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AE4A1C">
      <w:pPr>
        <w:pStyle w:val="TytuDU1"/>
      </w:pPr>
      <w:r w:rsidRPr="00093BBC">
        <w:drawing>
          <wp:anchor distT="0" distB="0" distL="114300" distR="114300" simplePos="0" relativeHeight="251659264" behindDoc="0" locked="0" layoutInCell="1" allowOverlap="1" wp14:anchorId="62C6BE58" wp14:editId="7D812B87">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AE4A1C">
      <w:pPr>
        <w:pStyle w:val="TytuDU2"/>
      </w:pPr>
      <w:r w:rsidRPr="001D16F3">
        <w:t>RZECZYPOSPOLITEJ POLSKIEJ</w:t>
      </w:r>
    </w:p>
    <w:p w:rsidR="001D16F3" w:rsidRPr="001D16F3" w:rsidRDefault="001D16F3" w:rsidP="00AE4A1C">
      <w:pPr>
        <w:pStyle w:val="Dataogoszeniaaktu"/>
      </w:pPr>
      <w:r w:rsidRPr="001D16F3">
        <w:t>Warszawa, dnia </w:t>
      </w:r>
      <w:r w:rsidR="00F563D9">
        <w:t>26 września 2014 r.</w:t>
      </w:r>
    </w:p>
    <w:p w:rsidR="001D16F3" w:rsidRPr="001D16F3" w:rsidRDefault="001D16F3" w:rsidP="00AE4A1C">
      <w:pPr>
        <w:pStyle w:val="Pozycjaaktu"/>
        <w:keepNext/>
      </w:pPr>
      <w:r w:rsidRPr="001D16F3">
        <w:t xml:space="preserve">Poz. </w:t>
      </w:r>
      <w:sdt>
        <w:sdtPr>
          <w:alias w:val="Kategoria"/>
          <w:tag w:val=""/>
          <w:id w:val="-1160618136"/>
          <w:placeholder>
            <w:docPart w:val="3407AB9904D441DCBFB2CB4B09F15851"/>
          </w:placeholder>
          <w:dataBinding w:prefixMappings="xmlns:ns0='http://purl.org/dc/elements/1.1/' xmlns:ns1='http://schemas.openxmlformats.org/package/2006/metadata/core-properties' " w:xpath="/ns1:coreProperties[1]/ns1:category[1]" w:storeItemID="{6C3C8BC8-F283-45AE-878A-BAB7291924A1}"/>
          <w:text/>
        </w:sdtPr>
        <w:sdtEndPr/>
        <w:sdtContent>
          <w:r w:rsidR="00F563D9">
            <w:t>1296</w:t>
          </w:r>
        </w:sdtContent>
      </w:sdt>
    </w:p>
    <w:p w:rsidR="001D67B7" w:rsidRPr="001D67B7" w:rsidRDefault="001D67B7" w:rsidP="00AE4A1C">
      <w:pPr>
        <w:pStyle w:val="OZNRODZAKTUtznustawalubrozporzdzenieiorganwydajcy"/>
      </w:pPr>
      <w:r w:rsidRPr="001D67B7">
        <w:t>USTAWA</w:t>
      </w:r>
    </w:p>
    <w:p w:rsidR="001D67B7" w:rsidRPr="001D67B7" w:rsidRDefault="001D67B7" w:rsidP="00AE548D">
      <w:pPr>
        <w:pStyle w:val="DATAAKTUdatauchwalenialubwydaniaaktu"/>
        <w:spacing w:after="0"/>
      </w:pPr>
      <w:r w:rsidRPr="001D67B7">
        <w:t>z dnia 2</w:t>
      </w:r>
      <w:r w:rsidR="00AE4A1C" w:rsidRPr="001D67B7">
        <w:t>9</w:t>
      </w:r>
      <w:r w:rsidR="00AE4A1C">
        <w:t> </w:t>
      </w:r>
      <w:r w:rsidRPr="001D67B7">
        <w:t>sierpnia 201</w:t>
      </w:r>
      <w:r w:rsidR="00AE4A1C" w:rsidRPr="001D67B7">
        <w:t>4</w:t>
      </w:r>
      <w:r w:rsidR="00AE4A1C">
        <w:t> </w:t>
      </w:r>
      <w:r w:rsidRPr="001D67B7">
        <w:t>r.</w:t>
      </w:r>
      <w:bookmarkStart w:id="0" w:name="_GoBack"/>
      <w:bookmarkEnd w:id="0"/>
    </w:p>
    <w:p w:rsidR="001D67B7" w:rsidRPr="001D67B7" w:rsidRDefault="001D67B7" w:rsidP="00AE548D">
      <w:pPr>
        <w:pStyle w:val="TYTUAKTUprzedmiotregulacjiustawylubrozporzdzenia"/>
        <w:spacing w:before="0" w:after="240"/>
      </w:pPr>
      <w:r w:rsidRPr="001D67B7">
        <w:t>o zmianie ustawy – Kodeks postępowania cywilnego</w:t>
      </w:r>
      <w:r w:rsidR="00AE4A1C">
        <w:t xml:space="preserve"> </w:t>
      </w:r>
      <w:r w:rsidRPr="001D67B7">
        <w:t>oraz ustawy</w:t>
      </w:r>
      <w:r w:rsidR="00AE4A1C" w:rsidRPr="001D67B7">
        <w:t xml:space="preserve"> o</w:t>
      </w:r>
      <w:r w:rsidR="00AE4A1C">
        <w:t> </w:t>
      </w:r>
      <w:r w:rsidRPr="001D67B7">
        <w:t>kosztach sądowych</w:t>
      </w:r>
      <w:r w:rsidR="00AE4A1C" w:rsidRPr="001D67B7">
        <w:t xml:space="preserve"> w</w:t>
      </w:r>
      <w:r w:rsidR="00AE4A1C">
        <w:t> </w:t>
      </w:r>
      <w:r w:rsidRPr="001D67B7">
        <w:t>sprawach cywilnych</w:t>
      </w:r>
    </w:p>
    <w:p w:rsidR="001D67B7" w:rsidRPr="001D67B7" w:rsidRDefault="001D67B7" w:rsidP="00AE4A1C">
      <w:pPr>
        <w:pStyle w:val="ARTartustawynprozporzdzenia"/>
        <w:keepNext/>
      </w:pPr>
      <w:r w:rsidRPr="00AE4A1C">
        <w:rPr>
          <w:rStyle w:val="Ppogrubienie"/>
        </w:rPr>
        <w:t>Art.</w:t>
      </w:r>
      <w:r w:rsidR="00AE4A1C" w:rsidRPr="00AE4A1C">
        <w:rPr>
          <w:rStyle w:val="Ppogrubienie"/>
        </w:rPr>
        <w:t> </w:t>
      </w:r>
      <w:r w:rsidRPr="00AE4A1C">
        <w:rPr>
          <w:rStyle w:val="Ppogrubienie"/>
        </w:rPr>
        <w:t>1.</w:t>
      </w:r>
      <w:r w:rsidR="00AE4A1C">
        <w:t> </w:t>
      </w:r>
      <w:r w:rsidR="00AE4A1C" w:rsidRPr="001D67B7">
        <w:t>W</w:t>
      </w:r>
      <w:r w:rsidR="00AE4A1C">
        <w:t> </w:t>
      </w:r>
      <w:r w:rsidRPr="001D67B7">
        <w:t>ustawie</w:t>
      </w:r>
      <w:r w:rsidR="00AE4A1C" w:rsidRPr="001D67B7">
        <w:t xml:space="preserve"> z</w:t>
      </w:r>
      <w:r w:rsidR="00AE4A1C">
        <w:t> </w:t>
      </w:r>
      <w:r w:rsidRPr="001D67B7">
        <w:t>dnia 1</w:t>
      </w:r>
      <w:r w:rsidR="00AE4A1C" w:rsidRPr="001D67B7">
        <w:t>7</w:t>
      </w:r>
      <w:r w:rsidR="00AE4A1C">
        <w:t> </w:t>
      </w:r>
      <w:r w:rsidRPr="001D67B7">
        <w:t>listopada 196</w:t>
      </w:r>
      <w:r w:rsidR="00AE4A1C" w:rsidRPr="001D67B7">
        <w:t>4</w:t>
      </w:r>
      <w:r w:rsidR="00AE4A1C">
        <w:t> </w:t>
      </w:r>
      <w:r w:rsidRPr="001D67B7">
        <w:t xml:space="preserve">r. </w:t>
      </w:r>
      <w:r w:rsidR="00AE548D">
        <w:t>–</w:t>
      </w:r>
      <w:r w:rsidRPr="001D67B7">
        <w:t xml:space="preserve"> Kodeks postępowania cywilnego (</w:t>
      </w:r>
      <w:r w:rsidR="00AE4A1C">
        <w:t>Dz. U.</w:t>
      </w:r>
      <w:r w:rsidR="00AE4A1C" w:rsidRPr="001D67B7">
        <w:t xml:space="preserve"> z</w:t>
      </w:r>
      <w:r w:rsidR="00AE4A1C">
        <w:t> </w:t>
      </w:r>
      <w:r w:rsidRPr="001D67B7">
        <w:t>201</w:t>
      </w:r>
      <w:r w:rsidR="00AE4A1C" w:rsidRPr="001D67B7">
        <w:t>4</w:t>
      </w:r>
      <w:r w:rsidR="00AE4A1C">
        <w:t> </w:t>
      </w:r>
      <w:r w:rsidRPr="001D67B7">
        <w:t>r.</w:t>
      </w:r>
      <w:r w:rsidR="00AE4A1C">
        <w:t xml:space="preserve"> poz. </w:t>
      </w:r>
      <w:r w:rsidRPr="001D67B7">
        <w:t>101,</w:t>
      </w:r>
      <w:r w:rsidR="00AE4A1C" w:rsidRPr="001D67B7">
        <w:t xml:space="preserve"> z</w:t>
      </w:r>
      <w:r w:rsidR="00AE4A1C">
        <w:t> </w:t>
      </w:r>
      <w:proofErr w:type="spellStart"/>
      <w:r w:rsidRPr="001D67B7">
        <w:t>późn</w:t>
      </w:r>
      <w:proofErr w:type="spellEnd"/>
      <w:r w:rsidRPr="001D67B7">
        <w:t>. zm.</w:t>
      </w:r>
      <w:r w:rsidRPr="00AE4A1C">
        <w:rPr>
          <w:rStyle w:val="IGindeksgrny"/>
        </w:rPr>
        <w:footnoteReference w:id="1"/>
      </w:r>
      <w:r w:rsidRPr="00AE4A1C">
        <w:rPr>
          <w:rStyle w:val="IGindeksgrny"/>
        </w:rPr>
        <w:t>)</w:t>
      </w:r>
      <w:r w:rsidRPr="001D67B7">
        <w:t>) wprowadza się następujące zmiany:</w:t>
      </w:r>
    </w:p>
    <w:p w:rsidR="001D67B7" w:rsidRPr="001D67B7" w:rsidRDefault="001D67B7" w:rsidP="00AE4A1C">
      <w:pPr>
        <w:pStyle w:val="PKTpunkt"/>
        <w:keepNext/>
      </w:pPr>
      <w:r w:rsidRPr="001D67B7">
        <w:t>1)</w:t>
      </w:r>
      <w:r w:rsidR="00AE4A1C">
        <w:tab/>
      </w:r>
      <w:r w:rsidRPr="001D67B7">
        <w:tab/>
        <w:t xml:space="preserve">art. </w:t>
      </w:r>
      <w:r w:rsidR="00AE4A1C" w:rsidRPr="001D67B7">
        <w:t>9</w:t>
      </w:r>
      <w:r w:rsidR="00AE4A1C">
        <w:t> </w:t>
      </w:r>
      <w:r w:rsidRPr="001D67B7">
        <w:t>otrzymuje brzmienie:</w:t>
      </w:r>
    </w:p>
    <w:p w:rsidR="001D67B7" w:rsidRPr="001D67B7" w:rsidRDefault="00AE4A1C" w:rsidP="00AE4A1C">
      <w:pPr>
        <w:pStyle w:val="ZARTzmartartykuempunktem"/>
      </w:pPr>
      <w:r>
        <w:t>„</w:t>
      </w:r>
      <w:r w:rsidR="001D67B7" w:rsidRPr="001D67B7">
        <w:t>Art.</w:t>
      </w:r>
      <w:r>
        <w:t> </w:t>
      </w:r>
      <w:r w:rsidR="001D67B7" w:rsidRPr="001D67B7">
        <w:t>9.</w:t>
      </w:r>
      <w:r>
        <w:t xml:space="preserve"> § </w:t>
      </w:r>
      <w:r w:rsidR="001D67B7" w:rsidRPr="001D67B7">
        <w:t>1. Rozpoznawanie spraw odbywa się jawnie, chyba że przepis szczególny stanowi inaczej. Strony</w:t>
      </w:r>
      <w:r w:rsidRPr="001D67B7">
        <w:t xml:space="preserve"> i</w:t>
      </w:r>
      <w:r>
        <w:t> </w:t>
      </w:r>
      <w:r w:rsidR="001D67B7" w:rsidRPr="001D67B7">
        <w:t>uczestnicy postępowania mają prawo przeglądać akta sprawy</w:t>
      </w:r>
      <w:r w:rsidRPr="001D67B7">
        <w:t xml:space="preserve"> i</w:t>
      </w:r>
      <w:r>
        <w:t> </w:t>
      </w:r>
      <w:r w:rsidR="001D67B7" w:rsidRPr="001D67B7">
        <w:t>otrzymywać odpisy, kopie lub wyciągi</w:t>
      </w:r>
      <w:r w:rsidRPr="001D67B7">
        <w:t xml:space="preserve"> z</w:t>
      </w:r>
      <w:r>
        <w:t> </w:t>
      </w:r>
      <w:r w:rsidR="001D67B7" w:rsidRPr="001D67B7">
        <w:t>tych akt. Treść protokołów</w:t>
      </w:r>
      <w:r w:rsidRPr="001D67B7">
        <w:t xml:space="preserve"> i</w:t>
      </w:r>
      <w:r>
        <w:t> </w:t>
      </w:r>
      <w:r w:rsidR="001D67B7" w:rsidRPr="001D67B7">
        <w:t>pism może być także udostępniana</w:t>
      </w:r>
      <w:r w:rsidRPr="001D67B7">
        <w:t xml:space="preserve"> w</w:t>
      </w:r>
      <w:r>
        <w:t> </w:t>
      </w:r>
      <w:r w:rsidR="001D67B7" w:rsidRPr="001D67B7">
        <w:t>postaci elektronicznej za pośrednictwem systemu teleinfo</w:t>
      </w:r>
      <w:r w:rsidR="001D67B7" w:rsidRPr="001D67B7">
        <w:t>r</w:t>
      </w:r>
      <w:r w:rsidR="001D67B7" w:rsidRPr="001D67B7">
        <w:t>matycznego.</w:t>
      </w:r>
    </w:p>
    <w:p w:rsidR="001D67B7" w:rsidRPr="001D67B7" w:rsidRDefault="001D67B7" w:rsidP="00AE4A1C">
      <w:pPr>
        <w:pStyle w:val="ZUSTzmustartykuempunktem"/>
      </w:pPr>
      <w:r w:rsidRPr="001D67B7">
        <w:t>§</w:t>
      </w:r>
      <w:r w:rsidR="00AE4A1C">
        <w:t> </w:t>
      </w:r>
      <w:r w:rsidRPr="001D67B7">
        <w:t>2.</w:t>
      </w:r>
      <w:r w:rsidR="00AE4A1C">
        <w:t> </w:t>
      </w:r>
      <w:r w:rsidRPr="001D67B7">
        <w:t>Strony</w:t>
      </w:r>
      <w:r w:rsidR="00AE4A1C" w:rsidRPr="001D67B7">
        <w:t xml:space="preserve"> i</w:t>
      </w:r>
      <w:r w:rsidR="00AE4A1C">
        <w:t> </w:t>
      </w:r>
      <w:r w:rsidRPr="001D67B7">
        <w:t>uczestnicy postępowania mają prawo do otrzymania</w:t>
      </w:r>
      <w:r w:rsidR="00AE4A1C" w:rsidRPr="001D67B7">
        <w:t xml:space="preserve"> z</w:t>
      </w:r>
      <w:r w:rsidR="00AE4A1C">
        <w:t> </w:t>
      </w:r>
      <w:r w:rsidRPr="001D67B7">
        <w:t>akt sprawy zapisu dźwięku albo obrazu</w:t>
      </w:r>
      <w:r w:rsidR="00AE4A1C" w:rsidRPr="001D67B7">
        <w:t xml:space="preserve"> i</w:t>
      </w:r>
      <w:r w:rsidR="00AE4A1C">
        <w:t> </w:t>
      </w:r>
      <w:r w:rsidRPr="001D67B7">
        <w:t>dźwięku, chyba że protokół został sporządzony wyłącznie pisemnie. Przewodniczący wydaje</w:t>
      </w:r>
      <w:r w:rsidR="00AE4A1C" w:rsidRPr="001D67B7">
        <w:t xml:space="preserve"> z</w:t>
      </w:r>
      <w:r w:rsidR="00AE4A1C">
        <w:t> </w:t>
      </w:r>
      <w:r w:rsidRPr="001D67B7">
        <w:t>akt sprawy zapis dźwięku, jeżeli wydaniu zapisu obrazu</w:t>
      </w:r>
      <w:r w:rsidR="00AE4A1C" w:rsidRPr="001D67B7">
        <w:t xml:space="preserve"> i</w:t>
      </w:r>
      <w:r w:rsidR="00AE4A1C">
        <w:t> </w:t>
      </w:r>
      <w:r w:rsidRPr="001D67B7">
        <w:t>dźwięku sprzeciwia się ważny interes publiczny lub prywatny.</w:t>
      </w:r>
    </w:p>
    <w:p w:rsidR="001D67B7" w:rsidRPr="001D67B7" w:rsidRDefault="001D67B7" w:rsidP="00AE4A1C">
      <w:pPr>
        <w:pStyle w:val="ZUSTzmustartykuempunktem"/>
      </w:pPr>
      <w:r w:rsidRPr="001D67B7">
        <w:t>§</w:t>
      </w:r>
      <w:r w:rsidR="00AE4A1C">
        <w:t> </w:t>
      </w:r>
      <w:r w:rsidRPr="001D67B7">
        <w:t>3.</w:t>
      </w:r>
      <w:r w:rsidR="00AE4A1C">
        <w:t> </w:t>
      </w:r>
      <w:r w:rsidRPr="001D67B7">
        <w:t>Jeżeli posiedzenie odbyło się przy drzwiach zamkniętych strony</w:t>
      </w:r>
      <w:r w:rsidR="00AE4A1C" w:rsidRPr="001D67B7">
        <w:t xml:space="preserve"> i</w:t>
      </w:r>
      <w:r w:rsidR="00AE4A1C">
        <w:t> </w:t>
      </w:r>
      <w:r w:rsidRPr="001D67B7">
        <w:t>uczestnicy postępowania mają prawo do otrzymania</w:t>
      </w:r>
      <w:r w:rsidR="00AE4A1C" w:rsidRPr="001D67B7">
        <w:t xml:space="preserve"> z</w:t>
      </w:r>
      <w:r w:rsidR="00AE4A1C">
        <w:t> </w:t>
      </w:r>
      <w:r w:rsidRPr="001D67B7">
        <w:t>akt sprawy jedynie zapisu dźwięku.</w:t>
      </w:r>
      <w:r w:rsidR="00AE4A1C">
        <w:t>”</w:t>
      </w:r>
      <w:r w:rsidRPr="001D67B7">
        <w:t>;</w:t>
      </w:r>
    </w:p>
    <w:p w:rsidR="001D67B7" w:rsidRPr="001D67B7" w:rsidRDefault="001D67B7" w:rsidP="00AE4A1C">
      <w:pPr>
        <w:pStyle w:val="PKTpunkt"/>
        <w:keepNext/>
      </w:pPr>
      <w:r w:rsidRPr="001D67B7">
        <w:t>2)</w:t>
      </w:r>
      <w:r w:rsidR="00AE4A1C">
        <w:tab/>
      </w:r>
      <w:r w:rsidRPr="001D67B7">
        <w:t>w</w:t>
      </w:r>
      <w:r w:rsidR="00AE4A1C">
        <w:t xml:space="preserve"> art. </w:t>
      </w:r>
      <w:r w:rsidRPr="001D67B7">
        <w:t>158:</w:t>
      </w:r>
    </w:p>
    <w:p w:rsidR="001D67B7" w:rsidRPr="001D67B7" w:rsidRDefault="001D67B7" w:rsidP="00AE4A1C">
      <w:pPr>
        <w:pStyle w:val="LITlitera"/>
        <w:keepNext/>
      </w:pPr>
      <w:r w:rsidRPr="001D67B7">
        <w:t>a)</w:t>
      </w:r>
      <w:r w:rsidR="00AE4A1C">
        <w:tab/>
      </w:r>
      <w:r w:rsidRPr="001D67B7">
        <w:t xml:space="preserve">§ </w:t>
      </w:r>
      <w:r w:rsidR="00AE4A1C" w:rsidRPr="001D67B7">
        <w:t>1</w:t>
      </w:r>
      <w:r w:rsidR="00AE4A1C">
        <w:t> </w:t>
      </w:r>
      <w:r w:rsidRPr="001D67B7">
        <w:t>otrzymuje brzmienie:</w:t>
      </w:r>
    </w:p>
    <w:p w:rsidR="001D67B7" w:rsidRPr="007E77A8" w:rsidRDefault="00AE4A1C" w:rsidP="007E77A8">
      <w:pPr>
        <w:pStyle w:val="ZLITUSTzmustliter"/>
        <w:spacing w:before="40"/>
        <w:ind w:left="782" w:firstLine="482"/>
        <w:rPr>
          <w:bCs w:val="0"/>
        </w:rPr>
      </w:pPr>
      <w:r w:rsidRPr="007E77A8">
        <w:rPr>
          <w:bCs w:val="0"/>
        </w:rPr>
        <w:t>„</w:t>
      </w:r>
      <w:r w:rsidR="001D67B7" w:rsidRPr="007E77A8">
        <w:rPr>
          <w:bCs w:val="0"/>
        </w:rPr>
        <w:t>§</w:t>
      </w:r>
      <w:r w:rsidRPr="007E77A8">
        <w:rPr>
          <w:bCs w:val="0"/>
        </w:rPr>
        <w:t> </w:t>
      </w:r>
      <w:r w:rsidR="001D67B7" w:rsidRPr="007E77A8">
        <w:rPr>
          <w:bCs w:val="0"/>
        </w:rPr>
        <w:t>1.</w:t>
      </w:r>
      <w:r w:rsidRPr="007E77A8">
        <w:rPr>
          <w:bCs w:val="0"/>
        </w:rPr>
        <w:t> </w:t>
      </w:r>
      <w:r w:rsidR="001D67B7" w:rsidRPr="007E77A8">
        <w:rPr>
          <w:bCs w:val="0"/>
        </w:rPr>
        <w:t>Protokół sporządzony pisemnie zawiera oznaczenie sądu, miejsca</w:t>
      </w:r>
      <w:r w:rsidRPr="007E77A8">
        <w:rPr>
          <w:bCs w:val="0"/>
        </w:rPr>
        <w:t xml:space="preserve"> i </w:t>
      </w:r>
      <w:r w:rsidR="001D67B7" w:rsidRPr="007E77A8">
        <w:rPr>
          <w:bCs w:val="0"/>
        </w:rPr>
        <w:t>daty posiedzenia, nazwiska s</w:t>
      </w:r>
      <w:r w:rsidR="001D67B7" w:rsidRPr="007E77A8">
        <w:rPr>
          <w:bCs w:val="0"/>
        </w:rPr>
        <w:t>ę</w:t>
      </w:r>
      <w:r w:rsidR="001D67B7" w:rsidRPr="007E77A8">
        <w:rPr>
          <w:bCs w:val="0"/>
        </w:rPr>
        <w:t>dziów, protokolanta, prokuratora, stron, interwenientów, jak również obecnych na posiedzeniu przedstawicieli ustawowych</w:t>
      </w:r>
      <w:r w:rsidRPr="007E77A8">
        <w:rPr>
          <w:bCs w:val="0"/>
        </w:rPr>
        <w:t xml:space="preserve"> i </w:t>
      </w:r>
      <w:r w:rsidR="001D67B7" w:rsidRPr="007E77A8">
        <w:rPr>
          <w:bCs w:val="0"/>
        </w:rPr>
        <w:t>pełnomocników oraz oznaczenie sprawy</w:t>
      </w:r>
      <w:r w:rsidRPr="007E77A8">
        <w:rPr>
          <w:bCs w:val="0"/>
        </w:rPr>
        <w:t xml:space="preserve"> i </w:t>
      </w:r>
      <w:r w:rsidR="001D67B7" w:rsidRPr="007E77A8">
        <w:rPr>
          <w:bCs w:val="0"/>
        </w:rPr>
        <w:t>wzmianki co do jawności. Ponadto protokół sporządz</w:t>
      </w:r>
      <w:r w:rsidR="001D67B7" w:rsidRPr="007E77A8">
        <w:rPr>
          <w:bCs w:val="0"/>
        </w:rPr>
        <w:t>o</w:t>
      </w:r>
      <w:r w:rsidR="001D67B7" w:rsidRPr="007E77A8">
        <w:rPr>
          <w:bCs w:val="0"/>
        </w:rPr>
        <w:t>ny pisemnie zawiera wymienienie zarządzeń</w:t>
      </w:r>
      <w:r w:rsidRPr="007E77A8">
        <w:rPr>
          <w:bCs w:val="0"/>
        </w:rPr>
        <w:t xml:space="preserve"> i </w:t>
      </w:r>
      <w:r w:rsidR="001D67B7" w:rsidRPr="007E77A8">
        <w:rPr>
          <w:bCs w:val="0"/>
        </w:rPr>
        <w:t>orzeczeń wydanych na posiedzeniu oraz stwierdzenie, czy zostały ogłoszone,</w:t>
      </w:r>
      <w:r w:rsidRPr="007E77A8">
        <w:rPr>
          <w:bCs w:val="0"/>
        </w:rPr>
        <w:t xml:space="preserve"> a </w:t>
      </w:r>
      <w:r w:rsidR="001D67B7" w:rsidRPr="007E77A8">
        <w:rPr>
          <w:bCs w:val="0"/>
        </w:rPr>
        <w:t>także czynności stron wpływające na rozstrzygnięcie sądu (ugoda, zrzeczenie się roszczenia, uzn</w:t>
      </w:r>
      <w:r w:rsidR="001D67B7" w:rsidRPr="007E77A8">
        <w:rPr>
          <w:bCs w:val="0"/>
        </w:rPr>
        <w:t>a</w:t>
      </w:r>
      <w:r w:rsidR="001D67B7" w:rsidRPr="007E77A8">
        <w:rPr>
          <w:bCs w:val="0"/>
        </w:rPr>
        <w:t>nie powództwa, cofnięcie, zmiana, rozszerzenie lub ograniczenie żądania pozwu) oraz inne czynności stron, kt</w:t>
      </w:r>
      <w:r w:rsidR="001D67B7" w:rsidRPr="007E77A8">
        <w:rPr>
          <w:bCs w:val="0"/>
        </w:rPr>
        <w:t>ó</w:t>
      </w:r>
      <w:r w:rsidR="001D67B7" w:rsidRPr="007E77A8">
        <w:rPr>
          <w:bCs w:val="0"/>
        </w:rPr>
        <w:t>re według szczególnych przepisów ustawy powinny być wciągnięte, wpisane, przyjęte, złożone, zgłoszone lub wniesione do protokołu. Jeżeli sporządzenie odrębnej sentencji orzeczenia nie jest wymagane, wystarcza z</w:t>
      </w:r>
      <w:r w:rsidR="001D67B7" w:rsidRPr="007E77A8">
        <w:rPr>
          <w:bCs w:val="0"/>
        </w:rPr>
        <w:t>a</w:t>
      </w:r>
      <w:r w:rsidR="001D67B7" w:rsidRPr="007E77A8">
        <w:rPr>
          <w:bCs w:val="0"/>
        </w:rPr>
        <w:t>mieszczenie</w:t>
      </w:r>
      <w:r w:rsidRPr="007E77A8">
        <w:rPr>
          <w:bCs w:val="0"/>
        </w:rPr>
        <w:t xml:space="preserve"> w </w:t>
      </w:r>
      <w:r w:rsidR="001D67B7" w:rsidRPr="007E77A8">
        <w:rPr>
          <w:bCs w:val="0"/>
        </w:rPr>
        <w:t>protokole treści samego rozstrzygnięcia. Czynności wymagające podpisu strony mogą być z</w:t>
      </w:r>
      <w:r w:rsidR="001D67B7" w:rsidRPr="007E77A8">
        <w:rPr>
          <w:bCs w:val="0"/>
        </w:rPr>
        <w:t>a</w:t>
      </w:r>
      <w:r w:rsidR="001D67B7" w:rsidRPr="007E77A8">
        <w:rPr>
          <w:bCs w:val="0"/>
        </w:rPr>
        <w:t>mieszczane</w:t>
      </w:r>
      <w:r w:rsidRPr="007E77A8">
        <w:rPr>
          <w:bCs w:val="0"/>
        </w:rPr>
        <w:t xml:space="preserve"> w </w:t>
      </w:r>
      <w:r w:rsidR="001D67B7" w:rsidRPr="007E77A8">
        <w:rPr>
          <w:bCs w:val="0"/>
        </w:rPr>
        <w:t>odrębnym dokumencie stanowiącym część protokołu.</w:t>
      </w:r>
      <w:r w:rsidRPr="007E77A8">
        <w:rPr>
          <w:bCs w:val="0"/>
        </w:rPr>
        <w:t>”</w:t>
      </w:r>
      <w:r w:rsidR="001D67B7" w:rsidRPr="007E77A8">
        <w:rPr>
          <w:bCs w:val="0"/>
        </w:rPr>
        <w:t>,</w:t>
      </w:r>
    </w:p>
    <w:p w:rsidR="001D67B7" w:rsidRPr="001D67B7" w:rsidRDefault="001D67B7" w:rsidP="00AE4A1C">
      <w:pPr>
        <w:pStyle w:val="LITlitera"/>
        <w:keepNext/>
      </w:pPr>
      <w:r w:rsidRPr="001D67B7">
        <w:t>b)</w:t>
      </w:r>
      <w:r w:rsidR="00AE4A1C">
        <w:tab/>
      </w:r>
      <w:r w:rsidRPr="001D67B7">
        <w:t>po</w:t>
      </w:r>
      <w:r w:rsidR="00AE4A1C">
        <w:t xml:space="preserve"> § </w:t>
      </w:r>
      <w:r w:rsidR="00AE4A1C" w:rsidRPr="001D67B7">
        <w:t>1</w:t>
      </w:r>
      <w:r w:rsidR="00AE4A1C">
        <w:t> </w:t>
      </w:r>
      <w:r w:rsidRPr="001D67B7">
        <w:t>dodaje się</w:t>
      </w:r>
      <w:r w:rsidR="00AE4A1C">
        <w:t xml:space="preserve"> § </w:t>
      </w:r>
      <w:r w:rsidRPr="001D67B7">
        <w:t>1</w:t>
      </w:r>
      <w:r w:rsidRPr="001D67B7">
        <w:rPr>
          <w:rStyle w:val="IGindeksgrny"/>
        </w:rPr>
        <w:t>1</w:t>
      </w:r>
      <w:r w:rsidR="00AE4A1C" w:rsidRPr="001D67B7">
        <w:t xml:space="preserve"> w</w:t>
      </w:r>
      <w:r w:rsidR="00AE4A1C">
        <w:t> </w:t>
      </w:r>
      <w:r w:rsidRPr="001D67B7">
        <w:t>brzmieniu:</w:t>
      </w:r>
    </w:p>
    <w:p w:rsidR="001D67B7" w:rsidRPr="007E77A8" w:rsidRDefault="00AE4A1C" w:rsidP="007E77A8">
      <w:pPr>
        <w:pStyle w:val="ZLITUSTzmustliter"/>
        <w:spacing w:before="40"/>
        <w:ind w:left="782" w:firstLine="482"/>
        <w:rPr>
          <w:bCs w:val="0"/>
        </w:rPr>
      </w:pPr>
      <w:r w:rsidRPr="007E77A8">
        <w:rPr>
          <w:bCs w:val="0"/>
        </w:rPr>
        <w:t>„</w:t>
      </w:r>
      <w:r w:rsidR="001D67B7" w:rsidRPr="007E77A8">
        <w:rPr>
          <w:bCs w:val="0"/>
        </w:rPr>
        <w:t>§</w:t>
      </w:r>
      <w:r w:rsidRPr="007E77A8">
        <w:rPr>
          <w:bCs w:val="0"/>
        </w:rPr>
        <w:t> </w:t>
      </w:r>
      <w:r w:rsidR="001D67B7" w:rsidRPr="007E77A8">
        <w:rPr>
          <w:bCs w:val="0"/>
        </w:rPr>
        <w:t>1</w:t>
      </w:r>
      <w:r w:rsidR="001D67B7" w:rsidRPr="007E77A8">
        <w:rPr>
          <w:rStyle w:val="IGindeksgrny"/>
          <w:bCs w:val="0"/>
        </w:rPr>
        <w:t>1</w:t>
      </w:r>
      <w:r w:rsidR="001D67B7" w:rsidRPr="007E77A8">
        <w:rPr>
          <w:bCs w:val="0"/>
        </w:rPr>
        <w:t>.</w:t>
      </w:r>
      <w:r w:rsidRPr="007E77A8">
        <w:rPr>
          <w:bCs w:val="0"/>
        </w:rPr>
        <w:t> </w:t>
      </w:r>
      <w:r w:rsidR="001D67B7" w:rsidRPr="007E77A8">
        <w:rPr>
          <w:bCs w:val="0"/>
        </w:rPr>
        <w:t>Protokół,</w:t>
      </w:r>
      <w:r w:rsidRPr="007E77A8">
        <w:rPr>
          <w:bCs w:val="0"/>
        </w:rPr>
        <w:t xml:space="preserve"> o </w:t>
      </w:r>
      <w:r w:rsidR="001D67B7" w:rsidRPr="007E77A8">
        <w:rPr>
          <w:bCs w:val="0"/>
        </w:rPr>
        <w:t>którym mowa</w:t>
      </w:r>
      <w:r w:rsidRPr="007E77A8">
        <w:rPr>
          <w:bCs w:val="0"/>
        </w:rPr>
        <w:t xml:space="preserve"> w § </w:t>
      </w:r>
      <w:r w:rsidR="001D67B7" w:rsidRPr="007E77A8">
        <w:rPr>
          <w:bCs w:val="0"/>
        </w:rPr>
        <w:t>1, może zawierać wnioski</w:t>
      </w:r>
      <w:r w:rsidRPr="007E77A8">
        <w:rPr>
          <w:bCs w:val="0"/>
        </w:rPr>
        <w:t xml:space="preserve"> i </w:t>
      </w:r>
      <w:r w:rsidR="001D67B7" w:rsidRPr="007E77A8">
        <w:rPr>
          <w:bCs w:val="0"/>
        </w:rPr>
        <w:t>twierdzenia stron, streszczenie wyników postępowania dowodowego oraz inne okoliczności istotne dla przebiegu posiedzenia; zamiast wniosków i twierdzeń można</w:t>
      </w:r>
      <w:r w:rsidRPr="007E77A8">
        <w:rPr>
          <w:bCs w:val="0"/>
        </w:rPr>
        <w:t xml:space="preserve"> w </w:t>
      </w:r>
      <w:r w:rsidR="001D67B7" w:rsidRPr="007E77A8">
        <w:rPr>
          <w:bCs w:val="0"/>
        </w:rPr>
        <w:t>protokole powołać się na pisma przygotowawcze.</w:t>
      </w:r>
      <w:r w:rsidRPr="007E77A8">
        <w:rPr>
          <w:bCs w:val="0"/>
        </w:rPr>
        <w:t>”</w:t>
      </w:r>
      <w:r w:rsidR="001D67B7" w:rsidRPr="007E77A8">
        <w:rPr>
          <w:bCs w:val="0"/>
        </w:rPr>
        <w:t>,</w:t>
      </w:r>
    </w:p>
    <w:p w:rsidR="001D67B7" w:rsidRPr="001D67B7" w:rsidRDefault="001D67B7" w:rsidP="00AE4A1C">
      <w:pPr>
        <w:pStyle w:val="LITlitera"/>
        <w:keepNext/>
      </w:pPr>
      <w:r w:rsidRPr="001D67B7">
        <w:t>c)</w:t>
      </w:r>
      <w:r w:rsidR="00AE4A1C">
        <w:tab/>
      </w:r>
      <w:r w:rsidRPr="001D67B7">
        <w:t xml:space="preserve">§ </w:t>
      </w:r>
      <w:r w:rsidR="00AE4A1C" w:rsidRPr="001D67B7">
        <w:t>2</w:t>
      </w:r>
      <w:r w:rsidR="00AE4A1C">
        <w:t> </w:t>
      </w:r>
      <w:r w:rsidRPr="001D67B7">
        <w:t>otrzymuje brzmienie:</w:t>
      </w:r>
    </w:p>
    <w:p w:rsidR="001D67B7" w:rsidRPr="001D67B7" w:rsidRDefault="00AE4A1C" w:rsidP="007E77A8">
      <w:pPr>
        <w:pStyle w:val="ZLITUSTzmustliter"/>
        <w:spacing w:before="40"/>
        <w:ind w:left="782" w:firstLine="482"/>
      </w:pPr>
      <w:r>
        <w:t>„</w:t>
      </w:r>
      <w:r w:rsidR="001D67B7" w:rsidRPr="001D67B7">
        <w:t>§</w:t>
      </w:r>
      <w:r>
        <w:t> </w:t>
      </w:r>
      <w:r w:rsidR="001D67B7" w:rsidRPr="001D67B7">
        <w:t>2.</w:t>
      </w:r>
      <w:r>
        <w:t> </w:t>
      </w:r>
      <w:r w:rsidR="001D67B7" w:rsidRPr="001D67B7">
        <w:t>Jeżeli przebiegu posiedzenia nie utrwala się za pomocą urządzenia rejestrującego dźwięk albo obraz</w:t>
      </w:r>
      <w:r w:rsidRPr="001D67B7">
        <w:t xml:space="preserve"> i</w:t>
      </w:r>
      <w:r>
        <w:t> </w:t>
      </w:r>
      <w:r w:rsidR="001D67B7" w:rsidRPr="001D67B7">
        <w:t>dźwięk, protokół sporządzony pisemnie zawiera, oprócz danych</w:t>
      </w:r>
      <w:r w:rsidRPr="001D67B7">
        <w:t xml:space="preserve"> i</w:t>
      </w:r>
      <w:r>
        <w:t> </w:t>
      </w:r>
      <w:r w:rsidR="001D67B7" w:rsidRPr="001D67B7">
        <w:t>okoliczności określonych</w:t>
      </w:r>
      <w:r w:rsidRPr="001D67B7">
        <w:t xml:space="preserve"> w</w:t>
      </w:r>
      <w:r>
        <w:t> § </w:t>
      </w:r>
      <w:r w:rsidR="001D67B7" w:rsidRPr="001D67B7">
        <w:t>1, wnioski oraz twierdzenia stron, udzielone pouczenia,</w:t>
      </w:r>
      <w:r w:rsidRPr="001D67B7">
        <w:t xml:space="preserve"> a</w:t>
      </w:r>
      <w:r>
        <w:t> </w:t>
      </w:r>
      <w:r w:rsidR="001D67B7" w:rsidRPr="001D67B7">
        <w:t>także wyniki postępowania dowodowego oraz inne okoliczności isto</w:t>
      </w:r>
      <w:r w:rsidR="001D67B7" w:rsidRPr="001D67B7">
        <w:t>t</w:t>
      </w:r>
      <w:r w:rsidR="001D67B7" w:rsidRPr="001D67B7">
        <w:t>ne dla przebiegu posiedzenia; zamiast wniosków</w:t>
      </w:r>
      <w:r w:rsidRPr="001D67B7">
        <w:t xml:space="preserve"> i</w:t>
      </w:r>
      <w:r>
        <w:t> </w:t>
      </w:r>
      <w:r w:rsidR="001D67B7" w:rsidRPr="001D67B7">
        <w:t>twierdzeń można</w:t>
      </w:r>
      <w:r w:rsidRPr="001D67B7">
        <w:t xml:space="preserve"> w</w:t>
      </w:r>
      <w:r>
        <w:t> </w:t>
      </w:r>
      <w:r w:rsidR="001D67B7" w:rsidRPr="001D67B7">
        <w:t>protokole powołać się na pisma przyg</w:t>
      </w:r>
      <w:r w:rsidR="001D67B7" w:rsidRPr="001D67B7">
        <w:t>o</w:t>
      </w:r>
      <w:r w:rsidR="001D67B7" w:rsidRPr="001D67B7">
        <w:t>towawcze.</w:t>
      </w:r>
      <w:r>
        <w:t>”</w:t>
      </w:r>
      <w:r w:rsidR="001D67B7" w:rsidRPr="001D67B7">
        <w:t>,</w:t>
      </w:r>
    </w:p>
    <w:p w:rsidR="001D67B7" w:rsidRPr="001D67B7" w:rsidRDefault="001D67B7" w:rsidP="00AE4A1C">
      <w:pPr>
        <w:pStyle w:val="LITlitera"/>
        <w:keepNext/>
      </w:pPr>
      <w:r w:rsidRPr="001D67B7">
        <w:lastRenderedPageBreak/>
        <w:t>d)</w:t>
      </w:r>
      <w:r w:rsidR="00AE4A1C">
        <w:tab/>
      </w:r>
      <w:r w:rsidRPr="001D67B7">
        <w:t xml:space="preserve">§ </w:t>
      </w:r>
      <w:r w:rsidR="00AE4A1C" w:rsidRPr="001D67B7">
        <w:t>4</w:t>
      </w:r>
      <w:r w:rsidR="00AE4A1C">
        <w:t> </w:t>
      </w:r>
      <w:r w:rsidRPr="001D67B7">
        <w:t>otrzymuje brzmienie:</w:t>
      </w:r>
    </w:p>
    <w:p w:rsidR="001D67B7" w:rsidRPr="001D67B7" w:rsidRDefault="00AE4A1C" w:rsidP="00AE4A1C">
      <w:pPr>
        <w:pStyle w:val="ZLITUSTzmustliter"/>
      </w:pPr>
      <w:r>
        <w:t>„</w:t>
      </w:r>
      <w:r w:rsidR="001D67B7" w:rsidRPr="001D67B7">
        <w:t>§</w:t>
      </w:r>
      <w:r>
        <w:t> </w:t>
      </w:r>
      <w:r w:rsidR="001D67B7" w:rsidRPr="001D67B7">
        <w:t>4.</w:t>
      </w:r>
      <w:r>
        <w:t> </w:t>
      </w:r>
      <w:r w:rsidR="001D67B7" w:rsidRPr="001D67B7">
        <w:t>Jeżeli jest to niezbędne dla zapewnienia prawidłowego orzekania</w:t>
      </w:r>
      <w:r w:rsidRPr="001D67B7">
        <w:t xml:space="preserve"> w</w:t>
      </w:r>
      <w:r>
        <w:t> </w:t>
      </w:r>
      <w:r w:rsidR="001D67B7" w:rsidRPr="001D67B7">
        <w:t>sprawie, przewodniczący może zarządzić sporządzenie transkrypcji odpowiedniej części protokołu sporządzonego za pomocą urządzenia rej</w:t>
      </w:r>
      <w:r w:rsidR="001D67B7" w:rsidRPr="001D67B7">
        <w:t>e</w:t>
      </w:r>
      <w:r w:rsidR="001D67B7" w:rsidRPr="001D67B7">
        <w:t>strującego dźwięk albo obraz</w:t>
      </w:r>
      <w:r w:rsidRPr="001D67B7">
        <w:t xml:space="preserve"> i</w:t>
      </w:r>
      <w:r>
        <w:t> </w:t>
      </w:r>
      <w:r w:rsidR="001D67B7" w:rsidRPr="001D67B7">
        <w:t>dźwięk.</w:t>
      </w:r>
      <w:r>
        <w:t>”</w:t>
      </w:r>
      <w:r w:rsidR="001D67B7" w:rsidRPr="001D67B7">
        <w:t>,</w:t>
      </w:r>
    </w:p>
    <w:p w:rsidR="001D67B7" w:rsidRPr="001D67B7" w:rsidRDefault="001D67B7" w:rsidP="00AE4A1C">
      <w:pPr>
        <w:pStyle w:val="LITlitera"/>
        <w:keepNext/>
      </w:pPr>
      <w:r w:rsidRPr="001D67B7">
        <w:t>e)</w:t>
      </w:r>
      <w:r w:rsidR="00AE4A1C">
        <w:tab/>
      </w:r>
      <w:r w:rsidRPr="001D67B7">
        <w:t>w</w:t>
      </w:r>
      <w:r w:rsidR="00AE4A1C">
        <w:t xml:space="preserve"> § </w:t>
      </w:r>
      <w:r w:rsidR="00AE4A1C" w:rsidRPr="001D67B7">
        <w:t>5</w:t>
      </w:r>
      <w:r w:rsidR="00AE4A1C">
        <w:t xml:space="preserve"> pkt </w:t>
      </w:r>
      <w:r w:rsidR="00AE4A1C" w:rsidRPr="001D67B7">
        <w:t>4</w:t>
      </w:r>
      <w:r w:rsidR="00AE4A1C">
        <w:t> </w:t>
      </w:r>
      <w:r w:rsidRPr="001D67B7">
        <w:t>otrzymuje brzmienie:</w:t>
      </w:r>
    </w:p>
    <w:p w:rsidR="001D67B7" w:rsidRPr="001D67B7" w:rsidRDefault="00AE4A1C" w:rsidP="00AE4A1C">
      <w:pPr>
        <w:pStyle w:val="ZLITPKTzmpktliter"/>
      </w:pPr>
      <w:r>
        <w:t>„</w:t>
      </w:r>
      <w:r w:rsidR="001D67B7" w:rsidRPr="001D67B7">
        <w:t>4)</w:t>
      </w:r>
      <w:r>
        <w:tab/>
      </w:r>
      <w:r w:rsidR="001D67B7" w:rsidRPr="001D67B7">
        <w:t>konieczność zapewnienia możliwości zapoznania się z zapisem dźwięku albo obrazu</w:t>
      </w:r>
      <w:r w:rsidRPr="001D67B7">
        <w:t xml:space="preserve"> i</w:t>
      </w:r>
      <w:r>
        <w:t> </w:t>
      </w:r>
      <w:r w:rsidR="001D67B7" w:rsidRPr="001D67B7">
        <w:t>dźwięku oraz uz</w:t>
      </w:r>
      <w:r w:rsidR="001D67B7" w:rsidRPr="001D67B7">
        <w:t>y</w:t>
      </w:r>
      <w:r w:rsidR="001D67B7" w:rsidRPr="001D67B7">
        <w:t>skania</w:t>
      </w:r>
      <w:r w:rsidRPr="001D67B7">
        <w:t xml:space="preserve"> z</w:t>
      </w:r>
      <w:r>
        <w:t> </w:t>
      </w:r>
      <w:r w:rsidR="001D67B7" w:rsidRPr="001D67B7">
        <w:t>akt sprawy zapisu dźwięku albo obrazu i dźwięku.</w:t>
      </w:r>
      <w:r>
        <w:t>”</w:t>
      </w:r>
      <w:r w:rsidR="001D67B7" w:rsidRPr="001D67B7">
        <w:t>;</w:t>
      </w:r>
    </w:p>
    <w:p w:rsidR="001D67B7" w:rsidRPr="001D67B7" w:rsidRDefault="001D67B7" w:rsidP="00AE4A1C">
      <w:pPr>
        <w:pStyle w:val="PKTpunkt"/>
        <w:keepNext/>
      </w:pPr>
      <w:r w:rsidRPr="001D67B7">
        <w:t>3)</w:t>
      </w:r>
      <w:r w:rsidR="00AE4A1C">
        <w:tab/>
      </w:r>
      <w:r w:rsidRPr="001D67B7">
        <w:t>w</w:t>
      </w:r>
      <w:r w:rsidR="00AE4A1C">
        <w:t xml:space="preserve"> art. </w:t>
      </w:r>
      <w:r w:rsidRPr="001D67B7">
        <w:t>18</w:t>
      </w:r>
      <w:r w:rsidR="00AE4A1C" w:rsidRPr="001D67B7">
        <w:t>5</w:t>
      </w:r>
      <w:r w:rsidR="00AE4A1C">
        <w:t xml:space="preserve"> § </w:t>
      </w:r>
      <w:r w:rsidR="00AE4A1C" w:rsidRPr="001D67B7">
        <w:t>3</w:t>
      </w:r>
      <w:r w:rsidR="00AE4A1C">
        <w:t> </w:t>
      </w:r>
      <w:r w:rsidRPr="001D67B7">
        <w:t>otrzymuje brzmienie:</w:t>
      </w:r>
    </w:p>
    <w:p w:rsidR="001D67B7" w:rsidRPr="001D67B7" w:rsidRDefault="00AE4A1C" w:rsidP="00AE4A1C">
      <w:pPr>
        <w:pStyle w:val="ZUSTzmustartykuempunktem"/>
      </w:pPr>
      <w:r>
        <w:t>„</w:t>
      </w:r>
      <w:r w:rsidR="001D67B7" w:rsidRPr="001D67B7">
        <w:t>§</w:t>
      </w:r>
      <w:r>
        <w:t> </w:t>
      </w:r>
      <w:r w:rsidR="001D67B7" w:rsidRPr="001D67B7">
        <w:t>3.</w:t>
      </w:r>
      <w:r>
        <w:t> </w:t>
      </w:r>
      <w:r w:rsidRPr="001D67B7">
        <w:t>Z</w:t>
      </w:r>
      <w:r>
        <w:t> </w:t>
      </w:r>
      <w:r w:rsidR="001D67B7" w:rsidRPr="001D67B7">
        <w:t>posiedzenia sporządza się protokół,</w:t>
      </w:r>
      <w:r w:rsidRPr="001D67B7">
        <w:t xml:space="preserve"> a</w:t>
      </w:r>
      <w:r>
        <w:t> </w:t>
      </w:r>
      <w:r w:rsidR="001D67B7" w:rsidRPr="001D67B7">
        <w:t>jeżeli doszło do ugody jej osnowę wciąga się do protokołu albo zamieszcza</w:t>
      </w:r>
      <w:r w:rsidRPr="001D67B7">
        <w:t xml:space="preserve"> w</w:t>
      </w:r>
      <w:r>
        <w:t> </w:t>
      </w:r>
      <w:r w:rsidR="001D67B7" w:rsidRPr="001D67B7">
        <w:t>odrębnym dokumencie stanowiącym część protokołu</w:t>
      </w:r>
      <w:r w:rsidRPr="001D67B7">
        <w:t xml:space="preserve"> i</w:t>
      </w:r>
      <w:r>
        <w:t> </w:t>
      </w:r>
      <w:r w:rsidR="001D67B7" w:rsidRPr="001D67B7">
        <w:t>stwierdza podpisami stron. Niemożność podp</w:t>
      </w:r>
      <w:r w:rsidR="001D67B7" w:rsidRPr="001D67B7">
        <w:t>i</w:t>
      </w:r>
      <w:r w:rsidR="001D67B7" w:rsidRPr="001D67B7">
        <w:t>sania ugody sąd stwierdza</w:t>
      </w:r>
      <w:r w:rsidRPr="001D67B7">
        <w:t xml:space="preserve"> w</w:t>
      </w:r>
      <w:r>
        <w:t> </w:t>
      </w:r>
      <w:r w:rsidR="001D67B7" w:rsidRPr="001D67B7">
        <w:t>protokole.</w:t>
      </w:r>
      <w:r>
        <w:t>”</w:t>
      </w:r>
      <w:r w:rsidR="001D67B7" w:rsidRPr="001D67B7">
        <w:t>;</w:t>
      </w:r>
    </w:p>
    <w:p w:rsidR="001D67B7" w:rsidRPr="001D67B7" w:rsidRDefault="001D67B7" w:rsidP="00AE4A1C">
      <w:pPr>
        <w:pStyle w:val="PKTpunkt"/>
        <w:keepNext/>
      </w:pPr>
      <w:r w:rsidRPr="001D67B7">
        <w:t>4)</w:t>
      </w:r>
      <w:r w:rsidR="00AE4A1C">
        <w:tab/>
      </w:r>
      <w:r w:rsidRPr="001D67B7">
        <w:t>w</w:t>
      </w:r>
      <w:r w:rsidR="00AE4A1C">
        <w:t xml:space="preserve"> art. </w:t>
      </w:r>
      <w:r w:rsidRPr="001D67B7">
        <w:t>22</w:t>
      </w:r>
      <w:r w:rsidR="00AE4A1C" w:rsidRPr="001D67B7">
        <w:t>3</w:t>
      </w:r>
      <w:r w:rsidR="00AE4A1C">
        <w:t xml:space="preserve"> § </w:t>
      </w:r>
      <w:r w:rsidR="00AE4A1C" w:rsidRPr="001D67B7">
        <w:t>1</w:t>
      </w:r>
      <w:r w:rsidR="00AE4A1C">
        <w:t> </w:t>
      </w:r>
      <w:r w:rsidRPr="001D67B7">
        <w:t>otrzymuje brzmienie:</w:t>
      </w:r>
    </w:p>
    <w:p w:rsidR="001D67B7" w:rsidRPr="001D67B7" w:rsidRDefault="00AE4A1C" w:rsidP="00AE4A1C">
      <w:pPr>
        <w:pStyle w:val="ZUSTzmustartykuempunktem"/>
      </w:pPr>
      <w:r>
        <w:t>„</w:t>
      </w:r>
      <w:r w:rsidR="001D67B7" w:rsidRPr="001D67B7">
        <w:t>§</w:t>
      </w:r>
      <w:r>
        <w:t> </w:t>
      </w:r>
      <w:r w:rsidR="001D67B7" w:rsidRPr="001D67B7">
        <w:t>1.</w:t>
      </w:r>
      <w:r>
        <w:t> </w:t>
      </w:r>
      <w:r w:rsidR="001D67B7" w:rsidRPr="001D67B7">
        <w:t>Przewodniczący powinien we właściwej chwili skłaniać strony do pojednania, zwłaszcza na pierwszym posiedzeniu, po wstępnym wyjaśnieniu stanowiska stron. Osnowę ugody zawartej przed sądem wciąga się do prot</w:t>
      </w:r>
      <w:r w:rsidR="001D67B7" w:rsidRPr="001D67B7">
        <w:t>o</w:t>
      </w:r>
      <w:r w:rsidR="001D67B7" w:rsidRPr="001D67B7">
        <w:t>kołu rozprawy albo zamieszcza</w:t>
      </w:r>
      <w:r w:rsidRPr="001D67B7">
        <w:t xml:space="preserve"> w</w:t>
      </w:r>
      <w:r>
        <w:t> </w:t>
      </w:r>
      <w:r w:rsidR="001D67B7" w:rsidRPr="001D67B7">
        <w:t>odrębnym dokumencie stanowiącym część protokołu</w:t>
      </w:r>
      <w:r w:rsidRPr="001D67B7">
        <w:t xml:space="preserve"> i</w:t>
      </w:r>
      <w:r>
        <w:t> </w:t>
      </w:r>
      <w:r w:rsidR="001D67B7" w:rsidRPr="001D67B7">
        <w:t>stwierdza podpisami stron. Niemożność podpisania ugody sąd stwierdza</w:t>
      </w:r>
      <w:r w:rsidRPr="001D67B7">
        <w:t xml:space="preserve"> w</w:t>
      </w:r>
      <w:r>
        <w:t> </w:t>
      </w:r>
      <w:r w:rsidR="001D67B7" w:rsidRPr="001D67B7">
        <w:t>protokole.</w:t>
      </w:r>
      <w:r>
        <w:t>”</w:t>
      </w:r>
      <w:r w:rsidR="001D67B7" w:rsidRPr="001D67B7">
        <w:t>;</w:t>
      </w:r>
    </w:p>
    <w:p w:rsidR="001D67B7" w:rsidRPr="001D67B7" w:rsidRDefault="001D67B7" w:rsidP="00AE4A1C">
      <w:pPr>
        <w:pStyle w:val="PKTpunkt"/>
        <w:keepNext/>
      </w:pPr>
      <w:r w:rsidRPr="001D67B7">
        <w:t>5)</w:t>
      </w:r>
      <w:r w:rsidR="00AE4A1C">
        <w:tab/>
      </w:r>
      <w:r w:rsidRPr="001D67B7">
        <w:t>w</w:t>
      </w:r>
      <w:r w:rsidR="00AE4A1C">
        <w:t xml:space="preserve"> art. </w:t>
      </w:r>
      <w:r w:rsidRPr="001D67B7">
        <w:t>32</w:t>
      </w:r>
      <w:r w:rsidR="00AE4A1C" w:rsidRPr="001D67B7">
        <w:t>4</w:t>
      </w:r>
      <w:r w:rsidR="00AE4A1C">
        <w:t xml:space="preserve"> § </w:t>
      </w:r>
      <w:r w:rsidR="00AE4A1C" w:rsidRPr="001D67B7">
        <w:t>1</w:t>
      </w:r>
      <w:r w:rsidR="00AE4A1C">
        <w:t xml:space="preserve"> i </w:t>
      </w:r>
      <w:r w:rsidR="00AE4A1C" w:rsidRPr="001D67B7">
        <w:t>2</w:t>
      </w:r>
      <w:r w:rsidR="00AE4A1C">
        <w:t> </w:t>
      </w:r>
      <w:r w:rsidRPr="001D67B7">
        <w:t>otrzymują brzmienie:</w:t>
      </w:r>
    </w:p>
    <w:p w:rsidR="001D67B7" w:rsidRPr="001D67B7" w:rsidRDefault="00AE4A1C" w:rsidP="00AE4A1C">
      <w:pPr>
        <w:pStyle w:val="ZUSTzmustartykuempunktem"/>
      </w:pPr>
      <w:r>
        <w:t>„</w:t>
      </w:r>
      <w:r w:rsidR="001D67B7" w:rsidRPr="001D67B7">
        <w:t>§</w:t>
      </w:r>
      <w:r>
        <w:t> </w:t>
      </w:r>
      <w:r w:rsidR="001D67B7" w:rsidRPr="001D67B7">
        <w:t>1.</w:t>
      </w:r>
      <w:r>
        <w:t> </w:t>
      </w:r>
      <w:r w:rsidR="001D67B7" w:rsidRPr="001D67B7">
        <w:t>Sąd wydaje wyrok po niejawnej naradzie sędziów. Narada obejmuje dyskusję, głosowanie nad mającym zapaść orzeczeniem</w:t>
      </w:r>
      <w:r w:rsidRPr="001D67B7">
        <w:t xml:space="preserve"> i</w:t>
      </w:r>
      <w:r>
        <w:t> </w:t>
      </w:r>
      <w:r w:rsidR="001D67B7" w:rsidRPr="001D67B7">
        <w:t>zasadniczymi powodami rozstrzygnięcia albo uzasadnieniem, jeżeli ma być wygłoszone, oraz spisanie sentencji wyroku.</w:t>
      </w:r>
    </w:p>
    <w:p w:rsidR="001D67B7" w:rsidRPr="001D67B7" w:rsidRDefault="001D67B7" w:rsidP="00AE4A1C">
      <w:pPr>
        <w:pStyle w:val="ZUSTzmustartykuempunktem"/>
      </w:pPr>
      <w:r w:rsidRPr="001D67B7">
        <w:t>§</w:t>
      </w:r>
      <w:r w:rsidR="00AE4A1C">
        <w:t> </w:t>
      </w:r>
      <w:r w:rsidRPr="001D67B7">
        <w:t>2.</w:t>
      </w:r>
      <w:r w:rsidR="00AE4A1C">
        <w:t> </w:t>
      </w:r>
      <w:r w:rsidRPr="001D67B7">
        <w:t>Przewodniczący zbiera głosy sędziów według ich starszeństwa służbowego,</w:t>
      </w:r>
      <w:r w:rsidR="00AE4A1C" w:rsidRPr="001D67B7">
        <w:t xml:space="preserve"> a</w:t>
      </w:r>
      <w:r w:rsidR="00AE4A1C">
        <w:t> </w:t>
      </w:r>
      <w:r w:rsidRPr="001D67B7">
        <w:t>ławników według ich wieku, poczynając od najmłodszego, sam zaś głosuje ostatni. Sprawozdawca, jeżeli jest wyznaczony, głosuje pierwszy. W</w:t>
      </w:r>
      <w:r w:rsidRPr="001D67B7">
        <w:t>y</w:t>
      </w:r>
      <w:r w:rsidRPr="001D67B7">
        <w:t>rok zapada większością głosów. Sędzia, który przy głosowaniu nie zgodził się</w:t>
      </w:r>
      <w:r w:rsidR="00AE4A1C" w:rsidRPr="001D67B7">
        <w:t xml:space="preserve"> z</w:t>
      </w:r>
      <w:r w:rsidR="00AE4A1C">
        <w:t> </w:t>
      </w:r>
      <w:r w:rsidRPr="001D67B7">
        <w:t>większością, może przy podpisyw</w:t>
      </w:r>
      <w:r w:rsidRPr="001D67B7">
        <w:t>a</w:t>
      </w:r>
      <w:r w:rsidRPr="001D67B7">
        <w:t>niu sentencji zgłosić zdanie odrębne</w:t>
      </w:r>
      <w:r w:rsidR="00AE4A1C" w:rsidRPr="001D67B7">
        <w:t xml:space="preserve"> i</w:t>
      </w:r>
      <w:r w:rsidR="00AE4A1C">
        <w:t> </w:t>
      </w:r>
      <w:r w:rsidRPr="001D67B7">
        <w:t>obowiązany jest uzasadnić je na piśmie przed podpisaniem uzasadnienia.</w:t>
      </w:r>
      <w:r w:rsidR="00AE4A1C" w:rsidRPr="001D67B7">
        <w:t xml:space="preserve"> W</w:t>
      </w:r>
      <w:r w:rsidR="00AE4A1C">
        <w:t> </w:t>
      </w:r>
      <w:r w:rsidRPr="001D67B7">
        <w:t>razie zgłoszenia zdania odrębnego nie wygłasza się uzasadnienia.</w:t>
      </w:r>
      <w:r w:rsidR="00AE4A1C">
        <w:t>”</w:t>
      </w:r>
      <w:r w:rsidRPr="001D67B7">
        <w:t>;</w:t>
      </w:r>
    </w:p>
    <w:p w:rsidR="001D67B7" w:rsidRPr="001D67B7" w:rsidRDefault="001D67B7" w:rsidP="00AE4A1C">
      <w:pPr>
        <w:pStyle w:val="PKTpunkt"/>
        <w:keepNext/>
      </w:pPr>
      <w:r w:rsidRPr="001D67B7">
        <w:t>6)</w:t>
      </w:r>
      <w:r w:rsidR="00AE4A1C">
        <w:tab/>
      </w:r>
      <w:r w:rsidRPr="001D67B7">
        <w:t>w</w:t>
      </w:r>
      <w:r w:rsidR="00AE4A1C">
        <w:t xml:space="preserve"> art. </w:t>
      </w:r>
      <w:r w:rsidRPr="001D67B7">
        <w:t>32</w:t>
      </w:r>
      <w:r w:rsidR="00AE4A1C" w:rsidRPr="001D67B7">
        <w:t>6</w:t>
      </w:r>
      <w:r w:rsidR="00AE4A1C">
        <w:t xml:space="preserve"> § </w:t>
      </w:r>
      <w:r w:rsidR="00AE4A1C" w:rsidRPr="001D67B7">
        <w:t>3</w:t>
      </w:r>
      <w:r w:rsidR="00AE4A1C">
        <w:t> </w:t>
      </w:r>
      <w:r w:rsidRPr="001D67B7">
        <w:t>otrzymuje brzmienie:</w:t>
      </w:r>
    </w:p>
    <w:p w:rsidR="001D67B7" w:rsidRPr="001D67B7" w:rsidRDefault="00AE4A1C" w:rsidP="00AE4A1C">
      <w:pPr>
        <w:pStyle w:val="ZUSTzmustartykuempunktem"/>
      </w:pPr>
      <w:r>
        <w:t>„</w:t>
      </w:r>
      <w:r w:rsidR="001D67B7" w:rsidRPr="001D67B7">
        <w:t>§</w:t>
      </w:r>
      <w:r>
        <w:t> </w:t>
      </w:r>
      <w:r w:rsidR="001D67B7" w:rsidRPr="001D67B7">
        <w:t>3.</w:t>
      </w:r>
      <w:r>
        <w:t> </w:t>
      </w:r>
      <w:r w:rsidR="001D67B7" w:rsidRPr="001D67B7">
        <w:t>Ogłoszenia wyroku dokonuje się przez odczytanie sentencji (ogłoszenie sentencji). Po ogłoszeniu sente</w:t>
      </w:r>
      <w:r w:rsidR="001D67B7" w:rsidRPr="001D67B7">
        <w:t>n</w:t>
      </w:r>
      <w:r w:rsidR="001D67B7" w:rsidRPr="001D67B7">
        <w:t>cji przewodniczący lub sędzia sprawozdawca podaje ustnie zasadnicze powody rozstrzygnięcia albo wygłasza uz</w:t>
      </w:r>
      <w:r w:rsidR="001D67B7" w:rsidRPr="001D67B7">
        <w:t>a</w:t>
      </w:r>
      <w:r w:rsidR="001D67B7" w:rsidRPr="001D67B7">
        <w:t>sadnienie, może jednak tego zaniechać, jeżeli sprawa była rozpoznawana przy drzwiach zamkniętych.</w:t>
      </w:r>
      <w:r>
        <w:t>”</w:t>
      </w:r>
      <w:r w:rsidR="001D67B7" w:rsidRPr="001D67B7">
        <w:t>;</w:t>
      </w:r>
    </w:p>
    <w:p w:rsidR="001D67B7" w:rsidRPr="001D67B7" w:rsidRDefault="001D67B7" w:rsidP="00AE4A1C">
      <w:pPr>
        <w:pStyle w:val="PKTpunkt"/>
        <w:keepNext/>
      </w:pPr>
      <w:r w:rsidRPr="001D67B7">
        <w:t>7)</w:t>
      </w:r>
      <w:r w:rsidR="00AE4A1C">
        <w:tab/>
      </w:r>
      <w:r w:rsidRPr="001D67B7">
        <w:t>w</w:t>
      </w:r>
      <w:r w:rsidR="00AE4A1C">
        <w:t xml:space="preserve"> art. </w:t>
      </w:r>
      <w:r w:rsidRPr="001D67B7">
        <w:t>328:</w:t>
      </w:r>
    </w:p>
    <w:p w:rsidR="001D67B7" w:rsidRPr="001D67B7" w:rsidRDefault="001D67B7" w:rsidP="00AE4A1C">
      <w:pPr>
        <w:pStyle w:val="LITlitera"/>
        <w:keepNext/>
      </w:pPr>
      <w:r w:rsidRPr="001D67B7">
        <w:t>a)</w:t>
      </w:r>
      <w:r w:rsidR="00AE4A1C">
        <w:tab/>
      </w:r>
      <w:r w:rsidRPr="001D67B7">
        <w:t xml:space="preserve">§ </w:t>
      </w:r>
      <w:r w:rsidR="00AE4A1C" w:rsidRPr="001D67B7">
        <w:t>1</w:t>
      </w:r>
      <w:r w:rsidR="00AE4A1C">
        <w:t> </w:t>
      </w:r>
      <w:r w:rsidRPr="001D67B7">
        <w:t>otrzymuje brzmienie:</w:t>
      </w:r>
    </w:p>
    <w:p w:rsidR="001D67B7" w:rsidRPr="001D67B7" w:rsidRDefault="00AE4A1C" w:rsidP="00AE4A1C">
      <w:pPr>
        <w:pStyle w:val="ZLITUSTzmustliter"/>
      </w:pPr>
      <w:r>
        <w:t>„</w:t>
      </w:r>
      <w:r w:rsidR="001D67B7" w:rsidRPr="001D67B7">
        <w:t>§</w:t>
      </w:r>
      <w:r>
        <w:t> </w:t>
      </w:r>
      <w:r w:rsidR="001D67B7" w:rsidRPr="001D67B7">
        <w:t>1.</w:t>
      </w:r>
      <w:r>
        <w:t> </w:t>
      </w:r>
      <w:r w:rsidR="001D67B7" w:rsidRPr="001D67B7">
        <w:t>Uzasadnienie wyroku sporządza się pisemnie na wniosek strony</w:t>
      </w:r>
      <w:r w:rsidRPr="001D67B7">
        <w:t xml:space="preserve"> o</w:t>
      </w:r>
      <w:r>
        <w:t> </w:t>
      </w:r>
      <w:r w:rsidR="001D67B7" w:rsidRPr="001D67B7">
        <w:t>doręczenie wyroku</w:t>
      </w:r>
      <w:r w:rsidRPr="001D67B7">
        <w:t xml:space="preserve"> z</w:t>
      </w:r>
      <w:r>
        <w:t> </w:t>
      </w:r>
      <w:r w:rsidR="001D67B7" w:rsidRPr="001D67B7">
        <w:t>uzasadnieniem zgłoszony</w:t>
      </w:r>
      <w:r w:rsidRPr="001D67B7">
        <w:t xml:space="preserve"> w</w:t>
      </w:r>
      <w:r>
        <w:t> </w:t>
      </w:r>
      <w:r w:rsidR="001D67B7" w:rsidRPr="001D67B7">
        <w:t>terminie tygodniowym od dnia ogłoszenia sentencji,</w:t>
      </w:r>
      <w:r w:rsidRPr="001D67B7">
        <w:t xml:space="preserve"> a</w:t>
      </w:r>
      <w:r>
        <w:t> </w:t>
      </w:r>
      <w:r w:rsidRPr="001D67B7">
        <w:t>w</w:t>
      </w:r>
      <w:r>
        <w:t> </w:t>
      </w:r>
      <w:r w:rsidR="001D67B7" w:rsidRPr="001D67B7">
        <w:t>przypadku,</w:t>
      </w:r>
      <w:r w:rsidRPr="001D67B7">
        <w:t xml:space="preserve"> o</w:t>
      </w:r>
      <w:r>
        <w:t> </w:t>
      </w:r>
      <w:r w:rsidR="001D67B7" w:rsidRPr="001D67B7">
        <w:t>którym mowa</w:t>
      </w:r>
      <w:r w:rsidRPr="001D67B7">
        <w:t xml:space="preserve"> w</w:t>
      </w:r>
      <w:r>
        <w:t> art. </w:t>
      </w:r>
      <w:r w:rsidR="001D67B7" w:rsidRPr="001D67B7">
        <w:t>32</w:t>
      </w:r>
      <w:r w:rsidRPr="001D67B7">
        <w:t>7</w:t>
      </w:r>
      <w:r>
        <w:t xml:space="preserve"> § </w:t>
      </w:r>
      <w:r w:rsidRPr="001D67B7">
        <w:t>2</w:t>
      </w:r>
      <w:r>
        <w:t> </w:t>
      </w:r>
      <w:r w:rsidR="001D67B7" w:rsidRPr="001D67B7">
        <w:t>– od dnia doręczenia sentencji. Wniosek spóźniony sąd odrzuca na posiedzeniu niejawnym. Sąd sporządza uzasadnienie wyroku również wówczas, gdy wyrok został zaskarżony</w:t>
      </w:r>
      <w:r w:rsidRPr="001D67B7">
        <w:t xml:space="preserve"> w</w:t>
      </w:r>
      <w:r>
        <w:t> </w:t>
      </w:r>
      <w:r w:rsidR="001D67B7" w:rsidRPr="001D67B7">
        <w:t>ustawowym terminie oraz gdy wniesiono skargę</w:t>
      </w:r>
      <w:r w:rsidRPr="001D67B7">
        <w:t xml:space="preserve"> o</w:t>
      </w:r>
      <w:r>
        <w:t> </w:t>
      </w:r>
      <w:r w:rsidR="001D67B7" w:rsidRPr="001D67B7">
        <w:t>stwierdzenie niezgodności</w:t>
      </w:r>
      <w:r w:rsidRPr="001D67B7">
        <w:t xml:space="preserve"> z</w:t>
      </w:r>
      <w:r>
        <w:t> </w:t>
      </w:r>
      <w:r w:rsidR="001D67B7" w:rsidRPr="001D67B7">
        <w:t>prawem prawomocnego orzeczenia, chyba że uzasa</w:t>
      </w:r>
      <w:r w:rsidR="001D67B7" w:rsidRPr="001D67B7">
        <w:t>d</w:t>
      </w:r>
      <w:r w:rsidR="001D67B7" w:rsidRPr="001D67B7">
        <w:t>nienie zostało wygłoszone.</w:t>
      </w:r>
      <w:r>
        <w:t>”</w:t>
      </w:r>
      <w:r w:rsidR="001D67B7" w:rsidRPr="001D67B7">
        <w:t>,</w:t>
      </w:r>
    </w:p>
    <w:p w:rsidR="001D67B7" w:rsidRPr="001D67B7" w:rsidRDefault="001D67B7" w:rsidP="00AE4A1C">
      <w:pPr>
        <w:pStyle w:val="LITlitera"/>
        <w:keepNext/>
      </w:pPr>
      <w:r w:rsidRPr="001D67B7">
        <w:t>b)</w:t>
      </w:r>
      <w:r w:rsidR="00AE4A1C">
        <w:tab/>
      </w:r>
      <w:r w:rsidRPr="001D67B7">
        <w:t>po</w:t>
      </w:r>
      <w:r w:rsidR="00AE4A1C">
        <w:t xml:space="preserve"> § </w:t>
      </w:r>
      <w:r w:rsidR="00AE4A1C" w:rsidRPr="001D67B7">
        <w:t>1</w:t>
      </w:r>
      <w:r w:rsidR="00AE4A1C">
        <w:t> </w:t>
      </w:r>
      <w:r w:rsidRPr="001D67B7">
        <w:t>dodaje się</w:t>
      </w:r>
      <w:r w:rsidR="00AE4A1C">
        <w:t xml:space="preserve"> § </w:t>
      </w:r>
      <w:r w:rsidRPr="001D67B7">
        <w:t>1</w:t>
      </w:r>
      <w:r w:rsidRPr="001D67B7">
        <w:rPr>
          <w:rStyle w:val="IGindeksgrny"/>
        </w:rPr>
        <w:t>1</w:t>
      </w:r>
      <w:r w:rsidR="00AE4A1C" w:rsidRPr="001D67B7">
        <w:t xml:space="preserve"> w</w:t>
      </w:r>
      <w:r w:rsidR="00AE4A1C">
        <w:t> </w:t>
      </w:r>
      <w:r w:rsidRPr="001D67B7">
        <w:t>brzmieniu:</w:t>
      </w:r>
    </w:p>
    <w:p w:rsidR="001D67B7" w:rsidRPr="001D67B7" w:rsidRDefault="00AE4A1C" w:rsidP="00AE4A1C">
      <w:pPr>
        <w:pStyle w:val="ZLITUSTzmustliter"/>
      </w:pPr>
      <w:r>
        <w:t>„</w:t>
      </w:r>
      <w:r w:rsidR="001D67B7" w:rsidRPr="001D67B7">
        <w:t>§</w:t>
      </w:r>
      <w:r>
        <w:t> </w:t>
      </w:r>
      <w:r w:rsidR="001D67B7" w:rsidRPr="001D67B7">
        <w:t>1</w:t>
      </w:r>
      <w:r w:rsidR="001D67B7" w:rsidRPr="001D67B7">
        <w:rPr>
          <w:rStyle w:val="IGindeksgrny"/>
        </w:rPr>
        <w:t>1</w:t>
      </w:r>
      <w:r w:rsidR="001D67B7" w:rsidRPr="001D67B7">
        <w:t>.</w:t>
      </w:r>
      <w:r>
        <w:t> </w:t>
      </w:r>
      <w:r w:rsidR="001D67B7" w:rsidRPr="001D67B7">
        <w:t>Jeżeli przebieg posiedzenia jest utrwalany za pomocą urządzenia rejestrującego dźwięk albo obraz</w:t>
      </w:r>
      <w:r w:rsidRPr="001D67B7">
        <w:t xml:space="preserve"> i</w:t>
      </w:r>
      <w:r>
        <w:t> </w:t>
      </w:r>
      <w:r w:rsidR="001D67B7" w:rsidRPr="001D67B7">
        <w:t>dźwięk, uzasadnienie może być wygłoszone po ogłoszeniu sentencji wyroku</w:t>
      </w:r>
      <w:r w:rsidRPr="001D67B7">
        <w:t xml:space="preserve"> i</w:t>
      </w:r>
      <w:r>
        <w:t> </w:t>
      </w:r>
      <w:r w:rsidR="001D67B7" w:rsidRPr="001D67B7">
        <w:t>utrwalone za pomocą tego urz</w:t>
      </w:r>
      <w:r w:rsidR="001D67B7" w:rsidRPr="001D67B7">
        <w:t>ą</w:t>
      </w:r>
      <w:r w:rsidR="001D67B7" w:rsidRPr="001D67B7">
        <w:t>dzenia,</w:t>
      </w:r>
      <w:r w:rsidRPr="001D67B7">
        <w:t xml:space="preserve"> o</w:t>
      </w:r>
      <w:r>
        <w:t> </w:t>
      </w:r>
      <w:r w:rsidR="001D67B7" w:rsidRPr="001D67B7">
        <w:t>czym przewodniczący uprzedza przed wygłoszeniem uzasadnienia.</w:t>
      </w:r>
      <w:r w:rsidRPr="001D67B7">
        <w:t xml:space="preserve"> W</w:t>
      </w:r>
      <w:r>
        <w:t> </w:t>
      </w:r>
      <w:r w:rsidR="001D67B7" w:rsidRPr="001D67B7">
        <w:t>razie wygłoszenia uzasadnienia na posiedzeniu nie podaje się odrębnie zasadniczych powodów rozstrzygnięcia.</w:t>
      </w:r>
      <w:r>
        <w:t>”</w:t>
      </w:r>
      <w:r w:rsidR="001D67B7" w:rsidRPr="001D67B7">
        <w:t>;</w:t>
      </w:r>
    </w:p>
    <w:p w:rsidR="001D67B7" w:rsidRPr="001D67B7" w:rsidRDefault="001D67B7" w:rsidP="00AE4A1C">
      <w:pPr>
        <w:pStyle w:val="PKTpunkt"/>
        <w:keepNext/>
      </w:pPr>
      <w:r w:rsidRPr="001D67B7">
        <w:t>8)</w:t>
      </w:r>
      <w:r w:rsidR="00AE4A1C">
        <w:tab/>
      </w:r>
      <w:r w:rsidRPr="001D67B7">
        <w:t>art. 32</w:t>
      </w:r>
      <w:r w:rsidR="00AE4A1C" w:rsidRPr="001D67B7">
        <w:t>9</w:t>
      </w:r>
      <w:r w:rsidR="00AE4A1C">
        <w:t> </w:t>
      </w:r>
      <w:r w:rsidRPr="001D67B7">
        <w:t>otrzymuje brzmienie:</w:t>
      </w:r>
    </w:p>
    <w:p w:rsidR="001D67B7" w:rsidRPr="001D67B7" w:rsidRDefault="00AE4A1C" w:rsidP="00AE548D">
      <w:pPr>
        <w:pStyle w:val="ZARTzmartartykuempunktem"/>
        <w:spacing w:before="80"/>
        <w:ind w:firstLine="482"/>
      </w:pPr>
      <w:r>
        <w:t>„</w:t>
      </w:r>
      <w:r w:rsidR="001D67B7" w:rsidRPr="001D67B7">
        <w:t>Art.</w:t>
      </w:r>
      <w:r>
        <w:t> </w:t>
      </w:r>
      <w:r w:rsidR="001D67B7" w:rsidRPr="001D67B7">
        <w:t>329.</w:t>
      </w:r>
      <w:r>
        <w:t> </w:t>
      </w:r>
      <w:r w:rsidR="001D67B7" w:rsidRPr="001D67B7">
        <w:t>Pisemne uzasadnienie wyroku albo transkrypcję wygłoszonego uzasadnienia sporządza się</w:t>
      </w:r>
      <w:r w:rsidRPr="001D67B7">
        <w:t xml:space="preserve"> w</w:t>
      </w:r>
      <w:r>
        <w:t> </w:t>
      </w:r>
      <w:r w:rsidR="001D67B7" w:rsidRPr="001D67B7">
        <w:t>terminie dwutygodniowym od dnia zgłoszenia wniosku</w:t>
      </w:r>
      <w:r w:rsidRPr="001D67B7">
        <w:t xml:space="preserve"> o</w:t>
      </w:r>
      <w:r>
        <w:t> </w:t>
      </w:r>
      <w:r w:rsidR="001D67B7" w:rsidRPr="001D67B7">
        <w:t>doręczenie wyroku</w:t>
      </w:r>
      <w:r w:rsidRPr="001D67B7">
        <w:t xml:space="preserve"> z</w:t>
      </w:r>
      <w:r>
        <w:t> </w:t>
      </w:r>
      <w:r w:rsidR="001D67B7" w:rsidRPr="001D67B7">
        <w:t>uzasadnieniem,</w:t>
      </w:r>
      <w:r w:rsidRPr="001D67B7">
        <w:t xml:space="preserve"> a</w:t>
      </w:r>
      <w:r>
        <w:t> </w:t>
      </w:r>
      <w:r w:rsidR="001D67B7" w:rsidRPr="001D67B7">
        <w:t>gdy wniosek taki nie był zgłoszony – od dnia zaskarżenia wyroku lub wniesienia skargi</w:t>
      </w:r>
      <w:r w:rsidRPr="001D67B7">
        <w:t xml:space="preserve"> o</w:t>
      </w:r>
      <w:r>
        <w:t> </w:t>
      </w:r>
      <w:r w:rsidR="001D67B7" w:rsidRPr="001D67B7">
        <w:t>stwierdzenie niezgodności</w:t>
      </w:r>
      <w:r w:rsidRPr="001D67B7">
        <w:t xml:space="preserve"> z</w:t>
      </w:r>
      <w:r>
        <w:t> </w:t>
      </w:r>
      <w:r w:rsidR="001D67B7" w:rsidRPr="001D67B7">
        <w:t>prawem pr</w:t>
      </w:r>
      <w:r w:rsidR="001D67B7" w:rsidRPr="001D67B7">
        <w:t>a</w:t>
      </w:r>
      <w:r w:rsidR="001D67B7" w:rsidRPr="001D67B7">
        <w:t>womocnego orzeczenia.</w:t>
      </w:r>
      <w:r w:rsidRPr="001D67B7">
        <w:t xml:space="preserve"> W</w:t>
      </w:r>
      <w:r>
        <w:t> </w:t>
      </w:r>
      <w:r w:rsidR="001D67B7" w:rsidRPr="001D67B7">
        <w:t>sprawie zawiłej,</w:t>
      </w:r>
      <w:r w:rsidRPr="001D67B7">
        <w:t xml:space="preserve"> w</w:t>
      </w:r>
      <w:r>
        <w:t> </w:t>
      </w:r>
      <w:r w:rsidR="001D67B7" w:rsidRPr="001D67B7">
        <w:t>razie niemożności sporządzenia pisemnego uzasadnienia</w:t>
      </w:r>
      <w:r w:rsidRPr="001D67B7">
        <w:t xml:space="preserve"> w</w:t>
      </w:r>
      <w:r>
        <w:t> </w:t>
      </w:r>
      <w:r w:rsidR="001D67B7" w:rsidRPr="001D67B7">
        <w:t>terminie, prezes sądu może przedłużyć ten termin na czas oznaczony, nie dłuższy niż trzydzieści dni.</w:t>
      </w:r>
      <w:r>
        <w:t>”</w:t>
      </w:r>
      <w:r w:rsidR="001D67B7" w:rsidRPr="001D67B7">
        <w:t>;</w:t>
      </w:r>
    </w:p>
    <w:p w:rsidR="001D67B7" w:rsidRPr="001D67B7" w:rsidRDefault="001D67B7" w:rsidP="00AE4A1C">
      <w:pPr>
        <w:pStyle w:val="PKTpunkt"/>
        <w:keepNext/>
      </w:pPr>
      <w:r w:rsidRPr="001D67B7">
        <w:t>9)</w:t>
      </w:r>
      <w:r w:rsidR="00AE4A1C">
        <w:tab/>
      </w:r>
      <w:r w:rsidRPr="001D67B7">
        <w:t>art. 33</w:t>
      </w:r>
      <w:r w:rsidR="00AE4A1C" w:rsidRPr="001D67B7">
        <w:t>1</w:t>
      </w:r>
      <w:r w:rsidR="00AE4A1C">
        <w:t> </w:t>
      </w:r>
      <w:r w:rsidRPr="001D67B7">
        <w:t>otrzymuje brzmienie:</w:t>
      </w:r>
    </w:p>
    <w:p w:rsidR="001D67B7" w:rsidRPr="001D67B7" w:rsidRDefault="00AE4A1C" w:rsidP="004033A7">
      <w:pPr>
        <w:pStyle w:val="ZARTzmartartykuempunktem"/>
        <w:spacing w:before="80"/>
        <w:ind w:firstLine="482"/>
      </w:pPr>
      <w:r>
        <w:t>„</w:t>
      </w:r>
      <w:r w:rsidR="001D67B7" w:rsidRPr="001D67B7">
        <w:t>Art.</w:t>
      </w:r>
      <w:r>
        <w:t> </w:t>
      </w:r>
      <w:r w:rsidR="001D67B7" w:rsidRPr="001D67B7">
        <w:t>331.</w:t>
      </w:r>
      <w:r>
        <w:t xml:space="preserve"> § </w:t>
      </w:r>
      <w:r w:rsidR="001D67B7" w:rsidRPr="001D67B7">
        <w:t>1. Wyrok</w:t>
      </w:r>
      <w:r w:rsidRPr="001D67B7">
        <w:t xml:space="preserve"> z</w:t>
      </w:r>
      <w:r>
        <w:t> </w:t>
      </w:r>
      <w:r w:rsidR="001D67B7" w:rsidRPr="001D67B7">
        <w:t>uzasadnieniem doręcza się tylko tej stronie, która zgłosiła wniosek</w:t>
      </w:r>
      <w:r w:rsidRPr="001D67B7">
        <w:t xml:space="preserve"> o</w:t>
      </w:r>
      <w:r>
        <w:t> </w:t>
      </w:r>
      <w:r w:rsidR="001D67B7" w:rsidRPr="001D67B7">
        <w:t>doręczenie wyr</w:t>
      </w:r>
      <w:r w:rsidR="001D67B7" w:rsidRPr="001D67B7">
        <w:t>o</w:t>
      </w:r>
      <w:r w:rsidR="001D67B7" w:rsidRPr="001D67B7">
        <w:t>ku</w:t>
      </w:r>
      <w:r w:rsidRPr="001D67B7">
        <w:t xml:space="preserve"> z</w:t>
      </w:r>
      <w:r>
        <w:t> </w:t>
      </w:r>
      <w:r w:rsidR="001D67B7" w:rsidRPr="001D67B7">
        <w:t>uzasadnieniem.</w:t>
      </w:r>
    </w:p>
    <w:p w:rsidR="001D67B7" w:rsidRPr="001D67B7" w:rsidRDefault="001D67B7" w:rsidP="00AE4A1C">
      <w:pPr>
        <w:pStyle w:val="ZUSTzmustartykuempunktem"/>
      </w:pPr>
      <w:r w:rsidRPr="001D67B7">
        <w:lastRenderedPageBreak/>
        <w:t>§</w:t>
      </w:r>
      <w:r w:rsidR="00AE4A1C">
        <w:t> </w:t>
      </w:r>
      <w:r w:rsidRPr="001D67B7">
        <w:t>2.</w:t>
      </w:r>
      <w:r w:rsidR="00AE4A1C">
        <w:t> </w:t>
      </w:r>
      <w:r w:rsidRPr="001D67B7">
        <w:t>Jeżeli uzasadnienie zostało wygłoszone na posiedzeniu, stronie, która</w:t>
      </w:r>
      <w:r w:rsidR="00AE4A1C" w:rsidRPr="001D67B7">
        <w:t xml:space="preserve"> w</w:t>
      </w:r>
      <w:r w:rsidR="00AE4A1C">
        <w:t> </w:t>
      </w:r>
      <w:r w:rsidRPr="001D67B7">
        <w:t>terminie tygodniowym od dnia ogłoszenia sentencji,</w:t>
      </w:r>
      <w:r w:rsidR="00AE4A1C" w:rsidRPr="001D67B7">
        <w:t xml:space="preserve"> a</w:t>
      </w:r>
      <w:r w:rsidR="00AE4A1C">
        <w:t> </w:t>
      </w:r>
      <w:r w:rsidR="00AE4A1C" w:rsidRPr="001D67B7">
        <w:t>w</w:t>
      </w:r>
      <w:r w:rsidR="00AE4A1C">
        <w:t> </w:t>
      </w:r>
      <w:r w:rsidRPr="001D67B7">
        <w:t>przypadku, o którym mowa</w:t>
      </w:r>
      <w:r w:rsidR="00AE4A1C" w:rsidRPr="001D67B7">
        <w:t xml:space="preserve"> w</w:t>
      </w:r>
      <w:r w:rsidR="00AE4A1C">
        <w:t> art. </w:t>
      </w:r>
      <w:r w:rsidRPr="001D67B7">
        <w:t>32</w:t>
      </w:r>
      <w:r w:rsidR="00AE4A1C" w:rsidRPr="001D67B7">
        <w:t>7</w:t>
      </w:r>
      <w:r w:rsidR="00AE4A1C">
        <w:t xml:space="preserve"> § </w:t>
      </w:r>
      <w:r w:rsidR="00AE4A1C" w:rsidRPr="001D67B7">
        <w:t>2</w:t>
      </w:r>
      <w:r w:rsidR="00AE4A1C">
        <w:t> </w:t>
      </w:r>
      <w:r w:rsidRPr="001D67B7">
        <w:t>– od dnia doręczenia sentencji, zgłosiła wniosek</w:t>
      </w:r>
      <w:r w:rsidR="00AE4A1C" w:rsidRPr="001D67B7">
        <w:t xml:space="preserve"> o</w:t>
      </w:r>
      <w:r w:rsidR="00AE4A1C">
        <w:t> </w:t>
      </w:r>
      <w:r w:rsidRPr="001D67B7">
        <w:t>doręczenie wyroku z uzasadnieniem doręcza się wyrok wraz z transkrypcją uzasadnienia. Wniosek spóźniony sąd odrzuca na posiedzeniu niejawnym. Doręczenie wyroku</w:t>
      </w:r>
      <w:r w:rsidR="00AE4A1C" w:rsidRPr="001D67B7">
        <w:t xml:space="preserve"> z</w:t>
      </w:r>
      <w:r w:rsidR="00AE4A1C">
        <w:t> </w:t>
      </w:r>
      <w:r w:rsidRPr="001D67B7">
        <w:t>transkrypcją uzasadnienia jest równoznaczne z doręczeniem wyroku</w:t>
      </w:r>
      <w:r w:rsidR="00AE4A1C" w:rsidRPr="001D67B7">
        <w:t xml:space="preserve"> z</w:t>
      </w:r>
      <w:r w:rsidR="00AE4A1C">
        <w:t> </w:t>
      </w:r>
      <w:r w:rsidRPr="001D67B7">
        <w:t>uzasadnieniem.</w:t>
      </w:r>
      <w:r w:rsidR="00AE4A1C">
        <w:t>”</w:t>
      </w:r>
      <w:r w:rsidRPr="001D67B7">
        <w:t>;</w:t>
      </w:r>
    </w:p>
    <w:p w:rsidR="001D67B7" w:rsidRPr="001D67B7" w:rsidRDefault="001D67B7" w:rsidP="00AE4A1C">
      <w:pPr>
        <w:pStyle w:val="PKTpunkt"/>
        <w:keepNext/>
      </w:pPr>
      <w:r w:rsidRPr="001D67B7">
        <w:t>10)</w:t>
      </w:r>
      <w:r w:rsidR="00AE4A1C">
        <w:tab/>
      </w:r>
      <w:r w:rsidRPr="001D67B7">
        <w:t>w</w:t>
      </w:r>
      <w:r w:rsidR="00AE4A1C">
        <w:t xml:space="preserve"> art. </w:t>
      </w:r>
      <w:r w:rsidRPr="001D67B7">
        <w:t>36</w:t>
      </w:r>
      <w:r w:rsidR="00AE4A1C" w:rsidRPr="001D67B7">
        <w:t>9</w:t>
      </w:r>
      <w:r w:rsidR="00AE4A1C">
        <w:t xml:space="preserve"> § </w:t>
      </w:r>
      <w:r w:rsidR="00AE4A1C" w:rsidRPr="001D67B7">
        <w:t>2</w:t>
      </w:r>
      <w:r w:rsidR="00AE4A1C">
        <w:t> </w:t>
      </w:r>
      <w:r w:rsidRPr="001D67B7">
        <w:t>otrzymuje brzmienie:</w:t>
      </w:r>
    </w:p>
    <w:p w:rsidR="001D67B7" w:rsidRPr="001D67B7" w:rsidRDefault="00AE4A1C" w:rsidP="00AE548D">
      <w:pPr>
        <w:pStyle w:val="ZUSTzmustartykuempunktem"/>
      </w:pPr>
      <w:r>
        <w:t>„</w:t>
      </w:r>
      <w:r w:rsidR="001D67B7" w:rsidRPr="001D67B7">
        <w:t>§</w:t>
      </w:r>
      <w:r>
        <w:t> </w:t>
      </w:r>
      <w:r w:rsidR="001D67B7" w:rsidRPr="001D67B7">
        <w:t>2.</w:t>
      </w:r>
      <w:r>
        <w:t> </w:t>
      </w:r>
      <w:r w:rsidR="001D67B7" w:rsidRPr="001D67B7">
        <w:t>Jeżeli strona nie zgłosiła wniosku</w:t>
      </w:r>
      <w:r w:rsidRPr="001D67B7">
        <w:t xml:space="preserve"> o</w:t>
      </w:r>
      <w:r>
        <w:t> </w:t>
      </w:r>
      <w:r w:rsidR="001D67B7" w:rsidRPr="001D67B7">
        <w:t>doręczenie wyroku</w:t>
      </w:r>
      <w:r w:rsidRPr="001D67B7">
        <w:t xml:space="preserve"> z</w:t>
      </w:r>
      <w:r>
        <w:t> </w:t>
      </w:r>
      <w:r w:rsidR="001D67B7" w:rsidRPr="001D67B7">
        <w:t>uzasadnieniem</w:t>
      </w:r>
      <w:r w:rsidR="00AE548D">
        <w:t xml:space="preserve"> </w:t>
      </w:r>
      <w:r w:rsidR="001D67B7" w:rsidRPr="001D67B7">
        <w:t>w terminie tygodniowym od dnia ogłoszenia sentencji, termin do wniesienia apelacji biegnie od dnia,</w:t>
      </w:r>
      <w:r w:rsidRPr="001D67B7">
        <w:t xml:space="preserve"> w</w:t>
      </w:r>
      <w:r>
        <w:t> </w:t>
      </w:r>
      <w:r w:rsidR="001D67B7" w:rsidRPr="001D67B7">
        <w:t>którym upłynął termin do zgłoszenia takiego wniosku.</w:t>
      </w:r>
      <w:r>
        <w:t>”</w:t>
      </w:r>
      <w:r w:rsidR="001D67B7" w:rsidRPr="001D67B7">
        <w:t>;</w:t>
      </w:r>
    </w:p>
    <w:p w:rsidR="001D67B7" w:rsidRPr="001D67B7" w:rsidRDefault="001D67B7" w:rsidP="00AE4A1C">
      <w:pPr>
        <w:pStyle w:val="PKTpunkt"/>
        <w:keepNext/>
      </w:pPr>
      <w:r w:rsidRPr="001D67B7">
        <w:t>11)</w:t>
      </w:r>
      <w:r w:rsidR="00AE4A1C">
        <w:tab/>
      </w:r>
      <w:r w:rsidRPr="001D67B7">
        <w:t>art. 37</w:t>
      </w:r>
      <w:r w:rsidR="00AE4A1C" w:rsidRPr="001D67B7">
        <w:t>7</w:t>
      </w:r>
      <w:r w:rsidR="00AE4A1C">
        <w:t> </w:t>
      </w:r>
      <w:r w:rsidRPr="001D67B7">
        <w:t>otrzymuje brzmienie:</w:t>
      </w:r>
    </w:p>
    <w:p w:rsidR="001D67B7" w:rsidRPr="001D67B7" w:rsidRDefault="00AE4A1C" w:rsidP="00F36785">
      <w:pPr>
        <w:pStyle w:val="ZARTzmartartykuempunktem"/>
        <w:spacing w:before="80"/>
        <w:ind w:firstLine="482"/>
      </w:pPr>
      <w:r>
        <w:t>„</w:t>
      </w:r>
      <w:r w:rsidR="001D67B7" w:rsidRPr="001D67B7">
        <w:t>Art.</w:t>
      </w:r>
      <w:r>
        <w:t> </w:t>
      </w:r>
      <w:r w:rsidR="001D67B7" w:rsidRPr="001D67B7">
        <w:t>377.</w:t>
      </w:r>
      <w:r>
        <w:t> </w:t>
      </w:r>
      <w:r w:rsidR="001D67B7" w:rsidRPr="001D67B7">
        <w:t>Po wywołaniu sprawy rozprawa rozpoczyna się od sprawozdania sędziego, który zwięźle przedst</w:t>
      </w:r>
      <w:r w:rsidR="001D67B7" w:rsidRPr="001D67B7">
        <w:t>a</w:t>
      </w:r>
      <w:r w:rsidR="001D67B7" w:rsidRPr="001D67B7">
        <w:t>wia stan sprawy ze szczególnym uwzględnieniem zarzutów</w:t>
      </w:r>
      <w:r w:rsidRPr="001D67B7">
        <w:t xml:space="preserve"> i</w:t>
      </w:r>
      <w:r>
        <w:t> </w:t>
      </w:r>
      <w:r w:rsidR="001D67B7" w:rsidRPr="001D67B7">
        <w:t>wniosków apelacyjnych. Sąd może zrezygnować ze sprawozdania za zgodą obecnych stron albo</w:t>
      </w:r>
      <w:r w:rsidRPr="001D67B7">
        <w:t xml:space="preserve"> w</w:t>
      </w:r>
      <w:r>
        <w:t> </w:t>
      </w:r>
      <w:r w:rsidR="001D67B7" w:rsidRPr="001D67B7">
        <w:t>przypadku ich niestawiennictwa, chyba że rozprawa odbywa się</w:t>
      </w:r>
      <w:r w:rsidRPr="001D67B7">
        <w:t xml:space="preserve"> z</w:t>
      </w:r>
      <w:r>
        <w:t> </w:t>
      </w:r>
      <w:r w:rsidR="001D67B7" w:rsidRPr="001D67B7">
        <w:t>udziałem publiczności.</w:t>
      </w:r>
      <w:r>
        <w:t>”</w:t>
      </w:r>
      <w:r w:rsidR="001D67B7" w:rsidRPr="001D67B7">
        <w:t>;</w:t>
      </w:r>
    </w:p>
    <w:p w:rsidR="001D67B7" w:rsidRPr="001D67B7" w:rsidRDefault="001D67B7" w:rsidP="00AE4A1C">
      <w:pPr>
        <w:pStyle w:val="PKTpunkt"/>
        <w:keepNext/>
      </w:pPr>
      <w:r w:rsidRPr="001D67B7">
        <w:t>12)</w:t>
      </w:r>
      <w:r w:rsidR="00AE4A1C">
        <w:tab/>
      </w:r>
      <w:r w:rsidRPr="001D67B7">
        <w:t>w</w:t>
      </w:r>
      <w:r w:rsidR="00AE4A1C">
        <w:t xml:space="preserve"> art. </w:t>
      </w:r>
      <w:r w:rsidRPr="001D67B7">
        <w:t>387:</w:t>
      </w:r>
    </w:p>
    <w:p w:rsidR="001D67B7" w:rsidRPr="001D67B7" w:rsidRDefault="001D67B7" w:rsidP="00AE4A1C">
      <w:pPr>
        <w:pStyle w:val="LITlitera"/>
        <w:keepNext/>
      </w:pPr>
      <w:r w:rsidRPr="001D67B7">
        <w:t>a)</w:t>
      </w:r>
      <w:r w:rsidR="00AE4A1C">
        <w:tab/>
      </w:r>
      <w:r w:rsidRPr="001D67B7">
        <w:t xml:space="preserve">§ </w:t>
      </w:r>
      <w:r w:rsidR="00AE4A1C" w:rsidRPr="001D67B7">
        <w:t>1</w:t>
      </w:r>
      <w:r w:rsidR="00AE4A1C">
        <w:t xml:space="preserve"> i </w:t>
      </w:r>
      <w:r w:rsidR="00AE4A1C" w:rsidRPr="001D67B7">
        <w:t>2</w:t>
      </w:r>
      <w:r w:rsidR="00AE4A1C">
        <w:t> </w:t>
      </w:r>
      <w:r w:rsidRPr="001D67B7">
        <w:t>otrzymują brzmienie:</w:t>
      </w:r>
    </w:p>
    <w:p w:rsidR="001D67B7" w:rsidRPr="007E77A8" w:rsidRDefault="00AE4A1C" w:rsidP="007E77A8">
      <w:pPr>
        <w:pStyle w:val="ZLITUSTzmustliter"/>
        <w:spacing w:before="40"/>
        <w:ind w:left="782" w:firstLine="482"/>
        <w:rPr>
          <w:bCs w:val="0"/>
        </w:rPr>
      </w:pPr>
      <w:r>
        <w:t>„</w:t>
      </w:r>
      <w:r w:rsidR="001D67B7" w:rsidRPr="001D67B7">
        <w:t>§</w:t>
      </w:r>
      <w:r>
        <w:t> </w:t>
      </w:r>
      <w:r w:rsidR="001D67B7" w:rsidRPr="001D67B7">
        <w:t>1.</w:t>
      </w:r>
      <w:r>
        <w:t> </w:t>
      </w:r>
      <w:r w:rsidR="001D67B7" w:rsidRPr="001D67B7">
        <w:t>Sąd drugiej instancji uzasadnia</w:t>
      </w:r>
      <w:r w:rsidRPr="001D67B7">
        <w:t xml:space="preserve"> z</w:t>
      </w:r>
      <w:r>
        <w:t> </w:t>
      </w:r>
      <w:r w:rsidR="001D67B7" w:rsidRPr="001D67B7">
        <w:t>urzędu wyrok oraz postanowienie kończące postępowanie</w:t>
      </w:r>
      <w:r w:rsidRPr="001D67B7">
        <w:t xml:space="preserve"> w</w:t>
      </w:r>
      <w:r>
        <w:t> </w:t>
      </w:r>
      <w:r w:rsidR="001D67B7" w:rsidRPr="001D67B7">
        <w:t>sprawie.</w:t>
      </w:r>
      <w:r w:rsidRPr="001D67B7">
        <w:t xml:space="preserve"> W</w:t>
      </w:r>
      <w:r>
        <w:t> </w:t>
      </w:r>
      <w:r w:rsidR="001D67B7" w:rsidRPr="001D67B7">
        <w:t>sprawach,</w:t>
      </w:r>
      <w:r w:rsidRPr="001D67B7">
        <w:t xml:space="preserve"> w</w:t>
      </w:r>
      <w:r>
        <w:t> </w:t>
      </w:r>
      <w:r w:rsidR="001D67B7" w:rsidRPr="001D67B7">
        <w:t>których apelac</w:t>
      </w:r>
      <w:r w:rsidR="001D67B7" w:rsidRPr="007E77A8">
        <w:rPr>
          <w:bCs w:val="0"/>
        </w:rPr>
        <w:t>ję oddalono lub zmieniono zaskarżony wyrok, pisemne uzasadnienie sporządza się tylko wówczas, gdy strona zgłosiła wniosek</w:t>
      </w:r>
      <w:r w:rsidRPr="007E77A8">
        <w:rPr>
          <w:bCs w:val="0"/>
        </w:rPr>
        <w:t xml:space="preserve"> o </w:t>
      </w:r>
      <w:r w:rsidR="001D67B7" w:rsidRPr="007E77A8">
        <w:rPr>
          <w:bCs w:val="0"/>
        </w:rPr>
        <w:t>doręczenie wyroku</w:t>
      </w:r>
      <w:r w:rsidRPr="007E77A8">
        <w:rPr>
          <w:bCs w:val="0"/>
        </w:rPr>
        <w:t xml:space="preserve"> z </w:t>
      </w:r>
      <w:r w:rsidR="001D67B7" w:rsidRPr="007E77A8">
        <w:rPr>
          <w:bCs w:val="0"/>
        </w:rPr>
        <w:t>uzasadnieniem.</w:t>
      </w:r>
    </w:p>
    <w:p w:rsidR="001D67B7" w:rsidRPr="007E77A8" w:rsidRDefault="001D67B7" w:rsidP="007E77A8">
      <w:pPr>
        <w:pStyle w:val="ZLITUSTzmustliter"/>
        <w:spacing w:before="40"/>
        <w:ind w:left="782" w:firstLine="482"/>
        <w:rPr>
          <w:bCs w:val="0"/>
        </w:rPr>
      </w:pPr>
      <w:r w:rsidRPr="007E77A8">
        <w:rPr>
          <w:bCs w:val="0"/>
        </w:rPr>
        <w:t>§</w:t>
      </w:r>
      <w:r w:rsidR="00AE4A1C" w:rsidRPr="007E77A8">
        <w:rPr>
          <w:bCs w:val="0"/>
        </w:rPr>
        <w:t> </w:t>
      </w:r>
      <w:r w:rsidRPr="007E77A8">
        <w:rPr>
          <w:bCs w:val="0"/>
        </w:rPr>
        <w:t>2.</w:t>
      </w:r>
      <w:r w:rsidR="00AE4A1C" w:rsidRPr="007E77A8">
        <w:rPr>
          <w:bCs w:val="0"/>
        </w:rPr>
        <w:t> </w:t>
      </w:r>
      <w:r w:rsidRPr="007E77A8">
        <w:rPr>
          <w:bCs w:val="0"/>
        </w:rPr>
        <w:t>Pisemne uzasadnienie albo transkrypcję wygłoszonego uzasadnienia sporządza się</w:t>
      </w:r>
      <w:r w:rsidR="00AE4A1C" w:rsidRPr="007E77A8">
        <w:rPr>
          <w:bCs w:val="0"/>
        </w:rPr>
        <w:t xml:space="preserve"> w </w:t>
      </w:r>
      <w:r w:rsidRPr="007E77A8">
        <w:rPr>
          <w:bCs w:val="0"/>
        </w:rPr>
        <w:t>terminie dwóch tygodni od dnia ogłoszenia sentencji orzeczenia. Jeżeli ogłoszenia nie było, termin ten liczy się od dnia wydania orzeczenia. Jeżeli apelację oddalono lub zmieniono zaskarżony wyrok, pisemne uzasadnienie albo transkrypcję wygłoszonego uzasadnienia sporządza się</w:t>
      </w:r>
      <w:r w:rsidR="00AE4A1C" w:rsidRPr="007E77A8">
        <w:rPr>
          <w:bCs w:val="0"/>
        </w:rPr>
        <w:t xml:space="preserve"> w </w:t>
      </w:r>
      <w:r w:rsidRPr="007E77A8">
        <w:rPr>
          <w:bCs w:val="0"/>
        </w:rPr>
        <w:t>terminie dwóch tygodni od dnia zgłoszenia wniosku</w:t>
      </w:r>
      <w:r w:rsidR="00AE4A1C" w:rsidRPr="007E77A8">
        <w:rPr>
          <w:bCs w:val="0"/>
        </w:rPr>
        <w:t xml:space="preserve"> o </w:t>
      </w:r>
      <w:r w:rsidRPr="007E77A8">
        <w:rPr>
          <w:bCs w:val="0"/>
        </w:rPr>
        <w:t>doręczenie wyroku</w:t>
      </w:r>
      <w:r w:rsidR="00AE4A1C" w:rsidRPr="007E77A8">
        <w:rPr>
          <w:bCs w:val="0"/>
        </w:rPr>
        <w:t xml:space="preserve"> z </w:t>
      </w:r>
      <w:r w:rsidRPr="007E77A8">
        <w:rPr>
          <w:bCs w:val="0"/>
        </w:rPr>
        <w:t>uzasadnieniem.</w:t>
      </w:r>
      <w:r w:rsidR="00AE4A1C" w:rsidRPr="007E77A8">
        <w:rPr>
          <w:bCs w:val="0"/>
        </w:rPr>
        <w:t>”</w:t>
      </w:r>
      <w:r w:rsidRPr="007E77A8">
        <w:rPr>
          <w:bCs w:val="0"/>
        </w:rPr>
        <w:t>,</w:t>
      </w:r>
    </w:p>
    <w:p w:rsidR="001D67B7" w:rsidRPr="001D67B7" w:rsidRDefault="001D67B7" w:rsidP="00AE4A1C">
      <w:pPr>
        <w:pStyle w:val="LITlitera"/>
        <w:keepNext/>
      </w:pPr>
      <w:r w:rsidRPr="001D67B7">
        <w:t>b)</w:t>
      </w:r>
      <w:r w:rsidR="00AE4A1C">
        <w:tab/>
      </w:r>
      <w:r w:rsidRPr="001D67B7">
        <w:t>po</w:t>
      </w:r>
      <w:r w:rsidR="00AE4A1C">
        <w:t xml:space="preserve"> § </w:t>
      </w:r>
      <w:r w:rsidR="00AE4A1C" w:rsidRPr="001D67B7">
        <w:t>2</w:t>
      </w:r>
      <w:r w:rsidR="00AE4A1C">
        <w:t> </w:t>
      </w:r>
      <w:r w:rsidRPr="001D67B7">
        <w:t>dodaje się</w:t>
      </w:r>
      <w:r w:rsidR="00AE4A1C">
        <w:t xml:space="preserve"> § </w:t>
      </w:r>
      <w:r w:rsidRPr="001D67B7">
        <w:t>2</w:t>
      </w:r>
      <w:r w:rsidRPr="001D67B7">
        <w:rPr>
          <w:rStyle w:val="IGindeksgrny"/>
        </w:rPr>
        <w:t>1</w:t>
      </w:r>
      <w:r w:rsidR="00AE4A1C" w:rsidRPr="001D67B7">
        <w:t xml:space="preserve"> w</w:t>
      </w:r>
      <w:r w:rsidR="00AE4A1C">
        <w:t> </w:t>
      </w:r>
      <w:r w:rsidRPr="001D67B7">
        <w:t>brzmieniu:</w:t>
      </w:r>
    </w:p>
    <w:p w:rsidR="001D67B7" w:rsidRPr="007E77A8" w:rsidRDefault="00AE4A1C" w:rsidP="007E77A8">
      <w:pPr>
        <w:pStyle w:val="ZLITUSTzmustliter"/>
        <w:spacing w:before="40"/>
        <w:ind w:left="782" w:firstLine="482"/>
        <w:rPr>
          <w:bCs w:val="0"/>
        </w:rPr>
      </w:pPr>
      <w:r w:rsidRPr="007E77A8">
        <w:rPr>
          <w:bCs w:val="0"/>
        </w:rPr>
        <w:t>„</w:t>
      </w:r>
      <w:r w:rsidR="001D67B7" w:rsidRPr="007E77A8">
        <w:rPr>
          <w:bCs w:val="0"/>
        </w:rPr>
        <w:t>§</w:t>
      </w:r>
      <w:r w:rsidRPr="007E77A8">
        <w:rPr>
          <w:bCs w:val="0"/>
        </w:rPr>
        <w:t> </w:t>
      </w:r>
      <w:r w:rsidR="001D67B7" w:rsidRPr="007E77A8">
        <w:rPr>
          <w:bCs w:val="0"/>
        </w:rPr>
        <w:t>2</w:t>
      </w:r>
      <w:r w:rsidR="001D67B7" w:rsidRPr="007E77A8">
        <w:rPr>
          <w:rStyle w:val="IGindeksgrny"/>
          <w:bCs w:val="0"/>
        </w:rPr>
        <w:t>1</w:t>
      </w:r>
      <w:r w:rsidR="001D67B7" w:rsidRPr="007E77A8">
        <w:rPr>
          <w:bCs w:val="0"/>
        </w:rPr>
        <w:t>.</w:t>
      </w:r>
      <w:r w:rsidRPr="007E77A8">
        <w:rPr>
          <w:bCs w:val="0"/>
        </w:rPr>
        <w:t> </w:t>
      </w:r>
      <w:r w:rsidR="001D67B7" w:rsidRPr="007E77A8">
        <w:rPr>
          <w:bCs w:val="0"/>
        </w:rPr>
        <w:t>Jeżeli sąd drugiej instancji nie przeprowadził postępowania dowodowego ani nie zmienił ustaleń faktycznych sądu pierwszej instancji,</w:t>
      </w:r>
      <w:r w:rsidRPr="007E77A8">
        <w:rPr>
          <w:bCs w:val="0"/>
        </w:rPr>
        <w:t xml:space="preserve"> a w </w:t>
      </w:r>
      <w:r w:rsidR="001D67B7" w:rsidRPr="007E77A8">
        <w:rPr>
          <w:bCs w:val="0"/>
        </w:rPr>
        <w:t>apelacji nie zgłoszono zarzutów dotyczących tych ustaleń, uzasadni</w:t>
      </w:r>
      <w:r w:rsidR="001D67B7" w:rsidRPr="007E77A8">
        <w:rPr>
          <w:bCs w:val="0"/>
        </w:rPr>
        <w:t>e</w:t>
      </w:r>
      <w:r w:rsidR="001D67B7" w:rsidRPr="007E77A8">
        <w:rPr>
          <w:bCs w:val="0"/>
        </w:rPr>
        <w:t>nie wyroku może zawierać jedynie wyjaśnienie podstawy prawnej wyroku</w:t>
      </w:r>
      <w:r w:rsidRPr="007E77A8">
        <w:rPr>
          <w:bCs w:val="0"/>
        </w:rPr>
        <w:t xml:space="preserve"> z </w:t>
      </w:r>
      <w:r w:rsidR="001D67B7" w:rsidRPr="007E77A8">
        <w:rPr>
          <w:bCs w:val="0"/>
        </w:rPr>
        <w:t>przytoczeniem przepisów prawa.</w:t>
      </w:r>
      <w:r w:rsidRPr="007E77A8">
        <w:rPr>
          <w:bCs w:val="0"/>
        </w:rPr>
        <w:t>”</w:t>
      </w:r>
      <w:r w:rsidR="001D67B7" w:rsidRPr="007E77A8">
        <w:rPr>
          <w:bCs w:val="0"/>
        </w:rPr>
        <w:t>,</w:t>
      </w:r>
    </w:p>
    <w:p w:rsidR="001D67B7" w:rsidRPr="001D67B7" w:rsidRDefault="001D67B7" w:rsidP="00AE4A1C">
      <w:pPr>
        <w:pStyle w:val="LITlitera"/>
        <w:keepNext/>
      </w:pPr>
      <w:r w:rsidRPr="001D67B7">
        <w:t>c)</w:t>
      </w:r>
      <w:r w:rsidR="00AE4A1C">
        <w:tab/>
      </w:r>
      <w:r w:rsidRPr="001D67B7">
        <w:t xml:space="preserve">§ </w:t>
      </w:r>
      <w:r w:rsidR="00AE4A1C" w:rsidRPr="001D67B7">
        <w:t>3</w:t>
      </w:r>
      <w:r w:rsidR="00AE4A1C">
        <w:t> </w:t>
      </w:r>
      <w:r w:rsidRPr="001D67B7">
        <w:t>otrzymuje brzmienie:</w:t>
      </w:r>
    </w:p>
    <w:p w:rsidR="001D67B7" w:rsidRPr="001D67B7" w:rsidRDefault="00AE4A1C" w:rsidP="007E77A8">
      <w:pPr>
        <w:pStyle w:val="ZLITUSTzmustliter"/>
        <w:spacing w:before="40"/>
        <w:ind w:left="782" w:firstLine="482"/>
      </w:pPr>
      <w:r>
        <w:t>„</w:t>
      </w:r>
      <w:r w:rsidR="001D67B7" w:rsidRPr="001D67B7">
        <w:t>§</w:t>
      </w:r>
      <w:r>
        <w:t> </w:t>
      </w:r>
      <w:r w:rsidR="001D67B7" w:rsidRPr="001D67B7">
        <w:t>3.</w:t>
      </w:r>
      <w:r>
        <w:t> </w:t>
      </w:r>
      <w:r w:rsidR="001D67B7" w:rsidRPr="001D67B7">
        <w:t>Orzeczenie</w:t>
      </w:r>
      <w:r w:rsidRPr="001D67B7">
        <w:t xml:space="preserve"> z</w:t>
      </w:r>
      <w:r>
        <w:t> </w:t>
      </w:r>
      <w:r w:rsidR="001D67B7" w:rsidRPr="001D67B7">
        <w:t>uzasadnieniem doręcza się tej stronie, która</w:t>
      </w:r>
      <w:r w:rsidRPr="001D67B7">
        <w:t xml:space="preserve"> w</w:t>
      </w:r>
      <w:r>
        <w:t> </w:t>
      </w:r>
      <w:r w:rsidR="001D67B7" w:rsidRPr="001D67B7">
        <w:t>terminie tygodniowym od dnia ogłosz</w:t>
      </w:r>
      <w:r w:rsidR="001D67B7" w:rsidRPr="001D67B7">
        <w:t>e</w:t>
      </w:r>
      <w:r w:rsidR="001D67B7" w:rsidRPr="001D67B7">
        <w:t>nia sentencji zgłosiła wniosek</w:t>
      </w:r>
      <w:r w:rsidRPr="001D67B7">
        <w:t xml:space="preserve"> o</w:t>
      </w:r>
      <w:r>
        <w:t> </w:t>
      </w:r>
      <w:r w:rsidR="001D67B7" w:rsidRPr="001D67B7">
        <w:t>doręczenie orzeczenia</w:t>
      </w:r>
      <w:r w:rsidRPr="001D67B7">
        <w:t xml:space="preserve"> z</w:t>
      </w:r>
      <w:r>
        <w:t> </w:t>
      </w:r>
      <w:r w:rsidR="001D67B7" w:rsidRPr="001D67B7">
        <w:t>uzasadnieniem. Przepisy</w:t>
      </w:r>
      <w:r>
        <w:t xml:space="preserve"> art. </w:t>
      </w:r>
      <w:r w:rsidR="001D67B7" w:rsidRPr="001D67B7">
        <w:t>32</w:t>
      </w:r>
      <w:r w:rsidRPr="001D67B7">
        <w:t>7</w:t>
      </w:r>
      <w:r>
        <w:t xml:space="preserve"> § </w:t>
      </w:r>
      <w:r w:rsidRPr="001D67B7">
        <w:t>2</w:t>
      </w:r>
      <w:r>
        <w:t xml:space="preserve"> i art. </w:t>
      </w:r>
      <w:r w:rsidR="001D67B7" w:rsidRPr="001D67B7">
        <w:t>33</w:t>
      </w:r>
      <w:r w:rsidRPr="001D67B7">
        <w:t>1</w:t>
      </w:r>
      <w:r>
        <w:t xml:space="preserve"> § </w:t>
      </w:r>
      <w:r w:rsidRPr="001D67B7">
        <w:t>2</w:t>
      </w:r>
      <w:r>
        <w:t> </w:t>
      </w:r>
      <w:r w:rsidR="001D67B7" w:rsidRPr="001D67B7">
        <w:t>stosuje się odpowiednio. Jeżeli ogłoszenia nie było, orzeczenie</w:t>
      </w:r>
      <w:r w:rsidRPr="001D67B7">
        <w:t xml:space="preserve"> z</w:t>
      </w:r>
      <w:r>
        <w:t> </w:t>
      </w:r>
      <w:r w:rsidR="001D67B7" w:rsidRPr="001D67B7">
        <w:t>uzasadnieniem doręcza się stronom</w:t>
      </w:r>
      <w:r w:rsidRPr="001D67B7">
        <w:t xml:space="preserve"> z</w:t>
      </w:r>
      <w:r>
        <w:t> </w:t>
      </w:r>
      <w:r w:rsidR="001D67B7" w:rsidRPr="001D67B7">
        <w:t>urzędu</w:t>
      </w:r>
      <w:r w:rsidRPr="001D67B7">
        <w:t xml:space="preserve"> w</w:t>
      </w:r>
      <w:r>
        <w:t> </w:t>
      </w:r>
      <w:r w:rsidR="001D67B7" w:rsidRPr="001D67B7">
        <w:t>terminie tygodniowym od dnia sporządzenia uzasadnienia.</w:t>
      </w:r>
      <w:r>
        <w:t>”</w:t>
      </w:r>
      <w:r w:rsidR="001D67B7" w:rsidRPr="001D67B7">
        <w:t>;</w:t>
      </w:r>
    </w:p>
    <w:p w:rsidR="001D67B7" w:rsidRPr="001D67B7" w:rsidRDefault="001D67B7" w:rsidP="00AE4A1C">
      <w:pPr>
        <w:pStyle w:val="PKTpunkt"/>
      </w:pPr>
      <w:r w:rsidRPr="001D67B7">
        <w:t>13)</w:t>
      </w:r>
      <w:r w:rsidR="00AE4A1C">
        <w:tab/>
      </w:r>
      <w:r w:rsidRPr="001D67B7">
        <w:t>w</w:t>
      </w:r>
      <w:r w:rsidR="00AE4A1C">
        <w:t xml:space="preserve"> art. </w:t>
      </w:r>
      <w:r w:rsidRPr="001D67B7">
        <w:t>505</w:t>
      </w:r>
      <w:r w:rsidRPr="001D67B7">
        <w:rPr>
          <w:rStyle w:val="IGindeksgrny"/>
        </w:rPr>
        <w:t>13</w:t>
      </w:r>
      <w:r w:rsidRPr="001D67B7">
        <w:t xml:space="preserve"> uchyla się</w:t>
      </w:r>
      <w:r w:rsidR="00AE4A1C">
        <w:t xml:space="preserve"> § </w:t>
      </w:r>
      <w:r w:rsidR="00AE4A1C" w:rsidRPr="001D67B7">
        <w:t>1</w:t>
      </w:r>
      <w:r w:rsidR="00AE4A1C">
        <w:t xml:space="preserve"> i </w:t>
      </w:r>
      <w:r w:rsidRPr="001D67B7">
        <w:t>3;</w:t>
      </w:r>
    </w:p>
    <w:p w:rsidR="001D67B7" w:rsidRPr="001D67B7" w:rsidRDefault="001D67B7" w:rsidP="00AE4A1C">
      <w:pPr>
        <w:pStyle w:val="PKTpunkt"/>
        <w:keepNext/>
      </w:pPr>
      <w:r w:rsidRPr="001D67B7">
        <w:t>14)</w:t>
      </w:r>
      <w:r w:rsidR="00AE4A1C">
        <w:tab/>
      </w:r>
      <w:r w:rsidRPr="001D67B7">
        <w:t>w</w:t>
      </w:r>
      <w:r w:rsidR="00AE4A1C">
        <w:t xml:space="preserve"> art. </w:t>
      </w:r>
      <w:r w:rsidRPr="001D67B7">
        <w:t>52</w:t>
      </w:r>
      <w:r w:rsidR="00AE4A1C" w:rsidRPr="001D67B7">
        <w:t>5</w:t>
      </w:r>
      <w:r w:rsidR="00AE4A1C">
        <w:t xml:space="preserve"> pkt </w:t>
      </w:r>
      <w:r w:rsidR="00AE4A1C" w:rsidRPr="001D67B7">
        <w:t>2</w:t>
      </w:r>
      <w:r w:rsidR="00AE4A1C">
        <w:t> </w:t>
      </w:r>
      <w:r w:rsidRPr="001D67B7">
        <w:t>otrzymuje brzmienie:</w:t>
      </w:r>
    </w:p>
    <w:p w:rsidR="001D67B7" w:rsidRPr="001D67B7" w:rsidRDefault="00AE4A1C" w:rsidP="00AE4A1C">
      <w:pPr>
        <w:pStyle w:val="ZPKTzmpktartykuempunktem"/>
      </w:pPr>
      <w:r>
        <w:t>„</w:t>
      </w:r>
      <w:r w:rsidR="001D67B7" w:rsidRPr="001D67B7">
        <w:t>2)</w:t>
      </w:r>
      <w:r>
        <w:tab/>
      </w:r>
      <w:r w:rsidR="001D67B7" w:rsidRPr="001D67B7">
        <w:t>otrzymywanie zapisu dźwięku albo obrazu</w:t>
      </w:r>
      <w:r w:rsidRPr="001D67B7">
        <w:t xml:space="preserve"> i</w:t>
      </w:r>
      <w:r>
        <w:t> </w:t>
      </w:r>
      <w:r w:rsidR="001D67B7" w:rsidRPr="001D67B7">
        <w:t>dźwięku</w:t>
      </w:r>
      <w:r w:rsidRPr="001D67B7">
        <w:t xml:space="preserve"> z</w:t>
      </w:r>
      <w:r>
        <w:t> </w:t>
      </w:r>
      <w:r w:rsidR="001D67B7" w:rsidRPr="001D67B7">
        <w:t>akt sprawy.</w:t>
      </w:r>
      <w:r>
        <w:t>”</w:t>
      </w:r>
      <w:r w:rsidR="001D67B7" w:rsidRPr="001D67B7">
        <w:t>;</w:t>
      </w:r>
    </w:p>
    <w:p w:rsidR="001D67B7" w:rsidRPr="001D67B7" w:rsidRDefault="001D67B7" w:rsidP="00AE4A1C">
      <w:pPr>
        <w:pStyle w:val="PKTpunkt"/>
        <w:keepNext/>
      </w:pPr>
      <w:r w:rsidRPr="001D67B7">
        <w:t>15)</w:t>
      </w:r>
      <w:r w:rsidR="00AE4A1C">
        <w:tab/>
      </w:r>
      <w:r w:rsidRPr="001D67B7">
        <w:t>w</w:t>
      </w:r>
      <w:r w:rsidR="00AE4A1C">
        <w:t xml:space="preserve"> art. </w:t>
      </w:r>
      <w:r w:rsidRPr="001D67B7">
        <w:t>119</w:t>
      </w:r>
      <w:r w:rsidR="00AE4A1C" w:rsidRPr="001D67B7">
        <w:t>6</w:t>
      </w:r>
      <w:r w:rsidR="00AE4A1C">
        <w:t xml:space="preserve"> § </w:t>
      </w:r>
      <w:r w:rsidR="00AE4A1C" w:rsidRPr="001D67B7">
        <w:t>1</w:t>
      </w:r>
      <w:r w:rsidR="00AE4A1C">
        <w:t> </w:t>
      </w:r>
      <w:r w:rsidRPr="001D67B7">
        <w:t>otrzymuje brzmienie:</w:t>
      </w:r>
    </w:p>
    <w:p w:rsidR="001D67B7" w:rsidRPr="001D67B7" w:rsidRDefault="00AE4A1C" w:rsidP="00AE4A1C">
      <w:pPr>
        <w:pStyle w:val="ZUSTzmustartykuempunktem"/>
      </w:pPr>
      <w:r>
        <w:t>„</w:t>
      </w:r>
      <w:r w:rsidR="001D67B7" w:rsidRPr="001D67B7">
        <w:t>§</w:t>
      </w:r>
      <w:r>
        <w:t> </w:t>
      </w:r>
      <w:r w:rsidR="001D67B7" w:rsidRPr="001D67B7">
        <w:t>1.</w:t>
      </w:r>
      <w:r>
        <w:t> </w:t>
      </w:r>
      <w:r w:rsidR="001D67B7" w:rsidRPr="001D67B7">
        <w:t>Jeżeli strony zawarły ugodę przed sądem polubownym, sąd polubowny umarza postępowanie. Osnowę ugody wciąga się do protokołu albo zamieszcza</w:t>
      </w:r>
      <w:r w:rsidRPr="001D67B7">
        <w:t xml:space="preserve"> w</w:t>
      </w:r>
      <w:r>
        <w:t> </w:t>
      </w:r>
      <w:r w:rsidR="001D67B7" w:rsidRPr="001D67B7">
        <w:t>odrębnym dokumencie stanowiącym część protokołu</w:t>
      </w:r>
      <w:r w:rsidRPr="001D67B7">
        <w:t xml:space="preserve"> i</w:t>
      </w:r>
      <w:r>
        <w:t> </w:t>
      </w:r>
      <w:r w:rsidR="001D67B7" w:rsidRPr="001D67B7">
        <w:t>stwierdza podpisami stron.</w:t>
      </w:r>
      <w:r>
        <w:t>”</w:t>
      </w:r>
      <w:r w:rsidR="001D67B7" w:rsidRPr="001D67B7">
        <w:t>.</w:t>
      </w:r>
    </w:p>
    <w:p w:rsidR="001D67B7" w:rsidRPr="001D67B7" w:rsidRDefault="001D67B7" w:rsidP="007E77A8">
      <w:pPr>
        <w:pStyle w:val="ARTartustawynprozporzdzenia"/>
        <w:keepNext/>
        <w:spacing w:before="120"/>
      </w:pPr>
      <w:r w:rsidRPr="00AE4A1C">
        <w:rPr>
          <w:rStyle w:val="Ppogrubienie"/>
        </w:rPr>
        <w:t>Art.</w:t>
      </w:r>
      <w:r w:rsidR="00AE4A1C" w:rsidRPr="00AE4A1C">
        <w:rPr>
          <w:rStyle w:val="Ppogrubienie"/>
        </w:rPr>
        <w:t> </w:t>
      </w:r>
      <w:r w:rsidRPr="00AE4A1C">
        <w:rPr>
          <w:rStyle w:val="Ppogrubienie"/>
        </w:rPr>
        <w:t>2.</w:t>
      </w:r>
      <w:r w:rsidR="00AE4A1C">
        <w:t> </w:t>
      </w:r>
      <w:r w:rsidR="00AE4A1C" w:rsidRPr="001D67B7">
        <w:t>W</w:t>
      </w:r>
      <w:r w:rsidR="00AE4A1C">
        <w:t> </w:t>
      </w:r>
      <w:r w:rsidRPr="001D67B7">
        <w:t>ustawie</w:t>
      </w:r>
      <w:r w:rsidR="00AE4A1C" w:rsidRPr="001D67B7">
        <w:t xml:space="preserve"> z</w:t>
      </w:r>
      <w:r w:rsidR="00AE4A1C">
        <w:t> </w:t>
      </w:r>
      <w:r w:rsidRPr="001D67B7">
        <w:t>dnia 2</w:t>
      </w:r>
      <w:r w:rsidR="00AE4A1C" w:rsidRPr="001D67B7">
        <w:t>8</w:t>
      </w:r>
      <w:r w:rsidR="00AE4A1C">
        <w:t> </w:t>
      </w:r>
      <w:r w:rsidRPr="001D67B7">
        <w:t>lipca 200</w:t>
      </w:r>
      <w:r w:rsidR="00AE4A1C" w:rsidRPr="001D67B7">
        <w:t>5</w:t>
      </w:r>
      <w:r w:rsidR="00AE4A1C">
        <w:t> </w:t>
      </w:r>
      <w:r w:rsidRPr="001D67B7">
        <w:t>r.</w:t>
      </w:r>
      <w:r w:rsidR="00AE4A1C" w:rsidRPr="001D67B7">
        <w:t xml:space="preserve"> o</w:t>
      </w:r>
      <w:r w:rsidR="00AE4A1C">
        <w:t> </w:t>
      </w:r>
      <w:r w:rsidRPr="001D67B7">
        <w:t>kosztach sądowych</w:t>
      </w:r>
      <w:r w:rsidR="00AE4A1C" w:rsidRPr="001D67B7">
        <w:t xml:space="preserve"> w</w:t>
      </w:r>
      <w:r w:rsidR="00AE4A1C">
        <w:t> </w:t>
      </w:r>
      <w:r w:rsidRPr="001D67B7">
        <w:t>sprawach cywilnych (</w:t>
      </w:r>
      <w:r w:rsidR="00AE4A1C">
        <w:t>Dz. U.</w:t>
      </w:r>
      <w:r w:rsidRPr="001D67B7">
        <w:t xml:space="preserve"> 201</w:t>
      </w:r>
      <w:r w:rsidR="00AE4A1C" w:rsidRPr="001D67B7">
        <w:t>4</w:t>
      </w:r>
      <w:r w:rsidR="00AE4A1C">
        <w:t> </w:t>
      </w:r>
      <w:r w:rsidRPr="001D67B7">
        <w:t>r.</w:t>
      </w:r>
      <w:r w:rsidR="00AE4A1C">
        <w:t xml:space="preserve"> poz. </w:t>
      </w:r>
      <w:r w:rsidRPr="001D67B7">
        <w:t>1025)</w:t>
      </w:r>
      <w:r w:rsidR="00AE4A1C" w:rsidRPr="001D67B7">
        <w:t xml:space="preserve"> w</w:t>
      </w:r>
      <w:r w:rsidR="00AE4A1C">
        <w:t> art. </w:t>
      </w:r>
      <w:r w:rsidRPr="001D67B7">
        <w:t>7</w:t>
      </w:r>
      <w:r w:rsidR="00AE4A1C" w:rsidRPr="001D67B7">
        <w:t>7</w:t>
      </w:r>
      <w:r w:rsidR="00AE4A1C">
        <w:t> </w:t>
      </w:r>
      <w:r w:rsidRPr="001D67B7">
        <w:t>po</w:t>
      </w:r>
      <w:r w:rsidR="00AE4A1C">
        <w:t xml:space="preserve"> ust. </w:t>
      </w:r>
      <w:r w:rsidR="00AE4A1C" w:rsidRPr="001D67B7">
        <w:t>1</w:t>
      </w:r>
      <w:r w:rsidR="00AE4A1C">
        <w:t> </w:t>
      </w:r>
      <w:r w:rsidRPr="001D67B7">
        <w:t>dodaje się</w:t>
      </w:r>
      <w:r w:rsidR="00AE4A1C">
        <w:t xml:space="preserve"> ust. </w:t>
      </w:r>
      <w:r w:rsidRPr="001D67B7">
        <w:t>1a w brzmieniu:</w:t>
      </w:r>
    </w:p>
    <w:p w:rsidR="001D67B7" w:rsidRPr="001D67B7" w:rsidRDefault="00AE4A1C" w:rsidP="007E77A8">
      <w:pPr>
        <w:pStyle w:val="ZUSTzmustartykuempunktem"/>
        <w:ind w:firstLine="482"/>
      </w:pPr>
      <w:r>
        <w:t>„</w:t>
      </w:r>
      <w:r w:rsidR="001D67B7" w:rsidRPr="001D67B7">
        <w:t>1a.</w:t>
      </w:r>
      <w:r>
        <w:t> </w:t>
      </w:r>
      <w:r w:rsidR="001D67B7" w:rsidRPr="001D67B7">
        <w:t>Opłatę od wniosku</w:t>
      </w:r>
      <w:r w:rsidRPr="001D67B7">
        <w:t xml:space="preserve"> o</w:t>
      </w:r>
      <w:r>
        <w:t> </w:t>
      </w:r>
      <w:r w:rsidR="001D67B7" w:rsidRPr="001D67B7">
        <w:t>wydanie na podstawie akt zapisu dźwięku albo obrazu i dźwięku</w:t>
      </w:r>
      <w:r w:rsidRPr="001D67B7">
        <w:t xml:space="preserve"> z</w:t>
      </w:r>
      <w:r>
        <w:t> </w:t>
      </w:r>
      <w:r w:rsidR="001D67B7" w:rsidRPr="001D67B7">
        <w:t>przebiegu posi</w:t>
      </w:r>
      <w:r w:rsidR="001D67B7" w:rsidRPr="001D67B7">
        <w:t>e</w:t>
      </w:r>
      <w:r w:rsidR="001D67B7" w:rsidRPr="001D67B7">
        <w:t>dzenia pobiera się</w:t>
      </w:r>
      <w:r w:rsidRPr="001D67B7">
        <w:t xml:space="preserve"> w</w:t>
      </w:r>
      <w:r>
        <w:t> </w:t>
      </w:r>
      <w:r w:rsidR="001D67B7" w:rsidRPr="001D67B7">
        <w:t>wysokości 1</w:t>
      </w:r>
      <w:r w:rsidRPr="001D67B7">
        <w:t>5</w:t>
      </w:r>
      <w:r>
        <w:t> </w:t>
      </w:r>
      <w:r w:rsidR="001D67B7" w:rsidRPr="001D67B7">
        <w:t>złotych za zapis.</w:t>
      </w:r>
      <w:r>
        <w:t>”</w:t>
      </w:r>
      <w:r w:rsidR="001D67B7" w:rsidRPr="001D67B7">
        <w:t>.</w:t>
      </w:r>
    </w:p>
    <w:p w:rsidR="001D67B7" w:rsidRPr="001D67B7" w:rsidRDefault="001D67B7" w:rsidP="007E77A8">
      <w:pPr>
        <w:pStyle w:val="ARTartustawynprozporzdzenia"/>
        <w:spacing w:before="120"/>
      </w:pPr>
      <w:r w:rsidRPr="00AE4A1C">
        <w:rPr>
          <w:rStyle w:val="Ppogrubienie"/>
        </w:rPr>
        <w:t>Art.</w:t>
      </w:r>
      <w:r w:rsidR="00AE4A1C" w:rsidRPr="00AE4A1C">
        <w:rPr>
          <w:rStyle w:val="Ppogrubienie"/>
        </w:rPr>
        <w:t> </w:t>
      </w:r>
      <w:r w:rsidRPr="00AE4A1C">
        <w:rPr>
          <w:rStyle w:val="Ppogrubienie"/>
        </w:rPr>
        <w:t>3.</w:t>
      </w:r>
      <w:r w:rsidR="00AE4A1C">
        <w:t> </w:t>
      </w:r>
      <w:r w:rsidRPr="001D67B7">
        <w:t>Do orzeczeń sądów drugiej instancji wydanych przed dniem wejścia</w:t>
      </w:r>
      <w:r w:rsidR="00AE4A1C" w:rsidRPr="001D67B7">
        <w:t xml:space="preserve"> w</w:t>
      </w:r>
      <w:r w:rsidR="00AE4A1C">
        <w:t> </w:t>
      </w:r>
      <w:r w:rsidRPr="001D67B7">
        <w:t>życie niniejszej ustawy stosuje się przepisy</w:t>
      </w:r>
      <w:r w:rsidR="00AE4A1C">
        <w:t xml:space="preserve"> art. </w:t>
      </w:r>
      <w:r w:rsidRPr="001D67B7">
        <w:t>38</w:t>
      </w:r>
      <w:r w:rsidR="00AE4A1C" w:rsidRPr="001D67B7">
        <w:t>7</w:t>
      </w:r>
      <w:r w:rsidR="00AE4A1C">
        <w:t> </w:t>
      </w:r>
      <w:r w:rsidRPr="001D67B7">
        <w:t>ustawy zmienianej</w:t>
      </w:r>
      <w:r w:rsidR="00AE4A1C" w:rsidRPr="001D67B7">
        <w:t xml:space="preserve"> w</w:t>
      </w:r>
      <w:r w:rsidR="00AE4A1C">
        <w:t> art. </w:t>
      </w:r>
      <w:r w:rsidR="00AE4A1C" w:rsidRPr="001D67B7">
        <w:t>1</w:t>
      </w:r>
      <w:r w:rsidR="00AE4A1C">
        <w:t xml:space="preserve"> w </w:t>
      </w:r>
      <w:r w:rsidRPr="001D67B7">
        <w:t>brzmieniu dotychczasowym.</w:t>
      </w:r>
    </w:p>
    <w:p w:rsidR="001D67B7" w:rsidRPr="001D67B7" w:rsidRDefault="001D67B7" w:rsidP="007E77A8">
      <w:pPr>
        <w:pStyle w:val="ARTartustawynprozporzdzenia"/>
        <w:spacing w:before="120"/>
      </w:pPr>
      <w:r w:rsidRPr="00AE4A1C">
        <w:rPr>
          <w:rStyle w:val="Ppogrubienie"/>
        </w:rPr>
        <w:t>Art.</w:t>
      </w:r>
      <w:r w:rsidR="00AE4A1C" w:rsidRPr="00AE4A1C">
        <w:rPr>
          <w:rStyle w:val="Ppogrubienie"/>
        </w:rPr>
        <w:t> </w:t>
      </w:r>
      <w:r w:rsidRPr="00AE4A1C">
        <w:rPr>
          <w:rStyle w:val="Ppogrubienie"/>
        </w:rPr>
        <w:t>4.</w:t>
      </w:r>
      <w:r w:rsidR="00AE4A1C">
        <w:t> </w:t>
      </w:r>
      <w:r w:rsidRPr="001D67B7">
        <w:t>Ustawa wchodzi</w:t>
      </w:r>
      <w:r w:rsidR="00AE4A1C" w:rsidRPr="001D67B7">
        <w:t xml:space="preserve"> w</w:t>
      </w:r>
      <w:r w:rsidR="00AE4A1C">
        <w:t> </w:t>
      </w:r>
      <w:r w:rsidRPr="001D67B7">
        <w:t>życie po upływie miesiąca od dnia ogłoszenia,</w:t>
      </w:r>
      <w:r w:rsidR="00AE4A1C" w:rsidRPr="001D67B7">
        <w:t xml:space="preserve"> z</w:t>
      </w:r>
      <w:r w:rsidR="00AE4A1C">
        <w:t> </w:t>
      </w:r>
      <w:r w:rsidRPr="001D67B7">
        <w:t>wyjątkiem</w:t>
      </w:r>
      <w:r w:rsidR="00AE4A1C">
        <w:t xml:space="preserve"> art. </w:t>
      </w:r>
      <w:r w:rsidR="00AE4A1C" w:rsidRPr="001D67B7">
        <w:t>1</w:t>
      </w:r>
      <w:r w:rsidR="00AE4A1C">
        <w:t xml:space="preserve"> pkt </w:t>
      </w:r>
      <w:r w:rsidRPr="001D67B7">
        <w:t>1,</w:t>
      </w:r>
      <w:r w:rsidR="00AE4A1C">
        <w:t xml:space="preserve"> pkt </w:t>
      </w:r>
      <w:r w:rsidR="00AE4A1C" w:rsidRPr="001D67B7">
        <w:t>2</w:t>
      </w:r>
      <w:r w:rsidR="00AE4A1C">
        <w:t xml:space="preserve"> lit. </w:t>
      </w:r>
      <w:r w:rsidRPr="001D67B7">
        <w:t>e</w:t>
      </w:r>
      <w:r w:rsidR="00AE4A1C" w:rsidRPr="001D67B7">
        <w:t xml:space="preserve"> i</w:t>
      </w:r>
      <w:r w:rsidR="00AE4A1C">
        <w:t> pkt </w:t>
      </w:r>
      <w:r w:rsidRPr="001D67B7">
        <w:t>14, które wchodzą</w:t>
      </w:r>
      <w:r w:rsidR="00AE4A1C" w:rsidRPr="001D67B7">
        <w:t xml:space="preserve"> w</w:t>
      </w:r>
      <w:r w:rsidR="00AE4A1C">
        <w:t> </w:t>
      </w:r>
      <w:r w:rsidRPr="001D67B7">
        <w:t>życie po upływie 6 miesięcy od dnia ogłoszenia.</w:t>
      </w:r>
    </w:p>
    <w:p w:rsidR="005E2B96" w:rsidRPr="00682E4D" w:rsidRDefault="00502BD3" w:rsidP="00682E4D">
      <w:pPr>
        <w:pStyle w:val="NAZORGWYDnazwaorganuwydajcegoprojektowanyakt"/>
        <w:rPr>
          <w:rStyle w:val="Kkursywa"/>
        </w:rPr>
      </w:pPr>
      <w:r w:rsidRPr="004033A7">
        <w:rPr>
          <w:rStyle w:val="BEZWERSALIKW"/>
          <w:bCs w:val="0"/>
          <w:caps w:val="0"/>
        </w:rPr>
        <w:t>Prezydent Rzeczypospolitej Polskiej:</w:t>
      </w:r>
      <w:r w:rsidRPr="005C4377">
        <w:rPr>
          <w:rStyle w:val="Kkursywa"/>
        </w:rPr>
        <w:t xml:space="preserve"> </w:t>
      </w:r>
      <w:r w:rsidR="00AE548D">
        <w:rPr>
          <w:rStyle w:val="Kkursywa"/>
        </w:rPr>
        <w:t>B. Komorowski</w:t>
      </w:r>
    </w:p>
    <w:sectPr w:rsidR="005E2B96" w:rsidRPr="00682E4D"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840" w:rsidRDefault="00086840">
      <w:r>
        <w:separator/>
      </w:r>
    </w:p>
  </w:endnote>
  <w:endnote w:type="continuationSeparator" w:id="0">
    <w:p w:rsidR="00086840" w:rsidRDefault="00086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840" w:rsidRDefault="00086840">
      <w:r>
        <w:separator/>
      </w:r>
    </w:p>
  </w:footnote>
  <w:footnote w:type="continuationSeparator" w:id="0">
    <w:p w:rsidR="00086840" w:rsidRDefault="00086840">
      <w:r>
        <w:separator/>
      </w:r>
    </w:p>
  </w:footnote>
  <w:footnote w:id="1">
    <w:p w:rsidR="00AE4A1C" w:rsidRDefault="00AE4A1C" w:rsidP="00AE4A1C">
      <w:pPr>
        <w:pStyle w:val="ODNONIKtreodnonika"/>
      </w:pPr>
      <w:r w:rsidRPr="00AE4A1C">
        <w:rPr>
          <w:rStyle w:val="IGindeksgrny"/>
        </w:rPr>
        <w:footnoteRef/>
      </w:r>
      <w:r w:rsidRPr="00AE4A1C">
        <w:rPr>
          <w:rStyle w:val="IGindeksgrny"/>
        </w:rPr>
        <w:t>)</w:t>
      </w:r>
      <w:r>
        <w:rPr>
          <w:szCs w:val="24"/>
          <w:vertAlign w:val="superscript"/>
        </w:rPr>
        <w:tab/>
      </w:r>
      <w:r>
        <w:t xml:space="preserve">Zmiany tekstu jednolitego wymienionej ustawy zostały ogłoszone w Dz. U. z 2014 r. poz. 293, 379, 435, 567, </w:t>
      </w:r>
      <w:r>
        <w:rPr>
          <w:szCs w:val="24"/>
        </w:rPr>
        <w:t>616,</w:t>
      </w:r>
      <w:r w:rsidRPr="00C468D7">
        <w:rPr>
          <w:szCs w:val="24"/>
        </w:rPr>
        <w:t xml:space="preserve"> 945</w:t>
      </w:r>
      <w:r w:rsidR="00AE548D">
        <w:rPr>
          <w:szCs w:val="24"/>
        </w:rPr>
        <w:t xml:space="preserve">, </w:t>
      </w:r>
      <w:r>
        <w:rPr>
          <w:szCs w:val="24"/>
        </w:rPr>
        <w:t>1091</w:t>
      </w:r>
      <w:r w:rsidR="00AE548D">
        <w:rPr>
          <w:szCs w:val="24"/>
        </w:rPr>
        <w:t xml:space="preserve"> i 1161</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A1C" w:rsidRPr="009D0C50" w:rsidRDefault="00F563D9"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AE4A1C" w:rsidRDefault="00AE4A1C"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F563D9">
      <w:rPr>
        <w:noProof/>
      </w:rPr>
      <w:t>3</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F563D9">
          <w:t>1296</w:t>
        </w:r>
      </w:sdtContent>
    </w:sdt>
  </w:p>
  <w:p w:rsidR="00AE4A1C" w:rsidRPr="00AB274C" w:rsidRDefault="00AE4A1C"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A1C" w:rsidRPr="00B371CC" w:rsidRDefault="00AE4A1C"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2048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0D4"/>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86840"/>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1631"/>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1AC7"/>
    <w:rsid w:val="0011245A"/>
    <w:rsid w:val="0011493E"/>
    <w:rsid w:val="00115B72"/>
    <w:rsid w:val="00120644"/>
    <w:rsid w:val="001209EC"/>
    <w:rsid w:val="00120A9E"/>
    <w:rsid w:val="00125A9C"/>
    <w:rsid w:val="00132644"/>
    <w:rsid w:val="00134CA0"/>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6F3"/>
    <w:rsid w:val="001D1783"/>
    <w:rsid w:val="001D53CD"/>
    <w:rsid w:val="001D55A3"/>
    <w:rsid w:val="001D5AF5"/>
    <w:rsid w:val="001D67B7"/>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6B"/>
    <w:rsid w:val="002B23B8"/>
    <w:rsid w:val="002B372C"/>
    <w:rsid w:val="002B4429"/>
    <w:rsid w:val="002B5E92"/>
    <w:rsid w:val="002B68A6"/>
    <w:rsid w:val="002B7FAF"/>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86C07"/>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129F"/>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3F7187"/>
    <w:rsid w:val="00401C46"/>
    <w:rsid w:val="00401C84"/>
    <w:rsid w:val="004033A7"/>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41F3"/>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C776E"/>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2BD3"/>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0B59"/>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0C0A"/>
    <w:rsid w:val="005C4377"/>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04762"/>
    <w:rsid w:val="00610C08"/>
    <w:rsid w:val="00611F74"/>
    <w:rsid w:val="00615772"/>
    <w:rsid w:val="00615BEB"/>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2E4D"/>
    <w:rsid w:val="006840EA"/>
    <w:rsid w:val="00685267"/>
    <w:rsid w:val="006872AE"/>
    <w:rsid w:val="00690082"/>
    <w:rsid w:val="006946BB"/>
    <w:rsid w:val="006969FA"/>
    <w:rsid w:val="00697406"/>
    <w:rsid w:val="006A133E"/>
    <w:rsid w:val="006A170E"/>
    <w:rsid w:val="006A35D5"/>
    <w:rsid w:val="006A748A"/>
    <w:rsid w:val="006B0117"/>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00D4"/>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E77A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0CE1"/>
    <w:rsid w:val="00A21706"/>
    <w:rsid w:val="00A24FCC"/>
    <w:rsid w:val="00A26A90"/>
    <w:rsid w:val="00A26B27"/>
    <w:rsid w:val="00A30E4F"/>
    <w:rsid w:val="00A3167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4A1C"/>
    <w:rsid w:val="00AE548D"/>
    <w:rsid w:val="00AE650F"/>
    <w:rsid w:val="00AE7D11"/>
    <w:rsid w:val="00AE7D16"/>
    <w:rsid w:val="00AE7F43"/>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26319"/>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0828"/>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16E3"/>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36785"/>
    <w:rsid w:val="00F43390"/>
    <w:rsid w:val="00F443B2"/>
    <w:rsid w:val="00F44859"/>
    <w:rsid w:val="00F44DA5"/>
    <w:rsid w:val="00F458D8"/>
    <w:rsid w:val="00F50237"/>
    <w:rsid w:val="00F522C5"/>
    <w:rsid w:val="00F53596"/>
    <w:rsid w:val="00F55BA8"/>
    <w:rsid w:val="00F55CA0"/>
    <w:rsid w:val="00F55DB1"/>
    <w:rsid w:val="00F563D9"/>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401C46"/>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7E6A98"/>
    <w:pPr>
      <w:spacing w:before="80"/>
      <w:ind w:left="900" w:hanging="480"/>
    </w:pPr>
  </w:style>
  <w:style w:type="paragraph" w:customStyle="1" w:styleId="ZARTzmartartykuempunktem">
    <w:name w:val="Z/ART(§) – zm. art. (§) artykułem (punktem)"/>
    <w:basedOn w:val="ARTartustawynprozporzdzenia"/>
    <w:uiPriority w:val="30"/>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8942CC"/>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8942CC"/>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822C80"/>
    <w:pPr>
      <w:spacing w:before="120"/>
    </w:pPr>
    <w:rPr>
      <w:bCs/>
    </w:rPr>
  </w:style>
  <w:style w:type="paragraph" w:customStyle="1" w:styleId="PKTpunkt">
    <w:name w:val="PKT – punkt"/>
    <w:basedOn w:val="ARTartustawynprozporzdzenia"/>
    <w:uiPriority w:val="13"/>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92225"/>
    <w:pPr>
      <w:spacing w:before="80"/>
      <w:ind w:left="780" w:firstLine="480"/>
    </w:pPr>
  </w:style>
  <w:style w:type="paragraph" w:customStyle="1" w:styleId="ZLITPKTzmpktliter">
    <w:name w:val="Z_LIT/PKT – zm. pkt literą"/>
    <w:basedOn w:val="PKTpunkt"/>
    <w:uiPriority w:val="47"/>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uiPriority w:val="19"/>
    <w:qFormat/>
    <w:rsid w:val="008942C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942CC"/>
    <w:pPr>
      <w:ind w:left="560"/>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paragraph" w:customStyle="1" w:styleId="TEKSTwTABELItekstzwcitympierwwierszem">
    <w:name w:val="TEKST_w_TABELI – tekst z wciętym pierw. wierszem"/>
    <w:basedOn w:val="Normalny"/>
    <w:uiPriority w:val="23"/>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A748A"/>
    <w:pPr>
      <w:ind w:left="0" w:firstLine="0"/>
    </w:pPr>
  </w:style>
  <w:style w:type="paragraph" w:customStyle="1" w:styleId="P2wTABELIpoziom2numeracjiwtabeli">
    <w:name w:val="P2_w_TABELI – poziom 2 numeracji w tabeli"/>
    <w:basedOn w:val="P1wTABELIpoziom1numeracjiwtabeli"/>
    <w:uiPriority w:val="24"/>
    <w:unhideWhenUsed/>
    <w:qFormat/>
    <w:rsid w:val="00601C17"/>
    <w:pPr>
      <w:ind w:left="680"/>
    </w:pPr>
  </w:style>
  <w:style w:type="paragraph" w:customStyle="1" w:styleId="P3wTABELIpoziom3numeracjiwtabeli">
    <w:name w:val="P3_w_TABELI – poziom 3 numeracji w tabeli"/>
    <w:basedOn w:val="P2wTABELIpoziom2numeracjiwtabeli"/>
    <w:uiPriority w:val="24"/>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01C17"/>
    <w:pPr>
      <w:ind w:left="1021"/>
    </w:pPr>
  </w:style>
  <w:style w:type="paragraph" w:customStyle="1" w:styleId="P4wTABELIpoziom4numeracjiwtabeli">
    <w:name w:val="P4_w_TABELI – poziom 4 numeracji w tabeli"/>
    <w:basedOn w:val="P3wTABELIpoziom3numeracjiwtabeli"/>
    <w:uiPriority w:val="24"/>
    <w:unhideWhenUsed/>
    <w:qFormat/>
    <w:rsid w:val="00601C17"/>
    <w:pPr>
      <w:ind w:left="1361"/>
    </w:pPr>
  </w:style>
  <w:style w:type="paragraph" w:customStyle="1" w:styleId="TYTTABELItytutabeli">
    <w:name w:val="TYT_TABELI – tytuł tabeli"/>
    <w:basedOn w:val="TYTDZOZNoznaczenietytuulubdziau"/>
    <w:uiPriority w:val="22"/>
    <w:unhideWhenUsed/>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942CC"/>
    <w:pPr>
      <w:ind w:left="840"/>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942CC"/>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Normalny"/>
    <w:uiPriority w:val="23"/>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qFormat/>
    <w:rsid w:val="00A34E8E"/>
    <w:pPr>
      <w:ind w:left="0"/>
    </w:pPr>
  </w:style>
  <w:style w:type="paragraph" w:customStyle="1" w:styleId="Dataogoszeniaaktu">
    <w:name w:val="Data ogłoszenia aktu"/>
    <w:basedOn w:val="DataogoszeniaaktuTJ"/>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401C46"/>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7E6A98"/>
    <w:pPr>
      <w:spacing w:before="80"/>
      <w:ind w:left="900" w:hanging="480"/>
    </w:pPr>
  </w:style>
  <w:style w:type="paragraph" w:customStyle="1" w:styleId="ZARTzmartartykuempunktem">
    <w:name w:val="Z/ART(§) – zm. art. (§) artykułem (punktem)"/>
    <w:basedOn w:val="ARTartustawynprozporzdzenia"/>
    <w:uiPriority w:val="30"/>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8942CC"/>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8942CC"/>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822C80"/>
    <w:pPr>
      <w:spacing w:before="120"/>
    </w:pPr>
    <w:rPr>
      <w:bCs/>
    </w:rPr>
  </w:style>
  <w:style w:type="paragraph" w:customStyle="1" w:styleId="PKTpunkt">
    <w:name w:val="PKT – punkt"/>
    <w:basedOn w:val="ARTartustawynprozporzdzenia"/>
    <w:uiPriority w:val="13"/>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92225"/>
    <w:pPr>
      <w:spacing w:before="80"/>
      <w:ind w:left="780" w:firstLine="480"/>
    </w:pPr>
  </w:style>
  <w:style w:type="paragraph" w:customStyle="1" w:styleId="ZLITPKTzmpktliter">
    <w:name w:val="Z_LIT/PKT – zm. pkt literą"/>
    <w:basedOn w:val="PKTpunkt"/>
    <w:uiPriority w:val="47"/>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uiPriority w:val="19"/>
    <w:qFormat/>
    <w:rsid w:val="008942C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942CC"/>
    <w:pPr>
      <w:ind w:left="560"/>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paragraph" w:customStyle="1" w:styleId="TEKSTwTABELItekstzwcitympierwwierszem">
    <w:name w:val="TEKST_w_TABELI – tekst z wciętym pierw. wierszem"/>
    <w:basedOn w:val="Normalny"/>
    <w:uiPriority w:val="23"/>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A748A"/>
    <w:pPr>
      <w:ind w:left="0" w:firstLine="0"/>
    </w:pPr>
  </w:style>
  <w:style w:type="paragraph" w:customStyle="1" w:styleId="P2wTABELIpoziom2numeracjiwtabeli">
    <w:name w:val="P2_w_TABELI – poziom 2 numeracji w tabeli"/>
    <w:basedOn w:val="P1wTABELIpoziom1numeracjiwtabeli"/>
    <w:uiPriority w:val="24"/>
    <w:unhideWhenUsed/>
    <w:qFormat/>
    <w:rsid w:val="00601C17"/>
    <w:pPr>
      <w:ind w:left="680"/>
    </w:pPr>
  </w:style>
  <w:style w:type="paragraph" w:customStyle="1" w:styleId="P3wTABELIpoziom3numeracjiwtabeli">
    <w:name w:val="P3_w_TABELI – poziom 3 numeracji w tabeli"/>
    <w:basedOn w:val="P2wTABELIpoziom2numeracjiwtabeli"/>
    <w:uiPriority w:val="24"/>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01C17"/>
    <w:pPr>
      <w:ind w:left="1021"/>
    </w:pPr>
  </w:style>
  <w:style w:type="paragraph" w:customStyle="1" w:styleId="P4wTABELIpoziom4numeracjiwtabeli">
    <w:name w:val="P4_w_TABELI – poziom 4 numeracji w tabeli"/>
    <w:basedOn w:val="P3wTABELIpoziom3numeracjiwtabeli"/>
    <w:uiPriority w:val="24"/>
    <w:unhideWhenUsed/>
    <w:qFormat/>
    <w:rsid w:val="00601C17"/>
    <w:pPr>
      <w:ind w:left="1361"/>
    </w:pPr>
  </w:style>
  <w:style w:type="paragraph" w:customStyle="1" w:styleId="TYTTABELItytutabeli">
    <w:name w:val="TYT_TABELI – tytuł tabeli"/>
    <w:basedOn w:val="TYTDZOZNoznaczenietytuulubdziau"/>
    <w:uiPriority w:val="22"/>
    <w:unhideWhenUsed/>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942CC"/>
    <w:pPr>
      <w:ind w:left="840"/>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942CC"/>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Normalny"/>
    <w:uiPriority w:val="23"/>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qFormat/>
    <w:rsid w:val="00A34E8E"/>
    <w:pPr>
      <w:ind w:left="0"/>
    </w:pPr>
  </w:style>
  <w:style w:type="paragraph" w:customStyle="1" w:styleId="Dataogoszeniaaktu">
    <w:name w:val="Data ogłoszenia aktu"/>
    <w:basedOn w:val="DataogoszeniaaktuTJ"/>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407AB9904D441DCBFB2CB4B09F15851"/>
        <w:category>
          <w:name w:val="Ogólne"/>
          <w:gallery w:val="placeholder"/>
        </w:category>
        <w:types>
          <w:type w:val="bbPlcHdr"/>
        </w:types>
        <w:behaviors>
          <w:behavior w:val="content"/>
        </w:behaviors>
        <w:guid w:val="{2D8E690E-96D6-42A2-81A3-8E4E64D346A4}"/>
      </w:docPartPr>
      <w:docPartBody>
        <w:p w:rsidR="000330D8" w:rsidRDefault="00857E59">
          <w:pPr>
            <w:pStyle w:val="3407AB9904D441DCBFB2CB4B09F15851"/>
          </w:pPr>
          <w:r w:rsidRPr="00863B5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E59"/>
    <w:rsid w:val="000330D8"/>
    <w:rsid w:val="00857E59"/>
    <w:rsid w:val="00983D81"/>
    <w:rsid w:val="00F048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3407AB9904D441DCBFB2CB4B09F15851">
    <w:name w:val="3407AB9904D441DCBFB2CB4B09F15851"/>
  </w:style>
  <w:style w:type="paragraph" w:customStyle="1" w:styleId="3CE7640C7FEB44C2B3E3D982308032F9">
    <w:name w:val="3CE7640C7FEB44C2B3E3D982308032F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3407AB9904D441DCBFB2CB4B09F15851">
    <w:name w:val="3407AB9904D441DCBFB2CB4B09F15851"/>
  </w:style>
  <w:style w:type="paragraph" w:customStyle="1" w:styleId="3CE7640C7FEB44C2B3E3D982308032F9">
    <w:name w:val="3CE7640C7FEB44C2B3E3D982308032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5545E7-68E0-4E49-AE6C-3A15444D0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4_0.dotm</Template>
  <TotalTime>3</TotalTime>
  <Pages>3</Pages>
  <Words>1564</Words>
  <Characters>9366</Characters>
  <Application>Microsoft Office Word</Application>
  <DocSecurity>0</DocSecurity>
  <Lines>78</Lines>
  <Paragraphs>21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10909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Monika Bartnicka</dc:creator>
  <cp:keywords/>
  <dc:description>Szablon aktu prawnego jest dziełem chronionym przez prawo autorskie.</dc:description>
  <cp:lastModifiedBy>Monika Bartnicka</cp:lastModifiedBy>
  <cp:revision>3</cp:revision>
  <cp:lastPrinted>2013-07-09T14:26:00Z</cp:lastPrinted>
  <dcterms:created xsi:type="dcterms:W3CDTF">2014-09-26T12:16:00Z</dcterms:created>
  <dcterms:modified xsi:type="dcterms:W3CDTF">2014-09-26T12:20:00Z</dcterms:modified>
  <cp:category>1296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