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C63" w:rsidRPr="00BE1C63" w:rsidRDefault="00BE1C63" w:rsidP="00BE1C63">
      <w:pPr>
        <w:pStyle w:val="OZNRODZAKTUtznustawalubrozporzdzenieiorganwydajcy"/>
        <w:rPr>
          <w:szCs w:val="20"/>
        </w:rPr>
      </w:pPr>
    </w:p>
    <w:p w:rsidR="00BE1C63" w:rsidRPr="00BE1C63" w:rsidRDefault="00BE1C63" w:rsidP="00BE1C63">
      <w:pPr>
        <w:pStyle w:val="OZNRODZAKTUtznustawalubrozporzdzenieiorganwydajcy"/>
        <w:rPr>
          <w:szCs w:val="20"/>
        </w:rPr>
      </w:pPr>
    </w:p>
    <w:p w:rsidR="00BE1C63" w:rsidRPr="00BE1C63" w:rsidRDefault="00BE1C63" w:rsidP="00BE1C63">
      <w:pPr>
        <w:pStyle w:val="TYTUAKTUprzedmiotregulacjiustawylubrozporzdzenia"/>
        <w:rPr>
          <w:sz w:val="24"/>
          <w:u w:val="single"/>
        </w:rPr>
      </w:pPr>
      <w:proofErr w:type="spellStart"/>
      <w:r w:rsidRPr="00BE1C63">
        <w:rPr>
          <w:sz w:val="24"/>
          <w:u w:val="single"/>
        </w:rPr>
        <w:t>Dz.U</w:t>
      </w:r>
      <w:proofErr w:type="spellEnd"/>
      <w:r w:rsidRPr="00BE1C63">
        <w:rPr>
          <w:sz w:val="24"/>
          <w:u w:val="single"/>
        </w:rPr>
        <w:t>. 2014 poz. 1</w:t>
      </w:r>
      <w:r w:rsidRPr="00BE1C63">
        <w:rPr>
          <w:sz w:val="24"/>
          <w:u w:val="single"/>
        </w:rPr>
        <w:t>322</w:t>
      </w:r>
      <w:bookmarkStart w:id="0" w:name="_GoBack"/>
      <w:bookmarkEnd w:id="0"/>
    </w:p>
    <w:p w:rsidR="008C7E11" w:rsidRPr="00BE1C63" w:rsidRDefault="008C7E11" w:rsidP="00BE1C63">
      <w:pPr>
        <w:pStyle w:val="OZNRODZAKTUtznustawalubrozporzdzenieiorganwydajcy"/>
        <w:rPr>
          <w:szCs w:val="20"/>
        </w:rPr>
      </w:pPr>
      <w:r w:rsidRPr="00BE1C63">
        <w:rPr>
          <w:szCs w:val="20"/>
        </w:rPr>
        <w:t>USTAWA</w:t>
      </w:r>
    </w:p>
    <w:p w:rsidR="008C7E11" w:rsidRPr="00BE1C63" w:rsidRDefault="008C7E11" w:rsidP="00BE1C63">
      <w:pPr>
        <w:pStyle w:val="DATAAKTUdatauchwalenialubwydaniaaktu"/>
        <w:rPr>
          <w:szCs w:val="20"/>
        </w:rPr>
      </w:pPr>
      <w:r w:rsidRPr="00BE1C63">
        <w:rPr>
          <w:szCs w:val="20"/>
        </w:rPr>
        <w:t>z dnia 2</w:t>
      </w:r>
      <w:r w:rsidR="00727246" w:rsidRPr="00BE1C63">
        <w:rPr>
          <w:szCs w:val="20"/>
        </w:rPr>
        <w:t>9 </w:t>
      </w:r>
      <w:r w:rsidRPr="00BE1C63">
        <w:rPr>
          <w:szCs w:val="20"/>
        </w:rPr>
        <w:t>sierpnia 201</w:t>
      </w:r>
      <w:r w:rsidR="00727246" w:rsidRPr="00BE1C63">
        <w:rPr>
          <w:szCs w:val="20"/>
        </w:rPr>
        <w:t>4 </w:t>
      </w:r>
      <w:r w:rsidRPr="00BE1C63">
        <w:rPr>
          <w:szCs w:val="20"/>
        </w:rPr>
        <w:t>r.</w:t>
      </w:r>
    </w:p>
    <w:p w:rsidR="008C7E11" w:rsidRPr="00BE1C63" w:rsidRDefault="008C7E11" w:rsidP="00BE1C63">
      <w:pPr>
        <w:pStyle w:val="TYTUAKTUprzedmiotregulacjiustawylubrozporzdzenia"/>
        <w:rPr>
          <w:rStyle w:val="IGindeksgrny"/>
          <w:szCs w:val="20"/>
        </w:rPr>
      </w:pPr>
      <w:r w:rsidRPr="00BE1C63">
        <w:rPr>
          <w:szCs w:val="20"/>
        </w:rPr>
        <w:t>o zmianie ustawy</w:t>
      </w:r>
      <w:r w:rsidR="00727246" w:rsidRPr="00BE1C63">
        <w:rPr>
          <w:szCs w:val="20"/>
        </w:rPr>
        <w:t xml:space="preserve"> o </w:t>
      </w:r>
      <w:r w:rsidRPr="00BE1C63">
        <w:rPr>
          <w:szCs w:val="20"/>
        </w:rPr>
        <w:t>bateriach</w:t>
      </w:r>
      <w:r w:rsidR="00727246" w:rsidRPr="00BE1C63">
        <w:rPr>
          <w:szCs w:val="20"/>
        </w:rPr>
        <w:t xml:space="preserve"> i </w:t>
      </w:r>
      <w:r w:rsidRPr="00BE1C63">
        <w:rPr>
          <w:szCs w:val="20"/>
        </w:rPr>
        <w:t>akumulatorach oraz niektórych innych ustaw</w:t>
      </w:r>
      <w:r w:rsidRPr="00BE1C63">
        <w:rPr>
          <w:rStyle w:val="IGPindeksgrnyipogrubienie"/>
          <w:szCs w:val="20"/>
        </w:rPr>
        <w:footnoteReference w:id="1"/>
      </w:r>
      <w:r w:rsidRPr="00BE1C63">
        <w:rPr>
          <w:rStyle w:val="IGPindeksgrnyipogrubienie"/>
          <w:szCs w:val="20"/>
        </w:rPr>
        <w:t xml:space="preserve">), </w:t>
      </w:r>
      <w:r w:rsidRPr="00BE1C63">
        <w:rPr>
          <w:rStyle w:val="IGPindeksgrnyipogrubienie"/>
          <w:szCs w:val="20"/>
        </w:rPr>
        <w:footnoteReference w:id="2"/>
      </w:r>
      <w:r w:rsidRPr="00BE1C63">
        <w:rPr>
          <w:rStyle w:val="IGPindeksgrnyipogrubienie"/>
          <w:szCs w:val="20"/>
        </w:rPr>
        <w:t>)</w:t>
      </w:r>
    </w:p>
    <w:p w:rsidR="008C7E11" w:rsidRPr="00BE1C63" w:rsidRDefault="008C7E11" w:rsidP="00BE1C63">
      <w:pPr>
        <w:pStyle w:val="ARTartustawynprozporzdzenia"/>
        <w:keepNext/>
      </w:pPr>
      <w:r w:rsidRPr="00BE1C63">
        <w:rPr>
          <w:rStyle w:val="Ppogrubienie"/>
        </w:rPr>
        <w:t>Art. 1.</w:t>
      </w:r>
      <w:r w:rsidR="00727246" w:rsidRPr="00BE1C63">
        <w:t> W </w:t>
      </w:r>
      <w:r w:rsidRPr="00BE1C63">
        <w:t>ustawie</w:t>
      </w:r>
      <w:r w:rsidR="00727246" w:rsidRPr="00BE1C63">
        <w:t xml:space="preserve"> z </w:t>
      </w:r>
      <w:r w:rsidRPr="00BE1C63">
        <w:t>dnia 2</w:t>
      </w:r>
      <w:r w:rsidR="00727246" w:rsidRPr="00BE1C63">
        <w:t>4 </w:t>
      </w:r>
      <w:r w:rsidRPr="00BE1C63">
        <w:t>kwietnia 200</w:t>
      </w:r>
      <w:r w:rsidR="00727246" w:rsidRPr="00BE1C63">
        <w:t>9 </w:t>
      </w:r>
      <w:r w:rsidRPr="00BE1C63">
        <w:t>r.</w:t>
      </w:r>
      <w:r w:rsidR="00727246" w:rsidRPr="00BE1C63">
        <w:t xml:space="preserve"> o </w:t>
      </w:r>
      <w:r w:rsidRPr="00BE1C63">
        <w:t>bateriach</w:t>
      </w:r>
      <w:r w:rsidR="00727246" w:rsidRPr="00BE1C63">
        <w:t xml:space="preserve"> i </w:t>
      </w:r>
      <w:r w:rsidRPr="00BE1C63">
        <w:t>akumulatorach (</w:t>
      </w:r>
      <w:r w:rsidR="00727246" w:rsidRPr="00BE1C63">
        <w:t>Dz. U. Nr </w:t>
      </w:r>
      <w:r w:rsidRPr="00BE1C63">
        <w:t>79,</w:t>
      </w:r>
      <w:r w:rsidR="00727246" w:rsidRPr="00BE1C63">
        <w:t xml:space="preserve"> poz. </w:t>
      </w:r>
      <w:r w:rsidRPr="00BE1C63">
        <w:t>666,</w:t>
      </w:r>
      <w:r w:rsidR="00727246" w:rsidRPr="00BE1C63">
        <w:t xml:space="preserve"> z </w:t>
      </w:r>
      <w:proofErr w:type="spellStart"/>
      <w:r w:rsidRPr="00BE1C63">
        <w:t>późn</w:t>
      </w:r>
      <w:proofErr w:type="spellEnd"/>
      <w:r w:rsidRPr="00BE1C63">
        <w:t>. zm.</w:t>
      </w:r>
      <w:r w:rsidRPr="00BE1C63">
        <w:rPr>
          <w:rStyle w:val="IGindeksgrny"/>
        </w:rPr>
        <w:footnoteReference w:id="3"/>
      </w:r>
      <w:r w:rsidRPr="00BE1C63">
        <w:rPr>
          <w:rStyle w:val="IGindeksgrny"/>
        </w:rPr>
        <w:t>)</w:t>
      </w:r>
      <w:r w:rsidRPr="00BE1C63">
        <w:t>) wprowadza się następujące zmiany:</w:t>
      </w:r>
    </w:p>
    <w:p w:rsidR="008C7E11" w:rsidRPr="00BE1C63" w:rsidRDefault="008C7E11" w:rsidP="00BE1C63">
      <w:pPr>
        <w:pStyle w:val="PKTpunkt"/>
        <w:keepNext/>
        <w:spacing w:before="240"/>
      </w:pPr>
      <w:r w:rsidRPr="00BE1C63">
        <w:t>1)</w:t>
      </w:r>
      <w:r w:rsidRPr="00BE1C63">
        <w:tab/>
        <w:t>po</w:t>
      </w:r>
      <w:r w:rsidR="00727246" w:rsidRPr="00BE1C63">
        <w:t xml:space="preserve"> art. 4 </w:t>
      </w:r>
      <w:r w:rsidRPr="00BE1C63">
        <w:t>dodaje się</w:t>
      </w:r>
      <w:r w:rsidR="00727246" w:rsidRPr="00BE1C63">
        <w:t xml:space="preserve"> art. </w:t>
      </w:r>
      <w:r w:rsidRPr="00BE1C63">
        <w:t>4a</w:t>
      </w:r>
      <w:r w:rsidR="00727246" w:rsidRPr="00BE1C63">
        <w:t xml:space="preserve"> w </w:t>
      </w:r>
      <w:r w:rsidRPr="00BE1C63">
        <w:t>brzmieniu:</w:t>
      </w:r>
    </w:p>
    <w:p w:rsidR="008C7E11" w:rsidRPr="00BE1C63" w:rsidRDefault="00727246" w:rsidP="00BE1C63">
      <w:pPr>
        <w:pStyle w:val="ZARTzmartartykuempunktem"/>
        <w:keepNext/>
      </w:pPr>
      <w:r w:rsidRPr="00BE1C63">
        <w:t>„</w:t>
      </w:r>
      <w:r w:rsidR="008C7E11" w:rsidRPr="00BE1C63">
        <w:t>Art. 4a. 1. Przepisów ustawy</w:t>
      </w:r>
      <w:r w:rsidRPr="00BE1C63">
        <w:t xml:space="preserve"> w </w:t>
      </w:r>
      <w:r w:rsidR="008C7E11" w:rsidRPr="00BE1C63">
        <w:t>zakresie osiągania wymaganych poziomów zbierania,</w:t>
      </w:r>
      <w:r w:rsidRPr="00BE1C63">
        <w:t xml:space="preserve"> w </w:t>
      </w:r>
      <w:r w:rsidR="008C7E11" w:rsidRPr="00BE1C63">
        <w:t>tym dotyczących opłaty produktowej, organizowania</w:t>
      </w:r>
      <w:r w:rsidRPr="00BE1C63">
        <w:t xml:space="preserve"> i </w:t>
      </w:r>
      <w:r w:rsidR="008C7E11" w:rsidRPr="00BE1C63">
        <w:t>finansowania zbierania, przetwarzania, recyklingu</w:t>
      </w:r>
      <w:r w:rsidRPr="00BE1C63">
        <w:t xml:space="preserve"> i </w:t>
      </w:r>
      <w:r w:rsidR="008C7E11" w:rsidRPr="00BE1C63">
        <w:t>unieszkodliwiania zużytych baterii lub zużytych akumulatorów, zawierania umowy ze zbierającym zużyte baterie lub zużyte akumulatory oraz</w:t>
      </w:r>
      <w:r w:rsidRPr="00BE1C63">
        <w:t xml:space="preserve"> z </w:t>
      </w:r>
      <w:r w:rsidR="008C7E11" w:rsidRPr="00BE1C63">
        <w:t>prowadzącym zakład przetwarzania zużytych baterii lub zużytych akumulatorów, składania wykazu zakładów prz</w:t>
      </w:r>
      <w:r w:rsidR="008C7E11" w:rsidRPr="00BE1C63">
        <w:t>e</w:t>
      </w:r>
      <w:r w:rsidR="008C7E11" w:rsidRPr="00BE1C63">
        <w:t>twarzania zużytych baterii lub zużytych akumulatorów, nie stosuje się do:</w:t>
      </w:r>
    </w:p>
    <w:p w:rsidR="008C7E11" w:rsidRPr="00BE1C63" w:rsidRDefault="008C7E11" w:rsidP="00BE1C63">
      <w:pPr>
        <w:pStyle w:val="ZPKTzmpktartykuempunktem"/>
        <w:spacing w:before="120"/>
        <w:ind w:left="902" w:hanging="482"/>
      </w:pPr>
      <w:r w:rsidRPr="00BE1C63">
        <w:t>1)</w:t>
      </w:r>
      <w:r w:rsidRPr="00BE1C63">
        <w:tab/>
        <w:t>wprowadzającego baterie lub akumulatory, który</w:t>
      </w:r>
      <w:r w:rsidR="00727246" w:rsidRPr="00BE1C63">
        <w:t xml:space="preserve"> w </w:t>
      </w:r>
      <w:r w:rsidRPr="00BE1C63">
        <w:t>danym roku kalendarzowym wprowadził do obrotu baterie przenośne lub akumulatory przenośne</w:t>
      </w:r>
      <w:r w:rsidR="00727246" w:rsidRPr="00BE1C63">
        <w:t xml:space="preserve"> o </w:t>
      </w:r>
      <w:r w:rsidRPr="00BE1C63">
        <w:t xml:space="preserve">łącznej masie nieprzekraczającej </w:t>
      </w:r>
      <w:r w:rsidR="00727246" w:rsidRPr="00BE1C63">
        <w:t>1 </w:t>
      </w:r>
      <w:r w:rsidRPr="00BE1C63">
        <w:t>kg;</w:t>
      </w:r>
    </w:p>
    <w:p w:rsidR="008C7E11" w:rsidRPr="00BE1C63" w:rsidRDefault="008C7E11" w:rsidP="00BE1C63">
      <w:pPr>
        <w:pStyle w:val="ZPKTzmpktartykuempunktem"/>
        <w:spacing w:before="120"/>
        <w:ind w:left="902" w:hanging="482"/>
      </w:pPr>
      <w:r w:rsidRPr="00BE1C63">
        <w:t>2)</w:t>
      </w:r>
      <w:r w:rsidRPr="00BE1C63">
        <w:tab/>
        <w:t>wprowadzającego baterie lub akumulatory, który</w:t>
      </w:r>
      <w:r w:rsidR="00727246" w:rsidRPr="00BE1C63">
        <w:t xml:space="preserve"> w </w:t>
      </w:r>
      <w:r w:rsidRPr="00BE1C63">
        <w:t>danym roku kalendarzowym wprowadził do obrotu baterie przemysłowe lub akumulatory przemysłowe, baterie samochodowe lub akumulatory samochodowe</w:t>
      </w:r>
      <w:r w:rsidR="00727246" w:rsidRPr="00BE1C63">
        <w:t xml:space="preserve"> o </w:t>
      </w:r>
      <w:r w:rsidRPr="00BE1C63">
        <w:t>łącznej masie nieprzekraczającej 10</w:t>
      </w:r>
      <w:r w:rsidR="00727246" w:rsidRPr="00BE1C63">
        <w:t>0 </w:t>
      </w:r>
      <w:r w:rsidRPr="00BE1C63">
        <w:t>kg.</w:t>
      </w:r>
    </w:p>
    <w:p w:rsidR="008C7E11" w:rsidRPr="00BE1C63" w:rsidRDefault="008C7E11" w:rsidP="00BE1C63">
      <w:pPr>
        <w:pStyle w:val="ZUSTzmustartykuempunktem"/>
        <w:keepNext/>
        <w:spacing w:before="160"/>
        <w:ind w:firstLine="482"/>
      </w:pPr>
      <w:r w:rsidRPr="00BE1C63">
        <w:t>2. Zwolnienie,</w:t>
      </w:r>
      <w:r w:rsidR="00727246" w:rsidRPr="00BE1C63">
        <w:t xml:space="preserve"> o </w:t>
      </w:r>
      <w:r w:rsidRPr="00BE1C63">
        <w:t>którym mowa</w:t>
      </w:r>
      <w:r w:rsidR="00727246" w:rsidRPr="00BE1C63">
        <w:t xml:space="preserve"> w ust. </w:t>
      </w:r>
      <w:r w:rsidRPr="00BE1C63">
        <w:t>1, ma zastosowanie, jeżeli:</w:t>
      </w:r>
    </w:p>
    <w:p w:rsidR="008C7E11" w:rsidRPr="00BE1C63" w:rsidRDefault="008C7E11" w:rsidP="00BE1C63">
      <w:pPr>
        <w:pStyle w:val="ZPKTzmpktartykuempunktem"/>
        <w:keepNext/>
      </w:pPr>
      <w:r w:rsidRPr="00BE1C63">
        <w:t>1)</w:t>
      </w:r>
      <w:r w:rsidRPr="00BE1C63">
        <w:tab/>
        <w:t>przedsiębiorca,</w:t>
      </w:r>
      <w:r w:rsidR="00727246" w:rsidRPr="00BE1C63">
        <w:t xml:space="preserve"> o </w:t>
      </w:r>
      <w:r w:rsidRPr="00BE1C63">
        <w:t>którym mowa</w:t>
      </w:r>
      <w:r w:rsidR="00727246" w:rsidRPr="00BE1C63">
        <w:t xml:space="preserve"> w ust. </w:t>
      </w:r>
      <w:r w:rsidRPr="00BE1C63">
        <w:t>1, złoży marszałkowi województwa,</w:t>
      </w:r>
      <w:r w:rsidR="00727246" w:rsidRPr="00BE1C63">
        <w:t xml:space="preserve"> w </w:t>
      </w:r>
      <w:r w:rsidRPr="00BE1C63">
        <w:t>terminie do dnia 1</w:t>
      </w:r>
      <w:r w:rsidR="00727246" w:rsidRPr="00BE1C63">
        <w:t>5 </w:t>
      </w:r>
      <w:r w:rsidRPr="00BE1C63">
        <w:t>marca ka</w:t>
      </w:r>
      <w:r w:rsidRPr="00BE1C63">
        <w:t>ż</w:t>
      </w:r>
      <w:r w:rsidRPr="00BE1C63">
        <w:t>dego roku:</w:t>
      </w:r>
    </w:p>
    <w:p w:rsidR="008C7E11" w:rsidRPr="00BE1C63" w:rsidRDefault="008C7E11" w:rsidP="00BE1C63">
      <w:pPr>
        <w:pStyle w:val="ZLITwPKTzmlitwpktartykuempunktem"/>
        <w:spacing w:before="120"/>
        <w:ind w:left="1259" w:hanging="357"/>
      </w:pPr>
      <w:r w:rsidRPr="00BE1C63">
        <w:t>a)</w:t>
      </w:r>
      <w:r w:rsidRPr="00BE1C63">
        <w:tab/>
        <w:t>zaświadczenie lub oświadczenie</w:t>
      </w:r>
      <w:r w:rsidR="00727246" w:rsidRPr="00BE1C63">
        <w:t xml:space="preserve"> o </w:t>
      </w:r>
      <w:r w:rsidRPr="00BE1C63">
        <w:t xml:space="preserve">pomocy de </w:t>
      </w:r>
      <w:proofErr w:type="spellStart"/>
      <w:r w:rsidRPr="00BE1C63">
        <w:t>minimis</w:t>
      </w:r>
      <w:proofErr w:type="spellEnd"/>
      <w:r w:rsidR="00727246" w:rsidRPr="00BE1C63">
        <w:t xml:space="preserve"> w </w:t>
      </w:r>
      <w:r w:rsidRPr="00BE1C63">
        <w:t>zakresie,</w:t>
      </w:r>
      <w:r w:rsidR="00727246" w:rsidRPr="00BE1C63">
        <w:t xml:space="preserve"> o </w:t>
      </w:r>
      <w:r w:rsidRPr="00BE1C63">
        <w:t>którym mowa</w:t>
      </w:r>
      <w:r w:rsidR="00727246" w:rsidRPr="00BE1C63">
        <w:t xml:space="preserve"> w art. </w:t>
      </w:r>
      <w:r w:rsidRPr="00BE1C63">
        <w:t>3</w:t>
      </w:r>
      <w:r w:rsidR="00727246" w:rsidRPr="00BE1C63">
        <w:t>7 </w:t>
      </w:r>
      <w:r w:rsidRPr="00BE1C63">
        <w:t>ustawy</w:t>
      </w:r>
      <w:r w:rsidR="00727246" w:rsidRPr="00BE1C63">
        <w:t xml:space="preserve"> z </w:t>
      </w:r>
      <w:r w:rsidRPr="00BE1C63">
        <w:t>dnia 3</w:t>
      </w:r>
      <w:r w:rsidR="00727246" w:rsidRPr="00BE1C63">
        <w:t>0 </w:t>
      </w:r>
      <w:r w:rsidRPr="00BE1C63">
        <w:t>kwietnia 200</w:t>
      </w:r>
      <w:r w:rsidR="00727246" w:rsidRPr="00BE1C63">
        <w:t>4 </w:t>
      </w:r>
      <w:r w:rsidRPr="00BE1C63">
        <w:t>r.</w:t>
      </w:r>
      <w:r w:rsidR="00727246" w:rsidRPr="00BE1C63">
        <w:t xml:space="preserve"> o </w:t>
      </w:r>
      <w:r w:rsidRPr="00BE1C63">
        <w:t>postępowaniu</w:t>
      </w:r>
      <w:r w:rsidR="00727246" w:rsidRPr="00BE1C63">
        <w:t xml:space="preserve"> w </w:t>
      </w:r>
      <w:r w:rsidRPr="00BE1C63">
        <w:t>sprawach dotyczących pomocy publicznej (</w:t>
      </w:r>
      <w:r w:rsidR="00727246" w:rsidRPr="00BE1C63">
        <w:t>Dz. U. z </w:t>
      </w:r>
      <w:r w:rsidRPr="00BE1C63">
        <w:t>200</w:t>
      </w:r>
      <w:r w:rsidR="00727246" w:rsidRPr="00BE1C63">
        <w:t>7 </w:t>
      </w:r>
      <w:r w:rsidRPr="00BE1C63">
        <w:t>r.</w:t>
      </w:r>
      <w:r w:rsidR="00727246" w:rsidRPr="00BE1C63">
        <w:t xml:space="preserve"> Nr </w:t>
      </w:r>
      <w:r w:rsidRPr="00BE1C63">
        <w:t>59,</w:t>
      </w:r>
      <w:r w:rsidR="00727246" w:rsidRPr="00BE1C63">
        <w:t xml:space="preserve"> poz. </w:t>
      </w:r>
      <w:r w:rsidRPr="00BE1C63">
        <w:t>404,</w:t>
      </w:r>
      <w:r w:rsidR="00727246" w:rsidRPr="00BE1C63">
        <w:t xml:space="preserve"> z </w:t>
      </w:r>
      <w:proofErr w:type="spellStart"/>
      <w:r w:rsidRPr="00BE1C63">
        <w:t>późn</w:t>
      </w:r>
      <w:proofErr w:type="spellEnd"/>
      <w:r w:rsidRPr="00BE1C63">
        <w:t>. zm.</w:t>
      </w:r>
      <w:r w:rsidRPr="00BE1C63">
        <w:rPr>
          <w:rStyle w:val="IGindeksgrny"/>
        </w:rPr>
        <w:footnoteReference w:id="4"/>
      </w:r>
      <w:r w:rsidRPr="00BE1C63">
        <w:rPr>
          <w:rStyle w:val="IGindeksgrny"/>
        </w:rPr>
        <w:t>)</w:t>
      </w:r>
      <w:r w:rsidRPr="00BE1C63">
        <w:t>),</w:t>
      </w:r>
    </w:p>
    <w:p w:rsidR="008C7E11" w:rsidRPr="00BE1C63" w:rsidRDefault="008C7E11" w:rsidP="00BE1C63">
      <w:pPr>
        <w:pStyle w:val="ZLITwPKTzmlitwpktartykuempunktem"/>
        <w:spacing w:before="120"/>
        <w:ind w:left="1259" w:hanging="357"/>
      </w:pPr>
      <w:r w:rsidRPr="00BE1C63">
        <w:t>b)</w:t>
      </w:r>
      <w:r w:rsidRPr="00BE1C63">
        <w:tab/>
        <w:t>informacje, których zakres został określony</w:t>
      </w:r>
      <w:r w:rsidR="00727246" w:rsidRPr="00BE1C63">
        <w:t xml:space="preserve"> w </w:t>
      </w:r>
      <w:r w:rsidRPr="00BE1C63">
        <w:t>przepisach wydanych na podstawie</w:t>
      </w:r>
      <w:r w:rsidR="00727246" w:rsidRPr="00BE1C63">
        <w:t xml:space="preserve"> art. </w:t>
      </w:r>
      <w:r w:rsidRPr="00BE1C63">
        <w:t>3</w:t>
      </w:r>
      <w:r w:rsidR="00727246" w:rsidRPr="00BE1C63">
        <w:t>7 ust. </w:t>
      </w:r>
      <w:r w:rsidRPr="00BE1C63">
        <w:t>2a ustawy,</w:t>
      </w:r>
      <w:r w:rsidR="00727246" w:rsidRPr="00BE1C63">
        <w:t xml:space="preserve"> o </w:t>
      </w:r>
      <w:r w:rsidRPr="00BE1C63">
        <w:t>której mowa</w:t>
      </w:r>
      <w:r w:rsidR="00727246" w:rsidRPr="00BE1C63">
        <w:t xml:space="preserve"> w lit. </w:t>
      </w:r>
      <w:r w:rsidRPr="00BE1C63">
        <w:t>a,</w:t>
      </w:r>
      <w:r w:rsidR="00727246" w:rsidRPr="00BE1C63">
        <w:t xml:space="preserve"> a w </w:t>
      </w:r>
      <w:r w:rsidRPr="00BE1C63">
        <w:t>przypadku przedsiębiorców, do których nie stosuje się przepisów</w:t>
      </w:r>
      <w:r w:rsidR="00727246" w:rsidRPr="00BE1C63">
        <w:t xml:space="preserve"> o </w:t>
      </w:r>
      <w:r w:rsidRPr="00BE1C63">
        <w:t xml:space="preserve">rachunkowości, także inne dokumenty pozwalające ocenić sytuację finansową przedsiębiorcy za okres </w:t>
      </w:r>
      <w:r w:rsidR="00727246" w:rsidRPr="00BE1C63">
        <w:t>3 </w:t>
      </w:r>
      <w:r w:rsidRPr="00BE1C63">
        <w:t>ostatnich lat obrotowych;</w:t>
      </w:r>
    </w:p>
    <w:p w:rsidR="008C7E11" w:rsidRPr="00BE1C63" w:rsidRDefault="008C7E11" w:rsidP="00BE1C63">
      <w:pPr>
        <w:pStyle w:val="ZPKTzmpktartykuempunktem"/>
        <w:keepNext/>
      </w:pPr>
      <w:r w:rsidRPr="00BE1C63">
        <w:t>2)</w:t>
      </w:r>
      <w:r w:rsidRPr="00BE1C63">
        <w:tab/>
        <w:t xml:space="preserve">stanowi pomoc de </w:t>
      </w:r>
      <w:proofErr w:type="spellStart"/>
      <w:r w:rsidRPr="00BE1C63">
        <w:t>minimis</w:t>
      </w:r>
      <w:proofErr w:type="spellEnd"/>
      <w:r w:rsidRPr="00BE1C63">
        <w:t>:</w:t>
      </w:r>
    </w:p>
    <w:p w:rsidR="008C7E11" w:rsidRPr="00BE1C63" w:rsidRDefault="008C7E11" w:rsidP="00BE1C63">
      <w:pPr>
        <w:pStyle w:val="ZLITwPKTzmlitwpktartykuempunktem"/>
      </w:pPr>
      <w:r w:rsidRPr="00BE1C63">
        <w:t>a)</w:t>
      </w:r>
      <w:r w:rsidRPr="00BE1C63">
        <w:tab/>
        <w:t>w rozumieniu przepisów rozporządzenia Komisji (UE)</w:t>
      </w:r>
      <w:r w:rsidR="00727246" w:rsidRPr="00BE1C63">
        <w:t xml:space="preserve"> nr </w:t>
      </w:r>
      <w:r w:rsidRPr="00BE1C63">
        <w:t>1407/201</w:t>
      </w:r>
      <w:r w:rsidR="00727246" w:rsidRPr="00BE1C63">
        <w:t>3 z </w:t>
      </w:r>
      <w:r w:rsidRPr="00BE1C63">
        <w:t>dnia 1</w:t>
      </w:r>
      <w:r w:rsidR="00727246" w:rsidRPr="00BE1C63">
        <w:t>8 </w:t>
      </w:r>
      <w:r w:rsidRPr="00BE1C63">
        <w:t>grudnia 201</w:t>
      </w:r>
      <w:r w:rsidR="00727246" w:rsidRPr="00BE1C63">
        <w:t>3 </w:t>
      </w:r>
      <w:r w:rsidRPr="00BE1C63">
        <w:t>r.</w:t>
      </w:r>
      <w:r w:rsidR="00727246" w:rsidRPr="00BE1C63">
        <w:t xml:space="preserve"> w </w:t>
      </w:r>
      <w:r w:rsidRPr="00BE1C63">
        <w:t>sprawie stosowania</w:t>
      </w:r>
      <w:r w:rsidR="00727246" w:rsidRPr="00BE1C63">
        <w:t xml:space="preserve"> art. </w:t>
      </w:r>
      <w:r w:rsidRPr="00BE1C63">
        <w:t>10</w:t>
      </w:r>
      <w:r w:rsidR="00727246" w:rsidRPr="00BE1C63">
        <w:t>7 i </w:t>
      </w:r>
      <w:r w:rsidRPr="00BE1C63">
        <w:t>10</w:t>
      </w:r>
      <w:r w:rsidR="00727246" w:rsidRPr="00BE1C63">
        <w:t>8 </w:t>
      </w:r>
      <w:r w:rsidRPr="00BE1C63">
        <w:t>Traktatu</w:t>
      </w:r>
      <w:r w:rsidR="00727246" w:rsidRPr="00BE1C63">
        <w:t xml:space="preserve"> o </w:t>
      </w:r>
      <w:r w:rsidRPr="00BE1C63">
        <w:t xml:space="preserve">funkcjonowaniu Unii Europejskiej do pomocy de </w:t>
      </w:r>
      <w:proofErr w:type="spellStart"/>
      <w:r w:rsidRPr="00BE1C63">
        <w:t>minimis</w:t>
      </w:r>
      <w:proofErr w:type="spellEnd"/>
      <w:r w:rsidRPr="00BE1C63">
        <w:t xml:space="preserve"> (Dz. Urz. UE L 35</w:t>
      </w:r>
      <w:r w:rsidR="00727246" w:rsidRPr="00BE1C63">
        <w:t>2 z </w:t>
      </w:r>
      <w:r w:rsidRPr="00BE1C63">
        <w:t>24.12.2013, str. 1) albo</w:t>
      </w:r>
    </w:p>
    <w:p w:rsidR="008C7E11" w:rsidRPr="00BE1C63" w:rsidRDefault="008C7E11" w:rsidP="00BE1C63">
      <w:pPr>
        <w:pStyle w:val="ZLITwPKTzmlitwpktartykuempunktem"/>
      </w:pPr>
      <w:r w:rsidRPr="00BE1C63">
        <w:t>b)</w:t>
      </w:r>
      <w:r w:rsidRPr="00BE1C63">
        <w:tab/>
        <w:t>w rolnictwie</w:t>
      </w:r>
      <w:r w:rsidR="00727246" w:rsidRPr="00BE1C63">
        <w:t xml:space="preserve"> w </w:t>
      </w:r>
      <w:r w:rsidRPr="00BE1C63">
        <w:t>rozumieniu przepisów rozporządzenia Komisji (UE)</w:t>
      </w:r>
      <w:r w:rsidR="00727246" w:rsidRPr="00BE1C63">
        <w:t xml:space="preserve"> nr </w:t>
      </w:r>
      <w:r w:rsidRPr="00BE1C63">
        <w:t>1408/201</w:t>
      </w:r>
      <w:r w:rsidR="00727246" w:rsidRPr="00BE1C63">
        <w:t>3 z </w:t>
      </w:r>
      <w:r w:rsidRPr="00BE1C63">
        <w:t>dnia 1</w:t>
      </w:r>
      <w:r w:rsidR="00727246" w:rsidRPr="00BE1C63">
        <w:t>8 </w:t>
      </w:r>
      <w:r w:rsidRPr="00BE1C63">
        <w:t>grudnia 201</w:t>
      </w:r>
      <w:r w:rsidR="00727246" w:rsidRPr="00BE1C63">
        <w:t>3 </w:t>
      </w:r>
      <w:r w:rsidRPr="00BE1C63">
        <w:t>r.</w:t>
      </w:r>
      <w:r w:rsidR="00727246" w:rsidRPr="00BE1C63">
        <w:t xml:space="preserve"> w </w:t>
      </w:r>
      <w:r w:rsidRPr="00BE1C63">
        <w:t>sprawie stosowania</w:t>
      </w:r>
      <w:r w:rsidR="00727246" w:rsidRPr="00BE1C63">
        <w:t xml:space="preserve"> art. </w:t>
      </w:r>
      <w:r w:rsidRPr="00BE1C63">
        <w:t>10</w:t>
      </w:r>
      <w:r w:rsidR="00727246" w:rsidRPr="00BE1C63">
        <w:t>7 i </w:t>
      </w:r>
      <w:r w:rsidRPr="00BE1C63">
        <w:t>10</w:t>
      </w:r>
      <w:r w:rsidR="00727246" w:rsidRPr="00BE1C63">
        <w:t>8 </w:t>
      </w:r>
      <w:r w:rsidRPr="00BE1C63">
        <w:t>Traktatu</w:t>
      </w:r>
      <w:r w:rsidR="00727246" w:rsidRPr="00BE1C63">
        <w:t xml:space="preserve"> o </w:t>
      </w:r>
      <w:r w:rsidRPr="00BE1C63">
        <w:t xml:space="preserve">funkcjonowaniu Unii Europejskiej do pomocy de </w:t>
      </w:r>
      <w:proofErr w:type="spellStart"/>
      <w:r w:rsidRPr="00BE1C63">
        <w:t>minimis</w:t>
      </w:r>
      <w:proofErr w:type="spellEnd"/>
      <w:r w:rsidR="00727246" w:rsidRPr="00BE1C63">
        <w:t xml:space="preserve"> w </w:t>
      </w:r>
      <w:r w:rsidRPr="00BE1C63">
        <w:t>sektorze rolnym (Dz. Urz. UE L 35</w:t>
      </w:r>
      <w:r w:rsidR="00727246" w:rsidRPr="00BE1C63">
        <w:t>2 z </w:t>
      </w:r>
      <w:r w:rsidRPr="00BE1C63">
        <w:t>24.12.2013, str. 9).</w:t>
      </w:r>
    </w:p>
    <w:p w:rsidR="008C7E11" w:rsidRPr="00BE1C63" w:rsidRDefault="008C7E11" w:rsidP="00BE1C63">
      <w:pPr>
        <w:pStyle w:val="ZUSTzmustartykuempunktem"/>
      </w:pPr>
      <w:r w:rsidRPr="00BE1C63">
        <w:t xml:space="preserve">3. Wartość pomocy de </w:t>
      </w:r>
      <w:proofErr w:type="spellStart"/>
      <w:r w:rsidRPr="00BE1C63">
        <w:t>minimis</w:t>
      </w:r>
      <w:proofErr w:type="spellEnd"/>
      <w:r w:rsidRPr="00BE1C63">
        <w:t xml:space="preserve"> odpowiada wartości zwolnienia</w:t>
      </w:r>
      <w:r w:rsidR="00727246" w:rsidRPr="00BE1C63">
        <w:t xml:space="preserve"> z </w:t>
      </w:r>
      <w:r w:rsidRPr="00BE1C63">
        <w:t>opłaty produktowej, obliczanej</w:t>
      </w:r>
      <w:r w:rsidR="00727246" w:rsidRPr="00BE1C63">
        <w:t xml:space="preserve"> z </w:t>
      </w:r>
      <w:r w:rsidRPr="00BE1C63">
        <w:t>zastosowaniem stawki opłaty produktowej dla zużytych baterii przenośnych lub zużytych akumulatorów przen</w:t>
      </w:r>
      <w:r w:rsidRPr="00BE1C63">
        <w:t>o</w:t>
      </w:r>
      <w:r w:rsidRPr="00BE1C63">
        <w:t>śnych, wskazanej</w:t>
      </w:r>
      <w:r w:rsidR="00727246" w:rsidRPr="00BE1C63">
        <w:t xml:space="preserve"> w </w:t>
      </w:r>
      <w:r w:rsidRPr="00BE1C63">
        <w:t>przepisach wydanych na podstawie</w:t>
      </w:r>
      <w:r w:rsidR="00727246" w:rsidRPr="00BE1C63">
        <w:t xml:space="preserve"> art. </w:t>
      </w:r>
      <w:r w:rsidRPr="00BE1C63">
        <w:t>4</w:t>
      </w:r>
      <w:r w:rsidR="00727246" w:rsidRPr="00BE1C63">
        <w:t>0 ust. </w:t>
      </w:r>
      <w:r w:rsidRPr="00BE1C63">
        <w:t>2.</w:t>
      </w:r>
    </w:p>
    <w:p w:rsidR="008C7E11" w:rsidRPr="00BE1C63" w:rsidRDefault="008C7E11" w:rsidP="00BE1C63">
      <w:pPr>
        <w:pStyle w:val="ZUSTzmustartykuempunktem"/>
      </w:pPr>
      <w:r w:rsidRPr="00BE1C63">
        <w:lastRenderedPageBreak/>
        <w:t>4. Zaświadczenia lub oświadczenia,</w:t>
      </w:r>
      <w:r w:rsidR="00727246" w:rsidRPr="00BE1C63">
        <w:t xml:space="preserve"> o </w:t>
      </w:r>
      <w:r w:rsidRPr="00BE1C63">
        <w:t>których mowa</w:t>
      </w:r>
      <w:r w:rsidR="00727246" w:rsidRPr="00BE1C63">
        <w:t xml:space="preserve"> w ust. 2 pkt 1 lit. </w:t>
      </w:r>
      <w:r w:rsidRPr="00BE1C63">
        <w:t>a, oraz informacje</w:t>
      </w:r>
      <w:r w:rsidR="00727246" w:rsidRPr="00BE1C63">
        <w:t xml:space="preserve"> i </w:t>
      </w:r>
      <w:r w:rsidRPr="00BE1C63">
        <w:t>dokumenty,</w:t>
      </w:r>
      <w:r w:rsidR="00727246" w:rsidRPr="00BE1C63">
        <w:t xml:space="preserve"> o </w:t>
      </w:r>
      <w:r w:rsidRPr="00BE1C63">
        <w:t>których mowa</w:t>
      </w:r>
      <w:r w:rsidR="00727246" w:rsidRPr="00BE1C63">
        <w:t xml:space="preserve"> w ust. 2 pkt 1 lit. </w:t>
      </w:r>
      <w:r w:rsidRPr="00BE1C63">
        <w:t>b, mogą być przekazywane za pośrednictwem środków komunikacji elektronic</w:t>
      </w:r>
      <w:r w:rsidRPr="00BE1C63">
        <w:t>z</w:t>
      </w:r>
      <w:r w:rsidRPr="00BE1C63">
        <w:t>nej.</w:t>
      </w:r>
      <w:r w:rsidR="00727246" w:rsidRPr="00BE1C63">
        <w:t>”</w:t>
      </w:r>
      <w:r w:rsidRPr="00BE1C63">
        <w:t>;</w:t>
      </w:r>
    </w:p>
    <w:p w:rsidR="008C7E11" w:rsidRPr="00BE1C63" w:rsidRDefault="008C7E11" w:rsidP="00BE1C63">
      <w:pPr>
        <w:pStyle w:val="PKTpunkt"/>
        <w:keepNext/>
      </w:pPr>
      <w:r w:rsidRPr="00BE1C63">
        <w:t>2)</w:t>
      </w:r>
      <w:r w:rsidRPr="00BE1C63">
        <w:tab/>
        <w:t>w</w:t>
      </w:r>
      <w:r w:rsidR="00727246" w:rsidRPr="00BE1C63">
        <w:t xml:space="preserve"> art. </w:t>
      </w:r>
      <w:r w:rsidRPr="00BE1C63">
        <w:t>6:</w:t>
      </w:r>
    </w:p>
    <w:p w:rsidR="008C7E11" w:rsidRPr="00BE1C63" w:rsidRDefault="008C7E11" w:rsidP="00BE1C63">
      <w:pPr>
        <w:pStyle w:val="LITlitera"/>
        <w:keepNext/>
      </w:pPr>
      <w:r w:rsidRPr="00BE1C63">
        <w:t>a)</w:t>
      </w:r>
      <w:r w:rsidRPr="00BE1C63">
        <w:tab/>
        <w:t>po</w:t>
      </w:r>
      <w:r w:rsidR="00727246" w:rsidRPr="00BE1C63">
        <w:t xml:space="preserve"> pkt 5 </w:t>
      </w:r>
      <w:r w:rsidRPr="00BE1C63">
        <w:t>dodaje się</w:t>
      </w:r>
      <w:r w:rsidR="00727246" w:rsidRPr="00BE1C63">
        <w:t xml:space="preserve"> pkt </w:t>
      </w:r>
      <w:r w:rsidRPr="00BE1C63">
        <w:t>5a</w:t>
      </w:r>
      <w:r w:rsidR="00727246" w:rsidRPr="00BE1C63">
        <w:t xml:space="preserve"> w </w:t>
      </w:r>
      <w:r w:rsidRPr="00BE1C63">
        <w:t>brzmieniu:</w:t>
      </w:r>
    </w:p>
    <w:p w:rsidR="008C7E11" w:rsidRPr="00BE1C63" w:rsidRDefault="00727246" w:rsidP="00BE1C63">
      <w:pPr>
        <w:pStyle w:val="ZLITPKTzmpktliter"/>
      </w:pPr>
      <w:r w:rsidRPr="00BE1C63">
        <w:t>„</w:t>
      </w:r>
      <w:r w:rsidR="008C7E11" w:rsidRPr="00BE1C63">
        <w:t>5a)</w:t>
      </w:r>
      <w:r w:rsidR="008C7E11" w:rsidRPr="00BE1C63">
        <w:tab/>
        <w:t>eksport – wywóz baterii lub akumulatorów</w:t>
      </w:r>
      <w:r w:rsidRPr="00BE1C63">
        <w:t xml:space="preserve"> z </w:t>
      </w:r>
      <w:r w:rsidR="008C7E11" w:rsidRPr="00BE1C63">
        <w:t>terytorium kraju na terytorium państwa niebędącego pa</w:t>
      </w:r>
      <w:r w:rsidR="008C7E11" w:rsidRPr="00BE1C63">
        <w:t>ń</w:t>
      </w:r>
      <w:r w:rsidR="008C7E11" w:rsidRPr="00BE1C63">
        <w:t>stwem członkowskim Unii Europejskiej lub państwem członkowskim Europejskiego Porozumienia</w:t>
      </w:r>
      <w:r w:rsidRPr="00BE1C63">
        <w:t xml:space="preserve"> o </w:t>
      </w:r>
      <w:r w:rsidR="008C7E11" w:rsidRPr="00BE1C63">
        <w:t>Wolnym Handlu (EFTA) – stroną umowy</w:t>
      </w:r>
      <w:r w:rsidRPr="00BE1C63">
        <w:t xml:space="preserve"> o </w:t>
      </w:r>
      <w:r w:rsidR="008C7E11" w:rsidRPr="00BE1C63">
        <w:t>Europejskim Obszarze Gospodarczym</w:t>
      </w:r>
      <w:r w:rsidRPr="00BE1C63">
        <w:t xml:space="preserve"> w </w:t>
      </w:r>
      <w:r w:rsidR="008C7E11" w:rsidRPr="00BE1C63">
        <w:t>celu wyprowadz</w:t>
      </w:r>
      <w:r w:rsidR="008C7E11" w:rsidRPr="00BE1C63">
        <w:t>e</w:t>
      </w:r>
      <w:r w:rsidR="008C7E11" w:rsidRPr="00BE1C63">
        <w:t>nia</w:t>
      </w:r>
      <w:r w:rsidRPr="00BE1C63">
        <w:t xml:space="preserve"> z </w:t>
      </w:r>
      <w:r w:rsidR="008C7E11" w:rsidRPr="00BE1C63">
        <w:t>terytorium kraju;</w:t>
      </w:r>
      <w:r w:rsidRPr="00BE1C63">
        <w:t>”</w:t>
      </w:r>
      <w:r w:rsidR="008C7E11" w:rsidRPr="00BE1C63">
        <w:t>,</w:t>
      </w:r>
    </w:p>
    <w:p w:rsidR="008C7E11" w:rsidRPr="00BE1C63" w:rsidRDefault="008C7E11" w:rsidP="00BE1C63">
      <w:pPr>
        <w:pStyle w:val="LITlitera"/>
        <w:keepNext/>
      </w:pPr>
      <w:r w:rsidRPr="00BE1C63">
        <w:t>b)</w:t>
      </w:r>
      <w:r w:rsidRPr="00BE1C63">
        <w:tab/>
        <w:t>w</w:t>
      </w:r>
      <w:r w:rsidR="00727246" w:rsidRPr="00BE1C63">
        <w:t xml:space="preserve"> pkt 8 lit. </w:t>
      </w:r>
      <w:r w:rsidRPr="00BE1C63">
        <w:t>b otrzymuje brzmienie:</w:t>
      </w:r>
    </w:p>
    <w:p w:rsidR="008C7E11" w:rsidRPr="00BE1C63" w:rsidRDefault="00727246" w:rsidP="00BE1C63">
      <w:pPr>
        <w:pStyle w:val="ZLITLITzmlitliter"/>
      </w:pPr>
      <w:r w:rsidRPr="00BE1C63">
        <w:t>„</w:t>
      </w:r>
      <w:r w:rsidR="008C7E11" w:rsidRPr="00BE1C63">
        <w:t>b)</w:t>
      </w:r>
      <w:r w:rsidR="008C7E11" w:rsidRPr="00BE1C63">
        <w:tab/>
        <w:t>w przypadku zbierającego zużyte baterie lub zużyte akumulatory, prowadzącego zakład przetwarzania z</w:t>
      </w:r>
      <w:r w:rsidR="008C7E11" w:rsidRPr="00BE1C63">
        <w:t>u</w:t>
      </w:r>
      <w:r w:rsidR="008C7E11" w:rsidRPr="00BE1C63">
        <w:t>żytych baterii lub zużytych akumulatorów lub prowadzącego recykling zużytych baterii lub zużytych ak</w:t>
      </w:r>
      <w:r w:rsidR="008C7E11" w:rsidRPr="00BE1C63">
        <w:t>u</w:t>
      </w:r>
      <w:r w:rsidR="008C7E11" w:rsidRPr="00BE1C63">
        <w:t>mulatorów – marszałka województwa właściwego ze względu na miejsce prowadzenia działalności</w:t>
      </w:r>
      <w:r w:rsidRPr="00BE1C63">
        <w:t xml:space="preserve"> w </w:t>
      </w:r>
      <w:r w:rsidR="008C7E11" w:rsidRPr="00BE1C63">
        <w:t>zakresie zbierania, przetwarzania lub r</w:t>
      </w:r>
      <w:r w:rsidR="008C7E11" w:rsidRPr="00BE1C63">
        <w:t>e</w:t>
      </w:r>
      <w:r w:rsidR="008C7E11" w:rsidRPr="00BE1C63">
        <w:t>cyklingu zużytych baterii lub zużytych akumulatorów;</w:t>
      </w:r>
      <w:r w:rsidRPr="00BE1C63">
        <w:t>”</w:t>
      </w:r>
      <w:r w:rsidR="008C7E11" w:rsidRPr="00BE1C63">
        <w:t>,</w:t>
      </w:r>
    </w:p>
    <w:p w:rsidR="008C7E11" w:rsidRPr="00BE1C63" w:rsidRDefault="008C7E11" w:rsidP="00BE1C63">
      <w:pPr>
        <w:pStyle w:val="LITlitera"/>
        <w:keepNext/>
      </w:pPr>
      <w:r w:rsidRPr="00BE1C63">
        <w:t>c)</w:t>
      </w:r>
      <w:r w:rsidRPr="00BE1C63">
        <w:tab/>
        <w:t>po</w:t>
      </w:r>
      <w:r w:rsidR="00727246" w:rsidRPr="00BE1C63">
        <w:t xml:space="preserve"> pkt </w:t>
      </w:r>
      <w:r w:rsidRPr="00BE1C63">
        <w:t>1</w:t>
      </w:r>
      <w:r w:rsidR="00727246" w:rsidRPr="00BE1C63">
        <w:t>0 </w:t>
      </w:r>
      <w:r w:rsidRPr="00BE1C63">
        <w:t>dodaje się</w:t>
      </w:r>
      <w:r w:rsidR="00727246" w:rsidRPr="00BE1C63">
        <w:t xml:space="preserve"> pkt </w:t>
      </w:r>
      <w:r w:rsidRPr="00BE1C63">
        <w:t>10a</w:t>
      </w:r>
      <w:r w:rsidR="00727246" w:rsidRPr="00BE1C63">
        <w:t xml:space="preserve"> w </w:t>
      </w:r>
      <w:r w:rsidRPr="00BE1C63">
        <w:t>brzmieniu:</w:t>
      </w:r>
    </w:p>
    <w:p w:rsidR="008C7E11" w:rsidRPr="00BE1C63" w:rsidRDefault="00727246" w:rsidP="00BE1C63">
      <w:pPr>
        <w:pStyle w:val="ZLITPKTzmpktliter"/>
      </w:pPr>
      <w:r w:rsidRPr="00BE1C63">
        <w:t>„</w:t>
      </w:r>
      <w:r w:rsidR="008C7E11" w:rsidRPr="00BE1C63">
        <w:t>10a)</w:t>
      </w:r>
      <w:r w:rsidR="008C7E11" w:rsidRPr="00BE1C63">
        <w:tab/>
        <w:t>podmiot pośredniczący – podmiot, za pośrednictwem którego wprowadzający baterie lub akumulatory w</w:t>
      </w:r>
      <w:r w:rsidR="008C7E11" w:rsidRPr="00BE1C63">
        <w:t>y</w:t>
      </w:r>
      <w:r w:rsidR="008C7E11" w:rsidRPr="00BE1C63">
        <w:t>konuje obowiązki</w:t>
      </w:r>
      <w:r w:rsidRPr="00BE1C63">
        <w:t xml:space="preserve"> w </w:t>
      </w:r>
      <w:r w:rsidR="008C7E11" w:rsidRPr="00BE1C63">
        <w:t>zakresie</w:t>
      </w:r>
      <w:r w:rsidRPr="00BE1C63">
        <w:t xml:space="preserve"> i </w:t>
      </w:r>
      <w:r w:rsidR="008C7E11" w:rsidRPr="00BE1C63">
        <w:t>na zasadach określonych</w:t>
      </w:r>
      <w:r w:rsidRPr="00BE1C63">
        <w:t xml:space="preserve"> w </w:t>
      </w:r>
      <w:r w:rsidR="008C7E11" w:rsidRPr="00BE1C63">
        <w:t>ustawie;</w:t>
      </w:r>
      <w:r w:rsidRPr="00BE1C63">
        <w:t>”</w:t>
      </w:r>
      <w:r w:rsidR="008C7E11" w:rsidRPr="00BE1C63">
        <w:t>,</w:t>
      </w:r>
    </w:p>
    <w:p w:rsidR="008C7E11" w:rsidRPr="00BE1C63" w:rsidRDefault="008C7E11" w:rsidP="00BE1C63">
      <w:pPr>
        <w:pStyle w:val="LITlitera"/>
        <w:keepNext/>
      </w:pPr>
      <w:r w:rsidRPr="00BE1C63">
        <w:t>d)</w:t>
      </w:r>
      <w:r w:rsidRPr="00BE1C63">
        <w:tab/>
        <w:t>pkt 2</w:t>
      </w:r>
      <w:r w:rsidR="00727246" w:rsidRPr="00BE1C63">
        <w:t>2 </w:t>
      </w:r>
      <w:r w:rsidRPr="00BE1C63">
        <w:t>otrzymuje brzmienie:</w:t>
      </w:r>
    </w:p>
    <w:p w:rsidR="008C7E11" w:rsidRPr="00BE1C63" w:rsidRDefault="00727246" w:rsidP="00BE1C63">
      <w:pPr>
        <w:pStyle w:val="ZLITPKTzmpktliter"/>
        <w:keepNext/>
      </w:pPr>
      <w:r w:rsidRPr="00BE1C63">
        <w:t>„</w:t>
      </w:r>
      <w:r w:rsidR="008C7E11" w:rsidRPr="00BE1C63">
        <w:t>22)</w:t>
      </w:r>
      <w:r w:rsidR="008C7E11" w:rsidRPr="00BE1C63">
        <w:tab/>
        <w:t>wprowadzający baterie lub akumulatory – przedsiębiorcę, który wykonuje działalność gospodarczą</w:t>
      </w:r>
      <w:r w:rsidRPr="00BE1C63">
        <w:t xml:space="preserve"> w </w:t>
      </w:r>
      <w:r w:rsidR="008C7E11" w:rsidRPr="00BE1C63">
        <w:t>zakresie wprowadzania do obrotu baterii lub akumulatorów,</w:t>
      </w:r>
      <w:r w:rsidRPr="00BE1C63">
        <w:t xml:space="preserve"> w </w:t>
      </w:r>
      <w:r w:rsidR="008C7E11" w:rsidRPr="00BE1C63">
        <w:t>tym zamontowanych</w:t>
      </w:r>
      <w:r w:rsidRPr="00BE1C63">
        <w:t xml:space="preserve"> w </w:t>
      </w:r>
      <w:r w:rsidR="008C7E11" w:rsidRPr="00BE1C63">
        <w:t>sprzęcie lub p</w:t>
      </w:r>
      <w:r w:rsidR="008C7E11" w:rsidRPr="00BE1C63">
        <w:t>o</w:t>
      </w:r>
      <w:r w:rsidR="008C7E11" w:rsidRPr="00BE1C63">
        <w:t>jazdach, po raz pierwszy na terytorium kraju; za wprowadzającego baterie lub akumulatory uważa się ta</w:t>
      </w:r>
      <w:r w:rsidR="008C7E11" w:rsidRPr="00BE1C63">
        <w:t>k</w:t>
      </w:r>
      <w:r w:rsidR="008C7E11" w:rsidRPr="00BE1C63">
        <w:t>że przedsiębiorcę:</w:t>
      </w:r>
    </w:p>
    <w:p w:rsidR="008C7E11" w:rsidRPr="00BE1C63" w:rsidRDefault="008C7E11" w:rsidP="00BE1C63">
      <w:pPr>
        <w:pStyle w:val="ZLITLITwPKTzmlitwpktliter"/>
      </w:pPr>
      <w:r w:rsidRPr="00BE1C63">
        <w:t>a)</w:t>
      </w:r>
      <w:r w:rsidRPr="00BE1C63">
        <w:tab/>
        <w:t>dokonującego importu lub wewnątrzwspólnotowego nabycia baterii lub akumulatorów na potrzeby wykonywanej działalności gospodarczej,</w:t>
      </w:r>
    </w:p>
    <w:p w:rsidR="008C7E11" w:rsidRPr="00BE1C63" w:rsidRDefault="008C7E11" w:rsidP="00BE1C63">
      <w:pPr>
        <w:pStyle w:val="ZLITLITwPKTzmlitwpktliter"/>
      </w:pPr>
      <w:r w:rsidRPr="00BE1C63">
        <w:t>b)</w:t>
      </w:r>
      <w:r w:rsidRPr="00BE1C63">
        <w:tab/>
        <w:t>który zlecił wytworzenie baterii lub akumulatorów</w:t>
      </w:r>
      <w:r w:rsidR="00727246" w:rsidRPr="00BE1C63">
        <w:t xml:space="preserve"> i </w:t>
      </w:r>
      <w:r w:rsidRPr="00BE1C63">
        <w:t>którego oznaczenie zostało umieszczone na bat</w:t>
      </w:r>
      <w:r w:rsidRPr="00BE1C63">
        <w:t>e</w:t>
      </w:r>
      <w:r w:rsidRPr="00BE1C63">
        <w:t>riach lub akumulatorach;</w:t>
      </w:r>
      <w:r w:rsidR="00727246" w:rsidRPr="00BE1C63">
        <w:t>”</w:t>
      </w:r>
      <w:r w:rsidRPr="00BE1C63">
        <w:t>;</w:t>
      </w:r>
    </w:p>
    <w:p w:rsidR="008C7E11" w:rsidRPr="00BE1C63" w:rsidRDefault="008C7E11" w:rsidP="00BE1C63">
      <w:pPr>
        <w:pStyle w:val="PKTpunkt"/>
        <w:keepNext/>
      </w:pPr>
      <w:r w:rsidRPr="00BE1C63">
        <w:t>3)</w:t>
      </w:r>
      <w:r w:rsidRPr="00BE1C63">
        <w:tab/>
        <w:t>w</w:t>
      </w:r>
      <w:r w:rsidR="00727246" w:rsidRPr="00BE1C63">
        <w:t xml:space="preserve"> art. </w:t>
      </w:r>
      <w:r w:rsidRPr="00BE1C63">
        <w:t>8:</w:t>
      </w:r>
    </w:p>
    <w:p w:rsidR="008C7E11" w:rsidRPr="00BE1C63" w:rsidRDefault="008C7E11" w:rsidP="00BE1C63">
      <w:pPr>
        <w:pStyle w:val="LITlitera"/>
        <w:keepNext/>
      </w:pPr>
      <w:r w:rsidRPr="00BE1C63">
        <w:t>a)</w:t>
      </w:r>
      <w:r w:rsidRPr="00BE1C63">
        <w:tab/>
        <w:t xml:space="preserve">ust. </w:t>
      </w:r>
      <w:r w:rsidR="00727246" w:rsidRPr="00BE1C63">
        <w:t>1 </w:t>
      </w:r>
      <w:r w:rsidRPr="00BE1C63">
        <w:t>otrzymuje brzmienie:</w:t>
      </w:r>
    </w:p>
    <w:p w:rsidR="008C7E11" w:rsidRPr="00BE1C63" w:rsidRDefault="00727246" w:rsidP="00BE1C63">
      <w:pPr>
        <w:pStyle w:val="ZLITUSTzmustliter"/>
      </w:pPr>
      <w:r w:rsidRPr="00BE1C63">
        <w:t>„</w:t>
      </w:r>
      <w:r w:rsidR="008C7E11" w:rsidRPr="00BE1C63">
        <w:t>1. Wprowadzane do obrotu baterie</w:t>
      </w:r>
      <w:r w:rsidRPr="00BE1C63">
        <w:t xml:space="preserve"> i </w:t>
      </w:r>
      <w:r w:rsidR="008C7E11" w:rsidRPr="00BE1C63">
        <w:t>akumulatory,</w:t>
      </w:r>
      <w:r w:rsidRPr="00BE1C63">
        <w:t xml:space="preserve"> w </w:t>
      </w:r>
      <w:r w:rsidR="008C7E11" w:rsidRPr="00BE1C63">
        <w:t>tym baterie</w:t>
      </w:r>
      <w:r w:rsidRPr="00BE1C63">
        <w:t xml:space="preserve"> i </w:t>
      </w:r>
      <w:r w:rsidR="008C7E11" w:rsidRPr="00BE1C63">
        <w:t>akumulatory zamo</w:t>
      </w:r>
      <w:r w:rsidR="008C7E11" w:rsidRPr="00BE1C63">
        <w:t>n</w:t>
      </w:r>
      <w:r w:rsidR="008C7E11" w:rsidRPr="00BE1C63">
        <w:t>towane</w:t>
      </w:r>
      <w:r w:rsidRPr="00BE1C63">
        <w:t xml:space="preserve"> w </w:t>
      </w:r>
      <w:r w:rsidR="008C7E11" w:rsidRPr="00BE1C63">
        <w:t>sprzęcie, nie mogą zawierać więcej niż 0,0005% wagowo rtęci.</w:t>
      </w:r>
      <w:r w:rsidRPr="00BE1C63">
        <w:t>”</w:t>
      </w:r>
      <w:r w:rsidR="008C7E11" w:rsidRPr="00BE1C63">
        <w:t>,</w:t>
      </w:r>
    </w:p>
    <w:p w:rsidR="008C7E11" w:rsidRPr="00BE1C63" w:rsidRDefault="008C7E11" w:rsidP="00BE1C63">
      <w:pPr>
        <w:pStyle w:val="LITlitera"/>
      </w:pPr>
      <w:r w:rsidRPr="00BE1C63">
        <w:t>b)</w:t>
      </w:r>
      <w:r w:rsidRPr="00BE1C63">
        <w:tab/>
        <w:t>w</w:t>
      </w:r>
      <w:r w:rsidR="00727246" w:rsidRPr="00BE1C63">
        <w:t xml:space="preserve"> ust. 3 w pkt 2 </w:t>
      </w:r>
      <w:r w:rsidRPr="00BE1C63">
        <w:t>średnik zastępuje się kropką</w:t>
      </w:r>
      <w:r w:rsidR="00727246" w:rsidRPr="00BE1C63">
        <w:t xml:space="preserve"> i </w:t>
      </w:r>
      <w:r w:rsidRPr="00BE1C63">
        <w:t>uchyla się</w:t>
      </w:r>
      <w:r w:rsidR="00727246" w:rsidRPr="00BE1C63">
        <w:t xml:space="preserve"> pkt </w:t>
      </w:r>
      <w:r w:rsidRPr="00BE1C63">
        <w:t>3;</w:t>
      </w:r>
    </w:p>
    <w:p w:rsidR="008C7E11" w:rsidRPr="00BE1C63" w:rsidRDefault="008C7E11" w:rsidP="00BE1C63">
      <w:pPr>
        <w:pStyle w:val="PKTpunkt"/>
        <w:keepNext/>
      </w:pPr>
      <w:r w:rsidRPr="00BE1C63">
        <w:t>4)</w:t>
      </w:r>
      <w:r w:rsidRPr="00BE1C63">
        <w:tab/>
        <w:t>w</w:t>
      </w:r>
      <w:r w:rsidR="00727246" w:rsidRPr="00BE1C63">
        <w:t xml:space="preserve"> art. </w:t>
      </w:r>
      <w:r w:rsidRPr="00BE1C63">
        <w:t>1</w:t>
      </w:r>
      <w:r w:rsidR="00727246" w:rsidRPr="00BE1C63">
        <w:t>1 </w:t>
      </w:r>
      <w:r w:rsidRPr="00BE1C63">
        <w:t>po</w:t>
      </w:r>
      <w:r w:rsidR="00727246" w:rsidRPr="00BE1C63">
        <w:t xml:space="preserve"> ust. 1 </w:t>
      </w:r>
      <w:r w:rsidRPr="00BE1C63">
        <w:t>dodaje się</w:t>
      </w:r>
      <w:r w:rsidR="00727246" w:rsidRPr="00BE1C63">
        <w:t xml:space="preserve"> ust. </w:t>
      </w:r>
      <w:r w:rsidRPr="00BE1C63">
        <w:t>1a</w:t>
      </w:r>
      <w:r w:rsidR="00727246" w:rsidRPr="00BE1C63">
        <w:t xml:space="preserve"> w </w:t>
      </w:r>
      <w:r w:rsidRPr="00BE1C63">
        <w:t>brzmieniu:</w:t>
      </w:r>
    </w:p>
    <w:p w:rsidR="008C7E11" w:rsidRPr="00BE1C63" w:rsidRDefault="00727246" w:rsidP="00BE1C63">
      <w:pPr>
        <w:pStyle w:val="ZUSTzmustartykuempunktem"/>
      </w:pPr>
      <w:r w:rsidRPr="00BE1C63">
        <w:t>„</w:t>
      </w:r>
      <w:r w:rsidR="008C7E11" w:rsidRPr="00BE1C63">
        <w:t>1a. Jeżeli zużyte baterie</w:t>
      </w:r>
      <w:r w:rsidRPr="00BE1C63">
        <w:t xml:space="preserve"> i </w:t>
      </w:r>
      <w:r w:rsidR="008C7E11" w:rsidRPr="00BE1C63">
        <w:t>zużyte akumulatory nie mogą zostać łatwo usunięte przez uży</w:t>
      </w:r>
      <w:r w:rsidR="008C7E11" w:rsidRPr="00BE1C63">
        <w:t>t</w:t>
      </w:r>
      <w:r w:rsidR="008C7E11" w:rsidRPr="00BE1C63">
        <w:t>kownika końcowego, wprowadzający baterie lub akumulatory zapewnia urządzenia zaprojektowane</w:t>
      </w:r>
      <w:r w:rsidRPr="00BE1C63">
        <w:t xml:space="preserve"> w </w:t>
      </w:r>
      <w:r w:rsidR="008C7E11" w:rsidRPr="00BE1C63">
        <w:t>taki sposób, aby zużyte baterie</w:t>
      </w:r>
      <w:r w:rsidRPr="00BE1C63">
        <w:t xml:space="preserve"> i </w:t>
      </w:r>
      <w:r w:rsidR="008C7E11" w:rsidRPr="00BE1C63">
        <w:t>zużyte akumulatory mogły być łatwo usunięte przez niezależne od wprowadzającego baterie lub akumulatory po</w:t>
      </w:r>
      <w:r w:rsidR="008C7E11" w:rsidRPr="00BE1C63">
        <w:t>d</w:t>
      </w:r>
      <w:r w:rsidR="008C7E11" w:rsidRPr="00BE1C63">
        <w:t>mioty profesjonalne zajmujące się se</w:t>
      </w:r>
      <w:r w:rsidR="008C7E11" w:rsidRPr="00BE1C63">
        <w:t>r</w:t>
      </w:r>
      <w:r w:rsidR="008C7E11" w:rsidRPr="00BE1C63">
        <w:t>wisowaniem lub naprawą urządzeń.</w:t>
      </w:r>
      <w:r w:rsidRPr="00BE1C63">
        <w:t>”</w:t>
      </w:r>
      <w:r w:rsidR="008C7E11" w:rsidRPr="00BE1C63">
        <w:t>;</w:t>
      </w:r>
    </w:p>
    <w:p w:rsidR="008C7E11" w:rsidRPr="00BE1C63" w:rsidRDefault="008C7E11" w:rsidP="00BE1C63">
      <w:pPr>
        <w:pStyle w:val="PKTpunkt"/>
        <w:keepNext/>
      </w:pPr>
      <w:r w:rsidRPr="00BE1C63">
        <w:t>5)</w:t>
      </w:r>
      <w:r w:rsidRPr="00BE1C63">
        <w:tab/>
        <w:t>w</w:t>
      </w:r>
      <w:r w:rsidR="00727246" w:rsidRPr="00BE1C63">
        <w:t xml:space="preserve"> art. </w:t>
      </w:r>
      <w:r w:rsidRPr="00BE1C63">
        <w:t>15:</w:t>
      </w:r>
    </w:p>
    <w:p w:rsidR="008C7E11" w:rsidRPr="00BE1C63" w:rsidRDefault="008C7E11" w:rsidP="00BE1C63">
      <w:pPr>
        <w:pStyle w:val="LITlitera"/>
      </w:pPr>
      <w:r w:rsidRPr="00BE1C63">
        <w:t>a)</w:t>
      </w:r>
      <w:r w:rsidRPr="00BE1C63">
        <w:tab/>
        <w:t>uchyla się</w:t>
      </w:r>
      <w:r w:rsidR="00727246" w:rsidRPr="00BE1C63">
        <w:t xml:space="preserve"> ust. </w:t>
      </w:r>
      <w:r w:rsidRPr="00BE1C63">
        <w:t>2,</w:t>
      </w:r>
    </w:p>
    <w:p w:rsidR="008C7E11" w:rsidRPr="00BE1C63" w:rsidRDefault="008C7E11" w:rsidP="00BE1C63">
      <w:pPr>
        <w:pStyle w:val="LITlitera"/>
        <w:keepNext/>
      </w:pPr>
      <w:r w:rsidRPr="00BE1C63">
        <w:t>b)</w:t>
      </w:r>
      <w:r w:rsidRPr="00BE1C63">
        <w:tab/>
        <w:t>dodaje się</w:t>
      </w:r>
      <w:r w:rsidR="00727246" w:rsidRPr="00BE1C63">
        <w:t xml:space="preserve"> ust. 3 i 4 w </w:t>
      </w:r>
      <w:r w:rsidRPr="00BE1C63">
        <w:t>brzmieniu:</w:t>
      </w:r>
    </w:p>
    <w:p w:rsidR="008C7E11" w:rsidRPr="00BE1C63" w:rsidRDefault="00727246" w:rsidP="00BE1C63">
      <w:pPr>
        <w:pStyle w:val="ZLITUSTzmustliter"/>
      </w:pPr>
      <w:r w:rsidRPr="00BE1C63">
        <w:t>„</w:t>
      </w:r>
      <w:r w:rsidR="008C7E11" w:rsidRPr="00BE1C63">
        <w:t>3. Prowadzący recykling zużytych baterii lub zużytych akumulatorów jest obowiązany do sporządzenia</w:t>
      </w:r>
      <w:r w:rsidRPr="00BE1C63">
        <w:t xml:space="preserve"> i </w:t>
      </w:r>
      <w:r w:rsidR="008C7E11" w:rsidRPr="00BE1C63">
        <w:t>przedłożenia marszałkowi województwa sprawozdań, o których mowa</w:t>
      </w:r>
      <w:r w:rsidRPr="00BE1C63">
        <w:t xml:space="preserve"> w art. 3 ust. 4 </w:t>
      </w:r>
      <w:r w:rsidR="008C7E11" w:rsidRPr="00BE1C63">
        <w:t>rozporządzenia Komisji (UE)</w:t>
      </w:r>
      <w:r w:rsidRPr="00BE1C63">
        <w:t xml:space="preserve"> nr </w:t>
      </w:r>
      <w:r w:rsidR="008C7E11" w:rsidRPr="00BE1C63">
        <w:t>493/201</w:t>
      </w:r>
      <w:r w:rsidRPr="00BE1C63">
        <w:t>2 z </w:t>
      </w:r>
      <w:r w:rsidR="008C7E11" w:rsidRPr="00BE1C63">
        <w:t>dnia 11 czerwca 201</w:t>
      </w:r>
      <w:r w:rsidRPr="00BE1C63">
        <w:t>2 </w:t>
      </w:r>
      <w:r w:rsidR="008C7E11" w:rsidRPr="00BE1C63">
        <w:t>r. ustanawi</w:t>
      </w:r>
      <w:r w:rsidR="008C7E11" w:rsidRPr="00BE1C63">
        <w:t>a</w:t>
      </w:r>
      <w:r w:rsidR="008C7E11" w:rsidRPr="00BE1C63">
        <w:t>jącego na podstawie dyrektywy 2006/66/WE Parlamentu Europejskiego</w:t>
      </w:r>
      <w:r w:rsidRPr="00BE1C63">
        <w:t xml:space="preserve"> i </w:t>
      </w:r>
      <w:r w:rsidR="008C7E11" w:rsidRPr="00BE1C63">
        <w:t>Rady szczegółowe przepisy dotyczące obliczania wydajności recyklingu dla procesów recykli</w:t>
      </w:r>
      <w:r w:rsidR="008C7E11" w:rsidRPr="00BE1C63">
        <w:t>n</w:t>
      </w:r>
      <w:r w:rsidR="008C7E11" w:rsidRPr="00BE1C63">
        <w:t>gu zużytych bat</w:t>
      </w:r>
      <w:r w:rsidR="008C7E11" w:rsidRPr="00BE1C63">
        <w:t>e</w:t>
      </w:r>
      <w:r w:rsidR="008C7E11" w:rsidRPr="00BE1C63">
        <w:t>rii i akumulatorów (Dz. Urz. UE L 15</w:t>
      </w:r>
      <w:r w:rsidRPr="00BE1C63">
        <w:t>1 </w:t>
      </w:r>
      <w:r w:rsidR="008C7E11" w:rsidRPr="00BE1C63">
        <w:t xml:space="preserve">z 12.06.2012, str. 9), zwanego dalej </w:t>
      </w:r>
      <w:r w:rsidRPr="00BE1C63">
        <w:t>„</w:t>
      </w:r>
      <w:r w:rsidR="008C7E11" w:rsidRPr="00BE1C63">
        <w:t>rozporządzeniem Komisji (UE)</w:t>
      </w:r>
      <w:r w:rsidRPr="00BE1C63">
        <w:t xml:space="preserve"> nr </w:t>
      </w:r>
      <w:r w:rsidR="008C7E11" w:rsidRPr="00BE1C63">
        <w:t>493/2012</w:t>
      </w:r>
      <w:r w:rsidRPr="00BE1C63">
        <w:t>”</w:t>
      </w:r>
      <w:r w:rsidR="008C7E11" w:rsidRPr="00BE1C63">
        <w:t>, na zasadach</w:t>
      </w:r>
      <w:r w:rsidRPr="00BE1C63">
        <w:t xml:space="preserve"> i w </w:t>
      </w:r>
      <w:r w:rsidR="008C7E11" w:rsidRPr="00BE1C63">
        <w:t>trybie określonych</w:t>
      </w:r>
      <w:r w:rsidRPr="00BE1C63">
        <w:t xml:space="preserve"> w </w:t>
      </w:r>
      <w:r w:rsidR="008C7E11" w:rsidRPr="00BE1C63">
        <w:t>tym rozporządzeniu.</w:t>
      </w:r>
    </w:p>
    <w:p w:rsidR="008C7E11" w:rsidRPr="00BE1C63" w:rsidRDefault="008C7E11" w:rsidP="00BE1C63">
      <w:pPr>
        <w:pStyle w:val="ZLITUSTzmustliter"/>
      </w:pPr>
      <w:r w:rsidRPr="00BE1C63">
        <w:t>4.</w:t>
      </w:r>
      <w:r w:rsidR="00727246" w:rsidRPr="00BE1C63">
        <w:t> W </w:t>
      </w:r>
      <w:r w:rsidRPr="00BE1C63">
        <w:t>przypadku gdy proces recyklingu zużytych baterii lub zużytych akumulatorów jest prowadzony k</w:t>
      </w:r>
      <w:r w:rsidRPr="00BE1C63">
        <w:t>o</w:t>
      </w:r>
      <w:r w:rsidRPr="00BE1C63">
        <w:t>lejno przez kilku prowadzących recykling, każdy kolejny prowadzący recykling jest obowiązany przekazać pr</w:t>
      </w:r>
      <w:r w:rsidRPr="00BE1C63">
        <w:t>o</w:t>
      </w:r>
      <w:r w:rsidRPr="00BE1C63">
        <w:t>wadzącemu recykling, w którego instalacji rozpoczął się proces recyklingu, informacje niezbędne do sporządz</w:t>
      </w:r>
      <w:r w:rsidRPr="00BE1C63">
        <w:t>e</w:t>
      </w:r>
      <w:r w:rsidRPr="00BE1C63">
        <w:t>nia sprawozdań,</w:t>
      </w:r>
      <w:r w:rsidR="00727246" w:rsidRPr="00BE1C63">
        <w:t xml:space="preserve"> o </w:t>
      </w:r>
      <w:r w:rsidRPr="00BE1C63">
        <w:t>których mowa</w:t>
      </w:r>
      <w:r w:rsidR="00727246" w:rsidRPr="00BE1C63">
        <w:t xml:space="preserve"> w art. 3 ust. 4 </w:t>
      </w:r>
      <w:r w:rsidRPr="00BE1C63">
        <w:t>rozporządzenia Komisji (UE)</w:t>
      </w:r>
      <w:r w:rsidR="00727246" w:rsidRPr="00BE1C63">
        <w:t xml:space="preserve"> nr </w:t>
      </w:r>
      <w:r w:rsidRPr="00BE1C63">
        <w:t>493/2012, nie później niż</w:t>
      </w:r>
      <w:r w:rsidR="00727246" w:rsidRPr="00BE1C63">
        <w:t xml:space="preserve"> w </w:t>
      </w:r>
      <w:r w:rsidRPr="00BE1C63">
        <w:t>terminie do dnia 15 stycznia za poprzedni rok kalendarzowy.</w:t>
      </w:r>
      <w:r w:rsidR="00727246" w:rsidRPr="00BE1C63">
        <w:t>”</w:t>
      </w:r>
      <w:r w:rsidRPr="00BE1C63">
        <w:t>;</w:t>
      </w:r>
    </w:p>
    <w:p w:rsidR="008C7E11" w:rsidRPr="00BE1C63" w:rsidRDefault="008C7E11" w:rsidP="00BE1C63">
      <w:pPr>
        <w:pStyle w:val="PKTpunkt"/>
        <w:keepNext/>
      </w:pPr>
      <w:r w:rsidRPr="00BE1C63">
        <w:lastRenderedPageBreak/>
        <w:t>6)</w:t>
      </w:r>
      <w:r w:rsidRPr="00BE1C63">
        <w:tab/>
        <w:t>dotychczasową treść</w:t>
      </w:r>
      <w:r w:rsidR="00727246" w:rsidRPr="00BE1C63">
        <w:t xml:space="preserve"> art. </w:t>
      </w:r>
      <w:r w:rsidRPr="00BE1C63">
        <w:t>1</w:t>
      </w:r>
      <w:r w:rsidR="00727246" w:rsidRPr="00BE1C63">
        <w:t>8 </w:t>
      </w:r>
      <w:r w:rsidRPr="00BE1C63">
        <w:t>oznacza się jako</w:t>
      </w:r>
      <w:r w:rsidR="00727246" w:rsidRPr="00BE1C63">
        <w:t xml:space="preserve"> ust. 1 i </w:t>
      </w:r>
      <w:r w:rsidRPr="00BE1C63">
        <w:t>dodaje</w:t>
      </w:r>
      <w:r w:rsidR="00727246" w:rsidRPr="00BE1C63">
        <w:t xml:space="preserve"> ust. 2 w </w:t>
      </w:r>
      <w:r w:rsidRPr="00BE1C63">
        <w:t>brzmieniu:</w:t>
      </w:r>
    </w:p>
    <w:p w:rsidR="008C7E11" w:rsidRPr="00BE1C63" w:rsidRDefault="00727246" w:rsidP="00BE1C63">
      <w:pPr>
        <w:pStyle w:val="ZUSTzmustartykuempunktem"/>
      </w:pPr>
      <w:r w:rsidRPr="00BE1C63">
        <w:t>„</w:t>
      </w:r>
      <w:r w:rsidR="008C7E11" w:rsidRPr="00BE1C63">
        <w:t>2. Podmiot pośredniczący przed rozpoczęciem działalności jest obowiązany do uzyskania wpisu do rejestru,</w:t>
      </w:r>
      <w:r w:rsidRPr="00BE1C63">
        <w:t xml:space="preserve"> o </w:t>
      </w:r>
      <w:r w:rsidR="008C7E11" w:rsidRPr="00BE1C63">
        <w:t>którym mowa</w:t>
      </w:r>
      <w:r w:rsidRPr="00BE1C63">
        <w:t xml:space="preserve"> w </w:t>
      </w:r>
      <w:r w:rsidR="008C7E11" w:rsidRPr="00BE1C63">
        <w:t>ustawie</w:t>
      </w:r>
      <w:r w:rsidRPr="00BE1C63">
        <w:t xml:space="preserve"> z </w:t>
      </w:r>
      <w:r w:rsidR="008C7E11" w:rsidRPr="00BE1C63">
        <w:t>dnia 1</w:t>
      </w:r>
      <w:r w:rsidRPr="00BE1C63">
        <w:t>4 </w:t>
      </w:r>
      <w:r w:rsidR="008C7E11" w:rsidRPr="00BE1C63">
        <w:t>grudnia 201</w:t>
      </w:r>
      <w:r w:rsidRPr="00BE1C63">
        <w:t>2 </w:t>
      </w:r>
      <w:r w:rsidR="008C7E11" w:rsidRPr="00BE1C63">
        <w:t>r.</w:t>
      </w:r>
      <w:r w:rsidRPr="00BE1C63">
        <w:t xml:space="preserve"> o </w:t>
      </w:r>
      <w:r w:rsidR="008C7E11" w:rsidRPr="00BE1C63">
        <w:t>odpadach.</w:t>
      </w:r>
      <w:r w:rsidRPr="00BE1C63">
        <w:t>”</w:t>
      </w:r>
      <w:r w:rsidR="008C7E11" w:rsidRPr="00BE1C63">
        <w:t>;</w:t>
      </w:r>
    </w:p>
    <w:p w:rsidR="008C7E11" w:rsidRPr="00BE1C63" w:rsidRDefault="008C7E11" w:rsidP="00BE1C63">
      <w:pPr>
        <w:pStyle w:val="PKTpunkt"/>
        <w:keepNext/>
      </w:pPr>
      <w:r w:rsidRPr="00BE1C63">
        <w:t>7)</w:t>
      </w:r>
      <w:r w:rsidRPr="00BE1C63">
        <w:tab/>
        <w:t>w</w:t>
      </w:r>
      <w:r w:rsidR="00727246" w:rsidRPr="00BE1C63">
        <w:t xml:space="preserve"> art. </w:t>
      </w:r>
      <w:r w:rsidRPr="00BE1C63">
        <w:t>28:</w:t>
      </w:r>
    </w:p>
    <w:p w:rsidR="008C7E11" w:rsidRPr="00BE1C63" w:rsidRDefault="008C7E11" w:rsidP="00BE1C63">
      <w:pPr>
        <w:pStyle w:val="LITlitera"/>
        <w:keepNext/>
      </w:pPr>
      <w:r w:rsidRPr="00BE1C63">
        <w:t>a)</w:t>
      </w:r>
      <w:r w:rsidRPr="00BE1C63">
        <w:tab/>
        <w:t xml:space="preserve">ust. </w:t>
      </w:r>
      <w:r w:rsidR="00727246" w:rsidRPr="00BE1C63">
        <w:t>1 </w:t>
      </w:r>
      <w:r w:rsidRPr="00BE1C63">
        <w:t>otrzymuje brzmienie:</w:t>
      </w:r>
    </w:p>
    <w:p w:rsidR="008C7E11" w:rsidRPr="00BE1C63" w:rsidRDefault="00727246" w:rsidP="00BE1C63">
      <w:pPr>
        <w:pStyle w:val="ZLITUSTzmustliter"/>
      </w:pPr>
      <w:r w:rsidRPr="00BE1C63">
        <w:t>„</w:t>
      </w:r>
      <w:r w:rsidR="008C7E11" w:rsidRPr="00BE1C63">
        <w:t>1. Wprowadzający baterie lub akumulatory może wykonywać obowiązki,</w:t>
      </w:r>
      <w:r w:rsidRPr="00BE1C63">
        <w:t xml:space="preserve"> o </w:t>
      </w:r>
      <w:r w:rsidR="008C7E11" w:rsidRPr="00BE1C63">
        <w:t>których mowa</w:t>
      </w:r>
      <w:r w:rsidRPr="00BE1C63">
        <w:t xml:space="preserve"> w art. </w:t>
      </w:r>
      <w:r w:rsidR="008C7E11" w:rsidRPr="00BE1C63">
        <w:t>27,</w:t>
      </w:r>
      <w:r w:rsidRPr="00BE1C63">
        <w:t xml:space="preserve"> art. </w:t>
      </w:r>
      <w:r w:rsidR="008C7E11" w:rsidRPr="00BE1C63">
        <w:t>31,</w:t>
      </w:r>
      <w:r w:rsidRPr="00BE1C63">
        <w:t xml:space="preserve"> art. </w:t>
      </w:r>
      <w:r w:rsidR="008C7E11" w:rsidRPr="00BE1C63">
        <w:t>3</w:t>
      </w:r>
      <w:r w:rsidRPr="00BE1C63">
        <w:t>2 ust. </w:t>
      </w:r>
      <w:r w:rsidR="008C7E11" w:rsidRPr="00BE1C63">
        <w:t>1,</w:t>
      </w:r>
      <w:r w:rsidRPr="00BE1C63">
        <w:t xml:space="preserve"> art. </w:t>
      </w:r>
      <w:r w:rsidR="008C7E11" w:rsidRPr="00BE1C63">
        <w:t>3</w:t>
      </w:r>
      <w:r w:rsidRPr="00BE1C63">
        <w:t>3 ust. </w:t>
      </w:r>
      <w:r w:rsidR="008C7E11" w:rsidRPr="00BE1C63">
        <w:t>1,</w:t>
      </w:r>
      <w:r w:rsidRPr="00BE1C63">
        <w:t xml:space="preserve"> art. </w:t>
      </w:r>
      <w:r w:rsidR="008C7E11" w:rsidRPr="00BE1C63">
        <w:t>3</w:t>
      </w:r>
      <w:r w:rsidRPr="00BE1C63">
        <w:t>4 ust. </w:t>
      </w:r>
      <w:r w:rsidR="008C7E11" w:rsidRPr="00BE1C63">
        <w:t>2,</w:t>
      </w:r>
      <w:r w:rsidRPr="00BE1C63">
        <w:t xml:space="preserve"> art. </w:t>
      </w:r>
      <w:r w:rsidR="008C7E11" w:rsidRPr="00BE1C63">
        <w:t>35,</w:t>
      </w:r>
      <w:r w:rsidRPr="00BE1C63">
        <w:t xml:space="preserve"> art. </w:t>
      </w:r>
      <w:r w:rsidR="008C7E11" w:rsidRPr="00BE1C63">
        <w:t>3</w:t>
      </w:r>
      <w:r w:rsidRPr="00BE1C63">
        <w:t>6 ust. 1 i </w:t>
      </w:r>
      <w:r w:rsidR="008C7E11" w:rsidRPr="00BE1C63">
        <w:t>4,</w:t>
      </w:r>
      <w:r w:rsidRPr="00BE1C63">
        <w:t xml:space="preserve"> art. </w:t>
      </w:r>
      <w:r w:rsidR="008C7E11" w:rsidRPr="00BE1C63">
        <w:t>3</w:t>
      </w:r>
      <w:r w:rsidRPr="00BE1C63">
        <w:t>7 ust. 1 i 6 lub art. </w:t>
      </w:r>
      <w:r w:rsidR="008C7E11" w:rsidRPr="00BE1C63">
        <w:t>4</w:t>
      </w:r>
      <w:r w:rsidRPr="00BE1C63">
        <w:t>1 ust. </w:t>
      </w:r>
      <w:r w:rsidR="008C7E11" w:rsidRPr="00BE1C63">
        <w:t>3, za p</w:t>
      </w:r>
      <w:r w:rsidR="008C7E11" w:rsidRPr="00BE1C63">
        <w:t>o</w:t>
      </w:r>
      <w:r w:rsidR="008C7E11" w:rsidRPr="00BE1C63">
        <w:t>średnictwem podmiotu pośredniczącego.</w:t>
      </w:r>
      <w:r w:rsidRPr="00BE1C63">
        <w:t>”</w:t>
      </w:r>
      <w:r w:rsidR="008C7E11" w:rsidRPr="00BE1C63">
        <w:t>,</w:t>
      </w:r>
    </w:p>
    <w:p w:rsidR="008C7E11" w:rsidRPr="00BE1C63" w:rsidRDefault="008C7E11" w:rsidP="00BE1C63">
      <w:pPr>
        <w:pStyle w:val="LITlitera"/>
        <w:keepNext/>
      </w:pPr>
      <w:r w:rsidRPr="00BE1C63">
        <w:t>b)</w:t>
      </w:r>
      <w:r w:rsidRPr="00BE1C63">
        <w:tab/>
        <w:t>dodaje się</w:t>
      </w:r>
      <w:r w:rsidR="00727246" w:rsidRPr="00BE1C63">
        <w:t xml:space="preserve"> ust. </w:t>
      </w:r>
      <w:r w:rsidRPr="00BE1C63">
        <w:t>3–</w:t>
      </w:r>
      <w:r w:rsidR="00727246" w:rsidRPr="00BE1C63">
        <w:t>5 w </w:t>
      </w:r>
      <w:r w:rsidRPr="00BE1C63">
        <w:t>brzmieniu:</w:t>
      </w:r>
    </w:p>
    <w:p w:rsidR="008C7E11" w:rsidRPr="00BE1C63" w:rsidRDefault="00727246" w:rsidP="00BE1C63">
      <w:pPr>
        <w:pStyle w:val="ZLITUSTzmustliter"/>
      </w:pPr>
      <w:r w:rsidRPr="00BE1C63">
        <w:t>„</w:t>
      </w:r>
      <w:r w:rsidR="008C7E11" w:rsidRPr="00BE1C63">
        <w:t>3. Podmiot pośredniczący jest obowiązany posiadać wdrożony system zarządzania środowiskowego zgodny</w:t>
      </w:r>
      <w:r w:rsidRPr="00BE1C63">
        <w:t xml:space="preserve"> z </w:t>
      </w:r>
      <w:r w:rsidR="008C7E11" w:rsidRPr="00BE1C63">
        <w:t xml:space="preserve">wymaganiami systemu </w:t>
      </w:r>
      <w:proofErr w:type="spellStart"/>
      <w:r w:rsidR="008C7E11" w:rsidRPr="00BE1C63">
        <w:t>ekozarządzania</w:t>
      </w:r>
      <w:proofErr w:type="spellEnd"/>
      <w:r w:rsidRPr="00BE1C63">
        <w:t xml:space="preserve"> i </w:t>
      </w:r>
      <w:r w:rsidR="008C7E11" w:rsidRPr="00BE1C63">
        <w:t>audytu (EMAS) lub</w:t>
      </w:r>
      <w:r w:rsidRPr="00BE1C63">
        <w:t xml:space="preserve"> z </w:t>
      </w:r>
      <w:r w:rsidR="008C7E11" w:rsidRPr="00BE1C63">
        <w:t>normą ISO 14001.</w:t>
      </w:r>
    </w:p>
    <w:p w:rsidR="008C7E11" w:rsidRPr="00BE1C63" w:rsidRDefault="008C7E11" w:rsidP="00BE1C63">
      <w:pPr>
        <w:pStyle w:val="ZLITUSTzmustliter"/>
      </w:pPr>
      <w:r w:rsidRPr="00BE1C63">
        <w:t>4. Wykonywanie obowiązków wprowadzającego baterie lub akumulatory za pośrednictwem podmiotu p</w:t>
      </w:r>
      <w:r w:rsidRPr="00BE1C63">
        <w:t>o</w:t>
      </w:r>
      <w:r w:rsidRPr="00BE1C63">
        <w:t>średniczącego odbywa się na podstawie umowy zawartej</w:t>
      </w:r>
      <w:r w:rsidR="00727246" w:rsidRPr="00BE1C63">
        <w:t xml:space="preserve"> w </w:t>
      </w:r>
      <w:r w:rsidRPr="00BE1C63">
        <w:t>formie pise</w:t>
      </w:r>
      <w:r w:rsidRPr="00BE1C63">
        <w:t>m</w:t>
      </w:r>
      <w:r w:rsidRPr="00BE1C63">
        <w:t>nej pod rygorem nieważności.</w:t>
      </w:r>
    </w:p>
    <w:p w:rsidR="008C7E11" w:rsidRPr="00BE1C63" w:rsidRDefault="008C7E11" w:rsidP="00BE1C63">
      <w:pPr>
        <w:pStyle w:val="ZLITUSTzmustliter"/>
      </w:pPr>
      <w:r w:rsidRPr="00BE1C63">
        <w:t>5. Wprowadzający baterie lub akumulatory oraz podmiot pośredniczący są obowiązani przechowywać umowy,</w:t>
      </w:r>
      <w:r w:rsidR="00727246" w:rsidRPr="00BE1C63">
        <w:t xml:space="preserve"> o </w:t>
      </w:r>
      <w:r w:rsidRPr="00BE1C63">
        <w:t>których mowa</w:t>
      </w:r>
      <w:r w:rsidR="00727246" w:rsidRPr="00BE1C63">
        <w:t xml:space="preserve"> w ust. </w:t>
      </w:r>
      <w:r w:rsidRPr="00BE1C63">
        <w:t xml:space="preserve">4, przez okres </w:t>
      </w:r>
      <w:r w:rsidR="00727246" w:rsidRPr="00BE1C63">
        <w:t>5 </w:t>
      </w:r>
      <w:r w:rsidRPr="00BE1C63">
        <w:t>lat, licząc od końca roku kalendarzowego,</w:t>
      </w:r>
      <w:r w:rsidR="00727246" w:rsidRPr="00BE1C63">
        <w:t xml:space="preserve"> w </w:t>
      </w:r>
      <w:r w:rsidRPr="00BE1C63">
        <w:t>którym umowa przestała obowiązywać.</w:t>
      </w:r>
      <w:r w:rsidR="00727246" w:rsidRPr="00BE1C63">
        <w:t>”</w:t>
      </w:r>
      <w:r w:rsidRPr="00BE1C63">
        <w:t>;</w:t>
      </w:r>
    </w:p>
    <w:p w:rsidR="008C7E11" w:rsidRPr="00BE1C63" w:rsidRDefault="008C7E11" w:rsidP="00BE1C63">
      <w:pPr>
        <w:pStyle w:val="PKTpunkt"/>
        <w:keepNext/>
      </w:pPr>
      <w:r w:rsidRPr="00BE1C63">
        <w:t>8)</w:t>
      </w:r>
      <w:r w:rsidRPr="00BE1C63">
        <w:tab/>
        <w:t>w</w:t>
      </w:r>
      <w:r w:rsidR="00727246" w:rsidRPr="00BE1C63">
        <w:t xml:space="preserve"> art. </w:t>
      </w:r>
      <w:r w:rsidRPr="00BE1C63">
        <w:t>32:</w:t>
      </w:r>
    </w:p>
    <w:p w:rsidR="008C7E11" w:rsidRPr="00BE1C63" w:rsidRDefault="008C7E11" w:rsidP="00BE1C63">
      <w:pPr>
        <w:pStyle w:val="LITlitera"/>
      </w:pPr>
      <w:r w:rsidRPr="00BE1C63">
        <w:t>a)</w:t>
      </w:r>
      <w:r w:rsidRPr="00BE1C63">
        <w:tab/>
        <w:t>w</w:t>
      </w:r>
      <w:r w:rsidR="00727246" w:rsidRPr="00BE1C63">
        <w:t xml:space="preserve"> ust. 2 w pkt 2 </w:t>
      </w:r>
      <w:r w:rsidRPr="00BE1C63">
        <w:t>uchyla się</w:t>
      </w:r>
      <w:r w:rsidR="00727246" w:rsidRPr="00BE1C63">
        <w:t xml:space="preserve"> lit. </w:t>
      </w:r>
      <w:r w:rsidRPr="00BE1C63">
        <w:t>a,</w:t>
      </w:r>
    </w:p>
    <w:p w:rsidR="008C7E11" w:rsidRPr="00BE1C63" w:rsidRDefault="008C7E11" w:rsidP="00BE1C63">
      <w:pPr>
        <w:pStyle w:val="LITlitera"/>
        <w:keepNext/>
      </w:pPr>
      <w:r w:rsidRPr="00BE1C63">
        <w:t>b)</w:t>
      </w:r>
      <w:r w:rsidRPr="00BE1C63">
        <w:tab/>
        <w:t>dodaje się</w:t>
      </w:r>
      <w:r w:rsidR="00727246" w:rsidRPr="00BE1C63">
        <w:t xml:space="preserve"> ust. 3 w </w:t>
      </w:r>
      <w:r w:rsidRPr="00BE1C63">
        <w:t>brzmieniu:</w:t>
      </w:r>
    </w:p>
    <w:p w:rsidR="008C7E11" w:rsidRPr="00BE1C63" w:rsidRDefault="00727246" w:rsidP="00BE1C63">
      <w:pPr>
        <w:pStyle w:val="ZLITUSTzmustliter"/>
      </w:pPr>
      <w:r w:rsidRPr="00BE1C63">
        <w:t>„</w:t>
      </w:r>
      <w:r w:rsidR="008C7E11" w:rsidRPr="00BE1C63">
        <w:t>3. Ustalając usytuowanie punktów zbierania oraz miejsc odbioru, strony umowy kierują się gęstością z</w:t>
      </w:r>
      <w:r w:rsidR="008C7E11" w:rsidRPr="00BE1C63">
        <w:t>a</w:t>
      </w:r>
      <w:r w:rsidR="008C7E11" w:rsidRPr="00BE1C63">
        <w:t>ludnienia, umożliwiając użytkownikom końcowym pozbycie się zużytych baterii przenośnych lub zużytych akumulatorów przenośnych</w:t>
      </w:r>
      <w:r w:rsidRPr="00BE1C63">
        <w:t xml:space="preserve"> w </w:t>
      </w:r>
      <w:r w:rsidR="008C7E11" w:rsidRPr="00BE1C63">
        <w:t>łatwo dostępnym miejscu zlokalizowanym</w:t>
      </w:r>
      <w:r w:rsidRPr="00BE1C63">
        <w:t xml:space="preserve"> w </w:t>
      </w:r>
      <w:r w:rsidR="008C7E11" w:rsidRPr="00BE1C63">
        <w:t>najbliższej okolicy miejsca ich z</w:t>
      </w:r>
      <w:r w:rsidR="008C7E11" w:rsidRPr="00BE1C63">
        <w:t>a</w:t>
      </w:r>
      <w:r w:rsidR="008C7E11" w:rsidRPr="00BE1C63">
        <w:t>mieszkania lub prowadzenia działalności.</w:t>
      </w:r>
      <w:r w:rsidRPr="00BE1C63">
        <w:t>”</w:t>
      </w:r>
      <w:r w:rsidR="008C7E11" w:rsidRPr="00BE1C63">
        <w:t>;</w:t>
      </w:r>
    </w:p>
    <w:p w:rsidR="008C7E11" w:rsidRPr="00BE1C63" w:rsidRDefault="008C7E11" w:rsidP="00BE1C63">
      <w:pPr>
        <w:pStyle w:val="PKTpunkt"/>
        <w:keepNext/>
      </w:pPr>
      <w:r w:rsidRPr="00BE1C63">
        <w:t>9)</w:t>
      </w:r>
      <w:r w:rsidRPr="00BE1C63">
        <w:tab/>
        <w:t>w</w:t>
      </w:r>
      <w:r w:rsidR="00727246" w:rsidRPr="00BE1C63">
        <w:t xml:space="preserve"> art. </w:t>
      </w:r>
      <w:r w:rsidRPr="00BE1C63">
        <w:t>34:</w:t>
      </w:r>
    </w:p>
    <w:p w:rsidR="008C7E11" w:rsidRPr="00BE1C63" w:rsidRDefault="008C7E11" w:rsidP="00BE1C63">
      <w:pPr>
        <w:pStyle w:val="LITlitera"/>
        <w:keepNext/>
      </w:pPr>
      <w:r w:rsidRPr="00BE1C63">
        <w:t>a)</w:t>
      </w:r>
      <w:r w:rsidRPr="00BE1C63">
        <w:tab/>
        <w:t xml:space="preserve">ust. </w:t>
      </w:r>
      <w:r w:rsidR="00727246" w:rsidRPr="00BE1C63">
        <w:t>1 </w:t>
      </w:r>
      <w:r w:rsidRPr="00BE1C63">
        <w:t>otrzymuje brzmienie:</w:t>
      </w:r>
    </w:p>
    <w:p w:rsidR="008C7E11" w:rsidRPr="00BE1C63" w:rsidRDefault="00727246" w:rsidP="00BE1C63">
      <w:pPr>
        <w:pStyle w:val="ZLITUSTzmustliter"/>
      </w:pPr>
      <w:r w:rsidRPr="00BE1C63">
        <w:t>„</w:t>
      </w:r>
      <w:r w:rsidR="008C7E11" w:rsidRPr="00BE1C63">
        <w:t>1. Wprowadzający baterie lub akumulatory jest obowiązany do prowadzenia ewidencji obejmującej i</w:t>
      </w:r>
      <w:r w:rsidR="008C7E11" w:rsidRPr="00BE1C63">
        <w:t>n</w:t>
      </w:r>
      <w:r w:rsidR="008C7E11" w:rsidRPr="00BE1C63">
        <w:t>formacje</w:t>
      </w:r>
      <w:r w:rsidRPr="00BE1C63">
        <w:t xml:space="preserve"> o </w:t>
      </w:r>
      <w:r w:rsidR="008C7E11" w:rsidRPr="00BE1C63">
        <w:t>rodzaju</w:t>
      </w:r>
      <w:r w:rsidRPr="00BE1C63">
        <w:t xml:space="preserve"> i </w:t>
      </w:r>
      <w:r w:rsidR="008C7E11" w:rsidRPr="00BE1C63">
        <w:t>masie wprowadzanych do obrotu baterii</w:t>
      </w:r>
      <w:r w:rsidRPr="00BE1C63">
        <w:t xml:space="preserve"> i </w:t>
      </w:r>
      <w:r w:rsidR="008C7E11" w:rsidRPr="00BE1C63">
        <w:t>akumulatorów.</w:t>
      </w:r>
      <w:r w:rsidRPr="00BE1C63">
        <w:t>”</w:t>
      </w:r>
      <w:r w:rsidR="008C7E11" w:rsidRPr="00BE1C63">
        <w:t>,</w:t>
      </w:r>
    </w:p>
    <w:p w:rsidR="008C7E11" w:rsidRPr="00BE1C63" w:rsidRDefault="008C7E11" w:rsidP="00BE1C63">
      <w:pPr>
        <w:pStyle w:val="LITlitera"/>
      </w:pPr>
      <w:r w:rsidRPr="00BE1C63">
        <w:t>b)</w:t>
      </w:r>
      <w:r w:rsidRPr="00BE1C63">
        <w:tab/>
        <w:t>uchyla się</w:t>
      </w:r>
      <w:r w:rsidR="00727246" w:rsidRPr="00BE1C63">
        <w:t xml:space="preserve"> ust. </w:t>
      </w:r>
      <w:r w:rsidRPr="00BE1C63">
        <w:t>3,</w:t>
      </w:r>
    </w:p>
    <w:p w:rsidR="008C7E11" w:rsidRPr="00BE1C63" w:rsidRDefault="008C7E11" w:rsidP="00BE1C63">
      <w:pPr>
        <w:pStyle w:val="LITlitera"/>
        <w:keepNext/>
      </w:pPr>
      <w:r w:rsidRPr="00BE1C63">
        <w:t>c)</w:t>
      </w:r>
      <w:r w:rsidRPr="00BE1C63">
        <w:tab/>
        <w:t xml:space="preserve">ust. </w:t>
      </w:r>
      <w:r w:rsidR="00727246" w:rsidRPr="00BE1C63">
        <w:t>4 </w:t>
      </w:r>
      <w:r w:rsidRPr="00BE1C63">
        <w:t>otrzymuje brzmienie:</w:t>
      </w:r>
    </w:p>
    <w:p w:rsidR="008C7E11" w:rsidRPr="00BE1C63" w:rsidRDefault="00727246" w:rsidP="00BE1C63">
      <w:pPr>
        <w:pStyle w:val="ZLITUSTzmustliter"/>
      </w:pPr>
      <w:r w:rsidRPr="00BE1C63">
        <w:t>„</w:t>
      </w:r>
      <w:r w:rsidR="008C7E11" w:rsidRPr="00BE1C63">
        <w:t>4. Przy ustalaniu masy wprowadzanych do obrotu baterii</w:t>
      </w:r>
      <w:r w:rsidRPr="00BE1C63">
        <w:t xml:space="preserve"> i </w:t>
      </w:r>
      <w:r w:rsidR="008C7E11" w:rsidRPr="00BE1C63">
        <w:t>akumulatorów nie uwzględnia się masy tych baterii</w:t>
      </w:r>
      <w:r w:rsidRPr="00BE1C63">
        <w:t xml:space="preserve"> i </w:t>
      </w:r>
      <w:r w:rsidR="008C7E11" w:rsidRPr="00BE1C63">
        <w:t>akumulatorów,</w:t>
      </w:r>
      <w:r w:rsidRPr="00BE1C63">
        <w:t xml:space="preserve"> w </w:t>
      </w:r>
      <w:r w:rsidR="008C7E11" w:rsidRPr="00BE1C63">
        <w:t>tym także stanowiących przynależność albo część składową urządzenia lub dodatek do innych produktów, które zostały wyeksportowane lub były przedmiotem wewnątrzwspólnotowej dostawy dok</w:t>
      </w:r>
      <w:r w:rsidR="008C7E11" w:rsidRPr="00BE1C63">
        <w:t>o</w:t>
      </w:r>
      <w:r w:rsidR="008C7E11" w:rsidRPr="00BE1C63">
        <w:t>nanej przez wprowadzającego bat</w:t>
      </w:r>
      <w:r w:rsidR="008C7E11" w:rsidRPr="00BE1C63">
        <w:t>e</w:t>
      </w:r>
      <w:r w:rsidR="008C7E11" w:rsidRPr="00BE1C63">
        <w:t>rie lub akumulatory lub innego przedsiębiorcę.</w:t>
      </w:r>
      <w:r w:rsidRPr="00BE1C63">
        <w:t>”</w:t>
      </w:r>
      <w:r w:rsidR="008C7E11" w:rsidRPr="00BE1C63">
        <w:t>;</w:t>
      </w:r>
    </w:p>
    <w:p w:rsidR="008C7E11" w:rsidRPr="00BE1C63" w:rsidRDefault="008C7E11" w:rsidP="00BE1C63">
      <w:pPr>
        <w:pStyle w:val="PKTpunkt"/>
        <w:keepNext/>
      </w:pPr>
      <w:r w:rsidRPr="00BE1C63">
        <w:t>10)</w:t>
      </w:r>
      <w:r w:rsidRPr="00BE1C63">
        <w:tab/>
        <w:t>art. 3</w:t>
      </w:r>
      <w:r w:rsidR="00727246" w:rsidRPr="00BE1C63">
        <w:t>5 </w:t>
      </w:r>
      <w:r w:rsidRPr="00BE1C63">
        <w:t>otrzymuje brzmienie:</w:t>
      </w:r>
    </w:p>
    <w:p w:rsidR="008C7E11" w:rsidRPr="00BE1C63" w:rsidRDefault="00727246" w:rsidP="00BE1C63">
      <w:pPr>
        <w:pStyle w:val="ZARTzmartartykuempunktem"/>
      </w:pPr>
      <w:r w:rsidRPr="00BE1C63">
        <w:t>„</w:t>
      </w:r>
      <w:r w:rsidR="008C7E11" w:rsidRPr="00BE1C63">
        <w:t>Art. 35. Wprowadzający baterie przenośne lub akumulatory przenośne sporządza sprawozdanie zawierające informacje oraz wykazy,</w:t>
      </w:r>
      <w:r w:rsidRPr="00BE1C63">
        <w:t xml:space="preserve"> o </w:t>
      </w:r>
      <w:r w:rsidR="008C7E11" w:rsidRPr="00BE1C63">
        <w:t>których mowa</w:t>
      </w:r>
      <w:r w:rsidRPr="00BE1C63">
        <w:t xml:space="preserve"> w art. </w:t>
      </w:r>
      <w:r w:rsidR="008C7E11" w:rsidRPr="00BE1C63">
        <w:t>7</w:t>
      </w:r>
      <w:r w:rsidRPr="00BE1C63">
        <w:t>3 ust. 2 pkt 1 i pkt 6 lit. </w:t>
      </w:r>
      <w:r w:rsidR="008C7E11" w:rsidRPr="00BE1C63">
        <w:t xml:space="preserve">d </w:t>
      </w:r>
      <w:proofErr w:type="spellStart"/>
      <w:r w:rsidR="008C7E11" w:rsidRPr="00BE1C63">
        <w:t>tiret</w:t>
      </w:r>
      <w:proofErr w:type="spellEnd"/>
      <w:r w:rsidR="008C7E11" w:rsidRPr="00BE1C63">
        <w:t xml:space="preserve"> pierwsze</w:t>
      </w:r>
      <w:r w:rsidRPr="00BE1C63">
        <w:t xml:space="preserve"> i </w:t>
      </w:r>
      <w:r w:rsidR="008C7E11" w:rsidRPr="00BE1C63">
        <w:t>trzecie ustawy</w:t>
      </w:r>
      <w:r w:rsidRPr="00BE1C63">
        <w:t xml:space="preserve"> z </w:t>
      </w:r>
      <w:r w:rsidR="008C7E11" w:rsidRPr="00BE1C63">
        <w:t>dnia 1</w:t>
      </w:r>
      <w:r w:rsidRPr="00BE1C63">
        <w:t>4 </w:t>
      </w:r>
      <w:r w:rsidR="008C7E11" w:rsidRPr="00BE1C63">
        <w:t>grudnia 201</w:t>
      </w:r>
      <w:r w:rsidRPr="00BE1C63">
        <w:t>2 </w:t>
      </w:r>
      <w:r w:rsidR="008C7E11" w:rsidRPr="00BE1C63">
        <w:t>r.</w:t>
      </w:r>
      <w:r w:rsidRPr="00BE1C63">
        <w:t xml:space="preserve"> o </w:t>
      </w:r>
      <w:r w:rsidR="008C7E11" w:rsidRPr="00BE1C63">
        <w:t>odpadach, na zasadach</w:t>
      </w:r>
      <w:r w:rsidRPr="00BE1C63">
        <w:t xml:space="preserve"> i w </w:t>
      </w:r>
      <w:r w:rsidR="008C7E11" w:rsidRPr="00BE1C63">
        <w:t>trybie określ</w:t>
      </w:r>
      <w:r w:rsidR="008C7E11" w:rsidRPr="00BE1C63">
        <w:t>o</w:t>
      </w:r>
      <w:r w:rsidR="008C7E11" w:rsidRPr="00BE1C63">
        <w:t>nych</w:t>
      </w:r>
      <w:r w:rsidRPr="00BE1C63">
        <w:t xml:space="preserve"> w </w:t>
      </w:r>
      <w:r w:rsidR="008C7E11" w:rsidRPr="00BE1C63">
        <w:t>tej ustawie.</w:t>
      </w:r>
      <w:r w:rsidRPr="00BE1C63">
        <w:t>”</w:t>
      </w:r>
      <w:r w:rsidR="008C7E11" w:rsidRPr="00BE1C63">
        <w:t>;</w:t>
      </w:r>
    </w:p>
    <w:p w:rsidR="008C7E11" w:rsidRPr="00BE1C63" w:rsidRDefault="008C7E11" w:rsidP="00BE1C63">
      <w:pPr>
        <w:pStyle w:val="PKTpunkt"/>
      </w:pPr>
      <w:r w:rsidRPr="00BE1C63">
        <w:t>11)</w:t>
      </w:r>
      <w:r w:rsidRPr="00BE1C63">
        <w:tab/>
        <w:t>w</w:t>
      </w:r>
      <w:r w:rsidR="00727246" w:rsidRPr="00BE1C63">
        <w:t xml:space="preserve"> art. </w:t>
      </w:r>
      <w:r w:rsidRPr="00BE1C63">
        <w:t>3</w:t>
      </w:r>
      <w:r w:rsidR="00727246" w:rsidRPr="00BE1C63">
        <w:t>6 w ust. 2 w pkt 2 </w:t>
      </w:r>
      <w:r w:rsidRPr="00BE1C63">
        <w:t>średnik zastępuje się kropką</w:t>
      </w:r>
      <w:r w:rsidR="00727246" w:rsidRPr="00BE1C63">
        <w:t xml:space="preserve"> i </w:t>
      </w:r>
      <w:r w:rsidRPr="00BE1C63">
        <w:t>uchyla się</w:t>
      </w:r>
      <w:r w:rsidR="00727246" w:rsidRPr="00BE1C63">
        <w:t xml:space="preserve"> pkt </w:t>
      </w:r>
      <w:r w:rsidRPr="00BE1C63">
        <w:t>3;</w:t>
      </w:r>
    </w:p>
    <w:p w:rsidR="008C7E11" w:rsidRPr="00BE1C63" w:rsidRDefault="008C7E11" w:rsidP="00BE1C63">
      <w:pPr>
        <w:pStyle w:val="PKTpunkt"/>
        <w:keepNext/>
      </w:pPr>
      <w:r w:rsidRPr="00BE1C63">
        <w:t>12)</w:t>
      </w:r>
      <w:r w:rsidRPr="00BE1C63">
        <w:tab/>
        <w:t>w</w:t>
      </w:r>
      <w:r w:rsidR="00727246" w:rsidRPr="00BE1C63">
        <w:t xml:space="preserve"> art. </w:t>
      </w:r>
      <w:r w:rsidRPr="00BE1C63">
        <w:t>37:</w:t>
      </w:r>
    </w:p>
    <w:p w:rsidR="008C7E11" w:rsidRPr="00BE1C63" w:rsidRDefault="008C7E11" w:rsidP="00BE1C63">
      <w:pPr>
        <w:pStyle w:val="LITlitera"/>
        <w:keepNext/>
      </w:pPr>
      <w:r w:rsidRPr="00BE1C63">
        <w:t>a)</w:t>
      </w:r>
      <w:r w:rsidRPr="00BE1C63">
        <w:tab/>
        <w:t xml:space="preserve">ust. </w:t>
      </w:r>
      <w:r w:rsidR="00727246" w:rsidRPr="00BE1C63">
        <w:t>4 </w:t>
      </w:r>
      <w:r w:rsidRPr="00BE1C63">
        <w:t>otrzymuje brzmienie:</w:t>
      </w:r>
    </w:p>
    <w:p w:rsidR="008C7E11" w:rsidRPr="00BE1C63" w:rsidRDefault="00727246" w:rsidP="00BE1C63">
      <w:pPr>
        <w:pStyle w:val="ZLITUSTzmustliter"/>
        <w:keepNext/>
      </w:pPr>
      <w:r w:rsidRPr="00BE1C63">
        <w:t>„</w:t>
      </w:r>
      <w:r w:rsidR="008C7E11" w:rsidRPr="00BE1C63">
        <w:t>4. Wprowadzający baterie lub akumulatory, wykonując obowiązek,</w:t>
      </w:r>
      <w:r w:rsidRPr="00BE1C63">
        <w:t xml:space="preserve"> o </w:t>
      </w:r>
      <w:r w:rsidR="008C7E11" w:rsidRPr="00BE1C63">
        <w:t>którym mowa</w:t>
      </w:r>
      <w:r w:rsidRPr="00BE1C63">
        <w:t xml:space="preserve"> w ust. </w:t>
      </w:r>
      <w:r w:rsidR="008C7E11" w:rsidRPr="00BE1C63">
        <w:t>1:</w:t>
      </w:r>
    </w:p>
    <w:p w:rsidR="008C7E11" w:rsidRPr="00BE1C63" w:rsidRDefault="008C7E11" w:rsidP="00BE1C63">
      <w:pPr>
        <w:pStyle w:val="ZLITPKTzmpktliter"/>
      </w:pPr>
      <w:r w:rsidRPr="00BE1C63">
        <w:t>1)</w:t>
      </w:r>
      <w:r w:rsidRPr="00BE1C63">
        <w:tab/>
        <w:t>przeznacza na publiczne kampanie edukacyjne,</w:t>
      </w:r>
      <w:r w:rsidR="00727246" w:rsidRPr="00BE1C63">
        <w:t xml:space="preserve"> w </w:t>
      </w:r>
      <w:r w:rsidRPr="00BE1C63">
        <w:t xml:space="preserve">terminie do dnia </w:t>
      </w:r>
      <w:r w:rsidR="00727246" w:rsidRPr="00BE1C63">
        <w:t>1 </w:t>
      </w:r>
      <w:r w:rsidRPr="00BE1C63">
        <w:t>marca roku następującego po roku, którego dotyczy opłata na publiczne kampanie edukacyjne, kwotę co najmniej równą tej opłacie albo</w:t>
      </w:r>
    </w:p>
    <w:p w:rsidR="008C7E11" w:rsidRPr="00BE1C63" w:rsidRDefault="008C7E11" w:rsidP="00BE1C63">
      <w:pPr>
        <w:pStyle w:val="ZLITPKTzmpktliter"/>
      </w:pPr>
      <w:r w:rsidRPr="00BE1C63">
        <w:t>2)</w:t>
      </w:r>
      <w:r w:rsidRPr="00BE1C63">
        <w:tab/>
        <w:t>wnosi na odrębny rachunek bankowy urzędu marszałkowskiego opłatę na publiczne kampanie edukacyjne,</w:t>
      </w:r>
      <w:r w:rsidR="00727246" w:rsidRPr="00BE1C63">
        <w:t xml:space="preserve"> w </w:t>
      </w:r>
      <w:r w:rsidRPr="00BE1C63">
        <w:t>terminie do dnia 1</w:t>
      </w:r>
      <w:r w:rsidR="00727246" w:rsidRPr="00BE1C63">
        <w:t>5 </w:t>
      </w:r>
      <w:r w:rsidRPr="00BE1C63">
        <w:t>marca roku następującego po roku, którego dotyczy opłata.</w:t>
      </w:r>
      <w:r w:rsidR="00727246" w:rsidRPr="00BE1C63">
        <w:t>”</w:t>
      </w:r>
      <w:r w:rsidRPr="00BE1C63">
        <w:t>,</w:t>
      </w:r>
    </w:p>
    <w:p w:rsidR="008C7E11" w:rsidRPr="00BE1C63" w:rsidRDefault="008C7E11" w:rsidP="00BE1C63">
      <w:pPr>
        <w:pStyle w:val="LITlitera"/>
        <w:keepNext/>
      </w:pPr>
      <w:r w:rsidRPr="00BE1C63">
        <w:t>b)</w:t>
      </w:r>
      <w:r w:rsidRPr="00BE1C63">
        <w:tab/>
        <w:t>po</w:t>
      </w:r>
      <w:r w:rsidR="00727246" w:rsidRPr="00BE1C63">
        <w:t xml:space="preserve"> ust. 4 </w:t>
      </w:r>
      <w:r w:rsidRPr="00BE1C63">
        <w:t>dodaje się</w:t>
      </w:r>
      <w:r w:rsidR="00727246" w:rsidRPr="00BE1C63">
        <w:t xml:space="preserve"> ust. </w:t>
      </w:r>
      <w:r w:rsidRPr="00BE1C63">
        <w:t>4a</w:t>
      </w:r>
      <w:r w:rsidR="00727246" w:rsidRPr="00BE1C63">
        <w:t xml:space="preserve"> w </w:t>
      </w:r>
      <w:r w:rsidRPr="00BE1C63">
        <w:t>brzmieniu:</w:t>
      </w:r>
    </w:p>
    <w:p w:rsidR="008C7E11" w:rsidRPr="00BE1C63" w:rsidRDefault="00727246" w:rsidP="00BE1C63">
      <w:pPr>
        <w:pStyle w:val="ZLITUSTzmustliter"/>
      </w:pPr>
      <w:r w:rsidRPr="00BE1C63">
        <w:t>„</w:t>
      </w:r>
      <w:r w:rsidR="008C7E11" w:rsidRPr="00BE1C63">
        <w:t>4a.</w:t>
      </w:r>
      <w:r w:rsidRPr="00BE1C63">
        <w:t> W </w:t>
      </w:r>
      <w:r w:rsidR="008C7E11" w:rsidRPr="00BE1C63">
        <w:t>przypadku gdy wprowadzający baterie lub akumulatory nie przeznaczył na publiczne kampanie edukacyjne</w:t>
      </w:r>
      <w:r w:rsidRPr="00BE1C63">
        <w:t xml:space="preserve"> w </w:t>
      </w:r>
      <w:r w:rsidR="008C7E11" w:rsidRPr="00BE1C63">
        <w:t xml:space="preserve">terminie do dnia </w:t>
      </w:r>
      <w:r w:rsidRPr="00BE1C63">
        <w:t>1 </w:t>
      </w:r>
      <w:r w:rsidR="008C7E11" w:rsidRPr="00BE1C63">
        <w:t>marca roku następującego po roku, którego dotyczy opłata na publiczne ka</w:t>
      </w:r>
      <w:r w:rsidR="008C7E11" w:rsidRPr="00BE1C63">
        <w:t>m</w:t>
      </w:r>
      <w:r w:rsidR="008C7E11" w:rsidRPr="00BE1C63">
        <w:t>panie edukacyjne, kwoty co najmniej równej opłacie na publiczne kampanie edukacyjne, wysokość opłaty,</w:t>
      </w:r>
      <w:r w:rsidRPr="00BE1C63">
        <w:t xml:space="preserve"> </w:t>
      </w:r>
      <w:r w:rsidRPr="00BE1C63">
        <w:lastRenderedPageBreak/>
        <w:t>o </w:t>
      </w:r>
      <w:r w:rsidR="008C7E11" w:rsidRPr="00BE1C63">
        <w:t>której mowa</w:t>
      </w:r>
      <w:r w:rsidRPr="00BE1C63">
        <w:t xml:space="preserve"> w ust. 4 pkt </w:t>
      </w:r>
      <w:r w:rsidR="008C7E11" w:rsidRPr="00BE1C63">
        <w:t>2, ulega obn</w:t>
      </w:r>
      <w:r w:rsidR="008C7E11" w:rsidRPr="00BE1C63">
        <w:t>i</w:t>
      </w:r>
      <w:r w:rsidR="008C7E11" w:rsidRPr="00BE1C63">
        <w:t>żeniu</w:t>
      </w:r>
      <w:r w:rsidRPr="00BE1C63">
        <w:t xml:space="preserve"> o </w:t>
      </w:r>
      <w:r w:rsidR="008C7E11" w:rsidRPr="00BE1C63">
        <w:t>kwotę faktycznie poniesioną przez wprowadzającego baterie lub akumulatory na p</w:t>
      </w:r>
      <w:r w:rsidR="008C7E11" w:rsidRPr="00BE1C63">
        <w:t>u</w:t>
      </w:r>
      <w:r w:rsidR="008C7E11" w:rsidRPr="00BE1C63">
        <w:t>bliczne kampanie edukacyjne.</w:t>
      </w:r>
      <w:r w:rsidRPr="00BE1C63">
        <w:t>”</w:t>
      </w:r>
      <w:r w:rsidR="008C7E11" w:rsidRPr="00BE1C63">
        <w:t>,</w:t>
      </w:r>
    </w:p>
    <w:p w:rsidR="008C7E11" w:rsidRPr="00BE1C63" w:rsidRDefault="008C7E11" w:rsidP="00BE1C63">
      <w:pPr>
        <w:pStyle w:val="LITlitera"/>
      </w:pPr>
      <w:r w:rsidRPr="00BE1C63">
        <w:t>c)</w:t>
      </w:r>
      <w:r w:rsidRPr="00BE1C63">
        <w:tab/>
        <w:t>uchyla się</w:t>
      </w:r>
      <w:r w:rsidR="00727246" w:rsidRPr="00BE1C63">
        <w:t xml:space="preserve"> ust. </w:t>
      </w:r>
      <w:r w:rsidRPr="00BE1C63">
        <w:t>5,</w:t>
      </w:r>
    </w:p>
    <w:p w:rsidR="008C7E11" w:rsidRPr="00BE1C63" w:rsidRDefault="008C7E11" w:rsidP="00BE1C63">
      <w:pPr>
        <w:pStyle w:val="LITlitera"/>
        <w:keepNext/>
      </w:pPr>
      <w:r w:rsidRPr="00BE1C63">
        <w:t>d)</w:t>
      </w:r>
      <w:r w:rsidRPr="00BE1C63">
        <w:tab/>
        <w:t>po</w:t>
      </w:r>
      <w:r w:rsidR="00727246" w:rsidRPr="00BE1C63">
        <w:t xml:space="preserve"> ust. 5 </w:t>
      </w:r>
      <w:r w:rsidRPr="00BE1C63">
        <w:t>dodaje się</w:t>
      </w:r>
      <w:r w:rsidR="00727246" w:rsidRPr="00BE1C63">
        <w:t xml:space="preserve"> ust. </w:t>
      </w:r>
      <w:r w:rsidRPr="00BE1C63">
        <w:t>5a</w:t>
      </w:r>
      <w:r w:rsidR="00727246" w:rsidRPr="00BE1C63">
        <w:t xml:space="preserve"> i </w:t>
      </w:r>
      <w:r w:rsidRPr="00BE1C63">
        <w:t>5b</w:t>
      </w:r>
      <w:r w:rsidR="00727246" w:rsidRPr="00BE1C63">
        <w:t xml:space="preserve"> w </w:t>
      </w:r>
      <w:r w:rsidRPr="00BE1C63">
        <w:t>brzmieniu:</w:t>
      </w:r>
    </w:p>
    <w:p w:rsidR="008C7E11" w:rsidRPr="00BE1C63" w:rsidRDefault="00727246" w:rsidP="00BE1C63">
      <w:pPr>
        <w:pStyle w:val="ZLITUSTzmustliter"/>
      </w:pPr>
      <w:r w:rsidRPr="00BE1C63">
        <w:t>„</w:t>
      </w:r>
      <w:r w:rsidR="008C7E11" w:rsidRPr="00BE1C63">
        <w:t>5a. Stawka opłaty na publiczne kampanie edukacyjne wynosi 0,0</w:t>
      </w:r>
      <w:r w:rsidRPr="00BE1C63">
        <w:t>3 </w:t>
      </w:r>
      <w:r w:rsidR="008C7E11" w:rsidRPr="00BE1C63">
        <w:t>zł za kilogram wprowadzonych do o</w:t>
      </w:r>
      <w:r w:rsidR="008C7E11" w:rsidRPr="00BE1C63">
        <w:t>b</w:t>
      </w:r>
      <w:r w:rsidR="008C7E11" w:rsidRPr="00BE1C63">
        <w:t>rotu baterii lub akumulatorów.</w:t>
      </w:r>
    </w:p>
    <w:p w:rsidR="008C7E11" w:rsidRPr="00BE1C63" w:rsidRDefault="008C7E11" w:rsidP="00BE1C63">
      <w:pPr>
        <w:pStyle w:val="ZLITUSTzmustliter"/>
      </w:pPr>
      <w:r w:rsidRPr="00BE1C63">
        <w:t>5b. Opłata na publiczne kampanie edukacyjne stanowi iloczyn stawki,</w:t>
      </w:r>
      <w:r w:rsidR="00727246" w:rsidRPr="00BE1C63">
        <w:t xml:space="preserve"> o </w:t>
      </w:r>
      <w:r w:rsidRPr="00BE1C63">
        <w:t>której mowa</w:t>
      </w:r>
      <w:r w:rsidR="00727246" w:rsidRPr="00BE1C63">
        <w:t xml:space="preserve"> w ust. </w:t>
      </w:r>
      <w:r w:rsidRPr="00BE1C63">
        <w:t>5a, oraz masy wprowadzonych do obrotu baterii</w:t>
      </w:r>
      <w:r w:rsidR="00727246" w:rsidRPr="00BE1C63">
        <w:t xml:space="preserve"> i </w:t>
      </w:r>
      <w:r w:rsidRPr="00BE1C63">
        <w:t>akumulatorów w roku kalendarzowym, którego dotyczy opłata, przez wpr</w:t>
      </w:r>
      <w:r w:rsidRPr="00BE1C63">
        <w:t>o</w:t>
      </w:r>
      <w:r w:rsidRPr="00BE1C63">
        <w:t>wadzającego baterie lub akumulatory.</w:t>
      </w:r>
      <w:r w:rsidR="00727246" w:rsidRPr="00BE1C63">
        <w:t>”</w:t>
      </w:r>
      <w:r w:rsidRPr="00BE1C63">
        <w:t>,</w:t>
      </w:r>
    </w:p>
    <w:p w:rsidR="008C7E11" w:rsidRPr="00BE1C63" w:rsidRDefault="008C7E11" w:rsidP="00BE1C63">
      <w:pPr>
        <w:pStyle w:val="LITlitera"/>
        <w:keepNext/>
      </w:pPr>
      <w:r w:rsidRPr="00BE1C63">
        <w:t>e)</w:t>
      </w:r>
      <w:r w:rsidRPr="00BE1C63">
        <w:tab/>
        <w:t xml:space="preserve">ust. </w:t>
      </w:r>
      <w:r w:rsidR="00727246" w:rsidRPr="00BE1C63">
        <w:t>6 </w:t>
      </w:r>
      <w:r w:rsidRPr="00BE1C63">
        <w:t>otrzymuje brzmienie:</w:t>
      </w:r>
    </w:p>
    <w:p w:rsidR="008C7E11" w:rsidRPr="00BE1C63" w:rsidRDefault="00727246" w:rsidP="00BE1C63">
      <w:pPr>
        <w:pStyle w:val="ZLITUSTzmustliter"/>
      </w:pPr>
      <w:r w:rsidRPr="00BE1C63">
        <w:t>„</w:t>
      </w:r>
      <w:r w:rsidR="008C7E11" w:rsidRPr="00BE1C63">
        <w:t>6. Wprowadzający baterie lub akumulatory, obowiązany do finansowania publicznych kampanii eduk</w:t>
      </w:r>
      <w:r w:rsidR="008C7E11" w:rsidRPr="00BE1C63">
        <w:t>a</w:t>
      </w:r>
      <w:r w:rsidR="008C7E11" w:rsidRPr="00BE1C63">
        <w:t>cyjnych, sporządza sprawozdanie zawierające informacje,</w:t>
      </w:r>
      <w:r w:rsidRPr="00BE1C63">
        <w:t xml:space="preserve"> o </w:t>
      </w:r>
      <w:r w:rsidR="008C7E11" w:rsidRPr="00BE1C63">
        <w:t>których mowa</w:t>
      </w:r>
      <w:r w:rsidRPr="00BE1C63">
        <w:t xml:space="preserve"> w art. </w:t>
      </w:r>
      <w:r w:rsidR="008C7E11" w:rsidRPr="00BE1C63">
        <w:t>7</w:t>
      </w:r>
      <w:r w:rsidRPr="00BE1C63">
        <w:t>3 ust. 2 pkt 1 i pkt 6 lit. </w:t>
      </w:r>
      <w:r w:rsidR="008C7E11" w:rsidRPr="00BE1C63">
        <w:t>c ustawy</w:t>
      </w:r>
      <w:r w:rsidRPr="00BE1C63">
        <w:t xml:space="preserve"> z </w:t>
      </w:r>
      <w:r w:rsidR="008C7E11" w:rsidRPr="00BE1C63">
        <w:t>dnia 14 grudnia 201</w:t>
      </w:r>
      <w:r w:rsidRPr="00BE1C63">
        <w:t>2 </w:t>
      </w:r>
      <w:r w:rsidR="008C7E11" w:rsidRPr="00BE1C63">
        <w:t>r.</w:t>
      </w:r>
      <w:r w:rsidRPr="00BE1C63">
        <w:t xml:space="preserve"> o </w:t>
      </w:r>
      <w:r w:rsidR="008C7E11" w:rsidRPr="00BE1C63">
        <w:t>odpadach, na zasadach</w:t>
      </w:r>
      <w:r w:rsidRPr="00BE1C63">
        <w:t xml:space="preserve"> i w </w:t>
      </w:r>
      <w:r w:rsidR="008C7E11" w:rsidRPr="00BE1C63">
        <w:t>trybie określonych</w:t>
      </w:r>
      <w:r w:rsidRPr="00BE1C63">
        <w:t xml:space="preserve"> w </w:t>
      </w:r>
      <w:r w:rsidR="008C7E11" w:rsidRPr="00BE1C63">
        <w:t>tej ustawie.</w:t>
      </w:r>
      <w:r w:rsidRPr="00BE1C63">
        <w:t>”</w:t>
      </w:r>
      <w:r w:rsidR="008C7E11" w:rsidRPr="00BE1C63">
        <w:t>,</w:t>
      </w:r>
    </w:p>
    <w:p w:rsidR="008C7E11" w:rsidRPr="00BE1C63" w:rsidRDefault="008C7E11" w:rsidP="00BE1C63">
      <w:pPr>
        <w:pStyle w:val="LITlitera"/>
        <w:keepNext/>
      </w:pPr>
      <w:r w:rsidRPr="00BE1C63">
        <w:t>f)</w:t>
      </w:r>
      <w:r w:rsidRPr="00BE1C63">
        <w:tab/>
        <w:t>dodaje się</w:t>
      </w:r>
      <w:r w:rsidR="00727246" w:rsidRPr="00BE1C63">
        <w:t xml:space="preserve"> ust. </w:t>
      </w:r>
      <w:r w:rsidRPr="00BE1C63">
        <w:t>8–1</w:t>
      </w:r>
      <w:r w:rsidR="00727246" w:rsidRPr="00BE1C63">
        <w:t>0 w </w:t>
      </w:r>
      <w:r w:rsidRPr="00BE1C63">
        <w:t>brzmieniu:</w:t>
      </w:r>
    </w:p>
    <w:p w:rsidR="008C7E11" w:rsidRPr="00BE1C63" w:rsidRDefault="00727246" w:rsidP="00BE1C63">
      <w:pPr>
        <w:pStyle w:val="ZLITUSTzmustliter"/>
      </w:pPr>
      <w:r w:rsidRPr="00BE1C63">
        <w:t>„</w:t>
      </w:r>
      <w:r w:rsidR="008C7E11" w:rsidRPr="00BE1C63">
        <w:t>8. Wprowadzający baterie lub akumulatory nie finansuje publicznych kampanii edukacyjnych, jeżeli w</w:t>
      </w:r>
      <w:r w:rsidR="008C7E11" w:rsidRPr="00BE1C63">
        <w:t>y</w:t>
      </w:r>
      <w:r w:rsidR="008C7E11" w:rsidRPr="00BE1C63">
        <w:t>sokość środków, które jest obowiązany przeznaczyć na publiczne kampanie edukacyjne, nie przekracza 1</w:t>
      </w:r>
      <w:r w:rsidRPr="00BE1C63">
        <w:t>0 </w:t>
      </w:r>
      <w:r w:rsidR="008C7E11" w:rsidRPr="00BE1C63">
        <w:t>zł</w:t>
      </w:r>
      <w:r w:rsidRPr="00BE1C63">
        <w:t xml:space="preserve"> w </w:t>
      </w:r>
      <w:r w:rsidR="008C7E11" w:rsidRPr="00BE1C63">
        <w:t>danym roku kalendarzowym.</w:t>
      </w:r>
    </w:p>
    <w:p w:rsidR="008C7E11" w:rsidRPr="00BE1C63" w:rsidRDefault="008C7E11" w:rsidP="00BE1C63">
      <w:pPr>
        <w:pStyle w:val="ZLITUSTzmustliter"/>
      </w:pPr>
      <w:r w:rsidRPr="00BE1C63">
        <w:t>9. Podmiot pośredniczący, realizując obowiązek,</w:t>
      </w:r>
      <w:r w:rsidR="00727246" w:rsidRPr="00BE1C63">
        <w:t xml:space="preserve"> o </w:t>
      </w:r>
      <w:r w:rsidRPr="00BE1C63">
        <w:t>którym mowa</w:t>
      </w:r>
      <w:r w:rsidR="00727246" w:rsidRPr="00BE1C63">
        <w:t xml:space="preserve"> w ust. </w:t>
      </w:r>
      <w:r w:rsidRPr="00BE1C63">
        <w:t>1, na podstawie umów zawartych</w:t>
      </w:r>
      <w:r w:rsidR="00727246" w:rsidRPr="00BE1C63">
        <w:t xml:space="preserve"> z </w:t>
      </w:r>
      <w:r w:rsidRPr="00BE1C63">
        <w:t>więcej niż jednym wprowadzającym baterie lub akumulatory, może prowadzić wspólną publiczną kampanię edukacyjną dla wszystkich wprowadzających baterie lub akumulatory, pod warunkiem że środki przeznaczone na tę kampanię są co najmniej równe sumie środków, które wprowadzający baterie lub akumulatory są obowi</w:t>
      </w:r>
      <w:r w:rsidRPr="00BE1C63">
        <w:t>ą</w:t>
      </w:r>
      <w:r w:rsidRPr="00BE1C63">
        <w:t>zani przeznaczyć na publiczne kampanie edukacyjne.</w:t>
      </w:r>
    </w:p>
    <w:p w:rsidR="008C7E11" w:rsidRPr="00BE1C63" w:rsidRDefault="008C7E11" w:rsidP="00BE1C63">
      <w:pPr>
        <w:pStyle w:val="ZLITUSTzmustliter"/>
      </w:pPr>
      <w:r w:rsidRPr="00BE1C63">
        <w:t>10. Do opłaty,</w:t>
      </w:r>
      <w:r w:rsidR="00727246" w:rsidRPr="00BE1C63">
        <w:t xml:space="preserve"> o </w:t>
      </w:r>
      <w:r w:rsidRPr="00BE1C63">
        <w:t>której mowa</w:t>
      </w:r>
      <w:r w:rsidR="00727246" w:rsidRPr="00BE1C63">
        <w:t xml:space="preserve"> w ust. 4 pkt </w:t>
      </w:r>
      <w:r w:rsidRPr="00BE1C63">
        <w:t>2, stosuje się odpowiednio przepisy działu III ustawy</w:t>
      </w:r>
      <w:r w:rsidR="00727246" w:rsidRPr="00BE1C63">
        <w:t xml:space="preserve"> z </w:t>
      </w:r>
      <w:r w:rsidRPr="00BE1C63">
        <w:t>dnia 2</w:t>
      </w:r>
      <w:r w:rsidR="00727246" w:rsidRPr="00BE1C63">
        <w:t>9 </w:t>
      </w:r>
      <w:r w:rsidRPr="00BE1C63">
        <w:t>sierpnia 199</w:t>
      </w:r>
      <w:r w:rsidR="00727246" w:rsidRPr="00BE1C63">
        <w:t>7 </w:t>
      </w:r>
      <w:r w:rsidRPr="00BE1C63">
        <w:t>r. – Ordynacja podatkowa (</w:t>
      </w:r>
      <w:r w:rsidR="00727246" w:rsidRPr="00BE1C63">
        <w:t>Dz. U.</w:t>
      </w:r>
      <w:r w:rsidRPr="00BE1C63">
        <w:t xml:space="preserve"> z 2012 r.</w:t>
      </w:r>
      <w:r w:rsidR="00727246" w:rsidRPr="00BE1C63">
        <w:t xml:space="preserve"> poz. </w:t>
      </w:r>
      <w:r w:rsidRPr="00BE1C63">
        <w:t>749,</w:t>
      </w:r>
      <w:r w:rsidR="00727246" w:rsidRPr="00BE1C63">
        <w:t xml:space="preserve"> z </w:t>
      </w:r>
      <w:proofErr w:type="spellStart"/>
      <w:r w:rsidRPr="00BE1C63">
        <w:t>późn</w:t>
      </w:r>
      <w:proofErr w:type="spellEnd"/>
      <w:r w:rsidRPr="00BE1C63">
        <w:t>. zm.</w:t>
      </w:r>
      <w:r w:rsidRPr="00BE1C63">
        <w:rPr>
          <w:rStyle w:val="IGindeksgrny"/>
        </w:rPr>
        <w:footnoteReference w:id="5"/>
      </w:r>
      <w:r w:rsidRPr="00BE1C63">
        <w:rPr>
          <w:rStyle w:val="IGindeksgrny"/>
        </w:rPr>
        <w:t>)</w:t>
      </w:r>
      <w:r w:rsidRPr="00BE1C63">
        <w:t>),</w:t>
      </w:r>
      <w:r w:rsidR="00727246" w:rsidRPr="00BE1C63">
        <w:t xml:space="preserve"> z </w:t>
      </w:r>
      <w:r w:rsidRPr="00BE1C63">
        <w:t>tym że uprawnienia o</w:t>
      </w:r>
      <w:r w:rsidRPr="00BE1C63">
        <w:t>r</w:t>
      </w:r>
      <w:r w:rsidRPr="00BE1C63">
        <w:t>ganów podatkowych przysługują marszałkowi województwa.</w:t>
      </w:r>
      <w:r w:rsidR="00727246" w:rsidRPr="00BE1C63">
        <w:t>”</w:t>
      </w:r>
      <w:r w:rsidRPr="00BE1C63">
        <w:t>;</w:t>
      </w:r>
    </w:p>
    <w:p w:rsidR="008C7E11" w:rsidRPr="00BE1C63" w:rsidRDefault="008C7E11" w:rsidP="00BE1C63">
      <w:pPr>
        <w:pStyle w:val="PKTpunkt"/>
        <w:keepNext/>
      </w:pPr>
      <w:r w:rsidRPr="00BE1C63">
        <w:t>13)</w:t>
      </w:r>
      <w:r w:rsidRPr="00BE1C63">
        <w:tab/>
        <w:t>w</w:t>
      </w:r>
      <w:r w:rsidR="00727246" w:rsidRPr="00BE1C63">
        <w:t xml:space="preserve"> art. </w:t>
      </w:r>
      <w:r w:rsidRPr="00BE1C63">
        <w:t>53:</w:t>
      </w:r>
    </w:p>
    <w:p w:rsidR="008C7E11" w:rsidRPr="00BE1C63" w:rsidRDefault="008C7E11" w:rsidP="00BE1C63">
      <w:pPr>
        <w:pStyle w:val="LITlitera"/>
        <w:keepNext/>
      </w:pPr>
      <w:r w:rsidRPr="00BE1C63">
        <w:t>a)</w:t>
      </w:r>
      <w:r w:rsidRPr="00BE1C63">
        <w:tab/>
        <w:t xml:space="preserve">ust. </w:t>
      </w:r>
      <w:r w:rsidR="00727246" w:rsidRPr="00BE1C63">
        <w:t>1 </w:t>
      </w:r>
      <w:r w:rsidRPr="00BE1C63">
        <w:t>otrzymuje brzmienie:</w:t>
      </w:r>
    </w:p>
    <w:p w:rsidR="008C7E11" w:rsidRPr="00BE1C63" w:rsidRDefault="00727246" w:rsidP="00BE1C63">
      <w:pPr>
        <w:pStyle w:val="ZLITUSTzmustliter"/>
      </w:pPr>
      <w:r w:rsidRPr="00BE1C63">
        <w:t>„</w:t>
      </w:r>
      <w:r w:rsidR="008C7E11" w:rsidRPr="00BE1C63">
        <w:t>1. Sprzedawca detaliczny baterii samochodowych kwasowo</w:t>
      </w:r>
      <w:r w:rsidRPr="00BE1C63">
        <w:softHyphen/>
      </w:r>
      <w:r w:rsidRPr="00BE1C63">
        <w:noBreakHyphen/>
      </w:r>
      <w:r w:rsidR="008C7E11" w:rsidRPr="00BE1C63">
        <w:t>ołowiowych lub akumulatorów samochod</w:t>
      </w:r>
      <w:r w:rsidR="008C7E11" w:rsidRPr="00BE1C63">
        <w:t>o</w:t>
      </w:r>
      <w:r w:rsidR="008C7E11" w:rsidRPr="00BE1C63">
        <w:t>wych kwasowo</w:t>
      </w:r>
      <w:r w:rsidRPr="00BE1C63">
        <w:softHyphen/>
      </w:r>
      <w:r w:rsidRPr="00BE1C63">
        <w:noBreakHyphen/>
      </w:r>
      <w:r w:rsidR="008C7E11" w:rsidRPr="00BE1C63">
        <w:t>ołowiowych jest obowiązany do przyjęcia zużytych baterii samochodowych kwasowo</w:t>
      </w:r>
      <w:r w:rsidRPr="00BE1C63">
        <w:softHyphen/>
      </w:r>
      <w:r w:rsidRPr="00BE1C63">
        <w:noBreakHyphen/>
      </w:r>
      <w:r w:rsidR="008C7E11" w:rsidRPr="00BE1C63">
        <w:t>ołowiowych oraz zużytych akumulatorów samochodowych kwasowo</w:t>
      </w:r>
      <w:r w:rsidRPr="00BE1C63">
        <w:softHyphen/>
      </w:r>
      <w:r w:rsidRPr="00BE1C63">
        <w:noBreakHyphen/>
      </w:r>
      <w:r w:rsidR="008C7E11" w:rsidRPr="00BE1C63">
        <w:t>ołowiowych od użytkownika końcow</w:t>
      </w:r>
      <w:r w:rsidR="008C7E11" w:rsidRPr="00BE1C63">
        <w:t>e</w:t>
      </w:r>
      <w:r w:rsidR="008C7E11" w:rsidRPr="00BE1C63">
        <w:t>go.</w:t>
      </w:r>
      <w:r w:rsidRPr="00BE1C63">
        <w:t>”</w:t>
      </w:r>
      <w:r w:rsidR="008C7E11" w:rsidRPr="00BE1C63">
        <w:t>,</w:t>
      </w:r>
    </w:p>
    <w:p w:rsidR="008C7E11" w:rsidRPr="00BE1C63" w:rsidRDefault="008C7E11" w:rsidP="00BE1C63">
      <w:pPr>
        <w:pStyle w:val="LITlitera"/>
        <w:keepNext/>
      </w:pPr>
      <w:r w:rsidRPr="00BE1C63">
        <w:t>b)</w:t>
      </w:r>
      <w:r w:rsidRPr="00BE1C63">
        <w:tab/>
        <w:t>po</w:t>
      </w:r>
      <w:r w:rsidR="00727246" w:rsidRPr="00BE1C63">
        <w:t xml:space="preserve"> ust. 1 </w:t>
      </w:r>
      <w:r w:rsidRPr="00BE1C63">
        <w:t>dodaje się</w:t>
      </w:r>
      <w:r w:rsidR="00727246" w:rsidRPr="00BE1C63">
        <w:t xml:space="preserve"> ust. </w:t>
      </w:r>
      <w:r w:rsidRPr="00BE1C63">
        <w:t>1a</w:t>
      </w:r>
      <w:r w:rsidR="00727246" w:rsidRPr="00BE1C63">
        <w:t xml:space="preserve"> w </w:t>
      </w:r>
      <w:r w:rsidRPr="00BE1C63">
        <w:t>brzmieniu:</w:t>
      </w:r>
    </w:p>
    <w:p w:rsidR="008C7E11" w:rsidRPr="00BE1C63" w:rsidRDefault="00727246" w:rsidP="00BE1C63">
      <w:pPr>
        <w:pStyle w:val="ZLITUSTzmustliter"/>
      </w:pPr>
      <w:r w:rsidRPr="00BE1C63">
        <w:t>„</w:t>
      </w:r>
      <w:r w:rsidR="008C7E11" w:rsidRPr="00BE1C63">
        <w:t>1a. Obowiązek,</w:t>
      </w:r>
      <w:r w:rsidRPr="00BE1C63">
        <w:t xml:space="preserve"> o </w:t>
      </w:r>
      <w:r w:rsidR="008C7E11" w:rsidRPr="00BE1C63">
        <w:t>którym mowa</w:t>
      </w:r>
      <w:r w:rsidRPr="00BE1C63">
        <w:t xml:space="preserve"> w ust. </w:t>
      </w:r>
      <w:r w:rsidR="008C7E11" w:rsidRPr="00BE1C63">
        <w:t>1, nie dotyczy sprzedawcy detalicznego baterii samochodowych kwasowo</w:t>
      </w:r>
      <w:r w:rsidRPr="00BE1C63">
        <w:softHyphen/>
      </w:r>
      <w:r w:rsidRPr="00BE1C63">
        <w:noBreakHyphen/>
      </w:r>
      <w:r w:rsidR="008C7E11" w:rsidRPr="00BE1C63">
        <w:t>ołowiowych oraz akumulatorów samochodowych kwasowo</w:t>
      </w:r>
      <w:r w:rsidRPr="00BE1C63">
        <w:softHyphen/>
      </w:r>
      <w:r w:rsidRPr="00BE1C63">
        <w:noBreakHyphen/>
      </w:r>
      <w:r w:rsidR="008C7E11" w:rsidRPr="00BE1C63">
        <w:t>ołowiowych udostępnianych jako przyn</w:t>
      </w:r>
      <w:r w:rsidR="008C7E11" w:rsidRPr="00BE1C63">
        <w:t>a</w:t>
      </w:r>
      <w:r w:rsidR="008C7E11" w:rsidRPr="00BE1C63">
        <w:t>leżność albo część składowa innych urządzeń.</w:t>
      </w:r>
      <w:r w:rsidRPr="00BE1C63">
        <w:t>”</w:t>
      </w:r>
      <w:r w:rsidR="008C7E11" w:rsidRPr="00BE1C63">
        <w:t>;</w:t>
      </w:r>
    </w:p>
    <w:p w:rsidR="008C7E11" w:rsidRPr="00BE1C63" w:rsidRDefault="008C7E11" w:rsidP="00BE1C63">
      <w:pPr>
        <w:pStyle w:val="PKTpunkt"/>
        <w:keepNext/>
      </w:pPr>
      <w:r w:rsidRPr="00BE1C63">
        <w:t>14)</w:t>
      </w:r>
      <w:r w:rsidRPr="00BE1C63">
        <w:tab/>
        <w:t>w</w:t>
      </w:r>
      <w:r w:rsidR="00727246" w:rsidRPr="00BE1C63">
        <w:t xml:space="preserve"> art. </w:t>
      </w:r>
      <w:r w:rsidRPr="00BE1C63">
        <w:t>54:</w:t>
      </w:r>
    </w:p>
    <w:p w:rsidR="008C7E11" w:rsidRPr="00BE1C63" w:rsidRDefault="008C7E11" w:rsidP="00BE1C63">
      <w:pPr>
        <w:pStyle w:val="LITlitera"/>
        <w:keepNext/>
      </w:pPr>
      <w:r w:rsidRPr="00BE1C63">
        <w:t>a)</w:t>
      </w:r>
      <w:r w:rsidRPr="00BE1C63">
        <w:tab/>
        <w:t xml:space="preserve">ust. </w:t>
      </w:r>
      <w:r w:rsidR="00727246" w:rsidRPr="00BE1C63">
        <w:t>1 </w:t>
      </w:r>
      <w:r w:rsidRPr="00BE1C63">
        <w:t>otrzymuje brzmienie:</w:t>
      </w:r>
    </w:p>
    <w:p w:rsidR="008C7E11" w:rsidRPr="00BE1C63" w:rsidRDefault="00727246" w:rsidP="00BE1C63">
      <w:pPr>
        <w:pStyle w:val="ZLITUSTzmustliter"/>
      </w:pPr>
      <w:r w:rsidRPr="00BE1C63">
        <w:t>„</w:t>
      </w:r>
      <w:r w:rsidR="008C7E11" w:rsidRPr="00BE1C63">
        <w:t>1. Sprzedawca detaliczny baterii samochodowych kwasowo</w:t>
      </w:r>
      <w:r w:rsidRPr="00BE1C63">
        <w:softHyphen/>
      </w:r>
      <w:r w:rsidRPr="00BE1C63">
        <w:noBreakHyphen/>
      </w:r>
      <w:r w:rsidR="008C7E11" w:rsidRPr="00BE1C63">
        <w:t>ołowiowych lub akumulatorów samochod</w:t>
      </w:r>
      <w:r w:rsidR="008C7E11" w:rsidRPr="00BE1C63">
        <w:t>o</w:t>
      </w:r>
      <w:r w:rsidR="008C7E11" w:rsidRPr="00BE1C63">
        <w:t>wych kwasowo</w:t>
      </w:r>
      <w:r w:rsidRPr="00BE1C63">
        <w:softHyphen/>
      </w:r>
      <w:r w:rsidRPr="00BE1C63">
        <w:noBreakHyphen/>
      </w:r>
      <w:r w:rsidR="008C7E11" w:rsidRPr="00BE1C63">
        <w:t>ołowiowych jest obowiązany do pobrania od kupującego niebędącego przedsiębiorcą opłaty d</w:t>
      </w:r>
      <w:r w:rsidR="008C7E11" w:rsidRPr="00BE1C63">
        <w:t>e</w:t>
      </w:r>
      <w:r w:rsidR="008C7E11" w:rsidRPr="00BE1C63">
        <w:t>pozytowej oraz do potwierdzenia jej pobrania, jeżeli przy sprzedaży tych baterii lub akumulatorów kupujący nie przekazał mu zużytych baterii lub zużytych akumulatorów,</w:t>
      </w:r>
      <w:r w:rsidRPr="00BE1C63">
        <w:t xml:space="preserve"> o </w:t>
      </w:r>
      <w:r w:rsidR="008C7E11" w:rsidRPr="00BE1C63">
        <w:t>których mowa</w:t>
      </w:r>
      <w:r w:rsidRPr="00BE1C63">
        <w:t xml:space="preserve"> w art. </w:t>
      </w:r>
      <w:r w:rsidR="008C7E11" w:rsidRPr="00BE1C63">
        <w:t>5</w:t>
      </w:r>
      <w:r w:rsidRPr="00BE1C63">
        <w:t>3 ust. </w:t>
      </w:r>
      <w:r w:rsidR="008C7E11" w:rsidRPr="00BE1C63">
        <w:t>1.</w:t>
      </w:r>
      <w:r w:rsidRPr="00BE1C63">
        <w:t>”</w:t>
      </w:r>
      <w:r w:rsidR="008C7E11" w:rsidRPr="00BE1C63">
        <w:t>,</w:t>
      </w:r>
    </w:p>
    <w:p w:rsidR="008C7E11" w:rsidRPr="00BE1C63" w:rsidRDefault="008C7E11" w:rsidP="00BE1C63">
      <w:pPr>
        <w:pStyle w:val="LITlitera"/>
        <w:keepNext/>
      </w:pPr>
      <w:r w:rsidRPr="00BE1C63">
        <w:t>b)</w:t>
      </w:r>
      <w:r w:rsidRPr="00BE1C63">
        <w:tab/>
        <w:t>po</w:t>
      </w:r>
      <w:r w:rsidR="00727246" w:rsidRPr="00BE1C63">
        <w:t xml:space="preserve"> ust. 1 </w:t>
      </w:r>
      <w:r w:rsidRPr="00BE1C63">
        <w:t>dodaje się</w:t>
      </w:r>
      <w:r w:rsidR="00727246" w:rsidRPr="00BE1C63">
        <w:t xml:space="preserve"> ust. </w:t>
      </w:r>
      <w:r w:rsidRPr="00BE1C63">
        <w:t>1a</w:t>
      </w:r>
      <w:r w:rsidR="00727246" w:rsidRPr="00BE1C63">
        <w:t xml:space="preserve"> w </w:t>
      </w:r>
      <w:r w:rsidRPr="00BE1C63">
        <w:t>brzmieniu:</w:t>
      </w:r>
    </w:p>
    <w:p w:rsidR="008C7E11" w:rsidRPr="00BE1C63" w:rsidRDefault="00727246" w:rsidP="00BE1C63">
      <w:pPr>
        <w:pStyle w:val="ZLITUSTzmustliter"/>
      </w:pPr>
      <w:r w:rsidRPr="00BE1C63">
        <w:t>„</w:t>
      </w:r>
      <w:r w:rsidR="008C7E11" w:rsidRPr="00BE1C63">
        <w:t>1a. Obowiązek,</w:t>
      </w:r>
      <w:r w:rsidRPr="00BE1C63">
        <w:t xml:space="preserve"> o </w:t>
      </w:r>
      <w:r w:rsidR="008C7E11" w:rsidRPr="00BE1C63">
        <w:t>którym mowa</w:t>
      </w:r>
      <w:r w:rsidRPr="00BE1C63">
        <w:t xml:space="preserve"> w ust. </w:t>
      </w:r>
      <w:r w:rsidR="008C7E11" w:rsidRPr="00BE1C63">
        <w:t>1, nie dotyczy sprzedawcy detalicznego baterii samochodowych kwasowo</w:t>
      </w:r>
      <w:r w:rsidRPr="00BE1C63">
        <w:softHyphen/>
      </w:r>
      <w:r w:rsidRPr="00BE1C63">
        <w:noBreakHyphen/>
      </w:r>
      <w:r w:rsidR="008C7E11" w:rsidRPr="00BE1C63">
        <w:t>ołowiowych oraz akumulatorów samochodowych kwasowo</w:t>
      </w:r>
      <w:r w:rsidRPr="00BE1C63">
        <w:softHyphen/>
      </w:r>
      <w:r w:rsidRPr="00BE1C63">
        <w:noBreakHyphen/>
      </w:r>
      <w:r w:rsidR="008C7E11" w:rsidRPr="00BE1C63">
        <w:t>ołowiowych udostępnianych jako przyn</w:t>
      </w:r>
      <w:r w:rsidR="008C7E11" w:rsidRPr="00BE1C63">
        <w:t>a</w:t>
      </w:r>
      <w:r w:rsidR="008C7E11" w:rsidRPr="00BE1C63">
        <w:t>leżność albo część składowa innych urządzeń.</w:t>
      </w:r>
      <w:r w:rsidRPr="00BE1C63">
        <w:t>”</w:t>
      </w:r>
      <w:r w:rsidR="008C7E11" w:rsidRPr="00BE1C63">
        <w:t>,</w:t>
      </w:r>
    </w:p>
    <w:p w:rsidR="008C7E11" w:rsidRPr="00BE1C63" w:rsidRDefault="008C7E11" w:rsidP="00BE1C63">
      <w:pPr>
        <w:pStyle w:val="LITlitera"/>
        <w:keepNext/>
      </w:pPr>
      <w:r w:rsidRPr="00BE1C63">
        <w:t>c)</w:t>
      </w:r>
      <w:r w:rsidRPr="00BE1C63">
        <w:tab/>
        <w:t xml:space="preserve">ust. </w:t>
      </w:r>
      <w:r w:rsidR="00727246" w:rsidRPr="00BE1C63">
        <w:t>2 i 3 </w:t>
      </w:r>
      <w:r w:rsidRPr="00BE1C63">
        <w:t>otrzymują brzmienie:</w:t>
      </w:r>
    </w:p>
    <w:p w:rsidR="008C7E11" w:rsidRPr="00BE1C63" w:rsidRDefault="00727246" w:rsidP="00BE1C63">
      <w:pPr>
        <w:pStyle w:val="ZLITUSTzmustliter"/>
      </w:pPr>
      <w:r w:rsidRPr="00BE1C63">
        <w:t>„</w:t>
      </w:r>
      <w:r w:rsidR="008C7E11" w:rsidRPr="00BE1C63">
        <w:t>2. Sprzedawca detaliczny,</w:t>
      </w:r>
      <w:r w:rsidRPr="00BE1C63">
        <w:t xml:space="preserve"> o </w:t>
      </w:r>
      <w:r w:rsidR="008C7E11" w:rsidRPr="00BE1C63">
        <w:t>którym mowa</w:t>
      </w:r>
      <w:r w:rsidRPr="00BE1C63">
        <w:t xml:space="preserve"> w ust. </w:t>
      </w:r>
      <w:r w:rsidR="008C7E11" w:rsidRPr="00BE1C63">
        <w:t>1, jest obowiązany, w terminie 3</w:t>
      </w:r>
      <w:r w:rsidRPr="00BE1C63">
        <w:t>0 </w:t>
      </w:r>
      <w:r w:rsidR="008C7E11" w:rsidRPr="00BE1C63">
        <w:t>dni od dnia pobrania opłaty depozytowej, do przyjęcia zużytych baterii samochodowych kwasowo</w:t>
      </w:r>
      <w:r w:rsidRPr="00BE1C63">
        <w:softHyphen/>
      </w:r>
      <w:r w:rsidRPr="00BE1C63">
        <w:noBreakHyphen/>
      </w:r>
      <w:r w:rsidR="008C7E11" w:rsidRPr="00BE1C63">
        <w:t>ołowiowych lub zużytych akum</w:t>
      </w:r>
      <w:r w:rsidR="008C7E11" w:rsidRPr="00BE1C63">
        <w:t>u</w:t>
      </w:r>
      <w:r w:rsidR="008C7E11" w:rsidRPr="00BE1C63">
        <w:lastRenderedPageBreak/>
        <w:t>latorów samochodowych kwasowo</w:t>
      </w:r>
      <w:r w:rsidRPr="00BE1C63">
        <w:softHyphen/>
      </w:r>
      <w:r w:rsidRPr="00BE1C63">
        <w:noBreakHyphen/>
      </w:r>
      <w:r w:rsidR="008C7E11" w:rsidRPr="00BE1C63">
        <w:t>ołowiowych oraz do zwrotu pobranej opłaty depozytowej</w:t>
      </w:r>
      <w:r w:rsidRPr="00BE1C63">
        <w:t xml:space="preserve"> i </w:t>
      </w:r>
      <w:r w:rsidR="008C7E11" w:rsidRPr="00BE1C63">
        <w:t>potwierdzenia jej zwrotu.</w:t>
      </w:r>
    </w:p>
    <w:p w:rsidR="008C7E11" w:rsidRPr="00BE1C63" w:rsidRDefault="008C7E11" w:rsidP="00BE1C63">
      <w:pPr>
        <w:pStyle w:val="ZLITUSTzmustliter"/>
      </w:pPr>
      <w:r w:rsidRPr="00BE1C63">
        <w:t>3. Jeżeli zwrot pobranej opłaty depozytowej przez sprzedawcę detalicznego, o którym mowa</w:t>
      </w:r>
      <w:r w:rsidR="00727246" w:rsidRPr="00BE1C63">
        <w:t xml:space="preserve"> w ust. </w:t>
      </w:r>
      <w:r w:rsidRPr="00BE1C63">
        <w:t>1, jest niemożliwy</w:t>
      </w:r>
      <w:r w:rsidR="00727246" w:rsidRPr="00BE1C63">
        <w:t xml:space="preserve"> z </w:t>
      </w:r>
      <w:r w:rsidRPr="00BE1C63">
        <w:t>powodu jego likwidacji, upadłości albo przerwy</w:t>
      </w:r>
      <w:r w:rsidR="00727246" w:rsidRPr="00BE1C63">
        <w:t xml:space="preserve"> w </w:t>
      </w:r>
      <w:r w:rsidRPr="00BE1C63">
        <w:t>wykonywanej działalności gospodarczej, wprowadzający baterie samochodowe kwasowo</w:t>
      </w:r>
      <w:r w:rsidR="00727246" w:rsidRPr="00BE1C63">
        <w:softHyphen/>
      </w:r>
      <w:r w:rsidR="00727246" w:rsidRPr="00BE1C63">
        <w:noBreakHyphen/>
      </w:r>
      <w:r w:rsidRPr="00BE1C63">
        <w:t>ołowiowe lub akumulatory samochodowe kwasowo</w:t>
      </w:r>
      <w:r w:rsidR="00727246" w:rsidRPr="00BE1C63">
        <w:softHyphen/>
      </w:r>
      <w:r w:rsidR="00727246" w:rsidRPr="00BE1C63">
        <w:noBreakHyphen/>
      </w:r>
      <w:r w:rsidRPr="00BE1C63">
        <w:t>ołowiowe jest obowiązany,</w:t>
      </w:r>
      <w:r w:rsidR="00727246" w:rsidRPr="00BE1C63">
        <w:t xml:space="preserve"> w </w:t>
      </w:r>
      <w:r w:rsidRPr="00BE1C63">
        <w:t>terminie 4</w:t>
      </w:r>
      <w:r w:rsidR="00727246" w:rsidRPr="00BE1C63">
        <w:t>5 </w:t>
      </w:r>
      <w:r w:rsidRPr="00BE1C63">
        <w:t>dni od dnia ich sprzedaży, do przyjęcia od kupującego,</w:t>
      </w:r>
      <w:r w:rsidR="00727246" w:rsidRPr="00BE1C63">
        <w:t xml:space="preserve"> o </w:t>
      </w:r>
      <w:r w:rsidRPr="00BE1C63">
        <w:t>którym mowa</w:t>
      </w:r>
      <w:r w:rsidR="00727246" w:rsidRPr="00BE1C63">
        <w:t xml:space="preserve"> w ust. </w:t>
      </w:r>
      <w:r w:rsidRPr="00BE1C63">
        <w:t>1, zużytych baterii lub zużytych akumulatorów wprowadzonych przez niego do obrotu oraz do zwrotu pobranej opłaty depozytowej</w:t>
      </w:r>
      <w:r w:rsidR="00727246" w:rsidRPr="00BE1C63">
        <w:t xml:space="preserve"> i </w:t>
      </w:r>
      <w:r w:rsidRPr="00BE1C63">
        <w:t>potwierdzenia jej zwrotu</w:t>
      </w:r>
      <w:r w:rsidR="00727246" w:rsidRPr="00BE1C63">
        <w:t xml:space="preserve"> w </w:t>
      </w:r>
      <w:r w:rsidRPr="00BE1C63">
        <w:t>zorganizowanych przez niego pun</w:t>
      </w:r>
      <w:r w:rsidRPr="00BE1C63">
        <w:t>k</w:t>
      </w:r>
      <w:r w:rsidRPr="00BE1C63">
        <w:t>tach zbierania tych zużytych baterii lub zużytych akumulatorów.</w:t>
      </w:r>
      <w:r w:rsidR="00727246" w:rsidRPr="00BE1C63">
        <w:t>”</w:t>
      </w:r>
      <w:r w:rsidRPr="00BE1C63">
        <w:t>;</w:t>
      </w:r>
    </w:p>
    <w:p w:rsidR="008C7E11" w:rsidRPr="00BE1C63" w:rsidRDefault="008C7E11" w:rsidP="00BE1C63">
      <w:pPr>
        <w:pStyle w:val="PKTpunkt"/>
        <w:keepNext/>
      </w:pPr>
      <w:r w:rsidRPr="00BE1C63">
        <w:t>15)</w:t>
      </w:r>
      <w:r w:rsidRPr="00BE1C63">
        <w:tab/>
        <w:t>w</w:t>
      </w:r>
      <w:r w:rsidR="00727246" w:rsidRPr="00BE1C63">
        <w:t xml:space="preserve"> art. </w:t>
      </w:r>
      <w:r w:rsidRPr="00BE1C63">
        <w:t>55:</w:t>
      </w:r>
    </w:p>
    <w:p w:rsidR="008C7E11" w:rsidRPr="00BE1C63" w:rsidRDefault="008C7E11" w:rsidP="00BE1C63">
      <w:pPr>
        <w:pStyle w:val="LITlitera"/>
        <w:keepNext/>
      </w:pPr>
      <w:r w:rsidRPr="00BE1C63">
        <w:t>a)</w:t>
      </w:r>
      <w:r w:rsidRPr="00BE1C63">
        <w:tab/>
        <w:t xml:space="preserve">ust. </w:t>
      </w:r>
      <w:r w:rsidR="00727246" w:rsidRPr="00BE1C63">
        <w:t>1 </w:t>
      </w:r>
      <w:r w:rsidRPr="00BE1C63">
        <w:t>otrzymuje brzmienie:</w:t>
      </w:r>
    </w:p>
    <w:p w:rsidR="008C7E11" w:rsidRPr="00BE1C63" w:rsidRDefault="00727246" w:rsidP="00BE1C63">
      <w:pPr>
        <w:pStyle w:val="ZLITUSTzmustliter"/>
      </w:pPr>
      <w:r w:rsidRPr="00BE1C63">
        <w:t>„</w:t>
      </w:r>
      <w:r w:rsidR="008C7E11" w:rsidRPr="00BE1C63">
        <w:t>1. Stawka opłaty depozytowej wynosi 3</w:t>
      </w:r>
      <w:r w:rsidRPr="00BE1C63">
        <w:t>0 </w:t>
      </w:r>
      <w:r w:rsidR="008C7E11" w:rsidRPr="00BE1C63">
        <w:t>zł za sztukę baterii samochodowej kwasowo</w:t>
      </w:r>
      <w:r w:rsidRPr="00BE1C63">
        <w:softHyphen/>
      </w:r>
      <w:r w:rsidRPr="00BE1C63">
        <w:noBreakHyphen/>
      </w:r>
      <w:r w:rsidR="008C7E11" w:rsidRPr="00BE1C63">
        <w:t>ołowiowej</w:t>
      </w:r>
      <w:r w:rsidRPr="00BE1C63">
        <w:t xml:space="preserve"> i </w:t>
      </w:r>
      <w:r w:rsidR="008C7E11" w:rsidRPr="00BE1C63">
        <w:t>akumulatora samochodowego kwasowo</w:t>
      </w:r>
      <w:r w:rsidRPr="00BE1C63">
        <w:softHyphen/>
      </w:r>
      <w:r w:rsidRPr="00BE1C63">
        <w:noBreakHyphen/>
      </w:r>
      <w:r w:rsidR="008C7E11" w:rsidRPr="00BE1C63">
        <w:t>ołowiowego.</w:t>
      </w:r>
      <w:r w:rsidRPr="00BE1C63">
        <w:t>”</w:t>
      </w:r>
      <w:r w:rsidR="008C7E11" w:rsidRPr="00BE1C63">
        <w:t>,</w:t>
      </w:r>
    </w:p>
    <w:p w:rsidR="008C7E11" w:rsidRPr="00BE1C63" w:rsidRDefault="008C7E11" w:rsidP="00BE1C63">
      <w:pPr>
        <w:pStyle w:val="LITlitera"/>
      </w:pPr>
      <w:r w:rsidRPr="00BE1C63">
        <w:t>b)</w:t>
      </w:r>
      <w:r w:rsidRPr="00BE1C63">
        <w:tab/>
        <w:t>uchyla się</w:t>
      </w:r>
      <w:r w:rsidR="00727246" w:rsidRPr="00BE1C63">
        <w:t xml:space="preserve"> ust. </w:t>
      </w:r>
      <w:r w:rsidRPr="00BE1C63">
        <w:t>2;</w:t>
      </w:r>
    </w:p>
    <w:p w:rsidR="008C7E11" w:rsidRPr="00BE1C63" w:rsidRDefault="008C7E11" w:rsidP="00BE1C63">
      <w:pPr>
        <w:pStyle w:val="PKTpunkt"/>
        <w:keepNext/>
      </w:pPr>
      <w:r w:rsidRPr="00BE1C63">
        <w:t>16)</w:t>
      </w:r>
      <w:r w:rsidRPr="00BE1C63">
        <w:tab/>
        <w:t>w</w:t>
      </w:r>
      <w:r w:rsidR="00727246" w:rsidRPr="00BE1C63">
        <w:t xml:space="preserve"> art. </w:t>
      </w:r>
      <w:r w:rsidRPr="00BE1C63">
        <w:t>56:</w:t>
      </w:r>
    </w:p>
    <w:p w:rsidR="008C7E11" w:rsidRPr="00BE1C63" w:rsidRDefault="008C7E11" w:rsidP="00BE1C63">
      <w:pPr>
        <w:pStyle w:val="LITlitera"/>
        <w:keepNext/>
      </w:pPr>
      <w:r w:rsidRPr="00BE1C63">
        <w:t>a)</w:t>
      </w:r>
      <w:r w:rsidRPr="00BE1C63">
        <w:tab/>
        <w:t xml:space="preserve">ust. </w:t>
      </w:r>
      <w:r w:rsidR="00727246" w:rsidRPr="00BE1C63">
        <w:t>1 </w:t>
      </w:r>
      <w:r w:rsidRPr="00BE1C63">
        <w:t>otrzymuje brzmienie:</w:t>
      </w:r>
    </w:p>
    <w:p w:rsidR="008C7E11" w:rsidRPr="00BE1C63" w:rsidRDefault="00727246" w:rsidP="00BE1C63">
      <w:pPr>
        <w:pStyle w:val="ZLITUSTzmustliter"/>
      </w:pPr>
      <w:r w:rsidRPr="00BE1C63">
        <w:t>„</w:t>
      </w:r>
      <w:r w:rsidR="008C7E11" w:rsidRPr="00BE1C63">
        <w:t>1. Sprzedawca detaliczny,</w:t>
      </w:r>
      <w:r w:rsidRPr="00BE1C63">
        <w:t xml:space="preserve"> o </w:t>
      </w:r>
      <w:r w:rsidR="008C7E11" w:rsidRPr="00BE1C63">
        <w:t>którym mowa</w:t>
      </w:r>
      <w:r w:rsidRPr="00BE1C63">
        <w:t xml:space="preserve"> w art. </w:t>
      </w:r>
      <w:r w:rsidR="008C7E11" w:rsidRPr="00BE1C63">
        <w:t>5</w:t>
      </w:r>
      <w:r w:rsidRPr="00BE1C63">
        <w:t>4 ust. </w:t>
      </w:r>
      <w:r w:rsidR="008C7E11" w:rsidRPr="00BE1C63">
        <w:t>1, przekazuje nieodebraną opłatę depozytową na odrębny rachunek bankowy urzędu marszałkowskiego właściwego ze względu na siedzibę tego sprzedawcy, w terminie do dnia 1</w:t>
      </w:r>
      <w:r w:rsidRPr="00BE1C63">
        <w:t>5 </w:t>
      </w:r>
      <w:r w:rsidR="008C7E11" w:rsidRPr="00BE1C63">
        <w:t>marca roku następującego po r</w:t>
      </w:r>
      <w:r w:rsidR="008C7E11" w:rsidRPr="00BE1C63">
        <w:t>o</w:t>
      </w:r>
      <w:r w:rsidR="008C7E11" w:rsidRPr="00BE1C63">
        <w:t>ku,</w:t>
      </w:r>
      <w:r w:rsidRPr="00BE1C63">
        <w:t xml:space="preserve"> w </w:t>
      </w:r>
      <w:r w:rsidR="008C7E11" w:rsidRPr="00BE1C63">
        <w:t>którym nastąpiło pobranie opłaty.</w:t>
      </w:r>
      <w:r w:rsidRPr="00BE1C63">
        <w:t>”</w:t>
      </w:r>
      <w:r w:rsidR="008C7E11" w:rsidRPr="00BE1C63">
        <w:t>,</w:t>
      </w:r>
    </w:p>
    <w:p w:rsidR="008C7E11" w:rsidRPr="00BE1C63" w:rsidRDefault="008C7E11" w:rsidP="00BE1C63">
      <w:pPr>
        <w:pStyle w:val="LITlitera"/>
        <w:keepNext/>
      </w:pPr>
      <w:r w:rsidRPr="00BE1C63">
        <w:t>b)</w:t>
      </w:r>
      <w:r w:rsidRPr="00BE1C63">
        <w:tab/>
        <w:t>po</w:t>
      </w:r>
      <w:r w:rsidR="00727246" w:rsidRPr="00BE1C63">
        <w:t xml:space="preserve"> ust. 1 </w:t>
      </w:r>
      <w:r w:rsidRPr="00BE1C63">
        <w:t>dodaje się</w:t>
      </w:r>
      <w:r w:rsidR="00727246" w:rsidRPr="00BE1C63">
        <w:t xml:space="preserve"> ust. </w:t>
      </w:r>
      <w:r w:rsidRPr="00BE1C63">
        <w:t>1a</w:t>
      </w:r>
      <w:r w:rsidR="00727246" w:rsidRPr="00BE1C63">
        <w:t xml:space="preserve"> w </w:t>
      </w:r>
      <w:r w:rsidRPr="00BE1C63">
        <w:t>brzmieniu:</w:t>
      </w:r>
    </w:p>
    <w:p w:rsidR="008C7E11" w:rsidRPr="00BE1C63" w:rsidRDefault="00727246" w:rsidP="00BE1C63">
      <w:pPr>
        <w:pStyle w:val="ZLITUSTzmustliter"/>
      </w:pPr>
      <w:r w:rsidRPr="00BE1C63">
        <w:t>„</w:t>
      </w:r>
      <w:r w:rsidR="008C7E11" w:rsidRPr="00BE1C63">
        <w:t>1a. Do opłat depozytowych stosuje się odpowiednio przepisy działu III ustawy</w:t>
      </w:r>
      <w:r w:rsidRPr="00BE1C63">
        <w:t xml:space="preserve"> z </w:t>
      </w:r>
      <w:r w:rsidR="008C7E11" w:rsidRPr="00BE1C63">
        <w:t>dnia 2</w:t>
      </w:r>
      <w:r w:rsidRPr="00BE1C63">
        <w:t>9 </w:t>
      </w:r>
      <w:r w:rsidR="008C7E11" w:rsidRPr="00BE1C63">
        <w:t>sierpnia 199</w:t>
      </w:r>
      <w:r w:rsidRPr="00BE1C63">
        <w:t>7 </w:t>
      </w:r>
      <w:r w:rsidR="008C7E11" w:rsidRPr="00BE1C63">
        <w:t>r. – Ordynacja podatkowa,</w:t>
      </w:r>
      <w:r w:rsidRPr="00BE1C63">
        <w:t xml:space="preserve"> z </w:t>
      </w:r>
      <w:r w:rsidR="008C7E11" w:rsidRPr="00BE1C63">
        <w:t>tym że uprawnienia organów podatkowych przysługują marszałkowi województwa.</w:t>
      </w:r>
      <w:r w:rsidRPr="00BE1C63">
        <w:t>”</w:t>
      </w:r>
      <w:r w:rsidR="008C7E11" w:rsidRPr="00BE1C63">
        <w:t>;</w:t>
      </w:r>
    </w:p>
    <w:p w:rsidR="008C7E11" w:rsidRPr="00BE1C63" w:rsidRDefault="008C7E11" w:rsidP="00BE1C63">
      <w:pPr>
        <w:pStyle w:val="PKTpunkt"/>
        <w:keepNext/>
      </w:pPr>
      <w:r w:rsidRPr="00BE1C63">
        <w:t>17)</w:t>
      </w:r>
      <w:r w:rsidRPr="00BE1C63">
        <w:tab/>
        <w:t>w</w:t>
      </w:r>
      <w:r w:rsidR="00727246" w:rsidRPr="00BE1C63">
        <w:t xml:space="preserve"> art. </w:t>
      </w:r>
      <w:r w:rsidRPr="00BE1C63">
        <w:t>5</w:t>
      </w:r>
      <w:r w:rsidR="00727246" w:rsidRPr="00BE1C63">
        <w:t>8 ust. 1 </w:t>
      </w:r>
      <w:r w:rsidRPr="00BE1C63">
        <w:t>otrzymuje brzmienie:</w:t>
      </w:r>
    </w:p>
    <w:p w:rsidR="008C7E11" w:rsidRPr="00BE1C63" w:rsidRDefault="00727246" w:rsidP="00BE1C63">
      <w:pPr>
        <w:pStyle w:val="ZUSTzmustartykuempunktem"/>
      </w:pPr>
      <w:r w:rsidRPr="00BE1C63">
        <w:t>„</w:t>
      </w:r>
      <w:r w:rsidR="008C7E11" w:rsidRPr="00BE1C63">
        <w:t>1. Zbierający zużyte baterie lub zużyte akumulatory jest obowiązany do przekazania zużytych baterii lub z</w:t>
      </w:r>
      <w:r w:rsidR="008C7E11" w:rsidRPr="00BE1C63">
        <w:t>u</w:t>
      </w:r>
      <w:r w:rsidR="008C7E11" w:rsidRPr="00BE1C63">
        <w:t>żytych akumulatorów prowadzącemu zakład przetwarzania zużytych baterii lub zużytych akumulatorów,</w:t>
      </w:r>
      <w:r w:rsidRPr="00BE1C63">
        <w:t xml:space="preserve"> a w </w:t>
      </w:r>
      <w:r w:rsidR="008C7E11" w:rsidRPr="00BE1C63">
        <w:t>przypadku zużytych baterii przenośnych lub zużytych akumulatorów przenośnych –</w:t>
      </w:r>
      <w:r w:rsidRPr="00BE1C63">
        <w:t xml:space="preserve"> w </w:t>
      </w:r>
      <w:r w:rsidR="008C7E11" w:rsidRPr="00BE1C63">
        <w:t>pierwszej kolejności pr</w:t>
      </w:r>
      <w:r w:rsidR="008C7E11" w:rsidRPr="00BE1C63">
        <w:t>o</w:t>
      </w:r>
      <w:r w:rsidR="008C7E11" w:rsidRPr="00BE1C63">
        <w:t>wadzącemu zakład przetwarzania zużytych baterii lub zużytych akumulatorów, który prowadzi co najmniej sortow</w:t>
      </w:r>
      <w:r w:rsidR="008C7E11" w:rsidRPr="00BE1C63">
        <w:t>a</w:t>
      </w:r>
      <w:r w:rsidR="008C7E11" w:rsidRPr="00BE1C63">
        <w:t>nie zużytych baterii lub zuż</w:t>
      </w:r>
      <w:r w:rsidR="008C7E11" w:rsidRPr="00BE1C63">
        <w:t>y</w:t>
      </w:r>
      <w:r w:rsidR="008C7E11" w:rsidRPr="00BE1C63">
        <w:t>tych akumulatorów.</w:t>
      </w:r>
      <w:r w:rsidRPr="00BE1C63">
        <w:t>”</w:t>
      </w:r>
      <w:r w:rsidR="008C7E11" w:rsidRPr="00BE1C63">
        <w:t>;</w:t>
      </w:r>
    </w:p>
    <w:p w:rsidR="008C7E11" w:rsidRPr="00BE1C63" w:rsidRDefault="008C7E11" w:rsidP="00BE1C63">
      <w:pPr>
        <w:pStyle w:val="PKTpunkt"/>
        <w:keepNext/>
      </w:pPr>
      <w:r w:rsidRPr="00BE1C63">
        <w:t>18)</w:t>
      </w:r>
      <w:r w:rsidRPr="00BE1C63">
        <w:tab/>
        <w:t>w</w:t>
      </w:r>
      <w:r w:rsidR="00727246" w:rsidRPr="00BE1C63">
        <w:t xml:space="preserve"> art. </w:t>
      </w:r>
      <w:r w:rsidRPr="00BE1C63">
        <w:t>59:</w:t>
      </w:r>
    </w:p>
    <w:p w:rsidR="008C7E11" w:rsidRPr="00BE1C63" w:rsidRDefault="008C7E11" w:rsidP="00BE1C63">
      <w:pPr>
        <w:pStyle w:val="LITlitera"/>
        <w:keepNext/>
      </w:pPr>
      <w:r w:rsidRPr="00BE1C63">
        <w:t>a)</w:t>
      </w:r>
      <w:r w:rsidRPr="00BE1C63">
        <w:tab/>
        <w:t xml:space="preserve">ust. </w:t>
      </w:r>
      <w:r w:rsidR="00727246" w:rsidRPr="00BE1C63">
        <w:t>1 </w:t>
      </w:r>
      <w:r w:rsidRPr="00BE1C63">
        <w:t>otrzymuje brzmienie:</w:t>
      </w:r>
    </w:p>
    <w:p w:rsidR="008C7E11" w:rsidRPr="00BE1C63" w:rsidRDefault="00727246" w:rsidP="00BE1C63">
      <w:pPr>
        <w:pStyle w:val="ZLITUSTzmustliter"/>
      </w:pPr>
      <w:r w:rsidRPr="00BE1C63">
        <w:t>„</w:t>
      </w:r>
      <w:r w:rsidR="008C7E11" w:rsidRPr="00BE1C63">
        <w:t>1. Zbierający zużyte baterie lub zużyte akumulatory jest obowiązany do prowadzenia ewidencji obejm</w:t>
      </w:r>
      <w:r w:rsidR="008C7E11" w:rsidRPr="00BE1C63">
        <w:t>u</w:t>
      </w:r>
      <w:r w:rsidR="008C7E11" w:rsidRPr="00BE1C63">
        <w:t>jącej informacje</w:t>
      </w:r>
      <w:r w:rsidRPr="00BE1C63">
        <w:t xml:space="preserve"> o </w:t>
      </w:r>
      <w:r w:rsidR="008C7E11" w:rsidRPr="00BE1C63">
        <w:t>masie zebranych zużytych baterii przenośnych</w:t>
      </w:r>
      <w:r w:rsidRPr="00BE1C63">
        <w:t xml:space="preserve"> i </w:t>
      </w:r>
      <w:r w:rsidR="008C7E11" w:rsidRPr="00BE1C63">
        <w:t>zużytych akumulatorów przenośnych, ogółem</w:t>
      </w:r>
      <w:r w:rsidRPr="00BE1C63">
        <w:t xml:space="preserve"> i w </w:t>
      </w:r>
      <w:r w:rsidR="008C7E11" w:rsidRPr="00BE1C63">
        <w:t>rozbiciu na poszczególnych wprowadzających baterie lub akumulatory,</w:t>
      </w:r>
      <w:r w:rsidRPr="00BE1C63">
        <w:t xml:space="preserve"> z </w:t>
      </w:r>
      <w:r w:rsidR="008C7E11" w:rsidRPr="00BE1C63">
        <w:t>którymi ma zawartą umowę,</w:t>
      </w:r>
      <w:r w:rsidRPr="00BE1C63">
        <w:t xml:space="preserve"> o </w:t>
      </w:r>
      <w:r w:rsidR="008C7E11" w:rsidRPr="00BE1C63">
        <w:t>której mowa</w:t>
      </w:r>
      <w:r w:rsidRPr="00BE1C63">
        <w:t xml:space="preserve"> w art. </w:t>
      </w:r>
      <w:r w:rsidR="008C7E11" w:rsidRPr="00BE1C63">
        <w:t>3</w:t>
      </w:r>
      <w:r w:rsidRPr="00BE1C63">
        <w:t>2 ust. </w:t>
      </w:r>
      <w:r w:rsidR="008C7E11" w:rsidRPr="00BE1C63">
        <w:t>1, oraz ew</w:t>
      </w:r>
      <w:r w:rsidR="008C7E11" w:rsidRPr="00BE1C63">
        <w:t>i</w:t>
      </w:r>
      <w:r w:rsidR="008C7E11" w:rsidRPr="00BE1C63">
        <w:t>dencji zaświadczeń,</w:t>
      </w:r>
      <w:r w:rsidRPr="00BE1C63">
        <w:t xml:space="preserve"> o </w:t>
      </w:r>
      <w:r w:rsidR="008C7E11" w:rsidRPr="00BE1C63">
        <w:t>których mowa</w:t>
      </w:r>
      <w:r w:rsidRPr="00BE1C63">
        <w:t xml:space="preserve"> w art. </w:t>
      </w:r>
      <w:r w:rsidR="008C7E11" w:rsidRPr="00BE1C63">
        <w:t>59a</w:t>
      </w:r>
      <w:r w:rsidRPr="00BE1C63">
        <w:t xml:space="preserve"> ust. </w:t>
      </w:r>
      <w:r w:rsidR="008C7E11" w:rsidRPr="00BE1C63">
        <w:t>1.</w:t>
      </w:r>
      <w:r w:rsidRPr="00BE1C63">
        <w:t>”</w:t>
      </w:r>
      <w:r w:rsidR="008C7E11" w:rsidRPr="00BE1C63">
        <w:t>,</w:t>
      </w:r>
    </w:p>
    <w:p w:rsidR="008C7E11" w:rsidRPr="00BE1C63" w:rsidRDefault="008C7E11" w:rsidP="00BE1C63">
      <w:pPr>
        <w:pStyle w:val="LITlitera"/>
        <w:keepNext/>
      </w:pPr>
      <w:r w:rsidRPr="00BE1C63">
        <w:t>b)</w:t>
      </w:r>
      <w:r w:rsidRPr="00BE1C63">
        <w:tab/>
        <w:t>ust. 3–</w:t>
      </w:r>
      <w:r w:rsidR="00727246" w:rsidRPr="00BE1C63">
        <w:t>5 </w:t>
      </w:r>
      <w:r w:rsidRPr="00BE1C63">
        <w:t>otrzymują brzmienie:</w:t>
      </w:r>
    </w:p>
    <w:p w:rsidR="008C7E11" w:rsidRPr="00BE1C63" w:rsidRDefault="00727246" w:rsidP="00BE1C63">
      <w:pPr>
        <w:pStyle w:val="ZLITUSTzmustliter"/>
      </w:pPr>
      <w:r w:rsidRPr="00BE1C63">
        <w:t>„</w:t>
      </w:r>
      <w:r w:rsidR="008C7E11" w:rsidRPr="00BE1C63">
        <w:t>3. Zbierający zużyte baterie przenośne lub zużyte akumulatory przenośne, który przek</w:t>
      </w:r>
      <w:r w:rsidR="008C7E11" w:rsidRPr="00BE1C63">
        <w:t>a</w:t>
      </w:r>
      <w:r w:rsidR="008C7E11" w:rsidRPr="00BE1C63">
        <w:t>zuje zużyte baterie lub zużyte akumulatory bezpośrednio prowadzącemu zakład przetwarz</w:t>
      </w:r>
      <w:r w:rsidR="008C7E11" w:rsidRPr="00BE1C63">
        <w:t>a</w:t>
      </w:r>
      <w:r w:rsidR="008C7E11" w:rsidRPr="00BE1C63">
        <w:t>nia, sporządza sprawozdanie zawierające informacje,</w:t>
      </w:r>
      <w:r w:rsidRPr="00BE1C63">
        <w:t xml:space="preserve"> o </w:t>
      </w:r>
      <w:r w:rsidR="008C7E11" w:rsidRPr="00BE1C63">
        <w:t>których mowa</w:t>
      </w:r>
      <w:r w:rsidRPr="00BE1C63">
        <w:t xml:space="preserve"> w art. </w:t>
      </w:r>
      <w:r w:rsidR="008C7E11" w:rsidRPr="00BE1C63">
        <w:t>7</w:t>
      </w:r>
      <w:r w:rsidRPr="00BE1C63">
        <w:t>5 ust. 2 pkt 1 i 9 </w:t>
      </w:r>
      <w:r w:rsidR="008C7E11" w:rsidRPr="00BE1C63">
        <w:t>ustawy</w:t>
      </w:r>
      <w:r w:rsidRPr="00BE1C63">
        <w:t xml:space="preserve"> z </w:t>
      </w:r>
      <w:r w:rsidR="008C7E11" w:rsidRPr="00BE1C63">
        <w:t>dnia 1</w:t>
      </w:r>
      <w:r w:rsidRPr="00BE1C63">
        <w:t>4 </w:t>
      </w:r>
      <w:r w:rsidR="008C7E11" w:rsidRPr="00BE1C63">
        <w:t>grudnia 201</w:t>
      </w:r>
      <w:r w:rsidRPr="00BE1C63">
        <w:t>2 </w:t>
      </w:r>
      <w:r w:rsidR="008C7E11" w:rsidRPr="00BE1C63">
        <w:t>r.</w:t>
      </w:r>
      <w:r w:rsidRPr="00BE1C63">
        <w:t xml:space="preserve"> o </w:t>
      </w:r>
      <w:r w:rsidR="008C7E11" w:rsidRPr="00BE1C63">
        <w:t>odpadach, na zasadach</w:t>
      </w:r>
      <w:r w:rsidRPr="00BE1C63">
        <w:t xml:space="preserve"> i w </w:t>
      </w:r>
      <w:r w:rsidR="008C7E11" w:rsidRPr="00BE1C63">
        <w:t>trybie określonych</w:t>
      </w:r>
      <w:r w:rsidRPr="00BE1C63">
        <w:t xml:space="preserve"> w </w:t>
      </w:r>
      <w:r w:rsidR="008C7E11" w:rsidRPr="00BE1C63">
        <w:t>tej ustawie.</w:t>
      </w:r>
    </w:p>
    <w:p w:rsidR="008C7E11" w:rsidRPr="00BE1C63" w:rsidRDefault="008C7E11" w:rsidP="00BE1C63">
      <w:pPr>
        <w:pStyle w:val="ZLITUSTzmustliter"/>
      </w:pPr>
      <w:r w:rsidRPr="00BE1C63">
        <w:t>4. Przez masę zużytych baterii</w:t>
      </w:r>
      <w:r w:rsidR="00727246" w:rsidRPr="00BE1C63">
        <w:t xml:space="preserve"> i </w:t>
      </w:r>
      <w:r w:rsidRPr="00BE1C63">
        <w:t>zużytych akumulatorów należy rozumieć odpowiednio masę zużytych b</w:t>
      </w:r>
      <w:r w:rsidRPr="00BE1C63">
        <w:t>a</w:t>
      </w:r>
      <w:r w:rsidRPr="00BE1C63">
        <w:t>terii lub zużytych akumulatorów zebranych bezpośrednio od użytkowników końcowych,</w:t>
      </w:r>
      <w:r w:rsidR="00727246" w:rsidRPr="00BE1C63">
        <w:t xml:space="preserve"> z </w:t>
      </w:r>
      <w:r w:rsidRPr="00BE1C63">
        <w:t>miejsc odbioru oraz zakładów przetwarzania</w:t>
      </w:r>
      <w:r w:rsidR="00727246" w:rsidRPr="00BE1C63">
        <w:t xml:space="preserve"> w </w:t>
      </w:r>
      <w:r w:rsidRPr="00BE1C63">
        <w:t>rozumieniu</w:t>
      </w:r>
      <w:r w:rsidR="00727246" w:rsidRPr="00BE1C63">
        <w:t xml:space="preserve"> art. 3 ust. 1 pkt </w:t>
      </w:r>
      <w:r w:rsidRPr="00BE1C63">
        <w:t>1</w:t>
      </w:r>
      <w:r w:rsidR="00727246" w:rsidRPr="00BE1C63">
        <w:t>5 </w:t>
      </w:r>
      <w:r w:rsidRPr="00BE1C63">
        <w:t>ustawy</w:t>
      </w:r>
      <w:r w:rsidR="00727246" w:rsidRPr="00BE1C63">
        <w:t xml:space="preserve"> z </w:t>
      </w:r>
      <w:r w:rsidRPr="00BE1C63">
        <w:t>dnia 2</w:t>
      </w:r>
      <w:r w:rsidR="00727246" w:rsidRPr="00BE1C63">
        <w:t>9 </w:t>
      </w:r>
      <w:r w:rsidRPr="00BE1C63">
        <w:t>lipca 200</w:t>
      </w:r>
      <w:r w:rsidR="00727246" w:rsidRPr="00BE1C63">
        <w:t>5 </w:t>
      </w:r>
      <w:r w:rsidRPr="00BE1C63">
        <w:t>r. o zużytym sprzęcie elektrycznym</w:t>
      </w:r>
      <w:r w:rsidR="00727246" w:rsidRPr="00BE1C63">
        <w:t xml:space="preserve"> i </w:t>
      </w:r>
      <w:r w:rsidRPr="00BE1C63">
        <w:t>elektronicznym  i przekazanych bezpośrednio prowadzącemu zakład przetwarzania zużytych b</w:t>
      </w:r>
      <w:r w:rsidRPr="00BE1C63">
        <w:t>a</w:t>
      </w:r>
      <w:r w:rsidRPr="00BE1C63">
        <w:t>terii lub zuż</w:t>
      </w:r>
      <w:r w:rsidRPr="00BE1C63">
        <w:t>y</w:t>
      </w:r>
      <w:r w:rsidRPr="00BE1C63">
        <w:t>tych akumulatorów.</w:t>
      </w:r>
    </w:p>
    <w:p w:rsidR="008C7E11" w:rsidRPr="00BE1C63" w:rsidRDefault="008C7E11" w:rsidP="00BE1C63">
      <w:pPr>
        <w:pStyle w:val="ZLITUSTzmustliter"/>
      </w:pPr>
      <w:r w:rsidRPr="00BE1C63">
        <w:t>5. Zbierający zużyte baterie lub zużyte akumulatory jest obowiązany do przechowywania ewidencji,</w:t>
      </w:r>
      <w:r w:rsidR="00727246" w:rsidRPr="00BE1C63">
        <w:t xml:space="preserve"> o </w:t>
      </w:r>
      <w:r w:rsidRPr="00BE1C63">
        <w:t>których mowa</w:t>
      </w:r>
      <w:r w:rsidR="00727246" w:rsidRPr="00BE1C63">
        <w:t xml:space="preserve"> w ust. </w:t>
      </w:r>
      <w:r w:rsidRPr="00BE1C63">
        <w:t>1, oraz zaświadczeń,</w:t>
      </w:r>
      <w:r w:rsidR="00727246" w:rsidRPr="00BE1C63">
        <w:t xml:space="preserve"> o </w:t>
      </w:r>
      <w:r w:rsidRPr="00BE1C63">
        <w:t>których mowa</w:t>
      </w:r>
      <w:r w:rsidR="00727246" w:rsidRPr="00BE1C63">
        <w:t xml:space="preserve"> w art. </w:t>
      </w:r>
      <w:r w:rsidRPr="00BE1C63">
        <w:t>59a</w:t>
      </w:r>
      <w:r w:rsidR="00727246" w:rsidRPr="00BE1C63">
        <w:t xml:space="preserve"> ust. </w:t>
      </w:r>
      <w:r w:rsidRPr="00BE1C63">
        <w:t xml:space="preserve">1, przez okres </w:t>
      </w:r>
      <w:r w:rsidR="00727246" w:rsidRPr="00BE1C63">
        <w:t>5 </w:t>
      </w:r>
      <w:r w:rsidRPr="00BE1C63">
        <w:t>lat, licząc od końca roku kalendarzowego, którego dotyczą.</w:t>
      </w:r>
      <w:r w:rsidR="00727246" w:rsidRPr="00BE1C63">
        <w:t>”</w:t>
      </w:r>
      <w:r w:rsidRPr="00BE1C63">
        <w:t>;</w:t>
      </w:r>
    </w:p>
    <w:p w:rsidR="008C7E11" w:rsidRPr="00BE1C63" w:rsidRDefault="008C7E11" w:rsidP="00BE1C63">
      <w:pPr>
        <w:pStyle w:val="PKTpunkt"/>
        <w:keepNext/>
      </w:pPr>
      <w:r w:rsidRPr="00BE1C63">
        <w:lastRenderedPageBreak/>
        <w:t>19)</w:t>
      </w:r>
      <w:r w:rsidRPr="00BE1C63">
        <w:tab/>
        <w:t>w rozdziale 1</w:t>
      </w:r>
      <w:r w:rsidR="00727246" w:rsidRPr="00BE1C63">
        <w:t>0 </w:t>
      </w:r>
      <w:r w:rsidRPr="00BE1C63">
        <w:t>po</w:t>
      </w:r>
      <w:r w:rsidR="00727246" w:rsidRPr="00BE1C63">
        <w:t xml:space="preserve"> art. </w:t>
      </w:r>
      <w:r w:rsidRPr="00BE1C63">
        <w:t>5</w:t>
      </w:r>
      <w:r w:rsidR="00727246" w:rsidRPr="00BE1C63">
        <w:t>9 </w:t>
      </w:r>
      <w:r w:rsidRPr="00BE1C63">
        <w:t>dodaje się</w:t>
      </w:r>
      <w:r w:rsidR="00727246" w:rsidRPr="00BE1C63">
        <w:t xml:space="preserve"> art. </w:t>
      </w:r>
      <w:r w:rsidRPr="00BE1C63">
        <w:t>59a</w:t>
      </w:r>
      <w:r w:rsidR="00727246" w:rsidRPr="00BE1C63">
        <w:t xml:space="preserve"> i art. </w:t>
      </w:r>
      <w:r w:rsidRPr="00BE1C63">
        <w:t>59b</w:t>
      </w:r>
      <w:r w:rsidR="00727246" w:rsidRPr="00BE1C63">
        <w:t xml:space="preserve"> w </w:t>
      </w:r>
      <w:r w:rsidRPr="00BE1C63">
        <w:t>brzmieniu:</w:t>
      </w:r>
    </w:p>
    <w:p w:rsidR="008C7E11" w:rsidRPr="00BE1C63" w:rsidRDefault="00727246" w:rsidP="00BE1C63">
      <w:pPr>
        <w:pStyle w:val="ZARTzmartartykuempunktem"/>
        <w:keepNext/>
      </w:pPr>
      <w:r w:rsidRPr="00BE1C63">
        <w:t>„</w:t>
      </w:r>
      <w:r w:rsidR="008C7E11" w:rsidRPr="00BE1C63">
        <w:t>Art. 59a. 1. Zbierający zużyte baterie lub zużyte akumulatory jest obowiązany wydać wprowadzającemu bat</w:t>
      </w:r>
      <w:r w:rsidR="008C7E11" w:rsidRPr="00BE1C63">
        <w:t>e</w:t>
      </w:r>
      <w:r w:rsidR="008C7E11" w:rsidRPr="00BE1C63">
        <w:t>rie lub akumulatory,</w:t>
      </w:r>
      <w:r w:rsidRPr="00BE1C63">
        <w:t xml:space="preserve"> z </w:t>
      </w:r>
      <w:r w:rsidR="008C7E11" w:rsidRPr="00BE1C63">
        <w:t>którym ma zawartą umowę, lub podmiotowi p</w:t>
      </w:r>
      <w:r w:rsidR="008C7E11" w:rsidRPr="00BE1C63">
        <w:t>o</w:t>
      </w:r>
      <w:r w:rsidR="008C7E11" w:rsidRPr="00BE1C63">
        <w:t>średniczącemu,</w:t>
      </w:r>
      <w:r w:rsidRPr="00BE1C63">
        <w:t xml:space="preserve"> z </w:t>
      </w:r>
      <w:r w:rsidR="008C7E11" w:rsidRPr="00BE1C63">
        <w:t>którym ma zawartą umowę,</w:t>
      </w:r>
      <w:r w:rsidRPr="00BE1C63">
        <w:t xml:space="preserve"> w </w:t>
      </w:r>
      <w:r w:rsidR="008C7E11" w:rsidRPr="00BE1C63">
        <w:t>terminie do dnia 2</w:t>
      </w:r>
      <w:r w:rsidRPr="00BE1C63">
        <w:t>8 </w:t>
      </w:r>
      <w:r w:rsidR="008C7E11" w:rsidRPr="00BE1C63">
        <w:t>lutego każdego roku za poprzedni rok kalendarzowy, zaświadczenie</w:t>
      </w:r>
      <w:r w:rsidRPr="00BE1C63">
        <w:t xml:space="preserve"> o </w:t>
      </w:r>
      <w:r w:rsidR="008C7E11" w:rsidRPr="00BE1C63">
        <w:t>zebranych zużytych b</w:t>
      </w:r>
      <w:r w:rsidR="008C7E11" w:rsidRPr="00BE1C63">
        <w:t>a</w:t>
      </w:r>
      <w:r w:rsidR="008C7E11" w:rsidRPr="00BE1C63">
        <w:t>teriach przenośnych lub zużytych akumulatorach przenośnych zawierające:</w:t>
      </w:r>
    </w:p>
    <w:p w:rsidR="008C7E11" w:rsidRPr="00BE1C63" w:rsidRDefault="008C7E11" w:rsidP="00BE1C63">
      <w:pPr>
        <w:pStyle w:val="ZPKTzmpktartykuempunktem"/>
      </w:pPr>
      <w:r w:rsidRPr="00BE1C63">
        <w:t>1)</w:t>
      </w:r>
      <w:r w:rsidRPr="00BE1C63">
        <w:tab/>
        <w:t>imię</w:t>
      </w:r>
      <w:r w:rsidR="00727246" w:rsidRPr="00BE1C63">
        <w:t xml:space="preserve"> i </w:t>
      </w:r>
      <w:r w:rsidRPr="00BE1C63">
        <w:t>nazwisko lub nazwę oraz adres zamieszkania lub siedziby zbierającego zużyte baterie lub zużyte akum</w:t>
      </w:r>
      <w:r w:rsidRPr="00BE1C63">
        <w:t>u</w:t>
      </w:r>
      <w:r w:rsidRPr="00BE1C63">
        <w:t>latory;</w:t>
      </w:r>
    </w:p>
    <w:p w:rsidR="008C7E11" w:rsidRPr="00BE1C63" w:rsidRDefault="008C7E11" w:rsidP="00BE1C63">
      <w:pPr>
        <w:pStyle w:val="ZPKTzmpktartykuempunktem"/>
      </w:pPr>
      <w:r w:rsidRPr="00BE1C63">
        <w:t>2)</w:t>
      </w:r>
      <w:r w:rsidRPr="00BE1C63">
        <w:tab/>
        <w:t>imię</w:t>
      </w:r>
      <w:r w:rsidR="00727246" w:rsidRPr="00BE1C63">
        <w:t xml:space="preserve"> i </w:t>
      </w:r>
      <w:r w:rsidRPr="00BE1C63">
        <w:t>nazwisko lub nazwę  oraz adres zamieszkania lub siedziby prowadzącego zakład prz</w:t>
      </w:r>
      <w:r w:rsidRPr="00BE1C63">
        <w:t>e</w:t>
      </w:r>
      <w:r w:rsidRPr="00BE1C63">
        <w:t>twarzania zużytych baterii lub zużytych akumulatorów, do którego przekazano zużyte bat</w:t>
      </w:r>
      <w:r w:rsidRPr="00BE1C63">
        <w:t>e</w:t>
      </w:r>
      <w:r w:rsidRPr="00BE1C63">
        <w:t>rie lub zużyte akumulatory;</w:t>
      </w:r>
    </w:p>
    <w:p w:rsidR="008C7E11" w:rsidRPr="00BE1C63" w:rsidRDefault="008C7E11" w:rsidP="00BE1C63">
      <w:pPr>
        <w:pStyle w:val="ZPKTzmpktartykuempunktem"/>
      </w:pPr>
      <w:r w:rsidRPr="00BE1C63">
        <w:t>3)</w:t>
      </w:r>
      <w:r w:rsidRPr="00BE1C63">
        <w:tab/>
        <w:t>numer rejestrowy prowadzącego zakład przetwarzania zużytych baterii lub zużytych akum</w:t>
      </w:r>
      <w:r w:rsidRPr="00BE1C63">
        <w:t>u</w:t>
      </w:r>
      <w:r w:rsidRPr="00BE1C63">
        <w:t>latorów, do którego przekazano zużyte baterie lub zużyte akumulatory;</w:t>
      </w:r>
    </w:p>
    <w:p w:rsidR="008C7E11" w:rsidRPr="00BE1C63" w:rsidRDefault="008C7E11" w:rsidP="00BE1C63">
      <w:pPr>
        <w:pStyle w:val="ZPKTzmpktartykuempunktem"/>
      </w:pPr>
      <w:r w:rsidRPr="00BE1C63">
        <w:t>4)</w:t>
      </w:r>
      <w:r w:rsidRPr="00BE1C63">
        <w:tab/>
        <w:t>numer identyfikacji podatkowej (NIP) zbierającego zużyte baterie lub zużyte akumulatory,</w:t>
      </w:r>
      <w:r w:rsidR="00727246" w:rsidRPr="00BE1C63">
        <w:t xml:space="preserve"> o </w:t>
      </w:r>
      <w:r w:rsidRPr="00BE1C63">
        <w:t>ile został nadany;</w:t>
      </w:r>
    </w:p>
    <w:p w:rsidR="008C7E11" w:rsidRPr="00BE1C63" w:rsidRDefault="008C7E11" w:rsidP="00BE1C63">
      <w:pPr>
        <w:pStyle w:val="ZPKTzmpktartykuempunktem"/>
      </w:pPr>
      <w:r w:rsidRPr="00BE1C63">
        <w:t>5)</w:t>
      </w:r>
      <w:r w:rsidRPr="00BE1C63">
        <w:tab/>
        <w:t>numer REGON zbierającego zużyte baterie lub zużyte akumulatory,</w:t>
      </w:r>
      <w:r w:rsidR="00727246" w:rsidRPr="00BE1C63">
        <w:t xml:space="preserve"> o </w:t>
      </w:r>
      <w:r w:rsidRPr="00BE1C63">
        <w:t>ile został nadany;</w:t>
      </w:r>
    </w:p>
    <w:p w:rsidR="008C7E11" w:rsidRPr="00BE1C63" w:rsidRDefault="008C7E11" w:rsidP="00BE1C63">
      <w:pPr>
        <w:pStyle w:val="ZPKTzmpktartykuempunktem"/>
      </w:pPr>
      <w:r w:rsidRPr="00BE1C63">
        <w:t>6)</w:t>
      </w:r>
      <w:r w:rsidRPr="00BE1C63">
        <w:tab/>
        <w:t>numer identyfikacji podatkowej (NIP) prowadzącego zakład przetwarzania zużytych baterii lub zużytych ak</w:t>
      </w:r>
      <w:r w:rsidRPr="00BE1C63">
        <w:t>u</w:t>
      </w:r>
      <w:r w:rsidRPr="00BE1C63">
        <w:t>mulatorów, do którego przekazano zużyte baterie lub zużyte akumulatory,</w:t>
      </w:r>
      <w:r w:rsidR="00727246" w:rsidRPr="00BE1C63">
        <w:t xml:space="preserve"> o </w:t>
      </w:r>
      <w:r w:rsidRPr="00BE1C63">
        <w:t>ile został nadany;</w:t>
      </w:r>
    </w:p>
    <w:p w:rsidR="008C7E11" w:rsidRPr="00BE1C63" w:rsidRDefault="008C7E11" w:rsidP="00BE1C63">
      <w:pPr>
        <w:pStyle w:val="ZPKTzmpktartykuempunktem"/>
      </w:pPr>
      <w:r w:rsidRPr="00BE1C63">
        <w:t>7)</w:t>
      </w:r>
      <w:r w:rsidRPr="00BE1C63">
        <w:tab/>
        <w:t>numer REGON prowadzącego zakład przetwarzania zużytych baterii lub zużytych akumulatorów, do którego przekazano zużyte baterie lub zużyte akumulatory,</w:t>
      </w:r>
      <w:r w:rsidR="00727246" w:rsidRPr="00BE1C63">
        <w:t xml:space="preserve"> o </w:t>
      </w:r>
      <w:r w:rsidRPr="00BE1C63">
        <w:t>ile został nadany;</w:t>
      </w:r>
    </w:p>
    <w:p w:rsidR="008C7E11" w:rsidRPr="00BE1C63" w:rsidRDefault="008C7E11" w:rsidP="00BE1C63">
      <w:pPr>
        <w:pStyle w:val="ZPKTzmpktartykuempunktem"/>
      </w:pPr>
      <w:r w:rsidRPr="00BE1C63">
        <w:t>8)</w:t>
      </w:r>
      <w:r w:rsidRPr="00BE1C63">
        <w:tab/>
        <w:t>rodzaj zebranych zużytych baterii lub zużytych akumulatorów;</w:t>
      </w:r>
    </w:p>
    <w:p w:rsidR="008C7E11" w:rsidRPr="00BE1C63" w:rsidRDefault="008C7E11" w:rsidP="00BE1C63">
      <w:pPr>
        <w:pStyle w:val="ZPKTzmpktartykuempunktem"/>
      </w:pPr>
      <w:r w:rsidRPr="00BE1C63">
        <w:t>9)</w:t>
      </w:r>
      <w:r w:rsidRPr="00BE1C63">
        <w:tab/>
        <w:t>masę zebranych zużytych baterii lub zużytych akumulatorów;</w:t>
      </w:r>
    </w:p>
    <w:p w:rsidR="008C7E11" w:rsidRPr="00BE1C63" w:rsidRDefault="008C7E11" w:rsidP="00BE1C63">
      <w:pPr>
        <w:pStyle w:val="ZPKTzmpktartykuempunktem"/>
      </w:pPr>
      <w:r w:rsidRPr="00BE1C63">
        <w:t>10)</w:t>
      </w:r>
      <w:r w:rsidRPr="00BE1C63">
        <w:tab/>
        <w:t>masę zużytych baterii lub zużytych akumulatorów przekazanych do zakładu przetwarzania zużytych baterii lub zużytych akumulatorów;</w:t>
      </w:r>
    </w:p>
    <w:p w:rsidR="008C7E11" w:rsidRPr="00BE1C63" w:rsidRDefault="008C7E11" w:rsidP="00BE1C63">
      <w:pPr>
        <w:pStyle w:val="ZPKTzmpktartykuempunktem"/>
      </w:pPr>
      <w:r w:rsidRPr="00BE1C63">
        <w:t>11)</w:t>
      </w:r>
      <w:r w:rsidRPr="00BE1C63">
        <w:tab/>
        <w:t>numer kolejny</w:t>
      </w:r>
      <w:r w:rsidR="00727246" w:rsidRPr="00BE1C63">
        <w:t xml:space="preserve"> z </w:t>
      </w:r>
      <w:r w:rsidRPr="00BE1C63">
        <w:t>ewidencji zaświadczeń</w:t>
      </w:r>
      <w:r w:rsidR="00727246" w:rsidRPr="00BE1C63">
        <w:t xml:space="preserve"> o </w:t>
      </w:r>
      <w:r w:rsidRPr="00BE1C63">
        <w:t>zebranych zużytych bateriach</w:t>
      </w:r>
      <w:r w:rsidR="00727246" w:rsidRPr="00BE1C63">
        <w:t xml:space="preserve"> i </w:t>
      </w:r>
      <w:r w:rsidRPr="00BE1C63">
        <w:t>zużytych akumul</w:t>
      </w:r>
      <w:r w:rsidRPr="00BE1C63">
        <w:t>a</w:t>
      </w:r>
      <w:r w:rsidRPr="00BE1C63">
        <w:t>torach.</w:t>
      </w:r>
    </w:p>
    <w:p w:rsidR="008C7E11" w:rsidRPr="00BE1C63" w:rsidRDefault="008C7E11" w:rsidP="00BE1C63">
      <w:pPr>
        <w:pStyle w:val="ZUSTzmustartykuempunktem"/>
      </w:pPr>
      <w:r w:rsidRPr="00BE1C63">
        <w:t>2. Zbierający zużyte baterie lub zużyte akumulatory sporządza zaświadczenie, o którym mowa</w:t>
      </w:r>
      <w:r w:rsidR="00727246" w:rsidRPr="00BE1C63">
        <w:t xml:space="preserve"> w ust. </w:t>
      </w:r>
      <w:r w:rsidRPr="00BE1C63">
        <w:t>1,</w:t>
      </w:r>
      <w:r w:rsidR="00727246" w:rsidRPr="00BE1C63">
        <w:t xml:space="preserve"> w </w:t>
      </w:r>
      <w:r w:rsidRPr="00BE1C63">
        <w:t>trzech egzemplarzach,</w:t>
      </w:r>
      <w:r w:rsidR="00727246" w:rsidRPr="00BE1C63">
        <w:t xml:space="preserve"> z </w:t>
      </w:r>
      <w:r w:rsidRPr="00BE1C63">
        <w:t>których pierwszy otrzymuje wprowadzający baterie lub akumulatory, lub podmiot pośre</w:t>
      </w:r>
      <w:r w:rsidRPr="00BE1C63">
        <w:t>d</w:t>
      </w:r>
      <w:r w:rsidRPr="00BE1C63">
        <w:t>niczący,</w:t>
      </w:r>
      <w:r w:rsidR="00727246" w:rsidRPr="00BE1C63">
        <w:t xml:space="preserve"> z </w:t>
      </w:r>
      <w:r w:rsidRPr="00BE1C63">
        <w:t>którym ma podpisaną umowę, drugi jest przekazywany marszałkowi województwa,</w:t>
      </w:r>
      <w:r w:rsidR="00727246" w:rsidRPr="00BE1C63">
        <w:t xml:space="preserve"> a </w:t>
      </w:r>
      <w:r w:rsidRPr="00BE1C63">
        <w:t>trzeci pozostaje u zbierającego zużyte baterie lub zużyte akumulatory.</w:t>
      </w:r>
    </w:p>
    <w:p w:rsidR="008C7E11" w:rsidRPr="00BE1C63" w:rsidRDefault="008C7E11" w:rsidP="00BE1C63">
      <w:pPr>
        <w:pStyle w:val="ZUSTzmustartykuempunktem"/>
      </w:pPr>
      <w:r w:rsidRPr="00BE1C63">
        <w:t>3.</w:t>
      </w:r>
      <w:r w:rsidR="00727246" w:rsidRPr="00BE1C63">
        <w:t> W </w:t>
      </w:r>
      <w:r w:rsidRPr="00BE1C63">
        <w:t>przypadku podmiotu pośredniczącego realizującego obowiązki</w:t>
      </w:r>
      <w:r w:rsidR="00727246" w:rsidRPr="00BE1C63">
        <w:t xml:space="preserve"> w </w:t>
      </w:r>
      <w:r w:rsidRPr="00BE1C63">
        <w:t>imieniu więcej niż jednego wprowadz</w:t>
      </w:r>
      <w:r w:rsidRPr="00BE1C63">
        <w:t>a</w:t>
      </w:r>
      <w:r w:rsidRPr="00BE1C63">
        <w:t>jącego baterie lub akumulatory,</w:t>
      </w:r>
      <w:r w:rsidR="00727246" w:rsidRPr="00BE1C63">
        <w:t xml:space="preserve"> w </w:t>
      </w:r>
      <w:r w:rsidRPr="00BE1C63">
        <w:t>tym obowiązek podpisania umowy ze zbierającym zużyte baterie lub zużyte ak</w:t>
      </w:r>
      <w:r w:rsidRPr="00BE1C63">
        <w:t>u</w:t>
      </w:r>
      <w:r w:rsidRPr="00BE1C63">
        <w:t>mulatory, dopuszcza się możliwość sporządzenia zbiorczego zaświadczenia,</w:t>
      </w:r>
      <w:r w:rsidR="00727246" w:rsidRPr="00BE1C63">
        <w:t xml:space="preserve"> o </w:t>
      </w:r>
      <w:r w:rsidRPr="00BE1C63">
        <w:t>którym mowa</w:t>
      </w:r>
      <w:r w:rsidR="00727246" w:rsidRPr="00BE1C63">
        <w:t xml:space="preserve"> w ust. </w:t>
      </w:r>
      <w:r w:rsidRPr="00BE1C63">
        <w:t>1, obejmującego łącznie wszystkich wprowadzających baterie lub akumulatory,</w:t>
      </w:r>
      <w:r w:rsidR="00727246" w:rsidRPr="00BE1C63">
        <w:t xml:space="preserve"> w </w:t>
      </w:r>
      <w:r w:rsidRPr="00BE1C63">
        <w:t>imieniu których działa ten sam podmiot pośredn</w:t>
      </w:r>
      <w:r w:rsidRPr="00BE1C63">
        <w:t>i</w:t>
      </w:r>
      <w:r w:rsidRPr="00BE1C63">
        <w:t>czący.</w:t>
      </w:r>
    </w:p>
    <w:p w:rsidR="008C7E11" w:rsidRPr="00BE1C63" w:rsidRDefault="008C7E11" w:rsidP="00BE1C63">
      <w:pPr>
        <w:pStyle w:val="ZUSTzmustartykuempunktem"/>
      </w:pPr>
      <w:r w:rsidRPr="00BE1C63">
        <w:t>4. Łączna masa zużytych baterii</w:t>
      </w:r>
      <w:r w:rsidR="00727246" w:rsidRPr="00BE1C63">
        <w:t xml:space="preserve"> i </w:t>
      </w:r>
      <w:r w:rsidRPr="00BE1C63">
        <w:t>zużytych akumulatorów wskazana w zaświadczeniach,</w:t>
      </w:r>
      <w:r w:rsidR="00727246" w:rsidRPr="00BE1C63">
        <w:t xml:space="preserve"> o </w:t>
      </w:r>
      <w:r w:rsidRPr="00BE1C63">
        <w:t>których mowa</w:t>
      </w:r>
      <w:r w:rsidR="00727246" w:rsidRPr="00BE1C63">
        <w:t xml:space="preserve"> w ust. </w:t>
      </w:r>
      <w:r w:rsidRPr="00BE1C63">
        <w:t>1, nie może być większa od masy zużytych baterii</w:t>
      </w:r>
      <w:r w:rsidR="00727246" w:rsidRPr="00BE1C63">
        <w:t xml:space="preserve"> i </w:t>
      </w:r>
      <w:r w:rsidRPr="00BE1C63">
        <w:t>zużytych akumulatorów zebranych przez zbierającego z</w:t>
      </w:r>
      <w:r w:rsidRPr="00BE1C63">
        <w:t>u</w:t>
      </w:r>
      <w:r w:rsidRPr="00BE1C63">
        <w:t>żyte baterie lub zużyte akumulatory.</w:t>
      </w:r>
    </w:p>
    <w:p w:rsidR="008C7E11" w:rsidRPr="00BE1C63" w:rsidRDefault="008C7E11" w:rsidP="00BE1C63">
      <w:pPr>
        <w:pStyle w:val="ZARTzmartartykuempunktem"/>
        <w:keepNext/>
      </w:pPr>
      <w:r w:rsidRPr="00BE1C63">
        <w:t>Art. 59b. Minister właściwy do spraw środowiska określi,</w:t>
      </w:r>
      <w:r w:rsidR="00727246" w:rsidRPr="00BE1C63">
        <w:t xml:space="preserve"> w </w:t>
      </w:r>
      <w:r w:rsidRPr="00BE1C63">
        <w:t>drodze rozporządzenia:</w:t>
      </w:r>
    </w:p>
    <w:p w:rsidR="008C7E11" w:rsidRPr="00BE1C63" w:rsidRDefault="008C7E11" w:rsidP="00BE1C63">
      <w:pPr>
        <w:pStyle w:val="ZPKTzmpktartykuempunktem"/>
      </w:pPr>
      <w:r w:rsidRPr="00BE1C63">
        <w:t>1)</w:t>
      </w:r>
      <w:r w:rsidRPr="00BE1C63">
        <w:tab/>
        <w:t>wzór ewidencji zaświadczeń,</w:t>
      </w:r>
      <w:r w:rsidR="00727246" w:rsidRPr="00BE1C63">
        <w:t xml:space="preserve"> o </w:t>
      </w:r>
      <w:r w:rsidRPr="00BE1C63">
        <w:t>której mowa</w:t>
      </w:r>
      <w:r w:rsidR="00727246" w:rsidRPr="00BE1C63">
        <w:t xml:space="preserve"> w art. </w:t>
      </w:r>
      <w:r w:rsidRPr="00BE1C63">
        <w:t>5</w:t>
      </w:r>
      <w:r w:rsidR="00727246" w:rsidRPr="00BE1C63">
        <w:t>9 ust. </w:t>
      </w:r>
      <w:r w:rsidRPr="00BE1C63">
        <w:t>1, sposób jej prowadzenia oraz jej zakres,</w:t>
      </w:r>
    </w:p>
    <w:p w:rsidR="008C7E11" w:rsidRPr="00BE1C63" w:rsidRDefault="008C7E11" w:rsidP="00BE1C63">
      <w:pPr>
        <w:pStyle w:val="ZPKTzmpktartykuempunktem"/>
        <w:keepNext/>
      </w:pPr>
      <w:r w:rsidRPr="00BE1C63">
        <w:t>2)</w:t>
      </w:r>
      <w:r w:rsidRPr="00BE1C63">
        <w:tab/>
        <w:t>wzór zaświadczenia,</w:t>
      </w:r>
      <w:r w:rsidR="00727246" w:rsidRPr="00BE1C63">
        <w:t xml:space="preserve"> o </w:t>
      </w:r>
      <w:r w:rsidRPr="00BE1C63">
        <w:t>którym mowa</w:t>
      </w:r>
      <w:r w:rsidR="00727246" w:rsidRPr="00BE1C63">
        <w:t xml:space="preserve"> w art. </w:t>
      </w:r>
      <w:r w:rsidRPr="00BE1C63">
        <w:t>59a</w:t>
      </w:r>
      <w:r w:rsidR="00727246" w:rsidRPr="00BE1C63">
        <w:t xml:space="preserve"> ust. </w:t>
      </w:r>
      <w:r w:rsidRPr="00BE1C63">
        <w:t>1</w:t>
      </w:r>
    </w:p>
    <w:p w:rsidR="008C7E11" w:rsidRPr="00BE1C63" w:rsidRDefault="008C7E11" w:rsidP="00BE1C63">
      <w:pPr>
        <w:pStyle w:val="ZCZWSPPKTzmczciwsppktartykuempunktem"/>
      </w:pPr>
      <w:r w:rsidRPr="00BE1C63">
        <w:t>−</w:t>
      </w:r>
      <w:r w:rsidR="00BB5644" w:rsidRPr="00BE1C63">
        <w:t xml:space="preserve"> </w:t>
      </w:r>
      <w:r w:rsidRPr="00BE1C63">
        <w:t>kierując się potrzebą ujednolicenia ewidencji</w:t>
      </w:r>
      <w:r w:rsidR="00727246" w:rsidRPr="00BE1C63">
        <w:t xml:space="preserve"> i </w:t>
      </w:r>
      <w:r w:rsidRPr="00BE1C63">
        <w:t>treści zaświadczeń oraz ułatwienia prowadzenia ewidencji.</w:t>
      </w:r>
      <w:r w:rsidR="00727246" w:rsidRPr="00BE1C63">
        <w:t>”</w:t>
      </w:r>
      <w:r w:rsidRPr="00BE1C63">
        <w:t>;</w:t>
      </w:r>
    </w:p>
    <w:p w:rsidR="008C7E11" w:rsidRPr="00BE1C63" w:rsidRDefault="008C7E11" w:rsidP="00BE1C63">
      <w:pPr>
        <w:pStyle w:val="PKTpunkt"/>
        <w:keepNext/>
      </w:pPr>
      <w:r w:rsidRPr="00BE1C63">
        <w:t>20)</w:t>
      </w:r>
      <w:r w:rsidRPr="00BE1C63">
        <w:tab/>
        <w:t>w</w:t>
      </w:r>
      <w:r w:rsidR="00727246" w:rsidRPr="00BE1C63">
        <w:t xml:space="preserve"> art. </w:t>
      </w:r>
      <w:r w:rsidRPr="00BE1C63">
        <w:t>63:</w:t>
      </w:r>
    </w:p>
    <w:p w:rsidR="008C7E11" w:rsidRPr="00BE1C63" w:rsidRDefault="008C7E11" w:rsidP="00BE1C63">
      <w:pPr>
        <w:pStyle w:val="LITlitera"/>
        <w:keepNext/>
      </w:pPr>
      <w:r w:rsidRPr="00BE1C63">
        <w:t>a)</w:t>
      </w:r>
      <w:r w:rsidRPr="00BE1C63">
        <w:tab/>
        <w:t xml:space="preserve">ust. </w:t>
      </w:r>
      <w:r w:rsidR="00727246" w:rsidRPr="00BE1C63">
        <w:t>2 </w:t>
      </w:r>
      <w:r w:rsidRPr="00BE1C63">
        <w:t>otrzymuje brzmienie:</w:t>
      </w:r>
    </w:p>
    <w:p w:rsidR="008C7E11" w:rsidRPr="00BE1C63" w:rsidRDefault="00727246" w:rsidP="00BE1C63">
      <w:pPr>
        <w:pStyle w:val="ZLITUSTzmustliter"/>
      </w:pPr>
      <w:r w:rsidRPr="00BE1C63">
        <w:t>„</w:t>
      </w:r>
      <w:r w:rsidR="008C7E11" w:rsidRPr="00BE1C63">
        <w:t>2. Prowadzący zakład przetwarzania,</w:t>
      </w:r>
      <w:r w:rsidRPr="00BE1C63">
        <w:t xml:space="preserve"> w </w:t>
      </w:r>
      <w:r w:rsidR="008C7E11" w:rsidRPr="00BE1C63">
        <w:t>którym przetwarza się zużyte baterie samoch</w:t>
      </w:r>
      <w:r w:rsidR="008C7E11" w:rsidRPr="00BE1C63">
        <w:t>o</w:t>
      </w:r>
      <w:r w:rsidR="008C7E11" w:rsidRPr="00BE1C63">
        <w:t>dowe kwasowo</w:t>
      </w:r>
      <w:r w:rsidRPr="00BE1C63">
        <w:softHyphen/>
      </w:r>
      <w:r w:rsidRPr="00BE1C63">
        <w:noBreakHyphen/>
      </w:r>
      <w:r w:rsidR="008C7E11" w:rsidRPr="00BE1C63">
        <w:t>ołowiowe, zużyte akumulatory samochodowe kwasowo</w:t>
      </w:r>
      <w:r w:rsidRPr="00BE1C63">
        <w:softHyphen/>
      </w:r>
      <w:r w:rsidRPr="00BE1C63">
        <w:noBreakHyphen/>
      </w:r>
      <w:r w:rsidR="008C7E11" w:rsidRPr="00BE1C63">
        <w:t>ołowiowe, zużyte b</w:t>
      </w:r>
      <w:r w:rsidR="008C7E11" w:rsidRPr="00BE1C63">
        <w:t>a</w:t>
      </w:r>
      <w:r w:rsidR="008C7E11" w:rsidRPr="00BE1C63">
        <w:t>terie przemysłowe kwasowo</w:t>
      </w:r>
      <w:r w:rsidRPr="00BE1C63">
        <w:softHyphen/>
      </w:r>
      <w:r w:rsidRPr="00BE1C63">
        <w:noBreakHyphen/>
      </w:r>
      <w:r w:rsidR="008C7E11" w:rsidRPr="00BE1C63">
        <w:t>ołowiowe lub zużyte akumulatory przemysłowe kwasowo</w:t>
      </w:r>
      <w:r w:rsidRPr="00BE1C63">
        <w:softHyphen/>
      </w:r>
      <w:r w:rsidRPr="00BE1C63">
        <w:noBreakHyphen/>
      </w:r>
      <w:r w:rsidR="008C7E11" w:rsidRPr="00BE1C63">
        <w:t>ołowiowe, zapewnia co najmniej przekazanie p</w:t>
      </w:r>
      <w:r w:rsidR="008C7E11" w:rsidRPr="00BE1C63">
        <w:t>o</w:t>
      </w:r>
      <w:r w:rsidR="008C7E11" w:rsidRPr="00BE1C63">
        <w:t>wstałych</w:t>
      </w:r>
      <w:r w:rsidRPr="00BE1C63">
        <w:t xml:space="preserve"> w </w:t>
      </w:r>
      <w:r w:rsidR="008C7E11" w:rsidRPr="00BE1C63">
        <w:t>wyniku przetwarzania frakcji zawierających ołów</w:t>
      </w:r>
      <w:r w:rsidRPr="00BE1C63">
        <w:t xml:space="preserve"> i </w:t>
      </w:r>
      <w:r w:rsidR="008C7E11" w:rsidRPr="00BE1C63">
        <w:t>jego związki oraz frakcji tworzyw sztucznych do instalacji prowadzących recykling ołowiu</w:t>
      </w:r>
      <w:r w:rsidRPr="00BE1C63">
        <w:t xml:space="preserve"> i </w:t>
      </w:r>
      <w:r w:rsidR="008C7E11" w:rsidRPr="00BE1C63">
        <w:t>jego związków lub recykling tworzyw sztucznych, spełniających wymagania określone w przepisach wydanych na podstawie</w:t>
      </w:r>
      <w:r w:rsidRPr="00BE1C63">
        <w:t xml:space="preserve"> ust. </w:t>
      </w:r>
      <w:r w:rsidR="008C7E11" w:rsidRPr="00BE1C63">
        <w:t>7.</w:t>
      </w:r>
      <w:r w:rsidRPr="00BE1C63">
        <w:t>”</w:t>
      </w:r>
      <w:r w:rsidR="008C7E11" w:rsidRPr="00BE1C63">
        <w:t>,</w:t>
      </w:r>
    </w:p>
    <w:p w:rsidR="008C7E11" w:rsidRPr="00BE1C63" w:rsidRDefault="008C7E11" w:rsidP="00BE1C63">
      <w:pPr>
        <w:pStyle w:val="LITlitera"/>
        <w:keepNext/>
      </w:pPr>
      <w:r w:rsidRPr="00BE1C63">
        <w:t>b)</w:t>
      </w:r>
      <w:r w:rsidRPr="00BE1C63">
        <w:tab/>
        <w:t>po</w:t>
      </w:r>
      <w:r w:rsidR="00727246" w:rsidRPr="00BE1C63">
        <w:t xml:space="preserve"> ust. 5 </w:t>
      </w:r>
      <w:r w:rsidRPr="00BE1C63">
        <w:t>dodaje się</w:t>
      </w:r>
      <w:r w:rsidR="00727246" w:rsidRPr="00BE1C63">
        <w:t xml:space="preserve"> ust. </w:t>
      </w:r>
      <w:r w:rsidRPr="00BE1C63">
        <w:t>5a</w:t>
      </w:r>
      <w:r w:rsidR="00727246" w:rsidRPr="00BE1C63">
        <w:t xml:space="preserve"> w </w:t>
      </w:r>
      <w:r w:rsidRPr="00BE1C63">
        <w:t>brzmieniu:</w:t>
      </w:r>
    </w:p>
    <w:p w:rsidR="008C7E11" w:rsidRPr="00BE1C63" w:rsidRDefault="00727246" w:rsidP="00BE1C63">
      <w:pPr>
        <w:pStyle w:val="ZLITUSTzmustliter"/>
      </w:pPr>
      <w:r w:rsidRPr="00BE1C63">
        <w:t>„</w:t>
      </w:r>
      <w:r w:rsidR="008C7E11" w:rsidRPr="00BE1C63">
        <w:t>5a. Przetwarzanie</w:t>
      </w:r>
      <w:r w:rsidRPr="00BE1C63">
        <w:t xml:space="preserve"> i </w:t>
      </w:r>
      <w:r w:rsidR="008C7E11" w:rsidRPr="00BE1C63">
        <w:t>recykling,</w:t>
      </w:r>
      <w:r w:rsidRPr="00BE1C63">
        <w:t xml:space="preserve"> o </w:t>
      </w:r>
      <w:r w:rsidR="008C7E11" w:rsidRPr="00BE1C63">
        <w:t>których mowa</w:t>
      </w:r>
      <w:r w:rsidRPr="00BE1C63">
        <w:t xml:space="preserve"> w ust. 1 pkt </w:t>
      </w:r>
      <w:r w:rsidR="008C7E11" w:rsidRPr="00BE1C63">
        <w:t>2, oraz przetwarzanie</w:t>
      </w:r>
      <w:r w:rsidRPr="00BE1C63">
        <w:t xml:space="preserve"> i </w:t>
      </w:r>
      <w:r w:rsidR="008C7E11" w:rsidRPr="00BE1C63">
        <w:t>recykling zużytych b</w:t>
      </w:r>
      <w:r w:rsidR="008C7E11" w:rsidRPr="00BE1C63">
        <w:t>a</w:t>
      </w:r>
      <w:r w:rsidR="008C7E11" w:rsidRPr="00BE1C63">
        <w:t>terii lub zużytych akumulatorów,</w:t>
      </w:r>
      <w:r w:rsidRPr="00BE1C63">
        <w:t xml:space="preserve"> o </w:t>
      </w:r>
      <w:r w:rsidR="008C7E11" w:rsidRPr="00BE1C63">
        <w:t>których mowa</w:t>
      </w:r>
      <w:r w:rsidRPr="00BE1C63">
        <w:t xml:space="preserve"> w ust. </w:t>
      </w:r>
      <w:r w:rsidR="008C7E11" w:rsidRPr="00BE1C63">
        <w:t>2, obejmuje co najmniej usunięcie wszystkich cieczy</w:t>
      </w:r>
      <w:r w:rsidRPr="00BE1C63">
        <w:t xml:space="preserve"> i </w:t>
      </w:r>
      <w:r w:rsidR="008C7E11" w:rsidRPr="00BE1C63">
        <w:t>kwasów.</w:t>
      </w:r>
      <w:r w:rsidRPr="00BE1C63">
        <w:t>”</w:t>
      </w:r>
      <w:r w:rsidR="008C7E11" w:rsidRPr="00BE1C63">
        <w:t>,</w:t>
      </w:r>
    </w:p>
    <w:p w:rsidR="008C7E11" w:rsidRPr="00BE1C63" w:rsidRDefault="008C7E11" w:rsidP="00BE1C63">
      <w:pPr>
        <w:pStyle w:val="LITlitera"/>
        <w:keepNext/>
      </w:pPr>
      <w:r w:rsidRPr="00BE1C63">
        <w:lastRenderedPageBreak/>
        <w:t>c)</w:t>
      </w:r>
      <w:r w:rsidRPr="00BE1C63">
        <w:tab/>
        <w:t xml:space="preserve">ust. </w:t>
      </w:r>
      <w:r w:rsidR="00727246" w:rsidRPr="00BE1C63">
        <w:t>7 </w:t>
      </w:r>
      <w:r w:rsidRPr="00BE1C63">
        <w:t>otrzymuje brzmienie:</w:t>
      </w:r>
    </w:p>
    <w:p w:rsidR="008C7E11" w:rsidRPr="00BE1C63" w:rsidRDefault="00727246" w:rsidP="00BE1C63">
      <w:pPr>
        <w:pStyle w:val="ZLITUSTzmustliter"/>
        <w:keepNext/>
      </w:pPr>
      <w:r w:rsidRPr="00BE1C63">
        <w:t>„</w:t>
      </w:r>
      <w:r w:rsidR="008C7E11" w:rsidRPr="00BE1C63">
        <w:t>7. Minister właściwy do spraw środowiska określi,</w:t>
      </w:r>
      <w:r w:rsidRPr="00BE1C63">
        <w:t xml:space="preserve"> w </w:t>
      </w:r>
      <w:r w:rsidR="008C7E11" w:rsidRPr="00BE1C63">
        <w:t>drodze rozporządzenia, szczegółowe wymagania dotyczące:</w:t>
      </w:r>
    </w:p>
    <w:p w:rsidR="008C7E11" w:rsidRPr="00BE1C63" w:rsidRDefault="008C7E11" w:rsidP="00BE1C63">
      <w:pPr>
        <w:pStyle w:val="ZLITPKTzmpktliter"/>
      </w:pPr>
      <w:r w:rsidRPr="00BE1C63">
        <w:t>1)</w:t>
      </w:r>
      <w:r w:rsidRPr="00BE1C63">
        <w:tab/>
        <w:t>procesu przetwarzania zużytych baterii samochodowych kwasowo</w:t>
      </w:r>
      <w:r w:rsidR="00727246" w:rsidRPr="00BE1C63">
        <w:softHyphen/>
      </w:r>
      <w:r w:rsidR="00727246" w:rsidRPr="00BE1C63">
        <w:noBreakHyphen/>
      </w:r>
      <w:r w:rsidRPr="00BE1C63">
        <w:t>ołowiowych, zużytych akumulatorów samochodowych kwasowo</w:t>
      </w:r>
      <w:r w:rsidR="00727246" w:rsidRPr="00BE1C63">
        <w:softHyphen/>
      </w:r>
      <w:r w:rsidR="00727246" w:rsidRPr="00BE1C63">
        <w:noBreakHyphen/>
      </w:r>
      <w:r w:rsidRPr="00BE1C63">
        <w:t>ołowiowych, zużytych baterii przemysłowych kwasowo</w:t>
      </w:r>
      <w:r w:rsidR="00727246" w:rsidRPr="00BE1C63">
        <w:softHyphen/>
      </w:r>
      <w:r w:rsidR="00727246" w:rsidRPr="00BE1C63">
        <w:noBreakHyphen/>
      </w:r>
      <w:r w:rsidRPr="00BE1C63">
        <w:t>ołowiowych lub zuż</w:t>
      </w:r>
      <w:r w:rsidRPr="00BE1C63">
        <w:t>y</w:t>
      </w:r>
      <w:r w:rsidRPr="00BE1C63">
        <w:t>tych akumulatorów przemysłowych kwasowo</w:t>
      </w:r>
      <w:r w:rsidR="00727246" w:rsidRPr="00BE1C63">
        <w:softHyphen/>
      </w:r>
      <w:r w:rsidR="00727246" w:rsidRPr="00BE1C63">
        <w:noBreakHyphen/>
      </w:r>
      <w:r w:rsidRPr="00BE1C63">
        <w:t>ołowiowych,</w:t>
      </w:r>
    </w:p>
    <w:p w:rsidR="008C7E11" w:rsidRPr="00BE1C63" w:rsidRDefault="008C7E11" w:rsidP="00BE1C63">
      <w:pPr>
        <w:pStyle w:val="ZLITPKTzmpktliter"/>
        <w:keepNext/>
      </w:pPr>
      <w:r w:rsidRPr="00BE1C63">
        <w:t>2)</w:t>
      </w:r>
      <w:r w:rsidRPr="00BE1C63">
        <w:tab/>
        <w:t>instalacji prowadzących recykling ołowiu</w:t>
      </w:r>
      <w:r w:rsidR="00727246" w:rsidRPr="00BE1C63">
        <w:t xml:space="preserve"> i </w:t>
      </w:r>
      <w:r w:rsidRPr="00BE1C63">
        <w:t>jego związków lub recykling tworzyw sztucznych</w:t>
      </w:r>
    </w:p>
    <w:p w:rsidR="008C7E11" w:rsidRPr="00BE1C63" w:rsidRDefault="008C7E11" w:rsidP="00BE1C63">
      <w:pPr>
        <w:pStyle w:val="ZLITCZWSPPKTzmczciwsppktliter"/>
        <w:rPr>
          <w:szCs w:val="20"/>
        </w:rPr>
      </w:pPr>
      <w:r w:rsidRPr="00BE1C63">
        <w:rPr>
          <w:szCs w:val="20"/>
        </w:rPr>
        <w:t>− biorąc pod uwagę rozwój techniczny</w:t>
      </w:r>
      <w:r w:rsidR="00727246" w:rsidRPr="00BE1C63">
        <w:rPr>
          <w:szCs w:val="20"/>
        </w:rPr>
        <w:t xml:space="preserve"> i </w:t>
      </w:r>
      <w:r w:rsidRPr="00BE1C63">
        <w:rPr>
          <w:szCs w:val="20"/>
        </w:rPr>
        <w:t>naukowy oraz najlepsze dostępne techniki,</w:t>
      </w:r>
      <w:r w:rsidR="00727246" w:rsidRPr="00BE1C63">
        <w:rPr>
          <w:szCs w:val="20"/>
        </w:rPr>
        <w:t xml:space="preserve"> a </w:t>
      </w:r>
      <w:r w:rsidRPr="00BE1C63">
        <w:rPr>
          <w:szCs w:val="20"/>
        </w:rPr>
        <w:t>także kierując się potrzebą zapewnienia bezpiecznego dla środowiska</w:t>
      </w:r>
      <w:r w:rsidR="00727246" w:rsidRPr="00BE1C63">
        <w:rPr>
          <w:szCs w:val="20"/>
        </w:rPr>
        <w:t xml:space="preserve"> i </w:t>
      </w:r>
      <w:r w:rsidRPr="00BE1C63">
        <w:rPr>
          <w:szCs w:val="20"/>
        </w:rPr>
        <w:t>zdrowia ludzi przetwarzania</w:t>
      </w:r>
      <w:r w:rsidR="00727246" w:rsidRPr="00BE1C63">
        <w:rPr>
          <w:szCs w:val="20"/>
        </w:rPr>
        <w:t xml:space="preserve"> i </w:t>
      </w:r>
      <w:r w:rsidRPr="00BE1C63">
        <w:rPr>
          <w:szCs w:val="20"/>
        </w:rPr>
        <w:t>recyklingu zużytych baterii</w:t>
      </w:r>
      <w:r w:rsidR="00727246" w:rsidRPr="00BE1C63">
        <w:rPr>
          <w:szCs w:val="20"/>
        </w:rPr>
        <w:t xml:space="preserve"> i </w:t>
      </w:r>
      <w:r w:rsidRPr="00BE1C63">
        <w:rPr>
          <w:szCs w:val="20"/>
        </w:rPr>
        <w:t>zużytych akumulatorów.</w:t>
      </w:r>
      <w:r w:rsidR="00727246" w:rsidRPr="00BE1C63">
        <w:rPr>
          <w:szCs w:val="20"/>
        </w:rPr>
        <w:t>”</w:t>
      </w:r>
      <w:r w:rsidRPr="00BE1C63">
        <w:rPr>
          <w:szCs w:val="20"/>
        </w:rPr>
        <w:t>;</w:t>
      </w:r>
    </w:p>
    <w:p w:rsidR="008C7E11" w:rsidRPr="00BE1C63" w:rsidRDefault="008C7E11" w:rsidP="00BE1C63">
      <w:pPr>
        <w:pStyle w:val="PKTpunkt"/>
        <w:keepNext/>
      </w:pPr>
      <w:r w:rsidRPr="00BE1C63">
        <w:t>21)</w:t>
      </w:r>
      <w:r w:rsidRPr="00BE1C63">
        <w:tab/>
        <w:t>w</w:t>
      </w:r>
      <w:r w:rsidR="00727246" w:rsidRPr="00BE1C63">
        <w:t xml:space="preserve"> art. </w:t>
      </w:r>
      <w:r w:rsidRPr="00BE1C63">
        <w:t>64:</w:t>
      </w:r>
    </w:p>
    <w:p w:rsidR="008C7E11" w:rsidRPr="00BE1C63" w:rsidRDefault="008C7E11" w:rsidP="00BE1C63">
      <w:pPr>
        <w:pStyle w:val="LITlitera"/>
        <w:keepNext/>
      </w:pPr>
      <w:r w:rsidRPr="00BE1C63">
        <w:t>a)</w:t>
      </w:r>
      <w:r w:rsidRPr="00BE1C63">
        <w:tab/>
        <w:t>w</w:t>
      </w:r>
      <w:r w:rsidR="00727246" w:rsidRPr="00BE1C63">
        <w:t xml:space="preserve"> ust. </w:t>
      </w:r>
      <w:r w:rsidRPr="00BE1C63">
        <w:t>1:</w:t>
      </w:r>
    </w:p>
    <w:p w:rsidR="008C7E11" w:rsidRPr="00BE1C63" w:rsidRDefault="008C7E11" w:rsidP="00BE1C63">
      <w:pPr>
        <w:pStyle w:val="TIRtiret"/>
        <w:keepNext/>
      </w:pPr>
      <w:r w:rsidRPr="00BE1C63">
        <w:t>–</w:t>
      </w:r>
      <w:r w:rsidRPr="00BE1C63">
        <w:tab/>
        <w:t>wprowadzenie do wyliczenia otrzymuje brzmienie:</w:t>
      </w:r>
    </w:p>
    <w:p w:rsidR="008C7E11" w:rsidRPr="00BE1C63" w:rsidRDefault="00727246" w:rsidP="00BE1C63">
      <w:pPr>
        <w:pStyle w:val="ZTIRFRAGMzmnpwprdowyliczeniatiret"/>
        <w:rPr>
          <w:szCs w:val="20"/>
        </w:rPr>
      </w:pPr>
      <w:r w:rsidRPr="00BE1C63">
        <w:rPr>
          <w:szCs w:val="20"/>
        </w:rPr>
        <w:t>„</w:t>
      </w:r>
      <w:r w:rsidR="008C7E11" w:rsidRPr="00BE1C63">
        <w:rPr>
          <w:szCs w:val="20"/>
        </w:rPr>
        <w:t>Prowadzący zakład przetwarzania zużytych baterii lub zużytych akumulatorów,</w:t>
      </w:r>
      <w:r w:rsidRPr="00BE1C63">
        <w:rPr>
          <w:szCs w:val="20"/>
        </w:rPr>
        <w:t xml:space="preserve"> w </w:t>
      </w:r>
      <w:r w:rsidR="008C7E11" w:rsidRPr="00BE1C63">
        <w:rPr>
          <w:szCs w:val="20"/>
        </w:rPr>
        <w:t>zależności od rodzaju prowadzonego przetwarzania</w:t>
      </w:r>
      <w:r w:rsidRPr="00BE1C63">
        <w:rPr>
          <w:szCs w:val="20"/>
        </w:rPr>
        <w:t xml:space="preserve"> i </w:t>
      </w:r>
      <w:r w:rsidR="008C7E11" w:rsidRPr="00BE1C63">
        <w:rPr>
          <w:szCs w:val="20"/>
        </w:rPr>
        <w:t>recyklingu, jest obowiązany do prowadzenia ewidencji zaświadczeń,</w:t>
      </w:r>
      <w:r w:rsidRPr="00BE1C63">
        <w:rPr>
          <w:szCs w:val="20"/>
        </w:rPr>
        <w:t xml:space="preserve"> o </w:t>
      </w:r>
      <w:r w:rsidR="008C7E11" w:rsidRPr="00BE1C63">
        <w:rPr>
          <w:szCs w:val="20"/>
        </w:rPr>
        <w:t>których mowa</w:t>
      </w:r>
      <w:r w:rsidRPr="00BE1C63">
        <w:rPr>
          <w:szCs w:val="20"/>
        </w:rPr>
        <w:t xml:space="preserve"> w art. </w:t>
      </w:r>
      <w:r w:rsidR="008C7E11" w:rsidRPr="00BE1C63">
        <w:rPr>
          <w:szCs w:val="20"/>
        </w:rPr>
        <w:t>64a</w:t>
      </w:r>
      <w:r w:rsidRPr="00BE1C63">
        <w:rPr>
          <w:szCs w:val="20"/>
        </w:rPr>
        <w:t xml:space="preserve"> ust. </w:t>
      </w:r>
      <w:r w:rsidR="008C7E11" w:rsidRPr="00BE1C63">
        <w:rPr>
          <w:szCs w:val="20"/>
        </w:rPr>
        <w:t>1, oraz ewidencji obejmującej informacje o:</w:t>
      </w:r>
      <w:r w:rsidRPr="00BE1C63">
        <w:rPr>
          <w:szCs w:val="20"/>
        </w:rPr>
        <w:t>”</w:t>
      </w:r>
      <w:r w:rsidR="008C7E11" w:rsidRPr="00BE1C63">
        <w:rPr>
          <w:szCs w:val="20"/>
        </w:rPr>
        <w:t>,</w:t>
      </w:r>
    </w:p>
    <w:p w:rsidR="008C7E11" w:rsidRPr="00BE1C63" w:rsidRDefault="008C7E11" w:rsidP="00BE1C63">
      <w:pPr>
        <w:pStyle w:val="TIRtiret"/>
        <w:keepNext/>
      </w:pPr>
      <w:r w:rsidRPr="00BE1C63">
        <w:t>–</w:t>
      </w:r>
      <w:r w:rsidRPr="00BE1C63">
        <w:tab/>
        <w:t>w</w:t>
      </w:r>
      <w:r w:rsidR="00727246" w:rsidRPr="00BE1C63">
        <w:t xml:space="preserve"> pkt 3 </w:t>
      </w:r>
      <w:r w:rsidRPr="00BE1C63">
        <w:t>kropkę zastępuje się średnikiem</w:t>
      </w:r>
      <w:r w:rsidR="00727246" w:rsidRPr="00BE1C63">
        <w:t xml:space="preserve"> i </w:t>
      </w:r>
      <w:r w:rsidRPr="00BE1C63">
        <w:t>dodaje</w:t>
      </w:r>
      <w:r w:rsidR="00727246" w:rsidRPr="00BE1C63">
        <w:t xml:space="preserve"> pkt 4 w </w:t>
      </w:r>
      <w:r w:rsidRPr="00BE1C63">
        <w:t>brzmieniu:</w:t>
      </w:r>
    </w:p>
    <w:p w:rsidR="008C7E11" w:rsidRPr="00BE1C63" w:rsidRDefault="00727246" w:rsidP="00BE1C63">
      <w:pPr>
        <w:pStyle w:val="ZTIRPKTzmpkttiret"/>
      </w:pPr>
      <w:r w:rsidRPr="00BE1C63">
        <w:t>„</w:t>
      </w:r>
      <w:r w:rsidR="008C7E11" w:rsidRPr="00BE1C63">
        <w:t>4)</w:t>
      </w:r>
      <w:r w:rsidR="008C7E11" w:rsidRPr="00BE1C63">
        <w:tab/>
        <w:t>osiągniętych poziomach wydajności recyklingu.</w:t>
      </w:r>
      <w:r w:rsidRPr="00BE1C63">
        <w:t>”</w:t>
      </w:r>
      <w:r w:rsidR="008C7E11" w:rsidRPr="00BE1C63">
        <w:t>,</w:t>
      </w:r>
    </w:p>
    <w:p w:rsidR="008C7E11" w:rsidRPr="00BE1C63" w:rsidRDefault="008C7E11" w:rsidP="00BE1C63">
      <w:pPr>
        <w:pStyle w:val="LITlitera"/>
        <w:keepNext/>
      </w:pPr>
      <w:r w:rsidRPr="00BE1C63">
        <w:t>b)</w:t>
      </w:r>
      <w:r w:rsidRPr="00BE1C63">
        <w:tab/>
        <w:t xml:space="preserve">ust. </w:t>
      </w:r>
      <w:r w:rsidR="00727246" w:rsidRPr="00BE1C63">
        <w:t>6 </w:t>
      </w:r>
      <w:r w:rsidRPr="00BE1C63">
        <w:t>otrzymuje brzmienie:</w:t>
      </w:r>
    </w:p>
    <w:p w:rsidR="008C7E11" w:rsidRPr="00BE1C63" w:rsidRDefault="00727246" w:rsidP="00BE1C63">
      <w:pPr>
        <w:pStyle w:val="ZLITUSTzmustliter"/>
      </w:pPr>
      <w:r w:rsidRPr="00BE1C63">
        <w:t>„</w:t>
      </w:r>
      <w:r w:rsidR="008C7E11" w:rsidRPr="00BE1C63">
        <w:t>6. Prowadzący zakład przetwarzania zużytych baterii lub zużytych akumulatorów jest obowiązany do przechowywania ewidencji,</w:t>
      </w:r>
      <w:r w:rsidRPr="00BE1C63">
        <w:t xml:space="preserve"> o </w:t>
      </w:r>
      <w:r w:rsidR="008C7E11" w:rsidRPr="00BE1C63">
        <w:t>których mowa</w:t>
      </w:r>
      <w:r w:rsidRPr="00BE1C63">
        <w:t xml:space="preserve"> w ust. </w:t>
      </w:r>
      <w:r w:rsidR="008C7E11" w:rsidRPr="00BE1C63">
        <w:t>1, oraz zaświadczeń,</w:t>
      </w:r>
      <w:r w:rsidRPr="00BE1C63">
        <w:t xml:space="preserve"> o </w:t>
      </w:r>
      <w:r w:rsidR="008C7E11" w:rsidRPr="00BE1C63">
        <w:t>których mowa</w:t>
      </w:r>
      <w:r w:rsidRPr="00BE1C63">
        <w:t xml:space="preserve"> w art. </w:t>
      </w:r>
      <w:r w:rsidR="008C7E11" w:rsidRPr="00BE1C63">
        <w:t>64a</w:t>
      </w:r>
      <w:r w:rsidRPr="00BE1C63">
        <w:t xml:space="preserve"> ust. </w:t>
      </w:r>
      <w:r w:rsidR="008C7E11" w:rsidRPr="00BE1C63">
        <w:t xml:space="preserve">1, przez okres </w:t>
      </w:r>
      <w:r w:rsidRPr="00BE1C63">
        <w:t>5 </w:t>
      </w:r>
      <w:r w:rsidR="008C7E11" w:rsidRPr="00BE1C63">
        <w:t>lat, licząc od końca roku kalendarzowego, którego dotyczą.</w:t>
      </w:r>
      <w:r w:rsidRPr="00BE1C63">
        <w:t>”</w:t>
      </w:r>
      <w:r w:rsidR="008C7E11" w:rsidRPr="00BE1C63">
        <w:t>;</w:t>
      </w:r>
    </w:p>
    <w:p w:rsidR="008C7E11" w:rsidRPr="00BE1C63" w:rsidRDefault="008C7E11" w:rsidP="00BE1C63">
      <w:pPr>
        <w:pStyle w:val="PKTpunkt"/>
        <w:keepNext/>
      </w:pPr>
      <w:r w:rsidRPr="00BE1C63">
        <w:t>22)</w:t>
      </w:r>
      <w:r w:rsidRPr="00BE1C63">
        <w:tab/>
        <w:t>w rozdziale 1</w:t>
      </w:r>
      <w:r w:rsidR="00727246" w:rsidRPr="00BE1C63">
        <w:t>1 </w:t>
      </w:r>
      <w:r w:rsidRPr="00BE1C63">
        <w:t>po</w:t>
      </w:r>
      <w:r w:rsidR="00727246" w:rsidRPr="00BE1C63">
        <w:t xml:space="preserve"> art. </w:t>
      </w:r>
      <w:r w:rsidRPr="00BE1C63">
        <w:t>6</w:t>
      </w:r>
      <w:r w:rsidR="00727246" w:rsidRPr="00BE1C63">
        <w:t>4 </w:t>
      </w:r>
      <w:r w:rsidRPr="00BE1C63">
        <w:t>dodaje się</w:t>
      </w:r>
      <w:r w:rsidR="00727246" w:rsidRPr="00BE1C63">
        <w:t xml:space="preserve"> art. </w:t>
      </w:r>
      <w:r w:rsidRPr="00BE1C63">
        <w:t>64a</w:t>
      </w:r>
      <w:r w:rsidR="00727246" w:rsidRPr="00BE1C63">
        <w:t xml:space="preserve"> i art. </w:t>
      </w:r>
      <w:r w:rsidRPr="00BE1C63">
        <w:t>64b</w:t>
      </w:r>
      <w:r w:rsidR="00727246" w:rsidRPr="00BE1C63">
        <w:t xml:space="preserve"> w </w:t>
      </w:r>
      <w:r w:rsidRPr="00BE1C63">
        <w:t>brzmieniu:</w:t>
      </w:r>
    </w:p>
    <w:p w:rsidR="008C7E11" w:rsidRPr="00BE1C63" w:rsidRDefault="00727246" w:rsidP="00BE1C63">
      <w:pPr>
        <w:pStyle w:val="ZARTzmartartykuempunktem"/>
        <w:keepNext/>
      </w:pPr>
      <w:r w:rsidRPr="00BE1C63">
        <w:t>„</w:t>
      </w:r>
      <w:r w:rsidR="008C7E11" w:rsidRPr="00BE1C63">
        <w:t>Art. 64a. 1. Prowadzący zakład przetwarzania zużytych baterii lub zużytych akumulatorów jest obowiązany wydać wprowadzającemu baterie lub akumulatory,</w:t>
      </w:r>
      <w:r w:rsidRPr="00BE1C63">
        <w:t xml:space="preserve"> z </w:t>
      </w:r>
      <w:r w:rsidR="008C7E11" w:rsidRPr="00BE1C63">
        <w:t>którym ma zawartą umowę, lub podmiotowi pośredniczącemu,</w:t>
      </w:r>
      <w:r w:rsidRPr="00BE1C63">
        <w:t xml:space="preserve"> z </w:t>
      </w:r>
      <w:r w:rsidR="008C7E11" w:rsidRPr="00BE1C63">
        <w:t>którym ma zawartą umowę,</w:t>
      </w:r>
      <w:r w:rsidRPr="00BE1C63">
        <w:t xml:space="preserve"> w </w:t>
      </w:r>
      <w:r w:rsidR="008C7E11" w:rsidRPr="00BE1C63">
        <w:t>terminie do dnia 28 lutego każdego roku za poprzedni rok kalendarzowy, zaświa</w:t>
      </w:r>
      <w:r w:rsidR="008C7E11" w:rsidRPr="00BE1C63">
        <w:t>d</w:t>
      </w:r>
      <w:r w:rsidR="008C7E11" w:rsidRPr="00BE1C63">
        <w:t>czenie</w:t>
      </w:r>
      <w:r w:rsidRPr="00BE1C63">
        <w:t xml:space="preserve"> o </w:t>
      </w:r>
      <w:r w:rsidR="008C7E11" w:rsidRPr="00BE1C63">
        <w:t>przetworzonych zużytych bat</w:t>
      </w:r>
      <w:r w:rsidR="008C7E11" w:rsidRPr="00BE1C63">
        <w:t>e</w:t>
      </w:r>
      <w:r w:rsidR="008C7E11" w:rsidRPr="00BE1C63">
        <w:t>riach lub zużytych akumulatorach zawierające:</w:t>
      </w:r>
    </w:p>
    <w:p w:rsidR="008C7E11" w:rsidRPr="00BE1C63" w:rsidRDefault="008C7E11" w:rsidP="00BE1C63">
      <w:pPr>
        <w:pStyle w:val="ZPKTzmpktartykuempunktem"/>
      </w:pPr>
      <w:r w:rsidRPr="00BE1C63">
        <w:t>1)</w:t>
      </w:r>
      <w:r w:rsidRPr="00BE1C63">
        <w:tab/>
        <w:t>numer rejestrowy prowadzącego zakład przetwarzania zużytych baterii lub zużytych akum</w:t>
      </w:r>
      <w:r w:rsidRPr="00BE1C63">
        <w:t>u</w:t>
      </w:r>
      <w:r w:rsidRPr="00BE1C63">
        <w:t>latorów;</w:t>
      </w:r>
    </w:p>
    <w:p w:rsidR="008C7E11" w:rsidRPr="00BE1C63" w:rsidRDefault="008C7E11" w:rsidP="00BE1C63">
      <w:pPr>
        <w:pStyle w:val="ZPKTzmpktartykuempunktem"/>
      </w:pPr>
      <w:r w:rsidRPr="00BE1C63">
        <w:t>2)</w:t>
      </w:r>
      <w:r w:rsidRPr="00BE1C63">
        <w:tab/>
        <w:t>imię</w:t>
      </w:r>
      <w:r w:rsidR="00727246" w:rsidRPr="00BE1C63">
        <w:t xml:space="preserve"> i </w:t>
      </w:r>
      <w:r w:rsidRPr="00BE1C63">
        <w:t>nazwisko lub nazwę oraz adres zamieszkania lub siedziby prowadzącego zakład prz</w:t>
      </w:r>
      <w:r w:rsidRPr="00BE1C63">
        <w:t>e</w:t>
      </w:r>
      <w:r w:rsidRPr="00BE1C63">
        <w:t>twarzania zużytych baterii lub zużytych akumulatorów;</w:t>
      </w:r>
    </w:p>
    <w:p w:rsidR="008C7E11" w:rsidRPr="00BE1C63" w:rsidRDefault="008C7E11" w:rsidP="00BE1C63">
      <w:pPr>
        <w:pStyle w:val="ZPKTzmpktartykuempunktem"/>
      </w:pPr>
      <w:r w:rsidRPr="00BE1C63">
        <w:t>3)</w:t>
      </w:r>
      <w:r w:rsidRPr="00BE1C63">
        <w:tab/>
        <w:t>imię</w:t>
      </w:r>
      <w:r w:rsidR="00727246" w:rsidRPr="00BE1C63">
        <w:t xml:space="preserve"> i </w:t>
      </w:r>
      <w:r w:rsidRPr="00BE1C63">
        <w:t>nazwisko lub nazwę oraz adres zamieszkania lub siedziby prowadzącego działalność</w:t>
      </w:r>
      <w:r w:rsidR="00727246" w:rsidRPr="00BE1C63">
        <w:t xml:space="preserve"> w </w:t>
      </w:r>
      <w:r w:rsidRPr="00BE1C63">
        <w:t>zakresie rec</w:t>
      </w:r>
      <w:r w:rsidRPr="00BE1C63">
        <w:t>y</w:t>
      </w:r>
      <w:r w:rsidRPr="00BE1C63">
        <w:t>klingu, do którego przekazano zużyte baterie lub zużyte akumulatory;</w:t>
      </w:r>
    </w:p>
    <w:p w:rsidR="008C7E11" w:rsidRPr="00BE1C63" w:rsidRDefault="008C7E11" w:rsidP="00BE1C63">
      <w:pPr>
        <w:pStyle w:val="ZPKTzmpktartykuempunktem"/>
      </w:pPr>
      <w:r w:rsidRPr="00BE1C63">
        <w:t>4)</w:t>
      </w:r>
      <w:r w:rsidRPr="00BE1C63">
        <w:tab/>
        <w:t>imię</w:t>
      </w:r>
      <w:r w:rsidR="00727246" w:rsidRPr="00BE1C63">
        <w:t xml:space="preserve"> i </w:t>
      </w:r>
      <w:r w:rsidRPr="00BE1C63">
        <w:t>nazwisko lub nazwę oraz adres zamieszkania lub siedziby prowadzącego działalność</w:t>
      </w:r>
      <w:r w:rsidR="00727246" w:rsidRPr="00BE1C63">
        <w:t xml:space="preserve"> w </w:t>
      </w:r>
      <w:r w:rsidRPr="00BE1C63">
        <w:t>zakresie unies</w:t>
      </w:r>
      <w:r w:rsidRPr="00BE1C63">
        <w:t>z</w:t>
      </w:r>
      <w:r w:rsidRPr="00BE1C63">
        <w:t>kodliwiania, do którego przekazano zużyte baterie lub zużyte akumulatory;</w:t>
      </w:r>
    </w:p>
    <w:p w:rsidR="008C7E11" w:rsidRPr="00BE1C63" w:rsidRDefault="008C7E11" w:rsidP="00BE1C63">
      <w:pPr>
        <w:pStyle w:val="ZPKTzmpktartykuempunktem"/>
      </w:pPr>
      <w:r w:rsidRPr="00BE1C63">
        <w:t>5)</w:t>
      </w:r>
      <w:r w:rsidRPr="00BE1C63">
        <w:tab/>
        <w:t>numer identyfikacji podatkowej (NIP) prowadzącego zakład przetwarzania zużytych baterii lub zużytych ak</w:t>
      </w:r>
      <w:r w:rsidRPr="00BE1C63">
        <w:t>u</w:t>
      </w:r>
      <w:r w:rsidRPr="00BE1C63">
        <w:t>mulatorów,</w:t>
      </w:r>
      <w:r w:rsidR="00727246" w:rsidRPr="00BE1C63">
        <w:t xml:space="preserve"> o </w:t>
      </w:r>
      <w:r w:rsidRPr="00BE1C63">
        <w:t>ile został nadany;</w:t>
      </w:r>
    </w:p>
    <w:p w:rsidR="008C7E11" w:rsidRPr="00BE1C63" w:rsidRDefault="008C7E11" w:rsidP="00BE1C63">
      <w:pPr>
        <w:pStyle w:val="ZPKTzmpktartykuempunktem"/>
      </w:pPr>
      <w:r w:rsidRPr="00BE1C63">
        <w:t>6)</w:t>
      </w:r>
      <w:r w:rsidRPr="00BE1C63">
        <w:tab/>
        <w:t>numer REGON prowadzącego zakład przetwarzania zużytych baterii lub zużytych akumulatorów,</w:t>
      </w:r>
      <w:r w:rsidR="00727246" w:rsidRPr="00BE1C63">
        <w:t xml:space="preserve"> o </w:t>
      </w:r>
      <w:r w:rsidRPr="00BE1C63">
        <w:t>ile został nadany;</w:t>
      </w:r>
    </w:p>
    <w:p w:rsidR="008C7E11" w:rsidRPr="00BE1C63" w:rsidRDefault="008C7E11" w:rsidP="00BE1C63">
      <w:pPr>
        <w:pStyle w:val="ZPKTzmpktartykuempunktem"/>
      </w:pPr>
      <w:r w:rsidRPr="00BE1C63">
        <w:t>7)</w:t>
      </w:r>
      <w:r w:rsidRPr="00BE1C63">
        <w:tab/>
        <w:t>numer identyfikacji podatkowej (NIP) prowadzącego działalność</w:t>
      </w:r>
      <w:r w:rsidR="00727246" w:rsidRPr="00BE1C63">
        <w:t xml:space="preserve"> w </w:t>
      </w:r>
      <w:r w:rsidRPr="00BE1C63">
        <w:t>zakresie recyklingu, do którego przekazano zużyte baterie lub zużyte akumulatory,</w:t>
      </w:r>
      <w:r w:rsidR="00727246" w:rsidRPr="00BE1C63">
        <w:t xml:space="preserve"> o </w:t>
      </w:r>
      <w:r w:rsidRPr="00BE1C63">
        <w:t>ile został nadany;</w:t>
      </w:r>
    </w:p>
    <w:p w:rsidR="008C7E11" w:rsidRPr="00BE1C63" w:rsidRDefault="008C7E11" w:rsidP="00BE1C63">
      <w:pPr>
        <w:pStyle w:val="ZPKTzmpktartykuempunktem"/>
      </w:pPr>
      <w:r w:rsidRPr="00BE1C63">
        <w:t>8)</w:t>
      </w:r>
      <w:r w:rsidRPr="00BE1C63">
        <w:tab/>
        <w:t>numer REGON prowadzącego działalność</w:t>
      </w:r>
      <w:r w:rsidR="00727246" w:rsidRPr="00BE1C63">
        <w:t xml:space="preserve"> w </w:t>
      </w:r>
      <w:r w:rsidRPr="00BE1C63">
        <w:t>zakresie recyklingu, do którego przekazano zużyte baterie lub z</w:t>
      </w:r>
      <w:r w:rsidRPr="00BE1C63">
        <w:t>u</w:t>
      </w:r>
      <w:r w:rsidRPr="00BE1C63">
        <w:t>żyte akumulatory,</w:t>
      </w:r>
      <w:r w:rsidR="00727246" w:rsidRPr="00BE1C63">
        <w:t xml:space="preserve"> o </w:t>
      </w:r>
      <w:r w:rsidRPr="00BE1C63">
        <w:t>ile został nadany;</w:t>
      </w:r>
    </w:p>
    <w:p w:rsidR="008C7E11" w:rsidRPr="00BE1C63" w:rsidRDefault="008C7E11" w:rsidP="00BE1C63">
      <w:pPr>
        <w:pStyle w:val="ZPKTzmpktartykuempunktem"/>
      </w:pPr>
      <w:r w:rsidRPr="00BE1C63">
        <w:t>9)</w:t>
      </w:r>
      <w:r w:rsidRPr="00BE1C63">
        <w:tab/>
        <w:t>numer identyfikacji podatkowej (NIP) prowadzącego działalność</w:t>
      </w:r>
      <w:r w:rsidR="00727246" w:rsidRPr="00BE1C63">
        <w:t xml:space="preserve"> w </w:t>
      </w:r>
      <w:r w:rsidRPr="00BE1C63">
        <w:t>zakresie unieszkodliwiania, do którego przekazano zużyte baterie lub zużyte akumulatory, o ile został nadany;</w:t>
      </w:r>
    </w:p>
    <w:p w:rsidR="008C7E11" w:rsidRPr="00BE1C63" w:rsidRDefault="008C7E11" w:rsidP="00BE1C63">
      <w:pPr>
        <w:pStyle w:val="ZPKTzmpktartykuempunktem"/>
      </w:pPr>
      <w:r w:rsidRPr="00BE1C63">
        <w:t>10)</w:t>
      </w:r>
      <w:r w:rsidRPr="00BE1C63">
        <w:tab/>
        <w:t>numer REGON prowadzącego działalność</w:t>
      </w:r>
      <w:r w:rsidR="00727246" w:rsidRPr="00BE1C63">
        <w:t xml:space="preserve"> w </w:t>
      </w:r>
      <w:r w:rsidRPr="00BE1C63">
        <w:t>zakresie unieszkodliwiania, do którego przek</w:t>
      </w:r>
      <w:r w:rsidRPr="00BE1C63">
        <w:t>a</w:t>
      </w:r>
      <w:r w:rsidRPr="00BE1C63">
        <w:t>zano zużyte baterie lub zużyte akumulatory,</w:t>
      </w:r>
      <w:r w:rsidR="00727246" w:rsidRPr="00BE1C63">
        <w:t xml:space="preserve"> o </w:t>
      </w:r>
      <w:r w:rsidRPr="00BE1C63">
        <w:t>ile został nadany;</w:t>
      </w:r>
    </w:p>
    <w:p w:rsidR="008C7E11" w:rsidRPr="00BE1C63" w:rsidRDefault="008C7E11" w:rsidP="00BE1C63">
      <w:pPr>
        <w:pStyle w:val="ZPKTzmpktartykuempunktem"/>
      </w:pPr>
      <w:r w:rsidRPr="00BE1C63">
        <w:t>11)</w:t>
      </w:r>
      <w:r w:rsidRPr="00BE1C63">
        <w:tab/>
        <w:t>rodzaj przyjętych do przetworzenia zużytych baterii lub zużytych akumulatorów;</w:t>
      </w:r>
    </w:p>
    <w:p w:rsidR="008C7E11" w:rsidRPr="00BE1C63" w:rsidRDefault="008C7E11" w:rsidP="00BE1C63">
      <w:pPr>
        <w:pStyle w:val="ZPKTzmpktartykuempunktem"/>
      </w:pPr>
      <w:r w:rsidRPr="00BE1C63">
        <w:t>12)</w:t>
      </w:r>
      <w:r w:rsidRPr="00BE1C63">
        <w:tab/>
        <w:t>masę przyjętych do przetworzenia zużytych baterii lub zużytych akumulatorów;</w:t>
      </w:r>
    </w:p>
    <w:p w:rsidR="008C7E11" w:rsidRPr="00BE1C63" w:rsidRDefault="008C7E11" w:rsidP="00BE1C63">
      <w:pPr>
        <w:pStyle w:val="ZPKTzmpktartykuempunktem"/>
      </w:pPr>
      <w:r w:rsidRPr="00BE1C63">
        <w:t>13)</w:t>
      </w:r>
      <w:r w:rsidRPr="00BE1C63">
        <w:tab/>
        <w:t>rodzaj przetworzonych zużytych baterii lub zużytych akumulatorów;</w:t>
      </w:r>
    </w:p>
    <w:p w:rsidR="008C7E11" w:rsidRPr="00BE1C63" w:rsidRDefault="008C7E11" w:rsidP="00BE1C63">
      <w:pPr>
        <w:pStyle w:val="ZPKTzmpktartykuempunktem"/>
      </w:pPr>
      <w:r w:rsidRPr="00BE1C63">
        <w:t>14)</w:t>
      </w:r>
      <w:r w:rsidRPr="00BE1C63">
        <w:tab/>
        <w:t>masę przetworzonych zużytych baterii lub zużytych akumulatorów;</w:t>
      </w:r>
    </w:p>
    <w:p w:rsidR="008C7E11" w:rsidRPr="00BE1C63" w:rsidRDefault="008C7E11" w:rsidP="00BE1C63">
      <w:pPr>
        <w:pStyle w:val="ZPKTzmpktartykuempunktem"/>
      </w:pPr>
      <w:r w:rsidRPr="00BE1C63">
        <w:lastRenderedPageBreak/>
        <w:t>15)</w:t>
      </w:r>
      <w:r w:rsidRPr="00BE1C63">
        <w:tab/>
        <w:t>oznaczenie procesu recyklingu,</w:t>
      </w:r>
      <w:r w:rsidR="00727246" w:rsidRPr="00BE1C63">
        <w:t xml:space="preserve"> z </w:t>
      </w:r>
      <w:r w:rsidRPr="00BE1C63">
        <w:t>podaniem procesu określonego</w:t>
      </w:r>
      <w:r w:rsidR="00727246" w:rsidRPr="00BE1C63">
        <w:t xml:space="preserve"> w </w:t>
      </w:r>
      <w:r w:rsidRPr="00BE1C63">
        <w:t>załączniku</w:t>
      </w:r>
      <w:r w:rsidR="00727246" w:rsidRPr="00BE1C63">
        <w:t xml:space="preserve"> nr 1 </w:t>
      </w:r>
      <w:r w:rsidRPr="00BE1C63">
        <w:t>do ustawy</w:t>
      </w:r>
      <w:r w:rsidR="00727246" w:rsidRPr="00BE1C63">
        <w:t xml:space="preserve"> z </w:t>
      </w:r>
      <w:r w:rsidRPr="00BE1C63">
        <w:t>dnia 1</w:t>
      </w:r>
      <w:r w:rsidR="00727246" w:rsidRPr="00BE1C63">
        <w:t>4 </w:t>
      </w:r>
      <w:r w:rsidRPr="00BE1C63">
        <w:t>grudnia 201</w:t>
      </w:r>
      <w:r w:rsidR="00727246" w:rsidRPr="00BE1C63">
        <w:t>2 </w:t>
      </w:r>
      <w:r w:rsidRPr="00BE1C63">
        <w:t>r.</w:t>
      </w:r>
      <w:r w:rsidR="00727246" w:rsidRPr="00BE1C63">
        <w:t xml:space="preserve"> o </w:t>
      </w:r>
      <w:r w:rsidRPr="00BE1C63">
        <w:t>odpadach;</w:t>
      </w:r>
    </w:p>
    <w:p w:rsidR="008C7E11" w:rsidRPr="00BE1C63" w:rsidRDefault="008C7E11" w:rsidP="00BE1C63">
      <w:pPr>
        <w:pStyle w:val="ZPKTzmpktartykuempunktem"/>
      </w:pPr>
      <w:r w:rsidRPr="00BE1C63">
        <w:t>16)</w:t>
      </w:r>
      <w:r w:rsidRPr="00BE1C63">
        <w:tab/>
        <w:t>oznaczenie procesu unieszkodliwiania,</w:t>
      </w:r>
      <w:r w:rsidR="00727246" w:rsidRPr="00BE1C63">
        <w:t xml:space="preserve"> z </w:t>
      </w:r>
      <w:r w:rsidRPr="00BE1C63">
        <w:t>podaniem procesu określonego</w:t>
      </w:r>
      <w:r w:rsidR="00727246" w:rsidRPr="00BE1C63">
        <w:t xml:space="preserve"> w </w:t>
      </w:r>
      <w:r w:rsidRPr="00BE1C63">
        <w:t>załączniku</w:t>
      </w:r>
      <w:r w:rsidR="00727246" w:rsidRPr="00BE1C63">
        <w:t xml:space="preserve"> nr 2 </w:t>
      </w:r>
      <w:r w:rsidRPr="00BE1C63">
        <w:t>do ustawy</w:t>
      </w:r>
      <w:r w:rsidR="00727246" w:rsidRPr="00BE1C63">
        <w:t xml:space="preserve"> z </w:t>
      </w:r>
      <w:r w:rsidRPr="00BE1C63">
        <w:t>dnia 1</w:t>
      </w:r>
      <w:r w:rsidR="00727246" w:rsidRPr="00BE1C63">
        <w:t>4 </w:t>
      </w:r>
      <w:r w:rsidRPr="00BE1C63">
        <w:t>grudnia 201</w:t>
      </w:r>
      <w:r w:rsidR="00727246" w:rsidRPr="00BE1C63">
        <w:t>2 </w:t>
      </w:r>
      <w:r w:rsidRPr="00BE1C63">
        <w:t>r.</w:t>
      </w:r>
      <w:r w:rsidR="00727246" w:rsidRPr="00BE1C63">
        <w:t xml:space="preserve"> o </w:t>
      </w:r>
      <w:r w:rsidRPr="00BE1C63">
        <w:t>odpadach;</w:t>
      </w:r>
    </w:p>
    <w:p w:rsidR="008C7E11" w:rsidRPr="00BE1C63" w:rsidRDefault="008C7E11" w:rsidP="00BE1C63">
      <w:pPr>
        <w:pStyle w:val="ZPKTzmpktartykuempunktem"/>
      </w:pPr>
      <w:r w:rsidRPr="00BE1C63">
        <w:t>17)</w:t>
      </w:r>
      <w:r w:rsidRPr="00BE1C63">
        <w:tab/>
        <w:t>masę zużytych baterii lub zużytych akumulatorów wyeksportowanych</w:t>
      </w:r>
      <w:r w:rsidR="00727246" w:rsidRPr="00BE1C63">
        <w:t xml:space="preserve"> w </w:t>
      </w:r>
      <w:r w:rsidRPr="00BE1C63">
        <w:t>celu poddania procesom recyklingu</w:t>
      </w:r>
      <w:r w:rsidR="00727246" w:rsidRPr="00BE1C63">
        <w:t xml:space="preserve"> i </w:t>
      </w:r>
      <w:r w:rsidRPr="00BE1C63">
        <w:t>unieszkodliwiania;</w:t>
      </w:r>
    </w:p>
    <w:p w:rsidR="008C7E11" w:rsidRPr="00BE1C63" w:rsidRDefault="008C7E11" w:rsidP="00BE1C63">
      <w:pPr>
        <w:pStyle w:val="ZPKTzmpktartykuempunktem"/>
      </w:pPr>
      <w:r w:rsidRPr="00BE1C63">
        <w:t>18)</w:t>
      </w:r>
      <w:r w:rsidRPr="00BE1C63">
        <w:tab/>
        <w:t>masę zużytych baterii lub zużytych akumulatorów, które stanowiły przedmiot wewnątr</w:t>
      </w:r>
      <w:r w:rsidRPr="00BE1C63">
        <w:t>z</w:t>
      </w:r>
      <w:r w:rsidRPr="00BE1C63">
        <w:t>wspólnotowej dostawy</w:t>
      </w:r>
      <w:r w:rsidR="00727246" w:rsidRPr="00BE1C63">
        <w:t xml:space="preserve"> w </w:t>
      </w:r>
      <w:r w:rsidRPr="00BE1C63">
        <w:t>celu poddania procesom recyklingu</w:t>
      </w:r>
      <w:r w:rsidR="00727246" w:rsidRPr="00BE1C63">
        <w:t xml:space="preserve"> i </w:t>
      </w:r>
      <w:r w:rsidRPr="00BE1C63">
        <w:t>unieszkodliwiania;</w:t>
      </w:r>
    </w:p>
    <w:p w:rsidR="008C7E11" w:rsidRPr="00BE1C63" w:rsidRDefault="008C7E11" w:rsidP="00BE1C63">
      <w:pPr>
        <w:pStyle w:val="ZPKTzmpktartykuempunktem"/>
      </w:pPr>
      <w:r w:rsidRPr="00BE1C63">
        <w:t>19)</w:t>
      </w:r>
      <w:r w:rsidRPr="00BE1C63">
        <w:tab/>
        <w:t>masę zużytych baterii lub zużytych akumulatorów przekazanych do recyklingu;</w:t>
      </w:r>
    </w:p>
    <w:p w:rsidR="008C7E11" w:rsidRPr="00BE1C63" w:rsidRDefault="008C7E11" w:rsidP="00BE1C63">
      <w:pPr>
        <w:pStyle w:val="ZPKTzmpktartykuempunktem"/>
      </w:pPr>
      <w:r w:rsidRPr="00BE1C63">
        <w:t>20)</w:t>
      </w:r>
      <w:r w:rsidRPr="00BE1C63">
        <w:tab/>
        <w:t>masę zużytych baterii lub zużytych akumulatorów przekazanych do unieszkodliwiania;</w:t>
      </w:r>
    </w:p>
    <w:p w:rsidR="008C7E11" w:rsidRPr="00BE1C63" w:rsidRDefault="008C7E11" w:rsidP="00BE1C63">
      <w:pPr>
        <w:pStyle w:val="ZPKTzmpktartykuempunktem"/>
      </w:pPr>
      <w:r w:rsidRPr="00BE1C63">
        <w:t>21)</w:t>
      </w:r>
      <w:r w:rsidRPr="00BE1C63">
        <w:tab/>
        <w:t>numer kolejny</w:t>
      </w:r>
      <w:r w:rsidR="00727246" w:rsidRPr="00BE1C63">
        <w:t xml:space="preserve"> z </w:t>
      </w:r>
      <w:r w:rsidRPr="00BE1C63">
        <w:t>ewidencji zaświadczeń</w:t>
      </w:r>
      <w:r w:rsidR="00727246" w:rsidRPr="00BE1C63">
        <w:t xml:space="preserve"> o </w:t>
      </w:r>
      <w:r w:rsidRPr="00BE1C63">
        <w:t>przetworzonych zużytych bateriach</w:t>
      </w:r>
      <w:r w:rsidR="00727246" w:rsidRPr="00BE1C63">
        <w:t xml:space="preserve"> i </w:t>
      </w:r>
      <w:r w:rsidRPr="00BE1C63">
        <w:t>zużytych akumulatorach;</w:t>
      </w:r>
    </w:p>
    <w:p w:rsidR="008C7E11" w:rsidRPr="00BE1C63" w:rsidRDefault="008C7E11" w:rsidP="00BE1C63">
      <w:pPr>
        <w:pStyle w:val="ZPKTzmpktartykuempunktem"/>
      </w:pPr>
      <w:r w:rsidRPr="00BE1C63">
        <w:t>22)</w:t>
      </w:r>
      <w:r w:rsidRPr="00BE1C63">
        <w:tab/>
        <w:t>roczne moce przerobowe zakładu przetwarzania zużytych baterii lub zużytych akumulat</w:t>
      </w:r>
      <w:r w:rsidRPr="00BE1C63">
        <w:t>o</w:t>
      </w:r>
      <w:r w:rsidRPr="00BE1C63">
        <w:t>rów.</w:t>
      </w:r>
    </w:p>
    <w:p w:rsidR="008C7E11" w:rsidRPr="00BE1C63" w:rsidRDefault="008C7E11" w:rsidP="00BE1C63">
      <w:pPr>
        <w:pStyle w:val="ZUSTzmustartykuempunktem"/>
      </w:pPr>
      <w:r w:rsidRPr="00BE1C63">
        <w:t>2. Prowadzący zakład przetwarzania zużytych baterii lub zużytych akumulatorów sporządza zaświadczenie,</w:t>
      </w:r>
      <w:r w:rsidR="00727246" w:rsidRPr="00BE1C63">
        <w:t xml:space="preserve"> o </w:t>
      </w:r>
      <w:r w:rsidRPr="00BE1C63">
        <w:t>którym mowa</w:t>
      </w:r>
      <w:r w:rsidR="00727246" w:rsidRPr="00BE1C63">
        <w:t xml:space="preserve"> w ust. </w:t>
      </w:r>
      <w:r w:rsidRPr="00BE1C63">
        <w:t>1,</w:t>
      </w:r>
      <w:r w:rsidR="00727246" w:rsidRPr="00BE1C63">
        <w:t xml:space="preserve"> w </w:t>
      </w:r>
      <w:r w:rsidRPr="00BE1C63">
        <w:t>trzech egzemplarzach,</w:t>
      </w:r>
      <w:r w:rsidR="00727246" w:rsidRPr="00BE1C63">
        <w:t xml:space="preserve"> z </w:t>
      </w:r>
      <w:r w:rsidRPr="00BE1C63">
        <w:t>których pierwszy otrzymuje wprowadzający baterie lub akum</w:t>
      </w:r>
      <w:r w:rsidRPr="00BE1C63">
        <w:t>u</w:t>
      </w:r>
      <w:r w:rsidRPr="00BE1C63">
        <w:t>latory, lub podmiot pośredniczący,</w:t>
      </w:r>
      <w:r w:rsidR="00727246" w:rsidRPr="00BE1C63">
        <w:t xml:space="preserve"> z </w:t>
      </w:r>
      <w:r w:rsidRPr="00BE1C63">
        <w:t>którym ma podpisaną umowę, drugi jest przekazywany marszałkowi wojewód</w:t>
      </w:r>
      <w:r w:rsidRPr="00BE1C63">
        <w:t>z</w:t>
      </w:r>
      <w:r w:rsidRPr="00BE1C63">
        <w:t>twa,</w:t>
      </w:r>
      <w:r w:rsidR="00727246" w:rsidRPr="00BE1C63">
        <w:t xml:space="preserve"> a </w:t>
      </w:r>
      <w:r w:rsidRPr="00BE1C63">
        <w:t>trzeci pozostaje u prowadzącego zakład przetwarzania zużytych baterii lub zużytych akumulatorów.</w:t>
      </w:r>
    </w:p>
    <w:p w:rsidR="008C7E11" w:rsidRPr="00BE1C63" w:rsidRDefault="008C7E11" w:rsidP="00BE1C63">
      <w:pPr>
        <w:pStyle w:val="ZUSTzmustartykuempunktem"/>
      </w:pPr>
      <w:r w:rsidRPr="00BE1C63">
        <w:t>3.</w:t>
      </w:r>
      <w:r w:rsidR="00727246" w:rsidRPr="00BE1C63">
        <w:t> W </w:t>
      </w:r>
      <w:r w:rsidRPr="00BE1C63">
        <w:t>przypadku podmiotu pośredniczącego realizującego obowiązki</w:t>
      </w:r>
      <w:r w:rsidR="00727246" w:rsidRPr="00BE1C63">
        <w:t xml:space="preserve"> w </w:t>
      </w:r>
      <w:r w:rsidRPr="00BE1C63">
        <w:t>imieniu więcej niż jednego wprowadz</w:t>
      </w:r>
      <w:r w:rsidRPr="00BE1C63">
        <w:t>a</w:t>
      </w:r>
      <w:r w:rsidRPr="00BE1C63">
        <w:t>jącego baterie lub akumulatory,</w:t>
      </w:r>
      <w:r w:rsidR="00727246" w:rsidRPr="00BE1C63">
        <w:t xml:space="preserve"> w </w:t>
      </w:r>
      <w:r w:rsidRPr="00BE1C63">
        <w:t>tym obowiązek podpisania umowy</w:t>
      </w:r>
      <w:r w:rsidR="00727246" w:rsidRPr="00BE1C63">
        <w:t xml:space="preserve"> z </w:t>
      </w:r>
      <w:r w:rsidRPr="00BE1C63">
        <w:t>prowadzącym zakład przetwarzania zużytych baterii lub zużytych akumulatorów, dopuszcza się możliwość sporządzenia zbiorczego zaświadczenia,</w:t>
      </w:r>
      <w:r w:rsidR="00727246" w:rsidRPr="00BE1C63">
        <w:t xml:space="preserve"> o </w:t>
      </w:r>
      <w:r w:rsidRPr="00BE1C63">
        <w:t>którym m</w:t>
      </w:r>
      <w:r w:rsidRPr="00BE1C63">
        <w:t>o</w:t>
      </w:r>
      <w:r w:rsidRPr="00BE1C63">
        <w:t>wa</w:t>
      </w:r>
      <w:r w:rsidR="00727246" w:rsidRPr="00BE1C63">
        <w:t xml:space="preserve"> w ust. </w:t>
      </w:r>
      <w:r w:rsidRPr="00BE1C63">
        <w:t>1, obejmującego łącznie wszystkich wprowadzających baterie lub akumulatory,</w:t>
      </w:r>
      <w:r w:rsidR="00727246" w:rsidRPr="00BE1C63">
        <w:t xml:space="preserve"> w </w:t>
      </w:r>
      <w:r w:rsidRPr="00BE1C63">
        <w:t>imieniu których działa ten sam podmiot pośredniczący.</w:t>
      </w:r>
    </w:p>
    <w:p w:rsidR="008C7E11" w:rsidRPr="00BE1C63" w:rsidRDefault="008C7E11" w:rsidP="00BE1C63">
      <w:pPr>
        <w:pStyle w:val="ZUSTzmustartykuempunktem"/>
      </w:pPr>
      <w:r w:rsidRPr="00BE1C63">
        <w:t>4. Łączna masa przetworzonych zużytych baterii lub zużytych akumulatorów wskazana</w:t>
      </w:r>
      <w:r w:rsidR="00727246" w:rsidRPr="00BE1C63">
        <w:t xml:space="preserve"> w </w:t>
      </w:r>
      <w:r w:rsidRPr="00BE1C63">
        <w:t>zaświadczeniach,</w:t>
      </w:r>
      <w:r w:rsidR="00727246" w:rsidRPr="00BE1C63">
        <w:t xml:space="preserve"> o </w:t>
      </w:r>
      <w:r w:rsidRPr="00BE1C63">
        <w:t>których mowa</w:t>
      </w:r>
      <w:r w:rsidR="00727246" w:rsidRPr="00BE1C63">
        <w:t xml:space="preserve"> w ust. </w:t>
      </w:r>
      <w:r w:rsidRPr="00BE1C63">
        <w:t>1, nie może przekraczać rocznych mocy przerobowych zakładu przetwarzania zużytych bat</w:t>
      </w:r>
      <w:r w:rsidRPr="00BE1C63">
        <w:t>e</w:t>
      </w:r>
      <w:r w:rsidRPr="00BE1C63">
        <w:t>rii lub zużytych akumulatorów określonych</w:t>
      </w:r>
      <w:r w:rsidR="00727246" w:rsidRPr="00BE1C63">
        <w:t xml:space="preserve"> w </w:t>
      </w:r>
      <w:r w:rsidRPr="00BE1C63">
        <w:t>decyzjach związanych</w:t>
      </w:r>
      <w:r w:rsidR="00727246" w:rsidRPr="00BE1C63">
        <w:t xml:space="preserve"> z </w:t>
      </w:r>
      <w:r w:rsidRPr="00BE1C63">
        <w:t>gospodarką odpadami.</w:t>
      </w:r>
    </w:p>
    <w:p w:rsidR="008C7E11" w:rsidRPr="00BE1C63" w:rsidRDefault="008C7E11" w:rsidP="00BE1C63">
      <w:pPr>
        <w:pStyle w:val="ZARTzmartartykuempunktem"/>
        <w:keepNext/>
      </w:pPr>
      <w:r w:rsidRPr="00BE1C63">
        <w:t>Art. 64b. Minister właściwy do spraw środowiska określi,</w:t>
      </w:r>
      <w:r w:rsidR="00727246" w:rsidRPr="00BE1C63">
        <w:t xml:space="preserve"> w </w:t>
      </w:r>
      <w:r w:rsidRPr="00BE1C63">
        <w:t>drodze rozporządzenia:</w:t>
      </w:r>
    </w:p>
    <w:p w:rsidR="008C7E11" w:rsidRPr="00BE1C63" w:rsidRDefault="008C7E11" w:rsidP="00BE1C63">
      <w:pPr>
        <w:pStyle w:val="ZPKTzmpktartykuempunktem"/>
      </w:pPr>
      <w:r w:rsidRPr="00BE1C63">
        <w:t>1)</w:t>
      </w:r>
      <w:r w:rsidRPr="00BE1C63">
        <w:tab/>
        <w:t>wzór ewidencji zaświadczeń,</w:t>
      </w:r>
      <w:r w:rsidR="00727246" w:rsidRPr="00BE1C63">
        <w:t xml:space="preserve"> o </w:t>
      </w:r>
      <w:r w:rsidRPr="00BE1C63">
        <w:t>której mowa</w:t>
      </w:r>
      <w:r w:rsidR="00727246" w:rsidRPr="00BE1C63">
        <w:t xml:space="preserve"> w art. </w:t>
      </w:r>
      <w:r w:rsidRPr="00BE1C63">
        <w:t>6</w:t>
      </w:r>
      <w:r w:rsidR="00727246" w:rsidRPr="00BE1C63">
        <w:t>4 ust. </w:t>
      </w:r>
      <w:r w:rsidRPr="00BE1C63">
        <w:t>1, sposób jej prowadzenia oraz jej zakres,</w:t>
      </w:r>
    </w:p>
    <w:p w:rsidR="008C7E11" w:rsidRPr="00BE1C63" w:rsidRDefault="008C7E11" w:rsidP="00BE1C63">
      <w:pPr>
        <w:pStyle w:val="ZPKTzmpktartykuempunktem"/>
        <w:keepNext/>
      </w:pPr>
      <w:r w:rsidRPr="00BE1C63">
        <w:t>2)</w:t>
      </w:r>
      <w:r w:rsidRPr="00BE1C63">
        <w:tab/>
        <w:t>wzór zaświadczenia,</w:t>
      </w:r>
      <w:r w:rsidR="00727246" w:rsidRPr="00BE1C63">
        <w:t xml:space="preserve"> o </w:t>
      </w:r>
      <w:r w:rsidRPr="00BE1C63">
        <w:t>którym mowa</w:t>
      </w:r>
      <w:r w:rsidR="00727246" w:rsidRPr="00BE1C63">
        <w:t xml:space="preserve"> w art. </w:t>
      </w:r>
      <w:r w:rsidRPr="00BE1C63">
        <w:t>64a</w:t>
      </w:r>
      <w:r w:rsidR="00727246" w:rsidRPr="00BE1C63">
        <w:t xml:space="preserve"> ust. </w:t>
      </w:r>
      <w:r w:rsidRPr="00BE1C63">
        <w:t>1</w:t>
      </w:r>
    </w:p>
    <w:p w:rsidR="008C7E11" w:rsidRPr="00BE1C63" w:rsidRDefault="008C7E11" w:rsidP="00BE1C63">
      <w:pPr>
        <w:pStyle w:val="ZCZWSPPKTzmczciwsppktartykuempunktem"/>
      </w:pPr>
      <w:r w:rsidRPr="00BE1C63">
        <w:t>− kierując się potrzebą ujednolicenia ewidencji</w:t>
      </w:r>
      <w:r w:rsidR="00727246" w:rsidRPr="00BE1C63">
        <w:t xml:space="preserve"> i </w:t>
      </w:r>
      <w:r w:rsidRPr="00BE1C63">
        <w:t>treści zaświadczeń oraz ułatwienia prowadzenia ewidencji.</w:t>
      </w:r>
      <w:r w:rsidR="00727246" w:rsidRPr="00BE1C63">
        <w:t>”</w:t>
      </w:r>
      <w:r w:rsidRPr="00BE1C63">
        <w:t>;</w:t>
      </w:r>
    </w:p>
    <w:p w:rsidR="008C7E11" w:rsidRPr="00BE1C63" w:rsidRDefault="008C7E11" w:rsidP="00BE1C63">
      <w:pPr>
        <w:pStyle w:val="PKTpunkt"/>
        <w:keepNext/>
      </w:pPr>
      <w:r w:rsidRPr="00BE1C63">
        <w:t>23)</w:t>
      </w:r>
      <w:r w:rsidRPr="00BE1C63">
        <w:tab/>
        <w:t>art. 6</w:t>
      </w:r>
      <w:r w:rsidR="00727246" w:rsidRPr="00BE1C63">
        <w:t>5 </w:t>
      </w:r>
      <w:r w:rsidRPr="00BE1C63">
        <w:t>otrzymuje brzmienie:</w:t>
      </w:r>
    </w:p>
    <w:p w:rsidR="008C7E11" w:rsidRPr="00BE1C63" w:rsidRDefault="00727246" w:rsidP="00BE1C63">
      <w:pPr>
        <w:pStyle w:val="ZARTzmartartykuempunktem"/>
      </w:pPr>
      <w:r w:rsidRPr="00BE1C63">
        <w:t>„</w:t>
      </w:r>
      <w:r w:rsidR="008C7E11" w:rsidRPr="00BE1C63">
        <w:t>Art. 65. 1. Marszałek województwa prowadzi odrębny rachunek bankowy</w:t>
      </w:r>
      <w:r w:rsidRPr="00BE1C63">
        <w:t xml:space="preserve"> w </w:t>
      </w:r>
      <w:r w:rsidR="008C7E11" w:rsidRPr="00BE1C63">
        <w:t>celu gromadzenia</w:t>
      </w:r>
      <w:r w:rsidRPr="00BE1C63">
        <w:t xml:space="preserve"> i </w:t>
      </w:r>
      <w:r w:rsidR="008C7E11" w:rsidRPr="00BE1C63">
        <w:t>przekazywania wpływów</w:t>
      </w:r>
      <w:r w:rsidRPr="00BE1C63">
        <w:t xml:space="preserve"> z </w:t>
      </w:r>
      <w:r w:rsidR="008C7E11" w:rsidRPr="00BE1C63">
        <w:t>opłaty produktowej, dodatkowej opłaty produktowej, opłaty na publiczne kampanie edukacyjne  oraz nieodebranej opłaty depozytowej.</w:t>
      </w:r>
    </w:p>
    <w:p w:rsidR="008C7E11" w:rsidRPr="00BE1C63" w:rsidRDefault="008C7E11" w:rsidP="00BE1C63">
      <w:pPr>
        <w:pStyle w:val="ZUSTzmustartykuempunktem"/>
      </w:pPr>
      <w:r w:rsidRPr="00BE1C63">
        <w:t>2. Wpływy</w:t>
      </w:r>
      <w:r w:rsidR="00727246" w:rsidRPr="00BE1C63">
        <w:t xml:space="preserve"> z </w:t>
      </w:r>
      <w:r w:rsidRPr="00BE1C63">
        <w:t>tytułu opłat,</w:t>
      </w:r>
      <w:r w:rsidR="00727246" w:rsidRPr="00BE1C63">
        <w:t xml:space="preserve"> o </w:t>
      </w:r>
      <w:r w:rsidRPr="00BE1C63">
        <w:t>których mowa</w:t>
      </w:r>
      <w:r w:rsidR="00727246" w:rsidRPr="00BE1C63">
        <w:t xml:space="preserve"> w ust. </w:t>
      </w:r>
      <w:r w:rsidRPr="00BE1C63">
        <w:t>1, powiększone</w:t>
      </w:r>
      <w:r w:rsidR="00727246" w:rsidRPr="00BE1C63">
        <w:t xml:space="preserve"> o </w:t>
      </w:r>
      <w:r w:rsidRPr="00BE1C63">
        <w:t>przychody</w:t>
      </w:r>
      <w:r w:rsidR="00727246" w:rsidRPr="00BE1C63">
        <w:t xml:space="preserve"> z </w:t>
      </w:r>
      <w:r w:rsidRPr="00BE1C63">
        <w:t>oprocentowania rachunków bankowych</w:t>
      </w:r>
      <w:r w:rsidR="00727246" w:rsidRPr="00BE1C63">
        <w:t xml:space="preserve"> i </w:t>
      </w:r>
      <w:r w:rsidRPr="00BE1C63">
        <w:t>pomniejszone</w:t>
      </w:r>
      <w:r w:rsidR="00727246" w:rsidRPr="00BE1C63">
        <w:t xml:space="preserve"> o </w:t>
      </w:r>
      <w:r w:rsidRPr="00BE1C63">
        <w:t>dochody budżetu samorządu województwa,</w:t>
      </w:r>
      <w:r w:rsidR="00727246" w:rsidRPr="00BE1C63">
        <w:t xml:space="preserve"> o </w:t>
      </w:r>
      <w:r w:rsidRPr="00BE1C63">
        <w:t>których mowa</w:t>
      </w:r>
      <w:r w:rsidR="00727246" w:rsidRPr="00BE1C63">
        <w:t xml:space="preserve"> w ust. </w:t>
      </w:r>
      <w:r w:rsidRPr="00BE1C63">
        <w:t>3, marszałek woj</w:t>
      </w:r>
      <w:r w:rsidRPr="00BE1C63">
        <w:t>e</w:t>
      </w:r>
      <w:r w:rsidRPr="00BE1C63">
        <w:t>wództwa przekazuje</w:t>
      </w:r>
      <w:r w:rsidR="00727246" w:rsidRPr="00BE1C63">
        <w:t xml:space="preserve"> w </w:t>
      </w:r>
      <w:r w:rsidRPr="00BE1C63">
        <w:t>terminie 3</w:t>
      </w:r>
      <w:r w:rsidR="00727246" w:rsidRPr="00BE1C63">
        <w:t>0 </w:t>
      </w:r>
      <w:r w:rsidRPr="00BE1C63">
        <w:t>dni po upływie każdego kwartału na rachunek bankowy Narodowego Funduszu Ochrony Środowiska</w:t>
      </w:r>
      <w:r w:rsidR="00727246" w:rsidRPr="00BE1C63">
        <w:t xml:space="preserve"> i </w:t>
      </w:r>
      <w:r w:rsidRPr="00BE1C63">
        <w:t>Gospodarki Wodnej.</w:t>
      </w:r>
    </w:p>
    <w:p w:rsidR="008C7E11" w:rsidRPr="00BE1C63" w:rsidRDefault="008C7E11" w:rsidP="00BE1C63">
      <w:pPr>
        <w:pStyle w:val="ZUSTzmustartykuempunktem"/>
      </w:pPr>
      <w:r w:rsidRPr="00BE1C63">
        <w:t>3. Wpływy</w:t>
      </w:r>
      <w:r w:rsidR="00727246" w:rsidRPr="00BE1C63">
        <w:t xml:space="preserve"> z </w:t>
      </w:r>
      <w:r w:rsidRPr="00BE1C63">
        <w:t>tytułu opłat,</w:t>
      </w:r>
      <w:r w:rsidR="00727246" w:rsidRPr="00BE1C63">
        <w:t xml:space="preserve"> o </w:t>
      </w:r>
      <w:r w:rsidRPr="00BE1C63">
        <w:t>których mowa</w:t>
      </w:r>
      <w:r w:rsidR="00727246" w:rsidRPr="00BE1C63">
        <w:t xml:space="preserve"> w ust. </w:t>
      </w:r>
      <w:r w:rsidRPr="00BE1C63">
        <w:t>1,</w:t>
      </w:r>
      <w:r w:rsidR="00727246" w:rsidRPr="00BE1C63">
        <w:t xml:space="preserve"> w </w:t>
      </w:r>
      <w:r w:rsidRPr="00BE1C63">
        <w:t>wysokości 5% stanowią dochody budżetu samorządu województwa</w:t>
      </w:r>
      <w:r w:rsidR="00727246" w:rsidRPr="00BE1C63">
        <w:t xml:space="preserve"> z </w:t>
      </w:r>
      <w:r w:rsidRPr="00BE1C63">
        <w:t>przeznaczeniem na koszty egzekucji należności</w:t>
      </w:r>
      <w:r w:rsidR="00727246" w:rsidRPr="00BE1C63">
        <w:t xml:space="preserve"> z </w:t>
      </w:r>
      <w:r w:rsidRPr="00BE1C63">
        <w:t>tytułu tych opłat</w:t>
      </w:r>
      <w:r w:rsidR="00727246" w:rsidRPr="00BE1C63">
        <w:t xml:space="preserve"> i </w:t>
      </w:r>
      <w:r w:rsidRPr="00BE1C63">
        <w:t>obsługę administracyjną systemu tych opłat.</w:t>
      </w:r>
      <w:r w:rsidR="00727246" w:rsidRPr="00BE1C63">
        <w:t>”</w:t>
      </w:r>
      <w:r w:rsidRPr="00BE1C63">
        <w:t>;</w:t>
      </w:r>
    </w:p>
    <w:p w:rsidR="008C7E11" w:rsidRPr="00BE1C63" w:rsidRDefault="008C7E11" w:rsidP="00BE1C63">
      <w:pPr>
        <w:pStyle w:val="PKTpunkt"/>
      </w:pPr>
      <w:r w:rsidRPr="00BE1C63">
        <w:t>24)</w:t>
      </w:r>
      <w:r w:rsidRPr="00BE1C63">
        <w:tab/>
        <w:t>uchyla się</w:t>
      </w:r>
      <w:r w:rsidR="00727246" w:rsidRPr="00BE1C63">
        <w:t xml:space="preserve"> art. </w:t>
      </w:r>
      <w:r w:rsidRPr="00BE1C63">
        <w:t>66–68;</w:t>
      </w:r>
    </w:p>
    <w:p w:rsidR="008C7E11" w:rsidRPr="00BE1C63" w:rsidRDefault="008C7E11" w:rsidP="00BE1C63">
      <w:pPr>
        <w:pStyle w:val="PKTpunkt"/>
        <w:keepNext/>
      </w:pPr>
      <w:r w:rsidRPr="00BE1C63">
        <w:t>25)</w:t>
      </w:r>
      <w:r w:rsidRPr="00BE1C63">
        <w:tab/>
        <w:t>po</w:t>
      </w:r>
      <w:r w:rsidR="00727246" w:rsidRPr="00BE1C63">
        <w:t xml:space="preserve"> art. </w:t>
      </w:r>
      <w:r w:rsidRPr="00BE1C63">
        <w:t>71a dodaje się</w:t>
      </w:r>
      <w:r w:rsidR="00727246" w:rsidRPr="00BE1C63">
        <w:t xml:space="preserve"> art. </w:t>
      </w:r>
      <w:r w:rsidRPr="00BE1C63">
        <w:t>71b</w:t>
      </w:r>
      <w:r w:rsidR="00727246" w:rsidRPr="00BE1C63">
        <w:t xml:space="preserve"> w </w:t>
      </w:r>
      <w:r w:rsidRPr="00BE1C63">
        <w:t>brzmieniu:</w:t>
      </w:r>
    </w:p>
    <w:p w:rsidR="008C7E11" w:rsidRPr="00BE1C63" w:rsidRDefault="00727246" w:rsidP="00BE1C63">
      <w:pPr>
        <w:pStyle w:val="ZARTzmartartykuempunktem"/>
      </w:pPr>
      <w:r w:rsidRPr="00BE1C63">
        <w:t>„</w:t>
      </w:r>
      <w:r w:rsidR="008C7E11" w:rsidRPr="00BE1C63">
        <w:t>Art. 71b. Wojewódzki inspektor ochrony środowiska co najmniej raz</w:t>
      </w:r>
      <w:r w:rsidRPr="00BE1C63">
        <w:t xml:space="preserve"> w </w:t>
      </w:r>
      <w:r w:rsidR="008C7E11" w:rsidRPr="00BE1C63">
        <w:t>roku przeprowadza kontrolę zakładu przetwarzania zużytych baterii lub zużytych akumulatorów.</w:t>
      </w:r>
      <w:r w:rsidRPr="00BE1C63">
        <w:t>”</w:t>
      </w:r>
      <w:r w:rsidR="008C7E11" w:rsidRPr="00BE1C63">
        <w:t>;</w:t>
      </w:r>
    </w:p>
    <w:p w:rsidR="008C7E11" w:rsidRPr="00BE1C63" w:rsidRDefault="008C7E11" w:rsidP="00BE1C63">
      <w:pPr>
        <w:pStyle w:val="PKTpunkt"/>
      </w:pPr>
      <w:r w:rsidRPr="00BE1C63">
        <w:t>26)</w:t>
      </w:r>
      <w:r w:rsidRPr="00BE1C63">
        <w:tab/>
        <w:t>uchyla się</w:t>
      </w:r>
      <w:r w:rsidR="00727246" w:rsidRPr="00BE1C63">
        <w:t xml:space="preserve"> art. </w:t>
      </w:r>
      <w:r w:rsidRPr="00BE1C63">
        <w:t>82;</w:t>
      </w:r>
    </w:p>
    <w:p w:rsidR="008C7E11" w:rsidRPr="00BE1C63" w:rsidRDefault="008C7E11" w:rsidP="00BE1C63">
      <w:pPr>
        <w:pStyle w:val="PKTpunkt"/>
        <w:keepNext/>
      </w:pPr>
      <w:r w:rsidRPr="00BE1C63">
        <w:t>27)</w:t>
      </w:r>
      <w:r w:rsidRPr="00BE1C63">
        <w:tab/>
        <w:t>art. 8</w:t>
      </w:r>
      <w:r w:rsidR="00727246" w:rsidRPr="00BE1C63">
        <w:t>3 </w:t>
      </w:r>
      <w:r w:rsidRPr="00BE1C63">
        <w:t>otrzymuje brzmienie:</w:t>
      </w:r>
    </w:p>
    <w:p w:rsidR="008C7E11" w:rsidRPr="00BE1C63" w:rsidRDefault="00727246" w:rsidP="00BE1C63">
      <w:pPr>
        <w:pStyle w:val="ZARTzmartartykuempunktem"/>
        <w:spacing w:before="80"/>
        <w:ind w:firstLine="482"/>
      </w:pPr>
      <w:r w:rsidRPr="00BE1C63">
        <w:t>„</w:t>
      </w:r>
      <w:r w:rsidR="008C7E11" w:rsidRPr="00BE1C63">
        <w:t>Art. 83. Kto, wbrew przepisom</w:t>
      </w:r>
      <w:r w:rsidRPr="00BE1C63">
        <w:t xml:space="preserve"> art. </w:t>
      </w:r>
      <w:r w:rsidR="008C7E11" w:rsidRPr="00BE1C63">
        <w:t>34, nie prowadzi lub nie przechowuje ewidencji obejmującej informacje</w:t>
      </w:r>
      <w:r w:rsidRPr="00BE1C63">
        <w:t xml:space="preserve"> o </w:t>
      </w:r>
      <w:r w:rsidR="008C7E11" w:rsidRPr="00BE1C63">
        <w:t>rodzaju</w:t>
      </w:r>
      <w:r w:rsidRPr="00BE1C63">
        <w:t xml:space="preserve"> i </w:t>
      </w:r>
      <w:r w:rsidR="008C7E11" w:rsidRPr="00BE1C63">
        <w:t>masie wprowadzonych do obrotu baterii</w:t>
      </w:r>
      <w:r w:rsidRPr="00BE1C63">
        <w:t xml:space="preserve"> i </w:t>
      </w:r>
      <w:r w:rsidR="008C7E11" w:rsidRPr="00BE1C63">
        <w:t>akumulatorów, lub prowadzi ewidencję nierzetelnie, podlega karze grzywny.</w:t>
      </w:r>
      <w:r w:rsidRPr="00BE1C63">
        <w:t>”</w:t>
      </w:r>
      <w:r w:rsidR="008C7E11" w:rsidRPr="00BE1C63">
        <w:t>;</w:t>
      </w:r>
    </w:p>
    <w:p w:rsidR="008C7E11" w:rsidRPr="00BE1C63" w:rsidRDefault="008C7E11" w:rsidP="00BE1C63">
      <w:pPr>
        <w:pStyle w:val="PKTpunkt"/>
      </w:pPr>
      <w:r w:rsidRPr="00BE1C63">
        <w:t>28)</w:t>
      </w:r>
      <w:r w:rsidRPr="00BE1C63">
        <w:tab/>
        <w:t>uchyla się</w:t>
      </w:r>
      <w:r w:rsidR="00727246" w:rsidRPr="00BE1C63">
        <w:t xml:space="preserve"> art. </w:t>
      </w:r>
      <w:r w:rsidRPr="00BE1C63">
        <w:t>85;</w:t>
      </w:r>
    </w:p>
    <w:p w:rsidR="008C7E11" w:rsidRPr="00BE1C63" w:rsidRDefault="008C7E11" w:rsidP="00BE1C63">
      <w:pPr>
        <w:pStyle w:val="PKTpunkt"/>
        <w:keepNext/>
      </w:pPr>
      <w:r w:rsidRPr="00BE1C63">
        <w:lastRenderedPageBreak/>
        <w:t>29)</w:t>
      </w:r>
      <w:r w:rsidRPr="00BE1C63">
        <w:tab/>
        <w:t>w</w:t>
      </w:r>
      <w:r w:rsidR="00727246" w:rsidRPr="00BE1C63">
        <w:t xml:space="preserve"> art. </w:t>
      </w:r>
      <w:r w:rsidRPr="00BE1C63">
        <w:t>8</w:t>
      </w:r>
      <w:r w:rsidR="00727246" w:rsidRPr="00BE1C63">
        <w:t>9 pkt 1 </w:t>
      </w:r>
      <w:r w:rsidRPr="00BE1C63">
        <w:t>otrzymuje brzmienie:</w:t>
      </w:r>
    </w:p>
    <w:p w:rsidR="008C7E11" w:rsidRPr="00BE1C63" w:rsidRDefault="00727246" w:rsidP="00BE1C63">
      <w:pPr>
        <w:pStyle w:val="ZPKTzmpktartykuempunktem"/>
      </w:pPr>
      <w:r w:rsidRPr="00BE1C63">
        <w:t>„</w:t>
      </w:r>
      <w:r w:rsidR="008C7E11" w:rsidRPr="00BE1C63">
        <w:t>1)</w:t>
      </w:r>
      <w:r w:rsidR="008C7E11" w:rsidRPr="00BE1C63">
        <w:tab/>
        <w:t>nie przyjmuje zużytych baterii samochodowych kwasowo</w:t>
      </w:r>
      <w:r w:rsidRPr="00BE1C63">
        <w:softHyphen/>
      </w:r>
      <w:r w:rsidRPr="00BE1C63">
        <w:noBreakHyphen/>
      </w:r>
      <w:r w:rsidR="008C7E11" w:rsidRPr="00BE1C63">
        <w:t>ołowiowych lub zużytych akumulatorów samoch</w:t>
      </w:r>
      <w:r w:rsidR="008C7E11" w:rsidRPr="00BE1C63">
        <w:t>o</w:t>
      </w:r>
      <w:r w:rsidR="008C7E11" w:rsidRPr="00BE1C63">
        <w:t>dowych kwasowo</w:t>
      </w:r>
      <w:r w:rsidRPr="00BE1C63">
        <w:softHyphen/>
      </w:r>
      <w:r w:rsidRPr="00BE1C63">
        <w:noBreakHyphen/>
      </w:r>
      <w:r w:rsidR="008C7E11" w:rsidRPr="00BE1C63">
        <w:t>ołowiowych od użytkownika końcowego,</w:t>
      </w:r>
      <w:r w:rsidRPr="00BE1C63">
        <w:t>”</w:t>
      </w:r>
      <w:r w:rsidR="008C7E11" w:rsidRPr="00BE1C63">
        <w:t>;</w:t>
      </w:r>
    </w:p>
    <w:p w:rsidR="008C7E11" w:rsidRPr="00BE1C63" w:rsidRDefault="008C7E11" w:rsidP="00BE1C63">
      <w:pPr>
        <w:pStyle w:val="PKTpunkt"/>
        <w:keepNext/>
      </w:pPr>
      <w:r w:rsidRPr="00BE1C63">
        <w:t>30)</w:t>
      </w:r>
      <w:r w:rsidRPr="00BE1C63">
        <w:tab/>
        <w:t>w</w:t>
      </w:r>
      <w:r w:rsidR="00727246" w:rsidRPr="00BE1C63">
        <w:t xml:space="preserve"> art. </w:t>
      </w:r>
      <w:r w:rsidRPr="00BE1C63">
        <w:t>9</w:t>
      </w:r>
      <w:r w:rsidR="00727246" w:rsidRPr="00BE1C63">
        <w:t>0 pkt 2 </w:t>
      </w:r>
      <w:r w:rsidRPr="00BE1C63">
        <w:t>otrzymuje brzmienie:</w:t>
      </w:r>
    </w:p>
    <w:p w:rsidR="008C7E11" w:rsidRPr="00BE1C63" w:rsidRDefault="00727246" w:rsidP="00BE1C63">
      <w:pPr>
        <w:pStyle w:val="ZPKTzmpktartykuempunktem"/>
      </w:pPr>
      <w:r w:rsidRPr="00BE1C63">
        <w:t>„</w:t>
      </w:r>
      <w:r w:rsidR="008C7E11" w:rsidRPr="00BE1C63">
        <w:t>2)</w:t>
      </w:r>
      <w:r w:rsidR="008C7E11" w:rsidRPr="00BE1C63">
        <w:tab/>
        <w:t>w terminie 3</w:t>
      </w:r>
      <w:r w:rsidRPr="00BE1C63">
        <w:t>0 </w:t>
      </w:r>
      <w:r w:rsidR="008C7E11" w:rsidRPr="00BE1C63">
        <w:t>dni od dnia pobrania opłaty depozytowej, nie przyjmuje zużytych baterii samochodowych kw</w:t>
      </w:r>
      <w:r w:rsidR="008C7E11" w:rsidRPr="00BE1C63">
        <w:t>a</w:t>
      </w:r>
      <w:r w:rsidR="008C7E11" w:rsidRPr="00BE1C63">
        <w:t>sowo</w:t>
      </w:r>
      <w:r w:rsidRPr="00BE1C63">
        <w:softHyphen/>
      </w:r>
      <w:r w:rsidRPr="00BE1C63">
        <w:noBreakHyphen/>
      </w:r>
      <w:r w:rsidR="008C7E11" w:rsidRPr="00BE1C63">
        <w:t>ołowiowych, zużytych akumulatorów samochodowych kwasowo</w:t>
      </w:r>
      <w:r w:rsidRPr="00BE1C63">
        <w:softHyphen/>
      </w:r>
      <w:r w:rsidRPr="00BE1C63">
        <w:noBreakHyphen/>
      </w:r>
      <w:r w:rsidR="008C7E11" w:rsidRPr="00BE1C63">
        <w:t>ołowiowych lub nie zwraca pobranej opłaty depozytowej wraz</w:t>
      </w:r>
      <w:r w:rsidRPr="00BE1C63">
        <w:t xml:space="preserve"> z </w:t>
      </w:r>
      <w:r w:rsidR="008C7E11" w:rsidRPr="00BE1C63">
        <w:t>potwierdzeniem jej zwr</w:t>
      </w:r>
      <w:r w:rsidR="008C7E11" w:rsidRPr="00BE1C63">
        <w:t>o</w:t>
      </w:r>
      <w:r w:rsidR="008C7E11" w:rsidRPr="00BE1C63">
        <w:t>tu,</w:t>
      </w:r>
      <w:r w:rsidRPr="00BE1C63">
        <w:t>”</w:t>
      </w:r>
      <w:r w:rsidR="008C7E11" w:rsidRPr="00BE1C63">
        <w:t>;</w:t>
      </w:r>
    </w:p>
    <w:p w:rsidR="008C7E11" w:rsidRPr="00BE1C63" w:rsidRDefault="008C7E11" w:rsidP="00BE1C63">
      <w:pPr>
        <w:pStyle w:val="PKTpunkt"/>
        <w:keepNext/>
      </w:pPr>
      <w:r w:rsidRPr="00BE1C63">
        <w:t>31)</w:t>
      </w:r>
      <w:r w:rsidRPr="00BE1C63">
        <w:tab/>
        <w:t>po</w:t>
      </w:r>
      <w:r w:rsidR="00727246" w:rsidRPr="00BE1C63">
        <w:t xml:space="preserve"> art. </w:t>
      </w:r>
      <w:r w:rsidRPr="00BE1C63">
        <w:t>9</w:t>
      </w:r>
      <w:r w:rsidR="00727246" w:rsidRPr="00BE1C63">
        <w:t>2 </w:t>
      </w:r>
      <w:r w:rsidRPr="00BE1C63">
        <w:t>dodaje się</w:t>
      </w:r>
      <w:r w:rsidR="00727246" w:rsidRPr="00BE1C63">
        <w:t xml:space="preserve"> art. </w:t>
      </w:r>
      <w:r w:rsidRPr="00BE1C63">
        <w:t>92a</w:t>
      </w:r>
      <w:r w:rsidR="00727246" w:rsidRPr="00BE1C63">
        <w:t xml:space="preserve"> w </w:t>
      </w:r>
      <w:r w:rsidRPr="00BE1C63">
        <w:t>brzmieniu:</w:t>
      </w:r>
    </w:p>
    <w:p w:rsidR="008C7E11" w:rsidRPr="00BE1C63" w:rsidRDefault="00727246" w:rsidP="00BE1C63">
      <w:pPr>
        <w:pStyle w:val="ZARTzmartartykuempunktem"/>
        <w:spacing w:before="80"/>
        <w:ind w:firstLine="482"/>
      </w:pPr>
      <w:r w:rsidRPr="00BE1C63">
        <w:t>„</w:t>
      </w:r>
      <w:r w:rsidR="008C7E11" w:rsidRPr="00BE1C63">
        <w:t>Art. 92a. Kto, wbrew przepisom</w:t>
      </w:r>
      <w:r w:rsidRPr="00BE1C63">
        <w:t xml:space="preserve"> art. </w:t>
      </w:r>
      <w:r w:rsidR="008C7E11" w:rsidRPr="00BE1C63">
        <w:t>59a, nie wydaje zaświadczenia</w:t>
      </w:r>
      <w:r w:rsidRPr="00BE1C63">
        <w:t xml:space="preserve"> o </w:t>
      </w:r>
      <w:r w:rsidR="008C7E11" w:rsidRPr="00BE1C63">
        <w:t>zebranych zużytych bateriach</w:t>
      </w:r>
      <w:r w:rsidRPr="00BE1C63">
        <w:t xml:space="preserve"> i </w:t>
      </w:r>
      <w:r w:rsidR="008C7E11" w:rsidRPr="00BE1C63">
        <w:t>zużytych akumulatorach lub wydaje je nieterminowo, podlega karze grzywny.</w:t>
      </w:r>
      <w:r w:rsidRPr="00BE1C63">
        <w:t>”</w:t>
      </w:r>
      <w:r w:rsidR="008C7E11" w:rsidRPr="00BE1C63">
        <w:t>;</w:t>
      </w:r>
    </w:p>
    <w:p w:rsidR="008C7E11" w:rsidRPr="00BE1C63" w:rsidRDefault="008C7E11" w:rsidP="00BE1C63">
      <w:pPr>
        <w:pStyle w:val="PKTpunkt"/>
      </w:pPr>
      <w:r w:rsidRPr="00BE1C63">
        <w:t>32)</w:t>
      </w:r>
      <w:r w:rsidRPr="00BE1C63">
        <w:tab/>
        <w:t>uchyla się</w:t>
      </w:r>
      <w:r w:rsidR="00727246" w:rsidRPr="00BE1C63">
        <w:t xml:space="preserve"> art. </w:t>
      </w:r>
      <w:r w:rsidRPr="00BE1C63">
        <w:t>93;</w:t>
      </w:r>
    </w:p>
    <w:p w:rsidR="008C7E11" w:rsidRPr="00BE1C63" w:rsidRDefault="008C7E11" w:rsidP="00BE1C63">
      <w:pPr>
        <w:pStyle w:val="PKTpunkt"/>
        <w:keepNext/>
      </w:pPr>
      <w:r w:rsidRPr="00BE1C63">
        <w:t>33)</w:t>
      </w:r>
      <w:r w:rsidRPr="00BE1C63">
        <w:tab/>
        <w:t>art. 9</w:t>
      </w:r>
      <w:r w:rsidR="00727246" w:rsidRPr="00BE1C63">
        <w:t>5 </w:t>
      </w:r>
      <w:r w:rsidRPr="00BE1C63">
        <w:t>otrzymuje brzmienie:</w:t>
      </w:r>
    </w:p>
    <w:p w:rsidR="008C7E11" w:rsidRPr="00BE1C63" w:rsidRDefault="00727246" w:rsidP="00BE1C63">
      <w:pPr>
        <w:pStyle w:val="ZARTzmartartykuempunktem"/>
        <w:spacing w:before="80"/>
        <w:ind w:firstLine="482"/>
      </w:pPr>
      <w:r w:rsidRPr="00BE1C63">
        <w:t>„</w:t>
      </w:r>
      <w:r w:rsidR="008C7E11" w:rsidRPr="00BE1C63">
        <w:t>Art. 95. Kto, wbrew przepisom</w:t>
      </w:r>
      <w:r w:rsidRPr="00BE1C63">
        <w:t xml:space="preserve"> art. </w:t>
      </w:r>
      <w:r w:rsidR="008C7E11" w:rsidRPr="00BE1C63">
        <w:t>64, nie prowadzi lub nie przechowuje ewidencji zaświadczeń oraz ewide</w:t>
      </w:r>
      <w:r w:rsidR="008C7E11" w:rsidRPr="00BE1C63">
        <w:t>n</w:t>
      </w:r>
      <w:r w:rsidR="008C7E11" w:rsidRPr="00BE1C63">
        <w:t>cji obejmującej informacje</w:t>
      </w:r>
      <w:r w:rsidRPr="00BE1C63">
        <w:t xml:space="preserve"> o </w:t>
      </w:r>
      <w:r w:rsidR="008C7E11" w:rsidRPr="00BE1C63">
        <w:t>rodzaju</w:t>
      </w:r>
      <w:r w:rsidRPr="00BE1C63">
        <w:t xml:space="preserve"> i </w:t>
      </w:r>
      <w:r w:rsidR="008C7E11" w:rsidRPr="00BE1C63">
        <w:t>masie przyjętych do przetwarzania zużytych baterii</w:t>
      </w:r>
      <w:r w:rsidRPr="00BE1C63">
        <w:t xml:space="preserve"> i </w:t>
      </w:r>
      <w:r w:rsidR="008C7E11" w:rsidRPr="00BE1C63">
        <w:t>zużytych akumulatorów, przetworzonych zużytych baterii</w:t>
      </w:r>
      <w:r w:rsidRPr="00BE1C63">
        <w:t xml:space="preserve"> i </w:t>
      </w:r>
      <w:r w:rsidR="008C7E11" w:rsidRPr="00BE1C63">
        <w:t>zużytych akumulatorów, osiągniętych poziomów recyklingu oraz osiągniętych p</w:t>
      </w:r>
      <w:r w:rsidR="008C7E11" w:rsidRPr="00BE1C63">
        <w:t>o</w:t>
      </w:r>
      <w:r w:rsidR="008C7E11" w:rsidRPr="00BE1C63">
        <w:t>ziomów wydajności recyklingu, lub prowadzi ewidencje nierzetelnie, podlega karze grzywny.</w:t>
      </w:r>
      <w:r w:rsidRPr="00BE1C63">
        <w:t>”</w:t>
      </w:r>
      <w:r w:rsidR="008C7E11" w:rsidRPr="00BE1C63">
        <w:t>;</w:t>
      </w:r>
    </w:p>
    <w:p w:rsidR="008C7E11" w:rsidRPr="00BE1C63" w:rsidRDefault="008C7E11" w:rsidP="00BE1C63">
      <w:pPr>
        <w:pStyle w:val="PKTpunkt"/>
        <w:keepNext/>
      </w:pPr>
      <w:r w:rsidRPr="00BE1C63">
        <w:t>34)</w:t>
      </w:r>
      <w:r w:rsidRPr="00BE1C63">
        <w:tab/>
        <w:t>po</w:t>
      </w:r>
      <w:r w:rsidR="00727246" w:rsidRPr="00BE1C63">
        <w:t xml:space="preserve"> art. </w:t>
      </w:r>
      <w:r w:rsidRPr="00BE1C63">
        <w:t>9</w:t>
      </w:r>
      <w:r w:rsidR="00727246" w:rsidRPr="00BE1C63">
        <w:t>5 </w:t>
      </w:r>
      <w:r w:rsidRPr="00BE1C63">
        <w:t>dodaje się</w:t>
      </w:r>
      <w:r w:rsidR="00727246" w:rsidRPr="00BE1C63">
        <w:t xml:space="preserve"> art. </w:t>
      </w:r>
      <w:r w:rsidRPr="00BE1C63">
        <w:t>95a</w:t>
      </w:r>
      <w:r w:rsidR="00727246" w:rsidRPr="00BE1C63">
        <w:t xml:space="preserve"> w </w:t>
      </w:r>
      <w:r w:rsidRPr="00BE1C63">
        <w:t>brzmieniu:</w:t>
      </w:r>
    </w:p>
    <w:p w:rsidR="008C7E11" w:rsidRPr="00BE1C63" w:rsidRDefault="00727246" w:rsidP="00BE1C63">
      <w:pPr>
        <w:pStyle w:val="ZARTzmartartykuempunktem"/>
        <w:spacing w:before="80"/>
        <w:ind w:firstLine="482"/>
      </w:pPr>
      <w:r w:rsidRPr="00BE1C63">
        <w:t>„</w:t>
      </w:r>
      <w:r w:rsidR="008C7E11" w:rsidRPr="00BE1C63">
        <w:t>Art. 95a. Kto, wbrew przepisom</w:t>
      </w:r>
      <w:r w:rsidRPr="00BE1C63">
        <w:t xml:space="preserve"> art. </w:t>
      </w:r>
      <w:r w:rsidR="008C7E11" w:rsidRPr="00BE1C63">
        <w:t>64a, nie wydaje zaświadczenia</w:t>
      </w:r>
      <w:r w:rsidRPr="00BE1C63">
        <w:t xml:space="preserve"> o </w:t>
      </w:r>
      <w:r w:rsidR="008C7E11" w:rsidRPr="00BE1C63">
        <w:t>przetworzonych z</w:t>
      </w:r>
      <w:r w:rsidR="008C7E11" w:rsidRPr="00BE1C63">
        <w:t>u</w:t>
      </w:r>
      <w:r w:rsidR="008C7E11" w:rsidRPr="00BE1C63">
        <w:t>żytych bateriach lub zużytych akumulatorach lub wydaje je nieterminowo, podlega karze grzy</w:t>
      </w:r>
      <w:r w:rsidR="008C7E11" w:rsidRPr="00BE1C63">
        <w:t>w</w:t>
      </w:r>
      <w:r w:rsidR="008C7E11" w:rsidRPr="00BE1C63">
        <w:t>ny.</w:t>
      </w:r>
      <w:r w:rsidRPr="00BE1C63">
        <w:t>”</w:t>
      </w:r>
      <w:r w:rsidR="008C7E11" w:rsidRPr="00BE1C63">
        <w:t>;</w:t>
      </w:r>
    </w:p>
    <w:p w:rsidR="008C7E11" w:rsidRPr="00BE1C63" w:rsidRDefault="008C7E11" w:rsidP="00BE1C63">
      <w:pPr>
        <w:pStyle w:val="PKTpunkt"/>
        <w:keepNext/>
      </w:pPr>
      <w:r w:rsidRPr="00BE1C63">
        <w:t>35)</w:t>
      </w:r>
      <w:r w:rsidRPr="00BE1C63">
        <w:tab/>
        <w:t>art. 9</w:t>
      </w:r>
      <w:r w:rsidR="00727246" w:rsidRPr="00BE1C63">
        <w:t>6 </w:t>
      </w:r>
      <w:r w:rsidRPr="00BE1C63">
        <w:t>otrzymuje brzmienie:</w:t>
      </w:r>
    </w:p>
    <w:p w:rsidR="008C7E11" w:rsidRPr="00BE1C63" w:rsidRDefault="00727246" w:rsidP="00BE1C63">
      <w:pPr>
        <w:pStyle w:val="ZARTzmartartykuempunktem"/>
        <w:spacing w:before="80"/>
        <w:ind w:firstLine="482"/>
      </w:pPr>
      <w:r w:rsidRPr="00BE1C63">
        <w:t>„</w:t>
      </w:r>
      <w:r w:rsidR="008C7E11" w:rsidRPr="00BE1C63">
        <w:t>Art. 96. 1. Orzekanie</w:t>
      </w:r>
      <w:r w:rsidRPr="00BE1C63">
        <w:t xml:space="preserve"> w </w:t>
      </w:r>
      <w:r w:rsidR="008C7E11" w:rsidRPr="00BE1C63">
        <w:t>sprawach</w:t>
      </w:r>
      <w:r w:rsidRPr="00BE1C63">
        <w:t xml:space="preserve"> o </w:t>
      </w:r>
      <w:r w:rsidR="008C7E11" w:rsidRPr="00BE1C63">
        <w:t>czyny,</w:t>
      </w:r>
      <w:r w:rsidRPr="00BE1C63">
        <w:t xml:space="preserve"> o </w:t>
      </w:r>
      <w:r w:rsidR="008C7E11" w:rsidRPr="00BE1C63">
        <w:t>których mowa</w:t>
      </w:r>
      <w:r w:rsidRPr="00BE1C63">
        <w:t xml:space="preserve"> w art. </w:t>
      </w:r>
      <w:r w:rsidR="008C7E11" w:rsidRPr="00BE1C63">
        <w:t>74–95a, następuje</w:t>
      </w:r>
      <w:r w:rsidRPr="00BE1C63">
        <w:t xml:space="preserve"> w </w:t>
      </w:r>
      <w:r w:rsidR="008C7E11" w:rsidRPr="00BE1C63">
        <w:t>trybie przepisów K</w:t>
      </w:r>
      <w:r w:rsidR="008C7E11" w:rsidRPr="00BE1C63">
        <w:t>o</w:t>
      </w:r>
      <w:r w:rsidR="008C7E11" w:rsidRPr="00BE1C63">
        <w:t>deksu postępowania</w:t>
      </w:r>
      <w:r w:rsidRPr="00BE1C63">
        <w:t xml:space="preserve"> w </w:t>
      </w:r>
      <w:r w:rsidR="008C7E11" w:rsidRPr="00BE1C63">
        <w:t>sprawach</w:t>
      </w:r>
      <w:r w:rsidRPr="00BE1C63">
        <w:t xml:space="preserve"> o </w:t>
      </w:r>
      <w:r w:rsidR="008C7E11" w:rsidRPr="00BE1C63">
        <w:t>wykroczenia.</w:t>
      </w:r>
    </w:p>
    <w:p w:rsidR="008C7E11" w:rsidRPr="00BE1C63" w:rsidRDefault="008C7E11" w:rsidP="00BE1C63">
      <w:pPr>
        <w:pStyle w:val="ZUSTzmustartykuempunktem"/>
      </w:pPr>
      <w:r w:rsidRPr="00BE1C63">
        <w:t>2. Za wykroczenia,</w:t>
      </w:r>
      <w:r w:rsidR="00727246" w:rsidRPr="00BE1C63">
        <w:t xml:space="preserve"> o </w:t>
      </w:r>
      <w:r w:rsidRPr="00BE1C63">
        <w:t>których mowa</w:t>
      </w:r>
      <w:r w:rsidR="00727246" w:rsidRPr="00BE1C63">
        <w:t xml:space="preserve"> w art. </w:t>
      </w:r>
      <w:r w:rsidRPr="00BE1C63">
        <w:t>74–95a, odpowiada, jak sprawca, także ten, kto na podstawie przep</w:t>
      </w:r>
      <w:r w:rsidRPr="00BE1C63">
        <w:t>i</w:t>
      </w:r>
      <w:r w:rsidRPr="00BE1C63">
        <w:t>su prawa, decyzji właściwego organu, umowy lub faktycznego wykonywania zajmuje się sprawami przedsiębiorcy związanymi</w:t>
      </w:r>
      <w:r w:rsidR="00727246" w:rsidRPr="00BE1C63">
        <w:t xml:space="preserve"> z </w:t>
      </w:r>
      <w:r w:rsidRPr="00BE1C63">
        <w:t>wprowadzaniem baterii lub akumulatorów, ich dystrybucją lub gospodarowaniem zużytymi bateriami lub zużytymi akumulatorami.</w:t>
      </w:r>
      <w:r w:rsidR="00727246" w:rsidRPr="00BE1C63">
        <w:t>”</w:t>
      </w:r>
      <w:r w:rsidRPr="00BE1C63">
        <w:t>;</w:t>
      </w:r>
    </w:p>
    <w:p w:rsidR="008C7E11" w:rsidRPr="00BE1C63" w:rsidRDefault="008C7E11" w:rsidP="00BE1C63">
      <w:pPr>
        <w:pStyle w:val="PKTpunkt"/>
        <w:keepNext/>
      </w:pPr>
      <w:r w:rsidRPr="00BE1C63">
        <w:t>36)</w:t>
      </w:r>
      <w:r w:rsidRPr="00BE1C63">
        <w:tab/>
        <w:t>po</w:t>
      </w:r>
      <w:r w:rsidR="00727246" w:rsidRPr="00BE1C63">
        <w:t xml:space="preserve"> art. </w:t>
      </w:r>
      <w:r w:rsidRPr="00BE1C63">
        <w:t>9</w:t>
      </w:r>
      <w:r w:rsidR="00727246" w:rsidRPr="00BE1C63">
        <w:t>9 </w:t>
      </w:r>
      <w:r w:rsidRPr="00BE1C63">
        <w:t>dodaje się</w:t>
      </w:r>
      <w:r w:rsidR="00727246" w:rsidRPr="00BE1C63">
        <w:t xml:space="preserve"> art. </w:t>
      </w:r>
      <w:r w:rsidRPr="00BE1C63">
        <w:t>99a−99c</w:t>
      </w:r>
      <w:r w:rsidR="00727246" w:rsidRPr="00BE1C63">
        <w:t xml:space="preserve"> w </w:t>
      </w:r>
      <w:r w:rsidRPr="00BE1C63">
        <w:t>brzmieniu:</w:t>
      </w:r>
    </w:p>
    <w:p w:rsidR="008C7E11" w:rsidRPr="00BE1C63" w:rsidRDefault="00727246" w:rsidP="00BE1C63">
      <w:pPr>
        <w:pStyle w:val="ZARTzmartartykuempunktem"/>
        <w:spacing w:before="80"/>
        <w:ind w:firstLine="482"/>
      </w:pPr>
      <w:r w:rsidRPr="00BE1C63">
        <w:t>„</w:t>
      </w:r>
      <w:r w:rsidR="008C7E11" w:rsidRPr="00BE1C63">
        <w:t>Art. 99a. Kto, wbrew przepisowi</w:t>
      </w:r>
      <w:r w:rsidRPr="00BE1C63">
        <w:t xml:space="preserve"> art. </w:t>
      </w:r>
      <w:r w:rsidR="008C7E11" w:rsidRPr="00BE1C63">
        <w:t>1</w:t>
      </w:r>
      <w:r w:rsidRPr="00BE1C63">
        <w:t>5 ust. </w:t>
      </w:r>
      <w:r w:rsidR="008C7E11" w:rsidRPr="00BE1C63">
        <w:t>3, nie przedkłada marszałkowi województwa sprawozdań</w:t>
      </w:r>
      <w:r w:rsidRPr="00BE1C63">
        <w:t xml:space="preserve"> o </w:t>
      </w:r>
      <w:r w:rsidR="008C7E11" w:rsidRPr="00BE1C63">
        <w:t>osiągniętym poziomie wydajności recyklingu,</w:t>
      </w:r>
      <w:r w:rsidRPr="00BE1C63">
        <w:t xml:space="preserve"> o </w:t>
      </w:r>
      <w:r w:rsidR="008C7E11" w:rsidRPr="00BE1C63">
        <w:t>których mowa</w:t>
      </w:r>
      <w:r w:rsidRPr="00BE1C63">
        <w:t xml:space="preserve"> w art. 3 ust. 4 </w:t>
      </w:r>
      <w:r w:rsidR="008C7E11" w:rsidRPr="00BE1C63">
        <w:t>rozporządzenia Komisji (UE)</w:t>
      </w:r>
      <w:r w:rsidRPr="00BE1C63">
        <w:t xml:space="preserve"> nr </w:t>
      </w:r>
      <w:r w:rsidR="008C7E11" w:rsidRPr="00BE1C63">
        <w:t>493/2012, lub nie przedkłada ich terminowo, podlega k</w:t>
      </w:r>
      <w:r w:rsidR="008C7E11" w:rsidRPr="00BE1C63">
        <w:t>a</w:t>
      </w:r>
      <w:r w:rsidR="008C7E11" w:rsidRPr="00BE1C63">
        <w:t>rze pieniężnej</w:t>
      </w:r>
      <w:r w:rsidRPr="00BE1C63">
        <w:t xml:space="preserve"> w </w:t>
      </w:r>
      <w:r w:rsidR="008C7E11" w:rsidRPr="00BE1C63">
        <w:t>wysokości od 10</w:t>
      </w:r>
      <w:r w:rsidRPr="00BE1C63">
        <w:t>0 </w:t>
      </w:r>
      <w:r w:rsidR="008C7E11" w:rsidRPr="00BE1C63">
        <w:t>zł do 100</w:t>
      </w:r>
      <w:r w:rsidRPr="00BE1C63">
        <w:t>0 </w:t>
      </w:r>
      <w:r w:rsidR="008C7E11" w:rsidRPr="00BE1C63">
        <w:t>zł.</w:t>
      </w:r>
    </w:p>
    <w:p w:rsidR="008C7E11" w:rsidRPr="00BE1C63" w:rsidRDefault="008C7E11" w:rsidP="00BE1C63">
      <w:pPr>
        <w:pStyle w:val="ZARTzmartartykuempunktem"/>
        <w:spacing w:before="60"/>
        <w:ind w:firstLine="482"/>
      </w:pPr>
      <w:r w:rsidRPr="00BE1C63">
        <w:t>Art. 99b. Podmiot pośredniczący, który nie posiada wdrożonego systemu zarządzania środowiskowego,</w:t>
      </w:r>
      <w:r w:rsidR="00727246" w:rsidRPr="00BE1C63">
        <w:t xml:space="preserve"> o </w:t>
      </w:r>
      <w:r w:rsidRPr="00BE1C63">
        <w:t>którym mowa</w:t>
      </w:r>
      <w:r w:rsidR="00727246" w:rsidRPr="00BE1C63">
        <w:t xml:space="preserve"> w art. </w:t>
      </w:r>
      <w:r w:rsidRPr="00BE1C63">
        <w:t>2</w:t>
      </w:r>
      <w:r w:rsidR="00727246" w:rsidRPr="00BE1C63">
        <w:t>8 ust. </w:t>
      </w:r>
      <w:r w:rsidRPr="00BE1C63">
        <w:t>3, podlega karze pieniężnej</w:t>
      </w:r>
      <w:r w:rsidR="00727246" w:rsidRPr="00BE1C63">
        <w:t xml:space="preserve"> w </w:t>
      </w:r>
      <w:r w:rsidRPr="00BE1C63">
        <w:t>wysokości 1</w:t>
      </w:r>
      <w:r w:rsidR="00727246" w:rsidRPr="00BE1C63">
        <w:t>0 </w:t>
      </w:r>
      <w:r w:rsidRPr="00BE1C63">
        <w:t>00</w:t>
      </w:r>
      <w:r w:rsidR="00727246" w:rsidRPr="00BE1C63">
        <w:t>0 </w:t>
      </w:r>
      <w:r w:rsidRPr="00BE1C63">
        <w:t>zł.</w:t>
      </w:r>
    </w:p>
    <w:p w:rsidR="008C7E11" w:rsidRPr="00BE1C63" w:rsidRDefault="008C7E11" w:rsidP="00BE1C63">
      <w:pPr>
        <w:pStyle w:val="ZARTzmartartykuempunktem"/>
        <w:spacing w:before="60"/>
        <w:ind w:firstLine="482"/>
      </w:pPr>
      <w:r w:rsidRPr="00BE1C63">
        <w:t>Art. 99c. Kto, wbrew przepisowi</w:t>
      </w:r>
      <w:r w:rsidR="00727246" w:rsidRPr="00BE1C63">
        <w:t xml:space="preserve"> art. </w:t>
      </w:r>
      <w:r w:rsidRPr="00BE1C63">
        <w:t>6</w:t>
      </w:r>
      <w:r w:rsidR="00727246" w:rsidRPr="00BE1C63">
        <w:t>3 ust. </w:t>
      </w:r>
      <w:r w:rsidRPr="00BE1C63">
        <w:t>2, nie zapewnia co najmniej przekazania frakcji zawierających ołów</w:t>
      </w:r>
      <w:r w:rsidR="00727246" w:rsidRPr="00BE1C63">
        <w:t xml:space="preserve"> i </w:t>
      </w:r>
      <w:r w:rsidRPr="00BE1C63">
        <w:t>jego związki oraz frakcji tworzyw sztucznych do instalacji prowadzących recykling ołowiu</w:t>
      </w:r>
      <w:r w:rsidR="00727246" w:rsidRPr="00BE1C63">
        <w:t xml:space="preserve"> i </w:t>
      </w:r>
      <w:r w:rsidRPr="00BE1C63">
        <w:t>jego związków lub recykling tworzyw sztucznych</w:t>
      </w:r>
      <w:r w:rsidRPr="00BE1C63" w:rsidDel="0071289B">
        <w:t xml:space="preserve"> </w:t>
      </w:r>
      <w:r w:rsidRPr="00BE1C63">
        <w:t>spełniających wymagania określone</w:t>
      </w:r>
      <w:r w:rsidR="00727246" w:rsidRPr="00BE1C63">
        <w:t xml:space="preserve"> w </w:t>
      </w:r>
      <w:r w:rsidRPr="00BE1C63">
        <w:t>przepisach wydanych na podstawie</w:t>
      </w:r>
      <w:r w:rsidR="00727246" w:rsidRPr="00BE1C63">
        <w:t xml:space="preserve"> art. </w:t>
      </w:r>
      <w:r w:rsidRPr="00BE1C63">
        <w:t>6</w:t>
      </w:r>
      <w:r w:rsidR="00727246" w:rsidRPr="00BE1C63">
        <w:t>3 ust. </w:t>
      </w:r>
      <w:r w:rsidRPr="00BE1C63">
        <w:t>7, podlega karze pieniężnej</w:t>
      </w:r>
      <w:r w:rsidR="00727246" w:rsidRPr="00BE1C63">
        <w:t xml:space="preserve"> w </w:t>
      </w:r>
      <w:r w:rsidRPr="00BE1C63">
        <w:t>wysokości od 500</w:t>
      </w:r>
      <w:r w:rsidR="00727246" w:rsidRPr="00BE1C63">
        <w:t>0 </w:t>
      </w:r>
      <w:r w:rsidRPr="00BE1C63">
        <w:t xml:space="preserve">zł do </w:t>
      </w:r>
      <w:r w:rsidR="00727246" w:rsidRPr="00BE1C63">
        <w:t>1 </w:t>
      </w:r>
      <w:r w:rsidRPr="00BE1C63">
        <w:t>00</w:t>
      </w:r>
      <w:r w:rsidR="00727246" w:rsidRPr="00BE1C63">
        <w:t>0 </w:t>
      </w:r>
      <w:r w:rsidRPr="00BE1C63">
        <w:t>00</w:t>
      </w:r>
      <w:r w:rsidR="00727246" w:rsidRPr="00BE1C63">
        <w:t>0 </w:t>
      </w:r>
      <w:r w:rsidRPr="00BE1C63">
        <w:t>zł.</w:t>
      </w:r>
      <w:r w:rsidR="00727246" w:rsidRPr="00BE1C63">
        <w:t>”</w:t>
      </w:r>
      <w:r w:rsidRPr="00BE1C63">
        <w:t>;</w:t>
      </w:r>
    </w:p>
    <w:p w:rsidR="008C7E11" w:rsidRPr="00BE1C63" w:rsidRDefault="008C7E11" w:rsidP="00BE1C63">
      <w:pPr>
        <w:pStyle w:val="PKTpunkt"/>
      </w:pPr>
      <w:r w:rsidRPr="00BE1C63">
        <w:t>37)</w:t>
      </w:r>
      <w:r w:rsidRPr="00BE1C63">
        <w:tab/>
        <w:t>uchyla się</w:t>
      </w:r>
      <w:r w:rsidR="00727246" w:rsidRPr="00BE1C63">
        <w:t xml:space="preserve"> art. </w:t>
      </w:r>
      <w:r w:rsidRPr="00BE1C63">
        <w:t>100;</w:t>
      </w:r>
    </w:p>
    <w:p w:rsidR="008C7E11" w:rsidRPr="00BE1C63" w:rsidRDefault="008C7E11" w:rsidP="00BE1C63">
      <w:pPr>
        <w:pStyle w:val="PKTpunkt"/>
        <w:keepNext/>
      </w:pPr>
      <w:r w:rsidRPr="00BE1C63">
        <w:t>38)</w:t>
      </w:r>
      <w:r w:rsidRPr="00BE1C63">
        <w:tab/>
        <w:t>po</w:t>
      </w:r>
      <w:r w:rsidR="00727246" w:rsidRPr="00BE1C63">
        <w:t xml:space="preserve"> art. </w:t>
      </w:r>
      <w:r w:rsidRPr="00BE1C63">
        <w:t>10</w:t>
      </w:r>
      <w:r w:rsidR="00727246" w:rsidRPr="00BE1C63">
        <w:t>0 </w:t>
      </w:r>
      <w:r w:rsidRPr="00BE1C63">
        <w:t>dodaje się</w:t>
      </w:r>
      <w:r w:rsidR="00727246" w:rsidRPr="00BE1C63">
        <w:t xml:space="preserve"> art. </w:t>
      </w:r>
      <w:r w:rsidRPr="00BE1C63">
        <w:t>100a</w:t>
      </w:r>
      <w:r w:rsidR="00727246" w:rsidRPr="00BE1C63">
        <w:t xml:space="preserve"> i art. </w:t>
      </w:r>
      <w:r w:rsidRPr="00BE1C63">
        <w:t>100b</w:t>
      </w:r>
      <w:r w:rsidR="00727246" w:rsidRPr="00BE1C63">
        <w:t xml:space="preserve"> w </w:t>
      </w:r>
      <w:r w:rsidRPr="00BE1C63">
        <w:t>brzmieniu:</w:t>
      </w:r>
    </w:p>
    <w:p w:rsidR="008C7E11" w:rsidRPr="00BE1C63" w:rsidRDefault="00727246" w:rsidP="00BE1C63">
      <w:pPr>
        <w:pStyle w:val="ZARTzmartartykuempunktem"/>
      </w:pPr>
      <w:r w:rsidRPr="00BE1C63">
        <w:t>„</w:t>
      </w:r>
      <w:r w:rsidR="008C7E11" w:rsidRPr="00BE1C63">
        <w:t>Art. 100a. Kto, wbrew przepisowi</w:t>
      </w:r>
      <w:r w:rsidRPr="00BE1C63">
        <w:t xml:space="preserve"> art. </w:t>
      </w:r>
      <w:r w:rsidR="008C7E11" w:rsidRPr="00BE1C63">
        <w:t>5</w:t>
      </w:r>
      <w:r w:rsidRPr="00BE1C63">
        <w:t>6 ust. </w:t>
      </w:r>
      <w:r w:rsidR="008C7E11" w:rsidRPr="00BE1C63">
        <w:t>1, nie przekazuje nieodebranej opłaty depozytowej lub przek</w:t>
      </w:r>
      <w:r w:rsidR="008C7E11" w:rsidRPr="00BE1C63">
        <w:t>a</w:t>
      </w:r>
      <w:r w:rsidR="008C7E11" w:rsidRPr="00BE1C63">
        <w:t>zuje ją nieterminowo, podlega karze pieniężnej w wysokości od 50</w:t>
      </w:r>
      <w:r w:rsidRPr="00BE1C63">
        <w:t>0 </w:t>
      </w:r>
      <w:r w:rsidR="008C7E11" w:rsidRPr="00BE1C63">
        <w:t>zł do 1</w:t>
      </w:r>
      <w:r w:rsidRPr="00BE1C63">
        <w:t>0 </w:t>
      </w:r>
      <w:r w:rsidR="008C7E11" w:rsidRPr="00BE1C63">
        <w:t>00</w:t>
      </w:r>
      <w:r w:rsidRPr="00BE1C63">
        <w:t>0 </w:t>
      </w:r>
      <w:r w:rsidR="008C7E11" w:rsidRPr="00BE1C63">
        <w:t>zł.</w:t>
      </w:r>
    </w:p>
    <w:p w:rsidR="008C7E11" w:rsidRPr="00BE1C63" w:rsidRDefault="008C7E11" w:rsidP="00BE1C63">
      <w:pPr>
        <w:pStyle w:val="ZARTzmartartykuempunktem"/>
      </w:pPr>
      <w:r w:rsidRPr="00BE1C63">
        <w:t>Art. 100b. Kto, wbrew przepisom</w:t>
      </w:r>
      <w:r w:rsidR="00727246" w:rsidRPr="00BE1C63">
        <w:t xml:space="preserve"> art. </w:t>
      </w:r>
      <w:r w:rsidRPr="00BE1C63">
        <w:t>5</w:t>
      </w:r>
      <w:r w:rsidR="00727246" w:rsidRPr="00BE1C63">
        <w:t>6 ust. </w:t>
      </w:r>
      <w:r w:rsidRPr="00BE1C63">
        <w:t>2, nie przedkłada marszałkowi województwa sprawozdania</w:t>
      </w:r>
      <w:r w:rsidR="00727246" w:rsidRPr="00BE1C63">
        <w:t xml:space="preserve"> o </w:t>
      </w:r>
      <w:r w:rsidRPr="00BE1C63">
        <w:t>wysokości pobranej opłaty depozytowej</w:t>
      </w:r>
      <w:r w:rsidR="00727246" w:rsidRPr="00BE1C63">
        <w:t xml:space="preserve"> i </w:t>
      </w:r>
      <w:r w:rsidRPr="00BE1C63">
        <w:t>przekazanej nieodebranej opłaty depozytowej, składa je nieterminowo lub składa sprawozdanie nierzetelne, podlega karze pieniężnej</w:t>
      </w:r>
      <w:r w:rsidR="00727246" w:rsidRPr="00BE1C63">
        <w:t xml:space="preserve"> w </w:t>
      </w:r>
      <w:r w:rsidRPr="00BE1C63">
        <w:t>wysokości od 10</w:t>
      </w:r>
      <w:r w:rsidR="00727246" w:rsidRPr="00BE1C63">
        <w:t>0 </w:t>
      </w:r>
      <w:r w:rsidRPr="00BE1C63">
        <w:t>zł do 100</w:t>
      </w:r>
      <w:r w:rsidR="00727246" w:rsidRPr="00BE1C63">
        <w:t>0 </w:t>
      </w:r>
      <w:r w:rsidRPr="00BE1C63">
        <w:t>zł.</w:t>
      </w:r>
      <w:r w:rsidR="00727246" w:rsidRPr="00BE1C63">
        <w:t>”</w:t>
      </w:r>
      <w:r w:rsidRPr="00BE1C63">
        <w:t>;</w:t>
      </w:r>
    </w:p>
    <w:p w:rsidR="008C7E11" w:rsidRPr="00BE1C63" w:rsidRDefault="008C7E11" w:rsidP="00BE1C63">
      <w:pPr>
        <w:pStyle w:val="PKTpunkt"/>
        <w:keepNext/>
      </w:pPr>
      <w:r w:rsidRPr="00BE1C63">
        <w:t>39)</w:t>
      </w:r>
      <w:r w:rsidRPr="00BE1C63">
        <w:tab/>
        <w:t>w</w:t>
      </w:r>
      <w:r w:rsidR="00727246" w:rsidRPr="00BE1C63">
        <w:t xml:space="preserve"> art. </w:t>
      </w:r>
      <w:r w:rsidRPr="00BE1C63">
        <w:t>103:</w:t>
      </w:r>
    </w:p>
    <w:p w:rsidR="008C7E11" w:rsidRPr="00BE1C63" w:rsidRDefault="008C7E11" w:rsidP="00BE1C63">
      <w:pPr>
        <w:pStyle w:val="LITlitera"/>
        <w:keepNext/>
      </w:pPr>
      <w:r w:rsidRPr="00BE1C63">
        <w:t>a)</w:t>
      </w:r>
      <w:r w:rsidRPr="00BE1C63">
        <w:tab/>
        <w:t>ust. 1–</w:t>
      </w:r>
      <w:r w:rsidR="00727246" w:rsidRPr="00BE1C63">
        <w:t>3 </w:t>
      </w:r>
      <w:r w:rsidRPr="00BE1C63">
        <w:t>otrzymują brzmienie:</w:t>
      </w:r>
    </w:p>
    <w:p w:rsidR="008C7E11" w:rsidRPr="00BE1C63" w:rsidRDefault="00727246" w:rsidP="00BE1C63">
      <w:pPr>
        <w:pStyle w:val="ZLITUSTzmustliter"/>
      </w:pPr>
      <w:r w:rsidRPr="00BE1C63">
        <w:t>„</w:t>
      </w:r>
      <w:r w:rsidR="008C7E11" w:rsidRPr="00BE1C63">
        <w:t>1. Kary pieniężne,</w:t>
      </w:r>
      <w:r w:rsidRPr="00BE1C63">
        <w:t xml:space="preserve"> o </w:t>
      </w:r>
      <w:r w:rsidR="008C7E11" w:rsidRPr="00BE1C63">
        <w:t>których mowa</w:t>
      </w:r>
      <w:r w:rsidRPr="00BE1C63">
        <w:t xml:space="preserve"> w art. </w:t>
      </w:r>
      <w:r w:rsidR="008C7E11" w:rsidRPr="00BE1C63">
        <w:t>97–99c</w:t>
      </w:r>
      <w:r w:rsidRPr="00BE1C63">
        <w:t xml:space="preserve"> i art. </w:t>
      </w:r>
      <w:r w:rsidR="008C7E11" w:rsidRPr="00BE1C63">
        <w:t>100a–102, wymierza,</w:t>
      </w:r>
      <w:r w:rsidRPr="00BE1C63">
        <w:t xml:space="preserve"> w </w:t>
      </w:r>
      <w:r w:rsidR="008C7E11" w:rsidRPr="00BE1C63">
        <w:t>drodze decyzji, woj</w:t>
      </w:r>
      <w:r w:rsidR="008C7E11" w:rsidRPr="00BE1C63">
        <w:t>e</w:t>
      </w:r>
      <w:r w:rsidR="008C7E11" w:rsidRPr="00BE1C63">
        <w:t>wódzki inspektor ochrony środowiska.</w:t>
      </w:r>
    </w:p>
    <w:p w:rsidR="008C7E11" w:rsidRPr="00BE1C63" w:rsidRDefault="008C7E11" w:rsidP="00BE1C63">
      <w:pPr>
        <w:pStyle w:val="ZLITUSTzmustliter"/>
      </w:pPr>
      <w:r w:rsidRPr="00BE1C63">
        <w:t>2. Ustalając wysokość kar pieniężnych,</w:t>
      </w:r>
      <w:r w:rsidR="00727246" w:rsidRPr="00BE1C63">
        <w:t xml:space="preserve"> o </w:t>
      </w:r>
      <w:r w:rsidRPr="00BE1C63">
        <w:t>których mowa</w:t>
      </w:r>
      <w:r w:rsidR="00727246" w:rsidRPr="00BE1C63">
        <w:t xml:space="preserve"> w art. </w:t>
      </w:r>
      <w:r w:rsidRPr="00BE1C63">
        <w:t>97–99c</w:t>
      </w:r>
      <w:r w:rsidR="00727246" w:rsidRPr="00BE1C63">
        <w:t xml:space="preserve"> i art. </w:t>
      </w:r>
      <w:r w:rsidRPr="00BE1C63">
        <w:t>100a–102, uwzględnia się z</w:t>
      </w:r>
      <w:r w:rsidRPr="00BE1C63">
        <w:t>a</w:t>
      </w:r>
      <w:r w:rsidRPr="00BE1C63">
        <w:t>kres naruszenia oraz dotychczasową działalność podmiotu.</w:t>
      </w:r>
    </w:p>
    <w:p w:rsidR="008C7E11" w:rsidRPr="00BE1C63" w:rsidRDefault="008C7E11" w:rsidP="00BE1C63">
      <w:pPr>
        <w:pStyle w:val="ZLITUSTzmustliter"/>
      </w:pPr>
      <w:r w:rsidRPr="00BE1C63">
        <w:t>3. Kary pieniężne wnosi się na odrębny rachunek bankowy wojewódzkiego inspektoratu ochrony środow</w:t>
      </w:r>
      <w:r w:rsidRPr="00BE1C63">
        <w:t>i</w:t>
      </w:r>
      <w:r w:rsidRPr="00BE1C63">
        <w:t>ska.</w:t>
      </w:r>
      <w:r w:rsidR="00727246" w:rsidRPr="00BE1C63">
        <w:t>”</w:t>
      </w:r>
      <w:r w:rsidRPr="00BE1C63">
        <w:t>,</w:t>
      </w:r>
    </w:p>
    <w:p w:rsidR="008C7E11" w:rsidRPr="00BE1C63" w:rsidRDefault="008C7E11" w:rsidP="00BE1C63">
      <w:pPr>
        <w:pStyle w:val="LITlitera"/>
        <w:keepNext/>
      </w:pPr>
      <w:r w:rsidRPr="00BE1C63">
        <w:lastRenderedPageBreak/>
        <w:t>b)</w:t>
      </w:r>
      <w:r w:rsidRPr="00BE1C63">
        <w:tab/>
        <w:t>po</w:t>
      </w:r>
      <w:r w:rsidR="00727246" w:rsidRPr="00BE1C63">
        <w:t xml:space="preserve"> ust. 3 </w:t>
      </w:r>
      <w:r w:rsidRPr="00BE1C63">
        <w:t>dodaje się</w:t>
      </w:r>
      <w:r w:rsidR="00727246" w:rsidRPr="00BE1C63">
        <w:t xml:space="preserve"> ust. </w:t>
      </w:r>
      <w:r w:rsidRPr="00BE1C63">
        <w:t>3a</w:t>
      </w:r>
      <w:r w:rsidR="00727246" w:rsidRPr="00BE1C63">
        <w:t xml:space="preserve"> i </w:t>
      </w:r>
      <w:r w:rsidRPr="00BE1C63">
        <w:t>3b</w:t>
      </w:r>
      <w:r w:rsidR="00727246" w:rsidRPr="00BE1C63">
        <w:t xml:space="preserve"> w </w:t>
      </w:r>
      <w:r w:rsidRPr="00BE1C63">
        <w:t>brzmieniu:</w:t>
      </w:r>
    </w:p>
    <w:p w:rsidR="008C7E11" w:rsidRPr="00BE1C63" w:rsidRDefault="00727246" w:rsidP="00BE1C63">
      <w:pPr>
        <w:pStyle w:val="ZLITUSTzmustliter"/>
      </w:pPr>
      <w:r w:rsidRPr="00BE1C63">
        <w:t>„</w:t>
      </w:r>
      <w:r w:rsidR="008C7E11" w:rsidRPr="00BE1C63">
        <w:t>3a. Kary pieniężne wnosi się</w:t>
      </w:r>
      <w:r w:rsidRPr="00BE1C63">
        <w:t xml:space="preserve"> w </w:t>
      </w:r>
      <w:r w:rsidR="008C7E11" w:rsidRPr="00BE1C63">
        <w:t>terminie 1</w:t>
      </w:r>
      <w:r w:rsidRPr="00BE1C63">
        <w:t>4 </w:t>
      </w:r>
      <w:r w:rsidR="008C7E11" w:rsidRPr="00BE1C63">
        <w:t>dni od dnia,</w:t>
      </w:r>
      <w:r w:rsidRPr="00BE1C63">
        <w:t xml:space="preserve"> w </w:t>
      </w:r>
      <w:r w:rsidR="008C7E11" w:rsidRPr="00BE1C63">
        <w:t>którym decyzja</w:t>
      </w:r>
      <w:r w:rsidRPr="00BE1C63">
        <w:t xml:space="preserve"> o </w:t>
      </w:r>
      <w:r w:rsidR="008C7E11" w:rsidRPr="00BE1C63">
        <w:t>wymierzeniu kary pieniężnej stała się ostateczna.</w:t>
      </w:r>
    </w:p>
    <w:p w:rsidR="008C7E11" w:rsidRPr="00BE1C63" w:rsidRDefault="008C7E11" w:rsidP="00BE1C63">
      <w:pPr>
        <w:pStyle w:val="ZLITUSTzmustliter"/>
      </w:pPr>
      <w:r w:rsidRPr="00BE1C63">
        <w:t>3b. Wpływy</w:t>
      </w:r>
      <w:r w:rsidR="00727246" w:rsidRPr="00BE1C63">
        <w:t xml:space="preserve"> z </w:t>
      </w:r>
      <w:r w:rsidRPr="00BE1C63">
        <w:t>tytułu kar pieniężnych stanowią dochód budżetu państwa.</w:t>
      </w:r>
      <w:r w:rsidR="00727246" w:rsidRPr="00BE1C63">
        <w:t>”</w:t>
      </w:r>
      <w:r w:rsidRPr="00BE1C63">
        <w:t>,</w:t>
      </w:r>
    </w:p>
    <w:p w:rsidR="008C7E11" w:rsidRPr="00BE1C63" w:rsidRDefault="008C7E11" w:rsidP="00BE1C63">
      <w:pPr>
        <w:pStyle w:val="LITlitera"/>
        <w:keepNext/>
      </w:pPr>
      <w:r w:rsidRPr="00BE1C63">
        <w:t>c)</w:t>
      </w:r>
      <w:r w:rsidRPr="00BE1C63">
        <w:tab/>
        <w:t xml:space="preserve">ust. </w:t>
      </w:r>
      <w:r w:rsidR="00727246" w:rsidRPr="00BE1C63">
        <w:t>4 </w:t>
      </w:r>
      <w:r w:rsidRPr="00BE1C63">
        <w:t>otrzymuje brzmienie:</w:t>
      </w:r>
    </w:p>
    <w:p w:rsidR="008C7E11" w:rsidRPr="00BE1C63" w:rsidRDefault="00727246" w:rsidP="00BE1C63">
      <w:pPr>
        <w:pStyle w:val="ZLITUSTzmustliter"/>
      </w:pPr>
      <w:r w:rsidRPr="00BE1C63">
        <w:t>„</w:t>
      </w:r>
      <w:r w:rsidR="008C7E11" w:rsidRPr="00BE1C63">
        <w:t>4.</w:t>
      </w:r>
      <w:r w:rsidRPr="00BE1C63">
        <w:t> W </w:t>
      </w:r>
      <w:r w:rsidR="008C7E11" w:rsidRPr="00BE1C63">
        <w:t>sprawach dotyczących kar pieniężnych stosuje się odpowiednio przepisy działu III ustawy</w:t>
      </w:r>
      <w:r w:rsidRPr="00BE1C63">
        <w:t xml:space="preserve"> z </w:t>
      </w:r>
      <w:r w:rsidR="008C7E11" w:rsidRPr="00BE1C63">
        <w:t>dnia 2</w:t>
      </w:r>
      <w:r w:rsidRPr="00BE1C63">
        <w:t>9 </w:t>
      </w:r>
      <w:r w:rsidR="008C7E11" w:rsidRPr="00BE1C63">
        <w:t>sierpnia 199</w:t>
      </w:r>
      <w:r w:rsidRPr="00BE1C63">
        <w:t>7 </w:t>
      </w:r>
      <w:r w:rsidR="008C7E11" w:rsidRPr="00BE1C63">
        <w:t>r. – Ordynacja podatkowa,</w:t>
      </w:r>
      <w:r w:rsidRPr="00BE1C63">
        <w:t xml:space="preserve"> z </w:t>
      </w:r>
      <w:r w:rsidR="008C7E11" w:rsidRPr="00BE1C63">
        <w:t>tym że uprawnienia organów podatkowych przysługują woj</w:t>
      </w:r>
      <w:r w:rsidR="008C7E11" w:rsidRPr="00BE1C63">
        <w:t>e</w:t>
      </w:r>
      <w:r w:rsidR="008C7E11" w:rsidRPr="00BE1C63">
        <w:t>wódzkiemu inspektorowi ochrony środowiska.</w:t>
      </w:r>
      <w:r w:rsidRPr="00BE1C63">
        <w:t>”</w:t>
      </w:r>
      <w:r w:rsidR="008C7E11" w:rsidRPr="00BE1C63">
        <w:t>.</w:t>
      </w:r>
    </w:p>
    <w:p w:rsidR="008C7E11" w:rsidRPr="00BE1C63" w:rsidRDefault="008C7E11" w:rsidP="00BE1C63">
      <w:pPr>
        <w:pStyle w:val="ARTartustawynprozporzdzenia"/>
        <w:keepNext/>
      </w:pPr>
      <w:r w:rsidRPr="00BE1C63">
        <w:rPr>
          <w:rStyle w:val="Ppogrubienie"/>
        </w:rPr>
        <w:t>Art. 2.</w:t>
      </w:r>
      <w:r w:rsidR="00727246" w:rsidRPr="00BE1C63">
        <w:t> W </w:t>
      </w:r>
      <w:r w:rsidRPr="00BE1C63">
        <w:t>ustawie</w:t>
      </w:r>
      <w:r w:rsidR="00727246" w:rsidRPr="00BE1C63">
        <w:t xml:space="preserve"> z </w:t>
      </w:r>
      <w:r w:rsidRPr="00BE1C63">
        <w:t>dnia 2</w:t>
      </w:r>
      <w:r w:rsidR="00727246" w:rsidRPr="00BE1C63">
        <w:t>7 </w:t>
      </w:r>
      <w:r w:rsidRPr="00BE1C63">
        <w:t>kwietnia 200</w:t>
      </w:r>
      <w:r w:rsidR="00727246" w:rsidRPr="00BE1C63">
        <w:t>1 </w:t>
      </w:r>
      <w:r w:rsidRPr="00BE1C63">
        <w:t>r. – Prawo ochrony środowiska (</w:t>
      </w:r>
      <w:r w:rsidR="00727246" w:rsidRPr="00BE1C63">
        <w:t>Dz. U.</w:t>
      </w:r>
      <w:r w:rsidRPr="00BE1C63">
        <w:t xml:space="preserve"> z 201</w:t>
      </w:r>
      <w:r w:rsidR="00727246" w:rsidRPr="00BE1C63">
        <w:t>3 </w:t>
      </w:r>
      <w:r w:rsidRPr="00BE1C63">
        <w:t>r.</w:t>
      </w:r>
      <w:r w:rsidR="00727246" w:rsidRPr="00BE1C63">
        <w:t xml:space="preserve"> poz. </w:t>
      </w:r>
      <w:r w:rsidRPr="00BE1C63">
        <w:t>1232,</w:t>
      </w:r>
      <w:r w:rsidR="00727246" w:rsidRPr="00BE1C63">
        <w:t xml:space="preserve"> z </w:t>
      </w:r>
      <w:proofErr w:type="spellStart"/>
      <w:r w:rsidRPr="00BE1C63">
        <w:t>późn</w:t>
      </w:r>
      <w:proofErr w:type="spellEnd"/>
      <w:r w:rsidRPr="00BE1C63">
        <w:t>. zm.</w:t>
      </w:r>
      <w:r w:rsidRPr="00BE1C63">
        <w:rPr>
          <w:rStyle w:val="IGindeksgrny"/>
        </w:rPr>
        <w:footnoteReference w:id="6"/>
      </w:r>
      <w:r w:rsidRPr="00BE1C63">
        <w:rPr>
          <w:rStyle w:val="IGindeksgrny"/>
        </w:rPr>
        <w:t>)</w:t>
      </w:r>
      <w:r w:rsidRPr="00BE1C63">
        <w:t>) wprowadza się następujące zmiany:</w:t>
      </w:r>
    </w:p>
    <w:p w:rsidR="008C7E11" w:rsidRPr="00BE1C63" w:rsidRDefault="008C7E11" w:rsidP="00BE1C63">
      <w:pPr>
        <w:pStyle w:val="PKTpunkt"/>
        <w:keepNext/>
      </w:pPr>
      <w:r w:rsidRPr="00BE1C63">
        <w:t>1)</w:t>
      </w:r>
      <w:r w:rsidRPr="00BE1C63">
        <w:tab/>
        <w:t>w</w:t>
      </w:r>
      <w:r w:rsidR="00727246" w:rsidRPr="00BE1C63">
        <w:t xml:space="preserve"> art. </w:t>
      </w:r>
      <w:r w:rsidRPr="00BE1C63">
        <w:t>400a</w:t>
      </w:r>
      <w:r w:rsidR="00727246" w:rsidRPr="00BE1C63">
        <w:t xml:space="preserve"> w ust. </w:t>
      </w:r>
      <w:r w:rsidRPr="00BE1C63">
        <w:t>1:</w:t>
      </w:r>
    </w:p>
    <w:p w:rsidR="008C7E11" w:rsidRPr="00BE1C63" w:rsidRDefault="008C7E11" w:rsidP="00BE1C63">
      <w:pPr>
        <w:pStyle w:val="LITlitera"/>
        <w:keepNext/>
      </w:pPr>
      <w:r w:rsidRPr="00BE1C63">
        <w:t>a)</w:t>
      </w:r>
      <w:r w:rsidRPr="00BE1C63">
        <w:tab/>
        <w:t>pkt 8a otrzymuje brzmienie:</w:t>
      </w:r>
    </w:p>
    <w:p w:rsidR="008C7E11" w:rsidRPr="00BE1C63" w:rsidRDefault="00727246" w:rsidP="00BE1C63">
      <w:pPr>
        <w:pStyle w:val="ZLITPKTzmpktliter"/>
      </w:pPr>
      <w:r w:rsidRPr="00BE1C63">
        <w:t>„</w:t>
      </w:r>
      <w:r w:rsidR="008C7E11" w:rsidRPr="00BE1C63">
        <w:t>8a)</w:t>
      </w:r>
      <w:r w:rsidR="008C7E11" w:rsidRPr="00BE1C63">
        <w:tab/>
        <w:t>wykonywanie badań</w:t>
      </w:r>
      <w:r w:rsidRPr="00BE1C63">
        <w:t xml:space="preserve"> i </w:t>
      </w:r>
      <w:r w:rsidR="008C7E11" w:rsidRPr="00BE1C63">
        <w:t>pomiarów związanych</w:t>
      </w:r>
      <w:r w:rsidRPr="00BE1C63">
        <w:t xml:space="preserve"> z </w:t>
      </w:r>
      <w:r w:rsidR="008C7E11" w:rsidRPr="00BE1C63">
        <w:t>odpadami przez organy Inspekcji Ochr</w:t>
      </w:r>
      <w:r w:rsidR="008C7E11" w:rsidRPr="00BE1C63">
        <w:t>o</w:t>
      </w:r>
      <w:r w:rsidR="008C7E11" w:rsidRPr="00BE1C63">
        <w:t>ny Środowiska oraz badań laboratoryjnych</w:t>
      </w:r>
      <w:r w:rsidRPr="00BE1C63">
        <w:t xml:space="preserve"> w </w:t>
      </w:r>
      <w:r w:rsidR="008C7E11" w:rsidRPr="00BE1C63">
        <w:t>zakresie zawartości metali ciężkich</w:t>
      </w:r>
      <w:r w:rsidRPr="00BE1C63">
        <w:t xml:space="preserve"> w </w:t>
      </w:r>
      <w:r w:rsidR="008C7E11" w:rsidRPr="00BE1C63">
        <w:t>bateriach lub akumulatorach przez Inspe</w:t>
      </w:r>
      <w:r w:rsidR="008C7E11" w:rsidRPr="00BE1C63">
        <w:t>k</w:t>
      </w:r>
      <w:r w:rsidR="008C7E11" w:rsidRPr="00BE1C63">
        <w:t>cję Handlową;</w:t>
      </w:r>
      <w:r w:rsidRPr="00BE1C63">
        <w:t>”</w:t>
      </w:r>
      <w:r w:rsidR="008C7E11" w:rsidRPr="00BE1C63">
        <w:t>,</w:t>
      </w:r>
    </w:p>
    <w:p w:rsidR="008C7E11" w:rsidRPr="00BE1C63" w:rsidRDefault="008C7E11" w:rsidP="00BE1C63">
      <w:pPr>
        <w:pStyle w:val="LITlitera"/>
        <w:keepNext/>
      </w:pPr>
      <w:r w:rsidRPr="00BE1C63">
        <w:t>b)</w:t>
      </w:r>
      <w:r w:rsidRPr="00BE1C63">
        <w:tab/>
        <w:t>po</w:t>
      </w:r>
      <w:r w:rsidR="00727246" w:rsidRPr="00BE1C63">
        <w:t xml:space="preserve"> pkt </w:t>
      </w:r>
      <w:r w:rsidRPr="00BE1C63">
        <w:t>8a dodaje się</w:t>
      </w:r>
      <w:r w:rsidR="00727246" w:rsidRPr="00BE1C63">
        <w:t xml:space="preserve"> pkt </w:t>
      </w:r>
      <w:r w:rsidRPr="00BE1C63">
        <w:t>8b</w:t>
      </w:r>
      <w:r w:rsidR="00727246" w:rsidRPr="00BE1C63">
        <w:t xml:space="preserve"> w </w:t>
      </w:r>
      <w:r w:rsidRPr="00BE1C63">
        <w:t>brzmieniu:</w:t>
      </w:r>
    </w:p>
    <w:p w:rsidR="008C7E11" w:rsidRPr="00BE1C63" w:rsidRDefault="00727246" w:rsidP="00BE1C63">
      <w:pPr>
        <w:pStyle w:val="ZLITPKTzmpktliter"/>
      </w:pPr>
      <w:r w:rsidRPr="00BE1C63">
        <w:t>„</w:t>
      </w:r>
      <w:r w:rsidR="008C7E11" w:rsidRPr="00BE1C63">
        <w:t>8b)</w:t>
      </w:r>
      <w:r w:rsidR="008C7E11" w:rsidRPr="00BE1C63">
        <w:tab/>
        <w:t>finansowanie</w:t>
      </w:r>
      <w:r w:rsidRPr="00BE1C63">
        <w:t xml:space="preserve"> w </w:t>
      </w:r>
      <w:r w:rsidR="008C7E11" w:rsidRPr="00BE1C63">
        <w:t>całości lub</w:t>
      </w:r>
      <w:r w:rsidRPr="00BE1C63">
        <w:t xml:space="preserve"> w </w:t>
      </w:r>
      <w:r w:rsidR="008C7E11" w:rsidRPr="00BE1C63">
        <w:t>części wpisów</w:t>
      </w:r>
      <w:r w:rsidRPr="00BE1C63">
        <w:t xml:space="preserve"> w </w:t>
      </w:r>
      <w:r w:rsidR="008C7E11" w:rsidRPr="00BE1C63">
        <w:t>sprawach prowadzonych przez Głównego Inspektora Ochrony Środowiska przed sądami administracyjnymi;</w:t>
      </w:r>
      <w:r w:rsidRPr="00BE1C63">
        <w:t>”</w:t>
      </w:r>
      <w:r w:rsidR="008C7E11" w:rsidRPr="00BE1C63">
        <w:t>;</w:t>
      </w:r>
    </w:p>
    <w:p w:rsidR="008C7E11" w:rsidRPr="00BE1C63" w:rsidRDefault="008C7E11" w:rsidP="00BE1C63">
      <w:pPr>
        <w:pStyle w:val="PKTpunkt"/>
        <w:keepNext/>
      </w:pPr>
      <w:r w:rsidRPr="00BE1C63">
        <w:t>2)</w:t>
      </w:r>
      <w:r w:rsidRPr="00BE1C63">
        <w:tab/>
        <w:t>w</w:t>
      </w:r>
      <w:r w:rsidR="00727246" w:rsidRPr="00BE1C63">
        <w:t xml:space="preserve"> art. </w:t>
      </w:r>
      <w:r w:rsidRPr="00BE1C63">
        <w:t>40</w:t>
      </w:r>
      <w:r w:rsidR="00727246" w:rsidRPr="00BE1C63">
        <w:t>1 w ust. </w:t>
      </w:r>
      <w:r w:rsidRPr="00BE1C63">
        <w:t>7:</w:t>
      </w:r>
    </w:p>
    <w:p w:rsidR="008C7E11" w:rsidRPr="00BE1C63" w:rsidRDefault="008C7E11" w:rsidP="00BE1C63">
      <w:pPr>
        <w:pStyle w:val="LITlitera"/>
      </w:pPr>
      <w:r w:rsidRPr="00BE1C63">
        <w:t>a)</w:t>
      </w:r>
      <w:r w:rsidRPr="00BE1C63">
        <w:tab/>
        <w:t>uchyla się</w:t>
      </w:r>
      <w:r w:rsidR="00727246" w:rsidRPr="00BE1C63">
        <w:t xml:space="preserve"> pkt </w:t>
      </w:r>
      <w:r w:rsidRPr="00BE1C63">
        <w:t>13,</w:t>
      </w:r>
    </w:p>
    <w:p w:rsidR="008C7E11" w:rsidRPr="00BE1C63" w:rsidRDefault="008C7E11" w:rsidP="00BE1C63">
      <w:pPr>
        <w:pStyle w:val="LITlitera"/>
        <w:keepNext/>
      </w:pPr>
      <w:r w:rsidRPr="00BE1C63">
        <w:t>b)</w:t>
      </w:r>
      <w:r w:rsidRPr="00BE1C63">
        <w:tab/>
        <w:t>po</w:t>
      </w:r>
      <w:r w:rsidR="00727246" w:rsidRPr="00BE1C63">
        <w:t xml:space="preserve"> pkt </w:t>
      </w:r>
      <w:r w:rsidRPr="00BE1C63">
        <w:t>1</w:t>
      </w:r>
      <w:r w:rsidR="00727246" w:rsidRPr="00BE1C63">
        <w:t>3 </w:t>
      </w:r>
      <w:r w:rsidRPr="00BE1C63">
        <w:t>dodaje się</w:t>
      </w:r>
      <w:r w:rsidR="00727246" w:rsidRPr="00BE1C63">
        <w:t xml:space="preserve"> pkt </w:t>
      </w:r>
      <w:r w:rsidRPr="00BE1C63">
        <w:t>13a</w:t>
      </w:r>
      <w:r w:rsidR="00727246" w:rsidRPr="00BE1C63">
        <w:t xml:space="preserve"> w </w:t>
      </w:r>
      <w:r w:rsidRPr="00BE1C63">
        <w:t>brzmieniu:</w:t>
      </w:r>
    </w:p>
    <w:p w:rsidR="008C7E11" w:rsidRPr="00BE1C63" w:rsidRDefault="00727246" w:rsidP="00BE1C63">
      <w:pPr>
        <w:pStyle w:val="ZLITPKTzmpktliter"/>
      </w:pPr>
      <w:r w:rsidRPr="00BE1C63">
        <w:t>„</w:t>
      </w:r>
      <w:r w:rsidR="008C7E11" w:rsidRPr="00BE1C63">
        <w:t>13a)</w:t>
      </w:r>
      <w:r w:rsidR="008C7E11" w:rsidRPr="00BE1C63">
        <w:tab/>
        <w:t>wpływy</w:t>
      </w:r>
      <w:r w:rsidRPr="00BE1C63">
        <w:t xml:space="preserve"> z </w:t>
      </w:r>
      <w:r w:rsidR="008C7E11" w:rsidRPr="00BE1C63">
        <w:t>opłat,</w:t>
      </w:r>
      <w:r w:rsidRPr="00BE1C63">
        <w:t xml:space="preserve"> o </w:t>
      </w:r>
      <w:r w:rsidR="008C7E11" w:rsidRPr="00BE1C63">
        <w:t>których mowa</w:t>
      </w:r>
      <w:r w:rsidRPr="00BE1C63">
        <w:t xml:space="preserve"> w art. </w:t>
      </w:r>
      <w:r w:rsidR="008C7E11" w:rsidRPr="00BE1C63">
        <w:t>6</w:t>
      </w:r>
      <w:r w:rsidRPr="00BE1C63">
        <w:t>5 ust. 1 </w:t>
      </w:r>
      <w:r w:rsidR="008C7E11" w:rsidRPr="00BE1C63">
        <w:t>ustawy</w:t>
      </w:r>
      <w:r w:rsidRPr="00BE1C63">
        <w:t xml:space="preserve"> z </w:t>
      </w:r>
      <w:r w:rsidR="008C7E11" w:rsidRPr="00BE1C63">
        <w:t>dnia 2</w:t>
      </w:r>
      <w:r w:rsidRPr="00BE1C63">
        <w:t>4 </w:t>
      </w:r>
      <w:r w:rsidR="008C7E11" w:rsidRPr="00BE1C63">
        <w:t>kwietnia 200</w:t>
      </w:r>
      <w:r w:rsidRPr="00BE1C63">
        <w:t>9 </w:t>
      </w:r>
      <w:r w:rsidR="008C7E11" w:rsidRPr="00BE1C63">
        <w:t>r.</w:t>
      </w:r>
      <w:r w:rsidRPr="00BE1C63">
        <w:t xml:space="preserve"> o </w:t>
      </w:r>
      <w:r w:rsidR="008C7E11" w:rsidRPr="00BE1C63">
        <w:t>bateriach</w:t>
      </w:r>
      <w:r w:rsidRPr="00BE1C63">
        <w:t xml:space="preserve"> i </w:t>
      </w:r>
      <w:r w:rsidR="008C7E11" w:rsidRPr="00BE1C63">
        <w:t>akumulatorach;</w:t>
      </w:r>
      <w:r w:rsidRPr="00BE1C63">
        <w:t>”</w:t>
      </w:r>
      <w:r w:rsidR="008C7E11" w:rsidRPr="00BE1C63">
        <w:t>;</w:t>
      </w:r>
    </w:p>
    <w:p w:rsidR="008C7E11" w:rsidRPr="00BE1C63" w:rsidRDefault="008C7E11" w:rsidP="00BE1C63">
      <w:pPr>
        <w:pStyle w:val="PKTpunkt"/>
        <w:keepNext/>
      </w:pPr>
      <w:r w:rsidRPr="00BE1C63">
        <w:t>3)</w:t>
      </w:r>
      <w:r w:rsidRPr="00BE1C63">
        <w:tab/>
        <w:t>w</w:t>
      </w:r>
      <w:r w:rsidR="00727246" w:rsidRPr="00BE1C63">
        <w:t xml:space="preserve"> art. </w:t>
      </w:r>
      <w:r w:rsidRPr="00BE1C63">
        <w:t>401c</w:t>
      </w:r>
      <w:r w:rsidR="00727246" w:rsidRPr="00BE1C63">
        <w:t xml:space="preserve"> w ust. </w:t>
      </w:r>
      <w:r w:rsidRPr="00BE1C63">
        <w:t>9:</w:t>
      </w:r>
    </w:p>
    <w:p w:rsidR="008C7E11" w:rsidRPr="00BE1C63" w:rsidRDefault="008C7E11" w:rsidP="00BE1C63">
      <w:pPr>
        <w:pStyle w:val="LITlitera"/>
        <w:keepNext/>
      </w:pPr>
      <w:r w:rsidRPr="00BE1C63">
        <w:t>a)</w:t>
      </w:r>
      <w:r w:rsidRPr="00BE1C63">
        <w:tab/>
        <w:t>wprowadzenie do wyliczenia otrzymuje brzmienie:</w:t>
      </w:r>
    </w:p>
    <w:p w:rsidR="008C7E11" w:rsidRPr="00BE1C63" w:rsidRDefault="00727246" w:rsidP="00BE1C63">
      <w:pPr>
        <w:pStyle w:val="ZLITFRAGzmlitfragmentunpzdanialiter"/>
      </w:pPr>
      <w:r w:rsidRPr="00BE1C63">
        <w:t>„</w:t>
      </w:r>
      <w:r w:rsidR="008C7E11" w:rsidRPr="00BE1C63">
        <w:t>Środki Narodowego Funduszu</w:t>
      </w:r>
      <w:r w:rsidRPr="00BE1C63">
        <w:t xml:space="preserve"> w </w:t>
      </w:r>
      <w:r w:rsidR="008C7E11" w:rsidRPr="00BE1C63">
        <w:t>wysokości nie mniejszej niż kwota przychodów,</w:t>
      </w:r>
      <w:r w:rsidRPr="00BE1C63">
        <w:t xml:space="preserve"> o </w:t>
      </w:r>
      <w:r w:rsidR="008C7E11" w:rsidRPr="00BE1C63">
        <w:t>których mowa</w:t>
      </w:r>
      <w:r w:rsidRPr="00BE1C63">
        <w:t xml:space="preserve"> w art. </w:t>
      </w:r>
      <w:r w:rsidR="008C7E11" w:rsidRPr="00BE1C63">
        <w:t>40</w:t>
      </w:r>
      <w:r w:rsidRPr="00BE1C63">
        <w:t>1 ust. 7 pkt </w:t>
      </w:r>
      <w:r w:rsidR="008C7E11" w:rsidRPr="00BE1C63">
        <w:t>8–13a, po pomniejszeniu</w:t>
      </w:r>
      <w:r w:rsidRPr="00BE1C63">
        <w:t xml:space="preserve"> o </w:t>
      </w:r>
      <w:r w:rsidR="008C7E11" w:rsidRPr="00BE1C63">
        <w:t>koszty obsługi tych przychodów, prz</w:t>
      </w:r>
      <w:r w:rsidR="008C7E11" w:rsidRPr="00BE1C63">
        <w:t>e</w:t>
      </w:r>
      <w:r w:rsidR="008C7E11" w:rsidRPr="00BE1C63">
        <w:t>znacza się na:</w:t>
      </w:r>
      <w:r w:rsidRPr="00BE1C63">
        <w:t>”</w:t>
      </w:r>
      <w:r w:rsidR="008C7E11" w:rsidRPr="00BE1C63">
        <w:t>,</w:t>
      </w:r>
    </w:p>
    <w:p w:rsidR="008C7E11" w:rsidRPr="00BE1C63" w:rsidRDefault="008C7E11" w:rsidP="00BE1C63">
      <w:pPr>
        <w:pStyle w:val="LITlitera"/>
        <w:keepNext/>
      </w:pPr>
      <w:r w:rsidRPr="00BE1C63">
        <w:t>b)</w:t>
      </w:r>
      <w:r w:rsidRPr="00BE1C63">
        <w:tab/>
        <w:t>w</w:t>
      </w:r>
      <w:r w:rsidR="00727246" w:rsidRPr="00BE1C63">
        <w:t xml:space="preserve"> pkt 4 </w:t>
      </w:r>
      <w:r w:rsidRPr="00BE1C63">
        <w:t>kropkę zastępuje się średnikiem</w:t>
      </w:r>
      <w:r w:rsidR="00727246" w:rsidRPr="00BE1C63">
        <w:t xml:space="preserve"> i </w:t>
      </w:r>
      <w:r w:rsidRPr="00BE1C63">
        <w:t>dodaje się</w:t>
      </w:r>
      <w:r w:rsidR="00727246" w:rsidRPr="00BE1C63">
        <w:t xml:space="preserve"> pkt 5 w </w:t>
      </w:r>
      <w:r w:rsidRPr="00BE1C63">
        <w:t>brzmieniu:</w:t>
      </w:r>
    </w:p>
    <w:p w:rsidR="008C7E11" w:rsidRPr="00BE1C63" w:rsidRDefault="00727246" w:rsidP="00BE1C63">
      <w:pPr>
        <w:pStyle w:val="ZLITPKTzmpktliter"/>
      </w:pPr>
      <w:r w:rsidRPr="00BE1C63">
        <w:t>„</w:t>
      </w:r>
      <w:r w:rsidR="008C7E11" w:rsidRPr="00BE1C63">
        <w:t>5)</w:t>
      </w:r>
      <w:r w:rsidR="008C7E11" w:rsidRPr="00BE1C63">
        <w:tab/>
        <w:t>wykonywanie badań</w:t>
      </w:r>
      <w:r w:rsidRPr="00BE1C63">
        <w:t xml:space="preserve"> i </w:t>
      </w:r>
      <w:r w:rsidR="008C7E11" w:rsidRPr="00BE1C63">
        <w:t>pomiarów związanych</w:t>
      </w:r>
      <w:r w:rsidRPr="00BE1C63">
        <w:t xml:space="preserve"> z </w:t>
      </w:r>
      <w:r w:rsidR="008C7E11" w:rsidRPr="00BE1C63">
        <w:t>odpadami przez organy Inspekcji Ochr</w:t>
      </w:r>
      <w:r w:rsidR="008C7E11" w:rsidRPr="00BE1C63">
        <w:t>o</w:t>
      </w:r>
      <w:r w:rsidR="008C7E11" w:rsidRPr="00BE1C63">
        <w:t>ny Środowiska oraz badań laboratoryjnych</w:t>
      </w:r>
      <w:r w:rsidRPr="00BE1C63">
        <w:t xml:space="preserve"> w </w:t>
      </w:r>
      <w:r w:rsidR="008C7E11" w:rsidRPr="00BE1C63">
        <w:t>zakresie zawartości metali ciężkich</w:t>
      </w:r>
      <w:r w:rsidRPr="00BE1C63">
        <w:t xml:space="preserve"> w </w:t>
      </w:r>
      <w:r w:rsidR="008C7E11" w:rsidRPr="00BE1C63">
        <w:t>bateriach lub akumulatorach przez Inspe</w:t>
      </w:r>
      <w:r w:rsidR="008C7E11" w:rsidRPr="00BE1C63">
        <w:t>k</w:t>
      </w:r>
      <w:r w:rsidR="008C7E11" w:rsidRPr="00BE1C63">
        <w:t>cję Handlową.</w:t>
      </w:r>
      <w:r w:rsidRPr="00BE1C63">
        <w:t>”</w:t>
      </w:r>
      <w:r w:rsidR="008C7E11" w:rsidRPr="00BE1C63">
        <w:t>;</w:t>
      </w:r>
    </w:p>
    <w:p w:rsidR="008C7E11" w:rsidRPr="00BE1C63" w:rsidRDefault="008C7E11" w:rsidP="00BE1C63">
      <w:pPr>
        <w:pStyle w:val="PKTpunkt"/>
      </w:pPr>
      <w:r w:rsidRPr="00BE1C63">
        <w:t>4)</w:t>
      </w:r>
      <w:r w:rsidRPr="00BE1C63">
        <w:tab/>
        <w:t>w</w:t>
      </w:r>
      <w:r w:rsidR="00727246" w:rsidRPr="00BE1C63">
        <w:t xml:space="preserve"> art. </w:t>
      </w:r>
      <w:r w:rsidRPr="00BE1C63">
        <w:t>40</w:t>
      </w:r>
      <w:r w:rsidR="00727246" w:rsidRPr="00BE1C63">
        <w:t>2 </w:t>
      </w:r>
      <w:r w:rsidRPr="00BE1C63">
        <w:t>uchyla się</w:t>
      </w:r>
      <w:r w:rsidR="00727246" w:rsidRPr="00BE1C63">
        <w:t xml:space="preserve"> ust. </w:t>
      </w:r>
      <w:r w:rsidRPr="00BE1C63">
        <w:t>10.</w:t>
      </w:r>
    </w:p>
    <w:p w:rsidR="008C7E11" w:rsidRPr="00BE1C63" w:rsidRDefault="008C7E11" w:rsidP="00BE1C63">
      <w:pPr>
        <w:pStyle w:val="ARTartustawynprozporzdzenia"/>
        <w:keepNext/>
      </w:pPr>
      <w:r w:rsidRPr="00BE1C63">
        <w:rPr>
          <w:rStyle w:val="Ppogrubienie"/>
        </w:rPr>
        <w:t>Art. 3.</w:t>
      </w:r>
      <w:r w:rsidR="00727246" w:rsidRPr="00BE1C63">
        <w:t> W </w:t>
      </w:r>
      <w:r w:rsidRPr="00BE1C63">
        <w:t>ustawie</w:t>
      </w:r>
      <w:r w:rsidR="00727246" w:rsidRPr="00BE1C63">
        <w:t xml:space="preserve"> z </w:t>
      </w:r>
      <w:r w:rsidRPr="00BE1C63">
        <w:t>dnia 2</w:t>
      </w:r>
      <w:r w:rsidR="00727246" w:rsidRPr="00BE1C63">
        <w:t>0 </w:t>
      </w:r>
      <w:r w:rsidRPr="00BE1C63">
        <w:t>stycznia 200</w:t>
      </w:r>
      <w:r w:rsidR="00727246" w:rsidRPr="00BE1C63">
        <w:t>5 </w:t>
      </w:r>
      <w:r w:rsidRPr="00BE1C63">
        <w:t>r.</w:t>
      </w:r>
      <w:r w:rsidR="00727246" w:rsidRPr="00BE1C63">
        <w:t xml:space="preserve"> o </w:t>
      </w:r>
      <w:r w:rsidRPr="00BE1C63">
        <w:t>recyklingu pojazdów wycofanych</w:t>
      </w:r>
      <w:r w:rsidR="00727246" w:rsidRPr="00BE1C63">
        <w:t xml:space="preserve"> z </w:t>
      </w:r>
      <w:r w:rsidRPr="00BE1C63">
        <w:t>eksploatacji (</w:t>
      </w:r>
      <w:r w:rsidR="00727246" w:rsidRPr="00BE1C63">
        <w:t>Dz. U. z </w:t>
      </w:r>
      <w:r w:rsidRPr="00BE1C63">
        <w:t>201</w:t>
      </w:r>
      <w:r w:rsidR="00727246" w:rsidRPr="00BE1C63">
        <w:t>3 </w:t>
      </w:r>
      <w:r w:rsidRPr="00BE1C63">
        <w:t>r.</w:t>
      </w:r>
      <w:r w:rsidR="00727246" w:rsidRPr="00BE1C63">
        <w:t xml:space="preserve"> poz. </w:t>
      </w:r>
      <w:r w:rsidRPr="00BE1C63">
        <w:t>116</w:t>
      </w:r>
      <w:r w:rsidR="00727246" w:rsidRPr="00BE1C63">
        <w:t>2 oraz z </w:t>
      </w:r>
      <w:r w:rsidRPr="00BE1C63">
        <w:t>201</w:t>
      </w:r>
      <w:r w:rsidR="00727246" w:rsidRPr="00BE1C63">
        <w:t>4 </w:t>
      </w:r>
      <w:r w:rsidRPr="00BE1C63">
        <w:t>r.</w:t>
      </w:r>
      <w:r w:rsidR="00727246" w:rsidRPr="00BE1C63">
        <w:t xml:space="preserve"> poz. </w:t>
      </w:r>
      <w:r w:rsidRPr="00BE1C63">
        <w:t>822) wprowadza się następujące zmiany:</w:t>
      </w:r>
    </w:p>
    <w:p w:rsidR="008C7E11" w:rsidRPr="00BE1C63" w:rsidRDefault="00727246" w:rsidP="00BE1C63">
      <w:pPr>
        <w:pStyle w:val="PKTpunkt"/>
        <w:keepNext/>
      </w:pPr>
      <w:r w:rsidRPr="00BE1C63">
        <w:t>1</w:t>
      </w:r>
      <w:r w:rsidR="008C7E11" w:rsidRPr="00BE1C63">
        <w:t>)</w:t>
      </w:r>
      <w:r w:rsidR="008C7E11" w:rsidRPr="00BE1C63">
        <w:tab/>
        <w:t>w</w:t>
      </w:r>
      <w:r w:rsidRPr="00BE1C63">
        <w:t xml:space="preserve"> art. </w:t>
      </w:r>
      <w:r w:rsidR="008C7E11" w:rsidRPr="00BE1C63">
        <w:t>2</w:t>
      </w:r>
      <w:r w:rsidRPr="00BE1C63">
        <w:t>1 ust. 2 </w:t>
      </w:r>
      <w:r w:rsidR="008C7E11" w:rsidRPr="00BE1C63">
        <w:t>otrzymuje brzmienie:</w:t>
      </w:r>
    </w:p>
    <w:p w:rsidR="008C7E11" w:rsidRPr="00BE1C63" w:rsidRDefault="00727246" w:rsidP="00BE1C63">
      <w:pPr>
        <w:pStyle w:val="ZUSTzmustartykuempunktem"/>
      </w:pPr>
      <w:r w:rsidRPr="00BE1C63">
        <w:t>„</w:t>
      </w:r>
      <w:r w:rsidR="008C7E11" w:rsidRPr="00BE1C63">
        <w:t>2. Przedsiębiorca prowadzący stację demontażu jest obowiązany do przekazania zużytych baterii samochod</w:t>
      </w:r>
      <w:r w:rsidR="008C7E11" w:rsidRPr="00BE1C63">
        <w:t>o</w:t>
      </w:r>
      <w:r w:rsidR="008C7E11" w:rsidRPr="00BE1C63">
        <w:t>wych kwasowo</w:t>
      </w:r>
      <w:r w:rsidRPr="00BE1C63">
        <w:softHyphen/>
      </w:r>
      <w:r w:rsidRPr="00BE1C63">
        <w:noBreakHyphen/>
      </w:r>
      <w:r w:rsidR="008C7E11" w:rsidRPr="00BE1C63">
        <w:t>ołowiowych</w:t>
      </w:r>
      <w:r w:rsidRPr="00BE1C63">
        <w:t xml:space="preserve"> i </w:t>
      </w:r>
      <w:r w:rsidR="008C7E11" w:rsidRPr="00BE1C63">
        <w:t>zużytych akumulatorów samochodowych kw</w:t>
      </w:r>
      <w:r w:rsidR="008C7E11" w:rsidRPr="00BE1C63">
        <w:t>a</w:t>
      </w:r>
      <w:r w:rsidR="008C7E11" w:rsidRPr="00BE1C63">
        <w:t>sowo</w:t>
      </w:r>
      <w:r w:rsidRPr="00BE1C63">
        <w:softHyphen/>
      </w:r>
      <w:r w:rsidRPr="00BE1C63">
        <w:noBreakHyphen/>
      </w:r>
      <w:r w:rsidR="008C7E11" w:rsidRPr="00BE1C63">
        <w:t>ołowiowych zbierającemu zużyte baterie lub zużyte akumulatory lub prowadzącemu zakład przetwarzania zużytych baterii lub zużytych akumulat</w:t>
      </w:r>
      <w:r w:rsidR="008C7E11" w:rsidRPr="00BE1C63">
        <w:t>o</w:t>
      </w:r>
      <w:r w:rsidR="008C7E11" w:rsidRPr="00BE1C63">
        <w:t>rów, który spełnia wymagania,</w:t>
      </w:r>
      <w:r w:rsidRPr="00BE1C63">
        <w:t xml:space="preserve"> o </w:t>
      </w:r>
      <w:r w:rsidR="008C7E11" w:rsidRPr="00BE1C63">
        <w:t>których mowa</w:t>
      </w:r>
      <w:r w:rsidRPr="00BE1C63">
        <w:t xml:space="preserve"> w art. </w:t>
      </w:r>
      <w:r w:rsidR="008C7E11" w:rsidRPr="00BE1C63">
        <w:t>1</w:t>
      </w:r>
      <w:r w:rsidRPr="00BE1C63">
        <w:t>5 ust. 1 pkt 1 </w:t>
      </w:r>
      <w:r w:rsidR="008C7E11" w:rsidRPr="00BE1C63">
        <w:t>ustawy</w:t>
      </w:r>
      <w:r w:rsidRPr="00BE1C63">
        <w:t xml:space="preserve"> z </w:t>
      </w:r>
      <w:r w:rsidR="008C7E11" w:rsidRPr="00BE1C63">
        <w:t>dnia 2</w:t>
      </w:r>
      <w:r w:rsidRPr="00BE1C63">
        <w:t>4 </w:t>
      </w:r>
      <w:r w:rsidR="008C7E11" w:rsidRPr="00BE1C63">
        <w:t>kwietnia 200</w:t>
      </w:r>
      <w:r w:rsidRPr="00BE1C63">
        <w:t>9 </w:t>
      </w:r>
      <w:r w:rsidR="008C7E11" w:rsidRPr="00BE1C63">
        <w:t>r.</w:t>
      </w:r>
      <w:r w:rsidRPr="00BE1C63">
        <w:t xml:space="preserve"> o </w:t>
      </w:r>
      <w:r w:rsidR="008C7E11" w:rsidRPr="00BE1C63">
        <w:t>bateriach</w:t>
      </w:r>
      <w:r w:rsidRPr="00BE1C63">
        <w:t xml:space="preserve"> i </w:t>
      </w:r>
      <w:r w:rsidR="008C7E11" w:rsidRPr="00BE1C63">
        <w:t>akumulatorach (</w:t>
      </w:r>
      <w:r w:rsidRPr="00BE1C63">
        <w:t>Dz. U. Nr </w:t>
      </w:r>
      <w:r w:rsidR="008C7E11" w:rsidRPr="00BE1C63">
        <w:t>79,</w:t>
      </w:r>
      <w:r w:rsidRPr="00BE1C63">
        <w:t xml:space="preserve"> poz. </w:t>
      </w:r>
      <w:r w:rsidR="008C7E11" w:rsidRPr="00BE1C63">
        <w:t>666,</w:t>
      </w:r>
      <w:r w:rsidRPr="00BE1C63">
        <w:t xml:space="preserve"> z </w:t>
      </w:r>
      <w:proofErr w:type="spellStart"/>
      <w:r w:rsidR="008C7E11" w:rsidRPr="00BE1C63">
        <w:t>późn</w:t>
      </w:r>
      <w:proofErr w:type="spellEnd"/>
      <w:r w:rsidR="008C7E11" w:rsidRPr="00BE1C63">
        <w:t>. zm.</w:t>
      </w:r>
      <w:r w:rsidR="008C7E11" w:rsidRPr="00BE1C63">
        <w:rPr>
          <w:rStyle w:val="IGindeksgrny"/>
        </w:rPr>
        <w:footnoteReference w:id="7"/>
      </w:r>
      <w:r w:rsidR="008C7E11" w:rsidRPr="00BE1C63">
        <w:rPr>
          <w:rStyle w:val="IGindeksgrny"/>
        </w:rPr>
        <w:t>)</w:t>
      </w:r>
      <w:r w:rsidR="008C7E11" w:rsidRPr="00BE1C63">
        <w:t>)</w:t>
      </w:r>
      <w:r w:rsidRPr="00BE1C63">
        <w:t xml:space="preserve"> i w </w:t>
      </w:r>
      <w:r w:rsidR="008C7E11" w:rsidRPr="00BE1C63">
        <w:t>przepisach wydanych na podstawie</w:t>
      </w:r>
      <w:r w:rsidRPr="00BE1C63">
        <w:t xml:space="preserve"> art. </w:t>
      </w:r>
      <w:r w:rsidR="008C7E11" w:rsidRPr="00BE1C63">
        <w:t>6</w:t>
      </w:r>
      <w:r w:rsidRPr="00BE1C63">
        <w:t>3 ust. 7 </w:t>
      </w:r>
      <w:r w:rsidR="008C7E11" w:rsidRPr="00BE1C63">
        <w:t>tej ust</w:t>
      </w:r>
      <w:r w:rsidR="008C7E11" w:rsidRPr="00BE1C63">
        <w:t>a</w:t>
      </w:r>
      <w:r w:rsidR="008C7E11" w:rsidRPr="00BE1C63">
        <w:t>wy.</w:t>
      </w:r>
      <w:r w:rsidRPr="00BE1C63">
        <w:t>”</w:t>
      </w:r>
      <w:r w:rsidR="008C7E11" w:rsidRPr="00BE1C63">
        <w:t>;</w:t>
      </w:r>
    </w:p>
    <w:p w:rsidR="008C7E11" w:rsidRPr="00BE1C63" w:rsidRDefault="008C7E11" w:rsidP="00BE1C63">
      <w:pPr>
        <w:pStyle w:val="PKTpunkt"/>
        <w:keepNext/>
      </w:pPr>
      <w:r w:rsidRPr="00BE1C63">
        <w:t>2)</w:t>
      </w:r>
      <w:r w:rsidRPr="00BE1C63">
        <w:tab/>
        <w:t>art. 48a otrzymuje brzmienie:</w:t>
      </w:r>
    </w:p>
    <w:p w:rsidR="008C7E11" w:rsidRPr="00BE1C63" w:rsidRDefault="00727246" w:rsidP="00BE1C63">
      <w:pPr>
        <w:pStyle w:val="ZARTzmartartykuempunktem"/>
      </w:pPr>
      <w:r w:rsidRPr="00BE1C63">
        <w:t>„</w:t>
      </w:r>
      <w:r w:rsidR="008C7E11" w:rsidRPr="00BE1C63">
        <w:t>Art. 48a. Kto, wbrew przepisowi</w:t>
      </w:r>
      <w:r w:rsidRPr="00BE1C63">
        <w:t xml:space="preserve"> art. </w:t>
      </w:r>
      <w:r w:rsidR="008C7E11" w:rsidRPr="00BE1C63">
        <w:t>2</w:t>
      </w:r>
      <w:r w:rsidRPr="00BE1C63">
        <w:t>1 ust. </w:t>
      </w:r>
      <w:r w:rsidR="008C7E11" w:rsidRPr="00BE1C63">
        <w:t>2, nie przekazuje zużytych baterii samochod</w:t>
      </w:r>
      <w:r w:rsidR="008C7E11" w:rsidRPr="00BE1C63">
        <w:t>o</w:t>
      </w:r>
      <w:r w:rsidR="008C7E11" w:rsidRPr="00BE1C63">
        <w:t>wych kwasowo</w:t>
      </w:r>
      <w:r w:rsidRPr="00BE1C63">
        <w:softHyphen/>
      </w:r>
      <w:r w:rsidRPr="00BE1C63">
        <w:noBreakHyphen/>
      </w:r>
      <w:r w:rsidR="008C7E11" w:rsidRPr="00BE1C63">
        <w:t>ołowiowych</w:t>
      </w:r>
      <w:r w:rsidRPr="00BE1C63">
        <w:t xml:space="preserve"> i </w:t>
      </w:r>
      <w:r w:rsidR="008C7E11" w:rsidRPr="00BE1C63">
        <w:t>zużytych akumulatorów samochodowych kwasowo</w:t>
      </w:r>
      <w:r w:rsidRPr="00BE1C63">
        <w:softHyphen/>
      </w:r>
      <w:r w:rsidRPr="00BE1C63">
        <w:noBreakHyphen/>
      </w:r>
      <w:r w:rsidR="008C7E11" w:rsidRPr="00BE1C63">
        <w:t>ołowiowych zbierającemu zużyte baterie lub z</w:t>
      </w:r>
      <w:r w:rsidR="008C7E11" w:rsidRPr="00BE1C63">
        <w:t>u</w:t>
      </w:r>
      <w:r w:rsidR="008C7E11" w:rsidRPr="00BE1C63">
        <w:lastRenderedPageBreak/>
        <w:t>żyte akumulatory lub prowadzącemu zakład przetwarzania zużytych baterii lub zużytych akumulatorów, podlega k</w:t>
      </w:r>
      <w:r w:rsidR="008C7E11" w:rsidRPr="00BE1C63">
        <w:t>a</w:t>
      </w:r>
      <w:r w:rsidR="008C7E11" w:rsidRPr="00BE1C63">
        <w:t>rze grzywny.</w:t>
      </w:r>
      <w:r w:rsidRPr="00BE1C63">
        <w:t>”</w:t>
      </w:r>
      <w:r w:rsidR="008C7E11" w:rsidRPr="00BE1C63">
        <w:t>.</w:t>
      </w:r>
    </w:p>
    <w:p w:rsidR="008C7E11" w:rsidRPr="00BE1C63" w:rsidRDefault="008C7E11" w:rsidP="00BE1C63">
      <w:pPr>
        <w:pStyle w:val="ARTartustawynprozporzdzenia"/>
        <w:keepNext/>
      </w:pPr>
      <w:r w:rsidRPr="00BE1C63">
        <w:rPr>
          <w:rStyle w:val="Ppogrubienie"/>
        </w:rPr>
        <w:t>Art. 4.</w:t>
      </w:r>
      <w:r w:rsidR="00727246" w:rsidRPr="00BE1C63">
        <w:t> W </w:t>
      </w:r>
      <w:r w:rsidRPr="00BE1C63">
        <w:t>ustawie</w:t>
      </w:r>
      <w:r w:rsidR="00727246" w:rsidRPr="00BE1C63">
        <w:t xml:space="preserve"> z </w:t>
      </w:r>
      <w:r w:rsidRPr="00BE1C63">
        <w:t>dnia 2</w:t>
      </w:r>
      <w:r w:rsidR="00727246" w:rsidRPr="00BE1C63">
        <w:t>9 </w:t>
      </w:r>
      <w:r w:rsidRPr="00BE1C63">
        <w:t>lipca 200</w:t>
      </w:r>
      <w:r w:rsidR="00727246" w:rsidRPr="00BE1C63">
        <w:t>5 </w:t>
      </w:r>
      <w:r w:rsidRPr="00BE1C63">
        <w:t>r.</w:t>
      </w:r>
      <w:r w:rsidR="00727246" w:rsidRPr="00BE1C63">
        <w:t xml:space="preserve"> o </w:t>
      </w:r>
      <w:r w:rsidRPr="00BE1C63">
        <w:t>zużytym sprzęcie elektrycznym i elektronicznym (</w:t>
      </w:r>
      <w:r w:rsidR="00727246" w:rsidRPr="00BE1C63">
        <w:t>Dz. U. z </w:t>
      </w:r>
      <w:r w:rsidRPr="00BE1C63">
        <w:t>201</w:t>
      </w:r>
      <w:r w:rsidR="00727246" w:rsidRPr="00BE1C63">
        <w:t>3 </w:t>
      </w:r>
      <w:r w:rsidRPr="00BE1C63">
        <w:t>r.</w:t>
      </w:r>
      <w:r w:rsidR="00727246" w:rsidRPr="00BE1C63">
        <w:t xml:space="preserve"> poz. </w:t>
      </w:r>
      <w:r w:rsidRPr="00BE1C63">
        <w:t>1155)</w:t>
      </w:r>
      <w:r w:rsidR="00727246" w:rsidRPr="00BE1C63">
        <w:t xml:space="preserve"> w art. </w:t>
      </w:r>
      <w:r w:rsidRPr="00BE1C63">
        <w:t>5</w:t>
      </w:r>
      <w:r w:rsidR="00727246" w:rsidRPr="00BE1C63">
        <w:t>8 ust. 1 </w:t>
      </w:r>
      <w:r w:rsidRPr="00BE1C63">
        <w:t>otrzymuje brzmienie:</w:t>
      </w:r>
    </w:p>
    <w:p w:rsidR="008C7E11" w:rsidRPr="00BE1C63" w:rsidRDefault="00727246" w:rsidP="00BE1C63">
      <w:pPr>
        <w:pStyle w:val="ZUSTzmustartykuempunktem"/>
      </w:pPr>
      <w:r w:rsidRPr="00BE1C63">
        <w:t>„</w:t>
      </w:r>
      <w:r w:rsidR="008C7E11" w:rsidRPr="00BE1C63">
        <w:t>1. Przedmiotem działania organizacji odzysku sprzętu elektrycznego</w:t>
      </w:r>
      <w:r w:rsidRPr="00BE1C63">
        <w:t xml:space="preserve"> i </w:t>
      </w:r>
      <w:r w:rsidR="008C7E11" w:rsidRPr="00BE1C63">
        <w:t>elektronicznego jest działalność zwi</w:t>
      </w:r>
      <w:r w:rsidR="008C7E11" w:rsidRPr="00BE1C63">
        <w:t>ą</w:t>
      </w:r>
      <w:r w:rsidR="008C7E11" w:rsidRPr="00BE1C63">
        <w:t>zana</w:t>
      </w:r>
      <w:r w:rsidRPr="00BE1C63">
        <w:t xml:space="preserve"> z </w:t>
      </w:r>
      <w:r w:rsidR="008C7E11" w:rsidRPr="00BE1C63">
        <w:t>organizowaniem, zarządzaniem lub prowadzeniem przedsięwzięć związ</w:t>
      </w:r>
      <w:r w:rsidR="008C7E11" w:rsidRPr="00BE1C63">
        <w:t>a</w:t>
      </w:r>
      <w:r w:rsidR="008C7E11" w:rsidRPr="00BE1C63">
        <w:t>nych ze zbieraniem, przetwarzaniem, recyklingiem</w:t>
      </w:r>
      <w:r w:rsidRPr="00BE1C63">
        <w:t xml:space="preserve"> i </w:t>
      </w:r>
      <w:r w:rsidR="008C7E11" w:rsidRPr="00BE1C63">
        <w:t>innymi niż recykling procesami odzysku oraz unieszkodliwianiem zużytego sprzętu, w tym publiczne kampanie edukacyjne.</w:t>
      </w:r>
      <w:r w:rsidRPr="00BE1C63">
        <w:t>”</w:t>
      </w:r>
      <w:r w:rsidR="008C7E11" w:rsidRPr="00BE1C63">
        <w:t>.</w:t>
      </w:r>
    </w:p>
    <w:p w:rsidR="008C7E11" w:rsidRPr="00BE1C63" w:rsidRDefault="008C7E11" w:rsidP="00BE1C63">
      <w:pPr>
        <w:pStyle w:val="ARTartustawynprozporzdzenia"/>
        <w:keepNext/>
      </w:pPr>
      <w:r w:rsidRPr="00BE1C63">
        <w:rPr>
          <w:rStyle w:val="Ppogrubienie"/>
        </w:rPr>
        <w:t>Art. 5.</w:t>
      </w:r>
      <w:r w:rsidR="00727246" w:rsidRPr="00BE1C63">
        <w:t> W </w:t>
      </w:r>
      <w:r w:rsidRPr="00BE1C63">
        <w:t>ustawie</w:t>
      </w:r>
      <w:r w:rsidR="00727246" w:rsidRPr="00BE1C63">
        <w:t xml:space="preserve"> z </w:t>
      </w:r>
      <w:r w:rsidRPr="00BE1C63">
        <w:t>dnia 1</w:t>
      </w:r>
      <w:r w:rsidR="00727246" w:rsidRPr="00BE1C63">
        <w:t>4 </w:t>
      </w:r>
      <w:r w:rsidRPr="00BE1C63">
        <w:t>grudnia 201</w:t>
      </w:r>
      <w:r w:rsidR="00727246" w:rsidRPr="00BE1C63">
        <w:t>2 </w:t>
      </w:r>
      <w:r w:rsidRPr="00BE1C63">
        <w:t>r.</w:t>
      </w:r>
      <w:r w:rsidR="00727246" w:rsidRPr="00BE1C63">
        <w:t xml:space="preserve"> o </w:t>
      </w:r>
      <w:r w:rsidRPr="00BE1C63">
        <w:t>odpadach (</w:t>
      </w:r>
      <w:r w:rsidR="00727246" w:rsidRPr="00BE1C63">
        <w:t>Dz. U. z </w:t>
      </w:r>
      <w:r w:rsidRPr="00BE1C63">
        <w:t>201</w:t>
      </w:r>
      <w:r w:rsidR="00727246" w:rsidRPr="00BE1C63">
        <w:t>3 </w:t>
      </w:r>
      <w:r w:rsidRPr="00BE1C63">
        <w:t>r.</w:t>
      </w:r>
      <w:r w:rsidR="00727246" w:rsidRPr="00BE1C63">
        <w:t xml:space="preserve"> poz. </w:t>
      </w:r>
      <w:r w:rsidRPr="00BE1C63">
        <w:t>21, z </w:t>
      </w:r>
      <w:proofErr w:type="spellStart"/>
      <w:r w:rsidRPr="00BE1C63">
        <w:t>późn</w:t>
      </w:r>
      <w:proofErr w:type="spellEnd"/>
      <w:r w:rsidRPr="00BE1C63">
        <w:t>. zm.</w:t>
      </w:r>
      <w:r w:rsidRPr="00BE1C63">
        <w:rPr>
          <w:rStyle w:val="IGindeksgrny"/>
        </w:rPr>
        <w:footnoteReference w:id="8"/>
      </w:r>
      <w:r w:rsidRPr="00BE1C63">
        <w:rPr>
          <w:rStyle w:val="IGindeksgrny"/>
        </w:rPr>
        <w:t>)</w:t>
      </w:r>
      <w:r w:rsidRPr="00BE1C63">
        <w:t>) wprowadza się n</w:t>
      </w:r>
      <w:r w:rsidRPr="00BE1C63">
        <w:t>a</w:t>
      </w:r>
      <w:r w:rsidRPr="00BE1C63">
        <w:t>stępujące zmiany:</w:t>
      </w:r>
    </w:p>
    <w:p w:rsidR="008C7E11" w:rsidRPr="00BE1C63" w:rsidRDefault="008C7E11" w:rsidP="00BE1C63">
      <w:pPr>
        <w:pStyle w:val="PKTpunkt"/>
        <w:keepNext/>
      </w:pPr>
      <w:r w:rsidRPr="00BE1C63">
        <w:t>1)</w:t>
      </w:r>
      <w:r w:rsidRPr="00BE1C63">
        <w:tab/>
        <w:t>w</w:t>
      </w:r>
      <w:r w:rsidR="00727246" w:rsidRPr="00BE1C63">
        <w:t xml:space="preserve"> art. </w:t>
      </w:r>
      <w:r w:rsidRPr="00BE1C63">
        <w:t>5</w:t>
      </w:r>
      <w:r w:rsidR="00727246" w:rsidRPr="00BE1C63">
        <w:t>0 w ust. 1 w pkt 4 w lit. </w:t>
      </w:r>
      <w:r w:rsidRPr="00BE1C63">
        <w:t>b średnik zastępuje się przecinkiem</w:t>
      </w:r>
      <w:r w:rsidR="00727246" w:rsidRPr="00BE1C63">
        <w:t xml:space="preserve"> i </w:t>
      </w:r>
      <w:r w:rsidRPr="00BE1C63">
        <w:t>dodaje</w:t>
      </w:r>
      <w:r w:rsidR="00727246" w:rsidRPr="00BE1C63">
        <w:t xml:space="preserve"> lit. </w:t>
      </w:r>
      <w:r w:rsidRPr="00BE1C63">
        <w:t>c</w:t>
      </w:r>
      <w:r w:rsidR="00727246" w:rsidRPr="00BE1C63">
        <w:t xml:space="preserve"> w </w:t>
      </w:r>
      <w:r w:rsidRPr="00BE1C63">
        <w:t>brzmieniu:</w:t>
      </w:r>
    </w:p>
    <w:p w:rsidR="008C7E11" w:rsidRPr="00BE1C63" w:rsidRDefault="00727246" w:rsidP="00BE1C63">
      <w:pPr>
        <w:pStyle w:val="ZLITzmlitartykuempunktem"/>
      </w:pPr>
      <w:r w:rsidRPr="00BE1C63">
        <w:t>„</w:t>
      </w:r>
      <w:r w:rsidR="008C7E11" w:rsidRPr="00BE1C63">
        <w:t>c)</w:t>
      </w:r>
      <w:r w:rsidR="008C7E11" w:rsidRPr="00BE1C63">
        <w:tab/>
        <w:t>podmiotów pośredniczących;</w:t>
      </w:r>
      <w:r w:rsidRPr="00BE1C63">
        <w:t>”</w:t>
      </w:r>
      <w:r w:rsidR="008C7E11" w:rsidRPr="00BE1C63">
        <w:t>;</w:t>
      </w:r>
    </w:p>
    <w:p w:rsidR="008C7E11" w:rsidRPr="00BE1C63" w:rsidRDefault="008C7E11" w:rsidP="00BE1C63">
      <w:pPr>
        <w:pStyle w:val="PKTpunkt"/>
        <w:keepNext/>
      </w:pPr>
      <w:r w:rsidRPr="00BE1C63">
        <w:t>2)</w:t>
      </w:r>
      <w:r w:rsidRPr="00BE1C63">
        <w:tab/>
        <w:t>w</w:t>
      </w:r>
      <w:r w:rsidR="00727246" w:rsidRPr="00BE1C63">
        <w:t xml:space="preserve"> art. </w:t>
      </w:r>
      <w:r w:rsidRPr="00BE1C63">
        <w:t>5</w:t>
      </w:r>
      <w:r w:rsidR="00727246" w:rsidRPr="00BE1C63">
        <w:t>2 w ust. 1 w pkt 7 w lit. </w:t>
      </w:r>
      <w:r w:rsidRPr="00BE1C63">
        <w:t>b średnik zastępuje się przecinkiem</w:t>
      </w:r>
      <w:r w:rsidR="00727246" w:rsidRPr="00BE1C63">
        <w:t xml:space="preserve"> i </w:t>
      </w:r>
      <w:r w:rsidRPr="00BE1C63">
        <w:t>dodaje</w:t>
      </w:r>
      <w:r w:rsidR="00727246" w:rsidRPr="00BE1C63">
        <w:t xml:space="preserve"> lit. </w:t>
      </w:r>
      <w:r w:rsidRPr="00BE1C63">
        <w:t>c</w:t>
      </w:r>
      <w:r w:rsidR="00727246" w:rsidRPr="00BE1C63">
        <w:t xml:space="preserve"> w </w:t>
      </w:r>
      <w:r w:rsidRPr="00BE1C63">
        <w:t>brzmieniu:</w:t>
      </w:r>
    </w:p>
    <w:p w:rsidR="008C7E11" w:rsidRPr="00BE1C63" w:rsidRDefault="00727246" w:rsidP="00BE1C63">
      <w:pPr>
        <w:pStyle w:val="ZLITzmlitartykuempunktem"/>
        <w:keepNext/>
      </w:pPr>
      <w:r w:rsidRPr="00BE1C63">
        <w:t>„</w:t>
      </w:r>
      <w:r w:rsidR="008C7E11" w:rsidRPr="00BE1C63">
        <w:t>c)</w:t>
      </w:r>
      <w:r w:rsidR="008C7E11" w:rsidRPr="00BE1C63">
        <w:tab/>
        <w:t>podmiotu pośredniczącego:</w:t>
      </w:r>
    </w:p>
    <w:p w:rsidR="008C7E11" w:rsidRPr="00BE1C63" w:rsidRDefault="008C7E11" w:rsidP="00BE1C63">
      <w:pPr>
        <w:pStyle w:val="ZTIRwLITzmtirwlitartykuempunktem"/>
      </w:pPr>
      <w:r w:rsidRPr="00BE1C63">
        <w:t>−</w:t>
      </w:r>
      <w:r w:rsidR="006F69CB" w:rsidRPr="00BE1C63">
        <w:tab/>
      </w:r>
      <w:r w:rsidRPr="00BE1C63">
        <w:t>wykaz wprowadzających baterie lub akumulatory,</w:t>
      </w:r>
      <w:r w:rsidR="00727246" w:rsidRPr="00BE1C63">
        <w:t xml:space="preserve"> z </w:t>
      </w:r>
      <w:r w:rsidRPr="00BE1C63">
        <w:t>którymi podmiot pośredniczący z</w:t>
      </w:r>
      <w:r w:rsidRPr="00BE1C63">
        <w:t>a</w:t>
      </w:r>
      <w:r w:rsidRPr="00BE1C63">
        <w:t>warł umowę,</w:t>
      </w:r>
      <w:r w:rsidR="00727246" w:rsidRPr="00BE1C63">
        <w:t xml:space="preserve"> o </w:t>
      </w:r>
      <w:r w:rsidRPr="00BE1C63">
        <w:t>której mowa</w:t>
      </w:r>
      <w:r w:rsidR="00727246" w:rsidRPr="00BE1C63">
        <w:t xml:space="preserve"> w art. </w:t>
      </w:r>
      <w:r w:rsidRPr="00BE1C63">
        <w:t>2</w:t>
      </w:r>
      <w:r w:rsidR="00727246" w:rsidRPr="00BE1C63">
        <w:t>8 ust. 4 </w:t>
      </w:r>
      <w:r w:rsidRPr="00BE1C63">
        <w:t>tej ustawy, zawierający firmy przedsiębiorców oraz oznaczenia ich siedzib</w:t>
      </w:r>
      <w:r w:rsidR="00727246" w:rsidRPr="00BE1C63">
        <w:t xml:space="preserve"> i </w:t>
      </w:r>
      <w:r w:rsidRPr="00BE1C63">
        <w:t>numery rejestrowe,</w:t>
      </w:r>
    </w:p>
    <w:p w:rsidR="008C7E11" w:rsidRPr="00BE1C63" w:rsidRDefault="008C7E11" w:rsidP="00BE1C63">
      <w:pPr>
        <w:pStyle w:val="ZTIRwLITzmtirwlitartykuempunktem"/>
      </w:pPr>
      <w:r w:rsidRPr="00BE1C63">
        <w:t>−</w:t>
      </w:r>
      <w:r w:rsidR="006F69CB" w:rsidRPr="00BE1C63">
        <w:tab/>
      </w:r>
      <w:r w:rsidRPr="00BE1C63">
        <w:t>informację</w:t>
      </w:r>
      <w:r w:rsidR="00727246" w:rsidRPr="00BE1C63">
        <w:t xml:space="preserve"> o </w:t>
      </w:r>
      <w:r w:rsidRPr="00BE1C63">
        <w:t>wdrożonym systemie zarządzania środowiskowego albo</w:t>
      </w:r>
      <w:r w:rsidR="00727246" w:rsidRPr="00BE1C63">
        <w:t xml:space="preserve"> o </w:t>
      </w:r>
      <w:r w:rsidRPr="00BE1C63">
        <w:t>jego braku;</w:t>
      </w:r>
      <w:r w:rsidR="00727246" w:rsidRPr="00BE1C63">
        <w:t>”</w:t>
      </w:r>
      <w:r w:rsidRPr="00BE1C63">
        <w:t>;</w:t>
      </w:r>
    </w:p>
    <w:p w:rsidR="008C7E11" w:rsidRPr="00BE1C63" w:rsidRDefault="008C7E11" w:rsidP="00BE1C63">
      <w:pPr>
        <w:pStyle w:val="PKTpunkt"/>
        <w:keepNext/>
      </w:pPr>
      <w:r w:rsidRPr="00BE1C63">
        <w:t>3)</w:t>
      </w:r>
      <w:r w:rsidRPr="00BE1C63">
        <w:tab/>
        <w:t>w</w:t>
      </w:r>
      <w:r w:rsidR="00727246" w:rsidRPr="00BE1C63">
        <w:t xml:space="preserve"> art. </w:t>
      </w:r>
      <w:r w:rsidRPr="00BE1C63">
        <w:t>5</w:t>
      </w:r>
      <w:r w:rsidR="00727246" w:rsidRPr="00BE1C63">
        <w:t>3 </w:t>
      </w:r>
      <w:r w:rsidRPr="00BE1C63">
        <w:t>po</w:t>
      </w:r>
      <w:r w:rsidR="00727246" w:rsidRPr="00BE1C63">
        <w:t xml:space="preserve"> ust. 3 </w:t>
      </w:r>
      <w:r w:rsidRPr="00BE1C63">
        <w:t>dodaje się</w:t>
      </w:r>
      <w:r w:rsidR="00727246" w:rsidRPr="00BE1C63">
        <w:t xml:space="preserve"> ust. </w:t>
      </w:r>
      <w:r w:rsidRPr="00BE1C63">
        <w:t>3a</w:t>
      </w:r>
      <w:r w:rsidR="00727246" w:rsidRPr="00BE1C63">
        <w:t xml:space="preserve"> w </w:t>
      </w:r>
      <w:r w:rsidRPr="00BE1C63">
        <w:t>brzmieniu:</w:t>
      </w:r>
    </w:p>
    <w:p w:rsidR="008C7E11" w:rsidRPr="00BE1C63" w:rsidRDefault="00727246" w:rsidP="00BE1C63">
      <w:pPr>
        <w:pStyle w:val="ZUSTzmustartykuempunktem"/>
        <w:keepNext/>
      </w:pPr>
      <w:r w:rsidRPr="00BE1C63">
        <w:t>„</w:t>
      </w:r>
      <w:r w:rsidR="008C7E11" w:rsidRPr="00BE1C63">
        <w:t>3a. Przedsiębiorca zagraniczny, będący wprowadzającym baterie lub akumulatory</w:t>
      </w:r>
      <w:r w:rsidRPr="00BE1C63">
        <w:t xml:space="preserve"> w </w:t>
      </w:r>
      <w:r w:rsidR="008C7E11" w:rsidRPr="00BE1C63">
        <w:t>rozumieniu ustawy</w:t>
      </w:r>
      <w:r w:rsidRPr="00BE1C63">
        <w:t xml:space="preserve"> z </w:t>
      </w:r>
      <w:r w:rsidR="008C7E11" w:rsidRPr="00BE1C63">
        <w:t>dnia 2</w:t>
      </w:r>
      <w:r w:rsidRPr="00BE1C63">
        <w:t>4 </w:t>
      </w:r>
      <w:r w:rsidR="008C7E11" w:rsidRPr="00BE1C63">
        <w:t>kwietnia 200</w:t>
      </w:r>
      <w:r w:rsidRPr="00BE1C63">
        <w:t>9 </w:t>
      </w:r>
      <w:r w:rsidR="008C7E11" w:rsidRPr="00BE1C63">
        <w:t>r.</w:t>
      </w:r>
      <w:r w:rsidRPr="00BE1C63">
        <w:t xml:space="preserve"> o </w:t>
      </w:r>
      <w:r w:rsidR="008C7E11" w:rsidRPr="00BE1C63">
        <w:t>bateriach</w:t>
      </w:r>
      <w:r w:rsidRPr="00BE1C63">
        <w:t xml:space="preserve"> i </w:t>
      </w:r>
      <w:r w:rsidR="008C7E11" w:rsidRPr="00BE1C63">
        <w:t>akumulatorach, składa wniosek</w:t>
      </w:r>
      <w:r w:rsidRPr="00BE1C63">
        <w:t xml:space="preserve"> o </w:t>
      </w:r>
      <w:r w:rsidR="008C7E11" w:rsidRPr="00BE1C63">
        <w:t>wpis do rejestru:</w:t>
      </w:r>
    </w:p>
    <w:p w:rsidR="008C7E11" w:rsidRPr="00BE1C63" w:rsidRDefault="008C7E11" w:rsidP="00BE1C63">
      <w:pPr>
        <w:pStyle w:val="ZPKTzmpktartykuempunktem"/>
      </w:pPr>
      <w:r w:rsidRPr="00BE1C63">
        <w:t>1)</w:t>
      </w:r>
      <w:r w:rsidRPr="00BE1C63">
        <w:tab/>
        <w:t>za pośrednictwem osoby upoważnionej do jego reprezentowania, zgodnie</w:t>
      </w:r>
      <w:r w:rsidR="00727246" w:rsidRPr="00BE1C63">
        <w:t xml:space="preserve"> z art. </w:t>
      </w:r>
      <w:r w:rsidRPr="00BE1C63">
        <w:t>8</w:t>
      </w:r>
      <w:r w:rsidR="00727246" w:rsidRPr="00BE1C63">
        <w:t>7 </w:t>
      </w:r>
      <w:r w:rsidRPr="00BE1C63">
        <w:t>ustawy</w:t>
      </w:r>
      <w:r w:rsidR="00727246" w:rsidRPr="00BE1C63">
        <w:t xml:space="preserve"> z </w:t>
      </w:r>
      <w:r w:rsidRPr="00BE1C63">
        <w:t xml:space="preserve">dnia </w:t>
      </w:r>
      <w:r w:rsidR="00727246" w:rsidRPr="00BE1C63">
        <w:t>2 </w:t>
      </w:r>
      <w:r w:rsidRPr="00BE1C63">
        <w:t>lipca 200</w:t>
      </w:r>
      <w:r w:rsidR="00727246" w:rsidRPr="00BE1C63">
        <w:t>4 </w:t>
      </w:r>
      <w:r w:rsidRPr="00BE1C63">
        <w:t>r.</w:t>
      </w:r>
      <w:r w:rsidR="00727246" w:rsidRPr="00BE1C63">
        <w:t xml:space="preserve"> o </w:t>
      </w:r>
      <w:r w:rsidRPr="00BE1C63">
        <w:t>swobodzie działalności gospodarczej, do marszałka województwa właściwego ze względu na siedzibę o</w:t>
      </w:r>
      <w:r w:rsidRPr="00BE1C63">
        <w:t>d</w:t>
      </w:r>
      <w:r w:rsidRPr="00BE1C63">
        <w:t>działu – jeżeli ustanowił oddział na terytorium Rz</w:t>
      </w:r>
      <w:r w:rsidRPr="00BE1C63">
        <w:t>e</w:t>
      </w:r>
      <w:r w:rsidRPr="00BE1C63">
        <w:t>czypospolitej Polskiej;</w:t>
      </w:r>
    </w:p>
    <w:p w:rsidR="008C7E11" w:rsidRPr="00BE1C63" w:rsidRDefault="008C7E11" w:rsidP="00BE1C63">
      <w:pPr>
        <w:pStyle w:val="ZPKTzmpktartykuempunktem"/>
      </w:pPr>
      <w:r w:rsidRPr="00BE1C63">
        <w:t>2)</w:t>
      </w:r>
      <w:r w:rsidRPr="00BE1C63">
        <w:tab/>
        <w:t>za pośrednictwem podmiotu pośredniczącego,</w:t>
      </w:r>
      <w:r w:rsidR="00727246" w:rsidRPr="00BE1C63">
        <w:t xml:space="preserve"> z </w:t>
      </w:r>
      <w:r w:rsidRPr="00BE1C63">
        <w:t>którym zawarł umowę,</w:t>
      </w:r>
      <w:r w:rsidR="00727246" w:rsidRPr="00BE1C63">
        <w:t xml:space="preserve"> o </w:t>
      </w:r>
      <w:r w:rsidRPr="00BE1C63">
        <w:t>której mowa</w:t>
      </w:r>
      <w:r w:rsidR="00727246" w:rsidRPr="00BE1C63">
        <w:t xml:space="preserve"> w art. </w:t>
      </w:r>
      <w:r w:rsidRPr="00BE1C63">
        <w:t>2</w:t>
      </w:r>
      <w:r w:rsidR="00727246" w:rsidRPr="00BE1C63">
        <w:t>8 ust. 4 </w:t>
      </w:r>
      <w:r w:rsidRPr="00BE1C63">
        <w:t>ustawy</w:t>
      </w:r>
      <w:r w:rsidR="00727246" w:rsidRPr="00BE1C63">
        <w:t xml:space="preserve"> z </w:t>
      </w:r>
      <w:r w:rsidRPr="00BE1C63">
        <w:t>dnia 2</w:t>
      </w:r>
      <w:r w:rsidR="00727246" w:rsidRPr="00BE1C63">
        <w:t>4 </w:t>
      </w:r>
      <w:r w:rsidRPr="00BE1C63">
        <w:t>kwietnia 200</w:t>
      </w:r>
      <w:r w:rsidR="00727246" w:rsidRPr="00BE1C63">
        <w:t>9 </w:t>
      </w:r>
      <w:r w:rsidRPr="00BE1C63">
        <w:t>r.</w:t>
      </w:r>
      <w:r w:rsidR="00727246" w:rsidRPr="00BE1C63">
        <w:t xml:space="preserve"> o </w:t>
      </w:r>
      <w:r w:rsidRPr="00BE1C63">
        <w:t>bateriach</w:t>
      </w:r>
      <w:r w:rsidR="00727246" w:rsidRPr="00BE1C63">
        <w:t xml:space="preserve"> i </w:t>
      </w:r>
      <w:r w:rsidRPr="00BE1C63">
        <w:t>akumulatorach, do marszałka województwa właściwego ze względu na siedzibę podmiotu pośredniczącego – jeżeli nie ustanowił oddziału na terytorium Rzeczypospolitej Polskiej.</w:t>
      </w:r>
      <w:r w:rsidR="00727246" w:rsidRPr="00BE1C63">
        <w:t>”</w:t>
      </w:r>
      <w:r w:rsidRPr="00BE1C63">
        <w:t>;</w:t>
      </w:r>
    </w:p>
    <w:p w:rsidR="008C7E11" w:rsidRPr="00BE1C63" w:rsidRDefault="008C7E11" w:rsidP="00BE1C63">
      <w:pPr>
        <w:pStyle w:val="PKTpunkt"/>
        <w:keepNext/>
      </w:pPr>
      <w:r w:rsidRPr="00BE1C63">
        <w:t>4)</w:t>
      </w:r>
      <w:r w:rsidRPr="00BE1C63">
        <w:tab/>
        <w:t>w</w:t>
      </w:r>
      <w:r w:rsidR="00727246" w:rsidRPr="00BE1C63">
        <w:t xml:space="preserve"> art. </w:t>
      </w:r>
      <w:r w:rsidRPr="00BE1C63">
        <w:t>6</w:t>
      </w:r>
      <w:r w:rsidR="00727246" w:rsidRPr="00BE1C63">
        <w:t>0 ust. 3 </w:t>
      </w:r>
      <w:r w:rsidRPr="00BE1C63">
        <w:t>otrzymuje brzmienie:</w:t>
      </w:r>
    </w:p>
    <w:p w:rsidR="008C7E11" w:rsidRPr="00BE1C63" w:rsidRDefault="00727246" w:rsidP="00BE1C63">
      <w:pPr>
        <w:pStyle w:val="ZUSTzmustartykuempunktem"/>
      </w:pPr>
      <w:r w:rsidRPr="00BE1C63">
        <w:t>„</w:t>
      </w:r>
      <w:r w:rsidR="008C7E11" w:rsidRPr="00BE1C63">
        <w:t>3. Przepisy</w:t>
      </w:r>
      <w:r w:rsidRPr="00BE1C63">
        <w:t xml:space="preserve"> art. </w:t>
      </w:r>
      <w:r w:rsidR="008C7E11" w:rsidRPr="00BE1C63">
        <w:t>5</w:t>
      </w:r>
      <w:r w:rsidRPr="00BE1C63">
        <w:t>3 ust. 1 i </w:t>
      </w:r>
      <w:r w:rsidR="008C7E11" w:rsidRPr="00BE1C63">
        <w:t>3−</w:t>
      </w:r>
      <w:r w:rsidRPr="00BE1C63">
        <w:t>4 </w:t>
      </w:r>
      <w:r w:rsidR="008C7E11" w:rsidRPr="00BE1C63">
        <w:t>stosuje się odpowiednio.</w:t>
      </w:r>
      <w:r w:rsidRPr="00BE1C63">
        <w:t>”</w:t>
      </w:r>
      <w:r w:rsidR="008C7E11" w:rsidRPr="00BE1C63">
        <w:t>;</w:t>
      </w:r>
    </w:p>
    <w:p w:rsidR="008C7E11" w:rsidRPr="00BE1C63" w:rsidRDefault="008C7E11" w:rsidP="00BE1C63">
      <w:pPr>
        <w:pStyle w:val="PKTpunkt"/>
        <w:keepNext/>
      </w:pPr>
      <w:r w:rsidRPr="00BE1C63">
        <w:t>5)</w:t>
      </w:r>
      <w:r w:rsidRPr="00BE1C63">
        <w:tab/>
        <w:t>w</w:t>
      </w:r>
      <w:r w:rsidR="00727246" w:rsidRPr="00BE1C63">
        <w:t xml:space="preserve"> art. </w:t>
      </w:r>
      <w:r w:rsidRPr="00BE1C63">
        <w:t>7</w:t>
      </w:r>
      <w:r w:rsidR="00727246" w:rsidRPr="00BE1C63">
        <w:t>3 w ust. </w:t>
      </w:r>
      <w:r w:rsidRPr="00BE1C63">
        <w:t>2:</w:t>
      </w:r>
    </w:p>
    <w:p w:rsidR="008C7E11" w:rsidRPr="00BE1C63" w:rsidRDefault="008C7E11" w:rsidP="00BE1C63">
      <w:pPr>
        <w:pStyle w:val="LITlitera"/>
        <w:keepNext/>
      </w:pPr>
      <w:r w:rsidRPr="00BE1C63">
        <w:t>a)</w:t>
      </w:r>
      <w:r w:rsidRPr="00BE1C63">
        <w:tab/>
        <w:t>wprowadzenie do wyliczenia otrzymuje brzmienie:</w:t>
      </w:r>
    </w:p>
    <w:p w:rsidR="008C7E11" w:rsidRPr="00BE1C63" w:rsidRDefault="00727246" w:rsidP="00BE1C63">
      <w:pPr>
        <w:pStyle w:val="ZLITFRAGzmlitfragmentunpzdanialiter"/>
      </w:pPr>
      <w:r w:rsidRPr="00BE1C63">
        <w:t>„</w:t>
      </w:r>
      <w:r w:rsidR="008C7E11" w:rsidRPr="00BE1C63">
        <w:t>Sprawozdanie,</w:t>
      </w:r>
      <w:r w:rsidRPr="00BE1C63">
        <w:t xml:space="preserve"> o </w:t>
      </w:r>
      <w:r w:rsidR="008C7E11" w:rsidRPr="00BE1C63">
        <w:t>którym mowa</w:t>
      </w:r>
      <w:r w:rsidRPr="00BE1C63">
        <w:t xml:space="preserve"> w ust. </w:t>
      </w:r>
      <w:r w:rsidR="008C7E11" w:rsidRPr="00BE1C63">
        <w:t>1, zawiera</w:t>
      </w:r>
      <w:r w:rsidRPr="00BE1C63">
        <w:t xml:space="preserve"> w </w:t>
      </w:r>
      <w:r w:rsidR="008C7E11" w:rsidRPr="00BE1C63">
        <w:t>szczególności:</w:t>
      </w:r>
      <w:r w:rsidRPr="00BE1C63">
        <w:t>”</w:t>
      </w:r>
      <w:r w:rsidR="008C7E11" w:rsidRPr="00BE1C63">
        <w:t>,</w:t>
      </w:r>
    </w:p>
    <w:p w:rsidR="008C7E11" w:rsidRPr="00BE1C63" w:rsidRDefault="008C7E11" w:rsidP="00BE1C63">
      <w:pPr>
        <w:pStyle w:val="LITlitera"/>
        <w:keepNext/>
      </w:pPr>
      <w:r w:rsidRPr="00BE1C63">
        <w:t>b)</w:t>
      </w:r>
      <w:r w:rsidRPr="00BE1C63">
        <w:tab/>
        <w:t>w</w:t>
      </w:r>
      <w:r w:rsidR="00727246" w:rsidRPr="00BE1C63">
        <w:t xml:space="preserve"> pkt </w:t>
      </w:r>
      <w:r w:rsidRPr="00BE1C63">
        <w:t>6:</w:t>
      </w:r>
    </w:p>
    <w:p w:rsidR="008C7E11" w:rsidRPr="00BE1C63" w:rsidRDefault="008C7E11" w:rsidP="00BE1C63">
      <w:pPr>
        <w:pStyle w:val="TIRtiret"/>
        <w:keepNext/>
      </w:pPr>
      <w:r w:rsidRPr="00BE1C63">
        <w:t>–</w:t>
      </w:r>
      <w:r w:rsidRPr="00BE1C63">
        <w:tab/>
        <w:t>lit.</w:t>
      </w:r>
      <w:r w:rsidR="00727246" w:rsidRPr="00BE1C63">
        <w:t xml:space="preserve"> a </w:t>
      </w:r>
      <w:r w:rsidRPr="00BE1C63">
        <w:t>otrzymuje brzmienie:</w:t>
      </w:r>
    </w:p>
    <w:p w:rsidR="008C7E11" w:rsidRPr="00BE1C63" w:rsidRDefault="00727246" w:rsidP="00BE1C63">
      <w:pPr>
        <w:pStyle w:val="ZTIRLITzmlittiret"/>
      </w:pPr>
      <w:r w:rsidRPr="00BE1C63">
        <w:t>„</w:t>
      </w:r>
      <w:r w:rsidR="008C7E11" w:rsidRPr="00BE1C63">
        <w:t>a)</w:t>
      </w:r>
      <w:r w:rsidR="008C7E11" w:rsidRPr="00BE1C63">
        <w:tab/>
        <w:t>informacje</w:t>
      </w:r>
      <w:r w:rsidRPr="00BE1C63">
        <w:t xml:space="preserve"> o </w:t>
      </w:r>
      <w:r w:rsidR="008C7E11" w:rsidRPr="00BE1C63">
        <w:t>rodzaju</w:t>
      </w:r>
      <w:r w:rsidRPr="00BE1C63">
        <w:t xml:space="preserve"> i </w:t>
      </w:r>
      <w:r w:rsidR="008C7E11" w:rsidRPr="00BE1C63">
        <w:t>masie wprowadzonych do obrotu baterii</w:t>
      </w:r>
      <w:r w:rsidRPr="00BE1C63">
        <w:t xml:space="preserve"> i </w:t>
      </w:r>
      <w:r w:rsidR="008C7E11" w:rsidRPr="00BE1C63">
        <w:t>akumulatorów,</w:t>
      </w:r>
      <w:r w:rsidRPr="00BE1C63">
        <w:t>”</w:t>
      </w:r>
      <w:r w:rsidR="008C7E11" w:rsidRPr="00BE1C63">
        <w:t>,</w:t>
      </w:r>
    </w:p>
    <w:p w:rsidR="008C7E11" w:rsidRPr="00BE1C63" w:rsidRDefault="008C7E11" w:rsidP="00BE1C63">
      <w:pPr>
        <w:pStyle w:val="TIRtiret"/>
        <w:keepNext/>
      </w:pPr>
      <w:r w:rsidRPr="00BE1C63">
        <w:t>–</w:t>
      </w:r>
      <w:r w:rsidRPr="00BE1C63">
        <w:tab/>
        <w:t>lit. c otrzymuje brzmienie:</w:t>
      </w:r>
    </w:p>
    <w:p w:rsidR="008C7E11" w:rsidRPr="00BE1C63" w:rsidRDefault="00727246" w:rsidP="00BE1C63">
      <w:pPr>
        <w:pStyle w:val="ZTIRLITzmlittiret"/>
      </w:pPr>
      <w:r w:rsidRPr="00BE1C63">
        <w:t>„</w:t>
      </w:r>
      <w:r w:rsidR="008C7E11" w:rsidRPr="00BE1C63">
        <w:t>c)</w:t>
      </w:r>
      <w:r w:rsidR="008C7E11" w:rsidRPr="00BE1C63">
        <w:tab/>
        <w:t>informacje</w:t>
      </w:r>
      <w:r w:rsidRPr="00BE1C63">
        <w:t xml:space="preserve"> o </w:t>
      </w:r>
      <w:r w:rsidR="008C7E11" w:rsidRPr="00BE1C63">
        <w:t>wysokości środków przeznaczonych na publiczne kampanie edukacyjne oraz</w:t>
      </w:r>
      <w:r w:rsidRPr="00BE1C63">
        <w:t xml:space="preserve"> o </w:t>
      </w:r>
      <w:r w:rsidR="008C7E11" w:rsidRPr="00BE1C63">
        <w:t>sposobie wykorzystania tych środków,</w:t>
      </w:r>
      <w:r w:rsidRPr="00BE1C63">
        <w:t>”</w:t>
      </w:r>
      <w:r w:rsidR="008C7E11" w:rsidRPr="00BE1C63">
        <w:t>,</w:t>
      </w:r>
    </w:p>
    <w:p w:rsidR="008C7E11" w:rsidRPr="00BE1C63" w:rsidRDefault="008C7E11" w:rsidP="00BE1C63">
      <w:pPr>
        <w:pStyle w:val="TIRtiret"/>
        <w:keepNext/>
      </w:pPr>
      <w:r w:rsidRPr="00BE1C63">
        <w:t>–</w:t>
      </w:r>
      <w:r w:rsidRPr="00BE1C63">
        <w:tab/>
        <w:t>w</w:t>
      </w:r>
      <w:r w:rsidR="00727246" w:rsidRPr="00BE1C63">
        <w:t xml:space="preserve"> lit. </w:t>
      </w:r>
      <w:r w:rsidRPr="00BE1C63">
        <w:t>d</w:t>
      </w:r>
      <w:r w:rsidR="00727246" w:rsidRPr="00BE1C63">
        <w:t xml:space="preserve"> w </w:t>
      </w:r>
      <w:proofErr w:type="spellStart"/>
      <w:r w:rsidRPr="00BE1C63">
        <w:t>tiret</w:t>
      </w:r>
      <w:proofErr w:type="spellEnd"/>
      <w:r w:rsidRPr="00BE1C63">
        <w:t xml:space="preserve"> drugim kropkę zastępuje się przecinkiem</w:t>
      </w:r>
      <w:r w:rsidR="00727246" w:rsidRPr="00BE1C63">
        <w:t xml:space="preserve"> i </w:t>
      </w:r>
      <w:r w:rsidRPr="00BE1C63">
        <w:t xml:space="preserve">dodaje </w:t>
      </w:r>
      <w:proofErr w:type="spellStart"/>
      <w:r w:rsidRPr="00BE1C63">
        <w:t>tiret</w:t>
      </w:r>
      <w:proofErr w:type="spellEnd"/>
      <w:r w:rsidRPr="00BE1C63">
        <w:t xml:space="preserve"> trzecie</w:t>
      </w:r>
      <w:r w:rsidR="00727246" w:rsidRPr="00BE1C63">
        <w:t xml:space="preserve"> w </w:t>
      </w:r>
      <w:r w:rsidRPr="00BE1C63">
        <w:t>brzmieniu:</w:t>
      </w:r>
    </w:p>
    <w:p w:rsidR="008C7E11" w:rsidRPr="00BE1C63" w:rsidRDefault="00727246" w:rsidP="00BE1C63">
      <w:pPr>
        <w:pStyle w:val="ZTIRTIRzmtirtiret"/>
        <w:ind w:left="1338" w:hanging="261"/>
      </w:pPr>
      <w:r w:rsidRPr="00BE1C63">
        <w:t>„</w:t>
      </w:r>
      <w:r w:rsidR="00EB5B26" w:rsidRPr="00BE1C63">
        <w:t>–</w:t>
      </w:r>
      <w:r w:rsidR="00EB5B26" w:rsidRPr="00BE1C63">
        <w:tab/>
      </w:r>
      <w:r w:rsidR="008C7E11" w:rsidRPr="00BE1C63">
        <w:t>wykaz punktów zbierania zużytych baterii przenośnych lub zużytych akumulatorów przenośnych prow</w:t>
      </w:r>
      <w:r w:rsidR="008C7E11" w:rsidRPr="00BE1C63">
        <w:t>a</w:t>
      </w:r>
      <w:r w:rsidR="008C7E11" w:rsidRPr="00BE1C63">
        <w:t>dzonych przez zbierającego zużyte baterie lub zużyte akumulatory,</w:t>
      </w:r>
      <w:r w:rsidRPr="00BE1C63">
        <w:t xml:space="preserve"> z </w:t>
      </w:r>
      <w:r w:rsidR="008C7E11" w:rsidRPr="00BE1C63">
        <w:t>którym wprowadzający baterie lub akumulatory zawarł umowę,</w:t>
      </w:r>
      <w:r w:rsidRPr="00BE1C63">
        <w:t xml:space="preserve"> o </w:t>
      </w:r>
      <w:r w:rsidR="008C7E11" w:rsidRPr="00BE1C63">
        <w:t>której mowa</w:t>
      </w:r>
      <w:r w:rsidRPr="00BE1C63">
        <w:t xml:space="preserve"> w art. </w:t>
      </w:r>
      <w:r w:rsidR="008C7E11" w:rsidRPr="00BE1C63">
        <w:t>3</w:t>
      </w:r>
      <w:r w:rsidRPr="00BE1C63">
        <w:t>2 ust. 1 </w:t>
      </w:r>
      <w:r w:rsidR="008C7E11" w:rsidRPr="00BE1C63">
        <w:t>ustawy</w:t>
      </w:r>
      <w:r w:rsidRPr="00BE1C63">
        <w:t xml:space="preserve"> z </w:t>
      </w:r>
      <w:r w:rsidR="008C7E11" w:rsidRPr="00BE1C63">
        <w:t>dnia 2</w:t>
      </w:r>
      <w:r w:rsidRPr="00BE1C63">
        <w:t>4 </w:t>
      </w:r>
      <w:r w:rsidR="008C7E11" w:rsidRPr="00BE1C63">
        <w:t>kwietnia 2009 r.</w:t>
      </w:r>
      <w:r w:rsidRPr="00BE1C63">
        <w:t xml:space="preserve"> o </w:t>
      </w:r>
      <w:r w:rsidR="008C7E11" w:rsidRPr="00BE1C63">
        <w:t>bateriach</w:t>
      </w:r>
      <w:r w:rsidRPr="00BE1C63">
        <w:t xml:space="preserve"> i </w:t>
      </w:r>
      <w:r w:rsidR="008C7E11" w:rsidRPr="00BE1C63">
        <w:t>akumulatorach, oraz w</w:t>
      </w:r>
      <w:r w:rsidR="008C7E11" w:rsidRPr="00BE1C63">
        <w:t>y</w:t>
      </w:r>
      <w:r w:rsidR="008C7E11" w:rsidRPr="00BE1C63">
        <w:t>kaz miejsc odbioru,</w:t>
      </w:r>
      <w:r w:rsidRPr="00BE1C63">
        <w:t xml:space="preserve"> z </w:t>
      </w:r>
      <w:r w:rsidR="008C7E11" w:rsidRPr="00BE1C63">
        <w:t>których zbierający zużyte baterie lub zużyte akumulatory odbiera zużyte baterie przenośne lub zużyte akumulatory przenośne.</w:t>
      </w:r>
      <w:r w:rsidRPr="00BE1C63">
        <w:t>”</w:t>
      </w:r>
      <w:r w:rsidR="008C7E11" w:rsidRPr="00BE1C63">
        <w:t>;</w:t>
      </w:r>
    </w:p>
    <w:p w:rsidR="008C7E11" w:rsidRPr="00BE1C63" w:rsidRDefault="008C7E11" w:rsidP="00BE1C63">
      <w:pPr>
        <w:pStyle w:val="PKTpunkt"/>
        <w:keepNext/>
      </w:pPr>
      <w:r w:rsidRPr="00BE1C63">
        <w:t>6)</w:t>
      </w:r>
      <w:r w:rsidRPr="00BE1C63">
        <w:tab/>
        <w:t>w</w:t>
      </w:r>
      <w:r w:rsidR="00727246" w:rsidRPr="00BE1C63">
        <w:t xml:space="preserve"> art. </w:t>
      </w:r>
      <w:r w:rsidRPr="00BE1C63">
        <w:t>7</w:t>
      </w:r>
      <w:r w:rsidR="00727246" w:rsidRPr="00BE1C63">
        <w:t>5 w ust. </w:t>
      </w:r>
      <w:r w:rsidRPr="00BE1C63">
        <w:t>2:</w:t>
      </w:r>
    </w:p>
    <w:p w:rsidR="008C7E11" w:rsidRPr="00BE1C63" w:rsidRDefault="008C7E11" w:rsidP="00BE1C63">
      <w:pPr>
        <w:pStyle w:val="LITlitera"/>
        <w:keepNext/>
      </w:pPr>
      <w:r w:rsidRPr="00BE1C63">
        <w:t>a)</w:t>
      </w:r>
      <w:r w:rsidRPr="00BE1C63">
        <w:tab/>
        <w:t>wprowadzenie do wyliczenia otrzymuje brzmienie:</w:t>
      </w:r>
    </w:p>
    <w:p w:rsidR="008C7E11" w:rsidRPr="00BE1C63" w:rsidRDefault="00727246" w:rsidP="00BE1C63">
      <w:pPr>
        <w:pStyle w:val="ZLITFRAGzmlitfragmentunpzdanialiter"/>
      </w:pPr>
      <w:r w:rsidRPr="00BE1C63">
        <w:t>„</w:t>
      </w:r>
      <w:r w:rsidR="008C7E11" w:rsidRPr="00BE1C63">
        <w:t>Roczne sprawozdanie,</w:t>
      </w:r>
      <w:r w:rsidRPr="00BE1C63">
        <w:t xml:space="preserve"> o </w:t>
      </w:r>
      <w:r w:rsidR="008C7E11" w:rsidRPr="00BE1C63">
        <w:t>którym mowa</w:t>
      </w:r>
      <w:r w:rsidRPr="00BE1C63">
        <w:t xml:space="preserve"> w ust. </w:t>
      </w:r>
      <w:r w:rsidR="008C7E11" w:rsidRPr="00BE1C63">
        <w:t>1, zawiera</w:t>
      </w:r>
      <w:r w:rsidRPr="00BE1C63">
        <w:t xml:space="preserve"> w </w:t>
      </w:r>
      <w:r w:rsidR="008C7E11" w:rsidRPr="00BE1C63">
        <w:t>szczególności:</w:t>
      </w:r>
      <w:r w:rsidRPr="00BE1C63">
        <w:t>”</w:t>
      </w:r>
      <w:r w:rsidR="008C7E11" w:rsidRPr="00BE1C63">
        <w:t>,</w:t>
      </w:r>
    </w:p>
    <w:p w:rsidR="008C7E11" w:rsidRPr="00BE1C63" w:rsidRDefault="008C7E11" w:rsidP="00BE1C63">
      <w:pPr>
        <w:pStyle w:val="LITlitera"/>
        <w:keepNext/>
      </w:pPr>
      <w:r w:rsidRPr="00BE1C63">
        <w:lastRenderedPageBreak/>
        <w:t>b)</w:t>
      </w:r>
      <w:r w:rsidRPr="00BE1C63">
        <w:tab/>
        <w:t xml:space="preserve">pkt </w:t>
      </w:r>
      <w:r w:rsidR="00727246" w:rsidRPr="00BE1C63">
        <w:t>9 </w:t>
      </w:r>
      <w:r w:rsidRPr="00BE1C63">
        <w:t>otrzymuje brzmienie:</w:t>
      </w:r>
    </w:p>
    <w:p w:rsidR="008C7E11" w:rsidRPr="00BE1C63" w:rsidRDefault="00727246" w:rsidP="00BE1C63">
      <w:pPr>
        <w:pStyle w:val="ZLITPKTzmpktliter"/>
      </w:pPr>
      <w:r w:rsidRPr="00BE1C63">
        <w:t>„</w:t>
      </w:r>
      <w:r w:rsidR="008C7E11" w:rsidRPr="00BE1C63">
        <w:t>9)</w:t>
      </w:r>
      <w:r w:rsidR="008C7E11" w:rsidRPr="00BE1C63">
        <w:tab/>
        <w:t>w przypadku prowadzącego działalność</w:t>
      </w:r>
      <w:r w:rsidRPr="00BE1C63">
        <w:t xml:space="preserve"> w </w:t>
      </w:r>
      <w:r w:rsidR="008C7E11" w:rsidRPr="00BE1C63">
        <w:t>zakresie zbierania zużytych baterii lub zuż</w:t>
      </w:r>
      <w:r w:rsidR="008C7E11" w:rsidRPr="00BE1C63">
        <w:t>y</w:t>
      </w:r>
      <w:r w:rsidR="008C7E11" w:rsidRPr="00BE1C63">
        <w:t>tych akumulatorów – informacje</w:t>
      </w:r>
      <w:r w:rsidRPr="00BE1C63">
        <w:t xml:space="preserve"> o </w:t>
      </w:r>
      <w:r w:rsidR="008C7E11" w:rsidRPr="00BE1C63">
        <w:t>masie zebranych zużytych baterii przenośnych lub zużytych akumulatorów przenośnych, ogółem</w:t>
      </w:r>
      <w:r w:rsidRPr="00BE1C63">
        <w:t xml:space="preserve"> i z </w:t>
      </w:r>
      <w:r w:rsidR="008C7E11" w:rsidRPr="00BE1C63">
        <w:t>podziałem na poszczególnych wprowadzających baterie lub akumulatory,</w:t>
      </w:r>
      <w:r w:rsidRPr="00BE1C63">
        <w:t xml:space="preserve"> z </w:t>
      </w:r>
      <w:r w:rsidR="008C7E11" w:rsidRPr="00BE1C63">
        <w:t>którymi ten zbier</w:t>
      </w:r>
      <w:r w:rsidR="008C7E11" w:rsidRPr="00BE1C63">
        <w:t>a</w:t>
      </w:r>
      <w:r w:rsidR="008C7E11" w:rsidRPr="00BE1C63">
        <w:t>jący ma zawartą umowę,</w:t>
      </w:r>
      <w:r w:rsidRPr="00BE1C63">
        <w:t xml:space="preserve"> o </w:t>
      </w:r>
      <w:r w:rsidR="008C7E11" w:rsidRPr="00BE1C63">
        <w:t>której mowa</w:t>
      </w:r>
      <w:r w:rsidRPr="00BE1C63">
        <w:t xml:space="preserve"> w art. </w:t>
      </w:r>
      <w:r w:rsidR="008C7E11" w:rsidRPr="00BE1C63">
        <w:t>3</w:t>
      </w:r>
      <w:r w:rsidRPr="00BE1C63">
        <w:t>2 ust. 1 </w:t>
      </w:r>
      <w:r w:rsidR="008C7E11" w:rsidRPr="00BE1C63">
        <w:t>ustawy</w:t>
      </w:r>
      <w:r w:rsidRPr="00BE1C63">
        <w:t xml:space="preserve"> z </w:t>
      </w:r>
      <w:r w:rsidR="008C7E11" w:rsidRPr="00BE1C63">
        <w:t>dnia 2</w:t>
      </w:r>
      <w:r w:rsidRPr="00BE1C63">
        <w:t>4 </w:t>
      </w:r>
      <w:r w:rsidR="008C7E11" w:rsidRPr="00BE1C63">
        <w:t>kwietnia 200</w:t>
      </w:r>
      <w:r w:rsidRPr="00BE1C63">
        <w:t>9 </w:t>
      </w:r>
      <w:r w:rsidR="008C7E11" w:rsidRPr="00BE1C63">
        <w:t>r.</w:t>
      </w:r>
      <w:r w:rsidRPr="00BE1C63">
        <w:t xml:space="preserve"> o </w:t>
      </w:r>
      <w:r w:rsidR="008C7E11" w:rsidRPr="00BE1C63">
        <w:t>bateriach</w:t>
      </w:r>
      <w:r w:rsidRPr="00BE1C63">
        <w:t xml:space="preserve"> i </w:t>
      </w:r>
      <w:r w:rsidR="008C7E11" w:rsidRPr="00BE1C63">
        <w:t>akumulatorach lub zbiorcze informacje</w:t>
      </w:r>
      <w:r w:rsidRPr="00BE1C63">
        <w:t xml:space="preserve"> o </w:t>
      </w:r>
      <w:r w:rsidR="008C7E11" w:rsidRPr="00BE1C63">
        <w:t>masie zebranych zużytych baterii przenośnych</w:t>
      </w:r>
      <w:r w:rsidRPr="00BE1C63">
        <w:t xml:space="preserve"> i </w:t>
      </w:r>
      <w:r w:rsidR="008C7E11" w:rsidRPr="00BE1C63">
        <w:t>zużytych ak</w:t>
      </w:r>
      <w:r w:rsidR="008C7E11" w:rsidRPr="00BE1C63">
        <w:t>u</w:t>
      </w:r>
      <w:r w:rsidR="008C7E11" w:rsidRPr="00BE1C63">
        <w:t>mulatorów przenośnych</w:t>
      </w:r>
      <w:r w:rsidRPr="00BE1C63">
        <w:t xml:space="preserve"> w </w:t>
      </w:r>
      <w:r w:rsidR="008C7E11" w:rsidRPr="00BE1C63">
        <w:t>przypadku zbierającego, który ma podpisaną umowę</w:t>
      </w:r>
      <w:r w:rsidRPr="00BE1C63">
        <w:t xml:space="preserve"> z </w:t>
      </w:r>
      <w:r w:rsidR="008C7E11" w:rsidRPr="00BE1C63">
        <w:t>podmiotem pośrednicz</w:t>
      </w:r>
      <w:r w:rsidR="008C7E11" w:rsidRPr="00BE1C63">
        <w:t>ą</w:t>
      </w:r>
      <w:r w:rsidR="008C7E11" w:rsidRPr="00BE1C63">
        <w:t>cym,</w:t>
      </w:r>
      <w:r w:rsidRPr="00BE1C63">
        <w:t xml:space="preserve"> o </w:t>
      </w:r>
      <w:r w:rsidR="008C7E11" w:rsidRPr="00BE1C63">
        <w:t>którym mowa</w:t>
      </w:r>
      <w:r w:rsidRPr="00BE1C63">
        <w:t xml:space="preserve"> w </w:t>
      </w:r>
      <w:r w:rsidR="008C7E11" w:rsidRPr="00BE1C63">
        <w:t>ustawie</w:t>
      </w:r>
      <w:r w:rsidRPr="00BE1C63">
        <w:t xml:space="preserve"> z </w:t>
      </w:r>
      <w:r w:rsidR="008C7E11" w:rsidRPr="00BE1C63">
        <w:t>dnia 2</w:t>
      </w:r>
      <w:r w:rsidRPr="00BE1C63">
        <w:t>4 </w:t>
      </w:r>
      <w:r w:rsidR="008C7E11" w:rsidRPr="00BE1C63">
        <w:t>kwietnia 200</w:t>
      </w:r>
      <w:r w:rsidRPr="00BE1C63">
        <w:t>9 </w:t>
      </w:r>
      <w:r w:rsidR="008C7E11" w:rsidRPr="00BE1C63">
        <w:t>r.</w:t>
      </w:r>
      <w:r w:rsidRPr="00BE1C63">
        <w:t xml:space="preserve"> o </w:t>
      </w:r>
      <w:r w:rsidR="008C7E11" w:rsidRPr="00BE1C63">
        <w:t>bateriach</w:t>
      </w:r>
      <w:r w:rsidRPr="00BE1C63">
        <w:t xml:space="preserve"> i </w:t>
      </w:r>
      <w:r w:rsidR="008C7E11" w:rsidRPr="00BE1C63">
        <w:t>akumulatorach;</w:t>
      </w:r>
      <w:r w:rsidRPr="00BE1C63">
        <w:t>”</w:t>
      </w:r>
      <w:r w:rsidR="008C7E11" w:rsidRPr="00BE1C63">
        <w:t>,</w:t>
      </w:r>
    </w:p>
    <w:p w:rsidR="008C7E11" w:rsidRPr="00BE1C63" w:rsidRDefault="008C7E11" w:rsidP="00BE1C63">
      <w:pPr>
        <w:pStyle w:val="LITlitera"/>
        <w:keepNext/>
      </w:pPr>
      <w:r w:rsidRPr="00BE1C63">
        <w:t>c)</w:t>
      </w:r>
      <w:r w:rsidRPr="00BE1C63">
        <w:tab/>
        <w:t>w</w:t>
      </w:r>
      <w:r w:rsidR="00727246" w:rsidRPr="00BE1C63">
        <w:t xml:space="preserve"> pkt </w:t>
      </w:r>
      <w:r w:rsidRPr="00BE1C63">
        <w:t>1</w:t>
      </w:r>
      <w:r w:rsidR="00727246" w:rsidRPr="00BE1C63">
        <w:t>0 w lit. </w:t>
      </w:r>
      <w:r w:rsidRPr="00BE1C63">
        <w:t>c kropkę zastępuje się przecinkiem</w:t>
      </w:r>
      <w:r w:rsidR="00727246" w:rsidRPr="00BE1C63">
        <w:t xml:space="preserve"> i </w:t>
      </w:r>
      <w:r w:rsidRPr="00BE1C63">
        <w:t>dodaje</w:t>
      </w:r>
      <w:r w:rsidR="00727246" w:rsidRPr="00BE1C63">
        <w:t xml:space="preserve"> lit. </w:t>
      </w:r>
      <w:r w:rsidRPr="00BE1C63">
        <w:t>d</w:t>
      </w:r>
      <w:r w:rsidR="00727246" w:rsidRPr="00BE1C63">
        <w:t xml:space="preserve"> w </w:t>
      </w:r>
      <w:r w:rsidRPr="00BE1C63">
        <w:t>brzmieniu:</w:t>
      </w:r>
    </w:p>
    <w:p w:rsidR="008C7E11" w:rsidRPr="00BE1C63" w:rsidRDefault="00727246" w:rsidP="00BE1C63">
      <w:pPr>
        <w:pStyle w:val="ZLITLITzmlitliter"/>
      </w:pPr>
      <w:r w:rsidRPr="00BE1C63">
        <w:t>„</w:t>
      </w:r>
      <w:r w:rsidR="008C7E11" w:rsidRPr="00BE1C63">
        <w:t>d)</w:t>
      </w:r>
      <w:r w:rsidR="008C7E11" w:rsidRPr="00BE1C63">
        <w:tab/>
        <w:t>osiągniętych poziomach wydajności recyklingu.</w:t>
      </w:r>
      <w:r w:rsidRPr="00BE1C63">
        <w:t>”</w:t>
      </w:r>
      <w:r w:rsidR="008C7E11" w:rsidRPr="00BE1C63">
        <w:t>;</w:t>
      </w:r>
    </w:p>
    <w:p w:rsidR="008C7E11" w:rsidRPr="00BE1C63" w:rsidRDefault="008C7E11" w:rsidP="00BE1C63">
      <w:pPr>
        <w:pStyle w:val="PKTpunkt"/>
        <w:keepNext/>
      </w:pPr>
      <w:r w:rsidRPr="00BE1C63">
        <w:t>7)</w:t>
      </w:r>
      <w:r w:rsidRPr="00BE1C63">
        <w:tab/>
        <w:t>w</w:t>
      </w:r>
      <w:r w:rsidR="00727246" w:rsidRPr="00BE1C63">
        <w:t xml:space="preserve"> art. </w:t>
      </w:r>
      <w:r w:rsidRPr="00BE1C63">
        <w:t>7</w:t>
      </w:r>
      <w:r w:rsidR="00727246" w:rsidRPr="00BE1C63">
        <w:t>9 w ust. </w:t>
      </w:r>
      <w:r w:rsidRPr="00BE1C63">
        <w:t>2:</w:t>
      </w:r>
    </w:p>
    <w:p w:rsidR="008C7E11" w:rsidRPr="00BE1C63" w:rsidRDefault="008C7E11" w:rsidP="00BE1C63">
      <w:pPr>
        <w:pStyle w:val="LITlitera"/>
        <w:keepNext/>
      </w:pPr>
      <w:r w:rsidRPr="00BE1C63">
        <w:t>a)</w:t>
      </w:r>
      <w:r w:rsidRPr="00BE1C63">
        <w:tab/>
        <w:t>w</w:t>
      </w:r>
      <w:r w:rsidR="00727246" w:rsidRPr="00BE1C63">
        <w:t xml:space="preserve"> pkt 4 lit. </w:t>
      </w:r>
      <w:r w:rsidRPr="00BE1C63">
        <w:t>d otrzymuje brzmienie:</w:t>
      </w:r>
    </w:p>
    <w:p w:rsidR="008C7E11" w:rsidRPr="00BE1C63" w:rsidRDefault="00727246" w:rsidP="00BE1C63">
      <w:pPr>
        <w:pStyle w:val="ZLITLITzmlitliter"/>
      </w:pPr>
      <w:r w:rsidRPr="00BE1C63">
        <w:t>„</w:t>
      </w:r>
      <w:r w:rsidR="008C7E11" w:rsidRPr="00BE1C63">
        <w:t>d)</w:t>
      </w:r>
      <w:r w:rsidR="008C7E11" w:rsidRPr="00BE1C63">
        <w:tab/>
        <w:t>zbierania, recyklingu</w:t>
      </w:r>
      <w:r w:rsidRPr="00BE1C63">
        <w:t xml:space="preserve"> i </w:t>
      </w:r>
      <w:r w:rsidR="008C7E11" w:rsidRPr="00BE1C63">
        <w:t>wydajności recyklingu zużytych baterii</w:t>
      </w:r>
      <w:r w:rsidRPr="00BE1C63">
        <w:t xml:space="preserve"> i </w:t>
      </w:r>
      <w:r w:rsidR="008C7E11" w:rsidRPr="00BE1C63">
        <w:t>zużytych akumulat</w:t>
      </w:r>
      <w:r w:rsidR="008C7E11" w:rsidRPr="00BE1C63">
        <w:t>o</w:t>
      </w:r>
      <w:r w:rsidR="008C7E11" w:rsidRPr="00BE1C63">
        <w:t>rów;</w:t>
      </w:r>
      <w:r w:rsidRPr="00BE1C63">
        <w:t>”</w:t>
      </w:r>
      <w:r w:rsidR="008C7E11" w:rsidRPr="00BE1C63">
        <w:t>,</w:t>
      </w:r>
    </w:p>
    <w:p w:rsidR="008C7E11" w:rsidRPr="00BE1C63" w:rsidRDefault="008C7E11" w:rsidP="00BE1C63">
      <w:pPr>
        <w:pStyle w:val="LITlitera"/>
        <w:keepNext/>
      </w:pPr>
      <w:r w:rsidRPr="00BE1C63">
        <w:t>b)</w:t>
      </w:r>
      <w:r w:rsidRPr="00BE1C63">
        <w:tab/>
        <w:t>pkt 1</w:t>
      </w:r>
      <w:r w:rsidR="00727246" w:rsidRPr="00BE1C63">
        <w:t>1 </w:t>
      </w:r>
      <w:r w:rsidRPr="00BE1C63">
        <w:t>otrzymuje brzmienie:</w:t>
      </w:r>
    </w:p>
    <w:p w:rsidR="008C7E11" w:rsidRPr="00BE1C63" w:rsidRDefault="00727246" w:rsidP="00BE1C63">
      <w:pPr>
        <w:pStyle w:val="ZLITPKTzmpktliter"/>
      </w:pPr>
      <w:r w:rsidRPr="00BE1C63">
        <w:t>„</w:t>
      </w:r>
      <w:r w:rsidR="008C7E11" w:rsidRPr="00BE1C63">
        <w:t>11)</w:t>
      </w:r>
      <w:r w:rsidR="008C7E11" w:rsidRPr="00BE1C63">
        <w:tab/>
        <w:t>wpływach</w:t>
      </w:r>
      <w:r w:rsidRPr="00BE1C63">
        <w:t xml:space="preserve"> z </w:t>
      </w:r>
      <w:r w:rsidR="008C7E11" w:rsidRPr="00BE1C63">
        <w:t>opłat produktowych wraz</w:t>
      </w:r>
      <w:r w:rsidRPr="00BE1C63">
        <w:t xml:space="preserve"> z </w:t>
      </w:r>
      <w:r w:rsidR="008C7E11" w:rsidRPr="00BE1C63">
        <w:t>odsetkami,</w:t>
      </w:r>
      <w:r w:rsidRPr="00BE1C63">
        <w:t xml:space="preserve"> z </w:t>
      </w:r>
      <w:r w:rsidR="008C7E11" w:rsidRPr="00BE1C63">
        <w:t>podziałem na poszczególne rodzaje opakowań</w:t>
      </w:r>
      <w:r w:rsidRPr="00BE1C63">
        <w:t xml:space="preserve"> i </w:t>
      </w:r>
      <w:r w:rsidR="008C7E11" w:rsidRPr="00BE1C63">
        <w:t>produktów,</w:t>
      </w:r>
      <w:r w:rsidRPr="00BE1C63">
        <w:t xml:space="preserve"> a </w:t>
      </w:r>
      <w:r w:rsidR="008C7E11" w:rsidRPr="00BE1C63">
        <w:t>także podmiotach, które te opłaty uiściły;</w:t>
      </w:r>
      <w:r w:rsidRPr="00BE1C63">
        <w:t>”</w:t>
      </w:r>
      <w:r w:rsidR="008C7E11" w:rsidRPr="00BE1C63">
        <w:t>,</w:t>
      </w:r>
    </w:p>
    <w:p w:rsidR="008C7E11" w:rsidRPr="00BE1C63" w:rsidRDefault="008C7E11" w:rsidP="00BE1C63">
      <w:pPr>
        <w:pStyle w:val="LITlitera"/>
      </w:pPr>
      <w:r w:rsidRPr="00BE1C63">
        <w:t>c)</w:t>
      </w:r>
      <w:r w:rsidRPr="00BE1C63">
        <w:tab/>
        <w:t>uchyla się</w:t>
      </w:r>
      <w:r w:rsidR="00727246" w:rsidRPr="00BE1C63">
        <w:t xml:space="preserve"> pkt </w:t>
      </w:r>
      <w:r w:rsidRPr="00BE1C63">
        <w:t>12.</w:t>
      </w:r>
    </w:p>
    <w:p w:rsidR="008C7E11" w:rsidRPr="00BE1C63" w:rsidRDefault="008C7E11" w:rsidP="00BE1C63">
      <w:pPr>
        <w:pStyle w:val="ARTartustawynprozporzdzenia"/>
      </w:pPr>
      <w:r w:rsidRPr="00BE1C63">
        <w:rPr>
          <w:rStyle w:val="Ppogrubienie"/>
        </w:rPr>
        <w:t>Art. 6.</w:t>
      </w:r>
      <w:r w:rsidRPr="00BE1C63">
        <w:t> 1. Ogniwa guzikowe niespełniające wymogów,</w:t>
      </w:r>
      <w:r w:rsidR="00727246" w:rsidRPr="00BE1C63">
        <w:t xml:space="preserve"> o </w:t>
      </w:r>
      <w:r w:rsidRPr="00BE1C63">
        <w:t>których mowa</w:t>
      </w:r>
      <w:r w:rsidR="00727246" w:rsidRPr="00BE1C63">
        <w:t xml:space="preserve"> w art. 8 </w:t>
      </w:r>
      <w:r w:rsidRPr="00BE1C63">
        <w:t>ustawy zmienianej</w:t>
      </w:r>
      <w:r w:rsidR="00727246" w:rsidRPr="00BE1C63">
        <w:t xml:space="preserve"> w art. 1 w </w:t>
      </w:r>
      <w:r w:rsidRPr="00BE1C63">
        <w:t>brzmieniu nadanym niniejszą ustawą, wprowadzone do obrotu po raz pierwszy zgodnie</w:t>
      </w:r>
      <w:r w:rsidR="00727246" w:rsidRPr="00BE1C63">
        <w:t xml:space="preserve"> z </w:t>
      </w:r>
      <w:r w:rsidRPr="00BE1C63">
        <w:t xml:space="preserve">obowiązującymi przepisami przed dniem </w:t>
      </w:r>
      <w:r w:rsidR="00727246" w:rsidRPr="00BE1C63">
        <w:t>2 </w:t>
      </w:r>
      <w:r w:rsidRPr="00BE1C63">
        <w:t>października 201</w:t>
      </w:r>
      <w:r w:rsidR="00727246" w:rsidRPr="00BE1C63">
        <w:t>5 </w:t>
      </w:r>
      <w:r w:rsidRPr="00BE1C63">
        <w:t>r., mogą</w:t>
      </w:r>
      <w:r w:rsidR="00727246" w:rsidRPr="00BE1C63">
        <w:t xml:space="preserve"> w </w:t>
      </w:r>
      <w:r w:rsidRPr="00BE1C63">
        <w:t>dalszym ciągu być zbyw</w:t>
      </w:r>
      <w:r w:rsidRPr="00BE1C63">
        <w:t>a</w:t>
      </w:r>
      <w:r w:rsidRPr="00BE1C63">
        <w:t>ne do wyczerpania zapasów.</w:t>
      </w:r>
    </w:p>
    <w:p w:rsidR="008C7E11" w:rsidRPr="00BE1C63" w:rsidRDefault="008C7E11" w:rsidP="00BE1C63">
      <w:pPr>
        <w:pStyle w:val="USTustnpkodeksu"/>
      </w:pPr>
      <w:r w:rsidRPr="00BE1C63">
        <w:t>2. Elektronarzędzia bezprzewodowe niespełniające wymogów,</w:t>
      </w:r>
      <w:r w:rsidR="00727246" w:rsidRPr="00BE1C63">
        <w:t xml:space="preserve"> o </w:t>
      </w:r>
      <w:r w:rsidRPr="00BE1C63">
        <w:t>których mowa</w:t>
      </w:r>
      <w:r w:rsidR="00727246" w:rsidRPr="00BE1C63">
        <w:t xml:space="preserve"> w art. 8 </w:t>
      </w:r>
      <w:r w:rsidRPr="00BE1C63">
        <w:t>ustawy zmienianej</w:t>
      </w:r>
      <w:r w:rsidR="00727246" w:rsidRPr="00BE1C63">
        <w:t xml:space="preserve"> w art. 1 w </w:t>
      </w:r>
      <w:r w:rsidRPr="00BE1C63">
        <w:t>brzmieniu nadanym niniejszą ustawą, wprowadzone do obrotu po raz pierwszy zgodnie</w:t>
      </w:r>
      <w:r w:rsidR="00727246" w:rsidRPr="00BE1C63">
        <w:t xml:space="preserve"> z </w:t>
      </w:r>
      <w:r w:rsidRPr="00BE1C63">
        <w:t xml:space="preserve">obowiązującymi przepisami przed dniem </w:t>
      </w:r>
      <w:r w:rsidR="00727246" w:rsidRPr="00BE1C63">
        <w:t>1 </w:t>
      </w:r>
      <w:r w:rsidRPr="00BE1C63">
        <w:t>stycznia 201</w:t>
      </w:r>
      <w:r w:rsidR="00727246" w:rsidRPr="00BE1C63">
        <w:t>7 </w:t>
      </w:r>
      <w:r w:rsidRPr="00BE1C63">
        <w:t>r., mogą</w:t>
      </w:r>
      <w:r w:rsidR="00727246" w:rsidRPr="00BE1C63">
        <w:t xml:space="preserve"> w </w:t>
      </w:r>
      <w:r w:rsidRPr="00BE1C63">
        <w:t>dalszym ciągu być zbywane do wyczerpania zapasów.</w:t>
      </w:r>
    </w:p>
    <w:p w:rsidR="008C7E11" w:rsidRPr="00BE1C63" w:rsidRDefault="008C7E11" w:rsidP="00BE1C63">
      <w:pPr>
        <w:pStyle w:val="ARTartustawynprozporzdzenia"/>
      </w:pPr>
      <w:r w:rsidRPr="00BE1C63">
        <w:rPr>
          <w:rStyle w:val="Ppogrubienie"/>
        </w:rPr>
        <w:t>Art. 7.</w:t>
      </w:r>
      <w:r w:rsidRPr="00BE1C63">
        <w:t> Do powstałych przed dniem wejścia</w:t>
      </w:r>
      <w:r w:rsidR="00727246" w:rsidRPr="00BE1C63">
        <w:t xml:space="preserve"> w </w:t>
      </w:r>
      <w:r w:rsidRPr="00BE1C63">
        <w:t>życie niniejszej ustawy obowiązków sprawozdawczych wprowadzaj</w:t>
      </w:r>
      <w:r w:rsidRPr="00BE1C63">
        <w:t>ą</w:t>
      </w:r>
      <w:r w:rsidRPr="00BE1C63">
        <w:t>cego baterie lub akumulatory, zbierającego zużyte baterie lub zużyte akumulatory oraz prowadzącego zakład przetwarz</w:t>
      </w:r>
      <w:r w:rsidRPr="00BE1C63">
        <w:t>a</w:t>
      </w:r>
      <w:r w:rsidRPr="00BE1C63">
        <w:t>nia zużytych baterii lub zużytych akumulatorów, za okres do dnia 3</w:t>
      </w:r>
      <w:r w:rsidR="00727246" w:rsidRPr="00BE1C63">
        <w:t>1 </w:t>
      </w:r>
      <w:r w:rsidRPr="00BE1C63">
        <w:t>grudnia 201</w:t>
      </w:r>
      <w:r w:rsidR="00727246" w:rsidRPr="00BE1C63">
        <w:t>4 </w:t>
      </w:r>
      <w:r w:rsidRPr="00BE1C63">
        <w:t>r., oraz do zobowiązań wprowadzaj</w:t>
      </w:r>
      <w:r w:rsidRPr="00BE1C63">
        <w:t>ą</w:t>
      </w:r>
      <w:r w:rsidRPr="00BE1C63">
        <w:t>cego baterie przenośne lub akumulatory przenośne</w:t>
      </w:r>
      <w:r w:rsidR="00727246" w:rsidRPr="00BE1C63">
        <w:t xml:space="preserve"> z </w:t>
      </w:r>
      <w:r w:rsidRPr="00BE1C63">
        <w:t>tytułu opłaty produktowej, należnej za okres do dnia 3</w:t>
      </w:r>
      <w:r w:rsidR="00727246" w:rsidRPr="00BE1C63">
        <w:t>1 </w:t>
      </w:r>
      <w:r w:rsidRPr="00BE1C63">
        <w:t>grudnia 201</w:t>
      </w:r>
      <w:r w:rsidR="00727246" w:rsidRPr="00BE1C63">
        <w:t>4 </w:t>
      </w:r>
      <w:r w:rsidRPr="00BE1C63">
        <w:t>r., stosuje się prz</w:t>
      </w:r>
      <w:r w:rsidRPr="00BE1C63">
        <w:t>e</w:t>
      </w:r>
      <w:r w:rsidRPr="00BE1C63">
        <w:t>pisy dotychczasowe.</w:t>
      </w:r>
    </w:p>
    <w:p w:rsidR="008C7E11" w:rsidRPr="00BE1C63" w:rsidRDefault="008C7E11" w:rsidP="00BE1C63">
      <w:pPr>
        <w:pStyle w:val="ARTartustawynprozporzdzenia"/>
      </w:pPr>
      <w:r w:rsidRPr="00BE1C63">
        <w:rPr>
          <w:rStyle w:val="Ppogrubienie"/>
        </w:rPr>
        <w:t>Art. 8.</w:t>
      </w:r>
      <w:r w:rsidRPr="00BE1C63">
        <w:t> Podmiot pośredniczący jest obowiązany dostosować się do wymagań określonych</w:t>
      </w:r>
      <w:r w:rsidR="00727246" w:rsidRPr="00BE1C63">
        <w:t xml:space="preserve"> w art. </w:t>
      </w:r>
      <w:r w:rsidRPr="00BE1C63">
        <w:t>2</w:t>
      </w:r>
      <w:r w:rsidR="00727246" w:rsidRPr="00BE1C63">
        <w:t>8 ust. 3 </w:t>
      </w:r>
      <w:r w:rsidRPr="00BE1C63">
        <w:t>ustawy zmienianej</w:t>
      </w:r>
      <w:r w:rsidR="00727246" w:rsidRPr="00BE1C63">
        <w:t xml:space="preserve"> w art. 1 w </w:t>
      </w:r>
      <w:r w:rsidRPr="00BE1C63">
        <w:t>terminie 1</w:t>
      </w:r>
      <w:r w:rsidR="00727246" w:rsidRPr="00BE1C63">
        <w:t>2 </w:t>
      </w:r>
      <w:r w:rsidRPr="00BE1C63">
        <w:t>miesięcy od dnia wejścia</w:t>
      </w:r>
      <w:r w:rsidR="00727246" w:rsidRPr="00BE1C63">
        <w:t xml:space="preserve"> w </w:t>
      </w:r>
      <w:r w:rsidRPr="00BE1C63">
        <w:t>życie niniejszej ustawy.</w:t>
      </w:r>
    </w:p>
    <w:p w:rsidR="008C7E11" w:rsidRPr="00BE1C63" w:rsidRDefault="008C7E11" w:rsidP="00BE1C63">
      <w:pPr>
        <w:pStyle w:val="ARTartustawynprozporzdzenia"/>
      </w:pPr>
      <w:r w:rsidRPr="00BE1C63">
        <w:rPr>
          <w:rStyle w:val="Ppogrubienie"/>
        </w:rPr>
        <w:t>Art. 9.</w:t>
      </w:r>
      <w:r w:rsidRPr="00BE1C63">
        <w:t> Przepis</w:t>
      </w:r>
      <w:r w:rsidR="00727246" w:rsidRPr="00BE1C63">
        <w:t xml:space="preserve"> art. </w:t>
      </w:r>
      <w:r w:rsidRPr="00BE1C63">
        <w:t>3</w:t>
      </w:r>
      <w:r w:rsidR="00727246" w:rsidRPr="00BE1C63">
        <w:t>4 ust. 3 </w:t>
      </w:r>
      <w:r w:rsidRPr="00BE1C63">
        <w:t>ustawy zmienianej</w:t>
      </w:r>
      <w:r w:rsidR="00727246" w:rsidRPr="00BE1C63">
        <w:t xml:space="preserve"> w art. 1 w </w:t>
      </w:r>
      <w:r w:rsidRPr="00BE1C63">
        <w:t>brzmieniu obowiązującym przed dniem wejścia</w:t>
      </w:r>
      <w:r w:rsidR="00727246" w:rsidRPr="00BE1C63">
        <w:t xml:space="preserve"> w </w:t>
      </w:r>
      <w:r w:rsidRPr="00BE1C63">
        <w:t>życie niniejszej ustawy stosuje się do dnia utworzenia Bazy danych o produktach</w:t>
      </w:r>
      <w:r w:rsidR="00727246" w:rsidRPr="00BE1C63">
        <w:t xml:space="preserve"> i </w:t>
      </w:r>
      <w:r w:rsidRPr="00BE1C63">
        <w:t>opakowaniach oraz</w:t>
      </w:r>
      <w:r w:rsidR="00727246" w:rsidRPr="00BE1C63">
        <w:t xml:space="preserve"> o </w:t>
      </w:r>
      <w:r w:rsidRPr="00BE1C63">
        <w:t>gospodarce odpadami,</w:t>
      </w:r>
      <w:r w:rsidR="00727246" w:rsidRPr="00BE1C63">
        <w:t xml:space="preserve"> o </w:t>
      </w:r>
      <w:r w:rsidRPr="00BE1C63">
        <w:t>której mowa</w:t>
      </w:r>
      <w:r w:rsidR="00727246" w:rsidRPr="00BE1C63">
        <w:t xml:space="preserve"> w </w:t>
      </w:r>
      <w:r w:rsidRPr="00BE1C63">
        <w:t>ustawie zmienianej</w:t>
      </w:r>
      <w:r w:rsidR="00727246" w:rsidRPr="00BE1C63">
        <w:t xml:space="preserve"> w art. </w:t>
      </w:r>
      <w:r w:rsidRPr="00BE1C63">
        <w:t>5.</w:t>
      </w:r>
    </w:p>
    <w:p w:rsidR="008C7E11" w:rsidRPr="00BE1C63" w:rsidRDefault="008C7E11" w:rsidP="00BE1C63">
      <w:pPr>
        <w:pStyle w:val="ARTartustawynprozporzdzenia"/>
      </w:pPr>
      <w:r w:rsidRPr="00BE1C63">
        <w:rPr>
          <w:rStyle w:val="Ppogrubienie"/>
        </w:rPr>
        <w:t>Art. 10.</w:t>
      </w:r>
      <w:r w:rsidRPr="00BE1C63">
        <w:t> 1. Do sposobu obliczania środków,</w:t>
      </w:r>
      <w:r w:rsidR="00727246" w:rsidRPr="00BE1C63">
        <w:t xml:space="preserve"> o </w:t>
      </w:r>
      <w:r w:rsidRPr="00BE1C63">
        <w:t>których mowa</w:t>
      </w:r>
      <w:r w:rsidR="00727246" w:rsidRPr="00BE1C63">
        <w:t xml:space="preserve"> w art. </w:t>
      </w:r>
      <w:r w:rsidRPr="00BE1C63">
        <w:t>3</w:t>
      </w:r>
      <w:r w:rsidR="00727246" w:rsidRPr="00BE1C63">
        <w:t>7 ust. 4 </w:t>
      </w:r>
      <w:r w:rsidRPr="00BE1C63">
        <w:t>ustawy zmienianej</w:t>
      </w:r>
      <w:r w:rsidR="00727246" w:rsidRPr="00BE1C63">
        <w:t xml:space="preserve"> w art. </w:t>
      </w:r>
      <w:r w:rsidRPr="00BE1C63">
        <w:t>1, przekaz</w:t>
      </w:r>
      <w:r w:rsidRPr="00BE1C63">
        <w:t>y</w:t>
      </w:r>
      <w:r w:rsidRPr="00BE1C63">
        <w:t>wanych przez wprowadzających baterie lub akumulatory za rok 201</w:t>
      </w:r>
      <w:r w:rsidR="00727246" w:rsidRPr="00BE1C63">
        <w:t>4 </w:t>
      </w:r>
      <w:r w:rsidRPr="00BE1C63">
        <w:t>stosuje się przepisy dotychczasowe.</w:t>
      </w:r>
    </w:p>
    <w:p w:rsidR="008C7E11" w:rsidRPr="00BE1C63" w:rsidRDefault="008C7E11" w:rsidP="00BE1C63">
      <w:pPr>
        <w:pStyle w:val="USTustnpkodeksu"/>
      </w:pPr>
      <w:r w:rsidRPr="00BE1C63">
        <w:t>2.</w:t>
      </w:r>
      <w:r w:rsidR="00727246" w:rsidRPr="00BE1C63">
        <w:t> W </w:t>
      </w:r>
      <w:r w:rsidRPr="00BE1C63">
        <w:t>przypadku gdy wprowadzający baterie lub akumulatory nie przeznaczył na publiczne kampanie edukacyjne</w:t>
      </w:r>
      <w:r w:rsidR="00727246" w:rsidRPr="00BE1C63">
        <w:t xml:space="preserve"> w </w:t>
      </w:r>
      <w:r w:rsidRPr="00BE1C63">
        <w:t>terminie do dnia 3</w:t>
      </w:r>
      <w:r w:rsidR="00727246" w:rsidRPr="00BE1C63">
        <w:t>1 </w:t>
      </w:r>
      <w:r w:rsidRPr="00BE1C63">
        <w:t>grudnia 201</w:t>
      </w:r>
      <w:r w:rsidR="00727246" w:rsidRPr="00BE1C63">
        <w:t>4 </w:t>
      </w:r>
      <w:r w:rsidRPr="00BE1C63">
        <w:t>r. pełnej kwoty,</w:t>
      </w:r>
      <w:r w:rsidR="00727246" w:rsidRPr="00BE1C63">
        <w:t xml:space="preserve"> o </w:t>
      </w:r>
      <w:r w:rsidRPr="00BE1C63">
        <w:t>której mowa</w:t>
      </w:r>
      <w:r w:rsidR="00727246" w:rsidRPr="00BE1C63">
        <w:t xml:space="preserve"> w art. </w:t>
      </w:r>
      <w:r w:rsidRPr="00BE1C63">
        <w:t>3</w:t>
      </w:r>
      <w:r w:rsidR="00727246" w:rsidRPr="00BE1C63">
        <w:t>7 ust. 4 pkt 1 </w:t>
      </w:r>
      <w:r w:rsidRPr="00BE1C63">
        <w:t>ustawy zmienianej</w:t>
      </w:r>
      <w:r w:rsidR="00727246" w:rsidRPr="00BE1C63">
        <w:t xml:space="preserve"> w art. </w:t>
      </w:r>
      <w:r w:rsidRPr="00BE1C63">
        <w:t>1, n</w:t>
      </w:r>
      <w:r w:rsidRPr="00BE1C63">
        <w:t>a</w:t>
      </w:r>
      <w:r w:rsidRPr="00BE1C63">
        <w:t>leżność,</w:t>
      </w:r>
      <w:r w:rsidR="00727246" w:rsidRPr="00BE1C63">
        <w:t xml:space="preserve"> o </w:t>
      </w:r>
      <w:r w:rsidRPr="00BE1C63">
        <w:t>której mowa</w:t>
      </w:r>
      <w:r w:rsidR="00727246" w:rsidRPr="00BE1C63">
        <w:t xml:space="preserve"> w art. </w:t>
      </w:r>
      <w:r w:rsidRPr="00BE1C63">
        <w:t>3</w:t>
      </w:r>
      <w:r w:rsidR="00727246" w:rsidRPr="00BE1C63">
        <w:t>7 ust. 4 pkt 2 </w:t>
      </w:r>
      <w:r w:rsidRPr="00BE1C63">
        <w:t>ustawy zmienianej</w:t>
      </w:r>
      <w:r w:rsidR="00727246" w:rsidRPr="00BE1C63">
        <w:t xml:space="preserve"> w art. </w:t>
      </w:r>
      <w:r w:rsidRPr="00BE1C63">
        <w:t>1, ulega obniżeniu</w:t>
      </w:r>
      <w:r w:rsidR="00727246" w:rsidRPr="00BE1C63">
        <w:t xml:space="preserve"> o </w:t>
      </w:r>
      <w:r w:rsidRPr="00BE1C63">
        <w:t>kwotę faktycznie poniesioną przez niego</w:t>
      </w:r>
      <w:r w:rsidR="00727246" w:rsidRPr="00BE1C63">
        <w:t xml:space="preserve"> w </w:t>
      </w:r>
      <w:r w:rsidRPr="00BE1C63">
        <w:t>danym roku na publiczne ka</w:t>
      </w:r>
      <w:r w:rsidRPr="00BE1C63">
        <w:t>m</w:t>
      </w:r>
      <w:r w:rsidRPr="00BE1C63">
        <w:t>panie edukacyjne.</w:t>
      </w:r>
    </w:p>
    <w:p w:rsidR="008C7E11" w:rsidRPr="00BE1C63" w:rsidRDefault="008C7E11" w:rsidP="00BE1C63">
      <w:pPr>
        <w:pStyle w:val="ARTartustawynprozporzdzenia"/>
      </w:pPr>
      <w:r w:rsidRPr="00BE1C63">
        <w:rPr>
          <w:rStyle w:val="Ppogrubienie"/>
        </w:rPr>
        <w:t>Art. 11.</w:t>
      </w:r>
      <w:r w:rsidRPr="00BE1C63">
        <w:t> 1. Sprzedawca detaliczny baterii przemysłowych kwasowo</w:t>
      </w:r>
      <w:r w:rsidR="00727246" w:rsidRPr="00BE1C63">
        <w:softHyphen/>
      </w:r>
      <w:r w:rsidR="00727246" w:rsidRPr="00BE1C63">
        <w:noBreakHyphen/>
      </w:r>
      <w:r w:rsidRPr="00BE1C63">
        <w:t>ołowiowych lub akumulat</w:t>
      </w:r>
      <w:r w:rsidRPr="00BE1C63">
        <w:t>o</w:t>
      </w:r>
      <w:r w:rsidRPr="00BE1C63">
        <w:t>rów przemysłowych kwasowo</w:t>
      </w:r>
      <w:r w:rsidR="00727246" w:rsidRPr="00BE1C63">
        <w:softHyphen/>
      </w:r>
      <w:r w:rsidR="00727246" w:rsidRPr="00BE1C63">
        <w:noBreakHyphen/>
      </w:r>
      <w:r w:rsidRPr="00BE1C63">
        <w:t>ołowiowych, który przed dniem wejścia</w:t>
      </w:r>
      <w:r w:rsidR="00727246" w:rsidRPr="00BE1C63">
        <w:t xml:space="preserve"> w </w:t>
      </w:r>
      <w:r w:rsidRPr="00BE1C63">
        <w:t>życie niniejszej ustawy p</w:t>
      </w:r>
      <w:r w:rsidRPr="00BE1C63">
        <w:t>o</w:t>
      </w:r>
      <w:r w:rsidRPr="00BE1C63">
        <w:t>brał od kupującego opłatę depozytową, jest obowiązany do jej zwrotu, w tym do potwierdzenia jej pobrania</w:t>
      </w:r>
      <w:r w:rsidR="00727246" w:rsidRPr="00BE1C63">
        <w:t xml:space="preserve"> i </w:t>
      </w:r>
      <w:r w:rsidRPr="00BE1C63">
        <w:t>zwrotu, przekazywania nieodebranej opłaty depozytowej oraz przechowywania dokume</w:t>
      </w:r>
      <w:r w:rsidRPr="00BE1C63">
        <w:t>n</w:t>
      </w:r>
      <w:r w:rsidRPr="00BE1C63">
        <w:t>tów potwierdzających pobranie opłaty depozytowej</w:t>
      </w:r>
      <w:r w:rsidR="00727246" w:rsidRPr="00BE1C63">
        <w:t xml:space="preserve"> i </w:t>
      </w:r>
      <w:r w:rsidRPr="00BE1C63">
        <w:t>dokumentów potwierdzających zwrot opłaty depozytowej, stosując przepisy dotychczasowe.</w:t>
      </w:r>
    </w:p>
    <w:p w:rsidR="008C7E11" w:rsidRPr="00BE1C63" w:rsidRDefault="008C7E11" w:rsidP="00BE1C63">
      <w:pPr>
        <w:pStyle w:val="USTustnpkodeksu"/>
      </w:pPr>
      <w:r w:rsidRPr="00BE1C63">
        <w:t>2. Sprzedawca,</w:t>
      </w:r>
      <w:r w:rsidR="00727246" w:rsidRPr="00BE1C63">
        <w:t xml:space="preserve"> o </w:t>
      </w:r>
      <w:r w:rsidRPr="00BE1C63">
        <w:t>którym mowa</w:t>
      </w:r>
      <w:r w:rsidR="00727246" w:rsidRPr="00BE1C63">
        <w:t xml:space="preserve"> w ust. </w:t>
      </w:r>
      <w:r w:rsidRPr="00BE1C63">
        <w:t>1, jest obowiązany do sporządzenia i przedłożenia spr</w:t>
      </w:r>
      <w:r w:rsidRPr="00BE1C63">
        <w:t>a</w:t>
      </w:r>
      <w:r w:rsidRPr="00BE1C63">
        <w:t>wozdania</w:t>
      </w:r>
      <w:r w:rsidR="00727246" w:rsidRPr="00BE1C63">
        <w:t xml:space="preserve"> o </w:t>
      </w:r>
      <w:r w:rsidRPr="00BE1C63">
        <w:t>wysokości pobranej opłaty depozytowej</w:t>
      </w:r>
      <w:r w:rsidR="00727246" w:rsidRPr="00BE1C63">
        <w:t xml:space="preserve"> i </w:t>
      </w:r>
      <w:r w:rsidRPr="00BE1C63">
        <w:t>przekazanej nieodebranej opłaty depozytowej za rok 201</w:t>
      </w:r>
      <w:r w:rsidR="00727246" w:rsidRPr="00BE1C63">
        <w:t>4 </w:t>
      </w:r>
      <w:r w:rsidRPr="00BE1C63">
        <w:t>zgodnie</w:t>
      </w:r>
      <w:r w:rsidR="00727246" w:rsidRPr="00BE1C63">
        <w:t xml:space="preserve"> z art. </w:t>
      </w:r>
      <w:r w:rsidRPr="00BE1C63">
        <w:t>5</w:t>
      </w:r>
      <w:r w:rsidR="00727246" w:rsidRPr="00BE1C63">
        <w:t>6 ust. 2 </w:t>
      </w:r>
      <w:r w:rsidRPr="00BE1C63">
        <w:t>ustawy zmienianej</w:t>
      </w:r>
      <w:r w:rsidR="00727246" w:rsidRPr="00BE1C63">
        <w:t xml:space="preserve"> w art. </w:t>
      </w:r>
      <w:r w:rsidRPr="00BE1C63">
        <w:t>1.</w:t>
      </w:r>
    </w:p>
    <w:p w:rsidR="008C7E11" w:rsidRPr="00BE1C63" w:rsidRDefault="008C7E11" w:rsidP="00BE1C63">
      <w:pPr>
        <w:pStyle w:val="ARTartustawynprozporzdzenia"/>
      </w:pPr>
      <w:r w:rsidRPr="00BE1C63">
        <w:rPr>
          <w:rStyle w:val="Ppogrubienie"/>
        </w:rPr>
        <w:t>Art. 12.</w:t>
      </w:r>
      <w:r w:rsidRPr="00BE1C63">
        <w:t> 1. Wprowadzający baterie lub akumulatory może sporządzać</w:t>
      </w:r>
      <w:r w:rsidR="00727246" w:rsidRPr="00BE1C63">
        <w:t xml:space="preserve"> i </w:t>
      </w:r>
      <w:r w:rsidRPr="00BE1C63">
        <w:t>składać sprawozdania za rok 2014, na zas</w:t>
      </w:r>
      <w:r w:rsidRPr="00BE1C63">
        <w:t>a</w:t>
      </w:r>
      <w:r w:rsidRPr="00BE1C63">
        <w:t>dach</w:t>
      </w:r>
      <w:r w:rsidR="00727246" w:rsidRPr="00BE1C63">
        <w:t xml:space="preserve"> i w </w:t>
      </w:r>
      <w:r w:rsidRPr="00BE1C63">
        <w:t>trybie określonych</w:t>
      </w:r>
      <w:r w:rsidR="00727246" w:rsidRPr="00BE1C63">
        <w:t xml:space="preserve"> w art. </w:t>
      </w:r>
      <w:r w:rsidRPr="00BE1C63">
        <w:t>23</w:t>
      </w:r>
      <w:r w:rsidR="00727246" w:rsidRPr="00BE1C63">
        <w:t>7 ust. 1 </w:t>
      </w:r>
      <w:r w:rsidRPr="00BE1C63">
        <w:t>ustawy zmienianej</w:t>
      </w:r>
      <w:r w:rsidR="00727246" w:rsidRPr="00BE1C63">
        <w:t xml:space="preserve"> w art. </w:t>
      </w:r>
      <w:r w:rsidRPr="00BE1C63">
        <w:t>5, za pośre</w:t>
      </w:r>
      <w:r w:rsidRPr="00BE1C63">
        <w:t>d</w:t>
      </w:r>
      <w:r w:rsidRPr="00BE1C63">
        <w:t>nictwem podmiotu pośredniczącego.</w:t>
      </w:r>
    </w:p>
    <w:p w:rsidR="008C7E11" w:rsidRPr="00BE1C63" w:rsidRDefault="008C7E11" w:rsidP="00BE1C63">
      <w:pPr>
        <w:pStyle w:val="USTustnpkodeksu"/>
      </w:pPr>
      <w:r w:rsidRPr="00BE1C63">
        <w:t>2. Sprawozdania za rok 201</w:t>
      </w:r>
      <w:r w:rsidR="00727246" w:rsidRPr="00BE1C63">
        <w:t>4 </w:t>
      </w:r>
      <w:r w:rsidRPr="00BE1C63">
        <w:t>sporządzane na podstawie</w:t>
      </w:r>
      <w:r w:rsidR="00727246" w:rsidRPr="00BE1C63">
        <w:t xml:space="preserve"> art. </w:t>
      </w:r>
      <w:r w:rsidRPr="00BE1C63">
        <w:t>5</w:t>
      </w:r>
      <w:r w:rsidR="00727246" w:rsidRPr="00BE1C63">
        <w:t>9 ust. 3 </w:t>
      </w:r>
      <w:r w:rsidRPr="00BE1C63">
        <w:t>ustawy zmienianej</w:t>
      </w:r>
      <w:r w:rsidR="00727246" w:rsidRPr="00BE1C63">
        <w:t xml:space="preserve"> w art. </w:t>
      </w:r>
      <w:r w:rsidRPr="00BE1C63">
        <w:t>1, na zasadach</w:t>
      </w:r>
      <w:r w:rsidR="00727246" w:rsidRPr="00BE1C63">
        <w:t xml:space="preserve"> i w </w:t>
      </w:r>
      <w:r w:rsidRPr="00BE1C63">
        <w:t>trybie określonych</w:t>
      </w:r>
      <w:r w:rsidR="00727246" w:rsidRPr="00BE1C63">
        <w:t xml:space="preserve"> w art. </w:t>
      </w:r>
      <w:r w:rsidRPr="00BE1C63">
        <w:t>23</w:t>
      </w:r>
      <w:r w:rsidR="00727246" w:rsidRPr="00BE1C63">
        <w:t>7 ust. 1 </w:t>
      </w:r>
      <w:r w:rsidRPr="00BE1C63">
        <w:t>ustawy zmienianej</w:t>
      </w:r>
      <w:r w:rsidR="00727246" w:rsidRPr="00BE1C63">
        <w:t xml:space="preserve"> w art. </w:t>
      </w:r>
      <w:r w:rsidRPr="00BE1C63">
        <w:t xml:space="preserve">5, składa wyłącznie zbierający zużyte baterie przenośne </w:t>
      </w:r>
      <w:r w:rsidRPr="00BE1C63">
        <w:lastRenderedPageBreak/>
        <w:t>lub zużyte akumulatory przenośne, który przekazuje zużyte bat</w:t>
      </w:r>
      <w:r w:rsidRPr="00BE1C63">
        <w:t>e</w:t>
      </w:r>
      <w:r w:rsidRPr="00BE1C63">
        <w:t>rie lub zużyte akumulatory bezpośrednio prowadzącemu zakład przetwarzania.</w:t>
      </w:r>
    </w:p>
    <w:p w:rsidR="008C7E11" w:rsidRPr="00BE1C63" w:rsidRDefault="008C7E11" w:rsidP="00BE1C63">
      <w:pPr>
        <w:pStyle w:val="USTustnpkodeksu"/>
      </w:pPr>
      <w:r w:rsidRPr="00BE1C63">
        <w:t>3. Prowadzący zakład przetwarzania zużytych baterii lub zużytych akumulatorów jest obowiązany zamieścić</w:t>
      </w:r>
      <w:r w:rsidR="00727246" w:rsidRPr="00BE1C63">
        <w:t xml:space="preserve"> w </w:t>
      </w:r>
      <w:r w:rsidRPr="00BE1C63">
        <w:t>sprawozdaniu za rok 201</w:t>
      </w:r>
      <w:r w:rsidR="00727246" w:rsidRPr="00BE1C63">
        <w:t>4 </w:t>
      </w:r>
      <w:r w:rsidRPr="00BE1C63">
        <w:t>sporządzanym na podstawie</w:t>
      </w:r>
      <w:r w:rsidR="00727246" w:rsidRPr="00BE1C63">
        <w:t xml:space="preserve"> art. </w:t>
      </w:r>
      <w:r w:rsidRPr="00BE1C63">
        <w:t>6</w:t>
      </w:r>
      <w:r w:rsidR="00727246" w:rsidRPr="00BE1C63">
        <w:t>4 ust. 5 </w:t>
      </w:r>
      <w:r w:rsidRPr="00BE1C63">
        <w:t>ustawy zmieni</w:t>
      </w:r>
      <w:r w:rsidRPr="00BE1C63">
        <w:t>a</w:t>
      </w:r>
      <w:r w:rsidRPr="00BE1C63">
        <w:t>nej</w:t>
      </w:r>
      <w:r w:rsidR="00727246" w:rsidRPr="00BE1C63">
        <w:t xml:space="preserve"> w art. </w:t>
      </w:r>
      <w:r w:rsidRPr="00BE1C63">
        <w:t>1, na zasadach</w:t>
      </w:r>
      <w:r w:rsidR="00727246" w:rsidRPr="00BE1C63">
        <w:t xml:space="preserve"> i w </w:t>
      </w:r>
      <w:r w:rsidRPr="00BE1C63">
        <w:t>trybie określonych</w:t>
      </w:r>
      <w:r w:rsidR="00727246" w:rsidRPr="00BE1C63">
        <w:t xml:space="preserve"> w art. </w:t>
      </w:r>
      <w:r w:rsidRPr="00BE1C63">
        <w:t>23</w:t>
      </w:r>
      <w:r w:rsidR="00727246" w:rsidRPr="00BE1C63">
        <w:t>7 ust. 1 </w:t>
      </w:r>
      <w:r w:rsidRPr="00BE1C63">
        <w:t>ustawy zmienianej</w:t>
      </w:r>
      <w:r w:rsidR="00727246" w:rsidRPr="00BE1C63">
        <w:t xml:space="preserve"> w art. </w:t>
      </w:r>
      <w:r w:rsidRPr="00BE1C63">
        <w:t>5, inform</w:t>
      </w:r>
      <w:r w:rsidRPr="00BE1C63">
        <w:t>a</w:t>
      </w:r>
      <w:r w:rsidRPr="00BE1C63">
        <w:t>cję</w:t>
      </w:r>
      <w:r w:rsidR="00727246" w:rsidRPr="00BE1C63">
        <w:t xml:space="preserve"> o </w:t>
      </w:r>
      <w:r w:rsidRPr="00BE1C63">
        <w:t>osiągniętych poziomach wydajności recyklingu.</w:t>
      </w:r>
    </w:p>
    <w:p w:rsidR="008C7E11" w:rsidRPr="00BE1C63" w:rsidRDefault="008C7E11" w:rsidP="00BE1C63">
      <w:pPr>
        <w:pStyle w:val="ARTartustawynprozporzdzenia"/>
      </w:pPr>
      <w:r w:rsidRPr="00BE1C63">
        <w:rPr>
          <w:rStyle w:val="Ppogrubienie"/>
        </w:rPr>
        <w:t>Art. 13.</w:t>
      </w:r>
      <w:r w:rsidRPr="00BE1C63">
        <w:t> 1. Marszałek województwa sporządza</w:t>
      </w:r>
      <w:r w:rsidR="00727246" w:rsidRPr="00BE1C63">
        <w:t xml:space="preserve"> i </w:t>
      </w:r>
      <w:r w:rsidRPr="00BE1C63">
        <w:t>przedkłada sprawozdanie,</w:t>
      </w:r>
      <w:r w:rsidR="00727246" w:rsidRPr="00BE1C63">
        <w:t xml:space="preserve"> o </w:t>
      </w:r>
      <w:r w:rsidRPr="00BE1C63">
        <w:t>którym mowa</w:t>
      </w:r>
      <w:r w:rsidR="00727246" w:rsidRPr="00BE1C63">
        <w:t xml:space="preserve"> w art. </w:t>
      </w:r>
      <w:r w:rsidRPr="00BE1C63">
        <w:t>6</w:t>
      </w:r>
      <w:r w:rsidR="00727246" w:rsidRPr="00BE1C63">
        <w:t>7 ust. 1 </w:t>
      </w:r>
      <w:r w:rsidRPr="00BE1C63">
        <w:t>ustawy zmienianej</w:t>
      </w:r>
      <w:r w:rsidR="00727246" w:rsidRPr="00BE1C63">
        <w:t xml:space="preserve"> w art. </w:t>
      </w:r>
      <w:r w:rsidRPr="00BE1C63">
        <w:t>1, za rok 2014, zgodnie</w:t>
      </w:r>
      <w:r w:rsidR="00727246" w:rsidRPr="00BE1C63">
        <w:t xml:space="preserve"> z </w:t>
      </w:r>
      <w:r w:rsidRPr="00BE1C63">
        <w:t>przepisami dotychczasowymi.</w:t>
      </w:r>
    </w:p>
    <w:p w:rsidR="008C7E11" w:rsidRPr="00BE1C63" w:rsidRDefault="008C7E11" w:rsidP="00BE1C63">
      <w:pPr>
        <w:pStyle w:val="USTustnpkodeksu"/>
      </w:pPr>
      <w:r w:rsidRPr="00BE1C63">
        <w:t>2.</w:t>
      </w:r>
      <w:r w:rsidR="00727246" w:rsidRPr="00BE1C63">
        <w:t> W </w:t>
      </w:r>
      <w:r w:rsidRPr="00BE1C63">
        <w:t>przypadku niewykorzystania przez marszałka województwa środków przeznaczonych na publiczne kampanie edukacyjne na rok 201</w:t>
      </w:r>
      <w:r w:rsidR="00727246" w:rsidRPr="00BE1C63">
        <w:t>4 lub</w:t>
      </w:r>
      <w:r w:rsidRPr="00BE1C63">
        <w:t xml:space="preserve"> stwierdzenia przez wojewodę ich nieprawidłowego wykorzystania stosuje się przepisy d</w:t>
      </w:r>
      <w:r w:rsidRPr="00BE1C63">
        <w:t>o</w:t>
      </w:r>
      <w:r w:rsidRPr="00BE1C63">
        <w:t>tychczasowe.</w:t>
      </w:r>
    </w:p>
    <w:p w:rsidR="008C7E11" w:rsidRPr="00BE1C63" w:rsidRDefault="008C7E11" w:rsidP="00BE1C63">
      <w:pPr>
        <w:pStyle w:val="USTustnpkodeksu"/>
      </w:pPr>
      <w:r w:rsidRPr="00BE1C63">
        <w:t>3. Do kontroli sposobu wykorzystania przez marszałka województwa dotacji celowej na prowadzenie publicznych kampanii edukacyjnych przyznanej przed dniem wejścia</w:t>
      </w:r>
      <w:r w:rsidR="00727246" w:rsidRPr="00BE1C63">
        <w:t xml:space="preserve"> w </w:t>
      </w:r>
      <w:r w:rsidRPr="00BE1C63">
        <w:t>życie niniejszej ust</w:t>
      </w:r>
      <w:r w:rsidRPr="00BE1C63">
        <w:t>a</w:t>
      </w:r>
      <w:r w:rsidRPr="00BE1C63">
        <w:t>wy stosuje się przepisy dotychczasowe.</w:t>
      </w:r>
    </w:p>
    <w:p w:rsidR="008C7E11" w:rsidRPr="00BE1C63" w:rsidRDefault="008C7E11" w:rsidP="00BE1C63">
      <w:pPr>
        <w:pStyle w:val="ARTartustawynprozporzdzenia"/>
      </w:pPr>
      <w:r w:rsidRPr="00BE1C63">
        <w:rPr>
          <w:rStyle w:val="Ppogrubienie"/>
        </w:rPr>
        <w:t>Art. 14.</w:t>
      </w:r>
      <w:r w:rsidRPr="00BE1C63">
        <w:t> Podmiot pośredniczący jest obowiązany do złożenia wniosku</w:t>
      </w:r>
      <w:r w:rsidR="00727246" w:rsidRPr="00BE1C63">
        <w:t xml:space="preserve"> o </w:t>
      </w:r>
      <w:r w:rsidRPr="00BE1C63">
        <w:t>wpis do rejestru,</w:t>
      </w:r>
      <w:r w:rsidR="00727246" w:rsidRPr="00BE1C63">
        <w:t xml:space="preserve"> o </w:t>
      </w:r>
      <w:r w:rsidRPr="00BE1C63">
        <w:t>którym mowa</w:t>
      </w:r>
      <w:r w:rsidR="00727246" w:rsidRPr="00BE1C63">
        <w:t xml:space="preserve"> w art. </w:t>
      </w:r>
      <w:r w:rsidRPr="00BE1C63">
        <w:t>4</w:t>
      </w:r>
      <w:r w:rsidR="00727246" w:rsidRPr="00BE1C63">
        <w:t>9 ust. 1 </w:t>
      </w:r>
      <w:r w:rsidRPr="00BE1C63">
        <w:t>ustawy zmienianej</w:t>
      </w:r>
      <w:r w:rsidR="00727246" w:rsidRPr="00BE1C63">
        <w:t xml:space="preserve"> w art. </w:t>
      </w:r>
      <w:r w:rsidRPr="00BE1C63">
        <w:t>5,</w:t>
      </w:r>
      <w:r w:rsidR="00727246" w:rsidRPr="00BE1C63">
        <w:t xml:space="preserve"> w </w:t>
      </w:r>
      <w:r w:rsidRPr="00BE1C63">
        <w:t xml:space="preserve">terminie </w:t>
      </w:r>
      <w:r w:rsidR="00727246" w:rsidRPr="00BE1C63">
        <w:t>6 </w:t>
      </w:r>
      <w:r w:rsidRPr="00BE1C63">
        <w:t>miesięcy od dnia utworzenia rejestru.</w:t>
      </w:r>
    </w:p>
    <w:p w:rsidR="008C7E11" w:rsidRPr="00BE1C63" w:rsidRDefault="008C7E11" w:rsidP="00BE1C63">
      <w:pPr>
        <w:pStyle w:val="ARTartustawynprozporzdzenia"/>
        <w:keepNext/>
      </w:pPr>
      <w:r w:rsidRPr="00BE1C63">
        <w:rPr>
          <w:rStyle w:val="Ppogrubienie"/>
        </w:rPr>
        <w:t>Art. 15.</w:t>
      </w:r>
      <w:r w:rsidRPr="00BE1C63">
        <w:t> Do czasu utworzenia rejestru,</w:t>
      </w:r>
      <w:r w:rsidR="00727246" w:rsidRPr="00BE1C63">
        <w:t xml:space="preserve"> o </w:t>
      </w:r>
      <w:r w:rsidRPr="00BE1C63">
        <w:t>którym mowa</w:t>
      </w:r>
      <w:r w:rsidR="00727246" w:rsidRPr="00BE1C63">
        <w:t xml:space="preserve"> w art. </w:t>
      </w:r>
      <w:r w:rsidRPr="00BE1C63">
        <w:t>4</w:t>
      </w:r>
      <w:r w:rsidR="00727246" w:rsidRPr="00BE1C63">
        <w:t>9 ust. 1 </w:t>
      </w:r>
      <w:r w:rsidRPr="00BE1C63">
        <w:t>ustawy zmienianej</w:t>
      </w:r>
      <w:r w:rsidR="00727246" w:rsidRPr="00BE1C63">
        <w:t xml:space="preserve"> w art. </w:t>
      </w:r>
      <w:r w:rsidRPr="00BE1C63">
        <w:t>5, przedsiębiorca z</w:t>
      </w:r>
      <w:r w:rsidRPr="00BE1C63">
        <w:t>a</w:t>
      </w:r>
      <w:r w:rsidRPr="00BE1C63">
        <w:t>graniczny, będący wprowadzającym baterie lub akumulatory</w:t>
      </w:r>
      <w:r w:rsidR="00727246" w:rsidRPr="00BE1C63">
        <w:t xml:space="preserve"> w </w:t>
      </w:r>
      <w:r w:rsidRPr="00BE1C63">
        <w:t>rozumieniu ustawy zmienianej</w:t>
      </w:r>
      <w:r w:rsidR="00727246" w:rsidRPr="00BE1C63">
        <w:t xml:space="preserve"> w art. </w:t>
      </w:r>
      <w:r w:rsidRPr="00BE1C63">
        <w:t>1, składa wniosek</w:t>
      </w:r>
      <w:r w:rsidR="00727246" w:rsidRPr="00BE1C63">
        <w:t xml:space="preserve"> o </w:t>
      </w:r>
      <w:r w:rsidRPr="00BE1C63">
        <w:t>wpis do rejestru wprowadzających baterie lub akumul</w:t>
      </w:r>
      <w:r w:rsidRPr="00BE1C63">
        <w:t>a</w:t>
      </w:r>
      <w:r w:rsidRPr="00BE1C63">
        <w:t>tory oraz prowadzących zakłady przetwarzania zużytych baterii lub zużytych akumulatorów:</w:t>
      </w:r>
    </w:p>
    <w:p w:rsidR="008C7E11" w:rsidRPr="00BE1C63" w:rsidRDefault="008C7E11" w:rsidP="00BE1C63">
      <w:pPr>
        <w:pStyle w:val="PKTpunkt"/>
      </w:pPr>
      <w:r w:rsidRPr="00BE1C63">
        <w:t>1)</w:t>
      </w:r>
      <w:r w:rsidRPr="00BE1C63">
        <w:tab/>
        <w:t>za pośrednictwem osoby upoważnionej do jego reprezentowania, zgodnie</w:t>
      </w:r>
      <w:r w:rsidR="00727246" w:rsidRPr="00BE1C63">
        <w:t xml:space="preserve"> z art. </w:t>
      </w:r>
      <w:r w:rsidRPr="00BE1C63">
        <w:t>8</w:t>
      </w:r>
      <w:r w:rsidR="00727246" w:rsidRPr="00BE1C63">
        <w:t>7 </w:t>
      </w:r>
      <w:r w:rsidRPr="00BE1C63">
        <w:t>ustawy</w:t>
      </w:r>
      <w:r w:rsidR="00727246" w:rsidRPr="00BE1C63">
        <w:t xml:space="preserve"> z </w:t>
      </w:r>
      <w:r w:rsidRPr="00BE1C63">
        <w:t xml:space="preserve">dnia </w:t>
      </w:r>
      <w:r w:rsidR="00727246" w:rsidRPr="00BE1C63">
        <w:t>2 </w:t>
      </w:r>
      <w:r w:rsidRPr="00BE1C63">
        <w:t>lipca 200</w:t>
      </w:r>
      <w:r w:rsidR="00727246" w:rsidRPr="00BE1C63">
        <w:t>4 </w:t>
      </w:r>
      <w:r w:rsidRPr="00BE1C63">
        <w:t>r.</w:t>
      </w:r>
      <w:r w:rsidR="00727246" w:rsidRPr="00BE1C63">
        <w:t xml:space="preserve"> o </w:t>
      </w:r>
      <w:r w:rsidRPr="00BE1C63">
        <w:t>swobodzie działalności gospodarczej (</w:t>
      </w:r>
      <w:r w:rsidR="00727246" w:rsidRPr="00BE1C63">
        <w:t>Dz. U. z </w:t>
      </w:r>
      <w:r w:rsidRPr="00BE1C63">
        <w:t>201</w:t>
      </w:r>
      <w:r w:rsidR="00727246" w:rsidRPr="00BE1C63">
        <w:t>3 </w:t>
      </w:r>
      <w:r w:rsidRPr="00BE1C63">
        <w:t>r.</w:t>
      </w:r>
      <w:r w:rsidR="00727246" w:rsidRPr="00BE1C63">
        <w:t xml:space="preserve"> poz. </w:t>
      </w:r>
      <w:r w:rsidRPr="00BE1C63">
        <w:t>672,</w:t>
      </w:r>
      <w:r w:rsidR="00727246" w:rsidRPr="00BE1C63">
        <w:t xml:space="preserve"> z </w:t>
      </w:r>
      <w:proofErr w:type="spellStart"/>
      <w:r w:rsidRPr="00BE1C63">
        <w:t>późn</w:t>
      </w:r>
      <w:proofErr w:type="spellEnd"/>
      <w:r w:rsidRPr="00BE1C63">
        <w:t>. zm.</w:t>
      </w:r>
      <w:r w:rsidRPr="00BE1C63">
        <w:rPr>
          <w:rStyle w:val="IGindeksgrny"/>
        </w:rPr>
        <w:footnoteReference w:id="9"/>
      </w:r>
      <w:r w:rsidRPr="00BE1C63">
        <w:rPr>
          <w:rStyle w:val="IGindeksgrny"/>
        </w:rPr>
        <w:t>)</w:t>
      </w:r>
      <w:r w:rsidRPr="00BE1C63">
        <w:t>), do marszałka województwa wł</w:t>
      </w:r>
      <w:r w:rsidRPr="00BE1C63">
        <w:t>a</w:t>
      </w:r>
      <w:r w:rsidRPr="00BE1C63">
        <w:t>ściwego ze względu na siedzibę oddziału – jeżeli ustanowił o</w:t>
      </w:r>
      <w:r w:rsidRPr="00BE1C63">
        <w:t>d</w:t>
      </w:r>
      <w:r w:rsidRPr="00BE1C63">
        <w:t>dział na terytorium Rzeczypospolitej Polskiej;</w:t>
      </w:r>
    </w:p>
    <w:p w:rsidR="008C7E11" w:rsidRPr="00BE1C63" w:rsidRDefault="008C7E11" w:rsidP="00BE1C63">
      <w:pPr>
        <w:pStyle w:val="PKTpunkt"/>
      </w:pPr>
      <w:r w:rsidRPr="00BE1C63">
        <w:t>2)</w:t>
      </w:r>
      <w:r w:rsidRPr="00BE1C63">
        <w:tab/>
        <w:t>za pośrednictwem podmiotu pośredniczącego,</w:t>
      </w:r>
      <w:r w:rsidR="00727246" w:rsidRPr="00BE1C63">
        <w:t xml:space="preserve"> z </w:t>
      </w:r>
      <w:r w:rsidRPr="00BE1C63">
        <w:t>którym zawarł umowę,</w:t>
      </w:r>
      <w:r w:rsidR="00727246" w:rsidRPr="00BE1C63">
        <w:t xml:space="preserve"> o </w:t>
      </w:r>
      <w:r w:rsidRPr="00BE1C63">
        <w:t>której mowa</w:t>
      </w:r>
      <w:r w:rsidR="00727246" w:rsidRPr="00BE1C63">
        <w:t xml:space="preserve"> w art. </w:t>
      </w:r>
      <w:r w:rsidRPr="00BE1C63">
        <w:t>2</w:t>
      </w:r>
      <w:r w:rsidR="00727246" w:rsidRPr="00BE1C63">
        <w:t>8 ust. 4 </w:t>
      </w:r>
      <w:r w:rsidRPr="00BE1C63">
        <w:t>ustawy zmi</w:t>
      </w:r>
      <w:r w:rsidRPr="00BE1C63">
        <w:t>e</w:t>
      </w:r>
      <w:r w:rsidRPr="00BE1C63">
        <w:t>nianej</w:t>
      </w:r>
      <w:r w:rsidR="00727246" w:rsidRPr="00BE1C63">
        <w:t xml:space="preserve"> w art. </w:t>
      </w:r>
      <w:r w:rsidRPr="00BE1C63">
        <w:t>1, do marszałka województwa właściwego ze względu na siedzibę podmiotu pośredniczącego – jeżeli nie ustanowił oddziału na terytorium Rzeczypospolitej Po</w:t>
      </w:r>
      <w:r w:rsidRPr="00BE1C63">
        <w:t>l</w:t>
      </w:r>
      <w:r w:rsidRPr="00BE1C63">
        <w:t>skiej.</w:t>
      </w:r>
    </w:p>
    <w:p w:rsidR="008C7E11" w:rsidRPr="00BE1C63" w:rsidRDefault="008C7E11" w:rsidP="00BE1C63">
      <w:pPr>
        <w:pStyle w:val="ARTartustawynprozporzdzenia"/>
      </w:pPr>
      <w:r w:rsidRPr="00BE1C63">
        <w:rPr>
          <w:rStyle w:val="Ppogrubienie"/>
        </w:rPr>
        <w:t>Art. 16.</w:t>
      </w:r>
      <w:r w:rsidRPr="00BE1C63">
        <w:t> 1. Do czasu utworzenia Bazy danych</w:t>
      </w:r>
      <w:r w:rsidR="00727246" w:rsidRPr="00BE1C63">
        <w:t xml:space="preserve"> o </w:t>
      </w:r>
      <w:r w:rsidRPr="00BE1C63">
        <w:t>produktach</w:t>
      </w:r>
      <w:r w:rsidR="00727246" w:rsidRPr="00BE1C63">
        <w:t xml:space="preserve"> i </w:t>
      </w:r>
      <w:r w:rsidRPr="00BE1C63">
        <w:t>opakowaniach oraz</w:t>
      </w:r>
      <w:r w:rsidR="00727246" w:rsidRPr="00BE1C63">
        <w:t xml:space="preserve"> o </w:t>
      </w:r>
      <w:r w:rsidRPr="00BE1C63">
        <w:t>gospodarce odpadami,</w:t>
      </w:r>
      <w:r w:rsidR="00727246" w:rsidRPr="00BE1C63">
        <w:t xml:space="preserve"> o </w:t>
      </w:r>
      <w:r w:rsidRPr="00BE1C63">
        <w:t>której mowa</w:t>
      </w:r>
      <w:r w:rsidR="00727246" w:rsidRPr="00BE1C63">
        <w:t xml:space="preserve"> w </w:t>
      </w:r>
      <w:r w:rsidRPr="00BE1C63">
        <w:t>ustawie zmienianej</w:t>
      </w:r>
      <w:r w:rsidR="00727246" w:rsidRPr="00BE1C63">
        <w:t xml:space="preserve"> w art. </w:t>
      </w:r>
      <w:r w:rsidRPr="00BE1C63">
        <w:t>5, marszałek województwa sporządza</w:t>
      </w:r>
      <w:r w:rsidR="00727246" w:rsidRPr="00BE1C63">
        <w:t xml:space="preserve"> i </w:t>
      </w:r>
      <w:r w:rsidRPr="00BE1C63">
        <w:t>przekazuje ministrowi właściwemu do spraw środowiska sprawozdanie</w:t>
      </w:r>
      <w:r w:rsidR="00727246" w:rsidRPr="00BE1C63">
        <w:t xml:space="preserve"> o </w:t>
      </w:r>
      <w:r w:rsidRPr="00BE1C63">
        <w:t>wydajności recyklingu dla procesu recyklingu zużytych baterii lub zużytych akumulatorów obejmujące informacje zawarte</w:t>
      </w:r>
      <w:r w:rsidR="00727246" w:rsidRPr="00BE1C63">
        <w:t xml:space="preserve"> w </w:t>
      </w:r>
      <w:r w:rsidRPr="00BE1C63">
        <w:t>sprawozdaniach,</w:t>
      </w:r>
      <w:r w:rsidR="00727246" w:rsidRPr="00BE1C63">
        <w:t xml:space="preserve"> o </w:t>
      </w:r>
      <w:r w:rsidRPr="00BE1C63">
        <w:t>których mowa</w:t>
      </w:r>
      <w:r w:rsidR="00727246" w:rsidRPr="00BE1C63">
        <w:t xml:space="preserve"> w art. 3 ust. 4 </w:t>
      </w:r>
      <w:r w:rsidRPr="00BE1C63">
        <w:t>rozporządzenia Komisji (UE)</w:t>
      </w:r>
      <w:r w:rsidR="00727246" w:rsidRPr="00BE1C63">
        <w:t xml:space="preserve"> nr </w:t>
      </w:r>
      <w:r w:rsidRPr="00BE1C63">
        <w:t>493/201</w:t>
      </w:r>
      <w:r w:rsidR="00727246" w:rsidRPr="00BE1C63">
        <w:t>2 z </w:t>
      </w:r>
      <w:r w:rsidRPr="00BE1C63">
        <w:t>dnia 1</w:t>
      </w:r>
      <w:r w:rsidR="00727246" w:rsidRPr="00BE1C63">
        <w:t>1 </w:t>
      </w:r>
      <w:r w:rsidRPr="00BE1C63">
        <w:t>czerwca 201</w:t>
      </w:r>
      <w:r w:rsidR="00727246" w:rsidRPr="00BE1C63">
        <w:t>2 </w:t>
      </w:r>
      <w:r w:rsidRPr="00BE1C63">
        <w:t>r. ustanawiającego na podstawie dyrektywy 2006/66/WE Parlamentu Europejskiego</w:t>
      </w:r>
      <w:r w:rsidR="00727246" w:rsidRPr="00BE1C63">
        <w:t xml:space="preserve"> i </w:t>
      </w:r>
      <w:r w:rsidRPr="00BE1C63">
        <w:t>Rady szczegółowe przepisy dotyczące obliczenia wydajności recyklingu dla procesów recyklingu zużytych baterii</w:t>
      </w:r>
      <w:r w:rsidR="00727246" w:rsidRPr="00BE1C63">
        <w:t xml:space="preserve"> i </w:t>
      </w:r>
      <w:r w:rsidRPr="00BE1C63">
        <w:t>akumulatorów (Dz. Urz. UE L 15</w:t>
      </w:r>
      <w:r w:rsidR="00727246" w:rsidRPr="00BE1C63">
        <w:t>1 </w:t>
      </w:r>
      <w:r w:rsidRPr="00BE1C63">
        <w:t>z 12.06.2012, str. 9),</w:t>
      </w:r>
      <w:r w:rsidR="00727246" w:rsidRPr="00BE1C63">
        <w:t xml:space="preserve"> w </w:t>
      </w:r>
      <w:r w:rsidRPr="00BE1C63">
        <w:t>terminie do dnia 2</w:t>
      </w:r>
      <w:r w:rsidR="00727246" w:rsidRPr="00BE1C63">
        <w:t>0 </w:t>
      </w:r>
      <w:r w:rsidRPr="00BE1C63">
        <w:t>maja za poprzedni rok kalendarzowy.</w:t>
      </w:r>
    </w:p>
    <w:p w:rsidR="008C7E11" w:rsidRPr="00BE1C63" w:rsidRDefault="008C7E11" w:rsidP="00BE1C63">
      <w:pPr>
        <w:pStyle w:val="USTustnpkodeksu"/>
      </w:pPr>
      <w:r w:rsidRPr="00BE1C63">
        <w:t>2. Minister właściwy do spraw środowiska określi,</w:t>
      </w:r>
      <w:r w:rsidR="00727246" w:rsidRPr="00BE1C63">
        <w:t xml:space="preserve"> w </w:t>
      </w:r>
      <w:r w:rsidRPr="00BE1C63">
        <w:t>drodze rozporządzenia, wzór</w:t>
      </w:r>
      <w:r w:rsidR="00727246" w:rsidRPr="00BE1C63">
        <w:t xml:space="preserve"> i </w:t>
      </w:r>
      <w:r w:rsidRPr="00BE1C63">
        <w:t>sposób przedkładania sprawo</w:t>
      </w:r>
      <w:r w:rsidRPr="00BE1C63">
        <w:t>z</w:t>
      </w:r>
      <w:r w:rsidRPr="00BE1C63">
        <w:t>dania</w:t>
      </w:r>
      <w:r w:rsidR="00727246" w:rsidRPr="00BE1C63">
        <w:t xml:space="preserve"> o </w:t>
      </w:r>
      <w:r w:rsidRPr="00BE1C63">
        <w:t>wydajności recyklingu dla procesu recyklingu zużytych baterii lub z</w:t>
      </w:r>
      <w:r w:rsidRPr="00BE1C63">
        <w:t>u</w:t>
      </w:r>
      <w:r w:rsidRPr="00BE1C63">
        <w:t>żytych akumulatorów</w:t>
      </w:r>
      <w:r w:rsidR="00727246" w:rsidRPr="00BE1C63">
        <w:t xml:space="preserve"> w </w:t>
      </w:r>
      <w:r w:rsidRPr="00BE1C63">
        <w:t>okresie od wejścia</w:t>
      </w:r>
      <w:r w:rsidR="00727246" w:rsidRPr="00BE1C63">
        <w:t xml:space="preserve"> w </w:t>
      </w:r>
      <w:r w:rsidRPr="00BE1C63">
        <w:t>życie niniejszej ustawy do czasu utworzenia Bazy d</w:t>
      </w:r>
      <w:r w:rsidRPr="00BE1C63">
        <w:t>a</w:t>
      </w:r>
      <w:r w:rsidRPr="00BE1C63">
        <w:t>nych</w:t>
      </w:r>
      <w:r w:rsidR="00727246" w:rsidRPr="00BE1C63">
        <w:t xml:space="preserve"> o </w:t>
      </w:r>
      <w:r w:rsidRPr="00BE1C63">
        <w:t>produktach</w:t>
      </w:r>
      <w:r w:rsidR="00727246" w:rsidRPr="00BE1C63">
        <w:t xml:space="preserve"> i </w:t>
      </w:r>
      <w:r w:rsidRPr="00BE1C63">
        <w:t>opakowaniach oraz</w:t>
      </w:r>
      <w:r w:rsidR="00727246" w:rsidRPr="00BE1C63">
        <w:t xml:space="preserve"> o </w:t>
      </w:r>
      <w:r w:rsidRPr="00BE1C63">
        <w:t>gospodarce odpadami, jednak nie dłużej niż do daty ogł</w:t>
      </w:r>
      <w:r w:rsidRPr="00BE1C63">
        <w:t>o</w:t>
      </w:r>
      <w:r w:rsidRPr="00BE1C63">
        <w:t>szonej</w:t>
      </w:r>
      <w:r w:rsidR="00727246" w:rsidRPr="00BE1C63">
        <w:t xml:space="preserve"> w </w:t>
      </w:r>
      <w:r w:rsidRPr="00BE1C63">
        <w:t>komunikacie,</w:t>
      </w:r>
      <w:r w:rsidR="00727246" w:rsidRPr="00BE1C63">
        <w:t xml:space="preserve"> o </w:t>
      </w:r>
      <w:r w:rsidRPr="00BE1C63">
        <w:t>którym mowa</w:t>
      </w:r>
      <w:r w:rsidR="00727246" w:rsidRPr="00BE1C63">
        <w:t xml:space="preserve"> w art. </w:t>
      </w:r>
      <w:r w:rsidRPr="00BE1C63">
        <w:t>23</w:t>
      </w:r>
      <w:r w:rsidR="00727246" w:rsidRPr="00BE1C63">
        <w:t>8 ust. 2 </w:t>
      </w:r>
      <w:r w:rsidRPr="00BE1C63">
        <w:t>ustawy zmienianej</w:t>
      </w:r>
      <w:r w:rsidR="00727246" w:rsidRPr="00BE1C63">
        <w:t xml:space="preserve"> w art. </w:t>
      </w:r>
      <w:r w:rsidRPr="00BE1C63">
        <w:t>5, kierując się potrzebą ujednolicenia treści sprawozdań oraz ułatwienia ich przekazywania przez marszałka wojewód</w:t>
      </w:r>
      <w:r w:rsidRPr="00BE1C63">
        <w:t>z</w:t>
      </w:r>
      <w:r w:rsidRPr="00BE1C63">
        <w:t>twa.</w:t>
      </w:r>
    </w:p>
    <w:p w:rsidR="008C7E11" w:rsidRPr="00BE1C63" w:rsidRDefault="008C7E11" w:rsidP="00BE1C63">
      <w:pPr>
        <w:pStyle w:val="ARTartustawynprozporzdzenia"/>
        <w:keepNext/>
      </w:pPr>
      <w:r w:rsidRPr="00BE1C63">
        <w:rPr>
          <w:rStyle w:val="Ppogrubienie"/>
        </w:rPr>
        <w:t>Art. 17.</w:t>
      </w:r>
      <w:r w:rsidRPr="00BE1C63">
        <w:t> 1. Do czasu utworzenia Bazy danych</w:t>
      </w:r>
      <w:r w:rsidR="00727246" w:rsidRPr="00BE1C63">
        <w:t xml:space="preserve"> o </w:t>
      </w:r>
      <w:r w:rsidRPr="00BE1C63">
        <w:t>produktach</w:t>
      </w:r>
      <w:r w:rsidR="00727246" w:rsidRPr="00BE1C63">
        <w:t xml:space="preserve"> i </w:t>
      </w:r>
      <w:r w:rsidRPr="00BE1C63">
        <w:t>opakowaniach oraz</w:t>
      </w:r>
      <w:r w:rsidR="00727246" w:rsidRPr="00BE1C63">
        <w:t xml:space="preserve"> o </w:t>
      </w:r>
      <w:r w:rsidRPr="00BE1C63">
        <w:t>gospodarce odpadami,</w:t>
      </w:r>
      <w:r w:rsidR="00727246" w:rsidRPr="00BE1C63">
        <w:t xml:space="preserve"> o </w:t>
      </w:r>
      <w:r w:rsidRPr="00BE1C63">
        <w:t>której mowa</w:t>
      </w:r>
      <w:r w:rsidR="00727246" w:rsidRPr="00BE1C63">
        <w:t xml:space="preserve"> w </w:t>
      </w:r>
      <w:r w:rsidRPr="00BE1C63">
        <w:t>ustawie zmienianej</w:t>
      </w:r>
      <w:r w:rsidR="00727246" w:rsidRPr="00BE1C63">
        <w:t xml:space="preserve"> w art. </w:t>
      </w:r>
      <w:r w:rsidRPr="00BE1C63">
        <w:t>5, marszałek województwa jest obowiązany do sporządzenia</w:t>
      </w:r>
      <w:r w:rsidR="00727246" w:rsidRPr="00BE1C63">
        <w:t xml:space="preserve"> i </w:t>
      </w:r>
      <w:r w:rsidRPr="00BE1C63">
        <w:t>przedłożenia Głównemu Inspektorowi Ochrony Środowiska zbiorczego sprawozdania ze sprawozdań</w:t>
      </w:r>
      <w:r w:rsidR="00727246" w:rsidRPr="00BE1C63">
        <w:t xml:space="preserve"> i </w:t>
      </w:r>
      <w:r w:rsidRPr="00BE1C63">
        <w:t>wykazów,</w:t>
      </w:r>
      <w:r w:rsidR="00727246" w:rsidRPr="00BE1C63">
        <w:t xml:space="preserve"> o </w:t>
      </w:r>
      <w:r w:rsidRPr="00BE1C63">
        <w:t>których mowa w:</w:t>
      </w:r>
    </w:p>
    <w:p w:rsidR="008C7E11" w:rsidRPr="00BE1C63" w:rsidRDefault="008C7E11" w:rsidP="00BE1C63">
      <w:pPr>
        <w:pStyle w:val="PKTpunkt"/>
      </w:pPr>
      <w:r w:rsidRPr="00BE1C63">
        <w:t>1)</w:t>
      </w:r>
      <w:r w:rsidRPr="00BE1C63">
        <w:tab/>
        <w:t>art. 3</w:t>
      </w:r>
      <w:r w:rsidR="00727246" w:rsidRPr="00BE1C63">
        <w:t>4 ust. </w:t>
      </w:r>
      <w:r w:rsidRPr="00BE1C63">
        <w:t>2,</w:t>
      </w:r>
      <w:r w:rsidR="00727246" w:rsidRPr="00BE1C63">
        <w:t xml:space="preserve"> art. </w:t>
      </w:r>
      <w:r w:rsidRPr="00BE1C63">
        <w:t>35,</w:t>
      </w:r>
      <w:r w:rsidR="00727246" w:rsidRPr="00BE1C63">
        <w:t xml:space="preserve"> art. </w:t>
      </w:r>
      <w:r w:rsidRPr="00BE1C63">
        <w:t>3</w:t>
      </w:r>
      <w:r w:rsidR="00727246" w:rsidRPr="00BE1C63">
        <w:t>6 ust. </w:t>
      </w:r>
      <w:r w:rsidRPr="00BE1C63">
        <w:t>4,</w:t>
      </w:r>
      <w:r w:rsidR="00727246" w:rsidRPr="00BE1C63">
        <w:t xml:space="preserve"> art. </w:t>
      </w:r>
      <w:r w:rsidRPr="00BE1C63">
        <w:t>3</w:t>
      </w:r>
      <w:r w:rsidR="00727246" w:rsidRPr="00BE1C63">
        <w:t>7 ust. </w:t>
      </w:r>
      <w:r w:rsidRPr="00BE1C63">
        <w:t>6,</w:t>
      </w:r>
      <w:r w:rsidR="00727246" w:rsidRPr="00BE1C63">
        <w:t xml:space="preserve"> art. </w:t>
      </w:r>
      <w:r w:rsidRPr="00BE1C63">
        <w:t>4</w:t>
      </w:r>
      <w:r w:rsidR="00727246" w:rsidRPr="00BE1C63">
        <w:t>1 ust. </w:t>
      </w:r>
      <w:r w:rsidRPr="00BE1C63">
        <w:t>3,</w:t>
      </w:r>
      <w:r w:rsidR="00727246" w:rsidRPr="00BE1C63">
        <w:t xml:space="preserve"> art. </w:t>
      </w:r>
      <w:r w:rsidRPr="00BE1C63">
        <w:t>5</w:t>
      </w:r>
      <w:r w:rsidR="00727246" w:rsidRPr="00BE1C63">
        <w:t>9 ust. 3 i art. </w:t>
      </w:r>
      <w:r w:rsidRPr="00BE1C63">
        <w:t>6</w:t>
      </w:r>
      <w:r w:rsidR="00727246" w:rsidRPr="00BE1C63">
        <w:t>4 ust. 5 </w:t>
      </w:r>
      <w:r w:rsidRPr="00BE1C63">
        <w:t>ustawy zmienianej</w:t>
      </w:r>
      <w:r w:rsidR="00727246" w:rsidRPr="00BE1C63">
        <w:t xml:space="preserve"> w art. 1 w </w:t>
      </w:r>
      <w:r w:rsidRPr="00BE1C63">
        <w:t>brzmieniu obowiązującym przed dniem wejścia w życie ustawy zmienianej</w:t>
      </w:r>
      <w:r w:rsidR="00727246" w:rsidRPr="00BE1C63">
        <w:t xml:space="preserve"> w art. </w:t>
      </w:r>
      <w:r w:rsidRPr="00BE1C63">
        <w:t>5,</w:t>
      </w:r>
    </w:p>
    <w:p w:rsidR="008C7E11" w:rsidRPr="00BE1C63" w:rsidRDefault="008C7E11" w:rsidP="00BE1C63">
      <w:pPr>
        <w:pStyle w:val="PKTpunkt"/>
      </w:pPr>
      <w:r w:rsidRPr="00BE1C63">
        <w:t>2)</w:t>
      </w:r>
      <w:r w:rsidRPr="00BE1C63">
        <w:tab/>
        <w:t>art. 5</w:t>
      </w:r>
      <w:r w:rsidR="00727246" w:rsidRPr="00BE1C63">
        <w:t>6 ust. 2 </w:t>
      </w:r>
      <w:r w:rsidRPr="00BE1C63">
        <w:t>ustawy zmienianej</w:t>
      </w:r>
      <w:r w:rsidR="00727246" w:rsidRPr="00BE1C63">
        <w:t xml:space="preserve"> w art. </w:t>
      </w:r>
      <w:r w:rsidRPr="00BE1C63">
        <w:t>1</w:t>
      </w:r>
    </w:p>
    <w:p w:rsidR="008C7E11" w:rsidRPr="00BE1C63" w:rsidRDefault="008C7E11" w:rsidP="00BE1C63">
      <w:pPr>
        <w:pStyle w:val="CZWSPPKTczwsplnapunktw"/>
      </w:pPr>
      <w:r w:rsidRPr="00BE1C63">
        <w:t>−</w:t>
      </w:r>
      <w:r w:rsidR="00727246" w:rsidRPr="00BE1C63">
        <w:t xml:space="preserve"> w </w:t>
      </w:r>
      <w:r w:rsidRPr="00BE1C63">
        <w:t>terminie do dnia 1</w:t>
      </w:r>
      <w:r w:rsidR="00727246" w:rsidRPr="00BE1C63">
        <w:t>5 </w:t>
      </w:r>
      <w:r w:rsidRPr="00BE1C63">
        <w:t>kwietnia roku,</w:t>
      </w:r>
      <w:r w:rsidR="00727246" w:rsidRPr="00BE1C63">
        <w:t xml:space="preserve"> w </w:t>
      </w:r>
      <w:r w:rsidRPr="00BE1C63">
        <w:t>którym te sprawozdania zostały przekazane.</w:t>
      </w:r>
    </w:p>
    <w:p w:rsidR="008C7E11" w:rsidRPr="00BE1C63" w:rsidRDefault="008C7E11" w:rsidP="00BE1C63">
      <w:pPr>
        <w:pStyle w:val="USTustnpkodeksu"/>
      </w:pPr>
      <w:r w:rsidRPr="00BE1C63">
        <w:t>2. Minister właściwy do spraw środowiska może określić,</w:t>
      </w:r>
      <w:r w:rsidR="00727246" w:rsidRPr="00BE1C63">
        <w:t xml:space="preserve"> w </w:t>
      </w:r>
      <w:r w:rsidRPr="00BE1C63">
        <w:t>drodze rozporządzenia, wzór zbio</w:t>
      </w:r>
      <w:r w:rsidRPr="00BE1C63">
        <w:t>r</w:t>
      </w:r>
      <w:r w:rsidRPr="00BE1C63">
        <w:t>czego sprawozdania,</w:t>
      </w:r>
      <w:r w:rsidR="00727246" w:rsidRPr="00BE1C63">
        <w:t xml:space="preserve"> o </w:t>
      </w:r>
      <w:r w:rsidRPr="00BE1C63">
        <w:t>którym mowa</w:t>
      </w:r>
      <w:r w:rsidR="00727246" w:rsidRPr="00BE1C63">
        <w:t xml:space="preserve"> w ust. </w:t>
      </w:r>
      <w:r w:rsidRPr="00BE1C63">
        <w:t>1, oraz sposób jego przekazywania, kierując się potrzebą ujednolicenia sprawozdań.</w:t>
      </w:r>
    </w:p>
    <w:p w:rsidR="008C7E11" w:rsidRPr="00BE1C63" w:rsidRDefault="008C7E11" w:rsidP="00BE1C63">
      <w:pPr>
        <w:pStyle w:val="ARTartustawynprozporzdzenia"/>
      </w:pPr>
      <w:r w:rsidRPr="00BE1C63">
        <w:rPr>
          <w:rStyle w:val="Ppogrubienie"/>
        </w:rPr>
        <w:t>Art. 18.</w:t>
      </w:r>
      <w:r w:rsidRPr="00BE1C63">
        <w:t> Przepisy wykonawcze wydane na podstawie</w:t>
      </w:r>
      <w:r w:rsidR="00727246" w:rsidRPr="00BE1C63">
        <w:t xml:space="preserve"> art. </w:t>
      </w:r>
      <w:r w:rsidRPr="00BE1C63">
        <w:t>6</w:t>
      </w:r>
      <w:r w:rsidR="00727246" w:rsidRPr="00BE1C63">
        <w:t>3 ust. 7 </w:t>
      </w:r>
      <w:r w:rsidRPr="00BE1C63">
        <w:t>ustawy zmienianej</w:t>
      </w:r>
      <w:r w:rsidR="00727246" w:rsidRPr="00BE1C63">
        <w:t xml:space="preserve"> w art. 1 </w:t>
      </w:r>
      <w:r w:rsidRPr="00BE1C63">
        <w:t>zachowują moc do dnia wejścia</w:t>
      </w:r>
      <w:r w:rsidR="00727246" w:rsidRPr="00BE1C63">
        <w:t xml:space="preserve"> w </w:t>
      </w:r>
      <w:r w:rsidRPr="00BE1C63">
        <w:t>życie przepisów wykonawczych wydanych na podstawie</w:t>
      </w:r>
      <w:r w:rsidR="00727246" w:rsidRPr="00BE1C63">
        <w:t xml:space="preserve"> art. </w:t>
      </w:r>
      <w:r w:rsidRPr="00BE1C63">
        <w:t>6</w:t>
      </w:r>
      <w:r w:rsidR="00727246" w:rsidRPr="00BE1C63">
        <w:t>3 ust. 7 </w:t>
      </w:r>
      <w:r w:rsidRPr="00BE1C63">
        <w:t>ustawy zmienianej</w:t>
      </w:r>
      <w:r w:rsidR="00727246" w:rsidRPr="00BE1C63">
        <w:t xml:space="preserve"> w art. 1 w </w:t>
      </w:r>
      <w:r w:rsidR="00CE156E" w:rsidRPr="00BE1C63">
        <w:t xml:space="preserve">brzmieniu </w:t>
      </w:r>
      <w:r w:rsidRPr="00BE1C63">
        <w:t>nadanym niniejszą ustawą, jednak nie dłużej niż przez 2</w:t>
      </w:r>
      <w:r w:rsidR="00727246" w:rsidRPr="00BE1C63">
        <w:t>4 </w:t>
      </w:r>
      <w:r w:rsidRPr="00BE1C63">
        <w:t>miesiące od dnia wejścia</w:t>
      </w:r>
      <w:r w:rsidR="00727246" w:rsidRPr="00BE1C63">
        <w:t xml:space="preserve"> w </w:t>
      </w:r>
      <w:r w:rsidRPr="00BE1C63">
        <w:t>życie niniejszej ustawy.</w:t>
      </w:r>
    </w:p>
    <w:p w:rsidR="008C7E11" w:rsidRPr="00BE1C63" w:rsidRDefault="008C7E11" w:rsidP="00BE1C63">
      <w:pPr>
        <w:pStyle w:val="ARTartustawynprozporzdzenia"/>
      </w:pPr>
      <w:r w:rsidRPr="00BE1C63">
        <w:rPr>
          <w:rStyle w:val="Ppogrubienie"/>
        </w:rPr>
        <w:lastRenderedPageBreak/>
        <w:t>Art. 19.</w:t>
      </w:r>
      <w:r w:rsidRPr="00BE1C63">
        <w:t> Do spraw wszczętych</w:t>
      </w:r>
      <w:r w:rsidR="00727246" w:rsidRPr="00BE1C63">
        <w:t xml:space="preserve"> i </w:t>
      </w:r>
      <w:r w:rsidRPr="00BE1C63">
        <w:t>niezakończonych przed dniem wejścia</w:t>
      </w:r>
      <w:r w:rsidR="00727246" w:rsidRPr="00BE1C63">
        <w:t xml:space="preserve"> w </w:t>
      </w:r>
      <w:r w:rsidRPr="00BE1C63">
        <w:t>życie niniejszej ustawy stosuje się przepisy dotychczasowe.</w:t>
      </w:r>
    </w:p>
    <w:p w:rsidR="008C7E11" w:rsidRPr="00BE1C63" w:rsidRDefault="008C7E11" w:rsidP="00BE1C63">
      <w:pPr>
        <w:pStyle w:val="ARTartustawynprozporzdzenia"/>
        <w:keepNext/>
      </w:pPr>
      <w:r w:rsidRPr="00BE1C63">
        <w:rPr>
          <w:rStyle w:val="Ppogrubienie"/>
        </w:rPr>
        <w:t>Art. 20.</w:t>
      </w:r>
      <w:r w:rsidRPr="00BE1C63">
        <w:t> Ustawa wchodzi</w:t>
      </w:r>
      <w:r w:rsidR="00727246" w:rsidRPr="00BE1C63">
        <w:t xml:space="preserve"> w </w:t>
      </w:r>
      <w:r w:rsidRPr="00BE1C63">
        <w:t>życie</w:t>
      </w:r>
      <w:r w:rsidR="00727246" w:rsidRPr="00BE1C63">
        <w:t xml:space="preserve"> z </w:t>
      </w:r>
      <w:r w:rsidRPr="00BE1C63">
        <w:t xml:space="preserve">dniem </w:t>
      </w:r>
      <w:r w:rsidR="00727246" w:rsidRPr="00BE1C63">
        <w:t>1 </w:t>
      </w:r>
      <w:r w:rsidRPr="00BE1C63">
        <w:t>stycznia 201</w:t>
      </w:r>
      <w:r w:rsidR="00727246" w:rsidRPr="00BE1C63">
        <w:t>5 </w:t>
      </w:r>
      <w:r w:rsidRPr="00BE1C63">
        <w:t>r.,</w:t>
      </w:r>
      <w:r w:rsidR="00727246" w:rsidRPr="00BE1C63">
        <w:t xml:space="preserve"> z </w:t>
      </w:r>
      <w:r w:rsidRPr="00BE1C63">
        <w:t>wyjątkiem:</w:t>
      </w:r>
    </w:p>
    <w:p w:rsidR="008C7E11" w:rsidRPr="00BE1C63" w:rsidRDefault="008C7E11" w:rsidP="00BE1C63">
      <w:pPr>
        <w:pStyle w:val="PKTpunkt"/>
      </w:pPr>
      <w:r w:rsidRPr="00BE1C63">
        <w:t>1)</w:t>
      </w:r>
      <w:r w:rsidRPr="00BE1C63">
        <w:tab/>
        <w:t xml:space="preserve">art. </w:t>
      </w:r>
      <w:r w:rsidR="00727246" w:rsidRPr="00BE1C63">
        <w:t>1 pkt 3 lit. </w:t>
      </w:r>
      <w:r w:rsidRPr="00BE1C63">
        <w:t>a, który wchodzi</w:t>
      </w:r>
      <w:r w:rsidR="00727246" w:rsidRPr="00BE1C63">
        <w:t xml:space="preserve"> w </w:t>
      </w:r>
      <w:r w:rsidRPr="00BE1C63">
        <w:t>życie</w:t>
      </w:r>
      <w:r w:rsidR="00727246" w:rsidRPr="00BE1C63">
        <w:t xml:space="preserve"> z </w:t>
      </w:r>
      <w:r w:rsidRPr="00BE1C63">
        <w:t xml:space="preserve">dniem </w:t>
      </w:r>
      <w:r w:rsidR="00727246" w:rsidRPr="00BE1C63">
        <w:t>2 </w:t>
      </w:r>
      <w:r w:rsidRPr="00BE1C63">
        <w:t>października 201</w:t>
      </w:r>
      <w:r w:rsidR="00727246" w:rsidRPr="00BE1C63">
        <w:t>5 </w:t>
      </w:r>
      <w:r w:rsidRPr="00BE1C63">
        <w:t>r.;</w:t>
      </w:r>
    </w:p>
    <w:p w:rsidR="008C7E11" w:rsidRPr="00BE1C63" w:rsidRDefault="008C7E11" w:rsidP="00BE1C63">
      <w:pPr>
        <w:pStyle w:val="PKTpunkt"/>
      </w:pPr>
      <w:r w:rsidRPr="00BE1C63">
        <w:t>2)</w:t>
      </w:r>
      <w:r w:rsidRPr="00BE1C63">
        <w:tab/>
        <w:t xml:space="preserve">art. </w:t>
      </w:r>
      <w:r w:rsidR="00727246" w:rsidRPr="00BE1C63">
        <w:t>1 pkt 3 lit. </w:t>
      </w:r>
      <w:r w:rsidRPr="00BE1C63">
        <w:t>b,</w:t>
      </w:r>
      <w:r w:rsidR="00727246" w:rsidRPr="00BE1C63">
        <w:t xml:space="preserve"> pkt </w:t>
      </w:r>
      <w:r w:rsidRPr="00BE1C63">
        <w:t>2</w:t>
      </w:r>
      <w:r w:rsidR="00727246" w:rsidRPr="00BE1C63">
        <w:t>0 lit. a </w:t>
      </w:r>
      <w:r w:rsidRPr="00BE1C63">
        <w:t>oraz</w:t>
      </w:r>
      <w:r w:rsidR="00727246" w:rsidRPr="00BE1C63">
        <w:t xml:space="preserve"> pkt </w:t>
      </w:r>
      <w:r w:rsidRPr="00BE1C63">
        <w:t>3</w:t>
      </w:r>
      <w:r w:rsidR="00727246" w:rsidRPr="00BE1C63">
        <w:t>6 w </w:t>
      </w:r>
      <w:r w:rsidRPr="00BE1C63">
        <w:t>zakresie</w:t>
      </w:r>
      <w:r w:rsidR="00727246" w:rsidRPr="00BE1C63">
        <w:t xml:space="preserve"> art. </w:t>
      </w:r>
      <w:r w:rsidRPr="00BE1C63">
        <w:t>99c, które wchodzą</w:t>
      </w:r>
      <w:r w:rsidR="00727246" w:rsidRPr="00BE1C63">
        <w:t xml:space="preserve"> w </w:t>
      </w:r>
      <w:r w:rsidRPr="00BE1C63">
        <w:t>życie</w:t>
      </w:r>
      <w:r w:rsidR="00727246" w:rsidRPr="00BE1C63">
        <w:t xml:space="preserve"> z </w:t>
      </w:r>
      <w:r w:rsidRPr="00BE1C63">
        <w:t xml:space="preserve">dniem </w:t>
      </w:r>
      <w:r w:rsidR="00727246" w:rsidRPr="00BE1C63">
        <w:t>1 </w:t>
      </w:r>
      <w:r w:rsidRPr="00BE1C63">
        <w:t>stycznia 201</w:t>
      </w:r>
      <w:r w:rsidR="00727246" w:rsidRPr="00BE1C63">
        <w:t>7 </w:t>
      </w:r>
      <w:r w:rsidRPr="00BE1C63">
        <w:t>r.</w:t>
      </w:r>
    </w:p>
    <w:p w:rsidR="005E2B96" w:rsidRPr="00BE1C63" w:rsidRDefault="00CE156E" w:rsidP="00BE1C63">
      <w:pPr>
        <w:pStyle w:val="NAZORGWYDnazwaorganuwydajcegoprojektowanyakt"/>
        <w:rPr>
          <w:szCs w:val="20"/>
        </w:rPr>
      </w:pPr>
      <w:r w:rsidRPr="00BE1C63">
        <w:rPr>
          <w:szCs w:val="20"/>
        </w:rPr>
        <w:t>Prezydent Rzeczypospolitej Polskiej:</w:t>
      </w:r>
      <w:r w:rsidRPr="00BE1C63">
        <w:rPr>
          <w:rStyle w:val="Kkursywa"/>
          <w:szCs w:val="20"/>
        </w:rPr>
        <w:t xml:space="preserve"> </w:t>
      </w:r>
      <w:r w:rsidR="00EB5B26" w:rsidRPr="00BE1C63">
        <w:rPr>
          <w:rStyle w:val="Kkursywa"/>
          <w:szCs w:val="20"/>
        </w:rPr>
        <w:t>B. Komorowski</w:t>
      </w:r>
    </w:p>
    <w:sectPr w:rsidR="005E2B96" w:rsidRPr="00BE1C63" w:rsidSect="00BE1C63">
      <w:headerReference w:type="default" r:id="rId10"/>
      <w:footerReference w:type="default" r:id="rId11"/>
      <w:headerReference w:type="first" r:id="rId12"/>
      <w:footnotePr>
        <w:numRestart w:val="eachSect"/>
      </w:footnotePr>
      <w:pgSz w:w="11906" w:h="16838"/>
      <w:pgMar w:top="800" w:right="1021" w:bottom="1021" w:left="1021" w:header="560"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EA5" w:rsidRDefault="00C10EA5">
      <w:r>
        <w:separator/>
      </w:r>
    </w:p>
  </w:endnote>
  <w:endnote w:type="continuationSeparator" w:id="0">
    <w:p w:rsidR="00C10EA5" w:rsidRDefault="00C10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C63" w:rsidRPr="00BE1C63" w:rsidRDefault="00BE1C63" w:rsidP="00BE1C63">
    <w:pPr>
      <w:pStyle w:val="Stopka"/>
      <w:jc w:val="right"/>
    </w:pPr>
    <w:r>
      <w:rPr>
        <w:sz w:val="18"/>
      </w:rPr>
      <w:fldChar w:fldCharType="begin"/>
    </w:r>
    <w:r>
      <w:rPr>
        <w:sz w:val="18"/>
      </w:rPr>
      <w:instrText xml:space="preserve"> DATE  \* MERGEFORMAT </w:instrText>
    </w:r>
    <w:r>
      <w:rPr>
        <w:sz w:val="18"/>
      </w:rPr>
      <w:fldChar w:fldCharType="separate"/>
    </w:r>
    <w:r>
      <w:rPr>
        <w:noProof/>
        <w:sz w:val="18"/>
      </w:rPr>
      <w:t>2014-10-10</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EA5" w:rsidRDefault="00C10EA5">
      <w:r>
        <w:separator/>
      </w:r>
    </w:p>
  </w:footnote>
  <w:footnote w:type="continuationSeparator" w:id="0">
    <w:p w:rsidR="00C10EA5" w:rsidRDefault="00C10EA5">
      <w:r>
        <w:separator/>
      </w:r>
    </w:p>
  </w:footnote>
  <w:footnote w:id="1">
    <w:p w:rsidR="00ED033A" w:rsidRPr="003E0729" w:rsidRDefault="00ED033A" w:rsidP="0038002A">
      <w:pPr>
        <w:pStyle w:val="ODNONIKtreodnonika"/>
      </w:pPr>
      <w:r w:rsidRPr="00DA209E">
        <w:rPr>
          <w:rStyle w:val="IGindeksgrny"/>
        </w:rPr>
        <w:footnoteRef/>
      </w:r>
      <w:r w:rsidRPr="00DA209E">
        <w:rPr>
          <w:rStyle w:val="IGindeksgrny"/>
        </w:rPr>
        <w:t>)</w:t>
      </w:r>
      <w:r>
        <w:rPr>
          <w:vertAlign w:val="superscript"/>
        </w:rPr>
        <w:tab/>
      </w:r>
      <w:r w:rsidRPr="003E0729">
        <w:t>Niniejsza ustawa w</w:t>
      </w:r>
      <w:r>
        <w:t> </w:t>
      </w:r>
      <w:r w:rsidRPr="003E0729">
        <w:t xml:space="preserve">zakresie swojej regulacji </w:t>
      </w:r>
      <w:r>
        <w:t xml:space="preserve">uzupełnia </w:t>
      </w:r>
      <w:r w:rsidRPr="003E0729">
        <w:t>wdrożeni</w:t>
      </w:r>
      <w:r>
        <w:t>e</w:t>
      </w:r>
      <w:r w:rsidRPr="003E0729">
        <w:t xml:space="preserve"> postanowień dyrektywy 2006/66/WE Parlamentu Europejskiego i</w:t>
      </w:r>
      <w:r>
        <w:t> </w:t>
      </w:r>
      <w:r w:rsidRPr="003E0729">
        <w:t>Rady z</w:t>
      </w:r>
      <w:r>
        <w:t> </w:t>
      </w:r>
      <w:r w:rsidRPr="003E0729">
        <w:t>dnia 6</w:t>
      </w:r>
      <w:r>
        <w:t> </w:t>
      </w:r>
      <w:r w:rsidRPr="003E0729">
        <w:t>września 2006</w:t>
      </w:r>
      <w:r>
        <w:t> </w:t>
      </w:r>
      <w:r w:rsidRPr="003E0729">
        <w:t>r. w</w:t>
      </w:r>
      <w:r>
        <w:t> </w:t>
      </w:r>
      <w:r w:rsidRPr="003E0729">
        <w:t>sprawie baterii i</w:t>
      </w:r>
      <w:r>
        <w:t> </w:t>
      </w:r>
      <w:r w:rsidRPr="003E0729">
        <w:t>akumulatorów oraz uchylającej dyrektywę 91/157/EWG (Dz. Urz. UE L 266</w:t>
      </w:r>
      <w:r w:rsidR="008B2036">
        <w:t xml:space="preserve"> </w:t>
      </w:r>
      <w:r w:rsidRPr="003E0729">
        <w:t>z</w:t>
      </w:r>
      <w:r>
        <w:t> </w:t>
      </w:r>
      <w:r w:rsidRPr="003E0729">
        <w:t>26.09.2006, str.</w:t>
      </w:r>
      <w:r>
        <w:t xml:space="preserve"> </w:t>
      </w:r>
      <w:r w:rsidRPr="003E0729">
        <w:t>1, z</w:t>
      </w:r>
      <w:r>
        <w:t> </w:t>
      </w:r>
      <w:proofErr w:type="spellStart"/>
      <w:r w:rsidRPr="003E0729">
        <w:t>późn</w:t>
      </w:r>
      <w:proofErr w:type="spellEnd"/>
      <w:r w:rsidRPr="003E0729">
        <w:t>. zm.).</w:t>
      </w:r>
    </w:p>
  </w:footnote>
  <w:footnote w:id="2">
    <w:p w:rsidR="00ED033A" w:rsidRPr="003E0729" w:rsidRDefault="00ED033A" w:rsidP="0038002A">
      <w:pPr>
        <w:pStyle w:val="ODNONIKtreodnonika"/>
      </w:pPr>
      <w:r w:rsidRPr="00DA209E">
        <w:rPr>
          <w:rStyle w:val="IGindeksgrny"/>
        </w:rPr>
        <w:footnoteRef/>
      </w:r>
      <w:r w:rsidRPr="00DA209E">
        <w:rPr>
          <w:rStyle w:val="IGindeksgrny"/>
        </w:rPr>
        <w:t>)</w:t>
      </w:r>
      <w:r>
        <w:rPr>
          <w:rStyle w:val="IGindeksgrny"/>
        </w:rPr>
        <w:tab/>
      </w:r>
      <w:r w:rsidRPr="003E0729">
        <w:t>Niniejszą ustawą zmienia się ustawy: ustawę z</w:t>
      </w:r>
      <w:r>
        <w:t> </w:t>
      </w:r>
      <w:r w:rsidRPr="003E0729">
        <w:t>dnia 27</w:t>
      </w:r>
      <w:r>
        <w:t> </w:t>
      </w:r>
      <w:r w:rsidRPr="003E0729">
        <w:t>kwietnia 2001</w:t>
      </w:r>
      <w:r>
        <w:t> </w:t>
      </w:r>
      <w:r w:rsidRPr="003E0729">
        <w:t xml:space="preserve">r. – Prawo ochrony środowiska, </w:t>
      </w:r>
      <w:r w:rsidRPr="008C7E11">
        <w:t>ustawę z</w:t>
      </w:r>
      <w:r>
        <w:t> </w:t>
      </w:r>
      <w:r w:rsidRPr="008C7E11">
        <w:t>dnia 20</w:t>
      </w:r>
      <w:r>
        <w:t> </w:t>
      </w:r>
      <w:r w:rsidRPr="008C7E11">
        <w:t>stycznia 2005</w:t>
      </w:r>
      <w:r>
        <w:t> </w:t>
      </w:r>
      <w:r w:rsidRPr="008C7E11">
        <w:t>r. o</w:t>
      </w:r>
      <w:r>
        <w:t> </w:t>
      </w:r>
      <w:r w:rsidRPr="008C7E11">
        <w:t>recyklingu pojazdów wycofanych z</w:t>
      </w:r>
      <w:r>
        <w:t> </w:t>
      </w:r>
      <w:r w:rsidRPr="008C7E11">
        <w:t>eksploatacji,</w:t>
      </w:r>
      <w:r>
        <w:t xml:space="preserve"> </w:t>
      </w:r>
      <w:r w:rsidRPr="003E0729">
        <w:t>ustawę z</w:t>
      </w:r>
      <w:r>
        <w:t> </w:t>
      </w:r>
      <w:r w:rsidRPr="003E0729">
        <w:t>dnia 29</w:t>
      </w:r>
      <w:r>
        <w:t> </w:t>
      </w:r>
      <w:r w:rsidRPr="003E0729">
        <w:t>lipca 2005</w:t>
      </w:r>
      <w:r>
        <w:t> </w:t>
      </w:r>
      <w:r w:rsidRPr="003E0729">
        <w:t>r. o</w:t>
      </w:r>
      <w:r>
        <w:t> </w:t>
      </w:r>
      <w:r w:rsidRPr="003E0729">
        <w:t>zużytym sprzęcie elektrycznym i</w:t>
      </w:r>
      <w:r>
        <w:t> </w:t>
      </w:r>
      <w:r w:rsidRPr="003E0729">
        <w:t>elektronicznym oraz ustawę z</w:t>
      </w:r>
      <w:r>
        <w:t> </w:t>
      </w:r>
      <w:r w:rsidRPr="003E0729">
        <w:t>dnia 14</w:t>
      </w:r>
      <w:r>
        <w:t> </w:t>
      </w:r>
      <w:r w:rsidRPr="003E0729">
        <w:t>grudnia 2012</w:t>
      </w:r>
      <w:r>
        <w:t> </w:t>
      </w:r>
      <w:r w:rsidRPr="003E0729">
        <w:t>r. o</w:t>
      </w:r>
      <w:r>
        <w:t> </w:t>
      </w:r>
      <w:r w:rsidRPr="003E0729">
        <w:t>odpadach.</w:t>
      </w:r>
    </w:p>
  </w:footnote>
  <w:footnote w:id="3">
    <w:p w:rsidR="00ED033A" w:rsidRPr="00727D36" w:rsidRDefault="00ED033A" w:rsidP="0038002A">
      <w:pPr>
        <w:pStyle w:val="ODNONIKtreodnonika"/>
      </w:pPr>
      <w:r w:rsidRPr="00DA209E">
        <w:rPr>
          <w:rStyle w:val="IGindeksgrny"/>
        </w:rPr>
        <w:footnoteRef/>
      </w:r>
      <w:r w:rsidRPr="00DA209E">
        <w:rPr>
          <w:rStyle w:val="IGindeksgrny"/>
        </w:rPr>
        <w:t>)</w:t>
      </w:r>
      <w:r>
        <w:rPr>
          <w:rStyle w:val="IGindeksgrny"/>
        </w:rPr>
        <w:tab/>
      </w:r>
      <w:r w:rsidRPr="003E0729">
        <w:t>Zmiany wymienionej ustawy zostały ogłoszone w</w:t>
      </w:r>
      <w:r>
        <w:t> Dz. U.</w:t>
      </w:r>
      <w:r w:rsidRPr="003E0729">
        <w:t xml:space="preserve"> z</w:t>
      </w:r>
      <w:r>
        <w:t> </w:t>
      </w:r>
      <w:r w:rsidRPr="003E0729">
        <w:t>2011</w:t>
      </w:r>
      <w:r>
        <w:t> </w:t>
      </w:r>
      <w:r w:rsidRPr="003E0729">
        <w:t>r.</w:t>
      </w:r>
      <w:r>
        <w:t xml:space="preserve"> Nr </w:t>
      </w:r>
      <w:r w:rsidRPr="003E0729">
        <w:t>152,</w:t>
      </w:r>
      <w:r>
        <w:t xml:space="preserve"> poz. </w:t>
      </w:r>
      <w:r w:rsidRPr="003E0729">
        <w:t>897,</w:t>
      </w:r>
      <w:r>
        <w:t xml:space="preserve"> Nr </w:t>
      </w:r>
      <w:r w:rsidRPr="003E0729">
        <w:t>171,</w:t>
      </w:r>
      <w:r>
        <w:t xml:space="preserve"> poz. </w:t>
      </w:r>
      <w:r w:rsidRPr="003E0729">
        <w:t>1016</w:t>
      </w:r>
      <w:r>
        <w:t xml:space="preserve"> i Nr </w:t>
      </w:r>
      <w:r w:rsidRPr="003E0729">
        <w:t>178,</w:t>
      </w:r>
      <w:r>
        <w:t xml:space="preserve"> poz. </w:t>
      </w:r>
      <w:r w:rsidRPr="003E0729">
        <w:t>1060</w:t>
      </w:r>
      <w:r>
        <w:t xml:space="preserve"> oraz</w:t>
      </w:r>
      <w:r w:rsidRPr="003E0729">
        <w:t xml:space="preserve"> z</w:t>
      </w:r>
      <w:r>
        <w:t> </w:t>
      </w:r>
      <w:r w:rsidRPr="003E0729">
        <w:t>2013</w:t>
      </w:r>
      <w:r>
        <w:t> </w:t>
      </w:r>
      <w:r w:rsidRPr="003E0729">
        <w:t>r.</w:t>
      </w:r>
      <w:r>
        <w:t xml:space="preserve"> poz. </w:t>
      </w:r>
      <w:r w:rsidRPr="003E0729">
        <w:t>21.</w:t>
      </w:r>
    </w:p>
  </w:footnote>
  <w:footnote w:id="4">
    <w:p w:rsidR="00ED033A" w:rsidRPr="00AB4772" w:rsidRDefault="00ED033A" w:rsidP="0038002A">
      <w:pPr>
        <w:pStyle w:val="ODNONIKtreodnonika"/>
      </w:pPr>
      <w:r w:rsidRPr="00DA209E">
        <w:rPr>
          <w:rStyle w:val="IGindeksgrny"/>
        </w:rPr>
        <w:footnoteRef/>
      </w:r>
      <w:r w:rsidRPr="00DA209E">
        <w:rPr>
          <w:rStyle w:val="IGindeksgrny"/>
        </w:rPr>
        <w:t>)</w:t>
      </w:r>
      <w:r>
        <w:rPr>
          <w:vertAlign w:val="superscript"/>
        </w:rPr>
        <w:tab/>
      </w:r>
      <w:r w:rsidRPr="00AB4772">
        <w:t>Zmiany tekstu jednolitego wymienionej ustawy zostały ogłoszone</w:t>
      </w:r>
      <w:r>
        <w:t xml:space="preserve"> </w:t>
      </w:r>
      <w:r w:rsidRPr="00AB4772">
        <w:t>w</w:t>
      </w:r>
      <w:r>
        <w:t xml:space="preserve"> Dz. U. </w:t>
      </w:r>
      <w:r w:rsidRPr="00AB4772">
        <w:t>z</w:t>
      </w:r>
      <w:r>
        <w:t> </w:t>
      </w:r>
      <w:r w:rsidRPr="00AB4772">
        <w:t>2008</w:t>
      </w:r>
      <w:r>
        <w:t> </w:t>
      </w:r>
      <w:r w:rsidRPr="00AB4772">
        <w:t>r.</w:t>
      </w:r>
      <w:r>
        <w:t xml:space="preserve"> Nr </w:t>
      </w:r>
      <w:r w:rsidRPr="00AB4772">
        <w:t>93,</w:t>
      </w:r>
      <w:r>
        <w:t xml:space="preserve"> poz. </w:t>
      </w:r>
      <w:r w:rsidRPr="00AB4772">
        <w:t>585,</w:t>
      </w:r>
      <w:r>
        <w:t xml:space="preserve"> </w:t>
      </w:r>
      <w:r w:rsidRPr="00AB4772">
        <w:t>z</w:t>
      </w:r>
      <w:r>
        <w:t> </w:t>
      </w:r>
      <w:r w:rsidRPr="00AB4772">
        <w:t>2010</w:t>
      </w:r>
      <w:r>
        <w:t> </w:t>
      </w:r>
      <w:r w:rsidRPr="00AB4772">
        <w:t>r.</w:t>
      </w:r>
      <w:r>
        <w:t xml:space="preserve"> Nr </w:t>
      </w:r>
      <w:r w:rsidRPr="00AB4772">
        <w:t>18,</w:t>
      </w:r>
      <w:r>
        <w:t xml:space="preserve"> poz. </w:t>
      </w:r>
      <w:r w:rsidRPr="00AB4772">
        <w:t>99</w:t>
      </w:r>
      <w:r>
        <w:t xml:space="preserve"> oraz </w:t>
      </w:r>
      <w:r w:rsidRPr="00AB4772">
        <w:t>z</w:t>
      </w:r>
      <w:r>
        <w:t> </w:t>
      </w:r>
      <w:r w:rsidRPr="00AB4772">
        <w:t>2011</w:t>
      </w:r>
      <w:r>
        <w:t> </w:t>
      </w:r>
      <w:r w:rsidRPr="00AB4772">
        <w:t>r.</w:t>
      </w:r>
      <w:r>
        <w:t xml:space="preserve"> Nr </w:t>
      </w:r>
      <w:r w:rsidRPr="00AB4772">
        <w:t>233,</w:t>
      </w:r>
      <w:r>
        <w:t xml:space="preserve"> poz. </w:t>
      </w:r>
      <w:r w:rsidRPr="00AB4772">
        <w:t>1381.</w:t>
      </w:r>
    </w:p>
  </w:footnote>
  <w:footnote w:id="5">
    <w:p w:rsidR="00ED033A" w:rsidRPr="00AB7BB3" w:rsidRDefault="00ED033A" w:rsidP="0038002A">
      <w:pPr>
        <w:pStyle w:val="ODNONIKtreodnonika"/>
      </w:pPr>
      <w:r w:rsidRPr="00DA209E">
        <w:rPr>
          <w:rStyle w:val="IGindeksgrny"/>
        </w:rPr>
        <w:footnoteRef/>
      </w:r>
      <w:r w:rsidRPr="00DA209E">
        <w:rPr>
          <w:rStyle w:val="IGindeksgrny"/>
        </w:rPr>
        <w:t>)</w:t>
      </w:r>
      <w:r>
        <w:rPr>
          <w:vertAlign w:val="superscript"/>
        </w:rPr>
        <w:tab/>
      </w:r>
      <w:r w:rsidRPr="00AB7BB3">
        <w:t>Zmiany tekstu jednolitego wymienionej ustawy zostały ogłoszone</w:t>
      </w:r>
      <w:r>
        <w:t xml:space="preserve"> </w:t>
      </w:r>
      <w:r w:rsidRPr="00AB7BB3">
        <w:t>w</w:t>
      </w:r>
      <w:r>
        <w:t xml:space="preserve"> Dz. U. </w:t>
      </w:r>
      <w:r w:rsidRPr="00AB7BB3">
        <w:t>z</w:t>
      </w:r>
      <w:r>
        <w:t> </w:t>
      </w:r>
      <w:r w:rsidRPr="00AB7BB3">
        <w:t>2012</w:t>
      </w:r>
      <w:r>
        <w:t> </w:t>
      </w:r>
      <w:r w:rsidRPr="00AB7BB3">
        <w:t>r.</w:t>
      </w:r>
      <w:r>
        <w:t xml:space="preserve"> poz. </w:t>
      </w:r>
      <w:r w:rsidRPr="00AB7BB3">
        <w:t>1101, 1342</w:t>
      </w:r>
      <w:r>
        <w:t xml:space="preserve"> i </w:t>
      </w:r>
      <w:r w:rsidRPr="00AB7BB3">
        <w:t>1529</w:t>
      </w:r>
      <w:r>
        <w:t xml:space="preserve">, </w:t>
      </w:r>
      <w:r w:rsidRPr="00AB7BB3">
        <w:t>z</w:t>
      </w:r>
      <w:r>
        <w:t> </w:t>
      </w:r>
      <w:r w:rsidRPr="00AB7BB3">
        <w:t>2013</w:t>
      </w:r>
      <w:r>
        <w:t> </w:t>
      </w:r>
      <w:r w:rsidRPr="00AB7BB3">
        <w:t>r.</w:t>
      </w:r>
      <w:r>
        <w:t xml:space="preserve"> poz. 35, 985, 1027, 1036, 1145, 1149 i </w:t>
      </w:r>
      <w:r w:rsidRPr="00AB7BB3">
        <w:t>1289</w:t>
      </w:r>
      <w:r w:rsidR="008B2036">
        <w:t xml:space="preserve"> oraz z 2014 r. poz. 183, 567, </w:t>
      </w:r>
      <w:r>
        <w:t>915</w:t>
      </w:r>
      <w:r w:rsidR="008B2036">
        <w:t>, 1171 i 1215</w:t>
      </w:r>
      <w:r w:rsidRPr="00AB7BB3">
        <w:t>.</w:t>
      </w:r>
    </w:p>
  </w:footnote>
  <w:footnote w:id="6">
    <w:p w:rsidR="00ED033A" w:rsidRDefault="00ED033A" w:rsidP="0038002A">
      <w:pPr>
        <w:pStyle w:val="ODNONIKtreodnonika"/>
      </w:pPr>
      <w:r w:rsidRPr="00DA209E">
        <w:rPr>
          <w:rStyle w:val="IGindeksgrny"/>
        </w:rPr>
        <w:footnoteRef/>
      </w:r>
      <w:r w:rsidRPr="00DA209E">
        <w:rPr>
          <w:rStyle w:val="IGindeksgrny"/>
        </w:rPr>
        <w:t>)</w:t>
      </w:r>
      <w:r>
        <w:rPr>
          <w:vertAlign w:val="superscript"/>
        </w:rPr>
        <w:tab/>
      </w:r>
      <w:r>
        <w:t>Zmiany tekstu jednolitego wymienionej ustawy zostały ogłoszone w Dz. U. z 2013 r. poz. 1238 oraz z 2014 r. poz. 40, 47, 457, 822</w:t>
      </w:r>
      <w:r w:rsidR="008B2036">
        <w:t>,</w:t>
      </w:r>
      <w:r>
        <w:t xml:space="preserve"> 1101</w:t>
      </w:r>
      <w:r w:rsidR="008B2036">
        <w:t xml:space="preserve"> i 1146</w:t>
      </w:r>
      <w:r>
        <w:t>.</w:t>
      </w:r>
    </w:p>
  </w:footnote>
  <w:footnote w:id="7">
    <w:p w:rsidR="00ED033A" w:rsidRPr="006C4380" w:rsidRDefault="00ED033A" w:rsidP="0038002A">
      <w:pPr>
        <w:pStyle w:val="ODNONIKtreodnonika"/>
      </w:pPr>
      <w:r w:rsidRPr="00DA209E">
        <w:rPr>
          <w:rStyle w:val="IGindeksgrny"/>
        </w:rPr>
        <w:footnoteRef/>
      </w:r>
      <w:r w:rsidRPr="00DA209E">
        <w:rPr>
          <w:rStyle w:val="IGindeksgrny"/>
        </w:rPr>
        <w:t>)</w:t>
      </w:r>
      <w:r>
        <w:rPr>
          <w:vertAlign w:val="superscript"/>
        </w:rPr>
        <w:tab/>
      </w:r>
      <w:r w:rsidRPr="003E0729">
        <w:t>Zmiany wymienionej ustawy zostały ogłoszone w</w:t>
      </w:r>
      <w:r>
        <w:t> Dz. U.</w:t>
      </w:r>
      <w:r w:rsidRPr="003E0729">
        <w:t xml:space="preserve"> z</w:t>
      </w:r>
      <w:r>
        <w:t> </w:t>
      </w:r>
      <w:r w:rsidRPr="003E0729">
        <w:t>2011</w:t>
      </w:r>
      <w:r>
        <w:t> </w:t>
      </w:r>
      <w:r w:rsidRPr="003E0729">
        <w:t>r.</w:t>
      </w:r>
      <w:r>
        <w:t xml:space="preserve"> Nr </w:t>
      </w:r>
      <w:r w:rsidRPr="003E0729">
        <w:t>152,</w:t>
      </w:r>
      <w:r>
        <w:t xml:space="preserve"> poz. </w:t>
      </w:r>
      <w:r w:rsidRPr="003E0729">
        <w:t>897,</w:t>
      </w:r>
      <w:r>
        <w:t xml:space="preserve"> Nr </w:t>
      </w:r>
      <w:r w:rsidRPr="003E0729">
        <w:t>171,</w:t>
      </w:r>
      <w:r>
        <w:t xml:space="preserve"> poz. </w:t>
      </w:r>
      <w:r w:rsidRPr="003E0729">
        <w:t>1016</w:t>
      </w:r>
      <w:r>
        <w:t xml:space="preserve"> i Nr </w:t>
      </w:r>
      <w:r w:rsidRPr="003E0729">
        <w:t>178,</w:t>
      </w:r>
      <w:r>
        <w:t xml:space="preserve"> poz. </w:t>
      </w:r>
      <w:r w:rsidRPr="003E0729">
        <w:t>1060</w:t>
      </w:r>
      <w:r>
        <w:t>,</w:t>
      </w:r>
      <w:r w:rsidRPr="003E0729">
        <w:t xml:space="preserve"> z</w:t>
      </w:r>
      <w:r>
        <w:t> </w:t>
      </w:r>
      <w:r w:rsidRPr="003E0729">
        <w:t>2013</w:t>
      </w:r>
      <w:r>
        <w:t> </w:t>
      </w:r>
      <w:r w:rsidRPr="003E0729">
        <w:t>r.</w:t>
      </w:r>
      <w:r>
        <w:t xml:space="preserve"> poz. </w:t>
      </w:r>
      <w:r w:rsidRPr="003E0729">
        <w:t>21</w:t>
      </w:r>
      <w:r>
        <w:t xml:space="preserve"> oraz z 2014 r. poz. </w:t>
      </w:r>
      <w:sdt>
        <w:sdtPr>
          <w:alias w:val="Numer pozycji"/>
          <w:tag w:val="Kategoria"/>
          <w:id w:val="495465613"/>
          <w:dataBinding w:prefixMappings="xmlns:ns0='http://purl.org/dc/elements/1.1/' xmlns:ns1='http://schemas.openxmlformats.org/package/2006/metadata/core-properties' " w:xpath="/ns1:coreProperties[1]/ns1:category[1]" w:storeItemID="{6C3C8BC8-F283-45AE-878A-BAB7291924A1}"/>
          <w:text/>
        </w:sdtPr>
        <w:sdtEndPr/>
        <w:sdtContent>
          <w:r w:rsidR="009E636B">
            <w:t>1322</w:t>
          </w:r>
        </w:sdtContent>
      </w:sdt>
      <w:r w:rsidRPr="003E0729">
        <w:t>.</w:t>
      </w:r>
    </w:p>
  </w:footnote>
  <w:footnote w:id="8">
    <w:p w:rsidR="00ED033A" w:rsidRPr="00AB7BB3" w:rsidRDefault="00ED033A" w:rsidP="0038002A">
      <w:pPr>
        <w:pStyle w:val="ODNONIKtreodnonika"/>
      </w:pPr>
      <w:r w:rsidRPr="00DA209E">
        <w:rPr>
          <w:rStyle w:val="IGindeksgrny"/>
        </w:rPr>
        <w:footnoteRef/>
      </w:r>
      <w:r w:rsidRPr="00DA209E">
        <w:rPr>
          <w:rStyle w:val="IGindeksgrny"/>
        </w:rPr>
        <w:t>)</w:t>
      </w:r>
      <w:r>
        <w:rPr>
          <w:vertAlign w:val="superscript"/>
        </w:rPr>
        <w:tab/>
      </w:r>
      <w:r w:rsidRPr="00AB7BB3">
        <w:t>Zmiany wymienionej ustawy zostały ogłoszone</w:t>
      </w:r>
      <w:r>
        <w:t xml:space="preserve"> </w:t>
      </w:r>
      <w:r w:rsidRPr="00AB7BB3">
        <w:t>w</w:t>
      </w:r>
      <w:r>
        <w:t xml:space="preserve"> Dz. U. </w:t>
      </w:r>
      <w:r w:rsidRPr="00AB7BB3">
        <w:t>z</w:t>
      </w:r>
      <w:r>
        <w:t> </w:t>
      </w:r>
      <w:r w:rsidRPr="00AB7BB3">
        <w:t>2013</w:t>
      </w:r>
      <w:r>
        <w:t> </w:t>
      </w:r>
      <w:r w:rsidRPr="00AB7BB3">
        <w:t>r.</w:t>
      </w:r>
      <w:r>
        <w:t xml:space="preserve"> poz. </w:t>
      </w:r>
      <w:r w:rsidRPr="00AB7BB3">
        <w:t>888</w:t>
      </w:r>
      <w:r>
        <w:t xml:space="preserve"> i </w:t>
      </w:r>
      <w:r w:rsidRPr="00AB7BB3">
        <w:t>1238</w:t>
      </w:r>
      <w:r>
        <w:t xml:space="preserve"> oraz z 2014 r. poz. 695 i 1101</w:t>
      </w:r>
      <w:r w:rsidRPr="00AB7BB3">
        <w:t>.</w:t>
      </w:r>
    </w:p>
  </w:footnote>
  <w:footnote w:id="9">
    <w:p w:rsidR="00ED033A" w:rsidRPr="00431DCE" w:rsidRDefault="00ED033A" w:rsidP="0038002A">
      <w:pPr>
        <w:pStyle w:val="ODNONIKtreodnonika"/>
        <w:rPr>
          <w:vertAlign w:val="superscript"/>
        </w:rPr>
      </w:pPr>
      <w:r w:rsidRPr="00DA209E">
        <w:rPr>
          <w:rStyle w:val="IGindeksgrny"/>
        </w:rPr>
        <w:footnoteRef/>
      </w:r>
      <w:r w:rsidRPr="00DA209E">
        <w:rPr>
          <w:rStyle w:val="IGindeksgrny"/>
        </w:rPr>
        <w:t>)</w:t>
      </w:r>
      <w:r>
        <w:rPr>
          <w:vertAlign w:val="superscript"/>
        </w:rPr>
        <w:tab/>
      </w:r>
      <w:r w:rsidRPr="00212AD5">
        <w:t>Zmiany tekstu jednolitego wymienionej ustawy zostały ogłoszone w</w:t>
      </w:r>
      <w:r>
        <w:t> Dz. U.</w:t>
      </w:r>
      <w:r w:rsidRPr="00212AD5">
        <w:t xml:space="preserve"> z</w:t>
      </w:r>
      <w:r>
        <w:t> </w:t>
      </w:r>
      <w:r w:rsidRPr="00212AD5">
        <w:t>2013</w:t>
      </w:r>
      <w:r>
        <w:t> </w:t>
      </w:r>
      <w:r w:rsidRPr="00212AD5">
        <w:t>r.</w:t>
      </w:r>
      <w:r>
        <w:t xml:space="preserve"> poz. </w:t>
      </w:r>
      <w:r w:rsidRPr="00212AD5">
        <w:rPr>
          <w:szCs w:val="24"/>
        </w:rPr>
        <w:t>675, 983, 1036, 1238, 1304</w:t>
      </w:r>
      <w:r>
        <w:rPr>
          <w:szCs w:val="24"/>
        </w:rPr>
        <w:t xml:space="preserve"> i </w:t>
      </w:r>
      <w:r w:rsidRPr="00212AD5">
        <w:rPr>
          <w:szCs w:val="24"/>
        </w:rPr>
        <w:t>1650</w:t>
      </w:r>
      <w:r>
        <w:rPr>
          <w:szCs w:val="24"/>
        </w:rPr>
        <w:t xml:space="preserve"> oraz z 2014 r. poz. 822, 1133 i 1138</w:t>
      </w:r>
      <w:r w:rsidRPr="00212AD5">
        <w:rPr>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33A" w:rsidRPr="00BE1C63" w:rsidRDefault="00BE1C63" w:rsidP="00BE1C63">
    <w:pPr>
      <w:pStyle w:val="Nagwek"/>
      <w:rPr>
        <w:sz w:val="18"/>
        <w:u w:val="single"/>
      </w:rPr>
    </w:pPr>
    <w:r>
      <w:rPr>
        <w:rFonts w:ascii="Times New Roman CE" w:hAnsi="Times New Roman CE" w:cs="Times New Roman CE"/>
        <w:sz w:val="18"/>
        <w:u w:val="single"/>
      </w:rPr>
      <w:t>©</w:t>
    </w:r>
    <w:r>
      <w:rPr>
        <w:sz w:val="18"/>
        <w:u w:val="single"/>
      </w:rPr>
      <w:t>Kancelaria Sejmu</w:t>
    </w:r>
    <w:r>
      <w:rPr>
        <w:sz w:val="18"/>
        <w:u w:val="single"/>
      </w:rPr>
      <w:tab/>
    </w:r>
    <w:r>
      <w:rPr>
        <w:sz w:val="18"/>
        <w:u w:val="single"/>
      </w:rPr>
      <w:tab/>
      <w:t xml:space="preserve">s. </w:t>
    </w:r>
    <w:r>
      <w:rPr>
        <w:sz w:val="18"/>
        <w:u w:val="single"/>
      </w:rPr>
      <w:fldChar w:fldCharType="begin"/>
    </w:r>
    <w:r>
      <w:rPr>
        <w:sz w:val="18"/>
        <w:u w:val="single"/>
      </w:rPr>
      <w:instrText xml:space="preserve"> PAGE  \* MERGEFORMAT </w:instrText>
    </w:r>
    <w:r>
      <w:rPr>
        <w:sz w:val="18"/>
        <w:u w:val="single"/>
      </w:rPr>
      <w:fldChar w:fldCharType="separate"/>
    </w:r>
    <w:r>
      <w:rPr>
        <w:noProof/>
        <w:sz w:val="18"/>
        <w:u w:val="single"/>
      </w:rPr>
      <w:t>1</w:t>
    </w:r>
    <w:r>
      <w:rPr>
        <w:sz w:val="18"/>
        <w:u w:val="single"/>
      </w:rPr>
      <w:fldChar w:fldCharType="end"/>
    </w:r>
    <w:r>
      <w:rPr>
        <w:sz w:val="18"/>
        <w:u w:val="single"/>
      </w:rPr>
      <w:t>/</w:t>
    </w:r>
    <w:r>
      <w:rPr>
        <w:sz w:val="18"/>
        <w:u w:val="single"/>
      </w:rPr>
      <w:fldChar w:fldCharType="begin"/>
    </w:r>
    <w:r>
      <w:rPr>
        <w:sz w:val="18"/>
        <w:u w:val="single"/>
      </w:rPr>
      <w:instrText xml:space="preserve"> NUMPAGES  \* MERGEFORMAT </w:instrText>
    </w:r>
    <w:r>
      <w:rPr>
        <w:sz w:val="18"/>
        <w:u w:val="single"/>
      </w:rPr>
      <w:fldChar w:fldCharType="separate"/>
    </w:r>
    <w:r>
      <w:rPr>
        <w:noProof/>
        <w:sz w:val="18"/>
        <w:u w:val="single"/>
      </w:rPr>
      <w:t>14</w:t>
    </w:r>
    <w:r>
      <w:rPr>
        <w:sz w:val="18"/>
        <w:u w:val="singl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33A" w:rsidRPr="008B2036" w:rsidRDefault="00C10EA5" w:rsidP="009D0C50">
    <w:pPr>
      <w:pStyle w:val="Sygnatura"/>
      <w:rPr>
        <w:lang w:val="en-US"/>
      </w:rPr>
    </w:pPr>
    <w:sdt>
      <w:sdtPr>
        <w:rPr>
          <w:lang w:val="en-US"/>
        </w:r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9E636B">
          <w:rPr>
            <w:lang w:val="en-US"/>
          </w:rPr>
          <w:t xml:space="preserve">     </w:t>
        </w:r>
      </w:sdtContent>
    </w:sdt>
  </w:p>
  <w:p w:rsidR="00ED033A" w:rsidRPr="008B2036" w:rsidRDefault="00ED033A" w:rsidP="00F55CA0">
    <w:pPr>
      <w:spacing w:line="120" w:lineRule="exac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3AF6DD0"/>
    <w:multiLevelType w:val="hybridMultilevel"/>
    <w:tmpl w:val="CF5EECA8"/>
    <w:lvl w:ilvl="0" w:tplc="53788F2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9"/>
  </w:num>
  <w:num w:numId="6">
    <w:abstractNumId w:val="34"/>
  </w:num>
  <w:num w:numId="7">
    <w:abstractNumId w:val="39"/>
  </w:num>
  <w:num w:numId="8">
    <w:abstractNumId w:val="34"/>
  </w:num>
  <w:num w:numId="9">
    <w:abstractNumId w:val="39"/>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7"/>
  </w:num>
  <w:num w:numId="29">
    <w:abstractNumId w:val="40"/>
  </w:num>
  <w:num w:numId="30">
    <w:abstractNumId w:val="36"/>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8"/>
  </w:num>
  <w:num w:numId="44">
    <w:abstractNumId w:val="13"/>
  </w:num>
  <w:num w:numId="45">
    <w:abstractNumId w:val="12"/>
  </w:num>
  <w:num w:numId="46">
    <w:abstractNumId w:val="31"/>
  </w:num>
  <w:num w:numId="47">
    <w:abstractNumId w:val="41"/>
  </w:num>
  <w:num w:numId="48">
    <w:abstractNumId w:val="25"/>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E11"/>
    <w:rsid w:val="00000C00"/>
    <w:rsid w:val="000012DA"/>
    <w:rsid w:val="0000246E"/>
    <w:rsid w:val="00003862"/>
    <w:rsid w:val="00012A35"/>
    <w:rsid w:val="00016099"/>
    <w:rsid w:val="00017037"/>
    <w:rsid w:val="00017DC2"/>
    <w:rsid w:val="00023471"/>
    <w:rsid w:val="00023F13"/>
    <w:rsid w:val="00030352"/>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02A"/>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46BE"/>
    <w:rsid w:val="003F5BAE"/>
    <w:rsid w:val="003F6ED7"/>
    <w:rsid w:val="00401C46"/>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21B"/>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3E17"/>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6F69CB"/>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27246"/>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036"/>
    <w:rsid w:val="008B2866"/>
    <w:rsid w:val="008B3859"/>
    <w:rsid w:val="008B436D"/>
    <w:rsid w:val="008B4E49"/>
    <w:rsid w:val="008B65C5"/>
    <w:rsid w:val="008B7712"/>
    <w:rsid w:val="008B7B26"/>
    <w:rsid w:val="008C3524"/>
    <w:rsid w:val="008C4061"/>
    <w:rsid w:val="008C4229"/>
    <w:rsid w:val="008C5BE0"/>
    <w:rsid w:val="008C7233"/>
    <w:rsid w:val="008C7E11"/>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0B23"/>
    <w:rsid w:val="009E3B54"/>
    <w:rsid w:val="009E3E77"/>
    <w:rsid w:val="009E3FAB"/>
    <w:rsid w:val="009E5B3F"/>
    <w:rsid w:val="009E636B"/>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5E97"/>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5936"/>
    <w:rsid w:val="00A96265"/>
    <w:rsid w:val="00A97084"/>
    <w:rsid w:val="00AA1C2C"/>
    <w:rsid w:val="00AA35F6"/>
    <w:rsid w:val="00AA37C6"/>
    <w:rsid w:val="00AA667C"/>
    <w:rsid w:val="00AA670F"/>
    <w:rsid w:val="00AA6E91"/>
    <w:rsid w:val="00AB047E"/>
    <w:rsid w:val="00AB095F"/>
    <w:rsid w:val="00AB0B0A"/>
    <w:rsid w:val="00AB0BB7"/>
    <w:rsid w:val="00AB191A"/>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27CD"/>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5644"/>
    <w:rsid w:val="00BB6C0E"/>
    <w:rsid w:val="00BC11E5"/>
    <w:rsid w:val="00BC52FD"/>
    <w:rsid w:val="00BC6E62"/>
    <w:rsid w:val="00BC7443"/>
    <w:rsid w:val="00BC78BA"/>
    <w:rsid w:val="00BD0648"/>
    <w:rsid w:val="00BD1040"/>
    <w:rsid w:val="00BD34AA"/>
    <w:rsid w:val="00BD640A"/>
    <w:rsid w:val="00BE1B8B"/>
    <w:rsid w:val="00BE1C63"/>
    <w:rsid w:val="00BE2A18"/>
    <w:rsid w:val="00BE41EC"/>
    <w:rsid w:val="00BE56FB"/>
    <w:rsid w:val="00BF3DDE"/>
    <w:rsid w:val="00BF6589"/>
    <w:rsid w:val="00BF6F7F"/>
    <w:rsid w:val="00C00647"/>
    <w:rsid w:val="00C02764"/>
    <w:rsid w:val="00C029FB"/>
    <w:rsid w:val="00C04CEF"/>
    <w:rsid w:val="00C0662F"/>
    <w:rsid w:val="00C10EA5"/>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56C4B"/>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56E"/>
    <w:rsid w:val="00CE3013"/>
    <w:rsid w:val="00CE31A6"/>
    <w:rsid w:val="00CF09AA"/>
    <w:rsid w:val="00CF154B"/>
    <w:rsid w:val="00CF4813"/>
    <w:rsid w:val="00CF5233"/>
    <w:rsid w:val="00D029B8"/>
    <w:rsid w:val="00D02F60"/>
    <w:rsid w:val="00D03B56"/>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209E"/>
    <w:rsid w:val="00DA3FDD"/>
    <w:rsid w:val="00DA7017"/>
    <w:rsid w:val="00DA7028"/>
    <w:rsid w:val="00DB0A7E"/>
    <w:rsid w:val="00DB17A1"/>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B5B26"/>
    <w:rsid w:val="00EC0B46"/>
    <w:rsid w:val="00EC16E3"/>
    <w:rsid w:val="00EC4265"/>
    <w:rsid w:val="00EC4CEB"/>
    <w:rsid w:val="00EC659E"/>
    <w:rsid w:val="00ED00CB"/>
    <w:rsid w:val="00ED033A"/>
    <w:rsid w:val="00ED2072"/>
    <w:rsid w:val="00ED2AE0"/>
    <w:rsid w:val="00ED3683"/>
    <w:rsid w:val="00ED5553"/>
    <w:rsid w:val="00ED5E36"/>
    <w:rsid w:val="00ED6961"/>
    <w:rsid w:val="00EE3C3E"/>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956E4"/>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0" w:defSemiHidden="0" w:defUnhideWhenUsed="0" w:defQFormat="0" w:count="267">
    <w:lsdException w:name="Normal" w:locked="0" w:qFormat="1"/>
    <w:lsdException w:name="heading 1" w:locked="0" w:uiPriority="99" w:qFormat="1"/>
    <w:lsdException w:name="heading 2" w:locked="0" w:semiHidden="1" w:unhideWhenUsed="1" w:qFormat="1"/>
    <w:lsdException w:name="heading 3" w:locked="0" w:semiHidden="1" w:unhideWhenUsed="1" w:qFormat="1"/>
    <w:lsdException w:name="heading 4" w:locked="0" w:semiHidden="1" w:uiPriority="99" w:unhideWhenUsed="1" w:qFormat="1"/>
    <w:lsdException w:name="heading 5" w:locked="0" w:semiHidden="1" w:unhideWhenUsed="1" w:qFormat="1"/>
    <w:lsdException w:name="heading 6" w:locked="0" w:semiHidden="1" w:uiPriority="99" w:unhideWhenUsed="1" w:qFormat="1"/>
    <w:lsdException w:name="heading 7" w:locked="0" w:semiHidden="1" w:uiPriority="99" w:unhideWhenUsed="1" w:qFormat="1"/>
    <w:lsdException w:name="heading 8" w:locked="0" w:semiHidden="1" w:uiPriority="99" w:unhideWhenUsed="1" w:qFormat="1"/>
    <w:lsdException w:name="heading 9" w:locked="0" w:semiHidden="1" w:uiPriority="99" w:unhideWhenUsed="1" w:qFormat="1"/>
    <w:lsdException w:name="index 1" w:locked="0" w:semiHidden="1" w:uiPriority="99"/>
    <w:lsdException w:name="index 2" w:locked="0" w:semiHidden="1" w:uiPriority="99"/>
    <w:lsdException w:name="index 3" w:locked="0" w:semiHidden="1" w:uiPriority="99"/>
    <w:lsdException w:name="index 4" w:locked="0" w:semiHidden="1" w:uiPriority="99"/>
    <w:lsdException w:name="index 5" w:locked="0" w:semiHidden="1" w:uiPriority="99"/>
    <w:lsdException w:name="index 6" w:locked="0" w:semiHidden="1" w:uiPriority="99"/>
    <w:lsdException w:name="index 7" w:locked="0" w:semiHidden="1" w:uiPriority="99"/>
    <w:lsdException w:name="index 8" w:locked="0" w:semiHidden="1" w:uiPriority="99"/>
    <w:lsdException w:name="index 9" w:locked="0" w:semiHidden="1" w:uiPriority="99"/>
    <w:lsdException w:name="toc 1" w:locked="0" w:semiHidden="1" w:uiPriority="99"/>
    <w:lsdException w:name="toc 2" w:locked="0" w:semiHidden="1" w:uiPriority="99"/>
    <w:lsdException w:name="toc 3" w:locked="0" w:semiHidden="1" w:uiPriority="99"/>
    <w:lsdException w:name="toc 4" w:locked="0" w:semiHidden="1" w:uiPriority="99"/>
    <w:lsdException w:name="toc 5" w:locked="0" w:semiHidden="1" w:uiPriority="99"/>
    <w:lsdException w:name="toc 6" w:locked="0" w:semiHidden="1" w:uiPriority="99"/>
    <w:lsdException w:name="toc 7" w:locked="0" w:semiHidden="1" w:uiPriority="99"/>
    <w:lsdException w:name="toc 8" w:locked="0" w:semiHidden="1" w:uiPriority="99"/>
    <w:lsdException w:name="toc 9" w:locked="0" w:semiHidden="1" w:uiPriority="99"/>
    <w:lsdException w:name="Normal Indent" w:locked="0" w:semiHidden="1"/>
    <w:lsdException w:name="footnote text" w:uiPriority="99" w:qFormat="1"/>
    <w:lsdException w:name="annotation text" w:locked="0" w:semiHidden="1" w:uiPriority="99"/>
    <w:lsdException w:name="header" w:locked="0" w:uiPriority="99"/>
    <w:lsdException w:name="footer" w:locked="0" w:uiPriority="99"/>
    <w:lsdException w:name="index heading" w:locked="0" w:semiHidden="1" w:uiPriority="99"/>
    <w:lsdException w:name="caption" w:locked="0" w:semiHidden="1" w:uiPriority="99" w:unhideWhenUsed="1" w:qFormat="1"/>
    <w:lsdException w:name="table of figures" w:locked="0" w:semiHidden="1" w:uiPriority="99"/>
    <w:lsdException w:name="envelope address" w:locked="0" w:semiHidden="1" w:uiPriority="99"/>
    <w:lsdException w:name="envelope return" w:locked="0" w:semiHidden="1" w:uiPriority="99"/>
    <w:lsdException w:name="footnote reference" w:locked="0" w:uiPriority="99"/>
    <w:lsdException w:name="annotation reference" w:locked="0" w:semiHidden="1" w:uiPriority="99"/>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uiPriority="99"/>
    <w:lsdException w:name="macro" w:locked="0" w:semiHidden="1" w:uiPriority="99"/>
    <w:lsdException w:name="toa heading" w:locked="0" w:semiHidden="1" w:uiPriority="99"/>
    <w:lsdException w:name="List" w:locked="0" w:semiHidden="1"/>
    <w:lsdException w:name="List Bullet" w:locked="0" w:semiHidden="1" w:uiPriority="99"/>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uiPriority="99"/>
    <w:lsdException w:name="List Bullet 3" w:locked="0" w:semiHidden="1" w:uiPriority="99"/>
    <w:lsdException w:name="List Bullet 4" w:locked="0" w:semiHidden="1" w:uiPriority="99"/>
    <w:lsdException w:name="List Bullet 5" w:locked="0" w:semiHidden="1" w:uiPriority="99"/>
    <w:lsdException w:name="List Number 2" w:locked="0" w:semiHidden="1" w:uiPriority="99"/>
    <w:lsdException w:name="List Number 3" w:locked="0" w:semiHidden="1" w:uiPriority="99"/>
    <w:lsdException w:name="List Number 4" w:locked="0" w:semiHidden="1" w:uiPriority="99"/>
    <w:lsdException w:name="List Number 5" w:locked="0" w:semiHidden="1" w:uiPriority="99"/>
    <w:lsdException w:name="Title" w:locked="0" w:semiHidden="1" w:uiPriority="99"/>
    <w:lsdException w:name="Closing" w:locked="0" w:semiHidden="1" w:uiPriority="99"/>
    <w:lsdException w:name="Signature" w:locked="0" w:semiHidden="1" w:uiPriority="99"/>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uiPriority="99"/>
    <w:lsdException w:name="Subtitle" w:locked="0" w:semiHidden="1" w:uiPriority="99"/>
    <w:lsdException w:name="Salutation" w:locked="0" w:semiHidden="1" w:uiPriority="99"/>
    <w:lsdException w:name="Date" w:locked="0" w:semiHidden="1" w:uiPriority="99"/>
    <w:lsdException w:name="Body Text First Indent" w:locked="0" w:semiHidden="1"/>
    <w:lsdException w:name="Body Text First Indent 2" w:locked="0" w:semiHidden="1"/>
    <w:lsdException w:name="Note Heading" w:locked="0" w:semiHidden="1" w:uiPriority="99"/>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uiPriority="99"/>
    <w:lsdException w:name="Hyperlink" w:locked="0" w:semiHidden="1"/>
    <w:lsdException w:name="FollowedHyperlink" w:locked="0" w:semiHidden="1" w:uiPriority="99"/>
    <w:lsdException w:name="Strong" w:locked="0" w:semiHidden="1" w:qFormat="1"/>
    <w:lsdException w:name="Emphasis" w:locked="0" w:semiHidden="1" w:qFormat="1"/>
    <w:lsdException w:name="Document Map" w:locked="0" w:semiHidden="1" w:uiPriority="99"/>
    <w:lsdException w:name="Plain Text" w:locked="0" w:semiHidden="1" w:uiPriority="99"/>
    <w:lsdException w:name="E-mail Signature" w:locked="0" w:semiHidden="1" w:uiPriority="99"/>
    <w:lsdException w:name="HTML Top of Form" w:locked="0"/>
    <w:lsdException w:name="HTML Bottom of Form" w:locked="0"/>
    <w:lsdException w:name="Normal (Web)" w:locked="0" w:semiHidden="1"/>
    <w:lsdException w:name="HTML Acronym" w:locked="0" w:semiHidden="1" w:uiPriority="99"/>
    <w:lsdException w:name="HTML Address" w:locked="0" w:semiHidden="1" w:uiPriority="99"/>
    <w:lsdException w:name="HTML Cite" w:locked="0" w:semiHidden="1" w:uiPriority="99"/>
    <w:lsdException w:name="HTML Code" w:locked="0" w:semiHidden="1" w:uiPriority="99"/>
    <w:lsdException w:name="HTML Definition" w:locked="0" w:semiHidden="1" w:uiPriority="99"/>
    <w:lsdException w:name="HTML Keyboard" w:locked="0" w:semiHidden="1" w:uiPriority="99"/>
    <w:lsdException w:name="HTML Preformatted" w:locked="0" w:semiHidden="1" w:uiPriority="99"/>
    <w:lsdException w:name="HTML Sample" w:locked="0" w:semiHidden="1" w:uiPriority="99"/>
    <w:lsdException w:name="HTML Typewriter" w:locked="0" w:semiHidden="1" w:uiPriority="99"/>
    <w:lsdException w:name="HTML Variable" w:locked="0" w:semiHidden="1" w:uiPriority="99"/>
    <w:lsdException w:name="Normal Table" w:locked="0"/>
    <w:lsdException w:name="annotation subject" w:locked="0" w:semiHidden="1" w:uiPriority="99"/>
    <w:lsdException w:name="No List" w:locked="0" w:uiPriority="99"/>
    <w:lsdException w:name="Outline List 3" w:locked="0"/>
    <w:lsdException w:name="Balloon Text" w:locked="0" w:uiPriority="99"/>
    <w:lsdException w:name="Placeholder Text" w:locked="0" w:semiHidden="1" w:uiPriority="99"/>
    <w:lsdException w:name="No Spacing" w:locked="0"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qFormat="1"/>
    <w:lsdException w:name="Quote" w:locked="0" w:semiHidden="1" w:uiPriority="99" w:qFormat="1"/>
    <w:lsdException w:name="Intense Quote"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99"/>
    <w:lsdException w:name="Intense Emphasis" w:locked="0" w:semiHidden="1" w:uiPriority="99"/>
    <w:lsdException w:name="Subtle Reference" w:locked="0" w:semiHidden="1" w:uiPriority="99"/>
    <w:lsdException w:name="Intense Reference" w:locked="0" w:semiHidden="1" w:uiPriority="99"/>
    <w:lsdException w:name="Book Title" w:locked="0" w:semiHidden="1" w:uiPriority="99"/>
    <w:lsdException w:name="Bibliography" w:locked="0" w:semiHidden="1" w:uiPriority="99" w:unhideWhenUsed="1"/>
    <w:lsdException w:name="TOC Heading" w:locked="0" w:semiHidden="1" w:uiPriority="99" w:unhideWhenUsed="1" w:qFormat="1"/>
  </w:latentStyles>
  <w:style w:type="paragraph" w:default="1" w:styleId="Normalny">
    <w:name w:val="Normal"/>
    <w:qFormat/>
    <w:rsid w:val="00CE156E"/>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CE156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8C7E11"/>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link w:val="Nagwek3Znak"/>
    <w:qFormat/>
    <w:rsid w:val="008C7E11"/>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8C7E11"/>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CE156E"/>
    <w:pPr>
      <w:spacing w:before="80"/>
      <w:ind w:left="1260"/>
    </w:pPr>
  </w:style>
  <w:style w:type="paragraph" w:customStyle="1" w:styleId="ZTIRwPKTzmtirwpktartykuempunktem">
    <w:name w:val="Z/TIR_w_PKT – zm. tir. w pkt artykułem (punktem)"/>
    <w:basedOn w:val="TIRtiret"/>
    <w:uiPriority w:val="33"/>
    <w:qFormat/>
    <w:rsid w:val="00CE156E"/>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CE156E"/>
    <w:pPr>
      <w:spacing w:before="80"/>
      <w:ind w:left="900"/>
    </w:pPr>
  </w:style>
  <w:style w:type="paragraph" w:customStyle="1" w:styleId="2TIRpodwjnytiret">
    <w:name w:val="2TIR – podwójny tiret"/>
    <w:basedOn w:val="TIRtiret"/>
    <w:uiPriority w:val="73"/>
    <w:qFormat/>
    <w:rsid w:val="00CE156E"/>
    <w:pPr>
      <w:ind w:left="1420" w:hanging="360"/>
    </w:pPr>
  </w:style>
  <w:style w:type="character" w:styleId="Odwoanieprzypisudolnego">
    <w:name w:val="footnote reference"/>
    <w:uiPriority w:val="99"/>
    <w:rsid w:val="00CE156E"/>
    <w:rPr>
      <w:rFonts w:cs="Times New Roman"/>
      <w:vertAlign w:val="superscript"/>
    </w:rPr>
  </w:style>
  <w:style w:type="paragraph" w:styleId="Nagwek">
    <w:name w:val="header"/>
    <w:basedOn w:val="Normalny"/>
    <w:link w:val="NagwekZnak"/>
    <w:uiPriority w:val="99"/>
    <w:rsid w:val="00CE156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CE156E"/>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CE156E"/>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CE156E"/>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CE156E"/>
    <w:pPr>
      <w:spacing w:before="80"/>
      <w:ind w:left="1260"/>
    </w:pPr>
  </w:style>
  <w:style w:type="paragraph" w:customStyle="1" w:styleId="ZTIRwLITzmtirwlitartykuempunktem">
    <w:name w:val="Z/TIR_w_LIT – zm. tir. w lit. artykułem (punktem)"/>
    <w:basedOn w:val="TIRtiret"/>
    <w:uiPriority w:val="33"/>
    <w:qFormat/>
    <w:rsid w:val="00CE156E"/>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CE156E"/>
    <w:pPr>
      <w:spacing w:before="80"/>
      <w:ind w:left="840"/>
    </w:pPr>
  </w:style>
  <w:style w:type="paragraph" w:customStyle="1" w:styleId="nowela">
    <w:name w:val="nowela"/>
    <w:basedOn w:val="ARTartustawynprozporzdzenia"/>
    <w:uiPriority w:val="99"/>
    <w:semiHidden/>
    <w:qFormat/>
    <w:rsid w:val="00CE156E"/>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CE156E"/>
    <w:pPr>
      <w:widowControl w:val="0"/>
      <w:suppressAutoHyphens/>
    </w:pPr>
    <w:rPr>
      <w:kern w:val="1"/>
      <w:lang w:eastAsia="ar-SA"/>
    </w:rPr>
  </w:style>
  <w:style w:type="paragraph" w:customStyle="1" w:styleId="ZPKTzmpktartykuempunktem">
    <w:name w:val="Z/PKT – zm. pkt artykułem (punktem)"/>
    <w:basedOn w:val="PKTpunkt"/>
    <w:uiPriority w:val="31"/>
    <w:qFormat/>
    <w:rsid w:val="00CE156E"/>
    <w:pPr>
      <w:spacing w:before="80"/>
      <w:ind w:left="900" w:hanging="480"/>
    </w:pPr>
  </w:style>
  <w:style w:type="paragraph" w:customStyle="1" w:styleId="ZARTzmartartykuempunktem">
    <w:name w:val="Z/ART(§) – zm. art. (§) artykułem (punktem)"/>
    <w:basedOn w:val="ARTartustawynprozporzdzenia"/>
    <w:uiPriority w:val="30"/>
    <w:qFormat/>
    <w:rsid w:val="00CE156E"/>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CE156E"/>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CE156E"/>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CE156E"/>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CE156E"/>
    <w:rPr>
      <w:bCs/>
    </w:rPr>
  </w:style>
  <w:style w:type="paragraph" w:customStyle="1" w:styleId="OZNRODZAKTUtznustawalubrozporzdzenieiorganwydajcy">
    <w:name w:val="OZN_RODZ_AKTU – tzn. ustawa lub rozporządzenie i organ wydający"/>
    <w:next w:val="DATAAKTUdatauchwalenialubwydaniaaktu"/>
    <w:uiPriority w:val="5"/>
    <w:qFormat/>
    <w:rsid w:val="00CE156E"/>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CE156E"/>
    <w:pPr>
      <w:spacing w:before="120"/>
    </w:pPr>
    <w:rPr>
      <w:bCs/>
    </w:rPr>
  </w:style>
  <w:style w:type="paragraph" w:customStyle="1" w:styleId="PKTpunkt">
    <w:name w:val="PKT – punkt"/>
    <w:basedOn w:val="ARTartustawynprozporzdzenia"/>
    <w:uiPriority w:val="13"/>
    <w:qFormat/>
    <w:rsid w:val="00CE156E"/>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CE156E"/>
    <w:pPr>
      <w:ind w:left="0" w:firstLine="0"/>
    </w:pPr>
  </w:style>
  <w:style w:type="paragraph" w:customStyle="1" w:styleId="LITlitera">
    <w:name w:val="LIT – litera"/>
    <w:basedOn w:val="PKTpunkt"/>
    <w:uiPriority w:val="14"/>
    <w:qFormat/>
    <w:rsid w:val="00CE156E"/>
    <w:pPr>
      <w:ind w:left="780" w:hanging="360"/>
    </w:pPr>
  </w:style>
  <w:style w:type="paragraph" w:customStyle="1" w:styleId="CZWSPLITczwsplnaliter">
    <w:name w:val="CZ_WSP_LIT – część wspólna liter"/>
    <w:basedOn w:val="LITlitera"/>
    <w:next w:val="USTustnpkodeksu"/>
    <w:uiPriority w:val="17"/>
    <w:qFormat/>
    <w:rsid w:val="00CE156E"/>
    <w:pPr>
      <w:ind w:left="420" w:firstLine="0"/>
    </w:pPr>
    <w:rPr>
      <w:szCs w:val="24"/>
    </w:rPr>
  </w:style>
  <w:style w:type="paragraph" w:customStyle="1" w:styleId="TIRtiret">
    <w:name w:val="TIR – tiret"/>
    <w:basedOn w:val="LITlitera"/>
    <w:uiPriority w:val="15"/>
    <w:qFormat/>
    <w:rsid w:val="00CE156E"/>
    <w:pPr>
      <w:ind w:left="1060" w:hanging="200"/>
    </w:pPr>
  </w:style>
  <w:style w:type="paragraph" w:customStyle="1" w:styleId="CZWSPTIRczwsplnatiret">
    <w:name w:val="CZ_WSP_TIR – część wspólna tiret"/>
    <w:basedOn w:val="TIRtiret"/>
    <w:next w:val="USTustnpkodeksu"/>
    <w:uiPriority w:val="17"/>
    <w:qFormat/>
    <w:rsid w:val="00CE156E"/>
    <w:pPr>
      <w:ind w:left="780" w:firstLine="0"/>
    </w:pPr>
  </w:style>
  <w:style w:type="paragraph" w:customStyle="1" w:styleId="CYTcytatnpprzysigi">
    <w:name w:val="CYT – cytat np. przysięgi"/>
    <w:basedOn w:val="USTustnpkodeksu"/>
    <w:next w:val="USTustnpkodeksu"/>
    <w:uiPriority w:val="18"/>
    <w:qFormat/>
    <w:rsid w:val="00CE156E"/>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CE156E"/>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CE156E"/>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CE156E"/>
    <w:pPr>
      <w:spacing w:before="80"/>
      <w:ind w:left="1200"/>
    </w:pPr>
  </w:style>
  <w:style w:type="paragraph" w:customStyle="1" w:styleId="ZLITTIRwLITzmtirwlitliter">
    <w:name w:val="Z_LIT/TIR_w_LIT – zm. tir. w lit. literą"/>
    <w:basedOn w:val="TIRtiret"/>
    <w:uiPriority w:val="49"/>
    <w:qFormat/>
    <w:rsid w:val="00CE156E"/>
    <w:pPr>
      <w:spacing w:before="80"/>
      <w:ind w:left="1480"/>
    </w:pPr>
  </w:style>
  <w:style w:type="paragraph" w:customStyle="1" w:styleId="TYTDZOZNoznaczenietytuulubdziau">
    <w:name w:val="TYT(DZ)_OZN – oznaczenie tytułu lub działu"/>
    <w:next w:val="Normalny"/>
    <w:uiPriority w:val="9"/>
    <w:qFormat/>
    <w:rsid w:val="00CE156E"/>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CE156E"/>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CE156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CE156E"/>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CE156E"/>
    <w:pPr>
      <w:spacing w:before="80"/>
      <w:ind w:left="420"/>
    </w:pPr>
  </w:style>
  <w:style w:type="paragraph" w:customStyle="1" w:styleId="ZZLITzmianazmlit">
    <w:name w:val="ZZ/LIT – zmiana zm. lit."/>
    <w:basedOn w:val="ZZPKTzmianazmpkt"/>
    <w:uiPriority w:val="67"/>
    <w:qFormat/>
    <w:rsid w:val="00CE156E"/>
    <w:pPr>
      <w:ind w:left="2320" w:hanging="420"/>
    </w:pPr>
  </w:style>
  <w:style w:type="paragraph" w:customStyle="1" w:styleId="ZZTIRzmianazmtir">
    <w:name w:val="ZZ/TIR – zmiana zm. tir."/>
    <w:basedOn w:val="ZZLITzmianazmlit"/>
    <w:uiPriority w:val="67"/>
    <w:qFormat/>
    <w:rsid w:val="00CE15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CE156E"/>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CE156E"/>
    <w:pPr>
      <w:spacing w:before="80"/>
      <w:ind w:left="780" w:firstLine="480"/>
    </w:pPr>
  </w:style>
  <w:style w:type="paragraph" w:customStyle="1" w:styleId="ZLITPKTzmpktliter">
    <w:name w:val="Z_LIT/PKT – zm. pkt literą"/>
    <w:basedOn w:val="PKTpunkt"/>
    <w:uiPriority w:val="47"/>
    <w:qFormat/>
    <w:rsid w:val="00CE156E"/>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CE156E"/>
    <w:pPr>
      <w:spacing w:before="80"/>
      <w:ind w:firstLine="0"/>
    </w:pPr>
  </w:style>
  <w:style w:type="paragraph" w:customStyle="1" w:styleId="ZLITLITzmlitliter">
    <w:name w:val="Z_LIT/LIT – zm. lit. literą"/>
    <w:basedOn w:val="LITlitera"/>
    <w:uiPriority w:val="48"/>
    <w:qFormat/>
    <w:rsid w:val="00CE156E"/>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CE156E"/>
    <w:pPr>
      <w:spacing w:before="80"/>
      <w:ind w:left="780"/>
    </w:pPr>
  </w:style>
  <w:style w:type="paragraph" w:customStyle="1" w:styleId="ZLITTIRzmtirliter">
    <w:name w:val="Z_LIT/TIR – zm. tir. literą"/>
    <w:basedOn w:val="TIRtiret"/>
    <w:uiPriority w:val="49"/>
    <w:qFormat/>
    <w:rsid w:val="00CE156E"/>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CE156E"/>
    <w:pPr>
      <w:ind w:left="2380" w:firstLine="0"/>
    </w:pPr>
  </w:style>
  <w:style w:type="paragraph" w:customStyle="1" w:styleId="ZLITLITwPKTzmlitwpktliter">
    <w:name w:val="Z_LIT/LIT_w_PKT – zm. lit. w pkt literą"/>
    <w:basedOn w:val="LITlitera"/>
    <w:uiPriority w:val="48"/>
    <w:qFormat/>
    <w:rsid w:val="00CE156E"/>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CE156E"/>
    <w:pPr>
      <w:spacing w:before="80"/>
      <w:ind w:left="1260"/>
    </w:pPr>
  </w:style>
  <w:style w:type="paragraph" w:customStyle="1" w:styleId="ZLITTIRwPKTzmtirwpktliter">
    <w:name w:val="Z_LIT/TIR_w_PKT – zm. tir. w pkt literą"/>
    <w:basedOn w:val="TIRtiret"/>
    <w:uiPriority w:val="49"/>
    <w:qFormat/>
    <w:rsid w:val="00CE156E"/>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CE156E"/>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CE15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CE156E"/>
    <w:pPr>
      <w:spacing w:before="80"/>
      <w:ind w:left="1060"/>
    </w:pPr>
  </w:style>
  <w:style w:type="paragraph" w:customStyle="1" w:styleId="ZTIRTIRzmtirtiret">
    <w:name w:val="Z_TIR/TIR – zm. tir. tiret"/>
    <w:basedOn w:val="TIRtiret"/>
    <w:uiPriority w:val="57"/>
    <w:qFormat/>
    <w:rsid w:val="00CE15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CE156E"/>
    <w:pPr>
      <w:ind w:left="2740" w:firstLine="0"/>
    </w:pPr>
  </w:style>
  <w:style w:type="paragraph" w:customStyle="1" w:styleId="ZZTIRwLITzmianazmtirwlit">
    <w:name w:val="ZZ/TIR_w_LIT – zmiana zm. tir. w lit."/>
    <w:basedOn w:val="ZZTIRzmianazmtir"/>
    <w:uiPriority w:val="67"/>
    <w:qFormat/>
    <w:rsid w:val="00CE156E"/>
    <w:pPr>
      <w:ind w:left="2600" w:hanging="200"/>
    </w:pPr>
  </w:style>
  <w:style w:type="paragraph" w:customStyle="1" w:styleId="ZTIRTIRwLITzmtirwlittiret">
    <w:name w:val="Z_TIR/TIR_w_LIT – zm. tir. w lit. tiret"/>
    <w:basedOn w:val="TIRtiret"/>
    <w:uiPriority w:val="57"/>
    <w:qFormat/>
    <w:rsid w:val="00CE15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CE15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CE156E"/>
    <w:pPr>
      <w:ind w:left="1060"/>
    </w:pPr>
  </w:style>
  <w:style w:type="paragraph" w:customStyle="1" w:styleId="Z2TIRzmpodwtirartykuempunktem">
    <w:name w:val="Z/2TIR – zm. podw. tir. artykułem (punktem)"/>
    <w:basedOn w:val="TIRtiret"/>
    <w:uiPriority w:val="73"/>
    <w:qFormat/>
    <w:rsid w:val="00CE156E"/>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CE156E"/>
    <w:pPr>
      <w:ind w:left="2320" w:firstLine="0"/>
    </w:pPr>
  </w:style>
  <w:style w:type="paragraph" w:customStyle="1" w:styleId="ZLIT2TIRzmpodwtirliter">
    <w:name w:val="Z_LIT/2TIR – zm. podw. tir. literą"/>
    <w:basedOn w:val="TIRtiret"/>
    <w:uiPriority w:val="75"/>
    <w:qFormat/>
    <w:rsid w:val="00CE156E"/>
    <w:pPr>
      <w:spacing w:before="80"/>
      <w:ind w:left="1200" w:hanging="420"/>
    </w:pPr>
  </w:style>
  <w:style w:type="paragraph" w:customStyle="1" w:styleId="ZTIR2TIRzmpodwtirtiret">
    <w:name w:val="Z_TIR/2TIR – zm. podw. tir. tiret"/>
    <w:basedOn w:val="TIRtiret"/>
    <w:uiPriority w:val="78"/>
    <w:qFormat/>
    <w:rsid w:val="00CE156E"/>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CE156E"/>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CE156E"/>
    <w:pPr>
      <w:spacing w:before="80"/>
      <w:ind w:left="1900" w:hanging="360"/>
    </w:pPr>
  </w:style>
  <w:style w:type="paragraph" w:customStyle="1" w:styleId="ZTIRPKTzmpkttiret">
    <w:name w:val="Z_TIR/PKT – zm. pkt tiret"/>
    <w:basedOn w:val="PKTpunkt"/>
    <w:uiPriority w:val="56"/>
    <w:qFormat/>
    <w:rsid w:val="00CE156E"/>
    <w:pPr>
      <w:spacing w:before="80"/>
      <w:ind w:left="1540" w:hanging="480"/>
    </w:pPr>
  </w:style>
  <w:style w:type="paragraph" w:customStyle="1" w:styleId="ZTIRLITwPKTzmlitwpkttiret">
    <w:name w:val="Z_TIR/LIT_w_PKT – zm. lit. w pkt tiret"/>
    <w:basedOn w:val="LITlitera"/>
    <w:uiPriority w:val="57"/>
    <w:qFormat/>
    <w:rsid w:val="00CE156E"/>
    <w:pPr>
      <w:spacing w:before="80"/>
      <w:ind w:left="1900"/>
    </w:pPr>
  </w:style>
  <w:style w:type="paragraph" w:customStyle="1" w:styleId="ZTIRCZWSPLITwPKTzmczciwsplitwpkttiret">
    <w:name w:val="Z_TIR/CZ_WSP_LIT_w_PKT – zm. części wsp. lit. w pkt tiret"/>
    <w:basedOn w:val="CZWSPLITczwsplnaliter"/>
    <w:uiPriority w:val="59"/>
    <w:qFormat/>
    <w:rsid w:val="00CE156E"/>
    <w:pPr>
      <w:spacing w:before="80"/>
      <w:ind w:left="1540"/>
    </w:pPr>
  </w:style>
  <w:style w:type="paragraph" w:customStyle="1" w:styleId="ZTIR2TIRwLITzmpodwtirwlittiret">
    <w:name w:val="Z_TIR/2TIR_w_LIT – zm. podw. tir. w lit. tiret"/>
    <w:basedOn w:val="TIRtiret"/>
    <w:uiPriority w:val="79"/>
    <w:qFormat/>
    <w:rsid w:val="00CE156E"/>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CE156E"/>
    <w:pPr>
      <w:spacing w:before="80"/>
      <w:ind w:left="1760"/>
    </w:pPr>
  </w:style>
  <w:style w:type="paragraph" w:customStyle="1" w:styleId="ZTIR2TIRwTIRzmpodwtirwtirtiret">
    <w:name w:val="Z_TIR/2TIR_w_TIR – zm. podw. tir. w tir. tiret"/>
    <w:basedOn w:val="TIRtiret"/>
    <w:uiPriority w:val="78"/>
    <w:qFormat/>
    <w:rsid w:val="00CE156E"/>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CE156E"/>
    <w:pPr>
      <w:spacing w:before="80"/>
      <w:ind w:left="1400"/>
    </w:pPr>
  </w:style>
  <w:style w:type="paragraph" w:customStyle="1" w:styleId="Z2TIRLITzmlitpodwjnymtiret">
    <w:name w:val="Z_2TIR/LIT – zm. lit. podwójnym tiret"/>
    <w:basedOn w:val="LITlitera"/>
    <w:uiPriority w:val="84"/>
    <w:qFormat/>
    <w:rsid w:val="00CE156E"/>
    <w:pPr>
      <w:spacing w:before="80"/>
      <w:ind w:left="1840" w:hanging="420"/>
    </w:pPr>
  </w:style>
  <w:style w:type="paragraph" w:customStyle="1" w:styleId="ZZ2TIRwTIRzmianazmpodwtirwtir">
    <w:name w:val="ZZ/2TIR_w_TIR – zmiana zm. podw. tir. w tir."/>
    <w:basedOn w:val="ZZCZWSP2TIRzmianazmczciwsppodwtir"/>
    <w:uiPriority w:val="93"/>
    <w:qFormat/>
    <w:rsid w:val="00CE156E"/>
    <w:pPr>
      <w:ind w:left="2600" w:hanging="360"/>
    </w:pPr>
  </w:style>
  <w:style w:type="paragraph" w:customStyle="1" w:styleId="ZZ2TIRwLITzmianazmpodwtirwlit">
    <w:name w:val="ZZ/2TIR_w_LIT – zmiana zm. podw. tir. w lit."/>
    <w:basedOn w:val="ZZ2TIRwTIRzmianazmpodwtirwtir"/>
    <w:uiPriority w:val="94"/>
    <w:qFormat/>
    <w:rsid w:val="00CE156E"/>
    <w:pPr>
      <w:ind w:left="2960"/>
    </w:pPr>
  </w:style>
  <w:style w:type="paragraph" w:customStyle="1" w:styleId="Z2TIRTIRwLITzmtirwlitpodwjnymtiret">
    <w:name w:val="Z_2TIR/TIR_w_LIT – zm. tir. w lit. podwójnym tiret"/>
    <w:basedOn w:val="TIRtiret"/>
    <w:uiPriority w:val="84"/>
    <w:qFormat/>
    <w:rsid w:val="00CE156E"/>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CE156E"/>
    <w:pPr>
      <w:spacing w:before="80"/>
      <w:ind w:left="1840"/>
    </w:pPr>
  </w:style>
  <w:style w:type="paragraph" w:customStyle="1" w:styleId="ZZ2TIRwPKTzmianazmpodwtirwpkt">
    <w:name w:val="ZZ/2TIR_w_PKT – zmiana zm. podw. tir. w pkt"/>
    <w:basedOn w:val="ZZ2TIRwLITzmianazmpodwtirwlit"/>
    <w:uiPriority w:val="94"/>
    <w:qFormat/>
    <w:rsid w:val="00CE156E"/>
    <w:pPr>
      <w:ind w:left="3380"/>
    </w:pPr>
  </w:style>
  <w:style w:type="paragraph" w:customStyle="1" w:styleId="ZZCZWSP2TIRwTIRzmianazmczciwsppodwtirwtir">
    <w:name w:val="ZZ/CZ_WSP_2TIR_w_TIR – zmiana zm. części wsp. podw. tir. w tir."/>
    <w:basedOn w:val="ZZ2TIRwLITzmianazmpodwtirwlit"/>
    <w:uiPriority w:val="94"/>
    <w:qFormat/>
    <w:rsid w:val="00CE156E"/>
    <w:pPr>
      <w:ind w:left="2240" w:firstLine="0"/>
    </w:pPr>
  </w:style>
  <w:style w:type="paragraph" w:customStyle="1" w:styleId="Z2TIR2TIRwTIRzmpodwtirwtirpodwjnymtiret">
    <w:name w:val="Z_2TIR/2TIR_w_TIR – zm. podw. tir. w tir. podwójnym tiret"/>
    <w:basedOn w:val="TIRtiret"/>
    <w:uiPriority w:val="85"/>
    <w:qFormat/>
    <w:rsid w:val="00CE156E"/>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CE156E"/>
    <w:pPr>
      <w:spacing w:before="80"/>
      <w:ind w:left="1760"/>
    </w:pPr>
  </w:style>
  <w:style w:type="paragraph" w:customStyle="1" w:styleId="Z2TIR2TIRwLITzmpodwtirwlitpodwjnymtiret">
    <w:name w:val="Z_2TIR/2TIR_w_LIT – zm. podw. tir. w lit. podwójnym tiret"/>
    <w:basedOn w:val="TIRtiret"/>
    <w:uiPriority w:val="86"/>
    <w:qFormat/>
    <w:rsid w:val="00CE156E"/>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CE156E"/>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CE156E"/>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CE156E"/>
    <w:pPr>
      <w:ind w:left="420"/>
    </w:pPr>
    <w:rPr>
      <w:b w:val="0"/>
    </w:rPr>
  </w:style>
  <w:style w:type="character" w:styleId="Odwoaniedokomentarza">
    <w:name w:val="annotation reference"/>
    <w:basedOn w:val="Domylnaczcionkaakapitu"/>
    <w:uiPriority w:val="99"/>
    <w:rsid w:val="00CE156E"/>
    <w:rPr>
      <w:sz w:val="16"/>
      <w:szCs w:val="16"/>
    </w:rPr>
  </w:style>
  <w:style w:type="paragraph" w:styleId="Tekstkomentarza">
    <w:name w:val="annotation text"/>
    <w:basedOn w:val="Normalny"/>
    <w:link w:val="TekstkomentarzaZnak"/>
    <w:uiPriority w:val="99"/>
    <w:rsid w:val="00CE156E"/>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CE156E"/>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CE156E"/>
    <w:pPr>
      <w:ind w:left="1900"/>
    </w:pPr>
  </w:style>
  <w:style w:type="paragraph" w:customStyle="1" w:styleId="ZZPKTzmianazmpkt">
    <w:name w:val="ZZ/PKT – zmiana zm. pkt"/>
    <w:basedOn w:val="ZPKTzmpktartykuempunktem"/>
    <w:uiPriority w:val="66"/>
    <w:qFormat/>
    <w:rsid w:val="00CE156E"/>
    <w:pPr>
      <w:ind w:left="2380"/>
    </w:pPr>
  </w:style>
  <w:style w:type="paragraph" w:customStyle="1" w:styleId="ZZLITwPKTzmianazmlitwpkt">
    <w:name w:val="ZZ/LIT_w_PKT – zmiana zm. lit. w pkt"/>
    <w:basedOn w:val="ZLITwPKTzmlitwpktartykuempunktem"/>
    <w:uiPriority w:val="67"/>
    <w:qFormat/>
    <w:rsid w:val="00CE156E"/>
    <w:pPr>
      <w:ind w:left="2740"/>
    </w:pPr>
  </w:style>
  <w:style w:type="paragraph" w:customStyle="1" w:styleId="ZZTIRwPKTzmianazmtirwpkt">
    <w:name w:val="ZZ/TIR_w_PKT – zmiana zm. tir. w pkt"/>
    <w:basedOn w:val="ZTIRwPKTzmtirwpktartykuempunktem"/>
    <w:uiPriority w:val="67"/>
    <w:qFormat/>
    <w:rsid w:val="00CE156E"/>
    <w:pPr>
      <w:ind w:left="3020"/>
    </w:pPr>
  </w:style>
  <w:style w:type="paragraph" w:customStyle="1" w:styleId="ODNONIKtreodnonika">
    <w:name w:val="ODNOŚNIK – treść odnośnika"/>
    <w:uiPriority w:val="19"/>
    <w:qFormat/>
    <w:rsid w:val="00CE156E"/>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CE156E"/>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CE156E"/>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CE156E"/>
    <w:rPr>
      <w:rFonts w:ascii="Times New Roman" w:hAnsi="Times New Roman"/>
    </w:rPr>
  </w:style>
  <w:style w:type="paragraph" w:customStyle="1" w:styleId="ZTIRTIRwPKTzmtirwpkttiret">
    <w:name w:val="Z_TIR/TIR_w_PKT – zm. tir. w pkt tiret"/>
    <w:basedOn w:val="ZTIRTIRwLITzmtirwlittiret"/>
    <w:uiPriority w:val="57"/>
    <w:qFormat/>
    <w:rsid w:val="00CE156E"/>
    <w:pPr>
      <w:ind w:left="2180"/>
    </w:pPr>
  </w:style>
  <w:style w:type="paragraph" w:customStyle="1" w:styleId="ZTIRCZWSPTIRwPKTzmczciwsptirtiret">
    <w:name w:val="Z_TIR/CZ_WSP_TIR_w_PKT – zm. części wsp. tir. tiret"/>
    <w:basedOn w:val="ZTIRTIRwPKTzmtirwpkttiret"/>
    <w:next w:val="TIRtiret"/>
    <w:uiPriority w:val="60"/>
    <w:qFormat/>
    <w:rsid w:val="00CE156E"/>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CE156E"/>
    <w:pPr>
      <w:ind w:left="420" w:firstLine="0"/>
    </w:pPr>
  </w:style>
  <w:style w:type="paragraph" w:customStyle="1" w:styleId="ROZDZODDZOZNoznaczenierozdziauluboddziau">
    <w:name w:val="ROZDZ(ODDZ)_OZN – oznaczenie rozdziału lub oddziału"/>
    <w:next w:val="ARTartustawynprozporzdzenia"/>
    <w:uiPriority w:val="10"/>
    <w:qFormat/>
    <w:rsid w:val="00CE156E"/>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CE156E"/>
    <w:pPr>
      <w:spacing w:before="80"/>
      <w:ind w:left="1840" w:hanging="420"/>
    </w:pPr>
  </w:style>
  <w:style w:type="paragraph" w:customStyle="1" w:styleId="Z2TIRTIRzmtirpodwjnymtiret">
    <w:name w:val="Z_2TIR/TIR – zm. tir. podwójnym tiret"/>
    <w:basedOn w:val="TIRtiret"/>
    <w:uiPriority w:val="84"/>
    <w:qFormat/>
    <w:rsid w:val="00CE156E"/>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CE156E"/>
    <w:pPr>
      <w:spacing w:before="80"/>
      <w:ind w:left="840"/>
    </w:pPr>
  </w:style>
  <w:style w:type="paragraph" w:customStyle="1" w:styleId="ZLITSKARNzmsankcjikarnejliter">
    <w:name w:val="Z_LIT/S_KARN – zm. sankcji karnej literą"/>
    <w:basedOn w:val="ZSKARNzmsankcjikarnejwszczeglnociwKodeksiekarnym"/>
    <w:uiPriority w:val="53"/>
    <w:qFormat/>
    <w:rsid w:val="00CE156E"/>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CE156E"/>
    <w:pPr>
      <w:ind w:left="1540" w:firstLine="0"/>
    </w:pPr>
  </w:style>
  <w:style w:type="paragraph" w:customStyle="1" w:styleId="Z2TIRwLITzmpodwtirwlitartykuempunktem">
    <w:name w:val="Z/2TIR_w_LIT – zm. podw. tir. w lit. artykułem (punktem)"/>
    <w:basedOn w:val="Z2TIRwPKTzmpodwtirwpktartykuempunktem"/>
    <w:uiPriority w:val="74"/>
    <w:qFormat/>
    <w:rsid w:val="00CE156E"/>
    <w:pPr>
      <w:ind w:left="1480"/>
    </w:pPr>
  </w:style>
  <w:style w:type="paragraph" w:customStyle="1" w:styleId="Z2TIRwTIRzmpodwtirwtirartykuempunktem">
    <w:name w:val="Z/2TIR_w_TIR – zm. podw. tir. w tir. artykułem (punktem)"/>
    <w:basedOn w:val="Z2TIRwLITzmpodwtirwlitartykuempunktem"/>
    <w:uiPriority w:val="73"/>
    <w:qFormat/>
    <w:rsid w:val="00CE156E"/>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CE156E"/>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CE156E"/>
    <w:pPr>
      <w:ind w:left="1120" w:firstLine="0"/>
    </w:pPr>
  </w:style>
  <w:style w:type="paragraph" w:customStyle="1" w:styleId="ZZCZWSP2TIRzmianazmczciwsppodwtir">
    <w:name w:val="ZZ/CZ_WSP_2TIR – zmiana zm. części wsp. podw. tir."/>
    <w:basedOn w:val="ZZTIRzmianazmtir"/>
    <w:next w:val="ZZUSTzmianazmust"/>
    <w:uiPriority w:val="94"/>
    <w:qFormat/>
    <w:rsid w:val="00CE156E"/>
    <w:pPr>
      <w:ind w:left="1900" w:firstLine="0"/>
    </w:pPr>
  </w:style>
  <w:style w:type="paragraph" w:customStyle="1" w:styleId="PKTODNONIKApunktodnonika">
    <w:name w:val="PKT_ODNOŚNIKA – punkt odnośnika"/>
    <w:basedOn w:val="ODNONIKtreodnonika"/>
    <w:uiPriority w:val="19"/>
    <w:qFormat/>
    <w:rsid w:val="00CE156E"/>
    <w:pPr>
      <w:ind w:left="560"/>
    </w:pPr>
  </w:style>
  <w:style w:type="paragraph" w:customStyle="1" w:styleId="ZODNONIKAzmtekstuodnonikaartykuempunktem">
    <w:name w:val="Z/ODNOŚNIKA – zm. tekstu odnośnika artykułem (punktem)"/>
    <w:basedOn w:val="ODNONIKtreodnonika"/>
    <w:uiPriority w:val="39"/>
    <w:qFormat/>
    <w:rsid w:val="00CE156E"/>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CE156E"/>
    <w:pPr>
      <w:ind w:left="1020"/>
    </w:pPr>
  </w:style>
  <w:style w:type="paragraph" w:customStyle="1" w:styleId="ZPKTODNONIKAzmpktodnonikaartykuempunktem">
    <w:name w:val="Z/PKT_ODNOŚNIKA – zm. pkt odnośnika artykułem (punktem)"/>
    <w:basedOn w:val="ZODNONIKAzmtekstuodnonikaartykuempunktem"/>
    <w:uiPriority w:val="39"/>
    <w:qFormat/>
    <w:rsid w:val="00CE156E"/>
  </w:style>
  <w:style w:type="paragraph" w:customStyle="1" w:styleId="ZLIT2TIRwTIRzmpodwtirwtirliter">
    <w:name w:val="Z_LIT/2TIR_w_TIR – zm. podw. tir. w tir. literą"/>
    <w:basedOn w:val="ZLIT2TIRzmpodwtirliter"/>
    <w:uiPriority w:val="75"/>
    <w:qFormat/>
    <w:rsid w:val="00CE156E"/>
    <w:pPr>
      <w:ind w:left="1480" w:hanging="360"/>
    </w:pPr>
  </w:style>
  <w:style w:type="paragraph" w:customStyle="1" w:styleId="ZLIT2TIRwLITzmpodwtirwlitliter">
    <w:name w:val="Z_LIT/2TIR_w_LIT – zm. podw. tir. w lit. literą"/>
    <w:basedOn w:val="ZLIT2TIRwTIRzmpodwtirwtirliter"/>
    <w:uiPriority w:val="76"/>
    <w:qFormat/>
    <w:rsid w:val="00CE156E"/>
    <w:pPr>
      <w:ind w:left="1840"/>
    </w:pPr>
  </w:style>
  <w:style w:type="paragraph" w:customStyle="1" w:styleId="ZLIT2TIRwPKTzmpodwtirwpktliter">
    <w:name w:val="Z_LIT/2TIR_w_PKT – zm. podw. tir. w pkt literą"/>
    <w:basedOn w:val="ZLIT2TIRwLITzmpodwtirwlitliter"/>
    <w:uiPriority w:val="76"/>
    <w:qFormat/>
    <w:rsid w:val="00CE156E"/>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CE156E"/>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CE156E"/>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CE156E"/>
    <w:pPr>
      <w:ind w:left="1900" w:firstLine="0"/>
    </w:pPr>
  </w:style>
  <w:style w:type="paragraph" w:customStyle="1" w:styleId="ZTIR2TIRwPKTzmpodwtirwpkttiret">
    <w:name w:val="Z_TIR/2TIR_w_PKT – zm. podw. tir. w pkt tiret"/>
    <w:basedOn w:val="ZTIR2TIRwLITzmpodwtirwlittiret"/>
    <w:uiPriority w:val="79"/>
    <w:qFormat/>
    <w:rsid w:val="00CE156E"/>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CE156E"/>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CE156E"/>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CE156E"/>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CE156E"/>
  </w:style>
  <w:style w:type="paragraph" w:customStyle="1" w:styleId="ZLITCZWSP2TIRzmczciwsppodwtirliter">
    <w:name w:val="Z_LIT/CZ_WSP_2TIR – zm. części wsp. podw. tir. literą"/>
    <w:basedOn w:val="ZLITCZWSPPKTzmczciwsppktliter"/>
    <w:next w:val="LITlitera"/>
    <w:uiPriority w:val="76"/>
    <w:qFormat/>
    <w:rsid w:val="00CE156E"/>
  </w:style>
  <w:style w:type="paragraph" w:customStyle="1" w:styleId="ZTIRCZWSP2TIRzmczciwsppodwtirtiret">
    <w:name w:val="Z_TIR/CZ_WSP_2TIR – zm. części wsp. podw. tir. tiret"/>
    <w:basedOn w:val="ZLITCZWSP2TIRzmczciwsppodwtirliter"/>
    <w:next w:val="TIRtiret"/>
    <w:uiPriority w:val="79"/>
    <w:qFormat/>
    <w:rsid w:val="00CE156E"/>
    <w:pPr>
      <w:ind w:left="1060"/>
    </w:pPr>
  </w:style>
  <w:style w:type="paragraph" w:customStyle="1" w:styleId="ZZ2TIRzmianazmpodwtir">
    <w:name w:val="ZZ/2TIR – zmiana zm. podw. tir."/>
    <w:basedOn w:val="ZZCZWSP2TIRzmianazmczciwsppodwtir"/>
    <w:uiPriority w:val="93"/>
    <w:qFormat/>
    <w:rsid w:val="00CE156E"/>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CE156E"/>
  </w:style>
  <w:style w:type="paragraph" w:customStyle="1" w:styleId="ZCZWSPTIRzmczciwsptirartykuempunktem">
    <w:name w:val="Z/CZ_WSP_TIR – zm. części wsp. tir. artykułem (punktem)"/>
    <w:basedOn w:val="ZCZWSPPKTzmczciwsppktartykuempunktem"/>
    <w:next w:val="PKTpunkt"/>
    <w:uiPriority w:val="35"/>
    <w:qFormat/>
    <w:rsid w:val="00CE156E"/>
  </w:style>
  <w:style w:type="paragraph" w:customStyle="1" w:styleId="ZLITCZWSPLITzmczciwsplitliter">
    <w:name w:val="Z_LIT/CZ_WSP_LIT – zm. części wsp. lit. literą"/>
    <w:basedOn w:val="ZLITCZWSPPKTzmczciwsppktliter"/>
    <w:next w:val="LITlitera"/>
    <w:uiPriority w:val="51"/>
    <w:qFormat/>
    <w:rsid w:val="00CE156E"/>
  </w:style>
  <w:style w:type="paragraph" w:customStyle="1" w:styleId="ZLITCZWSPTIRzmczciwsptirliter">
    <w:name w:val="Z_LIT/CZ_WSP_TIR – zm. części wsp. tir. literą"/>
    <w:basedOn w:val="ZLITCZWSPPKTzmczciwsppktliter"/>
    <w:next w:val="LITlitera"/>
    <w:uiPriority w:val="51"/>
    <w:qFormat/>
    <w:rsid w:val="00CE156E"/>
  </w:style>
  <w:style w:type="paragraph" w:customStyle="1" w:styleId="ZTIRCZWSPLITzmczciwsplittiret">
    <w:name w:val="Z_TIR/CZ_WSP_LIT – zm. części wsp. lit. tiret"/>
    <w:basedOn w:val="ZTIRCZWSPPKTzmczciwsppkttiret"/>
    <w:next w:val="TIRtiret"/>
    <w:uiPriority w:val="59"/>
    <w:qFormat/>
    <w:rsid w:val="00CE156E"/>
  </w:style>
  <w:style w:type="paragraph" w:customStyle="1" w:styleId="ZTIRCZWSPTIRzmczciwsptirtiret">
    <w:name w:val="Z_TIR/CZ_WSP_TIR – zm. części wsp. tir. tiret"/>
    <w:basedOn w:val="ZTIRCZWSPPKTzmczciwsppkttiret"/>
    <w:next w:val="TIRtiret"/>
    <w:uiPriority w:val="60"/>
    <w:qFormat/>
    <w:rsid w:val="00CE156E"/>
  </w:style>
  <w:style w:type="paragraph" w:customStyle="1" w:styleId="ZZCZWSPLITzmianazmczciwsplit">
    <w:name w:val="ZZ/CZ_WSP_LIT – zmiana. zm. części wsp. lit."/>
    <w:basedOn w:val="ZZCZWSPPKTzmianazmczciwsppkt"/>
    <w:uiPriority w:val="69"/>
    <w:qFormat/>
    <w:rsid w:val="00CE156E"/>
  </w:style>
  <w:style w:type="paragraph" w:customStyle="1" w:styleId="ZZCZWSPTIRzmianazmczciwsptir">
    <w:name w:val="ZZ/CZ_WSP_TIR – zmiana. zm. części wsp. tir."/>
    <w:basedOn w:val="ZZCZWSPPKTzmianazmczciwsppkt"/>
    <w:uiPriority w:val="69"/>
    <w:qFormat/>
    <w:rsid w:val="00CE156E"/>
  </w:style>
  <w:style w:type="paragraph" w:customStyle="1" w:styleId="Z2TIRCZWSPTIRzmczciwsptirpodwjnymtiret">
    <w:name w:val="Z_2TIR/CZ_WSP_TIR – zm. części wsp. tir. podwójnym tiret"/>
    <w:basedOn w:val="Z2TIRCZWSPLITzmczciwsplitpodwjnymtiret"/>
    <w:next w:val="2TIRpodwjnytiret"/>
    <w:uiPriority w:val="87"/>
    <w:qFormat/>
    <w:rsid w:val="00CE156E"/>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CE156E"/>
  </w:style>
  <w:style w:type="paragraph" w:customStyle="1" w:styleId="ZUSTzmustartykuempunktem">
    <w:name w:val="Z/UST(§) – zm. ust. (§) artykułem (punktem)"/>
    <w:basedOn w:val="ZARTzmartartykuempunktem"/>
    <w:uiPriority w:val="30"/>
    <w:qFormat/>
    <w:rsid w:val="00CE156E"/>
    <w:pPr>
      <w:spacing w:before="80"/>
    </w:pPr>
  </w:style>
  <w:style w:type="paragraph" w:customStyle="1" w:styleId="ZZUSTzmianazmust">
    <w:name w:val="ZZ/UST(§) – zmiana zm. ust. (§)"/>
    <w:basedOn w:val="ZZARTzmianazmart"/>
    <w:uiPriority w:val="65"/>
    <w:qFormat/>
    <w:rsid w:val="00CE156E"/>
    <w:pPr>
      <w:spacing w:before="80"/>
    </w:pPr>
  </w:style>
  <w:style w:type="paragraph" w:customStyle="1" w:styleId="TYTDZPRZEDMprzedmiotregulacjitytuulubdziau">
    <w:name w:val="TYT(DZ)_PRZEDM – przedmiot regulacji tytułu lub działu"/>
    <w:next w:val="ARTartustawynprozporzdzenia"/>
    <w:uiPriority w:val="9"/>
    <w:qFormat/>
    <w:rsid w:val="00CE156E"/>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CE156E"/>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CE156E"/>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CE156E"/>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CE156E"/>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CE156E"/>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CE156E"/>
    <w:pPr>
      <w:ind w:left="1900"/>
    </w:pPr>
  </w:style>
  <w:style w:type="paragraph" w:customStyle="1" w:styleId="TEKSTwTABELItekstzwcitympierwwierszem">
    <w:name w:val="TEKST_w_TABELI – tekst z wciętym pierw. wierszem"/>
    <w:basedOn w:val="Normalny"/>
    <w:uiPriority w:val="23"/>
    <w:unhideWhenUsed/>
    <w:qFormat/>
    <w:rsid w:val="00CE156E"/>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CE156E"/>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CE156E"/>
    <w:pPr>
      <w:ind w:left="0" w:firstLine="0"/>
    </w:pPr>
  </w:style>
  <w:style w:type="paragraph" w:customStyle="1" w:styleId="P2wTABELIpoziom2numeracjiwtabeli">
    <w:name w:val="P2_w_TABELI – poziom 2 numeracji w tabeli"/>
    <w:basedOn w:val="P1wTABELIpoziom1numeracjiwtabeli"/>
    <w:uiPriority w:val="24"/>
    <w:unhideWhenUsed/>
    <w:qFormat/>
    <w:rsid w:val="00CE156E"/>
    <w:pPr>
      <w:ind w:left="680"/>
    </w:pPr>
  </w:style>
  <w:style w:type="paragraph" w:customStyle="1" w:styleId="P3wTABELIpoziom3numeracjiwtabeli">
    <w:name w:val="P3_w_TABELI – poziom 3 numeracji w tabeli"/>
    <w:basedOn w:val="P2wTABELIpoziom2numeracjiwtabeli"/>
    <w:uiPriority w:val="24"/>
    <w:unhideWhenUsed/>
    <w:qFormat/>
    <w:rsid w:val="00CE156E"/>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CE156E"/>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CE156E"/>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CE156E"/>
    <w:pPr>
      <w:ind w:left="1021"/>
    </w:pPr>
  </w:style>
  <w:style w:type="paragraph" w:customStyle="1" w:styleId="P4wTABELIpoziom4numeracjiwtabeli">
    <w:name w:val="P4_w_TABELI – poziom 4 numeracji w tabeli"/>
    <w:basedOn w:val="P3wTABELIpoziom3numeracjiwtabeli"/>
    <w:uiPriority w:val="24"/>
    <w:unhideWhenUsed/>
    <w:qFormat/>
    <w:rsid w:val="00CE156E"/>
    <w:pPr>
      <w:ind w:left="1361"/>
    </w:pPr>
  </w:style>
  <w:style w:type="paragraph" w:customStyle="1" w:styleId="TYTTABELItytutabeli">
    <w:name w:val="TYT_TABELI – tytuł tabeli"/>
    <w:basedOn w:val="TYTDZOZNoznaczenietytuulubdziau"/>
    <w:uiPriority w:val="22"/>
    <w:unhideWhenUsed/>
    <w:qFormat/>
    <w:rsid w:val="00CE156E"/>
    <w:rPr>
      <w:b/>
    </w:rPr>
  </w:style>
  <w:style w:type="paragraph" w:customStyle="1" w:styleId="OZNPROJEKTUwskazaniedatylubwersjiprojektu">
    <w:name w:val="OZN_PROJEKTU – wskazanie daty lub wersji projektu"/>
    <w:next w:val="OZNRODZAKTUtznustawalubrozporzdzenieiorganwydajcy"/>
    <w:uiPriority w:val="5"/>
    <w:qFormat/>
    <w:rsid w:val="00CE156E"/>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CE156E"/>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CE156E"/>
    <w:pPr>
      <w:jc w:val="left"/>
    </w:pPr>
  </w:style>
  <w:style w:type="paragraph" w:customStyle="1" w:styleId="TEKSTwporozumieniu">
    <w:name w:val="TEKST&quot;w porozumieniu:&quot;"/>
    <w:next w:val="NAZORGWPOROZUMIENIUnazwaorganuwporozumieniuzktrymaktjestwydawany"/>
    <w:uiPriority w:val="27"/>
    <w:qFormat/>
    <w:rsid w:val="00CE156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CE156E"/>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CE156E"/>
    <w:pPr>
      <w:ind w:left="340" w:firstLine="0"/>
    </w:pPr>
  </w:style>
  <w:style w:type="paragraph" w:customStyle="1" w:styleId="NOTATKILEGISLATORA">
    <w:name w:val="NOTATKI_LEGISLATORA"/>
    <w:basedOn w:val="Normalny"/>
    <w:uiPriority w:val="5"/>
    <w:qFormat/>
    <w:rsid w:val="00CE156E"/>
    <w:rPr>
      <w:b/>
      <w:i/>
    </w:rPr>
  </w:style>
  <w:style w:type="paragraph" w:customStyle="1" w:styleId="OZNZACZNIKAwskazanienrzacznika">
    <w:name w:val="OZN_ZAŁĄCZNIKA – wskazanie nr załącznika"/>
    <w:basedOn w:val="OZNPROJEKTUwskazaniedatylubwersjiprojektu"/>
    <w:uiPriority w:val="28"/>
    <w:qFormat/>
    <w:rsid w:val="00CE156E"/>
    <w:pPr>
      <w:keepNext/>
    </w:pPr>
    <w:rPr>
      <w:b/>
      <w:u w:val="none"/>
    </w:rPr>
  </w:style>
  <w:style w:type="paragraph" w:customStyle="1" w:styleId="OZNPARAFYADNOTACJE">
    <w:name w:val="OZN_PARAFY(ADNOTACJE)"/>
    <w:basedOn w:val="ODNONIKtreodnonika"/>
    <w:uiPriority w:val="26"/>
    <w:qFormat/>
    <w:rsid w:val="00CE156E"/>
  </w:style>
  <w:style w:type="paragraph" w:customStyle="1" w:styleId="TEKSTZacznikido">
    <w:name w:val="TEKST&quot;Załącznik(i) do ...&quot;"/>
    <w:uiPriority w:val="28"/>
    <w:qFormat/>
    <w:rsid w:val="00CE156E"/>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CE156E"/>
    <w:pPr>
      <w:ind w:left="840"/>
    </w:pPr>
  </w:style>
  <w:style w:type="paragraph" w:customStyle="1" w:styleId="CZWSPLITODNONIKAczwspliterodnonika">
    <w:name w:val="CZ_WSP_LIT_ODNOŚNIKA – część wsp. liter odnośnika"/>
    <w:basedOn w:val="LITODNONIKAliteraodnonika"/>
    <w:uiPriority w:val="22"/>
    <w:qFormat/>
    <w:rsid w:val="00CE156E"/>
    <w:pPr>
      <w:ind w:left="454" w:firstLine="0"/>
    </w:pPr>
  </w:style>
  <w:style w:type="paragraph" w:customStyle="1" w:styleId="TIRWODNONIKUtiretwodnoniku">
    <w:name w:val="TIR_W_ODNOŚNIKU – tiret w odnośniku"/>
    <w:basedOn w:val="LITODNONIKAliteraodnonika"/>
    <w:uiPriority w:val="25"/>
    <w:semiHidden/>
    <w:qFormat/>
    <w:rsid w:val="00CE156E"/>
    <w:pPr>
      <w:ind w:left="1135"/>
    </w:pPr>
  </w:style>
  <w:style w:type="paragraph" w:customStyle="1" w:styleId="CZWSPTIRWODNONIKUczwsptiretwodnoniku">
    <w:name w:val="CZ_WSP_TIR_W_ODNOŚNIKU – część wsp. tiret w odnośniku"/>
    <w:basedOn w:val="TIRWODNONIKUtiretwodnoniku"/>
    <w:uiPriority w:val="27"/>
    <w:semiHidden/>
    <w:qFormat/>
    <w:rsid w:val="00CE156E"/>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CE156E"/>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CE156E"/>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CE156E"/>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CE156E"/>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CE156E"/>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CE156E"/>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CE156E"/>
  </w:style>
  <w:style w:type="paragraph" w:customStyle="1" w:styleId="ZLITwPKTODNONIKAzmlitwpktodnonikaartykuempunktem">
    <w:name w:val="Z/LIT_w_PKT_ODNOŚNIKA – zm. lit. w pkt odnośnika artykułem (punktem)"/>
    <w:basedOn w:val="ZLITODNONIKAzmlitodnonikaartykuempunktem"/>
    <w:uiPriority w:val="40"/>
    <w:qFormat/>
    <w:rsid w:val="00CE156E"/>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CE156E"/>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CE156E"/>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CE156E"/>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CE156E"/>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CE156E"/>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CE156E"/>
  </w:style>
  <w:style w:type="paragraph" w:customStyle="1" w:styleId="ZZFRAGzmianazmfragmentunpzdania">
    <w:name w:val="ZZ/FRAG – zmiana zm. fragmentu (np. zdania)"/>
    <w:basedOn w:val="ZZCZWSPPKTzmianazmczciwsppkt"/>
    <w:uiPriority w:val="70"/>
    <w:qFormat/>
    <w:rsid w:val="00CE156E"/>
  </w:style>
  <w:style w:type="paragraph" w:customStyle="1" w:styleId="ZDANIENASTNOWYWIERSZODNONIKAnpzddrugienowywiersz">
    <w:name w:val="ZDANIE_NAST_NOWY_WIERSZ_ODNOŚNIKA – np. zd. drugie (nowy wiersz)"/>
    <w:basedOn w:val="CZWSPPKTODNONIKAczwsppunkwodnonika"/>
    <w:uiPriority w:val="20"/>
    <w:qFormat/>
    <w:rsid w:val="00CE156E"/>
  </w:style>
  <w:style w:type="paragraph" w:customStyle="1" w:styleId="Z2TIRPKTzmpktpodwjnymtiret">
    <w:name w:val="Z_2TIR/PKT – zm. pkt podwójnym tiret"/>
    <w:basedOn w:val="Z2TIRLITzmlitpodwjnymtiret"/>
    <w:uiPriority w:val="83"/>
    <w:qFormat/>
    <w:rsid w:val="00CE156E"/>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CE156E"/>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CE156E"/>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CE156E"/>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CE156E"/>
    <w:pPr>
      <w:ind w:left="1420" w:firstLine="480"/>
    </w:pPr>
  </w:style>
  <w:style w:type="paragraph" w:customStyle="1" w:styleId="Z2TIRUSTzmustpodwjnymtiret">
    <w:name w:val="Z_2TIR/UST(§) – zm. ust. (§) podwójnym tiret"/>
    <w:basedOn w:val="Z2TIRPKTzmpktpodwjnymtiret"/>
    <w:uiPriority w:val="82"/>
    <w:qFormat/>
    <w:rsid w:val="00CE156E"/>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CE156E"/>
    <w:pPr>
      <w:ind w:left="2540" w:firstLine="0"/>
    </w:pPr>
  </w:style>
  <w:style w:type="paragraph" w:customStyle="1" w:styleId="Z2TIRCZWSPPKTzmczciwsppktpodwjnymtiret">
    <w:name w:val="Z_2TIR/CZ_WSP_PKT – zm. części wsp. pkt podwójnym tiret"/>
    <w:basedOn w:val="Z2TIRPKTzmpktpodwjnymtiret"/>
    <w:uiPriority w:val="86"/>
    <w:qFormat/>
    <w:rsid w:val="00CE156E"/>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CE156E"/>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CE156E"/>
    <w:pPr>
      <w:ind w:left="2260" w:firstLine="0"/>
    </w:pPr>
  </w:style>
  <w:style w:type="paragraph" w:customStyle="1" w:styleId="ZLITARTzmartliter">
    <w:name w:val="Z_LIT/ART(§) – zm. art. (§) literą"/>
    <w:basedOn w:val="ZLITUSTzmustliter"/>
    <w:uiPriority w:val="46"/>
    <w:qFormat/>
    <w:rsid w:val="00CE156E"/>
    <w:rPr>
      <w:rFonts w:ascii="Times New Roman" w:hAnsi="Times New Roman"/>
    </w:rPr>
  </w:style>
  <w:style w:type="paragraph" w:customStyle="1" w:styleId="ZTIRARTzmarttiret">
    <w:name w:val="Z_TIR/ART(§) – zm. art. (§) tiret"/>
    <w:basedOn w:val="ZTIRPKTzmpkttiret"/>
    <w:uiPriority w:val="55"/>
    <w:qFormat/>
    <w:rsid w:val="00CE156E"/>
    <w:pPr>
      <w:ind w:left="1060" w:firstLine="480"/>
    </w:pPr>
    <w:rPr>
      <w:rFonts w:ascii="Times New Roman" w:hAnsi="Times New Roman"/>
    </w:rPr>
  </w:style>
  <w:style w:type="paragraph" w:customStyle="1" w:styleId="ZTIRUSTzmusttiret">
    <w:name w:val="Z_TIR/UST(§) – zm. ust. (§) tiret"/>
    <w:basedOn w:val="ZTIRARTzmarttiret"/>
    <w:uiPriority w:val="55"/>
    <w:qFormat/>
    <w:rsid w:val="00CE156E"/>
  </w:style>
  <w:style w:type="paragraph" w:customStyle="1" w:styleId="ZLITKSIGIzmozniprzedmksigiliter">
    <w:name w:val="Z_LIT/KSIĘGI – zm. ozn. i przedm. księgi literą"/>
    <w:basedOn w:val="ZCZCIKSIGIzmozniprzedmczciksigiartykuempunktem"/>
    <w:uiPriority w:val="44"/>
    <w:qFormat/>
    <w:rsid w:val="00CE156E"/>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CE156E"/>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CE156E"/>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CE156E"/>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CE156E"/>
    <w:pPr>
      <w:ind w:left="780"/>
    </w:pPr>
  </w:style>
  <w:style w:type="paragraph" w:customStyle="1" w:styleId="ZTIRDZOZNzmozndziautiret">
    <w:name w:val="Z_TIR/DZ_OZN – zm. ozn. działu tiret"/>
    <w:basedOn w:val="ZLITTYTDZOZNzmozntytuudziauliter"/>
    <w:next w:val="ZTIRDZPRZEDMzmprzedmdziautiret"/>
    <w:uiPriority w:val="54"/>
    <w:qFormat/>
    <w:rsid w:val="00CE156E"/>
    <w:pPr>
      <w:ind w:left="1060"/>
    </w:pPr>
  </w:style>
  <w:style w:type="paragraph" w:customStyle="1" w:styleId="ZTIRDZPRZEDMzmprzedmdziautiret">
    <w:name w:val="Z_TIR/DZ_PRZEDM – zm. przedm. działu tiret"/>
    <w:basedOn w:val="ZLITTYTDZPRZEDMzmprzedmtytuudziauliter"/>
    <w:uiPriority w:val="54"/>
    <w:qFormat/>
    <w:rsid w:val="00CE15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CE156E"/>
    <w:pPr>
      <w:ind w:left="1060"/>
    </w:pPr>
  </w:style>
  <w:style w:type="paragraph" w:customStyle="1" w:styleId="ZTIRROZDZODDZPRZEDMzmprzedmrozdzoddztiret">
    <w:name w:val="Z_TIR/ROZDZ(ODDZ)_PRZEDM – zm. przedm. rozdz. (oddz.) tiret"/>
    <w:basedOn w:val="ZLITROZDZODDZPRZEDMzmprzedmrozdzoddzliter"/>
    <w:uiPriority w:val="54"/>
    <w:qFormat/>
    <w:rsid w:val="00CE15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CE156E"/>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CE156E"/>
    <w:pPr>
      <w:ind w:left="1420"/>
    </w:pPr>
  </w:style>
  <w:style w:type="character" w:customStyle="1" w:styleId="IGindeksgrny">
    <w:name w:val="_IG_ – indeks górny"/>
    <w:basedOn w:val="Domylnaczcionkaakapitu"/>
    <w:uiPriority w:val="2"/>
    <w:qFormat/>
    <w:rsid w:val="00CE156E"/>
    <w:rPr>
      <w:b w:val="0"/>
      <w:i w:val="0"/>
      <w:vanish w:val="0"/>
      <w:spacing w:val="0"/>
      <w:vertAlign w:val="superscript"/>
    </w:rPr>
  </w:style>
  <w:style w:type="character" w:customStyle="1" w:styleId="IDindeksdolny">
    <w:name w:val="_ID_ – indeks dolny"/>
    <w:basedOn w:val="Domylnaczcionkaakapitu"/>
    <w:uiPriority w:val="3"/>
    <w:qFormat/>
    <w:rsid w:val="00CE156E"/>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CE156E"/>
    <w:rPr>
      <w:b/>
      <w:vanish w:val="0"/>
      <w:spacing w:val="0"/>
      <w:vertAlign w:val="subscript"/>
    </w:rPr>
  </w:style>
  <w:style w:type="character" w:customStyle="1" w:styleId="IDKindeksdolnyikursywa">
    <w:name w:val="_ID_K_ – indeks dolny i kursywa"/>
    <w:basedOn w:val="Domylnaczcionkaakapitu"/>
    <w:uiPriority w:val="3"/>
    <w:qFormat/>
    <w:rsid w:val="00CE156E"/>
    <w:rPr>
      <w:i/>
      <w:vanish w:val="0"/>
      <w:spacing w:val="0"/>
      <w:vertAlign w:val="subscript"/>
    </w:rPr>
  </w:style>
  <w:style w:type="character" w:customStyle="1" w:styleId="IGPindeksgrnyipogrubienie">
    <w:name w:val="_IG_P_ – indeks górny i pogrubienie"/>
    <w:basedOn w:val="Domylnaczcionkaakapitu"/>
    <w:uiPriority w:val="2"/>
    <w:qFormat/>
    <w:rsid w:val="00CE156E"/>
    <w:rPr>
      <w:b/>
      <w:vanish w:val="0"/>
      <w:spacing w:val="0"/>
      <w:vertAlign w:val="superscript"/>
    </w:rPr>
  </w:style>
  <w:style w:type="character" w:customStyle="1" w:styleId="IGKindeksgrnyikursywa">
    <w:name w:val="_IG_K_ – indeks górny i kursywa"/>
    <w:basedOn w:val="Domylnaczcionkaakapitu"/>
    <w:uiPriority w:val="2"/>
    <w:qFormat/>
    <w:rsid w:val="00CE156E"/>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CE156E"/>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CE156E"/>
    <w:rPr>
      <w:b/>
      <w:i/>
      <w:vanish w:val="0"/>
      <w:spacing w:val="0"/>
      <w:vertAlign w:val="subscript"/>
    </w:rPr>
  </w:style>
  <w:style w:type="character" w:customStyle="1" w:styleId="Ppogrubienie">
    <w:name w:val="_P_ – pogrubienie"/>
    <w:basedOn w:val="Domylnaczcionkaakapitu"/>
    <w:uiPriority w:val="1"/>
    <w:qFormat/>
    <w:rsid w:val="00CE156E"/>
    <w:rPr>
      <w:b/>
    </w:rPr>
  </w:style>
  <w:style w:type="character" w:customStyle="1" w:styleId="Kkursywa">
    <w:name w:val="_K_ – kursywa"/>
    <w:basedOn w:val="Domylnaczcionkaakapitu"/>
    <w:uiPriority w:val="1"/>
    <w:qFormat/>
    <w:rsid w:val="00CE156E"/>
    <w:rPr>
      <w:i/>
    </w:rPr>
  </w:style>
  <w:style w:type="character" w:customStyle="1" w:styleId="PKpogrubieniekursywa">
    <w:name w:val="_P_K_ – pogrubienie kursywa"/>
    <w:basedOn w:val="Domylnaczcionkaakapitu"/>
    <w:uiPriority w:val="1"/>
    <w:qFormat/>
    <w:rsid w:val="00CE156E"/>
    <w:rPr>
      <w:b/>
      <w:i/>
    </w:rPr>
  </w:style>
  <w:style w:type="character" w:customStyle="1" w:styleId="TEKSTOZNACZONYWDOKUMENCIERDOWYMJAKOUKRYTY">
    <w:name w:val="_TEKST_OZNACZONY_W_DOKUMENCIE_ŹRÓDŁOWYM_JAKO_UKRYTY_"/>
    <w:basedOn w:val="Domylnaczcionkaakapitu"/>
    <w:uiPriority w:val="4"/>
    <w:unhideWhenUsed/>
    <w:qFormat/>
    <w:rsid w:val="00CE156E"/>
    <w:rPr>
      <w:vanish w:val="0"/>
      <w:color w:val="FF0000"/>
      <w:u w:val="single" w:color="FF0000"/>
    </w:rPr>
  </w:style>
  <w:style w:type="character" w:customStyle="1" w:styleId="BEZWERSALIKW">
    <w:name w:val="_BEZ_WERSALIKÓW_"/>
    <w:basedOn w:val="Domylnaczcionkaakapitu"/>
    <w:uiPriority w:val="4"/>
    <w:qFormat/>
    <w:rsid w:val="00CE156E"/>
    <w:rPr>
      <w:caps/>
    </w:rPr>
  </w:style>
  <w:style w:type="character" w:customStyle="1" w:styleId="IIGPindeksgrnyindeksugrnegoipogrubienie">
    <w:name w:val="_IIG_P_ – indeks górny indeksu górnego i pogrubienie"/>
    <w:basedOn w:val="Domylnaczcionkaakapitu"/>
    <w:uiPriority w:val="3"/>
    <w:qFormat/>
    <w:rsid w:val="00CE156E"/>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CE156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CE156E"/>
    <w:pPr>
      <w:spacing w:line="240" w:lineRule="auto"/>
      <w:ind w:hanging="220"/>
    </w:pPr>
  </w:style>
  <w:style w:type="paragraph" w:customStyle="1" w:styleId="DataogoszeniaaktuTJ">
    <w:name w:val="Data ogłoszenia aktu TJ"/>
    <w:basedOn w:val="Normalny"/>
    <w:semiHidden/>
    <w:qFormat/>
    <w:rsid w:val="00CE156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CE156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CE156E"/>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CE156E"/>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CE156E"/>
    <w:rPr>
      <w:color w:val="808080"/>
    </w:rPr>
  </w:style>
  <w:style w:type="paragraph" w:customStyle="1" w:styleId="TEKSTwTABELIWYRODKOWANYtekstwyrodkowanywpoziomie">
    <w:name w:val="TEKST_w_TABELI_WYŚRODKOWANY – tekst wyśrodkowany w poziomie"/>
    <w:basedOn w:val="Normalny"/>
    <w:uiPriority w:val="23"/>
    <w:unhideWhenUsed/>
    <w:qFormat/>
    <w:rsid w:val="00CE156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CE156E"/>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CE156E"/>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CE156E"/>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CE156E"/>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CE156E"/>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CE156E"/>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CE156E"/>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CE156E"/>
    <w:pPr>
      <w:ind w:left="2440"/>
    </w:pPr>
  </w:style>
  <w:style w:type="paragraph" w:customStyle="1" w:styleId="Z2TIRSKARNzmianasankcjikarnejpodwjnymtiret">
    <w:name w:val="Z_2TIR/S_KARN – zmiana sankcji karnej podwójnym tiret"/>
    <w:basedOn w:val="Normalny"/>
    <w:next w:val="Normalny"/>
    <w:uiPriority w:val="90"/>
    <w:qFormat/>
    <w:rsid w:val="00CE156E"/>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CE156E"/>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CE156E"/>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CE156E"/>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CE156E"/>
    <w:pPr>
      <w:ind w:left="780"/>
    </w:pPr>
  </w:style>
  <w:style w:type="paragraph" w:customStyle="1" w:styleId="ZTIRCYTzmcytatunpprzysigitiret">
    <w:name w:val="Z_TIR/CYT – zm. cytatu np. przysięgi tiret"/>
    <w:basedOn w:val="ZLITCYTzmcytatunpprzysigiliter"/>
    <w:next w:val="Normalny"/>
    <w:uiPriority w:val="61"/>
    <w:qFormat/>
    <w:rsid w:val="00CE156E"/>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CE156E"/>
    <w:pPr>
      <w:ind w:left="2080"/>
    </w:pPr>
  </w:style>
  <w:style w:type="paragraph" w:customStyle="1" w:styleId="ZTIRSKARNzmsankcjikarnejtiret">
    <w:name w:val="Z_TIR/S_KARN – zm. sankcji karnej tiret"/>
    <w:basedOn w:val="ZTIRFRAGMzmnpwprdowyliczeniatiret"/>
    <w:next w:val="Normalny"/>
    <w:uiPriority w:val="61"/>
    <w:qFormat/>
    <w:rsid w:val="00CE156E"/>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CE156E"/>
    <w:pPr>
      <w:ind w:left="1060"/>
    </w:pPr>
  </w:style>
  <w:style w:type="paragraph" w:customStyle="1" w:styleId="ZZCYTzmianazmcytatunpprzysigi">
    <w:name w:val="ZZ/CYT – zmiana zm. cytatu np. przysięgi"/>
    <w:basedOn w:val="Normalny"/>
    <w:next w:val="Normalny"/>
    <w:uiPriority w:val="71"/>
    <w:qFormat/>
    <w:rsid w:val="00CE156E"/>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CE156E"/>
    <w:pPr>
      <w:ind w:left="2940"/>
    </w:pPr>
  </w:style>
  <w:style w:type="paragraph" w:customStyle="1" w:styleId="ZZSKARNzmianazmsankcjikarnej">
    <w:name w:val="ZZ/S_KARN – zmiana zm. sankcji karnej"/>
    <w:basedOn w:val="Normalny"/>
    <w:uiPriority w:val="71"/>
    <w:qFormat/>
    <w:rsid w:val="00CE156E"/>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CE156E"/>
    <w:pPr>
      <w:ind w:left="1900"/>
    </w:pPr>
  </w:style>
  <w:style w:type="paragraph" w:customStyle="1" w:styleId="Pozycjaaktu">
    <w:name w:val="Pozycja aktu"/>
    <w:basedOn w:val="PozycjaaktuTJ"/>
    <w:qFormat/>
    <w:rsid w:val="00CE156E"/>
    <w:pPr>
      <w:ind w:left="0"/>
    </w:pPr>
  </w:style>
  <w:style w:type="paragraph" w:customStyle="1" w:styleId="Dataogoszeniaaktu">
    <w:name w:val="Data ogłoszenia aktu"/>
    <w:basedOn w:val="DataogoszeniaaktuTJ"/>
    <w:qFormat/>
    <w:rsid w:val="00CE156E"/>
    <w:pPr>
      <w:ind w:left="0"/>
    </w:pPr>
  </w:style>
  <w:style w:type="paragraph" w:customStyle="1" w:styleId="Sygnatura">
    <w:name w:val="Sygnatura"/>
    <w:basedOn w:val="Nagwek"/>
    <w:semiHidden/>
    <w:qFormat/>
    <w:rsid w:val="00CE156E"/>
    <w:pPr>
      <w:spacing w:before="0" w:after="100" w:line="240" w:lineRule="exact"/>
    </w:pPr>
    <w:rPr>
      <w:kern w:val="20"/>
      <w:sz w:val="24"/>
    </w:rPr>
  </w:style>
  <w:style w:type="character" w:customStyle="1" w:styleId="Nagwek2Znak">
    <w:name w:val="Nagłówek 2 Znak"/>
    <w:basedOn w:val="Domylnaczcionkaakapitu"/>
    <w:link w:val="Nagwek2"/>
    <w:rsid w:val="008C7E11"/>
    <w:rPr>
      <w:rFonts w:ascii="Arial" w:eastAsia="Calibri" w:hAnsi="Arial"/>
      <w:b/>
      <w:i/>
      <w:szCs w:val="22"/>
      <w:lang w:eastAsia="en-US"/>
    </w:rPr>
  </w:style>
  <w:style w:type="character" w:customStyle="1" w:styleId="Nagwek3Znak">
    <w:name w:val="Nagłówek 3 Znak"/>
    <w:basedOn w:val="Domylnaczcionkaakapitu"/>
    <w:link w:val="Nagwek3"/>
    <w:rsid w:val="008C7E11"/>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8C7E11"/>
    <w:rPr>
      <w:rFonts w:ascii="Cambria" w:hAnsi="Cambria"/>
      <w:color w:val="243F60"/>
      <w:szCs w:val="22"/>
      <w:lang w:eastAsia="en-US"/>
    </w:rPr>
  </w:style>
  <w:style w:type="character" w:styleId="Numerstrony">
    <w:name w:val="page number"/>
    <w:basedOn w:val="Domylnaczcionkaakapitu"/>
    <w:rsid w:val="008C7E11"/>
  </w:style>
  <w:style w:type="character" w:styleId="Numerwiersza">
    <w:name w:val="line number"/>
    <w:basedOn w:val="Domylnaczcionkaakapitu"/>
    <w:rsid w:val="008C7E11"/>
  </w:style>
  <w:style w:type="paragraph" w:styleId="Akapitzlist">
    <w:name w:val="List Paragraph"/>
    <w:basedOn w:val="Normalny"/>
    <w:qFormat/>
    <w:rsid w:val="008C7E11"/>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8C7E11"/>
    <w:rPr>
      <w:vertAlign w:val="superscript"/>
    </w:rPr>
  </w:style>
  <w:style w:type="paragraph" w:styleId="Tekstpodstawowy">
    <w:name w:val="Body Text"/>
    <w:basedOn w:val="Normalny"/>
    <w:link w:val="TekstpodstawowyZnak"/>
    <w:rsid w:val="008C7E11"/>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8C7E11"/>
    <w:rPr>
      <w:rFonts w:ascii="Calibri" w:eastAsia="Calibri" w:hAnsi="Calibri"/>
      <w:szCs w:val="22"/>
      <w:lang w:eastAsia="en-US"/>
    </w:rPr>
  </w:style>
  <w:style w:type="paragraph" w:styleId="NormalnyWeb">
    <w:name w:val="Normal (Web)"/>
    <w:basedOn w:val="Normalny"/>
    <w:rsid w:val="008C7E11"/>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8C7E11"/>
    <w:rPr>
      <w:i/>
      <w:iCs/>
    </w:rPr>
  </w:style>
  <w:style w:type="table" w:styleId="Tabela-Siatka">
    <w:name w:val="Table Grid"/>
    <w:basedOn w:val="Standardowy"/>
    <w:locked/>
    <w:rsid w:val="008C7E1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C7E11"/>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qFormat/>
    <w:rsid w:val="008C7E11"/>
    <w:rPr>
      <w:rFonts w:cs="Times New Roman"/>
      <w:b/>
      <w:bCs/>
    </w:rPr>
  </w:style>
  <w:style w:type="paragraph" w:styleId="Tekstpodstawowy3">
    <w:name w:val="Body Text 3"/>
    <w:basedOn w:val="Normalny"/>
    <w:link w:val="Tekstpodstawowy3Znak"/>
    <w:rsid w:val="008C7E11"/>
    <w:pPr>
      <w:widowControl/>
      <w:autoSpaceDE/>
      <w:autoSpaceDN/>
      <w:adjustRightInd/>
      <w:spacing w:before="0" w:line="240" w:lineRule="auto"/>
      <w:ind w:right="284"/>
    </w:pPr>
    <w:rPr>
      <w:rFonts w:ascii="Calibri" w:eastAsia="Calibri" w:hAnsi="Calibri" w:cs="Calibri"/>
      <w:sz w:val="24"/>
      <w:szCs w:val="24"/>
      <w:lang w:eastAsia="en-US"/>
    </w:rPr>
  </w:style>
  <w:style w:type="character" w:customStyle="1" w:styleId="Tekstpodstawowy3Znak">
    <w:name w:val="Tekst podstawowy 3 Znak"/>
    <w:basedOn w:val="Domylnaczcionkaakapitu"/>
    <w:link w:val="Tekstpodstawowy3"/>
    <w:rsid w:val="008C7E11"/>
    <w:rPr>
      <w:rFonts w:ascii="Calibri" w:eastAsia="Calibri" w:hAnsi="Calibri" w:cs="Calibri"/>
      <w:lang w:eastAsia="en-US"/>
    </w:rPr>
  </w:style>
  <w:style w:type="character" w:styleId="Hipercze">
    <w:name w:val="Hyperlink"/>
    <w:rsid w:val="008C7E11"/>
    <w:rPr>
      <w:rFonts w:cs="Times New Roman"/>
      <w:color w:val="0000FF"/>
      <w:u w:val="single"/>
    </w:rPr>
  </w:style>
  <w:style w:type="paragraph" w:styleId="Tekstpodstawowy2">
    <w:name w:val="Body Text 2"/>
    <w:basedOn w:val="Normalny"/>
    <w:link w:val="Tekstpodstawowy2Znak"/>
    <w:rsid w:val="008C7E11"/>
    <w:pPr>
      <w:widowControl/>
      <w:autoSpaceDE/>
      <w:autoSpaceDN/>
      <w:adjustRightInd/>
      <w:spacing w:before="0" w:after="120" w:line="480" w:lineRule="auto"/>
      <w:jc w:val="left"/>
    </w:pPr>
    <w:rPr>
      <w:rFonts w:ascii="Calibri" w:eastAsia="Calibri" w:hAnsi="Calibri" w:cs="Calibri"/>
      <w:sz w:val="24"/>
      <w:szCs w:val="24"/>
    </w:rPr>
  </w:style>
  <w:style w:type="character" w:customStyle="1" w:styleId="Tekstpodstawowy2Znak">
    <w:name w:val="Tekst podstawowy 2 Znak"/>
    <w:basedOn w:val="Domylnaczcionkaakapitu"/>
    <w:link w:val="Tekstpodstawowy2"/>
    <w:rsid w:val="008C7E11"/>
    <w:rPr>
      <w:rFonts w:ascii="Calibri" w:eastAsia="Calibri" w:hAnsi="Calibri" w:cs="Calibri"/>
    </w:rPr>
  </w:style>
  <w:style w:type="paragraph" w:styleId="Lista">
    <w:name w:val="List"/>
    <w:basedOn w:val="Normalny"/>
    <w:rsid w:val="008C7E11"/>
    <w:pPr>
      <w:widowControl/>
      <w:suppressAutoHyphens/>
      <w:autoSpaceDE/>
      <w:autoSpaceDN/>
      <w:adjustRightInd/>
      <w:spacing w:before="0" w:line="240" w:lineRule="auto"/>
      <w:ind w:left="283" w:hanging="283"/>
      <w:jc w:val="left"/>
    </w:pPr>
    <w:rPr>
      <w:rFonts w:ascii="Arial" w:eastAsia="Calibri" w:hAnsi="Arial"/>
      <w:noProof/>
      <w:sz w:val="24"/>
      <w:szCs w:val="24"/>
    </w:rPr>
  </w:style>
  <w:style w:type="paragraph" w:styleId="Tekstprzypisukocowego">
    <w:name w:val="endnote text"/>
    <w:basedOn w:val="Normalny"/>
    <w:link w:val="TekstprzypisukocowegoZnak"/>
    <w:rsid w:val="008C7E11"/>
    <w:pPr>
      <w:widowControl/>
      <w:autoSpaceDE/>
      <w:autoSpaceDN/>
      <w:adjustRightInd/>
      <w:spacing w:before="0" w:line="240" w:lineRule="auto"/>
      <w:jc w:val="left"/>
    </w:pPr>
    <w:rPr>
      <w:rFonts w:ascii="Calibri" w:eastAsia="Calibri" w:hAnsi="Calibri" w:cs="Calibri"/>
      <w:lang w:eastAsia="en-US"/>
    </w:rPr>
  </w:style>
  <w:style w:type="character" w:customStyle="1" w:styleId="TekstprzypisukocowegoZnak">
    <w:name w:val="Tekst przypisu końcowego Znak"/>
    <w:basedOn w:val="Domylnaczcionkaakapitu"/>
    <w:link w:val="Tekstprzypisukocowego"/>
    <w:rsid w:val="008C7E11"/>
    <w:rPr>
      <w:rFonts w:ascii="Calibri" w:eastAsia="Calibri" w:hAnsi="Calibri" w:cs="Calibri"/>
      <w:sz w:val="20"/>
      <w:szCs w:val="20"/>
      <w:lang w:eastAsia="en-US"/>
    </w:rPr>
  </w:style>
  <w:style w:type="paragraph" w:styleId="Poprawka">
    <w:name w:val="Revision"/>
    <w:hidden/>
    <w:rsid w:val="008C7E11"/>
    <w:pPr>
      <w:spacing w:line="240" w:lineRule="auto"/>
    </w:pPr>
    <w:rPr>
      <w:rFonts w:ascii="Calibri" w:eastAsia="Calibri" w:hAnsi="Calibri" w:cs="Calibri"/>
      <w:sz w:val="22"/>
      <w:szCs w:val="22"/>
      <w:lang w:eastAsia="en-US"/>
    </w:rPr>
  </w:style>
  <w:style w:type="paragraph" w:styleId="Tekstpodstawowywcity">
    <w:name w:val="Body Text Indent"/>
    <w:basedOn w:val="Normalny"/>
    <w:link w:val="TekstpodstawowywcityZnak"/>
    <w:rsid w:val="008C7E11"/>
    <w:pPr>
      <w:spacing w:before="0" w:after="120" w:line="360" w:lineRule="auto"/>
      <w:ind w:left="283"/>
      <w:jc w:val="left"/>
    </w:pPr>
    <w:rPr>
      <w:rFonts w:ascii="Times New Roman" w:eastAsia="Times New Roman" w:hAnsi="Times New Roman"/>
      <w:sz w:val="24"/>
    </w:rPr>
  </w:style>
  <w:style w:type="character" w:customStyle="1" w:styleId="TekstpodstawowywcityZnak">
    <w:name w:val="Tekst podstawowy wcięty Znak"/>
    <w:basedOn w:val="Domylnaczcionkaakapitu"/>
    <w:link w:val="Tekstpodstawowywcity"/>
    <w:rsid w:val="008C7E11"/>
    <w:rPr>
      <w:rFonts w:ascii="Times New Roman" w:hAnsi="Times New Roman" w:cs="Arial"/>
      <w:szCs w:val="20"/>
    </w:rPr>
  </w:style>
  <w:style w:type="paragraph" w:styleId="Tekstpodstawowyzwciciem2">
    <w:name w:val="Body Text First Indent 2"/>
    <w:basedOn w:val="Tekstpodstawowywcity"/>
    <w:link w:val="Tekstpodstawowyzwciciem2Znak"/>
    <w:rsid w:val="008C7E11"/>
    <w:pPr>
      <w:spacing w:after="0"/>
      <w:ind w:left="360" w:firstLine="360"/>
    </w:pPr>
  </w:style>
  <w:style w:type="character" w:customStyle="1" w:styleId="Tekstpodstawowyzwciciem2Znak">
    <w:name w:val="Tekst podstawowy z wcięciem 2 Znak"/>
    <w:basedOn w:val="TekstpodstawowywcityZnak"/>
    <w:link w:val="Tekstpodstawowyzwciciem2"/>
    <w:rsid w:val="008C7E11"/>
    <w:rPr>
      <w:rFonts w:ascii="Times New Roman" w:hAnsi="Times New Roman" w:cs="Arial"/>
      <w:szCs w:val="20"/>
    </w:rPr>
  </w:style>
  <w:style w:type="paragraph" w:styleId="Tekstpodstawowyzwciciem">
    <w:name w:val="Body Text First Indent"/>
    <w:basedOn w:val="Tekstpodstawowy"/>
    <w:link w:val="TekstpodstawowyzwciciemZnak"/>
    <w:rsid w:val="008C7E11"/>
    <w:pPr>
      <w:suppressAutoHyphens w:val="0"/>
      <w:autoSpaceDE w:val="0"/>
      <w:autoSpaceDN w:val="0"/>
      <w:adjustRightInd w:val="0"/>
      <w:spacing w:before="0" w:after="0" w:line="360" w:lineRule="auto"/>
      <w:ind w:firstLine="360"/>
      <w:jc w:val="left"/>
    </w:pPr>
    <w:rPr>
      <w:rFonts w:ascii="Times New Roman" w:eastAsia="Times New Roman" w:hAnsi="Times New Roman" w:cs="Arial"/>
      <w:szCs w:val="20"/>
      <w:lang w:eastAsia="pl-PL"/>
    </w:rPr>
  </w:style>
  <w:style w:type="character" w:customStyle="1" w:styleId="TekstpodstawowyzwciciemZnak">
    <w:name w:val="Tekst podstawowy z wcięciem Znak"/>
    <w:basedOn w:val="TekstpodstawowyZnak"/>
    <w:link w:val="Tekstpodstawowyzwciciem"/>
    <w:rsid w:val="008C7E11"/>
    <w:rPr>
      <w:rFonts w:ascii="Times New Roman" w:eastAsia="Calibri" w:hAnsi="Times New Roman" w:cs="Arial"/>
      <w:szCs w:val="20"/>
      <w:lang w:eastAsia="en-US"/>
    </w:rPr>
  </w:style>
  <w:style w:type="paragraph" w:styleId="Tekstpodstawowywcity3">
    <w:name w:val="Body Text Indent 3"/>
    <w:basedOn w:val="Normalny"/>
    <w:link w:val="Tekstpodstawowywcity3Znak"/>
    <w:rsid w:val="008C7E11"/>
    <w:pPr>
      <w:spacing w:before="0" w:after="120" w:line="360" w:lineRule="auto"/>
      <w:ind w:left="283"/>
      <w:jc w:val="left"/>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rsid w:val="008C7E11"/>
    <w:rPr>
      <w:rFonts w:ascii="Times New Roman" w:hAnsi="Times New Roman" w:cs="Arial"/>
      <w:sz w:val="16"/>
      <w:szCs w:val="16"/>
    </w:rPr>
  </w:style>
  <w:style w:type="paragraph" w:styleId="Tekstpodstawowywcity2">
    <w:name w:val="Body Text Indent 2"/>
    <w:basedOn w:val="Normalny"/>
    <w:link w:val="Tekstpodstawowywcity2Znak"/>
    <w:rsid w:val="008C7E11"/>
    <w:pPr>
      <w:spacing w:before="0" w:after="120" w:line="480" w:lineRule="auto"/>
      <w:ind w:left="283"/>
      <w:jc w:val="left"/>
    </w:pPr>
    <w:rPr>
      <w:rFonts w:ascii="Times New Roman" w:eastAsia="Times New Roman" w:hAnsi="Times New Roman"/>
      <w:sz w:val="24"/>
    </w:rPr>
  </w:style>
  <w:style w:type="character" w:customStyle="1" w:styleId="Tekstpodstawowywcity2Znak">
    <w:name w:val="Tekst podstawowy wcięty 2 Znak"/>
    <w:basedOn w:val="Domylnaczcionkaakapitu"/>
    <w:link w:val="Tekstpodstawowywcity2"/>
    <w:rsid w:val="008C7E11"/>
    <w:rPr>
      <w:rFonts w:ascii="Times New Roman" w:hAnsi="Times New Roman" w:cs="Arial"/>
      <w:szCs w:val="20"/>
    </w:rPr>
  </w:style>
  <w:style w:type="paragraph" w:styleId="Lista-kontynuacja">
    <w:name w:val="List Continue"/>
    <w:basedOn w:val="Normalny"/>
    <w:rsid w:val="008C7E11"/>
    <w:pPr>
      <w:spacing w:before="0" w:after="120" w:line="360" w:lineRule="auto"/>
      <w:ind w:left="283"/>
      <w:contextualSpacing/>
      <w:jc w:val="left"/>
    </w:pPr>
    <w:rPr>
      <w:rFonts w:ascii="Times New Roman" w:eastAsia="Times New Roman" w:hAnsi="Times New Roman"/>
      <w:sz w:val="24"/>
    </w:rPr>
  </w:style>
  <w:style w:type="paragraph" w:styleId="Listanumerowana">
    <w:name w:val="List Number"/>
    <w:basedOn w:val="Normalny"/>
    <w:rsid w:val="008C7E11"/>
    <w:pPr>
      <w:tabs>
        <w:tab w:val="num" w:pos="360"/>
      </w:tabs>
      <w:spacing w:before="0" w:line="360" w:lineRule="auto"/>
      <w:ind w:left="360" w:hanging="360"/>
      <w:contextualSpacing/>
      <w:jc w:val="left"/>
    </w:pPr>
    <w:rPr>
      <w:rFonts w:ascii="Times New Roman" w:eastAsia="Times New Roman" w:hAnsi="Times New Roman"/>
      <w:sz w:val="24"/>
    </w:rPr>
  </w:style>
  <w:style w:type="paragraph" w:styleId="Lista-kontynuacja2">
    <w:name w:val="List Continue 2"/>
    <w:basedOn w:val="Normalny"/>
    <w:rsid w:val="008C7E11"/>
    <w:pPr>
      <w:spacing w:before="0" w:after="120" w:line="360" w:lineRule="auto"/>
      <w:ind w:left="566"/>
      <w:contextualSpacing/>
      <w:jc w:val="left"/>
    </w:pPr>
    <w:rPr>
      <w:rFonts w:ascii="Times New Roman" w:eastAsia="Times New Roman" w:hAnsi="Times New Roman"/>
      <w:sz w:val="24"/>
    </w:rPr>
  </w:style>
  <w:style w:type="paragraph" w:styleId="Lista2">
    <w:name w:val="List 2"/>
    <w:basedOn w:val="Normalny"/>
    <w:rsid w:val="008C7E11"/>
    <w:pPr>
      <w:spacing w:before="0" w:line="360" w:lineRule="auto"/>
      <w:ind w:left="566" w:hanging="283"/>
      <w:contextualSpacing/>
      <w:jc w:val="left"/>
    </w:pPr>
    <w:rPr>
      <w:rFonts w:ascii="Times New Roman" w:eastAsia="Times New Roman" w:hAnsi="Times New Roman"/>
      <w:sz w:val="24"/>
    </w:rPr>
  </w:style>
  <w:style w:type="paragraph" w:styleId="Lista3">
    <w:name w:val="List 3"/>
    <w:basedOn w:val="Normalny"/>
    <w:rsid w:val="008C7E11"/>
    <w:pPr>
      <w:spacing w:before="0" w:line="360" w:lineRule="auto"/>
      <w:ind w:left="849" w:hanging="283"/>
      <w:contextualSpacing/>
      <w:jc w:val="left"/>
    </w:pPr>
    <w:rPr>
      <w:rFonts w:ascii="Times New Roman" w:eastAsia="Times New Roman" w:hAnsi="Times New Roman"/>
      <w:sz w:val="24"/>
    </w:rPr>
  </w:style>
  <w:style w:type="paragraph" w:styleId="Lista4">
    <w:name w:val="List 4"/>
    <w:basedOn w:val="Normalny"/>
    <w:rsid w:val="008C7E11"/>
    <w:pPr>
      <w:spacing w:before="0" w:line="360" w:lineRule="auto"/>
      <w:ind w:left="1132" w:hanging="283"/>
      <w:contextualSpacing/>
      <w:jc w:val="left"/>
    </w:pPr>
    <w:rPr>
      <w:rFonts w:ascii="Times New Roman" w:eastAsia="Times New Roman" w:hAnsi="Times New Roman"/>
      <w:sz w:val="24"/>
    </w:rPr>
  </w:style>
  <w:style w:type="paragraph" w:styleId="Lista5">
    <w:name w:val="List 5"/>
    <w:basedOn w:val="Normalny"/>
    <w:rsid w:val="008C7E11"/>
    <w:pPr>
      <w:spacing w:before="0" w:line="360" w:lineRule="auto"/>
      <w:ind w:left="1415" w:hanging="283"/>
      <w:contextualSpacing/>
      <w:jc w:val="left"/>
    </w:pPr>
    <w:rPr>
      <w:rFonts w:ascii="Times New Roman" w:eastAsia="Times New Roman" w:hAnsi="Times New Roman"/>
      <w:sz w:val="24"/>
    </w:rPr>
  </w:style>
  <w:style w:type="paragraph" w:styleId="Lista-kontynuacja4">
    <w:name w:val="List Continue 4"/>
    <w:basedOn w:val="Normalny"/>
    <w:rsid w:val="008C7E11"/>
    <w:pPr>
      <w:spacing w:before="0" w:after="120" w:line="360" w:lineRule="auto"/>
      <w:ind w:left="1132"/>
      <w:contextualSpacing/>
      <w:jc w:val="left"/>
    </w:pPr>
    <w:rPr>
      <w:rFonts w:ascii="Times New Roman" w:eastAsia="Times New Roman" w:hAnsi="Times New Roman"/>
      <w:sz w:val="24"/>
    </w:rPr>
  </w:style>
  <w:style w:type="paragraph" w:styleId="Lista-kontynuacja5">
    <w:name w:val="List Continue 5"/>
    <w:basedOn w:val="Normalny"/>
    <w:rsid w:val="008C7E11"/>
    <w:pPr>
      <w:spacing w:before="0" w:after="120" w:line="360" w:lineRule="auto"/>
      <w:ind w:left="1415"/>
      <w:contextualSpacing/>
      <w:jc w:val="left"/>
    </w:pPr>
    <w:rPr>
      <w:rFonts w:ascii="Times New Roman" w:eastAsia="Times New Roman" w:hAnsi="Times New Roman"/>
      <w:sz w:val="24"/>
    </w:rPr>
  </w:style>
  <w:style w:type="paragraph" w:styleId="Lista-kontynuacja3">
    <w:name w:val="List Continue 3"/>
    <w:basedOn w:val="Normalny"/>
    <w:rsid w:val="008C7E11"/>
    <w:pPr>
      <w:spacing w:before="0" w:after="120" w:line="360" w:lineRule="auto"/>
      <w:ind w:left="849"/>
      <w:contextualSpacing/>
      <w:jc w:val="left"/>
    </w:pPr>
    <w:rPr>
      <w:rFonts w:ascii="Times New Roman" w:eastAsia="Times New Roman" w:hAnsi="Times New Roman"/>
      <w:sz w:val="24"/>
    </w:rPr>
  </w:style>
  <w:style w:type="paragraph" w:styleId="Wcicienormalne">
    <w:name w:val="Normal Indent"/>
    <w:basedOn w:val="Normalny"/>
    <w:rsid w:val="008C7E11"/>
    <w:pPr>
      <w:spacing w:before="0" w:line="360" w:lineRule="auto"/>
      <w:ind w:left="708"/>
      <w:jc w:val="left"/>
    </w:pPr>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0" w:defSemiHidden="0" w:defUnhideWhenUsed="0" w:defQFormat="0" w:count="267">
    <w:lsdException w:name="Normal" w:locked="0" w:qFormat="1"/>
    <w:lsdException w:name="heading 1" w:locked="0" w:uiPriority="99" w:qFormat="1"/>
    <w:lsdException w:name="heading 2" w:locked="0" w:semiHidden="1" w:unhideWhenUsed="1" w:qFormat="1"/>
    <w:lsdException w:name="heading 3" w:locked="0" w:semiHidden="1" w:unhideWhenUsed="1" w:qFormat="1"/>
    <w:lsdException w:name="heading 4" w:locked="0" w:semiHidden="1" w:uiPriority="99" w:unhideWhenUsed="1" w:qFormat="1"/>
    <w:lsdException w:name="heading 5" w:locked="0" w:semiHidden="1" w:unhideWhenUsed="1" w:qFormat="1"/>
    <w:lsdException w:name="heading 6" w:locked="0" w:semiHidden="1" w:uiPriority="99" w:unhideWhenUsed="1" w:qFormat="1"/>
    <w:lsdException w:name="heading 7" w:locked="0" w:semiHidden="1" w:uiPriority="99" w:unhideWhenUsed="1" w:qFormat="1"/>
    <w:lsdException w:name="heading 8" w:locked="0" w:semiHidden="1" w:uiPriority="99" w:unhideWhenUsed="1" w:qFormat="1"/>
    <w:lsdException w:name="heading 9" w:locked="0" w:semiHidden="1" w:uiPriority="99" w:unhideWhenUsed="1" w:qFormat="1"/>
    <w:lsdException w:name="index 1" w:locked="0" w:semiHidden="1" w:uiPriority="99"/>
    <w:lsdException w:name="index 2" w:locked="0" w:semiHidden="1" w:uiPriority="99"/>
    <w:lsdException w:name="index 3" w:locked="0" w:semiHidden="1" w:uiPriority="99"/>
    <w:lsdException w:name="index 4" w:locked="0" w:semiHidden="1" w:uiPriority="99"/>
    <w:lsdException w:name="index 5" w:locked="0" w:semiHidden="1" w:uiPriority="99"/>
    <w:lsdException w:name="index 6" w:locked="0" w:semiHidden="1" w:uiPriority="99"/>
    <w:lsdException w:name="index 7" w:locked="0" w:semiHidden="1" w:uiPriority="99"/>
    <w:lsdException w:name="index 8" w:locked="0" w:semiHidden="1" w:uiPriority="99"/>
    <w:lsdException w:name="index 9" w:locked="0" w:semiHidden="1" w:uiPriority="99"/>
    <w:lsdException w:name="toc 1" w:locked="0" w:semiHidden="1" w:uiPriority="99"/>
    <w:lsdException w:name="toc 2" w:locked="0" w:semiHidden="1" w:uiPriority="99"/>
    <w:lsdException w:name="toc 3" w:locked="0" w:semiHidden="1" w:uiPriority="99"/>
    <w:lsdException w:name="toc 4" w:locked="0" w:semiHidden="1" w:uiPriority="99"/>
    <w:lsdException w:name="toc 5" w:locked="0" w:semiHidden="1" w:uiPriority="99"/>
    <w:lsdException w:name="toc 6" w:locked="0" w:semiHidden="1" w:uiPriority="99"/>
    <w:lsdException w:name="toc 7" w:locked="0" w:semiHidden="1" w:uiPriority="99"/>
    <w:lsdException w:name="toc 8" w:locked="0" w:semiHidden="1" w:uiPriority="99"/>
    <w:lsdException w:name="toc 9" w:locked="0" w:semiHidden="1" w:uiPriority="99"/>
    <w:lsdException w:name="Normal Indent" w:locked="0" w:semiHidden="1"/>
    <w:lsdException w:name="footnote text" w:uiPriority="99" w:qFormat="1"/>
    <w:lsdException w:name="annotation text" w:locked="0" w:semiHidden="1" w:uiPriority="99"/>
    <w:lsdException w:name="header" w:locked="0" w:uiPriority="99"/>
    <w:lsdException w:name="footer" w:locked="0" w:uiPriority="99"/>
    <w:lsdException w:name="index heading" w:locked="0" w:semiHidden="1" w:uiPriority="99"/>
    <w:lsdException w:name="caption" w:locked="0" w:semiHidden="1" w:uiPriority="99" w:unhideWhenUsed="1" w:qFormat="1"/>
    <w:lsdException w:name="table of figures" w:locked="0" w:semiHidden="1" w:uiPriority="99"/>
    <w:lsdException w:name="envelope address" w:locked="0" w:semiHidden="1" w:uiPriority="99"/>
    <w:lsdException w:name="envelope return" w:locked="0" w:semiHidden="1" w:uiPriority="99"/>
    <w:lsdException w:name="footnote reference" w:locked="0" w:uiPriority="99"/>
    <w:lsdException w:name="annotation reference" w:locked="0" w:semiHidden="1" w:uiPriority="99"/>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uiPriority="99"/>
    <w:lsdException w:name="macro" w:locked="0" w:semiHidden="1" w:uiPriority="99"/>
    <w:lsdException w:name="toa heading" w:locked="0" w:semiHidden="1" w:uiPriority="99"/>
    <w:lsdException w:name="List" w:locked="0" w:semiHidden="1"/>
    <w:lsdException w:name="List Bullet" w:locked="0" w:semiHidden="1" w:uiPriority="99"/>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uiPriority="99"/>
    <w:lsdException w:name="List Bullet 3" w:locked="0" w:semiHidden="1" w:uiPriority="99"/>
    <w:lsdException w:name="List Bullet 4" w:locked="0" w:semiHidden="1" w:uiPriority="99"/>
    <w:lsdException w:name="List Bullet 5" w:locked="0" w:semiHidden="1" w:uiPriority="99"/>
    <w:lsdException w:name="List Number 2" w:locked="0" w:semiHidden="1" w:uiPriority="99"/>
    <w:lsdException w:name="List Number 3" w:locked="0" w:semiHidden="1" w:uiPriority="99"/>
    <w:lsdException w:name="List Number 4" w:locked="0" w:semiHidden="1" w:uiPriority="99"/>
    <w:lsdException w:name="List Number 5" w:locked="0" w:semiHidden="1" w:uiPriority="99"/>
    <w:lsdException w:name="Title" w:locked="0" w:semiHidden="1" w:uiPriority="99"/>
    <w:lsdException w:name="Closing" w:locked="0" w:semiHidden="1" w:uiPriority="99"/>
    <w:lsdException w:name="Signature" w:locked="0" w:semiHidden="1" w:uiPriority="99"/>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uiPriority="99"/>
    <w:lsdException w:name="Subtitle" w:locked="0" w:semiHidden="1" w:uiPriority="99"/>
    <w:lsdException w:name="Salutation" w:locked="0" w:semiHidden="1" w:uiPriority="99"/>
    <w:lsdException w:name="Date" w:locked="0" w:semiHidden="1" w:uiPriority="99"/>
    <w:lsdException w:name="Body Text First Indent" w:locked="0" w:semiHidden="1"/>
    <w:lsdException w:name="Body Text First Indent 2" w:locked="0" w:semiHidden="1"/>
    <w:lsdException w:name="Note Heading" w:locked="0" w:semiHidden="1" w:uiPriority="99"/>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uiPriority="99"/>
    <w:lsdException w:name="Hyperlink" w:locked="0" w:semiHidden="1"/>
    <w:lsdException w:name="FollowedHyperlink" w:locked="0" w:semiHidden="1" w:uiPriority="99"/>
    <w:lsdException w:name="Strong" w:locked="0" w:semiHidden="1" w:qFormat="1"/>
    <w:lsdException w:name="Emphasis" w:locked="0" w:semiHidden="1" w:qFormat="1"/>
    <w:lsdException w:name="Document Map" w:locked="0" w:semiHidden="1" w:uiPriority="99"/>
    <w:lsdException w:name="Plain Text" w:locked="0" w:semiHidden="1" w:uiPriority="99"/>
    <w:lsdException w:name="E-mail Signature" w:locked="0" w:semiHidden="1" w:uiPriority="99"/>
    <w:lsdException w:name="HTML Top of Form" w:locked="0"/>
    <w:lsdException w:name="HTML Bottom of Form" w:locked="0"/>
    <w:lsdException w:name="Normal (Web)" w:locked="0" w:semiHidden="1"/>
    <w:lsdException w:name="HTML Acronym" w:locked="0" w:semiHidden="1" w:uiPriority="99"/>
    <w:lsdException w:name="HTML Address" w:locked="0" w:semiHidden="1" w:uiPriority="99"/>
    <w:lsdException w:name="HTML Cite" w:locked="0" w:semiHidden="1" w:uiPriority="99"/>
    <w:lsdException w:name="HTML Code" w:locked="0" w:semiHidden="1" w:uiPriority="99"/>
    <w:lsdException w:name="HTML Definition" w:locked="0" w:semiHidden="1" w:uiPriority="99"/>
    <w:lsdException w:name="HTML Keyboard" w:locked="0" w:semiHidden="1" w:uiPriority="99"/>
    <w:lsdException w:name="HTML Preformatted" w:locked="0" w:semiHidden="1" w:uiPriority="99"/>
    <w:lsdException w:name="HTML Sample" w:locked="0" w:semiHidden="1" w:uiPriority="99"/>
    <w:lsdException w:name="HTML Typewriter" w:locked="0" w:semiHidden="1" w:uiPriority="99"/>
    <w:lsdException w:name="HTML Variable" w:locked="0" w:semiHidden="1" w:uiPriority="99"/>
    <w:lsdException w:name="Normal Table" w:locked="0"/>
    <w:lsdException w:name="annotation subject" w:locked="0" w:semiHidden="1" w:uiPriority="99"/>
    <w:lsdException w:name="No List" w:locked="0" w:uiPriority="99"/>
    <w:lsdException w:name="Outline List 3" w:locked="0"/>
    <w:lsdException w:name="Balloon Text" w:locked="0" w:uiPriority="99"/>
    <w:lsdException w:name="Placeholder Text" w:locked="0" w:semiHidden="1" w:uiPriority="99"/>
    <w:lsdException w:name="No Spacing" w:locked="0"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qFormat="1"/>
    <w:lsdException w:name="Quote" w:locked="0" w:semiHidden="1" w:uiPriority="99" w:qFormat="1"/>
    <w:lsdException w:name="Intense Quote"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99"/>
    <w:lsdException w:name="Intense Emphasis" w:locked="0" w:semiHidden="1" w:uiPriority="99"/>
    <w:lsdException w:name="Subtle Reference" w:locked="0" w:semiHidden="1" w:uiPriority="99"/>
    <w:lsdException w:name="Intense Reference" w:locked="0" w:semiHidden="1" w:uiPriority="99"/>
    <w:lsdException w:name="Book Title" w:locked="0" w:semiHidden="1" w:uiPriority="99"/>
    <w:lsdException w:name="Bibliography" w:locked="0" w:semiHidden="1" w:uiPriority="99" w:unhideWhenUsed="1"/>
    <w:lsdException w:name="TOC Heading" w:locked="0" w:semiHidden="1" w:uiPriority="99" w:unhideWhenUsed="1" w:qFormat="1"/>
  </w:latentStyles>
  <w:style w:type="paragraph" w:default="1" w:styleId="Normalny">
    <w:name w:val="Normal"/>
    <w:qFormat/>
    <w:rsid w:val="00CE156E"/>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CE156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8C7E11"/>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link w:val="Nagwek3Znak"/>
    <w:qFormat/>
    <w:rsid w:val="008C7E11"/>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8C7E11"/>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CE156E"/>
    <w:pPr>
      <w:spacing w:before="80"/>
      <w:ind w:left="1260"/>
    </w:pPr>
  </w:style>
  <w:style w:type="paragraph" w:customStyle="1" w:styleId="ZTIRwPKTzmtirwpktartykuempunktem">
    <w:name w:val="Z/TIR_w_PKT – zm. tir. w pkt artykułem (punktem)"/>
    <w:basedOn w:val="TIRtiret"/>
    <w:uiPriority w:val="33"/>
    <w:qFormat/>
    <w:rsid w:val="00CE156E"/>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CE156E"/>
    <w:pPr>
      <w:spacing w:before="80"/>
      <w:ind w:left="900"/>
    </w:pPr>
  </w:style>
  <w:style w:type="paragraph" w:customStyle="1" w:styleId="2TIRpodwjnytiret">
    <w:name w:val="2TIR – podwójny tiret"/>
    <w:basedOn w:val="TIRtiret"/>
    <w:uiPriority w:val="73"/>
    <w:qFormat/>
    <w:rsid w:val="00CE156E"/>
    <w:pPr>
      <w:ind w:left="1420" w:hanging="360"/>
    </w:pPr>
  </w:style>
  <w:style w:type="character" w:styleId="Odwoanieprzypisudolnego">
    <w:name w:val="footnote reference"/>
    <w:uiPriority w:val="99"/>
    <w:rsid w:val="00CE156E"/>
    <w:rPr>
      <w:rFonts w:cs="Times New Roman"/>
      <w:vertAlign w:val="superscript"/>
    </w:rPr>
  </w:style>
  <w:style w:type="paragraph" w:styleId="Nagwek">
    <w:name w:val="header"/>
    <w:basedOn w:val="Normalny"/>
    <w:link w:val="NagwekZnak"/>
    <w:uiPriority w:val="99"/>
    <w:rsid w:val="00CE156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CE156E"/>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CE156E"/>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CE156E"/>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CE156E"/>
    <w:pPr>
      <w:spacing w:before="80"/>
      <w:ind w:left="1260"/>
    </w:pPr>
  </w:style>
  <w:style w:type="paragraph" w:customStyle="1" w:styleId="ZTIRwLITzmtirwlitartykuempunktem">
    <w:name w:val="Z/TIR_w_LIT – zm. tir. w lit. artykułem (punktem)"/>
    <w:basedOn w:val="TIRtiret"/>
    <w:uiPriority w:val="33"/>
    <w:qFormat/>
    <w:rsid w:val="00CE156E"/>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CE156E"/>
    <w:pPr>
      <w:spacing w:before="80"/>
      <w:ind w:left="840"/>
    </w:pPr>
  </w:style>
  <w:style w:type="paragraph" w:customStyle="1" w:styleId="nowela">
    <w:name w:val="nowela"/>
    <w:basedOn w:val="ARTartustawynprozporzdzenia"/>
    <w:uiPriority w:val="99"/>
    <w:semiHidden/>
    <w:qFormat/>
    <w:rsid w:val="00CE156E"/>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CE156E"/>
    <w:pPr>
      <w:widowControl w:val="0"/>
      <w:suppressAutoHyphens/>
    </w:pPr>
    <w:rPr>
      <w:kern w:val="1"/>
      <w:lang w:eastAsia="ar-SA"/>
    </w:rPr>
  </w:style>
  <w:style w:type="paragraph" w:customStyle="1" w:styleId="ZPKTzmpktartykuempunktem">
    <w:name w:val="Z/PKT – zm. pkt artykułem (punktem)"/>
    <w:basedOn w:val="PKTpunkt"/>
    <w:uiPriority w:val="31"/>
    <w:qFormat/>
    <w:rsid w:val="00CE156E"/>
    <w:pPr>
      <w:spacing w:before="80"/>
      <w:ind w:left="900" w:hanging="480"/>
    </w:pPr>
  </w:style>
  <w:style w:type="paragraph" w:customStyle="1" w:styleId="ZARTzmartartykuempunktem">
    <w:name w:val="Z/ART(§) – zm. art. (§) artykułem (punktem)"/>
    <w:basedOn w:val="ARTartustawynprozporzdzenia"/>
    <w:uiPriority w:val="30"/>
    <w:qFormat/>
    <w:rsid w:val="00CE156E"/>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CE156E"/>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CE156E"/>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CE156E"/>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CE156E"/>
    <w:rPr>
      <w:bCs/>
    </w:rPr>
  </w:style>
  <w:style w:type="paragraph" w:customStyle="1" w:styleId="OZNRODZAKTUtznustawalubrozporzdzenieiorganwydajcy">
    <w:name w:val="OZN_RODZ_AKTU – tzn. ustawa lub rozporządzenie i organ wydający"/>
    <w:next w:val="DATAAKTUdatauchwalenialubwydaniaaktu"/>
    <w:uiPriority w:val="5"/>
    <w:qFormat/>
    <w:rsid w:val="00CE156E"/>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CE156E"/>
    <w:pPr>
      <w:spacing w:before="120"/>
    </w:pPr>
    <w:rPr>
      <w:bCs/>
    </w:rPr>
  </w:style>
  <w:style w:type="paragraph" w:customStyle="1" w:styleId="PKTpunkt">
    <w:name w:val="PKT – punkt"/>
    <w:basedOn w:val="ARTartustawynprozporzdzenia"/>
    <w:uiPriority w:val="13"/>
    <w:qFormat/>
    <w:rsid w:val="00CE156E"/>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CE156E"/>
    <w:pPr>
      <w:ind w:left="0" w:firstLine="0"/>
    </w:pPr>
  </w:style>
  <w:style w:type="paragraph" w:customStyle="1" w:styleId="LITlitera">
    <w:name w:val="LIT – litera"/>
    <w:basedOn w:val="PKTpunkt"/>
    <w:uiPriority w:val="14"/>
    <w:qFormat/>
    <w:rsid w:val="00CE156E"/>
    <w:pPr>
      <w:ind w:left="780" w:hanging="360"/>
    </w:pPr>
  </w:style>
  <w:style w:type="paragraph" w:customStyle="1" w:styleId="CZWSPLITczwsplnaliter">
    <w:name w:val="CZ_WSP_LIT – część wspólna liter"/>
    <w:basedOn w:val="LITlitera"/>
    <w:next w:val="USTustnpkodeksu"/>
    <w:uiPriority w:val="17"/>
    <w:qFormat/>
    <w:rsid w:val="00CE156E"/>
    <w:pPr>
      <w:ind w:left="420" w:firstLine="0"/>
    </w:pPr>
    <w:rPr>
      <w:szCs w:val="24"/>
    </w:rPr>
  </w:style>
  <w:style w:type="paragraph" w:customStyle="1" w:styleId="TIRtiret">
    <w:name w:val="TIR – tiret"/>
    <w:basedOn w:val="LITlitera"/>
    <w:uiPriority w:val="15"/>
    <w:qFormat/>
    <w:rsid w:val="00CE156E"/>
    <w:pPr>
      <w:ind w:left="1060" w:hanging="200"/>
    </w:pPr>
  </w:style>
  <w:style w:type="paragraph" w:customStyle="1" w:styleId="CZWSPTIRczwsplnatiret">
    <w:name w:val="CZ_WSP_TIR – część wspólna tiret"/>
    <w:basedOn w:val="TIRtiret"/>
    <w:next w:val="USTustnpkodeksu"/>
    <w:uiPriority w:val="17"/>
    <w:qFormat/>
    <w:rsid w:val="00CE156E"/>
    <w:pPr>
      <w:ind w:left="780" w:firstLine="0"/>
    </w:pPr>
  </w:style>
  <w:style w:type="paragraph" w:customStyle="1" w:styleId="CYTcytatnpprzysigi">
    <w:name w:val="CYT – cytat np. przysięgi"/>
    <w:basedOn w:val="USTustnpkodeksu"/>
    <w:next w:val="USTustnpkodeksu"/>
    <w:uiPriority w:val="18"/>
    <w:qFormat/>
    <w:rsid w:val="00CE156E"/>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CE156E"/>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CE156E"/>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CE156E"/>
    <w:pPr>
      <w:spacing w:before="80"/>
      <w:ind w:left="1200"/>
    </w:pPr>
  </w:style>
  <w:style w:type="paragraph" w:customStyle="1" w:styleId="ZLITTIRwLITzmtirwlitliter">
    <w:name w:val="Z_LIT/TIR_w_LIT – zm. tir. w lit. literą"/>
    <w:basedOn w:val="TIRtiret"/>
    <w:uiPriority w:val="49"/>
    <w:qFormat/>
    <w:rsid w:val="00CE156E"/>
    <w:pPr>
      <w:spacing w:before="80"/>
      <w:ind w:left="1480"/>
    </w:pPr>
  </w:style>
  <w:style w:type="paragraph" w:customStyle="1" w:styleId="TYTDZOZNoznaczenietytuulubdziau">
    <w:name w:val="TYT(DZ)_OZN – oznaczenie tytułu lub działu"/>
    <w:next w:val="Normalny"/>
    <w:uiPriority w:val="9"/>
    <w:qFormat/>
    <w:rsid w:val="00CE156E"/>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CE156E"/>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CE156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CE156E"/>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CE156E"/>
    <w:pPr>
      <w:spacing w:before="80"/>
      <w:ind w:left="420"/>
    </w:pPr>
  </w:style>
  <w:style w:type="paragraph" w:customStyle="1" w:styleId="ZZLITzmianazmlit">
    <w:name w:val="ZZ/LIT – zmiana zm. lit."/>
    <w:basedOn w:val="ZZPKTzmianazmpkt"/>
    <w:uiPriority w:val="67"/>
    <w:qFormat/>
    <w:rsid w:val="00CE156E"/>
    <w:pPr>
      <w:ind w:left="2320" w:hanging="420"/>
    </w:pPr>
  </w:style>
  <w:style w:type="paragraph" w:customStyle="1" w:styleId="ZZTIRzmianazmtir">
    <w:name w:val="ZZ/TIR – zmiana zm. tir."/>
    <w:basedOn w:val="ZZLITzmianazmlit"/>
    <w:uiPriority w:val="67"/>
    <w:qFormat/>
    <w:rsid w:val="00CE15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CE156E"/>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CE156E"/>
    <w:pPr>
      <w:spacing w:before="80"/>
      <w:ind w:left="780" w:firstLine="480"/>
    </w:pPr>
  </w:style>
  <w:style w:type="paragraph" w:customStyle="1" w:styleId="ZLITPKTzmpktliter">
    <w:name w:val="Z_LIT/PKT – zm. pkt literą"/>
    <w:basedOn w:val="PKTpunkt"/>
    <w:uiPriority w:val="47"/>
    <w:qFormat/>
    <w:rsid w:val="00CE156E"/>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CE156E"/>
    <w:pPr>
      <w:spacing w:before="80"/>
      <w:ind w:firstLine="0"/>
    </w:pPr>
  </w:style>
  <w:style w:type="paragraph" w:customStyle="1" w:styleId="ZLITLITzmlitliter">
    <w:name w:val="Z_LIT/LIT – zm. lit. literą"/>
    <w:basedOn w:val="LITlitera"/>
    <w:uiPriority w:val="48"/>
    <w:qFormat/>
    <w:rsid w:val="00CE156E"/>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CE156E"/>
    <w:pPr>
      <w:spacing w:before="80"/>
      <w:ind w:left="780"/>
    </w:pPr>
  </w:style>
  <w:style w:type="paragraph" w:customStyle="1" w:styleId="ZLITTIRzmtirliter">
    <w:name w:val="Z_LIT/TIR – zm. tir. literą"/>
    <w:basedOn w:val="TIRtiret"/>
    <w:uiPriority w:val="49"/>
    <w:qFormat/>
    <w:rsid w:val="00CE156E"/>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CE156E"/>
    <w:pPr>
      <w:ind w:left="2380" w:firstLine="0"/>
    </w:pPr>
  </w:style>
  <w:style w:type="paragraph" w:customStyle="1" w:styleId="ZLITLITwPKTzmlitwpktliter">
    <w:name w:val="Z_LIT/LIT_w_PKT – zm. lit. w pkt literą"/>
    <w:basedOn w:val="LITlitera"/>
    <w:uiPriority w:val="48"/>
    <w:qFormat/>
    <w:rsid w:val="00CE156E"/>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CE156E"/>
    <w:pPr>
      <w:spacing w:before="80"/>
      <w:ind w:left="1260"/>
    </w:pPr>
  </w:style>
  <w:style w:type="paragraph" w:customStyle="1" w:styleId="ZLITTIRwPKTzmtirwpktliter">
    <w:name w:val="Z_LIT/TIR_w_PKT – zm. tir. w pkt literą"/>
    <w:basedOn w:val="TIRtiret"/>
    <w:uiPriority w:val="49"/>
    <w:qFormat/>
    <w:rsid w:val="00CE156E"/>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CE156E"/>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CE15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CE156E"/>
    <w:pPr>
      <w:spacing w:before="80"/>
      <w:ind w:left="1060"/>
    </w:pPr>
  </w:style>
  <w:style w:type="paragraph" w:customStyle="1" w:styleId="ZTIRTIRzmtirtiret">
    <w:name w:val="Z_TIR/TIR – zm. tir. tiret"/>
    <w:basedOn w:val="TIRtiret"/>
    <w:uiPriority w:val="57"/>
    <w:qFormat/>
    <w:rsid w:val="00CE15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CE156E"/>
    <w:pPr>
      <w:ind w:left="2740" w:firstLine="0"/>
    </w:pPr>
  </w:style>
  <w:style w:type="paragraph" w:customStyle="1" w:styleId="ZZTIRwLITzmianazmtirwlit">
    <w:name w:val="ZZ/TIR_w_LIT – zmiana zm. tir. w lit."/>
    <w:basedOn w:val="ZZTIRzmianazmtir"/>
    <w:uiPriority w:val="67"/>
    <w:qFormat/>
    <w:rsid w:val="00CE156E"/>
    <w:pPr>
      <w:ind w:left="2600" w:hanging="200"/>
    </w:pPr>
  </w:style>
  <w:style w:type="paragraph" w:customStyle="1" w:styleId="ZTIRTIRwLITzmtirwlittiret">
    <w:name w:val="Z_TIR/TIR_w_LIT – zm. tir. w lit. tiret"/>
    <w:basedOn w:val="TIRtiret"/>
    <w:uiPriority w:val="57"/>
    <w:qFormat/>
    <w:rsid w:val="00CE15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CE15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CE156E"/>
    <w:pPr>
      <w:ind w:left="1060"/>
    </w:pPr>
  </w:style>
  <w:style w:type="paragraph" w:customStyle="1" w:styleId="Z2TIRzmpodwtirartykuempunktem">
    <w:name w:val="Z/2TIR – zm. podw. tir. artykułem (punktem)"/>
    <w:basedOn w:val="TIRtiret"/>
    <w:uiPriority w:val="73"/>
    <w:qFormat/>
    <w:rsid w:val="00CE156E"/>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CE156E"/>
    <w:pPr>
      <w:ind w:left="2320" w:firstLine="0"/>
    </w:pPr>
  </w:style>
  <w:style w:type="paragraph" w:customStyle="1" w:styleId="ZLIT2TIRzmpodwtirliter">
    <w:name w:val="Z_LIT/2TIR – zm. podw. tir. literą"/>
    <w:basedOn w:val="TIRtiret"/>
    <w:uiPriority w:val="75"/>
    <w:qFormat/>
    <w:rsid w:val="00CE156E"/>
    <w:pPr>
      <w:spacing w:before="80"/>
      <w:ind w:left="1200" w:hanging="420"/>
    </w:pPr>
  </w:style>
  <w:style w:type="paragraph" w:customStyle="1" w:styleId="ZTIR2TIRzmpodwtirtiret">
    <w:name w:val="Z_TIR/2TIR – zm. podw. tir. tiret"/>
    <w:basedOn w:val="TIRtiret"/>
    <w:uiPriority w:val="78"/>
    <w:qFormat/>
    <w:rsid w:val="00CE156E"/>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CE156E"/>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CE156E"/>
    <w:pPr>
      <w:spacing w:before="80"/>
      <w:ind w:left="1900" w:hanging="360"/>
    </w:pPr>
  </w:style>
  <w:style w:type="paragraph" w:customStyle="1" w:styleId="ZTIRPKTzmpkttiret">
    <w:name w:val="Z_TIR/PKT – zm. pkt tiret"/>
    <w:basedOn w:val="PKTpunkt"/>
    <w:uiPriority w:val="56"/>
    <w:qFormat/>
    <w:rsid w:val="00CE156E"/>
    <w:pPr>
      <w:spacing w:before="80"/>
      <w:ind w:left="1540" w:hanging="480"/>
    </w:pPr>
  </w:style>
  <w:style w:type="paragraph" w:customStyle="1" w:styleId="ZTIRLITwPKTzmlitwpkttiret">
    <w:name w:val="Z_TIR/LIT_w_PKT – zm. lit. w pkt tiret"/>
    <w:basedOn w:val="LITlitera"/>
    <w:uiPriority w:val="57"/>
    <w:qFormat/>
    <w:rsid w:val="00CE156E"/>
    <w:pPr>
      <w:spacing w:before="80"/>
      <w:ind w:left="1900"/>
    </w:pPr>
  </w:style>
  <w:style w:type="paragraph" w:customStyle="1" w:styleId="ZTIRCZWSPLITwPKTzmczciwsplitwpkttiret">
    <w:name w:val="Z_TIR/CZ_WSP_LIT_w_PKT – zm. części wsp. lit. w pkt tiret"/>
    <w:basedOn w:val="CZWSPLITczwsplnaliter"/>
    <w:uiPriority w:val="59"/>
    <w:qFormat/>
    <w:rsid w:val="00CE156E"/>
    <w:pPr>
      <w:spacing w:before="80"/>
      <w:ind w:left="1540"/>
    </w:pPr>
  </w:style>
  <w:style w:type="paragraph" w:customStyle="1" w:styleId="ZTIR2TIRwLITzmpodwtirwlittiret">
    <w:name w:val="Z_TIR/2TIR_w_LIT – zm. podw. tir. w lit. tiret"/>
    <w:basedOn w:val="TIRtiret"/>
    <w:uiPriority w:val="79"/>
    <w:qFormat/>
    <w:rsid w:val="00CE156E"/>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CE156E"/>
    <w:pPr>
      <w:spacing w:before="80"/>
      <w:ind w:left="1760"/>
    </w:pPr>
  </w:style>
  <w:style w:type="paragraph" w:customStyle="1" w:styleId="ZTIR2TIRwTIRzmpodwtirwtirtiret">
    <w:name w:val="Z_TIR/2TIR_w_TIR – zm. podw. tir. w tir. tiret"/>
    <w:basedOn w:val="TIRtiret"/>
    <w:uiPriority w:val="78"/>
    <w:qFormat/>
    <w:rsid w:val="00CE156E"/>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CE156E"/>
    <w:pPr>
      <w:spacing w:before="80"/>
      <w:ind w:left="1400"/>
    </w:pPr>
  </w:style>
  <w:style w:type="paragraph" w:customStyle="1" w:styleId="Z2TIRLITzmlitpodwjnymtiret">
    <w:name w:val="Z_2TIR/LIT – zm. lit. podwójnym tiret"/>
    <w:basedOn w:val="LITlitera"/>
    <w:uiPriority w:val="84"/>
    <w:qFormat/>
    <w:rsid w:val="00CE156E"/>
    <w:pPr>
      <w:spacing w:before="80"/>
      <w:ind w:left="1840" w:hanging="420"/>
    </w:pPr>
  </w:style>
  <w:style w:type="paragraph" w:customStyle="1" w:styleId="ZZ2TIRwTIRzmianazmpodwtirwtir">
    <w:name w:val="ZZ/2TIR_w_TIR – zmiana zm. podw. tir. w tir."/>
    <w:basedOn w:val="ZZCZWSP2TIRzmianazmczciwsppodwtir"/>
    <w:uiPriority w:val="93"/>
    <w:qFormat/>
    <w:rsid w:val="00CE156E"/>
    <w:pPr>
      <w:ind w:left="2600" w:hanging="360"/>
    </w:pPr>
  </w:style>
  <w:style w:type="paragraph" w:customStyle="1" w:styleId="ZZ2TIRwLITzmianazmpodwtirwlit">
    <w:name w:val="ZZ/2TIR_w_LIT – zmiana zm. podw. tir. w lit."/>
    <w:basedOn w:val="ZZ2TIRwTIRzmianazmpodwtirwtir"/>
    <w:uiPriority w:val="94"/>
    <w:qFormat/>
    <w:rsid w:val="00CE156E"/>
    <w:pPr>
      <w:ind w:left="2960"/>
    </w:pPr>
  </w:style>
  <w:style w:type="paragraph" w:customStyle="1" w:styleId="Z2TIRTIRwLITzmtirwlitpodwjnymtiret">
    <w:name w:val="Z_2TIR/TIR_w_LIT – zm. tir. w lit. podwójnym tiret"/>
    <w:basedOn w:val="TIRtiret"/>
    <w:uiPriority w:val="84"/>
    <w:qFormat/>
    <w:rsid w:val="00CE156E"/>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CE156E"/>
    <w:pPr>
      <w:spacing w:before="80"/>
      <w:ind w:left="1840"/>
    </w:pPr>
  </w:style>
  <w:style w:type="paragraph" w:customStyle="1" w:styleId="ZZ2TIRwPKTzmianazmpodwtirwpkt">
    <w:name w:val="ZZ/2TIR_w_PKT – zmiana zm. podw. tir. w pkt"/>
    <w:basedOn w:val="ZZ2TIRwLITzmianazmpodwtirwlit"/>
    <w:uiPriority w:val="94"/>
    <w:qFormat/>
    <w:rsid w:val="00CE156E"/>
    <w:pPr>
      <w:ind w:left="3380"/>
    </w:pPr>
  </w:style>
  <w:style w:type="paragraph" w:customStyle="1" w:styleId="ZZCZWSP2TIRwTIRzmianazmczciwsppodwtirwtir">
    <w:name w:val="ZZ/CZ_WSP_2TIR_w_TIR – zmiana zm. części wsp. podw. tir. w tir."/>
    <w:basedOn w:val="ZZ2TIRwLITzmianazmpodwtirwlit"/>
    <w:uiPriority w:val="94"/>
    <w:qFormat/>
    <w:rsid w:val="00CE156E"/>
    <w:pPr>
      <w:ind w:left="2240" w:firstLine="0"/>
    </w:pPr>
  </w:style>
  <w:style w:type="paragraph" w:customStyle="1" w:styleId="Z2TIR2TIRwTIRzmpodwtirwtirpodwjnymtiret">
    <w:name w:val="Z_2TIR/2TIR_w_TIR – zm. podw. tir. w tir. podwójnym tiret"/>
    <w:basedOn w:val="TIRtiret"/>
    <w:uiPriority w:val="85"/>
    <w:qFormat/>
    <w:rsid w:val="00CE156E"/>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CE156E"/>
    <w:pPr>
      <w:spacing w:before="80"/>
      <w:ind w:left="1760"/>
    </w:pPr>
  </w:style>
  <w:style w:type="paragraph" w:customStyle="1" w:styleId="Z2TIR2TIRwLITzmpodwtirwlitpodwjnymtiret">
    <w:name w:val="Z_2TIR/2TIR_w_LIT – zm. podw. tir. w lit. podwójnym tiret"/>
    <w:basedOn w:val="TIRtiret"/>
    <w:uiPriority w:val="86"/>
    <w:qFormat/>
    <w:rsid w:val="00CE156E"/>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CE156E"/>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CE156E"/>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CE156E"/>
    <w:pPr>
      <w:ind w:left="420"/>
    </w:pPr>
    <w:rPr>
      <w:b w:val="0"/>
    </w:rPr>
  </w:style>
  <w:style w:type="character" w:styleId="Odwoaniedokomentarza">
    <w:name w:val="annotation reference"/>
    <w:basedOn w:val="Domylnaczcionkaakapitu"/>
    <w:uiPriority w:val="99"/>
    <w:rsid w:val="00CE156E"/>
    <w:rPr>
      <w:sz w:val="16"/>
      <w:szCs w:val="16"/>
    </w:rPr>
  </w:style>
  <w:style w:type="paragraph" w:styleId="Tekstkomentarza">
    <w:name w:val="annotation text"/>
    <w:basedOn w:val="Normalny"/>
    <w:link w:val="TekstkomentarzaZnak"/>
    <w:uiPriority w:val="99"/>
    <w:rsid w:val="00CE156E"/>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CE156E"/>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CE156E"/>
    <w:pPr>
      <w:ind w:left="1900"/>
    </w:pPr>
  </w:style>
  <w:style w:type="paragraph" w:customStyle="1" w:styleId="ZZPKTzmianazmpkt">
    <w:name w:val="ZZ/PKT – zmiana zm. pkt"/>
    <w:basedOn w:val="ZPKTzmpktartykuempunktem"/>
    <w:uiPriority w:val="66"/>
    <w:qFormat/>
    <w:rsid w:val="00CE156E"/>
    <w:pPr>
      <w:ind w:left="2380"/>
    </w:pPr>
  </w:style>
  <w:style w:type="paragraph" w:customStyle="1" w:styleId="ZZLITwPKTzmianazmlitwpkt">
    <w:name w:val="ZZ/LIT_w_PKT – zmiana zm. lit. w pkt"/>
    <w:basedOn w:val="ZLITwPKTzmlitwpktartykuempunktem"/>
    <w:uiPriority w:val="67"/>
    <w:qFormat/>
    <w:rsid w:val="00CE156E"/>
    <w:pPr>
      <w:ind w:left="2740"/>
    </w:pPr>
  </w:style>
  <w:style w:type="paragraph" w:customStyle="1" w:styleId="ZZTIRwPKTzmianazmtirwpkt">
    <w:name w:val="ZZ/TIR_w_PKT – zmiana zm. tir. w pkt"/>
    <w:basedOn w:val="ZTIRwPKTzmtirwpktartykuempunktem"/>
    <w:uiPriority w:val="67"/>
    <w:qFormat/>
    <w:rsid w:val="00CE156E"/>
    <w:pPr>
      <w:ind w:left="3020"/>
    </w:pPr>
  </w:style>
  <w:style w:type="paragraph" w:customStyle="1" w:styleId="ODNONIKtreodnonika">
    <w:name w:val="ODNOŚNIK – treść odnośnika"/>
    <w:uiPriority w:val="19"/>
    <w:qFormat/>
    <w:rsid w:val="00CE156E"/>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CE156E"/>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CE156E"/>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CE156E"/>
    <w:rPr>
      <w:rFonts w:ascii="Times New Roman" w:hAnsi="Times New Roman"/>
    </w:rPr>
  </w:style>
  <w:style w:type="paragraph" w:customStyle="1" w:styleId="ZTIRTIRwPKTzmtirwpkttiret">
    <w:name w:val="Z_TIR/TIR_w_PKT – zm. tir. w pkt tiret"/>
    <w:basedOn w:val="ZTIRTIRwLITzmtirwlittiret"/>
    <w:uiPriority w:val="57"/>
    <w:qFormat/>
    <w:rsid w:val="00CE156E"/>
    <w:pPr>
      <w:ind w:left="2180"/>
    </w:pPr>
  </w:style>
  <w:style w:type="paragraph" w:customStyle="1" w:styleId="ZTIRCZWSPTIRwPKTzmczciwsptirtiret">
    <w:name w:val="Z_TIR/CZ_WSP_TIR_w_PKT – zm. części wsp. tir. tiret"/>
    <w:basedOn w:val="ZTIRTIRwPKTzmtirwpkttiret"/>
    <w:next w:val="TIRtiret"/>
    <w:uiPriority w:val="60"/>
    <w:qFormat/>
    <w:rsid w:val="00CE156E"/>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CE156E"/>
    <w:pPr>
      <w:ind w:left="420" w:firstLine="0"/>
    </w:pPr>
  </w:style>
  <w:style w:type="paragraph" w:customStyle="1" w:styleId="ROZDZODDZOZNoznaczenierozdziauluboddziau">
    <w:name w:val="ROZDZ(ODDZ)_OZN – oznaczenie rozdziału lub oddziału"/>
    <w:next w:val="ARTartustawynprozporzdzenia"/>
    <w:uiPriority w:val="10"/>
    <w:qFormat/>
    <w:rsid w:val="00CE156E"/>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CE156E"/>
    <w:pPr>
      <w:spacing w:before="80"/>
      <w:ind w:left="1840" w:hanging="420"/>
    </w:pPr>
  </w:style>
  <w:style w:type="paragraph" w:customStyle="1" w:styleId="Z2TIRTIRzmtirpodwjnymtiret">
    <w:name w:val="Z_2TIR/TIR – zm. tir. podwójnym tiret"/>
    <w:basedOn w:val="TIRtiret"/>
    <w:uiPriority w:val="84"/>
    <w:qFormat/>
    <w:rsid w:val="00CE156E"/>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CE156E"/>
    <w:pPr>
      <w:spacing w:before="80"/>
      <w:ind w:left="840"/>
    </w:pPr>
  </w:style>
  <w:style w:type="paragraph" w:customStyle="1" w:styleId="ZLITSKARNzmsankcjikarnejliter">
    <w:name w:val="Z_LIT/S_KARN – zm. sankcji karnej literą"/>
    <w:basedOn w:val="ZSKARNzmsankcjikarnejwszczeglnociwKodeksiekarnym"/>
    <w:uiPriority w:val="53"/>
    <w:qFormat/>
    <w:rsid w:val="00CE156E"/>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CE156E"/>
    <w:pPr>
      <w:ind w:left="1540" w:firstLine="0"/>
    </w:pPr>
  </w:style>
  <w:style w:type="paragraph" w:customStyle="1" w:styleId="Z2TIRwLITzmpodwtirwlitartykuempunktem">
    <w:name w:val="Z/2TIR_w_LIT – zm. podw. tir. w lit. artykułem (punktem)"/>
    <w:basedOn w:val="Z2TIRwPKTzmpodwtirwpktartykuempunktem"/>
    <w:uiPriority w:val="74"/>
    <w:qFormat/>
    <w:rsid w:val="00CE156E"/>
    <w:pPr>
      <w:ind w:left="1480"/>
    </w:pPr>
  </w:style>
  <w:style w:type="paragraph" w:customStyle="1" w:styleId="Z2TIRwTIRzmpodwtirwtirartykuempunktem">
    <w:name w:val="Z/2TIR_w_TIR – zm. podw. tir. w tir. artykułem (punktem)"/>
    <w:basedOn w:val="Z2TIRwLITzmpodwtirwlitartykuempunktem"/>
    <w:uiPriority w:val="73"/>
    <w:qFormat/>
    <w:rsid w:val="00CE156E"/>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CE156E"/>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CE156E"/>
    <w:pPr>
      <w:ind w:left="1120" w:firstLine="0"/>
    </w:pPr>
  </w:style>
  <w:style w:type="paragraph" w:customStyle="1" w:styleId="ZZCZWSP2TIRzmianazmczciwsppodwtir">
    <w:name w:val="ZZ/CZ_WSP_2TIR – zmiana zm. części wsp. podw. tir."/>
    <w:basedOn w:val="ZZTIRzmianazmtir"/>
    <w:next w:val="ZZUSTzmianazmust"/>
    <w:uiPriority w:val="94"/>
    <w:qFormat/>
    <w:rsid w:val="00CE156E"/>
    <w:pPr>
      <w:ind w:left="1900" w:firstLine="0"/>
    </w:pPr>
  </w:style>
  <w:style w:type="paragraph" w:customStyle="1" w:styleId="PKTODNONIKApunktodnonika">
    <w:name w:val="PKT_ODNOŚNIKA – punkt odnośnika"/>
    <w:basedOn w:val="ODNONIKtreodnonika"/>
    <w:uiPriority w:val="19"/>
    <w:qFormat/>
    <w:rsid w:val="00CE156E"/>
    <w:pPr>
      <w:ind w:left="560"/>
    </w:pPr>
  </w:style>
  <w:style w:type="paragraph" w:customStyle="1" w:styleId="ZODNONIKAzmtekstuodnonikaartykuempunktem">
    <w:name w:val="Z/ODNOŚNIKA – zm. tekstu odnośnika artykułem (punktem)"/>
    <w:basedOn w:val="ODNONIKtreodnonika"/>
    <w:uiPriority w:val="39"/>
    <w:qFormat/>
    <w:rsid w:val="00CE156E"/>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CE156E"/>
    <w:pPr>
      <w:ind w:left="1020"/>
    </w:pPr>
  </w:style>
  <w:style w:type="paragraph" w:customStyle="1" w:styleId="ZPKTODNONIKAzmpktodnonikaartykuempunktem">
    <w:name w:val="Z/PKT_ODNOŚNIKA – zm. pkt odnośnika artykułem (punktem)"/>
    <w:basedOn w:val="ZODNONIKAzmtekstuodnonikaartykuempunktem"/>
    <w:uiPriority w:val="39"/>
    <w:qFormat/>
    <w:rsid w:val="00CE156E"/>
  </w:style>
  <w:style w:type="paragraph" w:customStyle="1" w:styleId="ZLIT2TIRwTIRzmpodwtirwtirliter">
    <w:name w:val="Z_LIT/2TIR_w_TIR – zm. podw. tir. w tir. literą"/>
    <w:basedOn w:val="ZLIT2TIRzmpodwtirliter"/>
    <w:uiPriority w:val="75"/>
    <w:qFormat/>
    <w:rsid w:val="00CE156E"/>
    <w:pPr>
      <w:ind w:left="1480" w:hanging="360"/>
    </w:pPr>
  </w:style>
  <w:style w:type="paragraph" w:customStyle="1" w:styleId="ZLIT2TIRwLITzmpodwtirwlitliter">
    <w:name w:val="Z_LIT/2TIR_w_LIT – zm. podw. tir. w lit. literą"/>
    <w:basedOn w:val="ZLIT2TIRwTIRzmpodwtirwtirliter"/>
    <w:uiPriority w:val="76"/>
    <w:qFormat/>
    <w:rsid w:val="00CE156E"/>
    <w:pPr>
      <w:ind w:left="1840"/>
    </w:pPr>
  </w:style>
  <w:style w:type="paragraph" w:customStyle="1" w:styleId="ZLIT2TIRwPKTzmpodwtirwpktliter">
    <w:name w:val="Z_LIT/2TIR_w_PKT – zm. podw. tir. w pkt literą"/>
    <w:basedOn w:val="ZLIT2TIRwLITzmpodwtirwlitliter"/>
    <w:uiPriority w:val="76"/>
    <w:qFormat/>
    <w:rsid w:val="00CE156E"/>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CE156E"/>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CE156E"/>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CE156E"/>
    <w:pPr>
      <w:ind w:left="1900" w:firstLine="0"/>
    </w:pPr>
  </w:style>
  <w:style w:type="paragraph" w:customStyle="1" w:styleId="ZTIR2TIRwPKTzmpodwtirwpkttiret">
    <w:name w:val="Z_TIR/2TIR_w_PKT – zm. podw. tir. w pkt tiret"/>
    <w:basedOn w:val="ZTIR2TIRwLITzmpodwtirwlittiret"/>
    <w:uiPriority w:val="79"/>
    <w:qFormat/>
    <w:rsid w:val="00CE156E"/>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CE156E"/>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CE156E"/>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CE156E"/>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CE156E"/>
  </w:style>
  <w:style w:type="paragraph" w:customStyle="1" w:styleId="ZLITCZWSP2TIRzmczciwsppodwtirliter">
    <w:name w:val="Z_LIT/CZ_WSP_2TIR – zm. części wsp. podw. tir. literą"/>
    <w:basedOn w:val="ZLITCZWSPPKTzmczciwsppktliter"/>
    <w:next w:val="LITlitera"/>
    <w:uiPriority w:val="76"/>
    <w:qFormat/>
    <w:rsid w:val="00CE156E"/>
  </w:style>
  <w:style w:type="paragraph" w:customStyle="1" w:styleId="ZTIRCZWSP2TIRzmczciwsppodwtirtiret">
    <w:name w:val="Z_TIR/CZ_WSP_2TIR – zm. części wsp. podw. tir. tiret"/>
    <w:basedOn w:val="ZLITCZWSP2TIRzmczciwsppodwtirliter"/>
    <w:next w:val="TIRtiret"/>
    <w:uiPriority w:val="79"/>
    <w:qFormat/>
    <w:rsid w:val="00CE156E"/>
    <w:pPr>
      <w:ind w:left="1060"/>
    </w:pPr>
  </w:style>
  <w:style w:type="paragraph" w:customStyle="1" w:styleId="ZZ2TIRzmianazmpodwtir">
    <w:name w:val="ZZ/2TIR – zmiana zm. podw. tir."/>
    <w:basedOn w:val="ZZCZWSP2TIRzmianazmczciwsppodwtir"/>
    <w:uiPriority w:val="93"/>
    <w:qFormat/>
    <w:rsid w:val="00CE156E"/>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CE156E"/>
  </w:style>
  <w:style w:type="paragraph" w:customStyle="1" w:styleId="ZCZWSPTIRzmczciwsptirartykuempunktem">
    <w:name w:val="Z/CZ_WSP_TIR – zm. części wsp. tir. artykułem (punktem)"/>
    <w:basedOn w:val="ZCZWSPPKTzmczciwsppktartykuempunktem"/>
    <w:next w:val="PKTpunkt"/>
    <w:uiPriority w:val="35"/>
    <w:qFormat/>
    <w:rsid w:val="00CE156E"/>
  </w:style>
  <w:style w:type="paragraph" w:customStyle="1" w:styleId="ZLITCZWSPLITzmczciwsplitliter">
    <w:name w:val="Z_LIT/CZ_WSP_LIT – zm. części wsp. lit. literą"/>
    <w:basedOn w:val="ZLITCZWSPPKTzmczciwsppktliter"/>
    <w:next w:val="LITlitera"/>
    <w:uiPriority w:val="51"/>
    <w:qFormat/>
    <w:rsid w:val="00CE156E"/>
  </w:style>
  <w:style w:type="paragraph" w:customStyle="1" w:styleId="ZLITCZWSPTIRzmczciwsptirliter">
    <w:name w:val="Z_LIT/CZ_WSP_TIR – zm. części wsp. tir. literą"/>
    <w:basedOn w:val="ZLITCZWSPPKTzmczciwsppktliter"/>
    <w:next w:val="LITlitera"/>
    <w:uiPriority w:val="51"/>
    <w:qFormat/>
    <w:rsid w:val="00CE156E"/>
  </w:style>
  <w:style w:type="paragraph" w:customStyle="1" w:styleId="ZTIRCZWSPLITzmczciwsplittiret">
    <w:name w:val="Z_TIR/CZ_WSP_LIT – zm. części wsp. lit. tiret"/>
    <w:basedOn w:val="ZTIRCZWSPPKTzmczciwsppkttiret"/>
    <w:next w:val="TIRtiret"/>
    <w:uiPriority w:val="59"/>
    <w:qFormat/>
    <w:rsid w:val="00CE156E"/>
  </w:style>
  <w:style w:type="paragraph" w:customStyle="1" w:styleId="ZTIRCZWSPTIRzmczciwsptirtiret">
    <w:name w:val="Z_TIR/CZ_WSP_TIR – zm. części wsp. tir. tiret"/>
    <w:basedOn w:val="ZTIRCZWSPPKTzmczciwsppkttiret"/>
    <w:next w:val="TIRtiret"/>
    <w:uiPriority w:val="60"/>
    <w:qFormat/>
    <w:rsid w:val="00CE156E"/>
  </w:style>
  <w:style w:type="paragraph" w:customStyle="1" w:styleId="ZZCZWSPLITzmianazmczciwsplit">
    <w:name w:val="ZZ/CZ_WSP_LIT – zmiana. zm. części wsp. lit."/>
    <w:basedOn w:val="ZZCZWSPPKTzmianazmczciwsppkt"/>
    <w:uiPriority w:val="69"/>
    <w:qFormat/>
    <w:rsid w:val="00CE156E"/>
  </w:style>
  <w:style w:type="paragraph" w:customStyle="1" w:styleId="ZZCZWSPTIRzmianazmczciwsptir">
    <w:name w:val="ZZ/CZ_WSP_TIR – zmiana. zm. części wsp. tir."/>
    <w:basedOn w:val="ZZCZWSPPKTzmianazmczciwsppkt"/>
    <w:uiPriority w:val="69"/>
    <w:qFormat/>
    <w:rsid w:val="00CE156E"/>
  </w:style>
  <w:style w:type="paragraph" w:customStyle="1" w:styleId="Z2TIRCZWSPTIRzmczciwsptirpodwjnymtiret">
    <w:name w:val="Z_2TIR/CZ_WSP_TIR – zm. części wsp. tir. podwójnym tiret"/>
    <w:basedOn w:val="Z2TIRCZWSPLITzmczciwsplitpodwjnymtiret"/>
    <w:next w:val="2TIRpodwjnytiret"/>
    <w:uiPriority w:val="87"/>
    <w:qFormat/>
    <w:rsid w:val="00CE156E"/>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CE156E"/>
  </w:style>
  <w:style w:type="paragraph" w:customStyle="1" w:styleId="ZUSTzmustartykuempunktem">
    <w:name w:val="Z/UST(§) – zm. ust. (§) artykułem (punktem)"/>
    <w:basedOn w:val="ZARTzmartartykuempunktem"/>
    <w:uiPriority w:val="30"/>
    <w:qFormat/>
    <w:rsid w:val="00CE156E"/>
    <w:pPr>
      <w:spacing w:before="80"/>
    </w:pPr>
  </w:style>
  <w:style w:type="paragraph" w:customStyle="1" w:styleId="ZZUSTzmianazmust">
    <w:name w:val="ZZ/UST(§) – zmiana zm. ust. (§)"/>
    <w:basedOn w:val="ZZARTzmianazmart"/>
    <w:uiPriority w:val="65"/>
    <w:qFormat/>
    <w:rsid w:val="00CE156E"/>
    <w:pPr>
      <w:spacing w:before="80"/>
    </w:pPr>
  </w:style>
  <w:style w:type="paragraph" w:customStyle="1" w:styleId="TYTDZPRZEDMprzedmiotregulacjitytuulubdziau">
    <w:name w:val="TYT(DZ)_PRZEDM – przedmiot regulacji tytułu lub działu"/>
    <w:next w:val="ARTartustawynprozporzdzenia"/>
    <w:uiPriority w:val="9"/>
    <w:qFormat/>
    <w:rsid w:val="00CE156E"/>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CE156E"/>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CE156E"/>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CE156E"/>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CE156E"/>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CE156E"/>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CE156E"/>
    <w:pPr>
      <w:ind w:left="1900"/>
    </w:pPr>
  </w:style>
  <w:style w:type="paragraph" w:customStyle="1" w:styleId="TEKSTwTABELItekstzwcitympierwwierszem">
    <w:name w:val="TEKST_w_TABELI – tekst z wciętym pierw. wierszem"/>
    <w:basedOn w:val="Normalny"/>
    <w:uiPriority w:val="23"/>
    <w:unhideWhenUsed/>
    <w:qFormat/>
    <w:rsid w:val="00CE156E"/>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CE156E"/>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CE156E"/>
    <w:pPr>
      <w:ind w:left="0" w:firstLine="0"/>
    </w:pPr>
  </w:style>
  <w:style w:type="paragraph" w:customStyle="1" w:styleId="P2wTABELIpoziom2numeracjiwtabeli">
    <w:name w:val="P2_w_TABELI – poziom 2 numeracji w tabeli"/>
    <w:basedOn w:val="P1wTABELIpoziom1numeracjiwtabeli"/>
    <w:uiPriority w:val="24"/>
    <w:unhideWhenUsed/>
    <w:qFormat/>
    <w:rsid w:val="00CE156E"/>
    <w:pPr>
      <w:ind w:left="680"/>
    </w:pPr>
  </w:style>
  <w:style w:type="paragraph" w:customStyle="1" w:styleId="P3wTABELIpoziom3numeracjiwtabeli">
    <w:name w:val="P3_w_TABELI – poziom 3 numeracji w tabeli"/>
    <w:basedOn w:val="P2wTABELIpoziom2numeracjiwtabeli"/>
    <w:uiPriority w:val="24"/>
    <w:unhideWhenUsed/>
    <w:qFormat/>
    <w:rsid w:val="00CE156E"/>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CE156E"/>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CE156E"/>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CE156E"/>
    <w:pPr>
      <w:ind w:left="1021"/>
    </w:pPr>
  </w:style>
  <w:style w:type="paragraph" w:customStyle="1" w:styleId="P4wTABELIpoziom4numeracjiwtabeli">
    <w:name w:val="P4_w_TABELI – poziom 4 numeracji w tabeli"/>
    <w:basedOn w:val="P3wTABELIpoziom3numeracjiwtabeli"/>
    <w:uiPriority w:val="24"/>
    <w:unhideWhenUsed/>
    <w:qFormat/>
    <w:rsid w:val="00CE156E"/>
    <w:pPr>
      <w:ind w:left="1361"/>
    </w:pPr>
  </w:style>
  <w:style w:type="paragraph" w:customStyle="1" w:styleId="TYTTABELItytutabeli">
    <w:name w:val="TYT_TABELI – tytuł tabeli"/>
    <w:basedOn w:val="TYTDZOZNoznaczenietytuulubdziau"/>
    <w:uiPriority w:val="22"/>
    <w:unhideWhenUsed/>
    <w:qFormat/>
    <w:rsid w:val="00CE156E"/>
    <w:rPr>
      <w:b/>
    </w:rPr>
  </w:style>
  <w:style w:type="paragraph" w:customStyle="1" w:styleId="OZNPROJEKTUwskazaniedatylubwersjiprojektu">
    <w:name w:val="OZN_PROJEKTU – wskazanie daty lub wersji projektu"/>
    <w:next w:val="OZNRODZAKTUtznustawalubrozporzdzenieiorganwydajcy"/>
    <w:uiPriority w:val="5"/>
    <w:qFormat/>
    <w:rsid w:val="00CE156E"/>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CE156E"/>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CE156E"/>
    <w:pPr>
      <w:jc w:val="left"/>
    </w:pPr>
  </w:style>
  <w:style w:type="paragraph" w:customStyle="1" w:styleId="TEKSTwporozumieniu">
    <w:name w:val="TEKST&quot;w porozumieniu:&quot;"/>
    <w:next w:val="NAZORGWPOROZUMIENIUnazwaorganuwporozumieniuzktrymaktjestwydawany"/>
    <w:uiPriority w:val="27"/>
    <w:qFormat/>
    <w:rsid w:val="00CE156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CE156E"/>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CE156E"/>
    <w:pPr>
      <w:ind w:left="340" w:firstLine="0"/>
    </w:pPr>
  </w:style>
  <w:style w:type="paragraph" w:customStyle="1" w:styleId="NOTATKILEGISLATORA">
    <w:name w:val="NOTATKI_LEGISLATORA"/>
    <w:basedOn w:val="Normalny"/>
    <w:uiPriority w:val="5"/>
    <w:qFormat/>
    <w:rsid w:val="00CE156E"/>
    <w:rPr>
      <w:b/>
      <w:i/>
    </w:rPr>
  </w:style>
  <w:style w:type="paragraph" w:customStyle="1" w:styleId="OZNZACZNIKAwskazanienrzacznika">
    <w:name w:val="OZN_ZAŁĄCZNIKA – wskazanie nr załącznika"/>
    <w:basedOn w:val="OZNPROJEKTUwskazaniedatylubwersjiprojektu"/>
    <w:uiPriority w:val="28"/>
    <w:qFormat/>
    <w:rsid w:val="00CE156E"/>
    <w:pPr>
      <w:keepNext/>
    </w:pPr>
    <w:rPr>
      <w:b/>
      <w:u w:val="none"/>
    </w:rPr>
  </w:style>
  <w:style w:type="paragraph" w:customStyle="1" w:styleId="OZNPARAFYADNOTACJE">
    <w:name w:val="OZN_PARAFY(ADNOTACJE)"/>
    <w:basedOn w:val="ODNONIKtreodnonika"/>
    <w:uiPriority w:val="26"/>
    <w:qFormat/>
    <w:rsid w:val="00CE156E"/>
  </w:style>
  <w:style w:type="paragraph" w:customStyle="1" w:styleId="TEKSTZacznikido">
    <w:name w:val="TEKST&quot;Załącznik(i) do ...&quot;"/>
    <w:uiPriority w:val="28"/>
    <w:qFormat/>
    <w:rsid w:val="00CE156E"/>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CE156E"/>
    <w:pPr>
      <w:ind w:left="840"/>
    </w:pPr>
  </w:style>
  <w:style w:type="paragraph" w:customStyle="1" w:styleId="CZWSPLITODNONIKAczwspliterodnonika">
    <w:name w:val="CZ_WSP_LIT_ODNOŚNIKA – część wsp. liter odnośnika"/>
    <w:basedOn w:val="LITODNONIKAliteraodnonika"/>
    <w:uiPriority w:val="22"/>
    <w:qFormat/>
    <w:rsid w:val="00CE156E"/>
    <w:pPr>
      <w:ind w:left="454" w:firstLine="0"/>
    </w:pPr>
  </w:style>
  <w:style w:type="paragraph" w:customStyle="1" w:styleId="TIRWODNONIKUtiretwodnoniku">
    <w:name w:val="TIR_W_ODNOŚNIKU – tiret w odnośniku"/>
    <w:basedOn w:val="LITODNONIKAliteraodnonika"/>
    <w:uiPriority w:val="25"/>
    <w:semiHidden/>
    <w:qFormat/>
    <w:rsid w:val="00CE156E"/>
    <w:pPr>
      <w:ind w:left="1135"/>
    </w:pPr>
  </w:style>
  <w:style w:type="paragraph" w:customStyle="1" w:styleId="CZWSPTIRWODNONIKUczwsptiretwodnoniku">
    <w:name w:val="CZ_WSP_TIR_W_ODNOŚNIKU – część wsp. tiret w odnośniku"/>
    <w:basedOn w:val="TIRWODNONIKUtiretwodnoniku"/>
    <w:uiPriority w:val="27"/>
    <w:semiHidden/>
    <w:qFormat/>
    <w:rsid w:val="00CE156E"/>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CE156E"/>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CE156E"/>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CE156E"/>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CE156E"/>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CE156E"/>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CE156E"/>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CE156E"/>
  </w:style>
  <w:style w:type="paragraph" w:customStyle="1" w:styleId="ZLITwPKTODNONIKAzmlitwpktodnonikaartykuempunktem">
    <w:name w:val="Z/LIT_w_PKT_ODNOŚNIKA – zm. lit. w pkt odnośnika artykułem (punktem)"/>
    <w:basedOn w:val="ZLITODNONIKAzmlitodnonikaartykuempunktem"/>
    <w:uiPriority w:val="40"/>
    <w:qFormat/>
    <w:rsid w:val="00CE156E"/>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CE156E"/>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CE156E"/>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CE156E"/>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CE156E"/>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CE156E"/>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CE156E"/>
  </w:style>
  <w:style w:type="paragraph" w:customStyle="1" w:styleId="ZZFRAGzmianazmfragmentunpzdania">
    <w:name w:val="ZZ/FRAG – zmiana zm. fragmentu (np. zdania)"/>
    <w:basedOn w:val="ZZCZWSPPKTzmianazmczciwsppkt"/>
    <w:uiPriority w:val="70"/>
    <w:qFormat/>
    <w:rsid w:val="00CE156E"/>
  </w:style>
  <w:style w:type="paragraph" w:customStyle="1" w:styleId="ZDANIENASTNOWYWIERSZODNONIKAnpzddrugienowywiersz">
    <w:name w:val="ZDANIE_NAST_NOWY_WIERSZ_ODNOŚNIKA – np. zd. drugie (nowy wiersz)"/>
    <w:basedOn w:val="CZWSPPKTODNONIKAczwsppunkwodnonika"/>
    <w:uiPriority w:val="20"/>
    <w:qFormat/>
    <w:rsid w:val="00CE156E"/>
  </w:style>
  <w:style w:type="paragraph" w:customStyle="1" w:styleId="Z2TIRPKTzmpktpodwjnymtiret">
    <w:name w:val="Z_2TIR/PKT – zm. pkt podwójnym tiret"/>
    <w:basedOn w:val="Z2TIRLITzmlitpodwjnymtiret"/>
    <w:uiPriority w:val="83"/>
    <w:qFormat/>
    <w:rsid w:val="00CE156E"/>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CE156E"/>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CE156E"/>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CE156E"/>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CE156E"/>
    <w:pPr>
      <w:ind w:left="1420" w:firstLine="480"/>
    </w:pPr>
  </w:style>
  <w:style w:type="paragraph" w:customStyle="1" w:styleId="Z2TIRUSTzmustpodwjnymtiret">
    <w:name w:val="Z_2TIR/UST(§) – zm. ust. (§) podwójnym tiret"/>
    <w:basedOn w:val="Z2TIRPKTzmpktpodwjnymtiret"/>
    <w:uiPriority w:val="82"/>
    <w:qFormat/>
    <w:rsid w:val="00CE156E"/>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CE156E"/>
    <w:pPr>
      <w:ind w:left="2540" w:firstLine="0"/>
    </w:pPr>
  </w:style>
  <w:style w:type="paragraph" w:customStyle="1" w:styleId="Z2TIRCZWSPPKTzmczciwsppktpodwjnymtiret">
    <w:name w:val="Z_2TIR/CZ_WSP_PKT – zm. części wsp. pkt podwójnym tiret"/>
    <w:basedOn w:val="Z2TIRPKTzmpktpodwjnymtiret"/>
    <w:uiPriority w:val="86"/>
    <w:qFormat/>
    <w:rsid w:val="00CE156E"/>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CE156E"/>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CE156E"/>
    <w:pPr>
      <w:ind w:left="2260" w:firstLine="0"/>
    </w:pPr>
  </w:style>
  <w:style w:type="paragraph" w:customStyle="1" w:styleId="ZLITARTzmartliter">
    <w:name w:val="Z_LIT/ART(§) – zm. art. (§) literą"/>
    <w:basedOn w:val="ZLITUSTzmustliter"/>
    <w:uiPriority w:val="46"/>
    <w:qFormat/>
    <w:rsid w:val="00CE156E"/>
    <w:rPr>
      <w:rFonts w:ascii="Times New Roman" w:hAnsi="Times New Roman"/>
    </w:rPr>
  </w:style>
  <w:style w:type="paragraph" w:customStyle="1" w:styleId="ZTIRARTzmarttiret">
    <w:name w:val="Z_TIR/ART(§) – zm. art. (§) tiret"/>
    <w:basedOn w:val="ZTIRPKTzmpkttiret"/>
    <w:uiPriority w:val="55"/>
    <w:qFormat/>
    <w:rsid w:val="00CE156E"/>
    <w:pPr>
      <w:ind w:left="1060" w:firstLine="480"/>
    </w:pPr>
    <w:rPr>
      <w:rFonts w:ascii="Times New Roman" w:hAnsi="Times New Roman"/>
    </w:rPr>
  </w:style>
  <w:style w:type="paragraph" w:customStyle="1" w:styleId="ZTIRUSTzmusttiret">
    <w:name w:val="Z_TIR/UST(§) – zm. ust. (§) tiret"/>
    <w:basedOn w:val="ZTIRARTzmarttiret"/>
    <w:uiPriority w:val="55"/>
    <w:qFormat/>
    <w:rsid w:val="00CE156E"/>
  </w:style>
  <w:style w:type="paragraph" w:customStyle="1" w:styleId="ZLITKSIGIzmozniprzedmksigiliter">
    <w:name w:val="Z_LIT/KSIĘGI – zm. ozn. i przedm. księgi literą"/>
    <w:basedOn w:val="ZCZCIKSIGIzmozniprzedmczciksigiartykuempunktem"/>
    <w:uiPriority w:val="44"/>
    <w:qFormat/>
    <w:rsid w:val="00CE156E"/>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CE156E"/>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CE156E"/>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CE156E"/>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CE156E"/>
    <w:pPr>
      <w:ind w:left="780"/>
    </w:pPr>
  </w:style>
  <w:style w:type="paragraph" w:customStyle="1" w:styleId="ZTIRDZOZNzmozndziautiret">
    <w:name w:val="Z_TIR/DZ_OZN – zm. ozn. działu tiret"/>
    <w:basedOn w:val="ZLITTYTDZOZNzmozntytuudziauliter"/>
    <w:next w:val="ZTIRDZPRZEDMzmprzedmdziautiret"/>
    <w:uiPriority w:val="54"/>
    <w:qFormat/>
    <w:rsid w:val="00CE156E"/>
    <w:pPr>
      <w:ind w:left="1060"/>
    </w:pPr>
  </w:style>
  <w:style w:type="paragraph" w:customStyle="1" w:styleId="ZTIRDZPRZEDMzmprzedmdziautiret">
    <w:name w:val="Z_TIR/DZ_PRZEDM – zm. przedm. działu tiret"/>
    <w:basedOn w:val="ZLITTYTDZPRZEDMzmprzedmtytuudziauliter"/>
    <w:uiPriority w:val="54"/>
    <w:qFormat/>
    <w:rsid w:val="00CE15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CE156E"/>
    <w:pPr>
      <w:ind w:left="1060"/>
    </w:pPr>
  </w:style>
  <w:style w:type="paragraph" w:customStyle="1" w:styleId="ZTIRROZDZODDZPRZEDMzmprzedmrozdzoddztiret">
    <w:name w:val="Z_TIR/ROZDZ(ODDZ)_PRZEDM – zm. przedm. rozdz. (oddz.) tiret"/>
    <w:basedOn w:val="ZLITROZDZODDZPRZEDMzmprzedmrozdzoddzliter"/>
    <w:uiPriority w:val="54"/>
    <w:qFormat/>
    <w:rsid w:val="00CE15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CE156E"/>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CE156E"/>
    <w:pPr>
      <w:ind w:left="1420"/>
    </w:pPr>
  </w:style>
  <w:style w:type="character" w:customStyle="1" w:styleId="IGindeksgrny">
    <w:name w:val="_IG_ – indeks górny"/>
    <w:basedOn w:val="Domylnaczcionkaakapitu"/>
    <w:uiPriority w:val="2"/>
    <w:qFormat/>
    <w:rsid w:val="00CE156E"/>
    <w:rPr>
      <w:b w:val="0"/>
      <w:i w:val="0"/>
      <w:vanish w:val="0"/>
      <w:spacing w:val="0"/>
      <w:vertAlign w:val="superscript"/>
    </w:rPr>
  </w:style>
  <w:style w:type="character" w:customStyle="1" w:styleId="IDindeksdolny">
    <w:name w:val="_ID_ – indeks dolny"/>
    <w:basedOn w:val="Domylnaczcionkaakapitu"/>
    <w:uiPriority w:val="3"/>
    <w:qFormat/>
    <w:rsid w:val="00CE156E"/>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CE156E"/>
    <w:rPr>
      <w:b/>
      <w:vanish w:val="0"/>
      <w:spacing w:val="0"/>
      <w:vertAlign w:val="subscript"/>
    </w:rPr>
  </w:style>
  <w:style w:type="character" w:customStyle="1" w:styleId="IDKindeksdolnyikursywa">
    <w:name w:val="_ID_K_ – indeks dolny i kursywa"/>
    <w:basedOn w:val="Domylnaczcionkaakapitu"/>
    <w:uiPriority w:val="3"/>
    <w:qFormat/>
    <w:rsid w:val="00CE156E"/>
    <w:rPr>
      <w:i/>
      <w:vanish w:val="0"/>
      <w:spacing w:val="0"/>
      <w:vertAlign w:val="subscript"/>
    </w:rPr>
  </w:style>
  <w:style w:type="character" w:customStyle="1" w:styleId="IGPindeksgrnyipogrubienie">
    <w:name w:val="_IG_P_ – indeks górny i pogrubienie"/>
    <w:basedOn w:val="Domylnaczcionkaakapitu"/>
    <w:uiPriority w:val="2"/>
    <w:qFormat/>
    <w:rsid w:val="00CE156E"/>
    <w:rPr>
      <w:b/>
      <w:vanish w:val="0"/>
      <w:spacing w:val="0"/>
      <w:vertAlign w:val="superscript"/>
    </w:rPr>
  </w:style>
  <w:style w:type="character" w:customStyle="1" w:styleId="IGKindeksgrnyikursywa">
    <w:name w:val="_IG_K_ – indeks górny i kursywa"/>
    <w:basedOn w:val="Domylnaczcionkaakapitu"/>
    <w:uiPriority w:val="2"/>
    <w:qFormat/>
    <w:rsid w:val="00CE156E"/>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CE156E"/>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CE156E"/>
    <w:rPr>
      <w:b/>
      <w:i/>
      <w:vanish w:val="0"/>
      <w:spacing w:val="0"/>
      <w:vertAlign w:val="subscript"/>
    </w:rPr>
  </w:style>
  <w:style w:type="character" w:customStyle="1" w:styleId="Ppogrubienie">
    <w:name w:val="_P_ – pogrubienie"/>
    <w:basedOn w:val="Domylnaczcionkaakapitu"/>
    <w:uiPriority w:val="1"/>
    <w:qFormat/>
    <w:rsid w:val="00CE156E"/>
    <w:rPr>
      <w:b/>
    </w:rPr>
  </w:style>
  <w:style w:type="character" w:customStyle="1" w:styleId="Kkursywa">
    <w:name w:val="_K_ – kursywa"/>
    <w:basedOn w:val="Domylnaczcionkaakapitu"/>
    <w:uiPriority w:val="1"/>
    <w:qFormat/>
    <w:rsid w:val="00CE156E"/>
    <w:rPr>
      <w:i/>
    </w:rPr>
  </w:style>
  <w:style w:type="character" w:customStyle="1" w:styleId="PKpogrubieniekursywa">
    <w:name w:val="_P_K_ – pogrubienie kursywa"/>
    <w:basedOn w:val="Domylnaczcionkaakapitu"/>
    <w:uiPriority w:val="1"/>
    <w:qFormat/>
    <w:rsid w:val="00CE156E"/>
    <w:rPr>
      <w:b/>
      <w:i/>
    </w:rPr>
  </w:style>
  <w:style w:type="character" w:customStyle="1" w:styleId="TEKSTOZNACZONYWDOKUMENCIERDOWYMJAKOUKRYTY">
    <w:name w:val="_TEKST_OZNACZONY_W_DOKUMENCIE_ŹRÓDŁOWYM_JAKO_UKRYTY_"/>
    <w:basedOn w:val="Domylnaczcionkaakapitu"/>
    <w:uiPriority w:val="4"/>
    <w:unhideWhenUsed/>
    <w:qFormat/>
    <w:rsid w:val="00CE156E"/>
    <w:rPr>
      <w:vanish w:val="0"/>
      <w:color w:val="FF0000"/>
      <w:u w:val="single" w:color="FF0000"/>
    </w:rPr>
  </w:style>
  <w:style w:type="character" w:customStyle="1" w:styleId="BEZWERSALIKW">
    <w:name w:val="_BEZ_WERSALIKÓW_"/>
    <w:basedOn w:val="Domylnaczcionkaakapitu"/>
    <w:uiPriority w:val="4"/>
    <w:qFormat/>
    <w:rsid w:val="00CE156E"/>
    <w:rPr>
      <w:caps/>
    </w:rPr>
  </w:style>
  <w:style w:type="character" w:customStyle="1" w:styleId="IIGPindeksgrnyindeksugrnegoipogrubienie">
    <w:name w:val="_IIG_P_ – indeks górny indeksu górnego i pogrubienie"/>
    <w:basedOn w:val="Domylnaczcionkaakapitu"/>
    <w:uiPriority w:val="3"/>
    <w:qFormat/>
    <w:rsid w:val="00CE156E"/>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CE156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CE156E"/>
    <w:pPr>
      <w:spacing w:line="240" w:lineRule="auto"/>
      <w:ind w:hanging="220"/>
    </w:pPr>
  </w:style>
  <w:style w:type="paragraph" w:customStyle="1" w:styleId="DataogoszeniaaktuTJ">
    <w:name w:val="Data ogłoszenia aktu TJ"/>
    <w:basedOn w:val="Normalny"/>
    <w:semiHidden/>
    <w:qFormat/>
    <w:rsid w:val="00CE156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CE156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CE156E"/>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CE156E"/>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CE156E"/>
    <w:rPr>
      <w:color w:val="808080"/>
    </w:rPr>
  </w:style>
  <w:style w:type="paragraph" w:customStyle="1" w:styleId="TEKSTwTABELIWYRODKOWANYtekstwyrodkowanywpoziomie">
    <w:name w:val="TEKST_w_TABELI_WYŚRODKOWANY – tekst wyśrodkowany w poziomie"/>
    <w:basedOn w:val="Normalny"/>
    <w:uiPriority w:val="23"/>
    <w:unhideWhenUsed/>
    <w:qFormat/>
    <w:rsid w:val="00CE156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CE156E"/>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CE156E"/>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CE156E"/>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CE156E"/>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CE156E"/>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CE156E"/>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CE156E"/>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CE156E"/>
    <w:pPr>
      <w:ind w:left="2440"/>
    </w:pPr>
  </w:style>
  <w:style w:type="paragraph" w:customStyle="1" w:styleId="Z2TIRSKARNzmianasankcjikarnejpodwjnymtiret">
    <w:name w:val="Z_2TIR/S_KARN – zmiana sankcji karnej podwójnym tiret"/>
    <w:basedOn w:val="Normalny"/>
    <w:next w:val="Normalny"/>
    <w:uiPriority w:val="90"/>
    <w:qFormat/>
    <w:rsid w:val="00CE156E"/>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CE156E"/>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CE156E"/>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CE156E"/>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CE156E"/>
    <w:pPr>
      <w:ind w:left="780"/>
    </w:pPr>
  </w:style>
  <w:style w:type="paragraph" w:customStyle="1" w:styleId="ZTIRCYTzmcytatunpprzysigitiret">
    <w:name w:val="Z_TIR/CYT – zm. cytatu np. przysięgi tiret"/>
    <w:basedOn w:val="ZLITCYTzmcytatunpprzysigiliter"/>
    <w:next w:val="Normalny"/>
    <w:uiPriority w:val="61"/>
    <w:qFormat/>
    <w:rsid w:val="00CE156E"/>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CE156E"/>
    <w:pPr>
      <w:ind w:left="2080"/>
    </w:pPr>
  </w:style>
  <w:style w:type="paragraph" w:customStyle="1" w:styleId="ZTIRSKARNzmsankcjikarnejtiret">
    <w:name w:val="Z_TIR/S_KARN – zm. sankcji karnej tiret"/>
    <w:basedOn w:val="ZTIRFRAGMzmnpwprdowyliczeniatiret"/>
    <w:next w:val="Normalny"/>
    <w:uiPriority w:val="61"/>
    <w:qFormat/>
    <w:rsid w:val="00CE156E"/>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CE156E"/>
    <w:pPr>
      <w:ind w:left="1060"/>
    </w:pPr>
  </w:style>
  <w:style w:type="paragraph" w:customStyle="1" w:styleId="ZZCYTzmianazmcytatunpprzysigi">
    <w:name w:val="ZZ/CYT – zmiana zm. cytatu np. przysięgi"/>
    <w:basedOn w:val="Normalny"/>
    <w:next w:val="Normalny"/>
    <w:uiPriority w:val="71"/>
    <w:qFormat/>
    <w:rsid w:val="00CE156E"/>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CE156E"/>
    <w:pPr>
      <w:ind w:left="2940"/>
    </w:pPr>
  </w:style>
  <w:style w:type="paragraph" w:customStyle="1" w:styleId="ZZSKARNzmianazmsankcjikarnej">
    <w:name w:val="ZZ/S_KARN – zmiana zm. sankcji karnej"/>
    <w:basedOn w:val="Normalny"/>
    <w:uiPriority w:val="71"/>
    <w:qFormat/>
    <w:rsid w:val="00CE156E"/>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CE156E"/>
    <w:pPr>
      <w:ind w:left="1900"/>
    </w:pPr>
  </w:style>
  <w:style w:type="paragraph" w:customStyle="1" w:styleId="Pozycjaaktu">
    <w:name w:val="Pozycja aktu"/>
    <w:basedOn w:val="PozycjaaktuTJ"/>
    <w:qFormat/>
    <w:rsid w:val="00CE156E"/>
    <w:pPr>
      <w:ind w:left="0"/>
    </w:pPr>
  </w:style>
  <w:style w:type="paragraph" w:customStyle="1" w:styleId="Dataogoszeniaaktu">
    <w:name w:val="Data ogłoszenia aktu"/>
    <w:basedOn w:val="DataogoszeniaaktuTJ"/>
    <w:qFormat/>
    <w:rsid w:val="00CE156E"/>
    <w:pPr>
      <w:ind w:left="0"/>
    </w:pPr>
  </w:style>
  <w:style w:type="paragraph" w:customStyle="1" w:styleId="Sygnatura">
    <w:name w:val="Sygnatura"/>
    <w:basedOn w:val="Nagwek"/>
    <w:semiHidden/>
    <w:qFormat/>
    <w:rsid w:val="00CE156E"/>
    <w:pPr>
      <w:spacing w:before="0" w:after="100" w:line="240" w:lineRule="exact"/>
    </w:pPr>
    <w:rPr>
      <w:kern w:val="20"/>
      <w:sz w:val="24"/>
    </w:rPr>
  </w:style>
  <w:style w:type="character" w:customStyle="1" w:styleId="Nagwek2Znak">
    <w:name w:val="Nagłówek 2 Znak"/>
    <w:basedOn w:val="Domylnaczcionkaakapitu"/>
    <w:link w:val="Nagwek2"/>
    <w:rsid w:val="008C7E11"/>
    <w:rPr>
      <w:rFonts w:ascii="Arial" w:eastAsia="Calibri" w:hAnsi="Arial"/>
      <w:b/>
      <w:i/>
      <w:szCs w:val="22"/>
      <w:lang w:eastAsia="en-US"/>
    </w:rPr>
  </w:style>
  <w:style w:type="character" w:customStyle="1" w:styleId="Nagwek3Znak">
    <w:name w:val="Nagłówek 3 Znak"/>
    <w:basedOn w:val="Domylnaczcionkaakapitu"/>
    <w:link w:val="Nagwek3"/>
    <w:rsid w:val="008C7E11"/>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8C7E11"/>
    <w:rPr>
      <w:rFonts w:ascii="Cambria" w:hAnsi="Cambria"/>
      <w:color w:val="243F60"/>
      <w:szCs w:val="22"/>
      <w:lang w:eastAsia="en-US"/>
    </w:rPr>
  </w:style>
  <w:style w:type="character" w:styleId="Numerstrony">
    <w:name w:val="page number"/>
    <w:basedOn w:val="Domylnaczcionkaakapitu"/>
    <w:rsid w:val="008C7E11"/>
  </w:style>
  <w:style w:type="character" w:styleId="Numerwiersza">
    <w:name w:val="line number"/>
    <w:basedOn w:val="Domylnaczcionkaakapitu"/>
    <w:rsid w:val="008C7E11"/>
  </w:style>
  <w:style w:type="paragraph" w:styleId="Akapitzlist">
    <w:name w:val="List Paragraph"/>
    <w:basedOn w:val="Normalny"/>
    <w:qFormat/>
    <w:rsid w:val="008C7E11"/>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8C7E11"/>
    <w:rPr>
      <w:vertAlign w:val="superscript"/>
    </w:rPr>
  </w:style>
  <w:style w:type="paragraph" w:styleId="Tekstpodstawowy">
    <w:name w:val="Body Text"/>
    <w:basedOn w:val="Normalny"/>
    <w:link w:val="TekstpodstawowyZnak"/>
    <w:rsid w:val="008C7E11"/>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8C7E11"/>
    <w:rPr>
      <w:rFonts w:ascii="Calibri" w:eastAsia="Calibri" w:hAnsi="Calibri"/>
      <w:szCs w:val="22"/>
      <w:lang w:eastAsia="en-US"/>
    </w:rPr>
  </w:style>
  <w:style w:type="paragraph" w:styleId="NormalnyWeb">
    <w:name w:val="Normal (Web)"/>
    <w:basedOn w:val="Normalny"/>
    <w:rsid w:val="008C7E11"/>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8C7E11"/>
    <w:rPr>
      <w:i/>
      <w:iCs/>
    </w:rPr>
  </w:style>
  <w:style w:type="table" w:styleId="Tabela-Siatka">
    <w:name w:val="Table Grid"/>
    <w:basedOn w:val="Standardowy"/>
    <w:locked/>
    <w:rsid w:val="008C7E1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C7E11"/>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qFormat/>
    <w:rsid w:val="008C7E11"/>
    <w:rPr>
      <w:rFonts w:cs="Times New Roman"/>
      <w:b/>
      <w:bCs/>
    </w:rPr>
  </w:style>
  <w:style w:type="paragraph" w:styleId="Tekstpodstawowy3">
    <w:name w:val="Body Text 3"/>
    <w:basedOn w:val="Normalny"/>
    <w:link w:val="Tekstpodstawowy3Znak"/>
    <w:rsid w:val="008C7E11"/>
    <w:pPr>
      <w:widowControl/>
      <w:autoSpaceDE/>
      <w:autoSpaceDN/>
      <w:adjustRightInd/>
      <w:spacing w:before="0" w:line="240" w:lineRule="auto"/>
      <w:ind w:right="284"/>
    </w:pPr>
    <w:rPr>
      <w:rFonts w:ascii="Calibri" w:eastAsia="Calibri" w:hAnsi="Calibri" w:cs="Calibri"/>
      <w:sz w:val="24"/>
      <w:szCs w:val="24"/>
      <w:lang w:eastAsia="en-US"/>
    </w:rPr>
  </w:style>
  <w:style w:type="character" w:customStyle="1" w:styleId="Tekstpodstawowy3Znak">
    <w:name w:val="Tekst podstawowy 3 Znak"/>
    <w:basedOn w:val="Domylnaczcionkaakapitu"/>
    <w:link w:val="Tekstpodstawowy3"/>
    <w:rsid w:val="008C7E11"/>
    <w:rPr>
      <w:rFonts w:ascii="Calibri" w:eastAsia="Calibri" w:hAnsi="Calibri" w:cs="Calibri"/>
      <w:lang w:eastAsia="en-US"/>
    </w:rPr>
  </w:style>
  <w:style w:type="character" w:styleId="Hipercze">
    <w:name w:val="Hyperlink"/>
    <w:rsid w:val="008C7E11"/>
    <w:rPr>
      <w:rFonts w:cs="Times New Roman"/>
      <w:color w:val="0000FF"/>
      <w:u w:val="single"/>
    </w:rPr>
  </w:style>
  <w:style w:type="paragraph" w:styleId="Tekstpodstawowy2">
    <w:name w:val="Body Text 2"/>
    <w:basedOn w:val="Normalny"/>
    <w:link w:val="Tekstpodstawowy2Znak"/>
    <w:rsid w:val="008C7E11"/>
    <w:pPr>
      <w:widowControl/>
      <w:autoSpaceDE/>
      <w:autoSpaceDN/>
      <w:adjustRightInd/>
      <w:spacing w:before="0" w:after="120" w:line="480" w:lineRule="auto"/>
      <w:jc w:val="left"/>
    </w:pPr>
    <w:rPr>
      <w:rFonts w:ascii="Calibri" w:eastAsia="Calibri" w:hAnsi="Calibri" w:cs="Calibri"/>
      <w:sz w:val="24"/>
      <w:szCs w:val="24"/>
    </w:rPr>
  </w:style>
  <w:style w:type="character" w:customStyle="1" w:styleId="Tekstpodstawowy2Znak">
    <w:name w:val="Tekst podstawowy 2 Znak"/>
    <w:basedOn w:val="Domylnaczcionkaakapitu"/>
    <w:link w:val="Tekstpodstawowy2"/>
    <w:rsid w:val="008C7E11"/>
    <w:rPr>
      <w:rFonts w:ascii="Calibri" w:eastAsia="Calibri" w:hAnsi="Calibri" w:cs="Calibri"/>
    </w:rPr>
  </w:style>
  <w:style w:type="paragraph" w:styleId="Lista">
    <w:name w:val="List"/>
    <w:basedOn w:val="Normalny"/>
    <w:rsid w:val="008C7E11"/>
    <w:pPr>
      <w:widowControl/>
      <w:suppressAutoHyphens/>
      <w:autoSpaceDE/>
      <w:autoSpaceDN/>
      <w:adjustRightInd/>
      <w:spacing w:before="0" w:line="240" w:lineRule="auto"/>
      <w:ind w:left="283" w:hanging="283"/>
      <w:jc w:val="left"/>
    </w:pPr>
    <w:rPr>
      <w:rFonts w:ascii="Arial" w:eastAsia="Calibri" w:hAnsi="Arial"/>
      <w:noProof/>
      <w:sz w:val="24"/>
      <w:szCs w:val="24"/>
    </w:rPr>
  </w:style>
  <w:style w:type="paragraph" w:styleId="Tekstprzypisukocowego">
    <w:name w:val="endnote text"/>
    <w:basedOn w:val="Normalny"/>
    <w:link w:val="TekstprzypisukocowegoZnak"/>
    <w:rsid w:val="008C7E11"/>
    <w:pPr>
      <w:widowControl/>
      <w:autoSpaceDE/>
      <w:autoSpaceDN/>
      <w:adjustRightInd/>
      <w:spacing w:before="0" w:line="240" w:lineRule="auto"/>
      <w:jc w:val="left"/>
    </w:pPr>
    <w:rPr>
      <w:rFonts w:ascii="Calibri" w:eastAsia="Calibri" w:hAnsi="Calibri" w:cs="Calibri"/>
      <w:lang w:eastAsia="en-US"/>
    </w:rPr>
  </w:style>
  <w:style w:type="character" w:customStyle="1" w:styleId="TekstprzypisukocowegoZnak">
    <w:name w:val="Tekst przypisu końcowego Znak"/>
    <w:basedOn w:val="Domylnaczcionkaakapitu"/>
    <w:link w:val="Tekstprzypisukocowego"/>
    <w:rsid w:val="008C7E11"/>
    <w:rPr>
      <w:rFonts w:ascii="Calibri" w:eastAsia="Calibri" w:hAnsi="Calibri" w:cs="Calibri"/>
      <w:sz w:val="20"/>
      <w:szCs w:val="20"/>
      <w:lang w:eastAsia="en-US"/>
    </w:rPr>
  </w:style>
  <w:style w:type="paragraph" w:styleId="Poprawka">
    <w:name w:val="Revision"/>
    <w:hidden/>
    <w:rsid w:val="008C7E11"/>
    <w:pPr>
      <w:spacing w:line="240" w:lineRule="auto"/>
    </w:pPr>
    <w:rPr>
      <w:rFonts w:ascii="Calibri" w:eastAsia="Calibri" w:hAnsi="Calibri" w:cs="Calibri"/>
      <w:sz w:val="22"/>
      <w:szCs w:val="22"/>
      <w:lang w:eastAsia="en-US"/>
    </w:rPr>
  </w:style>
  <w:style w:type="paragraph" w:styleId="Tekstpodstawowywcity">
    <w:name w:val="Body Text Indent"/>
    <w:basedOn w:val="Normalny"/>
    <w:link w:val="TekstpodstawowywcityZnak"/>
    <w:rsid w:val="008C7E11"/>
    <w:pPr>
      <w:spacing w:before="0" w:after="120" w:line="360" w:lineRule="auto"/>
      <w:ind w:left="283"/>
      <w:jc w:val="left"/>
    </w:pPr>
    <w:rPr>
      <w:rFonts w:ascii="Times New Roman" w:eastAsia="Times New Roman" w:hAnsi="Times New Roman"/>
      <w:sz w:val="24"/>
    </w:rPr>
  </w:style>
  <w:style w:type="character" w:customStyle="1" w:styleId="TekstpodstawowywcityZnak">
    <w:name w:val="Tekst podstawowy wcięty Znak"/>
    <w:basedOn w:val="Domylnaczcionkaakapitu"/>
    <w:link w:val="Tekstpodstawowywcity"/>
    <w:rsid w:val="008C7E11"/>
    <w:rPr>
      <w:rFonts w:ascii="Times New Roman" w:hAnsi="Times New Roman" w:cs="Arial"/>
      <w:szCs w:val="20"/>
    </w:rPr>
  </w:style>
  <w:style w:type="paragraph" w:styleId="Tekstpodstawowyzwciciem2">
    <w:name w:val="Body Text First Indent 2"/>
    <w:basedOn w:val="Tekstpodstawowywcity"/>
    <w:link w:val="Tekstpodstawowyzwciciem2Znak"/>
    <w:rsid w:val="008C7E11"/>
    <w:pPr>
      <w:spacing w:after="0"/>
      <w:ind w:left="360" w:firstLine="360"/>
    </w:pPr>
  </w:style>
  <w:style w:type="character" w:customStyle="1" w:styleId="Tekstpodstawowyzwciciem2Znak">
    <w:name w:val="Tekst podstawowy z wcięciem 2 Znak"/>
    <w:basedOn w:val="TekstpodstawowywcityZnak"/>
    <w:link w:val="Tekstpodstawowyzwciciem2"/>
    <w:rsid w:val="008C7E11"/>
    <w:rPr>
      <w:rFonts w:ascii="Times New Roman" w:hAnsi="Times New Roman" w:cs="Arial"/>
      <w:szCs w:val="20"/>
    </w:rPr>
  </w:style>
  <w:style w:type="paragraph" w:styleId="Tekstpodstawowyzwciciem">
    <w:name w:val="Body Text First Indent"/>
    <w:basedOn w:val="Tekstpodstawowy"/>
    <w:link w:val="TekstpodstawowyzwciciemZnak"/>
    <w:rsid w:val="008C7E11"/>
    <w:pPr>
      <w:suppressAutoHyphens w:val="0"/>
      <w:autoSpaceDE w:val="0"/>
      <w:autoSpaceDN w:val="0"/>
      <w:adjustRightInd w:val="0"/>
      <w:spacing w:before="0" w:after="0" w:line="360" w:lineRule="auto"/>
      <w:ind w:firstLine="360"/>
      <w:jc w:val="left"/>
    </w:pPr>
    <w:rPr>
      <w:rFonts w:ascii="Times New Roman" w:eastAsia="Times New Roman" w:hAnsi="Times New Roman" w:cs="Arial"/>
      <w:szCs w:val="20"/>
      <w:lang w:eastAsia="pl-PL"/>
    </w:rPr>
  </w:style>
  <w:style w:type="character" w:customStyle="1" w:styleId="TekstpodstawowyzwciciemZnak">
    <w:name w:val="Tekst podstawowy z wcięciem Znak"/>
    <w:basedOn w:val="TekstpodstawowyZnak"/>
    <w:link w:val="Tekstpodstawowyzwciciem"/>
    <w:rsid w:val="008C7E11"/>
    <w:rPr>
      <w:rFonts w:ascii="Times New Roman" w:eastAsia="Calibri" w:hAnsi="Times New Roman" w:cs="Arial"/>
      <w:szCs w:val="20"/>
      <w:lang w:eastAsia="en-US"/>
    </w:rPr>
  </w:style>
  <w:style w:type="paragraph" w:styleId="Tekstpodstawowywcity3">
    <w:name w:val="Body Text Indent 3"/>
    <w:basedOn w:val="Normalny"/>
    <w:link w:val="Tekstpodstawowywcity3Znak"/>
    <w:rsid w:val="008C7E11"/>
    <w:pPr>
      <w:spacing w:before="0" w:after="120" w:line="360" w:lineRule="auto"/>
      <w:ind w:left="283"/>
      <w:jc w:val="left"/>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rsid w:val="008C7E11"/>
    <w:rPr>
      <w:rFonts w:ascii="Times New Roman" w:hAnsi="Times New Roman" w:cs="Arial"/>
      <w:sz w:val="16"/>
      <w:szCs w:val="16"/>
    </w:rPr>
  </w:style>
  <w:style w:type="paragraph" w:styleId="Tekstpodstawowywcity2">
    <w:name w:val="Body Text Indent 2"/>
    <w:basedOn w:val="Normalny"/>
    <w:link w:val="Tekstpodstawowywcity2Znak"/>
    <w:rsid w:val="008C7E11"/>
    <w:pPr>
      <w:spacing w:before="0" w:after="120" w:line="480" w:lineRule="auto"/>
      <w:ind w:left="283"/>
      <w:jc w:val="left"/>
    </w:pPr>
    <w:rPr>
      <w:rFonts w:ascii="Times New Roman" w:eastAsia="Times New Roman" w:hAnsi="Times New Roman"/>
      <w:sz w:val="24"/>
    </w:rPr>
  </w:style>
  <w:style w:type="character" w:customStyle="1" w:styleId="Tekstpodstawowywcity2Znak">
    <w:name w:val="Tekst podstawowy wcięty 2 Znak"/>
    <w:basedOn w:val="Domylnaczcionkaakapitu"/>
    <w:link w:val="Tekstpodstawowywcity2"/>
    <w:rsid w:val="008C7E11"/>
    <w:rPr>
      <w:rFonts w:ascii="Times New Roman" w:hAnsi="Times New Roman" w:cs="Arial"/>
      <w:szCs w:val="20"/>
    </w:rPr>
  </w:style>
  <w:style w:type="paragraph" w:styleId="Lista-kontynuacja">
    <w:name w:val="List Continue"/>
    <w:basedOn w:val="Normalny"/>
    <w:rsid w:val="008C7E11"/>
    <w:pPr>
      <w:spacing w:before="0" w:after="120" w:line="360" w:lineRule="auto"/>
      <w:ind w:left="283"/>
      <w:contextualSpacing/>
      <w:jc w:val="left"/>
    </w:pPr>
    <w:rPr>
      <w:rFonts w:ascii="Times New Roman" w:eastAsia="Times New Roman" w:hAnsi="Times New Roman"/>
      <w:sz w:val="24"/>
    </w:rPr>
  </w:style>
  <w:style w:type="paragraph" w:styleId="Listanumerowana">
    <w:name w:val="List Number"/>
    <w:basedOn w:val="Normalny"/>
    <w:rsid w:val="008C7E11"/>
    <w:pPr>
      <w:tabs>
        <w:tab w:val="num" w:pos="360"/>
      </w:tabs>
      <w:spacing w:before="0" w:line="360" w:lineRule="auto"/>
      <w:ind w:left="360" w:hanging="360"/>
      <w:contextualSpacing/>
      <w:jc w:val="left"/>
    </w:pPr>
    <w:rPr>
      <w:rFonts w:ascii="Times New Roman" w:eastAsia="Times New Roman" w:hAnsi="Times New Roman"/>
      <w:sz w:val="24"/>
    </w:rPr>
  </w:style>
  <w:style w:type="paragraph" w:styleId="Lista-kontynuacja2">
    <w:name w:val="List Continue 2"/>
    <w:basedOn w:val="Normalny"/>
    <w:rsid w:val="008C7E11"/>
    <w:pPr>
      <w:spacing w:before="0" w:after="120" w:line="360" w:lineRule="auto"/>
      <w:ind w:left="566"/>
      <w:contextualSpacing/>
      <w:jc w:val="left"/>
    </w:pPr>
    <w:rPr>
      <w:rFonts w:ascii="Times New Roman" w:eastAsia="Times New Roman" w:hAnsi="Times New Roman"/>
      <w:sz w:val="24"/>
    </w:rPr>
  </w:style>
  <w:style w:type="paragraph" w:styleId="Lista2">
    <w:name w:val="List 2"/>
    <w:basedOn w:val="Normalny"/>
    <w:rsid w:val="008C7E11"/>
    <w:pPr>
      <w:spacing w:before="0" w:line="360" w:lineRule="auto"/>
      <w:ind w:left="566" w:hanging="283"/>
      <w:contextualSpacing/>
      <w:jc w:val="left"/>
    </w:pPr>
    <w:rPr>
      <w:rFonts w:ascii="Times New Roman" w:eastAsia="Times New Roman" w:hAnsi="Times New Roman"/>
      <w:sz w:val="24"/>
    </w:rPr>
  </w:style>
  <w:style w:type="paragraph" w:styleId="Lista3">
    <w:name w:val="List 3"/>
    <w:basedOn w:val="Normalny"/>
    <w:rsid w:val="008C7E11"/>
    <w:pPr>
      <w:spacing w:before="0" w:line="360" w:lineRule="auto"/>
      <w:ind w:left="849" w:hanging="283"/>
      <w:contextualSpacing/>
      <w:jc w:val="left"/>
    </w:pPr>
    <w:rPr>
      <w:rFonts w:ascii="Times New Roman" w:eastAsia="Times New Roman" w:hAnsi="Times New Roman"/>
      <w:sz w:val="24"/>
    </w:rPr>
  </w:style>
  <w:style w:type="paragraph" w:styleId="Lista4">
    <w:name w:val="List 4"/>
    <w:basedOn w:val="Normalny"/>
    <w:rsid w:val="008C7E11"/>
    <w:pPr>
      <w:spacing w:before="0" w:line="360" w:lineRule="auto"/>
      <w:ind w:left="1132" w:hanging="283"/>
      <w:contextualSpacing/>
      <w:jc w:val="left"/>
    </w:pPr>
    <w:rPr>
      <w:rFonts w:ascii="Times New Roman" w:eastAsia="Times New Roman" w:hAnsi="Times New Roman"/>
      <w:sz w:val="24"/>
    </w:rPr>
  </w:style>
  <w:style w:type="paragraph" w:styleId="Lista5">
    <w:name w:val="List 5"/>
    <w:basedOn w:val="Normalny"/>
    <w:rsid w:val="008C7E11"/>
    <w:pPr>
      <w:spacing w:before="0" w:line="360" w:lineRule="auto"/>
      <w:ind w:left="1415" w:hanging="283"/>
      <w:contextualSpacing/>
      <w:jc w:val="left"/>
    </w:pPr>
    <w:rPr>
      <w:rFonts w:ascii="Times New Roman" w:eastAsia="Times New Roman" w:hAnsi="Times New Roman"/>
      <w:sz w:val="24"/>
    </w:rPr>
  </w:style>
  <w:style w:type="paragraph" w:styleId="Lista-kontynuacja4">
    <w:name w:val="List Continue 4"/>
    <w:basedOn w:val="Normalny"/>
    <w:rsid w:val="008C7E11"/>
    <w:pPr>
      <w:spacing w:before="0" w:after="120" w:line="360" w:lineRule="auto"/>
      <w:ind w:left="1132"/>
      <w:contextualSpacing/>
      <w:jc w:val="left"/>
    </w:pPr>
    <w:rPr>
      <w:rFonts w:ascii="Times New Roman" w:eastAsia="Times New Roman" w:hAnsi="Times New Roman"/>
      <w:sz w:val="24"/>
    </w:rPr>
  </w:style>
  <w:style w:type="paragraph" w:styleId="Lista-kontynuacja5">
    <w:name w:val="List Continue 5"/>
    <w:basedOn w:val="Normalny"/>
    <w:rsid w:val="008C7E11"/>
    <w:pPr>
      <w:spacing w:before="0" w:after="120" w:line="360" w:lineRule="auto"/>
      <w:ind w:left="1415"/>
      <w:contextualSpacing/>
      <w:jc w:val="left"/>
    </w:pPr>
    <w:rPr>
      <w:rFonts w:ascii="Times New Roman" w:eastAsia="Times New Roman" w:hAnsi="Times New Roman"/>
      <w:sz w:val="24"/>
    </w:rPr>
  </w:style>
  <w:style w:type="paragraph" w:styleId="Lista-kontynuacja3">
    <w:name w:val="List Continue 3"/>
    <w:basedOn w:val="Normalny"/>
    <w:rsid w:val="008C7E11"/>
    <w:pPr>
      <w:spacing w:before="0" w:after="120" w:line="360" w:lineRule="auto"/>
      <w:ind w:left="849"/>
      <w:contextualSpacing/>
      <w:jc w:val="left"/>
    </w:pPr>
    <w:rPr>
      <w:rFonts w:ascii="Times New Roman" w:eastAsia="Times New Roman" w:hAnsi="Times New Roman"/>
      <w:sz w:val="24"/>
    </w:rPr>
  </w:style>
  <w:style w:type="paragraph" w:styleId="Wcicienormalne">
    <w:name w:val="Normal Indent"/>
    <w:basedOn w:val="Normalny"/>
    <w:rsid w:val="008C7E11"/>
    <w:pPr>
      <w:spacing w:before="0" w:line="360" w:lineRule="auto"/>
      <w:ind w:left="708"/>
      <w:jc w:val="left"/>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04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panose1 w:val="02020603050405020304"/>
    <w:charset w:val="EE"/>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8B4"/>
    <w:rsid w:val="00286ECB"/>
    <w:rsid w:val="0058772B"/>
    <w:rsid w:val="007953A5"/>
    <w:rsid w:val="00836D24"/>
    <w:rsid w:val="00885DC8"/>
    <w:rsid w:val="008D326B"/>
    <w:rsid w:val="00A55658"/>
    <w:rsid w:val="00B128B4"/>
    <w:rsid w:val="00FB11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D326B"/>
    <w:rPr>
      <w:color w:val="808080"/>
    </w:rPr>
  </w:style>
  <w:style w:type="paragraph" w:customStyle="1" w:styleId="987246301A084F6BBEA2FB1D5551DDFA">
    <w:name w:val="987246301A084F6BBEA2FB1D5551DDFA"/>
  </w:style>
  <w:style w:type="paragraph" w:customStyle="1" w:styleId="673036FA79734708922F1531726E85AF">
    <w:name w:val="673036FA79734708922F1531726E85AF"/>
  </w:style>
  <w:style w:type="paragraph" w:customStyle="1" w:styleId="6697AA0A8559483CB449BC3B071C17A6">
    <w:name w:val="6697AA0A8559483CB449BC3B071C17A6"/>
    <w:rsid w:val="008D32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D326B"/>
    <w:rPr>
      <w:color w:val="808080"/>
    </w:rPr>
  </w:style>
  <w:style w:type="paragraph" w:customStyle="1" w:styleId="987246301A084F6BBEA2FB1D5551DDFA">
    <w:name w:val="987246301A084F6BBEA2FB1D5551DDFA"/>
  </w:style>
  <w:style w:type="paragraph" w:customStyle="1" w:styleId="673036FA79734708922F1531726E85AF">
    <w:name w:val="673036FA79734708922F1531726E85AF"/>
  </w:style>
  <w:style w:type="paragraph" w:customStyle="1" w:styleId="6697AA0A8559483CB449BC3B071C17A6">
    <w:name w:val="6697AA0A8559483CB449BC3B071C17A6"/>
    <w:rsid w:val="008D32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77A315-E9D8-487B-B361-562D34A1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0</TotalTime>
  <Pages>14</Pages>
  <Words>7053</Words>
  <Characters>42319</Characters>
  <Application>Microsoft Office Word</Application>
  <DocSecurity>0</DocSecurity>
  <Lines>352</Lines>
  <Paragraphs>98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49274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Monika Bartnicka</dc:creator>
  <dc:description>Szablon aktu prawnego jest dziełem chronionym przez prawo autorskie.</dc:description>
  <cp:lastModifiedBy>Grażyna D. Grabowska</cp:lastModifiedBy>
  <cp:revision>2</cp:revision>
  <cp:lastPrinted>2014-09-26T06:52:00Z</cp:lastPrinted>
  <dcterms:created xsi:type="dcterms:W3CDTF">2014-10-10T09:48:00Z</dcterms:created>
  <dcterms:modified xsi:type="dcterms:W3CDTF">2014-10-10T09:48:00Z</dcterms:modified>
  <cp:category>1322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