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CB72F4" w:rsidRDefault="00CB72F4" w:rsidP="00CB72F4">
      <w:pPr>
        <w:pStyle w:val="PozycjaaktuTJ"/>
        <w:rPr>
          <w:b/>
          <w:u w:val="single"/>
        </w:rPr>
      </w:pPr>
      <w:bookmarkStart w:id="0" w:name="_GoBack"/>
      <w:bookmarkEnd w:id="0"/>
      <w:proofErr w:type="spellStart"/>
      <w:r w:rsidRPr="00CB72F4">
        <w:rPr>
          <w:b/>
          <w:u w:val="single"/>
        </w:rPr>
        <w:t>Dz.U</w:t>
      </w:r>
      <w:proofErr w:type="spellEnd"/>
      <w:r w:rsidRPr="00CB72F4">
        <w:rPr>
          <w:b/>
          <w:u w:val="single"/>
        </w:rPr>
        <w:t>. 2014 p</w:t>
      </w:r>
      <w:r w:rsidR="005F4FAD" w:rsidRPr="00CB72F4">
        <w:rPr>
          <w:b/>
          <w:u w:val="single"/>
        </w:rPr>
        <w:t>oz.</w:t>
      </w:r>
      <w:r w:rsidR="00DB2A67" w:rsidRPr="00CB72F4">
        <w:rPr>
          <w:b/>
          <w:u w:val="single"/>
        </w:rPr>
        <w:t xml:space="preserve"> </w:t>
      </w:r>
      <w:sdt>
        <w:sdtPr>
          <w:rPr>
            <w:b/>
            <w:u w:val="single"/>
          </w:rPr>
          <w:alias w:val="Numer pozycji"/>
          <w:tag w:val="Kategoria"/>
          <w:id w:val="-1142188463"/>
          <w:placeholder>
            <w:docPart w:val="34A491443595442F8A807005843896CB"/>
          </w:placeholder>
          <w:dataBinding w:prefixMappings="xmlns:ns0='http://purl.org/dc/elements/1.1/' xmlns:ns1='http://schemas.openxmlformats.org/package/2006/metadata/core-properties' " w:xpath="/ns1:coreProperties[1]/ns1:category[1]" w:storeItemID="{6C3C8BC8-F283-45AE-878A-BAB7291924A1}"/>
          <w:text/>
        </w:sdtPr>
        <w:sdtEndPr/>
        <w:sdtContent>
          <w:r w:rsidR="002B49D9" w:rsidRPr="00CB72F4">
            <w:rPr>
              <w:b/>
              <w:u w:val="single"/>
            </w:rPr>
            <w:t>1446</w:t>
          </w:r>
        </w:sdtContent>
      </w:sdt>
    </w:p>
    <w:p w:rsidR="006D3BBC" w:rsidRPr="00295E30" w:rsidRDefault="006D3BBC" w:rsidP="00CB72F4">
      <w:pPr>
        <w:pStyle w:val="TEKSTOBWIESZCZENIENAZWAORGANUWYDAJCEGOOTJ"/>
      </w:pPr>
      <w:r w:rsidRPr="00295E30">
        <w:t>OBWIESZCZENIE</w:t>
      </w:r>
    </w:p>
    <w:p w:rsidR="006D3BBC" w:rsidRPr="00295E30" w:rsidRDefault="006D3BBC" w:rsidP="00CB72F4">
      <w:pPr>
        <w:pStyle w:val="TEKSTOBWIESZCZENIENAZWAORGANUWYDAJCEGOOTJ"/>
      </w:pPr>
      <w:r w:rsidRPr="00295E30">
        <w:t>MARSZAŁKA SEJMU RZECZYPOSPOLITEJ POLSKIEJ</w:t>
      </w:r>
    </w:p>
    <w:p w:rsidR="006D3BBC" w:rsidRPr="00295E30" w:rsidRDefault="006D3BBC" w:rsidP="00CB72F4">
      <w:pPr>
        <w:pStyle w:val="DATAOTJdatawydaniaobwieszczeniatekstujednolitego"/>
      </w:pPr>
      <w:r w:rsidRPr="00295E30">
        <w:t xml:space="preserve">z dnia </w:t>
      </w:r>
      <w:r>
        <w:t>10 września 2014 </w:t>
      </w:r>
      <w:r w:rsidRPr="00295E30">
        <w:t>r.</w:t>
      </w:r>
    </w:p>
    <w:p w:rsidR="006D3BBC" w:rsidRPr="00295E30" w:rsidRDefault="006D3BBC" w:rsidP="00CB72F4">
      <w:pPr>
        <w:pStyle w:val="TYTUOTJprzedmiotobwieszczeniatekstujednolitego"/>
      </w:pPr>
      <w:r w:rsidRPr="00295E30">
        <w:t>w sprawie ogłoszenia jednolitego tekstu ustawy o</w:t>
      </w:r>
      <w:r>
        <w:t> </w:t>
      </w:r>
      <w:r w:rsidRPr="00295E30">
        <w:t>ochronie zabytków i</w:t>
      </w:r>
      <w:r>
        <w:t> </w:t>
      </w:r>
      <w:r w:rsidRPr="00295E30">
        <w:t>opiece nad zabytkami</w:t>
      </w:r>
    </w:p>
    <w:p w:rsidR="006D3BBC" w:rsidRPr="00295E30" w:rsidRDefault="006D3BBC" w:rsidP="00CB72F4">
      <w:pPr>
        <w:pStyle w:val="PKTOTJpunktobwieszczeniatekstujednolitegonp1"/>
      </w:pPr>
      <w:r w:rsidRPr="00295E30">
        <w:t>1. Na podstawie</w:t>
      </w:r>
      <w:r>
        <w:t xml:space="preserve"> art. </w:t>
      </w:r>
      <w:r w:rsidRPr="00295E30">
        <w:t>16</w:t>
      </w:r>
      <w:r>
        <w:t xml:space="preserve"> ust. </w:t>
      </w:r>
      <w:r w:rsidRPr="00295E30">
        <w:t>1</w:t>
      </w:r>
      <w:r>
        <w:t xml:space="preserve"> zdanie</w:t>
      </w:r>
      <w:r w:rsidRPr="00295E30">
        <w:t xml:space="preserve"> pierwsze ustawy z</w:t>
      </w:r>
      <w:r>
        <w:t> </w:t>
      </w:r>
      <w:r w:rsidRPr="00295E30">
        <w:t>dnia 20</w:t>
      </w:r>
      <w:r>
        <w:t> </w:t>
      </w:r>
      <w:r w:rsidRPr="00295E30">
        <w:t>lipca 2000</w:t>
      </w:r>
      <w:r>
        <w:t> </w:t>
      </w:r>
      <w:r w:rsidRPr="00295E30">
        <w:t>r. o</w:t>
      </w:r>
      <w:r>
        <w:t> </w:t>
      </w:r>
      <w:r w:rsidRPr="00295E30">
        <w:t>ogłaszaniu aktów normatywnych i</w:t>
      </w:r>
      <w:r>
        <w:t> </w:t>
      </w:r>
      <w:r w:rsidRPr="00295E30">
        <w:t>niektórych innych aktów prawnych (</w:t>
      </w:r>
      <w:r>
        <w:t>Dz. U.</w:t>
      </w:r>
      <w:r w:rsidRPr="00295E30">
        <w:t xml:space="preserve"> z</w:t>
      </w:r>
      <w:r>
        <w:t> </w:t>
      </w:r>
      <w:r w:rsidRPr="00295E30">
        <w:t>2011</w:t>
      </w:r>
      <w:r>
        <w:t> </w:t>
      </w:r>
      <w:r w:rsidRPr="00295E30">
        <w:t>r.</w:t>
      </w:r>
      <w:r>
        <w:t xml:space="preserve"> Nr </w:t>
      </w:r>
      <w:r w:rsidRPr="00295E30">
        <w:t>197,</w:t>
      </w:r>
      <w:r>
        <w:t xml:space="preserve"> poz. </w:t>
      </w:r>
      <w:r w:rsidRPr="00295E30">
        <w:t>1172</w:t>
      </w:r>
      <w:r>
        <w:t xml:space="preserve"> i Nr </w:t>
      </w:r>
      <w:r w:rsidRPr="00295E30">
        <w:t>232,</w:t>
      </w:r>
      <w:r>
        <w:t xml:space="preserve"> poz. </w:t>
      </w:r>
      <w:r w:rsidRPr="00295E30">
        <w:t>1378) ogłasza się w</w:t>
      </w:r>
      <w:r>
        <w:t> </w:t>
      </w:r>
      <w:r w:rsidRPr="00295E30">
        <w:t>załączniku do niniejszego obwieszczenia jednolity tekst ustawy z</w:t>
      </w:r>
      <w:r>
        <w:t> </w:t>
      </w:r>
      <w:r w:rsidRPr="00295E30">
        <w:t>dnia 23</w:t>
      </w:r>
      <w:r>
        <w:t> </w:t>
      </w:r>
      <w:r w:rsidRPr="00295E30">
        <w:t>lipca 2003</w:t>
      </w:r>
      <w:r>
        <w:t> </w:t>
      </w:r>
      <w:r w:rsidRPr="00295E30">
        <w:t>r. o</w:t>
      </w:r>
      <w:r>
        <w:t> </w:t>
      </w:r>
      <w:r w:rsidRPr="00295E30">
        <w:t>ochronie zabytków i</w:t>
      </w:r>
      <w:r>
        <w:t> </w:t>
      </w:r>
      <w:r w:rsidRPr="00295E30">
        <w:t>opiece nad zabytkami (</w:t>
      </w:r>
      <w:r>
        <w:t>Dz. U. Nr </w:t>
      </w:r>
      <w:r w:rsidRPr="00295E30">
        <w:t>162,</w:t>
      </w:r>
      <w:r>
        <w:t xml:space="preserve"> poz. </w:t>
      </w:r>
      <w:r w:rsidRPr="00295E30">
        <w:t>1568), z</w:t>
      </w:r>
      <w:r>
        <w:t> </w:t>
      </w:r>
      <w:r w:rsidRPr="00295E30">
        <w:t>uwzględnieniem zmian wprowadzonych:</w:t>
      </w:r>
    </w:p>
    <w:p w:rsidR="006D3BBC" w:rsidRPr="00295E30" w:rsidRDefault="006D3BBC" w:rsidP="00CB72F4">
      <w:pPr>
        <w:pStyle w:val="PPKTOTJpodpunktwobwieszczeniutekstujednolitegonp1"/>
      </w:pPr>
      <w:r w:rsidRPr="00295E30">
        <w:t>1)</w:t>
      </w:r>
      <w:r w:rsidRPr="00295E30">
        <w:tab/>
        <w:t>ustawą z</w:t>
      </w:r>
      <w:r>
        <w:t> </w:t>
      </w:r>
      <w:r w:rsidRPr="00295E30">
        <w:t>dnia 20</w:t>
      </w:r>
      <w:r>
        <w:t> </w:t>
      </w:r>
      <w:r w:rsidRPr="00295E30">
        <w:t>kwietnia 2004</w:t>
      </w:r>
      <w:r>
        <w:t> </w:t>
      </w:r>
      <w:r w:rsidRPr="00295E30">
        <w:t>r. o</w:t>
      </w:r>
      <w:r>
        <w:t> </w:t>
      </w:r>
      <w:r w:rsidRPr="00295E30">
        <w:t>zmianie i</w:t>
      </w:r>
      <w:r>
        <w:t> </w:t>
      </w:r>
      <w:r w:rsidRPr="00295E30">
        <w:t>uchyleniu niektórych ustaw w</w:t>
      </w:r>
      <w:r>
        <w:t> </w:t>
      </w:r>
      <w:r w:rsidRPr="00295E30">
        <w:t>związku z</w:t>
      </w:r>
      <w:r>
        <w:t> </w:t>
      </w:r>
      <w:r w:rsidRPr="00295E30">
        <w:t>uzyskaniem przez Rzecz</w:t>
      </w:r>
      <w:r w:rsidR="0017716C">
        <w:softHyphen/>
      </w:r>
      <w:r w:rsidRPr="00295E30">
        <w:t>pospolitą Polską członkostwa w</w:t>
      </w:r>
      <w:r>
        <w:t> </w:t>
      </w:r>
      <w:r w:rsidRPr="00295E30">
        <w:t>Unii Europejskiej (</w:t>
      </w:r>
      <w:r>
        <w:t>Dz. U. Nr </w:t>
      </w:r>
      <w:r w:rsidRPr="00295E30">
        <w:t>96,</w:t>
      </w:r>
      <w:r>
        <w:t xml:space="preserve"> poz. </w:t>
      </w:r>
      <w:r w:rsidRPr="00295E30">
        <w:t>959),</w:t>
      </w:r>
    </w:p>
    <w:p w:rsidR="006D3BBC" w:rsidRPr="00295E30" w:rsidRDefault="006D3BBC" w:rsidP="00CB72F4">
      <w:pPr>
        <w:pStyle w:val="PPKTOTJpodpunktwobwieszczeniutekstujednolitegonp1"/>
      </w:pPr>
      <w:r w:rsidRPr="00295E30">
        <w:t>2)</w:t>
      </w:r>
      <w:r w:rsidRPr="00295E30">
        <w:tab/>
        <w:t>ustawą z</w:t>
      </w:r>
      <w:r>
        <w:t> </w:t>
      </w:r>
      <w:r w:rsidRPr="00295E30">
        <w:t>dnia 8</w:t>
      </w:r>
      <w:r>
        <w:t> </w:t>
      </w:r>
      <w:r w:rsidRPr="00295E30">
        <w:t>października 2004</w:t>
      </w:r>
      <w:r>
        <w:t> </w:t>
      </w:r>
      <w:r w:rsidRPr="00295E30">
        <w:t>r. o</w:t>
      </w:r>
      <w:r>
        <w:t> </w:t>
      </w:r>
      <w:r w:rsidRPr="00295E30">
        <w:t>zasadach finansowania nauki (</w:t>
      </w:r>
      <w:r>
        <w:t>Dz. U. Nr </w:t>
      </w:r>
      <w:r w:rsidRPr="00295E30">
        <w:t>238,</w:t>
      </w:r>
      <w:r>
        <w:t xml:space="preserve"> poz. </w:t>
      </w:r>
      <w:r w:rsidRPr="00295E30">
        <w:t>2390),</w:t>
      </w:r>
    </w:p>
    <w:p w:rsidR="006D3BBC" w:rsidRPr="00295E30" w:rsidRDefault="006D3BBC" w:rsidP="00CB72F4">
      <w:pPr>
        <w:pStyle w:val="PPKTOTJpodpunktwobwieszczeniutekstujednolitegonp1"/>
      </w:pPr>
      <w:r w:rsidRPr="00295E30">
        <w:t>3)</w:t>
      </w:r>
      <w:r w:rsidRPr="00295E30">
        <w:tab/>
        <w:t>ustawą z</w:t>
      </w:r>
      <w:r>
        <w:t> </w:t>
      </w:r>
      <w:r w:rsidRPr="00295E30">
        <w:t>dnia 24</w:t>
      </w:r>
      <w:r>
        <w:t> </w:t>
      </w:r>
      <w:r w:rsidRPr="00295E30">
        <w:t>lutego 2006</w:t>
      </w:r>
      <w:r>
        <w:t> </w:t>
      </w:r>
      <w:r w:rsidRPr="00295E30">
        <w:t>r. o</w:t>
      </w:r>
      <w:r>
        <w:t> </w:t>
      </w:r>
      <w:r w:rsidRPr="00295E30">
        <w:t>zmianie ustawy o</w:t>
      </w:r>
      <w:r>
        <w:t> </w:t>
      </w:r>
      <w:r w:rsidRPr="00295E30">
        <w:t>ochronie zabytków i</w:t>
      </w:r>
      <w:r>
        <w:t> </w:t>
      </w:r>
      <w:r w:rsidRPr="00295E30">
        <w:t>opiece nad zabytkami (</w:t>
      </w:r>
      <w:r>
        <w:t>Dz. U. Nr </w:t>
      </w:r>
      <w:r w:rsidRPr="00295E30">
        <w:t>50,</w:t>
      </w:r>
      <w:r>
        <w:t xml:space="preserve"> poz. </w:t>
      </w:r>
      <w:r w:rsidRPr="00295E30">
        <w:t>362),</w:t>
      </w:r>
    </w:p>
    <w:p w:rsidR="006D3BBC" w:rsidRPr="00295E30" w:rsidRDefault="006D3BBC" w:rsidP="00CB72F4">
      <w:pPr>
        <w:pStyle w:val="PPKTOTJpodpunktwobwieszczeniutekstujednolitegonp1"/>
      </w:pPr>
      <w:r w:rsidRPr="00295E30">
        <w:t>4)</w:t>
      </w:r>
      <w:r w:rsidRPr="00295E30">
        <w:tab/>
        <w:t>ustawą z</w:t>
      </w:r>
      <w:r>
        <w:t> </w:t>
      </w:r>
      <w:r w:rsidRPr="00295E30">
        <w:t>dnia 12</w:t>
      </w:r>
      <w:r>
        <w:t> </w:t>
      </w:r>
      <w:r w:rsidRPr="00295E30">
        <w:t>maja 2006</w:t>
      </w:r>
      <w:r>
        <w:t> </w:t>
      </w:r>
      <w:r w:rsidRPr="00295E30">
        <w:t>r. o</w:t>
      </w:r>
      <w:r>
        <w:t> </w:t>
      </w:r>
      <w:r w:rsidRPr="00295E30">
        <w:t>zmianie ustawy o</w:t>
      </w:r>
      <w:r>
        <w:t> </w:t>
      </w:r>
      <w:r w:rsidRPr="00295E30">
        <w:t>ochronie zabytków i</w:t>
      </w:r>
      <w:r>
        <w:t> </w:t>
      </w:r>
      <w:r w:rsidRPr="00295E30">
        <w:t>opiece nad zabytkami oraz o</w:t>
      </w:r>
      <w:r>
        <w:t> </w:t>
      </w:r>
      <w:r w:rsidRPr="00295E30">
        <w:t>zmianie ustawy o</w:t>
      </w:r>
      <w:r>
        <w:t> </w:t>
      </w:r>
      <w:r w:rsidRPr="00295E30">
        <w:t>samorządzie województwa (</w:t>
      </w:r>
      <w:r>
        <w:t>Dz. U. Nr </w:t>
      </w:r>
      <w:r w:rsidRPr="00295E30">
        <w:t>126,</w:t>
      </w:r>
      <w:r>
        <w:t xml:space="preserve"> poz. </w:t>
      </w:r>
      <w:r w:rsidRPr="00295E30">
        <w:t>875),</w:t>
      </w:r>
    </w:p>
    <w:p w:rsidR="006D3BBC" w:rsidRPr="00295E30" w:rsidRDefault="006D3BBC" w:rsidP="00CB72F4">
      <w:pPr>
        <w:pStyle w:val="PPKTOTJpodpunktwobwieszczeniutekstujednolitegonp1"/>
      </w:pPr>
      <w:r w:rsidRPr="00295E30">
        <w:t>5)</w:t>
      </w:r>
      <w:r w:rsidRPr="00295E30">
        <w:tab/>
        <w:t>wyrokiem Trybunału Konstytucyjnego z</w:t>
      </w:r>
      <w:r>
        <w:t> </w:t>
      </w:r>
      <w:r w:rsidRPr="00295E30">
        <w:t>dnia 8</w:t>
      </w:r>
      <w:r>
        <w:t> </w:t>
      </w:r>
      <w:r w:rsidRPr="00295E30">
        <w:t>października 2007</w:t>
      </w:r>
      <w:r>
        <w:t> </w:t>
      </w:r>
      <w:r w:rsidRPr="00295E30">
        <w:t>r. sygn. akt K 20/07</w:t>
      </w:r>
      <w:r>
        <w:t> </w:t>
      </w:r>
      <w:r w:rsidRPr="00295E30">
        <w:t>(</w:t>
      </w:r>
      <w:r>
        <w:t>Dz. U. Nr </w:t>
      </w:r>
      <w:r w:rsidRPr="00295E30">
        <w:t>192,</w:t>
      </w:r>
      <w:r>
        <w:t xml:space="preserve"> poz. </w:t>
      </w:r>
      <w:r w:rsidRPr="00295E30">
        <w:t>1394),</w:t>
      </w:r>
    </w:p>
    <w:p w:rsidR="006D3BBC" w:rsidRPr="00295E30" w:rsidRDefault="006D3BBC" w:rsidP="00CB72F4">
      <w:pPr>
        <w:pStyle w:val="PPKTOTJpodpunktwobwieszczeniutekstujednolitegonp1"/>
      </w:pPr>
      <w:r w:rsidRPr="00295E30">
        <w:t>6)</w:t>
      </w:r>
      <w:r w:rsidRPr="00295E30">
        <w:tab/>
        <w:t>ustawą z</w:t>
      </w:r>
      <w:r>
        <w:t> </w:t>
      </w:r>
      <w:r w:rsidRPr="00295E30">
        <w:t>dnia 23</w:t>
      </w:r>
      <w:r>
        <w:t> </w:t>
      </w:r>
      <w:r w:rsidRPr="00295E30">
        <w:t>stycznia 2009</w:t>
      </w:r>
      <w:r>
        <w:t> </w:t>
      </w:r>
      <w:r w:rsidRPr="00295E30">
        <w:t>r. o</w:t>
      </w:r>
      <w:r>
        <w:t> </w:t>
      </w:r>
      <w:r w:rsidRPr="00295E30">
        <w:t>wojewodzie i</w:t>
      </w:r>
      <w:r>
        <w:t> </w:t>
      </w:r>
      <w:r w:rsidRPr="00295E30">
        <w:t>administracji rządowej w</w:t>
      </w:r>
      <w:r>
        <w:t> </w:t>
      </w:r>
      <w:r w:rsidRPr="00295E30">
        <w:t>województwie (</w:t>
      </w:r>
      <w:r>
        <w:t>Dz. U. Nr </w:t>
      </w:r>
      <w:r w:rsidRPr="00295E30">
        <w:t>31,</w:t>
      </w:r>
      <w:r>
        <w:t xml:space="preserve"> poz. </w:t>
      </w:r>
      <w:r w:rsidRPr="00295E30">
        <w:t>206),</w:t>
      </w:r>
    </w:p>
    <w:p w:rsidR="006D3BBC" w:rsidRPr="00295E30" w:rsidRDefault="006D3BBC" w:rsidP="00CB72F4">
      <w:pPr>
        <w:pStyle w:val="PPKTOTJpodpunktwobwieszczeniutekstujednolitegonp1"/>
      </w:pPr>
      <w:r w:rsidRPr="00295E30">
        <w:t>7)</w:t>
      </w:r>
      <w:r w:rsidRPr="00295E30">
        <w:tab/>
        <w:t>ustawą z</w:t>
      </w:r>
      <w:r>
        <w:t> </w:t>
      </w:r>
      <w:r w:rsidRPr="00295E30">
        <w:t>dnia 22</w:t>
      </w:r>
      <w:r>
        <w:t> </w:t>
      </w:r>
      <w:r w:rsidRPr="00295E30">
        <w:t>maja 2009</w:t>
      </w:r>
      <w:r>
        <w:t> </w:t>
      </w:r>
      <w:r w:rsidRPr="00295E30">
        <w:t>r. o</w:t>
      </w:r>
      <w:r>
        <w:t> </w:t>
      </w:r>
      <w:r w:rsidRPr="00295E30">
        <w:t>zmianie ustawy o</w:t>
      </w:r>
      <w:r>
        <w:t> </w:t>
      </w:r>
      <w:r w:rsidRPr="00295E30">
        <w:t>ochronie zabytków i</w:t>
      </w:r>
      <w:r>
        <w:t> </w:t>
      </w:r>
      <w:r w:rsidRPr="00295E30">
        <w:t>opiece nad zabytkami (</w:t>
      </w:r>
      <w:r>
        <w:t>Dz. U. Nr </w:t>
      </w:r>
      <w:r w:rsidRPr="00295E30">
        <w:t>97,</w:t>
      </w:r>
      <w:r>
        <w:t xml:space="preserve"> poz. </w:t>
      </w:r>
      <w:r w:rsidRPr="00295E30">
        <w:t>804),</w:t>
      </w:r>
    </w:p>
    <w:p w:rsidR="006D3BBC" w:rsidRPr="00295E30" w:rsidRDefault="006D3BBC" w:rsidP="00CB72F4">
      <w:pPr>
        <w:pStyle w:val="PPKTOTJpodpunktwobwieszczeniutekstujednolitegonp1"/>
      </w:pPr>
      <w:r w:rsidRPr="00295E30">
        <w:t>8)</w:t>
      </w:r>
      <w:r w:rsidRPr="00295E30">
        <w:tab/>
        <w:t>ustawą z</w:t>
      </w:r>
      <w:r>
        <w:t> </w:t>
      </w:r>
      <w:r w:rsidRPr="00295E30">
        <w:t>dnia 18</w:t>
      </w:r>
      <w:r>
        <w:t> </w:t>
      </w:r>
      <w:r w:rsidRPr="00295E30">
        <w:t>marca 2010</w:t>
      </w:r>
      <w:r>
        <w:t> </w:t>
      </w:r>
      <w:r w:rsidRPr="00295E30">
        <w:t>r. o</w:t>
      </w:r>
      <w:r>
        <w:t> </w:t>
      </w:r>
      <w:r w:rsidRPr="00295E30">
        <w:t>zmianie ustawy o</w:t>
      </w:r>
      <w:r>
        <w:t> </w:t>
      </w:r>
      <w:r w:rsidRPr="00295E30">
        <w:t>ochronie zabytków i</w:t>
      </w:r>
      <w:r>
        <w:t> </w:t>
      </w:r>
      <w:r w:rsidRPr="00295E30">
        <w:t>opiece nad zabytkami oraz o</w:t>
      </w:r>
      <w:r>
        <w:t> </w:t>
      </w:r>
      <w:r w:rsidRPr="00295E30">
        <w:t>zmianie niektórych innych ustaw (</w:t>
      </w:r>
      <w:r>
        <w:t>Dz. U. Nr </w:t>
      </w:r>
      <w:r w:rsidRPr="00295E30">
        <w:t>75,</w:t>
      </w:r>
      <w:r>
        <w:t xml:space="preserve"> poz. </w:t>
      </w:r>
      <w:r w:rsidRPr="00295E30">
        <w:t>474),</w:t>
      </w:r>
    </w:p>
    <w:p w:rsidR="006D3BBC" w:rsidRPr="00295E30" w:rsidRDefault="006D3BBC" w:rsidP="00CB72F4">
      <w:pPr>
        <w:pStyle w:val="PPKTOTJpodpunktwobwieszczeniutekstujednolitegonp1"/>
      </w:pPr>
      <w:r w:rsidRPr="00295E30">
        <w:t>9)</w:t>
      </w:r>
      <w:r w:rsidRPr="00295E30">
        <w:tab/>
        <w:t>ustawą z</w:t>
      </w:r>
      <w:r>
        <w:t> </w:t>
      </w:r>
      <w:r w:rsidRPr="00295E30">
        <w:t>dnia 25</w:t>
      </w:r>
      <w:r>
        <w:t> </w:t>
      </w:r>
      <w:r w:rsidRPr="00295E30">
        <w:t>czerwca 2010</w:t>
      </w:r>
      <w:r>
        <w:t> </w:t>
      </w:r>
      <w:r w:rsidRPr="00295E30">
        <w:t>r. o</w:t>
      </w:r>
      <w:r>
        <w:t> </w:t>
      </w:r>
      <w:r w:rsidRPr="00295E30">
        <w:t>zmianie ustawy o</w:t>
      </w:r>
      <w:r>
        <w:t> </w:t>
      </w:r>
      <w:r w:rsidRPr="00295E30">
        <w:t>planowaniu i</w:t>
      </w:r>
      <w:r>
        <w:t> </w:t>
      </w:r>
      <w:r w:rsidRPr="00295E30">
        <w:t>zagospodarowaniu przestrzennym, ustawy o</w:t>
      </w:r>
      <w:r>
        <w:t> </w:t>
      </w:r>
      <w:r w:rsidRPr="00295E30">
        <w:t>Państwowej Inspekcji Sanitarnej oraz ustawy o</w:t>
      </w:r>
      <w:r>
        <w:t> </w:t>
      </w:r>
      <w:r w:rsidRPr="00295E30">
        <w:t>ochronie zabytków i</w:t>
      </w:r>
      <w:r>
        <w:t> </w:t>
      </w:r>
      <w:r w:rsidRPr="00295E30">
        <w:t>opiece nad zabytkami (</w:t>
      </w:r>
      <w:r>
        <w:t>Dz. U. Nr </w:t>
      </w:r>
      <w:r w:rsidRPr="00295E30">
        <w:t>130,</w:t>
      </w:r>
      <w:r>
        <w:t xml:space="preserve"> poz. </w:t>
      </w:r>
      <w:r w:rsidRPr="00295E30">
        <w:t>871)</w:t>
      </w:r>
    </w:p>
    <w:p w:rsidR="006D3BBC" w:rsidRPr="00295E30" w:rsidRDefault="006D3BBC" w:rsidP="00CB72F4">
      <w:pPr>
        <w:pStyle w:val="CZWSPPPKTOTJczwsppodpunktwwobwieszczeniutekstujednolitego"/>
      </w:pPr>
      <w:r w:rsidRPr="00295E30">
        <w:t>oraz zmian wynikających z</w:t>
      </w:r>
      <w:r>
        <w:t> </w:t>
      </w:r>
      <w:r w:rsidRPr="00295E30">
        <w:t xml:space="preserve">przepisów ogłoszonych przed dniem </w:t>
      </w:r>
      <w:r>
        <w:t>9 września</w:t>
      </w:r>
      <w:r w:rsidRPr="00295E30">
        <w:t xml:space="preserve"> 2014</w:t>
      </w:r>
      <w:r>
        <w:t> </w:t>
      </w:r>
      <w:r w:rsidRPr="00295E30">
        <w:t>r.</w:t>
      </w:r>
    </w:p>
    <w:p w:rsidR="006D3BBC" w:rsidRPr="00295E30" w:rsidRDefault="006D3BBC" w:rsidP="00CB72F4">
      <w:pPr>
        <w:pStyle w:val="PKTOTJpunktobwieszczeniatekstujednolitegonp1"/>
      </w:pPr>
      <w:r w:rsidRPr="00295E30">
        <w:t>2. Podany w</w:t>
      </w:r>
      <w:r>
        <w:t> </w:t>
      </w:r>
      <w:r w:rsidRPr="00295E30">
        <w:t>załączniku do niniejszego obwieszczenia tekst jednolity ustawy nie obejmuje:</w:t>
      </w:r>
    </w:p>
    <w:p w:rsidR="006D3BBC" w:rsidRPr="006D3BBC" w:rsidRDefault="006D3BBC" w:rsidP="00CB72F4">
      <w:pPr>
        <w:pStyle w:val="PPKTOTJpodpunktwobwieszczeniutekstujednolitegonp1"/>
      </w:pPr>
      <w:r w:rsidRPr="00295E30">
        <w:t>1)</w:t>
      </w:r>
      <w:r w:rsidRPr="00295E30">
        <w:tab/>
        <w:t>art. 121–138</w:t>
      </w:r>
      <w:r w:rsidRPr="006D3BBC">
        <w:t xml:space="preserve"> i art. 148 ustawy z dnia 23 lipca 2003 r. o ochronie zabytków i opiece nad zabytkami (Dz. U. Nr 162, poz. 1568), które stanowią:</w:t>
      </w:r>
    </w:p>
    <w:p w:rsidR="006D3BBC" w:rsidRPr="006D3BBC" w:rsidRDefault="006D3BBC" w:rsidP="00CB72F4">
      <w:pPr>
        <w:pStyle w:val="ARTartustawynprozporzdzenia"/>
      </w:pPr>
      <w:r w:rsidRPr="00295E30">
        <w:t>„Art. 121. W</w:t>
      </w:r>
      <w:r w:rsidRPr="006D3BBC">
        <w:t> ustawie z dnia 31 stycznia 1959 r. o cmentarzach i chowaniu zmarłych (Dz. U. z 2000 r. Nr 23, poz. 295 i Nr 120, poz. 1268, z 2002 r. Nr 113, poz. 984 oraz z 2003 r. Nr 80, poz. 717) w art. 6 ust. 4 otrzymuje brzmienie:</w:t>
      </w:r>
    </w:p>
    <w:p w:rsidR="006D3BBC" w:rsidRPr="00295E30" w:rsidRDefault="006D3BBC" w:rsidP="00CB72F4">
      <w:pPr>
        <w:pStyle w:val="ZUSTzmustartykuempunktem"/>
      </w:pPr>
      <w:r w:rsidRPr="00295E30">
        <w:t>„4. Użycie terenu cmentarnego na inny cel jest dopuszczalne pod warunkiem zachowania znajdujących się na jego terenie zabytków, które mogą być przeniesione w</w:t>
      </w:r>
      <w:r>
        <w:t> </w:t>
      </w:r>
      <w:r w:rsidRPr="00295E30">
        <w:t>inne miejsce po uzyskaniu pozwolenia wojewód</w:t>
      </w:r>
      <w:r w:rsidRPr="00295E30">
        <w:t>z</w:t>
      </w:r>
      <w:r w:rsidRPr="00295E30">
        <w:t>kiego konserwatora zabytków.”.</w:t>
      </w:r>
    </w:p>
    <w:p w:rsidR="006D3BBC" w:rsidRPr="006D3BBC" w:rsidRDefault="006D3BBC" w:rsidP="00CB72F4">
      <w:pPr>
        <w:pStyle w:val="ARTartustawynprozporzdzenia"/>
        <w:spacing w:before="200"/>
      </w:pPr>
      <w:r w:rsidRPr="00295E30">
        <w:t>Art. 122. W</w:t>
      </w:r>
      <w:r w:rsidRPr="006D3BBC">
        <w:t> ustawie z dnia 28 lipca 1983 r. o podatku od spadków i darowizn (Dz. U. z 1997 r. Nr 16, poz. 89, Nr 137, poz. 926 i Nr 139, poz. 932, z 2000 r. Nr 22, poz. 270 i Nr 120, poz. 1268, z 2001 r. Nr 8, poz. 64, z 2002 r. Nr 200, poz. 1681 oraz z 2003 r. Nr 137, poz. 1302) w art. 4 w ust. 1 w pkt 9 lit. c) otrzymuje brzmienie:</w:t>
      </w:r>
    </w:p>
    <w:p w:rsidR="006D3BBC" w:rsidRPr="00295E30" w:rsidRDefault="006D3BBC" w:rsidP="00CB72F4">
      <w:pPr>
        <w:pStyle w:val="ZLITzmlitartykuempunktem"/>
        <w:spacing w:before="120"/>
      </w:pPr>
      <w:r w:rsidRPr="00295E30">
        <w:t>„c)</w:t>
      </w:r>
      <w:r w:rsidRPr="00295E30">
        <w:tab/>
        <w:t>zabytków ruchomych i</w:t>
      </w:r>
      <w:r>
        <w:t> </w:t>
      </w:r>
      <w:r w:rsidRPr="00295E30">
        <w:t>kolekcji wpisanych do rejestru zabytków, a także zabytków użyczonych muzeum w</w:t>
      </w:r>
      <w:r>
        <w:t> </w:t>
      </w:r>
      <w:r w:rsidRPr="00295E30">
        <w:t>celach naukowych lub wystawienniczych na okres nie krótszy niż 2</w:t>
      </w:r>
      <w:r>
        <w:t> </w:t>
      </w:r>
      <w:r w:rsidRPr="00295E30">
        <w:t>lata,”.</w:t>
      </w:r>
    </w:p>
    <w:p w:rsidR="006D3BBC" w:rsidRPr="006D3BBC" w:rsidRDefault="006D3BBC" w:rsidP="00CB72F4">
      <w:pPr>
        <w:pStyle w:val="ARTartustawynprozporzdzenia"/>
        <w:spacing w:before="200"/>
      </w:pPr>
      <w:r w:rsidRPr="00295E30">
        <w:t>Art. 123. W</w:t>
      </w:r>
      <w:r w:rsidRPr="006D3BBC">
        <w:t> ustawie z dnia 6 kwietnia 1984 r. o fundacjach (Dz. U. z 1991 r. Nr 46, poz. 203, z 1997 r. Nr 121, poz. 769 oraz z 2000 r. Nr 120, poz. 1268) art. 1 otrzymuje brzmienie:</w:t>
      </w:r>
    </w:p>
    <w:p w:rsidR="006D3BBC" w:rsidRPr="00295E30" w:rsidRDefault="006D3BBC" w:rsidP="00CB72F4">
      <w:pPr>
        <w:pStyle w:val="ZARTzmartartykuempunktem"/>
        <w:spacing w:before="160"/>
        <w:ind w:firstLine="482"/>
      </w:pPr>
      <w:r w:rsidRPr="00295E30">
        <w:lastRenderedPageBreak/>
        <w:t>„Art. 1. Fundacja może być ustanowiona dla realizacji zgodnych z</w:t>
      </w:r>
      <w:r>
        <w:t> </w:t>
      </w:r>
      <w:r w:rsidRPr="00295E30">
        <w:t>podstawowymi interesami Rzeczy</w:t>
      </w:r>
      <w:r w:rsidR="0017716C">
        <w:softHyphen/>
      </w:r>
      <w:r w:rsidRPr="00295E30">
        <w:t>pospolitej Polskiej celów społecznie lub gospodarczo użytecznych, w</w:t>
      </w:r>
      <w:r>
        <w:t> </w:t>
      </w:r>
      <w:r w:rsidRPr="00295E30">
        <w:t>szczególności takich, jak: ochrona zdr</w:t>
      </w:r>
      <w:r w:rsidRPr="00295E30">
        <w:t>o</w:t>
      </w:r>
      <w:r w:rsidRPr="00295E30">
        <w:t>wia, rozwój gospodarki i</w:t>
      </w:r>
      <w:r>
        <w:t> </w:t>
      </w:r>
      <w:r w:rsidRPr="00295E30">
        <w:t>nauki, oświata i</w:t>
      </w:r>
      <w:r>
        <w:t> </w:t>
      </w:r>
      <w:r w:rsidRPr="00295E30">
        <w:t>wychowanie, kultura i</w:t>
      </w:r>
      <w:r>
        <w:t> </w:t>
      </w:r>
      <w:r w:rsidRPr="00295E30">
        <w:t>sztuka, opieka i</w:t>
      </w:r>
      <w:r>
        <w:t> </w:t>
      </w:r>
      <w:r w:rsidRPr="00295E30">
        <w:t>pomoc społeczna, ochrona środowiska oraz opieka nad zabytkami.”.</w:t>
      </w:r>
    </w:p>
    <w:p w:rsidR="006D3BBC" w:rsidRPr="006D3BBC" w:rsidRDefault="006D3BBC" w:rsidP="00CB72F4">
      <w:pPr>
        <w:pStyle w:val="ARTartustawynprozporzdzenia"/>
        <w:spacing w:before="200"/>
      </w:pPr>
      <w:r w:rsidRPr="00295E30">
        <w:t>Art. 124. W</w:t>
      </w:r>
      <w:r w:rsidRPr="006D3BBC">
        <w:t> ustawie z dnia 15 listopada 1984 r. o podatku rolnym (Dz. U. z 1993 r. Nr 94, poz. 431, z 1994 r. Nr 1, poz. 3, z 1996 r. Nr 91, poz. 409, z 1997 r. Nr 43, poz. 272 i Nr 137, poz. 926, z 1998 r. Nr 108, poz. 681, z 2001 r. Nr 81, poz. 875, z 2002 r. Nr 200, poz. 1680 oraz z 2003 r. Nr 110, poz. 1039) w art. 12 w ust. 1 pkt 11 otrzymuje brzmienie:</w:t>
      </w:r>
    </w:p>
    <w:p w:rsidR="006D3BBC" w:rsidRPr="00295E30" w:rsidRDefault="006D3BBC" w:rsidP="00CB72F4">
      <w:pPr>
        <w:pStyle w:val="ZPKTzmpktartykuempunktem"/>
        <w:spacing w:before="120"/>
        <w:ind w:left="902" w:hanging="482"/>
      </w:pPr>
      <w:r w:rsidRPr="00295E30">
        <w:t>„11)</w:t>
      </w:r>
      <w:r w:rsidRPr="00295E30">
        <w:tab/>
        <w:t>grunty wpisane do rejestru zabytków, pod warunkiem ich zagospodarowania i</w:t>
      </w:r>
      <w:r>
        <w:t> </w:t>
      </w:r>
      <w:r w:rsidRPr="00295E30">
        <w:t>utrzymania zgodnie z</w:t>
      </w:r>
      <w:r>
        <w:t> </w:t>
      </w:r>
      <w:r w:rsidRPr="00295E30">
        <w:t>przepisami o</w:t>
      </w:r>
      <w:r>
        <w:t> </w:t>
      </w:r>
      <w:r w:rsidRPr="00295E30">
        <w:t>ochronie zabytków i opiece nad zabytkami,”.</w:t>
      </w:r>
    </w:p>
    <w:p w:rsidR="006D3BBC" w:rsidRPr="006D3BBC" w:rsidRDefault="006D3BBC" w:rsidP="00CB72F4">
      <w:pPr>
        <w:pStyle w:val="ARTartustawynprozporzdzenia"/>
        <w:spacing w:before="200"/>
      </w:pPr>
      <w:r w:rsidRPr="00295E30">
        <w:t>Art. 125. W</w:t>
      </w:r>
      <w:r w:rsidRPr="006D3BBC">
        <w:t> ustawie z dnia 17 maja 1989 r. – Prawo geodezyjne i kartograficzne (Dz. U. z 2000 r. Nr 100, poz. 1086 i Nr 120, poz. 1268 oraz z 2001 r. Nr 110, poz. 1189, Nr 115, poz. 1229 i Nr 125, poz. 1363) wprowadza się następujące zmiany:</w:t>
      </w:r>
    </w:p>
    <w:p w:rsidR="006D3BBC" w:rsidRPr="006D3BBC" w:rsidRDefault="006D3BBC" w:rsidP="00CB72F4">
      <w:pPr>
        <w:pStyle w:val="PKTpunkt"/>
        <w:spacing w:before="160"/>
      </w:pPr>
      <w:r w:rsidRPr="00295E30">
        <w:t>1)</w:t>
      </w:r>
      <w:r w:rsidRPr="00295E30">
        <w:tab/>
        <w:t>w</w:t>
      </w:r>
      <w:r w:rsidRPr="006D3BBC">
        <w:t xml:space="preserve"> art. 13 w ust. 2 pkt 1 otrzymuje brzmienie:</w:t>
      </w:r>
    </w:p>
    <w:p w:rsidR="006D3BBC" w:rsidRPr="00295E30" w:rsidRDefault="006D3BBC" w:rsidP="00CB72F4">
      <w:pPr>
        <w:pStyle w:val="ZPKTzmpktartykuempunktem"/>
        <w:spacing w:before="120"/>
        <w:ind w:left="902" w:hanging="482"/>
      </w:pPr>
      <w:r w:rsidRPr="00295E30">
        <w:t>„1)</w:t>
      </w:r>
      <w:r w:rsidRPr="00295E30">
        <w:tab/>
        <w:t>przepisów o</w:t>
      </w:r>
      <w:r>
        <w:t> </w:t>
      </w:r>
      <w:r w:rsidRPr="00295E30">
        <w:t>ochronie zabytków i</w:t>
      </w:r>
      <w:r>
        <w:t> </w:t>
      </w:r>
      <w:r w:rsidRPr="00295E30">
        <w:t>opiece nad zabytkami, o</w:t>
      </w:r>
      <w:r>
        <w:t> </w:t>
      </w:r>
      <w:r w:rsidRPr="00295E30">
        <w:t>ochronie środowiska, o</w:t>
      </w:r>
      <w:r>
        <w:t> </w:t>
      </w:r>
      <w:r w:rsidRPr="00295E30">
        <w:t>lasach i</w:t>
      </w:r>
      <w:r>
        <w:t> </w:t>
      </w:r>
      <w:r w:rsidRPr="00295E30">
        <w:t>o</w:t>
      </w:r>
      <w:r>
        <w:t> </w:t>
      </w:r>
      <w:r w:rsidRPr="00295E30">
        <w:t>drogach p</w:t>
      </w:r>
      <w:r w:rsidRPr="00295E30">
        <w:t>u</w:t>
      </w:r>
      <w:r w:rsidRPr="00295E30">
        <w:t>blicznych,”;</w:t>
      </w:r>
    </w:p>
    <w:p w:rsidR="006D3BBC" w:rsidRPr="006D3BBC" w:rsidRDefault="006D3BBC" w:rsidP="00CB72F4">
      <w:pPr>
        <w:pStyle w:val="PKTpunkt"/>
        <w:spacing w:before="160"/>
      </w:pPr>
      <w:r w:rsidRPr="00295E30">
        <w:t>2)</w:t>
      </w:r>
      <w:r w:rsidRPr="00295E30">
        <w:tab/>
        <w:t>w</w:t>
      </w:r>
      <w:r w:rsidRPr="006D3BBC">
        <w:t xml:space="preserve"> art. 54 pkt 4 otrzymuje brzmienie:</w:t>
      </w:r>
    </w:p>
    <w:p w:rsidR="006D3BBC" w:rsidRPr="00295E30" w:rsidRDefault="006D3BBC" w:rsidP="00CB72F4">
      <w:pPr>
        <w:pStyle w:val="ZPKTzmpktartykuempunktem"/>
        <w:spacing w:before="120"/>
        <w:ind w:left="902" w:hanging="482"/>
      </w:pPr>
      <w:r w:rsidRPr="00295E30">
        <w:t>„4)</w:t>
      </w:r>
      <w:r w:rsidRPr="00295E30">
        <w:tab/>
        <w:t>ustawy z</w:t>
      </w:r>
      <w:r>
        <w:t> </w:t>
      </w:r>
      <w:r w:rsidRPr="00295E30">
        <w:t>dnia 23</w:t>
      </w:r>
      <w:r>
        <w:t> </w:t>
      </w:r>
      <w:r w:rsidRPr="00295E30">
        <w:t>lipca 2003</w:t>
      </w:r>
      <w:r>
        <w:t> </w:t>
      </w:r>
      <w:r w:rsidRPr="00295E30">
        <w:t>r. o</w:t>
      </w:r>
      <w:r>
        <w:t> </w:t>
      </w:r>
      <w:r w:rsidRPr="00295E30">
        <w:t>ochronie zabytków i</w:t>
      </w:r>
      <w:r>
        <w:t> </w:t>
      </w:r>
      <w:r w:rsidRPr="00295E30">
        <w:t>opiece nad zabytkami (</w:t>
      </w:r>
      <w:r>
        <w:t>Dz. U. Nr </w:t>
      </w:r>
      <w:r w:rsidRPr="00295E30">
        <w:t>162,</w:t>
      </w:r>
      <w:r>
        <w:t xml:space="preserve"> poz. </w:t>
      </w:r>
      <w:r w:rsidRPr="00295E30">
        <w:t>1568),”.</w:t>
      </w:r>
    </w:p>
    <w:p w:rsidR="006D3BBC" w:rsidRPr="006D3BBC" w:rsidRDefault="006D3BBC" w:rsidP="00CB72F4">
      <w:pPr>
        <w:pStyle w:val="ARTartustawynprozporzdzenia"/>
        <w:spacing w:before="200"/>
      </w:pPr>
      <w:r w:rsidRPr="00295E30">
        <w:t>Art. 126. W</w:t>
      </w:r>
      <w:r w:rsidRPr="006D3BBC">
        <w:t> ustawie z dnia 8 marca 1990 r. o samorządzie gminnym (Dz. U. z 2001 r. Nr 142, poz. 1591, z 2002 r. Nr 23, poz. 220, Nr 62, poz. 558, Nr 113, poz. 984, Nr 153, poz. 1271 i Nr 214, poz. 1806 oraz z 2003 r. Nr 80, poz. 717) w art. 7 w ust. 1 pkt 9 otrzymuje brzmienie:</w:t>
      </w:r>
    </w:p>
    <w:p w:rsidR="006D3BBC" w:rsidRPr="00295E30" w:rsidRDefault="006D3BBC" w:rsidP="00CB72F4">
      <w:pPr>
        <w:pStyle w:val="ZPKTzmpktartykuempunktem"/>
        <w:spacing w:before="120"/>
        <w:ind w:left="902" w:hanging="482"/>
      </w:pPr>
      <w:r w:rsidRPr="00295E30">
        <w:t>„9)</w:t>
      </w:r>
      <w:r w:rsidRPr="00295E30">
        <w:tab/>
        <w:t>kultury, w</w:t>
      </w:r>
      <w:r>
        <w:t> </w:t>
      </w:r>
      <w:r w:rsidRPr="00295E30">
        <w:t>tym bibliotek gminnych i</w:t>
      </w:r>
      <w:r>
        <w:t> </w:t>
      </w:r>
      <w:r w:rsidRPr="00295E30">
        <w:t>innych instytucji kultury oraz ochrony zabytków i</w:t>
      </w:r>
      <w:r>
        <w:t> </w:t>
      </w:r>
      <w:r w:rsidRPr="00295E30">
        <w:t>opieki nad zaby</w:t>
      </w:r>
      <w:r w:rsidRPr="00295E30">
        <w:t>t</w:t>
      </w:r>
      <w:r w:rsidRPr="00295E30">
        <w:t>kami,”.</w:t>
      </w:r>
    </w:p>
    <w:p w:rsidR="006D3BBC" w:rsidRPr="006D3BBC" w:rsidRDefault="006D3BBC" w:rsidP="00CB72F4">
      <w:pPr>
        <w:pStyle w:val="ARTartustawynprozporzdzenia"/>
        <w:spacing w:before="200"/>
      </w:pPr>
      <w:r w:rsidRPr="00295E30">
        <w:t>Art. 127. W</w:t>
      </w:r>
      <w:r w:rsidRPr="006D3BBC">
        <w:t> ustawie z dnia 28 września 1991 r. o lasach (Dz. U. z 2000 r. Nr 56, poz. 679, Nr 86, poz. 958 i Nr 120, poz. 1268, z 2001 r. Nr 110, poz. 1189 i Nr 145, poz. 1623, z 2002 r. Nr 25, poz. 253, Nr 113, poz. 984 i Nr 200, poz. 1682 oraz z 2003 r. Nr 80, poz. 717 i 721) wprowadza się następujące zmiany:</w:t>
      </w:r>
    </w:p>
    <w:p w:rsidR="006D3BBC" w:rsidRPr="006D3BBC" w:rsidRDefault="006D3BBC" w:rsidP="00CB72F4">
      <w:pPr>
        <w:pStyle w:val="PKTpunkt"/>
      </w:pPr>
      <w:r w:rsidRPr="00295E30">
        <w:t>1)</w:t>
      </w:r>
      <w:r w:rsidRPr="00295E30">
        <w:tab/>
        <w:t>w</w:t>
      </w:r>
      <w:r w:rsidRPr="006D3BBC">
        <w:t xml:space="preserve"> art. 7 ust. 3 otrzymuje brzmienie:</w:t>
      </w:r>
    </w:p>
    <w:p w:rsidR="006D3BBC" w:rsidRPr="00295E30" w:rsidRDefault="006D3BBC" w:rsidP="00CB72F4">
      <w:pPr>
        <w:pStyle w:val="ZUSTzmustartykuempunktem"/>
        <w:spacing w:before="120"/>
        <w:ind w:firstLine="482"/>
      </w:pPr>
      <w:r w:rsidRPr="00295E30">
        <w:t>„3. Gospodarka leśna w</w:t>
      </w:r>
      <w:r>
        <w:t> </w:t>
      </w:r>
      <w:r w:rsidRPr="00295E30">
        <w:t>lasach wpisanych do rejestru zabytków i</w:t>
      </w:r>
      <w:r>
        <w:t> </w:t>
      </w:r>
      <w:r w:rsidRPr="00295E30">
        <w:t>w</w:t>
      </w:r>
      <w:r>
        <w:t> </w:t>
      </w:r>
      <w:r w:rsidRPr="00295E30">
        <w:t>lasach, na terenie których znajdują się zabytki archeologiczne wpisane do rejestru zabytków, prowadzona jest w</w:t>
      </w:r>
      <w:r>
        <w:t> </w:t>
      </w:r>
      <w:r w:rsidRPr="00295E30">
        <w:t>uzgodnieniu z</w:t>
      </w:r>
      <w:r>
        <w:t> </w:t>
      </w:r>
      <w:r w:rsidRPr="00295E30">
        <w:t>wojewódzkim konse</w:t>
      </w:r>
      <w:r w:rsidRPr="00295E30">
        <w:t>r</w:t>
      </w:r>
      <w:r w:rsidRPr="00295E30">
        <w:t>watorem zabytków, z</w:t>
      </w:r>
      <w:r>
        <w:t> </w:t>
      </w:r>
      <w:r w:rsidRPr="00295E30">
        <w:t>uwzględnieniem przepisów o</w:t>
      </w:r>
      <w:r>
        <w:t> </w:t>
      </w:r>
      <w:r w:rsidRPr="00295E30">
        <w:t>ochronie zabytków i</w:t>
      </w:r>
      <w:r>
        <w:t> </w:t>
      </w:r>
      <w:r w:rsidRPr="00295E30">
        <w:t>opiece nad zabytkami.”;</w:t>
      </w:r>
    </w:p>
    <w:p w:rsidR="006D3BBC" w:rsidRPr="006D3BBC" w:rsidRDefault="006D3BBC" w:rsidP="00CB72F4">
      <w:pPr>
        <w:pStyle w:val="PKTpunkt"/>
      </w:pPr>
      <w:r w:rsidRPr="00295E30">
        <w:t>2)</w:t>
      </w:r>
      <w:r w:rsidRPr="00295E30">
        <w:tab/>
        <w:t>w</w:t>
      </w:r>
      <w:r w:rsidRPr="006D3BBC">
        <w:t xml:space="preserve"> art. 40 w ust. 1 pkt 8 otrzymuje brzmienie:</w:t>
      </w:r>
    </w:p>
    <w:p w:rsidR="006D3BBC" w:rsidRPr="00295E30" w:rsidRDefault="006D3BBC" w:rsidP="00CB72F4">
      <w:pPr>
        <w:pStyle w:val="ZPKTzmpktartykuempunktem"/>
        <w:spacing w:before="120"/>
        <w:ind w:left="902" w:hanging="482"/>
      </w:pPr>
      <w:r w:rsidRPr="00295E30">
        <w:t>„8)</w:t>
      </w:r>
      <w:r w:rsidRPr="00295E30">
        <w:tab/>
        <w:t>opieki nad zabytkami,”.</w:t>
      </w:r>
    </w:p>
    <w:p w:rsidR="006D3BBC" w:rsidRPr="006D3BBC" w:rsidRDefault="006D3BBC" w:rsidP="00CB72F4">
      <w:pPr>
        <w:pStyle w:val="ARTartustawynprozporzdzenia"/>
        <w:spacing w:before="200"/>
      </w:pPr>
      <w:r w:rsidRPr="00295E30">
        <w:t>Art. 128. W</w:t>
      </w:r>
      <w:r w:rsidRPr="006D3BBC">
        <w:t> ustawie z dnia 16 października 1991 r. o ochronie przyrody (Dz. U. z 2001 r. Nr 99, poz. 1079, Nr 100, poz. 1085, Nr 110, poz. 1189 i Nr 145, poz. 1623, z 2002 r. Nr 130, poz. 1112 oraz z 2003 r. Nr 80, poz. 717) wprowadza się następujące zmiany:</w:t>
      </w:r>
    </w:p>
    <w:p w:rsidR="006D3BBC" w:rsidRPr="006D3BBC" w:rsidRDefault="006D3BBC" w:rsidP="00CB72F4">
      <w:pPr>
        <w:pStyle w:val="PKTpunkt"/>
        <w:spacing w:before="160"/>
      </w:pPr>
      <w:r w:rsidRPr="00295E30">
        <w:t>1)</w:t>
      </w:r>
      <w:r w:rsidRPr="00295E30">
        <w:tab/>
        <w:t>w</w:t>
      </w:r>
      <w:r w:rsidRPr="006D3BBC">
        <w:t xml:space="preserve"> art. 2a pkt 1a otrzymuje brzmienie:</w:t>
      </w:r>
    </w:p>
    <w:p w:rsidR="006D3BBC" w:rsidRPr="00295E30" w:rsidRDefault="006D3BBC" w:rsidP="00CB72F4">
      <w:pPr>
        <w:pStyle w:val="ZPKTzmpktartykuempunktem"/>
      </w:pPr>
      <w:r w:rsidRPr="00295E30">
        <w:t>„1a)</w:t>
      </w:r>
      <w:r w:rsidRPr="00295E30">
        <w:tab/>
        <w:t>drzewostanie o</w:t>
      </w:r>
      <w:r>
        <w:t> </w:t>
      </w:r>
      <w:r w:rsidRPr="00295E30">
        <w:t>charakterze parkowym – rozumie się przez to zespoły drzew i</w:t>
      </w:r>
      <w:r>
        <w:t> </w:t>
      </w:r>
      <w:r w:rsidRPr="00295E30">
        <w:t>innej roślinności ukształt</w:t>
      </w:r>
      <w:r w:rsidRPr="00295E30">
        <w:t>o</w:t>
      </w:r>
      <w:r w:rsidRPr="00295E30">
        <w:t>wane funkcjonalnie i plastycznie, mające wartość zabytkową w</w:t>
      </w:r>
      <w:r>
        <w:t> </w:t>
      </w:r>
      <w:r w:rsidRPr="00295E30">
        <w:t>rozumieniu przepisów o</w:t>
      </w:r>
      <w:r>
        <w:t> </w:t>
      </w:r>
      <w:r w:rsidRPr="00295E30">
        <w:t>ochronie zaby</w:t>
      </w:r>
      <w:r w:rsidRPr="00295E30">
        <w:t>t</w:t>
      </w:r>
      <w:r w:rsidRPr="00295E30">
        <w:t>ków i</w:t>
      </w:r>
      <w:r>
        <w:t> </w:t>
      </w:r>
      <w:r w:rsidRPr="00295E30">
        <w:t>opiece nad zabytkami, przestrzenno</w:t>
      </w:r>
      <w:r>
        <w:softHyphen/>
      </w:r>
      <w:r>
        <w:noBreakHyphen/>
      </w:r>
      <w:r w:rsidRPr="00295E30">
        <w:t>plastyczną lub przyrodniczą,”;</w:t>
      </w:r>
    </w:p>
    <w:p w:rsidR="006D3BBC" w:rsidRPr="006D3BBC" w:rsidRDefault="006D3BBC" w:rsidP="00CB72F4">
      <w:pPr>
        <w:pStyle w:val="PKTpunkt"/>
        <w:spacing w:before="160"/>
      </w:pPr>
      <w:r w:rsidRPr="00295E30">
        <w:t>2)</w:t>
      </w:r>
      <w:r w:rsidRPr="00295E30">
        <w:tab/>
        <w:t>w</w:t>
      </w:r>
      <w:r w:rsidRPr="006D3BBC">
        <w:t xml:space="preserve"> art. 34a ust. 1 otrzymuje brzmienie:</w:t>
      </w:r>
    </w:p>
    <w:p w:rsidR="006D3BBC" w:rsidRPr="00295E30" w:rsidRDefault="006D3BBC" w:rsidP="00CB72F4">
      <w:pPr>
        <w:pStyle w:val="ZUSTzmustartykuempunktem"/>
      </w:pPr>
      <w:r w:rsidRPr="00295E30">
        <w:t>„1. Teren pokryty drzewostanem o</w:t>
      </w:r>
      <w:r>
        <w:t> </w:t>
      </w:r>
      <w:r w:rsidRPr="00295E30">
        <w:t>charakterze parkowym i</w:t>
      </w:r>
      <w:r>
        <w:t> </w:t>
      </w:r>
      <w:r w:rsidRPr="00295E30">
        <w:t>niepodlegający przepisom o</w:t>
      </w:r>
      <w:r>
        <w:t> </w:t>
      </w:r>
      <w:r w:rsidRPr="00295E30">
        <w:t>ochronie zaby</w:t>
      </w:r>
      <w:r w:rsidRPr="00295E30">
        <w:t>t</w:t>
      </w:r>
      <w:r w:rsidRPr="00295E30">
        <w:t>ków i</w:t>
      </w:r>
      <w:r>
        <w:t> </w:t>
      </w:r>
      <w:r w:rsidRPr="00295E30">
        <w:t>opiece nad zabytkami rada gminy może uznać za park gminny, jeżeli teren ten stanowi własność Skarbu Państwa lub własność jednostki samorządu terytorialnego.”.</w:t>
      </w:r>
    </w:p>
    <w:p w:rsidR="006D3BBC" w:rsidRPr="006D3BBC" w:rsidRDefault="006D3BBC" w:rsidP="00CB72F4">
      <w:pPr>
        <w:pStyle w:val="ARTartustawynprozporzdzenia"/>
      </w:pPr>
      <w:r w:rsidRPr="00295E30">
        <w:t>Art. 129. W</w:t>
      </w:r>
      <w:r w:rsidRPr="006D3BBC">
        <w:t> ustawie z dnia 25 października 1991 r. o organizowaniu i prowadzeniu działalności kulturalnej (Dz. U. z 2001 r. Nr 13, poz. 123, z 2002 r. Nr 41, poz. 364 oraz z 2003 r. Nr 96, poz. 874) wprowadza się następuj</w:t>
      </w:r>
      <w:r w:rsidRPr="006D3BBC">
        <w:t>ą</w:t>
      </w:r>
      <w:r w:rsidRPr="006D3BBC">
        <w:t>ce zmiany:</w:t>
      </w:r>
    </w:p>
    <w:p w:rsidR="006D3BBC" w:rsidRPr="006D3BBC" w:rsidRDefault="006D3BBC" w:rsidP="00CB72F4">
      <w:pPr>
        <w:pStyle w:val="PKTpunkt"/>
      </w:pPr>
      <w:r w:rsidRPr="00295E30">
        <w:t>1)</w:t>
      </w:r>
      <w:r w:rsidRPr="00295E30">
        <w:tab/>
        <w:t>w</w:t>
      </w:r>
      <w:r w:rsidRPr="006D3BBC">
        <w:t xml:space="preserve"> art. 1 ust. 2 otrzymuje brzmienie:</w:t>
      </w:r>
    </w:p>
    <w:p w:rsidR="006D3BBC" w:rsidRPr="00295E30" w:rsidRDefault="006D3BBC" w:rsidP="00CB72F4">
      <w:pPr>
        <w:pStyle w:val="ZUSTzmustartykuempunktem"/>
      </w:pPr>
      <w:r w:rsidRPr="00295E30">
        <w:lastRenderedPageBreak/>
        <w:t>„2. Państwo sprawuje mecenat nad działalnością kulturalną polegający na wspieraniu i</w:t>
      </w:r>
      <w:r>
        <w:t> </w:t>
      </w:r>
      <w:r w:rsidRPr="00295E30">
        <w:t>promocji twór</w:t>
      </w:r>
      <w:r w:rsidR="0017716C">
        <w:softHyphen/>
      </w:r>
      <w:r w:rsidRPr="00295E30">
        <w:t>czości, edukacji i</w:t>
      </w:r>
      <w:r>
        <w:t> </w:t>
      </w:r>
      <w:r w:rsidRPr="00295E30">
        <w:t>oświaty kulturalnej, działań i</w:t>
      </w:r>
      <w:r>
        <w:t> </w:t>
      </w:r>
      <w:r w:rsidRPr="00295E30">
        <w:t>inicjatyw kulturalnych oraz opieki nad zabytkami.”;</w:t>
      </w:r>
    </w:p>
    <w:p w:rsidR="006D3BBC" w:rsidRPr="006D3BBC" w:rsidRDefault="006D3BBC" w:rsidP="00CB72F4">
      <w:pPr>
        <w:pStyle w:val="PKTpunkt"/>
      </w:pPr>
      <w:r w:rsidRPr="00295E30">
        <w:t>2)</w:t>
      </w:r>
      <w:r w:rsidRPr="00295E30">
        <w:tab/>
        <w:t>w</w:t>
      </w:r>
      <w:r w:rsidRPr="006D3BBC">
        <w:t xml:space="preserve"> art. 7b ust. 1 i 2 otrzymują brzmienie:</w:t>
      </w:r>
    </w:p>
    <w:p w:rsidR="006D3BBC" w:rsidRPr="00295E30" w:rsidRDefault="006D3BBC" w:rsidP="00CB72F4">
      <w:pPr>
        <w:pStyle w:val="ZUSTzmustartykuempunktem"/>
      </w:pPr>
      <w:r w:rsidRPr="00295E30">
        <w:t>„1. Minister właściwy do spraw kultury i</w:t>
      </w:r>
      <w:r>
        <w:t> </w:t>
      </w:r>
      <w:r w:rsidRPr="00295E30">
        <w:t>ochrony dziedzictwa narodowego, inni ministrowie i</w:t>
      </w:r>
      <w:r>
        <w:t> </w:t>
      </w:r>
      <w:r w:rsidRPr="00295E30">
        <w:t>kierownicy urzędów centralnych w odniesieniu do podległych im ośrodków i</w:t>
      </w:r>
      <w:r>
        <w:t> </w:t>
      </w:r>
      <w:r w:rsidRPr="00295E30">
        <w:t>instytucji kultury, a także jednostki samorz</w:t>
      </w:r>
      <w:r w:rsidRPr="00295E30">
        <w:t>ą</w:t>
      </w:r>
      <w:r w:rsidRPr="00295E30">
        <w:t>du terytorialnego, mogą przyznawać stypendia osobom zajmującym się twórczością artystyczną, upowszec</w:t>
      </w:r>
      <w:r w:rsidRPr="00295E30">
        <w:t>h</w:t>
      </w:r>
      <w:r w:rsidRPr="00295E30">
        <w:t>nianiem kultury oraz opieką nad zabytkami.</w:t>
      </w:r>
    </w:p>
    <w:p w:rsidR="006D3BBC" w:rsidRPr="00295E30" w:rsidRDefault="006D3BBC" w:rsidP="00CB72F4">
      <w:pPr>
        <w:pStyle w:val="ZUSTzmustartykuempunktem"/>
      </w:pPr>
      <w:r w:rsidRPr="00295E30">
        <w:t>2. Stypendium, o</w:t>
      </w:r>
      <w:r>
        <w:t> </w:t>
      </w:r>
      <w:r w:rsidRPr="00295E30">
        <w:t>którym mowa w</w:t>
      </w:r>
      <w:r>
        <w:t> ust. </w:t>
      </w:r>
      <w:r w:rsidRPr="00295E30">
        <w:t>1, polega na przyznaniu środków finansowych osobom realizuj</w:t>
      </w:r>
      <w:r w:rsidRPr="00295E30">
        <w:t>ą</w:t>
      </w:r>
      <w:r w:rsidRPr="00295E30">
        <w:t>cym określone przedsięwzięcia w</w:t>
      </w:r>
      <w:r>
        <w:t> </w:t>
      </w:r>
      <w:r w:rsidRPr="00295E30">
        <w:t>zakresie twórczości artystycznej, opieki nad zabytkami lub upowszechniania kultury.”;</w:t>
      </w:r>
    </w:p>
    <w:p w:rsidR="006D3BBC" w:rsidRPr="006D3BBC" w:rsidRDefault="006D3BBC" w:rsidP="00CB72F4">
      <w:pPr>
        <w:pStyle w:val="PKTpunkt"/>
      </w:pPr>
      <w:r w:rsidRPr="00295E30">
        <w:t>3)</w:t>
      </w:r>
      <w:r w:rsidRPr="00295E30">
        <w:tab/>
        <w:t>w</w:t>
      </w:r>
      <w:r w:rsidRPr="006D3BBC">
        <w:t xml:space="preserve"> art. 28 ust. 2 otrzymuje brzmienie:</w:t>
      </w:r>
    </w:p>
    <w:p w:rsidR="006D3BBC" w:rsidRPr="00295E30" w:rsidRDefault="006D3BBC" w:rsidP="00CB72F4">
      <w:pPr>
        <w:pStyle w:val="ZUSTzmustartykuempunktem"/>
      </w:pPr>
      <w:r w:rsidRPr="00295E30">
        <w:t>„2. Przychodami instytucji kultury są wpływy z</w:t>
      </w:r>
      <w:r>
        <w:t> </w:t>
      </w:r>
      <w:r w:rsidRPr="00295E30">
        <w:t>prowadzonej działalności, w</w:t>
      </w:r>
      <w:r>
        <w:t> </w:t>
      </w:r>
      <w:r w:rsidRPr="00295E30">
        <w:t>tym ze sprzedaży składn</w:t>
      </w:r>
      <w:r w:rsidRPr="00295E30">
        <w:t>i</w:t>
      </w:r>
      <w:r w:rsidRPr="00295E30">
        <w:t>ków majątku ruchomego, z</w:t>
      </w:r>
      <w:r>
        <w:t> </w:t>
      </w:r>
      <w:r w:rsidRPr="00295E30">
        <w:t>wyjątkiem zabytków, oraz wpływy z</w:t>
      </w:r>
      <w:r>
        <w:t> </w:t>
      </w:r>
      <w:r w:rsidRPr="00295E30">
        <w:t>najmu i</w:t>
      </w:r>
      <w:r>
        <w:t> </w:t>
      </w:r>
      <w:r w:rsidRPr="00295E30">
        <w:t>dzierżawy składników majątkowych, dotacje z</w:t>
      </w:r>
      <w:r>
        <w:t> </w:t>
      </w:r>
      <w:r w:rsidRPr="00295E30">
        <w:t>budżetu, środki otrzymane od osób fizycznych i</w:t>
      </w:r>
      <w:r>
        <w:t> </w:t>
      </w:r>
      <w:r w:rsidRPr="00295E30">
        <w:t>prawnych oraz z</w:t>
      </w:r>
      <w:r>
        <w:t> </w:t>
      </w:r>
      <w:r w:rsidRPr="00295E30">
        <w:t>innych źródeł.”;</w:t>
      </w:r>
    </w:p>
    <w:p w:rsidR="006D3BBC" w:rsidRPr="006D3BBC" w:rsidRDefault="006D3BBC" w:rsidP="00CB72F4">
      <w:pPr>
        <w:pStyle w:val="PKTpunkt"/>
      </w:pPr>
      <w:r w:rsidRPr="00295E30">
        <w:t>4)</w:t>
      </w:r>
      <w:r w:rsidRPr="00295E30">
        <w:tab/>
        <w:t>w</w:t>
      </w:r>
      <w:r w:rsidRPr="006D3BBC">
        <w:t xml:space="preserve"> art. 32:</w:t>
      </w:r>
    </w:p>
    <w:p w:rsidR="006D3BBC" w:rsidRPr="006D3BBC" w:rsidRDefault="006D3BBC" w:rsidP="00CB72F4">
      <w:pPr>
        <w:pStyle w:val="LITlitera"/>
      </w:pPr>
      <w:r w:rsidRPr="00295E30">
        <w:t>a)</w:t>
      </w:r>
      <w:r w:rsidRPr="00295E30">
        <w:tab/>
        <w:t>ust. 1</w:t>
      </w:r>
      <w:r w:rsidRPr="006D3BBC">
        <w:t> otrzymuje brzmienie:</w:t>
      </w:r>
    </w:p>
    <w:p w:rsidR="006D3BBC" w:rsidRPr="00295E30" w:rsidRDefault="006D3BBC" w:rsidP="00CB72F4">
      <w:pPr>
        <w:pStyle w:val="ZLITUSTzmustliter"/>
      </w:pPr>
      <w:r w:rsidRPr="00295E30">
        <w:t>„1. Instytucje kultury, a</w:t>
      </w:r>
      <w:r>
        <w:t> </w:t>
      </w:r>
      <w:r w:rsidRPr="00295E30">
        <w:t>zwłaszcza muzea, jednostki organizacyjne mające na celu opiekę nad zaby</w:t>
      </w:r>
      <w:r w:rsidRPr="00295E30">
        <w:t>t</w:t>
      </w:r>
      <w:r w:rsidRPr="00295E30">
        <w:t>kami, ośrodki badań i</w:t>
      </w:r>
      <w:r>
        <w:t> </w:t>
      </w:r>
      <w:r w:rsidRPr="00295E30">
        <w:t>dokumentacji, biura wystaw artystycznych, galerie i</w:t>
      </w:r>
      <w:r>
        <w:t> </w:t>
      </w:r>
      <w:r w:rsidRPr="00295E30">
        <w:t>centra sztuki, Filmoteka Nar</w:t>
      </w:r>
      <w:r w:rsidRPr="00295E30">
        <w:t>o</w:t>
      </w:r>
      <w:r w:rsidRPr="00295E30">
        <w:t>dowa, biblioteki, domy i</w:t>
      </w:r>
      <w:r>
        <w:t> </w:t>
      </w:r>
      <w:r w:rsidRPr="00295E30">
        <w:t>ośrodki kultury, świetlice i</w:t>
      </w:r>
      <w:r>
        <w:t> </w:t>
      </w:r>
      <w:r w:rsidRPr="00295E30">
        <w:t>kluby, ogniska artystyczne, domy pracy twórczej – prowadzą, w</w:t>
      </w:r>
      <w:r>
        <w:t> </w:t>
      </w:r>
      <w:r w:rsidRPr="00295E30">
        <w:t>szczególności, działalność w</w:t>
      </w:r>
      <w:r>
        <w:t> </w:t>
      </w:r>
      <w:r w:rsidRPr="00295E30">
        <w:t>zakresie upowszechniania kultury.”,</w:t>
      </w:r>
    </w:p>
    <w:p w:rsidR="006D3BBC" w:rsidRPr="006D3BBC" w:rsidRDefault="006D3BBC" w:rsidP="00CB72F4">
      <w:pPr>
        <w:pStyle w:val="LITlitera"/>
      </w:pPr>
      <w:r w:rsidRPr="00295E30">
        <w:t>b)</w:t>
      </w:r>
      <w:r w:rsidRPr="00295E30">
        <w:tab/>
        <w:t>w</w:t>
      </w:r>
      <w:r w:rsidRPr="006D3BBC">
        <w:t xml:space="preserve"> ust. 2 pkt 2 otrzymuje brzmienie:</w:t>
      </w:r>
    </w:p>
    <w:p w:rsidR="006D3BBC" w:rsidRPr="00295E30" w:rsidRDefault="006D3BBC" w:rsidP="00CB72F4">
      <w:pPr>
        <w:pStyle w:val="ZLITPKTzmpktliter"/>
      </w:pPr>
      <w:r w:rsidRPr="00295E30">
        <w:t>„2)</w:t>
      </w:r>
      <w:r w:rsidRPr="00295E30">
        <w:tab/>
        <w:t>sprawowanie opieki nad zabytkami,”;</w:t>
      </w:r>
    </w:p>
    <w:p w:rsidR="006D3BBC" w:rsidRPr="006D3BBC" w:rsidRDefault="006D3BBC" w:rsidP="00CB72F4">
      <w:pPr>
        <w:pStyle w:val="PKTpunkt"/>
      </w:pPr>
      <w:r w:rsidRPr="00295E30">
        <w:t>5)</w:t>
      </w:r>
      <w:r w:rsidRPr="00295E30">
        <w:tab/>
        <w:t>art. 40</w:t>
      </w:r>
      <w:r w:rsidRPr="006D3BBC">
        <w:t> otrzymuje brzmienie:</w:t>
      </w:r>
    </w:p>
    <w:p w:rsidR="006D3BBC" w:rsidRPr="00B379CB" w:rsidRDefault="006D3BBC" w:rsidP="00CB72F4">
      <w:pPr>
        <w:pStyle w:val="ZARTzmartartykuempunktem"/>
        <w:rPr>
          <w:spacing w:val="-4"/>
        </w:rPr>
      </w:pPr>
      <w:r w:rsidRPr="00B379CB">
        <w:rPr>
          <w:spacing w:val="-4"/>
        </w:rPr>
        <w:t>„Art. 40. Przepisy ustawy nie naruszają przepisów ustawy z dnia 23 lipca 2003 r. o ochronie zabytków i opiece nad zabytkami (Dz. U. Nr 162, poz. 1568), ustawy z dnia 27 czerwca 1997 r. o bibliotekach (Dz. U. Nr 85, poz. 539, z 1998 r. Nr 106, poz. 668, z 2001 r. Nr 129, poz. 1440 oraz z 2002 r. Nr 113, poz. 984) oraz ustawy z dnia 21 listopada 1996 r. o muzeach (Dz. U. z 1997 r. Nr 5, poz. 24, z 1998 r. Nr 106, poz. 668 oraz z 2002 r. Nr 113, poz. 984) w zakresie prowadzenia działalności kulturalnej w formach określonych w tych ustawach.”.</w:t>
      </w:r>
    </w:p>
    <w:p w:rsidR="006D3BBC" w:rsidRPr="006D3BBC" w:rsidRDefault="006D3BBC" w:rsidP="00CB72F4">
      <w:pPr>
        <w:pStyle w:val="ARTartustawynprozporzdzenia"/>
      </w:pPr>
      <w:r w:rsidRPr="00295E30">
        <w:t>Art. 130. W</w:t>
      </w:r>
      <w:r w:rsidRPr="006D3BBC">
        <w:t> ustawie z dnia 27 października 1994 r. o autostradach płatnych (Dz. U. z 2001 r. Nr 110, poz. 1192, z 2002 r. Nr 25, poz. 253 oraz z 2003 r. Nr 80, poz. 721 i Nr 139, poz. 1325) wprowadza się następujące zmiany:</w:t>
      </w:r>
    </w:p>
    <w:p w:rsidR="006D3BBC" w:rsidRPr="006D3BBC" w:rsidRDefault="006D3BBC" w:rsidP="00CB72F4">
      <w:pPr>
        <w:pStyle w:val="PKTpunkt"/>
      </w:pPr>
      <w:r w:rsidRPr="00295E30">
        <w:t>1)</w:t>
      </w:r>
      <w:r w:rsidRPr="00295E30">
        <w:tab/>
        <w:t>w</w:t>
      </w:r>
      <w:r w:rsidRPr="006D3BBC">
        <w:t xml:space="preserve"> art. 22 w ust. 1 pkt 4 otrzymuje brzmienie:</w:t>
      </w:r>
    </w:p>
    <w:p w:rsidR="006D3BBC" w:rsidRPr="00295E30" w:rsidRDefault="006D3BBC" w:rsidP="00CB72F4">
      <w:pPr>
        <w:pStyle w:val="ZPKTzmpktartykuempunktem"/>
      </w:pPr>
      <w:r w:rsidRPr="00295E30">
        <w:t>„4)</w:t>
      </w:r>
      <w:r w:rsidRPr="00295E30">
        <w:tab/>
        <w:t>warunki wynikające z</w:t>
      </w:r>
      <w:r>
        <w:t> </w:t>
      </w:r>
      <w:r w:rsidRPr="00295E30">
        <w:t>potrzeb ochrony środowiska i</w:t>
      </w:r>
      <w:r>
        <w:t> </w:t>
      </w:r>
      <w:r w:rsidRPr="00295E30">
        <w:t>ochrony zabytków,”;</w:t>
      </w:r>
    </w:p>
    <w:p w:rsidR="006D3BBC" w:rsidRPr="006D3BBC" w:rsidRDefault="006D3BBC" w:rsidP="00CB72F4">
      <w:pPr>
        <w:pStyle w:val="PKTpunkt"/>
      </w:pPr>
      <w:r w:rsidRPr="00295E30">
        <w:t>2)</w:t>
      </w:r>
      <w:r w:rsidRPr="00295E30">
        <w:tab/>
        <w:t>w</w:t>
      </w:r>
      <w:r w:rsidRPr="006D3BBC">
        <w:t xml:space="preserve"> art. 57 pkt 3 otrzymuje brzmienie:</w:t>
      </w:r>
    </w:p>
    <w:p w:rsidR="006D3BBC" w:rsidRPr="00295E30" w:rsidRDefault="006D3BBC" w:rsidP="00CB72F4">
      <w:pPr>
        <w:pStyle w:val="ZPKTzmpktartykuempunktem"/>
      </w:pPr>
      <w:r w:rsidRPr="00295E30">
        <w:t>„3)</w:t>
      </w:r>
      <w:r w:rsidRPr="00295E30">
        <w:tab/>
        <w:t>przestrzegania przepisów techniczno</w:t>
      </w:r>
      <w:r>
        <w:softHyphen/>
      </w:r>
      <w:r>
        <w:noBreakHyphen/>
      </w:r>
      <w:r w:rsidRPr="00295E30">
        <w:t>budowlanych i</w:t>
      </w:r>
      <w:r>
        <w:t> </w:t>
      </w:r>
      <w:r w:rsidRPr="00295E30">
        <w:t>eksploatacyjnych dotyczących autostrad, przepisów dotyczących ochrony środowiska oraz o</w:t>
      </w:r>
      <w:r>
        <w:t> </w:t>
      </w:r>
      <w:r w:rsidRPr="00295E30">
        <w:t>ochronie zabytków i</w:t>
      </w:r>
      <w:r>
        <w:t> </w:t>
      </w:r>
      <w:r w:rsidRPr="00295E30">
        <w:t>opiece nad zabytkami,”.</w:t>
      </w:r>
    </w:p>
    <w:p w:rsidR="006D3BBC" w:rsidRPr="006D3BBC" w:rsidRDefault="006D3BBC" w:rsidP="00CB72F4">
      <w:pPr>
        <w:pStyle w:val="ARTartustawynprozporzdzenia"/>
      </w:pPr>
      <w:r w:rsidRPr="00295E30">
        <w:t>Art. 131. W</w:t>
      </w:r>
      <w:r w:rsidRPr="006D3BBC">
        <w:t> ustawie z dnia 3 lutego 1995 r. o ochronie gruntów rolnych i leśnych (Dz. U. Nr 16, poz. 78, z 1997 r. Nr 60, poz. 370, Nr 80, poz. 505 i Nr 160, poz. 1079, z 1998 r. Nr 106, poz. 668, z 2000 r. Nr 12, poz. 136 i Nr 120, poz. 1268, z 2001 r. Nr 81, poz. 875 i Nr 100, poz. 1085, z 2002 r. Nr 113, poz. 984 oraz z 2003 r. Nr 80, poz. 717) art. 34 otrzymuje brzmienie:</w:t>
      </w:r>
    </w:p>
    <w:p w:rsidR="006D3BBC" w:rsidRPr="00295E30" w:rsidRDefault="006D3BBC" w:rsidP="00CB72F4">
      <w:pPr>
        <w:pStyle w:val="ZARTzmartartykuempunktem"/>
      </w:pPr>
      <w:r w:rsidRPr="00295E30">
        <w:t>„Art. 34. W</w:t>
      </w:r>
      <w:r>
        <w:t> </w:t>
      </w:r>
      <w:r w:rsidRPr="00295E30">
        <w:t>stosunku do gruntów, na których znajdują się zabytki archeologiczne, wojewódzki konserw</w:t>
      </w:r>
      <w:r w:rsidRPr="00295E30">
        <w:t>a</w:t>
      </w:r>
      <w:r w:rsidRPr="00295E30">
        <w:t>tor zabytków może określić, w</w:t>
      </w:r>
      <w:r>
        <w:t> </w:t>
      </w:r>
      <w:r w:rsidRPr="00295E30">
        <w:t>drodze decyzji, zakres i</w:t>
      </w:r>
      <w:r>
        <w:t> </w:t>
      </w:r>
      <w:r w:rsidRPr="00295E30">
        <w:t>sposób eksploatacji takich gruntów.”.</w:t>
      </w:r>
    </w:p>
    <w:p w:rsidR="006D3BBC" w:rsidRPr="006D3BBC" w:rsidRDefault="006D3BBC" w:rsidP="00CB72F4">
      <w:pPr>
        <w:pStyle w:val="ARTartustawynprozporzdzenia"/>
      </w:pPr>
      <w:r w:rsidRPr="00295E30">
        <w:t>Art. 132. W</w:t>
      </w:r>
      <w:r w:rsidRPr="006D3BBC">
        <w:t> ustawie z dnia 21 listopada 1996 r. o muzeach (Dz. U. z 1997 r. Nr 5, poz. 24, z 1998 r. Nr 106, poz. 668 oraz z 2002 r. Nr 113, poz. 984) wprowadza się następujące zmiany:</w:t>
      </w:r>
    </w:p>
    <w:p w:rsidR="006D3BBC" w:rsidRPr="006D3BBC" w:rsidRDefault="006D3BBC" w:rsidP="00CB72F4">
      <w:pPr>
        <w:pStyle w:val="PKTpunkt"/>
      </w:pPr>
      <w:r w:rsidRPr="00295E30">
        <w:t>1)</w:t>
      </w:r>
      <w:r w:rsidRPr="00295E30">
        <w:tab/>
        <w:t>w</w:t>
      </w:r>
      <w:r w:rsidRPr="006D3BBC">
        <w:t xml:space="preserve"> art. 1 ust. 1 otrzymuje brzmienie:</w:t>
      </w:r>
    </w:p>
    <w:p w:rsidR="006D3BBC" w:rsidRPr="00295E30" w:rsidRDefault="006D3BBC" w:rsidP="00CB72F4">
      <w:pPr>
        <w:pStyle w:val="ZUSTzmustartykuempunktem"/>
      </w:pPr>
      <w:r w:rsidRPr="00295E30">
        <w:t>„1. Muzeum jest jednostką organizacyjną, nienastawioną na osiąganie zysku, której celem jest sprawow</w:t>
      </w:r>
      <w:r w:rsidRPr="00295E30">
        <w:t>a</w:t>
      </w:r>
      <w:r w:rsidRPr="00295E30">
        <w:t>nie opieki nad zabytkami, informowanie o</w:t>
      </w:r>
      <w:r>
        <w:t> </w:t>
      </w:r>
      <w:r w:rsidRPr="00295E30">
        <w:t>wartościach i</w:t>
      </w:r>
      <w:r>
        <w:t> </w:t>
      </w:r>
      <w:r w:rsidRPr="00295E30">
        <w:t>treściach gromadzonych zbiorów, upowszechnianie podstawowych wartości historii, nauki i</w:t>
      </w:r>
      <w:r>
        <w:t> </w:t>
      </w:r>
      <w:r w:rsidRPr="00295E30">
        <w:t>kultury polskiej oraz światowej, kształtowanie wrażliwości poznawczej i estetycznej oraz umożliwianie kontaktu ze zbiorami przez działania określone w</w:t>
      </w:r>
      <w:r>
        <w:t> art. </w:t>
      </w:r>
      <w:r w:rsidRPr="00295E30">
        <w:t>2.”;</w:t>
      </w:r>
    </w:p>
    <w:p w:rsidR="006D3BBC" w:rsidRPr="006D3BBC" w:rsidRDefault="006D3BBC" w:rsidP="00CB72F4">
      <w:pPr>
        <w:pStyle w:val="PKTpunkt"/>
      </w:pPr>
      <w:r w:rsidRPr="00295E30">
        <w:t>2)</w:t>
      </w:r>
      <w:r w:rsidRPr="00295E30">
        <w:tab/>
        <w:t>art. 2</w:t>
      </w:r>
      <w:r w:rsidRPr="006D3BBC">
        <w:t> otrzymuje brzmienie:</w:t>
      </w:r>
    </w:p>
    <w:p w:rsidR="006D3BBC" w:rsidRPr="006D3BBC" w:rsidRDefault="006D3BBC" w:rsidP="00CB72F4">
      <w:pPr>
        <w:pStyle w:val="ZARTzmartartykuempunktem"/>
      </w:pPr>
      <w:r w:rsidRPr="00295E30">
        <w:t>„Art. 2. Muzeum realizuje cele określone w</w:t>
      </w:r>
      <w:r w:rsidRPr="006D3BBC">
        <w:t> art. 1, w szczególności przez:</w:t>
      </w:r>
    </w:p>
    <w:p w:rsidR="006D3BBC" w:rsidRPr="00295E30" w:rsidRDefault="006D3BBC" w:rsidP="00CB72F4">
      <w:pPr>
        <w:pStyle w:val="ZPKTzmpktartykuempunktem"/>
      </w:pPr>
      <w:r w:rsidRPr="00295E30">
        <w:lastRenderedPageBreak/>
        <w:t>1)</w:t>
      </w:r>
      <w:r w:rsidRPr="00295E30">
        <w:tab/>
        <w:t>gromadzenie zabytków w</w:t>
      </w:r>
      <w:r>
        <w:t> </w:t>
      </w:r>
      <w:r w:rsidRPr="00295E30">
        <w:t>statutowo określonym zakresie,</w:t>
      </w:r>
    </w:p>
    <w:p w:rsidR="006D3BBC" w:rsidRPr="00295E30" w:rsidRDefault="006D3BBC" w:rsidP="00CB72F4">
      <w:pPr>
        <w:pStyle w:val="ZPKTzmpktartykuempunktem"/>
      </w:pPr>
      <w:r w:rsidRPr="00295E30">
        <w:t>2)</w:t>
      </w:r>
      <w:r w:rsidRPr="00295E30">
        <w:tab/>
        <w:t>katalogowanie i</w:t>
      </w:r>
      <w:r>
        <w:t> </w:t>
      </w:r>
      <w:r w:rsidRPr="00295E30">
        <w:t>naukowe opracowywanie zgromadzonych muzealiów,</w:t>
      </w:r>
    </w:p>
    <w:p w:rsidR="006D3BBC" w:rsidRPr="00295E30" w:rsidRDefault="006D3BBC" w:rsidP="00CB72F4">
      <w:pPr>
        <w:pStyle w:val="ZPKTzmpktartykuempunktem"/>
      </w:pPr>
      <w:r w:rsidRPr="00295E30">
        <w:t>3)</w:t>
      </w:r>
      <w:r w:rsidRPr="00295E30">
        <w:tab/>
        <w:t>przechowywanie gromadzonych zabytków, w</w:t>
      </w:r>
      <w:r>
        <w:t> </w:t>
      </w:r>
      <w:r w:rsidRPr="00295E30">
        <w:t>warunkach zapewniających im właściwy stan zachowania i</w:t>
      </w:r>
      <w:r>
        <w:t> </w:t>
      </w:r>
      <w:r w:rsidRPr="00295E30">
        <w:t>bezpieczeństwo, oraz magazynowanie ich w</w:t>
      </w:r>
      <w:r>
        <w:t> </w:t>
      </w:r>
      <w:r w:rsidRPr="00295E30">
        <w:t>sposób dostępny do celów naukowych,</w:t>
      </w:r>
    </w:p>
    <w:p w:rsidR="006D3BBC" w:rsidRPr="00295E30" w:rsidRDefault="006D3BBC" w:rsidP="00CB72F4">
      <w:pPr>
        <w:pStyle w:val="ZPKTzmpktartykuempunktem"/>
      </w:pPr>
      <w:r w:rsidRPr="00295E30">
        <w:t>4)</w:t>
      </w:r>
      <w:r w:rsidRPr="00295E30">
        <w:tab/>
        <w:t>zabezpieczanie i</w:t>
      </w:r>
      <w:r>
        <w:t> </w:t>
      </w:r>
      <w:r w:rsidRPr="00295E30">
        <w:t>konserwację muzealiów oraz, w</w:t>
      </w:r>
      <w:r>
        <w:t> </w:t>
      </w:r>
      <w:r w:rsidRPr="00295E30">
        <w:t>miarę możliwości, zabezpieczanie zabytków archeol</w:t>
      </w:r>
      <w:r w:rsidRPr="00295E30">
        <w:t>o</w:t>
      </w:r>
      <w:r w:rsidRPr="00295E30">
        <w:t>gicznych nieruchomych oraz innych nieruchomych obiektów kultury materialnej i</w:t>
      </w:r>
      <w:r>
        <w:t> </w:t>
      </w:r>
      <w:r w:rsidRPr="00295E30">
        <w:t>przyrody,</w:t>
      </w:r>
    </w:p>
    <w:p w:rsidR="006D3BBC" w:rsidRPr="00295E30" w:rsidRDefault="006D3BBC" w:rsidP="00CB72F4">
      <w:pPr>
        <w:pStyle w:val="ZPKTzmpktartykuempunktem"/>
      </w:pPr>
      <w:r w:rsidRPr="00295E30">
        <w:t>5)</w:t>
      </w:r>
      <w:r w:rsidRPr="00295E30">
        <w:tab/>
        <w:t>urządzanie wystaw,</w:t>
      </w:r>
    </w:p>
    <w:p w:rsidR="006D3BBC" w:rsidRPr="00295E30" w:rsidRDefault="006D3BBC" w:rsidP="00CB72F4">
      <w:pPr>
        <w:pStyle w:val="ZPKTzmpktartykuempunktem"/>
      </w:pPr>
      <w:r w:rsidRPr="00295E30">
        <w:t>6)</w:t>
      </w:r>
      <w:r w:rsidRPr="00295E30">
        <w:tab/>
        <w:t>organizowanie badań i</w:t>
      </w:r>
      <w:r>
        <w:t> </w:t>
      </w:r>
      <w:r w:rsidRPr="00295E30">
        <w:t>ekspedycji naukowych, w</w:t>
      </w:r>
      <w:r>
        <w:t> </w:t>
      </w:r>
      <w:r w:rsidRPr="00295E30">
        <w:t>tym archeologicznych,</w:t>
      </w:r>
    </w:p>
    <w:p w:rsidR="006D3BBC" w:rsidRPr="00295E30" w:rsidRDefault="006D3BBC" w:rsidP="00CB72F4">
      <w:pPr>
        <w:pStyle w:val="ZPKTzmpktartykuempunktem"/>
      </w:pPr>
      <w:r w:rsidRPr="00295E30">
        <w:t>7)</w:t>
      </w:r>
      <w:r w:rsidRPr="00295E30">
        <w:tab/>
        <w:t>prowadzenie działalności edukacyjnej,</w:t>
      </w:r>
    </w:p>
    <w:p w:rsidR="006D3BBC" w:rsidRPr="00295E30" w:rsidRDefault="006D3BBC" w:rsidP="00CB72F4">
      <w:pPr>
        <w:pStyle w:val="ZPKTzmpktartykuempunktem"/>
      </w:pPr>
      <w:r w:rsidRPr="00295E30">
        <w:t>8)</w:t>
      </w:r>
      <w:r w:rsidRPr="00295E30">
        <w:tab/>
        <w:t>udostępnianie zbiorów dla celów edukacyjnych,</w:t>
      </w:r>
    </w:p>
    <w:p w:rsidR="006D3BBC" w:rsidRPr="00295E30" w:rsidRDefault="006D3BBC" w:rsidP="00CB72F4">
      <w:pPr>
        <w:pStyle w:val="ZPKTzmpktartykuempunktem"/>
      </w:pPr>
      <w:r w:rsidRPr="00295E30">
        <w:t>9)</w:t>
      </w:r>
      <w:r w:rsidRPr="00295E30">
        <w:tab/>
        <w:t>zapewnianie właściwych warunków zwiedzania i</w:t>
      </w:r>
      <w:r>
        <w:t> </w:t>
      </w:r>
      <w:r w:rsidRPr="00295E30">
        <w:t>korzystania ze zbiorów,</w:t>
      </w:r>
    </w:p>
    <w:p w:rsidR="006D3BBC" w:rsidRPr="00295E30" w:rsidRDefault="006D3BBC" w:rsidP="00CB72F4">
      <w:pPr>
        <w:pStyle w:val="ZPKTzmpktartykuempunktem"/>
      </w:pPr>
      <w:r w:rsidRPr="00295E30">
        <w:t>10)</w:t>
      </w:r>
      <w:r w:rsidRPr="00295E30">
        <w:tab/>
        <w:t>prowadzenie działalności wydawniczej.”;</w:t>
      </w:r>
    </w:p>
    <w:p w:rsidR="006D3BBC" w:rsidRPr="006D3BBC" w:rsidRDefault="006D3BBC" w:rsidP="00CB72F4">
      <w:pPr>
        <w:pStyle w:val="PKTpunkt"/>
      </w:pPr>
      <w:r w:rsidRPr="00295E30">
        <w:t>3)</w:t>
      </w:r>
      <w:r w:rsidRPr="00295E30">
        <w:tab/>
        <w:t>art. 20</w:t>
      </w:r>
      <w:r w:rsidRPr="006D3BBC">
        <w:t> otrzymuje brzmienie:</w:t>
      </w:r>
    </w:p>
    <w:p w:rsidR="006D3BBC" w:rsidRPr="006D3BBC" w:rsidRDefault="006D3BBC" w:rsidP="00CB72F4">
      <w:pPr>
        <w:pStyle w:val="ZARTzmartartykuempunktem"/>
      </w:pPr>
      <w:r w:rsidRPr="00295E30">
        <w:t>„Art. 20. Muzeum rejestrowanemu przy nabywaniu zabytków przysługuje:</w:t>
      </w:r>
    </w:p>
    <w:p w:rsidR="006D3BBC" w:rsidRPr="00295E30" w:rsidRDefault="006D3BBC" w:rsidP="00CB72F4">
      <w:pPr>
        <w:pStyle w:val="ZPKTzmpktartykuempunktem"/>
      </w:pPr>
      <w:r w:rsidRPr="00295E30">
        <w:t>1)</w:t>
      </w:r>
      <w:r w:rsidRPr="00295E30">
        <w:tab/>
        <w:t>prawo pierwszeństwa zakupu od podmiotów prowadzących działalność polegającą na oferowaniu do sprzedaży zabytków – w</w:t>
      </w:r>
      <w:r>
        <w:t> </w:t>
      </w:r>
      <w:r w:rsidRPr="00295E30">
        <w:t>terminie 14</w:t>
      </w:r>
      <w:r>
        <w:t> </w:t>
      </w:r>
      <w:r w:rsidRPr="00295E30">
        <w:t>dni od dnia zgłoszenia przez muzeum zamiaru zakupu,</w:t>
      </w:r>
    </w:p>
    <w:p w:rsidR="006D3BBC" w:rsidRPr="00295E30" w:rsidRDefault="006D3BBC" w:rsidP="00CB72F4">
      <w:pPr>
        <w:pStyle w:val="ZPKTzmpktartykuempunktem"/>
      </w:pPr>
      <w:r w:rsidRPr="00295E30">
        <w:t>2)</w:t>
      </w:r>
      <w:r w:rsidRPr="00295E30">
        <w:tab/>
        <w:t>prawo pierwokupu bezpośrednio na aukcjach, po cenie wylicytowanej.”;</w:t>
      </w:r>
    </w:p>
    <w:p w:rsidR="006D3BBC" w:rsidRPr="006D3BBC" w:rsidRDefault="006D3BBC" w:rsidP="00CB72F4">
      <w:pPr>
        <w:pStyle w:val="PKTpunkt"/>
      </w:pPr>
      <w:r w:rsidRPr="00295E30">
        <w:t>4)</w:t>
      </w:r>
      <w:r w:rsidRPr="00295E30">
        <w:tab/>
        <w:t>w</w:t>
      </w:r>
      <w:r w:rsidRPr="006D3BBC">
        <w:t xml:space="preserve"> art. 21 ust. 2 otrzymuje brzmienie:</w:t>
      </w:r>
    </w:p>
    <w:p w:rsidR="006D3BBC" w:rsidRPr="00295E30" w:rsidRDefault="006D3BBC" w:rsidP="00CB72F4">
      <w:pPr>
        <w:pStyle w:val="ZUSTzmustartykuempunktem"/>
      </w:pPr>
      <w:r w:rsidRPr="00295E30">
        <w:t>„2. Minister właściwy do spraw kultury i</w:t>
      </w:r>
      <w:r>
        <w:t> </w:t>
      </w:r>
      <w:r w:rsidRPr="00295E30">
        <w:t>ochrony dziedzictwa narodowego określi, w</w:t>
      </w:r>
      <w:r>
        <w:t> </w:t>
      </w:r>
      <w:r w:rsidRPr="00295E30">
        <w:t>drodze rozporz</w:t>
      </w:r>
      <w:r w:rsidRPr="00295E30">
        <w:t>ą</w:t>
      </w:r>
      <w:r w:rsidRPr="00295E30">
        <w:t>dzenia, zakres, formy i</w:t>
      </w:r>
      <w:r>
        <w:t> </w:t>
      </w:r>
      <w:r w:rsidRPr="00295E30">
        <w:t>sposób ewidencjonowania zabytków w</w:t>
      </w:r>
      <w:r>
        <w:t> </w:t>
      </w:r>
      <w:r w:rsidRPr="00295E30">
        <w:t>muzeach, wskazując, w</w:t>
      </w:r>
      <w:r>
        <w:t> </w:t>
      </w:r>
      <w:r w:rsidRPr="00295E30">
        <w:t>szczególności, rodzaj dokumentacji ewidencyjnej, wymagania, jakim powinno odpowiadać prowadzenie tej dokumentacji, sposób oznakowania muzealiów oraz tryb ich dokumentowania w</w:t>
      </w:r>
      <w:r>
        <w:t> </w:t>
      </w:r>
      <w:r w:rsidRPr="00295E30">
        <w:t>przypadku przenoszenia poza siedzibę muzeum oraz skreślania z</w:t>
      </w:r>
      <w:r>
        <w:t> </w:t>
      </w:r>
      <w:r w:rsidRPr="00295E30">
        <w:t>inwentarza muzeum.”.</w:t>
      </w:r>
    </w:p>
    <w:p w:rsidR="006D3BBC" w:rsidRPr="006D3BBC" w:rsidRDefault="006D3BBC" w:rsidP="00CB72F4">
      <w:pPr>
        <w:pStyle w:val="ARTartustawynprozporzdzenia"/>
      </w:pPr>
      <w:r w:rsidRPr="00295E30">
        <w:t>Art. 133. W</w:t>
      </w:r>
      <w:r w:rsidRPr="006D3BBC">
        <w:t> ustawie z dnia 20 czerwca 1997 r. – Prawo o ruchu drogowym (Dz. U. z 2003 r. Nr 58, poz. 515, Nr 124, poz. 1152, Nr 130, poz. 1190, Nr 137, poz. 1302 i Nr 149, poz. 1451 i 1452) w art. 2 pkt 39 otrzymuje brzmienie:</w:t>
      </w:r>
    </w:p>
    <w:p w:rsidR="006D3BBC" w:rsidRPr="00295E30" w:rsidRDefault="006D3BBC" w:rsidP="00CB72F4">
      <w:pPr>
        <w:pStyle w:val="ZPKTzmpktartykuempunktem"/>
      </w:pPr>
      <w:r w:rsidRPr="00295E30">
        <w:t>„39)</w:t>
      </w:r>
      <w:r w:rsidRPr="00295E30">
        <w:tab/>
        <w:t>„pojazd zabytkowy” – pojazd, który na podstawie odrębnych przepisów został wpisany do rejestru zaby</w:t>
      </w:r>
      <w:r w:rsidRPr="00295E30">
        <w:t>t</w:t>
      </w:r>
      <w:r w:rsidRPr="00295E30">
        <w:t>ków lub znajduje się w</w:t>
      </w:r>
      <w:r>
        <w:t> </w:t>
      </w:r>
      <w:r w:rsidRPr="00295E30">
        <w:t>wojewódzkiej ewidencji zabytków;”.</w:t>
      </w:r>
    </w:p>
    <w:p w:rsidR="006D3BBC" w:rsidRPr="006D3BBC" w:rsidRDefault="006D3BBC" w:rsidP="00CB72F4">
      <w:pPr>
        <w:pStyle w:val="ARTartustawynprozporzdzenia"/>
      </w:pPr>
      <w:r w:rsidRPr="00295E30">
        <w:t>Art. 134. W</w:t>
      </w:r>
      <w:r w:rsidRPr="006D3BBC">
        <w:t> ustawie z dnia 21 sierpnia 1997 r. o gospodarce nieruchomościami (Dz. U. z 2000 r. Nr 46, poz. 543, z 2001 r. Nr 129, poz. 1447 i Nr 154, poz. 1800, z 2002 r. Nr 25, poz. 253, Nr 74, poz. 676, Nr 113, poz. 984, Nr 126, poz. 1070, Nr 130, poz. 1112, Nr 153, poz. 1271, Nr 200, poz. 1682 i Nr 240, poz. 2058 oraz z 2003 r. Nr 1, poz. 15, Nr 80, poz. 717, 720 i 721, Nr 96, poz. 874 i Nr 124, poz. 1152) wprowadza się następujące zmiany:</w:t>
      </w:r>
    </w:p>
    <w:p w:rsidR="006D3BBC" w:rsidRPr="006D3BBC" w:rsidRDefault="006D3BBC" w:rsidP="00CB72F4">
      <w:pPr>
        <w:pStyle w:val="PKTpunkt"/>
      </w:pPr>
      <w:r w:rsidRPr="00295E30">
        <w:t>1)</w:t>
      </w:r>
      <w:r w:rsidRPr="00295E30">
        <w:tab/>
        <w:t>w</w:t>
      </w:r>
      <w:r w:rsidRPr="006D3BBC">
        <w:t xml:space="preserve"> art. 6 pkt 5 otrzymuje brzmienie:</w:t>
      </w:r>
    </w:p>
    <w:p w:rsidR="006D3BBC" w:rsidRPr="00295E30" w:rsidRDefault="006D3BBC" w:rsidP="00CB72F4">
      <w:pPr>
        <w:pStyle w:val="ZPKTzmpktartykuempunktem"/>
      </w:pPr>
      <w:r w:rsidRPr="00295E30">
        <w:t>„5)</w:t>
      </w:r>
      <w:r w:rsidRPr="00295E30">
        <w:tab/>
        <w:t>opieka nad nieruchomościami stanowiącymi zabytki w</w:t>
      </w:r>
      <w:r>
        <w:t> </w:t>
      </w:r>
      <w:r w:rsidRPr="00295E30">
        <w:t>rozumieniu przepisów o</w:t>
      </w:r>
      <w:r>
        <w:t> </w:t>
      </w:r>
      <w:r w:rsidRPr="00295E30">
        <w:t>ochronie zabytków i</w:t>
      </w:r>
      <w:r>
        <w:t> </w:t>
      </w:r>
      <w:r w:rsidRPr="00295E30">
        <w:t>opiece nad zabytkami,”;</w:t>
      </w:r>
    </w:p>
    <w:p w:rsidR="006D3BBC" w:rsidRPr="006D3BBC" w:rsidRDefault="006D3BBC" w:rsidP="00CB72F4">
      <w:pPr>
        <w:pStyle w:val="PKTpunkt"/>
      </w:pPr>
      <w:r w:rsidRPr="00295E30">
        <w:t>2)</w:t>
      </w:r>
      <w:r w:rsidRPr="006D3BBC">
        <w:tab/>
        <w:t>w art. 13 ust. 4 otrzymuje brzmienie:</w:t>
      </w:r>
    </w:p>
    <w:p w:rsidR="006D3BBC" w:rsidRPr="00295E30" w:rsidRDefault="006D3BBC" w:rsidP="00CB72F4">
      <w:pPr>
        <w:pStyle w:val="ZUSTzmustartykuempunktem"/>
      </w:pPr>
      <w:r w:rsidRPr="00295E30">
        <w:t>„4. Sprzedaż, zamiana, darowizna lub oddanie w</w:t>
      </w:r>
      <w:r>
        <w:t> </w:t>
      </w:r>
      <w:r w:rsidRPr="00295E30">
        <w:t>użytkowanie wieczyste nieruchomości wpisanych do r</w:t>
      </w:r>
      <w:r w:rsidRPr="00295E30">
        <w:t>e</w:t>
      </w:r>
      <w:r w:rsidRPr="00295E30">
        <w:t>jestru zabytków, stanowiących własność Skarbu Państwa lub jednostki samorządu terytorialnego, a</w:t>
      </w:r>
      <w:r>
        <w:t> </w:t>
      </w:r>
      <w:r w:rsidRPr="00295E30">
        <w:t>także wn</w:t>
      </w:r>
      <w:r w:rsidRPr="00295E30">
        <w:t>o</w:t>
      </w:r>
      <w:r w:rsidRPr="00295E30">
        <w:t>szenie tych nieruchomości jako wkładów niepieniężnych (aportów) do spółek, wymaga pozwolenia wojewód</w:t>
      </w:r>
      <w:r w:rsidRPr="00295E30">
        <w:t>z</w:t>
      </w:r>
      <w:r w:rsidRPr="00295E30">
        <w:t>kiego konserwatora zabytków.”;</w:t>
      </w:r>
    </w:p>
    <w:p w:rsidR="006D3BBC" w:rsidRPr="006D3BBC" w:rsidRDefault="006D3BBC" w:rsidP="00CB72F4">
      <w:pPr>
        <w:pStyle w:val="PKTpunkt"/>
      </w:pPr>
      <w:r w:rsidRPr="00295E30">
        <w:t>3)</w:t>
      </w:r>
      <w:r w:rsidRPr="00295E30">
        <w:tab/>
        <w:t>w</w:t>
      </w:r>
      <w:r w:rsidRPr="006D3BBC">
        <w:t xml:space="preserve"> art. 45 po ust. 2 dodaje się ust. 2a w brzmieniu:</w:t>
      </w:r>
    </w:p>
    <w:p w:rsidR="006D3BBC" w:rsidRPr="00295E30" w:rsidRDefault="006D3BBC" w:rsidP="00CB72F4">
      <w:pPr>
        <w:pStyle w:val="ZUSTzmustartykuempunktem"/>
      </w:pPr>
      <w:r w:rsidRPr="00295E30">
        <w:t>„2a. W</w:t>
      </w:r>
      <w:r>
        <w:t> </w:t>
      </w:r>
      <w:r w:rsidRPr="00295E30">
        <w:t>przypadku nieruchomości wpisanej do rejestru zabytków, w decyzji o</w:t>
      </w:r>
      <w:r>
        <w:t> </w:t>
      </w:r>
      <w:r w:rsidRPr="00295E30">
        <w:t>ustanowieniu trwałego z</w:t>
      </w:r>
      <w:r w:rsidRPr="00295E30">
        <w:t>a</w:t>
      </w:r>
      <w:r w:rsidRPr="00295E30">
        <w:t>rządu można nałożyć, w miarę potrzeby, na jednostkę organizacyjną obowiązek odbudowy lub remontu poł</w:t>
      </w:r>
      <w:r w:rsidRPr="00295E30">
        <w:t>o</w:t>
      </w:r>
      <w:r w:rsidRPr="00295E30">
        <w:t>żonych na tej nieruchomości zabytkowych obiektów budowlanych, w</w:t>
      </w:r>
      <w:r>
        <w:t> </w:t>
      </w:r>
      <w:r w:rsidRPr="00295E30">
        <w:t>terminie określonym w</w:t>
      </w:r>
      <w:r>
        <w:t> </w:t>
      </w:r>
      <w:r w:rsidRPr="00295E30">
        <w:t>decyzji.”;</w:t>
      </w:r>
    </w:p>
    <w:p w:rsidR="006D3BBC" w:rsidRPr="006D3BBC" w:rsidRDefault="006D3BBC" w:rsidP="00CB72F4">
      <w:pPr>
        <w:pStyle w:val="PKTpunkt"/>
      </w:pPr>
      <w:r w:rsidRPr="00295E30">
        <w:t>4)</w:t>
      </w:r>
      <w:r w:rsidRPr="00295E30">
        <w:tab/>
        <w:t>w</w:t>
      </w:r>
      <w:r w:rsidRPr="006D3BBC">
        <w:t xml:space="preserve"> art. 96:</w:t>
      </w:r>
    </w:p>
    <w:p w:rsidR="006D3BBC" w:rsidRPr="006D3BBC" w:rsidRDefault="006D3BBC" w:rsidP="00CB72F4">
      <w:pPr>
        <w:pStyle w:val="LITlitera"/>
      </w:pPr>
      <w:r w:rsidRPr="00295E30">
        <w:t>a)</w:t>
      </w:r>
      <w:r w:rsidRPr="00295E30">
        <w:tab/>
        <w:t>po</w:t>
      </w:r>
      <w:r w:rsidRPr="006D3BBC">
        <w:t xml:space="preserve"> ust. 1 dodaje się ust. 1a w brzmieniu:</w:t>
      </w:r>
    </w:p>
    <w:p w:rsidR="006D3BBC" w:rsidRPr="00295E30" w:rsidRDefault="006D3BBC" w:rsidP="00CB72F4">
      <w:pPr>
        <w:pStyle w:val="ZLITUSTzmustliter"/>
      </w:pPr>
      <w:r w:rsidRPr="00295E30">
        <w:t>„1a. W</w:t>
      </w:r>
      <w:r>
        <w:t> </w:t>
      </w:r>
      <w:r w:rsidRPr="00295E30">
        <w:t>odniesieniu do nieruchomości wpisanej do rejestru zabytków decyzję, o</w:t>
      </w:r>
      <w:r>
        <w:t> </w:t>
      </w:r>
      <w:r w:rsidRPr="00295E30">
        <w:t>której mowa w</w:t>
      </w:r>
      <w:r>
        <w:t> ust. </w:t>
      </w:r>
      <w:r w:rsidRPr="00295E30">
        <w:t>1, wydaje się po uzyskaniu pozwolenia wojewódzkiego konserwatora zabytków na podział tej nierucho</w:t>
      </w:r>
      <w:r w:rsidR="0017716C">
        <w:softHyphen/>
      </w:r>
      <w:r w:rsidRPr="00295E30">
        <w:t>mości.”,</w:t>
      </w:r>
    </w:p>
    <w:p w:rsidR="006D3BBC" w:rsidRPr="006D3BBC" w:rsidRDefault="006D3BBC" w:rsidP="00CB72F4">
      <w:pPr>
        <w:pStyle w:val="LITlitera"/>
      </w:pPr>
      <w:r w:rsidRPr="00295E30">
        <w:lastRenderedPageBreak/>
        <w:t>b)</w:t>
      </w:r>
      <w:r w:rsidRPr="00295E30">
        <w:tab/>
        <w:t>ust. 2</w:t>
      </w:r>
      <w:r w:rsidRPr="006D3BBC">
        <w:t> otrzymuje brzmienie:</w:t>
      </w:r>
    </w:p>
    <w:p w:rsidR="006D3BBC" w:rsidRPr="00295E30" w:rsidRDefault="006D3BBC" w:rsidP="00CB72F4">
      <w:pPr>
        <w:pStyle w:val="ZLITUSTzmustliter"/>
      </w:pPr>
      <w:r w:rsidRPr="00295E30">
        <w:t>„2. W</w:t>
      </w:r>
      <w:r>
        <w:t> </w:t>
      </w:r>
      <w:r w:rsidRPr="00295E30">
        <w:t>przypadku gdy o</w:t>
      </w:r>
      <w:r>
        <w:t> </w:t>
      </w:r>
      <w:r w:rsidRPr="00295E30">
        <w:t>podziale orzeka sąd, nie wydaje się decyzji, o</w:t>
      </w:r>
      <w:r>
        <w:t> </w:t>
      </w:r>
      <w:r w:rsidRPr="00295E30">
        <w:t>której mowa w</w:t>
      </w:r>
      <w:r>
        <w:t> ust. </w:t>
      </w:r>
      <w:r w:rsidRPr="00295E30">
        <w:t>1</w:t>
      </w:r>
      <w:r>
        <w:t xml:space="preserve"> i </w:t>
      </w:r>
      <w:r w:rsidRPr="00295E30">
        <w:t>1a. J</w:t>
      </w:r>
      <w:r w:rsidRPr="00295E30">
        <w:t>e</w:t>
      </w:r>
      <w:r w:rsidRPr="00295E30">
        <w:t>żeli podział jest uzależniony od ustaleń planu miejscowego, sąd zasięga opinii wójta (burmistrza, prezyde</w:t>
      </w:r>
      <w:r w:rsidRPr="00295E30">
        <w:t>n</w:t>
      </w:r>
      <w:r w:rsidRPr="00295E30">
        <w:t>ta miasta), a</w:t>
      </w:r>
      <w:r>
        <w:t> </w:t>
      </w:r>
      <w:r w:rsidRPr="00295E30">
        <w:t>w</w:t>
      </w:r>
      <w:r>
        <w:t> </w:t>
      </w:r>
      <w:r w:rsidRPr="00295E30">
        <w:t>odniesieniu do nieruchomości wpisanej do rejestru zabytków także opinii wojewódzkiego konserwatora zabytków. Do opinii tych nie stosuje</w:t>
      </w:r>
      <w:r>
        <w:t xml:space="preserve"> art. </w:t>
      </w:r>
      <w:r w:rsidRPr="00295E30">
        <w:t>93</w:t>
      </w:r>
      <w:r>
        <w:t xml:space="preserve"> ust. </w:t>
      </w:r>
      <w:r w:rsidRPr="00295E30">
        <w:t>5.”.</w:t>
      </w:r>
    </w:p>
    <w:p w:rsidR="006D3BBC" w:rsidRPr="006D3BBC" w:rsidRDefault="006D3BBC" w:rsidP="00CB72F4">
      <w:pPr>
        <w:pStyle w:val="ARTartustawynprozporzdzenia"/>
      </w:pPr>
      <w:r w:rsidRPr="00295E30">
        <w:t>Art. 135. W</w:t>
      </w:r>
      <w:r w:rsidRPr="006D3BBC">
        <w:t> ustawie z dnia 4 września 1997 r. o działach administracji rządowej (Dz. U. z 2003 r. Nr 159, poz. 1548) w art. 14 ust. 1 otrzymuje brzmienie:</w:t>
      </w:r>
    </w:p>
    <w:p w:rsidR="006D3BBC" w:rsidRPr="006D3BBC" w:rsidRDefault="006D3BBC" w:rsidP="00CB72F4">
      <w:pPr>
        <w:pStyle w:val="ZUSTzmustartykuempunktem"/>
      </w:pPr>
      <w:r w:rsidRPr="00295E30">
        <w:t>„1. Dział kultura i</w:t>
      </w:r>
      <w:r w:rsidRPr="006D3BBC">
        <w:t> ochrona dziedzictwa narodowego obejmuje sprawy rozwoju i opieki nad materialnym i niematerialnym dziedzictwem narodowym oraz sprawy działalności kulturalnej, w tym mecenatu państwow</w:t>
      </w:r>
      <w:r w:rsidRPr="006D3BBC">
        <w:t>e</w:t>
      </w:r>
      <w:r w:rsidRPr="006D3BBC">
        <w:t>go nad tą działalnością, w szczególności w zakresie:</w:t>
      </w:r>
    </w:p>
    <w:p w:rsidR="006D3BBC" w:rsidRPr="00295E30" w:rsidRDefault="006D3BBC" w:rsidP="00CB72F4">
      <w:pPr>
        <w:pStyle w:val="ZPKTzmpktartykuempunktem"/>
      </w:pPr>
      <w:r w:rsidRPr="00295E30">
        <w:t>1)</w:t>
      </w:r>
      <w:r w:rsidRPr="00295E30">
        <w:tab/>
        <w:t>podtrzymywania i</w:t>
      </w:r>
      <w:r>
        <w:t> </w:t>
      </w:r>
      <w:r w:rsidRPr="00295E30">
        <w:t>rozpowszechniania tradycji narodowej i</w:t>
      </w:r>
      <w:r>
        <w:t> </w:t>
      </w:r>
      <w:r w:rsidRPr="00295E30">
        <w:t>państwowej;</w:t>
      </w:r>
    </w:p>
    <w:p w:rsidR="006D3BBC" w:rsidRPr="00295E30" w:rsidRDefault="006D3BBC" w:rsidP="00CB72F4">
      <w:pPr>
        <w:pStyle w:val="ZPKTzmpktartykuempunktem"/>
      </w:pPr>
      <w:r w:rsidRPr="00295E30">
        <w:t>2)</w:t>
      </w:r>
      <w:r w:rsidRPr="00295E30">
        <w:tab/>
        <w:t>ochrony zabytków i</w:t>
      </w:r>
      <w:r>
        <w:t> </w:t>
      </w:r>
      <w:r w:rsidRPr="00295E30">
        <w:t>opieki nad zabytkami;</w:t>
      </w:r>
    </w:p>
    <w:p w:rsidR="006D3BBC" w:rsidRPr="00295E30" w:rsidRDefault="006D3BBC" w:rsidP="00CB72F4">
      <w:pPr>
        <w:pStyle w:val="ZPKTzmpktartykuempunktem"/>
      </w:pPr>
      <w:r w:rsidRPr="00295E30">
        <w:t>3)</w:t>
      </w:r>
      <w:r w:rsidRPr="00295E30">
        <w:tab/>
        <w:t>działalności muzeów;</w:t>
      </w:r>
    </w:p>
    <w:p w:rsidR="006D3BBC" w:rsidRPr="00295E30" w:rsidRDefault="006D3BBC" w:rsidP="00CB72F4">
      <w:pPr>
        <w:pStyle w:val="ZPKTzmpktartykuempunktem"/>
      </w:pPr>
      <w:r w:rsidRPr="00295E30">
        <w:t>4)</w:t>
      </w:r>
      <w:r w:rsidRPr="00295E30">
        <w:tab/>
        <w:t>miejsc pamięci narodowej, grobów i</w:t>
      </w:r>
      <w:r>
        <w:t> </w:t>
      </w:r>
      <w:r w:rsidRPr="00295E30">
        <w:t>cmentarzy wojennych, pomników zagłady i</w:t>
      </w:r>
      <w:r>
        <w:t> </w:t>
      </w:r>
      <w:r w:rsidRPr="00295E30">
        <w:t>ich stref ochronnych;</w:t>
      </w:r>
    </w:p>
    <w:p w:rsidR="006D3BBC" w:rsidRPr="00295E30" w:rsidRDefault="006D3BBC" w:rsidP="00CB72F4">
      <w:pPr>
        <w:pStyle w:val="ZPKTzmpktartykuempunktem"/>
      </w:pPr>
      <w:r w:rsidRPr="00295E30">
        <w:t>5)</w:t>
      </w:r>
      <w:r w:rsidRPr="00295E30">
        <w:tab/>
        <w:t>działalności twórczej, artystycznej, kultury ludowej i</w:t>
      </w:r>
      <w:r>
        <w:t> </w:t>
      </w:r>
      <w:r w:rsidRPr="00295E30">
        <w:t>rękodzieła artystycznego oraz ich ochrony;</w:t>
      </w:r>
    </w:p>
    <w:p w:rsidR="006D3BBC" w:rsidRPr="00295E30" w:rsidRDefault="006D3BBC" w:rsidP="00CB72F4">
      <w:pPr>
        <w:pStyle w:val="ZPKTzmpktartykuempunktem"/>
      </w:pPr>
      <w:r w:rsidRPr="00295E30">
        <w:t>6)</w:t>
      </w:r>
      <w:r w:rsidRPr="00295E30">
        <w:tab/>
        <w:t>wydawnictw, księgarstwa, bibliotek i</w:t>
      </w:r>
      <w:r>
        <w:t> </w:t>
      </w:r>
      <w:r w:rsidRPr="00295E30">
        <w:t>czytelnictwa;</w:t>
      </w:r>
    </w:p>
    <w:p w:rsidR="006D3BBC" w:rsidRPr="00295E30" w:rsidRDefault="006D3BBC" w:rsidP="00CB72F4">
      <w:pPr>
        <w:pStyle w:val="ZPKTzmpktartykuempunktem"/>
      </w:pPr>
      <w:r w:rsidRPr="00295E30">
        <w:t>7)</w:t>
      </w:r>
      <w:r w:rsidRPr="00295E30">
        <w:tab/>
        <w:t>edukacji kulturalnej;</w:t>
      </w:r>
    </w:p>
    <w:p w:rsidR="006D3BBC" w:rsidRPr="00295E30" w:rsidRDefault="006D3BBC" w:rsidP="00CB72F4">
      <w:pPr>
        <w:pStyle w:val="ZPKTzmpktartykuempunktem"/>
      </w:pPr>
      <w:r w:rsidRPr="00295E30">
        <w:t>8)</w:t>
      </w:r>
      <w:r w:rsidRPr="00295E30">
        <w:tab/>
        <w:t>wystaw artystycznych;</w:t>
      </w:r>
    </w:p>
    <w:p w:rsidR="006D3BBC" w:rsidRPr="00295E30" w:rsidRDefault="006D3BBC" w:rsidP="00CB72F4">
      <w:pPr>
        <w:pStyle w:val="ZPKTzmpktartykuempunktem"/>
      </w:pPr>
      <w:r w:rsidRPr="00295E30">
        <w:t>9)</w:t>
      </w:r>
      <w:r w:rsidRPr="00295E30">
        <w:tab/>
        <w:t>polityki audiowizualnej;</w:t>
      </w:r>
    </w:p>
    <w:p w:rsidR="006D3BBC" w:rsidRPr="00295E30" w:rsidRDefault="006D3BBC" w:rsidP="00CB72F4">
      <w:pPr>
        <w:pStyle w:val="ZPKTzmpktartykuempunktem"/>
      </w:pPr>
      <w:r w:rsidRPr="00295E30">
        <w:t>10)</w:t>
      </w:r>
      <w:r w:rsidRPr="00295E30">
        <w:tab/>
        <w:t>amatorskiego ruchu artystycznego, organizacji i</w:t>
      </w:r>
      <w:r>
        <w:t> </w:t>
      </w:r>
      <w:r w:rsidRPr="00295E30">
        <w:t>stowarzyszeń regionalnych oraz społeczno</w:t>
      </w:r>
      <w:r>
        <w:softHyphen/>
      </w:r>
      <w:r>
        <w:noBreakHyphen/>
      </w:r>
      <w:r w:rsidRPr="00295E30">
        <w:t>kulturalnych;</w:t>
      </w:r>
    </w:p>
    <w:p w:rsidR="006D3BBC" w:rsidRPr="00295E30" w:rsidRDefault="006D3BBC" w:rsidP="00CB72F4">
      <w:pPr>
        <w:pStyle w:val="ZPKTzmpktartykuempunktem"/>
      </w:pPr>
      <w:r w:rsidRPr="00295E30">
        <w:t>11)</w:t>
      </w:r>
      <w:r w:rsidRPr="00295E30">
        <w:tab/>
        <w:t>wymiany kulturalnej z</w:t>
      </w:r>
      <w:r>
        <w:t> </w:t>
      </w:r>
      <w:r w:rsidRPr="00295E30">
        <w:t>zagranicą;</w:t>
      </w:r>
    </w:p>
    <w:p w:rsidR="006D3BBC" w:rsidRPr="00295E30" w:rsidRDefault="006D3BBC" w:rsidP="00CB72F4">
      <w:pPr>
        <w:pStyle w:val="ZPKTzmpktartykuempunktem"/>
      </w:pPr>
      <w:r w:rsidRPr="00295E30">
        <w:t>12)</w:t>
      </w:r>
      <w:r w:rsidRPr="00295E30">
        <w:tab/>
        <w:t>działalności widowiskowej i</w:t>
      </w:r>
      <w:r>
        <w:t> </w:t>
      </w:r>
      <w:r w:rsidRPr="00295E30">
        <w:t>rozrywkowej.”.</w:t>
      </w:r>
    </w:p>
    <w:p w:rsidR="006D3BBC" w:rsidRPr="006D3BBC" w:rsidRDefault="006D3BBC" w:rsidP="00CB72F4">
      <w:pPr>
        <w:pStyle w:val="ARTartustawynprozporzdzenia"/>
      </w:pPr>
      <w:r w:rsidRPr="00295E30">
        <w:t>Art. 136. W</w:t>
      </w:r>
      <w:r w:rsidRPr="006D3BBC">
        <w:t> ustawie z dnia 5 czerwca 1998 r. o samorządzie województwa (Dz. U. z 2001 r. Nr 142, poz. 1590 oraz z 2002 r. Nr 23, poz. 220, Nr 62, poz. 558, Nr 153, poz. 1271 i Nr 214, poz. 1806) wprowadza się następujące zmiany:</w:t>
      </w:r>
    </w:p>
    <w:p w:rsidR="006D3BBC" w:rsidRPr="006D3BBC" w:rsidRDefault="006D3BBC" w:rsidP="00CB72F4">
      <w:pPr>
        <w:pStyle w:val="PKTpunkt"/>
      </w:pPr>
      <w:r w:rsidRPr="00295E30">
        <w:t>1)</w:t>
      </w:r>
      <w:r w:rsidRPr="00295E30">
        <w:tab/>
        <w:t>w</w:t>
      </w:r>
      <w:r w:rsidRPr="006D3BBC">
        <w:t xml:space="preserve"> art. 11 w ust. 2 pkt 7 otrzymuje brzmienie:</w:t>
      </w:r>
    </w:p>
    <w:p w:rsidR="006D3BBC" w:rsidRPr="00295E30" w:rsidRDefault="006D3BBC" w:rsidP="00CB72F4">
      <w:pPr>
        <w:pStyle w:val="ZPKTzmpktartykuempunktem"/>
      </w:pPr>
      <w:r w:rsidRPr="00295E30">
        <w:t>„7)</w:t>
      </w:r>
      <w:r w:rsidRPr="00295E30">
        <w:tab/>
        <w:t>wspieranie rozwoju kultury oraz sprawowanie opieki nad dziedzictwem kulturowym i</w:t>
      </w:r>
      <w:r>
        <w:t> </w:t>
      </w:r>
      <w:r w:rsidRPr="00295E30">
        <w:t>jego racjonalne wykorzystywanie,”;</w:t>
      </w:r>
    </w:p>
    <w:p w:rsidR="006D3BBC" w:rsidRPr="006D3BBC" w:rsidRDefault="006D3BBC" w:rsidP="00CB72F4">
      <w:pPr>
        <w:pStyle w:val="PKTpunkt"/>
      </w:pPr>
      <w:r w:rsidRPr="00295E30">
        <w:t>2)</w:t>
      </w:r>
      <w:r w:rsidRPr="00295E30">
        <w:tab/>
        <w:t>w</w:t>
      </w:r>
      <w:r w:rsidRPr="006D3BBC">
        <w:t xml:space="preserve"> art. 14 w ust. 1 pkt 3 otrzymuje brzmienie:</w:t>
      </w:r>
    </w:p>
    <w:p w:rsidR="006D3BBC" w:rsidRPr="00295E30" w:rsidRDefault="006D3BBC" w:rsidP="00CB72F4">
      <w:pPr>
        <w:pStyle w:val="ZPKTzmpktartykuempunktem"/>
      </w:pPr>
      <w:r w:rsidRPr="00295E30">
        <w:t>„3)</w:t>
      </w:r>
      <w:r w:rsidRPr="00295E30">
        <w:tab/>
        <w:t>kultury i</w:t>
      </w:r>
      <w:r>
        <w:t> </w:t>
      </w:r>
      <w:r w:rsidRPr="00295E30">
        <w:t>ochrony zabytków,”.</w:t>
      </w:r>
    </w:p>
    <w:p w:rsidR="006D3BBC" w:rsidRPr="006D3BBC" w:rsidRDefault="006D3BBC" w:rsidP="00CB72F4">
      <w:pPr>
        <w:pStyle w:val="ARTartustawynprozporzdzenia"/>
      </w:pPr>
      <w:r w:rsidRPr="00295E30">
        <w:t>Art. 137. W</w:t>
      </w:r>
      <w:r w:rsidRPr="006D3BBC">
        <w:t> ustawie z dnia 5 czerwca 1998 r. o samorządzie powiatowym (Dz. U. z 2001 r. Nr 142, poz. 1592 oraz z 2002 r. Nr 23, poz. 220, Nr 62, poz. 558, Nr 113, poz. 984, Nr 153, poz. 1271, Nr 200, poz. 1688 i Nr 214, poz. 1806) w art. 4 w ust. 1 pkt 7 otrzymuje brzmienie:</w:t>
      </w:r>
    </w:p>
    <w:p w:rsidR="006D3BBC" w:rsidRPr="00295E30" w:rsidRDefault="006D3BBC" w:rsidP="00CB72F4">
      <w:pPr>
        <w:pStyle w:val="ZPKTzmpktartykuempunktem"/>
      </w:pPr>
      <w:r w:rsidRPr="00295E30">
        <w:t>„7)</w:t>
      </w:r>
      <w:r w:rsidRPr="00295E30">
        <w:tab/>
        <w:t>kultury oraz ochrony zabytków i</w:t>
      </w:r>
      <w:r>
        <w:t> </w:t>
      </w:r>
      <w:r w:rsidRPr="00295E30">
        <w:t>opieki nad zabytkami,”.</w:t>
      </w:r>
    </w:p>
    <w:p w:rsidR="006D3BBC" w:rsidRPr="006D3BBC" w:rsidRDefault="006D3BBC" w:rsidP="00CB72F4">
      <w:pPr>
        <w:pStyle w:val="ARTartustawynprozporzdzenia"/>
      </w:pPr>
      <w:r w:rsidRPr="00295E30">
        <w:t>Art. 138. W</w:t>
      </w:r>
      <w:r w:rsidRPr="006D3BBC">
        <w:t> ustawie z dnia 27 kwietnia 2001 r. – Prawo ochrony środowiska (Dz. U. Nr 62, poz. 627 i Nr 115, poz. 1229, z 2002 r. Nr 74, poz. 676, Nr 113, poz. 984, Nr 153, poz. 1271 i Nr 233, poz. 1957 oraz z 2003 r. Nr 46, poz. 392 i Nr 80, poz. 717 i 721) wprowadza się następujące zmiany:</w:t>
      </w:r>
    </w:p>
    <w:p w:rsidR="006D3BBC" w:rsidRPr="00295E30" w:rsidRDefault="006D3BBC" w:rsidP="00CB72F4">
      <w:pPr>
        <w:pStyle w:val="PKTpunkt"/>
      </w:pPr>
      <w:r w:rsidRPr="00295E30">
        <w:t>1)</w:t>
      </w:r>
      <w:r w:rsidRPr="00295E30">
        <w:tab/>
        <w:t>użyte w</w:t>
      </w:r>
      <w:r>
        <w:t> art. </w:t>
      </w:r>
      <w:r w:rsidRPr="00295E30">
        <w:t>19</w:t>
      </w:r>
      <w:r>
        <w:t xml:space="preserve"> ust. </w:t>
      </w:r>
      <w:r w:rsidRPr="00295E30">
        <w:t>3</w:t>
      </w:r>
      <w:r>
        <w:t xml:space="preserve"> pkt </w:t>
      </w:r>
      <w:r w:rsidRPr="00295E30">
        <w:t>3,</w:t>
      </w:r>
      <w:r>
        <w:t xml:space="preserve"> art. </w:t>
      </w:r>
      <w:r w:rsidRPr="00295E30">
        <w:t>47</w:t>
      </w:r>
      <w:r>
        <w:t xml:space="preserve"> pkt </w:t>
      </w:r>
      <w:r w:rsidRPr="00295E30">
        <w:t>1</w:t>
      </w:r>
      <w:r>
        <w:t xml:space="preserve"> lit. </w:t>
      </w:r>
      <w:r w:rsidRPr="00295E30">
        <w:t>c,</w:t>
      </w:r>
      <w:r>
        <w:t xml:space="preserve"> art. </w:t>
      </w:r>
      <w:r w:rsidRPr="00295E30">
        <w:t>52</w:t>
      </w:r>
      <w:r>
        <w:t xml:space="preserve"> ust. </w:t>
      </w:r>
      <w:r w:rsidRPr="00295E30">
        <w:t>1</w:t>
      </w:r>
      <w:r>
        <w:t xml:space="preserve"> pkt </w:t>
      </w:r>
      <w:r w:rsidRPr="00295E30">
        <w:t>5,</w:t>
      </w:r>
      <w:r>
        <w:t xml:space="preserve"> art. </w:t>
      </w:r>
      <w:r w:rsidRPr="00295E30">
        <w:t>96</w:t>
      </w:r>
      <w:r>
        <w:t xml:space="preserve"> i art. </w:t>
      </w:r>
      <w:r w:rsidRPr="00295E30">
        <w:t>101</w:t>
      </w:r>
      <w:r>
        <w:t xml:space="preserve"> pkt </w:t>
      </w:r>
      <w:r w:rsidRPr="00295E30">
        <w:t>7</w:t>
      </w:r>
      <w:r>
        <w:t xml:space="preserve"> w </w:t>
      </w:r>
      <w:r w:rsidRPr="00295E30">
        <w:t>różnych przypadkach wyrazy „dobra kultury” zastępuje się użytym w</w:t>
      </w:r>
      <w:r>
        <w:t> </w:t>
      </w:r>
      <w:r w:rsidRPr="00295E30">
        <w:t>odpowiednim przypadku wyrazem „zabytki”;</w:t>
      </w:r>
    </w:p>
    <w:p w:rsidR="006D3BBC" w:rsidRPr="006D3BBC" w:rsidRDefault="006D3BBC" w:rsidP="00CB72F4">
      <w:pPr>
        <w:pStyle w:val="PKTpunkt"/>
      </w:pPr>
      <w:r w:rsidRPr="00295E30">
        <w:t>2)</w:t>
      </w:r>
      <w:r w:rsidRPr="00295E30">
        <w:tab/>
        <w:t>w</w:t>
      </w:r>
      <w:r w:rsidRPr="006D3BBC">
        <w:t xml:space="preserve"> art. 238 w pkt 1 lit. e otrzymuje brzmienie:</w:t>
      </w:r>
    </w:p>
    <w:p w:rsidR="006D3BBC" w:rsidRPr="00295E30" w:rsidRDefault="006D3BBC" w:rsidP="00CB72F4">
      <w:pPr>
        <w:pStyle w:val="ZLITzmlitartykuempunktem"/>
      </w:pPr>
      <w:r w:rsidRPr="00295E30">
        <w:t>„e)</w:t>
      </w:r>
      <w:r w:rsidRPr="00295E30">
        <w:tab/>
        <w:t>istniejące w</w:t>
      </w:r>
      <w:r>
        <w:t> </w:t>
      </w:r>
      <w:r w:rsidRPr="00295E30">
        <w:t>sąsiedztwie lub bezpośrednim zasięgu oddziaływania instalacji zabytki chronione na podst</w:t>
      </w:r>
      <w:r w:rsidRPr="00295E30">
        <w:t>a</w:t>
      </w:r>
      <w:r w:rsidRPr="00295E30">
        <w:t>wie przepisów o</w:t>
      </w:r>
      <w:r>
        <w:t> </w:t>
      </w:r>
      <w:r w:rsidRPr="00295E30">
        <w:t>ochronie zabytków i</w:t>
      </w:r>
      <w:r>
        <w:t> </w:t>
      </w:r>
      <w:r w:rsidRPr="00295E30">
        <w:t>opiece nad zabytkami,”.”</w:t>
      </w:r>
    </w:p>
    <w:p w:rsidR="006D3BBC" w:rsidRPr="00295E30" w:rsidRDefault="006D3BBC" w:rsidP="00CB72F4">
      <w:pPr>
        <w:pStyle w:val="ARTartustawynprozporzdzenia"/>
      </w:pPr>
      <w:r w:rsidRPr="00295E30">
        <w:t>„Art. 148. Do czasu wydania przepisów wykonawczych, przewidzianych w</w:t>
      </w:r>
      <w:r>
        <w:t> </w:t>
      </w:r>
      <w:r w:rsidRPr="00295E30">
        <w:t>ustawie, nie dłużej jednak niż przez 6</w:t>
      </w:r>
      <w:r>
        <w:t> </w:t>
      </w:r>
      <w:r w:rsidRPr="00295E30">
        <w:t>miesięcy od dnia jej wejścia w</w:t>
      </w:r>
      <w:r>
        <w:t> </w:t>
      </w:r>
      <w:r w:rsidRPr="00295E30">
        <w:t>życie, zachowują moc przepisy wykonawcze wydane na podstawie ustawy, o</w:t>
      </w:r>
      <w:r>
        <w:t> </w:t>
      </w:r>
      <w:r w:rsidRPr="00295E30">
        <w:t>której mowa w</w:t>
      </w:r>
      <w:r>
        <w:t> art. </w:t>
      </w:r>
      <w:r w:rsidRPr="00295E30">
        <w:t>140</w:t>
      </w:r>
      <w:r>
        <w:t xml:space="preserve"> ust. </w:t>
      </w:r>
      <w:r w:rsidRPr="00295E30">
        <w:t>1, jeżeli nie są sprzeczne z</w:t>
      </w:r>
      <w:r>
        <w:t> </w:t>
      </w:r>
      <w:r w:rsidRPr="00295E30">
        <w:t>przepisami niniejszej ustawy.”;</w:t>
      </w:r>
    </w:p>
    <w:p w:rsidR="006D3BBC" w:rsidRPr="006D3BBC" w:rsidRDefault="006D3BBC" w:rsidP="00CB72F4">
      <w:pPr>
        <w:pStyle w:val="PPKTOTJpodpunktwobwieszczeniutekstujednolitegonp1"/>
      </w:pPr>
      <w:r w:rsidRPr="00295E30">
        <w:t>2)</w:t>
      </w:r>
      <w:r w:rsidRPr="00295E30">
        <w:tab/>
        <w:t>art. 113</w:t>
      </w:r>
      <w:r w:rsidRPr="006D3BBC">
        <w:t> ustawy z dnia 20 kwietnia 2004 r. o zmianie i uchyleniu niektórych ustaw w związku z uzyskaniem przez Rzeczpospolitą Polską członkostwa w Unii Europejskiej (Dz. U. Nr 96, poz. 959), który stanowi:</w:t>
      </w:r>
    </w:p>
    <w:p w:rsidR="006D3BBC" w:rsidRPr="006D3BBC" w:rsidRDefault="006D3BBC" w:rsidP="00CB72F4">
      <w:pPr>
        <w:pStyle w:val="ARTartustawynprozporzdzenia"/>
      </w:pPr>
      <w:r w:rsidRPr="00295E30">
        <w:t>„Art. 113. Ustawa wchodzi w</w:t>
      </w:r>
      <w:r w:rsidRPr="006D3BBC">
        <w:t> życie z dniem 1 maja 2004 r., z wyjątkiem:</w:t>
      </w:r>
    </w:p>
    <w:p w:rsidR="006D3BBC" w:rsidRPr="00295E30" w:rsidRDefault="006D3BBC" w:rsidP="00CB72F4">
      <w:pPr>
        <w:pStyle w:val="PKTpunkt"/>
      </w:pPr>
      <w:r w:rsidRPr="00295E30">
        <w:lastRenderedPageBreak/>
        <w:t>1)</w:t>
      </w:r>
      <w:r w:rsidRPr="00295E30">
        <w:tab/>
        <w:t>art. 42,</w:t>
      </w:r>
      <w:r>
        <w:t xml:space="preserve"> art. </w:t>
      </w:r>
      <w:r w:rsidRPr="00295E30">
        <w:t>44,</w:t>
      </w:r>
      <w:r>
        <w:t xml:space="preserve"> art. </w:t>
      </w:r>
      <w:r w:rsidRPr="00295E30">
        <w:t>70,</w:t>
      </w:r>
      <w:r>
        <w:t xml:space="preserve"> art. </w:t>
      </w:r>
      <w:r w:rsidRPr="00295E30">
        <w:t>71</w:t>
      </w:r>
      <w:r>
        <w:t xml:space="preserve"> pkt </w:t>
      </w:r>
      <w:r w:rsidRPr="00295E30">
        <w:t>10,</w:t>
      </w:r>
      <w:r>
        <w:t xml:space="preserve"> art. </w:t>
      </w:r>
      <w:r w:rsidRPr="00295E30">
        <w:t>74</w:t>
      </w:r>
      <w:r>
        <w:t xml:space="preserve"> pkt </w:t>
      </w:r>
      <w:r w:rsidRPr="00295E30">
        <w:t>5</w:t>
      </w:r>
      <w:r>
        <w:t xml:space="preserve"> i </w:t>
      </w:r>
      <w:r w:rsidRPr="00295E30">
        <w:t>6,</w:t>
      </w:r>
      <w:r>
        <w:t xml:space="preserve"> art. </w:t>
      </w:r>
      <w:r w:rsidRPr="00295E30">
        <w:t>94</w:t>
      </w:r>
      <w:r>
        <w:t xml:space="preserve"> pkt </w:t>
      </w:r>
      <w:r w:rsidRPr="00295E30">
        <w:t>3,</w:t>
      </w:r>
      <w:r>
        <w:t xml:space="preserve"> art. </w:t>
      </w:r>
      <w:r w:rsidRPr="00295E30">
        <w:t>97,</w:t>
      </w:r>
      <w:r>
        <w:t xml:space="preserve"> art. </w:t>
      </w:r>
      <w:r w:rsidRPr="00295E30">
        <w:t>100,</w:t>
      </w:r>
      <w:r>
        <w:t xml:space="preserve"> art. </w:t>
      </w:r>
      <w:r w:rsidRPr="00295E30">
        <w:t>101,</w:t>
      </w:r>
      <w:r>
        <w:t xml:space="preserve"> art. </w:t>
      </w:r>
      <w:r w:rsidRPr="00295E30">
        <w:t>103</w:t>
      </w:r>
      <w:r>
        <w:t xml:space="preserve"> pkt </w:t>
      </w:r>
      <w:r w:rsidRPr="00295E30">
        <w:t>17</w:t>
      </w:r>
      <w:r>
        <w:t xml:space="preserve"> oraz art. </w:t>
      </w:r>
      <w:r w:rsidRPr="00295E30">
        <w:t>112, które wchodzą w</w:t>
      </w:r>
      <w:r>
        <w:t> </w:t>
      </w:r>
      <w:r w:rsidRPr="00295E30">
        <w:t>życie z</w:t>
      </w:r>
      <w:r>
        <w:t> </w:t>
      </w:r>
      <w:r w:rsidRPr="00295E30">
        <w:t>dniem 30</w:t>
      </w:r>
      <w:r>
        <w:t> </w:t>
      </w:r>
      <w:r w:rsidRPr="00295E30">
        <w:t>kwietnia 2004</w:t>
      </w:r>
      <w:r>
        <w:t> </w:t>
      </w:r>
      <w:r w:rsidRPr="00295E30">
        <w:t>r.;</w:t>
      </w:r>
    </w:p>
    <w:p w:rsidR="006D3BBC" w:rsidRPr="00295E30" w:rsidRDefault="006D3BBC" w:rsidP="00CB72F4">
      <w:pPr>
        <w:pStyle w:val="PKTpunkt"/>
      </w:pPr>
      <w:r w:rsidRPr="00295E30">
        <w:t>2)</w:t>
      </w:r>
      <w:r w:rsidRPr="00295E30">
        <w:tab/>
        <w:t>art. 85</w:t>
      </w:r>
      <w:r>
        <w:t xml:space="preserve"> pkt </w:t>
      </w:r>
      <w:r w:rsidRPr="00295E30">
        <w:t>7</w:t>
      </w:r>
      <w:r>
        <w:t xml:space="preserve"> w </w:t>
      </w:r>
      <w:r w:rsidRPr="00295E30">
        <w:t>zakresie dotyczącym</w:t>
      </w:r>
      <w:r>
        <w:t xml:space="preserve"> art. </w:t>
      </w:r>
      <w:r w:rsidRPr="00295E30">
        <w:t>456</w:t>
      </w:r>
      <w:r>
        <w:t xml:space="preserve"> ust. </w:t>
      </w:r>
      <w:r w:rsidRPr="00295E30">
        <w:t>1, który wchodzi w życie z</w:t>
      </w:r>
      <w:r>
        <w:t> </w:t>
      </w:r>
      <w:r w:rsidRPr="00295E30">
        <w:t>dniem 2</w:t>
      </w:r>
      <w:r>
        <w:t> </w:t>
      </w:r>
      <w:r w:rsidRPr="00295E30">
        <w:t>maja 2004</w:t>
      </w:r>
      <w:r>
        <w:t> </w:t>
      </w:r>
      <w:r w:rsidRPr="00295E30">
        <w:t>r.”;</w:t>
      </w:r>
    </w:p>
    <w:p w:rsidR="006D3BBC" w:rsidRPr="006D3BBC" w:rsidRDefault="006D3BBC" w:rsidP="00CB72F4">
      <w:pPr>
        <w:pStyle w:val="PPKTOTJpodpunktwobwieszczeniutekstujednolitegonp1"/>
      </w:pPr>
      <w:r w:rsidRPr="00295E30">
        <w:t>3)</w:t>
      </w:r>
      <w:r w:rsidRPr="00295E30">
        <w:tab/>
        <w:t>art. 48</w:t>
      </w:r>
      <w:r w:rsidRPr="006D3BBC">
        <w:t> ustawy z dnia 8 października 2004 r. o zasadach finansowania nauki (Dz. U. Nr 238, poz. 2390), który stanowi:</w:t>
      </w:r>
    </w:p>
    <w:p w:rsidR="006D3BBC" w:rsidRPr="00295E30" w:rsidRDefault="006D3BBC" w:rsidP="00CB72F4">
      <w:pPr>
        <w:pStyle w:val="ARTartustawynprozporzdzenia"/>
      </w:pPr>
      <w:r w:rsidRPr="00295E30">
        <w:t>„Art. 48. Ustawa wchodzi w</w:t>
      </w:r>
      <w:r>
        <w:t> </w:t>
      </w:r>
      <w:r w:rsidRPr="00295E30">
        <w:t>życie po upływie 3</w:t>
      </w:r>
      <w:r>
        <w:t> </w:t>
      </w:r>
      <w:r w:rsidRPr="00295E30">
        <w:t>miesięcy od dnia ogłoszenia.”;</w:t>
      </w:r>
    </w:p>
    <w:p w:rsidR="006D3BBC" w:rsidRPr="006D3BBC" w:rsidRDefault="006D3BBC" w:rsidP="00CB72F4">
      <w:pPr>
        <w:pStyle w:val="PPKTOTJpodpunktwobwieszczeniutekstujednolitegonp1"/>
      </w:pPr>
      <w:r w:rsidRPr="00295E30">
        <w:t>4)</w:t>
      </w:r>
      <w:r w:rsidRPr="00295E30">
        <w:tab/>
        <w:t>art. 2</w:t>
      </w:r>
      <w:r w:rsidRPr="006D3BBC">
        <w:t xml:space="preserve"> i art. 3 ustawy z dnia 24 lutego 2006 r. o zmianie ustawy o ochronie zabytków i opiece nad zabytkami (Dz. U. Nr 50, poz. 362), które stanowią:</w:t>
      </w:r>
    </w:p>
    <w:p w:rsidR="006D3BBC" w:rsidRPr="00295E30" w:rsidRDefault="006D3BBC" w:rsidP="00CB72F4">
      <w:pPr>
        <w:pStyle w:val="ARTartustawynprozporzdzenia"/>
      </w:pPr>
      <w:r w:rsidRPr="00295E30">
        <w:t>„Art. 2. 1. Do postępowań administracyjnych w</w:t>
      </w:r>
      <w:r>
        <w:t> </w:t>
      </w:r>
      <w:r w:rsidRPr="00295E30">
        <w:t>sprawach określonych przepisami niniejszej ustawy, wszcz</w:t>
      </w:r>
      <w:r w:rsidRPr="00295E30">
        <w:t>ę</w:t>
      </w:r>
      <w:r w:rsidRPr="00295E30">
        <w:t>tych i</w:t>
      </w:r>
      <w:r>
        <w:t> </w:t>
      </w:r>
      <w:r w:rsidRPr="00295E30">
        <w:t>niezakończonych przed dniem jej wejścia w</w:t>
      </w:r>
      <w:r>
        <w:t> </w:t>
      </w:r>
      <w:r w:rsidRPr="00295E30">
        <w:t>życie, stosuje się przepisy dotychczasowe, z</w:t>
      </w:r>
      <w:r>
        <w:t> </w:t>
      </w:r>
      <w:r w:rsidRPr="00295E30">
        <w:t>zastrzeżeniem</w:t>
      </w:r>
      <w:r>
        <w:t xml:space="preserve"> ust. </w:t>
      </w:r>
      <w:r w:rsidRPr="00295E30">
        <w:t>2.</w:t>
      </w:r>
    </w:p>
    <w:p w:rsidR="006D3BBC" w:rsidRPr="00295E30" w:rsidRDefault="006D3BBC" w:rsidP="00CB72F4">
      <w:pPr>
        <w:pStyle w:val="USTustnpkodeksu"/>
      </w:pPr>
      <w:r w:rsidRPr="00295E30">
        <w:t>2. Do postępowań administracyjnych w</w:t>
      </w:r>
      <w:r>
        <w:t> </w:t>
      </w:r>
      <w:r w:rsidRPr="00295E30">
        <w:t>sprawach określonych w</w:t>
      </w:r>
      <w:r>
        <w:t> art. </w:t>
      </w:r>
      <w:r w:rsidRPr="00295E30">
        <w:t>1</w:t>
      </w:r>
      <w:r>
        <w:t xml:space="preserve"> pkt </w:t>
      </w:r>
      <w:r w:rsidRPr="00295E30">
        <w:t>3, 6, 8</w:t>
      </w:r>
      <w:r>
        <w:t xml:space="preserve"> i </w:t>
      </w:r>
      <w:r w:rsidRPr="00295E30">
        <w:t>9</w:t>
      </w:r>
      <w:r>
        <w:t> </w:t>
      </w:r>
      <w:r w:rsidRPr="00295E30">
        <w:t>niniejszej ustawy, wszcz</w:t>
      </w:r>
      <w:r w:rsidRPr="00295E30">
        <w:t>ę</w:t>
      </w:r>
      <w:r w:rsidRPr="00295E30">
        <w:t>tych i</w:t>
      </w:r>
      <w:r>
        <w:t> </w:t>
      </w:r>
      <w:r w:rsidRPr="00295E30">
        <w:t>niezakończonych przed dniem jej wejścia w</w:t>
      </w:r>
      <w:r>
        <w:t> </w:t>
      </w:r>
      <w:r w:rsidRPr="00295E30">
        <w:t>życie, stosuje się przepisy ustawy, o</w:t>
      </w:r>
      <w:r>
        <w:t> </w:t>
      </w:r>
      <w:r w:rsidRPr="00295E30">
        <w:t>której mowa w</w:t>
      </w:r>
      <w:r>
        <w:t> art. </w:t>
      </w:r>
      <w:r w:rsidRPr="00295E30">
        <w:t>1, w brzmieniu nadanym niniejszą ustawą.</w:t>
      </w:r>
    </w:p>
    <w:p w:rsidR="006D3BBC" w:rsidRPr="00295E30" w:rsidRDefault="006D3BBC" w:rsidP="00CB72F4">
      <w:pPr>
        <w:pStyle w:val="ARTartustawynprozporzdzenia"/>
      </w:pPr>
      <w:r w:rsidRPr="00295E30">
        <w:t>Art. 3. Ustawa wchodzi w</w:t>
      </w:r>
      <w:r>
        <w:t> </w:t>
      </w:r>
      <w:r w:rsidRPr="00295E30">
        <w:t>życie po upływie 30</w:t>
      </w:r>
      <w:r>
        <w:t> </w:t>
      </w:r>
      <w:r w:rsidRPr="00295E30">
        <w:t>dni od dnia ogłoszenia.”;</w:t>
      </w:r>
    </w:p>
    <w:p w:rsidR="006D3BBC" w:rsidRPr="006D3BBC" w:rsidRDefault="006D3BBC" w:rsidP="00CB72F4">
      <w:pPr>
        <w:pStyle w:val="PPKTOTJpodpunktwobwieszczeniutekstujednolitegonp1"/>
      </w:pPr>
      <w:r w:rsidRPr="00295E30">
        <w:t>5)</w:t>
      </w:r>
      <w:r w:rsidRPr="00295E30">
        <w:tab/>
        <w:t>art. 3</w:t>
      </w:r>
      <w:r w:rsidRPr="006D3BBC">
        <w:t> ustawy z dnia 12 maja 2006 r. o zmianie ustawy o ochronie zabytków i opiece nad zabytkami oraz o zmianie ustawy o samorządzie województwa (Dz. U. Nr 126, poz. 875), który stanowi:</w:t>
      </w:r>
    </w:p>
    <w:p w:rsidR="006D3BBC" w:rsidRPr="00295E30" w:rsidRDefault="006D3BBC" w:rsidP="00CB72F4">
      <w:pPr>
        <w:pStyle w:val="ARTartustawynprozporzdzenia"/>
      </w:pPr>
      <w:r w:rsidRPr="00295E30">
        <w:t>„Art. 3. Ustawa wchodzi w</w:t>
      </w:r>
      <w:r>
        <w:t> </w:t>
      </w:r>
      <w:r w:rsidRPr="00295E30">
        <w:t>życie po upływie 14</w:t>
      </w:r>
      <w:r>
        <w:t> </w:t>
      </w:r>
      <w:r w:rsidRPr="00295E30">
        <w:t>dni od dnia ogłoszenia.”;</w:t>
      </w:r>
    </w:p>
    <w:p w:rsidR="006D3BBC" w:rsidRPr="006D3BBC" w:rsidRDefault="006D3BBC" w:rsidP="00CB72F4">
      <w:pPr>
        <w:pStyle w:val="PPKTOTJpodpunktwobwieszczeniutekstujednolitegonp1"/>
      </w:pPr>
      <w:r w:rsidRPr="00295E30">
        <w:t>6)</w:t>
      </w:r>
      <w:r w:rsidRPr="00295E30">
        <w:tab/>
        <w:t>art. 83</w:t>
      </w:r>
      <w:r w:rsidRPr="006D3BBC">
        <w:t> ustawy z dnia 23 stycznia 2009 r. o wojewodzie i administracji rządowej w województwie (Dz. U. Nr 31, poz. 206), który stanowi:</w:t>
      </w:r>
    </w:p>
    <w:p w:rsidR="006D3BBC" w:rsidRPr="00295E30" w:rsidRDefault="006D3BBC" w:rsidP="00CB72F4">
      <w:pPr>
        <w:pStyle w:val="ARTartustawynprozporzdzenia"/>
      </w:pPr>
      <w:r w:rsidRPr="00295E30">
        <w:t>„Art. 83. Ustawa wchodzi w</w:t>
      </w:r>
      <w:r>
        <w:t> </w:t>
      </w:r>
      <w:r w:rsidRPr="00295E30">
        <w:t>życie z</w:t>
      </w:r>
      <w:r>
        <w:t> </w:t>
      </w:r>
      <w:r w:rsidRPr="00295E30">
        <w:t>dniem 1</w:t>
      </w:r>
      <w:r>
        <w:t> </w:t>
      </w:r>
      <w:r w:rsidRPr="00295E30">
        <w:t>kwietnia 2009</w:t>
      </w:r>
      <w:r>
        <w:t> </w:t>
      </w:r>
      <w:r w:rsidRPr="00295E30">
        <w:t>r.”;</w:t>
      </w:r>
    </w:p>
    <w:p w:rsidR="006D3BBC" w:rsidRPr="006D3BBC" w:rsidRDefault="006D3BBC" w:rsidP="00CB72F4">
      <w:pPr>
        <w:pStyle w:val="PPKTOTJpodpunktwobwieszczeniutekstujednolitegonp1"/>
      </w:pPr>
      <w:r w:rsidRPr="00295E30">
        <w:t>7)</w:t>
      </w:r>
      <w:r w:rsidRPr="00295E30">
        <w:tab/>
        <w:t>art. 2</w:t>
      </w:r>
      <w:r w:rsidRPr="006D3BBC">
        <w:t> ustawy z dnia 22 maja 2009 r. o zmianie ustawy o ochronie zabytków i opiece nad zabytkami (Dz. U. Nr 97, poz. 804), który stanowi:</w:t>
      </w:r>
    </w:p>
    <w:p w:rsidR="006D3BBC" w:rsidRPr="00295E30" w:rsidRDefault="006D3BBC" w:rsidP="00CB72F4">
      <w:pPr>
        <w:pStyle w:val="ARTartustawynprozporzdzenia"/>
      </w:pPr>
      <w:r w:rsidRPr="00295E30">
        <w:t>„Art. 2. Ustawa wchodzi w</w:t>
      </w:r>
      <w:r>
        <w:t> </w:t>
      </w:r>
      <w:r w:rsidRPr="00295E30">
        <w:t>życie po upływie 30</w:t>
      </w:r>
      <w:r>
        <w:t> </w:t>
      </w:r>
      <w:r w:rsidRPr="00295E30">
        <w:t>dni od dnia ogłoszenia.”;</w:t>
      </w:r>
    </w:p>
    <w:p w:rsidR="006D3BBC" w:rsidRPr="006D3BBC" w:rsidRDefault="006D3BBC" w:rsidP="00CB72F4">
      <w:pPr>
        <w:pStyle w:val="PPKTOTJpodpunktwobwieszczeniutekstujednolitegonp1"/>
      </w:pPr>
      <w:r w:rsidRPr="00295E30">
        <w:t>8)</w:t>
      </w:r>
      <w:r w:rsidRPr="00295E30">
        <w:tab/>
        <w:t>art. 5–11</w:t>
      </w:r>
      <w:r w:rsidRPr="006D3BBC">
        <w:t> ustawy z dnia 18 marca 2010 r. o zmianie ustawy o ochronie zabytków i opiece nad zabytkami oraz o zmianie niektórych innych ustaw (Dz. U. Nr 75, poz. 474), które stanowią:</w:t>
      </w:r>
    </w:p>
    <w:p w:rsidR="006D3BBC" w:rsidRPr="00295E30" w:rsidRDefault="006D3BBC" w:rsidP="00CB72F4">
      <w:pPr>
        <w:pStyle w:val="ARTartustawynprozporzdzenia"/>
      </w:pPr>
      <w:r w:rsidRPr="00295E30">
        <w:t>„Art. 5. Do spraw wszczętych i</w:t>
      </w:r>
      <w:r>
        <w:t> </w:t>
      </w:r>
      <w:r w:rsidRPr="00295E30">
        <w:t>niezakończonych decyzją ostateczną przed dniem wejścia w</w:t>
      </w:r>
      <w:r>
        <w:t> </w:t>
      </w:r>
      <w:r w:rsidRPr="00295E30">
        <w:t>życie niniejszej ustawy stosuje się przepisy tej ustawy.</w:t>
      </w:r>
    </w:p>
    <w:p w:rsidR="006D3BBC" w:rsidRPr="00295E30" w:rsidRDefault="006D3BBC" w:rsidP="00CB72F4">
      <w:pPr>
        <w:pStyle w:val="ARTartustawynprozporzdzenia"/>
      </w:pPr>
      <w:r w:rsidRPr="00295E30">
        <w:t>Art. 6. 1. W</w:t>
      </w:r>
      <w:r>
        <w:t> </w:t>
      </w:r>
      <w:r w:rsidRPr="00295E30">
        <w:t>terminie 3</w:t>
      </w:r>
      <w:r>
        <w:t> </w:t>
      </w:r>
      <w:r w:rsidRPr="00295E30">
        <w:t>lat od dnia wejścia w</w:t>
      </w:r>
      <w:r>
        <w:t> </w:t>
      </w:r>
      <w:r w:rsidRPr="00295E30">
        <w:t>życie ustawy Generalny Konserwator Zabytków i</w:t>
      </w:r>
      <w:r>
        <w:t> </w:t>
      </w:r>
      <w:r w:rsidRPr="00295E30">
        <w:t>wojewódzcy konserwatorzy zabytków założą odpowiednio krajową i</w:t>
      </w:r>
      <w:r>
        <w:t> </w:t>
      </w:r>
      <w:r w:rsidRPr="00295E30">
        <w:t>wojewódzką ewidencję zabytków.</w:t>
      </w:r>
    </w:p>
    <w:p w:rsidR="006D3BBC" w:rsidRPr="00295E30" w:rsidRDefault="006D3BBC" w:rsidP="00CB72F4">
      <w:pPr>
        <w:pStyle w:val="USTustnpkodeksu"/>
      </w:pPr>
      <w:r w:rsidRPr="00295E30">
        <w:t>2. W</w:t>
      </w:r>
      <w:r>
        <w:t> </w:t>
      </w:r>
      <w:r w:rsidRPr="00295E30">
        <w:t>terminie 2</w:t>
      </w:r>
      <w:r>
        <w:t> </w:t>
      </w:r>
      <w:r w:rsidRPr="00295E30">
        <w:t>lat od dnia przekazania przez wojewódzkiego konserwatora zabytków wykazu zabytków, o</w:t>
      </w:r>
      <w:r>
        <w:t> </w:t>
      </w:r>
      <w:r w:rsidRPr="00295E30">
        <w:t>którym mowa w</w:t>
      </w:r>
      <w:r>
        <w:t> art. </w:t>
      </w:r>
      <w:r w:rsidRPr="00295E30">
        <w:t>7, wójt (burmistrz, prezydent miasta) założy gminną ewidencję zabytków.</w:t>
      </w:r>
    </w:p>
    <w:p w:rsidR="006D3BBC" w:rsidRPr="00295E30" w:rsidRDefault="006D3BBC" w:rsidP="00CB72F4">
      <w:pPr>
        <w:pStyle w:val="ARTartustawynprozporzdzenia"/>
      </w:pPr>
      <w:r w:rsidRPr="00295E30">
        <w:t>Art. 7. W</w:t>
      </w:r>
      <w:r>
        <w:t> </w:t>
      </w:r>
      <w:r w:rsidRPr="00295E30">
        <w:t>terminie 6</w:t>
      </w:r>
      <w:r>
        <w:t> </w:t>
      </w:r>
      <w:r w:rsidRPr="00295E30">
        <w:t>miesięcy od dnia wejścia w</w:t>
      </w:r>
      <w:r>
        <w:t> </w:t>
      </w:r>
      <w:r w:rsidRPr="00295E30">
        <w:t>życie ustawy wojewódzki konserwator zabytków przekaże wójtowi (burmistrzowi, prezydentowi miasta) i staroście wykaz zabytków, o</w:t>
      </w:r>
      <w:r>
        <w:t> </w:t>
      </w:r>
      <w:r w:rsidRPr="00295E30">
        <w:t>których mowa w</w:t>
      </w:r>
      <w:r>
        <w:t> art. </w:t>
      </w:r>
      <w:r w:rsidRPr="00295E30">
        <w:t>1</w:t>
      </w:r>
      <w:r>
        <w:t xml:space="preserve"> pkt </w:t>
      </w:r>
      <w:r w:rsidRPr="00295E30">
        <w:t>5</w:t>
      </w:r>
      <w:r>
        <w:t xml:space="preserve"> lit. </w:t>
      </w:r>
      <w:r w:rsidRPr="00295E30">
        <w:t xml:space="preserve">b </w:t>
      </w:r>
      <w:r w:rsidR="0017716C">
        <w:br/>
      </w:r>
      <w:r w:rsidRPr="00295E30">
        <w:t>niniejszej ustawy oraz wykaz zabytków nieruchomych wyznaczonych przez wojewódzkiego konserwatora zabytków do ujęcia w</w:t>
      </w:r>
      <w:r>
        <w:t> </w:t>
      </w:r>
      <w:r w:rsidRPr="00295E30">
        <w:t>wojewódzkiej ewidencji zabytków.</w:t>
      </w:r>
    </w:p>
    <w:p w:rsidR="006D3BBC" w:rsidRPr="00295E30" w:rsidRDefault="006D3BBC" w:rsidP="00CB72F4">
      <w:pPr>
        <w:pStyle w:val="ARTartustawynprozporzdzenia"/>
      </w:pPr>
      <w:r w:rsidRPr="00295E30">
        <w:t>Art. 8. 1. Do czasu założenia gminnej ewidencji zabytków, decyzje o</w:t>
      </w:r>
      <w:r>
        <w:t> </w:t>
      </w:r>
      <w:r w:rsidRPr="00295E30">
        <w:t>ustaleniu lokalizacji inwestycji celu p</w:t>
      </w:r>
      <w:r w:rsidRPr="00295E30">
        <w:t>u</w:t>
      </w:r>
      <w:r w:rsidRPr="00295E30">
        <w:t>blicznego oraz decyzje o</w:t>
      </w:r>
      <w:r>
        <w:t> </w:t>
      </w:r>
      <w:r w:rsidRPr="00295E30">
        <w:t>warunkach zabudowy wydaje się po uzgodnieniu z</w:t>
      </w:r>
      <w:r>
        <w:t> </w:t>
      </w:r>
      <w:r w:rsidRPr="00295E30">
        <w:t>wojewódzkim konserwatorem zabytków – w</w:t>
      </w:r>
      <w:r>
        <w:t> </w:t>
      </w:r>
      <w:r w:rsidRPr="00295E30">
        <w:t>odniesieniu do zabytków znajdujących się w</w:t>
      </w:r>
      <w:r>
        <w:t> </w:t>
      </w:r>
      <w:r w:rsidRPr="00295E30">
        <w:t>wykazie, o</w:t>
      </w:r>
      <w:r>
        <w:t> </w:t>
      </w:r>
      <w:r w:rsidRPr="00295E30">
        <w:t>którym mowa w</w:t>
      </w:r>
      <w:r>
        <w:t> art. </w:t>
      </w:r>
      <w:r w:rsidRPr="00295E30">
        <w:t>7</w:t>
      </w:r>
      <w:r>
        <w:t> </w:t>
      </w:r>
      <w:r w:rsidRPr="00295E30">
        <w:t>niniejszej ustawy.</w:t>
      </w:r>
    </w:p>
    <w:p w:rsidR="006D3BBC" w:rsidRPr="00295E30" w:rsidRDefault="006D3BBC" w:rsidP="00CB72F4">
      <w:pPr>
        <w:pStyle w:val="USTustnpkodeksu"/>
      </w:pPr>
      <w:r w:rsidRPr="00295E30">
        <w:t>2. Do czasu założenia gminnej ewidencji zabytków, decyzje o</w:t>
      </w:r>
      <w:r>
        <w:t> </w:t>
      </w:r>
      <w:r w:rsidRPr="00295E30">
        <w:t>zezwoleniu na realizację inwestycji drogowej, decyzje o</w:t>
      </w:r>
      <w:r>
        <w:t> </w:t>
      </w:r>
      <w:r w:rsidRPr="00295E30">
        <w:t>ustaleniu lokalizacji linii kolejowej oraz decyzje o</w:t>
      </w:r>
      <w:r>
        <w:t> </w:t>
      </w:r>
      <w:r w:rsidRPr="00295E30">
        <w:t>zezwoleniu na realizację inwestycji w</w:t>
      </w:r>
      <w:r>
        <w:t> </w:t>
      </w:r>
      <w:r w:rsidRPr="00295E30">
        <w:t>zakresie lotniska użytku publicznego wydaje się po uzyskaniu opinii wojewódzkiego konserwatora zabytków – w</w:t>
      </w:r>
      <w:r>
        <w:t> </w:t>
      </w:r>
      <w:r w:rsidRPr="00295E30">
        <w:t>odniesieniu do zabytków znajdujących się w</w:t>
      </w:r>
      <w:r>
        <w:t> </w:t>
      </w:r>
      <w:r w:rsidRPr="00295E30">
        <w:t>wykazie, o</w:t>
      </w:r>
      <w:r>
        <w:t> </w:t>
      </w:r>
      <w:r w:rsidRPr="00295E30">
        <w:t>którym mowa w</w:t>
      </w:r>
      <w:r>
        <w:t> art. </w:t>
      </w:r>
      <w:r w:rsidRPr="00295E30">
        <w:t>7</w:t>
      </w:r>
      <w:r>
        <w:t> </w:t>
      </w:r>
      <w:r w:rsidRPr="00295E30">
        <w:t>niniejszej ustawy.</w:t>
      </w:r>
    </w:p>
    <w:p w:rsidR="006D3BBC" w:rsidRPr="00295E30" w:rsidRDefault="006D3BBC" w:rsidP="00CB72F4">
      <w:pPr>
        <w:pStyle w:val="USTustnpkodeksu"/>
      </w:pPr>
      <w:r w:rsidRPr="00295E30">
        <w:t>3. Do czasu założenia gminnej ewidencji zabytków, decyzję, o</w:t>
      </w:r>
      <w:r>
        <w:t> </w:t>
      </w:r>
      <w:r w:rsidRPr="00295E30">
        <w:t>której mowa w</w:t>
      </w:r>
      <w:r>
        <w:t> art. </w:t>
      </w:r>
      <w:r w:rsidRPr="00295E30">
        <w:t>39</w:t>
      </w:r>
      <w:r>
        <w:t xml:space="preserve"> ust. </w:t>
      </w:r>
      <w:r w:rsidRPr="00295E30">
        <w:t>3</w:t>
      </w:r>
      <w:r>
        <w:t xml:space="preserve"> i art. </w:t>
      </w:r>
      <w:r w:rsidRPr="00295E30">
        <w:t>49</w:t>
      </w:r>
      <w:r>
        <w:t xml:space="preserve"> ust. </w:t>
      </w:r>
      <w:r w:rsidRPr="00295E30">
        <w:t>1</w:t>
      </w:r>
      <w:r>
        <w:t> </w:t>
      </w:r>
      <w:r w:rsidRPr="00295E30">
        <w:t>ustawy z</w:t>
      </w:r>
      <w:r>
        <w:t> </w:t>
      </w:r>
      <w:r w:rsidRPr="00295E30">
        <w:t>dnia 7</w:t>
      </w:r>
      <w:r>
        <w:t> </w:t>
      </w:r>
      <w:r w:rsidRPr="00295E30">
        <w:t>lipca 1994</w:t>
      </w:r>
      <w:r>
        <w:t> </w:t>
      </w:r>
      <w:r w:rsidRPr="00295E30">
        <w:t>r. – Prawo budowlane, wydaje się po uzgodnieniu z</w:t>
      </w:r>
      <w:r>
        <w:t> </w:t>
      </w:r>
      <w:r w:rsidRPr="00295E30">
        <w:t>wojewódzkim konserwatorem zabytków – w</w:t>
      </w:r>
      <w:r>
        <w:t> </w:t>
      </w:r>
      <w:r w:rsidRPr="00295E30">
        <w:t>odniesieniu do zabytków znajdujących się w</w:t>
      </w:r>
      <w:r>
        <w:t> </w:t>
      </w:r>
      <w:r w:rsidRPr="00295E30">
        <w:t>wykazie, o</w:t>
      </w:r>
      <w:r>
        <w:t> </w:t>
      </w:r>
      <w:r w:rsidRPr="00295E30">
        <w:t>którym mowa w</w:t>
      </w:r>
      <w:r>
        <w:t> art. </w:t>
      </w:r>
      <w:r w:rsidRPr="00295E30">
        <w:t>7</w:t>
      </w:r>
      <w:r>
        <w:t> </w:t>
      </w:r>
      <w:r w:rsidRPr="00295E30">
        <w:t>niniejszej ustawy.</w:t>
      </w:r>
    </w:p>
    <w:p w:rsidR="006D3BBC" w:rsidRPr="00295E30" w:rsidRDefault="006D3BBC" w:rsidP="00CB72F4">
      <w:pPr>
        <w:pStyle w:val="ARTartustawynprozporzdzenia"/>
      </w:pPr>
      <w:r w:rsidRPr="00295E30">
        <w:lastRenderedPageBreak/>
        <w:t>Art. 9. Jednorazowe pozwolenia na stały wywóz zabytku za granicę, pozwolenia na czasowy wywóz zabytku za granicę i</w:t>
      </w:r>
      <w:r>
        <w:t> </w:t>
      </w:r>
      <w:r w:rsidRPr="00295E30">
        <w:t>zaświadczenia wydane przed dniem wejścia w</w:t>
      </w:r>
      <w:r>
        <w:t> </w:t>
      </w:r>
      <w:r w:rsidRPr="00295E30">
        <w:t>życie niniejszej ustawy zachowują moc do końca okresu, na który zostały wydane.</w:t>
      </w:r>
    </w:p>
    <w:p w:rsidR="006D3BBC" w:rsidRPr="00295E30" w:rsidRDefault="006D3BBC" w:rsidP="00CB72F4">
      <w:pPr>
        <w:pStyle w:val="ARTartustawynprozporzdzenia"/>
      </w:pPr>
      <w:r w:rsidRPr="00295E30">
        <w:t>Art. 10. Przepisy wykonawcze wydane przed dniem wejścia w</w:t>
      </w:r>
      <w:r>
        <w:t> </w:t>
      </w:r>
      <w:r w:rsidRPr="00295E30">
        <w:t>życie niniejszej ustawy na podstawie</w:t>
      </w:r>
      <w:r>
        <w:t xml:space="preserve"> art. </w:t>
      </w:r>
      <w:r w:rsidRPr="00295E30">
        <w:t>61</w:t>
      </w:r>
      <w:r>
        <w:t xml:space="preserve"> ust. </w:t>
      </w:r>
      <w:r w:rsidRPr="00295E30">
        <w:t>1</w:t>
      </w:r>
      <w:r>
        <w:t> </w:t>
      </w:r>
      <w:r w:rsidRPr="00295E30">
        <w:t>ustawy, o</w:t>
      </w:r>
      <w:r>
        <w:t> </w:t>
      </w:r>
      <w:r w:rsidRPr="00295E30">
        <w:t>której mowa w</w:t>
      </w:r>
      <w:r>
        <w:t> art. </w:t>
      </w:r>
      <w:r w:rsidRPr="00295E30">
        <w:t>1</w:t>
      </w:r>
      <w:r>
        <w:t> </w:t>
      </w:r>
      <w:r w:rsidRPr="00295E30">
        <w:t>niniejszej ustawy, zachowują moc do dnia wejścia w</w:t>
      </w:r>
      <w:r>
        <w:t> </w:t>
      </w:r>
      <w:r w:rsidRPr="00295E30">
        <w:t>życie przepisów wyk</w:t>
      </w:r>
      <w:r w:rsidRPr="00295E30">
        <w:t>o</w:t>
      </w:r>
      <w:r w:rsidRPr="00295E30">
        <w:t>nawczych wydanych na podstawie</w:t>
      </w:r>
      <w:r>
        <w:t xml:space="preserve"> art. </w:t>
      </w:r>
      <w:r w:rsidRPr="00295E30">
        <w:t>61</w:t>
      </w:r>
      <w:r>
        <w:t> </w:t>
      </w:r>
      <w:r w:rsidRPr="00295E30">
        <w:t>ustawy, o</w:t>
      </w:r>
      <w:r>
        <w:t> </w:t>
      </w:r>
      <w:r w:rsidRPr="00295E30">
        <w:t>której mowa w</w:t>
      </w:r>
      <w:r>
        <w:t> art. </w:t>
      </w:r>
      <w:r w:rsidRPr="00295E30">
        <w:t>1, w</w:t>
      </w:r>
      <w:r>
        <w:t> </w:t>
      </w:r>
      <w:r w:rsidRPr="00295E30">
        <w:t>brzmieniu nadanym niniejszą ustawą, nie dłużej jednak niż przez 6 miesięcy od dnia wejścia w</w:t>
      </w:r>
      <w:r>
        <w:t> </w:t>
      </w:r>
      <w:r w:rsidRPr="00295E30">
        <w:t>życie niniejszej ustawy.</w:t>
      </w:r>
    </w:p>
    <w:p w:rsidR="006D3BBC" w:rsidRPr="00295E30" w:rsidRDefault="006D3BBC" w:rsidP="00CB72F4">
      <w:pPr>
        <w:pStyle w:val="ARTartustawynprozporzdzenia"/>
      </w:pPr>
      <w:r w:rsidRPr="00295E30">
        <w:t>Art. 11. Ustawa wchodzi w</w:t>
      </w:r>
      <w:r>
        <w:t> </w:t>
      </w:r>
      <w:r w:rsidRPr="00295E30">
        <w:t>życie po upływie 30</w:t>
      </w:r>
      <w:r>
        <w:t> </w:t>
      </w:r>
      <w:r w:rsidRPr="00295E30">
        <w:t>dni od dnia ogłoszenia.”;</w:t>
      </w:r>
    </w:p>
    <w:p w:rsidR="006D3BBC" w:rsidRPr="006D3BBC" w:rsidRDefault="006D3BBC" w:rsidP="00CB72F4">
      <w:pPr>
        <w:pStyle w:val="PPKTOTJpodpunktwobwieszczeniutekstujednolitegonp1"/>
      </w:pPr>
      <w:r w:rsidRPr="00295E30">
        <w:t>9)</w:t>
      </w:r>
      <w:r w:rsidRPr="00295E30">
        <w:tab/>
        <w:t>art. 5</w:t>
      </w:r>
      <w:r w:rsidRPr="006D3BBC">
        <w:t> ustawy z dnia 25 czerwca 2010 r. o zmianie ustawy o planowaniu i zagospodarowaniu przestrzennym, ustawy o Państwowej Inspekcji Sanitarnej oraz ustawy o ochronie zabytków i opiece nad zabytkami (Dz. U. Nr 130, poz. 871), który stanowi:</w:t>
      </w:r>
    </w:p>
    <w:p w:rsidR="006D3BBC" w:rsidRPr="00295E30" w:rsidRDefault="006D3BBC" w:rsidP="00CB72F4">
      <w:pPr>
        <w:pStyle w:val="ARTartustawynprozporzdzenia"/>
      </w:pPr>
      <w:r w:rsidRPr="00295E30">
        <w:t>„Art. 5. Ustawa wchodzi w</w:t>
      </w:r>
      <w:r>
        <w:t> </w:t>
      </w:r>
      <w:r w:rsidRPr="00295E30">
        <w:t>życie po upływie 3</w:t>
      </w:r>
      <w:r>
        <w:t> </w:t>
      </w:r>
      <w:r w:rsidRPr="00295E30">
        <w:t>miesięcy od dnia ogłoszenia.”.</w:t>
      </w:r>
    </w:p>
    <w:p w:rsidR="00824AED" w:rsidRPr="00093BBC" w:rsidRDefault="002B0F26" w:rsidP="00CB72F4">
      <w:pPr>
        <w:pStyle w:val="NAZORGWYDnazwaorganuwydajcegoprojektowanyakt"/>
        <w:sectPr w:rsidR="00824AED" w:rsidRPr="00093BBC" w:rsidSect="00CB72F4">
          <w:headerReference w:type="default" r:id="rId10"/>
          <w:footerReference w:type="default" r:id="rId11"/>
          <w:headerReference w:type="first" r:id="rId12"/>
          <w:footnotePr>
            <w:numFmt w:val="lowerLetter"/>
            <w:numRestart w:val="eachSect"/>
          </w:footnotePr>
          <w:pgSz w:w="11906" w:h="16838"/>
          <w:pgMar w:top="1021" w:right="1077" w:bottom="1049" w:left="1418" w:header="560" w:footer="709" w:gutter="0"/>
          <w:cols w:space="708"/>
          <w:docGrid w:linePitch="272"/>
        </w:sectPr>
      </w:pPr>
      <w:r>
        <w:t xml:space="preserve">Marszałek Sejmu: </w:t>
      </w:r>
      <w:r w:rsidRPr="002B0F26">
        <w:rPr>
          <w:rStyle w:val="Kkursywa"/>
        </w:rPr>
        <w:t>E. Kopacz</w:t>
      </w:r>
    </w:p>
    <w:p w:rsidR="006D3BBC" w:rsidRPr="005C0840" w:rsidRDefault="006D3BBC" w:rsidP="00CB72F4">
      <w:pPr>
        <w:pStyle w:val="TEKSTZacznikido"/>
      </w:pPr>
      <w:r w:rsidRPr="005C0840">
        <w:lastRenderedPageBreak/>
        <w:t>Załącznik do obwieszczenia Marszałka Sejmu Rzeczypospolitej Polskiej</w:t>
      </w:r>
      <w:r>
        <w:t xml:space="preserve"> </w:t>
      </w:r>
      <w:r w:rsidRPr="005C0840">
        <w:t xml:space="preserve">z dnia </w:t>
      </w:r>
      <w:r>
        <w:t>10 września 2014 r.</w:t>
      </w:r>
      <w:r w:rsidRPr="005C0840">
        <w:t xml:space="preserve"> (poz.</w:t>
      </w:r>
      <w:sdt>
        <w:sdtPr>
          <w:alias w:val="Numer pozycji"/>
          <w:tag w:val="Kategoria"/>
          <w:id w:val="495465613"/>
          <w:placeholder>
            <w:docPart w:val="668F9C4AC993465F9D24077AD02F01C9"/>
          </w:placeholder>
          <w:dataBinding w:prefixMappings="xmlns:ns0='http://purl.org/dc/elements/1.1/' xmlns:ns1='http://schemas.openxmlformats.org/package/2006/metadata/core-properties' " w:xpath="/ns1:coreProperties[1]/ns1:category[1]" w:storeItemID="{6C3C8BC8-F283-45AE-878A-BAB7291924A1}"/>
          <w:text/>
        </w:sdtPr>
        <w:sdtEndPr/>
        <w:sdtContent>
          <w:r w:rsidR="002B49D9">
            <w:rPr>
              <w:rFonts w:ascii="Times New Roman" w:hAnsi="Times New Roman"/>
            </w:rPr>
            <w:t>1446</w:t>
          </w:r>
        </w:sdtContent>
      </w:sdt>
      <w:r w:rsidRPr="005C0840">
        <w:t>)</w:t>
      </w:r>
    </w:p>
    <w:p w:rsidR="006D3BBC" w:rsidRPr="005C0840" w:rsidRDefault="006D3BBC" w:rsidP="00CB72F4">
      <w:pPr>
        <w:pStyle w:val="TEKSTZacznikido"/>
      </w:pPr>
    </w:p>
    <w:p w:rsidR="006D3BBC" w:rsidRPr="005C0840" w:rsidRDefault="006D3BBC" w:rsidP="00CB72F4">
      <w:pPr>
        <w:pStyle w:val="OZNRODZAKTUtznustawalubrozporzdzenieiorganwydajcy"/>
      </w:pPr>
      <w:r w:rsidRPr="005C0840">
        <w:t>USTAWA</w:t>
      </w:r>
    </w:p>
    <w:p w:rsidR="006D3BBC" w:rsidRPr="005C0840" w:rsidRDefault="006D3BBC" w:rsidP="00CB72F4">
      <w:pPr>
        <w:pStyle w:val="DATAAKTUdatauchwalenialubwydaniaaktu"/>
      </w:pPr>
      <w:r w:rsidRPr="005C0840">
        <w:t>z dnia 23 lipca 2003 r.</w:t>
      </w:r>
    </w:p>
    <w:p w:rsidR="006D3BBC" w:rsidRPr="005C0840" w:rsidRDefault="006D3BBC" w:rsidP="00CB72F4">
      <w:pPr>
        <w:pStyle w:val="TYTUAKTUprzedmiotregulacjiustawylubrozporzdzenia"/>
      </w:pPr>
      <w:r w:rsidRPr="005C0840">
        <w:t>o ochronie zabytków i opiece nad zabytkami</w:t>
      </w:r>
      <w:r w:rsidRPr="006D3BBC">
        <w:rPr>
          <w:rStyle w:val="IGPindeksgrnyipogrubienie"/>
        </w:rPr>
        <w:footnoteReference w:id="1"/>
      </w:r>
      <w:r w:rsidRPr="006D3BBC">
        <w:rPr>
          <w:rStyle w:val="IGPindeksgrnyipogrubienie"/>
        </w:rPr>
        <w:t>)</w:t>
      </w:r>
      <w:r w:rsidRPr="00DB23F7">
        <w:rPr>
          <w:rStyle w:val="IIGPindeksgrnyindeksugrnegoipogrubienie"/>
        </w:rPr>
        <w:t>I)</w:t>
      </w:r>
    </w:p>
    <w:p w:rsidR="006D3BBC" w:rsidRPr="005C0840" w:rsidRDefault="006D3BBC" w:rsidP="00CB72F4">
      <w:pPr>
        <w:pStyle w:val="ROZDZODDZOZNoznaczenierozdziauluboddziau"/>
      </w:pPr>
      <w:r w:rsidRPr="005C0840">
        <w:t>Rozdział 1</w:t>
      </w:r>
    </w:p>
    <w:p w:rsidR="006D3BBC" w:rsidRPr="005C0840" w:rsidRDefault="006D3BBC" w:rsidP="00CB72F4">
      <w:pPr>
        <w:pStyle w:val="ROZDZODDZPRZEDMprzedmiotregulacjirozdziauluboddziau"/>
      </w:pPr>
      <w:r w:rsidRPr="005C0840">
        <w:t>Przepisy ogólne</w:t>
      </w:r>
    </w:p>
    <w:p w:rsidR="006D3BBC" w:rsidRPr="005C0840" w:rsidRDefault="006D3BBC" w:rsidP="00CB72F4">
      <w:pPr>
        <w:pStyle w:val="ARTartustawynprozporzdzenia"/>
      </w:pPr>
      <w:r w:rsidRPr="005C0840">
        <w:rPr>
          <w:rStyle w:val="Ppogrubienie"/>
        </w:rPr>
        <w:t>Art. 1.</w:t>
      </w:r>
      <w:r w:rsidRPr="005C0840">
        <w:t> Ustawa określa przedmiot, zakres i formy ochrony zabytków oraz opieki nad nimi, zasady tworzenia kraj</w:t>
      </w:r>
      <w:r w:rsidRPr="005C0840">
        <w:t>o</w:t>
      </w:r>
      <w:r w:rsidRPr="005C0840">
        <w:t>wego programu ochrony zabytków i opieki nad zabytkami oraz finansowania prac konserwatorskich, restauratorskich i robót budowlanych przy zabytkach, a także organizację organów ochrony zabytków.</w:t>
      </w:r>
    </w:p>
    <w:p w:rsidR="006D3BBC" w:rsidRPr="005C0840" w:rsidRDefault="006D3BBC" w:rsidP="00CB72F4">
      <w:pPr>
        <w:pStyle w:val="ARTartustawynprozporzdzenia"/>
      </w:pPr>
      <w:r w:rsidRPr="005C0840">
        <w:rPr>
          <w:rStyle w:val="Ppogrubienie"/>
        </w:rPr>
        <w:t>Art. 2.</w:t>
      </w:r>
      <w:r w:rsidRPr="005C0840">
        <w:t> 1. Ustawa nie narusza w szczególności przepisów o muzeach, o bibliotekach, o języku polskim, Prawa ochr</w:t>
      </w:r>
      <w:r w:rsidRPr="005C0840">
        <w:t>o</w:t>
      </w:r>
      <w:r w:rsidRPr="005C0840">
        <w:t>ny środowiska, o ochronie przyrody, o gospodarce nieruchomościami, o planowaniu i zagospodarowaniu przestrzennym, Prawa budowlanego, o ochronie danych osobowych i o ochronie informacji niejawnych.</w:t>
      </w:r>
    </w:p>
    <w:p w:rsidR="006D3BBC" w:rsidRPr="005C0840" w:rsidRDefault="006D3BBC" w:rsidP="00CB72F4">
      <w:pPr>
        <w:pStyle w:val="USTustnpkodeksu"/>
      </w:pPr>
      <w:r w:rsidRPr="005C0840">
        <w:t>2. Ochronę materiałów archiwalnych wchodzących w skład narodowego zasobu archiwalnego regulują odrębne prz</w:t>
      </w:r>
      <w:r w:rsidRPr="005C0840">
        <w:t>e</w:t>
      </w:r>
      <w:r w:rsidRPr="005C0840">
        <w:t>pisy.</w:t>
      </w:r>
    </w:p>
    <w:p w:rsidR="006D3BBC" w:rsidRPr="006D3BBC" w:rsidRDefault="006D3BBC" w:rsidP="00CB72F4">
      <w:pPr>
        <w:pStyle w:val="ARTartustawynprozporzdzenia"/>
      </w:pPr>
      <w:r w:rsidRPr="005C0840">
        <w:rPr>
          <w:rStyle w:val="Ppogrubienie"/>
        </w:rPr>
        <w:t>Art. 3.</w:t>
      </w:r>
      <w:r w:rsidRPr="006D3BBC">
        <w:t> Użyte w ustawie określenia oznaczają:</w:t>
      </w:r>
    </w:p>
    <w:p w:rsidR="006D3BBC" w:rsidRPr="005C0840" w:rsidRDefault="006D3BBC" w:rsidP="00CB72F4">
      <w:pPr>
        <w:pStyle w:val="PKTpunkt"/>
      </w:pPr>
      <w:r w:rsidRPr="005C0840">
        <w:t>1)</w:t>
      </w:r>
      <w:r w:rsidRPr="005C0840">
        <w:tab/>
        <w:t>zabytek – nieruchomość lub rzecz ruchomą, ich części lub zespoły, będące dziełem człowieka lub związane z jego działalnością i stanowiące świadectwo minionej epoki bądź zdarzenia, których zachowanie leży w interesie społec</w:t>
      </w:r>
      <w:r w:rsidRPr="005C0840">
        <w:t>z</w:t>
      </w:r>
      <w:r w:rsidRPr="005C0840">
        <w:t>nym ze względu na posiadaną wartość historyczną, artystyczną lub naukową;</w:t>
      </w:r>
    </w:p>
    <w:p w:rsidR="006D3BBC" w:rsidRPr="005C0840" w:rsidRDefault="006D3BBC" w:rsidP="00CB72F4">
      <w:pPr>
        <w:pStyle w:val="PKTpunkt"/>
      </w:pPr>
      <w:r w:rsidRPr="005C0840">
        <w:t>2)</w:t>
      </w:r>
      <w:r w:rsidRPr="005C0840">
        <w:tab/>
        <w:t>zabytek nieruchomy – nieruchomość, jej część lub zespół nieruchomości, o których mowa w</w:t>
      </w:r>
      <w:r>
        <w:t> pkt </w:t>
      </w:r>
      <w:r w:rsidRPr="005C0840">
        <w:t>1;</w:t>
      </w:r>
    </w:p>
    <w:p w:rsidR="006D3BBC" w:rsidRPr="005C0840" w:rsidRDefault="006D3BBC" w:rsidP="00CB72F4">
      <w:pPr>
        <w:pStyle w:val="PKTpunkt"/>
      </w:pPr>
      <w:r w:rsidRPr="005C0840">
        <w:t>3)</w:t>
      </w:r>
      <w:r w:rsidRPr="005C0840">
        <w:tab/>
        <w:t>zabytek ruchomy – rzecz ruchomą, jej część lub zespół rzeczy ruchomych, o których mowa w</w:t>
      </w:r>
      <w:r>
        <w:t> pkt </w:t>
      </w:r>
      <w:r w:rsidRPr="005C0840">
        <w:t>1;</w:t>
      </w:r>
    </w:p>
    <w:p w:rsidR="006D3BBC" w:rsidRPr="005C0840" w:rsidRDefault="006D3BBC" w:rsidP="00CB72F4">
      <w:pPr>
        <w:pStyle w:val="PKTpunkt"/>
      </w:pPr>
      <w:r w:rsidRPr="005C0840">
        <w:t>4)</w:t>
      </w:r>
      <w:r w:rsidRPr="005C0840">
        <w:tab/>
        <w:t>zabytek archeologiczny – zabytek nieruchomy, będący powierzchniową, podziemną lub podwodną pozostałością egzystencji i działalności człowieka, złożoną z nawarstwień kulturowych i znajdujących się w nich wytworów bądź ich śladów albo zabytek ruchomy, będący tym wytworem;</w:t>
      </w:r>
    </w:p>
    <w:p w:rsidR="006D3BBC" w:rsidRPr="005C0840" w:rsidRDefault="006D3BBC" w:rsidP="00CB72F4">
      <w:pPr>
        <w:pStyle w:val="PKTpunkt"/>
      </w:pPr>
      <w:r w:rsidRPr="005C0840">
        <w:t>5)</w:t>
      </w:r>
      <w:r w:rsidRPr="005C0840">
        <w:tab/>
        <w:t>instytucja kultury wyspecjalizowana w opiece nad zabytkami – instytucję kultury w rozumieniu przepisów o organizowaniu i prowadzeniu działalności kulturalnej, której celem statutowym jest sprawowanie opieki nad zaby</w:t>
      </w:r>
      <w:r w:rsidRPr="005C0840">
        <w:t>t</w:t>
      </w:r>
      <w:r w:rsidRPr="005C0840">
        <w:t>kami;</w:t>
      </w:r>
    </w:p>
    <w:p w:rsidR="006D3BBC" w:rsidRPr="005C0840" w:rsidRDefault="006D3BBC" w:rsidP="00CB72F4">
      <w:pPr>
        <w:pStyle w:val="PKTpunkt"/>
      </w:pPr>
      <w:r w:rsidRPr="005C0840">
        <w:t>6)</w:t>
      </w:r>
      <w:r w:rsidRPr="005C0840">
        <w:tab/>
        <w:t>prace konserwatorskie – działania mające na celu zabezpieczenie i utrwalenie substancji zabytku, zahamowanie pr</w:t>
      </w:r>
      <w:r w:rsidRPr="005C0840">
        <w:t>o</w:t>
      </w:r>
      <w:r w:rsidRPr="005C0840">
        <w:t>cesów jego destrukcji oraz dokumentowanie tych działań;</w:t>
      </w:r>
    </w:p>
    <w:p w:rsidR="006D3BBC" w:rsidRPr="005C0840" w:rsidRDefault="006D3BBC" w:rsidP="00CB72F4">
      <w:pPr>
        <w:pStyle w:val="PKTpunkt"/>
      </w:pPr>
      <w:r w:rsidRPr="005C0840">
        <w:t>7)</w:t>
      </w:r>
      <w:r w:rsidRPr="005C0840">
        <w:tab/>
        <w:t>prace restauratorskie – działania mające na celu wyeksponowanie wartości artystycznych i estetycznych zabytku, w tym, jeżeli istnieje taka potrzeba, uzupełnienie lub odtworzenie jego części, oraz dokumentowanie tych działań;</w:t>
      </w:r>
    </w:p>
    <w:p w:rsidR="006D3BBC" w:rsidRPr="005C0840" w:rsidRDefault="006D3BBC" w:rsidP="00CB72F4">
      <w:pPr>
        <w:pStyle w:val="PKTpunkt"/>
      </w:pPr>
      <w:r w:rsidRPr="005C0840">
        <w:t>8)</w:t>
      </w:r>
      <w:r w:rsidRPr="005C0840">
        <w:tab/>
        <w:t>roboty budowlane – roboty budowlane w rozumieniu przepisów Prawa budowlanego, podejmowane przy zabytku lub w otoczeniu zabytku;</w:t>
      </w:r>
    </w:p>
    <w:p w:rsidR="006D3BBC" w:rsidRPr="005C0840" w:rsidRDefault="006D3BBC" w:rsidP="00CB72F4">
      <w:pPr>
        <w:pStyle w:val="PKTpunkt"/>
      </w:pPr>
      <w:r w:rsidRPr="005C0840">
        <w:t>9)</w:t>
      </w:r>
      <w:r w:rsidRPr="005C0840">
        <w:tab/>
        <w:t>badania konserwatorskie – działania mające na celu rozpoznanie historii i funkcji zabytku, ustalenie użytych do jego wykonania materiałów i zastosowanych technologii, określenie stanu zachowania tego zabytku oraz opracowanie diagnozy, projektu i programu prac konserwatorskich, a jeżeli istnieje taka potrzeba, również programu prac restaur</w:t>
      </w:r>
      <w:r w:rsidRPr="005C0840">
        <w:t>a</w:t>
      </w:r>
      <w:r w:rsidRPr="005C0840">
        <w:t>torskich;</w:t>
      </w:r>
    </w:p>
    <w:p w:rsidR="006D3BBC" w:rsidRPr="005C0840" w:rsidRDefault="006D3BBC" w:rsidP="00CB72F4">
      <w:pPr>
        <w:pStyle w:val="PKTpunkt"/>
      </w:pPr>
      <w:r w:rsidRPr="005C0840">
        <w:lastRenderedPageBreak/>
        <w:t>10)</w:t>
      </w:r>
      <w:r w:rsidRPr="005C0840">
        <w:tab/>
        <w:t>badania architektoniczne – działania ingerujące w substancję zabytku, mające na celu rozpoznanie i udokumentowanie pierwotnej formy obiektu budowlanego oraz ustalenie zakresu jego kolejnych przekształceń;</w:t>
      </w:r>
    </w:p>
    <w:p w:rsidR="006D3BBC" w:rsidRPr="005C0840" w:rsidRDefault="006D3BBC" w:rsidP="00CB72F4">
      <w:pPr>
        <w:pStyle w:val="PKTpunkt"/>
      </w:pPr>
      <w:r w:rsidRPr="005C0840">
        <w:t>11)</w:t>
      </w:r>
      <w:r w:rsidRPr="005C0840">
        <w:tab/>
        <w:t>badania archeologiczne – działania mające na celu odkrycie, rozpoznanie, udokumentowanie i zabezpieczenie zaby</w:t>
      </w:r>
      <w:r w:rsidRPr="005C0840">
        <w:t>t</w:t>
      </w:r>
      <w:r w:rsidRPr="005C0840">
        <w:t>ku archeologicznego;</w:t>
      </w:r>
    </w:p>
    <w:p w:rsidR="006D3BBC" w:rsidRPr="005C0840" w:rsidRDefault="006D3BBC" w:rsidP="00CB72F4">
      <w:pPr>
        <w:pStyle w:val="PKTpunkt"/>
      </w:pPr>
      <w:r w:rsidRPr="005C0840">
        <w:t>12)</w:t>
      </w:r>
      <w:r w:rsidRPr="005C0840">
        <w:tab/>
        <w:t>historyczny układ urbanistyczny lub ruralistyczny – przestrzenne założenie miejskie lub wiejskie, zawierające zesp</w:t>
      </w:r>
      <w:r w:rsidRPr="005C0840">
        <w:t>o</w:t>
      </w:r>
      <w:r w:rsidRPr="005C0840">
        <w:t>ły budowlane, pojedyncze budynki i formy zaprojektowanej zieleni, rozmieszczone w układzie historycznych podzi</w:t>
      </w:r>
      <w:r w:rsidRPr="005C0840">
        <w:t>a</w:t>
      </w:r>
      <w:r w:rsidRPr="005C0840">
        <w:t>łów własnościowych i funkcjonalnych, w tym ulic lub sieci dróg;</w:t>
      </w:r>
    </w:p>
    <w:p w:rsidR="006D3BBC" w:rsidRPr="005C0840" w:rsidRDefault="006D3BBC" w:rsidP="00CB72F4">
      <w:pPr>
        <w:pStyle w:val="PKTpunkt"/>
      </w:pPr>
      <w:r w:rsidRPr="005C0840">
        <w:t>13)</w:t>
      </w:r>
      <w:r w:rsidRPr="005C0840">
        <w:tab/>
        <w:t>historyczny zespół budowlany – powiązaną przestrzennie grupę budynków wyodrębnioną ze względu na formę arch</w:t>
      </w:r>
      <w:r w:rsidRPr="005C0840">
        <w:t>i</w:t>
      </w:r>
      <w:r w:rsidRPr="005C0840">
        <w:t>tektoniczną, styl, zastosowane materiały, funkcję, czas powstania lub związek z wydarzeniami historycznymi;</w:t>
      </w:r>
    </w:p>
    <w:p w:rsidR="006D3BBC" w:rsidRPr="005C0840" w:rsidRDefault="006D3BBC" w:rsidP="00CB72F4">
      <w:pPr>
        <w:pStyle w:val="PKTpunkt"/>
      </w:pPr>
      <w:r w:rsidRPr="005C0840">
        <w:t>14)</w:t>
      </w:r>
      <w:r w:rsidRPr="005C0840">
        <w:tab/>
        <w:t>krajobraz kulturowy – przestrzeń historycznie ukształtowaną w wyniku działalności człowieka, zawierającą wytwory cywilizacji oraz elementy przyrodnicze;</w:t>
      </w:r>
    </w:p>
    <w:p w:rsidR="006D3BBC" w:rsidRPr="005C0840" w:rsidRDefault="006D3BBC" w:rsidP="00CB72F4">
      <w:pPr>
        <w:pStyle w:val="PKTpunkt"/>
      </w:pPr>
      <w:r w:rsidRPr="005C0840">
        <w:t>15)</w:t>
      </w:r>
      <w:r w:rsidRPr="005C0840">
        <w:tab/>
        <w:t>otoczenie – teren wokół lub przy zabytku wyznaczony w decyzji o wpisie tego terenu do rejestru zabytków w celu ochrony wartości widokowych zabytku oraz jego ochrony przed szkodliwym oddziaływaniem czynników zewnętr</w:t>
      </w:r>
      <w:r w:rsidRPr="005C0840">
        <w:t>z</w:t>
      </w:r>
      <w:r w:rsidRPr="005C0840">
        <w:t>nych.</w:t>
      </w:r>
    </w:p>
    <w:p w:rsidR="006D3BBC" w:rsidRPr="006D3BBC" w:rsidRDefault="006D3BBC" w:rsidP="00CB72F4">
      <w:pPr>
        <w:pStyle w:val="ARTartustawynprozporzdzenia"/>
      </w:pPr>
      <w:r w:rsidRPr="005C0840">
        <w:rPr>
          <w:rStyle w:val="Ppogrubienie"/>
        </w:rPr>
        <w:t>Art. 4.</w:t>
      </w:r>
      <w:r w:rsidRPr="006D3BBC">
        <w:t> Ochrona zabytków polega, w szczególności, na podejmowaniu przez organy administracji publicznej działań mających na celu:</w:t>
      </w:r>
    </w:p>
    <w:p w:rsidR="006D3BBC" w:rsidRPr="005C0840" w:rsidRDefault="006D3BBC" w:rsidP="00CB72F4">
      <w:pPr>
        <w:pStyle w:val="PKTpunkt"/>
      </w:pPr>
      <w:r w:rsidRPr="005C0840">
        <w:t>1)</w:t>
      </w:r>
      <w:r w:rsidRPr="005C0840">
        <w:tab/>
        <w:t>zapewnienie warunków prawnych, organizacyjnych i finansowych umożliwiających trwałe zachowanie zabytków oraz ich zagospodarowanie i utrzymanie;</w:t>
      </w:r>
    </w:p>
    <w:p w:rsidR="006D3BBC" w:rsidRPr="005C0840" w:rsidRDefault="006D3BBC" w:rsidP="00CB72F4">
      <w:pPr>
        <w:pStyle w:val="PKTpunkt"/>
      </w:pPr>
      <w:r w:rsidRPr="005C0840">
        <w:t>2)</w:t>
      </w:r>
      <w:r w:rsidRPr="005C0840">
        <w:tab/>
        <w:t>zapobieganie zagrożeniom mogącym spowodować uszczerbek dla wartości zabytków;</w:t>
      </w:r>
    </w:p>
    <w:p w:rsidR="006D3BBC" w:rsidRPr="005C0840" w:rsidRDefault="006D3BBC" w:rsidP="00CB72F4">
      <w:pPr>
        <w:pStyle w:val="PKTpunkt"/>
      </w:pPr>
      <w:r w:rsidRPr="005C0840">
        <w:t>3)</w:t>
      </w:r>
      <w:r w:rsidRPr="005C0840">
        <w:tab/>
        <w:t>udaremnianie niszczenia i niewłaściwego korzystania z zabytków;</w:t>
      </w:r>
    </w:p>
    <w:p w:rsidR="006D3BBC" w:rsidRPr="005C0840" w:rsidRDefault="006D3BBC" w:rsidP="00CB72F4">
      <w:pPr>
        <w:pStyle w:val="PKTpunkt"/>
      </w:pPr>
      <w:r w:rsidRPr="005C0840">
        <w:t>4)</w:t>
      </w:r>
      <w:r w:rsidRPr="005C0840">
        <w:tab/>
        <w:t>przeciwdziałanie kradzieży, zaginięciu lub nielegalnemu wywozowi zabytków za granicę;</w:t>
      </w:r>
    </w:p>
    <w:p w:rsidR="006D3BBC" w:rsidRPr="005C0840" w:rsidRDefault="006D3BBC" w:rsidP="00CB72F4">
      <w:pPr>
        <w:pStyle w:val="PKTpunkt"/>
      </w:pPr>
      <w:r w:rsidRPr="005C0840">
        <w:t>5)</w:t>
      </w:r>
      <w:r w:rsidRPr="005C0840">
        <w:tab/>
        <w:t>kontrolę stanu zachowania i przeznaczenia zabytków;</w:t>
      </w:r>
    </w:p>
    <w:p w:rsidR="006D3BBC" w:rsidRPr="005C0840" w:rsidRDefault="006D3BBC" w:rsidP="00CB72F4">
      <w:pPr>
        <w:pStyle w:val="PKTpunkt"/>
      </w:pPr>
      <w:r w:rsidRPr="005C0840">
        <w:t>6)</w:t>
      </w:r>
      <w:r w:rsidRPr="005C0840">
        <w:tab/>
        <w:t>uwzględnianie zadań ochronnych w planowaniu i zagospodarowaniu przestrzennym oraz przy kształtowaniu środ</w:t>
      </w:r>
      <w:r w:rsidRPr="005C0840">
        <w:t>o</w:t>
      </w:r>
      <w:r w:rsidRPr="005C0840">
        <w:t>wiska.</w:t>
      </w:r>
    </w:p>
    <w:p w:rsidR="006D3BBC" w:rsidRPr="006D3BBC" w:rsidRDefault="006D3BBC" w:rsidP="00CB72F4">
      <w:pPr>
        <w:pStyle w:val="ARTartustawynprozporzdzenia"/>
      </w:pPr>
      <w:r w:rsidRPr="005C0840">
        <w:rPr>
          <w:rStyle w:val="Ppogrubienie"/>
        </w:rPr>
        <w:t>Art. 5.</w:t>
      </w:r>
      <w:r w:rsidRPr="006D3BBC">
        <w:t> Opieka nad zabytkiem sprawowana przez jego właściciela lub posiadacza polega, w szczególności, na zape</w:t>
      </w:r>
      <w:r w:rsidRPr="006D3BBC">
        <w:t>w</w:t>
      </w:r>
      <w:r w:rsidRPr="006D3BBC">
        <w:t>nieniu warunków:</w:t>
      </w:r>
    </w:p>
    <w:p w:rsidR="006D3BBC" w:rsidRPr="005C0840" w:rsidRDefault="006D3BBC" w:rsidP="00CB72F4">
      <w:pPr>
        <w:pStyle w:val="PKTpunkt"/>
      </w:pPr>
      <w:r w:rsidRPr="005C0840">
        <w:t>1)</w:t>
      </w:r>
      <w:r w:rsidRPr="005C0840">
        <w:tab/>
        <w:t>naukowego badania i dokumentowania zabytku;</w:t>
      </w:r>
    </w:p>
    <w:p w:rsidR="006D3BBC" w:rsidRPr="005C0840" w:rsidRDefault="006D3BBC" w:rsidP="00CB72F4">
      <w:pPr>
        <w:pStyle w:val="PKTpunkt"/>
      </w:pPr>
      <w:r w:rsidRPr="005C0840">
        <w:t>2)</w:t>
      </w:r>
      <w:r w:rsidRPr="005C0840">
        <w:tab/>
        <w:t>prowadzenia prac konserwatorskich, restauratorskich i robót budowlanych przy zabytku;</w:t>
      </w:r>
    </w:p>
    <w:p w:rsidR="006D3BBC" w:rsidRPr="005C0840" w:rsidRDefault="006D3BBC" w:rsidP="00CB72F4">
      <w:pPr>
        <w:pStyle w:val="PKTpunkt"/>
      </w:pPr>
      <w:r w:rsidRPr="005C0840">
        <w:t>3)</w:t>
      </w:r>
      <w:r w:rsidRPr="005C0840">
        <w:tab/>
        <w:t>zabezpieczenia i utrzymania zabytku oraz jego otoczenia w jak najlepszym stanie;</w:t>
      </w:r>
    </w:p>
    <w:p w:rsidR="006D3BBC" w:rsidRPr="005C0840" w:rsidRDefault="006D3BBC" w:rsidP="00CB72F4">
      <w:pPr>
        <w:pStyle w:val="PKTpunkt"/>
      </w:pPr>
      <w:r w:rsidRPr="005C0840">
        <w:t>4)</w:t>
      </w:r>
      <w:r w:rsidRPr="005C0840">
        <w:tab/>
        <w:t>korzystania z zabytku w sposób zapewniający trwałe zachowanie jego wartości;</w:t>
      </w:r>
    </w:p>
    <w:p w:rsidR="006D3BBC" w:rsidRPr="005C0840" w:rsidRDefault="006D3BBC" w:rsidP="00CB72F4">
      <w:pPr>
        <w:pStyle w:val="PKTpunkt"/>
      </w:pPr>
      <w:r w:rsidRPr="005C0840">
        <w:t>5)</w:t>
      </w:r>
      <w:r w:rsidRPr="005C0840">
        <w:tab/>
        <w:t>popularyzowania i upowszechniania wiedzy o zabytku oraz jego znaczeniu dla historii i kultury.</w:t>
      </w:r>
    </w:p>
    <w:p w:rsidR="006D3BBC" w:rsidRPr="006D3BBC" w:rsidRDefault="006D3BBC" w:rsidP="00CB72F4">
      <w:pPr>
        <w:pStyle w:val="ARTartustawynprozporzdzenia"/>
      </w:pPr>
      <w:r w:rsidRPr="005C0840">
        <w:rPr>
          <w:rStyle w:val="Ppogrubienie"/>
        </w:rPr>
        <w:t>Art. 6.</w:t>
      </w:r>
      <w:r w:rsidRPr="006D3BBC">
        <w:t> 1. Ochronie i opiece podlegają, bez względu na stan zachowania:</w:t>
      </w:r>
    </w:p>
    <w:p w:rsidR="006D3BBC" w:rsidRPr="006D3BBC" w:rsidRDefault="006D3BBC" w:rsidP="00CB72F4">
      <w:pPr>
        <w:pStyle w:val="PKTpunkt"/>
      </w:pPr>
      <w:r w:rsidRPr="005C0840">
        <w:t>1)</w:t>
      </w:r>
      <w:r w:rsidRPr="005C0840">
        <w:tab/>
        <w:t>zabytki nieruchome będące,</w:t>
      </w:r>
      <w:r w:rsidRPr="006D3BBC">
        <w:t xml:space="preserve"> w szczególności:</w:t>
      </w:r>
    </w:p>
    <w:p w:rsidR="006D3BBC" w:rsidRPr="005C0840" w:rsidRDefault="006D3BBC" w:rsidP="00CB72F4">
      <w:pPr>
        <w:pStyle w:val="LITlitera"/>
      </w:pPr>
      <w:r w:rsidRPr="005C0840">
        <w:t>a)</w:t>
      </w:r>
      <w:r w:rsidRPr="005C0840">
        <w:tab/>
        <w:t>krajobrazami kulturowymi,</w:t>
      </w:r>
    </w:p>
    <w:p w:rsidR="006D3BBC" w:rsidRPr="005C0840" w:rsidRDefault="006D3BBC" w:rsidP="00CB72F4">
      <w:pPr>
        <w:pStyle w:val="LITlitera"/>
      </w:pPr>
      <w:r w:rsidRPr="005C0840">
        <w:t>b)</w:t>
      </w:r>
      <w:r w:rsidRPr="005C0840">
        <w:tab/>
        <w:t>układami urbanistycznymi, ruralistycznymi i zespołami budowlanymi,</w:t>
      </w:r>
    </w:p>
    <w:p w:rsidR="006D3BBC" w:rsidRPr="005C0840" w:rsidRDefault="006D3BBC" w:rsidP="00CB72F4">
      <w:pPr>
        <w:pStyle w:val="LITlitera"/>
      </w:pPr>
      <w:r w:rsidRPr="005C0840">
        <w:t>c)</w:t>
      </w:r>
      <w:r w:rsidRPr="005C0840">
        <w:tab/>
        <w:t>dziełami architektury i budownictwa,</w:t>
      </w:r>
    </w:p>
    <w:p w:rsidR="006D3BBC" w:rsidRPr="005C0840" w:rsidRDefault="006D3BBC" w:rsidP="00CB72F4">
      <w:pPr>
        <w:pStyle w:val="LITlitera"/>
      </w:pPr>
      <w:r w:rsidRPr="005C0840">
        <w:t>d)</w:t>
      </w:r>
      <w:r w:rsidRPr="005C0840">
        <w:tab/>
        <w:t>dziełami budownictwa obronnego,</w:t>
      </w:r>
    </w:p>
    <w:p w:rsidR="006D3BBC" w:rsidRPr="005C0840" w:rsidRDefault="006D3BBC" w:rsidP="00CB72F4">
      <w:pPr>
        <w:pStyle w:val="LITlitera"/>
      </w:pPr>
      <w:r w:rsidRPr="005C0840">
        <w:t>e)</w:t>
      </w:r>
      <w:r w:rsidRPr="005C0840">
        <w:tab/>
        <w:t>obiektami techniki, a zwłaszcza kopalniami, hutami, elektrowniami i innymi zakładami przemysłowymi,</w:t>
      </w:r>
    </w:p>
    <w:p w:rsidR="006D3BBC" w:rsidRPr="005C0840" w:rsidRDefault="006D3BBC" w:rsidP="00CB72F4">
      <w:pPr>
        <w:pStyle w:val="LITlitera"/>
      </w:pPr>
      <w:r w:rsidRPr="005C0840">
        <w:t>f)</w:t>
      </w:r>
      <w:r w:rsidRPr="005C0840">
        <w:tab/>
        <w:t>cmentarzami,</w:t>
      </w:r>
    </w:p>
    <w:p w:rsidR="006D3BBC" w:rsidRPr="005C0840" w:rsidRDefault="006D3BBC" w:rsidP="00CB72F4">
      <w:pPr>
        <w:pStyle w:val="LITlitera"/>
      </w:pPr>
      <w:r w:rsidRPr="005C0840">
        <w:t>g)</w:t>
      </w:r>
      <w:r w:rsidRPr="005C0840">
        <w:tab/>
        <w:t>parkami, ogrodami i innymi formami zaprojektowanej zieleni,</w:t>
      </w:r>
    </w:p>
    <w:p w:rsidR="006D3BBC" w:rsidRPr="005C0840" w:rsidRDefault="006D3BBC" w:rsidP="00CB72F4">
      <w:pPr>
        <w:pStyle w:val="LITlitera"/>
      </w:pPr>
      <w:r w:rsidRPr="005C0840">
        <w:t>h)</w:t>
      </w:r>
      <w:r w:rsidRPr="005C0840">
        <w:tab/>
        <w:t>miejscami upamiętniającymi wydarzenia historyczne bądź działalność wybitnych osobistości lub instytucji;</w:t>
      </w:r>
    </w:p>
    <w:p w:rsidR="006D3BBC" w:rsidRPr="006D3BBC" w:rsidRDefault="006D3BBC" w:rsidP="00CB72F4">
      <w:pPr>
        <w:pStyle w:val="PKTpunkt"/>
      </w:pPr>
      <w:r w:rsidRPr="005C0840">
        <w:t>2)</w:t>
      </w:r>
      <w:r w:rsidRPr="005C0840">
        <w:tab/>
        <w:t>zabytki ruchome będące,</w:t>
      </w:r>
      <w:r w:rsidRPr="006D3BBC">
        <w:t xml:space="preserve"> w szczególności:</w:t>
      </w:r>
    </w:p>
    <w:p w:rsidR="006D3BBC" w:rsidRPr="005C0840" w:rsidRDefault="006D3BBC" w:rsidP="00CB72F4">
      <w:pPr>
        <w:pStyle w:val="LITlitera"/>
      </w:pPr>
      <w:r w:rsidRPr="005C0840">
        <w:t>a)</w:t>
      </w:r>
      <w:r w:rsidRPr="005C0840">
        <w:tab/>
        <w:t>dziełami sztuk plastycznych, rzemiosła artystycznego i sztuki użytkowej,</w:t>
      </w:r>
    </w:p>
    <w:p w:rsidR="006D3BBC" w:rsidRPr="005C0840" w:rsidRDefault="006D3BBC" w:rsidP="00CB72F4">
      <w:pPr>
        <w:pStyle w:val="LITlitera"/>
      </w:pPr>
      <w:r w:rsidRPr="005C0840">
        <w:lastRenderedPageBreak/>
        <w:t>b)</w:t>
      </w:r>
      <w:r w:rsidRPr="005C0840">
        <w:tab/>
        <w:t>kolekcjami stanowiącymi zbiory przedmiotów zgromadzonych i uporządkowanych według koncepcji osób, które tworzyły te kolekcje,</w:t>
      </w:r>
    </w:p>
    <w:p w:rsidR="006D3BBC" w:rsidRPr="005C0840" w:rsidRDefault="006D3BBC" w:rsidP="00CB72F4">
      <w:pPr>
        <w:pStyle w:val="LITlitera"/>
      </w:pPr>
      <w:r w:rsidRPr="005C0840">
        <w:t>c)</w:t>
      </w:r>
      <w:r w:rsidRPr="005C0840">
        <w:tab/>
        <w:t>numizmatami oraz pamiątkami historycznymi, a zwłaszcza militariami, sztandarami, pieczęciami, odznakami, medalami i orderami,</w:t>
      </w:r>
    </w:p>
    <w:p w:rsidR="006D3BBC" w:rsidRPr="005C0840" w:rsidRDefault="006D3BBC" w:rsidP="00CB72F4">
      <w:pPr>
        <w:pStyle w:val="LITlitera"/>
      </w:pPr>
      <w:r w:rsidRPr="005C0840">
        <w:t>d)</w:t>
      </w:r>
      <w:r w:rsidRPr="005C0840">
        <w:tab/>
        <w:t>wytworami techniki, a zwłaszcza urządzeniami, środkami transportu oraz maszynami i narzędziami świadcz</w:t>
      </w:r>
      <w:r w:rsidRPr="005C0840">
        <w:t>ą</w:t>
      </w:r>
      <w:r w:rsidRPr="005C0840">
        <w:t>cymi o kulturze materialnej, charakterystycznymi dla dawnych i nowych form gospodarki, dokumentującymi poziom nauki i rozwoju cywilizacyjnego,</w:t>
      </w:r>
    </w:p>
    <w:p w:rsidR="006D3BBC" w:rsidRPr="005C0840" w:rsidRDefault="006D3BBC" w:rsidP="00CB72F4">
      <w:pPr>
        <w:pStyle w:val="LITlitera"/>
      </w:pPr>
      <w:r w:rsidRPr="005C0840">
        <w:t>e)</w:t>
      </w:r>
      <w:r w:rsidRPr="005C0840">
        <w:tab/>
        <w:t>materiałami bibliotecznymi, o których mowa w</w:t>
      </w:r>
      <w:r>
        <w:t> art. </w:t>
      </w:r>
      <w:r w:rsidRPr="005C0840">
        <w:t>5 ustawy z dnia 27 czerwca 1997 r. o bibliotekach (</w:t>
      </w:r>
      <w:r>
        <w:t>Dz. U.</w:t>
      </w:r>
      <w:r w:rsidRPr="005C0840">
        <w:t xml:space="preserve"> z 2012 r.</w:t>
      </w:r>
      <w:r>
        <w:t xml:space="preserve"> poz. </w:t>
      </w:r>
      <w:r w:rsidRPr="005C0840">
        <w:t>642</w:t>
      </w:r>
      <w:r>
        <w:t xml:space="preserve"> i </w:t>
      </w:r>
      <w:r w:rsidRPr="005C0840">
        <w:t>908</w:t>
      </w:r>
      <w:r>
        <w:t xml:space="preserve"> oraz</w:t>
      </w:r>
      <w:r w:rsidRPr="005C0840">
        <w:t xml:space="preserve"> z 2013 r.</w:t>
      </w:r>
      <w:r>
        <w:t xml:space="preserve"> poz. </w:t>
      </w:r>
      <w:r w:rsidRPr="005C0840">
        <w:t>829),</w:t>
      </w:r>
    </w:p>
    <w:p w:rsidR="006D3BBC" w:rsidRPr="005C0840" w:rsidRDefault="006D3BBC" w:rsidP="00CB72F4">
      <w:pPr>
        <w:pStyle w:val="LITlitera"/>
      </w:pPr>
      <w:r w:rsidRPr="005C0840">
        <w:t>f)</w:t>
      </w:r>
      <w:r w:rsidRPr="005C0840">
        <w:tab/>
        <w:t>instrumentami muzycznymi,</w:t>
      </w:r>
    </w:p>
    <w:p w:rsidR="006D3BBC" w:rsidRPr="005C0840" w:rsidRDefault="006D3BBC" w:rsidP="00CB72F4">
      <w:pPr>
        <w:pStyle w:val="LITlitera"/>
      </w:pPr>
      <w:r w:rsidRPr="005C0840">
        <w:t>g)</w:t>
      </w:r>
      <w:r>
        <w:tab/>
      </w:r>
      <w:r w:rsidRPr="005C0840">
        <w:t>wytworami sztuki ludowej i rękodzieła oraz innymi obiektami etnograficznymi,</w:t>
      </w:r>
    </w:p>
    <w:p w:rsidR="006D3BBC" w:rsidRPr="005C0840" w:rsidRDefault="006D3BBC" w:rsidP="00CB72F4">
      <w:pPr>
        <w:pStyle w:val="LITlitera"/>
      </w:pPr>
      <w:r w:rsidRPr="005C0840">
        <w:t>h)</w:t>
      </w:r>
      <w:r w:rsidRPr="005C0840">
        <w:tab/>
        <w:t>przedmiotami upamiętniającymi wydarzenia historyczne bądź działalność wybitnych osobistości lub instytucji;</w:t>
      </w:r>
    </w:p>
    <w:p w:rsidR="006D3BBC" w:rsidRPr="006D3BBC" w:rsidRDefault="006D3BBC" w:rsidP="00CB72F4">
      <w:pPr>
        <w:pStyle w:val="PKTpunkt"/>
      </w:pPr>
      <w:r w:rsidRPr="005C0840">
        <w:t>3)</w:t>
      </w:r>
      <w:r w:rsidRPr="005C0840">
        <w:tab/>
        <w:t>zabytki archeologiczne będące,</w:t>
      </w:r>
      <w:r w:rsidRPr="006D3BBC">
        <w:t xml:space="preserve"> w szczególności:</w:t>
      </w:r>
    </w:p>
    <w:p w:rsidR="006D3BBC" w:rsidRPr="005C0840" w:rsidRDefault="006D3BBC" w:rsidP="00CB72F4">
      <w:pPr>
        <w:pStyle w:val="LITlitera"/>
      </w:pPr>
      <w:r w:rsidRPr="005C0840">
        <w:t>a)</w:t>
      </w:r>
      <w:r w:rsidRPr="005C0840">
        <w:tab/>
        <w:t>pozostałościami terenowymi pradziejowego i historycznego osadnictwa,</w:t>
      </w:r>
    </w:p>
    <w:p w:rsidR="006D3BBC" w:rsidRPr="005C0840" w:rsidRDefault="006D3BBC" w:rsidP="00CB72F4">
      <w:pPr>
        <w:pStyle w:val="LITlitera"/>
      </w:pPr>
      <w:r w:rsidRPr="005C0840">
        <w:t>b)</w:t>
      </w:r>
      <w:r w:rsidRPr="005C0840">
        <w:tab/>
        <w:t>cmentarzyskami,</w:t>
      </w:r>
    </w:p>
    <w:p w:rsidR="006D3BBC" w:rsidRPr="005C0840" w:rsidRDefault="006D3BBC" w:rsidP="00CB72F4">
      <w:pPr>
        <w:pStyle w:val="LITlitera"/>
      </w:pPr>
      <w:r w:rsidRPr="005C0840">
        <w:t>c)</w:t>
      </w:r>
      <w:r w:rsidRPr="005C0840">
        <w:tab/>
        <w:t>kurhanami,</w:t>
      </w:r>
    </w:p>
    <w:p w:rsidR="006D3BBC" w:rsidRPr="005C0840" w:rsidRDefault="006D3BBC" w:rsidP="00CB72F4">
      <w:pPr>
        <w:pStyle w:val="LITlitera"/>
      </w:pPr>
      <w:r w:rsidRPr="005C0840">
        <w:t>d)</w:t>
      </w:r>
      <w:r w:rsidRPr="005C0840">
        <w:tab/>
        <w:t>reliktami działalności gospodarczej, religijnej i artystycznej.</w:t>
      </w:r>
    </w:p>
    <w:p w:rsidR="006D3BBC" w:rsidRPr="005C0840" w:rsidRDefault="006D3BBC" w:rsidP="00CB72F4">
      <w:pPr>
        <w:pStyle w:val="USTustnpkodeksu"/>
      </w:pPr>
      <w:r w:rsidRPr="005C0840">
        <w:t>2. Ochronie mogą podlegać nazwy geograficzne, historyczne lub tradycyjne nazwy obiektu budowlanego, placu, ul</w:t>
      </w:r>
      <w:r w:rsidRPr="005C0840">
        <w:t>i</w:t>
      </w:r>
      <w:r w:rsidRPr="005C0840">
        <w:t>cy lub jednostki osadniczej.</w:t>
      </w:r>
    </w:p>
    <w:p w:rsidR="006D3BBC" w:rsidRPr="005C0840" w:rsidRDefault="006D3BBC" w:rsidP="00CB72F4">
      <w:pPr>
        <w:pStyle w:val="ROZDZODDZOZNoznaczenierozdziauluboddziau"/>
      </w:pPr>
      <w:r w:rsidRPr="005C0840">
        <w:t>Rozdział 2</w:t>
      </w:r>
    </w:p>
    <w:p w:rsidR="006D3BBC" w:rsidRPr="005C0840" w:rsidRDefault="006D3BBC" w:rsidP="00CB72F4">
      <w:pPr>
        <w:pStyle w:val="ROZDZODDZPRZEDMprzedmiotregulacjirozdziauluboddziau"/>
      </w:pPr>
      <w:r w:rsidRPr="005C0840">
        <w:t>Formy i sposób ochrony zabytków</w:t>
      </w:r>
    </w:p>
    <w:p w:rsidR="006D3BBC" w:rsidRPr="006D3BBC" w:rsidRDefault="006D3BBC" w:rsidP="00CB72F4">
      <w:pPr>
        <w:pStyle w:val="ARTartustawynprozporzdzenia"/>
      </w:pPr>
      <w:r w:rsidRPr="005C0840">
        <w:rPr>
          <w:rStyle w:val="Ppogrubienie"/>
        </w:rPr>
        <w:t>Art. 7.</w:t>
      </w:r>
      <w:r w:rsidRPr="006D3BBC">
        <w:t> Formami ochrony zabytków są:</w:t>
      </w:r>
    </w:p>
    <w:p w:rsidR="006D3BBC" w:rsidRPr="005C0840" w:rsidRDefault="006D3BBC" w:rsidP="00CB72F4">
      <w:pPr>
        <w:pStyle w:val="PKTpunkt"/>
      </w:pPr>
      <w:r w:rsidRPr="005C0840">
        <w:t>1)</w:t>
      </w:r>
      <w:r w:rsidRPr="005C0840">
        <w:tab/>
        <w:t>wpis do rejestru zabytków;</w:t>
      </w:r>
    </w:p>
    <w:p w:rsidR="006D3BBC" w:rsidRPr="005C0840" w:rsidRDefault="006D3BBC" w:rsidP="00CB72F4">
      <w:pPr>
        <w:pStyle w:val="PKTpunkt"/>
      </w:pPr>
      <w:r w:rsidRPr="005C0840">
        <w:t>2)</w:t>
      </w:r>
      <w:r w:rsidRPr="005C0840">
        <w:tab/>
        <w:t>uznanie za pomnik historii;</w:t>
      </w:r>
    </w:p>
    <w:p w:rsidR="006D3BBC" w:rsidRPr="005C0840" w:rsidRDefault="006D3BBC" w:rsidP="00CB72F4">
      <w:pPr>
        <w:pStyle w:val="PKTpunkt"/>
      </w:pPr>
      <w:r w:rsidRPr="005C0840">
        <w:t>3)</w:t>
      </w:r>
      <w:r w:rsidRPr="005C0840">
        <w:tab/>
        <w:t>utworzenie parku kulturowego;</w:t>
      </w:r>
    </w:p>
    <w:p w:rsidR="006D3BBC" w:rsidRPr="005C0840" w:rsidRDefault="006D3BBC" w:rsidP="00CB72F4">
      <w:pPr>
        <w:pStyle w:val="PKTpunkt"/>
      </w:pPr>
      <w:r w:rsidRPr="005C0840">
        <w:t>4)</w:t>
      </w:r>
      <w:bookmarkStart w:id="1" w:name="_Ref390071188"/>
      <w:r w:rsidRPr="006D3BBC">
        <w:rPr>
          <w:rStyle w:val="IGindeksgrny"/>
        </w:rPr>
        <w:footnoteReference w:id="2"/>
      </w:r>
      <w:bookmarkEnd w:id="1"/>
      <w:r w:rsidRPr="006D3BBC">
        <w:rPr>
          <w:rStyle w:val="IGindeksgrny"/>
        </w:rPr>
        <w:t>)</w:t>
      </w:r>
      <w:r w:rsidRPr="005C0840">
        <w:tab/>
        <w:t>ustalenia ochrony w miejscowym planie zagospodarowania przestrzennego albo w decyzji o ustaleniu lokalizacji inwestycji celu publicznego, decyzji o warunkach zabudowy, decyzji o zezwoleniu na realizację inwestycji drogowej, decyzji o ustaleniu lokalizacji linii kolejowej lub decyzji o zezwoleniu na realizację inwestycji w zakresie lotniska użytku publicznego.</w:t>
      </w:r>
    </w:p>
    <w:p w:rsidR="006D3BBC" w:rsidRPr="005C0840" w:rsidRDefault="006D3BBC" w:rsidP="00CB72F4">
      <w:pPr>
        <w:pStyle w:val="ARTartustawynprozporzdzenia"/>
      </w:pPr>
      <w:r w:rsidRPr="005C0840">
        <w:rPr>
          <w:rStyle w:val="Ppogrubienie"/>
        </w:rPr>
        <w:t>Art. 8.</w:t>
      </w:r>
      <w:r w:rsidRPr="005C0840">
        <w:t xml:space="preserve"> Rejestr zabytków, zwany dalej </w:t>
      </w:r>
      <w:r>
        <w:t>„</w:t>
      </w:r>
      <w:r w:rsidRPr="005C0840">
        <w:t>rejestrem</w:t>
      </w:r>
      <w:r>
        <w:t>”</w:t>
      </w:r>
      <w:r w:rsidRPr="005C0840">
        <w:t>, dla zabytków znajdujących się na terenie województwa prowadzi wojewódzki konserwator zabytków.</w:t>
      </w:r>
    </w:p>
    <w:p w:rsidR="006D3BBC" w:rsidRPr="005C0840" w:rsidRDefault="006D3BBC" w:rsidP="00CB72F4">
      <w:pPr>
        <w:pStyle w:val="ARTartustawynprozporzdzenia"/>
      </w:pPr>
      <w:r w:rsidRPr="005C0840">
        <w:rPr>
          <w:rStyle w:val="Ppogrubienie"/>
        </w:rPr>
        <w:t>Art. 9.</w:t>
      </w:r>
      <w:r w:rsidRPr="005C0840">
        <w:t> 1. Do rejestru wpisuje się zabytek nieruchomy na podstawie decyzji wydanej przez wojewódzkiego konse</w:t>
      </w:r>
      <w:r w:rsidRPr="005C0840">
        <w:t>r</w:t>
      </w:r>
      <w:r w:rsidRPr="005C0840">
        <w:t>watora zabytków z urzędu bądź na wniosek właściciela zabytku nieruchomego lub użytkownika wieczystego gruntu, na którym znajduje się zabytek nieruchomy.</w:t>
      </w:r>
    </w:p>
    <w:p w:rsidR="006D3BBC" w:rsidRPr="005C0840" w:rsidRDefault="006D3BBC" w:rsidP="00CB72F4">
      <w:pPr>
        <w:pStyle w:val="USTustnpkodeksu"/>
      </w:pPr>
      <w:r w:rsidRPr="005C0840">
        <w:t>2. W trybie określonym w</w:t>
      </w:r>
      <w:r>
        <w:t> ust. </w:t>
      </w:r>
      <w:r w:rsidRPr="005C0840">
        <w:t>1, do rejestru może być również wpisane otoczenie zabytku wpisanego do rejestru, a także nazwa geograficzna, historyczna lub tradycyjna tego zabytku.</w:t>
      </w:r>
    </w:p>
    <w:p w:rsidR="006D3BBC" w:rsidRPr="005C0840" w:rsidRDefault="006D3BBC" w:rsidP="00CB72F4">
      <w:pPr>
        <w:pStyle w:val="USTustnpkodeksu"/>
      </w:pPr>
      <w:r w:rsidRPr="005C0840">
        <w:t>3. Wpis do rejestru historycznego układu urbanistycznego, ruralistycznego lub historycznego zespołu budowlanego nie wyłącza możliwości wydania decyzji o wpisie do rejestru wchodzących w skład tych układów lub zespołu zabytków nieruchomych.</w:t>
      </w:r>
    </w:p>
    <w:p w:rsidR="006D3BBC" w:rsidRPr="005C0840" w:rsidRDefault="006D3BBC" w:rsidP="00CB72F4">
      <w:pPr>
        <w:pStyle w:val="USTustnpkodeksu"/>
      </w:pPr>
      <w:r w:rsidRPr="005C0840">
        <w:t>4. Wpisanie zabytku nieruchomego do rejestru ujawnia się w księdze wieczystej danej nieruchomości na wniosek wojewódzkiego konserwatora zabytków, na podstawie decyzji o wpisie do rejestru tego zabytku.</w:t>
      </w:r>
    </w:p>
    <w:p w:rsidR="006D3BBC" w:rsidRPr="005C0840" w:rsidRDefault="006D3BBC" w:rsidP="00CB72F4">
      <w:pPr>
        <w:pStyle w:val="USTustnpkodeksu"/>
      </w:pPr>
      <w:r w:rsidRPr="005C0840">
        <w:lastRenderedPageBreak/>
        <w:t>5. Decyzja o wpisie zabytku nieruchomego do rejestru, na wniosek wojewódzkiego konserwatora zabytków, stanowi podstawę wpisu w katastrze nieruchomości.</w:t>
      </w:r>
    </w:p>
    <w:p w:rsidR="006D3BBC" w:rsidRPr="005C0840" w:rsidRDefault="006D3BBC" w:rsidP="00CB72F4">
      <w:pPr>
        <w:pStyle w:val="USTustnpkodeksu"/>
      </w:pPr>
      <w:r w:rsidRPr="005C0840">
        <w:t>6. Na wniosek wojewódzkiego konserwatora zabytków informację o wpisie zabytku nieruchomego do rejestru ogł</w:t>
      </w:r>
      <w:r w:rsidRPr="005C0840">
        <w:t>a</w:t>
      </w:r>
      <w:r w:rsidRPr="005C0840">
        <w:t>sza się w wojewódzkim dzienniku urzędowym.</w:t>
      </w:r>
    </w:p>
    <w:p w:rsidR="006D3BBC" w:rsidRPr="005C0840" w:rsidRDefault="006D3BBC" w:rsidP="00CB72F4">
      <w:pPr>
        <w:pStyle w:val="USTustnpkodeksu"/>
      </w:pPr>
      <w:r w:rsidRPr="005C0840">
        <w:t>7. Wpisy, o których mowa w</w:t>
      </w:r>
      <w:r>
        <w:t> ust. </w:t>
      </w:r>
      <w:r w:rsidRPr="005C0840">
        <w:t>4</w:t>
      </w:r>
      <w:r>
        <w:t xml:space="preserve"> i </w:t>
      </w:r>
      <w:r w:rsidRPr="005C0840">
        <w:t>5, są wolne od opłat.</w:t>
      </w:r>
    </w:p>
    <w:p w:rsidR="006D3BBC" w:rsidRPr="005C0840" w:rsidRDefault="006D3BBC" w:rsidP="00CB72F4">
      <w:pPr>
        <w:pStyle w:val="ARTartustawynprozporzdzenia"/>
      </w:pPr>
      <w:r w:rsidRPr="005C0840">
        <w:rPr>
          <w:rStyle w:val="Ppogrubienie"/>
        </w:rPr>
        <w:t>Art. 10.</w:t>
      </w:r>
      <w:r w:rsidRPr="005C0840">
        <w:t> 1. Do rejestru wpisuje się zabytek ruchomy na podstawie decyzji wydanej przez wojewódzkiego konserw</w:t>
      </w:r>
      <w:r w:rsidRPr="005C0840">
        <w:t>a</w:t>
      </w:r>
      <w:r w:rsidRPr="005C0840">
        <w:t>tora zabytków na wniosek właściciela tego zabytku.</w:t>
      </w:r>
    </w:p>
    <w:p w:rsidR="006D3BBC" w:rsidRPr="005C0840" w:rsidRDefault="006D3BBC" w:rsidP="00CB72F4">
      <w:pPr>
        <w:pStyle w:val="USTustnpkodeksu"/>
      </w:pPr>
      <w:r w:rsidRPr="005C0840">
        <w:t>2.</w:t>
      </w:r>
      <w:bookmarkStart w:id="2" w:name="_Ref390071332"/>
      <w:r w:rsidRPr="006D3BBC">
        <w:rPr>
          <w:rStyle w:val="IGindeksgrny"/>
        </w:rPr>
        <w:footnoteReference w:id="3"/>
      </w:r>
      <w:bookmarkEnd w:id="2"/>
      <w:r w:rsidRPr="006D3BBC">
        <w:rPr>
          <w:rStyle w:val="IGindeksgrny"/>
        </w:rPr>
        <w:t>)</w:t>
      </w:r>
      <w:r w:rsidRPr="005C0840">
        <w:t> Wojewódzki konserwator zabytków może wydać z urzędu decyzję o wpisie zabytku ruchomego do rejestru w przypadku uzasadnionej obawy zniszczenia, uszkodzenia lub nielegalnego wywiezienia zabytku za granicę albo wywi</w:t>
      </w:r>
      <w:r w:rsidRPr="005C0840">
        <w:t>e</w:t>
      </w:r>
      <w:r w:rsidRPr="005C0840">
        <w:t>zienia za granicę zabytku o wyjątkowej wartości historycznej, artystycznej lub naukowej.</w:t>
      </w:r>
    </w:p>
    <w:p w:rsidR="006D3BBC" w:rsidRPr="005C0840" w:rsidRDefault="006D3BBC" w:rsidP="00CB72F4">
      <w:pPr>
        <w:pStyle w:val="ARTartustawynprozporzdzenia"/>
      </w:pPr>
      <w:r w:rsidRPr="005C0840">
        <w:rPr>
          <w:rStyle w:val="Ppogrubienie"/>
        </w:rPr>
        <w:t>Art. 11.</w:t>
      </w:r>
      <w:r w:rsidRPr="005C0840">
        <w:t> Do rejestru nie wpisuje się zabytku wpisanego do inwentarza muzeum lub wchodzącego w skład narodow</w:t>
      </w:r>
      <w:r w:rsidRPr="005C0840">
        <w:t>e</w:t>
      </w:r>
      <w:r w:rsidRPr="005C0840">
        <w:t>go zasobu bibliotecznego.</w:t>
      </w:r>
    </w:p>
    <w:p w:rsidR="006D3BBC" w:rsidRPr="005C0840" w:rsidRDefault="006D3BBC" w:rsidP="00CB72F4">
      <w:pPr>
        <w:pStyle w:val="ARTartustawynprozporzdzenia"/>
      </w:pPr>
      <w:r w:rsidRPr="005C0840">
        <w:rPr>
          <w:rStyle w:val="Ppogrubienie"/>
        </w:rPr>
        <w:t>Art. 12.</w:t>
      </w:r>
      <w:r w:rsidRPr="005C0840">
        <w:t> 1. Starosta, w uzgodnieniu z wojewódzkim konserwatorem zabytków, może umieszczać na zabytku nier</w:t>
      </w:r>
      <w:r w:rsidRPr="005C0840">
        <w:t>u</w:t>
      </w:r>
      <w:r w:rsidRPr="005C0840">
        <w:t>chomym wpisanym do rejestru znak informujący o tym, iż zabytek ten podlega ochronie.</w:t>
      </w:r>
    </w:p>
    <w:p w:rsidR="006D3BBC" w:rsidRPr="005C0840" w:rsidRDefault="006D3BBC" w:rsidP="00CB72F4">
      <w:pPr>
        <w:pStyle w:val="USTustnpkodeksu"/>
      </w:pPr>
      <w:r w:rsidRPr="005C0840">
        <w:t>2. Minister właściwy do spraw kultury i ochrony dziedzictwa narodowego określi, w drodze rozporządzenia, wzór i wymiary znaku, o którym mowa w</w:t>
      </w:r>
      <w:r>
        <w:t> ust. </w:t>
      </w:r>
      <w:r w:rsidRPr="005C0840">
        <w:t>1.</w:t>
      </w:r>
    </w:p>
    <w:p w:rsidR="006D3BBC" w:rsidRPr="005C0840" w:rsidRDefault="006D3BBC" w:rsidP="00CB72F4">
      <w:pPr>
        <w:pStyle w:val="USTustnpkodeksu"/>
      </w:pPr>
      <w:r w:rsidRPr="005C0840">
        <w:t>3. Rozporządzenie powinno określić formę graficzną znaku, wyróżniającą się wśród innych znaków, z uwzględnieniem dotychczas używanego wzoru, a także pisemną informację, że dany obiekt jest zabytkiem i podlega ochronie.</w:t>
      </w:r>
    </w:p>
    <w:p w:rsidR="006D3BBC" w:rsidRPr="005C0840" w:rsidRDefault="006D3BBC" w:rsidP="00CB72F4">
      <w:pPr>
        <w:pStyle w:val="ARTartustawynprozporzdzenia"/>
      </w:pPr>
      <w:r w:rsidRPr="005C0840">
        <w:rPr>
          <w:rStyle w:val="Ppogrubienie"/>
        </w:rPr>
        <w:t>Art. 13.</w:t>
      </w:r>
      <w:r w:rsidRPr="005C0840">
        <w:t> 1. Zabytek wpisany do rejestru, który uległ zniszczeniu w stopniu powodującym utratę jego wartości hist</w:t>
      </w:r>
      <w:r w:rsidRPr="005C0840">
        <w:t>o</w:t>
      </w:r>
      <w:r w:rsidRPr="005C0840">
        <w:t>rycznej, artystycznej lub naukowej albo którego wartość będąca podstawą wydania decyzji o wpisie do rejestru nie została potwierdzona w nowych ustaleniach naukowych, zostaje skreślony z rejestru.</w:t>
      </w:r>
    </w:p>
    <w:p w:rsidR="006D3BBC" w:rsidRPr="005C0840" w:rsidRDefault="006D3BBC" w:rsidP="00CB72F4">
      <w:pPr>
        <w:pStyle w:val="USTustnpkodeksu"/>
      </w:pPr>
      <w:r w:rsidRPr="005C0840">
        <w:t>2. Przepis</w:t>
      </w:r>
      <w:r>
        <w:t xml:space="preserve"> ust. </w:t>
      </w:r>
      <w:r w:rsidRPr="005C0840">
        <w:t>1 stosuje się do skreślenia z rejestru części zabytku.</w:t>
      </w:r>
    </w:p>
    <w:p w:rsidR="006D3BBC" w:rsidRPr="005C0840" w:rsidRDefault="006D3BBC" w:rsidP="00CB72F4">
      <w:pPr>
        <w:pStyle w:val="USTustnpkodeksu"/>
      </w:pPr>
      <w:r w:rsidRPr="005C0840">
        <w:t>3. Z rejestru skreśla się otoczenie zabytku, w przypadku skreślenia z rejestru tego zabytku.</w:t>
      </w:r>
    </w:p>
    <w:p w:rsidR="006D3BBC" w:rsidRPr="006D3BBC" w:rsidRDefault="006D3BBC" w:rsidP="00CB72F4">
      <w:pPr>
        <w:pStyle w:val="USTustnpkodeksu"/>
      </w:pPr>
      <w:r w:rsidRPr="005C0840">
        <w:t>4.</w:t>
      </w:r>
      <w:r w:rsidRPr="006D3BBC">
        <w:t> Z rejestru skreśla się również zabytek, który:</w:t>
      </w:r>
    </w:p>
    <w:p w:rsidR="006D3BBC" w:rsidRPr="005C0840" w:rsidRDefault="006D3BBC" w:rsidP="00CB72F4">
      <w:pPr>
        <w:pStyle w:val="PKTpunkt"/>
      </w:pPr>
      <w:r w:rsidRPr="005C0840">
        <w:t>1)</w:t>
      </w:r>
      <w:r w:rsidRPr="005C0840">
        <w:tab/>
        <w:t>(uchylony);</w:t>
      </w:r>
      <w:r w:rsidRPr="006D3BBC">
        <w:rPr>
          <w:rStyle w:val="IGindeksgrny"/>
        </w:rPr>
        <w:footnoteReference w:id="4"/>
      </w:r>
      <w:r w:rsidRPr="006D3BBC">
        <w:rPr>
          <w:rStyle w:val="IGindeksgrny"/>
        </w:rPr>
        <w:t>)</w:t>
      </w:r>
    </w:p>
    <w:p w:rsidR="006D3BBC" w:rsidRPr="005C0840" w:rsidRDefault="006D3BBC" w:rsidP="00CB72F4">
      <w:pPr>
        <w:pStyle w:val="PKTpunkt"/>
      </w:pPr>
      <w:r w:rsidRPr="005C0840">
        <w:t>2)</w:t>
      </w:r>
      <w:r w:rsidRPr="005C0840">
        <w:tab/>
        <w:t>został wpisany do inwentarza muzeum;</w:t>
      </w:r>
    </w:p>
    <w:p w:rsidR="006D3BBC" w:rsidRPr="005C0840" w:rsidRDefault="006D3BBC" w:rsidP="00CB72F4">
      <w:pPr>
        <w:pStyle w:val="PKTpunkt"/>
      </w:pPr>
      <w:r w:rsidRPr="005C0840">
        <w:t>3)</w:t>
      </w:r>
      <w:r w:rsidRPr="005C0840">
        <w:tab/>
        <w:t>wszedł w skład narodowego zasobu bibliotecznego.</w:t>
      </w:r>
    </w:p>
    <w:p w:rsidR="006D3BBC" w:rsidRPr="005C0840" w:rsidRDefault="006D3BBC" w:rsidP="00CB72F4">
      <w:pPr>
        <w:pStyle w:val="USTustnpkodeksu"/>
      </w:pPr>
      <w:r w:rsidRPr="005C0840">
        <w:t>5. Skreślenie z rejestru następuje na podstawie decyzji ministra właściwego do spraw kultury i ochrony dziedzictwa narodowego.</w:t>
      </w:r>
    </w:p>
    <w:p w:rsidR="006D3BBC" w:rsidRPr="005C0840" w:rsidRDefault="006D3BBC" w:rsidP="00CB72F4">
      <w:pPr>
        <w:pStyle w:val="USTustnpkodeksu"/>
      </w:pPr>
      <w:r w:rsidRPr="005C0840">
        <w:t>6. Postępowanie w sprawie skreślenia zabytku z rejestru wszczyna się z urzędu bądź na wniosek właściciela zabytku lub użytkownika wieczystego gruntu, na którym znajduje się zabytek nieruchomy.</w:t>
      </w:r>
    </w:p>
    <w:p w:rsidR="006D3BBC" w:rsidRPr="005C0840" w:rsidRDefault="006D3BBC" w:rsidP="00CB72F4">
      <w:pPr>
        <w:pStyle w:val="ARTartustawynprozporzdzenia"/>
      </w:pPr>
      <w:r w:rsidRPr="005C0840">
        <w:rPr>
          <w:rStyle w:val="Ppogrubienie"/>
        </w:rPr>
        <w:t>Art. 14.</w:t>
      </w:r>
      <w:r w:rsidRPr="005C0840">
        <w:t> 1. Na podstawie decyzji o skreśleniu zabytku nieruchomego z rejestru, wojewódzki konserwator zabytków występuje z wnioskiem o wykreślenie z księgi wieczystej wpisu, o którym mowa w</w:t>
      </w:r>
      <w:r>
        <w:t> art. </w:t>
      </w:r>
      <w:r w:rsidRPr="005C0840">
        <w:t>9</w:t>
      </w:r>
      <w:r>
        <w:t xml:space="preserve"> ust. </w:t>
      </w:r>
      <w:r w:rsidRPr="005C0840">
        <w:t>4.</w:t>
      </w:r>
    </w:p>
    <w:p w:rsidR="006D3BBC" w:rsidRPr="005C0840" w:rsidRDefault="006D3BBC" w:rsidP="00CB72F4">
      <w:pPr>
        <w:pStyle w:val="USTustnpkodeksu"/>
      </w:pPr>
      <w:r w:rsidRPr="005C0840">
        <w:t>2. Na podstawie decyzji o skreśleniu zabytku nieruchomego z rejestru, wojewódzki konserwator zabytków występuje z wnioskiem o wykreślenie z katastru nieruchomości wpisu, o którym mowa w</w:t>
      </w:r>
      <w:r>
        <w:t> art. </w:t>
      </w:r>
      <w:r w:rsidRPr="005C0840">
        <w:t>9</w:t>
      </w:r>
      <w:r>
        <w:t xml:space="preserve"> ust. </w:t>
      </w:r>
      <w:r w:rsidRPr="005C0840">
        <w:t>5.</w:t>
      </w:r>
    </w:p>
    <w:p w:rsidR="006D3BBC" w:rsidRPr="005C0840" w:rsidRDefault="006D3BBC" w:rsidP="00CB72F4">
      <w:pPr>
        <w:pStyle w:val="USTustnpkodeksu"/>
      </w:pPr>
      <w:r w:rsidRPr="005C0840">
        <w:t>3. Na wniosek wojewódzkiego konserwatora zabytków informację o skreśleniu zabytku nieruchomego z rejestru ogłasza się w wojewódzkim dzienniku urzędowym.</w:t>
      </w:r>
    </w:p>
    <w:p w:rsidR="006D3BBC" w:rsidRPr="005C0840" w:rsidRDefault="006D3BBC" w:rsidP="00CB72F4">
      <w:pPr>
        <w:pStyle w:val="USTustnpkodeksu"/>
      </w:pPr>
      <w:r w:rsidRPr="005C0840">
        <w:t>4. Wykreślenia, o których mowa w</w:t>
      </w:r>
      <w:r>
        <w:t> ust. </w:t>
      </w:r>
      <w:r w:rsidRPr="005C0840">
        <w:t>1</w:t>
      </w:r>
      <w:r>
        <w:t xml:space="preserve"> i </w:t>
      </w:r>
      <w:r w:rsidRPr="005C0840">
        <w:t>2, są wolne od opłat.</w:t>
      </w:r>
    </w:p>
    <w:p w:rsidR="006D3BBC" w:rsidRPr="005C0840" w:rsidRDefault="006D3BBC" w:rsidP="00CB72F4">
      <w:pPr>
        <w:pStyle w:val="ARTartustawynprozporzdzenia"/>
      </w:pPr>
      <w:r w:rsidRPr="005C0840">
        <w:rPr>
          <w:rStyle w:val="Ppogrubienie"/>
        </w:rPr>
        <w:t>Art. 15.</w:t>
      </w:r>
      <w:r w:rsidRPr="005C0840">
        <w:t> 1. Prezydent Rzeczypospolitej Polskiej, na wniosek ministra właściwego do spraw kultury i ochrony dzi</w:t>
      </w:r>
      <w:r w:rsidRPr="005C0840">
        <w:t>e</w:t>
      </w:r>
      <w:r w:rsidRPr="005C0840">
        <w:t>dzictwa narodowego, w drodze rozporządzenia, może uznać za pomnik historii zabytek nieruchomy wpisany do rejestru lub park kulturowy o szczególnej wartości dla kultury, określając jego granice.</w:t>
      </w:r>
    </w:p>
    <w:p w:rsidR="006D3BBC" w:rsidRPr="005C0840" w:rsidRDefault="006D3BBC" w:rsidP="00CB72F4">
      <w:pPr>
        <w:pStyle w:val="USTustnpkodeksu"/>
        <w:spacing w:before="160"/>
      </w:pPr>
      <w:r w:rsidRPr="005C0840">
        <w:lastRenderedPageBreak/>
        <w:t>2. Minister właściwy do spraw kultury i ochrony dziedzictwa narodowego może złożyć wniosek, o którym mowa w</w:t>
      </w:r>
      <w:r>
        <w:t> ust. </w:t>
      </w:r>
      <w:r w:rsidRPr="005C0840">
        <w:t>1, po uzyskaniu opinii Rady Ochrony Zabytków.</w:t>
      </w:r>
    </w:p>
    <w:p w:rsidR="006D3BBC" w:rsidRPr="005C0840" w:rsidRDefault="006D3BBC" w:rsidP="00CB72F4">
      <w:pPr>
        <w:pStyle w:val="USTustnpkodeksu"/>
        <w:spacing w:before="160"/>
      </w:pPr>
      <w:r w:rsidRPr="005C0840">
        <w:t>3. Cofnięcie uznania zabytku nieruchomego za pomnik historii następuje w trybie przewidzianym dla jego uznania.</w:t>
      </w:r>
    </w:p>
    <w:p w:rsidR="006D3BBC" w:rsidRPr="005C0840" w:rsidRDefault="006D3BBC" w:rsidP="00CB72F4">
      <w:pPr>
        <w:pStyle w:val="USTustnpkodeksu"/>
        <w:spacing w:before="160"/>
      </w:pPr>
      <w:r w:rsidRPr="005C0840">
        <w:t>4. Minister właściwy do spraw kultury i ochrony dziedzictwa narodowego może przedstawić Komitetowi Dziedzi</w:t>
      </w:r>
      <w:r w:rsidRPr="005C0840">
        <w:t>c</w:t>
      </w:r>
      <w:r w:rsidRPr="005C0840">
        <w:t xml:space="preserve">twa Światowego wniosek o wpis pomnika historii na </w:t>
      </w:r>
      <w:r>
        <w:t>„</w:t>
      </w:r>
      <w:r w:rsidRPr="005C0840">
        <w:t>Listę dziedzictwa światowego</w:t>
      </w:r>
      <w:r>
        <w:t>”</w:t>
      </w:r>
      <w:r w:rsidRPr="005C0840">
        <w:t xml:space="preserve"> w celu objęcia tego pomnika ochr</w:t>
      </w:r>
      <w:r w:rsidRPr="005C0840">
        <w:t>o</w:t>
      </w:r>
      <w:r w:rsidRPr="005C0840">
        <w:t>ną na podstawie Konwencji w sprawie ochrony światowego dziedzictwa kulturalnego i naturalnego, przyjętej w Paryżu dnia 16 listopada 1972 r. (</w:t>
      </w:r>
      <w:r>
        <w:t>Dz. U.</w:t>
      </w:r>
      <w:r w:rsidRPr="005C0840">
        <w:t xml:space="preserve"> z 1976 r.</w:t>
      </w:r>
      <w:r>
        <w:t xml:space="preserve"> Nr </w:t>
      </w:r>
      <w:r w:rsidRPr="005C0840">
        <w:t>32,</w:t>
      </w:r>
      <w:r>
        <w:t xml:space="preserve"> poz. </w:t>
      </w:r>
      <w:r w:rsidRPr="005C0840">
        <w:t>190</w:t>
      </w:r>
      <w:r>
        <w:t xml:space="preserve"> i </w:t>
      </w:r>
      <w:r w:rsidRPr="005C0840">
        <w:t>191).</w:t>
      </w:r>
    </w:p>
    <w:p w:rsidR="006D3BBC" w:rsidRPr="005C0840" w:rsidRDefault="006D3BBC" w:rsidP="00CB72F4">
      <w:pPr>
        <w:pStyle w:val="ARTartustawynprozporzdzenia"/>
      </w:pPr>
      <w:r w:rsidRPr="005C0840">
        <w:rPr>
          <w:rStyle w:val="Ppogrubienie"/>
        </w:rPr>
        <w:t>Art. 16.</w:t>
      </w:r>
      <w:r w:rsidRPr="005C0840">
        <w:t> 1. Rada gminy, po zasięgnięciu opinii wojewódzkiego konserwatora zabytków, na podstawie uchwały, może utworzyć park kulturowy w celu ochrony krajobrazu kulturowego oraz zachowania wyróżniających się krajobrazowo terenów z zabytkami nieruchomymi charakterystycznymi dla miejscowej tradycji budowlanej i osadniczej.</w:t>
      </w:r>
    </w:p>
    <w:p w:rsidR="006D3BBC" w:rsidRPr="005C0840" w:rsidRDefault="006D3BBC" w:rsidP="00CB72F4">
      <w:pPr>
        <w:pStyle w:val="USTustnpkodeksu"/>
        <w:spacing w:before="160"/>
      </w:pPr>
      <w:r w:rsidRPr="005C0840">
        <w:t>2. Uchwała określa nazwę parku kulturowego, jego granice, sposób ochrony, a także zakazy i ograniczenia, o których mowa w</w:t>
      </w:r>
      <w:r>
        <w:t> art. </w:t>
      </w:r>
      <w:r w:rsidRPr="005C0840">
        <w:t>17</w:t>
      </w:r>
      <w:r>
        <w:t xml:space="preserve"> ust. </w:t>
      </w:r>
      <w:r w:rsidRPr="005C0840">
        <w:t>1.</w:t>
      </w:r>
    </w:p>
    <w:p w:rsidR="006D3BBC" w:rsidRPr="005C0840" w:rsidRDefault="006D3BBC" w:rsidP="00CB72F4">
      <w:pPr>
        <w:pStyle w:val="USTustnpkodeksu"/>
        <w:spacing w:before="160"/>
      </w:pPr>
      <w:r w:rsidRPr="005C0840">
        <w:t>3. Wójt (burmistrz, prezydent miasta), w uzgodnieniu z wojewódzkim konserwatorem zabytków, sporządza plan ochrony parku kulturowego, który wymaga zatwierdzenia przez radę gminy.</w:t>
      </w:r>
    </w:p>
    <w:p w:rsidR="006D3BBC" w:rsidRPr="005C0840" w:rsidRDefault="006D3BBC" w:rsidP="00CB72F4">
      <w:pPr>
        <w:pStyle w:val="USTustnpkodeksu"/>
        <w:spacing w:before="160"/>
      </w:pPr>
      <w:r w:rsidRPr="005C0840">
        <w:t>4. W celu realizacji zadań związanych z ochroną parku kulturowego rada gminy może utworzyć jednostkę organiz</w:t>
      </w:r>
      <w:r w:rsidRPr="005C0840">
        <w:t>a</w:t>
      </w:r>
      <w:r w:rsidRPr="005C0840">
        <w:t>cyjną do zarządzania parkiem.</w:t>
      </w:r>
    </w:p>
    <w:p w:rsidR="006D3BBC" w:rsidRPr="005C0840" w:rsidRDefault="006D3BBC" w:rsidP="00CB72F4">
      <w:pPr>
        <w:pStyle w:val="USTustnpkodeksu"/>
        <w:spacing w:before="160"/>
      </w:pPr>
      <w:r w:rsidRPr="005C0840">
        <w:t>5. Park kulturowy przekraczający granice gminy może być utworzony i zarządzany na podstawie zgodnych uchwał rad gmin (związku gmin), na terenie których ten park ma być utworzony.</w:t>
      </w:r>
    </w:p>
    <w:p w:rsidR="006D3BBC" w:rsidRPr="005C0840" w:rsidRDefault="006D3BBC" w:rsidP="00CB72F4">
      <w:pPr>
        <w:pStyle w:val="USTustnpkodeksu"/>
        <w:spacing w:before="160"/>
      </w:pPr>
      <w:r w:rsidRPr="005C0840">
        <w:t>6. Dla obszarów, na których utworzono park kulturowy, sporządza się obowiązkowo miejscowy plan zagospodar</w:t>
      </w:r>
      <w:r w:rsidRPr="005C0840">
        <w:t>o</w:t>
      </w:r>
      <w:r w:rsidRPr="005C0840">
        <w:t>wania przestrzennego.</w:t>
      </w:r>
    </w:p>
    <w:p w:rsidR="006D3BBC" w:rsidRPr="006D3BBC" w:rsidRDefault="006D3BBC" w:rsidP="00CB72F4">
      <w:pPr>
        <w:pStyle w:val="ARTartustawynprozporzdzenia"/>
      </w:pPr>
      <w:r w:rsidRPr="005C0840">
        <w:rPr>
          <w:rStyle w:val="Ppogrubienie"/>
        </w:rPr>
        <w:t>Art. 17.</w:t>
      </w:r>
      <w:r w:rsidRPr="006D3BBC">
        <w:t> 1. Na terenie parku kulturowego lub jego części mogą być ustanowione zakazy i ograniczenia dotyczące:</w:t>
      </w:r>
    </w:p>
    <w:p w:rsidR="006D3BBC" w:rsidRPr="005C0840" w:rsidRDefault="006D3BBC" w:rsidP="00CB72F4">
      <w:pPr>
        <w:pStyle w:val="PKTpunkt"/>
      </w:pPr>
      <w:r w:rsidRPr="005C0840">
        <w:t>1)</w:t>
      </w:r>
      <w:r w:rsidRPr="005C0840">
        <w:tab/>
        <w:t>prowadzenia robót budowlanych oraz działalności przemysłowej, rolniczej, hodowlanej, handlowej lub usługowej;</w:t>
      </w:r>
    </w:p>
    <w:p w:rsidR="006D3BBC" w:rsidRPr="005C0840" w:rsidRDefault="006D3BBC" w:rsidP="00CB72F4">
      <w:pPr>
        <w:pStyle w:val="PKTpunkt"/>
      </w:pPr>
      <w:r w:rsidRPr="005C0840">
        <w:t>2)</w:t>
      </w:r>
      <w:r w:rsidRPr="005C0840">
        <w:tab/>
        <w:t>zmiany sposobu korzystania z zabytków nieruchomych;</w:t>
      </w:r>
    </w:p>
    <w:p w:rsidR="006D3BBC" w:rsidRPr="005C0840" w:rsidRDefault="006D3BBC" w:rsidP="00CB72F4">
      <w:pPr>
        <w:pStyle w:val="PKTpunkt"/>
      </w:pPr>
      <w:r w:rsidRPr="005C0840">
        <w:t>3)</w:t>
      </w:r>
      <w:r w:rsidRPr="005C0840">
        <w:tab/>
        <w:t>umieszczania tablic, napisów, ogłoszeń reklamowych i innych znaków niezwiązanych z ochroną parku kulturowego, z wyjątkiem znaków drogowych i znaków związanych z ochroną porządku i bezpieczeństwa publicznego, z zastrzeżeniem</w:t>
      </w:r>
      <w:r>
        <w:t xml:space="preserve"> art. </w:t>
      </w:r>
      <w:r w:rsidRPr="005C0840">
        <w:t>12</w:t>
      </w:r>
      <w:r>
        <w:t xml:space="preserve"> ust. </w:t>
      </w:r>
      <w:r w:rsidRPr="005C0840">
        <w:t>1;</w:t>
      </w:r>
    </w:p>
    <w:p w:rsidR="006D3BBC" w:rsidRPr="005C0840" w:rsidRDefault="006D3BBC" w:rsidP="00CB72F4">
      <w:pPr>
        <w:pStyle w:val="PKTpunkt"/>
      </w:pPr>
      <w:r w:rsidRPr="005C0840">
        <w:t>4)</w:t>
      </w:r>
      <w:r w:rsidRPr="005C0840">
        <w:tab/>
        <w:t>składowania lub magazynowania odpadów.</w:t>
      </w:r>
    </w:p>
    <w:p w:rsidR="006D3BBC" w:rsidRPr="005C0840" w:rsidRDefault="006D3BBC" w:rsidP="00CB72F4">
      <w:pPr>
        <w:pStyle w:val="USTustnpkodeksu"/>
      </w:pPr>
      <w:r w:rsidRPr="005C0840">
        <w:t>2. W razie ograniczenia sposobu korzystania z nieruchomości na skutek ustanowienia zakazów i ograniczeń, o których mowa w</w:t>
      </w:r>
      <w:r>
        <w:t> ust. </w:t>
      </w:r>
      <w:r w:rsidRPr="005C0840">
        <w:t>1, stosuje się odpowiednio przepisy</w:t>
      </w:r>
      <w:r>
        <w:t xml:space="preserve"> art. </w:t>
      </w:r>
      <w:r w:rsidRPr="005C0840">
        <w:t>131–134 ustawy z dnia 27 kwietnia 2001 r. – Prawo ochr</w:t>
      </w:r>
      <w:r w:rsidRPr="005C0840">
        <w:t>o</w:t>
      </w:r>
      <w:r w:rsidRPr="005C0840">
        <w:t>ny środowiska (</w:t>
      </w:r>
      <w:r>
        <w:t>Dz. U.</w:t>
      </w:r>
      <w:r w:rsidRPr="005C0840">
        <w:t xml:space="preserve"> z 2013 r.</w:t>
      </w:r>
      <w:r>
        <w:t xml:space="preserve"> poz. </w:t>
      </w:r>
      <w:r w:rsidRPr="005C0840">
        <w:t>1232, z </w:t>
      </w:r>
      <w:proofErr w:type="spellStart"/>
      <w:r w:rsidRPr="005C0840">
        <w:t>późn</w:t>
      </w:r>
      <w:proofErr w:type="spellEnd"/>
      <w:r w:rsidRPr="005C0840">
        <w:t>. zm.</w:t>
      </w:r>
      <w:r w:rsidRPr="006D3BBC">
        <w:rPr>
          <w:rStyle w:val="IGindeksgrny"/>
        </w:rPr>
        <w:footnoteReference w:id="5"/>
      </w:r>
      <w:r w:rsidRPr="006D3BBC">
        <w:rPr>
          <w:rStyle w:val="IGindeksgrny"/>
        </w:rPr>
        <w:t>)</w:t>
      </w:r>
      <w:r w:rsidRPr="005C0840">
        <w:t>).</w:t>
      </w:r>
    </w:p>
    <w:p w:rsidR="006D3BBC" w:rsidRPr="005C0840" w:rsidRDefault="006D3BBC" w:rsidP="00CB72F4">
      <w:pPr>
        <w:pStyle w:val="ARTartustawynprozporzdzenia"/>
      </w:pPr>
      <w:r w:rsidRPr="005C0840">
        <w:rPr>
          <w:rStyle w:val="Ppogrubienie"/>
        </w:rPr>
        <w:t>Art. 18.</w:t>
      </w:r>
      <w:r w:rsidRPr="005C0840">
        <w:t> 1.</w:t>
      </w:r>
      <w:r w:rsidRPr="006D3BBC">
        <w:rPr>
          <w:rStyle w:val="IGindeksgrny"/>
        </w:rPr>
        <w:footnoteReference w:id="6"/>
      </w:r>
      <w:r w:rsidRPr="006D3BBC">
        <w:rPr>
          <w:rStyle w:val="IGindeksgrny"/>
        </w:rPr>
        <w:t>)</w:t>
      </w:r>
      <w:r w:rsidRPr="005C0840">
        <w:t xml:space="preserve"> Ochronę zabytków i opiekę nad zabytkami uwzględnia się przy sporządzaniu i aktualizacji koncepcji przestrzennego zagospodarowania kraju, strategii rozwoju województw, planów zagospodarowania przestrzennego woj</w:t>
      </w:r>
      <w:r w:rsidRPr="005C0840">
        <w:t>e</w:t>
      </w:r>
      <w:r w:rsidRPr="005C0840">
        <w:t>wództw, planu zagospodarowania przestrzennego morskich wód wewnętrznych, morza terytorialnego i wyłącznej strefy ekonomicznej, analiz i studiów z zakresu zagospodarowania przestrzennego powiatu, strategii rozwoju gmin, studiów uwarunkowań i kierunków zagospodarowania przestrzennego gmin oraz miejscowych planów zagospodarowania prz</w:t>
      </w:r>
      <w:r w:rsidRPr="005C0840">
        <w:t>e</w:t>
      </w:r>
      <w:r w:rsidRPr="005C0840">
        <w:t>strzennego albo decyzji o ustaleniu lokalizacji inwestycji celu publicznego, decyzji o warunkach zabudowy, decyzji o zezwoleniu na realizację inwestycji drogowej, decyzji o ustaleniu lokalizacji linii kolejowej lub decyzji o zezwoleniu na realizację inwestycji w zakresie lotniska użytku publicznego.</w:t>
      </w:r>
    </w:p>
    <w:p w:rsidR="006D3BBC" w:rsidRPr="006D3BBC" w:rsidRDefault="006D3BBC" w:rsidP="00CB72F4">
      <w:pPr>
        <w:pStyle w:val="USTustnpkodeksu"/>
      </w:pPr>
      <w:r w:rsidRPr="005C0840">
        <w:t>2.</w:t>
      </w:r>
      <w:r w:rsidRPr="006D3BBC">
        <w:t> W koncepcji, strategiach, analizach, planach i studiach, o których mowa w ust. 1, w szczególności:</w:t>
      </w:r>
    </w:p>
    <w:p w:rsidR="006D3BBC" w:rsidRPr="005C0840" w:rsidRDefault="006D3BBC" w:rsidP="00CB72F4">
      <w:pPr>
        <w:pStyle w:val="PKTpunkt"/>
      </w:pPr>
      <w:r w:rsidRPr="005C0840">
        <w:t>1)</w:t>
      </w:r>
      <w:r w:rsidRPr="005C0840">
        <w:tab/>
        <w:t>uwzględnia się krajowy program ochrony zabytków i opieki nad zabytkami;</w:t>
      </w:r>
    </w:p>
    <w:p w:rsidR="006D3BBC" w:rsidRPr="005C0840" w:rsidRDefault="006D3BBC" w:rsidP="00CB72F4">
      <w:pPr>
        <w:pStyle w:val="PKTpunkt"/>
      </w:pPr>
      <w:r w:rsidRPr="005C0840">
        <w:t>2)</w:t>
      </w:r>
      <w:r w:rsidRPr="005C0840">
        <w:tab/>
        <w:t>określa się rozwiązania niezbędne do zapobiegania zagrożeniom dla zabytków, zapewnienia im ochrony przy realiz</w:t>
      </w:r>
      <w:r w:rsidRPr="005C0840">
        <w:t>a</w:t>
      </w:r>
      <w:r w:rsidRPr="005C0840">
        <w:t>cji inwestycji oraz przywracania zabytków do jak najlepszego stanu;</w:t>
      </w:r>
    </w:p>
    <w:p w:rsidR="006D3BBC" w:rsidRPr="005C0840" w:rsidRDefault="006D3BBC" w:rsidP="00CB72F4">
      <w:pPr>
        <w:pStyle w:val="PKTpunkt"/>
      </w:pPr>
      <w:r w:rsidRPr="005C0840">
        <w:t>3)</w:t>
      </w:r>
      <w:r w:rsidRPr="005C0840">
        <w:tab/>
        <w:t>ustala się przeznaczenie i zasady zagospodarowania terenu uwzględniające opiekę nad zabytkami.</w:t>
      </w:r>
    </w:p>
    <w:p w:rsidR="006D3BBC" w:rsidRPr="006D3BBC" w:rsidRDefault="006D3BBC" w:rsidP="00CB72F4">
      <w:pPr>
        <w:pStyle w:val="ARTartustawynprozporzdzenia"/>
      </w:pPr>
      <w:r w:rsidRPr="005C0840">
        <w:rPr>
          <w:rStyle w:val="Ppogrubienie"/>
        </w:rPr>
        <w:lastRenderedPageBreak/>
        <w:t>Art. 19.</w:t>
      </w:r>
      <w:r w:rsidRPr="006D3BBC">
        <w:t> 1. W studium uwarunkowań i kierunków zagospodarowania przestrzennego gminy oraz w miejscowym pl</w:t>
      </w:r>
      <w:r w:rsidRPr="006D3BBC">
        <w:t>a</w:t>
      </w:r>
      <w:r w:rsidRPr="006D3BBC">
        <w:t>nie zagospodarowania przestrzennego uwzględnia się, w szczególności ochronę:</w:t>
      </w:r>
    </w:p>
    <w:p w:rsidR="006D3BBC" w:rsidRPr="005C0840" w:rsidRDefault="006D3BBC" w:rsidP="00CB72F4">
      <w:pPr>
        <w:pStyle w:val="PKTpunkt"/>
      </w:pPr>
      <w:r w:rsidRPr="005C0840">
        <w:t>1)</w:t>
      </w:r>
      <w:r w:rsidRPr="005C0840">
        <w:tab/>
        <w:t>zabytków nieruchomych wpisanych do rejestru i ich otoczenia;</w:t>
      </w:r>
    </w:p>
    <w:p w:rsidR="006D3BBC" w:rsidRPr="005C0840" w:rsidRDefault="006D3BBC" w:rsidP="00CB72F4">
      <w:pPr>
        <w:pStyle w:val="PKTpunkt"/>
      </w:pPr>
      <w:r w:rsidRPr="005C0840">
        <w:t>2)</w:t>
      </w:r>
      <w:r w:rsidRPr="005C0840">
        <w:tab/>
        <w:t>innych zabytków nieruchomych, znajdujących się w gminnej ewidencji zabytków;</w:t>
      </w:r>
    </w:p>
    <w:p w:rsidR="006D3BBC" w:rsidRPr="005C0840" w:rsidRDefault="006D3BBC" w:rsidP="00CB72F4">
      <w:pPr>
        <w:pStyle w:val="PKTpunkt"/>
      </w:pPr>
      <w:r w:rsidRPr="005C0840">
        <w:t>3)</w:t>
      </w:r>
      <w:r w:rsidRPr="005C0840">
        <w:tab/>
        <w:t>parków kulturowych.</w:t>
      </w:r>
    </w:p>
    <w:p w:rsidR="006D3BBC" w:rsidRPr="006D3BBC" w:rsidRDefault="006D3BBC" w:rsidP="00CB72F4">
      <w:pPr>
        <w:pStyle w:val="USTustnpkodeksu"/>
      </w:pPr>
      <w:r w:rsidRPr="005C0840">
        <w:t>1a.</w:t>
      </w:r>
      <w:r w:rsidRPr="006D3BBC">
        <w:rPr>
          <w:rStyle w:val="IGindeksgrny"/>
        </w:rPr>
        <w:footnoteReference w:id="7"/>
      </w:r>
      <w:r w:rsidRPr="006D3BBC">
        <w:rPr>
          <w:rStyle w:val="IGindeksgrny"/>
        </w:rPr>
        <w:t>)</w:t>
      </w:r>
      <w:r w:rsidRPr="006D3BBC">
        <w:t> W decyzji o ustaleniu lokalizacji inwestycji celu publicznego, decyzji o warunkach zabudowy, decyzji o zezwoleniu na realizację inwestycji drogowej, decyzji o ustaleniu lokalizacji linii kolejowej lub decyzji o zezwoleniu na realizację inwestycji w zakresie lotniska użytku publicznego uwzględnia się w szczególności ochronę:</w:t>
      </w:r>
    </w:p>
    <w:p w:rsidR="006D3BBC" w:rsidRPr="005C0840" w:rsidRDefault="006D3BBC" w:rsidP="00CB72F4">
      <w:pPr>
        <w:pStyle w:val="PKTpunkt"/>
      </w:pPr>
      <w:r w:rsidRPr="005C0840">
        <w:t>1)</w:t>
      </w:r>
      <w:r w:rsidRPr="005C0840">
        <w:tab/>
        <w:t>zabytków nieruchomych wpisanych do rejestru i ich otoczenia;</w:t>
      </w:r>
    </w:p>
    <w:p w:rsidR="006D3BBC" w:rsidRPr="005C0840" w:rsidRDefault="006D3BBC" w:rsidP="00CB72F4">
      <w:pPr>
        <w:pStyle w:val="PKTpunkt"/>
      </w:pPr>
      <w:r w:rsidRPr="005C0840">
        <w:t>2)</w:t>
      </w:r>
      <w:r w:rsidRPr="005C0840">
        <w:tab/>
        <w:t>innych zabytków nieruchomych, znajdujących się w gminnej ewidencji zabytków.</w:t>
      </w:r>
    </w:p>
    <w:p w:rsidR="006D3BBC" w:rsidRPr="005C0840" w:rsidRDefault="006D3BBC" w:rsidP="00CB72F4">
      <w:pPr>
        <w:pStyle w:val="USTustnpkodeksu"/>
      </w:pPr>
      <w:r w:rsidRPr="005C0840">
        <w:t>2. W przypadku gdy gmina posiada gminny program opieki nad zabytkami, ustalenia tego programu uwzględnia się w studium i planie, o których mowa w</w:t>
      </w:r>
      <w:r>
        <w:t> ust. </w:t>
      </w:r>
      <w:r w:rsidRPr="005C0840">
        <w:t>1.</w:t>
      </w:r>
    </w:p>
    <w:p w:rsidR="006D3BBC" w:rsidRPr="005C0840" w:rsidRDefault="006D3BBC" w:rsidP="00CB72F4">
      <w:pPr>
        <w:pStyle w:val="USTustnpkodeksu"/>
      </w:pPr>
      <w:r w:rsidRPr="005C0840">
        <w:t>3. W studium i planie, o których mowa w</w:t>
      </w:r>
      <w:r>
        <w:t> ust. </w:t>
      </w:r>
      <w:r w:rsidRPr="005C0840">
        <w:t>1, ustala się, w zależności od potrzeb, strefy ochrony konserwatorskiej obejmujące obszary, na których obowiązują określone ustaleniami planu ograniczenia, zakazy i nakazy, mające na celu ochronę znajdujących się na tym obszarze zabytków.</w:t>
      </w:r>
    </w:p>
    <w:p w:rsidR="006D3BBC" w:rsidRPr="005C0840" w:rsidRDefault="006D3BBC" w:rsidP="00CB72F4">
      <w:pPr>
        <w:pStyle w:val="ARTartustawynprozporzdzenia"/>
      </w:pPr>
      <w:r w:rsidRPr="005C0840">
        <w:rPr>
          <w:rStyle w:val="Ppogrubienie"/>
        </w:rPr>
        <w:t>Art. 20.</w:t>
      </w:r>
      <w:r w:rsidRPr="006D3BBC">
        <w:rPr>
          <w:rStyle w:val="IGindeksgrny"/>
        </w:rPr>
        <w:footnoteReference w:id="8"/>
      </w:r>
      <w:r w:rsidRPr="006D3BBC">
        <w:rPr>
          <w:rStyle w:val="IGindeksgrny"/>
        </w:rPr>
        <w:t>)</w:t>
      </w:r>
      <w:r w:rsidRPr="005C0840">
        <w:t> Projekty i zmiany planu zagospodarowania przestrzennego województwa oraz miejscowego planu zag</w:t>
      </w:r>
      <w:r w:rsidRPr="005C0840">
        <w:t>o</w:t>
      </w:r>
      <w:r w:rsidRPr="005C0840">
        <w:t>spodarowania przestrzennego podlegają uzgodnieniu z wojewódzkim konserwatorem zabytków w zakresie kształtowania zabudowy i zagospodarowania terenu.</w:t>
      </w:r>
    </w:p>
    <w:p w:rsidR="006D3BBC" w:rsidRPr="005C0840" w:rsidRDefault="006D3BBC" w:rsidP="00CB72F4">
      <w:pPr>
        <w:pStyle w:val="ARTartustawynprozporzdzenia"/>
      </w:pPr>
      <w:r w:rsidRPr="005C0840">
        <w:rPr>
          <w:rStyle w:val="Ppogrubienie"/>
        </w:rPr>
        <w:t>Art. 21.</w:t>
      </w:r>
      <w:r w:rsidRPr="005C0840">
        <w:t> Ewidencja zabytków jest podstawą do sporządzania programów opieki nad zabytkami przez województwa, powiaty i gminy.</w:t>
      </w:r>
    </w:p>
    <w:p w:rsidR="006D3BBC" w:rsidRPr="005C0840" w:rsidRDefault="006D3BBC" w:rsidP="00CB72F4">
      <w:pPr>
        <w:pStyle w:val="ARTartustawynprozporzdzenia"/>
      </w:pPr>
      <w:r w:rsidRPr="005C0840">
        <w:rPr>
          <w:rStyle w:val="Ppogrubienie"/>
        </w:rPr>
        <w:t>Art. 22.</w:t>
      </w:r>
      <w:r w:rsidRPr="005C0840">
        <w:t> 1. Generalny Konserwator Zabytków prowadzi krajową ewidencję zabytków w formie zbioru kart ewide</w:t>
      </w:r>
      <w:r w:rsidRPr="005C0840">
        <w:t>n</w:t>
      </w:r>
      <w:r w:rsidRPr="005C0840">
        <w:t>cyjnych zabytków znajdujących się w wojewódzkich ewidencjach zabytków.</w:t>
      </w:r>
    </w:p>
    <w:p w:rsidR="006D3BBC" w:rsidRPr="005C0840" w:rsidRDefault="006D3BBC" w:rsidP="00CB72F4">
      <w:pPr>
        <w:pStyle w:val="USTustnpkodeksu"/>
      </w:pPr>
      <w:r w:rsidRPr="005C0840">
        <w:t>2. Wojewódzki konserwator zabytków prowadzi wojewódzką ewidencję zabytków w formie kart ewidencyjnych z</w:t>
      </w:r>
      <w:r w:rsidRPr="005C0840">
        <w:t>a</w:t>
      </w:r>
      <w:r w:rsidRPr="005C0840">
        <w:t>bytków znajdujących się na terenie województwa.</w:t>
      </w:r>
    </w:p>
    <w:p w:rsidR="006D3BBC" w:rsidRPr="005C0840" w:rsidRDefault="006D3BBC" w:rsidP="00CB72F4">
      <w:pPr>
        <w:pStyle w:val="USTustnpkodeksu"/>
      </w:pPr>
      <w:r w:rsidRPr="005C0840">
        <w:t>3. Włączenie karty ewidencyjnej zabytku ruchomego niewpisanego do rejestru do wojewódzkiej ewidencji zabytków może nastąpić za zgodą właściciela tego zabytku.</w:t>
      </w:r>
    </w:p>
    <w:p w:rsidR="006D3BBC" w:rsidRPr="005C0840" w:rsidRDefault="006D3BBC" w:rsidP="00CB72F4">
      <w:pPr>
        <w:pStyle w:val="USTustnpkodeksu"/>
      </w:pPr>
      <w:r w:rsidRPr="005C0840">
        <w:t>4.</w:t>
      </w:r>
      <w:r w:rsidRPr="006D3BBC">
        <w:rPr>
          <w:rStyle w:val="IGindeksgrny"/>
        </w:rPr>
        <w:footnoteReference w:id="9"/>
      </w:r>
      <w:r w:rsidRPr="006D3BBC">
        <w:rPr>
          <w:rStyle w:val="IGindeksgrny"/>
        </w:rPr>
        <w:t>)</w:t>
      </w:r>
      <w:r w:rsidRPr="005C0840">
        <w:t> Wójt (burmistrz, prezydent miasta) prowadzi gminną ewidencję zabytków w formie zbioru kart adresowych z</w:t>
      </w:r>
      <w:r w:rsidRPr="005C0840">
        <w:t>a</w:t>
      </w:r>
      <w:r w:rsidRPr="005C0840">
        <w:t>bytków nieruchomych z terenu gminy.</w:t>
      </w:r>
    </w:p>
    <w:p w:rsidR="006D3BBC" w:rsidRPr="006D3BBC" w:rsidRDefault="006D3BBC" w:rsidP="00CB72F4">
      <w:pPr>
        <w:pStyle w:val="USTustnpkodeksu"/>
      </w:pPr>
      <w:r w:rsidRPr="005C0840">
        <w:t>5.</w:t>
      </w:r>
      <w:bookmarkStart w:id="3" w:name="_Ref390067126"/>
      <w:r w:rsidRPr="006D3BBC">
        <w:rPr>
          <w:rStyle w:val="IGindeksgrny"/>
        </w:rPr>
        <w:footnoteReference w:id="10"/>
      </w:r>
      <w:bookmarkEnd w:id="3"/>
      <w:r w:rsidRPr="006D3BBC">
        <w:rPr>
          <w:rStyle w:val="IGindeksgrny"/>
        </w:rPr>
        <w:t>)</w:t>
      </w:r>
      <w:r w:rsidRPr="006D3BBC">
        <w:t> W gminnej ewidencji zabytków powinny być ujęte:</w:t>
      </w:r>
    </w:p>
    <w:p w:rsidR="006D3BBC" w:rsidRPr="005C0840" w:rsidRDefault="006D3BBC" w:rsidP="00CB72F4">
      <w:pPr>
        <w:pStyle w:val="PKTpunkt"/>
      </w:pPr>
      <w:r w:rsidRPr="005C0840">
        <w:t>1)</w:t>
      </w:r>
      <w:r w:rsidRPr="005C0840">
        <w:tab/>
        <w:t>zabytki nieruchome wpisane do rejestru;</w:t>
      </w:r>
    </w:p>
    <w:p w:rsidR="006D3BBC" w:rsidRPr="005C0840" w:rsidRDefault="006D3BBC" w:rsidP="00CB72F4">
      <w:pPr>
        <w:pStyle w:val="PKTpunkt"/>
      </w:pPr>
      <w:r w:rsidRPr="005C0840">
        <w:t>2)</w:t>
      </w:r>
      <w:r w:rsidRPr="005C0840">
        <w:tab/>
        <w:t>inne zabytki nieruchome znajdujące się w wojewódzkiej ewidencji zabytków;</w:t>
      </w:r>
    </w:p>
    <w:p w:rsidR="006D3BBC" w:rsidRPr="005C0840" w:rsidRDefault="006D3BBC" w:rsidP="00CB72F4">
      <w:pPr>
        <w:pStyle w:val="PKTpunkt"/>
      </w:pPr>
      <w:r w:rsidRPr="005C0840">
        <w:t>3)</w:t>
      </w:r>
      <w:r w:rsidRPr="005C0840">
        <w:tab/>
        <w:t>inne zabytki nieruchome wyznaczone przez wójta (burmistrza, prezydenta miasta) w porozumieniu z wojewódzkim konserwatorem zabytków.</w:t>
      </w:r>
    </w:p>
    <w:p w:rsidR="006D3BBC" w:rsidRPr="005C0840" w:rsidRDefault="006D3BBC" w:rsidP="00CB72F4">
      <w:pPr>
        <w:pStyle w:val="USTustnpkodeksu"/>
      </w:pPr>
      <w:r w:rsidRPr="005C0840">
        <w:t>6.</w:t>
      </w:r>
      <w:r w:rsidRPr="006D3BBC">
        <w:rPr>
          <w:rStyle w:val="IGindeksgrny"/>
        </w:rPr>
        <w:fldChar w:fldCharType="begin"/>
      </w:r>
      <w:r w:rsidRPr="005C0840">
        <w:rPr>
          <w:rStyle w:val="IGindeksgrny"/>
        </w:rPr>
        <w:instrText xml:space="preserve"> NOTEREF _Ref390067126 \h  \* MERGEFORMAT </w:instrText>
      </w:r>
      <w:r w:rsidRPr="006D3BBC">
        <w:rPr>
          <w:rStyle w:val="IGindeksgrny"/>
        </w:rPr>
      </w:r>
      <w:r w:rsidRPr="006D3BBC">
        <w:rPr>
          <w:rStyle w:val="IGindeksgrny"/>
        </w:rPr>
        <w:fldChar w:fldCharType="separate"/>
      </w:r>
      <w:r w:rsidR="002C65A4">
        <w:rPr>
          <w:rStyle w:val="IGindeksgrny"/>
        </w:rPr>
        <w:t>10</w:t>
      </w:r>
      <w:r w:rsidRPr="006D3BBC">
        <w:rPr>
          <w:rStyle w:val="IGindeksgrny"/>
        </w:rPr>
        <w:fldChar w:fldCharType="end"/>
      </w:r>
      <w:r w:rsidRPr="006D3BBC">
        <w:rPr>
          <w:rStyle w:val="IGindeksgrny"/>
        </w:rPr>
        <w:t>)</w:t>
      </w:r>
      <w:r w:rsidRPr="005C0840">
        <w:t> Właściwy dyrektor urzędu morskiego prowadzi ewidencję zabytków znajdujących się na polskich obszarach morskich w formie zbioru kart ewidencyjnych.</w:t>
      </w:r>
    </w:p>
    <w:p w:rsidR="006D3BBC" w:rsidRPr="005C0840" w:rsidRDefault="006D3BBC" w:rsidP="00CB72F4">
      <w:pPr>
        <w:pStyle w:val="ARTartustawynprozporzdzenia"/>
      </w:pPr>
      <w:r w:rsidRPr="005C0840">
        <w:rPr>
          <w:rStyle w:val="Ppogrubienie"/>
        </w:rPr>
        <w:t>Art. 23.</w:t>
      </w:r>
      <w:r w:rsidRPr="005C0840">
        <w:t> 1. Generalny Konserwator Zabytków prowadzi, w formie zbioru kart informacyjnych, krajowy wykaz z</w:t>
      </w:r>
      <w:r w:rsidRPr="005C0840">
        <w:t>a</w:t>
      </w:r>
      <w:r w:rsidRPr="005C0840">
        <w:t>bytków skradzionych lub wywiezionych za granicę niezgodnie z prawem.</w:t>
      </w:r>
    </w:p>
    <w:p w:rsidR="006D3BBC" w:rsidRPr="005C0840" w:rsidRDefault="006D3BBC" w:rsidP="00CB72F4">
      <w:pPr>
        <w:pStyle w:val="USTustnpkodeksu"/>
      </w:pPr>
      <w:r w:rsidRPr="005C0840">
        <w:t>2. Wojewódzki konserwator zabytków, organy Policji, Straży Granicznej i administracji celnej są obowiązane ni</w:t>
      </w:r>
      <w:r w:rsidRPr="005C0840">
        <w:t>e</w:t>
      </w:r>
      <w:r w:rsidRPr="005C0840">
        <w:t>zwłocznie przekazywać, w celu ujęcia w wykazie, Generalnemu Konserwatorowi Zabytków informacje o zabytku skr</w:t>
      </w:r>
      <w:r w:rsidRPr="005C0840">
        <w:t>a</w:t>
      </w:r>
      <w:r w:rsidRPr="005C0840">
        <w:t>dzionym lub wywiezionym za granicę niezgodnie z prawem.</w:t>
      </w:r>
    </w:p>
    <w:p w:rsidR="006D3BBC" w:rsidRPr="005C0840" w:rsidRDefault="006D3BBC" w:rsidP="00CB72F4">
      <w:pPr>
        <w:pStyle w:val="ARTartustawynprozporzdzenia"/>
      </w:pPr>
      <w:r w:rsidRPr="005C0840">
        <w:rPr>
          <w:rStyle w:val="Ppogrubienie"/>
        </w:rPr>
        <w:lastRenderedPageBreak/>
        <w:t>Art. 24.</w:t>
      </w:r>
      <w:r w:rsidRPr="005C0840">
        <w:t> 1. Minister właściwy do spraw kultury i ochrony dziedzictwa narodowego określi, w drodze rozporządzenia, sposób prowadzenia rejestru zabytków, krajowej, wojewódzkiej i gminnej ewidencji zabytków oraz krajowego wykazu zabytków skradzionych lub wywiezionych za granicę niezgodnie z prawem.</w:t>
      </w:r>
    </w:p>
    <w:p w:rsidR="006D3BBC" w:rsidRPr="005C0840" w:rsidRDefault="006D3BBC" w:rsidP="00CB72F4">
      <w:pPr>
        <w:pStyle w:val="USTustnpkodeksu"/>
      </w:pPr>
      <w:r w:rsidRPr="005C0840">
        <w:t>2. Rejestr zabytków prowadzi się w formie odrębnych ksiąg dla poszczególnych rodzajów zabytków.</w:t>
      </w:r>
    </w:p>
    <w:p w:rsidR="006D3BBC" w:rsidRPr="005C0840" w:rsidRDefault="006D3BBC" w:rsidP="00CB72F4">
      <w:pPr>
        <w:pStyle w:val="USTustnpkodeksu"/>
      </w:pPr>
      <w:r w:rsidRPr="005C0840">
        <w:t>3.</w:t>
      </w:r>
      <w:r w:rsidRPr="006D3BBC">
        <w:rPr>
          <w:rStyle w:val="IGindeksgrny"/>
        </w:rPr>
        <w:footnoteReference w:id="11"/>
      </w:r>
      <w:r w:rsidRPr="006D3BBC">
        <w:rPr>
          <w:rStyle w:val="IGindeksgrny"/>
        </w:rPr>
        <w:t>)</w:t>
      </w:r>
      <w:r w:rsidRPr="005C0840">
        <w:t> W rozporządzeniu należy określić wzory krajowych, wojewódzkich i gminnych kart ewidencyjnych oraz dane jakie powinny być ujęte w poszczególnych księgach rejestru, karcie ewidencyjnej i adresowej zabytku oraz w karcie i</w:t>
      </w:r>
      <w:r w:rsidRPr="005C0840">
        <w:t>n</w:t>
      </w:r>
      <w:r w:rsidRPr="005C0840">
        <w:t>formacyjnej, a także sposób gromadzenia dokumentów dotyczących zabytku.</w:t>
      </w:r>
    </w:p>
    <w:p w:rsidR="006D3BBC" w:rsidRPr="005C0840" w:rsidRDefault="006D3BBC" w:rsidP="00CB72F4">
      <w:pPr>
        <w:pStyle w:val="USTustnpkodeksu"/>
      </w:pPr>
      <w:r w:rsidRPr="005C0840">
        <w:t>4. Rozporządzenie powinno wskazywać przesłanki, od których spełnienia jest uzależnione włączenie kart ewidency</w:t>
      </w:r>
      <w:r w:rsidRPr="005C0840">
        <w:t>j</w:t>
      </w:r>
      <w:r w:rsidRPr="005C0840">
        <w:t>nych i adresowych do ewidencji, a także ich wyłączenie z tych ewidencji.</w:t>
      </w:r>
    </w:p>
    <w:p w:rsidR="006D3BBC" w:rsidRPr="005C0840" w:rsidRDefault="006D3BBC" w:rsidP="00CB72F4">
      <w:pPr>
        <w:pStyle w:val="ROZDZODDZOZNoznaczenierozdziauluboddziau"/>
      </w:pPr>
      <w:r w:rsidRPr="005C0840">
        <w:t>Rozdział 3</w:t>
      </w:r>
    </w:p>
    <w:p w:rsidR="006D3BBC" w:rsidRPr="005C0840" w:rsidRDefault="006D3BBC" w:rsidP="00CB72F4">
      <w:pPr>
        <w:pStyle w:val="ROZDZODDZPRZEDMprzedmiotregulacjirozdziauluboddziau"/>
      </w:pPr>
      <w:r w:rsidRPr="005C0840">
        <w:t>Zagospodarowanie zabytków, prowadzenie badań, prac i robót oraz podejmowanie innych działań przy zabytkach</w:t>
      </w:r>
    </w:p>
    <w:p w:rsidR="006D3BBC" w:rsidRPr="006D3BBC" w:rsidRDefault="006D3BBC" w:rsidP="00CB72F4">
      <w:pPr>
        <w:pStyle w:val="ARTartustawynprozporzdzenia"/>
      </w:pPr>
      <w:r w:rsidRPr="005C0840">
        <w:rPr>
          <w:rStyle w:val="Ppogrubienie"/>
        </w:rPr>
        <w:t>Art. 25.</w:t>
      </w:r>
      <w:r w:rsidRPr="006D3BBC">
        <w:t> 1. Zagospodarowanie na cele użytkowe zabytku nieruchomego wpisanego do rejestru wymaga posiadania przez jego właściciela lub posiadacza:</w:t>
      </w:r>
    </w:p>
    <w:p w:rsidR="006D3BBC" w:rsidRPr="005C0840" w:rsidRDefault="006D3BBC" w:rsidP="00CB72F4">
      <w:pPr>
        <w:pStyle w:val="PKTpunkt"/>
      </w:pPr>
      <w:r w:rsidRPr="005C0840">
        <w:t>1)</w:t>
      </w:r>
      <w:r w:rsidRPr="005C0840">
        <w:tab/>
        <w:t>dokumentacji konserwatorskiej określającej stan zachowania zabytku nieruchomego i możliwości jego adaptacji, z uwzględnieniem historycznej funkcji i wartości tego zabytku;</w:t>
      </w:r>
    </w:p>
    <w:p w:rsidR="006D3BBC" w:rsidRPr="005C0840" w:rsidRDefault="006D3BBC" w:rsidP="00CB72F4">
      <w:pPr>
        <w:pStyle w:val="PKTpunkt"/>
      </w:pPr>
      <w:r w:rsidRPr="005C0840">
        <w:t>2)</w:t>
      </w:r>
      <w:r w:rsidRPr="005C0840">
        <w:tab/>
        <w:t>uzgodnionego z wojewódzkim konserwatorem zabytków programu prac konserwatorskich przy zabytku nieruch</w:t>
      </w:r>
      <w:r w:rsidRPr="005C0840">
        <w:t>o</w:t>
      </w:r>
      <w:r w:rsidRPr="005C0840">
        <w:t>mym, określającego zakres i sposób ich prowadzenia oraz wskazującego niezbędne do zastosowania materiały i technologie;</w:t>
      </w:r>
    </w:p>
    <w:p w:rsidR="006D3BBC" w:rsidRPr="005C0840" w:rsidRDefault="006D3BBC" w:rsidP="00CB72F4">
      <w:pPr>
        <w:pStyle w:val="PKTpunkt"/>
      </w:pPr>
      <w:r w:rsidRPr="005C0840">
        <w:t>3)</w:t>
      </w:r>
      <w:r w:rsidRPr="005C0840">
        <w:tab/>
        <w:t>uzgodnionego z wojewódzkim konserwatorem zabytków programu zagospodarowania zabytku nieruchomego wraz z otoczeniem oraz dalszego korzystania z tego zabytku, z uwzględnieniem wyeksponowania jego wartości.</w:t>
      </w:r>
    </w:p>
    <w:p w:rsidR="006D3BBC" w:rsidRPr="005C0840" w:rsidRDefault="006D3BBC" w:rsidP="00CB72F4">
      <w:pPr>
        <w:pStyle w:val="USTustnpkodeksu"/>
      </w:pPr>
      <w:r w:rsidRPr="005C0840">
        <w:t>2. W celu spełnienia wymagań, o których mowa w</w:t>
      </w:r>
      <w:r>
        <w:t> ust. </w:t>
      </w:r>
      <w:r w:rsidRPr="005C0840">
        <w:t>1, wojewódzki konserwator zabytków jest obowiązany nieo</w:t>
      </w:r>
      <w:r w:rsidRPr="005C0840">
        <w:t>d</w:t>
      </w:r>
      <w:r w:rsidRPr="005C0840">
        <w:t>płatnie udostępnić do wglądu właścicielowi lub posiadaczowi zabytku nieruchomego posiadaną przez siebie dokumentację tego zabytku oraz umożliwić dokonywanie niezbędnych odpisów z tej dokumentacji.</w:t>
      </w:r>
    </w:p>
    <w:p w:rsidR="006D3BBC" w:rsidRPr="005C0840" w:rsidRDefault="006D3BBC" w:rsidP="00CB72F4">
      <w:pPr>
        <w:pStyle w:val="ARTartustawynprozporzdzenia"/>
      </w:pPr>
      <w:r w:rsidRPr="005C0840">
        <w:rPr>
          <w:rStyle w:val="Ppogrubienie"/>
        </w:rPr>
        <w:t>Art. 26.</w:t>
      </w:r>
      <w:r w:rsidRPr="005C0840">
        <w:t> 1. W umowie sprzedaży, zamiany, darowizny lub dzierżawy zabytku nieruchomego wpisanego do rejestru, stanowiącego własność Skarbu Państwa lub jednostki samorządu terytorialnego, przy określaniu sposobu korzystania z tego zabytku należy nałożyć, jeżeli stan zachowania zabytku tego wymaga, na nabywcę lub dzierżawcę obowiązek prz</w:t>
      </w:r>
      <w:r w:rsidRPr="005C0840">
        <w:t>e</w:t>
      </w:r>
      <w:r w:rsidRPr="005C0840">
        <w:t>prowadzenia w określonym terminie niezbędnych prac konserwatorskich przy tym zabytku.</w:t>
      </w:r>
    </w:p>
    <w:p w:rsidR="006D3BBC" w:rsidRPr="005C0840" w:rsidRDefault="006D3BBC" w:rsidP="00CB72F4">
      <w:pPr>
        <w:pStyle w:val="USTustnpkodeksu"/>
      </w:pPr>
      <w:r w:rsidRPr="005C0840">
        <w:t>2. Przepis</w:t>
      </w:r>
      <w:r>
        <w:t xml:space="preserve"> ust. </w:t>
      </w:r>
      <w:r w:rsidRPr="005C0840">
        <w:t>1 stosuje się odpowiednio do decyzji o oddaniu w trwały zarząd zabytku nieruchomego wpisanego do rejestru.</w:t>
      </w:r>
    </w:p>
    <w:p w:rsidR="006D3BBC" w:rsidRPr="005C0840" w:rsidRDefault="006D3BBC" w:rsidP="00CB72F4">
      <w:pPr>
        <w:pStyle w:val="ARTartustawynprozporzdzenia"/>
      </w:pPr>
      <w:r w:rsidRPr="005C0840">
        <w:rPr>
          <w:rStyle w:val="Ppogrubienie"/>
        </w:rPr>
        <w:t>Art. 27.</w:t>
      </w:r>
      <w:r w:rsidRPr="005C0840">
        <w:t> Na wniosek właściciela lub posiadacza zabytku wojewódzki konserwator zabytków przedstawia, w formie pisemnej, zalecenia konserwatorskie, określające sposób korzystania z zabytku, jego zabezpieczenia i wykonania prac konserwatorskich, a także zakres dopuszczalnych zmian, które mogą być wprowadzone w tym zabytku.</w:t>
      </w:r>
    </w:p>
    <w:p w:rsidR="006D3BBC" w:rsidRPr="006D3BBC" w:rsidRDefault="006D3BBC" w:rsidP="00CB72F4">
      <w:pPr>
        <w:pStyle w:val="ARTartustawynprozporzdzenia"/>
      </w:pPr>
      <w:r w:rsidRPr="005C0840">
        <w:rPr>
          <w:rStyle w:val="Ppogrubienie"/>
        </w:rPr>
        <w:t>Art. 28.</w:t>
      </w:r>
      <w:r w:rsidRPr="006D3BBC">
        <w:t> Niezależnie od obowiązków wynikających z opieki nad zabytkami, określonych w art. 5, właściciel lub p</w:t>
      </w:r>
      <w:r w:rsidRPr="006D3BBC">
        <w:t>o</w:t>
      </w:r>
      <w:r w:rsidRPr="006D3BBC">
        <w:t>siadacz zabytku wpisanego do rejestru lub zabytku znajdującego się w wojewódzkiej ewidencji zabytków zawiadamia wojewódzkiego konserwatora zabytków o:</w:t>
      </w:r>
    </w:p>
    <w:p w:rsidR="006D3BBC" w:rsidRPr="005C0840" w:rsidRDefault="006D3BBC" w:rsidP="00CB72F4">
      <w:pPr>
        <w:pStyle w:val="PKTpunkt"/>
      </w:pPr>
      <w:r w:rsidRPr="005C0840">
        <w:t>1)</w:t>
      </w:r>
      <w:r w:rsidRPr="005C0840">
        <w:tab/>
        <w:t>uszkodzeniu, zniszczeniu, zaginięciu lub kradzieży zabytku, niezwłocznie po powzięciu wiadomości o wystąpieniu zdarzenia;</w:t>
      </w:r>
    </w:p>
    <w:p w:rsidR="006D3BBC" w:rsidRPr="005C0840" w:rsidRDefault="006D3BBC" w:rsidP="00CB72F4">
      <w:pPr>
        <w:pStyle w:val="PKTpunkt"/>
      </w:pPr>
      <w:r w:rsidRPr="005C0840">
        <w:t>2)</w:t>
      </w:r>
      <w:r w:rsidRPr="005C0840">
        <w:tab/>
        <w:t>zagrożeniu dla zabytku, niezwłocznie po powzięciu wiadomości o wystąpieniu zagrożenia;</w:t>
      </w:r>
    </w:p>
    <w:p w:rsidR="006D3BBC" w:rsidRPr="005C0840" w:rsidRDefault="006D3BBC" w:rsidP="00CB72F4">
      <w:pPr>
        <w:pStyle w:val="PKTpunkt"/>
      </w:pPr>
      <w:r w:rsidRPr="005C0840">
        <w:t>3)</w:t>
      </w:r>
      <w:r w:rsidRPr="005C0840">
        <w:tab/>
        <w:t>zmianie miejsca przechowania zabytku ruchomego w terminie miesiąca od dnia nastąpienia tej zmiany;</w:t>
      </w:r>
    </w:p>
    <w:p w:rsidR="006D3BBC" w:rsidRPr="005C0840" w:rsidRDefault="006D3BBC" w:rsidP="00CB72F4">
      <w:pPr>
        <w:pStyle w:val="PKTpunkt"/>
      </w:pPr>
      <w:r w:rsidRPr="005C0840">
        <w:t>4)</w:t>
      </w:r>
      <w:r w:rsidRPr="005C0840">
        <w:tab/>
        <w:t>zmianach dotyczących stanu prawnego zabytku, nie później niż w terminie miesiąca od dnia ich wystąpienia lub powzięcia o nich wiadomości.</w:t>
      </w:r>
    </w:p>
    <w:p w:rsidR="006D3BBC" w:rsidRPr="005C0840" w:rsidRDefault="006D3BBC" w:rsidP="00CB72F4">
      <w:pPr>
        <w:pStyle w:val="ARTartustawynprozporzdzenia"/>
      </w:pPr>
      <w:r w:rsidRPr="005C0840">
        <w:rPr>
          <w:rStyle w:val="Ppogrubienie"/>
        </w:rPr>
        <w:t>Art. 29.</w:t>
      </w:r>
      <w:r w:rsidRPr="005C0840">
        <w:t> 1. Organy ochrony zabytków w czasie uzgodnionym z właścicielem lub posiadaczem przedmiotu będącego zabytkiem lub posiadającego cechy zabytku mogą prowadzić badania tego przedmiotu w miejscu, w którym przedmiot ten się znajduje.</w:t>
      </w:r>
    </w:p>
    <w:p w:rsidR="006D3BBC" w:rsidRPr="005C0840" w:rsidRDefault="006D3BBC" w:rsidP="00CB72F4">
      <w:pPr>
        <w:pStyle w:val="USTustnpkodeksu"/>
      </w:pPr>
      <w:r w:rsidRPr="005C0840">
        <w:lastRenderedPageBreak/>
        <w:t>2. W przypadku odmowy udostępnienia przedmiotu, o którym mowa w</w:t>
      </w:r>
      <w:r>
        <w:t> ust. </w:t>
      </w:r>
      <w:r w:rsidRPr="005C0840">
        <w:t>1, wojewódzki konserwator zabytków może wydać decyzję nakazującą jego udostępnienie na czas niezbędny do wykonania badań, jednak nie dłuższy niż 3 miesiące od dnia, w którym decyzja stała się ostateczna.</w:t>
      </w:r>
    </w:p>
    <w:p w:rsidR="006D3BBC" w:rsidRPr="005C0840" w:rsidRDefault="006D3BBC" w:rsidP="00CB72F4">
      <w:pPr>
        <w:pStyle w:val="USTustnpkodeksu"/>
      </w:pPr>
      <w:r w:rsidRPr="005C0840">
        <w:t>3. Za szkody wyrządzone w związku z badaniami, o których mowa w</w:t>
      </w:r>
      <w:r>
        <w:t> ust. </w:t>
      </w:r>
      <w:r w:rsidRPr="005C0840">
        <w:t>1</w:t>
      </w:r>
      <w:r>
        <w:t xml:space="preserve"> lub</w:t>
      </w:r>
      <w:r w:rsidRPr="005C0840">
        <w:t xml:space="preserve"> 2, przysługuje odszkodowanie na z</w:t>
      </w:r>
      <w:r w:rsidRPr="005C0840">
        <w:t>a</w:t>
      </w:r>
      <w:r w:rsidRPr="005C0840">
        <w:t>sadach określonych w Kodeksie cywilnym.</w:t>
      </w:r>
    </w:p>
    <w:p w:rsidR="006D3BBC" w:rsidRPr="005C0840" w:rsidRDefault="006D3BBC" w:rsidP="00CB72F4">
      <w:pPr>
        <w:pStyle w:val="ARTartustawynprozporzdzenia"/>
      </w:pPr>
      <w:r w:rsidRPr="005C0840">
        <w:rPr>
          <w:rStyle w:val="Ppogrubienie"/>
        </w:rPr>
        <w:t>Art. 30.</w:t>
      </w:r>
      <w:r w:rsidRPr="005C0840">
        <w:t> 1. Właściciel lub posiadacz zabytku nieruchomego bądź nieruchomości o cechach zabytku jest obowiązany udostępnić ten zabytek bądź nieruchomość wykonawcy badań w celu ich przeprowadzenia.</w:t>
      </w:r>
    </w:p>
    <w:p w:rsidR="006D3BBC" w:rsidRPr="005C0840" w:rsidRDefault="006D3BBC" w:rsidP="00CB72F4">
      <w:pPr>
        <w:pStyle w:val="USTustnpkodeksu"/>
      </w:pPr>
      <w:r w:rsidRPr="005C0840">
        <w:t>2. W przypadku odmowy udostępnienia zabytku nieruchomego bądź nieruchomości, o których mowa w</w:t>
      </w:r>
      <w:r>
        <w:t> ust. </w:t>
      </w:r>
      <w:r w:rsidRPr="005C0840">
        <w:t>1, woj</w:t>
      </w:r>
      <w:r w:rsidRPr="005C0840">
        <w:t>e</w:t>
      </w:r>
      <w:r w:rsidRPr="005C0840">
        <w:t>wódzki konserwator zabytków może wydać decyzję nakazującą właścicielowi lub posiadaczowi udostępnienie tego zaby</w:t>
      </w:r>
      <w:r w:rsidRPr="005C0840">
        <w:t>t</w:t>
      </w:r>
      <w:r w:rsidRPr="005C0840">
        <w:t>ku bądź nieruchomości, na czas niezbędny do przeprowadzenia badań, jednak nie dłuższy niż 3 miesiące od dnia, w którym decyzja stała się ostateczna.</w:t>
      </w:r>
    </w:p>
    <w:p w:rsidR="006D3BBC" w:rsidRPr="005C0840" w:rsidRDefault="006D3BBC" w:rsidP="00CB72F4">
      <w:pPr>
        <w:pStyle w:val="USTustnpkodeksu"/>
      </w:pPr>
      <w:r w:rsidRPr="005C0840">
        <w:t>3. Za szkody wyrządzone w związku z badaniami, o których mowa w</w:t>
      </w:r>
      <w:r>
        <w:t> ust. </w:t>
      </w:r>
      <w:r w:rsidRPr="005C0840">
        <w:t>1</w:t>
      </w:r>
      <w:r>
        <w:t xml:space="preserve"> lub</w:t>
      </w:r>
      <w:r w:rsidRPr="005C0840">
        <w:t xml:space="preserve"> 2, przysługuje odszkodowanie na z</w:t>
      </w:r>
      <w:r w:rsidRPr="005C0840">
        <w:t>a</w:t>
      </w:r>
      <w:r w:rsidRPr="005C0840">
        <w:t>sadach określonych w Kodeksie cywilnym.</w:t>
      </w:r>
    </w:p>
    <w:p w:rsidR="006D3BBC" w:rsidRPr="005C0840" w:rsidRDefault="006D3BBC" w:rsidP="00CB72F4">
      <w:pPr>
        <w:pStyle w:val="ARTartustawynprozporzdzenia"/>
      </w:pPr>
      <w:r w:rsidRPr="005C0840">
        <w:rPr>
          <w:rStyle w:val="Ppogrubienie"/>
        </w:rPr>
        <w:t>Art. 31.</w:t>
      </w:r>
      <w:r w:rsidRPr="005C0840">
        <w:t> 1. (utracił moc).</w:t>
      </w:r>
      <w:r w:rsidRPr="006D3BBC">
        <w:rPr>
          <w:rStyle w:val="IGindeksgrny"/>
        </w:rPr>
        <w:footnoteReference w:id="12"/>
      </w:r>
      <w:r w:rsidRPr="006D3BBC">
        <w:rPr>
          <w:rStyle w:val="IGindeksgrny"/>
        </w:rPr>
        <w:t>)</w:t>
      </w:r>
    </w:p>
    <w:p w:rsidR="006D3BBC" w:rsidRPr="006D3BBC" w:rsidRDefault="006D3BBC" w:rsidP="00CB72F4">
      <w:pPr>
        <w:pStyle w:val="USTustnpkodeksu"/>
      </w:pPr>
      <w:r w:rsidRPr="005C0840">
        <w:t>1a.</w:t>
      </w:r>
      <w:bookmarkStart w:id="4" w:name="_Ref390071286"/>
      <w:r w:rsidRPr="006D3BBC">
        <w:rPr>
          <w:rStyle w:val="IGindeksgrny"/>
        </w:rPr>
        <w:footnoteReference w:id="13"/>
      </w:r>
      <w:bookmarkEnd w:id="4"/>
      <w:r w:rsidRPr="006D3BBC">
        <w:rPr>
          <w:rStyle w:val="IGindeksgrny"/>
        </w:rPr>
        <w:t>)</w:t>
      </w:r>
      <w:r w:rsidRPr="006D3BBC">
        <w:t> Osoba fizyczna lub jednostka organizacyjna, która zamierza realizować:</w:t>
      </w:r>
    </w:p>
    <w:p w:rsidR="006D3BBC" w:rsidRPr="005C0840" w:rsidRDefault="006D3BBC" w:rsidP="00CB72F4">
      <w:pPr>
        <w:pStyle w:val="PKTpunkt"/>
      </w:pPr>
      <w:r w:rsidRPr="005C0840">
        <w:t>1)</w:t>
      </w:r>
      <w:r w:rsidRPr="005C0840">
        <w:tab/>
        <w:t>roboty budowlane przy zabytku nieruchomym wpisanym do rejestru lub objętym ochroną konserwatorską na podst</w:t>
      </w:r>
      <w:r w:rsidRPr="005C0840">
        <w:t>a</w:t>
      </w:r>
      <w:r w:rsidRPr="005C0840">
        <w:t>wie ustaleń miejscowego planu zagospodarowania przestrzennego lub znajdującym się w ewidencji wojewódzkiego konserwatora zabytków albo</w:t>
      </w:r>
    </w:p>
    <w:p w:rsidR="006D3BBC" w:rsidRPr="006D3BBC" w:rsidRDefault="006D3BBC" w:rsidP="00CB72F4">
      <w:pPr>
        <w:pStyle w:val="PKTpunkt"/>
      </w:pPr>
      <w:r w:rsidRPr="005C0840">
        <w:t>2)</w:t>
      </w:r>
      <w:r w:rsidRPr="005C0840">
        <w:tab/>
        <w:t>roboty ziemne lub dokonać zmiany charakteru dotychczasowej działalności na terenie, na którym znajdują się zabytki archeologiczne, co doprowadzić może do przekształcenia lub zniszczenia zabytku archeologicznego</w:t>
      </w:r>
    </w:p>
    <w:p w:rsidR="006D3BBC" w:rsidRPr="005C0840" w:rsidRDefault="006D3BBC" w:rsidP="00CB72F4">
      <w:pPr>
        <w:pStyle w:val="CZWSPPKTczwsplnapunktw"/>
      </w:pPr>
      <w:r w:rsidRPr="005C0840">
        <w:t>–</w:t>
      </w:r>
      <w:r w:rsidRPr="005C0840">
        <w:tab/>
        <w:t>jest obowiązana, z zastrzeżeniem</w:t>
      </w:r>
      <w:r>
        <w:t xml:space="preserve"> art. </w:t>
      </w:r>
      <w:r w:rsidRPr="005C0840">
        <w:t>82a</w:t>
      </w:r>
      <w:r>
        <w:t xml:space="preserve"> ust. </w:t>
      </w:r>
      <w:r w:rsidRPr="005C0840">
        <w:t>1, pokryć koszty badań archeologicznych oraz ich dokumentacji, jeżeli przeprowadzenie tych badań jest niezbędne w celu ochrony tych zabytków.</w:t>
      </w:r>
    </w:p>
    <w:p w:rsidR="006D3BBC" w:rsidRPr="005C0840" w:rsidRDefault="006D3BBC" w:rsidP="00CB72F4">
      <w:pPr>
        <w:pStyle w:val="USTustnpkodeksu"/>
      </w:pPr>
      <w:r w:rsidRPr="005C0840">
        <w:t>2.</w:t>
      </w:r>
      <w:r w:rsidRPr="006D3BBC">
        <w:rPr>
          <w:rStyle w:val="IGindeksgrny"/>
        </w:rPr>
        <w:footnoteReference w:id="14"/>
      </w:r>
      <w:r w:rsidRPr="006D3BBC">
        <w:rPr>
          <w:rStyle w:val="IGindeksgrny"/>
        </w:rPr>
        <w:t>)</w:t>
      </w:r>
      <w:r w:rsidRPr="005C0840">
        <w:t> Zakres i rodzaj niezbędnych badań archeologicznych, o których mowa w</w:t>
      </w:r>
      <w:r>
        <w:t> ust. </w:t>
      </w:r>
      <w:r w:rsidRPr="005C0840">
        <w:t>1a, ustala wojewódzki konserwator zabytków w drodze decyzji, wyłącznie w takim zakresie, w jakim roboty budowlane albo roboty ziemne lub zmiana ch</w:t>
      </w:r>
      <w:r w:rsidRPr="005C0840">
        <w:t>a</w:t>
      </w:r>
      <w:r w:rsidRPr="005C0840">
        <w:t>rakteru dotychczasowej działalności na terenie, na którym znajdują się zabytki archeologiczne, zniszczą lub uszkodzą zabytek archeologiczny.</w:t>
      </w:r>
    </w:p>
    <w:p w:rsidR="006D3BBC" w:rsidRPr="005C0840" w:rsidRDefault="006D3BBC" w:rsidP="00CB72F4">
      <w:pPr>
        <w:pStyle w:val="USTustnpkodeksu"/>
      </w:pPr>
      <w:r w:rsidRPr="005C0840">
        <w:t>3. Egzemplarz dokumentacji badań, o których mowa w</w:t>
      </w:r>
      <w:r>
        <w:t> ust. </w:t>
      </w:r>
      <w:r w:rsidRPr="005C0840">
        <w:t>1, podlega po ich zakończeniu nieodpłatnemu przekaz</w:t>
      </w:r>
      <w:r w:rsidRPr="005C0840">
        <w:t>a</w:t>
      </w:r>
      <w:r w:rsidRPr="005C0840">
        <w:t>niu wojewódzkiemu konserwatorowi zabytków.</w:t>
      </w:r>
    </w:p>
    <w:p w:rsidR="006D3BBC" w:rsidRPr="006D3BBC" w:rsidRDefault="006D3BBC" w:rsidP="00CB72F4">
      <w:pPr>
        <w:pStyle w:val="ARTartustawynprozporzdzenia"/>
      </w:pPr>
      <w:r w:rsidRPr="005C0840">
        <w:rPr>
          <w:rStyle w:val="Ppogrubienie"/>
        </w:rPr>
        <w:t>Art. 32.</w:t>
      </w:r>
      <w:r w:rsidRPr="006D3BBC">
        <w:t> 1. Kto, w trakcie prowadzenia robót budowlanych lub ziemnych, odkrył przedmiot, co do którego istnieje przypuszczenie, iż jest on zabytkiem, jest obowiązany:</w:t>
      </w:r>
    </w:p>
    <w:p w:rsidR="006D3BBC" w:rsidRPr="005C0840" w:rsidRDefault="006D3BBC" w:rsidP="00CB72F4">
      <w:pPr>
        <w:pStyle w:val="PKTpunkt"/>
      </w:pPr>
      <w:r w:rsidRPr="005C0840">
        <w:t>1)</w:t>
      </w:r>
      <w:r w:rsidRPr="005C0840">
        <w:tab/>
        <w:t>wstrzymać wszelkie roboty mogące uszkodzić lub zniszczyć odkryty przedmiot;</w:t>
      </w:r>
    </w:p>
    <w:p w:rsidR="006D3BBC" w:rsidRPr="005C0840" w:rsidRDefault="006D3BBC" w:rsidP="00CB72F4">
      <w:pPr>
        <w:pStyle w:val="PKTpunkt"/>
      </w:pPr>
      <w:r w:rsidRPr="005C0840">
        <w:t>2)</w:t>
      </w:r>
      <w:r w:rsidRPr="005C0840">
        <w:tab/>
        <w:t>zabezpieczyć, przy użyciu dostępnych środków, ten przedmiot i miejsce jego odkrycia;</w:t>
      </w:r>
    </w:p>
    <w:p w:rsidR="006D3BBC" w:rsidRPr="005C0840" w:rsidRDefault="006D3BBC" w:rsidP="00CB72F4">
      <w:pPr>
        <w:pStyle w:val="PKTpunkt"/>
      </w:pPr>
      <w:r w:rsidRPr="005C0840">
        <w:t>3)</w:t>
      </w:r>
      <w:r w:rsidRPr="005C0840">
        <w:tab/>
        <w:t>niezwłocznie zawiadomić o tym właściwego wojewódzkiego konserwatora zabytków, a jeśli nie jest to możliwe, właściwego wójta (burmistrza, prezydenta miasta).</w:t>
      </w:r>
    </w:p>
    <w:p w:rsidR="006D3BBC" w:rsidRPr="005C0840" w:rsidRDefault="006D3BBC" w:rsidP="00CB72F4">
      <w:pPr>
        <w:pStyle w:val="USTustnpkodeksu"/>
      </w:pPr>
      <w:r w:rsidRPr="005C0840">
        <w:t>2. Wójt (burmistrz, prezydent miasta) jest obowiązany niezwłocznie, nie dłużej niż w terminie 3 dni, przekazać w</w:t>
      </w:r>
      <w:r w:rsidRPr="005C0840">
        <w:t>o</w:t>
      </w:r>
      <w:r w:rsidRPr="005C0840">
        <w:t>jewódzkiemu konserwatorowi zabytków przyjęte zawiadomienie, o którym mowa w</w:t>
      </w:r>
      <w:r>
        <w:t> ust. </w:t>
      </w:r>
      <w:r w:rsidRPr="005C0840">
        <w:t>1</w:t>
      </w:r>
      <w:r>
        <w:t xml:space="preserve"> pkt </w:t>
      </w:r>
      <w:r w:rsidRPr="005C0840">
        <w:t>3.</w:t>
      </w:r>
    </w:p>
    <w:p w:rsidR="006D3BBC" w:rsidRPr="005C0840" w:rsidRDefault="006D3BBC" w:rsidP="00CB72F4">
      <w:pPr>
        <w:pStyle w:val="USTustnpkodeksu"/>
      </w:pPr>
      <w:r w:rsidRPr="005C0840">
        <w:t>3. Wojewódzki konserwator zabytków jest obowiązany w terminie 5 dni od dnia przyjęcia zawiadomienia, o którym mowa w</w:t>
      </w:r>
      <w:r>
        <w:t> ust. </w:t>
      </w:r>
      <w:r w:rsidRPr="005C0840">
        <w:t>1</w:t>
      </w:r>
      <w:r>
        <w:t xml:space="preserve"> pkt </w:t>
      </w:r>
      <w:r w:rsidRPr="005C0840">
        <w:t>3</w:t>
      </w:r>
      <w:r>
        <w:t xml:space="preserve"> i ust. </w:t>
      </w:r>
      <w:r w:rsidRPr="005C0840">
        <w:t>2, dokonać oględzin odkrytego przedmiotu.</w:t>
      </w:r>
    </w:p>
    <w:p w:rsidR="006D3BBC" w:rsidRPr="005C0840" w:rsidRDefault="006D3BBC" w:rsidP="00CB72F4">
      <w:pPr>
        <w:pStyle w:val="USTustnpkodeksu"/>
      </w:pPr>
      <w:r w:rsidRPr="005C0840">
        <w:t>4. Jeżeli w terminie, określonym w</w:t>
      </w:r>
      <w:r>
        <w:t> ust. </w:t>
      </w:r>
      <w:r w:rsidRPr="005C0840">
        <w:t>3, wojewódzki konserwator zabytków nie dokona oględzin odkrytego prze</w:t>
      </w:r>
      <w:r w:rsidRPr="005C0840">
        <w:t>d</w:t>
      </w:r>
      <w:r w:rsidRPr="005C0840">
        <w:t>miotu, przerwane roboty mogą być kontynuowane.</w:t>
      </w:r>
    </w:p>
    <w:p w:rsidR="006D3BBC" w:rsidRPr="006D3BBC" w:rsidRDefault="006D3BBC" w:rsidP="00CB72F4">
      <w:pPr>
        <w:pStyle w:val="USTustnpkodeksu"/>
      </w:pPr>
      <w:r w:rsidRPr="005C0840">
        <w:t>5. Po dokonaniu oględzin odkrytego przedmiotu wojewódzki konserwator zabytków wydaje decyzję:</w:t>
      </w:r>
    </w:p>
    <w:p w:rsidR="006D3BBC" w:rsidRPr="005C0840" w:rsidRDefault="006D3BBC" w:rsidP="00CB72F4">
      <w:pPr>
        <w:pStyle w:val="PKTpunkt"/>
      </w:pPr>
      <w:r w:rsidRPr="005C0840">
        <w:t>1)</w:t>
      </w:r>
      <w:r w:rsidRPr="005C0840">
        <w:tab/>
        <w:t>pozwalającą na kontynuację przerwanych robót, jeżeli odkryty przedmiot nie jest zabytkiem;</w:t>
      </w:r>
    </w:p>
    <w:p w:rsidR="006D3BBC" w:rsidRPr="005C0840" w:rsidRDefault="006D3BBC" w:rsidP="00CB72F4">
      <w:pPr>
        <w:pStyle w:val="PKTpunkt"/>
      </w:pPr>
      <w:r w:rsidRPr="005C0840">
        <w:lastRenderedPageBreak/>
        <w:t>2)</w:t>
      </w:r>
      <w:r w:rsidRPr="005C0840">
        <w:tab/>
        <w:t>pozwalającą na kontynuację przerwanych robót, jeżeli odkryty przedmiot jest zabytkiem, a kontynuacja robót nie doprowadzi do jego zniszczenia lub uszkodzenia;</w:t>
      </w:r>
    </w:p>
    <w:p w:rsidR="006D3BBC" w:rsidRPr="005C0840" w:rsidRDefault="006D3BBC" w:rsidP="00CB72F4">
      <w:pPr>
        <w:pStyle w:val="PKTpunkt"/>
      </w:pPr>
      <w:r w:rsidRPr="005C0840">
        <w:t>3)</w:t>
      </w:r>
      <w:r w:rsidRPr="005C0840">
        <w:tab/>
        <w:t>nakazującą dalsze wstrzymanie robót i przeprowadzenie, na koszt osoby fizycznej lub jednostki organizacyjnej fina</w:t>
      </w:r>
      <w:r w:rsidRPr="005C0840">
        <w:t>n</w:t>
      </w:r>
      <w:r w:rsidRPr="005C0840">
        <w:t>sującej te roboty, badań archeologicznych w niezbędnym zakresie.</w:t>
      </w:r>
    </w:p>
    <w:p w:rsidR="006D3BBC" w:rsidRPr="005C0840" w:rsidRDefault="006D3BBC" w:rsidP="00CB72F4">
      <w:pPr>
        <w:pStyle w:val="USTustnpkodeksu"/>
      </w:pPr>
      <w:r w:rsidRPr="005C0840">
        <w:t>6. Roboty nie mogą być wstrzymane na okres dłuższy niż miesiąc od dnia doręczenia decyzji, o której mowa w</w:t>
      </w:r>
      <w:r>
        <w:t> ust. </w:t>
      </w:r>
      <w:r w:rsidRPr="005C0840">
        <w:t>5</w:t>
      </w:r>
      <w:r>
        <w:t xml:space="preserve"> pkt </w:t>
      </w:r>
      <w:r w:rsidRPr="005C0840">
        <w:t>3.</w:t>
      </w:r>
    </w:p>
    <w:p w:rsidR="006D3BBC" w:rsidRPr="005C0840" w:rsidRDefault="006D3BBC" w:rsidP="00CB72F4">
      <w:pPr>
        <w:pStyle w:val="USTustnpkodeksu"/>
      </w:pPr>
      <w:r w:rsidRPr="005C0840">
        <w:t>7. Jeżeli w trakcie badań archeologicznych zostanie odkryty zabytek posiadający wyjątkową wartość, wojewódzki konserwator zabytków może wydać decyzję o przedłużeniu okresu wstrzymania robót. Okres wstrzymania robót nie może być jednak dłuższy niż 6 miesięcy od dnia doręczenia decyzji, o której mowa w</w:t>
      </w:r>
      <w:r>
        <w:t> ust. </w:t>
      </w:r>
      <w:r w:rsidRPr="005C0840">
        <w:t>5</w:t>
      </w:r>
      <w:r>
        <w:t xml:space="preserve"> pkt </w:t>
      </w:r>
      <w:r w:rsidRPr="005C0840">
        <w:t>3.</w:t>
      </w:r>
    </w:p>
    <w:p w:rsidR="006D3BBC" w:rsidRPr="005C0840" w:rsidRDefault="006D3BBC" w:rsidP="00CB72F4">
      <w:pPr>
        <w:pStyle w:val="USTustnpkodeksu"/>
      </w:pPr>
      <w:r w:rsidRPr="005C0840">
        <w:t>8. Po zakończeniu badań archeologicznych, o których mowa w</w:t>
      </w:r>
      <w:r>
        <w:t> ust. </w:t>
      </w:r>
      <w:r w:rsidRPr="005C0840">
        <w:t>5</w:t>
      </w:r>
      <w:r>
        <w:t xml:space="preserve"> pkt </w:t>
      </w:r>
      <w:r w:rsidRPr="005C0840">
        <w:t>3, wojewódzki konserwator zabytków w</w:t>
      </w:r>
      <w:r w:rsidRPr="005C0840">
        <w:t>y</w:t>
      </w:r>
      <w:r w:rsidRPr="005C0840">
        <w:t>daje decyzję pozwalającą na kontynuację przerwanych robót.</w:t>
      </w:r>
    </w:p>
    <w:p w:rsidR="006D3BBC" w:rsidRPr="005C0840" w:rsidRDefault="006D3BBC" w:rsidP="00CB72F4">
      <w:pPr>
        <w:pStyle w:val="USTustnpkodeksu"/>
      </w:pPr>
      <w:r w:rsidRPr="005C0840">
        <w:t>9. W przypadku odkrycia przedmiotu, o którym mowa w</w:t>
      </w:r>
      <w:r>
        <w:t> ust. </w:t>
      </w:r>
      <w:r w:rsidRPr="005C0840">
        <w:t>1, z wyłączeniem zabytków archeologicznych, w sprawach własności i wynagrodzenia dla znalazcy tego przedmiotu stosuje się odpowiednio</w:t>
      </w:r>
      <w:r>
        <w:t xml:space="preserve"> art. </w:t>
      </w:r>
      <w:r w:rsidRPr="005C0840">
        <w:t>189 Kodeksu cywiln</w:t>
      </w:r>
      <w:r w:rsidRPr="005C0840">
        <w:t>e</w:t>
      </w:r>
      <w:r w:rsidRPr="005C0840">
        <w:t>go.</w:t>
      </w:r>
    </w:p>
    <w:p w:rsidR="006D3BBC" w:rsidRPr="005C0840" w:rsidRDefault="006D3BBC" w:rsidP="00CB72F4">
      <w:pPr>
        <w:pStyle w:val="USTustnpkodeksu"/>
      </w:pPr>
      <w:r w:rsidRPr="005C0840">
        <w:t>10.</w:t>
      </w:r>
      <w:r w:rsidRPr="006D3BBC">
        <w:rPr>
          <w:rStyle w:val="IGindeksgrny"/>
        </w:rPr>
        <w:footnoteReference w:id="15"/>
      </w:r>
      <w:r w:rsidRPr="006D3BBC">
        <w:rPr>
          <w:rStyle w:val="IGindeksgrny"/>
        </w:rPr>
        <w:t>)</w:t>
      </w:r>
      <w:r w:rsidRPr="005C0840">
        <w:t> O odkryciu przedmiotu, o którym mowa w</w:t>
      </w:r>
      <w:r>
        <w:t> ust. </w:t>
      </w:r>
      <w:r w:rsidRPr="005C0840">
        <w:t>1, na polskich obszarach morskich należy niezwłocznie zawi</w:t>
      </w:r>
      <w:r w:rsidRPr="005C0840">
        <w:t>a</w:t>
      </w:r>
      <w:r w:rsidRPr="005C0840">
        <w:t>domić właściwego dyrektora urzędu morskiego. Przepisy</w:t>
      </w:r>
      <w:r>
        <w:t xml:space="preserve"> ust. </w:t>
      </w:r>
      <w:r w:rsidRPr="005C0840">
        <w:t>1</w:t>
      </w:r>
      <w:r>
        <w:t xml:space="preserve"> pkt </w:t>
      </w:r>
      <w:r w:rsidRPr="005C0840">
        <w:t>1</w:t>
      </w:r>
      <w:r>
        <w:t xml:space="preserve"> i </w:t>
      </w:r>
      <w:r w:rsidRPr="005C0840">
        <w:t>2</w:t>
      </w:r>
      <w:r>
        <w:t xml:space="preserve"> i ust. </w:t>
      </w:r>
      <w:r w:rsidRPr="005C0840">
        <w:t>3–8 stosuje się odpowiednio.</w:t>
      </w:r>
    </w:p>
    <w:p w:rsidR="006D3BBC" w:rsidRPr="005C0840" w:rsidRDefault="006D3BBC" w:rsidP="00CB72F4">
      <w:pPr>
        <w:pStyle w:val="ARTartustawynprozporzdzenia"/>
      </w:pPr>
      <w:r w:rsidRPr="005C0840">
        <w:rPr>
          <w:rStyle w:val="Ppogrubienie"/>
        </w:rPr>
        <w:t>Art. 33.</w:t>
      </w:r>
      <w:r w:rsidRPr="005C0840">
        <w:t> 1. Kto przypadkowo znalazł przedmiot, co do którego istnieje przypuszczenie, iż jest on zabytkiem arche</w:t>
      </w:r>
      <w:r w:rsidRPr="005C0840">
        <w:t>o</w:t>
      </w:r>
      <w:r w:rsidRPr="005C0840">
        <w:t>logicznym, jest obowiązany, przy użyciu dostępnych środków, zabezpieczyć ten przedmiot i oznakować miejsce jego znalezienia oraz niezwłocznie zawiadomić o znalezieniu tego przedmiotu właściwego wojewódzkiego konserwatora z</w:t>
      </w:r>
      <w:r w:rsidRPr="005C0840">
        <w:t>a</w:t>
      </w:r>
      <w:r w:rsidRPr="005C0840">
        <w:t>bytków, a jeśli nie jest to możliwe, właściwego wójta (burmistrza, prezydenta miasta).</w:t>
      </w:r>
    </w:p>
    <w:p w:rsidR="006D3BBC" w:rsidRPr="005C0840" w:rsidRDefault="006D3BBC" w:rsidP="00CB72F4">
      <w:pPr>
        <w:pStyle w:val="USTustnpkodeksu"/>
      </w:pPr>
      <w:r w:rsidRPr="005C0840">
        <w:t>2. Wójt (burmistrz, prezydent miasta) jest obowiązany niezwłocznie, nie dłużej niż w terminie 3 dni, przekazać w</w:t>
      </w:r>
      <w:r w:rsidRPr="005C0840">
        <w:t>o</w:t>
      </w:r>
      <w:r w:rsidRPr="005C0840">
        <w:t>jewódzkiemu konserwatorowi zabytków przyjęte zawiadomienie, o którym mowa w</w:t>
      </w:r>
      <w:r>
        <w:t> ust. </w:t>
      </w:r>
      <w:r w:rsidRPr="005C0840">
        <w:t>1.</w:t>
      </w:r>
    </w:p>
    <w:p w:rsidR="006D3BBC" w:rsidRPr="005C0840" w:rsidRDefault="006D3BBC" w:rsidP="00CB72F4">
      <w:pPr>
        <w:pStyle w:val="USTustnpkodeksu"/>
      </w:pPr>
      <w:r w:rsidRPr="005C0840">
        <w:t>3. W terminie 3 dni od dnia przyjęcia zawiadomienia, o którym mowa w</w:t>
      </w:r>
      <w:r>
        <w:t> ust. </w:t>
      </w:r>
      <w:r w:rsidRPr="005C0840">
        <w:t>1</w:t>
      </w:r>
      <w:r>
        <w:t xml:space="preserve"> i </w:t>
      </w:r>
      <w:r w:rsidRPr="005C0840">
        <w:t>2, wojewódzki konserwator zaby</w:t>
      </w:r>
      <w:r w:rsidRPr="005C0840">
        <w:t>t</w:t>
      </w:r>
      <w:r w:rsidRPr="005C0840">
        <w:t>ków jest obowiązany dokonać oględzin znalezionego przedmiotu i miejsca jego znalezienia oraz, w razie potrzeby, zorg</w:t>
      </w:r>
      <w:r w:rsidRPr="005C0840">
        <w:t>a</w:t>
      </w:r>
      <w:r w:rsidRPr="005C0840">
        <w:t>nizować badania archeologiczne.</w:t>
      </w:r>
    </w:p>
    <w:p w:rsidR="006D3BBC" w:rsidRPr="005C0840" w:rsidRDefault="006D3BBC" w:rsidP="00CB72F4">
      <w:pPr>
        <w:pStyle w:val="USTustnpkodeksu"/>
      </w:pPr>
      <w:r w:rsidRPr="005C0840">
        <w:t>4.</w:t>
      </w:r>
      <w:r w:rsidRPr="006D3BBC">
        <w:rPr>
          <w:rStyle w:val="IGindeksgrny"/>
        </w:rPr>
        <w:footnoteReference w:id="16"/>
      </w:r>
      <w:r w:rsidRPr="006D3BBC">
        <w:rPr>
          <w:rStyle w:val="IGindeksgrny"/>
        </w:rPr>
        <w:t>)</w:t>
      </w:r>
      <w:r w:rsidRPr="005C0840">
        <w:t> O znalezieniu przedmiotu, o którym mowa w</w:t>
      </w:r>
      <w:r>
        <w:t> ust. </w:t>
      </w:r>
      <w:r w:rsidRPr="005C0840">
        <w:t>1, na polskich obszarach morskich należy niezwłocznie zawi</w:t>
      </w:r>
      <w:r w:rsidRPr="005C0840">
        <w:t>a</w:t>
      </w:r>
      <w:r w:rsidRPr="005C0840">
        <w:t>domić właściwego dyrektora urzędu morskiego.</w:t>
      </w:r>
    </w:p>
    <w:p w:rsidR="006D3BBC" w:rsidRPr="005C0840" w:rsidRDefault="006D3BBC" w:rsidP="00CB72F4">
      <w:pPr>
        <w:pStyle w:val="ARTartustawynprozporzdzenia"/>
      </w:pPr>
      <w:r w:rsidRPr="005C0840">
        <w:rPr>
          <w:rStyle w:val="Ppogrubienie"/>
        </w:rPr>
        <w:t>Art. 34.</w:t>
      </w:r>
      <w:r w:rsidRPr="005C0840">
        <w:t> 1. Osobom, które odkryły bądź przypadkowo znalazły zabytek archeologiczny, przysługuje nagroda, jeżeli dopełniły one obowiązków określonych odpowiednio w</w:t>
      </w:r>
      <w:r>
        <w:t> art. </w:t>
      </w:r>
      <w:r w:rsidRPr="005C0840">
        <w:t>32</w:t>
      </w:r>
      <w:r>
        <w:t xml:space="preserve"> ust. </w:t>
      </w:r>
      <w:r w:rsidRPr="005C0840">
        <w:t>1</w:t>
      </w:r>
      <w:r>
        <w:t xml:space="preserve"> lub</w:t>
      </w:r>
      <w:r w:rsidRPr="005C0840">
        <w:t xml:space="preserve"> w</w:t>
      </w:r>
      <w:r>
        <w:t> art. </w:t>
      </w:r>
      <w:r w:rsidRPr="005C0840">
        <w:t>33</w:t>
      </w:r>
      <w:r>
        <w:t xml:space="preserve"> ust. </w:t>
      </w:r>
      <w:r w:rsidRPr="005C0840">
        <w:t>1.</w:t>
      </w:r>
    </w:p>
    <w:p w:rsidR="006D3BBC" w:rsidRPr="005C0840" w:rsidRDefault="006D3BBC" w:rsidP="00CB72F4">
      <w:pPr>
        <w:pStyle w:val="USTustnpkodeksu"/>
      </w:pPr>
      <w:r w:rsidRPr="005C0840">
        <w:t>2. Przepisu</w:t>
      </w:r>
      <w:r>
        <w:t xml:space="preserve"> ust. </w:t>
      </w:r>
      <w:r w:rsidRPr="005C0840">
        <w:t>1 nie stosuje się do osób zajmujących się zawodowo badaniami archeologicznymi lub zatrudnionych w grupach zorganizowanych w celu prowadzenia takich badań.</w:t>
      </w:r>
    </w:p>
    <w:p w:rsidR="006D3BBC" w:rsidRPr="005C0840" w:rsidRDefault="006D3BBC" w:rsidP="00CB72F4">
      <w:pPr>
        <w:pStyle w:val="USTustnpkodeksu"/>
      </w:pPr>
      <w:r w:rsidRPr="005C0840">
        <w:t>3. Warunki i tryb przyznawania nagród określi, w drodze rozporządzenia, minister właściwy do spraw kultury i ochrony dziedzictwa narodowego, ustalając rodzaje nagród, źródła ich finansowania i wysokość nagród pieniężnych.</w:t>
      </w:r>
    </w:p>
    <w:p w:rsidR="006D3BBC" w:rsidRPr="005C0840" w:rsidRDefault="006D3BBC" w:rsidP="00CB72F4">
      <w:pPr>
        <w:pStyle w:val="ARTartustawynprozporzdzenia"/>
      </w:pPr>
      <w:r w:rsidRPr="005C0840">
        <w:rPr>
          <w:rStyle w:val="Ppogrubienie"/>
        </w:rPr>
        <w:t>Art. 35.</w:t>
      </w:r>
      <w:r w:rsidRPr="005C0840">
        <w:t> 1. Przedmioty będące zabytkami archeologicznymi odkrytymi, przypadkowo znalezionymi albo pozysk</w:t>
      </w:r>
      <w:r w:rsidRPr="005C0840">
        <w:t>a</w:t>
      </w:r>
      <w:r w:rsidRPr="005C0840">
        <w:t>nymi w wyniku badań archeologicznych, stanowią własność Skarbu Państwa.</w:t>
      </w:r>
    </w:p>
    <w:p w:rsidR="006D3BBC" w:rsidRPr="005C0840" w:rsidRDefault="006D3BBC" w:rsidP="00CB72F4">
      <w:pPr>
        <w:pStyle w:val="USTustnpkodeksu"/>
      </w:pPr>
      <w:r w:rsidRPr="005C0840">
        <w:t>2. Własność Skarbu Państwa stanowią również przedmioty będące zabytkami archeologicznymi, pozyskane w wyniku poszukiwań, o których mowa w</w:t>
      </w:r>
      <w:r>
        <w:t> art. </w:t>
      </w:r>
      <w:r w:rsidRPr="005C0840">
        <w:t>36</w:t>
      </w:r>
      <w:r>
        <w:t xml:space="preserve"> ust. </w:t>
      </w:r>
      <w:r w:rsidRPr="005C0840">
        <w:t>1</w:t>
      </w:r>
      <w:r>
        <w:t xml:space="preserve"> pkt </w:t>
      </w:r>
      <w:r w:rsidRPr="005C0840">
        <w:t>12.</w:t>
      </w:r>
    </w:p>
    <w:p w:rsidR="006D3BBC" w:rsidRPr="005C0840" w:rsidRDefault="006D3BBC" w:rsidP="00CB72F4">
      <w:pPr>
        <w:pStyle w:val="USTustnpkodeksu"/>
      </w:pPr>
      <w:r w:rsidRPr="005C0840">
        <w:t>3. Miejsce przechowywania zabytków archeologicznych odkrytych, przypadkowo znalezionych albo pozyskanych w wyniku badań archeologicznych bądź poszukiwań, o których mowa w</w:t>
      </w:r>
      <w:r>
        <w:t> art. </w:t>
      </w:r>
      <w:r w:rsidRPr="005C0840">
        <w:t>36</w:t>
      </w:r>
      <w:r>
        <w:t xml:space="preserve"> ust. </w:t>
      </w:r>
      <w:r w:rsidRPr="005C0840">
        <w:t>1</w:t>
      </w:r>
      <w:r>
        <w:t xml:space="preserve"> pkt </w:t>
      </w:r>
      <w:r w:rsidRPr="005C0840">
        <w:t>12, określa wojewódzki konse</w:t>
      </w:r>
      <w:r w:rsidRPr="005C0840">
        <w:t>r</w:t>
      </w:r>
      <w:r w:rsidRPr="005C0840">
        <w:t>wator zabytków, przekazując je, w drodze decyzji, w depozyt muzeum lub innej jednostce organizacyjnej, za jej zgodą.</w:t>
      </w:r>
    </w:p>
    <w:p w:rsidR="006D3BBC" w:rsidRPr="006D3BBC" w:rsidRDefault="006D3BBC" w:rsidP="00CB72F4">
      <w:pPr>
        <w:pStyle w:val="USTustnpkodeksu"/>
      </w:pPr>
      <w:r w:rsidRPr="005C0840">
        <w:t>4. Przekazanie zabytków archeologicznych muzeum lub innej jednostce organizacyjnej może nastąpić</w:t>
      </w:r>
      <w:r w:rsidRPr="006D3BBC">
        <w:t xml:space="preserve"> w przypadku, gdy jednostka ta zapewni:</w:t>
      </w:r>
    </w:p>
    <w:p w:rsidR="006D3BBC" w:rsidRPr="005C0840" w:rsidRDefault="006D3BBC" w:rsidP="00CB72F4">
      <w:pPr>
        <w:pStyle w:val="PKTpunkt"/>
      </w:pPr>
      <w:r w:rsidRPr="005C0840">
        <w:t>1)</w:t>
      </w:r>
      <w:r w:rsidRPr="005C0840">
        <w:tab/>
        <w:t>ich trwałe przechowanie;</w:t>
      </w:r>
    </w:p>
    <w:p w:rsidR="006D3BBC" w:rsidRPr="005C0840" w:rsidRDefault="006D3BBC" w:rsidP="00CB72F4">
      <w:pPr>
        <w:pStyle w:val="PKTpunkt"/>
      </w:pPr>
      <w:r w:rsidRPr="005C0840">
        <w:t>2)</w:t>
      </w:r>
      <w:r w:rsidRPr="005C0840">
        <w:tab/>
        <w:t>przeprowadzenie inwentaryzacji i odpowiednich prac konserwatorskich;</w:t>
      </w:r>
    </w:p>
    <w:p w:rsidR="006D3BBC" w:rsidRPr="005C0840" w:rsidRDefault="006D3BBC" w:rsidP="00CB72F4">
      <w:pPr>
        <w:pStyle w:val="PKTpunkt"/>
      </w:pPr>
      <w:r w:rsidRPr="005C0840">
        <w:t>3)</w:t>
      </w:r>
      <w:r w:rsidRPr="005C0840">
        <w:tab/>
        <w:t>udostępnianie tych zabytków w celach naukowych.</w:t>
      </w:r>
    </w:p>
    <w:p w:rsidR="006D3BBC" w:rsidRPr="005C0840" w:rsidRDefault="006D3BBC" w:rsidP="00CB72F4">
      <w:pPr>
        <w:pStyle w:val="USTustnpkodeksu"/>
      </w:pPr>
      <w:r w:rsidRPr="005C0840">
        <w:lastRenderedPageBreak/>
        <w:t>5. Wojewódzki konserwator zabytków może wydać decyzję o cofnięciu oddania w depozyt zabytków archeologic</w:t>
      </w:r>
      <w:r w:rsidRPr="005C0840">
        <w:t>z</w:t>
      </w:r>
      <w:r w:rsidRPr="005C0840">
        <w:t>nych, jeżeli muzeum lub inna jednostka organizacyjna nie zapewnia warunków, o których mowa w</w:t>
      </w:r>
      <w:r>
        <w:t> ust. </w:t>
      </w:r>
      <w:r w:rsidRPr="005C0840">
        <w:t>4.</w:t>
      </w:r>
    </w:p>
    <w:p w:rsidR="006D3BBC" w:rsidRPr="005C0840" w:rsidRDefault="006D3BBC" w:rsidP="00CB72F4">
      <w:pPr>
        <w:pStyle w:val="USTustnpkodeksu"/>
      </w:pPr>
      <w:r w:rsidRPr="005C0840">
        <w:t>6. Na wniosek dyrektora muzeum zabytki archeologiczne, będące w depozycie tego muzeum, mogą być przekazane na jego własność na podstawie decyzji wojewódzkiego konserwatora zabytków.</w:t>
      </w:r>
    </w:p>
    <w:p w:rsidR="006D3BBC" w:rsidRPr="006D3BBC" w:rsidRDefault="006D3BBC" w:rsidP="00CB72F4">
      <w:pPr>
        <w:pStyle w:val="ARTartustawynprozporzdzenia"/>
      </w:pPr>
      <w:r w:rsidRPr="005C0840">
        <w:rPr>
          <w:rStyle w:val="Ppogrubienie"/>
        </w:rPr>
        <w:t>Art. 36.</w:t>
      </w:r>
      <w:r w:rsidRPr="006D3BBC">
        <w:t> 1. Pozwolenia wojewódzkiego konserwatora zabytków wymaga:</w:t>
      </w:r>
    </w:p>
    <w:p w:rsidR="006D3BBC" w:rsidRPr="005C0840" w:rsidRDefault="006D3BBC" w:rsidP="00CB72F4">
      <w:pPr>
        <w:pStyle w:val="PKTpunkt"/>
      </w:pPr>
      <w:r w:rsidRPr="005C0840">
        <w:t>1)</w:t>
      </w:r>
      <w:r w:rsidRPr="005C0840">
        <w:tab/>
        <w:t>prowadzenie prac konserwatorskich, restauratorskich lub robót budowlanych przy zabytku wpisanym do rejestru;</w:t>
      </w:r>
    </w:p>
    <w:p w:rsidR="006D3BBC" w:rsidRPr="005C0840" w:rsidRDefault="006D3BBC" w:rsidP="00CB72F4">
      <w:pPr>
        <w:pStyle w:val="PKTpunkt"/>
      </w:pPr>
      <w:r w:rsidRPr="005C0840">
        <w:t>2)</w:t>
      </w:r>
      <w:r w:rsidRPr="005C0840">
        <w:tab/>
        <w:t>wykonywanie robót budowlanych w otoczeniu zabytku;</w:t>
      </w:r>
    </w:p>
    <w:p w:rsidR="006D3BBC" w:rsidRPr="005C0840" w:rsidRDefault="006D3BBC" w:rsidP="00CB72F4">
      <w:pPr>
        <w:pStyle w:val="PKTpunkt"/>
      </w:pPr>
      <w:r w:rsidRPr="005C0840">
        <w:t>3)</w:t>
      </w:r>
      <w:r w:rsidRPr="005C0840">
        <w:tab/>
        <w:t>prowadzenie badań konserwatorskich zabytku wpisanego do rejestru;</w:t>
      </w:r>
    </w:p>
    <w:p w:rsidR="006D3BBC" w:rsidRPr="005C0840" w:rsidRDefault="006D3BBC" w:rsidP="00CB72F4">
      <w:pPr>
        <w:pStyle w:val="PKTpunkt"/>
      </w:pPr>
      <w:r w:rsidRPr="005C0840">
        <w:t>4)</w:t>
      </w:r>
      <w:r w:rsidRPr="005C0840">
        <w:tab/>
        <w:t>prowadzenie badań architektonicznych zabytku wpisanego do rejestru;</w:t>
      </w:r>
    </w:p>
    <w:p w:rsidR="006D3BBC" w:rsidRPr="005C0840" w:rsidRDefault="006D3BBC" w:rsidP="00CB72F4">
      <w:pPr>
        <w:pStyle w:val="PKTpunkt"/>
      </w:pPr>
      <w:r w:rsidRPr="005C0840">
        <w:t>5)</w:t>
      </w:r>
      <w:r w:rsidRPr="005C0840">
        <w:tab/>
        <w:t>prowadzenie badań archeologicznych;</w:t>
      </w:r>
    </w:p>
    <w:p w:rsidR="006D3BBC" w:rsidRPr="005C0840" w:rsidRDefault="006D3BBC" w:rsidP="00CB72F4">
      <w:pPr>
        <w:pStyle w:val="PKTpunkt"/>
      </w:pPr>
      <w:r w:rsidRPr="005C0840">
        <w:t>6)</w:t>
      </w:r>
      <w:r w:rsidRPr="005C0840">
        <w:tab/>
        <w:t>przemieszczanie zabytku nieruchomego wpisanego do rejestru;</w:t>
      </w:r>
    </w:p>
    <w:p w:rsidR="006D3BBC" w:rsidRPr="005C0840" w:rsidRDefault="006D3BBC" w:rsidP="00CB72F4">
      <w:pPr>
        <w:pStyle w:val="PKTpunkt"/>
      </w:pPr>
      <w:r w:rsidRPr="005C0840">
        <w:t>7)</w:t>
      </w:r>
      <w:r w:rsidRPr="005C0840">
        <w:tab/>
        <w:t>trwałe przeniesienie zabytku ruchomego wpisanego do rejestru, z naruszeniem ustalonego tradycją wystroju wnętrza, w którym zabytek ten się znajduje;</w:t>
      </w:r>
    </w:p>
    <w:p w:rsidR="006D3BBC" w:rsidRPr="005C0840" w:rsidRDefault="006D3BBC" w:rsidP="00CB72F4">
      <w:pPr>
        <w:pStyle w:val="PKTpunkt"/>
      </w:pPr>
      <w:r w:rsidRPr="005C0840">
        <w:t>8)</w:t>
      </w:r>
      <w:r w:rsidRPr="005C0840">
        <w:tab/>
        <w:t>dokonywanie podziału zabytku nieruchomego wpisanego do rejestru;</w:t>
      </w:r>
    </w:p>
    <w:p w:rsidR="006D3BBC" w:rsidRPr="005C0840" w:rsidRDefault="006D3BBC" w:rsidP="00CB72F4">
      <w:pPr>
        <w:pStyle w:val="PKTpunkt"/>
      </w:pPr>
      <w:r w:rsidRPr="005C0840">
        <w:t>9)</w:t>
      </w:r>
      <w:r w:rsidRPr="005C0840">
        <w:tab/>
        <w:t>zmiana przeznaczenia zabytku wpisanego do rejestru lub sposobu korzystania z tego zabytku;</w:t>
      </w:r>
    </w:p>
    <w:p w:rsidR="006D3BBC" w:rsidRPr="005C0840" w:rsidRDefault="006D3BBC" w:rsidP="00CB72F4">
      <w:pPr>
        <w:pStyle w:val="PKTpunkt"/>
      </w:pPr>
      <w:r w:rsidRPr="005C0840">
        <w:t>10)</w:t>
      </w:r>
      <w:r w:rsidRPr="005C0840">
        <w:tab/>
        <w:t>umieszczanie na zabytku wpisanym do rejestru urządzeń technicznych, tablic, reklam oraz napisów, z zastrzeżeniem</w:t>
      </w:r>
      <w:r>
        <w:t xml:space="preserve"> art. </w:t>
      </w:r>
      <w:r w:rsidRPr="005C0840">
        <w:t>12</w:t>
      </w:r>
      <w:r>
        <w:t xml:space="preserve"> ust. </w:t>
      </w:r>
      <w:r w:rsidRPr="005C0840">
        <w:t>1;</w:t>
      </w:r>
    </w:p>
    <w:p w:rsidR="006D3BBC" w:rsidRPr="005C0840" w:rsidRDefault="006D3BBC" w:rsidP="00CB72F4">
      <w:pPr>
        <w:pStyle w:val="PKTpunkt"/>
      </w:pPr>
      <w:r w:rsidRPr="005C0840">
        <w:t>11)</w:t>
      </w:r>
      <w:r w:rsidRPr="005C0840">
        <w:tab/>
        <w:t>podejmowanie innych działań, które mogłyby prowadzić do naruszenia substancji lub zmiany wyglądu zabytku wp</w:t>
      </w:r>
      <w:r w:rsidRPr="005C0840">
        <w:t>i</w:t>
      </w:r>
      <w:r w:rsidRPr="005C0840">
        <w:t>sanego do rejestru;</w:t>
      </w:r>
    </w:p>
    <w:p w:rsidR="006D3BBC" w:rsidRPr="005C0840" w:rsidRDefault="006D3BBC" w:rsidP="00CB72F4">
      <w:pPr>
        <w:pStyle w:val="PKTpunkt"/>
      </w:pPr>
      <w:r w:rsidRPr="005C0840">
        <w:t>12)</w:t>
      </w:r>
      <w:r w:rsidRPr="005C0840">
        <w:tab/>
        <w:t>poszukiwanie ukrytych lub porzuconych zabytków ruchomych, w tym zabytków archeologicznych, przy użyciu wszelkiego rodzaju urządzeń elektronicznych i technicznych oraz sprzętu do nurkowania.</w:t>
      </w:r>
    </w:p>
    <w:p w:rsidR="006D3BBC" w:rsidRPr="005C0840" w:rsidRDefault="006D3BBC" w:rsidP="00CB72F4">
      <w:pPr>
        <w:pStyle w:val="USTustnpkodeksu"/>
      </w:pPr>
      <w:r w:rsidRPr="005C0840">
        <w:t>2. Na polskich obszarach morskich pozwolenie na podejmowanie działań, o których mowa w</w:t>
      </w:r>
      <w:r>
        <w:t> ust. </w:t>
      </w:r>
      <w:r w:rsidRPr="005C0840">
        <w:t>1</w:t>
      </w:r>
      <w:r>
        <w:t xml:space="preserve"> pkt </w:t>
      </w:r>
      <w:r w:rsidRPr="005C0840">
        <w:t>5</w:t>
      </w:r>
      <w:r>
        <w:t xml:space="preserve"> i </w:t>
      </w:r>
      <w:r w:rsidRPr="005C0840">
        <w:t>12, wydaje dyrektor urzędu morskiego w uzgodnieniu z wojewódzkim konserwatorem zabytków właściwym dla miejsca siedziby urzędu morskiego.</w:t>
      </w:r>
    </w:p>
    <w:p w:rsidR="006D3BBC" w:rsidRPr="005C0840" w:rsidRDefault="006D3BBC" w:rsidP="00CB72F4">
      <w:pPr>
        <w:pStyle w:val="USTustnpkodeksu"/>
      </w:pPr>
      <w:r w:rsidRPr="005C0840">
        <w:t>3. Pozwolenia, o których mowa w</w:t>
      </w:r>
      <w:r>
        <w:t> ust. </w:t>
      </w:r>
      <w:r w:rsidRPr="005C0840">
        <w:t>1, mogą określać warunki, które zapobiegną uszkodzeniu lub zniszczeniu z</w:t>
      </w:r>
      <w:r w:rsidRPr="005C0840">
        <w:t>a</w:t>
      </w:r>
      <w:r w:rsidRPr="005C0840">
        <w:t>bytku.</w:t>
      </w:r>
    </w:p>
    <w:p w:rsidR="006D3BBC" w:rsidRPr="005C0840" w:rsidRDefault="006D3BBC" w:rsidP="00CB72F4">
      <w:pPr>
        <w:pStyle w:val="USTustnpkodeksu"/>
      </w:pPr>
      <w:r w:rsidRPr="005C0840">
        <w:t>4. Wojewódzki konserwator zabytków może uzależnić wydanie pozwolenia na podejmowanie działań, o których mowa w</w:t>
      </w:r>
      <w:r>
        <w:t> ust. </w:t>
      </w:r>
      <w:r w:rsidRPr="005C0840">
        <w:t>1</w:t>
      </w:r>
      <w:r>
        <w:t xml:space="preserve"> pkt </w:t>
      </w:r>
      <w:r w:rsidRPr="005C0840">
        <w:t>6, 9</w:t>
      </w:r>
      <w:r>
        <w:t xml:space="preserve"> i </w:t>
      </w:r>
      <w:r w:rsidRPr="005C0840">
        <w:t>11, od przeprowadzenia, na koszt wnioskodawcy, niezbędnych badań konserwatorskich, archite</w:t>
      </w:r>
      <w:r w:rsidRPr="005C0840">
        <w:t>k</w:t>
      </w:r>
      <w:r w:rsidRPr="005C0840">
        <w:t>tonicznych lub archeologicznych. Egzemplarz dokumentacji badań jest przekazywany nieodpłatnie wojewódzkiemu ko</w:t>
      </w:r>
      <w:r w:rsidRPr="005C0840">
        <w:t>n</w:t>
      </w:r>
      <w:r w:rsidRPr="005C0840">
        <w:t>serwatorowi zabytków.</w:t>
      </w:r>
    </w:p>
    <w:p w:rsidR="006D3BBC" w:rsidRPr="005C0840" w:rsidRDefault="006D3BBC" w:rsidP="00CB72F4">
      <w:pPr>
        <w:pStyle w:val="USTustnpkodeksu"/>
      </w:pPr>
      <w:r w:rsidRPr="005C0840">
        <w:t>5. Pozwolenia, o których mowa w</w:t>
      </w:r>
      <w:r>
        <w:t> ust. </w:t>
      </w:r>
      <w:r w:rsidRPr="005C0840">
        <w:t>1, wydaje się na wniosek osoby fizycznej lub jednostki organizacyjnej posi</w:t>
      </w:r>
      <w:r w:rsidRPr="005C0840">
        <w:t>a</w:t>
      </w:r>
      <w:r w:rsidRPr="005C0840">
        <w:t>dającej tytuł prawny do korzystania z zabytku wpisanego do rejestru, wynikający z prawa własności, użytkowania wiecz</w:t>
      </w:r>
      <w:r w:rsidRPr="005C0840">
        <w:t>y</w:t>
      </w:r>
      <w:r w:rsidRPr="005C0840">
        <w:t>stego, trwałego zarządu albo ograniczonego prawa rzeczowego lub stosunku zobowiązaniowego.</w:t>
      </w:r>
    </w:p>
    <w:p w:rsidR="006D3BBC" w:rsidRPr="005C0840" w:rsidRDefault="006D3BBC" w:rsidP="00CB72F4">
      <w:pPr>
        <w:pStyle w:val="USTustnpkodeksu"/>
      </w:pPr>
      <w:r w:rsidRPr="005C0840">
        <w:t>6. Pozwolenie na prowadzenie badań archeologicznych wydaje się na wniosek osoby fizycznej lub jednostki organ</w:t>
      </w:r>
      <w:r w:rsidRPr="005C0840">
        <w:t>i</w:t>
      </w:r>
      <w:r w:rsidRPr="005C0840">
        <w:t>zacyjnej posiadającej tytuł prawny do korzystania z nieruchomości, wynikający z prawa własności, użytkowania wiecz</w:t>
      </w:r>
      <w:r w:rsidRPr="005C0840">
        <w:t>y</w:t>
      </w:r>
      <w:r w:rsidRPr="005C0840">
        <w:t>stego, trwałego zarządu albo ograniczonego prawa rzeczowego lub stosunku zobowiązaniowego.</w:t>
      </w:r>
    </w:p>
    <w:p w:rsidR="006D3BBC" w:rsidRPr="005C0840" w:rsidRDefault="006D3BBC" w:rsidP="00CB72F4">
      <w:pPr>
        <w:pStyle w:val="USTustnpkodeksu"/>
      </w:pPr>
      <w:r w:rsidRPr="005C0840">
        <w:t>7. Pozwolenie na prowadzenie badań konserwatorskich i architektonicznych przy zabytku wpisanym do rejestru albo badań archeologicznych lub poszukiwań ukrytych bądź porzuconych zabytków ruchomych, w tym zabytków archeol</w:t>
      </w:r>
      <w:r w:rsidRPr="005C0840">
        <w:t>o</w:t>
      </w:r>
      <w:r w:rsidRPr="005C0840">
        <w:t>gicznych, wydaje się również na wniosek osób fizycznych albo jednostek organizacyjnych zamierzających prowadzić te badania lub poszukiwania. W przypadku nieuzyskania zgody właściciela lub posiadacza nieruchomości na przeprowadz</w:t>
      </w:r>
      <w:r w:rsidRPr="005C0840">
        <w:t>e</w:t>
      </w:r>
      <w:r w:rsidRPr="005C0840">
        <w:t>nie tych badań lub poszukiwań przepisy</w:t>
      </w:r>
      <w:r>
        <w:t xml:space="preserve"> art. </w:t>
      </w:r>
      <w:r w:rsidRPr="005C0840">
        <w:t>30</w:t>
      </w:r>
      <w:r>
        <w:t xml:space="preserve"> ust. </w:t>
      </w:r>
      <w:r w:rsidRPr="005C0840">
        <w:t>1</w:t>
      </w:r>
      <w:r>
        <w:t xml:space="preserve"> i </w:t>
      </w:r>
      <w:r w:rsidRPr="005C0840">
        <w:t>2 stosuje się odpowiednio.</w:t>
      </w:r>
    </w:p>
    <w:p w:rsidR="006D3BBC" w:rsidRPr="005C0840" w:rsidRDefault="006D3BBC" w:rsidP="00CB72F4">
      <w:pPr>
        <w:pStyle w:val="USTustnpkodeksu"/>
      </w:pPr>
      <w:r w:rsidRPr="005C0840">
        <w:t>8. Uzyskanie pozwolenia wojewódzkiego konserwatora zabytków na podjęcie robót budowlanych przy zabytku wp</w:t>
      </w:r>
      <w:r w:rsidRPr="005C0840">
        <w:t>i</w:t>
      </w:r>
      <w:r w:rsidRPr="005C0840">
        <w:t>sanym do rejestru nie zwalnia z obowiązku uzyskania pozwolenia na budowę albo zgłoszenia, w przypadkach określonych przepisami Prawa budowlanego.</w:t>
      </w:r>
    </w:p>
    <w:p w:rsidR="006D3BBC" w:rsidRPr="006D3BBC" w:rsidRDefault="006D3BBC" w:rsidP="00CB72F4">
      <w:pPr>
        <w:pStyle w:val="ARTartustawynprozporzdzenia"/>
      </w:pPr>
      <w:r w:rsidRPr="005C0840">
        <w:rPr>
          <w:rStyle w:val="Ppogrubienie"/>
        </w:rPr>
        <w:t>Art. 37.</w:t>
      </w:r>
      <w:r w:rsidRPr="006D3BBC">
        <w:t> 1. Minister właściwy do spraw kultury i ochrony dziedzictwa narodowego określi, w drodze rozporządzenia:</w:t>
      </w:r>
    </w:p>
    <w:p w:rsidR="006D3BBC" w:rsidRPr="005C0840" w:rsidRDefault="006D3BBC" w:rsidP="00CB72F4">
      <w:pPr>
        <w:pStyle w:val="PKTpunkt"/>
      </w:pPr>
      <w:r w:rsidRPr="005C0840">
        <w:lastRenderedPageBreak/>
        <w:t>1)</w:t>
      </w:r>
      <w:r w:rsidRPr="005C0840">
        <w:tab/>
        <w:t>tryb i sposób wydawania pozwoleń na prowadzenie prac konserwatorskich, restauratorskich, robót budowlanych oraz badań konserwatorskich i architektonicznych, a także innych działań, o których mowa w</w:t>
      </w:r>
      <w:r>
        <w:t> art. </w:t>
      </w:r>
      <w:r w:rsidRPr="005C0840">
        <w:t>36</w:t>
      </w:r>
      <w:r>
        <w:t xml:space="preserve"> ust. </w:t>
      </w:r>
      <w:r w:rsidRPr="005C0840">
        <w:t>1</w:t>
      </w:r>
      <w:r>
        <w:t xml:space="preserve"> pkt </w:t>
      </w:r>
      <w:r w:rsidRPr="005C0840">
        <w:t>6–12, przy zabytku wpisanym do rejestru oraz badań archeologicznych;</w:t>
      </w:r>
    </w:p>
    <w:p w:rsidR="006D3BBC" w:rsidRPr="005C0840" w:rsidRDefault="006D3BBC" w:rsidP="00CB72F4">
      <w:pPr>
        <w:pStyle w:val="PKTpunkt"/>
      </w:pPr>
      <w:r w:rsidRPr="005C0840">
        <w:t>2)</w:t>
      </w:r>
      <w:r w:rsidRPr="005C0840">
        <w:tab/>
        <w:t>kwalifikacje osób uprawnionych do prowadzenia prac konserwatorskich, restauratorskich, badań konserwatorskich i architektonicznych przy zabytku wpisanym do rejestru oraz badań archeologicznych;</w:t>
      </w:r>
    </w:p>
    <w:p w:rsidR="006D3BBC" w:rsidRPr="005C0840" w:rsidRDefault="006D3BBC" w:rsidP="00CB72F4">
      <w:pPr>
        <w:pStyle w:val="PKTpunkt"/>
      </w:pPr>
      <w:r w:rsidRPr="005C0840">
        <w:t>3)</w:t>
      </w:r>
      <w:r w:rsidRPr="005C0840">
        <w:tab/>
        <w:t>dodatkowe wymagania dla osób wykonujących samodzielne funkcje techniczne w budownictwie przy zabytkach nieruchomych wpisanych do rejestru;</w:t>
      </w:r>
    </w:p>
    <w:p w:rsidR="006D3BBC" w:rsidRPr="005C0840" w:rsidRDefault="006D3BBC" w:rsidP="00CB72F4">
      <w:pPr>
        <w:pStyle w:val="PKTpunkt"/>
      </w:pPr>
      <w:r w:rsidRPr="005C0840">
        <w:t>4)</w:t>
      </w:r>
      <w:r w:rsidRPr="005C0840">
        <w:tab/>
        <w:t>sposób potwierdzania posiadanych kwalifikacji i dodatkowych wymagań, o których mowa w</w:t>
      </w:r>
      <w:r>
        <w:t> pkt </w:t>
      </w:r>
      <w:r w:rsidRPr="005C0840">
        <w:t>2</w:t>
      </w:r>
      <w:r>
        <w:t xml:space="preserve"> i </w:t>
      </w:r>
      <w:r w:rsidRPr="005C0840">
        <w:t>3;</w:t>
      </w:r>
    </w:p>
    <w:p w:rsidR="006D3BBC" w:rsidRPr="005C0840" w:rsidRDefault="006D3BBC" w:rsidP="00CB72F4">
      <w:pPr>
        <w:pStyle w:val="PKTpunkt"/>
      </w:pPr>
      <w:r w:rsidRPr="005C0840">
        <w:t>5)</w:t>
      </w:r>
      <w:r w:rsidRPr="005C0840">
        <w:tab/>
        <w:t>standardy, jakim powinna odpowiadać dokumentacja prowadzonych prac konserwatorskich i restauratorskich przy zabytku ruchomym wpisanym do rejestru i badań archeologicznych.</w:t>
      </w:r>
    </w:p>
    <w:p w:rsidR="006D3BBC" w:rsidRPr="005C0840" w:rsidRDefault="006D3BBC" w:rsidP="00CB72F4">
      <w:pPr>
        <w:pStyle w:val="USTustnpkodeksu"/>
      </w:pPr>
      <w:r w:rsidRPr="005C0840">
        <w:t>2. W rozporządzeniu należy określić szczegółowe wymagania, jakim powinien odpowiadać wniosek i pozwolenie na prowadzenie prac, robót, badań i działań, o których mowa w</w:t>
      </w:r>
      <w:r>
        <w:t> ust. </w:t>
      </w:r>
      <w:r w:rsidRPr="005C0840">
        <w:t>1</w:t>
      </w:r>
      <w:r>
        <w:t xml:space="preserve"> pkt </w:t>
      </w:r>
      <w:r w:rsidRPr="005C0840">
        <w:t>1, oraz dokumentację niezbędną do rozpatrzenia tego wniosku.</w:t>
      </w:r>
    </w:p>
    <w:p w:rsidR="006D3BBC" w:rsidRPr="005C0840" w:rsidRDefault="006D3BBC" w:rsidP="00CB72F4">
      <w:pPr>
        <w:pStyle w:val="USTustnpkodeksu"/>
      </w:pPr>
      <w:r w:rsidRPr="005C0840">
        <w:t>3. Przy określaniu kwalifikacji i dodatkowych wymagań osób uprawnionych do prowadzenia prac, robót i badań, o których mowa w</w:t>
      </w:r>
      <w:r>
        <w:t> ust. </w:t>
      </w:r>
      <w:r w:rsidRPr="005C0840">
        <w:t>1</w:t>
      </w:r>
      <w:r>
        <w:t xml:space="preserve"> pkt </w:t>
      </w:r>
      <w:r w:rsidRPr="005C0840">
        <w:t>1, niezbędne jest wskazanie wykształcenia oraz wymaganej praktyki zawodowej, które p</w:t>
      </w:r>
      <w:r w:rsidRPr="005C0840">
        <w:t>o</w:t>
      </w:r>
      <w:r w:rsidRPr="005C0840">
        <w:t>winny posiadać te osoby.</w:t>
      </w:r>
    </w:p>
    <w:p w:rsidR="006D3BBC" w:rsidRPr="005C0840" w:rsidRDefault="006D3BBC" w:rsidP="00CB72F4">
      <w:pPr>
        <w:pStyle w:val="USTustnpkodeksu"/>
      </w:pPr>
      <w:r w:rsidRPr="005C0840">
        <w:t>4. Standardy, o których mowa w</w:t>
      </w:r>
      <w:r>
        <w:t> ust. </w:t>
      </w:r>
      <w:r w:rsidRPr="005C0840">
        <w:t>1</w:t>
      </w:r>
      <w:r>
        <w:t xml:space="preserve"> pkt </w:t>
      </w:r>
      <w:r w:rsidRPr="005C0840">
        <w:t>5, ustala się tak, aby poszczególne etapy prowadzonych prac konserwato</w:t>
      </w:r>
      <w:r w:rsidRPr="005C0840">
        <w:t>r</w:t>
      </w:r>
      <w:r w:rsidRPr="005C0840">
        <w:t>skich i restauratorskich przy zabytkach ruchomych i badań archeologicznych były odpowiednio udokumentowane.</w:t>
      </w:r>
    </w:p>
    <w:p w:rsidR="006D3BBC" w:rsidRPr="005C0840" w:rsidRDefault="006D3BBC" w:rsidP="00CB72F4">
      <w:pPr>
        <w:pStyle w:val="ROZDZODDZOZNoznaczenierozdziauluboddziau"/>
      </w:pPr>
      <w:r w:rsidRPr="005C0840">
        <w:t>Rozdział 4</w:t>
      </w:r>
    </w:p>
    <w:p w:rsidR="006D3BBC" w:rsidRPr="005C0840" w:rsidRDefault="006D3BBC" w:rsidP="00CB72F4">
      <w:pPr>
        <w:pStyle w:val="ROZDZODDZPRZEDMprzedmiotregulacjirozdziauluboddziau"/>
      </w:pPr>
      <w:r w:rsidRPr="005C0840">
        <w:t>Nadzór konserwatorski</w:t>
      </w:r>
    </w:p>
    <w:p w:rsidR="006D3BBC" w:rsidRPr="005C0840" w:rsidRDefault="006D3BBC" w:rsidP="00CB72F4">
      <w:pPr>
        <w:pStyle w:val="ARTartustawynprozporzdzenia"/>
      </w:pPr>
      <w:r w:rsidRPr="005C0840">
        <w:rPr>
          <w:rStyle w:val="Ppogrubienie"/>
        </w:rPr>
        <w:t>Art. 38.</w:t>
      </w:r>
      <w:r w:rsidRPr="005C0840">
        <w:t> 1. Wojewódzki konserwator zabytków lub działający z jego upoważnienia pracownicy wojewódzkiego urz</w:t>
      </w:r>
      <w:r w:rsidRPr="005C0840">
        <w:t>ę</w:t>
      </w:r>
      <w:r w:rsidRPr="005C0840">
        <w:t>du ochrony zabytków prowadzą kontrolę przestrzegania i stosowania przepisów dotyczących ochrony zabytków i opieki nad zabytkami.</w:t>
      </w:r>
    </w:p>
    <w:p w:rsidR="006D3BBC" w:rsidRPr="005C0840" w:rsidRDefault="006D3BBC" w:rsidP="00CB72F4">
      <w:pPr>
        <w:pStyle w:val="USTustnpkodeksu"/>
      </w:pPr>
      <w:r w:rsidRPr="005C0840">
        <w:t>2. W upoważnieniu, o którym mowa w</w:t>
      </w:r>
      <w:r>
        <w:t> ust. </w:t>
      </w:r>
      <w:r w:rsidRPr="005C0840">
        <w:t>1, określa się osobę lub osoby upoważnione do przeprowadzenia kontroli, kontrolowaną osobę fizyczną lub jednostkę organizacyjną, miejsce i zakres kontroli oraz podstawę prawną do jej przepr</w:t>
      </w:r>
      <w:r w:rsidRPr="005C0840">
        <w:t>o</w:t>
      </w:r>
      <w:r w:rsidRPr="005C0840">
        <w:t>wadzenia.</w:t>
      </w:r>
    </w:p>
    <w:p w:rsidR="006D3BBC" w:rsidRPr="006D3BBC" w:rsidRDefault="006D3BBC" w:rsidP="00CB72F4">
      <w:pPr>
        <w:pStyle w:val="USTustnpkodeksu"/>
      </w:pPr>
      <w:r w:rsidRPr="005C0840">
        <w:t xml:space="preserve">3. Przy </w:t>
      </w:r>
      <w:r w:rsidRPr="006D3BBC">
        <w:t>wykonywaniu kontroli wojewódzki konserwator zabytków lub osoby, o których mowa w ust. 1, są uprawni</w:t>
      </w:r>
      <w:r w:rsidRPr="006D3BBC">
        <w:t>o</w:t>
      </w:r>
      <w:r w:rsidRPr="006D3BBC">
        <w:t>ne do:</w:t>
      </w:r>
    </w:p>
    <w:p w:rsidR="006D3BBC" w:rsidRPr="005C0840" w:rsidRDefault="006D3BBC" w:rsidP="00CB72F4">
      <w:pPr>
        <w:pStyle w:val="PKTpunkt"/>
      </w:pPr>
      <w:r w:rsidRPr="005C0840">
        <w:t>1)</w:t>
      </w:r>
      <w:r w:rsidRPr="005C0840">
        <w:tab/>
        <w:t>wstępu na teren nieruchomości, jeżeli istnieje uzasadnione podejrzenie zniszczenia lub uszkodzenia zabytku;</w:t>
      </w:r>
    </w:p>
    <w:p w:rsidR="006D3BBC" w:rsidRPr="005C0840" w:rsidRDefault="006D3BBC" w:rsidP="00CB72F4">
      <w:pPr>
        <w:pStyle w:val="PKTpunkt"/>
      </w:pPr>
      <w:r w:rsidRPr="005C0840">
        <w:t>2)</w:t>
      </w:r>
      <w:r w:rsidRPr="005C0840">
        <w:tab/>
        <w:t>oceny stanu zachowania, warunków przechowywania i zabezpieczenia zabytków wpisanych do rejestru, a także z</w:t>
      </w:r>
      <w:r w:rsidRPr="005C0840">
        <w:t>a</w:t>
      </w:r>
      <w:r w:rsidRPr="005C0840">
        <w:t>bytków znajdujących się w muzeach, bibliotekach oraz w zbiorach lub zasobach innych państwowych jednostek o</w:t>
      </w:r>
      <w:r w:rsidRPr="005C0840">
        <w:t>r</w:t>
      </w:r>
      <w:r w:rsidRPr="005C0840">
        <w:t>ganizacyjnych i jednostek samorządu terytorialnego, w terminie uzgodnionym z ich właścicielem lub posiadaczem;</w:t>
      </w:r>
    </w:p>
    <w:p w:rsidR="006D3BBC" w:rsidRPr="005C0840" w:rsidRDefault="006D3BBC" w:rsidP="00CB72F4">
      <w:pPr>
        <w:pStyle w:val="PKTpunkt"/>
      </w:pPr>
      <w:r w:rsidRPr="005C0840">
        <w:t>3)</w:t>
      </w:r>
      <w:r w:rsidRPr="005C0840">
        <w:tab/>
        <w:t>sprawdzania zgodności wszelkich działań podejmowanych przy zabytkach wpisanych do rejestru oraz prowadzonych badań archeologicznych z zakresem lub warunkami określonymi w pozwoleniu i zatwierdzoną dokumentacją;</w:t>
      </w:r>
    </w:p>
    <w:p w:rsidR="006D3BBC" w:rsidRPr="005C0840" w:rsidRDefault="006D3BBC" w:rsidP="00CB72F4">
      <w:pPr>
        <w:pStyle w:val="PKTpunkt"/>
      </w:pPr>
      <w:r w:rsidRPr="005C0840">
        <w:t>4)</w:t>
      </w:r>
      <w:r w:rsidRPr="005C0840">
        <w:tab/>
        <w:t>żądania ustnych lub pisemnych informacji w zakresie niezbędnym dla ustalenia stanu faktycznego dotyczącego z</w:t>
      </w:r>
      <w:r w:rsidRPr="005C0840">
        <w:t>a</w:t>
      </w:r>
      <w:r w:rsidRPr="005C0840">
        <w:t>kresu kontroli;</w:t>
      </w:r>
    </w:p>
    <w:p w:rsidR="006D3BBC" w:rsidRPr="005C0840" w:rsidRDefault="006D3BBC" w:rsidP="00CB72F4">
      <w:pPr>
        <w:pStyle w:val="PKTpunkt"/>
      </w:pPr>
      <w:r w:rsidRPr="005C0840">
        <w:t>5)</w:t>
      </w:r>
      <w:r w:rsidRPr="005C0840">
        <w:tab/>
        <w:t>żądania okazania dokumentów i udostępnienia wszelkich danych mających związek z zakresem kontroli;</w:t>
      </w:r>
    </w:p>
    <w:p w:rsidR="006D3BBC" w:rsidRPr="005C0840" w:rsidRDefault="006D3BBC" w:rsidP="00CB72F4">
      <w:pPr>
        <w:pStyle w:val="PKTpunkt"/>
      </w:pPr>
      <w:r w:rsidRPr="005C0840">
        <w:t>6)</w:t>
      </w:r>
      <w:r w:rsidRPr="005C0840">
        <w:tab/>
        <w:t>dokonania wpisu w dzienniku budowy w zakresie określonym przepisami Prawa budowlanego.</w:t>
      </w:r>
    </w:p>
    <w:p w:rsidR="006D3BBC" w:rsidRPr="005C0840" w:rsidRDefault="006D3BBC" w:rsidP="00CB72F4">
      <w:pPr>
        <w:pStyle w:val="USTustnpkodeksu"/>
      </w:pPr>
      <w:r w:rsidRPr="005C0840">
        <w:t>4. Czynności kontrolne przeprowadza się w obecności kontrolowanej osoby fizycznej albo kierownika kontrolowanej jednostki organizacyjnej lub upoważnionej przez niego osoby, z zachowaniem przepisów o ochronie informacji nieja</w:t>
      </w:r>
      <w:r w:rsidRPr="005C0840">
        <w:t>w</w:t>
      </w:r>
      <w:r w:rsidRPr="005C0840">
        <w:t>nych.</w:t>
      </w:r>
    </w:p>
    <w:p w:rsidR="006D3BBC" w:rsidRPr="005C0840" w:rsidRDefault="006D3BBC" w:rsidP="00CB72F4">
      <w:pPr>
        <w:pStyle w:val="USTustnpkodeksu"/>
      </w:pPr>
      <w:r w:rsidRPr="005C0840">
        <w:t>4a.</w:t>
      </w:r>
      <w:bookmarkStart w:id="5" w:name="_Ref390067663"/>
      <w:r w:rsidRPr="006D3BBC">
        <w:rPr>
          <w:rStyle w:val="IGindeksgrny"/>
        </w:rPr>
        <w:footnoteReference w:id="17"/>
      </w:r>
      <w:bookmarkEnd w:id="5"/>
      <w:r w:rsidRPr="006D3BBC">
        <w:rPr>
          <w:rStyle w:val="IGindeksgrny"/>
        </w:rPr>
        <w:t>)</w:t>
      </w:r>
      <w:r w:rsidRPr="005C0840">
        <w:t> Wojewódzki konserwator zabytków może wystąpić z wnioskiem do właściwego miejscowo komendanta Policji o jej pomoc, jeżeli jest to niezbędne do przeprowadzenia czynności kontrolnych.</w:t>
      </w:r>
    </w:p>
    <w:p w:rsidR="006D3BBC" w:rsidRPr="005C0840" w:rsidRDefault="006D3BBC" w:rsidP="00CB72F4">
      <w:pPr>
        <w:pStyle w:val="USTustnpkodeksu"/>
      </w:pPr>
      <w:r w:rsidRPr="005C0840">
        <w:t>4b.</w:t>
      </w:r>
      <w:r w:rsidRPr="006D3BBC">
        <w:rPr>
          <w:rStyle w:val="IGindeksgrny"/>
        </w:rPr>
        <w:fldChar w:fldCharType="begin"/>
      </w:r>
      <w:r w:rsidRPr="005C0840">
        <w:rPr>
          <w:rStyle w:val="IGindeksgrny"/>
        </w:rPr>
        <w:instrText xml:space="preserve"> NOTEREF _Ref390067663 \h  \* MERGEFORMAT </w:instrText>
      </w:r>
      <w:r w:rsidRPr="006D3BBC">
        <w:rPr>
          <w:rStyle w:val="IGindeksgrny"/>
        </w:rPr>
      </w:r>
      <w:r w:rsidRPr="006D3BBC">
        <w:rPr>
          <w:rStyle w:val="IGindeksgrny"/>
        </w:rPr>
        <w:fldChar w:fldCharType="separate"/>
      </w:r>
      <w:r w:rsidR="002C65A4">
        <w:rPr>
          <w:rStyle w:val="IGindeksgrny"/>
        </w:rPr>
        <w:t>17</w:t>
      </w:r>
      <w:r w:rsidRPr="006D3BBC">
        <w:rPr>
          <w:rStyle w:val="IGindeksgrny"/>
        </w:rPr>
        <w:fldChar w:fldCharType="end"/>
      </w:r>
      <w:r w:rsidRPr="006D3BBC">
        <w:rPr>
          <w:rStyle w:val="IGindeksgrny"/>
        </w:rPr>
        <w:t>)</w:t>
      </w:r>
      <w:r w:rsidRPr="005C0840">
        <w:t> Na wniosek wojewódzkiego konserwatora zabytków właściwy miejscowo komendant Policji jest obowiązany do zapewnienia osobom, o których mowa w</w:t>
      </w:r>
      <w:r>
        <w:t> ust. </w:t>
      </w:r>
      <w:r w:rsidRPr="005C0840">
        <w:t>1, pomocy Policji w toku wykonywania czynności kontrolnych.</w:t>
      </w:r>
    </w:p>
    <w:p w:rsidR="006D3BBC" w:rsidRPr="005C0840" w:rsidRDefault="006D3BBC" w:rsidP="00CB72F4">
      <w:pPr>
        <w:pStyle w:val="USTustnpkodeksu"/>
      </w:pPr>
      <w:r w:rsidRPr="005C0840">
        <w:lastRenderedPageBreak/>
        <w:t>5. Czynności kontrolne dotyczące zabytków nieruchomych wpisanych do rejestru, które są w zarządzie państw o</w:t>
      </w:r>
      <w:r w:rsidRPr="005C0840">
        <w:t>b</w:t>
      </w:r>
      <w:r w:rsidRPr="005C0840">
        <w:t>cych albo są użytkowane przez przedstawicieli dyplomatycznych i konsularnych tych państw lub przez inne osoby zró</w:t>
      </w:r>
      <w:r w:rsidRPr="005C0840">
        <w:t>w</w:t>
      </w:r>
      <w:r w:rsidRPr="005C0840">
        <w:t>nane z nimi na podstawie ustaw, umów lub powszechnie ustalonych zwyczajów międzynarodowych, mogą być wykon</w:t>
      </w:r>
      <w:r w:rsidRPr="005C0840">
        <w:t>y</w:t>
      </w:r>
      <w:r w:rsidRPr="005C0840">
        <w:t>wane za zgodą tych przedstawicieli lub osób.</w:t>
      </w:r>
    </w:p>
    <w:p w:rsidR="006D3BBC" w:rsidRPr="005C0840" w:rsidRDefault="006D3BBC" w:rsidP="00CB72F4">
      <w:pPr>
        <w:pStyle w:val="ARTartustawynprozporzdzenia"/>
      </w:pPr>
      <w:r w:rsidRPr="005C0840">
        <w:rPr>
          <w:rStyle w:val="Ppogrubienie"/>
        </w:rPr>
        <w:t>Art. 39.</w:t>
      </w:r>
      <w:r w:rsidRPr="005C0840">
        <w:t> 1. Z czynności kontrolnych kontrolujący sporządza protokół, którego jeden egzemplarz doręcza kontrolow</w:t>
      </w:r>
      <w:r w:rsidRPr="005C0840">
        <w:t>a</w:t>
      </w:r>
      <w:r w:rsidRPr="005C0840">
        <w:t>nej osobie fizycznej lub kierownikowi kontrolowanej jednostki organizacyjnej.</w:t>
      </w:r>
    </w:p>
    <w:p w:rsidR="006D3BBC" w:rsidRPr="005C0840" w:rsidRDefault="006D3BBC" w:rsidP="00CB72F4">
      <w:pPr>
        <w:pStyle w:val="USTustnpkodeksu"/>
      </w:pPr>
      <w:r w:rsidRPr="005C0840">
        <w:t>2. Protokół kontroli zawiera opis stanu faktycznego stwierdzonego w toku kontroli, w tym ustalonych nieprawidł</w:t>
      </w:r>
      <w:r w:rsidRPr="005C0840">
        <w:t>o</w:t>
      </w:r>
      <w:r w:rsidRPr="005C0840">
        <w:t>wości, z uwzględnieniem przyczyn powstania, zakresu i skutków tych nieprawidłowości oraz osób za nie odpowiedzia</w:t>
      </w:r>
      <w:r w:rsidRPr="005C0840">
        <w:t>l</w:t>
      </w:r>
      <w:r w:rsidRPr="005C0840">
        <w:t>nych.</w:t>
      </w:r>
    </w:p>
    <w:p w:rsidR="006D3BBC" w:rsidRPr="005C0840" w:rsidRDefault="006D3BBC" w:rsidP="00CB72F4">
      <w:pPr>
        <w:pStyle w:val="USTustnpkodeksu"/>
      </w:pPr>
      <w:r w:rsidRPr="005C0840">
        <w:t>3. Protokół podpisują kontrolujący i kontrolowana osoba fizyczna albo kierownik kontrolowanej jednostki organiz</w:t>
      </w:r>
      <w:r w:rsidRPr="005C0840">
        <w:t>a</w:t>
      </w:r>
      <w:r w:rsidRPr="005C0840">
        <w:t>cyjnej lub upoważniona przez niego osoba, którzy mogą wnieść do protokołu umotywowane zastrzeżenia i uwagi.</w:t>
      </w:r>
    </w:p>
    <w:p w:rsidR="006D3BBC" w:rsidRPr="005C0840" w:rsidRDefault="006D3BBC" w:rsidP="00CB72F4">
      <w:pPr>
        <w:pStyle w:val="USTustnpkodeksu"/>
      </w:pPr>
      <w:r w:rsidRPr="005C0840">
        <w:t>4. W razie odmowy podpisania protokołu przez kontrolowaną osobę fizyczną albo kierownika kontrolowanej je</w:t>
      </w:r>
      <w:r w:rsidRPr="005C0840">
        <w:t>d</w:t>
      </w:r>
      <w:r w:rsidRPr="005C0840">
        <w:t>nostki organizacyjnej lub upoważnioną przez niego osobę, kontrolujący czyni o tym wzmiankę w protokole, a odmawiający podpisu może w terminie 7 dni przedstawić swoje pisemne uwagi wojewódzkiemu konserwatorowi zaby</w:t>
      </w:r>
      <w:r w:rsidRPr="005C0840">
        <w:t>t</w:t>
      </w:r>
      <w:r w:rsidRPr="005C0840">
        <w:t>ków.</w:t>
      </w:r>
    </w:p>
    <w:p w:rsidR="006D3BBC" w:rsidRPr="005C0840" w:rsidRDefault="006D3BBC" w:rsidP="00CB72F4">
      <w:pPr>
        <w:pStyle w:val="ARTartustawynprozporzdzenia"/>
      </w:pPr>
      <w:r w:rsidRPr="005C0840">
        <w:rPr>
          <w:rStyle w:val="Ppogrubienie"/>
        </w:rPr>
        <w:t>Art. 40.</w:t>
      </w:r>
      <w:r w:rsidRPr="005C0840">
        <w:t> 1. Na podstawie ustaleń wynikających z kontroli wojewódzki konserwator zabytków może wydać zalecenia pokontrolne kontrolowanej osobie fizycznej lub kierownikowi kontrolowanej jednostki organizacyjnej.</w:t>
      </w:r>
    </w:p>
    <w:p w:rsidR="006D3BBC" w:rsidRPr="005C0840" w:rsidRDefault="006D3BBC" w:rsidP="00CB72F4">
      <w:pPr>
        <w:pStyle w:val="USTustnpkodeksu"/>
      </w:pPr>
      <w:r w:rsidRPr="005C0840">
        <w:t>2. Wojewódzki konserwator zabytków może odstąpić od wydania zaleceń pokontrolnych i wydać decyzję, o której mowa w</w:t>
      </w:r>
      <w:r>
        <w:t> art. </w:t>
      </w:r>
      <w:r w:rsidRPr="005C0840">
        <w:t>43,</w:t>
      </w:r>
      <w:r>
        <w:t xml:space="preserve"> art. </w:t>
      </w:r>
      <w:r w:rsidRPr="005C0840">
        <w:t>44</w:t>
      </w:r>
      <w:r>
        <w:t xml:space="preserve"> ust. </w:t>
      </w:r>
      <w:r w:rsidRPr="005C0840">
        <w:t>1,</w:t>
      </w:r>
      <w:r>
        <w:t xml:space="preserve"> art. </w:t>
      </w:r>
      <w:r w:rsidRPr="005C0840">
        <w:t>45</w:t>
      </w:r>
      <w:r>
        <w:t xml:space="preserve"> ust. </w:t>
      </w:r>
      <w:r w:rsidRPr="005C0840">
        <w:t>1,</w:t>
      </w:r>
      <w:r>
        <w:t xml:space="preserve"> art. </w:t>
      </w:r>
      <w:r w:rsidRPr="005C0840">
        <w:t>46</w:t>
      </w:r>
      <w:r>
        <w:t xml:space="preserve"> ust. </w:t>
      </w:r>
      <w:r w:rsidRPr="005C0840">
        <w:t>1,</w:t>
      </w:r>
      <w:r>
        <w:t xml:space="preserve"> art. </w:t>
      </w:r>
      <w:r w:rsidRPr="005C0840">
        <w:t>49</w:t>
      </w:r>
      <w:r>
        <w:t xml:space="preserve"> ust. </w:t>
      </w:r>
      <w:r w:rsidRPr="005C0840">
        <w:t>1</w:t>
      </w:r>
      <w:r>
        <w:t xml:space="preserve"> lub art. </w:t>
      </w:r>
      <w:r w:rsidRPr="005C0840">
        <w:t>50</w:t>
      </w:r>
      <w:r>
        <w:t xml:space="preserve"> ust. </w:t>
      </w:r>
      <w:r w:rsidRPr="005C0840">
        <w:t>1.</w:t>
      </w:r>
    </w:p>
    <w:p w:rsidR="006D3BBC" w:rsidRPr="005C0840" w:rsidRDefault="006D3BBC" w:rsidP="00CB72F4">
      <w:pPr>
        <w:pStyle w:val="USTustnpkodeksu"/>
      </w:pPr>
      <w:r w:rsidRPr="005C0840">
        <w:t>3. W przypadku kontroli jednostki organizacyjnej wojewódzki konserwator zabytków może zażądać przeprowadz</w:t>
      </w:r>
      <w:r w:rsidRPr="005C0840">
        <w:t>e</w:t>
      </w:r>
      <w:r w:rsidRPr="005C0840">
        <w:t>nia postępowania służbowego lub innego przewidzianego prawem przeciwko osobom winnym dopuszczenia do powstania uchybień i poinformowania go w określonym terminie o podjętych działaniach zmierzających do usunięcia tych uchybień.</w:t>
      </w:r>
    </w:p>
    <w:p w:rsidR="006D3BBC" w:rsidRPr="005C0840" w:rsidRDefault="006D3BBC" w:rsidP="00CB72F4">
      <w:pPr>
        <w:pStyle w:val="ARTartustawynprozporzdzenia"/>
      </w:pPr>
      <w:r w:rsidRPr="005C0840">
        <w:rPr>
          <w:rStyle w:val="Ppogrubienie"/>
        </w:rPr>
        <w:t>Art. 41.</w:t>
      </w:r>
      <w:r w:rsidRPr="005C0840">
        <w:t> W razie stwierdzenia, że działanie lub zaniechanie kontrolowanej osoby fizycznej albo kierownika kontr</w:t>
      </w:r>
      <w:r w:rsidRPr="005C0840">
        <w:t>o</w:t>
      </w:r>
      <w:r w:rsidRPr="005C0840">
        <w:t>lowanej jednostki organizacyjnej lub jej pracownika narusza przepisy</w:t>
      </w:r>
      <w:r>
        <w:t xml:space="preserve"> art. </w:t>
      </w:r>
      <w:r w:rsidRPr="005C0840">
        <w:t>108–118 ustawy, wojewódzki konserwator z</w:t>
      </w:r>
      <w:r w:rsidRPr="005C0840">
        <w:t>a</w:t>
      </w:r>
      <w:r w:rsidRPr="005C0840">
        <w:t>bytków kieruje odpowiednio do Policji, prokuratury albo sądu zawiadomienie o popełnieniu przestępstwa lub wykrocz</w:t>
      </w:r>
      <w:r w:rsidRPr="005C0840">
        <w:t>e</w:t>
      </w:r>
      <w:r w:rsidRPr="005C0840">
        <w:t>nia.</w:t>
      </w:r>
    </w:p>
    <w:p w:rsidR="006D3BBC" w:rsidRPr="005C0840" w:rsidRDefault="006D3BBC" w:rsidP="00CB72F4">
      <w:pPr>
        <w:pStyle w:val="ARTartustawynprozporzdzenia"/>
      </w:pPr>
      <w:r w:rsidRPr="005C0840">
        <w:rPr>
          <w:rStyle w:val="Ppogrubienie"/>
        </w:rPr>
        <w:t>Art. 42.</w:t>
      </w:r>
      <w:r w:rsidRPr="005C0840">
        <w:t> Generalny Konserwator Zabytków może podejmować czynności, o których mowa w</w:t>
      </w:r>
      <w:r>
        <w:t> art. </w:t>
      </w:r>
      <w:r w:rsidRPr="005C0840">
        <w:t>38</w:t>
      </w:r>
      <w:r>
        <w:t xml:space="preserve"> ust. </w:t>
      </w:r>
      <w:r w:rsidRPr="005C0840">
        <w:t>3,</w:t>
      </w:r>
      <w:r>
        <w:t xml:space="preserve"> art. </w:t>
      </w:r>
      <w:r w:rsidRPr="005C0840">
        <w:t>39,</w:t>
      </w:r>
      <w:r>
        <w:t xml:space="preserve"> art. </w:t>
      </w:r>
      <w:r w:rsidRPr="005C0840">
        <w:t>40</w:t>
      </w:r>
      <w:r>
        <w:t xml:space="preserve"> ust. </w:t>
      </w:r>
      <w:r w:rsidRPr="005C0840">
        <w:t>1</w:t>
      </w:r>
      <w:r>
        <w:t xml:space="preserve"> i </w:t>
      </w:r>
      <w:r w:rsidRPr="005C0840">
        <w:t>3</w:t>
      </w:r>
      <w:r>
        <w:t xml:space="preserve"> oraz art. </w:t>
      </w:r>
      <w:r w:rsidRPr="005C0840">
        <w:t>41, jeżeli jest to konieczne ze względu na szczególną wagę sprawy. Przepisy</w:t>
      </w:r>
      <w:r>
        <w:t xml:space="preserve"> art. </w:t>
      </w:r>
      <w:r w:rsidRPr="005C0840">
        <w:t>38</w:t>
      </w:r>
      <w:r>
        <w:t xml:space="preserve"> ust. </w:t>
      </w:r>
      <w:r w:rsidRPr="005C0840">
        <w:t>4</w:t>
      </w:r>
      <w:r>
        <w:t xml:space="preserve"> i </w:t>
      </w:r>
      <w:r w:rsidRPr="005C0840">
        <w:t>5 stosuje się odpowiednio.</w:t>
      </w:r>
    </w:p>
    <w:p w:rsidR="006D3BBC" w:rsidRPr="006D3BBC" w:rsidRDefault="006D3BBC" w:rsidP="00CB72F4">
      <w:pPr>
        <w:pStyle w:val="ARTartustawynprozporzdzenia"/>
      </w:pPr>
      <w:r w:rsidRPr="005C0840">
        <w:rPr>
          <w:rStyle w:val="Ppogrubienie"/>
        </w:rPr>
        <w:t>Art. 43.</w:t>
      </w:r>
      <w:r w:rsidRPr="006D3BBC">
        <w:t> Wojewódzki konserwator zabytków wydaje decyzję o wstrzymaniu wykonywanych bez jego pozwolenia lub w sposób odbiegający od zakresu i warunków określonych w pozwoleniu:</w:t>
      </w:r>
    </w:p>
    <w:p w:rsidR="006D3BBC" w:rsidRPr="005C0840" w:rsidRDefault="006D3BBC" w:rsidP="00CB72F4">
      <w:pPr>
        <w:pStyle w:val="PKTpunkt"/>
      </w:pPr>
      <w:r w:rsidRPr="005C0840">
        <w:t>1)</w:t>
      </w:r>
      <w:r w:rsidRPr="005C0840">
        <w:tab/>
        <w:t>prac konserwatorskich, restauratorskich, badań konserwatorskich lub architektonicznych przy zabytku wpisanym do rejestru;</w:t>
      </w:r>
    </w:p>
    <w:p w:rsidR="006D3BBC" w:rsidRPr="005C0840" w:rsidRDefault="006D3BBC" w:rsidP="00CB72F4">
      <w:pPr>
        <w:pStyle w:val="PKTpunkt"/>
      </w:pPr>
      <w:r w:rsidRPr="005C0840">
        <w:t>2)</w:t>
      </w:r>
      <w:r w:rsidRPr="005C0840">
        <w:tab/>
        <w:t>robót budowlanych przy zabytku wpisanym do rejestru lub w jego otoczeniu;</w:t>
      </w:r>
    </w:p>
    <w:p w:rsidR="006D3BBC" w:rsidRPr="005C0840" w:rsidRDefault="006D3BBC" w:rsidP="00CB72F4">
      <w:pPr>
        <w:pStyle w:val="PKTpunkt"/>
      </w:pPr>
      <w:r w:rsidRPr="005C0840">
        <w:t>3)</w:t>
      </w:r>
      <w:r w:rsidRPr="005C0840">
        <w:tab/>
        <w:t>badań archeologicznych;</w:t>
      </w:r>
    </w:p>
    <w:p w:rsidR="006D3BBC" w:rsidRPr="005C0840" w:rsidRDefault="006D3BBC" w:rsidP="00CB72F4">
      <w:pPr>
        <w:pStyle w:val="PKTpunkt"/>
      </w:pPr>
      <w:r w:rsidRPr="005C0840">
        <w:t>4)</w:t>
      </w:r>
      <w:r w:rsidRPr="005C0840">
        <w:tab/>
        <w:t>innych działań, o których mowa w</w:t>
      </w:r>
      <w:r>
        <w:t> art. </w:t>
      </w:r>
      <w:r w:rsidRPr="005C0840">
        <w:t>36</w:t>
      </w:r>
      <w:r>
        <w:t xml:space="preserve"> ust. </w:t>
      </w:r>
      <w:r w:rsidRPr="005C0840">
        <w:t>1</w:t>
      </w:r>
      <w:r>
        <w:t xml:space="preserve"> pkt </w:t>
      </w:r>
      <w:r w:rsidRPr="005C0840">
        <w:t>6–8</w:t>
      </w:r>
      <w:r>
        <w:t xml:space="preserve"> i </w:t>
      </w:r>
      <w:r w:rsidRPr="005C0840">
        <w:t>10–12.</w:t>
      </w:r>
    </w:p>
    <w:p w:rsidR="006D3BBC" w:rsidRPr="006D3BBC" w:rsidRDefault="006D3BBC" w:rsidP="00CB72F4">
      <w:pPr>
        <w:pStyle w:val="ARTartustawynprozporzdzenia"/>
      </w:pPr>
      <w:r w:rsidRPr="005C0840">
        <w:rPr>
          <w:rStyle w:val="Ppogrubienie"/>
        </w:rPr>
        <w:t>Art. 44.</w:t>
      </w:r>
      <w:r w:rsidRPr="006D3BBC">
        <w:t> 1. Decyzja, o której mowa w art. 43, wygasa po upływie 2 miesięcy od dnia jej doręczenia, jeżeli w tym te</w:t>
      </w:r>
      <w:r w:rsidRPr="006D3BBC">
        <w:t>r</w:t>
      </w:r>
      <w:r w:rsidRPr="006D3BBC">
        <w:t>minie wojewódzki konserwator zabytków nie wyda decyzji:</w:t>
      </w:r>
    </w:p>
    <w:p w:rsidR="006D3BBC" w:rsidRPr="005C0840" w:rsidRDefault="006D3BBC" w:rsidP="00CB72F4">
      <w:pPr>
        <w:pStyle w:val="PKTpunkt"/>
      </w:pPr>
      <w:r w:rsidRPr="005C0840">
        <w:t>1)</w:t>
      </w:r>
      <w:r w:rsidRPr="005C0840">
        <w:tab/>
        <w:t>nakazującej przywrócenie zabytku do poprzedniego stanu lub uporządkowanie terenu, z określeniem terminu wyk</w:t>
      </w:r>
      <w:r w:rsidRPr="005C0840">
        <w:t>o</w:t>
      </w:r>
      <w:r w:rsidRPr="005C0840">
        <w:t>nania tych czynności, albo</w:t>
      </w:r>
    </w:p>
    <w:p w:rsidR="006D3BBC" w:rsidRPr="005C0840" w:rsidRDefault="006D3BBC" w:rsidP="00CB72F4">
      <w:pPr>
        <w:pStyle w:val="PKTpunkt"/>
      </w:pPr>
      <w:r w:rsidRPr="005C0840">
        <w:t>2)</w:t>
      </w:r>
      <w:r w:rsidRPr="006D3BBC">
        <w:rPr>
          <w:rStyle w:val="IGindeksgrny"/>
        </w:rPr>
        <w:footnoteReference w:id="18"/>
      </w:r>
      <w:r w:rsidRPr="006D3BBC">
        <w:rPr>
          <w:rStyle w:val="IGindeksgrny"/>
        </w:rPr>
        <w:t>)</w:t>
      </w:r>
      <w:r w:rsidRPr="005C0840">
        <w:tab/>
        <w:t>nakładającej obowiązek uzyskania pozwolenia wojewódzkiego konserwatora zabytków na prowadzenie wstrzym</w:t>
      </w:r>
      <w:r w:rsidRPr="005C0840">
        <w:t>a</w:t>
      </w:r>
      <w:r w:rsidRPr="005C0840">
        <w:t>nych badań, prac, robót lub innych działań przy zabytku, przy czym wniosek o wydanie tego pozwolenia składa się w terminie nie dłuższym niż 7 dni od dnia doręczenia decyzji, albo</w:t>
      </w:r>
    </w:p>
    <w:p w:rsidR="006D3BBC" w:rsidRPr="005C0840" w:rsidRDefault="006D3BBC" w:rsidP="00CB72F4">
      <w:pPr>
        <w:pStyle w:val="PKTpunkt"/>
      </w:pPr>
      <w:r w:rsidRPr="005C0840">
        <w:t>3)</w:t>
      </w:r>
      <w:r w:rsidRPr="005C0840">
        <w:tab/>
        <w:t>nakładającej obowiązek podjęcia określonych czynności w celu doprowadzenia wykonywanych badań, prac, robót lub innych działań przy zabytku do zgodności z zakresem i warunkami określonymi w pozwoleniu, wskazując termin wykonania tych czynności.</w:t>
      </w:r>
    </w:p>
    <w:p w:rsidR="006D3BBC" w:rsidRPr="005C0840" w:rsidRDefault="006D3BBC" w:rsidP="00CB72F4">
      <w:pPr>
        <w:pStyle w:val="USTustnpkodeksu"/>
      </w:pPr>
      <w:r w:rsidRPr="005C0840">
        <w:lastRenderedPageBreak/>
        <w:t>1a.</w:t>
      </w:r>
      <w:r w:rsidRPr="006D3BBC">
        <w:rPr>
          <w:rStyle w:val="IGindeksgrny"/>
        </w:rPr>
        <w:footnoteReference w:id="19"/>
      </w:r>
      <w:r w:rsidRPr="006D3BBC">
        <w:rPr>
          <w:rStyle w:val="IGindeksgrny"/>
        </w:rPr>
        <w:t>)</w:t>
      </w:r>
      <w:r w:rsidRPr="005C0840">
        <w:t> Wojewódzki konserwator zabytków wydaje decyzję w sprawie pozwolenia, o którym mowa w</w:t>
      </w:r>
      <w:r>
        <w:t> ust. </w:t>
      </w:r>
      <w:r w:rsidRPr="005C0840">
        <w:t>1</w:t>
      </w:r>
      <w:r>
        <w:t xml:space="preserve"> pkt </w:t>
      </w:r>
      <w:r w:rsidRPr="005C0840">
        <w:t>2, w terminie nie dłuższym niż 30 dni od dnia złożenia wniosku o wydanie tego pozwolenia.</w:t>
      </w:r>
    </w:p>
    <w:p w:rsidR="006D3BBC" w:rsidRPr="005C0840" w:rsidRDefault="006D3BBC" w:rsidP="00CB72F4">
      <w:pPr>
        <w:pStyle w:val="USTustnpkodeksu"/>
      </w:pPr>
      <w:r w:rsidRPr="005C0840">
        <w:t>2. W przypadku nieuzyskania pozwolenia, o którym mowa w</w:t>
      </w:r>
      <w:r>
        <w:t> ust. </w:t>
      </w:r>
      <w:r w:rsidRPr="005C0840">
        <w:t>1</w:t>
      </w:r>
      <w:r>
        <w:t xml:space="preserve"> pkt </w:t>
      </w:r>
      <w:r w:rsidRPr="005C0840">
        <w:t>2, albo niewykonania obowiązku określonego w</w:t>
      </w:r>
      <w:r>
        <w:t> ust. </w:t>
      </w:r>
      <w:r w:rsidRPr="005C0840">
        <w:t>1</w:t>
      </w:r>
      <w:r>
        <w:t xml:space="preserve"> pkt </w:t>
      </w:r>
      <w:r w:rsidRPr="005C0840">
        <w:t>3, wojewódzki konserwator zabytków wydaje decyzję nakazującą przywrócenie zabytku do poprzedniego stanu lub uporządkowanie terenu, z określeniem terminu wykonania tych czynności.</w:t>
      </w:r>
    </w:p>
    <w:p w:rsidR="006D3BBC" w:rsidRPr="005C0840" w:rsidRDefault="006D3BBC" w:rsidP="00CB72F4">
      <w:pPr>
        <w:pStyle w:val="USTustnpkodeksu"/>
      </w:pPr>
      <w:r w:rsidRPr="005C0840">
        <w:t>3. Po wykonaniu obowiązku, o którym mowa w</w:t>
      </w:r>
      <w:r>
        <w:t> ust. </w:t>
      </w:r>
      <w:r w:rsidRPr="005C0840">
        <w:t>1</w:t>
      </w:r>
      <w:r>
        <w:t xml:space="preserve"> pkt </w:t>
      </w:r>
      <w:r w:rsidRPr="005C0840">
        <w:t>3, wojewódzki konserwator zabytków wydaje pozwolenie na wznowienie wstrzymanych badań, prac, robót lub innych działań przy zabytku.</w:t>
      </w:r>
    </w:p>
    <w:p w:rsidR="006D3BBC" w:rsidRPr="005C0840" w:rsidRDefault="006D3BBC" w:rsidP="00CB72F4">
      <w:pPr>
        <w:pStyle w:val="USTustnpkodeksu"/>
      </w:pPr>
      <w:r w:rsidRPr="005C0840">
        <w:t>4. Osoba, która dopuściła się naruszenia przepisów o zabytkach lub naruszyła zakres i warunki określone w pozwoleniu, jest obowiązana na swój koszt wykonać czynności nakazane w decyzji, o której mowa w</w:t>
      </w:r>
      <w:r>
        <w:t> ust. </w:t>
      </w:r>
      <w:r w:rsidRPr="005C0840">
        <w:t>1</w:t>
      </w:r>
      <w:r>
        <w:t xml:space="preserve"> pkt </w:t>
      </w:r>
      <w:r w:rsidRPr="005C0840">
        <w:t>1</w:t>
      </w:r>
      <w:r>
        <w:t xml:space="preserve"> i </w:t>
      </w:r>
      <w:r w:rsidRPr="005C0840">
        <w:t>3</w:t>
      </w:r>
      <w:r>
        <w:t xml:space="preserve"> oraz</w:t>
      </w:r>
      <w:r w:rsidRPr="005C0840">
        <w:t xml:space="preserve"> w</w:t>
      </w:r>
      <w:r>
        <w:t> ust. </w:t>
      </w:r>
      <w:r w:rsidRPr="005C0840">
        <w:t>2.</w:t>
      </w:r>
    </w:p>
    <w:p w:rsidR="006D3BBC" w:rsidRPr="006D3BBC" w:rsidRDefault="006D3BBC" w:rsidP="00CB72F4">
      <w:pPr>
        <w:pStyle w:val="ARTartustawynprozporzdzenia"/>
      </w:pPr>
      <w:r w:rsidRPr="005C0840">
        <w:rPr>
          <w:rStyle w:val="Ppogrubienie"/>
        </w:rPr>
        <w:t>Art. 45.</w:t>
      </w:r>
      <w:r w:rsidRPr="006D3BBC">
        <w:t> 1. W przypadku gdy bez wymaganego pozwolenia wojewódzkiego konserwatora zabytków lub w sposób odbiegający od zakresu i warunków określonych w pozwoleniu wykonano przy zabytku wpisanym do rejestru prace ko</w:t>
      </w:r>
      <w:r w:rsidRPr="006D3BBC">
        <w:t>n</w:t>
      </w:r>
      <w:r w:rsidRPr="006D3BBC">
        <w:t>serwatorskie, restauratorskie, roboty budowlane, badania konserwatorskie, architektoniczne lub podjęto inne działania, o których mowa w art. 36 ust. 1 pkt 6–8 i 10–12, wojewódzki konserwator zabytków wydaje decyzję:</w:t>
      </w:r>
    </w:p>
    <w:p w:rsidR="006D3BBC" w:rsidRPr="005C0840" w:rsidRDefault="006D3BBC" w:rsidP="00CB72F4">
      <w:pPr>
        <w:pStyle w:val="PKTpunkt"/>
      </w:pPr>
      <w:r w:rsidRPr="005C0840">
        <w:t>1)</w:t>
      </w:r>
      <w:r w:rsidRPr="005C0840">
        <w:tab/>
        <w:t>nakazującą przywrócenie zabytku do poprzedniego stanu lub uporządkowanie terenu, określając termin wykonania tych czynności, albo</w:t>
      </w:r>
    </w:p>
    <w:p w:rsidR="006D3BBC" w:rsidRPr="005C0840" w:rsidRDefault="006D3BBC" w:rsidP="00CB72F4">
      <w:pPr>
        <w:pStyle w:val="PKTpunkt"/>
      </w:pPr>
      <w:r w:rsidRPr="005C0840">
        <w:t>2)</w:t>
      </w:r>
      <w:r w:rsidRPr="005C0840">
        <w:tab/>
        <w:t>zobowiązującą do doprowadzenia zabytku do jak najlepszego stanu we wskazany sposób i w określonym terminie.</w:t>
      </w:r>
    </w:p>
    <w:p w:rsidR="006D3BBC" w:rsidRPr="005C0840" w:rsidRDefault="006D3BBC" w:rsidP="00CB72F4">
      <w:pPr>
        <w:pStyle w:val="USTustnpkodeksu"/>
      </w:pPr>
      <w:r w:rsidRPr="005C0840">
        <w:t>2. Przepis</w:t>
      </w:r>
      <w:r>
        <w:t xml:space="preserve"> art. </w:t>
      </w:r>
      <w:r w:rsidRPr="005C0840">
        <w:t>44</w:t>
      </w:r>
      <w:r>
        <w:t xml:space="preserve"> ust. </w:t>
      </w:r>
      <w:r w:rsidRPr="005C0840">
        <w:t>4 stosuje się odpowiednio.</w:t>
      </w:r>
    </w:p>
    <w:p w:rsidR="006D3BBC" w:rsidRPr="005C0840" w:rsidRDefault="006D3BBC" w:rsidP="00CB72F4">
      <w:pPr>
        <w:pStyle w:val="ARTartustawynprozporzdzenia"/>
      </w:pPr>
      <w:r w:rsidRPr="005C0840">
        <w:rPr>
          <w:rStyle w:val="Ppogrubienie"/>
        </w:rPr>
        <w:t>Art. 46.</w:t>
      </w:r>
      <w:r w:rsidRPr="005C0840">
        <w:t> 1. Wojewódzki konserwator zabytków może wydać decyzję o wstrzymaniu prac konserwatorskich, restaur</w:t>
      </w:r>
      <w:r w:rsidRPr="005C0840">
        <w:t>a</w:t>
      </w:r>
      <w:r w:rsidRPr="005C0840">
        <w:t>torskich lub robót budowlanych przy zabytku niewpisanym do rejestru, jeżeli zabytek ten spełnia warunki uzasadniające dokonanie wpisu do rejestru.</w:t>
      </w:r>
    </w:p>
    <w:p w:rsidR="006D3BBC" w:rsidRPr="005C0840" w:rsidRDefault="006D3BBC" w:rsidP="00CB72F4">
      <w:pPr>
        <w:pStyle w:val="USTustnpkodeksu"/>
      </w:pPr>
      <w:r w:rsidRPr="005C0840">
        <w:t>2. Decyzja, o której mowa w</w:t>
      </w:r>
      <w:r>
        <w:t> ust. </w:t>
      </w:r>
      <w:r w:rsidRPr="005C0840">
        <w:t>1, wygasa, jeżeli w terminie 14 dni od dnia jej doręczenia nie nastąpi wszczęcie p</w:t>
      </w:r>
      <w:r w:rsidRPr="005C0840">
        <w:t>o</w:t>
      </w:r>
      <w:r w:rsidRPr="005C0840">
        <w:t>stępowania w sprawie wpisu zabytku do rejestru.</w:t>
      </w:r>
    </w:p>
    <w:p w:rsidR="006D3BBC" w:rsidRPr="005C0840" w:rsidRDefault="006D3BBC" w:rsidP="00CB72F4">
      <w:pPr>
        <w:pStyle w:val="USTustnpkodeksu"/>
      </w:pPr>
      <w:r w:rsidRPr="005C0840">
        <w:t>3. Wstrzymane prace konserwatorskie, restauratorskie lub roboty budowlane przy zabytku mogą być podjęte, jeżeli w terminie 2 miesięcy od dnia doręczenia decyzji, o której mowa w</w:t>
      </w:r>
      <w:r>
        <w:t> ust. </w:t>
      </w:r>
      <w:r w:rsidRPr="005C0840">
        <w:t>1, wojewódzki konserwator zabytków nie wpisze tego zabytku do rejestru.</w:t>
      </w:r>
    </w:p>
    <w:p w:rsidR="006D3BBC" w:rsidRPr="005C0840" w:rsidRDefault="006D3BBC" w:rsidP="00CB72F4">
      <w:pPr>
        <w:pStyle w:val="ARTartustawynprozporzdzenia"/>
      </w:pPr>
      <w:r w:rsidRPr="005C0840">
        <w:rPr>
          <w:rStyle w:val="Ppogrubienie"/>
        </w:rPr>
        <w:t>Art. 47.</w:t>
      </w:r>
      <w:r w:rsidRPr="005C0840">
        <w:t> Wojewódzki konserwator zabytków może wznowić postępowanie w sprawie wydanego pozwolenia, o którym mowa w</w:t>
      </w:r>
      <w:r>
        <w:t> art. </w:t>
      </w:r>
      <w:r w:rsidRPr="005C0840">
        <w:t>36</w:t>
      </w:r>
      <w:r>
        <w:t xml:space="preserve"> ust. </w:t>
      </w:r>
      <w:r w:rsidRPr="005C0840">
        <w:t>1, a następnie zmienić je lub cofnąć, w drodze decyzji, jeżeli w trakcie wykonywania badań, prac, robót lub innych działań określonych w pozwoleniu wystąpiły nowe fakty i okoliczności, mogące doprowadzić do uszkodzenia lub zniszczenia zabytku.</w:t>
      </w:r>
    </w:p>
    <w:p w:rsidR="006D3BBC" w:rsidRPr="006D3BBC" w:rsidRDefault="006D3BBC" w:rsidP="00CB72F4">
      <w:pPr>
        <w:pStyle w:val="ARTartustawynprozporzdzenia"/>
      </w:pPr>
      <w:r w:rsidRPr="005C0840">
        <w:rPr>
          <w:rStyle w:val="Ppogrubienie"/>
        </w:rPr>
        <w:t>Art. 48.</w:t>
      </w:r>
      <w:r w:rsidRPr="006D3BBC">
        <w:t> Dyrektor urzędu morskiego, w uzgodnieniu z wojewódzkim konserwatorem zabytków właściwym dla mie</w:t>
      </w:r>
      <w:r w:rsidRPr="006D3BBC">
        <w:t>j</w:t>
      </w:r>
      <w:r w:rsidRPr="006D3BBC">
        <w:t>sca siedziby urzędu morskiego, może, w drodze decyzji:</w:t>
      </w:r>
    </w:p>
    <w:p w:rsidR="006D3BBC" w:rsidRPr="005C0840" w:rsidRDefault="006D3BBC" w:rsidP="00CB72F4">
      <w:pPr>
        <w:pStyle w:val="PKTpunkt"/>
      </w:pPr>
      <w:r w:rsidRPr="005C0840">
        <w:t>1)</w:t>
      </w:r>
      <w:r w:rsidRPr="005C0840">
        <w:tab/>
        <w:t>wstrzymać prowadzone bez pozwolenia, o którym mowa w</w:t>
      </w:r>
      <w:r>
        <w:t> art. </w:t>
      </w:r>
      <w:r w:rsidRPr="005C0840">
        <w:t>36</w:t>
      </w:r>
      <w:r>
        <w:t xml:space="preserve"> ust. </w:t>
      </w:r>
      <w:r w:rsidRPr="005C0840">
        <w:t>2, badania lub poszukiwania albo</w:t>
      </w:r>
    </w:p>
    <w:p w:rsidR="006D3BBC" w:rsidRPr="005C0840" w:rsidRDefault="006D3BBC" w:rsidP="00CB72F4">
      <w:pPr>
        <w:pStyle w:val="PKTpunkt"/>
      </w:pPr>
      <w:r w:rsidRPr="005C0840">
        <w:t>2)</w:t>
      </w:r>
      <w:r w:rsidRPr="005C0840">
        <w:tab/>
        <w:t>zmienić lub cofnąć, w wyniku wznowienia postępowania, wydane pozwolenie, o którym mowa w</w:t>
      </w:r>
      <w:r>
        <w:t> art. </w:t>
      </w:r>
      <w:r w:rsidRPr="005C0840">
        <w:t>36</w:t>
      </w:r>
      <w:r>
        <w:t xml:space="preserve"> ust. </w:t>
      </w:r>
      <w:r w:rsidRPr="005C0840">
        <w:t>2, jeżeli wystąpiły nowe fakty i okoliczności, mogące doprowadzić do uszkodzenia lub zniszczenia zabytku, albo</w:t>
      </w:r>
    </w:p>
    <w:p w:rsidR="006D3BBC" w:rsidRPr="005C0840" w:rsidRDefault="006D3BBC" w:rsidP="00CB72F4">
      <w:pPr>
        <w:pStyle w:val="PKTpunkt"/>
      </w:pPr>
      <w:r w:rsidRPr="005C0840">
        <w:t>3)</w:t>
      </w:r>
      <w:r w:rsidRPr="005C0840">
        <w:tab/>
        <w:t>cofnąć wydane pozwolenie, o którym mowa w</w:t>
      </w:r>
      <w:r>
        <w:t> art. </w:t>
      </w:r>
      <w:r w:rsidRPr="005C0840">
        <w:t>36</w:t>
      </w:r>
      <w:r>
        <w:t xml:space="preserve"> ust. </w:t>
      </w:r>
      <w:r w:rsidRPr="005C0840">
        <w:t>2, jeżeli badania lub poszukiwania są prowadzone ni</w:t>
      </w:r>
      <w:r w:rsidRPr="005C0840">
        <w:t>e</w:t>
      </w:r>
      <w:r w:rsidRPr="005C0840">
        <w:t>zgodnie z zakresem i warunkami określonymi w tym pozwoleniu.</w:t>
      </w:r>
    </w:p>
    <w:p w:rsidR="006D3BBC" w:rsidRPr="005C0840" w:rsidRDefault="006D3BBC" w:rsidP="00CB72F4">
      <w:pPr>
        <w:pStyle w:val="ARTartustawynprozporzdzenia"/>
      </w:pPr>
      <w:r w:rsidRPr="005C0840">
        <w:rPr>
          <w:rStyle w:val="Ppogrubienie"/>
        </w:rPr>
        <w:t>Art. 49.</w:t>
      </w:r>
      <w:r w:rsidRPr="005C0840">
        <w:t> 1.</w:t>
      </w:r>
      <w:r w:rsidRPr="006D3BBC">
        <w:rPr>
          <w:rStyle w:val="IGindeksgrny"/>
        </w:rPr>
        <w:footnoteReference w:id="20"/>
      </w:r>
      <w:r w:rsidRPr="006D3BBC">
        <w:rPr>
          <w:rStyle w:val="IGindeksgrny"/>
        </w:rPr>
        <w:t>)</w:t>
      </w:r>
      <w:r w:rsidRPr="005C0840">
        <w:t xml:space="preserve"> Wojewódzki konserwator zabytków może wydać decyzję nakazującą osobie fizycznej lub jednostce o</w:t>
      </w:r>
      <w:r w:rsidRPr="005C0840">
        <w:t>r</w:t>
      </w:r>
      <w:r w:rsidRPr="005C0840">
        <w:t>ganizacyjnej posiadającej tytuł prawny do ko</w:t>
      </w:r>
      <w:r w:rsidRPr="005C0840">
        <w:softHyphen/>
        <w:t>rzystania z zabytku wpisanego do rejestru, wyni</w:t>
      </w:r>
      <w:r w:rsidRPr="005C0840">
        <w:softHyphen/>
        <w:t>kający z prawa własności, użytkowania wieczystego, trwałego zarządu albo ograniczonego prawa rzeczo</w:t>
      </w:r>
      <w:r w:rsidRPr="005C0840">
        <w:softHyphen/>
        <w:t>wego lub stosunku zobowiązaniowego, przepro</w:t>
      </w:r>
      <w:r w:rsidRPr="005C0840">
        <w:softHyphen/>
        <w:t>wadzenie, w terminie określonym w tej decyzji, prac konser</w:t>
      </w:r>
      <w:r w:rsidRPr="005C0840">
        <w:softHyphen/>
        <w:t>watorskich lub robót budowlanych przy tym zabytku, jeżeli ich wykonanie jest niezbędne ze względu na zagrożenie zniszczeniem lub istotnym uszkodze</w:t>
      </w:r>
      <w:r w:rsidRPr="005C0840">
        <w:softHyphen/>
        <w:t>niem tego zabytku.</w:t>
      </w:r>
    </w:p>
    <w:p w:rsidR="006D3BBC" w:rsidRPr="005C0840" w:rsidRDefault="006D3BBC" w:rsidP="00CB72F4">
      <w:pPr>
        <w:pStyle w:val="USTustnpkodeksu"/>
      </w:pPr>
      <w:r w:rsidRPr="005C0840">
        <w:t>2. Wykonanie decyzji nakazującej przeprowadzenie prac konserwatorskich lub robót budowlanych przy zabytku ni</w:t>
      </w:r>
      <w:r w:rsidRPr="005C0840">
        <w:t>e</w:t>
      </w:r>
      <w:r w:rsidRPr="005C0840">
        <w:t>ruchomym nie zwalnia z obowiązku uzyskania pozwolenia na budowę albo zgłoszenia, w przypadkach określonych prz</w:t>
      </w:r>
      <w:r w:rsidRPr="005C0840">
        <w:t>e</w:t>
      </w:r>
      <w:r w:rsidRPr="005C0840">
        <w:t>pisami Prawa budowlanego.</w:t>
      </w:r>
    </w:p>
    <w:p w:rsidR="006D3BBC" w:rsidRPr="005C0840" w:rsidRDefault="006D3BBC" w:rsidP="00CB72F4">
      <w:pPr>
        <w:pStyle w:val="USTustnpkodeksu"/>
      </w:pPr>
      <w:r w:rsidRPr="005C0840">
        <w:lastRenderedPageBreak/>
        <w:t>3. W przypadku wykonania zastępczego prac konserwatorskich lub robót budowlanych przy zabytku nieruchomym wojewódzki konserwator zabytków wydaje decyzję określającą wysokość wierzytelności Skarbu Państwa z tytułu wyk</w:t>
      </w:r>
      <w:r w:rsidRPr="005C0840">
        <w:t>o</w:t>
      </w:r>
      <w:r w:rsidRPr="005C0840">
        <w:t>nania zastępczego tych prac lub robót, ich zakres oraz termin wymagalności tej wierzytelności.</w:t>
      </w:r>
    </w:p>
    <w:p w:rsidR="006D3BBC" w:rsidRPr="005C0840" w:rsidRDefault="006D3BBC" w:rsidP="00CB72F4">
      <w:pPr>
        <w:pStyle w:val="USTustnpkodeksu"/>
      </w:pPr>
      <w:r w:rsidRPr="005C0840">
        <w:t>4. Wierzytelność Skarbu Państwa z tytułu wykonania zastępczego prac konserwatorskich lub robót budowlanych przy zabytku nieruchomym podlega zabezpieczeniu hipoteką przymusową na tej nieruchomości, na wniosek wojewód</w:t>
      </w:r>
      <w:r w:rsidRPr="005C0840">
        <w:t>z</w:t>
      </w:r>
      <w:r w:rsidRPr="005C0840">
        <w:t>kiego konserwatora zabytków, na podstawie decyzji, o której mowa w</w:t>
      </w:r>
      <w:r>
        <w:t> ust. </w:t>
      </w:r>
      <w:r w:rsidRPr="005C0840">
        <w:t>3. Jeżeli nieruchomość nie posiada księgi wi</w:t>
      </w:r>
      <w:r w:rsidRPr="005C0840">
        <w:t>e</w:t>
      </w:r>
      <w:r w:rsidRPr="005C0840">
        <w:t>czystej, zabezpieczenie może być dokonane przez złożenie wniosku i decyzji do zbioru dokumentów.</w:t>
      </w:r>
    </w:p>
    <w:p w:rsidR="006D3BBC" w:rsidRPr="005C0840" w:rsidRDefault="006D3BBC" w:rsidP="00CB72F4">
      <w:pPr>
        <w:pStyle w:val="USTustnpkodeksu"/>
      </w:pPr>
      <w:r w:rsidRPr="005C0840">
        <w:t>5. Przepisu</w:t>
      </w:r>
      <w:r>
        <w:t xml:space="preserve"> ust. </w:t>
      </w:r>
      <w:r w:rsidRPr="005C0840">
        <w:t>4 nie stosuje się do zabytków nieruchomych stanowiących własność Skarbu Państwa.</w:t>
      </w:r>
    </w:p>
    <w:p w:rsidR="006D3BBC" w:rsidRPr="005C0840" w:rsidRDefault="006D3BBC" w:rsidP="00CB72F4">
      <w:pPr>
        <w:pStyle w:val="USTustnpkodeksu"/>
      </w:pPr>
      <w:r w:rsidRPr="005C0840">
        <w:t>6. Wierzytelność Skarbu Państwa z tytułu wykonania zastępczego prac konserwatorskich lub robót budowlanych przy zabytku nieruchomym wojewoda, w porozumieniu z Generalnym Konserwatorem Zabytków, może, w drodze dec</w:t>
      </w:r>
      <w:r w:rsidRPr="005C0840">
        <w:t>y</w:t>
      </w:r>
      <w:r w:rsidRPr="005C0840">
        <w:t>zji, umorzyć w całości albo w części lub rozłożyć na raty – jeżeli stwierdzono nieściągalność wierzytelności lub jej ści</w:t>
      </w:r>
      <w:r w:rsidRPr="005C0840">
        <w:t>ą</w:t>
      </w:r>
      <w:r w:rsidRPr="005C0840">
        <w:t>gnięcie spowoduje znaczny uszczerbek dla sytuacji materialnej osoby lub jednostki, o których mowa w</w:t>
      </w:r>
      <w:r>
        <w:t> ust. </w:t>
      </w:r>
      <w:r w:rsidRPr="005C0840">
        <w:t>1.</w:t>
      </w:r>
    </w:p>
    <w:p w:rsidR="006D3BBC" w:rsidRPr="005C0840" w:rsidRDefault="006D3BBC" w:rsidP="00CB72F4">
      <w:pPr>
        <w:pStyle w:val="USTustnpkodeksu"/>
      </w:pPr>
      <w:r w:rsidRPr="005C0840">
        <w:t>7. Wykreślenie hipoteki przymusowej z księgi wieczystej następuje na wniosek wojewody na podstawie decyzji, o której mowa w</w:t>
      </w:r>
      <w:r>
        <w:t> ust. </w:t>
      </w:r>
      <w:r w:rsidRPr="005C0840">
        <w:t>6. Jeżeli nieruchomość nie posiada księgi wieczystej, wniosek i decyzję składa się do zbioru dok</w:t>
      </w:r>
      <w:r w:rsidRPr="005C0840">
        <w:t>u</w:t>
      </w:r>
      <w:r w:rsidRPr="005C0840">
        <w:t>mentów.</w:t>
      </w:r>
    </w:p>
    <w:p w:rsidR="006D3BBC" w:rsidRPr="005C0840" w:rsidRDefault="006D3BBC" w:rsidP="00CB72F4">
      <w:pPr>
        <w:pStyle w:val="ARTartustawynprozporzdzenia"/>
      </w:pPr>
      <w:r w:rsidRPr="005C0840">
        <w:rPr>
          <w:rStyle w:val="Ppogrubienie"/>
        </w:rPr>
        <w:t>Art. 50.</w:t>
      </w:r>
      <w:r w:rsidRPr="005C0840">
        <w:t> 1. W przypadku wystąpienia zagrożenia dla zabytku ruchomego wpisanego do rejestru, polegającego na możliwości jego zniszczenia, uszkodzenia, kradzieży, zaginięcia lub nielegalnego wywiezienia za granicę, wojewódzki konserwator zabytków może wydać decyzję o zabezpieczeniu tego zabytku w formie ustanowienia czasowego zajęcia do czasu usunięcia zagrożenia.</w:t>
      </w:r>
    </w:p>
    <w:p w:rsidR="006D3BBC" w:rsidRPr="005C0840" w:rsidRDefault="006D3BBC" w:rsidP="00CB72F4">
      <w:pPr>
        <w:pStyle w:val="USTustnpkodeksu"/>
      </w:pPr>
      <w:r w:rsidRPr="005C0840">
        <w:t>2. Czasowe zajęcie zabytku ruchomego polega na przekazaniu go, w zależności od rodzaju zabytku, do muzeum, a</w:t>
      </w:r>
      <w:r w:rsidRPr="005C0840">
        <w:t>r</w:t>
      </w:r>
      <w:r w:rsidRPr="005C0840">
        <w:t>chiwum lub biblioteki.</w:t>
      </w:r>
    </w:p>
    <w:p w:rsidR="006D3BBC" w:rsidRPr="005C0840" w:rsidRDefault="006D3BBC" w:rsidP="00CB72F4">
      <w:pPr>
        <w:pStyle w:val="USTustnpkodeksu"/>
      </w:pPr>
      <w:r w:rsidRPr="005C0840">
        <w:t>3. W przypadku wystąpienia zagrożenia dla zabytku nieruchomego wpisanego do rejestru, polegającego na możliw</w:t>
      </w:r>
      <w:r w:rsidRPr="005C0840">
        <w:t>o</w:t>
      </w:r>
      <w:r w:rsidRPr="005C0840">
        <w:t>ści jego zniszczenia lub uszkodzenia, starosta, na wniosek wojewódzkiego konserwatora zabytków, może wydać decyzję o zabezpieczeniu tego zabytku w formie ustanowienia czasowego zajęcia do czasu usunięcia zagrożenia. Przepisy o gospodarce nieruchomościami stosuje się odpowiednio.</w:t>
      </w:r>
    </w:p>
    <w:p w:rsidR="006D3BBC" w:rsidRPr="006D3BBC" w:rsidRDefault="006D3BBC" w:rsidP="00CB72F4">
      <w:pPr>
        <w:pStyle w:val="USTustnpkodeksu"/>
      </w:pPr>
      <w:r w:rsidRPr="005C0840">
        <w:t>4. Jeżeli nie jest możliwe usunięcie zagrożenia,</w:t>
      </w:r>
      <w:r w:rsidRPr="006D3BBC">
        <w:t xml:space="preserve"> o którym mowa w ust. 1 lub 3:</w:t>
      </w:r>
    </w:p>
    <w:p w:rsidR="006D3BBC" w:rsidRPr="005C0840" w:rsidRDefault="006D3BBC" w:rsidP="00CB72F4">
      <w:pPr>
        <w:pStyle w:val="PKTpunkt"/>
      </w:pPr>
      <w:r w:rsidRPr="005C0840">
        <w:t>1)</w:t>
      </w:r>
      <w:r w:rsidRPr="005C0840">
        <w:tab/>
        <w:t>zabytek ruchomy może być przejęty przez wojewódzkiego konserwatora zabytków, w drodze decyzji, na własność Skarbu Państwa, z przeznaczeniem na cele kultury, oświaty lub turystyki, za odszkodowaniem odpowiadającym wa</w:t>
      </w:r>
      <w:r w:rsidRPr="005C0840">
        <w:t>r</w:t>
      </w:r>
      <w:r w:rsidRPr="005C0840">
        <w:t>tości rynkowej tego zabytku;</w:t>
      </w:r>
    </w:p>
    <w:p w:rsidR="006D3BBC" w:rsidRPr="005C0840" w:rsidRDefault="006D3BBC" w:rsidP="00CB72F4">
      <w:pPr>
        <w:pStyle w:val="PKTpunkt"/>
      </w:pPr>
      <w:r w:rsidRPr="005C0840">
        <w:t>2)</w:t>
      </w:r>
      <w:r w:rsidRPr="005C0840">
        <w:tab/>
        <w:t>zabytek nieruchomy może być na wniosek wojewódzkiego konserwatora zabytków wywłaszczony przez starostę na rzecz Skarbu Państwa lub gminy właściwej ze względu na miejsce położenia tego zabytku, w trybie i na zasadach przewidzianych w przepisach o gospodarce nieruchomościami.</w:t>
      </w:r>
    </w:p>
    <w:p w:rsidR="006D3BBC" w:rsidRPr="005C0840" w:rsidRDefault="006D3BBC" w:rsidP="00CB72F4">
      <w:pPr>
        <w:pStyle w:val="ROZDZODDZOZNoznaczenierozdziauluboddziau"/>
      </w:pPr>
      <w:r w:rsidRPr="005C0840">
        <w:t>Rozdział 5</w:t>
      </w:r>
    </w:p>
    <w:p w:rsidR="006D3BBC" w:rsidRPr="005C0840" w:rsidRDefault="006D3BBC" w:rsidP="00CB72F4">
      <w:pPr>
        <w:pStyle w:val="ROZDZODDZPRZEDMprzedmiotregulacjirozdziauluboddziau"/>
      </w:pPr>
      <w:r w:rsidRPr="005C0840">
        <w:t>Wywóz zabytków za granicę</w:t>
      </w:r>
    </w:p>
    <w:p w:rsidR="006D3BBC" w:rsidRPr="006D3BBC" w:rsidRDefault="006D3BBC" w:rsidP="00CB72F4">
      <w:pPr>
        <w:pStyle w:val="ARTartustawynprozporzdzenia"/>
      </w:pPr>
      <w:r w:rsidRPr="005C0840">
        <w:rPr>
          <w:rStyle w:val="Ppogrubienie"/>
        </w:rPr>
        <w:t>Art. 51.</w:t>
      </w:r>
      <w:r w:rsidRPr="006D3BBC">
        <w:rPr>
          <w:rStyle w:val="IGindeksgrny"/>
        </w:rPr>
        <w:footnoteReference w:id="21"/>
      </w:r>
      <w:r w:rsidRPr="006D3BBC">
        <w:rPr>
          <w:rStyle w:val="IGindeksgrny"/>
        </w:rPr>
        <w:t>)</w:t>
      </w:r>
      <w:r w:rsidRPr="006D3BBC">
        <w:t> 1. Jednorazowego pozwolenia na stały wywóz zabytku za granicę wymagają zabytki zaliczane do jednej z następujących kategorii:</w:t>
      </w:r>
    </w:p>
    <w:p w:rsidR="006D3BBC" w:rsidRPr="005C0840" w:rsidRDefault="006D3BBC" w:rsidP="00CB72F4">
      <w:pPr>
        <w:pStyle w:val="PKTpunkt"/>
      </w:pPr>
      <w:r w:rsidRPr="005C0840">
        <w:t>1)</w:t>
      </w:r>
      <w:r w:rsidRPr="005C0840">
        <w:tab/>
        <w:t>zabytków archeologicznych, które mają więcej niż 100 lat i wchodzą w skład zbiorów archeologicznych lub zostały pozyskane w wyniku badań archeologicznych bądź przypadkowych odkryć;</w:t>
      </w:r>
    </w:p>
    <w:p w:rsidR="006D3BBC" w:rsidRPr="005C0840" w:rsidRDefault="006D3BBC" w:rsidP="00CB72F4">
      <w:pPr>
        <w:pStyle w:val="PKTpunkt"/>
      </w:pPr>
      <w:r w:rsidRPr="005C0840">
        <w:t>2)</w:t>
      </w:r>
      <w:r w:rsidRPr="005C0840">
        <w:tab/>
        <w:t>elementów stanowiących integralną część zabytków architektury, wystroju wnętrz, pomników, posągów i dzieł rz</w:t>
      </w:r>
      <w:r w:rsidRPr="005C0840">
        <w:t>e</w:t>
      </w:r>
      <w:r w:rsidRPr="005C0840">
        <w:t>miosła artystycznego, które mają więcej niż 100 lat;</w:t>
      </w:r>
    </w:p>
    <w:p w:rsidR="006D3BBC" w:rsidRPr="005C0840" w:rsidRDefault="006D3BBC" w:rsidP="00CB72F4">
      <w:pPr>
        <w:pStyle w:val="PKTpunkt"/>
      </w:pPr>
      <w:r w:rsidRPr="005C0840">
        <w:t>3)</w:t>
      </w:r>
      <w:r w:rsidRPr="005C0840">
        <w:tab/>
        <w:t>wykonanych dowolną techniką i na dowolnym materiale dzieł malarstwa, nieobjętych kategoriami wskazanymi w</w:t>
      </w:r>
      <w:r>
        <w:t> pkt </w:t>
      </w:r>
      <w:r w:rsidRPr="005C0840">
        <w:t>4</w:t>
      </w:r>
      <w:r>
        <w:t xml:space="preserve"> i </w:t>
      </w:r>
      <w:r w:rsidRPr="005C0840">
        <w:t>5, które mają więcej niż 50 lat i ich wartość jest wyższa niż 40 000 zł;</w:t>
      </w:r>
    </w:p>
    <w:p w:rsidR="006D3BBC" w:rsidRPr="005C0840" w:rsidRDefault="006D3BBC" w:rsidP="00CB72F4">
      <w:pPr>
        <w:pStyle w:val="PKTpunkt"/>
      </w:pPr>
      <w:r w:rsidRPr="005C0840">
        <w:t>4)</w:t>
      </w:r>
      <w:r w:rsidRPr="005C0840">
        <w:tab/>
        <w:t>wykonanych na dowolnym materiale akwareli, gwaszy i pasteli, które mają więcej niż 50 lat i ich wartość jest wyższa niż 16 000 zł;</w:t>
      </w:r>
    </w:p>
    <w:p w:rsidR="006D3BBC" w:rsidRPr="005C0840" w:rsidRDefault="006D3BBC" w:rsidP="00CB72F4">
      <w:pPr>
        <w:pStyle w:val="PKTpunkt"/>
      </w:pPr>
      <w:r w:rsidRPr="005C0840">
        <w:t>5)</w:t>
      </w:r>
      <w:r w:rsidRPr="005C0840">
        <w:tab/>
        <w:t>mozaik, nieobjętych kategoriami wskazanymi w</w:t>
      </w:r>
      <w:r>
        <w:t> pkt </w:t>
      </w:r>
      <w:r w:rsidRPr="005C0840">
        <w:t>1</w:t>
      </w:r>
      <w:r>
        <w:t xml:space="preserve"> i </w:t>
      </w:r>
      <w:r w:rsidRPr="005C0840">
        <w:t>2, oraz wykonanych dowolną techniką i na dowolnym mat</w:t>
      </w:r>
      <w:r w:rsidRPr="005C0840">
        <w:t>e</w:t>
      </w:r>
      <w:r w:rsidRPr="005C0840">
        <w:t>riale rysunków, które mają więcej niż 50 lat i ich wartość jest wyższa niż 12 000 zł;</w:t>
      </w:r>
    </w:p>
    <w:p w:rsidR="006D3BBC" w:rsidRPr="005C0840" w:rsidRDefault="006D3BBC" w:rsidP="00CB72F4">
      <w:pPr>
        <w:pStyle w:val="PKTpunkt"/>
      </w:pPr>
      <w:r w:rsidRPr="005C0840">
        <w:lastRenderedPageBreak/>
        <w:t>6)</w:t>
      </w:r>
      <w:r w:rsidRPr="005C0840">
        <w:tab/>
        <w:t>oryginalnych dzieł grafiki i matryc do ich wykonania oraz oryginalnych plakatów, które mają więcej niż 50 lat i ich wartość jest wyższa niż 16 000 zł;</w:t>
      </w:r>
    </w:p>
    <w:p w:rsidR="006D3BBC" w:rsidRPr="005C0840" w:rsidRDefault="006D3BBC" w:rsidP="00CB72F4">
      <w:pPr>
        <w:pStyle w:val="PKTpunkt"/>
      </w:pPr>
      <w:r w:rsidRPr="005C0840">
        <w:t>7)</w:t>
      </w:r>
      <w:r w:rsidRPr="005C0840">
        <w:tab/>
        <w:t>oryginalnych rzeźb, posągów lub ich kopii wykonanych tą samą techniką co oryginał, nieobjętych kategorią wskaz</w:t>
      </w:r>
      <w:r w:rsidRPr="005C0840">
        <w:t>a</w:t>
      </w:r>
      <w:r w:rsidRPr="005C0840">
        <w:t>ną w</w:t>
      </w:r>
      <w:r>
        <w:t> pkt </w:t>
      </w:r>
      <w:r w:rsidRPr="005C0840">
        <w:t>1, które mają więcej niż 50 lat i ich wartość jest wyższa niż 20 000 zł;</w:t>
      </w:r>
    </w:p>
    <w:p w:rsidR="006D3BBC" w:rsidRPr="005C0840" w:rsidRDefault="006D3BBC" w:rsidP="00CB72F4">
      <w:pPr>
        <w:pStyle w:val="PKTpunkt"/>
      </w:pPr>
      <w:r w:rsidRPr="005C0840">
        <w:t>8)</w:t>
      </w:r>
      <w:r w:rsidRPr="005C0840">
        <w:tab/>
        <w:t>pojedynczych fotografii, filmów oraz ich negatywów, które mają więcej niż 50 lat i ich wartość jest wyższa niż 6000 zł;</w:t>
      </w:r>
    </w:p>
    <w:p w:rsidR="006D3BBC" w:rsidRPr="005C0840" w:rsidRDefault="006D3BBC" w:rsidP="00CB72F4">
      <w:pPr>
        <w:pStyle w:val="PKTpunkt"/>
      </w:pPr>
      <w:r w:rsidRPr="005C0840">
        <w:t>9)</w:t>
      </w:r>
      <w:r w:rsidRPr="005C0840">
        <w:tab/>
        <w:t>pojedynczych lub znajdujących się w zbiorach rękopisów, które mają więcej niż 50 lat i ich wartość jest wyższa niż 4000 zł;</w:t>
      </w:r>
    </w:p>
    <w:p w:rsidR="006D3BBC" w:rsidRPr="005C0840" w:rsidRDefault="006D3BBC" w:rsidP="00CB72F4">
      <w:pPr>
        <w:pStyle w:val="PKTpunkt"/>
      </w:pPr>
      <w:r w:rsidRPr="005C0840">
        <w:t>10)</w:t>
      </w:r>
      <w:r w:rsidRPr="005C0840">
        <w:tab/>
        <w:t>pojedynczych lub znajdujących się w zbiorach książek, które mają więcej niż 100 lat i ich wartość jest wyższa niż 6000 zł;</w:t>
      </w:r>
    </w:p>
    <w:p w:rsidR="006D3BBC" w:rsidRPr="005C0840" w:rsidRDefault="006D3BBC" w:rsidP="00CB72F4">
      <w:pPr>
        <w:pStyle w:val="PKTpunkt"/>
      </w:pPr>
      <w:r w:rsidRPr="005C0840">
        <w:t>11)</w:t>
      </w:r>
      <w:r w:rsidRPr="005C0840">
        <w:tab/>
        <w:t>pojedynczych map drukowanych i partytur, które mają więcej niż 150 lat i ich wartość jest wyższa niż 6000 zł;</w:t>
      </w:r>
    </w:p>
    <w:p w:rsidR="006D3BBC" w:rsidRPr="005C0840" w:rsidRDefault="006D3BBC" w:rsidP="00CB72F4">
      <w:pPr>
        <w:pStyle w:val="PKTpunkt"/>
      </w:pPr>
      <w:r w:rsidRPr="005C0840">
        <w:t>12)</w:t>
      </w:r>
      <w:r w:rsidRPr="005C0840">
        <w:tab/>
        <w:t>kolekcji i przedmiotów z kolekcji zoologicznych, botanicznych, mineralnych lub anatomicznych, których wartość jest wyższa niż 16 000 zł;</w:t>
      </w:r>
    </w:p>
    <w:p w:rsidR="006D3BBC" w:rsidRPr="005C0840" w:rsidRDefault="006D3BBC" w:rsidP="00CB72F4">
      <w:pPr>
        <w:pStyle w:val="PKTpunkt"/>
      </w:pPr>
      <w:r w:rsidRPr="005C0840">
        <w:t>13)</w:t>
      </w:r>
      <w:r w:rsidRPr="005C0840">
        <w:tab/>
        <w:t>kolekcji o znaczeniu historycznym, paleontologicznym, etnograficznym lub numizmatycznym, których wartość jest wyższa niż 16 000 zł;</w:t>
      </w:r>
    </w:p>
    <w:p w:rsidR="006D3BBC" w:rsidRPr="005C0840" w:rsidRDefault="006D3BBC" w:rsidP="00CB72F4">
      <w:pPr>
        <w:pStyle w:val="PKTpunkt"/>
      </w:pPr>
      <w:r w:rsidRPr="005C0840">
        <w:t>14)</w:t>
      </w:r>
      <w:r w:rsidRPr="005C0840">
        <w:tab/>
        <w:t>środków transportu, które mają więcej niż 50 lat i ich wartość jest wyższa niż 32 000 zł;</w:t>
      </w:r>
    </w:p>
    <w:p w:rsidR="006D3BBC" w:rsidRPr="005C0840" w:rsidRDefault="006D3BBC" w:rsidP="00CB72F4">
      <w:pPr>
        <w:pStyle w:val="PKTpunkt"/>
      </w:pPr>
      <w:r w:rsidRPr="005C0840">
        <w:t>15)</w:t>
      </w:r>
      <w:r w:rsidRPr="005C0840">
        <w:tab/>
        <w:t>innych kategorii, niewymienionych w</w:t>
      </w:r>
      <w:r>
        <w:t> pkt </w:t>
      </w:r>
      <w:r w:rsidRPr="005C0840">
        <w:t>1–14, obejmujących zabytki, które mają więcej niż 50 lat i ich wartość jest wyższa niż 16 000 zł.</w:t>
      </w:r>
    </w:p>
    <w:p w:rsidR="006D3BBC" w:rsidRPr="005C0840" w:rsidRDefault="006D3BBC" w:rsidP="00CB72F4">
      <w:pPr>
        <w:pStyle w:val="USTustnpkodeksu"/>
      </w:pPr>
      <w:r w:rsidRPr="005C0840">
        <w:t>2. Zabytki, o których mowa w</w:t>
      </w:r>
      <w:r>
        <w:t> ust. </w:t>
      </w:r>
      <w:r w:rsidRPr="005C0840">
        <w:t>1</w:t>
      </w:r>
      <w:r>
        <w:t xml:space="preserve"> i </w:t>
      </w:r>
      <w:r w:rsidRPr="005C0840">
        <w:t>4, mogą być czasowo wywożone za granicę, jeżeli pozwala na to ich stan z</w:t>
      </w:r>
      <w:r w:rsidRPr="005C0840">
        <w:t>a</w:t>
      </w:r>
      <w:r w:rsidRPr="005C0840">
        <w:t>chowania, a osoba fizyczna lub jednostka organizacyjna, w której posiadaniu znajduje się zabytek, daje rękojmię, że nie ulegnie on zniszczeniu lub uszkodzeniu i zostanie przywieziony do kraju przed upływem terminu ważności pozwolenia.</w:t>
      </w:r>
    </w:p>
    <w:p w:rsidR="006D3BBC" w:rsidRPr="006D3BBC" w:rsidRDefault="006D3BBC" w:rsidP="00CB72F4">
      <w:pPr>
        <w:pStyle w:val="USTustnpkodeksu"/>
      </w:pPr>
      <w:r w:rsidRPr="005C0840">
        <w:t>3. Zabytki,</w:t>
      </w:r>
      <w:r w:rsidRPr="006D3BBC">
        <w:t xml:space="preserve"> o których mowa w ust. 1 i 4, mogą być czasowo wywożone za granicę po uzyskaniu:</w:t>
      </w:r>
    </w:p>
    <w:p w:rsidR="006D3BBC" w:rsidRPr="005C0840" w:rsidRDefault="006D3BBC" w:rsidP="00CB72F4">
      <w:pPr>
        <w:pStyle w:val="PKTpunkt"/>
      </w:pPr>
      <w:r w:rsidRPr="005C0840">
        <w:t>1)</w:t>
      </w:r>
      <w:r w:rsidRPr="005C0840">
        <w:tab/>
        <w:t>jednorazowego pozwolenia na czasowy wywóz zabytku za granicę albo</w:t>
      </w:r>
    </w:p>
    <w:p w:rsidR="006D3BBC" w:rsidRPr="005C0840" w:rsidRDefault="006D3BBC" w:rsidP="00CB72F4">
      <w:pPr>
        <w:pStyle w:val="PKTpunkt"/>
      </w:pPr>
      <w:r w:rsidRPr="005C0840">
        <w:t>2)</w:t>
      </w:r>
      <w:r w:rsidRPr="005C0840">
        <w:tab/>
        <w:t>wielokrotnego pozwolenia indywidualnego na czasowy wywóz zabytku za granicę, albo</w:t>
      </w:r>
    </w:p>
    <w:p w:rsidR="006D3BBC" w:rsidRPr="005C0840" w:rsidRDefault="006D3BBC" w:rsidP="00CB72F4">
      <w:pPr>
        <w:pStyle w:val="PKTpunkt"/>
      </w:pPr>
      <w:r w:rsidRPr="005C0840">
        <w:t>3)</w:t>
      </w:r>
      <w:r w:rsidRPr="005C0840">
        <w:tab/>
        <w:t>wielokrotnego pozwolenia ogólnego na czasowy wywóz zabytku za granicę.</w:t>
      </w:r>
    </w:p>
    <w:p w:rsidR="006D3BBC" w:rsidRPr="006D3BBC" w:rsidRDefault="006D3BBC" w:rsidP="00CB72F4">
      <w:pPr>
        <w:pStyle w:val="USTustnpkodeksu"/>
      </w:pPr>
      <w:r w:rsidRPr="005C0840">
        <w:t>4. Zabytki:</w:t>
      </w:r>
    </w:p>
    <w:p w:rsidR="006D3BBC" w:rsidRPr="005C0840" w:rsidRDefault="006D3BBC" w:rsidP="00CB72F4">
      <w:pPr>
        <w:pStyle w:val="PKTpunkt"/>
      </w:pPr>
      <w:r w:rsidRPr="005C0840">
        <w:t>1)</w:t>
      </w:r>
      <w:r w:rsidRPr="005C0840">
        <w:tab/>
        <w:t>wpisane do rejestru,</w:t>
      </w:r>
    </w:p>
    <w:p w:rsidR="006D3BBC" w:rsidRPr="005C0840" w:rsidRDefault="006D3BBC" w:rsidP="00CB72F4">
      <w:pPr>
        <w:pStyle w:val="PKTpunkt"/>
      </w:pPr>
      <w:r w:rsidRPr="005C0840">
        <w:t>2)</w:t>
      </w:r>
      <w:r w:rsidRPr="005C0840">
        <w:tab/>
        <w:t>wchodzące w skład zbiorów publicznych, które stanowią własność Skarbu Państwa, jednostek samorządu terytoria</w:t>
      </w:r>
      <w:r w:rsidRPr="005C0840">
        <w:t>l</w:t>
      </w:r>
      <w:r w:rsidRPr="005C0840">
        <w:t>nego oraz innych jednostek organizacyjnych zaliczanych do sektora finansów publicznych,</w:t>
      </w:r>
    </w:p>
    <w:p w:rsidR="006D3BBC" w:rsidRPr="006D3BBC" w:rsidRDefault="006D3BBC" w:rsidP="00CB72F4">
      <w:pPr>
        <w:pStyle w:val="PKTpunkt"/>
      </w:pPr>
      <w:r w:rsidRPr="005C0840">
        <w:t>3)</w:t>
      </w:r>
      <w:r w:rsidRPr="005C0840">
        <w:tab/>
        <w:t>znajdujące się</w:t>
      </w:r>
      <w:r w:rsidRPr="006D3BBC">
        <w:t xml:space="preserve"> w inwentarzach muzeów lub narodowym zasobie bibliotecznym</w:t>
      </w:r>
    </w:p>
    <w:p w:rsidR="006D3BBC" w:rsidRPr="005C0840" w:rsidRDefault="006D3BBC" w:rsidP="00CB72F4">
      <w:pPr>
        <w:pStyle w:val="CZWSPPKTczwsplnapunktw"/>
      </w:pPr>
      <w:r w:rsidRPr="005C0840">
        <w:t>– nie mogą być wywożone za granicę na stałe.</w:t>
      </w:r>
    </w:p>
    <w:p w:rsidR="006D3BBC" w:rsidRPr="005C0840" w:rsidRDefault="006D3BBC" w:rsidP="00CB72F4">
      <w:pPr>
        <w:pStyle w:val="ARTartustawynprozporzdzenia"/>
      </w:pPr>
      <w:r w:rsidRPr="005C0840">
        <w:rPr>
          <w:rStyle w:val="Ppogrubienie"/>
        </w:rPr>
        <w:t>Art. 52.</w:t>
      </w:r>
      <w:r w:rsidRPr="005C0840">
        <w:t> 1.</w:t>
      </w:r>
      <w:r w:rsidRPr="006D3BBC">
        <w:rPr>
          <w:rStyle w:val="IGindeksgrny"/>
        </w:rPr>
        <w:footnoteReference w:id="22"/>
      </w:r>
      <w:r w:rsidRPr="006D3BBC">
        <w:rPr>
          <w:rStyle w:val="IGindeksgrny"/>
        </w:rPr>
        <w:t>)</w:t>
      </w:r>
      <w:r w:rsidRPr="005C0840">
        <w:t xml:space="preserve"> Jednorazowe pozwolenie na stały wywóz zabytku za granicę wydaje minister właściwy do spraw kult</w:t>
      </w:r>
      <w:r w:rsidRPr="005C0840">
        <w:t>u</w:t>
      </w:r>
      <w:r w:rsidRPr="005C0840">
        <w:t>ry i ochrony dziedzictwa narodowego.</w:t>
      </w:r>
    </w:p>
    <w:p w:rsidR="006D3BBC" w:rsidRPr="005C0840" w:rsidRDefault="006D3BBC" w:rsidP="00CB72F4">
      <w:pPr>
        <w:pStyle w:val="USTustnpkodeksu"/>
      </w:pPr>
      <w:r w:rsidRPr="005C0840">
        <w:t>1a.</w:t>
      </w:r>
      <w:r w:rsidRPr="006D3BBC">
        <w:rPr>
          <w:rStyle w:val="IGindeksgrny"/>
        </w:rPr>
        <w:footnoteReference w:id="23"/>
      </w:r>
      <w:r w:rsidRPr="006D3BBC">
        <w:rPr>
          <w:rStyle w:val="IGindeksgrny"/>
        </w:rPr>
        <w:t>)</w:t>
      </w:r>
      <w:r w:rsidRPr="005C0840">
        <w:t> Minister właściwy do spraw kultury i ochrony dziedzictwa narodowego może odmówić wydania jednorazo</w:t>
      </w:r>
      <w:r w:rsidR="003E7F83">
        <w:softHyphen/>
      </w:r>
      <w:r w:rsidRPr="005C0840">
        <w:t>wego pozwolenia na stały wywóz zabytku za granicę, w przypadku gdy zabytek posiada szczególną wartość dla dziedzi</w:t>
      </w:r>
      <w:r w:rsidRPr="005C0840">
        <w:t>c</w:t>
      </w:r>
      <w:r w:rsidRPr="005C0840">
        <w:t>twa kulturowego.</w:t>
      </w:r>
    </w:p>
    <w:p w:rsidR="006D3BBC" w:rsidRPr="005C0840" w:rsidRDefault="006D3BBC" w:rsidP="00CB72F4">
      <w:pPr>
        <w:pStyle w:val="USTustnpkodeksu"/>
      </w:pPr>
      <w:r w:rsidRPr="005C0840">
        <w:t>2. Osoba fizyczna lub jednostka organizacyjna, w której posiadaniu znajduje się zabytek, składa wniosek o wydanie jednorazowego pozwolenia na stały wywóz zabytku za granicę, za pośrednictwem wojewódzkiego konserwatora zaby</w:t>
      </w:r>
      <w:r w:rsidRPr="005C0840">
        <w:t>t</w:t>
      </w:r>
      <w:r w:rsidRPr="005C0840">
        <w:t>ków.</w:t>
      </w:r>
    </w:p>
    <w:p w:rsidR="006D3BBC" w:rsidRPr="005C0840" w:rsidRDefault="006D3BBC" w:rsidP="00CB72F4">
      <w:pPr>
        <w:pStyle w:val="USTustnpkodeksu"/>
      </w:pPr>
      <w:r w:rsidRPr="005C0840">
        <w:t>3. (uchylony).</w:t>
      </w:r>
      <w:r w:rsidRPr="006D3BBC">
        <w:rPr>
          <w:rStyle w:val="IGindeksgrny"/>
        </w:rPr>
        <w:footnoteReference w:id="24"/>
      </w:r>
      <w:r w:rsidRPr="006D3BBC">
        <w:rPr>
          <w:rStyle w:val="IGindeksgrny"/>
        </w:rPr>
        <w:t>)</w:t>
      </w:r>
    </w:p>
    <w:p w:rsidR="006D3BBC" w:rsidRPr="005C0840" w:rsidRDefault="006D3BBC" w:rsidP="00CB72F4">
      <w:pPr>
        <w:pStyle w:val="USTustnpkodeksu"/>
      </w:pPr>
      <w:r w:rsidRPr="005C0840">
        <w:t>4. Wywóz zabytku za granicę na podstawie pozwolenia, o którym mowa w</w:t>
      </w:r>
      <w:r>
        <w:t> ust. </w:t>
      </w:r>
      <w:r w:rsidRPr="005C0840">
        <w:t>1, może nastąpić nie później niż w terminie 12 miesięcy od dnia wydania tego pozwolenia.</w:t>
      </w:r>
    </w:p>
    <w:p w:rsidR="006D3BBC" w:rsidRPr="005C0840" w:rsidRDefault="006D3BBC" w:rsidP="00CB72F4">
      <w:pPr>
        <w:pStyle w:val="ARTartustawynprozporzdzenia"/>
      </w:pPr>
      <w:r w:rsidRPr="005C0840">
        <w:rPr>
          <w:rStyle w:val="Ppogrubienie"/>
        </w:rPr>
        <w:lastRenderedPageBreak/>
        <w:t>Art. 53.</w:t>
      </w:r>
      <w:r w:rsidRPr="005C0840">
        <w:t> 1. Jednorazowe pozwolenie na czasowy wywóz zabytku za granicę wydaje wojewódzki konserwator zaby</w:t>
      </w:r>
      <w:r w:rsidRPr="005C0840">
        <w:t>t</w:t>
      </w:r>
      <w:r w:rsidRPr="005C0840">
        <w:t>ków na wniosek osoby fizycznej lub jednostki organizacyjnej, w której posiadaniu znajduje się zabytek, mającej zamiar jednorazowo wywieźć za granicę ten zabytek w celach użytkowych lub wystawienniczych albo dla przeprowadzenia prac konserwatorskich.</w:t>
      </w:r>
    </w:p>
    <w:p w:rsidR="006D3BBC" w:rsidRPr="005C0840" w:rsidRDefault="006D3BBC" w:rsidP="00CB72F4">
      <w:pPr>
        <w:pStyle w:val="USTustnpkodeksu"/>
      </w:pPr>
      <w:r w:rsidRPr="005C0840">
        <w:t>2.</w:t>
      </w:r>
      <w:r w:rsidRPr="006D3BBC">
        <w:rPr>
          <w:rStyle w:val="IGindeksgrny"/>
        </w:rPr>
        <w:footnoteReference w:id="25"/>
      </w:r>
      <w:r w:rsidRPr="006D3BBC">
        <w:rPr>
          <w:rStyle w:val="IGindeksgrny"/>
        </w:rPr>
        <w:t>)</w:t>
      </w:r>
      <w:r w:rsidRPr="005C0840">
        <w:t> Termin ważności pozwolenia, o którym mowa w</w:t>
      </w:r>
      <w:r>
        <w:t> ust. </w:t>
      </w:r>
      <w:r w:rsidRPr="005C0840">
        <w:t>1, nie może być dłuższy niż 3 lata od dnia wydania tego pozwolenia.</w:t>
      </w:r>
    </w:p>
    <w:p w:rsidR="006D3BBC" w:rsidRPr="005C0840" w:rsidRDefault="006D3BBC" w:rsidP="00CB72F4">
      <w:pPr>
        <w:pStyle w:val="ARTartustawynprozporzdzenia"/>
      </w:pPr>
      <w:r w:rsidRPr="005C0840">
        <w:rPr>
          <w:rStyle w:val="Ppogrubienie"/>
        </w:rPr>
        <w:t>Art. 54.</w:t>
      </w:r>
      <w:r w:rsidRPr="005C0840">
        <w:t> 1. Wielokrotne pozwolenie indywidualne na czasowy wywóz zabytku za granicę wydaje wojewódzki ko</w:t>
      </w:r>
      <w:r w:rsidRPr="005C0840">
        <w:t>n</w:t>
      </w:r>
      <w:r w:rsidRPr="005C0840">
        <w:t>serwator zabytków na wniosek osoby fizycznej lub jednostki organizacyjnej, w której posiadaniu znajduje się zabytek, mającej zamiar wielokrotnie wywozić za granicę ten zabytek w celach użytkowych lub wystawienniczych.</w:t>
      </w:r>
    </w:p>
    <w:p w:rsidR="006D3BBC" w:rsidRPr="005C0840" w:rsidRDefault="006D3BBC" w:rsidP="00CB72F4">
      <w:pPr>
        <w:pStyle w:val="USTustnpkodeksu"/>
      </w:pPr>
      <w:r w:rsidRPr="005C0840">
        <w:t>2. Termin ważności pozwolenia, o którym mowa w</w:t>
      </w:r>
      <w:r>
        <w:t> ust. </w:t>
      </w:r>
      <w:r w:rsidRPr="005C0840">
        <w:t xml:space="preserve">1, nie może być dłuższy niż 3 lata od dnia wydania tego </w:t>
      </w:r>
      <w:r w:rsidR="003E7F83">
        <w:br/>
      </w:r>
      <w:r w:rsidRPr="005C0840">
        <w:t>pozwolenia.</w:t>
      </w:r>
    </w:p>
    <w:p w:rsidR="006D3BBC" w:rsidRPr="005C0840" w:rsidRDefault="006D3BBC" w:rsidP="00CB72F4">
      <w:pPr>
        <w:pStyle w:val="ARTartustawynprozporzdzenia"/>
      </w:pPr>
      <w:r w:rsidRPr="005C0840">
        <w:rPr>
          <w:rStyle w:val="Ppogrubienie"/>
        </w:rPr>
        <w:t>Art. 55.</w:t>
      </w:r>
      <w:r w:rsidRPr="005C0840">
        <w:t> 1. Wielokrotne pozwolenie ogólne na czasowy wywóz zabytków za granicę wydaje wojewódzki konserw</w:t>
      </w:r>
      <w:r w:rsidRPr="005C0840">
        <w:t>a</w:t>
      </w:r>
      <w:r w:rsidRPr="005C0840">
        <w:t>tor zabytków na wniosek muzeum lub innej instytucji kultury, która w związku z prowadzoną działalnością zamierza wi</w:t>
      </w:r>
      <w:r w:rsidRPr="005C0840">
        <w:t>e</w:t>
      </w:r>
      <w:r w:rsidRPr="005C0840">
        <w:t>lokrotnie wywozić za granicę swoje zbiory, w całości lub w części, w celach wystawienniczych.</w:t>
      </w:r>
    </w:p>
    <w:p w:rsidR="006D3BBC" w:rsidRPr="005C0840" w:rsidRDefault="006D3BBC" w:rsidP="00CB72F4">
      <w:pPr>
        <w:pStyle w:val="USTustnpkodeksu"/>
      </w:pPr>
      <w:r w:rsidRPr="005C0840">
        <w:t>2. Termin ważności pozwolenia, o którym mowa w</w:t>
      </w:r>
      <w:r>
        <w:t> ust. </w:t>
      </w:r>
      <w:r w:rsidRPr="005C0840">
        <w:t>1, nie może być dłuższy niż 5 lat od dnia wydania tego p</w:t>
      </w:r>
      <w:r w:rsidRPr="005C0840">
        <w:t>o</w:t>
      </w:r>
      <w:r w:rsidRPr="005C0840">
        <w:t>zwolenia.</w:t>
      </w:r>
    </w:p>
    <w:p w:rsidR="006D3BBC" w:rsidRPr="005C0840" w:rsidRDefault="006D3BBC" w:rsidP="00CB72F4">
      <w:pPr>
        <w:pStyle w:val="ARTartustawynprozporzdzenia"/>
        <w:rPr>
          <w:rStyle w:val="Kkursywa"/>
        </w:rPr>
      </w:pPr>
      <w:r w:rsidRPr="005C0840">
        <w:rPr>
          <w:rStyle w:val="Ppogrubienie"/>
        </w:rPr>
        <w:t>Art. 56.</w:t>
      </w:r>
      <w:r w:rsidRPr="005C0840">
        <w:t> 1.</w:t>
      </w:r>
      <w:r w:rsidRPr="006D3BBC">
        <w:rPr>
          <w:rStyle w:val="IGindeksgrny"/>
        </w:rPr>
        <w:footnoteReference w:id="26"/>
      </w:r>
      <w:r w:rsidRPr="006D3BBC">
        <w:rPr>
          <w:rStyle w:val="IGindeksgrny"/>
        </w:rPr>
        <w:t>)</w:t>
      </w:r>
      <w:r w:rsidRPr="005C0840">
        <w:t xml:space="preserve"> Wojewódzki konserwator zabytków może cofnąć pozwolenie, o którym mowa w</w:t>
      </w:r>
      <w:r>
        <w:t> art. </w:t>
      </w:r>
      <w:r w:rsidRPr="005C0840">
        <w:t>51</w:t>
      </w:r>
      <w:r>
        <w:t xml:space="preserve"> ust. </w:t>
      </w:r>
      <w:r w:rsidRPr="005C0840">
        <w:t>3, w drodze decyzji.</w:t>
      </w:r>
    </w:p>
    <w:p w:rsidR="006D3BBC" w:rsidRPr="005C0840" w:rsidRDefault="006D3BBC" w:rsidP="00CB72F4">
      <w:pPr>
        <w:pStyle w:val="USTustnpkodeksu"/>
      </w:pPr>
      <w:r w:rsidRPr="005C0840">
        <w:t>2. Cofnięcie pozwolenia może nastąpić, jeżeli stan zachowania zabytku uległ pogorszeniu lub wyszły na jaw nowe fakty i okoliczności świadczące, że wnioskodawca nie daje rękojmi, o której mowa w</w:t>
      </w:r>
      <w:r>
        <w:t> art. </w:t>
      </w:r>
      <w:r w:rsidRPr="005C0840">
        <w:t>51</w:t>
      </w:r>
      <w:r>
        <w:t xml:space="preserve"> ust. </w:t>
      </w:r>
      <w:r w:rsidRPr="005C0840">
        <w:t>2.</w:t>
      </w:r>
    </w:p>
    <w:p w:rsidR="006D3BBC" w:rsidRPr="005C0840" w:rsidRDefault="006D3BBC" w:rsidP="00CB72F4">
      <w:pPr>
        <w:pStyle w:val="USTustnpkodeksu"/>
      </w:pPr>
      <w:r w:rsidRPr="005C0840">
        <w:t>3. O cofnięciu pozwolenia wojewódzki konserwator zabytków zawiadamia niezwłocznie organ administracji celnej.</w:t>
      </w:r>
    </w:p>
    <w:p w:rsidR="006D3BBC" w:rsidRPr="005C0840" w:rsidRDefault="006D3BBC" w:rsidP="00CB72F4">
      <w:pPr>
        <w:pStyle w:val="ARTartustawynprozporzdzenia"/>
      </w:pPr>
      <w:r w:rsidRPr="005C0840">
        <w:rPr>
          <w:rStyle w:val="Ppogrubienie"/>
        </w:rPr>
        <w:t>Art. 57.</w:t>
      </w:r>
      <w:r w:rsidRPr="005C0840">
        <w:t> 1.</w:t>
      </w:r>
      <w:r w:rsidRPr="006D3BBC">
        <w:rPr>
          <w:rStyle w:val="IGindeksgrny"/>
        </w:rPr>
        <w:footnoteReference w:id="27"/>
      </w:r>
      <w:r w:rsidRPr="006D3BBC">
        <w:rPr>
          <w:rStyle w:val="IGindeksgrny"/>
        </w:rPr>
        <w:t>)</w:t>
      </w:r>
      <w:r w:rsidRPr="005C0840">
        <w:t xml:space="preserve"> Osoba fizyczna lub jednostka organizacyjna, która otrzymała pozwolenie, o którym mowa w</w:t>
      </w:r>
      <w:r>
        <w:t> art. </w:t>
      </w:r>
      <w:r w:rsidRPr="005C0840">
        <w:t>51</w:t>
      </w:r>
      <w:r>
        <w:t xml:space="preserve"> ust. </w:t>
      </w:r>
      <w:r w:rsidRPr="005C0840">
        <w:t>3, jest obowiązana po wykorzystaniu tego pozwolenia powiadomić wojewódzkiego konserwatora zabytków o przywiezieniu zabytku na terytorium Rzeczypospolitej Polskiej w terminie nie dłuższym niż 14 dni od dnia upływu wa</w:t>
      </w:r>
      <w:r w:rsidRPr="005C0840">
        <w:t>ż</w:t>
      </w:r>
      <w:r w:rsidRPr="005C0840">
        <w:t>ności pozwolenia.</w:t>
      </w:r>
    </w:p>
    <w:p w:rsidR="006D3BBC" w:rsidRPr="005C0840" w:rsidRDefault="006D3BBC" w:rsidP="00CB72F4">
      <w:pPr>
        <w:pStyle w:val="USTustnpkodeksu"/>
      </w:pPr>
      <w:r w:rsidRPr="005C0840">
        <w:t>2. Na wezwanie wojewódzkiego konserwatora zabytków osoba lub jednostka organizacyjna, o której mowa w</w:t>
      </w:r>
      <w:r>
        <w:t> ust. </w:t>
      </w:r>
      <w:r w:rsidRPr="005C0840">
        <w:t>1, jest obowiązana udostępnić zabytek w celu dokonania oględzin.</w:t>
      </w:r>
    </w:p>
    <w:p w:rsidR="006D3BBC" w:rsidRPr="005C0840" w:rsidRDefault="006D3BBC" w:rsidP="00CB72F4">
      <w:pPr>
        <w:pStyle w:val="USTustnpkodeksu"/>
      </w:pPr>
      <w:r w:rsidRPr="005C0840">
        <w:t>3. (uchylony).</w:t>
      </w:r>
      <w:r w:rsidRPr="006D3BBC">
        <w:rPr>
          <w:rStyle w:val="IGindeksgrny"/>
        </w:rPr>
        <w:footnoteReference w:id="28"/>
      </w:r>
      <w:r w:rsidRPr="006D3BBC">
        <w:rPr>
          <w:rStyle w:val="IGindeksgrny"/>
        </w:rPr>
        <w:t>)</w:t>
      </w:r>
    </w:p>
    <w:p w:rsidR="006D3BBC" w:rsidRPr="005C0840" w:rsidRDefault="006D3BBC" w:rsidP="00CB72F4">
      <w:pPr>
        <w:pStyle w:val="ARTartustawynprozporzdzenia"/>
      </w:pPr>
      <w:r w:rsidRPr="005C0840">
        <w:rPr>
          <w:rStyle w:val="Ppogrubienie"/>
        </w:rPr>
        <w:t>Art. 58.</w:t>
      </w:r>
      <w:r w:rsidRPr="006D3BBC">
        <w:rPr>
          <w:rStyle w:val="IGindeksgrny"/>
        </w:rPr>
        <w:footnoteReference w:id="29"/>
      </w:r>
      <w:r w:rsidRPr="006D3BBC">
        <w:rPr>
          <w:rStyle w:val="IGindeksgrny"/>
        </w:rPr>
        <w:t>)</w:t>
      </w:r>
      <w:r w:rsidRPr="005C0840">
        <w:t> W odniesieniu do materiałów bibliotecznych pozwolenia, o których mowa w</w:t>
      </w:r>
      <w:r>
        <w:t> art. </w:t>
      </w:r>
      <w:r w:rsidRPr="005C0840">
        <w:t>51</w:t>
      </w:r>
      <w:r>
        <w:t xml:space="preserve"> ust. </w:t>
      </w:r>
      <w:r w:rsidRPr="005C0840">
        <w:t>1</w:t>
      </w:r>
      <w:r>
        <w:t xml:space="preserve"> i </w:t>
      </w:r>
      <w:r w:rsidRPr="005C0840">
        <w:t>3, wydaje D</w:t>
      </w:r>
      <w:r w:rsidRPr="005C0840">
        <w:t>y</w:t>
      </w:r>
      <w:r w:rsidRPr="005C0840">
        <w:t>rektor Biblioteki Narodowej. Przepisy</w:t>
      </w:r>
      <w:r>
        <w:t xml:space="preserve"> art. </w:t>
      </w:r>
      <w:r w:rsidRPr="005C0840">
        <w:t>51</w:t>
      </w:r>
      <w:r>
        <w:t xml:space="preserve"> ust. </w:t>
      </w:r>
      <w:r w:rsidRPr="005C0840">
        <w:t>1, 2</w:t>
      </w:r>
      <w:r>
        <w:t xml:space="preserve"> i </w:t>
      </w:r>
      <w:r w:rsidRPr="005C0840">
        <w:t>4,</w:t>
      </w:r>
      <w:r>
        <w:t xml:space="preserve"> art. </w:t>
      </w:r>
      <w:r w:rsidRPr="005C0840">
        <w:t>52</w:t>
      </w:r>
      <w:r>
        <w:t xml:space="preserve"> ust. </w:t>
      </w:r>
      <w:r w:rsidRPr="005C0840">
        <w:t>1a oraz</w:t>
      </w:r>
      <w:r>
        <w:t xml:space="preserve"> art. </w:t>
      </w:r>
      <w:r w:rsidRPr="005C0840">
        <w:t>53–57 stosuje się odpowiednio.</w:t>
      </w:r>
    </w:p>
    <w:p w:rsidR="006D3BBC" w:rsidRPr="006D3BBC" w:rsidRDefault="006D3BBC" w:rsidP="00CB72F4">
      <w:pPr>
        <w:pStyle w:val="ARTartustawynprozporzdzenia"/>
      </w:pPr>
      <w:r w:rsidRPr="005C0840">
        <w:rPr>
          <w:rStyle w:val="Ppogrubienie"/>
        </w:rPr>
        <w:t>Art. 59.</w:t>
      </w:r>
      <w:r w:rsidRPr="006D3BBC">
        <w:rPr>
          <w:rStyle w:val="IGindeksgrny"/>
        </w:rPr>
        <w:footnoteReference w:id="30"/>
      </w:r>
      <w:r w:rsidRPr="006D3BBC">
        <w:rPr>
          <w:rStyle w:val="IGindeksgrny"/>
        </w:rPr>
        <w:t>)</w:t>
      </w:r>
      <w:r w:rsidRPr="006D3BBC">
        <w:t> 1. Pozwolenia na wywóz za granicę nie wymagają:</w:t>
      </w:r>
    </w:p>
    <w:p w:rsidR="006D3BBC" w:rsidRPr="005C0840" w:rsidRDefault="006D3BBC" w:rsidP="00CB72F4">
      <w:pPr>
        <w:pStyle w:val="PKTpunkt"/>
      </w:pPr>
      <w:r w:rsidRPr="005C0840">
        <w:t>1)</w:t>
      </w:r>
      <w:r w:rsidRPr="005C0840">
        <w:tab/>
        <w:t>zabytki nieobjęte kategoriami wskazanymi w</w:t>
      </w:r>
      <w:r>
        <w:t> art. </w:t>
      </w:r>
      <w:r w:rsidRPr="005C0840">
        <w:t>51</w:t>
      </w:r>
      <w:r>
        <w:t xml:space="preserve"> ust. </w:t>
      </w:r>
      <w:r w:rsidRPr="005C0840">
        <w:t>1;</w:t>
      </w:r>
    </w:p>
    <w:p w:rsidR="006D3BBC" w:rsidRPr="005C0840" w:rsidRDefault="006D3BBC" w:rsidP="00CB72F4">
      <w:pPr>
        <w:pStyle w:val="PKTpunkt"/>
      </w:pPr>
      <w:r w:rsidRPr="005C0840">
        <w:t>2)</w:t>
      </w:r>
      <w:r w:rsidRPr="005C0840">
        <w:tab/>
        <w:t>zabytki przywiezione z terytorium państwa niebędącego członkiem Unii Europejskiej, które są objęte procedurą o</w:t>
      </w:r>
      <w:r w:rsidRPr="005C0840">
        <w:t>d</w:t>
      </w:r>
      <w:r w:rsidRPr="005C0840">
        <w:t>prawy czasowej lub procedurą uszlachetniania czynnego w rozumieniu przepisów prawa celnego;</w:t>
      </w:r>
    </w:p>
    <w:p w:rsidR="006D3BBC" w:rsidRPr="005C0840" w:rsidRDefault="006D3BBC" w:rsidP="00CB72F4">
      <w:pPr>
        <w:pStyle w:val="PKTpunkt"/>
      </w:pPr>
      <w:r w:rsidRPr="005C0840">
        <w:t>3)</w:t>
      </w:r>
      <w:r w:rsidRPr="005C0840">
        <w:tab/>
        <w:t>zabytki przywiezione z terytorium państwa niebędącego członkiem Unii Europejskiej, które były objęte procedurą dopuszczenia do obrotu ze zwolnieniem od należności celnych przywozowych, jeżeli wywóz tych zabytków następ</w:t>
      </w:r>
      <w:r w:rsidRPr="005C0840">
        <w:t>u</w:t>
      </w:r>
      <w:r w:rsidRPr="005C0840">
        <w:t>je przed upływem 5 lat od dnia dopuszczenia do obrotu;</w:t>
      </w:r>
    </w:p>
    <w:p w:rsidR="006D3BBC" w:rsidRPr="005C0840" w:rsidRDefault="006D3BBC" w:rsidP="00CB72F4">
      <w:pPr>
        <w:pStyle w:val="PKTpunkt"/>
      </w:pPr>
      <w:r w:rsidRPr="005C0840">
        <w:t>4)</w:t>
      </w:r>
      <w:r w:rsidRPr="005C0840">
        <w:tab/>
        <w:t>zabytki przywiezione z terytorium państwa członkowskiego Unii Europejskiej na okres nie dłuższy niż 3 lata, jeżeli wywozu tych zabytków dokonuje się na terytorium państwa członkowskiego Unii Europejskiej;</w:t>
      </w:r>
    </w:p>
    <w:p w:rsidR="006D3BBC" w:rsidRPr="005C0840" w:rsidRDefault="006D3BBC" w:rsidP="00CB72F4">
      <w:pPr>
        <w:pStyle w:val="PKTpunkt"/>
      </w:pPr>
      <w:r w:rsidRPr="005C0840">
        <w:t>5)</w:t>
      </w:r>
      <w:r w:rsidRPr="005C0840">
        <w:tab/>
        <w:t>zabytki przywiezione z zagranicy przez osoby korzystające z przywilejów lub immunitetów dyplomatycznych, w tym przywiezione w celu urządzenia wnętrz przedstawicielstw dyplomatycznych i urzędów konsularnych;</w:t>
      </w:r>
    </w:p>
    <w:p w:rsidR="006D3BBC" w:rsidRPr="005C0840" w:rsidRDefault="006D3BBC" w:rsidP="00CB72F4">
      <w:pPr>
        <w:pStyle w:val="PKTpunkt"/>
      </w:pPr>
      <w:r w:rsidRPr="005C0840">
        <w:t>6)</w:t>
      </w:r>
      <w:r w:rsidRPr="005C0840">
        <w:tab/>
        <w:t>dzieła twórców żyjących;</w:t>
      </w:r>
    </w:p>
    <w:p w:rsidR="006D3BBC" w:rsidRPr="005C0840" w:rsidRDefault="006D3BBC" w:rsidP="00CB72F4">
      <w:pPr>
        <w:pStyle w:val="PKTpunkt"/>
      </w:pPr>
      <w:r w:rsidRPr="005C0840">
        <w:lastRenderedPageBreak/>
        <w:t>7)</w:t>
      </w:r>
      <w:r w:rsidRPr="005C0840">
        <w:tab/>
        <w:t>zabytki przemieszczane przez terytorium Rzeczypospolitej Polskiej z terytorium państwa członkowskiego Unii Eur</w:t>
      </w:r>
      <w:r w:rsidRPr="005C0840">
        <w:t>o</w:t>
      </w:r>
      <w:r w:rsidRPr="005C0840">
        <w:t xml:space="preserve">pejskiej na terytorium państwa niebędącego członkiem Unii Europejskiej i objęte kategoriami </w:t>
      </w:r>
      <w:r w:rsidR="003E7F83">
        <w:br/>
      </w:r>
      <w:r w:rsidRPr="005C0840">
        <w:t>A.1–A.15 wymienionymi w załączniku do rozporządzenia Rady (EWG)</w:t>
      </w:r>
      <w:r>
        <w:t xml:space="preserve"> nr </w:t>
      </w:r>
      <w:r w:rsidRPr="005C0840">
        <w:t>116/2009 z dnia 18 grudnia 2008 r. w sprawie wywozu dóbr kultury (Dz. Urz. WE L 39 z dnia 10.02.2009), jeżeli ich wartość jest niższa od progów f</w:t>
      </w:r>
      <w:r w:rsidRPr="005C0840">
        <w:t>i</w:t>
      </w:r>
      <w:r w:rsidRPr="005C0840">
        <w:t>nansowych wymienionych w</w:t>
      </w:r>
      <w:r>
        <w:t> pkt </w:t>
      </w:r>
      <w:r w:rsidRPr="005C0840">
        <w:t>B tego załącznika;</w:t>
      </w:r>
    </w:p>
    <w:p w:rsidR="006D3BBC" w:rsidRPr="005C0840" w:rsidRDefault="006D3BBC" w:rsidP="00CB72F4">
      <w:pPr>
        <w:pStyle w:val="PKTpunkt"/>
      </w:pPr>
      <w:r w:rsidRPr="005C0840">
        <w:t>8)</w:t>
      </w:r>
      <w:r w:rsidRPr="005C0840">
        <w:tab/>
        <w:t>zabytki, które posiadają potwierdzenie wwozu wystawione przez organ celny lub Straż Graniczną zgodnie z</w:t>
      </w:r>
      <w:r>
        <w:t> art. </w:t>
      </w:r>
      <w:r w:rsidRPr="005C0840">
        <w:t>59</w:t>
      </w:r>
      <w:r>
        <w:t xml:space="preserve"> ust. </w:t>
      </w:r>
      <w:r w:rsidRPr="005C0840">
        <w:t>3</w:t>
      </w:r>
      <w:r>
        <w:t xml:space="preserve"> pkt </w:t>
      </w:r>
      <w:r w:rsidRPr="005C0840">
        <w:t>4.</w:t>
      </w:r>
    </w:p>
    <w:p w:rsidR="006D3BBC" w:rsidRPr="005C0840" w:rsidRDefault="006D3BBC" w:rsidP="00CB72F4">
      <w:pPr>
        <w:pStyle w:val="USTustnpkodeksu"/>
      </w:pPr>
      <w:r w:rsidRPr="005C0840">
        <w:t>2. Jeżeli wywóz zabytku jest dokonywany bez pozwolenia, o którym mowa w</w:t>
      </w:r>
      <w:r>
        <w:t> art. </w:t>
      </w:r>
      <w:r w:rsidRPr="005C0840">
        <w:t>51</w:t>
      </w:r>
      <w:r>
        <w:t xml:space="preserve"> ust. </w:t>
      </w:r>
      <w:r w:rsidRPr="005C0840">
        <w:t>1</w:t>
      </w:r>
      <w:r>
        <w:t xml:space="preserve"> i </w:t>
      </w:r>
      <w:r w:rsidRPr="005C0840">
        <w:t>3, a cechy zabytku wskazują, że jego wywóz wymaga pozwolenia, organ Straży Granicznej lub organ celny może zażądać od osoby dokon</w:t>
      </w:r>
      <w:r w:rsidRPr="005C0840">
        <w:t>u</w:t>
      </w:r>
      <w:r w:rsidRPr="005C0840">
        <w:t>jącej wywozu zabytku okazania dokumentu potwierdzającego fakt, że wywożony zabytek nie wymaga pozwolenia.</w:t>
      </w:r>
    </w:p>
    <w:p w:rsidR="006D3BBC" w:rsidRPr="006D3BBC" w:rsidRDefault="006D3BBC" w:rsidP="00CB72F4">
      <w:pPr>
        <w:pStyle w:val="USTustnpkodeksu"/>
      </w:pPr>
      <w:r w:rsidRPr="005C0840">
        <w:t>3. Dokumentem,</w:t>
      </w:r>
      <w:r w:rsidRPr="006D3BBC">
        <w:t xml:space="preserve"> o którym mowa w ust. 2, jest:</w:t>
      </w:r>
    </w:p>
    <w:p w:rsidR="006D3BBC" w:rsidRPr="005C0840" w:rsidRDefault="006D3BBC" w:rsidP="00CB72F4">
      <w:pPr>
        <w:pStyle w:val="PKTpunkt"/>
      </w:pPr>
      <w:r w:rsidRPr="005C0840">
        <w:t>1)</w:t>
      </w:r>
      <w:r w:rsidRPr="005C0840">
        <w:tab/>
        <w:t>ocena wskazująca czas powstania zabytku wykonana przez instytucję kultury wyspecjalizowaną w opiece nad zaby</w:t>
      </w:r>
      <w:r w:rsidRPr="005C0840">
        <w:t>t</w:t>
      </w:r>
      <w:r w:rsidRPr="005C0840">
        <w:t>kami, rzeczoznawcę ministra właściwego do spraw kultury i ochrony dziedzictwa narodowego, podmiot gospodarczy wyspecjalizowany w zakresie obrotu zabytkami na terytorium Rzeczypospolitej Polskiej lub organ administracji p</w:t>
      </w:r>
      <w:r w:rsidRPr="005C0840">
        <w:t>u</w:t>
      </w:r>
      <w:r w:rsidRPr="005C0840">
        <w:t>blicznej;</w:t>
      </w:r>
    </w:p>
    <w:p w:rsidR="006D3BBC" w:rsidRPr="005C0840" w:rsidRDefault="006D3BBC" w:rsidP="00CB72F4">
      <w:pPr>
        <w:pStyle w:val="PKTpunkt"/>
      </w:pPr>
      <w:r w:rsidRPr="005C0840">
        <w:t>2)</w:t>
      </w:r>
      <w:r w:rsidRPr="005C0840">
        <w:tab/>
        <w:t>wycena zabytku wykonana przez instytucję kultury wyspecjalizowaną w opiece nad zabytkami, rzeczoznawcę min</w:t>
      </w:r>
      <w:r w:rsidRPr="005C0840">
        <w:t>i</w:t>
      </w:r>
      <w:r w:rsidRPr="005C0840">
        <w:t>stra właściwego do spraw kultury i ochrony dziedzictwa narodowego lub podmiot gospodarczy wyspecjalizowany w zakresie obrotu zabytkami na terytorium Rzeczypospolitej Polskiej;</w:t>
      </w:r>
    </w:p>
    <w:p w:rsidR="006D3BBC" w:rsidRPr="005C0840" w:rsidRDefault="006D3BBC" w:rsidP="00CB72F4">
      <w:pPr>
        <w:pStyle w:val="PKTpunkt"/>
      </w:pPr>
      <w:r w:rsidRPr="005C0840">
        <w:t>3)</w:t>
      </w:r>
      <w:r w:rsidRPr="005C0840">
        <w:tab/>
        <w:t>faktura zawierająca dane pozwalające na identyfikację przedmiotu, wystawiona przez podmiot gospodarczy wysp</w:t>
      </w:r>
      <w:r w:rsidRPr="005C0840">
        <w:t>e</w:t>
      </w:r>
      <w:r w:rsidRPr="005C0840">
        <w:t>cjalizowany w zakresie obrotu zabytkami na terytorium Rzeczypospolitej Polskiej;</w:t>
      </w:r>
    </w:p>
    <w:p w:rsidR="006D3BBC" w:rsidRPr="005C0840" w:rsidRDefault="006D3BBC" w:rsidP="00CB72F4">
      <w:pPr>
        <w:pStyle w:val="PKTpunkt"/>
      </w:pPr>
      <w:r w:rsidRPr="005C0840">
        <w:t>4)</w:t>
      </w:r>
      <w:r w:rsidRPr="005C0840">
        <w:tab/>
        <w:t>potwierdzenie wwozu zabytku na terytorium Rzeczypospolitej Polskiej, zawierające fotografię zabytku, wystawione w przejściach granicznych przez organ celny, a w przypadku jego braku przez organ Straży Granicznej. Potwierdz</w:t>
      </w:r>
      <w:r w:rsidRPr="005C0840">
        <w:t>e</w:t>
      </w:r>
      <w:r w:rsidRPr="005C0840">
        <w:t>nie jest wystawiane jedynie wtedy, gdy z załączonych dokumentów umożliwiających jednoznaczną identyfikację z</w:t>
      </w:r>
      <w:r w:rsidRPr="005C0840">
        <w:t>a</w:t>
      </w:r>
      <w:r w:rsidRPr="005C0840">
        <w:t>bytku oraz jego wiek i wartość wynika, że należy on do kategorii zabytków, o których mowa w</w:t>
      </w:r>
      <w:r>
        <w:t> art. </w:t>
      </w:r>
      <w:r w:rsidRPr="005C0840">
        <w:t>51</w:t>
      </w:r>
      <w:r>
        <w:t xml:space="preserve"> ust. </w:t>
      </w:r>
      <w:r w:rsidRPr="005C0840">
        <w:t>1;</w:t>
      </w:r>
    </w:p>
    <w:p w:rsidR="006D3BBC" w:rsidRPr="005C0840" w:rsidRDefault="006D3BBC" w:rsidP="00CB72F4">
      <w:pPr>
        <w:pStyle w:val="PKTpunkt"/>
      </w:pPr>
      <w:r w:rsidRPr="005C0840">
        <w:t>5)</w:t>
      </w:r>
      <w:r w:rsidRPr="005C0840">
        <w:tab/>
        <w:t>ubezpieczenie przewozu zabytku z zagranicy na terytorium Rzeczypospolitej Polskiej;</w:t>
      </w:r>
    </w:p>
    <w:p w:rsidR="006D3BBC" w:rsidRPr="005C0840" w:rsidRDefault="006D3BBC" w:rsidP="00CB72F4">
      <w:pPr>
        <w:pStyle w:val="PKTpunkt"/>
      </w:pPr>
      <w:r w:rsidRPr="005C0840">
        <w:t>6)</w:t>
      </w:r>
      <w:r w:rsidRPr="005C0840">
        <w:tab/>
        <w:t>pozwolenie na wywóz zabytku z terytorium innego państwa członkowskiego Unii Europejskiej.</w:t>
      </w:r>
    </w:p>
    <w:p w:rsidR="006D3BBC" w:rsidRPr="005C0840" w:rsidRDefault="006D3BBC" w:rsidP="00CB72F4">
      <w:pPr>
        <w:pStyle w:val="USTustnpkodeksu"/>
      </w:pPr>
      <w:r w:rsidRPr="005C0840">
        <w:t>4. W przypadku gdy osoba dokonująca wywozu zabytku nie przedstawi dokumentu, o którym mowa w</w:t>
      </w:r>
      <w:r>
        <w:t> ust. </w:t>
      </w:r>
      <w:r w:rsidRPr="005C0840">
        <w:t>2, lub is</w:t>
      </w:r>
      <w:r w:rsidRPr="005C0840">
        <w:t>t</w:t>
      </w:r>
      <w:r w:rsidRPr="005C0840">
        <w:t>nieje uzasadniona obawa, że dokument ten nie jest wiarygodny, organ Straży Granicznej lub organ celny może zatrzymać ten zabytek na czas niezbędny do ustalenia, czy wywóz zabytku mógł być dokonywany bez pozwolenia, o którym mowa w</w:t>
      </w:r>
      <w:r>
        <w:t> art. </w:t>
      </w:r>
      <w:r w:rsidRPr="005C0840">
        <w:t>51</w:t>
      </w:r>
      <w:r>
        <w:t xml:space="preserve"> ust. </w:t>
      </w:r>
      <w:r w:rsidRPr="005C0840">
        <w:t>1</w:t>
      </w:r>
      <w:r>
        <w:t xml:space="preserve"> i </w:t>
      </w:r>
      <w:r w:rsidRPr="005C0840">
        <w:t>3.</w:t>
      </w:r>
    </w:p>
    <w:p w:rsidR="006D3BBC" w:rsidRPr="005C0840" w:rsidRDefault="006D3BBC" w:rsidP="00CB72F4">
      <w:pPr>
        <w:pStyle w:val="USTustnpkodeksu"/>
      </w:pPr>
      <w:r w:rsidRPr="005C0840">
        <w:t>5. Minister właściwy do spraw kultury i ochrony dziedzictwa narodowego określi, w drodze rozporządzenia, wzór dokumentu, o którym mowa w</w:t>
      </w:r>
      <w:r>
        <w:t> ust. </w:t>
      </w:r>
      <w:r w:rsidRPr="005C0840">
        <w:t>3</w:t>
      </w:r>
      <w:r>
        <w:t xml:space="preserve"> pkt </w:t>
      </w:r>
      <w:r w:rsidRPr="005C0840">
        <w:t>1, 2</w:t>
      </w:r>
      <w:r>
        <w:t xml:space="preserve"> i </w:t>
      </w:r>
      <w:r w:rsidRPr="005C0840">
        <w:t>4, mając na względzie konieczność ujednolicenia tych dokumentów.</w:t>
      </w:r>
    </w:p>
    <w:p w:rsidR="006D3BBC" w:rsidRPr="005C0840" w:rsidRDefault="006D3BBC" w:rsidP="00CB72F4">
      <w:pPr>
        <w:pStyle w:val="ARTartustawynprozporzdzenia"/>
      </w:pPr>
      <w:r w:rsidRPr="005C0840">
        <w:rPr>
          <w:rStyle w:val="Ppogrubienie"/>
        </w:rPr>
        <w:t>Art. 60.</w:t>
      </w:r>
      <w:r w:rsidRPr="005C0840">
        <w:t> Wojewódzki konserwator zabytków przy rozpatrywaniu wniosków w sprawach wywozu zabytków lub i</w:t>
      </w:r>
      <w:r w:rsidRPr="005C0840">
        <w:t>n</w:t>
      </w:r>
      <w:r w:rsidRPr="005C0840">
        <w:t>nych przedmiotów za granicę może zasięgać opinii instytucji kultury wyspecjalizowanych w opiece nad zabytkami.</w:t>
      </w:r>
    </w:p>
    <w:p w:rsidR="006D3BBC" w:rsidRPr="005C0840" w:rsidRDefault="006D3BBC" w:rsidP="00CB72F4">
      <w:pPr>
        <w:pStyle w:val="ARTartustawynprozporzdzenia"/>
      </w:pPr>
      <w:r w:rsidRPr="005C0840">
        <w:rPr>
          <w:rStyle w:val="Ppogrubienie"/>
        </w:rPr>
        <w:t>Art. 61.</w:t>
      </w:r>
      <w:r w:rsidRPr="006D3BBC">
        <w:rPr>
          <w:rStyle w:val="IGindeksgrny"/>
        </w:rPr>
        <w:footnoteReference w:id="31"/>
      </w:r>
      <w:r w:rsidRPr="006D3BBC">
        <w:rPr>
          <w:rStyle w:val="IGindeksgrny"/>
        </w:rPr>
        <w:t>)</w:t>
      </w:r>
      <w:r w:rsidRPr="005C0840">
        <w:t> Minister właściwy do spraw kultury i ochrony dziedzictwa narodowego określi, w drodze rozporządzenia, tryb składania wniosków i wydawania jednorazowego pozwolenia na stały wywóz zabytku za granicę, jednorazowego i wielokrotnych pozwoleń na czasowy wywóz zabytku za granicę oraz wzory tych pozwoleń, kierując się potrzebą ujedn</w:t>
      </w:r>
      <w:r w:rsidRPr="005C0840">
        <w:t>o</w:t>
      </w:r>
      <w:r w:rsidRPr="005C0840">
        <w:t>licenia tych dokumentów oraz koniecznością zapewnienia ochrony tym zabytkom.</w:t>
      </w:r>
    </w:p>
    <w:p w:rsidR="006D3BBC" w:rsidRPr="005C0840" w:rsidRDefault="006D3BBC" w:rsidP="00CB72F4">
      <w:pPr>
        <w:pStyle w:val="ROZDZODDZOZNoznaczenierozdziauluboddziau"/>
      </w:pPr>
      <w:r w:rsidRPr="005C0840">
        <w:t>Rozdział 6</w:t>
      </w:r>
    </w:p>
    <w:p w:rsidR="006D3BBC" w:rsidRPr="005C0840" w:rsidRDefault="006D3BBC" w:rsidP="00CB72F4">
      <w:pPr>
        <w:pStyle w:val="ROZDZODDZPRZEDMprzedmiotregulacjirozdziauluboddziau"/>
      </w:pPr>
      <w:r w:rsidRPr="005C0840">
        <w:t>Restytucja zabytków wywiezionych niezgodnie z prawem z terytorium państwa członkowskiego Unii Europejskiej</w:t>
      </w:r>
    </w:p>
    <w:p w:rsidR="006D3BBC" w:rsidRPr="005C0840" w:rsidRDefault="006D3BBC" w:rsidP="00CB72F4">
      <w:pPr>
        <w:pStyle w:val="ARTartustawynprozporzdzenia"/>
      </w:pPr>
      <w:r w:rsidRPr="005C0840">
        <w:rPr>
          <w:rStyle w:val="Ppogrubienie"/>
        </w:rPr>
        <w:t>Art. 62.</w:t>
      </w:r>
      <w:r w:rsidRPr="005C0840">
        <w:t> 1. Restytucja zabytków polega na podejmowaniu czynności przez właściwe organy państwa członkowskiego Unii Europejskiej, na wniosek innego państwa członkowskiego, z terytorium którego wywieziono niezgodnie z prawem zabytek, mających na celu odnalezienie, zabezpieczenie i umożliwienie odzyskania tego zabytku.</w:t>
      </w:r>
    </w:p>
    <w:p w:rsidR="006D3BBC" w:rsidRPr="005C0840" w:rsidRDefault="006D3BBC" w:rsidP="00CB72F4">
      <w:pPr>
        <w:pStyle w:val="USTustnpkodeksu"/>
      </w:pPr>
      <w:r w:rsidRPr="005C0840">
        <w:t>2. Przepisy niniejszego rozdziału stosuje się do zabytków wywiezionych niezgodnie z prawem z terytorium państwa członkowskiego po dniu 31 grudnia 1992 r.</w:t>
      </w:r>
    </w:p>
    <w:p w:rsidR="006D3BBC" w:rsidRPr="005C0840" w:rsidRDefault="006D3BBC" w:rsidP="00CB72F4">
      <w:pPr>
        <w:pStyle w:val="ARTartustawynprozporzdzenia"/>
      </w:pPr>
      <w:r w:rsidRPr="005C0840">
        <w:rPr>
          <w:rStyle w:val="Ppogrubienie"/>
        </w:rPr>
        <w:lastRenderedPageBreak/>
        <w:t>Art. 63.</w:t>
      </w:r>
      <w:r w:rsidRPr="005C0840">
        <w:t> Za niezgodny z prawem wywóz zabytku uznaje się taki wywóz zabytku z terytorium państwa członkowski</w:t>
      </w:r>
      <w:r w:rsidRPr="005C0840">
        <w:t>e</w:t>
      </w:r>
      <w:r w:rsidRPr="005C0840">
        <w:t>go, który nastąpił z naruszeniem obowiązujących w tym państwie lub w Unii Europejskiej przepisów w zakresie ochrony zabytków.</w:t>
      </w:r>
    </w:p>
    <w:p w:rsidR="006D3BBC" w:rsidRPr="006D3BBC" w:rsidRDefault="006D3BBC" w:rsidP="00CB72F4">
      <w:pPr>
        <w:pStyle w:val="ARTartustawynprozporzdzenia"/>
      </w:pPr>
      <w:r w:rsidRPr="005C0840">
        <w:rPr>
          <w:rStyle w:val="Ppogrubienie"/>
        </w:rPr>
        <w:t>Art. 64.</w:t>
      </w:r>
      <w:r w:rsidRPr="006D3BBC">
        <w:t> 1. Postępowanie dotyczące restytucji zabytku może być prowadzone w odniesieniu do zabytku zaliczanego do jednej z następujących kategorii:</w:t>
      </w:r>
    </w:p>
    <w:p w:rsidR="006D3BBC" w:rsidRPr="005C0840" w:rsidRDefault="006D3BBC" w:rsidP="00CB72F4">
      <w:pPr>
        <w:pStyle w:val="PKTpunkt"/>
      </w:pPr>
      <w:r w:rsidRPr="005C0840">
        <w:t>1)</w:t>
      </w:r>
      <w:r w:rsidRPr="005C0840">
        <w:tab/>
        <w:t>zabytków archeologicznych, które mają więcej niż 100 lat, wchodzą w skład zbiorów archeologicznych lub zostały pozyskane w wyniku badań archeologicznych bądź przypadkowych odkryć;</w:t>
      </w:r>
    </w:p>
    <w:p w:rsidR="006D3BBC" w:rsidRPr="005C0840" w:rsidRDefault="006D3BBC" w:rsidP="00CB72F4">
      <w:pPr>
        <w:pStyle w:val="PKTpunkt"/>
      </w:pPr>
      <w:r w:rsidRPr="005C0840">
        <w:t>2)</w:t>
      </w:r>
      <w:r w:rsidRPr="005C0840">
        <w:tab/>
        <w:t>elementów stanowiących integralną część zabytków architektury, wystroju wnętrz, pomników, posągów i dzieł rz</w:t>
      </w:r>
      <w:r w:rsidRPr="005C0840">
        <w:t>e</w:t>
      </w:r>
      <w:r w:rsidRPr="005C0840">
        <w:t>miosła artystycznego, które mają więcej niż 100 lat;</w:t>
      </w:r>
    </w:p>
    <w:p w:rsidR="006D3BBC" w:rsidRPr="005C0840" w:rsidRDefault="006D3BBC" w:rsidP="00CB72F4">
      <w:pPr>
        <w:pStyle w:val="PKTpunkt"/>
      </w:pPr>
      <w:r w:rsidRPr="005C0840">
        <w:t>3)</w:t>
      </w:r>
      <w:bookmarkStart w:id="6" w:name="_Ref390068183"/>
      <w:r w:rsidRPr="006D3BBC">
        <w:rPr>
          <w:rStyle w:val="IGindeksgrny"/>
        </w:rPr>
        <w:footnoteReference w:id="32"/>
      </w:r>
      <w:bookmarkEnd w:id="6"/>
      <w:r w:rsidRPr="006D3BBC">
        <w:rPr>
          <w:rStyle w:val="IGindeksgrny"/>
        </w:rPr>
        <w:t>)</w:t>
      </w:r>
      <w:r w:rsidRPr="005C0840">
        <w:tab/>
        <w:t>wykonanych ręcznie dowolną techniką i na dowolnym materiale dzieł malarstwa, nieobjętych kategoriami wskaz</w:t>
      </w:r>
      <w:r w:rsidRPr="005C0840">
        <w:t>a</w:t>
      </w:r>
      <w:r w:rsidRPr="005C0840">
        <w:t>nymi w</w:t>
      </w:r>
      <w:r>
        <w:t> pkt </w:t>
      </w:r>
      <w:r w:rsidRPr="005C0840">
        <w:t>4</w:t>
      </w:r>
      <w:r>
        <w:t xml:space="preserve"> i </w:t>
      </w:r>
      <w:r w:rsidRPr="005C0840">
        <w:t>5, które mają więcej niż 50 lat, ich wartość jest wyższa niż 150 000 euro oraz nie są własnością ich twórców;</w:t>
      </w:r>
    </w:p>
    <w:p w:rsidR="006D3BBC" w:rsidRPr="005C0840" w:rsidRDefault="006D3BBC" w:rsidP="00CB72F4">
      <w:pPr>
        <w:pStyle w:val="PKTpunkt"/>
      </w:pPr>
      <w:r w:rsidRPr="005C0840">
        <w:t>4)</w:t>
      </w:r>
      <w:r w:rsidRPr="006D3BBC">
        <w:rPr>
          <w:rStyle w:val="IGindeksgrny"/>
        </w:rPr>
        <w:fldChar w:fldCharType="begin"/>
      </w:r>
      <w:r w:rsidRPr="005C0840">
        <w:rPr>
          <w:rStyle w:val="IGindeksgrny"/>
        </w:rPr>
        <w:instrText xml:space="preserve"> NOTEREF _Ref390068183 \h  \* MERGEFORMAT </w:instrText>
      </w:r>
      <w:r w:rsidRPr="006D3BBC">
        <w:rPr>
          <w:rStyle w:val="IGindeksgrny"/>
        </w:rPr>
      </w:r>
      <w:r w:rsidRPr="006D3BBC">
        <w:rPr>
          <w:rStyle w:val="IGindeksgrny"/>
        </w:rPr>
        <w:fldChar w:fldCharType="separate"/>
      </w:r>
      <w:r w:rsidR="002C65A4">
        <w:rPr>
          <w:rStyle w:val="IGindeksgrny"/>
        </w:rPr>
        <w:t>32</w:t>
      </w:r>
      <w:r w:rsidRPr="006D3BBC">
        <w:rPr>
          <w:rStyle w:val="IGindeksgrny"/>
        </w:rPr>
        <w:fldChar w:fldCharType="end"/>
      </w:r>
      <w:r w:rsidRPr="006D3BBC">
        <w:rPr>
          <w:rStyle w:val="IGindeksgrny"/>
        </w:rPr>
        <w:t>)</w:t>
      </w:r>
      <w:r w:rsidRPr="005C0840">
        <w:tab/>
        <w:t>wykonanych ręcznie na dowolnym materiale akwareli, gwaszy i pasteli, które mają więcej niż 50 lat, ich wartość jest wyższa niż 30 000 euro oraz nie są własnością ich twórców;</w:t>
      </w:r>
    </w:p>
    <w:p w:rsidR="006D3BBC" w:rsidRPr="005C0840" w:rsidRDefault="006D3BBC" w:rsidP="00CB72F4">
      <w:pPr>
        <w:pStyle w:val="PKTpunkt"/>
      </w:pPr>
      <w:r w:rsidRPr="005C0840">
        <w:t>5)</w:t>
      </w:r>
      <w:r w:rsidRPr="006D3BBC">
        <w:rPr>
          <w:rStyle w:val="IGindeksgrny"/>
        </w:rPr>
        <w:fldChar w:fldCharType="begin"/>
      </w:r>
      <w:r w:rsidRPr="005C0840">
        <w:rPr>
          <w:rStyle w:val="IGindeksgrny"/>
        </w:rPr>
        <w:instrText xml:space="preserve"> NOTEREF _Ref390068183 \h  \* MERGEFORMAT </w:instrText>
      </w:r>
      <w:r w:rsidRPr="006D3BBC">
        <w:rPr>
          <w:rStyle w:val="IGindeksgrny"/>
        </w:rPr>
      </w:r>
      <w:r w:rsidRPr="006D3BBC">
        <w:rPr>
          <w:rStyle w:val="IGindeksgrny"/>
        </w:rPr>
        <w:fldChar w:fldCharType="separate"/>
      </w:r>
      <w:r w:rsidR="002C65A4">
        <w:rPr>
          <w:rStyle w:val="IGindeksgrny"/>
        </w:rPr>
        <w:t>32</w:t>
      </w:r>
      <w:r w:rsidRPr="006D3BBC">
        <w:rPr>
          <w:rStyle w:val="IGindeksgrny"/>
        </w:rPr>
        <w:fldChar w:fldCharType="end"/>
      </w:r>
      <w:r w:rsidRPr="006D3BBC">
        <w:rPr>
          <w:rStyle w:val="IGindeksgrny"/>
        </w:rPr>
        <w:t>)</w:t>
      </w:r>
      <w:r w:rsidRPr="005C0840">
        <w:tab/>
        <w:t>mozaik, nieobjętych kategoriami wskazanymi w</w:t>
      </w:r>
      <w:r>
        <w:t> pkt </w:t>
      </w:r>
      <w:r w:rsidRPr="005C0840">
        <w:t>1</w:t>
      </w:r>
      <w:r>
        <w:t xml:space="preserve"> i </w:t>
      </w:r>
      <w:r w:rsidRPr="005C0840">
        <w:t>2, oraz rysunków wykonanych ręcznie przy użyciu dowolnej techniki i na dowolnym materiale, które mają więcej niż 50 lat, ich wartość jest wyższa niż 15 000 euro oraz nie są własnością ich twórców;</w:t>
      </w:r>
    </w:p>
    <w:p w:rsidR="006D3BBC" w:rsidRPr="005C0840" w:rsidRDefault="006D3BBC" w:rsidP="00CB72F4">
      <w:pPr>
        <w:pStyle w:val="PKTpunkt"/>
      </w:pPr>
      <w:r w:rsidRPr="005C0840">
        <w:t>6)</w:t>
      </w:r>
      <w:r w:rsidRPr="006D3BBC">
        <w:rPr>
          <w:rStyle w:val="IGindeksgrny"/>
        </w:rPr>
        <w:fldChar w:fldCharType="begin"/>
      </w:r>
      <w:r w:rsidRPr="005C0840">
        <w:rPr>
          <w:rStyle w:val="IGindeksgrny"/>
        </w:rPr>
        <w:instrText xml:space="preserve"> NOTEREF _Ref390068183 \h  \* MERGEFORMAT </w:instrText>
      </w:r>
      <w:r w:rsidRPr="006D3BBC">
        <w:rPr>
          <w:rStyle w:val="IGindeksgrny"/>
        </w:rPr>
      </w:r>
      <w:r w:rsidRPr="006D3BBC">
        <w:rPr>
          <w:rStyle w:val="IGindeksgrny"/>
        </w:rPr>
        <w:fldChar w:fldCharType="separate"/>
      </w:r>
      <w:r w:rsidR="002C65A4">
        <w:rPr>
          <w:rStyle w:val="IGindeksgrny"/>
        </w:rPr>
        <w:t>32</w:t>
      </w:r>
      <w:r w:rsidRPr="006D3BBC">
        <w:rPr>
          <w:rStyle w:val="IGindeksgrny"/>
        </w:rPr>
        <w:fldChar w:fldCharType="end"/>
      </w:r>
      <w:r w:rsidRPr="006D3BBC">
        <w:rPr>
          <w:rStyle w:val="IGindeksgrny"/>
        </w:rPr>
        <w:t>)</w:t>
      </w:r>
      <w:r w:rsidRPr="005C0840">
        <w:tab/>
        <w:t>oryginalnych dzieł grafiki i matryc do ich wykonania oraz oryginalnych plakatów, które mają więcej niż 50 lat, ich wartość jest wyższa niż 15 000 euro oraz nie są własnością ich twórców;</w:t>
      </w:r>
    </w:p>
    <w:p w:rsidR="006D3BBC" w:rsidRPr="005C0840" w:rsidRDefault="006D3BBC" w:rsidP="00CB72F4">
      <w:pPr>
        <w:pStyle w:val="PKTpunkt"/>
      </w:pPr>
      <w:r w:rsidRPr="005C0840">
        <w:t>7)</w:t>
      </w:r>
      <w:r w:rsidRPr="006D3BBC">
        <w:rPr>
          <w:rStyle w:val="IGindeksgrny"/>
        </w:rPr>
        <w:fldChar w:fldCharType="begin"/>
      </w:r>
      <w:r w:rsidRPr="005C0840">
        <w:rPr>
          <w:rStyle w:val="IGindeksgrny"/>
        </w:rPr>
        <w:instrText xml:space="preserve"> NOTEREF _Ref390068183 \h  \* MERGEFORMAT </w:instrText>
      </w:r>
      <w:r w:rsidRPr="006D3BBC">
        <w:rPr>
          <w:rStyle w:val="IGindeksgrny"/>
        </w:rPr>
      </w:r>
      <w:r w:rsidRPr="006D3BBC">
        <w:rPr>
          <w:rStyle w:val="IGindeksgrny"/>
        </w:rPr>
        <w:fldChar w:fldCharType="separate"/>
      </w:r>
      <w:r w:rsidR="002C65A4">
        <w:rPr>
          <w:rStyle w:val="IGindeksgrny"/>
        </w:rPr>
        <w:t>32</w:t>
      </w:r>
      <w:r w:rsidRPr="006D3BBC">
        <w:rPr>
          <w:rStyle w:val="IGindeksgrny"/>
        </w:rPr>
        <w:fldChar w:fldCharType="end"/>
      </w:r>
      <w:r w:rsidRPr="006D3BBC">
        <w:rPr>
          <w:rStyle w:val="IGindeksgrny"/>
        </w:rPr>
        <w:t>)</w:t>
      </w:r>
      <w:r w:rsidRPr="005C0840">
        <w:tab/>
        <w:t>oryginalnych rzeźb, posągów lub ich kopii wykonanych tą samą techniką co oryginał, nieobjętych kategorią wskaz</w:t>
      </w:r>
      <w:r w:rsidRPr="005C0840">
        <w:t>a</w:t>
      </w:r>
      <w:r w:rsidRPr="005C0840">
        <w:t>ną w</w:t>
      </w:r>
      <w:r>
        <w:t> pkt </w:t>
      </w:r>
      <w:r w:rsidRPr="005C0840">
        <w:t>1, które mają więcej niż 50 lat, ich wartość jest wyższa niż 50 000 euro oraz nie są własnością ich twórców;</w:t>
      </w:r>
    </w:p>
    <w:p w:rsidR="006D3BBC" w:rsidRPr="005C0840" w:rsidRDefault="006D3BBC" w:rsidP="00CB72F4">
      <w:pPr>
        <w:pStyle w:val="PKTpunkt"/>
      </w:pPr>
      <w:r w:rsidRPr="005C0840">
        <w:t>8)</w:t>
      </w:r>
      <w:r w:rsidRPr="006D3BBC">
        <w:rPr>
          <w:rStyle w:val="IGindeksgrny"/>
        </w:rPr>
        <w:fldChar w:fldCharType="begin"/>
      </w:r>
      <w:r w:rsidRPr="005C0840">
        <w:rPr>
          <w:rStyle w:val="IGindeksgrny"/>
        </w:rPr>
        <w:instrText xml:space="preserve"> NOTEREF _Ref390068183 \h  \* MERGEFORMAT </w:instrText>
      </w:r>
      <w:r w:rsidRPr="006D3BBC">
        <w:rPr>
          <w:rStyle w:val="IGindeksgrny"/>
        </w:rPr>
      </w:r>
      <w:r w:rsidRPr="006D3BBC">
        <w:rPr>
          <w:rStyle w:val="IGindeksgrny"/>
        </w:rPr>
        <w:fldChar w:fldCharType="separate"/>
      </w:r>
      <w:r w:rsidR="002C65A4">
        <w:rPr>
          <w:rStyle w:val="IGindeksgrny"/>
        </w:rPr>
        <w:t>32</w:t>
      </w:r>
      <w:r w:rsidRPr="006D3BBC">
        <w:rPr>
          <w:rStyle w:val="IGindeksgrny"/>
        </w:rPr>
        <w:fldChar w:fldCharType="end"/>
      </w:r>
      <w:r w:rsidRPr="006D3BBC">
        <w:rPr>
          <w:rStyle w:val="IGindeksgrny"/>
        </w:rPr>
        <w:t>)</w:t>
      </w:r>
      <w:r w:rsidRPr="005C0840">
        <w:tab/>
        <w:t>fotografii, filmów oraz ich negatywów, które mają więcej niż 50 lat, ich wartość jest wyższa niż 15 000 euro oraz nie są własnością ich twórców;</w:t>
      </w:r>
    </w:p>
    <w:p w:rsidR="006D3BBC" w:rsidRPr="005C0840" w:rsidRDefault="006D3BBC" w:rsidP="00CB72F4">
      <w:pPr>
        <w:pStyle w:val="PKTpunkt"/>
      </w:pPr>
      <w:r w:rsidRPr="005C0840">
        <w:t>9)</w:t>
      </w:r>
      <w:r w:rsidRPr="006D3BBC">
        <w:rPr>
          <w:rStyle w:val="IGindeksgrny"/>
        </w:rPr>
        <w:fldChar w:fldCharType="begin"/>
      </w:r>
      <w:r w:rsidRPr="005C0840">
        <w:rPr>
          <w:rStyle w:val="IGindeksgrny"/>
        </w:rPr>
        <w:instrText xml:space="preserve"> NOTEREF _Ref390068183 \h  \* MERGEFORMAT </w:instrText>
      </w:r>
      <w:r w:rsidRPr="006D3BBC">
        <w:rPr>
          <w:rStyle w:val="IGindeksgrny"/>
        </w:rPr>
      </w:r>
      <w:r w:rsidRPr="006D3BBC">
        <w:rPr>
          <w:rStyle w:val="IGindeksgrny"/>
        </w:rPr>
        <w:fldChar w:fldCharType="separate"/>
      </w:r>
      <w:r w:rsidR="002C65A4">
        <w:rPr>
          <w:rStyle w:val="IGindeksgrny"/>
        </w:rPr>
        <w:t>32</w:t>
      </w:r>
      <w:r w:rsidRPr="006D3BBC">
        <w:rPr>
          <w:rStyle w:val="IGindeksgrny"/>
        </w:rPr>
        <w:fldChar w:fldCharType="end"/>
      </w:r>
      <w:r w:rsidRPr="006D3BBC">
        <w:rPr>
          <w:rStyle w:val="IGindeksgrny"/>
        </w:rPr>
        <w:t>)</w:t>
      </w:r>
      <w:r w:rsidRPr="005C0840">
        <w:tab/>
        <w:t>pojedynczych lub znajdujących się w zbiorach inkunabułów i manuskryptów oraz map i partytur muzycznych, licz</w:t>
      </w:r>
      <w:r w:rsidRPr="005C0840">
        <w:t>ą</w:t>
      </w:r>
      <w:r w:rsidRPr="005C0840">
        <w:t>cych więcej niż 50 lat, które nie są własnością ich twórców;</w:t>
      </w:r>
    </w:p>
    <w:p w:rsidR="006D3BBC" w:rsidRPr="005C0840" w:rsidRDefault="006D3BBC" w:rsidP="00CB72F4">
      <w:pPr>
        <w:pStyle w:val="PKTpunkt"/>
      </w:pPr>
      <w:r w:rsidRPr="005C0840">
        <w:t>10)</w:t>
      </w:r>
      <w:r w:rsidRPr="005C0840">
        <w:tab/>
        <w:t>pojedynczych lub znajdujących się w zbiorach książek, które mają więcej niż 100 lat i ich wartość jest wyższa niż 50 000 euro;</w:t>
      </w:r>
    </w:p>
    <w:p w:rsidR="006D3BBC" w:rsidRPr="005C0840" w:rsidRDefault="006D3BBC" w:rsidP="00CB72F4">
      <w:pPr>
        <w:pStyle w:val="PKTpunkt"/>
      </w:pPr>
      <w:r w:rsidRPr="005C0840">
        <w:t>11)</w:t>
      </w:r>
      <w:r w:rsidRPr="005C0840">
        <w:tab/>
        <w:t>map drukowanych, które mają więcej niż 200 lat;</w:t>
      </w:r>
    </w:p>
    <w:p w:rsidR="006D3BBC" w:rsidRPr="005C0840" w:rsidRDefault="006D3BBC" w:rsidP="00CB72F4">
      <w:pPr>
        <w:pStyle w:val="PKTpunkt"/>
      </w:pPr>
      <w:r w:rsidRPr="005C0840">
        <w:t>11a)</w:t>
      </w:r>
      <w:r w:rsidRPr="006D3BBC">
        <w:rPr>
          <w:rStyle w:val="IGindeksgrny"/>
        </w:rPr>
        <w:footnoteReference w:id="33"/>
      </w:r>
      <w:r w:rsidRPr="006D3BBC">
        <w:rPr>
          <w:rStyle w:val="IGindeksgrny"/>
        </w:rPr>
        <w:t>)</w:t>
      </w:r>
      <w:r w:rsidRPr="005C0840">
        <w:tab/>
        <w:t>kolekcji i przedmiotów z kolekcji zoologicznych, botanicznych, mineralnych lub anatomicznych, których wartość jest wyższa niż 50 000 euro;</w:t>
      </w:r>
    </w:p>
    <w:p w:rsidR="006D3BBC" w:rsidRPr="005C0840" w:rsidRDefault="006D3BBC" w:rsidP="00CB72F4">
      <w:pPr>
        <w:pStyle w:val="PKTpunkt"/>
      </w:pPr>
      <w:r w:rsidRPr="005C0840">
        <w:t>12)</w:t>
      </w:r>
      <w:r w:rsidRPr="006D3BBC">
        <w:rPr>
          <w:rStyle w:val="IGindeksgrny"/>
        </w:rPr>
        <w:footnoteReference w:id="34"/>
      </w:r>
      <w:r w:rsidRPr="006D3BBC">
        <w:rPr>
          <w:rStyle w:val="IGindeksgrny"/>
        </w:rPr>
        <w:t>)</w:t>
      </w:r>
      <w:r w:rsidRPr="005C0840">
        <w:tab/>
        <w:t>kolekcji o znaczeniu historycznym, paleontologicznym, etnograficznym lub numizmatycznym, których wartość jest wyższa niż 50 000 euro;</w:t>
      </w:r>
    </w:p>
    <w:p w:rsidR="006D3BBC" w:rsidRPr="005C0840" w:rsidRDefault="006D3BBC" w:rsidP="00CB72F4">
      <w:pPr>
        <w:pStyle w:val="PKTpunkt"/>
      </w:pPr>
      <w:r w:rsidRPr="005C0840">
        <w:t>13)</w:t>
      </w:r>
      <w:r w:rsidRPr="005C0840">
        <w:tab/>
        <w:t>środków transportu, które mają więcej niż 75 lat i ich wartość jest wyższa niż 50 000 euro;</w:t>
      </w:r>
    </w:p>
    <w:p w:rsidR="006D3BBC" w:rsidRPr="005C0840" w:rsidRDefault="006D3BBC" w:rsidP="00CB72F4">
      <w:pPr>
        <w:pStyle w:val="PKTpunkt"/>
      </w:pPr>
      <w:r w:rsidRPr="005C0840">
        <w:t>14)</w:t>
      </w:r>
      <w:r w:rsidRPr="005C0840">
        <w:tab/>
        <w:t>innych kategorii, niewymienionych w</w:t>
      </w:r>
      <w:r>
        <w:t> pkt </w:t>
      </w:r>
      <w:r w:rsidRPr="005C0840">
        <w:t>1–13, obejmujących zabytki, które mają więcej niż 50 lat i ich wartość jest wyższa niż 50 000 euro.</w:t>
      </w:r>
    </w:p>
    <w:p w:rsidR="006D3BBC" w:rsidRPr="006D3BBC" w:rsidRDefault="006D3BBC" w:rsidP="00CB72F4">
      <w:pPr>
        <w:pStyle w:val="USTustnpkodeksu"/>
      </w:pPr>
      <w:r w:rsidRPr="005C0840">
        <w:t>2. Postępowaniu,</w:t>
      </w:r>
      <w:r w:rsidRPr="006D3BBC">
        <w:t xml:space="preserve"> o którym mowa w ust. 1, podlegają również zabytki:</w:t>
      </w:r>
    </w:p>
    <w:p w:rsidR="006D3BBC" w:rsidRPr="005C0840" w:rsidRDefault="006D3BBC" w:rsidP="00CB72F4">
      <w:pPr>
        <w:pStyle w:val="PKTpunkt"/>
      </w:pPr>
      <w:r w:rsidRPr="005C0840">
        <w:t>1)</w:t>
      </w:r>
      <w:r w:rsidRPr="005C0840">
        <w:tab/>
        <w:t>wpisane do rejestru;</w:t>
      </w:r>
    </w:p>
    <w:p w:rsidR="006D3BBC" w:rsidRPr="005C0840" w:rsidRDefault="006D3BBC" w:rsidP="00CB72F4">
      <w:pPr>
        <w:pStyle w:val="PKTpunkt"/>
      </w:pPr>
      <w:r w:rsidRPr="005C0840">
        <w:t>2)</w:t>
      </w:r>
      <w:r w:rsidRPr="005C0840">
        <w:tab/>
        <w:t>wchodzące w skład zbiorów publicznych, które stanowią własność Skarbu Państwa, jednostek samorządu terytoria</w:t>
      </w:r>
      <w:r w:rsidRPr="005C0840">
        <w:t>l</w:t>
      </w:r>
      <w:r w:rsidRPr="005C0840">
        <w:t>nego oraz innych jednostek organizacyjnych zaliczanych do sektora finansów publicznych;</w:t>
      </w:r>
    </w:p>
    <w:p w:rsidR="006D3BBC" w:rsidRPr="005C0840" w:rsidRDefault="006D3BBC" w:rsidP="00CB72F4">
      <w:pPr>
        <w:pStyle w:val="PKTpunkt"/>
      </w:pPr>
      <w:r w:rsidRPr="005C0840">
        <w:t>3)</w:t>
      </w:r>
      <w:r w:rsidRPr="005C0840">
        <w:tab/>
        <w:t>znajdujące się w inwentarzach muzeów lub narodowym zasobie bibliotecznym;</w:t>
      </w:r>
    </w:p>
    <w:p w:rsidR="006D3BBC" w:rsidRPr="005C0840" w:rsidRDefault="006D3BBC" w:rsidP="00CB72F4">
      <w:pPr>
        <w:pStyle w:val="PKTpunkt"/>
      </w:pPr>
      <w:r w:rsidRPr="005C0840">
        <w:t>4)</w:t>
      </w:r>
      <w:r w:rsidRPr="005C0840">
        <w:tab/>
        <w:t>znajdujące się w inwentarzach kościelnych.</w:t>
      </w:r>
    </w:p>
    <w:p w:rsidR="006D3BBC" w:rsidRPr="005C0840" w:rsidRDefault="006D3BBC" w:rsidP="00CB72F4">
      <w:pPr>
        <w:pStyle w:val="USTustnpkodeksu"/>
      </w:pPr>
      <w:r w:rsidRPr="005C0840">
        <w:t>3. Zabytki, o których mowa w</w:t>
      </w:r>
      <w:r>
        <w:t> ust. </w:t>
      </w:r>
      <w:r w:rsidRPr="005C0840">
        <w:t>1</w:t>
      </w:r>
      <w:r>
        <w:t xml:space="preserve"> lub</w:t>
      </w:r>
      <w:r w:rsidRPr="005C0840">
        <w:t xml:space="preserve"> 2, podlegają restytucji, jeżeli państwo członkowskie, z terytorium którego zostały wywiezione niezgodnie z prawem, uznało je, przed lub po dokonaniu wywozu, za zabytki o szczególnym znacz</w:t>
      </w:r>
      <w:r w:rsidRPr="005C0840">
        <w:t>e</w:t>
      </w:r>
      <w:r w:rsidRPr="005C0840">
        <w:t>niu dla dziedzictwa kulturowego.</w:t>
      </w:r>
    </w:p>
    <w:p w:rsidR="006D3BBC" w:rsidRPr="005C0840" w:rsidRDefault="006D3BBC" w:rsidP="00CB72F4">
      <w:pPr>
        <w:pStyle w:val="ARTartustawynprozporzdzenia"/>
      </w:pPr>
      <w:r w:rsidRPr="005C0840">
        <w:rPr>
          <w:rStyle w:val="Ppogrubienie"/>
        </w:rPr>
        <w:lastRenderedPageBreak/>
        <w:t>Art. 65.</w:t>
      </w:r>
      <w:r w:rsidRPr="005C0840">
        <w:t> 1. Organem uprawnionym do prowadzenia postępowania dotyczącego restytucji zabytku wywiezionego ni</w:t>
      </w:r>
      <w:r w:rsidRPr="005C0840">
        <w:t>e</w:t>
      </w:r>
      <w:r w:rsidRPr="005C0840">
        <w:t>zgodnie z prawem z terytorium państwa członkowskiego jest minister właściwy do spraw kultury i ochrony dziedzictwa narodowego, działający w tym zakresie, we współpracy z innymi ministrami, kierownikami urzędów centralnych, woj</w:t>
      </w:r>
      <w:r w:rsidRPr="005C0840">
        <w:t>e</w:t>
      </w:r>
      <w:r w:rsidRPr="005C0840">
        <w:t>wodami i jednostkami samorządu terytorialnego.</w:t>
      </w:r>
    </w:p>
    <w:p w:rsidR="006D3BBC" w:rsidRPr="006D3BBC" w:rsidRDefault="006D3BBC" w:rsidP="00CB72F4">
      <w:pPr>
        <w:pStyle w:val="USTustnpkodeksu"/>
      </w:pPr>
      <w:r w:rsidRPr="005C0840">
        <w:t>2. Minister właściwy do spraw kultury</w:t>
      </w:r>
      <w:r w:rsidRPr="006D3BBC">
        <w:t xml:space="preserve"> i ochrony dziedzictwa narodowego współdziała oraz prowadzi konsultacje z właściwymi krajowymi władzami państw członkowskich, a w szczególności:</w:t>
      </w:r>
    </w:p>
    <w:p w:rsidR="006D3BBC" w:rsidRPr="005C0840" w:rsidRDefault="006D3BBC" w:rsidP="00CB72F4">
      <w:pPr>
        <w:pStyle w:val="PKTpunkt"/>
      </w:pPr>
      <w:r w:rsidRPr="005C0840">
        <w:t>1)</w:t>
      </w:r>
      <w:r w:rsidRPr="005C0840">
        <w:tab/>
        <w:t>na wniosek państwa członkowskiego, ubiegającego się o restytucję zabytku, organizuje poszukiwania zabytku kult</w:t>
      </w:r>
      <w:r w:rsidRPr="005C0840">
        <w:t>u</w:t>
      </w:r>
      <w:r w:rsidRPr="005C0840">
        <w:t>ry narodowej, który został wywieziony niezgodnie z prawem z jego terytorium, ustalając tożsamość obecnego wł</w:t>
      </w:r>
      <w:r w:rsidRPr="005C0840">
        <w:t>a</w:t>
      </w:r>
      <w:r w:rsidRPr="005C0840">
        <w:t>ściciela lub posiadacza;</w:t>
      </w:r>
    </w:p>
    <w:p w:rsidR="006D3BBC" w:rsidRPr="005C0840" w:rsidRDefault="006D3BBC" w:rsidP="00CB72F4">
      <w:pPr>
        <w:pStyle w:val="PKTpunkt"/>
      </w:pPr>
      <w:r w:rsidRPr="005C0840">
        <w:t>2)</w:t>
      </w:r>
      <w:r w:rsidRPr="005C0840">
        <w:tab/>
        <w:t>zawiadamia państwa członkowskie o znalezieniu na terytorium Rzeczypospolitej Polskiej przedmiotu, co do którego istnieje podejrzenie, iż jest on zabytkiem wywiezionym niezgodnie z prawem z terytorium innego państwa czło</w:t>
      </w:r>
      <w:r w:rsidRPr="005C0840">
        <w:t>n</w:t>
      </w:r>
      <w:r w:rsidRPr="005C0840">
        <w:t>kowskiego;</w:t>
      </w:r>
    </w:p>
    <w:p w:rsidR="006D3BBC" w:rsidRPr="005C0840" w:rsidRDefault="006D3BBC" w:rsidP="00CB72F4">
      <w:pPr>
        <w:pStyle w:val="PKTpunkt"/>
      </w:pPr>
      <w:r w:rsidRPr="005C0840">
        <w:t>3)</w:t>
      </w:r>
      <w:r w:rsidRPr="005C0840">
        <w:tab/>
        <w:t>umożliwia właściwym władzom państwa członkowskiego, ubiegającego się o restytucję zabytku kultury narodowej, przeprowadzenie oględzin w celu stwierdzenia, czy dany przedmiot jest poszukiwanym zabytkiem, w terminie 2 miesięcy od dnia powiadomienia zainteresowanego państwa członkowskiego o jego znalezieniu;</w:t>
      </w:r>
    </w:p>
    <w:p w:rsidR="006D3BBC" w:rsidRPr="005C0840" w:rsidRDefault="006D3BBC" w:rsidP="00CB72F4">
      <w:pPr>
        <w:pStyle w:val="PKTpunkt"/>
      </w:pPr>
      <w:r w:rsidRPr="005C0840">
        <w:t>4)</w:t>
      </w:r>
      <w:r w:rsidRPr="005C0840">
        <w:tab/>
        <w:t>podejmuje niezbędne działania mające na celu zabezpieczenie znalezionego zabytku;</w:t>
      </w:r>
    </w:p>
    <w:p w:rsidR="006D3BBC" w:rsidRPr="005C0840" w:rsidRDefault="006D3BBC" w:rsidP="00CB72F4">
      <w:pPr>
        <w:pStyle w:val="PKTpunkt"/>
      </w:pPr>
      <w:r w:rsidRPr="005C0840">
        <w:t>5)</w:t>
      </w:r>
      <w:r w:rsidRPr="005C0840">
        <w:tab/>
        <w:t>zapobiega działaniom uniemożliwiającym restytucję zabytku państwu członkowskiemu, ubiegającemu się o restytucję tego zabytku;</w:t>
      </w:r>
    </w:p>
    <w:p w:rsidR="006D3BBC" w:rsidRPr="005C0840" w:rsidRDefault="006D3BBC" w:rsidP="00CB72F4">
      <w:pPr>
        <w:pStyle w:val="PKTpunkt"/>
      </w:pPr>
      <w:r w:rsidRPr="005C0840">
        <w:t>6)</w:t>
      </w:r>
      <w:r w:rsidRPr="005C0840">
        <w:tab/>
        <w:t>pośredniczy pomiędzy obecnym właścicielem lub posiadaczem zabytku a państwem członkowskim ubiegającym się o restytucję zabytku.</w:t>
      </w:r>
    </w:p>
    <w:p w:rsidR="006D3BBC" w:rsidRPr="005C0840" w:rsidRDefault="006D3BBC" w:rsidP="00CB72F4">
      <w:pPr>
        <w:pStyle w:val="USTustnpkodeksu"/>
      </w:pPr>
      <w:r w:rsidRPr="005C0840">
        <w:t>3. Wniosek, o którym mowa w</w:t>
      </w:r>
      <w:r>
        <w:t> ust. </w:t>
      </w:r>
      <w:r w:rsidRPr="005C0840">
        <w:t>2</w:t>
      </w:r>
      <w:r>
        <w:t xml:space="preserve"> pkt </w:t>
      </w:r>
      <w:r w:rsidRPr="005C0840">
        <w:t>1, powinien zawierać informacje umożliwiające znalezienie zabytku, ze wskazaniem aktualnego lub przypuszczalnego miejsca jego przechowywania.</w:t>
      </w:r>
    </w:p>
    <w:p w:rsidR="006D3BBC" w:rsidRPr="005C0840" w:rsidRDefault="006D3BBC" w:rsidP="00CB72F4">
      <w:pPr>
        <w:pStyle w:val="USTustnpkodeksu"/>
      </w:pPr>
      <w:r w:rsidRPr="005C0840">
        <w:t>4. Przepisów</w:t>
      </w:r>
      <w:r>
        <w:t xml:space="preserve"> ust. </w:t>
      </w:r>
      <w:r w:rsidRPr="005C0840">
        <w:t>2</w:t>
      </w:r>
      <w:r>
        <w:t xml:space="preserve"> pkt </w:t>
      </w:r>
      <w:r w:rsidRPr="005C0840">
        <w:t>4</w:t>
      </w:r>
      <w:r>
        <w:t xml:space="preserve"> i </w:t>
      </w:r>
      <w:r w:rsidRPr="005C0840">
        <w:t>5 nie stosuje się w przypadku niedochowania przez właściwe władze zainteresowanego państwa członkowskiego terminu przeprowadzenia oględzin, o których mowa w</w:t>
      </w:r>
      <w:r>
        <w:t> ust. </w:t>
      </w:r>
      <w:r w:rsidRPr="005C0840">
        <w:t>2</w:t>
      </w:r>
      <w:r>
        <w:t xml:space="preserve"> pkt </w:t>
      </w:r>
      <w:r w:rsidRPr="005C0840">
        <w:t>3.</w:t>
      </w:r>
    </w:p>
    <w:p w:rsidR="006D3BBC" w:rsidRPr="005C0840" w:rsidRDefault="006D3BBC" w:rsidP="00CB72F4">
      <w:pPr>
        <w:pStyle w:val="ARTartustawynprozporzdzenia"/>
      </w:pPr>
      <w:r w:rsidRPr="005C0840">
        <w:rPr>
          <w:rStyle w:val="Ppogrubienie"/>
        </w:rPr>
        <w:t>Art. 66.</w:t>
      </w:r>
      <w:r w:rsidRPr="005C0840">
        <w:t> 1. Postępowanie dotyczące restytucji zabytku wywiezionego niezgodnie z prawem z terytorium państwa członkowskiego może być prowadzone, jeżeli państwo członkowskie ubiegające się o jego restytucję wystąpi z wnioskiem, o którym mowa w</w:t>
      </w:r>
      <w:r>
        <w:t> art. </w:t>
      </w:r>
      <w:r w:rsidRPr="005C0840">
        <w:t>65</w:t>
      </w:r>
      <w:r>
        <w:t xml:space="preserve"> ust. </w:t>
      </w:r>
      <w:r w:rsidRPr="005C0840">
        <w:t>2</w:t>
      </w:r>
      <w:r>
        <w:t xml:space="preserve"> pkt </w:t>
      </w:r>
      <w:r w:rsidRPr="005C0840">
        <w:t>1, nie później niż w okresie 12 miesięcy od dnia powzięcia informacji o miejscu przechowywania tego zabytku i tożsamości jego właściciela lub posiadacza.</w:t>
      </w:r>
    </w:p>
    <w:p w:rsidR="006D3BBC" w:rsidRPr="005C0840" w:rsidRDefault="006D3BBC" w:rsidP="00CB72F4">
      <w:pPr>
        <w:pStyle w:val="USTustnpkodeksu"/>
      </w:pPr>
      <w:r w:rsidRPr="005C0840">
        <w:t>2. Postępowanie dotyczące restytucji zabytku nie może być podjęte, jeżeli upłynęło 30 lat od dnia niezgodnego z prawem wywozu tego zabytku z terytorium państwa członkowskiego ubiegającego się o jego restytucję. Przepisu nie stosuje się do zabytków wymienionych w</w:t>
      </w:r>
      <w:r>
        <w:t> art. </w:t>
      </w:r>
      <w:r w:rsidRPr="005C0840">
        <w:t>64</w:t>
      </w:r>
      <w:r>
        <w:t xml:space="preserve"> ust. </w:t>
      </w:r>
      <w:r w:rsidRPr="005C0840">
        <w:t>2.</w:t>
      </w:r>
    </w:p>
    <w:p w:rsidR="006D3BBC" w:rsidRPr="005C0840" w:rsidRDefault="006D3BBC" w:rsidP="00CB72F4">
      <w:pPr>
        <w:pStyle w:val="USTustnpkodeksu"/>
      </w:pPr>
      <w:r w:rsidRPr="005C0840">
        <w:t>3. Nie wszczyna się postępowania dotyczącego restytucji zabytku, jeżeli wywóz tego zabytku z terytorium państwa członkowskiego ubiegającego się o jego restytucję przestał być niezgodny z prawem przed dniem wszczęcia takiego p</w:t>
      </w:r>
      <w:r w:rsidRPr="005C0840">
        <w:t>o</w:t>
      </w:r>
      <w:r w:rsidRPr="005C0840">
        <w:t>stępowania.</w:t>
      </w:r>
    </w:p>
    <w:p w:rsidR="006D3BBC" w:rsidRPr="005C0840" w:rsidRDefault="006D3BBC" w:rsidP="00CB72F4">
      <w:pPr>
        <w:pStyle w:val="ARTartustawynprozporzdzenia"/>
      </w:pPr>
      <w:r w:rsidRPr="005C0840">
        <w:rPr>
          <w:rStyle w:val="Ppogrubienie"/>
        </w:rPr>
        <w:t>Art. 67.</w:t>
      </w:r>
      <w:r w:rsidRPr="005C0840">
        <w:t> 1. Państwo członkowskie ubiegające się o restytucję zabytku może wytoczyć powództwo o zwrot tego z</w:t>
      </w:r>
      <w:r w:rsidRPr="005C0840">
        <w:t>a</w:t>
      </w:r>
      <w:r w:rsidRPr="005C0840">
        <w:t>bytku przeciw jego obecnemu właścicielowi lub posiadaczowi przed sąd cywilny miejsca, w którym znajduje się zabytek.</w:t>
      </w:r>
    </w:p>
    <w:p w:rsidR="006D3BBC" w:rsidRPr="005C0840" w:rsidRDefault="006D3BBC" w:rsidP="00CB72F4">
      <w:pPr>
        <w:pStyle w:val="USTustnpkodeksu"/>
      </w:pPr>
      <w:r w:rsidRPr="005C0840">
        <w:t>2. Pozew powinien zawierać, w szczególności, opis zabytku, potwierdzenie, iż jest on objęty wnioskiem o restytucję i oświadczenie, złożone przez właściwe władze państwa członkowskiego występującego z powództwem, o niezgodnym z prawem wywozie tego zabytku z jego terytorium.</w:t>
      </w:r>
    </w:p>
    <w:p w:rsidR="006D3BBC" w:rsidRPr="005C0840" w:rsidRDefault="006D3BBC" w:rsidP="00CB72F4">
      <w:pPr>
        <w:pStyle w:val="USTustnpkodeksu"/>
      </w:pPr>
      <w:r w:rsidRPr="005C0840">
        <w:t>3. Minister właściwy do spraw kultury i ochrony dziedzictwa narodowego informuje właściwe władze pozostałych państw członkowskich o wszczęciu postępowania sądowego.</w:t>
      </w:r>
    </w:p>
    <w:p w:rsidR="006D3BBC" w:rsidRPr="005C0840" w:rsidRDefault="006D3BBC" w:rsidP="00CB72F4">
      <w:pPr>
        <w:pStyle w:val="ARTartustawynprozporzdzenia"/>
      </w:pPr>
      <w:r w:rsidRPr="005C0840">
        <w:rPr>
          <w:rStyle w:val="Ppogrubienie"/>
        </w:rPr>
        <w:t>Art. 68.</w:t>
      </w:r>
      <w:r w:rsidRPr="005C0840">
        <w:t> 1. W wyroku orzekającym o zwrocie zabytku państwu członkowskiemu, z terytorium którego ten zabytek został niezgodnie z prawem wywieziony, sąd przyznaje odszkodowanie osobie, która udowodni, że nabyła go w dobrej wierze.</w:t>
      </w:r>
    </w:p>
    <w:p w:rsidR="006D3BBC" w:rsidRPr="005C0840" w:rsidRDefault="006D3BBC" w:rsidP="00CB72F4">
      <w:pPr>
        <w:pStyle w:val="USTustnpkodeksu"/>
      </w:pPr>
      <w:r w:rsidRPr="005C0840">
        <w:t>2. Odszkodowanie, o którym mowa w</w:t>
      </w:r>
      <w:r>
        <w:t> ust. </w:t>
      </w:r>
      <w:r w:rsidRPr="005C0840">
        <w:t>1, wypłaca państwo członkowskie ubiegające się o restytucję zabytku przy przekazywaniu zabytku temu państwu.</w:t>
      </w:r>
    </w:p>
    <w:p w:rsidR="006D3BBC" w:rsidRPr="005C0840" w:rsidRDefault="006D3BBC" w:rsidP="00CB72F4">
      <w:pPr>
        <w:pStyle w:val="USTustnpkodeksu"/>
      </w:pPr>
      <w:r w:rsidRPr="005C0840">
        <w:t>3. Osoba, która otrzymała objęty pozwem zabytek w drodze spadku lub darowizny, nie może w stosunku do tego z</w:t>
      </w:r>
      <w:r w:rsidRPr="005C0840">
        <w:t>a</w:t>
      </w:r>
      <w:r w:rsidRPr="005C0840">
        <w:t>bytku znaleźć się w korzystniejszej sytuacji prawnej niż spadkodawca lub darczyńca.</w:t>
      </w:r>
    </w:p>
    <w:p w:rsidR="006D3BBC" w:rsidRPr="005C0840" w:rsidRDefault="006D3BBC" w:rsidP="00CB72F4">
      <w:pPr>
        <w:pStyle w:val="ARTartustawynprozporzdzenia"/>
        <w:spacing w:before="200"/>
      </w:pPr>
      <w:r w:rsidRPr="005C0840">
        <w:rPr>
          <w:rStyle w:val="Ppogrubienie"/>
        </w:rPr>
        <w:lastRenderedPageBreak/>
        <w:t>Art. 69.</w:t>
      </w:r>
      <w:r w:rsidRPr="005C0840">
        <w:t> W sprawach nieuregulowanych w</w:t>
      </w:r>
      <w:r>
        <w:t> art. </w:t>
      </w:r>
      <w:r w:rsidRPr="005C0840">
        <w:t>67</w:t>
      </w:r>
      <w:r>
        <w:t xml:space="preserve"> ust. </w:t>
      </w:r>
      <w:r w:rsidRPr="005C0840">
        <w:t>1</w:t>
      </w:r>
      <w:r>
        <w:t xml:space="preserve"> i </w:t>
      </w:r>
      <w:r w:rsidRPr="005C0840">
        <w:t>2</w:t>
      </w:r>
      <w:r>
        <w:t xml:space="preserve"> oraz art. </w:t>
      </w:r>
      <w:r w:rsidRPr="005C0840">
        <w:t>68</w:t>
      </w:r>
      <w:r>
        <w:t xml:space="preserve"> ust. </w:t>
      </w:r>
      <w:r w:rsidRPr="005C0840">
        <w:t>1</w:t>
      </w:r>
      <w:r>
        <w:t xml:space="preserve"> i </w:t>
      </w:r>
      <w:r w:rsidRPr="005C0840">
        <w:t>2 stosuje się odpowiednio przepisy Kodeksu cywilnego i Kodeksu postępowania cywilnego.</w:t>
      </w:r>
    </w:p>
    <w:p w:rsidR="006D3BBC" w:rsidRPr="005C0840" w:rsidRDefault="006D3BBC" w:rsidP="00CB72F4">
      <w:pPr>
        <w:pStyle w:val="ARTartustawynprozporzdzenia"/>
        <w:spacing w:before="200"/>
      </w:pPr>
      <w:r w:rsidRPr="005C0840">
        <w:rPr>
          <w:rStyle w:val="Ppogrubienie"/>
        </w:rPr>
        <w:t>Art. 70.</w:t>
      </w:r>
      <w:r w:rsidRPr="005C0840">
        <w:t> 1. Państwo członkowskie ubiegające się o restytucję zabytku wywiezionego niezgodnie z prawem z jego t</w:t>
      </w:r>
      <w:r w:rsidRPr="005C0840">
        <w:t>e</w:t>
      </w:r>
      <w:r w:rsidRPr="005C0840">
        <w:t>rytorium obciążają koszty związane z poszukiwaniem i zabezpieczeniem tego zabytku oraz koszty wynikające z wykonania orzeczenia sądu o jego zwrocie.</w:t>
      </w:r>
    </w:p>
    <w:p w:rsidR="006D3BBC" w:rsidRPr="005C0840" w:rsidRDefault="006D3BBC" w:rsidP="00CB72F4">
      <w:pPr>
        <w:pStyle w:val="USTustnpkodeksu"/>
        <w:spacing w:before="160"/>
      </w:pPr>
      <w:r w:rsidRPr="005C0840">
        <w:t>2. Państwo członkowskie ubiegające się o restytucję zabytku zachowuje prawo do dochodzenia kosztów, o których mowa w</w:t>
      </w:r>
      <w:r>
        <w:t> ust. </w:t>
      </w:r>
      <w:r w:rsidRPr="005C0840">
        <w:t>1, od osoby odpowiedzialnej za niezgodne z prawem wywiezienie tego zabytku z jego terytorium.</w:t>
      </w:r>
    </w:p>
    <w:p w:rsidR="006D3BBC" w:rsidRPr="005C0840" w:rsidRDefault="006D3BBC" w:rsidP="00CB72F4">
      <w:pPr>
        <w:pStyle w:val="USTustnpkodeksu"/>
        <w:spacing w:before="160"/>
      </w:pPr>
      <w:r w:rsidRPr="005C0840">
        <w:t>3. Prawo własności do zabytku zwróconego państwu członkowskiemu regulują przepisy tego państwa.</w:t>
      </w:r>
    </w:p>
    <w:p w:rsidR="006D3BBC" w:rsidRPr="005C0840" w:rsidRDefault="006D3BBC" w:rsidP="00CB72F4">
      <w:pPr>
        <w:pStyle w:val="ROZDZODDZOZNoznaczenierozdziauluboddziau"/>
      </w:pPr>
      <w:r w:rsidRPr="005C0840">
        <w:t>Rozdział 7</w:t>
      </w:r>
    </w:p>
    <w:p w:rsidR="006D3BBC" w:rsidRPr="005C0840" w:rsidRDefault="006D3BBC" w:rsidP="00CB72F4">
      <w:pPr>
        <w:pStyle w:val="ROZDZODDZPRZEDMprzedmiotregulacjirozdziauluboddziau"/>
      </w:pPr>
      <w:r w:rsidRPr="005C0840">
        <w:t>Zasady finansowania opieki nad zabytkami</w:t>
      </w:r>
    </w:p>
    <w:p w:rsidR="006D3BBC" w:rsidRPr="005C0840" w:rsidRDefault="006D3BBC" w:rsidP="00CB72F4">
      <w:pPr>
        <w:pStyle w:val="ARTartustawynprozporzdzenia"/>
        <w:spacing w:before="200"/>
      </w:pPr>
      <w:r w:rsidRPr="005C0840">
        <w:rPr>
          <w:rStyle w:val="Ppogrubienie"/>
        </w:rPr>
        <w:t>Art. 71.</w:t>
      </w:r>
      <w:r w:rsidRPr="005C0840">
        <w:t> 1. W zakresie sprawowania opieki nad zabytkami osoba fizyczna lub jednostka organizacyjna posiadająca tytuł prawny do zabytku wynikający z prawa własności, użytkowania wieczystego, trwałego zarządu, ograniczonego pr</w:t>
      </w:r>
      <w:r w:rsidRPr="005C0840">
        <w:t>a</w:t>
      </w:r>
      <w:r w:rsidRPr="005C0840">
        <w:t>wa rzeczowego albo stosunku zobowiązaniowego finansuje prowadzenie prac konserwatorskich, restauratorskich i robót budowlanych przy tym zabytku.</w:t>
      </w:r>
    </w:p>
    <w:p w:rsidR="006D3BBC" w:rsidRPr="005C0840" w:rsidRDefault="006D3BBC" w:rsidP="00CB72F4">
      <w:pPr>
        <w:pStyle w:val="USTustnpkodeksu"/>
        <w:spacing w:before="160"/>
      </w:pPr>
      <w:r w:rsidRPr="005C0840">
        <w:t>2. Sprawowanie opieki nad zabytkami, w tym finansowanie prac konserwatorskich, restauratorskich i robót budowl</w:t>
      </w:r>
      <w:r w:rsidRPr="005C0840">
        <w:t>a</w:t>
      </w:r>
      <w:r w:rsidRPr="005C0840">
        <w:t>nych przy zabytku, do którego tytuł prawny, określony w</w:t>
      </w:r>
      <w:r>
        <w:t> ust. </w:t>
      </w:r>
      <w:r w:rsidRPr="005C0840">
        <w:t>1, posiada jednostka samorządu terytorialnego, jest zad</w:t>
      </w:r>
      <w:r w:rsidRPr="005C0840">
        <w:t>a</w:t>
      </w:r>
      <w:r w:rsidRPr="005C0840">
        <w:t>niem własnym tej jednostki.</w:t>
      </w:r>
    </w:p>
    <w:p w:rsidR="006D3BBC" w:rsidRPr="005C0840" w:rsidRDefault="006D3BBC" w:rsidP="00CB72F4">
      <w:pPr>
        <w:pStyle w:val="ARTartustawynprozporzdzenia"/>
        <w:spacing w:before="200"/>
      </w:pPr>
      <w:r w:rsidRPr="005C0840">
        <w:rPr>
          <w:rStyle w:val="Ppogrubienie"/>
        </w:rPr>
        <w:t>Art. 72.</w:t>
      </w:r>
      <w:r w:rsidRPr="005C0840">
        <w:t> Na zasadach i w trybie określonych odrębnymi przepisami, prace konserwatorskie, restauratorskie i roboty budowlane przy zabytkach będących w posiadaniu jednostek organizacyjnych, zaliczanych do sektora finansów public</w:t>
      </w:r>
      <w:r w:rsidRPr="005C0840">
        <w:t>z</w:t>
      </w:r>
      <w:r w:rsidRPr="005C0840">
        <w:t>nych, są finansowane ze środków finansowych przyznanych odpowiednio przez dysponentów części budżetowych bądź jednostki samorządu terytorialnego, którym podlega</w:t>
      </w:r>
      <w:r>
        <w:t>ją te jednostki</w:t>
      </w:r>
      <w:r w:rsidRPr="005C0840">
        <w:t>.</w:t>
      </w:r>
    </w:p>
    <w:p w:rsidR="006D3BBC" w:rsidRPr="005C0840" w:rsidRDefault="006D3BBC" w:rsidP="00CB72F4">
      <w:pPr>
        <w:pStyle w:val="ARTartustawynprozporzdzenia"/>
        <w:spacing w:before="200"/>
      </w:pPr>
      <w:r w:rsidRPr="005C0840">
        <w:rPr>
          <w:rStyle w:val="Ppogrubienie"/>
        </w:rPr>
        <w:t>Art. 73.</w:t>
      </w:r>
      <w:r w:rsidRPr="005C0840">
        <w:t> Osoba fizyczna, jednostka samorządu terytorialnego lub inna jednostka organizacyjna, będąca właścicielem bądź posiadaczem zabytku wpisanego do rejestru albo posiadająca taki zabytek w trwałym zarządzie, może ubiegać się o udzielenie dotacji celowej z budżetu państwa na dofinansowanie prac konserwatorskich, restauratorskich lub robót b</w:t>
      </w:r>
      <w:r w:rsidRPr="005C0840">
        <w:t>u</w:t>
      </w:r>
      <w:r w:rsidRPr="005C0840">
        <w:t>dowlanych przy tym zabytku.</w:t>
      </w:r>
    </w:p>
    <w:p w:rsidR="006D3BBC" w:rsidRPr="006D3BBC" w:rsidRDefault="006D3BBC" w:rsidP="00CB72F4">
      <w:pPr>
        <w:pStyle w:val="ARTartustawynprozporzdzenia"/>
        <w:spacing w:before="200"/>
      </w:pPr>
      <w:r w:rsidRPr="005C0840">
        <w:rPr>
          <w:rStyle w:val="Ppogrubienie"/>
        </w:rPr>
        <w:t>Art. 74.</w:t>
      </w:r>
      <w:r w:rsidRPr="006D3BBC">
        <w:t> Dotacja na dofinansowanie prac konserwatorskich, restauratorskich lub robót budowlanych przy zabytku wpisanym do rejestru może być udzielona przez:</w:t>
      </w:r>
    </w:p>
    <w:p w:rsidR="006D3BBC" w:rsidRPr="005C0840" w:rsidRDefault="006D3BBC" w:rsidP="00CB72F4">
      <w:pPr>
        <w:pStyle w:val="PKTpunkt"/>
      </w:pPr>
      <w:r w:rsidRPr="005C0840">
        <w:t>1)</w:t>
      </w:r>
      <w:r w:rsidRPr="005C0840">
        <w:tab/>
        <w:t xml:space="preserve">ministra właściwego do spraw kultury i ochrony dziedzictwa narodowego ze środków finansowych z części budżetu państwa </w:t>
      </w:r>
      <w:r>
        <w:t>„</w:t>
      </w:r>
      <w:r w:rsidRPr="005C0840">
        <w:t>Kultura i Ochrona Dziedzictwa Narodowego</w:t>
      </w:r>
      <w:r>
        <w:t>”</w:t>
      </w:r>
      <w:r w:rsidRPr="005C0840">
        <w:t>;</w:t>
      </w:r>
    </w:p>
    <w:p w:rsidR="006D3BBC" w:rsidRPr="005C0840" w:rsidRDefault="006D3BBC" w:rsidP="00CB72F4">
      <w:pPr>
        <w:pStyle w:val="PKTpunkt"/>
      </w:pPr>
      <w:r w:rsidRPr="005C0840">
        <w:t>2)</w:t>
      </w:r>
      <w:r w:rsidRPr="005C0840">
        <w:tab/>
        <w:t>wojewódzkiego konserwatora zabytków ze środków finansowych z budżetu państwa w części, której dysponentem jest wojewoda.</w:t>
      </w:r>
    </w:p>
    <w:p w:rsidR="006D3BBC" w:rsidRPr="005C0840" w:rsidRDefault="006D3BBC" w:rsidP="00CB72F4">
      <w:pPr>
        <w:pStyle w:val="ARTartustawynprozporzdzenia"/>
      </w:pPr>
      <w:r w:rsidRPr="005C0840">
        <w:rPr>
          <w:rStyle w:val="Ppogrubienie"/>
        </w:rPr>
        <w:t>Art. 75.</w:t>
      </w:r>
      <w:r w:rsidRPr="005C0840">
        <w:t> Minister właściwy do spraw kultury i ochrony dziedzictwa narodowego lub wojewódzki konserwator zaby</w:t>
      </w:r>
      <w:r w:rsidRPr="005C0840">
        <w:t>t</w:t>
      </w:r>
      <w:r w:rsidRPr="005C0840">
        <w:t>ków może udzielić dotacji osobom bądź jednostkom, o których mowa w</w:t>
      </w:r>
      <w:r>
        <w:t> art. </w:t>
      </w:r>
      <w:r w:rsidRPr="005C0840">
        <w:t>73, na podstawie umowy zawartej z tymi osobami lub jednostkami.</w:t>
      </w:r>
    </w:p>
    <w:p w:rsidR="006D3BBC" w:rsidRPr="006D3BBC" w:rsidRDefault="006D3BBC" w:rsidP="00CB72F4">
      <w:pPr>
        <w:pStyle w:val="ARTartustawynprozporzdzenia"/>
      </w:pPr>
      <w:r w:rsidRPr="005C0840">
        <w:rPr>
          <w:rStyle w:val="Ppogrubienie"/>
        </w:rPr>
        <w:t>Art. 76.</w:t>
      </w:r>
      <w:r w:rsidRPr="006D3BBC">
        <w:t> 1. Dotacja może być udzielona na dofinansowanie:</w:t>
      </w:r>
    </w:p>
    <w:p w:rsidR="006D3BBC" w:rsidRPr="005C0840" w:rsidRDefault="006D3BBC" w:rsidP="00CB72F4">
      <w:pPr>
        <w:pStyle w:val="PKTpunkt"/>
      </w:pPr>
      <w:r w:rsidRPr="005C0840">
        <w:t>1)</w:t>
      </w:r>
      <w:r w:rsidRPr="005C0840">
        <w:tab/>
        <w:t>nakładów koniecznych na wykonanie prac konserwatorskich, restauratorskich lub robót budowlanych przy zabytku wpisanym do rejestru, ustalonych na podstawie kosztorysu zatwierdzonego przez wojewódzkiego konserwatora z</w:t>
      </w:r>
      <w:r w:rsidRPr="005C0840">
        <w:t>a</w:t>
      </w:r>
      <w:r w:rsidRPr="005C0840">
        <w:t>bytków, które zostaną przeprowadzone w roku złożenia przez wnioskodawcę wniosku o udzielenie dotacji lub w roku następującym po roku złożenia tego wniosku;</w:t>
      </w:r>
    </w:p>
    <w:p w:rsidR="006D3BBC" w:rsidRPr="005C0840" w:rsidRDefault="006D3BBC" w:rsidP="00CB72F4">
      <w:pPr>
        <w:pStyle w:val="PKTpunkt"/>
      </w:pPr>
      <w:r w:rsidRPr="005C0840">
        <w:t>2)</w:t>
      </w:r>
      <w:r w:rsidRPr="005C0840">
        <w:tab/>
        <w:t>nakładów koniecznych na wykonanie prac konserwatorskich, restauratorskich lub robót budowlanych przy zabytku wpisanym do rejestru, które zostały przeprowadzone w okresie trzech lat poprzedzających rok złożenia przez wnios</w:t>
      </w:r>
      <w:r w:rsidR="003E7F83">
        <w:softHyphen/>
      </w:r>
      <w:r w:rsidRPr="005C0840">
        <w:t>kodawcę wniosku o udzielenie dotacji.</w:t>
      </w:r>
    </w:p>
    <w:p w:rsidR="006D3BBC" w:rsidRPr="005C0840" w:rsidRDefault="006D3BBC" w:rsidP="00CB72F4">
      <w:pPr>
        <w:pStyle w:val="USTustnpkodeksu"/>
        <w:spacing w:before="160"/>
      </w:pPr>
      <w:r w:rsidRPr="005C0840">
        <w:t>2. Wniosek o udzielenie dotacji, o której mowa w</w:t>
      </w:r>
      <w:r>
        <w:t> ust. </w:t>
      </w:r>
      <w:r w:rsidRPr="005C0840">
        <w:t>1</w:t>
      </w:r>
      <w:r>
        <w:t xml:space="preserve"> pkt </w:t>
      </w:r>
      <w:r w:rsidRPr="005C0840">
        <w:t>2, wnioskodawca może złożyć po przeprowadzeniu wszystkich prac lub robót przy zabytku wpisanym do rejestru, określonych w pozwoleniu wydanym przez wojewódzkiego konserwatora zabytków.</w:t>
      </w:r>
    </w:p>
    <w:p w:rsidR="006D3BBC" w:rsidRPr="006D3BBC" w:rsidRDefault="006D3BBC" w:rsidP="00CB72F4">
      <w:pPr>
        <w:pStyle w:val="ARTartustawynprozporzdzenia"/>
      </w:pPr>
      <w:r w:rsidRPr="005C0840">
        <w:rPr>
          <w:rStyle w:val="Ppogrubienie"/>
        </w:rPr>
        <w:lastRenderedPageBreak/>
        <w:t>Art. 77.</w:t>
      </w:r>
      <w:r w:rsidRPr="006D3BBC">
        <w:t> Dotacja na prace konserwatorskie, restauratorskie i roboty budowlane może obejmować nakłady konieczne na:</w:t>
      </w:r>
    </w:p>
    <w:p w:rsidR="006D3BBC" w:rsidRPr="005C0840" w:rsidRDefault="006D3BBC" w:rsidP="00CB72F4">
      <w:pPr>
        <w:pStyle w:val="PKTpunkt"/>
      </w:pPr>
      <w:r w:rsidRPr="005C0840">
        <w:t>1)</w:t>
      </w:r>
      <w:r w:rsidRPr="005C0840">
        <w:tab/>
        <w:t>sporządzenie ekspertyz technicznych i konserwatorskich;</w:t>
      </w:r>
    </w:p>
    <w:p w:rsidR="006D3BBC" w:rsidRPr="005C0840" w:rsidRDefault="006D3BBC" w:rsidP="00CB72F4">
      <w:pPr>
        <w:pStyle w:val="PKTpunkt"/>
      </w:pPr>
      <w:r w:rsidRPr="005C0840">
        <w:t>2)</w:t>
      </w:r>
      <w:r w:rsidRPr="006D3BBC">
        <w:rPr>
          <w:rStyle w:val="IGindeksgrny"/>
        </w:rPr>
        <w:footnoteReference w:id="35"/>
      </w:r>
      <w:r w:rsidRPr="006D3BBC">
        <w:rPr>
          <w:rStyle w:val="IGindeksgrny"/>
        </w:rPr>
        <w:t>)</w:t>
      </w:r>
      <w:r w:rsidRPr="005C0840">
        <w:tab/>
        <w:t>przeprowadzenie badań konserwatorskich lub architektonicznych;</w:t>
      </w:r>
    </w:p>
    <w:p w:rsidR="006D3BBC" w:rsidRPr="005C0840" w:rsidRDefault="006D3BBC" w:rsidP="00CB72F4">
      <w:pPr>
        <w:pStyle w:val="PKTpunkt"/>
      </w:pPr>
      <w:r w:rsidRPr="005C0840">
        <w:t>3)</w:t>
      </w:r>
      <w:r w:rsidRPr="005C0840">
        <w:tab/>
        <w:t>wykonanie dokumentacji konserwatorskiej;</w:t>
      </w:r>
    </w:p>
    <w:p w:rsidR="006D3BBC" w:rsidRPr="005C0840" w:rsidRDefault="006D3BBC" w:rsidP="00CB72F4">
      <w:pPr>
        <w:pStyle w:val="PKTpunkt"/>
      </w:pPr>
      <w:r w:rsidRPr="005C0840">
        <w:t>4)</w:t>
      </w:r>
      <w:r w:rsidRPr="005C0840">
        <w:tab/>
        <w:t>opracowanie programu prac konserwatorskich i restauratorskich;</w:t>
      </w:r>
    </w:p>
    <w:p w:rsidR="006D3BBC" w:rsidRPr="005C0840" w:rsidRDefault="006D3BBC" w:rsidP="00CB72F4">
      <w:pPr>
        <w:pStyle w:val="PKTpunkt"/>
      </w:pPr>
      <w:r w:rsidRPr="005C0840">
        <w:t>5)</w:t>
      </w:r>
      <w:r w:rsidRPr="005C0840">
        <w:tab/>
        <w:t>wykonanie projektu budowlanego zgodnie z przepisami Prawa budowlanego;</w:t>
      </w:r>
    </w:p>
    <w:p w:rsidR="006D3BBC" w:rsidRPr="005C0840" w:rsidRDefault="006D3BBC" w:rsidP="00CB72F4">
      <w:pPr>
        <w:pStyle w:val="PKTpunkt"/>
      </w:pPr>
      <w:r w:rsidRPr="005C0840">
        <w:t>6)</w:t>
      </w:r>
      <w:r w:rsidRPr="005C0840">
        <w:tab/>
        <w:t>sporządzenie projektu odtworzenia kompozycji wnętrz;</w:t>
      </w:r>
    </w:p>
    <w:p w:rsidR="006D3BBC" w:rsidRPr="005C0840" w:rsidRDefault="006D3BBC" w:rsidP="00CB72F4">
      <w:pPr>
        <w:pStyle w:val="PKTpunkt"/>
      </w:pPr>
      <w:r w:rsidRPr="005C0840">
        <w:t>7)</w:t>
      </w:r>
      <w:r w:rsidRPr="005C0840">
        <w:tab/>
        <w:t>zabezpieczenie, zachowanie i utrwalenie substancji zabytku;</w:t>
      </w:r>
    </w:p>
    <w:p w:rsidR="006D3BBC" w:rsidRPr="005C0840" w:rsidRDefault="006D3BBC" w:rsidP="00CB72F4">
      <w:pPr>
        <w:pStyle w:val="PKTpunkt"/>
      </w:pPr>
      <w:r w:rsidRPr="005C0840">
        <w:t>8)</w:t>
      </w:r>
      <w:r w:rsidRPr="005C0840">
        <w:tab/>
        <w:t>stabilizację konstrukcyjną części składowych zabytku lub ich odtworzenie w zakresie niezbędnym dla zachowania tego zabytku;</w:t>
      </w:r>
    </w:p>
    <w:p w:rsidR="006D3BBC" w:rsidRPr="005C0840" w:rsidRDefault="006D3BBC" w:rsidP="00CB72F4">
      <w:pPr>
        <w:pStyle w:val="PKTpunkt"/>
      </w:pPr>
      <w:r w:rsidRPr="005C0840">
        <w:t>9)</w:t>
      </w:r>
      <w:r w:rsidRPr="005C0840">
        <w:tab/>
        <w:t>odnowienie lub uzupełnienie tynków i okładzin architektonicznych albo ich całkowite odtworzenie, z uwzględnieniem charakterystycznej dla tego zabytku kolorystyki;</w:t>
      </w:r>
    </w:p>
    <w:p w:rsidR="006D3BBC" w:rsidRPr="005C0840" w:rsidRDefault="006D3BBC" w:rsidP="00CB72F4">
      <w:pPr>
        <w:pStyle w:val="PKTpunkt"/>
      </w:pPr>
      <w:r w:rsidRPr="005C0840">
        <w:t>10)</w:t>
      </w:r>
      <w:r w:rsidRPr="005C0840">
        <w:tab/>
        <w:t>odtworzenie zniszczonej przynależności zabytku, jeżeli odtworzenie to nie przekracza 50% oryginalnej substancji tej przynależności;</w:t>
      </w:r>
    </w:p>
    <w:p w:rsidR="006D3BBC" w:rsidRPr="005C0840" w:rsidRDefault="006D3BBC" w:rsidP="00CB72F4">
      <w:pPr>
        <w:pStyle w:val="PKTpunkt"/>
      </w:pPr>
      <w:r w:rsidRPr="005C0840">
        <w:t>11)</w:t>
      </w:r>
      <w:r w:rsidRPr="005C0840">
        <w:tab/>
        <w:t>odnowienie lub całkowite odtworzenie okien, w tym ościeżnic i okiennic, zewnętrznych odrzwi i drzwi, więźby d</w:t>
      </w:r>
      <w:r w:rsidRPr="005C0840">
        <w:t>a</w:t>
      </w:r>
      <w:r w:rsidRPr="005C0840">
        <w:t>chowej, pokrycia dachowego, rynien i rur spustowych;</w:t>
      </w:r>
    </w:p>
    <w:p w:rsidR="006D3BBC" w:rsidRPr="005C0840" w:rsidRDefault="006D3BBC" w:rsidP="00CB72F4">
      <w:pPr>
        <w:pStyle w:val="PKTpunkt"/>
      </w:pPr>
      <w:r w:rsidRPr="005C0840">
        <w:t>12)</w:t>
      </w:r>
      <w:r w:rsidRPr="005C0840">
        <w:tab/>
        <w:t>modernizację instalacji elektrycznej w zabytkach drewnianych lub w zabytkach, które posiadają oryginalne, wykon</w:t>
      </w:r>
      <w:r w:rsidRPr="005C0840">
        <w:t>a</w:t>
      </w:r>
      <w:r w:rsidRPr="005C0840">
        <w:t>ne z drewna części składowe i przynależności;</w:t>
      </w:r>
    </w:p>
    <w:p w:rsidR="006D3BBC" w:rsidRPr="005C0840" w:rsidRDefault="006D3BBC" w:rsidP="00CB72F4">
      <w:pPr>
        <w:pStyle w:val="PKTpunkt"/>
      </w:pPr>
      <w:r w:rsidRPr="005C0840">
        <w:t>13)</w:t>
      </w:r>
      <w:r w:rsidRPr="005C0840">
        <w:tab/>
        <w:t>wykonanie izolacji przeciwwilgociowej;</w:t>
      </w:r>
    </w:p>
    <w:p w:rsidR="006D3BBC" w:rsidRPr="005C0840" w:rsidRDefault="006D3BBC" w:rsidP="00CB72F4">
      <w:pPr>
        <w:pStyle w:val="PKTpunkt"/>
      </w:pPr>
      <w:r w:rsidRPr="005C0840">
        <w:t>14)</w:t>
      </w:r>
      <w:r w:rsidRPr="005C0840">
        <w:tab/>
        <w:t>uzupełnianie narysów ziemnych dzieł architektury obronnej oraz zabytków archeologicznych nieruchomych o własnych formach krajobrazowych;</w:t>
      </w:r>
    </w:p>
    <w:p w:rsidR="006D3BBC" w:rsidRPr="005C0840" w:rsidRDefault="006D3BBC" w:rsidP="00CB72F4">
      <w:pPr>
        <w:pStyle w:val="PKTpunkt"/>
      </w:pPr>
      <w:r w:rsidRPr="005C0840">
        <w:t>15)</w:t>
      </w:r>
      <w:r w:rsidRPr="005C0840">
        <w:tab/>
        <w:t>działania zmierzające do wyeksponowania istniejących, oryginalnych elementów zabytkowego układu parku lub ogrodu;</w:t>
      </w:r>
    </w:p>
    <w:p w:rsidR="006D3BBC" w:rsidRPr="005C0840" w:rsidRDefault="006D3BBC" w:rsidP="00CB72F4">
      <w:pPr>
        <w:pStyle w:val="PKTpunkt"/>
      </w:pPr>
      <w:r w:rsidRPr="005C0840">
        <w:t>16)</w:t>
      </w:r>
      <w:r w:rsidRPr="005C0840">
        <w:tab/>
        <w:t>zakup materiałów konserwatorskich i budowlanych, niezbędnych do wykonania prac i robót przy zabytku wpisanym do rejestru, o których mowa w</w:t>
      </w:r>
      <w:r>
        <w:t> pkt </w:t>
      </w:r>
      <w:r w:rsidRPr="005C0840">
        <w:t>7–15;</w:t>
      </w:r>
    </w:p>
    <w:p w:rsidR="006D3BBC" w:rsidRPr="005C0840" w:rsidRDefault="006D3BBC" w:rsidP="00CB72F4">
      <w:pPr>
        <w:pStyle w:val="PKTpunkt"/>
      </w:pPr>
      <w:r w:rsidRPr="005C0840">
        <w:t>17)</w:t>
      </w:r>
      <w:r w:rsidRPr="005C0840">
        <w:tab/>
        <w:t>zakup i montaż instalacji przeciwwłamaniowej oraz przeciwpożarowej i odgromowej.</w:t>
      </w:r>
    </w:p>
    <w:p w:rsidR="006D3BBC" w:rsidRPr="005C0840" w:rsidRDefault="006D3BBC" w:rsidP="00CB72F4">
      <w:pPr>
        <w:pStyle w:val="ARTartustawynprozporzdzenia"/>
      </w:pPr>
      <w:r w:rsidRPr="005C0840">
        <w:rPr>
          <w:rStyle w:val="Ppogrubienie"/>
        </w:rPr>
        <w:t>Art. 78.</w:t>
      </w:r>
      <w:r w:rsidRPr="005C0840">
        <w:t> 1. Dotacja może być udzielona w wysokości do 50% nakładów koniecznych na wykonanie prac konserw</w:t>
      </w:r>
      <w:r w:rsidRPr="005C0840">
        <w:t>a</w:t>
      </w:r>
      <w:r w:rsidRPr="005C0840">
        <w:t>torskich, restauratorskich lub robót budowlanych przy zabytku wpisanym do rejestru.</w:t>
      </w:r>
    </w:p>
    <w:p w:rsidR="006D3BBC" w:rsidRPr="005C0840" w:rsidRDefault="006D3BBC" w:rsidP="00CB72F4">
      <w:pPr>
        <w:pStyle w:val="USTustnpkodeksu"/>
      </w:pPr>
      <w:r w:rsidRPr="005C0840">
        <w:t>2. Jeżeli zabytek, o którym mowa w</w:t>
      </w:r>
      <w:r>
        <w:t> ust. </w:t>
      </w:r>
      <w:r w:rsidRPr="005C0840">
        <w:t>1, posiada wyjątkową wartość historyczną, artystyczną lub naukową albo wymaga przeprowadzenia złożonych pod względem technologicznym prac konserwatorskich, restauratorskich lub robót budowlanych, dotacja może być udzielona w wysokości do 100% nakładów koniecznych na wykonanie tych prac lub robót.</w:t>
      </w:r>
    </w:p>
    <w:p w:rsidR="006D3BBC" w:rsidRPr="005C0840" w:rsidRDefault="006D3BBC" w:rsidP="00CB72F4">
      <w:pPr>
        <w:pStyle w:val="USTustnpkodeksu"/>
      </w:pPr>
      <w:r w:rsidRPr="005C0840">
        <w:t>3. W przypadku, jeżeli stan zachowania zabytku, o którym mowa w</w:t>
      </w:r>
      <w:r>
        <w:t> ust. </w:t>
      </w:r>
      <w:r w:rsidRPr="005C0840">
        <w:t>1, wymaga niezwłocznego podjęcia prac konserwatorskich, restauratorskich lub robót budowlanych przy zabytku, dotacja może być również udzielona do wysok</w:t>
      </w:r>
      <w:r w:rsidRPr="005C0840">
        <w:t>o</w:t>
      </w:r>
      <w:r w:rsidRPr="005C0840">
        <w:t>ści 100% nakładów koniecznych na wykonanie tych prac lub robót.</w:t>
      </w:r>
    </w:p>
    <w:p w:rsidR="006D3BBC" w:rsidRPr="005C0840" w:rsidRDefault="006D3BBC" w:rsidP="00CB72F4">
      <w:pPr>
        <w:pStyle w:val="USTustnpkodeksu"/>
      </w:pPr>
      <w:r w:rsidRPr="005C0840">
        <w:t>4. Łączna wysokość dotacji udzielonych przez ministra właściwego do spraw kultury i ochrony dziedzictwa narod</w:t>
      </w:r>
      <w:r w:rsidRPr="005C0840">
        <w:t>o</w:t>
      </w:r>
      <w:r w:rsidRPr="005C0840">
        <w:t>wego i wojewódzkiego konserwatora zabytków nie może przekraczać wysokości dofinansowania określonej w</w:t>
      </w:r>
      <w:r>
        <w:t> ust. </w:t>
      </w:r>
      <w:r w:rsidRPr="005C0840">
        <w:t>1–3.</w:t>
      </w:r>
    </w:p>
    <w:p w:rsidR="006D3BBC" w:rsidRPr="005C0840" w:rsidRDefault="006D3BBC" w:rsidP="00CB72F4">
      <w:pPr>
        <w:pStyle w:val="ARTartustawynprozporzdzenia"/>
      </w:pPr>
      <w:r w:rsidRPr="005C0840">
        <w:rPr>
          <w:rStyle w:val="Ppogrubienie"/>
        </w:rPr>
        <w:t>Art. 79.</w:t>
      </w:r>
      <w:r w:rsidRPr="006D3BBC">
        <w:rPr>
          <w:rStyle w:val="IGindeksgrny"/>
        </w:rPr>
        <w:footnoteReference w:id="36"/>
      </w:r>
      <w:r w:rsidRPr="006D3BBC">
        <w:rPr>
          <w:rStyle w:val="IGindeksgrny"/>
        </w:rPr>
        <w:t>)</w:t>
      </w:r>
      <w:r w:rsidRPr="005C0840">
        <w:t> 1. Przy rozpatrywaniu wniosków o udzielenie dotacji nie mają zastosowania przepisy Kodeksu postęp</w:t>
      </w:r>
      <w:r w:rsidRPr="005C0840">
        <w:t>o</w:t>
      </w:r>
      <w:r w:rsidRPr="005C0840">
        <w:t>wania administracyjnego.</w:t>
      </w:r>
    </w:p>
    <w:p w:rsidR="006D3BBC" w:rsidRPr="005C0840" w:rsidRDefault="006D3BBC" w:rsidP="00CB72F4">
      <w:pPr>
        <w:pStyle w:val="USTustnpkodeksu"/>
      </w:pPr>
      <w:r w:rsidRPr="005C0840">
        <w:t>2. Dochodzenie przez organy, o których mowa w</w:t>
      </w:r>
      <w:r>
        <w:t> art. </w:t>
      </w:r>
      <w:r w:rsidRPr="005C0840">
        <w:t>74, należności wraz z odsetkami w wysokości określonej jak dla zaległości podatkowych z tytułu niewykorzystania lub wykorzystania niezgodnego z przeznaczeniem udzielonej dot</w:t>
      </w:r>
      <w:r w:rsidRPr="005C0840">
        <w:t>a</w:t>
      </w:r>
      <w:r w:rsidRPr="005C0840">
        <w:t>cji następuje w trybie przepisów o postępowaniu egzekucyjnym w administracji.</w:t>
      </w:r>
    </w:p>
    <w:p w:rsidR="006D3BBC" w:rsidRPr="005C0840" w:rsidRDefault="006D3BBC" w:rsidP="00CB72F4">
      <w:pPr>
        <w:pStyle w:val="ARTartustawynprozporzdzenia"/>
      </w:pPr>
      <w:r w:rsidRPr="005C0840">
        <w:rPr>
          <w:rStyle w:val="Ppogrubienie"/>
        </w:rPr>
        <w:lastRenderedPageBreak/>
        <w:t>Art. 80.</w:t>
      </w:r>
      <w:r w:rsidRPr="005C0840">
        <w:t> 1. Minister właściwy do spraw kultury i ochrony dziedzictwa narodowego określi, w drodze rozporządzenia, szczegółowe warunki i tryb udzielania dotacji celowej na prace konserwatorskie, restauratorskie i roboty budowlane przy zabytku wpisanym do rejestru oraz sposób prowadzenia dokumentacji w tym zakresie.</w:t>
      </w:r>
    </w:p>
    <w:p w:rsidR="006D3BBC" w:rsidRPr="005C0840" w:rsidRDefault="006D3BBC" w:rsidP="00CB72F4">
      <w:pPr>
        <w:pStyle w:val="USTustnpkodeksu"/>
      </w:pPr>
      <w:r w:rsidRPr="005C0840">
        <w:t>2. W rozporządzeniu, w szczególności, należy określić tryb postępowania z wnioskami o udzielenie dotacji celowej oraz sposób jej rozliczania, a zwłaszcza rodzaj dokumentów niezbędnych do rozpatrzenia wniosku i rozliczenia dotacji oraz wskazać, jakie postanowienia powinna zawierać umowa o udzielenie dotacji, a także sposób gromadzenia informacji o udzielonych dotacjach.</w:t>
      </w:r>
    </w:p>
    <w:p w:rsidR="006D3BBC" w:rsidRPr="005C0840" w:rsidRDefault="006D3BBC" w:rsidP="00CB72F4">
      <w:pPr>
        <w:pStyle w:val="ARTartustawynprozporzdzenia"/>
      </w:pPr>
      <w:r w:rsidRPr="005C0840">
        <w:rPr>
          <w:rStyle w:val="Ppogrubienie"/>
        </w:rPr>
        <w:t>Art. 81.</w:t>
      </w:r>
      <w:r w:rsidRPr="005C0840">
        <w:t> 1.</w:t>
      </w:r>
      <w:bookmarkStart w:id="7" w:name="_Ref390071764"/>
      <w:r w:rsidRPr="006D3BBC">
        <w:rPr>
          <w:rStyle w:val="IGindeksgrny"/>
        </w:rPr>
        <w:footnoteReference w:id="37"/>
      </w:r>
      <w:bookmarkEnd w:id="7"/>
      <w:r w:rsidRPr="006D3BBC">
        <w:rPr>
          <w:rStyle w:val="IGindeksgrny"/>
        </w:rPr>
        <w:t>)</w:t>
      </w:r>
      <w:r w:rsidRPr="005C0840">
        <w:t> W trybie określonym odrębnymi przepisami dotacja na prace konserwatorskie, restauratorskie lub rob</w:t>
      </w:r>
      <w:r w:rsidRPr="005C0840">
        <w:t>o</w:t>
      </w:r>
      <w:r w:rsidRPr="005C0840">
        <w:t>ty budowlane przy zabytku wpisanym do rejestru może być udzielona przez organ stanowiący gminy, powiatu lub sam</w:t>
      </w:r>
      <w:r w:rsidRPr="005C0840">
        <w:t>o</w:t>
      </w:r>
      <w:r w:rsidRPr="005C0840">
        <w:t>rządu województwa, na zasadach określonych w podjętej przez ten organ uchwale.</w:t>
      </w:r>
    </w:p>
    <w:p w:rsidR="006D3BBC" w:rsidRPr="005C0840" w:rsidRDefault="006D3BBC" w:rsidP="00CB72F4">
      <w:pPr>
        <w:pStyle w:val="USTustnpkodeksu"/>
      </w:pPr>
      <w:r w:rsidRPr="005C0840">
        <w:t>2. Dotacja, w zakresie określonym w</w:t>
      </w:r>
      <w:r>
        <w:t> art. </w:t>
      </w:r>
      <w:r w:rsidRPr="005C0840">
        <w:t>77, może być udzielona w wysokości do 100% nakładów koniecznych na wykonanie przez wnioskodawcę prac konserwatorskich, restauratorskich lub robót budowlanych przy zabytku wpisanym do rejestru.</w:t>
      </w:r>
    </w:p>
    <w:p w:rsidR="006D3BBC" w:rsidRPr="005C0840" w:rsidRDefault="006D3BBC" w:rsidP="00CB72F4">
      <w:pPr>
        <w:pStyle w:val="ARTartustawynprozporzdzenia"/>
      </w:pPr>
      <w:r w:rsidRPr="005C0840">
        <w:rPr>
          <w:rStyle w:val="Ppogrubienie"/>
        </w:rPr>
        <w:t>Art. 82.</w:t>
      </w:r>
      <w:r w:rsidRPr="005C0840">
        <w:t> 1.</w:t>
      </w:r>
      <w:r w:rsidRPr="006D3BBC">
        <w:rPr>
          <w:rStyle w:val="IGindeksgrny"/>
        </w:rPr>
        <w:footnoteReference w:id="38"/>
      </w:r>
      <w:r w:rsidRPr="006D3BBC">
        <w:rPr>
          <w:rStyle w:val="IGindeksgrny"/>
        </w:rPr>
        <w:t>)</w:t>
      </w:r>
      <w:r w:rsidRPr="005C0840">
        <w:t> Łączna kwota dotacji na prace konserwatorskie, restauratorskie lub roboty budowlane przy zabytku wpisanym do rejestru, udzielonych przez ministra właściwego do spraw kultury i ochrony dziedzictwa narodowego, w</w:t>
      </w:r>
      <w:r w:rsidRPr="005C0840">
        <w:t>o</w:t>
      </w:r>
      <w:r w:rsidRPr="005C0840">
        <w:t>jewódzkiego konserwatora zabytków bądź organ stanowiący gminy, powiatu lub samorządu województwa, nie może przekraczać wysokości 100% nakładów koniecznych na wykonanie tych prac lub robót.</w:t>
      </w:r>
    </w:p>
    <w:p w:rsidR="006D3BBC" w:rsidRPr="005C0840" w:rsidRDefault="006D3BBC" w:rsidP="00CB72F4">
      <w:pPr>
        <w:pStyle w:val="USTustnpkodeksu"/>
      </w:pPr>
      <w:r w:rsidRPr="002C65A4">
        <w:rPr>
          <w:spacing w:val="-2"/>
        </w:rPr>
        <w:t>2. Dofinansowanie prac konserwatorskich, restauratorskich i robót budowlanych przy zabytkach wpisanych do rejestru</w:t>
      </w:r>
      <w:r w:rsidRPr="005C0840">
        <w:t xml:space="preserve"> jest zadaniem z zakresu administracji publicznej.</w:t>
      </w:r>
    </w:p>
    <w:p w:rsidR="006D3BBC" w:rsidRPr="005C0840" w:rsidRDefault="006D3BBC" w:rsidP="00CB72F4">
      <w:pPr>
        <w:pStyle w:val="USTustnpkodeksu"/>
      </w:pPr>
      <w:r w:rsidRPr="005C0840">
        <w:t>3. W celu zapewnienia realizacji postanowień określonych w</w:t>
      </w:r>
      <w:r>
        <w:t> ust. </w:t>
      </w:r>
      <w:r w:rsidRPr="005C0840">
        <w:t>1 organy uprawnione do udzielania dotacji prow</w:t>
      </w:r>
      <w:r w:rsidRPr="005C0840">
        <w:t>a</w:t>
      </w:r>
      <w:r w:rsidRPr="005C0840">
        <w:t>dzą wykazy udzielonych dotacji oraz informują się wzajemnie o udzielonych dotacjach.</w:t>
      </w:r>
    </w:p>
    <w:p w:rsidR="006D3BBC" w:rsidRPr="005C0840" w:rsidRDefault="006D3BBC" w:rsidP="00CB72F4">
      <w:pPr>
        <w:pStyle w:val="ARTartustawynprozporzdzenia"/>
      </w:pPr>
      <w:r w:rsidRPr="005C0840">
        <w:rPr>
          <w:rStyle w:val="Ppogrubienie"/>
        </w:rPr>
        <w:t>Art. 82a.</w:t>
      </w:r>
      <w:bookmarkStart w:id="8" w:name="_Ref390068632"/>
      <w:r w:rsidRPr="006D3BBC">
        <w:rPr>
          <w:rStyle w:val="IGindeksgrny"/>
        </w:rPr>
        <w:footnoteReference w:id="39"/>
      </w:r>
      <w:bookmarkEnd w:id="8"/>
      <w:r w:rsidRPr="006D3BBC">
        <w:rPr>
          <w:rStyle w:val="IGindeksgrny"/>
        </w:rPr>
        <w:t>)</w:t>
      </w:r>
      <w:r w:rsidRPr="005C0840">
        <w:t> 1. Minister właściwy do spraw kultury i ochrony dziedzictwa narodowego udziela osobie fizycznej lub jednostce organizacyjnej zamierzającej realizować działania, o których mowa w</w:t>
      </w:r>
      <w:r>
        <w:t> art. </w:t>
      </w:r>
      <w:r w:rsidRPr="005C0840">
        <w:t>31</w:t>
      </w:r>
      <w:r>
        <w:t xml:space="preserve"> ust. </w:t>
      </w:r>
      <w:r w:rsidRPr="005C0840">
        <w:t>1a, dotacji na przeprowadzenie badań archeologicznych, o których mowa w</w:t>
      </w:r>
      <w:r>
        <w:t> art. </w:t>
      </w:r>
      <w:r w:rsidRPr="005C0840">
        <w:t>31</w:t>
      </w:r>
      <w:r>
        <w:t xml:space="preserve"> ust. </w:t>
      </w:r>
      <w:r w:rsidRPr="005C0840">
        <w:t>2, oraz wykonanie ich dokumentacji, w przypadku gdy koszt pl</w:t>
      </w:r>
      <w:r w:rsidRPr="005C0840">
        <w:t>a</w:t>
      </w:r>
      <w:r w:rsidRPr="005C0840">
        <w:t>nowanych badań archeologicznych i ich dokumentacji będzie wyższy niż 2% kosztów planowanych działań. Przepisy</w:t>
      </w:r>
      <w:r>
        <w:t xml:space="preserve"> art. </w:t>
      </w:r>
      <w:r w:rsidRPr="005C0840">
        <w:t>75</w:t>
      </w:r>
      <w:r>
        <w:t xml:space="preserve"> i art. </w:t>
      </w:r>
      <w:r w:rsidRPr="005C0840">
        <w:t>79 stosuje się odpowiednio.</w:t>
      </w:r>
    </w:p>
    <w:p w:rsidR="006D3BBC" w:rsidRPr="005C0840" w:rsidRDefault="006D3BBC" w:rsidP="00CB72F4">
      <w:pPr>
        <w:pStyle w:val="USTustnpkodeksu"/>
      </w:pPr>
      <w:r w:rsidRPr="005C0840">
        <w:t>2. Przepis</w:t>
      </w:r>
      <w:r>
        <w:t xml:space="preserve"> ust. </w:t>
      </w:r>
      <w:r w:rsidRPr="005C0840">
        <w:t>1 stosuje się także w przypadku, gdy w trakcie realizacji działań, o których mowa w</w:t>
      </w:r>
      <w:r>
        <w:t> art. </w:t>
      </w:r>
      <w:r w:rsidRPr="005C0840">
        <w:t>31</w:t>
      </w:r>
      <w:r>
        <w:t xml:space="preserve"> ust. </w:t>
      </w:r>
      <w:r w:rsidRPr="005C0840">
        <w:t>1a, n</w:t>
      </w:r>
      <w:r w:rsidRPr="005C0840">
        <w:t>a</w:t>
      </w:r>
      <w:r w:rsidRPr="005C0840">
        <w:t>stąpi niespodziewane odkrycie nieznanego wcześniej zabytku archeologicznego, po jego wpisaniu do rejestru lub ujęciu w ewidencji wojewódzkiego konserwatora zabytków i określeniu zakresu oraz rodzaju badań archeologicznych.</w:t>
      </w:r>
    </w:p>
    <w:p w:rsidR="006D3BBC" w:rsidRPr="005C0840" w:rsidRDefault="006D3BBC" w:rsidP="00CB72F4">
      <w:pPr>
        <w:pStyle w:val="USTustnpkodeksu"/>
      </w:pPr>
      <w:r w:rsidRPr="005C0840">
        <w:t>3. Przepisu</w:t>
      </w:r>
      <w:r>
        <w:t xml:space="preserve"> ust. </w:t>
      </w:r>
      <w:r w:rsidRPr="005C0840">
        <w:t>1 nie stosuje się w przypadku, gdy jednym z podmiotów zamierzających realizować działania, o których mowa w</w:t>
      </w:r>
      <w:r>
        <w:t> art. </w:t>
      </w:r>
      <w:r w:rsidRPr="005C0840">
        <w:t>31</w:t>
      </w:r>
      <w:r>
        <w:t xml:space="preserve"> ust. </w:t>
      </w:r>
      <w:r w:rsidRPr="005C0840">
        <w:t>1a, jest jednostka organizacyjna zaliczana do sektora finansów publicznych albo działania te będą realizowane z wykorzystaniem środków finansowych Unii Europejskiej, Mechanizmu Finansowego Europejskiego Obszaru Gospodarczego lub Norweskiego Mechanizmu Finansowego.</w:t>
      </w:r>
    </w:p>
    <w:p w:rsidR="006D3BBC" w:rsidRPr="005C0840" w:rsidRDefault="006D3BBC" w:rsidP="00CB72F4">
      <w:pPr>
        <w:pStyle w:val="USTustnpkodeksu"/>
      </w:pPr>
      <w:r w:rsidRPr="005C0840">
        <w:t>4. Wysokość dotacji, o której mowa w</w:t>
      </w:r>
      <w:r>
        <w:t> ust. </w:t>
      </w:r>
      <w:r w:rsidRPr="005C0840">
        <w:t>1, równa jest różnicy pomiędzy kosztami planowanych badań archeol</w:t>
      </w:r>
      <w:r w:rsidRPr="005C0840">
        <w:t>o</w:t>
      </w:r>
      <w:r w:rsidRPr="005C0840">
        <w:t>gicznych i ich dokumentacji a kosztami stanowiącymi 2% kosztów planowanych działań, o których mowa w</w:t>
      </w:r>
      <w:r>
        <w:t> art. </w:t>
      </w:r>
      <w:r w:rsidRPr="005C0840">
        <w:t>31</w:t>
      </w:r>
      <w:r>
        <w:t xml:space="preserve"> ust. </w:t>
      </w:r>
      <w:r w:rsidRPr="005C0840">
        <w:t>1a.</w:t>
      </w:r>
    </w:p>
    <w:p w:rsidR="006D3BBC" w:rsidRPr="005C0840" w:rsidRDefault="006D3BBC" w:rsidP="00CB72F4">
      <w:pPr>
        <w:pStyle w:val="USTustnpkodeksu"/>
      </w:pPr>
      <w:r w:rsidRPr="005C0840">
        <w:t>5. Rozliczenie dotacji następuje po zakończeniu realizacji działań, o których mowa w</w:t>
      </w:r>
      <w:r>
        <w:t> art. </w:t>
      </w:r>
      <w:r w:rsidRPr="005C0840">
        <w:t>31</w:t>
      </w:r>
      <w:r>
        <w:t xml:space="preserve"> ust. </w:t>
      </w:r>
      <w:r w:rsidRPr="005C0840">
        <w:t>1a, nie później je</w:t>
      </w:r>
      <w:r w:rsidRPr="005C0840">
        <w:t>d</w:t>
      </w:r>
      <w:r w:rsidRPr="005C0840">
        <w:t>nak, niż w terminie 5 lat od udzielenia dotacji, na podstawie kosztów poniesionych na przeprowadzenie badań archeol</w:t>
      </w:r>
      <w:r w:rsidRPr="005C0840">
        <w:t>o</w:t>
      </w:r>
      <w:r w:rsidRPr="005C0840">
        <w:t>gicznych i wykonanie ich dokumentacji oraz kosztów poniesionych na realizację tych działań. Przepis</w:t>
      </w:r>
      <w:r>
        <w:t xml:space="preserve"> ust. </w:t>
      </w:r>
      <w:r w:rsidRPr="005C0840">
        <w:t>4 stosuje się odpowiednio.</w:t>
      </w:r>
    </w:p>
    <w:p w:rsidR="006D3BBC" w:rsidRPr="005C0840" w:rsidRDefault="006D3BBC" w:rsidP="00CB72F4">
      <w:pPr>
        <w:pStyle w:val="USTustnpkodeksu"/>
      </w:pPr>
      <w:r w:rsidRPr="005C0840">
        <w:t>6. Osoba fizyczna lub jednostka organizacyjna, o których mowa w</w:t>
      </w:r>
      <w:r>
        <w:t> ust. </w:t>
      </w:r>
      <w:r w:rsidRPr="005C0840">
        <w:t>1, jest obowiązana zwrócić w całości albo w części dotację wraz z odsetkami w przypadku, gdy koszty poniesione na przeprowadzenie badań archeologicznych i wykonanie ich dokumentacji nie będą wyższe niż 2% kosztów poniesionych na realizację działań, o których mowa w</w:t>
      </w:r>
      <w:r>
        <w:t> art. </w:t>
      </w:r>
      <w:r w:rsidRPr="005C0840">
        <w:t>31</w:t>
      </w:r>
      <w:r>
        <w:t xml:space="preserve"> ust. </w:t>
      </w:r>
      <w:r w:rsidRPr="005C0840">
        <w:t>1a, lub gdy różnica pomiędzy kosztami poniesionymi na przeprowadzenie badań archeologicznych i wykonanie ich dokumentacji a kosztami stanowiącymi 2% kosztów poniesionych na realizację działań, o których mowa w</w:t>
      </w:r>
      <w:r>
        <w:t> art. </w:t>
      </w:r>
      <w:r w:rsidRPr="005C0840">
        <w:t>31</w:t>
      </w:r>
      <w:r>
        <w:t xml:space="preserve"> ust. </w:t>
      </w:r>
      <w:r w:rsidRPr="005C0840">
        <w:t>1a, będzie mniejsza niż wysokość udzielonej dotacji.</w:t>
      </w:r>
    </w:p>
    <w:p w:rsidR="006D3BBC" w:rsidRPr="005C0840" w:rsidRDefault="006D3BBC" w:rsidP="00CB72F4">
      <w:pPr>
        <w:pStyle w:val="USTustnpkodeksu"/>
      </w:pPr>
      <w:r w:rsidRPr="005C0840">
        <w:lastRenderedPageBreak/>
        <w:t>7. W przypadku kiedy rzeczywisty koszt badań przekroczył koszty planowanych badań archeologicznych, o których mowa w</w:t>
      </w:r>
      <w:r>
        <w:t> ust. </w:t>
      </w:r>
      <w:r w:rsidRPr="005C0840">
        <w:t>4, dopuszcza się możliwość refundacji poniesionych kosztów w wysokości będącej różnicą pomiędzy uz</w:t>
      </w:r>
      <w:r w:rsidRPr="005C0840">
        <w:t>a</w:t>
      </w:r>
      <w:r w:rsidRPr="005C0840">
        <w:t>sadnionymi kosztami rzeczywistymi a kosztami planowanymi na podstawie wniosku zaopiniowanego przez wojewódzki</w:t>
      </w:r>
      <w:r w:rsidRPr="005C0840">
        <w:t>e</w:t>
      </w:r>
      <w:r w:rsidRPr="005C0840">
        <w:t>go konserwatora zabytków.</w:t>
      </w:r>
    </w:p>
    <w:p w:rsidR="006D3BBC" w:rsidRPr="005C0840" w:rsidRDefault="006D3BBC" w:rsidP="00CB72F4">
      <w:pPr>
        <w:pStyle w:val="USTustnpkodeksu"/>
      </w:pPr>
      <w:r w:rsidRPr="005C0840">
        <w:t>8. Dotacja, o której mowa w</w:t>
      </w:r>
      <w:r>
        <w:t> ust. </w:t>
      </w:r>
      <w:r w:rsidRPr="005C0840">
        <w:t>1, podlega zwrotowi wraz z odsetkami określonymi jak dla zaległości podatkowych w przypadku, gdy osoba fizyczna lub jednostka organizacyjna, o których mowa w</w:t>
      </w:r>
      <w:r>
        <w:t> ust. </w:t>
      </w:r>
      <w:r w:rsidRPr="005C0840">
        <w:t>1, nie rozliczy dotacji w terminie 5 lat od dnia przekazania dotacji lub gdy dokumentacja badań archeologicznych nie zostanie przekazana wojewódzkiemu konserwatorowi zabytków w terminie 3 lat od dnia wydania pozwolenia na przeprowadzenie badań archeologicznych.</w:t>
      </w:r>
    </w:p>
    <w:p w:rsidR="006D3BBC" w:rsidRPr="005C0840" w:rsidRDefault="006D3BBC" w:rsidP="00CB72F4">
      <w:pPr>
        <w:pStyle w:val="ARTartustawynprozporzdzenia"/>
      </w:pPr>
      <w:r w:rsidRPr="005C0840">
        <w:rPr>
          <w:rStyle w:val="Ppogrubienie"/>
        </w:rPr>
        <w:t>Art. 82b.</w:t>
      </w:r>
      <w:r w:rsidRPr="006D3BBC">
        <w:rPr>
          <w:rStyle w:val="IGindeksgrny"/>
        </w:rPr>
        <w:fldChar w:fldCharType="begin"/>
      </w:r>
      <w:r w:rsidRPr="005C0840">
        <w:rPr>
          <w:rStyle w:val="IGindeksgrny"/>
        </w:rPr>
        <w:instrText xml:space="preserve"> NOTEREF _Ref390068632 \h  \* MERGEFORMAT </w:instrText>
      </w:r>
      <w:r w:rsidRPr="006D3BBC">
        <w:rPr>
          <w:rStyle w:val="IGindeksgrny"/>
        </w:rPr>
      </w:r>
      <w:r w:rsidRPr="006D3BBC">
        <w:rPr>
          <w:rStyle w:val="IGindeksgrny"/>
        </w:rPr>
        <w:fldChar w:fldCharType="separate"/>
      </w:r>
      <w:r w:rsidR="002C65A4">
        <w:rPr>
          <w:rStyle w:val="IGindeksgrny"/>
        </w:rPr>
        <w:t>39</w:t>
      </w:r>
      <w:r w:rsidRPr="006D3BBC">
        <w:rPr>
          <w:rStyle w:val="IGindeksgrny"/>
        </w:rPr>
        <w:fldChar w:fldCharType="end"/>
      </w:r>
      <w:r w:rsidRPr="006D3BBC">
        <w:rPr>
          <w:rStyle w:val="IGindeksgrny"/>
        </w:rPr>
        <w:t>)</w:t>
      </w:r>
      <w:r w:rsidRPr="005C0840">
        <w:t> Minister właściwy do spraw kultury i ochrony dziedzictwa narodowego, mając na względzie konieczność zapewnienia zgodności udzielonej pomocy z zasadami wydatkowania środków publicznych, określi, w drodze rozporz</w:t>
      </w:r>
      <w:r w:rsidRPr="005C0840">
        <w:t>ą</w:t>
      </w:r>
      <w:r w:rsidRPr="005C0840">
        <w:t>dzenia, warunki i tryb udzielania oraz rozliczania dotacji, o której mowa w</w:t>
      </w:r>
      <w:r>
        <w:t> art. </w:t>
      </w:r>
      <w:r w:rsidRPr="005C0840">
        <w:t>82a</w:t>
      </w:r>
      <w:r>
        <w:t xml:space="preserve"> ust. </w:t>
      </w:r>
      <w:r w:rsidRPr="005C0840">
        <w:t>1</w:t>
      </w:r>
      <w:r>
        <w:t xml:space="preserve"> i </w:t>
      </w:r>
      <w:r w:rsidRPr="005C0840">
        <w:t>2, w tym tryb postępowania z wnioskami o udzielenie dotacji, sposób jej rozliczania oraz rodzaj dokumentów niezbędnych do rozpatrzenia wniosku i rozliczenia dotacji.</w:t>
      </w:r>
    </w:p>
    <w:p w:rsidR="006D3BBC" w:rsidRPr="005C0840" w:rsidRDefault="006D3BBC" w:rsidP="00CB72F4">
      <w:pPr>
        <w:pStyle w:val="ARTartustawynprozporzdzenia"/>
      </w:pPr>
      <w:r w:rsidRPr="005C0840">
        <w:rPr>
          <w:rStyle w:val="Ppogrubienie"/>
        </w:rPr>
        <w:t>Art. 83.</w:t>
      </w:r>
      <w:r w:rsidRPr="006D3BBC">
        <w:rPr>
          <w:rStyle w:val="IGindeksgrny"/>
        </w:rPr>
        <w:footnoteReference w:id="40"/>
      </w:r>
      <w:r w:rsidRPr="006D3BBC">
        <w:rPr>
          <w:rStyle w:val="IGindeksgrny"/>
        </w:rPr>
        <w:t>)</w:t>
      </w:r>
      <w:r w:rsidRPr="005C0840">
        <w:t> Na zasadach określonych w przepisach o zasadach finansowania nauki, minister właściwy do spraw nauki może przyznać środki finansowe na badania konserwatorskie, architektoniczne, archeologiczne lub inne badania naukowe związane z prowadzeniem prac konserwatorskich i restauratorskich przy zabytkach.</w:t>
      </w:r>
    </w:p>
    <w:p w:rsidR="006D3BBC" w:rsidRPr="005C0840" w:rsidRDefault="006D3BBC" w:rsidP="00CB72F4">
      <w:pPr>
        <w:pStyle w:val="ROZDZODDZOZNoznaczenierozdziauluboddziau"/>
      </w:pPr>
      <w:r w:rsidRPr="005C0840">
        <w:t>Rozdział 8</w:t>
      </w:r>
    </w:p>
    <w:p w:rsidR="006D3BBC" w:rsidRPr="005C0840" w:rsidRDefault="006D3BBC" w:rsidP="00CB72F4">
      <w:pPr>
        <w:pStyle w:val="ROZDZODDZPRZEDMprzedmiotregulacjirozdziauluboddziau"/>
      </w:pPr>
      <w:r w:rsidRPr="005C0840">
        <w:t>Krajowy program ochrony zabytków i opieki nad zabytkami oraz ochrona zabytków na wypadek konfliktu zbrojnego i sytuacji kryzysowych</w:t>
      </w:r>
    </w:p>
    <w:p w:rsidR="006D3BBC" w:rsidRPr="005C0840" w:rsidRDefault="006D3BBC" w:rsidP="00CB72F4">
      <w:pPr>
        <w:pStyle w:val="ARTartustawynprozporzdzenia"/>
      </w:pPr>
      <w:r w:rsidRPr="005C0840">
        <w:rPr>
          <w:rStyle w:val="Ppogrubienie"/>
        </w:rPr>
        <w:t>Art. 84.</w:t>
      </w:r>
      <w:r w:rsidRPr="005C0840">
        <w:t> W celu stworzenia warunków niezbędnych do realizacji ochrony zabytków i opieki nad zabytkami minister właściwy do spraw kultury i ochrony dziedzictwa narodowego inicjuje i opracowuje, przy pomocy Generalnego Konse</w:t>
      </w:r>
      <w:r w:rsidRPr="005C0840">
        <w:t>r</w:t>
      </w:r>
      <w:r w:rsidRPr="005C0840">
        <w:t>watora Zabytków, krajowy program ochrony zabytków i opieki nad zabytkami.</w:t>
      </w:r>
    </w:p>
    <w:p w:rsidR="006D3BBC" w:rsidRPr="005C0840" w:rsidRDefault="006D3BBC" w:rsidP="00CB72F4">
      <w:pPr>
        <w:pStyle w:val="ARTartustawynprozporzdzenia"/>
      </w:pPr>
      <w:r w:rsidRPr="005C0840">
        <w:rPr>
          <w:rStyle w:val="Ppogrubienie"/>
        </w:rPr>
        <w:t>Art. 85.</w:t>
      </w:r>
      <w:r w:rsidRPr="005C0840">
        <w:t> 1. W krajowym programie ochrony zabytków i opieki nad zabytkami określa się, w szczególności, cele i kierunki działań oraz zadania w zakresie ochrony zabytków i opieki nad zabytkami, warunki i sposób finansowania pl</w:t>
      </w:r>
      <w:r w:rsidRPr="005C0840">
        <w:t>a</w:t>
      </w:r>
      <w:r w:rsidRPr="005C0840">
        <w:t>nowanych działań, a także harmonogram ich realizacji.</w:t>
      </w:r>
    </w:p>
    <w:p w:rsidR="006D3BBC" w:rsidRPr="005C0840" w:rsidRDefault="006D3BBC" w:rsidP="00CB72F4">
      <w:pPr>
        <w:pStyle w:val="USTustnpkodeksu"/>
      </w:pPr>
      <w:r w:rsidRPr="005C0840">
        <w:t>2. Krajowy program ochrony zabytków i opieki nad zabytkami opracowuje się na okres 4 lat.</w:t>
      </w:r>
    </w:p>
    <w:p w:rsidR="006D3BBC" w:rsidRPr="005C0840" w:rsidRDefault="006D3BBC" w:rsidP="00CB72F4">
      <w:pPr>
        <w:pStyle w:val="ARTartustawynprozporzdzenia"/>
      </w:pPr>
      <w:r w:rsidRPr="005C0840">
        <w:rPr>
          <w:rStyle w:val="Ppogrubienie"/>
        </w:rPr>
        <w:t>Art. 86.</w:t>
      </w:r>
      <w:r w:rsidRPr="005C0840">
        <w:t> 1. Krajowy program ochrony zabytków i opieki nad zabytkami uchwala Rada Ministrów na wniosek min</w:t>
      </w:r>
      <w:r w:rsidRPr="005C0840">
        <w:t>i</w:t>
      </w:r>
      <w:r w:rsidRPr="005C0840">
        <w:t>stra właściwego do spraw kultury i ochrony dziedzictwa narodowego.</w:t>
      </w:r>
    </w:p>
    <w:p w:rsidR="006D3BBC" w:rsidRPr="005C0840" w:rsidRDefault="006D3BBC" w:rsidP="00CB72F4">
      <w:pPr>
        <w:pStyle w:val="USTustnpkodeksu"/>
      </w:pPr>
      <w:r w:rsidRPr="005C0840">
        <w:t>2. Minister właściwy do spraw kultury i ochrony dziedzictwa narodowego przedstawia Radzie Ministrów, co 2 lata, sprawozdanie z realizacji zadań wynikających z krajowego programu ochrony zabytków i opieki nad zabytkami.</w:t>
      </w:r>
    </w:p>
    <w:p w:rsidR="006D3BBC" w:rsidRPr="005C0840" w:rsidRDefault="006D3BBC" w:rsidP="00CB72F4">
      <w:pPr>
        <w:pStyle w:val="ARTartustawynprozporzdzenia"/>
      </w:pPr>
      <w:r w:rsidRPr="005C0840">
        <w:rPr>
          <w:rStyle w:val="Ppogrubienie"/>
        </w:rPr>
        <w:t>Art. 87.</w:t>
      </w:r>
      <w:r w:rsidRPr="005C0840">
        <w:t> 1. Zarząd województwa, powiatu lub wójt (burmistrz, prezydent miasta) sporządza na okres 4 lat odpowie</w:t>
      </w:r>
      <w:r w:rsidRPr="005C0840">
        <w:t>d</w:t>
      </w:r>
      <w:r w:rsidRPr="005C0840">
        <w:t>nio wojewódzki, powiatowy lub gminny program opieki nad zabytkami.</w:t>
      </w:r>
    </w:p>
    <w:p w:rsidR="006D3BBC" w:rsidRPr="006D3BBC" w:rsidRDefault="006D3BBC" w:rsidP="00CB72F4">
      <w:pPr>
        <w:pStyle w:val="USTustnpkodeksu"/>
      </w:pPr>
      <w:r w:rsidRPr="005C0840">
        <w:t>2. Programy,</w:t>
      </w:r>
      <w:r w:rsidRPr="006D3BBC">
        <w:t xml:space="preserve"> o których mowa w ust. 1, mają na celu, w szczególności:</w:t>
      </w:r>
    </w:p>
    <w:p w:rsidR="006D3BBC" w:rsidRPr="005C0840" w:rsidRDefault="006D3BBC" w:rsidP="00CB72F4">
      <w:pPr>
        <w:pStyle w:val="PKTpunkt"/>
      </w:pPr>
      <w:r w:rsidRPr="005C0840">
        <w:t>1)</w:t>
      </w:r>
      <w:r w:rsidRPr="005C0840">
        <w:tab/>
        <w:t>włączenie problemów ochrony zabytków do systemu zadań strategicznych, wynikających z koncepcji przestrzennego zagospodarowania kraju;</w:t>
      </w:r>
    </w:p>
    <w:p w:rsidR="006D3BBC" w:rsidRPr="005C0840" w:rsidRDefault="006D3BBC" w:rsidP="00CB72F4">
      <w:pPr>
        <w:pStyle w:val="PKTpunkt"/>
      </w:pPr>
      <w:r w:rsidRPr="005C0840">
        <w:t>2)</w:t>
      </w:r>
      <w:r w:rsidRPr="005C0840">
        <w:tab/>
        <w:t>uwzględnianie uwarunkowań ochrony zabytków, w tym krajobrazu kulturowego i dziedzictwa archeologicznego, łącznie z uwarunkowaniami ochrony przyrody i równowagi ekologicznej;</w:t>
      </w:r>
    </w:p>
    <w:p w:rsidR="006D3BBC" w:rsidRPr="005C0840" w:rsidRDefault="006D3BBC" w:rsidP="00CB72F4">
      <w:pPr>
        <w:pStyle w:val="PKTpunkt"/>
      </w:pPr>
      <w:r w:rsidRPr="005C0840">
        <w:t>3)</w:t>
      </w:r>
      <w:r w:rsidRPr="005C0840">
        <w:tab/>
        <w:t>zahamowanie procesów degradacji zabytków i doprowadzenie do poprawy stanu ich zachowania;</w:t>
      </w:r>
    </w:p>
    <w:p w:rsidR="006D3BBC" w:rsidRPr="005C0840" w:rsidRDefault="006D3BBC" w:rsidP="00CB72F4">
      <w:pPr>
        <w:pStyle w:val="PKTpunkt"/>
      </w:pPr>
      <w:r w:rsidRPr="005C0840">
        <w:t>4)</w:t>
      </w:r>
      <w:r w:rsidRPr="005C0840">
        <w:tab/>
        <w:t>wyeksponowanie poszczególnych zabytków oraz walorów krajobrazu kulturowego;</w:t>
      </w:r>
    </w:p>
    <w:p w:rsidR="006D3BBC" w:rsidRPr="005C0840" w:rsidRDefault="006D3BBC" w:rsidP="00CB72F4">
      <w:pPr>
        <w:pStyle w:val="PKTpunkt"/>
      </w:pPr>
      <w:r w:rsidRPr="005C0840">
        <w:t>5)</w:t>
      </w:r>
      <w:r w:rsidRPr="005C0840">
        <w:tab/>
        <w:t>podejmowanie działań zwiększających atrakcyjność zabytków dla potrzeb społecznych, turystycznych i edukacyjnych oraz wspieranie inicjatyw sprzyjających wzrostowi środków finansowych na opiekę nad zabytkami;</w:t>
      </w:r>
    </w:p>
    <w:p w:rsidR="006D3BBC" w:rsidRPr="005C0840" w:rsidRDefault="006D3BBC" w:rsidP="00CB72F4">
      <w:pPr>
        <w:pStyle w:val="PKTpunkt"/>
      </w:pPr>
      <w:r w:rsidRPr="005C0840">
        <w:t>6)</w:t>
      </w:r>
      <w:r w:rsidRPr="005C0840">
        <w:tab/>
        <w:t>określenie warunków współpracy z właścicielami zabytków, eliminujących sytuacje konfliktowe związane z wykorzystaniem tych zabytków;</w:t>
      </w:r>
    </w:p>
    <w:p w:rsidR="006D3BBC" w:rsidRPr="005C0840" w:rsidRDefault="006D3BBC" w:rsidP="00CB72F4">
      <w:pPr>
        <w:pStyle w:val="PKTpunkt"/>
      </w:pPr>
      <w:r w:rsidRPr="005C0840">
        <w:t>7)</w:t>
      </w:r>
      <w:r w:rsidRPr="005C0840">
        <w:tab/>
        <w:t>podejmowanie przedsięwzięć umożliwiających tworzenie miejsc pracy związanych z opieką nad zabytkami.</w:t>
      </w:r>
    </w:p>
    <w:p w:rsidR="006D3BBC" w:rsidRPr="005C0840" w:rsidRDefault="006D3BBC" w:rsidP="00CB72F4">
      <w:pPr>
        <w:pStyle w:val="USTustnpkodeksu"/>
      </w:pPr>
      <w:r w:rsidRPr="005C0840">
        <w:lastRenderedPageBreak/>
        <w:t>3. Wojewódzki, powiatowy i gminny program opieki nad zabytkami przyjmuje odpowiednio sejmik województwa, rada powiatu i rada gminy, po uzyskaniu opinii wojewódzkiego konserwatora zabytków.</w:t>
      </w:r>
    </w:p>
    <w:p w:rsidR="006D3BBC" w:rsidRPr="005C0840" w:rsidRDefault="006D3BBC" w:rsidP="00CB72F4">
      <w:pPr>
        <w:pStyle w:val="USTustnpkodeksu"/>
      </w:pPr>
      <w:r w:rsidRPr="005C0840">
        <w:t>4. Programy, o których mowa w</w:t>
      </w:r>
      <w:r>
        <w:t> ust. </w:t>
      </w:r>
      <w:r w:rsidRPr="005C0840">
        <w:t>3, są ogłaszane w wojewódzkim dzienniku urzędowym.</w:t>
      </w:r>
    </w:p>
    <w:p w:rsidR="006D3BBC" w:rsidRPr="005C0840" w:rsidRDefault="006D3BBC" w:rsidP="00CB72F4">
      <w:pPr>
        <w:pStyle w:val="USTustnpkodeksu"/>
      </w:pPr>
      <w:r w:rsidRPr="005C0840">
        <w:t>5. Z realizacji programów zarząd województwa, powiatu i wójt (burmistrz, prezydent miasta) sporządza, co 2 lata, sprawozdanie, które przedstawia się odpowiednio sejmikowi województwa, radzie powiatu lub radzie gminy.</w:t>
      </w:r>
    </w:p>
    <w:p w:rsidR="006D3BBC" w:rsidRPr="005C0840" w:rsidRDefault="006D3BBC" w:rsidP="00CB72F4">
      <w:pPr>
        <w:pStyle w:val="USTustnpkodeksu"/>
      </w:pPr>
      <w:r w:rsidRPr="005C0840">
        <w:t>6. Sprawozdanie z realizacji wojewódzkiego programu opieki nad zabytkami jest przekazywane Generalnemu Ko</w:t>
      </w:r>
      <w:r w:rsidRPr="005C0840">
        <w:t>n</w:t>
      </w:r>
      <w:r w:rsidRPr="005C0840">
        <w:t>serwatorowi Zabytków i właściwemu wojewódzkiemu konserwatorowi zabytków w celu jego wykorzystania przy opr</w:t>
      </w:r>
      <w:r w:rsidRPr="005C0840">
        <w:t>a</w:t>
      </w:r>
      <w:r w:rsidRPr="005C0840">
        <w:t>cowywaniu, aktualizacji i realizacji krajowego programu ochrony zabytków i opieki nad zabytkami.</w:t>
      </w:r>
    </w:p>
    <w:p w:rsidR="006D3BBC" w:rsidRPr="005C0840" w:rsidRDefault="006D3BBC" w:rsidP="00CB72F4">
      <w:pPr>
        <w:pStyle w:val="ARTartustawynprozporzdzenia"/>
      </w:pPr>
      <w:r w:rsidRPr="005C0840">
        <w:rPr>
          <w:rStyle w:val="Ppogrubienie"/>
        </w:rPr>
        <w:t>Art. 88.</w:t>
      </w:r>
      <w:r w:rsidRPr="005C0840">
        <w:t> 1. Minister właściwy do spraw kultury i ochrony dziedzictwa narodowego opracowuje krajowy plan ochrony zabytków na wypadek konfliktu zbrojnego i sytuacji kryzysowych oraz koordynuje realizację zadań mających na celu zabezpieczenie zabytków przed skutkami zagrożeń wynikających z sytuacji kryzysowych.</w:t>
      </w:r>
    </w:p>
    <w:p w:rsidR="006D3BBC" w:rsidRPr="005C0840" w:rsidRDefault="006D3BBC" w:rsidP="00CB72F4">
      <w:pPr>
        <w:pStyle w:val="USTustnpkodeksu"/>
      </w:pPr>
      <w:r w:rsidRPr="005C0840">
        <w:t>2. Minister właściwy do spraw kultury i ochrony dziedzictwa narodowego określi, w drodze rozporządzenia, organ</w:t>
      </w:r>
      <w:r w:rsidRPr="005C0840">
        <w:t>i</w:t>
      </w:r>
      <w:r w:rsidRPr="005C0840">
        <w:t>zację i sposób ochrony zabytków na wypadek konfliktu zbrojnego i sytuacji kryzysowych, z uwzględnieniem zadań adm</w:t>
      </w:r>
      <w:r w:rsidRPr="005C0840">
        <w:t>i</w:t>
      </w:r>
      <w:r w:rsidRPr="005C0840">
        <w:t>nistracji odpowiedniego stopnia i jednostek organizacyjnych posiadających zabytki, wskazując sposób prowadzenia prac zabezpieczających.</w:t>
      </w:r>
    </w:p>
    <w:p w:rsidR="006D3BBC" w:rsidRPr="005C0840" w:rsidRDefault="006D3BBC" w:rsidP="00CB72F4">
      <w:pPr>
        <w:pStyle w:val="USTustnpkodeksu"/>
      </w:pPr>
      <w:r w:rsidRPr="005C0840">
        <w:t xml:space="preserve">3. Minister właściwy do spraw kultury i ochrony dziedzictwa narodowego przedstawia Dyrektorowi Generalnemu Organizacji Narodów Zjednoczonych do spraw Wychowania, Nauki i Kultury wniosek o wpis zabytku do </w:t>
      </w:r>
      <w:r>
        <w:t>„</w:t>
      </w:r>
      <w:r w:rsidRPr="005C0840">
        <w:t>Międzynar</w:t>
      </w:r>
      <w:r w:rsidRPr="005C0840">
        <w:t>o</w:t>
      </w:r>
      <w:r w:rsidRPr="005C0840">
        <w:t>dowego Rejestru Dóbr Kulturalnych Objętych Ochroną Specjalną</w:t>
      </w:r>
      <w:r>
        <w:t>”</w:t>
      </w:r>
      <w:r w:rsidRPr="005C0840">
        <w:t>, w celu objęcia tego zabytku ochroną na podstawie Konwencji o ochronie dóbr kulturalnych w razie konfliktu zbrojnego, podpisanej w Hadze w dniu 14 maja 1954 r. (</w:t>
      </w:r>
      <w:r>
        <w:t>Dz. U.</w:t>
      </w:r>
      <w:r w:rsidRPr="005C0840">
        <w:t xml:space="preserve"> z 1957 r.</w:t>
      </w:r>
      <w:r>
        <w:t xml:space="preserve"> Nr </w:t>
      </w:r>
      <w:r w:rsidRPr="005C0840">
        <w:t>46,</w:t>
      </w:r>
      <w:r>
        <w:t xml:space="preserve"> poz. </w:t>
      </w:r>
      <w:r w:rsidRPr="005C0840">
        <w:t>212).</w:t>
      </w:r>
    </w:p>
    <w:p w:rsidR="006D3BBC" w:rsidRPr="005C0840" w:rsidRDefault="006D3BBC" w:rsidP="00CB72F4">
      <w:pPr>
        <w:pStyle w:val="USTustnpkodeksu"/>
      </w:pPr>
      <w:r w:rsidRPr="005C0840">
        <w:t>4. W celu koordynacji przedsięwzięć związanych z ochroną zabytków w razie konfliktu zbrojnego Rada Ministrów może utworzyć, w drodze rozporządzenia, Polski Komitet Doradczy, będący jej organem pomocniczym.</w:t>
      </w:r>
    </w:p>
    <w:p w:rsidR="006D3BBC" w:rsidRPr="005C0840" w:rsidRDefault="006D3BBC" w:rsidP="00CB72F4">
      <w:pPr>
        <w:pStyle w:val="USTustnpkodeksu"/>
      </w:pPr>
      <w:r w:rsidRPr="005C0840">
        <w:t>5. W rozporządzeniu należy określić organizację Polskiego Komitetu Doradczego, zakres i tryb jego działania oraz sposób finansowania działalności Komitetu, uwzględniając, w szczególności, wymagania związane z powoływaniem i odwoływaniem przewodniczącego, sekretarza i członków Komitetu, zadania Komitetu, sposób głosowania oraz jego obsługi administracyjnej.</w:t>
      </w:r>
    </w:p>
    <w:p w:rsidR="006D3BBC" w:rsidRPr="005C0840" w:rsidRDefault="006D3BBC" w:rsidP="00CB72F4">
      <w:pPr>
        <w:pStyle w:val="ROZDZODDZOZNoznaczenierozdziauluboddziau"/>
      </w:pPr>
      <w:r w:rsidRPr="005C0840">
        <w:t>Rozdział 9</w:t>
      </w:r>
    </w:p>
    <w:p w:rsidR="006D3BBC" w:rsidRPr="005C0840" w:rsidRDefault="006D3BBC" w:rsidP="00CB72F4">
      <w:pPr>
        <w:pStyle w:val="ROZDZODDZPRZEDMprzedmiotregulacjirozdziauluboddziau"/>
      </w:pPr>
      <w:r w:rsidRPr="005C0840">
        <w:t>Organizacja organów ochrony zabytków</w:t>
      </w:r>
    </w:p>
    <w:p w:rsidR="006D3BBC" w:rsidRPr="006D3BBC" w:rsidRDefault="006D3BBC" w:rsidP="00CB72F4">
      <w:pPr>
        <w:pStyle w:val="ARTartustawynprozporzdzenia"/>
      </w:pPr>
      <w:r w:rsidRPr="005C0840">
        <w:rPr>
          <w:rStyle w:val="Ppogrubienie"/>
        </w:rPr>
        <w:t>Art. 89.</w:t>
      </w:r>
      <w:r w:rsidRPr="006D3BBC">
        <w:t> Organami ochrony zabytków są:</w:t>
      </w:r>
    </w:p>
    <w:p w:rsidR="006D3BBC" w:rsidRPr="005C0840" w:rsidRDefault="006D3BBC" w:rsidP="00CB72F4">
      <w:pPr>
        <w:pStyle w:val="PKTpunkt"/>
      </w:pPr>
      <w:r w:rsidRPr="005C0840">
        <w:t>1)</w:t>
      </w:r>
      <w:r w:rsidRPr="005C0840">
        <w:tab/>
        <w:t>minister właściwy do spraw kultury i ochrony dziedzictwa narodowego, w imieniu którego zadania i kompetencje, w tym zakresie, wykonuje Generalny Konserwator Zabytków;</w:t>
      </w:r>
    </w:p>
    <w:p w:rsidR="006D3BBC" w:rsidRPr="005C0840" w:rsidRDefault="006D3BBC" w:rsidP="00CB72F4">
      <w:pPr>
        <w:pStyle w:val="PKTpunkt"/>
      </w:pPr>
      <w:r w:rsidRPr="005C0840">
        <w:t>2)</w:t>
      </w:r>
      <w:r w:rsidRPr="005C0840">
        <w:tab/>
        <w:t>wojewoda, w imieniu którego zadania i kompetencje, w tym zakresie, wykonuje wojewódzki konserwator zabytków.</w:t>
      </w:r>
    </w:p>
    <w:p w:rsidR="006D3BBC" w:rsidRPr="005C0840" w:rsidRDefault="006D3BBC" w:rsidP="00CB72F4">
      <w:pPr>
        <w:pStyle w:val="ARTartustawynprozporzdzenia"/>
      </w:pPr>
      <w:r w:rsidRPr="005C0840">
        <w:rPr>
          <w:rStyle w:val="Ppogrubienie"/>
        </w:rPr>
        <w:t>Art. 90.</w:t>
      </w:r>
      <w:r w:rsidRPr="005C0840">
        <w:t> 1. Generalny Konserwator Zabytków jest sekretarzem lub podsekretarzem stanu w urzędzie obsługującym ministra właściwego do spraw kultury i ochrony dziedzictwa narodowego.</w:t>
      </w:r>
    </w:p>
    <w:p w:rsidR="006D3BBC" w:rsidRPr="006D3BBC" w:rsidRDefault="006D3BBC" w:rsidP="00CB72F4">
      <w:pPr>
        <w:pStyle w:val="USTustnpkodeksu"/>
      </w:pPr>
      <w:r w:rsidRPr="005C0840">
        <w:t>2. Do zadań wykonywanych przez Generalnego Konserwatora Zabytków należy,</w:t>
      </w:r>
      <w:r w:rsidRPr="006D3BBC">
        <w:t xml:space="preserve"> w szczególności:</w:t>
      </w:r>
    </w:p>
    <w:p w:rsidR="006D3BBC" w:rsidRPr="005C0840" w:rsidRDefault="006D3BBC" w:rsidP="00CB72F4">
      <w:pPr>
        <w:pStyle w:val="PKTpunkt"/>
      </w:pPr>
      <w:r w:rsidRPr="005C0840">
        <w:t>1)</w:t>
      </w:r>
      <w:r w:rsidRPr="005C0840">
        <w:tab/>
        <w:t>opracowywanie krajowego programu ochrony zabytków i opieki nad zabytkami;</w:t>
      </w:r>
    </w:p>
    <w:p w:rsidR="006D3BBC" w:rsidRPr="005C0840" w:rsidRDefault="006D3BBC" w:rsidP="00CB72F4">
      <w:pPr>
        <w:pStyle w:val="PKTpunkt"/>
      </w:pPr>
      <w:r w:rsidRPr="005C0840">
        <w:t>2)</w:t>
      </w:r>
      <w:r w:rsidRPr="005C0840">
        <w:tab/>
        <w:t>realizacja zadań wynikających z krajowego programu ochrony zabytków i opieki nad zabytkami oraz z koncepcji polityki przestrzennego zagospodarowania kraju;</w:t>
      </w:r>
    </w:p>
    <w:p w:rsidR="006D3BBC" w:rsidRPr="005C0840" w:rsidRDefault="006D3BBC" w:rsidP="00CB72F4">
      <w:pPr>
        <w:pStyle w:val="PKTpunkt"/>
      </w:pPr>
      <w:r w:rsidRPr="005C0840">
        <w:t>3)</w:t>
      </w:r>
      <w:r w:rsidRPr="005C0840">
        <w:tab/>
        <w:t>podejmowanie działań związanych z wspieraniem rozwoju regionalnego i realizacją kontraktów wojewódzkich w sprawach opieki nad zabytkami;</w:t>
      </w:r>
    </w:p>
    <w:p w:rsidR="006D3BBC" w:rsidRPr="005C0840" w:rsidRDefault="006D3BBC" w:rsidP="00CB72F4">
      <w:pPr>
        <w:pStyle w:val="PKTpunkt"/>
      </w:pPr>
      <w:r w:rsidRPr="005C0840">
        <w:t>4)</w:t>
      </w:r>
      <w:r w:rsidRPr="005C0840">
        <w:tab/>
        <w:t>prowadzenie krajowej ewidencji zabytków i krajowego wykazu zabytków skradzionych lub wywiezionych za granicę niezgodnie z prawem;</w:t>
      </w:r>
    </w:p>
    <w:p w:rsidR="006D3BBC" w:rsidRPr="005C0840" w:rsidRDefault="006D3BBC" w:rsidP="00CB72F4">
      <w:pPr>
        <w:pStyle w:val="PKTpunkt"/>
      </w:pPr>
      <w:r w:rsidRPr="005C0840">
        <w:t>5)</w:t>
      </w:r>
      <w:r w:rsidRPr="005C0840">
        <w:tab/>
        <w:t>wydawanie decyzji, postanowień i zaświadczeń w sprawach określonych w ustawie oraz w przepisach odrębnych;</w:t>
      </w:r>
    </w:p>
    <w:p w:rsidR="006D3BBC" w:rsidRPr="005C0840" w:rsidRDefault="006D3BBC" w:rsidP="00CB72F4">
      <w:pPr>
        <w:pStyle w:val="PKTpunkt"/>
      </w:pPr>
      <w:r w:rsidRPr="005C0840">
        <w:t>6)</w:t>
      </w:r>
      <w:r w:rsidRPr="005C0840">
        <w:tab/>
        <w:t>organizowanie i prowadzenie kontroli w zakresie przestrzegania oraz stosowania przepisów dotyczących ochrony zabytków i opieki nad zabytkami;</w:t>
      </w:r>
    </w:p>
    <w:p w:rsidR="006D3BBC" w:rsidRPr="005C0840" w:rsidRDefault="006D3BBC" w:rsidP="00CB72F4">
      <w:pPr>
        <w:pStyle w:val="PKTpunkt"/>
      </w:pPr>
      <w:r w:rsidRPr="005C0840">
        <w:t>7)</w:t>
      </w:r>
      <w:r w:rsidRPr="005C0840">
        <w:tab/>
        <w:t>sprawowanie nadzoru nad działalnością wojewódzkich konserwatorów zabytków;</w:t>
      </w:r>
    </w:p>
    <w:p w:rsidR="006D3BBC" w:rsidRPr="005C0840" w:rsidRDefault="006D3BBC" w:rsidP="00CB72F4">
      <w:pPr>
        <w:pStyle w:val="PKTpunkt"/>
      </w:pPr>
      <w:r w:rsidRPr="005C0840">
        <w:lastRenderedPageBreak/>
        <w:t>8)</w:t>
      </w:r>
      <w:r w:rsidRPr="005C0840">
        <w:tab/>
        <w:t>promowanie badań naukowych w zakresie konserwacji zabytków;</w:t>
      </w:r>
    </w:p>
    <w:p w:rsidR="006D3BBC" w:rsidRPr="005C0840" w:rsidRDefault="006D3BBC" w:rsidP="00CB72F4">
      <w:pPr>
        <w:pStyle w:val="PKTpunkt"/>
      </w:pPr>
      <w:r w:rsidRPr="005C0840">
        <w:t>9)</w:t>
      </w:r>
      <w:r w:rsidRPr="005C0840">
        <w:tab/>
        <w:t>organizowanie szkoleń dla służb konserwatorskich;</w:t>
      </w:r>
    </w:p>
    <w:p w:rsidR="006D3BBC" w:rsidRPr="005C0840" w:rsidRDefault="006D3BBC" w:rsidP="00CB72F4">
      <w:pPr>
        <w:pStyle w:val="PKTpunkt"/>
      </w:pPr>
      <w:r w:rsidRPr="005C0840">
        <w:t>10)</w:t>
      </w:r>
      <w:r w:rsidRPr="005C0840">
        <w:tab/>
        <w:t>organizowanie konkursów promujących opiekę nad zabytkami, w tym przyznawanie wyróżnień, nagród pieniężnych lub rzeczowych;</w:t>
      </w:r>
    </w:p>
    <w:p w:rsidR="006D3BBC" w:rsidRPr="005C0840" w:rsidRDefault="006D3BBC" w:rsidP="00CB72F4">
      <w:pPr>
        <w:pStyle w:val="PKTpunkt"/>
      </w:pPr>
      <w:r w:rsidRPr="005C0840">
        <w:t>11)</w:t>
      </w:r>
      <w:r w:rsidRPr="005C0840">
        <w:tab/>
        <w:t xml:space="preserve">opiniowanie wniosków o nadanie odznaki </w:t>
      </w:r>
      <w:r>
        <w:t>„</w:t>
      </w:r>
      <w:r w:rsidRPr="005C0840">
        <w:t>Za opiekę nad zabytkami</w:t>
      </w:r>
      <w:r>
        <w:t>”</w:t>
      </w:r>
      <w:r w:rsidRPr="005C0840">
        <w:t>;</w:t>
      </w:r>
    </w:p>
    <w:p w:rsidR="006D3BBC" w:rsidRPr="005C0840" w:rsidRDefault="006D3BBC" w:rsidP="00CB72F4">
      <w:pPr>
        <w:pStyle w:val="PKTpunkt"/>
      </w:pPr>
      <w:r w:rsidRPr="005C0840">
        <w:t>12)</w:t>
      </w:r>
      <w:r w:rsidRPr="005C0840">
        <w:tab/>
        <w:t>współpraca z organami administracji publicznej w sprawach ochrony zabytków;</w:t>
      </w:r>
    </w:p>
    <w:p w:rsidR="006D3BBC" w:rsidRPr="005C0840" w:rsidRDefault="006D3BBC" w:rsidP="00CB72F4">
      <w:pPr>
        <w:pStyle w:val="PKTpunkt"/>
      </w:pPr>
      <w:r w:rsidRPr="005C0840">
        <w:t>13)</w:t>
      </w:r>
      <w:r w:rsidRPr="005C0840">
        <w:tab/>
        <w:t>organizowanie szkoleń w zakresie ochrony zabytków i opieki nad zabytkami;</w:t>
      </w:r>
    </w:p>
    <w:p w:rsidR="006D3BBC" w:rsidRPr="005C0840" w:rsidRDefault="006D3BBC" w:rsidP="00CB72F4">
      <w:pPr>
        <w:pStyle w:val="PKTpunkt"/>
      </w:pPr>
      <w:r w:rsidRPr="005C0840">
        <w:t>14)</w:t>
      </w:r>
      <w:r w:rsidRPr="005C0840">
        <w:tab/>
        <w:t>podejmowanie działań dotyczących troski o zabytki związane z historią Polski, pozostające poza terytorium Rzecz</w:t>
      </w:r>
      <w:r w:rsidRPr="005C0840">
        <w:t>y</w:t>
      </w:r>
      <w:r w:rsidRPr="005C0840">
        <w:t>pospolitej Polskiej.</w:t>
      </w:r>
    </w:p>
    <w:p w:rsidR="006D3BBC" w:rsidRPr="005C0840" w:rsidRDefault="006D3BBC" w:rsidP="00CB72F4">
      <w:pPr>
        <w:pStyle w:val="ARTartustawynprozporzdzenia"/>
      </w:pPr>
      <w:r w:rsidRPr="005C0840">
        <w:rPr>
          <w:rStyle w:val="Ppogrubienie"/>
        </w:rPr>
        <w:t>Art. 91.</w:t>
      </w:r>
      <w:r w:rsidRPr="005C0840">
        <w:t> 1.</w:t>
      </w:r>
      <w:r w:rsidRPr="006D3BBC">
        <w:rPr>
          <w:rStyle w:val="IGindeksgrny"/>
        </w:rPr>
        <w:footnoteReference w:id="41"/>
      </w:r>
      <w:r w:rsidRPr="006D3BBC">
        <w:rPr>
          <w:rStyle w:val="IGindeksgrny"/>
        </w:rPr>
        <w:t>)</w:t>
      </w:r>
      <w:r w:rsidRPr="005C0840">
        <w:t xml:space="preserve"> Wojewódzkiego konserwatora zabytków powołuje i odwołuje wojewoda, za zgodą Generalnego Ko</w:t>
      </w:r>
      <w:r w:rsidRPr="005C0840">
        <w:t>n</w:t>
      </w:r>
      <w:r w:rsidRPr="005C0840">
        <w:t>serwatora Zabytków.</w:t>
      </w:r>
    </w:p>
    <w:p w:rsidR="006D3BBC" w:rsidRPr="006D3BBC" w:rsidRDefault="006D3BBC" w:rsidP="00CB72F4">
      <w:pPr>
        <w:pStyle w:val="USTustnpkodeksu"/>
      </w:pPr>
      <w:r w:rsidRPr="005C0840">
        <w:t>2. Wojewódzkim konserwatorem zabytków może zostać osoba, która:</w:t>
      </w:r>
    </w:p>
    <w:p w:rsidR="006D3BBC" w:rsidRPr="005C0840" w:rsidRDefault="006D3BBC" w:rsidP="00CB72F4">
      <w:pPr>
        <w:pStyle w:val="PKTpunkt"/>
      </w:pPr>
      <w:r w:rsidRPr="005C0840">
        <w:t>1)</w:t>
      </w:r>
      <w:r w:rsidRPr="005C0840">
        <w:tab/>
        <w:t>jest obywatelem polskim;</w:t>
      </w:r>
    </w:p>
    <w:p w:rsidR="006D3BBC" w:rsidRPr="005C0840" w:rsidRDefault="006D3BBC" w:rsidP="00CB72F4">
      <w:pPr>
        <w:pStyle w:val="PKTpunkt"/>
      </w:pPr>
      <w:r w:rsidRPr="005C0840">
        <w:t>2)</w:t>
      </w:r>
      <w:r w:rsidRPr="005C0840">
        <w:tab/>
        <w:t>posiada przynajmniej tytuł zawodowy magistra w jednej z dziedzin związanych z ochroną zabytków oraz co najmniej 5</w:t>
      </w:r>
      <w:r>
        <w:noBreakHyphen/>
      </w:r>
      <w:r w:rsidRPr="005C0840">
        <w:t>letni staż pracy w tym zakresie;</w:t>
      </w:r>
    </w:p>
    <w:p w:rsidR="006D3BBC" w:rsidRPr="005C0840" w:rsidRDefault="006D3BBC" w:rsidP="00CB72F4">
      <w:pPr>
        <w:pStyle w:val="PKTpunkt"/>
      </w:pPr>
      <w:r w:rsidRPr="005C0840">
        <w:t>3)</w:t>
      </w:r>
      <w:r w:rsidRPr="005C0840">
        <w:tab/>
        <w:t>posiada wiedzę w zakresie funkcjonowania administracji publicznej oraz przepisów dotyczących ochrony zabytków i opieki nad zabytkami;</w:t>
      </w:r>
    </w:p>
    <w:p w:rsidR="006D3BBC" w:rsidRPr="005C0840" w:rsidRDefault="006D3BBC" w:rsidP="00CB72F4">
      <w:pPr>
        <w:pStyle w:val="PKTpunkt"/>
      </w:pPr>
      <w:r w:rsidRPr="005C0840">
        <w:t>4)</w:t>
      </w:r>
      <w:r w:rsidRPr="005C0840">
        <w:tab/>
        <w:t>nie była karana za przestępstwa popełnione z winy umyślnej.</w:t>
      </w:r>
    </w:p>
    <w:p w:rsidR="006D3BBC" w:rsidRPr="005C0840" w:rsidRDefault="006D3BBC" w:rsidP="00CB72F4">
      <w:pPr>
        <w:pStyle w:val="USTustnpkodeksu"/>
      </w:pPr>
      <w:r w:rsidRPr="005C0840">
        <w:t>3. Zastępcę wojewódzkiego konserwatora zabytków powołuje i odwołuje wojewoda, na wniosek wojewódzkiego konserwatora zabytków.</w:t>
      </w:r>
    </w:p>
    <w:p w:rsidR="006D3BBC" w:rsidRPr="006D3BBC" w:rsidRDefault="006D3BBC" w:rsidP="00CB72F4">
      <w:pPr>
        <w:pStyle w:val="USTustnpkodeksu"/>
      </w:pPr>
      <w:r w:rsidRPr="005C0840">
        <w:t>4. Do zadań wykonywanych przez wojewódzkiego konserwatora zabytków należy</w:t>
      </w:r>
      <w:r w:rsidRPr="006D3BBC">
        <w:t xml:space="preserve"> w szczególności:</w:t>
      </w:r>
    </w:p>
    <w:p w:rsidR="006D3BBC" w:rsidRPr="005C0840" w:rsidRDefault="006D3BBC" w:rsidP="00CB72F4">
      <w:pPr>
        <w:pStyle w:val="PKTpunkt"/>
      </w:pPr>
      <w:r w:rsidRPr="005C0840">
        <w:t>1)</w:t>
      </w:r>
      <w:r w:rsidRPr="005C0840">
        <w:tab/>
        <w:t>realizacja zadań wynikających z krajowego programu ochrony zabytków i opieki nad zabytkami;</w:t>
      </w:r>
    </w:p>
    <w:p w:rsidR="006D3BBC" w:rsidRPr="005C0840" w:rsidRDefault="006D3BBC" w:rsidP="00CB72F4">
      <w:pPr>
        <w:pStyle w:val="PKTpunkt"/>
      </w:pPr>
      <w:r w:rsidRPr="005C0840">
        <w:t>2)</w:t>
      </w:r>
      <w:r w:rsidRPr="005C0840">
        <w:tab/>
        <w:t>sporządzanie, w ramach przyznanych środków budżetowych, planów finansowania ochrony zabytków i opieki nad zabytkami;</w:t>
      </w:r>
    </w:p>
    <w:p w:rsidR="006D3BBC" w:rsidRPr="005C0840" w:rsidRDefault="006D3BBC" w:rsidP="00CB72F4">
      <w:pPr>
        <w:pStyle w:val="PKTpunkt"/>
      </w:pPr>
      <w:r w:rsidRPr="005C0840">
        <w:t>3)</w:t>
      </w:r>
      <w:r w:rsidRPr="005C0840">
        <w:tab/>
        <w:t>prowadzenie rejestru i wojewódzkiej ewidencji zabytków oraz gromadzenie dokumentacji w tym zakresie;</w:t>
      </w:r>
    </w:p>
    <w:p w:rsidR="006D3BBC" w:rsidRPr="005C0840" w:rsidRDefault="006D3BBC" w:rsidP="00CB72F4">
      <w:pPr>
        <w:pStyle w:val="PKTpunkt"/>
      </w:pPr>
      <w:r w:rsidRPr="005C0840">
        <w:t>4)</w:t>
      </w:r>
      <w:r w:rsidRPr="005C0840">
        <w:tab/>
        <w:t>wydawanie, zgodnie z właściwością, decyzji, postanowień i zaświadczeń w sprawach określonych w ustawie oraz w przepisach odrębnych;</w:t>
      </w:r>
    </w:p>
    <w:p w:rsidR="006D3BBC" w:rsidRPr="005C0840" w:rsidRDefault="006D3BBC" w:rsidP="00CB72F4">
      <w:pPr>
        <w:pStyle w:val="PKTpunkt"/>
      </w:pPr>
      <w:r w:rsidRPr="005C0840">
        <w:t>5)</w:t>
      </w:r>
      <w:r w:rsidRPr="005C0840">
        <w:tab/>
        <w:t>sprawowanie nadzoru nad prawidłowością prowadzonych badań konserwatorskich, architektonicznych, prac konse</w:t>
      </w:r>
      <w:r w:rsidRPr="005C0840">
        <w:t>r</w:t>
      </w:r>
      <w:r w:rsidRPr="005C0840">
        <w:t>watorskich, restauratorskich, robót budowlanych i innych działań przy zabytkach oraz badań archeologicznych;</w:t>
      </w:r>
    </w:p>
    <w:p w:rsidR="006D3BBC" w:rsidRPr="005C0840" w:rsidRDefault="006D3BBC" w:rsidP="00CB72F4">
      <w:pPr>
        <w:pStyle w:val="PKTpunkt"/>
      </w:pPr>
      <w:r w:rsidRPr="005C0840">
        <w:t>6)</w:t>
      </w:r>
      <w:r w:rsidRPr="005C0840">
        <w:tab/>
        <w:t>organizowanie i prowadzenie kontroli w zakresie ochrony zabytków i opieki nad zabytkami;</w:t>
      </w:r>
    </w:p>
    <w:p w:rsidR="006D3BBC" w:rsidRPr="005C0840" w:rsidRDefault="006D3BBC" w:rsidP="00CB72F4">
      <w:pPr>
        <w:pStyle w:val="PKTpunkt"/>
      </w:pPr>
      <w:r w:rsidRPr="005C0840">
        <w:t>7)</w:t>
      </w:r>
      <w:r w:rsidRPr="005C0840">
        <w:tab/>
        <w:t>opracowywanie wojewódzkich planów ochrony zabytków na wypadek konfliktu zbrojnego i sytuacji kryzysowych oraz koordynacja działań przy realizacji tych planów;</w:t>
      </w:r>
    </w:p>
    <w:p w:rsidR="006D3BBC" w:rsidRPr="005C0840" w:rsidRDefault="006D3BBC" w:rsidP="00CB72F4">
      <w:pPr>
        <w:pStyle w:val="PKTpunkt"/>
      </w:pPr>
      <w:r w:rsidRPr="005C0840">
        <w:t>8)</w:t>
      </w:r>
      <w:r w:rsidRPr="005C0840">
        <w:tab/>
        <w:t>upowszechnianie wiedzy o zabytkach;</w:t>
      </w:r>
    </w:p>
    <w:p w:rsidR="006D3BBC" w:rsidRPr="005C0840" w:rsidRDefault="006D3BBC" w:rsidP="00CB72F4">
      <w:pPr>
        <w:pStyle w:val="PKTpunkt"/>
      </w:pPr>
      <w:r w:rsidRPr="005C0840">
        <w:t>9)</w:t>
      </w:r>
      <w:r w:rsidRPr="005C0840">
        <w:tab/>
        <w:t>współpraca z innymi organami administracji publicznej w sprawach ochrony zabytków.</w:t>
      </w:r>
    </w:p>
    <w:p w:rsidR="006D3BBC" w:rsidRPr="005C0840" w:rsidRDefault="006D3BBC" w:rsidP="00CB72F4">
      <w:pPr>
        <w:pStyle w:val="ARTartustawynprozporzdzenia"/>
      </w:pPr>
      <w:r w:rsidRPr="005C0840">
        <w:rPr>
          <w:rStyle w:val="Ppogrubienie"/>
        </w:rPr>
        <w:t>Art. 92.</w:t>
      </w:r>
      <w:r w:rsidRPr="005C0840">
        <w:t> 1. Wojewódzki konserwator zabytków, wchodzący w skład zespolonej administracji wojewódzkiej, kieruje wojewódzkim urzędem ochrony zabytków.</w:t>
      </w:r>
    </w:p>
    <w:p w:rsidR="006D3BBC" w:rsidRPr="005C0840" w:rsidRDefault="006D3BBC" w:rsidP="00CB72F4">
      <w:pPr>
        <w:pStyle w:val="USTustnpkodeksu"/>
      </w:pPr>
      <w:r w:rsidRPr="005C0840">
        <w:t xml:space="preserve">2. Wojewódzki urząd ochrony zabytków działa na podstawie regulaminu nadanego przez wojewodę na wniosek </w:t>
      </w:r>
      <w:r w:rsidR="002C65A4">
        <w:br/>
      </w:r>
      <w:r w:rsidRPr="005C0840">
        <w:t>wojewódzkiego konserwatora zabytków.</w:t>
      </w:r>
    </w:p>
    <w:p w:rsidR="006D3BBC" w:rsidRPr="005C0840" w:rsidRDefault="006D3BBC" w:rsidP="00CB72F4">
      <w:pPr>
        <w:pStyle w:val="USTustnpkodeksu"/>
      </w:pPr>
      <w:r w:rsidRPr="005C0840">
        <w:t>3. Wojewoda, na wniosek wojewódzkiego konserwatora zabytków, po zasięgnięciu opinii Generalnego Konserwatora Zabytków, może tworzyć i likwidować delegatury wojewódzkiego urzędu ochrony zabytków, określając w szczególności terytorialny zakres działania tych delegatur i ich siedziby.</w:t>
      </w:r>
    </w:p>
    <w:p w:rsidR="006D3BBC" w:rsidRPr="005C0840" w:rsidRDefault="006D3BBC" w:rsidP="00CB72F4">
      <w:pPr>
        <w:pStyle w:val="USTustnpkodeksu"/>
      </w:pPr>
      <w:r w:rsidRPr="005C0840">
        <w:t>4. Delegatura, o której mowa w</w:t>
      </w:r>
      <w:r>
        <w:t> ust. </w:t>
      </w:r>
      <w:r w:rsidRPr="005C0840">
        <w:t>3, wchodzi w skład wojewódzkiego urzędu ochrony zabytków.</w:t>
      </w:r>
    </w:p>
    <w:p w:rsidR="006D3BBC" w:rsidRPr="005C0840" w:rsidRDefault="006D3BBC" w:rsidP="00CB72F4">
      <w:pPr>
        <w:pStyle w:val="USTustnpkodeksu"/>
      </w:pPr>
      <w:r w:rsidRPr="005C0840">
        <w:lastRenderedPageBreak/>
        <w:t>5. Delegaturą wojewódzkiego urzędu ochrony zabytków kieruje kierownik tej delegatury.</w:t>
      </w:r>
    </w:p>
    <w:p w:rsidR="006D3BBC" w:rsidRPr="005C0840" w:rsidRDefault="006D3BBC" w:rsidP="00CB72F4">
      <w:pPr>
        <w:pStyle w:val="USTustnpkodeksu"/>
      </w:pPr>
      <w:r w:rsidRPr="005C0840">
        <w:t>6. Kierownik delegatury, o którym mowa w</w:t>
      </w:r>
      <w:r>
        <w:t> ust. </w:t>
      </w:r>
      <w:r w:rsidRPr="005C0840">
        <w:t>5, z upoważnienia wojewódzkiego konserwatora zabytków, na ter</w:t>
      </w:r>
      <w:r w:rsidRPr="005C0840">
        <w:t>e</w:t>
      </w:r>
      <w:r w:rsidRPr="005C0840">
        <w:t>nie swojego działania prowadzi kontrole i sprawy, w tym, w szczególności, wydaje decyzje administracyjne.</w:t>
      </w:r>
    </w:p>
    <w:p w:rsidR="006D3BBC" w:rsidRPr="005C0840" w:rsidRDefault="006D3BBC" w:rsidP="00CB72F4">
      <w:pPr>
        <w:pStyle w:val="USTustnpkodeksu"/>
      </w:pPr>
      <w:r w:rsidRPr="005C0840">
        <w:t>7. Minister właściwy do spraw kultury i ochrony dziedzictwa narodowego określi, w drodze rozporządzenia, organ</w:t>
      </w:r>
      <w:r w:rsidRPr="005C0840">
        <w:t>i</w:t>
      </w:r>
      <w:r w:rsidRPr="005C0840">
        <w:t>zację wojewódzkich urzędów ochrony zabytków, uwzględniając w szczególności stanowiska pracy, których utworzenie w poszczególnych urzędach jest obowiązkowe.</w:t>
      </w:r>
    </w:p>
    <w:p w:rsidR="006D3BBC" w:rsidRPr="00F61D7F" w:rsidRDefault="006D3BBC" w:rsidP="00CB72F4">
      <w:pPr>
        <w:pStyle w:val="ARTartustawynprozporzdzenia"/>
      </w:pPr>
      <w:r w:rsidRPr="00F61D7F">
        <w:rPr>
          <w:rStyle w:val="Ppogrubienie"/>
        </w:rPr>
        <w:t>Art. 93.</w:t>
      </w:r>
      <w:r w:rsidRPr="00F61D7F">
        <w:t> 1. W sprawach określonych w ustawie i w odrębnych przepisach organem pierwszej instancji jest woj</w:t>
      </w:r>
      <w:r w:rsidRPr="00F61D7F">
        <w:t>e</w:t>
      </w:r>
      <w:r w:rsidRPr="00F61D7F">
        <w:t>wódzki konserwator zabytków, a organem wyższego stopnia minister właściwy do spraw kultury i ochrony dziedzictwa narodowego.</w:t>
      </w:r>
    </w:p>
    <w:p w:rsidR="006D3BBC" w:rsidRPr="005C0840" w:rsidRDefault="006D3BBC" w:rsidP="00CB72F4">
      <w:pPr>
        <w:pStyle w:val="USTustnpkodeksu"/>
      </w:pPr>
      <w:r w:rsidRPr="005C0840">
        <w:t>2. W sprawach, o których mowa w</w:t>
      </w:r>
      <w:r>
        <w:t> art. </w:t>
      </w:r>
      <w:r w:rsidRPr="005C0840">
        <w:t>36</w:t>
      </w:r>
      <w:r>
        <w:t xml:space="preserve"> ust. </w:t>
      </w:r>
      <w:r w:rsidRPr="005C0840">
        <w:t>2</w:t>
      </w:r>
      <w:r>
        <w:t xml:space="preserve"> i art. </w:t>
      </w:r>
      <w:r w:rsidRPr="005C0840">
        <w:t>48, organem pierwszej instancji jest dyrektor urzędu morskiego, a organem wyższego stopnia minister właściwy do spraw kultury i ochrony dziedzictwa narodowego.</w:t>
      </w:r>
    </w:p>
    <w:p w:rsidR="006D3BBC" w:rsidRPr="005C0840" w:rsidRDefault="006D3BBC" w:rsidP="00CB72F4">
      <w:pPr>
        <w:pStyle w:val="USTustnpkodeksu"/>
      </w:pPr>
      <w:r w:rsidRPr="005C0840">
        <w:t>3.</w:t>
      </w:r>
      <w:r w:rsidRPr="006D3BBC">
        <w:rPr>
          <w:rStyle w:val="IGindeksgrny"/>
        </w:rPr>
        <w:footnoteReference w:id="42"/>
      </w:r>
      <w:r w:rsidRPr="006D3BBC">
        <w:rPr>
          <w:rStyle w:val="IGindeksgrny"/>
        </w:rPr>
        <w:t>)</w:t>
      </w:r>
      <w:r w:rsidRPr="005C0840">
        <w:t> W sprawach o wydawanie pozwoleń, określonych w</w:t>
      </w:r>
      <w:r>
        <w:t> art. </w:t>
      </w:r>
      <w:r w:rsidRPr="005C0840">
        <w:t>51</w:t>
      </w:r>
      <w:r>
        <w:t xml:space="preserve"> ust. </w:t>
      </w:r>
      <w:r w:rsidRPr="005C0840">
        <w:t>1</w:t>
      </w:r>
      <w:r>
        <w:t xml:space="preserve"> i </w:t>
      </w:r>
      <w:r w:rsidRPr="005C0840">
        <w:t>3, na wywóz zabytków będących materiałami bibliotecznymi za granicę, prowadzącym postępowanie w pierwszej instancji jest Dyrektor Biblioteki Narodowej, a organem wyższego stopnia minister właściwy do spraw kultury i ochrony dziedzictwa narodowego.</w:t>
      </w:r>
    </w:p>
    <w:p w:rsidR="006D3BBC" w:rsidRPr="005C0840" w:rsidRDefault="006D3BBC" w:rsidP="00CB72F4">
      <w:pPr>
        <w:pStyle w:val="USTustnpkodeksu"/>
      </w:pPr>
      <w:r w:rsidRPr="005C0840">
        <w:t>4. Zadania określone w</w:t>
      </w:r>
      <w:r>
        <w:t> art. </w:t>
      </w:r>
      <w:r w:rsidRPr="005C0840">
        <w:t>12</w:t>
      </w:r>
      <w:r>
        <w:t xml:space="preserve"> ust. </w:t>
      </w:r>
      <w:r w:rsidRPr="005C0840">
        <w:t>1,</w:t>
      </w:r>
      <w:r>
        <w:t xml:space="preserve"> art. </w:t>
      </w:r>
      <w:r w:rsidRPr="005C0840">
        <w:t>16</w:t>
      </w:r>
      <w:r>
        <w:t xml:space="preserve"> ust. </w:t>
      </w:r>
      <w:r w:rsidRPr="005C0840">
        <w:t>1</w:t>
      </w:r>
      <w:r>
        <w:t xml:space="preserve"> i </w:t>
      </w:r>
      <w:r w:rsidRPr="005C0840">
        <w:t>3–5,</w:t>
      </w:r>
      <w:r>
        <w:t xml:space="preserve"> art. </w:t>
      </w:r>
      <w:r w:rsidRPr="005C0840">
        <w:t>22</w:t>
      </w:r>
      <w:r>
        <w:t xml:space="preserve"> ust. </w:t>
      </w:r>
      <w:r w:rsidRPr="005C0840">
        <w:t>4,</w:t>
      </w:r>
      <w:r>
        <w:t xml:space="preserve"> art. </w:t>
      </w:r>
      <w:r w:rsidRPr="005C0840">
        <w:t>32</w:t>
      </w:r>
      <w:r>
        <w:t xml:space="preserve"> ust. </w:t>
      </w:r>
      <w:r w:rsidRPr="005C0840">
        <w:t>2,</w:t>
      </w:r>
      <w:r>
        <w:t xml:space="preserve"> art. </w:t>
      </w:r>
      <w:r w:rsidRPr="005C0840">
        <w:t>33</w:t>
      </w:r>
      <w:r>
        <w:t xml:space="preserve"> ust. </w:t>
      </w:r>
      <w:r w:rsidRPr="005C0840">
        <w:t>2,</w:t>
      </w:r>
      <w:r>
        <w:t xml:space="preserve"> art. </w:t>
      </w:r>
      <w:r w:rsidRPr="005C0840">
        <w:t>50</w:t>
      </w:r>
      <w:r>
        <w:t xml:space="preserve"> ust. </w:t>
      </w:r>
      <w:r w:rsidRPr="005C0840">
        <w:t>3</w:t>
      </w:r>
      <w:r>
        <w:t xml:space="preserve"> i </w:t>
      </w:r>
      <w:r w:rsidRPr="005C0840">
        <w:t>4</w:t>
      </w:r>
      <w:r>
        <w:t xml:space="preserve"> pkt </w:t>
      </w:r>
      <w:r w:rsidRPr="005C0840">
        <w:t>2,</w:t>
      </w:r>
      <w:r>
        <w:t xml:space="preserve"> art. </w:t>
      </w:r>
      <w:r w:rsidRPr="005C0840">
        <w:t>87</w:t>
      </w:r>
      <w:r>
        <w:t xml:space="preserve"> ust. </w:t>
      </w:r>
      <w:r w:rsidRPr="005C0840">
        <w:t>1</w:t>
      </w:r>
      <w:r>
        <w:t xml:space="preserve"> oraz art. </w:t>
      </w:r>
      <w:r w:rsidRPr="005C0840">
        <w:t>103</w:t>
      </w:r>
      <w:r>
        <w:t xml:space="preserve"> i </w:t>
      </w:r>
      <w:r w:rsidRPr="005C0840">
        <w:t>105 są zadaniami własnymi organów i jednostek samorządu terytorialnego wskazanych w tych przepisach.</w:t>
      </w:r>
    </w:p>
    <w:p w:rsidR="006D3BBC" w:rsidRPr="005C0840" w:rsidRDefault="006D3BBC" w:rsidP="00CB72F4">
      <w:pPr>
        <w:pStyle w:val="ARTartustawynprozporzdzenia"/>
      </w:pPr>
      <w:r w:rsidRPr="005C0840">
        <w:rPr>
          <w:rStyle w:val="Ppogrubienie"/>
        </w:rPr>
        <w:t>Art. 94.</w:t>
      </w:r>
      <w:r w:rsidRPr="005C0840">
        <w:t> W postępowaniach administracyjnych dotyczących historycznych układów urbanistycznych i ruralistycznych, historycznych zespołów budowlanych oraz terenów, na których znajduje się znaczna ilość zabytków archeologicznych, strony tych postępowań mogą być zawiadamiane o decyzjach i innych czynnościach ministra właściw</w:t>
      </w:r>
      <w:r w:rsidRPr="005C0840">
        <w:t>e</w:t>
      </w:r>
      <w:r w:rsidRPr="005C0840">
        <w:t>go do spraw kultury i ochrony dziedzictwa narodowego lub wojewódzkiego konserwatora zabytków przez obwieszczenie lub w inny zwyczajowo przyjęty w danej miejscowości sposób publicznego ogłaszania.</w:t>
      </w:r>
    </w:p>
    <w:p w:rsidR="006D3BBC" w:rsidRPr="006D3BBC" w:rsidRDefault="006D3BBC" w:rsidP="00CB72F4">
      <w:pPr>
        <w:pStyle w:val="ARTartustawynprozporzdzenia"/>
      </w:pPr>
      <w:r w:rsidRPr="005C0840">
        <w:rPr>
          <w:rStyle w:val="Ppogrubienie"/>
        </w:rPr>
        <w:t>Art. 95.</w:t>
      </w:r>
      <w:r w:rsidRPr="006D3BBC">
        <w:t> Minister właściwy do spraw kultury i ochrony dziedzictwa narodowego lub wojewódzki konserwator zaby</w:t>
      </w:r>
      <w:r w:rsidRPr="006D3BBC">
        <w:t>t</w:t>
      </w:r>
      <w:r w:rsidRPr="006D3BBC">
        <w:t>ków mogą w sprawach ochrony zabytków występować na prawach:</w:t>
      </w:r>
    </w:p>
    <w:p w:rsidR="006D3BBC" w:rsidRPr="005C0840" w:rsidRDefault="006D3BBC" w:rsidP="00CB72F4">
      <w:pPr>
        <w:pStyle w:val="PKTpunkt"/>
      </w:pPr>
      <w:r w:rsidRPr="005C0840">
        <w:t>1)</w:t>
      </w:r>
      <w:r w:rsidRPr="005C0840">
        <w:tab/>
        <w:t>strony – w postępowaniu administracyjnym i cywilnym;</w:t>
      </w:r>
    </w:p>
    <w:p w:rsidR="006D3BBC" w:rsidRPr="005C0840" w:rsidRDefault="006D3BBC" w:rsidP="00CB72F4">
      <w:pPr>
        <w:pStyle w:val="PKTpunkt"/>
      </w:pPr>
      <w:r w:rsidRPr="005C0840">
        <w:t>2)</w:t>
      </w:r>
      <w:r w:rsidRPr="005C0840">
        <w:tab/>
        <w:t>oskarżyciela posiłkowego – w postępowaniu karnym;</w:t>
      </w:r>
    </w:p>
    <w:p w:rsidR="006D3BBC" w:rsidRPr="005C0840" w:rsidRDefault="006D3BBC" w:rsidP="00CB72F4">
      <w:pPr>
        <w:pStyle w:val="PKTpunkt"/>
      </w:pPr>
      <w:r w:rsidRPr="005C0840">
        <w:t>3)</w:t>
      </w:r>
      <w:r w:rsidRPr="005C0840">
        <w:tab/>
        <w:t>oskarżyciela publicznego – w postępowaniu w sprawach o wykroczenia.</w:t>
      </w:r>
    </w:p>
    <w:p w:rsidR="006D3BBC" w:rsidRPr="005C0840" w:rsidRDefault="006D3BBC" w:rsidP="00CB72F4">
      <w:pPr>
        <w:pStyle w:val="ARTartustawynprozporzdzenia"/>
      </w:pPr>
      <w:r w:rsidRPr="005C0840">
        <w:rPr>
          <w:rStyle w:val="Ppogrubienie"/>
        </w:rPr>
        <w:t>Art. 96.</w:t>
      </w:r>
      <w:r w:rsidRPr="005C0840">
        <w:t> 1. Minister właściwy do spraw kultury i ochrony dziedzictwa narodowego, na wniosek Generalnego Ko</w:t>
      </w:r>
      <w:r w:rsidRPr="005C0840">
        <w:t>n</w:t>
      </w:r>
      <w:r w:rsidRPr="005C0840">
        <w:t>serwatora Zabytków, może powierzyć prowadzenie niektórych spraw z zakresu swojej właściwości, z wyjątkiem wydaw</w:t>
      </w:r>
      <w:r w:rsidRPr="005C0840">
        <w:t>a</w:t>
      </w:r>
      <w:r w:rsidRPr="005C0840">
        <w:t>nia decyzji administracyjnych, kierownikom instytucji kultury wyspecjalizowanych w opiece nad zabytkami, dla których jest organizatorem.</w:t>
      </w:r>
    </w:p>
    <w:p w:rsidR="006D3BBC" w:rsidRPr="005C0840" w:rsidRDefault="006D3BBC" w:rsidP="00CB72F4">
      <w:pPr>
        <w:pStyle w:val="USTustnpkodeksu"/>
      </w:pPr>
      <w:r w:rsidRPr="005C0840">
        <w:t>2. Wojewoda, na wniosek wojewódzkiego konserwatora zabytków, może powierzyć, w drodze porozumienia, pr</w:t>
      </w:r>
      <w:r w:rsidRPr="005C0840">
        <w:t>o</w:t>
      </w:r>
      <w:r w:rsidRPr="005C0840">
        <w:t>wadzenie niektórych spraw z zakresu swojej właściwości, w tym wydawanie decyzji administracyjnych, gminom i powiatom, a także związkom gmin i powiatów, położonym na terenie województwa.</w:t>
      </w:r>
    </w:p>
    <w:p w:rsidR="006D3BBC" w:rsidRPr="005C0840" w:rsidRDefault="006D3BBC" w:rsidP="00CB72F4">
      <w:pPr>
        <w:pStyle w:val="USTustnpkodeksu"/>
      </w:pPr>
      <w:r w:rsidRPr="005C0840">
        <w:t>3. Wojewoda, na wniosek wojewódzkiego konserwatora zabytków, może powierzyć, w drodze porozumienia, pr</w:t>
      </w:r>
      <w:r w:rsidRPr="005C0840">
        <w:t>o</w:t>
      </w:r>
      <w:r w:rsidRPr="005C0840">
        <w:t>wadzenie niektórych spraw z zakresu swojej właściwości, w tym wydawanie decyzji administracyjnych, kierownikom instytucji kultury wyspecjalizowanych w opiece nad zabytkami.</w:t>
      </w:r>
    </w:p>
    <w:p w:rsidR="006D3BBC" w:rsidRPr="005C0840" w:rsidRDefault="006D3BBC" w:rsidP="00CB72F4">
      <w:pPr>
        <w:pStyle w:val="USTustnpkodeksu"/>
      </w:pPr>
      <w:r w:rsidRPr="005C0840">
        <w:t>4. Przepisów</w:t>
      </w:r>
      <w:r>
        <w:t xml:space="preserve"> ust. </w:t>
      </w:r>
      <w:r w:rsidRPr="005C0840">
        <w:t>2</w:t>
      </w:r>
      <w:r>
        <w:t xml:space="preserve"> i </w:t>
      </w:r>
      <w:r w:rsidRPr="005C0840">
        <w:t>3 nie stosuje się do spraw dotyczących prowadzenia rejestru i wojewódzkiej ewidencji zaby</w:t>
      </w:r>
      <w:r w:rsidRPr="005C0840">
        <w:t>t</w:t>
      </w:r>
      <w:r w:rsidRPr="005C0840">
        <w:t>ków, a także wydawania w tym zakresie decyzji administracyjnych.</w:t>
      </w:r>
    </w:p>
    <w:p w:rsidR="006D3BBC" w:rsidRPr="005C0840" w:rsidRDefault="006D3BBC" w:rsidP="00CB72F4">
      <w:pPr>
        <w:pStyle w:val="USTustnpkodeksu"/>
      </w:pPr>
      <w:r w:rsidRPr="005C0840">
        <w:t>5. Powierzenie spraw, w tym wydawania decyzji administracyjnych, kierownikom, o których mowa w</w:t>
      </w:r>
      <w:r>
        <w:t> ust. </w:t>
      </w:r>
      <w:r w:rsidRPr="005C0840">
        <w:t>3, może nastąpić za zgodą organizatora właściwego dla tych instytucji.</w:t>
      </w:r>
    </w:p>
    <w:p w:rsidR="006D3BBC" w:rsidRPr="005C0840" w:rsidRDefault="006D3BBC" w:rsidP="00CB72F4">
      <w:pPr>
        <w:pStyle w:val="ARTartustawynprozporzdzenia"/>
      </w:pPr>
      <w:r w:rsidRPr="005C0840">
        <w:rPr>
          <w:rStyle w:val="Ppogrubienie"/>
        </w:rPr>
        <w:t>Art. 97.</w:t>
      </w:r>
      <w:r w:rsidRPr="005C0840">
        <w:t xml:space="preserve"> 1. Przy ministrze właściwym do spraw kultury i ochrony dziedzictwa narodowego działa Rada Ochrony </w:t>
      </w:r>
      <w:r w:rsidR="002C65A4">
        <w:br/>
      </w:r>
      <w:r w:rsidRPr="005C0840">
        <w:t>Zabytków jako organ opiniodawczo</w:t>
      </w:r>
      <w:r w:rsidRPr="005C0840">
        <w:softHyphen/>
      </w:r>
      <w:r>
        <w:softHyphen/>
      </w:r>
      <w:r>
        <w:noBreakHyphen/>
      </w:r>
      <w:r w:rsidRPr="005C0840">
        <w:t>doradczy w sprawach realizacji polityki Rady Ministrów w zakresie ochrony zaby</w:t>
      </w:r>
      <w:r w:rsidRPr="005C0840">
        <w:t>t</w:t>
      </w:r>
      <w:r w:rsidRPr="005C0840">
        <w:t>ków i opieki nad zabytkami.</w:t>
      </w:r>
    </w:p>
    <w:p w:rsidR="006D3BBC" w:rsidRPr="006D3BBC" w:rsidRDefault="006D3BBC" w:rsidP="00CB72F4">
      <w:pPr>
        <w:pStyle w:val="USTustnpkodeksu"/>
      </w:pPr>
      <w:r w:rsidRPr="005C0840">
        <w:t>2. Do zadań Rady Ochrony Zabytków należy wydawanie opinii</w:t>
      </w:r>
      <w:r w:rsidRPr="006D3BBC">
        <w:t xml:space="preserve"> w sprawach dotyczących w szczególności:</w:t>
      </w:r>
    </w:p>
    <w:p w:rsidR="006D3BBC" w:rsidRPr="005C0840" w:rsidRDefault="006D3BBC" w:rsidP="00CB72F4">
      <w:pPr>
        <w:pStyle w:val="PKTpunkt"/>
      </w:pPr>
      <w:r w:rsidRPr="005C0840">
        <w:t>1)</w:t>
      </w:r>
      <w:r w:rsidRPr="005C0840">
        <w:tab/>
        <w:t>założeń do projektu krajowego programu ochrony zabytków i opieki nad zabytkami i projektu tego programu;</w:t>
      </w:r>
    </w:p>
    <w:p w:rsidR="006D3BBC" w:rsidRPr="005C0840" w:rsidRDefault="006D3BBC" w:rsidP="00CB72F4">
      <w:pPr>
        <w:pStyle w:val="PKTpunkt"/>
      </w:pPr>
      <w:r w:rsidRPr="005C0840">
        <w:lastRenderedPageBreak/>
        <w:t>2)</w:t>
      </w:r>
      <w:r w:rsidRPr="005C0840">
        <w:tab/>
        <w:t>oceny realizacji zadań wynikających z koncepcji polityki przestrzennego zagospodarowania kraju w odniesieniu do zabytków;</w:t>
      </w:r>
    </w:p>
    <w:p w:rsidR="006D3BBC" w:rsidRPr="005C0840" w:rsidRDefault="006D3BBC" w:rsidP="00CB72F4">
      <w:pPr>
        <w:pStyle w:val="PKTpunkt"/>
      </w:pPr>
      <w:r w:rsidRPr="005C0840">
        <w:t>3)</w:t>
      </w:r>
      <w:r w:rsidRPr="005C0840">
        <w:tab/>
        <w:t>ochrony pomników historii;</w:t>
      </w:r>
    </w:p>
    <w:p w:rsidR="006D3BBC" w:rsidRPr="005C0840" w:rsidRDefault="006D3BBC" w:rsidP="00CB72F4">
      <w:pPr>
        <w:pStyle w:val="PKTpunkt"/>
      </w:pPr>
      <w:r w:rsidRPr="005C0840">
        <w:t>4)</w:t>
      </w:r>
      <w:r w:rsidRPr="005C0840">
        <w:tab/>
        <w:t>projektów aktów prawnych dotyczących ochrony zabytków i opieki nad zabytkami.</w:t>
      </w:r>
    </w:p>
    <w:p w:rsidR="006D3BBC" w:rsidRPr="005C0840" w:rsidRDefault="006D3BBC" w:rsidP="00CB72F4">
      <w:pPr>
        <w:pStyle w:val="USTustnpkodeksu"/>
      </w:pPr>
      <w:r w:rsidRPr="005C0840">
        <w:t>3. Członków Rady Ochrony Zabytków w liczbie od 10 do 20 powołuje na okres 4 lat minister właściwy do spraw kultury i ochrony dziedzictwa narodowego spośród osób posiadających wybitne osiągnięcia i zasługi w ochronie zabytków lub w opiece nad zabytkami.</w:t>
      </w:r>
    </w:p>
    <w:p w:rsidR="006D3BBC" w:rsidRPr="005C0840" w:rsidRDefault="006D3BBC" w:rsidP="00CB72F4">
      <w:pPr>
        <w:pStyle w:val="USTustnpkodeksu"/>
      </w:pPr>
      <w:r w:rsidRPr="005C0840">
        <w:t>4. Rada Ochrony Zabytków działa na podstawie regulaminu nadanego, w drodze zarządzenia, przez ministra właśc</w:t>
      </w:r>
      <w:r w:rsidRPr="005C0840">
        <w:t>i</w:t>
      </w:r>
      <w:r w:rsidRPr="005C0840">
        <w:t>wego do spraw kultury i ochrony dziedzictwa narodowego.</w:t>
      </w:r>
    </w:p>
    <w:p w:rsidR="006D3BBC" w:rsidRPr="005C0840" w:rsidRDefault="006D3BBC" w:rsidP="00CB72F4">
      <w:pPr>
        <w:pStyle w:val="USTustnpkodeksu"/>
      </w:pPr>
      <w:r w:rsidRPr="005C0840">
        <w:t>5. W posiedzeniach Rady Ochrony Zabytków bierze udział Generalny Konserwator Zabytków.</w:t>
      </w:r>
    </w:p>
    <w:p w:rsidR="006D3BBC" w:rsidRPr="005C0840" w:rsidRDefault="006D3BBC" w:rsidP="00CB72F4">
      <w:pPr>
        <w:pStyle w:val="USTustnpkodeksu"/>
      </w:pPr>
      <w:r w:rsidRPr="005C0840">
        <w:t>6. Obsługę administracyjną i finansową Rady Ochrony Zabytków zapewnia urząd obsługujący ministra właściwego do spraw kultury i ochrony dziedzictwa narodowego.</w:t>
      </w:r>
    </w:p>
    <w:p w:rsidR="006D3BBC" w:rsidRPr="005C0840" w:rsidRDefault="006D3BBC" w:rsidP="00CB72F4">
      <w:pPr>
        <w:pStyle w:val="ARTartustawynprozporzdzenia"/>
      </w:pPr>
      <w:r w:rsidRPr="005C0840">
        <w:rPr>
          <w:rStyle w:val="Ppogrubienie"/>
        </w:rPr>
        <w:t>Art. 98.</w:t>
      </w:r>
      <w:r w:rsidRPr="005C0840">
        <w:t> 1. Przy Generalnym Konserwatorze Zabytków działa Główna Komisja Konserwatorska jako organ opini</w:t>
      </w:r>
      <w:r w:rsidRPr="005C0840">
        <w:t>o</w:t>
      </w:r>
      <w:r w:rsidRPr="005C0840">
        <w:t>dawczy do spraw działań konserwatorskich podejmowanych przy zabytkach.</w:t>
      </w:r>
    </w:p>
    <w:p w:rsidR="006D3BBC" w:rsidRPr="006D3BBC" w:rsidRDefault="006D3BBC" w:rsidP="00CB72F4">
      <w:pPr>
        <w:pStyle w:val="USTustnpkodeksu"/>
      </w:pPr>
      <w:r w:rsidRPr="005C0840">
        <w:t>2. Główna Komisja Konserwatorska wydaje,</w:t>
      </w:r>
      <w:r w:rsidRPr="006D3BBC">
        <w:t xml:space="preserve"> w szczególności, opinie w sprawach:</w:t>
      </w:r>
    </w:p>
    <w:p w:rsidR="006D3BBC" w:rsidRPr="005C0840" w:rsidRDefault="006D3BBC" w:rsidP="00CB72F4">
      <w:pPr>
        <w:pStyle w:val="PKTpunkt"/>
      </w:pPr>
      <w:r w:rsidRPr="005C0840">
        <w:t>1)</w:t>
      </w:r>
      <w:r w:rsidRPr="005C0840">
        <w:tab/>
        <w:t>stosowania metod, technologii i materiałów niezbędnych dla ratowania zabytków;</w:t>
      </w:r>
    </w:p>
    <w:p w:rsidR="006D3BBC" w:rsidRPr="005C0840" w:rsidRDefault="006D3BBC" w:rsidP="00CB72F4">
      <w:pPr>
        <w:pStyle w:val="PKTpunkt"/>
      </w:pPr>
      <w:r w:rsidRPr="005C0840">
        <w:t>2)</w:t>
      </w:r>
      <w:r w:rsidRPr="005C0840">
        <w:tab/>
        <w:t>prawidłowości i zasadności planowanych oraz przeprowadzonych prac konserwatorskich, restauratorskich i robót budowlanych przy zabytkach oraz badań archeologicznych;</w:t>
      </w:r>
    </w:p>
    <w:p w:rsidR="006D3BBC" w:rsidRPr="005C0840" w:rsidRDefault="006D3BBC" w:rsidP="00CB72F4">
      <w:pPr>
        <w:pStyle w:val="PKTpunkt"/>
      </w:pPr>
      <w:r w:rsidRPr="005C0840">
        <w:t>3)</w:t>
      </w:r>
      <w:r w:rsidRPr="005C0840">
        <w:tab/>
        <w:t>sposobu i zasad postępowania w przypadku wystąpienia zagrożeń dla poszczególnych zabytków.</w:t>
      </w:r>
    </w:p>
    <w:p w:rsidR="006D3BBC" w:rsidRPr="005C0840" w:rsidRDefault="006D3BBC" w:rsidP="00CB72F4">
      <w:pPr>
        <w:pStyle w:val="USTustnpkodeksu"/>
      </w:pPr>
      <w:r w:rsidRPr="005C0840">
        <w:t>3. Członków Głównej Komisji Konserwatorskiej powołuje i odwołuje Generalny Konserwator Zabytków spośród specjalistów w określonych dziedzinach ochrony zabytków i opieki nad zabytkami.</w:t>
      </w:r>
    </w:p>
    <w:p w:rsidR="006D3BBC" w:rsidRPr="005C0840" w:rsidRDefault="006D3BBC" w:rsidP="00CB72F4">
      <w:pPr>
        <w:pStyle w:val="USTustnpkodeksu"/>
      </w:pPr>
      <w:r w:rsidRPr="005C0840">
        <w:t>4. Główna Komisja Konserwatorska działa na podstawie regulaminu nadanego, w drodze zarządzenia, przez ministra właściwego do spraw kultury i ochrony dziedzictwa narodowego.</w:t>
      </w:r>
    </w:p>
    <w:p w:rsidR="006D3BBC" w:rsidRPr="005C0840" w:rsidRDefault="006D3BBC" w:rsidP="00CB72F4">
      <w:pPr>
        <w:pStyle w:val="USTustnpkodeksu"/>
      </w:pPr>
      <w:r w:rsidRPr="005C0840">
        <w:t>5. Obsługę administracyjną i finansową Głównej Komisji Konserwatorskiej zapewnia urząd obsługujący ministra właściwego do spraw kultury i ochrony dziedzictwa narodowego.</w:t>
      </w:r>
    </w:p>
    <w:p w:rsidR="006D3BBC" w:rsidRPr="005C0840" w:rsidRDefault="006D3BBC" w:rsidP="00CB72F4">
      <w:pPr>
        <w:pStyle w:val="ARTartustawynprozporzdzenia"/>
      </w:pPr>
      <w:r w:rsidRPr="005C0840">
        <w:rPr>
          <w:rStyle w:val="Ppogrubienie"/>
        </w:rPr>
        <w:t>Art. 99.</w:t>
      </w:r>
      <w:r w:rsidRPr="005C0840">
        <w:t> 1. Przy wojewódzkim konserwatorze zabytków działa Wojewódzka Rada Ochrony Zabytków jako organ opiniodawczy w zakresie ochrony zabytków i opieki nad zabytkami.</w:t>
      </w:r>
    </w:p>
    <w:p w:rsidR="006D3BBC" w:rsidRPr="005C0840" w:rsidRDefault="006D3BBC" w:rsidP="00CB72F4">
      <w:pPr>
        <w:pStyle w:val="USTustnpkodeksu"/>
      </w:pPr>
      <w:r w:rsidRPr="005C0840">
        <w:t>2. W skład Wojewódzkiej Rady Ochrony Zabytków wchodzi od 5 do 10 członków, powoływanych na okres 4 lat przez wojewódzkiego konserwatora zabytków spośród specjalistów w określonych dziedzinach ochrony zabytków i opieki nad zabytkami.</w:t>
      </w:r>
    </w:p>
    <w:p w:rsidR="006D3BBC" w:rsidRPr="005C0840" w:rsidRDefault="006D3BBC" w:rsidP="00CB72F4">
      <w:pPr>
        <w:pStyle w:val="USTustnpkodeksu"/>
      </w:pPr>
      <w:r w:rsidRPr="005C0840">
        <w:t>3. Wojewódzka Rada Ochrony Zabytków działa na podstawie regulaminu nadanego, w drodze zarządzenia, przez wojewodę, na wniosek wojewódzkiego konserwatora zabytków.</w:t>
      </w:r>
    </w:p>
    <w:p w:rsidR="006D3BBC" w:rsidRPr="005C0840" w:rsidRDefault="006D3BBC" w:rsidP="00CB72F4">
      <w:pPr>
        <w:pStyle w:val="USTustnpkodeksu"/>
      </w:pPr>
      <w:r w:rsidRPr="005C0840">
        <w:t>4. Obsługę administracyjną i finansową Wojewódzkiej Rady Ochrony Zabytków zapewnia wojewódzki urząd ochr</w:t>
      </w:r>
      <w:r w:rsidRPr="005C0840">
        <w:t>o</w:t>
      </w:r>
      <w:r w:rsidRPr="005C0840">
        <w:t>ny zabytków.</w:t>
      </w:r>
    </w:p>
    <w:p w:rsidR="006D3BBC" w:rsidRPr="005C0840" w:rsidRDefault="006D3BBC" w:rsidP="00CB72F4">
      <w:pPr>
        <w:pStyle w:val="ARTartustawynprozporzdzenia"/>
      </w:pPr>
      <w:r w:rsidRPr="005C0840">
        <w:rPr>
          <w:rStyle w:val="Ppogrubienie"/>
        </w:rPr>
        <w:t>Art. 100.</w:t>
      </w:r>
      <w:r w:rsidRPr="005C0840">
        <w:t> 1. Minister właściwy do spraw kultury i ochrony dziedzictwa narodowego nadaje i cofa uprawnienia rz</w:t>
      </w:r>
      <w:r w:rsidRPr="005C0840">
        <w:t>e</w:t>
      </w:r>
      <w:r w:rsidRPr="005C0840">
        <w:t>czoznawcy w określonej dziedzinie opieki nad zabytkami.</w:t>
      </w:r>
    </w:p>
    <w:p w:rsidR="006D3BBC" w:rsidRPr="005C0840" w:rsidRDefault="006D3BBC" w:rsidP="00CB72F4">
      <w:pPr>
        <w:pStyle w:val="USTustnpkodeksu"/>
      </w:pPr>
      <w:r w:rsidRPr="005C0840">
        <w:t>2. Rzeczoznawca ma prawo do wydawania ocen i opinii na rzecz organów ochrony zabytków, organów wymiaru sprawiedliwości, prokuratury, Policji, organów administracji celnej, Straży Granicznej, organów kontroli skarbowej, Na</w:t>
      </w:r>
      <w:r w:rsidRPr="005C0840">
        <w:t>j</w:t>
      </w:r>
      <w:r w:rsidRPr="005C0840">
        <w:t>wyższej Izby Kontroli oraz Generalnej Dyrekcji Dróg Krajowych i Autostrad.</w:t>
      </w:r>
    </w:p>
    <w:p w:rsidR="006D3BBC" w:rsidRPr="005C0840" w:rsidRDefault="006D3BBC" w:rsidP="00CB72F4">
      <w:pPr>
        <w:pStyle w:val="USTustnpkodeksu"/>
      </w:pPr>
      <w:r w:rsidRPr="005C0840">
        <w:t>3.</w:t>
      </w:r>
      <w:r w:rsidRPr="006D3BBC">
        <w:rPr>
          <w:rStyle w:val="IGindeksgrny"/>
        </w:rPr>
        <w:footnoteReference w:id="43"/>
      </w:r>
      <w:r w:rsidRPr="006D3BBC">
        <w:rPr>
          <w:rStyle w:val="IGindeksgrny"/>
        </w:rPr>
        <w:t>)</w:t>
      </w:r>
      <w:r w:rsidRPr="005C0840">
        <w:t> Rzeczoznawca ma prawo do wydawania ocen i opinii dla podmiotów innych niż wskazane w</w:t>
      </w:r>
      <w:r>
        <w:t> ust. </w:t>
      </w:r>
      <w:r w:rsidRPr="005C0840">
        <w:t>2</w:t>
      </w:r>
      <w:r>
        <w:t xml:space="preserve"> w </w:t>
      </w:r>
      <w:r w:rsidRPr="005C0840">
        <w:t>zakresie określonym w</w:t>
      </w:r>
      <w:r>
        <w:t> art. </w:t>
      </w:r>
      <w:r w:rsidRPr="005C0840">
        <w:t>59</w:t>
      </w:r>
      <w:r>
        <w:t xml:space="preserve"> ust. </w:t>
      </w:r>
      <w:r w:rsidRPr="005C0840">
        <w:t>3</w:t>
      </w:r>
      <w:r>
        <w:t xml:space="preserve"> pkt </w:t>
      </w:r>
      <w:r w:rsidRPr="005C0840">
        <w:t>1</w:t>
      </w:r>
      <w:r>
        <w:t xml:space="preserve"> i </w:t>
      </w:r>
      <w:r w:rsidRPr="005C0840">
        <w:t>2.</w:t>
      </w:r>
    </w:p>
    <w:p w:rsidR="006D3BBC" w:rsidRPr="005C0840" w:rsidRDefault="006D3BBC" w:rsidP="00CB72F4">
      <w:pPr>
        <w:pStyle w:val="ARTartustawynprozporzdzenia"/>
      </w:pPr>
      <w:r w:rsidRPr="005C0840">
        <w:rPr>
          <w:rStyle w:val="Ppogrubienie"/>
        </w:rPr>
        <w:t>Art. 101.</w:t>
      </w:r>
      <w:r w:rsidRPr="005C0840">
        <w:t> 1. Minister właściwy do spraw kultury i ochrony dziedzictwa narodowego określi, w drodze rozporządz</w:t>
      </w:r>
      <w:r w:rsidRPr="005C0840">
        <w:t>e</w:t>
      </w:r>
      <w:r w:rsidRPr="005C0840">
        <w:t>nia, dziedziny, w których ustanawia się rzeczoznawców, wymagania, jakie powinni spełniać kandydaci na rzeczozna</w:t>
      </w:r>
      <w:r w:rsidRPr="005C0840">
        <w:t>w</w:t>
      </w:r>
      <w:r w:rsidRPr="005C0840">
        <w:t>ców, tryb postępowania w sprawie nadania lub cofnięcia uprawnień rzeczoznawców, zakres ich praw i obowiązków oraz organizację obsługi rzeczoznawców.</w:t>
      </w:r>
    </w:p>
    <w:p w:rsidR="006D3BBC" w:rsidRPr="005C0840" w:rsidRDefault="006D3BBC" w:rsidP="00CB72F4">
      <w:pPr>
        <w:pStyle w:val="USTustnpkodeksu"/>
      </w:pPr>
      <w:r w:rsidRPr="005C0840">
        <w:lastRenderedPageBreak/>
        <w:t>2. W rozporządzeniu należy wskazać warunki, od których spełnienia uzależnione jest nadanie lub cofnięcie upra</w:t>
      </w:r>
      <w:r w:rsidRPr="005C0840">
        <w:t>w</w:t>
      </w:r>
      <w:r w:rsidRPr="005C0840">
        <w:t>nień rzeczoznawcy.</w:t>
      </w:r>
    </w:p>
    <w:p w:rsidR="006D3BBC" w:rsidRPr="005C0840" w:rsidRDefault="006D3BBC" w:rsidP="00CB72F4">
      <w:pPr>
        <w:pStyle w:val="USTustnpkodeksu"/>
      </w:pPr>
      <w:r w:rsidRPr="005C0840">
        <w:t>3. Organ sprawujący obsługę organizacyjną rzeczoznawców jest obowiązany prowadzić listę rzeczoznawców.</w:t>
      </w:r>
    </w:p>
    <w:p w:rsidR="006D3BBC" w:rsidRPr="005C0840" w:rsidRDefault="006D3BBC" w:rsidP="00CB72F4">
      <w:pPr>
        <w:pStyle w:val="ROZDZODDZOZNoznaczenierozdziauluboddziau"/>
      </w:pPr>
      <w:r w:rsidRPr="005C0840">
        <w:t>Rozdział 10</w:t>
      </w:r>
    </w:p>
    <w:p w:rsidR="006D3BBC" w:rsidRPr="005C0840" w:rsidRDefault="006D3BBC" w:rsidP="00CB72F4">
      <w:pPr>
        <w:pStyle w:val="ROZDZODDZPRZEDMprzedmiotregulacjirozdziauluboddziau"/>
      </w:pPr>
      <w:r w:rsidRPr="005C0840">
        <w:t>Społeczni opiekunowie zabytków</w:t>
      </w:r>
    </w:p>
    <w:p w:rsidR="006D3BBC" w:rsidRPr="005C0840" w:rsidRDefault="006D3BBC" w:rsidP="00CB72F4">
      <w:pPr>
        <w:pStyle w:val="ARTartustawynprozporzdzenia"/>
      </w:pPr>
      <w:r w:rsidRPr="005C0840">
        <w:rPr>
          <w:rStyle w:val="Ppogrubienie"/>
        </w:rPr>
        <w:t>Art. 102.</w:t>
      </w:r>
      <w:r w:rsidRPr="005C0840">
        <w:t> 1. Społeczni opiekunowie zabytków podejmują działania związane z zachowaniem wartości zabytków i utrzymaniem ich w jak najlepszym stanie oraz upowszechniają wiedzę o zabytkach.</w:t>
      </w:r>
    </w:p>
    <w:p w:rsidR="006D3BBC" w:rsidRPr="005C0840" w:rsidRDefault="006D3BBC" w:rsidP="00CB72F4">
      <w:pPr>
        <w:pStyle w:val="USTustnpkodeksu"/>
      </w:pPr>
      <w:r w:rsidRPr="005C0840">
        <w:t>2. Społeczny opiekun zabytków współdziała z wojewódzkim konserwatorem zabytków i starostą w sprawach ochr</w:t>
      </w:r>
      <w:r w:rsidRPr="005C0840">
        <w:t>o</w:t>
      </w:r>
      <w:r w:rsidRPr="005C0840">
        <w:t>ny zabytków i opieki nad tymi zabytkami.</w:t>
      </w:r>
    </w:p>
    <w:p w:rsidR="006D3BBC" w:rsidRPr="005C0840" w:rsidRDefault="006D3BBC" w:rsidP="00CB72F4">
      <w:pPr>
        <w:pStyle w:val="USTustnpkodeksu"/>
      </w:pPr>
      <w:r w:rsidRPr="005C0840">
        <w:t>3. Społecznym opiekunem zabytków może być osoba, która posiada pełną zdolność do czynności prawnych, nie była karana za przestępstwa popełnione umyślnie oraz posiada wiedzę w zakresie ochrony zabytków i opieki nad zabytkami.</w:t>
      </w:r>
    </w:p>
    <w:p w:rsidR="006D3BBC" w:rsidRPr="005C0840" w:rsidRDefault="006D3BBC" w:rsidP="00CB72F4">
      <w:pPr>
        <w:pStyle w:val="USTustnpkodeksu"/>
      </w:pPr>
      <w:r w:rsidRPr="005C0840">
        <w:t>4. Zadania społecznego opiekuna zabytków może wykonywać również osoba prawna lub inna jednostka organizacy</w:t>
      </w:r>
      <w:r w:rsidRPr="005C0840">
        <w:t>j</w:t>
      </w:r>
      <w:r w:rsidRPr="005C0840">
        <w:t>na nieposiadająca osobowości prawnej.</w:t>
      </w:r>
    </w:p>
    <w:p w:rsidR="006D3BBC" w:rsidRPr="005C0840" w:rsidRDefault="006D3BBC" w:rsidP="00CB72F4">
      <w:pPr>
        <w:pStyle w:val="ARTartustawynprozporzdzenia"/>
      </w:pPr>
      <w:r w:rsidRPr="005C0840">
        <w:rPr>
          <w:rStyle w:val="Ppogrubienie"/>
        </w:rPr>
        <w:t>Art. 103.</w:t>
      </w:r>
      <w:r w:rsidRPr="005C0840">
        <w:t> 1. Społecznego opiekuna zabytków ustanawia, na wniosek wojewódzkiego konserwatora zabytków, star</w:t>
      </w:r>
      <w:r w:rsidRPr="005C0840">
        <w:t>o</w:t>
      </w:r>
      <w:r w:rsidRPr="005C0840">
        <w:t>sta właściwy dla miejsca zamieszkania (siedziby) kandydata na społecznego opiekuna zabytków.</w:t>
      </w:r>
    </w:p>
    <w:p w:rsidR="006D3BBC" w:rsidRPr="005C0840" w:rsidRDefault="006D3BBC" w:rsidP="00CB72F4">
      <w:pPr>
        <w:pStyle w:val="USTustnpkodeksu"/>
      </w:pPr>
      <w:r w:rsidRPr="005C0840">
        <w:t>2. Na wniosek wojewódzkiego konserwatora zabytków starosta cofa ustanowienie społecznego opiekuna zabytków, jeżeli opiekun przestał spełniać wymagania określone w</w:t>
      </w:r>
      <w:r>
        <w:t> art. </w:t>
      </w:r>
      <w:r w:rsidRPr="005C0840">
        <w:t>102</w:t>
      </w:r>
      <w:r>
        <w:t xml:space="preserve"> ust. </w:t>
      </w:r>
      <w:r w:rsidRPr="005C0840">
        <w:t>3</w:t>
      </w:r>
      <w:r>
        <w:t xml:space="preserve"> lub</w:t>
      </w:r>
      <w:r w:rsidRPr="005C0840">
        <w:t xml:space="preserve"> niewłaściwie wykonuje swoje zadania.</w:t>
      </w:r>
    </w:p>
    <w:p w:rsidR="006D3BBC" w:rsidRPr="005C0840" w:rsidRDefault="006D3BBC" w:rsidP="00CB72F4">
      <w:pPr>
        <w:pStyle w:val="USTustnpkodeksu"/>
      </w:pPr>
      <w:r w:rsidRPr="005C0840">
        <w:t>3. O ustanowieniu społecznego opiekuna zabytków lub cofnięciu takiego ustanowienia starosta zawiadamia woj</w:t>
      </w:r>
      <w:r w:rsidRPr="005C0840">
        <w:t>e</w:t>
      </w:r>
      <w:r w:rsidRPr="005C0840">
        <w:t>wódzkiego konserwatora zabytków.</w:t>
      </w:r>
    </w:p>
    <w:p w:rsidR="006D3BBC" w:rsidRPr="005C0840" w:rsidRDefault="006D3BBC" w:rsidP="00CB72F4">
      <w:pPr>
        <w:pStyle w:val="USTustnpkodeksu"/>
      </w:pPr>
      <w:r w:rsidRPr="005C0840">
        <w:t>4. Starosta prowadzi listę społecznych opiekunów zabytków.</w:t>
      </w:r>
    </w:p>
    <w:p w:rsidR="006D3BBC" w:rsidRPr="005C0840" w:rsidRDefault="006D3BBC" w:rsidP="00CB72F4">
      <w:pPr>
        <w:pStyle w:val="ARTartustawynprozporzdzenia"/>
      </w:pPr>
      <w:r w:rsidRPr="005C0840">
        <w:rPr>
          <w:rStyle w:val="Ppogrubienie"/>
        </w:rPr>
        <w:t>Art. 104.</w:t>
      </w:r>
      <w:r w:rsidRPr="005C0840">
        <w:t> Społeczny opiekun zabytków jest uprawniony do pouczania osób naruszających przepisy o ochronie zaby</w:t>
      </w:r>
      <w:r w:rsidRPr="005C0840">
        <w:t>t</w:t>
      </w:r>
      <w:r w:rsidRPr="005C0840">
        <w:t>ków i opiece nad zabytkami.</w:t>
      </w:r>
    </w:p>
    <w:p w:rsidR="006D3BBC" w:rsidRPr="005C0840" w:rsidRDefault="006D3BBC" w:rsidP="00CB72F4">
      <w:pPr>
        <w:pStyle w:val="ARTartustawynprozporzdzenia"/>
      </w:pPr>
      <w:r w:rsidRPr="005C0840">
        <w:rPr>
          <w:rStyle w:val="Ppogrubienie"/>
        </w:rPr>
        <w:t>Art. 105.</w:t>
      </w:r>
      <w:r w:rsidRPr="005C0840">
        <w:t> 1. Osobie fizycznej pełniącej funkcję społecznego opiekuna zabytków starosta wydaje legitymację społec</w:t>
      </w:r>
      <w:r w:rsidRPr="005C0840">
        <w:t>z</w:t>
      </w:r>
      <w:r w:rsidRPr="005C0840">
        <w:t>nego opiekuna zabytków, która zawiera jego zdjęcie, imię, nazwisko i miejsce zamieszkania, datę wydania legitymacji oraz podpis z podaniem imienia i nazwiska, a także stanowiska służbowego osoby upoważnionej do wydania legitymacji.</w:t>
      </w:r>
    </w:p>
    <w:p w:rsidR="006D3BBC" w:rsidRPr="005C0840" w:rsidRDefault="006D3BBC" w:rsidP="00CB72F4">
      <w:pPr>
        <w:pStyle w:val="USTustnpkodeksu"/>
      </w:pPr>
      <w:r w:rsidRPr="005C0840">
        <w:t>2. Osobie prawnej lub innej jednostce organizacyjnej nieposiadającej osobowości prawnej, pełniącej funkcję społec</w:t>
      </w:r>
      <w:r w:rsidRPr="005C0840">
        <w:t>z</w:t>
      </w:r>
      <w:r w:rsidRPr="005C0840">
        <w:t>nego opiekuna zabytków, starosta wydaje zaświadczenie, które zawiera informację o nadaniu uprawnień opiekuna, nazwę i siedzibę tej osoby lub jednostki, datę wydania zaświadczenia oraz podpis z podaniem imienia i nazwiska, a także stan</w:t>
      </w:r>
      <w:r w:rsidRPr="005C0840">
        <w:t>o</w:t>
      </w:r>
      <w:r w:rsidRPr="005C0840">
        <w:t>wiska służbowego osoby upoważnionej do wydania zaświadczenia.</w:t>
      </w:r>
    </w:p>
    <w:p w:rsidR="006D3BBC" w:rsidRPr="005C0840" w:rsidRDefault="006D3BBC" w:rsidP="00CB72F4">
      <w:pPr>
        <w:pStyle w:val="ARTartustawynprozporzdzenia"/>
      </w:pPr>
      <w:r w:rsidRPr="005C0840">
        <w:rPr>
          <w:rStyle w:val="Ppogrubienie"/>
        </w:rPr>
        <w:t>Art. 106.</w:t>
      </w:r>
      <w:r w:rsidRPr="005C0840">
        <w:t xml:space="preserve"> 1. Osobom zasłużonym w sprawowaniu ochrony zabytków i opieki nad zabytkami przyznaje się odznakę </w:t>
      </w:r>
      <w:r>
        <w:t>„</w:t>
      </w:r>
      <w:r w:rsidRPr="005C0840">
        <w:t>Za opiekę nad zabytkami</w:t>
      </w:r>
      <w:r>
        <w:t>”</w:t>
      </w:r>
      <w:r w:rsidRPr="005C0840">
        <w:t>.</w:t>
      </w:r>
    </w:p>
    <w:p w:rsidR="006D3BBC" w:rsidRPr="006D3BBC" w:rsidRDefault="006D3BBC" w:rsidP="00CB72F4">
      <w:pPr>
        <w:pStyle w:val="USTustnpkodeksu"/>
      </w:pPr>
      <w:r w:rsidRPr="005C0840">
        <w:t xml:space="preserve">2. Odznakę </w:t>
      </w:r>
      <w:r w:rsidRPr="006D3BBC">
        <w:t>„Za opiekę nad zabytkami” przyznaje minister właściwy do spraw kultury i ochrony dziedzictwa nar</w:t>
      </w:r>
      <w:r w:rsidRPr="006D3BBC">
        <w:t>o</w:t>
      </w:r>
      <w:r w:rsidRPr="006D3BBC">
        <w:t>dowego z własnej inicjatywy lub na wniosek:</w:t>
      </w:r>
    </w:p>
    <w:p w:rsidR="006D3BBC" w:rsidRPr="005C0840" w:rsidRDefault="006D3BBC" w:rsidP="00CB72F4">
      <w:pPr>
        <w:pStyle w:val="PKTpunkt"/>
      </w:pPr>
      <w:r w:rsidRPr="005C0840">
        <w:t>1)</w:t>
      </w:r>
      <w:r w:rsidRPr="005C0840">
        <w:tab/>
        <w:t>ministra;</w:t>
      </w:r>
    </w:p>
    <w:p w:rsidR="006D3BBC" w:rsidRPr="005C0840" w:rsidRDefault="006D3BBC" w:rsidP="00CB72F4">
      <w:pPr>
        <w:pStyle w:val="PKTpunkt"/>
      </w:pPr>
      <w:r w:rsidRPr="005C0840">
        <w:t>2)</w:t>
      </w:r>
      <w:r w:rsidRPr="005C0840">
        <w:tab/>
        <w:t>kierownika urzędu centralnego;</w:t>
      </w:r>
    </w:p>
    <w:p w:rsidR="006D3BBC" w:rsidRPr="005C0840" w:rsidRDefault="006D3BBC" w:rsidP="00CB72F4">
      <w:pPr>
        <w:pStyle w:val="PKTpunkt"/>
      </w:pPr>
      <w:r w:rsidRPr="005C0840">
        <w:t>3)</w:t>
      </w:r>
      <w:r w:rsidRPr="005C0840">
        <w:tab/>
        <w:t>organu administracji rządowej w województwie;</w:t>
      </w:r>
    </w:p>
    <w:p w:rsidR="006D3BBC" w:rsidRPr="005C0840" w:rsidRDefault="006D3BBC" w:rsidP="00CB72F4">
      <w:pPr>
        <w:pStyle w:val="PKTpunkt"/>
      </w:pPr>
      <w:r w:rsidRPr="005C0840">
        <w:t>4)</w:t>
      </w:r>
      <w:r w:rsidRPr="005C0840">
        <w:tab/>
        <w:t>organu jednostki samorządu terytorialnego;</w:t>
      </w:r>
    </w:p>
    <w:p w:rsidR="006D3BBC" w:rsidRPr="005C0840" w:rsidRDefault="006D3BBC" w:rsidP="00CB72F4">
      <w:pPr>
        <w:pStyle w:val="PKTpunkt"/>
      </w:pPr>
      <w:r w:rsidRPr="005C0840">
        <w:t>5)</w:t>
      </w:r>
      <w:r w:rsidRPr="005C0840">
        <w:tab/>
        <w:t>organizacji społecznej, której celem statutowym jest opieka nad zabytkami.</w:t>
      </w:r>
    </w:p>
    <w:p w:rsidR="006D3BBC" w:rsidRPr="005C0840" w:rsidRDefault="006D3BBC" w:rsidP="00CB72F4">
      <w:pPr>
        <w:pStyle w:val="USTustnpkodeksu"/>
      </w:pPr>
      <w:r w:rsidRPr="005C0840">
        <w:t xml:space="preserve">3. Wnioski o przyznanie odznaki </w:t>
      </w:r>
      <w:r>
        <w:t>„</w:t>
      </w:r>
      <w:r w:rsidRPr="005C0840">
        <w:t>Za opiekę nad zabytkami</w:t>
      </w:r>
      <w:r>
        <w:t>”</w:t>
      </w:r>
      <w:r w:rsidRPr="005C0840">
        <w:t xml:space="preserve"> są opiniowane przez Generalnego Konserwatora Zaby</w:t>
      </w:r>
      <w:r w:rsidRPr="005C0840">
        <w:t>t</w:t>
      </w:r>
      <w:r w:rsidRPr="005C0840">
        <w:t>ków.</w:t>
      </w:r>
    </w:p>
    <w:p w:rsidR="006D3BBC" w:rsidRPr="005C0840" w:rsidRDefault="006D3BBC" w:rsidP="00CB72F4">
      <w:pPr>
        <w:pStyle w:val="USTustnpkodeksu"/>
      </w:pPr>
      <w:r w:rsidRPr="005C0840">
        <w:t>4. Przyznanie odznaki osobie nieposiadającej obywatelstwa polskiego następuje w porozumieniu z ministrem właści</w:t>
      </w:r>
      <w:r w:rsidR="002C65A4">
        <w:softHyphen/>
      </w:r>
      <w:r w:rsidRPr="005C0840">
        <w:t>wym do spraw zagranicznych.</w:t>
      </w:r>
    </w:p>
    <w:p w:rsidR="006D3BBC" w:rsidRPr="005C0840" w:rsidRDefault="006D3BBC" w:rsidP="00CB72F4">
      <w:pPr>
        <w:pStyle w:val="ARTartustawynprozporzdzenia"/>
      </w:pPr>
      <w:r w:rsidRPr="005C0840">
        <w:rPr>
          <w:rStyle w:val="Ppogrubienie"/>
        </w:rPr>
        <w:t>Art. 107.</w:t>
      </w:r>
      <w:r w:rsidRPr="005C0840">
        <w:t xml:space="preserve"> Minister właściwy do spraw kultury i ochrony dziedzictwa narodowego określi, w drodze rozporządzenia, tryb składania wniosków o przyznanie odznaki </w:t>
      </w:r>
      <w:r>
        <w:t>„</w:t>
      </w:r>
      <w:r w:rsidRPr="005C0840">
        <w:t>Za opiekę nad zabytkami</w:t>
      </w:r>
      <w:r>
        <w:t>”</w:t>
      </w:r>
      <w:r w:rsidRPr="005C0840">
        <w:t>, jej wzór rysunkowy i wymiary oraz sposób jej wręczania i noszenia, uwzględniając wzornictwo stosowane w polskiej falerystyce.</w:t>
      </w:r>
    </w:p>
    <w:p w:rsidR="006D3BBC" w:rsidRPr="005C0840" w:rsidRDefault="006D3BBC" w:rsidP="00CB72F4">
      <w:pPr>
        <w:pStyle w:val="ROZDZODDZOZNoznaczenierozdziauluboddziau"/>
      </w:pPr>
      <w:r w:rsidRPr="005C0840">
        <w:lastRenderedPageBreak/>
        <w:t>Rozdział 11</w:t>
      </w:r>
    </w:p>
    <w:p w:rsidR="006D3BBC" w:rsidRPr="005C0840" w:rsidRDefault="006D3BBC" w:rsidP="00CB72F4">
      <w:pPr>
        <w:pStyle w:val="ROZDZODDZPRZEDMprzedmiotregulacjirozdziauluboddziau"/>
      </w:pPr>
      <w:r w:rsidRPr="005C0840">
        <w:t>Przepisy karne</w:t>
      </w:r>
    </w:p>
    <w:p w:rsidR="006D3BBC" w:rsidRPr="005C0840" w:rsidRDefault="006D3BBC" w:rsidP="00CB72F4">
      <w:pPr>
        <w:pStyle w:val="ARTartustawynprozporzdzenia"/>
      </w:pPr>
      <w:r w:rsidRPr="005C0840">
        <w:rPr>
          <w:rStyle w:val="Ppogrubienie"/>
        </w:rPr>
        <w:t>Art. 108.</w:t>
      </w:r>
      <w:r w:rsidRPr="005C0840">
        <w:t> 1. Kto niszczy lub uszkadza zabytek, podlega karze pozbawienia wolności od 3 miesięcy do lat 5.</w:t>
      </w:r>
    </w:p>
    <w:p w:rsidR="006D3BBC" w:rsidRPr="005C0840" w:rsidRDefault="006D3BBC" w:rsidP="00CB72F4">
      <w:pPr>
        <w:pStyle w:val="USTustnpkodeksu"/>
        <w:spacing w:before="160"/>
      </w:pPr>
      <w:r w:rsidRPr="005C0840">
        <w:t>2. Jeżeli sprawca czynu określonego w</w:t>
      </w:r>
      <w:r>
        <w:t> ust. </w:t>
      </w:r>
      <w:r w:rsidRPr="005C0840">
        <w:t>1 działa nieumyślnie, podlega grzywnie, karze ograniczenia wolności a</w:t>
      </w:r>
      <w:r w:rsidRPr="005C0840">
        <w:t>l</w:t>
      </w:r>
      <w:r w:rsidRPr="005C0840">
        <w:t>bo pozbawienia wolności do lat 2.</w:t>
      </w:r>
    </w:p>
    <w:p w:rsidR="006D3BBC" w:rsidRPr="005C0840" w:rsidRDefault="006D3BBC" w:rsidP="00CB72F4">
      <w:pPr>
        <w:pStyle w:val="USTustnpkodeksu"/>
        <w:spacing w:before="160"/>
      </w:pPr>
      <w:r w:rsidRPr="005C0840">
        <w:t>3. W razie skazania za przestępstwo określone w</w:t>
      </w:r>
      <w:r>
        <w:t> ust. </w:t>
      </w:r>
      <w:r w:rsidRPr="005C0840">
        <w:t>1 sąd orzeka, a w razie skazania za przestępstwo określone w</w:t>
      </w:r>
      <w:r>
        <w:t> ust. </w:t>
      </w:r>
      <w:r w:rsidRPr="005C0840">
        <w:t>2 sąd może orzec, nawiązkę na wskazany cel społeczny związany z opieką nad zabytkami w wysokości od trzykro</w:t>
      </w:r>
      <w:r w:rsidRPr="005C0840">
        <w:t>t</w:t>
      </w:r>
      <w:r w:rsidRPr="005C0840">
        <w:t>nego do trzydziestokrotnego minimalnego wynagrodzenia.</w:t>
      </w:r>
    </w:p>
    <w:p w:rsidR="006D3BBC" w:rsidRPr="005C0840" w:rsidRDefault="006D3BBC" w:rsidP="00CB72F4">
      <w:pPr>
        <w:pStyle w:val="ARTartustawynprozporzdzenia"/>
      </w:pPr>
      <w:r w:rsidRPr="005C0840">
        <w:rPr>
          <w:rStyle w:val="Ppogrubienie"/>
        </w:rPr>
        <w:t>Art. 109.</w:t>
      </w:r>
      <w:r w:rsidRPr="005C0840">
        <w:t> 1. Kto bez pozwolenia wywozi zabytek za granicę lub po wywiezieniu go za granicę nie sprowadza do kr</w:t>
      </w:r>
      <w:r w:rsidRPr="005C0840">
        <w:t>a</w:t>
      </w:r>
      <w:r w:rsidRPr="005C0840">
        <w:t>ju w okresie ważności pozwolenia, podlega karze pozbawienia wolności od 3 miesięcy do lat 5.</w:t>
      </w:r>
    </w:p>
    <w:p w:rsidR="006D3BBC" w:rsidRPr="005C0840" w:rsidRDefault="006D3BBC" w:rsidP="00CB72F4">
      <w:pPr>
        <w:pStyle w:val="USTustnpkodeksu"/>
        <w:spacing w:before="160"/>
      </w:pPr>
      <w:r w:rsidRPr="005C0840">
        <w:t>2. Jeżeli sprawca czynu określonego w</w:t>
      </w:r>
      <w:r>
        <w:t> ust. </w:t>
      </w:r>
      <w:r w:rsidRPr="005C0840">
        <w:t>1 działa nieumyślnie, podlega grzywnie, karze ograniczenia wolności a</w:t>
      </w:r>
      <w:r w:rsidRPr="005C0840">
        <w:t>l</w:t>
      </w:r>
      <w:r w:rsidRPr="005C0840">
        <w:t>bo pozbawienia wolności do lat 2.</w:t>
      </w:r>
    </w:p>
    <w:p w:rsidR="006D3BBC" w:rsidRPr="005C0840" w:rsidRDefault="006D3BBC" w:rsidP="00CB72F4">
      <w:pPr>
        <w:pStyle w:val="USTustnpkodeksu"/>
        <w:spacing w:before="160"/>
      </w:pPr>
      <w:r w:rsidRPr="005C0840">
        <w:t>3. W razie skazania za przestępstwo określone w</w:t>
      </w:r>
      <w:r>
        <w:t> ust. </w:t>
      </w:r>
      <w:r w:rsidRPr="005C0840">
        <w:t>1 sąd orzeka, a w razie skazania za przestępstwo określone w</w:t>
      </w:r>
      <w:r>
        <w:t> ust. </w:t>
      </w:r>
      <w:r w:rsidRPr="005C0840">
        <w:t>2 sąd może orzec, nawiązkę na wskazany cel społeczny związany z opieką nad zabytkami w wysokości od trzykro</w:t>
      </w:r>
      <w:r w:rsidRPr="005C0840">
        <w:t>t</w:t>
      </w:r>
      <w:r w:rsidRPr="005C0840">
        <w:t>nego do trzydziestokrotnego minimalnego wynagrodzenia.</w:t>
      </w:r>
    </w:p>
    <w:p w:rsidR="006D3BBC" w:rsidRPr="005C0840" w:rsidRDefault="006D3BBC" w:rsidP="00CB72F4">
      <w:pPr>
        <w:pStyle w:val="USTustnpkodeksu"/>
        <w:spacing w:before="160"/>
      </w:pPr>
      <w:r w:rsidRPr="005C0840">
        <w:t>4.Sąd może orzec przepadek zabytku, chociażby nie stanowił on własności sprawcy.</w:t>
      </w:r>
    </w:p>
    <w:p w:rsidR="006D3BBC" w:rsidRPr="005C0840" w:rsidRDefault="006D3BBC" w:rsidP="00CB72F4">
      <w:pPr>
        <w:pStyle w:val="ARTartustawynprozporzdzenia"/>
      </w:pPr>
      <w:r w:rsidRPr="005C0840">
        <w:rPr>
          <w:rStyle w:val="Ppogrubienie"/>
        </w:rPr>
        <w:t>Art. 109a.</w:t>
      </w:r>
      <w:bookmarkStart w:id="9" w:name="_Ref390069098"/>
      <w:r w:rsidRPr="006D3BBC">
        <w:rPr>
          <w:rStyle w:val="IGindeksgrny"/>
        </w:rPr>
        <w:footnoteReference w:id="44"/>
      </w:r>
      <w:bookmarkEnd w:id="9"/>
      <w:r w:rsidRPr="006D3BBC">
        <w:rPr>
          <w:rStyle w:val="IGindeksgrny"/>
        </w:rPr>
        <w:t>)</w:t>
      </w:r>
      <w:r w:rsidRPr="005C0840">
        <w:t> Kto podrabia lub przerabia zabytek w celu użycia go w obrocie zabytkami, podlega grzywnie, karze ograniczenia wolności albo pozbawienia wolności do lat 2.</w:t>
      </w:r>
    </w:p>
    <w:p w:rsidR="006D3BBC" w:rsidRPr="005C0840" w:rsidRDefault="006D3BBC" w:rsidP="00CB72F4">
      <w:pPr>
        <w:pStyle w:val="ARTartustawynprozporzdzenia"/>
      </w:pPr>
      <w:r w:rsidRPr="005C0840">
        <w:rPr>
          <w:rStyle w:val="Ppogrubienie"/>
        </w:rPr>
        <w:t>Art. 109b.</w:t>
      </w:r>
      <w:r w:rsidRPr="006D3BBC">
        <w:rPr>
          <w:rStyle w:val="IGindeksgrny"/>
        </w:rPr>
        <w:fldChar w:fldCharType="begin"/>
      </w:r>
      <w:r w:rsidRPr="005C0840">
        <w:rPr>
          <w:rStyle w:val="IGindeksgrny"/>
        </w:rPr>
        <w:instrText xml:space="preserve"> NOTEREF _Ref390069098 \h  \* MERGEFORMAT </w:instrText>
      </w:r>
      <w:r w:rsidRPr="006D3BBC">
        <w:rPr>
          <w:rStyle w:val="IGindeksgrny"/>
        </w:rPr>
      </w:r>
      <w:r w:rsidRPr="006D3BBC">
        <w:rPr>
          <w:rStyle w:val="IGindeksgrny"/>
        </w:rPr>
        <w:fldChar w:fldCharType="separate"/>
      </w:r>
      <w:r w:rsidR="002C65A4">
        <w:rPr>
          <w:rStyle w:val="IGindeksgrny"/>
        </w:rPr>
        <w:t>44</w:t>
      </w:r>
      <w:r w:rsidRPr="006D3BBC">
        <w:rPr>
          <w:rStyle w:val="IGindeksgrny"/>
        </w:rPr>
        <w:fldChar w:fldCharType="end"/>
      </w:r>
      <w:r w:rsidRPr="006D3BBC">
        <w:rPr>
          <w:rStyle w:val="IGindeksgrny"/>
        </w:rPr>
        <w:t>)</w:t>
      </w:r>
      <w:r w:rsidRPr="005C0840">
        <w:t> Kto rzecz ruchomą zbywa jako zabytek ruchomy albo zbywa zabytek jako inny zabytek, wiedząc, że są one podrobione lub przerobione, podlega grzywnie, karze ograniczenia wolności albo pozbawienia wolności do lat 2.</w:t>
      </w:r>
    </w:p>
    <w:p w:rsidR="006D3BBC" w:rsidRPr="005C0840" w:rsidRDefault="006D3BBC" w:rsidP="00CB72F4">
      <w:pPr>
        <w:pStyle w:val="ARTartustawynprozporzdzenia"/>
      </w:pPr>
      <w:r w:rsidRPr="005C0840">
        <w:rPr>
          <w:rStyle w:val="Ppogrubienie"/>
        </w:rPr>
        <w:t>Art. 110.</w:t>
      </w:r>
      <w:r w:rsidRPr="005C0840">
        <w:t> 1. Kto będąc właścicielem lub posiadaczem zabytku nie zabezpieczył go w należyty sposób przed uszk</w:t>
      </w:r>
      <w:r w:rsidRPr="005C0840">
        <w:t>o</w:t>
      </w:r>
      <w:r w:rsidRPr="005C0840">
        <w:t>dzeniem, zniszczeniem, zaginięciem lub kradzieżą, podlega karze aresztu, ograniczenia wolności albo grzywny.</w:t>
      </w:r>
    </w:p>
    <w:p w:rsidR="006D3BBC" w:rsidRPr="005C0840" w:rsidRDefault="006D3BBC" w:rsidP="00CB72F4">
      <w:pPr>
        <w:pStyle w:val="USTustnpkodeksu"/>
        <w:spacing w:before="160"/>
      </w:pPr>
      <w:r w:rsidRPr="005C0840">
        <w:t>2. W razie popełnienia wykroczenia określonego w</w:t>
      </w:r>
      <w:r>
        <w:t> ust. </w:t>
      </w:r>
      <w:r w:rsidRPr="005C0840">
        <w:t>1 można orzec nawiązkę do wysokości dwudziestokrotnego minimalnego wynagrodzenia na wskazany cel społeczny związany z opieką nad zabytkami.</w:t>
      </w:r>
    </w:p>
    <w:p w:rsidR="006D3BBC" w:rsidRPr="005C0840" w:rsidRDefault="006D3BBC" w:rsidP="00CB72F4">
      <w:pPr>
        <w:pStyle w:val="ARTartustawynprozporzdzenia"/>
      </w:pPr>
      <w:r w:rsidRPr="005C0840">
        <w:rPr>
          <w:rStyle w:val="Ppogrubienie"/>
        </w:rPr>
        <w:t>Art. 111.</w:t>
      </w:r>
      <w:r w:rsidRPr="005C0840">
        <w:t> 1. Kto bez pozwolenia albo wbrew warunkom pozwolenia poszukuje ukrytych lub porzuconych zabytków, w tym przy użyciu wszelkiego rodzaju urządzeń elektronicznych i technicznych oraz sprzętu do nurkowania, podlega karze aresztu, ograniczenia wolności albo grzywny.</w:t>
      </w:r>
    </w:p>
    <w:p w:rsidR="006D3BBC" w:rsidRPr="006D3BBC" w:rsidRDefault="006D3BBC" w:rsidP="00CB72F4">
      <w:pPr>
        <w:pStyle w:val="USTustnpkodeksu"/>
        <w:spacing w:before="160"/>
      </w:pPr>
      <w:r w:rsidRPr="005C0840">
        <w:t>2.</w:t>
      </w:r>
      <w:r w:rsidRPr="006D3BBC">
        <w:t> W razie popełnienia wykroczenia określonego w ust. 1 można orzec:</w:t>
      </w:r>
    </w:p>
    <w:p w:rsidR="006D3BBC" w:rsidRPr="005C0840" w:rsidRDefault="006D3BBC" w:rsidP="00CB72F4">
      <w:pPr>
        <w:pStyle w:val="PKTpunkt"/>
      </w:pPr>
      <w:r w:rsidRPr="005C0840">
        <w:t>1)</w:t>
      </w:r>
      <w:r w:rsidRPr="005C0840">
        <w:tab/>
        <w:t>przepadek narzędzi i przedmiotów, które służyły lub były przeznaczone do popełnienia wykroczenia, chociażby nie stanowiły własności sprawcy;</w:t>
      </w:r>
    </w:p>
    <w:p w:rsidR="006D3BBC" w:rsidRPr="005C0840" w:rsidRDefault="006D3BBC" w:rsidP="00CB72F4">
      <w:pPr>
        <w:pStyle w:val="PKTpunkt"/>
      </w:pPr>
      <w:r w:rsidRPr="005C0840">
        <w:t>2)</w:t>
      </w:r>
      <w:r w:rsidRPr="005C0840">
        <w:tab/>
        <w:t>przepadek przedmiotów pochodzących bezpośrednio lub pośrednio z wykroczenia;</w:t>
      </w:r>
    </w:p>
    <w:p w:rsidR="006D3BBC" w:rsidRPr="005C0840" w:rsidRDefault="006D3BBC" w:rsidP="00CB72F4">
      <w:pPr>
        <w:pStyle w:val="PKTpunkt"/>
      </w:pPr>
      <w:r w:rsidRPr="005C0840">
        <w:t>3)</w:t>
      </w:r>
      <w:r w:rsidRPr="005C0840">
        <w:tab/>
        <w:t>obowiązek przywrócenia stanu poprzedniego lub zapłaty równowartości wyrządzonej szkody.</w:t>
      </w:r>
    </w:p>
    <w:p w:rsidR="006D3BBC" w:rsidRPr="005C0840" w:rsidRDefault="006D3BBC" w:rsidP="00CB72F4">
      <w:pPr>
        <w:pStyle w:val="ARTartustawynprozporzdzenia"/>
      </w:pPr>
      <w:r w:rsidRPr="005C0840">
        <w:rPr>
          <w:rStyle w:val="Ppogrubienie"/>
        </w:rPr>
        <w:t>Art. 112.</w:t>
      </w:r>
      <w:r w:rsidRPr="005C0840">
        <w:t> 1. Kto narusza zakazy lub ograniczenia obowiązujące na terenie parku kulturowego lub jego części, podl</w:t>
      </w:r>
      <w:r w:rsidRPr="005C0840">
        <w:t>e</w:t>
      </w:r>
      <w:r w:rsidRPr="005C0840">
        <w:t>ga karze aresztu, ograniczenia wolności albo grzywny.</w:t>
      </w:r>
    </w:p>
    <w:p w:rsidR="006D3BBC" w:rsidRPr="005C0840" w:rsidRDefault="006D3BBC" w:rsidP="00CB72F4">
      <w:pPr>
        <w:pStyle w:val="USTustnpkodeksu"/>
        <w:spacing w:before="160"/>
      </w:pPr>
      <w:r w:rsidRPr="005C0840">
        <w:t>2. Jeżeli sprawca czynu określonego w</w:t>
      </w:r>
      <w:r>
        <w:t> ust. </w:t>
      </w:r>
      <w:r w:rsidRPr="005C0840">
        <w:t>1 działa nieumyślnie, podlega karze grzywny.</w:t>
      </w:r>
    </w:p>
    <w:p w:rsidR="006D3BBC" w:rsidRPr="006D3BBC" w:rsidRDefault="006D3BBC" w:rsidP="00CB72F4">
      <w:pPr>
        <w:pStyle w:val="USTustnpkodeksu"/>
        <w:spacing w:before="160"/>
      </w:pPr>
      <w:r w:rsidRPr="005C0840">
        <w:t>3.</w:t>
      </w:r>
      <w:r w:rsidRPr="006D3BBC">
        <w:t> W razie popełnienia wykroczenia określonego w ust. 1 lub 2, można orzec:</w:t>
      </w:r>
    </w:p>
    <w:p w:rsidR="006D3BBC" w:rsidRPr="005C0840" w:rsidRDefault="006D3BBC" w:rsidP="00CB72F4">
      <w:pPr>
        <w:pStyle w:val="PKTpunkt"/>
      </w:pPr>
      <w:r w:rsidRPr="005C0840">
        <w:t>1)</w:t>
      </w:r>
      <w:r w:rsidRPr="005C0840">
        <w:tab/>
        <w:t>przepadek narzędzi i przedmiotów, które służyły lub były przeznaczone do popełnienia wykroczenia, chociażby nie stanowiły własności sprawcy;</w:t>
      </w:r>
    </w:p>
    <w:p w:rsidR="006D3BBC" w:rsidRPr="005C0840" w:rsidRDefault="006D3BBC" w:rsidP="00CB72F4">
      <w:pPr>
        <w:pStyle w:val="PKTpunkt"/>
      </w:pPr>
      <w:r w:rsidRPr="005C0840">
        <w:t>2)</w:t>
      </w:r>
      <w:r w:rsidRPr="005C0840">
        <w:tab/>
        <w:t>przepadek przedmiotów pochodzących bezpośrednio lub pośrednio z wykroczenia;</w:t>
      </w:r>
    </w:p>
    <w:p w:rsidR="006D3BBC" w:rsidRPr="005C0840" w:rsidRDefault="006D3BBC" w:rsidP="00CB72F4">
      <w:pPr>
        <w:pStyle w:val="PKTpunkt"/>
      </w:pPr>
      <w:r w:rsidRPr="005C0840">
        <w:t>3)</w:t>
      </w:r>
      <w:r w:rsidRPr="005C0840">
        <w:tab/>
        <w:t>obowiązek przywrócenia stanu poprzedniego lub zapłaty równowartości wyrządzonej szkody.</w:t>
      </w:r>
    </w:p>
    <w:p w:rsidR="006D3BBC" w:rsidRPr="006D3BBC" w:rsidRDefault="006D3BBC" w:rsidP="00CB72F4">
      <w:pPr>
        <w:pStyle w:val="ARTartustawynprozporzdzenia"/>
      </w:pPr>
      <w:r w:rsidRPr="005C0840">
        <w:rPr>
          <w:rStyle w:val="Ppogrubienie"/>
        </w:rPr>
        <w:lastRenderedPageBreak/>
        <w:t>Art. 113.</w:t>
      </w:r>
      <w:r w:rsidRPr="006D3BBC">
        <w:t> 1. Kto będąc właścicielem lub posiadaczem zabytku wpisanego do rejestru lub innego zabytku znajdując</w:t>
      </w:r>
      <w:r w:rsidRPr="006D3BBC">
        <w:t>e</w:t>
      </w:r>
      <w:r w:rsidRPr="006D3BBC">
        <w:t>go się w wojewódzkiej ewidencji zabytków nie powiadomi wojewódzkiego konserwatora zabytków o:</w:t>
      </w:r>
    </w:p>
    <w:p w:rsidR="006D3BBC" w:rsidRPr="005C0840" w:rsidRDefault="006D3BBC" w:rsidP="00CB72F4">
      <w:pPr>
        <w:pStyle w:val="PKTpunkt"/>
      </w:pPr>
      <w:r w:rsidRPr="005C0840">
        <w:t>1)</w:t>
      </w:r>
      <w:r w:rsidRPr="005C0840">
        <w:tab/>
        <w:t>uszkodzeniu, zniszczeniu, zaginięciu lub kradzieży zabytku niezwłocznie po powzięciu wiadomości o wystąpieniu zdarzenia,</w:t>
      </w:r>
    </w:p>
    <w:p w:rsidR="006D3BBC" w:rsidRPr="005C0840" w:rsidRDefault="006D3BBC" w:rsidP="00CB72F4">
      <w:pPr>
        <w:pStyle w:val="PKTpunkt"/>
      </w:pPr>
      <w:r w:rsidRPr="005C0840">
        <w:t>2)</w:t>
      </w:r>
      <w:r w:rsidRPr="005C0840">
        <w:tab/>
        <w:t>zagrożeniu dla zabytku niezwłocznie po powzięciu wiadomości o wystąpieniu zagrożenia,</w:t>
      </w:r>
    </w:p>
    <w:p w:rsidR="006D3BBC" w:rsidRPr="005C0840" w:rsidRDefault="006D3BBC" w:rsidP="00CB72F4">
      <w:pPr>
        <w:pStyle w:val="PKTpunkt"/>
      </w:pPr>
      <w:r w:rsidRPr="005C0840">
        <w:t>3)</w:t>
      </w:r>
      <w:r w:rsidRPr="005C0840">
        <w:tab/>
        <w:t>zmianie miejsca przechowania zabytku ruchomego, w terminie miesiąca od dnia nastąpienia tej zmiany,</w:t>
      </w:r>
    </w:p>
    <w:p w:rsidR="006D3BBC" w:rsidRPr="006D3BBC" w:rsidRDefault="006D3BBC" w:rsidP="00CB72F4">
      <w:pPr>
        <w:pStyle w:val="PKTpunkt"/>
      </w:pPr>
      <w:r w:rsidRPr="005C0840">
        <w:t>4)</w:t>
      </w:r>
      <w:r w:rsidRPr="005C0840">
        <w:tab/>
        <w:t>zmianach dotyczących stanu prawnego zabytku, nie później niż</w:t>
      </w:r>
      <w:r w:rsidRPr="006D3BBC">
        <w:t xml:space="preserve"> w terminie miesiąca od dnia ich wystąpienia lub powzięcia o nich wiadomości</w:t>
      </w:r>
    </w:p>
    <w:p w:rsidR="006D3BBC" w:rsidRPr="005C0840" w:rsidRDefault="006D3BBC" w:rsidP="00CB72F4">
      <w:pPr>
        <w:pStyle w:val="CZWSPPKTczwsplnapunktw"/>
      </w:pPr>
      <w:r w:rsidRPr="005C0840">
        <w:t>– podlega karze grzywny.</w:t>
      </w:r>
    </w:p>
    <w:p w:rsidR="006D3BBC" w:rsidRPr="005C0840" w:rsidRDefault="006D3BBC" w:rsidP="00CB72F4">
      <w:pPr>
        <w:pStyle w:val="USTustnpkodeksu"/>
      </w:pPr>
      <w:r w:rsidRPr="005C0840">
        <w:t>2. W razie popełnienia wykroczenia określonego w</w:t>
      </w:r>
      <w:r>
        <w:t> ust. </w:t>
      </w:r>
      <w:r w:rsidRPr="005C0840">
        <w:t>1 można orzec nawiązkę do wysokości dwudziestokrotnego minimalnego wynagrodzenia na wskazany cel społeczny związany z opieką nad zabytkami.</w:t>
      </w:r>
    </w:p>
    <w:p w:rsidR="006D3BBC" w:rsidRPr="005C0840" w:rsidRDefault="006D3BBC" w:rsidP="00CB72F4">
      <w:pPr>
        <w:pStyle w:val="ARTartustawynprozporzdzenia"/>
      </w:pPr>
      <w:r w:rsidRPr="005C0840">
        <w:rPr>
          <w:rStyle w:val="Ppogrubienie"/>
        </w:rPr>
        <w:t>Art. 113a.</w:t>
      </w:r>
      <w:r w:rsidRPr="006D3BBC">
        <w:rPr>
          <w:rStyle w:val="IGindeksgrny"/>
        </w:rPr>
        <w:footnoteReference w:id="45"/>
      </w:r>
      <w:r w:rsidRPr="006D3BBC">
        <w:rPr>
          <w:rStyle w:val="IGindeksgrny"/>
        </w:rPr>
        <w:t>)</w:t>
      </w:r>
      <w:r w:rsidRPr="005C0840">
        <w:t> Kto w terminie 14 dni od dnia upływu ważności pozwolenia, o którym mowa w</w:t>
      </w:r>
      <w:r>
        <w:t> art. </w:t>
      </w:r>
      <w:r w:rsidRPr="005C0840">
        <w:t>51</w:t>
      </w:r>
      <w:r>
        <w:t xml:space="preserve"> ust. </w:t>
      </w:r>
      <w:r w:rsidRPr="005C0840">
        <w:t>3, nie p</w:t>
      </w:r>
      <w:r w:rsidRPr="005C0840">
        <w:t>o</w:t>
      </w:r>
      <w:r w:rsidRPr="005C0840">
        <w:t>wiadomił o przywiezieniu zabytku na terytorium Rzeczypospolitej Polskiej, podlega karze grzywny.</w:t>
      </w:r>
    </w:p>
    <w:p w:rsidR="006D3BBC" w:rsidRPr="005C0840" w:rsidRDefault="006D3BBC" w:rsidP="00CB72F4">
      <w:pPr>
        <w:pStyle w:val="ARTartustawynprozporzdzenia"/>
      </w:pPr>
      <w:r w:rsidRPr="005C0840">
        <w:rPr>
          <w:rStyle w:val="Ppogrubienie"/>
        </w:rPr>
        <w:t>Art. 114.</w:t>
      </w:r>
      <w:r w:rsidRPr="005C0840">
        <w:t> Kto uniemożliwia lub utrudnia dostęp do zabytku organowi ochrony zabytków, wykonującemu uprawni</w:t>
      </w:r>
      <w:r w:rsidRPr="005C0840">
        <w:t>e</w:t>
      </w:r>
      <w:r w:rsidRPr="005C0840">
        <w:t>nia wynikające z ustawy, podlega karze grzywny.</w:t>
      </w:r>
    </w:p>
    <w:p w:rsidR="006D3BBC" w:rsidRPr="005C0840" w:rsidRDefault="006D3BBC" w:rsidP="00CB72F4">
      <w:pPr>
        <w:pStyle w:val="ARTartustawynprozporzdzenia"/>
      </w:pPr>
      <w:r w:rsidRPr="005C0840">
        <w:rPr>
          <w:rStyle w:val="Ppogrubienie"/>
        </w:rPr>
        <w:t>Art. 115.</w:t>
      </w:r>
      <w:r w:rsidRPr="005C0840">
        <w:t> 1.</w:t>
      </w:r>
      <w:r w:rsidRPr="006D3BBC">
        <w:rPr>
          <w:rStyle w:val="IGindeksgrny"/>
        </w:rPr>
        <w:footnoteReference w:id="46"/>
      </w:r>
      <w:r w:rsidRPr="006D3BBC">
        <w:rPr>
          <w:rStyle w:val="IGindeksgrny"/>
        </w:rPr>
        <w:t>)</w:t>
      </w:r>
      <w:r w:rsidRPr="005C0840">
        <w:t xml:space="preserve"> Kto niezwłocznie nie powiadomił wojewódzkiego konserwatora zabytków lub wójta (burmistrza, pr</w:t>
      </w:r>
      <w:r w:rsidRPr="005C0840">
        <w:t>e</w:t>
      </w:r>
      <w:r w:rsidRPr="005C0840">
        <w:t>zydenta miasta) albo dyrektora urzędu morskiego o odkryciu w trakcie prowadzenia robót budowlanych lub ziemnych przedmiotu, co do którego istnieje przypuszczenie, iż jest on zabytkiem, a także nie wstrzymał wszelkich robót mogących uszkodzić lub zniszczyć znaleziony przedmiot i nie zabezpieczył, przy użyciu dostępnych środków, tego przedmiotu i miejsca jego znalezienia, podlega karze grzywny.</w:t>
      </w:r>
    </w:p>
    <w:p w:rsidR="006D3BBC" w:rsidRPr="005C0840" w:rsidRDefault="006D3BBC" w:rsidP="00CB72F4">
      <w:pPr>
        <w:pStyle w:val="USTustnpkodeksu"/>
      </w:pPr>
      <w:r w:rsidRPr="005C0840">
        <w:t>2. W razie popełnienia wykroczenia określonego w</w:t>
      </w:r>
      <w:r>
        <w:t> ust. </w:t>
      </w:r>
      <w:r w:rsidRPr="005C0840">
        <w:t>1 można orzec nawiązkę do wysokości dwudziestokrotnego minimalnego wynagrodzenia na wskazany cel społeczny związany z opieką nad zabytkami.</w:t>
      </w:r>
    </w:p>
    <w:p w:rsidR="006D3BBC" w:rsidRPr="005C0840" w:rsidRDefault="006D3BBC" w:rsidP="00CB72F4">
      <w:pPr>
        <w:pStyle w:val="ARTartustawynprozporzdzenia"/>
      </w:pPr>
      <w:r w:rsidRPr="005C0840">
        <w:rPr>
          <w:rStyle w:val="Ppogrubienie"/>
        </w:rPr>
        <w:t>Art. 116.</w:t>
      </w:r>
      <w:r w:rsidRPr="005C0840">
        <w:t> 1.</w:t>
      </w:r>
      <w:r w:rsidRPr="006D3BBC">
        <w:rPr>
          <w:rStyle w:val="IGindeksgrny"/>
        </w:rPr>
        <w:footnoteReference w:id="47"/>
      </w:r>
      <w:r w:rsidRPr="006D3BBC">
        <w:rPr>
          <w:rStyle w:val="IGindeksgrny"/>
        </w:rPr>
        <w:t>)</w:t>
      </w:r>
      <w:r w:rsidRPr="005C0840">
        <w:t xml:space="preserve"> Kto niezwłocznie nie powiadomił wojewódzkiego konserwatora zabytków lub wójta (burmistrza, pr</w:t>
      </w:r>
      <w:r w:rsidRPr="005C0840">
        <w:t>e</w:t>
      </w:r>
      <w:r w:rsidRPr="005C0840">
        <w:t>zydenta miasta) albo dyrektora urzędu morskiego o przypadkowym odkryciu przedmiotu, co do którego istnieje przypus</w:t>
      </w:r>
      <w:r w:rsidRPr="005C0840">
        <w:t>z</w:t>
      </w:r>
      <w:r w:rsidRPr="005C0840">
        <w:t>czenie, iż jest on zabytkiem archeologicznym, a także nie zabezpieczył, przy użyciu dostępnych środków, tego przedmiotu i miejsca jego znalezienia, podlega karze grzywny.</w:t>
      </w:r>
    </w:p>
    <w:p w:rsidR="006D3BBC" w:rsidRPr="005C0840" w:rsidRDefault="006D3BBC" w:rsidP="00CB72F4">
      <w:pPr>
        <w:pStyle w:val="USTustnpkodeksu"/>
      </w:pPr>
      <w:r w:rsidRPr="005C0840">
        <w:t>2. W razie popełnienia wykroczenia określonego w</w:t>
      </w:r>
      <w:r>
        <w:t> ust. </w:t>
      </w:r>
      <w:r w:rsidRPr="005C0840">
        <w:t>1 można orzec nawiązkę do wysokości dwudziestokrotnego minimalnego wynagrodzenia na wskazany cel społeczny związany z opieką nad zabytkami.</w:t>
      </w:r>
    </w:p>
    <w:p w:rsidR="006D3BBC" w:rsidRPr="005C0840" w:rsidRDefault="006D3BBC" w:rsidP="00CB72F4">
      <w:pPr>
        <w:pStyle w:val="ARTartustawynprozporzdzenia"/>
      </w:pPr>
      <w:r w:rsidRPr="005C0840">
        <w:rPr>
          <w:rStyle w:val="Ppogrubienie"/>
        </w:rPr>
        <w:t>Art. 117.</w:t>
      </w:r>
      <w:r w:rsidRPr="005C0840">
        <w:t> Kto bez pozwolenia albo wbrew warunkom pozwolenia prowadzi prace konserwatorskie, restauratorskie, roboty budowlane, badania konserwatorskie lub architektoniczne przy zabytku wpisanym do rejestru lub roboty budowl</w:t>
      </w:r>
      <w:r w:rsidRPr="005C0840">
        <w:t>a</w:t>
      </w:r>
      <w:r w:rsidRPr="005C0840">
        <w:t>ne w jego otoczeniu albo badania archeologiczne, podlega karze grzywny.</w:t>
      </w:r>
    </w:p>
    <w:p w:rsidR="006D3BBC" w:rsidRPr="005C0840" w:rsidRDefault="006D3BBC" w:rsidP="00CB72F4">
      <w:pPr>
        <w:pStyle w:val="ARTartustawynprozporzdzenia"/>
      </w:pPr>
      <w:r w:rsidRPr="005C0840">
        <w:rPr>
          <w:rStyle w:val="Ppogrubienie"/>
        </w:rPr>
        <w:t>Art. 118.</w:t>
      </w:r>
      <w:r w:rsidRPr="005C0840">
        <w:t> Kto bez pozwolenia umieszcza na zabytku wpisanym do rejestru urządzenia techniczne, tablice, reklamy oraz napisy, podlega karze grzywny.</w:t>
      </w:r>
    </w:p>
    <w:p w:rsidR="006D3BBC" w:rsidRPr="005C0840" w:rsidRDefault="006D3BBC" w:rsidP="00CB72F4">
      <w:pPr>
        <w:pStyle w:val="ARTartustawynprozporzdzenia"/>
      </w:pPr>
      <w:r w:rsidRPr="005C0840">
        <w:rPr>
          <w:rStyle w:val="Ppogrubienie"/>
        </w:rPr>
        <w:t>Art. 119.</w:t>
      </w:r>
      <w:r w:rsidRPr="005C0840">
        <w:t> Kto nie wykonuje zaleceń pokontrolnych, o których mowa w</w:t>
      </w:r>
      <w:r>
        <w:t> art. </w:t>
      </w:r>
      <w:r w:rsidRPr="005C0840">
        <w:t>40</w:t>
      </w:r>
      <w:r>
        <w:t xml:space="preserve"> ust. </w:t>
      </w:r>
      <w:r w:rsidRPr="005C0840">
        <w:t>1, podlega karze grzywny.</w:t>
      </w:r>
    </w:p>
    <w:p w:rsidR="006D3BBC" w:rsidRPr="005C0840" w:rsidRDefault="006D3BBC" w:rsidP="00CB72F4">
      <w:pPr>
        <w:pStyle w:val="ARTartustawynprozporzdzenia"/>
      </w:pPr>
      <w:r w:rsidRPr="005C0840">
        <w:rPr>
          <w:rStyle w:val="Ppogrubienie"/>
        </w:rPr>
        <w:t>Art. 120.</w:t>
      </w:r>
      <w:r w:rsidRPr="005C0840">
        <w:t> Orzekanie w sprawach określonych w</w:t>
      </w:r>
      <w:r>
        <w:t> art. </w:t>
      </w:r>
      <w:r w:rsidRPr="005C0840">
        <w:t>110–119 następuje na podstawie przepisów Kodeksu postęp</w:t>
      </w:r>
      <w:r w:rsidRPr="005C0840">
        <w:t>o</w:t>
      </w:r>
      <w:r w:rsidRPr="005C0840">
        <w:t>wania w sprawach o wykroczenia.</w:t>
      </w:r>
    </w:p>
    <w:p w:rsidR="006D3BBC" w:rsidRPr="005C0840" w:rsidRDefault="006D3BBC" w:rsidP="00CB72F4">
      <w:pPr>
        <w:pStyle w:val="ROZDZODDZOZNoznaczenierozdziauluboddziau"/>
      </w:pPr>
      <w:r w:rsidRPr="005C0840">
        <w:t>Rozdział 12</w:t>
      </w:r>
    </w:p>
    <w:p w:rsidR="006D3BBC" w:rsidRPr="005C0840" w:rsidRDefault="006D3BBC" w:rsidP="00CB72F4">
      <w:pPr>
        <w:pStyle w:val="ROZDZODDZPRZEDMprzedmiotregulacjirozdziauluboddziau"/>
      </w:pPr>
      <w:r w:rsidRPr="005C0840">
        <w:t>Zmiany w przepisach obowiązujących</w:t>
      </w:r>
    </w:p>
    <w:p w:rsidR="006D3BBC" w:rsidRPr="005C0840" w:rsidRDefault="006D3BBC" w:rsidP="00CB72F4">
      <w:pPr>
        <w:pStyle w:val="ARTartustawynprozporzdzenia"/>
      </w:pPr>
      <w:r w:rsidRPr="005C0840">
        <w:rPr>
          <w:rStyle w:val="Ppogrubienie"/>
        </w:rPr>
        <w:t>Art. 121–138.</w:t>
      </w:r>
      <w:r w:rsidRPr="005C0840">
        <w:t> (pominięte).</w:t>
      </w:r>
      <w:r w:rsidRPr="006D3BBC">
        <w:rPr>
          <w:rStyle w:val="IGindeksgrny"/>
        </w:rPr>
        <w:footnoteReference w:id="48"/>
      </w:r>
      <w:r w:rsidRPr="006D3BBC">
        <w:rPr>
          <w:rStyle w:val="IGindeksgrny"/>
        </w:rPr>
        <w:t>)</w:t>
      </w:r>
    </w:p>
    <w:p w:rsidR="006D3BBC" w:rsidRPr="005C0840" w:rsidRDefault="006D3BBC" w:rsidP="00CB72F4">
      <w:pPr>
        <w:pStyle w:val="ROZDZODDZOZNoznaczenierozdziauluboddziau"/>
      </w:pPr>
      <w:r w:rsidRPr="005C0840">
        <w:lastRenderedPageBreak/>
        <w:t>Rozdział 13</w:t>
      </w:r>
    </w:p>
    <w:p w:rsidR="006D3BBC" w:rsidRPr="005C0840" w:rsidRDefault="006D3BBC" w:rsidP="00CB72F4">
      <w:pPr>
        <w:pStyle w:val="ROZDZODDZPRZEDMprzedmiotregulacjirozdziauluboddziau"/>
      </w:pPr>
      <w:r w:rsidRPr="005C0840">
        <w:t>Przepisy przejściowe i końcowe</w:t>
      </w:r>
    </w:p>
    <w:p w:rsidR="006D3BBC" w:rsidRPr="005C0840" w:rsidRDefault="006D3BBC" w:rsidP="00CB72F4">
      <w:pPr>
        <w:pStyle w:val="ARTartustawynprozporzdzenia"/>
      </w:pPr>
      <w:r w:rsidRPr="005C0840">
        <w:rPr>
          <w:rStyle w:val="Ppogrubienie"/>
        </w:rPr>
        <w:t>Art. 139.</w:t>
      </w:r>
      <w:r w:rsidRPr="005C0840">
        <w:t> 1. Do spraw wszczętych i niezakończonych decyzją ostateczną przed dniem wejścia w życie ustawy stosuje się przepisy niniejszej ustawy.</w:t>
      </w:r>
    </w:p>
    <w:p w:rsidR="006D3BBC" w:rsidRPr="005C0840" w:rsidRDefault="006D3BBC" w:rsidP="00CB72F4">
      <w:pPr>
        <w:pStyle w:val="USTustnpkodeksu"/>
      </w:pPr>
      <w:r w:rsidRPr="005C0840">
        <w:t>2. Właściwość organów do załatwiania spraw, o których mowa w</w:t>
      </w:r>
      <w:r>
        <w:t> ust. </w:t>
      </w:r>
      <w:r w:rsidRPr="005C0840">
        <w:t>1, określa się na podstawie przepisów ustawy.</w:t>
      </w:r>
    </w:p>
    <w:p w:rsidR="006D3BBC" w:rsidRPr="005C0840" w:rsidRDefault="006D3BBC" w:rsidP="00CB72F4">
      <w:pPr>
        <w:pStyle w:val="ARTartustawynprozporzdzenia"/>
      </w:pPr>
      <w:r w:rsidRPr="005C0840">
        <w:rPr>
          <w:rStyle w:val="Ppogrubienie"/>
        </w:rPr>
        <w:t>Art. 140.</w:t>
      </w:r>
      <w:r w:rsidRPr="005C0840">
        <w:t> 1. Decyzje ostateczne wydane na podstawie przepisów ustawy z dnia 15 lutego 1962 r. o ochronie dóbr ku</w:t>
      </w:r>
      <w:r w:rsidRPr="005C0840">
        <w:t>l</w:t>
      </w:r>
      <w:r w:rsidRPr="005C0840">
        <w:t>tury (</w:t>
      </w:r>
      <w:r>
        <w:t>Dz. U.</w:t>
      </w:r>
      <w:r w:rsidRPr="005C0840">
        <w:t xml:space="preserve"> z 1999 r.</w:t>
      </w:r>
      <w:r>
        <w:t xml:space="preserve"> Nr </w:t>
      </w:r>
      <w:r w:rsidRPr="005C0840">
        <w:t>98,</w:t>
      </w:r>
      <w:r>
        <w:t xml:space="preserve"> poz. </w:t>
      </w:r>
      <w:r w:rsidRPr="005C0840">
        <w:t>1150, z </w:t>
      </w:r>
      <w:proofErr w:type="spellStart"/>
      <w:r w:rsidRPr="005C0840">
        <w:t>późn</w:t>
      </w:r>
      <w:proofErr w:type="spellEnd"/>
      <w:r w:rsidRPr="005C0840">
        <w:t>. zm.</w:t>
      </w:r>
      <w:r w:rsidRPr="006D3BBC">
        <w:rPr>
          <w:rStyle w:val="IGindeksgrny"/>
        </w:rPr>
        <w:footnoteReference w:id="49"/>
      </w:r>
      <w:r w:rsidRPr="006D3BBC">
        <w:rPr>
          <w:rStyle w:val="IGindeksgrny"/>
        </w:rPr>
        <w:t>)</w:t>
      </w:r>
      <w:r w:rsidRPr="005C0840">
        <w:t>) zachowują ważność.</w:t>
      </w:r>
    </w:p>
    <w:p w:rsidR="006D3BBC" w:rsidRPr="005C0840" w:rsidRDefault="006D3BBC" w:rsidP="00CB72F4">
      <w:pPr>
        <w:pStyle w:val="USTustnpkodeksu"/>
      </w:pPr>
      <w:r w:rsidRPr="005C0840">
        <w:t>2. Porozumienia zawarte na podstawie</w:t>
      </w:r>
      <w:r>
        <w:t xml:space="preserve"> art. </w:t>
      </w:r>
      <w:r w:rsidRPr="005C0840">
        <w:t>12</w:t>
      </w:r>
      <w:r>
        <w:t xml:space="preserve"> ust. </w:t>
      </w:r>
      <w:r w:rsidRPr="005C0840">
        <w:t>1</w:t>
      </w:r>
      <w:r>
        <w:t xml:space="preserve"> i </w:t>
      </w:r>
      <w:r w:rsidRPr="005C0840">
        <w:t>3 ustawy, o której mowa w</w:t>
      </w:r>
      <w:r>
        <w:t> ust. </w:t>
      </w:r>
      <w:r w:rsidRPr="005C0840">
        <w:t>1, zachowują ważność, nie dł</w:t>
      </w:r>
      <w:r w:rsidRPr="005C0840">
        <w:t>u</w:t>
      </w:r>
      <w:r w:rsidRPr="005C0840">
        <w:t>żej jednak niż przez 6 miesięcy od dnia wejścia w życie ustawy.</w:t>
      </w:r>
    </w:p>
    <w:p w:rsidR="006D3BBC" w:rsidRPr="005C0840" w:rsidRDefault="006D3BBC" w:rsidP="00CB72F4">
      <w:pPr>
        <w:pStyle w:val="ARTartustawynprozporzdzenia"/>
      </w:pPr>
      <w:r w:rsidRPr="005C0840">
        <w:rPr>
          <w:rStyle w:val="Ppogrubienie"/>
        </w:rPr>
        <w:t>Art. 141.</w:t>
      </w:r>
      <w:r w:rsidRPr="005C0840">
        <w:t> Osoby posiadające uprawnienia rzeczoznawcy ministra właściwego do spraw kultury i ochrony dziedzi</w:t>
      </w:r>
      <w:r w:rsidRPr="005C0840">
        <w:t>c</w:t>
      </w:r>
      <w:r w:rsidRPr="005C0840">
        <w:t>twa narodowego, powołane na podstawie</w:t>
      </w:r>
      <w:r>
        <w:t xml:space="preserve"> art. </w:t>
      </w:r>
      <w:r w:rsidRPr="005C0840">
        <w:t>10</w:t>
      </w:r>
      <w:r>
        <w:t xml:space="preserve"> ust. </w:t>
      </w:r>
      <w:r w:rsidRPr="005C0840">
        <w:t>1 ustawy, o której mowa w</w:t>
      </w:r>
      <w:r>
        <w:t> art. </w:t>
      </w:r>
      <w:r w:rsidRPr="005C0840">
        <w:t>140</w:t>
      </w:r>
      <w:r>
        <w:t xml:space="preserve"> ust. </w:t>
      </w:r>
      <w:r w:rsidRPr="005C0840">
        <w:t>1, tracą te uprawnienia po upływie 6 miesięcy od dnia wejścia w życie ustawy.</w:t>
      </w:r>
    </w:p>
    <w:p w:rsidR="006D3BBC" w:rsidRPr="005C0840" w:rsidRDefault="006D3BBC" w:rsidP="00CB72F4">
      <w:pPr>
        <w:pStyle w:val="ARTartustawynprozporzdzenia"/>
      </w:pPr>
      <w:r w:rsidRPr="005C0840">
        <w:rPr>
          <w:rStyle w:val="Ppogrubienie"/>
        </w:rPr>
        <w:t>Art. 142.</w:t>
      </w:r>
      <w:r w:rsidRPr="005C0840">
        <w:t> 1. Dobra kultury uznane za zabytek na podstawie rozporządzenia Prezydenta Rzeczypospolitej z dnia 6 marca 1928 r. o opiece nad zabytkami (</w:t>
      </w:r>
      <w:r>
        <w:t>Dz. U. Nr </w:t>
      </w:r>
      <w:r w:rsidRPr="005C0840">
        <w:t>29,</w:t>
      </w:r>
      <w:r>
        <w:t xml:space="preserve"> poz. </w:t>
      </w:r>
      <w:r w:rsidRPr="005C0840">
        <w:t>265, z </w:t>
      </w:r>
      <w:proofErr w:type="spellStart"/>
      <w:r w:rsidRPr="005C0840">
        <w:t>późn</w:t>
      </w:r>
      <w:proofErr w:type="spellEnd"/>
      <w:r w:rsidRPr="005C0840">
        <w:t>. zm.</w:t>
      </w:r>
      <w:r w:rsidRPr="006D3BBC">
        <w:rPr>
          <w:rStyle w:val="IGindeksgrny"/>
        </w:rPr>
        <w:footnoteReference w:id="50"/>
      </w:r>
      <w:r w:rsidRPr="006D3BBC">
        <w:rPr>
          <w:rStyle w:val="IGindeksgrny"/>
        </w:rPr>
        <w:t>)</w:t>
      </w:r>
      <w:r w:rsidRPr="005C0840">
        <w:t>), a także wpisane do rejestru na podstawie ustawy, o której mowa w</w:t>
      </w:r>
      <w:r>
        <w:t> art. </w:t>
      </w:r>
      <w:r w:rsidRPr="005C0840">
        <w:t>140</w:t>
      </w:r>
      <w:r>
        <w:t xml:space="preserve"> ust. </w:t>
      </w:r>
      <w:r w:rsidRPr="005C0840">
        <w:t>1, stają się zabytkami wpisanymi do rejestru w rozumieniu niniejszej ustawy.</w:t>
      </w:r>
    </w:p>
    <w:p w:rsidR="006D3BBC" w:rsidRPr="005C0840" w:rsidRDefault="006D3BBC" w:rsidP="00CB72F4">
      <w:pPr>
        <w:pStyle w:val="USTustnpkodeksu"/>
      </w:pPr>
      <w:r w:rsidRPr="005C0840">
        <w:t>2. Zabytki nieruchome uznane za pomniki historii na podstawie dotychczasowych przepisów stają się pomnikami h</w:t>
      </w:r>
      <w:r w:rsidRPr="005C0840">
        <w:t>i</w:t>
      </w:r>
      <w:r w:rsidRPr="005C0840">
        <w:t>storii w rozumieniu niniejszej ustawy.</w:t>
      </w:r>
    </w:p>
    <w:p w:rsidR="006D3BBC" w:rsidRPr="005C0840" w:rsidRDefault="006D3BBC" w:rsidP="00CB72F4">
      <w:pPr>
        <w:pStyle w:val="ARTartustawynprozporzdzenia"/>
      </w:pPr>
      <w:r w:rsidRPr="005C0840">
        <w:rPr>
          <w:rStyle w:val="Ppogrubienie"/>
        </w:rPr>
        <w:t>Art. 143.</w:t>
      </w:r>
      <w:r w:rsidRPr="005C0840">
        <w:t> 1. W terminie 3 lat od dnia wejścia w życie ustawy Generalny Konserwator Zabytków, wojewódzcy ko</w:t>
      </w:r>
      <w:r w:rsidRPr="005C0840">
        <w:t>n</w:t>
      </w:r>
      <w:r w:rsidRPr="005C0840">
        <w:t>serwatorzy zabytków i wójt (burmistrz, prezydent miasta) założą odpowiednio krajową, wojewódzką i gminną ewidencję zabytków.</w:t>
      </w:r>
    </w:p>
    <w:p w:rsidR="006D3BBC" w:rsidRPr="005C0840" w:rsidRDefault="006D3BBC" w:rsidP="00CB72F4">
      <w:pPr>
        <w:pStyle w:val="USTustnpkodeksu"/>
      </w:pPr>
      <w:r w:rsidRPr="005C0840">
        <w:t xml:space="preserve">2. Włączenie karty zabytku ruchomego znajdującego się w dotychczasowej centralnej ewidencji dóbr kultury do </w:t>
      </w:r>
      <w:r w:rsidR="002C65A4">
        <w:br/>
      </w:r>
      <w:r w:rsidRPr="005C0840">
        <w:t>wojewódzkiej ewidencji zabytków nie wymaga zgody właściciela zabytku.</w:t>
      </w:r>
    </w:p>
    <w:p w:rsidR="006D3BBC" w:rsidRPr="005C0840" w:rsidRDefault="006D3BBC" w:rsidP="00CB72F4">
      <w:pPr>
        <w:pStyle w:val="ARTartustawynprozporzdzenia"/>
      </w:pPr>
      <w:r w:rsidRPr="005C0840">
        <w:rPr>
          <w:rStyle w:val="Ppogrubienie"/>
        </w:rPr>
        <w:t>Art. 144.</w:t>
      </w:r>
      <w:r w:rsidRPr="005C0840">
        <w:t> W terminie 6 miesięcy od dnia wejścia w życie ustawy minister właściwy do spraw kultury i ochrony dzi</w:t>
      </w:r>
      <w:r w:rsidRPr="005C0840">
        <w:t>e</w:t>
      </w:r>
      <w:r w:rsidRPr="005C0840">
        <w:t>dzictwa narodowego dostosuje do przepisów niniejszej ustawy statuty instytucji kultury wyspecjalizowanych w opiece nad zabytkami, dla których jest organizatorem, w celu realizacji przez te instytucje zadań związanych z założeniem i prowadzeniem krajowej ewidencji zabytków i krajowego wykazu zabytków skradzionych lub wywiezionych za granicę niezgodnie z prawem.</w:t>
      </w:r>
    </w:p>
    <w:p w:rsidR="006D3BBC" w:rsidRPr="005C0840" w:rsidRDefault="006D3BBC" w:rsidP="00CB72F4">
      <w:pPr>
        <w:pStyle w:val="ARTartustawynprozporzdzenia"/>
      </w:pPr>
      <w:r w:rsidRPr="005C0840">
        <w:rPr>
          <w:rStyle w:val="Ppogrubienie"/>
        </w:rPr>
        <w:t>Art. 145.</w:t>
      </w:r>
      <w:r w:rsidRPr="005C0840">
        <w:t> Do czasu założenia gminnej ewidencji zabytków, w studiach uwarunkowań i kierunków zagospodarowania przestrzennego gminy oraz w ustaleniach miejscowego planu zagospodarowania przestrzennego uwzględnia się, oprócz zabytków nieruchomych wpisanych do rejestru i ich otoczenia oraz ustaleń planów ochrony parków kulturowych, inne zabytki nieruchome wskazane przez wojewódzkiego konserwatora zabytków.</w:t>
      </w:r>
    </w:p>
    <w:p w:rsidR="006D3BBC" w:rsidRPr="005C0840" w:rsidRDefault="006D3BBC" w:rsidP="00CB72F4">
      <w:pPr>
        <w:pStyle w:val="ARTartustawynprozporzdzenia"/>
      </w:pPr>
      <w:r w:rsidRPr="005C0840">
        <w:rPr>
          <w:rStyle w:val="Ppogrubienie"/>
        </w:rPr>
        <w:t>Art. 146.</w:t>
      </w:r>
      <w:r w:rsidRPr="005C0840">
        <w:t> W terminie 12 miesięcy od dnia wejścia w życie ustawy minister właściwy do spraw kultury i ochrony dziedzictwa narodowego opracuje krajowy program ochrony zabytków i opieki nad zabytkami.</w:t>
      </w:r>
    </w:p>
    <w:p w:rsidR="006D3BBC" w:rsidRPr="005C0840" w:rsidRDefault="006D3BBC" w:rsidP="00CB72F4">
      <w:pPr>
        <w:pStyle w:val="ARTartustawynprozporzdzenia"/>
      </w:pPr>
      <w:r w:rsidRPr="005C0840">
        <w:rPr>
          <w:rStyle w:val="Ppogrubienie"/>
        </w:rPr>
        <w:t>Art. 147.</w:t>
      </w:r>
      <w:r w:rsidRPr="005C0840">
        <w:t> 1. Z dniem wejścia w życie ustawy dotychczasowe wojewódzkie oddziały Służby Ochrony Zabytków i ich delegatury stają się odpowiednio wojewódzkimi urzędami ochrony zabytków i delegaturami tych urzędów.</w:t>
      </w:r>
    </w:p>
    <w:p w:rsidR="006D3BBC" w:rsidRPr="005C0840" w:rsidRDefault="006D3BBC" w:rsidP="00CB72F4">
      <w:pPr>
        <w:pStyle w:val="USTustnpkodeksu"/>
      </w:pPr>
      <w:r w:rsidRPr="005C0840">
        <w:t>2. Z dniem wejścia w życie ustawy dotychczasowi wojewódzcy konserwatorzy zabytków oraz ich zastępcy stają się odpowiednio wojewódzkimi konserwatorami zabytków oraz ich zastępcami w rozumieniu ustawy.</w:t>
      </w:r>
    </w:p>
    <w:p w:rsidR="006D3BBC" w:rsidRPr="005C0840" w:rsidRDefault="006D3BBC" w:rsidP="00CB72F4">
      <w:pPr>
        <w:pStyle w:val="USTustnpkodeksu"/>
      </w:pPr>
      <w:r w:rsidRPr="005C0840">
        <w:t>3. Pracownicy dotychczasowych wojewódzkich oddziałów Służby Ochrony Zabytków i ich delegatur z dniem we</w:t>
      </w:r>
      <w:r w:rsidRPr="005C0840">
        <w:t>j</w:t>
      </w:r>
      <w:r w:rsidRPr="005C0840">
        <w:t>ścia w życie ustawy stają się odpowiednio pracownikami wojewódzkich urzędów ochrony zabytków i ich delegatur.</w:t>
      </w:r>
    </w:p>
    <w:p w:rsidR="006D3BBC" w:rsidRPr="005C0840" w:rsidRDefault="006D3BBC" w:rsidP="00CB72F4">
      <w:pPr>
        <w:pStyle w:val="USTustnpkodeksu"/>
      </w:pPr>
      <w:r w:rsidRPr="005C0840">
        <w:t>4. Dotychczasowe zobowiązania i wierzytelności wojewódzkich oddziałów Służby Ochrony Zabytków i ich deleg</w:t>
      </w:r>
      <w:r w:rsidRPr="005C0840">
        <w:t>a</w:t>
      </w:r>
      <w:r w:rsidRPr="005C0840">
        <w:t>tur stają się zobowiązaniami i wierzytelnościami właściwych wojewódzkich urzędów ochrony zabytków i ich delegatur.</w:t>
      </w:r>
    </w:p>
    <w:p w:rsidR="006D3BBC" w:rsidRPr="005C0840" w:rsidRDefault="006D3BBC" w:rsidP="00CB72F4">
      <w:pPr>
        <w:pStyle w:val="USTustnpkodeksu"/>
      </w:pPr>
      <w:r w:rsidRPr="005C0840">
        <w:lastRenderedPageBreak/>
        <w:t>5. Nieruchomości pozostające dotychczas w trwałym zarządzie wojewódzkich oddziałów Służby Ochrony Zabytków i ich delegatur przechodzą, z mocy prawa, w trwały zarząd właściwych wojewódzkich urzędów ochrony zabytków i ich delegatur.</w:t>
      </w:r>
    </w:p>
    <w:p w:rsidR="006D3BBC" w:rsidRPr="005C0840" w:rsidRDefault="006D3BBC" w:rsidP="00CB72F4">
      <w:pPr>
        <w:pStyle w:val="USTustnpkodeksu"/>
      </w:pPr>
      <w:r w:rsidRPr="005C0840">
        <w:t>6. Ustanowienie trwałego zarządu, o którym mowa w</w:t>
      </w:r>
      <w:r>
        <w:t> ust. </w:t>
      </w:r>
      <w:r w:rsidRPr="005C0840">
        <w:t>5, stwierdza wojewoda w drodze decyzji.</w:t>
      </w:r>
    </w:p>
    <w:p w:rsidR="006D3BBC" w:rsidRPr="005C0840" w:rsidRDefault="006D3BBC" w:rsidP="00CB72F4">
      <w:pPr>
        <w:pStyle w:val="ARTartustawynprozporzdzenia"/>
      </w:pPr>
      <w:r w:rsidRPr="005C0840">
        <w:rPr>
          <w:rStyle w:val="Ppogrubienie"/>
        </w:rPr>
        <w:t>Art. 148.</w:t>
      </w:r>
      <w:r w:rsidRPr="005C0840">
        <w:t> (pominięty).</w:t>
      </w:r>
      <w:r w:rsidRPr="006D3BBC">
        <w:rPr>
          <w:rStyle w:val="IGindeksgrny"/>
        </w:rPr>
        <w:footnoteReference w:id="51"/>
      </w:r>
      <w:r w:rsidRPr="006D3BBC">
        <w:rPr>
          <w:rStyle w:val="IGindeksgrny"/>
        </w:rPr>
        <w:t>)</w:t>
      </w:r>
    </w:p>
    <w:p w:rsidR="006D3BBC" w:rsidRPr="005C0840" w:rsidRDefault="006D3BBC" w:rsidP="00CB72F4">
      <w:pPr>
        <w:pStyle w:val="ARTartustawynprozporzdzenia"/>
      </w:pPr>
      <w:r w:rsidRPr="005C0840">
        <w:rPr>
          <w:rStyle w:val="Ppogrubienie"/>
        </w:rPr>
        <w:t>Art. 149.</w:t>
      </w:r>
      <w:r w:rsidRPr="005C0840">
        <w:t> Przepisy rozdziału 6 stosuje się z dniem uzyskania przez Rzeczpospolitą Polską członkostwa w Unii Eur</w:t>
      </w:r>
      <w:r w:rsidRPr="005C0840">
        <w:t>o</w:t>
      </w:r>
      <w:r w:rsidRPr="005C0840">
        <w:t>pejskiej</w:t>
      </w:r>
      <w:r w:rsidRPr="006D3BBC">
        <w:rPr>
          <w:rStyle w:val="IGindeksgrny"/>
        </w:rPr>
        <w:footnoteReference w:id="52"/>
      </w:r>
      <w:r w:rsidRPr="006D3BBC">
        <w:rPr>
          <w:rStyle w:val="IGindeksgrny"/>
        </w:rPr>
        <w:t>)</w:t>
      </w:r>
      <w:r w:rsidRPr="005C0840">
        <w:t>.</w:t>
      </w:r>
    </w:p>
    <w:p w:rsidR="006D3BBC" w:rsidRPr="005C0840" w:rsidRDefault="006D3BBC" w:rsidP="00CB72F4">
      <w:pPr>
        <w:pStyle w:val="ARTartustawynprozporzdzenia"/>
      </w:pPr>
      <w:r w:rsidRPr="005C0840">
        <w:rPr>
          <w:rStyle w:val="Ppogrubienie"/>
        </w:rPr>
        <w:t>Art. 150.</w:t>
      </w:r>
      <w:r w:rsidRPr="005C0840">
        <w:t> Traci moc ustawa z dnia 15 lutego 1962 r. o ochronie dóbr kultury (</w:t>
      </w:r>
      <w:r>
        <w:t>Dz. U.</w:t>
      </w:r>
      <w:r w:rsidRPr="005C0840">
        <w:t xml:space="preserve"> z 1999 r.</w:t>
      </w:r>
      <w:r>
        <w:t xml:space="preserve"> Nr </w:t>
      </w:r>
      <w:r w:rsidRPr="005C0840">
        <w:t>98,</w:t>
      </w:r>
      <w:r>
        <w:t xml:space="preserve"> poz. </w:t>
      </w:r>
      <w:r w:rsidRPr="005C0840">
        <w:t>1150, z </w:t>
      </w:r>
      <w:proofErr w:type="spellStart"/>
      <w:r w:rsidRPr="005C0840">
        <w:t>późn</w:t>
      </w:r>
      <w:proofErr w:type="spellEnd"/>
      <w:r w:rsidRPr="005C0840">
        <w:t>. zm.</w:t>
      </w:r>
      <w:r w:rsidRPr="006D3BBC">
        <w:rPr>
          <w:rStyle w:val="IGindeksgrny"/>
        </w:rPr>
        <w:footnoteReference w:id="53"/>
      </w:r>
      <w:r w:rsidRPr="006D3BBC">
        <w:rPr>
          <w:rStyle w:val="IGindeksgrny"/>
        </w:rPr>
        <w:t>)</w:t>
      </w:r>
      <w:r w:rsidRPr="005C0840">
        <w:t>).</w:t>
      </w:r>
    </w:p>
    <w:p w:rsidR="006D3BBC" w:rsidRPr="005C0840" w:rsidRDefault="006D3BBC" w:rsidP="00CB72F4">
      <w:pPr>
        <w:pStyle w:val="ARTartustawynprozporzdzenia"/>
      </w:pPr>
      <w:r w:rsidRPr="005C0840">
        <w:rPr>
          <w:rStyle w:val="Ppogrubienie"/>
        </w:rPr>
        <w:t>Art. 151.</w:t>
      </w:r>
      <w:r w:rsidRPr="005C0840">
        <w:t> Ustawa wchodzi w życie po upływie 60 dni od dnia ogłoszenia</w:t>
      </w:r>
      <w:r w:rsidRPr="006D3BBC">
        <w:rPr>
          <w:rStyle w:val="IGindeksgrny"/>
        </w:rPr>
        <w:footnoteReference w:id="54"/>
      </w:r>
      <w:r w:rsidRPr="006D3BBC">
        <w:rPr>
          <w:rStyle w:val="IGindeksgrny"/>
        </w:rPr>
        <w:t>)</w:t>
      </w:r>
      <w:r w:rsidRPr="005C0840">
        <w:t>.</w:t>
      </w:r>
    </w:p>
    <w:p w:rsidR="005E2B96" w:rsidRDefault="005E2B96" w:rsidP="00CB72F4">
      <w:pPr>
        <w:pStyle w:val="DATAAKTUdatauchwalenialubwydaniaaktu"/>
      </w:pPr>
    </w:p>
    <w:p w:rsidR="005E2B96" w:rsidRPr="005E2B96" w:rsidRDefault="005E2B96" w:rsidP="00CB72F4">
      <w:pPr>
        <w:pStyle w:val="TYTUAKTUprzedmiotregulacjiustawylubrozporzdzenia"/>
      </w:pPr>
    </w:p>
    <w:sectPr w:rsidR="005E2B96" w:rsidRPr="005E2B96" w:rsidSect="00CB72F4">
      <w:headerReference w:type="default" r:id="rId13"/>
      <w:headerReference w:type="first" r:id="rId14"/>
      <w:footnotePr>
        <w:numRestart w:val="eachSect"/>
      </w:footnotePr>
      <w:pgSz w:w="11906" w:h="16838"/>
      <w:pgMar w:top="800" w:right="1021" w:bottom="1021" w:left="1021" w:header="560" w:footer="709"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F83" w:rsidRDefault="003E7F83">
      <w:r>
        <w:separator/>
      </w:r>
    </w:p>
  </w:endnote>
  <w:endnote w:type="continuationSeparator" w:id="0">
    <w:p w:rsidR="003E7F83" w:rsidRDefault="003E7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E">
    <w:panose1 w:val="02020603050405020304"/>
    <w:charset w:val="EE"/>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2F4" w:rsidRPr="00CB72F4" w:rsidRDefault="00CB72F4" w:rsidP="00CB72F4">
    <w:pPr>
      <w:pStyle w:val="Stopka"/>
      <w:jc w:val="right"/>
    </w:pPr>
    <w:r>
      <w:rPr>
        <w:sz w:val="18"/>
      </w:rPr>
      <w:fldChar w:fldCharType="begin"/>
    </w:r>
    <w:r>
      <w:rPr>
        <w:sz w:val="18"/>
      </w:rPr>
      <w:instrText xml:space="preserve"> DATE  \* MERGEFORMAT </w:instrText>
    </w:r>
    <w:r>
      <w:rPr>
        <w:sz w:val="18"/>
      </w:rPr>
      <w:fldChar w:fldCharType="separate"/>
    </w:r>
    <w:r>
      <w:rPr>
        <w:noProof/>
        <w:sz w:val="18"/>
      </w:rPr>
      <w:t>2014-11-05</w:t>
    </w:r>
    <w:r>
      <w:rP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F83" w:rsidRDefault="003E7F83">
      <w:r>
        <w:separator/>
      </w:r>
    </w:p>
  </w:footnote>
  <w:footnote w:type="continuationSeparator" w:id="0">
    <w:p w:rsidR="003E7F83" w:rsidRDefault="003E7F83">
      <w:r>
        <w:separator/>
      </w:r>
    </w:p>
  </w:footnote>
  <w:footnote w:id="1">
    <w:p w:rsidR="003E7F83" w:rsidRPr="00AA0C73" w:rsidRDefault="003E7F83" w:rsidP="006D3BBC">
      <w:pPr>
        <w:pStyle w:val="ODNONIKSPECtreodnonikadoodnonika"/>
        <w:rPr>
          <w:szCs w:val="22"/>
        </w:rPr>
      </w:pPr>
      <w:r w:rsidRPr="006D3BBC">
        <w:rPr>
          <w:rStyle w:val="IGindeksgrny"/>
        </w:rPr>
        <w:t>I)</w:t>
      </w:r>
      <w:r>
        <w:tab/>
        <w:t>Odnośnik nr 1 dodany do tytułu przez art. 99 ustawy z dnia 20 kwietnia 2004 r. o zmianie i uchyleniu niektórych ustaw w związku z uzyskaniem przez Rzeczpospolitą Polską członkostwa w Unii Europejskiej (Dz. U. Nr 96, poz. 959), która weszła w życie z dniem 1 maja 2004 r.</w:t>
      </w:r>
    </w:p>
    <w:p w:rsidR="003E7F83" w:rsidRDefault="003E7F83" w:rsidP="006D3BBC">
      <w:pPr>
        <w:pStyle w:val="ODNONIKtreodnonika"/>
      </w:pPr>
      <w:r>
        <w:rPr>
          <w:rStyle w:val="Odwoanieprzypisudolnego"/>
        </w:rPr>
        <w:footnoteRef/>
      </w:r>
      <w:r>
        <w:rPr>
          <w:vertAlign w:val="superscript"/>
        </w:rPr>
        <w:t>)</w:t>
      </w:r>
      <w:r>
        <w:tab/>
        <w:t>Niniejsza ustawa dokonuje w zakresie swojej regulacji wdrożenia dyrektywy 93/7/EWG z dnia 15 marca 1993 r. w sprawie zwrotu dóbr kultury wyprowadzonych niezgodnie z prawem z terytorium państwa członkowskiego (Dz. Urz. WE L 74 z 27.03.1993).</w:t>
      </w:r>
    </w:p>
    <w:p w:rsidR="003E7F83" w:rsidRDefault="003E7F83" w:rsidP="006D3BBC">
      <w:pPr>
        <w:pStyle w:val="ODNONIKtreodnonika"/>
      </w:pPr>
      <w:r>
        <w:tab/>
        <w:t>Dane dotyczące ogłoszenia aktów prawa Unii Europejskiej, zamieszczone w niniejszej ustawie – z dniem uzyskania przez Rzecz</w:t>
      </w:r>
      <w:r>
        <w:softHyphen/>
        <w:t>pospolitą Polską członkostwa w Unii Europejskiej – dotyczą ogłoszenia tych aktów w Dzienniku Urzędowym Unii Europejskiej – wydanie specjalne.</w:t>
      </w:r>
    </w:p>
  </w:footnote>
  <w:footnote w:id="2">
    <w:p w:rsidR="003E7F83" w:rsidRDefault="003E7F83" w:rsidP="006D3BBC">
      <w:pPr>
        <w:pStyle w:val="ODNONIKtreodnonika"/>
        <w:rPr>
          <w:szCs w:val="22"/>
        </w:rPr>
      </w:pPr>
      <w:r w:rsidRPr="006D3BBC">
        <w:rPr>
          <w:rStyle w:val="IGindeksgrny"/>
        </w:rPr>
        <w:footnoteRef/>
      </w:r>
      <w:r w:rsidRPr="006D3BBC">
        <w:rPr>
          <w:rStyle w:val="IGindeksgrny"/>
        </w:rPr>
        <w:t>)</w:t>
      </w:r>
      <w:r>
        <w:rPr>
          <w:vertAlign w:val="superscript"/>
        </w:rPr>
        <w:tab/>
      </w:r>
      <w:r>
        <w:t>W brzmieniu ustalonym przez art. 1 pkt 1 ustawy z dnia 18 marca 2010 r. o zmianie ustawy o ochronie zabytków i opiece nad z</w:t>
      </w:r>
      <w:r>
        <w:t>a</w:t>
      </w:r>
      <w:r>
        <w:t>bytkami oraz o zmianie niektórych innych ustaw (Dz. U. Nr 75, poz. 474), która weszła w życie z dniem 5 czerwca 2010 r.</w:t>
      </w:r>
    </w:p>
  </w:footnote>
  <w:footnote w:id="3">
    <w:p w:rsidR="003E7F83" w:rsidRDefault="003E7F83" w:rsidP="006D3BBC">
      <w:pPr>
        <w:pStyle w:val="ODNONIKtreodnonika"/>
      </w:pPr>
      <w:r w:rsidRPr="006D3BBC">
        <w:rPr>
          <w:rStyle w:val="IGindeksgrny"/>
        </w:rPr>
        <w:footnoteRef/>
      </w:r>
      <w:r w:rsidRPr="006D3BBC">
        <w:rPr>
          <w:rStyle w:val="IGindeksgrny"/>
        </w:rPr>
        <w:t>)</w:t>
      </w:r>
      <w:r>
        <w:rPr>
          <w:vertAlign w:val="superscript"/>
        </w:rPr>
        <w:tab/>
      </w:r>
      <w:r>
        <w:t>W brzmieniu ustalonym przez art. 1 pkt 1 ustawy z dnia 24 lutego 2006 r. o zmianie ustawy o ochronie zabytków i opiece nad z</w:t>
      </w:r>
      <w:r>
        <w:t>a</w:t>
      </w:r>
      <w:r>
        <w:t>bytkami (Dz. U. Nr 50, poz. 362), która weszła w życie z dniem 28 kwietnia 2006 r.</w:t>
      </w:r>
    </w:p>
  </w:footnote>
  <w:footnote w:id="4">
    <w:p w:rsidR="003E7F83" w:rsidRDefault="003E7F83" w:rsidP="006D3BBC">
      <w:pPr>
        <w:pStyle w:val="ODNONIKtreodnonika"/>
      </w:pPr>
      <w:r w:rsidRPr="006D3BBC">
        <w:rPr>
          <w:rStyle w:val="IGindeksgrny"/>
        </w:rPr>
        <w:footnoteRef/>
      </w:r>
      <w:r w:rsidRPr="006D3BBC">
        <w:rPr>
          <w:rStyle w:val="IGindeksgrny"/>
        </w:rPr>
        <w:t>)</w:t>
      </w:r>
      <w:r>
        <w:rPr>
          <w:vertAlign w:val="superscript"/>
        </w:rPr>
        <w:tab/>
      </w:r>
      <w:r>
        <w:t xml:space="preserve">Przez art. 1 pkt 2 ustawy, o której mowa w odnośniku </w:t>
      </w:r>
      <w:r>
        <w:fldChar w:fldCharType="begin"/>
      </w:r>
      <w:r>
        <w:instrText xml:space="preserve"> NOTEREF _Ref390071188 \h </w:instrText>
      </w:r>
      <w:r>
        <w:fldChar w:fldCharType="separate"/>
      </w:r>
      <w:r w:rsidR="002C65A4">
        <w:t>2</w:t>
      </w:r>
      <w:r>
        <w:fldChar w:fldCharType="end"/>
      </w:r>
      <w:r>
        <w:t>.</w:t>
      </w:r>
    </w:p>
  </w:footnote>
  <w:footnote w:id="5">
    <w:p w:rsidR="003E7F83" w:rsidRDefault="003E7F83" w:rsidP="006D3BBC">
      <w:pPr>
        <w:pStyle w:val="ODNONIKtreodnonika"/>
      </w:pPr>
      <w:r w:rsidRPr="006D3BBC">
        <w:rPr>
          <w:rStyle w:val="IGindeksgrny"/>
        </w:rPr>
        <w:footnoteRef/>
      </w:r>
      <w:r w:rsidRPr="006D3BBC">
        <w:rPr>
          <w:rStyle w:val="IGindeksgrny"/>
        </w:rPr>
        <w:t>)</w:t>
      </w:r>
      <w:r>
        <w:rPr>
          <w:vertAlign w:val="superscript"/>
        </w:rPr>
        <w:tab/>
      </w:r>
      <w:r>
        <w:t>Zmiany tekstu jednolitego wymienionej ustawy zostały ogłoszone w Dz. U. z 2013 r. poz. 1238 oraz z 2014 r. poz. 40, 47, 457, 822, 1101, 1146 i 1322.</w:t>
      </w:r>
    </w:p>
  </w:footnote>
  <w:footnote w:id="6">
    <w:p w:rsidR="003E7F83" w:rsidRDefault="003E7F83" w:rsidP="006D3BBC">
      <w:pPr>
        <w:pStyle w:val="ODNONIKtreodnonika"/>
      </w:pPr>
      <w:r w:rsidRPr="006D3BBC">
        <w:rPr>
          <w:rStyle w:val="IGindeksgrny"/>
        </w:rPr>
        <w:footnoteRef/>
      </w:r>
      <w:r w:rsidRPr="006D3BBC">
        <w:rPr>
          <w:rStyle w:val="IGindeksgrny"/>
        </w:rPr>
        <w:t>)</w:t>
      </w:r>
      <w:r>
        <w:rPr>
          <w:vertAlign w:val="superscript"/>
        </w:rPr>
        <w:tab/>
      </w:r>
      <w:r>
        <w:t xml:space="preserve">W brzmieniu ustalonym przez art. 1 pkt 3 ustawy, o której mowa w odnośniku </w:t>
      </w:r>
      <w:r>
        <w:fldChar w:fldCharType="begin"/>
      </w:r>
      <w:r>
        <w:instrText xml:space="preserve"> NOTEREF _Ref390071188 \h </w:instrText>
      </w:r>
      <w:r>
        <w:fldChar w:fldCharType="separate"/>
      </w:r>
      <w:r w:rsidR="002C65A4">
        <w:t>2</w:t>
      </w:r>
      <w:r>
        <w:fldChar w:fldCharType="end"/>
      </w:r>
      <w:r>
        <w:t>.</w:t>
      </w:r>
    </w:p>
  </w:footnote>
  <w:footnote w:id="7">
    <w:p w:rsidR="003E7F83" w:rsidRDefault="003E7F83" w:rsidP="006D3BBC">
      <w:pPr>
        <w:pStyle w:val="ODNONIKtreodnonika"/>
      </w:pPr>
      <w:r w:rsidRPr="006D3BBC">
        <w:rPr>
          <w:rStyle w:val="IGindeksgrny"/>
        </w:rPr>
        <w:footnoteRef/>
      </w:r>
      <w:r w:rsidRPr="006D3BBC">
        <w:rPr>
          <w:rStyle w:val="IGindeksgrny"/>
        </w:rPr>
        <w:t>)</w:t>
      </w:r>
      <w:r>
        <w:rPr>
          <w:vertAlign w:val="superscript"/>
        </w:rPr>
        <w:tab/>
      </w:r>
      <w:r>
        <w:t xml:space="preserve">Dodany przez art. 1 pkt 4 ustawy, o której mowa w odnośniku </w:t>
      </w:r>
      <w:r>
        <w:fldChar w:fldCharType="begin"/>
      </w:r>
      <w:r>
        <w:instrText xml:space="preserve"> NOTEREF _Ref390071188 \h </w:instrText>
      </w:r>
      <w:r>
        <w:fldChar w:fldCharType="separate"/>
      </w:r>
      <w:r w:rsidR="002C65A4">
        <w:t>2</w:t>
      </w:r>
      <w:r>
        <w:fldChar w:fldCharType="end"/>
      </w:r>
      <w:r>
        <w:t>.</w:t>
      </w:r>
    </w:p>
  </w:footnote>
  <w:footnote w:id="8">
    <w:p w:rsidR="003E7F83" w:rsidRDefault="003E7F83" w:rsidP="006D3BBC">
      <w:pPr>
        <w:pStyle w:val="ODNONIKtreodnonika"/>
      </w:pPr>
      <w:r w:rsidRPr="006D3BBC">
        <w:rPr>
          <w:rStyle w:val="IGindeksgrny"/>
        </w:rPr>
        <w:footnoteRef/>
      </w:r>
      <w:r w:rsidRPr="006D3BBC">
        <w:rPr>
          <w:rStyle w:val="IGindeksgrny"/>
        </w:rPr>
        <w:t>)</w:t>
      </w:r>
      <w:r>
        <w:rPr>
          <w:vertAlign w:val="superscript"/>
        </w:rPr>
        <w:tab/>
      </w:r>
      <w:r>
        <w:t>W brzmieniu ustalonym przez art. 3 ustawy z dnia 25 czerwca 2010 r. o zmianie ustawy o planowaniu i zagospodarowaniu prz</w:t>
      </w:r>
      <w:r>
        <w:t>e</w:t>
      </w:r>
      <w:r>
        <w:t>strzennym, ustawy o Państwowej Inspekcji Sanitarnej oraz ustawy o ochronie zabytków i opiece nad zabytkami (Dz. U. Nr 130, poz. 871), która weszła w życie z dniem 21 października 2010 r.</w:t>
      </w:r>
    </w:p>
  </w:footnote>
  <w:footnote w:id="9">
    <w:p w:rsidR="003E7F83" w:rsidRDefault="003E7F83" w:rsidP="006D3BBC">
      <w:pPr>
        <w:pStyle w:val="ODNONIKtreodnonika"/>
      </w:pPr>
      <w:r w:rsidRPr="006D3BBC">
        <w:rPr>
          <w:rStyle w:val="IGindeksgrny"/>
        </w:rPr>
        <w:footnoteRef/>
      </w:r>
      <w:r w:rsidRPr="006D3BBC">
        <w:rPr>
          <w:rStyle w:val="IGindeksgrny"/>
        </w:rPr>
        <w:t>)</w:t>
      </w:r>
      <w:r>
        <w:rPr>
          <w:vertAlign w:val="superscript"/>
        </w:rPr>
        <w:tab/>
      </w:r>
      <w:r>
        <w:t xml:space="preserve">W brzmieniu ustalonym przez art. 1 pkt 5 lit. a ustawy, o której mowa w odnośniku </w:t>
      </w:r>
      <w:r>
        <w:fldChar w:fldCharType="begin"/>
      </w:r>
      <w:r>
        <w:instrText xml:space="preserve"> NOTEREF _Ref390071188 \h </w:instrText>
      </w:r>
      <w:r>
        <w:fldChar w:fldCharType="separate"/>
      </w:r>
      <w:r w:rsidR="002C65A4">
        <w:t>2</w:t>
      </w:r>
      <w:r>
        <w:fldChar w:fldCharType="end"/>
      </w:r>
      <w:r>
        <w:t>.</w:t>
      </w:r>
    </w:p>
  </w:footnote>
  <w:footnote w:id="10">
    <w:p w:rsidR="003E7F83" w:rsidRDefault="003E7F83" w:rsidP="006D3BBC">
      <w:pPr>
        <w:pStyle w:val="ODNONIKtreodnonika"/>
      </w:pPr>
      <w:r w:rsidRPr="006D3BBC">
        <w:rPr>
          <w:rStyle w:val="IGindeksgrny"/>
        </w:rPr>
        <w:footnoteRef/>
      </w:r>
      <w:r w:rsidRPr="006D3BBC">
        <w:rPr>
          <w:rStyle w:val="IGindeksgrny"/>
        </w:rPr>
        <w:t>)</w:t>
      </w:r>
      <w:r>
        <w:rPr>
          <w:vertAlign w:val="superscript"/>
        </w:rPr>
        <w:tab/>
      </w:r>
      <w:r>
        <w:t xml:space="preserve">Dodany przez art. 1 pkt 5 lit. b ustawy, o której mowa w odnośniku </w:t>
      </w:r>
      <w:r>
        <w:fldChar w:fldCharType="begin"/>
      </w:r>
      <w:r>
        <w:instrText xml:space="preserve"> NOTEREF _Ref390071188 \h </w:instrText>
      </w:r>
      <w:r>
        <w:fldChar w:fldCharType="separate"/>
      </w:r>
      <w:r w:rsidR="002C65A4">
        <w:t>2</w:t>
      </w:r>
      <w:r>
        <w:fldChar w:fldCharType="end"/>
      </w:r>
      <w:r>
        <w:t>.</w:t>
      </w:r>
    </w:p>
  </w:footnote>
  <w:footnote w:id="11">
    <w:p w:rsidR="003E7F83" w:rsidRDefault="003E7F83" w:rsidP="006D3BBC">
      <w:pPr>
        <w:pStyle w:val="ODNONIKtreodnonika"/>
      </w:pPr>
      <w:r w:rsidRPr="006D3BBC">
        <w:rPr>
          <w:rStyle w:val="IGindeksgrny"/>
        </w:rPr>
        <w:footnoteRef/>
      </w:r>
      <w:r w:rsidRPr="006D3BBC">
        <w:rPr>
          <w:rStyle w:val="IGindeksgrny"/>
        </w:rPr>
        <w:t>)</w:t>
      </w:r>
      <w:r>
        <w:rPr>
          <w:vertAlign w:val="superscript"/>
        </w:rPr>
        <w:tab/>
      </w:r>
      <w:r>
        <w:t xml:space="preserve">W brzmieniu ustalonym przez art. 1 pkt 6 ustawy, o której mowa w odnośniku </w:t>
      </w:r>
      <w:r>
        <w:fldChar w:fldCharType="begin"/>
      </w:r>
      <w:r>
        <w:instrText xml:space="preserve"> NOTEREF _Ref390071188 \h </w:instrText>
      </w:r>
      <w:r>
        <w:fldChar w:fldCharType="separate"/>
      </w:r>
      <w:r w:rsidR="002C65A4">
        <w:t>2</w:t>
      </w:r>
      <w:r>
        <w:fldChar w:fldCharType="end"/>
      </w:r>
      <w:r>
        <w:t>.</w:t>
      </w:r>
    </w:p>
  </w:footnote>
  <w:footnote w:id="12">
    <w:p w:rsidR="003E7F83" w:rsidRDefault="003E7F83" w:rsidP="006D3BBC">
      <w:pPr>
        <w:pStyle w:val="ODNONIKtreodnonika"/>
      </w:pPr>
      <w:r w:rsidRPr="006D3BBC">
        <w:rPr>
          <w:rStyle w:val="IGindeksgrny"/>
        </w:rPr>
        <w:footnoteRef/>
      </w:r>
      <w:r w:rsidRPr="006D3BBC">
        <w:rPr>
          <w:rStyle w:val="IGindeksgrny"/>
        </w:rPr>
        <w:t>)</w:t>
      </w:r>
      <w:r>
        <w:rPr>
          <w:vertAlign w:val="superscript"/>
        </w:rPr>
        <w:tab/>
      </w:r>
      <w:r>
        <w:t xml:space="preserve">Z dniem 20 kwietnia 2009 r. na podstawie wyroku Trybunału Konstytucyjnego z dnia 8 października 2007 r. sygn. akt </w:t>
      </w:r>
      <w:r>
        <w:br/>
        <w:t>K 20/07 (Dz. U. Nr 192, poz. 1394).</w:t>
      </w:r>
    </w:p>
  </w:footnote>
  <w:footnote w:id="13">
    <w:p w:rsidR="003E7F83" w:rsidRDefault="003E7F83" w:rsidP="006D3BBC">
      <w:pPr>
        <w:pStyle w:val="ODNONIKtreodnonika"/>
      </w:pPr>
      <w:r w:rsidRPr="006D3BBC">
        <w:rPr>
          <w:rStyle w:val="IGindeksgrny"/>
        </w:rPr>
        <w:footnoteRef/>
      </w:r>
      <w:r w:rsidRPr="006D3BBC">
        <w:rPr>
          <w:rStyle w:val="IGindeksgrny"/>
        </w:rPr>
        <w:t>)</w:t>
      </w:r>
      <w:r>
        <w:rPr>
          <w:vertAlign w:val="superscript"/>
        </w:rPr>
        <w:tab/>
      </w:r>
      <w:r>
        <w:t>Dodany przez art. 1 pkt 1 lit. a ustawy z dnia 22 maja 2009 r. o zmianie ustawy o ochronie zabytków i opiece nad zabytkami (Dz. U. Nr 97, poz. 804), która weszła w życie z dniem 24 lipca 2009 r.</w:t>
      </w:r>
    </w:p>
  </w:footnote>
  <w:footnote w:id="14">
    <w:p w:rsidR="003E7F83" w:rsidRDefault="003E7F83" w:rsidP="006D3BBC">
      <w:pPr>
        <w:pStyle w:val="ODNONIKtreodnonika"/>
      </w:pPr>
      <w:r w:rsidRPr="006D3BBC">
        <w:rPr>
          <w:rStyle w:val="IGindeksgrny"/>
        </w:rPr>
        <w:footnoteRef/>
      </w:r>
      <w:r w:rsidRPr="006D3BBC">
        <w:rPr>
          <w:rStyle w:val="IGindeksgrny"/>
        </w:rPr>
        <w:t>)</w:t>
      </w:r>
      <w:r>
        <w:rPr>
          <w:vertAlign w:val="superscript"/>
        </w:rPr>
        <w:tab/>
      </w:r>
      <w:r>
        <w:t xml:space="preserve">W brzmieniu ustalonym przez art. 1 pkt 1 lit. b ustawy, o której mowa w odnośniku </w:t>
      </w:r>
      <w:r>
        <w:fldChar w:fldCharType="begin"/>
      </w:r>
      <w:r>
        <w:instrText xml:space="preserve"> NOTEREF _Ref390071286 \h </w:instrText>
      </w:r>
      <w:r>
        <w:fldChar w:fldCharType="separate"/>
      </w:r>
      <w:r w:rsidR="002C65A4">
        <w:t>13</w:t>
      </w:r>
      <w:r>
        <w:fldChar w:fldCharType="end"/>
      </w:r>
      <w:r>
        <w:t>.</w:t>
      </w:r>
    </w:p>
  </w:footnote>
  <w:footnote w:id="15">
    <w:p w:rsidR="003E7F83" w:rsidRDefault="003E7F83" w:rsidP="006D3BBC">
      <w:pPr>
        <w:pStyle w:val="ODNONIKtreodnonika"/>
      </w:pPr>
      <w:r w:rsidRPr="006D3BBC">
        <w:rPr>
          <w:rStyle w:val="IGindeksgrny"/>
        </w:rPr>
        <w:footnoteRef/>
      </w:r>
      <w:r w:rsidRPr="006D3BBC">
        <w:rPr>
          <w:rStyle w:val="IGindeksgrny"/>
        </w:rPr>
        <w:t>)</w:t>
      </w:r>
      <w:r>
        <w:rPr>
          <w:vertAlign w:val="superscript"/>
        </w:rPr>
        <w:tab/>
      </w:r>
      <w:r>
        <w:t xml:space="preserve">Dodany przez art. 1 pkt 7 ustawy, o której mowa w odnośniku </w:t>
      </w:r>
      <w:r>
        <w:fldChar w:fldCharType="begin"/>
      </w:r>
      <w:r>
        <w:instrText xml:space="preserve"> NOTEREF _Ref390071188 \h </w:instrText>
      </w:r>
      <w:r>
        <w:fldChar w:fldCharType="separate"/>
      </w:r>
      <w:r w:rsidR="002C65A4">
        <w:t>2</w:t>
      </w:r>
      <w:r>
        <w:fldChar w:fldCharType="end"/>
      </w:r>
      <w:r>
        <w:t>.</w:t>
      </w:r>
    </w:p>
  </w:footnote>
  <w:footnote w:id="16">
    <w:p w:rsidR="003E7F83" w:rsidRDefault="003E7F83" w:rsidP="006D3BBC">
      <w:pPr>
        <w:pStyle w:val="ODNONIKtreodnonika"/>
      </w:pPr>
      <w:r w:rsidRPr="006D3BBC">
        <w:rPr>
          <w:rStyle w:val="IGindeksgrny"/>
        </w:rPr>
        <w:footnoteRef/>
      </w:r>
      <w:r w:rsidRPr="006D3BBC">
        <w:rPr>
          <w:rStyle w:val="IGindeksgrny"/>
        </w:rPr>
        <w:t>)</w:t>
      </w:r>
      <w:r>
        <w:rPr>
          <w:vertAlign w:val="superscript"/>
        </w:rPr>
        <w:tab/>
      </w:r>
      <w:r>
        <w:t xml:space="preserve">Dodany przez art. 1 pkt 8 ustawy, o której mowa w odnośniku </w:t>
      </w:r>
      <w:r>
        <w:fldChar w:fldCharType="begin"/>
      </w:r>
      <w:r>
        <w:instrText xml:space="preserve"> NOTEREF _Ref390071188 \h </w:instrText>
      </w:r>
      <w:r>
        <w:fldChar w:fldCharType="separate"/>
      </w:r>
      <w:r w:rsidR="002C65A4">
        <w:t>2</w:t>
      </w:r>
      <w:r>
        <w:fldChar w:fldCharType="end"/>
      </w:r>
      <w:r>
        <w:t>.</w:t>
      </w:r>
    </w:p>
  </w:footnote>
  <w:footnote w:id="17">
    <w:p w:rsidR="003E7F83" w:rsidRDefault="003E7F83" w:rsidP="006D3BBC">
      <w:pPr>
        <w:pStyle w:val="ODNONIKtreodnonika"/>
      </w:pPr>
      <w:r w:rsidRPr="006D3BBC">
        <w:rPr>
          <w:rStyle w:val="IGindeksgrny"/>
        </w:rPr>
        <w:footnoteRef/>
      </w:r>
      <w:r w:rsidRPr="006D3BBC">
        <w:rPr>
          <w:rStyle w:val="IGindeksgrny"/>
        </w:rPr>
        <w:t>)</w:t>
      </w:r>
      <w:r>
        <w:rPr>
          <w:vertAlign w:val="superscript"/>
        </w:rPr>
        <w:tab/>
      </w:r>
      <w:r>
        <w:t xml:space="preserve">Dodany przez art. 1 pkt 3 ustawy, o której mowa w odnośniku </w:t>
      </w:r>
      <w:r>
        <w:fldChar w:fldCharType="begin"/>
      </w:r>
      <w:r>
        <w:instrText xml:space="preserve"> NOTEREF _Ref390071332 \h </w:instrText>
      </w:r>
      <w:r>
        <w:fldChar w:fldCharType="separate"/>
      </w:r>
      <w:r w:rsidR="002C65A4">
        <w:t>3</w:t>
      </w:r>
      <w:r>
        <w:fldChar w:fldCharType="end"/>
      </w:r>
      <w:r>
        <w:t>.</w:t>
      </w:r>
    </w:p>
  </w:footnote>
  <w:footnote w:id="18">
    <w:p w:rsidR="003E7F83" w:rsidRDefault="003E7F83" w:rsidP="006D3BBC">
      <w:pPr>
        <w:pStyle w:val="ODNONIKtreodnonika"/>
      </w:pPr>
      <w:r w:rsidRPr="006D3BBC">
        <w:rPr>
          <w:rStyle w:val="IGindeksgrny"/>
        </w:rPr>
        <w:footnoteRef/>
      </w:r>
      <w:r w:rsidRPr="006D3BBC">
        <w:rPr>
          <w:rStyle w:val="IGindeksgrny"/>
        </w:rPr>
        <w:t>)</w:t>
      </w:r>
      <w:r>
        <w:rPr>
          <w:vertAlign w:val="superscript"/>
        </w:rPr>
        <w:tab/>
      </w:r>
      <w:r>
        <w:t xml:space="preserve">W brzmieniu ustalonym przez art. 1 pkt 4 lit. a ustawy, o której mowa w odnośniku </w:t>
      </w:r>
      <w:r>
        <w:fldChar w:fldCharType="begin"/>
      </w:r>
      <w:r>
        <w:instrText xml:space="preserve"> NOTEREF _Ref390071332 \h </w:instrText>
      </w:r>
      <w:r>
        <w:fldChar w:fldCharType="separate"/>
      </w:r>
      <w:r w:rsidR="002C65A4">
        <w:t>3</w:t>
      </w:r>
      <w:r>
        <w:fldChar w:fldCharType="end"/>
      </w:r>
      <w:r>
        <w:t>.</w:t>
      </w:r>
    </w:p>
  </w:footnote>
  <w:footnote w:id="19">
    <w:p w:rsidR="003E7F83" w:rsidRDefault="003E7F83" w:rsidP="006D3BBC">
      <w:pPr>
        <w:pStyle w:val="ODNONIKtreodnonika"/>
      </w:pPr>
      <w:r w:rsidRPr="006D3BBC">
        <w:rPr>
          <w:rStyle w:val="IGindeksgrny"/>
        </w:rPr>
        <w:footnoteRef/>
      </w:r>
      <w:r w:rsidRPr="006D3BBC">
        <w:rPr>
          <w:rStyle w:val="IGindeksgrny"/>
        </w:rPr>
        <w:t>)</w:t>
      </w:r>
      <w:r>
        <w:rPr>
          <w:vertAlign w:val="superscript"/>
        </w:rPr>
        <w:tab/>
      </w:r>
      <w:r>
        <w:t xml:space="preserve">Dodany przez art. 1 pkt 4 lit. b ustawy, o której mowa w odnośniku </w:t>
      </w:r>
      <w:r>
        <w:fldChar w:fldCharType="begin"/>
      </w:r>
      <w:r>
        <w:instrText xml:space="preserve"> NOTEREF _Ref390071332 \h </w:instrText>
      </w:r>
      <w:r>
        <w:fldChar w:fldCharType="separate"/>
      </w:r>
      <w:r w:rsidR="002C65A4">
        <w:t>3</w:t>
      </w:r>
      <w:r>
        <w:fldChar w:fldCharType="end"/>
      </w:r>
      <w:r>
        <w:t>.</w:t>
      </w:r>
    </w:p>
  </w:footnote>
  <w:footnote w:id="20">
    <w:p w:rsidR="003E7F83" w:rsidRDefault="003E7F83" w:rsidP="006D3BBC">
      <w:pPr>
        <w:pStyle w:val="ODNONIKtreodnonika"/>
      </w:pPr>
      <w:r w:rsidRPr="006D3BBC">
        <w:rPr>
          <w:rStyle w:val="IGindeksgrny"/>
        </w:rPr>
        <w:footnoteRef/>
      </w:r>
      <w:r w:rsidRPr="006D3BBC">
        <w:rPr>
          <w:rStyle w:val="IGindeksgrny"/>
        </w:rPr>
        <w:t>)</w:t>
      </w:r>
      <w:r>
        <w:rPr>
          <w:vertAlign w:val="superscript"/>
        </w:rPr>
        <w:tab/>
      </w:r>
      <w:r>
        <w:t xml:space="preserve">W brzmieniu ustalonym przez art. 1 pkt 5 ustawy, o której mowa w odnośniku </w:t>
      </w:r>
      <w:r>
        <w:fldChar w:fldCharType="begin"/>
      </w:r>
      <w:r>
        <w:instrText xml:space="preserve"> NOTEREF _Ref390071332 \h </w:instrText>
      </w:r>
      <w:r>
        <w:fldChar w:fldCharType="separate"/>
      </w:r>
      <w:r w:rsidR="002C65A4">
        <w:t>3</w:t>
      </w:r>
      <w:r>
        <w:fldChar w:fldCharType="end"/>
      </w:r>
      <w:r>
        <w:t>.</w:t>
      </w:r>
    </w:p>
  </w:footnote>
  <w:footnote w:id="21">
    <w:p w:rsidR="003E7F83" w:rsidRDefault="003E7F83" w:rsidP="006D3BBC">
      <w:pPr>
        <w:pStyle w:val="ODNONIKtreodnonika"/>
      </w:pPr>
      <w:r w:rsidRPr="006D3BBC">
        <w:rPr>
          <w:rStyle w:val="IGindeksgrny"/>
        </w:rPr>
        <w:footnoteRef/>
      </w:r>
      <w:r w:rsidRPr="006D3BBC">
        <w:rPr>
          <w:rStyle w:val="IGindeksgrny"/>
        </w:rPr>
        <w:t>)</w:t>
      </w:r>
      <w:r>
        <w:rPr>
          <w:vertAlign w:val="superscript"/>
        </w:rPr>
        <w:tab/>
      </w:r>
      <w:r>
        <w:t xml:space="preserve">W brzmieniu ustalonym przez art. 1 pkt 9 ustawy, o której mowa w odnośniku </w:t>
      </w:r>
      <w:r>
        <w:fldChar w:fldCharType="begin"/>
      </w:r>
      <w:r>
        <w:instrText xml:space="preserve"> NOTEREF _Ref390071188 \h </w:instrText>
      </w:r>
      <w:r>
        <w:fldChar w:fldCharType="separate"/>
      </w:r>
      <w:r w:rsidR="002C65A4">
        <w:t>2</w:t>
      </w:r>
      <w:r>
        <w:fldChar w:fldCharType="end"/>
      </w:r>
      <w:r>
        <w:t>.</w:t>
      </w:r>
    </w:p>
  </w:footnote>
  <w:footnote w:id="22">
    <w:p w:rsidR="003E7F83" w:rsidRDefault="003E7F83" w:rsidP="006D3BBC">
      <w:pPr>
        <w:pStyle w:val="ODNONIKtreodnonika"/>
      </w:pPr>
      <w:r w:rsidRPr="006D3BBC">
        <w:rPr>
          <w:rStyle w:val="IGindeksgrny"/>
        </w:rPr>
        <w:footnoteRef/>
      </w:r>
      <w:r w:rsidRPr="006D3BBC">
        <w:rPr>
          <w:rStyle w:val="IGindeksgrny"/>
        </w:rPr>
        <w:t>)</w:t>
      </w:r>
      <w:r>
        <w:rPr>
          <w:vertAlign w:val="superscript"/>
        </w:rPr>
        <w:tab/>
      </w:r>
      <w:r>
        <w:t xml:space="preserve">W brzmieniu ustalonym przez art. 1 pkt 10 lit. a ustawy, o której mowa w odnośniku </w:t>
      </w:r>
      <w:r>
        <w:fldChar w:fldCharType="begin"/>
      </w:r>
      <w:r>
        <w:instrText xml:space="preserve"> NOTEREF _Ref390071188 \h </w:instrText>
      </w:r>
      <w:r>
        <w:fldChar w:fldCharType="separate"/>
      </w:r>
      <w:r w:rsidR="002C65A4">
        <w:t>2</w:t>
      </w:r>
      <w:r>
        <w:fldChar w:fldCharType="end"/>
      </w:r>
      <w:r>
        <w:t>.</w:t>
      </w:r>
    </w:p>
  </w:footnote>
  <w:footnote w:id="23">
    <w:p w:rsidR="003E7F83" w:rsidRDefault="003E7F83" w:rsidP="006D3BBC">
      <w:pPr>
        <w:pStyle w:val="ODNONIKtreodnonika"/>
      </w:pPr>
      <w:r w:rsidRPr="006D3BBC">
        <w:rPr>
          <w:rStyle w:val="IGindeksgrny"/>
        </w:rPr>
        <w:footnoteRef/>
      </w:r>
      <w:r w:rsidRPr="006D3BBC">
        <w:rPr>
          <w:rStyle w:val="IGindeksgrny"/>
        </w:rPr>
        <w:t>)</w:t>
      </w:r>
      <w:r>
        <w:rPr>
          <w:vertAlign w:val="superscript"/>
        </w:rPr>
        <w:tab/>
      </w:r>
      <w:r>
        <w:t xml:space="preserve">Dodany przez art. 1 pkt 10 lit. b ustawy, o której mowa w odnośniku </w:t>
      </w:r>
      <w:r>
        <w:fldChar w:fldCharType="begin"/>
      </w:r>
      <w:r>
        <w:instrText xml:space="preserve"> NOTEREF _Ref390071188 \h </w:instrText>
      </w:r>
      <w:r>
        <w:fldChar w:fldCharType="separate"/>
      </w:r>
      <w:r w:rsidR="002C65A4">
        <w:t>2</w:t>
      </w:r>
      <w:r>
        <w:fldChar w:fldCharType="end"/>
      </w:r>
      <w:r>
        <w:t>.</w:t>
      </w:r>
    </w:p>
  </w:footnote>
  <w:footnote w:id="24">
    <w:p w:rsidR="003E7F83" w:rsidRDefault="003E7F83" w:rsidP="006D3BBC">
      <w:pPr>
        <w:pStyle w:val="ODNONIKtreodnonika"/>
      </w:pPr>
      <w:r w:rsidRPr="006D3BBC">
        <w:rPr>
          <w:rStyle w:val="IGindeksgrny"/>
        </w:rPr>
        <w:footnoteRef/>
      </w:r>
      <w:r w:rsidRPr="006D3BBC">
        <w:rPr>
          <w:rStyle w:val="IGindeksgrny"/>
        </w:rPr>
        <w:t>)</w:t>
      </w:r>
      <w:r>
        <w:rPr>
          <w:vertAlign w:val="superscript"/>
        </w:rPr>
        <w:tab/>
      </w:r>
      <w:r>
        <w:t xml:space="preserve">Przez art. 1 pkt 10 lit. c ustawy, o której mowa w odnośniku </w:t>
      </w:r>
      <w:r>
        <w:fldChar w:fldCharType="begin"/>
      </w:r>
      <w:r>
        <w:instrText xml:space="preserve"> NOTEREF _Ref390071188 \h </w:instrText>
      </w:r>
      <w:r>
        <w:fldChar w:fldCharType="separate"/>
      </w:r>
      <w:r w:rsidR="002C65A4">
        <w:t>2</w:t>
      </w:r>
      <w:r>
        <w:fldChar w:fldCharType="end"/>
      </w:r>
      <w:r>
        <w:t>.</w:t>
      </w:r>
    </w:p>
  </w:footnote>
  <w:footnote w:id="25">
    <w:p w:rsidR="003E7F83" w:rsidRDefault="003E7F83" w:rsidP="006D3BBC">
      <w:pPr>
        <w:pStyle w:val="ODNONIKtreodnonika"/>
      </w:pPr>
      <w:r w:rsidRPr="006D3BBC">
        <w:rPr>
          <w:rStyle w:val="IGindeksgrny"/>
        </w:rPr>
        <w:footnoteRef/>
      </w:r>
      <w:r w:rsidRPr="006D3BBC">
        <w:rPr>
          <w:rStyle w:val="IGindeksgrny"/>
        </w:rPr>
        <w:t>)</w:t>
      </w:r>
      <w:r>
        <w:rPr>
          <w:vertAlign w:val="superscript"/>
        </w:rPr>
        <w:tab/>
      </w:r>
      <w:r>
        <w:t xml:space="preserve">W brzmieniu ustalonym przez art. 1 pkt 6 ustawy, o której mowa w odnośniku </w:t>
      </w:r>
      <w:r>
        <w:fldChar w:fldCharType="begin"/>
      </w:r>
      <w:r>
        <w:instrText xml:space="preserve"> NOTEREF _Ref390071332 \h </w:instrText>
      </w:r>
      <w:r>
        <w:fldChar w:fldCharType="separate"/>
      </w:r>
      <w:r w:rsidR="002C65A4">
        <w:t>3</w:t>
      </w:r>
      <w:r>
        <w:fldChar w:fldCharType="end"/>
      </w:r>
      <w:r>
        <w:t>.</w:t>
      </w:r>
    </w:p>
  </w:footnote>
  <w:footnote w:id="26">
    <w:p w:rsidR="003E7F83" w:rsidRDefault="003E7F83" w:rsidP="006D3BBC">
      <w:pPr>
        <w:pStyle w:val="ODNONIKtreodnonika"/>
      </w:pPr>
      <w:r w:rsidRPr="006D3BBC">
        <w:rPr>
          <w:rStyle w:val="IGindeksgrny"/>
        </w:rPr>
        <w:footnoteRef/>
      </w:r>
      <w:r w:rsidRPr="006D3BBC">
        <w:rPr>
          <w:rStyle w:val="IGindeksgrny"/>
        </w:rPr>
        <w:t>)</w:t>
      </w:r>
      <w:r>
        <w:rPr>
          <w:vertAlign w:val="superscript"/>
        </w:rPr>
        <w:tab/>
      </w:r>
      <w:r>
        <w:t xml:space="preserve">W brzmieniu ustalonym przez art. 1 pkt 11 ustawy, o której mowa w odnośniku </w:t>
      </w:r>
      <w:r>
        <w:fldChar w:fldCharType="begin"/>
      </w:r>
      <w:r>
        <w:instrText xml:space="preserve"> NOTEREF _Ref390071188 \h </w:instrText>
      </w:r>
      <w:r>
        <w:fldChar w:fldCharType="separate"/>
      </w:r>
      <w:r w:rsidR="002C65A4">
        <w:t>2</w:t>
      </w:r>
      <w:r>
        <w:fldChar w:fldCharType="end"/>
      </w:r>
      <w:r>
        <w:t>.</w:t>
      </w:r>
    </w:p>
  </w:footnote>
  <w:footnote w:id="27">
    <w:p w:rsidR="003E7F83" w:rsidRDefault="003E7F83" w:rsidP="006D3BBC">
      <w:pPr>
        <w:pStyle w:val="ODNONIKtreodnonika"/>
      </w:pPr>
      <w:r w:rsidRPr="006D3BBC">
        <w:rPr>
          <w:rStyle w:val="IGindeksgrny"/>
        </w:rPr>
        <w:footnoteRef/>
      </w:r>
      <w:r w:rsidRPr="006D3BBC">
        <w:rPr>
          <w:rStyle w:val="IGindeksgrny"/>
        </w:rPr>
        <w:t>)</w:t>
      </w:r>
      <w:r>
        <w:rPr>
          <w:vertAlign w:val="superscript"/>
        </w:rPr>
        <w:tab/>
      </w:r>
      <w:r>
        <w:t xml:space="preserve">W brzmieniu ustalonym przez art. 1 pkt 12 ustawy, o której mowa w odnośniku </w:t>
      </w:r>
      <w:r>
        <w:fldChar w:fldCharType="begin"/>
      </w:r>
      <w:r>
        <w:instrText xml:space="preserve"> NOTEREF _Ref390071188 \h </w:instrText>
      </w:r>
      <w:r>
        <w:fldChar w:fldCharType="separate"/>
      </w:r>
      <w:r w:rsidR="002C65A4">
        <w:t>2</w:t>
      </w:r>
      <w:r>
        <w:fldChar w:fldCharType="end"/>
      </w:r>
      <w:r>
        <w:t>.</w:t>
      </w:r>
    </w:p>
  </w:footnote>
  <w:footnote w:id="28">
    <w:p w:rsidR="003E7F83" w:rsidRDefault="003E7F83" w:rsidP="006D3BBC">
      <w:pPr>
        <w:pStyle w:val="ODNONIKtreodnonika"/>
      </w:pPr>
      <w:r w:rsidRPr="006D3BBC">
        <w:rPr>
          <w:rStyle w:val="IGindeksgrny"/>
        </w:rPr>
        <w:footnoteRef/>
      </w:r>
      <w:r w:rsidRPr="006D3BBC">
        <w:rPr>
          <w:rStyle w:val="IGindeksgrny"/>
        </w:rPr>
        <w:t>)</w:t>
      </w:r>
      <w:r>
        <w:rPr>
          <w:vertAlign w:val="superscript"/>
        </w:rPr>
        <w:tab/>
      </w:r>
      <w:r>
        <w:t xml:space="preserve">Przez art. 1 pkt 7 ustawy, o której mowa w odnośniku </w:t>
      </w:r>
      <w:r>
        <w:fldChar w:fldCharType="begin"/>
      </w:r>
      <w:r>
        <w:instrText xml:space="preserve"> NOTEREF _Ref390071332 \h </w:instrText>
      </w:r>
      <w:r>
        <w:fldChar w:fldCharType="separate"/>
      </w:r>
      <w:r w:rsidR="002C65A4">
        <w:t>3</w:t>
      </w:r>
      <w:r>
        <w:fldChar w:fldCharType="end"/>
      </w:r>
      <w:r>
        <w:t>.</w:t>
      </w:r>
    </w:p>
  </w:footnote>
  <w:footnote w:id="29">
    <w:p w:rsidR="003E7F83" w:rsidRDefault="003E7F83" w:rsidP="006D3BBC">
      <w:pPr>
        <w:pStyle w:val="ODNONIKtreodnonika"/>
      </w:pPr>
      <w:r w:rsidRPr="006D3BBC">
        <w:rPr>
          <w:rStyle w:val="IGindeksgrny"/>
        </w:rPr>
        <w:footnoteRef/>
      </w:r>
      <w:r w:rsidRPr="006D3BBC">
        <w:rPr>
          <w:rStyle w:val="IGindeksgrny"/>
        </w:rPr>
        <w:t>)</w:t>
      </w:r>
      <w:r>
        <w:rPr>
          <w:vertAlign w:val="superscript"/>
        </w:rPr>
        <w:tab/>
      </w:r>
      <w:r>
        <w:t xml:space="preserve">W brzmieniu ustalonym przez art. 1 pkt 13 ustawy, o której mowa w odnośniku </w:t>
      </w:r>
      <w:r>
        <w:fldChar w:fldCharType="begin"/>
      </w:r>
      <w:r>
        <w:instrText xml:space="preserve"> NOTEREF _Ref390071188 \h </w:instrText>
      </w:r>
      <w:r>
        <w:fldChar w:fldCharType="separate"/>
      </w:r>
      <w:r w:rsidR="002C65A4">
        <w:t>2</w:t>
      </w:r>
      <w:r>
        <w:fldChar w:fldCharType="end"/>
      </w:r>
      <w:r>
        <w:t>.</w:t>
      </w:r>
    </w:p>
  </w:footnote>
  <w:footnote w:id="30">
    <w:p w:rsidR="003E7F83" w:rsidRDefault="003E7F83" w:rsidP="006D3BBC">
      <w:pPr>
        <w:pStyle w:val="ODNONIKtreodnonika"/>
      </w:pPr>
      <w:r w:rsidRPr="006D3BBC">
        <w:rPr>
          <w:rStyle w:val="IGindeksgrny"/>
        </w:rPr>
        <w:footnoteRef/>
      </w:r>
      <w:r w:rsidRPr="006D3BBC">
        <w:rPr>
          <w:rStyle w:val="IGindeksgrny"/>
        </w:rPr>
        <w:t>)</w:t>
      </w:r>
      <w:r>
        <w:rPr>
          <w:vertAlign w:val="superscript"/>
        </w:rPr>
        <w:tab/>
      </w:r>
      <w:r>
        <w:t xml:space="preserve">W brzmieniu ustalonym przez art. 1 pkt 14 ustawy, o której mowa w odnośniku </w:t>
      </w:r>
      <w:r>
        <w:fldChar w:fldCharType="begin"/>
      </w:r>
      <w:r>
        <w:instrText xml:space="preserve"> NOTEREF _Ref390071188 \h </w:instrText>
      </w:r>
      <w:r>
        <w:fldChar w:fldCharType="separate"/>
      </w:r>
      <w:r w:rsidR="002C65A4">
        <w:t>2</w:t>
      </w:r>
      <w:r>
        <w:fldChar w:fldCharType="end"/>
      </w:r>
      <w:r>
        <w:t>.</w:t>
      </w:r>
    </w:p>
  </w:footnote>
  <w:footnote w:id="31">
    <w:p w:rsidR="003E7F83" w:rsidRDefault="003E7F83" w:rsidP="006D3BBC">
      <w:pPr>
        <w:pStyle w:val="ODNONIKtreodnonika"/>
      </w:pPr>
      <w:r w:rsidRPr="006D3BBC">
        <w:rPr>
          <w:rStyle w:val="IGindeksgrny"/>
        </w:rPr>
        <w:footnoteRef/>
      </w:r>
      <w:r w:rsidRPr="006D3BBC">
        <w:rPr>
          <w:rStyle w:val="IGindeksgrny"/>
        </w:rPr>
        <w:t>)</w:t>
      </w:r>
      <w:r>
        <w:rPr>
          <w:vertAlign w:val="superscript"/>
        </w:rPr>
        <w:tab/>
      </w:r>
      <w:r>
        <w:t xml:space="preserve">W brzmieniu ustalonym przez art. 1 pkt 15 ustawy, o której mowa w odnośniku </w:t>
      </w:r>
      <w:r>
        <w:fldChar w:fldCharType="begin"/>
      </w:r>
      <w:r>
        <w:instrText xml:space="preserve"> NOTEREF _Ref390071188 \h </w:instrText>
      </w:r>
      <w:r>
        <w:fldChar w:fldCharType="separate"/>
      </w:r>
      <w:r w:rsidR="002C65A4">
        <w:t>2</w:t>
      </w:r>
      <w:r>
        <w:fldChar w:fldCharType="end"/>
      </w:r>
      <w:r>
        <w:t>.</w:t>
      </w:r>
    </w:p>
  </w:footnote>
  <w:footnote w:id="32">
    <w:p w:rsidR="003E7F83" w:rsidRDefault="003E7F83" w:rsidP="006D3BBC">
      <w:pPr>
        <w:pStyle w:val="ODNONIKtreodnonika"/>
      </w:pPr>
      <w:r w:rsidRPr="006D3BBC">
        <w:rPr>
          <w:rStyle w:val="IGindeksgrny"/>
        </w:rPr>
        <w:footnoteRef/>
      </w:r>
      <w:r w:rsidRPr="006D3BBC">
        <w:rPr>
          <w:rStyle w:val="IGindeksgrny"/>
        </w:rPr>
        <w:t>)</w:t>
      </w:r>
      <w:r>
        <w:rPr>
          <w:vertAlign w:val="superscript"/>
        </w:rPr>
        <w:tab/>
      </w:r>
      <w:r>
        <w:t xml:space="preserve">W brzmieniu ustalonym przez art. 1 pkt 9 lit. a ustawy, o której mowa w odnośniku </w:t>
      </w:r>
      <w:r>
        <w:fldChar w:fldCharType="begin"/>
      </w:r>
      <w:r>
        <w:instrText xml:space="preserve"> NOTEREF _Ref390071332 \h </w:instrText>
      </w:r>
      <w:r>
        <w:fldChar w:fldCharType="separate"/>
      </w:r>
      <w:r w:rsidR="002C65A4">
        <w:t>3</w:t>
      </w:r>
      <w:r>
        <w:fldChar w:fldCharType="end"/>
      </w:r>
      <w:r>
        <w:t>.</w:t>
      </w:r>
    </w:p>
  </w:footnote>
  <w:footnote w:id="33">
    <w:p w:rsidR="003E7F83" w:rsidRDefault="003E7F83" w:rsidP="006D3BBC">
      <w:pPr>
        <w:pStyle w:val="ODNONIKtreodnonika"/>
      </w:pPr>
      <w:r w:rsidRPr="006D3BBC">
        <w:rPr>
          <w:rStyle w:val="IGindeksgrny"/>
        </w:rPr>
        <w:footnoteRef/>
      </w:r>
      <w:r w:rsidRPr="006D3BBC">
        <w:rPr>
          <w:rStyle w:val="IGindeksgrny"/>
        </w:rPr>
        <w:t>)</w:t>
      </w:r>
      <w:r>
        <w:rPr>
          <w:vertAlign w:val="superscript"/>
        </w:rPr>
        <w:tab/>
      </w:r>
      <w:r>
        <w:t xml:space="preserve">Dodany przez art. 1 pkt 9 lit. b ustawy, o której mowa w odnośniku </w:t>
      </w:r>
      <w:r>
        <w:fldChar w:fldCharType="begin"/>
      </w:r>
      <w:r>
        <w:instrText xml:space="preserve"> NOTEREF _Ref390071332 \h </w:instrText>
      </w:r>
      <w:r>
        <w:fldChar w:fldCharType="separate"/>
      </w:r>
      <w:r w:rsidR="002C65A4">
        <w:t>3</w:t>
      </w:r>
      <w:r>
        <w:fldChar w:fldCharType="end"/>
      </w:r>
      <w:r>
        <w:t>.</w:t>
      </w:r>
    </w:p>
  </w:footnote>
  <w:footnote w:id="34">
    <w:p w:rsidR="003E7F83" w:rsidRDefault="003E7F83" w:rsidP="006D3BBC">
      <w:pPr>
        <w:pStyle w:val="ODNONIKtreodnonika"/>
      </w:pPr>
      <w:r w:rsidRPr="006D3BBC">
        <w:rPr>
          <w:rStyle w:val="IGindeksgrny"/>
        </w:rPr>
        <w:footnoteRef/>
      </w:r>
      <w:r w:rsidRPr="006D3BBC">
        <w:rPr>
          <w:rStyle w:val="IGindeksgrny"/>
        </w:rPr>
        <w:t>)</w:t>
      </w:r>
      <w:r>
        <w:rPr>
          <w:vertAlign w:val="superscript"/>
        </w:rPr>
        <w:tab/>
      </w:r>
      <w:r>
        <w:t xml:space="preserve">W brzmieniu ustalonym przez art. 1 pkt 9 lit. c ustawy, o której mowa w odnośniku </w:t>
      </w:r>
      <w:r>
        <w:fldChar w:fldCharType="begin"/>
      </w:r>
      <w:r>
        <w:instrText xml:space="preserve"> NOTEREF _Ref390071332 \h </w:instrText>
      </w:r>
      <w:r>
        <w:fldChar w:fldCharType="separate"/>
      </w:r>
      <w:r w:rsidR="002C65A4">
        <w:t>3</w:t>
      </w:r>
      <w:r>
        <w:fldChar w:fldCharType="end"/>
      </w:r>
      <w:r>
        <w:t>.</w:t>
      </w:r>
    </w:p>
  </w:footnote>
  <w:footnote w:id="35">
    <w:p w:rsidR="003E7F83" w:rsidRDefault="003E7F83" w:rsidP="006D3BBC">
      <w:pPr>
        <w:pStyle w:val="ODNONIKtreodnonika"/>
      </w:pPr>
      <w:r w:rsidRPr="006D3BBC">
        <w:rPr>
          <w:rStyle w:val="IGindeksgrny"/>
        </w:rPr>
        <w:footnoteRef/>
      </w:r>
      <w:r w:rsidRPr="006D3BBC">
        <w:rPr>
          <w:rStyle w:val="IGindeksgrny"/>
        </w:rPr>
        <w:t>)</w:t>
      </w:r>
      <w:r>
        <w:rPr>
          <w:vertAlign w:val="superscript"/>
        </w:rPr>
        <w:tab/>
      </w:r>
      <w:r>
        <w:t xml:space="preserve">W brzmieniu ustalonym przez art. 1 pkt 2 ustawy, o której mowa w odnośniku </w:t>
      </w:r>
      <w:r>
        <w:fldChar w:fldCharType="begin"/>
      </w:r>
      <w:r>
        <w:instrText xml:space="preserve"> NOTEREF _Ref390071286 \h </w:instrText>
      </w:r>
      <w:r>
        <w:fldChar w:fldCharType="separate"/>
      </w:r>
      <w:r w:rsidR="002C65A4">
        <w:t>13</w:t>
      </w:r>
      <w:r>
        <w:fldChar w:fldCharType="end"/>
      </w:r>
      <w:r>
        <w:t>.</w:t>
      </w:r>
    </w:p>
  </w:footnote>
  <w:footnote w:id="36">
    <w:p w:rsidR="003E7F83" w:rsidRDefault="003E7F83" w:rsidP="006D3BBC">
      <w:pPr>
        <w:pStyle w:val="ODNONIKtreodnonika"/>
      </w:pPr>
      <w:r w:rsidRPr="006D3BBC">
        <w:rPr>
          <w:rStyle w:val="IGindeksgrny"/>
        </w:rPr>
        <w:footnoteRef/>
      </w:r>
      <w:r w:rsidRPr="006D3BBC">
        <w:rPr>
          <w:rStyle w:val="IGindeksgrny"/>
        </w:rPr>
        <w:t>)</w:t>
      </w:r>
      <w:r>
        <w:rPr>
          <w:vertAlign w:val="superscript"/>
        </w:rPr>
        <w:tab/>
      </w:r>
      <w:r>
        <w:t xml:space="preserve">W brzmieniu ustalonym przez art. 1 pkt 16 ustawy, o której mowa w odnośniku </w:t>
      </w:r>
      <w:r>
        <w:fldChar w:fldCharType="begin"/>
      </w:r>
      <w:r>
        <w:instrText xml:space="preserve"> NOTEREF _Ref390071188 \h </w:instrText>
      </w:r>
      <w:r>
        <w:fldChar w:fldCharType="separate"/>
      </w:r>
      <w:r w:rsidR="002C65A4">
        <w:t>2</w:t>
      </w:r>
      <w:r>
        <w:fldChar w:fldCharType="end"/>
      </w:r>
      <w:r>
        <w:t>.</w:t>
      </w:r>
    </w:p>
  </w:footnote>
  <w:footnote w:id="37">
    <w:p w:rsidR="003E7F83" w:rsidRDefault="003E7F83" w:rsidP="006D3BBC">
      <w:pPr>
        <w:pStyle w:val="ODNONIKtreodnonika"/>
      </w:pPr>
      <w:r w:rsidRPr="006D3BBC">
        <w:rPr>
          <w:rStyle w:val="IGindeksgrny"/>
        </w:rPr>
        <w:footnoteRef/>
      </w:r>
      <w:r w:rsidRPr="006D3BBC">
        <w:rPr>
          <w:rStyle w:val="IGindeksgrny"/>
        </w:rPr>
        <w:t>)</w:t>
      </w:r>
      <w:r>
        <w:rPr>
          <w:vertAlign w:val="superscript"/>
        </w:rPr>
        <w:tab/>
      </w:r>
      <w:r>
        <w:t>W brzmieniu ustalonym przez art. 1 pkt 1 ustawy z dnia 12 maja 2006 r. o zmianie ustawy o ochronie zabytków i opiece nad zaby</w:t>
      </w:r>
      <w:r>
        <w:t>t</w:t>
      </w:r>
      <w:r>
        <w:t xml:space="preserve">kami oraz o zmianie ustawy o samorządzie województwa (Dz. U. Nr 126, poz. 875), która weszła w życie z dniem 29 lipca 2006 r. </w:t>
      </w:r>
    </w:p>
  </w:footnote>
  <w:footnote w:id="38">
    <w:p w:rsidR="003E7F83" w:rsidRDefault="003E7F83" w:rsidP="006D3BBC">
      <w:pPr>
        <w:pStyle w:val="ODNONIKtreodnonika"/>
      </w:pPr>
      <w:r w:rsidRPr="006D3BBC">
        <w:rPr>
          <w:rStyle w:val="IGindeksgrny"/>
        </w:rPr>
        <w:footnoteRef/>
      </w:r>
      <w:r w:rsidRPr="006D3BBC">
        <w:rPr>
          <w:rStyle w:val="IGindeksgrny"/>
        </w:rPr>
        <w:t>)</w:t>
      </w:r>
      <w:r>
        <w:rPr>
          <w:vertAlign w:val="superscript"/>
        </w:rPr>
        <w:tab/>
      </w:r>
      <w:r>
        <w:t xml:space="preserve">W brzmieniu ustalonym przez art. 1 pkt 2 ustawy, o której mowa w odnośniku </w:t>
      </w:r>
      <w:r>
        <w:fldChar w:fldCharType="begin"/>
      </w:r>
      <w:r>
        <w:instrText xml:space="preserve"> NOTEREF _Ref390071764 \h </w:instrText>
      </w:r>
      <w:r>
        <w:fldChar w:fldCharType="separate"/>
      </w:r>
      <w:r w:rsidR="002C65A4">
        <w:t>37</w:t>
      </w:r>
      <w:r>
        <w:fldChar w:fldCharType="end"/>
      </w:r>
      <w:r>
        <w:t>.</w:t>
      </w:r>
    </w:p>
  </w:footnote>
  <w:footnote w:id="39">
    <w:p w:rsidR="003E7F83" w:rsidRDefault="003E7F83" w:rsidP="006D3BBC">
      <w:pPr>
        <w:pStyle w:val="ODNONIKtreodnonika"/>
      </w:pPr>
      <w:r w:rsidRPr="006D3BBC">
        <w:rPr>
          <w:rStyle w:val="IGindeksgrny"/>
        </w:rPr>
        <w:footnoteRef/>
      </w:r>
      <w:r w:rsidRPr="006D3BBC">
        <w:rPr>
          <w:rStyle w:val="IGindeksgrny"/>
        </w:rPr>
        <w:t>)</w:t>
      </w:r>
      <w:r>
        <w:rPr>
          <w:vertAlign w:val="superscript"/>
        </w:rPr>
        <w:tab/>
      </w:r>
      <w:r>
        <w:t xml:space="preserve">Dodany przez art. 1 pkt 3 ustawy, o której mowa w odnośniku </w:t>
      </w:r>
      <w:r>
        <w:fldChar w:fldCharType="begin"/>
      </w:r>
      <w:r>
        <w:instrText xml:space="preserve"> NOTEREF _Ref390071286 \h </w:instrText>
      </w:r>
      <w:r>
        <w:fldChar w:fldCharType="separate"/>
      </w:r>
      <w:r w:rsidR="002C65A4">
        <w:t>13</w:t>
      </w:r>
      <w:r>
        <w:fldChar w:fldCharType="end"/>
      </w:r>
      <w:r>
        <w:t>.</w:t>
      </w:r>
    </w:p>
  </w:footnote>
  <w:footnote w:id="40">
    <w:p w:rsidR="003E7F83" w:rsidRDefault="003E7F83" w:rsidP="006D3BBC">
      <w:pPr>
        <w:pStyle w:val="ODNONIKtreodnonika"/>
      </w:pPr>
      <w:r w:rsidRPr="006D3BBC">
        <w:rPr>
          <w:rStyle w:val="IGindeksgrny"/>
        </w:rPr>
        <w:footnoteRef/>
      </w:r>
      <w:r w:rsidRPr="006D3BBC">
        <w:rPr>
          <w:rStyle w:val="IGindeksgrny"/>
        </w:rPr>
        <w:t>)</w:t>
      </w:r>
      <w:r>
        <w:rPr>
          <w:vertAlign w:val="superscript"/>
        </w:rPr>
        <w:tab/>
      </w:r>
      <w:r>
        <w:t>W brzmieniu ustalonym przez art. 40 ustawy z dnia 8 października 2004 r. o zasadach finansowania nauki (Dz. U. Nr 238, poz. 2390), która weszła w życie z dniem 5 lutego 2005 r.</w:t>
      </w:r>
    </w:p>
  </w:footnote>
  <w:footnote w:id="41">
    <w:p w:rsidR="003E7F83" w:rsidRDefault="003E7F83" w:rsidP="006D3BBC">
      <w:pPr>
        <w:pStyle w:val="ODNONIKtreodnonika"/>
      </w:pPr>
      <w:r w:rsidRPr="006D3BBC">
        <w:rPr>
          <w:rStyle w:val="IGindeksgrny"/>
        </w:rPr>
        <w:footnoteRef/>
      </w:r>
      <w:r w:rsidRPr="006D3BBC">
        <w:rPr>
          <w:rStyle w:val="IGindeksgrny"/>
        </w:rPr>
        <w:t>)</w:t>
      </w:r>
      <w:r>
        <w:rPr>
          <w:vertAlign w:val="superscript"/>
        </w:rPr>
        <w:tab/>
      </w:r>
      <w:r>
        <w:t>W brzmieniu ustalonym przez art. 75 ustawy z dnia 23 stycznia 2009 r. o wojewodzie i administracji rządowej w województwie (Dz. U. Nr 31, poz. 206), która weszła w życie z dniem 1 kwietnia 2009 r.</w:t>
      </w:r>
    </w:p>
  </w:footnote>
  <w:footnote w:id="42">
    <w:p w:rsidR="003E7F83" w:rsidRDefault="003E7F83" w:rsidP="006D3BBC">
      <w:pPr>
        <w:pStyle w:val="ODNONIKtreodnonika"/>
      </w:pPr>
      <w:r w:rsidRPr="006D3BBC">
        <w:rPr>
          <w:rStyle w:val="IGindeksgrny"/>
        </w:rPr>
        <w:footnoteRef/>
      </w:r>
      <w:r w:rsidRPr="006D3BBC">
        <w:rPr>
          <w:rStyle w:val="IGindeksgrny"/>
        </w:rPr>
        <w:t>)</w:t>
      </w:r>
      <w:r>
        <w:rPr>
          <w:vertAlign w:val="superscript"/>
        </w:rPr>
        <w:tab/>
      </w:r>
      <w:r>
        <w:t xml:space="preserve">W brzmieniu ustalonym przez art. 1 pkt 17 ustawy, o której mowa w odnośniku </w:t>
      </w:r>
      <w:r>
        <w:fldChar w:fldCharType="begin"/>
      </w:r>
      <w:r>
        <w:instrText xml:space="preserve"> NOTEREF _Ref390071188 \h </w:instrText>
      </w:r>
      <w:r>
        <w:fldChar w:fldCharType="separate"/>
      </w:r>
      <w:r w:rsidR="002C65A4">
        <w:t>2</w:t>
      </w:r>
      <w:r>
        <w:fldChar w:fldCharType="end"/>
      </w:r>
      <w:r>
        <w:t>.</w:t>
      </w:r>
    </w:p>
  </w:footnote>
  <w:footnote w:id="43">
    <w:p w:rsidR="003E7F83" w:rsidRDefault="003E7F83" w:rsidP="006D3BBC">
      <w:pPr>
        <w:pStyle w:val="ODNONIKtreodnonika"/>
      </w:pPr>
      <w:r w:rsidRPr="006D3BBC">
        <w:rPr>
          <w:rStyle w:val="IGindeksgrny"/>
        </w:rPr>
        <w:footnoteRef/>
      </w:r>
      <w:r w:rsidRPr="006D3BBC">
        <w:rPr>
          <w:rStyle w:val="IGindeksgrny"/>
        </w:rPr>
        <w:t>)</w:t>
      </w:r>
      <w:r>
        <w:rPr>
          <w:vertAlign w:val="superscript"/>
        </w:rPr>
        <w:tab/>
      </w:r>
      <w:r>
        <w:t xml:space="preserve">Dodany przez art. 1 pkt 18 ustawy, o której mowa w odnośniku </w:t>
      </w:r>
      <w:r>
        <w:fldChar w:fldCharType="begin"/>
      </w:r>
      <w:r>
        <w:instrText xml:space="preserve"> NOTEREF _Ref390071188 \h </w:instrText>
      </w:r>
      <w:r>
        <w:fldChar w:fldCharType="separate"/>
      </w:r>
      <w:r w:rsidR="002C65A4">
        <w:t>2</w:t>
      </w:r>
      <w:r>
        <w:fldChar w:fldCharType="end"/>
      </w:r>
      <w:r>
        <w:t>.</w:t>
      </w:r>
    </w:p>
  </w:footnote>
  <w:footnote w:id="44">
    <w:p w:rsidR="003E7F83" w:rsidRDefault="003E7F83" w:rsidP="006D3BBC">
      <w:pPr>
        <w:pStyle w:val="ODNONIKtreodnonika"/>
      </w:pPr>
      <w:r w:rsidRPr="006D3BBC">
        <w:rPr>
          <w:rStyle w:val="IGindeksgrny"/>
        </w:rPr>
        <w:footnoteRef/>
      </w:r>
      <w:r w:rsidRPr="006D3BBC">
        <w:rPr>
          <w:rStyle w:val="IGindeksgrny"/>
        </w:rPr>
        <w:t>)</w:t>
      </w:r>
      <w:r>
        <w:rPr>
          <w:vertAlign w:val="superscript"/>
        </w:rPr>
        <w:tab/>
      </w:r>
      <w:r>
        <w:t xml:space="preserve">Dodany przez art. 1 pkt 10 ustawy, o której mowa w odnośniku </w:t>
      </w:r>
      <w:r>
        <w:fldChar w:fldCharType="begin"/>
      </w:r>
      <w:r>
        <w:instrText xml:space="preserve"> NOTEREF _Ref390071332 \h </w:instrText>
      </w:r>
      <w:r>
        <w:fldChar w:fldCharType="separate"/>
      </w:r>
      <w:r w:rsidR="002C65A4">
        <w:t>3</w:t>
      </w:r>
      <w:r>
        <w:fldChar w:fldCharType="end"/>
      </w:r>
      <w:r>
        <w:t>.</w:t>
      </w:r>
    </w:p>
  </w:footnote>
  <w:footnote w:id="45">
    <w:p w:rsidR="003E7F83" w:rsidRDefault="003E7F83" w:rsidP="006D3BBC">
      <w:pPr>
        <w:pStyle w:val="ODNONIKtreodnonika"/>
      </w:pPr>
      <w:r w:rsidRPr="006D3BBC">
        <w:rPr>
          <w:rStyle w:val="IGindeksgrny"/>
        </w:rPr>
        <w:footnoteRef/>
      </w:r>
      <w:r w:rsidRPr="006D3BBC">
        <w:rPr>
          <w:rStyle w:val="IGindeksgrny"/>
        </w:rPr>
        <w:t>)</w:t>
      </w:r>
      <w:r>
        <w:rPr>
          <w:vertAlign w:val="superscript"/>
        </w:rPr>
        <w:tab/>
      </w:r>
      <w:r>
        <w:t xml:space="preserve">Dodany przez art. 1 pkt 19 ustawy, o której mowa w odnośniku </w:t>
      </w:r>
      <w:r>
        <w:fldChar w:fldCharType="begin"/>
      </w:r>
      <w:r>
        <w:instrText xml:space="preserve"> NOTEREF _Ref390071188 \h </w:instrText>
      </w:r>
      <w:r>
        <w:fldChar w:fldCharType="separate"/>
      </w:r>
      <w:r w:rsidR="002C65A4">
        <w:t>2</w:t>
      </w:r>
      <w:r>
        <w:fldChar w:fldCharType="end"/>
      </w:r>
      <w:r>
        <w:t>.</w:t>
      </w:r>
    </w:p>
  </w:footnote>
  <w:footnote w:id="46">
    <w:p w:rsidR="003E7F83" w:rsidRDefault="003E7F83" w:rsidP="006D3BBC">
      <w:pPr>
        <w:pStyle w:val="ODNONIKtreodnonika"/>
      </w:pPr>
      <w:r w:rsidRPr="006D3BBC">
        <w:rPr>
          <w:rStyle w:val="IGindeksgrny"/>
        </w:rPr>
        <w:footnoteRef/>
      </w:r>
      <w:r w:rsidRPr="006D3BBC">
        <w:rPr>
          <w:rStyle w:val="IGindeksgrny"/>
        </w:rPr>
        <w:t>)</w:t>
      </w:r>
      <w:r>
        <w:rPr>
          <w:vertAlign w:val="superscript"/>
        </w:rPr>
        <w:tab/>
      </w:r>
      <w:r>
        <w:t xml:space="preserve">W brzmieniu ustalonym przez art. 1 pkt 20 ustawy, o której mowa w odnośniku </w:t>
      </w:r>
      <w:r>
        <w:fldChar w:fldCharType="begin"/>
      </w:r>
      <w:r>
        <w:instrText xml:space="preserve"> NOTEREF _Ref390071188 \h </w:instrText>
      </w:r>
      <w:r>
        <w:fldChar w:fldCharType="separate"/>
      </w:r>
      <w:r w:rsidR="002C65A4">
        <w:t>2</w:t>
      </w:r>
      <w:r>
        <w:fldChar w:fldCharType="end"/>
      </w:r>
      <w:r>
        <w:t>.</w:t>
      </w:r>
    </w:p>
  </w:footnote>
  <w:footnote w:id="47">
    <w:p w:rsidR="003E7F83" w:rsidRDefault="003E7F83" w:rsidP="006D3BBC">
      <w:pPr>
        <w:pStyle w:val="ODNONIKtreodnonika"/>
      </w:pPr>
      <w:r w:rsidRPr="006D3BBC">
        <w:rPr>
          <w:rStyle w:val="IGindeksgrny"/>
        </w:rPr>
        <w:footnoteRef/>
      </w:r>
      <w:r w:rsidRPr="006D3BBC">
        <w:rPr>
          <w:rStyle w:val="IGindeksgrny"/>
        </w:rPr>
        <w:t>)</w:t>
      </w:r>
      <w:r>
        <w:rPr>
          <w:vertAlign w:val="superscript"/>
        </w:rPr>
        <w:tab/>
      </w:r>
      <w:r>
        <w:t xml:space="preserve">W brzmieniu ustalonym przez art. 1 pkt 21 ustawy, o której mowa w odnośniku </w:t>
      </w:r>
      <w:r>
        <w:fldChar w:fldCharType="begin"/>
      </w:r>
      <w:r>
        <w:instrText xml:space="preserve"> NOTEREF _Ref390071188 \h </w:instrText>
      </w:r>
      <w:r>
        <w:fldChar w:fldCharType="separate"/>
      </w:r>
      <w:r w:rsidR="002C65A4">
        <w:t>2</w:t>
      </w:r>
      <w:r>
        <w:fldChar w:fldCharType="end"/>
      </w:r>
      <w:r>
        <w:t>.</w:t>
      </w:r>
    </w:p>
  </w:footnote>
  <w:footnote w:id="48">
    <w:p w:rsidR="003E7F83" w:rsidRDefault="003E7F83" w:rsidP="006D3BBC">
      <w:pPr>
        <w:pStyle w:val="ODNONIKtreodnonika"/>
      </w:pPr>
      <w:r w:rsidRPr="006D3BBC">
        <w:rPr>
          <w:rStyle w:val="IGindeksgrny"/>
        </w:rPr>
        <w:footnoteRef/>
      </w:r>
      <w:r w:rsidRPr="006D3BBC">
        <w:rPr>
          <w:rStyle w:val="IGindeksgrny"/>
        </w:rPr>
        <w:t>)</w:t>
      </w:r>
      <w:r>
        <w:rPr>
          <w:vertAlign w:val="superscript"/>
        </w:rPr>
        <w:tab/>
      </w:r>
      <w:r>
        <w:t>Zamieszczone w obwieszczeniu.</w:t>
      </w:r>
    </w:p>
  </w:footnote>
  <w:footnote w:id="49">
    <w:p w:rsidR="003E7F83" w:rsidRDefault="003E7F83" w:rsidP="006D3BBC">
      <w:pPr>
        <w:pStyle w:val="ODNONIKtreodnonika"/>
      </w:pPr>
      <w:r w:rsidRPr="006D3BBC">
        <w:rPr>
          <w:rStyle w:val="IGindeksgrny"/>
        </w:rPr>
        <w:footnoteRef/>
      </w:r>
      <w:r w:rsidRPr="006D3BBC">
        <w:rPr>
          <w:rStyle w:val="IGindeksgrny"/>
        </w:rPr>
        <w:t>)</w:t>
      </w:r>
      <w:r>
        <w:rPr>
          <w:vertAlign w:val="superscript"/>
        </w:rPr>
        <w:tab/>
      </w:r>
      <w:r>
        <w:t>Zmiany tekstu jednolitego wymienionej ustawy zostały ogłoszone w Dz. U. z 2000 r. Nr 120, poz. 1268, z 2002 r. Nr 25, poz. 253 i Nr 113, poz. 984 oraz z 2003 r. Nr 80, poz. 717.</w:t>
      </w:r>
    </w:p>
  </w:footnote>
  <w:footnote w:id="50">
    <w:p w:rsidR="003E7F83" w:rsidRDefault="003E7F83" w:rsidP="006D3BBC">
      <w:pPr>
        <w:pStyle w:val="ODNONIKtreodnonika"/>
      </w:pPr>
      <w:r w:rsidRPr="006D3BBC">
        <w:rPr>
          <w:rStyle w:val="IGindeksgrny"/>
        </w:rPr>
        <w:footnoteRef/>
      </w:r>
      <w:r w:rsidRPr="006D3BBC">
        <w:rPr>
          <w:rStyle w:val="IGindeksgrny"/>
        </w:rPr>
        <w:t>)</w:t>
      </w:r>
      <w:r>
        <w:rPr>
          <w:vertAlign w:val="superscript"/>
        </w:rPr>
        <w:tab/>
      </w:r>
      <w:r>
        <w:t>Zmiany wymienionego rozporządzenia zostały ogłoszone w Dz. U. z 1933 r. Nr 10, poz. 62 i Nr 82, poz. 599, z 1934 r. Nr 110, poz. 976 oraz z 1949 r. Nr 25, poz. 180.</w:t>
      </w:r>
    </w:p>
  </w:footnote>
  <w:footnote w:id="51">
    <w:p w:rsidR="003E7F83" w:rsidRDefault="003E7F83" w:rsidP="006D3BBC">
      <w:pPr>
        <w:pStyle w:val="ODNONIKtreodnonika"/>
      </w:pPr>
      <w:r w:rsidRPr="006D3BBC">
        <w:rPr>
          <w:rStyle w:val="IGindeksgrny"/>
        </w:rPr>
        <w:footnoteRef/>
      </w:r>
      <w:r w:rsidRPr="006D3BBC">
        <w:rPr>
          <w:rStyle w:val="IGindeksgrny"/>
        </w:rPr>
        <w:t>)</w:t>
      </w:r>
      <w:r>
        <w:rPr>
          <w:vertAlign w:val="superscript"/>
        </w:rPr>
        <w:tab/>
      </w:r>
      <w:r>
        <w:t>Zamieszczony w obwieszczeniu.</w:t>
      </w:r>
    </w:p>
  </w:footnote>
  <w:footnote w:id="52">
    <w:p w:rsidR="003E7F83" w:rsidRDefault="003E7F83" w:rsidP="006D3BBC">
      <w:pPr>
        <w:pStyle w:val="ODNONIKtreodnonika"/>
      </w:pPr>
      <w:r w:rsidRPr="006D3BBC">
        <w:rPr>
          <w:rStyle w:val="IGindeksgrny"/>
        </w:rPr>
        <w:footnoteRef/>
      </w:r>
      <w:r w:rsidRPr="006D3BBC">
        <w:rPr>
          <w:rStyle w:val="IGindeksgrny"/>
        </w:rPr>
        <w:t>)</w:t>
      </w:r>
      <w:r>
        <w:rPr>
          <w:vertAlign w:val="superscript"/>
        </w:rPr>
        <w:tab/>
      </w:r>
      <w:r>
        <w:t>Rzeczpospolita Polska uzyskała członkostwo w Unii Europejskiej z dniem 1 maja 2004 r.</w:t>
      </w:r>
    </w:p>
  </w:footnote>
  <w:footnote w:id="53">
    <w:p w:rsidR="003E7F83" w:rsidRDefault="003E7F83" w:rsidP="006D3BBC">
      <w:pPr>
        <w:pStyle w:val="ODNONIKtreodnonika"/>
      </w:pPr>
      <w:r w:rsidRPr="006D3BBC">
        <w:rPr>
          <w:rStyle w:val="IGindeksgrny"/>
        </w:rPr>
        <w:footnoteRef/>
      </w:r>
      <w:r w:rsidRPr="006D3BBC">
        <w:rPr>
          <w:rStyle w:val="IGindeksgrny"/>
        </w:rPr>
        <w:t>)</w:t>
      </w:r>
      <w:r>
        <w:rPr>
          <w:vertAlign w:val="superscript"/>
        </w:rPr>
        <w:tab/>
      </w:r>
      <w:r>
        <w:t>Zmiany tekstu jednolitego wymienionej ustawy zostały ogłoszone w Dz. U. z 2000 r. Nr 120, poz. 1268, z 2002 r. Nr 25, poz. 253 i Nr 113, poz. 984 oraz z 2003 r. Nr 80, poz. 717.</w:t>
      </w:r>
    </w:p>
  </w:footnote>
  <w:footnote w:id="54">
    <w:p w:rsidR="003E7F83" w:rsidRDefault="003E7F83" w:rsidP="006D3BBC">
      <w:pPr>
        <w:pStyle w:val="ODNONIKtreodnonika"/>
      </w:pPr>
      <w:r w:rsidRPr="006D3BBC">
        <w:rPr>
          <w:rStyle w:val="IGindeksgrny"/>
        </w:rPr>
        <w:footnoteRef/>
      </w:r>
      <w:r w:rsidRPr="006D3BBC">
        <w:rPr>
          <w:rStyle w:val="IGindeksgrny"/>
        </w:rPr>
        <w:t>)</w:t>
      </w:r>
      <w:r>
        <w:rPr>
          <w:vertAlign w:val="superscript"/>
        </w:rPr>
        <w:tab/>
      </w:r>
      <w:r>
        <w:t>Ustawa została ogłoszona w dniu 17 września 2003 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F83" w:rsidRPr="00CB72F4" w:rsidRDefault="00CB72F4" w:rsidP="00CB72F4">
    <w:pPr>
      <w:pStyle w:val="Nagwek"/>
      <w:rPr>
        <w:sz w:val="18"/>
        <w:u w:val="single"/>
      </w:rPr>
    </w:pPr>
    <w:r>
      <w:rPr>
        <w:rFonts w:ascii="Times New Roman CE" w:hAnsi="Times New Roman CE" w:cs="Times New Roman CE"/>
        <w:sz w:val="18"/>
        <w:u w:val="single"/>
      </w:rPr>
      <w:t>©</w:t>
    </w:r>
    <w:r>
      <w:rPr>
        <w:sz w:val="18"/>
        <w:u w:val="single"/>
      </w:rPr>
      <w:t>Kancelaria Sejmu</w:t>
    </w:r>
    <w:r>
      <w:rPr>
        <w:sz w:val="18"/>
        <w:u w:val="single"/>
      </w:rPr>
      <w:tab/>
    </w:r>
    <w:r>
      <w:rPr>
        <w:sz w:val="18"/>
        <w:u w:val="single"/>
      </w:rPr>
      <w:tab/>
      <w:t xml:space="preserve">s. </w:t>
    </w:r>
    <w:r>
      <w:rPr>
        <w:sz w:val="18"/>
        <w:u w:val="single"/>
      </w:rPr>
      <w:fldChar w:fldCharType="begin"/>
    </w:r>
    <w:r>
      <w:rPr>
        <w:sz w:val="18"/>
        <w:u w:val="single"/>
      </w:rPr>
      <w:instrText xml:space="preserve"> PAGE  \* MERGEFORMAT </w:instrText>
    </w:r>
    <w:r>
      <w:rPr>
        <w:sz w:val="18"/>
        <w:u w:val="single"/>
      </w:rPr>
      <w:fldChar w:fldCharType="separate"/>
    </w:r>
    <w:r>
      <w:rPr>
        <w:noProof/>
        <w:sz w:val="18"/>
        <w:u w:val="single"/>
      </w:rPr>
      <w:t>7</w:t>
    </w:r>
    <w:r>
      <w:rPr>
        <w:sz w:val="18"/>
        <w:u w:val="single"/>
      </w:rPr>
      <w:fldChar w:fldCharType="end"/>
    </w:r>
    <w:r>
      <w:rPr>
        <w:sz w:val="18"/>
        <w:u w:val="single"/>
      </w:rPr>
      <w:t>/</w:t>
    </w:r>
    <w:r>
      <w:rPr>
        <w:sz w:val="18"/>
        <w:u w:val="single"/>
      </w:rPr>
      <w:fldChar w:fldCharType="begin"/>
    </w:r>
    <w:r>
      <w:rPr>
        <w:sz w:val="18"/>
        <w:u w:val="single"/>
      </w:rPr>
      <w:instrText xml:space="preserve"> NUMPAGES  \* MERGEFORMAT </w:instrText>
    </w:r>
    <w:r>
      <w:rPr>
        <w:sz w:val="18"/>
        <w:u w:val="single"/>
      </w:rPr>
      <w:fldChar w:fldCharType="separate"/>
    </w:r>
    <w:r>
      <w:rPr>
        <w:noProof/>
        <w:sz w:val="18"/>
        <w:u w:val="single"/>
      </w:rPr>
      <w:t>39</w:t>
    </w:r>
    <w:r>
      <w:rPr>
        <w:sz w:val="18"/>
        <w:u w:val="single"/>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F83" w:rsidRDefault="00CB72F4" w:rsidP="00495BFC">
    <w:pPr>
      <w:pStyle w:val="Sygnatura"/>
    </w:pPr>
    <w:sdt>
      <w:sdt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rsidR="00EA3978">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F83" w:rsidRPr="009D0C50" w:rsidRDefault="00CB72F4"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rsidR="00EA3978">
          <w:t xml:space="preserve">     </w:t>
        </w:r>
      </w:sdtContent>
    </w:sdt>
  </w:p>
  <w:p w:rsidR="003E7F83" w:rsidRDefault="003E7F83"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CB72F4">
      <w:rPr>
        <w:noProof/>
      </w:rPr>
      <w:t>39</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2B49D9">
          <w:rPr>
            <w:rFonts w:ascii="Times New Roman" w:hAnsi="Times New Roman"/>
          </w:rPr>
          <w:t>1446</w:t>
        </w:r>
      </w:sdtContent>
    </w:sdt>
  </w:p>
  <w:p w:rsidR="003E7F83" w:rsidRPr="00AB274C" w:rsidRDefault="003E7F83"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F83" w:rsidRPr="009D0C50" w:rsidRDefault="00CB72F4"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rsidR="00EA3978">
          <w:t xml:space="preserve">     </w:t>
        </w:r>
      </w:sdtContent>
    </w:sdt>
  </w:p>
  <w:p w:rsidR="003E7F83" w:rsidRDefault="003E7F83"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CB72F4">
      <w:rPr>
        <w:noProof/>
      </w:rPr>
      <w:t>8</w:t>
    </w:r>
    <w:r>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2B49D9">
          <w:rPr>
            <w:rFonts w:ascii="Times New Roman" w:hAnsi="Times New Roman"/>
          </w:rPr>
          <w:t>1446</w:t>
        </w:r>
      </w:sdtContent>
    </w:sdt>
  </w:p>
  <w:p w:rsidR="003E7F83" w:rsidRPr="00B371CC" w:rsidRDefault="003E7F83"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4"/>
  </w:num>
  <w:num w:numId="2">
    <w:abstractNumId w:val="24"/>
  </w:num>
  <w:num w:numId="3">
    <w:abstractNumId w:val="19"/>
  </w:num>
  <w:num w:numId="4">
    <w:abstractNumId w:val="19"/>
  </w:num>
  <w:num w:numId="5">
    <w:abstractNumId w:val="38"/>
  </w:num>
  <w:num w:numId="6">
    <w:abstractNumId w:val="34"/>
  </w:num>
  <w:num w:numId="7">
    <w:abstractNumId w:val="38"/>
  </w:num>
  <w:num w:numId="8">
    <w:abstractNumId w:val="34"/>
  </w:num>
  <w:num w:numId="9">
    <w:abstractNumId w:val="38"/>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6"/>
  </w:num>
  <w:num w:numId="28">
    <w:abstractNumId w:val="27"/>
  </w:num>
  <w:num w:numId="29">
    <w:abstractNumId w:val="39"/>
  </w:num>
  <w:num w:numId="30">
    <w:abstractNumId w:val="35"/>
  </w:num>
  <w:num w:numId="31">
    <w:abstractNumId w:val="20"/>
  </w:num>
  <w:num w:numId="32">
    <w:abstractNumId w:val="11"/>
  </w:num>
  <w:num w:numId="33">
    <w:abstractNumId w:val="33"/>
  </w:num>
  <w:num w:numId="34">
    <w:abstractNumId w:val="21"/>
  </w:num>
  <w:num w:numId="35">
    <w:abstractNumId w:val="18"/>
  </w:num>
  <w:num w:numId="36">
    <w:abstractNumId w:val="23"/>
  </w:num>
  <w:num w:numId="37">
    <w:abstractNumId w:val="29"/>
  </w:num>
  <w:num w:numId="38">
    <w:abstractNumId w:val="26"/>
  </w:num>
  <w:num w:numId="39">
    <w:abstractNumId w:val="14"/>
  </w:num>
  <w:num w:numId="40">
    <w:abstractNumId w:val="32"/>
  </w:num>
  <w:num w:numId="41">
    <w:abstractNumId w:val="30"/>
  </w:num>
  <w:num w:numId="42">
    <w:abstractNumId w:val="22"/>
  </w:num>
  <w:num w:numId="43">
    <w:abstractNumId w:val="37"/>
  </w:num>
  <w:num w:numId="44">
    <w:abstractNumId w:val="13"/>
  </w:num>
  <w:num w:numId="45">
    <w:abstractNumId w:val="12"/>
  </w:num>
  <w:num w:numId="46">
    <w:abstractNumId w:val="31"/>
  </w:num>
  <w:num w:numId="47">
    <w:abstractNumId w:val="40"/>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6145"/>
  </w:hdrShapeDefaults>
  <w:footnotePr>
    <w:numFmt w:val="lowerLette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F26"/>
    <w:rsid w:val="00000C00"/>
    <w:rsid w:val="000012DA"/>
    <w:rsid w:val="0000246E"/>
    <w:rsid w:val="00003862"/>
    <w:rsid w:val="00012A35"/>
    <w:rsid w:val="00016099"/>
    <w:rsid w:val="00017037"/>
    <w:rsid w:val="00017DC2"/>
    <w:rsid w:val="00023471"/>
    <w:rsid w:val="00023F13"/>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2282"/>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5A9C"/>
    <w:rsid w:val="00132644"/>
    <w:rsid w:val="00134CA0"/>
    <w:rsid w:val="0013529F"/>
    <w:rsid w:val="0014026F"/>
    <w:rsid w:val="00146C65"/>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7716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D1783"/>
    <w:rsid w:val="001D53CD"/>
    <w:rsid w:val="001D55A3"/>
    <w:rsid w:val="001D5AF5"/>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A20C4"/>
    <w:rsid w:val="002A570F"/>
    <w:rsid w:val="002A62DA"/>
    <w:rsid w:val="002A7292"/>
    <w:rsid w:val="002A7358"/>
    <w:rsid w:val="002A7902"/>
    <w:rsid w:val="002B0F26"/>
    <w:rsid w:val="002B0F6B"/>
    <w:rsid w:val="002B23B8"/>
    <w:rsid w:val="002B372C"/>
    <w:rsid w:val="002B4429"/>
    <w:rsid w:val="002B49D9"/>
    <w:rsid w:val="002B5E92"/>
    <w:rsid w:val="002B68A6"/>
    <w:rsid w:val="002B7FAF"/>
    <w:rsid w:val="002C09D1"/>
    <w:rsid w:val="002C2C79"/>
    <w:rsid w:val="002C65A4"/>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47F2"/>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424B"/>
    <w:rsid w:val="003B4A57"/>
    <w:rsid w:val="003C0AD9"/>
    <w:rsid w:val="003C0ED0"/>
    <w:rsid w:val="003C143F"/>
    <w:rsid w:val="003C1D49"/>
    <w:rsid w:val="003C35C4"/>
    <w:rsid w:val="003D0988"/>
    <w:rsid w:val="003D0E47"/>
    <w:rsid w:val="003D12C2"/>
    <w:rsid w:val="003D31B9"/>
    <w:rsid w:val="003E0D1A"/>
    <w:rsid w:val="003E2DA3"/>
    <w:rsid w:val="003E7F83"/>
    <w:rsid w:val="003F020D"/>
    <w:rsid w:val="003F03D9"/>
    <w:rsid w:val="003F2FBE"/>
    <w:rsid w:val="003F318D"/>
    <w:rsid w:val="003F5BAE"/>
    <w:rsid w:val="003F6ED7"/>
    <w:rsid w:val="00401C84"/>
    <w:rsid w:val="004035BB"/>
    <w:rsid w:val="004035EB"/>
    <w:rsid w:val="00407332"/>
    <w:rsid w:val="00407828"/>
    <w:rsid w:val="004137FB"/>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446C"/>
    <w:rsid w:val="005363AB"/>
    <w:rsid w:val="00536CA6"/>
    <w:rsid w:val="00544EF4"/>
    <w:rsid w:val="00545E53"/>
    <w:rsid w:val="005479D9"/>
    <w:rsid w:val="005572BD"/>
    <w:rsid w:val="00557A12"/>
    <w:rsid w:val="00560A05"/>
    <w:rsid w:val="00560AC7"/>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7024"/>
    <w:rsid w:val="005A0274"/>
    <w:rsid w:val="005A095C"/>
    <w:rsid w:val="005A669D"/>
    <w:rsid w:val="005A6E7E"/>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10C08"/>
    <w:rsid w:val="00611F74"/>
    <w:rsid w:val="00615772"/>
    <w:rsid w:val="006167C9"/>
    <w:rsid w:val="00621256"/>
    <w:rsid w:val="00621FCC"/>
    <w:rsid w:val="00622E4B"/>
    <w:rsid w:val="00630A91"/>
    <w:rsid w:val="0063222D"/>
    <w:rsid w:val="006333DA"/>
    <w:rsid w:val="00635134"/>
    <w:rsid w:val="006356E2"/>
    <w:rsid w:val="00642A65"/>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5AC2"/>
    <w:rsid w:val="006C6AFB"/>
    <w:rsid w:val="006C78D5"/>
    <w:rsid w:val="006D2735"/>
    <w:rsid w:val="006D3BBC"/>
    <w:rsid w:val="006D45B2"/>
    <w:rsid w:val="006E0FCC"/>
    <w:rsid w:val="006E1E96"/>
    <w:rsid w:val="006E2B09"/>
    <w:rsid w:val="006E5E21"/>
    <w:rsid w:val="006E6F84"/>
    <w:rsid w:val="006F235F"/>
    <w:rsid w:val="006F2648"/>
    <w:rsid w:val="006F2F10"/>
    <w:rsid w:val="006F482B"/>
    <w:rsid w:val="006F6311"/>
    <w:rsid w:val="0070277E"/>
    <w:rsid w:val="007069FC"/>
    <w:rsid w:val="00711221"/>
    <w:rsid w:val="00712675"/>
    <w:rsid w:val="00713808"/>
    <w:rsid w:val="007148A5"/>
    <w:rsid w:val="007151B6"/>
    <w:rsid w:val="0071520D"/>
    <w:rsid w:val="007155BA"/>
    <w:rsid w:val="00715EDB"/>
    <w:rsid w:val="007160D5"/>
    <w:rsid w:val="00717C2E"/>
    <w:rsid w:val="007204FA"/>
    <w:rsid w:val="007213B3"/>
    <w:rsid w:val="00722D6D"/>
    <w:rsid w:val="0072457F"/>
    <w:rsid w:val="00725406"/>
    <w:rsid w:val="0072621B"/>
    <w:rsid w:val="00730555"/>
    <w:rsid w:val="007312CC"/>
    <w:rsid w:val="00735C7E"/>
    <w:rsid w:val="007410B6"/>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50C9D"/>
    <w:rsid w:val="00850F6D"/>
    <w:rsid w:val="00852B59"/>
    <w:rsid w:val="00853E9E"/>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6A10"/>
    <w:rsid w:val="008971B5"/>
    <w:rsid w:val="008A4E5F"/>
    <w:rsid w:val="008A5D26"/>
    <w:rsid w:val="008A6B13"/>
    <w:rsid w:val="008B127F"/>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581"/>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623E9"/>
    <w:rsid w:val="0096268C"/>
    <w:rsid w:val="00963EEB"/>
    <w:rsid w:val="009648BC"/>
    <w:rsid w:val="00964C2F"/>
    <w:rsid w:val="00965F88"/>
    <w:rsid w:val="00970773"/>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1450"/>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379CB"/>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6759A"/>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61FE6"/>
    <w:rsid w:val="00C717BA"/>
    <w:rsid w:val="00C72223"/>
    <w:rsid w:val="00C76417"/>
    <w:rsid w:val="00C7726F"/>
    <w:rsid w:val="00C823DA"/>
    <w:rsid w:val="00C8259F"/>
    <w:rsid w:val="00C82746"/>
    <w:rsid w:val="00C84C47"/>
    <w:rsid w:val="00C86AFA"/>
    <w:rsid w:val="00C923B2"/>
    <w:rsid w:val="00CA4AD6"/>
    <w:rsid w:val="00CB18D0"/>
    <w:rsid w:val="00CB24F5"/>
    <w:rsid w:val="00CB2663"/>
    <w:rsid w:val="00CB3BBE"/>
    <w:rsid w:val="00CB59E9"/>
    <w:rsid w:val="00CB72F4"/>
    <w:rsid w:val="00CC0D6A"/>
    <w:rsid w:val="00CC3831"/>
    <w:rsid w:val="00CC519B"/>
    <w:rsid w:val="00CD12C1"/>
    <w:rsid w:val="00CD214E"/>
    <w:rsid w:val="00CD46FA"/>
    <w:rsid w:val="00CD5973"/>
    <w:rsid w:val="00CD5C59"/>
    <w:rsid w:val="00CD6A6B"/>
    <w:rsid w:val="00CE3013"/>
    <w:rsid w:val="00CE31A6"/>
    <w:rsid w:val="00CF09AA"/>
    <w:rsid w:val="00CF154B"/>
    <w:rsid w:val="00CF4813"/>
    <w:rsid w:val="00CF5233"/>
    <w:rsid w:val="00D029B8"/>
    <w:rsid w:val="00D02F60"/>
    <w:rsid w:val="00D0464E"/>
    <w:rsid w:val="00D07A7B"/>
    <w:rsid w:val="00D10E06"/>
    <w:rsid w:val="00D153C9"/>
    <w:rsid w:val="00D16820"/>
    <w:rsid w:val="00D169C8"/>
    <w:rsid w:val="00D1793F"/>
    <w:rsid w:val="00D22AF5"/>
    <w:rsid w:val="00D235EA"/>
    <w:rsid w:val="00D247A9"/>
    <w:rsid w:val="00D2511D"/>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252"/>
    <w:rsid w:val="00DC2C2E"/>
    <w:rsid w:val="00DC4AF0"/>
    <w:rsid w:val="00DC7886"/>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1A2A"/>
    <w:rsid w:val="00EA270C"/>
    <w:rsid w:val="00EA3978"/>
    <w:rsid w:val="00EA532E"/>
    <w:rsid w:val="00EA7892"/>
    <w:rsid w:val="00EB06D9"/>
    <w:rsid w:val="00EB192B"/>
    <w:rsid w:val="00EB19ED"/>
    <w:rsid w:val="00EB1CAB"/>
    <w:rsid w:val="00EC0B46"/>
    <w:rsid w:val="00EC4265"/>
    <w:rsid w:val="00EC4CEB"/>
    <w:rsid w:val="00EC659E"/>
    <w:rsid w:val="00ED00CB"/>
    <w:rsid w:val="00ED2072"/>
    <w:rsid w:val="00ED2AE0"/>
    <w:rsid w:val="00ED3683"/>
    <w:rsid w:val="00ED5553"/>
    <w:rsid w:val="00ED5E36"/>
    <w:rsid w:val="00ED6961"/>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uiPriority="0" w:qFormat="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062282"/>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062282"/>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6D3BBC"/>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6D3BBC"/>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6D3BBC"/>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062282"/>
    <w:pPr>
      <w:spacing w:before="80"/>
      <w:ind w:left="1260"/>
    </w:pPr>
  </w:style>
  <w:style w:type="paragraph" w:customStyle="1" w:styleId="ZTIRwPKTzmtirwpktartykuempunktem">
    <w:name w:val="Z/TIR_w_PKT – zm. tir. w pkt artykułem (punktem)"/>
    <w:basedOn w:val="TIRtiret"/>
    <w:uiPriority w:val="33"/>
    <w:qFormat/>
    <w:rsid w:val="00062282"/>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062282"/>
    <w:pPr>
      <w:spacing w:before="80"/>
      <w:ind w:left="900"/>
    </w:pPr>
  </w:style>
  <w:style w:type="paragraph" w:customStyle="1" w:styleId="2TIRpodwjnytiret">
    <w:name w:val="2TIR – podwójny tiret"/>
    <w:basedOn w:val="TIRtiret"/>
    <w:uiPriority w:val="73"/>
    <w:qFormat/>
    <w:rsid w:val="00062282"/>
    <w:pPr>
      <w:ind w:left="1420" w:hanging="360"/>
    </w:pPr>
  </w:style>
  <w:style w:type="character" w:styleId="Odwoanieprzypisudolnego">
    <w:name w:val="footnote reference"/>
    <w:uiPriority w:val="99"/>
    <w:rsid w:val="00062282"/>
    <w:rPr>
      <w:rFonts w:cs="Times New Roman"/>
      <w:vertAlign w:val="superscript"/>
    </w:rPr>
  </w:style>
  <w:style w:type="paragraph" w:styleId="Nagwek">
    <w:name w:val="header"/>
    <w:basedOn w:val="Normalny"/>
    <w:link w:val="NagwekZnak"/>
    <w:uiPriority w:val="99"/>
    <w:rsid w:val="00062282"/>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6A170E"/>
    <w:rPr>
      <w:kern w:val="1"/>
      <w:sz w:val="20"/>
      <w:lang w:eastAsia="ar-SA"/>
    </w:rPr>
  </w:style>
  <w:style w:type="paragraph" w:styleId="Stopka">
    <w:name w:val="footer"/>
    <w:basedOn w:val="Normalny"/>
    <w:link w:val="StopkaZnak"/>
    <w:uiPriority w:val="99"/>
    <w:rsid w:val="00062282"/>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060076"/>
    <w:rPr>
      <w:kern w:val="1"/>
      <w:sz w:val="20"/>
      <w:lang w:eastAsia="ar-SA"/>
    </w:rPr>
  </w:style>
  <w:style w:type="paragraph" w:styleId="Tekstdymka">
    <w:name w:val="Balloon Text"/>
    <w:basedOn w:val="Normalny"/>
    <w:link w:val="TekstdymkaZnak"/>
    <w:uiPriority w:val="99"/>
    <w:rsid w:val="00062282"/>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4C3F97"/>
    <w:rPr>
      <w:rFonts w:ascii="Tahoma" w:hAnsi="Tahoma" w:cs="Tahoma"/>
      <w:kern w:val="1"/>
      <w:sz w:val="20"/>
      <w:szCs w:val="16"/>
      <w:lang w:eastAsia="ar-SA"/>
    </w:rPr>
  </w:style>
  <w:style w:type="paragraph" w:customStyle="1" w:styleId="ARTartustawynprozporzdzenia">
    <w:name w:val="ART(§) – art. ustawy (§ np. rozporządzenia)"/>
    <w:uiPriority w:val="11"/>
    <w:qFormat/>
    <w:rsid w:val="00062282"/>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062282"/>
    <w:pPr>
      <w:spacing w:before="80"/>
      <w:ind w:left="1260"/>
    </w:pPr>
  </w:style>
  <w:style w:type="paragraph" w:customStyle="1" w:styleId="ZTIRwLITzmtirwlitartykuempunktem">
    <w:name w:val="Z/TIR_w_LIT – zm. tir. w lit. artykułem (punktem)"/>
    <w:basedOn w:val="TIRtiret"/>
    <w:uiPriority w:val="33"/>
    <w:qFormat/>
    <w:rsid w:val="00062282"/>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062282"/>
    <w:pPr>
      <w:spacing w:before="80"/>
      <w:ind w:left="840"/>
    </w:pPr>
  </w:style>
  <w:style w:type="paragraph" w:customStyle="1" w:styleId="nowela">
    <w:name w:val="nowela"/>
    <w:basedOn w:val="ARTartustawynprozporzdzenia"/>
    <w:uiPriority w:val="99"/>
    <w:semiHidden/>
    <w:qFormat/>
    <w:rsid w:val="00062282"/>
    <w:pPr>
      <w:spacing w:before="60"/>
      <w:ind w:left="510"/>
    </w:pPr>
  </w:style>
  <w:style w:type="character" w:customStyle="1" w:styleId="Nagwek1Znak">
    <w:name w:val="Nagłówek 1 Znak"/>
    <w:basedOn w:val="Domylnaczcionkaakapitu"/>
    <w:link w:val="Nagwek1"/>
    <w:uiPriority w:val="99"/>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062282"/>
    <w:pPr>
      <w:widowControl w:val="0"/>
      <w:suppressAutoHyphens/>
    </w:pPr>
    <w:rPr>
      <w:kern w:val="1"/>
      <w:lang w:eastAsia="ar-SA"/>
    </w:rPr>
  </w:style>
  <w:style w:type="paragraph" w:customStyle="1" w:styleId="ZPKTzmpktartykuempunktem">
    <w:name w:val="Z/PKT – zm. pkt artykułem (punktem)"/>
    <w:basedOn w:val="PKTpunkt"/>
    <w:uiPriority w:val="31"/>
    <w:qFormat/>
    <w:rsid w:val="00062282"/>
    <w:pPr>
      <w:spacing w:before="80"/>
      <w:ind w:left="900" w:hanging="480"/>
    </w:pPr>
  </w:style>
  <w:style w:type="paragraph" w:customStyle="1" w:styleId="ZARTzmartartykuempunktem">
    <w:name w:val="Z/ART(§) – zm. art. (§) artykułem (punktem)"/>
    <w:basedOn w:val="ARTartustawynprozporzdzenia"/>
    <w:uiPriority w:val="30"/>
    <w:qFormat/>
    <w:rsid w:val="00062282"/>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062282"/>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062282"/>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062282"/>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062282"/>
    <w:rPr>
      <w:bCs/>
    </w:rPr>
  </w:style>
  <w:style w:type="paragraph" w:customStyle="1" w:styleId="OZNRODZAKTUtznustawalubrozporzdzenieiorganwydajcy">
    <w:name w:val="OZN_RODZ_AKTU – tzn. ustawa lub rozporządzenie i organ wydający"/>
    <w:next w:val="DATAAKTUdatauchwalenialubwydaniaaktu"/>
    <w:uiPriority w:val="5"/>
    <w:rsid w:val="00062282"/>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062282"/>
    <w:pPr>
      <w:spacing w:before="120"/>
    </w:pPr>
    <w:rPr>
      <w:bCs/>
    </w:rPr>
  </w:style>
  <w:style w:type="paragraph" w:customStyle="1" w:styleId="PKTpunkt">
    <w:name w:val="PKT – punkt"/>
    <w:basedOn w:val="ARTartustawynprozporzdzenia"/>
    <w:uiPriority w:val="13"/>
    <w:qFormat/>
    <w:rsid w:val="00062282"/>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062282"/>
    <w:pPr>
      <w:ind w:left="0" w:firstLine="0"/>
    </w:pPr>
  </w:style>
  <w:style w:type="paragraph" w:customStyle="1" w:styleId="LITlitera">
    <w:name w:val="LIT – litera"/>
    <w:basedOn w:val="PKTpunkt"/>
    <w:uiPriority w:val="14"/>
    <w:qFormat/>
    <w:rsid w:val="00062282"/>
    <w:pPr>
      <w:ind w:left="780" w:hanging="360"/>
    </w:pPr>
  </w:style>
  <w:style w:type="paragraph" w:customStyle="1" w:styleId="CZWSPLITczwsplnaliter">
    <w:name w:val="CZ_WSP_LIT – część wspólna liter"/>
    <w:basedOn w:val="LITlitera"/>
    <w:next w:val="USTustnpkodeksu"/>
    <w:uiPriority w:val="17"/>
    <w:qFormat/>
    <w:rsid w:val="00062282"/>
    <w:pPr>
      <w:ind w:left="420" w:firstLine="0"/>
    </w:pPr>
    <w:rPr>
      <w:szCs w:val="24"/>
    </w:rPr>
  </w:style>
  <w:style w:type="paragraph" w:customStyle="1" w:styleId="TIRtiret">
    <w:name w:val="TIR – tiret"/>
    <w:basedOn w:val="LITlitera"/>
    <w:uiPriority w:val="15"/>
    <w:qFormat/>
    <w:rsid w:val="00062282"/>
    <w:pPr>
      <w:ind w:left="1060" w:hanging="200"/>
    </w:pPr>
  </w:style>
  <w:style w:type="paragraph" w:customStyle="1" w:styleId="CZWSPTIRczwsplnatiret">
    <w:name w:val="CZ_WSP_TIR – część wspólna tiret"/>
    <w:basedOn w:val="TIRtiret"/>
    <w:next w:val="USTustnpkodeksu"/>
    <w:uiPriority w:val="17"/>
    <w:qFormat/>
    <w:rsid w:val="00062282"/>
    <w:pPr>
      <w:ind w:left="780" w:firstLine="0"/>
    </w:pPr>
  </w:style>
  <w:style w:type="paragraph" w:customStyle="1" w:styleId="CYTcytatnpprzysigi">
    <w:name w:val="CYT – cytat np. przysięgi"/>
    <w:basedOn w:val="USTustnpkodeksu"/>
    <w:next w:val="USTustnpkodeksu"/>
    <w:uiPriority w:val="18"/>
    <w:qFormat/>
    <w:rsid w:val="00062282"/>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062282"/>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062282"/>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062282"/>
    <w:pPr>
      <w:spacing w:before="80"/>
      <w:ind w:left="1200"/>
    </w:pPr>
  </w:style>
  <w:style w:type="paragraph" w:customStyle="1" w:styleId="ZLITTIRwLITzmtirwlitliter">
    <w:name w:val="Z_LIT/TIR_w_LIT – zm. tir. w lit. literą"/>
    <w:basedOn w:val="TIRtiret"/>
    <w:uiPriority w:val="49"/>
    <w:qFormat/>
    <w:rsid w:val="00062282"/>
    <w:pPr>
      <w:spacing w:before="80"/>
      <w:ind w:left="1480"/>
    </w:pPr>
  </w:style>
  <w:style w:type="paragraph" w:customStyle="1" w:styleId="TYTDZOZNoznaczenietytuulubdziau">
    <w:name w:val="TYT(DZ)_OZN – oznaczenie tytułu lub działu"/>
    <w:next w:val="Normalny"/>
    <w:uiPriority w:val="9"/>
    <w:qFormat/>
    <w:rsid w:val="00062282"/>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062282"/>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062282"/>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062282"/>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062282"/>
    <w:pPr>
      <w:spacing w:before="80"/>
      <w:ind w:left="420"/>
    </w:pPr>
  </w:style>
  <w:style w:type="paragraph" w:customStyle="1" w:styleId="ZZLITzmianazmlit">
    <w:name w:val="ZZ/LIT – zmiana zm. lit."/>
    <w:basedOn w:val="ZZPKTzmianazmpkt"/>
    <w:uiPriority w:val="67"/>
    <w:qFormat/>
    <w:rsid w:val="00062282"/>
    <w:pPr>
      <w:ind w:left="2320" w:hanging="420"/>
    </w:pPr>
  </w:style>
  <w:style w:type="paragraph" w:customStyle="1" w:styleId="ZZTIRzmianazmtir">
    <w:name w:val="ZZ/TIR – zmiana zm. tir."/>
    <w:basedOn w:val="ZZLITzmianazmlit"/>
    <w:uiPriority w:val="67"/>
    <w:qFormat/>
    <w:rsid w:val="00062282"/>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062282"/>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062282"/>
    <w:pPr>
      <w:spacing w:before="80"/>
      <w:ind w:left="780" w:firstLine="480"/>
    </w:pPr>
  </w:style>
  <w:style w:type="paragraph" w:customStyle="1" w:styleId="ZLITPKTzmpktliter">
    <w:name w:val="Z_LIT/PKT – zm. pkt literą"/>
    <w:basedOn w:val="PKTpunkt"/>
    <w:uiPriority w:val="47"/>
    <w:qFormat/>
    <w:rsid w:val="00062282"/>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062282"/>
    <w:pPr>
      <w:spacing w:before="80"/>
      <w:ind w:firstLine="0"/>
    </w:pPr>
  </w:style>
  <w:style w:type="paragraph" w:customStyle="1" w:styleId="ZLITLITzmlitliter">
    <w:name w:val="Z_LIT/LIT – zm. lit. literą"/>
    <w:basedOn w:val="LITlitera"/>
    <w:uiPriority w:val="48"/>
    <w:qFormat/>
    <w:rsid w:val="00062282"/>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062282"/>
    <w:pPr>
      <w:spacing w:before="80"/>
      <w:ind w:left="780"/>
    </w:pPr>
  </w:style>
  <w:style w:type="paragraph" w:customStyle="1" w:styleId="ZLITTIRzmtirliter">
    <w:name w:val="Z_LIT/TIR – zm. tir. literą"/>
    <w:basedOn w:val="TIRtiret"/>
    <w:uiPriority w:val="49"/>
    <w:qFormat/>
    <w:rsid w:val="00062282"/>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062282"/>
    <w:pPr>
      <w:ind w:left="2380" w:firstLine="0"/>
    </w:pPr>
  </w:style>
  <w:style w:type="paragraph" w:customStyle="1" w:styleId="ZLITLITwPKTzmlitwpktliter">
    <w:name w:val="Z_LIT/LIT_w_PKT – zm. lit. w pkt literą"/>
    <w:basedOn w:val="LITlitera"/>
    <w:uiPriority w:val="48"/>
    <w:qFormat/>
    <w:rsid w:val="00062282"/>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062282"/>
    <w:pPr>
      <w:spacing w:before="80"/>
      <w:ind w:left="1260"/>
    </w:pPr>
  </w:style>
  <w:style w:type="paragraph" w:customStyle="1" w:styleId="ZLITTIRwPKTzmtirwpktliter">
    <w:name w:val="Z_LIT/TIR_w_PKT – zm. tir. w pkt literą"/>
    <w:basedOn w:val="TIRtiret"/>
    <w:uiPriority w:val="49"/>
    <w:qFormat/>
    <w:rsid w:val="00062282"/>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062282"/>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062282"/>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062282"/>
    <w:pPr>
      <w:spacing w:before="80"/>
      <w:ind w:left="1060"/>
    </w:pPr>
  </w:style>
  <w:style w:type="paragraph" w:customStyle="1" w:styleId="ZTIRTIRzmtirtiret">
    <w:name w:val="Z_TIR/TIR – zm. tir. tiret"/>
    <w:basedOn w:val="TIRtiret"/>
    <w:uiPriority w:val="57"/>
    <w:qFormat/>
    <w:rsid w:val="00062282"/>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062282"/>
    <w:pPr>
      <w:ind w:left="2740" w:firstLine="0"/>
    </w:pPr>
  </w:style>
  <w:style w:type="paragraph" w:customStyle="1" w:styleId="ZZTIRwLITzmianazmtirwlit">
    <w:name w:val="ZZ/TIR_w_LIT – zmiana zm. tir. w lit."/>
    <w:basedOn w:val="ZZTIRzmianazmtir"/>
    <w:uiPriority w:val="67"/>
    <w:qFormat/>
    <w:rsid w:val="00062282"/>
    <w:pPr>
      <w:ind w:left="2600" w:hanging="200"/>
    </w:pPr>
  </w:style>
  <w:style w:type="paragraph" w:customStyle="1" w:styleId="ZTIRTIRwLITzmtirwlittiret">
    <w:name w:val="Z_TIR/TIR_w_LIT – zm. tir. w lit. tiret"/>
    <w:basedOn w:val="TIRtiret"/>
    <w:uiPriority w:val="57"/>
    <w:qFormat/>
    <w:rsid w:val="00062282"/>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062282"/>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062282"/>
    <w:pPr>
      <w:ind w:left="1060"/>
    </w:pPr>
  </w:style>
  <w:style w:type="paragraph" w:customStyle="1" w:styleId="Z2TIRzmpodwtirartykuempunktem">
    <w:name w:val="Z/2TIR – zm. podw. tir. artykułem (punktem)"/>
    <w:basedOn w:val="TIRtiret"/>
    <w:uiPriority w:val="73"/>
    <w:qFormat/>
    <w:rsid w:val="00062282"/>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062282"/>
    <w:pPr>
      <w:ind w:left="2320" w:firstLine="0"/>
    </w:pPr>
  </w:style>
  <w:style w:type="paragraph" w:customStyle="1" w:styleId="ZLIT2TIRzmpodwtirliter">
    <w:name w:val="Z_LIT/2TIR – zm. podw. tir. literą"/>
    <w:basedOn w:val="TIRtiret"/>
    <w:uiPriority w:val="75"/>
    <w:qFormat/>
    <w:rsid w:val="00062282"/>
    <w:pPr>
      <w:spacing w:before="80"/>
      <w:ind w:left="1200" w:hanging="420"/>
    </w:pPr>
  </w:style>
  <w:style w:type="paragraph" w:customStyle="1" w:styleId="ZTIR2TIRzmpodwtirtiret">
    <w:name w:val="Z_TIR/2TIR – zm. podw. tir. tiret"/>
    <w:basedOn w:val="TIRtiret"/>
    <w:uiPriority w:val="78"/>
    <w:qFormat/>
    <w:rsid w:val="00062282"/>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062282"/>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062282"/>
    <w:pPr>
      <w:spacing w:before="80"/>
      <w:ind w:left="1900" w:hanging="360"/>
    </w:pPr>
  </w:style>
  <w:style w:type="paragraph" w:customStyle="1" w:styleId="ZTIRPKTzmpkttiret">
    <w:name w:val="Z_TIR/PKT – zm. pkt tiret"/>
    <w:basedOn w:val="PKTpunkt"/>
    <w:uiPriority w:val="56"/>
    <w:qFormat/>
    <w:rsid w:val="00062282"/>
    <w:pPr>
      <w:spacing w:before="80"/>
      <w:ind w:left="1540" w:hanging="480"/>
    </w:pPr>
  </w:style>
  <w:style w:type="paragraph" w:customStyle="1" w:styleId="ZTIRLITwPKTzmlitwpkttiret">
    <w:name w:val="Z_TIR/LIT_w_PKT – zm. lit. w pkt tiret"/>
    <w:basedOn w:val="LITlitera"/>
    <w:uiPriority w:val="57"/>
    <w:qFormat/>
    <w:rsid w:val="00062282"/>
    <w:pPr>
      <w:spacing w:before="80"/>
      <w:ind w:left="1900"/>
    </w:pPr>
  </w:style>
  <w:style w:type="paragraph" w:customStyle="1" w:styleId="ZTIRCZWSPLITwPKTzmczciwsplitwpkttiret">
    <w:name w:val="Z_TIR/CZ_WSP_LIT_w_PKT – zm. części wsp. lit. w pkt tiret"/>
    <w:basedOn w:val="CZWSPLITczwsplnaliter"/>
    <w:uiPriority w:val="59"/>
    <w:qFormat/>
    <w:rsid w:val="00062282"/>
    <w:pPr>
      <w:spacing w:before="80"/>
      <w:ind w:left="1540"/>
    </w:pPr>
  </w:style>
  <w:style w:type="paragraph" w:customStyle="1" w:styleId="ZTIR2TIRwLITzmpodwtirwlittiret">
    <w:name w:val="Z_TIR/2TIR_w_LIT – zm. podw. tir. w lit. tiret"/>
    <w:basedOn w:val="TIRtiret"/>
    <w:uiPriority w:val="79"/>
    <w:qFormat/>
    <w:rsid w:val="00062282"/>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062282"/>
    <w:pPr>
      <w:spacing w:before="80"/>
      <w:ind w:left="1760"/>
    </w:pPr>
  </w:style>
  <w:style w:type="paragraph" w:customStyle="1" w:styleId="ZTIR2TIRwTIRzmpodwtirwtirtiret">
    <w:name w:val="Z_TIR/2TIR_w_TIR – zm. podw. tir. w tir. tiret"/>
    <w:basedOn w:val="TIRtiret"/>
    <w:uiPriority w:val="78"/>
    <w:qFormat/>
    <w:rsid w:val="00062282"/>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062282"/>
    <w:pPr>
      <w:spacing w:before="80"/>
      <w:ind w:left="1400"/>
    </w:pPr>
  </w:style>
  <w:style w:type="paragraph" w:customStyle="1" w:styleId="Z2TIRLITzmlitpodwjnymtiret">
    <w:name w:val="Z_2TIR/LIT – zm. lit. podwójnym tiret"/>
    <w:basedOn w:val="LITlitera"/>
    <w:uiPriority w:val="84"/>
    <w:qFormat/>
    <w:rsid w:val="00062282"/>
    <w:pPr>
      <w:spacing w:before="80"/>
      <w:ind w:left="1840" w:hanging="420"/>
    </w:pPr>
  </w:style>
  <w:style w:type="paragraph" w:customStyle="1" w:styleId="ZZ2TIRwTIRzmianazmpodwtirwtir">
    <w:name w:val="ZZ/2TIR_w_TIR – zmiana zm. podw. tir. w tir."/>
    <w:basedOn w:val="ZZCZWSP2TIRzmianazmczciwsppodwtir"/>
    <w:uiPriority w:val="93"/>
    <w:qFormat/>
    <w:rsid w:val="00062282"/>
    <w:pPr>
      <w:ind w:left="2600" w:hanging="360"/>
    </w:pPr>
  </w:style>
  <w:style w:type="paragraph" w:customStyle="1" w:styleId="ZZ2TIRwLITzmianazmpodwtirwlit">
    <w:name w:val="ZZ/2TIR_w_LIT – zmiana zm. podw. tir. w lit."/>
    <w:basedOn w:val="ZZ2TIRwTIRzmianazmpodwtirwtir"/>
    <w:uiPriority w:val="94"/>
    <w:qFormat/>
    <w:rsid w:val="00062282"/>
    <w:pPr>
      <w:ind w:left="2960"/>
    </w:pPr>
  </w:style>
  <w:style w:type="paragraph" w:customStyle="1" w:styleId="Z2TIRTIRwLITzmtirwlitpodwjnymtiret">
    <w:name w:val="Z_2TIR/TIR_w_LIT – zm. tir. w lit. podwójnym tiret"/>
    <w:basedOn w:val="TIRtiret"/>
    <w:uiPriority w:val="84"/>
    <w:qFormat/>
    <w:rsid w:val="0006228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062282"/>
    <w:pPr>
      <w:spacing w:before="80"/>
      <w:ind w:left="1840"/>
    </w:pPr>
  </w:style>
  <w:style w:type="paragraph" w:customStyle="1" w:styleId="ZZ2TIRwPKTzmianazmpodwtirwpkt">
    <w:name w:val="ZZ/2TIR_w_PKT – zmiana zm. podw. tir. w pkt"/>
    <w:basedOn w:val="ZZ2TIRwLITzmianazmpodwtirwlit"/>
    <w:uiPriority w:val="94"/>
    <w:qFormat/>
    <w:rsid w:val="00062282"/>
    <w:pPr>
      <w:ind w:left="3380"/>
    </w:pPr>
  </w:style>
  <w:style w:type="paragraph" w:customStyle="1" w:styleId="ZZCZWSP2TIRwTIRzmianazmczciwsppodwtirwtir">
    <w:name w:val="ZZ/CZ_WSP_2TIR_w_TIR – zmiana zm. części wsp. podw. tir. w tir."/>
    <w:basedOn w:val="ZZ2TIRwLITzmianazmpodwtirwlit"/>
    <w:uiPriority w:val="94"/>
    <w:qFormat/>
    <w:rsid w:val="00062282"/>
    <w:pPr>
      <w:ind w:left="2240" w:firstLine="0"/>
    </w:pPr>
  </w:style>
  <w:style w:type="paragraph" w:customStyle="1" w:styleId="Z2TIR2TIRwTIRzmpodwtirwtirpodwjnymtiret">
    <w:name w:val="Z_2TIR/2TIR_w_TIR – zm. podw. tir. w tir. podwójnym tiret"/>
    <w:basedOn w:val="TIRtiret"/>
    <w:uiPriority w:val="85"/>
    <w:qFormat/>
    <w:rsid w:val="0006228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062282"/>
    <w:pPr>
      <w:spacing w:before="80"/>
      <w:ind w:left="1760"/>
    </w:pPr>
  </w:style>
  <w:style w:type="paragraph" w:customStyle="1" w:styleId="Z2TIR2TIRwLITzmpodwtirwlitpodwjnymtiret">
    <w:name w:val="Z_2TIR/2TIR_w_LIT – zm. podw. tir. w lit. podwójnym tiret"/>
    <w:basedOn w:val="TIRtiret"/>
    <w:uiPriority w:val="86"/>
    <w:qFormat/>
    <w:rsid w:val="00062282"/>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062282"/>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062282"/>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062282"/>
    <w:pPr>
      <w:ind w:left="420"/>
    </w:pPr>
    <w:rPr>
      <w:b w:val="0"/>
    </w:rPr>
  </w:style>
  <w:style w:type="character" w:styleId="Odwoaniedokomentarza">
    <w:name w:val="annotation reference"/>
    <w:basedOn w:val="Domylnaczcionkaakapitu"/>
    <w:uiPriority w:val="99"/>
    <w:rsid w:val="00062282"/>
    <w:rPr>
      <w:sz w:val="16"/>
      <w:szCs w:val="16"/>
    </w:rPr>
  </w:style>
  <w:style w:type="paragraph" w:styleId="Tekstkomentarza">
    <w:name w:val="annotation text"/>
    <w:basedOn w:val="Normalny"/>
    <w:link w:val="TekstkomentarzaZnak"/>
    <w:uiPriority w:val="99"/>
    <w:rsid w:val="00062282"/>
    <w:rPr>
      <w:rFonts w:eastAsia="Times New Roman" w:cs="Times New Roman"/>
      <w:szCs w:val="24"/>
    </w:rPr>
  </w:style>
  <w:style w:type="character" w:customStyle="1" w:styleId="TekstkomentarzaZnak">
    <w:name w:val="Tekst komentarza Znak"/>
    <w:basedOn w:val="Domylnaczcionkaakapitu"/>
    <w:link w:val="Tekstkomentarza"/>
    <w:uiPriority w:val="99"/>
    <w:rsid w:val="004504C0"/>
    <w:rPr>
      <w:sz w:val="20"/>
    </w:rPr>
  </w:style>
  <w:style w:type="paragraph" w:styleId="Tematkomentarza">
    <w:name w:val="annotation subject"/>
    <w:basedOn w:val="Tekstkomentarza"/>
    <w:next w:val="Tekstkomentarza"/>
    <w:link w:val="TematkomentarzaZnak"/>
    <w:uiPriority w:val="99"/>
    <w:rsid w:val="00062282"/>
    <w:rPr>
      <w:b/>
      <w:bCs/>
    </w:rPr>
  </w:style>
  <w:style w:type="character" w:customStyle="1" w:styleId="TematkomentarzaZnak">
    <w:name w:val="Temat komentarza Znak"/>
    <w:basedOn w:val="TekstkomentarzaZnak"/>
    <w:link w:val="Tematkomentarza"/>
    <w:uiPriority w:val="99"/>
    <w:rsid w:val="004504C0"/>
    <w:rPr>
      <w:b/>
      <w:bCs/>
      <w:sz w:val="20"/>
    </w:rPr>
  </w:style>
  <w:style w:type="paragraph" w:customStyle="1" w:styleId="ZZARTzmianazmart">
    <w:name w:val="ZZ/ART(§) – zmiana zm. art. (§)"/>
    <w:basedOn w:val="ZARTzmartartykuempunktem"/>
    <w:uiPriority w:val="65"/>
    <w:qFormat/>
    <w:rsid w:val="00062282"/>
    <w:pPr>
      <w:ind w:left="1900"/>
    </w:pPr>
  </w:style>
  <w:style w:type="paragraph" w:customStyle="1" w:styleId="ZZPKTzmianazmpkt">
    <w:name w:val="ZZ/PKT – zmiana zm. pkt"/>
    <w:basedOn w:val="ZPKTzmpktartykuempunktem"/>
    <w:uiPriority w:val="66"/>
    <w:qFormat/>
    <w:rsid w:val="00062282"/>
    <w:pPr>
      <w:ind w:left="2380"/>
    </w:pPr>
  </w:style>
  <w:style w:type="paragraph" w:customStyle="1" w:styleId="ZZLITwPKTzmianazmlitwpkt">
    <w:name w:val="ZZ/LIT_w_PKT – zmiana zm. lit. w pkt"/>
    <w:basedOn w:val="ZLITwPKTzmlitwpktartykuempunktem"/>
    <w:uiPriority w:val="67"/>
    <w:qFormat/>
    <w:rsid w:val="00062282"/>
    <w:pPr>
      <w:ind w:left="2740"/>
    </w:pPr>
  </w:style>
  <w:style w:type="paragraph" w:customStyle="1" w:styleId="ZZTIRwPKTzmianazmtirwpkt">
    <w:name w:val="ZZ/TIR_w_PKT – zmiana zm. tir. w pkt"/>
    <w:basedOn w:val="ZTIRwPKTzmtirwpktartykuempunktem"/>
    <w:uiPriority w:val="67"/>
    <w:qFormat/>
    <w:rsid w:val="00062282"/>
    <w:pPr>
      <w:ind w:left="3020"/>
    </w:pPr>
  </w:style>
  <w:style w:type="paragraph" w:customStyle="1" w:styleId="ODNONIKtreodnonika">
    <w:name w:val="ODNOŚNIK – treść odnośnika"/>
    <w:uiPriority w:val="19"/>
    <w:qFormat/>
    <w:rsid w:val="00062282"/>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062282"/>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062282"/>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062282"/>
    <w:rPr>
      <w:rFonts w:ascii="Times New Roman" w:hAnsi="Times New Roman"/>
    </w:rPr>
  </w:style>
  <w:style w:type="paragraph" w:customStyle="1" w:styleId="ZTIRTIRwPKTzmtirwpkttiret">
    <w:name w:val="Z_TIR/TIR_w_PKT – zm. tir. w pkt tiret"/>
    <w:basedOn w:val="ZTIRTIRwLITzmtirwlittiret"/>
    <w:uiPriority w:val="57"/>
    <w:qFormat/>
    <w:rsid w:val="00062282"/>
    <w:pPr>
      <w:ind w:left="2180"/>
    </w:pPr>
  </w:style>
  <w:style w:type="paragraph" w:customStyle="1" w:styleId="ZTIRCZWSPTIRwPKTzmczciwsptirtiret">
    <w:name w:val="Z_TIR/CZ_WSP_TIR_w_PKT – zm. części wsp. tir. tiret"/>
    <w:basedOn w:val="ZTIRTIRwPKTzmtirwpkttiret"/>
    <w:next w:val="TIRtiret"/>
    <w:uiPriority w:val="60"/>
    <w:qFormat/>
    <w:rsid w:val="00062282"/>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062282"/>
    <w:pPr>
      <w:ind w:left="420" w:firstLine="0"/>
    </w:pPr>
  </w:style>
  <w:style w:type="paragraph" w:customStyle="1" w:styleId="ROZDZODDZOZNoznaczenierozdziauluboddziau">
    <w:name w:val="ROZDZ(ODDZ)_OZN – oznaczenie rozdziału lub oddziału"/>
    <w:next w:val="ARTartustawynprozporzdzenia"/>
    <w:uiPriority w:val="10"/>
    <w:qFormat/>
    <w:rsid w:val="00062282"/>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062282"/>
    <w:pPr>
      <w:spacing w:before="80"/>
      <w:ind w:left="1840" w:hanging="420"/>
    </w:pPr>
  </w:style>
  <w:style w:type="paragraph" w:customStyle="1" w:styleId="Z2TIRTIRzmtirpodwjnymtiret">
    <w:name w:val="Z_2TIR/TIR – zm. tir. podwójnym tiret"/>
    <w:basedOn w:val="TIRtiret"/>
    <w:uiPriority w:val="84"/>
    <w:qFormat/>
    <w:rsid w:val="0006228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062282"/>
    <w:pPr>
      <w:spacing w:before="80"/>
      <w:ind w:left="840"/>
    </w:pPr>
  </w:style>
  <w:style w:type="paragraph" w:customStyle="1" w:styleId="ZLITSKARNzmsankcjikarnejliter">
    <w:name w:val="Z_LIT/S_KARN – zm. sankcji karnej literą"/>
    <w:basedOn w:val="ZSKARNzmsankcjikarnejwszczeglnociwKodeksiekarnym"/>
    <w:uiPriority w:val="53"/>
    <w:qFormat/>
    <w:rsid w:val="00062282"/>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062282"/>
    <w:pPr>
      <w:ind w:left="1540" w:firstLine="0"/>
    </w:pPr>
  </w:style>
  <w:style w:type="paragraph" w:customStyle="1" w:styleId="Z2TIRwLITzmpodwtirwlitartykuempunktem">
    <w:name w:val="Z/2TIR_w_LIT – zm. podw. tir. w lit. artykułem (punktem)"/>
    <w:basedOn w:val="Z2TIRwPKTzmpodwtirwpktartykuempunktem"/>
    <w:uiPriority w:val="74"/>
    <w:qFormat/>
    <w:rsid w:val="00062282"/>
    <w:pPr>
      <w:ind w:left="1480"/>
    </w:pPr>
  </w:style>
  <w:style w:type="paragraph" w:customStyle="1" w:styleId="Z2TIRwTIRzmpodwtirwtirartykuempunktem">
    <w:name w:val="Z/2TIR_w_TIR – zm. podw. tir. w tir. artykułem (punktem)"/>
    <w:basedOn w:val="Z2TIRwLITzmpodwtirwlitartykuempunktem"/>
    <w:uiPriority w:val="73"/>
    <w:qFormat/>
    <w:rsid w:val="00062282"/>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062282"/>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062282"/>
    <w:pPr>
      <w:ind w:left="1120" w:firstLine="0"/>
    </w:pPr>
  </w:style>
  <w:style w:type="paragraph" w:customStyle="1" w:styleId="ZZCZWSP2TIRzmianazmczciwsppodwtir">
    <w:name w:val="ZZ/CZ_WSP_2TIR – zmiana zm. części wsp. podw. tir."/>
    <w:basedOn w:val="ZZTIRzmianazmtir"/>
    <w:next w:val="ZZUSTzmianazmust"/>
    <w:uiPriority w:val="94"/>
    <w:qFormat/>
    <w:rsid w:val="00062282"/>
    <w:pPr>
      <w:ind w:left="1900" w:firstLine="0"/>
    </w:pPr>
  </w:style>
  <w:style w:type="paragraph" w:customStyle="1" w:styleId="PKTODNONIKApunktodnonika">
    <w:name w:val="PKT_ODNOŚNIKA – punkt odnośnika"/>
    <w:basedOn w:val="ODNONIKtreodnonika"/>
    <w:uiPriority w:val="19"/>
    <w:qFormat/>
    <w:rsid w:val="00062282"/>
    <w:pPr>
      <w:ind w:left="560"/>
    </w:pPr>
  </w:style>
  <w:style w:type="paragraph" w:customStyle="1" w:styleId="ZODNONIKAzmtekstuodnonikaartykuempunktem">
    <w:name w:val="Z/ODNOŚNIKA – zm. tekstu odnośnika artykułem (punktem)"/>
    <w:basedOn w:val="ODNONIKtreodnonika"/>
    <w:uiPriority w:val="39"/>
    <w:qFormat/>
    <w:rsid w:val="00062282"/>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062282"/>
    <w:pPr>
      <w:ind w:left="1020"/>
    </w:pPr>
  </w:style>
  <w:style w:type="paragraph" w:customStyle="1" w:styleId="ZPKTODNONIKAzmpktodnonikaartykuempunktem">
    <w:name w:val="Z/PKT_ODNOŚNIKA – zm. pkt odnośnika artykułem (punktem)"/>
    <w:basedOn w:val="ZODNONIKAzmtekstuodnonikaartykuempunktem"/>
    <w:uiPriority w:val="39"/>
    <w:qFormat/>
    <w:rsid w:val="00062282"/>
  </w:style>
  <w:style w:type="paragraph" w:customStyle="1" w:styleId="ZLIT2TIRwTIRzmpodwtirwtirliter">
    <w:name w:val="Z_LIT/2TIR_w_TIR – zm. podw. tir. w tir. literą"/>
    <w:basedOn w:val="ZLIT2TIRzmpodwtirliter"/>
    <w:uiPriority w:val="75"/>
    <w:qFormat/>
    <w:rsid w:val="00062282"/>
    <w:pPr>
      <w:ind w:left="1480" w:hanging="360"/>
    </w:pPr>
  </w:style>
  <w:style w:type="paragraph" w:customStyle="1" w:styleId="ZLIT2TIRwLITzmpodwtirwlitliter">
    <w:name w:val="Z_LIT/2TIR_w_LIT – zm. podw. tir. w lit. literą"/>
    <w:basedOn w:val="ZLIT2TIRwTIRzmpodwtirwtirliter"/>
    <w:uiPriority w:val="76"/>
    <w:qFormat/>
    <w:rsid w:val="00062282"/>
    <w:pPr>
      <w:ind w:left="1840"/>
    </w:pPr>
  </w:style>
  <w:style w:type="paragraph" w:customStyle="1" w:styleId="ZLIT2TIRwPKTzmpodwtirwpktliter">
    <w:name w:val="Z_LIT/2TIR_w_PKT – zm. podw. tir. w pkt literą"/>
    <w:basedOn w:val="ZLIT2TIRwLITzmpodwtirwlitliter"/>
    <w:uiPriority w:val="76"/>
    <w:qFormat/>
    <w:rsid w:val="00062282"/>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062282"/>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062282"/>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062282"/>
    <w:pPr>
      <w:ind w:left="1900" w:firstLine="0"/>
    </w:pPr>
  </w:style>
  <w:style w:type="paragraph" w:customStyle="1" w:styleId="ZTIR2TIRwPKTzmpodwtirwpkttiret">
    <w:name w:val="Z_TIR/2TIR_w_PKT – zm. podw. tir. w pkt tiret"/>
    <w:basedOn w:val="ZTIR2TIRwLITzmpodwtirwlittiret"/>
    <w:uiPriority w:val="79"/>
    <w:qFormat/>
    <w:rsid w:val="00062282"/>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062282"/>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062282"/>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062282"/>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062282"/>
  </w:style>
  <w:style w:type="paragraph" w:customStyle="1" w:styleId="ZLITCZWSP2TIRzmczciwsppodwtirliter">
    <w:name w:val="Z_LIT/CZ_WSP_2TIR – zm. części wsp. podw. tir. literą"/>
    <w:basedOn w:val="ZLITCZWSPPKTzmczciwsppktliter"/>
    <w:next w:val="LITlitera"/>
    <w:uiPriority w:val="76"/>
    <w:qFormat/>
    <w:rsid w:val="00062282"/>
  </w:style>
  <w:style w:type="paragraph" w:customStyle="1" w:styleId="ZTIRCZWSP2TIRzmczciwsppodwtirtiret">
    <w:name w:val="Z_TIR/CZ_WSP_2TIR – zm. części wsp. podw. tir. tiret"/>
    <w:basedOn w:val="ZLITCZWSP2TIRzmczciwsppodwtirliter"/>
    <w:next w:val="TIRtiret"/>
    <w:uiPriority w:val="79"/>
    <w:qFormat/>
    <w:rsid w:val="00062282"/>
    <w:pPr>
      <w:ind w:left="1060"/>
    </w:pPr>
  </w:style>
  <w:style w:type="paragraph" w:customStyle="1" w:styleId="ZZ2TIRzmianazmpodwtir">
    <w:name w:val="ZZ/2TIR – zmiana zm. podw. tir."/>
    <w:basedOn w:val="ZZCZWSP2TIRzmianazmczciwsppodwtir"/>
    <w:uiPriority w:val="93"/>
    <w:qFormat/>
    <w:rsid w:val="00062282"/>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062282"/>
  </w:style>
  <w:style w:type="paragraph" w:customStyle="1" w:styleId="ZCZWSPTIRzmczciwsptirartykuempunktem">
    <w:name w:val="Z/CZ_WSP_TIR – zm. części wsp. tir. artykułem (punktem)"/>
    <w:basedOn w:val="ZCZWSPPKTzmczciwsppktartykuempunktem"/>
    <w:next w:val="PKTpunkt"/>
    <w:uiPriority w:val="35"/>
    <w:qFormat/>
    <w:rsid w:val="00062282"/>
  </w:style>
  <w:style w:type="paragraph" w:customStyle="1" w:styleId="ZLITCZWSPLITzmczciwsplitliter">
    <w:name w:val="Z_LIT/CZ_WSP_LIT – zm. części wsp. lit. literą"/>
    <w:basedOn w:val="ZLITCZWSPPKTzmczciwsppktliter"/>
    <w:next w:val="LITlitera"/>
    <w:uiPriority w:val="51"/>
    <w:qFormat/>
    <w:rsid w:val="00062282"/>
  </w:style>
  <w:style w:type="paragraph" w:customStyle="1" w:styleId="ZLITCZWSPTIRzmczciwsptirliter">
    <w:name w:val="Z_LIT/CZ_WSP_TIR – zm. części wsp. tir. literą"/>
    <w:basedOn w:val="ZLITCZWSPPKTzmczciwsppktliter"/>
    <w:next w:val="LITlitera"/>
    <w:uiPriority w:val="51"/>
    <w:qFormat/>
    <w:rsid w:val="00062282"/>
  </w:style>
  <w:style w:type="paragraph" w:customStyle="1" w:styleId="ZTIRCZWSPLITzmczciwsplittiret">
    <w:name w:val="Z_TIR/CZ_WSP_LIT – zm. części wsp. lit. tiret"/>
    <w:basedOn w:val="ZTIRCZWSPPKTzmczciwsppkttiret"/>
    <w:next w:val="TIRtiret"/>
    <w:uiPriority w:val="59"/>
    <w:qFormat/>
    <w:rsid w:val="00062282"/>
  </w:style>
  <w:style w:type="paragraph" w:customStyle="1" w:styleId="ZTIRCZWSPTIRzmczciwsptirtiret">
    <w:name w:val="Z_TIR/CZ_WSP_TIR – zm. części wsp. tir. tiret"/>
    <w:basedOn w:val="ZTIRCZWSPPKTzmczciwsppkttiret"/>
    <w:next w:val="TIRtiret"/>
    <w:uiPriority w:val="60"/>
    <w:qFormat/>
    <w:rsid w:val="00062282"/>
  </w:style>
  <w:style w:type="paragraph" w:customStyle="1" w:styleId="ZZCZWSPLITzmianazmczciwsplit">
    <w:name w:val="ZZ/CZ_WSP_LIT – zmiana. zm. części wsp. lit."/>
    <w:basedOn w:val="ZZCZWSPPKTzmianazmczciwsppkt"/>
    <w:uiPriority w:val="69"/>
    <w:qFormat/>
    <w:rsid w:val="00062282"/>
  </w:style>
  <w:style w:type="paragraph" w:customStyle="1" w:styleId="ZZCZWSPTIRzmianazmczciwsptir">
    <w:name w:val="ZZ/CZ_WSP_TIR – zmiana. zm. części wsp. tir."/>
    <w:basedOn w:val="ZZCZWSPPKTzmianazmczciwsppkt"/>
    <w:uiPriority w:val="69"/>
    <w:qFormat/>
    <w:rsid w:val="00062282"/>
  </w:style>
  <w:style w:type="paragraph" w:customStyle="1" w:styleId="Z2TIRCZWSPTIRzmczciwsptirpodwjnymtiret">
    <w:name w:val="Z_2TIR/CZ_WSP_TIR – zm. części wsp. tir. podwójnym tiret"/>
    <w:basedOn w:val="Z2TIRCZWSPLITzmczciwsplitpodwjnymtiret"/>
    <w:next w:val="2TIRpodwjnytiret"/>
    <w:uiPriority w:val="87"/>
    <w:qFormat/>
    <w:rsid w:val="00062282"/>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062282"/>
  </w:style>
  <w:style w:type="paragraph" w:customStyle="1" w:styleId="ZUSTzmustartykuempunktem">
    <w:name w:val="Z/UST(§) – zm. ust. (§) artykułem (punktem)"/>
    <w:basedOn w:val="ZARTzmartartykuempunktem"/>
    <w:uiPriority w:val="30"/>
    <w:qFormat/>
    <w:rsid w:val="00062282"/>
    <w:pPr>
      <w:spacing w:before="80"/>
    </w:pPr>
  </w:style>
  <w:style w:type="paragraph" w:customStyle="1" w:styleId="ZZUSTzmianazmust">
    <w:name w:val="ZZ/UST(§) – zmiana zm. ust. (§)"/>
    <w:basedOn w:val="ZZARTzmianazmart"/>
    <w:uiPriority w:val="65"/>
    <w:qFormat/>
    <w:rsid w:val="00062282"/>
    <w:pPr>
      <w:spacing w:before="80"/>
    </w:pPr>
  </w:style>
  <w:style w:type="paragraph" w:customStyle="1" w:styleId="TYTDZPRZEDMprzedmiotregulacjitytuulubdziau">
    <w:name w:val="TYT(DZ)_PRZEDM – przedmiot regulacji tytułu lub działu"/>
    <w:next w:val="ARTartustawynprozporzdzenia"/>
    <w:uiPriority w:val="9"/>
    <w:qFormat/>
    <w:rsid w:val="00062282"/>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062282"/>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062282"/>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062282"/>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062282"/>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062282"/>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062282"/>
    <w:pPr>
      <w:ind w:left="1900"/>
    </w:pPr>
  </w:style>
  <w:style w:type="paragraph" w:customStyle="1" w:styleId="TEKSTwTABELItekstzwcitympierwwierszem">
    <w:name w:val="TEKST_w_TABELI – tekst z wciętym pierw. wierszem"/>
    <w:basedOn w:val="Normalny"/>
    <w:uiPriority w:val="23"/>
    <w:unhideWhenUsed/>
    <w:qFormat/>
    <w:rsid w:val="00062282"/>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062282"/>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062282"/>
    <w:pPr>
      <w:ind w:left="0" w:firstLine="0"/>
    </w:pPr>
  </w:style>
  <w:style w:type="paragraph" w:customStyle="1" w:styleId="P2wTABELIpoziom2numeracjiwtabeli">
    <w:name w:val="P2_w_TABELI – poziom 2 numeracji w tabeli"/>
    <w:basedOn w:val="P1wTABELIpoziom1numeracjiwtabeli"/>
    <w:uiPriority w:val="24"/>
    <w:unhideWhenUsed/>
    <w:qFormat/>
    <w:rsid w:val="00062282"/>
    <w:pPr>
      <w:ind w:left="680"/>
    </w:pPr>
  </w:style>
  <w:style w:type="paragraph" w:customStyle="1" w:styleId="P3wTABELIpoziom3numeracjiwtabeli">
    <w:name w:val="P3_w_TABELI – poziom 3 numeracji w tabeli"/>
    <w:basedOn w:val="P2wTABELIpoziom2numeracjiwtabeli"/>
    <w:uiPriority w:val="24"/>
    <w:unhideWhenUsed/>
    <w:qFormat/>
    <w:rsid w:val="00062282"/>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062282"/>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062282"/>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062282"/>
    <w:pPr>
      <w:ind w:left="1021"/>
    </w:pPr>
  </w:style>
  <w:style w:type="paragraph" w:customStyle="1" w:styleId="P4wTABELIpoziom4numeracjiwtabeli">
    <w:name w:val="P4_w_TABELI – poziom 4 numeracji w tabeli"/>
    <w:basedOn w:val="P3wTABELIpoziom3numeracjiwtabeli"/>
    <w:uiPriority w:val="24"/>
    <w:unhideWhenUsed/>
    <w:qFormat/>
    <w:rsid w:val="00062282"/>
    <w:pPr>
      <w:ind w:left="1361"/>
    </w:pPr>
  </w:style>
  <w:style w:type="paragraph" w:customStyle="1" w:styleId="TYTTABELItytutabeli">
    <w:name w:val="TYT_TABELI – tytuł tabeli"/>
    <w:basedOn w:val="TYTDZOZNoznaczenietytuulubdziau"/>
    <w:uiPriority w:val="22"/>
    <w:unhideWhenUsed/>
    <w:qFormat/>
    <w:rsid w:val="00062282"/>
    <w:rPr>
      <w:b/>
    </w:rPr>
  </w:style>
  <w:style w:type="paragraph" w:customStyle="1" w:styleId="OZNPROJEKTUwskazaniedatylubwersjiprojektu">
    <w:name w:val="OZN_PROJEKTU – wskazanie daty lub wersji projektu"/>
    <w:next w:val="OZNRODZAKTUtznustawalubrozporzdzenieiorganwydajcy"/>
    <w:uiPriority w:val="5"/>
    <w:qFormat/>
    <w:rsid w:val="00062282"/>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062282"/>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062282"/>
    <w:pPr>
      <w:jc w:val="left"/>
    </w:pPr>
  </w:style>
  <w:style w:type="paragraph" w:customStyle="1" w:styleId="TEKSTwporozumieniu">
    <w:name w:val="TEKST&quot;w porozumieniu:&quot;"/>
    <w:next w:val="NAZORGWPOROZUMIENIUnazwaorganuwporozumieniuzktrymaktjestwydawany"/>
    <w:uiPriority w:val="27"/>
    <w:qFormat/>
    <w:rsid w:val="00062282"/>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06228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062282"/>
    <w:pPr>
      <w:ind w:left="340" w:firstLine="0"/>
    </w:pPr>
  </w:style>
  <w:style w:type="paragraph" w:customStyle="1" w:styleId="NOTATKILEGISLATORA">
    <w:name w:val="NOTATKI_LEGISLATORA"/>
    <w:basedOn w:val="Normalny"/>
    <w:uiPriority w:val="5"/>
    <w:qFormat/>
    <w:rsid w:val="00062282"/>
    <w:rPr>
      <w:b/>
      <w:i/>
    </w:rPr>
  </w:style>
  <w:style w:type="paragraph" w:customStyle="1" w:styleId="OZNZACZNIKAwskazanienrzacznika">
    <w:name w:val="OZN_ZAŁĄCZNIKA – wskazanie nr załącznika"/>
    <w:basedOn w:val="OZNPROJEKTUwskazaniedatylubwersjiprojektu"/>
    <w:uiPriority w:val="28"/>
    <w:qFormat/>
    <w:rsid w:val="00062282"/>
    <w:pPr>
      <w:keepNext/>
    </w:pPr>
    <w:rPr>
      <w:b/>
      <w:u w:val="none"/>
    </w:rPr>
  </w:style>
  <w:style w:type="paragraph" w:customStyle="1" w:styleId="OZNPARAFYADNOTACJE">
    <w:name w:val="OZN_PARAFY(ADNOTACJE)"/>
    <w:basedOn w:val="ODNONIKtreodnonika"/>
    <w:uiPriority w:val="26"/>
    <w:qFormat/>
    <w:rsid w:val="00062282"/>
  </w:style>
  <w:style w:type="paragraph" w:customStyle="1" w:styleId="TEKSTZacznikido">
    <w:name w:val="TEKST&quot;Załącznik(i) do ...&quot;"/>
    <w:uiPriority w:val="28"/>
    <w:qFormat/>
    <w:rsid w:val="00062282"/>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062282"/>
    <w:pPr>
      <w:ind w:left="840"/>
    </w:pPr>
  </w:style>
  <w:style w:type="paragraph" w:customStyle="1" w:styleId="CZWSPLITODNONIKAczwspliterodnonika">
    <w:name w:val="CZ_WSP_LIT_ODNOŚNIKA – część wsp. liter odnośnika"/>
    <w:basedOn w:val="LITODNONIKAliteraodnonika"/>
    <w:uiPriority w:val="22"/>
    <w:qFormat/>
    <w:rsid w:val="00062282"/>
    <w:pPr>
      <w:ind w:left="454" w:firstLine="0"/>
    </w:pPr>
  </w:style>
  <w:style w:type="paragraph" w:customStyle="1" w:styleId="TIRWODNONIKUtiretwodnoniku">
    <w:name w:val="TIR_W_ODNOŚNIKU – tiret w odnośniku"/>
    <w:basedOn w:val="LITODNONIKAliteraodnonika"/>
    <w:uiPriority w:val="25"/>
    <w:semiHidden/>
    <w:qFormat/>
    <w:rsid w:val="00062282"/>
    <w:pPr>
      <w:ind w:left="1135"/>
    </w:pPr>
  </w:style>
  <w:style w:type="paragraph" w:customStyle="1" w:styleId="CZWSPTIRWODNONIKUczwsptiretwodnoniku">
    <w:name w:val="CZ_WSP_TIR_W_ODNOŚNIKU – część wsp. tiret w odnośniku"/>
    <w:basedOn w:val="TIRWODNONIKUtiretwodnoniku"/>
    <w:uiPriority w:val="27"/>
    <w:semiHidden/>
    <w:qFormat/>
    <w:rsid w:val="00062282"/>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062282"/>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062282"/>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062282"/>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062282"/>
    <w:pPr>
      <w:spacing w:after="0"/>
      <w:ind w:left="-397"/>
    </w:pPr>
  </w:style>
  <w:style w:type="paragraph" w:customStyle="1" w:styleId="DATAOTJdatawydaniaobwieszczeniatekstujednolitego">
    <w:name w:val="DATA_OTJ – data wydania obwieszczenia tekstu jednolitego"/>
    <w:basedOn w:val="DATAAKTUdatauchwalenialubwydaniaaktu"/>
    <w:uiPriority w:val="97"/>
    <w:qFormat/>
    <w:rsid w:val="00062282"/>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062282"/>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062282"/>
  </w:style>
  <w:style w:type="paragraph" w:customStyle="1" w:styleId="ZLITwPKTODNONIKAzmlitwpktodnonikaartykuempunktem">
    <w:name w:val="Z/LIT_w_PKT_ODNOŚNIKA – zm. lit. w pkt odnośnika artykułem (punktem)"/>
    <w:basedOn w:val="ZLITODNONIKAzmlitodnonikaartykuempunktem"/>
    <w:uiPriority w:val="40"/>
    <w:qFormat/>
    <w:rsid w:val="00062282"/>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062282"/>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062282"/>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062282"/>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062282"/>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062282"/>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062282"/>
  </w:style>
  <w:style w:type="paragraph" w:customStyle="1" w:styleId="ZZFRAGzmianazmfragmentunpzdania">
    <w:name w:val="ZZ/FRAG – zmiana zm. fragmentu (np. zdania)"/>
    <w:basedOn w:val="ZZCZWSPPKTzmianazmczciwsppkt"/>
    <w:uiPriority w:val="70"/>
    <w:qFormat/>
    <w:rsid w:val="00062282"/>
  </w:style>
  <w:style w:type="paragraph" w:customStyle="1" w:styleId="ZDANIENASTNOWYWIERSZODNONIKAnpzddrugienowywiersz">
    <w:name w:val="ZDANIE_NAST_NOWY_WIERSZ_ODNOŚNIKA – np. zd. drugie (nowy wiersz)"/>
    <w:basedOn w:val="CZWSPPKTODNONIKAczwsppunkwodnonika"/>
    <w:uiPriority w:val="20"/>
    <w:qFormat/>
    <w:rsid w:val="00062282"/>
  </w:style>
  <w:style w:type="paragraph" w:customStyle="1" w:styleId="Z2TIRPKTzmpktpodwjnymtiret">
    <w:name w:val="Z_2TIR/PKT – zm. pkt podwójnym tiret"/>
    <w:basedOn w:val="Z2TIRLITzmlitpodwjnymtiret"/>
    <w:uiPriority w:val="83"/>
    <w:qFormat/>
    <w:rsid w:val="0006228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06228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06228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062282"/>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062282"/>
    <w:pPr>
      <w:ind w:left="1420" w:firstLine="480"/>
    </w:pPr>
  </w:style>
  <w:style w:type="paragraph" w:customStyle="1" w:styleId="Z2TIRUSTzmustpodwjnymtiret">
    <w:name w:val="Z_2TIR/UST(§) – zm. ust. (§) podwójnym tiret"/>
    <w:basedOn w:val="Z2TIRPKTzmpktpodwjnymtiret"/>
    <w:uiPriority w:val="82"/>
    <w:qFormat/>
    <w:rsid w:val="0006228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062282"/>
    <w:pPr>
      <w:ind w:left="2540" w:firstLine="0"/>
    </w:pPr>
  </w:style>
  <w:style w:type="paragraph" w:customStyle="1" w:styleId="Z2TIRCZWSPPKTzmczciwsppktpodwjnymtiret">
    <w:name w:val="Z_2TIR/CZ_WSP_PKT – zm. części wsp. pkt podwójnym tiret"/>
    <w:basedOn w:val="Z2TIRPKTzmpktpodwjnymtiret"/>
    <w:uiPriority w:val="86"/>
    <w:qFormat/>
    <w:rsid w:val="00062282"/>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062282"/>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062282"/>
    <w:pPr>
      <w:ind w:left="2260" w:firstLine="0"/>
    </w:pPr>
  </w:style>
  <w:style w:type="paragraph" w:customStyle="1" w:styleId="ZLITARTzmartliter">
    <w:name w:val="Z_LIT/ART(§) – zm. art. (§) literą"/>
    <w:basedOn w:val="ZLITUSTzmustliter"/>
    <w:uiPriority w:val="46"/>
    <w:qFormat/>
    <w:rsid w:val="00062282"/>
    <w:rPr>
      <w:rFonts w:ascii="Times New Roman" w:hAnsi="Times New Roman"/>
    </w:rPr>
  </w:style>
  <w:style w:type="paragraph" w:customStyle="1" w:styleId="ZTIRARTzmarttiret">
    <w:name w:val="Z_TIR/ART(§) – zm. art. (§) tiret"/>
    <w:basedOn w:val="ZTIRPKTzmpkttiret"/>
    <w:uiPriority w:val="55"/>
    <w:qFormat/>
    <w:rsid w:val="00062282"/>
    <w:pPr>
      <w:ind w:left="1060" w:firstLine="480"/>
    </w:pPr>
    <w:rPr>
      <w:rFonts w:ascii="Times New Roman" w:hAnsi="Times New Roman"/>
    </w:rPr>
  </w:style>
  <w:style w:type="paragraph" w:customStyle="1" w:styleId="ZTIRUSTzmusttiret">
    <w:name w:val="Z_TIR/UST(§) – zm. ust. (§) tiret"/>
    <w:basedOn w:val="ZTIRARTzmarttiret"/>
    <w:uiPriority w:val="55"/>
    <w:qFormat/>
    <w:rsid w:val="00062282"/>
  </w:style>
  <w:style w:type="paragraph" w:customStyle="1" w:styleId="ZLITKSIGIzmozniprzedmksigiliter">
    <w:name w:val="Z_LIT/KSIĘGI – zm. ozn. i przedm. księgi literą"/>
    <w:basedOn w:val="ZCZCIKSIGIzmozniprzedmczciksigiartykuempunktem"/>
    <w:uiPriority w:val="44"/>
    <w:qFormat/>
    <w:rsid w:val="00062282"/>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062282"/>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062282"/>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062282"/>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062282"/>
    <w:pPr>
      <w:ind w:left="780"/>
    </w:pPr>
  </w:style>
  <w:style w:type="paragraph" w:customStyle="1" w:styleId="ZTIRDZOZNzmozndziautiret">
    <w:name w:val="Z_TIR/DZ_OZN – zm. ozn. działu tiret"/>
    <w:basedOn w:val="ZLITTYTDZOZNzmozntytuudziauliter"/>
    <w:next w:val="ZTIRDZPRZEDMzmprzedmdziautiret"/>
    <w:uiPriority w:val="54"/>
    <w:qFormat/>
    <w:rsid w:val="00062282"/>
    <w:pPr>
      <w:ind w:left="1060"/>
    </w:pPr>
  </w:style>
  <w:style w:type="paragraph" w:customStyle="1" w:styleId="ZTIRDZPRZEDMzmprzedmdziautiret">
    <w:name w:val="Z_TIR/DZ_PRZEDM – zm. przedm. działu tiret"/>
    <w:basedOn w:val="ZLITTYTDZPRZEDMzmprzedmtytuudziauliter"/>
    <w:uiPriority w:val="54"/>
    <w:qFormat/>
    <w:rsid w:val="00062282"/>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062282"/>
    <w:pPr>
      <w:ind w:left="1060"/>
    </w:pPr>
  </w:style>
  <w:style w:type="paragraph" w:customStyle="1" w:styleId="ZTIRROZDZODDZPRZEDMzmprzedmrozdzoddztiret">
    <w:name w:val="Z_TIR/ROZDZ(ODDZ)_PRZEDM – zm. przedm. rozdz. (oddz.) tiret"/>
    <w:basedOn w:val="ZLITROZDZODDZPRZEDMzmprzedmrozdzoddzliter"/>
    <w:uiPriority w:val="54"/>
    <w:qFormat/>
    <w:rsid w:val="00062282"/>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062282"/>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062282"/>
    <w:pPr>
      <w:ind w:left="1420"/>
    </w:pPr>
  </w:style>
  <w:style w:type="character" w:customStyle="1" w:styleId="IGindeksgrny">
    <w:name w:val="_IG_ – indeks górny"/>
    <w:basedOn w:val="Domylnaczcionkaakapitu"/>
    <w:uiPriority w:val="2"/>
    <w:qFormat/>
    <w:rsid w:val="00062282"/>
    <w:rPr>
      <w:b w:val="0"/>
      <w:i w:val="0"/>
      <w:vanish w:val="0"/>
      <w:spacing w:val="0"/>
      <w:vertAlign w:val="superscript"/>
    </w:rPr>
  </w:style>
  <w:style w:type="character" w:customStyle="1" w:styleId="IDindeksdolny">
    <w:name w:val="_ID_ – indeks dolny"/>
    <w:basedOn w:val="Domylnaczcionkaakapitu"/>
    <w:uiPriority w:val="3"/>
    <w:qFormat/>
    <w:rsid w:val="00062282"/>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062282"/>
    <w:rPr>
      <w:b/>
      <w:vanish w:val="0"/>
      <w:spacing w:val="0"/>
      <w:vertAlign w:val="subscript"/>
    </w:rPr>
  </w:style>
  <w:style w:type="character" w:customStyle="1" w:styleId="IDKindeksdolnyikursywa">
    <w:name w:val="_ID_K_ – indeks dolny i kursywa"/>
    <w:basedOn w:val="Domylnaczcionkaakapitu"/>
    <w:uiPriority w:val="3"/>
    <w:qFormat/>
    <w:rsid w:val="00062282"/>
    <w:rPr>
      <w:i/>
      <w:vanish w:val="0"/>
      <w:spacing w:val="0"/>
      <w:vertAlign w:val="subscript"/>
    </w:rPr>
  </w:style>
  <w:style w:type="character" w:customStyle="1" w:styleId="IGPindeksgrnyipogrubienie">
    <w:name w:val="_IG_P_ – indeks górny i pogrubienie"/>
    <w:basedOn w:val="Domylnaczcionkaakapitu"/>
    <w:uiPriority w:val="2"/>
    <w:qFormat/>
    <w:rsid w:val="00062282"/>
    <w:rPr>
      <w:b/>
      <w:vanish w:val="0"/>
      <w:spacing w:val="0"/>
      <w:vertAlign w:val="superscript"/>
    </w:rPr>
  </w:style>
  <w:style w:type="character" w:customStyle="1" w:styleId="IGKindeksgrnyikursywa">
    <w:name w:val="_IG_K_ – indeks górny i kursywa"/>
    <w:basedOn w:val="Domylnaczcionkaakapitu"/>
    <w:uiPriority w:val="2"/>
    <w:qFormat/>
    <w:rsid w:val="00062282"/>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062282"/>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062282"/>
    <w:rPr>
      <w:b/>
      <w:i/>
      <w:vanish w:val="0"/>
      <w:spacing w:val="0"/>
      <w:vertAlign w:val="subscript"/>
    </w:rPr>
  </w:style>
  <w:style w:type="character" w:customStyle="1" w:styleId="Ppogrubienie">
    <w:name w:val="_P_ – pogrubienie"/>
    <w:basedOn w:val="Domylnaczcionkaakapitu"/>
    <w:uiPriority w:val="1"/>
    <w:qFormat/>
    <w:rsid w:val="00062282"/>
    <w:rPr>
      <w:b/>
    </w:rPr>
  </w:style>
  <w:style w:type="character" w:customStyle="1" w:styleId="Kkursywa">
    <w:name w:val="_K_ – kursywa"/>
    <w:basedOn w:val="Domylnaczcionkaakapitu"/>
    <w:uiPriority w:val="1"/>
    <w:qFormat/>
    <w:rsid w:val="00062282"/>
    <w:rPr>
      <w:i/>
    </w:rPr>
  </w:style>
  <w:style w:type="character" w:customStyle="1" w:styleId="PKpogrubieniekursywa">
    <w:name w:val="_P_K_ – pogrubienie kursywa"/>
    <w:basedOn w:val="Domylnaczcionkaakapitu"/>
    <w:uiPriority w:val="1"/>
    <w:qFormat/>
    <w:rsid w:val="00062282"/>
    <w:rPr>
      <w:b/>
      <w:i/>
    </w:rPr>
  </w:style>
  <w:style w:type="character" w:customStyle="1" w:styleId="TEKSTOZNACZONYWDOKUMENCIERDOWYMJAKOUKRYTY">
    <w:name w:val="_TEKST_OZNACZONY_W_DOKUMENCIE_ŹRÓDŁOWYM_JAKO_UKRYTY_"/>
    <w:basedOn w:val="Domylnaczcionkaakapitu"/>
    <w:uiPriority w:val="4"/>
    <w:unhideWhenUsed/>
    <w:qFormat/>
    <w:rsid w:val="00062282"/>
    <w:rPr>
      <w:vanish w:val="0"/>
      <w:color w:val="FF0000"/>
      <w:u w:val="single" w:color="FF0000"/>
    </w:rPr>
  </w:style>
  <w:style w:type="character" w:customStyle="1" w:styleId="BEZWERSALIKW">
    <w:name w:val="_BEZ_WERSALIKÓW_"/>
    <w:basedOn w:val="Domylnaczcionkaakapitu"/>
    <w:uiPriority w:val="4"/>
    <w:qFormat/>
    <w:rsid w:val="00062282"/>
    <w:rPr>
      <w:caps/>
    </w:rPr>
  </w:style>
  <w:style w:type="character" w:customStyle="1" w:styleId="IIGPindeksgrnyindeksugrnegoipogrubienie">
    <w:name w:val="_IIG_P_ – indeks górny indeksu górnego i pogrubienie"/>
    <w:basedOn w:val="Domylnaczcionkaakapitu"/>
    <w:uiPriority w:val="3"/>
    <w:qFormat/>
    <w:rsid w:val="00062282"/>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062282"/>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062282"/>
    <w:pPr>
      <w:spacing w:line="240" w:lineRule="auto"/>
      <w:ind w:hanging="220"/>
    </w:pPr>
  </w:style>
  <w:style w:type="paragraph" w:customStyle="1" w:styleId="DataogoszeniaaktuTJ">
    <w:name w:val="Data ogłoszenia aktu TJ"/>
    <w:basedOn w:val="Normalny"/>
    <w:semiHidden/>
    <w:qFormat/>
    <w:rsid w:val="00062282"/>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062282"/>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062282"/>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062282"/>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062282"/>
    <w:rPr>
      <w:color w:val="808080"/>
    </w:rPr>
  </w:style>
  <w:style w:type="paragraph" w:customStyle="1" w:styleId="TEKSTwTABELIWYRODKOWANYtekstwyrodkowanywpoziomie">
    <w:name w:val="TEKST_w_TABELI_WYŚRODKOWANY – tekst wyśrodkowany w poziomie"/>
    <w:basedOn w:val="Normalny"/>
    <w:uiPriority w:val="23"/>
    <w:unhideWhenUsed/>
    <w:qFormat/>
    <w:rsid w:val="00062282"/>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062282"/>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062282"/>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062282"/>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062282"/>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062282"/>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062282"/>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062282"/>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062282"/>
    <w:pPr>
      <w:ind w:left="2440"/>
    </w:pPr>
  </w:style>
  <w:style w:type="paragraph" w:customStyle="1" w:styleId="Z2TIRSKARNzmianasankcjikarnejpodwjnymtiret">
    <w:name w:val="Z_2TIR/S_KARN – zmiana sankcji karnej podwójnym tiret"/>
    <w:basedOn w:val="Normalny"/>
    <w:next w:val="Normalny"/>
    <w:uiPriority w:val="90"/>
    <w:qFormat/>
    <w:rsid w:val="00062282"/>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062282"/>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062282"/>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062282"/>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062282"/>
    <w:pPr>
      <w:ind w:left="780"/>
    </w:pPr>
  </w:style>
  <w:style w:type="paragraph" w:customStyle="1" w:styleId="ZTIRCYTzmcytatunpprzysigitiret">
    <w:name w:val="Z_TIR/CYT – zm. cytatu np. przysięgi tiret"/>
    <w:basedOn w:val="ZLITCYTzmcytatunpprzysigiliter"/>
    <w:next w:val="Normalny"/>
    <w:uiPriority w:val="61"/>
    <w:qFormat/>
    <w:rsid w:val="00062282"/>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062282"/>
    <w:pPr>
      <w:ind w:left="2080"/>
    </w:pPr>
  </w:style>
  <w:style w:type="paragraph" w:customStyle="1" w:styleId="ZTIRSKARNzmsankcjikarnejtiret">
    <w:name w:val="Z_TIR/S_KARN – zm. sankcji karnej tiret"/>
    <w:basedOn w:val="ZTIRFRAGMzmnpwprdowyliczeniatiret"/>
    <w:next w:val="Normalny"/>
    <w:uiPriority w:val="61"/>
    <w:qFormat/>
    <w:rsid w:val="00062282"/>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062282"/>
    <w:pPr>
      <w:ind w:left="1060"/>
    </w:pPr>
  </w:style>
  <w:style w:type="paragraph" w:customStyle="1" w:styleId="ZZCYTzmianazmcytatunpprzysigi">
    <w:name w:val="ZZ/CYT – zmiana zm. cytatu np. przysięgi"/>
    <w:basedOn w:val="Normalny"/>
    <w:next w:val="Normalny"/>
    <w:uiPriority w:val="71"/>
    <w:qFormat/>
    <w:rsid w:val="00062282"/>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062282"/>
    <w:pPr>
      <w:ind w:left="2940"/>
    </w:pPr>
  </w:style>
  <w:style w:type="paragraph" w:customStyle="1" w:styleId="ZZSKARNzmianazmsankcjikarnej">
    <w:name w:val="ZZ/S_KARN – zmiana zm. sankcji karnej"/>
    <w:basedOn w:val="Normalny"/>
    <w:uiPriority w:val="71"/>
    <w:qFormat/>
    <w:rsid w:val="00062282"/>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062282"/>
    <w:pPr>
      <w:ind w:left="1900"/>
    </w:pPr>
  </w:style>
  <w:style w:type="paragraph" w:customStyle="1" w:styleId="Pozycjaaktu">
    <w:name w:val="Pozycja aktu"/>
    <w:basedOn w:val="PozycjaaktuTJ"/>
    <w:semiHidden/>
    <w:qFormat/>
    <w:rsid w:val="00062282"/>
    <w:pPr>
      <w:ind w:left="0"/>
    </w:pPr>
  </w:style>
  <w:style w:type="paragraph" w:customStyle="1" w:styleId="Dataogoszeniaaktu">
    <w:name w:val="Data ogłoszenia aktu"/>
    <w:basedOn w:val="DataogoszeniaaktuTJ"/>
    <w:semiHidden/>
    <w:qFormat/>
    <w:rsid w:val="00062282"/>
    <w:pPr>
      <w:ind w:left="0"/>
    </w:pPr>
  </w:style>
  <w:style w:type="paragraph" w:customStyle="1" w:styleId="Sygnatura">
    <w:name w:val="Sygnatura"/>
    <w:basedOn w:val="Nagwek"/>
    <w:semiHidden/>
    <w:qFormat/>
    <w:rsid w:val="00062282"/>
    <w:pPr>
      <w:spacing w:before="0" w:after="100" w:line="240" w:lineRule="exact"/>
    </w:pPr>
    <w:rPr>
      <w:kern w:val="20"/>
      <w:sz w:val="24"/>
    </w:rPr>
  </w:style>
  <w:style w:type="character" w:customStyle="1" w:styleId="Nagwek2Znak">
    <w:name w:val="Nagłówek 2 Znak"/>
    <w:basedOn w:val="Domylnaczcionkaakapitu"/>
    <w:link w:val="Nagwek2"/>
    <w:rsid w:val="006D3BBC"/>
    <w:rPr>
      <w:rFonts w:ascii="Arial" w:eastAsia="Calibri" w:hAnsi="Arial" w:cs="Arial"/>
      <w:b/>
      <w:i/>
      <w:szCs w:val="22"/>
      <w:lang w:eastAsia="en-US"/>
    </w:rPr>
  </w:style>
  <w:style w:type="character" w:customStyle="1" w:styleId="Nagwek3Znak">
    <w:name w:val="Nagłówek 3 Znak"/>
    <w:basedOn w:val="Domylnaczcionkaakapitu"/>
    <w:link w:val="Nagwek3"/>
    <w:rsid w:val="006D3BBC"/>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6D3BBC"/>
    <w:rPr>
      <w:rFonts w:ascii="Cambria" w:hAnsi="Cambria"/>
      <w:color w:val="243F60"/>
      <w:szCs w:val="22"/>
      <w:lang w:eastAsia="en-US"/>
    </w:rPr>
  </w:style>
  <w:style w:type="table" w:styleId="Tabela-Siatka">
    <w:name w:val="Table Grid"/>
    <w:basedOn w:val="Standardowy"/>
    <w:locked/>
    <w:rsid w:val="006D3BB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6D3BBC"/>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6D3BBC"/>
  </w:style>
  <w:style w:type="character" w:styleId="Numerwiersza">
    <w:name w:val="line number"/>
    <w:basedOn w:val="Domylnaczcionkaakapitu"/>
    <w:rsid w:val="006D3BBC"/>
  </w:style>
  <w:style w:type="character" w:styleId="Odwoanieprzypisukocowego">
    <w:name w:val="endnote reference"/>
    <w:rsid w:val="006D3BBC"/>
    <w:rPr>
      <w:vertAlign w:val="superscript"/>
    </w:rPr>
  </w:style>
  <w:style w:type="paragraph" w:styleId="Tekstpodstawowy">
    <w:name w:val="Body Text"/>
    <w:basedOn w:val="Normalny"/>
    <w:link w:val="TekstpodstawowyZnak"/>
    <w:rsid w:val="006D3BBC"/>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6D3BBC"/>
    <w:rPr>
      <w:rFonts w:ascii="Calibri" w:eastAsia="Calibri" w:hAnsi="Calibri" w:cs="Arial"/>
      <w:szCs w:val="22"/>
      <w:lang w:eastAsia="en-US"/>
    </w:rPr>
  </w:style>
  <w:style w:type="paragraph" w:styleId="Tekstprzypisukocowego">
    <w:name w:val="endnote text"/>
    <w:basedOn w:val="Normalny"/>
    <w:link w:val="TekstprzypisukocowegoZnak"/>
    <w:rsid w:val="006D3BBC"/>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6D3BBC"/>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6D3BBC"/>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6D3BBC"/>
    <w:rPr>
      <w:rFonts w:eastAsia="Calibri" w:cs="Arial"/>
      <w:szCs w:val="22"/>
      <w:lang w:eastAsia="en-US"/>
    </w:rPr>
  </w:style>
  <w:style w:type="paragraph" w:styleId="Tekstpodstawowyzwciciem">
    <w:name w:val="Body Text First Indent"/>
    <w:basedOn w:val="Tekstpodstawowy"/>
    <w:link w:val="TekstpodstawowyzwciciemZnak"/>
    <w:rsid w:val="006D3BBC"/>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6D3BBC"/>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6D3BBC"/>
    <w:pPr>
      <w:spacing w:after="60"/>
      <w:ind w:left="360" w:firstLine="360"/>
    </w:pPr>
  </w:style>
  <w:style w:type="character" w:customStyle="1" w:styleId="Tekstpodstawowyzwciciem2Znak">
    <w:name w:val="Tekst podstawowy z wcięciem 2 Znak"/>
    <w:basedOn w:val="TekstpodstawowywcityZnak"/>
    <w:link w:val="Tekstpodstawowyzwciciem2"/>
    <w:rsid w:val="006D3BBC"/>
    <w:rPr>
      <w:rFonts w:eastAsia="Calibri" w:cs="Arial"/>
      <w:szCs w:val="22"/>
      <w:lang w:eastAsia="en-US"/>
    </w:rPr>
  </w:style>
  <w:style w:type="paragraph" w:styleId="Tytu">
    <w:name w:val="Title"/>
    <w:basedOn w:val="Normalny"/>
    <w:link w:val="TytuZnak"/>
    <w:qFormat/>
    <w:rsid w:val="006D3BBC"/>
    <w:pPr>
      <w:widowControl/>
      <w:autoSpaceDE/>
      <w:autoSpaceDN/>
      <w:adjustRightInd/>
      <w:spacing w:before="240" w:after="60" w:line="240" w:lineRule="auto"/>
      <w:jc w:val="center"/>
    </w:pPr>
    <w:rPr>
      <w:rFonts w:ascii="Arial" w:eastAsia="Times New Roman" w:hAnsi="Arial"/>
      <w:b/>
      <w:kern w:val="28"/>
      <w:sz w:val="32"/>
      <w:lang w:eastAsia="en-US"/>
    </w:rPr>
  </w:style>
  <w:style w:type="character" w:customStyle="1" w:styleId="TytuZnak">
    <w:name w:val="Tytuł Znak"/>
    <w:basedOn w:val="Domylnaczcionkaakapitu"/>
    <w:link w:val="Tytu"/>
    <w:rsid w:val="006D3BBC"/>
    <w:rPr>
      <w:rFonts w:ascii="Arial" w:hAnsi="Arial" w:cs="Arial"/>
      <w:b/>
      <w:kern w:val="28"/>
      <w:sz w:val="32"/>
      <w:szCs w:val="20"/>
      <w:lang w:eastAsia="en-US"/>
    </w:rPr>
  </w:style>
  <w:style w:type="paragraph" w:styleId="Akapitzlist">
    <w:name w:val="List Paragraph"/>
    <w:basedOn w:val="Normalny"/>
    <w:qFormat/>
    <w:rsid w:val="006D3BBC"/>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uiPriority="0" w:qFormat="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062282"/>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062282"/>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6D3BBC"/>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6D3BBC"/>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6D3BBC"/>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062282"/>
    <w:pPr>
      <w:spacing w:before="80"/>
      <w:ind w:left="1260"/>
    </w:pPr>
  </w:style>
  <w:style w:type="paragraph" w:customStyle="1" w:styleId="ZTIRwPKTzmtirwpktartykuempunktem">
    <w:name w:val="Z/TIR_w_PKT – zm. tir. w pkt artykułem (punktem)"/>
    <w:basedOn w:val="TIRtiret"/>
    <w:uiPriority w:val="33"/>
    <w:qFormat/>
    <w:rsid w:val="00062282"/>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062282"/>
    <w:pPr>
      <w:spacing w:before="80"/>
      <w:ind w:left="900"/>
    </w:pPr>
  </w:style>
  <w:style w:type="paragraph" w:customStyle="1" w:styleId="2TIRpodwjnytiret">
    <w:name w:val="2TIR – podwójny tiret"/>
    <w:basedOn w:val="TIRtiret"/>
    <w:uiPriority w:val="73"/>
    <w:qFormat/>
    <w:rsid w:val="00062282"/>
    <w:pPr>
      <w:ind w:left="1420" w:hanging="360"/>
    </w:pPr>
  </w:style>
  <w:style w:type="character" w:styleId="Odwoanieprzypisudolnego">
    <w:name w:val="footnote reference"/>
    <w:uiPriority w:val="99"/>
    <w:rsid w:val="00062282"/>
    <w:rPr>
      <w:rFonts w:cs="Times New Roman"/>
      <w:vertAlign w:val="superscript"/>
    </w:rPr>
  </w:style>
  <w:style w:type="paragraph" w:styleId="Nagwek">
    <w:name w:val="header"/>
    <w:basedOn w:val="Normalny"/>
    <w:link w:val="NagwekZnak"/>
    <w:uiPriority w:val="99"/>
    <w:rsid w:val="00062282"/>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6A170E"/>
    <w:rPr>
      <w:kern w:val="1"/>
      <w:sz w:val="20"/>
      <w:lang w:eastAsia="ar-SA"/>
    </w:rPr>
  </w:style>
  <w:style w:type="paragraph" w:styleId="Stopka">
    <w:name w:val="footer"/>
    <w:basedOn w:val="Normalny"/>
    <w:link w:val="StopkaZnak"/>
    <w:uiPriority w:val="99"/>
    <w:rsid w:val="00062282"/>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060076"/>
    <w:rPr>
      <w:kern w:val="1"/>
      <w:sz w:val="20"/>
      <w:lang w:eastAsia="ar-SA"/>
    </w:rPr>
  </w:style>
  <w:style w:type="paragraph" w:styleId="Tekstdymka">
    <w:name w:val="Balloon Text"/>
    <w:basedOn w:val="Normalny"/>
    <w:link w:val="TekstdymkaZnak"/>
    <w:uiPriority w:val="99"/>
    <w:rsid w:val="00062282"/>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4C3F97"/>
    <w:rPr>
      <w:rFonts w:ascii="Tahoma" w:hAnsi="Tahoma" w:cs="Tahoma"/>
      <w:kern w:val="1"/>
      <w:sz w:val="20"/>
      <w:szCs w:val="16"/>
      <w:lang w:eastAsia="ar-SA"/>
    </w:rPr>
  </w:style>
  <w:style w:type="paragraph" w:customStyle="1" w:styleId="ARTartustawynprozporzdzenia">
    <w:name w:val="ART(§) – art. ustawy (§ np. rozporządzenia)"/>
    <w:uiPriority w:val="11"/>
    <w:qFormat/>
    <w:rsid w:val="00062282"/>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062282"/>
    <w:pPr>
      <w:spacing w:before="80"/>
      <w:ind w:left="1260"/>
    </w:pPr>
  </w:style>
  <w:style w:type="paragraph" w:customStyle="1" w:styleId="ZTIRwLITzmtirwlitartykuempunktem">
    <w:name w:val="Z/TIR_w_LIT – zm. tir. w lit. artykułem (punktem)"/>
    <w:basedOn w:val="TIRtiret"/>
    <w:uiPriority w:val="33"/>
    <w:qFormat/>
    <w:rsid w:val="00062282"/>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062282"/>
    <w:pPr>
      <w:spacing w:before="80"/>
      <w:ind w:left="840"/>
    </w:pPr>
  </w:style>
  <w:style w:type="paragraph" w:customStyle="1" w:styleId="nowela">
    <w:name w:val="nowela"/>
    <w:basedOn w:val="ARTartustawynprozporzdzenia"/>
    <w:uiPriority w:val="99"/>
    <w:semiHidden/>
    <w:qFormat/>
    <w:rsid w:val="00062282"/>
    <w:pPr>
      <w:spacing w:before="60"/>
      <w:ind w:left="510"/>
    </w:pPr>
  </w:style>
  <w:style w:type="character" w:customStyle="1" w:styleId="Nagwek1Znak">
    <w:name w:val="Nagłówek 1 Znak"/>
    <w:basedOn w:val="Domylnaczcionkaakapitu"/>
    <w:link w:val="Nagwek1"/>
    <w:uiPriority w:val="99"/>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062282"/>
    <w:pPr>
      <w:widowControl w:val="0"/>
      <w:suppressAutoHyphens/>
    </w:pPr>
    <w:rPr>
      <w:kern w:val="1"/>
      <w:lang w:eastAsia="ar-SA"/>
    </w:rPr>
  </w:style>
  <w:style w:type="paragraph" w:customStyle="1" w:styleId="ZPKTzmpktartykuempunktem">
    <w:name w:val="Z/PKT – zm. pkt artykułem (punktem)"/>
    <w:basedOn w:val="PKTpunkt"/>
    <w:uiPriority w:val="31"/>
    <w:qFormat/>
    <w:rsid w:val="00062282"/>
    <w:pPr>
      <w:spacing w:before="80"/>
      <w:ind w:left="900" w:hanging="480"/>
    </w:pPr>
  </w:style>
  <w:style w:type="paragraph" w:customStyle="1" w:styleId="ZARTzmartartykuempunktem">
    <w:name w:val="Z/ART(§) – zm. art. (§) artykułem (punktem)"/>
    <w:basedOn w:val="ARTartustawynprozporzdzenia"/>
    <w:uiPriority w:val="30"/>
    <w:qFormat/>
    <w:rsid w:val="00062282"/>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062282"/>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062282"/>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062282"/>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062282"/>
    <w:rPr>
      <w:bCs/>
    </w:rPr>
  </w:style>
  <w:style w:type="paragraph" w:customStyle="1" w:styleId="OZNRODZAKTUtznustawalubrozporzdzenieiorganwydajcy">
    <w:name w:val="OZN_RODZ_AKTU – tzn. ustawa lub rozporządzenie i organ wydający"/>
    <w:next w:val="DATAAKTUdatauchwalenialubwydaniaaktu"/>
    <w:uiPriority w:val="5"/>
    <w:rsid w:val="00062282"/>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062282"/>
    <w:pPr>
      <w:spacing w:before="120"/>
    </w:pPr>
    <w:rPr>
      <w:bCs/>
    </w:rPr>
  </w:style>
  <w:style w:type="paragraph" w:customStyle="1" w:styleId="PKTpunkt">
    <w:name w:val="PKT – punkt"/>
    <w:basedOn w:val="ARTartustawynprozporzdzenia"/>
    <w:uiPriority w:val="13"/>
    <w:qFormat/>
    <w:rsid w:val="00062282"/>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062282"/>
    <w:pPr>
      <w:ind w:left="0" w:firstLine="0"/>
    </w:pPr>
  </w:style>
  <w:style w:type="paragraph" w:customStyle="1" w:styleId="LITlitera">
    <w:name w:val="LIT – litera"/>
    <w:basedOn w:val="PKTpunkt"/>
    <w:uiPriority w:val="14"/>
    <w:qFormat/>
    <w:rsid w:val="00062282"/>
    <w:pPr>
      <w:ind w:left="780" w:hanging="360"/>
    </w:pPr>
  </w:style>
  <w:style w:type="paragraph" w:customStyle="1" w:styleId="CZWSPLITczwsplnaliter">
    <w:name w:val="CZ_WSP_LIT – część wspólna liter"/>
    <w:basedOn w:val="LITlitera"/>
    <w:next w:val="USTustnpkodeksu"/>
    <w:uiPriority w:val="17"/>
    <w:qFormat/>
    <w:rsid w:val="00062282"/>
    <w:pPr>
      <w:ind w:left="420" w:firstLine="0"/>
    </w:pPr>
    <w:rPr>
      <w:szCs w:val="24"/>
    </w:rPr>
  </w:style>
  <w:style w:type="paragraph" w:customStyle="1" w:styleId="TIRtiret">
    <w:name w:val="TIR – tiret"/>
    <w:basedOn w:val="LITlitera"/>
    <w:uiPriority w:val="15"/>
    <w:qFormat/>
    <w:rsid w:val="00062282"/>
    <w:pPr>
      <w:ind w:left="1060" w:hanging="200"/>
    </w:pPr>
  </w:style>
  <w:style w:type="paragraph" w:customStyle="1" w:styleId="CZWSPTIRczwsplnatiret">
    <w:name w:val="CZ_WSP_TIR – część wspólna tiret"/>
    <w:basedOn w:val="TIRtiret"/>
    <w:next w:val="USTustnpkodeksu"/>
    <w:uiPriority w:val="17"/>
    <w:qFormat/>
    <w:rsid w:val="00062282"/>
    <w:pPr>
      <w:ind w:left="780" w:firstLine="0"/>
    </w:pPr>
  </w:style>
  <w:style w:type="paragraph" w:customStyle="1" w:styleId="CYTcytatnpprzysigi">
    <w:name w:val="CYT – cytat np. przysięgi"/>
    <w:basedOn w:val="USTustnpkodeksu"/>
    <w:next w:val="USTustnpkodeksu"/>
    <w:uiPriority w:val="18"/>
    <w:qFormat/>
    <w:rsid w:val="00062282"/>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062282"/>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062282"/>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062282"/>
    <w:pPr>
      <w:spacing w:before="80"/>
      <w:ind w:left="1200"/>
    </w:pPr>
  </w:style>
  <w:style w:type="paragraph" w:customStyle="1" w:styleId="ZLITTIRwLITzmtirwlitliter">
    <w:name w:val="Z_LIT/TIR_w_LIT – zm. tir. w lit. literą"/>
    <w:basedOn w:val="TIRtiret"/>
    <w:uiPriority w:val="49"/>
    <w:qFormat/>
    <w:rsid w:val="00062282"/>
    <w:pPr>
      <w:spacing w:before="80"/>
      <w:ind w:left="1480"/>
    </w:pPr>
  </w:style>
  <w:style w:type="paragraph" w:customStyle="1" w:styleId="TYTDZOZNoznaczenietytuulubdziau">
    <w:name w:val="TYT(DZ)_OZN – oznaczenie tytułu lub działu"/>
    <w:next w:val="Normalny"/>
    <w:uiPriority w:val="9"/>
    <w:qFormat/>
    <w:rsid w:val="00062282"/>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062282"/>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062282"/>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062282"/>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062282"/>
    <w:pPr>
      <w:spacing w:before="80"/>
      <w:ind w:left="420"/>
    </w:pPr>
  </w:style>
  <w:style w:type="paragraph" w:customStyle="1" w:styleId="ZZLITzmianazmlit">
    <w:name w:val="ZZ/LIT – zmiana zm. lit."/>
    <w:basedOn w:val="ZZPKTzmianazmpkt"/>
    <w:uiPriority w:val="67"/>
    <w:qFormat/>
    <w:rsid w:val="00062282"/>
    <w:pPr>
      <w:ind w:left="2320" w:hanging="420"/>
    </w:pPr>
  </w:style>
  <w:style w:type="paragraph" w:customStyle="1" w:styleId="ZZTIRzmianazmtir">
    <w:name w:val="ZZ/TIR – zmiana zm. tir."/>
    <w:basedOn w:val="ZZLITzmianazmlit"/>
    <w:uiPriority w:val="67"/>
    <w:qFormat/>
    <w:rsid w:val="00062282"/>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062282"/>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062282"/>
    <w:pPr>
      <w:spacing w:before="80"/>
      <w:ind w:left="780" w:firstLine="480"/>
    </w:pPr>
  </w:style>
  <w:style w:type="paragraph" w:customStyle="1" w:styleId="ZLITPKTzmpktliter">
    <w:name w:val="Z_LIT/PKT – zm. pkt literą"/>
    <w:basedOn w:val="PKTpunkt"/>
    <w:uiPriority w:val="47"/>
    <w:qFormat/>
    <w:rsid w:val="00062282"/>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062282"/>
    <w:pPr>
      <w:spacing w:before="80"/>
      <w:ind w:firstLine="0"/>
    </w:pPr>
  </w:style>
  <w:style w:type="paragraph" w:customStyle="1" w:styleId="ZLITLITzmlitliter">
    <w:name w:val="Z_LIT/LIT – zm. lit. literą"/>
    <w:basedOn w:val="LITlitera"/>
    <w:uiPriority w:val="48"/>
    <w:qFormat/>
    <w:rsid w:val="00062282"/>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062282"/>
    <w:pPr>
      <w:spacing w:before="80"/>
      <w:ind w:left="780"/>
    </w:pPr>
  </w:style>
  <w:style w:type="paragraph" w:customStyle="1" w:styleId="ZLITTIRzmtirliter">
    <w:name w:val="Z_LIT/TIR – zm. tir. literą"/>
    <w:basedOn w:val="TIRtiret"/>
    <w:uiPriority w:val="49"/>
    <w:qFormat/>
    <w:rsid w:val="00062282"/>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062282"/>
    <w:pPr>
      <w:ind w:left="2380" w:firstLine="0"/>
    </w:pPr>
  </w:style>
  <w:style w:type="paragraph" w:customStyle="1" w:styleId="ZLITLITwPKTzmlitwpktliter">
    <w:name w:val="Z_LIT/LIT_w_PKT – zm. lit. w pkt literą"/>
    <w:basedOn w:val="LITlitera"/>
    <w:uiPriority w:val="48"/>
    <w:qFormat/>
    <w:rsid w:val="00062282"/>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062282"/>
    <w:pPr>
      <w:spacing w:before="80"/>
      <w:ind w:left="1260"/>
    </w:pPr>
  </w:style>
  <w:style w:type="paragraph" w:customStyle="1" w:styleId="ZLITTIRwPKTzmtirwpktliter">
    <w:name w:val="Z_LIT/TIR_w_PKT – zm. tir. w pkt literą"/>
    <w:basedOn w:val="TIRtiret"/>
    <w:uiPriority w:val="49"/>
    <w:qFormat/>
    <w:rsid w:val="00062282"/>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062282"/>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062282"/>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062282"/>
    <w:pPr>
      <w:spacing w:before="80"/>
      <w:ind w:left="1060"/>
    </w:pPr>
  </w:style>
  <w:style w:type="paragraph" w:customStyle="1" w:styleId="ZTIRTIRzmtirtiret">
    <w:name w:val="Z_TIR/TIR – zm. tir. tiret"/>
    <w:basedOn w:val="TIRtiret"/>
    <w:uiPriority w:val="57"/>
    <w:qFormat/>
    <w:rsid w:val="00062282"/>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062282"/>
    <w:pPr>
      <w:ind w:left="2740" w:firstLine="0"/>
    </w:pPr>
  </w:style>
  <w:style w:type="paragraph" w:customStyle="1" w:styleId="ZZTIRwLITzmianazmtirwlit">
    <w:name w:val="ZZ/TIR_w_LIT – zmiana zm. tir. w lit."/>
    <w:basedOn w:val="ZZTIRzmianazmtir"/>
    <w:uiPriority w:val="67"/>
    <w:qFormat/>
    <w:rsid w:val="00062282"/>
    <w:pPr>
      <w:ind w:left="2600" w:hanging="200"/>
    </w:pPr>
  </w:style>
  <w:style w:type="paragraph" w:customStyle="1" w:styleId="ZTIRTIRwLITzmtirwlittiret">
    <w:name w:val="Z_TIR/TIR_w_LIT – zm. tir. w lit. tiret"/>
    <w:basedOn w:val="TIRtiret"/>
    <w:uiPriority w:val="57"/>
    <w:qFormat/>
    <w:rsid w:val="00062282"/>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062282"/>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062282"/>
    <w:pPr>
      <w:ind w:left="1060"/>
    </w:pPr>
  </w:style>
  <w:style w:type="paragraph" w:customStyle="1" w:styleId="Z2TIRzmpodwtirartykuempunktem">
    <w:name w:val="Z/2TIR – zm. podw. tir. artykułem (punktem)"/>
    <w:basedOn w:val="TIRtiret"/>
    <w:uiPriority w:val="73"/>
    <w:qFormat/>
    <w:rsid w:val="00062282"/>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062282"/>
    <w:pPr>
      <w:ind w:left="2320" w:firstLine="0"/>
    </w:pPr>
  </w:style>
  <w:style w:type="paragraph" w:customStyle="1" w:styleId="ZLIT2TIRzmpodwtirliter">
    <w:name w:val="Z_LIT/2TIR – zm. podw. tir. literą"/>
    <w:basedOn w:val="TIRtiret"/>
    <w:uiPriority w:val="75"/>
    <w:qFormat/>
    <w:rsid w:val="00062282"/>
    <w:pPr>
      <w:spacing w:before="80"/>
      <w:ind w:left="1200" w:hanging="420"/>
    </w:pPr>
  </w:style>
  <w:style w:type="paragraph" w:customStyle="1" w:styleId="ZTIR2TIRzmpodwtirtiret">
    <w:name w:val="Z_TIR/2TIR – zm. podw. tir. tiret"/>
    <w:basedOn w:val="TIRtiret"/>
    <w:uiPriority w:val="78"/>
    <w:qFormat/>
    <w:rsid w:val="00062282"/>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062282"/>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062282"/>
    <w:pPr>
      <w:spacing w:before="80"/>
      <w:ind w:left="1900" w:hanging="360"/>
    </w:pPr>
  </w:style>
  <w:style w:type="paragraph" w:customStyle="1" w:styleId="ZTIRPKTzmpkttiret">
    <w:name w:val="Z_TIR/PKT – zm. pkt tiret"/>
    <w:basedOn w:val="PKTpunkt"/>
    <w:uiPriority w:val="56"/>
    <w:qFormat/>
    <w:rsid w:val="00062282"/>
    <w:pPr>
      <w:spacing w:before="80"/>
      <w:ind w:left="1540" w:hanging="480"/>
    </w:pPr>
  </w:style>
  <w:style w:type="paragraph" w:customStyle="1" w:styleId="ZTIRLITwPKTzmlitwpkttiret">
    <w:name w:val="Z_TIR/LIT_w_PKT – zm. lit. w pkt tiret"/>
    <w:basedOn w:val="LITlitera"/>
    <w:uiPriority w:val="57"/>
    <w:qFormat/>
    <w:rsid w:val="00062282"/>
    <w:pPr>
      <w:spacing w:before="80"/>
      <w:ind w:left="1900"/>
    </w:pPr>
  </w:style>
  <w:style w:type="paragraph" w:customStyle="1" w:styleId="ZTIRCZWSPLITwPKTzmczciwsplitwpkttiret">
    <w:name w:val="Z_TIR/CZ_WSP_LIT_w_PKT – zm. części wsp. lit. w pkt tiret"/>
    <w:basedOn w:val="CZWSPLITczwsplnaliter"/>
    <w:uiPriority w:val="59"/>
    <w:qFormat/>
    <w:rsid w:val="00062282"/>
    <w:pPr>
      <w:spacing w:before="80"/>
      <w:ind w:left="1540"/>
    </w:pPr>
  </w:style>
  <w:style w:type="paragraph" w:customStyle="1" w:styleId="ZTIR2TIRwLITzmpodwtirwlittiret">
    <w:name w:val="Z_TIR/2TIR_w_LIT – zm. podw. tir. w lit. tiret"/>
    <w:basedOn w:val="TIRtiret"/>
    <w:uiPriority w:val="79"/>
    <w:qFormat/>
    <w:rsid w:val="00062282"/>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062282"/>
    <w:pPr>
      <w:spacing w:before="80"/>
      <w:ind w:left="1760"/>
    </w:pPr>
  </w:style>
  <w:style w:type="paragraph" w:customStyle="1" w:styleId="ZTIR2TIRwTIRzmpodwtirwtirtiret">
    <w:name w:val="Z_TIR/2TIR_w_TIR – zm. podw. tir. w tir. tiret"/>
    <w:basedOn w:val="TIRtiret"/>
    <w:uiPriority w:val="78"/>
    <w:qFormat/>
    <w:rsid w:val="00062282"/>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062282"/>
    <w:pPr>
      <w:spacing w:before="80"/>
      <w:ind w:left="1400"/>
    </w:pPr>
  </w:style>
  <w:style w:type="paragraph" w:customStyle="1" w:styleId="Z2TIRLITzmlitpodwjnymtiret">
    <w:name w:val="Z_2TIR/LIT – zm. lit. podwójnym tiret"/>
    <w:basedOn w:val="LITlitera"/>
    <w:uiPriority w:val="84"/>
    <w:qFormat/>
    <w:rsid w:val="00062282"/>
    <w:pPr>
      <w:spacing w:before="80"/>
      <w:ind w:left="1840" w:hanging="420"/>
    </w:pPr>
  </w:style>
  <w:style w:type="paragraph" w:customStyle="1" w:styleId="ZZ2TIRwTIRzmianazmpodwtirwtir">
    <w:name w:val="ZZ/2TIR_w_TIR – zmiana zm. podw. tir. w tir."/>
    <w:basedOn w:val="ZZCZWSP2TIRzmianazmczciwsppodwtir"/>
    <w:uiPriority w:val="93"/>
    <w:qFormat/>
    <w:rsid w:val="00062282"/>
    <w:pPr>
      <w:ind w:left="2600" w:hanging="360"/>
    </w:pPr>
  </w:style>
  <w:style w:type="paragraph" w:customStyle="1" w:styleId="ZZ2TIRwLITzmianazmpodwtirwlit">
    <w:name w:val="ZZ/2TIR_w_LIT – zmiana zm. podw. tir. w lit."/>
    <w:basedOn w:val="ZZ2TIRwTIRzmianazmpodwtirwtir"/>
    <w:uiPriority w:val="94"/>
    <w:qFormat/>
    <w:rsid w:val="00062282"/>
    <w:pPr>
      <w:ind w:left="2960"/>
    </w:pPr>
  </w:style>
  <w:style w:type="paragraph" w:customStyle="1" w:styleId="Z2TIRTIRwLITzmtirwlitpodwjnymtiret">
    <w:name w:val="Z_2TIR/TIR_w_LIT – zm. tir. w lit. podwójnym tiret"/>
    <w:basedOn w:val="TIRtiret"/>
    <w:uiPriority w:val="84"/>
    <w:qFormat/>
    <w:rsid w:val="0006228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062282"/>
    <w:pPr>
      <w:spacing w:before="80"/>
      <w:ind w:left="1840"/>
    </w:pPr>
  </w:style>
  <w:style w:type="paragraph" w:customStyle="1" w:styleId="ZZ2TIRwPKTzmianazmpodwtirwpkt">
    <w:name w:val="ZZ/2TIR_w_PKT – zmiana zm. podw. tir. w pkt"/>
    <w:basedOn w:val="ZZ2TIRwLITzmianazmpodwtirwlit"/>
    <w:uiPriority w:val="94"/>
    <w:qFormat/>
    <w:rsid w:val="00062282"/>
    <w:pPr>
      <w:ind w:left="3380"/>
    </w:pPr>
  </w:style>
  <w:style w:type="paragraph" w:customStyle="1" w:styleId="ZZCZWSP2TIRwTIRzmianazmczciwsppodwtirwtir">
    <w:name w:val="ZZ/CZ_WSP_2TIR_w_TIR – zmiana zm. części wsp. podw. tir. w tir."/>
    <w:basedOn w:val="ZZ2TIRwLITzmianazmpodwtirwlit"/>
    <w:uiPriority w:val="94"/>
    <w:qFormat/>
    <w:rsid w:val="00062282"/>
    <w:pPr>
      <w:ind w:left="2240" w:firstLine="0"/>
    </w:pPr>
  </w:style>
  <w:style w:type="paragraph" w:customStyle="1" w:styleId="Z2TIR2TIRwTIRzmpodwtirwtirpodwjnymtiret">
    <w:name w:val="Z_2TIR/2TIR_w_TIR – zm. podw. tir. w tir. podwójnym tiret"/>
    <w:basedOn w:val="TIRtiret"/>
    <w:uiPriority w:val="85"/>
    <w:qFormat/>
    <w:rsid w:val="0006228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062282"/>
    <w:pPr>
      <w:spacing w:before="80"/>
      <w:ind w:left="1760"/>
    </w:pPr>
  </w:style>
  <w:style w:type="paragraph" w:customStyle="1" w:styleId="Z2TIR2TIRwLITzmpodwtirwlitpodwjnymtiret">
    <w:name w:val="Z_2TIR/2TIR_w_LIT – zm. podw. tir. w lit. podwójnym tiret"/>
    <w:basedOn w:val="TIRtiret"/>
    <w:uiPriority w:val="86"/>
    <w:qFormat/>
    <w:rsid w:val="00062282"/>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062282"/>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062282"/>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062282"/>
    <w:pPr>
      <w:ind w:left="420"/>
    </w:pPr>
    <w:rPr>
      <w:b w:val="0"/>
    </w:rPr>
  </w:style>
  <w:style w:type="character" w:styleId="Odwoaniedokomentarza">
    <w:name w:val="annotation reference"/>
    <w:basedOn w:val="Domylnaczcionkaakapitu"/>
    <w:uiPriority w:val="99"/>
    <w:rsid w:val="00062282"/>
    <w:rPr>
      <w:sz w:val="16"/>
      <w:szCs w:val="16"/>
    </w:rPr>
  </w:style>
  <w:style w:type="paragraph" w:styleId="Tekstkomentarza">
    <w:name w:val="annotation text"/>
    <w:basedOn w:val="Normalny"/>
    <w:link w:val="TekstkomentarzaZnak"/>
    <w:uiPriority w:val="99"/>
    <w:rsid w:val="00062282"/>
    <w:rPr>
      <w:rFonts w:eastAsia="Times New Roman" w:cs="Times New Roman"/>
      <w:szCs w:val="24"/>
    </w:rPr>
  </w:style>
  <w:style w:type="character" w:customStyle="1" w:styleId="TekstkomentarzaZnak">
    <w:name w:val="Tekst komentarza Znak"/>
    <w:basedOn w:val="Domylnaczcionkaakapitu"/>
    <w:link w:val="Tekstkomentarza"/>
    <w:uiPriority w:val="99"/>
    <w:rsid w:val="004504C0"/>
    <w:rPr>
      <w:sz w:val="20"/>
    </w:rPr>
  </w:style>
  <w:style w:type="paragraph" w:styleId="Tematkomentarza">
    <w:name w:val="annotation subject"/>
    <w:basedOn w:val="Tekstkomentarza"/>
    <w:next w:val="Tekstkomentarza"/>
    <w:link w:val="TematkomentarzaZnak"/>
    <w:uiPriority w:val="99"/>
    <w:rsid w:val="00062282"/>
    <w:rPr>
      <w:b/>
      <w:bCs/>
    </w:rPr>
  </w:style>
  <w:style w:type="character" w:customStyle="1" w:styleId="TematkomentarzaZnak">
    <w:name w:val="Temat komentarza Znak"/>
    <w:basedOn w:val="TekstkomentarzaZnak"/>
    <w:link w:val="Tematkomentarza"/>
    <w:uiPriority w:val="99"/>
    <w:rsid w:val="004504C0"/>
    <w:rPr>
      <w:b/>
      <w:bCs/>
      <w:sz w:val="20"/>
    </w:rPr>
  </w:style>
  <w:style w:type="paragraph" w:customStyle="1" w:styleId="ZZARTzmianazmart">
    <w:name w:val="ZZ/ART(§) – zmiana zm. art. (§)"/>
    <w:basedOn w:val="ZARTzmartartykuempunktem"/>
    <w:uiPriority w:val="65"/>
    <w:qFormat/>
    <w:rsid w:val="00062282"/>
    <w:pPr>
      <w:ind w:left="1900"/>
    </w:pPr>
  </w:style>
  <w:style w:type="paragraph" w:customStyle="1" w:styleId="ZZPKTzmianazmpkt">
    <w:name w:val="ZZ/PKT – zmiana zm. pkt"/>
    <w:basedOn w:val="ZPKTzmpktartykuempunktem"/>
    <w:uiPriority w:val="66"/>
    <w:qFormat/>
    <w:rsid w:val="00062282"/>
    <w:pPr>
      <w:ind w:left="2380"/>
    </w:pPr>
  </w:style>
  <w:style w:type="paragraph" w:customStyle="1" w:styleId="ZZLITwPKTzmianazmlitwpkt">
    <w:name w:val="ZZ/LIT_w_PKT – zmiana zm. lit. w pkt"/>
    <w:basedOn w:val="ZLITwPKTzmlitwpktartykuempunktem"/>
    <w:uiPriority w:val="67"/>
    <w:qFormat/>
    <w:rsid w:val="00062282"/>
    <w:pPr>
      <w:ind w:left="2740"/>
    </w:pPr>
  </w:style>
  <w:style w:type="paragraph" w:customStyle="1" w:styleId="ZZTIRwPKTzmianazmtirwpkt">
    <w:name w:val="ZZ/TIR_w_PKT – zmiana zm. tir. w pkt"/>
    <w:basedOn w:val="ZTIRwPKTzmtirwpktartykuempunktem"/>
    <w:uiPriority w:val="67"/>
    <w:qFormat/>
    <w:rsid w:val="00062282"/>
    <w:pPr>
      <w:ind w:left="3020"/>
    </w:pPr>
  </w:style>
  <w:style w:type="paragraph" w:customStyle="1" w:styleId="ODNONIKtreodnonika">
    <w:name w:val="ODNOŚNIK – treść odnośnika"/>
    <w:uiPriority w:val="19"/>
    <w:qFormat/>
    <w:rsid w:val="00062282"/>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062282"/>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062282"/>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062282"/>
    <w:rPr>
      <w:rFonts w:ascii="Times New Roman" w:hAnsi="Times New Roman"/>
    </w:rPr>
  </w:style>
  <w:style w:type="paragraph" w:customStyle="1" w:styleId="ZTIRTIRwPKTzmtirwpkttiret">
    <w:name w:val="Z_TIR/TIR_w_PKT – zm. tir. w pkt tiret"/>
    <w:basedOn w:val="ZTIRTIRwLITzmtirwlittiret"/>
    <w:uiPriority w:val="57"/>
    <w:qFormat/>
    <w:rsid w:val="00062282"/>
    <w:pPr>
      <w:ind w:left="2180"/>
    </w:pPr>
  </w:style>
  <w:style w:type="paragraph" w:customStyle="1" w:styleId="ZTIRCZWSPTIRwPKTzmczciwsptirtiret">
    <w:name w:val="Z_TIR/CZ_WSP_TIR_w_PKT – zm. części wsp. tir. tiret"/>
    <w:basedOn w:val="ZTIRTIRwPKTzmtirwpkttiret"/>
    <w:next w:val="TIRtiret"/>
    <w:uiPriority w:val="60"/>
    <w:qFormat/>
    <w:rsid w:val="00062282"/>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062282"/>
    <w:pPr>
      <w:ind w:left="420" w:firstLine="0"/>
    </w:pPr>
  </w:style>
  <w:style w:type="paragraph" w:customStyle="1" w:styleId="ROZDZODDZOZNoznaczenierozdziauluboddziau">
    <w:name w:val="ROZDZ(ODDZ)_OZN – oznaczenie rozdziału lub oddziału"/>
    <w:next w:val="ARTartustawynprozporzdzenia"/>
    <w:uiPriority w:val="10"/>
    <w:qFormat/>
    <w:rsid w:val="00062282"/>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062282"/>
    <w:pPr>
      <w:spacing w:before="80"/>
      <w:ind w:left="1840" w:hanging="420"/>
    </w:pPr>
  </w:style>
  <w:style w:type="paragraph" w:customStyle="1" w:styleId="Z2TIRTIRzmtirpodwjnymtiret">
    <w:name w:val="Z_2TIR/TIR – zm. tir. podwójnym tiret"/>
    <w:basedOn w:val="TIRtiret"/>
    <w:uiPriority w:val="84"/>
    <w:qFormat/>
    <w:rsid w:val="0006228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062282"/>
    <w:pPr>
      <w:spacing w:before="80"/>
      <w:ind w:left="840"/>
    </w:pPr>
  </w:style>
  <w:style w:type="paragraph" w:customStyle="1" w:styleId="ZLITSKARNzmsankcjikarnejliter">
    <w:name w:val="Z_LIT/S_KARN – zm. sankcji karnej literą"/>
    <w:basedOn w:val="ZSKARNzmsankcjikarnejwszczeglnociwKodeksiekarnym"/>
    <w:uiPriority w:val="53"/>
    <w:qFormat/>
    <w:rsid w:val="00062282"/>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062282"/>
    <w:pPr>
      <w:ind w:left="1540" w:firstLine="0"/>
    </w:pPr>
  </w:style>
  <w:style w:type="paragraph" w:customStyle="1" w:styleId="Z2TIRwLITzmpodwtirwlitartykuempunktem">
    <w:name w:val="Z/2TIR_w_LIT – zm. podw. tir. w lit. artykułem (punktem)"/>
    <w:basedOn w:val="Z2TIRwPKTzmpodwtirwpktartykuempunktem"/>
    <w:uiPriority w:val="74"/>
    <w:qFormat/>
    <w:rsid w:val="00062282"/>
    <w:pPr>
      <w:ind w:left="1480"/>
    </w:pPr>
  </w:style>
  <w:style w:type="paragraph" w:customStyle="1" w:styleId="Z2TIRwTIRzmpodwtirwtirartykuempunktem">
    <w:name w:val="Z/2TIR_w_TIR – zm. podw. tir. w tir. artykułem (punktem)"/>
    <w:basedOn w:val="Z2TIRwLITzmpodwtirwlitartykuempunktem"/>
    <w:uiPriority w:val="73"/>
    <w:qFormat/>
    <w:rsid w:val="00062282"/>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062282"/>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062282"/>
    <w:pPr>
      <w:ind w:left="1120" w:firstLine="0"/>
    </w:pPr>
  </w:style>
  <w:style w:type="paragraph" w:customStyle="1" w:styleId="ZZCZWSP2TIRzmianazmczciwsppodwtir">
    <w:name w:val="ZZ/CZ_WSP_2TIR – zmiana zm. części wsp. podw. tir."/>
    <w:basedOn w:val="ZZTIRzmianazmtir"/>
    <w:next w:val="ZZUSTzmianazmust"/>
    <w:uiPriority w:val="94"/>
    <w:qFormat/>
    <w:rsid w:val="00062282"/>
    <w:pPr>
      <w:ind w:left="1900" w:firstLine="0"/>
    </w:pPr>
  </w:style>
  <w:style w:type="paragraph" w:customStyle="1" w:styleId="PKTODNONIKApunktodnonika">
    <w:name w:val="PKT_ODNOŚNIKA – punkt odnośnika"/>
    <w:basedOn w:val="ODNONIKtreodnonika"/>
    <w:uiPriority w:val="19"/>
    <w:qFormat/>
    <w:rsid w:val="00062282"/>
    <w:pPr>
      <w:ind w:left="560"/>
    </w:pPr>
  </w:style>
  <w:style w:type="paragraph" w:customStyle="1" w:styleId="ZODNONIKAzmtekstuodnonikaartykuempunktem">
    <w:name w:val="Z/ODNOŚNIKA – zm. tekstu odnośnika artykułem (punktem)"/>
    <w:basedOn w:val="ODNONIKtreodnonika"/>
    <w:uiPriority w:val="39"/>
    <w:qFormat/>
    <w:rsid w:val="00062282"/>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062282"/>
    <w:pPr>
      <w:ind w:left="1020"/>
    </w:pPr>
  </w:style>
  <w:style w:type="paragraph" w:customStyle="1" w:styleId="ZPKTODNONIKAzmpktodnonikaartykuempunktem">
    <w:name w:val="Z/PKT_ODNOŚNIKA – zm. pkt odnośnika artykułem (punktem)"/>
    <w:basedOn w:val="ZODNONIKAzmtekstuodnonikaartykuempunktem"/>
    <w:uiPriority w:val="39"/>
    <w:qFormat/>
    <w:rsid w:val="00062282"/>
  </w:style>
  <w:style w:type="paragraph" w:customStyle="1" w:styleId="ZLIT2TIRwTIRzmpodwtirwtirliter">
    <w:name w:val="Z_LIT/2TIR_w_TIR – zm. podw. tir. w tir. literą"/>
    <w:basedOn w:val="ZLIT2TIRzmpodwtirliter"/>
    <w:uiPriority w:val="75"/>
    <w:qFormat/>
    <w:rsid w:val="00062282"/>
    <w:pPr>
      <w:ind w:left="1480" w:hanging="360"/>
    </w:pPr>
  </w:style>
  <w:style w:type="paragraph" w:customStyle="1" w:styleId="ZLIT2TIRwLITzmpodwtirwlitliter">
    <w:name w:val="Z_LIT/2TIR_w_LIT – zm. podw. tir. w lit. literą"/>
    <w:basedOn w:val="ZLIT2TIRwTIRzmpodwtirwtirliter"/>
    <w:uiPriority w:val="76"/>
    <w:qFormat/>
    <w:rsid w:val="00062282"/>
    <w:pPr>
      <w:ind w:left="1840"/>
    </w:pPr>
  </w:style>
  <w:style w:type="paragraph" w:customStyle="1" w:styleId="ZLIT2TIRwPKTzmpodwtirwpktliter">
    <w:name w:val="Z_LIT/2TIR_w_PKT – zm. podw. tir. w pkt literą"/>
    <w:basedOn w:val="ZLIT2TIRwLITzmpodwtirwlitliter"/>
    <w:uiPriority w:val="76"/>
    <w:qFormat/>
    <w:rsid w:val="00062282"/>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062282"/>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062282"/>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062282"/>
    <w:pPr>
      <w:ind w:left="1900" w:firstLine="0"/>
    </w:pPr>
  </w:style>
  <w:style w:type="paragraph" w:customStyle="1" w:styleId="ZTIR2TIRwPKTzmpodwtirwpkttiret">
    <w:name w:val="Z_TIR/2TIR_w_PKT – zm. podw. tir. w pkt tiret"/>
    <w:basedOn w:val="ZTIR2TIRwLITzmpodwtirwlittiret"/>
    <w:uiPriority w:val="79"/>
    <w:qFormat/>
    <w:rsid w:val="00062282"/>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062282"/>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062282"/>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062282"/>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062282"/>
  </w:style>
  <w:style w:type="paragraph" w:customStyle="1" w:styleId="ZLITCZWSP2TIRzmczciwsppodwtirliter">
    <w:name w:val="Z_LIT/CZ_WSP_2TIR – zm. części wsp. podw. tir. literą"/>
    <w:basedOn w:val="ZLITCZWSPPKTzmczciwsppktliter"/>
    <w:next w:val="LITlitera"/>
    <w:uiPriority w:val="76"/>
    <w:qFormat/>
    <w:rsid w:val="00062282"/>
  </w:style>
  <w:style w:type="paragraph" w:customStyle="1" w:styleId="ZTIRCZWSP2TIRzmczciwsppodwtirtiret">
    <w:name w:val="Z_TIR/CZ_WSP_2TIR – zm. części wsp. podw. tir. tiret"/>
    <w:basedOn w:val="ZLITCZWSP2TIRzmczciwsppodwtirliter"/>
    <w:next w:val="TIRtiret"/>
    <w:uiPriority w:val="79"/>
    <w:qFormat/>
    <w:rsid w:val="00062282"/>
    <w:pPr>
      <w:ind w:left="1060"/>
    </w:pPr>
  </w:style>
  <w:style w:type="paragraph" w:customStyle="1" w:styleId="ZZ2TIRzmianazmpodwtir">
    <w:name w:val="ZZ/2TIR – zmiana zm. podw. tir."/>
    <w:basedOn w:val="ZZCZWSP2TIRzmianazmczciwsppodwtir"/>
    <w:uiPriority w:val="93"/>
    <w:qFormat/>
    <w:rsid w:val="00062282"/>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062282"/>
  </w:style>
  <w:style w:type="paragraph" w:customStyle="1" w:styleId="ZCZWSPTIRzmczciwsptirartykuempunktem">
    <w:name w:val="Z/CZ_WSP_TIR – zm. części wsp. tir. artykułem (punktem)"/>
    <w:basedOn w:val="ZCZWSPPKTzmczciwsppktartykuempunktem"/>
    <w:next w:val="PKTpunkt"/>
    <w:uiPriority w:val="35"/>
    <w:qFormat/>
    <w:rsid w:val="00062282"/>
  </w:style>
  <w:style w:type="paragraph" w:customStyle="1" w:styleId="ZLITCZWSPLITzmczciwsplitliter">
    <w:name w:val="Z_LIT/CZ_WSP_LIT – zm. części wsp. lit. literą"/>
    <w:basedOn w:val="ZLITCZWSPPKTzmczciwsppktliter"/>
    <w:next w:val="LITlitera"/>
    <w:uiPriority w:val="51"/>
    <w:qFormat/>
    <w:rsid w:val="00062282"/>
  </w:style>
  <w:style w:type="paragraph" w:customStyle="1" w:styleId="ZLITCZWSPTIRzmczciwsptirliter">
    <w:name w:val="Z_LIT/CZ_WSP_TIR – zm. części wsp. tir. literą"/>
    <w:basedOn w:val="ZLITCZWSPPKTzmczciwsppktliter"/>
    <w:next w:val="LITlitera"/>
    <w:uiPriority w:val="51"/>
    <w:qFormat/>
    <w:rsid w:val="00062282"/>
  </w:style>
  <w:style w:type="paragraph" w:customStyle="1" w:styleId="ZTIRCZWSPLITzmczciwsplittiret">
    <w:name w:val="Z_TIR/CZ_WSP_LIT – zm. części wsp. lit. tiret"/>
    <w:basedOn w:val="ZTIRCZWSPPKTzmczciwsppkttiret"/>
    <w:next w:val="TIRtiret"/>
    <w:uiPriority w:val="59"/>
    <w:qFormat/>
    <w:rsid w:val="00062282"/>
  </w:style>
  <w:style w:type="paragraph" w:customStyle="1" w:styleId="ZTIRCZWSPTIRzmczciwsptirtiret">
    <w:name w:val="Z_TIR/CZ_WSP_TIR – zm. części wsp. tir. tiret"/>
    <w:basedOn w:val="ZTIRCZWSPPKTzmczciwsppkttiret"/>
    <w:next w:val="TIRtiret"/>
    <w:uiPriority w:val="60"/>
    <w:qFormat/>
    <w:rsid w:val="00062282"/>
  </w:style>
  <w:style w:type="paragraph" w:customStyle="1" w:styleId="ZZCZWSPLITzmianazmczciwsplit">
    <w:name w:val="ZZ/CZ_WSP_LIT – zmiana. zm. części wsp. lit."/>
    <w:basedOn w:val="ZZCZWSPPKTzmianazmczciwsppkt"/>
    <w:uiPriority w:val="69"/>
    <w:qFormat/>
    <w:rsid w:val="00062282"/>
  </w:style>
  <w:style w:type="paragraph" w:customStyle="1" w:styleId="ZZCZWSPTIRzmianazmczciwsptir">
    <w:name w:val="ZZ/CZ_WSP_TIR – zmiana. zm. części wsp. tir."/>
    <w:basedOn w:val="ZZCZWSPPKTzmianazmczciwsppkt"/>
    <w:uiPriority w:val="69"/>
    <w:qFormat/>
    <w:rsid w:val="00062282"/>
  </w:style>
  <w:style w:type="paragraph" w:customStyle="1" w:styleId="Z2TIRCZWSPTIRzmczciwsptirpodwjnymtiret">
    <w:name w:val="Z_2TIR/CZ_WSP_TIR – zm. części wsp. tir. podwójnym tiret"/>
    <w:basedOn w:val="Z2TIRCZWSPLITzmczciwsplitpodwjnymtiret"/>
    <w:next w:val="2TIRpodwjnytiret"/>
    <w:uiPriority w:val="87"/>
    <w:qFormat/>
    <w:rsid w:val="00062282"/>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062282"/>
  </w:style>
  <w:style w:type="paragraph" w:customStyle="1" w:styleId="ZUSTzmustartykuempunktem">
    <w:name w:val="Z/UST(§) – zm. ust. (§) artykułem (punktem)"/>
    <w:basedOn w:val="ZARTzmartartykuempunktem"/>
    <w:uiPriority w:val="30"/>
    <w:qFormat/>
    <w:rsid w:val="00062282"/>
    <w:pPr>
      <w:spacing w:before="80"/>
    </w:pPr>
  </w:style>
  <w:style w:type="paragraph" w:customStyle="1" w:styleId="ZZUSTzmianazmust">
    <w:name w:val="ZZ/UST(§) – zmiana zm. ust. (§)"/>
    <w:basedOn w:val="ZZARTzmianazmart"/>
    <w:uiPriority w:val="65"/>
    <w:qFormat/>
    <w:rsid w:val="00062282"/>
    <w:pPr>
      <w:spacing w:before="80"/>
    </w:pPr>
  </w:style>
  <w:style w:type="paragraph" w:customStyle="1" w:styleId="TYTDZPRZEDMprzedmiotregulacjitytuulubdziau">
    <w:name w:val="TYT(DZ)_PRZEDM – przedmiot regulacji tytułu lub działu"/>
    <w:next w:val="ARTartustawynprozporzdzenia"/>
    <w:uiPriority w:val="9"/>
    <w:qFormat/>
    <w:rsid w:val="00062282"/>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062282"/>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062282"/>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062282"/>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062282"/>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062282"/>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062282"/>
    <w:pPr>
      <w:ind w:left="1900"/>
    </w:pPr>
  </w:style>
  <w:style w:type="paragraph" w:customStyle="1" w:styleId="TEKSTwTABELItekstzwcitympierwwierszem">
    <w:name w:val="TEKST_w_TABELI – tekst z wciętym pierw. wierszem"/>
    <w:basedOn w:val="Normalny"/>
    <w:uiPriority w:val="23"/>
    <w:unhideWhenUsed/>
    <w:qFormat/>
    <w:rsid w:val="00062282"/>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062282"/>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062282"/>
    <w:pPr>
      <w:ind w:left="0" w:firstLine="0"/>
    </w:pPr>
  </w:style>
  <w:style w:type="paragraph" w:customStyle="1" w:styleId="P2wTABELIpoziom2numeracjiwtabeli">
    <w:name w:val="P2_w_TABELI – poziom 2 numeracji w tabeli"/>
    <w:basedOn w:val="P1wTABELIpoziom1numeracjiwtabeli"/>
    <w:uiPriority w:val="24"/>
    <w:unhideWhenUsed/>
    <w:qFormat/>
    <w:rsid w:val="00062282"/>
    <w:pPr>
      <w:ind w:left="680"/>
    </w:pPr>
  </w:style>
  <w:style w:type="paragraph" w:customStyle="1" w:styleId="P3wTABELIpoziom3numeracjiwtabeli">
    <w:name w:val="P3_w_TABELI – poziom 3 numeracji w tabeli"/>
    <w:basedOn w:val="P2wTABELIpoziom2numeracjiwtabeli"/>
    <w:uiPriority w:val="24"/>
    <w:unhideWhenUsed/>
    <w:qFormat/>
    <w:rsid w:val="00062282"/>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062282"/>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062282"/>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062282"/>
    <w:pPr>
      <w:ind w:left="1021"/>
    </w:pPr>
  </w:style>
  <w:style w:type="paragraph" w:customStyle="1" w:styleId="P4wTABELIpoziom4numeracjiwtabeli">
    <w:name w:val="P4_w_TABELI – poziom 4 numeracji w tabeli"/>
    <w:basedOn w:val="P3wTABELIpoziom3numeracjiwtabeli"/>
    <w:uiPriority w:val="24"/>
    <w:unhideWhenUsed/>
    <w:qFormat/>
    <w:rsid w:val="00062282"/>
    <w:pPr>
      <w:ind w:left="1361"/>
    </w:pPr>
  </w:style>
  <w:style w:type="paragraph" w:customStyle="1" w:styleId="TYTTABELItytutabeli">
    <w:name w:val="TYT_TABELI – tytuł tabeli"/>
    <w:basedOn w:val="TYTDZOZNoznaczenietytuulubdziau"/>
    <w:uiPriority w:val="22"/>
    <w:unhideWhenUsed/>
    <w:qFormat/>
    <w:rsid w:val="00062282"/>
    <w:rPr>
      <w:b/>
    </w:rPr>
  </w:style>
  <w:style w:type="paragraph" w:customStyle="1" w:styleId="OZNPROJEKTUwskazaniedatylubwersjiprojektu">
    <w:name w:val="OZN_PROJEKTU – wskazanie daty lub wersji projektu"/>
    <w:next w:val="OZNRODZAKTUtznustawalubrozporzdzenieiorganwydajcy"/>
    <w:uiPriority w:val="5"/>
    <w:qFormat/>
    <w:rsid w:val="00062282"/>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062282"/>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062282"/>
    <w:pPr>
      <w:jc w:val="left"/>
    </w:pPr>
  </w:style>
  <w:style w:type="paragraph" w:customStyle="1" w:styleId="TEKSTwporozumieniu">
    <w:name w:val="TEKST&quot;w porozumieniu:&quot;"/>
    <w:next w:val="NAZORGWPOROZUMIENIUnazwaorganuwporozumieniuzktrymaktjestwydawany"/>
    <w:uiPriority w:val="27"/>
    <w:qFormat/>
    <w:rsid w:val="00062282"/>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06228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062282"/>
    <w:pPr>
      <w:ind w:left="340" w:firstLine="0"/>
    </w:pPr>
  </w:style>
  <w:style w:type="paragraph" w:customStyle="1" w:styleId="NOTATKILEGISLATORA">
    <w:name w:val="NOTATKI_LEGISLATORA"/>
    <w:basedOn w:val="Normalny"/>
    <w:uiPriority w:val="5"/>
    <w:qFormat/>
    <w:rsid w:val="00062282"/>
    <w:rPr>
      <w:b/>
      <w:i/>
    </w:rPr>
  </w:style>
  <w:style w:type="paragraph" w:customStyle="1" w:styleId="OZNZACZNIKAwskazanienrzacznika">
    <w:name w:val="OZN_ZAŁĄCZNIKA – wskazanie nr załącznika"/>
    <w:basedOn w:val="OZNPROJEKTUwskazaniedatylubwersjiprojektu"/>
    <w:uiPriority w:val="28"/>
    <w:qFormat/>
    <w:rsid w:val="00062282"/>
    <w:pPr>
      <w:keepNext/>
    </w:pPr>
    <w:rPr>
      <w:b/>
      <w:u w:val="none"/>
    </w:rPr>
  </w:style>
  <w:style w:type="paragraph" w:customStyle="1" w:styleId="OZNPARAFYADNOTACJE">
    <w:name w:val="OZN_PARAFY(ADNOTACJE)"/>
    <w:basedOn w:val="ODNONIKtreodnonika"/>
    <w:uiPriority w:val="26"/>
    <w:qFormat/>
    <w:rsid w:val="00062282"/>
  </w:style>
  <w:style w:type="paragraph" w:customStyle="1" w:styleId="TEKSTZacznikido">
    <w:name w:val="TEKST&quot;Załącznik(i) do ...&quot;"/>
    <w:uiPriority w:val="28"/>
    <w:qFormat/>
    <w:rsid w:val="00062282"/>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062282"/>
    <w:pPr>
      <w:ind w:left="840"/>
    </w:pPr>
  </w:style>
  <w:style w:type="paragraph" w:customStyle="1" w:styleId="CZWSPLITODNONIKAczwspliterodnonika">
    <w:name w:val="CZ_WSP_LIT_ODNOŚNIKA – część wsp. liter odnośnika"/>
    <w:basedOn w:val="LITODNONIKAliteraodnonika"/>
    <w:uiPriority w:val="22"/>
    <w:qFormat/>
    <w:rsid w:val="00062282"/>
    <w:pPr>
      <w:ind w:left="454" w:firstLine="0"/>
    </w:pPr>
  </w:style>
  <w:style w:type="paragraph" w:customStyle="1" w:styleId="TIRWODNONIKUtiretwodnoniku">
    <w:name w:val="TIR_W_ODNOŚNIKU – tiret w odnośniku"/>
    <w:basedOn w:val="LITODNONIKAliteraodnonika"/>
    <w:uiPriority w:val="25"/>
    <w:semiHidden/>
    <w:qFormat/>
    <w:rsid w:val="00062282"/>
    <w:pPr>
      <w:ind w:left="1135"/>
    </w:pPr>
  </w:style>
  <w:style w:type="paragraph" w:customStyle="1" w:styleId="CZWSPTIRWODNONIKUczwsptiretwodnoniku">
    <w:name w:val="CZ_WSP_TIR_W_ODNOŚNIKU – część wsp. tiret w odnośniku"/>
    <w:basedOn w:val="TIRWODNONIKUtiretwodnoniku"/>
    <w:uiPriority w:val="27"/>
    <w:semiHidden/>
    <w:qFormat/>
    <w:rsid w:val="00062282"/>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062282"/>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062282"/>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062282"/>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062282"/>
    <w:pPr>
      <w:spacing w:after="0"/>
      <w:ind w:left="-397"/>
    </w:pPr>
  </w:style>
  <w:style w:type="paragraph" w:customStyle="1" w:styleId="DATAOTJdatawydaniaobwieszczeniatekstujednolitego">
    <w:name w:val="DATA_OTJ – data wydania obwieszczenia tekstu jednolitego"/>
    <w:basedOn w:val="DATAAKTUdatauchwalenialubwydaniaaktu"/>
    <w:uiPriority w:val="97"/>
    <w:qFormat/>
    <w:rsid w:val="00062282"/>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062282"/>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062282"/>
  </w:style>
  <w:style w:type="paragraph" w:customStyle="1" w:styleId="ZLITwPKTODNONIKAzmlitwpktodnonikaartykuempunktem">
    <w:name w:val="Z/LIT_w_PKT_ODNOŚNIKA – zm. lit. w pkt odnośnika artykułem (punktem)"/>
    <w:basedOn w:val="ZLITODNONIKAzmlitodnonikaartykuempunktem"/>
    <w:uiPriority w:val="40"/>
    <w:qFormat/>
    <w:rsid w:val="00062282"/>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062282"/>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062282"/>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062282"/>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062282"/>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062282"/>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062282"/>
  </w:style>
  <w:style w:type="paragraph" w:customStyle="1" w:styleId="ZZFRAGzmianazmfragmentunpzdania">
    <w:name w:val="ZZ/FRAG – zmiana zm. fragmentu (np. zdania)"/>
    <w:basedOn w:val="ZZCZWSPPKTzmianazmczciwsppkt"/>
    <w:uiPriority w:val="70"/>
    <w:qFormat/>
    <w:rsid w:val="00062282"/>
  </w:style>
  <w:style w:type="paragraph" w:customStyle="1" w:styleId="ZDANIENASTNOWYWIERSZODNONIKAnpzddrugienowywiersz">
    <w:name w:val="ZDANIE_NAST_NOWY_WIERSZ_ODNOŚNIKA – np. zd. drugie (nowy wiersz)"/>
    <w:basedOn w:val="CZWSPPKTODNONIKAczwsppunkwodnonika"/>
    <w:uiPriority w:val="20"/>
    <w:qFormat/>
    <w:rsid w:val="00062282"/>
  </w:style>
  <w:style w:type="paragraph" w:customStyle="1" w:styleId="Z2TIRPKTzmpktpodwjnymtiret">
    <w:name w:val="Z_2TIR/PKT – zm. pkt podwójnym tiret"/>
    <w:basedOn w:val="Z2TIRLITzmlitpodwjnymtiret"/>
    <w:uiPriority w:val="83"/>
    <w:qFormat/>
    <w:rsid w:val="0006228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06228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06228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062282"/>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062282"/>
    <w:pPr>
      <w:ind w:left="1420" w:firstLine="480"/>
    </w:pPr>
  </w:style>
  <w:style w:type="paragraph" w:customStyle="1" w:styleId="Z2TIRUSTzmustpodwjnymtiret">
    <w:name w:val="Z_2TIR/UST(§) – zm. ust. (§) podwójnym tiret"/>
    <w:basedOn w:val="Z2TIRPKTzmpktpodwjnymtiret"/>
    <w:uiPriority w:val="82"/>
    <w:qFormat/>
    <w:rsid w:val="0006228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062282"/>
    <w:pPr>
      <w:ind w:left="2540" w:firstLine="0"/>
    </w:pPr>
  </w:style>
  <w:style w:type="paragraph" w:customStyle="1" w:styleId="Z2TIRCZWSPPKTzmczciwsppktpodwjnymtiret">
    <w:name w:val="Z_2TIR/CZ_WSP_PKT – zm. części wsp. pkt podwójnym tiret"/>
    <w:basedOn w:val="Z2TIRPKTzmpktpodwjnymtiret"/>
    <w:uiPriority w:val="86"/>
    <w:qFormat/>
    <w:rsid w:val="00062282"/>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062282"/>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062282"/>
    <w:pPr>
      <w:ind w:left="2260" w:firstLine="0"/>
    </w:pPr>
  </w:style>
  <w:style w:type="paragraph" w:customStyle="1" w:styleId="ZLITARTzmartliter">
    <w:name w:val="Z_LIT/ART(§) – zm. art. (§) literą"/>
    <w:basedOn w:val="ZLITUSTzmustliter"/>
    <w:uiPriority w:val="46"/>
    <w:qFormat/>
    <w:rsid w:val="00062282"/>
    <w:rPr>
      <w:rFonts w:ascii="Times New Roman" w:hAnsi="Times New Roman"/>
    </w:rPr>
  </w:style>
  <w:style w:type="paragraph" w:customStyle="1" w:styleId="ZTIRARTzmarttiret">
    <w:name w:val="Z_TIR/ART(§) – zm. art. (§) tiret"/>
    <w:basedOn w:val="ZTIRPKTzmpkttiret"/>
    <w:uiPriority w:val="55"/>
    <w:qFormat/>
    <w:rsid w:val="00062282"/>
    <w:pPr>
      <w:ind w:left="1060" w:firstLine="480"/>
    </w:pPr>
    <w:rPr>
      <w:rFonts w:ascii="Times New Roman" w:hAnsi="Times New Roman"/>
    </w:rPr>
  </w:style>
  <w:style w:type="paragraph" w:customStyle="1" w:styleId="ZTIRUSTzmusttiret">
    <w:name w:val="Z_TIR/UST(§) – zm. ust. (§) tiret"/>
    <w:basedOn w:val="ZTIRARTzmarttiret"/>
    <w:uiPriority w:val="55"/>
    <w:qFormat/>
    <w:rsid w:val="00062282"/>
  </w:style>
  <w:style w:type="paragraph" w:customStyle="1" w:styleId="ZLITKSIGIzmozniprzedmksigiliter">
    <w:name w:val="Z_LIT/KSIĘGI – zm. ozn. i przedm. księgi literą"/>
    <w:basedOn w:val="ZCZCIKSIGIzmozniprzedmczciksigiartykuempunktem"/>
    <w:uiPriority w:val="44"/>
    <w:qFormat/>
    <w:rsid w:val="00062282"/>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062282"/>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062282"/>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062282"/>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062282"/>
    <w:pPr>
      <w:ind w:left="780"/>
    </w:pPr>
  </w:style>
  <w:style w:type="paragraph" w:customStyle="1" w:styleId="ZTIRDZOZNzmozndziautiret">
    <w:name w:val="Z_TIR/DZ_OZN – zm. ozn. działu tiret"/>
    <w:basedOn w:val="ZLITTYTDZOZNzmozntytuudziauliter"/>
    <w:next w:val="ZTIRDZPRZEDMzmprzedmdziautiret"/>
    <w:uiPriority w:val="54"/>
    <w:qFormat/>
    <w:rsid w:val="00062282"/>
    <w:pPr>
      <w:ind w:left="1060"/>
    </w:pPr>
  </w:style>
  <w:style w:type="paragraph" w:customStyle="1" w:styleId="ZTIRDZPRZEDMzmprzedmdziautiret">
    <w:name w:val="Z_TIR/DZ_PRZEDM – zm. przedm. działu tiret"/>
    <w:basedOn w:val="ZLITTYTDZPRZEDMzmprzedmtytuudziauliter"/>
    <w:uiPriority w:val="54"/>
    <w:qFormat/>
    <w:rsid w:val="00062282"/>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062282"/>
    <w:pPr>
      <w:ind w:left="1060"/>
    </w:pPr>
  </w:style>
  <w:style w:type="paragraph" w:customStyle="1" w:styleId="ZTIRROZDZODDZPRZEDMzmprzedmrozdzoddztiret">
    <w:name w:val="Z_TIR/ROZDZ(ODDZ)_PRZEDM – zm. przedm. rozdz. (oddz.) tiret"/>
    <w:basedOn w:val="ZLITROZDZODDZPRZEDMzmprzedmrozdzoddzliter"/>
    <w:uiPriority w:val="54"/>
    <w:qFormat/>
    <w:rsid w:val="00062282"/>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062282"/>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062282"/>
    <w:pPr>
      <w:ind w:left="1420"/>
    </w:pPr>
  </w:style>
  <w:style w:type="character" w:customStyle="1" w:styleId="IGindeksgrny">
    <w:name w:val="_IG_ – indeks górny"/>
    <w:basedOn w:val="Domylnaczcionkaakapitu"/>
    <w:uiPriority w:val="2"/>
    <w:qFormat/>
    <w:rsid w:val="00062282"/>
    <w:rPr>
      <w:b w:val="0"/>
      <w:i w:val="0"/>
      <w:vanish w:val="0"/>
      <w:spacing w:val="0"/>
      <w:vertAlign w:val="superscript"/>
    </w:rPr>
  </w:style>
  <w:style w:type="character" w:customStyle="1" w:styleId="IDindeksdolny">
    <w:name w:val="_ID_ – indeks dolny"/>
    <w:basedOn w:val="Domylnaczcionkaakapitu"/>
    <w:uiPriority w:val="3"/>
    <w:qFormat/>
    <w:rsid w:val="00062282"/>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062282"/>
    <w:rPr>
      <w:b/>
      <w:vanish w:val="0"/>
      <w:spacing w:val="0"/>
      <w:vertAlign w:val="subscript"/>
    </w:rPr>
  </w:style>
  <w:style w:type="character" w:customStyle="1" w:styleId="IDKindeksdolnyikursywa">
    <w:name w:val="_ID_K_ – indeks dolny i kursywa"/>
    <w:basedOn w:val="Domylnaczcionkaakapitu"/>
    <w:uiPriority w:val="3"/>
    <w:qFormat/>
    <w:rsid w:val="00062282"/>
    <w:rPr>
      <w:i/>
      <w:vanish w:val="0"/>
      <w:spacing w:val="0"/>
      <w:vertAlign w:val="subscript"/>
    </w:rPr>
  </w:style>
  <w:style w:type="character" w:customStyle="1" w:styleId="IGPindeksgrnyipogrubienie">
    <w:name w:val="_IG_P_ – indeks górny i pogrubienie"/>
    <w:basedOn w:val="Domylnaczcionkaakapitu"/>
    <w:uiPriority w:val="2"/>
    <w:qFormat/>
    <w:rsid w:val="00062282"/>
    <w:rPr>
      <w:b/>
      <w:vanish w:val="0"/>
      <w:spacing w:val="0"/>
      <w:vertAlign w:val="superscript"/>
    </w:rPr>
  </w:style>
  <w:style w:type="character" w:customStyle="1" w:styleId="IGKindeksgrnyikursywa">
    <w:name w:val="_IG_K_ – indeks górny i kursywa"/>
    <w:basedOn w:val="Domylnaczcionkaakapitu"/>
    <w:uiPriority w:val="2"/>
    <w:qFormat/>
    <w:rsid w:val="00062282"/>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062282"/>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062282"/>
    <w:rPr>
      <w:b/>
      <w:i/>
      <w:vanish w:val="0"/>
      <w:spacing w:val="0"/>
      <w:vertAlign w:val="subscript"/>
    </w:rPr>
  </w:style>
  <w:style w:type="character" w:customStyle="1" w:styleId="Ppogrubienie">
    <w:name w:val="_P_ – pogrubienie"/>
    <w:basedOn w:val="Domylnaczcionkaakapitu"/>
    <w:uiPriority w:val="1"/>
    <w:qFormat/>
    <w:rsid w:val="00062282"/>
    <w:rPr>
      <w:b/>
    </w:rPr>
  </w:style>
  <w:style w:type="character" w:customStyle="1" w:styleId="Kkursywa">
    <w:name w:val="_K_ – kursywa"/>
    <w:basedOn w:val="Domylnaczcionkaakapitu"/>
    <w:uiPriority w:val="1"/>
    <w:qFormat/>
    <w:rsid w:val="00062282"/>
    <w:rPr>
      <w:i/>
    </w:rPr>
  </w:style>
  <w:style w:type="character" w:customStyle="1" w:styleId="PKpogrubieniekursywa">
    <w:name w:val="_P_K_ – pogrubienie kursywa"/>
    <w:basedOn w:val="Domylnaczcionkaakapitu"/>
    <w:uiPriority w:val="1"/>
    <w:qFormat/>
    <w:rsid w:val="00062282"/>
    <w:rPr>
      <w:b/>
      <w:i/>
    </w:rPr>
  </w:style>
  <w:style w:type="character" w:customStyle="1" w:styleId="TEKSTOZNACZONYWDOKUMENCIERDOWYMJAKOUKRYTY">
    <w:name w:val="_TEKST_OZNACZONY_W_DOKUMENCIE_ŹRÓDŁOWYM_JAKO_UKRYTY_"/>
    <w:basedOn w:val="Domylnaczcionkaakapitu"/>
    <w:uiPriority w:val="4"/>
    <w:unhideWhenUsed/>
    <w:qFormat/>
    <w:rsid w:val="00062282"/>
    <w:rPr>
      <w:vanish w:val="0"/>
      <w:color w:val="FF0000"/>
      <w:u w:val="single" w:color="FF0000"/>
    </w:rPr>
  </w:style>
  <w:style w:type="character" w:customStyle="1" w:styleId="BEZWERSALIKW">
    <w:name w:val="_BEZ_WERSALIKÓW_"/>
    <w:basedOn w:val="Domylnaczcionkaakapitu"/>
    <w:uiPriority w:val="4"/>
    <w:qFormat/>
    <w:rsid w:val="00062282"/>
    <w:rPr>
      <w:caps/>
    </w:rPr>
  </w:style>
  <w:style w:type="character" w:customStyle="1" w:styleId="IIGPindeksgrnyindeksugrnegoipogrubienie">
    <w:name w:val="_IIG_P_ – indeks górny indeksu górnego i pogrubienie"/>
    <w:basedOn w:val="Domylnaczcionkaakapitu"/>
    <w:uiPriority w:val="3"/>
    <w:qFormat/>
    <w:rsid w:val="00062282"/>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062282"/>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062282"/>
    <w:pPr>
      <w:spacing w:line="240" w:lineRule="auto"/>
      <w:ind w:hanging="220"/>
    </w:pPr>
  </w:style>
  <w:style w:type="paragraph" w:customStyle="1" w:styleId="DataogoszeniaaktuTJ">
    <w:name w:val="Data ogłoszenia aktu TJ"/>
    <w:basedOn w:val="Normalny"/>
    <w:semiHidden/>
    <w:qFormat/>
    <w:rsid w:val="00062282"/>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062282"/>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062282"/>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062282"/>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062282"/>
    <w:rPr>
      <w:color w:val="808080"/>
    </w:rPr>
  </w:style>
  <w:style w:type="paragraph" w:customStyle="1" w:styleId="TEKSTwTABELIWYRODKOWANYtekstwyrodkowanywpoziomie">
    <w:name w:val="TEKST_w_TABELI_WYŚRODKOWANY – tekst wyśrodkowany w poziomie"/>
    <w:basedOn w:val="Normalny"/>
    <w:uiPriority w:val="23"/>
    <w:unhideWhenUsed/>
    <w:qFormat/>
    <w:rsid w:val="00062282"/>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062282"/>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062282"/>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062282"/>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062282"/>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062282"/>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062282"/>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062282"/>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062282"/>
    <w:pPr>
      <w:ind w:left="2440"/>
    </w:pPr>
  </w:style>
  <w:style w:type="paragraph" w:customStyle="1" w:styleId="Z2TIRSKARNzmianasankcjikarnejpodwjnymtiret">
    <w:name w:val="Z_2TIR/S_KARN – zmiana sankcji karnej podwójnym tiret"/>
    <w:basedOn w:val="Normalny"/>
    <w:next w:val="Normalny"/>
    <w:uiPriority w:val="90"/>
    <w:qFormat/>
    <w:rsid w:val="00062282"/>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062282"/>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062282"/>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062282"/>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062282"/>
    <w:pPr>
      <w:ind w:left="780"/>
    </w:pPr>
  </w:style>
  <w:style w:type="paragraph" w:customStyle="1" w:styleId="ZTIRCYTzmcytatunpprzysigitiret">
    <w:name w:val="Z_TIR/CYT – zm. cytatu np. przysięgi tiret"/>
    <w:basedOn w:val="ZLITCYTzmcytatunpprzysigiliter"/>
    <w:next w:val="Normalny"/>
    <w:uiPriority w:val="61"/>
    <w:qFormat/>
    <w:rsid w:val="00062282"/>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062282"/>
    <w:pPr>
      <w:ind w:left="2080"/>
    </w:pPr>
  </w:style>
  <w:style w:type="paragraph" w:customStyle="1" w:styleId="ZTIRSKARNzmsankcjikarnejtiret">
    <w:name w:val="Z_TIR/S_KARN – zm. sankcji karnej tiret"/>
    <w:basedOn w:val="ZTIRFRAGMzmnpwprdowyliczeniatiret"/>
    <w:next w:val="Normalny"/>
    <w:uiPriority w:val="61"/>
    <w:qFormat/>
    <w:rsid w:val="00062282"/>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062282"/>
    <w:pPr>
      <w:ind w:left="1060"/>
    </w:pPr>
  </w:style>
  <w:style w:type="paragraph" w:customStyle="1" w:styleId="ZZCYTzmianazmcytatunpprzysigi">
    <w:name w:val="ZZ/CYT – zmiana zm. cytatu np. przysięgi"/>
    <w:basedOn w:val="Normalny"/>
    <w:next w:val="Normalny"/>
    <w:uiPriority w:val="71"/>
    <w:qFormat/>
    <w:rsid w:val="00062282"/>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062282"/>
    <w:pPr>
      <w:ind w:left="2940"/>
    </w:pPr>
  </w:style>
  <w:style w:type="paragraph" w:customStyle="1" w:styleId="ZZSKARNzmianazmsankcjikarnej">
    <w:name w:val="ZZ/S_KARN – zmiana zm. sankcji karnej"/>
    <w:basedOn w:val="Normalny"/>
    <w:uiPriority w:val="71"/>
    <w:qFormat/>
    <w:rsid w:val="00062282"/>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062282"/>
    <w:pPr>
      <w:ind w:left="1900"/>
    </w:pPr>
  </w:style>
  <w:style w:type="paragraph" w:customStyle="1" w:styleId="Pozycjaaktu">
    <w:name w:val="Pozycja aktu"/>
    <w:basedOn w:val="PozycjaaktuTJ"/>
    <w:semiHidden/>
    <w:qFormat/>
    <w:rsid w:val="00062282"/>
    <w:pPr>
      <w:ind w:left="0"/>
    </w:pPr>
  </w:style>
  <w:style w:type="paragraph" w:customStyle="1" w:styleId="Dataogoszeniaaktu">
    <w:name w:val="Data ogłoszenia aktu"/>
    <w:basedOn w:val="DataogoszeniaaktuTJ"/>
    <w:semiHidden/>
    <w:qFormat/>
    <w:rsid w:val="00062282"/>
    <w:pPr>
      <w:ind w:left="0"/>
    </w:pPr>
  </w:style>
  <w:style w:type="paragraph" w:customStyle="1" w:styleId="Sygnatura">
    <w:name w:val="Sygnatura"/>
    <w:basedOn w:val="Nagwek"/>
    <w:semiHidden/>
    <w:qFormat/>
    <w:rsid w:val="00062282"/>
    <w:pPr>
      <w:spacing w:before="0" w:after="100" w:line="240" w:lineRule="exact"/>
    </w:pPr>
    <w:rPr>
      <w:kern w:val="20"/>
      <w:sz w:val="24"/>
    </w:rPr>
  </w:style>
  <w:style w:type="character" w:customStyle="1" w:styleId="Nagwek2Znak">
    <w:name w:val="Nagłówek 2 Znak"/>
    <w:basedOn w:val="Domylnaczcionkaakapitu"/>
    <w:link w:val="Nagwek2"/>
    <w:rsid w:val="006D3BBC"/>
    <w:rPr>
      <w:rFonts w:ascii="Arial" w:eastAsia="Calibri" w:hAnsi="Arial" w:cs="Arial"/>
      <w:b/>
      <w:i/>
      <w:szCs w:val="22"/>
      <w:lang w:eastAsia="en-US"/>
    </w:rPr>
  </w:style>
  <w:style w:type="character" w:customStyle="1" w:styleId="Nagwek3Znak">
    <w:name w:val="Nagłówek 3 Znak"/>
    <w:basedOn w:val="Domylnaczcionkaakapitu"/>
    <w:link w:val="Nagwek3"/>
    <w:rsid w:val="006D3BBC"/>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6D3BBC"/>
    <w:rPr>
      <w:rFonts w:ascii="Cambria" w:hAnsi="Cambria"/>
      <w:color w:val="243F60"/>
      <w:szCs w:val="22"/>
      <w:lang w:eastAsia="en-US"/>
    </w:rPr>
  </w:style>
  <w:style w:type="table" w:styleId="Tabela-Siatka">
    <w:name w:val="Table Grid"/>
    <w:basedOn w:val="Standardowy"/>
    <w:locked/>
    <w:rsid w:val="006D3BB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6D3BBC"/>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6D3BBC"/>
  </w:style>
  <w:style w:type="character" w:styleId="Numerwiersza">
    <w:name w:val="line number"/>
    <w:basedOn w:val="Domylnaczcionkaakapitu"/>
    <w:rsid w:val="006D3BBC"/>
  </w:style>
  <w:style w:type="character" w:styleId="Odwoanieprzypisukocowego">
    <w:name w:val="endnote reference"/>
    <w:rsid w:val="006D3BBC"/>
    <w:rPr>
      <w:vertAlign w:val="superscript"/>
    </w:rPr>
  </w:style>
  <w:style w:type="paragraph" w:styleId="Tekstpodstawowy">
    <w:name w:val="Body Text"/>
    <w:basedOn w:val="Normalny"/>
    <w:link w:val="TekstpodstawowyZnak"/>
    <w:rsid w:val="006D3BBC"/>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6D3BBC"/>
    <w:rPr>
      <w:rFonts w:ascii="Calibri" w:eastAsia="Calibri" w:hAnsi="Calibri" w:cs="Arial"/>
      <w:szCs w:val="22"/>
      <w:lang w:eastAsia="en-US"/>
    </w:rPr>
  </w:style>
  <w:style w:type="paragraph" w:styleId="Tekstprzypisukocowego">
    <w:name w:val="endnote text"/>
    <w:basedOn w:val="Normalny"/>
    <w:link w:val="TekstprzypisukocowegoZnak"/>
    <w:rsid w:val="006D3BBC"/>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6D3BBC"/>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6D3BBC"/>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6D3BBC"/>
    <w:rPr>
      <w:rFonts w:eastAsia="Calibri" w:cs="Arial"/>
      <w:szCs w:val="22"/>
      <w:lang w:eastAsia="en-US"/>
    </w:rPr>
  </w:style>
  <w:style w:type="paragraph" w:styleId="Tekstpodstawowyzwciciem">
    <w:name w:val="Body Text First Indent"/>
    <w:basedOn w:val="Tekstpodstawowy"/>
    <w:link w:val="TekstpodstawowyzwciciemZnak"/>
    <w:rsid w:val="006D3BBC"/>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6D3BBC"/>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6D3BBC"/>
    <w:pPr>
      <w:spacing w:after="60"/>
      <w:ind w:left="360" w:firstLine="360"/>
    </w:pPr>
  </w:style>
  <w:style w:type="character" w:customStyle="1" w:styleId="Tekstpodstawowyzwciciem2Znak">
    <w:name w:val="Tekst podstawowy z wcięciem 2 Znak"/>
    <w:basedOn w:val="TekstpodstawowywcityZnak"/>
    <w:link w:val="Tekstpodstawowyzwciciem2"/>
    <w:rsid w:val="006D3BBC"/>
    <w:rPr>
      <w:rFonts w:eastAsia="Calibri" w:cs="Arial"/>
      <w:szCs w:val="22"/>
      <w:lang w:eastAsia="en-US"/>
    </w:rPr>
  </w:style>
  <w:style w:type="paragraph" w:styleId="Tytu">
    <w:name w:val="Title"/>
    <w:basedOn w:val="Normalny"/>
    <w:link w:val="TytuZnak"/>
    <w:qFormat/>
    <w:rsid w:val="006D3BBC"/>
    <w:pPr>
      <w:widowControl/>
      <w:autoSpaceDE/>
      <w:autoSpaceDN/>
      <w:adjustRightInd/>
      <w:spacing w:before="240" w:after="60" w:line="240" w:lineRule="auto"/>
      <w:jc w:val="center"/>
    </w:pPr>
    <w:rPr>
      <w:rFonts w:ascii="Arial" w:eastAsia="Times New Roman" w:hAnsi="Arial"/>
      <w:b/>
      <w:kern w:val="28"/>
      <w:sz w:val="32"/>
      <w:lang w:eastAsia="en-US"/>
    </w:rPr>
  </w:style>
  <w:style w:type="character" w:customStyle="1" w:styleId="TytuZnak">
    <w:name w:val="Tytuł Znak"/>
    <w:basedOn w:val="Domylnaczcionkaakapitu"/>
    <w:link w:val="Tytu"/>
    <w:rsid w:val="006D3BBC"/>
    <w:rPr>
      <w:rFonts w:ascii="Arial" w:hAnsi="Arial" w:cs="Arial"/>
      <w:b/>
      <w:kern w:val="28"/>
      <w:sz w:val="32"/>
      <w:szCs w:val="20"/>
      <w:lang w:eastAsia="en-US"/>
    </w:rPr>
  </w:style>
  <w:style w:type="paragraph" w:styleId="Akapitzlist">
    <w:name w:val="List Paragraph"/>
    <w:basedOn w:val="Normalny"/>
    <w:qFormat/>
    <w:rsid w:val="006D3BBC"/>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zebrowsk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4A491443595442F8A807005843896CB"/>
        <w:category>
          <w:name w:val="Ogólne"/>
          <w:gallery w:val="placeholder"/>
        </w:category>
        <w:types>
          <w:type w:val="bbPlcHdr"/>
        </w:types>
        <w:behaviors>
          <w:behavior w:val="content"/>
        </w:behaviors>
        <w:guid w:val="{4B41576F-F134-4739-BE23-58AD167C50C1}"/>
      </w:docPartPr>
      <w:docPartBody>
        <w:p w:rsidR="00AB1BC1" w:rsidRDefault="00456226">
          <w:pPr>
            <w:pStyle w:val="34A491443595442F8A807005843896CB"/>
          </w:pPr>
          <w:r w:rsidRPr="00155DA6">
            <w:rPr>
              <w:rStyle w:val="Tekstzastpczy"/>
            </w:rPr>
            <w:t>[Kategoria]</w:t>
          </w:r>
        </w:p>
      </w:docPartBody>
    </w:docPart>
    <w:docPart>
      <w:docPartPr>
        <w:name w:val="668F9C4AC993465F9D24077AD02F01C9"/>
        <w:category>
          <w:name w:val="Ogólne"/>
          <w:gallery w:val="placeholder"/>
        </w:category>
        <w:types>
          <w:type w:val="bbPlcHdr"/>
        </w:types>
        <w:behaviors>
          <w:behavior w:val="content"/>
        </w:behaviors>
        <w:guid w:val="{F8BB3307-F6A1-4B2C-89ED-E05E75A97F8A}"/>
      </w:docPartPr>
      <w:docPartBody>
        <w:p w:rsidR="00AB1BC1" w:rsidRDefault="00694F58" w:rsidP="00694F58">
          <w:pPr>
            <w:pStyle w:val="668F9C4AC993465F9D24077AD02F01C9"/>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E">
    <w:panose1 w:val="02020603050405020304"/>
    <w:charset w:val="EE"/>
    <w:family w:val="roman"/>
    <w:pitch w:val="variable"/>
    <w:sig w:usb0="E0002AFF" w:usb1="C0007841"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F58"/>
    <w:rsid w:val="00456226"/>
    <w:rsid w:val="00694F58"/>
    <w:rsid w:val="009F69BD"/>
    <w:rsid w:val="00AB1BC1"/>
    <w:rsid w:val="00B070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694F58"/>
    <w:rPr>
      <w:color w:val="808080"/>
    </w:rPr>
  </w:style>
  <w:style w:type="paragraph" w:customStyle="1" w:styleId="53182FE29F954F14A25FA07891939ACF">
    <w:name w:val="53182FE29F954F14A25FA07891939ACF"/>
  </w:style>
  <w:style w:type="paragraph" w:customStyle="1" w:styleId="34A491443595442F8A807005843896CB">
    <w:name w:val="34A491443595442F8A807005843896CB"/>
  </w:style>
  <w:style w:type="paragraph" w:customStyle="1" w:styleId="1B5E39BE89974D1B9BF8334D255A3C0D">
    <w:name w:val="1B5E39BE89974D1B9BF8334D255A3C0D"/>
  </w:style>
  <w:style w:type="paragraph" w:customStyle="1" w:styleId="781C845E837E4A8AB92E19AA482326CB">
    <w:name w:val="781C845E837E4A8AB92E19AA482326CB"/>
  </w:style>
  <w:style w:type="paragraph" w:customStyle="1" w:styleId="9E99E41E9E4843319D7C7079B4C18B04">
    <w:name w:val="9E99E41E9E4843319D7C7079B4C18B04"/>
  </w:style>
  <w:style w:type="paragraph" w:customStyle="1" w:styleId="668F9C4AC993465F9D24077AD02F01C9">
    <w:name w:val="668F9C4AC993465F9D24077AD02F01C9"/>
    <w:rsid w:val="00694F5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694F58"/>
    <w:rPr>
      <w:color w:val="808080"/>
    </w:rPr>
  </w:style>
  <w:style w:type="paragraph" w:customStyle="1" w:styleId="53182FE29F954F14A25FA07891939ACF">
    <w:name w:val="53182FE29F954F14A25FA07891939ACF"/>
  </w:style>
  <w:style w:type="paragraph" w:customStyle="1" w:styleId="34A491443595442F8A807005843896CB">
    <w:name w:val="34A491443595442F8A807005843896CB"/>
  </w:style>
  <w:style w:type="paragraph" w:customStyle="1" w:styleId="1B5E39BE89974D1B9BF8334D255A3C0D">
    <w:name w:val="1B5E39BE89974D1B9BF8334D255A3C0D"/>
  </w:style>
  <w:style w:type="paragraph" w:customStyle="1" w:styleId="781C845E837E4A8AB92E19AA482326CB">
    <w:name w:val="781C845E837E4A8AB92E19AA482326CB"/>
  </w:style>
  <w:style w:type="paragraph" w:customStyle="1" w:styleId="9E99E41E9E4843319D7C7079B4C18B04">
    <w:name w:val="9E99E41E9E4843319D7C7079B4C18B04"/>
  </w:style>
  <w:style w:type="paragraph" w:customStyle="1" w:styleId="668F9C4AC993465F9D24077AD02F01C9">
    <w:name w:val="668F9C4AC993465F9D24077AD02F01C9"/>
    <w:rsid w:val="00694F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7B109C5-4959-4CB7-82AB-B00F48997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4_0.dotm</Template>
  <TotalTime>22</TotalTime>
  <Pages>39</Pages>
  <Words>19812</Words>
  <Characters>118875</Characters>
  <Application>Microsoft Office Word</Application>
  <DocSecurity>0</DocSecurity>
  <Lines>990</Lines>
  <Paragraphs>276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138411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creator>jdeminet</dc:creator>
  <cp:keywords/>
  <dc:description>Szablon aktu prawnego jest dziełem chronionym przez prawo autorskie.</dc:description>
  <cp:lastModifiedBy>Grażyna D. Grabowska</cp:lastModifiedBy>
  <cp:revision>6</cp:revision>
  <cp:lastPrinted>2014-10-23T12:28:00Z</cp:lastPrinted>
  <dcterms:created xsi:type="dcterms:W3CDTF">2014-10-23T12:14:00Z</dcterms:created>
  <dcterms:modified xsi:type="dcterms:W3CDTF">2014-11-05T08:29:00Z</dcterms:modified>
  <cp:category>1446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