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2-1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F95673">
            <w:t>12 grudnia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95673">
            <w:t>1788</w:t>
          </w:r>
        </w:sdtContent>
      </w:sdt>
    </w:p>
    <w:p w:rsidR="000F5D66" w:rsidRPr="00800C46" w:rsidRDefault="000F5D66" w:rsidP="000F5D66">
      <w:pPr>
        <w:pStyle w:val="TEKSTOBWIESZCZENIENAZWAORGANUWYDAJCEGOOTJ"/>
      </w:pPr>
      <w:r w:rsidRPr="00800C46">
        <w:t>OBWIESZCZENIE</w:t>
      </w:r>
    </w:p>
    <w:p w:rsidR="000F5D66" w:rsidRPr="00800C46" w:rsidRDefault="000F5D66" w:rsidP="000F5D66">
      <w:pPr>
        <w:pStyle w:val="TEKSTOBWIESZCZENIENAZWAORGANUWYDAJCEGOOTJ"/>
      </w:pPr>
      <w:r w:rsidRPr="00800C46">
        <w:t>MARSZAŁKA SEJMU RZECZYPOSPOLITEJ POLSKIEJ</w:t>
      </w:r>
    </w:p>
    <w:p w:rsidR="000F5D66" w:rsidRPr="00800C46" w:rsidRDefault="000F5D66" w:rsidP="000F5D66">
      <w:pPr>
        <w:pStyle w:val="DATAOTJdatawydaniaobwieszczeniatekstujednolitego"/>
      </w:pPr>
      <w:r w:rsidRPr="00800C46">
        <w:t xml:space="preserve">z dnia </w:t>
      </w:r>
      <w:r>
        <w:t>2</w:t>
      </w:r>
      <w:r w:rsidR="004A1CD6">
        <w:t>7 </w:t>
      </w:r>
      <w:r>
        <w:t>listopada 201</w:t>
      </w:r>
      <w:r w:rsidR="004A1CD6">
        <w:t>4 </w:t>
      </w:r>
      <w:r w:rsidRPr="00800C46">
        <w:t>r.</w:t>
      </w:r>
    </w:p>
    <w:p w:rsidR="000F5D66" w:rsidRPr="00800C46" w:rsidRDefault="000F5D66" w:rsidP="000F5D66">
      <w:pPr>
        <w:pStyle w:val="TYTUOTJprzedmiotobwieszczeniatekstujednolitego"/>
      </w:pPr>
      <w:r w:rsidRPr="00800C46">
        <w:t>w sprawie ogłoszenia jednolitego tekstu ustawy o</w:t>
      </w:r>
      <w:r>
        <w:t> </w:t>
      </w:r>
      <w:r w:rsidRPr="00800C46">
        <w:t>Narodowym Centrum Badań i</w:t>
      </w:r>
      <w:r>
        <w:t> </w:t>
      </w:r>
      <w:r w:rsidRPr="00800C46">
        <w:t>Rozwoju</w:t>
      </w:r>
    </w:p>
    <w:p w:rsidR="000F5D66" w:rsidRPr="00800C46" w:rsidRDefault="000F5D66" w:rsidP="000F5D66">
      <w:pPr>
        <w:pStyle w:val="PKTOTJpunktobwieszczeniatekstujednolitegonp1"/>
      </w:pPr>
      <w:r w:rsidRPr="00800C46">
        <w:t xml:space="preserve">1. Na </w:t>
      </w:r>
      <w:r w:rsidRPr="00E52D06">
        <w:t>podstawie</w:t>
      </w:r>
      <w:r w:rsidR="004A1CD6">
        <w:t xml:space="preserve"> art. </w:t>
      </w:r>
      <w:r>
        <w:t>1</w:t>
      </w:r>
      <w:r w:rsidR="004A1CD6">
        <w:t>6 ust. 1 zdanie</w:t>
      </w:r>
      <w:r>
        <w:t xml:space="preserve"> pierwsze </w:t>
      </w:r>
      <w:r w:rsidRPr="00E52D06">
        <w:t>ustawy z</w:t>
      </w:r>
      <w:r>
        <w:t> </w:t>
      </w:r>
      <w:r w:rsidRPr="00E52D06">
        <w:t>dnia</w:t>
      </w:r>
      <w:r w:rsidRPr="00800C46">
        <w:t xml:space="preserve"> 20 lipca 2000 r. o</w:t>
      </w:r>
      <w:r>
        <w:t> </w:t>
      </w:r>
      <w:r w:rsidRPr="00800C46">
        <w:t>ogłaszaniu aktów normatywnych i</w:t>
      </w:r>
      <w:r>
        <w:t> </w:t>
      </w:r>
      <w:r w:rsidRPr="00800C46">
        <w:t>niektórych innych aktów prawnych (</w:t>
      </w:r>
      <w:r w:rsidR="004A1CD6">
        <w:t>Dz. U.</w:t>
      </w:r>
      <w:r w:rsidRPr="00800C46">
        <w:t xml:space="preserve"> z 2011 r.</w:t>
      </w:r>
      <w:r w:rsidR="004A1CD6">
        <w:t xml:space="preserve"> Nr </w:t>
      </w:r>
      <w:r w:rsidRPr="00800C46">
        <w:t>197,</w:t>
      </w:r>
      <w:r w:rsidR="004A1CD6">
        <w:t xml:space="preserve"> poz. </w:t>
      </w:r>
      <w:r w:rsidRPr="00800C46">
        <w:t>117</w:t>
      </w:r>
      <w:r w:rsidR="004A1CD6" w:rsidRPr="00800C46">
        <w:t>2</w:t>
      </w:r>
      <w:r w:rsidR="004A1CD6">
        <w:t xml:space="preserve"> i Nr </w:t>
      </w:r>
      <w:r w:rsidRPr="00800C46">
        <w:t>232,</w:t>
      </w:r>
      <w:r w:rsidR="004A1CD6">
        <w:t xml:space="preserve"> poz. </w:t>
      </w:r>
      <w:r w:rsidRPr="00800C46">
        <w:t>1378) ogłasza się w</w:t>
      </w:r>
      <w:r>
        <w:t> </w:t>
      </w:r>
      <w:r w:rsidRPr="00800C46">
        <w:t xml:space="preserve">załączniku do niniejszego obwieszczenia jednolity tekst </w:t>
      </w:r>
      <w:r>
        <w:t>ustawy z dnia 30 kwietnia 2010 r. o Narodowym Centrum Badań i Rozwoju (</w:t>
      </w:r>
      <w:r w:rsidR="004A1CD6">
        <w:t>Dz. U. Nr </w:t>
      </w:r>
      <w:r>
        <w:t>96,</w:t>
      </w:r>
      <w:r w:rsidR="004A1CD6">
        <w:t xml:space="preserve"> poz. </w:t>
      </w:r>
      <w:r>
        <w:t>616)</w:t>
      </w:r>
      <w:r w:rsidRPr="00800C46">
        <w:t>, z</w:t>
      </w:r>
      <w:r>
        <w:t> </w:t>
      </w:r>
      <w:r w:rsidRPr="00800C46">
        <w:t>uwzględnieniem zmian wprowadzonych:</w:t>
      </w:r>
    </w:p>
    <w:p w:rsidR="000F5D66" w:rsidRDefault="000F5D66" w:rsidP="000F5D66">
      <w:pPr>
        <w:pStyle w:val="PPKTOTJpodpunktwobwieszczeniutekstujednolitegonp1"/>
      </w:pPr>
      <w:r w:rsidRPr="00800C46">
        <w:t>1)</w:t>
      </w:r>
      <w:r w:rsidRPr="00800C46">
        <w:tab/>
      </w:r>
      <w:r>
        <w:t xml:space="preserve">ustawą z dnia </w:t>
      </w:r>
      <w:r w:rsidRPr="00FF7235">
        <w:t>16</w:t>
      </w:r>
      <w:r>
        <w:t> </w:t>
      </w:r>
      <w:r w:rsidRPr="00FF7235">
        <w:t>grudnia 2010</w:t>
      </w:r>
      <w:r>
        <w:t> </w:t>
      </w:r>
      <w:r w:rsidRPr="00FF7235">
        <w:t>r. o</w:t>
      </w:r>
      <w:r>
        <w:t> </w:t>
      </w:r>
      <w:r w:rsidRPr="00FF7235">
        <w:t>zmianie ustawy o</w:t>
      </w:r>
      <w:r>
        <w:t> </w:t>
      </w:r>
      <w:r w:rsidRPr="00FF7235">
        <w:t>finansach publicznych oraz niektórych innych ustaw</w:t>
      </w:r>
      <w:r>
        <w:t xml:space="preserve"> (</w:t>
      </w:r>
      <w:r w:rsidR="004A1CD6">
        <w:t>Dz. U. Nr </w:t>
      </w:r>
      <w:r>
        <w:t>257,</w:t>
      </w:r>
      <w:r w:rsidR="004A1CD6">
        <w:t xml:space="preserve"> poz. </w:t>
      </w:r>
      <w:r>
        <w:t>172</w:t>
      </w:r>
      <w:r w:rsidR="004A1CD6">
        <w:t>6 oraz</w:t>
      </w:r>
      <w:r>
        <w:t xml:space="preserve"> z 2011 r.</w:t>
      </w:r>
      <w:r w:rsidR="004A1CD6">
        <w:t xml:space="preserve"> Nr </w:t>
      </w:r>
      <w:r>
        <w:t>291,</w:t>
      </w:r>
      <w:r w:rsidR="004A1CD6">
        <w:t xml:space="preserve"> poz. </w:t>
      </w:r>
      <w:r>
        <w:t>1707),</w:t>
      </w:r>
    </w:p>
    <w:p w:rsidR="000F5D66" w:rsidRDefault="000F5D66" w:rsidP="000F5D66">
      <w:pPr>
        <w:pStyle w:val="PPKTOTJpodpunktwobwieszczeniutekstujednolitegonp1"/>
      </w:pPr>
      <w:r>
        <w:t>2)</w:t>
      </w:r>
      <w:r>
        <w:tab/>
        <w:t xml:space="preserve">ustawą z dnia </w:t>
      </w:r>
      <w:r w:rsidRPr="00FF7235">
        <w:t>18</w:t>
      </w:r>
      <w:r>
        <w:t> </w:t>
      </w:r>
      <w:r w:rsidRPr="00FF7235">
        <w:t>marca 2011</w:t>
      </w:r>
      <w:r>
        <w:t> </w:t>
      </w:r>
      <w:r w:rsidRPr="00FF7235">
        <w:t>r. o</w:t>
      </w:r>
      <w:r>
        <w:t> </w:t>
      </w:r>
      <w:r w:rsidRPr="00FF7235">
        <w:t xml:space="preserve">zmianie ustawy </w:t>
      </w:r>
      <w:r>
        <w:t>–</w:t>
      </w:r>
      <w:r w:rsidRPr="00FF7235">
        <w:t xml:space="preserve"> Prawo o</w:t>
      </w:r>
      <w:r>
        <w:t> </w:t>
      </w:r>
      <w:r w:rsidRPr="00FF7235">
        <w:t>szkolnictwie wyższym, ustawy o</w:t>
      </w:r>
      <w:r>
        <w:t> </w:t>
      </w:r>
      <w:r w:rsidRPr="00FF7235">
        <w:t>stopniach naukowych i</w:t>
      </w:r>
      <w:r>
        <w:t> </w:t>
      </w:r>
      <w:r w:rsidRPr="00FF7235">
        <w:t>tytule naukowym oraz o</w:t>
      </w:r>
      <w:r>
        <w:t> </w:t>
      </w:r>
      <w:r w:rsidRPr="00FF7235">
        <w:t>stopniach i</w:t>
      </w:r>
      <w:r>
        <w:t> </w:t>
      </w:r>
      <w:r w:rsidRPr="00FF7235">
        <w:t>tytule w</w:t>
      </w:r>
      <w:r>
        <w:t> </w:t>
      </w:r>
      <w:r w:rsidRPr="00FF7235">
        <w:t>zakresie sztuki oraz o</w:t>
      </w:r>
      <w:r>
        <w:t> </w:t>
      </w:r>
      <w:r w:rsidRPr="00FF7235">
        <w:t>zmianie niektórych innych ustaw</w:t>
      </w:r>
      <w:r>
        <w:t xml:space="preserve"> (</w:t>
      </w:r>
      <w:r w:rsidR="004A1CD6">
        <w:t>Dz. U. Nr </w:t>
      </w:r>
      <w:r>
        <w:t>84,</w:t>
      </w:r>
      <w:r w:rsidR="004A1CD6">
        <w:t xml:space="preserve"> poz. </w:t>
      </w:r>
      <w:r>
        <w:t>455),</w:t>
      </w:r>
    </w:p>
    <w:p w:rsidR="000F5D66" w:rsidRDefault="000F5D66" w:rsidP="000F5D66">
      <w:pPr>
        <w:pStyle w:val="PPKTOTJpodpunktwobwieszczeniutekstujednolitegonp1"/>
      </w:pPr>
      <w:r>
        <w:t>3)</w:t>
      </w:r>
      <w:r>
        <w:tab/>
        <w:t>ustawą z dnia 15 lipca 2011 r. o kontroli w administracji rządowej (</w:t>
      </w:r>
      <w:r w:rsidR="004A1CD6">
        <w:t>Dz. U. Nr </w:t>
      </w:r>
      <w:r>
        <w:t>185,</w:t>
      </w:r>
      <w:r w:rsidR="004A1CD6">
        <w:t xml:space="preserve"> poz. </w:t>
      </w:r>
      <w:r>
        <w:t>1092),</w:t>
      </w:r>
    </w:p>
    <w:p w:rsidR="000F5D66" w:rsidRDefault="000F5D66" w:rsidP="000F5D66">
      <w:pPr>
        <w:pStyle w:val="PPKTOTJpodpunktwobwieszczeniutekstujednolitegonp1"/>
      </w:pPr>
      <w:r>
        <w:t>4)</w:t>
      </w:r>
      <w:r>
        <w:tab/>
        <w:t xml:space="preserve">ustawą z dnia </w:t>
      </w:r>
      <w:r w:rsidRPr="00FF7235">
        <w:t>13</w:t>
      </w:r>
      <w:r>
        <w:t> </w:t>
      </w:r>
      <w:r w:rsidRPr="00FF7235">
        <w:t>lipca 2012</w:t>
      </w:r>
      <w:r>
        <w:t> </w:t>
      </w:r>
      <w:r w:rsidRPr="00FF7235">
        <w:t>r. o</w:t>
      </w:r>
      <w:r>
        <w:t> </w:t>
      </w:r>
      <w:r w:rsidRPr="00FF7235">
        <w:t>zmianie ustawy o</w:t>
      </w:r>
      <w:r>
        <w:t> </w:t>
      </w:r>
      <w:r w:rsidRPr="00FF7235">
        <w:t>działach administracji rządowej oraz niektórych innych ustaw</w:t>
      </w:r>
      <w:r>
        <w:t xml:space="preserve"> (</w:t>
      </w:r>
      <w:r w:rsidR="004A1CD6">
        <w:t>Dz. U. poz. </w:t>
      </w:r>
      <w:r>
        <w:t>951),</w:t>
      </w:r>
    </w:p>
    <w:p w:rsidR="000F5D66" w:rsidRDefault="000F5D66" w:rsidP="000F5D66">
      <w:pPr>
        <w:pStyle w:val="PPKTOTJpodpunktwobwieszczeniutekstujednolitegonp1"/>
      </w:pPr>
      <w:r>
        <w:t>5)</w:t>
      </w:r>
      <w:r>
        <w:tab/>
        <w:t xml:space="preserve">ustawą z dnia </w:t>
      </w:r>
      <w:r w:rsidRPr="00FF7235">
        <w:t>11</w:t>
      </w:r>
      <w:r>
        <w:t> </w:t>
      </w:r>
      <w:r w:rsidRPr="00FF7235">
        <w:t>lipca 2014</w:t>
      </w:r>
      <w:r>
        <w:t> </w:t>
      </w:r>
      <w:r w:rsidRPr="00FF7235">
        <w:t>r. o</w:t>
      </w:r>
      <w:r>
        <w:t> </w:t>
      </w:r>
      <w:r w:rsidRPr="00FF7235">
        <w:t>zasadach realizacji programów w</w:t>
      </w:r>
      <w:r>
        <w:t> </w:t>
      </w:r>
      <w:r w:rsidRPr="00FF7235">
        <w:t>zakresie polityki spójności finansowanych w</w:t>
      </w:r>
      <w:r>
        <w:t> </w:t>
      </w:r>
      <w:r w:rsidRPr="00FF7235">
        <w:t>perspektywie finansowej 2014</w:t>
      </w:r>
      <w:r w:rsidR="00FA1B12">
        <w:t>–</w:t>
      </w:r>
      <w:r w:rsidRPr="00FF7235">
        <w:t>2020</w:t>
      </w:r>
      <w:r>
        <w:t> </w:t>
      </w:r>
      <w:r w:rsidRPr="00FF7235">
        <w:t>(</w:t>
      </w:r>
      <w:r w:rsidR="004A1CD6">
        <w:t>Dz. U. poz. </w:t>
      </w:r>
      <w:r>
        <w:t>1146</w:t>
      </w:r>
      <w:r w:rsidRPr="00FF7235">
        <w:t>),</w:t>
      </w:r>
    </w:p>
    <w:p w:rsidR="000F5D66" w:rsidRPr="00800C46" w:rsidRDefault="000F5D66" w:rsidP="000F5D66">
      <w:pPr>
        <w:pStyle w:val="PPKTOTJpodpunktwobwieszczeniutekstujednolitegonp1"/>
      </w:pPr>
      <w:r>
        <w:t>6)</w:t>
      </w:r>
      <w:r>
        <w:tab/>
        <w:t xml:space="preserve">ustawą z dnia </w:t>
      </w:r>
      <w:r w:rsidRPr="00E84737">
        <w:t>11</w:t>
      </w:r>
      <w:r>
        <w:t> </w:t>
      </w:r>
      <w:r w:rsidRPr="00E84737">
        <w:t>lipca 2014</w:t>
      </w:r>
      <w:r>
        <w:t> </w:t>
      </w:r>
      <w:r w:rsidRPr="00E84737">
        <w:t>r. o</w:t>
      </w:r>
      <w:r>
        <w:t> </w:t>
      </w:r>
      <w:r w:rsidRPr="00E84737">
        <w:t>zmianie ustawy – Prawo o</w:t>
      </w:r>
      <w:r>
        <w:t> </w:t>
      </w:r>
      <w:r w:rsidRPr="00E84737">
        <w:t>szkolnictwie wyższym oraz niektórych innych ustaw</w:t>
      </w:r>
      <w:r>
        <w:t xml:space="preserve"> (</w:t>
      </w:r>
      <w:r w:rsidR="004A1CD6">
        <w:t>Dz. U. poz. </w:t>
      </w:r>
      <w:r>
        <w:t>1198)</w:t>
      </w:r>
    </w:p>
    <w:p w:rsidR="000F5D66" w:rsidRPr="00E52D06" w:rsidRDefault="000F5D66" w:rsidP="000F5D66">
      <w:pPr>
        <w:pStyle w:val="CZWSPPPKTOTJczwsppodpunktwwobwieszczeniutekstujednolitego"/>
      </w:pPr>
      <w:r w:rsidRPr="00E52D06">
        <w:t>oraz zmian wynikających z</w:t>
      </w:r>
      <w:r>
        <w:t> </w:t>
      </w:r>
      <w:r w:rsidRPr="00E52D06">
        <w:t>pr</w:t>
      </w:r>
      <w:r>
        <w:t xml:space="preserve">zepisów ogłoszonych przed dniem 26 listopada </w:t>
      </w:r>
      <w:r w:rsidRPr="00E52D06">
        <w:t>2014</w:t>
      </w:r>
      <w:r>
        <w:t> </w:t>
      </w:r>
      <w:r w:rsidRPr="00E52D06">
        <w:t>r.</w:t>
      </w:r>
    </w:p>
    <w:p w:rsidR="000F5D66" w:rsidRPr="00800C46" w:rsidRDefault="000F5D66" w:rsidP="000F5D66">
      <w:pPr>
        <w:pStyle w:val="PKTOTJpunktobwieszczeniatekstujednolitegonp1"/>
      </w:pPr>
      <w:r w:rsidRPr="00800C46">
        <w:t>2. Podany w</w:t>
      </w:r>
      <w:r>
        <w:t> </w:t>
      </w:r>
      <w:r w:rsidRPr="00800C46">
        <w:t xml:space="preserve">załączniku do niniejszego obwieszczenia tekst jednolity </w:t>
      </w:r>
      <w:r w:rsidRPr="00E52D06">
        <w:t>ustawy</w:t>
      </w:r>
      <w:r w:rsidRPr="00800C46">
        <w:t xml:space="preserve"> nie obejmuje:</w:t>
      </w:r>
    </w:p>
    <w:p w:rsidR="000F5D66" w:rsidRDefault="000F5D66" w:rsidP="000F5D66">
      <w:pPr>
        <w:pStyle w:val="PPKTOTJpodpunktwobwieszczeniutekstujednolitegonp1"/>
      </w:pPr>
      <w:r w:rsidRPr="00800C46">
        <w:t>1)</w:t>
      </w:r>
      <w:r w:rsidRPr="00800C46">
        <w:tab/>
      </w:r>
      <w:r>
        <w:t>art. 2</w:t>
      </w:r>
      <w:r w:rsidR="004A1CD6">
        <w:t>3 ust. 1 i </w:t>
      </w:r>
      <w:r>
        <w:t>2,</w:t>
      </w:r>
      <w:r w:rsidR="004A1CD6">
        <w:t xml:space="preserve"> art. </w:t>
      </w:r>
      <w:r>
        <w:t>2</w:t>
      </w:r>
      <w:r w:rsidR="004A1CD6">
        <w:t>4 i art. </w:t>
      </w:r>
      <w:r>
        <w:t xml:space="preserve">30 ustawy z dnia </w:t>
      </w:r>
      <w:r w:rsidRPr="00FF7235">
        <w:t>16</w:t>
      </w:r>
      <w:r>
        <w:t> </w:t>
      </w:r>
      <w:r w:rsidRPr="00FF7235">
        <w:t>grudnia 2010</w:t>
      </w:r>
      <w:r>
        <w:t> </w:t>
      </w:r>
      <w:r w:rsidRPr="00FF7235">
        <w:t>r. o</w:t>
      </w:r>
      <w:r>
        <w:t> </w:t>
      </w:r>
      <w:r w:rsidRPr="00FF7235">
        <w:t>zmianie ustawy o</w:t>
      </w:r>
      <w:r>
        <w:t> </w:t>
      </w:r>
      <w:r w:rsidRPr="00FF7235">
        <w:t>finansach publicznych oraz niektórych innych ustaw (</w:t>
      </w:r>
      <w:r w:rsidR="004A1CD6">
        <w:t>Dz. U. Nr </w:t>
      </w:r>
      <w:r w:rsidRPr="00FF7235">
        <w:t>257,</w:t>
      </w:r>
      <w:r w:rsidR="004A1CD6">
        <w:t xml:space="preserve"> poz. </w:t>
      </w:r>
      <w:r w:rsidRPr="00FF7235">
        <w:t>172</w:t>
      </w:r>
      <w:r w:rsidR="004A1CD6" w:rsidRPr="00FF7235">
        <w:t>6</w:t>
      </w:r>
      <w:r w:rsidR="004A1CD6">
        <w:t xml:space="preserve"> oraz</w:t>
      </w:r>
      <w:r>
        <w:t xml:space="preserve"> z 2011 r.</w:t>
      </w:r>
      <w:r w:rsidR="004A1CD6">
        <w:t xml:space="preserve"> Nr </w:t>
      </w:r>
      <w:r>
        <w:t>291,</w:t>
      </w:r>
      <w:r w:rsidR="004A1CD6">
        <w:t xml:space="preserve"> poz. </w:t>
      </w:r>
      <w:r>
        <w:t>1707</w:t>
      </w:r>
      <w:r w:rsidRPr="00FF7235">
        <w:t>),</w:t>
      </w:r>
      <w:r>
        <w:t xml:space="preserve"> które stanowią: </w:t>
      </w:r>
    </w:p>
    <w:p w:rsidR="000F5D66" w:rsidRPr="001E75E4" w:rsidRDefault="000F5D66" w:rsidP="000F5D66">
      <w:pPr>
        <w:pStyle w:val="ARTartustawynprozporzdzenia"/>
      </w:pPr>
      <w:r w:rsidRPr="001E75E4">
        <w:t xml:space="preserve">Art. 23. </w:t>
      </w:r>
      <w:r w:rsidRPr="00545406">
        <w:t>„</w:t>
      </w:r>
      <w:r w:rsidRPr="001E75E4">
        <w:t>1. Jednostki sektora finans</w:t>
      </w:r>
      <w:r>
        <w:t>ó</w:t>
      </w:r>
      <w:r w:rsidRPr="001E75E4">
        <w:t>w publicznych,</w:t>
      </w:r>
      <w:r>
        <w:t xml:space="preserve"> </w:t>
      </w:r>
      <w:r w:rsidRPr="001E75E4">
        <w:t>o</w:t>
      </w:r>
      <w:r>
        <w:t> </w:t>
      </w:r>
      <w:r w:rsidRPr="001E75E4">
        <w:t>kt</w:t>
      </w:r>
      <w:r>
        <w:t>ó</w:t>
      </w:r>
      <w:r w:rsidRPr="001E75E4">
        <w:t>rych mowa</w:t>
      </w:r>
      <w:r w:rsidR="004A1CD6" w:rsidRPr="001E75E4">
        <w:t xml:space="preserve"> w</w:t>
      </w:r>
      <w:r w:rsidR="004A1CD6">
        <w:t> art. </w:t>
      </w:r>
      <w:r w:rsidR="004A1CD6" w:rsidRPr="001E75E4">
        <w:t>9</w:t>
      </w:r>
      <w:r w:rsidR="004A1CD6">
        <w:t xml:space="preserve"> pkt </w:t>
      </w:r>
      <w:r w:rsidR="004A1CD6" w:rsidRPr="001E75E4">
        <w:t>5</w:t>
      </w:r>
      <w:r w:rsidR="004A1CD6">
        <w:t xml:space="preserve"> i </w:t>
      </w:r>
      <w:r w:rsidRPr="001E75E4">
        <w:t>9</w:t>
      </w:r>
      <w:r>
        <w:t> </w:t>
      </w:r>
      <w:r w:rsidRPr="001E75E4">
        <w:t>ustawy, o</w:t>
      </w:r>
      <w:r>
        <w:t> </w:t>
      </w:r>
      <w:r w:rsidRPr="001E75E4">
        <w:t>kt</w:t>
      </w:r>
      <w:r>
        <w:t>ó</w:t>
      </w:r>
      <w:r w:rsidRPr="001E75E4">
        <w:t>rej mowa</w:t>
      </w:r>
      <w:r w:rsidR="004A1CD6">
        <w:t xml:space="preserve"> </w:t>
      </w:r>
      <w:r w:rsidR="004A1CD6" w:rsidRPr="001E75E4">
        <w:t>w</w:t>
      </w:r>
      <w:r w:rsidR="004A1CD6">
        <w:t> art. </w:t>
      </w:r>
      <w:r w:rsidRPr="001E75E4">
        <w:t>1, dysponenci państwowych funduszy celowych,</w:t>
      </w:r>
      <w:r>
        <w:t xml:space="preserve"> </w:t>
      </w:r>
      <w:r w:rsidRPr="001E75E4">
        <w:t>o</w:t>
      </w:r>
      <w:r>
        <w:t> </w:t>
      </w:r>
      <w:r w:rsidRPr="001E75E4">
        <w:t>kt</w:t>
      </w:r>
      <w:r>
        <w:t>ó</w:t>
      </w:r>
      <w:r w:rsidRPr="001E75E4">
        <w:t>rych mowa</w:t>
      </w:r>
      <w:r w:rsidR="004A1CD6" w:rsidRPr="001E75E4">
        <w:t xml:space="preserve"> w</w:t>
      </w:r>
      <w:r w:rsidR="004A1CD6">
        <w:t> art. </w:t>
      </w:r>
      <w:r w:rsidR="004A1CD6" w:rsidRPr="001E75E4">
        <w:t>9</w:t>
      </w:r>
      <w:r w:rsidR="004A1CD6">
        <w:t xml:space="preserve"> pkt </w:t>
      </w:r>
      <w:r w:rsidRPr="001E75E4">
        <w:t>7</w:t>
      </w:r>
      <w:r>
        <w:t> </w:t>
      </w:r>
      <w:r w:rsidRPr="001E75E4">
        <w:t>tej ustawy, państwowe</w:t>
      </w:r>
      <w:r>
        <w:t xml:space="preserve"> </w:t>
      </w:r>
      <w:r w:rsidRPr="001E75E4">
        <w:t>osoby prawne, o</w:t>
      </w:r>
      <w:r>
        <w:t> </w:t>
      </w:r>
      <w:r w:rsidRPr="001E75E4">
        <w:t>kt</w:t>
      </w:r>
      <w:r>
        <w:t>ó</w:t>
      </w:r>
      <w:r w:rsidRPr="001E75E4">
        <w:t>rych mowa</w:t>
      </w:r>
      <w:r w:rsidR="004A1CD6" w:rsidRPr="001E75E4">
        <w:t xml:space="preserve"> w</w:t>
      </w:r>
      <w:r w:rsidR="004A1CD6">
        <w:t> art. </w:t>
      </w:r>
      <w:r w:rsidR="004A1CD6" w:rsidRPr="001E75E4">
        <w:t>9</w:t>
      </w:r>
      <w:r w:rsidR="004A1CD6">
        <w:t xml:space="preserve"> pkt </w:t>
      </w:r>
      <w:r w:rsidRPr="001E75E4">
        <w:t>14</w:t>
      </w:r>
      <w:r>
        <w:t> </w:t>
      </w:r>
      <w:r w:rsidRPr="001E75E4">
        <w:t>tej ustawy, są obowiązani:</w:t>
      </w:r>
    </w:p>
    <w:p w:rsidR="000F5D66" w:rsidRPr="001E75E4" w:rsidRDefault="000F5D66" w:rsidP="000F5D66">
      <w:pPr>
        <w:pStyle w:val="PKTpunkt"/>
      </w:pPr>
      <w:r w:rsidRPr="001E75E4">
        <w:t>1)</w:t>
      </w:r>
      <w:r>
        <w:tab/>
      </w:r>
      <w:r w:rsidRPr="001E75E4">
        <w:t>w terminie 60</w:t>
      </w:r>
      <w:r>
        <w:t> </w:t>
      </w:r>
      <w:r w:rsidRPr="001E75E4">
        <w:t>dni od dnia wejścia w</w:t>
      </w:r>
      <w:r>
        <w:t> </w:t>
      </w:r>
      <w:r w:rsidRPr="001E75E4">
        <w:t>życie niniejszego</w:t>
      </w:r>
      <w:r>
        <w:t xml:space="preserve"> </w:t>
      </w:r>
      <w:r w:rsidRPr="001E75E4">
        <w:t>przepisu:</w:t>
      </w:r>
    </w:p>
    <w:p w:rsidR="000F5D66" w:rsidRPr="001E75E4" w:rsidRDefault="000F5D66" w:rsidP="000F5D66">
      <w:pPr>
        <w:pStyle w:val="LITlitera"/>
      </w:pPr>
      <w:r w:rsidRPr="001E75E4">
        <w:t>a)</w:t>
      </w:r>
      <w:r>
        <w:tab/>
      </w:r>
      <w:r w:rsidRPr="001E75E4">
        <w:t>zawrzeć umowę rachunku bankowego z</w:t>
      </w:r>
      <w:r>
        <w:t> </w:t>
      </w:r>
      <w:r w:rsidRPr="001E75E4">
        <w:t>Bankiem</w:t>
      </w:r>
      <w:r>
        <w:t xml:space="preserve"> </w:t>
      </w:r>
      <w:r w:rsidRPr="001E75E4">
        <w:t xml:space="preserve">Gospodarstwa Krajowego </w:t>
      </w:r>
      <w:r>
        <w:t>–</w:t>
      </w:r>
      <w:r w:rsidRPr="001E75E4">
        <w:t xml:space="preserve"> w</w:t>
      </w:r>
      <w:r>
        <w:t> </w:t>
      </w:r>
      <w:r w:rsidRPr="001E75E4">
        <w:t>przypadku</w:t>
      </w:r>
      <w:r>
        <w:t xml:space="preserve"> </w:t>
      </w:r>
      <w:r w:rsidRPr="001E75E4">
        <w:t>gdy nie posi</w:t>
      </w:r>
      <w:r w:rsidRPr="001E75E4">
        <w:t>a</w:t>
      </w:r>
      <w:r w:rsidRPr="001E75E4">
        <w:t>dają rachunku w</w:t>
      </w:r>
      <w:r>
        <w:t> </w:t>
      </w:r>
      <w:r w:rsidRPr="001E75E4">
        <w:t>tym banku,</w:t>
      </w:r>
    </w:p>
    <w:p w:rsidR="000F5D66" w:rsidRDefault="000F5D66" w:rsidP="000F5D66">
      <w:pPr>
        <w:pStyle w:val="LITlitera"/>
      </w:pPr>
      <w:r w:rsidRPr="001E75E4">
        <w:t>b)</w:t>
      </w:r>
      <w:r>
        <w:tab/>
      </w:r>
      <w:r w:rsidRPr="001E75E4">
        <w:t>przekazać Ministrowi Finans</w:t>
      </w:r>
      <w:r>
        <w:t>ó</w:t>
      </w:r>
      <w:r w:rsidRPr="001E75E4">
        <w:t>w odpowiednio</w:t>
      </w:r>
      <w:r>
        <w:t xml:space="preserve"> </w:t>
      </w:r>
      <w:r w:rsidRPr="001E75E4">
        <w:t>w</w:t>
      </w:r>
      <w:r>
        <w:t> </w:t>
      </w:r>
      <w:r w:rsidRPr="001E75E4">
        <w:t>zarządzanie albo depozyt wolne środki oraz</w:t>
      </w:r>
      <w:r>
        <w:t xml:space="preserve"> </w:t>
      </w:r>
      <w:r w:rsidRPr="001E75E4">
        <w:t>wolne środki ulokowane w</w:t>
      </w:r>
      <w:r>
        <w:t> </w:t>
      </w:r>
      <w:r w:rsidRPr="001E75E4">
        <w:t>instrumentach finansowych</w:t>
      </w:r>
      <w:r>
        <w:t xml:space="preserve"> </w:t>
      </w:r>
      <w:r w:rsidRPr="001E75E4">
        <w:t>niebędących papierami wartościowymi;</w:t>
      </w:r>
    </w:p>
    <w:p w:rsidR="000F5D66" w:rsidRPr="001E75E4" w:rsidRDefault="000F5D66" w:rsidP="000F5D66">
      <w:pPr>
        <w:pStyle w:val="PKTpunkt"/>
      </w:pPr>
      <w:r w:rsidRPr="001E75E4">
        <w:lastRenderedPageBreak/>
        <w:t>2)</w:t>
      </w:r>
      <w:r>
        <w:tab/>
      </w:r>
      <w:r w:rsidRPr="001E75E4">
        <w:t>przekazać Ministrowi Finans</w:t>
      </w:r>
      <w:r>
        <w:t>ó</w:t>
      </w:r>
      <w:r w:rsidRPr="001E75E4">
        <w:t>w odpowiednio w</w:t>
      </w:r>
      <w:r>
        <w:t> </w:t>
      </w:r>
      <w:r w:rsidRPr="001E75E4">
        <w:t>zarządzanie</w:t>
      </w:r>
      <w:r>
        <w:t xml:space="preserve"> </w:t>
      </w:r>
      <w:r w:rsidRPr="001E75E4">
        <w:t>albo depozyt wolne środki znajdujące</w:t>
      </w:r>
      <w:r>
        <w:t xml:space="preserve"> </w:t>
      </w:r>
      <w:r w:rsidRPr="001E75E4">
        <w:t>się na r</w:t>
      </w:r>
      <w:r w:rsidRPr="001E75E4">
        <w:t>a</w:t>
      </w:r>
      <w:r w:rsidRPr="001E75E4">
        <w:t>chunkach lokat terminowych otwartych</w:t>
      </w:r>
      <w:r>
        <w:t xml:space="preserve"> </w:t>
      </w:r>
      <w:r w:rsidRPr="001E75E4">
        <w:t>przed dniem wejścia w</w:t>
      </w:r>
      <w:r>
        <w:t> </w:t>
      </w:r>
      <w:r w:rsidRPr="001E75E4">
        <w:t xml:space="preserve">życie niniejszej ustawy </w:t>
      </w:r>
      <w:r>
        <w:t xml:space="preserve">– </w:t>
      </w:r>
      <w:r w:rsidRPr="001E75E4">
        <w:t>w</w:t>
      </w:r>
      <w:r>
        <w:t> </w:t>
      </w:r>
      <w:r w:rsidRPr="001E75E4">
        <w:t>dniu zakończenia lokaty, nie p</w:t>
      </w:r>
      <w:r>
        <w:t>ó</w:t>
      </w:r>
      <w:r w:rsidRPr="001E75E4">
        <w:t>źniej jednak niż</w:t>
      </w:r>
      <w:r>
        <w:t xml:space="preserve"> </w:t>
      </w:r>
      <w:r w:rsidRPr="001E75E4">
        <w:t>w</w:t>
      </w:r>
      <w:r>
        <w:t> </w:t>
      </w:r>
      <w:r w:rsidRPr="001E75E4">
        <w:t>terminie 60</w:t>
      </w:r>
      <w:r>
        <w:t> </w:t>
      </w:r>
      <w:r w:rsidRPr="001E75E4">
        <w:t>dni od dnia wejścia w</w:t>
      </w:r>
      <w:r>
        <w:t> </w:t>
      </w:r>
      <w:r w:rsidRPr="001E75E4">
        <w:t>życie niniejszego</w:t>
      </w:r>
      <w:r>
        <w:t xml:space="preserve"> </w:t>
      </w:r>
      <w:r w:rsidRPr="001E75E4">
        <w:t>przepisu;</w:t>
      </w:r>
    </w:p>
    <w:p w:rsidR="000F5D66" w:rsidRPr="001E75E4" w:rsidRDefault="000F5D66" w:rsidP="000F5D66">
      <w:pPr>
        <w:pStyle w:val="PKTpunkt"/>
      </w:pPr>
      <w:r w:rsidRPr="001E75E4">
        <w:t>3)</w:t>
      </w:r>
      <w:r>
        <w:tab/>
      </w:r>
      <w:r w:rsidRPr="001E75E4">
        <w:t>przekazać Ministrowi Finans</w:t>
      </w:r>
      <w:r>
        <w:t>ó</w:t>
      </w:r>
      <w:r w:rsidRPr="001E75E4">
        <w:t>w odpowiednio w</w:t>
      </w:r>
      <w:r>
        <w:t> </w:t>
      </w:r>
      <w:r w:rsidRPr="001E75E4">
        <w:t>zarządzanie</w:t>
      </w:r>
      <w:r>
        <w:t xml:space="preserve"> </w:t>
      </w:r>
      <w:r w:rsidRPr="001E75E4">
        <w:t>albo depozyt wolne środki ulokowane</w:t>
      </w:r>
      <w:r>
        <w:t xml:space="preserve"> </w:t>
      </w:r>
      <w:r w:rsidRPr="001E75E4">
        <w:t>w</w:t>
      </w:r>
      <w:r>
        <w:t> </w:t>
      </w:r>
      <w:r w:rsidRPr="001E75E4">
        <w:t xml:space="preserve">papierach wartościowych </w:t>
      </w:r>
      <w:r>
        <w:t>–</w:t>
      </w:r>
      <w:r w:rsidRPr="001E75E4">
        <w:t xml:space="preserve"> najp</w:t>
      </w:r>
      <w:r>
        <w:t>ó</w:t>
      </w:r>
      <w:r w:rsidRPr="001E75E4">
        <w:t>źniej w</w:t>
      </w:r>
      <w:r>
        <w:t> </w:t>
      </w:r>
      <w:r w:rsidRPr="001E75E4">
        <w:t>dniu</w:t>
      </w:r>
      <w:r>
        <w:t xml:space="preserve"> </w:t>
      </w:r>
      <w:r w:rsidRPr="001E75E4">
        <w:t>wykupu tych papier</w:t>
      </w:r>
      <w:r>
        <w:t>ó</w:t>
      </w:r>
      <w:r w:rsidRPr="001E75E4">
        <w:t>w wartościowych.</w:t>
      </w:r>
    </w:p>
    <w:p w:rsidR="000F5D66" w:rsidRDefault="000F5D66" w:rsidP="000F5D66">
      <w:pPr>
        <w:pStyle w:val="USTustnpkodeksu"/>
      </w:pPr>
      <w:r w:rsidRPr="001E75E4">
        <w:t>2. Do czasu zawarcia umowy rachunku bankowego</w:t>
      </w:r>
      <w:r>
        <w:t xml:space="preserve"> </w:t>
      </w:r>
      <w:r w:rsidRPr="001E75E4">
        <w:t>z</w:t>
      </w:r>
      <w:r>
        <w:t> </w:t>
      </w:r>
      <w:r w:rsidRPr="001E75E4">
        <w:t>Bankiem Gospodarstwa Krajowego zgodnie</w:t>
      </w:r>
      <w:r w:rsidR="004A1CD6">
        <w:t xml:space="preserve"> </w:t>
      </w:r>
      <w:r w:rsidR="004A1CD6" w:rsidRPr="001E75E4">
        <w:t>z</w:t>
      </w:r>
      <w:r w:rsidR="004A1CD6">
        <w:t> ust. </w:t>
      </w:r>
      <w:r w:rsidR="004A1CD6" w:rsidRPr="001E75E4">
        <w:t>1</w:t>
      </w:r>
      <w:r w:rsidR="004A1CD6">
        <w:t xml:space="preserve"> pkt </w:t>
      </w:r>
      <w:r w:rsidR="004A1CD6" w:rsidRPr="001E75E4">
        <w:t>1</w:t>
      </w:r>
      <w:r w:rsidR="004A1CD6">
        <w:t xml:space="preserve"> lit. </w:t>
      </w:r>
      <w:r w:rsidRPr="001E75E4">
        <w:t>a, Minister Finans</w:t>
      </w:r>
      <w:r>
        <w:t>ó</w:t>
      </w:r>
      <w:r w:rsidRPr="001E75E4">
        <w:t>w nie przyjmuje</w:t>
      </w:r>
      <w:r>
        <w:t xml:space="preserve"> </w:t>
      </w:r>
      <w:r w:rsidRPr="001E75E4">
        <w:t>wolnych środk</w:t>
      </w:r>
      <w:r>
        <w:t>ó</w:t>
      </w:r>
      <w:r w:rsidRPr="001E75E4">
        <w:t>w w</w:t>
      </w:r>
      <w:r>
        <w:t> </w:t>
      </w:r>
      <w:r w:rsidRPr="001E75E4">
        <w:t>depozyt lub w</w:t>
      </w:r>
      <w:r>
        <w:t> </w:t>
      </w:r>
      <w:r w:rsidRPr="001E75E4">
        <w:t>zarządzanie na</w:t>
      </w:r>
      <w:r>
        <w:t xml:space="preserve"> </w:t>
      </w:r>
      <w:r w:rsidRPr="001E75E4">
        <w:t>okres jednego dnia lub kr</w:t>
      </w:r>
      <w:r>
        <w:t>ó</w:t>
      </w:r>
      <w:r w:rsidRPr="001E75E4">
        <w:t>tszy.</w:t>
      </w:r>
      <w:r w:rsidRPr="00545406">
        <w:t>”</w:t>
      </w:r>
    </w:p>
    <w:p w:rsidR="000F5D66" w:rsidRDefault="000F5D66" w:rsidP="000F5D66">
      <w:pPr>
        <w:pStyle w:val="ARTartustawynprozporzdzenia"/>
      </w:pPr>
      <w:r w:rsidRPr="00545406">
        <w:t>„</w:t>
      </w:r>
      <w:r w:rsidRPr="001E75E4">
        <w:t>Art. 24. Jednostki sektora finans</w:t>
      </w:r>
      <w:r>
        <w:t>ó</w:t>
      </w:r>
      <w:r w:rsidRPr="001E75E4">
        <w:t>w publicznych,</w:t>
      </w:r>
      <w:r>
        <w:t xml:space="preserve"> </w:t>
      </w:r>
      <w:r w:rsidRPr="001E75E4">
        <w:t>o</w:t>
      </w:r>
      <w:r>
        <w:t> </w:t>
      </w:r>
      <w:r w:rsidRPr="001E75E4">
        <w:t>kt</w:t>
      </w:r>
      <w:r>
        <w:t>ó</w:t>
      </w:r>
      <w:r w:rsidRPr="001E75E4">
        <w:t>rych mowa</w:t>
      </w:r>
      <w:r w:rsidR="004A1CD6" w:rsidRPr="001E75E4">
        <w:t xml:space="preserve"> w</w:t>
      </w:r>
      <w:r w:rsidR="004A1CD6">
        <w:t> art. </w:t>
      </w:r>
      <w:r w:rsidR="004A1CD6" w:rsidRPr="001E75E4">
        <w:t>9</w:t>
      </w:r>
      <w:r w:rsidR="004A1CD6">
        <w:t xml:space="preserve"> pkt </w:t>
      </w:r>
      <w:r w:rsidR="004A1CD6" w:rsidRPr="001E75E4">
        <w:t>5</w:t>
      </w:r>
      <w:r w:rsidR="004A1CD6">
        <w:t xml:space="preserve"> i </w:t>
      </w:r>
      <w:r w:rsidRPr="001E75E4">
        <w:t>9</w:t>
      </w:r>
      <w:r>
        <w:t> </w:t>
      </w:r>
      <w:r w:rsidRPr="001E75E4">
        <w:t>ustawy, o</w:t>
      </w:r>
      <w:r>
        <w:t> </w:t>
      </w:r>
      <w:r w:rsidRPr="001E75E4">
        <w:t>kt</w:t>
      </w:r>
      <w:r>
        <w:t>ó</w:t>
      </w:r>
      <w:r w:rsidRPr="001E75E4">
        <w:t>rej mowa</w:t>
      </w:r>
      <w:r w:rsidR="004A1CD6">
        <w:t xml:space="preserve"> </w:t>
      </w:r>
      <w:r w:rsidR="004A1CD6" w:rsidRPr="001E75E4">
        <w:t>w</w:t>
      </w:r>
      <w:r w:rsidR="004A1CD6">
        <w:t> art. </w:t>
      </w:r>
      <w:r w:rsidRPr="001E75E4">
        <w:t>1, dysponenci państwowych funduszy celowych,</w:t>
      </w:r>
      <w:r>
        <w:t xml:space="preserve"> </w:t>
      </w:r>
      <w:r w:rsidRPr="001E75E4">
        <w:t>o</w:t>
      </w:r>
      <w:r>
        <w:t> </w:t>
      </w:r>
      <w:r w:rsidRPr="001E75E4">
        <w:t>kt</w:t>
      </w:r>
      <w:r>
        <w:t>ó</w:t>
      </w:r>
      <w:r w:rsidRPr="001E75E4">
        <w:t>rych mowa</w:t>
      </w:r>
      <w:r w:rsidR="004A1CD6" w:rsidRPr="001E75E4">
        <w:t xml:space="preserve"> w</w:t>
      </w:r>
      <w:r w:rsidR="004A1CD6">
        <w:t> art. </w:t>
      </w:r>
      <w:r w:rsidR="004A1CD6" w:rsidRPr="001E75E4">
        <w:t>9</w:t>
      </w:r>
      <w:r w:rsidR="004A1CD6">
        <w:t xml:space="preserve"> pkt </w:t>
      </w:r>
      <w:r w:rsidRPr="001E75E4">
        <w:t>7</w:t>
      </w:r>
      <w:r>
        <w:t> </w:t>
      </w:r>
      <w:r w:rsidRPr="001E75E4">
        <w:t>tej ustawy, państwowe</w:t>
      </w:r>
      <w:r>
        <w:t xml:space="preserve"> </w:t>
      </w:r>
      <w:r w:rsidRPr="001E75E4">
        <w:t>osoby prawne, o</w:t>
      </w:r>
      <w:r>
        <w:t> </w:t>
      </w:r>
      <w:r w:rsidRPr="001E75E4">
        <w:t>kt</w:t>
      </w:r>
      <w:r>
        <w:t>ó</w:t>
      </w:r>
      <w:r w:rsidRPr="001E75E4">
        <w:t>rych mowa</w:t>
      </w:r>
      <w:r w:rsidR="004A1CD6" w:rsidRPr="001E75E4">
        <w:t xml:space="preserve"> w</w:t>
      </w:r>
      <w:r w:rsidR="004A1CD6">
        <w:t> art. </w:t>
      </w:r>
      <w:r w:rsidR="004A1CD6" w:rsidRPr="001E75E4">
        <w:t>9</w:t>
      </w:r>
      <w:r w:rsidR="004A1CD6">
        <w:t xml:space="preserve"> pkt </w:t>
      </w:r>
      <w:r w:rsidRPr="001E75E4">
        <w:t>14</w:t>
      </w:r>
      <w:r>
        <w:t> </w:t>
      </w:r>
      <w:r w:rsidRPr="001E75E4">
        <w:t>tej ustawy, do dnia wejścia w</w:t>
      </w:r>
      <w:r>
        <w:t> </w:t>
      </w:r>
      <w:r w:rsidRPr="001E75E4">
        <w:t>życie przepis</w:t>
      </w:r>
      <w:r>
        <w:t>ó</w:t>
      </w:r>
      <w:r w:rsidRPr="001E75E4">
        <w:t>w, o</w:t>
      </w:r>
      <w:r>
        <w:t xml:space="preserve"> których </w:t>
      </w:r>
      <w:r w:rsidRPr="001E75E4">
        <w:t>mowa</w:t>
      </w:r>
      <w:r w:rsidR="004A1CD6" w:rsidRPr="001E75E4">
        <w:t xml:space="preserve"> w</w:t>
      </w:r>
      <w:r w:rsidR="004A1CD6">
        <w:t> art. </w:t>
      </w:r>
      <w:r w:rsidRPr="001E75E4">
        <w:t>3</w:t>
      </w:r>
      <w:r w:rsidR="004A1CD6" w:rsidRPr="001E75E4">
        <w:t>0</w:t>
      </w:r>
      <w:r w:rsidR="004A1CD6">
        <w:t xml:space="preserve"> pkt </w:t>
      </w:r>
      <w:r w:rsidRPr="001E75E4">
        <w:t>2, mogą dokonywać lokat</w:t>
      </w:r>
      <w:r>
        <w:t xml:space="preserve"> </w:t>
      </w:r>
      <w:r w:rsidRPr="001E75E4">
        <w:t>wolnych środk</w:t>
      </w:r>
      <w:r>
        <w:t>ó</w:t>
      </w:r>
      <w:r w:rsidRPr="001E75E4">
        <w:t>w na okres nie dłuższy niż do 31</w:t>
      </w:r>
      <w:r>
        <w:t> </w:t>
      </w:r>
      <w:r w:rsidRPr="001E75E4">
        <w:t>maja</w:t>
      </w:r>
      <w:r>
        <w:t xml:space="preserve"> </w:t>
      </w:r>
      <w:r w:rsidRPr="001E75E4">
        <w:t>2011</w:t>
      </w:r>
      <w:r>
        <w:t> </w:t>
      </w:r>
      <w:r w:rsidRPr="001E75E4">
        <w:t>r.</w:t>
      </w:r>
      <w:r w:rsidRPr="00545406">
        <w:t>”</w:t>
      </w:r>
    </w:p>
    <w:p w:rsidR="000F5D66" w:rsidRPr="001E75E4" w:rsidRDefault="000F5D66" w:rsidP="000F5D66">
      <w:pPr>
        <w:pStyle w:val="ARTartustawynprozporzdzenia"/>
      </w:pPr>
      <w:r w:rsidRPr="00545406">
        <w:t>„</w:t>
      </w:r>
      <w:r w:rsidRPr="001E75E4">
        <w:t>Art. 30. Ustawa wchodzi w</w:t>
      </w:r>
      <w:r>
        <w:t> </w:t>
      </w:r>
      <w:r w:rsidRPr="001E75E4">
        <w:t>życie z</w:t>
      </w:r>
      <w:r>
        <w:t> </w:t>
      </w:r>
      <w:r w:rsidRPr="001E75E4">
        <w:t>dniem 1</w:t>
      </w:r>
      <w:r>
        <w:t> </w:t>
      </w:r>
      <w:r w:rsidRPr="001E75E4">
        <w:t>stycznia</w:t>
      </w:r>
      <w:r>
        <w:t xml:space="preserve"> </w:t>
      </w:r>
      <w:r w:rsidRPr="001E75E4">
        <w:t>2011</w:t>
      </w:r>
      <w:r>
        <w:t> </w:t>
      </w:r>
      <w:r w:rsidRPr="001E75E4">
        <w:t>r., z</w:t>
      </w:r>
      <w:r>
        <w:t> </w:t>
      </w:r>
      <w:r w:rsidRPr="001E75E4">
        <w:t>wyjątkiem:</w:t>
      </w:r>
    </w:p>
    <w:p w:rsidR="000F5D66" w:rsidRDefault="000F5D66" w:rsidP="000F5D66">
      <w:pPr>
        <w:pStyle w:val="PKTpunkt"/>
      </w:pPr>
      <w:r w:rsidRPr="00D96DED">
        <w:t>1)</w:t>
      </w:r>
      <w:r>
        <w:tab/>
      </w:r>
      <w:r w:rsidRPr="00D96DED">
        <w:t>art. 2</w:t>
      </w:r>
      <w:r w:rsidR="004A1CD6" w:rsidRPr="00D96DED">
        <w:t>1</w:t>
      </w:r>
      <w:r w:rsidR="004A1CD6">
        <w:t xml:space="preserve"> i art. </w:t>
      </w:r>
      <w:r w:rsidRPr="00D96DED">
        <w:t>22, kt</w:t>
      </w:r>
      <w:r>
        <w:t>ó</w:t>
      </w:r>
      <w:r w:rsidRPr="00D96DED">
        <w:t>re wchodz</w:t>
      </w:r>
      <w:r w:rsidRPr="00D96DED">
        <w:rPr>
          <w:rFonts w:hint="eastAsia"/>
        </w:rPr>
        <w:t>ą</w:t>
      </w:r>
      <w:r w:rsidRPr="00D96DED">
        <w:t xml:space="preserve"> w</w:t>
      </w:r>
      <w:r>
        <w:t> </w:t>
      </w:r>
      <w:r w:rsidRPr="00D96DED">
        <w:rPr>
          <w:rFonts w:hint="eastAsia"/>
        </w:rPr>
        <w:t>ż</w:t>
      </w:r>
      <w:r>
        <w:t xml:space="preserve">ycie z dniem </w:t>
      </w:r>
      <w:r w:rsidRPr="00D96DED">
        <w:t>og</w:t>
      </w:r>
      <w:r w:rsidRPr="00D96DED">
        <w:rPr>
          <w:rFonts w:hint="eastAsia"/>
        </w:rPr>
        <w:t>ł</w:t>
      </w:r>
      <w:r w:rsidRPr="00D96DED">
        <w:t>oszenia;</w:t>
      </w:r>
    </w:p>
    <w:p w:rsidR="000F5D66" w:rsidRDefault="000F5D66" w:rsidP="000F5D66">
      <w:pPr>
        <w:pStyle w:val="PKTpunkt"/>
      </w:pPr>
      <w:r w:rsidRPr="001E75E4">
        <w:t>2)</w:t>
      </w:r>
      <w:r>
        <w:tab/>
      </w:r>
      <w:r w:rsidRPr="001E75E4">
        <w:t xml:space="preserve">art. </w:t>
      </w:r>
      <w:r w:rsidR="004A1CD6" w:rsidRPr="001E75E4">
        <w:t>1</w:t>
      </w:r>
      <w:r w:rsidR="004A1CD6">
        <w:t xml:space="preserve"> pkt </w:t>
      </w:r>
      <w:r w:rsidRPr="001E75E4">
        <w:t>1, 6, 12</w:t>
      </w:r>
      <w:r>
        <w:t>–</w:t>
      </w:r>
      <w:r w:rsidRPr="001E75E4">
        <w:t>1</w:t>
      </w:r>
      <w:r w:rsidR="004A1CD6" w:rsidRPr="001E75E4">
        <w:t>5</w:t>
      </w:r>
      <w:r w:rsidR="004A1CD6">
        <w:t xml:space="preserve"> i </w:t>
      </w:r>
      <w:r w:rsidRPr="001E75E4">
        <w:t>17,</w:t>
      </w:r>
      <w:r w:rsidR="004A1CD6">
        <w:t xml:space="preserve"> art. </w:t>
      </w:r>
      <w:r w:rsidRPr="001E75E4">
        <w:t>2</w:t>
      </w:r>
      <w:r>
        <w:t>–</w:t>
      </w:r>
      <w:r w:rsidRPr="001E75E4">
        <w:t>5,</w:t>
      </w:r>
      <w:r w:rsidR="004A1CD6">
        <w:t xml:space="preserve"> art. </w:t>
      </w:r>
      <w:r w:rsidRPr="001E75E4">
        <w:t>7,</w:t>
      </w:r>
      <w:r w:rsidR="004A1CD6">
        <w:t xml:space="preserve"> art. </w:t>
      </w:r>
      <w:r w:rsidRPr="001E75E4">
        <w:t>8,</w:t>
      </w:r>
      <w:r w:rsidR="004A1CD6">
        <w:t xml:space="preserve"> art. </w:t>
      </w:r>
      <w:r w:rsidRPr="001E75E4">
        <w:t>10</w:t>
      </w:r>
      <w:r>
        <w:t>–</w:t>
      </w:r>
      <w:r w:rsidRPr="001E75E4">
        <w:t>12,</w:t>
      </w:r>
      <w:r w:rsidR="004A1CD6">
        <w:t xml:space="preserve"> art. </w:t>
      </w:r>
      <w:r w:rsidRPr="001E75E4">
        <w:t>14</w:t>
      </w:r>
      <w:r>
        <w:t>–</w:t>
      </w:r>
      <w:r w:rsidRPr="001E75E4">
        <w:t>17,</w:t>
      </w:r>
      <w:r w:rsidR="004A1CD6">
        <w:t xml:space="preserve"> art. </w:t>
      </w:r>
      <w:r w:rsidRPr="001E75E4">
        <w:t>19,</w:t>
      </w:r>
      <w:r w:rsidR="004A1CD6">
        <w:t xml:space="preserve"> art. </w:t>
      </w:r>
      <w:r w:rsidRPr="001E75E4">
        <w:t>2</w:t>
      </w:r>
      <w:r w:rsidR="004A1CD6" w:rsidRPr="001E75E4">
        <w:t>0</w:t>
      </w:r>
      <w:r w:rsidR="004A1CD6">
        <w:t xml:space="preserve"> oraz art. </w:t>
      </w:r>
      <w:r w:rsidRPr="001E75E4">
        <w:t>23,</w:t>
      </w:r>
      <w:r>
        <w:t xml:space="preserve"> </w:t>
      </w:r>
      <w:r w:rsidRPr="001E75E4">
        <w:t>kt</w:t>
      </w:r>
      <w:r>
        <w:t>ó</w:t>
      </w:r>
      <w:r w:rsidRPr="001E75E4">
        <w:t>re wch</w:t>
      </w:r>
      <w:r w:rsidRPr="001E75E4">
        <w:t>o</w:t>
      </w:r>
      <w:r w:rsidRPr="001E75E4">
        <w:t>dzą w</w:t>
      </w:r>
      <w:r>
        <w:t> </w:t>
      </w:r>
      <w:r w:rsidRPr="001E75E4">
        <w:t>życie po upływie 4</w:t>
      </w:r>
      <w:r>
        <w:t> </w:t>
      </w:r>
      <w:r w:rsidRPr="001E75E4">
        <w:t>miesięcy od</w:t>
      </w:r>
      <w:r>
        <w:t xml:space="preserve"> </w:t>
      </w:r>
      <w:r w:rsidRPr="001E75E4">
        <w:t>dnia ogłoszenia;</w:t>
      </w:r>
    </w:p>
    <w:p w:rsidR="000F5D66" w:rsidRDefault="000F5D66" w:rsidP="000F5D66">
      <w:pPr>
        <w:pStyle w:val="PKTpunkt"/>
      </w:pPr>
      <w:r w:rsidRPr="00D96DED">
        <w:t>3)</w:t>
      </w:r>
      <w:r>
        <w:tab/>
      </w:r>
      <w:r w:rsidRPr="00D96DED">
        <w:t xml:space="preserve">art. </w:t>
      </w:r>
      <w:r w:rsidR="004A1CD6" w:rsidRPr="00D96DED">
        <w:t>1</w:t>
      </w:r>
      <w:r w:rsidR="004A1CD6">
        <w:t xml:space="preserve"> pkt </w:t>
      </w:r>
      <w:r w:rsidRPr="00D96DED">
        <w:t>16, kt</w:t>
      </w:r>
      <w:r>
        <w:t>ó</w:t>
      </w:r>
      <w:r w:rsidRPr="00D96DED">
        <w:t>ry wchodzi w</w:t>
      </w:r>
      <w:r>
        <w:t> </w:t>
      </w:r>
      <w:r w:rsidRPr="00D96DED">
        <w:rPr>
          <w:rFonts w:hint="eastAsia"/>
        </w:rPr>
        <w:t>ż</w:t>
      </w:r>
      <w:r w:rsidRPr="00D96DED">
        <w:t>ycie z</w:t>
      </w:r>
      <w:r>
        <w:t> </w:t>
      </w:r>
      <w:r w:rsidRPr="00D96DED">
        <w:t>dniem 1</w:t>
      </w:r>
      <w:r>
        <w:t> </w:t>
      </w:r>
      <w:r w:rsidRPr="00D96DED">
        <w:t>stycznia</w:t>
      </w:r>
      <w:r>
        <w:t xml:space="preserve"> </w:t>
      </w:r>
      <w:r w:rsidRPr="00D96DED">
        <w:t>2012</w:t>
      </w:r>
      <w:r>
        <w:t> </w:t>
      </w:r>
      <w:r w:rsidRPr="00D96DED">
        <w:t>r.</w:t>
      </w:r>
      <w:r w:rsidRPr="00545406">
        <w:t>”</w:t>
      </w:r>
      <w:r>
        <w:t>;</w:t>
      </w:r>
    </w:p>
    <w:p w:rsidR="000F5D66" w:rsidRDefault="000F5D66" w:rsidP="000F5D66">
      <w:pPr>
        <w:pStyle w:val="PPKTOTJpodpunktwobwieszczeniutekstujednolitegonp1"/>
      </w:pPr>
      <w:r>
        <w:t>2)</w:t>
      </w:r>
      <w:r>
        <w:tab/>
        <w:t xml:space="preserve">art. 38 ustawy z dnia </w:t>
      </w:r>
      <w:r w:rsidRPr="00FF7235">
        <w:t>18</w:t>
      </w:r>
      <w:r>
        <w:t> </w:t>
      </w:r>
      <w:r w:rsidRPr="00FF7235">
        <w:t>marca 2011</w:t>
      </w:r>
      <w:r>
        <w:t> </w:t>
      </w:r>
      <w:r w:rsidRPr="00FF7235">
        <w:t>r. o</w:t>
      </w:r>
      <w:r>
        <w:t> </w:t>
      </w:r>
      <w:r w:rsidRPr="00FF7235">
        <w:t>zmianie ustawy – Prawo o</w:t>
      </w:r>
      <w:r>
        <w:t> </w:t>
      </w:r>
      <w:r w:rsidRPr="00FF7235">
        <w:t>szkolnictwie wyższym, ustawy o</w:t>
      </w:r>
      <w:r>
        <w:t> </w:t>
      </w:r>
      <w:r w:rsidRPr="00FF7235">
        <w:t>stopniach naukowych i</w:t>
      </w:r>
      <w:r>
        <w:t> </w:t>
      </w:r>
      <w:r w:rsidRPr="00FF7235">
        <w:t>tytule naukowym oraz o</w:t>
      </w:r>
      <w:r>
        <w:t> </w:t>
      </w:r>
      <w:r w:rsidRPr="00FF7235">
        <w:t>stopniach i</w:t>
      </w:r>
      <w:r>
        <w:t> </w:t>
      </w:r>
      <w:r w:rsidRPr="00FF7235">
        <w:t>tytule w</w:t>
      </w:r>
      <w:r>
        <w:t> </w:t>
      </w:r>
      <w:r w:rsidRPr="00FF7235">
        <w:t>zakresie sztuki oraz o</w:t>
      </w:r>
      <w:r>
        <w:t> </w:t>
      </w:r>
      <w:r w:rsidRPr="00FF7235">
        <w:t>zmianie niektórych innych ustaw (</w:t>
      </w:r>
      <w:r w:rsidR="004A1CD6">
        <w:t>Dz. U. Nr </w:t>
      </w:r>
      <w:r w:rsidRPr="00FF7235">
        <w:t>84,</w:t>
      </w:r>
      <w:r w:rsidR="004A1CD6">
        <w:t xml:space="preserve"> poz. </w:t>
      </w:r>
      <w:r w:rsidRPr="00FF7235">
        <w:t>455),</w:t>
      </w:r>
      <w:r>
        <w:t xml:space="preserve"> który stanowi:</w:t>
      </w:r>
    </w:p>
    <w:p w:rsidR="000F5D66" w:rsidRPr="00035CF8" w:rsidRDefault="000F5D66" w:rsidP="000F5D66">
      <w:pPr>
        <w:pStyle w:val="ARTartustawynprozporzdzenia"/>
      </w:pPr>
      <w:r w:rsidRPr="00545406">
        <w:t>„</w:t>
      </w:r>
      <w:r w:rsidRPr="00035CF8">
        <w:t>Art. 38. Ustawa wchodzi w</w:t>
      </w:r>
      <w:r>
        <w:t> </w:t>
      </w:r>
      <w:r w:rsidRPr="00035CF8">
        <w:t>życie z</w:t>
      </w:r>
      <w:r>
        <w:t> </w:t>
      </w:r>
      <w:r w:rsidRPr="00035CF8">
        <w:t>dniem 1</w:t>
      </w:r>
      <w:r>
        <w:t> </w:t>
      </w:r>
      <w:r w:rsidRPr="00035CF8">
        <w:t>października</w:t>
      </w:r>
      <w:r>
        <w:t xml:space="preserve"> </w:t>
      </w:r>
      <w:r w:rsidRPr="00035CF8">
        <w:t>2011</w:t>
      </w:r>
      <w:r>
        <w:t> </w:t>
      </w:r>
      <w:r w:rsidRPr="00035CF8">
        <w:t>r., z</w:t>
      </w:r>
      <w:r>
        <w:t> </w:t>
      </w:r>
      <w:r w:rsidRPr="00035CF8">
        <w:t>wyjątkiem:</w:t>
      </w:r>
    </w:p>
    <w:p w:rsidR="000F5D66" w:rsidRPr="00035CF8" w:rsidRDefault="000F5D66" w:rsidP="000F5D66">
      <w:pPr>
        <w:pStyle w:val="PKTpunkt"/>
      </w:pPr>
      <w:r w:rsidRPr="00035CF8">
        <w:t>1)</w:t>
      </w:r>
      <w:r>
        <w:tab/>
      </w:r>
      <w:r w:rsidRPr="00035CF8">
        <w:t>przepis</w:t>
      </w:r>
      <w:r>
        <w:t>ó</w:t>
      </w:r>
      <w:r w:rsidRPr="00035CF8">
        <w:t>w</w:t>
      </w:r>
      <w:r w:rsidR="004A1CD6">
        <w:t xml:space="preserve"> art. </w:t>
      </w:r>
      <w:r w:rsidR="004A1CD6" w:rsidRPr="00035CF8">
        <w:t>1</w:t>
      </w:r>
      <w:r w:rsidR="004A1CD6">
        <w:t xml:space="preserve"> pkt </w:t>
      </w:r>
      <w:r w:rsidRPr="00035CF8">
        <w:t>68</w:t>
      </w:r>
      <w:r>
        <w:t>–</w:t>
      </w:r>
      <w:r w:rsidRPr="00035CF8">
        <w:t>70,</w:t>
      </w:r>
      <w:r w:rsidR="004A1CD6">
        <w:t xml:space="preserve"> pkt </w:t>
      </w:r>
      <w:r w:rsidRPr="00035CF8">
        <w:t>7</w:t>
      </w:r>
      <w:r w:rsidR="004A1CD6" w:rsidRPr="00035CF8">
        <w:t>1</w:t>
      </w:r>
      <w:r w:rsidR="004A1CD6">
        <w:t xml:space="preserve"> w </w:t>
      </w:r>
      <w:r w:rsidRPr="00035CF8">
        <w:t>zakresie dotyczącym</w:t>
      </w:r>
      <w:r w:rsidR="004A1CD6">
        <w:t xml:space="preserve"> art. </w:t>
      </w:r>
      <w:r w:rsidRPr="00035CF8">
        <w:t>94b i</w:t>
      </w:r>
      <w:r>
        <w:t> </w:t>
      </w:r>
      <w:r w:rsidRPr="00035CF8">
        <w:t>94c,</w:t>
      </w:r>
      <w:r w:rsidR="004A1CD6">
        <w:t xml:space="preserve"> pkt </w:t>
      </w:r>
      <w:r w:rsidRPr="00035CF8">
        <w:t>73</w:t>
      </w:r>
      <w:r>
        <w:t>–</w:t>
      </w:r>
      <w:r w:rsidRPr="00035CF8">
        <w:t>79,</w:t>
      </w:r>
      <w:r w:rsidR="004A1CD6">
        <w:t xml:space="preserve"> pkt </w:t>
      </w:r>
      <w:r w:rsidRPr="00035CF8">
        <w:t>8</w:t>
      </w:r>
      <w:r w:rsidR="004A1CD6" w:rsidRPr="00035CF8">
        <w:t>1</w:t>
      </w:r>
      <w:r w:rsidR="004A1CD6">
        <w:t xml:space="preserve"> w </w:t>
      </w:r>
      <w:r w:rsidRPr="00035CF8">
        <w:t>zakresie</w:t>
      </w:r>
      <w:r>
        <w:t xml:space="preserve"> </w:t>
      </w:r>
      <w:r w:rsidRPr="00035CF8">
        <w:t>dotycz</w:t>
      </w:r>
      <w:r w:rsidRPr="00035CF8">
        <w:t>ą</w:t>
      </w:r>
      <w:r w:rsidRPr="00035CF8">
        <w:t>cym</w:t>
      </w:r>
      <w:r w:rsidR="004A1CD6">
        <w:t xml:space="preserve"> art. </w:t>
      </w:r>
      <w:r w:rsidRPr="00035CF8">
        <w:t>10</w:t>
      </w:r>
      <w:r w:rsidR="004A1CD6" w:rsidRPr="00035CF8">
        <w:t>3</w:t>
      </w:r>
      <w:r w:rsidR="004A1CD6">
        <w:t xml:space="preserve"> ust. </w:t>
      </w:r>
      <w:r w:rsidRPr="00035CF8">
        <w:t>2,</w:t>
      </w:r>
      <w:r w:rsidR="004A1CD6">
        <w:t xml:space="preserve"> pkt </w:t>
      </w:r>
      <w:r w:rsidRPr="00035CF8">
        <w:t>106,</w:t>
      </w:r>
      <w:r w:rsidR="004A1CD6">
        <w:t xml:space="preserve"> pkt </w:t>
      </w:r>
      <w:r w:rsidRPr="00035CF8">
        <w:t>147,</w:t>
      </w:r>
      <w:r w:rsidR="004A1CD6">
        <w:t xml:space="preserve"> pkt </w:t>
      </w:r>
      <w:r w:rsidRPr="00035CF8">
        <w:t>15</w:t>
      </w:r>
      <w:r w:rsidR="004A1CD6" w:rsidRPr="00035CF8">
        <w:t>4</w:t>
      </w:r>
      <w:r w:rsidR="004A1CD6">
        <w:t xml:space="preserve"> w </w:t>
      </w:r>
      <w:r w:rsidRPr="00035CF8">
        <w:t>zakresie dotyczącym</w:t>
      </w:r>
      <w:r w:rsidR="004A1CD6">
        <w:t xml:space="preserve"> art. </w:t>
      </w:r>
      <w:r w:rsidRPr="00035CF8">
        <w:t>20</w:t>
      </w:r>
      <w:r w:rsidR="004A1CD6" w:rsidRPr="00035CF8">
        <w:t>9</w:t>
      </w:r>
      <w:r w:rsidR="004A1CD6">
        <w:t xml:space="preserve"> ust. </w:t>
      </w:r>
      <w:r w:rsidRPr="00035CF8">
        <w:t>6,</w:t>
      </w:r>
      <w:r w:rsidR="004A1CD6">
        <w:t xml:space="preserve"> art. </w:t>
      </w:r>
      <w:r w:rsidR="004A1CD6" w:rsidRPr="00035CF8">
        <w:t>4</w:t>
      </w:r>
      <w:r w:rsidR="004A1CD6">
        <w:t xml:space="preserve"> pkt </w:t>
      </w:r>
      <w:r w:rsidR="004A1CD6" w:rsidRPr="00035CF8">
        <w:t>1</w:t>
      </w:r>
      <w:r w:rsidR="004A1CD6">
        <w:t xml:space="preserve"> lit. </w:t>
      </w:r>
      <w:r w:rsidRPr="00035CF8">
        <w:t>b i</w:t>
      </w:r>
      <w:r>
        <w:t> </w:t>
      </w:r>
      <w:r w:rsidRPr="00035CF8">
        <w:t>d oraz</w:t>
      </w:r>
      <w:r w:rsidR="004A1CD6">
        <w:t xml:space="preserve"> pkt </w:t>
      </w:r>
      <w:r w:rsidR="004A1CD6" w:rsidRPr="00035CF8">
        <w:t>2</w:t>
      </w:r>
      <w:r w:rsidR="004A1CD6">
        <w:t xml:space="preserve"> lit. </w:t>
      </w:r>
      <w:r w:rsidRPr="00035CF8">
        <w:t>b, kt</w:t>
      </w:r>
      <w:r>
        <w:t>ó</w:t>
      </w:r>
      <w:r w:rsidRPr="00035CF8">
        <w:t>re wchodzą w</w:t>
      </w:r>
      <w:r>
        <w:t> </w:t>
      </w:r>
      <w:r w:rsidRPr="00035CF8">
        <w:t>życie</w:t>
      </w:r>
      <w:r>
        <w:t xml:space="preserve"> </w:t>
      </w:r>
      <w:r w:rsidRPr="00035CF8">
        <w:t>z</w:t>
      </w:r>
      <w:r>
        <w:t> </w:t>
      </w:r>
      <w:r w:rsidRPr="00035CF8">
        <w:t>dniem 1</w:t>
      </w:r>
      <w:r>
        <w:t> </w:t>
      </w:r>
      <w:r w:rsidRPr="00035CF8">
        <w:t>stycznia 2012</w:t>
      </w:r>
      <w:r>
        <w:t> </w:t>
      </w:r>
      <w:r w:rsidRPr="00035CF8">
        <w:t>r.;</w:t>
      </w:r>
    </w:p>
    <w:p w:rsidR="000F5D66" w:rsidRPr="00035CF8" w:rsidRDefault="000F5D66" w:rsidP="000F5D66">
      <w:pPr>
        <w:pStyle w:val="PKTpunkt"/>
      </w:pPr>
      <w:r w:rsidRPr="00035CF8">
        <w:t>2)</w:t>
      </w:r>
      <w:r>
        <w:tab/>
      </w:r>
      <w:r w:rsidRPr="00035CF8">
        <w:t>przepis</w:t>
      </w:r>
      <w:r>
        <w:t>ó</w:t>
      </w:r>
      <w:r w:rsidRPr="00035CF8">
        <w:t>w</w:t>
      </w:r>
      <w:r w:rsidR="004A1CD6">
        <w:t xml:space="preserve"> art. </w:t>
      </w:r>
      <w:r w:rsidR="004A1CD6" w:rsidRPr="00035CF8">
        <w:t>1</w:t>
      </w:r>
      <w:r w:rsidR="004A1CD6">
        <w:t xml:space="preserve"> pkt </w:t>
      </w:r>
      <w:r w:rsidRPr="00035CF8">
        <w:t>7</w:t>
      </w:r>
      <w:r w:rsidR="004A1CD6" w:rsidRPr="00035CF8">
        <w:t>1</w:t>
      </w:r>
      <w:r w:rsidR="004A1CD6">
        <w:t xml:space="preserve"> w </w:t>
      </w:r>
      <w:r w:rsidRPr="00035CF8">
        <w:t>zakresie dotyczącym</w:t>
      </w:r>
      <w:r w:rsidR="004A1CD6">
        <w:t xml:space="preserve"> art. </w:t>
      </w:r>
      <w:r w:rsidRPr="00035CF8">
        <w:t>94a,</w:t>
      </w:r>
      <w:r w:rsidR="004A1CD6">
        <w:t xml:space="preserve"> pkt </w:t>
      </w:r>
      <w:r w:rsidRPr="00035CF8">
        <w:t>82,</w:t>
      </w:r>
      <w:r w:rsidR="004A1CD6">
        <w:t xml:space="preserve"> pkt </w:t>
      </w:r>
      <w:r w:rsidRPr="00035CF8">
        <w:t>119,</w:t>
      </w:r>
      <w:r w:rsidR="004A1CD6">
        <w:t xml:space="preserve"> pkt </w:t>
      </w:r>
      <w:r w:rsidRPr="00035CF8">
        <w:t>12</w:t>
      </w:r>
      <w:r w:rsidR="004A1CD6" w:rsidRPr="00035CF8">
        <w:t>2</w:t>
      </w:r>
      <w:r w:rsidR="004A1CD6">
        <w:t xml:space="preserve"> w </w:t>
      </w:r>
      <w:r w:rsidRPr="00035CF8">
        <w:t>zakresie dotyczącym</w:t>
      </w:r>
      <w:r w:rsidR="004A1CD6">
        <w:t xml:space="preserve"> art. </w:t>
      </w:r>
      <w:r w:rsidRPr="00035CF8">
        <w:t>17</w:t>
      </w:r>
      <w:r w:rsidR="004A1CD6" w:rsidRPr="00035CF8">
        <w:t>3</w:t>
      </w:r>
      <w:r w:rsidR="004A1CD6">
        <w:t xml:space="preserve"> ust. </w:t>
      </w:r>
      <w:r w:rsidR="004A1CD6" w:rsidRPr="00035CF8">
        <w:t>1</w:t>
      </w:r>
      <w:r w:rsidR="004A1CD6">
        <w:t xml:space="preserve"> pkt </w:t>
      </w:r>
      <w:r w:rsidR="004A1CD6" w:rsidRPr="00035CF8">
        <w:t>4</w:t>
      </w:r>
      <w:r w:rsidR="004A1CD6">
        <w:t xml:space="preserve"> i </w:t>
      </w:r>
      <w:r w:rsidRPr="00035CF8">
        <w:t>5,</w:t>
      </w:r>
      <w:r w:rsidR="004A1CD6">
        <w:t xml:space="preserve"> pkt </w:t>
      </w:r>
      <w:r w:rsidRPr="00035CF8">
        <w:t>127,</w:t>
      </w:r>
      <w:r w:rsidR="004A1CD6">
        <w:t xml:space="preserve"> pkt </w:t>
      </w:r>
      <w:r w:rsidRPr="00035CF8">
        <w:t>12</w:t>
      </w:r>
      <w:r w:rsidR="004A1CD6" w:rsidRPr="00035CF8">
        <w:t>9</w:t>
      </w:r>
      <w:r w:rsidR="004A1CD6">
        <w:t xml:space="preserve"> w </w:t>
      </w:r>
      <w:r w:rsidRPr="00035CF8">
        <w:t>zakresie dotyczącym</w:t>
      </w:r>
      <w:r w:rsidR="004A1CD6">
        <w:t xml:space="preserve"> art. </w:t>
      </w:r>
      <w:r w:rsidRPr="00035CF8">
        <w:t>18</w:t>
      </w:r>
      <w:r w:rsidR="004A1CD6" w:rsidRPr="00035CF8">
        <w:t>1</w:t>
      </w:r>
      <w:r w:rsidR="004A1CD6">
        <w:t xml:space="preserve"> ust. </w:t>
      </w:r>
      <w:r w:rsidRPr="00035CF8">
        <w:t>2,</w:t>
      </w:r>
      <w:r w:rsidR="004A1CD6">
        <w:t xml:space="preserve"> pkt </w:t>
      </w:r>
      <w:r w:rsidRPr="00035CF8">
        <w:t>13</w:t>
      </w:r>
      <w:r w:rsidR="004A1CD6" w:rsidRPr="00035CF8">
        <w:t>1</w:t>
      </w:r>
      <w:r w:rsidR="004A1CD6">
        <w:t xml:space="preserve"> lit. </w:t>
      </w:r>
      <w:r w:rsidRPr="00035CF8">
        <w:t>b</w:t>
      </w:r>
      <w:r>
        <w:t xml:space="preserve"> </w:t>
      </w:r>
      <w:proofErr w:type="spellStart"/>
      <w:r w:rsidRPr="00035CF8">
        <w:t>tiret</w:t>
      </w:r>
      <w:proofErr w:type="spellEnd"/>
      <w:r w:rsidRPr="00035CF8">
        <w:t xml:space="preserve"> drugie,</w:t>
      </w:r>
      <w:r w:rsidR="004A1CD6">
        <w:t xml:space="preserve"> pkt </w:t>
      </w:r>
      <w:r w:rsidRPr="00035CF8">
        <w:t>133,</w:t>
      </w:r>
      <w:r w:rsidR="004A1CD6">
        <w:t xml:space="preserve"> pkt </w:t>
      </w:r>
      <w:r w:rsidRPr="00035CF8">
        <w:t>14</w:t>
      </w:r>
      <w:r w:rsidR="004A1CD6" w:rsidRPr="00035CF8">
        <w:t>4</w:t>
      </w:r>
      <w:r w:rsidR="004A1CD6">
        <w:t xml:space="preserve"> w </w:t>
      </w:r>
      <w:r w:rsidRPr="00035CF8">
        <w:t>zakresie dotyczącym</w:t>
      </w:r>
      <w:r w:rsidR="004A1CD6">
        <w:t xml:space="preserve"> art. </w:t>
      </w:r>
      <w:r w:rsidRPr="00035CF8">
        <w:t>19</w:t>
      </w:r>
      <w:r w:rsidR="004A1CD6" w:rsidRPr="00035CF8">
        <w:t>9</w:t>
      </w:r>
      <w:r w:rsidR="004A1CD6">
        <w:t xml:space="preserve"> ust. </w:t>
      </w:r>
      <w:r w:rsidR="004A1CD6" w:rsidRPr="00035CF8">
        <w:t>3</w:t>
      </w:r>
      <w:r w:rsidR="004A1CD6">
        <w:t xml:space="preserve"> i pkt </w:t>
      </w:r>
      <w:r w:rsidRPr="00035CF8">
        <w:t>145, kt</w:t>
      </w:r>
      <w:r>
        <w:t>ó</w:t>
      </w:r>
      <w:r w:rsidRPr="00035CF8">
        <w:t>re wchodzą w</w:t>
      </w:r>
      <w:r>
        <w:t> </w:t>
      </w:r>
      <w:r w:rsidRPr="00035CF8">
        <w:t>życie</w:t>
      </w:r>
      <w:r>
        <w:t xml:space="preserve"> </w:t>
      </w:r>
      <w:r w:rsidRPr="00035CF8">
        <w:t>z</w:t>
      </w:r>
      <w:r>
        <w:t> </w:t>
      </w:r>
      <w:r w:rsidRPr="00035CF8">
        <w:t>dniem 1</w:t>
      </w:r>
      <w:r>
        <w:t> </w:t>
      </w:r>
      <w:r w:rsidRPr="00035CF8">
        <w:t>października 2012</w:t>
      </w:r>
      <w:r>
        <w:t> </w:t>
      </w:r>
      <w:r w:rsidRPr="00035CF8">
        <w:t>r.;</w:t>
      </w:r>
    </w:p>
    <w:p w:rsidR="000F5D66" w:rsidRPr="00035CF8" w:rsidRDefault="000F5D66" w:rsidP="000F5D66">
      <w:pPr>
        <w:pStyle w:val="PKTpunkt"/>
      </w:pPr>
      <w:r w:rsidRPr="00035CF8">
        <w:t>3)</w:t>
      </w:r>
      <w:r>
        <w:tab/>
      </w:r>
      <w:r w:rsidRPr="00035CF8">
        <w:t>przepisu</w:t>
      </w:r>
      <w:r w:rsidR="004A1CD6">
        <w:t xml:space="preserve"> art. </w:t>
      </w:r>
      <w:r w:rsidRPr="00035CF8">
        <w:t>2</w:t>
      </w:r>
      <w:r w:rsidR="004A1CD6" w:rsidRPr="00035CF8">
        <w:t>0</w:t>
      </w:r>
      <w:r w:rsidR="004A1CD6">
        <w:t xml:space="preserve"> ust. </w:t>
      </w:r>
      <w:r w:rsidRPr="00035CF8">
        <w:t>2, kt</w:t>
      </w:r>
      <w:r>
        <w:t>ó</w:t>
      </w:r>
      <w:r w:rsidRPr="00035CF8">
        <w:t>ry wchodzi w</w:t>
      </w:r>
      <w:r>
        <w:t> </w:t>
      </w:r>
      <w:r w:rsidRPr="00035CF8">
        <w:t>życie</w:t>
      </w:r>
      <w:r>
        <w:t xml:space="preserve"> </w:t>
      </w:r>
      <w:r w:rsidRPr="00035CF8">
        <w:t>z</w:t>
      </w:r>
      <w:r>
        <w:t> </w:t>
      </w:r>
      <w:r w:rsidRPr="00035CF8">
        <w:t>dniem 1</w:t>
      </w:r>
      <w:r>
        <w:t> </w:t>
      </w:r>
      <w:r w:rsidRPr="00035CF8">
        <w:t>października 2012</w:t>
      </w:r>
      <w:r>
        <w:t> </w:t>
      </w:r>
      <w:r w:rsidRPr="00035CF8">
        <w:t>r.;</w:t>
      </w:r>
    </w:p>
    <w:p w:rsidR="000F5D66" w:rsidRPr="00035CF8" w:rsidRDefault="000F5D66" w:rsidP="000F5D66">
      <w:pPr>
        <w:pStyle w:val="PKTpunkt"/>
      </w:pPr>
      <w:r w:rsidRPr="00035CF8">
        <w:t>4)</w:t>
      </w:r>
      <w:r>
        <w:tab/>
      </w:r>
      <w:r w:rsidRPr="00035CF8">
        <w:t>przepisu</w:t>
      </w:r>
      <w:r w:rsidR="004A1CD6">
        <w:t xml:space="preserve"> art. </w:t>
      </w:r>
      <w:r w:rsidR="004A1CD6" w:rsidRPr="00035CF8">
        <w:t>1</w:t>
      </w:r>
      <w:r w:rsidR="004A1CD6">
        <w:t xml:space="preserve"> pkt </w:t>
      </w:r>
      <w:r w:rsidRPr="00035CF8">
        <w:t>8</w:t>
      </w:r>
      <w:r w:rsidR="004A1CD6" w:rsidRPr="00035CF8">
        <w:t>3</w:t>
      </w:r>
      <w:r w:rsidR="004A1CD6">
        <w:t xml:space="preserve"> w </w:t>
      </w:r>
      <w:r w:rsidRPr="00035CF8">
        <w:t>zakresie dotyczącym</w:t>
      </w:r>
      <w:r w:rsidR="004A1CD6">
        <w:t xml:space="preserve"> art. </w:t>
      </w:r>
      <w:r w:rsidRPr="00035CF8">
        <w:t>105, kt</w:t>
      </w:r>
      <w:r>
        <w:t>ó</w:t>
      </w:r>
      <w:r w:rsidRPr="00035CF8">
        <w:t>ry wchodzi w</w:t>
      </w:r>
      <w:r>
        <w:t> </w:t>
      </w:r>
      <w:r w:rsidRPr="00035CF8">
        <w:t>życie z</w:t>
      </w:r>
      <w:r>
        <w:t> </w:t>
      </w:r>
      <w:r w:rsidRPr="00035CF8">
        <w:t>dniem 1</w:t>
      </w:r>
      <w:r>
        <w:t> </w:t>
      </w:r>
      <w:r w:rsidRPr="00035CF8">
        <w:t>stycznia</w:t>
      </w:r>
      <w:r>
        <w:t xml:space="preserve"> </w:t>
      </w:r>
      <w:r w:rsidRPr="00035CF8">
        <w:t>2013</w:t>
      </w:r>
      <w:r>
        <w:t> </w:t>
      </w:r>
      <w:r w:rsidRPr="00035CF8">
        <w:t>r.;</w:t>
      </w:r>
    </w:p>
    <w:p w:rsidR="000F5D66" w:rsidRDefault="000F5D66" w:rsidP="000F5D66">
      <w:pPr>
        <w:pStyle w:val="PKTpunkt"/>
      </w:pPr>
      <w:r w:rsidRPr="00035CF8">
        <w:t>5)</w:t>
      </w:r>
      <w:r>
        <w:tab/>
      </w:r>
      <w:r w:rsidRPr="00035CF8">
        <w:t>przepisu</w:t>
      </w:r>
      <w:r w:rsidR="004A1CD6">
        <w:t xml:space="preserve"> art. </w:t>
      </w:r>
      <w:r w:rsidR="004A1CD6" w:rsidRPr="00035CF8">
        <w:t>1</w:t>
      </w:r>
      <w:r w:rsidR="004A1CD6">
        <w:t xml:space="preserve"> pkt </w:t>
      </w:r>
      <w:r w:rsidRPr="00035CF8">
        <w:t>92, kt</w:t>
      </w:r>
      <w:r>
        <w:t>ó</w:t>
      </w:r>
      <w:r w:rsidRPr="00035CF8">
        <w:t>ry wchodzi w</w:t>
      </w:r>
      <w:r>
        <w:t> </w:t>
      </w:r>
      <w:r w:rsidRPr="00035CF8">
        <w:t>życie</w:t>
      </w:r>
      <w:r>
        <w:t xml:space="preserve"> </w:t>
      </w:r>
      <w:r w:rsidRPr="00035CF8">
        <w:t>z</w:t>
      </w:r>
      <w:r>
        <w:t> </w:t>
      </w:r>
      <w:r w:rsidRPr="00035CF8">
        <w:t>dniem 1</w:t>
      </w:r>
      <w:r>
        <w:t> </w:t>
      </w:r>
      <w:r w:rsidRPr="00035CF8">
        <w:t>października 2013</w:t>
      </w:r>
      <w:r>
        <w:t> </w:t>
      </w:r>
      <w:r w:rsidRPr="00035CF8">
        <w:t>r.</w:t>
      </w:r>
      <w:r w:rsidRPr="00545406">
        <w:t>”</w:t>
      </w:r>
      <w:r>
        <w:t>;</w:t>
      </w:r>
    </w:p>
    <w:p w:rsidR="000F5D66" w:rsidRDefault="000F5D66" w:rsidP="000F5D66">
      <w:pPr>
        <w:pStyle w:val="PPKTOTJpodpunktwobwieszczeniutekstujednolitegonp1"/>
      </w:pPr>
      <w:r>
        <w:t>3)</w:t>
      </w:r>
      <w:r>
        <w:tab/>
        <w:t>art. 7</w:t>
      </w:r>
      <w:r w:rsidR="004A1CD6">
        <w:t>7 i art. </w:t>
      </w:r>
      <w:r>
        <w:t>78 ustawy z dnia</w:t>
      </w:r>
      <w:r>
        <w:tab/>
        <w:t xml:space="preserve"> </w:t>
      </w:r>
      <w:r w:rsidRPr="00FF7235">
        <w:t>15</w:t>
      </w:r>
      <w:r>
        <w:t> </w:t>
      </w:r>
      <w:r w:rsidRPr="00FF7235">
        <w:t>lipca 2011</w:t>
      </w:r>
      <w:r>
        <w:t> </w:t>
      </w:r>
      <w:r w:rsidRPr="00FF7235">
        <w:t>r. o</w:t>
      </w:r>
      <w:r>
        <w:t> </w:t>
      </w:r>
      <w:r w:rsidRPr="00FF7235">
        <w:t>kontroli w</w:t>
      </w:r>
      <w:r>
        <w:t> </w:t>
      </w:r>
      <w:r w:rsidRPr="00FF7235">
        <w:t>administracji rządowej (</w:t>
      </w:r>
      <w:r w:rsidR="004A1CD6">
        <w:t>Dz. U. Nr </w:t>
      </w:r>
      <w:r w:rsidRPr="00FF7235">
        <w:t>185,</w:t>
      </w:r>
      <w:r w:rsidR="004A1CD6">
        <w:t xml:space="preserve"> poz. </w:t>
      </w:r>
      <w:r w:rsidRPr="00FF7235">
        <w:t>1092),</w:t>
      </w:r>
      <w:r>
        <w:t xml:space="preserve"> które stanowią:</w:t>
      </w:r>
    </w:p>
    <w:p w:rsidR="000F5D66" w:rsidRDefault="000F5D66" w:rsidP="000F5D66">
      <w:pPr>
        <w:pStyle w:val="ARTartustawynprozporzdzenia"/>
      </w:pPr>
      <w:r w:rsidRPr="00545406">
        <w:t>„</w:t>
      </w:r>
      <w:r w:rsidRPr="00D96DED">
        <w:t>Art. 77. Do kontroli wszcz</w:t>
      </w:r>
      <w:r w:rsidRPr="00D96DED">
        <w:rPr>
          <w:rFonts w:hint="eastAsia"/>
        </w:rPr>
        <w:t>ę</w:t>
      </w:r>
      <w:r w:rsidRPr="00D96DED">
        <w:t>tych i</w:t>
      </w:r>
      <w:r>
        <w:t> </w:t>
      </w:r>
      <w:r w:rsidRPr="00D96DED">
        <w:t>niezako</w:t>
      </w:r>
      <w:r w:rsidRPr="00D96DED">
        <w:rPr>
          <w:rFonts w:hint="eastAsia"/>
        </w:rPr>
        <w:t>ń</w:t>
      </w:r>
      <w:r w:rsidRPr="00D96DED">
        <w:t>czonych</w:t>
      </w:r>
      <w:r>
        <w:t xml:space="preserve"> </w:t>
      </w:r>
      <w:r w:rsidRPr="00D96DED">
        <w:t>przed dniem wej</w:t>
      </w:r>
      <w:r w:rsidRPr="00D96DED">
        <w:rPr>
          <w:rFonts w:hint="eastAsia"/>
        </w:rPr>
        <w:t>ś</w:t>
      </w:r>
      <w:r w:rsidRPr="00D96DED">
        <w:t>cia w</w:t>
      </w:r>
      <w:r>
        <w:t> </w:t>
      </w:r>
      <w:r w:rsidRPr="00D96DED">
        <w:rPr>
          <w:rFonts w:hint="eastAsia"/>
        </w:rPr>
        <w:t>ż</w:t>
      </w:r>
      <w:r w:rsidRPr="00D96DED">
        <w:t>ycie ustawy stosuje si</w:t>
      </w:r>
      <w:r w:rsidRPr="00D96DED">
        <w:rPr>
          <w:rFonts w:hint="eastAsia"/>
        </w:rPr>
        <w:t>ę</w:t>
      </w:r>
      <w:r w:rsidRPr="00D96DED">
        <w:t xml:space="preserve"> przepisy</w:t>
      </w:r>
      <w:r>
        <w:t xml:space="preserve"> </w:t>
      </w:r>
      <w:r w:rsidRPr="00D96DED">
        <w:t>dotychczasowe.</w:t>
      </w:r>
    </w:p>
    <w:p w:rsidR="000F5D66" w:rsidRPr="00FF7235" w:rsidRDefault="000F5D66" w:rsidP="000F5D66">
      <w:pPr>
        <w:pStyle w:val="ARTartustawynprozporzdzenia"/>
      </w:pPr>
      <w:r w:rsidRPr="00035CF8">
        <w:t>Art. 78. Ustawa wchodzi w</w:t>
      </w:r>
      <w:r>
        <w:t> </w:t>
      </w:r>
      <w:r w:rsidRPr="00035CF8">
        <w:t>życie pierwszego dnia</w:t>
      </w:r>
      <w:r>
        <w:t xml:space="preserve"> </w:t>
      </w:r>
      <w:r w:rsidRPr="00035CF8">
        <w:t>miesiąca następującego po upływie trzech miesięcy</w:t>
      </w:r>
      <w:r>
        <w:t xml:space="preserve"> </w:t>
      </w:r>
      <w:r w:rsidRPr="00035CF8">
        <w:t>od dnia ogłoszenia.</w:t>
      </w:r>
      <w:r w:rsidRPr="00545406">
        <w:t>”</w:t>
      </w:r>
      <w:r>
        <w:t>;</w:t>
      </w:r>
    </w:p>
    <w:p w:rsidR="000F5D66" w:rsidRDefault="000F5D66" w:rsidP="000F5D66">
      <w:pPr>
        <w:pStyle w:val="PPKTOTJpodpunktwobwieszczeniutekstujednolitegonp1"/>
      </w:pPr>
      <w:r>
        <w:t>4)</w:t>
      </w:r>
      <w:r w:rsidRPr="00E52D06">
        <w:t xml:space="preserve"> </w:t>
      </w:r>
      <w:r>
        <w:tab/>
        <w:t>art. 6</w:t>
      </w:r>
      <w:r w:rsidR="004A1CD6">
        <w:t>0 i art. </w:t>
      </w:r>
      <w:r>
        <w:t xml:space="preserve">63 ustawy z dnia </w:t>
      </w:r>
      <w:r w:rsidRPr="00E84737">
        <w:t>13</w:t>
      </w:r>
      <w:r>
        <w:t> </w:t>
      </w:r>
      <w:r w:rsidRPr="00E84737">
        <w:t>lipca 2012</w:t>
      </w:r>
      <w:r>
        <w:t> </w:t>
      </w:r>
      <w:r w:rsidRPr="00E84737">
        <w:t>r. o</w:t>
      </w:r>
      <w:r>
        <w:t> </w:t>
      </w:r>
      <w:r w:rsidRPr="00E84737">
        <w:t>zmianie ustawy o</w:t>
      </w:r>
      <w:r>
        <w:t> </w:t>
      </w:r>
      <w:r w:rsidRPr="00E84737">
        <w:t>działach administracji rządowej oraz niektórych innych ustaw (</w:t>
      </w:r>
      <w:r w:rsidR="004A1CD6">
        <w:t>Dz. U. poz. </w:t>
      </w:r>
      <w:r w:rsidRPr="00E84737">
        <w:t>951),</w:t>
      </w:r>
      <w:r>
        <w:t xml:space="preserve"> które stanowią:</w:t>
      </w:r>
    </w:p>
    <w:p w:rsidR="000F5D66" w:rsidRPr="0009355A" w:rsidRDefault="000F5D66" w:rsidP="000F5D66">
      <w:pPr>
        <w:pStyle w:val="ARTartustawynprozporzdzenia"/>
      </w:pPr>
      <w:r w:rsidRPr="00545406">
        <w:t>„</w:t>
      </w:r>
      <w:r w:rsidRPr="0009355A">
        <w:t>Art. 60. 1. Z</w:t>
      </w:r>
      <w:r>
        <w:t> </w:t>
      </w:r>
      <w:r w:rsidRPr="0009355A">
        <w:t>dniem wejścia w</w:t>
      </w:r>
      <w:r>
        <w:t> </w:t>
      </w:r>
      <w:r w:rsidRPr="0009355A">
        <w:t>życie niniejszej ustawy wygasa członkostwo w</w:t>
      </w:r>
      <w:r>
        <w:t> </w:t>
      </w:r>
      <w:r w:rsidRPr="0009355A">
        <w:t>Radzie Centrum, o</w:t>
      </w:r>
      <w:r>
        <w:t> </w:t>
      </w:r>
      <w:r w:rsidRPr="0009355A">
        <w:t>której mowa w</w:t>
      </w:r>
      <w:r>
        <w:t> </w:t>
      </w:r>
      <w:r w:rsidRPr="0009355A">
        <w:t>usta</w:t>
      </w:r>
      <w:r w:rsidRPr="0009355A">
        <w:softHyphen/>
        <w:t>wie zmienianej</w:t>
      </w:r>
      <w:r w:rsidR="004A1CD6" w:rsidRPr="0009355A">
        <w:t xml:space="preserve"> w</w:t>
      </w:r>
      <w:r w:rsidR="004A1CD6">
        <w:t> art. </w:t>
      </w:r>
      <w:r w:rsidRPr="0009355A">
        <w:t>46, dotychczasowego jej członka wskazanego prz</w:t>
      </w:r>
      <w:r w:rsidR="00FA1B12">
        <w:t>ez ministra właściwego do spraw</w:t>
      </w:r>
      <w:r w:rsidR="00FA1B12">
        <w:br/>
      </w:r>
      <w:r w:rsidRPr="0009355A">
        <w:t>gospodarki prze</w:t>
      </w:r>
      <w:r w:rsidRPr="0009355A">
        <w:softHyphen/>
        <w:t>strzennej i</w:t>
      </w:r>
      <w:r>
        <w:t> </w:t>
      </w:r>
      <w:r w:rsidRPr="0009355A">
        <w:t>mieszkaniowej.</w:t>
      </w:r>
    </w:p>
    <w:p w:rsidR="000F5D66" w:rsidRDefault="000F5D66" w:rsidP="000F5D66">
      <w:pPr>
        <w:pStyle w:val="USTustnpkodeksu"/>
      </w:pPr>
      <w:r w:rsidRPr="0009355A">
        <w:t>2. Minister właściwy do spraw nauki, w</w:t>
      </w:r>
      <w:r>
        <w:t> </w:t>
      </w:r>
      <w:r w:rsidRPr="0009355A">
        <w:t>terminie 7</w:t>
      </w:r>
      <w:r>
        <w:t> </w:t>
      </w:r>
      <w:r w:rsidRPr="0009355A">
        <w:t>dni od dnia wejścia w</w:t>
      </w:r>
      <w:r>
        <w:t> </w:t>
      </w:r>
      <w:r w:rsidRPr="0009355A">
        <w:t>życie niniejszej ustawy, powoła w</w:t>
      </w:r>
      <w:r>
        <w:t> </w:t>
      </w:r>
      <w:r w:rsidRPr="0009355A">
        <w:t>skład Rady Centrum, o</w:t>
      </w:r>
      <w:r>
        <w:t> </w:t>
      </w:r>
      <w:r w:rsidRPr="0009355A">
        <w:t>której mowa w</w:t>
      </w:r>
      <w:r>
        <w:t> </w:t>
      </w:r>
      <w:r w:rsidRPr="0009355A">
        <w:t>ustawie zmienianej</w:t>
      </w:r>
      <w:r w:rsidR="004A1CD6" w:rsidRPr="0009355A">
        <w:t xml:space="preserve"> w</w:t>
      </w:r>
      <w:r w:rsidR="004A1CD6">
        <w:t> art. </w:t>
      </w:r>
      <w:r w:rsidRPr="0009355A">
        <w:t>46, członka wskazanego przez ministra właśc</w:t>
      </w:r>
      <w:r w:rsidRPr="0009355A">
        <w:t>i</w:t>
      </w:r>
      <w:r w:rsidRPr="0009355A">
        <w:t>wego do spraw rozwoju regionalnego.</w:t>
      </w:r>
      <w:r w:rsidRPr="00545406">
        <w:t>”</w:t>
      </w:r>
    </w:p>
    <w:p w:rsidR="000F5D66" w:rsidRDefault="000F5D66" w:rsidP="000F5D66">
      <w:pPr>
        <w:pStyle w:val="ARTartustawynprozporzdzenia"/>
      </w:pPr>
      <w:r w:rsidRPr="00545406">
        <w:t>„</w:t>
      </w:r>
      <w:r w:rsidRPr="0009355A">
        <w:t>Art. 63. Ustawa wchodzi w</w:t>
      </w:r>
      <w:r>
        <w:t> </w:t>
      </w:r>
      <w:r w:rsidRPr="0009355A">
        <w:t>życie z</w:t>
      </w:r>
      <w:r>
        <w:t> </w:t>
      </w:r>
      <w:r w:rsidRPr="0009355A">
        <w:t>dniem 1</w:t>
      </w:r>
      <w:r>
        <w:t> </w:t>
      </w:r>
      <w:r w:rsidRPr="0009355A">
        <w:t>stycznia 2013</w:t>
      </w:r>
      <w:r>
        <w:t> </w:t>
      </w:r>
      <w:r w:rsidRPr="0009355A">
        <w:t>r., z</w:t>
      </w:r>
      <w:r>
        <w:t> </w:t>
      </w:r>
      <w:r w:rsidRPr="0009355A">
        <w:t>wyjątkiem</w:t>
      </w:r>
      <w:r w:rsidR="004A1CD6">
        <w:t xml:space="preserve"> art. </w:t>
      </w:r>
      <w:r w:rsidRPr="0009355A">
        <w:t>5</w:t>
      </w:r>
      <w:r w:rsidR="004A1CD6" w:rsidRPr="0009355A">
        <w:t>4</w:t>
      </w:r>
      <w:r w:rsidR="004A1CD6">
        <w:t xml:space="preserve"> ust. </w:t>
      </w:r>
      <w:r w:rsidRPr="0009355A">
        <w:t>2,</w:t>
      </w:r>
      <w:r w:rsidR="004A1CD6">
        <w:t xml:space="preserve"> art. </w:t>
      </w:r>
      <w:r w:rsidRPr="0009355A">
        <w:t>5</w:t>
      </w:r>
      <w:r w:rsidR="004A1CD6" w:rsidRPr="0009355A">
        <w:t>5</w:t>
      </w:r>
      <w:r w:rsidR="004A1CD6">
        <w:t xml:space="preserve"> ust. </w:t>
      </w:r>
      <w:r w:rsidR="004A1CD6" w:rsidRPr="0009355A">
        <w:t>2</w:t>
      </w:r>
      <w:r w:rsidR="004A1CD6">
        <w:t xml:space="preserve"> oraz art. </w:t>
      </w:r>
      <w:r w:rsidRPr="0009355A">
        <w:t>5</w:t>
      </w:r>
      <w:r w:rsidR="004A1CD6" w:rsidRPr="0009355A">
        <w:t>7</w:t>
      </w:r>
      <w:r w:rsidR="004A1CD6">
        <w:t xml:space="preserve"> ust. </w:t>
      </w:r>
      <w:r w:rsidR="004A1CD6" w:rsidRPr="0009355A">
        <w:t>2</w:t>
      </w:r>
      <w:r w:rsidR="004A1CD6">
        <w:t xml:space="preserve"> i </w:t>
      </w:r>
      <w:r w:rsidRPr="0009355A">
        <w:t>3, które wchodzą w</w:t>
      </w:r>
      <w:r>
        <w:t> </w:t>
      </w:r>
      <w:r w:rsidRPr="0009355A">
        <w:t>życie z</w:t>
      </w:r>
      <w:r>
        <w:t> </w:t>
      </w:r>
      <w:r w:rsidRPr="0009355A">
        <w:t>dniem następującym po dniu ogłoszenia.</w:t>
      </w:r>
      <w:r w:rsidRPr="00545406">
        <w:t>”</w:t>
      </w:r>
      <w:r>
        <w:t>;</w:t>
      </w:r>
    </w:p>
    <w:p w:rsidR="000F5D66" w:rsidRDefault="000F5D66" w:rsidP="000F5D66">
      <w:pPr>
        <w:pStyle w:val="PPKTOTJpodpunktwobwieszczeniutekstujednolitegonp1"/>
      </w:pPr>
      <w:r>
        <w:lastRenderedPageBreak/>
        <w:t>5)</w:t>
      </w:r>
      <w:r>
        <w:tab/>
        <w:t>odnośnika</w:t>
      </w:r>
      <w:r w:rsidR="004A1CD6">
        <w:t xml:space="preserve"> nr 1 oraz art. </w:t>
      </w:r>
      <w:r>
        <w:t xml:space="preserve">103 ustawy z dnia </w:t>
      </w:r>
      <w:r w:rsidRPr="00E84737">
        <w:t>11</w:t>
      </w:r>
      <w:r>
        <w:t> </w:t>
      </w:r>
      <w:r w:rsidRPr="00E84737">
        <w:t>lipca 2014</w:t>
      </w:r>
      <w:r>
        <w:t> </w:t>
      </w:r>
      <w:r w:rsidRPr="00E84737">
        <w:t>r. o</w:t>
      </w:r>
      <w:r>
        <w:t> </w:t>
      </w:r>
      <w:r w:rsidRPr="00E84737">
        <w:t>zasadach realizacji programów w</w:t>
      </w:r>
      <w:r>
        <w:t> </w:t>
      </w:r>
      <w:r w:rsidRPr="00E84737">
        <w:t>zakresie polityki spójności finansowanych w</w:t>
      </w:r>
      <w:r>
        <w:t> </w:t>
      </w:r>
      <w:r w:rsidRPr="00E84737">
        <w:t>perspektywie finansowej 2014–2020</w:t>
      </w:r>
      <w:r>
        <w:t> </w:t>
      </w:r>
      <w:r w:rsidRPr="00E84737">
        <w:t>(</w:t>
      </w:r>
      <w:r w:rsidR="004A1CD6">
        <w:t>Dz. U. poz. </w:t>
      </w:r>
      <w:r w:rsidRPr="00E84737">
        <w:t>1146),</w:t>
      </w:r>
      <w:r>
        <w:t xml:space="preserve"> które stanowią:</w:t>
      </w:r>
    </w:p>
    <w:p w:rsidR="000F5D66" w:rsidRDefault="000F5D66" w:rsidP="004A1CD6">
      <w:pPr>
        <w:pStyle w:val="PKTpunkt"/>
      </w:pPr>
      <w:r w:rsidRPr="00545406">
        <w:t>„</w:t>
      </w:r>
      <w:r w:rsidRPr="002025C7">
        <w:rPr>
          <w:rStyle w:val="IGindeksgrny"/>
        </w:rPr>
        <w:t>1)</w:t>
      </w:r>
      <w:r w:rsidR="004A1CD6">
        <w:tab/>
      </w:r>
      <w:r w:rsidRPr="0009355A">
        <w:t>Ustawa służy stosowaniu rozporządzenia Parlamentu Europejskiego i</w:t>
      </w:r>
      <w:r>
        <w:t> </w:t>
      </w:r>
      <w:r w:rsidRPr="0009355A">
        <w:t>Rady (UE)</w:t>
      </w:r>
      <w:r w:rsidR="004A1CD6">
        <w:t xml:space="preserve"> nr </w:t>
      </w:r>
      <w:r w:rsidRPr="0009355A">
        <w:t>1303/2013</w:t>
      </w:r>
      <w:r>
        <w:t> </w:t>
      </w:r>
      <w:r w:rsidRPr="0009355A">
        <w:t>z</w:t>
      </w:r>
      <w:r>
        <w:t> </w:t>
      </w:r>
      <w:r w:rsidRPr="0009355A">
        <w:t>dnia 17</w:t>
      </w:r>
      <w:r>
        <w:t> </w:t>
      </w:r>
      <w:r w:rsidRPr="0009355A">
        <w:t>grudnia 2013</w:t>
      </w:r>
      <w:r>
        <w:t> </w:t>
      </w:r>
      <w:r w:rsidRPr="0009355A">
        <w:t>r. ustanawiającego</w:t>
      </w:r>
      <w:r>
        <w:t xml:space="preserve"> </w:t>
      </w:r>
      <w:r w:rsidRPr="0009355A">
        <w:t>wspólne przepisy dotyczące Europejskiego Funduszu Rozwoju Regiona</w:t>
      </w:r>
      <w:r w:rsidRPr="0009355A">
        <w:t>l</w:t>
      </w:r>
      <w:r w:rsidRPr="0009355A">
        <w:t>nego, Europejskiego Funduszu Społecznego, Funduszu</w:t>
      </w:r>
      <w:r>
        <w:t xml:space="preserve"> </w:t>
      </w:r>
      <w:r w:rsidRPr="0009355A">
        <w:t>Spójności, Europejskiego Funduszu Rolnego na rzecz Rozwoju Obszarów Wiejskich oraz Europejskiego Funduszu Morskiego</w:t>
      </w:r>
      <w:r>
        <w:t xml:space="preserve"> </w:t>
      </w:r>
      <w:r w:rsidRPr="0009355A">
        <w:t>i</w:t>
      </w:r>
      <w:r>
        <w:t> </w:t>
      </w:r>
      <w:r w:rsidRPr="0009355A">
        <w:t>Rybackiego oraz ustanawiającego przepisy ogólne dotyczące Europejskiego Funduszu Rozwoju Regionalnego, Europejskiego Funduszu</w:t>
      </w:r>
      <w:r>
        <w:t xml:space="preserve"> </w:t>
      </w:r>
      <w:r w:rsidRPr="0009355A">
        <w:t>Społec</w:t>
      </w:r>
      <w:r w:rsidRPr="0009355A">
        <w:t>z</w:t>
      </w:r>
      <w:r w:rsidRPr="0009355A">
        <w:t>nego, Funduszu Spójności i</w:t>
      </w:r>
      <w:r>
        <w:t> </w:t>
      </w:r>
      <w:r w:rsidRPr="0009355A">
        <w:t>Europejskiego Funduszu Morskiego i</w:t>
      </w:r>
      <w:r>
        <w:t> </w:t>
      </w:r>
      <w:r w:rsidRPr="0009355A">
        <w:t>Rybackiego oraz uchylającego rozporządz</w:t>
      </w:r>
      <w:r w:rsidRPr="0009355A">
        <w:t>e</w:t>
      </w:r>
      <w:r w:rsidRPr="0009355A">
        <w:t>nie Rady</w:t>
      </w:r>
      <w:r>
        <w:t xml:space="preserve"> </w:t>
      </w:r>
      <w:r w:rsidRPr="0009355A">
        <w:t>(WE)</w:t>
      </w:r>
      <w:r w:rsidR="004A1CD6">
        <w:t xml:space="preserve"> nr </w:t>
      </w:r>
      <w:r w:rsidRPr="0009355A">
        <w:t>1083/2006</w:t>
      </w:r>
      <w:r>
        <w:t> </w:t>
      </w:r>
      <w:r w:rsidRPr="0009355A">
        <w:t>(Dz. Urz. UE L 347</w:t>
      </w:r>
      <w:r>
        <w:t> </w:t>
      </w:r>
      <w:r w:rsidRPr="0009355A">
        <w:t>z</w:t>
      </w:r>
      <w:r>
        <w:t> </w:t>
      </w:r>
      <w:r w:rsidRPr="0009355A">
        <w:t>20.12.2013, str. 320), rozporządzenia Parlamentu Europe</w:t>
      </w:r>
      <w:r w:rsidRPr="0009355A">
        <w:t>j</w:t>
      </w:r>
      <w:r w:rsidRPr="0009355A">
        <w:t>skiego i</w:t>
      </w:r>
      <w:r>
        <w:t> </w:t>
      </w:r>
      <w:r w:rsidRPr="0009355A">
        <w:t>Rady (UE)</w:t>
      </w:r>
      <w:r w:rsidR="004A1CD6">
        <w:t xml:space="preserve"> nr </w:t>
      </w:r>
      <w:r w:rsidRPr="0009355A">
        <w:t>1301/2013</w:t>
      </w:r>
      <w:r>
        <w:t> </w:t>
      </w:r>
      <w:r w:rsidRPr="0009355A">
        <w:t>z</w:t>
      </w:r>
      <w:r>
        <w:t> </w:t>
      </w:r>
      <w:r w:rsidRPr="0009355A">
        <w:t>dnia 17</w:t>
      </w:r>
      <w:r>
        <w:t> </w:t>
      </w:r>
      <w:r w:rsidRPr="0009355A">
        <w:t>grudnia 2013</w:t>
      </w:r>
      <w:r>
        <w:t> </w:t>
      </w:r>
      <w:r w:rsidRPr="0009355A">
        <w:t>r. w</w:t>
      </w:r>
      <w:r>
        <w:t> </w:t>
      </w:r>
      <w:r w:rsidRPr="0009355A">
        <w:t>sprawie Europejskiego Funduszu Rozwoju R</w:t>
      </w:r>
      <w:r w:rsidRPr="0009355A">
        <w:t>e</w:t>
      </w:r>
      <w:r w:rsidRPr="0009355A">
        <w:t>gionalnego i</w:t>
      </w:r>
      <w:r>
        <w:t> </w:t>
      </w:r>
      <w:r w:rsidRPr="0009355A">
        <w:t>przepisów szczególnych dotyczących celu</w:t>
      </w:r>
      <w:r>
        <w:t xml:space="preserve"> </w:t>
      </w:r>
      <w:r w:rsidRPr="0009355A">
        <w:t>„Inwestycje na rzecz wzrostu i</w:t>
      </w:r>
      <w:r>
        <w:t> </w:t>
      </w:r>
      <w:r w:rsidRPr="0009355A">
        <w:t>zatrudnienia” oraz w</w:t>
      </w:r>
      <w:r>
        <w:t> </w:t>
      </w:r>
      <w:r w:rsidRPr="0009355A">
        <w:t>sprawie uchylenia rozporządzenia (WE)</w:t>
      </w:r>
      <w:r w:rsidR="004A1CD6">
        <w:t xml:space="preserve"> nr </w:t>
      </w:r>
      <w:r w:rsidRPr="0009355A">
        <w:t>1080/2006</w:t>
      </w:r>
      <w:r>
        <w:t> </w:t>
      </w:r>
      <w:r w:rsidRPr="0009355A">
        <w:t>(Dz. Urz. UE L 347</w:t>
      </w:r>
      <w:r>
        <w:t> </w:t>
      </w:r>
      <w:r w:rsidRPr="0009355A">
        <w:t>z</w:t>
      </w:r>
      <w:r>
        <w:t> </w:t>
      </w:r>
      <w:r w:rsidRPr="0009355A">
        <w:t>20.12.2013, str. 289), rozporz</w:t>
      </w:r>
      <w:r w:rsidRPr="0009355A">
        <w:t>ą</w:t>
      </w:r>
      <w:r w:rsidRPr="0009355A">
        <w:t>dzenia Parlamentu Europejskiego i</w:t>
      </w:r>
      <w:r>
        <w:t> </w:t>
      </w:r>
      <w:r w:rsidRPr="0009355A">
        <w:t>Rady (UE)</w:t>
      </w:r>
      <w:r w:rsidR="004A1CD6">
        <w:t xml:space="preserve"> nr </w:t>
      </w:r>
      <w:r w:rsidRPr="0009355A">
        <w:t>1304/2013</w:t>
      </w:r>
      <w:r>
        <w:t> </w:t>
      </w:r>
      <w:r w:rsidRPr="0009355A">
        <w:t>z</w:t>
      </w:r>
      <w:r>
        <w:t> </w:t>
      </w:r>
      <w:r w:rsidRPr="0009355A">
        <w:t>dnia 17</w:t>
      </w:r>
      <w:r>
        <w:t> </w:t>
      </w:r>
      <w:r w:rsidRPr="0009355A">
        <w:t>grudnia 2013</w:t>
      </w:r>
      <w:r>
        <w:t> </w:t>
      </w:r>
      <w:r w:rsidRPr="0009355A">
        <w:t>r. w</w:t>
      </w:r>
      <w:r>
        <w:t> </w:t>
      </w:r>
      <w:r w:rsidRPr="0009355A">
        <w:t>sprawie</w:t>
      </w:r>
      <w:r>
        <w:t xml:space="preserve"> </w:t>
      </w:r>
      <w:r w:rsidRPr="0009355A">
        <w:t>Europejskiego Funduszu Społecznego i</w:t>
      </w:r>
      <w:r>
        <w:t> </w:t>
      </w:r>
      <w:r w:rsidRPr="0009355A">
        <w:t>uchylającego rozporządzenie Rady (WE)</w:t>
      </w:r>
      <w:r w:rsidR="004A1CD6">
        <w:t xml:space="preserve"> nr </w:t>
      </w:r>
      <w:r w:rsidRPr="0009355A">
        <w:t>1081/2006</w:t>
      </w:r>
      <w:r>
        <w:t> </w:t>
      </w:r>
      <w:r w:rsidRPr="0009355A">
        <w:t>(Dz. Urz. UE L</w:t>
      </w:r>
      <w:r w:rsidR="00C61014">
        <w:t> </w:t>
      </w:r>
      <w:r w:rsidRPr="0009355A">
        <w:t>347</w:t>
      </w:r>
      <w:r w:rsidR="00C61014">
        <w:t xml:space="preserve"> </w:t>
      </w:r>
      <w:r w:rsidRPr="0009355A">
        <w:t>z</w:t>
      </w:r>
      <w:r>
        <w:t> </w:t>
      </w:r>
      <w:r w:rsidRPr="0009355A">
        <w:t>20.12.2013,</w:t>
      </w:r>
      <w:r>
        <w:t xml:space="preserve"> </w:t>
      </w:r>
      <w:r w:rsidRPr="0009355A">
        <w:t>str. 470), rozporządzenia Parlamentu Europejskiego i</w:t>
      </w:r>
      <w:r>
        <w:t> </w:t>
      </w:r>
      <w:r w:rsidRPr="0009355A">
        <w:t>Rady (UE)</w:t>
      </w:r>
      <w:r w:rsidR="004A1CD6">
        <w:t xml:space="preserve"> nr </w:t>
      </w:r>
      <w:r w:rsidRPr="0009355A">
        <w:t>1300/2013</w:t>
      </w:r>
      <w:r>
        <w:t> </w:t>
      </w:r>
      <w:r w:rsidRPr="0009355A">
        <w:t>z</w:t>
      </w:r>
      <w:r>
        <w:t> </w:t>
      </w:r>
      <w:r w:rsidRPr="0009355A">
        <w:t>dnia 17</w:t>
      </w:r>
      <w:r>
        <w:t> </w:t>
      </w:r>
      <w:r w:rsidRPr="0009355A">
        <w:t>grudnia 2013</w:t>
      </w:r>
      <w:r>
        <w:t> </w:t>
      </w:r>
      <w:r w:rsidRPr="0009355A">
        <w:t>r. w</w:t>
      </w:r>
      <w:r>
        <w:t> </w:t>
      </w:r>
      <w:r w:rsidRPr="0009355A">
        <w:t>sprawie Funduszu Spójności</w:t>
      </w:r>
      <w:r>
        <w:t xml:space="preserve"> </w:t>
      </w:r>
      <w:r w:rsidRPr="0009355A">
        <w:t>i</w:t>
      </w:r>
      <w:r>
        <w:t> </w:t>
      </w:r>
      <w:r w:rsidRPr="0009355A">
        <w:t>uchylającego rozporządzenie (WE)</w:t>
      </w:r>
      <w:r w:rsidR="004A1CD6">
        <w:t xml:space="preserve"> nr </w:t>
      </w:r>
      <w:r w:rsidRPr="0009355A">
        <w:t>1084/2006</w:t>
      </w:r>
      <w:r>
        <w:t> </w:t>
      </w:r>
      <w:r w:rsidRPr="0009355A">
        <w:t>(Dz. Urz. UE L</w:t>
      </w:r>
      <w:r w:rsidR="00C61014">
        <w:t> </w:t>
      </w:r>
      <w:r w:rsidRPr="0009355A">
        <w:t>347</w:t>
      </w:r>
      <w:r w:rsidR="00C61014">
        <w:t xml:space="preserve"> </w:t>
      </w:r>
      <w:r w:rsidRPr="0009355A">
        <w:t>z</w:t>
      </w:r>
      <w:r>
        <w:t> </w:t>
      </w:r>
      <w:r w:rsidRPr="0009355A">
        <w:t>20.12.2013, str. 281), rozporządzenia Parlamentu</w:t>
      </w:r>
      <w:r>
        <w:t xml:space="preserve"> </w:t>
      </w:r>
      <w:r w:rsidRPr="0009355A">
        <w:t>Europejskiego i</w:t>
      </w:r>
      <w:r>
        <w:t> </w:t>
      </w:r>
      <w:r w:rsidRPr="0009355A">
        <w:t>Rady (UE)</w:t>
      </w:r>
      <w:r w:rsidR="004A1CD6">
        <w:t xml:space="preserve"> nr </w:t>
      </w:r>
      <w:r w:rsidRPr="0009355A">
        <w:t>1299/2013</w:t>
      </w:r>
      <w:r>
        <w:t> </w:t>
      </w:r>
      <w:r w:rsidRPr="0009355A">
        <w:t>z</w:t>
      </w:r>
      <w:r>
        <w:t> </w:t>
      </w:r>
      <w:r w:rsidRPr="0009355A">
        <w:t>dnia 17</w:t>
      </w:r>
      <w:r>
        <w:t> </w:t>
      </w:r>
      <w:r w:rsidRPr="0009355A">
        <w:t>grudnia 2013</w:t>
      </w:r>
      <w:r>
        <w:t> </w:t>
      </w:r>
      <w:r w:rsidRPr="0009355A">
        <w:t>r. w</w:t>
      </w:r>
      <w:r>
        <w:t> </w:t>
      </w:r>
      <w:r w:rsidRPr="0009355A">
        <w:t>sprawie przepisów szczegółowych dotyczących wsparcia z</w:t>
      </w:r>
      <w:r>
        <w:t> </w:t>
      </w:r>
      <w:r w:rsidRPr="0009355A">
        <w:t>Europejskiego</w:t>
      </w:r>
      <w:r>
        <w:t xml:space="preserve"> </w:t>
      </w:r>
      <w:r w:rsidRPr="0009355A">
        <w:t>Funduszu Rozwoju Regi</w:t>
      </w:r>
      <w:r w:rsidRPr="0009355A">
        <w:t>o</w:t>
      </w:r>
      <w:r w:rsidRPr="0009355A">
        <w:t>nalnego w</w:t>
      </w:r>
      <w:r>
        <w:t> </w:t>
      </w:r>
      <w:r w:rsidRPr="0009355A">
        <w:t>ramach celu „Europejska współpraca terytorialna” (Dz. Urz. UE L 347</w:t>
      </w:r>
      <w:r w:rsidR="00C61014">
        <w:t xml:space="preserve"> </w:t>
      </w:r>
      <w:r w:rsidRPr="0009355A">
        <w:t>z</w:t>
      </w:r>
      <w:r>
        <w:t> </w:t>
      </w:r>
      <w:r w:rsidRPr="0009355A">
        <w:t>20.12.2013,</w:t>
      </w:r>
      <w:r>
        <w:t xml:space="preserve"> </w:t>
      </w:r>
      <w:r w:rsidRPr="0009355A">
        <w:t>str. 259) – w</w:t>
      </w:r>
      <w:r>
        <w:t> </w:t>
      </w:r>
      <w:r w:rsidRPr="0009355A">
        <w:t>zakresie dotyczącym wykorzystania Europejskiego Funduszu Rozwoju Regionalnego, Europejskiego Fund</w:t>
      </w:r>
      <w:r w:rsidRPr="0009355A">
        <w:t>u</w:t>
      </w:r>
      <w:r w:rsidRPr="0009355A">
        <w:t>szu Społecznego</w:t>
      </w:r>
      <w:r>
        <w:t xml:space="preserve"> </w:t>
      </w:r>
      <w:r w:rsidRPr="0009355A">
        <w:t>oraz Funduszu Spójności w</w:t>
      </w:r>
      <w:r>
        <w:t> </w:t>
      </w:r>
      <w:r w:rsidRPr="0009355A">
        <w:t>ramach programów realizowanych w</w:t>
      </w:r>
      <w:r>
        <w:t> </w:t>
      </w:r>
      <w:r w:rsidRPr="0009355A">
        <w:t>zakresie polityki spójności.</w:t>
      </w:r>
      <w:r w:rsidRPr="00545406">
        <w:t>”</w:t>
      </w:r>
    </w:p>
    <w:p w:rsidR="000F5D66" w:rsidRDefault="000F5D66" w:rsidP="000F5D66">
      <w:pPr>
        <w:pStyle w:val="ARTartustawynprozporzdzenia"/>
      </w:pPr>
      <w:r w:rsidRPr="00545406">
        <w:t>„</w:t>
      </w:r>
      <w:r w:rsidRPr="0009355A">
        <w:t>Art. 103. Ustawa wchodzi w</w:t>
      </w:r>
      <w:r>
        <w:t> </w:t>
      </w:r>
      <w:r w:rsidRPr="0009355A">
        <w:t>życie po upływie 14</w:t>
      </w:r>
      <w:r>
        <w:t> </w:t>
      </w:r>
      <w:r w:rsidRPr="0009355A">
        <w:t>dni od dnia ogłoszenia.</w:t>
      </w:r>
      <w:r w:rsidRPr="00545406">
        <w:t>”</w:t>
      </w:r>
      <w:r>
        <w:t>;</w:t>
      </w:r>
    </w:p>
    <w:p w:rsidR="000F5D66" w:rsidRPr="00800C46" w:rsidRDefault="000F5D66" w:rsidP="000F5D66">
      <w:pPr>
        <w:pStyle w:val="PPKTOTJpodpunktwobwieszczeniutekstujednolitegonp1"/>
      </w:pPr>
      <w:r>
        <w:t>6)</w:t>
      </w:r>
      <w:r>
        <w:tab/>
        <w:t>art. 5</w:t>
      </w:r>
      <w:r w:rsidR="004A1CD6">
        <w:t>2 i art. </w:t>
      </w:r>
      <w:r>
        <w:t xml:space="preserve">57 ustawy z dnia </w:t>
      </w:r>
      <w:r w:rsidRPr="00E84737">
        <w:t>11</w:t>
      </w:r>
      <w:r>
        <w:t> </w:t>
      </w:r>
      <w:r w:rsidRPr="00E84737">
        <w:t>lipca 2014</w:t>
      </w:r>
      <w:r>
        <w:t> </w:t>
      </w:r>
      <w:r w:rsidRPr="00E84737">
        <w:t>r. o</w:t>
      </w:r>
      <w:r>
        <w:t> </w:t>
      </w:r>
      <w:r w:rsidRPr="00E84737">
        <w:t>zmianie ustawy – Prawo o</w:t>
      </w:r>
      <w:r>
        <w:t> </w:t>
      </w:r>
      <w:r w:rsidRPr="00E84737">
        <w:t>szkolnictwie wyższym oraz niektórych innych ustaw (</w:t>
      </w:r>
      <w:r w:rsidR="004A1CD6">
        <w:t>Dz. U. poz. </w:t>
      </w:r>
      <w:r w:rsidRPr="00E84737">
        <w:t>1198)</w:t>
      </w:r>
      <w:r>
        <w:t xml:space="preserve">, </w:t>
      </w:r>
      <w:r w:rsidRPr="00754662">
        <w:t>które stanowią:</w:t>
      </w:r>
    </w:p>
    <w:p w:rsidR="000F5D66" w:rsidRPr="00754662" w:rsidRDefault="000F5D66" w:rsidP="000F5D66">
      <w:pPr>
        <w:pStyle w:val="ARTartustawynprozporzdzenia"/>
      </w:pPr>
      <w:r w:rsidRPr="00545406">
        <w:t>„</w:t>
      </w:r>
      <w:r w:rsidRPr="00754662">
        <w:t>Art. 52. 1. Do komercjalizacji wyników badań naukowych będących wynalazkiem, wzorem użytkowym, wz</w:t>
      </w:r>
      <w:r w:rsidRPr="00754662">
        <w:t>o</w:t>
      </w:r>
      <w:r w:rsidRPr="00754662">
        <w:t>rem przemysłowym</w:t>
      </w:r>
      <w:r>
        <w:t xml:space="preserve"> </w:t>
      </w:r>
      <w:r w:rsidRPr="00754662">
        <w:t>lub topografią układu scalonego, wyhodowaną albo odkrytą i</w:t>
      </w:r>
      <w:r>
        <w:t> </w:t>
      </w:r>
      <w:r w:rsidRPr="00754662">
        <w:t>wyprowadzoną odmianą rośliny lub prac rozwojowych,</w:t>
      </w:r>
      <w:r>
        <w:t xml:space="preserve"> </w:t>
      </w:r>
      <w:r w:rsidRPr="00754662">
        <w:t>powstałych przed dniem wejścia w</w:t>
      </w:r>
      <w:r>
        <w:t> </w:t>
      </w:r>
      <w:r w:rsidRPr="00754662">
        <w:t>życie niniejszej ustawy oraz do know</w:t>
      </w:r>
      <w:r>
        <w:softHyphen/>
      </w:r>
      <w:r w:rsidR="004A1CD6">
        <w:softHyphen/>
      </w:r>
      <w:r w:rsidR="004A1CD6">
        <w:noBreakHyphen/>
      </w:r>
      <w:r w:rsidRPr="00754662">
        <w:t>how związanego z</w:t>
      </w:r>
      <w:r>
        <w:t> </w:t>
      </w:r>
      <w:r w:rsidRPr="00754662">
        <w:t>tymi wynikami stosuje</w:t>
      </w:r>
      <w:r>
        <w:t xml:space="preserve"> </w:t>
      </w:r>
      <w:r w:rsidRPr="00754662">
        <w:t>się przepisy dotychczasowe.</w:t>
      </w:r>
    </w:p>
    <w:p w:rsidR="000F5D66" w:rsidRPr="00800C46" w:rsidRDefault="000F5D66" w:rsidP="000F5D66">
      <w:pPr>
        <w:pStyle w:val="USTustnpkodeksu"/>
      </w:pPr>
      <w:r w:rsidRPr="00754662">
        <w:t>2. Do umów dotyczących praw do wyników, o</w:t>
      </w:r>
      <w:r>
        <w:t> </w:t>
      </w:r>
      <w:r w:rsidRPr="00754662">
        <w:t>których mowa</w:t>
      </w:r>
      <w:r w:rsidR="004A1CD6" w:rsidRPr="00754662">
        <w:t xml:space="preserve"> w</w:t>
      </w:r>
      <w:r w:rsidR="004A1CD6">
        <w:t> ust. </w:t>
      </w:r>
      <w:r w:rsidRPr="00754662">
        <w:t>1, oraz do know</w:t>
      </w:r>
      <w:r>
        <w:softHyphen/>
      </w:r>
      <w:r w:rsidR="004A1CD6">
        <w:softHyphen/>
      </w:r>
      <w:r w:rsidR="004A1CD6">
        <w:noBreakHyphen/>
      </w:r>
      <w:r w:rsidRPr="00754662">
        <w:t>how związanego z</w:t>
      </w:r>
      <w:r>
        <w:t> </w:t>
      </w:r>
      <w:r w:rsidRPr="00754662">
        <w:t>tymi wynikami,</w:t>
      </w:r>
      <w:r>
        <w:t xml:space="preserve"> </w:t>
      </w:r>
      <w:r w:rsidRPr="00754662">
        <w:t>zawartych przed dniem wejścia w</w:t>
      </w:r>
      <w:r>
        <w:t> </w:t>
      </w:r>
      <w:r w:rsidRPr="00754662">
        <w:t>życie niniejszej ustawy stosuje się przepisy dotychczasowe.</w:t>
      </w:r>
      <w:r w:rsidRPr="00545406">
        <w:t>”</w:t>
      </w:r>
    </w:p>
    <w:p w:rsidR="000F5D66" w:rsidRPr="00754662" w:rsidRDefault="000F5D66" w:rsidP="000F5D66">
      <w:pPr>
        <w:pStyle w:val="ARTartustawynprozporzdzenia"/>
      </w:pPr>
      <w:r w:rsidRPr="00545406">
        <w:t>„</w:t>
      </w:r>
      <w:r w:rsidRPr="00754662">
        <w:t>Art. 57. Ustawa wchodzi w</w:t>
      </w:r>
      <w:r>
        <w:t> </w:t>
      </w:r>
      <w:r w:rsidRPr="00754662">
        <w:t>życie z</w:t>
      </w:r>
      <w:r>
        <w:t> </w:t>
      </w:r>
      <w:r w:rsidRPr="00754662">
        <w:t>dniem 1</w:t>
      </w:r>
      <w:r>
        <w:t> </w:t>
      </w:r>
      <w:r w:rsidRPr="00754662">
        <w:t>października 2014</w:t>
      </w:r>
      <w:r>
        <w:t> </w:t>
      </w:r>
      <w:r w:rsidRPr="00754662">
        <w:t>r., z</w:t>
      </w:r>
      <w:r>
        <w:t> </w:t>
      </w:r>
      <w:r w:rsidRPr="00754662">
        <w:t>wyjątkiem:</w:t>
      </w:r>
    </w:p>
    <w:p w:rsidR="000F5D66" w:rsidRPr="00754662" w:rsidRDefault="000F5D66" w:rsidP="000F5D66">
      <w:pPr>
        <w:pStyle w:val="PKTpunkt"/>
      </w:pPr>
      <w:r w:rsidRPr="00754662">
        <w:t>1)</w:t>
      </w:r>
      <w:r>
        <w:tab/>
      </w:r>
      <w:r w:rsidRPr="00754662">
        <w:t>art. 21, który wchodzi w</w:t>
      </w:r>
      <w:r>
        <w:t> </w:t>
      </w:r>
      <w:r w:rsidRPr="00754662">
        <w:t>życie z</w:t>
      </w:r>
      <w:r>
        <w:t> </w:t>
      </w:r>
      <w:r w:rsidRPr="00754662">
        <w:t>dniem ogłoszenia;</w:t>
      </w:r>
    </w:p>
    <w:p w:rsidR="000F5D66" w:rsidRPr="00754662" w:rsidRDefault="000F5D66" w:rsidP="000F5D66">
      <w:pPr>
        <w:pStyle w:val="PKTpunkt"/>
      </w:pPr>
      <w:r w:rsidRPr="00754662">
        <w:t>2)</w:t>
      </w:r>
      <w:r>
        <w:tab/>
      </w:r>
      <w:r w:rsidRPr="00754662">
        <w:t xml:space="preserve">art. </w:t>
      </w:r>
      <w:r w:rsidR="004A1CD6" w:rsidRPr="00754662">
        <w:t>1</w:t>
      </w:r>
      <w:r w:rsidR="004A1CD6">
        <w:t xml:space="preserve"> pkt </w:t>
      </w:r>
      <w:r w:rsidRPr="00754662">
        <w:t>72–76, 7</w:t>
      </w:r>
      <w:r w:rsidR="004A1CD6" w:rsidRPr="00754662">
        <w:t>9</w:t>
      </w:r>
      <w:r w:rsidR="004A1CD6">
        <w:t xml:space="preserve"> i </w:t>
      </w:r>
      <w:r w:rsidRPr="00754662">
        <w:t>82, które wchodzą w</w:t>
      </w:r>
      <w:r>
        <w:t> </w:t>
      </w:r>
      <w:r w:rsidRPr="00754662">
        <w:t>życie z</w:t>
      </w:r>
      <w:r>
        <w:t> </w:t>
      </w:r>
      <w:r w:rsidRPr="00754662">
        <w:t>dniem 1</w:t>
      </w:r>
      <w:r>
        <w:t> </w:t>
      </w:r>
      <w:r w:rsidRPr="00754662">
        <w:t>stycznia 2015</w:t>
      </w:r>
      <w:r>
        <w:t> </w:t>
      </w:r>
      <w:r w:rsidRPr="00754662">
        <w:t>r.;</w:t>
      </w:r>
    </w:p>
    <w:p w:rsidR="000F5D66" w:rsidRPr="00754662" w:rsidRDefault="000F5D66" w:rsidP="000F5D66">
      <w:pPr>
        <w:pStyle w:val="PKTpunkt"/>
      </w:pPr>
      <w:r w:rsidRPr="00754662">
        <w:t>3)</w:t>
      </w:r>
      <w:r>
        <w:tab/>
      </w:r>
      <w:r w:rsidRPr="00754662">
        <w:t xml:space="preserve">art. </w:t>
      </w:r>
      <w:r w:rsidR="004A1CD6" w:rsidRPr="00754662">
        <w:t>1</w:t>
      </w:r>
      <w:r w:rsidR="004A1CD6">
        <w:t xml:space="preserve"> pkt </w:t>
      </w:r>
      <w:r w:rsidRPr="00754662">
        <w:t>121, 12</w:t>
      </w:r>
      <w:r w:rsidR="004A1CD6" w:rsidRPr="00754662">
        <w:t>3</w:t>
      </w:r>
      <w:r w:rsidR="004A1CD6">
        <w:t xml:space="preserve"> lit. </w:t>
      </w:r>
      <w:r w:rsidRPr="00754662">
        <w:t>b i</w:t>
      </w:r>
      <w:r>
        <w:t> </w:t>
      </w:r>
      <w:r w:rsidRPr="00754662">
        <w:t>134, które wchodzą w</w:t>
      </w:r>
      <w:r>
        <w:t> </w:t>
      </w:r>
      <w:r w:rsidRPr="00754662">
        <w:t>życie z</w:t>
      </w:r>
      <w:r>
        <w:t> </w:t>
      </w:r>
      <w:r w:rsidRPr="00754662">
        <w:t>dniem 1</w:t>
      </w:r>
      <w:r>
        <w:t> </w:t>
      </w:r>
      <w:r w:rsidRPr="00754662">
        <w:t>lipca 2015</w:t>
      </w:r>
      <w:r>
        <w:t> </w:t>
      </w:r>
      <w:r w:rsidRPr="00754662">
        <w:t>r.;</w:t>
      </w:r>
    </w:p>
    <w:p w:rsidR="000F5D66" w:rsidRDefault="000F5D66" w:rsidP="000F5D66">
      <w:pPr>
        <w:pStyle w:val="PKTpunkt"/>
      </w:pPr>
      <w:r w:rsidRPr="00754662">
        <w:t>4)</w:t>
      </w:r>
      <w:r>
        <w:tab/>
      </w:r>
      <w:r w:rsidRPr="00754662">
        <w:t>art. 2–4,</w:t>
      </w:r>
      <w:r w:rsidR="004A1CD6">
        <w:t xml:space="preserve"> art. </w:t>
      </w:r>
      <w:r w:rsidRPr="00754662">
        <w:t>6,</w:t>
      </w:r>
      <w:r w:rsidR="004A1CD6">
        <w:t xml:space="preserve"> art. </w:t>
      </w:r>
      <w:r w:rsidRPr="00754662">
        <w:t>9–13,</w:t>
      </w:r>
      <w:r w:rsidR="004A1CD6">
        <w:t xml:space="preserve"> art. </w:t>
      </w:r>
      <w:r w:rsidRPr="00754662">
        <w:t>19,</w:t>
      </w:r>
      <w:r w:rsidR="004A1CD6">
        <w:t xml:space="preserve"> art. </w:t>
      </w:r>
      <w:r w:rsidRPr="00754662">
        <w:t>2</w:t>
      </w:r>
      <w:r w:rsidR="004A1CD6" w:rsidRPr="00754662">
        <w:t>0</w:t>
      </w:r>
      <w:r w:rsidR="004A1CD6">
        <w:t xml:space="preserve"> i art. </w:t>
      </w:r>
      <w:r w:rsidRPr="00754662">
        <w:t>22, które wchodzą w</w:t>
      </w:r>
      <w:r>
        <w:t> </w:t>
      </w:r>
      <w:r w:rsidRPr="00754662">
        <w:t>życie z</w:t>
      </w:r>
      <w:r>
        <w:t> </w:t>
      </w:r>
      <w:r w:rsidRPr="00754662">
        <w:t>dniem 1</w:t>
      </w:r>
      <w:r>
        <w:t> </w:t>
      </w:r>
      <w:r w:rsidRPr="00754662">
        <w:t>października 2016</w:t>
      </w:r>
      <w:r>
        <w:t> </w:t>
      </w:r>
      <w:r w:rsidRPr="00754662">
        <w:t>r.</w:t>
      </w:r>
      <w:r w:rsidRPr="00545406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0F5D66" w:rsidRPr="00800C46" w:rsidRDefault="000F5D66" w:rsidP="004A1CD6">
      <w:pPr>
        <w:pStyle w:val="TEKSTZacznikido"/>
      </w:pPr>
      <w:r w:rsidRPr="00800C46">
        <w:t>Załącznik do obwieszczenia Marszałka Sejmu Rzeczypospolitej Polskiej z</w:t>
      </w:r>
      <w:r>
        <w:t> </w:t>
      </w:r>
      <w:r w:rsidRPr="00800C46">
        <w:t>dnia</w:t>
      </w:r>
      <w:r>
        <w:t xml:space="preserve"> 2</w:t>
      </w:r>
      <w:r w:rsidR="004A1CD6">
        <w:t>7 </w:t>
      </w:r>
      <w:r>
        <w:t>listopada 201</w:t>
      </w:r>
      <w:r w:rsidR="004A1CD6">
        <w:t>4 </w:t>
      </w:r>
      <w:r w:rsidRPr="00800C46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D8C71475649F472E9209B1FDB3A6886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95673">
            <w:t>1788</w:t>
          </w:r>
        </w:sdtContent>
      </w:sdt>
      <w:r w:rsidRPr="00800C46">
        <w:t>)</w:t>
      </w:r>
    </w:p>
    <w:p w:rsidR="000F5D66" w:rsidRPr="000F5D66" w:rsidRDefault="000F5D66" w:rsidP="000F5D66">
      <w:pPr>
        <w:pStyle w:val="OZNRODZAKTUtznustawalubrozporzdzenieiorganwydajcy"/>
      </w:pPr>
      <w:bookmarkStart w:id="0" w:name="f1192eNSUs1v3355a"/>
      <w:bookmarkEnd w:id="0"/>
      <w:r w:rsidRPr="000F5D66">
        <w:t>USTAWA</w:t>
      </w:r>
    </w:p>
    <w:p w:rsidR="000F5D66" w:rsidRPr="000F5D66" w:rsidRDefault="000F5D66" w:rsidP="000F5D66">
      <w:pPr>
        <w:pStyle w:val="DATAAKTUdatauchwalenialubwydaniaaktu"/>
      </w:pPr>
      <w:r w:rsidRPr="000F5D66">
        <w:t>z dnia 30 kwietnia 2010 r.</w:t>
      </w:r>
    </w:p>
    <w:p w:rsidR="000F5D66" w:rsidRPr="000F5D66" w:rsidRDefault="000F5D66" w:rsidP="000F5D66">
      <w:pPr>
        <w:pStyle w:val="TYTUAKTUprzedmiotregulacjiustawylubrozporzdzenia"/>
      </w:pPr>
      <w:r w:rsidRPr="000F5D66">
        <w:t>o Narodowym Centrum Badań i Rozwoju</w:t>
      </w:r>
    </w:p>
    <w:p w:rsidR="000F5D66" w:rsidRPr="000F5D66" w:rsidRDefault="000F5D66" w:rsidP="000F5D66">
      <w:pPr>
        <w:pStyle w:val="ROZDZODDZOZNoznaczenierozdziauluboddziau"/>
      </w:pPr>
      <w:r w:rsidRPr="000F5D66">
        <w:t>Rozdział 1</w:t>
      </w:r>
    </w:p>
    <w:p w:rsidR="000F5D66" w:rsidRPr="000F5D66" w:rsidRDefault="000F5D66" w:rsidP="004A1CD6">
      <w:pPr>
        <w:pStyle w:val="ROZDZODDZPRZEDMprzedmiotregulacjirozdziauluboddziau"/>
      </w:pPr>
      <w:r w:rsidRPr="000F5D66">
        <w:t>Przepisy ogólne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1.</w:t>
      </w:r>
      <w:r w:rsidRPr="000F5D66">
        <w:t> </w:t>
      </w:r>
      <w:r w:rsidRPr="00800C46">
        <w:t>1. Ustawa określa zasady działania Narodowego Centrum Badań i</w:t>
      </w:r>
      <w:r>
        <w:t> </w:t>
      </w:r>
      <w:r w:rsidRPr="00800C46">
        <w:t>Rozwoju, zwanego dalej „Centrum”.</w:t>
      </w:r>
    </w:p>
    <w:p w:rsidR="000F5D66" w:rsidRPr="00800C46" w:rsidRDefault="000F5D66" w:rsidP="000F5D66">
      <w:pPr>
        <w:pStyle w:val="USTustnpkodeksu"/>
      </w:pPr>
      <w:r w:rsidRPr="00800C46">
        <w:t>2. Centrum jest agencją wykonawczą w</w:t>
      </w:r>
      <w:r>
        <w:t> </w:t>
      </w:r>
      <w:r w:rsidRPr="00800C46">
        <w:t>rozumieniu ustawy z</w:t>
      </w:r>
      <w:r>
        <w:t> </w:t>
      </w:r>
      <w:r w:rsidRPr="00800C46">
        <w:t>dnia 27</w:t>
      </w:r>
      <w:r>
        <w:t> </w:t>
      </w:r>
      <w:r w:rsidRPr="00800C46">
        <w:t>sierpnia 2009</w:t>
      </w:r>
      <w:r>
        <w:t> </w:t>
      </w:r>
      <w:r w:rsidRPr="00800C46">
        <w:t>r. o</w:t>
      </w:r>
      <w:r>
        <w:t> </w:t>
      </w:r>
      <w:r w:rsidRPr="00800C46">
        <w:t>finansach publicznych (</w:t>
      </w:r>
      <w:r w:rsidR="004A1CD6">
        <w:t>Dz. U.</w:t>
      </w:r>
      <w:r w:rsidRPr="00800C46">
        <w:t xml:space="preserve"> </w:t>
      </w:r>
      <w:r>
        <w:t>z 2013 r.</w:t>
      </w:r>
      <w:r w:rsidR="004A1CD6">
        <w:t xml:space="preserve"> poz. </w:t>
      </w:r>
      <w:r>
        <w:t>885,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800C46">
        <w:t>), powołaną do realizacji zadań z</w:t>
      </w:r>
      <w:r>
        <w:t> </w:t>
      </w:r>
      <w:r w:rsidRPr="00800C46">
        <w:t>zakresu polityki naukowej, naukowo</w:t>
      </w:r>
      <w:r>
        <w:softHyphen/>
      </w:r>
      <w:r w:rsidR="004A1CD6">
        <w:softHyphen/>
      </w:r>
      <w:r w:rsidR="004A1CD6">
        <w:noBreakHyphen/>
      </w:r>
      <w:r w:rsidRPr="00800C46">
        <w:t>technicznej i</w:t>
      </w:r>
      <w:r>
        <w:t> </w:t>
      </w:r>
      <w:r w:rsidRPr="00800C46">
        <w:t>innowacyjnej państwa.</w:t>
      </w:r>
    </w:p>
    <w:p w:rsidR="000F5D66" w:rsidRPr="00800C46" w:rsidRDefault="000F5D66" w:rsidP="000F5D66">
      <w:pPr>
        <w:pStyle w:val="USTustnpkodeksu"/>
      </w:pPr>
      <w:r w:rsidRPr="00800C46">
        <w:t>3. Siedzibą Centrum jest miasto stołeczne Warszawa.</w:t>
      </w:r>
    </w:p>
    <w:p w:rsidR="000F5D66" w:rsidRPr="00800C46" w:rsidRDefault="000F5D66" w:rsidP="000F5D66">
      <w:pPr>
        <w:pStyle w:val="USTustnpkodeksu"/>
      </w:pPr>
      <w:r w:rsidRPr="00800C46">
        <w:t>4. Centrum działa na podstawie ustawy oraz statutu.</w:t>
      </w:r>
    </w:p>
    <w:p w:rsidR="000F5D66" w:rsidRPr="000F5D66" w:rsidRDefault="000F5D66" w:rsidP="004A1CD6">
      <w:pPr>
        <w:pStyle w:val="USTustnpkodeksu"/>
        <w:keepNext/>
      </w:pPr>
      <w:r w:rsidRPr="00800C46">
        <w:t>5.</w:t>
      </w:r>
      <w:r w:rsidRPr="000F5D66">
        <w:t> Minister właściwy do spraw nauki, w drodze rozporządzenia, nadaje Centrum statut, w którym określa: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szczegółowy zakres zadań i</w:t>
      </w:r>
      <w:r>
        <w:t> </w:t>
      </w:r>
      <w:r w:rsidRPr="00800C46">
        <w:t>tryb pracy organów Centrum,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organizację Biura Centrum,</w:t>
      </w:r>
    </w:p>
    <w:p w:rsidR="000F5D66" w:rsidRPr="00800C46" w:rsidRDefault="000F5D66" w:rsidP="004A1CD6">
      <w:pPr>
        <w:pStyle w:val="PKTpunkt"/>
        <w:keepNext/>
      </w:pPr>
      <w:r w:rsidRPr="00800C46">
        <w:t>3)</w:t>
      </w:r>
      <w:r w:rsidRPr="00800C46">
        <w:tab/>
        <w:t>wartość majątku, powyżej której rozporządzanie nim przez Dyrektora Centrum wymaga zgody Rady Centrum</w:t>
      </w:r>
    </w:p>
    <w:p w:rsidR="000F5D66" w:rsidRPr="00800C46" w:rsidRDefault="000F5D66" w:rsidP="000F5D66">
      <w:pPr>
        <w:pStyle w:val="CZWSPPKTczwsplnapunktw"/>
      </w:pPr>
      <w:r w:rsidRPr="00800C46">
        <w:t>– mając na uwadze sprawne i</w:t>
      </w:r>
      <w:r>
        <w:t> </w:t>
      </w:r>
      <w:r w:rsidRPr="00800C46">
        <w:t>efektywne zarządzanie środkami finansowymi na badania naukowe i</w:t>
      </w:r>
      <w:r>
        <w:t> </w:t>
      </w:r>
      <w:r w:rsidRPr="00800C46">
        <w:t>prace rozwojowe.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2.</w:t>
      </w:r>
      <w:r w:rsidRPr="000F5D66">
        <w:t> Ilekroć w ustawie jest mowa o: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projekcie – należy przez to rozumieć przedsięwzięcie realizowane w</w:t>
      </w:r>
      <w:r>
        <w:t> </w:t>
      </w:r>
      <w:r w:rsidRPr="00800C46">
        <w:t>ramach strategicznego programu badań nauk</w:t>
      </w:r>
      <w:r w:rsidRPr="00800C46">
        <w:t>o</w:t>
      </w:r>
      <w:r w:rsidRPr="00800C46">
        <w:t>wych i</w:t>
      </w:r>
      <w:r>
        <w:t> </w:t>
      </w:r>
      <w:r w:rsidRPr="00800C46">
        <w:t>prac rozwojowych albo innych zadań Centrum,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art. </w:t>
      </w:r>
      <w:r w:rsidRPr="00800C46">
        <w:t>2</w:t>
      </w:r>
      <w:r w:rsidR="004A1CD6" w:rsidRPr="00800C46">
        <w:t>9</w:t>
      </w:r>
      <w:r w:rsidR="004A1CD6">
        <w:t xml:space="preserve"> i art. </w:t>
      </w:r>
      <w:r w:rsidRPr="00800C46">
        <w:t>3</w:t>
      </w:r>
      <w:r w:rsidR="004A1CD6" w:rsidRPr="00800C46">
        <w:t>0</w:t>
      </w:r>
      <w:r w:rsidR="004A1CD6">
        <w:t xml:space="preserve"> ust. </w:t>
      </w:r>
      <w:r w:rsidR="004A1CD6" w:rsidRPr="00800C46">
        <w:t>1</w:t>
      </w:r>
      <w:r w:rsidR="004A1CD6">
        <w:t xml:space="preserve"> i </w:t>
      </w:r>
      <w:r w:rsidRPr="00800C46">
        <w:t>2, zwanych dalej „innymi zadaniami Centrum”, o</w:t>
      </w:r>
      <w:r>
        <w:t> </w:t>
      </w:r>
      <w:r w:rsidRPr="00800C46">
        <w:t>określonej wartości finansowej, prowadzone w</w:t>
      </w:r>
      <w:r>
        <w:t> </w:t>
      </w:r>
      <w:r w:rsidRPr="00800C46">
        <w:t>ustalonych ramach czasowych, na podstawie umowy o</w:t>
      </w:r>
      <w:r>
        <w:t> </w:t>
      </w:r>
      <w:r w:rsidRPr="00800C46">
        <w:t>wykonanie i</w:t>
      </w:r>
      <w:r>
        <w:t> </w:t>
      </w:r>
      <w:r w:rsidRPr="00800C46">
        <w:t>finansowanie w</w:t>
      </w:r>
      <w:r>
        <w:t> </w:t>
      </w:r>
      <w:r w:rsidRPr="00800C46">
        <w:t>całości lub w</w:t>
      </w:r>
      <w:r>
        <w:t> </w:t>
      </w:r>
      <w:r w:rsidRPr="00800C46">
        <w:t>części działań nim objętych, zawieranej między w</w:t>
      </w:r>
      <w:r w:rsidRPr="00800C46">
        <w:t>y</w:t>
      </w:r>
      <w:r w:rsidRPr="00800C46">
        <w:t>konawcą projektu a</w:t>
      </w:r>
      <w:r>
        <w:t> </w:t>
      </w:r>
      <w:r w:rsidRPr="00800C46">
        <w:t>Centrum;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 xml:space="preserve">programie </w:t>
      </w:r>
      <w:r w:rsidRPr="00545406">
        <w:t>–</w:t>
      </w:r>
      <w:r w:rsidRPr="00800C46">
        <w:t xml:space="preserve"> należy przez to rozumieć podstawowy instrument realizacji innych zadań Centrum, wyznaczający cele i</w:t>
      </w:r>
      <w:r>
        <w:t> </w:t>
      </w:r>
      <w:r w:rsidRPr="00800C46">
        <w:t>działania niezbędne do ich osiągnięcia oraz definiujący w</w:t>
      </w:r>
      <w:r>
        <w:t> </w:t>
      </w:r>
      <w:r w:rsidRPr="00800C46">
        <w:t>sposób mierzalny oczekiwane efekty;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strategicznym programie badań naukowych i</w:t>
      </w:r>
      <w:r>
        <w:t> </w:t>
      </w:r>
      <w:r w:rsidRPr="00800C46">
        <w:t>prac rozwojowych – należy przez to rozumieć program określony w</w:t>
      </w:r>
      <w:r>
        <w:t> </w:t>
      </w:r>
      <w:r w:rsidRPr="00800C46">
        <w:t>ramach jednego ze strategicznych kierunków badań naukowych lub prac rozwojowych, określonego w</w:t>
      </w:r>
      <w:r>
        <w:t> </w:t>
      </w:r>
      <w:r w:rsidRPr="00800C46">
        <w:t>Krajowym Programie Badań, o</w:t>
      </w:r>
      <w:r>
        <w:t> </w:t>
      </w:r>
      <w:r w:rsidRPr="00800C46">
        <w:t>którym mowa</w:t>
      </w:r>
      <w:r w:rsidR="004A1CD6" w:rsidRPr="00800C46">
        <w:t xml:space="preserve"> w</w:t>
      </w:r>
      <w:r w:rsidR="004A1CD6">
        <w:t> art. </w:t>
      </w:r>
      <w:r w:rsidRPr="00800C46">
        <w:t>4</w:t>
      </w:r>
      <w:r>
        <w:t> </w:t>
      </w:r>
      <w:r w:rsidRPr="00800C46">
        <w:t>ustawy z</w:t>
      </w:r>
      <w:r>
        <w:t> </w:t>
      </w:r>
      <w:r w:rsidRPr="00800C46">
        <w:t>dnia 30</w:t>
      </w:r>
      <w:r>
        <w:t> </w:t>
      </w:r>
      <w:r w:rsidRPr="00800C46">
        <w:t>kwietnia 2010</w:t>
      </w:r>
      <w:r>
        <w:t> </w:t>
      </w:r>
      <w:r w:rsidRPr="00800C46">
        <w:t>r. o</w:t>
      </w:r>
      <w:r>
        <w:t> </w:t>
      </w:r>
      <w:r w:rsidRPr="00800C46">
        <w:t>zasadach finansowania nauki (</w:t>
      </w:r>
      <w:r w:rsidR="004A1CD6">
        <w:t>Dz. U.</w:t>
      </w:r>
      <w:r>
        <w:t xml:space="preserve"> z 2014 r.</w:t>
      </w:r>
      <w:r w:rsidR="004A1CD6">
        <w:t xml:space="preserve"> poz. </w:t>
      </w:r>
      <w:r>
        <w:t>1620</w:t>
      </w:r>
      <w:r w:rsidRPr="00800C46">
        <w:t>).</w:t>
      </w:r>
    </w:p>
    <w:p w:rsidR="000F5D66" w:rsidRPr="000F5D66" w:rsidRDefault="000F5D66" w:rsidP="000F5D66">
      <w:pPr>
        <w:pStyle w:val="ROZDZODDZOZNoznaczenierozdziauluboddziau"/>
      </w:pPr>
      <w:r w:rsidRPr="000F5D66">
        <w:t>Rozdział 2</w:t>
      </w:r>
    </w:p>
    <w:p w:rsidR="000F5D66" w:rsidRPr="000F5D66" w:rsidRDefault="000F5D66" w:rsidP="004A1CD6">
      <w:pPr>
        <w:pStyle w:val="ROZDZODDZPRZEDMprzedmiotregulacjirozdziauluboddziau"/>
      </w:pPr>
      <w:r w:rsidRPr="000F5D66">
        <w:t>Organy i organizacja Centrum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3.</w:t>
      </w:r>
      <w:r w:rsidRPr="000F5D66">
        <w:t> Organami Centrum są: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Dyrektor Centrum, zwany dalej „Dyrektorem”;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Rada Centrum, zwana dalej „Radą”;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Komitet Sterujący do spraw badań naukowych i</w:t>
      </w:r>
      <w:r>
        <w:t> </w:t>
      </w:r>
      <w:r w:rsidRPr="00800C46">
        <w:t>prac rozwojowych w</w:t>
      </w:r>
      <w:r>
        <w:t> </w:t>
      </w:r>
      <w:r w:rsidRPr="00800C46">
        <w:t>obszarze bezpieczeństwa i</w:t>
      </w:r>
      <w:r>
        <w:t> </w:t>
      </w:r>
      <w:r w:rsidRPr="00800C46">
        <w:t>obronności państwa, zwany dalej „Komitetem Sterującym”.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4.</w:t>
      </w:r>
      <w:r w:rsidRPr="000F5D66">
        <w:t> </w:t>
      </w:r>
      <w:r w:rsidRPr="00800C46">
        <w:t>1. Dyrektor jest powoływany przez ministra właściwego do spraw nauki, zwanego dalej „Ministrem”. Kand</w:t>
      </w:r>
      <w:r w:rsidRPr="00800C46">
        <w:t>y</w:t>
      </w:r>
      <w:r w:rsidRPr="00800C46">
        <w:t>data na stanowisko Dyrektora wyłania się w</w:t>
      </w:r>
      <w:r>
        <w:t> </w:t>
      </w:r>
      <w:r w:rsidRPr="00800C46">
        <w:t>drodze konkursu przeprowadzonego przez Ministra.</w:t>
      </w:r>
    </w:p>
    <w:p w:rsidR="000F5D66" w:rsidRPr="000F5D66" w:rsidRDefault="000F5D66" w:rsidP="004A1CD6">
      <w:pPr>
        <w:pStyle w:val="USTustnpkodeksu"/>
        <w:keepNext/>
      </w:pPr>
      <w:r w:rsidRPr="00800C46">
        <w:t>2.</w:t>
      </w:r>
      <w:r w:rsidRPr="000F5D66">
        <w:t> Minister ogłasza konkurs na stanowisko Dyrektora: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co najmniej na 6</w:t>
      </w:r>
      <w:r>
        <w:t> </w:t>
      </w:r>
      <w:r w:rsidRPr="00800C46">
        <w:t>tygodni przed upływem kadencji Dyrektora;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niezwłocznie – w</w:t>
      </w:r>
      <w:r>
        <w:t> </w:t>
      </w:r>
      <w:r w:rsidRPr="00800C46">
        <w:t>przypadku odwołania albo śmierci Dyrektora.</w:t>
      </w:r>
    </w:p>
    <w:p w:rsidR="000F5D66" w:rsidRPr="00800C46" w:rsidRDefault="000F5D66" w:rsidP="000F5D66">
      <w:pPr>
        <w:pStyle w:val="USTustnpkodeksu"/>
      </w:pPr>
      <w:r w:rsidRPr="00800C46">
        <w:t>3. Dyrektor powołuje nie więcej niż dwóch zastępców Dyrektora spośród kandydatów wyłonionych w</w:t>
      </w:r>
      <w:r>
        <w:t> </w:t>
      </w:r>
      <w:r w:rsidRPr="00800C46">
        <w:t>drodze ko</w:t>
      </w:r>
      <w:r w:rsidRPr="00800C46">
        <w:t>n</w:t>
      </w:r>
      <w:r w:rsidRPr="00800C46">
        <w:t>kursu przeprowadzonego przez Dyrektora.</w:t>
      </w:r>
    </w:p>
    <w:p w:rsidR="000F5D66" w:rsidRPr="000F5D66" w:rsidRDefault="000F5D66" w:rsidP="004A1CD6">
      <w:pPr>
        <w:pStyle w:val="USTustnpkodeksu"/>
        <w:keepNext/>
      </w:pPr>
      <w:r w:rsidRPr="00800C46">
        <w:t>4.</w:t>
      </w:r>
      <w:r w:rsidRPr="000F5D66">
        <w:t> Dyrektor ogłasza konkurs na stanowisko zastępcy Dyrektora: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co najmniej na 6</w:t>
      </w:r>
      <w:r>
        <w:t> </w:t>
      </w:r>
      <w:r w:rsidRPr="00800C46">
        <w:t>tygodni przed upływem kadencji zastępcy Dyrektora;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niezwłocznie – w</w:t>
      </w:r>
      <w:r>
        <w:t> </w:t>
      </w:r>
      <w:r w:rsidRPr="00800C46">
        <w:t>przypadku odwołania albo śmierci zastępcy Dyrektora.</w:t>
      </w:r>
    </w:p>
    <w:p w:rsidR="000F5D66" w:rsidRPr="00800C46" w:rsidRDefault="000F5D66" w:rsidP="000F5D66">
      <w:pPr>
        <w:pStyle w:val="USTustnpkodeksu"/>
      </w:pPr>
      <w:r w:rsidRPr="00800C46">
        <w:t>5. Informację o</w:t>
      </w:r>
      <w:r>
        <w:t> </w:t>
      </w:r>
      <w:r w:rsidRPr="00800C46">
        <w:t>ogłoszonym konkursie Dyrektor przekazuje niezwłocznie Ministrowi.</w:t>
      </w:r>
    </w:p>
    <w:p w:rsidR="000F5D66" w:rsidRPr="00800C46" w:rsidRDefault="000F5D66" w:rsidP="000F5D66">
      <w:pPr>
        <w:pStyle w:val="USTustnpkodeksu"/>
      </w:pPr>
      <w:r w:rsidRPr="00800C46">
        <w:t>6. W</w:t>
      </w:r>
      <w:r>
        <w:t> </w:t>
      </w:r>
      <w:r w:rsidRPr="00800C46">
        <w:t>przypadku niewyłonienia w</w:t>
      </w:r>
      <w:r>
        <w:t> </w:t>
      </w:r>
      <w:r w:rsidRPr="00800C46">
        <w:t>drodze konkursu kandydata na stanowisko Dyrektora Minister przeprowadza nowy konkurs.</w:t>
      </w:r>
    </w:p>
    <w:p w:rsidR="000F5D66" w:rsidRPr="00800C46" w:rsidRDefault="000F5D66" w:rsidP="000F5D66">
      <w:pPr>
        <w:pStyle w:val="USTustnpkodeksu"/>
      </w:pPr>
      <w:r w:rsidRPr="00800C46">
        <w:t>7. W</w:t>
      </w:r>
      <w:r>
        <w:t> </w:t>
      </w:r>
      <w:r w:rsidRPr="00800C46">
        <w:t>przypadku niewyłonienia w</w:t>
      </w:r>
      <w:r>
        <w:t> </w:t>
      </w:r>
      <w:r w:rsidRPr="00800C46">
        <w:t>drodze konkursu kandydata na stanowisko zastępcy Dyrektora Dyrektor przepr</w:t>
      </w:r>
      <w:r w:rsidRPr="00800C46">
        <w:t>o</w:t>
      </w:r>
      <w:r w:rsidRPr="00800C46">
        <w:t>wadza nowy konkurs.</w:t>
      </w:r>
    </w:p>
    <w:p w:rsidR="000F5D66" w:rsidRPr="00800C46" w:rsidRDefault="000F5D66" w:rsidP="000F5D66">
      <w:pPr>
        <w:pStyle w:val="USTustnpkodeksu"/>
      </w:pPr>
      <w:r w:rsidRPr="00800C46">
        <w:t>8. Minister właściwy do spraw nauki określi, w</w:t>
      </w:r>
      <w:r>
        <w:t> </w:t>
      </w:r>
      <w:r w:rsidRPr="00800C46">
        <w:t>drodze rozporządzenia, regulaminy konkursów na stanowiska,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ust. </w:t>
      </w:r>
      <w:r w:rsidR="004A1CD6" w:rsidRPr="00800C46">
        <w:t>1</w:t>
      </w:r>
      <w:r w:rsidR="004A1CD6">
        <w:t xml:space="preserve"> i </w:t>
      </w:r>
      <w:r w:rsidRPr="00800C46">
        <w:t>3, sposób wyłaniania komisji konkursowej, sposób publikacji informacji o</w:t>
      </w:r>
      <w:r>
        <w:t> </w:t>
      </w:r>
      <w:r w:rsidRPr="00800C46">
        <w:t>konkursie oraz d</w:t>
      </w:r>
      <w:r w:rsidRPr="00800C46">
        <w:t>o</w:t>
      </w:r>
      <w:r w:rsidRPr="00800C46">
        <w:t>kumentowania spełniania wymagań dotyczących doświadczenia i</w:t>
      </w:r>
      <w:r>
        <w:t> </w:t>
      </w:r>
      <w:r w:rsidRPr="00800C46">
        <w:t>kwalifikacji zawodowych kandydatów, uwzględniając konieczność zapewnienia przejrzystości i</w:t>
      </w:r>
      <w:r>
        <w:t> </w:t>
      </w:r>
      <w:r w:rsidRPr="00800C46">
        <w:t>rzetelności procedury konkursowej.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5.</w:t>
      </w:r>
      <w:r w:rsidRPr="000F5D66">
        <w:t> 1. Kandydatem na stanowisko Dyrektora może być osoba, która: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korzysta z</w:t>
      </w:r>
      <w:r>
        <w:t> </w:t>
      </w:r>
      <w:r w:rsidRPr="00800C46">
        <w:t>pełni praw publicznych;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nie była skazana prawomocnym wyrokiem za umyślne przestępstwo lub przestępstwo skarbowe;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posiada co najmniej stopień naukowy doktora;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>posiada znajomość języka angielskiego w</w:t>
      </w:r>
      <w:r>
        <w:t> </w:t>
      </w:r>
      <w:r w:rsidRPr="00800C46">
        <w:t>stopniu umożliwiającym swobodne porozumiewanie się, również w</w:t>
      </w:r>
      <w:r>
        <w:t> </w:t>
      </w:r>
      <w:r w:rsidRPr="00800C46">
        <w:t>sprawach dotyczących działalności badawczo</w:t>
      </w:r>
      <w:r>
        <w:softHyphen/>
      </w:r>
      <w:r w:rsidR="001876EE">
        <w:softHyphen/>
        <w:t>-</w:t>
      </w:r>
      <w:r w:rsidRPr="00800C46">
        <w:t>rozwojowej;</w:t>
      </w:r>
    </w:p>
    <w:p w:rsidR="000F5D66" w:rsidRPr="00800C46" w:rsidRDefault="000F5D66" w:rsidP="000F5D66">
      <w:pPr>
        <w:pStyle w:val="PKTpunkt"/>
      </w:pPr>
      <w:r w:rsidRPr="00800C46">
        <w:t>5)</w:t>
      </w:r>
      <w:r w:rsidRPr="00800C46">
        <w:tab/>
        <w:t xml:space="preserve">posiada co najmniej </w:t>
      </w:r>
      <w:r w:rsidR="004A1CD6" w:rsidRPr="00800C46">
        <w:t>5</w:t>
      </w:r>
      <w:r w:rsidR="004A1CD6">
        <w:noBreakHyphen/>
      </w:r>
      <w:r w:rsidRPr="00800C46">
        <w:t>letnie doświadczenie w</w:t>
      </w:r>
      <w:r>
        <w:t> </w:t>
      </w:r>
      <w:r w:rsidRPr="00800C46">
        <w:t>kierowaniu zespołami pracowniczymi oraz w</w:t>
      </w:r>
      <w:r>
        <w:t> </w:t>
      </w:r>
      <w:r w:rsidRPr="00800C46">
        <w:t>sektorze badawczo</w:t>
      </w:r>
      <w:r>
        <w:softHyphen/>
      </w:r>
      <w:r w:rsidR="004A1CD6">
        <w:softHyphen/>
      </w:r>
      <w:r w:rsidR="004A1CD6">
        <w:noBreakHyphen/>
      </w:r>
      <w:r w:rsidRPr="00800C46">
        <w:t>rozwojowym, gospodarczym lub finansowym.</w:t>
      </w:r>
    </w:p>
    <w:p w:rsidR="000F5D66" w:rsidRPr="000F5D66" w:rsidRDefault="000F5D66" w:rsidP="004A1CD6">
      <w:pPr>
        <w:pStyle w:val="USTustnpkodeksu"/>
        <w:keepNext/>
      </w:pPr>
      <w:r w:rsidRPr="00800C46">
        <w:t>2.</w:t>
      </w:r>
      <w:r w:rsidRPr="000F5D66">
        <w:t> Kandydatem na stanowisko zastępcy Dyrektora może być osoba, która: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spełnia wymagania,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ust. </w:t>
      </w:r>
      <w:r w:rsidR="004A1CD6" w:rsidRPr="00800C46">
        <w:t>1</w:t>
      </w:r>
      <w:r w:rsidR="004A1CD6">
        <w:t xml:space="preserve"> pkt </w:t>
      </w:r>
      <w:r w:rsidRPr="00800C46">
        <w:t xml:space="preserve">1, </w:t>
      </w:r>
      <w:r w:rsidR="004A1CD6" w:rsidRPr="00800C46">
        <w:t>2</w:t>
      </w:r>
      <w:r w:rsidR="004A1CD6">
        <w:t xml:space="preserve"> i </w:t>
      </w:r>
      <w:r w:rsidRPr="00800C46">
        <w:t>4;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posiada co najmniej tytuł zawodowy magistra lub równorzędny;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posiada doświadczenie w</w:t>
      </w:r>
      <w:r>
        <w:t> </w:t>
      </w:r>
      <w:r w:rsidRPr="00800C46">
        <w:t>kierowaniu zespołami pracowniczymi;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 xml:space="preserve">posiada co najmniej </w:t>
      </w:r>
      <w:r w:rsidR="004A1CD6" w:rsidRPr="00800C46">
        <w:t>5</w:t>
      </w:r>
      <w:r w:rsidR="004A1CD6">
        <w:noBreakHyphen/>
      </w:r>
      <w:r w:rsidRPr="00800C46">
        <w:t>letnie doświadczenie w</w:t>
      </w:r>
      <w:r>
        <w:t> </w:t>
      </w:r>
      <w:r w:rsidRPr="00800C46">
        <w:t>sektorze badawczo</w:t>
      </w:r>
      <w:r>
        <w:softHyphen/>
      </w:r>
      <w:r w:rsidR="004A1CD6">
        <w:softHyphen/>
      </w:r>
      <w:r w:rsidR="004A1CD6">
        <w:noBreakHyphen/>
      </w:r>
      <w:r w:rsidRPr="00800C46">
        <w:t>rozwojowym, gospodarczym lub finansowym.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6.</w:t>
      </w:r>
      <w:r w:rsidRPr="000F5D66">
        <w:t> </w:t>
      </w:r>
      <w:r w:rsidRPr="00800C46">
        <w:t>1. Kadencja Dyrektora i</w:t>
      </w:r>
      <w:r>
        <w:t> </w:t>
      </w:r>
      <w:r w:rsidRPr="00800C46">
        <w:t>zastępców Dyrektora trwa 4</w:t>
      </w:r>
      <w:r>
        <w:t> </w:t>
      </w:r>
      <w:r w:rsidRPr="00800C46">
        <w:t>lata.</w:t>
      </w:r>
    </w:p>
    <w:p w:rsidR="000F5D66" w:rsidRPr="00800C46" w:rsidRDefault="000F5D66" w:rsidP="000F5D66">
      <w:pPr>
        <w:pStyle w:val="USTustnpkodeksu"/>
      </w:pPr>
      <w:r w:rsidRPr="00800C46">
        <w:t>2. Ta sama osoba może pełnić funkcję Dyrektora lub zastępcy Dyrektora nie dłużej niż przez dwie kadencje.</w:t>
      </w:r>
    </w:p>
    <w:p w:rsidR="000F5D66" w:rsidRPr="00800C46" w:rsidRDefault="000F5D66" w:rsidP="000F5D66">
      <w:pPr>
        <w:pStyle w:val="USTustnpkodeksu"/>
      </w:pPr>
      <w:r w:rsidRPr="00800C46">
        <w:t>3. Dyrektor oraz jego zastępcy pełnią obowiązki do dnia powołania ich następców.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7.</w:t>
      </w:r>
      <w:r w:rsidRPr="000F5D66">
        <w:t> </w:t>
      </w:r>
      <w:r w:rsidRPr="00800C46">
        <w:t>1. Wynagrodzenie Dyrektora ustala Minister, po zasięgnięciu opinii Rady.</w:t>
      </w:r>
    </w:p>
    <w:p w:rsidR="000F5D66" w:rsidRPr="00800C46" w:rsidRDefault="000F5D66" w:rsidP="000F5D66">
      <w:pPr>
        <w:pStyle w:val="USTustnpkodeksu"/>
      </w:pPr>
      <w:r w:rsidRPr="00800C46">
        <w:t>2. Wynagrodzenie zastępców Dyrektora ustala Dyrektor, po zasięgnięciu opinii Rady.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8.</w:t>
      </w:r>
      <w:r w:rsidRPr="000F5D66">
        <w:t> </w:t>
      </w:r>
      <w:r w:rsidRPr="00800C46">
        <w:t>1. Powołanie, o</w:t>
      </w:r>
      <w:r>
        <w:t> </w:t>
      </w:r>
      <w:r w:rsidRPr="00800C46">
        <w:t>którym mowa</w:t>
      </w:r>
      <w:r w:rsidR="004A1CD6" w:rsidRPr="00800C46">
        <w:t xml:space="preserve"> w</w:t>
      </w:r>
      <w:r w:rsidR="004A1CD6">
        <w:t> art. </w:t>
      </w:r>
      <w:r w:rsidR="004A1CD6" w:rsidRPr="00800C46">
        <w:t>4</w:t>
      </w:r>
      <w:r w:rsidR="004A1CD6">
        <w:t xml:space="preserve"> ust. </w:t>
      </w:r>
      <w:r w:rsidR="004A1CD6" w:rsidRPr="00800C46">
        <w:t>1</w:t>
      </w:r>
      <w:r w:rsidR="004A1CD6">
        <w:t xml:space="preserve"> i </w:t>
      </w:r>
      <w:r w:rsidRPr="00800C46">
        <w:t>3, stanowi nawiązanie stosunku pracy na podstawie powołania w</w:t>
      </w:r>
      <w:r>
        <w:t> </w:t>
      </w:r>
      <w:r w:rsidRPr="00800C46">
        <w:t>rozumieniu przepisów Kodeksu pracy.</w:t>
      </w:r>
    </w:p>
    <w:p w:rsidR="000F5D66" w:rsidRPr="00800C46" w:rsidRDefault="000F5D66" w:rsidP="000F5D66">
      <w:pPr>
        <w:pStyle w:val="USTustnpkodeksu"/>
      </w:pPr>
      <w:r w:rsidRPr="00800C46">
        <w:t>2. Do powołania Dyrektora, zastępców Dyrektora oraz kierowników komórek organizacyjnych Centrum i</w:t>
      </w:r>
      <w:r>
        <w:t> </w:t>
      </w:r>
      <w:r w:rsidRPr="00800C46">
        <w:t>ich zastę</w:t>
      </w:r>
      <w:r w:rsidRPr="00800C46">
        <w:t>p</w:t>
      </w:r>
      <w:r w:rsidRPr="00800C46">
        <w:t>ców nie stosuje się przepisów ustawy z</w:t>
      </w:r>
      <w:r>
        <w:t> </w:t>
      </w:r>
      <w:r w:rsidRPr="00800C46">
        <w:t>dnia 21</w:t>
      </w:r>
      <w:r>
        <w:t> </w:t>
      </w:r>
      <w:r w:rsidRPr="00800C46">
        <w:t>listopada 2008</w:t>
      </w:r>
      <w:r>
        <w:t> </w:t>
      </w:r>
      <w:r w:rsidRPr="00800C46">
        <w:t>r. o</w:t>
      </w:r>
      <w:r>
        <w:t> </w:t>
      </w:r>
      <w:r w:rsidRPr="00800C46">
        <w:t>służbie cywilnej (</w:t>
      </w:r>
      <w:r w:rsidR="004A1CD6">
        <w:t>Dz. U.</w:t>
      </w:r>
      <w:r w:rsidRPr="00800C46">
        <w:t xml:space="preserve"> z</w:t>
      </w:r>
      <w:r>
        <w:t> </w:t>
      </w:r>
      <w:r w:rsidRPr="00800C46">
        <w:t>20</w:t>
      </w:r>
      <w:r>
        <w:t>14 </w:t>
      </w:r>
      <w:r w:rsidRPr="00800C46">
        <w:t>r.</w:t>
      </w:r>
      <w:r w:rsidR="004A1CD6">
        <w:t xml:space="preserve"> poz. </w:t>
      </w:r>
      <w:r>
        <w:t>111</w:t>
      </w:r>
      <w:r w:rsidR="004A1CD6">
        <w:t>1 i </w:t>
      </w:r>
      <w:r>
        <w:t>1199</w:t>
      </w:r>
      <w:r w:rsidRPr="00800C46">
        <w:t>).</w:t>
      </w:r>
    </w:p>
    <w:p w:rsidR="000F5D66" w:rsidRPr="00800C46" w:rsidRDefault="000F5D66" w:rsidP="000F5D66">
      <w:pPr>
        <w:pStyle w:val="USTustnpkodeksu"/>
      </w:pPr>
      <w:r w:rsidRPr="00800C46">
        <w:t>3. W</w:t>
      </w:r>
      <w:r>
        <w:t> </w:t>
      </w:r>
      <w:r w:rsidRPr="00800C46">
        <w:t>Centrum nie może powstać stosunek podległości służbowej między małżonkami oraz osobami pozostającymi ze sobą w</w:t>
      </w:r>
      <w:r>
        <w:t> </w:t>
      </w:r>
      <w:r w:rsidRPr="00800C46">
        <w:t>stosunku pokrewieństwa do drugiego stopnia włącznie lub powinowactwa pierwszego stopnia.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9.</w:t>
      </w:r>
      <w:r w:rsidRPr="000F5D66">
        <w:t> 1. Minister odwołuje Dyrektora w przypadku: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złożenia rezygnacji;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utraty zdolności do pełnienia obowiązków na skutek długotrwałej choroby, trwającej co najmniej 6</w:t>
      </w:r>
      <w:r>
        <w:t> </w:t>
      </w:r>
      <w:r w:rsidRPr="00800C46">
        <w:t>miesięcy;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działania niezgodnego z</w:t>
      </w:r>
      <w:r>
        <w:t> </w:t>
      </w:r>
      <w:r w:rsidRPr="00800C46">
        <w:t>prawem, zasadami rzetelności, gospodarności, celowości oraz zasadami etyki naukowej;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>zaprzestania spełniania któregokolwiek z</w:t>
      </w:r>
      <w:r>
        <w:t> </w:t>
      </w:r>
      <w:r w:rsidRPr="00800C46">
        <w:t>wymagań określonych</w:t>
      </w:r>
      <w:r w:rsidR="004A1CD6" w:rsidRPr="00800C46">
        <w:t xml:space="preserve"> w</w:t>
      </w:r>
      <w:r w:rsidR="004A1CD6">
        <w:t> art. </w:t>
      </w:r>
      <w:r w:rsidR="004A1CD6" w:rsidRPr="00800C46">
        <w:t>5</w:t>
      </w:r>
      <w:r w:rsidR="004A1CD6">
        <w:t xml:space="preserve"> ust. </w:t>
      </w:r>
      <w:r w:rsidR="004A1CD6" w:rsidRPr="00800C46">
        <w:t>1</w:t>
      </w:r>
      <w:r w:rsidR="004A1CD6">
        <w:t xml:space="preserve"> pkt </w:t>
      </w:r>
      <w:r w:rsidR="004A1CD6" w:rsidRPr="00800C46">
        <w:t>1</w:t>
      </w:r>
      <w:r w:rsidR="004A1CD6">
        <w:t xml:space="preserve"> i </w:t>
      </w:r>
      <w:r w:rsidRPr="00800C46">
        <w:t>2;</w:t>
      </w:r>
    </w:p>
    <w:p w:rsidR="000F5D66" w:rsidRPr="00800C46" w:rsidRDefault="000F5D66" w:rsidP="000F5D66">
      <w:pPr>
        <w:pStyle w:val="PKTpunkt"/>
      </w:pPr>
      <w:r w:rsidRPr="00800C46">
        <w:t>5)</w:t>
      </w:r>
      <w:r w:rsidRPr="00800C46">
        <w:tab/>
        <w:t>niezatwierdzenia rocznego sprawozdania finansowego Centrum lub jego nieprzedstawienia w</w:t>
      </w:r>
      <w:r>
        <w:t> </w:t>
      </w:r>
      <w:r w:rsidRPr="00800C46">
        <w:t>terminie określonym</w:t>
      </w:r>
      <w:r w:rsidR="004A1CD6" w:rsidRPr="00800C46">
        <w:t xml:space="preserve"> w</w:t>
      </w:r>
      <w:r w:rsidR="004A1CD6">
        <w:t> art. </w:t>
      </w:r>
      <w:r w:rsidRPr="00800C46">
        <w:t>1</w:t>
      </w:r>
      <w:r w:rsidR="004A1CD6" w:rsidRPr="00800C46">
        <w:t>1</w:t>
      </w:r>
      <w:r w:rsidR="004A1CD6">
        <w:t xml:space="preserve"> ust. </w:t>
      </w:r>
      <w:r w:rsidRPr="00800C46">
        <w:t>4.</w:t>
      </w:r>
    </w:p>
    <w:p w:rsidR="000F5D66" w:rsidRPr="00800C46" w:rsidRDefault="000F5D66" w:rsidP="000F5D66">
      <w:pPr>
        <w:pStyle w:val="USTustnpkodeksu"/>
      </w:pPr>
      <w:r w:rsidRPr="00800C46">
        <w:t>2. Dyrektor odwołuje zastępców Dyrektora w</w:t>
      </w:r>
      <w:r>
        <w:t> </w:t>
      </w:r>
      <w:r w:rsidRPr="00800C46">
        <w:t>przypadkach określonych</w:t>
      </w:r>
      <w:r w:rsidR="004A1CD6" w:rsidRPr="00800C46">
        <w:t xml:space="preserve"> w</w:t>
      </w:r>
      <w:r w:rsidR="004A1CD6">
        <w:t> ust. </w:t>
      </w:r>
      <w:r w:rsidR="004A1CD6" w:rsidRPr="00800C46">
        <w:t>1</w:t>
      </w:r>
      <w:r w:rsidR="004A1CD6">
        <w:t xml:space="preserve"> pkt </w:t>
      </w:r>
      <w:r w:rsidRPr="00800C46">
        <w:t>1–4.</w:t>
      </w:r>
    </w:p>
    <w:p w:rsidR="000F5D66" w:rsidRPr="00800C46" w:rsidRDefault="000F5D66" w:rsidP="000F5D66">
      <w:pPr>
        <w:pStyle w:val="USTustnpkodeksu"/>
      </w:pPr>
      <w:r w:rsidRPr="00800C46">
        <w:t>3. W</w:t>
      </w:r>
      <w:r>
        <w:t> </w:t>
      </w:r>
      <w:r w:rsidRPr="00800C46">
        <w:t>przypadku odwołania Dyrektora przed upływem kadencji nowo powołany Dyrektor może przeprowadzić ko</w:t>
      </w:r>
      <w:r w:rsidRPr="00800C46">
        <w:t>n</w:t>
      </w:r>
      <w:r w:rsidRPr="00800C46">
        <w:t>kurs na stanowiska zastępców Dyrektora.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10.</w:t>
      </w:r>
      <w:r w:rsidRPr="000F5D66">
        <w:t> </w:t>
      </w:r>
      <w:r w:rsidRPr="00800C46">
        <w:t>1. Dyrektor kieruje działalnością Centrum, w</w:t>
      </w:r>
      <w:r>
        <w:t> </w:t>
      </w:r>
      <w:r w:rsidRPr="00800C46">
        <w:t>szczególności podejmuje decyzje w</w:t>
      </w:r>
      <w:r>
        <w:t> </w:t>
      </w:r>
      <w:r w:rsidRPr="00800C46">
        <w:t>sprawach związanych z</w:t>
      </w:r>
      <w:r>
        <w:t> </w:t>
      </w:r>
      <w:r w:rsidRPr="00800C46">
        <w:t>realizacją i</w:t>
      </w:r>
      <w:r>
        <w:t> </w:t>
      </w:r>
      <w:r w:rsidRPr="00800C46">
        <w:t>podziałem środków finansowych na realizację strategicznych programów badań naukowych i</w:t>
      </w:r>
      <w:r>
        <w:t> </w:t>
      </w:r>
      <w:r w:rsidRPr="00800C46">
        <w:t>prac rozwoj</w:t>
      </w:r>
      <w:r w:rsidRPr="00800C46">
        <w:t>o</w:t>
      </w:r>
      <w:r w:rsidRPr="00800C46">
        <w:t>wych oraz realizacją innych zadań Centrum. Dyrektor jest odpowiedzialny za prawidłowość i</w:t>
      </w:r>
      <w:r>
        <w:t> </w:t>
      </w:r>
      <w:r w:rsidRPr="00800C46">
        <w:t>sprawność realizacji zadań Centrum.</w:t>
      </w:r>
    </w:p>
    <w:p w:rsidR="000F5D66" w:rsidRPr="00800C46" w:rsidRDefault="000F5D66" w:rsidP="000F5D66">
      <w:pPr>
        <w:pStyle w:val="USTustnpkodeksu"/>
      </w:pPr>
      <w:r w:rsidRPr="00800C46">
        <w:t>2. Dyrektor samodzielnie dokonuje czynności prawnych w</w:t>
      </w:r>
      <w:r>
        <w:t> </w:t>
      </w:r>
      <w:r w:rsidRPr="00800C46">
        <w:t>imieniu Centrum i</w:t>
      </w:r>
      <w:r>
        <w:t> </w:t>
      </w:r>
      <w:r w:rsidRPr="00800C46">
        <w:t>reprezentuje je na zewnątrz.</w:t>
      </w:r>
    </w:p>
    <w:p w:rsidR="000F5D66" w:rsidRPr="00800C46" w:rsidRDefault="000F5D66" w:rsidP="000F5D66">
      <w:pPr>
        <w:pStyle w:val="USTustnpkodeksu"/>
      </w:pPr>
      <w:r w:rsidRPr="00800C46">
        <w:t>3. Dyrektor jest odpowiedzialny za gospodarkę finansową Centrum oraz za zarządzanie i</w:t>
      </w:r>
      <w:r>
        <w:t> </w:t>
      </w:r>
      <w:r w:rsidRPr="00800C46">
        <w:t>gospodarowanie majątkiem Centrum.</w:t>
      </w:r>
    </w:p>
    <w:p w:rsidR="000F5D66" w:rsidRPr="00800C46" w:rsidRDefault="000F5D66" w:rsidP="000F5D66">
      <w:pPr>
        <w:pStyle w:val="USTustnpkodeksu"/>
      </w:pPr>
      <w:r w:rsidRPr="00800C46">
        <w:t>4. Do skuteczności oświadczeń woli Dyrektora w</w:t>
      </w:r>
      <w:r>
        <w:t> </w:t>
      </w:r>
      <w:r w:rsidRPr="00800C46">
        <w:t>zakresie rozporządzania majątkiem Centrum powyżej wartości określonej w</w:t>
      </w:r>
      <w:r>
        <w:t> </w:t>
      </w:r>
      <w:r w:rsidRPr="00800C46">
        <w:t>statucie konieczna jest zgoda Rady.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11.</w:t>
      </w:r>
      <w:r w:rsidRPr="000F5D66">
        <w:t> 1. Dyrektor przygotowuje: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projekt rocznego planu finansowego Centrum;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projekt rocznego planu działalności Centrum;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okresowe i</w:t>
      </w:r>
      <w:r>
        <w:t> </w:t>
      </w:r>
      <w:r w:rsidRPr="00800C46">
        <w:t>końcowe sprawozdania z</w:t>
      </w:r>
      <w:r>
        <w:t> </w:t>
      </w:r>
      <w:r w:rsidRPr="00800C46">
        <w:t>realizacji strategicznych programów badań naukowych i</w:t>
      </w:r>
      <w:r>
        <w:t> </w:t>
      </w:r>
      <w:r w:rsidRPr="00800C46">
        <w:t>prac rozwojowych;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>roczne sprawozdanie z</w:t>
      </w:r>
      <w:r>
        <w:t> </w:t>
      </w:r>
      <w:r w:rsidRPr="00800C46">
        <w:t>działalności Centrum;</w:t>
      </w:r>
    </w:p>
    <w:p w:rsidR="000F5D66" w:rsidRPr="00800C46" w:rsidRDefault="000F5D66" w:rsidP="000F5D66">
      <w:pPr>
        <w:pStyle w:val="PKTpunkt"/>
      </w:pPr>
      <w:r w:rsidRPr="00800C46">
        <w:t>5)</w:t>
      </w:r>
      <w:r w:rsidRPr="00800C46">
        <w:tab/>
        <w:t>roczne i</w:t>
      </w:r>
      <w:r>
        <w:t> </w:t>
      </w:r>
      <w:r w:rsidRPr="00800C46">
        <w:t>kwartalne sprawozdania finansowe Centrum.</w:t>
      </w:r>
    </w:p>
    <w:p w:rsidR="000F5D66" w:rsidRPr="00800C46" w:rsidRDefault="000F5D66" w:rsidP="000F5D66">
      <w:pPr>
        <w:pStyle w:val="USTustnpkodeksu"/>
      </w:pPr>
      <w:r w:rsidRPr="00800C46">
        <w:t>2. W</w:t>
      </w:r>
      <w:r>
        <w:t> </w:t>
      </w:r>
      <w:r w:rsidRPr="00800C46">
        <w:t>terminie do dnia 31</w:t>
      </w:r>
      <w:r>
        <w:t> </w:t>
      </w:r>
      <w:r w:rsidRPr="00800C46">
        <w:t>grudnia każdego roku Dyrektor przedstawia Ministrowi do zatwierdzenia pozytywnie za</w:t>
      </w:r>
      <w:r w:rsidRPr="00800C46">
        <w:t>o</w:t>
      </w:r>
      <w:r w:rsidRPr="00800C46">
        <w:t>piniowany przez Radę projekt rocznego planu działalności Centrum na rok następny.</w:t>
      </w:r>
    </w:p>
    <w:p w:rsidR="000F5D66" w:rsidRPr="00800C46" w:rsidRDefault="000F5D66" w:rsidP="000F5D66">
      <w:pPr>
        <w:pStyle w:val="USTustnpkodeksu"/>
      </w:pPr>
      <w:r w:rsidRPr="00800C46">
        <w:t>3. W</w:t>
      </w:r>
      <w:r>
        <w:t> </w:t>
      </w:r>
      <w:r w:rsidRPr="00800C46">
        <w:t>terminie do dnia 31</w:t>
      </w:r>
      <w:r>
        <w:t> </w:t>
      </w:r>
      <w:r w:rsidRPr="00800C46">
        <w:t>marca roku następującego po roku obrotowym Dyrektor przedstawia Ministrowi roczne sprawozdanie z</w:t>
      </w:r>
      <w:r>
        <w:t> </w:t>
      </w:r>
      <w:r w:rsidRPr="00800C46">
        <w:t>działalności Centrum, obejmujące w</w:t>
      </w:r>
      <w:r>
        <w:t> </w:t>
      </w:r>
      <w:r w:rsidRPr="00800C46">
        <w:t>szczególności informacje o</w:t>
      </w:r>
      <w:r>
        <w:t> </w:t>
      </w:r>
      <w:r w:rsidRPr="00800C46">
        <w:t>stopniu realizacji poszczególnych zadań Centrum. Do sprawozdania dołącza się opinię Rady.</w:t>
      </w:r>
    </w:p>
    <w:p w:rsidR="000F5D66" w:rsidRPr="00800C46" w:rsidRDefault="000F5D66" w:rsidP="000F5D66">
      <w:pPr>
        <w:pStyle w:val="USTustnpkodeksu"/>
      </w:pPr>
      <w:r w:rsidRPr="00800C46">
        <w:t>4. W</w:t>
      </w:r>
      <w:r>
        <w:t> </w:t>
      </w:r>
      <w:r w:rsidRPr="00800C46">
        <w:t>terminie do dnia 31</w:t>
      </w:r>
      <w:r>
        <w:t> </w:t>
      </w:r>
      <w:r w:rsidRPr="00800C46">
        <w:t>marca roku następującego po roku obrotowym Dyrektor przedstawia Ministrowi do z</w:t>
      </w:r>
      <w:r w:rsidRPr="00800C46">
        <w:t>a</w:t>
      </w:r>
      <w:r w:rsidRPr="00800C46">
        <w:t>twierdzenia roczne sprawozdanie finansowe Centrum, obejmujące w</w:t>
      </w:r>
      <w:r>
        <w:t> </w:t>
      </w:r>
      <w:r w:rsidRPr="00800C46">
        <w:t>szczególności informacje o</w:t>
      </w:r>
      <w:r>
        <w:t> </w:t>
      </w:r>
      <w:r w:rsidRPr="00800C46">
        <w:t>stopniu wykorzystania środków przeznaczonych na finansowanie poszczególnych zadań Centrum, wraz z</w:t>
      </w:r>
      <w:r>
        <w:t> </w:t>
      </w:r>
      <w:r w:rsidRPr="00800C46">
        <w:t>opinią Rady oraz podmiotu uprawni</w:t>
      </w:r>
      <w:r w:rsidRPr="00800C46">
        <w:t>o</w:t>
      </w:r>
      <w:r w:rsidRPr="00800C46">
        <w:t>nego do badania sprawozdań finansowych, o</w:t>
      </w:r>
      <w:r>
        <w:t> </w:t>
      </w:r>
      <w:r w:rsidRPr="00800C46">
        <w:t>którym mowa</w:t>
      </w:r>
      <w:r w:rsidR="004A1CD6" w:rsidRPr="00800C46">
        <w:t xml:space="preserve"> w</w:t>
      </w:r>
      <w:r w:rsidR="004A1CD6">
        <w:t> art. </w:t>
      </w:r>
      <w:r w:rsidRPr="00800C46">
        <w:t>50.</w:t>
      </w:r>
    </w:p>
    <w:p w:rsidR="000F5D66" w:rsidRPr="00800C46" w:rsidRDefault="000F5D66" w:rsidP="000F5D66">
      <w:pPr>
        <w:pStyle w:val="USTustnpkodeksu"/>
      </w:pPr>
      <w:r w:rsidRPr="00800C46">
        <w:t>5. W</w:t>
      </w:r>
      <w:r>
        <w:t> </w:t>
      </w:r>
      <w:r w:rsidRPr="00800C46">
        <w:t>terminie do końca miesiąca następującego po zakończeniu każdego kwartału Dyrektor przedstawia Ministrowi kwartalne sprawozdanie finansowe Centrum, obejmujące w</w:t>
      </w:r>
      <w:r>
        <w:t> </w:t>
      </w:r>
      <w:r w:rsidRPr="00800C46">
        <w:t>szczególności informacje o</w:t>
      </w:r>
      <w:r>
        <w:t> </w:t>
      </w:r>
      <w:r w:rsidRPr="00800C46">
        <w:t>stopniu wykorzystania środków przeznaczonych na finansowanie poszczególnych zadań Centrum.</w:t>
      </w:r>
    </w:p>
    <w:p w:rsidR="000F5D66" w:rsidRPr="00800C46" w:rsidRDefault="000F5D66" w:rsidP="000F5D66">
      <w:pPr>
        <w:pStyle w:val="USTustnpkodeksu"/>
      </w:pPr>
      <w:r w:rsidRPr="00800C46">
        <w:t>6. Minister właściwy do spraw nauki określi, w</w:t>
      </w:r>
      <w:r>
        <w:t> </w:t>
      </w:r>
      <w:r w:rsidRPr="00800C46">
        <w:t>drodze rozporządzenia, niezbędne elementy rocznego sprawozdania z</w:t>
      </w:r>
      <w:r>
        <w:t> </w:t>
      </w:r>
      <w:r w:rsidRPr="00800C46">
        <w:t>działalności Centrum oraz rocznego i</w:t>
      </w:r>
      <w:r>
        <w:t> </w:t>
      </w:r>
      <w:r w:rsidRPr="00800C46">
        <w:t>kwartalnego sprawozdania finansowego Centrum, mając na uwadze zakres i</w:t>
      </w:r>
      <w:r>
        <w:t> </w:t>
      </w:r>
      <w:r w:rsidRPr="00800C46">
        <w:t>skuteczność sprawowania przez Ministra nadzoru nad realizacją zadań Centrum.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12.</w:t>
      </w:r>
      <w:r w:rsidRPr="000F5D66">
        <w:t> 1. W skład Rady wchodzi: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dziesięciu członków powołanych spośród kandydatów wskazanych przez środowiska naukowe, posiadających co najmniej stopień naukowy doktora, aktywnie prowadzących badania naukowe lub prace rozwojowe;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dziesięciu członków powołanych spośród aktywnych zawodowo kandydatów wskazanych przez środowiska społec</w:t>
      </w:r>
      <w:r w:rsidRPr="00800C46">
        <w:t>z</w:t>
      </w:r>
      <w:r w:rsidRPr="00800C46">
        <w:t>no</w:t>
      </w:r>
      <w:r>
        <w:softHyphen/>
      </w:r>
      <w:r w:rsidR="004A1CD6">
        <w:softHyphen/>
      </w:r>
      <w:r w:rsidR="004A1CD6">
        <w:noBreakHyphen/>
      </w:r>
      <w:r w:rsidRPr="00800C46">
        <w:t>gospodarcze i</w:t>
      </w:r>
      <w:r>
        <w:t> </w:t>
      </w:r>
      <w:r w:rsidRPr="00800C46">
        <w:t>finansowe;</w:t>
      </w:r>
    </w:p>
    <w:p w:rsidR="000F5D66" w:rsidRPr="00800C46" w:rsidRDefault="000F5D66" w:rsidP="000F5D66">
      <w:pPr>
        <w:pStyle w:val="PKTpunkt"/>
      </w:pPr>
      <w:r w:rsidRPr="00800C46">
        <w:t>3)</w:t>
      </w:r>
      <w:bookmarkStart w:id="1" w:name="_Ref401739759"/>
      <w:r>
        <w:rPr>
          <w:rStyle w:val="Odwoanieprzypisudolnego"/>
        </w:rPr>
        <w:footnoteReference w:id="2"/>
      </w:r>
      <w:bookmarkEnd w:id="1"/>
      <w:r>
        <w:rPr>
          <w:rStyle w:val="IGindeksgrny"/>
        </w:rPr>
        <w:t>)</w:t>
      </w:r>
      <w:r w:rsidRPr="00800C46">
        <w:tab/>
        <w:t>dziesięciu członków wskazanych przez ministrów właściwych do spraw: gospodarki, łączności, nauki, rolnictwa, rozwoju regionalnego, środowiska, transportu, wewnętrznych, zdrowia oraz przez Ministra Obrony Narodowej, sp</w:t>
      </w:r>
      <w:r w:rsidRPr="00800C46">
        <w:t>o</w:t>
      </w:r>
      <w:r w:rsidRPr="00800C46">
        <w:t>śród osób będących pracownikami administracji rządowej, do których kompetencji należą sprawy nauki.</w:t>
      </w:r>
    </w:p>
    <w:p w:rsidR="000F5D66" w:rsidRPr="000F5D66" w:rsidRDefault="000F5D66" w:rsidP="004A1CD6">
      <w:pPr>
        <w:pStyle w:val="USTustnpkodeksu"/>
        <w:keepNext/>
      </w:pPr>
      <w:r w:rsidRPr="00800C46">
        <w:t>2.</w:t>
      </w:r>
      <w:r w:rsidRPr="000F5D66">
        <w:t> Kandydatem na członka Rady może być osoba, która: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korzysta z</w:t>
      </w:r>
      <w:r>
        <w:t> </w:t>
      </w:r>
      <w:r w:rsidRPr="00800C46">
        <w:t>pełni praw publicznych;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nie była skazana prawomocnym wyrokiem za umyślne przestępstwo lub przestępstwo skarbowe;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posiada wiedzę i</w:t>
      </w:r>
      <w:r>
        <w:t> </w:t>
      </w:r>
      <w:r w:rsidRPr="00800C46">
        <w:t>niezbędne doświadczenie zawodowe w</w:t>
      </w:r>
      <w:r>
        <w:t> </w:t>
      </w:r>
      <w:r w:rsidRPr="00800C46">
        <w:t>zakresie działalności badawczo</w:t>
      </w:r>
      <w:r>
        <w:softHyphen/>
      </w:r>
      <w:r w:rsidR="004A1CD6">
        <w:softHyphen/>
      </w:r>
      <w:r w:rsidR="004A1CD6">
        <w:noBreakHyphen/>
      </w:r>
      <w:r w:rsidRPr="00800C46">
        <w:t>rozwojowej i</w:t>
      </w:r>
      <w:r>
        <w:t> </w:t>
      </w:r>
      <w:r w:rsidRPr="00800C46">
        <w:t>działalności innowacyjnej.</w:t>
      </w:r>
    </w:p>
    <w:p w:rsidR="000F5D66" w:rsidRPr="00800C46" w:rsidRDefault="000F5D66" w:rsidP="000F5D66">
      <w:pPr>
        <w:pStyle w:val="USTustnpkodeksu"/>
      </w:pPr>
      <w:r w:rsidRPr="00800C46">
        <w:t>3.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800C46">
        <w:t> W</w:t>
      </w:r>
      <w:r>
        <w:t> </w:t>
      </w:r>
      <w:r w:rsidRPr="00800C46">
        <w:t>pracach Rady może uczestniczyć, z</w:t>
      </w:r>
      <w:r>
        <w:t> </w:t>
      </w:r>
      <w:r w:rsidRPr="00800C46">
        <w:t>głosem doradczym, przedstawiciel Prezydenta Rzeczypospolitej Polskiej oraz po jednym przedstawicielu wyznaczonym przez ministrów właściwych do spraw: budownictwa, lokalnego planow</w:t>
      </w:r>
      <w:r w:rsidRPr="00800C46">
        <w:t>a</w:t>
      </w:r>
      <w:r w:rsidRPr="00800C46">
        <w:t>nia i</w:t>
      </w:r>
      <w:r>
        <w:t> </w:t>
      </w:r>
      <w:r w:rsidRPr="00800C46">
        <w:t>zagospodarowania przestrzennego oraz mieszkalnictwa, finansów publicznych, pracy, rodziny oraz zabezpieczenia społecznego, spośród osób będących pracownikami administracji rządowej, do których kompetencji należą sprawy nauki.</w:t>
      </w:r>
    </w:p>
    <w:p w:rsidR="000F5D66" w:rsidRPr="00800C46" w:rsidRDefault="000F5D66" w:rsidP="000F5D66">
      <w:pPr>
        <w:pStyle w:val="USTustnpkodeksu"/>
      </w:pPr>
      <w:r w:rsidRPr="00800C46">
        <w:t>4. Osoby,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ust. </w:t>
      </w:r>
      <w:r w:rsidRPr="00800C46">
        <w:t>3, uczestniczą w</w:t>
      </w:r>
      <w:r>
        <w:t> </w:t>
      </w:r>
      <w:r w:rsidRPr="00800C46">
        <w:t>pracach Rady, jeżeli przedmiotem posiedzenia są sprawy wch</w:t>
      </w:r>
      <w:r w:rsidRPr="00800C46">
        <w:t>o</w:t>
      </w:r>
      <w:r w:rsidRPr="00800C46">
        <w:t>dzące w</w:t>
      </w:r>
      <w:r>
        <w:t> </w:t>
      </w:r>
      <w:r w:rsidRPr="00800C46">
        <w:t>zakres zadań wyznaczających je ministrów.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13.</w:t>
      </w:r>
      <w:r w:rsidRPr="000F5D66">
        <w:t> </w:t>
      </w:r>
      <w:r w:rsidRPr="00800C46">
        <w:t>1. Minister powołuje i</w:t>
      </w:r>
      <w:r>
        <w:t> </w:t>
      </w:r>
      <w:r w:rsidRPr="00800C46">
        <w:t>odwołuje członków Rady.</w:t>
      </w:r>
    </w:p>
    <w:p w:rsidR="000F5D66" w:rsidRPr="00800C46" w:rsidRDefault="000F5D66" w:rsidP="000F5D66">
      <w:pPr>
        <w:pStyle w:val="USTustnpkodeksu"/>
      </w:pPr>
      <w:r w:rsidRPr="00800C46">
        <w:t>2. Kadencja Rady trwa 4</w:t>
      </w:r>
      <w:r>
        <w:t> </w:t>
      </w:r>
      <w:r w:rsidRPr="00800C46">
        <w:t>lata, przy czym co 2</w:t>
      </w:r>
      <w:r>
        <w:t> </w:t>
      </w:r>
      <w:r w:rsidRPr="00800C46">
        <w:t>lata następuje wymiana piętnastu  członków Rady.</w:t>
      </w:r>
    </w:p>
    <w:p w:rsidR="000F5D66" w:rsidRPr="00800C46" w:rsidRDefault="000F5D66" w:rsidP="000F5D66">
      <w:pPr>
        <w:pStyle w:val="USTustnpkodeksu"/>
      </w:pPr>
      <w:r w:rsidRPr="00800C46">
        <w:t>3. Ta sama osoba może pełnić funkcję członka Rady nie dłużej niż przez dwie kadencje.</w:t>
      </w:r>
    </w:p>
    <w:p w:rsidR="000F5D66" w:rsidRPr="000F5D66" w:rsidRDefault="000F5D66" w:rsidP="004A1CD6">
      <w:pPr>
        <w:pStyle w:val="USTustnpkodeksu"/>
        <w:keepNext/>
      </w:pPr>
      <w:r w:rsidRPr="00800C46">
        <w:t>4.</w:t>
      </w:r>
      <w:r w:rsidRPr="000F5D66">
        <w:t> Minister odwołuje członka Rady w przypadku: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złożenia rezygnacji;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utraty zdolności do pełnienia powierzonych obowiązków na skutek długotrwałej choroby, trwającej co najmniej 6</w:t>
      </w:r>
      <w:r>
        <w:t> </w:t>
      </w:r>
      <w:r w:rsidRPr="00800C46">
        <w:t>miesięcy;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niewypełniania lub nienależytego wypełniania obowiązków;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>zaprzestania spełniania któregokolwiek z</w:t>
      </w:r>
      <w:r>
        <w:t> </w:t>
      </w:r>
      <w:r w:rsidRPr="00800C46">
        <w:t>wymagań określonych</w:t>
      </w:r>
      <w:r w:rsidR="004A1CD6" w:rsidRPr="00800C46">
        <w:t xml:space="preserve"> w</w:t>
      </w:r>
      <w:r w:rsidR="004A1CD6">
        <w:t> art. </w:t>
      </w:r>
      <w:r w:rsidRPr="00800C46">
        <w:t>1</w:t>
      </w:r>
      <w:r w:rsidR="004A1CD6" w:rsidRPr="00800C46">
        <w:t>2</w:t>
      </w:r>
      <w:r w:rsidR="004A1CD6">
        <w:t xml:space="preserve"> ust. </w:t>
      </w:r>
      <w:r w:rsidR="004A1CD6" w:rsidRPr="00800C46">
        <w:t>2</w:t>
      </w:r>
      <w:r w:rsidR="004A1CD6">
        <w:t xml:space="preserve"> pkt </w:t>
      </w:r>
      <w:r w:rsidR="004A1CD6" w:rsidRPr="00800C46">
        <w:t>1</w:t>
      </w:r>
      <w:r w:rsidR="004A1CD6">
        <w:t xml:space="preserve"> i </w:t>
      </w:r>
      <w:r w:rsidRPr="00800C46">
        <w:t>2.</w:t>
      </w:r>
    </w:p>
    <w:p w:rsidR="000F5D66" w:rsidRPr="00800C46" w:rsidRDefault="000F5D66" w:rsidP="000F5D66">
      <w:pPr>
        <w:pStyle w:val="USTustnpkodeksu"/>
      </w:pPr>
      <w:r w:rsidRPr="00800C46">
        <w:t>5. W</w:t>
      </w:r>
      <w:r>
        <w:t> </w:t>
      </w:r>
      <w:r w:rsidRPr="00800C46">
        <w:t>przypadku odwołania lub śmierci członka Rady przed upływem kadencji Minister niezwłocznie powołuje na j</w:t>
      </w:r>
      <w:r w:rsidRPr="00800C46">
        <w:t>e</w:t>
      </w:r>
      <w:r w:rsidRPr="00800C46">
        <w:t>go miejsce inną osobę do końca kadencji, z</w:t>
      </w:r>
      <w:r>
        <w:t> </w:t>
      </w:r>
      <w:r w:rsidRPr="00800C46">
        <w:t>zachowaniem zasady, o</w:t>
      </w:r>
      <w:r>
        <w:t> </w:t>
      </w:r>
      <w:r w:rsidRPr="00800C46">
        <w:t>której mowa</w:t>
      </w:r>
      <w:r w:rsidR="004A1CD6" w:rsidRPr="00800C46">
        <w:t xml:space="preserve"> w</w:t>
      </w:r>
      <w:r w:rsidR="004A1CD6">
        <w:t> art. </w:t>
      </w:r>
      <w:r w:rsidRPr="00800C46">
        <w:t>1</w:t>
      </w:r>
      <w:r w:rsidR="004A1CD6" w:rsidRPr="00800C46">
        <w:t>2</w:t>
      </w:r>
      <w:r w:rsidR="004A1CD6">
        <w:t xml:space="preserve"> ust. </w:t>
      </w:r>
      <w:r w:rsidRPr="00800C46">
        <w:t>1.</w:t>
      </w:r>
    </w:p>
    <w:p w:rsidR="000F5D66" w:rsidRPr="00800C46" w:rsidRDefault="000F5D66" w:rsidP="000F5D66">
      <w:pPr>
        <w:pStyle w:val="USTustnpkodeksu"/>
      </w:pPr>
      <w:r w:rsidRPr="00800C46">
        <w:t>6. Członkostwa w</w:t>
      </w:r>
      <w:r>
        <w:t> </w:t>
      </w:r>
      <w:r w:rsidRPr="00800C46">
        <w:t>Radzie nie można łączyć z</w:t>
      </w:r>
      <w:r>
        <w:t> </w:t>
      </w:r>
      <w:r w:rsidRPr="00800C46">
        <w:t>członkostwem w</w:t>
      </w:r>
      <w:r>
        <w:t> </w:t>
      </w:r>
      <w:r w:rsidRPr="00800C46">
        <w:t>Komitecie Ewaluacji Jednostek Naukowych oraz Komitecie Polityki Naukowej, o</w:t>
      </w:r>
      <w:r>
        <w:t> </w:t>
      </w:r>
      <w:r w:rsidRPr="00800C46">
        <w:t>których mowa w</w:t>
      </w:r>
      <w:r>
        <w:t> </w:t>
      </w:r>
      <w:r w:rsidRPr="00800C46">
        <w:t>przepisach ustawy z</w:t>
      </w:r>
      <w:r>
        <w:t> </w:t>
      </w:r>
      <w:r w:rsidRPr="00800C46">
        <w:t>dnia 30</w:t>
      </w:r>
      <w:r>
        <w:t> </w:t>
      </w:r>
      <w:r w:rsidRPr="00800C46">
        <w:t>kwietnia 2010</w:t>
      </w:r>
      <w:r>
        <w:t> </w:t>
      </w:r>
      <w:r w:rsidRPr="00800C46">
        <w:t>r. o</w:t>
      </w:r>
      <w:r>
        <w:t> </w:t>
      </w:r>
      <w:r w:rsidRPr="00800C46">
        <w:t>zasadach finansowania nauki, oraz w</w:t>
      </w:r>
      <w:r>
        <w:t> </w:t>
      </w:r>
      <w:r w:rsidRPr="00800C46">
        <w:t>organach Narodowego Centrum Nauki.</w:t>
      </w:r>
    </w:p>
    <w:p w:rsidR="000F5D66" w:rsidRPr="000F5D66" w:rsidRDefault="000F5D66" w:rsidP="004A1CD6">
      <w:pPr>
        <w:pStyle w:val="USTustnpkodeksu"/>
        <w:keepNext/>
      </w:pPr>
      <w:r w:rsidRPr="00800C46">
        <w:t>7.</w:t>
      </w:r>
      <w:r w:rsidRPr="000F5D66">
        <w:t> Członkiem Rady nie może być również osoba pełniąca funkcję: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rektora, prorektora lub kierownika podstawowej jednostki organizacyjnej uczelni;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dyrektora instytutu naukowego Polskiej Akademii Nauk;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dyrektora instytutu badawczego;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>prezesa lub wiceprezesa Polskiej Akademii Nauk;</w:t>
      </w:r>
    </w:p>
    <w:p w:rsidR="000F5D66" w:rsidRPr="00800C46" w:rsidRDefault="000F5D66" w:rsidP="000F5D66">
      <w:pPr>
        <w:pStyle w:val="PKTpunkt"/>
      </w:pPr>
      <w:r w:rsidRPr="00800C46">
        <w:t>5)</w:t>
      </w:r>
      <w:r w:rsidRPr="00800C46">
        <w:tab/>
        <w:t>prezesa lub wiceprezesa Polskiej Akademii Umiejętności;</w:t>
      </w:r>
    </w:p>
    <w:p w:rsidR="000F5D66" w:rsidRPr="00800C46" w:rsidRDefault="000F5D66" w:rsidP="000F5D66">
      <w:pPr>
        <w:pStyle w:val="PKTpunkt"/>
      </w:pPr>
      <w:r w:rsidRPr="00800C46">
        <w:t>6)</w:t>
      </w:r>
      <w:r w:rsidRPr="00800C46">
        <w:tab/>
        <w:t>przewodniczącego lub wiceprzewodniczącego Centralnej Komisji do Spraw Stopni i</w:t>
      </w:r>
      <w:r>
        <w:t> </w:t>
      </w:r>
      <w:r w:rsidRPr="00800C46">
        <w:t>Tytułów;</w:t>
      </w:r>
    </w:p>
    <w:p w:rsidR="000F5D66" w:rsidRPr="00800C46" w:rsidRDefault="000F5D66" w:rsidP="000F5D66">
      <w:pPr>
        <w:pStyle w:val="PKTpunkt"/>
      </w:pPr>
      <w:r w:rsidRPr="00800C46">
        <w:t>7)</w:t>
      </w:r>
      <w:r w:rsidRPr="00800C46">
        <w:tab/>
        <w:t xml:space="preserve">przewodniczącego lub wiceprzewodniczącego </w:t>
      </w:r>
      <w:r w:rsidRPr="00424044">
        <w:rPr>
          <w:rStyle w:val="Kkursywa"/>
        </w:rPr>
        <w:t>Rady Głównej Szkolnictwa Wyższego</w:t>
      </w:r>
      <w:r w:rsidR="00424044">
        <w:rPr>
          <w:rStyle w:val="Odwoanieprzypisudolnego"/>
        </w:rPr>
        <w:footnoteReference w:id="4"/>
      </w:r>
      <w:r w:rsidR="00424044">
        <w:rPr>
          <w:rStyle w:val="IGindeksgrny"/>
        </w:rPr>
        <w:t>)</w:t>
      </w:r>
      <w:r w:rsidRPr="00800C46">
        <w:t>;</w:t>
      </w:r>
    </w:p>
    <w:p w:rsidR="000F5D66" w:rsidRPr="00800C46" w:rsidRDefault="000F5D66" w:rsidP="000F5D66">
      <w:pPr>
        <w:pStyle w:val="PKTpunkt"/>
      </w:pPr>
      <w:r w:rsidRPr="00800C46">
        <w:t>8)</w:t>
      </w:r>
      <w:r w:rsidRPr="00800C46">
        <w:tab/>
        <w:t>przewodniczącego lub wiceprzewodniczącego Rady Głównej Instytutów Badawczych;</w:t>
      </w:r>
    </w:p>
    <w:p w:rsidR="000F5D66" w:rsidRPr="00800C46" w:rsidRDefault="000F5D66" w:rsidP="000F5D66">
      <w:pPr>
        <w:pStyle w:val="PKTpunkt"/>
      </w:pPr>
      <w:r w:rsidRPr="00800C46">
        <w:t>9)</w:t>
      </w:r>
      <w:r w:rsidRPr="00800C46">
        <w:tab/>
        <w:t xml:space="preserve">przewodniczącego lub wiceprzewodniczącego </w:t>
      </w:r>
      <w:r w:rsidRPr="00424044">
        <w:rPr>
          <w:rStyle w:val="Kkursywa"/>
        </w:rPr>
        <w:t>Państwowej Komisji Akredytacyjnej</w:t>
      </w:r>
      <w:r w:rsidR="00424044">
        <w:rPr>
          <w:rStyle w:val="Odwoanieprzypisudolnego"/>
        </w:rPr>
        <w:footnoteReference w:id="5"/>
      </w:r>
      <w:r w:rsidR="00424044">
        <w:rPr>
          <w:rStyle w:val="IGindeksgrny"/>
        </w:rPr>
        <w:t>)</w:t>
      </w:r>
      <w:r w:rsidRPr="00800C46">
        <w:t>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14.</w:t>
      </w:r>
      <w:r w:rsidRPr="000F5D66">
        <w:t> </w:t>
      </w:r>
      <w:r w:rsidRPr="00800C46">
        <w:t>1. Pracami Rady kieruje przewodniczący wybierany przez Radę spośród jej członków.</w:t>
      </w:r>
    </w:p>
    <w:p w:rsidR="000F5D66" w:rsidRPr="00800C46" w:rsidRDefault="000F5D66" w:rsidP="000F5D66">
      <w:pPr>
        <w:pStyle w:val="USTustnpkodeksu"/>
      </w:pPr>
      <w:r w:rsidRPr="00800C46">
        <w:t>2. Przewodniczący zwołuje posiedzenia Rady w</w:t>
      </w:r>
      <w:r>
        <w:t> </w:t>
      </w:r>
      <w:r w:rsidRPr="00800C46">
        <w:t>miarę potrzeb, nie rzadziej jednak niż raz na 2</w:t>
      </w:r>
      <w:r>
        <w:t> </w:t>
      </w:r>
      <w:r w:rsidRPr="00800C46">
        <w:t>miesiące.</w:t>
      </w:r>
    </w:p>
    <w:p w:rsidR="000F5D66" w:rsidRPr="00800C46" w:rsidRDefault="000F5D66" w:rsidP="000F5D66">
      <w:pPr>
        <w:pStyle w:val="USTustnpkodeksu"/>
      </w:pPr>
      <w:r w:rsidRPr="00800C46">
        <w:t>3. Przewodniczący zwołuje posiedzenia Rady z</w:t>
      </w:r>
      <w:r>
        <w:t> </w:t>
      </w:r>
      <w:r w:rsidRPr="00800C46">
        <w:t>własnej inicjatywy, na wniosek Ministra, Dyrektora lub co najmniej pięciu członków Rady, nie później niż w</w:t>
      </w:r>
      <w:r>
        <w:t> </w:t>
      </w:r>
      <w:r w:rsidRPr="00800C46">
        <w:t>terminie 2</w:t>
      </w:r>
      <w:r>
        <w:t> </w:t>
      </w:r>
      <w:r w:rsidRPr="00800C46">
        <w:t>tygodni od dnia otrzymania wniosku.</w:t>
      </w:r>
    </w:p>
    <w:p w:rsidR="000F5D66" w:rsidRPr="00800C46" w:rsidRDefault="000F5D66" w:rsidP="000F5D66">
      <w:pPr>
        <w:pStyle w:val="USTustnpkodeksu"/>
      </w:pPr>
      <w:r w:rsidRPr="00800C46">
        <w:t>4. Rada wydaje opinie w</w:t>
      </w:r>
      <w:r>
        <w:t> </w:t>
      </w:r>
      <w:r w:rsidRPr="00800C46">
        <w:t>drodze uchwały podjętej bezwzględną większością głosów w</w:t>
      </w:r>
      <w:r>
        <w:t> </w:t>
      </w:r>
      <w:r w:rsidRPr="00800C46">
        <w:t>obecności co najmniej połowy liczby członków Rady.</w:t>
      </w:r>
    </w:p>
    <w:p w:rsidR="000F5D66" w:rsidRPr="00800C46" w:rsidRDefault="000F5D66" w:rsidP="000F5D66">
      <w:pPr>
        <w:pStyle w:val="USTustnpkodeksu"/>
      </w:pPr>
      <w:r w:rsidRPr="00800C46">
        <w:t>5. Projekty opinii przygotowują komisje Rady właściwe do spraw: finansów, realizacji strategicznych programów badań naukowych i</w:t>
      </w:r>
      <w:r>
        <w:t> </w:t>
      </w:r>
      <w:r w:rsidRPr="00800C46">
        <w:t>prac rozwojowych oraz realizacji innych zadań Centrum, zwane dalej „komisjami”, powołane przez przewodniczącego spośród członków Rady. Komisje mogą zasięgać opinii ekspertów zewnętrznych.</w:t>
      </w:r>
    </w:p>
    <w:p w:rsidR="000F5D66" w:rsidRPr="00800C46" w:rsidRDefault="000F5D66" w:rsidP="000F5D66">
      <w:pPr>
        <w:pStyle w:val="USTustnpkodeksu"/>
      </w:pPr>
      <w:r w:rsidRPr="00800C46">
        <w:t>6. Szczegółowy tryb działania Rady, wyboru przewodniczącego oraz powoływania komisji,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ust. </w:t>
      </w:r>
      <w:r w:rsidRPr="00800C46">
        <w:t>5, i</w:t>
      </w:r>
      <w:r>
        <w:t> </w:t>
      </w:r>
      <w:r w:rsidRPr="00800C46">
        <w:t>komisji odwoławczej, o</w:t>
      </w:r>
      <w:r>
        <w:t> </w:t>
      </w:r>
      <w:r w:rsidRPr="00800C46">
        <w:t>której mowa</w:t>
      </w:r>
      <w:r w:rsidR="004A1CD6" w:rsidRPr="00800C46">
        <w:t xml:space="preserve"> w</w:t>
      </w:r>
      <w:r w:rsidR="004A1CD6">
        <w:t> art. </w:t>
      </w:r>
      <w:r w:rsidRPr="00800C46">
        <w:t>4</w:t>
      </w:r>
      <w:r w:rsidR="004A1CD6" w:rsidRPr="00800C46">
        <w:t>0</w:t>
      </w:r>
      <w:r w:rsidR="004A1CD6">
        <w:t xml:space="preserve"> ust. </w:t>
      </w:r>
      <w:r w:rsidRPr="00800C46">
        <w:t>2, określa regulamin ustanowiony przez Radę.</w:t>
      </w:r>
    </w:p>
    <w:p w:rsidR="000F5D66" w:rsidRPr="00800C46" w:rsidRDefault="000F5D66" w:rsidP="000F5D66">
      <w:pPr>
        <w:pStyle w:val="USTustnpkodeksu"/>
      </w:pPr>
      <w:r w:rsidRPr="00800C46">
        <w:t>7. Zamiejscowi członkowie Rady otrzymują zwrot kosztów podróży na zasadach określonych w</w:t>
      </w:r>
      <w:r>
        <w:t> </w:t>
      </w:r>
      <w:r w:rsidRPr="00800C46">
        <w:t>przepisach wyd</w:t>
      </w:r>
      <w:r w:rsidRPr="00800C46">
        <w:t>a</w:t>
      </w:r>
      <w:r w:rsidRPr="00800C46">
        <w:t>nych na podstawie</w:t>
      </w:r>
      <w:r w:rsidR="004A1CD6">
        <w:t xml:space="preserve"> art. </w:t>
      </w:r>
      <w:r w:rsidRPr="00800C46">
        <w:t>77</w:t>
      </w:r>
      <w:r w:rsidRPr="00E52D06">
        <w:rPr>
          <w:rStyle w:val="IGindeksgrny"/>
        </w:rPr>
        <w:t>5</w:t>
      </w:r>
      <w:r w:rsidR="004A1CD6">
        <w:t xml:space="preserve"> § </w:t>
      </w:r>
      <w:r w:rsidRPr="00800C46">
        <w:t>2</w:t>
      </w:r>
      <w:r>
        <w:t> </w:t>
      </w:r>
      <w:r w:rsidRPr="00800C46">
        <w:t>Kodeksu pracy.</w:t>
      </w:r>
    </w:p>
    <w:p w:rsidR="000F5D66" w:rsidRPr="00800C46" w:rsidRDefault="000F5D66" w:rsidP="000F5D66">
      <w:pPr>
        <w:pStyle w:val="USTustnpkodeksu"/>
      </w:pPr>
      <w:r w:rsidRPr="00800C46">
        <w:t>8. Minister właściwy do spraw nauki określi, w</w:t>
      </w:r>
      <w:r>
        <w:t> </w:t>
      </w:r>
      <w:r w:rsidRPr="00800C46">
        <w:t>drodze rozporządzenia, wysokość miesięcznego wynagrodzenia przewodniczącego oraz członków Rady, mając na uwadze zakres wykonywanych przez nich zadań oraz znaczenie tych zadań dla efektywnego funkcjonowania Centrum.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15.</w:t>
      </w:r>
      <w:r w:rsidRPr="000F5D66">
        <w:t> </w:t>
      </w:r>
      <w:r w:rsidRPr="00800C46">
        <w:t>1. Rada przygotowuje i</w:t>
      </w:r>
      <w:r>
        <w:t> </w:t>
      </w:r>
      <w:r w:rsidRPr="00800C46">
        <w:t>przedstawia Ministrowi do zatwierdzenia projekty strategicznych programów badań naukowych i</w:t>
      </w:r>
      <w:r>
        <w:t> </w:t>
      </w:r>
      <w:r w:rsidRPr="00800C46">
        <w:t>prac rozwojowych, z</w:t>
      </w:r>
      <w:r>
        <w:t> </w:t>
      </w:r>
      <w:r w:rsidRPr="00800C46">
        <w:t>zastrzeżeniem</w:t>
      </w:r>
      <w:r w:rsidR="004A1CD6">
        <w:t xml:space="preserve"> art. </w:t>
      </w:r>
      <w:r w:rsidRPr="00800C46">
        <w:t>1</w:t>
      </w:r>
      <w:r w:rsidR="004A1CD6" w:rsidRPr="00800C46">
        <w:t>7</w:t>
      </w:r>
      <w:r w:rsidR="004A1CD6">
        <w:t xml:space="preserve"> pkt </w:t>
      </w:r>
      <w:r w:rsidRPr="00800C46">
        <w:t>1.</w:t>
      </w:r>
    </w:p>
    <w:p w:rsidR="000F5D66" w:rsidRPr="000F5D66" w:rsidRDefault="000F5D66" w:rsidP="004A1CD6">
      <w:pPr>
        <w:pStyle w:val="USTustnpkodeksu"/>
        <w:keepNext/>
      </w:pPr>
      <w:r w:rsidRPr="00800C46">
        <w:t>2.</w:t>
      </w:r>
      <w:r w:rsidRPr="000F5D66">
        <w:t> Rada wyraża opinie w sprawach: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projektu rocznego planu finansowego Centrum;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projektu rocznego planu działalności Centrum;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okresowych sprawozdań i</w:t>
      </w:r>
      <w:r>
        <w:t> </w:t>
      </w:r>
      <w:r w:rsidRPr="00800C46">
        <w:t>końcowego sprawozdania z</w:t>
      </w:r>
      <w:r>
        <w:t> </w:t>
      </w:r>
      <w:r w:rsidRPr="00800C46">
        <w:t>realizacji strategicznego programu badań naukowych i</w:t>
      </w:r>
      <w:r>
        <w:t> </w:t>
      </w:r>
      <w:r w:rsidRPr="00800C46">
        <w:t>prac rozwojowych, z</w:t>
      </w:r>
      <w:r>
        <w:t> </w:t>
      </w:r>
      <w:r w:rsidRPr="00800C46">
        <w:t>zastrzeżeniem</w:t>
      </w:r>
      <w:r w:rsidR="004A1CD6">
        <w:t xml:space="preserve"> art. </w:t>
      </w:r>
      <w:r w:rsidRPr="00800C46">
        <w:t>1</w:t>
      </w:r>
      <w:r w:rsidR="004A1CD6" w:rsidRPr="00800C46">
        <w:t>7</w:t>
      </w:r>
      <w:r w:rsidR="004A1CD6">
        <w:t xml:space="preserve"> pkt </w:t>
      </w:r>
      <w:r w:rsidRPr="00800C46">
        <w:t>4;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>rocznego sprawozdania finansowego Centrum;</w:t>
      </w:r>
    </w:p>
    <w:p w:rsidR="000F5D66" w:rsidRPr="00800C46" w:rsidRDefault="000F5D66" w:rsidP="000F5D66">
      <w:pPr>
        <w:pStyle w:val="PKTpunkt"/>
      </w:pPr>
      <w:r w:rsidRPr="00800C46">
        <w:t>5)</w:t>
      </w:r>
      <w:r w:rsidRPr="00800C46">
        <w:tab/>
        <w:t>rocznego sprawozdania z</w:t>
      </w:r>
      <w:r>
        <w:t> </w:t>
      </w:r>
      <w:r w:rsidRPr="00800C46">
        <w:t>działalności Centrum;</w:t>
      </w:r>
    </w:p>
    <w:p w:rsidR="000F5D66" w:rsidRPr="00800C46" w:rsidRDefault="000F5D66" w:rsidP="000F5D66">
      <w:pPr>
        <w:pStyle w:val="PKTpunkt"/>
      </w:pPr>
      <w:r w:rsidRPr="00800C46">
        <w:t>6)</w:t>
      </w:r>
      <w:r w:rsidRPr="00800C46">
        <w:tab/>
        <w:t>realizacji innych zadań Centrum.</w:t>
      </w:r>
    </w:p>
    <w:p w:rsidR="000F5D66" w:rsidRPr="00800C46" w:rsidRDefault="000F5D66" w:rsidP="000F5D66">
      <w:pPr>
        <w:pStyle w:val="USTustnpkodeksu"/>
      </w:pPr>
      <w:r w:rsidRPr="00800C46">
        <w:t>3. Rada wyraża zgodę na rozporządzanie majątkiem Centrum powyżej wartości określonej w</w:t>
      </w:r>
      <w:r>
        <w:t> </w:t>
      </w:r>
      <w:r w:rsidRPr="00800C46">
        <w:t>statucie.</w:t>
      </w:r>
    </w:p>
    <w:p w:rsidR="000F5D66" w:rsidRPr="00800C46" w:rsidRDefault="000F5D66" w:rsidP="000F5D66">
      <w:pPr>
        <w:pStyle w:val="USTustnpkodeksu"/>
      </w:pPr>
      <w:r w:rsidRPr="00800C46">
        <w:t>4. Rada w</w:t>
      </w:r>
      <w:r>
        <w:t> </w:t>
      </w:r>
      <w:r w:rsidRPr="00800C46">
        <w:t>celu wykonania swoich zadań ma prawo wglądu do dokumentów Centrum i</w:t>
      </w:r>
      <w:r>
        <w:t> </w:t>
      </w:r>
      <w:r w:rsidR="00E630C3">
        <w:t>może żądać niezbędnych</w:t>
      </w:r>
      <w:r w:rsidR="00E630C3">
        <w:br/>
      </w:r>
      <w:r w:rsidRPr="00800C46">
        <w:t>informacji od Dyrektora.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16.</w:t>
      </w:r>
      <w:r w:rsidRPr="000F5D66">
        <w:t> 1. W skład Komitetu Sterującego wchodzą: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przedstawiciel Ministra Obrony Narodowej, po jednym przedstawicielu ministrów właściwych do spraw nauki i</w:t>
      </w:r>
      <w:r>
        <w:t> </w:t>
      </w:r>
      <w:r w:rsidRPr="00800C46">
        <w:t>spraw wewnętrznych oraz Szefa Agencji Bezpieczeństwa Wewnętrznego;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po jednym przedstawicielu środowisk gospodarczych reprezentujących przemysł obronny, sektor energetyczny oraz technologii informatycznych i</w:t>
      </w:r>
      <w:r>
        <w:t> </w:t>
      </w:r>
      <w:r w:rsidRPr="00800C46">
        <w:t>komunikacyjnych, wskazanych przez Ministra Obrony Narodowej.</w:t>
      </w:r>
    </w:p>
    <w:p w:rsidR="000F5D66" w:rsidRPr="00800C46" w:rsidRDefault="000F5D66" w:rsidP="000F5D66">
      <w:pPr>
        <w:pStyle w:val="USTustnpkodeksu"/>
      </w:pPr>
      <w:r w:rsidRPr="00800C46">
        <w:t>2. Kandydatem na członka Komitetu Sterującego może być osoba, która spełnia kryteria określone</w:t>
      </w:r>
      <w:r w:rsidR="004A1CD6" w:rsidRPr="00800C46">
        <w:t xml:space="preserve"> w</w:t>
      </w:r>
      <w:r w:rsidR="004A1CD6">
        <w:t> art. </w:t>
      </w:r>
      <w:r w:rsidRPr="00800C46">
        <w:t>1</w:t>
      </w:r>
      <w:r w:rsidR="004A1CD6" w:rsidRPr="00800C46">
        <w:t>2</w:t>
      </w:r>
      <w:r w:rsidR="004A1CD6">
        <w:t xml:space="preserve"> ust. </w:t>
      </w:r>
      <w:r w:rsidR="004A1CD6" w:rsidRPr="00800C46">
        <w:t>2</w:t>
      </w:r>
      <w:r w:rsidR="004A1CD6">
        <w:t xml:space="preserve"> oraz</w:t>
      </w:r>
      <w:r w:rsidRPr="00800C46">
        <w:t xml:space="preserve"> posiada poświadczenie bezpieczeństwa upoważniające do dostępu do informacji niejawnych oznaczonych klauzulą „tajne”.</w:t>
      </w:r>
    </w:p>
    <w:p w:rsidR="000F5D66" w:rsidRPr="00800C46" w:rsidRDefault="000F5D66" w:rsidP="000F5D66">
      <w:pPr>
        <w:pStyle w:val="USTustnpkodeksu"/>
      </w:pPr>
      <w:r w:rsidRPr="00800C46">
        <w:t>3. Minister powołuje i</w:t>
      </w:r>
      <w:r>
        <w:t> </w:t>
      </w:r>
      <w:r w:rsidRPr="00800C46">
        <w:t>odwołuje członków Komitetu Sterującego.</w:t>
      </w:r>
    </w:p>
    <w:p w:rsidR="000F5D66" w:rsidRPr="00800C46" w:rsidRDefault="000F5D66" w:rsidP="000F5D66">
      <w:pPr>
        <w:pStyle w:val="USTustnpkodeksu"/>
      </w:pPr>
      <w:r w:rsidRPr="00800C46">
        <w:t>4. W</w:t>
      </w:r>
      <w:r>
        <w:t> </w:t>
      </w:r>
      <w:r w:rsidRPr="00800C46">
        <w:t>pracach Komitetu Sterującego może uczestniczyć z</w:t>
      </w:r>
      <w:r>
        <w:t> </w:t>
      </w:r>
      <w:r w:rsidRPr="00800C46">
        <w:t>głosem doradczym przedstawiciel Prezydenta Rzeczy</w:t>
      </w:r>
      <w:r w:rsidR="00E630C3">
        <w:t>-</w:t>
      </w:r>
      <w:r w:rsidR="00E630C3">
        <w:br/>
      </w:r>
      <w:r w:rsidRPr="00800C46">
        <w:t>pospolitej Polskiej.</w:t>
      </w:r>
    </w:p>
    <w:p w:rsidR="000F5D66" w:rsidRPr="00800C46" w:rsidRDefault="000F5D66" w:rsidP="000F5D66">
      <w:pPr>
        <w:pStyle w:val="USTustnpkodeksu"/>
      </w:pPr>
      <w:r w:rsidRPr="00800C46">
        <w:t>5. Kadencja Komitetu Sterującego trwa 4</w:t>
      </w:r>
      <w:r>
        <w:t> </w:t>
      </w:r>
      <w:r w:rsidRPr="00800C46">
        <w:t>lata.</w:t>
      </w:r>
    </w:p>
    <w:p w:rsidR="000F5D66" w:rsidRPr="00800C46" w:rsidRDefault="000F5D66" w:rsidP="000F5D66">
      <w:pPr>
        <w:pStyle w:val="USTustnpkodeksu"/>
      </w:pPr>
      <w:r w:rsidRPr="00800C46">
        <w:t>6. Do członków Komitetu Sterującego stosuje się przepisy</w:t>
      </w:r>
      <w:r w:rsidR="004A1CD6">
        <w:t xml:space="preserve"> art. </w:t>
      </w:r>
      <w:r w:rsidRPr="00800C46">
        <w:t>1</w:t>
      </w:r>
      <w:r w:rsidR="004A1CD6" w:rsidRPr="00800C46">
        <w:t>3</w:t>
      </w:r>
      <w:r w:rsidR="004A1CD6">
        <w:t xml:space="preserve"> ust. </w:t>
      </w:r>
      <w:r w:rsidRPr="00800C46">
        <w:t xml:space="preserve">3, 4, </w:t>
      </w:r>
      <w:r w:rsidR="004A1CD6" w:rsidRPr="00800C46">
        <w:t>6</w:t>
      </w:r>
      <w:r w:rsidR="004A1CD6">
        <w:t xml:space="preserve"> i </w:t>
      </w:r>
      <w:r w:rsidRPr="00800C46">
        <w:t>7.</w:t>
      </w:r>
    </w:p>
    <w:p w:rsidR="000F5D66" w:rsidRPr="00800C46" w:rsidRDefault="000F5D66" w:rsidP="000F5D66">
      <w:pPr>
        <w:pStyle w:val="USTustnpkodeksu"/>
      </w:pPr>
      <w:r w:rsidRPr="00800C46">
        <w:t>7. W</w:t>
      </w:r>
      <w:r>
        <w:t> </w:t>
      </w:r>
      <w:r w:rsidRPr="00800C46">
        <w:t>przypadku odwołania lub śmierci członka Komitetu Sterującego przed upływem kadencji, Minister niezwłoc</w:t>
      </w:r>
      <w:r w:rsidRPr="00800C46">
        <w:t>z</w:t>
      </w:r>
      <w:r w:rsidRPr="00800C46">
        <w:t>nie powołuje na jego miejsce inną osobę na okres do końca kadencji, z zachowaniem zasady, o</w:t>
      </w:r>
      <w:r>
        <w:t> </w:t>
      </w:r>
      <w:r w:rsidRPr="00800C46">
        <w:t>której mowa</w:t>
      </w:r>
      <w:r w:rsidR="004A1CD6" w:rsidRPr="00800C46">
        <w:t xml:space="preserve"> w</w:t>
      </w:r>
      <w:r w:rsidR="004A1CD6">
        <w:t> ust. </w:t>
      </w:r>
      <w:r w:rsidRPr="00800C46">
        <w:t>1.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17.</w:t>
      </w:r>
      <w:r w:rsidRPr="000F5D66">
        <w:t> Do zadań Komitetu Sterującego należy: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przygotowywanie i</w:t>
      </w:r>
      <w:r>
        <w:t> </w:t>
      </w:r>
      <w:r w:rsidRPr="00800C46">
        <w:t>przedstawianie Ministrowi do zatwierdzenia projektów strategicznych programów badań nauk</w:t>
      </w:r>
      <w:r w:rsidRPr="00800C46">
        <w:t>o</w:t>
      </w:r>
      <w:r w:rsidRPr="00800C46">
        <w:t>wych i</w:t>
      </w:r>
      <w:r>
        <w:t> </w:t>
      </w:r>
      <w:r w:rsidRPr="00800C46">
        <w:t>prac rozwojowych, w</w:t>
      </w:r>
      <w:r>
        <w:t> </w:t>
      </w:r>
      <w:r w:rsidRPr="00800C46">
        <w:t>ramach których są realizowane badania naukowe lub prace rozwojowe,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art. </w:t>
      </w:r>
      <w:r w:rsidR="004A1CD6" w:rsidRPr="00800C46">
        <w:t>2</w:t>
      </w:r>
      <w:r w:rsidR="004A1CD6">
        <w:t xml:space="preserve"> pkt </w:t>
      </w:r>
      <w:r w:rsidRPr="00800C46">
        <w:t>5</w:t>
      </w:r>
      <w:r>
        <w:t> </w:t>
      </w:r>
      <w:r w:rsidRPr="00800C46">
        <w:t>ustawy z</w:t>
      </w:r>
      <w:r>
        <w:t> </w:t>
      </w:r>
      <w:r w:rsidRPr="00800C46">
        <w:t>dnia 30</w:t>
      </w:r>
      <w:r>
        <w:t> </w:t>
      </w:r>
      <w:r w:rsidRPr="00800C46">
        <w:t>kwietnia 2010</w:t>
      </w:r>
      <w:r>
        <w:t> </w:t>
      </w:r>
      <w:r w:rsidRPr="00800C46">
        <w:t>r. o</w:t>
      </w:r>
      <w:r>
        <w:t> </w:t>
      </w:r>
      <w:r w:rsidRPr="00800C46">
        <w:t>zasadach finansowania nauki, zwane dalej „badaniami naukowymi lub pracami rozwojowymi na rzecz obronności i</w:t>
      </w:r>
      <w:r>
        <w:t> </w:t>
      </w:r>
      <w:r w:rsidRPr="00800C46">
        <w:t>bezpieczeństwa państwa”;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określanie zakresów tematycznych badań naukowych lub prac rozwojowych na rzecz obronności i</w:t>
      </w:r>
      <w:r>
        <w:t> </w:t>
      </w:r>
      <w:r w:rsidRPr="00800C46">
        <w:t>bezpieczeństwa państwa;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koor</w:t>
      </w:r>
      <w:r w:rsidR="00E630C3">
        <w:t>d</w:t>
      </w:r>
      <w:r w:rsidRPr="00800C46">
        <w:t>ynowanie realizacji badań naukowych lub prac rozwojowych na rzecz obronności i</w:t>
      </w:r>
      <w:r>
        <w:t> </w:t>
      </w:r>
      <w:r w:rsidRPr="00800C46">
        <w:t>bezpieczeństwa państwa w</w:t>
      </w:r>
      <w:r>
        <w:t> </w:t>
      </w:r>
      <w:r w:rsidRPr="00800C46">
        <w:t>ramach strategicznych programów badań naukowych i</w:t>
      </w:r>
      <w:r>
        <w:t> </w:t>
      </w:r>
      <w:r w:rsidRPr="00800C46">
        <w:t>prac rozwojowych lub innych zadań Centrum;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>wyrażanie opinii w</w:t>
      </w:r>
      <w:r>
        <w:t> </w:t>
      </w:r>
      <w:r w:rsidRPr="00800C46">
        <w:t>sprawach okresowych sprawozdań i</w:t>
      </w:r>
      <w:r>
        <w:t> </w:t>
      </w:r>
      <w:r w:rsidRPr="00800C46">
        <w:t>końcowego sprawozdania z</w:t>
      </w:r>
      <w:r>
        <w:t> </w:t>
      </w:r>
      <w:r w:rsidRPr="00800C46">
        <w:t>realizacji strategicznego progr</w:t>
      </w:r>
      <w:r w:rsidRPr="00800C46">
        <w:t>a</w:t>
      </w:r>
      <w:r w:rsidRPr="00800C46">
        <w:t>mu badań naukowych i</w:t>
      </w:r>
      <w:r>
        <w:t> </w:t>
      </w:r>
      <w:r w:rsidRPr="00800C46">
        <w:t>prac rozwojowych, w</w:t>
      </w:r>
      <w:r>
        <w:t> </w:t>
      </w:r>
      <w:r w:rsidRPr="00800C46">
        <w:t>ramach którego są realizowane badania naukowe lub prace rozwojowe na rzecz obronności i</w:t>
      </w:r>
      <w:r>
        <w:t> </w:t>
      </w:r>
      <w:r w:rsidRPr="00800C46">
        <w:t>bezpieczeństwa państwa;</w:t>
      </w:r>
    </w:p>
    <w:p w:rsidR="000F5D66" w:rsidRPr="00800C46" w:rsidRDefault="000F5D66" w:rsidP="000F5D66">
      <w:pPr>
        <w:pStyle w:val="PKTpunkt"/>
      </w:pPr>
      <w:r w:rsidRPr="00800C46">
        <w:t>5)</w:t>
      </w:r>
      <w:r w:rsidRPr="00800C46">
        <w:tab/>
        <w:t>przygotowywanie propozycji podziału środków finansowych,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art. </w:t>
      </w:r>
      <w:r w:rsidR="004A1CD6" w:rsidRPr="00800C46">
        <w:t>5</w:t>
      </w:r>
      <w:r w:rsidR="004A1CD6">
        <w:t xml:space="preserve"> pkt </w:t>
      </w:r>
      <w:r w:rsidRPr="00800C46">
        <w:t>2</w:t>
      </w:r>
      <w:r>
        <w:t> </w:t>
      </w:r>
      <w:r w:rsidRPr="00800C46">
        <w:t>ustawy z</w:t>
      </w:r>
      <w:r>
        <w:t> </w:t>
      </w:r>
      <w:r w:rsidRPr="00800C46">
        <w:t>dnia 30</w:t>
      </w:r>
      <w:r>
        <w:t> </w:t>
      </w:r>
      <w:r w:rsidRPr="00800C46">
        <w:t>kwietnia 2010</w:t>
      </w:r>
      <w:r>
        <w:t> </w:t>
      </w:r>
      <w:r w:rsidRPr="00800C46">
        <w:t>r. o</w:t>
      </w:r>
      <w:r>
        <w:t> </w:t>
      </w:r>
      <w:r w:rsidRPr="00800C46">
        <w:t>zasadach finansowania nauki;</w:t>
      </w:r>
    </w:p>
    <w:p w:rsidR="000F5D66" w:rsidRPr="00800C46" w:rsidRDefault="000F5D66" w:rsidP="000F5D66">
      <w:pPr>
        <w:pStyle w:val="PKTpunkt"/>
      </w:pPr>
      <w:r w:rsidRPr="00800C46">
        <w:t>6)</w:t>
      </w:r>
      <w:r w:rsidRPr="00800C46">
        <w:tab/>
        <w:t>ogłaszanie konkursów na wykonanie projektów w</w:t>
      </w:r>
      <w:r>
        <w:t> </w:t>
      </w:r>
      <w:r w:rsidRPr="00800C46">
        <w:t>zakresie badań naukowych lub prac rozwojowych na rzecz obro</w:t>
      </w:r>
      <w:r w:rsidRPr="00800C46">
        <w:t>n</w:t>
      </w:r>
      <w:r w:rsidRPr="00800C46">
        <w:t>ności i</w:t>
      </w:r>
      <w:r>
        <w:t> </w:t>
      </w:r>
      <w:r w:rsidRPr="00800C46">
        <w:t>bezpieczeństwa państwa;</w:t>
      </w:r>
    </w:p>
    <w:p w:rsidR="000F5D66" w:rsidRPr="00800C46" w:rsidRDefault="000F5D66" w:rsidP="000F5D66">
      <w:pPr>
        <w:pStyle w:val="PKTpunkt"/>
      </w:pPr>
      <w:r w:rsidRPr="00800C46">
        <w:t>7)</w:t>
      </w:r>
      <w:r w:rsidRPr="00800C46">
        <w:tab/>
        <w:t>ustalanie i</w:t>
      </w:r>
      <w:r>
        <w:t> </w:t>
      </w:r>
      <w:r w:rsidRPr="00800C46">
        <w:t>ogłaszanie regulaminów konkursów,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pkt </w:t>
      </w:r>
      <w:r w:rsidRPr="00800C46">
        <w:t>6;</w:t>
      </w:r>
    </w:p>
    <w:p w:rsidR="000F5D66" w:rsidRPr="00800C46" w:rsidRDefault="000F5D66" w:rsidP="000F5D66">
      <w:pPr>
        <w:pStyle w:val="PKTpunkt"/>
      </w:pPr>
      <w:r w:rsidRPr="00800C46">
        <w:t>8)</w:t>
      </w:r>
      <w:r w:rsidRPr="00800C46">
        <w:tab/>
        <w:t>wyznaczanie ekspertów lub zespołów ekspertów do oceny wniosków złożonych w</w:t>
      </w:r>
      <w:r>
        <w:t> </w:t>
      </w:r>
      <w:r w:rsidRPr="00800C46">
        <w:t>konkursach,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pkt </w:t>
      </w:r>
      <w:r w:rsidRPr="00800C46">
        <w:t>6;</w:t>
      </w:r>
    </w:p>
    <w:p w:rsidR="000F5D66" w:rsidRPr="00800C46" w:rsidRDefault="000F5D66" w:rsidP="000F5D66">
      <w:pPr>
        <w:pStyle w:val="PKTpunkt"/>
      </w:pPr>
      <w:r w:rsidRPr="00800C46">
        <w:t>9)</w:t>
      </w:r>
      <w:r w:rsidRPr="00800C46">
        <w:tab/>
        <w:t>przygotowywanie i</w:t>
      </w:r>
      <w:r>
        <w:t> </w:t>
      </w:r>
      <w:r w:rsidRPr="00800C46">
        <w:t>przekazywanie Dyrektorowi list rankingowych pozytywnie zaopiniowanych wniosków złożonych w</w:t>
      </w:r>
      <w:r>
        <w:t> </w:t>
      </w:r>
      <w:r w:rsidRPr="00800C46">
        <w:t>konkursach,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pkt </w:t>
      </w:r>
      <w:r w:rsidRPr="00800C46">
        <w:t>6;</w:t>
      </w:r>
    </w:p>
    <w:p w:rsidR="000F5D66" w:rsidRPr="00800C46" w:rsidRDefault="000F5D66" w:rsidP="000F5D66">
      <w:pPr>
        <w:pStyle w:val="PKTpunkt"/>
      </w:pPr>
      <w:r w:rsidRPr="00800C46">
        <w:t>10)</w:t>
      </w:r>
      <w:r w:rsidRPr="00800C46">
        <w:tab/>
        <w:t xml:space="preserve">rozpatrywanie </w:t>
      </w:r>
      <w:proofErr w:type="spellStart"/>
      <w:r w:rsidRPr="00800C46">
        <w:t>odwołań</w:t>
      </w:r>
      <w:proofErr w:type="spellEnd"/>
      <w:r w:rsidRPr="00800C46">
        <w:t>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art. </w:t>
      </w:r>
      <w:r w:rsidRPr="00800C46">
        <w:t>4</w:t>
      </w:r>
      <w:r w:rsidR="004A1CD6" w:rsidRPr="00800C46">
        <w:t>0</w:t>
      </w:r>
      <w:r w:rsidR="004A1CD6">
        <w:t xml:space="preserve"> ust. </w:t>
      </w:r>
      <w:r w:rsidRPr="00800C46">
        <w:t>2;</w:t>
      </w:r>
    </w:p>
    <w:p w:rsidR="000F5D66" w:rsidRPr="00800C46" w:rsidRDefault="000F5D66" w:rsidP="000F5D66">
      <w:pPr>
        <w:pStyle w:val="PKTpunkt"/>
      </w:pPr>
      <w:r w:rsidRPr="00800C46">
        <w:t>11)</w:t>
      </w:r>
      <w:r w:rsidRPr="00800C46">
        <w:tab/>
        <w:t>końcowa ocena merytoryczna projektów,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pkt </w:t>
      </w:r>
      <w:r w:rsidRPr="00800C46">
        <w:t>6.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18.</w:t>
      </w:r>
      <w:r w:rsidRPr="000F5D66">
        <w:t> </w:t>
      </w:r>
      <w:r w:rsidRPr="00800C46">
        <w:t>1. Pracami Komitetu Sterującego kieruje przewodniczący wybierany przez Komitet Sterujący spośród jego członków.</w:t>
      </w:r>
    </w:p>
    <w:p w:rsidR="000F5D66" w:rsidRPr="00800C46" w:rsidRDefault="000F5D66" w:rsidP="000F5D66">
      <w:pPr>
        <w:pStyle w:val="USTustnpkodeksu"/>
      </w:pPr>
      <w:r w:rsidRPr="00800C46">
        <w:t>2. Przewodniczący zwołuje posiedzenia Komitetu Sterującego w</w:t>
      </w:r>
      <w:r>
        <w:t> </w:t>
      </w:r>
      <w:r w:rsidRPr="00800C46">
        <w:t>miarę potrzeb, nie rzadziej jednak niż raz na 2</w:t>
      </w:r>
      <w:r>
        <w:t> </w:t>
      </w:r>
      <w:r w:rsidRPr="00800C46">
        <w:t>miesiące.</w:t>
      </w:r>
    </w:p>
    <w:p w:rsidR="000F5D66" w:rsidRPr="00800C46" w:rsidRDefault="000F5D66" w:rsidP="000F5D66">
      <w:pPr>
        <w:pStyle w:val="USTustnpkodeksu"/>
      </w:pPr>
      <w:r w:rsidRPr="00800C46">
        <w:t>3. Przewodniczący zwołuje posiedzenia Komitetu Sterującego z</w:t>
      </w:r>
      <w:r>
        <w:t> </w:t>
      </w:r>
      <w:r w:rsidRPr="00800C46">
        <w:t>własnej inicjatywy, na wniosek Ministra, Dyrektora lub co najmniej połowy liczby członków Komitetu Sterującego, nie później niż w</w:t>
      </w:r>
      <w:r>
        <w:t> </w:t>
      </w:r>
      <w:r w:rsidRPr="00800C46">
        <w:t>terminie 2</w:t>
      </w:r>
      <w:r>
        <w:t> </w:t>
      </w:r>
      <w:r w:rsidRPr="00800C46">
        <w:t>tygodni od dnia otrzymania wniosku.</w:t>
      </w:r>
    </w:p>
    <w:p w:rsidR="000F5D66" w:rsidRPr="00800C46" w:rsidRDefault="000F5D66" w:rsidP="000F5D66">
      <w:pPr>
        <w:pStyle w:val="USTustnpkodeksu"/>
      </w:pPr>
      <w:r w:rsidRPr="00800C46">
        <w:t>4. Komitet Sterujący przyjmuje rozstrzygnięcia w</w:t>
      </w:r>
      <w:r>
        <w:t> </w:t>
      </w:r>
      <w:r w:rsidRPr="00800C46">
        <w:t>drodze uchwały podjętej bezwzględną większością głosów w</w:t>
      </w:r>
      <w:r>
        <w:t> </w:t>
      </w:r>
      <w:r w:rsidRPr="00800C46">
        <w:t>obecności co najmniej połowy liczby członków Komitetu Sterującego.</w:t>
      </w:r>
    </w:p>
    <w:p w:rsidR="000F5D66" w:rsidRPr="00800C46" w:rsidRDefault="000F5D66" w:rsidP="000F5D66">
      <w:pPr>
        <w:pStyle w:val="USTustnpkodeksu"/>
      </w:pPr>
      <w:r w:rsidRPr="00800C46">
        <w:t>5. Szczegółowy tryb działania Komitetu Sterującego oraz wyboru przewodniczącego określa regulamin ustanowiony przez Komitet Sterujący.</w:t>
      </w:r>
    </w:p>
    <w:p w:rsidR="000F5D66" w:rsidRPr="00800C46" w:rsidRDefault="000F5D66" w:rsidP="000F5D66">
      <w:pPr>
        <w:pStyle w:val="USTustnpkodeksu"/>
      </w:pPr>
      <w:r w:rsidRPr="00800C46">
        <w:t>6. Zamiejscowi członkowie Komitetu Sterującego otrzymują zwrot kosztów podróży na zasadach określonych w</w:t>
      </w:r>
      <w:r>
        <w:t> </w:t>
      </w:r>
      <w:r w:rsidRPr="00800C46">
        <w:t>przepisach wydanych na podstawie</w:t>
      </w:r>
      <w:r w:rsidR="004A1CD6">
        <w:t xml:space="preserve"> art. </w:t>
      </w:r>
      <w:r w:rsidRPr="00800C46">
        <w:t>77</w:t>
      </w:r>
      <w:r w:rsidRPr="00E52D06">
        <w:rPr>
          <w:rStyle w:val="IGindeksgrny"/>
        </w:rPr>
        <w:t>5</w:t>
      </w:r>
      <w:r w:rsidR="004A1CD6">
        <w:t xml:space="preserve"> § </w:t>
      </w:r>
      <w:r w:rsidRPr="00800C46">
        <w:t>2</w:t>
      </w:r>
      <w:r>
        <w:t> </w:t>
      </w:r>
      <w:r w:rsidRPr="00800C46">
        <w:t>Kodeksu pracy.</w:t>
      </w:r>
    </w:p>
    <w:p w:rsidR="000F5D66" w:rsidRPr="00800C46" w:rsidRDefault="000F5D66" w:rsidP="000F5D66">
      <w:pPr>
        <w:pStyle w:val="USTustnpkodeksu"/>
      </w:pPr>
      <w:r w:rsidRPr="00800C46">
        <w:t>7. Minister właściwy do spraw nauki, w</w:t>
      </w:r>
      <w:r>
        <w:t> </w:t>
      </w:r>
      <w:r w:rsidRPr="00800C46">
        <w:t>porozumieniu z</w:t>
      </w:r>
      <w:r>
        <w:t> </w:t>
      </w:r>
      <w:r w:rsidRPr="00800C46">
        <w:t>Minis</w:t>
      </w:r>
      <w:r>
        <w:t xml:space="preserve">trem Obrony Narodowej określi, </w:t>
      </w:r>
      <w:r w:rsidRPr="00800C46">
        <w:t>w</w:t>
      </w:r>
      <w:r>
        <w:t> </w:t>
      </w:r>
      <w:r w:rsidRPr="00800C46">
        <w:t>drodze rozporz</w:t>
      </w:r>
      <w:r w:rsidRPr="00800C46">
        <w:t>ą</w:t>
      </w:r>
      <w:r w:rsidRPr="00800C46">
        <w:t>dzenia, wysokość miesięcznego wynagrodzenia przewodniczącego oraz członków Komitetu Sterującego, mając na uwadze zakres wykonywanych przez nich zadań oraz znaczenie tych zadań dla efektywnego funkcjonowania Centrum.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19.</w:t>
      </w:r>
      <w:r w:rsidRPr="000F5D66">
        <w:t> </w:t>
      </w:r>
      <w:r w:rsidRPr="00800C46">
        <w:t>1. Obsługę administracyjną Centrum wykonuje Biuro Centrum, zwane dalej „Biurem”.</w:t>
      </w:r>
    </w:p>
    <w:p w:rsidR="000F5D66" w:rsidRPr="00800C46" w:rsidRDefault="000F5D66" w:rsidP="000F5D66">
      <w:pPr>
        <w:pStyle w:val="USTustnpkodeksu"/>
      </w:pPr>
      <w:r w:rsidRPr="00800C46">
        <w:t>2. Sposób działania Biura określa regulamin ustanawiany przez Dyrektora.</w:t>
      </w:r>
    </w:p>
    <w:p w:rsidR="000F5D66" w:rsidRPr="00800C46" w:rsidRDefault="000F5D66" w:rsidP="000F5D66">
      <w:pPr>
        <w:pStyle w:val="USTustnpkodeksu"/>
      </w:pPr>
      <w:r w:rsidRPr="00800C46">
        <w:t>3. Minister właściwy do spraw nauki określi, w</w:t>
      </w:r>
      <w:r>
        <w:t> </w:t>
      </w:r>
      <w:r w:rsidRPr="00800C46">
        <w:t>drodze rozporządzenia, szczegółowe kryteria wynagradzania pr</w:t>
      </w:r>
      <w:r w:rsidRPr="00800C46">
        <w:t>a</w:t>
      </w:r>
      <w:r w:rsidRPr="00800C46">
        <w:t>cowników Biura, mając na uwadze zakres zadań tych pracowników i</w:t>
      </w:r>
      <w:r>
        <w:t> </w:t>
      </w:r>
      <w:r w:rsidRPr="00800C46">
        <w:t>kwalifikacje niezbędne do ich wykonywania.</w:t>
      </w:r>
      <w:bookmarkStart w:id="2" w:name="_GoBack"/>
      <w:bookmarkEnd w:id="2"/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20.</w:t>
      </w:r>
      <w:r w:rsidRPr="000F5D66">
        <w:t> </w:t>
      </w:r>
      <w:r w:rsidRPr="00800C46">
        <w:t>1. Nabór kandydatów na wolne stanowiska pracy w</w:t>
      </w:r>
      <w:r>
        <w:t> </w:t>
      </w:r>
      <w:r w:rsidRPr="00800C46">
        <w:t>Biurze jest otwarty i</w:t>
      </w:r>
      <w:r>
        <w:t> </w:t>
      </w:r>
      <w:r w:rsidRPr="00800C46">
        <w:t>konkurencyjny.</w:t>
      </w:r>
    </w:p>
    <w:p w:rsidR="000F5D66" w:rsidRPr="00800C46" w:rsidRDefault="000F5D66" w:rsidP="000F5D66">
      <w:pPr>
        <w:pStyle w:val="USTustnpkodeksu"/>
      </w:pPr>
      <w:r w:rsidRPr="00800C46">
        <w:t>2. Ogłoszenie o</w:t>
      </w:r>
      <w:r>
        <w:t> </w:t>
      </w:r>
      <w:r w:rsidRPr="00800C46">
        <w:t>naborze zamieszcza się na stronie podmiotowej Centrum w</w:t>
      </w:r>
      <w:r>
        <w:t> </w:t>
      </w:r>
      <w:r w:rsidRPr="00800C46">
        <w:t>Biuletynie Informacji Publicznej, o</w:t>
      </w:r>
      <w:r>
        <w:t> </w:t>
      </w:r>
      <w:r w:rsidRPr="00800C46">
        <w:t>którym mowa w</w:t>
      </w:r>
      <w:r>
        <w:t> </w:t>
      </w:r>
      <w:r w:rsidRPr="00800C46">
        <w:t>ustawie z</w:t>
      </w:r>
      <w:r>
        <w:t> </w:t>
      </w:r>
      <w:r w:rsidRPr="00800C46">
        <w:t>dnia 6</w:t>
      </w:r>
      <w:r>
        <w:t> </w:t>
      </w:r>
      <w:r w:rsidRPr="00800C46">
        <w:t>września 2001</w:t>
      </w:r>
      <w:r>
        <w:t> </w:t>
      </w:r>
      <w:r w:rsidRPr="00800C46">
        <w:t>r. o</w:t>
      </w:r>
      <w:r>
        <w:t> </w:t>
      </w:r>
      <w:r w:rsidRPr="00800C46">
        <w:t>dostępie do informacji publicznej (</w:t>
      </w:r>
      <w:r w:rsidR="004A1CD6">
        <w:t>Dz. U.</w:t>
      </w:r>
      <w:r w:rsidRPr="00800C46">
        <w:t xml:space="preserve"> </w:t>
      </w:r>
      <w:r>
        <w:t>z 2014 r.</w:t>
      </w:r>
      <w:r w:rsidR="004A1CD6">
        <w:t xml:space="preserve"> poz. </w:t>
      </w:r>
      <w:r>
        <w:t>782</w:t>
      </w:r>
      <w:r w:rsidR="00F95673">
        <w:t xml:space="preserve"> i 1662</w:t>
      </w:r>
      <w:r w:rsidRPr="00800C46">
        <w:t>) oraz w</w:t>
      </w:r>
      <w:r>
        <w:t> </w:t>
      </w:r>
      <w:r w:rsidRPr="00800C46">
        <w:t>miejscu powszechnie dostępnym w</w:t>
      </w:r>
      <w:r>
        <w:t> </w:t>
      </w:r>
      <w:r w:rsidRPr="00800C46">
        <w:t>siedzibie Centrum.</w:t>
      </w:r>
    </w:p>
    <w:p w:rsidR="000F5D66" w:rsidRPr="000F5D66" w:rsidRDefault="000F5D66" w:rsidP="000F5D66">
      <w:pPr>
        <w:pStyle w:val="ARTartustawynprozporzdzenia"/>
      </w:pPr>
      <w:r w:rsidRPr="004A1CD6">
        <w:rPr>
          <w:rStyle w:val="Ppogrubienie"/>
        </w:rPr>
        <w:t>Art. 21.</w:t>
      </w:r>
      <w:r w:rsidRPr="000F5D66">
        <w:t> Informacje o kandydatach, którzy zgłosili się do naboru, stanowią informację publiczną w zakresie objętym wymaganiami określonymi w ogłoszeniu o naborze.</w:t>
      </w:r>
    </w:p>
    <w:p w:rsidR="000F5D66" w:rsidRPr="000F5D66" w:rsidRDefault="000F5D66" w:rsidP="000F5D66">
      <w:pPr>
        <w:pStyle w:val="ARTartustawynprozporzdzenia"/>
      </w:pPr>
      <w:r w:rsidRPr="004A1CD6">
        <w:rPr>
          <w:rStyle w:val="Ppogrubienie"/>
        </w:rPr>
        <w:t>Art. 22.</w:t>
      </w:r>
      <w:r w:rsidRPr="000F5D66">
        <w:t> Termin do składania dokumentów określony w ogłoszeniu o naborze nie może być krótszy niż 14 dni od dnia opublikowania tego ogłoszenia na stronie podmiotowej Centrum w Biuletynie Informacji Publicznej.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23.</w:t>
      </w:r>
      <w:r w:rsidRPr="000F5D66">
        <w:t> </w:t>
      </w:r>
      <w:r w:rsidRPr="00800C46">
        <w:t>1. Po upływie terminu, o</w:t>
      </w:r>
      <w:r>
        <w:t> </w:t>
      </w:r>
      <w:r w:rsidRPr="00800C46">
        <w:t>którym mowa</w:t>
      </w:r>
      <w:r w:rsidR="004A1CD6" w:rsidRPr="00800C46">
        <w:t xml:space="preserve"> w</w:t>
      </w:r>
      <w:r w:rsidR="004A1CD6">
        <w:t> art. </w:t>
      </w:r>
      <w:r w:rsidRPr="00800C46">
        <w:t>22, niezwłocznie upowszechnia się listę kandydatów, którzy spełniają wymagania formalne określone w</w:t>
      </w:r>
      <w:r>
        <w:t> </w:t>
      </w:r>
      <w:r w:rsidRPr="00800C46">
        <w:t>ogłoszeniu o</w:t>
      </w:r>
      <w:r>
        <w:t> </w:t>
      </w:r>
      <w:r w:rsidRPr="00800C46">
        <w:t>naborze, w</w:t>
      </w:r>
      <w:r>
        <w:t> </w:t>
      </w:r>
      <w:r w:rsidRPr="00800C46">
        <w:t>sposób, o</w:t>
      </w:r>
      <w:r>
        <w:t> </w:t>
      </w:r>
      <w:r w:rsidRPr="00800C46">
        <w:t>którym mowa</w:t>
      </w:r>
      <w:r w:rsidR="004A1CD6" w:rsidRPr="00800C46">
        <w:t xml:space="preserve"> w</w:t>
      </w:r>
      <w:r w:rsidR="004A1CD6">
        <w:t> art. </w:t>
      </w:r>
      <w:r w:rsidRPr="00800C46">
        <w:t>2</w:t>
      </w:r>
      <w:r w:rsidR="004A1CD6" w:rsidRPr="00800C46">
        <w:t>0</w:t>
      </w:r>
      <w:r w:rsidR="004A1CD6">
        <w:t xml:space="preserve"> ust. </w:t>
      </w:r>
      <w:r w:rsidRPr="00800C46">
        <w:t>2.</w:t>
      </w:r>
    </w:p>
    <w:p w:rsidR="000F5D66" w:rsidRPr="00800C46" w:rsidRDefault="000F5D66" w:rsidP="000F5D66">
      <w:pPr>
        <w:pStyle w:val="USTustnpkodeksu"/>
      </w:pPr>
      <w:r w:rsidRPr="00800C46">
        <w:t>2. Lista, o</w:t>
      </w:r>
      <w:r>
        <w:t> </w:t>
      </w:r>
      <w:r w:rsidRPr="00800C46">
        <w:t>której mowa</w:t>
      </w:r>
      <w:r w:rsidR="004A1CD6" w:rsidRPr="00800C46">
        <w:t xml:space="preserve"> w</w:t>
      </w:r>
      <w:r w:rsidR="004A1CD6">
        <w:t> ust. </w:t>
      </w:r>
      <w:r w:rsidRPr="00800C46">
        <w:t>1, zawiera imię i</w:t>
      </w:r>
      <w:r>
        <w:t> </w:t>
      </w:r>
      <w:r w:rsidRPr="00800C46">
        <w:t>nazwisko kandydata oraz jego miejsce zamieszkania w</w:t>
      </w:r>
      <w:r>
        <w:t> </w:t>
      </w:r>
      <w:r w:rsidRPr="00800C46">
        <w:t>rozumieniu przepisów Kodeksu cywilnego.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24.</w:t>
      </w:r>
      <w:r w:rsidRPr="000F5D66">
        <w:t> </w:t>
      </w:r>
      <w:r w:rsidRPr="00800C46">
        <w:t>1. Z</w:t>
      </w:r>
      <w:r>
        <w:t> </w:t>
      </w:r>
      <w:r w:rsidRPr="00800C46">
        <w:t>przeprowadzonego naboru kandydatów na wolne stanowiska pracy w</w:t>
      </w:r>
      <w:r>
        <w:t> </w:t>
      </w:r>
      <w:r w:rsidRPr="00800C46">
        <w:t>Biurze sporządza się protokół.</w:t>
      </w:r>
    </w:p>
    <w:p w:rsidR="000F5D66" w:rsidRPr="000F5D66" w:rsidRDefault="000F5D66" w:rsidP="004A1CD6">
      <w:pPr>
        <w:pStyle w:val="USTustnpkodeksu"/>
        <w:keepNext/>
      </w:pPr>
      <w:r w:rsidRPr="00800C46">
        <w:t>2.</w:t>
      </w:r>
      <w:r w:rsidRPr="000F5D66">
        <w:t> Protokół zawiera w szczególności: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określenie stanowiska pracy, na które był prowadzony nabór;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liczbę kandydatów;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imiona, nazwiska i</w:t>
      </w:r>
      <w:r>
        <w:t> </w:t>
      </w:r>
      <w:r w:rsidRPr="00800C46">
        <w:t>adresy nie więcej niż pięciu najlepszych kandydatów uszeregowanych według poziomu spełniania przez nich wymagań określonych w</w:t>
      </w:r>
      <w:r>
        <w:t> </w:t>
      </w:r>
      <w:r w:rsidRPr="00800C46">
        <w:t>ogłoszeniu o</w:t>
      </w:r>
      <w:r>
        <w:t> </w:t>
      </w:r>
      <w:r w:rsidRPr="00800C46">
        <w:t>naborze;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>informację o</w:t>
      </w:r>
      <w:r>
        <w:t> </w:t>
      </w:r>
      <w:r w:rsidRPr="00800C46">
        <w:t>zastosowanych metodach i</w:t>
      </w:r>
      <w:r>
        <w:t> </w:t>
      </w:r>
      <w:r w:rsidRPr="00800C46">
        <w:t>technikach naboru;</w:t>
      </w:r>
    </w:p>
    <w:p w:rsidR="000F5D66" w:rsidRPr="00800C46" w:rsidRDefault="000F5D66" w:rsidP="000F5D66">
      <w:pPr>
        <w:pStyle w:val="PKTpunkt"/>
      </w:pPr>
      <w:r w:rsidRPr="00800C46">
        <w:t>5)</w:t>
      </w:r>
      <w:r w:rsidRPr="00800C46">
        <w:tab/>
        <w:t>uzasadnienie dokonanego wyboru.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25.</w:t>
      </w:r>
      <w:r w:rsidRPr="000F5D66">
        <w:t> </w:t>
      </w:r>
      <w:r w:rsidRPr="00800C46">
        <w:t>1. Informację o</w:t>
      </w:r>
      <w:r>
        <w:t> </w:t>
      </w:r>
      <w:r w:rsidRPr="00800C46">
        <w:t>wyniku naboru upowszechnia się w</w:t>
      </w:r>
      <w:r>
        <w:t> </w:t>
      </w:r>
      <w:r w:rsidRPr="00800C46">
        <w:t>terminie 14</w:t>
      </w:r>
      <w:r>
        <w:t> </w:t>
      </w:r>
      <w:r w:rsidRPr="00800C46">
        <w:t>dni od dnia zatrudnienia wybranego kand</w:t>
      </w:r>
      <w:r w:rsidRPr="00800C46">
        <w:t>y</w:t>
      </w:r>
      <w:r w:rsidRPr="00800C46">
        <w:t>data albo zakończenia naboru, w</w:t>
      </w:r>
      <w:r>
        <w:t> </w:t>
      </w:r>
      <w:r w:rsidRPr="00800C46">
        <w:t>przypadku gdy w</w:t>
      </w:r>
      <w:r>
        <w:t> </w:t>
      </w:r>
      <w:r w:rsidRPr="00800C46">
        <w:t>jego wyniku nie doszło do zatrudnienia żadnego kandydata.</w:t>
      </w:r>
    </w:p>
    <w:p w:rsidR="000F5D66" w:rsidRPr="000F5D66" w:rsidRDefault="000F5D66" w:rsidP="004A1CD6">
      <w:pPr>
        <w:pStyle w:val="USTustnpkodeksu"/>
        <w:keepNext/>
      </w:pPr>
      <w:r w:rsidRPr="00800C46">
        <w:t>2.</w:t>
      </w:r>
      <w:r w:rsidRPr="000F5D66">
        <w:t> Informacja, o której mowa</w:t>
      </w:r>
      <w:r w:rsidR="004A1CD6" w:rsidRPr="000F5D66">
        <w:t xml:space="preserve"> w</w:t>
      </w:r>
      <w:r w:rsidR="004A1CD6">
        <w:t> ust. </w:t>
      </w:r>
      <w:r w:rsidRPr="000F5D66">
        <w:t>1, zawiera: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określenie stanowiska pracy;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imię i</w:t>
      </w:r>
      <w:r>
        <w:t> </w:t>
      </w:r>
      <w:r w:rsidRPr="00800C46">
        <w:t>nazwisko wybranego kandydata oraz jego miejsce zamieszkania w</w:t>
      </w:r>
      <w:r>
        <w:t> </w:t>
      </w:r>
      <w:r w:rsidRPr="00800C46">
        <w:t>rozumieniu przepisów Kodeksu cywilnego;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uzasadnienie dokonanego wyboru kandydata albo informację o</w:t>
      </w:r>
      <w:r>
        <w:t> </w:t>
      </w:r>
      <w:r w:rsidRPr="00800C46">
        <w:t>niezatrudnieniu żadnego kandydata.</w:t>
      </w:r>
    </w:p>
    <w:p w:rsidR="000F5D66" w:rsidRPr="00800C46" w:rsidRDefault="000F5D66" w:rsidP="000F5D66">
      <w:pPr>
        <w:pStyle w:val="USTustnpkodeksu"/>
      </w:pPr>
      <w:r w:rsidRPr="00800C46">
        <w:t>3. Informację, o</w:t>
      </w:r>
      <w:r>
        <w:t> </w:t>
      </w:r>
      <w:r w:rsidRPr="00800C46">
        <w:t>której mowa</w:t>
      </w:r>
      <w:r w:rsidR="004A1CD6" w:rsidRPr="00800C46">
        <w:t xml:space="preserve"> w</w:t>
      </w:r>
      <w:r w:rsidR="004A1CD6">
        <w:t> ust. </w:t>
      </w:r>
      <w:r w:rsidRPr="00800C46">
        <w:t>1, upowszechnia się w</w:t>
      </w:r>
      <w:r>
        <w:t> </w:t>
      </w:r>
      <w:r w:rsidRPr="00800C46">
        <w:t>sposób, o</w:t>
      </w:r>
      <w:r>
        <w:t> </w:t>
      </w:r>
      <w:r w:rsidRPr="00800C46">
        <w:t>którym mowa</w:t>
      </w:r>
      <w:r w:rsidR="004A1CD6" w:rsidRPr="00800C46">
        <w:t xml:space="preserve"> w</w:t>
      </w:r>
      <w:r w:rsidR="004A1CD6">
        <w:t> art. </w:t>
      </w:r>
      <w:r w:rsidRPr="00800C46">
        <w:t>2</w:t>
      </w:r>
      <w:r w:rsidR="004A1CD6" w:rsidRPr="00800C46">
        <w:t>0</w:t>
      </w:r>
      <w:r w:rsidR="004A1CD6">
        <w:t xml:space="preserve"> ust. </w:t>
      </w:r>
      <w:r w:rsidRPr="00800C46">
        <w:t>2.</w:t>
      </w:r>
    </w:p>
    <w:p w:rsidR="000F5D66" w:rsidRPr="000F5D66" w:rsidRDefault="000F5D66" w:rsidP="000F5D66">
      <w:pPr>
        <w:pStyle w:val="ARTartustawynprozporzdzenia"/>
      </w:pPr>
      <w:r w:rsidRPr="004A1CD6">
        <w:rPr>
          <w:rStyle w:val="Ppogrubienie"/>
        </w:rPr>
        <w:t>Art. 26.</w:t>
      </w:r>
      <w:r w:rsidRPr="000F5D66">
        <w:t> Jeżeli stosunek pracy osoby wyłonionej w drodze naboru ustał w terminie 3 miesięcy od dnia nawiązania stosunku pracy, można zatrudnić na tym samym stanowisku kolejną osobę spośród kandydatów, o których mowa</w:t>
      </w:r>
      <w:r w:rsidR="004A1CD6" w:rsidRPr="000F5D66">
        <w:t xml:space="preserve"> w</w:t>
      </w:r>
      <w:r w:rsidR="004A1CD6">
        <w:t> art. </w:t>
      </w:r>
      <w:r w:rsidRPr="000F5D66">
        <w:t>2</w:t>
      </w:r>
      <w:r w:rsidR="004A1CD6" w:rsidRPr="000F5D66">
        <w:t>4</w:t>
      </w:r>
      <w:r w:rsidR="004A1CD6">
        <w:t xml:space="preserve"> ust. </w:t>
      </w:r>
      <w:r w:rsidR="004A1CD6" w:rsidRPr="000F5D66">
        <w:t>2</w:t>
      </w:r>
      <w:r w:rsidR="004A1CD6">
        <w:t xml:space="preserve"> pkt </w:t>
      </w:r>
      <w:r w:rsidRPr="000F5D66">
        <w:t>3. Informację o zatrudnieniu tej osoby zamieszcza się zgodnie z przepisami</w:t>
      </w:r>
      <w:r w:rsidR="004A1CD6">
        <w:t xml:space="preserve"> art. </w:t>
      </w:r>
      <w:r w:rsidRPr="000F5D66">
        <w:t>25.</w:t>
      </w:r>
    </w:p>
    <w:p w:rsidR="000F5D66" w:rsidRPr="000F5D66" w:rsidRDefault="000F5D66" w:rsidP="000F5D66">
      <w:pPr>
        <w:pStyle w:val="ROZDZODDZOZNoznaczenierozdziauluboddziau"/>
      </w:pPr>
      <w:r w:rsidRPr="000F5D66">
        <w:t>Rozdział 3</w:t>
      </w:r>
    </w:p>
    <w:p w:rsidR="000F5D66" w:rsidRPr="000F5D66" w:rsidRDefault="000F5D66" w:rsidP="004A1CD6">
      <w:pPr>
        <w:pStyle w:val="ROZDZODDZPRZEDMprzedmiotregulacjirozdziauluboddziau"/>
      </w:pPr>
      <w:r w:rsidRPr="000F5D66">
        <w:t>Zadania Centrum oraz kompetencje nadzorcze Ministra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27.</w:t>
      </w:r>
      <w:r w:rsidRPr="000F5D66">
        <w:t> </w:t>
      </w:r>
      <w:r w:rsidRPr="00800C46">
        <w:t>1. Centrum zarządza strategicznymi programami badań naukowych i</w:t>
      </w:r>
      <w:r>
        <w:t> </w:t>
      </w:r>
      <w:r w:rsidRPr="00800C46">
        <w:t>prac rozwojowych oraz finansuje lub współfinansuje te programy.</w:t>
      </w:r>
    </w:p>
    <w:p w:rsidR="000F5D66" w:rsidRPr="00800C46" w:rsidRDefault="000F5D66" w:rsidP="000F5D66">
      <w:pPr>
        <w:pStyle w:val="USTustnpkodeksu"/>
      </w:pPr>
      <w:r w:rsidRPr="00800C46">
        <w:t>2. Strategiczne programy badań naukowych i</w:t>
      </w:r>
      <w:r>
        <w:t> </w:t>
      </w:r>
      <w:r w:rsidRPr="00800C46">
        <w:t>prac rozwojowych są finansowane ze środków finansowych na naukę zgodnie z</w:t>
      </w:r>
      <w:r>
        <w:t> </w:t>
      </w:r>
      <w:r w:rsidRPr="00800C46">
        <w:t>rocznym planem finansowym Centrum, o</w:t>
      </w:r>
      <w:r>
        <w:t> </w:t>
      </w:r>
      <w:r w:rsidRPr="00800C46">
        <w:t>którym mowa</w:t>
      </w:r>
      <w:r w:rsidR="004A1CD6" w:rsidRPr="00800C46">
        <w:t xml:space="preserve"> w</w:t>
      </w:r>
      <w:r w:rsidR="004A1CD6">
        <w:t> art. </w:t>
      </w:r>
      <w:r w:rsidRPr="00800C46">
        <w:t>4</w:t>
      </w:r>
      <w:r w:rsidR="004A1CD6" w:rsidRPr="00800C46">
        <w:t>8</w:t>
      </w:r>
      <w:r w:rsidR="004A1CD6">
        <w:t xml:space="preserve"> ust. </w:t>
      </w:r>
      <w:r w:rsidRPr="00800C46">
        <w:t>1.</w:t>
      </w:r>
    </w:p>
    <w:p w:rsidR="000F5D66" w:rsidRPr="00800C46" w:rsidRDefault="000F5D66" w:rsidP="000F5D66">
      <w:pPr>
        <w:pStyle w:val="USTustnpkodeksu"/>
      </w:pPr>
      <w:r w:rsidRPr="00800C46">
        <w:t>3. Centrum może realizować programy badań naukowych lub prac rozwojowych, które nie zostały ustanowione w</w:t>
      </w:r>
      <w:r>
        <w:t> </w:t>
      </w:r>
      <w:r w:rsidRPr="00800C46">
        <w:t>Krajowym Programie Badań, o</w:t>
      </w:r>
      <w:r>
        <w:t> </w:t>
      </w:r>
      <w:r w:rsidRPr="00800C46">
        <w:t>którym mowa</w:t>
      </w:r>
      <w:r w:rsidR="004A1CD6" w:rsidRPr="00800C46">
        <w:t xml:space="preserve"> w</w:t>
      </w:r>
      <w:r w:rsidR="004A1CD6">
        <w:t> art. </w:t>
      </w:r>
      <w:r w:rsidRPr="00800C46">
        <w:t>4</w:t>
      </w:r>
      <w:r>
        <w:t> </w:t>
      </w:r>
      <w:r w:rsidRPr="00800C46">
        <w:t>ustawy z</w:t>
      </w:r>
      <w:r>
        <w:t> </w:t>
      </w:r>
      <w:r w:rsidRPr="00800C46">
        <w:t>dnia 30</w:t>
      </w:r>
      <w:r>
        <w:t> </w:t>
      </w:r>
      <w:r w:rsidRPr="00800C46">
        <w:t>kwietnia 2010</w:t>
      </w:r>
      <w:r>
        <w:t> </w:t>
      </w:r>
      <w:r w:rsidRPr="00800C46">
        <w:t>r. o</w:t>
      </w:r>
      <w:r>
        <w:t> </w:t>
      </w:r>
      <w:r w:rsidRPr="00800C46">
        <w:t>zasadach finansowania nauki, oraz inne zadania Centrum finansowane ze środków pochodzących z</w:t>
      </w:r>
      <w:r>
        <w:t> </w:t>
      </w:r>
      <w:r w:rsidRPr="00800C46">
        <w:t>innych źródeł niż budżet państwa.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28.</w:t>
      </w:r>
      <w:r w:rsidRPr="000F5D66">
        <w:t> </w:t>
      </w:r>
      <w:r w:rsidRPr="00800C46">
        <w:t>1. Centrum zarządza realizacją badań naukowych lub prac rozwojowych na rzecz obronności i</w:t>
      </w:r>
      <w:r>
        <w:t> </w:t>
      </w:r>
      <w:r w:rsidRPr="00800C46">
        <w:t>bezpieczeństwa państwa oraz je finansuje lub współfinansuje.</w:t>
      </w:r>
    </w:p>
    <w:p w:rsidR="000F5D66" w:rsidRPr="00800C46" w:rsidRDefault="000F5D66" w:rsidP="000F5D66">
      <w:pPr>
        <w:pStyle w:val="USTustnpkodeksu"/>
      </w:pPr>
      <w:r w:rsidRPr="00800C46">
        <w:t>2. Badania naukowe lub prace rozwojowe na rzecz obronności i</w:t>
      </w:r>
      <w:r>
        <w:t> </w:t>
      </w:r>
      <w:r w:rsidRPr="00800C46">
        <w:t>bezpieczeństwa państwa są realizowane w</w:t>
      </w:r>
      <w:r>
        <w:t> </w:t>
      </w:r>
      <w:r w:rsidRPr="00800C46">
        <w:t>ramach strategicznych programów badań naukowych i</w:t>
      </w:r>
      <w:r>
        <w:t> </w:t>
      </w:r>
      <w:r w:rsidRPr="00800C46">
        <w:t>prac rozwojowych, lub innych zadań Centrum.</w:t>
      </w:r>
    </w:p>
    <w:p w:rsidR="000F5D66" w:rsidRPr="00800C46" w:rsidRDefault="000F5D66" w:rsidP="000F5D66">
      <w:pPr>
        <w:pStyle w:val="USTustnpkodeksu"/>
      </w:pPr>
      <w:r w:rsidRPr="00800C46">
        <w:t>3. Minister właściwy do spraw nauki w</w:t>
      </w:r>
      <w:r>
        <w:t> </w:t>
      </w:r>
      <w:r w:rsidRPr="00800C46">
        <w:t>porozumieniu z</w:t>
      </w:r>
      <w:r>
        <w:t> </w:t>
      </w:r>
      <w:r w:rsidRPr="00800C46">
        <w:t>Ministrem Obrony Narodowej określi, w</w:t>
      </w:r>
      <w:r>
        <w:t> </w:t>
      </w:r>
      <w:r w:rsidRPr="00800C46">
        <w:t>drodze rozporz</w:t>
      </w:r>
      <w:r w:rsidRPr="00800C46">
        <w:t>ą</w:t>
      </w:r>
      <w:r w:rsidRPr="00800C46">
        <w:t>dzenia, sposób realizacji przez Centrum zadań,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ust. </w:t>
      </w:r>
      <w:r w:rsidRPr="00800C46">
        <w:t>1, a</w:t>
      </w:r>
      <w:r>
        <w:t> </w:t>
      </w:r>
      <w:r w:rsidRPr="00800C46">
        <w:t>także kryteria i</w:t>
      </w:r>
      <w:r>
        <w:t> </w:t>
      </w:r>
      <w:r w:rsidRPr="00800C46">
        <w:t>warunki udziału w</w:t>
      </w:r>
      <w:r>
        <w:t> </w:t>
      </w:r>
      <w:r w:rsidRPr="00800C46">
        <w:t>konkursach na wykonanie poszczególnych projektów, uwzględniając konieczność zapewnienia zgodności tych projektów z</w:t>
      </w:r>
      <w:r>
        <w:t> </w:t>
      </w:r>
      <w:r w:rsidRPr="00800C46">
        <w:t>polityką naukową, naukowo</w:t>
      </w:r>
      <w:r>
        <w:softHyphen/>
      </w:r>
      <w:r w:rsidR="004A1CD6">
        <w:softHyphen/>
      </w:r>
      <w:r w:rsidR="004A1CD6">
        <w:noBreakHyphen/>
      </w:r>
      <w:r w:rsidRPr="00800C46">
        <w:t>techniczną i</w:t>
      </w:r>
      <w:r>
        <w:t> </w:t>
      </w:r>
      <w:r w:rsidRPr="00800C46">
        <w:t>innowacyjną państwa oraz polityką obronności i</w:t>
      </w:r>
      <w:r>
        <w:t> </w:t>
      </w:r>
      <w:r w:rsidRPr="00800C46">
        <w:t>bezpieczeństwa państwa.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29.</w:t>
      </w:r>
      <w:r w:rsidRPr="000F5D66">
        <w:t> Do zadań Centrum należy pobudzanie inwestowania przez przedsiębiorców w działalność badawczo</w:t>
      </w:r>
      <w:r w:rsidRPr="000F5D66">
        <w:softHyphen/>
      </w:r>
      <w:r w:rsidR="004A1CD6">
        <w:softHyphen/>
      </w:r>
      <w:r w:rsidR="004A1CD6">
        <w:noBreakHyphen/>
      </w:r>
      <w:r w:rsidRPr="000F5D66">
        <w:t>rozwojową, w szczególności przez: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współfinansowanie przedsięwzięć prowadzonych przez podmiot posiadający zdolność do zastosowania wyników projektu w</w:t>
      </w:r>
      <w:r>
        <w:t> </w:t>
      </w:r>
      <w:r w:rsidRPr="00800C46">
        <w:t>praktyce;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wspieranie pozyskiwania przez jednostki naukowe środków na działalność badawczo</w:t>
      </w:r>
      <w:r>
        <w:softHyphen/>
      </w:r>
      <w:r w:rsidR="004A1CD6">
        <w:softHyphen/>
      </w:r>
      <w:r w:rsidR="004A1CD6">
        <w:noBreakHyphen/>
      </w:r>
      <w:r w:rsidRPr="00800C46">
        <w:t>rozwojową pochodzących z</w:t>
      </w:r>
      <w:r>
        <w:t> </w:t>
      </w:r>
      <w:r w:rsidRPr="00800C46">
        <w:t>innych źródeł niż budżet państwa.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30.</w:t>
      </w:r>
      <w:r w:rsidRPr="000F5D66">
        <w:t> 1. Do zadań Centrum należy także: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wspieranie komercjalizacji wyników badań naukowych lub prac rozwojowych oraz innych form ich transferu do gospodarki;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inicjowanie i</w:t>
      </w:r>
      <w:r>
        <w:t> </w:t>
      </w:r>
      <w:r w:rsidRPr="00800C46">
        <w:t>realizacja programów obejmujących finansowanie badań naukowych lub prac rozwojowych oraz dzi</w:t>
      </w:r>
      <w:r w:rsidRPr="00800C46">
        <w:t>a</w:t>
      </w:r>
      <w:r w:rsidRPr="00800C46">
        <w:t>łań przygotowujących do wdrożenia wyniki badań naukowych lub prac rozwojowych;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inicjowanie i</w:t>
      </w:r>
      <w:r>
        <w:t> </w:t>
      </w:r>
      <w:r w:rsidRPr="00800C46">
        <w:t>realizacja programów obejmujących finansowanie badań stosowanych,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art. </w:t>
      </w:r>
      <w:r w:rsidR="004A1CD6" w:rsidRPr="00800C46">
        <w:t>2</w:t>
      </w:r>
      <w:r w:rsidR="004A1CD6">
        <w:t xml:space="preserve"> pkt </w:t>
      </w:r>
      <w:r w:rsidR="004A1CD6" w:rsidRPr="00800C46">
        <w:t>3</w:t>
      </w:r>
      <w:r w:rsidR="004A1CD6">
        <w:t xml:space="preserve"> lit. </w:t>
      </w:r>
      <w:r w:rsidRPr="00800C46">
        <w:t>b ustawy z</w:t>
      </w:r>
      <w:r>
        <w:t> </w:t>
      </w:r>
      <w:r w:rsidRPr="00800C46">
        <w:t>dnia 30</w:t>
      </w:r>
      <w:r>
        <w:t> </w:t>
      </w:r>
      <w:r w:rsidRPr="00800C46">
        <w:t>kwietnia 2010</w:t>
      </w:r>
      <w:r>
        <w:t> </w:t>
      </w:r>
      <w:r w:rsidRPr="00800C46">
        <w:t>r. o</w:t>
      </w:r>
      <w:r>
        <w:t> </w:t>
      </w:r>
      <w:r w:rsidRPr="00800C46">
        <w:t>zasadach finansowania nauki;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>udział w</w:t>
      </w:r>
      <w:r>
        <w:t> </w:t>
      </w:r>
      <w:r w:rsidRPr="00800C46">
        <w:t>realizacji międzynarodowych programów badań naukowych lub prac rozwojowych, w</w:t>
      </w:r>
      <w:r>
        <w:t> </w:t>
      </w:r>
      <w:r w:rsidRPr="00800C46">
        <w:t>tym programów współfinansowanych ze środków zagranicznych;</w:t>
      </w:r>
    </w:p>
    <w:p w:rsidR="000F5D66" w:rsidRPr="00800C46" w:rsidRDefault="000F5D66" w:rsidP="000F5D66">
      <w:pPr>
        <w:pStyle w:val="PKTpunkt"/>
      </w:pPr>
      <w:r w:rsidRPr="00800C46">
        <w:t>5)</w:t>
      </w:r>
      <w:r w:rsidRPr="00800C46">
        <w:tab/>
        <w:t>upowszechnianie w</w:t>
      </w:r>
      <w:r>
        <w:t> </w:t>
      </w:r>
      <w:r w:rsidRPr="00800C46">
        <w:t>środowisku naukowym i</w:t>
      </w:r>
      <w:r>
        <w:t> </w:t>
      </w:r>
      <w:r w:rsidRPr="00800C46">
        <w:t>gospodarczym informacji o</w:t>
      </w:r>
      <w:r>
        <w:t> </w:t>
      </w:r>
      <w:r w:rsidRPr="00800C46">
        <w:t>planowanych i</w:t>
      </w:r>
      <w:r>
        <w:t> </w:t>
      </w:r>
      <w:r w:rsidRPr="00800C46">
        <w:t>ogłaszanych konkursach na wykonanie projektów finansowanych przez Centrum;</w:t>
      </w:r>
    </w:p>
    <w:p w:rsidR="000F5D66" w:rsidRPr="00800C46" w:rsidRDefault="000F5D66" w:rsidP="000F5D66">
      <w:pPr>
        <w:pStyle w:val="PKTpunkt"/>
      </w:pPr>
      <w:r w:rsidRPr="00800C46">
        <w:t>6)</w:t>
      </w:r>
      <w:r w:rsidRPr="00800C46">
        <w:tab/>
        <w:t>popularyzowanie efektów zrealizowanych zadań;</w:t>
      </w:r>
    </w:p>
    <w:p w:rsidR="000F5D66" w:rsidRPr="00800C46" w:rsidRDefault="000F5D66" w:rsidP="000F5D66">
      <w:pPr>
        <w:pStyle w:val="PKTpunkt"/>
      </w:pPr>
      <w:r w:rsidRPr="00800C46">
        <w:t>7)</w:t>
      </w:r>
      <w:r w:rsidRPr="00800C46">
        <w:tab/>
        <w:t>realizacja innych zadań zlecanych przez Ministra, przy zapewnieniu środków finansowych na te cele.</w:t>
      </w:r>
    </w:p>
    <w:p w:rsidR="000F5D66" w:rsidRPr="00800C46" w:rsidRDefault="000F5D66" w:rsidP="000F5D66">
      <w:pPr>
        <w:pStyle w:val="USTustnpkodeksu"/>
      </w:pPr>
      <w:r w:rsidRPr="00800C46">
        <w:t>2. Centrum wspiera rozwój kadry naukowej, w</w:t>
      </w:r>
      <w:r>
        <w:t> </w:t>
      </w:r>
      <w:r w:rsidRPr="00800C46">
        <w:t>szczególności przez finansowanie programów adresowanych do osób rozpoczynających karierę naukową w</w:t>
      </w:r>
      <w:r>
        <w:t> </w:t>
      </w:r>
      <w:r w:rsidRPr="00800C46">
        <w:t>rozumieniu</w:t>
      </w:r>
      <w:r w:rsidR="004A1CD6">
        <w:t xml:space="preserve"> art. </w:t>
      </w:r>
      <w:r w:rsidR="004A1CD6" w:rsidRPr="00800C46">
        <w:t>2</w:t>
      </w:r>
      <w:r w:rsidR="004A1CD6">
        <w:t xml:space="preserve"> pkt </w:t>
      </w:r>
      <w:r w:rsidRPr="00800C46">
        <w:t>3</w:t>
      </w:r>
      <w:r>
        <w:t> </w:t>
      </w:r>
      <w:r w:rsidRPr="00800C46">
        <w:t>ustawy z</w:t>
      </w:r>
      <w:r>
        <w:t> </w:t>
      </w:r>
      <w:r w:rsidRPr="00800C46">
        <w:t>dnia 30</w:t>
      </w:r>
      <w:r>
        <w:t> </w:t>
      </w:r>
      <w:r w:rsidRPr="00800C46">
        <w:t>kwietnia 2010</w:t>
      </w:r>
      <w:r>
        <w:t> </w:t>
      </w:r>
      <w:r w:rsidRPr="00800C46">
        <w:t>r. o</w:t>
      </w:r>
      <w:r>
        <w:t> </w:t>
      </w:r>
      <w:r w:rsidRPr="00800C46">
        <w:t>Narodowym Centrum Nauki (</w:t>
      </w:r>
      <w:r w:rsidR="004A1CD6">
        <w:t>Dz. U. Nr </w:t>
      </w:r>
      <w:r w:rsidRPr="00800C46">
        <w:t>96,</w:t>
      </w:r>
      <w:r w:rsidR="004A1CD6">
        <w:t xml:space="preserve"> poz. </w:t>
      </w:r>
      <w:r w:rsidRPr="00800C46">
        <w:t>617</w:t>
      </w:r>
      <w:r>
        <w:t>, z </w:t>
      </w:r>
      <w:proofErr w:type="spellStart"/>
      <w:r>
        <w:t>p</w:t>
      </w:r>
      <w:r w:rsidR="00E630C3">
        <w:t>ó</w:t>
      </w:r>
      <w:r>
        <w:t>źn</w:t>
      </w:r>
      <w:proofErr w:type="spellEnd"/>
      <w:r>
        <w:t>. zm.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Pr="00800C46">
        <w:t>).</w:t>
      </w:r>
    </w:p>
    <w:p w:rsidR="000F5D66" w:rsidRPr="00800C46" w:rsidRDefault="000F5D66" w:rsidP="000F5D66">
      <w:pPr>
        <w:pStyle w:val="USTustnpkodeksu"/>
      </w:pPr>
      <w:r w:rsidRPr="00800C46">
        <w:t>3. Przy realizacji zadań,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ust. </w:t>
      </w:r>
      <w:r w:rsidR="004A1CD6" w:rsidRPr="00800C46">
        <w:t>1</w:t>
      </w:r>
      <w:r w:rsidR="004A1CD6">
        <w:t xml:space="preserve"> i </w:t>
      </w:r>
      <w:r w:rsidRPr="00800C46">
        <w:t>2, Centrum może współpracować z</w:t>
      </w:r>
      <w:r>
        <w:t> </w:t>
      </w:r>
      <w:r w:rsidRPr="00800C46">
        <w:t>podmiotami krajowymi i</w:t>
      </w:r>
      <w:r>
        <w:t> </w:t>
      </w:r>
      <w:r w:rsidRPr="00800C46">
        <w:t>zagranicznymi, w</w:t>
      </w:r>
      <w:r>
        <w:t> </w:t>
      </w:r>
      <w:r w:rsidRPr="00800C46">
        <w:t>szczególności jako partner umów o</w:t>
      </w:r>
      <w:r>
        <w:t> </w:t>
      </w:r>
      <w:r w:rsidRPr="00800C46">
        <w:t>wspólne przedsięwzięcie i, za zgodą Ministra, wspólnik, udział</w:t>
      </w:r>
      <w:r w:rsidRPr="00800C46">
        <w:t>o</w:t>
      </w:r>
      <w:r w:rsidRPr="00800C46">
        <w:t>wiec lub akcjonariusz w</w:t>
      </w:r>
      <w:r>
        <w:t> </w:t>
      </w:r>
      <w:r w:rsidRPr="00800C46">
        <w:t>spółkach mających siedzibę na terytorium Rzeczypospolitej Polskiej lub za granicą.</w:t>
      </w:r>
    </w:p>
    <w:p w:rsidR="000F5D66" w:rsidRPr="00800C46" w:rsidRDefault="000F5D66" w:rsidP="000F5D66">
      <w:pPr>
        <w:pStyle w:val="USTustnpkodeksu"/>
      </w:pPr>
      <w:r w:rsidRPr="00800C46">
        <w:t>4. Centrum może, za zgodą Ministra, zlecać realizację zadań,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ust. </w:t>
      </w:r>
      <w:r w:rsidR="004A1CD6" w:rsidRPr="00800C46">
        <w:t>1</w:t>
      </w:r>
      <w:r w:rsidR="004A1CD6">
        <w:t xml:space="preserve"> i </w:t>
      </w:r>
      <w:r w:rsidRPr="00800C46">
        <w:t>2, wyłonionym w</w:t>
      </w:r>
      <w:r>
        <w:t> </w:t>
      </w:r>
      <w:r w:rsidRPr="00800C46">
        <w:t>drodze otwartego konkursu ofert organizacjom pozarządowym oraz podmiotom wymienionym</w:t>
      </w:r>
      <w:r w:rsidR="004A1CD6" w:rsidRPr="00800C46">
        <w:t xml:space="preserve"> w</w:t>
      </w:r>
      <w:r w:rsidR="004A1CD6">
        <w:t> art. </w:t>
      </w:r>
      <w:r w:rsidR="004A1CD6" w:rsidRPr="00800C46">
        <w:t>3</w:t>
      </w:r>
      <w:r w:rsidR="004A1CD6">
        <w:t xml:space="preserve"> ust. </w:t>
      </w:r>
      <w:r w:rsidRPr="00800C46">
        <w:t>3</w:t>
      </w:r>
      <w:r>
        <w:t> </w:t>
      </w:r>
      <w:r w:rsidRPr="00800C46">
        <w:t>ustawy z</w:t>
      </w:r>
      <w:r>
        <w:t> </w:t>
      </w:r>
      <w:r w:rsidRPr="00800C46">
        <w:t>dnia 24</w:t>
      </w:r>
      <w:r>
        <w:t> </w:t>
      </w:r>
      <w:r w:rsidRPr="00800C46">
        <w:t>kwietnia 2003</w:t>
      </w:r>
      <w:r>
        <w:t> </w:t>
      </w:r>
      <w:r w:rsidRPr="00800C46">
        <w:t>r. o</w:t>
      </w:r>
      <w:r>
        <w:t> </w:t>
      </w:r>
      <w:r w:rsidRPr="00800C46">
        <w:t>działalności pożytku publicznego i</w:t>
      </w:r>
      <w:r>
        <w:t> o </w:t>
      </w:r>
      <w:r w:rsidRPr="00800C46">
        <w:t>wolontariacie (</w:t>
      </w:r>
      <w:r w:rsidR="004A1CD6">
        <w:t>Dz. U.</w:t>
      </w:r>
      <w:r w:rsidRPr="00800C46">
        <w:t xml:space="preserve"> </w:t>
      </w:r>
      <w:r>
        <w:t>z 2014 r.</w:t>
      </w:r>
      <w:r w:rsidR="004A1CD6">
        <w:t xml:space="preserve"> poz. </w:t>
      </w:r>
      <w:r>
        <w:t>1118, 113</w:t>
      </w:r>
      <w:r w:rsidR="004A1CD6">
        <w:t>8 i </w:t>
      </w:r>
      <w:r>
        <w:t>1146</w:t>
      </w:r>
      <w:r w:rsidRPr="00800C46">
        <w:t>).</w:t>
      </w:r>
    </w:p>
    <w:p w:rsidR="000F5D66" w:rsidRPr="00E630C3" w:rsidRDefault="000F5D66" w:rsidP="000F5D66">
      <w:pPr>
        <w:pStyle w:val="USTustnpkodeksu"/>
        <w:rPr>
          <w:spacing w:val="-2"/>
        </w:rPr>
      </w:pPr>
      <w:r w:rsidRPr="000F5D66">
        <w:t>5.</w:t>
      </w:r>
      <w:bookmarkStart w:id="3" w:name="_Ref401738522"/>
      <w:r w:rsidRPr="00AD5DAB">
        <w:rPr>
          <w:rStyle w:val="Odwoanieprzypisudolnego"/>
        </w:rPr>
        <w:footnoteReference w:id="7"/>
      </w:r>
      <w:bookmarkEnd w:id="3"/>
      <w:r w:rsidRPr="00AD5DAB">
        <w:rPr>
          <w:rStyle w:val="IGindeksgrny"/>
        </w:rPr>
        <w:t>)</w:t>
      </w:r>
      <w:r w:rsidRPr="000F5D66">
        <w:t> </w:t>
      </w:r>
      <w:r w:rsidRPr="00E630C3">
        <w:rPr>
          <w:spacing w:val="-2"/>
        </w:rPr>
        <w:t>Centrum może uczestniczyć w realizacji programów operacyjnych, o których mowa w ustawie z dnia 11 lipca 2014 r. o zasadach realizacji programów w zakresie polityki spójności finansowanych w perspektywie finansowej 2014–2020</w:t>
      </w:r>
      <w:r w:rsidR="000768F4" w:rsidRPr="00E630C3">
        <w:rPr>
          <w:spacing w:val="-2"/>
        </w:rPr>
        <w:t xml:space="preserve"> </w:t>
      </w:r>
      <w:r w:rsidRPr="00E630C3">
        <w:rPr>
          <w:spacing w:val="-2"/>
        </w:rPr>
        <w:t>(</w:t>
      </w:r>
      <w:r w:rsidR="004A1CD6" w:rsidRPr="00E630C3">
        <w:rPr>
          <w:spacing w:val="-2"/>
        </w:rPr>
        <w:t>Dz. U. poz. </w:t>
      </w:r>
      <w:r w:rsidRPr="00E630C3">
        <w:rPr>
          <w:spacing w:val="-2"/>
        </w:rPr>
        <w:t>1146).</w:t>
      </w:r>
    </w:p>
    <w:p w:rsidR="000F5D66" w:rsidRPr="000F5D66" w:rsidRDefault="000F5D66" w:rsidP="000F5D66">
      <w:pPr>
        <w:pStyle w:val="USTustnpkodeksu"/>
      </w:pPr>
      <w:r w:rsidRPr="000F5D66">
        <w:t>6.</w:t>
      </w:r>
      <w:r w:rsidR="009641E5">
        <w:rPr>
          <w:rStyle w:val="IGindeksgrny"/>
        </w:rPr>
        <w:t>7</w:t>
      </w:r>
      <w:r>
        <w:rPr>
          <w:rStyle w:val="IGindeksgrny"/>
        </w:rPr>
        <w:t>)</w:t>
      </w:r>
      <w:r w:rsidRPr="000F5D66">
        <w:t xml:space="preserve"> W zakresie realizacji programów operacyjnych, o których mowa w ustawie z dnia 11 lipca 2014 r. o zasadach r</w:t>
      </w:r>
      <w:r w:rsidRPr="000F5D66">
        <w:t>e</w:t>
      </w:r>
      <w:r w:rsidRPr="000F5D66">
        <w:t>alizacji programów w zakresie polityki spójności finansowanych w perspektywie finansowej 2014–2020, Centrum może wykonywać również inne zadania niż wskazane</w:t>
      </w:r>
      <w:r w:rsidR="004A1CD6" w:rsidRPr="000F5D66">
        <w:t xml:space="preserve"> w</w:t>
      </w:r>
      <w:r w:rsidR="004A1CD6">
        <w:t> ust. </w:t>
      </w:r>
      <w:r w:rsidRPr="000F5D66">
        <w:t>1.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31.</w:t>
      </w:r>
      <w:r w:rsidRPr="000F5D66">
        <w:t> </w:t>
      </w:r>
      <w:r w:rsidRPr="00800C46">
        <w:t>1. Centrum prowadzi systematyczną ewaluację realizowanych strategicznych programów badań naukowych i</w:t>
      </w:r>
      <w:r>
        <w:t> </w:t>
      </w:r>
      <w:r w:rsidRPr="00800C46">
        <w:t>prac rozwojowych oraz innych zadań Centrum, w</w:t>
      </w:r>
      <w:r>
        <w:t> </w:t>
      </w:r>
      <w:r w:rsidRPr="00800C46">
        <w:t>tym ocenę ich wpływu na rozwój nauki i</w:t>
      </w:r>
      <w:r>
        <w:t> </w:t>
      </w:r>
      <w:r w:rsidRPr="00800C46">
        <w:t>gospodarki.</w:t>
      </w:r>
    </w:p>
    <w:p w:rsidR="000F5D66" w:rsidRPr="00800C46" w:rsidRDefault="000F5D66" w:rsidP="000F5D66">
      <w:pPr>
        <w:pStyle w:val="USTustnpkodeksu"/>
      </w:pPr>
      <w:r w:rsidRPr="00800C46">
        <w:t>2. Dyrektor przedstawia Ministrowi plan ewaluacji, o</w:t>
      </w:r>
      <w:r>
        <w:t> </w:t>
      </w:r>
      <w:r w:rsidRPr="00800C46">
        <w:t>której mowa</w:t>
      </w:r>
      <w:r w:rsidR="004A1CD6" w:rsidRPr="00800C46">
        <w:t xml:space="preserve"> w</w:t>
      </w:r>
      <w:r w:rsidR="004A1CD6">
        <w:t> ust. </w:t>
      </w:r>
      <w:r w:rsidRPr="00800C46">
        <w:t>1, oraz informację o</w:t>
      </w:r>
      <w:r>
        <w:t> </w:t>
      </w:r>
      <w:r w:rsidRPr="00800C46">
        <w:t>jej wynikach.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32.</w:t>
      </w:r>
      <w:r w:rsidRPr="000F5D66">
        <w:t> </w:t>
      </w:r>
      <w:r w:rsidRPr="00800C46">
        <w:t>1.</w:t>
      </w:r>
      <w:r>
        <w:t> </w:t>
      </w:r>
      <w:r w:rsidRPr="00800C46">
        <w:t>W</w:t>
      </w:r>
      <w:r>
        <w:t> </w:t>
      </w:r>
      <w:r w:rsidRPr="00800C46">
        <w:t>razie dokonania wynalazku, wzoru użytkowego lub wzoru przemysłowego w</w:t>
      </w:r>
      <w:r>
        <w:t> </w:t>
      </w:r>
      <w:r w:rsidRPr="00800C46">
        <w:t>wyniku prac lub zadań finansowanych przez Centrum, prawo do uzyskania patentu na wynalazek albo prawa ochronnego na wzór użytkowy, jak również prawa z</w:t>
      </w:r>
      <w:r>
        <w:t> </w:t>
      </w:r>
      <w:r w:rsidRPr="00800C46">
        <w:t>rejestracji wzoru przemysłowego przysługuje podmiotowi, któremu Dyrektor przyznał środki finansowe, chyba że umowa między Centrum a</w:t>
      </w:r>
      <w:r>
        <w:t> </w:t>
      </w:r>
      <w:r w:rsidRPr="00800C46">
        <w:t>podmiotem otrzymującym środki finansowe albo decyzja o</w:t>
      </w:r>
      <w:r>
        <w:t> </w:t>
      </w:r>
      <w:r w:rsidRPr="00800C46">
        <w:t>przyznaniu środków st</w:t>
      </w:r>
      <w:r w:rsidRPr="00800C46">
        <w:t>a</w:t>
      </w:r>
      <w:r w:rsidRPr="00800C46">
        <w:t>nowi inaczej.</w:t>
      </w:r>
    </w:p>
    <w:p w:rsidR="000F5D66" w:rsidRPr="00800C46" w:rsidRDefault="000F5D66" w:rsidP="000F5D66">
      <w:pPr>
        <w:pStyle w:val="USTustnpkodeksu"/>
      </w:pPr>
      <w:r w:rsidRPr="00800C46">
        <w:t>2. Do własności majątkowych praw autorskich powstałych w</w:t>
      </w:r>
      <w:r>
        <w:t> </w:t>
      </w:r>
      <w:r w:rsidRPr="00800C46">
        <w:t>wyniku realizacji zadań finansowanych przez Centrum stosuje się przepisy ustawy z</w:t>
      </w:r>
      <w:r>
        <w:t> </w:t>
      </w:r>
      <w:r w:rsidRPr="00800C46">
        <w:t>dnia 4</w:t>
      </w:r>
      <w:r>
        <w:t> </w:t>
      </w:r>
      <w:r w:rsidRPr="00800C46">
        <w:t>lutego 1994</w:t>
      </w:r>
      <w:r>
        <w:t> </w:t>
      </w:r>
      <w:r w:rsidRPr="00800C46">
        <w:t>r. o</w:t>
      </w:r>
      <w:r>
        <w:t> </w:t>
      </w:r>
      <w:r w:rsidRPr="00800C46">
        <w:t>prawie autorskim i</w:t>
      </w:r>
      <w:r>
        <w:t> </w:t>
      </w:r>
      <w:r w:rsidRPr="00800C46">
        <w:t>prawach pokrewnych (</w:t>
      </w:r>
      <w:r w:rsidR="004A1CD6">
        <w:t>Dz. U.</w:t>
      </w:r>
      <w:r w:rsidRPr="00800C46">
        <w:t xml:space="preserve"> z</w:t>
      </w:r>
      <w:r>
        <w:t> </w:t>
      </w:r>
      <w:r w:rsidRPr="00800C46">
        <w:t>2006</w:t>
      </w:r>
      <w:r>
        <w:t> </w:t>
      </w:r>
      <w:r w:rsidRPr="00800C46">
        <w:t>r.</w:t>
      </w:r>
      <w:r w:rsidR="004A1CD6">
        <w:t xml:space="preserve"> Nr </w:t>
      </w:r>
      <w:r w:rsidRPr="00800C46">
        <w:t>90,</w:t>
      </w:r>
      <w:r w:rsidR="004A1CD6">
        <w:t xml:space="preserve"> poz. </w:t>
      </w:r>
      <w:r w:rsidRPr="00800C46">
        <w:t>631, z</w:t>
      </w:r>
      <w:r>
        <w:t> </w:t>
      </w:r>
      <w:proofErr w:type="spellStart"/>
      <w:r w:rsidRPr="00800C46">
        <w:t>późn</w:t>
      </w:r>
      <w:proofErr w:type="spellEnd"/>
      <w:r w:rsidRPr="00800C46">
        <w:t>. zm.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800C46">
        <w:t>).</w:t>
      </w:r>
    </w:p>
    <w:p w:rsidR="000F5D66" w:rsidRPr="00800C46" w:rsidRDefault="000F5D66" w:rsidP="000F5D66">
      <w:pPr>
        <w:pStyle w:val="USTustnpkodeksu"/>
      </w:pPr>
      <w:r w:rsidRPr="00800C46">
        <w:t>3. Właścicielem wynalazku, wzoru użytkowego lub wzoru przemysłowego powstałego w</w:t>
      </w:r>
      <w:r>
        <w:t> </w:t>
      </w:r>
      <w:r w:rsidRPr="00800C46">
        <w:t>wyniku wykonania proje</w:t>
      </w:r>
      <w:r w:rsidRPr="00800C46">
        <w:t>k</w:t>
      </w:r>
      <w:r w:rsidRPr="00800C46">
        <w:t>tów dotyczących badań naukowych lub prac rozwojowych na rzecz obronności i</w:t>
      </w:r>
      <w:r>
        <w:t> </w:t>
      </w:r>
      <w:r w:rsidRPr="00800C46">
        <w:t>bezpieczeństwa państwa, finansowanych przez Centrum, jest Skarb Państwa reprezentowany przez Ministra Obrony Narodowej.</w:t>
      </w:r>
    </w:p>
    <w:p w:rsidR="000F5D66" w:rsidRPr="000F5D66" w:rsidRDefault="000F5D66" w:rsidP="000F5D66">
      <w:pPr>
        <w:pStyle w:val="USTustnpkodeksu"/>
      </w:pPr>
      <w:r w:rsidRPr="000F5D66">
        <w:t>4.</w:t>
      </w:r>
      <w:bookmarkStart w:id="4" w:name="_Ref401736729"/>
      <w:r w:rsidRPr="000F5D66">
        <w:rPr>
          <w:rStyle w:val="Odwoanieprzypisudolnego"/>
        </w:rPr>
        <w:footnoteReference w:id="9"/>
      </w:r>
      <w:bookmarkEnd w:id="4"/>
      <w:r>
        <w:rPr>
          <w:rStyle w:val="IGindeksgrny"/>
        </w:rPr>
        <w:t>)</w:t>
      </w:r>
      <w:r w:rsidRPr="000F5D66">
        <w:t xml:space="preserve"> Do wynalazków, wzorów użytkowych oraz wzorów przemysłowych, uzyskanych przez pracownika uczelni p</w:t>
      </w:r>
      <w:r w:rsidRPr="000F5D66">
        <w:t>u</w:t>
      </w:r>
      <w:r w:rsidRPr="000F5D66">
        <w:t>blicznej w ramach wykonywania obowiązków ze stosunku pracy w tej uczelni stosuje się przepisy ustawy z dnia 27 lipca 2005 r. – Prawo o szkolnictwie wyższym (</w:t>
      </w:r>
      <w:r w:rsidR="004A1CD6">
        <w:t>Dz. U.</w:t>
      </w:r>
      <w:r w:rsidRPr="000F5D66">
        <w:t xml:space="preserve"> z 2012 r.</w:t>
      </w:r>
      <w:r w:rsidR="004A1CD6">
        <w:t xml:space="preserve"> poz. </w:t>
      </w:r>
      <w:r w:rsidRPr="000F5D66">
        <w:t>572, z </w:t>
      </w:r>
      <w:proofErr w:type="spellStart"/>
      <w:r w:rsidRPr="000F5D66">
        <w:t>późn</w:t>
      </w:r>
      <w:proofErr w:type="spellEnd"/>
      <w:r w:rsidRPr="000F5D66">
        <w:t>. zm.</w:t>
      </w:r>
      <w:r w:rsidRPr="000F5D66"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0F5D66">
        <w:t>).</w:t>
      </w:r>
    </w:p>
    <w:p w:rsidR="000F5D66" w:rsidRPr="000F5D66" w:rsidRDefault="000F5D66" w:rsidP="000F5D66">
      <w:pPr>
        <w:pStyle w:val="USTustnpkodeksu"/>
      </w:pPr>
      <w:r w:rsidRPr="000F5D66">
        <w:t>5.</w:t>
      </w:r>
      <w:r w:rsidRPr="00AD5DAB">
        <w:rPr>
          <w:rStyle w:val="IGindeksgrny"/>
        </w:rPr>
        <w:fldChar w:fldCharType="begin"/>
      </w:r>
      <w:r w:rsidRPr="00AD5DAB">
        <w:rPr>
          <w:rStyle w:val="IGindeksgrny"/>
        </w:rPr>
        <w:instrText xml:space="preserve"> NOTEREF _Ref401736729 \h </w:instrText>
      </w:r>
      <w:r w:rsidRPr="00AD5DAB">
        <w:rPr>
          <w:rStyle w:val="IGindeksgrny"/>
        </w:rPr>
      </w:r>
      <w:r w:rsidRPr="00AD5DAB">
        <w:rPr>
          <w:rStyle w:val="IGindeksgrny"/>
        </w:rPr>
        <w:fldChar w:fldCharType="separate"/>
      </w:r>
      <w:r>
        <w:rPr>
          <w:rStyle w:val="IGindeksgrny"/>
        </w:rPr>
        <w:t>7</w:t>
      </w:r>
      <w:r w:rsidRPr="00AD5DAB">
        <w:rPr>
          <w:rStyle w:val="IGindeksgrny"/>
        </w:rPr>
        <w:fldChar w:fldCharType="end"/>
      </w:r>
      <w:r w:rsidRPr="00AD5DAB">
        <w:rPr>
          <w:rStyle w:val="IGindeksgrny"/>
        </w:rPr>
        <w:t>)</w:t>
      </w:r>
      <w:r w:rsidRPr="000F5D66">
        <w:t> Do wynalazków, wzorów użytkowych oraz wzorów przemysłowych, uzyskanych przez pracownika instytutu n</w:t>
      </w:r>
      <w:r w:rsidRPr="000F5D66">
        <w:t>a</w:t>
      </w:r>
      <w:r w:rsidRPr="000F5D66">
        <w:t>ukowego Polskiej Akademii Nauk w ramach wykonywania obowiązków ze stosunku pracy w tym instytucie stosuje się przepisy ustawy z dnia 30 kwietnia 2010 r. o Polskiej Akademii Nauk (</w:t>
      </w:r>
      <w:r w:rsidR="004A1CD6">
        <w:t>Dz. U. Nr </w:t>
      </w:r>
      <w:r w:rsidRPr="000F5D66">
        <w:t>96,</w:t>
      </w:r>
      <w:r w:rsidR="004A1CD6">
        <w:t xml:space="preserve"> poz. </w:t>
      </w:r>
      <w:r w:rsidRPr="000F5D66">
        <w:t xml:space="preserve">619, </w:t>
      </w:r>
      <w:r>
        <w:t>z</w:t>
      </w:r>
      <w:r w:rsidRPr="000F5D66">
        <w:t>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Pr="000F5D66">
        <w:t>).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33.</w:t>
      </w:r>
      <w:r w:rsidRPr="000F5D66">
        <w:t> </w:t>
      </w:r>
      <w:r w:rsidRPr="00800C46">
        <w:t>1. Za pośrednictwem Centrum może być udzielana pomoc publiczna w</w:t>
      </w:r>
      <w:r>
        <w:t> </w:t>
      </w:r>
      <w:r w:rsidRPr="00800C46">
        <w:t>związku z</w:t>
      </w:r>
      <w:r>
        <w:t> </w:t>
      </w:r>
      <w:r w:rsidRPr="00800C46">
        <w:t>realizacją zadań,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art. </w:t>
      </w:r>
      <w:r w:rsidRPr="00800C46">
        <w:t>27, 2</w:t>
      </w:r>
      <w:r w:rsidR="004A1CD6" w:rsidRPr="00800C46">
        <w:t>9</w:t>
      </w:r>
      <w:r w:rsidR="004A1CD6">
        <w:t xml:space="preserve"> i </w:t>
      </w:r>
      <w:r w:rsidRPr="00800C46">
        <w:t>30.</w:t>
      </w:r>
    </w:p>
    <w:p w:rsidR="000F5D66" w:rsidRPr="000F5D66" w:rsidRDefault="000F5D66" w:rsidP="004A1CD6">
      <w:pPr>
        <w:pStyle w:val="USTustnpkodeksu"/>
        <w:keepNext/>
      </w:pPr>
      <w:r w:rsidRPr="00800C46">
        <w:t>2.</w:t>
      </w:r>
      <w:r w:rsidRPr="000F5D66">
        <w:t> Minister właściwy do spraw nauki określi, w drodze rozporządzenia, warunki i tryb udzielania pomocy publicznej za pośrednictwem Centrum, w tym: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przeznaczenie pomocy,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rodzaje kosztów kwalifikujących się do objęcia pomocą,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sposób kumulowania pomocy,</w:t>
      </w:r>
    </w:p>
    <w:p w:rsidR="000F5D66" w:rsidRPr="00800C46" w:rsidRDefault="000F5D66" w:rsidP="004A1CD6">
      <w:pPr>
        <w:pStyle w:val="PKTpunkt"/>
        <w:keepNext/>
      </w:pPr>
      <w:r w:rsidRPr="00800C46">
        <w:t>4)</w:t>
      </w:r>
      <w:r w:rsidRPr="00800C46">
        <w:tab/>
        <w:t>maksymalne wielkości pomocy</w:t>
      </w:r>
    </w:p>
    <w:p w:rsidR="000F5D66" w:rsidRPr="00800C46" w:rsidRDefault="000F5D66" w:rsidP="000F5D66">
      <w:pPr>
        <w:pStyle w:val="CZWSPPKTczwsplnapunktw"/>
      </w:pPr>
      <w:r w:rsidRPr="00800C46">
        <w:t>– z</w:t>
      </w:r>
      <w:r>
        <w:t> </w:t>
      </w:r>
      <w:r w:rsidRPr="00800C46">
        <w:t>uwzględnieniem celów polityki naukowej, naukowo</w:t>
      </w:r>
      <w:r>
        <w:softHyphen/>
      </w:r>
      <w:r w:rsidR="004A1CD6">
        <w:softHyphen/>
      </w:r>
      <w:r w:rsidR="004A1CD6">
        <w:noBreakHyphen/>
      </w:r>
      <w:r w:rsidRPr="00800C46">
        <w:t>technicznej i</w:t>
      </w:r>
      <w:r>
        <w:t> </w:t>
      </w:r>
      <w:r w:rsidRPr="00800C46">
        <w:t>innowacyjnej państwa.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34.</w:t>
      </w:r>
      <w:r w:rsidRPr="000F5D66">
        <w:t> </w:t>
      </w:r>
      <w:r w:rsidRPr="00800C46">
        <w:t>1. Minister sprawuje nadzór nad działalnością Centrum z</w:t>
      </w:r>
      <w:r>
        <w:t> </w:t>
      </w:r>
      <w:r w:rsidRPr="00800C46">
        <w:t>punktu widzenia legalności, gospodarności i</w:t>
      </w:r>
      <w:r>
        <w:t> </w:t>
      </w:r>
      <w:r w:rsidRPr="00800C46">
        <w:t>rzetelności.</w:t>
      </w:r>
    </w:p>
    <w:p w:rsidR="000F5D66" w:rsidRPr="000F5D66" w:rsidRDefault="000F5D66" w:rsidP="004A1CD6">
      <w:pPr>
        <w:pStyle w:val="USTustnpkodeksu"/>
        <w:keepNext/>
      </w:pPr>
      <w:r w:rsidRPr="00800C46">
        <w:t>2.</w:t>
      </w:r>
      <w:r w:rsidRPr="000F5D66">
        <w:t> W ramach nadzoru Minister:</w:t>
      </w:r>
    </w:p>
    <w:p w:rsidR="000F5D66" w:rsidRPr="00800C46" w:rsidRDefault="000F5D66" w:rsidP="000F5D66">
      <w:pPr>
        <w:pStyle w:val="PKTpunkt"/>
      </w:pPr>
      <w:r w:rsidRPr="00800C46">
        <w:t>1)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 w:rsidRPr="00800C46">
        <w:tab/>
        <w:t>sprawuje kontrolę nad Centrum na zasadach i</w:t>
      </w:r>
      <w:r>
        <w:t> </w:t>
      </w:r>
      <w:r w:rsidRPr="00800C46">
        <w:t>w</w:t>
      </w:r>
      <w:r>
        <w:t> </w:t>
      </w:r>
      <w:r w:rsidRPr="00800C46">
        <w:t>trybie określonych w</w:t>
      </w:r>
      <w:r>
        <w:t> </w:t>
      </w:r>
      <w:r w:rsidRPr="00800C46">
        <w:t>przepisach o</w:t>
      </w:r>
      <w:r>
        <w:t> </w:t>
      </w:r>
      <w:r w:rsidRPr="00800C46">
        <w:t>kontroli w</w:t>
      </w:r>
      <w:r>
        <w:t> </w:t>
      </w:r>
      <w:r w:rsidRPr="00800C46">
        <w:t>administracji rządowej;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zatwierdza roczny plan działalności Centrum i</w:t>
      </w:r>
      <w:r>
        <w:t> </w:t>
      </w:r>
      <w:r w:rsidRPr="00800C46">
        <w:t>jego zmiany;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zatwierdza roczny plan finansowy Centrum i</w:t>
      </w:r>
      <w:r>
        <w:t> </w:t>
      </w:r>
      <w:r w:rsidRPr="00800C46">
        <w:t>jego zmiany;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>zatwierdza roczne sprawozdanie finansowe Centrum;</w:t>
      </w:r>
    </w:p>
    <w:p w:rsidR="000F5D66" w:rsidRPr="00800C46" w:rsidRDefault="000F5D66" w:rsidP="000F5D66">
      <w:pPr>
        <w:pStyle w:val="PKTpunkt"/>
      </w:pPr>
      <w:r w:rsidRPr="00800C46">
        <w:t>5)</w:t>
      </w:r>
      <w:r w:rsidRPr="00800C46">
        <w:tab/>
        <w:t>przyjmuje kwartalne sprawozdania finansowe Centrum;</w:t>
      </w:r>
    </w:p>
    <w:p w:rsidR="000F5D66" w:rsidRPr="00800C46" w:rsidRDefault="000F5D66" w:rsidP="000F5D66">
      <w:pPr>
        <w:pStyle w:val="PKTpunkt"/>
      </w:pPr>
      <w:r w:rsidRPr="00800C46">
        <w:t>6)</w:t>
      </w:r>
      <w:r w:rsidRPr="00800C46">
        <w:tab/>
        <w:t>przyjmuje roczne sprawozdanie z</w:t>
      </w:r>
      <w:r>
        <w:t> </w:t>
      </w:r>
      <w:r w:rsidRPr="00800C46">
        <w:t>działalności Centrum wraz z</w:t>
      </w:r>
      <w:r>
        <w:t> </w:t>
      </w:r>
      <w:r w:rsidRPr="00800C46">
        <w:t>informacją o</w:t>
      </w:r>
      <w:r>
        <w:t> </w:t>
      </w:r>
      <w:r w:rsidRPr="00800C46">
        <w:t>wynikach ewaluacji, o</w:t>
      </w:r>
      <w:r>
        <w:t> </w:t>
      </w:r>
      <w:r w:rsidRPr="00800C46">
        <w:t>której mowa</w:t>
      </w:r>
      <w:r w:rsidR="004A1CD6" w:rsidRPr="00800C46">
        <w:t xml:space="preserve"> w</w:t>
      </w:r>
      <w:r w:rsidR="004A1CD6">
        <w:t> art. </w:t>
      </w:r>
      <w:r w:rsidRPr="00800C46">
        <w:t>3</w:t>
      </w:r>
      <w:r w:rsidR="004A1CD6" w:rsidRPr="00800C46">
        <w:t>1</w:t>
      </w:r>
      <w:r w:rsidR="004A1CD6">
        <w:t xml:space="preserve"> ust. </w:t>
      </w:r>
      <w:r w:rsidRPr="00800C46">
        <w:t>2;</w:t>
      </w:r>
    </w:p>
    <w:p w:rsidR="000F5D66" w:rsidRPr="00800C46" w:rsidRDefault="000F5D66" w:rsidP="000F5D66">
      <w:pPr>
        <w:pStyle w:val="PKTpunkt"/>
      </w:pPr>
      <w:r w:rsidRPr="00800C46">
        <w:t>7)</w:t>
      </w:r>
      <w:r w:rsidRPr="00800C46">
        <w:tab/>
        <w:t>przyjmuje okresowe sprawozdania i</w:t>
      </w:r>
      <w:r>
        <w:t> </w:t>
      </w:r>
      <w:r w:rsidRPr="00800C46">
        <w:t>końcowe sprawozdanie z</w:t>
      </w:r>
      <w:r>
        <w:t> </w:t>
      </w:r>
      <w:r w:rsidRPr="00800C46">
        <w:t>realizacji strategicznych programów badań naukowych i</w:t>
      </w:r>
      <w:r>
        <w:t> </w:t>
      </w:r>
      <w:r w:rsidRPr="00800C46">
        <w:t>prac rozwojowych oraz z</w:t>
      </w:r>
      <w:r>
        <w:t> </w:t>
      </w:r>
      <w:r w:rsidRPr="00800C46">
        <w:t>realizacji innych zadań Centrum.</w:t>
      </w:r>
    </w:p>
    <w:p w:rsidR="000F5D66" w:rsidRPr="000F5D66" w:rsidRDefault="000F5D66" w:rsidP="000F5D66">
      <w:pPr>
        <w:pStyle w:val="ROZDZODDZOZNoznaczenierozdziauluboddziau"/>
      </w:pPr>
      <w:r w:rsidRPr="000F5D66">
        <w:t>Rozdział 4</w:t>
      </w:r>
    </w:p>
    <w:p w:rsidR="000F5D66" w:rsidRPr="000F5D66" w:rsidRDefault="000F5D66" w:rsidP="004A1CD6">
      <w:pPr>
        <w:pStyle w:val="ROZDZODDZPRZEDMprzedmiotregulacjirozdziauluboddziau"/>
      </w:pPr>
      <w:r w:rsidRPr="000F5D66">
        <w:t>Tryb realizacji zadań Centrum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35.</w:t>
      </w:r>
      <w:r w:rsidRPr="000F5D66">
        <w:t> 1. Realizacja zadań Centrum obejmuje w szczególności: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określanie zakresów tematycznych programów, terminów i</w:t>
      </w:r>
      <w:r>
        <w:t> </w:t>
      </w:r>
      <w:r w:rsidRPr="00800C46">
        <w:t>warunków ich realizacji;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ogłaszanie konkursów na wykonanie projektów w</w:t>
      </w:r>
      <w:r>
        <w:t> </w:t>
      </w:r>
      <w:r w:rsidRPr="00800C46">
        <w:t>ramach realizowanych programów;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ocenę i</w:t>
      </w:r>
      <w:r>
        <w:t> </w:t>
      </w:r>
      <w:r w:rsidRPr="00800C46">
        <w:t>wybór wniosków dotyczących wykonania projektów, zwanych dalej „wnioskami”;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>zawieranie umów o</w:t>
      </w:r>
      <w:r>
        <w:t> </w:t>
      </w:r>
      <w:r w:rsidRPr="00800C46">
        <w:t>wykonanie projektów i</w:t>
      </w:r>
      <w:r>
        <w:t> </w:t>
      </w:r>
      <w:r w:rsidRPr="00800C46">
        <w:t>ich finansowanie;</w:t>
      </w:r>
    </w:p>
    <w:p w:rsidR="000F5D66" w:rsidRPr="00800C46" w:rsidRDefault="000F5D66" w:rsidP="000F5D66">
      <w:pPr>
        <w:pStyle w:val="PKTpunkt"/>
      </w:pPr>
      <w:r w:rsidRPr="00800C46">
        <w:t>5)</w:t>
      </w:r>
      <w:r w:rsidRPr="00800C46">
        <w:tab/>
        <w:t>nadzór nad wykonaniem projektów, ich odbiór, ocenę i</w:t>
      </w:r>
      <w:r>
        <w:t> </w:t>
      </w:r>
      <w:r w:rsidRPr="00800C46">
        <w:t>rozliczenie finansowe.</w:t>
      </w:r>
    </w:p>
    <w:p w:rsidR="000F5D66" w:rsidRPr="00800C46" w:rsidRDefault="000F5D66" w:rsidP="000F5D66">
      <w:pPr>
        <w:pStyle w:val="USTustnpkodeksu"/>
      </w:pPr>
      <w:r w:rsidRPr="00800C46">
        <w:t>2. Dyrektor określa i</w:t>
      </w:r>
      <w:r>
        <w:t> </w:t>
      </w:r>
      <w:r w:rsidRPr="00800C46">
        <w:t>przedstawia do zatwierdzenia Radzie zakresy tematyczne, terminy i</w:t>
      </w:r>
      <w:r>
        <w:t> </w:t>
      </w:r>
      <w:r w:rsidRPr="00800C46">
        <w:t>warunki realizacji progr</w:t>
      </w:r>
      <w:r w:rsidRPr="00800C46">
        <w:t>a</w:t>
      </w:r>
      <w:r w:rsidRPr="00800C46">
        <w:t>mów, z</w:t>
      </w:r>
      <w:r>
        <w:t> </w:t>
      </w:r>
      <w:r w:rsidRPr="00800C46">
        <w:t>zastrzeżeniem</w:t>
      </w:r>
      <w:r w:rsidR="004A1CD6">
        <w:t xml:space="preserve"> art. </w:t>
      </w:r>
      <w:r w:rsidRPr="00800C46">
        <w:t>1</w:t>
      </w:r>
      <w:r w:rsidR="004A1CD6" w:rsidRPr="00800C46">
        <w:t>5</w:t>
      </w:r>
      <w:r w:rsidR="004A1CD6">
        <w:t xml:space="preserve"> ust. </w:t>
      </w:r>
      <w:r w:rsidR="004A1CD6" w:rsidRPr="00800C46">
        <w:t>1</w:t>
      </w:r>
      <w:r w:rsidR="004A1CD6">
        <w:t xml:space="preserve"> i art. </w:t>
      </w:r>
      <w:r w:rsidRPr="00800C46">
        <w:t>1</w:t>
      </w:r>
      <w:r w:rsidR="004A1CD6" w:rsidRPr="00800C46">
        <w:t>7</w:t>
      </w:r>
      <w:r w:rsidR="004A1CD6">
        <w:t xml:space="preserve"> pkt </w:t>
      </w:r>
      <w:r w:rsidRPr="00800C46">
        <w:t>2.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36.</w:t>
      </w:r>
      <w:r w:rsidRPr="000F5D66">
        <w:t> </w:t>
      </w:r>
      <w:r w:rsidRPr="00800C46">
        <w:t>1. Wybór wykonawców projektów następuje w</w:t>
      </w:r>
      <w:r>
        <w:t> </w:t>
      </w:r>
      <w:r w:rsidRPr="00800C46">
        <w:t>drodze konkursu ogłaszanego przez Dyrektora, z</w:t>
      </w:r>
      <w:r>
        <w:t> </w:t>
      </w:r>
      <w:r w:rsidRPr="00800C46">
        <w:t>zastrzeżeniem</w:t>
      </w:r>
      <w:r w:rsidR="004A1CD6">
        <w:t xml:space="preserve"> art. </w:t>
      </w:r>
      <w:r w:rsidRPr="00800C46">
        <w:t>1</w:t>
      </w:r>
      <w:r w:rsidR="004A1CD6" w:rsidRPr="00800C46">
        <w:t>7</w:t>
      </w:r>
      <w:r w:rsidR="004A1CD6">
        <w:t xml:space="preserve"> pkt </w:t>
      </w:r>
      <w:r w:rsidRPr="00800C46">
        <w:t>6. Dyrektor ustala i</w:t>
      </w:r>
      <w:r>
        <w:t> </w:t>
      </w:r>
      <w:r w:rsidRPr="00800C46">
        <w:t>ogłasza regulamin konkursu, z</w:t>
      </w:r>
      <w:r>
        <w:t> </w:t>
      </w:r>
      <w:r w:rsidRPr="00800C46">
        <w:t>zastrzeżeniem</w:t>
      </w:r>
      <w:r w:rsidR="004A1CD6">
        <w:t xml:space="preserve"> art. </w:t>
      </w:r>
      <w:r w:rsidRPr="00800C46">
        <w:t>1</w:t>
      </w:r>
      <w:r w:rsidR="004A1CD6" w:rsidRPr="00800C46">
        <w:t>7</w:t>
      </w:r>
      <w:r w:rsidR="004A1CD6">
        <w:t xml:space="preserve"> pkt </w:t>
      </w:r>
      <w:r w:rsidRPr="00800C46">
        <w:t>7.</w:t>
      </w:r>
    </w:p>
    <w:p w:rsidR="000F5D66" w:rsidRPr="00800C46" w:rsidRDefault="000F5D66" w:rsidP="000F5D66">
      <w:pPr>
        <w:pStyle w:val="USTustnpkodeksu"/>
      </w:pPr>
      <w:r w:rsidRPr="00800C46">
        <w:t>2. Wnioski dotyczące wykonania i</w:t>
      </w:r>
      <w:r>
        <w:t> </w:t>
      </w:r>
      <w:r w:rsidRPr="00800C46">
        <w:t>finansowania projektów w</w:t>
      </w:r>
      <w:r>
        <w:t> </w:t>
      </w:r>
      <w:r w:rsidRPr="00800C46">
        <w:t>ramach innych zadań Centrum mogą być składane przez podmioty posiadające zdolność zastosowania wyników projektu w</w:t>
      </w:r>
      <w:r>
        <w:t> </w:t>
      </w:r>
      <w:r w:rsidRPr="00800C46">
        <w:t>praktyce oraz przez osoby fizyczne na podstawie otwartego naboru. Do wnioskodawców będących osobami fizycznymi stosuje się odpowiednio przepis</w:t>
      </w:r>
      <w:r w:rsidR="004A1CD6">
        <w:t xml:space="preserve"> art. </w:t>
      </w:r>
      <w:r w:rsidRPr="00800C46">
        <w:t>3</w:t>
      </w:r>
      <w:r w:rsidR="004A1CD6" w:rsidRPr="00800C46">
        <w:t>7</w:t>
      </w:r>
      <w:r w:rsidR="004A1CD6">
        <w:t xml:space="preserve"> ust. </w:t>
      </w:r>
      <w:r w:rsidRPr="00800C46">
        <w:t>2.</w:t>
      </w:r>
    </w:p>
    <w:p w:rsidR="000F5D66" w:rsidRPr="00800C46" w:rsidRDefault="000F5D66" w:rsidP="000F5D66">
      <w:pPr>
        <w:pStyle w:val="USTustnpkodeksu"/>
      </w:pPr>
      <w:r w:rsidRPr="00800C46">
        <w:t>3. Ogłoszenie o</w:t>
      </w:r>
      <w:r>
        <w:t> </w:t>
      </w:r>
      <w:r w:rsidRPr="00800C46">
        <w:t>konkursie zamieszcza się w</w:t>
      </w:r>
      <w:r>
        <w:t> </w:t>
      </w:r>
      <w:r w:rsidRPr="00800C46">
        <w:t>co najmniej jednym dzienniku o</w:t>
      </w:r>
      <w:r>
        <w:t> </w:t>
      </w:r>
      <w:r w:rsidRPr="00800C46">
        <w:t>zasięgu ogólnopolskim, na stronie po</w:t>
      </w:r>
      <w:r w:rsidRPr="00800C46">
        <w:t>d</w:t>
      </w:r>
      <w:r w:rsidRPr="00800C46">
        <w:t>miotowej Centrum w</w:t>
      </w:r>
      <w:r>
        <w:t> </w:t>
      </w:r>
      <w:r w:rsidRPr="00800C46">
        <w:t>Biuletynie Informacji Publicznej, na stronie podmiotowej urzędu obsługującego Ministra, w</w:t>
      </w:r>
      <w:r>
        <w:t> </w:t>
      </w:r>
      <w:r w:rsidRPr="00800C46">
        <w:t>Biuletynie Informacji Publicznej oraz udostępnia w</w:t>
      </w:r>
      <w:r>
        <w:t> </w:t>
      </w:r>
      <w:r w:rsidRPr="00800C46">
        <w:t>siedzibie Centrum i</w:t>
      </w:r>
      <w:r>
        <w:t> </w:t>
      </w:r>
      <w:r w:rsidRPr="00800C46">
        <w:t>urzędu obsługującego Ministra. Termin skład</w:t>
      </w:r>
      <w:r w:rsidRPr="00800C46">
        <w:t>a</w:t>
      </w:r>
      <w:r w:rsidRPr="00800C46">
        <w:t>nia wniosków określony w</w:t>
      </w:r>
      <w:r>
        <w:t> </w:t>
      </w:r>
      <w:r w:rsidRPr="00800C46">
        <w:t>ogłoszeniu o</w:t>
      </w:r>
      <w:r>
        <w:t> </w:t>
      </w:r>
      <w:r w:rsidRPr="00800C46">
        <w:t>konkursie nie może być krótszy niż miesiąc od dnia opublikowania tego ogłosz</w:t>
      </w:r>
      <w:r w:rsidRPr="00800C46">
        <w:t>e</w:t>
      </w:r>
      <w:r w:rsidRPr="00800C46">
        <w:t>nia.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37.</w:t>
      </w:r>
      <w:r w:rsidRPr="000F5D66">
        <w:t> 1. W konkursie na wykonanie projektów mogą brać udział: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jednostki naukowe w</w:t>
      </w:r>
      <w:r>
        <w:t> </w:t>
      </w:r>
      <w:r w:rsidRPr="00800C46">
        <w:t>rozumieniu ustawy z</w:t>
      </w:r>
      <w:r>
        <w:t> </w:t>
      </w:r>
      <w:r w:rsidRPr="00800C46">
        <w:t>dnia 30</w:t>
      </w:r>
      <w:r>
        <w:t> </w:t>
      </w:r>
      <w:r w:rsidRPr="00800C46">
        <w:t>kwietnia 2010</w:t>
      </w:r>
      <w:r>
        <w:t> </w:t>
      </w:r>
      <w:r w:rsidRPr="00800C46">
        <w:t>r. o</w:t>
      </w:r>
      <w:r>
        <w:t> </w:t>
      </w:r>
      <w:r w:rsidRPr="00800C46">
        <w:t>zasadach finansowania nauki;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konsorcja naukowe w</w:t>
      </w:r>
      <w:r>
        <w:t> </w:t>
      </w:r>
      <w:r w:rsidRPr="00800C46">
        <w:t>rozumieniu ustawy z</w:t>
      </w:r>
      <w:r>
        <w:t> </w:t>
      </w:r>
      <w:r w:rsidRPr="00800C46">
        <w:t>dnia 30</w:t>
      </w:r>
      <w:r>
        <w:t> </w:t>
      </w:r>
      <w:r w:rsidRPr="00800C46">
        <w:t>kwietnia 2010</w:t>
      </w:r>
      <w:r>
        <w:t> </w:t>
      </w:r>
      <w:r w:rsidRPr="00800C46">
        <w:t>r. o</w:t>
      </w:r>
      <w:r>
        <w:t> </w:t>
      </w:r>
      <w:r w:rsidRPr="00800C46">
        <w:t>zasadach finansowania nauki;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sieci naukowe i</w:t>
      </w:r>
      <w:r>
        <w:t> </w:t>
      </w:r>
      <w:r w:rsidRPr="00800C46">
        <w:t>jednostki organizacyjne uczelni niebędące podstawowymi jednostkami organizacyjnymi w</w:t>
      </w:r>
      <w:r>
        <w:t> </w:t>
      </w:r>
      <w:r w:rsidRPr="00800C46">
        <w:t>rozumieniu ustawy z</w:t>
      </w:r>
      <w:r>
        <w:t> </w:t>
      </w:r>
      <w:r w:rsidRPr="00800C46">
        <w:t>dnia 30</w:t>
      </w:r>
      <w:r>
        <w:t> </w:t>
      </w:r>
      <w:r w:rsidRPr="00800C46">
        <w:t>kwietnia 2010</w:t>
      </w:r>
      <w:r>
        <w:t> </w:t>
      </w:r>
      <w:r w:rsidRPr="00800C46">
        <w:t>r. o</w:t>
      </w:r>
      <w:r>
        <w:t> </w:t>
      </w:r>
      <w:r w:rsidRPr="00800C46">
        <w:t>zasadach finansowania nauki;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>centra naukowo</w:t>
      </w:r>
      <w:r>
        <w:softHyphen/>
      </w:r>
      <w:r w:rsidR="004A1CD6">
        <w:softHyphen/>
      </w:r>
      <w:r w:rsidR="004A1CD6">
        <w:noBreakHyphen/>
      </w:r>
      <w:r w:rsidRPr="00800C46">
        <w:t>przemysłowe w</w:t>
      </w:r>
      <w:r>
        <w:t> </w:t>
      </w:r>
      <w:r w:rsidRPr="00800C46">
        <w:t>rozumieniu ustawy z</w:t>
      </w:r>
      <w:r>
        <w:t> </w:t>
      </w:r>
      <w:r w:rsidRPr="00800C46">
        <w:t>dnia 30</w:t>
      </w:r>
      <w:r>
        <w:t> </w:t>
      </w:r>
      <w:r w:rsidRPr="00800C46">
        <w:t>kwietnia 2010</w:t>
      </w:r>
      <w:r>
        <w:t> </w:t>
      </w:r>
      <w:r w:rsidRPr="00800C46">
        <w:t>r. o</w:t>
      </w:r>
      <w:r>
        <w:t> </w:t>
      </w:r>
      <w:r w:rsidRPr="00800C46">
        <w:t>instytutach badawczych (</w:t>
      </w:r>
      <w:r w:rsidR="004A1CD6">
        <w:t>Dz. U. Nr </w:t>
      </w:r>
      <w:r w:rsidRPr="00800C46">
        <w:t>96,</w:t>
      </w:r>
      <w:r w:rsidR="004A1CD6">
        <w:t xml:space="preserve"> poz. </w:t>
      </w:r>
      <w:r w:rsidRPr="00800C46">
        <w:t>618</w:t>
      </w:r>
      <w:r>
        <w:t>, z </w:t>
      </w:r>
      <w:proofErr w:type="spellStart"/>
      <w:r>
        <w:t>poźn</w:t>
      </w:r>
      <w:proofErr w:type="spellEnd"/>
      <w:r>
        <w:t>. zm.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 w:rsidRPr="00800C46">
        <w:t>);</w:t>
      </w:r>
    </w:p>
    <w:p w:rsidR="000F5D66" w:rsidRPr="00800C46" w:rsidRDefault="000F5D66" w:rsidP="000F5D66">
      <w:pPr>
        <w:pStyle w:val="PKTpunkt"/>
      </w:pPr>
      <w:r w:rsidRPr="00800C46">
        <w:t>5)</w:t>
      </w:r>
      <w:bookmarkStart w:id="5" w:name="_Ref401739319"/>
      <w:r>
        <w:rPr>
          <w:rStyle w:val="Odwoanieprzypisudolnego"/>
        </w:rPr>
        <w:footnoteReference w:id="14"/>
      </w:r>
      <w:bookmarkEnd w:id="5"/>
      <w:r>
        <w:rPr>
          <w:rStyle w:val="IGindeksgrny"/>
        </w:rPr>
        <w:t>)</w:t>
      </w:r>
      <w:r w:rsidRPr="00800C46">
        <w:tab/>
        <w:t>centra Polskiej Akademii Nauk w</w:t>
      </w:r>
      <w:r>
        <w:t> </w:t>
      </w:r>
      <w:r w:rsidRPr="00800C46">
        <w:t>rozumieniu ustawy z</w:t>
      </w:r>
      <w:r>
        <w:t> </w:t>
      </w:r>
      <w:r w:rsidRPr="00800C46">
        <w:t>dnia 30</w:t>
      </w:r>
      <w:r>
        <w:t> </w:t>
      </w:r>
      <w:r w:rsidRPr="00800C46">
        <w:t>kwietnia 2010</w:t>
      </w:r>
      <w:r>
        <w:t> </w:t>
      </w:r>
      <w:r w:rsidRPr="00800C46">
        <w:t>r. o</w:t>
      </w:r>
      <w:r>
        <w:t> </w:t>
      </w:r>
      <w:r w:rsidRPr="00800C46">
        <w:t>Polskiej Akadem</w:t>
      </w:r>
      <w:r>
        <w:t>ii Nauk</w:t>
      </w:r>
      <w:r w:rsidRPr="00800C46">
        <w:t>;</w:t>
      </w:r>
    </w:p>
    <w:p w:rsidR="000F5D66" w:rsidRPr="00800C46" w:rsidRDefault="000F5D66" w:rsidP="000F5D66">
      <w:pPr>
        <w:pStyle w:val="PKTpunkt"/>
      </w:pPr>
      <w:r w:rsidRPr="00800C46">
        <w:t>5a)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 w:rsidRPr="00800C46">
        <w:tab/>
        <w:t>centra naukowe uczelni w</w:t>
      </w:r>
      <w:r>
        <w:t> </w:t>
      </w:r>
      <w:r w:rsidRPr="00800C46">
        <w:t>rozumieniu ustawy z</w:t>
      </w:r>
      <w:r>
        <w:t> </w:t>
      </w:r>
      <w:r w:rsidRPr="00800C46">
        <w:t>dnia 27</w:t>
      </w:r>
      <w:r>
        <w:t> </w:t>
      </w:r>
      <w:r w:rsidRPr="00800C46">
        <w:t>lipca 2005</w:t>
      </w:r>
      <w:r>
        <w:t> </w:t>
      </w:r>
      <w:r w:rsidRPr="00800C46">
        <w:t>r. – Pra</w:t>
      </w:r>
      <w:r>
        <w:t>wo o szkolnictwie wyższym</w:t>
      </w:r>
      <w:r w:rsidRPr="00800C46">
        <w:t>;</w:t>
      </w:r>
    </w:p>
    <w:p w:rsidR="000F5D66" w:rsidRPr="00800C46" w:rsidRDefault="000F5D66" w:rsidP="000F5D66">
      <w:pPr>
        <w:pStyle w:val="PKTpunkt"/>
      </w:pPr>
      <w:r w:rsidRPr="00800C46">
        <w:t>6)</w:t>
      </w:r>
      <w:r w:rsidRPr="00800C46">
        <w:tab/>
        <w:t>biblioteki naukowe;</w:t>
      </w:r>
    </w:p>
    <w:p w:rsidR="000F5D66" w:rsidRPr="00800C46" w:rsidRDefault="000F5D66" w:rsidP="000F5D66">
      <w:pPr>
        <w:pStyle w:val="PKTpunkt"/>
      </w:pPr>
      <w:r w:rsidRPr="00800C46">
        <w:t>7)</w:t>
      </w:r>
      <w:r w:rsidRPr="00800C46">
        <w:tab/>
        <w:t>przedsiębiorcy mający status centrum badawczo</w:t>
      </w:r>
      <w:r>
        <w:softHyphen/>
      </w:r>
      <w:r w:rsidR="004A1CD6">
        <w:softHyphen/>
      </w:r>
      <w:r w:rsidR="004A1CD6">
        <w:noBreakHyphen/>
      </w:r>
      <w:r w:rsidRPr="00800C46">
        <w:t>rozwojowego w</w:t>
      </w:r>
      <w:r>
        <w:t> </w:t>
      </w:r>
      <w:r w:rsidRPr="00800C46">
        <w:t>rozumieniu ustawy z</w:t>
      </w:r>
      <w:r>
        <w:t> </w:t>
      </w:r>
      <w:r w:rsidRPr="00800C46">
        <w:t>dnia 30</w:t>
      </w:r>
      <w:r>
        <w:t> </w:t>
      </w:r>
      <w:r w:rsidRPr="00800C46">
        <w:t>maja 2008</w:t>
      </w:r>
      <w:r>
        <w:t> </w:t>
      </w:r>
      <w:r w:rsidRPr="00800C46">
        <w:t>r. o</w:t>
      </w:r>
      <w:r>
        <w:t> </w:t>
      </w:r>
      <w:r w:rsidRPr="00800C46">
        <w:t>niektórych formach wspierania działalności innowacyjnej (</w:t>
      </w:r>
      <w:r w:rsidR="004A1CD6">
        <w:t>Dz. U.</w:t>
      </w:r>
      <w:r w:rsidRPr="00800C46">
        <w:t xml:space="preserve"> </w:t>
      </w:r>
      <w:r>
        <w:t>z 2014 r.</w:t>
      </w:r>
      <w:r w:rsidR="004A1CD6">
        <w:t xml:space="preserve"> poz. </w:t>
      </w:r>
      <w:r>
        <w:t>226</w:t>
      </w:r>
      <w:r w:rsidRPr="00800C46">
        <w:t>);</w:t>
      </w:r>
    </w:p>
    <w:p w:rsidR="000F5D66" w:rsidRPr="00800C46" w:rsidRDefault="000F5D66" w:rsidP="000F5D66">
      <w:pPr>
        <w:pStyle w:val="PKTpunkt"/>
      </w:pPr>
      <w:r w:rsidRPr="00800C46">
        <w:t>8)</w:t>
      </w:r>
      <w:r w:rsidRPr="00800C46">
        <w:tab/>
        <w:t>jednostki organizacyjne posiadające osobowość prawną i</w:t>
      </w:r>
      <w:r>
        <w:t> </w:t>
      </w:r>
      <w:r w:rsidRPr="00800C46">
        <w:t>siedzibę na terytorium Rzeczypospolitej Polskiej;</w:t>
      </w:r>
    </w:p>
    <w:p w:rsidR="000F5D66" w:rsidRPr="00800C46" w:rsidRDefault="000F5D66" w:rsidP="000F5D66">
      <w:pPr>
        <w:pStyle w:val="PKTpunkt"/>
      </w:pPr>
      <w:r w:rsidRPr="00800C46">
        <w:t>9)</w:t>
      </w:r>
      <w:r w:rsidRPr="00800C46">
        <w:tab/>
        <w:t>osoby fizyczne;</w:t>
      </w:r>
    </w:p>
    <w:p w:rsidR="000F5D66" w:rsidRPr="00800C46" w:rsidRDefault="000F5D66" w:rsidP="000F5D66">
      <w:pPr>
        <w:pStyle w:val="PKTpunkt"/>
      </w:pPr>
      <w:r w:rsidRPr="00800C46">
        <w:t>10)</w:t>
      </w:r>
      <w:r w:rsidRPr="00800C46">
        <w:tab/>
        <w:t>przedsiębiorcy prowadzący badania naukowe w</w:t>
      </w:r>
      <w:r>
        <w:t> </w:t>
      </w:r>
      <w:r w:rsidRPr="00800C46">
        <w:t>innej formie organizacyjnej niż określone</w:t>
      </w:r>
      <w:r w:rsidR="004A1CD6" w:rsidRPr="00800C46">
        <w:t xml:space="preserve"> w</w:t>
      </w:r>
      <w:r w:rsidR="004A1CD6">
        <w:t> pkt </w:t>
      </w:r>
      <w:r w:rsidRPr="00800C46">
        <w:t>1</w:t>
      </w:r>
      <w:r>
        <w:t>–</w:t>
      </w:r>
      <w:r w:rsidRPr="00800C46">
        <w:t>8.</w:t>
      </w:r>
    </w:p>
    <w:p w:rsidR="000F5D66" w:rsidRPr="00800C46" w:rsidRDefault="000F5D66" w:rsidP="000F5D66">
      <w:pPr>
        <w:pStyle w:val="USTustnpkodeksu"/>
      </w:pPr>
      <w:r w:rsidRPr="00800C46">
        <w:t>2. W</w:t>
      </w:r>
      <w:r>
        <w:t> </w:t>
      </w:r>
      <w:r w:rsidRPr="00800C46">
        <w:t>przypadku projektu zgłoszonego przez osobę fizyczną Dyrektor wydaje promesę finansowania. Warunkiem przyznania środków finansowych na wykonanie projektu jest zatrudnienie tej osoby przez podmiot, o</w:t>
      </w:r>
      <w:r>
        <w:t> </w:t>
      </w:r>
      <w:r w:rsidRPr="00800C46">
        <w:t>którym mowa</w:t>
      </w:r>
      <w:r w:rsidR="004A1CD6" w:rsidRPr="00800C46">
        <w:t xml:space="preserve"> w</w:t>
      </w:r>
      <w:r w:rsidR="004A1CD6">
        <w:t> art. </w:t>
      </w:r>
      <w:r w:rsidRPr="00800C46">
        <w:t>1</w:t>
      </w:r>
      <w:r w:rsidR="004A1CD6" w:rsidRPr="00800C46">
        <w:t>0</w:t>
      </w:r>
      <w:r w:rsidR="004A1CD6">
        <w:t xml:space="preserve"> pkt </w:t>
      </w:r>
      <w:r w:rsidRPr="00800C46">
        <w:t>1</w:t>
      </w:r>
      <w:r>
        <w:t>–</w:t>
      </w:r>
      <w:r w:rsidR="004A1CD6" w:rsidRPr="00800C46">
        <w:t>8</w:t>
      </w:r>
      <w:r w:rsidR="004A1CD6">
        <w:t xml:space="preserve"> i </w:t>
      </w:r>
      <w:r w:rsidRPr="00800C46">
        <w:t>10</w:t>
      </w:r>
      <w:r>
        <w:t> </w:t>
      </w:r>
      <w:r w:rsidRPr="00800C46">
        <w:t>ustawy z</w:t>
      </w:r>
      <w:r>
        <w:t> </w:t>
      </w:r>
      <w:r w:rsidRPr="00800C46">
        <w:t>dnia 30</w:t>
      </w:r>
      <w:r>
        <w:t> </w:t>
      </w:r>
      <w:r w:rsidRPr="00800C46">
        <w:t>kwietnia 2010</w:t>
      </w:r>
      <w:r>
        <w:t> </w:t>
      </w:r>
      <w:r w:rsidRPr="00800C46">
        <w:t>r. o</w:t>
      </w:r>
      <w:r>
        <w:t> </w:t>
      </w:r>
      <w:r w:rsidRPr="00800C46">
        <w:t>zasadach finansowania nauki.</w:t>
      </w:r>
    </w:p>
    <w:p w:rsidR="000F5D66" w:rsidRPr="00800C46" w:rsidRDefault="000F5D66" w:rsidP="000F5D66">
      <w:pPr>
        <w:pStyle w:val="USTustnpkodeksu"/>
      </w:pPr>
      <w:r w:rsidRPr="00800C46">
        <w:t>3. Podmioty,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ust. </w:t>
      </w:r>
      <w:r w:rsidRPr="00800C46">
        <w:t>1, przystępując do konkursu, są zobowiązane przedstawić oświadczenie o</w:t>
      </w:r>
      <w:r>
        <w:t> </w:t>
      </w:r>
      <w:r w:rsidRPr="00800C46">
        <w:t>niefinansowaniu i</w:t>
      </w:r>
      <w:r>
        <w:t> </w:t>
      </w:r>
      <w:r w:rsidRPr="00800C46">
        <w:t>nieubieganiu się o</w:t>
      </w:r>
      <w:r>
        <w:t> </w:t>
      </w:r>
      <w:r w:rsidRPr="00800C46">
        <w:t>finansowanie zadań objętych wnioskiem ze środków pochodzących z</w:t>
      </w:r>
      <w:r>
        <w:t> </w:t>
      </w:r>
      <w:r w:rsidRPr="00800C46">
        <w:t>innych źr</w:t>
      </w:r>
      <w:r w:rsidRPr="00800C46">
        <w:t>ó</w:t>
      </w:r>
      <w:r w:rsidRPr="00800C46">
        <w:t>deł.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38.</w:t>
      </w:r>
      <w:r w:rsidRPr="000F5D66">
        <w:t> </w:t>
      </w:r>
      <w:r w:rsidRPr="00800C46">
        <w:t>1. Dyrektor, z</w:t>
      </w:r>
      <w:r>
        <w:t> </w:t>
      </w:r>
      <w:r w:rsidRPr="00800C46">
        <w:t>zastrzeżeniem</w:t>
      </w:r>
      <w:r w:rsidR="004A1CD6">
        <w:t xml:space="preserve"> art. </w:t>
      </w:r>
      <w:r w:rsidRPr="00800C46">
        <w:t>1</w:t>
      </w:r>
      <w:r w:rsidR="004A1CD6" w:rsidRPr="00800C46">
        <w:t>7</w:t>
      </w:r>
      <w:r w:rsidR="004A1CD6">
        <w:t xml:space="preserve"> pkt </w:t>
      </w:r>
      <w:r w:rsidRPr="00800C46">
        <w:t>8, wyznacza ekspertów lub powołuje zespoły ekspertów spośród wybitnych przedstawicieli środowisk naukowych, gospodarczych i</w:t>
      </w:r>
      <w:r>
        <w:t> </w:t>
      </w:r>
      <w:r w:rsidRPr="00800C46">
        <w:t>finansowych, w</w:t>
      </w:r>
      <w:r>
        <w:t> </w:t>
      </w:r>
      <w:r w:rsidRPr="00800C46">
        <w:t>tym ekspertów zagranicznych.</w:t>
      </w:r>
    </w:p>
    <w:p w:rsidR="000F5D66" w:rsidRPr="00800C46" w:rsidRDefault="000F5D66" w:rsidP="000F5D66">
      <w:pPr>
        <w:pStyle w:val="USTustnpkodeksu"/>
      </w:pPr>
      <w:r w:rsidRPr="00800C46">
        <w:t>2. Eksperci lub zespoły ekspertów oceniają wnioski złożone w</w:t>
      </w:r>
      <w:r>
        <w:t> </w:t>
      </w:r>
      <w:r w:rsidRPr="00800C46">
        <w:t>konkursie i</w:t>
      </w:r>
      <w:r>
        <w:t> </w:t>
      </w:r>
      <w:r w:rsidRPr="00800C46">
        <w:t>na tej podstawie przygotowują i</w:t>
      </w:r>
      <w:r>
        <w:t> </w:t>
      </w:r>
      <w:r w:rsidRPr="00800C46">
        <w:t>przekazują Dyrektorowi listę rankingową pozytywnie zaopiniowanych wniosków, z</w:t>
      </w:r>
      <w:r>
        <w:t> </w:t>
      </w:r>
      <w:r w:rsidRPr="00800C46">
        <w:t>zastrzeżeniem</w:t>
      </w:r>
      <w:r w:rsidR="004A1CD6">
        <w:t xml:space="preserve"> art. </w:t>
      </w:r>
      <w:r w:rsidRPr="00800C46">
        <w:t>1</w:t>
      </w:r>
      <w:r w:rsidR="004A1CD6" w:rsidRPr="00800C46">
        <w:t>7</w:t>
      </w:r>
      <w:r w:rsidR="004A1CD6">
        <w:t xml:space="preserve"> pkt </w:t>
      </w:r>
      <w:r w:rsidRPr="00800C46">
        <w:t>9.</w:t>
      </w:r>
    </w:p>
    <w:p w:rsidR="000F5D66" w:rsidRPr="00800C46" w:rsidRDefault="000F5D66" w:rsidP="000F5D66">
      <w:pPr>
        <w:pStyle w:val="USTustnpkodeksu"/>
      </w:pPr>
      <w:r w:rsidRPr="00800C46">
        <w:t>3. Dyrektor zawiera z</w:t>
      </w:r>
      <w:r>
        <w:t> </w:t>
      </w:r>
      <w:r w:rsidRPr="00800C46">
        <w:t>ekspertem umowę o</w:t>
      </w:r>
      <w:r>
        <w:t> </w:t>
      </w:r>
      <w:r w:rsidRPr="00800C46">
        <w:t>opiniowanie wniosków.</w:t>
      </w:r>
    </w:p>
    <w:p w:rsidR="000F5D66" w:rsidRPr="000F5D66" w:rsidRDefault="000F5D66" w:rsidP="004A1CD6">
      <w:pPr>
        <w:pStyle w:val="USTustnpkodeksu"/>
        <w:keepNext/>
      </w:pPr>
      <w:r w:rsidRPr="00800C46">
        <w:t>4.</w:t>
      </w:r>
      <w:r w:rsidRPr="000F5D66">
        <w:t> Dyrektor wyłącza eksperta z postępowania w sprawie opiniowania wniosków w przypadku: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stwierdzenia zagrożenia konfliktem interesów;</w:t>
      </w:r>
    </w:p>
    <w:p w:rsidR="000F5D66" w:rsidRPr="000F5D66" w:rsidRDefault="000F5D66" w:rsidP="004A1CD6">
      <w:pPr>
        <w:pStyle w:val="PKTpunkt"/>
        <w:keepNext/>
      </w:pPr>
      <w:r w:rsidRPr="00800C46">
        <w:t>2)</w:t>
      </w:r>
      <w:r w:rsidRPr="000F5D66">
        <w:tab/>
        <w:t>pozostawania eksperta z wnioskodawcą w:</w:t>
      </w:r>
    </w:p>
    <w:p w:rsidR="000F5D66" w:rsidRPr="00800C46" w:rsidRDefault="000F5D66" w:rsidP="000F5D66">
      <w:pPr>
        <w:pStyle w:val="LITlitera"/>
      </w:pPr>
      <w:r w:rsidRPr="00800C46">
        <w:t>a)</w:t>
      </w:r>
      <w:r w:rsidRPr="00800C46">
        <w:tab/>
        <w:t>związku małżeńskim, stosunku pokrewieństwa lub powinowactwa do drugiego stopnia włącznie,</w:t>
      </w:r>
    </w:p>
    <w:p w:rsidR="000F5D66" w:rsidRPr="00800C46" w:rsidRDefault="000F5D66" w:rsidP="000F5D66">
      <w:pPr>
        <w:pStyle w:val="LITlitera"/>
      </w:pPr>
      <w:r w:rsidRPr="00800C46">
        <w:t>b)</w:t>
      </w:r>
      <w:r w:rsidRPr="00800C46">
        <w:tab/>
        <w:t>takim stosunku prawnym, że wynik sprawy może mieć wpływ na jego prawa lub obowiązki,</w:t>
      </w:r>
    </w:p>
    <w:p w:rsidR="000F5D66" w:rsidRPr="00800C46" w:rsidRDefault="000F5D66" w:rsidP="000F5D66">
      <w:pPr>
        <w:pStyle w:val="LITlitera"/>
      </w:pPr>
      <w:r w:rsidRPr="00800C46">
        <w:t>c)</w:t>
      </w:r>
      <w:r w:rsidRPr="00800C46">
        <w:tab/>
        <w:t>stosunku osobistym tego rodzaju, że mógłby wywołać wątpliwości co do bezstronności eksperta,</w:t>
      </w:r>
    </w:p>
    <w:p w:rsidR="000F5D66" w:rsidRPr="00800C46" w:rsidRDefault="000F5D66" w:rsidP="000F5D66">
      <w:pPr>
        <w:pStyle w:val="LITlitera"/>
      </w:pPr>
      <w:r w:rsidRPr="00800C46">
        <w:t>d)</w:t>
      </w:r>
      <w:r w:rsidRPr="00800C46">
        <w:tab/>
        <w:t>stosunku służbowym lub innej formie współpracy w</w:t>
      </w:r>
      <w:r>
        <w:t> </w:t>
      </w:r>
      <w:r w:rsidRPr="00800C46">
        <w:t>okresie 3</w:t>
      </w:r>
      <w:r>
        <w:t> </w:t>
      </w:r>
      <w:r w:rsidRPr="00800C46">
        <w:t>lat poprzedzających złożenie wniosku.</w:t>
      </w:r>
    </w:p>
    <w:p w:rsidR="000F5D66" w:rsidRPr="00800C46" w:rsidRDefault="000F5D66" w:rsidP="000F5D66">
      <w:pPr>
        <w:pStyle w:val="USTustnpkodeksu"/>
      </w:pPr>
      <w:r w:rsidRPr="00800C46">
        <w:t>5. Dyrektor stwierdza nieważność opinii przygotowanej przez eksperta, który został wyłączony z</w:t>
      </w:r>
      <w:r>
        <w:t> </w:t>
      </w:r>
      <w:r w:rsidRPr="00800C46">
        <w:t>postępowania w</w:t>
      </w:r>
      <w:r>
        <w:t> </w:t>
      </w:r>
      <w:r w:rsidRPr="00800C46">
        <w:t>sprawie opiniowania wniosku, w</w:t>
      </w:r>
      <w:r>
        <w:t> </w:t>
      </w:r>
      <w:r w:rsidRPr="00800C46">
        <w:t>odniesieniu do wniosku, którego dotyczą okoliczności uzasadniające wyłączenie. W</w:t>
      </w:r>
      <w:r w:rsidRPr="00800C46">
        <w:t>y</w:t>
      </w:r>
      <w:r w:rsidRPr="00800C46">
        <w:t>łączenie wymaga zmiany umowy, o</w:t>
      </w:r>
      <w:r>
        <w:t> </w:t>
      </w:r>
      <w:r w:rsidRPr="00800C46">
        <w:t>której mowa</w:t>
      </w:r>
      <w:r w:rsidR="004A1CD6" w:rsidRPr="00800C46">
        <w:t xml:space="preserve"> w</w:t>
      </w:r>
      <w:r w:rsidR="004A1CD6">
        <w:t> ust. </w:t>
      </w:r>
      <w:r w:rsidRPr="00800C46">
        <w:t>3.</w:t>
      </w:r>
    </w:p>
    <w:p w:rsidR="000F5D66" w:rsidRPr="00800C46" w:rsidRDefault="000F5D66" w:rsidP="000F5D66">
      <w:pPr>
        <w:pStyle w:val="USTustnpkodeksu"/>
      </w:pPr>
      <w:r w:rsidRPr="00800C46">
        <w:t>6. Dyrektor może zlecić przeprowadzenie zewnętrznego audytu w</w:t>
      </w:r>
      <w:r>
        <w:t> </w:t>
      </w:r>
      <w:r w:rsidRPr="00800C46">
        <w:t>zakresie prawidłowości i</w:t>
      </w:r>
      <w:r>
        <w:t> </w:t>
      </w:r>
      <w:r w:rsidRPr="00800C46">
        <w:t>rzetelności wykonywania zadań przez ekspertów.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39.</w:t>
      </w:r>
      <w:r w:rsidRPr="000F5D66">
        <w:t> 1. Przy opiniowaniu wniosków złożonych w konkursie eksperci lub zespoły ekspertów biorą pod uwagę w szczególności: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możliwość zastosowania wyników projektu w</w:t>
      </w:r>
      <w:r>
        <w:t> </w:t>
      </w:r>
      <w:r w:rsidRPr="00800C46">
        <w:t>gospodarce lub ich innego praktycznego wykorzystania;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stopień, w</w:t>
      </w:r>
      <w:r>
        <w:t> </w:t>
      </w:r>
      <w:r w:rsidRPr="00800C46">
        <w:t>jakim wykonanie projektu przyczynia się do osiągnięcia celów strategicznych programów badań nauk</w:t>
      </w:r>
      <w:r w:rsidRPr="00800C46">
        <w:t>o</w:t>
      </w:r>
      <w:r w:rsidRPr="00800C46">
        <w:t>wych i</w:t>
      </w:r>
      <w:r>
        <w:t> </w:t>
      </w:r>
      <w:r w:rsidRPr="00800C46">
        <w:t>prac rozwojowych lub realizacji innych zadań Centrum.</w:t>
      </w:r>
    </w:p>
    <w:p w:rsidR="000F5D66" w:rsidRPr="000F5D66" w:rsidRDefault="000F5D66" w:rsidP="004A1CD6">
      <w:pPr>
        <w:pStyle w:val="USTustnpkodeksu"/>
        <w:keepNext/>
      </w:pPr>
      <w:r w:rsidRPr="00800C46">
        <w:t>2.</w:t>
      </w:r>
      <w:r w:rsidRPr="000F5D66">
        <w:t> Kryteria oceny wniosków złożonych w konkursie obejmują również: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wartość naukową projektu;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innowacyjność rozwiązania będącego rezultatem projektu;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dorobek wykonawców;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>zasadność planowanych kosztów w</w:t>
      </w:r>
      <w:r>
        <w:t> </w:t>
      </w:r>
      <w:r w:rsidRPr="00800C46">
        <w:t>stosunku do zakresu zadań objętych projektem oraz w</w:t>
      </w:r>
      <w:r>
        <w:t> </w:t>
      </w:r>
      <w:r w:rsidRPr="00800C46">
        <w:t>stosunku do oczekiwanych wyników;</w:t>
      </w:r>
    </w:p>
    <w:p w:rsidR="000F5D66" w:rsidRPr="00800C46" w:rsidRDefault="000F5D66" w:rsidP="000F5D66">
      <w:pPr>
        <w:pStyle w:val="PKTpunkt"/>
      </w:pPr>
      <w:r w:rsidRPr="00800C46">
        <w:t>5)</w:t>
      </w:r>
      <w:r w:rsidRPr="00800C46">
        <w:tab/>
        <w:t>planowaną współpracę przy wykonywaniu projektu między jednostkami naukowymi i</w:t>
      </w:r>
      <w:r>
        <w:t> </w:t>
      </w:r>
      <w:r w:rsidRPr="00800C46">
        <w:t>przedsiębiorcami;</w:t>
      </w:r>
    </w:p>
    <w:p w:rsidR="000F5D66" w:rsidRPr="00800C46" w:rsidRDefault="000F5D66" w:rsidP="000F5D66">
      <w:pPr>
        <w:pStyle w:val="PKTpunkt"/>
      </w:pPr>
      <w:r w:rsidRPr="00800C46">
        <w:t>6)</w:t>
      </w:r>
      <w:r w:rsidRPr="00800C46">
        <w:tab/>
        <w:t>posiadanie odpowiednich zasobów materialnych i</w:t>
      </w:r>
      <w:r>
        <w:t> </w:t>
      </w:r>
      <w:r w:rsidRPr="00800C46">
        <w:t>ludzkich niezbędnych do wykonania projektu;</w:t>
      </w:r>
    </w:p>
    <w:p w:rsidR="000F5D66" w:rsidRPr="00800C46" w:rsidRDefault="000F5D66" w:rsidP="000F5D66">
      <w:pPr>
        <w:pStyle w:val="PKTpunkt"/>
      </w:pPr>
      <w:r w:rsidRPr="00800C46">
        <w:t>7)</w:t>
      </w:r>
      <w:r w:rsidRPr="00800C46">
        <w:tab/>
        <w:t>przewidywane efekty ekonomiczne.</w:t>
      </w:r>
    </w:p>
    <w:p w:rsidR="000F5D66" w:rsidRPr="00800C46" w:rsidRDefault="000F5D66" w:rsidP="000F5D66">
      <w:pPr>
        <w:pStyle w:val="USTustnpkodeksu"/>
      </w:pPr>
      <w:r w:rsidRPr="00800C46">
        <w:t>3. W</w:t>
      </w:r>
      <w:r>
        <w:t> </w:t>
      </w:r>
      <w:r w:rsidRPr="00800C46">
        <w:t>przypadku wniosków złożonych w</w:t>
      </w:r>
      <w:r>
        <w:t> </w:t>
      </w:r>
      <w:r w:rsidRPr="00800C46">
        <w:t>konkursach,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art. </w:t>
      </w:r>
      <w:r w:rsidRPr="00800C46">
        <w:t>1</w:t>
      </w:r>
      <w:r w:rsidR="004A1CD6" w:rsidRPr="00800C46">
        <w:t>7</w:t>
      </w:r>
      <w:r w:rsidR="004A1CD6">
        <w:t xml:space="preserve"> pkt </w:t>
      </w:r>
      <w:r w:rsidRPr="00800C46">
        <w:t>6, przy ocenie projektów bierze się również pod uwagę możliwość zastosowania wyników projektu w</w:t>
      </w:r>
      <w:r>
        <w:t> </w:t>
      </w:r>
      <w:r w:rsidRPr="00800C46">
        <w:t>obszarze obronności i</w:t>
      </w:r>
      <w:r>
        <w:t> </w:t>
      </w:r>
      <w:r w:rsidRPr="00800C46">
        <w:t>bezpieczeństwa państwa.</w:t>
      </w:r>
    </w:p>
    <w:p w:rsidR="000F5D66" w:rsidRPr="00800C46" w:rsidRDefault="000F5D66" w:rsidP="000F5D66">
      <w:pPr>
        <w:pStyle w:val="USTustnpkodeksu"/>
      </w:pPr>
      <w:r w:rsidRPr="00800C46">
        <w:t>4. Opiniowanie wniosków dotyczących wykonania i</w:t>
      </w:r>
      <w:r>
        <w:t> </w:t>
      </w:r>
      <w:r w:rsidRPr="00800C46">
        <w:t>finansowania projektów ze środków,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art. </w:t>
      </w:r>
      <w:r w:rsidRPr="00800C46">
        <w:t>4</w:t>
      </w:r>
      <w:r w:rsidR="004A1CD6" w:rsidRPr="00800C46">
        <w:t>6</w:t>
      </w:r>
      <w:r w:rsidR="004A1CD6">
        <w:t xml:space="preserve"> ust. </w:t>
      </w:r>
      <w:r w:rsidR="004A1CD6" w:rsidRPr="00800C46">
        <w:t>2</w:t>
      </w:r>
      <w:r w:rsidR="004A1CD6">
        <w:t xml:space="preserve"> pkt </w:t>
      </w:r>
      <w:r w:rsidR="004A1CD6" w:rsidRPr="00800C46">
        <w:t>2</w:t>
      </w:r>
      <w:r w:rsidR="004A1CD6">
        <w:t xml:space="preserve"> i </w:t>
      </w:r>
      <w:r w:rsidRPr="00800C46">
        <w:t>3, odbywa się zgodnie z</w:t>
      </w:r>
      <w:r>
        <w:t> </w:t>
      </w:r>
      <w:r w:rsidRPr="00800C46">
        <w:t>przepisami dotyczącymi tych środków.</w:t>
      </w:r>
    </w:p>
    <w:p w:rsidR="000F5D66" w:rsidRPr="00800C46" w:rsidRDefault="000F5D66" w:rsidP="000F5D66">
      <w:pPr>
        <w:pStyle w:val="USTustnpkodeksu"/>
      </w:pPr>
      <w:r w:rsidRPr="00800C46">
        <w:t>5. Dyrektor może w</w:t>
      </w:r>
      <w:r>
        <w:t> </w:t>
      </w:r>
      <w:r w:rsidRPr="00800C46">
        <w:t>regulaminie konkursu, z</w:t>
      </w:r>
      <w:r>
        <w:t> </w:t>
      </w:r>
      <w:r w:rsidRPr="00800C46">
        <w:t>wyłączeniem konkursów,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art. </w:t>
      </w:r>
      <w:r w:rsidRPr="00800C46">
        <w:t>1</w:t>
      </w:r>
      <w:r w:rsidR="004A1CD6" w:rsidRPr="00800C46">
        <w:t>7</w:t>
      </w:r>
      <w:r w:rsidR="004A1CD6">
        <w:t xml:space="preserve"> pkt </w:t>
      </w:r>
      <w:r w:rsidR="004A1CD6" w:rsidRPr="00800C46">
        <w:t>6</w:t>
      </w:r>
      <w:r w:rsidR="004A1CD6">
        <w:t xml:space="preserve"> i </w:t>
      </w:r>
      <w:r w:rsidRPr="00800C46">
        <w:t>7, rozsz</w:t>
      </w:r>
      <w:r w:rsidRPr="00800C46">
        <w:t>e</w:t>
      </w:r>
      <w:r w:rsidRPr="00800C46">
        <w:t>rzyć katalog, o</w:t>
      </w:r>
      <w:r>
        <w:t> </w:t>
      </w:r>
      <w:r w:rsidRPr="00800C46">
        <w:t>którym mowa</w:t>
      </w:r>
      <w:r w:rsidR="004A1CD6" w:rsidRPr="00800C46">
        <w:t xml:space="preserve"> w</w:t>
      </w:r>
      <w:r w:rsidR="004A1CD6">
        <w:t> ust. </w:t>
      </w:r>
      <w:r w:rsidR="004A1CD6" w:rsidRPr="00800C46">
        <w:t>1</w:t>
      </w:r>
      <w:r w:rsidR="004A1CD6">
        <w:t xml:space="preserve"> i </w:t>
      </w:r>
      <w:r w:rsidRPr="00800C46">
        <w:t>2, o</w:t>
      </w:r>
      <w:r>
        <w:t> </w:t>
      </w:r>
      <w:r w:rsidRPr="00800C46">
        <w:t>dodatkowe kryteria oceny wniosków.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40.</w:t>
      </w:r>
      <w:r w:rsidRPr="000F5D66">
        <w:t> </w:t>
      </w:r>
      <w:r w:rsidRPr="00800C46">
        <w:t>1. Przyznawanie przez Centrum środków finansowych na wykonanie projektów następuje w</w:t>
      </w:r>
      <w:r>
        <w:t> </w:t>
      </w:r>
      <w:r w:rsidRPr="00800C46">
        <w:t>drodze decyzji Dyrektora wydawanej na podstawie listy rankingowej pozytywnie zaopiniowanych wniosków.</w:t>
      </w:r>
    </w:p>
    <w:p w:rsidR="000F5D66" w:rsidRPr="00800C46" w:rsidRDefault="000F5D66" w:rsidP="000F5D66">
      <w:pPr>
        <w:pStyle w:val="USTustnpkodeksu"/>
      </w:pPr>
      <w:r w:rsidRPr="00800C46">
        <w:t>2. Od decyzji, o</w:t>
      </w:r>
      <w:r>
        <w:t> </w:t>
      </w:r>
      <w:r w:rsidRPr="00800C46">
        <w:t>której mowa</w:t>
      </w:r>
      <w:r w:rsidR="004A1CD6" w:rsidRPr="00800C46">
        <w:t xml:space="preserve"> w</w:t>
      </w:r>
      <w:r w:rsidR="004A1CD6">
        <w:t> ust. </w:t>
      </w:r>
      <w:r w:rsidRPr="00800C46">
        <w:t>1, lub promesy, o</w:t>
      </w:r>
      <w:r>
        <w:t> </w:t>
      </w:r>
      <w:r w:rsidRPr="00800C46">
        <w:t>której mowa</w:t>
      </w:r>
      <w:r w:rsidR="004A1CD6" w:rsidRPr="00800C46">
        <w:t xml:space="preserve"> w</w:t>
      </w:r>
      <w:r w:rsidR="004A1CD6">
        <w:t> art. </w:t>
      </w:r>
      <w:r w:rsidRPr="00800C46">
        <w:t>3</w:t>
      </w:r>
      <w:r w:rsidR="004A1CD6" w:rsidRPr="00800C46">
        <w:t>7</w:t>
      </w:r>
      <w:r w:rsidR="004A1CD6">
        <w:t xml:space="preserve"> ust. </w:t>
      </w:r>
      <w:r w:rsidRPr="00800C46">
        <w:t>2, wnioskodawcy przysługuje odw</w:t>
      </w:r>
      <w:r w:rsidRPr="00800C46">
        <w:t>o</w:t>
      </w:r>
      <w:r w:rsidRPr="00800C46">
        <w:t>łanie do komisji odwoławczej Rady, a</w:t>
      </w:r>
      <w:r>
        <w:t> </w:t>
      </w:r>
      <w:r w:rsidRPr="00800C46">
        <w:t>w</w:t>
      </w:r>
      <w:r>
        <w:t> </w:t>
      </w:r>
      <w:r w:rsidRPr="00800C46">
        <w:t>przypadku konkursów,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art. </w:t>
      </w:r>
      <w:r w:rsidRPr="00800C46">
        <w:t>1</w:t>
      </w:r>
      <w:r w:rsidR="004A1CD6" w:rsidRPr="00800C46">
        <w:t>7</w:t>
      </w:r>
      <w:r w:rsidR="004A1CD6">
        <w:t xml:space="preserve"> pkt </w:t>
      </w:r>
      <w:r w:rsidRPr="00800C46">
        <w:t>6</w:t>
      </w:r>
      <w:r>
        <w:t> </w:t>
      </w:r>
      <w:r w:rsidRPr="00800C46">
        <w:t>– do Komitetu Sterując</w:t>
      </w:r>
      <w:r w:rsidRPr="00800C46">
        <w:t>e</w:t>
      </w:r>
      <w:r w:rsidRPr="00800C46">
        <w:t>go, w</w:t>
      </w:r>
      <w:r>
        <w:t> </w:t>
      </w:r>
      <w:r w:rsidRPr="00800C46">
        <w:t>terminie 14</w:t>
      </w:r>
      <w:r>
        <w:t> </w:t>
      </w:r>
      <w:r w:rsidRPr="00800C46">
        <w:t>dni od dnia doręczenia tej decyzji.</w:t>
      </w:r>
    </w:p>
    <w:p w:rsidR="000F5D66" w:rsidRPr="00800C46" w:rsidRDefault="000F5D66" w:rsidP="000F5D66">
      <w:pPr>
        <w:pStyle w:val="USTustnpkodeksu"/>
      </w:pPr>
      <w:r w:rsidRPr="00800C46">
        <w:t>3. Komisja odwoławcza Rady lub Komitet Sterujący wydaje decyzję w</w:t>
      </w:r>
      <w:r>
        <w:t> </w:t>
      </w:r>
      <w:r w:rsidRPr="00800C46">
        <w:t>sprawie przyznania lub odmowy przyznania środków finansowych nie później niż w</w:t>
      </w:r>
      <w:r>
        <w:t> </w:t>
      </w:r>
      <w:r w:rsidRPr="00800C46">
        <w:t>terminie 3</w:t>
      </w:r>
      <w:r>
        <w:t> </w:t>
      </w:r>
      <w:r w:rsidRPr="00800C46">
        <w:t>miesięcy od dnia złożenia odwołania.</w:t>
      </w:r>
    </w:p>
    <w:p w:rsidR="000F5D66" w:rsidRPr="00800C46" w:rsidRDefault="000F5D66" w:rsidP="000F5D66">
      <w:pPr>
        <w:pStyle w:val="USTustnpkodeksu"/>
      </w:pPr>
      <w:r w:rsidRPr="00800C46">
        <w:t>4. Na decyzję komisji odwoławczej Rady lub Komitetu Sterującego przysługuje skarga do sądu administracyjnego.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41.</w:t>
      </w:r>
      <w:r w:rsidRPr="000F5D66">
        <w:t> </w:t>
      </w:r>
      <w:r w:rsidRPr="00800C46">
        <w:t>1. Dyrektor zawiera z</w:t>
      </w:r>
      <w:r>
        <w:t> </w:t>
      </w:r>
      <w:r w:rsidRPr="00800C46">
        <w:t>wykonawcą projektu, wybranym w</w:t>
      </w:r>
      <w:r>
        <w:t> </w:t>
      </w:r>
      <w:r w:rsidRPr="00800C46">
        <w:t>drodze konkursu, umowę o</w:t>
      </w:r>
      <w:r>
        <w:t> </w:t>
      </w:r>
      <w:r w:rsidRPr="00800C46">
        <w:t>wykonanie i</w:t>
      </w:r>
      <w:r>
        <w:t> </w:t>
      </w:r>
      <w:r w:rsidRPr="00800C46">
        <w:t>finansowanie projektu.</w:t>
      </w:r>
    </w:p>
    <w:p w:rsidR="000F5D66" w:rsidRPr="000F5D66" w:rsidRDefault="000F5D66" w:rsidP="004A1CD6">
      <w:pPr>
        <w:pStyle w:val="USTustnpkodeksu"/>
        <w:keepNext/>
      </w:pPr>
      <w:r w:rsidRPr="00800C46">
        <w:t>2.</w:t>
      </w:r>
      <w:r w:rsidRPr="000F5D66">
        <w:t> W umowie określa się:</w:t>
      </w:r>
    </w:p>
    <w:p w:rsidR="000F5D66" w:rsidRPr="00800C46" w:rsidRDefault="000F5D66" w:rsidP="000768F4">
      <w:pPr>
        <w:pStyle w:val="PKTpunkt"/>
        <w:spacing w:before="80"/>
      </w:pPr>
      <w:r w:rsidRPr="00800C46">
        <w:t>1)</w:t>
      </w:r>
      <w:r w:rsidRPr="00800C46">
        <w:tab/>
        <w:t>zakres tematyczny projektu, termin i</w:t>
      </w:r>
      <w:r>
        <w:t> </w:t>
      </w:r>
      <w:r w:rsidRPr="00800C46">
        <w:t>warunki jego wykonania;</w:t>
      </w:r>
    </w:p>
    <w:p w:rsidR="000F5D66" w:rsidRPr="00800C46" w:rsidRDefault="000F5D66" w:rsidP="000768F4">
      <w:pPr>
        <w:pStyle w:val="PKTpunkt"/>
        <w:spacing w:before="80"/>
      </w:pPr>
      <w:r w:rsidRPr="00800C46">
        <w:t>2)</w:t>
      </w:r>
      <w:r w:rsidRPr="00800C46">
        <w:tab/>
        <w:t>wysokość środków finansowych i</w:t>
      </w:r>
      <w:r>
        <w:t> </w:t>
      </w:r>
      <w:r w:rsidRPr="00800C46">
        <w:t>tryb ich przekazywania przez Centrum;</w:t>
      </w:r>
    </w:p>
    <w:p w:rsidR="000F5D66" w:rsidRPr="00800C46" w:rsidRDefault="000F5D66" w:rsidP="000768F4">
      <w:pPr>
        <w:pStyle w:val="PKTpunkt"/>
        <w:spacing w:before="80"/>
      </w:pPr>
      <w:r w:rsidRPr="00800C46">
        <w:t>3)</w:t>
      </w:r>
      <w:r w:rsidRPr="00800C46">
        <w:tab/>
        <w:t>sposób i</w:t>
      </w:r>
      <w:r>
        <w:t> </w:t>
      </w:r>
      <w:r w:rsidRPr="00800C46">
        <w:t>tryb sprawowania przez Centrum nadzoru nad wykonaniem projektu;</w:t>
      </w:r>
    </w:p>
    <w:p w:rsidR="000F5D66" w:rsidRPr="00800C46" w:rsidRDefault="000F5D66" w:rsidP="000768F4">
      <w:pPr>
        <w:pStyle w:val="PKTpunkt"/>
        <w:spacing w:before="80"/>
      </w:pPr>
      <w:r w:rsidRPr="00800C46">
        <w:t>4)</w:t>
      </w:r>
      <w:r w:rsidRPr="00800C46">
        <w:tab/>
        <w:t>sposób finansowego rozliczenia projektu;</w:t>
      </w:r>
    </w:p>
    <w:p w:rsidR="000F5D66" w:rsidRPr="00800C46" w:rsidRDefault="000F5D66" w:rsidP="000768F4">
      <w:pPr>
        <w:pStyle w:val="PKTpunkt"/>
        <w:spacing w:before="80"/>
      </w:pPr>
      <w:r w:rsidRPr="00800C46">
        <w:t>5)</w:t>
      </w:r>
      <w:r w:rsidRPr="00800C46">
        <w:tab/>
        <w:t>sposób i</w:t>
      </w:r>
      <w:r>
        <w:t> </w:t>
      </w:r>
      <w:r w:rsidRPr="00800C46">
        <w:t>zakres końcowej oceny merytorycznej projektu;</w:t>
      </w:r>
    </w:p>
    <w:p w:rsidR="000F5D66" w:rsidRPr="00800C46" w:rsidRDefault="000F5D66" w:rsidP="000768F4">
      <w:pPr>
        <w:pStyle w:val="PKTpunkt"/>
        <w:spacing w:before="80"/>
      </w:pPr>
      <w:r w:rsidRPr="00800C46">
        <w:t>6)</w:t>
      </w:r>
      <w:r w:rsidRPr="00800C46">
        <w:tab/>
        <w:t>sposób i</w:t>
      </w:r>
      <w:r>
        <w:t> </w:t>
      </w:r>
      <w:r w:rsidRPr="00800C46">
        <w:t>warunki udostępniania i</w:t>
      </w:r>
      <w:r>
        <w:t> </w:t>
      </w:r>
      <w:r w:rsidRPr="00800C46">
        <w:t>rozpowszechniania efektów wykonanych projektów, z</w:t>
      </w:r>
      <w:r>
        <w:t> </w:t>
      </w:r>
      <w:r w:rsidRPr="00800C46">
        <w:t>uwzględnieniem przepisów o</w:t>
      </w:r>
      <w:r>
        <w:t> </w:t>
      </w:r>
      <w:r w:rsidRPr="00800C46">
        <w:t>zwalczaniu nieuczciwej konkurencji.</w:t>
      </w:r>
    </w:p>
    <w:p w:rsidR="000F5D66" w:rsidRPr="000F5D66" w:rsidRDefault="000F5D66" w:rsidP="004A1CD6">
      <w:pPr>
        <w:pStyle w:val="USTustnpkodeksu"/>
        <w:keepNext/>
      </w:pPr>
      <w:r w:rsidRPr="00800C46">
        <w:t>3.</w:t>
      </w:r>
      <w:r w:rsidRPr="000F5D66">
        <w:t> Umowa może również określać:</w:t>
      </w:r>
    </w:p>
    <w:p w:rsidR="000F5D66" w:rsidRPr="000768F4" w:rsidRDefault="000F5D66" w:rsidP="000768F4">
      <w:pPr>
        <w:pStyle w:val="PKTpunkt"/>
        <w:spacing w:before="80"/>
        <w:rPr>
          <w:bCs w:val="0"/>
        </w:rPr>
      </w:pPr>
      <w:r w:rsidRPr="00800C46">
        <w:t>1)</w:t>
      </w:r>
      <w:r w:rsidRPr="00800C46">
        <w:tab/>
        <w:t xml:space="preserve">zakres praw </w:t>
      </w:r>
      <w:r w:rsidRPr="000768F4">
        <w:rPr>
          <w:bCs w:val="0"/>
        </w:rPr>
        <w:t>stron wynikających z przyznania praw autorskich i pokrewnych oraz praw własności przemysłowej;</w:t>
      </w:r>
    </w:p>
    <w:p w:rsidR="000F5D66" w:rsidRPr="000768F4" w:rsidRDefault="000F5D66" w:rsidP="000768F4">
      <w:pPr>
        <w:pStyle w:val="PKTpunkt"/>
        <w:spacing w:before="80"/>
        <w:rPr>
          <w:bCs w:val="0"/>
        </w:rPr>
      </w:pPr>
      <w:r w:rsidRPr="000768F4">
        <w:rPr>
          <w:bCs w:val="0"/>
        </w:rPr>
        <w:t>2)</w:t>
      </w:r>
      <w:r w:rsidRPr="000768F4">
        <w:rPr>
          <w:bCs w:val="0"/>
        </w:rPr>
        <w:tab/>
        <w:t>sposób i koszty sprawowania ochrony praw;</w:t>
      </w:r>
    </w:p>
    <w:p w:rsidR="000F5D66" w:rsidRPr="000768F4" w:rsidRDefault="000F5D66" w:rsidP="000768F4">
      <w:pPr>
        <w:pStyle w:val="PKTpunkt"/>
        <w:spacing w:before="80"/>
        <w:rPr>
          <w:bCs w:val="0"/>
        </w:rPr>
      </w:pPr>
      <w:r w:rsidRPr="000768F4">
        <w:rPr>
          <w:bCs w:val="0"/>
        </w:rPr>
        <w:t>3)</w:t>
      </w:r>
      <w:r w:rsidRPr="000768F4">
        <w:rPr>
          <w:bCs w:val="0"/>
        </w:rPr>
        <w:tab/>
        <w:t>sposoby i warunki rozporządzania prawami oraz ich wykorzystania dla celów komercyjnych i do dalszych badań;</w:t>
      </w:r>
    </w:p>
    <w:p w:rsidR="000F5D66" w:rsidRPr="00800C46" w:rsidRDefault="000F5D66" w:rsidP="000768F4">
      <w:pPr>
        <w:pStyle w:val="PKTpunkt"/>
        <w:spacing w:before="80"/>
      </w:pPr>
      <w:r w:rsidRPr="000768F4">
        <w:rPr>
          <w:bCs w:val="0"/>
        </w:rPr>
        <w:t>4)</w:t>
      </w:r>
      <w:r w:rsidRPr="000768F4">
        <w:rPr>
          <w:bCs w:val="0"/>
        </w:rPr>
        <w:tab/>
        <w:t>wielkości udziałów i korzyści wynikających</w:t>
      </w:r>
      <w:r w:rsidRPr="00800C46">
        <w:t xml:space="preserve"> z</w:t>
      </w:r>
      <w:r>
        <w:t> </w:t>
      </w:r>
      <w:r w:rsidRPr="00800C46">
        <w:t>komercjalizacji efektów projektów finansowanych przez Centrum.</w:t>
      </w:r>
    </w:p>
    <w:p w:rsidR="000F5D66" w:rsidRPr="00800C46" w:rsidRDefault="000F5D66" w:rsidP="000F5D66">
      <w:pPr>
        <w:pStyle w:val="USTustnpkodeksu"/>
      </w:pPr>
      <w:r w:rsidRPr="00800C46">
        <w:t>4. Dyrektor, na wniosek kierownika projektu, może wyrazić zgodę na zmianę miejsca wykonywania projektu po p</w:t>
      </w:r>
      <w:r w:rsidRPr="00800C46">
        <w:t>o</w:t>
      </w:r>
      <w:r w:rsidRPr="00800C46">
        <w:t>zytywnym zaopiniowaniu przez kierownika jednostki organizacyjnej wykonującej projekt i</w:t>
      </w:r>
      <w:r>
        <w:t> </w:t>
      </w:r>
      <w:r w:rsidRPr="00800C46">
        <w:t>jednostki przejmującej wyk</w:t>
      </w:r>
      <w:r w:rsidRPr="00800C46">
        <w:t>o</w:t>
      </w:r>
      <w:r w:rsidRPr="00800C46">
        <w:t>nanie projektu.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42.</w:t>
      </w:r>
      <w:r w:rsidRPr="000F5D66">
        <w:t> Nadzór nad wykonaniem projektu obejmuje:</w:t>
      </w:r>
    </w:p>
    <w:p w:rsidR="000F5D66" w:rsidRPr="000768F4" w:rsidRDefault="000F5D66" w:rsidP="000768F4">
      <w:pPr>
        <w:pStyle w:val="PKTpunkt"/>
        <w:spacing w:before="100"/>
        <w:rPr>
          <w:bCs w:val="0"/>
        </w:rPr>
      </w:pPr>
      <w:r w:rsidRPr="00800C46">
        <w:t>1)</w:t>
      </w:r>
      <w:r w:rsidRPr="00800C46">
        <w:tab/>
      </w:r>
      <w:r w:rsidRPr="000768F4">
        <w:rPr>
          <w:bCs w:val="0"/>
        </w:rPr>
        <w:t>ocenę raportów okresowych z wykonania projektu;</w:t>
      </w:r>
    </w:p>
    <w:p w:rsidR="000F5D66" w:rsidRPr="000768F4" w:rsidRDefault="000F5D66" w:rsidP="000768F4">
      <w:pPr>
        <w:pStyle w:val="PKTpunkt"/>
        <w:spacing w:before="100"/>
        <w:rPr>
          <w:bCs w:val="0"/>
        </w:rPr>
      </w:pPr>
      <w:r w:rsidRPr="000768F4">
        <w:rPr>
          <w:bCs w:val="0"/>
        </w:rPr>
        <w:t>2)</w:t>
      </w:r>
      <w:r w:rsidRPr="000768F4">
        <w:rPr>
          <w:bCs w:val="0"/>
        </w:rPr>
        <w:tab/>
        <w:t>kontrolę w siedzibie wykonawcy projektu przez wyznaczony przez Dyrektora zespół kontrolujący;</w:t>
      </w:r>
    </w:p>
    <w:p w:rsidR="000F5D66" w:rsidRPr="000768F4" w:rsidRDefault="000F5D66" w:rsidP="000768F4">
      <w:pPr>
        <w:pStyle w:val="PKTpunkt"/>
        <w:spacing w:before="100"/>
        <w:rPr>
          <w:bCs w:val="0"/>
        </w:rPr>
      </w:pPr>
      <w:r w:rsidRPr="000768F4">
        <w:rPr>
          <w:bCs w:val="0"/>
        </w:rPr>
        <w:t>3)</w:t>
      </w:r>
      <w:r w:rsidRPr="000768F4">
        <w:rPr>
          <w:bCs w:val="0"/>
        </w:rPr>
        <w:tab/>
        <w:t>uprawnienia Dyrektora do wstrzymania finansowania projektu w przypadku wydatkowania przez wykonawcę śro</w:t>
      </w:r>
      <w:r w:rsidRPr="000768F4">
        <w:rPr>
          <w:bCs w:val="0"/>
        </w:rPr>
        <w:t>d</w:t>
      </w:r>
      <w:r w:rsidRPr="000768F4">
        <w:rPr>
          <w:bCs w:val="0"/>
        </w:rPr>
        <w:t>ków finansowych niezgodnie z umową lub nieosiągnięcia wyników zaplanowanych na danym etapie realizacji pr</w:t>
      </w:r>
      <w:r w:rsidRPr="000768F4">
        <w:rPr>
          <w:bCs w:val="0"/>
        </w:rPr>
        <w:t>o</w:t>
      </w:r>
      <w:r w:rsidRPr="000768F4">
        <w:rPr>
          <w:bCs w:val="0"/>
        </w:rPr>
        <w:t>jektu do czasu wyjaśnienia nieprawidłowości;</w:t>
      </w:r>
    </w:p>
    <w:p w:rsidR="000F5D66" w:rsidRPr="00800C46" w:rsidRDefault="000F5D66" w:rsidP="000768F4">
      <w:pPr>
        <w:pStyle w:val="PKTpunkt"/>
        <w:spacing w:before="100"/>
      </w:pPr>
      <w:r w:rsidRPr="000768F4">
        <w:rPr>
          <w:bCs w:val="0"/>
        </w:rPr>
        <w:t>4)</w:t>
      </w:r>
      <w:r w:rsidRPr="000768F4">
        <w:rPr>
          <w:bCs w:val="0"/>
        </w:rPr>
        <w:tab/>
        <w:t>uprawnienia Dyrektora do przerwania finansowania projektu w przypadku wydatkowania przez wykonawcę środków finansowych niezgodnie z umową lub nieterminowego albo nienależytego wykonywania umowy, w tym w szczególności stwierdzenia</w:t>
      </w:r>
      <w:r w:rsidRPr="00800C46">
        <w:t>, na podstawie opinii komisji Rady do spraw realizacji strategicznych programów badań naukowych i</w:t>
      </w:r>
      <w:r>
        <w:t> </w:t>
      </w:r>
      <w:r w:rsidRPr="00800C46">
        <w:t>prac rozwojowych, do spraw realizacji innych zadań Centrum lub – w</w:t>
      </w:r>
      <w:r>
        <w:t> </w:t>
      </w:r>
      <w:r w:rsidRPr="00800C46">
        <w:t>odniesieniu do projektów,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art. </w:t>
      </w:r>
      <w:r w:rsidRPr="00800C46">
        <w:t>1</w:t>
      </w:r>
      <w:r w:rsidR="004A1CD6" w:rsidRPr="00800C46">
        <w:t>7</w:t>
      </w:r>
      <w:r w:rsidR="004A1CD6">
        <w:t xml:space="preserve"> pkt </w:t>
      </w:r>
      <w:r w:rsidRPr="00800C46">
        <w:t>6</w:t>
      </w:r>
      <w:r>
        <w:t> </w:t>
      </w:r>
      <w:r w:rsidRPr="00800C46">
        <w:t>– Komitetu Sterującego, zmniejszenia zakresu rzeczowego realizowanego projektu.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43.</w:t>
      </w:r>
      <w:r w:rsidRPr="000F5D66">
        <w:t> </w:t>
      </w:r>
      <w:r w:rsidRPr="00800C46">
        <w:t>1. Końcowa ocena merytoryczna projektu obejmuje kontrolę zgodności wykonania projektu z</w:t>
      </w:r>
      <w:r>
        <w:t> </w:t>
      </w:r>
      <w:r w:rsidRPr="00800C46">
        <w:t>warunkami określonymi w</w:t>
      </w:r>
      <w:r>
        <w:t> </w:t>
      </w:r>
      <w:r w:rsidRPr="00800C46">
        <w:t>umowie. Ocenę tę przeprowadzają eksperci lub zespoły ekspertów powoływani przez Dyrektora zgodnie</w:t>
      </w:r>
      <w:r w:rsidR="004A1CD6" w:rsidRPr="00800C46">
        <w:t xml:space="preserve"> z</w:t>
      </w:r>
      <w:r w:rsidR="004A1CD6">
        <w:t> art. </w:t>
      </w:r>
      <w:r w:rsidRPr="00800C46">
        <w:t>3</w:t>
      </w:r>
      <w:r w:rsidR="004A1CD6" w:rsidRPr="00800C46">
        <w:t>8</w:t>
      </w:r>
      <w:r w:rsidR="004A1CD6">
        <w:t xml:space="preserve"> ust. </w:t>
      </w:r>
      <w:r w:rsidRPr="00800C46">
        <w:t>1, z</w:t>
      </w:r>
      <w:r>
        <w:t> </w:t>
      </w:r>
      <w:r w:rsidRPr="00800C46">
        <w:t>zastrzeżeniem</w:t>
      </w:r>
      <w:r w:rsidR="004A1CD6">
        <w:t xml:space="preserve"> art. </w:t>
      </w:r>
      <w:r w:rsidRPr="00800C46">
        <w:t>1</w:t>
      </w:r>
      <w:r w:rsidR="004A1CD6" w:rsidRPr="00800C46">
        <w:t>7</w:t>
      </w:r>
      <w:r w:rsidR="004A1CD6">
        <w:t xml:space="preserve"> pkt </w:t>
      </w:r>
      <w:r w:rsidRPr="00800C46">
        <w:t>11.</w:t>
      </w:r>
    </w:p>
    <w:p w:rsidR="000F5D66" w:rsidRPr="00800C46" w:rsidRDefault="000F5D66" w:rsidP="000F5D66">
      <w:pPr>
        <w:pStyle w:val="USTustnpkodeksu"/>
      </w:pPr>
      <w:r w:rsidRPr="00800C46">
        <w:t>2. Dyrektor, po uzyskaniu końcowej oceny merytorycznej projektu, dokonuje przyjęcia i</w:t>
      </w:r>
      <w:r>
        <w:t> </w:t>
      </w:r>
      <w:r w:rsidRPr="00800C46">
        <w:t>oceny wyników projektu.</w:t>
      </w:r>
    </w:p>
    <w:p w:rsidR="000F5D66" w:rsidRPr="000F5D66" w:rsidRDefault="000F5D66" w:rsidP="000F5D66">
      <w:pPr>
        <w:pStyle w:val="ARTartustawynprozporzdzenia"/>
      </w:pPr>
      <w:r w:rsidRPr="004A1CD6">
        <w:rPr>
          <w:rStyle w:val="Ppogrubienie"/>
        </w:rPr>
        <w:t>Art. 44.</w:t>
      </w:r>
      <w:r w:rsidRPr="000F5D66">
        <w:t> Dla projektów o całkowitej wartości dofinansowania przekraczającej 2 000 000 złotych Dyrektor zleca prz</w:t>
      </w:r>
      <w:r w:rsidRPr="000F5D66">
        <w:t>e</w:t>
      </w:r>
      <w:r w:rsidRPr="000F5D66">
        <w:t>prowadzenie zewnętrznego audytu ich wykonania.</w:t>
      </w:r>
    </w:p>
    <w:p w:rsidR="000F5D66" w:rsidRPr="000F5D66" w:rsidRDefault="000F5D66" w:rsidP="000F5D66">
      <w:pPr>
        <w:pStyle w:val="ARTartustawynprozporzdzenia"/>
      </w:pPr>
      <w:r w:rsidRPr="004A1CD6">
        <w:rPr>
          <w:rStyle w:val="Ppogrubienie"/>
        </w:rPr>
        <w:t>Art. 45.</w:t>
      </w:r>
      <w:r w:rsidRPr="000F5D66">
        <w:t> Minister właściwy do spraw nauki określi, w drodze rozporządzenia, szczegółowy tryb realizacji zadań Ce</w:t>
      </w:r>
      <w:r w:rsidRPr="000F5D66">
        <w:t>n</w:t>
      </w:r>
      <w:r w:rsidRPr="000F5D66">
        <w:t>trum, uwzględniając konieczność zapewnienia przejrzystości i bezstronności procedury oceny wniosków i wyboru proje</w:t>
      </w:r>
      <w:r w:rsidRPr="000F5D66">
        <w:t>k</w:t>
      </w:r>
      <w:r w:rsidRPr="000F5D66">
        <w:t>tów do finansowania.</w:t>
      </w:r>
    </w:p>
    <w:p w:rsidR="000F5D66" w:rsidRPr="000F5D66" w:rsidRDefault="000F5D66" w:rsidP="000F5D66">
      <w:pPr>
        <w:pStyle w:val="ROZDZODDZOZNoznaczenierozdziauluboddziau"/>
      </w:pPr>
      <w:r w:rsidRPr="000F5D66">
        <w:t>Rozdział 5</w:t>
      </w:r>
    </w:p>
    <w:p w:rsidR="000F5D66" w:rsidRPr="000F5D66" w:rsidRDefault="000F5D66" w:rsidP="004A1CD6">
      <w:pPr>
        <w:pStyle w:val="ROZDZODDZPRZEDMprzedmiotregulacjirozdziauluboddziau"/>
      </w:pPr>
      <w:r w:rsidRPr="000F5D66">
        <w:t>Gospodarka finansowa Centrum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46.</w:t>
      </w:r>
      <w:r w:rsidRPr="000F5D66">
        <w:t> 1. Przychodami Centrum są środki finansowe otrzymywane w formie:</w:t>
      </w:r>
    </w:p>
    <w:p w:rsidR="000F5D66" w:rsidRPr="000768F4" w:rsidRDefault="000F5D66" w:rsidP="000768F4">
      <w:pPr>
        <w:pStyle w:val="PKTpunkt"/>
        <w:spacing w:before="100"/>
        <w:rPr>
          <w:bCs w:val="0"/>
        </w:rPr>
      </w:pPr>
      <w:r w:rsidRPr="00800C46">
        <w:t>1)</w:t>
      </w:r>
      <w:r w:rsidRPr="00800C46">
        <w:tab/>
        <w:t>dotacji celowej na realizację strategiczny</w:t>
      </w:r>
      <w:r>
        <w:t>ch programów badań naukowych i </w:t>
      </w:r>
      <w:r w:rsidRPr="00800C46">
        <w:t>prac rozwojowych, innych zadań Ce</w:t>
      </w:r>
      <w:r w:rsidRPr="00800C46">
        <w:t>n</w:t>
      </w:r>
      <w:r w:rsidRPr="00800C46">
        <w:t xml:space="preserve">trum </w:t>
      </w:r>
      <w:r w:rsidRPr="000768F4">
        <w:rPr>
          <w:bCs w:val="0"/>
        </w:rPr>
        <w:t>oraz na realizację badań naukowych i prac rozwojowych na rzecz obronności i bezpieczeństwa państwa, prz</w:t>
      </w:r>
      <w:r w:rsidRPr="000768F4">
        <w:rPr>
          <w:bCs w:val="0"/>
        </w:rPr>
        <w:t>e</w:t>
      </w:r>
      <w:r w:rsidRPr="000768F4">
        <w:rPr>
          <w:bCs w:val="0"/>
        </w:rPr>
        <w:t>kazywanej na wniosek Dyrektora;</w:t>
      </w:r>
    </w:p>
    <w:p w:rsidR="000F5D66" w:rsidRPr="00800C46" w:rsidRDefault="000F5D66" w:rsidP="000768F4">
      <w:pPr>
        <w:pStyle w:val="PKTpunkt"/>
        <w:spacing w:before="100"/>
      </w:pPr>
      <w:r w:rsidRPr="000768F4">
        <w:rPr>
          <w:bCs w:val="0"/>
        </w:rPr>
        <w:t>2)</w:t>
      </w:r>
      <w:r w:rsidRPr="000768F4">
        <w:rPr>
          <w:bCs w:val="0"/>
        </w:rPr>
        <w:tab/>
        <w:t>dotacji podmiotowej</w:t>
      </w:r>
      <w:r w:rsidRPr="00800C46">
        <w:t xml:space="preserve"> na pokrycie bieżących kosztów zarządzania realizowanymi przez Centrum zadaniami,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pkt </w:t>
      </w:r>
      <w:r w:rsidRPr="00800C46">
        <w:t>1, w</w:t>
      </w:r>
      <w:r>
        <w:t> </w:t>
      </w:r>
      <w:r w:rsidRPr="00800C46">
        <w:t>tym kosztów wynagradzania ekspertów i</w:t>
      </w:r>
      <w:r>
        <w:t> </w:t>
      </w:r>
      <w:r w:rsidRPr="00800C46">
        <w:t>zespołów ekspertów,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art. </w:t>
      </w:r>
      <w:r w:rsidRPr="00800C46">
        <w:t>3</w:t>
      </w:r>
      <w:r w:rsidR="004A1CD6" w:rsidRPr="00800C46">
        <w:t>8</w:t>
      </w:r>
      <w:r w:rsidR="004A1CD6">
        <w:t xml:space="preserve"> ust. </w:t>
      </w:r>
      <w:r w:rsidRPr="00800C46">
        <w:t>1;</w:t>
      </w:r>
    </w:p>
    <w:p w:rsidR="000F5D66" w:rsidRPr="000768F4" w:rsidRDefault="000F5D66" w:rsidP="000768F4">
      <w:pPr>
        <w:pStyle w:val="PKTpunkt"/>
        <w:spacing w:before="100"/>
        <w:rPr>
          <w:bCs w:val="0"/>
        </w:rPr>
      </w:pPr>
      <w:r w:rsidRPr="000768F4">
        <w:rPr>
          <w:bCs w:val="0"/>
        </w:rPr>
        <w:t>3)</w:t>
      </w:r>
      <w:r w:rsidRPr="000768F4">
        <w:rPr>
          <w:bCs w:val="0"/>
        </w:rPr>
        <w:tab/>
        <w:t>dotacji celowej na finansowanie lub dofinansowanie kosztów inwestycji dotyczących obsługi realizacji zadań, o których mowa</w:t>
      </w:r>
      <w:r w:rsidR="004A1CD6" w:rsidRPr="000768F4">
        <w:rPr>
          <w:bCs w:val="0"/>
        </w:rPr>
        <w:t xml:space="preserve"> w pkt </w:t>
      </w:r>
      <w:r w:rsidRPr="000768F4">
        <w:rPr>
          <w:bCs w:val="0"/>
        </w:rPr>
        <w:t>1.</w:t>
      </w:r>
    </w:p>
    <w:p w:rsidR="000F5D66" w:rsidRPr="000F5D66" w:rsidRDefault="000F5D66" w:rsidP="004A1CD6">
      <w:pPr>
        <w:pStyle w:val="USTustnpkodeksu"/>
        <w:keepNext/>
      </w:pPr>
      <w:r w:rsidRPr="00800C46">
        <w:t>2.</w:t>
      </w:r>
      <w:r w:rsidRPr="000F5D66">
        <w:t> Przychodami Centrum mogą być środki finans</w:t>
      </w:r>
      <w:r w:rsidR="000768F4">
        <w:t xml:space="preserve">owe pochodzące z innych źródeł, </w:t>
      </w:r>
      <w:r w:rsidRPr="000F5D66">
        <w:t>w szczególności z: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tytułu realizacji innych zadań Centrum oraz zadań,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art. </w:t>
      </w:r>
      <w:r w:rsidRPr="00800C46">
        <w:t>2</w:t>
      </w:r>
      <w:r w:rsidR="004A1CD6" w:rsidRPr="00800C46">
        <w:t>7</w:t>
      </w:r>
      <w:r w:rsidR="004A1CD6">
        <w:t xml:space="preserve"> ust. </w:t>
      </w:r>
      <w:r w:rsidRPr="00800C46">
        <w:t>3;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budżetu Unii Europejskiej;</w:t>
      </w:r>
    </w:p>
    <w:p w:rsidR="000F5D66" w:rsidRPr="00800C46" w:rsidRDefault="000F5D66" w:rsidP="000F5D66">
      <w:pPr>
        <w:pStyle w:val="PKTpunkt"/>
      </w:pPr>
      <w:r w:rsidRPr="00800C46">
        <w:t>3)</w:t>
      </w:r>
      <w:r w:rsidRPr="00800C46">
        <w:tab/>
        <w:t>międzynarodowych programów badawczych;</w:t>
      </w:r>
    </w:p>
    <w:p w:rsidR="000F5D66" w:rsidRPr="00800C46" w:rsidRDefault="000F5D66" w:rsidP="000F5D66">
      <w:pPr>
        <w:pStyle w:val="PKTpunkt"/>
      </w:pPr>
      <w:r w:rsidRPr="00800C46">
        <w:t>4)</w:t>
      </w:r>
      <w:r w:rsidRPr="00800C46">
        <w:tab/>
        <w:t>komercjalizacji wyników prowadzonych badań naukowych lub prac rozwojowych;</w:t>
      </w:r>
    </w:p>
    <w:p w:rsidR="000F5D66" w:rsidRPr="000F5D66" w:rsidRDefault="000F5D66" w:rsidP="000F5D66">
      <w:pPr>
        <w:pStyle w:val="PKTpunkt"/>
      </w:pPr>
      <w:bookmarkStart w:id="6" w:name="f1192eNSUs20v4851a"/>
      <w:bookmarkEnd w:id="6"/>
      <w:r w:rsidRPr="000F5D66">
        <w:t>5)</w:t>
      </w:r>
      <w:r w:rsidRPr="000F5D66">
        <w:rPr>
          <w:rStyle w:val="Odwoanieprzypisudolnego"/>
        </w:rPr>
        <w:footnoteReference w:id="16"/>
      </w:r>
      <w:r>
        <w:rPr>
          <w:rStyle w:val="IGindeksgrny"/>
        </w:rPr>
        <w:t>)</w:t>
      </w:r>
      <w:r w:rsidRPr="000F5D66">
        <w:tab/>
        <w:t>odsetek od wolnych środków przekazanych w depozyt zgodnie z przepisami o finansach publicznych;</w:t>
      </w:r>
    </w:p>
    <w:p w:rsidR="000F5D66" w:rsidRPr="00800C46" w:rsidRDefault="000F5D66" w:rsidP="000F5D66">
      <w:pPr>
        <w:pStyle w:val="PKTpunkt"/>
      </w:pPr>
      <w:r w:rsidRPr="00800C46">
        <w:t>6)</w:t>
      </w:r>
      <w:r w:rsidRPr="00800C46">
        <w:tab/>
        <w:t>zapisów i</w:t>
      </w:r>
      <w:r>
        <w:t> </w:t>
      </w:r>
      <w:r w:rsidRPr="00800C46">
        <w:t>darowizn.</w:t>
      </w:r>
    </w:p>
    <w:p w:rsidR="000F5D66" w:rsidRPr="00800C46" w:rsidRDefault="000F5D66" w:rsidP="000F5D66">
      <w:pPr>
        <w:pStyle w:val="USTustnpkodeksu"/>
      </w:pPr>
      <w:r w:rsidRPr="00800C46">
        <w:t>3. Środki,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ust. </w:t>
      </w:r>
      <w:r w:rsidR="004A1CD6" w:rsidRPr="00800C46">
        <w:t>2</w:t>
      </w:r>
      <w:r w:rsidR="004A1CD6">
        <w:t xml:space="preserve"> pkt </w:t>
      </w:r>
      <w:r w:rsidRPr="00800C46">
        <w:t>4</w:t>
      </w:r>
      <w:r>
        <w:t>–</w:t>
      </w:r>
      <w:r w:rsidRPr="00800C46">
        <w:t>6, Centrum może, po uregulowaniu należności podatkowych, wykorzyst</w:t>
      </w:r>
      <w:r w:rsidRPr="00800C46">
        <w:t>y</w:t>
      </w:r>
      <w:r w:rsidRPr="00800C46">
        <w:t>wać na finansowanie zadań, o</w:t>
      </w:r>
      <w:r>
        <w:t> </w:t>
      </w:r>
      <w:r w:rsidRPr="00800C46">
        <w:t>których mowa</w:t>
      </w:r>
      <w:r w:rsidR="004A1CD6" w:rsidRPr="00800C46">
        <w:t xml:space="preserve"> w</w:t>
      </w:r>
      <w:r w:rsidR="004A1CD6">
        <w:t> art. </w:t>
      </w:r>
      <w:r w:rsidRPr="00800C46">
        <w:t>27, 2</w:t>
      </w:r>
      <w:r w:rsidR="004A1CD6" w:rsidRPr="00800C46">
        <w:t>9</w:t>
      </w:r>
      <w:r w:rsidR="004A1CD6">
        <w:t xml:space="preserve"> i </w:t>
      </w:r>
      <w:r w:rsidRPr="00800C46">
        <w:t>30. Środki niewykorzystane w</w:t>
      </w:r>
      <w:r>
        <w:t> </w:t>
      </w:r>
      <w:r w:rsidRPr="00800C46">
        <w:t>danym roku nie podlegają zwrotowi do budżetu państwa.</w:t>
      </w:r>
    </w:p>
    <w:p w:rsidR="000F5D66" w:rsidRPr="000F5D66" w:rsidRDefault="000F5D66" w:rsidP="000F5D66">
      <w:pPr>
        <w:pStyle w:val="ARTartustawynprozporzdzenia"/>
      </w:pPr>
      <w:r w:rsidRPr="004A1CD6">
        <w:rPr>
          <w:rStyle w:val="Ppogrubienie"/>
        </w:rPr>
        <w:t>Art. 47.</w:t>
      </w:r>
      <w:r w:rsidRPr="000F5D66">
        <w:t> Wydatkowanie środków, o których mowa</w:t>
      </w:r>
      <w:r w:rsidR="004A1CD6" w:rsidRPr="000F5D66">
        <w:t xml:space="preserve"> w</w:t>
      </w:r>
      <w:r w:rsidR="004A1CD6">
        <w:t> art. </w:t>
      </w:r>
      <w:r w:rsidRPr="000F5D66">
        <w:t>46, przez Centrum jest dokonywane zgodnie z przepisami ustawy z dnia 27 sierpnia 2009 r. o finansach publicznych oraz z przepisami niniejszej ustawy.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48.</w:t>
      </w:r>
      <w:r w:rsidRPr="000F5D66">
        <w:t> </w:t>
      </w:r>
      <w:r w:rsidRPr="00800C46">
        <w:t>1. Centrum prowadzi samodzielną gospodarkę finansową na podstawie rocznego planu finansowego ustal</w:t>
      </w:r>
      <w:r w:rsidRPr="00800C46">
        <w:t>a</w:t>
      </w:r>
      <w:r w:rsidRPr="00800C46">
        <w:t>nego, zgodnie z</w:t>
      </w:r>
      <w:r>
        <w:t> </w:t>
      </w:r>
      <w:r w:rsidRPr="00800C46">
        <w:t>przepisami ustawy z</w:t>
      </w:r>
      <w:r>
        <w:t> </w:t>
      </w:r>
      <w:r w:rsidRPr="00800C46">
        <w:t>dnia 27</w:t>
      </w:r>
      <w:r>
        <w:t> </w:t>
      </w:r>
      <w:r w:rsidRPr="00800C46">
        <w:t>sierpnia 2009</w:t>
      </w:r>
      <w:r>
        <w:t> </w:t>
      </w:r>
      <w:r w:rsidRPr="00800C46">
        <w:t>r. o</w:t>
      </w:r>
      <w:r>
        <w:t> </w:t>
      </w:r>
      <w:r w:rsidRPr="00800C46">
        <w:t>finansach publicznych, na okres roku obrotowego. Rokiem obrotowym jest rok kalendarzowy.</w:t>
      </w:r>
    </w:p>
    <w:p w:rsidR="000F5D66" w:rsidRPr="00800C46" w:rsidRDefault="000F5D66" w:rsidP="000F5D66">
      <w:pPr>
        <w:pStyle w:val="USTustnpkodeksu"/>
      </w:pPr>
      <w:r w:rsidRPr="00800C46">
        <w:t>2. Dyrektor, w</w:t>
      </w:r>
      <w:r>
        <w:t> </w:t>
      </w:r>
      <w:r w:rsidRPr="00800C46">
        <w:t>porozumieniu z</w:t>
      </w:r>
      <w:r>
        <w:t> </w:t>
      </w:r>
      <w:r w:rsidRPr="00800C46">
        <w:t>Ministrem, przygotowuje i, po uzyskaniu pozytywnej opinii Rady, przedstawia Min</w:t>
      </w:r>
      <w:r w:rsidRPr="00800C46">
        <w:t>i</w:t>
      </w:r>
      <w:r w:rsidRPr="00800C46">
        <w:t>strowi do zatwierdzenia projekt rocznego planu finansowego Centrum i</w:t>
      </w:r>
      <w:r>
        <w:t> </w:t>
      </w:r>
      <w:r w:rsidRPr="00800C46">
        <w:t>planu finansowego w</w:t>
      </w:r>
      <w:r>
        <w:t> </w:t>
      </w:r>
      <w:r w:rsidRPr="00800C46">
        <w:t>układzie zadaniowym na dany rok obrotowy oraz na 2</w:t>
      </w:r>
      <w:r>
        <w:t> </w:t>
      </w:r>
      <w:r w:rsidRPr="00800C46">
        <w:t>kolejne lata, z</w:t>
      </w:r>
      <w:r>
        <w:t> </w:t>
      </w:r>
      <w:r w:rsidRPr="00800C46">
        <w:t>uwzględnieniem terminów określanych przez ministra właściwego do spraw finansów publicznych dla przedłożenia materiałów do projektu ustawy budżetowej.</w:t>
      </w:r>
    </w:p>
    <w:p w:rsidR="000F5D66" w:rsidRPr="00800C46" w:rsidRDefault="000F5D66" w:rsidP="000F5D66">
      <w:pPr>
        <w:pStyle w:val="USTustnpkodeksu"/>
      </w:pPr>
      <w:r w:rsidRPr="00800C46">
        <w:t>3. Podstawę gospodarki finansowej Centrum w</w:t>
      </w:r>
      <w:r>
        <w:t> </w:t>
      </w:r>
      <w:r w:rsidRPr="00800C46">
        <w:t>okresie od dnia 1</w:t>
      </w:r>
      <w:r>
        <w:t> </w:t>
      </w:r>
      <w:r w:rsidRPr="00800C46">
        <w:t>stycznia do dnia zatwierdzenia przez Ministra roc</w:t>
      </w:r>
      <w:r w:rsidRPr="00800C46">
        <w:t>z</w:t>
      </w:r>
      <w:r w:rsidRPr="00800C46">
        <w:t>nego planu finansowego Centrum stanowi projekt tego planu pozytywnie zaopiniowany przez Radę.</w:t>
      </w:r>
    </w:p>
    <w:p w:rsidR="000F5D66" w:rsidRPr="00800C46" w:rsidRDefault="000F5D66" w:rsidP="000F5D66">
      <w:pPr>
        <w:pStyle w:val="USTustnpkodeksu"/>
      </w:pPr>
      <w:r w:rsidRPr="00800C46">
        <w:t>4. Zmian planu finansowego Centrum dokonuje się w</w:t>
      </w:r>
      <w:r>
        <w:t> </w:t>
      </w:r>
      <w:r w:rsidRPr="00800C46">
        <w:t>trybie i</w:t>
      </w:r>
      <w:r>
        <w:t> </w:t>
      </w:r>
      <w:r w:rsidRPr="00800C46">
        <w:t>na zasadach określonych w</w:t>
      </w:r>
      <w:r>
        <w:t> </w:t>
      </w:r>
      <w:r w:rsidRPr="00800C46">
        <w:t>ustawie z</w:t>
      </w:r>
      <w:r>
        <w:t> </w:t>
      </w:r>
      <w:r w:rsidRPr="00800C46">
        <w:t>dnia 27</w:t>
      </w:r>
      <w:r>
        <w:t> </w:t>
      </w:r>
      <w:r w:rsidRPr="00800C46">
        <w:t>sierpnia 2009</w:t>
      </w:r>
      <w:r>
        <w:t> </w:t>
      </w:r>
      <w:r w:rsidRPr="00800C46">
        <w:t>r. o</w:t>
      </w:r>
      <w:r>
        <w:t> </w:t>
      </w:r>
      <w:r w:rsidRPr="00800C46">
        <w:t>finansach publicznych.</w:t>
      </w:r>
    </w:p>
    <w:p w:rsidR="000F5D66" w:rsidRPr="000F5D66" w:rsidRDefault="000F5D66" w:rsidP="004A1CD6">
      <w:pPr>
        <w:pStyle w:val="ARTartustawynprozporzdzenia"/>
        <w:keepNext/>
      </w:pPr>
      <w:r w:rsidRPr="004A1CD6">
        <w:rPr>
          <w:rStyle w:val="Ppogrubienie"/>
        </w:rPr>
        <w:t>Art. 49.</w:t>
      </w:r>
      <w:r w:rsidRPr="000F5D66">
        <w:t> 1. Centrum tworzy:</w:t>
      </w:r>
    </w:p>
    <w:p w:rsidR="000F5D66" w:rsidRPr="00800C46" w:rsidRDefault="000F5D66" w:rsidP="000F5D66">
      <w:pPr>
        <w:pStyle w:val="PKTpunkt"/>
      </w:pPr>
      <w:r w:rsidRPr="00800C46">
        <w:t>1)</w:t>
      </w:r>
      <w:r w:rsidRPr="00800C46">
        <w:tab/>
        <w:t>fundusz statutowy;</w:t>
      </w:r>
    </w:p>
    <w:p w:rsidR="000F5D66" w:rsidRPr="00800C46" w:rsidRDefault="000F5D66" w:rsidP="000F5D66">
      <w:pPr>
        <w:pStyle w:val="PKTpunkt"/>
      </w:pPr>
      <w:r w:rsidRPr="00800C46">
        <w:t>2)</w:t>
      </w:r>
      <w:r w:rsidRPr="00800C46">
        <w:tab/>
        <w:t>fundusze określone w</w:t>
      </w:r>
      <w:r>
        <w:t> </w:t>
      </w:r>
      <w:r w:rsidRPr="00800C46">
        <w:t>odrębnych ustawach.</w:t>
      </w:r>
    </w:p>
    <w:p w:rsidR="000F5D66" w:rsidRPr="00800C46" w:rsidRDefault="000F5D66" w:rsidP="000F5D66">
      <w:pPr>
        <w:pStyle w:val="USTustnpkodeksu"/>
      </w:pPr>
      <w:r w:rsidRPr="00800C46">
        <w:t>2. Fundusz statutowy Centrum odzwierciedla równowartość netto środków trwałych, wartości niematerialnych i</w:t>
      </w:r>
      <w:r>
        <w:t> </w:t>
      </w:r>
      <w:r w:rsidRPr="00800C46">
        <w:t>prawnych oraz innych składników majątku, stanowiących wyposażenie Centrum na dzień rozpoczęcia przez nie działa</w:t>
      </w:r>
      <w:r w:rsidRPr="00800C46">
        <w:t>l</w:t>
      </w:r>
      <w:r w:rsidRPr="00800C46">
        <w:t>ności.</w:t>
      </w:r>
    </w:p>
    <w:p w:rsidR="000F5D66" w:rsidRPr="00800C46" w:rsidRDefault="000F5D66" w:rsidP="000F5D66">
      <w:pPr>
        <w:pStyle w:val="USTustnpkodeksu"/>
      </w:pPr>
      <w:r w:rsidRPr="00800C46">
        <w:t>3. Fundusz statutowy ulega zmniejszeniu o</w:t>
      </w:r>
      <w:r>
        <w:t> </w:t>
      </w:r>
      <w:r w:rsidRPr="00800C46">
        <w:t>wartość pokrycia straty netto Centrum.</w:t>
      </w:r>
    </w:p>
    <w:p w:rsidR="000F5D66" w:rsidRPr="00800C46" w:rsidRDefault="000F5D66" w:rsidP="000F5D66">
      <w:pPr>
        <w:pStyle w:val="ARTartustawynprozporzdzenia"/>
      </w:pPr>
      <w:r w:rsidRPr="004A1CD6">
        <w:rPr>
          <w:rStyle w:val="Ppogrubienie"/>
        </w:rPr>
        <w:t>Art. 50.</w:t>
      </w:r>
      <w:r w:rsidRPr="000F5D66">
        <w:t> </w:t>
      </w:r>
      <w:r w:rsidRPr="00800C46">
        <w:t>1. Roczne sprawozdanie finansowe Centrum podlega badaniu przez podmiot uprawniony do badania spr</w:t>
      </w:r>
      <w:r w:rsidRPr="00800C46">
        <w:t>a</w:t>
      </w:r>
      <w:r w:rsidRPr="00800C46">
        <w:t>wozdań finansowych.</w:t>
      </w:r>
    </w:p>
    <w:p w:rsidR="000F5D66" w:rsidRPr="00800C46" w:rsidRDefault="000F5D66" w:rsidP="000F5D66">
      <w:pPr>
        <w:pStyle w:val="USTustnpkodeksu"/>
      </w:pPr>
      <w:r w:rsidRPr="00800C46">
        <w:t>2. Minister dokonuje wyboru podmiotu uprawnionego do badania sprawozdań finansowych w</w:t>
      </w:r>
      <w:r>
        <w:t> </w:t>
      </w:r>
      <w:r w:rsidRPr="00800C46">
        <w:t>trybie przepisów ust</w:t>
      </w:r>
      <w:r w:rsidRPr="00800C46">
        <w:t>a</w:t>
      </w:r>
      <w:r w:rsidRPr="00800C46">
        <w:t>wy z</w:t>
      </w:r>
      <w:r>
        <w:t> </w:t>
      </w:r>
      <w:r w:rsidRPr="00800C46">
        <w:t>dnia 29</w:t>
      </w:r>
      <w:r>
        <w:t> </w:t>
      </w:r>
      <w:r w:rsidRPr="00800C46">
        <w:t>stycznia 2004</w:t>
      </w:r>
      <w:r>
        <w:t> </w:t>
      </w:r>
      <w:r w:rsidRPr="00800C46">
        <w:t>r. – Prawo zamówień publicznych (</w:t>
      </w:r>
      <w:r w:rsidR="004A1CD6">
        <w:t>Dz. U.</w:t>
      </w:r>
      <w:r w:rsidRPr="00800C46">
        <w:t xml:space="preserve"> z</w:t>
      </w:r>
      <w:r>
        <w:t> </w:t>
      </w:r>
      <w:r w:rsidRPr="00800C46">
        <w:t>20</w:t>
      </w:r>
      <w:r>
        <w:t>13 </w:t>
      </w:r>
      <w:r w:rsidRPr="00800C46">
        <w:t>r.</w:t>
      </w:r>
      <w:r w:rsidR="004A1CD6">
        <w:t xml:space="preserve"> poz. </w:t>
      </w:r>
      <w:r>
        <w:t>907</w:t>
      </w:r>
      <w:r w:rsidRPr="00800C46">
        <w:t>, z</w:t>
      </w:r>
      <w:r>
        <w:t> </w:t>
      </w:r>
      <w:proofErr w:type="spellStart"/>
      <w:r w:rsidRPr="00800C46">
        <w:t>późn</w:t>
      </w:r>
      <w:proofErr w:type="spellEnd"/>
      <w:r w:rsidRPr="00800C46">
        <w:t>. zm.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 w:rsidRPr="00800C46">
        <w:t>).</w:t>
      </w:r>
    </w:p>
    <w:p w:rsidR="000F5D66" w:rsidRPr="000F5D66" w:rsidRDefault="000F5D66" w:rsidP="000F5D66">
      <w:pPr>
        <w:pStyle w:val="ROZDZODDZOZNoznaczenierozdziauluboddziau"/>
      </w:pPr>
      <w:r w:rsidRPr="000F5D66">
        <w:t>Rozdział 6</w:t>
      </w:r>
    </w:p>
    <w:p w:rsidR="000F5D66" w:rsidRPr="000F5D66" w:rsidRDefault="000F5D66" w:rsidP="004A1CD6">
      <w:pPr>
        <w:pStyle w:val="ROZDZODDZPRZEDMprzedmiotregulacjirozdziauluboddziau"/>
      </w:pPr>
      <w:r w:rsidRPr="000F5D66">
        <w:t>Przepis końcowy</w:t>
      </w:r>
    </w:p>
    <w:p w:rsidR="000F5D66" w:rsidRPr="00CE68B3" w:rsidRDefault="000F5D66" w:rsidP="000F5D66">
      <w:pPr>
        <w:pStyle w:val="ARTartustawynprozporzdzenia"/>
      </w:pPr>
      <w:r w:rsidRPr="004A1CD6">
        <w:rPr>
          <w:rStyle w:val="Ppogrubienie"/>
        </w:rPr>
        <w:t>Art. 51.</w:t>
      </w:r>
      <w:r w:rsidRPr="000F5D66">
        <w:t> Ustawa wchodzi w życie w terminie i na zasadach określonych w ustawie z dnia 30 kwietnia 2010 r.</w:t>
      </w:r>
      <w:r>
        <w:t xml:space="preserve"> – </w:t>
      </w:r>
      <w:r w:rsidRPr="000F5D66">
        <w:t>Prz</w:t>
      </w:r>
      <w:r w:rsidRPr="000F5D66">
        <w:t>e</w:t>
      </w:r>
      <w:r w:rsidRPr="000F5D66">
        <w:t>pisy wprowadzające ustawy reformujące system nauki (</w:t>
      </w:r>
      <w:r w:rsidR="004A1CD6">
        <w:t>Dz. U. Nr </w:t>
      </w:r>
      <w:r w:rsidRPr="000F5D66">
        <w:t>96,</w:t>
      </w:r>
      <w:r w:rsidR="004A1CD6">
        <w:t xml:space="preserve"> poz. </w:t>
      </w:r>
      <w:r w:rsidRPr="000F5D66">
        <w:t>62</w:t>
      </w:r>
      <w:r w:rsidR="004A1CD6" w:rsidRPr="000F5D66">
        <w:t>0</w:t>
      </w:r>
      <w:r w:rsidR="004A1CD6">
        <w:t xml:space="preserve"> i Nr </w:t>
      </w:r>
      <w:r>
        <w:t>155,</w:t>
      </w:r>
      <w:r w:rsidR="004A1CD6">
        <w:t xml:space="preserve"> poz. </w:t>
      </w:r>
      <w:r>
        <w:t>103</w:t>
      </w:r>
      <w:r w:rsidR="004A1CD6">
        <w:t>6 oraz</w:t>
      </w:r>
      <w:r>
        <w:t xml:space="preserve"> z 2012 r.</w:t>
      </w:r>
      <w:r w:rsidR="004A1CD6">
        <w:t xml:space="preserve"> poz. </w:t>
      </w:r>
      <w:r>
        <w:t>756</w:t>
      </w:r>
      <w:r w:rsidRPr="000F5D66">
        <w:t>)</w:t>
      </w:r>
      <w:r w:rsidRPr="000F5D66">
        <w:rPr>
          <w:rStyle w:val="Odwoanieprzypisudolnego"/>
        </w:rPr>
        <w:footnoteReference w:id="18"/>
      </w:r>
      <w:r>
        <w:rPr>
          <w:rStyle w:val="IGindeksgrny"/>
        </w:rPr>
        <w:t>)</w:t>
      </w:r>
      <w:r w:rsidRPr="00E24826">
        <w:t>.</w:t>
      </w:r>
    </w:p>
    <w:sectPr w:rsidR="000F5D66" w:rsidRPr="00CE68B3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C3" w:rsidRDefault="00E630C3">
      <w:r>
        <w:separator/>
      </w:r>
    </w:p>
  </w:endnote>
  <w:endnote w:type="continuationSeparator" w:id="0">
    <w:p w:rsidR="00E630C3" w:rsidRDefault="00E6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C3" w:rsidRDefault="00E630C3">
      <w:r>
        <w:separator/>
      </w:r>
    </w:p>
  </w:footnote>
  <w:footnote w:type="continuationSeparator" w:id="0">
    <w:p w:rsidR="00E630C3" w:rsidRDefault="00E630C3">
      <w:r>
        <w:separator/>
      </w:r>
    </w:p>
  </w:footnote>
  <w:footnote w:id="1">
    <w:p w:rsidR="00E630C3" w:rsidRPr="00E52D06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D12574">
        <w:t>Dz. U.</w:t>
      </w:r>
      <w:r>
        <w:t xml:space="preserve"> z 2013 r.</w:t>
      </w:r>
      <w:r w:rsidR="00D12574">
        <w:t xml:space="preserve"> poz. </w:t>
      </w:r>
      <w:r w:rsidRPr="00CE68B3">
        <w:t>93</w:t>
      </w:r>
      <w:r w:rsidR="00D12574" w:rsidRPr="00CE68B3">
        <w:t>8</w:t>
      </w:r>
      <w:r w:rsidR="00D12574">
        <w:t xml:space="preserve"> i </w:t>
      </w:r>
      <w:r w:rsidRPr="00CE68B3">
        <w:t>164</w:t>
      </w:r>
      <w:r w:rsidR="00D12574" w:rsidRPr="00CE68B3">
        <w:t>6</w:t>
      </w:r>
      <w:r w:rsidR="00D12574">
        <w:t xml:space="preserve"> oraz</w:t>
      </w:r>
      <w:r w:rsidRPr="00CE68B3">
        <w:t xml:space="preserve"> z</w:t>
      </w:r>
      <w:r>
        <w:t> </w:t>
      </w:r>
      <w:r w:rsidRPr="00CE68B3">
        <w:t>2014</w:t>
      </w:r>
      <w:r>
        <w:t> </w:t>
      </w:r>
      <w:r w:rsidRPr="00CE68B3">
        <w:t>r.</w:t>
      </w:r>
      <w:r w:rsidR="00D12574">
        <w:t xml:space="preserve"> poz. </w:t>
      </w:r>
      <w:r w:rsidRPr="00CE68B3">
        <w:t>379, 911</w:t>
      </w:r>
      <w:r>
        <w:t xml:space="preserve">, </w:t>
      </w:r>
      <w:r w:rsidRPr="00CE68B3">
        <w:t>114</w:t>
      </w:r>
      <w:r w:rsidR="00D12574" w:rsidRPr="00CE68B3">
        <w:t>6</w:t>
      </w:r>
      <w:r w:rsidR="00D12574">
        <w:t xml:space="preserve"> i </w:t>
      </w:r>
      <w:r>
        <w:t>1626.</w:t>
      </w:r>
    </w:p>
  </w:footnote>
  <w:footnote w:id="2">
    <w:p w:rsidR="00E630C3" w:rsidRPr="00925C06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074B1">
        <w:t>W b</w:t>
      </w:r>
      <w:r>
        <w:t>rzmieniu ustalonym przez</w:t>
      </w:r>
      <w:r w:rsidR="00D12574">
        <w:t xml:space="preserve"> art. </w:t>
      </w:r>
      <w:r>
        <w:t>4</w:t>
      </w:r>
      <w:r w:rsidR="00D12574">
        <w:t>6 pkt </w:t>
      </w:r>
      <w:r>
        <w:t>1 </w:t>
      </w:r>
      <w:r w:rsidRPr="008074B1">
        <w:t>ustawy z</w:t>
      </w:r>
      <w:r>
        <w:t> </w:t>
      </w:r>
      <w:r w:rsidRPr="008074B1">
        <w:t>dnia 13</w:t>
      </w:r>
      <w:r>
        <w:t> </w:t>
      </w:r>
      <w:r w:rsidRPr="008074B1">
        <w:t>lipca 2012</w:t>
      </w:r>
      <w:r>
        <w:t> </w:t>
      </w:r>
      <w:r w:rsidRPr="008074B1">
        <w:t>r. o</w:t>
      </w:r>
      <w:r>
        <w:t> </w:t>
      </w:r>
      <w:r w:rsidRPr="008074B1">
        <w:t>zmianie ustawy o</w:t>
      </w:r>
      <w:r>
        <w:t> </w:t>
      </w:r>
      <w:r w:rsidRPr="008074B1">
        <w:t>działach administracji rządowej oraz niektórych innych ustaw (</w:t>
      </w:r>
      <w:r w:rsidR="00D12574">
        <w:t>Dz. U. poz. </w:t>
      </w:r>
      <w:r w:rsidRPr="008074B1">
        <w:t>951),</w:t>
      </w:r>
      <w:r>
        <w:t xml:space="preserve"> która weszła w życie z dniem 1 stycznia 2013 r.</w:t>
      </w:r>
    </w:p>
  </w:footnote>
  <w:footnote w:id="3">
    <w:p w:rsidR="00E630C3" w:rsidRPr="00925C06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074B1">
        <w:t>W b</w:t>
      </w:r>
      <w:r>
        <w:t>rzmieniu ustalonym przez</w:t>
      </w:r>
      <w:r w:rsidR="00D12574">
        <w:t xml:space="preserve"> art. </w:t>
      </w:r>
      <w:r>
        <w:t>4</w:t>
      </w:r>
      <w:r w:rsidR="00D12574">
        <w:t>6 pkt </w:t>
      </w:r>
      <w:r>
        <w:t xml:space="preserve">2 ustawy, o której mowa w odnośniku </w:t>
      </w:r>
      <w:r>
        <w:fldChar w:fldCharType="begin"/>
      </w:r>
      <w:r>
        <w:instrText xml:space="preserve"> NOTEREF _Ref401739759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">
    <w:p w:rsidR="00E630C3" w:rsidRPr="00424044" w:rsidRDefault="00E630C3" w:rsidP="0042404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Obecnie: Rady Głównej Nauki</w:t>
      </w:r>
      <w:r w:rsidR="00D12574">
        <w:t xml:space="preserve"> i </w:t>
      </w:r>
      <w:r>
        <w:t>Szkolnictwa Wyższego zgodnie</w:t>
      </w:r>
      <w:r w:rsidR="00D12574">
        <w:t xml:space="preserve"> z art. </w:t>
      </w:r>
      <w:r>
        <w:t>4</w:t>
      </w:r>
      <w:r w:rsidR="00D12574">
        <w:t xml:space="preserve">5 ust. 1 </w:t>
      </w:r>
      <w:r>
        <w:t>ustawy</w:t>
      </w:r>
      <w:r w:rsidR="00D12574">
        <w:t xml:space="preserve"> z </w:t>
      </w:r>
      <w:r>
        <w:t>dnia 2</w:t>
      </w:r>
      <w:r w:rsidR="00D12574">
        <w:t>7 </w:t>
      </w:r>
      <w:r>
        <w:t>lipca 200</w:t>
      </w:r>
      <w:r w:rsidR="00D12574">
        <w:t>5 </w:t>
      </w:r>
      <w:r>
        <w:t>r. – Prawo</w:t>
      </w:r>
      <w:r w:rsidR="00D12574">
        <w:t xml:space="preserve"> o </w:t>
      </w:r>
      <w:r>
        <w:t>szkolnictwie wyższym (</w:t>
      </w:r>
      <w:r w:rsidR="00D12574">
        <w:t>Dz. U. z </w:t>
      </w:r>
      <w:r>
        <w:t>201</w:t>
      </w:r>
      <w:r w:rsidR="00D12574">
        <w:t>2 </w:t>
      </w:r>
      <w:r>
        <w:t>r.</w:t>
      </w:r>
      <w:r w:rsidR="00D12574">
        <w:t xml:space="preserve"> poz. </w:t>
      </w:r>
      <w:r>
        <w:t>572).</w:t>
      </w:r>
    </w:p>
  </w:footnote>
  <w:footnote w:id="5">
    <w:p w:rsidR="00E630C3" w:rsidRPr="00424044" w:rsidRDefault="00E630C3" w:rsidP="0042404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Obecnie: Polskiej Komisji Akredytacyjnej zgodnie</w:t>
      </w:r>
      <w:r w:rsidR="00D12574">
        <w:t xml:space="preserve"> z art. </w:t>
      </w:r>
      <w:r>
        <w:t>4</w:t>
      </w:r>
      <w:r w:rsidR="00D12574">
        <w:t>8 ust. 1 </w:t>
      </w:r>
      <w:r>
        <w:t>ustawy</w:t>
      </w:r>
      <w:r w:rsidR="00D12574">
        <w:t xml:space="preserve"> z </w:t>
      </w:r>
      <w:r>
        <w:t>dnia 2</w:t>
      </w:r>
      <w:r w:rsidR="00D12574">
        <w:t>7 </w:t>
      </w:r>
      <w:r>
        <w:t>lipca 200</w:t>
      </w:r>
      <w:r w:rsidR="00D12574">
        <w:t>5 </w:t>
      </w:r>
      <w:r>
        <w:t>r. – Prawo</w:t>
      </w:r>
      <w:r w:rsidR="00D12574">
        <w:t xml:space="preserve"> o </w:t>
      </w:r>
      <w:r>
        <w:t>szkolnictwie wyższym (</w:t>
      </w:r>
      <w:r w:rsidR="00D12574">
        <w:t>Dz. U. z </w:t>
      </w:r>
      <w:r>
        <w:t>201</w:t>
      </w:r>
      <w:r w:rsidR="00D12574">
        <w:t>2 </w:t>
      </w:r>
      <w:r>
        <w:t>r.</w:t>
      </w:r>
      <w:r w:rsidR="00D12574">
        <w:t xml:space="preserve"> poz. </w:t>
      </w:r>
      <w:r>
        <w:t>572).</w:t>
      </w:r>
    </w:p>
  </w:footnote>
  <w:footnote w:id="6">
    <w:p w:rsidR="00E630C3" w:rsidRPr="00925C06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</w:t>
      </w:r>
      <w:r w:rsidR="00D12574">
        <w:t>Dz. U.</w:t>
      </w:r>
      <w:r>
        <w:t xml:space="preserve"> z </w:t>
      </w:r>
      <w:r w:rsidRPr="00DB05F0">
        <w:t>2010</w:t>
      </w:r>
      <w:r>
        <w:t> </w:t>
      </w:r>
      <w:r w:rsidRPr="00DB05F0">
        <w:t>r.</w:t>
      </w:r>
      <w:r w:rsidR="00D12574">
        <w:t xml:space="preserve"> Nr </w:t>
      </w:r>
      <w:r w:rsidRPr="00DB05F0">
        <w:t>257,</w:t>
      </w:r>
      <w:r w:rsidR="00D12574">
        <w:t xml:space="preserve"> poz. </w:t>
      </w:r>
      <w:r w:rsidRPr="00DB05F0">
        <w:t>1726, z</w:t>
      </w:r>
      <w:r>
        <w:t> </w:t>
      </w:r>
      <w:r w:rsidRPr="00DB05F0">
        <w:t>2011</w:t>
      </w:r>
      <w:r>
        <w:t> </w:t>
      </w:r>
      <w:r w:rsidRPr="00DB05F0">
        <w:t>r.</w:t>
      </w:r>
      <w:r w:rsidR="00D12574">
        <w:t xml:space="preserve"> Nr </w:t>
      </w:r>
      <w:r w:rsidRPr="00DB05F0">
        <w:t>185,</w:t>
      </w:r>
      <w:r w:rsidR="00D12574">
        <w:t xml:space="preserve"> poz. </w:t>
      </w:r>
      <w:r w:rsidRPr="00DB05F0">
        <w:t>1092, z</w:t>
      </w:r>
      <w:r>
        <w:t> </w:t>
      </w:r>
      <w:r w:rsidRPr="00DB05F0">
        <w:t>2013</w:t>
      </w:r>
      <w:r>
        <w:t> </w:t>
      </w:r>
      <w:r w:rsidRPr="00DB05F0">
        <w:t>r.</w:t>
      </w:r>
      <w:r w:rsidR="00D12574">
        <w:t xml:space="preserve"> poz. </w:t>
      </w:r>
      <w:r w:rsidRPr="00DB05F0">
        <w:t>67</w:t>
      </w:r>
      <w:r w:rsidR="00D12574" w:rsidRPr="00DB05F0">
        <w:t>5</w:t>
      </w:r>
      <w:r w:rsidR="00D12574">
        <w:t xml:space="preserve"> oraz</w:t>
      </w:r>
      <w:r w:rsidRPr="00DB05F0">
        <w:t xml:space="preserve"> z</w:t>
      </w:r>
      <w:r>
        <w:t> </w:t>
      </w:r>
      <w:r w:rsidRPr="00DB05F0">
        <w:t>2014</w:t>
      </w:r>
      <w:r>
        <w:t> </w:t>
      </w:r>
      <w:r w:rsidRPr="00DB05F0">
        <w:t>r.</w:t>
      </w:r>
      <w:r w:rsidR="00D12574">
        <w:t xml:space="preserve"> poz. </w:t>
      </w:r>
      <w:r w:rsidRPr="00DB05F0">
        <w:t>114</w:t>
      </w:r>
      <w:r w:rsidR="00D12574" w:rsidRPr="00DB05F0">
        <w:t>6</w:t>
      </w:r>
      <w:r w:rsidR="00D12574">
        <w:t xml:space="preserve"> i </w:t>
      </w:r>
      <w:r w:rsidRPr="00DB05F0">
        <w:t>1198</w:t>
      </w:r>
      <w:r>
        <w:t>.</w:t>
      </w:r>
    </w:p>
  </w:footnote>
  <w:footnote w:id="7">
    <w:p w:rsidR="00E630C3" w:rsidRPr="00AD5DAB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D12574">
        <w:t xml:space="preserve"> art. </w:t>
      </w:r>
      <w:r>
        <w:t>93 </w:t>
      </w:r>
      <w:r w:rsidRPr="0093690E">
        <w:t>ustawy z</w:t>
      </w:r>
      <w:r>
        <w:t> </w:t>
      </w:r>
      <w:r w:rsidRPr="0093690E">
        <w:t>dnia 11</w:t>
      </w:r>
      <w:r>
        <w:t> </w:t>
      </w:r>
      <w:r w:rsidRPr="0093690E">
        <w:t>lipca 2014</w:t>
      </w:r>
      <w:r>
        <w:t> </w:t>
      </w:r>
      <w:r w:rsidRPr="0093690E">
        <w:t>r. o</w:t>
      </w:r>
      <w:r>
        <w:t> </w:t>
      </w:r>
      <w:r w:rsidRPr="0093690E">
        <w:t>zasadach realizacji programów w</w:t>
      </w:r>
      <w:r>
        <w:t> </w:t>
      </w:r>
      <w:r w:rsidRPr="0093690E">
        <w:t>zakresie polityki spójności finansowanych w</w:t>
      </w:r>
      <w:r>
        <w:t> </w:t>
      </w:r>
      <w:r w:rsidRPr="0093690E">
        <w:t>perspektywie finansowej 2014–2020</w:t>
      </w:r>
      <w:r>
        <w:t> </w:t>
      </w:r>
      <w:r w:rsidRPr="0093690E">
        <w:t>(</w:t>
      </w:r>
      <w:r w:rsidR="00D12574">
        <w:t>Dz. U. poz. </w:t>
      </w:r>
      <w:r w:rsidRPr="0093690E">
        <w:t>1146),</w:t>
      </w:r>
      <w:r>
        <w:t xml:space="preserve"> która weszła w życie z dniem 13 września 2014 r.</w:t>
      </w:r>
    </w:p>
  </w:footnote>
  <w:footnote w:id="8">
    <w:p w:rsidR="00E630C3" w:rsidRPr="00AD5DAB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D12574">
        <w:t>Dz. U.</w:t>
      </w:r>
      <w:r>
        <w:t xml:space="preserve"> z </w:t>
      </w:r>
      <w:r w:rsidRPr="006344DB">
        <w:t>2006</w:t>
      </w:r>
      <w:r>
        <w:t> </w:t>
      </w:r>
      <w:r w:rsidRPr="006344DB">
        <w:t>r.</w:t>
      </w:r>
      <w:r w:rsidR="00D12574">
        <w:t xml:space="preserve"> Nr </w:t>
      </w:r>
      <w:r w:rsidRPr="006344DB">
        <w:t>94,</w:t>
      </w:r>
      <w:r w:rsidR="00D12574">
        <w:t xml:space="preserve"> poz. </w:t>
      </w:r>
      <w:r w:rsidRPr="006344DB">
        <w:t>65</w:t>
      </w:r>
      <w:r w:rsidR="00D12574" w:rsidRPr="006344DB">
        <w:t>8</w:t>
      </w:r>
      <w:r w:rsidR="00D12574">
        <w:t xml:space="preserve"> i Nr </w:t>
      </w:r>
      <w:r w:rsidRPr="006344DB">
        <w:t>121,</w:t>
      </w:r>
      <w:r w:rsidR="00D12574">
        <w:t xml:space="preserve"> poz. </w:t>
      </w:r>
      <w:r w:rsidRPr="006344DB">
        <w:t>843, z</w:t>
      </w:r>
      <w:r>
        <w:t> </w:t>
      </w:r>
      <w:r w:rsidRPr="006344DB">
        <w:t>2007</w:t>
      </w:r>
      <w:r>
        <w:t> </w:t>
      </w:r>
      <w:r w:rsidRPr="006344DB">
        <w:t>r.</w:t>
      </w:r>
      <w:r w:rsidR="00D12574">
        <w:t xml:space="preserve"> Nr </w:t>
      </w:r>
      <w:r w:rsidRPr="006344DB">
        <w:t>99,</w:t>
      </w:r>
      <w:r w:rsidR="00D12574">
        <w:t xml:space="preserve"> poz. </w:t>
      </w:r>
      <w:r w:rsidRPr="006344DB">
        <w:t>66</w:t>
      </w:r>
      <w:r w:rsidR="00D12574" w:rsidRPr="006344DB">
        <w:t>2</w:t>
      </w:r>
      <w:r w:rsidR="00D12574">
        <w:t xml:space="preserve"> i Nr </w:t>
      </w:r>
      <w:r w:rsidRPr="006344DB">
        <w:t>181,</w:t>
      </w:r>
      <w:r w:rsidR="00D12574">
        <w:t xml:space="preserve"> poz. </w:t>
      </w:r>
      <w:r w:rsidRPr="006344DB">
        <w:t>1293, z</w:t>
      </w:r>
      <w:r>
        <w:t> </w:t>
      </w:r>
      <w:r w:rsidRPr="006344DB">
        <w:t>2009</w:t>
      </w:r>
      <w:r>
        <w:t> </w:t>
      </w:r>
      <w:r w:rsidRPr="006344DB">
        <w:t>r.</w:t>
      </w:r>
      <w:r w:rsidR="00D12574">
        <w:t xml:space="preserve"> Nr </w:t>
      </w:r>
      <w:r w:rsidRPr="006344DB">
        <w:t>157,</w:t>
      </w:r>
      <w:r w:rsidR="00D12574">
        <w:t xml:space="preserve"> poz. </w:t>
      </w:r>
      <w:r w:rsidRPr="006344DB">
        <w:t>124</w:t>
      </w:r>
      <w:r w:rsidR="00D12574" w:rsidRPr="006344DB">
        <w:t>1</w:t>
      </w:r>
      <w:r w:rsidR="00D12574">
        <w:t xml:space="preserve"> oraz</w:t>
      </w:r>
      <w:r w:rsidRPr="006344DB">
        <w:t xml:space="preserve"> z</w:t>
      </w:r>
      <w:r>
        <w:t> </w:t>
      </w:r>
      <w:r w:rsidRPr="006344DB">
        <w:t>2010</w:t>
      </w:r>
      <w:r>
        <w:t> </w:t>
      </w:r>
      <w:r w:rsidRPr="006344DB">
        <w:t>r.</w:t>
      </w:r>
      <w:r w:rsidR="00D12574">
        <w:t xml:space="preserve"> Nr </w:t>
      </w:r>
      <w:r w:rsidRPr="006344DB">
        <w:t>152,</w:t>
      </w:r>
      <w:r w:rsidR="00D12574">
        <w:t xml:space="preserve"> poz. </w:t>
      </w:r>
      <w:r w:rsidRPr="006344DB">
        <w:t>1016</w:t>
      </w:r>
      <w:r>
        <w:t>.</w:t>
      </w:r>
    </w:p>
  </w:footnote>
  <w:footnote w:id="9">
    <w:p w:rsidR="00E630C3" w:rsidRPr="00AD5DAB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D12574">
        <w:t xml:space="preserve"> art. </w:t>
      </w:r>
      <w:r>
        <w:t>15 </w:t>
      </w:r>
      <w:r w:rsidRPr="00C81FD7">
        <w:t>ustawy z</w:t>
      </w:r>
      <w:r>
        <w:t> </w:t>
      </w:r>
      <w:r w:rsidRPr="00C81FD7">
        <w:t>dnia 11</w:t>
      </w:r>
      <w:r>
        <w:t> </w:t>
      </w:r>
      <w:r w:rsidRPr="00C81FD7">
        <w:t>lipca 2014</w:t>
      </w:r>
      <w:r>
        <w:t> </w:t>
      </w:r>
      <w:r w:rsidRPr="00C81FD7">
        <w:t>r. o</w:t>
      </w:r>
      <w:r>
        <w:t> </w:t>
      </w:r>
      <w:r w:rsidRPr="00C81FD7">
        <w:t>zmianie ustawy – Prawo o</w:t>
      </w:r>
      <w:r>
        <w:t> </w:t>
      </w:r>
      <w:r w:rsidRPr="00C81FD7">
        <w:t>szkolnictwie wyższym oraz niektórych innych ustaw (</w:t>
      </w:r>
      <w:r w:rsidR="00D12574">
        <w:t>Dz. U. poz. </w:t>
      </w:r>
      <w:r w:rsidRPr="00C81FD7">
        <w:t>1198),</w:t>
      </w:r>
      <w:r>
        <w:t xml:space="preserve"> która weszła w życie z dniem 1 października 2014 r.</w:t>
      </w:r>
    </w:p>
  </w:footnote>
  <w:footnote w:id="10">
    <w:p w:rsidR="00E630C3" w:rsidRPr="00AD5DAB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D12574">
        <w:t>Dz. U.</w:t>
      </w:r>
      <w:r>
        <w:t xml:space="preserve"> z </w:t>
      </w:r>
      <w:r w:rsidRPr="00754662">
        <w:t>2012</w:t>
      </w:r>
      <w:r>
        <w:t> </w:t>
      </w:r>
      <w:r w:rsidRPr="00754662">
        <w:t>r.</w:t>
      </w:r>
      <w:r w:rsidR="00D12574">
        <w:t xml:space="preserve"> poz. </w:t>
      </w:r>
      <w:r w:rsidRPr="00754662">
        <w:t>74</w:t>
      </w:r>
      <w:r w:rsidR="00D12574" w:rsidRPr="00754662">
        <w:t>2</w:t>
      </w:r>
      <w:r w:rsidR="00D12574">
        <w:t xml:space="preserve"> i </w:t>
      </w:r>
      <w:r w:rsidRPr="00754662">
        <w:t>1544, z</w:t>
      </w:r>
      <w:r>
        <w:t> </w:t>
      </w:r>
      <w:r w:rsidRPr="00754662">
        <w:t>2013</w:t>
      </w:r>
      <w:r>
        <w:t> </w:t>
      </w:r>
      <w:r w:rsidRPr="00754662">
        <w:t>r.</w:t>
      </w:r>
      <w:r w:rsidR="00D12574">
        <w:t xml:space="preserve"> poz. </w:t>
      </w:r>
      <w:r w:rsidRPr="00754662">
        <w:t>675, 829, 1005, 158</w:t>
      </w:r>
      <w:r w:rsidR="00D12574" w:rsidRPr="00754662">
        <w:t>8</w:t>
      </w:r>
      <w:r w:rsidR="00D12574">
        <w:t xml:space="preserve"> i </w:t>
      </w:r>
      <w:r w:rsidRPr="00754662">
        <w:t>165</w:t>
      </w:r>
      <w:r w:rsidR="00D12574" w:rsidRPr="00754662">
        <w:t>0</w:t>
      </w:r>
      <w:r w:rsidR="00D12574">
        <w:t xml:space="preserve"> oraz</w:t>
      </w:r>
      <w:r w:rsidRPr="00754662">
        <w:t xml:space="preserve"> z</w:t>
      </w:r>
      <w:r>
        <w:t> </w:t>
      </w:r>
      <w:r w:rsidRPr="00754662">
        <w:t>2014</w:t>
      </w:r>
      <w:r>
        <w:t> </w:t>
      </w:r>
      <w:r w:rsidRPr="00754662">
        <w:t>r.</w:t>
      </w:r>
      <w:r w:rsidR="00D12574">
        <w:t xml:space="preserve"> poz. </w:t>
      </w:r>
      <w:r w:rsidRPr="00754662">
        <w:t>7, 768, 821, 1004, 114</w:t>
      </w:r>
      <w:r w:rsidR="00D12574" w:rsidRPr="00754662">
        <w:t>6</w:t>
      </w:r>
      <w:r w:rsidR="00D12574">
        <w:t xml:space="preserve"> i </w:t>
      </w:r>
      <w:r w:rsidRPr="00754662">
        <w:t>1198</w:t>
      </w:r>
      <w:r>
        <w:t>.</w:t>
      </w:r>
    </w:p>
  </w:footnote>
  <w:footnote w:id="11">
    <w:p w:rsidR="00E630C3" w:rsidRPr="006344DB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</w:t>
      </w:r>
      <w:r w:rsidR="00D12574">
        <w:t>Dz. U.</w:t>
      </w:r>
      <w:r>
        <w:t xml:space="preserve"> z 2011 r.</w:t>
      </w:r>
      <w:r w:rsidR="00D12574">
        <w:t xml:space="preserve"> Nr </w:t>
      </w:r>
      <w:r>
        <w:t>84,</w:t>
      </w:r>
      <w:r w:rsidR="00D12574">
        <w:t xml:space="preserve"> poz. </w:t>
      </w:r>
      <w:r>
        <w:t>455,</w:t>
      </w:r>
      <w:r w:rsidRPr="006344DB">
        <w:t xml:space="preserve"> z</w:t>
      </w:r>
      <w:r>
        <w:t> </w:t>
      </w:r>
      <w:r w:rsidRPr="006344DB">
        <w:t>2013</w:t>
      </w:r>
      <w:r>
        <w:t> </w:t>
      </w:r>
      <w:r w:rsidRPr="006344DB">
        <w:t>r.</w:t>
      </w:r>
      <w:r w:rsidR="00D12574">
        <w:t xml:space="preserve"> poz. </w:t>
      </w:r>
      <w:r w:rsidRPr="006344DB">
        <w:t>67</w:t>
      </w:r>
      <w:r w:rsidR="00D12574" w:rsidRPr="006344DB">
        <w:t>5</w:t>
      </w:r>
      <w:r w:rsidR="00D12574">
        <w:t xml:space="preserve"> oraz</w:t>
      </w:r>
      <w:r>
        <w:t xml:space="preserve"> z 2014 r.</w:t>
      </w:r>
      <w:r w:rsidR="00D12574">
        <w:t xml:space="preserve"> poz. </w:t>
      </w:r>
      <w:r>
        <w:t>1198.</w:t>
      </w:r>
    </w:p>
  </w:footnote>
  <w:footnote w:id="12">
    <w:p w:rsidR="00E630C3" w:rsidRPr="00AD5DAB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D12574">
        <w:t xml:space="preserve"> art. </w:t>
      </w:r>
      <w:r>
        <w:t>72 ustawy z dnia 15 lipca 2011 r. o kontroli w administracji rządowej (</w:t>
      </w:r>
      <w:r w:rsidR="00D12574">
        <w:t>Dz. U. Nr </w:t>
      </w:r>
      <w:r>
        <w:t>185,</w:t>
      </w:r>
      <w:r w:rsidR="00D12574">
        <w:t xml:space="preserve"> poz. </w:t>
      </w:r>
      <w:r>
        <w:t>1092), która weszła w życie z dniem 1 stycznia 2012 r.</w:t>
      </w:r>
    </w:p>
  </w:footnote>
  <w:footnote w:id="13">
    <w:p w:rsidR="00E630C3" w:rsidRPr="00CE68B3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</w:t>
      </w:r>
      <w:r w:rsidR="00D12574">
        <w:t>Dz. U.</w:t>
      </w:r>
      <w:r>
        <w:t xml:space="preserve"> z 2011 r.</w:t>
      </w:r>
      <w:r w:rsidR="00D12574">
        <w:t xml:space="preserve"> Nr </w:t>
      </w:r>
      <w:r>
        <w:t>112,</w:t>
      </w:r>
      <w:r w:rsidR="00D12574">
        <w:t xml:space="preserve"> poz. </w:t>
      </w:r>
      <w:r>
        <w:t>65</w:t>
      </w:r>
      <w:r w:rsidR="00D12574">
        <w:t>4 i Nr </w:t>
      </w:r>
      <w:r>
        <w:t>185,</w:t>
      </w:r>
      <w:r w:rsidR="00D12574">
        <w:t xml:space="preserve"> poz. </w:t>
      </w:r>
      <w:r>
        <w:t>109</w:t>
      </w:r>
      <w:r w:rsidR="00D12574">
        <w:t>2 oraz</w:t>
      </w:r>
      <w:r>
        <w:t xml:space="preserve"> z 2014 r.</w:t>
      </w:r>
      <w:r w:rsidR="00D12574">
        <w:t xml:space="preserve"> poz. </w:t>
      </w:r>
      <w:r>
        <w:t>1198.</w:t>
      </w:r>
    </w:p>
  </w:footnote>
  <w:footnote w:id="14">
    <w:p w:rsidR="00E630C3" w:rsidRPr="00CE68B3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D12574">
        <w:t xml:space="preserve"> art. </w:t>
      </w:r>
      <w:r>
        <w:t>1</w:t>
      </w:r>
      <w:r w:rsidR="00D12574">
        <w:t>4 pkt </w:t>
      </w:r>
      <w:r>
        <w:t>1 </w:t>
      </w:r>
      <w:r w:rsidRPr="004B17D0">
        <w:t>ustawy z</w:t>
      </w:r>
      <w:r>
        <w:t> </w:t>
      </w:r>
      <w:r w:rsidRPr="004B17D0">
        <w:t>dnia 18</w:t>
      </w:r>
      <w:r>
        <w:t> </w:t>
      </w:r>
      <w:r w:rsidRPr="004B17D0">
        <w:t>marca 2011</w:t>
      </w:r>
      <w:r>
        <w:t> </w:t>
      </w:r>
      <w:r w:rsidRPr="004B17D0">
        <w:t>r. o</w:t>
      </w:r>
      <w:r>
        <w:t> </w:t>
      </w:r>
      <w:r w:rsidRPr="004B17D0">
        <w:t>zmianie ustawy – Prawo o</w:t>
      </w:r>
      <w:r>
        <w:t> </w:t>
      </w:r>
      <w:r w:rsidRPr="004B17D0">
        <w:t>szkolnictwie wyższym, ustawy o</w:t>
      </w:r>
      <w:r>
        <w:t> </w:t>
      </w:r>
      <w:r w:rsidRPr="004B17D0">
        <w:t>stopniach naukowych i</w:t>
      </w:r>
      <w:r>
        <w:t> </w:t>
      </w:r>
      <w:r w:rsidRPr="004B17D0">
        <w:t>tytule naukowym oraz o</w:t>
      </w:r>
      <w:r>
        <w:t> </w:t>
      </w:r>
      <w:r w:rsidRPr="004B17D0">
        <w:t>stopniach i</w:t>
      </w:r>
      <w:r>
        <w:t> </w:t>
      </w:r>
      <w:r w:rsidRPr="004B17D0">
        <w:t>tytule w</w:t>
      </w:r>
      <w:r>
        <w:t> </w:t>
      </w:r>
      <w:r w:rsidRPr="004B17D0">
        <w:t>zakresie sztuki oraz o</w:t>
      </w:r>
      <w:r>
        <w:t> </w:t>
      </w:r>
      <w:r w:rsidRPr="004B17D0">
        <w:t>zmianie niektórych innych ustaw (</w:t>
      </w:r>
      <w:r w:rsidR="00D12574">
        <w:t>Dz. U. Nr </w:t>
      </w:r>
      <w:r w:rsidRPr="004B17D0">
        <w:t>84,</w:t>
      </w:r>
      <w:r w:rsidR="00D12574">
        <w:t xml:space="preserve"> poz. </w:t>
      </w:r>
      <w:r w:rsidRPr="004B17D0">
        <w:t>455),</w:t>
      </w:r>
      <w:r>
        <w:t xml:space="preserve"> która weszła w życie z dniem 1 października 2011 r.</w:t>
      </w:r>
    </w:p>
  </w:footnote>
  <w:footnote w:id="15">
    <w:p w:rsidR="00E630C3" w:rsidRPr="00CE68B3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D12574">
        <w:t xml:space="preserve"> art. </w:t>
      </w:r>
      <w:r>
        <w:t>1</w:t>
      </w:r>
      <w:r w:rsidR="00D12574">
        <w:t>4 pkt </w:t>
      </w:r>
      <w:r>
        <w:t>2 ustawy, o której mowa w odnośniku</w:t>
      </w:r>
      <w:r w:rsidR="009641E5">
        <w:t xml:space="preserve"> 14</w:t>
      </w:r>
      <w:r>
        <w:t>.</w:t>
      </w:r>
    </w:p>
  </w:footnote>
  <w:footnote w:id="16">
    <w:p w:rsidR="00E630C3" w:rsidRPr="00CE68B3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D12574">
        <w:t xml:space="preserve"> art. </w:t>
      </w:r>
      <w:r>
        <w:t>19 </w:t>
      </w:r>
      <w:r w:rsidRPr="002E3277">
        <w:t>ustawy z</w:t>
      </w:r>
      <w:r>
        <w:t> </w:t>
      </w:r>
      <w:r w:rsidRPr="002E3277">
        <w:t>dnia 16</w:t>
      </w:r>
      <w:r>
        <w:t> </w:t>
      </w:r>
      <w:r w:rsidRPr="002E3277">
        <w:t>grudnia 2010</w:t>
      </w:r>
      <w:r>
        <w:t> </w:t>
      </w:r>
      <w:r w:rsidRPr="002E3277">
        <w:t>r. o</w:t>
      </w:r>
      <w:r>
        <w:t> </w:t>
      </w:r>
      <w:r w:rsidRPr="002E3277">
        <w:t>zmianie ustawy o</w:t>
      </w:r>
      <w:r>
        <w:t> </w:t>
      </w:r>
      <w:r w:rsidRPr="002E3277">
        <w:t>finansach publicznych oraz niektórych innych ustaw (</w:t>
      </w:r>
      <w:r w:rsidR="00D12574">
        <w:t>Dz. U. Nr </w:t>
      </w:r>
      <w:r w:rsidRPr="002E3277">
        <w:t>257,</w:t>
      </w:r>
      <w:r w:rsidR="00D12574">
        <w:t xml:space="preserve"> poz. </w:t>
      </w:r>
      <w:r w:rsidRPr="002E3277">
        <w:t>1726),</w:t>
      </w:r>
      <w:r>
        <w:t xml:space="preserve"> który wszedł w życie z dniem 1 maja 2011 r. </w:t>
      </w:r>
    </w:p>
  </w:footnote>
  <w:footnote w:id="17">
    <w:p w:rsidR="00E630C3" w:rsidRPr="00CE68B3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512CA">
        <w:t>Zmiany tekstu jednolitego wymienionej ustawy zostały ogłoszone w</w:t>
      </w:r>
      <w:r>
        <w:t> </w:t>
      </w:r>
      <w:r w:rsidR="00D12574">
        <w:t>Dz. U.</w:t>
      </w:r>
      <w:r w:rsidRPr="00A512CA">
        <w:t xml:space="preserve"> z</w:t>
      </w:r>
      <w:r>
        <w:t> 2013 r.</w:t>
      </w:r>
      <w:r w:rsidR="00D12574">
        <w:t xml:space="preserve"> poz. </w:t>
      </w:r>
      <w:r>
        <w:t>984, 104</w:t>
      </w:r>
      <w:r w:rsidR="00D12574">
        <w:t>7 i </w:t>
      </w:r>
      <w:r>
        <w:t>147</w:t>
      </w:r>
      <w:r w:rsidR="00D12574">
        <w:t>3 oraz</w:t>
      </w:r>
      <w:r>
        <w:t xml:space="preserve"> z 2014 r.</w:t>
      </w:r>
      <w:r w:rsidR="00D12574">
        <w:t xml:space="preserve"> poz. </w:t>
      </w:r>
      <w:r>
        <w:t>423, 768, 811, 915, 114</w:t>
      </w:r>
      <w:r w:rsidR="00D12574">
        <w:t>6 i </w:t>
      </w:r>
      <w:r>
        <w:t>1232.</w:t>
      </w:r>
    </w:p>
  </w:footnote>
  <w:footnote w:id="18">
    <w:p w:rsidR="00E630C3" w:rsidRPr="00CE68B3" w:rsidRDefault="00E630C3" w:rsidP="000F5D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weszła w życie z dniem 1 października 2010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0C3" w:rsidRPr="009D0C50" w:rsidRDefault="00F95673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E630C3" w:rsidRDefault="00E630C3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95673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95673">
          <w:t>1788</w:t>
        </w:r>
      </w:sdtContent>
    </w:sdt>
  </w:p>
  <w:p w:rsidR="00E630C3" w:rsidRPr="00AB274C" w:rsidRDefault="00E630C3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0C3" w:rsidRDefault="00F95673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0C3" w:rsidRPr="009D0C50" w:rsidRDefault="00F9567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E630C3" w:rsidRDefault="00E630C3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95673">
      <w:rPr>
        <w:noProof/>
      </w:rPr>
      <w:t>10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95673">
          <w:t>1788</w:t>
        </w:r>
      </w:sdtContent>
    </w:sdt>
  </w:p>
  <w:p w:rsidR="00E630C3" w:rsidRPr="00AB274C" w:rsidRDefault="00E630C3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0C3" w:rsidRPr="009D0C50" w:rsidRDefault="00F9567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E630C3" w:rsidRDefault="00E630C3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95673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95673">
          <w:t>1788</w:t>
        </w:r>
      </w:sdtContent>
    </w:sdt>
  </w:p>
  <w:p w:rsidR="00E630C3" w:rsidRPr="00B371CC" w:rsidRDefault="00E630C3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768F4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5D66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876EE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64B0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B22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1C20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044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1CD6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3BDF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636F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1E5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129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014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2574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0C3"/>
    <w:rsid w:val="00E636FA"/>
    <w:rsid w:val="00E66C50"/>
    <w:rsid w:val="00E679D3"/>
    <w:rsid w:val="00E70DCE"/>
    <w:rsid w:val="00E71208"/>
    <w:rsid w:val="00E71444"/>
    <w:rsid w:val="00E725EE"/>
    <w:rsid w:val="00E736D5"/>
    <w:rsid w:val="00E73F21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8799A"/>
    <w:rsid w:val="00F90E16"/>
    <w:rsid w:val="00F92C0A"/>
    <w:rsid w:val="00F9415B"/>
    <w:rsid w:val="00F954DC"/>
    <w:rsid w:val="00F95673"/>
    <w:rsid w:val="00FA13C2"/>
    <w:rsid w:val="00FA1B1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 w:uiPriority="0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B636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7B636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F5D66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0F5D66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F5D66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B636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B636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B636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B636F"/>
    <w:pPr>
      <w:ind w:left="1420" w:hanging="360"/>
    </w:pPr>
  </w:style>
  <w:style w:type="character" w:styleId="Odwoanieprzypisudolnego">
    <w:name w:val="footnote reference"/>
    <w:uiPriority w:val="99"/>
    <w:rsid w:val="007B636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7B636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7B636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7B636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B636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B636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B636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B636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B636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7B636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B636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B636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B636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B636F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B636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B636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7B636F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B636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B636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B636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B636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B636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B636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B636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B636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B636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B636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B636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B636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B636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B636F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B636F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B636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B636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B636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B636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B636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B636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B636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B636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B636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B636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B636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B636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B636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B636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B636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B636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B636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B636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B636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B636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B636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B636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B636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B636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B636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B636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B636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B636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B636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B636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B636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B636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B636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B636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B636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B636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B636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B636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B636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B636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B636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B636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B636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B636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B636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B636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B636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B636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B636F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B636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7B6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B636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B6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B636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B636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B636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B636F"/>
    <w:pPr>
      <w:ind w:left="3020"/>
    </w:pPr>
  </w:style>
  <w:style w:type="paragraph" w:customStyle="1" w:styleId="ODNONIKtreodnonika">
    <w:name w:val="ODNOŚNIK – treść odnośnika"/>
    <w:uiPriority w:val="19"/>
    <w:qFormat/>
    <w:rsid w:val="007B636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B636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B636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B636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B636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B636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B636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B636F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B636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B636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B636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B636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B636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B636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B636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B636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B636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B636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B636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B636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B636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B636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B636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B636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B636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B636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B636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B636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B636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B636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B636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B636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B636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B636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B636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B636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B636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B636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B636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B636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B636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B636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B636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B636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B636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B636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B636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B636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B636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B636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B636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B636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B636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B636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B636F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B636F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7B636F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7B636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7B636F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7B636F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7B636F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7B636F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7B636F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7B636F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7B636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B636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B636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B636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B636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B636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B636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B636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B636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B636F"/>
  </w:style>
  <w:style w:type="paragraph" w:customStyle="1" w:styleId="TEKSTZacznikido">
    <w:name w:val="TEKST&quot;Załącznik(i) do ...&quot;"/>
    <w:uiPriority w:val="28"/>
    <w:qFormat/>
    <w:rsid w:val="007B636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B636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B636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B636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B636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B636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B636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B636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B636F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B636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B636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B636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B636F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B636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B636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B636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B636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B636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B636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B636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B636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B636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B636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B636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B636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B636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B636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B636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B636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B636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B636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B636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B636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B636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B636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B636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B636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B636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B636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B636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B636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B636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B636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B636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B636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B636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B636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B636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B636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B636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B636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B636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B636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B636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B636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B636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B636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B636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B636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B636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B636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B636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B636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7B636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7B636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7B636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7B636F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B636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B636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B636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B636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B636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B636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B636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B636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B636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B636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B636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B636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B636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B636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B636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B636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B636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B636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B636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B636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B636F"/>
    <w:pPr>
      <w:ind w:left="1900"/>
    </w:pPr>
  </w:style>
  <w:style w:type="paragraph" w:customStyle="1" w:styleId="Pozycjaaktu">
    <w:name w:val="Pozycja aktu"/>
    <w:basedOn w:val="PozycjaaktuTJ"/>
    <w:semiHidden/>
    <w:qFormat/>
    <w:rsid w:val="007B636F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7B636F"/>
    <w:pPr>
      <w:ind w:left="0"/>
    </w:pPr>
  </w:style>
  <w:style w:type="paragraph" w:customStyle="1" w:styleId="Sygnatura">
    <w:name w:val="Sygnatura"/>
    <w:basedOn w:val="Nagwek"/>
    <w:semiHidden/>
    <w:qFormat/>
    <w:rsid w:val="007B636F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0F5D66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0F5D66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0F5D66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0F5D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0F5D66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0F5D66"/>
  </w:style>
  <w:style w:type="character" w:styleId="Numerwiersza">
    <w:name w:val="line number"/>
    <w:basedOn w:val="Domylnaczcionkaakapitu"/>
    <w:rsid w:val="000F5D66"/>
  </w:style>
  <w:style w:type="character" w:styleId="Odwoanieprzypisukocowego">
    <w:name w:val="endnote reference"/>
    <w:rsid w:val="000F5D66"/>
    <w:rPr>
      <w:vertAlign w:val="superscript"/>
    </w:rPr>
  </w:style>
  <w:style w:type="paragraph" w:styleId="Tekstpodstawowy">
    <w:name w:val="Body Text"/>
    <w:basedOn w:val="Normalny"/>
    <w:link w:val="TekstpodstawowyZnak"/>
    <w:rsid w:val="000F5D66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F5D66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F5D66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5D66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0F5D66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5D66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0F5D66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F5D66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0F5D66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F5D66"/>
    <w:rPr>
      <w:rFonts w:eastAsia="Calibri" w:cs="Arial"/>
      <w:szCs w:val="22"/>
      <w:lang w:eastAsia="en-US"/>
    </w:rPr>
  </w:style>
  <w:style w:type="character" w:styleId="Hipercze">
    <w:name w:val="Hyperlink"/>
    <w:rsid w:val="000F5D66"/>
    <w:rPr>
      <w:color w:val="0000FF"/>
      <w:u w:val="single"/>
    </w:rPr>
  </w:style>
  <w:style w:type="character" w:styleId="UyteHipercze">
    <w:name w:val="FollowedHyperlink"/>
    <w:rsid w:val="000F5D66"/>
    <w:rPr>
      <w:color w:val="800080"/>
      <w:u w:val="single"/>
    </w:rPr>
  </w:style>
  <w:style w:type="paragraph" w:styleId="NormalnyWeb">
    <w:name w:val="Normal (Web)"/>
    <w:basedOn w:val="Normalny"/>
    <w:rsid w:val="000F5D66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0F5D66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D8C71475649F472E9209B1FDB3A688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041D18-061A-46BA-AD5B-E29614381F1F}"/>
      </w:docPartPr>
      <w:docPartBody>
        <w:p w:rsidR="006B2598" w:rsidRDefault="004F41E5" w:rsidP="004F41E5">
          <w:pPr>
            <w:pStyle w:val="D8C71475649F472E9209B1FDB3A68868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2E3DA3"/>
    <w:rsid w:val="00326ECF"/>
    <w:rsid w:val="004653F6"/>
    <w:rsid w:val="004F41E5"/>
    <w:rsid w:val="006B2598"/>
    <w:rsid w:val="00823EAE"/>
    <w:rsid w:val="00A51B3A"/>
    <w:rsid w:val="00B40AE9"/>
    <w:rsid w:val="00C134B7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41E5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D8C71475649F472E9209B1FDB3A68868">
    <w:name w:val="D8C71475649F472E9209B1FDB3A68868"/>
    <w:rsid w:val="004F41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FF5FB4-0A64-4B11-A3DF-AE9B9F66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20</TotalTime>
  <Pages>16</Pages>
  <Words>7721</Words>
  <Characters>45730</Characters>
  <Application>Microsoft Office Word</Application>
  <DocSecurity>0</DocSecurity>
  <Lines>381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53345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9</cp:revision>
  <cp:lastPrinted>2013-07-09T14:26:00Z</cp:lastPrinted>
  <dcterms:created xsi:type="dcterms:W3CDTF">2014-12-11T10:16:00Z</dcterms:created>
  <dcterms:modified xsi:type="dcterms:W3CDTF">2014-12-11T14:39:00Z</dcterms:modified>
  <cp:category>1788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