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454B12">
        <w:t>29 grudnia 2014 r.</w:t>
      </w:r>
    </w:p>
    <w:p w:rsidR="001D16F3" w:rsidRPr="001D16F3" w:rsidRDefault="001D16F3" w:rsidP="00737C8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CD152DE982F643E1A323F6F68DC7F8A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54B12">
            <w:t>19</w:t>
          </w:r>
          <w:r w:rsidR="00405097">
            <w:t>35</w:t>
          </w:r>
        </w:sdtContent>
      </w:sdt>
    </w:p>
    <w:p w:rsidR="00737C8D" w:rsidRPr="00B0408B" w:rsidRDefault="00737C8D" w:rsidP="00737C8D">
      <w:pPr>
        <w:pStyle w:val="OZNRODZAKTUtznustawalubrozporzdzenieiorganwydajcy"/>
      </w:pPr>
      <w:r w:rsidRPr="00B0408B">
        <w:t>ustawa</w:t>
      </w:r>
      <w:bookmarkStart w:id="0" w:name="_GoBack"/>
      <w:bookmarkEnd w:id="0"/>
    </w:p>
    <w:p w:rsidR="00737C8D" w:rsidRPr="00B0408B" w:rsidRDefault="00737C8D" w:rsidP="00737C8D">
      <w:pPr>
        <w:pStyle w:val="DATAAKTUdatauchwalenialubwydaniaaktu"/>
      </w:pPr>
      <w:r w:rsidRPr="00B0408B">
        <w:t>z dnia</w:t>
      </w:r>
      <w:r>
        <w:t xml:space="preserve"> 5 grudnia 2014 r.</w:t>
      </w:r>
    </w:p>
    <w:p w:rsidR="00737C8D" w:rsidRPr="00B0408B" w:rsidRDefault="00737C8D" w:rsidP="00737C8D">
      <w:pPr>
        <w:pStyle w:val="TYTUAKTUprzedmiotregulacjiustawylubrozporzdzenia"/>
      </w:pPr>
      <w:r w:rsidRPr="00B0408B">
        <w:t>o zmianie ustawy o</w:t>
      </w:r>
      <w:r>
        <w:t> </w:t>
      </w:r>
      <w:r w:rsidRPr="00B0408B">
        <w:t>składkach na ubezpieczenie zdrowotne rolników za lata 2012–2014</w:t>
      </w:r>
    </w:p>
    <w:p w:rsidR="00737C8D" w:rsidRPr="00737C8D" w:rsidRDefault="00737C8D" w:rsidP="00737C8D">
      <w:pPr>
        <w:pStyle w:val="ARTartustawynprozporzdzenia"/>
        <w:keepNext/>
      </w:pPr>
      <w:r w:rsidRPr="00737C8D">
        <w:rPr>
          <w:rStyle w:val="Ppogrubienie"/>
        </w:rPr>
        <w:t>Art. 1.</w:t>
      </w:r>
      <w:r w:rsidRPr="00737C8D">
        <w:t xml:space="preserve"> W</w:t>
      </w:r>
      <w:r>
        <w:t> </w:t>
      </w:r>
      <w:r w:rsidRPr="00737C8D">
        <w:t>ustawie z</w:t>
      </w:r>
      <w:r>
        <w:t> </w:t>
      </w:r>
      <w:r w:rsidRPr="00737C8D">
        <w:t>dnia 13</w:t>
      </w:r>
      <w:r>
        <w:t> </w:t>
      </w:r>
      <w:r w:rsidRPr="00737C8D">
        <w:t>stycznia 2012</w:t>
      </w:r>
      <w:r>
        <w:t> </w:t>
      </w:r>
      <w:r w:rsidRPr="00737C8D">
        <w:t>r. o</w:t>
      </w:r>
      <w:r>
        <w:t> </w:t>
      </w:r>
      <w:r w:rsidRPr="00737C8D">
        <w:t>składkach na ubezpieczenie zdrowotne rolników za lata 2012–2014</w:t>
      </w:r>
      <w:r w:rsidR="00B56A33">
        <w:t xml:space="preserve"> </w:t>
      </w:r>
      <w:r w:rsidRPr="00737C8D">
        <w:t>(</w:t>
      </w:r>
      <w:r>
        <w:t>Dz. U. poz. </w:t>
      </w:r>
      <w:r w:rsidRPr="00737C8D">
        <w:t>123</w:t>
      </w:r>
      <w:r>
        <w:t xml:space="preserve"> i </w:t>
      </w:r>
      <w:r w:rsidRPr="00737C8D">
        <w:t>1523</w:t>
      </w:r>
      <w:r>
        <w:t xml:space="preserve"> oraz</w:t>
      </w:r>
      <w:r w:rsidRPr="00737C8D">
        <w:t xml:space="preserve"> z</w:t>
      </w:r>
      <w:r>
        <w:t> </w:t>
      </w:r>
      <w:r w:rsidRPr="00737C8D">
        <w:t>2013</w:t>
      </w:r>
      <w:r>
        <w:t> </w:t>
      </w:r>
      <w:r w:rsidRPr="00737C8D">
        <w:t>r.</w:t>
      </w:r>
      <w:r>
        <w:t xml:space="preserve"> poz. </w:t>
      </w:r>
      <w:r w:rsidRPr="00737C8D">
        <w:t>1640) wprowadza się następujące zmiany:</w:t>
      </w:r>
    </w:p>
    <w:p w:rsidR="00737C8D" w:rsidRPr="00737C8D" w:rsidRDefault="00737C8D" w:rsidP="00737C8D">
      <w:pPr>
        <w:pStyle w:val="PKTpunkt"/>
        <w:keepNext/>
      </w:pPr>
      <w:r w:rsidRPr="00B0408B">
        <w:t>1)</w:t>
      </w:r>
      <w:r w:rsidRPr="00B0408B">
        <w:tab/>
        <w:t>tytuł ustawy otrzymuje brzmienie:</w:t>
      </w:r>
    </w:p>
    <w:p w:rsidR="00737C8D" w:rsidRPr="00B0408B" w:rsidRDefault="00737C8D" w:rsidP="00737C8D">
      <w:pPr>
        <w:pStyle w:val="ZFRAGzmfragmentunpzdaniaartykuempunktem"/>
      </w:pPr>
      <w:r w:rsidRPr="00B0408B">
        <w:t>„o składkach na ubezpieczenie zdrowotne rolników za lata 2012–2016”;</w:t>
      </w:r>
    </w:p>
    <w:p w:rsidR="00737C8D" w:rsidRPr="00737C8D" w:rsidRDefault="00737C8D" w:rsidP="00737C8D">
      <w:pPr>
        <w:pStyle w:val="PKTpunkt"/>
        <w:keepNext/>
      </w:pPr>
      <w:r w:rsidRPr="00B0408B">
        <w:t>2)</w:t>
      </w:r>
      <w:r w:rsidRPr="00B0408B">
        <w:tab/>
        <w:t>w</w:t>
      </w:r>
      <w:r>
        <w:t xml:space="preserve"> art. </w:t>
      </w:r>
      <w:r w:rsidRPr="00B0408B">
        <w:t>1</w:t>
      </w:r>
      <w:r>
        <w:t> </w:t>
      </w:r>
      <w:r w:rsidRPr="00B0408B">
        <w:t>wprowadzenie do wyliczenia otrzymuje brzmienie:</w:t>
      </w:r>
    </w:p>
    <w:p w:rsidR="00737C8D" w:rsidRPr="00B0408B" w:rsidRDefault="00737C8D" w:rsidP="00737C8D">
      <w:pPr>
        <w:pStyle w:val="ZFRAGzmfragmentunpzdaniaartykuempunktem"/>
      </w:pPr>
      <w:r w:rsidRPr="00B0408B">
        <w:t>„Ustawa określa wysokość i</w:t>
      </w:r>
      <w:r>
        <w:t> </w:t>
      </w:r>
      <w:r w:rsidRPr="00B0408B">
        <w:t>sposób opłacania składek na ubezpieczenie zdrowotne za okres od dnia 1</w:t>
      </w:r>
      <w:r>
        <w:t> </w:t>
      </w:r>
      <w:r w:rsidRPr="00B0408B">
        <w:t>stycznia 2012</w:t>
      </w:r>
      <w:r>
        <w:t> </w:t>
      </w:r>
      <w:r w:rsidRPr="00B0408B">
        <w:t>r. do dnia 31</w:t>
      </w:r>
      <w:r>
        <w:t> </w:t>
      </w:r>
      <w:r w:rsidRPr="00B0408B">
        <w:t>grudnia 2016</w:t>
      </w:r>
      <w:r>
        <w:t> </w:t>
      </w:r>
      <w:r w:rsidRPr="00B0408B">
        <w:t>r.:”;</w:t>
      </w:r>
    </w:p>
    <w:p w:rsidR="00737C8D" w:rsidRPr="00737C8D" w:rsidRDefault="00737C8D" w:rsidP="00737C8D">
      <w:pPr>
        <w:pStyle w:val="PKTpunkt"/>
        <w:keepNext/>
      </w:pPr>
      <w:r w:rsidRPr="00B0408B">
        <w:t>3)</w:t>
      </w:r>
      <w:r w:rsidRPr="00B0408B">
        <w:tab/>
        <w:t>w</w:t>
      </w:r>
      <w:r>
        <w:t xml:space="preserve"> art. </w:t>
      </w:r>
      <w:r w:rsidRPr="00B0408B">
        <w:t>2:</w:t>
      </w:r>
    </w:p>
    <w:p w:rsidR="00737C8D" w:rsidRPr="00737C8D" w:rsidRDefault="00737C8D" w:rsidP="00737C8D">
      <w:pPr>
        <w:pStyle w:val="LITlitera"/>
        <w:keepNext/>
      </w:pPr>
      <w:r w:rsidRPr="00B0408B">
        <w:t>a)</w:t>
      </w:r>
      <w:r w:rsidRPr="00B0408B">
        <w:tab/>
        <w:t>ust. 1</w:t>
      </w:r>
      <w:r>
        <w:t xml:space="preserve"> i </w:t>
      </w:r>
      <w:r w:rsidRPr="00B0408B">
        <w:t>2</w:t>
      </w:r>
      <w:r>
        <w:t> </w:t>
      </w:r>
      <w:r w:rsidRPr="00B0408B">
        <w:t>otrzymują brzmienie:</w:t>
      </w:r>
    </w:p>
    <w:p w:rsidR="00737C8D" w:rsidRPr="00B0408B" w:rsidRDefault="00737C8D" w:rsidP="00737C8D">
      <w:pPr>
        <w:pStyle w:val="ZLITUSTzmustliter"/>
      </w:pPr>
      <w:r w:rsidRPr="00B0408B">
        <w:t>„1. Od dnia 1</w:t>
      </w:r>
      <w:r>
        <w:t> </w:t>
      </w:r>
      <w:r w:rsidRPr="00B0408B">
        <w:t>kwietnia 2012</w:t>
      </w:r>
      <w:r>
        <w:t> </w:t>
      </w:r>
      <w:r w:rsidRPr="00B0408B">
        <w:t>r. do dnia 31</w:t>
      </w:r>
      <w:r>
        <w:t> </w:t>
      </w:r>
      <w:r w:rsidRPr="00B0408B">
        <w:t>grudnia 2016</w:t>
      </w:r>
      <w:r>
        <w:t> </w:t>
      </w:r>
      <w:r w:rsidRPr="00B0408B">
        <w:t>r. wysokość miesięcznej składki na ubezpieczenie zdrowotne osób, o</w:t>
      </w:r>
      <w:r>
        <w:t> </w:t>
      </w:r>
      <w:r w:rsidRPr="00B0408B">
        <w:t>których mowa w</w:t>
      </w:r>
      <w:r>
        <w:t> art. </w:t>
      </w:r>
      <w:r w:rsidRPr="00B0408B">
        <w:t>1</w:t>
      </w:r>
      <w:r>
        <w:t xml:space="preserve"> pkt </w:t>
      </w:r>
      <w:r w:rsidRPr="00B0408B">
        <w:t>1</w:t>
      </w:r>
      <w:r>
        <w:t xml:space="preserve"> i </w:t>
      </w:r>
      <w:r w:rsidRPr="00B0408B">
        <w:t>2, za każdą osobę podlegającą ubezpieczeniu, wynosi 1</w:t>
      </w:r>
      <w:r>
        <w:t> </w:t>
      </w:r>
      <w:r w:rsidRPr="00B0408B">
        <w:t>zł za każdy pełny hektar przeliczeniowy użytków rolnych w</w:t>
      </w:r>
      <w:r>
        <w:t> </w:t>
      </w:r>
      <w:r w:rsidRPr="00B0408B">
        <w:t>gospodarstwie rolnym, przyjęty dla celów ustalenia w</w:t>
      </w:r>
      <w:r w:rsidRPr="00B0408B">
        <w:t>y</w:t>
      </w:r>
      <w:r w:rsidRPr="00B0408B">
        <w:t>miaru składek na ubezpieczenie społeczne rolników. W gospodarstwach rolnych o</w:t>
      </w:r>
      <w:r>
        <w:t> </w:t>
      </w:r>
      <w:r w:rsidRPr="00B0408B">
        <w:t>powierzchni poniżej 1</w:t>
      </w:r>
      <w:r>
        <w:t> </w:t>
      </w:r>
      <w:r w:rsidRPr="00B0408B">
        <w:t>hektara przeliczeniowego użytków rolnych składka wynosi 1</w:t>
      </w:r>
      <w:r>
        <w:t> </w:t>
      </w:r>
      <w:r w:rsidRPr="00B0408B">
        <w:t>zł.</w:t>
      </w:r>
    </w:p>
    <w:p w:rsidR="00737C8D" w:rsidRPr="00B0408B" w:rsidRDefault="00737C8D" w:rsidP="00737C8D">
      <w:pPr>
        <w:pStyle w:val="ZLITUSTzmustliter"/>
      </w:pPr>
      <w:r w:rsidRPr="00B0408B">
        <w:t>2. Od dnia 1</w:t>
      </w:r>
      <w:r>
        <w:t> </w:t>
      </w:r>
      <w:r w:rsidRPr="00B0408B">
        <w:t>kwietnia 2012</w:t>
      </w:r>
      <w:r>
        <w:t> </w:t>
      </w:r>
      <w:r w:rsidRPr="00B0408B">
        <w:t>r. do dnia 31</w:t>
      </w:r>
      <w:r>
        <w:t> </w:t>
      </w:r>
      <w:r w:rsidRPr="00B0408B">
        <w:t>grudnia 2016</w:t>
      </w:r>
      <w:r>
        <w:t> </w:t>
      </w:r>
      <w:r w:rsidRPr="00B0408B">
        <w:t>r. podstawę wymiaru składki na ubezpieczenie zdrowotne osób, o</w:t>
      </w:r>
      <w:r>
        <w:t> </w:t>
      </w:r>
      <w:r w:rsidRPr="00B0408B">
        <w:t>których mowa w</w:t>
      </w:r>
      <w:r>
        <w:t> art. </w:t>
      </w:r>
      <w:r w:rsidRPr="00B0408B">
        <w:t>1</w:t>
      </w:r>
      <w:r>
        <w:t xml:space="preserve"> pkt </w:t>
      </w:r>
      <w:r w:rsidRPr="00B0408B">
        <w:t>3, stanowi kwota 33,4% przeciętnego miesięcznego wynagrodz</w:t>
      </w:r>
      <w:r w:rsidRPr="00B0408B">
        <w:t>e</w:t>
      </w:r>
      <w:r w:rsidRPr="00B0408B">
        <w:t>nia w</w:t>
      </w:r>
      <w:r>
        <w:t> </w:t>
      </w:r>
      <w:r w:rsidRPr="00B0408B">
        <w:t>sektorze przedsiębiorstw w</w:t>
      </w:r>
      <w:r>
        <w:t> </w:t>
      </w:r>
      <w:r w:rsidRPr="00B0408B">
        <w:t>czwartym kwartale roku poprzedniego, włącznie z</w:t>
      </w:r>
      <w:r>
        <w:t> </w:t>
      </w:r>
      <w:r w:rsidRPr="00B0408B">
        <w:t>wypłatami z zysku, ogł</w:t>
      </w:r>
      <w:r w:rsidRPr="00B0408B">
        <w:t>a</w:t>
      </w:r>
      <w:r w:rsidRPr="00B0408B">
        <w:t>szanego przez Prezesa Głównego Urzędu Statystycznego w</w:t>
      </w:r>
      <w:r>
        <w:t> </w:t>
      </w:r>
      <w:r w:rsidRPr="00B0408B">
        <w:t>Dzienniku Urzędowym Rzeczypospolitej Polskiej „Monitor Polski”.”,</w:t>
      </w:r>
    </w:p>
    <w:p w:rsidR="00737C8D" w:rsidRPr="00737C8D" w:rsidRDefault="00737C8D" w:rsidP="00737C8D">
      <w:pPr>
        <w:pStyle w:val="LITlitera"/>
        <w:keepNext/>
      </w:pPr>
      <w:r w:rsidRPr="00B0408B">
        <w:t>b)</w:t>
      </w:r>
      <w:r w:rsidRPr="00B0408B">
        <w:tab/>
        <w:t>po</w:t>
      </w:r>
      <w:r>
        <w:t xml:space="preserve"> ust. </w:t>
      </w:r>
      <w:r w:rsidRPr="00B0408B">
        <w:t>2b dodaje się</w:t>
      </w:r>
      <w:r>
        <w:t xml:space="preserve"> ust. </w:t>
      </w:r>
      <w:r w:rsidRPr="00B0408B">
        <w:t>2c i</w:t>
      </w:r>
      <w:r>
        <w:t> </w:t>
      </w:r>
      <w:r w:rsidRPr="00B0408B">
        <w:t>2d w</w:t>
      </w:r>
      <w:r>
        <w:t> </w:t>
      </w:r>
      <w:r w:rsidRPr="00B0408B">
        <w:t>brzmieniu:</w:t>
      </w:r>
    </w:p>
    <w:p w:rsidR="00737C8D" w:rsidRPr="00B0408B" w:rsidRDefault="00737C8D" w:rsidP="00737C8D">
      <w:pPr>
        <w:pStyle w:val="ZLITUSTzmustliter"/>
      </w:pPr>
      <w:r w:rsidRPr="00B0408B">
        <w:t>„2c. Od dnia 1</w:t>
      </w:r>
      <w:r>
        <w:t> </w:t>
      </w:r>
      <w:r w:rsidRPr="00B0408B">
        <w:t>stycznia 2015</w:t>
      </w:r>
      <w:r>
        <w:t> </w:t>
      </w:r>
      <w:r w:rsidRPr="00B0408B">
        <w:t>r. do dnia 31</w:t>
      </w:r>
      <w:r>
        <w:t> </w:t>
      </w:r>
      <w:r w:rsidRPr="00B0408B">
        <w:t>marca 2015</w:t>
      </w:r>
      <w:r>
        <w:t> </w:t>
      </w:r>
      <w:r w:rsidRPr="00B0408B">
        <w:t>r. podstawę wymiaru składki na ubezpieczenie zdrowotne osób, o</w:t>
      </w:r>
      <w:r>
        <w:t> </w:t>
      </w:r>
      <w:r w:rsidRPr="00B0408B">
        <w:t>których mowa w</w:t>
      </w:r>
      <w:r>
        <w:t> art. </w:t>
      </w:r>
      <w:r w:rsidRPr="00B0408B">
        <w:t>1</w:t>
      </w:r>
      <w:r>
        <w:t xml:space="preserve"> pkt </w:t>
      </w:r>
      <w:r w:rsidRPr="00B0408B">
        <w:t>3, stanowi kwota 33,4% przeciętnego miesięcznego wynagrodz</w:t>
      </w:r>
      <w:r w:rsidRPr="00B0408B">
        <w:t>e</w:t>
      </w:r>
      <w:r w:rsidRPr="00B0408B">
        <w:t>nia w</w:t>
      </w:r>
      <w:r>
        <w:t> </w:t>
      </w:r>
      <w:r w:rsidRPr="00B0408B">
        <w:t>sektorze przedsiębiorstw w</w:t>
      </w:r>
      <w:r>
        <w:t> </w:t>
      </w:r>
      <w:r w:rsidRPr="00B0408B">
        <w:t>czwartym kwartale roku 2013, włącznie z</w:t>
      </w:r>
      <w:r>
        <w:t> </w:t>
      </w:r>
      <w:r w:rsidRPr="00B0408B">
        <w:t>wypłatami z</w:t>
      </w:r>
      <w:r>
        <w:t> </w:t>
      </w:r>
      <w:r w:rsidRPr="00B0408B">
        <w:t>zysku, ogłaszanego przez Prezesa Głównego Urzędu Statystycznego w</w:t>
      </w:r>
      <w:r>
        <w:t> </w:t>
      </w:r>
      <w:r w:rsidRPr="00B0408B">
        <w:t>Dzienniku Urzędowym Rzeczypospolitej Polskiej „Monitor Polski”.</w:t>
      </w:r>
    </w:p>
    <w:p w:rsidR="00737C8D" w:rsidRPr="00B0408B" w:rsidRDefault="00737C8D" w:rsidP="00737C8D">
      <w:pPr>
        <w:pStyle w:val="ZLITUSTzmustliter"/>
      </w:pPr>
      <w:r w:rsidRPr="00B0408B">
        <w:t>2d. Od dnia 1</w:t>
      </w:r>
      <w:r>
        <w:t> </w:t>
      </w:r>
      <w:r w:rsidRPr="00B0408B">
        <w:t>stycznia 2016</w:t>
      </w:r>
      <w:r>
        <w:t> </w:t>
      </w:r>
      <w:r w:rsidRPr="00B0408B">
        <w:t>r. do dnia 31</w:t>
      </w:r>
      <w:r>
        <w:t> </w:t>
      </w:r>
      <w:r w:rsidRPr="00B0408B">
        <w:t>marca 2016</w:t>
      </w:r>
      <w:r>
        <w:t> </w:t>
      </w:r>
      <w:r w:rsidRPr="00B0408B">
        <w:t>r. podstawę wymiaru składki na ubezpieczenie zdrowotne osób, o</w:t>
      </w:r>
      <w:r>
        <w:t> </w:t>
      </w:r>
      <w:r w:rsidRPr="00B0408B">
        <w:t>których mowa w</w:t>
      </w:r>
      <w:r>
        <w:t> art. </w:t>
      </w:r>
      <w:r w:rsidRPr="00B0408B">
        <w:t>1</w:t>
      </w:r>
      <w:r>
        <w:t xml:space="preserve"> pkt </w:t>
      </w:r>
      <w:r w:rsidRPr="00B0408B">
        <w:t>3, stanowi kwota 33,4% przeciętnego miesięcznego wynagrodz</w:t>
      </w:r>
      <w:r w:rsidRPr="00B0408B">
        <w:t>e</w:t>
      </w:r>
      <w:r w:rsidRPr="00B0408B">
        <w:t>nia w</w:t>
      </w:r>
      <w:r>
        <w:t> </w:t>
      </w:r>
      <w:r w:rsidRPr="00B0408B">
        <w:t>sektorze przedsiębiorstw w</w:t>
      </w:r>
      <w:r>
        <w:t> </w:t>
      </w:r>
      <w:r w:rsidRPr="00B0408B">
        <w:t>czwartym kwartale roku 2014, włącznie z</w:t>
      </w:r>
      <w:r>
        <w:t> </w:t>
      </w:r>
      <w:r w:rsidRPr="00B0408B">
        <w:t>wypłatami z</w:t>
      </w:r>
      <w:r>
        <w:t> </w:t>
      </w:r>
      <w:r w:rsidRPr="00B0408B">
        <w:t>zysku, ogłaszanego przez Prezesa Głównego Urzędu Statystycznego w</w:t>
      </w:r>
      <w:r>
        <w:t> </w:t>
      </w:r>
      <w:r w:rsidRPr="00B0408B">
        <w:t>Dzienniku Urzędowym Rzeczypospolitej Polskiej „Monitor Polski”.”.</w:t>
      </w:r>
    </w:p>
    <w:p w:rsidR="00737C8D" w:rsidRDefault="00737C8D" w:rsidP="00737C8D">
      <w:pPr>
        <w:pStyle w:val="ARTartustawynprozporzdzenia"/>
        <w:keepNext/>
      </w:pPr>
      <w:r w:rsidRPr="00737C8D">
        <w:rPr>
          <w:rStyle w:val="Ppogrubienie"/>
        </w:rPr>
        <w:t>Art. 2.</w:t>
      </w:r>
      <w:r w:rsidRPr="00B0408B">
        <w:t> Ustawa wchodzi w</w:t>
      </w:r>
      <w:r>
        <w:t> </w:t>
      </w:r>
      <w:r w:rsidRPr="00B0408B">
        <w:t>życie z</w:t>
      </w:r>
      <w:r>
        <w:t> </w:t>
      </w:r>
      <w:r w:rsidRPr="00B0408B">
        <w:t>dniem 1</w:t>
      </w:r>
      <w:r>
        <w:t> </w:t>
      </w:r>
      <w:r w:rsidRPr="00B0408B">
        <w:t>stycznia 2015</w:t>
      </w:r>
      <w:r>
        <w:t> </w:t>
      </w:r>
      <w:r w:rsidRPr="00B0408B">
        <w:t>r.</w:t>
      </w:r>
    </w:p>
    <w:p w:rsidR="00737C8D" w:rsidRPr="00737C8D" w:rsidRDefault="00737C8D" w:rsidP="00DA161C">
      <w:pPr>
        <w:pStyle w:val="NAZORGWYDnazwaorganuwydajcegoprojektowanyakt"/>
      </w:pPr>
      <w:r w:rsidRPr="00737C8D">
        <w:t xml:space="preserve">Prezydent Rzeczypospolitej Polskiej: </w:t>
      </w:r>
      <w:r w:rsidRPr="00737C8D">
        <w:rPr>
          <w:rStyle w:val="Kkursywa"/>
        </w:rPr>
        <w:t>B. Komorowski</w:t>
      </w:r>
    </w:p>
    <w:sectPr w:rsidR="00737C8D" w:rsidRPr="00737C8D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FD" w:rsidRDefault="00922FFD">
      <w:r>
        <w:separator/>
      </w:r>
    </w:p>
  </w:endnote>
  <w:endnote w:type="continuationSeparator" w:id="0">
    <w:p w:rsidR="00922FFD" w:rsidRDefault="0092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FD" w:rsidRDefault="00922FFD">
      <w:r>
        <w:separator/>
      </w:r>
    </w:p>
  </w:footnote>
  <w:footnote w:type="continuationSeparator" w:id="0">
    <w:p w:rsidR="00922FFD" w:rsidRDefault="00922FFD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0509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54B12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37C8D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05097">
          <w:t>1935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0509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454B12"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8D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67A9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5097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4B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37C8D"/>
    <w:rsid w:val="007410B6"/>
    <w:rsid w:val="00742D2E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2FFD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56A33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96A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3A1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56A3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56A3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56A3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56A3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56A3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56A33"/>
    <w:pPr>
      <w:ind w:left="1420" w:hanging="360"/>
    </w:pPr>
  </w:style>
  <w:style w:type="character" w:styleId="Odwoanieprzypisudolnego">
    <w:name w:val="footnote reference"/>
    <w:uiPriority w:val="99"/>
    <w:semiHidden/>
    <w:rsid w:val="00B56A3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56A3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56A3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56A3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56A3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56A3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56A3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56A3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56A3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56A3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56A3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56A3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56A3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56A33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56A3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56A3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56A33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56A3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56A3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56A3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56A3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56A3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56A3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56A3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56A3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56A3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56A3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56A3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56A3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56A3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56A33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56A33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56A3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56A3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56A3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56A3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56A3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56A3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56A3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56A3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56A3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56A3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56A3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56A3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56A3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56A3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56A3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56A3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56A3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56A3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56A3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56A3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56A3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56A3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56A3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56A3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56A3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56A3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56A3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56A3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56A3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56A3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56A3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56A3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56A3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56A3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56A3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56A3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56A3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56A3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56A3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56A3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56A3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56A3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56A3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56A3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56A3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56A3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56A3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56A3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56A33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56A3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56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A3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6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56A3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56A3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56A3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56A33"/>
    <w:pPr>
      <w:ind w:left="3020"/>
    </w:pPr>
  </w:style>
  <w:style w:type="paragraph" w:customStyle="1" w:styleId="ODNONIKtreodnonika">
    <w:name w:val="ODNOŚNIK – treść odnośnika"/>
    <w:uiPriority w:val="19"/>
    <w:qFormat/>
    <w:rsid w:val="00B56A3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56A3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56A3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56A3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56A3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56A3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56A3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56A3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56A3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56A3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56A3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56A3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56A3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56A3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56A3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56A3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56A3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56A3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56A3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56A3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56A3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56A3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56A3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56A3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56A3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56A3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56A3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56A3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56A3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56A3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56A3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56A3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56A3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56A3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56A3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56A3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56A3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56A3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56A3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56A3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56A3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56A3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56A3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56A3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56A3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56A3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56A3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56A3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56A3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56A3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56A3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56A3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56A3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56A3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56A3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56A3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56A3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56A3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56A3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56A3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56A3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56A3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56A3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56A33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56A3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56A3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56A3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56A3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56A3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56A3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56A3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56A3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56A3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56A33"/>
  </w:style>
  <w:style w:type="paragraph" w:customStyle="1" w:styleId="TEKSTZacznikido">
    <w:name w:val="TEKST&quot;Załącznik(i) do ...&quot;"/>
    <w:uiPriority w:val="28"/>
    <w:qFormat/>
    <w:rsid w:val="00B56A3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56A3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56A3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56A3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56A3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56A3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56A3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56A3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56A3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56A3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56A3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56A3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56A3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56A3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56A3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56A3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56A3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56A3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56A3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56A3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56A3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56A3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56A3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56A3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56A3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56A3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56A3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56A3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56A3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56A3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56A3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56A3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56A3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56A3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56A3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56A3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56A3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56A3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56A3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56A3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56A3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56A3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56A3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56A3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56A3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56A3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56A3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56A3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56A3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56A3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56A3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56A3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56A3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56A3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56A3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56A3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56A3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56A3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56A3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56A3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56A3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56A3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56A3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56A3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56A3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56A3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56A33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56A3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56A3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56A3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56A3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56A3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56A3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56A3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56A3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56A3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56A3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56A3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56A3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56A3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56A3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56A3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56A3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56A3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56A3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56A3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56A3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56A33"/>
    <w:pPr>
      <w:ind w:left="1900"/>
    </w:pPr>
  </w:style>
  <w:style w:type="paragraph" w:customStyle="1" w:styleId="Pozycjaaktu">
    <w:name w:val="Pozycja aktu"/>
    <w:basedOn w:val="PozycjaaktuTJ"/>
    <w:qFormat/>
    <w:rsid w:val="00B56A33"/>
    <w:pPr>
      <w:ind w:left="0"/>
    </w:pPr>
  </w:style>
  <w:style w:type="paragraph" w:customStyle="1" w:styleId="Dataogoszeniaaktu">
    <w:name w:val="Data ogłoszenia aktu"/>
    <w:basedOn w:val="DataogoszeniaaktuTJ"/>
    <w:qFormat/>
    <w:rsid w:val="00B56A33"/>
    <w:pPr>
      <w:ind w:left="0"/>
    </w:pPr>
  </w:style>
  <w:style w:type="paragraph" w:customStyle="1" w:styleId="Sygnatura">
    <w:name w:val="Sygnatura"/>
    <w:basedOn w:val="Nagwek"/>
    <w:semiHidden/>
    <w:qFormat/>
    <w:rsid w:val="00B56A33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56A3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56A3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56A3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56A3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56A3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56A33"/>
    <w:pPr>
      <w:ind w:left="1420" w:hanging="360"/>
    </w:pPr>
  </w:style>
  <w:style w:type="character" w:styleId="Odwoanieprzypisudolnego">
    <w:name w:val="footnote reference"/>
    <w:uiPriority w:val="99"/>
    <w:semiHidden/>
    <w:rsid w:val="00B56A3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56A3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56A3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56A3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56A3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56A3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56A3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56A3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56A3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56A3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56A3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56A3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56A3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56A33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56A3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56A3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56A33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56A3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56A3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56A3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56A3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56A3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56A3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56A3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56A3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56A3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56A3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56A3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56A3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56A3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56A33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56A33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56A3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56A3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56A3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56A3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56A3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56A3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56A3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56A3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56A3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56A3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56A3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56A3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56A3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56A3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56A3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56A3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56A3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56A3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56A3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56A3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56A3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56A3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56A3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56A3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56A3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56A3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56A3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56A3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56A3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56A3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56A3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56A3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56A3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56A3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56A3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56A3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56A3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56A3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56A3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56A3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56A3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56A3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56A3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56A3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56A3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56A3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56A3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56A3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56A33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56A3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56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A3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6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56A3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56A3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56A3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56A33"/>
    <w:pPr>
      <w:ind w:left="3020"/>
    </w:pPr>
  </w:style>
  <w:style w:type="paragraph" w:customStyle="1" w:styleId="ODNONIKtreodnonika">
    <w:name w:val="ODNOŚNIK – treść odnośnika"/>
    <w:uiPriority w:val="19"/>
    <w:qFormat/>
    <w:rsid w:val="00B56A3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56A3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56A3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56A3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56A3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56A3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56A3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56A3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56A3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56A3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56A3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56A3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56A3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56A3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56A3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56A3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56A3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56A3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56A3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56A3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56A3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56A3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56A3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56A3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56A3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56A3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56A3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56A3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56A3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56A3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56A3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56A3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56A3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56A3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56A3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56A3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56A3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56A3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56A3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56A3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56A3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56A3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56A3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56A3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56A3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56A3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56A3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56A3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56A3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56A3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56A3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56A3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56A3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56A3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56A3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B56A3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B56A3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B56A3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B56A3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B56A3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B56A3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B56A3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B56A3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B56A33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B56A3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56A3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56A3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56A3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56A3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56A3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56A3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56A3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56A3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56A33"/>
  </w:style>
  <w:style w:type="paragraph" w:customStyle="1" w:styleId="TEKSTZacznikido">
    <w:name w:val="TEKST&quot;Załącznik(i) do ...&quot;"/>
    <w:uiPriority w:val="28"/>
    <w:qFormat/>
    <w:rsid w:val="00B56A3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56A3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56A3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56A3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56A3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56A3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56A3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56A3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56A33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56A3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56A3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56A3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56A3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56A3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56A3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56A3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56A3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56A3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56A3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56A3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56A3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56A3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56A3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56A3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56A3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56A3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56A3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56A3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56A3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56A3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56A3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56A3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56A3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56A3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56A3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56A3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56A3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56A3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56A3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56A3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56A3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56A3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56A3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56A3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56A3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56A3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56A3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56A3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56A3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56A3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56A3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56A3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56A3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56A3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56A3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56A3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56A3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56A3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56A3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56A3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56A3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56A3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56A3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56A3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56A3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56A3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B56A33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56A3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56A3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56A3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56A3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56A3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56A3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56A3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56A3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56A3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56A3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56A3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56A3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56A3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56A3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56A3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56A3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56A3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56A3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56A3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56A3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56A33"/>
    <w:pPr>
      <w:ind w:left="1900"/>
    </w:pPr>
  </w:style>
  <w:style w:type="paragraph" w:customStyle="1" w:styleId="Pozycjaaktu">
    <w:name w:val="Pozycja aktu"/>
    <w:basedOn w:val="PozycjaaktuTJ"/>
    <w:qFormat/>
    <w:rsid w:val="00B56A33"/>
    <w:pPr>
      <w:ind w:left="0"/>
    </w:pPr>
  </w:style>
  <w:style w:type="paragraph" w:customStyle="1" w:styleId="Dataogoszeniaaktu">
    <w:name w:val="Data ogłoszenia aktu"/>
    <w:basedOn w:val="DataogoszeniaaktuTJ"/>
    <w:qFormat/>
    <w:rsid w:val="00B56A33"/>
    <w:pPr>
      <w:ind w:left="0"/>
    </w:pPr>
  </w:style>
  <w:style w:type="paragraph" w:customStyle="1" w:styleId="Sygnatura">
    <w:name w:val="Sygnatura"/>
    <w:basedOn w:val="Nagwek"/>
    <w:semiHidden/>
    <w:qFormat/>
    <w:rsid w:val="00B56A33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152DE982F643E1A323F6F68DC7F8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9F4B25-8B1E-42E4-AA18-F0E1262DF064}"/>
      </w:docPartPr>
      <w:docPartBody>
        <w:p w:rsidR="009F348F" w:rsidRDefault="00E07C07">
          <w:pPr>
            <w:pStyle w:val="CD152DE982F643E1A323F6F68DC7F8A7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07"/>
    <w:rsid w:val="007846E6"/>
    <w:rsid w:val="009639C3"/>
    <w:rsid w:val="009F348F"/>
    <w:rsid w:val="00E0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D152DE982F643E1A323F6F68DC7F8A7">
    <w:name w:val="CD152DE982F643E1A323F6F68DC7F8A7"/>
  </w:style>
  <w:style w:type="paragraph" w:customStyle="1" w:styleId="C0498ECE2AFF4A97A83E34E56026BDFE">
    <w:name w:val="C0498ECE2AFF4A97A83E34E56026B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D152DE982F643E1A323F6F68DC7F8A7">
    <w:name w:val="CD152DE982F643E1A323F6F68DC7F8A7"/>
  </w:style>
  <w:style w:type="paragraph" w:customStyle="1" w:styleId="C0498ECE2AFF4A97A83E34E56026BDFE">
    <w:name w:val="C0498ECE2AFF4A97A83E34E56026B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F5C6D0-57A6-4287-A390-158B4D49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4</cp:revision>
  <cp:lastPrinted>2014-12-29T13:10:00Z</cp:lastPrinted>
  <dcterms:created xsi:type="dcterms:W3CDTF">2014-12-29T09:01:00Z</dcterms:created>
  <dcterms:modified xsi:type="dcterms:W3CDTF">2014-12-29T13:10:00Z</dcterms:modified>
  <cp:category>1935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