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</w:t>
      </w:r>
      <w:r w:rsidR="005460C5">
        <w:t xml:space="preserve"> 18 sierpnia 2015 r.</w:t>
      </w:r>
    </w:p>
    <w:p w:rsidR="001D16F3" w:rsidRPr="001D16F3" w:rsidRDefault="001D16F3" w:rsidP="009415A5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091643F2F8CC4D568510918382DCB43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5460C5">
            <w:t>1199</w:t>
          </w:r>
        </w:sdtContent>
      </w:sdt>
    </w:p>
    <w:p w:rsidR="009415A5" w:rsidRPr="009415A5" w:rsidRDefault="009415A5" w:rsidP="009415A5">
      <w:pPr>
        <w:pStyle w:val="OZNRODZAKTUtznustawalubrozporzdzenieiorganwydajcy"/>
      </w:pPr>
      <w:r w:rsidRPr="00D63F51">
        <w:t>USTAWA</w:t>
      </w:r>
    </w:p>
    <w:p w:rsidR="009415A5" w:rsidRPr="009415A5" w:rsidRDefault="009415A5" w:rsidP="009415A5">
      <w:pPr>
        <w:pStyle w:val="DATAAKTUdatauchwalenialubwydaniaaktu"/>
      </w:pPr>
      <w:r w:rsidRPr="00D63F51">
        <w:t xml:space="preserve">z dnia </w:t>
      </w:r>
      <w:r w:rsidRPr="009415A5">
        <w:t>24</w:t>
      </w:r>
      <w:r>
        <w:t> </w:t>
      </w:r>
      <w:r w:rsidRPr="009415A5">
        <w:t>lipca 2015</w:t>
      </w:r>
      <w:r>
        <w:t> </w:t>
      </w:r>
      <w:r w:rsidRPr="009415A5">
        <w:t>r.</w:t>
      </w:r>
    </w:p>
    <w:p w:rsidR="009415A5" w:rsidRPr="009415A5" w:rsidRDefault="009415A5" w:rsidP="009A7EC8">
      <w:pPr>
        <w:pStyle w:val="TYTUAKTUprzedmiotregulacjiustawylubrozporzdzenia"/>
        <w:spacing w:before="100" w:after="240"/>
      </w:pPr>
      <w:r w:rsidRPr="00D63F51">
        <w:t>o zmianie</w:t>
      </w:r>
      <w:r w:rsidRPr="009415A5">
        <w:t xml:space="preserve"> ustawy – Kodeks rodzinny i</w:t>
      </w:r>
      <w:r>
        <w:t> </w:t>
      </w:r>
      <w:r w:rsidRPr="009415A5">
        <w:t>opiekuńczy, ustawy – Kodeks postępowania cywilnego oraz ustawy o</w:t>
      </w:r>
      <w:r>
        <w:t> </w:t>
      </w:r>
      <w:r w:rsidRPr="009415A5">
        <w:t>wspieraniu rodziny i</w:t>
      </w:r>
      <w:r>
        <w:t> </w:t>
      </w:r>
      <w:r w:rsidRPr="009415A5">
        <w:t>systemie pieczy zastępczej</w:t>
      </w:r>
    </w:p>
    <w:p w:rsidR="009415A5" w:rsidRPr="009415A5" w:rsidRDefault="009415A5" w:rsidP="009A7EC8">
      <w:pPr>
        <w:pStyle w:val="ARTartustawynprozporzdzenia"/>
        <w:keepNext/>
        <w:spacing w:before="120"/>
      </w:pPr>
      <w:r w:rsidRPr="009415A5">
        <w:rPr>
          <w:rStyle w:val="Ppogrubienie"/>
        </w:rPr>
        <w:t>Art. 1.</w:t>
      </w:r>
      <w:r>
        <w:t> </w:t>
      </w:r>
      <w:r w:rsidRPr="006D3DA1">
        <w:t>W</w:t>
      </w:r>
      <w:r>
        <w:t> </w:t>
      </w:r>
      <w:r w:rsidRPr="006D3DA1">
        <w:t>ustawie z</w:t>
      </w:r>
      <w:r>
        <w:t> </w:t>
      </w:r>
      <w:r w:rsidRPr="006D3DA1">
        <w:t>dnia 25</w:t>
      </w:r>
      <w:r>
        <w:t> </w:t>
      </w:r>
      <w:r w:rsidRPr="006D3DA1">
        <w:t>lutego 1964</w:t>
      </w:r>
      <w:r>
        <w:t> </w:t>
      </w:r>
      <w:r w:rsidRPr="006D3DA1">
        <w:t xml:space="preserve">r. </w:t>
      </w:r>
      <w:r w:rsidRPr="009415A5">
        <w:t>– Kodeks rodzinny i</w:t>
      </w:r>
      <w:r>
        <w:t> </w:t>
      </w:r>
      <w:r w:rsidRPr="009415A5">
        <w:t>opiekuńczy (</w:t>
      </w:r>
      <w:r>
        <w:t>Dz. U.</w:t>
      </w:r>
      <w:r w:rsidRPr="009415A5">
        <w:t xml:space="preserve"> z</w:t>
      </w:r>
      <w:r>
        <w:t> </w:t>
      </w:r>
      <w:r w:rsidRPr="009415A5">
        <w:t>2015</w:t>
      </w:r>
      <w:r>
        <w:t> </w:t>
      </w:r>
      <w:r w:rsidRPr="009415A5">
        <w:t>r.</w:t>
      </w:r>
      <w:r>
        <w:t xml:space="preserve"> poz. </w:t>
      </w:r>
      <w:r w:rsidRPr="009415A5">
        <w:t>583</w:t>
      </w:r>
      <w:r w:rsidR="00263DC3">
        <w:t>, 1062 i 1087</w:t>
      </w:r>
      <w:r w:rsidRPr="009415A5">
        <w:t>) po</w:t>
      </w:r>
      <w:r>
        <w:t xml:space="preserve"> art. </w:t>
      </w:r>
      <w:r w:rsidRPr="009415A5">
        <w:t>119</w:t>
      </w:r>
      <w:r w:rsidRPr="009415A5">
        <w:rPr>
          <w:rStyle w:val="IGindeksgrny"/>
        </w:rPr>
        <w:t>1</w:t>
      </w:r>
      <w:r w:rsidRPr="009415A5">
        <w:t xml:space="preserve"> dodaje się</w:t>
      </w:r>
      <w:r>
        <w:t xml:space="preserve"> art. </w:t>
      </w:r>
      <w:r w:rsidRPr="009415A5">
        <w:t>119</w:t>
      </w:r>
      <w:r w:rsidRPr="009415A5">
        <w:rPr>
          <w:rStyle w:val="IGindeksgrny"/>
        </w:rPr>
        <w:t>1a</w:t>
      </w:r>
      <w:r w:rsidRPr="009415A5">
        <w:t xml:space="preserve"> w</w:t>
      </w:r>
      <w:r>
        <w:t> </w:t>
      </w:r>
      <w:r w:rsidRPr="009415A5">
        <w:t>brzmieniu:</w:t>
      </w:r>
    </w:p>
    <w:p w:rsidR="009415A5" w:rsidRPr="009415A5" w:rsidRDefault="009415A5" w:rsidP="009A7EC8">
      <w:pPr>
        <w:pStyle w:val="ZARTzmartartykuempunktem"/>
        <w:ind w:firstLine="482"/>
      </w:pPr>
      <w:r>
        <w:t>„</w:t>
      </w:r>
      <w:r w:rsidRPr="009415A5">
        <w:t>Art.</w:t>
      </w:r>
      <w:r>
        <w:t> </w:t>
      </w:r>
      <w:r w:rsidRPr="009415A5">
        <w:t>119</w:t>
      </w:r>
      <w:r w:rsidRPr="009415A5">
        <w:rPr>
          <w:rStyle w:val="IGindeksgrny"/>
        </w:rPr>
        <w:t>1a</w:t>
      </w:r>
      <w:r w:rsidRPr="009415A5">
        <w:t>.</w:t>
      </w:r>
      <w:r>
        <w:t> </w:t>
      </w:r>
      <w:r w:rsidRPr="009415A5">
        <w:t>Rodzice mogą przed sądem opiekuńczym wskazać osobę przysposabiającego, którą może być w</w:t>
      </w:r>
      <w:r w:rsidRPr="009415A5">
        <w:t>y</w:t>
      </w:r>
      <w:r w:rsidRPr="009415A5">
        <w:t>łącznie krewny rodziców dziecka za zgodą tej osoby złożoną przed tym sądem. Osobą wskazaną może być również małżonek jednego z</w:t>
      </w:r>
      <w:r>
        <w:t> </w:t>
      </w:r>
      <w:r w:rsidRPr="009415A5">
        <w:t>rodziców.</w:t>
      </w:r>
      <w:r>
        <w:t>”</w:t>
      </w:r>
      <w:r w:rsidRPr="009415A5">
        <w:t>.</w:t>
      </w:r>
    </w:p>
    <w:p w:rsidR="009415A5" w:rsidRPr="009415A5" w:rsidRDefault="009415A5" w:rsidP="009415A5">
      <w:pPr>
        <w:pStyle w:val="ARTartustawynprozporzdzenia"/>
        <w:keepNext/>
      </w:pPr>
      <w:r w:rsidRPr="009415A5">
        <w:rPr>
          <w:rStyle w:val="Ppogrubienie"/>
        </w:rPr>
        <w:t>Art. 2.</w:t>
      </w:r>
      <w:r>
        <w:t> </w:t>
      </w:r>
      <w:r w:rsidRPr="00D20D11">
        <w:t>W</w:t>
      </w:r>
      <w:r>
        <w:t> </w:t>
      </w:r>
      <w:r w:rsidRPr="00D20D11">
        <w:t>ustawie z</w:t>
      </w:r>
      <w:r>
        <w:t> </w:t>
      </w:r>
      <w:r w:rsidRPr="00D20D11">
        <w:t>dnia 17</w:t>
      </w:r>
      <w:r>
        <w:t> </w:t>
      </w:r>
      <w:r w:rsidRPr="00D20D11">
        <w:t>listopada 1964</w:t>
      </w:r>
      <w:r>
        <w:t> </w:t>
      </w:r>
      <w:r w:rsidRPr="00D20D11">
        <w:t>r. – Kodeks postępowania cywilnego (</w:t>
      </w:r>
      <w:r>
        <w:t>Dz. U.</w:t>
      </w:r>
      <w:r w:rsidRPr="00D20D11">
        <w:t xml:space="preserve"> </w:t>
      </w:r>
      <w:r w:rsidRPr="009415A5">
        <w:t>z</w:t>
      </w:r>
      <w:r>
        <w:t> </w:t>
      </w:r>
      <w:r w:rsidRPr="009415A5">
        <w:t>2014</w:t>
      </w:r>
      <w:r>
        <w:t> </w:t>
      </w:r>
      <w:r w:rsidRPr="009415A5">
        <w:t>r.</w:t>
      </w:r>
      <w:r>
        <w:t xml:space="preserve"> poz. </w:t>
      </w:r>
      <w:r w:rsidRPr="009415A5">
        <w:t>101, z</w:t>
      </w:r>
      <w:r>
        <w:t> </w:t>
      </w:r>
      <w:proofErr w:type="spellStart"/>
      <w:r w:rsidRPr="009415A5">
        <w:t>późn</w:t>
      </w:r>
      <w:proofErr w:type="spellEnd"/>
      <w:r w:rsidRPr="009415A5">
        <w:t>. zm.</w:t>
      </w:r>
      <w:r w:rsidRPr="009415A5">
        <w:rPr>
          <w:rStyle w:val="IGindeksgrny"/>
        </w:rPr>
        <w:footnoteReference w:id="1"/>
      </w:r>
      <w:r w:rsidRPr="009415A5">
        <w:rPr>
          <w:rStyle w:val="IGindeksgrny"/>
        </w:rPr>
        <w:t>)</w:t>
      </w:r>
      <w:r w:rsidRPr="009415A5">
        <w:t>) wprowadza się następujące zmiany:</w:t>
      </w:r>
    </w:p>
    <w:p w:rsidR="009415A5" w:rsidRPr="009415A5" w:rsidRDefault="009415A5" w:rsidP="009A7EC8">
      <w:pPr>
        <w:pStyle w:val="PKTpunkt"/>
        <w:keepNext/>
        <w:spacing w:before="100"/>
      </w:pPr>
      <w:r>
        <w:t>1)</w:t>
      </w:r>
      <w:r>
        <w:tab/>
      </w:r>
      <w:r w:rsidRPr="009415A5">
        <w:t>w</w:t>
      </w:r>
      <w:r>
        <w:t xml:space="preserve"> art. </w:t>
      </w:r>
      <w:r w:rsidRPr="009415A5">
        <w:t>585</w:t>
      </w:r>
      <w:r>
        <w:t> </w:t>
      </w:r>
      <w:r w:rsidRPr="009415A5">
        <w:t>po</w:t>
      </w:r>
      <w:r>
        <w:t xml:space="preserve"> § </w:t>
      </w:r>
      <w:r w:rsidRPr="009415A5">
        <w:t>2</w:t>
      </w:r>
      <w:r>
        <w:t> </w:t>
      </w:r>
      <w:r w:rsidRPr="009415A5">
        <w:t>dodaje się</w:t>
      </w:r>
      <w:r>
        <w:t xml:space="preserve"> § </w:t>
      </w:r>
      <w:r w:rsidRPr="009415A5">
        <w:t>2</w:t>
      </w:r>
      <w:r w:rsidRPr="009415A5">
        <w:rPr>
          <w:rStyle w:val="IGindeksgrny"/>
        </w:rPr>
        <w:t>1</w:t>
      </w:r>
      <w:r w:rsidRPr="009415A5">
        <w:t xml:space="preserve"> i</w:t>
      </w:r>
      <w:r>
        <w:t> </w:t>
      </w:r>
      <w:r w:rsidRPr="009415A5">
        <w:t>2</w:t>
      </w:r>
      <w:r w:rsidRPr="009415A5">
        <w:rPr>
          <w:rStyle w:val="IGindeksgrny"/>
        </w:rPr>
        <w:t>2</w:t>
      </w:r>
      <w:r w:rsidRPr="009415A5">
        <w:t xml:space="preserve"> w</w:t>
      </w:r>
      <w:r>
        <w:t> </w:t>
      </w:r>
      <w:r w:rsidRPr="009415A5">
        <w:t>brzmieniu:</w:t>
      </w:r>
    </w:p>
    <w:p w:rsidR="009415A5" w:rsidRPr="009415A5" w:rsidRDefault="009415A5" w:rsidP="009415A5">
      <w:pPr>
        <w:pStyle w:val="ZUSTzmustartykuempunktem"/>
      </w:pPr>
      <w:r>
        <w:t>„</w:t>
      </w:r>
      <w:r w:rsidRPr="00D63F51">
        <w:t>§</w:t>
      </w:r>
      <w:r>
        <w:t> </w:t>
      </w:r>
      <w:r w:rsidRPr="009415A5">
        <w:t>2</w:t>
      </w:r>
      <w:r w:rsidRPr="009415A5">
        <w:rPr>
          <w:rStyle w:val="IGindeksgrny"/>
        </w:rPr>
        <w:t>1</w:t>
      </w:r>
      <w:r w:rsidRPr="009415A5">
        <w:t>.</w:t>
      </w:r>
      <w:r>
        <w:t> </w:t>
      </w:r>
      <w:r w:rsidRPr="009415A5">
        <w:t>We wniosku, o</w:t>
      </w:r>
      <w:r>
        <w:t> </w:t>
      </w:r>
      <w:r w:rsidRPr="009415A5">
        <w:t>którym mowa w</w:t>
      </w:r>
      <w:r>
        <w:t> § </w:t>
      </w:r>
      <w:r w:rsidRPr="009415A5">
        <w:t>1, przysposabiający wskazuje również ośrodek adopcyjny, w</w:t>
      </w:r>
      <w:r>
        <w:t> </w:t>
      </w:r>
      <w:r w:rsidRPr="009415A5">
        <w:t>którym objęty był postępowaniem adopcyjnym, o</w:t>
      </w:r>
      <w:r>
        <w:t> </w:t>
      </w:r>
      <w:r w:rsidRPr="009415A5">
        <w:t>którym mowa w</w:t>
      </w:r>
      <w:r>
        <w:t> </w:t>
      </w:r>
      <w:r w:rsidRPr="009415A5">
        <w:t>ustawie z</w:t>
      </w:r>
      <w:r>
        <w:t> </w:t>
      </w:r>
      <w:r w:rsidRPr="009415A5">
        <w:t>dnia 9</w:t>
      </w:r>
      <w:r>
        <w:t> </w:t>
      </w:r>
      <w:r w:rsidRPr="009415A5">
        <w:t>czerwca 2011</w:t>
      </w:r>
      <w:r>
        <w:t> </w:t>
      </w:r>
      <w:r w:rsidRPr="009415A5">
        <w:t>r. o</w:t>
      </w:r>
      <w:r>
        <w:t> </w:t>
      </w:r>
      <w:r w:rsidRPr="009415A5">
        <w:t>wspieraniu rodziny i</w:t>
      </w:r>
      <w:r>
        <w:t> </w:t>
      </w:r>
      <w:r w:rsidRPr="009415A5">
        <w:t>systemie pieczy zastępczej (</w:t>
      </w:r>
      <w:r>
        <w:t>Dz. U.</w:t>
      </w:r>
      <w:r w:rsidRPr="009415A5">
        <w:t xml:space="preserve"> z</w:t>
      </w:r>
      <w:r>
        <w:t> </w:t>
      </w:r>
      <w:r w:rsidRPr="009415A5">
        <w:t>2015</w:t>
      </w:r>
      <w:r>
        <w:t> </w:t>
      </w:r>
      <w:r w:rsidRPr="009415A5">
        <w:t>r.</w:t>
      </w:r>
      <w:r>
        <w:t xml:space="preserve"> poz. </w:t>
      </w:r>
      <w:r w:rsidRPr="009415A5">
        <w:t>332</w:t>
      </w:r>
      <w:r w:rsidR="00263DC3">
        <w:t>, 1045 i</w:t>
      </w:r>
      <w:r>
        <w:t> </w:t>
      </w:r>
      <w:sdt>
        <w:sdtPr>
          <w:alias w:val="Numer pozycji"/>
          <w:tag w:val="Kategoria"/>
          <w:id w:val="495465613"/>
          <w:placeholder>
            <w:docPart w:val="3EC1C20F9A8F474DB2FC37CB640EB83D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5460C5">
            <w:t>1199</w:t>
          </w:r>
        </w:sdtContent>
      </w:sdt>
      <w:r w:rsidRPr="009415A5">
        <w:t>).</w:t>
      </w:r>
    </w:p>
    <w:p w:rsidR="009415A5" w:rsidRPr="009415A5" w:rsidRDefault="009415A5" w:rsidP="009415A5">
      <w:pPr>
        <w:pStyle w:val="ZUSTzmustartykuempunktem"/>
        <w:keepNext/>
      </w:pPr>
      <w:r w:rsidRPr="00D63F51">
        <w:t>§</w:t>
      </w:r>
      <w:r>
        <w:t> </w:t>
      </w:r>
      <w:r w:rsidRPr="009415A5">
        <w:t>2</w:t>
      </w:r>
      <w:r w:rsidRPr="009415A5">
        <w:rPr>
          <w:rStyle w:val="IGindeksgrny"/>
        </w:rPr>
        <w:t>2</w:t>
      </w:r>
      <w:r w:rsidRPr="009415A5">
        <w:t>.</w:t>
      </w:r>
      <w:r>
        <w:t> </w:t>
      </w:r>
      <w:r w:rsidRPr="009415A5">
        <w:t>Sąd zwraca się do ośrodka adopcyjnego wskazanego we wniosku, o</w:t>
      </w:r>
      <w:r>
        <w:t> </w:t>
      </w:r>
      <w:r w:rsidRPr="009415A5">
        <w:t>którym mowa w</w:t>
      </w:r>
      <w:r>
        <w:t> § </w:t>
      </w:r>
      <w:r w:rsidRPr="009415A5">
        <w:t>1, o:</w:t>
      </w:r>
    </w:p>
    <w:p w:rsidR="009415A5" w:rsidRDefault="009415A5" w:rsidP="009415A5">
      <w:pPr>
        <w:pStyle w:val="ZPKTzmpktartykuempunktem"/>
      </w:pPr>
      <w:r>
        <w:t>1)</w:t>
      </w:r>
      <w:r>
        <w:tab/>
        <w:t>świadectwo ukończenia przez przysposabiającego szkolenia dla kandydatów do przysp</w:t>
      </w:r>
      <w:r w:rsidRPr="009415A5">
        <w:t>o</w:t>
      </w:r>
      <w:r>
        <w:t>sobienia dziecka, z uwzględnieniem art. 172 ust. 2 ustawy z dnia 9 czerwca 2011 r. o wspie</w:t>
      </w:r>
      <w:r w:rsidR="00263DC3">
        <w:t>raniu rodziny i systemie pieczy</w:t>
      </w:r>
      <w:r w:rsidR="00263DC3">
        <w:br/>
      </w:r>
      <w:r>
        <w:t>zastępczej;</w:t>
      </w:r>
    </w:p>
    <w:p w:rsidR="009415A5" w:rsidRDefault="009415A5" w:rsidP="009415A5">
      <w:pPr>
        <w:pStyle w:val="ZPKTzmpktartykuempunktem"/>
      </w:pPr>
      <w:r>
        <w:t>2)</w:t>
      </w:r>
      <w:r>
        <w:tab/>
        <w:t>opinię kwalifikacyjną o kandydatach do przysposobienia dziecka.”;</w:t>
      </w:r>
    </w:p>
    <w:p w:rsidR="009415A5" w:rsidRDefault="009415A5" w:rsidP="009A7EC8">
      <w:pPr>
        <w:pStyle w:val="PKTpunkt"/>
        <w:keepNext/>
        <w:spacing w:before="100"/>
      </w:pPr>
      <w:r>
        <w:t>2)</w:t>
      </w:r>
      <w:r>
        <w:tab/>
        <w:t>po art. 585 dodaje się art. 585</w:t>
      </w:r>
      <w:r w:rsidRPr="007E6B2D">
        <w:rPr>
          <w:rStyle w:val="IGindeksgrny"/>
        </w:rPr>
        <w:t>1</w:t>
      </w:r>
      <w:r>
        <w:t xml:space="preserve"> i art. 585</w:t>
      </w:r>
      <w:r w:rsidRPr="007E6B2D">
        <w:rPr>
          <w:rStyle w:val="IGindeksgrny"/>
        </w:rPr>
        <w:t>2</w:t>
      </w:r>
      <w:r>
        <w:t xml:space="preserve"> w brzmieniu:</w:t>
      </w:r>
    </w:p>
    <w:p w:rsidR="009415A5" w:rsidRPr="009415A5" w:rsidRDefault="009415A5" w:rsidP="009415A5">
      <w:pPr>
        <w:pStyle w:val="ZARTzmartartykuempunktem"/>
      </w:pPr>
      <w:r>
        <w:t>„Art. 585</w:t>
      </w:r>
      <w:r w:rsidRPr="009415A5">
        <w:rPr>
          <w:rStyle w:val="IGindeksgrny"/>
        </w:rPr>
        <w:t>1</w:t>
      </w:r>
      <w:r w:rsidRPr="009415A5">
        <w:t>.</w:t>
      </w:r>
      <w:r>
        <w:t xml:space="preserve"> § </w:t>
      </w:r>
      <w:r w:rsidRPr="009415A5">
        <w:t>1. Wskazanie osoby przysposabiającego przez rodziców, o</w:t>
      </w:r>
      <w:r>
        <w:t> </w:t>
      </w:r>
      <w:r w:rsidRPr="009415A5">
        <w:t>którym mowa w</w:t>
      </w:r>
      <w:r>
        <w:t> art. </w:t>
      </w:r>
      <w:r w:rsidRPr="009415A5">
        <w:t>119</w:t>
      </w:r>
      <w:r w:rsidRPr="009415A5">
        <w:rPr>
          <w:rStyle w:val="IGindeksgrny"/>
        </w:rPr>
        <w:t>1a</w:t>
      </w:r>
      <w:r w:rsidRPr="009415A5">
        <w:t xml:space="preserve"> ustawy z</w:t>
      </w:r>
      <w:r>
        <w:t> </w:t>
      </w:r>
      <w:r w:rsidRPr="009415A5">
        <w:t>dnia 25</w:t>
      </w:r>
      <w:r>
        <w:t> </w:t>
      </w:r>
      <w:r w:rsidRPr="009415A5">
        <w:t>lutego 1964</w:t>
      </w:r>
      <w:r>
        <w:t> </w:t>
      </w:r>
      <w:r w:rsidRPr="009415A5">
        <w:t>r. – Kodeks rodzinny i</w:t>
      </w:r>
      <w:r>
        <w:t> </w:t>
      </w:r>
      <w:r w:rsidRPr="009415A5">
        <w:t>opiekuńczy (</w:t>
      </w:r>
      <w:r>
        <w:t>Dz. U.</w:t>
      </w:r>
      <w:r w:rsidRPr="009415A5">
        <w:t xml:space="preserve"> z</w:t>
      </w:r>
      <w:r>
        <w:t> </w:t>
      </w:r>
      <w:r w:rsidRPr="009415A5">
        <w:t>2015</w:t>
      </w:r>
      <w:r>
        <w:t> </w:t>
      </w:r>
      <w:r w:rsidRPr="009415A5">
        <w:t>r.</w:t>
      </w:r>
      <w:r>
        <w:t xml:space="preserve"> poz. </w:t>
      </w:r>
      <w:r w:rsidRPr="009415A5">
        <w:t>583</w:t>
      </w:r>
      <w:r w:rsidR="008F5A19">
        <w:t xml:space="preserve">, z </w:t>
      </w:r>
      <w:proofErr w:type="spellStart"/>
      <w:r w:rsidR="008F5A19">
        <w:t>późn</w:t>
      </w:r>
      <w:proofErr w:type="spellEnd"/>
      <w:r w:rsidR="008F5A19">
        <w:t>. zm.</w:t>
      </w:r>
      <w:r w:rsidR="008F5A19">
        <w:rPr>
          <w:rStyle w:val="Odwoanieprzypisudolnego"/>
        </w:rPr>
        <w:footnoteReference w:id="2"/>
      </w:r>
      <w:r w:rsidR="008F5A19">
        <w:rPr>
          <w:rStyle w:val="IGindeksgrny"/>
        </w:rPr>
        <w:t>)</w:t>
      </w:r>
      <w:r w:rsidRPr="009415A5">
        <w:t>), następuje przed sądem opiekuńczym właściwym dla osoby przysposabiającego lub osoby mającej być przysposobioną.</w:t>
      </w:r>
    </w:p>
    <w:p w:rsidR="009415A5" w:rsidRDefault="009415A5" w:rsidP="009415A5">
      <w:pPr>
        <w:pStyle w:val="ZUSTzmustartykuempunktem"/>
      </w:pPr>
      <w:r w:rsidRPr="00D63F51">
        <w:t>§</w:t>
      </w:r>
      <w:r>
        <w:t> 2. W przypadku wskazania, o którym mowa w § 1, przed wszczęciem postępowania w sprawie o przysposobienie, sąd opiekuńczy wyznacza termin, w którym wskaz</w:t>
      </w:r>
      <w:r w:rsidRPr="009415A5">
        <w:t>a</w:t>
      </w:r>
      <w:r>
        <w:t>ny przez rodziców przysposabiający powinien zgłosić do sądu opiekuńczego wni</w:t>
      </w:r>
      <w:r w:rsidRPr="009415A5">
        <w:t>o</w:t>
      </w:r>
      <w:r>
        <w:t>sek o przysposobienie pod rygorem nieuwzględnienia wskazania. Termin ten nie może przekraczać dwóch tygodni.</w:t>
      </w:r>
    </w:p>
    <w:p w:rsidR="009415A5" w:rsidRPr="009415A5" w:rsidRDefault="009415A5" w:rsidP="009415A5">
      <w:pPr>
        <w:pStyle w:val="ZARTzmartartykuempunktem"/>
      </w:pPr>
      <w:r>
        <w:t>Art. 585</w:t>
      </w:r>
      <w:r w:rsidRPr="009415A5">
        <w:rPr>
          <w:rStyle w:val="IGindeksgrny"/>
        </w:rPr>
        <w:t>2</w:t>
      </w:r>
      <w:r w:rsidRPr="009415A5">
        <w:t>.</w:t>
      </w:r>
      <w:r>
        <w:t> </w:t>
      </w:r>
      <w:r w:rsidRPr="009415A5">
        <w:t>O</w:t>
      </w:r>
      <w:r>
        <w:t> </w:t>
      </w:r>
      <w:r w:rsidRPr="009415A5">
        <w:t>toczącym się postępowaniu w</w:t>
      </w:r>
      <w:r>
        <w:t> </w:t>
      </w:r>
      <w:r w:rsidRPr="009415A5">
        <w:t>sprawach, w</w:t>
      </w:r>
      <w:r>
        <w:t> </w:t>
      </w:r>
      <w:r w:rsidRPr="009415A5">
        <w:t>których wniosek o</w:t>
      </w:r>
      <w:r>
        <w:t> </w:t>
      </w:r>
      <w:r w:rsidRPr="009415A5">
        <w:t>przysposobienie dotyczy dziecka niezgłoszonego do ośrodka adopcyjnego, sąd opiekuńczy zawiadamia prokuratora.</w:t>
      </w:r>
      <w:r>
        <w:t>”</w:t>
      </w:r>
      <w:r w:rsidRPr="009415A5">
        <w:t>;</w:t>
      </w:r>
    </w:p>
    <w:p w:rsidR="009415A5" w:rsidRDefault="009415A5" w:rsidP="009A7EC8">
      <w:pPr>
        <w:pStyle w:val="PKTpunkt"/>
        <w:keepNext/>
        <w:spacing w:before="100"/>
      </w:pPr>
      <w:r>
        <w:t>3)</w:t>
      </w:r>
      <w:r>
        <w:tab/>
        <w:t>w art. 586:</w:t>
      </w:r>
    </w:p>
    <w:p w:rsidR="009415A5" w:rsidRDefault="009415A5" w:rsidP="009415A5">
      <w:pPr>
        <w:pStyle w:val="LITlitera"/>
        <w:keepNext/>
      </w:pPr>
      <w:r>
        <w:t>a)</w:t>
      </w:r>
      <w:r>
        <w:tab/>
      </w:r>
      <w:r w:rsidRPr="00D63F51">
        <w:t>§</w:t>
      </w:r>
      <w:r>
        <w:t xml:space="preserve"> 4 otrzymuje brzmienie:</w:t>
      </w:r>
    </w:p>
    <w:p w:rsidR="009415A5" w:rsidRDefault="009415A5" w:rsidP="009415A5">
      <w:pPr>
        <w:pStyle w:val="ZLITUSTzmustliter"/>
      </w:pPr>
      <w:r>
        <w:t>„§ 4. Przed wydaniem orzeczenia sąd opiekuńczy występuje o opinię do ośrodka adopcy</w:t>
      </w:r>
      <w:r w:rsidRPr="009415A5">
        <w:t>j</w:t>
      </w:r>
      <w:r>
        <w:t>nego, a w razie potrzeby uzasadnionej dobrem dzie</w:t>
      </w:r>
      <w:r w:rsidRPr="009415A5">
        <w:t>c</w:t>
      </w:r>
      <w:r>
        <w:t>ka może także zasięgnąć opinii innej specjalistycznej placówki.”,</w:t>
      </w:r>
    </w:p>
    <w:p w:rsidR="009415A5" w:rsidRDefault="009415A5" w:rsidP="009415A5">
      <w:pPr>
        <w:pStyle w:val="LITlitera"/>
        <w:keepNext/>
      </w:pPr>
      <w:r>
        <w:lastRenderedPageBreak/>
        <w:t>b)</w:t>
      </w:r>
      <w:r>
        <w:tab/>
        <w:t>dodaje się § 5 w brzmieniu:</w:t>
      </w:r>
    </w:p>
    <w:p w:rsidR="009415A5" w:rsidRDefault="009415A5" w:rsidP="009415A5">
      <w:pPr>
        <w:pStyle w:val="ZLITUSTzmustliter"/>
        <w:keepNext/>
      </w:pPr>
      <w:r>
        <w:t>„§ 5. Opinia ośrodka adopcyjnego, o której mowa w § 4, zawiera w szczególności:</w:t>
      </w:r>
    </w:p>
    <w:p w:rsidR="009415A5" w:rsidRDefault="009415A5" w:rsidP="009415A5">
      <w:pPr>
        <w:pStyle w:val="ZLITPKTzmpktliter"/>
      </w:pPr>
      <w:r>
        <w:t>1)</w:t>
      </w:r>
      <w:r>
        <w:tab/>
        <w:t>imię i nazwisko przysposabianego oraz miejsce jego zamies</w:t>
      </w:r>
      <w:r w:rsidRPr="009415A5">
        <w:t>z</w:t>
      </w:r>
      <w:r>
        <w:t>kania lub pobytu;</w:t>
      </w:r>
    </w:p>
    <w:p w:rsidR="009415A5" w:rsidRDefault="009415A5" w:rsidP="009415A5">
      <w:pPr>
        <w:pStyle w:val="ZLITPKTzmpktliter"/>
      </w:pPr>
      <w:r>
        <w:t>2)</w:t>
      </w:r>
      <w:r>
        <w:tab/>
        <w:t>opinię kwalifikacyjną o kandydatach do przysposobienia dzie</w:t>
      </w:r>
      <w:r w:rsidRPr="009415A5">
        <w:t>c</w:t>
      </w:r>
      <w:r>
        <w:t>ka;</w:t>
      </w:r>
    </w:p>
    <w:p w:rsidR="009415A5" w:rsidRPr="00CF1A1F" w:rsidRDefault="009415A5" w:rsidP="009415A5">
      <w:pPr>
        <w:pStyle w:val="ZLITPKTzmpktliter"/>
      </w:pPr>
      <w:r>
        <w:t>3)</w:t>
      </w:r>
      <w:r>
        <w:tab/>
      </w:r>
      <w:r w:rsidRPr="00CF1A1F">
        <w:t>ustalenie relacji między</w:t>
      </w:r>
      <w:r>
        <w:t xml:space="preserve"> </w:t>
      </w:r>
      <w:r w:rsidRPr="00CF1A1F">
        <w:t>przysposabianym a</w:t>
      </w:r>
      <w:r>
        <w:t> </w:t>
      </w:r>
      <w:r w:rsidRPr="00CF1A1F">
        <w:t>przysposabiającym</w:t>
      </w:r>
      <w:r>
        <w:t>;</w:t>
      </w:r>
    </w:p>
    <w:p w:rsidR="009415A5" w:rsidRDefault="009415A5" w:rsidP="009415A5">
      <w:pPr>
        <w:pStyle w:val="ZLITPKTzmpktliter"/>
      </w:pPr>
      <w:r>
        <w:t>4)</w:t>
      </w:r>
      <w:r>
        <w:tab/>
        <w:t>ustalenie relacji między rodzicami przysposabianego a przysp</w:t>
      </w:r>
      <w:r w:rsidRPr="009415A5">
        <w:t>o</w:t>
      </w:r>
      <w:r>
        <w:t>sabiającym;</w:t>
      </w:r>
    </w:p>
    <w:p w:rsidR="009415A5" w:rsidRPr="00DB19C9" w:rsidRDefault="009415A5" w:rsidP="009415A5">
      <w:pPr>
        <w:pStyle w:val="ZLITPKTzmpktliter"/>
      </w:pPr>
      <w:r>
        <w:t>5)</w:t>
      </w:r>
      <w:r>
        <w:tab/>
        <w:t>inne istotne dla sądu informacje o przysposabianym lub prz</w:t>
      </w:r>
      <w:r w:rsidRPr="009415A5">
        <w:t>y</w:t>
      </w:r>
      <w:r>
        <w:t>sposabiającym.”.</w:t>
      </w:r>
    </w:p>
    <w:p w:rsidR="009415A5" w:rsidRDefault="009415A5" w:rsidP="009415A5">
      <w:pPr>
        <w:pStyle w:val="ARTartustawynprozporzdzenia"/>
        <w:keepNext/>
      </w:pPr>
      <w:r w:rsidRPr="009415A5">
        <w:rPr>
          <w:rStyle w:val="Ppogrubienie"/>
        </w:rPr>
        <w:t>Art. 3.</w:t>
      </w:r>
      <w:r>
        <w:t> W ustawie z dnia 9 czerwca 2011 r. o wspieraniu rodziny i systemie pieczy zastę</w:t>
      </w:r>
      <w:r w:rsidRPr="009415A5">
        <w:t>p</w:t>
      </w:r>
      <w:r>
        <w:t xml:space="preserve">czej (Dz. U. </w:t>
      </w:r>
      <w:r w:rsidRPr="003002CE">
        <w:t>z</w:t>
      </w:r>
      <w:r>
        <w:t> </w:t>
      </w:r>
      <w:r w:rsidRPr="003002CE">
        <w:t>2015</w:t>
      </w:r>
      <w:r>
        <w:t> </w:t>
      </w:r>
      <w:r w:rsidRPr="003002CE">
        <w:t>r.</w:t>
      </w:r>
      <w:r>
        <w:t xml:space="preserve"> poz. 332</w:t>
      </w:r>
      <w:r w:rsidR="00352189">
        <w:t xml:space="preserve"> i 1045</w:t>
      </w:r>
      <w:r>
        <w:t>) wprowadza się następujące zmiany:</w:t>
      </w:r>
    </w:p>
    <w:p w:rsidR="009415A5" w:rsidRDefault="009415A5" w:rsidP="009415A5">
      <w:pPr>
        <w:pStyle w:val="PKTpunkt"/>
        <w:keepNext/>
      </w:pPr>
      <w:r>
        <w:t>1)</w:t>
      </w:r>
      <w:r>
        <w:tab/>
        <w:t>w art. 156 w ust. 1 pkt 11 otrzymuje brzmienie:</w:t>
      </w:r>
    </w:p>
    <w:p w:rsidR="009415A5" w:rsidRPr="009415A5" w:rsidRDefault="009415A5" w:rsidP="009415A5">
      <w:pPr>
        <w:pStyle w:val="ZPKTzmpktartykuempunktem"/>
      </w:pPr>
      <w:r>
        <w:t>„11)</w:t>
      </w:r>
      <w:r>
        <w:tab/>
      </w:r>
      <w:r w:rsidRPr="009415A5">
        <w:t>wydawanie świadectw ukończenia szkolenia dla kandydatów do przysposobienia dziecka, dokonywanie wstę</w:t>
      </w:r>
      <w:r w:rsidRPr="009415A5">
        <w:t>p</w:t>
      </w:r>
      <w:r w:rsidRPr="009415A5">
        <w:t>nej oceny kandydatów do przysposobienia dziecka, sporządzanie opinii kwalifikacyjnej o</w:t>
      </w:r>
      <w:r>
        <w:t> </w:t>
      </w:r>
      <w:r w:rsidRPr="009415A5">
        <w:t>kandydatach do prz</w:t>
      </w:r>
      <w:r w:rsidRPr="009415A5">
        <w:t>y</w:t>
      </w:r>
      <w:r w:rsidRPr="009415A5">
        <w:t>sposobienia dziecka oraz opinii, o</w:t>
      </w:r>
      <w:r>
        <w:t> </w:t>
      </w:r>
      <w:r w:rsidRPr="009415A5">
        <w:t>której mowa w</w:t>
      </w:r>
      <w:r>
        <w:t> art. </w:t>
      </w:r>
      <w:r w:rsidRPr="009415A5">
        <w:t>586</w:t>
      </w:r>
      <w:r>
        <w:t xml:space="preserve"> § </w:t>
      </w:r>
      <w:r w:rsidRPr="009415A5">
        <w:t>4</w:t>
      </w:r>
      <w:r>
        <w:t> </w:t>
      </w:r>
      <w:r w:rsidRPr="009415A5">
        <w:t>ustawy z</w:t>
      </w:r>
      <w:r>
        <w:t> </w:t>
      </w:r>
      <w:r w:rsidRPr="009415A5">
        <w:t>dnia 17</w:t>
      </w:r>
      <w:r>
        <w:t> </w:t>
      </w:r>
      <w:r w:rsidRPr="009415A5">
        <w:t>listopada 1964</w:t>
      </w:r>
      <w:r>
        <w:t> </w:t>
      </w:r>
      <w:r w:rsidR="00352189">
        <w:t>r. – Kodeks</w:t>
      </w:r>
      <w:r w:rsidR="00352189">
        <w:br/>
      </w:r>
      <w:r w:rsidRPr="009415A5">
        <w:t>postępowania cywilnego (</w:t>
      </w:r>
      <w:r>
        <w:t>Dz. U.</w:t>
      </w:r>
      <w:r w:rsidRPr="009415A5">
        <w:t xml:space="preserve"> z</w:t>
      </w:r>
      <w:r>
        <w:t> </w:t>
      </w:r>
      <w:r w:rsidRPr="009415A5">
        <w:t>2014</w:t>
      </w:r>
      <w:r>
        <w:t> </w:t>
      </w:r>
      <w:r w:rsidRPr="009415A5">
        <w:t>r.</w:t>
      </w:r>
      <w:r>
        <w:t xml:space="preserve"> poz. </w:t>
      </w:r>
      <w:r w:rsidRPr="009415A5">
        <w:t>101, z</w:t>
      </w:r>
      <w:r>
        <w:t> </w:t>
      </w:r>
      <w:proofErr w:type="spellStart"/>
      <w:r w:rsidRPr="009415A5">
        <w:t>późn</w:t>
      </w:r>
      <w:proofErr w:type="spellEnd"/>
      <w:r w:rsidRPr="009415A5">
        <w:t>. zm.</w:t>
      </w:r>
      <w:r w:rsidRPr="009415A5">
        <w:rPr>
          <w:rStyle w:val="IGindeksgrny"/>
        </w:rPr>
        <w:footnoteReference w:id="3"/>
      </w:r>
      <w:r w:rsidRPr="009415A5">
        <w:rPr>
          <w:rStyle w:val="IGindeksgrny"/>
        </w:rPr>
        <w:t>)</w:t>
      </w:r>
      <w:r w:rsidRPr="009415A5">
        <w:t>);</w:t>
      </w:r>
      <w:r>
        <w:t>”</w:t>
      </w:r>
      <w:r w:rsidRPr="009415A5">
        <w:t>;</w:t>
      </w:r>
    </w:p>
    <w:p w:rsidR="009415A5" w:rsidRDefault="009415A5" w:rsidP="009415A5">
      <w:pPr>
        <w:pStyle w:val="PKTpunkt"/>
        <w:keepNext/>
      </w:pPr>
      <w:r>
        <w:t>2)</w:t>
      </w:r>
      <w:r>
        <w:tab/>
        <w:t>w art. 169 ust. 1 otrzymuje brzmienie:</w:t>
      </w:r>
    </w:p>
    <w:p w:rsidR="009415A5" w:rsidRPr="009415A5" w:rsidRDefault="009415A5" w:rsidP="009415A5">
      <w:pPr>
        <w:pStyle w:val="ZUSTzmustartykuempunktem"/>
      </w:pPr>
      <w:r>
        <w:t>„1. Po ukończeniu szkolenia, o którym mowa w art. 172 ust. 1, i otrzymaniu pozytywnej opinii kwalifikacyjnej o kandydatach do przysposobienia oraz zakwalifikowaniu dziecka do prz</w:t>
      </w:r>
      <w:r w:rsidRPr="009415A5">
        <w:t>ysposobienia, ośrodek adopcyjny udostępnia informacje o</w:t>
      </w:r>
      <w:r>
        <w:t> </w:t>
      </w:r>
      <w:r w:rsidRPr="009415A5">
        <w:t>dziecku tym kandydatom oraz umożliwia im kontakt z</w:t>
      </w:r>
      <w:r>
        <w:t> </w:t>
      </w:r>
      <w:r w:rsidRPr="009415A5">
        <w:t>dzieckiem. Nie dotyczy to osoby przysposabiaj</w:t>
      </w:r>
      <w:r w:rsidRPr="009415A5">
        <w:t>ą</w:t>
      </w:r>
      <w:r w:rsidRPr="009415A5">
        <w:t>cego, o</w:t>
      </w:r>
      <w:r>
        <w:t> </w:t>
      </w:r>
      <w:r w:rsidRPr="009415A5">
        <w:t>której mowa w</w:t>
      </w:r>
      <w:r>
        <w:t> art. </w:t>
      </w:r>
      <w:r w:rsidRPr="009415A5">
        <w:t>119</w:t>
      </w:r>
      <w:r w:rsidRPr="009415A5">
        <w:rPr>
          <w:rStyle w:val="IGindeksgrny"/>
        </w:rPr>
        <w:t>1a</w:t>
      </w:r>
      <w:r w:rsidRPr="009415A5">
        <w:t xml:space="preserve"> ustawy z</w:t>
      </w:r>
      <w:r>
        <w:t> </w:t>
      </w:r>
      <w:r w:rsidRPr="009415A5">
        <w:t>dnia 25</w:t>
      </w:r>
      <w:r>
        <w:t> </w:t>
      </w:r>
      <w:r w:rsidRPr="009415A5">
        <w:t>lutego 1964</w:t>
      </w:r>
      <w:r>
        <w:t> </w:t>
      </w:r>
      <w:r w:rsidRPr="009415A5">
        <w:t>r. – Kodeks rodzinny i</w:t>
      </w:r>
      <w:r>
        <w:t> </w:t>
      </w:r>
      <w:r w:rsidRPr="009415A5">
        <w:t>opiekuńczy.</w:t>
      </w:r>
      <w:r>
        <w:t>”</w:t>
      </w:r>
      <w:r w:rsidRPr="009415A5">
        <w:t>.</w:t>
      </w:r>
    </w:p>
    <w:p w:rsidR="009415A5" w:rsidRPr="009415A5" w:rsidRDefault="009415A5" w:rsidP="009415A5">
      <w:pPr>
        <w:pStyle w:val="ARTartustawynprozporzdzenia"/>
        <w:keepNext/>
      </w:pPr>
      <w:r w:rsidRPr="009415A5">
        <w:rPr>
          <w:rStyle w:val="Ppogrubienie"/>
        </w:rPr>
        <w:t>Art. 4.</w:t>
      </w:r>
      <w:r>
        <w:t> </w:t>
      </w:r>
      <w:r w:rsidRPr="00D63F51">
        <w:t>Ustawa wchodzi w</w:t>
      </w:r>
      <w:r>
        <w:t> </w:t>
      </w:r>
      <w:r w:rsidRPr="00D63F51">
        <w:t xml:space="preserve">życie po </w:t>
      </w:r>
      <w:r w:rsidRPr="009415A5">
        <w:t>upływie 30</w:t>
      </w:r>
      <w:r>
        <w:t> </w:t>
      </w:r>
      <w:r w:rsidRPr="009415A5">
        <w:t>dni od dnia ogłoszenia.</w:t>
      </w:r>
    </w:p>
    <w:p w:rsidR="00BD4B8E" w:rsidRPr="00BD4B8E" w:rsidRDefault="00BD4B8E" w:rsidP="00BD4B8E">
      <w:pPr>
        <w:pStyle w:val="NAZORGWYDnazwaorganuwydajcegoprojektowanyakt"/>
      </w:pPr>
      <w:r>
        <w:t xml:space="preserve">Prezydent Rzeczypospolitej Polskiej: </w:t>
      </w:r>
      <w:r w:rsidRPr="00BD4B8E">
        <w:rPr>
          <w:rStyle w:val="Kkursywa"/>
        </w:rPr>
        <w:t>B. Komorowski</w:t>
      </w:r>
    </w:p>
    <w:sectPr w:rsidR="00BD4B8E" w:rsidRPr="00BD4B8E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C06" w:rsidRDefault="00DF0C06">
      <w:r>
        <w:separator/>
      </w:r>
    </w:p>
  </w:endnote>
  <w:endnote w:type="continuationSeparator" w:id="0">
    <w:p w:rsidR="00DF0C06" w:rsidRDefault="00DF0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C06" w:rsidRDefault="00DF0C06">
      <w:r>
        <w:separator/>
      </w:r>
    </w:p>
  </w:footnote>
  <w:footnote w:type="continuationSeparator" w:id="0">
    <w:p w:rsidR="00DF0C06" w:rsidRDefault="00DF0C06">
      <w:r>
        <w:separator/>
      </w:r>
    </w:p>
  </w:footnote>
  <w:footnote w:id="1">
    <w:p w:rsidR="009415A5" w:rsidRDefault="009415A5" w:rsidP="009415A5">
      <w:pPr>
        <w:pStyle w:val="ODNONIKtreodnonika"/>
      </w:pPr>
      <w:r w:rsidRPr="009415A5">
        <w:rPr>
          <w:rStyle w:val="IGindeksgrny"/>
        </w:rPr>
        <w:footnoteRef/>
      </w:r>
      <w:r w:rsidRPr="009415A5">
        <w:rPr>
          <w:rStyle w:val="IGindeksgrny"/>
        </w:rPr>
        <w:t>)</w:t>
      </w:r>
      <w:r>
        <w:rPr>
          <w:rStyle w:val="IGindeksgrny"/>
        </w:rPr>
        <w:tab/>
      </w:r>
      <w:r>
        <w:t>Zmiany tekstu jednolitego wymienionej ustawy zostały ogłoszone w Dz. U.</w:t>
      </w:r>
      <w:r w:rsidRPr="003002CE">
        <w:t xml:space="preserve"> z</w:t>
      </w:r>
      <w:r>
        <w:t> </w:t>
      </w:r>
      <w:r w:rsidRPr="003002CE">
        <w:t>2014</w:t>
      </w:r>
      <w:r>
        <w:t> </w:t>
      </w:r>
      <w:r w:rsidRPr="003002CE">
        <w:t>r.</w:t>
      </w:r>
      <w:r>
        <w:t xml:space="preserve"> poz. </w:t>
      </w:r>
      <w:r w:rsidRPr="003002CE">
        <w:t>293, 379, 435, 567, 616, 945, 1091, 1161, 1296, 1585, 1626, 1741</w:t>
      </w:r>
      <w:r>
        <w:t xml:space="preserve"> i </w:t>
      </w:r>
      <w:r w:rsidRPr="003002CE">
        <w:t>1924</w:t>
      </w:r>
      <w:r>
        <w:t xml:space="preserve"> oraz</w:t>
      </w:r>
      <w:r w:rsidRPr="003002CE">
        <w:t xml:space="preserve"> z</w:t>
      </w:r>
      <w:r>
        <w:t> </w:t>
      </w:r>
      <w:r w:rsidRPr="003002CE">
        <w:t>2015</w:t>
      </w:r>
      <w:r>
        <w:t> </w:t>
      </w:r>
      <w:r w:rsidRPr="003002CE">
        <w:t>r.</w:t>
      </w:r>
      <w:r>
        <w:t xml:space="preserve"> poz. </w:t>
      </w:r>
      <w:r w:rsidRPr="003002CE">
        <w:t>2, 4, 218</w:t>
      </w:r>
      <w:r>
        <w:t>,</w:t>
      </w:r>
      <w:r w:rsidRPr="003002CE">
        <w:t xml:space="preserve"> 539</w:t>
      </w:r>
      <w:r w:rsidR="00991485">
        <w:t xml:space="preserve">, </w:t>
      </w:r>
      <w:r>
        <w:t>978</w:t>
      </w:r>
      <w:r w:rsidR="00991485">
        <w:t>, 1062 i 1137</w:t>
      </w:r>
      <w:r w:rsidRPr="003002CE">
        <w:t>.</w:t>
      </w:r>
    </w:p>
  </w:footnote>
  <w:footnote w:id="2">
    <w:p w:rsidR="008F5A19" w:rsidRPr="008F5A19" w:rsidRDefault="008F5A19" w:rsidP="008F5A1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 U. z</w:t>
      </w:r>
      <w:r w:rsidR="00BF181B">
        <w:t xml:space="preserve"> 2015 r. poz. 1062, 1087 i </w:t>
      </w:r>
      <w:r w:rsidR="00BF181B">
        <w:t>1199.</w:t>
      </w:r>
      <w:bookmarkStart w:id="0" w:name="_GoBack"/>
      <w:bookmarkEnd w:id="0"/>
    </w:p>
  </w:footnote>
  <w:footnote w:id="3">
    <w:p w:rsidR="009415A5" w:rsidRDefault="009415A5" w:rsidP="009415A5">
      <w:pPr>
        <w:pStyle w:val="ODNONIKtreodnonika"/>
      </w:pPr>
      <w:r w:rsidRPr="009415A5">
        <w:rPr>
          <w:rStyle w:val="IGindeksgrny"/>
        </w:rPr>
        <w:footnoteRef/>
      </w:r>
      <w:r w:rsidRPr="009415A5">
        <w:rPr>
          <w:rStyle w:val="IGindeksgrny"/>
        </w:rPr>
        <w:t>)</w:t>
      </w:r>
      <w:r>
        <w:rPr>
          <w:rStyle w:val="IGindeksgrny"/>
        </w:rPr>
        <w:tab/>
      </w:r>
      <w:r>
        <w:t>Zmiany tekstu jednolitego wymienionej ustawy zostały ogłoszone w Dz. U.</w:t>
      </w:r>
      <w:r w:rsidRPr="003002CE">
        <w:t xml:space="preserve"> z</w:t>
      </w:r>
      <w:r>
        <w:t> </w:t>
      </w:r>
      <w:r w:rsidRPr="003002CE">
        <w:t>2014</w:t>
      </w:r>
      <w:r>
        <w:t> </w:t>
      </w:r>
      <w:r w:rsidRPr="003002CE">
        <w:t>r.</w:t>
      </w:r>
      <w:r>
        <w:t xml:space="preserve"> poz. </w:t>
      </w:r>
      <w:r w:rsidRPr="003002CE">
        <w:t>293, 379, 435, 567, 616, 945, 1091, 1161, 1296, 1585, 1626, 1741</w:t>
      </w:r>
      <w:r>
        <w:t xml:space="preserve"> i </w:t>
      </w:r>
      <w:r w:rsidRPr="003002CE">
        <w:t>1924</w:t>
      </w:r>
      <w:r>
        <w:t xml:space="preserve"> oraz z 2015 r. poz. 2, 4, 218,</w:t>
      </w:r>
      <w:r w:rsidRPr="003002CE">
        <w:t xml:space="preserve"> 539</w:t>
      </w:r>
      <w:r>
        <w:t>, 978</w:t>
      </w:r>
      <w:r w:rsidR="00352189">
        <w:t>,</w:t>
      </w:r>
      <w:r>
        <w:t xml:space="preserve"> </w:t>
      </w:r>
      <w:r w:rsidR="00223A1C">
        <w:t xml:space="preserve">1062, 1137 </w:t>
      </w:r>
      <w:r>
        <w:t>i </w:t>
      </w:r>
      <w:sdt>
        <w:sdtPr>
          <w:alias w:val="Numer pozycji"/>
          <w:tag w:val="Kategoria"/>
          <w:id w:val="717556953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5460C5">
            <w:t>1199</w:t>
          </w:r>
        </w:sdtContent>
      </w:sdt>
      <w:r w:rsidR="00223A1C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BF181B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5460C5"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BF181B">
      <w:rPr>
        <w:noProof/>
      </w:rPr>
      <w:t>2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5460C5">
          <w:t>1199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BF181B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5460C5"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B8E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656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0060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0A5F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A1C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3DC3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2189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0D6A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148A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60C5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26BF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84F"/>
    <w:rsid w:val="00745ABB"/>
    <w:rsid w:val="00746E38"/>
    <w:rsid w:val="00747CD5"/>
    <w:rsid w:val="00753B51"/>
    <w:rsid w:val="00756629"/>
    <w:rsid w:val="00756E4D"/>
    <w:rsid w:val="00756FD8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365F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5A19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5A5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1485"/>
    <w:rsid w:val="00993652"/>
    <w:rsid w:val="00993E06"/>
    <w:rsid w:val="009A0097"/>
    <w:rsid w:val="009A0D12"/>
    <w:rsid w:val="009A1987"/>
    <w:rsid w:val="009A2BEE"/>
    <w:rsid w:val="009A5289"/>
    <w:rsid w:val="009A7A53"/>
    <w:rsid w:val="009A7EC8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4FF2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4B8E"/>
    <w:rsid w:val="00BD640A"/>
    <w:rsid w:val="00BE1B8B"/>
    <w:rsid w:val="00BE29BE"/>
    <w:rsid w:val="00BE2A18"/>
    <w:rsid w:val="00BE41EC"/>
    <w:rsid w:val="00BE56FB"/>
    <w:rsid w:val="00BF181B"/>
    <w:rsid w:val="00BF3DDE"/>
    <w:rsid w:val="00BF6589"/>
    <w:rsid w:val="00BF6F7F"/>
    <w:rsid w:val="00C00647"/>
    <w:rsid w:val="00C02764"/>
    <w:rsid w:val="00C029FB"/>
    <w:rsid w:val="00C04CEF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09E"/>
    <w:rsid w:val="00C54A3A"/>
    <w:rsid w:val="00C55566"/>
    <w:rsid w:val="00C5674E"/>
    <w:rsid w:val="00C61FE6"/>
    <w:rsid w:val="00C634BF"/>
    <w:rsid w:val="00C6422E"/>
    <w:rsid w:val="00C66603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05E2"/>
    <w:rsid w:val="00C923B2"/>
    <w:rsid w:val="00C9267F"/>
    <w:rsid w:val="00CA18D6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2F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0C06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358F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EE4D81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92356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65134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F15E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6513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A440C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2A3DED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2A3DED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2A3DED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2A3DED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2A3DED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2A3DED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2A3DED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2A3DED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DD048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16682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E4D81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E4D81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DD048D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DD0988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DD048D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DD048D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DD0988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B4572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2A3DED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2A3DED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2A3DED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325C82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358F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EE4D81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92356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65134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F15E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6513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A440C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2A3DED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2A3DED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2A3DED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2A3DED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2A3DED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2A3DED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2A3DED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2A3DED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DD048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16682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E4D81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E4D81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DD048D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DD0988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DD048D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DD048D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DD0988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B4572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2A3DED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2A3DED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2A3DED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325C82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trzemieczn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91643F2F8CC4D568510918382DCB4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7BFE90-AF1D-4C26-B85D-C7844673904B}"/>
      </w:docPartPr>
      <w:docPartBody>
        <w:p w:rsidR="00FD6416" w:rsidRDefault="00B83436">
          <w:pPr>
            <w:pStyle w:val="091643F2F8CC4D568510918382DCB43A"/>
          </w:pPr>
          <w:r w:rsidRPr="00863B56">
            <w:rPr>
              <w:rStyle w:val="Tekstzastpczy"/>
            </w:rPr>
            <w:t>[Kategoria]</w:t>
          </w:r>
        </w:p>
      </w:docPartBody>
    </w:docPart>
    <w:docPart>
      <w:docPartPr>
        <w:name w:val="3EC1C20F9A8F474DB2FC37CB640EB8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79BCDA-9747-41A0-A5BF-E0D6C942CD46}"/>
      </w:docPartPr>
      <w:docPartBody>
        <w:p w:rsidR="001D6057" w:rsidRDefault="00192762" w:rsidP="00192762">
          <w:pPr>
            <w:pStyle w:val="3EC1C20F9A8F474DB2FC37CB640EB83D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436"/>
    <w:rsid w:val="0010664E"/>
    <w:rsid w:val="00192762"/>
    <w:rsid w:val="001D6057"/>
    <w:rsid w:val="00274C50"/>
    <w:rsid w:val="00663C99"/>
    <w:rsid w:val="00B83436"/>
    <w:rsid w:val="00FD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92762"/>
    <w:rPr>
      <w:color w:val="808080"/>
    </w:rPr>
  </w:style>
  <w:style w:type="paragraph" w:customStyle="1" w:styleId="091643F2F8CC4D568510918382DCB43A">
    <w:name w:val="091643F2F8CC4D568510918382DCB43A"/>
  </w:style>
  <w:style w:type="paragraph" w:customStyle="1" w:styleId="7CE462A553EF4316B5543D4DAFDC8317">
    <w:name w:val="7CE462A553EF4316B5543D4DAFDC8317"/>
  </w:style>
  <w:style w:type="paragraph" w:customStyle="1" w:styleId="3EC1C20F9A8F474DB2FC37CB640EB83D">
    <w:name w:val="3EC1C20F9A8F474DB2FC37CB640EB83D"/>
    <w:rsid w:val="00192762"/>
  </w:style>
  <w:style w:type="paragraph" w:customStyle="1" w:styleId="CFA604653CFC4D6B9CDD13F1A490CA36">
    <w:name w:val="CFA604653CFC4D6B9CDD13F1A490CA36"/>
    <w:rsid w:val="00192762"/>
  </w:style>
  <w:style w:type="paragraph" w:customStyle="1" w:styleId="411A83EB86E14984A1DD8A547E64675B">
    <w:name w:val="411A83EB86E14984A1DD8A547E64675B"/>
    <w:rsid w:val="0019276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92762"/>
    <w:rPr>
      <w:color w:val="808080"/>
    </w:rPr>
  </w:style>
  <w:style w:type="paragraph" w:customStyle="1" w:styleId="091643F2F8CC4D568510918382DCB43A">
    <w:name w:val="091643F2F8CC4D568510918382DCB43A"/>
  </w:style>
  <w:style w:type="paragraph" w:customStyle="1" w:styleId="7CE462A553EF4316B5543D4DAFDC8317">
    <w:name w:val="7CE462A553EF4316B5543D4DAFDC8317"/>
  </w:style>
  <w:style w:type="paragraph" w:customStyle="1" w:styleId="3EC1C20F9A8F474DB2FC37CB640EB83D">
    <w:name w:val="3EC1C20F9A8F474DB2FC37CB640EB83D"/>
    <w:rsid w:val="00192762"/>
  </w:style>
  <w:style w:type="paragraph" w:customStyle="1" w:styleId="CFA604653CFC4D6B9CDD13F1A490CA36">
    <w:name w:val="CFA604653CFC4D6B9CDD13F1A490CA36"/>
    <w:rsid w:val="00192762"/>
  </w:style>
  <w:style w:type="paragraph" w:customStyle="1" w:styleId="411A83EB86E14984A1DD8A547E64675B">
    <w:name w:val="411A83EB86E14984A1DD8A547E64675B"/>
    <w:rsid w:val="001927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5196F03-BD27-4D0B-BBE3-42D0BC960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</Template>
  <TotalTime>1</TotalTime>
  <Pages>2</Pages>
  <Words>674</Words>
  <Characters>3680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jdeminet</dc:creator>
  <cp:keywords/>
  <dc:description>Szablon aktu prawnego jest dziełem chronionym przez prawo autorskie.</dc:description>
  <cp:lastModifiedBy>Maryla Strzemieczna</cp:lastModifiedBy>
  <cp:revision>6</cp:revision>
  <cp:lastPrinted>2013-07-09T14:26:00Z</cp:lastPrinted>
  <dcterms:created xsi:type="dcterms:W3CDTF">2015-08-18T12:03:00Z</dcterms:created>
  <dcterms:modified xsi:type="dcterms:W3CDTF">2015-08-18T12:05:00Z</dcterms:modified>
  <cp:category>1199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