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1-23T00:00:00Z">
            <w:dateFormat w:val="d MMMM yyyy"/>
            <w:lid w:val="pl-PL"/>
            <w:storeMappedDataAs w:val="dateTime"/>
            <w:calendar w:val="gregorian"/>
          </w:date>
        </w:sdtPr>
        <w:sdtEndPr/>
        <w:sdtContent>
          <w:r w:rsidR="007B5711">
            <w:t>23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B5711">
            <w:t>127</w:t>
          </w:r>
        </w:sdtContent>
      </w:sdt>
    </w:p>
    <w:p w:rsidR="00126FB3" w:rsidRPr="0044280C" w:rsidRDefault="00126FB3" w:rsidP="00126FB3">
      <w:pPr>
        <w:pStyle w:val="TEKSTOBWIESZCZENIENAZWAORGANUWYDAJCEGOOTJ"/>
      </w:pPr>
      <w:r w:rsidRPr="0044280C">
        <w:t>OBWIESZCZENIE</w:t>
      </w:r>
      <w:bookmarkStart w:id="0" w:name="_GoBack"/>
      <w:bookmarkEnd w:id="0"/>
      <w:r w:rsidR="006202D4">
        <w:br/>
      </w:r>
      <w:r w:rsidRPr="0044280C">
        <w:t>MARSZAŁKA SEJMU RZECZYPOSPOLITEJ POLSKIEJ</w:t>
      </w:r>
    </w:p>
    <w:p w:rsidR="00126FB3" w:rsidRPr="0044280C" w:rsidRDefault="00126FB3" w:rsidP="00126FB3">
      <w:pPr>
        <w:pStyle w:val="DATAOTJdatawydaniaobwieszczeniatekstujednolitego"/>
      </w:pPr>
      <w:r w:rsidRPr="0044280C">
        <w:t xml:space="preserve">z dnia </w:t>
      </w:r>
      <w:r>
        <w:t>1</w:t>
      </w:r>
      <w:r w:rsidR="00607CD5">
        <w:t>3 </w:t>
      </w:r>
      <w:r>
        <w:t>stycznia 2015</w:t>
      </w:r>
      <w:r w:rsidRPr="0044280C">
        <w:t> r.</w:t>
      </w:r>
    </w:p>
    <w:p w:rsidR="00126FB3" w:rsidRPr="0044280C" w:rsidRDefault="00126FB3" w:rsidP="00126FB3">
      <w:pPr>
        <w:pStyle w:val="TYTUOTJprzedmiotobwieszczeniatekstujednolitego"/>
      </w:pPr>
      <w:r w:rsidRPr="0044280C">
        <w:t>w sprawie ogłoszenia jednolitego tekstu ustawy o rozpoznawaniu przez sądy spraw gospodarczych</w:t>
      </w:r>
    </w:p>
    <w:p w:rsidR="00126FB3" w:rsidRPr="0044280C" w:rsidRDefault="00126FB3" w:rsidP="00126FB3">
      <w:pPr>
        <w:pStyle w:val="PKTOTJpunktobwieszczeniatekstujednolitegonp1"/>
      </w:pPr>
      <w:r w:rsidRPr="0044280C">
        <w:t>1. Na podstawie</w:t>
      </w:r>
      <w:r w:rsidR="00607CD5">
        <w:t xml:space="preserve"> art. </w:t>
      </w:r>
      <w:r w:rsidRPr="0044280C">
        <w:t>1</w:t>
      </w:r>
      <w:r w:rsidR="00607CD5" w:rsidRPr="0044280C">
        <w:t>6</w:t>
      </w:r>
      <w:r w:rsidR="00607CD5">
        <w:t xml:space="preserve"> ust. </w:t>
      </w:r>
      <w:r w:rsidR="00607CD5" w:rsidRPr="0044280C">
        <w:t>1</w:t>
      </w:r>
      <w:r w:rsidR="00607CD5">
        <w:t xml:space="preserve"> zdanie</w:t>
      </w:r>
      <w:r w:rsidRPr="0044280C">
        <w:t xml:space="preserve"> pierwsze</w:t>
      </w:r>
      <w:r w:rsidRPr="0044280C">
        <w:rPr>
          <w:rStyle w:val="Kkursywa"/>
        </w:rPr>
        <w:t xml:space="preserve"> </w:t>
      </w:r>
      <w:r w:rsidRPr="0044280C">
        <w:t>ustawy z dnia 20 lipca 2000 r. o ogłaszaniu aktów normatywnych i niektórych innych aktów prawnych (</w:t>
      </w:r>
      <w:r w:rsidR="00607CD5">
        <w:t>Dz. U.</w:t>
      </w:r>
      <w:r w:rsidRPr="0044280C">
        <w:t xml:space="preserve"> z 2011 r.</w:t>
      </w:r>
      <w:r w:rsidR="00607CD5">
        <w:t xml:space="preserve"> Nr </w:t>
      </w:r>
      <w:r w:rsidRPr="0044280C">
        <w:t>197,</w:t>
      </w:r>
      <w:r w:rsidR="00607CD5">
        <w:t xml:space="preserve"> poz. </w:t>
      </w:r>
      <w:r w:rsidRPr="0044280C">
        <w:t>117</w:t>
      </w:r>
      <w:r w:rsidR="00607CD5" w:rsidRPr="0044280C">
        <w:t>2</w:t>
      </w:r>
      <w:r w:rsidR="00607CD5">
        <w:t xml:space="preserve"> i Nr </w:t>
      </w:r>
      <w:r w:rsidRPr="0044280C">
        <w:t>232,</w:t>
      </w:r>
      <w:r w:rsidR="00607CD5">
        <w:t xml:space="preserve"> poz. </w:t>
      </w:r>
      <w:r w:rsidRPr="0044280C">
        <w:t>1378) ogłasza się w załączniku do niniejszego obwieszczenia jednolity tekst ustawy</w:t>
      </w:r>
      <w:r w:rsidR="00607CD5" w:rsidRPr="0044280C">
        <w:t xml:space="preserve"> z</w:t>
      </w:r>
      <w:r w:rsidR="00607CD5">
        <w:t> </w:t>
      </w:r>
      <w:r w:rsidRPr="0044280C">
        <w:t>dnia 2</w:t>
      </w:r>
      <w:r w:rsidR="00607CD5" w:rsidRPr="0044280C">
        <w:t>4</w:t>
      </w:r>
      <w:r w:rsidR="00607CD5">
        <w:t> </w:t>
      </w:r>
      <w:r w:rsidRPr="0044280C">
        <w:t>maja 198</w:t>
      </w:r>
      <w:r w:rsidR="00607CD5" w:rsidRPr="0044280C">
        <w:t>9</w:t>
      </w:r>
      <w:r w:rsidR="00607CD5">
        <w:t> </w:t>
      </w:r>
      <w:r w:rsidRPr="0044280C">
        <w:t>r.</w:t>
      </w:r>
      <w:r w:rsidR="00607CD5" w:rsidRPr="0044280C">
        <w:t xml:space="preserve"> o</w:t>
      </w:r>
      <w:r w:rsidR="00607CD5">
        <w:t> </w:t>
      </w:r>
      <w:r w:rsidRPr="0044280C">
        <w:t>rozpoznawaniu przez sądy spraw gospoda</w:t>
      </w:r>
      <w:r w:rsidRPr="0044280C">
        <w:t>r</w:t>
      </w:r>
      <w:r w:rsidRPr="0044280C">
        <w:t>czych (</w:t>
      </w:r>
      <w:r w:rsidR="00607CD5">
        <w:t>Dz. U. Nr </w:t>
      </w:r>
      <w:r w:rsidRPr="0044280C">
        <w:t>33,</w:t>
      </w:r>
      <w:r w:rsidR="00607CD5">
        <w:t xml:space="preserve"> poz. </w:t>
      </w:r>
      <w:r w:rsidRPr="0044280C">
        <w:t>175), z uwzględnieniem zmian wprowadzonych:</w:t>
      </w:r>
    </w:p>
    <w:p w:rsidR="00126FB3" w:rsidRPr="0044280C" w:rsidRDefault="00126FB3" w:rsidP="00126FB3">
      <w:pPr>
        <w:pStyle w:val="PPKTOTJpodpunktwobwieszczeniutekstujednolitegonp1"/>
      </w:pPr>
      <w:r w:rsidRPr="0044280C">
        <w:t>1)</w:t>
      </w:r>
      <w:r w:rsidRPr="0044280C">
        <w:tab/>
        <w:t>ustawą</w:t>
      </w:r>
      <w:r w:rsidR="00607CD5" w:rsidRPr="0044280C">
        <w:t xml:space="preserve"> z</w:t>
      </w:r>
      <w:r w:rsidR="00607CD5">
        <w:t> </w:t>
      </w:r>
      <w:r w:rsidRPr="0044280C">
        <w:t>dnia 2</w:t>
      </w:r>
      <w:r w:rsidR="00607CD5" w:rsidRPr="0044280C">
        <w:t>0</w:t>
      </w:r>
      <w:r w:rsidR="00607CD5">
        <w:t> </w:t>
      </w:r>
      <w:r w:rsidRPr="0044280C">
        <w:t>sierpnia 199</w:t>
      </w:r>
      <w:r w:rsidR="00607CD5" w:rsidRPr="0044280C">
        <w:t>7</w:t>
      </w:r>
      <w:r w:rsidR="00607CD5">
        <w:t> </w:t>
      </w:r>
      <w:r w:rsidRPr="0044280C">
        <w:t>r.</w:t>
      </w:r>
      <w:r w:rsidR="00607CD5" w:rsidRPr="0044280C">
        <w:t xml:space="preserve"> o</w:t>
      </w:r>
      <w:r w:rsidR="00607CD5">
        <w:t> </w:t>
      </w:r>
      <w:r w:rsidRPr="0044280C">
        <w:t>Krajowym Rejestrze Sądowym (</w:t>
      </w:r>
      <w:r w:rsidR="00607CD5">
        <w:t>Dz. U. Nr </w:t>
      </w:r>
      <w:r w:rsidRPr="0044280C">
        <w:t>121,</w:t>
      </w:r>
      <w:r w:rsidR="00607CD5">
        <w:t xml:space="preserve"> poz. </w:t>
      </w:r>
      <w:r w:rsidRPr="0044280C">
        <w:t>76</w:t>
      </w:r>
      <w:r w:rsidR="00607CD5" w:rsidRPr="0044280C">
        <w:t>9</w:t>
      </w:r>
      <w:r w:rsidR="00607CD5">
        <w:t xml:space="preserve"> i </w:t>
      </w:r>
      <w:r>
        <w:t>770</w:t>
      </w:r>
      <w:r w:rsidRPr="0044280C">
        <w:t>),</w:t>
      </w:r>
    </w:p>
    <w:p w:rsidR="00126FB3" w:rsidRPr="0044280C" w:rsidRDefault="00126FB3" w:rsidP="00126FB3">
      <w:pPr>
        <w:pStyle w:val="PPKTOTJpodpunktwobwieszczeniutekstujednolitegonp1"/>
      </w:pPr>
      <w:r w:rsidRPr="0044280C">
        <w:t>2)</w:t>
      </w:r>
      <w:r w:rsidRPr="0044280C">
        <w:tab/>
        <w:t>ustawą</w:t>
      </w:r>
      <w:r w:rsidR="00607CD5" w:rsidRPr="0044280C">
        <w:t xml:space="preserve"> z</w:t>
      </w:r>
      <w:r w:rsidR="00607CD5">
        <w:t> </w:t>
      </w:r>
      <w:r w:rsidRPr="0044280C">
        <w:t>dnia 1</w:t>
      </w:r>
      <w:r w:rsidR="00607CD5" w:rsidRPr="0044280C">
        <w:t>6</w:t>
      </w:r>
      <w:r w:rsidR="00607CD5">
        <w:t> </w:t>
      </w:r>
      <w:r w:rsidRPr="0044280C">
        <w:t>listopada 200</w:t>
      </w:r>
      <w:r w:rsidR="00607CD5" w:rsidRPr="0044280C">
        <w:t>6</w:t>
      </w:r>
      <w:r w:rsidR="00607CD5">
        <w:t> </w:t>
      </w:r>
      <w:r w:rsidRPr="0044280C">
        <w:t>r.</w:t>
      </w:r>
      <w:r w:rsidR="00607CD5" w:rsidRPr="0044280C">
        <w:t xml:space="preserve"> o</w:t>
      </w:r>
      <w:r w:rsidR="00607CD5">
        <w:t> </w:t>
      </w:r>
      <w:r w:rsidRPr="0044280C">
        <w:t>zmianie ustawy – Kodeks postępowania cywilnego oraz niektórych innych ustaw (</w:t>
      </w:r>
      <w:r w:rsidR="00607CD5">
        <w:t>Dz. U. Nr </w:t>
      </w:r>
      <w:r w:rsidRPr="0044280C">
        <w:t>235,</w:t>
      </w:r>
      <w:r w:rsidR="00607CD5">
        <w:t xml:space="preserve"> poz. </w:t>
      </w:r>
      <w:r w:rsidRPr="0044280C">
        <w:t xml:space="preserve">1699), </w:t>
      </w:r>
    </w:p>
    <w:p w:rsidR="00126FB3" w:rsidRPr="0044280C" w:rsidRDefault="00126FB3" w:rsidP="00126FB3">
      <w:pPr>
        <w:pStyle w:val="PPKTOTJpodpunktwobwieszczeniutekstujednolitegonp1"/>
      </w:pPr>
      <w:r w:rsidRPr="0044280C">
        <w:t>3)</w:t>
      </w:r>
      <w:r w:rsidRPr="0044280C">
        <w:tab/>
        <w:t>ustawą</w:t>
      </w:r>
      <w:r w:rsidR="00607CD5" w:rsidRPr="0044280C">
        <w:t xml:space="preserve"> z</w:t>
      </w:r>
      <w:r w:rsidR="00607CD5">
        <w:t> </w:t>
      </w:r>
      <w:r w:rsidRPr="0044280C">
        <w:t>dnia 1</w:t>
      </w:r>
      <w:r w:rsidR="00607CD5" w:rsidRPr="0044280C">
        <w:t>6</w:t>
      </w:r>
      <w:r w:rsidR="00607CD5">
        <w:t> </w:t>
      </w:r>
      <w:r w:rsidRPr="0044280C">
        <w:t>września 201</w:t>
      </w:r>
      <w:r w:rsidR="00607CD5" w:rsidRPr="0044280C">
        <w:t>1</w:t>
      </w:r>
      <w:r w:rsidR="00607CD5">
        <w:t> </w:t>
      </w:r>
      <w:r w:rsidRPr="0044280C">
        <w:t>r.</w:t>
      </w:r>
      <w:r w:rsidR="00607CD5" w:rsidRPr="0044280C">
        <w:t xml:space="preserve"> o</w:t>
      </w:r>
      <w:r w:rsidR="00607CD5">
        <w:t> </w:t>
      </w:r>
      <w:r w:rsidRPr="0044280C">
        <w:t>zmianie ustawy – Kodeks postępowania cywilnego oraz niektórych innych ustaw (</w:t>
      </w:r>
      <w:r w:rsidR="00607CD5">
        <w:t>Dz. U. Nr </w:t>
      </w:r>
      <w:r w:rsidRPr="0044280C">
        <w:t>233,</w:t>
      </w:r>
      <w:r w:rsidR="00607CD5">
        <w:t xml:space="preserve"> poz. </w:t>
      </w:r>
      <w:r w:rsidRPr="0044280C">
        <w:t>1381)</w:t>
      </w:r>
    </w:p>
    <w:p w:rsidR="00126FB3" w:rsidRPr="0044280C" w:rsidRDefault="00126FB3" w:rsidP="00126FB3">
      <w:pPr>
        <w:pStyle w:val="PPKTOTJpodpunktwobwieszczeniutekstujednolitegonp1"/>
      </w:pPr>
      <w:r w:rsidRPr="0044280C">
        <w:t xml:space="preserve">oraz zmian wynikających z przepisów ogłoszonych przed dniem </w:t>
      </w:r>
      <w:r w:rsidR="00607CD5">
        <w:t>8 </w:t>
      </w:r>
      <w:r>
        <w:t xml:space="preserve">stycznia </w:t>
      </w:r>
      <w:r w:rsidRPr="0044280C">
        <w:t>201</w:t>
      </w:r>
      <w:r w:rsidR="00607CD5" w:rsidRPr="0044280C">
        <w:t>5</w:t>
      </w:r>
      <w:r w:rsidR="00607CD5">
        <w:t> </w:t>
      </w:r>
      <w:r w:rsidRPr="0044280C">
        <w:t>r.</w:t>
      </w:r>
    </w:p>
    <w:p w:rsidR="00126FB3" w:rsidRPr="0044280C" w:rsidRDefault="00126FB3" w:rsidP="00DD2C66">
      <w:pPr>
        <w:pStyle w:val="PKTOTJpunktobwieszczeniatekstujednolitegonp1"/>
      </w:pPr>
      <w:r w:rsidRPr="0044280C">
        <w:t>2. Podany w załączniku do niniejszego obwieszczenia tekst jednolity ustawy nie obejmuje:</w:t>
      </w:r>
    </w:p>
    <w:p w:rsidR="00126FB3" w:rsidRPr="0044280C" w:rsidRDefault="00126FB3" w:rsidP="00126FB3">
      <w:pPr>
        <w:pStyle w:val="PPKTOTJpodpunktwobwieszczeniutekstujednolitegonp1"/>
      </w:pPr>
      <w:r w:rsidRPr="0044280C">
        <w:t>1)</w:t>
      </w:r>
      <w:r w:rsidRPr="0044280C">
        <w:tab/>
        <w:t>art. 4–</w:t>
      </w:r>
      <w:r>
        <w:t>7,</w:t>
      </w:r>
      <w:r w:rsidR="00607CD5">
        <w:t xml:space="preserve"> art. </w:t>
      </w:r>
      <w:r>
        <w:t>12–1</w:t>
      </w:r>
      <w:r w:rsidR="00607CD5">
        <w:t>4 i art. </w:t>
      </w:r>
      <w:r>
        <w:t>1</w:t>
      </w:r>
      <w:r w:rsidR="00607CD5">
        <w:t>9 </w:t>
      </w:r>
      <w:r w:rsidRPr="0044280C">
        <w:t>ustawy</w:t>
      </w:r>
      <w:r w:rsidR="00607CD5" w:rsidRPr="0044280C">
        <w:t xml:space="preserve"> z</w:t>
      </w:r>
      <w:r w:rsidR="00607CD5">
        <w:t> </w:t>
      </w:r>
      <w:r w:rsidRPr="0044280C">
        <w:t>dnia 2</w:t>
      </w:r>
      <w:r w:rsidR="00607CD5" w:rsidRPr="0044280C">
        <w:t>4</w:t>
      </w:r>
      <w:r w:rsidR="00607CD5">
        <w:t> </w:t>
      </w:r>
      <w:r w:rsidRPr="0044280C">
        <w:t>maja 198</w:t>
      </w:r>
      <w:r w:rsidR="00607CD5" w:rsidRPr="0044280C">
        <w:t>9</w:t>
      </w:r>
      <w:r w:rsidR="00607CD5">
        <w:t> </w:t>
      </w:r>
      <w:r w:rsidRPr="0044280C">
        <w:t>r</w:t>
      </w:r>
      <w:r w:rsidR="00DD2C66">
        <w:t>.</w:t>
      </w:r>
      <w:r w:rsidR="00607CD5" w:rsidRPr="0044280C">
        <w:t xml:space="preserve"> o</w:t>
      </w:r>
      <w:r w:rsidR="00607CD5">
        <w:t> </w:t>
      </w:r>
      <w:r w:rsidRPr="0044280C">
        <w:t>rozpoznawaniu przez sądy spraw gospodarczych (</w:t>
      </w:r>
      <w:r w:rsidR="00607CD5">
        <w:t>Dz. U. Nr </w:t>
      </w:r>
      <w:r w:rsidRPr="0044280C">
        <w:t>33,</w:t>
      </w:r>
      <w:r w:rsidR="00607CD5">
        <w:t xml:space="preserve"> poz. </w:t>
      </w:r>
      <w:r w:rsidRPr="0044280C">
        <w:t>17</w:t>
      </w:r>
      <w:r w:rsidR="00607CD5" w:rsidRPr="0044280C">
        <w:t>5</w:t>
      </w:r>
      <w:r w:rsidR="00607CD5">
        <w:t xml:space="preserve"> i Nr </w:t>
      </w:r>
      <w:r>
        <w:t>41,</w:t>
      </w:r>
      <w:r w:rsidR="00607CD5">
        <w:t xml:space="preserve"> poz. </w:t>
      </w:r>
      <w:r>
        <w:t>229</w:t>
      </w:r>
      <w:r w:rsidRPr="0044280C">
        <w:t>), które stanowią:</w:t>
      </w:r>
    </w:p>
    <w:p w:rsidR="00126FB3" w:rsidRPr="0044280C" w:rsidRDefault="00126FB3" w:rsidP="00126FB3">
      <w:pPr>
        <w:pStyle w:val="ARTartustawynprozporzdzenia"/>
      </w:pPr>
      <w:r w:rsidRPr="0044280C">
        <w:t>„Art. 4. W ustawie z dnia 20 czerwca 1985 r. – Prawo o ustroju sądów powszechnych (</w:t>
      </w:r>
      <w:r w:rsidR="00607CD5">
        <w:t>Dz. U. Nr </w:t>
      </w:r>
      <w:r w:rsidRPr="0044280C">
        <w:t>31,</w:t>
      </w:r>
      <w:r w:rsidR="00607CD5">
        <w:t xml:space="preserve"> poz. </w:t>
      </w:r>
      <w:r w:rsidRPr="0044280C">
        <w:t>13</w:t>
      </w:r>
      <w:r w:rsidR="00607CD5" w:rsidRPr="0044280C">
        <w:t>7</w:t>
      </w:r>
      <w:r w:rsidR="00607CD5">
        <w:t xml:space="preserve"> i </w:t>
      </w:r>
      <w:r w:rsidRPr="0044280C">
        <w:t>z 1989 r.</w:t>
      </w:r>
      <w:r w:rsidR="00607CD5">
        <w:t xml:space="preserve"> Nr </w:t>
      </w:r>
      <w:r w:rsidRPr="0044280C">
        <w:t>4,</w:t>
      </w:r>
      <w:r w:rsidR="00607CD5">
        <w:t xml:space="preserve"> poz. </w:t>
      </w:r>
      <w:r w:rsidRPr="0044280C">
        <w:t>24) wprowadza się następujące zmiany:</w:t>
      </w:r>
    </w:p>
    <w:p w:rsidR="00126FB3" w:rsidRPr="0044280C" w:rsidRDefault="00126FB3" w:rsidP="00126FB3">
      <w:pPr>
        <w:pStyle w:val="PKTpunkt"/>
      </w:pPr>
      <w:r w:rsidRPr="0044280C">
        <w:t>1)</w:t>
      </w:r>
      <w:r w:rsidRPr="0044280C">
        <w:tab/>
        <w:t>po</w:t>
      </w:r>
      <w:r w:rsidR="00607CD5">
        <w:t xml:space="preserve"> art. </w:t>
      </w:r>
      <w:r w:rsidRPr="0044280C">
        <w:t>19 dodaje się</w:t>
      </w:r>
      <w:r w:rsidR="00607CD5">
        <w:t xml:space="preserve"> art. </w:t>
      </w:r>
      <w:r w:rsidRPr="0044280C">
        <w:t>19</w:t>
      </w:r>
      <w:r w:rsidRPr="0044280C">
        <w:rPr>
          <w:rStyle w:val="IGindeksgrny"/>
        </w:rPr>
        <w:t>1</w:t>
      </w:r>
      <w:r w:rsidRPr="0044280C">
        <w:t xml:space="preserve"> w brzmieniu:</w:t>
      </w:r>
    </w:p>
    <w:p w:rsidR="00126FB3" w:rsidRPr="0044280C" w:rsidRDefault="00126FB3" w:rsidP="00126FB3">
      <w:pPr>
        <w:pStyle w:val="ZARTzmartartykuempunktem"/>
      </w:pPr>
      <w:r w:rsidRPr="0044280C">
        <w:t>„Art. 19</w:t>
      </w:r>
      <w:r w:rsidRPr="0044280C">
        <w:rPr>
          <w:rStyle w:val="IGindeksgrny"/>
        </w:rPr>
        <w:t>1</w:t>
      </w:r>
      <w:r w:rsidRPr="0044280C">
        <w:t>.</w:t>
      </w:r>
      <w:r w:rsidR="00607CD5">
        <w:t xml:space="preserve"> § </w:t>
      </w:r>
      <w:r w:rsidRPr="0044280C">
        <w:t>1. Minister Sprawiedliwości, w drodze rozporządzenia, tworzy w sądach wojewódzkich oraz w sądach rejonowych, mających siedzibę w miastach będących siedzibą wojewódzkich rad narodowych, odrę</w:t>
      </w:r>
      <w:r w:rsidRPr="0044280C">
        <w:t>b</w:t>
      </w:r>
      <w:r w:rsidRPr="0044280C">
        <w:t>ne jednostki organizacyjne do spraw gospodarczych (sądy gospodarcze).</w:t>
      </w:r>
    </w:p>
    <w:p w:rsidR="00126FB3" w:rsidRPr="0044280C" w:rsidRDefault="00126FB3" w:rsidP="00126FB3">
      <w:pPr>
        <w:pStyle w:val="ZUSTzmustartykuempunktem"/>
      </w:pPr>
      <w:r w:rsidRPr="0044280C">
        <w:t>§ 2. W tym samym trybie Minister Sprawiedliwości może przekazać jednemu sądowi wojewódzkiemu rozpoznawanie spraw gospodarczych z właściwości innego sądu wojewódzkiego oraz utworzyć odrębne je</w:t>
      </w:r>
      <w:r w:rsidRPr="0044280C">
        <w:t>d</w:t>
      </w:r>
      <w:r w:rsidRPr="0044280C">
        <w:t>nostki organizacyjne do spraw gospodarczych (sądy gospodarcze) w innych sądach rejonowych niż określone</w:t>
      </w:r>
      <w:r w:rsidR="00607CD5" w:rsidRPr="0044280C">
        <w:t xml:space="preserve"> w</w:t>
      </w:r>
      <w:r w:rsidR="00607CD5">
        <w:t> § </w:t>
      </w:r>
      <w:r w:rsidRPr="0044280C">
        <w:t>1.</w:t>
      </w:r>
    </w:p>
    <w:p w:rsidR="00126FB3" w:rsidRPr="0044280C" w:rsidRDefault="00126FB3" w:rsidP="00126FB3">
      <w:pPr>
        <w:pStyle w:val="ZUSTzmustartykuempunktem"/>
      </w:pPr>
      <w:r w:rsidRPr="0044280C">
        <w:t>§ 3. Do orzekania w jednostkach, o których mowa</w:t>
      </w:r>
      <w:r w:rsidR="00607CD5" w:rsidRPr="0044280C">
        <w:t xml:space="preserve"> w</w:t>
      </w:r>
      <w:r w:rsidR="00607CD5">
        <w:t> § </w:t>
      </w:r>
      <w:r w:rsidR="00607CD5" w:rsidRPr="0044280C">
        <w:t>1</w:t>
      </w:r>
      <w:r w:rsidR="00607CD5">
        <w:t xml:space="preserve"> i </w:t>
      </w:r>
      <w:r w:rsidRPr="0044280C">
        <w:t>2, wyznacza się sędziów i ławników szczegó</w:t>
      </w:r>
      <w:r w:rsidRPr="0044280C">
        <w:t>l</w:t>
      </w:r>
      <w:r w:rsidRPr="0044280C">
        <w:t>nie obeznanych z problematyką gospodarczą.</w:t>
      </w:r>
    </w:p>
    <w:p w:rsidR="00126FB3" w:rsidRPr="0044280C" w:rsidRDefault="00126FB3" w:rsidP="00126FB3">
      <w:pPr>
        <w:pStyle w:val="ZUSTzmustartykuempunktem"/>
      </w:pPr>
      <w:r w:rsidRPr="0044280C">
        <w:t>§ 4. Minister Sprawiedliwości, w drodze rozporządzenia, określa szczegółowe zasady i tryb wyznaczania sędziów</w:t>
      </w:r>
      <w:r>
        <w:t>,</w:t>
      </w:r>
      <w:r w:rsidRPr="0044280C">
        <w:t xml:space="preserve"> o których mowa</w:t>
      </w:r>
      <w:r w:rsidR="00607CD5" w:rsidRPr="0044280C">
        <w:t xml:space="preserve"> w</w:t>
      </w:r>
      <w:r w:rsidR="00607CD5">
        <w:t> § </w:t>
      </w:r>
      <w:r w:rsidRPr="0044280C">
        <w:t>3.”;</w:t>
      </w:r>
    </w:p>
    <w:p w:rsidR="00126FB3" w:rsidRPr="0044280C" w:rsidRDefault="00126FB3" w:rsidP="00126FB3">
      <w:pPr>
        <w:pStyle w:val="PKTpunkt"/>
      </w:pPr>
      <w:r w:rsidRPr="0044280C">
        <w:t>2)</w:t>
      </w:r>
      <w:r w:rsidRPr="0044280C">
        <w:tab/>
        <w:t>w</w:t>
      </w:r>
      <w:r w:rsidR="00607CD5">
        <w:t xml:space="preserve"> art. </w:t>
      </w:r>
      <w:r w:rsidRPr="0044280C">
        <w:t>26 dodaje się</w:t>
      </w:r>
      <w:r w:rsidR="00607CD5">
        <w:t xml:space="preserve"> § </w:t>
      </w:r>
      <w:r w:rsidR="00607CD5" w:rsidRPr="0044280C">
        <w:t>3</w:t>
      </w:r>
      <w:r w:rsidR="00607CD5">
        <w:t xml:space="preserve"> w </w:t>
      </w:r>
      <w:r w:rsidRPr="0044280C">
        <w:t>brzmieniu:</w:t>
      </w:r>
    </w:p>
    <w:p w:rsidR="00126FB3" w:rsidRPr="0044280C" w:rsidRDefault="00126FB3" w:rsidP="00126FB3">
      <w:pPr>
        <w:pStyle w:val="ZUSTzmustartykuempunktem"/>
      </w:pPr>
      <w:r w:rsidRPr="0044280C">
        <w:t>„§ 3. Prezes sądu wojewódzkiego zwołuje co najmniej raz w roku konferencję sędziów rozpoznających sprawy gospodarcze, w celu omówienia wniosków wypływających z okresowej analizy orzeczeń w sprawach gospodarczych. W konferencji uczestniczą zaproszeni przez prezesa przedstawiciele zainteresowanych org</w:t>
      </w:r>
      <w:r w:rsidRPr="0044280C">
        <w:t>a</w:t>
      </w:r>
      <w:r w:rsidRPr="0044280C">
        <w:t>nów, instytucj</w:t>
      </w:r>
      <w:r>
        <w:t>i i organizacji gospodarczych.”</w:t>
      </w:r>
    </w:p>
    <w:p w:rsidR="00126FB3" w:rsidRPr="0044280C" w:rsidRDefault="00126FB3" w:rsidP="00126FB3">
      <w:pPr>
        <w:pStyle w:val="ARTartustawynprozporzdzenia"/>
      </w:pPr>
      <w:r w:rsidRPr="0044280C">
        <w:lastRenderedPageBreak/>
        <w:t>Art. 5. W ustawie z dnia 20 września 1984 r. o Sądzie Najwyższym (</w:t>
      </w:r>
      <w:r w:rsidR="00607CD5">
        <w:t>Dz. U. Nr </w:t>
      </w:r>
      <w:r w:rsidRPr="0044280C">
        <w:t>45,</w:t>
      </w:r>
      <w:r w:rsidR="00607CD5">
        <w:t xml:space="preserve"> poz. </w:t>
      </w:r>
      <w:r w:rsidRPr="0044280C">
        <w:t>241)</w:t>
      </w:r>
      <w:r w:rsidR="00607CD5">
        <w:t xml:space="preserve"> art. </w:t>
      </w:r>
      <w:r w:rsidRPr="0044280C">
        <w:t>5 otrzymuje brzmienie:</w:t>
      </w:r>
    </w:p>
    <w:p w:rsidR="00126FB3" w:rsidRPr="0044280C" w:rsidRDefault="00126FB3" w:rsidP="00126FB3">
      <w:pPr>
        <w:pStyle w:val="ZARTzmartartykuempunktem"/>
      </w:pPr>
      <w:r w:rsidRPr="0044280C">
        <w:t>„Art. 5. 1. Sąd Najwyższy dzieli się na: Izbę Administracyjną, Pracy i Ubezpieczeń Społecznych, Izbę Cywilną, Izbę Karną oraz Izbę Wojskową.</w:t>
      </w:r>
    </w:p>
    <w:p w:rsidR="00126FB3" w:rsidRPr="0044280C" w:rsidRDefault="00126FB3" w:rsidP="00126FB3">
      <w:pPr>
        <w:pStyle w:val="ZUSTzmustartykuempunktem"/>
      </w:pPr>
      <w:r w:rsidRPr="0044280C">
        <w:t>2. Izba Administracyjna, Pracy i Ubezpieczeń Społecznych sprawuje, w granicach i trybie określonym przez właściwe przepisy, nadzór nad orzecznictwem sądowym w sprawach z zakresu prawa pracy, wynala</w:t>
      </w:r>
      <w:r w:rsidRPr="0044280C">
        <w:t>z</w:t>
      </w:r>
      <w:r w:rsidRPr="0044280C">
        <w:t>czych, ubezpieczeń społecznych oraz w sprawach skarg na decyzje administracyjne, a także w sprawach prz</w:t>
      </w:r>
      <w:r w:rsidRPr="0044280C">
        <w:t>e</w:t>
      </w:r>
      <w:r w:rsidRPr="0044280C">
        <w:t>kazanych na podstawie przepisów szczególnych.</w:t>
      </w:r>
    </w:p>
    <w:p w:rsidR="00126FB3" w:rsidRPr="0044280C" w:rsidRDefault="00126FB3" w:rsidP="00126FB3">
      <w:pPr>
        <w:pStyle w:val="ZUSTzmustartykuempunktem"/>
      </w:pPr>
      <w:r w:rsidRPr="0044280C">
        <w:t>3. Izba Cywilna sprawuje, w granicach i trybie określonym przez właściwe przepisy, nadzór nad orzec</w:t>
      </w:r>
      <w:r w:rsidRPr="0044280C">
        <w:t>z</w:t>
      </w:r>
      <w:r w:rsidRPr="0044280C">
        <w:t>nictwem sądowym w sprawach cywilnych i gospodarczych.</w:t>
      </w:r>
    </w:p>
    <w:p w:rsidR="00126FB3" w:rsidRPr="0044280C" w:rsidRDefault="00126FB3" w:rsidP="00126FB3">
      <w:pPr>
        <w:pStyle w:val="ZUSTzmustartykuempunktem"/>
      </w:pPr>
      <w:r w:rsidRPr="0044280C">
        <w:t>4. Izba Karna sprawuje, w granicach i trybie określonym przez właściwe przepisy, nadzór nad orzeczni</w:t>
      </w:r>
      <w:r w:rsidRPr="0044280C">
        <w:t>c</w:t>
      </w:r>
      <w:r w:rsidRPr="0044280C">
        <w:t>twem sądowym w sprawach karnych należących do właściwości sądów powszechnych.</w:t>
      </w:r>
    </w:p>
    <w:p w:rsidR="00126FB3" w:rsidRPr="0044280C" w:rsidRDefault="00126FB3" w:rsidP="00126FB3">
      <w:pPr>
        <w:pStyle w:val="ZUSTzmustartykuempunktem"/>
      </w:pPr>
      <w:r w:rsidRPr="0044280C">
        <w:t>5. Izba Wojskowa sprawuje, w granicach i trybie określonym przez właściwe przepisy, nadzór nad o</w:t>
      </w:r>
      <w:r>
        <w:t>rzecznictwem sądów wojskowych.”</w:t>
      </w:r>
    </w:p>
    <w:p w:rsidR="00126FB3" w:rsidRPr="0044280C" w:rsidRDefault="00126FB3" w:rsidP="00126FB3">
      <w:pPr>
        <w:pStyle w:val="ARTartustawynprozporzdzenia"/>
      </w:pPr>
      <w:r w:rsidRPr="0044280C">
        <w:t>Art. 6. W Kodeksie postępowania cywilnego wprowadza się następujące zmiany:</w:t>
      </w:r>
    </w:p>
    <w:p w:rsidR="00126FB3" w:rsidRPr="0044280C" w:rsidRDefault="00126FB3" w:rsidP="00126FB3">
      <w:pPr>
        <w:pStyle w:val="PKTpunkt"/>
      </w:pPr>
      <w:r w:rsidRPr="0044280C">
        <w:t>1)</w:t>
      </w:r>
      <w:r w:rsidRPr="0044280C">
        <w:tab/>
        <w:t>w</w:t>
      </w:r>
      <w:r w:rsidR="00607CD5">
        <w:t xml:space="preserve"> art. </w:t>
      </w:r>
      <w:r w:rsidRPr="0044280C">
        <w:t>2:</w:t>
      </w:r>
    </w:p>
    <w:p w:rsidR="00126FB3" w:rsidRPr="0044280C" w:rsidRDefault="00126FB3" w:rsidP="00126FB3">
      <w:pPr>
        <w:pStyle w:val="LITlitera"/>
      </w:pPr>
      <w:r w:rsidRPr="0044280C">
        <w:t>a)</w:t>
      </w:r>
      <w:r w:rsidRPr="0044280C">
        <w:tab/>
        <w:t>§ 2 skreśla się,</w:t>
      </w:r>
    </w:p>
    <w:p w:rsidR="00126FB3" w:rsidRPr="0044280C" w:rsidRDefault="00126FB3" w:rsidP="00126FB3">
      <w:pPr>
        <w:pStyle w:val="LITlitera"/>
      </w:pPr>
      <w:r w:rsidRPr="0044280C">
        <w:t>b)</w:t>
      </w:r>
      <w:r w:rsidRPr="0044280C">
        <w:tab/>
        <w:t>w</w:t>
      </w:r>
      <w:r w:rsidR="00607CD5">
        <w:t xml:space="preserve"> § </w:t>
      </w:r>
      <w:r w:rsidRPr="0044280C">
        <w:t>3 wyrazy „również” oraz „inne” skreśla się;</w:t>
      </w:r>
    </w:p>
    <w:p w:rsidR="00126FB3" w:rsidRPr="0044280C" w:rsidRDefault="00126FB3" w:rsidP="00126FB3">
      <w:pPr>
        <w:pStyle w:val="PKTpunkt"/>
      </w:pPr>
      <w:r w:rsidRPr="0044280C">
        <w:t>2)</w:t>
      </w:r>
      <w:r w:rsidRPr="0044280C">
        <w:tab/>
        <w:t>w</w:t>
      </w:r>
      <w:r w:rsidR="00607CD5">
        <w:t xml:space="preserve"> art. </w:t>
      </w:r>
      <w:r w:rsidRPr="0044280C">
        <w:t>99 wyrazy „jednostkom gospodarki uspołecznionej” zastępuje się wyrazem „stronom”;</w:t>
      </w:r>
    </w:p>
    <w:p w:rsidR="00126FB3" w:rsidRPr="0044280C" w:rsidRDefault="00126FB3" w:rsidP="00126FB3">
      <w:pPr>
        <w:pStyle w:val="PKTpunkt"/>
      </w:pPr>
      <w:r w:rsidRPr="0044280C">
        <w:t>3)</w:t>
      </w:r>
      <w:r w:rsidRPr="0044280C">
        <w:tab/>
        <w:t>po</w:t>
      </w:r>
      <w:r w:rsidR="00607CD5">
        <w:t xml:space="preserve"> art. </w:t>
      </w:r>
      <w:r w:rsidRPr="0044280C">
        <w:t xml:space="preserve">479 dodaje się nowy dział </w:t>
      </w:r>
      <w:proofErr w:type="spellStart"/>
      <w:r w:rsidRPr="0044280C">
        <w:t>IVa</w:t>
      </w:r>
      <w:proofErr w:type="spellEnd"/>
      <w:r w:rsidRPr="0044280C">
        <w:t xml:space="preserve"> w brzmieniu:</w:t>
      </w:r>
    </w:p>
    <w:p w:rsidR="00126FB3" w:rsidRPr="0044280C" w:rsidRDefault="00126FB3" w:rsidP="00126FB3">
      <w:pPr>
        <w:pStyle w:val="ZTYTDZOZNzmozntytuudziauartykuempunktem"/>
      </w:pPr>
      <w:r w:rsidRPr="0044280C">
        <w:t xml:space="preserve">„Dział </w:t>
      </w:r>
      <w:proofErr w:type="spellStart"/>
      <w:r w:rsidRPr="0044280C">
        <w:t>IV</w:t>
      </w:r>
      <w:r w:rsidRPr="005F3CAC">
        <w:rPr>
          <w:rStyle w:val="BEZWERSALIKW"/>
        </w:rPr>
        <w:t>a</w:t>
      </w:r>
      <w:proofErr w:type="spellEnd"/>
    </w:p>
    <w:p w:rsidR="00126FB3" w:rsidRPr="00D44FC3" w:rsidRDefault="00126FB3" w:rsidP="00126FB3">
      <w:pPr>
        <w:pStyle w:val="ZTYTDZPRZEDMzmprzedmtytuulubdziauartykuempunktem"/>
        <w:rPr>
          <w:rStyle w:val="BEZWERSALIKW"/>
        </w:rPr>
      </w:pPr>
      <w:r w:rsidRPr="00D44FC3">
        <w:rPr>
          <w:rStyle w:val="BEZWERSALIKW"/>
        </w:rPr>
        <w:t>Postępowanie w sprawach gospodarczych</w:t>
      </w:r>
    </w:p>
    <w:p w:rsidR="00126FB3" w:rsidRPr="0044280C" w:rsidRDefault="00126FB3" w:rsidP="00126FB3">
      <w:pPr>
        <w:pStyle w:val="ZARTzmartartykuempunktem"/>
      </w:pPr>
      <w:r w:rsidRPr="0044280C">
        <w:t>Art. 479</w:t>
      </w:r>
      <w:r w:rsidRPr="0044280C">
        <w:rPr>
          <w:rStyle w:val="IGindeksgrny"/>
        </w:rPr>
        <w:t>1</w:t>
      </w:r>
      <w:r w:rsidRPr="0044280C">
        <w:t>.</w:t>
      </w:r>
      <w:r w:rsidR="00607CD5">
        <w:t xml:space="preserve"> § </w:t>
      </w:r>
      <w:r w:rsidRPr="0044280C">
        <w:t>1. Przepisy niniejszego działu stosuje się w sprawach ze stosunków cywilnych między po</w:t>
      </w:r>
      <w:r w:rsidRPr="0044280C">
        <w:t>d</w:t>
      </w:r>
      <w:r w:rsidRPr="0044280C">
        <w:t>miotami gospodarczymi, w zakresie prowadzonej przez nie działalności gospodarczej (sprawy gospodarcze).</w:t>
      </w:r>
    </w:p>
    <w:p w:rsidR="00126FB3" w:rsidRPr="0044280C" w:rsidRDefault="00126FB3" w:rsidP="00126FB3">
      <w:pPr>
        <w:pStyle w:val="ZUSTzmustartykuempunktem"/>
      </w:pPr>
      <w:r w:rsidRPr="0044280C">
        <w:t>§ 2. Sprawami gospodarczymi, w rozumieniu niniejszego działu, są także sprawy:</w:t>
      </w:r>
    </w:p>
    <w:p w:rsidR="00126FB3" w:rsidRPr="0044280C" w:rsidRDefault="00126FB3" w:rsidP="00126FB3">
      <w:pPr>
        <w:pStyle w:val="ZPKTzmpktartykuempunktem"/>
      </w:pPr>
      <w:r w:rsidRPr="0044280C">
        <w:t>1)</w:t>
      </w:r>
      <w:r w:rsidRPr="0044280C">
        <w:tab/>
        <w:t>ze stosunku spółki,</w:t>
      </w:r>
    </w:p>
    <w:p w:rsidR="00126FB3" w:rsidRPr="0044280C" w:rsidRDefault="00126FB3" w:rsidP="00126FB3">
      <w:pPr>
        <w:pStyle w:val="ZPKTzmpktartykuempunktem"/>
      </w:pPr>
      <w:r w:rsidRPr="0044280C">
        <w:t>2)</w:t>
      </w:r>
      <w:r w:rsidRPr="0044280C">
        <w:tab/>
        <w:t>przeciwko podmiotom gospodarczym o zaniechanie naruszania środowiska i przywrócenie do stanu p</w:t>
      </w:r>
      <w:r w:rsidRPr="0044280C">
        <w:t>o</w:t>
      </w:r>
      <w:r w:rsidRPr="0044280C">
        <w:t>przedniego lub naprawienie szkody z tym związanej oraz zakazanie lub ograniczenie działalności zagr</w:t>
      </w:r>
      <w:r w:rsidRPr="0044280C">
        <w:t>a</w:t>
      </w:r>
      <w:r w:rsidRPr="0044280C">
        <w:t>żającej środowisku,</w:t>
      </w:r>
    </w:p>
    <w:p w:rsidR="00126FB3" w:rsidRPr="0044280C" w:rsidRDefault="00126FB3" w:rsidP="00126FB3">
      <w:pPr>
        <w:pStyle w:val="ZPKTzmpktartykuempunktem"/>
      </w:pPr>
      <w:r w:rsidRPr="0044280C">
        <w:t>3)</w:t>
      </w:r>
      <w:r w:rsidRPr="0044280C">
        <w:tab/>
        <w:t>należące do właściwości sądów na podstawi</w:t>
      </w:r>
      <w:r>
        <w:t>e przepisów o przeciw</w:t>
      </w:r>
      <w:r w:rsidRPr="0044280C">
        <w:t>działaniu praktykom monopolistyc</w:t>
      </w:r>
      <w:r w:rsidRPr="0044280C">
        <w:t>z</w:t>
      </w:r>
      <w:r w:rsidRPr="0044280C">
        <w:t>nym w gospodarce narodowej.</w:t>
      </w:r>
    </w:p>
    <w:p w:rsidR="00126FB3" w:rsidRPr="0044280C" w:rsidRDefault="00126FB3" w:rsidP="00126FB3">
      <w:pPr>
        <w:pStyle w:val="ZARTzmartartykuempunktem"/>
      </w:pPr>
      <w:r w:rsidRPr="0044280C">
        <w:t>Art. 479</w:t>
      </w:r>
      <w:r w:rsidRPr="0044280C">
        <w:rPr>
          <w:rStyle w:val="IGindeksgrny"/>
        </w:rPr>
        <w:t>2</w:t>
      </w:r>
      <w:r w:rsidRPr="0044280C">
        <w:t>.</w:t>
      </w:r>
      <w:r w:rsidR="00607CD5">
        <w:t xml:space="preserve"> § </w:t>
      </w:r>
      <w:r w:rsidRPr="0044280C">
        <w:t>1. Podmiotami gospodarczymi są w szczególności podmioty określone w przepisach o działalności gospodarczej, w przepisach o działalności gospodarczej z udziałem podmiotów zagranicznych oraz o zasadach prowadzenia na terytorium Polskiej Rzeczypospolitej Ludowej działalności gospodarczej w zakresie drobnej wytwórczości przez zagraniczne osoby prawne i fizyczne, a także banki.</w:t>
      </w:r>
    </w:p>
    <w:p w:rsidR="00126FB3" w:rsidRPr="0044280C" w:rsidRDefault="00126FB3" w:rsidP="00126FB3">
      <w:pPr>
        <w:pStyle w:val="ZUSTzmustartykuempunktem"/>
      </w:pPr>
      <w:r w:rsidRPr="0044280C">
        <w:t>§ 2. Przepisów niniejszego działu nie stosuje się w sprawach, w których przynajmniej jedną ze stron jest:</w:t>
      </w:r>
    </w:p>
    <w:p w:rsidR="00126FB3" w:rsidRPr="0044280C" w:rsidRDefault="00126FB3" w:rsidP="00126FB3">
      <w:pPr>
        <w:pStyle w:val="ZPKTzmpktartykuempunktem"/>
      </w:pPr>
      <w:r w:rsidRPr="0044280C">
        <w:t>1)</w:t>
      </w:r>
      <w:r w:rsidRPr="0044280C">
        <w:tab/>
        <w:t>osoba fiz</w:t>
      </w:r>
      <w:r w:rsidR="00DD2C66">
        <w:t>yczna prowadząca osobiście, nie</w:t>
      </w:r>
      <w:r w:rsidRPr="0044280C">
        <w:t>wymagającą zgłoszenia do ewidencji, działalność gospodarczą, z której zarobek stanowi dodatkowe źródł</w:t>
      </w:r>
      <w:r>
        <w:t>o</w:t>
      </w:r>
      <w:r w:rsidRPr="0044280C">
        <w:t xml:space="preserve"> dochodu,</w:t>
      </w:r>
    </w:p>
    <w:p w:rsidR="00126FB3" w:rsidRPr="0044280C" w:rsidRDefault="00126FB3" w:rsidP="00126FB3">
      <w:pPr>
        <w:pStyle w:val="ZPKTzmpktartykuempunktem"/>
      </w:pPr>
      <w:r w:rsidRPr="0044280C">
        <w:t>2)</w:t>
      </w:r>
      <w:r w:rsidRPr="0044280C">
        <w:tab/>
        <w:t>indywidualny rolnik w zakresie prowadzonej przez niego działalności wytwórczej, dotyczącej produkcji roślinnej, zwierzęcej, ogrodnictwa i sadownictwa.</w:t>
      </w:r>
    </w:p>
    <w:p w:rsidR="00126FB3" w:rsidRPr="0044280C" w:rsidRDefault="00126FB3" w:rsidP="00126FB3">
      <w:pPr>
        <w:pStyle w:val="ZARTzmartartykuempunktem"/>
      </w:pPr>
      <w:r w:rsidRPr="0044280C">
        <w:t>Art. 479</w:t>
      </w:r>
      <w:r w:rsidRPr="0044280C">
        <w:rPr>
          <w:rStyle w:val="IGindeksgrny"/>
        </w:rPr>
        <w:t>3</w:t>
      </w:r>
      <w:r w:rsidRPr="0044280C">
        <w:t>.</w:t>
      </w:r>
      <w:r w:rsidR="00607CD5">
        <w:t xml:space="preserve"> § </w:t>
      </w:r>
      <w:r w:rsidRPr="0044280C">
        <w:t>1. Sprawy gospodarcze rozpoznają sądy wojewódzkie, z wyjątkiem spraw, dla których z</w:t>
      </w:r>
      <w:r w:rsidRPr="0044280C">
        <w:t>a</w:t>
      </w:r>
      <w:r w:rsidRPr="0044280C">
        <w:t>strzeżona jest właściwość sądów rejonowych.</w:t>
      </w:r>
    </w:p>
    <w:p w:rsidR="00126FB3" w:rsidRPr="0044280C" w:rsidRDefault="00126FB3" w:rsidP="00126FB3">
      <w:pPr>
        <w:pStyle w:val="ZUSTzmustartykuempunktem"/>
      </w:pPr>
      <w:r w:rsidRPr="0044280C">
        <w:t>§ 2. Do właściwości sądów rejonowych należą sprawy:</w:t>
      </w:r>
    </w:p>
    <w:p w:rsidR="00126FB3" w:rsidRPr="0044280C" w:rsidRDefault="00126FB3" w:rsidP="00126FB3">
      <w:pPr>
        <w:pStyle w:val="ZPKTzmpktartykuempunktem"/>
      </w:pPr>
      <w:r w:rsidRPr="0044280C">
        <w:t>1)</w:t>
      </w:r>
      <w:r w:rsidRPr="0044280C">
        <w:tab/>
        <w:t>w których wartość przedmiotu sporu nie przekracza 5 000 000 zł,</w:t>
      </w:r>
    </w:p>
    <w:p w:rsidR="00126FB3" w:rsidRPr="0044280C" w:rsidRDefault="00126FB3" w:rsidP="00126FB3">
      <w:pPr>
        <w:pStyle w:val="ZPKTzmpktartykuempunktem"/>
      </w:pPr>
      <w:r w:rsidRPr="0044280C">
        <w:t>2)</w:t>
      </w:r>
      <w:r w:rsidRPr="0044280C">
        <w:tab/>
        <w:t>o wydanie nakazu zapłaty w postępowaniu nakazowym, niezależnie od wartości przedmiotu sporu,</w:t>
      </w:r>
    </w:p>
    <w:p w:rsidR="00126FB3" w:rsidRPr="0044280C" w:rsidRDefault="00126FB3" w:rsidP="00126FB3">
      <w:pPr>
        <w:pStyle w:val="ZPKTzmpktartykuempunktem"/>
      </w:pPr>
      <w:r w:rsidRPr="0044280C">
        <w:t>3)</w:t>
      </w:r>
      <w:r w:rsidRPr="0044280C">
        <w:tab/>
        <w:t>inne, przekazane tym sądom przez odrębne przepisy.</w:t>
      </w:r>
    </w:p>
    <w:p w:rsidR="00126FB3" w:rsidRPr="0044280C" w:rsidRDefault="00126FB3" w:rsidP="00126FB3">
      <w:pPr>
        <w:pStyle w:val="ZARTzmartartykuempunktem"/>
      </w:pPr>
      <w:r w:rsidRPr="0044280C">
        <w:lastRenderedPageBreak/>
        <w:t>Art. 479</w:t>
      </w:r>
      <w:r w:rsidRPr="0044280C">
        <w:rPr>
          <w:rStyle w:val="IGindeksgrny"/>
        </w:rPr>
        <w:t>4</w:t>
      </w:r>
      <w:r w:rsidRPr="0044280C">
        <w:t>. Przepis</w:t>
      </w:r>
      <w:r w:rsidR="00607CD5">
        <w:t xml:space="preserve"> art. </w:t>
      </w:r>
      <w:r w:rsidRPr="0044280C">
        <w:t>34 </w:t>
      </w:r>
      <w:r>
        <w:t>m</w:t>
      </w:r>
      <w:r w:rsidRPr="0044280C">
        <w:t>a zastosowanie również w sprawach o zawarcie umowy, ustalenie jej treści oraz o zmianę umowy.</w:t>
      </w:r>
    </w:p>
    <w:p w:rsidR="00126FB3" w:rsidRPr="0044280C" w:rsidRDefault="00126FB3" w:rsidP="00126FB3">
      <w:pPr>
        <w:pStyle w:val="ZARTzmartartykuempunktem"/>
      </w:pPr>
      <w:r w:rsidRPr="0044280C">
        <w:t>Art. 479</w:t>
      </w:r>
      <w:r w:rsidRPr="0044280C">
        <w:rPr>
          <w:rStyle w:val="IGindeksgrny"/>
        </w:rPr>
        <w:t>5</w:t>
      </w:r>
      <w:r w:rsidRPr="0044280C">
        <w:t>.</w:t>
      </w:r>
      <w:r w:rsidR="00607CD5">
        <w:t xml:space="preserve"> § </w:t>
      </w:r>
      <w:r w:rsidRPr="0044280C">
        <w:t>1. W pierwszej instancji sąd rozpoznaje sprawy w składzie jednego sędziego bez udziału ławników, jeżeli:</w:t>
      </w:r>
    </w:p>
    <w:p w:rsidR="00126FB3" w:rsidRPr="0044280C" w:rsidRDefault="00126FB3" w:rsidP="00126FB3">
      <w:pPr>
        <w:pStyle w:val="ZPKTzmpktartykuempunktem"/>
      </w:pPr>
      <w:r w:rsidRPr="0044280C">
        <w:t>1)</w:t>
      </w:r>
      <w:r w:rsidRPr="0044280C">
        <w:tab/>
        <w:t>pozwany nie złożył odpowiedzi na pozew lub uznał powództwo albo</w:t>
      </w:r>
    </w:p>
    <w:p w:rsidR="00126FB3" w:rsidRPr="0044280C" w:rsidRDefault="00126FB3" w:rsidP="00126FB3">
      <w:pPr>
        <w:pStyle w:val="ZPKTzmpktartykuempunktem"/>
      </w:pPr>
      <w:r w:rsidRPr="0044280C">
        <w:t>2)</w:t>
      </w:r>
      <w:r w:rsidRPr="0044280C">
        <w:tab/>
        <w:t>wartość przedmiotu sporu nie przekracza 500 000 zł.</w:t>
      </w:r>
    </w:p>
    <w:p w:rsidR="00126FB3" w:rsidRPr="0044280C" w:rsidRDefault="00126FB3" w:rsidP="00126FB3">
      <w:pPr>
        <w:pStyle w:val="ZUSTzmustartykuempunktem"/>
      </w:pPr>
      <w:r w:rsidRPr="0044280C">
        <w:t>§ 2. Prezes sądu pierwszej instancji może zarządzić rozpoznanie każdej sprawy w składzie jednego s</w:t>
      </w:r>
      <w:r w:rsidRPr="0044280C">
        <w:t>ę</w:t>
      </w:r>
      <w:r w:rsidRPr="0044280C">
        <w:t>dziego bez udziału ławników.</w:t>
      </w:r>
    </w:p>
    <w:p w:rsidR="00126FB3" w:rsidRPr="0044280C" w:rsidRDefault="00126FB3" w:rsidP="00126FB3">
      <w:pPr>
        <w:pStyle w:val="ZUSTzmustartykuempunktem"/>
      </w:pPr>
      <w:r w:rsidRPr="0044280C">
        <w:t>§ 3. Prezes sądu pierwszej instancji może zarządzić rozpoznanie sprawy w składzie trzech sędziów zaw</w:t>
      </w:r>
      <w:r w:rsidRPr="0044280C">
        <w:t>o</w:t>
      </w:r>
      <w:r w:rsidRPr="0044280C">
        <w:t>do</w:t>
      </w:r>
      <w:r>
        <w:t>wych, jeżeli uzna to za wskazan</w:t>
      </w:r>
      <w:r w:rsidRPr="0044280C">
        <w:t>e także ze względu na jej precedensowy charakter.</w:t>
      </w:r>
    </w:p>
    <w:p w:rsidR="00126FB3" w:rsidRPr="0044280C" w:rsidRDefault="00126FB3" w:rsidP="00126FB3">
      <w:pPr>
        <w:pStyle w:val="ZARTzmartartykuempunktem"/>
      </w:pPr>
      <w:r w:rsidRPr="0044280C">
        <w:t>Art. 479</w:t>
      </w:r>
      <w:r w:rsidRPr="0044280C">
        <w:rPr>
          <w:rStyle w:val="IGindeksgrny"/>
        </w:rPr>
        <w:t>6</w:t>
      </w:r>
      <w:r w:rsidRPr="0044280C">
        <w:t>. Organizacje podmiotów gospodarczych, za zgodą zrzeszonego w nich podmiotu gospodarcz</w:t>
      </w:r>
      <w:r w:rsidRPr="0044280C">
        <w:t>e</w:t>
      </w:r>
      <w:r w:rsidRPr="0044280C">
        <w:t>go, mogą wziąć udział w toczącym się postępowaniu, w którym podmiot ten występuje w charakterze strony. Art. 6</w:t>
      </w:r>
      <w:r w:rsidR="00607CD5" w:rsidRPr="0044280C">
        <w:t>2</w:t>
      </w:r>
      <w:r w:rsidR="00607CD5">
        <w:t xml:space="preserve"> i </w:t>
      </w:r>
      <w:r w:rsidRPr="0044280C">
        <w:t>63 stosuje się odpowiednio.</w:t>
      </w:r>
    </w:p>
    <w:p w:rsidR="00126FB3" w:rsidRPr="0044280C" w:rsidRDefault="00126FB3" w:rsidP="00126FB3">
      <w:pPr>
        <w:pStyle w:val="ZARTzmartartykuempunktem"/>
      </w:pPr>
      <w:r w:rsidRPr="0044280C">
        <w:t>Art. 479</w:t>
      </w:r>
      <w:r w:rsidRPr="0044280C">
        <w:rPr>
          <w:rStyle w:val="IGindeksgrny"/>
        </w:rPr>
        <w:t>7</w:t>
      </w:r>
      <w:r w:rsidRPr="0044280C">
        <w:t>. W postępowaniu przed sądem gospodarczym zdolność sądową mają także podmioty gospoda</w:t>
      </w:r>
      <w:r w:rsidRPr="0044280C">
        <w:t>r</w:t>
      </w:r>
      <w:r w:rsidRPr="0044280C">
        <w:t>cze będące j</w:t>
      </w:r>
      <w:r w:rsidR="00DD2C66">
        <w:t>ednostkami organizacyjnymi, nie</w:t>
      </w:r>
      <w:r w:rsidRPr="0044280C">
        <w:t>mającymi osobowości prawnej, utworzone zgodnie z przepisami prawa, jeżeli ich przedmiot działania obejmuje prowadzenie działalności gospodarczej.</w:t>
      </w:r>
    </w:p>
    <w:p w:rsidR="00126FB3" w:rsidRPr="0044280C" w:rsidRDefault="00126FB3" w:rsidP="00126FB3">
      <w:pPr>
        <w:pStyle w:val="ZARTzmartartykuempunktem"/>
      </w:pPr>
      <w:r w:rsidRPr="0044280C">
        <w:t>Art. 479</w:t>
      </w:r>
      <w:r w:rsidRPr="0044280C">
        <w:rPr>
          <w:rStyle w:val="IGindeksgrny"/>
        </w:rPr>
        <w:t>8</w:t>
      </w:r>
      <w:r w:rsidRPr="0044280C">
        <w:t>. Pełnomocnikiem zagranicznego podmiotu gospodarczego może być również pełnomocnik ustanowiony do reprezentowania tego podmiotu wobec polskich organów administracji państwowej, na po</w:t>
      </w:r>
      <w:r w:rsidRPr="0044280C">
        <w:t>d</w:t>
      </w:r>
      <w:r w:rsidRPr="0044280C">
        <w:t xml:space="preserve">stawie przepisów o zasadach prowadzenia na terytorium Polskiej Rzeczypospolitej Ludowej działalności </w:t>
      </w:r>
      <w:proofErr w:type="spellStart"/>
      <w:r w:rsidRPr="0044280C">
        <w:t>gos</w:t>
      </w:r>
      <w:r w:rsidR="00DD2C66">
        <w:t>-</w:t>
      </w:r>
      <w:r w:rsidRPr="0044280C">
        <w:t>podarczej</w:t>
      </w:r>
      <w:proofErr w:type="spellEnd"/>
      <w:r w:rsidRPr="0044280C">
        <w:t xml:space="preserve"> w zakresie drobnej wytwórczości przez zagraniczne osoby prawne i fizyczne, a także banki.</w:t>
      </w:r>
    </w:p>
    <w:p w:rsidR="00126FB3" w:rsidRPr="0044280C" w:rsidRDefault="00126FB3" w:rsidP="00126FB3">
      <w:pPr>
        <w:pStyle w:val="ZARTzmartartykuempunktem"/>
      </w:pPr>
      <w:r w:rsidRPr="0044280C">
        <w:t>Art. 479</w:t>
      </w:r>
      <w:r w:rsidRPr="0044280C">
        <w:rPr>
          <w:rStyle w:val="IGindeksgrny"/>
        </w:rPr>
        <w:t>9</w:t>
      </w:r>
      <w:r w:rsidRPr="0044280C">
        <w:t>.</w:t>
      </w:r>
      <w:r w:rsidR="00607CD5">
        <w:t xml:space="preserve"> § </w:t>
      </w:r>
      <w:r w:rsidRPr="0044280C">
        <w:t>1. W toku sprawy strona reprezentowana przez adwokata lub radcę prawnego jest obowiąz</w:t>
      </w:r>
      <w:r w:rsidRPr="0044280C">
        <w:t>a</w:t>
      </w:r>
      <w:r w:rsidRPr="0044280C">
        <w:t xml:space="preserve">na doręczać odpisy pism procesowych z załącznikami bezpośrednio stronie przeciwnej. Do pisma procesowego wniesionego do sądu strona dołącza dowód doręczenia drugiej stronie odpisu pisma albo dowód wysłania go </w:t>
      </w:r>
      <w:r w:rsidR="00DD2C66">
        <w:br/>
      </w:r>
      <w:r w:rsidRPr="0044280C">
        <w:t>listem poleconym.</w:t>
      </w:r>
    </w:p>
    <w:p w:rsidR="00126FB3" w:rsidRPr="0044280C" w:rsidRDefault="00126FB3" w:rsidP="00126FB3">
      <w:pPr>
        <w:pStyle w:val="ZUSTzmustartykuempunktem"/>
      </w:pPr>
      <w:r w:rsidRPr="0044280C">
        <w:t>§ 2. Przepis</w:t>
      </w:r>
      <w:r w:rsidR="00607CD5">
        <w:t xml:space="preserve"> § </w:t>
      </w:r>
      <w:r w:rsidRPr="0044280C">
        <w:t xml:space="preserve">1 nie dotyczy wniesienia pozwu wzajemnego, rewizji, zażalenia, sprzeciwu od wyroku </w:t>
      </w:r>
      <w:r w:rsidR="00DD2C66">
        <w:br/>
      </w:r>
      <w:r w:rsidRPr="0044280C">
        <w:t xml:space="preserve">zaocznego, sprzeciwu od nakazu zapłaty, zarzutów od nakazu zapłaty, wniosku o zabezpieczenie powództwa </w:t>
      </w:r>
      <w:r w:rsidRPr="00DD2C66">
        <w:rPr>
          <w:spacing w:val="-2"/>
        </w:rPr>
        <w:t>i skargi o wznowienie postępowania, które strona jest obowiązana złożyć w sądzie z odpisami dla strony przeciw</w:t>
      </w:r>
      <w:r w:rsidR="00DD2C66" w:rsidRPr="00DD2C66">
        <w:rPr>
          <w:spacing w:val="-2"/>
        </w:rPr>
        <w:t>-</w:t>
      </w:r>
      <w:proofErr w:type="spellStart"/>
      <w:r w:rsidRPr="0044280C">
        <w:t>nej</w:t>
      </w:r>
      <w:proofErr w:type="spellEnd"/>
      <w:r w:rsidRPr="0044280C">
        <w:t>.</w:t>
      </w:r>
    </w:p>
    <w:p w:rsidR="00126FB3" w:rsidRPr="0044280C" w:rsidRDefault="00126FB3" w:rsidP="00126FB3">
      <w:pPr>
        <w:pStyle w:val="ZARTzmartartykuempunktem"/>
      </w:pPr>
      <w:r w:rsidRPr="0044280C">
        <w:t>Art. 479</w:t>
      </w:r>
      <w:r w:rsidRPr="0044280C">
        <w:rPr>
          <w:rStyle w:val="IGindeksgrny"/>
        </w:rPr>
        <w:t>10</w:t>
      </w:r>
      <w:r w:rsidRPr="0044280C">
        <w:t xml:space="preserve">. Sąd, z urzędu lub na wniosek, zarządza odbycie posiedzenia lub jego części przy drzwiach zamkniętych także wtedy, gdy mogą być ujawnione okoliczności stanowiące tajemnicę produkcyjną lub </w:t>
      </w:r>
      <w:proofErr w:type="spellStart"/>
      <w:r w:rsidRPr="0044280C">
        <w:t>hand</w:t>
      </w:r>
      <w:proofErr w:type="spellEnd"/>
      <w:r w:rsidR="00DD2C66">
        <w:t>-</w:t>
      </w:r>
      <w:r w:rsidR="00DD2C66">
        <w:br/>
      </w:r>
      <w:proofErr w:type="spellStart"/>
      <w:r w:rsidRPr="0044280C">
        <w:t>lową</w:t>
      </w:r>
      <w:proofErr w:type="spellEnd"/>
      <w:r w:rsidRPr="0044280C">
        <w:t xml:space="preserve"> strony.</w:t>
      </w:r>
    </w:p>
    <w:p w:rsidR="00126FB3" w:rsidRPr="0044280C" w:rsidRDefault="00126FB3" w:rsidP="00126FB3">
      <w:pPr>
        <w:pStyle w:val="ZARTzmartartykuempunktem"/>
      </w:pPr>
      <w:r w:rsidRPr="0044280C">
        <w:t>Art. 479</w:t>
      </w:r>
      <w:r w:rsidRPr="0044280C">
        <w:rPr>
          <w:rStyle w:val="IGindeksgrny"/>
        </w:rPr>
        <w:t>11</w:t>
      </w:r>
      <w:r w:rsidRPr="0044280C">
        <w:t>. Sąd umarza postępowanie zawieszone na zgodny wniosek stron oraz z przyczyn wskazanych</w:t>
      </w:r>
      <w:r w:rsidR="00607CD5" w:rsidRPr="0044280C">
        <w:t xml:space="preserve"> w</w:t>
      </w:r>
      <w:r w:rsidR="00607CD5">
        <w:t> art. </w:t>
      </w:r>
      <w:r w:rsidRPr="0044280C">
        <w:t>17</w:t>
      </w:r>
      <w:r w:rsidR="00607CD5" w:rsidRPr="0044280C">
        <w:t>7</w:t>
      </w:r>
      <w:r w:rsidR="00607CD5">
        <w:t xml:space="preserve"> § </w:t>
      </w:r>
      <w:r>
        <w:t>1</w:t>
      </w:r>
      <w:r w:rsidR="00607CD5">
        <w:t xml:space="preserve"> pkt </w:t>
      </w:r>
      <w:r w:rsidR="00607CD5" w:rsidRPr="0044280C">
        <w:t>5</w:t>
      </w:r>
      <w:r w:rsidR="00607CD5">
        <w:t xml:space="preserve"> i </w:t>
      </w:r>
      <w:r w:rsidRPr="0044280C">
        <w:t>6, jeżeli wniosek o podjęcie postępowania nie został zgłoszony w ciągu roku od daty p</w:t>
      </w:r>
      <w:r w:rsidRPr="0044280C">
        <w:t>o</w:t>
      </w:r>
      <w:r w:rsidRPr="0044280C">
        <w:t>stanowienia o zawieszeniu.</w:t>
      </w:r>
    </w:p>
    <w:p w:rsidR="00126FB3" w:rsidRPr="0044280C" w:rsidRDefault="00126FB3" w:rsidP="00126FB3">
      <w:pPr>
        <w:pStyle w:val="ZARTzmartartykuempunktem"/>
      </w:pPr>
      <w:r w:rsidRPr="0044280C">
        <w:t>Art. 479</w:t>
      </w:r>
      <w:r w:rsidRPr="0044280C">
        <w:rPr>
          <w:rStyle w:val="IGindeksgrny"/>
        </w:rPr>
        <w:t>12</w:t>
      </w:r>
      <w:r w:rsidRPr="0044280C">
        <w:t>.</w:t>
      </w:r>
      <w:r w:rsidR="00607CD5">
        <w:t xml:space="preserve"> § </w:t>
      </w:r>
      <w:r w:rsidRPr="0044280C">
        <w:t>1. Powód powinien dołączyć do pozwu odpis reklamacji lub wezwania do dobrowolnego spełnienia żądania i oświadczenia co do stanowiska pozwanego w tym przedmiocie oraz informację lub odpisy pism o próbie wyjaśnienia spornych kwestii w drodze rokowań.</w:t>
      </w:r>
    </w:p>
    <w:p w:rsidR="00126FB3" w:rsidRPr="0044280C" w:rsidRDefault="00126FB3" w:rsidP="00126FB3">
      <w:pPr>
        <w:pStyle w:val="ZUSTzmustartykuempunktem"/>
      </w:pPr>
      <w:r w:rsidRPr="0044280C">
        <w:t>§ 2. Niezłożenie odpisu wezwania do dobrowolnego spełnienia żądania lub reklamacji może być usunięte w trybie</w:t>
      </w:r>
      <w:r w:rsidR="00607CD5">
        <w:t xml:space="preserve"> art. </w:t>
      </w:r>
      <w:r w:rsidRPr="0044280C">
        <w:t>130.</w:t>
      </w:r>
    </w:p>
    <w:p w:rsidR="00126FB3" w:rsidRPr="0044280C" w:rsidRDefault="00126FB3" w:rsidP="00126FB3">
      <w:pPr>
        <w:pStyle w:val="ZUSTzmustartykuempunktem"/>
      </w:pPr>
      <w:r w:rsidRPr="0044280C">
        <w:t>§ 3. Niezależnie od wyniku sprawy sąd może obciążyć kosztami procesu w całości lub części tę stronę, która przez zaniechanie cz</w:t>
      </w:r>
      <w:r>
        <w:t>ynności wymienionych</w:t>
      </w:r>
      <w:r w:rsidR="00607CD5">
        <w:t xml:space="preserve"> w § </w:t>
      </w:r>
      <w:r>
        <w:t>1 przy</w:t>
      </w:r>
      <w:r w:rsidRPr="0044280C">
        <w:t>czyniła się do zbędnego wytoczenia sprawy lub wadliwego określenia jej zakresu.</w:t>
      </w:r>
    </w:p>
    <w:p w:rsidR="00126FB3" w:rsidRPr="0044280C" w:rsidRDefault="00126FB3" w:rsidP="00126FB3">
      <w:pPr>
        <w:pStyle w:val="ZARTzmartartykuempunktem"/>
      </w:pPr>
      <w:r w:rsidRPr="0044280C">
        <w:t>Art. 479</w:t>
      </w:r>
      <w:r w:rsidRPr="0044280C">
        <w:rPr>
          <w:rStyle w:val="IGindeksgrny"/>
        </w:rPr>
        <w:t>13</w:t>
      </w:r>
      <w:r w:rsidRPr="0044280C">
        <w:t>.</w:t>
      </w:r>
      <w:r w:rsidR="00607CD5">
        <w:t xml:space="preserve"> § </w:t>
      </w:r>
      <w:r w:rsidRPr="0044280C">
        <w:t>1. Sąd może uznać za niedopuszczalne cofnięcie pozwu, zrzeczenie się lub ograniczenie roszczenia tylko wtedy, gdy okoliczności sprawy wskazują, że wymienione czynności są wynikiem niedozw</w:t>
      </w:r>
      <w:r w:rsidRPr="0044280C">
        <w:t>o</w:t>
      </w:r>
      <w:r w:rsidRPr="0044280C">
        <w:t>lonych praktyk monopolistycznych lub ograniczających samodzielność podmiotów gospodarczych</w:t>
      </w:r>
      <w:r>
        <w:t>,</w:t>
      </w:r>
      <w:r w:rsidRPr="0044280C">
        <w:t xml:space="preserve"> albo gdy wymaga tego ochrona produkcji należytej jakości.</w:t>
      </w:r>
    </w:p>
    <w:p w:rsidR="00126FB3" w:rsidRPr="0044280C" w:rsidRDefault="00126FB3" w:rsidP="00126FB3">
      <w:pPr>
        <w:pStyle w:val="ZUSTzmustartykuempunktem"/>
      </w:pPr>
      <w:r w:rsidRPr="0044280C">
        <w:t>§ 2. Sąd uzna ugodę zawartą przez strony za niedopuszczalną tylko wtedy</w:t>
      </w:r>
      <w:r>
        <w:t>,</w:t>
      </w:r>
      <w:r w:rsidRPr="0044280C">
        <w:t xml:space="preserve"> gdy jej treść jest niezgodna z prawem lub sprzeczna z zasadami współżycia społecznego, a także wtedy</w:t>
      </w:r>
      <w:r>
        <w:t>,</w:t>
      </w:r>
      <w:r w:rsidRPr="0044280C">
        <w:t xml:space="preserve"> gdy wymaga tego ochrona środ</w:t>
      </w:r>
      <w:r w:rsidRPr="0044280C">
        <w:t>o</w:t>
      </w:r>
      <w:r w:rsidRPr="0044280C">
        <w:t>wiska lub ochrona produkcji należytej jakości.</w:t>
      </w:r>
    </w:p>
    <w:p w:rsidR="00126FB3" w:rsidRPr="0044280C" w:rsidRDefault="00126FB3" w:rsidP="00126FB3">
      <w:pPr>
        <w:pStyle w:val="ZARTzmartartykuempunktem"/>
      </w:pPr>
      <w:r w:rsidRPr="0044280C">
        <w:t>Art. 479</w:t>
      </w:r>
      <w:r w:rsidRPr="0044280C">
        <w:rPr>
          <w:rStyle w:val="IGindeksgrny"/>
        </w:rPr>
        <w:t>14</w:t>
      </w:r>
      <w:r w:rsidRPr="0044280C">
        <w:t>.</w:t>
      </w:r>
      <w:r w:rsidR="00607CD5">
        <w:t xml:space="preserve"> § </w:t>
      </w:r>
      <w:r w:rsidRPr="0044280C">
        <w:t>1. Pozwany jest obowiązany do wniesienia odpowiedzi na pozew w terminie dwutygodni</w:t>
      </w:r>
      <w:r w:rsidRPr="0044280C">
        <w:t>o</w:t>
      </w:r>
      <w:r w:rsidRPr="0044280C">
        <w:t>wym od otrzymania pozwu. W sprawach o zawarcie, zmianę i rozwiązanie umowy oraz o ustalenie jej treści termin ten wynosi tydzień. Przewodniczący może przedłużyć te terminy w sprawach zawiłych lub w innych uzasadnionych wypadkach.</w:t>
      </w:r>
    </w:p>
    <w:p w:rsidR="00126FB3" w:rsidRPr="0044280C" w:rsidRDefault="00126FB3" w:rsidP="00126FB3">
      <w:pPr>
        <w:pStyle w:val="ZUSTzmustartykuempunktem"/>
      </w:pPr>
      <w:r w:rsidRPr="0044280C">
        <w:t>§ 2. W odpowiedzi na pozew pozwany powinien powołać wszystkie zarzuty i dowody. Art. 479</w:t>
      </w:r>
      <w:r w:rsidRPr="0044280C">
        <w:rPr>
          <w:rStyle w:val="IGindeksgrny"/>
        </w:rPr>
        <w:t>12</w:t>
      </w:r>
      <w:r w:rsidR="00607CD5">
        <w:t xml:space="preserve"> § </w:t>
      </w:r>
      <w:r w:rsidRPr="0044280C">
        <w:t>3 stosuje się odpowiednio.</w:t>
      </w:r>
    </w:p>
    <w:p w:rsidR="00126FB3" w:rsidRPr="0044280C" w:rsidRDefault="00126FB3" w:rsidP="00126FB3">
      <w:pPr>
        <w:pStyle w:val="ZARTzmartartykuempunktem"/>
      </w:pPr>
      <w:r w:rsidRPr="0044280C">
        <w:t>Art. 479</w:t>
      </w:r>
      <w:r w:rsidRPr="0044280C">
        <w:rPr>
          <w:rStyle w:val="IGindeksgrny"/>
        </w:rPr>
        <w:t>15</w:t>
      </w:r>
      <w:r w:rsidRPr="0044280C">
        <w:t>. Sąd jest związany uznaniem powództwa, chyba że nie znajduje ono uzasadnienia w okolicznościach sprawy lub dotyczy spraw wymienionych</w:t>
      </w:r>
      <w:r w:rsidR="00607CD5" w:rsidRPr="0044280C">
        <w:t xml:space="preserve"> w</w:t>
      </w:r>
      <w:r w:rsidR="00607CD5">
        <w:t> art. </w:t>
      </w:r>
      <w:r w:rsidRPr="0044280C">
        <w:t>479</w:t>
      </w:r>
      <w:r w:rsidRPr="0044280C">
        <w:rPr>
          <w:rStyle w:val="IGindeksgrny"/>
        </w:rPr>
        <w:t>1</w:t>
      </w:r>
      <w:r w:rsidR="00607CD5">
        <w:t xml:space="preserve"> § </w:t>
      </w:r>
      <w:r w:rsidR="00607CD5" w:rsidRPr="0044280C">
        <w:t>2</w:t>
      </w:r>
      <w:r w:rsidR="00607CD5">
        <w:t xml:space="preserve"> pkt </w:t>
      </w:r>
      <w:r w:rsidR="00607CD5" w:rsidRPr="0044280C">
        <w:t>2</w:t>
      </w:r>
      <w:r w:rsidR="00607CD5">
        <w:t xml:space="preserve"> i </w:t>
      </w:r>
      <w:r w:rsidRPr="0044280C">
        <w:t>3.</w:t>
      </w:r>
    </w:p>
    <w:p w:rsidR="00126FB3" w:rsidRPr="0044280C" w:rsidRDefault="00126FB3" w:rsidP="00126FB3">
      <w:pPr>
        <w:pStyle w:val="ZARTzmartartykuempunktem"/>
      </w:pPr>
      <w:r w:rsidRPr="0044280C">
        <w:t>Art. 479</w:t>
      </w:r>
      <w:r w:rsidRPr="0044280C">
        <w:rPr>
          <w:rStyle w:val="IGindeksgrny"/>
        </w:rPr>
        <w:t>16</w:t>
      </w:r>
      <w:r w:rsidRPr="0044280C">
        <w:t>. Sąd powinien dążyć do wydania wyroku w sprawie w terminie trzech miesięcy od daty złoż</w:t>
      </w:r>
      <w:r w:rsidRPr="0044280C">
        <w:t>e</w:t>
      </w:r>
      <w:r w:rsidRPr="0044280C">
        <w:t>nia pozwu. Sprawy o zawarcie, zmianę i rozwiązanie umowy oraz o ustalenie jej treści powinny być rozpozn</w:t>
      </w:r>
      <w:r w:rsidRPr="0044280C">
        <w:t>a</w:t>
      </w:r>
      <w:r w:rsidRPr="0044280C">
        <w:t>wane w pierwszej kolejności.</w:t>
      </w:r>
    </w:p>
    <w:p w:rsidR="00126FB3" w:rsidRPr="0044280C" w:rsidRDefault="00126FB3" w:rsidP="00126FB3">
      <w:pPr>
        <w:pStyle w:val="ZARTzmartartykuempunktem"/>
      </w:pPr>
      <w:r w:rsidRPr="0044280C">
        <w:t>Art. 479</w:t>
      </w:r>
      <w:r w:rsidRPr="0044280C">
        <w:rPr>
          <w:rStyle w:val="IGindeksgrny"/>
        </w:rPr>
        <w:t>17</w:t>
      </w:r>
      <w:r w:rsidRPr="0044280C">
        <w:t>. Sąd może wydać wyrok na posiedzeniu niejawnym, gdy pozwany uznał powództwo oraz gdy po złożeniu przez strony pism procesowych i dokumentów sąd uzna, że sprawa jest dostatecznie wyjaśniona do stanowczego rozstrzygnięcia.</w:t>
      </w:r>
    </w:p>
    <w:p w:rsidR="00126FB3" w:rsidRPr="0044280C" w:rsidRDefault="00126FB3" w:rsidP="00126FB3">
      <w:pPr>
        <w:pStyle w:val="ZARTzmartartykuempunktem"/>
      </w:pPr>
      <w:r w:rsidRPr="0044280C">
        <w:t>Art. 479</w:t>
      </w:r>
      <w:r w:rsidRPr="0044280C">
        <w:rPr>
          <w:rStyle w:val="IGindeksgrny"/>
        </w:rPr>
        <w:t>18</w:t>
      </w:r>
      <w:r w:rsidRPr="0044280C">
        <w:t>.</w:t>
      </w:r>
      <w:r w:rsidR="00607CD5">
        <w:t xml:space="preserve"> § </w:t>
      </w:r>
      <w:r w:rsidRPr="0044280C">
        <w:t>1. Art. 33</w:t>
      </w:r>
      <w:r w:rsidR="00607CD5" w:rsidRPr="0044280C">
        <w:t>9</w:t>
      </w:r>
      <w:r w:rsidR="00607CD5">
        <w:t xml:space="preserve"> § </w:t>
      </w:r>
      <w:r w:rsidRPr="0044280C">
        <w:t>3 nie stosuje się.</w:t>
      </w:r>
    </w:p>
    <w:p w:rsidR="00126FB3" w:rsidRPr="0044280C" w:rsidRDefault="00126FB3" w:rsidP="00126FB3">
      <w:pPr>
        <w:pStyle w:val="ZUSTzmustartykuempunktem"/>
      </w:pPr>
      <w:r w:rsidRPr="0044280C">
        <w:t>§ 2. Sąd może wydać wyrok zaoczny na posiedzeniu niejawnym, gdy pozwany nie złożył odpowiedzi na pozew.</w:t>
      </w:r>
    </w:p>
    <w:p w:rsidR="00126FB3" w:rsidRPr="00DD2C66" w:rsidRDefault="00126FB3" w:rsidP="00126FB3">
      <w:pPr>
        <w:pStyle w:val="ZARTzmartartykuempunktem"/>
        <w:rPr>
          <w:spacing w:val="-2"/>
        </w:rPr>
      </w:pPr>
      <w:r w:rsidRPr="00DD2C66">
        <w:rPr>
          <w:spacing w:val="-2"/>
        </w:rPr>
        <w:t>Art. 479</w:t>
      </w:r>
      <w:r w:rsidRPr="00DD2C66">
        <w:rPr>
          <w:rStyle w:val="IGindeksgrny"/>
          <w:spacing w:val="-2"/>
        </w:rPr>
        <w:t>19</w:t>
      </w:r>
      <w:r w:rsidRPr="00DD2C66">
        <w:rPr>
          <w:spacing w:val="-2"/>
        </w:rPr>
        <w:t>.</w:t>
      </w:r>
      <w:r w:rsidR="00607CD5" w:rsidRPr="00DD2C66">
        <w:rPr>
          <w:spacing w:val="-2"/>
        </w:rPr>
        <w:t xml:space="preserve"> § </w:t>
      </w:r>
      <w:r w:rsidRPr="00DD2C66">
        <w:rPr>
          <w:spacing w:val="-2"/>
        </w:rPr>
        <w:t>1. Wyroki, o których mowa</w:t>
      </w:r>
      <w:r w:rsidR="00607CD5" w:rsidRPr="00DD2C66">
        <w:rPr>
          <w:spacing w:val="-2"/>
        </w:rPr>
        <w:t xml:space="preserve"> w art. </w:t>
      </w:r>
      <w:r w:rsidRPr="00DD2C66">
        <w:rPr>
          <w:spacing w:val="-2"/>
        </w:rPr>
        <w:t>479</w:t>
      </w:r>
      <w:r w:rsidRPr="00DD2C66">
        <w:rPr>
          <w:rStyle w:val="IGindeksgrny"/>
          <w:spacing w:val="-2"/>
        </w:rPr>
        <w:t>17</w:t>
      </w:r>
      <w:r w:rsidR="00607CD5" w:rsidRPr="00DD2C66">
        <w:rPr>
          <w:spacing w:val="-2"/>
        </w:rPr>
        <w:t xml:space="preserve"> i art. </w:t>
      </w:r>
      <w:r w:rsidRPr="00DD2C66">
        <w:rPr>
          <w:spacing w:val="-2"/>
        </w:rPr>
        <w:t>479</w:t>
      </w:r>
      <w:r w:rsidRPr="00DD2C66">
        <w:rPr>
          <w:rStyle w:val="IGindeksgrny"/>
          <w:spacing w:val="-2"/>
        </w:rPr>
        <w:t>18</w:t>
      </w:r>
      <w:r w:rsidRPr="00DD2C66">
        <w:rPr>
          <w:spacing w:val="-2"/>
        </w:rPr>
        <w:t>,</w:t>
      </w:r>
      <w:r w:rsidR="00DD2C66" w:rsidRPr="00DD2C66">
        <w:rPr>
          <w:spacing w:val="-2"/>
        </w:rPr>
        <w:t xml:space="preserve"> </w:t>
      </w:r>
      <w:r w:rsidRPr="00DD2C66">
        <w:rPr>
          <w:spacing w:val="-2"/>
        </w:rPr>
        <w:t>wiążą sąd od chwili podpisania sentencji.</w:t>
      </w:r>
    </w:p>
    <w:p w:rsidR="00126FB3" w:rsidRPr="0044280C" w:rsidRDefault="00126FB3" w:rsidP="00126FB3">
      <w:pPr>
        <w:pStyle w:val="ZUSTzmustartykuempunktem"/>
      </w:pPr>
      <w:r w:rsidRPr="0044280C">
        <w:t>§ 2. Wyroki wymienione</w:t>
      </w:r>
      <w:r w:rsidR="00607CD5" w:rsidRPr="0044280C">
        <w:t xml:space="preserve"> w</w:t>
      </w:r>
      <w:r w:rsidR="00607CD5">
        <w:t> § </w:t>
      </w:r>
      <w:r w:rsidRPr="0044280C">
        <w:t>1 sąd z urzędu doręcza obu stronom z pouczeniem o przysługujących im środkach zaskarżenia.</w:t>
      </w:r>
    </w:p>
    <w:p w:rsidR="00126FB3" w:rsidRPr="0044280C" w:rsidRDefault="00126FB3" w:rsidP="00126FB3">
      <w:pPr>
        <w:pStyle w:val="ZARTzmartartykuempunktem"/>
      </w:pPr>
      <w:r w:rsidRPr="0044280C">
        <w:t>Art. 479</w:t>
      </w:r>
      <w:r w:rsidRPr="0044280C">
        <w:rPr>
          <w:rStyle w:val="IGindeksgrny"/>
        </w:rPr>
        <w:t>20</w:t>
      </w:r>
      <w:r w:rsidRPr="0044280C">
        <w:t>.</w:t>
      </w:r>
      <w:r w:rsidR="00607CD5">
        <w:t xml:space="preserve"> § </w:t>
      </w:r>
      <w:r w:rsidRPr="0044280C">
        <w:t>1. Sąd rewizyjny rozpoznaje sprawę w granicach rewizji, bierze jednak z urzędu pod rozw</w:t>
      </w:r>
      <w:r w:rsidRPr="0044280C">
        <w:t>a</w:t>
      </w:r>
      <w:r w:rsidRPr="0044280C">
        <w:t>gę naruszenie prawa materialnego i nieważność postępowania.</w:t>
      </w:r>
    </w:p>
    <w:p w:rsidR="00126FB3" w:rsidRPr="0044280C" w:rsidRDefault="00126FB3" w:rsidP="00126FB3">
      <w:pPr>
        <w:pStyle w:val="ZUSTzmustartykuempunktem"/>
      </w:pPr>
      <w:r w:rsidRPr="0044280C">
        <w:t>§ 2. Sąd nie jest związany granicami ani wniosków, ani podstaw rewizji w sprawach, których przedmi</w:t>
      </w:r>
      <w:r w:rsidRPr="0044280C">
        <w:t>o</w:t>
      </w:r>
      <w:r w:rsidRPr="0044280C">
        <w:t xml:space="preserve">tem są roszczenia wynikające z niedozwolonych praktyk monopolistycznych, z bezprawnego ograniczenia </w:t>
      </w:r>
      <w:r w:rsidR="00DD2C66">
        <w:br/>
      </w:r>
      <w:r w:rsidRPr="0044280C">
        <w:t>samodzielności podmiotu gospodarczego, z naruszenia ochrony środowiska lub z naruszenia przepisów dot</w:t>
      </w:r>
      <w:r w:rsidRPr="0044280C">
        <w:t>y</w:t>
      </w:r>
      <w:r w:rsidRPr="0044280C">
        <w:t>czących produkcji albo obrotu produktami złej jakości.</w:t>
      </w:r>
    </w:p>
    <w:p w:rsidR="00126FB3" w:rsidRPr="0044280C" w:rsidRDefault="00126FB3" w:rsidP="00126FB3">
      <w:pPr>
        <w:pStyle w:val="ZARTzmartartykuempunktem"/>
      </w:pPr>
      <w:r w:rsidRPr="0044280C">
        <w:t>Art. 479</w:t>
      </w:r>
      <w:r w:rsidRPr="0044280C">
        <w:rPr>
          <w:rStyle w:val="IGindeksgrny"/>
        </w:rPr>
        <w:t>21</w:t>
      </w:r>
      <w:r w:rsidRPr="0044280C">
        <w:t>.</w:t>
      </w:r>
      <w:r w:rsidR="00607CD5">
        <w:t xml:space="preserve"> § </w:t>
      </w:r>
      <w:r w:rsidRPr="0044280C">
        <w:t>1. Sąd rewizyjny, poza wypadkami określonymi</w:t>
      </w:r>
      <w:r w:rsidR="00607CD5" w:rsidRPr="0044280C">
        <w:t xml:space="preserve"> w</w:t>
      </w:r>
      <w:r w:rsidR="00607CD5">
        <w:t> art. </w:t>
      </w:r>
      <w:r w:rsidRPr="0044280C">
        <w:t>38</w:t>
      </w:r>
      <w:r w:rsidR="00607CD5" w:rsidRPr="0044280C">
        <w:t>8</w:t>
      </w:r>
      <w:r w:rsidR="00607CD5">
        <w:t xml:space="preserve"> § </w:t>
      </w:r>
      <w:r w:rsidR="00607CD5" w:rsidRPr="0044280C">
        <w:t>2</w:t>
      </w:r>
      <w:r w:rsidR="00607CD5">
        <w:t xml:space="preserve"> i </w:t>
      </w:r>
      <w:r w:rsidRPr="0044280C">
        <w:t>3, uchyla zaskarżony wyrok jedynie wówczas, gdy wydanie wyroku co do istoty sprawy wymagałoby ponownego przeprowadzenia post</w:t>
      </w:r>
      <w:r w:rsidRPr="0044280C">
        <w:t>ę</w:t>
      </w:r>
      <w:r w:rsidRPr="0044280C">
        <w:t>powania dowodowego w całości lub w znacznej części.</w:t>
      </w:r>
    </w:p>
    <w:p w:rsidR="00126FB3" w:rsidRPr="0044280C" w:rsidRDefault="00126FB3" w:rsidP="00126FB3">
      <w:pPr>
        <w:pStyle w:val="ZUSTzmustartykuempunktem"/>
      </w:pPr>
      <w:r w:rsidRPr="0044280C">
        <w:t>§ 2. Przepisu</w:t>
      </w:r>
      <w:r w:rsidR="00607CD5">
        <w:t xml:space="preserve"> § </w:t>
      </w:r>
      <w:r w:rsidRPr="0044280C">
        <w:t>1 nie stosuje się w postępowaniu przed Sądem Najwyższym.</w:t>
      </w:r>
    </w:p>
    <w:p w:rsidR="00126FB3" w:rsidRPr="0044280C" w:rsidRDefault="00126FB3" w:rsidP="00126FB3">
      <w:pPr>
        <w:pStyle w:val="ZARTzmartartykuempunktem"/>
      </w:pPr>
      <w:r w:rsidRPr="0044280C">
        <w:t>Art. 479</w:t>
      </w:r>
      <w:r w:rsidRPr="0044280C">
        <w:rPr>
          <w:rStyle w:val="IGindeksgrny"/>
        </w:rPr>
        <w:t>22</w:t>
      </w:r>
      <w:r w:rsidRPr="0044280C">
        <w:t>. Po upływie dwóch lat od uprawomocnienia się wyroku nie można żądać wznowienia post</w:t>
      </w:r>
      <w:r w:rsidRPr="0044280C">
        <w:t>ę</w:t>
      </w:r>
      <w:r w:rsidRPr="0044280C">
        <w:t>powania, chyba że strona była pozbawiona możliwości działania lub nie była należycie reprezentowana.</w:t>
      </w:r>
    </w:p>
    <w:p w:rsidR="00126FB3" w:rsidRPr="0044280C" w:rsidRDefault="00126FB3" w:rsidP="00126FB3">
      <w:pPr>
        <w:pStyle w:val="ZARTzmartartykuempunktem"/>
      </w:pPr>
      <w:r w:rsidRPr="0044280C">
        <w:t>Art. 479</w:t>
      </w:r>
      <w:r w:rsidRPr="0044280C">
        <w:rPr>
          <w:rStyle w:val="IGindeksgrny"/>
        </w:rPr>
        <w:t>23</w:t>
      </w:r>
      <w:r w:rsidRPr="0044280C">
        <w:t>. Czynności należące do postępowania nakazowego i upominawczego są wykonywane przez sądy rejonowe.</w:t>
      </w:r>
    </w:p>
    <w:p w:rsidR="00126FB3" w:rsidRPr="0044280C" w:rsidRDefault="00126FB3" w:rsidP="00126FB3">
      <w:pPr>
        <w:pStyle w:val="ZARTzmartartykuempunktem"/>
      </w:pPr>
      <w:r w:rsidRPr="0044280C">
        <w:t>Art. 479</w:t>
      </w:r>
      <w:r w:rsidRPr="0044280C">
        <w:rPr>
          <w:rStyle w:val="IGindeksgrny"/>
        </w:rPr>
        <w:t>24</w:t>
      </w:r>
      <w:r w:rsidRPr="0044280C">
        <w:t>. W postępowaniu nakazowym sąd może ponadto wydać nakaz zapłaty, jeżeli:</w:t>
      </w:r>
    </w:p>
    <w:p w:rsidR="00126FB3" w:rsidRPr="0044280C" w:rsidRDefault="00126FB3" w:rsidP="00126FB3">
      <w:pPr>
        <w:pStyle w:val="ZPKTzmpktartykuempunktem"/>
      </w:pPr>
      <w:r w:rsidRPr="0044280C">
        <w:t>1)</w:t>
      </w:r>
      <w:r w:rsidRPr="0044280C">
        <w:tab/>
        <w:t>powód dołączył do pozwu dowód wezwania dłużnika do zapłaty i oryginał pisemnego oświadczenia dłużnika o uznaniu długu albo dołączył dowód zaakceptowanego przez dłużnika żądania zapłaty, zwr</w:t>
      </w:r>
      <w:r w:rsidRPr="0044280C">
        <w:t>ó</w:t>
      </w:r>
      <w:r w:rsidRPr="0044280C">
        <w:t>con</w:t>
      </w:r>
      <w:r w:rsidR="00DD2C66">
        <w:t>ego przez bank i nie</w:t>
      </w:r>
      <w:r w:rsidRPr="0044280C">
        <w:t>zapłaconego z powodu braku środków na rachunku bankowym,</w:t>
      </w:r>
    </w:p>
    <w:p w:rsidR="00126FB3" w:rsidRPr="0044280C" w:rsidRDefault="00126FB3" w:rsidP="00126FB3">
      <w:pPr>
        <w:pStyle w:val="ZPKTzmpktartykuempunktem"/>
      </w:pPr>
      <w:r w:rsidRPr="0044280C">
        <w:t>2)</w:t>
      </w:r>
      <w:r w:rsidRPr="0044280C">
        <w:tab/>
        <w:t>roszczenie jest w całości stwie</w:t>
      </w:r>
      <w:r w:rsidR="00DD2C66">
        <w:t>rdzone dokumentem prywatnym nie</w:t>
      </w:r>
      <w:r w:rsidRPr="0044280C">
        <w:t>budzącym wątpliwości.</w:t>
      </w:r>
    </w:p>
    <w:p w:rsidR="00126FB3" w:rsidRPr="0044280C" w:rsidRDefault="00126FB3" w:rsidP="00126FB3">
      <w:pPr>
        <w:pStyle w:val="ZARTzmartartykuempunktem"/>
      </w:pPr>
      <w:r w:rsidRPr="0044280C">
        <w:t>Art. 479</w:t>
      </w:r>
      <w:r w:rsidRPr="0044280C">
        <w:rPr>
          <w:rStyle w:val="IGindeksgrny"/>
        </w:rPr>
        <w:t>25</w:t>
      </w:r>
      <w:r w:rsidRPr="0044280C">
        <w:t xml:space="preserve">. W razie skierowania sprawy do zwykłego postępowania albo w razie wniesienia zarzutów zgodnie z przepisami Kodeksu, </w:t>
      </w:r>
      <w:r>
        <w:t>s</w:t>
      </w:r>
      <w:r w:rsidRPr="0044280C">
        <w:t>ąd rejonowy przekazuje sprawę sądowi wojewódzkiemu, jeżeli jest on rzecz</w:t>
      </w:r>
      <w:r w:rsidRPr="0044280C">
        <w:t>o</w:t>
      </w:r>
      <w:r w:rsidRPr="0044280C">
        <w:t>wo właściwy.</w:t>
      </w:r>
    </w:p>
    <w:p w:rsidR="00126FB3" w:rsidRPr="0044280C" w:rsidRDefault="00126FB3" w:rsidP="00126FB3">
      <w:pPr>
        <w:pStyle w:val="ZARTzmartartykuempunktem"/>
      </w:pPr>
      <w:r w:rsidRPr="0044280C">
        <w:t>Art. 479</w:t>
      </w:r>
      <w:r w:rsidRPr="0044280C">
        <w:rPr>
          <w:rStyle w:val="IGindeksgrny"/>
        </w:rPr>
        <w:t>26</w:t>
      </w:r>
      <w:r w:rsidRPr="0044280C">
        <w:t>. Nakaz zapłaty w postępowaniu upominawczym na wniosek powoda:</w:t>
      </w:r>
    </w:p>
    <w:p w:rsidR="00126FB3" w:rsidRPr="0044280C" w:rsidRDefault="00126FB3" w:rsidP="00126FB3">
      <w:pPr>
        <w:pStyle w:val="ZPKTzmpktartykuempunktem"/>
      </w:pPr>
      <w:r w:rsidRPr="0044280C">
        <w:t>1)</w:t>
      </w:r>
      <w:r w:rsidRPr="0044280C">
        <w:tab/>
        <w:t>będzie wydany, jeżeli przedmiotem roszczenia jest należn</w:t>
      </w:r>
      <w:r w:rsidR="00DD2C66">
        <w:t>ość pieniężna nie</w:t>
      </w:r>
      <w:r w:rsidRPr="0044280C">
        <w:t>przekraczająca kwoty 500 000 zł i do pozwu powód załączył odpis odpowiedniego dokumentu rachunkowego oraz pisma z</w:t>
      </w:r>
      <w:r w:rsidRPr="0044280C">
        <w:t>a</w:t>
      </w:r>
      <w:r w:rsidRPr="0044280C">
        <w:t>wierającego wezwanie dłużnika do dobrowolnej zapłaty wraz z dowodami przesłania ich dłużnikowi, a z oświadczenia powoda lub z treści wniosku wynika, że dłużnik nie kwestionował należności,</w:t>
      </w:r>
    </w:p>
    <w:p w:rsidR="00126FB3" w:rsidRPr="0044280C" w:rsidRDefault="00126FB3" w:rsidP="00126FB3">
      <w:pPr>
        <w:pStyle w:val="ZPKTzmpktartykuempunktem"/>
      </w:pPr>
      <w:r w:rsidRPr="0044280C">
        <w:t>2)</w:t>
      </w:r>
      <w:r w:rsidRPr="0044280C">
        <w:tab/>
        <w:t>może być wydany, jeżeli przedmiotem roszczen</w:t>
      </w:r>
      <w:r w:rsidR="00DD2C66">
        <w:t>ia jest należność pieniężna nie</w:t>
      </w:r>
      <w:r w:rsidRPr="0044280C">
        <w:t>przekraczająca kwoty 500 000 zł, a z załączonych do pozwu dowodów albo z oświadczenia powoda wynika, że pozwany nie udzielił odpowiedzi na wezwanie do dobrowolnego spełnienia świadczenia lub nie wskazał przyczyn o</w:t>
      </w:r>
      <w:r w:rsidRPr="0044280C">
        <w:t>d</w:t>
      </w:r>
      <w:r w:rsidRPr="0044280C">
        <w:t>mowy zaspokojenia roszczenia,</w:t>
      </w:r>
    </w:p>
    <w:p w:rsidR="00126FB3" w:rsidRPr="0044280C" w:rsidRDefault="00126FB3" w:rsidP="00126FB3">
      <w:pPr>
        <w:pStyle w:val="ZPKTzmpktartykuempunktem"/>
      </w:pPr>
      <w:r w:rsidRPr="0044280C">
        <w:t>3)</w:t>
      </w:r>
      <w:r w:rsidRPr="0044280C">
        <w:tab/>
        <w:t>może być wydany, jeżeli przedmiotem roszczen</w:t>
      </w:r>
      <w:r w:rsidR="00DD2C66">
        <w:t>ia jest należność pieniężna nie</w:t>
      </w:r>
      <w:r w:rsidRPr="0044280C">
        <w:t>przekraczająca 300 000 zł.</w:t>
      </w:r>
    </w:p>
    <w:p w:rsidR="00126FB3" w:rsidRPr="0044280C" w:rsidRDefault="00126FB3" w:rsidP="00126FB3">
      <w:pPr>
        <w:pStyle w:val="ZARTzmartartykuempunktem"/>
      </w:pPr>
      <w:r w:rsidRPr="0044280C">
        <w:t>Art. 479</w:t>
      </w:r>
      <w:r w:rsidRPr="0044280C">
        <w:rPr>
          <w:rStyle w:val="IGindeksgrny"/>
        </w:rPr>
        <w:t>27</w:t>
      </w:r>
      <w:r w:rsidRPr="0044280C">
        <w:t>.</w:t>
      </w:r>
      <w:r w:rsidR="00607CD5">
        <w:t xml:space="preserve"> § </w:t>
      </w:r>
      <w:r w:rsidRPr="0044280C">
        <w:t>1. Rewizję nadzwyczajną można oprzeć na zarzucie rażącego naruszenia prawa.</w:t>
      </w:r>
    </w:p>
    <w:p w:rsidR="00126FB3" w:rsidRPr="0044280C" w:rsidRDefault="00126FB3" w:rsidP="00126FB3">
      <w:pPr>
        <w:pStyle w:val="ZUSTzmustartykuempunktem"/>
      </w:pPr>
      <w:r w:rsidRPr="0044280C">
        <w:t>§ 2. Sąd Najwyższy oddala rewizję nadzwyczajną, gdy została ona złożona po upływie sześciu miesięcy od uprawomocnienia się orzeczenia.</w:t>
      </w:r>
    </w:p>
    <w:p w:rsidR="00126FB3" w:rsidRPr="0044280C" w:rsidRDefault="00126FB3" w:rsidP="00126FB3">
      <w:pPr>
        <w:pStyle w:val="ZUSTzmustartykuempunktem"/>
      </w:pPr>
      <w:r w:rsidRPr="0044280C">
        <w:t>§ 3. Art. 42</w:t>
      </w:r>
      <w:r w:rsidR="00607CD5" w:rsidRPr="0044280C">
        <w:t>1</w:t>
      </w:r>
      <w:r w:rsidR="00607CD5">
        <w:t xml:space="preserve"> § </w:t>
      </w:r>
      <w:r w:rsidRPr="0044280C">
        <w:t>2 nie stosuje się.”;</w:t>
      </w:r>
    </w:p>
    <w:p w:rsidR="00126FB3" w:rsidRPr="0044280C" w:rsidRDefault="00126FB3" w:rsidP="00126FB3">
      <w:pPr>
        <w:pStyle w:val="PKTpunkt"/>
      </w:pPr>
      <w:r w:rsidRPr="0044280C">
        <w:t>4)</w:t>
      </w:r>
      <w:r w:rsidRPr="0044280C">
        <w:tab/>
        <w:t>art. 691</w:t>
      </w:r>
      <w:r w:rsidRPr="0044280C">
        <w:rPr>
          <w:rStyle w:val="IGindeksgrny"/>
        </w:rPr>
        <w:t>1</w:t>
      </w:r>
      <w:r w:rsidRPr="0044280C">
        <w:t> otrzymuje brzmienie:</w:t>
      </w:r>
    </w:p>
    <w:p w:rsidR="00126FB3" w:rsidRPr="0044280C" w:rsidRDefault="00126FB3" w:rsidP="00126FB3">
      <w:pPr>
        <w:pStyle w:val="ZARTzmartartykuempunktem"/>
      </w:pPr>
      <w:r w:rsidRPr="0044280C">
        <w:t>„Art. 691</w:t>
      </w:r>
      <w:r w:rsidRPr="0044280C">
        <w:rPr>
          <w:rStyle w:val="IGindeksgrny"/>
        </w:rPr>
        <w:t>1</w:t>
      </w:r>
      <w:r w:rsidRPr="0044280C">
        <w:t>.</w:t>
      </w:r>
      <w:r w:rsidR="00607CD5">
        <w:t xml:space="preserve"> § </w:t>
      </w:r>
      <w:r w:rsidRPr="0044280C">
        <w:t>1. Przepisy niniejszego działu stosuje się w sprawach o rozstrzygnięcie sporu między:</w:t>
      </w:r>
    </w:p>
    <w:p w:rsidR="00126FB3" w:rsidRPr="0044280C" w:rsidRDefault="00126FB3" w:rsidP="00126FB3">
      <w:pPr>
        <w:pStyle w:val="ZPKTzmpktartykuempunktem"/>
      </w:pPr>
      <w:r w:rsidRPr="0044280C">
        <w:t>1)</w:t>
      </w:r>
      <w:r w:rsidRPr="0044280C">
        <w:tab/>
        <w:t>radą pracowniczą przedsiębiorstwa a dyrektorem przedsiębiorstwa,</w:t>
      </w:r>
    </w:p>
    <w:p w:rsidR="00126FB3" w:rsidRPr="0044280C" w:rsidRDefault="00126FB3" w:rsidP="00126FB3">
      <w:pPr>
        <w:pStyle w:val="ZPKTzmpktartykuempunktem"/>
      </w:pPr>
      <w:r w:rsidRPr="0044280C">
        <w:t>2)</w:t>
      </w:r>
      <w:r w:rsidRPr="0044280C">
        <w:tab/>
        <w:t>organami przedsiębiorstwa a organem założycielskim przedsiębiorstwa,</w:t>
      </w:r>
    </w:p>
    <w:p w:rsidR="00126FB3" w:rsidRPr="0044280C" w:rsidRDefault="00126FB3" w:rsidP="00126FB3">
      <w:pPr>
        <w:pStyle w:val="ZPKTzmpktartykuempunktem"/>
      </w:pPr>
      <w:r w:rsidRPr="0044280C">
        <w:t>3)</w:t>
      </w:r>
      <w:r w:rsidRPr="0044280C">
        <w:tab/>
        <w:t>organami przedsiębiorstwa a organem sprawującym nadzór nad przedsiębiorstwem.</w:t>
      </w:r>
    </w:p>
    <w:p w:rsidR="00126FB3" w:rsidRPr="0044280C" w:rsidRDefault="00126FB3" w:rsidP="00126FB3">
      <w:pPr>
        <w:pStyle w:val="ZUSTzmustartykuempunktem"/>
      </w:pPr>
      <w:r w:rsidRPr="0044280C">
        <w:t>§ 2. Sprawy wymienione</w:t>
      </w:r>
      <w:r w:rsidR="00607CD5" w:rsidRPr="0044280C">
        <w:t xml:space="preserve"> w</w:t>
      </w:r>
      <w:r w:rsidR="00607CD5">
        <w:t> § </w:t>
      </w:r>
      <w:r w:rsidRPr="0044280C">
        <w:t>1 rozpoznają sądy wojewódzkie.”;</w:t>
      </w:r>
    </w:p>
    <w:p w:rsidR="00126FB3" w:rsidRPr="0044280C" w:rsidRDefault="00126FB3" w:rsidP="00126FB3">
      <w:pPr>
        <w:pStyle w:val="PKTpunkt"/>
      </w:pPr>
      <w:r w:rsidRPr="0044280C">
        <w:t>5)</w:t>
      </w:r>
      <w:r w:rsidRPr="0044280C">
        <w:tab/>
        <w:t>treść</w:t>
      </w:r>
      <w:r w:rsidR="00607CD5">
        <w:t xml:space="preserve"> art. </w:t>
      </w:r>
      <w:r w:rsidRPr="0044280C">
        <w:t>696 oznacza się jako</w:t>
      </w:r>
      <w:r w:rsidR="00607CD5">
        <w:t xml:space="preserve"> § </w:t>
      </w:r>
      <w:r w:rsidR="00607CD5" w:rsidRPr="0044280C">
        <w:t>1</w:t>
      </w:r>
      <w:r w:rsidR="00607CD5">
        <w:t xml:space="preserve"> i </w:t>
      </w:r>
      <w:r w:rsidRPr="0044280C">
        <w:t>dodaje się</w:t>
      </w:r>
      <w:r w:rsidR="00607CD5">
        <w:t xml:space="preserve"> § </w:t>
      </w:r>
      <w:r w:rsidR="00607CD5" w:rsidRPr="0044280C">
        <w:t>2</w:t>
      </w:r>
      <w:r w:rsidR="00607CD5">
        <w:t xml:space="preserve"> w </w:t>
      </w:r>
      <w:r w:rsidRPr="0044280C">
        <w:t>brzmieniu:</w:t>
      </w:r>
    </w:p>
    <w:p w:rsidR="00126FB3" w:rsidRPr="0044280C" w:rsidRDefault="00126FB3" w:rsidP="00126FB3">
      <w:pPr>
        <w:pStyle w:val="ZUSTzmustartykuempunktem"/>
      </w:pPr>
      <w:r w:rsidRPr="0044280C">
        <w:t>„§ 2. W sprawach należących do właściwości sądów gospodarczych sądem określonym</w:t>
      </w:r>
      <w:r w:rsidR="00607CD5" w:rsidRPr="0044280C">
        <w:t xml:space="preserve"> w</w:t>
      </w:r>
      <w:r w:rsidR="00607CD5">
        <w:t> § </w:t>
      </w:r>
      <w:r w:rsidRPr="0044280C">
        <w:t>1 jest odp</w:t>
      </w:r>
      <w:r w:rsidRPr="0044280C">
        <w:t>o</w:t>
      </w:r>
      <w:r w:rsidRPr="0044280C">
        <w:t>wiedni sąd gospodarczy.”;</w:t>
      </w:r>
    </w:p>
    <w:p w:rsidR="00126FB3" w:rsidRPr="0044280C" w:rsidRDefault="00126FB3" w:rsidP="00126FB3">
      <w:pPr>
        <w:pStyle w:val="PKTpunkt"/>
      </w:pPr>
      <w:r w:rsidRPr="0044280C">
        <w:t>6)</w:t>
      </w:r>
      <w:r w:rsidRPr="0044280C">
        <w:tab/>
        <w:t>w</w:t>
      </w:r>
      <w:r w:rsidR="00607CD5">
        <w:t xml:space="preserve"> art. </w:t>
      </w:r>
      <w:r w:rsidRPr="0044280C">
        <w:t>69</w:t>
      </w:r>
      <w:r w:rsidR="00607CD5">
        <w:t>7 § </w:t>
      </w:r>
      <w:r w:rsidR="00607CD5" w:rsidRPr="0044280C">
        <w:t>3</w:t>
      </w:r>
      <w:r w:rsidR="00607CD5">
        <w:t xml:space="preserve"> i </w:t>
      </w:r>
      <w:r w:rsidRPr="0044280C">
        <w:t>4 skreśla się.</w:t>
      </w:r>
    </w:p>
    <w:p w:rsidR="00126FB3" w:rsidRPr="0044280C" w:rsidRDefault="00126FB3" w:rsidP="00126FB3">
      <w:pPr>
        <w:pStyle w:val="ARTartustawynprozporzdzenia"/>
      </w:pPr>
      <w:r w:rsidRPr="0044280C">
        <w:t>Art. 7. W ustawie z dnia 6 lipca 1982 r. o radcach prawnych (</w:t>
      </w:r>
      <w:r w:rsidR="00607CD5">
        <w:t>Dz. U. Nr </w:t>
      </w:r>
      <w:r w:rsidRPr="0044280C">
        <w:t>19,</w:t>
      </w:r>
      <w:r w:rsidR="00607CD5">
        <w:t xml:space="preserve"> poz. </w:t>
      </w:r>
      <w:r w:rsidRPr="0044280C">
        <w:t>145) wprowadza się następuj</w:t>
      </w:r>
      <w:r w:rsidRPr="0044280C">
        <w:t>ą</w:t>
      </w:r>
      <w:r w:rsidRPr="0044280C">
        <w:t>ce zmiany:</w:t>
      </w:r>
    </w:p>
    <w:p w:rsidR="00126FB3" w:rsidRPr="0044280C" w:rsidRDefault="00126FB3" w:rsidP="00126FB3">
      <w:pPr>
        <w:pStyle w:val="PKTpunkt"/>
      </w:pPr>
      <w:r w:rsidRPr="0044280C">
        <w:t>1)</w:t>
      </w:r>
      <w:r w:rsidRPr="0044280C">
        <w:tab/>
        <w:t>w</w:t>
      </w:r>
      <w:r w:rsidR="00607CD5">
        <w:t xml:space="preserve"> art. </w:t>
      </w:r>
      <w:r w:rsidR="00607CD5" w:rsidRPr="0044280C">
        <w:t>7</w:t>
      </w:r>
      <w:r w:rsidR="00607CD5">
        <w:t xml:space="preserve"> w ust. </w:t>
      </w:r>
      <w:r w:rsidR="00607CD5" w:rsidRPr="0044280C">
        <w:t>1</w:t>
      </w:r>
      <w:r w:rsidR="00607CD5">
        <w:t xml:space="preserve"> w pkt </w:t>
      </w:r>
      <w:r w:rsidRPr="0044280C">
        <w:t>6 wyraz „arbitrażowym” i przecinek po tym wyrazie skreśla się;</w:t>
      </w:r>
    </w:p>
    <w:p w:rsidR="00126FB3" w:rsidRPr="0044280C" w:rsidRDefault="00126FB3" w:rsidP="00126FB3">
      <w:pPr>
        <w:pStyle w:val="PKTpunkt"/>
      </w:pPr>
      <w:r w:rsidRPr="0044280C">
        <w:t>2)</w:t>
      </w:r>
      <w:r w:rsidRPr="0044280C">
        <w:tab/>
        <w:t>w</w:t>
      </w:r>
      <w:r w:rsidR="00607CD5">
        <w:t xml:space="preserve"> art. </w:t>
      </w:r>
      <w:r w:rsidRPr="0044280C">
        <w:t>1</w:t>
      </w:r>
      <w:r w:rsidR="00607CD5" w:rsidRPr="0044280C">
        <w:t>0</w:t>
      </w:r>
      <w:r w:rsidR="00607CD5">
        <w:t xml:space="preserve"> w pkt </w:t>
      </w:r>
      <w:r w:rsidRPr="0044280C">
        <w:t>1 wyrazy „Główną Komisją Arbitrażową” i przecinek przed tymi wyrazami skreśla się;</w:t>
      </w:r>
    </w:p>
    <w:p w:rsidR="00126FB3" w:rsidRPr="0044280C" w:rsidRDefault="00126FB3" w:rsidP="00126FB3">
      <w:pPr>
        <w:pStyle w:val="PKTpunkt"/>
      </w:pPr>
      <w:r w:rsidRPr="0044280C">
        <w:t>3)</w:t>
      </w:r>
      <w:r w:rsidRPr="0044280C">
        <w:tab/>
        <w:t>w</w:t>
      </w:r>
      <w:r w:rsidR="00607CD5">
        <w:t xml:space="preserve"> art. </w:t>
      </w:r>
      <w:r w:rsidRPr="0044280C">
        <w:t>1</w:t>
      </w:r>
      <w:r w:rsidR="00607CD5" w:rsidRPr="0044280C">
        <w:t>8</w:t>
      </w:r>
      <w:r w:rsidR="00607CD5">
        <w:t xml:space="preserve"> w ust. </w:t>
      </w:r>
      <w:r w:rsidRPr="0044280C">
        <w:t>1 wyrazy „w komisjach arbitrażowych” i przecinek przed tymi wyrazami skreśla się;</w:t>
      </w:r>
    </w:p>
    <w:p w:rsidR="00126FB3" w:rsidRPr="0044280C" w:rsidRDefault="00126FB3" w:rsidP="00126FB3">
      <w:pPr>
        <w:pStyle w:val="PKTpunkt"/>
      </w:pPr>
      <w:r w:rsidRPr="0044280C">
        <w:t>4)</w:t>
      </w:r>
      <w:r w:rsidRPr="0044280C">
        <w:tab/>
        <w:t>w</w:t>
      </w:r>
      <w:r w:rsidR="00607CD5">
        <w:t xml:space="preserve"> art. </w:t>
      </w:r>
      <w:r w:rsidRPr="0044280C">
        <w:t>2</w:t>
      </w:r>
      <w:r w:rsidR="00607CD5" w:rsidRPr="0044280C">
        <w:t>2</w:t>
      </w:r>
      <w:r w:rsidR="00607CD5">
        <w:t xml:space="preserve"> w ust. </w:t>
      </w:r>
      <w:r w:rsidR="00607CD5" w:rsidRPr="0044280C">
        <w:t>3</w:t>
      </w:r>
      <w:r w:rsidR="00607CD5">
        <w:t xml:space="preserve"> w pkt </w:t>
      </w:r>
      <w:r w:rsidRPr="0044280C">
        <w:t>1 wyrazy „i arbitrażowego” skreśla się;</w:t>
      </w:r>
    </w:p>
    <w:p w:rsidR="00126FB3" w:rsidRPr="0044280C" w:rsidRDefault="00126FB3" w:rsidP="00126FB3">
      <w:pPr>
        <w:pStyle w:val="PKTpunkt"/>
      </w:pPr>
      <w:r w:rsidRPr="0044280C">
        <w:t>5)</w:t>
      </w:r>
      <w:r w:rsidRPr="0044280C">
        <w:tab/>
        <w:t>w</w:t>
      </w:r>
      <w:r w:rsidR="00607CD5">
        <w:t xml:space="preserve"> art. </w:t>
      </w:r>
      <w:r w:rsidRPr="0044280C">
        <w:t>24:</w:t>
      </w:r>
    </w:p>
    <w:p w:rsidR="00126FB3" w:rsidRPr="0044280C" w:rsidRDefault="00126FB3" w:rsidP="00126FB3">
      <w:pPr>
        <w:pStyle w:val="LITlitera"/>
      </w:pPr>
      <w:r w:rsidRPr="0044280C">
        <w:t>a)</w:t>
      </w:r>
      <w:r w:rsidRPr="0044280C">
        <w:tab/>
        <w:t xml:space="preserve">ust. </w:t>
      </w:r>
      <w:r w:rsidR="00607CD5" w:rsidRPr="0044280C">
        <w:t>3</w:t>
      </w:r>
      <w:r w:rsidR="00607CD5">
        <w:t xml:space="preserve"> i </w:t>
      </w:r>
      <w:r w:rsidRPr="0044280C">
        <w:t>4 otrzymują brzmienie:</w:t>
      </w:r>
    </w:p>
    <w:p w:rsidR="00126FB3" w:rsidRPr="0044280C" w:rsidRDefault="00126FB3" w:rsidP="00126FB3">
      <w:pPr>
        <w:pStyle w:val="ZLITUSTzmustliter"/>
      </w:pPr>
      <w:r w:rsidRPr="0044280C">
        <w:t>„3. Listy radców prawnych prowadzą rady okręgowych izb radców prawnych, które podejmują uchwały w przedmiocie wpisów na te listy.</w:t>
      </w:r>
    </w:p>
    <w:p w:rsidR="00126FB3" w:rsidRPr="0044280C" w:rsidRDefault="00126FB3" w:rsidP="00126FB3">
      <w:pPr>
        <w:pStyle w:val="ZLITUSTzmustliter"/>
      </w:pPr>
      <w:r w:rsidRPr="0044280C">
        <w:t>4. Właściwa w przedmiocie wpisu na listę radców prawnych jest rada, w której okręgu radca prawny ma miejsce zamieszkania.”;</w:t>
      </w:r>
    </w:p>
    <w:p w:rsidR="00126FB3" w:rsidRPr="0044280C" w:rsidRDefault="00126FB3" w:rsidP="00126FB3">
      <w:pPr>
        <w:pStyle w:val="LITlitera"/>
      </w:pPr>
      <w:r w:rsidRPr="0044280C">
        <w:t>b)</w:t>
      </w:r>
      <w:r w:rsidRPr="0044280C">
        <w:tab/>
        <w:t>dodaje się</w:t>
      </w:r>
      <w:r w:rsidR="00607CD5">
        <w:t xml:space="preserve"> ust. </w:t>
      </w:r>
      <w:r w:rsidR="00607CD5" w:rsidRPr="0044280C">
        <w:t>5</w:t>
      </w:r>
      <w:r w:rsidR="00607CD5">
        <w:t xml:space="preserve"> w </w:t>
      </w:r>
      <w:r w:rsidRPr="0044280C">
        <w:t>brzmieniu:</w:t>
      </w:r>
    </w:p>
    <w:p w:rsidR="00126FB3" w:rsidRPr="0044280C" w:rsidRDefault="00126FB3" w:rsidP="00126FB3">
      <w:pPr>
        <w:pStyle w:val="ZLITUSTzmustliter"/>
      </w:pPr>
      <w:r w:rsidRPr="0044280C">
        <w:t>„5. Radzie okręgowej izby radców prawnych przysługuje prawo wglądu do akt osobowych i dyscyplinarnych osoby ubiegającej się o wpis, z zastrzeżeniem przepisów wydanych na podstawie</w:t>
      </w:r>
      <w:r w:rsidR="00607CD5">
        <w:t xml:space="preserve"> art. </w:t>
      </w:r>
      <w:r w:rsidRPr="0044280C">
        <w:t>75.”;</w:t>
      </w:r>
    </w:p>
    <w:p w:rsidR="00126FB3" w:rsidRPr="0044280C" w:rsidRDefault="00126FB3" w:rsidP="00126FB3">
      <w:pPr>
        <w:pStyle w:val="PKTpunkt"/>
      </w:pPr>
      <w:r w:rsidRPr="0044280C">
        <w:t>6)</w:t>
      </w:r>
      <w:r w:rsidRPr="0044280C">
        <w:tab/>
        <w:t>w</w:t>
      </w:r>
      <w:r w:rsidR="00607CD5">
        <w:t xml:space="preserve"> art. </w:t>
      </w:r>
      <w:r w:rsidRPr="0044280C">
        <w:t>2</w:t>
      </w:r>
      <w:r w:rsidR="00607CD5" w:rsidRPr="0044280C">
        <w:t>5</w:t>
      </w:r>
      <w:r w:rsidR="00607CD5">
        <w:t xml:space="preserve"> w ust. </w:t>
      </w:r>
      <w:r w:rsidRPr="0044280C">
        <w:t>2 wyrazy „można zwolnić osobę” zastępuje się wyrazami „jest zwolniona osoba”;</w:t>
      </w:r>
    </w:p>
    <w:p w:rsidR="00126FB3" w:rsidRPr="0044280C" w:rsidRDefault="00126FB3" w:rsidP="00126FB3">
      <w:pPr>
        <w:pStyle w:val="PKTpunkt"/>
      </w:pPr>
      <w:r w:rsidRPr="0044280C">
        <w:t>7)</w:t>
      </w:r>
      <w:r w:rsidRPr="0044280C">
        <w:tab/>
        <w:t>w</w:t>
      </w:r>
      <w:r w:rsidR="00607CD5">
        <w:t xml:space="preserve"> art. </w:t>
      </w:r>
      <w:r w:rsidRPr="0044280C">
        <w:t>26 wyrazy „arbitra w Państwowym Arbitrażu Gospodarczym” oraz wyraz „arbitrażową” skreśla się;</w:t>
      </w:r>
    </w:p>
    <w:p w:rsidR="00126FB3" w:rsidRPr="0044280C" w:rsidRDefault="00126FB3" w:rsidP="00126FB3">
      <w:pPr>
        <w:pStyle w:val="PKTpunkt"/>
      </w:pPr>
      <w:r w:rsidRPr="0044280C">
        <w:t>8)</w:t>
      </w:r>
      <w:r w:rsidRPr="0044280C">
        <w:tab/>
        <w:t>w</w:t>
      </w:r>
      <w:r w:rsidR="00607CD5">
        <w:t xml:space="preserve"> art. </w:t>
      </w:r>
      <w:r w:rsidRPr="0044280C">
        <w:t>2</w:t>
      </w:r>
      <w:r w:rsidR="00607CD5" w:rsidRPr="0044280C">
        <w:t>7</w:t>
      </w:r>
      <w:r w:rsidR="00607CD5">
        <w:t xml:space="preserve"> w ust. </w:t>
      </w:r>
      <w:r w:rsidRPr="0044280C">
        <w:t>2 wyrazy „prezes okręgowej komisji arbitrażowej” zastępuje się wyrazami „dziekan rady okr</w:t>
      </w:r>
      <w:r w:rsidRPr="0044280C">
        <w:t>ę</w:t>
      </w:r>
      <w:r w:rsidRPr="0044280C">
        <w:t>gowej izby radców prawnych”;</w:t>
      </w:r>
    </w:p>
    <w:p w:rsidR="00126FB3" w:rsidRPr="0044280C" w:rsidRDefault="00126FB3" w:rsidP="00126FB3">
      <w:pPr>
        <w:pStyle w:val="PKTpunkt"/>
      </w:pPr>
      <w:r w:rsidRPr="0044280C">
        <w:t>9)</w:t>
      </w:r>
      <w:r w:rsidRPr="0044280C">
        <w:tab/>
        <w:t>w</w:t>
      </w:r>
      <w:r w:rsidR="00607CD5">
        <w:t xml:space="preserve"> art. </w:t>
      </w:r>
      <w:r w:rsidRPr="0044280C">
        <w:t>2</w:t>
      </w:r>
      <w:r w:rsidR="00607CD5" w:rsidRPr="0044280C">
        <w:t>8</w:t>
      </w:r>
      <w:r w:rsidR="00607CD5">
        <w:t xml:space="preserve"> w ust. </w:t>
      </w:r>
      <w:r w:rsidR="00607CD5" w:rsidRPr="0044280C">
        <w:t>1</w:t>
      </w:r>
      <w:r w:rsidR="00607CD5">
        <w:t xml:space="preserve"> w pkt </w:t>
      </w:r>
      <w:r w:rsidRPr="0044280C">
        <w:t>2 przecinek po wyrazie „ścigania” zastępuje się wyrazem „lub” oraz wyrazy „lub w Państwowym Arbitrażu Gospodarczym” skreśla się;</w:t>
      </w:r>
    </w:p>
    <w:p w:rsidR="00126FB3" w:rsidRPr="0044280C" w:rsidRDefault="00126FB3" w:rsidP="00126FB3">
      <w:pPr>
        <w:pStyle w:val="PKTpunkt"/>
      </w:pPr>
      <w:r w:rsidRPr="0044280C">
        <w:t>10)</w:t>
      </w:r>
      <w:r w:rsidRPr="0044280C">
        <w:tab/>
        <w:t>art. 31 otrzymuje brzmienie:</w:t>
      </w:r>
    </w:p>
    <w:p w:rsidR="00126FB3" w:rsidRPr="0044280C" w:rsidRDefault="00126FB3" w:rsidP="00126FB3">
      <w:pPr>
        <w:pStyle w:val="ZARTzmartartykuempunktem"/>
      </w:pPr>
      <w:r w:rsidRPr="0044280C">
        <w:t>„Art. 31. 1. Uchwałę w przedmiocie wpisu na listę radców prawnych rada okręgowej izby radców pra</w:t>
      </w:r>
      <w:r w:rsidRPr="0044280C">
        <w:t>w</w:t>
      </w:r>
      <w:r w:rsidRPr="0044280C">
        <w:t>nych podejmuje w ciągu dwóch miesięcy od daty złożenia wniosku o wpis.</w:t>
      </w:r>
    </w:p>
    <w:p w:rsidR="00126FB3" w:rsidRPr="0044280C" w:rsidRDefault="00126FB3" w:rsidP="00126FB3">
      <w:pPr>
        <w:pStyle w:val="ZUSTzmustartykuempunktem"/>
      </w:pPr>
      <w:r w:rsidRPr="0044280C">
        <w:t>2. Od uchwały rady okręgowej izby radców prawnych w przedmiocie wpisu służy zainteresowanemu o</w:t>
      </w:r>
      <w:r w:rsidRPr="0044280C">
        <w:t>d</w:t>
      </w:r>
      <w:r w:rsidRPr="0044280C">
        <w:t>wołanie do Krajowej Rady Radców Prawnych</w:t>
      </w:r>
      <w:r>
        <w:t>,</w:t>
      </w:r>
      <w:r w:rsidRPr="0044280C">
        <w:t xml:space="preserve"> w terminie 14 dni od daty doręczenia odpisu uchwały.</w:t>
      </w:r>
    </w:p>
    <w:p w:rsidR="00126FB3" w:rsidRPr="0044280C" w:rsidRDefault="00126FB3" w:rsidP="00126FB3">
      <w:pPr>
        <w:pStyle w:val="ZUSTzmustartykuempunktem"/>
      </w:pPr>
      <w:r w:rsidRPr="0044280C">
        <w:t>3. Na uchwałę Krajowej Rady Radców Prawnych w przedmiocie wpisu na listę radców prawnych oraz w wypadku niepodjęcia uchwały przez radę okręgowej izby radców prawnych w ciągu dwóch miesięcy od daty złożenia wniosku o wpis lub w razie niepodjęcia uchwały przez Krajową Radę Radców Prawnych w ciągu dwóch miesięcy od daty otrzymania odwołania – służy zainteresowanemu skarga do Naczelnego Sądu Admin</w:t>
      </w:r>
      <w:r w:rsidRPr="0044280C">
        <w:t>i</w:t>
      </w:r>
      <w:r w:rsidRPr="0044280C">
        <w:t>stracyjnego, zgodnie z Kodeksem postępowania administracyjnego.”;</w:t>
      </w:r>
    </w:p>
    <w:p w:rsidR="00126FB3" w:rsidRPr="0044280C" w:rsidRDefault="00126FB3" w:rsidP="00126FB3">
      <w:pPr>
        <w:pStyle w:val="PKTpunkt"/>
      </w:pPr>
      <w:r w:rsidRPr="0044280C">
        <w:t>11)</w:t>
      </w:r>
      <w:r w:rsidRPr="0044280C">
        <w:tab/>
        <w:t>po</w:t>
      </w:r>
      <w:r w:rsidR="00607CD5">
        <w:t xml:space="preserve"> art. </w:t>
      </w:r>
      <w:r w:rsidRPr="0044280C">
        <w:t>31 dodaje się</w:t>
      </w:r>
      <w:r w:rsidR="00607CD5">
        <w:t xml:space="preserve"> art. </w:t>
      </w:r>
      <w:r w:rsidRPr="0044280C">
        <w:t>31</w:t>
      </w:r>
      <w:r w:rsidRPr="0044280C">
        <w:rPr>
          <w:rStyle w:val="IGindeksgrny"/>
        </w:rPr>
        <w:t>1</w:t>
      </w:r>
      <w:r w:rsidRPr="0044280C">
        <w:t xml:space="preserve"> w brzmieniu:</w:t>
      </w:r>
    </w:p>
    <w:p w:rsidR="00126FB3" w:rsidRPr="0044280C" w:rsidRDefault="00126FB3" w:rsidP="00126FB3">
      <w:pPr>
        <w:pStyle w:val="ZARTzmartartykuempunktem"/>
      </w:pPr>
      <w:r w:rsidRPr="0044280C">
        <w:t>„Art. 31</w:t>
      </w:r>
      <w:r w:rsidRPr="0044280C">
        <w:rPr>
          <w:rStyle w:val="IGindeksgrny"/>
        </w:rPr>
        <w:t>1</w:t>
      </w:r>
      <w:r w:rsidRPr="0044280C">
        <w:t>. 1. Rada okręgowej izby radców prawnych zawiadamia</w:t>
      </w:r>
      <w:r>
        <w:t>,</w:t>
      </w:r>
      <w:r w:rsidRPr="0044280C">
        <w:t xml:space="preserve"> w terminie 30 dni, Ministra Sprawi</w:t>
      </w:r>
      <w:r w:rsidRPr="0044280C">
        <w:t>e</w:t>
      </w:r>
      <w:r w:rsidRPr="0044280C">
        <w:t>dliwości o każdej uchwale o wpisie na listę radców prawnych.</w:t>
      </w:r>
    </w:p>
    <w:p w:rsidR="00126FB3" w:rsidRPr="0044280C" w:rsidRDefault="00126FB3" w:rsidP="00126FB3">
      <w:pPr>
        <w:pStyle w:val="ZUSTzmustartykuempunktem"/>
      </w:pPr>
      <w:r w:rsidRPr="0044280C">
        <w:t>2. Wpis na listę radców prawnych uważa się za dokonany, jeżeli Minister Sprawiedliwości nie sprzeciwi się wpisowi w terminie 30 dni od daty otrzymania uchwały wraz z aktami osobowymi wpisanego. Sprzeciw wymaga uzasadnienia.</w:t>
      </w:r>
    </w:p>
    <w:p w:rsidR="00126FB3" w:rsidRPr="0044280C" w:rsidRDefault="00126FB3" w:rsidP="00126FB3">
      <w:pPr>
        <w:pStyle w:val="ZUSTzmustartykuempunktem"/>
      </w:pPr>
      <w:r w:rsidRPr="0044280C">
        <w:t>3. Decyzja Ministra Sprawiedliwości może być zaskarżona do Naczelnego Sądu Administracyjnego przez zainteresowanego w terminie 30 dni od daty doręczenia tej decyzji.”;</w:t>
      </w:r>
    </w:p>
    <w:p w:rsidR="00126FB3" w:rsidRPr="0044280C" w:rsidRDefault="00126FB3" w:rsidP="00126FB3">
      <w:pPr>
        <w:pStyle w:val="PKTpunkt"/>
      </w:pPr>
      <w:r w:rsidRPr="0044280C">
        <w:t>12)</w:t>
      </w:r>
      <w:r w:rsidRPr="0044280C">
        <w:tab/>
        <w:t>w</w:t>
      </w:r>
      <w:r w:rsidR="00607CD5">
        <w:t xml:space="preserve"> art. </w:t>
      </w:r>
      <w:r w:rsidRPr="0044280C">
        <w:t>32:</w:t>
      </w:r>
    </w:p>
    <w:p w:rsidR="00126FB3" w:rsidRPr="0044280C" w:rsidRDefault="00126FB3" w:rsidP="00126FB3">
      <w:pPr>
        <w:pStyle w:val="LITlitera"/>
      </w:pPr>
      <w:r w:rsidRPr="0044280C">
        <w:t>a)</w:t>
      </w:r>
      <w:r w:rsidRPr="0044280C">
        <w:tab/>
        <w:t>w</w:t>
      </w:r>
      <w:r w:rsidR="00607CD5">
        <w:t xml:space="preserve"> ust. </w:t>
      </w:r>
      <w:r w:rsidRPr="0044280C">
        <w:t>2 wyrazy „Prezes okręgowej komisji arbitrażowej” zastępuje się wyrazami „Rada okręgowej izby radców prawnych”,</w:t>
      </w:r>
    </w:p>
    <w:p w:rsidR="00126FB3" w:rsidRPr="0044280C" w:rsidRDefault="00126FB3" w:rsidP="00126FB3">
      <w:pPr>
        <w:pStyle w:val="LITlitera"/>
      </w:pPr>
      <w:r w:rsidRPr="0044280C">
        <w:t>b)</w:t>
      </w:r>
      <w:r w:rsidRPr="0044280C">
        <w:tab/>
        <w:t>dodaje się</w:t>
      </w:r>
      <w:r w:rsidR="00607CD5">
        <w:t xml:space="preserve"> ust. </w:t>
      </w:r>
      <w:r w:rsidR="00607CD5" w:rsidRPr="0044280C">
        <w:t>3</w:t>
      </w:r>
      <w:r w:rsidR="00607CD5">
        <w:t xml:space="preserve"> w </w:t>
      </w:r>
      <w:r w:rsidRPr="0044280C">
        <w:t>brzmieniu:</w:t>
      </w:r>
    </w:p>
    <w:p w:rsidR="00126FB3" w:rsidRPr="0044280C" w:rsidRDefault="00126FB3" w:rsidP="00126FB3">
      <w:pPr>
        <w:pStyle w:val="ZLITUSTzmustliter"/>
      </w:pPr>
      <w:r w:rsidRPr="0044280C">
        <w:t>„3. Aplikację radcowską odbywa się w jednostkach organizacyjnych, a co najmniej przez okres roc</w:t>
      </w:r>
      <w:r w:rsidRPr="0044280C">
        <w:t>z</w:t>
      </w:r>
      <w:r w:rsidRPr="0044280C">
        <w:t>ny – w sądzie, państwowym biurze notarialnym i prokuraturze, na podstawie porozumienia rady okręgowej izby radców prawnych z kierownikiem właściwej jednostki organizacyjnej, prezesem sądu wojewódzkiego lub prokuratorem wojewódzkim.”;</w:t>
      </w:r>
    </w:p>
    <w:p w:rsidR="00126FB3" w:rsidRPr="0044280C" w:rsidRDefault="00126FB3" w:rsidP="00126FB3">
      <w:pPr>
        <w:pStyle w:val="PKTpunkt"/>
      </w:pPr>
      <w:r w:rsidRPr="0044280C">
        <w:t>13)</w:t>
      </w:r>
      <w:r w:rsidRPr="0044280C">
        <w:tab/>
        <w:t>art. 33 otrzymuje brzmienie:</w:t>
      </w:r>
    </w:p>
    <w:p w:rsidR="00126FB3" w:rsidRPr="0044280C" w:rsidRDefault="00126FB3" w:rsidP="00126FB3">
      <w:pPr>
        <w:pStyle w:val="ZARTzmartartykuempunktem"/>
      </w:pPr>
      <w:r w:rsidRPr="0044280C">
        <w:t>„Art. 33. 1. Na listę aplikantów radcowskich może być wpisana osoba, która spełnia warunki określone</w:t>
      </w:r>
      <w:r w:rsidR="00607CD5" w:rsidRPr="0044280C">
        <w:t xml:space="preserve"> w</w:t>
      </w:r>
      <w:r w:rsidR="00607CD5">
        <w:t> art. </w:t>
      </w:r>
      <w:r w:rsidRPr="0044280C">
        <w:t>2</w:t>
      </w:r>
      <w:r w:rsidR="00607CD5" w:rsidRPr="0044280C">
        <w:t>4</w:t>
      </w:r>
      <w:r w:rsidR="00607CD5">
        <w:t xml:space="preserve"> ust. </w:t>
      </w:r>
      <w:r w:rsidR="00607CD5" w:rsidRPr="0044280C">
        <w:t>1</w:t>
      </w:r>
      <w:r w:rsidR="00607CD5">
        <w:t xml:space="preserve"> pkt </w:t>
      </w:r>
      <w:r w:rsidRPr="0044280C">
        <w:t>1–</w:t>
      </w:r>
      <w:r w:rsidR="00607CD5" w:rsidRPr="0044280C">
        <w:t>5</w:t>
      </w:r>
      <w:r w:rsidR="00607CD5">
        <w:t xml:space="preserve"> i </w:t>
      </w:r>
      <w:r w:rsidRPr="0044280C">
        <w:t>została skierowana na aplikację radcowską przez zatrudniającą ją jednostkę organiz</w:t>
      </w:r>
      <w:r w:rsidRPr="0044280C">
        <w:t>a</w:t>
      </w:r>
      <w:r w:rsidRPr="0044280C">
        <w:t>cyjną oraz uzyskała pisemne zobowiązanie pokrycia kosztów aplikacji przez tę jednostkę, chyba że sama zob</w:t>
      </w:r>
      <w:r w:rsidRPr="0044280C">
        <w:t>o</w:t>
      </w:r>
      <w:r w:rsidRPr="0044280C">
        <w:t>wiąże się do ich pokrycia. Prawa i obowiązki związane ze skierowaniem na aplikację radcowską powinny być określone w umowie zawartej między jednostką kierującą a osobą ubiegającą się o wpis i radą okręgowej izby radców prawnych.</w:t>
      </w:r>
    </w:p>
    <w:p w:rsidR="00126FB3" w:rsidRPr="0044280C" w:rsidRDefault="00126FB3" w:rsidP="00126FB3">
      <w:pPr>
        <w:pStyle w:val="ZUSTzmustartykuempunktem"/>
      </w:pPr>
      <w:r w:rsidRPr="0044280C">
        <w:t>2. W wypadku gdy osoba ubiegająca się o przyjęcie na aplikację nie jest zatrudniona w jednostce organ</w:t>
      </w:r>
      <w:r w:rsidRPr="0044280C">
        <w:t>i</w:t>
      </w:r>
      <w:r w:rsidRPr="0044280C">
        <w:t>zacyjnej, umowę wymienioną</w:t>
      </w:r>
      <w:r w:rsidR="00607CD5" w:rsidRPr="0044280C">
        <w:t xml:space="preserve"> w</w:t>
      </w:r>
      <w:r w:rsidR="00607CD5">
        <w:t> ust. </w:t>
      </w:r>
      <w:r w:rsidRPr="0044280C">
        <w:t>1 zawierają osoba ubiegająca się o wpis i rada okręgowej izby radców prawnych.</w:t>
      </w:r>
    </w:p>
    <w:p w:rsidR="00126FB3" w:rsidRPr="0044280C" w:rsidRDefault="00126FB3" w:rsidP="00126FB3">
      <w:pPr>
        <w:pStyle w:val="ZUSTzmustartykuempunktem"/>
      </w:pPr>
      <w:r w:rsidRPr="0044280C">
        <w:t>3. Uchwałę w przedmiocie wpisu na listę aplikantów radcowskich rada okręgowej izby radców prawnych podejmuje w ciągu dwóch miesięcy od ustalonego przez radę ostatecznego terminu przyjmowania wniosków o wpis na listę aplikantów radcowskich. Okres przyjmowania wniosków nie może być krótszy niż miesiąc.</w:t>
      </w:r>
    </w:p>
    <w:p w:rsidR="00126FB3" w:rsidRPr="0044280C" w:rsidRDefault="00126FB3" w:rsidP="00126FB3">
      <w:pPr>
        <w:pStyle w:val="ZUSTzmustartykuempunktem"/>
      </w:pPr>
      <w:r w:rsidRPr="0044280C">
        <w:t>4. Przepisy</w:t>
      </w:r>
      <w:r w:rsidR="00607CD5">
        <w:t xml:space="preserve"> art. </w:t>
      </w:r>
      <w:r w:rsidRPr="0044280C">
        <w:t>2</w:t>
      </w:r>
      <w:r w:rsidR="00607CD5" w:rsidRPr="0044280C">
        <w:t>4</w:t>
      </w:r>
      <w:r w:rsidR="00607CD5">
        <w:t xml:space="preserve"> ust. </w:t>
      </w:r>
      <w:r w:rsidRPr="0044280C">
        <w:t>2–5,</w:t>
      </w:r>
      <w:r w:rsidR="00607CD5">
        <w:t xml:space="preserve"> art. </w:t>
      </w:r>
      <w:r w:rsidRPr="0044280C">
        <w:t>3</w:t>
      </w:r>
      <w:r w:rsidR="00607CD5" w:rsidRPr="0044280C">
        <w:t>1</w:t>
      </w:r>
      <w:r w:rsidR="00607CD5">
        <w:t xml:space="preserve"> ust. </w:t>
      </w:r>
      <w:r w:rsidR="00607CD5" w:rsidRPr="0044280C">
        <w:t>2</w:t>
      </w:r>
      <w:r w:rsidR="00607CD5">
        <w:t xml:space="preserve"> i </w:t>
      </w:r>
      <w:r w:rsidR="00607CD5" w:rsidRPr="0044280C">
        <w:t>3</w:t>
      </w:r>
      <w:r w:rsidR="00607CD5">
        <w:t xml:space="preserve"> i art. </w:t>
      </w:r>
      <w:r w:rsidRPr="0044280C">
        <w:t>31</w:t>
      </w:r>
      <w:r w:rsidRPr="005F3CAC">
        <w:rPr>
          <w:rStyle w:val="IGindeksgrny"/>
        </w:rPr>
        <w:t>1</w:t>
      </w:r>
      <w:r w:rsidRPr="0044280C">
        <w:t> stosuje się odpowiednio.”;</w:t>
      </w:r>
    </w:p>
    <w:p w:rsidR="00126FB3" w:rsidRPr="0044280C" w:rsidRDefault="00126FB3" w:rsidP="00126FB3">
      <w:pPr>
        <w:pStyle w:val="PKTpunkt"/>
      </w:pPr>
      <w:r w:rsidRPr="0044280C">
        <w:t>14)</w:t>
      </w:r>
      <w:r w:rsidRPr="0044280C">
        <w:tab/>
        <w:t>po</w:t>
      </w:r>
      <w:r w:rsidR="00607CD5">
        <w:t xml:space="preserve"> art. </w:t>
      </w:r>
      <w:r w:rsidRPr="0044280C">
        <w:t>36 dodaje się</w:t>
      </w:r>
      <w:r w:rsidR="00607CD5">
        <w:t xml:space="preserve"> art. </w:t>
      </w:r>
      <w:r w:rsidRPr="0044280C">
        <w:t>36</w:t>
      </w:r>
      <w:r w:rsidRPr="0044280C">
        <w:rPr>
          <w:rStyle w:val="IGindeksgrny"/>
        </w:rPr>
        <w:t>1</w:t>
      </w:r>
      <w:r w:rsidRPr="0044280C">
        <w:t xml:space="preserve"> w brzmieniu:</w:t>
      </w:r>
    </w:p>
    <w:p w:rsidR="00126FB3" w:rsidRPr="0044280C" w:rsidRDefault="00126FB3" w:rsidP="00126FB3">
      <w:pPr>
        <w:pStyle w:val="ZARTzmartartykuempunktem"/>
      </w:pPr>
      <w:r w:rsidRPr="0044280C">
        <w:t>„Art. 36</w:t>
      </w:r>
      <w:r w:rsidRPr="0044280C">
        <w:rPr>
          <w:rStyle w:val="IGindeksgrny"/>
        </w:rPr>
        <w:t>1</w:t>
      </w:r>
      <w:r w:rsidRPr="0044280C">
        <w:t>. 1. Aplikacja radcowska kończy się egzaminem radcowskim, który może być powtórzony, w razie niepomyślnego wyniku, jeden raz, w terminie ustalonym przez radę okręgowej izby radców prawnych.</w:t>
      </w:r>
    </w:p>
    <w:p w:rsidR="00126FB3" w:rsidRPr="0044280C" w:rsidRDefault="00126FB3" w:rsidP="00126FB3">
      <w:pPr>
        <w:pStyle w:val="ZUSTzmustartykuempunktem"/>
      </w:pPr>
      <w:r w:rsidRPr="0044280C">
        <w:t>2. W komisji egzaminacyjnej przeprowadzającej egzamin radcowski uczestniczy przedstawiciel Ministra Sprawiedliwości.”;</w:t>
      </w:r>
    </w:p>
    <w:p w:rsidR="00126FB3" w:rsidRPr="0044280C" w:rsidRDefault="00126FB3" w:rsidP="00126FB3">
      <w:pPr>
        <w:pStyle w:val="PKTpunkt"/>
      </w:pPr>
      <w:r w:rsidRPr="0044280C">
        <w:t>15)</w:t>
      </w:r>
      <w:r w:rsidRPr="0044280C">
        <w:tab/>
        <w:t>w</w:t>
      </w:r>
      <w:r w:rsidR="00607CD5">
        <w:t xml:space="preserve"> art. </w:t>
      </w:r>
      <w:r w:rsidRPr="0044280C">
        <w:t>3</w:t>
      </w:r>
      <w:r w:rsidR="00607CD5" w:rsidRPr="0044280C">
        <w:t>7</w:t>
      </w:r>
      <w:r w:rsidR="00607CD5">
        <w:t xml:space="preserve"> pkt </w:t>
      </w:r>
      <w:r w:rsidRPr="0044280C">
        <w:t>4 otrzymuje brzmienie:</w:t>
      </w:r>
    </w:p>
    <w:p w:rsidR="00126FB3" w:rsidRPr="0044280C" w:rsidRDefault="00126FB3" w:rsidP="00126FB3">
      <w:pPr>
        <w:pStyle w:val="ZPKTzmpktartykuempunktem"/>
      </w:pPr>
      <w:r w:rsidRPr="0044280C">
        <w:t>„4)</w:t>
      </w:r>
      <w:r w:rsidRPr="0044280C">
        <w:tab/>
        <w:t>w razie ustania zatrudnienia w jednostce organizacyjnej, która skierowała aplikanta na aplikację, chyba że inna jednos</w:t>
      </w:r>
      <w:r w:rsidR="00DD2C66">
        <w:t>tka organizacyjna w okresie nie</w:t>
      </w:r>
      <w:r w:rsidRPr="0044280C">
        <w:t>przekraczającym trzech miesięcy potwierdzi skierowanie na aplikację albo aplikacja będzie kontynuowana na koszt aplikanta.”;</w:t>
      </w:r>
    </w:p>
    <w:p w:rsidR="00126FB3" w:rsidRPr="0044280C" w:rsidRDefault="00126FB3" w:rsidP="00126FB3">
      <w:pPr>
        <w:pStyle w:val="PKTpunkt"/>
      </w:pPr>
      <w:r w:rsidRPr="0044280C">
        <w:t>16)</w:t>
      </w:r>
      <w:r w:rsidRPr="0044280C">
        <w:tab/>
        <w:t>art. 38 otrzymuje brzmienie:</w:t>
      </w:r>
    </w:p>
    <w:p w:rsidR="00126FB3" w:rsidRPr="0044280C" w:rsidRDefault="00126FB3" w:rsidP="00126FB3">
      <w:pPr>
        <w:pStyle w:val="ZARTzmartartykuempunktem"/>
      </w:pPr>
      <w:r w:rsidRPr="0044280C">
        <w:t>„Art. 38. 1. Aplikację radcowską organizują i prowadzą okręgowe izby radców prawnych. Programy aplikacji radcowskiej są ustalane w porozumieniu z Ministrem Sprawiedliwości.</w:t>
      </w:r>
    </w:p>
    <w:p w:rsidR="00126FB3" w:rsidRPr="0044280C" w:rsidRDefault="00126FB3" w:rsidP="00126FB3">
      <w:pPr>
        <w:pStyle w:val="ZUSTzmustartykuempunktem"/>
      </w:pPr>
      <w:r w:rsidRPr="0044280C">
        <w:t>2. Organy samorządu radców prawnych współdziałają w sprawach związanych z organizowaniem i prowadzeniem aplikacji radcowskiej z organami administracji państwowej, sądami, państwowymi biurami n</w:t>
      </w:r>
      <w:r w:rsidRPr="0044280C">
        <w:t>o</w:t>
      </w:r>
      <w:r w:rsidRPr="0044280C">
        <w:t>tarialnymi, prokuraturą oraz jednostkami organizacyjnymi.”;</w:t>
      </w:r>
    </w:p>
    <w:p w:rsidR="00126FB3" w:rsidRPr="0044280C" w:rsidRDefault="00126FB3" w:rsidP="00126FB3">
      <w:pPr>
        <w:pStyle w:val="PKTpunkt"/>
      </w:pPr>
      <w:r w:rsidRPr="0044280C">
        <w:t>17)</w:t>
      </w:r>
      <w:r w:rsidRPr="0044280C">
        <w:tab/>
        <w:t>art. 39 skreśla się;</w:t>
      </w:r>
    </w:p>
    <w:p w:rsidR="00126FB3" w:rsidRPr="0044280C" w:rsidRDefault="00126FB3" w:rsidP="00126FB3">
      <w:pPr>
        <w:pStyle w:val="PKTpunkt"/>
      </w:pPr>
      <w:r w:rsidRPr="0044280C">
        <w:t>18)</w:t>
      </w:r>
      <w:r w:rsidRPr="0044280C">
        <w:tab/>
        <w:t>w</w:t>
      </w:r>
      <w:r w:rsidR="00607CD5">
        <w:t xml:space="preserve"> art. </w:t>
      </w:r>
      <w:r w:rsidRPr="0044280C">
        <w:t>4</w:t>
      </w:r>
      <w:r w:rsidR="00607CD5" w:rsidRPr="0044280C">
        <w:t>1</w:t>
      </w:r>
      <w:r w:rsidR="00607CD5">
        <w:t xml:space="preserve"> pkt </w:t>
      </w:r>
      <w:r w:rsidRPr="0044280C">
        <w:t>4 otrzymuje brzmienie:</w:t>
      </w:r>
    </w:p>
    <w:p w:rsidR="00126FB3" w:rsidRPr="0044280C" w:rsidRDefault="00126FB3" w:rsidP="00126FB3">
      <w:pPr>
        <w:pStyle w:val="ZPKTzmpktartykuempunktem"/>
      </w:pPr>
      <w:r w:rsidRPr="0044280C">
        <w:t>„4)</w:t>
      </w:r>
      <w:r w:rsidRPr="0044280C">
        <w:tab/>
        <w:t>przygotowywanie aplikantów radcowskich do należytego wykonywania zawodu radcy prawnego oraz d</w:t>
      </w:r>
      <w:r w:rsidRPr="0044280C">
        <w:t>o</w:t>
      </w:r>
      <w:r w:rsidRPr="0044280C">
        <w:t>skonalenie zawodowe radców prawnych,”;</w:t>
      </w:r>
    </w:p>
    <w:p w:rsidR="00126FB3" w:rsidRPr="0044280C" w:rsidRDefault="00126FB3" w:rsidP="00126FB3">
      <w:pPr>
        <w:pStyle w:val="PKTpunkt"/>
      </w:pPr>
      <w:r w:rsidRPr="0044280C">
        <w:t>19)</w:t>
      </w:r>
      <w:r w:rsidRPr="0044280C">
        <w:tab/>
        <w:t>w</w:t>
      </w:r>
      <w:r w:rsidR="00607CD5">
        <w:t xml:space="preserve"> art. </w:t>
      </w:r>
      <w:r w:rsidRPr="0044280C">
        <w:t>5</w:t>
      </w:r>
      <w:r w:rsidR="00607CD5" w:rsidRPr="0044280C">
        <w:t>0</w:t>
      </w:r>
      <w:r w:rsidR="00607CD5">
        <w:t xml:space="preserve"> w ust. </w:t>
      </w:r>
      <w:r w:rsidR="00607CD5" w:rsidRPr="0044280C">
        <w:t>4</w:t>
      </w:r>
      <w:r w:rsidR="00607CD5">
        <w:t xml:space="preserve"> pkt </w:t>
      </w:r>
      <w:r w:rsidRPr="0044280C">
        <w:t>4 otrzymuje brzmienie:</w:t>
      </w:r>
    </w:p>
    <w:p w:rsidR="00126FB3" w:rsidRPr="0044280C" w:rsidRDefault="00126FB3" w:rsidP="00126FB3">
      <w:pPr>
        <w:pStyle w:val="ZPKTzmpktartykuempunktem"/>
      </w:pPr>
      <w:r w:rsidRPr="0044280C">
        <w:t>„4)</w:t>
      </w:r>
      <w:r w:rsidRPr="0044280C">
        <w:tab/>
        <w:t>ustalenie liczby zastępców rzecznika dyscyplinarnego oraz wybór rzecznika dyscyplinarnego i jego z</w:t>
      </w:r>
      <w:r w:rsidRPr="0044280C">
        <w:t>a</w:t>
      </w:r>
      <w:r w:rsidRPr="0044280C">
        <w:t>stępców,”;</w:t>
      </w:r>
    </w:p>
    <w:p w:rsidR="00126FB3" w:rsidRPr="0044280C" w:rsidRDefault="00126FB3" w:rsidP="00126FB3">
      <w:pPr>
        <w:pStyle w:val="PKTpunkt"/>
      </w:pPr>
      <w:r w:rsidRPr="0044280C">
        <w:t>20)</w:t>
      </w:r>
      <w:r w:rsidRPr="0044280C">
        <w:tab/>
        <w:t>w</w:t>
      </w:r>
      <w:r w:rsidR="00607CD5">
        <w:t xml:space="preserve"> art. </w:t>
      </w:r>
      <w:r w:rsidRPr="0044280C">
        <w:t>5</w:t>
      </w:r>
      <w:r w:rsidR="00607CD5" w:rsidRPr="0044280C">
        <w:t>2</w:t>
      </w:r>
      <w:r w:rsidR="00607CD5">
        <w:t xml:space="preserve"> w ust. </w:t>
      </w:r>
      <w:r w:rsidRPr="0044280C">
        <w:t>2 wyraz „wicedziekan” zastępuje się wyrazem „wicedziekani”;</w:t>
      </w:r>
    </w:p>
    <w:p w:rsidR="00126FB3" w:rsidRPr="0044280C" w:rsidRDefault="00126FB3" w:rsidP="00126FB3">
      <w:pPr>
        <w:pStyle w:val="PKTpunkt"/>
      </w:pPr>
      <w:r w:rsidRPr="0044280C">
        <w:t>21)</w:t>
      </w:r>
      <w:r w:rsidRPr="0044280C">
        <w:tab/>
        <w:t>w</w:t>
      </w:r>
      <w:r w:rsidR="00607CD5">
        <w:t xml:space="preserve"> art. </w:t>
      </w:r>
      <w:r w:rsidRPr="0044280C">
        <w:t>5</w:t>
      </w:r>
      <w:r w:rsidR="00607CD5" w:rsidRPr="0044280C">
        <w:t>9</w:t>
      </w:r>
      <w:r w:rsidR="00607CD5">
        <w:t xml:space="preserve"> w ust. </w:t>
      </w:r>
      <w:r w:rsidRPr="0044280C">
        <w:t>2 wyraz „wiceprezes” zastępuje się wyrazem „wiceprezesi”;</w:t>
      </w:r>
    </w:p>
    <w:p w:rsidR="00126FB3" w:rsidRPr="0044280C" w:rsidRDefault="00126FB3" w:rsidP="00126FB3">
      <w:pPr>
        <w:pStyle w:val="PKTpunkt"/>
      </w:pPr>
      <w:r w:rsidRPr="0044280C">
        <w:t>22)</w:t>
      </w:r>
      <w:r w:rsidRPr="0044280C">
        <w:tab/>
        <w:t>w</w:t>
      </w:r>
      <w:r w:rsidR="00607CD5">
        <w:t xml:space="preserve"> art. </w:t>
      </w:r>
      <w:r w:rsidRPr="0044280C">
        <w:t>6</w:t>
      </w:r>
      <w:r w:rsidR="00607CD5" w:rsidRPr="0044280C">
        <w:t>0</w:t>
      </w:r>
      <w:r w:rsidR="00607CD5">
        <w:t xml:space="preserve"> pkt </w:t>
      </w:r>
      <w:r w:rsidRPr="0044280C">
        <w:t>8 otrzymuje brzmienie:</w:t>
      </w:r>
    </w:p>
    <w:p w:rsidR="00126FB3" w:rsidRPr="0044280C" w:rsidRDefault="00126FB3" w:rsidP="00126FB3">
      <w:pPr>
        <w:pStyle w:val="ZPKTzmpktartykuempunktem"/>
      </w:pPr>
      <w:r w:rsidRPr="0044280C">
        <w:t>„8)</w:t>
      </w:r>
      <w:r w:rsidRPr="0044280C">
        <w:tab/>
        <w:t>uchwalanie regulaminów:</w:t>
      </w:r>
    </w:p>
    <w:p w:rsidR="00126FB3" w:rsidRPr="0044280C" w:rsidRDefault="00126FB3" w:rsidP="00126FB3">
      <w:pPr>
        <w:pStyle w:val="ZLITwPKTzmlitwpktartykuempunktem"/>
      </w:pPr>
      <w:r w:rsidRPr="0044280C">
        <w:t>a)</w:t>
      </w:r>
      <w:r w:rsidRPr="0044280C">
        <w:tab/>
        <w:t>działalności samorządu i jego organów,</w:t>
      </w:r>
    </w:p>
    <w:p w:rsidR="00126FB3" w:rsidRPr="0044280C" w:rsidRDefault="00126FB3" w:rsidP="00126FB3">
      <w:pPr>
        <w:pStyle w:val="ZLITwPKTzmlitwpktartykuempunktem"/>
      </w:pPr>
      <w:r w:rsidRPr="0044280C">
        <w:t>b)</w:t>
      </w:r>
      <w:r w:rsidRPr="0044280C">
        <w:tab/>
        <w:t>odbywania aplikacji radcowskiej i składania egzaminu radcowskiego oraz pokrywania kosztów apl</w:t>
      </w:r>
      <w:r w:rsidRPr="0044280C">
        <w:t>i</w:t>
      </w:r>
      <w:r w:rsidRPr="0044280C">
        <w:t>kacji i ustalania ich wysokości,</w:t>
      </w:r>
    </w:p>
    <w:p w:rsidR="00126FB3" w:rsidRPr="0044280C" w:rsidRDefault="00126FB3" w:rsidP="00126FB3">
      <w:pPr>
        <w:pStyle w:val="ZLITwPKTzmlitwpktartykuempunktem"/>
      </w:pPr>
      <w:r w:rsidRPr="0044280C">
        <w:t>c)</w:t>
      </w:r>
      <w:r w:rsidRPr="0044280C">
        <w:tab/>
        <w:t>prowadzenia list radców prawnych,”;</w:t>
      </w:r>
    </w:p>
    <w:p w:rsidR="00126FB3" w:rsidRDefault="00126FB3" w:rsidP="00126FB3">
      <w:pPr>
        <w:pStyle w:val="PKTpunkt"/>
      </w:pPr>
      <w:r w:rsidRPr="0044280C">
        <w:t>23)</w:t>
      </w:r>
      <w:r w:rsidRPr="0044280C">
        <w:tab/>
        <w:t>w</w:t>
      </w:r>
      <w:r w:rsidR="00607CD5">
        <w:t xml:space="preserve"> art. </w:t>
      </w:r>
      <w:r w:rsidRPr="0044280C">
        <w:t>7</w:t>
      </w:r>
      <w:r w:rsidR="00607CD5" w:rsidRPr="0044280C">
        <w:t>2</w:t>
      </w:r>
      <w:r w:rsidR="00607CD5">
        <w:t xml:space="preserve"> w ust. </w:t>
      </w:r>
      <w:r w:rsidRPr="0044280C">
        <w:t>1 wyrazy „prezes Państwowego Arbitrażu Gospodarczego” oraz przecinek przed tymi wyraz</w:t>
      </w:r>
      <w:r w:rsidRPr="0044280C">
        <w:t>a</w:t>
      </w:r>
      <w:r w:rsidRPr="0044280C">
        <w:t>mi skreśla się.”</w:t>
      </w:r>
    </w:p>
    <w:p w:rsidR="00126FB3" w:rsidRPr="0044280C" w:rsidRDefault="00126FB3" w:rsidP="00126FB3">
      <w:pPr>
        <w:pStyle w:val="ARTartustawynprozporzdzenia"/>
      </w:pPr>
      <w:r w:rsidRPr="0044280C">
        <w:t>„</w:t>
      </w:r>
      <w:r w:rsidRPr="00C6472A">
        <w:t>Art. 12.</w:t>
      </w:r>
      <w:r w:rsidRPr="0044280C">
        <w:t> 1. W okresie do dnia 31 grudnia 1990 r. do właściwości sądów rejonowych (sądów gospodarczych) należą sprawy, w których wartość przedmiotu sporu nie przekracza kwoty 500 000 zł. Art. 479</w:t>
      </w:r>
      <w:r w:rsidRPr="0044280C">
        <w:rPr>
          <w:rStyle w:val="IGindeksgrny"/>
        </w:rPr>
        <w:t>3</w:t>
      </w:r>
      <w:r w:rsidR="00607CD5">
        <w:t xml:space="preserve"> § </w:t>
      </w:r>
      <w:r w:rsidR="00607CD5" w:rsidRPr="0044280C">
        <w:t>2</w:t>
      </w:r>
      <w:r w:rsidR="00607CD5">
        <w:t xml:space="preserve"> pkt </w:t>
      </w:r>
      <w:r w:rsidRPr="0044280C">
        <w:t>1 </w:t>
      </w:r>
      <w:proofErr w:type="spellStart"/>
      <w:r w:rsidRPr="0044280C">
        <w:t>kpc</w:t>
      </w:r>
      <w:proofErr w:type="spellEnd"/>
      <w:r w:rsidRPr="0044280C">
        <w:t xml:space="preserve"> nie stosuje się</w:t>
      </w:r>
      <w:r>
        <w:t>.</w:t>
      </w:r>
    </w:p>
    <w:p w:rsidR="00126FB3" w:rsidRDefault="00126FB3" w:rsidP="00126FB3">
      <w:pPr>
        <w:pStyle w:val="USTustnpkodeksu"/>
      </w:pPr>
      <w:r w:rsidRPr="0044280C">
        <w:t>2. W okresie wymienionym</w:t>
      </w:r>
      <w:r w:rsidR="00607CD5" w:rsidRPr="0044280C">
        <w:t xml:space="preserve"> w</w:t>
      </w:r>
      <w:r w:rsidR="00607CD5">
        <w:t> ust. </w:t>
      </w:r>
      <w:r w:rsidRPr="0044280C">
        <w:t>1 sąd w pierwszej instancji rozpoznaje sprawy w składzie jednego sędziego bez udziału ławników, jeżeli wartość przedmiotu sporu nie przekracza kwoty 300 000 zł. W okresie tym przepisu</w:t>
      </w:r>
      <w:r w:rsidR="00607CD5">
        <w:t xml:space="preserve"> art. </w:t>
      </w:r>
      <w:r w:rsidRPr="0044280C">
        <w:t>479</w:t>
      </w:r>
      <w:r w:rsidRPr="0044280C">
        <w:rPr>
          <w:rStyle w:val="IGindeksgrny"/>
        </w:rPr>
        <w:t>5</w:t>
      </w:r>
      <w:r w:rsidR="00607CD5">
        <w:t xml:space="preserve"> § </w:t>
      </w:r>
      <w:r w:rsidR="00607CD5" w:rsidRPr="0044280C">
        <w:t>1</w:t>
      </w:r>
      <w:r w:rsidR="00607CD5">
        <w:t xml:space="preserve"> pkt </w:t>
      </w:r>
      <w:r w:rsidRPr="0044280C">
        <w:t>2 </w:t>
      </w:r>
      <w:proofErr w:type="spellStart"/>
      <w:r w:rsidRPr="0044280C">
        <w:t>kpc</w:t>
      </w:r>
      <w:proofErr w:type="spellEnd"/>
      <w:r w:rsidRPr="0044280C">
        <w:t xml:space="preserve"> nie stosuje się.</w:t>
      </w:r>
    </w:p>
    <w:p w:rsidR="00126FB3" w:rsidRPr="0075149B" w:rsidRDefault="00126FB3" w:rsidP="00126FB3">
      <w:pPr>
        <w:pStyle w:val="ARTartustawynprozporzdzenia"/>
      </w:pPr>
      <w:r w:rsidRPr="0075149B">
        <w:t xml:space="preserve">Art. 13. 1. W terminie do dnia 31 sierpnia 1989 r. Minister Sprawiedliwości przedstawi Radzie Państwa </w:t>
      </w:r>
      <w:proofErr w:type="spellStart"/>
      <w:r w:rsidRPr="0075149B">
        <w:t>wnios</w:t>
      </w:r>
      <w:proofErr w:type="spellEnd"/>
      <w:r w:rsidR="00DD2C66">
        <w:t>-</w:t>
      </w:r>
      <w:r w:rsidR="00DD2C66">
        <w:br/>
      </w:r>
      <w:r w:rsidRPr="0075149B">
        <w:t>ki o powołanie z dniem 1 października 1989 r.:</w:t>
      </w:r>
    </w:p>
    <w:p w:rsidR="00126FB3" w:rsidRPr="0044280C" w:rsidRDefault="00126FB3" w:rsidP="00126FB3">
      <w:pPr>
        <w:pStyle w:val="PKTpunkt"/>
      </w:pPr>
      <w:r w:rsidRPr="0044280C">
        <w:t>1)</w:t>
      </w:r>
      <w:r w:rsidRPr="0044280C">
        <w:tab/>
        <w:t>arbitrów Głównej Komisji Arbitrażowej – na stanowiska sędziów Sądu Wojewódzkiego w Warszawie,</w:t>
      </w:r>
    </w:p>
    <w:p w:rsidR="00126FB3" w:rsidRPr="0044280C" w:rsidRDefault="00126FB3" w:rsidP="00126FB3">
      <w:pPr>
        <w:pStyle w:val="PKTpunkt"/>
      </w:pPr>
      <w:r w:rsidRPr="0044280C">
        <w:t>2)</w:t>
      </w:r>
      <w:r w:rsidRPr="0044280C">
        <w:tab/>
        <w:t>arbitrów okręgowych komisji arbitrażowych, ze stażem co najmniej pięcioletnim na tym stanowisku – na st</w:t>
      </w:r>
      <w:r w:rsidRPr="0044280C">
        <w:t>a</w:t>
      </w:r>
      <w:r w:rsidRPr="0044280C">
        <w:t>nowiska sędziów sądów wojewódzkich, właściwych ze względu na ich miejsce zamieszkania,</w:t>
      </w:r>
    </w:p>
    <w:p w:rsidR="00126FB3" w:rsidRPr="0075149B" w:rsidRDefault="00126FB3" w:rsidP="00126FB3">
      <w:pPr>
        <w:pStyle w:val="PKTpunkt"/>
      </w:pPr>
      <w:r w:rsidRPr="0044280C">
        <w:t>3)</w:t>
      </w:r>
      <w:r w:rsidRPr="0075149B">
        <w:tab/>
        <w:t>pozostałych arbitrów okręgowych komisji arbitrażowych – na stanowiska sędziów sądów rejonowych, właśc</w:t>
      </w:r>
      <w:r w:rsidRPr="0075149B">
        <w:t>i</w:t>
      </w:r>
      <w:r w:rsidRPr="0075149B">
        <w:t>wych ze względu na ich miejsce zamieszkania</w:t>
      </w:r>
    </w:p>
    <w:p w:rsidR="00126FB3" w:rsidRPr="0044280C" w:rsidRDefault="00126FB3" w:rsidP="00126FB3">
      <w:pPr>
        <w:pStyle w:val="CZWSPPKTczwsplnapunktw"/>
      </w:pPr>
      <w:r w:rsidRPr="0044280C">
        <w:t>– spełniających wymagania określone</w:t>
      </w:r>
      <w:r w:rsidR="00607CD5" w:rsidRPr="0044280C">
        <w:t xml:space="preserve"> w</w:t>
      </w:r>
      <w:r w:rsidR="00607CD5">
        <w:t> art. </w:t>
      </w:r>
      <w:r w:rsidRPr="0044280C">
        <w:t>5</w:t>
      </w:r>
      <w:r w:rsidR="00607CD5" w:rsidRPr="0044280C">
        <w:t>3</w:t>
      </w:r>
      <w:r w:rsidR="00607CD5">
        <w:t xml:space="preserve"> pkt </w:t>
      </w:r>
      <w:r w:rsidRPr="0044280C">
        <w:t>1–</w:t>
      </w:r>
      <w:r w:rsidR="00607CD5" w:rsidRPr="0044280C">
        <w:t>4</w:t>
      </w:r>
      <w:r w:rsidR="00607CD5">
        <w:t xml:space="preserve"> i </w:t>
      </w:r>
      <w:r w:rsidR="00607CD5" w:rsidRPr="0044280C">
        <w:t>8</w:t>
      </w:r>
      <w:r w:rsidR="00607CD5">
        <w:t xml:space="preserve"> i </w:t>
      </w:r>
      <w:r w:rsidRPr="0044280C">
        <w:t>wobec których nie zachodzą przeszkody</w:t>
      </w:r>
      <w:r w:rsidR="00607CD5" w:rsidRPr="0044280C">
        <w:t xml:space="preserve"> z</w:t>
      </w:r>
      <w:r w:rsidR="00607CD5">
        <w:t> art. </w:t>
      </w:r>
      <w:r w:rsidRPr="0044280C">
        <w:t>5</w:t>
      </w:r>
      <w:r w:rsidR="00607CD5" w:rsidRPr="0044280C">
        <w:t>5</w:t>
      </w:r>
      <w:r w:rsidR="00607CD5">
        <w:t xml:space="preserve"> i </w:t>
      </w:r>
      <w:r w:rsidRPr="0044280C">
        <w:t>56 ustawy – Prawo o ustroju sądów powszechnych.</w:t>
      </w:r>
    </w:p>
    <w:p w:rsidR="00126FB3" w:rsidRPr="0044280C" w:rsidRDefault="00126FB3" w:rsidP="00126FB3">
      <w:pPr>
        <w:pStyle w:val="USTustnpkodeksu"/>
      </w:pPr>
      <w:r w:rsidRPr="0044280C">
        <w:t>2. Asesorzy i aplikanci arbitrażowi z dniem wejścia w życie niniejszej ustawy stają się asesorami i aplikantami sądowymi.</w:t>
      </w:r>
    </w:p>
    <w:p w:rsidR="00126FB3" w:rsidRPr="0075149B" w:rsidRDefault="00126FB3" w:rsidP="00126FB3">
      <w:pPr>
        <w:pStyle w:val="USTustnpkodeksu"/>
      </w:pPr>
      <w:r w:rsidRPr="0044280C">
        <w:t>3.</w:t>
      </w:r>
      <w:r w:rsidRPr="0075149B">
        <w:t> Z dniem wejścia w życie niniejszej ustawy:</w:t>
      </w:r>
    </w:p>
    <w:p w:rsidR="00126FB3" w:rsidRPr="0044280C" w:rsidRDefault="00126FB3" w:rsidP="00126FB3">
      <w:pPr>
        <w:pStyle w:val="PKTpunkt"/>
      </w:pPr>
      <w:r w:rsidRPr="0044280C">
        <w:t>1)</w:t>
      </w:r>
      <w:r w:rsidRPr="0044280C">
        <w:tab/>
        <w:t>pracownicy administracyjni i obsługi Głównej Komisji Arbitrażowej stają się pracownikami Sądu Wojewód</w:t>
      </w:r>
      <w:r w:rsidRPr="0044280C">
        <w:t>z</w:t>
      </w:r>
      <w:r w:rsidRPr="0044280C">
        <w:t>kiego w Warszawie,</w:t>
      </w:r>
    </w:p>
    <w:p w:rsidR="00126FB3" w:rsidRPr="0044280C" w:rsidRDefault="00126FB3" w:rsidP="00126FB3">
      <w:pPr>
        <w:pStyle w:val="PKTpunkt"/>
      </w:pPr>
      <w:r w:rsidRPr="0044280C">
        <w:t>2)</w:t>
      </w:r>
      <w:r w:rsidRPr="0044280C">
        <w:tab/>
        <w:t>pracownicy administracyjni i obsługi okręgowych komisji arbitrażowych stają się pracownikami sądów woj</w:t>
      </w:r>
      <w:r w:rsidRPr="0044280C">
        <w:t>e</w:t>
      </w:r>
      <w:r w:rsidRPr="0044280C">
        <w:t>wódzkich lub sądów rejonowych, właściwych ze względu na ich miejsce zamieszkania</w:t>
      </w:r>
      <w:r>
        <w:t>.</w:t>
      </w:r>
    </w:p>
    <w:p w:rsidR="00126FB3" w:rsidRPr="0044280C" w:rsidRDefault="00126FB3" w:rsidP="00126FB3">
      <w:pPr>
        <w:pStyle w:val="USTustnpkodeksu"/>
      </w:pPr>
      <w:r w:rsidRPr="0044280C">
        <w:t>4. Do okresu pracy, od którego zależy wymiar urlopu dodatkowego przysługującego sędziemu, wlicza się ró</w:t>
      </w:r>
      <w:r w:rsidRPr="0044280C">
        <w:t>w</w:t>
      </w:r>
      <w:r w:rsidRPr="0044280C">
        <w:t>nież okresy pracy w Państwowym Arbitrażu Gospodarczym na stanowisku arbitra, asesora i aplikanta.</w:t>
      </w:r>
    </w:p>
    <w:p w:rsidR="00126FB3" w:rsidRPr="0044280C" w:rsidRDefault="00126FB3" w:rsidP="00126FB3">
      <w:pPr>
        <w:pStyle w:val="USTustnpkodeksu"/>
      </w:pPr>
      <w:r w:rsidRPr="0044280C">
        <w:t>5. Arbitrzy, asesorzy i aplikanci arbitrażowi oraz pracownicy administracyjni i obsługi komisji arbitrażowych mogą, w terminie miesiąca od dnia ogłoszenia ustawy, złożyć pisemne oświadczenia o odmowie zatrudnienia w sądach wymienionych</w:t>
      </w:r>
      <w:r w:rsidR="00607CD5" w:rsidRPr="0044280C">
        <w:t xml:space="preserve"> w</w:t>
      </w:r>
      <w:r w:rsidR="00607CD5">
        <w:t> ust. </w:t>
      </w:r>
      <w:r w:rsidRPr="0044280C">
        <w:t>1–3, stosownie do niniejszej ustawy. Osoby te, zatrudnione w Głównej Komisji Arb</w:t>
      </w:r>
      <w:r w:rsidRPr="0044280C">
        <w:t>i</w:t>
      </w:r>
      <w:r w:rsidRPr="0044280C">
        <w:t>trażowej, mogą składać oświadczenia o odmowie zatrudnienia Prezesowi Państwowego Arbitrażu Gospodarczego, natomiast osoby zatrudnione w okręgowych komisjach arbitrażowych – prezesowi właściwej okręgowej komisji arbitrażowej. W tym wypadku stosunek pracy wygasa z upływem czterech miesięcy od dnia ogłoszenia ustawy.</w:t>
      </w:r>
    </w:p>
    <w:p w:rsidR="00126FB3" w:rsidRPr="0044280C" w:rsidRDefault="00126FB3" w:rsidP="00126FB3">
      <w:pPr>
        <w:pStyle w:val="USTustnpkodeksu"/>
      </w:pPr>
      <w:r w:rsidRPr="0044280C">
        <w:t>6. Stosunek pracy z arbitrami, którzy nie spełniają warunków wymienionych</w:t>
      </w:r>
      <w:r w:rsidR="00607CD5" w:rsidRPr="0044280C">
        <w:t xml:space="preserve"> w</w:t>
      </w:r>
      <w:r w:rsidR="00607CD5">
        <w:t> ust. </w:t>
      </w:r>
      <w:r w:rsidRPr="0044280C">
        <w:t>1, wygasa z upływem czt</w:t>
      </w:r>
      <w:r w:rsidRPr="0044280C">
        <w:t>e</w:t>
      </w:r>
      <w:r w:rsidRPr="0044280C">
        <w:t>rech miesięcy od dnia ogłoszenia ustawy, przy zachowaniu zasad rozwiązywania stosunku pracy z urzędnikami mi</w:t>
      </w:r>
      <w:r w:rsidRPr="0044280C">
        <w:t>a</w:t>
      </w:r>
      <w:r w:rsidRPr="0044280C">
        <w:t>nowanymi w razie likwidacji urzędu państwowego.</w:t>
      </w:r>
    </w:p>
    <w:p w:rsidR="00126FB3" w:rsidRPr="0044280C" w:rsidRDefault="00126FB3" w:rsidP="00126FB3">
      <w:pPr>
        <w:pStyle w:val="USTustnpkodeksu"/>
      </w:pPr>
      <w:r w:rsidRPr="0044280C">
        <w:t>7. Wygaśnięcie stosunku pracy, o którym mowa</w:t>
      </w:r>
      <w:r w:rsidR="00607CD5" w:rsidRPr="0044280C">
        <w:t xml:space="preserve"> w</w:t>
      </w:r>
      <w:r w:rsidR="00607CD5">
        <w:t> ust. </w:t>
      </w:r>
      <w:r w:rsidR="00607CD5" w:rsidRPr="0044280C">
        <w:t>5</w:t>
      </w:r>
      <w:r w:rsidR="00607CD5">
        <w:t xml:space="preserve"> i </w:t>
      </w:r>
      <w:r w:rsidRPr="0044280C">
        <w:t>6, pociąga za sobą skutki, jakie przepisy prawa wiążą z rozwiązaniem umowy o pracę przez zakład pracy za wypowiedzeniem.</w:t>
      </w:r>
    </w:p>
    <w:p w:rsidR="00126FB3" w:rsidRPr="0044280C" w:rsidRDefault="00126FB3" w:rsidP="00126FB3">
      <w:pPr>
        <w:pStyle w:val="USTustnpkodeksu"/>
      </w:pPr>
      <w:r w:rsidRPr="0044280C">
        <w:t>8. Arbitrzy okręgowych komisji arbitrażowych, powołani na stanowisko sędziego sądu rejonowego, zachowują prawo do dotychczas pobieranego wynagrodzenia zasadniczego przez okres sześciu miesięcy.</w:t>
      </w:r>
    </w:p>
    <w:p w:rsidR="00126FB3" w:rsidRDefault="00126FB3" w:rsidP="00126FB3">
      <w:pPr>
        <w:pStyle w:val="USTustnpkodeksu"/>
      </w:pPr>
      <w:r w:rsidRPr="0044280C">
        <w:t>9. Arbitrzy i pracownicy administracyjni, którzy pobierają dodatki funkcyjne w komisjach arbitrażowych, z</w:t>
      </w:r>
      <w:r w:rsidRPr="0044280C">
        <w:t>a</w:t>
      </w:r>
      <w:r w:rsidRPr="0044280C">
        <w:t>chowują prawo do tych dodatków w dotychczasowej wysokości przez okres sześciu miesięcy, gdy obejmą w sądzie stanowiska, na których przysługuje dodatek w niższej wysokości niż pobierany dotychczas lub jeżeli dodatek nie przysługuje.</w:t>
      </w:r>
    </w:p>
    <w:p w:rsidR="00126FB3" w:rsidRPr="0044280C" w:rsidRDefault="00126FB3" w:rsidP="00126FB3">
      <w:pPr>
        <w:pStyle w:val="ARTartustawynprozporzdzenia"/>
      </w:pPr>
      <w:r w:rsidRPr="00643B12">
        <w:t>Art. 14.</w:t>
      </w:r>
      <w:r w:rsidR="00607CD5" w:rsidRPr="00643B12">
        <w:t xml:space="preserve"> W</w:t>
      </w:r>
      <w:r w:rsidR="00607CD5">
        <w:t> </w:t>
      </w:r>
      <w:r>
        <w:t>o</w:t>
      </w:r>
      <w:r w:rsidRPr="00643B12">
        <w:t>kresie dwóch lat od dnia wej</w:t>
      </w:r>
      <w:r w:rsidRPr="00643B12">
        <w:rPr>
          <w:rFonts w:hint="eastAsia"/>
        </w:rPr>
        <w:t>ś</w:t>
      </w:r>
      <w:r w:rsidRPr="00643B12">
        <w:t>cia</w:t>
      </w:r>
      <w:r w:rsidR="00607CD5" w:rsidRPr="00643B12">
        <w:t xml:space="preserve"> w</w:t>
      </w:r>
      <w:r w:rsidR="00607CD5">
        <w:t> </w:t>
      </w:r>
      <w:r w:rsidRPr="00643B12">
        <w:rPr>
          <w:rFonts w:hint="eastAsia"/>
        </w:rPr>
        <w:t>ż</w:t>
      </w:r>
      <w:r w:rsidRPr="00643B12">
        <w:t>ycie</w:t>
      </w:r>
      <w:r>
        <w:t xml:space="preserve"> </w:t>
      </w:r>
      <w:r w:rsidRPr="00643B12">
        <w:t>ustawy Min</w:t>
      </w:r>
      <w:r>
        <w:t>i</w:t>
      </w:r>
      <w:r w:rsidRPr="00643B12">
        <w:t>ster Sprawiedliwo</w:t>
      </w:r>
      <w:r w:rsidRPr="00643B12">
        <w:rPr>
          <w:rFonts w:hint="eastAsia"/>
        </w:rPr>
        <w:t>ś</w:t>
      </w:r>
      <w:r w:rsidRPr="00643B12">
        <w:t>ci mo</w:t>
      </w:r>
      <w:r w:rsidRPr="00643B12">
        <w:rPr>
          <w:rFonts w:hint="eastAsia"/>
        </w:rPr>
        <w:t>ż</w:t>
      </w:r>
      <w:r w:rsidRPr="00643B12">
        <w:t>e delegowa</w:t>
      </w:r>
      <w:r w:rsidRPr="00643B12">
        <w:rPr>
          <w:rFonts w:hint="eastAsia"/>
        </w:rPr>
        <w:t>ć</w:t>
      </w:r>
      <w:r w:rsidRPr="00643B12">
        <w:t xml:space="preserve"> </w:t>
      </w:r>
      <w:r>
        <w:t>s</w:t>
      </w:r>
      <w:r>
        <w:t>ę</w:t>
      </w:r>
      <w:r>
        <w:t xml:space="preserve">dziego </w:t>
      </w:r>
      <w:r w:rsidRPr="00643B12">
        <w:t>s</w:t>
      </w:r>
      <w:r w:rsidRPr="00643B12">
        <w:rPr>
          <w:rFonts w:hint="eastAsia"/>
        </w:rPr>
        <w:t>ą</w:t>
      </w:r>
      <w:r w:rsidRPr="00643B12">
        <w:t>du wojewódzkiego</w:t>
      </w:r>
      <w:r w:rsidR="00607CD5" w:rsidRPr="00643B12">
        <w:t xml:space="preserve"> i</w:t>
      </w:r>
      <w:r w:rsidR="00607CD5">
        <w:t> </w:t>
      </w:r>
      <w:r w:rsidRPr="00643B12">
        <w:t>s</w:t>
      </w:r>
      <w:r w:rsidRPr="00643B12">
        <w:rPr>
          <w:rFonts w:hint="eastAsia"/>
        </w:rPr>
        <w:t>ę</w:t>
      </w:r>
      <w:r w:rsidRPr="00643B12">
        <w:t>dziego s</w:t>
      </w:r>
      <w:r w:rsidRPr="00643B12">
        <w:rPr>
          <w:rFonts w:hint="eastAsia"/>
        </w:rPr>
        <w:t>ą</w:t>
      </w:r>
      <w:r w:rsidRPr="00643B12">
        <w:t>du rejonowego,</w:t>
      </w:r>
      <w:r>
        <w:t xml:space="preserve"> </w:t>
      </w:r>
      <w:r w:rsidRPr="00643B12">
        <w:t>orzekaj</w:t>
      </w:r>
      <w:r w:rsidRPr="00643B12">
        <w:rPr>
          <w:rFonts w:hint="eastAsia"/>
        </w:rPr>
        <w:t>ą</w:t>
      </w:r>
      <w:r w:rsidRPr="00643B12">
        <w:t>cego</w:t>
      </w:r>
      <w:r w:rsidR="00607CD5" w:rsidRPr="00643B12">
        <w:t xml:space="preserve"> w</w:t>
      </w:r>
      <w:r w:rsidR="00607CD5">
        <w:t> </w:t>
      </w:r>
      <w:r w:rsidRPr="00643B12">
        <w:t xml:space="preserve">sprawach </w:t>
      </w:r>
      <w:r>
        <w:t>gospodarczych</w:t>
      </w:r>
      <w:r w:rsidRPr="00643B12">
        <w:t xml:space="preserve">, bez jego </w:t>
      </w:r>
      <w:r>
        <w:t>zgody</w:t>
      </w:r>
      <w:r w:rsidRPr="00643B12">
        <w:t>,</w:t>
      </w:r>
      <w:r>
        <w:t xml:space="preserve"> </w:t>
      </w:r>
      <w:r w:rsidRPr="00643B12">
        <w:t>do pe</w:t>
      </w:r>
      <w:r w:rsidRPr="00643B12">
        <w:rPr>
          <w:rFonts w:hint="eastAsia"/>
        </w:rPr>
        <w:t>ł</w:t>
      </w:r>
      <w:r w:rsidRPr="00643B12">
        <w:t>nienia obowi</w:t>
      </w:r>
      <w:r w:rsidRPr="00643B12">
        <w:rPr>
          <w:rFonts w:hint="eastAsia"/>
        </w:rPr>
        <w:t>ą</w:t>
      </w:r>
      <w:r w:rsidRPr="00643B12">
        <w:t>zk</w:t>
      </w:r>
      <w:r w:rsidRPr="00643B12">
        <w:rPr>
          <w:rFonts w:hint="eastAsia"/>
        </w:rPr>
        <w:t>ó</w:t>
      </w:r>
      <w:r w:rsidRPr="00643B12">
        <w:t>w s</w:t>
      </w:r>
      <w:r w:rsidRPr="00643B12">
        <w:rPr>
          <w:rFonts w:hint="eastAsia"/>
        </w:rPr>
        <w:t>ę</w:t>
      </w:r>
      <w:r w:rsidRPr="00643B12">
        <w:t>dziego s</w:t>
      </w:r>
      <w:r w:rsidRPr="00643B12">
        <w:rPr>
          <w:rFonts w:hint="eastAsia"/>
        </w:rPr>
        <w:t>ą</w:t>
      </w:r>
      <w:r w:rsidRPr="00643B12">
        <w:t>du rejonowego</w:t>
      </w:r>
      <w:r w:rsidR="00607CD5">
        <w:t xml:space="preserve"> </w:t>
      </w:r>
      <w:r w:rsidR="00607CD5" w:rsidRPr="00643B12">
        <w:t>w</w:t>
      </w:r>
      <w:r w:rsidR="00607CD5">
        <w:t> </w:t>
      </w:r>
      <w:r w:rsidRPr="00643B12">
        <w:t>s</w:t>
      </w:r>
      <w:r w:rsidRPr="00643B12">
        <w:rPr>
          <w:rFonts w:hint="eastAsia"/>
        </w:rPr>
        <w:t>ą</w:t>
      </w:r>
      <w:r w:rsidRPr="00643B12">
        <w:t>dzie gospodarczym przez okres do sze</w:t>
      </w:r>
      <w:r w:rsidRPr="00643B12">
        <w:rPr>
          <w:rFonts w:hint="eastAsia"/>
        </w:rPr>
        <w:t>ś</w:t>
      </w:r>
      <w:r w:rsidRPr="00643B12">
        <w:t>ciu miesi</w:t>
      </w:r>
      <w:r w:rsidRPr="00643B12">
        <w:rPr>
          <w:rFonts w:hint="eastAsia"/>
        </w:rPr>
        <w:t>ę</w:t>
      </w:r>
      <w:r w:rsidRPr="00643B12">
        <w:t>cy</w:t>
      </w:r>
      <w:r w:rsidR="00607CD5">
        <w:t xml:space="preserve"> </w:t>
      </w:r>
      <w:r w:rsidR="00607CD5" w:rsidRPr="00643B12">
        <w:t>w</w:t>
      </w:r>
      <w:r w:rsidR="00607CD5">
        <w:t> </w:t>
      </w:r>
      <w:r w:rsidRPr="00643B12">
        <w:t>ci</w:t>
      </w:r>
      <w:r w:rsidRPr="00643B12">
        <w:rPr>
          <w:rFonts w:hint="eastAsia"/>
        </w:rPr>
        <w:t>ą</w:t>
      </w:r>
      <w:r w:rsidRPr="00643B12">
        <w:t xml:space="preserve">gu </w:t>
      </w:r>
      <w:r>
        <w:t>roku</w:t>
      </w:r>
      <w:r w:rsidRPr="00643B12">
        <w:t>.</w:t>
      </w:r>
      <w:r w:rsidRPr="0044280C">
        <w:t>”</w:t>
      </w:r>
    </w:p>
    <w:p w:rsidR="00126FB3" w:rsidRPr="0075149B" w:rsidRDefault="00126FB3" w:rsidP="00126FB3">
      <w:pPr>
        <w:pStyle w:val="ARTartustawynprozporzdzenia"/>
      </w:pPr>
      <w:r w:rsidRPr="0044280C">
        <w:t>„</w:t>
      </w:r>
      <w:r w:rsidRPr="0075149B">
        <w:t>Art. 19. W ustawie z dnia 1 grudnia 1961 r. o izbach morskich (</w:t>
      </w:r>
      <w:r w:rsidR="00607CD5">
        <w:t>Dz. U. Nr </w:t>
      </w:r>
      <w:r w:rsidRPr="0075149B">
        <w:t>58</w:t>
      </w:r>
      <w:r>
        <w:t>,</w:t>
      </w:r>
      <w:r w:rsidR="00607CD5">
        <w:t xml:space="preserve"> poz. </w:t>
      </w:r>
      <w:r w:rsidRPr="0075149B">
        <w:t>32</w:t>
      </w:r>
      <w:r w:rsidR="00607CD5" w:rsidRPr="0075149B">
        <w:t>0</w:t>
      </w:r>
      <w:r w:rsidR="00607CD5">
        <w:t xml:space="preserve"> i </w:t>
      </w:r>
      <w:r w:rsidRPr="0075149B">
        <w:t>z 1975 r.</w:t>
      </w:r>
      <w:r w:rsidR="00607CD5">
        <w:t xml:space="preserve"> Nr </w:t>
      </w:r>
      <w:r w:rsidRPr="0075149B">
        <w:t>16,</w:t>
      </w:r>
      <w:r w:rsidR="00607CD5">
        <w:t xml:space="preserve"> poz. </w:t>
      </w:r>
      <w:r w:rsidRPr="0075149B">
        <w:t>91)</w:t>
      </w:r>
      <w:r w:rsidR="00607CD5" w:rsidRPr="0075149B">
        <w:t xml:space="preserve"> w</w:t>
      </w:r>
      <w:r w:rsidR="00607CD5">
        <w:t> art. </w:t>
      </w:r>
      <w:r w:rsidRPr="0075149B">
        <w:t>1</w:t>
      </w:r>
      <w:r w:rsidR="00607CD5" w:rsidRPr="0075149B">
        <w:t>1</w:t>
      </w:r>
      <w:r w:rsidR="00607CD5">
        <w:t xml:space="preserve"> ust. </w:t>
      </w:r>
      <w:r w:rsidRPr="0075149B">
        <w:t>1 otrzymuje brzmienie:</w:t>
      </w:r>
    </w:p>
    <w:p w:rsidR="00126FB3" w:rsidRPr="0075149B" w:rsidRDefault="00126FB3" w:rsidP="00126FB3">
      <w:pPr>
        <w:pStyle w:val="ZUSTzmustartykuempunktem"/>
      </w:pPr>
      <w:r w:rsidRPr="0044280C">
        <w:t>„</w:t>
      </w:r>
      <w:r w:rsidRPr="0075149B">
        <w:t>1. W zakresie wynagradzania pracowników izb morskich mają odpowiednie zastosowanie:</w:t>
      </w:r>
    </w:p>
    <w:p w:rsidR="00126FB3" w:rsidRPr="0044280C" w:rsidRDefault="00126FB3" w:rsidP="00126FB3">
      <w:pPr>
        <w:pStyle w:val="ZPKTzmpktartykuempunktem"/>
      </w:pPr>
      <w:r w:rsidRPr="0044280C">
        <w:t>1)</w:t>
      </w:r>
      <w:r w:rsidRPr="0044280C">
        <w:tab/>
        <w:t>do przewodniczących i wiceprzewodniczących – przepisy w sprawie wynagradzania sędziów sądów p</w:t>
      </w:r>
      <w:r w:rsidRPr="0044280C">
        <w:t>o</w:t>
      </w:r>
      <w:r w:rsidRPr="0044280C">
        <w:t>wszechnych,</w:t>
      </w:r>
    </w:p>
    <w:p w:rsidR="00126FB3" w:rsidRPr="0044280C" w:rsidRDefault="00126FB3" w:rsidP="00126FB3">
      <w:pPr>
        <w:pStyle w:val="ZPKTzmpktartykuempunktem"/>
      </w:pPr>
      <w:r w:rsidRPr="0044280C">
        <w:t>2)</w:t>
      </w:r>
      <w:r w:rsidRPr="0044280C">
        <w:tab/>
        <w:t>do pozostałych pracowników – przepisy w sprawie zasad wynagradzania pracowników administracy</w:t>
      </w:r>
      <w:r w:rsidRPr="0044280C">
        <w:t>j</w:t>
      </w:r>
      <w:r w:rsidRPr="0044280C">
        <w:t>nych, pomocniczych, technicznych i obsługi sądów powszechnych.”</w:t>
      </w:r>
      <w:r w:rsidR="00DD2C66">
        <w:t xml:space="preserve"> </w:t>
      </w:r>
      <w:r w:rsidRPr="0044280C">
        <w:t>”</w:t>
      </w:r>
      <w:r>
        <w:t>;</w:t>
      </w:r>
    </w:p>
    <w:p w:rsidR="00126FB3" w:rsidRDefault="00126FB3" w:rsidP="00126FB3">
      <w:pPr>
        <w:pStyle w:val="PPKTOTJpodpunktwobwieszczeniutekstujednolitegonp1"/>
      </w:pPr>
      <w:r w:rsidRPr="0044280C">
        <w:t>2)</w:t>
      </w:r>
      <w:r w:rsidRPr="0044280C">
        <w:tab/>
      </w:r>
      <w:r>
        <w:t>art. 8</w:t>
      </w:r>
      <w:r w:rsidR="00607CD5">
        <w:t>8 </w:t>
      </w:r>
      <w:r w:rsidRPr="0044280C">
        <w:t>ustawy</w:t>
      </w:r>
      <w:r w:rsidR="00607CD5" w:rsidRPr="0044280C">
        <w:t xml:space="preserve"> z</w:t>
      </w:r>
      <w:r w:rsidR="00607CD5">
        <w:t> </w:t>
      </w:r>
      <w:r w:rsidRPr="0044280C">
        <w:t>dnia 2</w:t>
      </w:r>
      <w:r w:rsidR="00607CD5" w:rsidRPr="0044280C">
        <w:t>0</w:t>
      </w:r>
      <w:r w:rsidR="00607CD5">
        <w:t> </w:t>
      </w:r>
      <w:r w:rsidRPr="0044280C">
        <w:t>sierpnia 199</w:t>
      </w:r>
      <w:r w:rsidR="00607CD5" w:rsidRPr="0044280C">
        <w:t>7</w:t>
      </w:r>
      <w:r w:rsidR="00607CD5">
        <w:t> </w:t>
      </w:r>
      <w:r w:rsidRPr="0044280C">
        <w:t>r.</w:t>
      </w:r>
      <w:r w:rsidR="00607CD5" w:rsidRPr="0044280C">
        <w:t xml:space="preserve"> o</w:t>
      </w:r>
      <w:r w:rsidR="00607CD5">
        <w:t> </w:t>
      </w:r>
      <w:r w:rsidRPr="0044280C">
        <w:t>Krajowym Rejestrze Sądowym (</w:t>
      </w:r>
      <w:r w:rsidR="00607CD5">
        <w:t>Dz. U. Nr </w:t>
      </w:r>
      <w:r w:rsidRPr="0044280C">
        <w:t>121,</w:t>
      </w:r>
      <w:r w:rsidR="00607CD5">
        <w:t xml:space="preserve"> poz. </w:t>
      </w:r>
      <w:r w:rsidRPr="0044280C">
        <w:t>76</w:t>
      </w:r>
      <w:r w:rsidR="00607CD5" w:rsidRPr="0044280C">
        <w:t>9</w:t>
      </w:r>
      <w:r w:rsidR="00607CD5">
        <w:t xml:space="preserve"> i </w:t>
      </w:r>
      <w:r>
        <w:t>770</w:t>
      </w:r>
      <w:r w:rsidRPr="0044280C">
        <w:t>),</w:t>
      </w:r>
      <w:r>
        <w:t xml:space="preserve"> który stanowi:</w:t>
      </w:r>
    </w:p>
    <w:p w:rsidR="00126FB3" w:rsidRPr="007E2E78" w:rsidRDefault="00126FB3" w:rsidP="00126FB3">
      <w:pPr>
        <w:pStyle w:val="ARTartustawynprozporzdzenia"/>
      </w:pPr>
      <w:r w:rsidRPr="0044280C">
        <w:t>„</w:t>
      </w:r>
      <w:r w:rsidRPr="007E2E78">
        <w:t>Art. 88. Ustawa wchodzi</w:t>
      </w:r>
      <w:r w:rsidR="00607CD5" w:rsidRPr="007E2E78">
        <w:t xml:space="preserve"> w</w:t>
      </w:r>
      <w:r w:rsidR="00607CD5">
        <w:t> </w:t>
      </w:r>
      <w:r w:rsidRPr="007E2E78">
        <w:rPr>
          <w:rFonts w:hint="eastAsia"/>
        </w:rPr>
        <w:t>ż</w:t>
      </w:r>
      <w:r w:rsidRPr="007E2E78">
        <w:t>ycie</w:t>
      </w:r>
      <w:r w:rsidR="00607CD5" w:rsidRPr="007E2E78">
        <w:t xml:space="preserve"> w</w:t>
      </w:r>
      <w:r w:rsidR="00607CD5">
        <w:t> </w:t>
      </w:r>
      <w:r w:rsidRPr="007E2E78">
        <w:t>terminie</w:t>
      </w:r>
      <w:r w:rsidR="00607CD5" w:rsidRPr="007E2E78">
        <w:t xml:space="preserve"> i</w:t>
      </w:r>
      <w:r w:rsidR="00607CD5">
        <w:t> </w:t>
      </w:r>
      <w:r w:rsidRPr="007E2E78">
        <w:t>na zasadach</w:t>
      </w:r>
      <w:r>
        <w:t xml:space="preserve"> </w:t>
      </w:r>
      <w:r w:rsidRPr="007E2E78">
        <w:t>okre</w:t>
      </w:r>
      <w:r w:rsidRPr="007E2E78">
        <w:rPr>
          <w:rFonts w:hint="eastAsia"/>
        </w:rPr>
        <w:t>ś</w:t>
      </w:r>
      <w:r w:rsidRPr="007E2E78">
        <w:t>lonych ustaw</w:t>
      </w:r>
      <w:r w:rsidRPr="007E2E78">
        <w:rPr>
          <w:rFonts w:hint="eastAsia"/>
        </w:rPr>
        <w:t>ą</w:t>
      </w:r>
      <w:r w:rsidRPr="007E2E78">
        <w:t xml:space="preserve"> </w:t>
      </w:r>
      <w:r>
        <w:t>–</w:t>
      </w:r>
      <w:r w:rsidRPr="007E2E78">
        <w:t xml:space="preserve"> Przepisy wprowadzaj</w:t>
      </w:r>
      <w:r w:rsidRPr="007E2E78">
        <w:rPr>
          <w:rFonts w:hint="eastAsia"/>
        </w:rPr>
        <w:t>ą</w:t>
      </w:r>
      <w:r w:rsidRPr="007E2E78">
        <w:t>ce</w:t>
      </w:r>
      <w:r>
        <w:t xml:space="preserve"> </w:t>
      </w:r>
      <w:r w:rsidRPr="007E2E78">
        <w:t>ustaw</w:t>
      </w:r>
      <w:r w:rsidRPr="007E2E78">
        <w:rPr>
          <w:rFonts w:hint="eastAsia"/>
        </w:rPr>
        <w:t>ę</w:t>
      </w:r>
      <w:r w:rsidR="00607CD5" w:rsidRPr="007E2E78">
        <w:t xml:space="preserve"> o</w:t>
      </w:r>
      <w:r w:rsidR="00607CD5">
        <w:t> </w:t>
      </w:r>
      <w:r w:rsidRPr="007E2E78">
        <w:t>Krajowym Rejestrze S</w:t>
      </w:r>
      <w:r w:rsidRPr="007E2E78">
        <w:rPr>
          <w:rFonts w:hint="eastAsia"/>
        </w:rPr>
        <w:t>ą</w:t>
      </w:r>
      <w:r w:rsidRPr="007E2E78">
        <w:t>dowym,</w:t>
      </w:r>
      <w:r w:rsidR="00607CD5" w:rsidRPr="007E2E78">
        <w:t xml:space="preserve"> z</w:t>
      </w:r>
      <w:r w:rsidR="00607CD5">
        <w:t> </w:t>
      </w:r>
      <w:r w:rsidRPr="007E2E78">
        <w:t>wyj</w:t>
      </w:r>
      <w:r w:rsidRPr="007E2E78">
        <w:rPr>
          <w:rFonts w:hint="eastAsia"/>
        </w:rPr>
        <w:t>ą</w:t>
      </w:r>
      <w:r w:rsidRPr="007E2E78">
        <w:t>tkiem:</w:t>
      </w:r>
    </w:p>
    <w:p w:rsidR="00126FB3" w:rsidRPr="007E2E78" w:rsidRDefault="00126FB3" w:rsidP="00126FB3">
      <w:pPr>
        <w:pStyle w:val="PKTpunkt"/>
      </w:pPr>
      <w:r w:rsidRPr="007E2E78">
        <w:t>1)</w:t>
      </w:r>
      <w:r>
        <w:tab/>
      </w:r>
      <w:r w:rsidRPr="007E2E78">
        <w:t>przepisów</w:t>
      </w:r>
      <w:r w:rsidR="00607CD5">
        <w:t xml:space="preserve"> art. </w:t>
      </w:r>
      <w:r w:rsidRPr="007E2E78">
        <w:t>6,</w:t>
      </w:r>
      <w:r w:rsidR="00607CD5">
        <w:t xml:space="preserve"> art. </w:t>
      </w:r>
      <w:r w:rsidRPr="007E2E78">
        <w:t>1</w:t>
      </w:r>
      <w:r w:rsidR="00607CD5" w:rsidRPr="007E2E78">
        <w:t>9</w:t>
      </w:r>
      <w:r w:rsidR="00607CD5">
        <w:t xml:space="preserve"> ust. </w:t>
      </w:r>
      <w:r w:rsidRPr="007E2E78">
        <w:t>4,</w:t>
      </w:r>
      <w:r w:rsidR="00607CD5">
        <w:t xml:space="preserve"> art. </w:t>
      </w:r>
      <w:r w:rsidRPr="007E2E78">
        <w:t>48,</w:t>
      </w:r>
      <w:r w:rsidR="00607CD5">
        <w:t xml:space="preserve"> art. </w:t>
      </w:r>
      <w:r w:rsidRPr="007E2E78">
        <w:t>54,</w:t>
      </w:r>
      <w:r w:rsidR="00607CD5">
        <w:t xml:space="preserve"> art. </w:t>
      </w:r>
      <w:r w:rsidRPr="007E2E78">
        <w:t>8</w:t>
      </w:r>
      <w:r w:rsidR="00607CD5" w:rsidRPr="007E2E78">
        <w:t>3</w:t>
      </w:r>
      <w:r w:rsidR="00607CD5">
        <w:t xml:space="preserve"> i art. </w:t>
      </w:r>
      <w:r w:rsidRPr="007E2E78">
        <w:t>8</w:t>
      </w:r>
      <w:r w:rsidR="00607CD5" w:rsidRPr="007E2E78">
        <w:t>7</w:t>
      </w:r>
      <w:r w:rsidRPr="007E2E78">
        <w:t>, które wchodz</w:t>
      </w:r>
      <w:r w:rsidRPr="007E2E78">
        <w:rPr>
          <w:rFonts w:hint="eastAsia"/>
        </w:rPr>
        <w:t>ą</w:t>
      </w:r>
      <w:r w:rsidR="00607CD5" w:rsidRPr="007E2E78">
        <w:t xml:space="preserve"> w</w:t>
      </w:r>
      <w:r w:rsidR="00607CD5">
        <w:t> </w:t>
      </w:r>
      <w:r w:rsidRPr="007E2E78">
        <w:rPr>
          <w:rFonts w:hint="eastAsia"/>
        </w:rPr>
        <w:t>ż</w:t>
      </w:r>
      <w:r w:rsidRPr="007E2E78">
        <w:t>ycie po up</w:t>
      </w:r>
      <w:r w:rsidRPr="007E2E78">
        <w:rPr>
          <w:rFonts w:hint="eastAsia"/>
        </w:rPr>
        <w:t>ł</w:t>
      </w:r>
      <w:r w:rsidRPr="007E2E78">
        <w:t>ywie 1</w:t>
      </w:r>
      <w:r w:rsidR="00607CD5" w:rsidRPr="007E2E78">
        <w:t>4</w:t>
      </w:r>
      <w:r w:rsidR="00607CD5">
        <w:t> </w:t>
      </w:r>
      <w:r w:rsidRPr="007E2E78">
        <w:t>dni</w:t>
      </w:r>
      <w:r>
        <w:t xml:space="preserve"> </w:t>
      </w:r>
      <w:r w:rsidRPr="007E2E78">
        <w:t>od dnia og</w:t>
      </w:r>
      <w:r w:rsidRPr="007E2E78">
        <w:rPr>
          <w:rFonts w:hint="eastAsia"/>
        </w:rPr>
        <w:t>ł</w:t>
      </w:r>
      <w:r w:rsidRPr="007E2E78">
        <w:t>oszenia,</w:t>
      </w:r>
    </w:p>
    <w:p w:rsidR="00126FB3" w:rsidRPr="0044280C" w:rsidRDefault="00126FB3" w:rsidP="00126FB3">
      <w:pPr>
        <w:pStyle w:val="PKTpunkt"/>
      </w:pPr>
      <w:r w:rsidRPr="007E2E78">
        <w:t>2)</w:t>
      </w:r>
      <w:r>
        <w:tab/>
      </w:r>
      <w:r w:rsidRPr="007E2E78">
        <w:t>przepisów</w:t>
      </w:r>
      <w:r w:rsidR="00607CD5">
        <w:t xml:space="preserve"> art. </w:t>
      </w:r>
      <w:r w:rsidRPr="007E2E78">
        <w:t>85, które w</w:t>
      </w:r>
      <w:r>
        <w:t>chod</w:t>
      </w:r>
      <w:r w:rsidRPr="007E2E78">
        <w:t>z</w:t>
      </w:r>
      <w:r w:rsidRPr="007E2E78">
        <w:rPr>
          <w:rFonts w:hint="eastAsia"/>
        </w:rPr>
        <w:t>ą</w:t>
      </w:r>
      <w:r w:rsidR="00607CD5" w:rsidRPr="007E2E78">
        <w:t xml:space="preserve"> w</w:t>
      </w:r>
      <w:r w:rsidR="00607CD5">
        <w:t> </w:t>
      </w:r>
      <w:r w:rsidRPr="007E2E78">
        <w:rPr>
          <w:rFonts w:hint="eastAsia"/>
        </w:rPr>
        <w:t>ż</w:t>
      </w:r>
      <w:r>
        <w:t>yci</w:t>
      </w:r>
      <w:r w:rsidRPr="007E2E78">
        <w:t>e</w:t>
      </w:r>
      <w:r w:rsidR="00607CD5" w:rsidRPr="007E2E78">
        <w:t xml:space="preserve"> z</w:t>
      </w:r>
      <w:r w:rsidR="00607CD5">
        <w:t> </w:t>
      </w:r>
      <w:r w:rsidRPr="007E2E78">
        <w:t>dniem</w:t>
      </w:r>
      <w:r>
        <w:t xml:space="preserve"> </w:t>
      </w:r>
      <w:r w:rsidR="00607CD5" w:rsidRPr="007E2E78">
        <w:t>1</w:t>
      </w:r>
      <w:r w:rsidR="00607CD5">
        <w:t> </w:t>
      </w:r>
      <w:r w:rsidRPr="007E2E78">
        <w:t>stycznia 199</w:t>
      </w:r>
      <w:r w:rsidR="00607CD5" w:rsidRPr="007E2E78">
        <w:t>8</w:t>
      </w:r>
      <w:r w:rsidR="00607CD5">
        <w:t> </w:t>
      </w:r>
      <w:r w:rsidRPr="007E2E78">
        <w:t>r.</w:t>
      </w:r>
      <w:r w:rsidRPr="0044280C">
        <w:t>”;</w:t>
      </w:r>
    </w:p>
    <w:p w:rsidR="00126FB3" w:rsidRDefault="00126FB3" w:rsidP="00126FB3">
      <w:pPr>
        <w:pStyle w:val="PPKTOTJpodpunktwobwieszczeniutekstujednolitegonp1"/>
      </w:pPr>
      <w:r w:rsidRPr="0044280C">
        <w:t>3)</w:t>
      </w:r>
      <w:r w:rsidRPr="0044280C">
        <w:tab/>
      </w:r>
      <w:r>
        <w:t xml:space="preserve">art. </w:t>
      </w:r>
      <w:r w:rsidR="00607CD5">
        <w:t>5 </w:t>
      </w:r>
      <w:r w:rsidRPr="0044280C">
        <w:t>ustawy</w:t>
      </w:r>
      <w:r w:rsidR="00607CD5" w:rsidRPr="0044280C">
        <w:t xml:space="preserve"> z</w:t>
      </w:r>
      <w:r w:rsidR="00607CD5">
        <w:t> </w:t>
      </w:r>
      <w:r w:rsidRPr="0044280C">
        <w:t>dnia 1</w:t>
      </w:r>
      <w:r w:rsidR="00607CD5" w:rsidRPr="0044280C">
        <w:t>6</w:t>
      </w:r>
      <w:r w:rsidR="00607CD5">
        <w:t> </w:t>
      </w:r>
      <w:r w:rsidRPr="0044280C">
        <w:t>listopada 200</w:t>
      </w:r>
      <w:r w:rsidR="00607CD5" w:rsidRPr="0044280C">
        <w:t>6</w:t>
      </w:r>
      <w:r w:rsidR="00607CD5">
        <w:t> </w:t>
      </w:r>
      <w:r w:rsidRPr="0044280C">
        <w:t>r.</w:t>
      </w:r>
      <w:r w:rsidR="00607CD5" w:rsidRPr="0044280C">
        <w:t xml:space="preserve"> o</w:t>
      </w:r>
      <w:r w:rsidR="00607CD5">
        <w:t> </w:t>
      </w:r>
      <w:r w:rsidRPr="0044280C">
        <w:t>zmianie ustawy – Kodeks postępowania cywilnego oraz niektórych innych ustaw (</w:t>
      </w:r>
      <w:r w:rsidR="00607CD5">
        <w:t>Dz. U. Nr </w:t>
      </w:r>
      <w:r w:rsidRPr="0044280C">
        <w:t>235,</w:t>
      </w:r>
      <w:r w:rsidR="00607CD5">
        <w:t xml:space="preserve"> poz. </w:t>
      </w:r>
      <w:r w:rsidRPr="0044280C">
        <w:t xml:space="preserve">1699), </w:t>
      </w:r>
      <w:r>
        <w:t>który stanowi:</w:t>
      </w:r>
    </w:p>
    <w:p w:rsidR="00126FB3" w:rsidRPr="0044280C" w:rsidRDefault="00126FB3" w:rsidP="00126FB3">
      <w:pPr>
        <w:pStyle w:val="ARTartustawynprozporzdzenia"/>
      </w:pPr>
      <w:r w:rsidRPr="0044280C">
        <w:t>„</w:t>
      </w:r>
      <w:r w:rsidRPr="00A21ECD">
        <w:t>Art. 5. Ustawa wchodzi</w:t>
      </w:r>
      <w:r w:rsidR="00607CD5" w:rsidRPr="00A21ECD">
        <w:t xml:space="preserve"> w</w:t>
      </w:r>
      <w:r w:rsidR="00607CD5">
        <w:t> </w:t>
      </w:r>
      <w:r>
        <w:t>ż</w:t>
      </w:r>
      <w:r w:rsidRPr="00A21ECD">
        <w:t>ycie po up</w:t>
      </w:r>
      <w:r>
        <w:t>ł</w:t>
      </w:r>
      <w:r w:rsidRPr="00A21ECD">
        <w:t>ywie trzech</w:t>
      </w:r>
      <w:r>
        <w:t xml:space="preserve"> </w:t>
      </w:r>
      <w:r w:rsidRPr="00A21ECD">
        <w:t>miesi</w:t>
      </w:r>
      <w:r>
        <w:t>ę</w:t>
      </w:r>
      <w:r w:rsidRPr="00A21ECD">
        <w:t>cy od dnia og</w:t>
      </w:r>
      <w:r>
        <w:t>ł</w:t>
      </w:r>
      <w:r w:rsidRPr="00A21ECD">
        <w:t>oszenia.</w:t>
      </w:r>
      <w:r w:rsidRPr="0044280C">
        <w:t>”;</w:t>
      </w:r>
    </w:p>
    <w:p w:rsidR="00126FB3" w:rsidRDefault="00126FB3" w:rsidP="00126FB3">
      <w:pPr>
        <w:pStyle w:val="PPKTOTJpodpunktwobwieszczeniutekstujednolitegonp1"/>
      </w:pPr>
      <w:r w:rsidRPr="0044280C">
        <w:t>4)</w:t>
      </w:r>
      <w:r w:rsidRPr="0044280C">
        <w:tab/>
      </w:r>
      <w:r>
        <w:t>odnośnika</w:t>
      </w:r>
      <w:r w:rsidR="00607CD5">
        <w:t xml:space="preserve"> nr 1 oraz art. </w:t>
      </w:r>
      <w:r>
        <w:t>1</w:t>
      </w:r>
      <w:r w:rsidR="00607CD5">
        <w:t>1 </w:t>
      </w:r>
      <w:r w:rsidRPr="0044280C">
        <w:t>ustawy</w:t>
      </w:r>
      <w:r w:rsidR="00607CD5" w:rsidRPr="0044280C">
        <w:t xml:space="preserve"> z</w:t>
      </w:r>
      <w:r w:rsidR="00607CD5">
        <w:t> </w:t>
      </w:r>
      <w:r w:rsidRPr="0044280C">
        <w:t>dnia 1</w:t>
      </w:r>
      <w:r w:rsidR="00607CD5" w:rsidRPr="0044280C">
        <w:t>6</w:t>
      </w:r>
      <w:r w:rsidR="00607CD5">
        <w:t> </w:t>
      </w:r>
      <w:r w:rsidRPr="0044280C">
        <w:t>września 201</w:t>
      </w:r>
      <w:r w:rsidR="00607CD5" w:rsidRPr="0044280C">
        <w:t>1</w:t>
      </w:r>
      <w:r w:rsidR="00607CD5">
        <w:t> </w:t>
      </w:r>
      <w:r w:rsidRPr="0044280C">
        <w:t>r.</w:t>
      </w:r>
      <w:r w:rsidR="00607CD5" w:rsidRPr="0044280C">
        <w:t xml:space="preserve"> o</w:t>
      </w:r>
      <w:r w:rsidR="00607CD5">
        <w:t> </w:t>
      </w:r>
      <w:r w:rsidRPr="0044280C">
        <w:t>zmianie ustawy – Kodeks postępowania cywilnego oraz niektórych innych ustaw (</w:t>
      </w:r>
      <w:r w:rsidR="00607CD5">
        <w:t>Dz. U. Nr </w:t>
      </w:r>
      <w:r w:rsidRPr="0044280C">
        <w:t>233,</w:t>
      </w:r>
      <w:r w:rsidR="00607CD5">
        <w:t xml:space="preserve"> poz. </w:t>
      </w:r>
      <w:r w:rsidRPr="0044280C">
        <w:t>1381),</w:t>
      </w:r>
      <w:r w:rsidRPr="007E2E78">
        <w:t xml:space="preserve"> </w:t>
      </w:r>
      <w:r>
        <w:t>które stanowią:</w:t>
      </w:r>
    </w:p>
    <w:p w:rsidR="00126FB3" w:rsidRDefault="00126FB3" w:rsidP="00607CD5">
      <w:pPr>
        <w:pStyle w:val="PKTpunkt"/>
      </w:pPr>
      <w:r w:rsidRPr="0044280C">
        <w:t>„</w:t>
      </w:r>
      <w:r w:rsidRPr="007565F0">
        <w:rPr>
          <w:rStyle w:val="IGindeksgrny"/>
        </w:rPr>
        <w:t>1)</w:t>
      </w:r>
      <w:r w:rsidR="00607CD5">
        <w:tab/>
      </w:r>
      <w:r w:rsidRPr="007565F0">
        <w:t>Niniejsza ustawa dokonuje</w:t>
      </w:r>
      <w:r w:rsidR="00607CD5" w:rsidRPr="007565F0">
        <w:t xml:space="preserve"> w</w:t>
      </w:r>
      <w:r w:rsidR="00607CD5">
        <w:t> </w:t>
      </w:r>
      <w:r w:rsidRPr="007565F0">
        <w:t>zakresie swojej r</w:t>
      </w:r>
      <w:r>
        <w:t xml:space="preserve">egulacji transpozycji dyrektywy </w:t>
      </w:r>
      <w:r w:rsidRPr="007565F0">
        <w:t>2008/52/WE Parlamentu Eur</w:t>
      </w:r>
      <w:r w:rsidRPr="007565F0">
        <w:t>o</w:t>
      </w:r>
      <w:r w:rsidRPr="007565F0">
        <w:t>pejskiego</w:t>
      </w:r>
      <w:r w:rsidR="00607CD5" w:rsidRPr="007565F0">
        <w:t xml:space="preserve"> i</w:t>
      </w:r>
      <w:r w:rsidR="00607CD5">
        <w:t> </w:t>
      </w:r>
      <w:r w:rsidRPr="007565F0">
        <w:t>Rady</w:t>
      </w:r>
      <w:r w:rsidR="00607CD5">
        <w:t xml:space="preserve"> </w:t>
      </w:r>
      <w:r w:rsidR="00607CD5" w:rsidRPr="007565F0">
        <w:t>z</w:t>
      </w:r>
      <w:r w:rsidR="00607CD5">
        <w:t> </w:t>
      </w:r>
      <w:r w:rsidRPr="007565F0">
        <w:t>dnia 2</w:t>
      </w:r>
      <w:r w:rsidR="00607CD5" w:rsidRPr="007565F0">
        <w:t>1</w:t>
      </w:r>
      <w:r w:rsidR="00607CD5">
        <w:t> </w:t>
      </w:r>
      <w:r w:rsidRPr="007565F0">
        <w:t>maja 200</w:t>
      </w:r>
      <w:r w:rsidR="00607CD5" w:rsidRPr="007565F0">
        <w:t>8</w:t>
      </w:r>
      <w:r w:rsidR="00607CD5">
        <w:t> </w:t>
      </w:r>
      <w:r w:rsidRPr="007565F0">
        <w:t>r.</w:t>
      </w:r>
      <w:r w:rsidR="00607CD5" w:rsidRPr="007565F0">
        <w:t xml:space="preserve"> w</w:t>
      </w:r>
      <w:r w:rsidR="00607CD5">
        <w:t> </w:t>
      </w:r>
      <w:r w:rsidRPr="007565F0">
        <w:t>sprawie niektórych aspektów mediacji</w:t>
      </w:r>
      <w:r w:rsidR="00607CD5" w:rsidRPr="007565F0">
        <w:t xml:space="preserve"> w</w:t>
      </w:r>
      <w:r w:rsidR="00607CD5">
        <w:t> </w:t>
      </w:r>
      <w:r w:rsidRPr="007565F0">
        <w:t>sprawach cywilnych</w:t>
      </w:r>
      <w:r w:rsidR="00607CD5" w:rsidRPr="007565F0">
        <w:t xml:space="preserve"> i</w:t>
      </w:r>
      <w:r w:rsidR="00607CD5">
        <w:t> </w:t>
      </w:r>
      <w:r w:rsidRPr="007565F0">
        <w:t>handlowych (Dz. Urz. WE L 13</w:t>
      </w:r>
      <w:r w:rsidR="00607CD5" w:rsidRPr="007565F0">
        <w:t>6</w:t>
      </w:r>
      <w:r w:rsidR="00607CD5">
        <w:t> </w:t>
      </w:r>
      <w:r w:rsidR="00607CD5" w:rsidRPr="007565F0">
        <w:t>z</w:t>
      </w:r>
      <w:r w:rsidR="00607CD5">
        <w:t> </w:t>
      </w:r>
      <w:r w:rsidRPr="007565F0">
        <w:t>24.05.2008, str. 3).</w:t>
      </w:r>
      <w:r w:rsidRPr="0044280C">
        <w:t>”</w:t>
      </w:r>
    </w:p>
    <w:p w:rsidR="00126FB3" w:rsidRDefault="00126FB3" w:rsidP="00126FB3">
      <w:pPr>
        <w:pStyle w:val="ARTartustawynprozporzdzenia"/>
      </w:pPr>
      <w:r w:rsidRPr="0044280C">
        <w:t>„</w:t>
      </w:r>
      <w:r w:rsidRPr="00A21ECD">
        <w:t>Art. 11. Ustawa wchodzi</w:t>
      </w:r>
      <w:r w:rsidR="00607CD5" w:rsidRPr="00A21ECD">
        <w:t xml:space="preserve"> w</w:t>
      </w:r>
      <w:r w:rsidR="00607CD5">
        <w:t> </w:t>
      </w:r>
      <w:r w:rsidRPr="00A21ECD">
        <w:t>życie po upływie sześciu</w:t>
      </w:r>
      <w:r>
        <w:t xml:space="preserve"> </w:t>
      </w:r>
      <w:r w:rsidRPr="00A21ECD">
        <w:t>miesięcy od dnia ogłoszenia,</w:t>
      </w:r>
      <w:r w:rsidR="00607CD5" w:rsidRPr="00A21ECD">
        <w:t xml:space="preserve"> z</w:t>
      </w:r>
      <w:r w:rsidR="00607CD5">
        <w:t> </w:t>
      </w:r>
      <w:r w:rsidRPr="00A21ECD">
        <w:t>wyjątkiem</w:t>
      </w:r>
      <w:r w:rsidR="00607CD5">
        <w:t xml:space="preserve"> art. </w:t>
      </w:r>
      <w:r w:rsidR="00607CD5" w:rsidRPr="00A21ECD">
        <w:t>1</w:t>
      </w:r>
      <w:r w:rsidR="00607CD5">
        <w:t xml:space="preserve"> pkt </w:t>
      </w:r>
      <w:r w:rsidRPr="00A21ECD">
        <w:t>24, który wchodzi</w:t>
      </w:r>
      <w:r w:rsidR="00607CD5" w:rsidRPr="00A21ECD">
        <w:t xml:space="preserve"> w</w:t>
      </w:r>
      <w:r w:rsidR="00607CD5">
        <w:t> </w:t>
      </w:r>
      <w:r w:rsidRPr="00A21ECD">
        <w:t>życie po upływie 1</w:t>
      </w:r>
      <w:r w:rsidR="00607CD5" w:rsidRPr="00A21ECD">
        <w:t>4</w:t>
      </w:r>
      <w:r w:rsidR="00607CD5">
        <w:t> </w:t>
      </w:r>
      <w:r w:rsidRPr="00A21ECD">
        <w:t>dni od</w:t>
      </w:r>
      <w:r>
        <w:t xml:space="preserve"> </w:t>
      </w:r>
      <w:r w:rsidRPr="00A21ECD">
        <w:t>dnia ogłoszenia.</w:t>
      </w:r>
      <w:r w:rsidRPr="0044280C">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126FB3" w:rsidRPr="0044280C" w:rsidRDefault="00126FB3" w:rsidP="00607CD5">
      <w:pPr>
        <w:pStyle w:val="TEKSTZacznikido"/>
      </w:pPr>
      <w:r w:rsidRPr="0044280C">
        <w:t>Załącznik do obwieszczenia Marszałka Sejmu Rzeczypospolitej Polskiej</w:t>
      </w:r>
      <w:r>
        <w:t xml:space="preserve"> </w:t>
      </w:r>
      <w:r w:rsidRPr="0044280C">
        <w:t xml:space="preserve">z dnia </w:t>
      </w:r>
      <w:r>
        <w:t>1</w:t>
      </w:r>
      <w:r w:rsidR="00607CD5">
        <w:t>3 </w:t>
      </w:r>
      <w:r>
        <w:t>stycznia 2015</w:t>
      </w:r>
      <w:r w:rsidRPr="0044280C">
        <w:t> r. (poz</w:t>
      </w:r>
      <w:r>
        <w:t xml:space="preserve">. </w:t>
      </w:r>
      <w:sdt>
        <w:sdtPr>
          <w:alias w:val="Numer pozycji"/>
          <w:tag w:val="Kategoria"/>
          <w:id w:val="495465613"/>
          <w:placeholder>
            <w:docPart w:val="A8AE93948C714E9AA10164B5D076686E"/>
          </w:placeholder>
          <w:dataBinding w:prefixMappings="xmlns:ns0='http://purl.org/dc/elements/1.1/' xmlns:ns1='http://schemas.openxmlformats.org/package/2006/metadata/core-properties' " w:xpath="/ns1:coreProperties[1]/ns1:category[1]" w:storeItemID="{6C3C8BC8-F283-45AE-878A-BAB7291924A1}"/>
          <w:text/>
        </w:sdtPr>
        <w:sdtEndPr/>
        <w:sdtContent>
          <w:r w:rsidR="007B5711">
            <w:t>127</w:t>
          </w:r>
        </w:sdtContent>
      </w:sdt>
      <w:r w:rsidRPr="0044280C">
        <w:t>)</w:t>
      </w:r>
    </w:p>
    <w:p w:rsidR="00126FB3" w:rsidRPr="0044280C" w:rsidRDefault="00126FB3" w:rsidP="00126FB3">
      <w:pPr>
        <w:pStyle w:val="OZNRODZAKTUtznustawalubrozporzdzenieiorganwydajcy"/>
      </w:pPr>
      <w:r w:rsidRPr="0044280C">
        <w:t>USTAWA</w:t>
      </w:r>
    </w:p>
    <w:p w:rsidR="00126FB3" w:rsidRPr="0044280C" w:rsidRDefault="00126FB3" w:rsidP="00126FB3">
      <w:pPr>
        <w:pStyle w:val="DATAAKTUdatauchwalenialubwydaniaaktu"/>
      </w:pPr>
      <w:r w:rsidRPr="0044280C">
        <w:t>z dnia 24 maja 1989 r.</w:t>
      </w:r>
    </w:p>
    <w:p w:rsidR="00126FB3" w:rsidRPr="0044280C" w:rsidRDefault="00126FB3" w:rsidP="00126FB3">
      <w:pPr>
        <w:pStyle w:val="TYTUAKTUprzedmiotregulacjiustawylubrozporzdzenia"/>
      </w:pPr>
      <w:r w:rsidRPr="0044280C">
        <w:t>o rozpoznawaniu przez sądy spraw gospodarczych</w:t>
      </w:r>
    </w:p>
    <w:p w:rsidR="00126FB3" w:rsidRPr="0044280C" w:rsidRDefault="00126FB3" w:rsidP="00126FB3">
      <w:pPr>
        <w:pStyle w:val="ROZDZODDZOZNoznaczenierozdziauluboddziau"/>
      </w:pPr>
      <w:r w:rsidRPr="0044280C">
        <w:t>Rozdział 1</w:t>
      </w:r>
    </w:p>
    <w:p w:rsidR="00126FB3" w:rsidRPr="0044280C" w:rsidRDefault="00126FB3" w:rsidP="00607CD5">
      <w:pPr>
        <w:pStyle w:val="ROZDZODDZPRZEDMprzedmiotregulacjirozdziauluboddziau"/>
      </w:pPr>
      <w:r w:rsidRPr="0044280C">
        <w:t>Rozpoznawanie spraw gospodarczych</w:t>
      </w:r>
    </w:p>
    <w:p w:rsidR="00126FB3" w:rsidRPr="0044280C" w:rsidRDefault="00126FB3" w:rsidP="00126FB3">
      <w:pPr>
        <w:pStyle w:val="ARTartustawynprozporzdzenia"/>
      </w:pPr>
      <w:r w:rsidRPr="00607CD5">
        <w:rPr>
          <w:rStyle w:val="Ppogrubienie"/>
        </w:rPr>
        <w:t>Art. 1.</w:t>
      </w:r>
      <w:r w:rsidRPr="0044280C">
        <w:rPr>
          <w:rStyle w:val="IGindeksgrny"/>
        </w:rPr>
        <w:footnoteReference w:id="1"/>
      </w:r>
      <w:r w:rsidRPr="0044280C">
        <w:rPr>
          <w:rStyle w:val="IGindeksgrny"/>
        </w:rPr>
        <w:t>)</w:t>
      </w:r>
      <w:r w:rsidRPr="0044280C">
        <w:t> Rozpoznawanie spraw gospodarczych powierza się sądom rejonowym i sądom okręgowym, w których tw</w:t>
      </w:r>
      <w:r w:rsidRPr="0044280C">
        <w:t>o</w:t>
      </w:r>
      <w:r w:rsidRPr="0044280C">
        <w:t>rzy się odrębne jednostki organizacyjne (sądy gospodarcze).</w:t>
      </w:r>
    </w:p>
    <w:p w:rsidR="00126FB3" w:rsidRPr="0044280C" w:rsidRDefault="00126FB3" w:rsidP="00126FB3">
      <w:pPr>
        <w:pStyle w:val="ARTartustawynprozporzdzenia"/>
      </w:pPr>
      <w:r w:rsidRPr="00607CD5">
        <w:rPr>
          <w:rStyle w:val="Ppogrubienie"/>
        </w:rPr>
        <w:t>Art. 2.</w:t>
      </w:r>
      <w:r w:rsidRPr="0044280C">
        <w:rPr>
          <w:rStyle w:val="IGindeksgrny"/>
        </w:rPr>
        <w:footnoteReference w:id="2"/>
      </w:r>
      <w:r w:rsidRPr="0044280C">
        <w:rPr>
          <w:rStyle w:val="IGindeksgrny"/>
        </w:rPr>
        <w:t>)</w:t>
      </w:r>
      <w:r w:rsidRPr="0044280C">
        <w:t> 1. Sprawami gospodarczymi są sprawy ze stosunków cywilnych między przedsiębiorcami w zakresie pr</w:t>
      </w:r>
      <w:r w:rsidRPr="0044280C">
        <w:t>o</w:t>
      </w:r>
      <w:r w:rsidRPr="0044280C">
        <w:t>wadzonej przez nich działalności gospodarczej.</w:t>
      </w:r>
    </w:p>
    <w:p w:rsidR="00126FB3" w:rsidRPr="00126FB3" w:rsidRDefault="00126FB3" w:rsidP="00607CD5">
      <w:pPr>
        <w:pStyle w:val="USTustnpkodeksu"/>
        <w:keepNext/>
      </w:pPr>
      <w:r w:rsidRPr="0044280C">
        <w:t>2.</w:t>
      </w:r>
      <w:r w:rsidRPr="00126FB3">
        <w:t> Ponadto sprawami gospodarczymi są sprawy:</w:t>
      </w:r>
    </w:p>
    <w:p w:rsidR="00126FB3" w:rsidRPr="0044280C" w:rsidRDefault="00126FB3" w:rsidP="00DD2C66">
      <w:pPr>
        <w:pStyle w:val="PKTpunkt"/>
        <w:spacing w:before="100"/>
      </w:pPr>
      <w:r w:rsidRPr="0044280C">
        <w:t>1)</w:t>
      </w:r>
      <w:r w:rsidRPr="0044280C">
        <w:tab/>
        <w:t>określone</w:t>
      </w:r>
      <w:r w:rsidR="00607CD5" w:rsidRPr="0044280C">
        <w:t xml:space="preserve"> w</w:t>
      </w:r>
      <w:r w:rsidR="00607CD5">
        <w:t> ust. </w:t>
      </w:r>
      <w:r w:rsidRPr="0044280C">
        <w:t>1, choćby którakolwiek ze stron zaprzestała prowadzenia działalności gospodarczej;</w:t>
      </w:r>
    </w:p>
    <w:p w:rsidR="00126FB3" w:rsidRPr="0044280C" w:rsidRDefault="00126FB3" w:rsidP="00DD2C66">
      <w:pPr>
        <w:pStyle w:val="PKTpunkt"/>
        <w:spacing w:before="100"/>
      </w:pPr>
      <w:r w:rsidRPr="0044280C">
        <w:t>2)</w:t>
      </w:r>
      <w:r w:rsidRPr="0044280C">
        <w:tab/>
        <w:t>ze stosunku spółki oraz dotyczące roszczeń, o których mowa</w:t>
      </w:r>
      <w:r w:rsidR="00607CD5" w:rsidRPr="0044280C">
        <w:t xml:space="preserve"> w</w:t>
      </w:r>
      <w:r w:rsidR="00607CD5">
        <w:t> art. </w:t>
      </w:r>
      <w:r w:rsidRPr="0044280C">
        <w:t>291–30</w:t>
      </w:r>
      <w:r w:rsidR="00607CD5" w:rsidRPr="0044280C">
        <w:t>0</w:t>
      </w:r>
      <w:r w:rsidR="00607CD5">
        <w:t xml:space="preserve"> i art. </w:t>
      </w:r>
      <w:r w:rsidRPr="0044280C">
        <w:t>479–490 ustawy z dnia 15 września 2000 r. – Kodeks spółek handlowych (</w:t>
      </w:r>
      <w:r w:rsidR="00607CD5">
        <w:t>Dz. U.</w:t>
      </w:r>
      <w:r w:rsidR="00607CD5" w:rsidRPr="0044280C">
        <w:t xml:space="preserve"> z</w:t>
      </w:r>
      <w:r w:rsidR="00607CD5">
        <w:t> </w:t>
      </w:r>
      <w:r w:rsidRPr="0044280C">
        <w:t>201</w:t>
      </w:r>
      <w:r w:rsidR="00607CD5" w:rsidRPr="0044280C">
        <w:t>3</w:t>
      </w:r>
      <w:r w:rsidR="00607CD5">
        <w:t> </w:t>
      </w:r>
      <w:r w:rsidRPr="0044280C">
        <w:t>r.</w:t>
      </w:r>
      <w:r w:rsidR="00607CD5">
        <w:t xml:space="preserve"> poz. </w:t>
      </w:r>
      <w:r w:rsidRPr="0044280C">
        <w:t>1030</w:t>
      </w:r>
      <w:r>
        <w:t>,</w:t>
      </w:r>
      <w:r w:rsidR="00607CD5">
        <w:t xml:space="preserve"> z </w:t>
      </w:r>
      <w:proofErr w:type="spellStart"/>
      <w:r>
        <w:t>późn</w:t>
      </w:r>
      <w:proofErr w:type="spellEnd"/>
      <w:r>
        <w:t>. zm.</w:t>
      </w:r>
      <w:r>
        <w:rPr>
          <w:rStyle w:val="Odwoanieprzypisudolnego"/>
        </w:rPr>
        <w:footnoteReference w:id="3"/>
      </w:r>
      <w:r>
        <w:rPr>
          <w:rStyle w:val="IGindeksgrny"/>
        </w:rPr>
        <w:t>)</w:t>
      </w:r>
      <w:r w:rsidRPr="0044280C">
        <w:t>);</w:t>
      </w:r>
    </w:p>
    <w:p w:rsidR="00126FB3" w:rsidRPr="0044280C" w:rsidRDefault="00126FB3" w:rsidP="00DD2C66">
      <w:pPr>
        <w:pStyle w:val="PKTpunkt"/>
        <w:spacing w:before="100"/>
      </w:pPr>
      <w:r w:rsidRPr="0044280C">
        <w:t>3)</w:t>
      </w:r>
      <w:r w:rsidRPr="0044280C">
        <w:tab/>
        <w:t>przeciwko przedsiębiorcom o zaniechanie naruszania środowiska i przywrócenie do stanu poprzedniego lub o naprawienie szkody z tym związanej oraz o zakazanie albo ograniczenie działalności zagrażającej środowisku;</w:t>
      </w:r>
    </w:p>
    <w:p w:rsidR="00126FB3" w:rsidRPr="0044280C" w:rsidRDefault="00126FB3" w:rsidP="00DD2C66">
      <w:pPr>
        <w:pStyle w:val="PKTpunkt"/>
        <w:spacing w:before="100"/>
      </w:pPr>
      <w:r w:rsidRPr="0044280C">
        <w:t>4)</w:t>
      </w:r>
      <w:r w:rsidRPr="0044280C">
        <w:tab/>
        <w:t>między organami przedsiębiorstwa państwowego;</w:t>
      </w:r>
    </w:p>
    <w:p w:rsidR="00126FB3" w:rsidRPr="0044280C" w:rsidRDefault="00126FB3" w:rsidP="00DD2C66">
      <w:pPr>
        <w:pStyle w:val="PKTpunkt"/>
        <w:spacing w:before="100"/>
      </w:pPr>
      <w:r w:rsidRPr="0044280C">
        <w:t>5)</w:t>
      </w:r>
      <w:r w:rsidRPr="0044280C">
        <w:tab/>
        <w:t>między przedsiębiorstwem państwowym lub jego organami a jego organem założycielskim lub organem sprawuj</w:t>
      </w:r>
      <w:r w:rsidRPr="0044280C">
        <w:t>ą</w:t>
      </w:r>
      <w:r w:rsidRPr="0044280C">
        <w:t>cym nadzór;</w:t>
      </w:r>
    </w:p>
    <w:p w:rsidR="00126FB3" w:rsidRPr="0044280C" w:rsidRDefault="00126FB3" w:rsidP="00DD2C66">
      <w:pPr>
        <w:pStyle w:val="PKTpunkt"/>
        <w:spacing w:before="100"/>
      </w:pPr>
      <w:r w:rsidRPr="0044280C">
        <w:t>6)</w:t>
      </w:r>
      <w:r w:rsidRPr="0044280C">
        <w:tab/>
        <w:t>z zakresu prawa upadłościowego i naprawczego;</w:t>
      </w:r>
    </w:p>
    <w:p w:rsidR="00126FB3" w:rsidRPr="0044280C" w:rsidRDefault="00126FB3" w:rsidP="00DD2C66">
      <w:pPr>
        <w:pStyle w:val="PKTpunkt"/>
        <w:spacing w:before="100"/>
      </w:pPr>
      <w:r w:rsidRPr="0044280C">
        <w:t>7)</w:t>
      </w:r>
      <w:r w:rsidRPr="0044280C">
        <w:tab/>
        <w:t>o nadanie klauzuli wykonalności tytułowi egzekucyjnemu, którym jest orzeczenie sądu gospodarczego prawomocne lub podlegające natychmiastowemu wykonaniu albo ugoda zawarta przed tym sądem, jak również innemu tytułowi egzekucyjnemu, obejmującemu roszczenia, które, gdyby były rozpoznawane przez sąd, należałyby do właściwości sądów gospodarczych;</w:t>
      </w:r>
    </w:p>
    <w:p w:rsidR="00126FB3" w:rsidRPr="0044280C" w:rsidRDefault="00126FB3" w:rsidP="00DD2C66">
      <w:pPr>
        <w:pStyle w:val="PKTpunkt"/>
        <w:spacing w:before="100"/>
      </w:pPr>
      <w:r w:rsidRPr="0044280C">
        <w:t>8)</w:t>
      </w:r>
      <w:r w:rsidRPr="0044280C">
        <w:tab/>
        <w:t>o pozbawienie wykonalności tytułu wykonawczego opartego na prawomocnym lub podlegającym natychmiastow</w:t>
      </w:r>
      <w:r w:rsidRPr="0044280C">
        <w:t>e</w:t>
      </w:r>
      <w:r w:rsidRPr="0044280C">
        <w:t>mu wykonaniu orzeczeniu sądu gospodarczego albo ugodzie zawartej przed tym sądem, jak również innego tytułu wykonawczego obejmującego roszczenie, które, gdyby było rozpoznawane przez sąd, należałoby do właściwości s</w:t>
      </w:r>
      <w:r w:rsidRPr="0044280C">
        <w:t>ą</w:t>
      </w:r>
      <w:r w:rsidRPr="0044280C">
        <w:t>dów gospodarczych;</w:t>
      </w:r>
    </w:p>
    <w:p w:rsidR="00126FB3" w:rsidRPr="0044280C" w:rsidRDefault="00126FB3" w:rsidP="00DD2C66">
      <w:pPr>
        <w:pStyle w:val="PKTpunkt"/>
        <w:spacing w:before="100"/>
      </w:pPr>
      <w:r w:rsidRPr="0044280C">
        <w:t>9)</w:t>
      </w:r>
      <w:r w:rsidRPr="0044280C">
        <w:tab/>
        <w:t>o ustalenie, że orzeczenie sądu lub rozstrzygnięcie innego organu państwa obcego wydane w sprawie gospodarczej podlega albo nie podlega uznaniu;</w:t>
      </w:r>
    </w:p>
    <w:p w:rsidR="00126FB3" w:rsidRPr="0044280C" w:rsidRDefault="00126FB3" w:rsidP="00DD2C66">
      <w:pPr>
        <w:pStyle w:val="PKTpunkt"/>
        <w:spacing w:before="100"/>
      </w:pPr>
      <w:r w:rsidRPr="0044280C">
        <w:t>10)</w:t>
      </w:r>
      <w:r w:rsidRPr="0044280C">
        <w:tab/>
        <w:t>inne, przekazane przez odrębne przepisy.</w:t>
      </w:r>
    </w:p>
    <w:p w:rsidR="00126FB3" w:rsidRPr="0044280C" w:rsidRDefault="00126FB3" w:rsidP="00126FB3">
      <w:pPr>
        <w:pStyle w:val="ARTartustawynprozporzdzenia"/>
      </w:pPr>
      <w:r w:rsidRPr="00607CD5">
        <w:rPr>
          <w:rStyle w:val="Ppogrubienie"/>
        </w:rPr>
        <w:t>Art. 3.</w:t>
      </w:r>
      <w:r w:rsidRPr="0044280C">
        <w:t> (uchylony)</w:t>
      </w:r>
      <w:r w:rsidRPr="0044280C">
        <w:rPr>
          <w:rStyle w:val="Odwoanieprzypisudolnego"/>
        </w:rPr>
        <w:footnoteReference w:id="4"/>
      </w:r>
      <w:r w:rsidRPr="0044280C">
        <w:rPr>
          <w:rStyle w:val="IGindeksgrny"/>
        </w:rPr>
        <w:t>)</w:t>
      </w:r>
    </w:p>
    <w:p w:rsidR="00126FB3" w:rsidRPr="0044280C" w:rsidRDefault="00126FB3" w:rsidP="00126FB3">
      <w:pPr>
        <w:pStyle w:val="ROZDZODDZOZNoznaczenierozdziauluboddziau"/>
      </w:pPr>
      <w:r w:rsidRPr="0044280C">
        <w:t>Rozdział 2</w:t>
      </w:r>
    </w:p>
    <w:p w:rsidR="00126FB3" w:rsidRPr="0044280C" w:rsidRDefault="00126FB3" w:rsidP="00607CD5">
      <w:pPr>
        <w:pStyle w:val="ROZDZODDZPRZEDMprzedmiotregulacjirozdziauluboddziau"/>
      </w:pPr>
      <w:r w:rsidRPr="0044280C">
        <w:t>Zmiany w przepisach obowiązujących</w:t>
      </w:r>
    </w:p>
    <w:p w:rsidR="00126FB3" w:rsidRPr="00126FB3" w:rsidRDefault="00126FB3" w:rsidP="00126FB3">
      <w:pPr>
        <w:pStyle w:val="ARTartustawynprozporzdzenia"/>
        <w:rPr>
          <w:rStyle w:val="IGindeksgrny"/>
        </w:rPr>
      </w:pPr>
      <w:r w:rsidRPr="00607CD5">
        <w:rPr>
          <w:rStyle w:val="Ppogrubienie"/>
        </w:rPr>
        <w:t>Art. 4.</w:t>
      </w:r>
      <w:r w:rsidRPr="00126FB3">
        <w:t> (pominięty)</w:t>
      </w:r>
      <w:bookmarkStart w:id="1" w:name="_Ref405533873"/>
      <w:r w:rsidRPr="00126FB3">
        <w:rPr>
          <w:rStyle w:val="Odwoanieprzypisudolnego"/>
        </w:rPr>
        <w:footnoteReference w:id="5"/>
      </w:r>
      <w:bookmarkEnd w:id="1"/>
      <w:r w:rsidRPr="00126FB3">
        <w:rPr>
          <w:rStyle w:val="IGindeksgrny"/>
        </w:rPr>
        <w:t>)</w:t>
      </w:r>
    </w:p>
    <w:p w:rsidR="00126FB3" w:rsidRPr="00126FB3" w:rsidRDefault="00126FB3" w:rsidP="00126FB3">
      <w:pPr>
        <w:pStyle w:val="ARTartustawynprozporzdzenia"/>
      </w:pPr>
      <w:r w:rsidRPr="00607CD5">
        <w:rPr>
          <w:rStyle w:val="Ppogrubienie"/>
        </w:rPr>
        <w:t>Art. 5.</w:t>
      </w:r>
      <w:r w:rsidRPr="00126FB3">
        <w:t> (pominięty)</w:t>
      </w:r>
      <w:r w:rsidRPr="00126FB3">
        <w:rPr>
          <w:rStyle w:val="IGindeksgrny"/>
        </w:rPr>
        <w:fldChar w:fldCharType="begin"/>
      </w:r>
      <w:r w:rsidRPr="00126FB3">
        <w:rPr>
          <w:rStyle w:val="IGindeksgrny"/>
        </w:rPr>
        <w:instrText xml:space="preserve"> NOTEREF _Ref405533873 \h </w:instrText>
      </w:r>
      <w:r w:rsidRPr="00126FB3">
        <w:rPr>
          <w:rStyle w:val="IGindeksgrny"/>
        </w:rPr>
      </w:r>
      <w:r w:rsidRPr="00126FB3">
        <w:rPr>
          <w:rStyle w:val="IGindeksgrny"/>
        </w:rPr>
        <w:fldChar w:fldCharType="separate"/>
      </w:r>
      <w:r w:rsidRPr="00126FB3">
        <w:rPr>
          <w:rStyle w:val="IGindeksgrny"/>
        </w:rPr>
        <w:t>5</w:t>
      </w:r>
      <w:r w:rsidRPr="00126FB3">
        <w:rPr>
          <w:rStyle w:val="IGindeksgrny"/>
        </w:rPr>
        <w:fldChar w:fldCharType="end"/>
      </w:r>
      <w:r w:rsidRPr="00126FB3">
        <w:rPr>
          <w:rStyle w:val="IGindeksgrny"/>
        </w:rPr>
        <w:t>)</w:t>
      </w:r>
    </w:p>
    <w:p w:rsidR="00126FB3" w:rsidRPr="00126FB3" w:rsidRDefault="00126FB3" w:rsidP="00126FB3">
      <w:pPr>
        <w:pStyle w:val="ARTartustawynprozporzdzenia"/>
      </w:pPr>
      <w:r w:rsidRPr="00607CD5">
        <w:rPr>
          <w:rStyle w:val="Ppogrubienie"/>
        </w:rPr>
        <w:t>Art. 6.</w:t>
      </w:r>
      <w:r w:rsidRPr="00126FB3">
        <w:t> (pominięty)</w:t>
      </w:r>
      <w:r w:rsidRPr="00126FB3">
        <w:rPr>
          <w:rStyle w:val="IGindeksgrny"/>
        </w:rPr>
        <w:fldChar w:fldCharType="begin"/>
      </w:r>
      <w:r w:rsidRPr="00126FB3">
        <w:rPr>
          <w:rStyle w:val="IGindeksgrny"/>
        </w:rPr>
        <w:instrText xml:space="preserve"> NOTEREF _Ref405533873 \h </w:instrText>
      </w:r>
      <w:r w:rsidRPr="00126FB3">
        <w:rPr>
          <w:rStyle w:val="IGindeksgrny"/>
        </w:rPr>
      </w:r>
      <w:r w:rsidRPr="00126FB3">
        <w:rPr>
          <w:rStyle w:val="IGindeksgrny"/>
        </w:rPr>
        <w:fldChar w:fldCharType="separate"/>
      </w:r>
      <w:r w:rsidRPr="00126FB3">
        <w:rPr>
          <w:rStyle w:val="IGindeksgrny"/>
        </w:rPr>
        <w:t>5</w:t>
      </w:r>
      <w:r w:rsidRPr="00126FB3">
        <w:rPr>
          <w:rStyle w:val="IGindeksgrny"/>
        </w:rPr>
        <w:fldChar w:fldCharType="end"/>
      </w:r>
      <w:r w:rsidRPr="00126FB3">
        <w:rPr>
          <w:rStyle w:val="IGindeksgrny"/>
        </w:rPr>
        <w:t>)</w:t>
      </w:r>
    </w:p>
    <w:p w:rsidR="00126FB3" w:rsidRPr="00126FB3" w:rsidRDefault="00126FB3" w:rsidP="00126FB3">
      <w:pPr>
        <w:pStyle w:val="ARTartustawynprozporzdzenia"/>
      </w:pPr>
      <w:r w:rsidRPr="00607CD5">
        <w:rPr>
          <w:rStyle w:val="Ppogrubienie"/>
        </w:rPr>
        <w:t>Art. 7.</w:t>
      </w:r>
      <w:r w:rsidRPr="00126FB3">
        <w:t> (pominięty)</w:t>
      </w:r>
      <w:r w:rsidRPr="00126FB3">
        <w:rPr>
          <w:rStyle w:val="IGindeksgrny"/>
        </w:rPr>
        <w:fldChar w:fldCharType="begin"/>
      </w:r>
      <w:r w:rsidRPr="00126FB3">
        <w:rPr>
          <w:rStyle w:val="IGindeksgrny"/>
        </w:rPr>
        <w:instrText xml:space="preserve"> NOTEREF _Ref405533873 \h </w:instrText>
      </w:r>
      <w:r w:rsidRPr="00126FB3">
        <w:rPr>
          <w:rStyle w:val="IGindeksgrny"/>
        </w:rPr>
      </w:r>
      <w:r w:rsidRPr="00126FB3">
        <w:rPr>
          <w:rStyle w:val="IGindeksgrny"/>
        </w:rPr>
        <w:fldChar w:fldCharType="separate"/>
      </w:r>
      <w:r w:rsidRPr="00126FB3">
        <w:rPr>
          <w:rStyle w:val="IGindeksgrny"/>
        </w:rPr>
        <w:t>5</w:t>
      </w:r>
      <w:r w:rsidRPr="00126FB3">
        <w:rPr>
          <w:rStyle w:val="IGindeksgrny"/>
        </w:rPr>
        <w:fldChar w:fldCharType="end"/>
      </w:r>
      <w:r w:rsidRPr="00126FB3">
        <w:rPr>
          <w:rStyle w:val="IGindeksgrny"/>
        </w:rPr>
        <w:t>)</w:t>
      </w:r>
    </w:p>
    <w:p w:rsidR="00126FB3" w:rsidRPr="0044280C" w:rsidRDefault="00126FB3" w:rsidP="00126FB3">
      <w:pPr>
        <w:pStyle w:val="ROZDZODDZOZNoznaczenierozdziauluboddziau"/>
      </w:pPr>
      <w:r w:rsidRPr="0044280C">
        <w:t>Rozdział 3</w:t>
      </w:r>
    </w:p>
    <w:p w:rsidR="00126FB3" w:rsidRPr="0044280C" w:rsidRDefault="00126FB3" w:rsidP="00607CD5">
      <w:pPr>
        <w:pStyle w:val="ROZDZODDZPRZEDMprzedmiotregulacjirozdziauluboddziau"/>
      </w:pPr>
      <w:r w:rsidRPr="0044280C">
        <w:t>Przepisy przejściowe i końcowe</w:t>
      </w:r>
    </w:p>
    <w:p w:rsidR="00126FB3" w:rsidRPr="0044280C" w:rsidRDefault="00126FB3" w:rsidP="00126FB3">
      <w:pPr>
        <w:pStyle w:val="ARTartustawynprozporzdzenia"/>
      </w:pPr>
      <w:r w:rsidRPr="00607CD5">
        <w:rPr>
          <w:rStyle w:val="Ppogrubienie"/>
        </w:rPr>
        <w:t>Art. 8.</w:t>
      </w:r>
      <w:r w:rsidRPr="0044280C">
        <w:t> 1. Traci moc ustawa z dnia 23 października 1975 r. o Państwowym Arbitrażu Gospodarczym (</w:t>
      </w:r>
      <w:r w:rsidR="00607CD5">
        <w:t>Dz. U. Nr </w:t>
      </w:r>
      <w:r w:rsidRPr="0044280C">
        <w:t>34,</w:t>
      </w:r>
      <w:r w:rsidR="00607CD5">
        <w:t xml:space="preserve"> poz. </w:t>
      </w:r>
      <w:r w:rsidRPr="0044280C">
        <w:t>18</w:t>
      </w:r>
      <w:r w:rsidR="00607CD5" w:rsidRPr="0044280C">
        <w:t>3</w:t>
      </w:r>
      <w:r w:rsidR="00607CD5">
        <w:t> </w:t>
      </w:r>
      <w:r w:rsidR="00DD2C66">
        <w:t xml:space="preserve">oraz </w:t>
      </w:r>
      <w:r w:rsidRPr="0044280C">
        <w:t>z 1982 r.</w:t>
      </w:r>
      <w:r w:rsidR="00607CD5">
        <w:t xml:space="preserve"> Nr </w:t>
      </w:r>
      <w:r w:rsidRPr="0044280C">
        <w:t>31,</w:t>
      </w:r>
      <w:r w:rsidR="00607CD5">
        <w:t xml:space="preserve"> poz. </w:t>
      </w:r>
      <w:r w:rsidRPr="0044280C">
        <w:t>214).</w:t>
      </w:r>
    </w:p>
    <w:p w:rsidR="00126FB3" w:rsidRPr="0044280C" w:rsidRDefault="00EA6653" w:rsidP="00126FB3">
      <w:pPr>
        <w:pStyle w:val="USTustnpkodeksu"/>
      </w:pPr>
      <w:r>
        <w:t>2. Nie</w:t>
      </w:r>
      <w:r w:rsidR="00126FB3" w:rsidRPr="0044280C">
        <w:t>zakończone prawomocnie do dnia wejścia w życie niniejszej ustawy sprawy, toczące się w okręgowych kom</w:t>
      </w:r>
      <w:r w:rsidR="00126FB3" w:rsidRPr="0044280C">
        <w:t>i</w:t>
      </w:r>
      <w:r w:rsidR="00126FB3" w:rsidRPr="0044280C">
        <w:t>sjach arbitrażowych, przekazuje się do dalszego rozpoznania właściwym sądom. Czynności dokonane przed tymi kom</w:t>
      </w:r>
      <w:r w:rsidR="00126FB3" w:rsidRPr="0044280C">
        <w:t>i</w:t>
      </w:r>
      <w:r w:rsidR="00126FB3" w:rsidRPr="0044280C">
        <w:t>sjami są skuteczne, jeżeli odpowiadają przepisom dotychczasowym. Sprawy, w których nie zostały rozpoznane środki odwoławcze od orzeczeń okręgowych komisji arbitrażowych przez Główną Komisję Arbitrażową, przekazuje się Sądowi Najwyższemu – Izbie Cywilnej. W razie uchylenia orzeczenia, Sąd Najwyższy przekazuje sprawę właściwemu sądowi.</w:t>
      </w:r>
    </w:p>
    <w:p w:rsidR="00126FB3" w:rsidRPr="0044280C" w:rsidRDefault="00126FB3" w:rsidP="00126FB3">
      <w:pPr>
        <w:pStyle w:val="USTustnpkodeksu"/>
      </w:pPr>
      <w:r w:rsidRPr="0044280C">
        <w:t>3. </w:t>
      </w:r>
      <w:r w:rsidRPr="00A21ECD">
        <w:rPr>
          <w:rStyle w:val="Kkursywa"/>
        </w:rPr>
        <w:t>Sądy wojewódzkie</w:t>
      </w:r>
      <w:bookmarkStart w:id="2" w:name="_Ref405541815"/>
      <w:r w:rsidRPr="0044280C">
        <w:rPr>
          <w:rStyle w:val="Odwoanieprzypisudolnego"/>
        </w:rPr>
        <w:footnoteReference w:id="6"/>
      </w:r>
      <w:bookmarkEnd w:id="2"/>
      <w:r w:rsidRPr="0044280C">
        <w:rPr>
          <w:rStyle w:val="IGindeksgrny"/>
        </w:rPr>
        <w:t>)</w:t>
      </w:r>
      <w:r w:rsidRPr="00A21ECD">
        <w:rPr>
          <w:rStyle w:val="Kkursywa"/>
        </w:rPr>
        <w:t xml:space="preserve"> </w:t>
      </w:r>
      <w:r w:rsidRPr="0044280C">
        <w:t xml:space="preserve">wstępują w stosunki prawne związane z lokalami zajmowanymi przez odpowiednie okręgowe komisje arbitrażowe. </w:t>
      </w:r>
      <w:r w:rsidRPr="00EC5010">
        <w:rPr>
          <w:rStyle w:val="Kkursywa"/>
        </w:rPr>
        <w:t>Sąd Wojewódzki</w:t>
      </w:r>
      <w:r w:rsidRPr="00EC5010">
        <w:rPr>
          <w:rStyle w:val="IGindeksgrny"/>
        </w:rPr>
        <w:fldChar w:fldCharType="begin"/>
      </w:r>
      <w:r w:rsidRPr="00EC5010">
        <w:rPr>
          <w:rStyle w:val="IGindeksgrny"/>
        </w:rPr>
        <w:instrText xml:space="preserve"> NOTEREF _Ref405541815 \h </w:instrText>
      </w:r>
      <w:r w:rsidRPr="00EC5010">
        <w:rPr>
          <w:rStyle w:val="IGindeksgrny"/>
        </w:rPr>
      </w:r>
      <w:r w:rsidRPr="00EC5010">
        <w:rPr>
          <w:rStyle w:val="IGindeksgrny"/>
        </w:rPr>
        <w:fldChar w:fldCharType="separate"/>
      </w:r>
      <w:r>
        <w:rPr>
          <w:rStyle w:val="IGindeksgrny"/>
        </w:rPr>
        <w:t>6</w:t>
      </w:r>
      <w:r w:rsidRPr="00EC5010">
        <w:rPr>
          <w:rStyle w:val="IGindeksgrny"/>
        </w:rPr>
        <w:fldChar w:fldCharType="end"/>
      </w:r>
      <w:r w:rsidRPr="00EC5010">
        <w:rPr>
          <w:rStyle w:val="IGindeksgrny"/>
        </w:rPr>
        <w:t>)</w:t>
      </w:r>
      <w:r w:rsidRPr="0044280C">
        <w:t xml:space="preserve"> w Warszawie wstępuje także w stosunki prawne związane z lokalami zajmow</w:t>
      </w:r>
      <w:r w:rsidRPr="0044280C">
        <w:t>a</w:t>
      </w:r>
      <w:r w:rsidRPr="0044280C">
        <w:t>nymi przez Główną Komisję Arbitrażową.</w:t>
      </w:r>
    </w:p>
    <w:p w:rsidR="00126FB3" w:rsidRPr="0044280C" w:rsidRDefault="00126FB3" w:rsidP="00126FB3">
      <w:pPr>
        <w:pStyle w:val="USTustnpkodeksu"/>
      </w:pPr>
      <w:r w:rsidRPr="0044280C">
        <w:t xml:space="preserve">4. Mienie i środki finansowe pozostające w dyspozycji Głównej Komisji Arbitrażowej przekazuje się </w:t>
      </w:r>
      <w:r w:rsidRPr="0044280C">
        <w:rPr>
          <w:rStyle w:val="Kkursywa"/>
        </w:rPr>
        <w:t>Sądowi Woj</w:t>
      </w:r>
      <w:r w:rsidRPr="0044280C">
        <w:rPr>
          <w:rStyle w:val="Kkursywa"/>
        </w:rPr>
        <w:t>e</w:t>
      </w:r>
      <w:r w:rsidRPr="0044280C">
        <w:rPr>
          <w:rStyle w:val="Kkursywa"/>
        </w:rPr>
        <w:t>wódzkiemu</w:t>
      </w:r>
      <w:r w:rsidRPr="00A21ECD">
        <w:rPr>
          <w:rStyle w:val="IGindeksgrny"/>
        </w:rPr>
        <w:fldChar w:fldCharType="begin"/>
      </w:r>
      <w:r w:rsidRPr="00A21ECD">
        <w:rPr>
          <w:rStyle w:val="IGindeksgrny"/>
        </w:rPr>
        <w:instrText xml:space="preserve"> NOTEREF _Ref405541815 \h </w:instrText>
      </w:r>
      <w:r w:rsidRPr="00A21ECD">
        <w:rPr>
          <w:rStyle w:val="IGindeksgrny"/>
        </w:rPr>
      </w:r>
      <w:r w:rsidRPr="00A21ECD">
        <w:rPr>
          <w:rStyle w:val="IGindeksgrny"/>
        </w:rPr>
        <w:fldChar w:fldCharType="separate"/>
      </w:r>
      <w:r>
        <w:rPr>
          <w:rStyle w:val="IGindeksgrny"/>
        </w:rPr>
        <w:t>6</w:t>
      </w:r>
      <w:r w:rsidRPr="00A21ECD">
        <w:rPr>
          <w:rStyle w:val="IGindeksgrny"/>
        </w:rPr>
        <w:fldChar w:fldCharType="end"/>
      </w:r>
      <w:r w:rsidRPr="00A21ECD">
        <w:rPr>
          <w:rStyle w:val="IGindeksgrny"/>
        </w:rPr>
        <w:t>)</w:t>
      </w:r>
      <w:r w:rsidRPr="0044280C">
        <w:t xml:space="preserve"> w Warszawie, a mienie i środki finansowe pozostające w dyspozycji okręgowych komisji arbitrażowych przekazuje się odpowiednim terenowo </w:t>
      </w:r>
      <w:r w:rsidRPr="00EC5010">
        <w:rPr>
          <w:rStyle w:val="Kkursywa"/>
        </w:rPr>
        <w:t>sądom wojewódzkim</w:t>
      </w:r>
      <w:r w:rsidRPr="00EC5010">
        <w:rPr>
          <w:rStyle w:val="IGindeksgrny"/>
        </w:rPr>
        <w:fldChar w:fldCharType="begin"/>
      </w:r>
      <w:r w:rsidRPr="00EC5010">
        <w:rPr>
          <w:rStyle w:val="IGindeksgrny"/>
        </w:rPr>
        <w:instrText xml:space="preserve"> NOTEREF _Ref405541815 \h </w:instrText>
      </w:r>
      <w:r w:rsidRPr="00EC5010">
        <w:rPr>
          <w:rStyle w:val="IGindeksgrny"/>
        </w:rPr>
      </w:r>
      <w:r w:rsidRPr="00EC5010">
        <w:rPr>
          <w:rStyle w:val="IGindeksgrny"/>
        </w:rPr>
        <w:fldChar w:fldCharType="separate"/>
      </w:r>
      <w:r>
        <w:rPr>
          <w:rStyle w:val="IGindeksgrny"/>
        </w:rPr>
        <w:t>6</w:t>
      </w:r>
      <w:r w:rsidRPr="00EC5010">
        <w:rPr>
          <w:rStyle w:val="IGindeksgrny"/>
        </w:rPr>
        <w:fldChar w:fldCharType="end"/>
      </w:r>
      <w:r w:rsidRPr="00EC5010">
        <w:rPr>
          <w:rStyle w:val="IGindeksgrny"/>
        </w:rPr>
        <w:t>)</w:t>
      </w:r>
      <w:r w:rsidRPr="0044280C">
        <w:t>.</w:t>
      </w:r>
    </w:p>
    <w:p w:rsidR="00126FB3" w:rsidRPr="0044280C" w:rsidRDefault="00126FB3" w:rsidP="00126FB3">
      <w:pPr>
        <w:pStyle w:val="USTustnpkodeksu"/>
      </w:pPr>
      <w:r w:rsidRPr="0044280C">
        <w:t>5. Minister Sprawiedliwości ureguluje szczegółowo sprawy związane ze zniesieniem Głównej Komisji Arbitrażowej i okręgowych komisji arbitrażowych.</w:t>
      </w:r>
    </w:p>
    <w:p w:rsidR="00126FB3" w:rsidRPr="0044280C" w:rsidRDefault="00126FB3" w:rsidP="00126FB3">
      <w:pPr>
        <w:pStyle w:val="ARTartustawynprozporzdzenia"/>
      </w:pPr>
      <w:r w:rsidRPr="00607CD5">
        <w:rPr>
          <w:rStyle w:val="Ppogrubienie"/>
        </w:rPr>
        <w:t>Art. 9.</w:t>
      </w:r>
      <w:r w:rsidRPr="0044280C">
        <w:t> 1. Niezakończone prawomocnie w sądach sprawy cywilne, które na mocy niniejszej ustawy stały się spraw</w:t>
      </w:r>
      <w:r w:rsidRPr="0044280C">
        <w:t>a</w:t>
      </w:r>
      <w:r w:rsidRPr="0044280C">
        <w:t xml:space="preserve">mi gospodarczymi, toczą się w dotychczasowym trybie. Jeżeli jednak </w:t>
      </w:r>
      <w:r w:rsidRPr="00EC5010">
        <w:rPr>
          <w:rStyle w:val="Kkursywa"/>
        </w:rPr>
        <w:t>sąd rewizyjny</w:t>
      </w:r>
      <w:r>
        <w:rPr>
          <w:rStyle w:val="Odwoanieprzypisudolnego"/>
        </w:rPr>
        <w:footnoteReference w:id="7"/>
      </w:r>
      <w:r>
        <w:rPr>
          <w:rStyle w:val="IGindeksgrny"/>
        </w:rPr>
        <w:t>)</w:t>
      </w:r>
      <w:r w:rsidRPr="0044280C">
        <w:t xml:space="preserve"> uchyli w całości lub w części zaska</w:t>
      </w:r>
      <w:r w:rsidRPr="0044280C">
        <w:t>r</w:t>
      </w:r>
      <w:r w:rsidRPr="0044280C">
        <w:t>żone orzeczenie, przekazuje sprawę do ponownego rozpoznania właściwemu sądowi gospodarczemu.</w:t>
      </w:r>
    </w:p>
    <w:p w:rsidR="00126FB3" w:rsidRPr="0044280C" w:rsidRDefault="00126FB3" w:rsidP="00126FB3">
      <w:pPr>
        <w:pStyle w:val="USTustnpkodeksu"/>
      </w:pPr>
      <w:r w:rsidRPr="0044280C">
        <w:t>2. Przepisu</w:t>
      </w:r>
      <w:r w:rsidR="00607CD5">
        <w:t xml:space="preserve"> ust. </w:t>
      </w:r>
      <w:r w:rsidRPr="0044280C">
        <w:t>1 nie stosuje się do spraw rejestrowych, które z chwilą wejścia w życie niniejszej ustawy przejmuje właściwy sąd gospodarczy.</w:t>
      </w:r>
    </w:p>
    <w:p w:rsidR="00126FB3" w:rsidRPr="0044280C" w:rsidRDefault="00126FB3" w:rsidP="00126FB3">
      <w:pPr>
        <w:pStyle w:val="ARTartustawynprozporzdzenia"/>
      </w:pPr>
      <w:r w:rsidRPr="00607CD5">
        <w:rPr>
          <w:rStyle w:val="Ppogrubienie"/>
        </w:rPr>
        <w:t>Art. 10.</w:t>
      </w:r>
      <w:r w:rsidRPr="0044280C">
        <w:t> Wznowienie postępowania zakończonego prawomocnym orzeczeniem komisji arbitrażowej następuje w</w:t>
      </w:r>
      <w:r w:rsidRPr="0044280C">
        <w:t>e</w:t>
      </w:r>
      <w:r w:rsidRPr="0044280C">
        <w:t xml:space="preserve">dług przepisów dotychczasowych, z tym że do wznowienia postępowania jest właściwy sąd, który według przepisów </w:t>
      </w:r>
      <w:r w:rsidR="00330919">
        <w:br/>
      </w:r>
      <w:r w:rsidRPr="0044280C">
        <w:t>niniejszej ustawy byłby właściwy do rozpoznania sprawy.</w:t>
      </w:r>
    </w:p>
    <w:p w:rsidR="00126FB3" w:rsidRPr="0044280C" w:rsidRDefault="00126FB3" w:rsidP="00126FB3">
      <w:pPr>
        <w:pStyle w:val="ARTartustawynprozporzdzenia"/>
      </w:pPr>
      <w:r w:rsidRPr="00607CD5">
        <w:rPr>
          <w:rStyle w:val="Ppogrubienie"/>
        </w:rPr>
        <w:t>Art. 11.</w:t>
      </w:r>
      <w:r w:rsidRPr="0044280C">
        <w:t xml:space="preserve"> 1. Od prawomocnego orzeczenia komisji arbitrażowej może być wniesiona </w:t>
      </w:r>
      <w:r w:rsidRPr="00EC5010">
        <w:rPr>
          <w:rStyle w:val="Kkursywa"/>
        </w:rPr>
        <w:t>rewizja nadzwyczajna</w:t>
      </w:r>
      <w:bookmarkStart w:id="3" w:name="_Ref405805503"/>
      <w:r>
        <w:rPr>
          <w:rStyle w:val="Odwoanieprzypisudolnego"/>
        </w:rPr>
        <w:footnoteReference w:id="8"/>
      </w:r>
      <w:bookmarkEnd w:id="3"/>
      <w:r>
        <w:rPr>
          <w:rStyle w:val="IGindeksgrny"/>
        </w:rPr>
        <w:t>)</w:t>
      </w:r>
      <w:r w:rsidRPr="0044280C">
        <w:t xml:space="preserve"> według dotychczasowych przepisów, z tym że organ uprawniony wnosi ją do Sądu Najwyższego.</w:t>
      </w:r>
    </w:p>
    <w:p w:rsidR="00126FB3" w:rsidRPr="0044280C" w:rsidRDefault="00126FB3" w:rsidP="00126FB3">
      <w:pPr>
        <w:pStyle w:val="USTustnpkodeksu"/>
      </w:pPr>
      <w:r w:rsidRPr="0044280C">
        <w:t>2. Jeżeli Sąd Najwyższy uchyli zaskarżone orzeczenie, przekazuje sprawę do rozpoznania właściwemu sądowi. W sprawach gospodarczych dalsze postępowanie toczy się według przepisów niniejszej ustawy.</w:t>
      </w:r>
    </w:p>
    <w:p w:rsidR="00126FB3" w:rsidRPr="0044280C" w:rsidRDefault="00126FB3" w:rsidP="00126FB3">
      <w:pPr>
        <w:pStyle w:val="USTustnpkodeksu"/>
      </w:pPr>
      <w:r w:rsidRPr="0044280C">
        <w:t xml:space="preserve">3. Podania o wniesienie </w:t>
      </w:r>
      <w:r w:rsidRPr="00EC5010">
        <w:rPr>
          <w:rStyle w:val="Kkursywa"/>
        </w:rPr>
        <w:t>rewizji nadzwyczajnej</w:t>
      </w:r>
      <w:r w:rsidRPr="00EC5010">
        <w:rPr>
          <w:rStyle w:val="IGindeksgrny"/>
        </w:rPr>
        <w:fldChar w:fldCharType="begin"/>
      </w:r>
      <w:r w:rsidRPr="00EC5010">
        <w:rPr>
          <w:rStyle w:val="IGindeksgrny"/>
        </w:rPr>
        <w:instrText xml:space="preserve"> NOTEREF _Ref405805503 \h </w:instrText>
      </w:r>
      <w:r w:rsidRPr="00EC5010">
        <w:rPr>
          <w:rStyle w:val="IGindeksgrny"/>
        </w:rPr>
      </w:r>
      <w:r w:rsidRPr="00EC5010">
        <w:rPr>
          <w:rStyle w:val="IGindeksgrny"/>
        </w:rPr>
        <w:fldChar w:fldCharType="separate"/>
      </w:r>
      <w:r>
        <w:rPr>
          <w:rStyle w:val="IGindeksgrny"/>
        </w:rPr>
        <w:t>8</w:t>
      </w:r>
      <w:r w:rsidRPr="00EC5010">
        <w:rPr>
          <w:rStyle w:val="IGindeksgrny"/>
        </w:rPr>
        <w:fldChar w:fldCharType="end"/>
      </w:r>
      <w:r w:rsidRPr="00EC5010">
        <w:rPr>
          <w:rStyle w:val="IGindeksgrny"/>
        </w:rPr>
        <w:t>)</w:t>
      </w:r>
      <w:r w:rsidRPr="0044280C">
        <w:t>, skierowane do Prezesa Państwowego</w:t>
      </w:r>
      <w:r w:rsidR="00330919">
        <w:t xml:space="preserve"> Arbitrażu Gospodarczego, a nie</w:t>
      </w:r>
      <w:r w:rsidRPr="0044280C">
        <w:t>rozpatrzone do dnia wejścia w życie ustawy, podlegają przekazaniu do rozpatrzenia Ministrowi Sprawiedliwości.</w:t>
      </w:r>
    </w:p>
    <w:p w:rsidR="00126FB3" w:rsidRPr="0044280C" w:rsidRDefault="00126FB3" w:rsidP="00126FB3">
      <w:pPr>
        <w:pStyle w:val="USTustnpkodeksu"/>
      </w:pPr>
      <w:r w:rsidRPr="0044280C">
        <w:t>4. </w:t>
      </w:r>
      <w:r w:rsidRPr="00EC5010">
        <w:rPr>
          <w:rStyle w:val="Kkursywa"/>
        </w:rPr>
        <w:t>Rewizje nadzwyczajne</w:t>
      </w:r>
      <w:r w:rsidRPr="00EC5010">
        <w:rPr>
          <w:rStyle w:val="IGindeksgrny"/>
        </w:rPr>
        <w:fldChar w:fldCharType="begin"/>
      </w:r>
      <w:r w:rsidRPr="00EC5010">
        <w:rPr>
          <w:rStyle w:val="IGindeksgrny"/>
        </w:rPr>
        <w:instrText xml:space="preserve"> NOTEREF _Ref405805503 \h </w:instrText>
      </w:r>
      <w:r w:rsidRPr="00EC5010">
        <w:rPr>
          <w:rStyle w:val="IGindeksgrny"/>
        </w:rPr>
      </w:r>
      <w:r w:rsidRPr="00EC5010">
        <w:rPr>
          <w:rStyle w:val="IGindeksgrny"/>
        </w:rPr>
        <w:fldChar w:fldCharType="separate"/>
      </w:r>
      <w:r>
        <w:rPr>
          <w:rStyle w:val="IGindeksgrny"/>
        </w:rPr>
        <w:t>8</w:t>
      </w:r>
      <w:r w:rsidRPr="00EC5010">
        <w:rPr>
          <w:rStyle w:val="IGindeksgrny"/>
        </w:rPr>
        <w:fldChar w:fldCharType="end"/>
      </w:r>
      <w:r w:rsidRPr="00EC5010">
        <w:rPr>
          <w:rStyle w:val="IGindeksgrny"/>
        </w:rPr>
        <w:t>)</w:t>
      </w:r>
      <w:r w:rsidRPr="0044280C">
        <w:t xml:space="preserve"> wniesione do Głów</w:t>
      </w:r>
      <w:r w:rsidR="00330919">
        <w:t>nej Komisji Arbitrażowej, a nie</w:t>
      </w:r>
      <w:r w:rsidRPr="0044280C">
        <w:t>rozpoznane do dnia wejścia w życie ustawy, podlegają przekazaniu Izbie Cywilnej Sądu Najwyższego.</w:t>
      </w:r>
    </w:p>
    <w:p w:rsidR="00126FB3" w:rsidRPr="00126FB3" w:rsidRDefault="00126FB3" w:rsidP="00126FB3">
      <w:pPr>
        <w:pStyle w:val="USTustnpkodeksu"/>
        <w:rPr>
          <w:rStyle w:val="Ppogrubienie"/>
        </w:rPr>
      </w:pPr>
      <w:r>
        <w:rPr>
          <w:rStyle w:val="Ppogrubienie"/>
        </w:rPr>
        <w:t xml:space="preserve">Art. 12. </w:t>
      </w:r>
      <w:r w:rsidRPr="00A21ECD">
        <w:t>(pominięty)</w:t>
      </w:r>
      <w:r w:rsidRPr="00A21ECD">
        <w:rPr>
          <w:rStyle w:val="IGindeksgrny"/>
        </w:rPr>
        <w:fldChar w:fldCharType="begin"/>
      </w:r>
      <w:r w:rsidRPr="00A21ECD">
        <w:rPr>
          <w:rStyle w:val="IGindeksgrny"/>
        </w:rPr>
        <w:instrText xml:space="preserve"> NOTEREF _Ref405533873 \h </w:instrText>
      </w:r>
      <w:r w:rsidRPr="00A21ECD">
        <w:rPr>
          <w:rStyle w:val="IGindeksgrny"/>
        </w:rPr>
      </w:r>
      <w:r w:rsidRPr="00A21ECD">
        <w:rPr>
          <w:rStyle w:val="IGindeksgrny"/>
        </w:rPr>
        <w:fldChar w:fldCharType="separate"/>
      </w:r>
      <w:r>
        <w:rPr>
          <w:rStyle w:val="IGindeksgrny"/>
        </w:rPr>
        <w:t>5</w:t>
      </w:r>
      <w:r w:rsidRPr="00A21ECD">
        <w:rPr>
          <w:rStyle w:val="IGindeksgrny"/>
        </w:rPr>
        <w:fldChar w:fldCharType="end"/>
      </w:r>
      <w:r w:rsidRPr="00A21ECD">
        <w:rPr>
          <w:rStyle w:val="IGindeksgrny"/>
        </w:rPr>
        <w:t>)</w:t>
      </w:r>
    </w:p>
    <w:p w:rsidR="00126FB3" w:rsidRPr="0044280C" w:rsidRDefault="00126FB3" w:rsidP="00126FB3">
      <w:pPr>
        <w:pStyle w:val="USTustnpkodeksu"/>
      </w:pPr>
      <w:r w:rsidRPr="0044280C">
        <w:rPr>
          <w:rStyle w:val="Ppogrubienie"/>
        </w:rPr>
        <w:t>Art. 1</w:t>
      </w:r>
      <w:r>
        <w:rPr>
          <w:rStyle w:val="Ppogrubienie"/>
        </w:rPr>
        <w:t>3</w:t>
      </w:r>
      <w:r w:rsidRPr="0044280C">
        <w:rPr>
          <w:rStyle w:val="Ppogrubienie"/>
        </w:rPr>
        <w:t>.</w:t>
      </w:r>
      <w:r>
        <w:rPr>
          <w:rStyle w:val="Ppogrubienie"/>
        </w:rPr>
        <w:t xml:space="preserve"> </w:t>
      </w:r>
      <w:r w:rsidRPr="00A21ECD">
        <w:t>(pominięty)</w:t>
      </w:r>
      <w:r w:rsidRPr="00A21ECD">
        <w:rPr>
          <w:rStyle w:val="IGindeksgrny"/>
        </w:rPr>
        <w:fldChar w:fldCharType="begin"/>
      </w:r>
      <w:r w:rsidRPr="00A21ECD">
        <w:rPr>
          <w:rStyle w:val="IGindeksgrny"/>
        </w:rPr>
        <w:instrText xml:space="preserve"> NOTEREF _Ref405533873 \h </w:instrText>
      </w:r>
      <w:r w:rsidRPr="00A21ECD">
        <w:rPr>
          <w:rStyle w:val="IGindeksgrny"/>
        </w:rPr>
      </w:r>
      <w:r w:rsidRPr="00A21ECD">
        <w:rPr>
          <w:rStyle w:val="IGindeksgrny"/>
        </w:rPr>
        <w:fldChar w:fldCharType="separate"/>
      </w:r>
      <w:r>
        <w:rPr>
          <w:rStyle w:val="IGindeksgrny"/>
        </w:rPr>
        <w:t>5</w:t>
      </w:r>
      <w:r w:rsidRPr="00A21ECD">
        <w:rPr>
          <w:rStyle w:val="IGindeksgrny"/>
        </w:rPr>
        <w:fldChar w:fldCharType="end"/>
      </w:r>
      <w:r w:rsidRPr="00A21ECD">
        <w:rPr>
          <w:rStyle w:val="IGindeksgrny"/>
        </w:rPr>
        <w:t>)</w:t>
      </w:r>
    </w:p>
    <w:p w:rsidR="00126FB3" w:rsidRPr="0044280C" w:rsidRDefault="00126FB3" w:rsidP="00126FB3">
      <w:pPr>
        <w:pStyle w:val="ARTartustawynprozporzdzenia"/>
      </w:pPr>
      <w:r w:rsidRPr="00607CD5">
        <w:rPr>
          <w:rStyle w:val="Ppogrubienie"/>
        </w:rPr>
        <w:t>Art. 14.</w:t>
      </w:r>
      <w:r w:rsidRPr="0044280C">
        <w:t> </w:t>
      </w:r>
      <w:r w:rsidRPr="00A21ECD">
        <w:t>(pominięty)</w:t>
      </w:r>
      <w:r w:rsidRPr="00A21ECD">
        <w:rPr>
          <w:rStyle w:val="IGindeksgrny"/>
        </w:rPr>
        <w:fldChar w:fldCharType="begin"/>
      </w:r>
      <w:r w:rsidRPr="00A21ECD">
        <w:rPr>
          <w:rStyle w:val="IGindeksgrny"/>
        </w:rPr>
        <w:instrText xml:space="preserve"> NOTEREF _Ref405533873 \h </w:instrText>
      </w:r>
      <w:r w:rsidRPr="00A21ECD">
        <w:rPr>
          <w:rStyle w:val="IGindeksgrny"/>
        </w:rPr>
      </w:r>
      <w:r w:rsidRPr="00A21ECD">
        <w:rPr>
          <w:rStyle w:val="IGindeksgrny"/>
        </w:rPr>
        <w:fldChar w:fldCharType="separate"/>
      </w:r>
      <w:r>
        <w:rPr>
          <w:rStyle w:val="IGindeksgrny"/>
        </w:rPr>
        <w:t>5</w:t>
      </w:r>
      <w:r w:rsidRPr="00A21ECD">
        <w:rPr>
          <w:rStyle w:val="IGindeksgrny"/>
        </w:rPr>
        <w:fldChar w:fldCharType="end"/>
      </w:r>
      <w:r w:rsidRPr="00A21ECD">
        <w:rPr>
          <w:rStyle w:val="IGindeksgrny"/>
        </w:rPr>
        <w:t>)</w:t>
      </w:r>
    </w:p>
    <w:p w:rsidR="00126FB3" w:rsidRPr="0044280C" w:rsidRDefault="00126FB3" w:rsidP="00126FB3">
      <w:pPr>
        <w:pStyle w:val="ARTartustawynprozporzdzenia"/>
      </w:pPr>
      <w:r w:rsidRPr="00607CD5">
        <w:rPr>
          <w:rStyle w:val="Ppogrubienie"/>
        </w:rPr>
        <w:t>Art. 15.</w:t>
      </w:r>
      <w:r w:rsidRPr="0044280C">
        <w:t> Przepis</w:t>
      </w:r>
      <w:r w:rsidR="00607CD5">
        <w:t xml:space="preserve"> art. </w:t>
      </w:r>
      <w:r w:rsidR="00607CD5" w:rsidRPr="0044280C">
        <w:t>8</w:t>
      </w:r>
      <w:r w:rsidR="00607CD5">
        <w:t xml:space="preserve"> ust. </w:t>
      </w:r>
      <w:r w:rsidRPr="0044280C">
        <w:t>2 stosuje się odpowiednio do spraw w przedmiocie wpisu na listę radców prawnych i spraw w przedmiocie wpisu na listę aplikantów radcowskich, z tym że sprawy te, toczące się przed prezesami okręg</w:t>
      </w:r>
      <w:r w:rsidRPr="0044280C">
        <w:t>o</w:t>
      </w:r>
      <w:r w:rsidRPr="0044280C">
        <w:t>wych komisji arbitrażowych, przekazuje się do dalszego rozpoznania właściwym radom okręgowych izb radców pra</w:t>
      </w:r>
      <w:r w:rsidRPr="0044280C">
        <w:t>w</w:t>
      </w:r>
      <w:r w:rsidRPr="0044280C">
        <w:t>nych, a sprawy, w których wniesiono środki odwoławcze od decyzji prezesów okręgowych komisji arbitrażowych, prz</w:t>
      </w:r>
      <w:r w:rsidRPr="0044280C">
        <w:t>e</w:t>
      </w:r>
      <w:r w:rsidRPr="0044280C">
        <w:t>kazuje się Krajowej Radzie Radców Prawnych. W razie uchylenia decyzji, Krajowa Rada Radców Prawnych przekazuje sprawę właściwej radzie okręgowej izby radców prawnych.</w:t>
      </w:r>
    </w:p>
    <w:p w:rsidR="00126FB3" w:rsidRPr="0044280C" w:rsidRDefault="00126FB3" w:rsidP="00126FB3">
      <w:pPr>
        <w:pStyle w:val="ARTartustawynprozporzdzenia"/>
      </w:pPr>
      <w:r w:rsidRPr="00607CD5">
        <w:rPr>
          <w:rStyle w:val="Ppogrubienie"/>
        </w:rPr>
        <w:t>Art. 16.</w:t>
      </w:r>
      <w:r w:rsidRPr="0044280C">
        <w:t> Listy radców prawnych i listy aplikantów radcowskich, prowadzone dotychczas przez okręgowe komisje a</w:t>
      </w:r>
      <w:r w:rsidRPr="0044280C">
        <w:t>r</w:t>
      </w:r>
      <w:r w:rsidRPr="0044280C">
        <w:t>bitrażowe, przekazuje się wraz z aktami osobowymi właściwym radom okręgowych izb radców prawnych do dalszego prowadzenia.</w:t>
      </w:r>
    </w:p>
    <w:p w:rsidR="00126FB3" w:rsidRPr="0044280C" w:rsidRDefault="00126FB3" w:rsidP="00126FB3">
      <w:pPr>
        <w:pStyle w:val="ARTartustawynprozporzdzenia"/>
      </w:pPr>
      <w:r w:rsidRPr="00607CD5">
        <w:rPr>
          <w:rStyle w:val="Ppogrubienie"/>
        </w:rPr>
        <w:t>Art. 17.</w:t>
      </w:r>
      <w:r w:rsidRPr="0044280C">
        <w:t> Aplikanci radcowscy, którzy w dniu wejścia w życie niniejszej ustawy odbywają aplikację radcowską, ko</w:t>
      </w:r>
      <w:r w:rsidRPr="0044280C">
        <w:t>ń</w:t>
      </w:r>
      <w:r w:rsidRPr="0044280C">
        <w:t>czą tę aplikację według przepisów dotychczasowych, z tym że aplikację radcowską prowadzą okręgowe izby radców prawnych.</w:t>
      </w:r>
    </w:p>
    <w:p w:rsidR="00126FB3" w:rsidRPr="0044280C" w:rsidRDefault="00126FB3" w:rsidP="00126FB3">
      <w:pPr>
        <w:pStyle w:val="ARTartustawynprozporzdzenia"/>
      </w:pPr>
      <w:r w:rsidRPr="00607CD5">
        <w:rPr>
          <w:rStyle w:val="Ppogrubienie"/>
        </w:rPr>
        <w:t>Art. 18.</w:t>
      </w:r>
      <w:r w:rsidRPr="0044280C">
        <w:t> 1. Ilekroć w Kodeksie cywilnym i innych ustawach jest mowa o Państwowym Arbitrażu Gospodarczym, n</w:t>
      </w:r>
      <w:r w:rsidRPr="0044280C">
        <w:t>a</w:t>
      </w:r>
      <w:r w:rsidRPr="0044280C">
        <w:t>leży przez to rozumieć sądy gospodarcze w stosunku do podmiotów w tych przepisach wymienionych.</w:t>
      </w:r>
    </w:p>
    <w:p w:rsidR="00126FB3" w:rsidRPr="0044280C" w:rsidRDefault="00126FB3" w:rsidP="00126FB3">
      <w:pPr>
        <w:pStyle w:val="USTustnpkodeksu"/>
      </w:pPr>
      <w:r w:rsidRPr="0044280C">
        <w:t>2. Przepis</w:t>
      </w:r>
      <w:r w:rsidR="00607CD5">
        <w:t xml:space="preserve"> ust. </w:t>
      </w:r>
      <w:r w:rsidRPr="0044280C">
        <w:t xml:space="preserve">1 nie narusza przepisów regulujących stosunki prawne między podmiotami będącymi jednostkami </w:t>
      </w:r>
      <w:proofErr w:type="spellStart"/>
      <w:r w:rsidRPr="0044280C">
        <w:t>gos</w:t>
      </w:r>
      <w:proofErr w:type="spellEnd"/>
      <w:r w:rsidR="00330919">
        <w:t>-</w:t>
      </w:r>
      <w:r w:rsidR="00330919">
        <w:br/>
      </w:r>
      <w:r w:rsidRPr="0044280C">
        <w:t>podarki uspołecznionej.</w:t>
      </w:r>
    </w:p>
    <w:p w:rsidR="00126FB3" w:rsidRDefault="00126FB3" w:rsidP="00126FB3">
      <w:pPr>
        <w:pStyle w:val="ARTartustawynprozporzdzenia"/>
        <w:rPr>
          <w:rStyle w:val="Ppogrubienie"/>
        </w:rPr>
      </w:pPr>
      <w:r w:rsidRPr="00607CD5">
        <w:rPr>
          <w:rStyle w:val="Ppogrubienie"/>
        </w:rPr>
        <w:t>Art.</w:t>
      </w:r>
      <w:r w:rsidR="00607CD5">
        <w:rPr>
          <w:rStyle w:val="Ppogrubienie"/>
        </w:rPr>
        <w:t> </w:t>
      </w:r>
      <w:r w:rsidRPr="00607CD5">
        <w:rPr>
          <w:rStyle w:val="Ppogrubienie"/>
        </w:rPr>
        <w:t>19.</w:t>
      </w:r>
      <w:r>
        <w:rPr>
          <w:rStyle w:val="Ppogrubienie"/>
        </w:rPr>
        <w:t xml:space="preserve"> </w:t>
      </w:r>
      <w:r w:rsidRPr="0075149B">
        <w:t>(pominięty)</w:t>
      </w:r>
      <w:r w:rsidRPr="0075149B">
        <w:rPr>
          <w:rStyle w:val="IGindeksgrny"/>
        </w:rPr>
        <w:fldChar w:fldCharType="begin"/>
      </w:r>
      <w:r w:rsidRPr="0075149B">
        <w:rPr>
          <w:rStyle w:val="IGindeksgrny"/>
        </w:rPr>
        <w:instrText xml:space="preserve"> NOTEREF _Ref405533873 \h </w:instrText>
      </w:r>
      <w:r w:rsidRPr="0075149B">
        <w:rPr>
          <w:rStyle w:val="IGindeksgrny"/>
        </w:rPr>
      </w:r>
      <w:r w:rsidRPr="0075149B">
        <w:rPr>
          <w:rStyle w:val="IGindeksgrny"/>
        </w:rPr>
        <w:fldChar w:fldCharType="separate"/>
      </w:r>
      <w:r>
        <w:rPr>
          <w:rStyle w:val="IGindeksgrny"/>
        </w:rPr>
        <w:t>5</w:t>
      </w:r>
      <w:r w:rsidRPr="0075149B">
        <w:rPr>
          <w:rStyle w:val="IGindeksgrny"/>
        </w:rPr>
        <w:fldChar w:fldCharType="end"/>
      </w:r>
      <w:r w:rsidRPr="0075149B">
        <w:rPr>
          <w:rStyle w:val="IGindeksgrny"/>
        </w:rPr>
        <w:t>)</w:t>
      </w:r>
    </w:p>
    <w:p w:rsidR="005E2B96" w:rsidRDefault="00126FB3" w:rsidP="00330919">
      <w:pPr>
        <w:pStyle w:val="ARTartustawynprozporzdzenia"/>
      </w:pPr>
      <w:r w:rsidRPr="0044280C">
        <w:rPr>
          <w:rStyle w:val="Ppogrubienie"/>
        </w:rPr>
        <w:t>Art. 20.</w:t>
      </w:r>
      <w:r w:rsidRPr="0044280C">
        <w:t> Ustawa wchodzi w życie z dniem 1 października 1989 r., z tym że</w:t>
      </w:r>
      <w:r w:rsidR="00607CD5">
        <w:t xml:space="preserve"> art. </w:t>
      </w:r>
      <w:r w:rsidR="00607CD5" w:rsidRPr="0044280C">
        <w:t>8</w:t>
      </w:r>
      <w:r w:rsidR="00607CD5">
        <w:t xml:space="preserve"> ust. </w:t>
      </w:r>
      <w:r w:rsidR="00607CD5" w:rsidRPr="0044280C">
        <w:t>5</w:t>
      </w:r>
      <w:r w:rsidR="00607CD5">
        <w:t xml:space="preserve"> i art. </w:t>
      </w:r>
      <w:r w:rsidRPr="0044280C">
        <w:t>1</w:t>
      </w:r>
      <w:r w:rsidR="00607CD5" w:rsidRPr="0044280C">
        <w:t>3</w:t>
      </w:r>
      <w:r w:rsidR="00607CD5">
        <w:t xml:space="preserve"> ust. </w:t>
      </w:r>
      <w:r w:rsidRPr="0044280C">
        <w:t xml:space="preserve">1, </w:t>
      </w:r>
      <w:r w:rsidR="00607CD5" w:rsidRPr="0044280C">
        <w:t>5</w:t>
      </w:r>
      <w:r w:rsidR="00607CD5">
        <w:t xml:space="preserve"> i </w:t>
      </w:r>
      <w:r w:rsidRPr="0044280C">
        <w:t>6 wchodzą w życie z dniem ogłoszenia</w:t>
      </w:r>
      <w:r>
        <w:rPr>
          <w:rStyle w:val="Odwoanieprzypisudolnego"/>
        </w:rPr>
        <w:footnoteReference w:id="9"/>
      </w:r>
      <w:r>
        <w:rPr>
          <w:rStyle w:val="IGindeksgrny"/>
        </w:rPr>
        <w:t>)</w:t>
      </w:r>
      <w:r w:rsidRPr="0044280C">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24" w:rsidRDefault="00ED5124">
      <w:r>
        <w:separator/>
      </w:r>
    </w:p>
  </w:endnote>
  <w:endnote w:type="continuationSeparator" w:id="0">
    <w:p w:rsidR="00ED5124" w:rsidRDefault="00ED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24" w:rsidRDefault="00ED5124">
      <w:r>
        <w:separator/>
      </w:r>
    </w:p>
  </w:footnote>
  <w:footnote w:type="continuationSeparator" w:id="0">
    <w:p w:rsidR="00ED5124" w:rsidRDefault="00ED5124">
      <w:r>
        <w:separator/>
      </w:r>
    </w:p>
  </w:footnote>
  <w:footnote w:id="1">
    <w:p w:rsidR="00126FB3" w:rsidRPr="00CA30CD" w:rsidRDefault="00126FB3" w:rsidP="00126FB3">
      <w:pPr>
        <w:pStyle w:val="ODNONIKtreodnonika"/>
      </w:pPr>
      <w:r>
        <w:rPr>
          <w:rStyle w:val="Odwoanieprzypisudolnego"/>
        </w:rPr>
        <w:footnoteRef/>
      </w:r>
      <w:r>
        <w:rPr>
          <w:rStyle w:val="IGindeksgrny"/>
        </w:rPr>
        <w:t>)</w:t>
      </w:r>
      <w:r>
        <w:tab/>
        <w:t>W brzmieniu ustalonym przez</w:t>
      </w:r>
      <w:r w:rsidR="00607CD5">
        <w:t xml:space="preserve"> art. 2 pkt 1 </w:t>
      </w:r>
      <w:r>
        <w:t>ustawy</w:t>
      </w:r>
      <w:r w:rsidR="00607CD5">
        <w:t xml:space="preserve"> z </w:t>
      </w:r>
      <w:r>
        <w:t xml:space="preserve">dnia </w:t>
      </w:r>
      <w:r w:rsidRPr="002524AF">
        <w:t>1</w:t>
      </w:r>
      <w:r w:rsidR="00607CD5" w:rsidRPr="002524AF">
        <w:t>6</w:t>
      </w:r>
      <w:r w:rsidR="00607CD5">
        <w:t> </w:t>
      </w:r>
      <w:r w:rsidRPr="002524AF">
        <w:t>listopada 200</w:t>
      </w:r>
      <w:r w:rsidR="00607CD5" w:rsidRPr="002524AF">
        <w:t>6</w:t>
      </w:r>
      <w:r w:rsidR="00607CD5">
        <w:t> </w:t>
      </w:r>
      <w:r w:rsidRPr="002524AF">
        <w:t>r.</w:t>
      </w:r>
      <w:r w:rsidR="00607CD5" w:rsidRPr="002524AF">
        <w:t xml:space="preserve"> o</w:t>
      </w:r>
      <w:r w:rsidR="00607CD5">
        <w:t> </w:t>
      </w:r>
      <w:r w:rsidRPr="002524AF">
        <w:t xml:space="preserve">zmianie ustawy </w:t>
      </w:r>
      <w:r>
        <w:t>–</w:t>
      </w:r>
      <w:r w:rsidRPr="002524AF">
        <w:t xml:space="preserve"> Kodeks postępowania cywilnego oraz niektórych innych ustaw</w:t>
      </w:r>
      <w:r>
        <w:t xml:space="preserve"> (</w:t>
      </w:r>
      <w:r w:rsidR="00607CD5">
        <w:t>Dz. U. Nr </w:t>
      </w:r>
      <w:r>
        <w:t>235,</w:t>
      </w:r>
      <w:r w:rsidR="00607CD5">
        <w:t xml:space="preserve"> poz. </w:t>
      </w:r>
      <w:r>
        <w:t>1699), która weszła</w:t>
      </w:r>
      <w:r w:rsidR="00607CD5">
        <w:t xml:space="preserve"> w </w:t>
      </w:r>
      <w:r>
        <w:t>życie</w:t>
      </w:r>
      <w:r w:rsidR="00607CD5">
        <w:t xml:space="preserve"> z </w:t>
      </w:r>
      <w:r>
        <w:t>dniem 2</w:t>
      </w:r>
      <w:r w:rsidR="00607CD5">
        <w:t>0 </w:t>
      </w:r>
      <w:r>
        <w:t>marca 200</w:t>
      </w:r>
      <w:r w:rsidR="00607CD5">
        <w:t>7 </w:t>
      </w:r>
      <w:r>
        <w:t>r.</w:t>
      </w:r>
    </w:p>
  </w:footnote>
  <w:footnote w:id="2">
    <w:p w:rsidR="00126FB3" w:rsidRPr="00CA30CD" w:rsidRDefault="00126FB3" w:rsidP="00126FB3">
      <w:pPr>
        <w:pStyle w:val="ODNONIKtreodnonika"/>
      </w:pPr>
      <w:r>
        <w:rPr>
          <w:rStyle w:val="Odwoanieprzypisudolnego"/>
        </w:rPr>
        <w:footnoteRef/>
      </w:r>
      <w:r>
        <w:rPr>
          <w:rStyle w:val="IGindeksgrny"/>
        </w:rPr>
        <w:t>)</w:t>
      </w:r>
      <w:r>
        <w:tab/>
      </w:r>
      <w:r w:rsidRPr="007D0FC2">
        <w:t>W brzmieniu ustalonym przez</w:t>
      </w:r>
      <w:r w:rsidR="00607CD5">
        <w:t xml:space="preserve"> art. </w:t>
      </w:r>
      <w:r w:rsidR="00607CD5" w:rsidRPr="007D0FC2">
        <w:t>2</w:t>
      </w:r>
      <w:r w:rsidR="00607CD5">
        <w:t> </w:t>
      </w:r>
      <w:r>
        <w:t>u</w:t>
      </w:r>
      <w:r w:rsidRPr="007D0FC2">
        <w:t>staw</w:t>
      </w:r>
      <w:r>
        <w:t>y</w:t>
      </w:r>
      <w:r w:rsidR="00607CD5" w:rsidRPr="007D0FC2">
        <w:t xml:space="preserve"> z</w:t>
      </w:r>
      <w:r w:rsidR="00607CD5">
        <w:t> </w:t>
      </w:r>
      <w:r w:rsidRPr="007D0FC2">
        <w:t>dnia 1</w:t>
      </w:r>
      <w:r w:rsidR="00607CD5" w:rsidRPr="007D0FC2">
        <w:t>6</w:t>
      </w:r>
      <w:r w:rsidR="00607CD5">
        <w:t> </w:t>
      </w:r>
      <w:r w:rsidRPr="007D0FC2">
        <w:t>września 201</w:t>
      </w:r>
      <w:r w:rsidR="00607CD5" w:rsidRPr="007D0FC2">
        <w:t>1</w:t>
      </w:r>
      <w:r w:rsidR="00607CD5">
        <w:t> </w:t>
      </w:r>
      <w:r w:rsidRPr="007D0FC2">
        <w:t>r.</w:t>
      </w:r>
      <w:r w:rsidR="00607CD5" w:rsidRPr="007D0FC2">
        <w:t xml:space="preserve"> o</w:t>
      </w:r>
      <w:r w:rsidR="00607CD5">
        <w:t> </w:t>
      </w:r>
      <w:r w:rsidRPr="007D0FC2">
        <w:t xml:space="preserve">zmianie ustawy </w:t>
      </w:r>
      <w:r>
        <w:t>–</w:t>
      </w:r>
      <w:r w:rsidRPr="007D0FC2">
        <w:t xml:space="preserve"> Kodeks postępowania cywilnego oraz niektórych innych ustaw</w:t>
      </w:r>
      <w:r>
        <w:t xml:space="preserve"> (</w:t>
      </w:r>
      <w:r w:rsidR="00607CD5">
        <w:t>Dz. U. Nr </w:t>
      </w:r>
      <w:r>
        <w:t>233,</w:t>
      </w:r>
      <w:r w:rsidR="00607CD5">
        <w:t xml:space="preserve"> poz. </w:t>
      </w:r>
      <w:r>
        <w:t>1381), która weszła</w:t>
      </w:r>
      <w:r w:rsidR="00607CD5">
        <w:t xml:space="preserve"> w </w:t>
      </w:r>
      <w:r>
        <w:t>życie</w:t>
      </w:r>
      <w:r w:rsidR="00607CD5">
        <w:t xml:space="preserve"> z </w:t>
      </w:r>
      <w:r>
        <w:t xml:space="preserve">dniem </w:t>
      </w:r>
      <w:r w:rsidR="00607CD5">
        <w:t>3 </w:t>
      </w:r>
      <w:r>
        <w:t>maja 201</w:t>
      </w:r>
      <w:r w:rsidR="00607CD5">
        <w:t>2 </w:t>
      </w:r>
      <w:r>
        <w:t>r.</w:t>
      </w:r>
    </w:p>
  </w:footnote>
  <w:footnote w:id="3">
    <w:p w:rsidR="00126FB3" w:rsidRPr="007974C6" w:rsidRDefault="00126FB3" w:rsidP="00126FB3">
      <w:pPr>
        <w:pStyle w:val="ODNONIKtreodnonika"/>
      </w:pPr>
      <w:r>
        <w:rPr>
          <w:rStyle w:val="Odwoanieprzypisudolnego"/>
        </w:rPr>
        <w:footnoteRef/>
      </w:r>
      <w:r>
        <w:rPr>
          <w:rStyle w:val="IGindeksgrny"/>
        </w:rPr>
        <w:t>)</w:t>
      </w:r>
      <w:r>
        <w:tab/>
        <w:t>Zmiany tekstu jednolitego wymienionej ustawy zostały ogłoszone</w:t>
      </w:r>
      <w:r w:rsidR="00607CD5">
        <w:t xml:space="preserve"> w Dz. U.</w:t>
      </w:r>
      <w:r w:rsidR="00607CD5" w:rsidRPr="0044280C">
        <w:t xml:space="preserve"> z</w:t>
      </w:r>
      <w:r w:rsidR="00607CD5">
        <w:t> </w:t>
      </w:r>
      <w:r w:rsidRPr="0044280C">
        <w:t>201</w:t>
      </w:r>
      <w:r w:rsidR="00607CD5" w:rsidRPr="0044280C">
        <w:t>4</w:t>
      </w:r>
      <w:r w:rsidR="00607CD5">
        <w:t> </w:t>
      </w:r>
      <w:r w:rsidRPr="0044280C">
        <w:t>r.</w:t>
      </w:r>
      <w:r w:rsidR="00607CD5">
        <w:t xml:space="preserve"> poz. </w:t>
      </w:r>
      <w:r w:rsidRPr="0044280C">
        <w:t>26</w:t>
      </w:r>
      <w:r w:rsidR="00607CD5" w:rsidRPr="0044280C">
        <w:t>5</w:t>
      </w:r>
      <w:r w:rsidR="00607CD5">
        <w:t xml:space="preserve"> i </w:t>
      </w:r>
      <w:r w:rsidRPr="0044280C">
        <w:t>116</w:t>
      </w:r>
      <w:r w:rsidR="00607CD5" w:rsidRPr="0044280C">
        <w:t>1</w:t>
      </w:r>
      <w:r w:rsidR="00607CD5">
        <w:t xml:space="preserve"> oraz z </w:t>
      </w:r>
      <w:r>
        <w:t>201</w:t>
      </w:r>
      <w:r w:rsidR="00607CD5">
        <w:t>5 </w:t>
      </w:r>
      <w:r>
        <w:t>r.</w:t>
      </w:r>
      <w:r w:rsidR="00607CD5">
        <w:t xml:space="preserve"> poz. </w:t>
      </w:r>
      <w:r>
        <w:t>4.</w:t>
      </w:r>
    </w:p>
  </w:footnote>
  <w:footnote w:id="4">
    <w:p w:rsidR="00126FB3" w:rsidRPr="007D0FC2" w:rsidRDefault="00126FB3" w:rsidP="00126FB3">
      <w:pPr>
        <w:pStyle w:val="ODNONIKtreodnonika"/>
      </w:pPr>
      <w:r>
        <w:rPr>
          <w:rStyle w:val="Odwoanieprzypisudolnego"/>
        </w:rPr>
        <w:footnoteRef/>
      </w:r>
      <w:r>
        <w:rPr>
          <w:rStyle w:val="IGindeksgrny"/>
        </w:rPr>
        <w:t>)</w:t>
      </w:r>
      <w:r>
        <w:tab/>
        <w:t>Przez</w:t>
      </w:r>
      <w:r w:rsidR="00607CD5">
        <w:t xml:space="preserve"> art. </w:t>
      </w:r>
      <w:r>
        <w:t>7</w:t>
      </w:r>
      <w:r w:rsidR="00607CD5">
        <w:t>5 </w:t>
      </w:r>
      <w:r>
        <w:t>u</w:t>
      </w:r>
      <w:r w:rsidRPr="007D0FC2">
        <w:t>staw</w:t>
      </w:r>
      <w:r>
        <w:t>y</w:t>
      </w:r>
      <w:r w:rsidR="00607CD5" w:rsidRPr="007D0FC2">
        <w:t xml:space="preserve"> z</w:t>
      </w:r>
      <w:r w:rsidR="00607CD5">
        <w:t> </w:t>
      </w:r>
      <w:r w:rsidRPr="007D0FC2">
        <w:t>dnia 2</w:t>
      </w:r>
      <w:r w:rsidR="00607CD5" w:rsidRPr="007D0FC2">
        <w:t>0</w:t>
      </w:r>
      <w:r w:rsidR="00607CD5">
        <w:t> </w:t>
      </w:r>
      <w:r w:rsidRPr="007D0FC2">
        <w:t>sierpnia 199</w:t>
      </w:r>
      <w:r w:rsidR="00607CD5" w:rsidRPr="007D0FC2">
        <w:t>7</w:t>
      </w:r>
      <w:r w:rsidR="00607CD5">
        <w:t> </w:t>
      </w:r>
      <w:r w:rsidRPr="007D0FC2">
        <w:t>r.</w:t>
      </w:r>
      <w:r w:rsidR="00607CD5" w:rsidRPr="007D0FC2">
        <w:t xml:space="preserve"> o</w:t>
      </w:r>
      <w:r w:rsidR="00607CD5">
        <w:t> </w:t>
      </w:r>
      <w:r w:rsidRPr="007D0FC2">
        <w:t>Krajowym Rejestrze Sądowym</w:t>
      </w:r>
      <w:r>
        <w:t xml:space="preserve"> (</w:t>
      </w:r>
      <w:r w:rsidR="00607CD5">
        <w:t>Dz. U. Nr </w:t>
      </w:r>
      <w:r>
        <w:t>121,</w:t>
      </w:r>
      <w:r w:rsidR="00607CD5">
        <w:t xml:space="preserve"> poz. </w:t>
      </w:r>
      <w:r>
        <w:t>76</w:t>
      </w:r>
      <w:r w:rsidR="00607CD5">
        <w:t>9 i </w:t>
      </w:r>
      <w:r>
        <w:t>770), która weszła</w:t>
      </w:r>
      <w:r w:rsidR="00607CD5">
        <w:t xml:space="preserve"> w </w:t>
      </w:r>
      <w:r>
        <w:t>życie</w:t>
      </w:r>
      <w:r w:rsidR="00607CD5">
        <w:t xml:space="preserve"> z </w:t>
      </w:r>
      <w:r>
        <w:t xml:space="preserve">dniem </w:t>
      </w:r>
      <w:r w:rsidR="00607CD5">
        <w:t>1 </w:t>
      </w:r>
      <w:r>
        <w:t>stycznia 200</w:t>
      </w:r>
      <w:r w:rsidR="00607CD5">
        <w:t>1 </w:t>
      </w:r>
      <w:r>
        <w:t>r.</w:t>
      </w:r>
    </w:p>
  </w:footnote>
  <w:footnote w:id="5">
    <w:p w:rsidR="00126FB3" w:rsidRPr="00CA30CD" w:rsidRDefault="00126FB3" w:rsidP="00126FB3">
      <w:pPr>
        <w:pStyle w:val="ODNONIKtreodnonika"/>
      </w:pPr>
      <w:r>
        <w:rPr>
          <w:rStyle w:val="Odwoanieprzypisudolnego"/>
        </w:rPr>
        <w:footnoteRef/>
      </w:r>
      <w:r>
        <w:rPr>
          <w:rStyle w:val="IGindeksgrny"/>
        </w:rPr>
        <w:t>)</w:t>
      </w:r>
      <w:r>
        <w:tab/>
        <w:t>Zamieszczony</w:t>
      </w:r>
      <w:r w:rsidR="00607CD5">
        <w:t xml:space="preserve"> w </w:t>
      </w:r>
      <w:r>
        <w:t>obwieszczeniu.</w:t>
      </w:r>
    </w:p>
  </w:footnote>
  <w:footnote w:id="6">
    <w:p w:rsidR="00126FB3" w:rsidRPr="00CA30CD" w:rsidRDefault="00126FB3" w:rsidP="00126FB3">
      <w:pPr>
        <w:pStyle w:val="ODNONIKtreodnonika"/>
      </w:pPr>
      <w:r>
        <w:rPr>
          <w:rStyle w:val="Odwoanieprzypisudolnego"/>
        </w:rPr>
        <w:footnoteRef/>
      </w:r>
      <w:r>
        <w:rPr>
          <w:rStyle w:val="IGindeksgrny"/>
        </w:rPr>
        <w:t>)</w:t>
      </w:r>
      <w:r>
        <w:tab/>
        <w:t>Obecnie: Sąd Okręgowy na podstawie</w:t>
      </w:r>
      <w:r w:rsidR="00607CD5">
        <w:t xml:space="preserve"> art. 4 </w:t>
      </w:r>
      <w:r>
        <w:t>ustawy</w:t>
      </w:r>
      <w:r w:rsidR="00607CD5">
        <w:t xml:space="preserve"> z </w:t>
      </w:r>
      <w:r>
        <w:t>dnia 1</w:t>
      </w:r>
      <w:r w:rsidR="00607CD5">
        <w:t>8 </w:t>
      </w:r>
      <w:r>
        <w:t>grudnia 199</w:t>
      </w:r>
      <w:r w:rsidR="00607CD5">
        <w:t>8 </w:t>
      </w:r>
      <w:r>
        <w:t>r.</w:t>
      </w:r>
      <w:r w:rsidR="00607CD5">
        <w:t xml:space="preserve"> o </w:t>
      </w:r>
      <w:r>
        <w:t>zmianie ustawy – Prawo</w:t>
      </w:r>
      <w:r w:rsidR="00607CD5">
        <w:t xml:space="preserve"> o </w:t>
      </w:r>
      <w:r>
        <w:t>ustroju sądów powszec</w:t>
      </w:r>
      <w:r>
        <w:t>h</w:t>
      </w:r>
      <w:r>
        <w:t>nych (</w:t>
      </w:r>
      <w:r w:rsidR="00607CD5">
        <w:t>Dz. U. Nr </w:t>
      </w:r>
      <w:r>
        <w:t>160,</w:t>
      </w:r>
      <w:r w:rsidR="00607CD5">
        <w:t xml:space="preserve"> poz. </w:t>
      </w:r>
      <w:r>
        <w:t>1064), która weszła</w:t>
      </w:r>
      <w:r w:rsidR="00607CD5">
        <w:t xml:space="preserve"> w </w:t>
      </w:r>
      <w:r>
        <w:t>życie</w:t>
      </w:r>
      <w:r w:rsidR="00607CD5">
        <w:t xml:space="preserve"> z </w:t>
      </w:r>
      <w:r>
        <w:t xml:space="preserve">dniem </w:t>
      </w:r>
      <w:r w:rsidR="00607CD5">
        <w:t>1 </w:t>
      </w:r>
      <w:r>
        <w:t>stycznia 199</w:t>
      </w:r>
      <w:r w:rsidR="00607CD5">
        <w:t>9 </w:t>
      </w:r>
      <w:r>
        <w:t>r.</w:t>
      </w:r>
    </w:p>
  </w:footnote>
  <w:footnote w:id="7">
    <w:p w:rsidR="00126FB3" w:rsidRPr="00EC5010" w:rsidRDefault="00126FB3" w:rsidP="00126FB3">
      <w:pPr>
        <w:pStyle w:val="ODNONIKtreodnonika"/>
      </w:pPr>
      <w:r>
        <w:rPr>
          <w:rStyle w:val="Odwoanieprzypisudolnego"/>
        </w:rPr>
        <w:footnoteRef/>
      </w:r>
      <w:r>
        <w:rPr>
          <w:rStyle w:val="IGindeksgrny"/>
        </w:rPr>
        <w:t>)</w:t>
      </w:r>
      <w:r>
        <w:tab/>
        <w:t>Obecnie: nie ma sądu rewizyjnego.</w:t>
      </w:r>
    </w:p>
  </w:footnote>
  <w:footnote w:id="8">
    <w:p w:rsidR="00126FB3" w:rsidRPr="00EC5010" w:rsidRDefault="00126FB3" w:rsidP="00126FB3">
      <w:pPr>
        <w:pStyle w:val="ODNONIKtreodnonika"/>
      </w:pPr>
      <w:r>
        <w:rPr>
          <w:rStyle w:val="Odwoanieprzypisudolnego"/>
        </w:rPr>
        <w:footnoteRef/>
      </w:r>
      <w:r>
        <w:rPr>
          <w:rStyle w:val="IGindeksgrny"/>
        </w:rPr>
        <w:t>)</w:t>
      </w:r>
      <w:r>
        <w:tab/>
        <w:t>Obecnie: nie ma rewizji nadzwyczajnej.</w:t>
      </w:r>
    </w:p>
  </w:footnote>
  <w:footnote w:id="9">
    <w:p w:rsidR="00126FB3" w:rsidRPr="00EC5010" w:rsidRDefault="00126FB3" w:rsidP="00126FB3">
      <w:pPr>
        <w:pStyle w:val="ODNONIKtreodnonika"/>
      </w:pPr>
      <w:r>
        <w:rPr>
          <w:rStyle w:val="Odwoanieprzypisudolnego"/>
        </w:rPr>
        <w:footnoteRef/>
      </w:r>
      <w:r>
        <w:rPr>
          <w:rStyle w:val="IGindeksgrny"/>
        </w:rPr>
        <w:t>)</w:t>
      </w:r>
      <w:r>
        <w:tab/>
        <w:t>Ustawa została ogłoszona</w:t>
      </w:r>
      <w:r w:rsidR="00607CD5">
        <w:t xml:space="preserve"> w </w:t>
      </w:r>
      <w:r>
        <w:t xml:space="preserve">dniu </w:t>
      </w:r>
      <w:r w:rsidR="00607CD5">
        <w:t>2 </w:t>
      </w:r>
      <w:r>
        <w:t>czerwca 198</w:t>
      </w:r>
      <w:r w:rsidR="00607CD5">
        <w:t>9 </w:t>
      </w:r>
      <w:r>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7B5711"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7B5711">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B5711">
          <w:t>127</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7B5711"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7B571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7B5711">
      <w:rPr>
        <w:noProof/>
      </w:rPr>
      <w:t>10</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B5711">
          <w:t>127</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7B571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7B5711">
      <w:rPr>
        <w:noProof/>
      </w:rPr>
      <w:t>9</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B5711">
          <w:t>127</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44DF"/>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26FB3"/>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43"/>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91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059"/>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7CD5"/>
    <w:rsid w:val="00610C08"/>
    <w:rsid w:val="00611F74"/>
    <w:rsid w:val="00615772"/>
    <w:rsid w:val="006167C9"/>
    <w:rsid w:val="006202D4"/>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5711"/>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6D1E"/>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DFA"/>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8B2"/>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45F"/>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B57"/>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2C66"/>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6653"/>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124"/>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F6D1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8F6D1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F6D1E"/>
    <w:pPr>
      <w:spacing w:before="80"/>
      <w:ind w:left="1260"/>
    </w:pPr>
  </w:style>
  <w:style w:type="paragraph" w:customStyle="1" w:styleId="ZTIRwPKTzmtirwpktartykuempunktem">
    <w:name w:val="Z/TIR_w_PKT – zm. tir. w pkt artykułem (punktem)"/>
    <w:basedOn w:val="TIRtiret"/>
    <w:uiPriority w:val="33"/>
    <w:qFormat/>
    <w:rsid w:val="008F6D1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F6D1E"/>
    <w:pPr>
      <w:spacing w:before="80"/>
      <w:ind w:left="900"/>
    </w:pPr>
  </w:style>
  <w:style w:type="paragraph" w:customStyle="1" w:styleId="2TIRpodwjnytiret">
    <w:name w:val="2TIR – podwójny tiret"/>
    <w:basedOn w:val="TIRtiret"/>
    <w:uiPriority w:val="73"/>
    <w:qFormat/>
    <w:rsid w:val="008F6D1E"/>
    <w:pPr>
      <w:ind w:left="1420" w:hanging="360"/>
    </w:pPr>
  </w:style>
  <w:style w:type="character" w:styleId="Odwoanieprzypisudolnego">
    <w:name w:val="footnote reference"/>
    <w:uiPriority w:val="99"/>
    <w:rsid w:val="008F6D1E"/>
    <w:rPr>
      <w:rFonts w:cs="Times New Roman"/>
      <w:vertAlign w:val="superscript"/>
    </w:rPr>
  </w:style>
  <w:style w:type="paragraph" w:styleId="Nagwek">
    <w:name w:val="header"/>
    <w:basedOn w:val="Normalny"/>
    <w:link w:val="NagwekZnak"/>
    <w:uiPriority w:val="99"/>
    <w:semiHidden/>
    <w:rsid w:val="008F6D1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8F6D1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8F6D1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F6D1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F6D1E"/>
    <w:pPr>
      <w:spacing w:before="80"/>
      <w:ind w:left="1260"/>
    </w:pPr>
  </w:style>
  <w:style w:type="paragraph" w:customStyle="1" w:styleId="ZTIRwLITzmtirwlitartykuempunktem">
    <w:name w:val="Z/TIR_w_LIT – zm. tir. w lit. artykułem (punktem)"/>
    <w:basedOn w:val="TIRtiret"/>
    <w:uiPriority w:val="33"/>
    <w:qFormat/>
    <w:rsid w:val="008F6D1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F6D1E"/>
    <w:pPr>
      <w:spacing w:before="80"/>
      <w:ind w:left="840"/>
    </w:pPr>
  </w:style>
  <w:style w:type="paragraph" w:customStyle="1" w:styleId="nowela">
    <w:name w:val="nowela"/>
    <w:basedOn w:val="ARTartustawynprozporzdzenia"/>
    <w:uiPriority w:val="99"/>
    <w:semiHidden/>
    <w:qFormat/>
    <w:rsid w:val="008F6D1E"/>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F6D1E"/>
    <w:pPr>
      <w:widowControl w:val="0"/>
      <w:suppressAutoHyphens/>
    </w:pPr>
    <w:rPr>
      <w:kern w:val="1"/>
      <w:lang w:eastAsia="ar-SA"/>
    </w:rPr>
  </w:style>
  <w:style w:type="paragraph" w:customStyle="1" w:styleId="ZPKTzmpktartykuempunktem">
    <w:name w:val="Z/PKT – zm. pkt artykułem (punktem)"/>
    <w:basedOn w:val="PKTpunkt"/>
    <w:uiPriority w:val="31"/>
    <w:qFormat/>
    <w:rsid w:val="008F6D1E"/>
    <w:pPr>
      <w:spacing w:before="80"/>
      <w:ind w:left="900" w:hanging="480"/>
    </w:pPr>
  </w:style>
  <w:style w:type="paragraph" w:customStyle="1" w:styleId="ZARTzmartartykuempunktem">
    <w:name w:val="Z/ART(§) – zm. art. (§) artykułem (punktem)"/>
    <w:basedOn w:val="ARTartustawynprozporzdzenia"/>
    <w:uiPriority w:val="30"/>
    <w:qFormat/>
    <w:rsid w:val="008F6D1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F6D1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F6D1E"/>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F6D1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F6D1E"/>
    <w:rPr>
      <w:bCs/>
    </w:rPr>
  </w:style>
  <w:style w:type="paragraph" w:customStyle="1" w:styleId="OZNRODZAKTUtznustawalubrozporzdzenieiorganwydajcy">
    <w:name w:val="OZN_RODZ_AKTU – tzn. ustawa lub rozporządzenie i organ wydający"/>
    <w:next w:val="DATAAKTUdatauchwalenialubwydaniaaktu"/>
    <w:uiPriority w:val="5"/>
    <w:rsid w:val="008F6D1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F6D1E"/>
    <w:pPr>
      <w:spacing w:before="120"/>
    </w:pPr>
    <w:rPr>
      <w:bCs/>
    </w:rPr>
  </w:style>
  <w:style w:type="paragraph" w:customStyle="1" w:styleId="PKTpunkt">
    <w:name w:val="PKT – punkt"/>
    <w:basedOn w:val="ARTartustawynprozporzdzenia"/>
    <w:uiPriority w:val="13"/>
    <w:qFormat/>
    <w:rsid w:val="008F6D1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F6D1E"/>
    <w:pPr>
      <w:ind w:left="0" w:firstLine="0"/>
    </w:pPr>
  </w:style>
  <w:style w:type="paragraph" w:customStyle="1" w:styleId="LITlitera">
    <w:name w:val="LIT – litera"/>
    <w:basedOn w:val="PKTpunkt"/>
    <w:uiPriority w:val="14"/>
    <w:qFormat/>
    <w:rsid w:val="008F6D1E"/>
    <w:pPr>
      <w:ind w:left="780" w:hanging="360"/>
    </w:pPr>
  </w:style>
  <w:style w:type="paragraph" w:customStyle="1" w:styleId="CZWSPLITczwsplnaliter">
    <w:name w:val="CZ_WSP_LIT – część wspólna liter"/>
    <w:basedOn w:val="LITlitera"/>
    <w:next w:val="USTustnpkodeksu"/>
    <w:uiPriority w:val="17"/>
    <w:qFormat/>
    <w:rsid w:val="008F6D1E"/>
    <w:pPr>
      <w:ind w:left="420" w:firstLine="0"/>
    </w:pPr>
    <w:rPr>
      <w:szCs w:val="24"/>
    </w:rPr>
  </w:style>
  <w:style w:type="paragraph" w:customStyle="1" w:styleId="TIRtiret">
    <w:name w:val="TIR – tiret"/>
    <w:basedOn w:val="LITlitera"/>
    <w:uiPriority w:val="15"/>
    <w:qFormat/>
    <w:rsid w:val="008F6D1E"/>
    <w:pPr>
      <w:ind w:left="1060" w:hanging="200"/>
    </w:pPr>
  </w:style>
  <w:style w:type="paragraph" w:customStyle="1" w:styleId="CZWSPTIRczwsplnatiret">
    <w:name w:val="CZ_WSP_TIR – część wspólna tiret"/>
    <w:basedOn w:val="TIRtiret"/>
    <w:next w:val="USTustnpkodeksu"/>
    <w:uiPriority w:val="17"/>
    <w:qFormat/>
    <w:rsid w:val="008F6D1E"/>
    <w:pPr>
      <w:ind w:left="780" w:firstLine="0"/>
    </w:pPr>
  </w:style>
  <w:style w:type="paragraph" w:customStyle="1" w:styleId="CYTcytatnpprzysigi">
    <w:name w:val="CYT – cytat np. przysięgi"/>
    <w:basedOn w:val="USTustnpkodeksu"/>
    <w:next w:val="USTustnpkodeksu"/>
    <w:uiPriority w:val="18"/>
    <w:qFormat/>
    <w:rsid w:val="008F6D1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F6D1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F6D1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F6D1E"/>
    <w:pPr>
      <w:spacing w:before="80"/>
      <w:ind w:left="1200"/>
    </w:pPr>
  </w:style>
  <w:style w:type="paragraph" w:customStyle="1" w:styleId="ZLITTIRwLITzmtirwlitliter">
    <w:name w:val="Z_LIT/TIR_w_LIT – zm. tir. w lit. literą"/>
    <w:basedOn w:val="TIRtiret"/>
    <w:uiPriority w:val="49"/>
    <w:qFormat/>
    <w:rsid w:val="008F6D1E"/>
    <w:pPr>
      <w:spacing w:before="80"/>
      <w:ind w:left="1480"/>
    </w:pPr>
  </w:style>
  <w:style w:type="paragraph" w:customStyle="1" w:styleId="TYTDZOZNoznaczenietytuulubdziau">
    <w:name w:val="TYT(DZ)_OZN – oznaczenie tytułu lub działu"/>
    <w:next w:val="Normalny"/>
    <w:uiPriority w:val="9"/>
    <w:qFormat/>
    <w:rsid w:val="008F6D1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F6D1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F6D1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F6D1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F6D1E"/>
    <w:pPr>
      <w:spacing w:before="80"/>
      <w:ind w:left="420"/>
    </w:pPr>
  </w:style>
  <w:style w:type="paragraph" w:customStyle="1" w:styleId="ZZLITzmianazmlit">
    <w:name w:val="ZZ/LIT – zmiana zm. lit."/>
    <w:basedOn w:val="ZZPKTzmianazmpkt"/>
    <w:uiPriority w:val="67"/>
    <w:qFormat/>
    <w:rsid w:val="008F6D1E"/>
    <w:pPr>
      <w:ind w:left="2320" w:hanging="420"/>
    </w:pPr>
  </w:style>
  <w:style w:type="paragraph" w:customStyle="1" w:styleId="ZZTIRzmianazmtir">
    <w:name w:val="ZZ/TIR – zmiana zm. tir."/>
    <w:basedOn w:val="ZZLITzmianazmlit"/>
    <w:uiPriority w:val="67"/>
    <w:qFormat/>
    <w:rsid w:val="008F6D1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F6D1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F6D1E"/>
    <w:pPr>
      <w:spacing w:before="80"/>
      <w:ind w:left="780" w:firstLine="480"/>
    </w:pPr>
  </w:style>
  <w:style w:type="paragraph" w:customStyle="1" w:styleId="ZLITPKTzmpktliter">
    <w:name w:val="Z_LIT/PKT – zm. pkt literą"/>
    <w:basedOn w:val="PKTpunkt"/>
    <w:uiPriority w:val="47"/>
    <w:qFormat/>
    <w:rsid w:val="008F6D1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F6D1E"/>
    <w:pPr>
      <w:spacing w:before="80"/>
      <w:ind w:firstLine="0"/>
    </w:pPr>
  </w:style>
  <w:style w:type="paragraph" w:customStyle="1" w:styleId="ZLITLITzmlitliter">
    <w:name w:val="Z_LIT/LIT – zm. lit. literą"/>
    <w:basedOn w:val="LITlitera"/>
    <w:uiPriority w:val="48"/>
    <w:qFormat/>
    <w:rsid w:val="008F6D1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F6D1E"/>
    <w:pPr>
      <w:spacing w:before="80"/>
      <w:ind w:left="780"/>
    </w:pPr>
  </w:style>
  <w:style w:type="paragraph" w:customStyle="1" w:styleId="ZLITTIRzmtirliter">
    <w:name w:val="Z_LIT/TIR – zm. tir. literą"/>
    <w:basedOn w:val="TIRtiret"/>
    <w:uiPriority w:val="49"/>
    <w:qFormat/>
    <w:rsid w:val="008F6D1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F6D1E"/>
    <w:pPr>
      <w:ind w:left="2380" w:firstLine="0"/>
    </w:pPr>
  </w:style>
  <w:style w:type="paragraph" w:customStyle="1" w:styleId="ZLITLITwPKTzmlitwpktliter">
    <w:name w:val="Z_LIT/LIT_w_PKT – zm. lit. w pkt literą"/>
    <w:basedOn w:val="LITlitera"/>
    <w:uiPriority w:val="48"/>
    <w:qFormat/>
    <w:rsid w:val="008F6D1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F6D1E"/>
    <w:pPr>
      <w:spacing w:before="80"/>
      <w:ind w:left="1260"/>
    </w:pPr>
  </w:style>
  <w:style w:type="paragraph" w:customStyle="1" w:styleId="ZLITTIRwPKTzmtirwpktliter">
    <w:name w:val="Z_LIT/TIR_w_PKT – zm. tir. w pkt literą"/>
    <w:basedOn w:val="TIRtiret"/>
    <w:uiPriority w:val="49"/>
    <w:qFormat/>
    <w:rsid w:val="008F6D1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F6D1E"/>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F6D1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F6D1E"/>
    <w:pPr>
      <w:spacing w:before="80"/>
      <w:ind w:left="1060"/>
    </w:pPr>
  </w:style>
  <w:style w:type="paragraph" w:customStyle="1" w:styleId="ZTIRTIRzmtirtiret">
    <w:name w:val="Z_TIR/TIR – zm. tir. tiret"/>
    <w:basedOn w:val="TIRtiret"/>
    <w:uiPriority w:val="57"/>
    <w:qFormat/>
    <w:rsid w:val="008F6D1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F6D1E"/>
    <w:pPr>
      <w:ind w:left="2740" w:firstLine="0"/>
    </w:pPr>
  </w:style>
  <w:style w:type="paragraph" w:customStyle="1" w:styleId="ZZTIRwLITzmianazmtirwlit">
    <w:name w:val="ZZ/TIR_w_LIT – zmiana zm. tir. w lit."/>
    <w:basedOn w:val="ZZTIRzmianazmtir"/>
    <w:uiPriority w:val="67"/>
    <w:qFormat/>
    <w:rsid w:val="008F6D1E"/>
    <w:pPr>
      <w:ind w:left="2600" w:hanging="200"/>
    </w:pPr>
  </w:style>
  <w:style w:type="paragraph" w:customStyle="1" w:styleId="ZTIRTIRwLITzmtirwlittiret">
    <w:name w:val="Z_TIR/TIR_w_LIT – zm. tir. w lit. tiret"/>
    <w:basedOn w:val="TIRtiret"/>
    <w:uiPriority w:val="57"/>
    <w:qFormat/>
    <w:rsid w:val="008F6D1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F6D1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F6D1E"/>
    <w:pPr>
      <w:ind w:left="1060"/>
    </w:pPr>
  </w:style>
  <w:style w:type="paragraph" w:customStyle="1" w:styleId="Z2TIRzmpodwtirartykuempunktem">
    <w:name w:val="Z/2TIR – zm. podw. tir. artykułem (punktem)"/>
    <w:basedOn w:val="TIRtiret"/>
    <w:uiPriority w:val="73"/>
    <w:qFormat/>
    <w:rsid w:val="008F6D1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F6D1E"/>
    <w:pPr>
      <w:ind w:left="2320" w:firstLine="0"/>
    </w:pPr>
  </w:style>
  <w:style w:type="paragraph" w:customStyle="1" w:styleId="ZLIT2TIRzmpodwtirliter">
    <w:name w:val="Z_LIT/2TIR – zm. podw. tir. literą"/>
    <w:basedOn w:val="TIRtiret"/>
    <w:uiPriority w:val="75"/>
    <w:qFormat/>
    <w:rsid w:val="008F6D1E"/>
    <w:pPr>
      <w:spacing w:before="80"/>
      <w:ind w:left="1200" w:hanging="420"/>
    </w:pPr>
  </w:style>
  <w:style w:type="paragraph" w:customStyle="1" w:styleId="ZTIR2TIRzmpodwtirtiret">
    <w:name w:val="Z_TIR/2TIR – zm. podw. tir. tiret"/>
    <w:basedOn w:val="TIRtiret"/>
    <w:uiPriority w:val="78"/>
    <w:qFormat/>
    <w:rsid w:val="008F6D1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F6D1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F6D1E"/>
    <w:pPr>
      <w:spacing w:before="80"/>
      <w:ind w:left="1900" w:hanging="360"/>
    </w:pPr>
  </w:style>
  <w:style w:type="paragraph" w:customStyle="1" w:styleId="ZTIRPKTzmpkttiret">
    <w:name w:val="Z_TIR/PKT – zm. pkt tiret"/>
    <w:basedOn w:val="PKTpunkt"/>
    <w:uiPriority w:val="56"/>
    <w:qFormat/>
    <w:rsid w:val="008F6D1E"/>
    <w:pPr>
      <w:spacing w:before="80"/>
      <w:ind w:left="1540" w:hanging="480"/>
    </w:pPr>
  </w:style>
  <w:style w:type="paragraph" w:customStyle="1" w:styleId="ZTIRLITwPKTzmlitwpkttiret">
    <w:name w:val="Z_TIR/LIT_w_PKT – zm. lit. w pkt tiret"/>
    <w:basedOn w:val="LITlitera"/>
    <w:uiPriority w:val="57"/>
    <w:qFormat/>
    <w:rsid w:val="008F6D1E"/>
    <w:pPr>
      <w:spacing w:before="80"/>
      <w:ind w:left="1900"/>
    </w:pPr>
  </w:style>
  <w:style w:type="paragraph" w:customStyle="1" w:styleId="ZTIRCZWSPLITwPKTzmczciwsplitwpkttiret">
    <w:name w:val="Z_TIR/CZ_WSP_LIT_w_PKT – zm. części wsp. lit. w pkt tiret"/>
    <w:basedOn w:val="CZWSPLITczwsplnaliter"/>
    <w:uiPriority w:val="59"/>
    <w:qFormat/>
    <w:rsid w:val="008F6D1E"/>
    <w:pPr>
      <w:spacing w:before="80"/>
      <w:ind w:left="1540"/>
    </w:pPr>
  </w:style>
  <w:style w:type="paragraph" w:customStyle="1" w:styleId="ZTIR2TIRwLITzmpodwtirwlittiret">
    <w:name w:val="Z_TIR/2TIR_w_LIT – zm. podw. tir. w lit. tiret"/>
    <w:basedOn w:val="TIRtiret"/>
    <w:uiPriority w:val="79"/>
    <w:qFormat/>
    <w:rsid w:val="008F6D1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F6D1E"/>
    <w:pPr>
      <w:spacing w:before="80"/>
      <w:ind w:left="1760"/>
    </w:pPr>
  </w:style>
  <w:style w:type="paragraph" w:customStyle="1" w:styleId="ZTIR2TIRwTIRzmpodwtirwtirtiret">
    <w:name w:val="Z_TIR/2TIR_w_TIR – zm. podw. tir. w tir. tiret"/>
    <w:basedOn w:val="TIRtiret"/>
    <w:uiPriority w:val="78"/>
    <w:qFormat/>
    <w:rsid w:val="008F6D1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F6D1E"/>
    <w:pPr>
      <w:spacing w:before="80"/>
      <w:ind w:left="1400"/>
    </w:pPr>
  </w:style>
  <w:style w:type="paragraph" w:customStyle="1" w:styleId="Z2TIRLITzmlitpodwjnymtiret">
    <w:name w:val="Z_2TIR/LIT – zm. lit. podwójnym tiret"/>
    <w:basedOn w:val="LITlitera"/>
    <w:uiPriority w:val="84"/>
    <w:qFormat/>
    <w:rsid w:val="008F6D1E"/>
    <w:pPr>
      <w:spacing w:before="80"/>
      <w:ind w:left="1840" w:hanging="420"/>
    </w:pPr>
  </w:style>
  <w:style w:type="paragraph" w:customStyle="1" w:styleId="ZZ2TIRwTIRzmianazmpodwtirwtir">
    <w:name w:val="ZZ/2TIR_w_TIR – zmiana zm. podw. tir. w tir."/>
    <w:basedOn w:val="ZZCZWSP2TIRzmianazmczciwsppodwtir"/>
    <w:uiPriority w:val="93"/>
    <w:qFormat/>
    <w:rsid w:val="008F6D1E"/>
    <w:pPr>
      <w:ind w:left="2600" w:hanging="360"/>
    </w:pPr>
  </w:style>
  <w:style w:type="paragraph" w:customStyle="1" w:styleId="ZZ2TIRwLITzmianazmpodwtirwlit">
    <w:name w:val="ZZ/2TIR_w_LIT – zmiana zm. podw. tir. w lit."/>
    <w:basedOn w:val="ZZ2TIRwTIRzmianazmpodwtirwtir"/>
    <w:uiPriority w:val="94"/>
    <w:qFormat/>
    <w:rsid w:val="008F6D1E"/>
    <w:pPr>
      <w:ind w:left="2960"/>
    </w:pPr>
  </w:style>
  <w:style w:type="paragraph" w:customStyle="1" w:styleId="Z2TIRTIRwLITzmtirwlitpodwjnymtiret">
    <w:name w:val="Z_2TIR/TIR_w_LIT – zm. tir. w lit. podwójnym tiret"/>
    <w:basedOn w:val="TIRtiret"/>
    <w:uiPriority w:val="84"/>
    <w:qFormat/>
    <w:rsid w:val="008F6D1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F6D1E"/>
    <w:pPr>
      <w:spacing w:before="80"/>
      <w:ind w:left="1840"/>
    </w:pPr>
  </w:style>
  <w:style w:type="paragraph" w:customStyle="1" w:styleId="ZZ2TIRwPKTzmianazmpodwtirwpkt">
    <w:name w:val="ZZ/2TIR_w_PKT – zmiana zm. podw. tir. w pkt"/>
    <w:basedOn w:val="ZZ2TIRwLITzmianazmpodwtirwlit"/>
    <w:uiPriority w:val="94"/>
    <w:qFormat/>
    <w:rsid w:val="008F6D1E"/>
    <w:pPr>
      <w:ind w:left="3380"/>
    </w:pPr>
  </w:style>
  <w:style w:type="paragraph" w:customStyle="1" w:styleId="ZZCZWSP2TIRwTIRzmianazmczciwsppodwtirwtir">
    <w:name w:val="ZZ/CZ_WSP_2TIR_w_TIR – zmiana zm. części wsp. podw. tir. w tir."/>
    <w:basedOn w:val="ZZ2TIRwLITzmianazmpodwtirwlit"/>
    <w:uiPriority w:val="94"/>
    <w:qFormat/>
    <w:rsid w:val="008F6D1E"/>
    <w:pPr>
      <w:ind w:left="2240" w:firstLine="0"/>
    </w:pPr>
  </w:style>
  <w:style w:type="paragraph" w:customStyle="1" w:styleId="Z2TIR2TIRwTIRzmpodwtirwtirpodwjnymtiret">
    <w:name w:val="Z_2TIR/2TIR_w_TIR – zm. podw. tir. w tir. podwójnym tiret"/>
    <w:basedOn w:val="TIRtiret"/>
    <w:uiPriority w:val="85"/>
    <w:qFormat/>
    <w:rsid w:val="008F6D1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F6D1E"/>
    <w:pPr>
      <w:spacing w:before="80"/>
      <w:ind w:left="1760"/>
    </w:pPr>
  </w:style>
  <w:style w:type="paragraph" w:customStyle="1" w:styleId="Z2TIR2TIRwLITzmpodwtirwlitpodwjnymtiret">
    <w:name w:val="Z_2TIR/2TIR_w_LIT – zm. podw. tir. w lit. podwójnym tiret"/>
    <w:basedOn w:val="TIRtiret"/>
    <w:uiPriority w:val="86"/>
    <w:qFormat/>
    <w:rsid w:val="008F6D1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F6D1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F6D1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F6D1E"/>
    <w:pPr>
      <w:ind w:left="420"/>
    </w:pPr>
    <w:rPr>
      <w:b w:val="0"/>
    </w:rPr>
  </w:style>
  <w:style w:type="character" w:styleId="Odwoaniedokomentarza">
    <w:name w:val="annotation reference"/>
    <w:basedOn w:val="Domylnaczcionkaakapitu"/>
    <w:uiPriority w:val="99"/>
    <w:semiHidden/>
    <w:rsid w:val="008F6D1E"/>
    <w:rPr>
      <w:sz w:val="16"/>
      <w:szCs w:val="16"/>
    </w:rPr>
  </w:style>
  <w:style w:type="paragraph" w:styleId="Tekstkomentarza">
    <w:name w:val="annotation text"/>
    <w:basedOn w:val="Normalny"/>
    <w:link w:val="TekstkomentarzaZnak"/>
    <w:uiPriority w:val="99"/>
    <w:semiHidden/>
    <w:rsid w:val="008F6D1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8F6D1E"/>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8F6D1E"/>
    <w:pPr>
      <w:ind w:left="1900"/>
    </w:pPr>
  </w:style>
  <w:style w:type="paragraph" w:customStyle="1" w:styleId="ZZPKTzmianazmpkt">
    <w:name w:val="ZZ/PKT – zmiana zm. pkt"/>
    <w:basedOn w:val="ZPKTzmpktartykuempunktem"/>
    <w:uiPriority w:val="66"/>
    <w:qFormat/>
    <w:rsid w:val="008F6D1E"/>
    <w:pPr>
      <w:ind w:left="2380"/>
    </w:pPr>
  </w:style>
  <w:style w:type="paragraph" w:customStyle="1" w:styleId="ZZLITwPKTzmianazmlitwpkt">
    <w:name w:val="ZZ/LIT_w_PKT – zmiana zm. lit. w pkt"/>
    <w:basedOn w:val="ZLITwPKTzmlitwpktartykuempunktem"/>
    <w:uiPriority w:val="67"/>
    <w:qFormat/>
    <w:rsid w:val="008F6D1E"/>
    <w:pPr>
      <w:ind w:left="2740"/>
    </w:pPr>
  </w:style>
  <w:style w:type="paragraph" w:customStyle="1" w:styleId="ZZTIRwPKTzmianazmtirwpkt">
    <w:name w:val="ZZ/TIR_w_PKT – zmiana zm. tir. w pkt"/>
    <w:basedOn w:val="ZTIRwPKTzmtirwpktartykuempunktem"/>
    <w:uiPriority w:val="67"/>
    <w:qFormat/>
    <w:rsid w:val="008F6D1E"/>
    <w:pPr>
      <w:ind w:left="3020"/>
    </w:pPr>
  </w:style>
  <w:style w:type="paragraph" w:customStyle="1" w:styleId="ODNONIKtreodnonika">
    <w:name w:val="ODNOŚNIK – treść odnośnika"/>
    <w:uiPriority w:val="19"/>
    <w:qFormat/>
    <w:rsid w:val="008F6D1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F6D1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F6D1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F6D1E"/>
    <w:rPr>
      <w:rFonts w:ascii="Times New Roman" w:hAnsi="Times New Roman"/>
    </w:rPr>
  </w:style>
  <w:style w:type="paragraph" w:customStyle="1" w:styleId="ZTIRTIRwPKTzmtirwpkttiret">
    <w:name w:val="Z_TIR/TIR_w_PKT – zm. tir. w pkt tiret"/>
    <w:basedOn w:val="ZTIRTIRwLITzmtirwlittiret"/>
    <w:uiPriority w:val="57"/>
    <w:qFormat/>
    <w:rsid w:val="008F6D1E"/>
    <w:pPr>
      <w:ind w:left="2180"/>
    </w:pPr>
  </w:style>
  <w:style w:type="paragraph" w:customStyle="1" w:styleId="ZTIRCZWSPTIRwPKTzmczciwsptirtiret">
    <w:name w:val="Z_TIR/CZ_WSP_TIR_w_PKT – zm. części wsp. tir. tiret"/>
    <w:basedOn w:val="ZTIRTIRwPKTzmtirwpkttiret"/>
    <w:next w:val="TIRtiret"/>
    <w:uiPriority w:val="60"/>
    <w:qFormat/>
    <w:rsid w:val="008F6D1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6D1E"/>
    <w:pPr>
      <w:ind w:left="420" w:firstLine="0"/>
    </w:pPr>
  </w:style>
  <w:style w:type="paragraph" w:customStyle="1" w:styleId="ROZDZODDZOZNoznaczenierozdziauluboddziau">
    <w:name w:val="ROZDZ(ODDZ)_OZN – oznaczenie rozdziału lub oddziału"/>
    <w:next w:val="ARTartustawynprozporzdzenia"/>
    <w:uiPriority w:val="10"/>
    <w:qFormat/>
    <w:rsid w:val="008F6D1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F6D1E"/>
    <w:pPr>
      <w:spacing w:before="80"/>
      <w:ind w:left="1840" w:hanging="420"/>
    </w:pPr>
  </w:style>
  <w:style w:type="paragraph" w:customStyle="1" w:styleId="Z2TIRTIRzmtirpodwjnymtiret">
    <w:name w:val="Z_2TIR/TIR – zm. tir. podwójnym tiret"/>
    <w:basedOn w:val="TIRtiret"/>
    <w:uiPriority w:val="84"/>
    <w:qFormat/>
    <w:rsid w:val="008F6D1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F6D1E"/>
    <w:pPr>
      <w:spacing w:before="80"/>
      <w:ind w:left="840"/>
    </w:pPr>
  </w:style>
  <w:style w:type="paragraph" w:customStyle="1" w:styleId="ZLITSKARNzmsankcjikarnejliter">
    <w:name w:val="Z_LIT/S_KARN – zm. sankcji karnej literą"/>
    <w:basedOn w:val="ZSKARNzmsankcjikarnejwszczeglnociwKodeksiekarnym"/>
    <w:uiPriority w:val="53"/>
    <w:qFormat/>
    <w:rsid w:val="008F6D1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F6D1E"/>
    <w:pPr>
      <w:ind w:left="1540" w:firstLine="0"/>
    </w:pPr>
  </w:style>
  <w:style w:type="paragraph" w:customStyle="1" w:styleId="Z2TIRwLITzmpodwtirwlitartykuempunktem">
    <w:name w:val="Z/2TIR_w_LIT – zm. podw. tir. w lit. artykułem (punktem)"/>
    <w:basedOn w:val="Z2TIRwPKTzmpodwtirwpktartykuempunktem"/>
    <w:uiPriority w:val="74"/>
    <w:qFormat/>
    <w:rsid w:val="008F6D1E"/>
    <w:pPr>
      <w:ind w:left="1480"/>
    </w:pPr>
  </w:style>
  <w:style w:type="paragraph" w:customStyle="1" w:styleId="Z2TIRwTIRzmpodwtirwtirartykuempunktem">
    <w:name w:val="Z/2TIR_w_TIR – zm. podw. tir. w tir. artykułem (punktem)"/>
    <w:basedOn w:val="Z2TIRwLITzmpodwtirwlitartykuempunktem"/>
    <w:uiPriority w:val="73"/>
    <w:qFormat/>
    <w:rsid w:val="008F6D1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F6D1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F6D1E"/>
    <w:pPr>
      <w:ind w:left="1120" w:firstLine="0"/>
    </w:pPr>
  </w:style>
  <w:style w:type="paragraph" w:customStyle="1" w:styleId="ZZCZWSP2TIRzmianazmczciwsppodwtir">
    <w:name w:val="ZZ/CZ_WSP_2TIR – zmiana zm. części wsp. podw. tir."/>
    <w:basedOn w:val="ZZTIRzmianazmtir"/>
    <w:next w:val="ZZUSTzmianazmust"/>
    <w:uiPriority w:val="94"/>
    <w:qFormat/>
    <w:rsid w:val="008F6D1E"/>
    <w:pPr>
      <w:ind w:left="1900" w:firstLine="0"/>
    </w:pPr>
  </w:style>
  <w:style w:type="paragraph" w:customStyle="1" w:styleId="PKTODNONIKApunktodnonika">
    <w:name w:val="PKT_ODNOŚNIKA – punkt odnośnika"/>
    <w:basedOn w:val="ODNONIKtreodnonika"/>
    <w:uiPriority w:val="19"/>
    <w:qFormat/>
    <w:rsid w:val="008F6D1E"/>
    <w:pPr>
      <w:ind w:left="560"/>
    </w:pPr>
  </w:style>
  <w:style w:type="paragraph" w:customStyle="1" w:styleId="ZODNONIKAzmtekstuodnonikaartykuempunktem">
    <w:name w:val="Z/ODNOŚNIKA – zm. tekstu odnośnika artykułem (punktem)"/>
    <w:basedOn w:val="ODNONIKtreodnonika"/>
    <w:uiPriority w:val="39"/>
    <w:qFormat/>
    <w:rsid w:val="008F6D1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F6D1E"/>
    <w:pPr>
      <w:ind w:left="1020"/>
    </w:pPr>
  </w:style>
  <w:style w:type="paragraph" w:customStyle="1" w:styleId="ZPKTODNONIKAzmpktodnonikaartykuempunktem">
    <w:name w:val="Z/PKT_ODNOŚNIKA – zm. pkt odnośnika artykułem (punktem)"/>
    <w:basedOn w:val="ZODNONIKAzmtekstuodnonikaartykuempunktem"/>
    <w:uiPriority w:val="39"/>
    <w:qFormat/>
    <w:rsid w:val="008F6D1E"/>
  </w:style>
  <w:style w:type="paragraph" w:customStyle="1" w:styleId="ZLIT2TIRwTIRzmpodwtirwtirliter">
    <w:name w:val="Z_LIT/2TIR_w_TIR – zm. podw. tir. w tir. literą"/>
    <w:basedOn w:val="ZLIT2TIRzmpodwtirliter"/>
    <w:uiPriority w:val="75"/>
    <w:qFormat/>
    <w:rsid w:val="008F6D1E"/>
    <w:pPr>
      <w:ind w:left="1480" w:hanging="360"/>
    </w:pPr>
  </w:style>
  <w:style w:type="paragraph" w:customStyle="1" w:styleId="ZLIT2TIRwLITzmpodwtirwlitliter">
    <w:name w:val="Z_LIT/2TIR_w_LIT – zm. podw. tir. w lit. literą"/>
    <w:basedOn w:val="ZLIT2TIRwTIRzmpodwtirwtirliter"/>
    <w:uiPriority w:val="76"/>
    <w:qFormat/>
    <w:rsid w:val="008F6D1E"/>
    <w:pPr>
      <w:ind w:left="1840"/>
    </w:pPr>
  </w:style>
  <w:style w:type="paragraph" w:customStyle="1" w:styleId="ZLIT2TIRwPKTzmpodwtirwpktliter">
    <w:name w:val="Z_LIT/2TIR_w_PKT – zm. podw. tir. w pkt literą"/>
    <w:basedOn w:val="ZLIT2TIRwLITzmpodwtirwlitliter"/>
    <w:uiPriority w:val="76"/>
    <w:qFormat/>
    <w:rsid w:val="008F6D1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F6D1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F6D1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F6D1E"/>
    <w:pPr>
      <w:ind w:left="1900" w:firstLine="0"/>
    </w:pPr>
  </w:style>
  <w:style w:type="paragraph" w:customStyle="1" w:styleId="ZTIR2TIRwPKTzmpodwtirwpkttiret">
    <w:name w:val="Z_TIR/2TIR_w_PKT – zm. podw. tir. w pkt tiret"/>
    <w:basedOn w:val="ZTIR2TIRwLITzmpodwtirwlittiret"/>
    <w:uiPriority w:val="79"/>
    <w:qFormat/>
    <w:rsid w:val="008F6D1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F6D1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F6D1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F6D1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F6D1E"/>
  </w:style>
  <w:style w:type="paragraph" w:customStyle="1" w:styleId="ZLITCZWSP2TIRzmczciwsppodwtirliter">
    <w:name w:val="Z_LIT/CZ_WSP_2TIR – zm. części wsp. podw. tir. literą"/>
    <w:basedOn w:val="ZLITCZWSPPKTzmczciwsppktliter"/>
    <w:next w:val="LITlitera"/>
    <w:uiPriority w:val="76"/>
    <w:qFormat/>
    <w:rsid w:val="008F6D1E"/>
  </w:style>
  <w:style w:type="paragraph" w:customStyle="1" w:styleId="ZTIRCZWSP2TIRzmczciwsppodwtirtiret">
    <w:name w:val="Z_TIR/CZ_WSP_2TIR – zm. części wsp. podw. tir. tiret"/>
    <w:basedOn w:val="ZLITCZWSP2TIRzmczciwsppodwtirliter"/>
    <w:next w:val="TIRtiret"/>
    <w:uiPriority w:val="79"/>
    <w:qFormat/>
    <w:rsid w:val="008F6D1E"/>
    <w:pPr>
      <w:ind w:left="1060"/>
    </w:pPr>
  </w:style>
  <w:style w:type="paragraph" w:customStyle="1" w:styleId="ZZ2TIRzmianazmpodwtir">
    <w:name w:val="ZZ/2TIR – zmiana zm. podw. tir."/>
    <w:basedOn w:val="ZZCZWSP2TIRzmianazmczciwsppodwtir"/>
    <w:uiPriority w:val="93"/>
    <w:qFormat/>
    <w:rsid w:val="008F6D1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F6D1E"/>
  </w:style>
  <w:style w:type="paragraph" w:customStyle="1" w:styleId="ZCZWSPTIRzmczciwsptirartykuempunktem">
    <w:name w:val="Z/CZ_WSP_TIR – zm. części wsp. tir. artykułem (punktem)"/>
    <w:basedOn w:val="ZCZWSPPKTzmczciwsppktartykuempunktem"/>
    <w:next w:val="PKTpunkt"/>
    <w:uiPriority w:val="35"/>
    <w:qFormat/>
    <w:rsid w:val="008F6D1E"/>
  </w:style>
  <w:style w:type="paragraph" w:customStyle="1" w:styleId="ZLITCZWSPLITzmczciwsplitliter">
    <w:name w:val="Z_LIT/CZ_WSP_LIT – zm. części wsp. lit. literą"/>
    <w:basedOn w:val="ZLITCZWSPPKTzmczciwsppktliter"/>
    <w:next w:val="LITlitera"/>
    <w:uiPriority w:val="51"/>
    <w:qFormat/>
    <w:rsid w:val="008F6D1E"/>
  </w:style>
  <w:style w:type="paragraph" w:customStyle="1" w:styleId="ZLITCZWSPTIRzmczciwsptirliter">
    <w:name w:val="Z_LIT/CZ_WSP_TIR – zm. części wsp. tir. literą"/>
    <w:basedOn w:val="ZLITCZWSPPKTzmczciwsppktliter"/>
    <w:next w:val="LITlitera"/>
    <w:uiPriority w:val="51"/>
    <w:qFormat/>
    <w:rsid w:val="008F6D1E"/>
  </w:style>
  <w:style w:type="paragraph" w:customStyle="1" w:styleId="ZTIRCZWSPLITzmczciwsplittiret">
    <w:name w:val="Z_TIR/CZ_WSP_LIT – zm. części wsp. lit. tiret"/>
    <w:basedOn w:val="ZTIRCZWSPPKTzmczciwsppkttiret"/>
    <w:next w:val="TIRtiret"/>
    <w:uiPriority w:val="59"/>
    <w:qFormat/>
    <w:rsid w:val="008F6D1E"/>
  </w:style>
  <w:style w:type="paragraph" w:customStyle="1" w:styleId="ZTIRCZWSPTIRzmczciwsptirtiret">
    <w:name w:val="Z_TIR/CZ_WSP_TIR – zm. części wsp. tir. tiret"/>
    <w:basedOn w:val="ZTIRCZWSPPKTzmczciwsppkttiret"/>
    <w:next w:val="TIRtiret"/>
    <w:uiPriority w:val="60"/>
    <w:qFormat/>
    <w:rsid w:val="008F6D1E"/>
  </w:style>
  <w:style w:type="paragraph" w:customStyle="1" w:styleId="ZZCZWSPLITzmianazmczciwsplit">
    <w:name w:val="ZZ/CZ_WSP_LIT – zmiana. zm. części wsp. lit."/>
    <w:basedOn w:val="ZZCZWSPPKTzmianazmczciwsppkt"/>
    <w:uiPriority w:val="69"/>
    <w:qFormat/>
    <w:rsid w:val="008F6D1E"/>
  </w:style>
  <w:style w:type="paragraph" w:customStyle="1" w:styleId="ZZCZWSPTIRzmianazmczciwsptir">
    <w:name w:val="ZZ/CZ_WSP_TIR – zmiana. zm. części wsp. tir."/>
    <w:basedOn w:val="ZZCZWSPPKTzmianazmczciwsppkt"/>
    <w:uiPriority w:val="69"/>
    <w:qFormat/>
    <w:rsid w:val="008F6D1E"/>
  </w:style>
  <w:style w:type="paragraph" w:customStyle="1" w:styleId="Z2TIRCZWSPTIRzmczciwsptirpodwjnymtiret">
    <w:name w:val="Z_2TIR/CZ_WSP_TIR – zm. części wsp. tir. podwójnym tiret"/>
    <w:basedOn w:val="Z2TIRCZWSPLITzmczciwsplitpodwjnymtiret"/>
    <w:next w:val="2TIRpodwjnytiret"/>
    <w:uiPriority w:val="87"/>
    <w:qFormat/>
    <w:rsid w:val="008F6D1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F6D1E"/>
  </w:style>
  <w:style w:type="paragraph" w:customStyle="1" w:styleId="ZUSTzmustartykuempunktem">
    <w:name w:val="Z/UST(§) – zm. ust. (§) artykułem (punktem)"/>
    <w:basedOn w:val="ZARTzmartartykuempunktem"/>
    <w:uiPriority w:val="30"/>
    <w:qFormat/>
    <w:rsid w:val="008F6D1E"/>
    <w:pPr>
      <w:spacing w:before="80"/>
    </w:pPr>
  </w:style>
  <w:style w:type="paragraph" w:customStyle="1" w:styleId="ZZUSTzmianazmust">
    <w:name w:val="ZZ/UST(§) – zmiana zm. ust. (§)"/>
    <w:basedOn w:val="ZZARTzmianazmart"/>
    <w:uiPriority w:val="65"/>
    <w:qFormat/>
    <w:rsid w:val="008F6D1E"/>
    <w:pPr>
      <w:spacing w:before="80"/>
    </w:pPr>
  </w:style>
  <w:style w:type="paragraph" w:customStyle="1" w:styleId="TYTDZPRZEDMprzedmiotregulacjitytuulubdziau">
    <w:name w:val="TYT(DZ)_PRZEDM – przedmiot regulacji tytułu lub działu"/>
    <w:next w:val="ARTartustawynprozporzdzenia"/>
    <w:uiPriority w:val="9"/>
    <w:qFormat/>
    <w:rsid w:val="008F6D1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F6D1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F6D1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F6D1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F6D1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F6D1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F6D1E"/>
    <w:pPr>
      <w:ind w:left="1900"/>
    </w:pPr>
  </w:style>
  <w:style w:type="paragraph" w:customStyle="1" w:styleId="TEKSTwTABELItekstzwcitympierwwierszem">
    <w:name w:val="TEKST_w_TABELI – tekst z wciętym pierw. wierszem"/>
    <w:basedOn w:val="Normalny"/>
    <w:uiPriority w:val="23"/>
    <w:unhideWhenUsed/>
    <w:qFormat/>
    <w:rsid w:val="008F6D1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F6D1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F6D1E"/>
    <w:pPr>
      <w:ind w:left="0" w:firstLine="0"/>
    </w:pPr>
  </w:style>
  <w:style w:type="paragraph" w:customStyle="1" w:styleId="P2wTABELIpoziom2numeracjiwtabeli">
    <w:name w:val="P2_w_TABELI – poziom 2 numeracji w tabeli"/>
    <w:basedOn w:val="P1wTABELIpoziom1numeracjiwtabeli"/>
    <w:uiPriority w:val="24"/>
    <w:unhideWhenUsed/>
    <w:qFormat/>
    <w:rsid w:val="008F6D1E"/>
    <w:pPr>
      <w:ind w:left="680"/>
    </w:pPr>
  </w:style>
  <w:style w:type="paragraph" w:customStyle="1" w:styleId="P3wTABELIpoziom3numeracjiwtabeli">
    <w:name w:val="P3_w_TABELI – poziom 3 numeracji w tabeli"/>
    <w:basedOn w:val="P2wTABELIpoziom2numeracjiwtabeli"/>
    <w:uiPriority w:val="24"/>
    <w:unhideWhenUsed/>
    <w:qFormat/>
    <w:rsid w:val="008F6D1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F6D1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F6D1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F6D1E"/>
    <w:pPr>
      <w:ind w:left="1021"/>
    </w:pPr>
  </w:style>
  <w:style w:type="paragraph" w:customStyle="1" w:styleId="P4wTABELIpoziom4numeracjiwtabeli">
    <w:name w:val="P4_w_TABELI – poziom 4 numeracji w tabeli"/>
    <w:basedOn w:val="P3wTABELIpoziom3numeracjiwtabeli"/>
    <w:uiPriority w:val="24"/>
    <w:unhideWhenUsed/>
    <w:qFormat/>
    <w:rsid w:val="008F6D1E"/>
    <w:pPr>
      <w:ind w:left="1361"/>
    </w:pPr>
  </w:style>
  <w:style w:type="paragraph" w:customStyle="1" w:styleId="TYTTABELItytutabeli">
    <w:name w:val="TYT_TABELI – tytuł tabeli"/>
    <w:basedOn w:val="TYTDZOZNoznaczenietytuulubdziau"/>
    <w:uiPriority w:val="22"/>
    <w:unhideWhenUsed/>
    <w:qFormat/>
    <w:rsid w:val="008F6D1E"/>
    <w:rPr>
      <w:b/>
    </w:rPr>
  </w:style>
  <w:style w:type="paragraph" w:customStyle="1" w:styleId="OZNPROJEKTUwskazaniedatylubwersjiprojektu">
    <w:name w:val="OZN_PROJEKTU – wskazanie daty lub wersji projektu"/>
    <w:next w:val="OZNRODZAKTUtznustawalubrozporzdzenieiorganwydajcy"/>
    <w:uiPriority w:val="5"/>
    <w:qFormat/>
    <w:rsid w:val="008F6D1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F6D1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F6D1E"/>
    <w:pPr>
      <w:jc w:val="left"/>
    </w:pPr>
  </w:style>
  <w:style w:type="paragraph" w:customStyle="1" w:styleId="TEKSTwporozumieniu">
    <w:name w:val="TEKST&quot;w porozumieniu:&quot;"/>
    <w:next w:val="NAZORGWPOROZUMIENIUnazwaorganuwporozumieniuzktrymaktjestwydawany"/>
    <w:uiPriority w:val="27"/>
    <w:qFormat/>
    <w:rsid w:val="008F6D1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F6D1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F6D1E"/>
    <w:pPr>
      <w:ind w:left="340" w:firstLine="0"/>
    </w:pPr>
  </w:style>
  <w:style w:type="paragraph" w:customStyle="1" w:styleId="NOTATKILEGISLATORA">
    <w:name w:val="NOTATKI_LEGISLATORA"/>
    <w:basedOn w:val="Normalny"/>
    <w:uiPriority w:val="5"/>
    <w:qFormat/>
    <w:rsid w:val="008F6D1E"/>
    <w:rPr>
      <w:b/>
      <w:i/>
    </w:rPr>
  </w:style>
  <w:style w:type="paragraph" w:customStyle="1" w:styleId="OZNZACZNIKAwskazanienrzacznika">
    <w:name w:val="OZN_ZAŁĄCZNIKA – wskazanie nr załącznika"/>
    <w:basedOn w:val="OZNPROJEKTUwskazaniedatylubwersjiprojektu"/>
    <w:uiPriority w:val="28"/>
    <w:qFormat/>
    <w:rsid w:val="008F6D1E"/>
    <w:pPr>
      <w:keepNext/>
    </w:pPr>
    <w:rPr>
      <w:b/>
      <w:u w:val="none"/>
    </w:rPr>
  </w:style>
  <w:style w:type="paragraph" w:customStyle="1" w:styleId="OZNPARAFYADNOTACJE">
    <w:name w:val="OZN_PARAFY(ADNOTACJE)"/>
    <w:basedOn w:val="ODNONIKtreodnonika"/>
    <w:uiPriority w:val="26"/>
    <w:qFormat/>
    <w:rsid w:val="008F6D1E"/>
  </w:style>
  <w:style w:type="paragraph" w:customStyle="1" w:styleId="TEKSTZacznikido">
    <w:name w:val="TEKST&quot;Załącznik(i) do ...&quot;"/>
    <w:uiPriority w:val="28"/>
    <w:qFormat/>
    <w:rsid w:val="008F6D1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F6D1E"/>
    <w:pPr>
      <w:ind w:left="840"/>
    </w:pPr>
  </w:style>
  <w:style w:type="paragraph" w:customStyle="1" w:styleId="CZWSPLITODNONIKAczwspliterodnonika">
    <w:name w:val="CZ_WSP_LIT_ODNOŚNIKA – część wsp. liter odnośnika"/>
    <w:basedOn w:val="LITODNONIKAliteraodnonika"/>
    <w:uiPriority w:val="22"/>
    <w:qFormat/>
    <w:rsid w:val="008F6D1E"/>
    <w:pPr>
      <w:ind w:left="454" w:firstLine="0"/>
    </w:pPr>
  </w:style>
  <w:style w:type="paragraph" w:customStyle="1" w:styleId="TIRWODNONIKUtiretwodnoniku">
    <w:name w:val="TIR_W_ODNOŚNIKU – tiret w odnośniku"/>
    <w:basedOn w:val="LITODNONIKAliteraodnonika"/>
    <w:uiPriority w:val="25"/>
    <w:semiHidden/>
    <w:qFormat/>
    <w:rsid w:val="008F6D1E"/>
    <w:pPr>
      <w:ind w:left="1135"/>
    </w:pPr>
  </w:style>
  <w:style w:type="paragraph" w:customStyle="1" w:styleId="CZWSPTIRWODNONIKUczwsptiretwodnoniku">
    <w:name w:val="CZ_WSP_TIR_W_ODNOŚNIKU – część wsp. tiret w odnośniku"/>
    <w:basedOn w:val="TIRWODNONIKUtiretwodnoniku"/>
    <w:uiPriority w:val="27"/>
    <w:semiHidden/>
    <w:qFormat/>
    <w:rsid w:val="008F6D1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F6D1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F6D1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F6D1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F6D1E"/>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8F6D1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F6D1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F6D1E"/>
  </w:style>
  <w:style w:type="paragraph" w:customStyle="1" w:styleId="ZLITwPKTODNONIKAzmlitwpktodnonikaartykuempunktem">
    <w:name w:val="Z/LIT_w_PKT_ODNOŚNIKA – zm. lit. w pkt odnośnika artykułem (punktem)"/>
    <w:basedOn w:val="ZLITODNONIKAzmlitodnonikaartykuempunktem"/>
    <w:uiPriority w:val="40"/>
    <w:qFormat/>
    <w:rsid w:val="008F6D1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F6D1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F6D1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F6D1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F6D1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F6D1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F6D1E"/>
  </w:style>
  <w:style w:type="paragraph" w:customStyle="1" w:styleId="ZZFRAGzmianazmfragmentunpzdania">
    <w:name w:val="ZZ/FRAG – zmiana zm. fragmentu (np. zdania)"/>
    <w:basedOn w:val="ZZCZWSPPKTzmianazmczciwsppkt"/>
    <w:uiPriority w:val="70"/>
    <w:qFormat/>
    <w:rsid w:val="008F6D1E"/>
  </w:style>
  <w:style w:type="paragraph" w:customStyle="1" w:styleId="ZDANIENASTNOWYWIERSZODNONIKAnpzddrugienowywiersz">
    <w:name w:val="ZDANIE_NAST_NOWY_WIERSZ_ODNOŚNIKA – np. zd. drugie (nowy wiersz)"/>
    <w:basedOn w:val="CZWSPPKTODNONIKAczwsppunkwodnonika"/>
    <w:uiPriority w:val="20"/>
    <w:qFormat/>
    <w:rsid w:val="008F6D1E"/>
  </w:style>
  <w:style w:type="paragraph" w:customStyle="1" w:styleId="Z2TIRPKTzmpktpodwjnymtiret">
    <w:name w:val="Z_2TIR/PKT – zm. pkt podwójnym tiret"/>
    <w:basedOn w:val="Z2TIRLITzmlitpodwjnymtiret"/>
    <w:uiPriority w:val="83"/>
    <w:qFormat/>
    <w:rsid w:val="008F6D1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F6D1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F6D1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F6D1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F6D1E"/>
    <w:pPr>
      <w:ind w:left="1420" w:firstLine="480"/>
    </w:pPr>
  </w:style>
  <w:style w:type="paragraph" w:customStyle="1" w:styleId="Z2TIRUSTzmustpodwjnymtiret">
    <w:name w:val="Z_2TIR/UST(§) – zm. ust. (§) podwójnym tiret"/>
    <w:basedOn w:val="Z2TIRPKTzmpktpodwjnymtiret"/>
    <w:uiPriority w:val="82"/>
    <w:qFormat/>
    <w:rsid w:val="008F6D1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F6D1E"/>
    <w:pPr>
      <w:ind w:left="2540" w:firstLine="0"/>
    </w:pPr>
  </w:style>
  <w:style w:type="paragraph" w:customStyle="1" w:styleId="Z2TIRCZWSPPKTzmczciwsppktpodwjnymtiret">
    <w:name w:val="Z_2TIR/CZ_WSP_PKT – zm. części wsp. pkt podwójnym tiret"/>
    <w:basedOn w:val="Z2TIRPKTzmpktpodwjnymtiret"/>
    <w:uiPriority w:val="86"/>
    <w:qFormat/>
    <w:rsid w:val="008F6D1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F6D1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F6D1E"/>
    <w:pPr>
      <w:ind w:left="2260" w:firstLine="0"/>
    </w:pPr>
  </w:style>
  <w:style w:type="paragraph" w:customStyle="1" w:styleId="ZLITARTzmartliter">
    <w:name w:val="Z_LIT/ART(§) – zm. art. (§) literą"/>
    <w:basedOn w:val="ZLITUSTzmustliter"/>
    <w:uiPriority w:val="46"/>
    <w:qFormat/>
    <w:rsid w:val="008F6D1E"/>
    <w:rPr>
      <w:rFonts w:ascii="Times New Roman" w:hAnsi="Times New Roman"/>
    </w:rPr>
  </w:style>
  <w:style w:type="paragraph" w:customStyle="1" w:styleId="ZTIRARTzmarttiret">
    <w:name w:val="Z_TIR/ART(§) – zm. art. (§) tiret"/>
    <w:basedOn w:val="ZTIRPKTzmpkttiret"/>
    <w:uiPriority w:val="55"/>
    <w:qFormat/>
    <w:rsid w:val="008F6D1E"/>
    <w:pPr>
      <w:ind w:left="1060" w:firstLine="480"/>
    </w:pPr>
    <w:rPr>
      <w:rFonts w:ascii="Times New Roman" w:hAnsi="Times New Roman"/>
    </w:rPr>
  </w:style>
  <w:style w:type="paragraph" w:customStyle="1" w:styleId="ZTIRUSTzmusttiret">
    <w:name w:val="Z_TIR/UST(§) – zm. ust. (§) tiret"/>
    <w:basedOn w:val="ZTIRARTzmarttiret"/>
    <w:uiPriority w:val="55"/>
    <w:qFormat/>
    <w:rsid w:val="008F6D1E"/>
  </w:style>
  <w:style w:type="paragraph" w:customStyle="1" w:styleId="ZLITKSIGIzmozniprzedmksigiliter">
    <w:name w:val="Z_LIT/KSIĘGI – zm. ozn. i przedm. księgi literą"/>
    <w:basedOn w:val="ZCZCIKSIGIzmozniprzedmczciksigiartykuempunktem"/>
    <w:uiPriority w:val="44"/>
    <w:qFormat/>
    <w:rsid w:val="008F6D1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F6D1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F6D1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F6D1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F6D1E"/>
    <w:pPr>
      <w:ind w:left="780"/>
    </w:pPr>
  </w:style>
  <w:style w:type="paragraph" w:customStyle="1" w:styleId="ZTIRDZOZNzmozndziautiret">
    <w:name w:val="Z_TIR/DZ_OZN – zm. ozn. działu tiret"/>
    <w:basedOn w:val="ZLITTYTDZOZNzmozntytuudziauliter"/>
    <w:next w:val="ZTIRDZPRZEDMzmprzedmdziautiret"/>
    <w:uiPriority w:val="54"/>
    <w:qFormat/>
    <w:rsid w:val="008F6D1E"/>
    <w:pPr>
      <w:ind w:left="1060"/>
    </w:pPr>
  </w:style>
  <w:style w:type="paragraph" w:customStyle="1" w:styleId="ZTIRDZPRZEDMzmprzedmdziautiret">
    <w:name w:val="Z_TIR/DZ_PRZEDM – zm. przedm. działu tiret"/>
    <w:basedOn w:val="ZLITTYTDZPRZEDMzmprzedmtytuudziauliter"/>
    <w:uiPriority w:val="54"/>
    <w:qFormat/>
    <w:rsid w:val="008F6D1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F6D1E"/>
    <w:pPr>
      <w:ind w:left="1060"/>
    </w:pPr>
  </w:style>
  <w:style w:type="paragraph" w:customStyle="1" w:styleId="ZTIRROZDZODDZPRZEDMzmprzedmrozdzoddztiret">
    <w:name w:val="Z_TIR/ROZDZ(ODDZ)_PRZEDM – zm. przedm. rozdz. (oddz.) tiret"/>
    <w:basedOn w:val="ZLITROZDZODDZPRZEDMzmprzedmrozdzoddzliter"/>
    <w:uiPriority w:val="54"/>
    <w:qFormat/>
    <w:rsid w:val="008F6D1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F6D1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F6D1E"/>
    <w:pPr>
      <w:ind w:left="1420"/>
    </w:pPr>
  </w:style>
  <w:style w:type="character" w:customStyle="1" w:styleId="IGindeksgrny">
    <w:name w:val="_IG_ – indeks górny"/>
    <w:basedOn w:val="Domylnaczcionkaakapitu"/>
    <w:uiPriority w:val="2"/>
    <w:qFormat/>
    <w:rsid w:val="008F6D1E"/>
    <w:rPr>
      <w:b w:val="0"/>
      <w:i w:val="0"/>
      <w:vanish w:val="0"/>
      <w:spacing w:val="0"/>
      <w:vertAlign w:val="superscript"/>
    </w:rPr>
  </w:style>
  <w:style w:type="character" w:customStyle="1" w:styleId="IDindeksdolny">
    <w:name w:val="_ID_ – indeks dolny"/>
    <w:basedOn w:val="Domylnaczcionkaakapitu"/>
    <w:uiPriority w:val="3"/>
    <w:qFormat/>
    <w:rsid w:val="008F6D1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F6D1E"/>
    <w:rPr>
      <w:b/>
      <w:vanish w:val="0"/>
      <w:spacing w:val="0"/>
      <w:vertAlign w:val="subscript"/>
    </w:rPr>
  </w:style>
  <w:style w:type="character" w:customStyle="1" w:styleId="IDKindeksdolnyikursywa">
    <w:name w:val="_ID_K_ – indeks dolny i kursywa"/>
    <w:basedOn w:val="Domylnaczcionkaakapitu"/>
    <w:uiPriority w:val="3"/>
    <w:qFormat/>
    <w:rsid w:val="008F6D1E"/>
    <w:rPr>
      <w:i/>
      <w:vanish w:val="0"/>
      <w:spacing w:val="0"/>
      <w:vertAlign w:val="subscript"/>
    </w:rPr>
  </w:style>
  <w:style w:type="character" w:customStyle="1" w:styleId="IGPindeksgrnyipogrubienie">
    <w:name w:val="_IG_P_ – indeks górny i pogrubienie"/>
    <w:basedOn w:val="Domylnaczcionkaakapitu"/>
    <w:uiPriority w:val="2"/>
    <w:qFormat/>
    <w:rsid w:val="008F6D1E"/>
    <w:rPr>
      <w:b/>
      <w:vanish w:val="0"/>
      <w:spacing w:val="0"/>
      <w:vertAlign w:val="superscript"/>
    </w:rPr>
  </w:style>
  <w:style w:type="character" w:customStyle="1" w:styleId="IGKindeksgrnyikursywa">
    <w:name w:val="_IG_K_ – indeks górny i kursywa"/>
    <w:basedOn w:val="Domylnaczcionkaakapitu"/>
    <w:uiPriority w:val="2"/>
    <w:qFormat/>
    <w:rsid w:val="008F6D1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F6D1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F6D1E"/>
    <w:rPr>
      <w:b/>
      <w:i/>
      <w:vanish w:val="0"/>
      <w:spacing w:val="0"/>
      <w:vertAlign w:val="subscript"/>
    </w:rPr>
  </w:style>
  <w:style w:type="character" w:customStyle="1" w:styleId="Ppogrubienie">
    <w:name w:val="_P_ – pogrubienie"/>
    <w:basedOn w:val="Domylnaczcionkaakapitu"/>
    <w:uiPriority w:val="1"/>
    <w:qFormat/>
    <w:rsid w:val="008F6D1E"/>
    <w:rPr>
      <w:b/>
    </w:rPr>
  </w:style>
  <w:style w:type="character" w:customStyle="1" w:styleId="Kkursywa">
    <w:name w:val="_K_ – kursywa"/>
    <w:basedOn w:val="Domylnaczcionkaakapitu"/>
    <w:uiPriority w:val="1"/>
    <w:qFormat/>
    <w:rsid w:val="008F6D1E"/>
    <w:rPr>
      <w:i/>
    </w:rPr>
  </w:style>
  <w:style w:type="character" w:customStyle="1" w:styleId="PKpogrubieniekursywa">
    <w:name w:val="_P_K_ – pogrubienie kursywa"/>
    <w:basedOn w:val="Domylnaczcionkaakapitu"/>
    <w:uiPriority w:val="1"/>
    <w:qFormat/>
    <w:rsid w:val="008F6D1E"/>
    <w:rPr>
      <w:b/>
      <w:i/>
    </w:rPr>
  </w:style>
  <w:style w:type="character" w:customStyle="1" w:styleId="TEKSTOZNACZONYWDOKUMENCIERDOWYMJAKOUKRYTY">
    <w:name w:val="_TEKST_OZNACZONY_W_DOKUMENCIE_ŹRÓDŁOWYM_JAKO_UKRYTY_"/>
    <w:basedOn w:val="Domylnaczcionkaakapitu"/>
    <w:uiPriority w:val="4"/>
    <w:unhideWhenUsed/>
    <w:qFormat/>
    <w:rsid w:val="008F6D1E"/>
    <w:rPr>
      <w:vanish w:val="0"/>
      <w:color w:val="FF0000"/>
      <w:u w:val="single" w:color="FF0000"/>
    </w:rPr>
  </w:style>
  <w:style w:type="character" w:customStyle="1" w:styleId="BEZWERSALIKW">
    <w:name w:val="_BEZ_WERSALIKÓW_"/>
    <w:basedOn w:val="Domylnaczcionkaakapitu"/>
    <w:uiPriority w:val="4"/>
    <w:qFormat/>
    <w:rsid w:val="008F6D1E"/>
    <w:rPr>
      <w:caps/>
    </w:rPr>
  </w:style>
  <w:style w:type="character" w:customStyle="1" w:styleId="IIGPindeksgrnyindeksugrnegoipogrubienie">
    <w:name w:val="_IIG_P_ – indeks górny indeksu górnego i pogrubienie"/>
    <w:basedOn w:val="Domylnaczcionkaakapitu"/>
    <w:uiPriority w:val="3"/>
    <w:qFormat/>
    <w:rsid w:val="008F6D1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F6D1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F6D1E"/>
    <w:pPr>
      <w:spacing w:line="240" w:lineRule="auto"/>
      <w:ind w:hanging="220"/>
    </w:pPr>
  </w:style>
  <w:style w:type="paragraph" w:customStyle="1" w:styleId="DataogoszeniaaktuTJ">
    <w:name w:val="Data ogłoszenia aktu TJ"/>
    <w:basedOn w:val="Normalny"/>
    <w:semiHidden/>
    <w:qFormat/>
    <w:rsid w:val="008F6D1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F6D1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F6D1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F6D1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8F6D1E"/>
    <w:rPr>
      <w:color w:val="808080"/>
    </w:rPr>
  </w:style>
  <w:style w:type="paragraph" w:customStyle="1" w:styleId="TEKSTwTABELIWYRODKOWANYtekstwyrodkowanywpoziomie">
    <w:name w:val="TEKST_w_TABELI_WYŚRODKOWANY – tekst wyśrodkowany w poziomie"/>
    <w:basedOn w:val="Normalny"/>
    <w:uiPriority w:val="23"/>
    <w:unhideWhenUsed/>
    <w:qFormat/>
    <w:rsid w:val="008F6D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F6D1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F6D1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F6D1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F6D1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F6D1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F6D1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F6D1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F6D1E"/>
    <w:pPr>
      <w:ind w:left="2440"/>
    </w:pPr>
  </w:style>
  <w:style w:type="paragraph" w:customStyle="1" w:styleId="Z2TIRSKARNzmianasankcjikarnejpodwjnymtiret">
    <w:name w:val="Z_2TIR/S_KARN – zmiana sankcji karnej podwójnym tiret"/>
    <w:basedOn w:val="Normalny"/>
    <w:next w:val="Normalny"/>
    <w:uiPriority w:val="90"/>
    <w:qFormat/>
    <w:rsid w:val="008F6D1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F6D1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F6D1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F6D1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F6D1E"/>
    <w:pPr>
      <w:ind w:left="780"/>
    </w:pPr>
  </w:style>
  <w:style w:type="paragraph" w:customStyle="1" w:styleId="ZTIRCYTzmcytatunpprzysigitiret">
    <w:name w:val="Z_TIR/CYT – zm. cytatu np. przysięgi tiret"/>
    <w:basedOn w:val="ZLITCYTzmcytatunpprzysigiliter"/>
    <w:next w:val="Normalny"/>
    <w:uiPriority w:val="61"/>
    <w:qFormat/>
    <w:rsid w:val="008F6D1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F6D1E"/>
    <w:pPr>
      <w:ind w:left="2080"/>
    </w:pPr>
  </w:style>
  <w:style w:type="paragraph" w:customStyle="1" w:styleId="ZTIRSKARNzmsankcjikarnejtiret">
    <w:name w:val="Z_TIR/S_KARN – zm. sankcji karnej tiret"/>
    <w:basedOn w:val="ZTIRFRAGMzmnpwprdowyliczeniatiret"/>
    <w:next w:val="Normalny"/>
    <w:uiPriority w:val="61"/>
    <w:qFormat/>
    <w:rsid w:val="008F6D1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F6D1E"/>
    <w:pPr>
      <w:ind w:left="1060"/>
    </w:pPr>
  </w:style>
  <w:style w:type="paragraph" w:customStyle="1" w:styleId="ZZCYTzmianazmcytatunpprzysigi">
    <w:name w:val="ZZ/CYT – zmiana zm. cytatu np. przysięgi"/>
    <w:basedOn w:val="Normalny"/>
    <w:next w:val="Normalny"/>
    <w:uiPriority w:val="71"/>
    <w:qFormat/>
    <w:rsid w:val="008F6D1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F6D1E"/>
    <w:pPr>
      <w:ind w:left="2940"/>
    </w:pPr>
  </w:style>
  <w:style w:type="paragraph" w:customStyle="1" w:styleId="ZZSKARNzmianazmsankcjikarnej">
    <w:name w:val="ZZ/S_KARN – zmiana zm. sankcji karnej"/>
    <w:basedOn w:val="Normalny"/>
    <w:uiPriority w:val="71"/>
    <w:qFormat/>
    <w:rsid w:val="008F6D1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F6D1E"/>
    <w:pPr>
      <w:ind w:left="1900"/>
    </w:pPr>
  </w:style>
  <w:style w:type="paragraph" w:customStyle="1" w:styleId="Pozycjaaktu">
    <w:name w:val="Pozycja aktu"/>
    <w:basedOn w:val="PozycjaaktuTJ"/>
    <w:semiHidden/>
    <w:qFormat/>
    <w:rsid w:val="008F6D1E"/>
    <w:pPr>
      <w:ind w:left="0"/>
    </w:pPr>
  </w:style>
  <w:style w:type="paragraph" w:customStyle="1" w:styleId="Dataogoszeniaaktu">
    <w:name w:val="Data ogłoszenia aktu"/>
    <w:basedOn w:val="DataogoszeniaaktuTJ"/>
    <w:semiHidden/>
    <w:qFormat/>
    <w:rsid w:val="008F6D1E"/>
    <w:pPr>
      <w:ind w:left="0"/>
    </w:pPr>
  </w:style>
  <w:style w:type="paragraph" w:customStyle="1" w:styleId="Sygnatura">
    <w:name w:val="Sygnatura"/>
    <w:basedOn w:val="Nagwek"/>
    <w:semiHidden/>
    <w:qFormat/>
    <w:rsid w:val="008F6D1E"/>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F6D1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8F6D1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F6D1E"/>
    <w:pPr>
      <w:spacing w:before="80"/>
      <w:ind w:left="1260"/>
    </w:pPr>
  </w:style>
  <w:style w:type="paragraph" w:customStyle="1" w:styleId="ZTIRwPKTzmtirwpktartykuempunktem">
    <w:name w:val="Z/TIR_w_PKT – zm. tir. w pkt artykułem (punktem)"/>
    <w:basedOn w:val="TIRtiret"/>
    <w:uiPriority w:val="33"/>
    <w:qFormat/>
    <w:rsid w:val="008F6D1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F6D1E"/>
    <w:pPr>
      <w:spacing w:before="80"/>
      <w:ind w:left="900"/>
    </w:pPr>
  </w:style>
  <w:style w:type="paragraph" w:customStyle="1" w:styleId="2TIRpodwjnytiret">
    <w:name w:val="2TIR – podwójny tiret"/>
    <w:basedOn w:val="TIRtiret"/>
    <w:uiPriority w:val="73"/>
    <w:qFormat/>
    <w:rsid w:val="008F6D1E"/>
    <w:pPr>
      <w:ind w:left="1420" w:hanging="360"/>
    </w:pPr>
  </w:style>
  <w:style w:type="character" w:styleId="Odwoanieprzypisudolnego">
    <w:name w:val="footnote reference"/>
    <w:uiPriority w:val="99"/>
    <w:rsid w:val="008F6D1E"/>
    <w:rPr>
      <w:rFonts w:cs="Times New Roman"/>
      <w:vertAlign w:val="superscript"/>
    </w:rPr>
  </w:style>
  <w:style w:type="paragraph" w:styleId="Nagwek">
    <w:name w:val="header"/>
    <w:basedOn w:val="Normalny"/>
    <w:link w:val="NagwekZnak"/>
    <w:uiPriority w:val="99"/>
    <w:semiHidden/>
    <w:rsid w:val="008F6D1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8F6D1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8F6D1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F6D1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F6D1E"/>
    <w:pPr>
      <w:spacing w:before="80"/>
      <w:ind w:left="1260"/>
    </w:pPr>
  </w:style>
  <w:style w:type="paragraph" w:customStyle="1" w:styleId="ZTIRwLITzmtirwlitartykuempunktem">
    <w:name w:val="Z/TIR_w_LIT – zm. tir. w lit. artykułem (punktem)"/>
    <w:basedOn w:val="TIRtiret"/>
    <w:uiPriority w:val="33"/>
    <w:qFormat/>
    <w:rsid w:val="008F6D1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F6D1E"/>
    <w:pPr>
      <w:spacing w:before="80"/>
      <w:ind w:left="840"/>
    </w:pPr>
  </w:style>
  <w:style w:type="paragraph" w:customStyle="1" w:styleId="nowela">
    <w:name w:val="nowela"/>
    <w:basedOn w:val="ARTartustawynprozporzdzenia"/>
    <w:uiPriority w:val="99"/>
    <w:semiHidden/>
    <w:qFormat/>
    <w:rsid w:val="008F6D1E"/>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F6D1E"/>
    <w:pPr>
      <w:widowControl w:val="0"/>
      <w:suppressAutoHyphens/>
    </w:pPr>
    <w:rPr>
      <w:kern w:val="1"/>
      <w:lang w:eastAsia="ar-SA"/>
    </w:rPr>
  </w:style>
  <w:style w:type="paragraph" w:customStyle="1" w:styleId="ZPKTzmpktartykuempunktem">
    <w:name w:val="Z/PKT – zm. pkt artykułem (punktem)"/>
    <w:basedOn w:val="PKTpunkt"/>
    <w:uiPriority w:val="31"/>
    <w:qFormat/>
    <w:rsid w:val="008F6D1E"/>
    <w:pPr>
      <w:spacing w:before="80"/>
      <w:ind w:left="900" w:hanging="480"/>
    </w:pPr>
  </w:style>
  <w:style w:type="paragraph" w:customStyle="1" w:styleId="ZARTzmartartykuempunktem">
    <w:name w:val="Z/ART(§) – zm. art. (§) artykułem (punktem)"/>
    <w:basedOn w:val="ARTartustawynprozporzdzenia"/>
    <w:uiPriority w:val="30"/>
    <w:qFormat/>
    <w:rsid w:val="008F6D1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F6D1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F6D1E"/>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F6D1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F6D1E"/>
    <w:rPr>
      <w:bCs/>
    </w:rPr>
  </w:style>
  <w:style w:type="paragraph" w:customStyle="1" w:styleId="OZNRODZAKTUtznustawalubrozporzdzenieiorganwydajcy">
    <w:name w:val="OZN_RODZ_AKTU – tzn. ustawa lub rozporządzenie i organ wydający"/>
    <w:next w:val="DATAAKTUdatauchwalenialubwydaniaaktu"/>
    <w:uiPriority w:val="5"/>
    <w:rsid w:val="008F6D1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F6D1E"/>
    <w:pPr>
      <w:spacing w:before="120"/>
    </w:pPr>
    <w:rPr>
      <w:bCs/>
    </w:rPr>
  </w:style>
  <w:style w:type="paragraph" w:customStyle="1" w:styleId="PKTpunkt">
    <w:name w:val="PKT – punkt"/>
    <w:basedOn w:val="ARTartustawynprozporzdzenia"/>
    <w:uiPriority w:val="13"/>
    <w:qFormat/>
    <w:rsid w:val="008F6D1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F6D1E"/>
    <w:pPr>
      <w:ind w:left="0" w:firstLine="0"/>
    </w:pPr>
  </w:style>
  <w:style w:type="paragraph" w:customStyle="1" w:styleId="LITlitera">
    <w:name w:val="LIT – litera"/>
    <w:basedOn w:val="PKTpunkt"/>
    <w:uiPriority w:val="14"/>
    <w:qFormat/>
    <w:rsid w:val="008F6D1E"/>
    <w:pPr>
      <w:ind w:left="780" w:hanging="360"/>
    </w:pPr>
  </w:style>
  <w:style w:type="paragraph" w:customStyle="1" w:styleId="CZWSPLITczwsplnaliter">
    <w:name w:val="CZ_WSP_LIT – część wspólna liter"/>
    <w:basedOn w:val="LITlitera"/>
    <w:next w:val="USTustnpkodeksu"/>
    <w:uiPriority w:val="17"/>
    <w:qFormat/>
    <w:rsid w:val="008F6D1E"/>
    <w:pPr>
      <w:ind w:left="420" w:firstLine="0"/>
    </w:pPr>
    <w:rPr>
      <w:szCs w:val="24"/>
    </w:rPr>
  </w:style>
  <w:style w:type="paragraph" w:customStyle="1" w:styleId="TIRtiret">
    <w:name w:val="TIR – tiret"/>
    <w:basedOn w:val="LITlitera"/>
    <w:uiPriority w:val="15"/>
    <w:qFormat/>
    <w:rsid w:val="008F6D1E"/>
    <w:pPr>
      <w:ind w:left="1060" w:hanging="200"/>
    </w:pPr>
  </w:style>
  <w:style w:type="paragraph" w:customStyle="1" w:styleId="CZWSPTIRczwsplnatiret">
    <w:name w:val="CZ_WSP_TIR – część wspólna tiret"/>
    <w:basedOn w:val="TIRtiret"/>
    <w:next w:val="USTustnpkodeksu"/>
    <w:uiPriority w:val="17"/>
    <w:qFormat/>
    <w:rsid w:val="008F6D1E"/>
    <w:pPr>
      <w:ind w:left="780" w:firstLine="0"/>
    </w:pPr>
  </w:style>
  <w:style w:type="paragraph" w:customStyle="1" w:styleId="CYTcytatnpprzysigi">
    <w:name w:val="CYT – cytat np. przysięgi"/>
    <w:basedOn w:val="USTustnpkodeksu"/>
    <w:next w:val="USTustnpkodeksu"/>
    <w:uiPriority w:val="18"/>
    <w:qFormat/>
    <w:rsid w:val="008F6D1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F6D1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F6D1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F6D1E"/>
    <w:pPr>
      <w:spacing w:before="80"/>
      <w:ind w:left="1200"/>
    </w:pPr>
  </w:style>
  <w:style w:type="paragraph" w:customStyle="1" w:styleId="ZLITTIRwLITzmtirwlitliter">
    <w:name w:val="Z_LIT/TIR_w_LIT – zm. tir. w lit. literą"/>
    <w:basedOn w:val="TIRtiret"/>
    <w:uiPriority w:val="49"/>
    <w:qFormat/>
    <w:rsid w:val="008F6D1E"/>
    <w:pPr>
      <w:spacing w:before="80"/>
      <w:ind w:left="1480"/>
    </w:pPr>
  </w:style>
  <w:style w:type="paragraph" w:customStyle="1" w:styleId="TYTDZOZNoznaczenietytuulubdziau">
    <w:name w:val="TYT(DZ)_OZN – oznaczenie tytułu lub działu"/>
    <w:next w:val="Normalny"/>
    <w:uiPriority w:val="9"/>
    <w:qFormat/>
    <w:rsid w:val="008F6D1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F6D1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F6D1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F6D1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F6D1E"/>
    <w:pPr>
      <w:spacing w:before="80"/>
      <w:ind w:left="420"/>
    </w:pPr>
  </w:style>
  <w:style w:type="paragraph" w:customStyle="1" w:styleId="ZZLITzmianazmlit">
    <w:name w:val="ZZ/LIT – zmiana zm. lit."/>
    <w:basedOn w:val="ZZPKTzmianazmpkt"/>
    <w:uiPriority w:val="67"/>
    <w:qFormat/>
    <w:rsid w:val="008F6D1E"/>
    <w:pPr>
      <w:ind w:left="2320" w:hanging="420"/>
    </w:pPr>
  </w:style>
  <w:style w:type="paragraph" w:customStyle="1" w:styleId="ZZTIRzmianazmtir">
    <w:name w:val="ZZ/TIR – zmiana zm. tir."/>
    <w:basedOn w:val="ZZLITzmianazmlit"/>
    <w:uiPriority w:val="67"/>
    <w:qFormat/>
    <w:rsid w:val="008F6D1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F6D1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F6D1E"/>
    <w:pPr>
      <w:spacing w:before="80"/>
      <w:ind w:left="780" w:firstLine="480"/>
    </w:pPr>
  </w:style>
  <w:style w:type="paragraph" w:customStyle="1" w:styleId="ZLITPKTzmpktliter">
    <w:name w:val="Z_LIT/PKT – zm. pkt literą"/>
    <w:basedOn w:val="PKTpunkt"/>
    <w:uiPriority w:val="47"/>
    <w:qFormat/>
    <w:rsid w:val="008F6D1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F6D1E"/>
    <w:pPr>
      <w:spacing w:before="80"/>
      <w:ind w:firstLine="0"/>
    </w:pPr>
  </w:style>
  <w:style w:type="paragraph" w:customStyle="1" w:styleId="ZLITLITzmlitliter">
    <w:name w:val="Z_LIT/LIT – zm. lit. literą"/>
    <w:basedOn w:val="LITlitera"/>
    <w:uiPriority w:val="48"/>
    <w:qFormat/>
    <w:rsid w:val="008F6D1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F6D1E"/>
    <w:pPr>
      <w:spacing w:before="80"/>
      <w:ind w:left="780"/>
    </w:pPr>
  </w:style>
  <w:style w:type="paragraph" w:customStyle="1" w:styleId="ZLITTIRzmtirliter">
    <w:name w:val="Z_LIT/TIR – zm. tir. literą"/>
    <w:basedOn w:val="TIRtiret"/>
    <w:uiPriority w:val="49"/>
    <w:qFormat/>
    <w:rsid w:val="008F6D1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F6D1E"/>
    <w:pPr>
      <w:ind w:left="2380" w:firstLine="0"/>
    </w:pPr>
  </w:style>
  <w:style w:type="paragraph" w:customStyle="1" w:styleId="ZLITLITwPKTzmlitwpktliter">
    <w:name w:val="Z_LIT/LIT_w_PKT – zm. lit. w pkt literą"/>
    <w:basedOn w:val="LITlitera"/>
    <w:uiPriority w:val="48"/>
    <w:qFormat/>
    <w:rsid w:val="008F6D1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F6D1E"/>
    <w:pPr>
      <w:spacing w:before="80"/>
      <w:ind w:left="1260"/>
    </w:pPr>
  </w:style>
  <w:style w:type="paragraph" w:customStyle="1" w:styleId="ZLITTIRwPKTzmtirwpktliter">
    <w:name w:val="Z_LIT/TIR_w_PKT – zm. tir. w pkt literą"/>
    <w:basedOn w:val="TIRtiret"/>
    <w:uiPriority w:val="49"/>
    <w:qFormat/>
    <w:rsid w:val="008F6D1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F6D1E"/>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F6D1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F6D1E"/>
    <w:pPr>
      <w:spacing w:before="80"/>
      <w:ind w:left="1060"/>
    </w:pPr>
  </w:style>
  <w:style w:type="paragraph" w:customStyle="1" w:styleId="ZTIRTIRzmtirtiret">
    <w:name w:val="Z_TIR/TIR – zm. tir. tiret"/>
    <w:basedOn w:val="TIRtiret"/>
    <w:uiPriority w:val="57"/>
    <w:qFormat/>
    <w:rsid w:val="008F6D1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F6D1E"/>
    <w:pPr>
      <w:ind w:left="2740" w:firstLine="0"/>
    </w:pPr>
  </w:style>
  <w:style w:type="paragraph" w:customStyle="1" w:styleId="ZZTIRwLITzmianazmtirwlit">
    <w:name w:val="ZZ/TIR_w_LIT – zmiana zm. tir. w lit."/>
    <w:basedOn w:val="ZZTIRzmianazmtir"/>
    <w:uiPriority w:val="67"/>
    <w:qFormat/>
    <w:rsid w:val="008F6D1E"/>
    <w:pPr>
      <w:ind w:left="2600" w:hanging="200"/>
    </w:pPr>
  </w:style>
  <w:style w:type="paragraph" w:customStyle="1" w:styleId="ZTIRTIRwLITzmtirwlittiret">
    <w:name w:val="Z_TIR/TIR_w_LIT – zm. tir. w lit. tiret"/>
    <w:basedOn w:val="TIRtiret"/>
    <w:uiPriority w:val="57"/>
    <w:qFormat/>
    <w:rsid w:val="008F6D1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F6D1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F6D1E"/>
    <w:pPr>
      <w:ind w:left="1060"/>
    </w:pPr>
  </w:style>
  <w:style w:type="paragraph" w:customStyle="1" w:styleId="Z2TIRzmpodwtirartykuempunktem">
    <w:name w:val="Z/2TIR – zm. podw. tir. artykułem (punktem)"/>
    <w:basedOn w:val="TIRtiret"/>
    <w:uiPriority w:val="73"/>
    <w:qFormat/>
    <w:rsid w:val="008F6D1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F6D1E"/>
    <w:pPr>
      <w:ind w:left="2320" w:firstLine="0"/>
    </w:pPr>
  </w:style>
  <w:style w:type="paragraph" w:customStyle="1" w:styleId="ZLIT2TIRzmpodwtirliter">
    <w:name w:val="Z_LIT/2TIR – zm. podw. tir. literą"/>
    <w:basedOn w:val="TIRtiret"/>
    <w:uiPriority w:val="75"/>
    <w:qFormat/>
    <w:rsid w:val="008F6D1E"/>
    <w:pPr>
      <w:spacing w:before="80"/>
      <w:ind w:left="1200" w:hanging="420"/>
    </w:pPr>
  </w:style>
  <w:style w:type="paragraph" w:customStyle="1" w:styleId="ZTIR2TIRzmpodwtirtiret">
    <w:name w:val="Z_TIR/2TIR – zm. podw. tir. tiret"/>
    <w:basedOn w:val="TIRtiret"/>
    <w:uiPriority w:val="78"/>
    <w:qFormat/>
    <w:rsid w:val="008F6D1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F6D1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F6D1E"/>
    <w:pPr>
      <w:spacing w:before="80"/>
      <w:ind w:left="1900" w:hanging="360"/>
    </w:pPr>
  </w:style>
  <w:style w:type="paragraph" w:customStyle="1" w:styleId="ZTIRPKTzmpkttiret">
    <w:name w:val="Z_TIR/PKT – zm. pkt tiret"/>
    <w:basedOn w:val="PKTpunkt"/>
    <w:uiPriority w:val="56"/>
    <w:qFormat/>
    <w:rsid w:val="008F6D1E"/>
    <w:pPr>
      <w:spacing w:before="80"/>
      <w:ind w:left="1540" w:hanging="480"/>
    </w:pPr>
  </w:style>
  <w:style w:type="paragraph" w:customStyle="1" w:styleId="ZTIRLITwPKTzmlitwpkttiret">
    <w:name w:val="Z_TIR/LIT_w_PKT – zm. lit. w pkt tiret"/>
    <w:basedOn w:val="LITlitera"/>
    <w:uiPriority w:val="57"/>
    <w:qFormat/>
    <w:rsid w:val="008F6D1E"/>
    <w:pPr>
      <w:spacing w:before="80"/>
      <w:ind w:left="1900"/>
    </w:pPr>
  </w:style>
  <w:style w:type="paragraph" w:customStyle="1" w:styleId="ZTIRCZWSPLITwPKTzmczciwsplitwpkttiret">
    <w:name w:val="Z_TIR/CZ_WSP_LIT_w_PKT – zm. części wsp. lit. w pkt tiret"/>
    <w:basedOn w:val="CZWSPLITczwsplnaliter"/>
    <w:uiPriority w:val="59"/>
    <w:qFormat/>
    <w:rsid w:val="008F6D1E"/>
    <w:pPr>
      <w:spacing w:before="80"/>
      <w:ind w:left="1540"/>
    </w:pPr>
  </w:style>
  <w:style w:type="paragraph" w:customStyle="1" w:styleId="ZTIR2TIRwLITzmpodwtirwlittiret">
    <w:name w:val="Z_TIR/2TIR_w_LIT – zm. podw. tir. w lit. tiret"/>
    <w:basedOn w:val="TIRtiret"/>
    <w:uiPriority w:val="79"/>
    <w:qFormat/>
    <w:rsid w:val="008F6D1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F6D1E"/>
    <w:pPr>
      <w:spacing w:before="80"/>
      <w:ind w:left="1760"/>
    </w:pPr>
  </w:style>
  <w:style w:type="paragraph" w:customStyle="1" w:styleId="ZTIR2TIRwTIRzmpodwtirwtirtiret">
    <w:name w:val="Z_TIR/2TIR_w_TIR – zm. podw. tir. w tir. tiret"/>
    <w:basedOn w:val="TIRtiret"/>
    <w:uiPriority w:val="78"/>
    <w:qFormat/>
    <w:rsid w:val="008F6D1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F6D1E"/>
    <w:pPr>
      <w:spacing w:before="80"/>
      <w:ind w:left="1400"/>
    </w:pPr>
  </w:style>
  <w:style w:type="paragraph" w:customStyle="1" w:styleId="Z2TIRLITzmlitpodwjnymtiret">
    <w:name w:val="Z_2TIR/LIT – zm. lit. podwójnym tiret"/>
    <w:basedOn w:val="LITlitera"/>
    <w:uiPriority w:val="84"/>
    <w:qFormat/>
    <w:rsid w:val="008F6D1E"/>
    <w:pPr>
      <w:spacing w:before="80"/>
      <w:ind w:left="1840" w:hanging="420"/>
    </w:pPr>
  </w:style>
  <w:style w:type="paragraph" w:customStyle="1" w:styleId="ZZ2TIRwTIRzmianazmpodwtirwtir">
    <w:name w:val="ZZ/2TIR_w_TIR – zmiana zm. podw. tir. w tir."/>
    <w:basedOn w:val="ZZCZWSP2TIRzmianazmczciwsppodwtir"/>
    <w:uiPriority w:val="93"/>
    <w:qFormat/>
    <w:rsid w:val="008F6D1E"/>
    <w:pPr>
      <w:ind w:left="2600" w:hanging="360"/>
    </w:pPr>
  </w:style>
  <w:style w:type="paragraph" w:customStyle="1" w:styleId="ZZ2TIRwLITzmianazmpodwtirwlit">
    <w:name w:val="ZZ/2TIR_w_LIT – zmiana zm. podw. tir. w lit."/>
    <w:basedOn w:val="ZZ2TIRwTIRzmianazmpodwtirwtir"/>
    <w:uiPriority w:val="94"/>
    <w:qFormat/>
    <w:rsid w:val="008F6D1E"/>
    <w:pPr>
      <w:ind w:left="2960"/>
    </w:pPr>
  </w:style>
  <w:style w:type="paragraph" w:customStyle="1" w:styleId="Z2TIRTIRwLITzmtirwlitpodwjnymtiret">
    <w:name w:val="Z_2TIR/TIR_w_LIT – zm. tir. w lit. podwójnym tiret"/>
    <w:basedOn w:val="TIRtiret"/>
    <w:uiPriority w:val="84"/>
    <w:qFormat/>
    <w:rsid w:val="008F6D1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F6D1E"/>
    <w:pPr>
      <w:spacing w:before="80"/>
      <w:ind w:left="1840"/>
    </w:pPr>
  </w:style>
  <w:style w:type="paragraph" w:customStyle="1" w:styleId="ZZ2TIRwPKTzmianazmpodwtirwpkt">
    <w:name w:val="ZZ/2TIR_w_PKT – zmiana zm. podw. tir. w pkt"/>
    <w:basedOn w:val="ZZ2TIRwLITzmianazmpodwtirwlit"/>
    <w:uiPriority w:val="94"/>
    <w:qFormat/>
    <w:rsid w:val="008F6D1E"/>
    <w:pPr>
      <w:ind w:left="3380"/>
    </w:pPr>
  </w:style>
  <w:style w:type="paragraph" w:customStyle="1" w:styleId="ZZCZWSP2TIRwTIRzmianazmczciwsppodwtirwtir">
    <w:name w:val="ZZ/CZ_WSP_2TIR_w_TIR – zmiana zm. części wsp. podw. tir. w tir."/>
    <w:basedOn w:val="ZZ2TIRwLITzmianazmpodwtirwlit"/>
    <w:uiPriority w:val="94"/>
    <w:qFormat/>
    <w:rsid w:val="008F6D1E"/>
    <w:pPr>
      <w:ind w:left="2240" w:firstLine="0"/>
    </w:pPr>
  </w:style>
  <w:style w:type="paragraph" w:customStyle="1" w:styleId="Z2TIR2TIRwTIRzmpodwtirwtirpodwjnymtiret">
    <w:name w:val="Z_2TIR/2TIR_w_TIR – zm. podw. tir. w tir. podwójnym tiret"/>
    <w:basedOn w:val="TIRtiret"/>
    <w:uiPriority w:val="85"/>
    <w:qFormat/>
    <w:rsid w:val="008F6D1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F6D1E"/>
    <w:pPr>
      <w:spacing w:before="80"/>
      <w:ind w:left="1760"/>
    </w:pPr>
  </w:style>
  <w:style w:type="paragraph" w:customStyle="1" w:styleId="Z2TIR2TIRwLITzmpodwtirwlitpodwjnymtiret">
    <w:name w:val="Z_2TIR/2TIR_w_LIT – zm. podw. tir. w lit. podwójnym tiret"/>
    <w:basedOn w:val="TIRtiret"/>
    <w:uiPriority w:val="86"/>
    <w:qFormat/>
    <w:rsid w:val="008F6D1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F6D1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F6D1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F6D1E"/>
    <w:pPr>
      <w:ind w:left="420"/>
    </w:pPr>
    <w:rPr>
      <w:b w:val="0"/>
    </w:rPr>
  </w:style>
  <w:style w:type="character" w:styleId="Odwoaniedokomentarza">
    <w:name w:val="annotation reference"/>
    <w:basedOn w:val="Domylnaczcionkaakapitu"/>
    <w:uiPriority w:val="99"/>
    <w:semiHidden/>
    <w:rsid w:val="008F6D1E"/>
    <w:rPr>
      <w:sz w:val="16"/>
      <w:szCs w:val="16"/>
    </w:rPr>
  </w:style>
  <w:style w:type="paragraph" w:styleId="Tekstkomentarza">
    <w:name w:val="annotation text"/>
    <w:basedOn w:val="Normalny"/>
    <w:link w:val="TekstkomentarzaZnak"/>
    <w:uiPriority w:val="99"/>
    <w:semiHidden/>
    <w:rsid w:val="008F6D1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8F6D1E"/>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8F6D1E"/>
    <w:pPr>
      <w:ind w:left="1900"/>
    </w:pPr>
  </w:style>
  <w:style w:type="paragraph" w:customStyle="1" w:styleId="ZZPKTzmianazmpkt">
    <w:name w:val="ZZ/PKT – zmiana zm. pkt"/>
    <w:basedOn w:val="ZPKTzmpktartykuempunktem"/>
    <w:uiPriority w:val="66"/>
    <w:qFormat/>
    <w:rsid w:val="008F6D1E"/>
    <w:pPr>
      <w:ind w:left="2380"/>
    </w:pPr>
  </w:style>
  <w:style w:type="paragraph" w:customStyle="1" w:styleId="ZZLITwPKTzmianazmlitwpkt">
    <w:name w:val="ZZ/LIT_w_PKT – zmiana zm. lit. w pkt"/>
    <w:basedOn w:val="ZLITwPKTzmlitwpktartykuempunktem"/>
    <w:uiPriority w:val="67"/>
    <w:qFormat/>
    <w:rsid w:val="008F6D1E"/>
    <w:pPr>
      <w:ind w:left="2740"/>
    </w:pPr>
  </w:style>
  <w:style w:type="paragraph" w:customStyle="1" w:styleId="ZZTIRwPKTzmianazmtirwpkt">
    <w:name w:val="ZZ/TIR_w_PKT – zmiana zm. tir. w pkt"/>
    <w:basedOn w:val="ZTIRwPKTzmtirwpktartykuempunktem"/>
    <w:uiPriority w:val="67"/>
    <w:qFormat/>
    <w:rsid w:val="008F6D1E"/>
    <w:pPr>
      <w:ind w:left="3020"/>
    </w:pPr>
  </w:style>
  <w:style w:type="paragraph" w:customStyle="1" w:styleId="ODNONIKtreodnonika">
    <w:name w:val="ODNOŚNIK – treść odnośnika"/>
    <w:uiPriority w:val="19"/>
    <w:qFormat/>
    <w:rsid w:val="008F6D1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F6D1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F6D1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F6D1E"/>
    <w:rPr>
      <w:rFonts w:ascii="Times New Roman" w:hAnsi="Times New Roman"/>
    </w:rPr>
  </w:style>
  <w:style w:type="paragraph" w:customStyle="1" w:styleId="ZTIRTIRwPKTzmtirwpkttiret">
    <w:name w:val="Z_TIR/TIR_w_PKT – zm. tir. w pkt tiret"/>
    <w:basedOn w:val="ZTIRTIRwLITzmtirwlittiret"/>
    <w:uiPriority w:val="57"/>
    <w:qFormat/>
    <w:rsid w:val="008F6D1E"/>
    <w:pPr>
      <w:ind w:left="2180"/>
    </w:pPr>
  </w:style>
  <w:style w:type="paragraph" w:customStyle="1" w:styleId="ZTIRCZWSPTIRwPKTzmczciwsptirtiret">
    <w:name w:val="Z_TIR/CZ_WSP_TIR_w_PKT – zm. części wsp. tir. tiret"/>
    <w:basedOn w:val="ZTIRTIRwPKTzmtirwpkttiret"/>
    <w:next w:val="TIRtiret"/>
    <w:uiPriority w:val="60"/>
    <w:qFormat/>
    <w:rsid w:val="008F6D1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6D1E"/>
    <w:pPr>
      <w:ind w:left="420" w:firstLine="0"/>
    </w:pPr>
  </w:style>
  <w:style w:type="paragraph" w:customStyle="1" w:styleId="ROZDZODDZOZNoznaczenierozdziauluboddziau">
    <w:name w:val="ROZDZ(ODDZ)_OZN – oznaczenie rozdziału lub oddziału"/>
    <w:next w:val="ARTartustawynprozporzdzenia"/>
    <w:uiPriority w:val="10"/>
    <w:qFormat/>
    <w:rsid w:val="008F6D1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F6D1E"/>
    <w:pPr>
      <w:spacing w:before="80"/>
      <w:ind w:left="1840" w:hanging="420"/>
    </w:pPr>
  </w:style>
  <w:style w:type="paragraph" w:customStyle="1" w:styleId="Z2TIRTIRzmtirpodwjnymtiret">
    <w:name w:val="Z_2TIR/TIR – zm. tir. podwójnym tiret"/>
    <w:basedOn w:val="TIRtiret"/>
    <w:uiPriority w:val="84"/>
    <w:qFormat/>
    <w:rsid w:val="008F6D1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F6D1E"/>
    <w:pPr>
      <w:spacing w:before="80"/>
      <w:ind w:left="840"/>
    </w:pPr>
  </w:style>
  <w:style w:type="paragraph" w:customStyle="1" w:styleId="ZLITSKARNzmsankcjikarnejliter">
    <w:name w:val="Z_LIT/S_KARN – zm. sankcji karnej literą"/>
    <w:basedOn w:val="ZSKARNzmsankcjikarnejwszczeglnociwKodeksiekarnym"/>
    <w:uiPriority w:val="53"/>
    <w:qFormat/>
    <w:rsid w:val="008F6D1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F6D1E"/>
    <w:pPr>
      <w:ind w:left="1540" w:firstLine="0"/>
    </w:pPr>
  </w:style>
  <w:style w:type="paragraph" w:customStyle="1" w:styleId="Z2TIRwLITzmpodwtirwlitartykuempunktem">
    <w:name w:val="Z/2TIR_w_LIT – zm. podw. tir. w lit. artykułem (punktem)"/>
    <w:basedOn w:val="Z2TIRwPKTzmpodwtirwpktartykuempunktem"/>
    <w:uiPriority w:val="74"/>
    <w:qFormat/>
    <w:rsid w:val="008F6D1E"/>
    <w:pPr>
      <w:ind w:left="1480"/>
    </w:pPr>
  </w:style>
  <w:style w:type="paragraph" w:customStyle="1" w:styleId="Z2TIRwTIRzmpodwtirwtirartykuempunktem">
    <w:name w:val="Z/2TIR_w_TIR – zm. podw. tir. w tir. artykułem (punktem)"/>
    <w:basedOn w:val="Z2TIRwLITzmpodwtirwlitartykuempunktem"/>
    <w:uiPriority w:val="73"/>
    <w:qFormat/>
    <w:rsid w:val="008F6D1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F6D1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F6D1E"/>
    <w:pPr>
      <w:ind w:left="1120" w:firstLine="0"/>
    </w:pPr>
  </w:style>
  <w:style w:type="paragraph" w:customStyle="1" w:styleId="ZZCZWSP2TIRzmianazmczciwsppodwtir">
    <w:name w:val="ZZ/CZ_WSP_2TIR – zmiana zm. części wsp. podw. tir."/>
    <w:basedOn w:val="ZZTIRzmianazmtir"/>
    <w:next w:val="ZZUSTzmianazmust"/>
    <w:uiPriority w:val="94"/>
    <w:qFormat/>
    <w:rsid w:val="008F6D1E"/>
    <w:pPr>
      <w:ind w:left="1900" w:firstLine="0"/>
    </w:pPr>
  </w:style>
  <w:style w:type="paragraph" w:customStyle="1" w:styleId="PKTODNONIKApunktodnonika">
    <w:name w:val="PKT_ODNOŚNIKA – punkt odnośnika"/>
    <w:basedOn w:val="ODNONIKtreodnonika"/>
    <w:uiPriority w:val="19"/>
    <w:qFormat/>
    <w:rsid w:val="008F6D1E"/>
    <w:pPr>
      <w:ind w:left="560"/>
    </w:pPr>
  </w:style>
  <w:style w:type="paragraph" w:customStyle="1" w:styleId="ZODNONIKAzmtekstuodnonikaartykuempunktem">
    <w:name w:val="Z/ODNOŚNIKA – zm. tekstu odnośnika artykułem (punktem)"/>
    <w:basedOn w:val="ODNONIKtreodnonika"/>
    <w:uiPriority w:val="39"/>
    <w:qFormat/>
    <w:rsid w:val="008F6D1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F6D1E"/>
    <w:pPr>
      <w:ind w:left="1020"/>
    </w:pPr>
  </w:style>
  <w:style w:type="paragraph" w:customStyle="1" w:styleId="ZPKTODNONIKAzmpktodnonikaartykuempunktem">
    <w:name w:val="Z/PKT_ODNOŚNIKA – zm. pkt odnośnika artykułem (punktem)"/>
    <w:basedOn w:val="ZODNONIKAzmtekstuodnonikaartykuempunktem"/>
    <w:uiPriority w:val="39"/>
    <w:qFormat/>
    <w:rsid w:val="008F6D1E"/>
  </w:style>
  <w:style w:type="paragraph" w:customStyle="1" w:styleId="ZLIT2TIRwTIRzmpodwtirwtirliter">
    <w:name w:val="Z_LIT/2TIR_w_TIR – zm. podw. tir. w tir. literą"/>
    <w:basedOn w:val="ZLIT2TIRzmpodwtirliter"/>
    <w:uiPriority w:val="75"/>
    <w:qFormat/>
    <w:rsid w:val="008F6D1E"/>
    <w:pPr>
      <w:ind w:left="1480" w:hanging="360"/>
    </w:pPr>
  </w:style>
  <w:style w:type="paragraph" w:customStyle="1" w:styleId="ZLIT2TIRwLITzmpodwtirwlitliter">
    <w:name w:val="Z_LIT/2TIR_w_LIT – zm. podw. tir. w lit. literą"/>
    <w:basedOn w:val="ZLIT2TIRwTIRzmpodwtirwtirliter"/>
    <w:uiPriority w:val="76"/>
    <w:qFormat/>
    <w:rsid w:val="008F6D1E"/>
    <w:pPr>
      <w:ind w:left="1840"/>
    </w:pPr>
  </w:style>
  <w:style w:type="paragraph" w:customStyle="1" w:styleId="ZLIT2TIRwPKTzmpodwtirwpktliter">
    <w:name w:val="Z_LIT/2TIR_w_PKT – zm. podw. tir. w pkt literą"/>
    <w:basedOn w:val="ZLIT2TIRwLITzmpodwtirwlitliter"/>
    <w:uiPriority w:val="76"/>
    <w:qFormat/>
    <w:rsid w:val="008F6D1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F6D1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F6D1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F6D1E"/>
    <w:pPr>
      <w:ind w:left="1900" w:firstLine="0"/>
    </w:pPr>
  </w:style>
  <w:style w:type="paragraph" w:customStyle="1" w:styleId="ZTIR2TIRwPKTzmpodwtirwpkttiret">
    <w:name w:val="Z_TIR/2TIR_w_PKT – zm. podw. tir. w pkt tiret"/>
    <w:basedOn w:val="ZTIR2TIRwLITzmpodwtirwlittiret"/>
    <w:uiPriority w:val="79"/>
    <w:qFormat/>
    <w:rsid w:val="008F6D1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F6D1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F6D1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F6D1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F6D1E"/>
  </w:style>
  <w:style w:type="paragraph" w:customStyle="1" w:styleId="ZLITCZWSP2TIRzmczciwsppodwtirliter">
    <w:name w:val="Z_LIT/CZ_WSP_2TIR – zm. części wsp. podw. tir. literą"/>
    <w:basedOn w:val="ZLITCZWSPPKTzmczciwsppktliter"/>
    <w:next w:val="LITlitera"/>
    <w:uiPriority w:val="76"/>
    <w:qFormat/>
    <w:rsid w:val="008F6D1E"/>
  </w:style>
  <w:style w:type="paragraph" w:customStyle="1" w:styleId="ZTIRCZWSP2TIRzmczciwsppodwtirtiret">
    <w:name w:val="Z_TIR/CZ_WSP_2TIR – zm. części wsp. podw. tir. tiret"/>
    <w:basedOn w:val="ZLITCZWSP2TIRzmczciwsppodwtirliter"/>
    <w:next w:val="TIRtiret"/>
    <w:uiPriority w:val="79"/>
    <w:qFormat/>
    <w:rsid w:val="008F6D1E"/>
    <w:pPr>
      <w:ind w:left="1060"/>
    </w:pPr>
  </w:style>
  <w:style w:type="paragraph" w:customStyle="1" w:styleId="ZZ2TIRzmianazmpodwtir">
    <w:name w:val="ZZ/2TIR – zmiana zm. podw. tir."/>
    <w:basedOn w:val="ZZCZWSP2TIRzmianazmczciwsppodwtir"/>
    <w:uiPriority w:val="93"/>
    <w:qFormat/>
    <w:rsid w:val="008F6D1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F6D1E"/>
  </w:style>
  <w:style w:type="paragraph" w:customStyle="1" w:styleId="ZCZWSPTIRzmczciwsptirartykuempunktem">
    <w:name w:val="Z/CZ_WSP_TIR – zm. części wsp. tir. artykułem (punktem)"/>
    <w:basedOn w:val="ZCZWSPPKTzmczciwsppktartykuempunktem"/>
    <w:next w:val="PKTpunkt"/>
    <w:uiPriority w:val="35"/>
    <w:qFormat/>
    <w:rsid w:val="008F6D1E"/>
  </w:style>
  <w:style w:type="paragraph" w:customStyle="1" w:styleId="ZLITCZWSPLITzmczciwsplitliter">
    <w:name w:val="Z_LIT/CZ_WSP_LIT – zm. części wsp. lit. literą"/>
    <w:basedOn w:val="ZLITCZWSPPKTzmczciwsppktliter"/>
    <w:next w:val="LITlitera"/>
    <w:uiPriority w:val="51"/>
    <w:qFormat/>
    <w:rsid w:val="008F6D1E"/>
  </w:style>
  <w:style w:type="paragraph" w:customStyle="1" w:styleId="ZLITCZWSPTIRzmczciwsptirliter">
    <w:name w:val="Z_LIT/CZ_WSP_TIR – zm. części wsp. tir. literą"/>
    <w:basedOn w:val="ZLITCZWSPPKTzmczciwsppktliter"/>
    <w:next w:val="LITlitera"/>
    <w:uiPriority w:val="51"/>
    <w:qFormat/>
    <w:rsid w:val="008F6D1E"/>
  </w:style>
  <w:style w:type="paragraph" w:customStyle="1" w:styleId="ZTIRCZWSPLITzmczciwsplittiret">
    <w:name w:val="Z_TIR/CZ_WSP_LIT – zm. części wsp. lit. tiret"/>
    <w:basedOn w:val="ZTIRCZWSPPKTzmczciwsppkttiret"/>
    <w:next w:val="TIRtiret"/>
    <w:uiPriority w:val="59"/>
    <w:qFormat/>
    <w:rsid w:val="008F6D1E"/>
  </w:style>
  <w:style w:type="paragraph" w:customStyle="1" w:styleId="ZTIRCZWSPTIRzmczciwsptirtiret">
    <w:name w:val="Z_TIR/CZ_WSP_TIR – zm. części wsp. tir. tiret"/>
    <w:basedOn w:val="ZTIRCZWSPPKTzmczciwsppkttiret"/>
    <w:next w:val="TIRtiret"/>
    <w:uiPriority w:val="60"/>
    <w:qFormat/>
    <w:rsid w:val="008F6D1E"/>
  </w:style>
  <w:style w:type="paragraph" w:customStyle="1" w:styleId="ZZCZWSPLITzmianazmczciwsplit">
    <w:name w:val="ZZ/CZ_WSP_LIT – zmiana. zm. części wsp. lit."/>
    <w:basedOn w:val="ZZCZWSPPKTzmianazmczciwsppkt"/>
    <w:uiPriority w:val="69"/>
    <w:qFormat/>
    <w:rsid w:val="008F6D1E"/>
  </w:style>
  <w:style w:type="paragraph" w:customStyle="1" w:styleId="ZZCZWSPTIRzmianazmczciwsptir">
    <w:name w:val="ZZ/CZ_WSP_TIR – zmiana. zm. części wsp. tir."/>
    <w:basedOn w:val="ZZCZWSPPKTzmianazmczciwsppkt"/>
    <w:uiPriority w:val="69"/>
    <w:qFormat/>
    <w:rsid w:val="008F6D1E"/>
  </w:style>
  <w:style w:type="paragraph" w:customStyle="1" w:styleId="Z2TIRCZWSPTIRzmczciwsptirpodwjnymtiret">
    <w:name w:val="Z_2TIR/CZ_WSP_TIR – zm. części wsp. tir. podwójnym tiret"/>
    <w:basedOn w:val="Z2TIRCZWSPLITzmczciwsplitpodwjnymtiret"/>
    <w:next w:val="2TIRpodwjnytiret"/>
    <w:uiPriority w:val="87"/>
    <w:qFormat/>
    <w:rsid w:val="008F6D1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F6D1E"/>
  </w:style>
  <w:style w:type="paragraph" w:customStyle="1" w:styleId="ZUSTzmustartykuempunktem">
    <w:name w:val="Z/UST(§) – zm. ust. (§) artykułem (punktem)"/>
    <w:basedOn w:val="ZARTzmartartykuempunktem"/>
    <w:uiPriority w:val="30"/>
    <w:qFormat/>
    <w:rsid w:val="008F6D1E"/>
    <w:pPr>
      <w:spacing w:before="80"/>
    </w:pPr>
  </w:style>
  <w:style w:type="paragraph" w:customStyle="1" w:styleId="ZZUSTzmianazmust">
    <w:name w:val="ZZ/UST(§) – zmiana zm. ust. (§)"/>
    <w:basedOn w:val="ZZARTzmianazmart"/>
    <w:uiPriority w:val="65"/>
    <w:qFormat/>
    <w:rsid w:val="008F6D1E"/>
    <w:pPr>
      <w:spacing w:before="80"/>
    </w:pPr>
  </w:style>
  <w:style w:type="paragraph" w:customStyle="1" w:styleId="TYTDZPRZEDMprzedmiotregulacjitytuulubdziau">
    <w:name w:val="TYT(DZ)_PRZEDM – przedmiot regulacji tytułu lub działu"/>
    <w:next w:val="ARTartustawynprozporzdzenia"/>
    <w:uiPriority w:val="9"/>
    <w:qFormat/>
    <w:rsid w:val="008F6D1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F6D1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F6D1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F6D1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F6D1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F6D1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F6D1E"/>
    <w:pPr>
      <w:ind w:left="1900"/>
    </w:pPr>
  </w:style>
  <w:style w:type="paragraph" w:customStyle="1" w:styleId="TEKSTwTABELItekstzwcitympierwwierszem">
    <w:name w:val="TEKST_w_TABELI – tekst z wciętym pierw. wierszem"/>
    <w:basedOn w:val="Normalny"/>
    <w:uiPriority w:val="23"/>
    <w:unhideWhenUsed/>
    <w:qFormat/>
    <w:rsid w:val="008F6D1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F6D1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F6D1E"/>
    <w:pPr>
      <w:ind w:left="0" w:firstLine="0"/>
    </w:pPr>
  </w:style>
  <w:style w:type="paragraph" w:customStyle="1" w:styleId="P2wTABELIpoziom2numeracjiwtabeli">
    <w:name w:val="P2_w_TABELI – poziom 2 numeracji w tabeli"/>
    <w:basedOn w:val="P1wTABELIpoziom1numeracjiwtabeli"/>
    <w:uiPriority w:val="24"/>
    <w:unhideWhenUsed/>
    <w:qFormat/>
    <w:rsid w:val="008F6D1E"/>
    <w:pPr>
      <w:ind w:left="680"/>
    </w:pPr>
  </w:style>
  <w:style w:type="paragraph" w:customStyle="1" w:styleId="P3wTABELIpoziom3numeracjiwtabeli">
    <w:name w:val="P3_w_TABELI – poziom 3 numeracji w tabeli"/>
    <w:basedOn w:val="P2wTABELIpoziom2numeracjiwtabeli"/>
    <w:uiPriority w:val="24"/>
    <w:unhideWhenUsed/>
    <w:qFormat/>
    <w:rsid w:val="008F6D1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F6D1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F6D1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F6D1E"/>
    <w:pPr>
      <w:ind w:left="1021"/>
    </w:pPr>
  </w:style>
  <w:style w:type="paragraph" w:customStyle="1" w:styleId="P4wTABELIpoziom4numeracjiwtabeli">
    <w:name w:val="P4_w_TABELI – poziom 4 numeracji w tabeli"/>
    <w:basedOn w:val="P3wTABELIpoziom3numeracjiwtabeli"/>
    <w:uiPriority w:val="24"/>
    <w:unhideWhenUsed/>
    <w:qFormat/>
    <w:rsid w:val="008F6D1E"/>
    <w:pPr>
      <w:ind w:left="1361"/>
    </w:pPr>
  </w:style>
  <w:style w:type="paragraph" w:customStyle="1" w:styleId="TYTTABELItytutabeli">
    <w:name w:val="TYT_TABELI – tytuł tabeli"/>
    <w:basedOn w:val="TYTDZOZNoznaczenietytuulubdziau"/>
    <w:uiPriority w:val="22"/>
    <w:unhideWhenUsed/>
    <w:qFormat/>
    <w:rsid w:val="008F6D1E"/>
    <w:rPr>
      <w:b/>
    </w:rPr>
  </w:style>
  <w:style w:type="paragraph" w:customStyle="1" w:styleId="OZNPROJEKTUwskazaniedatylubwersjiprojektu">
    <w:name w:val="OZN_PROJEKTU – wskazanie daty lub wersji projektu"/>
    <w:next w:val="OZNRODZAKTUtznustawalubrozporzdzenieiorganwydajcy"/>
    <w:uiPriority w:val="5"/>
    <w:qFormat/>
    <w:rsid w:val="008F6D1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F6D1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F6D1E"/>
    <w:pPr>
      <w:jc w:val="left"/>
    </w:pPr>
  </w:style>
  <w:style w:type="paragraph" w:customStyle="1" w:styleId="TEKSTwporozumieniu">
    <w:name w:val="TEKST&quot;w porozumieniu:&quot;"/>
    <w:next w:val="NAZORGWPOROZUMIENIUnazwaorganuwporozumieniuzktrymaktjestwydawany"/>
    <w:uiPriority w:val="27"/>
    <w:qFormat/>
    <w:rsid w:val="008F6D1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F6D1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F6D1E"/>
    <w:pPr>
      <w:ind w:left="340" w:firstLine="0"/>
    </w:pPr>
  </w:style>
  <w:style w:type="paragraph" w:customStyle="1" w:styleId="NOTATKILEGISLATORA">
    <w:name w:val="NOTATKI_LEGISLATORA"/>
    <w:basedOn w:val="Normalny"/>
    <w:uiPriority w:val="5"/>
    <w:qFormat/>
    <w:rsid w:val="008F6D1E"/>
    <w:rPr>
      <w:b/>
      <w:i/>
    </w:rPr>
  </w:style>
  <w:style w:type="paragraph" w:customStyle="1" w:styleId="OZNZACZNIKAwskazanienrzacznika">
    <w:name w:val="OZN_ZAŁĄCZNIKA – wskazanie nr załącznika"/>
    <w:basedOn w:val="OZNPROJEKTUwskazaniedatylubwersjiprojektu"/>
    <w:uiPriority w:val="28"/>
    <w:qFormat/>
    <w:rsid w:val="008F6D1E"/>
    <w:pPr>
      <w:keepNext/>
    </w:pPr>
    <w:rPr>
      <w:b/>
      <w:u w:val="none"/>
    </w:rPr>
  </w:style>
  <w:style w:type="paragraph" w:customStyle="1" w:styleId="OZNPARAFYADNOTACJE">
    <w:name w:val="OZN_PARAFY(ADNOTACJE)"/>
    <w:basedOn w:val="ODNONIKtreodnonika"/>
    <w:uiPriority w:val="26"/>
    <w:qFormat/>
    <w:rsid w:val="008F6D1E"/>
  </w:style>
  <w:style w:type="paragraph" w:customStyle="1" w:styleId="TEKSTZacznikido">
    <w:name w:val="TEKST&quot;Załącznik(i) do ...&quot;"/>
    <w:uiPriority w:val="28"/>
    <w:qFormat/>
    <w:rsid w:val="008F6D1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F6D1E"/>
    <w:pPr>
      <w:ind w:left="840"/>
    </w:pPr>
  </w:style>
  <w:style w:type="paragraph" w:customStyle="1" w:styleId="CZWSPLITODNONIKAczwspliterodnonika">
    <w:name w:val="CZ_WSP_LIT_ODNOŚNIKA – część wsp. liter odnośnika"/>
    <w:basedOn w:val="LITODNONIKAliteraodnonika"/>
    <w:uiPriority w:val="22"/>
    <w:qFormat/>
    <w:rsid w:val="008F6D1E"/>
    <w:pPr>
      <w:ind w:left="454" w:firstLine="0"/>
    </w:pPr>
  </w:style>
  <w:style w:type="paragraph" w:customStyle="1" w:styleId="TIRWODNONIKUtiretwodnoniku">
    <w:name w:val="TIR_W_ODNOŚNIKU – tiret w odnośniku"/>
    <w:basedOn w:val="LITODNONIKAliteraodnonika"/>
    <w:uiPriority w:val="25"/>
    <w:semiHidden/>
    <w:qFormat/>
    <w:rsid w:val="008F6D1E"/>
    <w:pPr>
      <w:ind w:left="1135"/>
    </w:pPr>
  </w:style>
  <w:style w:type="paragraph" w:customStyle="1" w:styleId="CZWSPTIRWODNONIKUczwsptiretwodnoniku">
    <w:name w:val="CZ_WSP_TIR_W_ODNOŚNIKU – część wsp. tiret w odnośniku"/>
    <w:basedOn w:val="TIRWODNONIKUtiretwodnoniku"/>
    <w:uiPriority w:val="27"/>
    <w:semiHidden/>
    <w:qFormat/>
    <w:rsid w:val="008F6D1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F6D1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F6D1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F6D1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F6D1E"/>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8F6D1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F6D1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F6D1E"/>
  </w:style>
  <w:style w:type="paragraph" w:customStyle="1" w:styleId="ZLITwPKTODNONIKAzmlitwpktodnonikaartykuempunktem">
    <w:name w:val="Z/LIT_w_PKT_ODNOŚNIKA – zm. lit. w pkt odnośnika artykułem (punktem)"/>
    <w:basedOn w:val="ZLITODNONIKAzmlitodnonikaartykuempunktem"/>
    <w:uiPriority w:val="40"/>
    <w:qFormat/>
    <w:rsid w:val="008F6D1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F6D1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F6D1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F6D1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F6D1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F6D1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F6D1E"/>
  </w:style>
  <w:style w:type="paragraph" w:customStyle="1" w:styleId="ZZFRAGzmianazmfragmentunpzdania">
    <w:name w:val="ZZ/FRAG – zmiana zm. fragmentu (np. zdania)"/>
    <w:basedOn w:val="ZZCZWSPPKTzmianazmczciwsppkt"/>
    <w:uiPriority w:val="70"/>
    <w:qFormat/>
    <w:rsid w:val="008F6D1E"/>
  </w:style>
  <w:style w:type="paragraph" w:customStyle="1" w:styleId="ZDANIENASTNOWYWIERSZODNONIKAnpzddrugienowywiersz">
    <w:name w:val="ZDANIE_NAST_NOWY_WIERSZ_ODNOŚNIKA – np. zd. drugie (nowy wiersz)"/>
    <w:basedOn w:val="CZWSPPKTODNONIKAczwsppunkwodnonika"/>
    <w:uiPriority w:val="20"/>
    <w:qFormat/>
    <w:rsid w:val="008F6D1E"/>
  </w:style>
  <w:style w:type="paragraph" w:customStyle="1" w:styleId="Z2TIRPKTzmpktpodwjnymtiret">
    <w:name w:val="Z_2TIR/PKT – zm. pkt podwójnym tiret"/>
    <w:basedOn w:val="Z2TIRLITzmlitpodwjnymtiret"/>
    <w:uiPriority w:val="83"/>
    <w:qFormat/>
    <w:rsid w:val="008F6D1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F6D1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F6D1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F6D1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F6D1E"/>
    <w:pPr>
      <w:ind w:left="1420" w:firstLine="480"/>
    </w:pPr>
  </w:style>
  <w:style w:type="paragraph" w:customStyle="1" w:styleId="Z2TIRUSTzmustpodwjnymtiret">
    <w:name w:val="Z_2TIR/UST(§) – zm. ust. (§) podwójnym tiret"/>
    <w:basedOn w:val="Z2TIRPKTzmpktpodwjnymtiret"/>
    <w:uiPriority w:val="82"/>
    <w:qFormat/>
    <w:rsid w:val="008F6D1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F6D1E"/>
    <w:pPr>
      <w:ind w:left="2540" w:firstLine="0"/>
    </w:pPr>
  </w:style>
  <w:style w:type="paragraph" w:customStyle="1" w:styleId="Z2TIRCZWSPPKTzmczciwsppktpodwjnymtiret">
    <w:name w:val="Z_2TIR/CZ_WSP_PKT – zm. części wsp. pkt podwójnym tiret"/>
    <w:basedOn w:val="Z2TIRPKTzmpktpodwjnymtiret"/>
    <w:uiPriority w:val="86"/>
    <w:qFormat/>
    <w:rsid w:val="008F6D1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F6D1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F6D1E"/>
    <w:pPr>
      <w:ind w:left="2260" w:firstLine="0"/>
    </w:pPr>
  </w:style>
  <w:style w:type="paragraph" w:customStyle="1" w:styleId="ZLITARTzmartliter">
    <w:name w:val="Z_LIT/ART(§) – zm. art. (§) literą"/>
    <w:basedOn w:val="ZLITUSTzmustliter"/>
    <w:uiPriority w:val="46"/>
    <w:qFormat/>
    <w:rsid w:val="008F6D1E"/>
    <w:rPr>
      <w:rFonts w:ascii="Times New Roman" w:hAnsi="Times New Roman"/>
    </w:rPr>
  </w:style>
  <w:style w:type="paragraph" w:customStyle="1" w:styleId="ZTIRARTzmarttiret">
    <w:name w:val="Z_TIR/ART(§) – zm. art. (§) tiret"/>
    <w:basedOn w:val="ZTIRPKTzmpkttiret"/>
    <w:uiPriority w:val="55"/>
    <w:qFormat/>
    <w:rsid w:val="008F6D1E"/>
    <w:pPr>
      <w:ind w:left="1060" w:firstLine="480"/>
    </w:pPr>
    <w:rPr>
      <w:rFonts w:ascii="Times New Roman" w:hAnsi="Times New Roman"/>
    </w:rPr>
  </w:style>
  <w:style w:type="paragraph" w:customStyle="1" w:styleId="ZTIRUSTzmusttiret">
    <w:name w:val="Z_TIR/UST(§) – zm. ust. (§) tiret"/>
    <w:basedOn w:val="ZTIRARTzmarttiret"/>
    <w:uiPriority w:val="55"/>
    <w:qFormat/>
    <w:rsid w:val="008F6D1E"/>
  </w:style>
  <w:style w:type="paragraph" w:customStyle="1" w:styleId="ZLITKSIGIzmozniprzedmksigiliter">
    <w:name w:val="Z_LIT/KSIĘGI – zm. ozn. i przedm. księgi literą"/>
    <w:basedOn w:val="ZCZCIKSIGIzmozniprzedmczciksigiartykuempunktem"/>
    <w:uiPriority w:val="44"/>
    <w:qFormat/>
    <w:rsid w:val="008F6D1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F6D1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F6D1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F6D1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F6D1E"/>
    <w:pPr>
      <w:ind w:left="780"/>
    </w:pPr>
  </w:style>
  <w:style w:type="paragraph" w:customStyle="1" w:styleId="ZTIRDZOZNzmozndziautiret">
    <w:name w:val="Z_TIR/DZ_OZN – zm. ozn. działu tiret"/>
    <w:basedOn w:val="ZLITTYTDZOZNzmozntytuudziauliter"/>
    <w:next w:val="ZTIRDZPRZEDMzmprzedmdziautiret"/>
    <w:uiPriority w:val="54"/>
    <w:qFormat/>
    <w:rsid w:val="008F6D1E"/>
    <w:pPr>
      <w:ind w:left="1060"/>
    </w:pPr>
  </w:style>
  <w:style w:type="paragraph" w:customStyle="1" w:styleId="ZTIRDZPRZEDMzmprzedmdziautiret">
    <w:name w:val="Z_TIR/DZ_PRZEDM – zm. przedm. działu tiret"/>
    <w:basedOn w:val="ZLITTYTDZPRZEDMzmprzedmtytuudziauliter"/>
    <w:uiPriority w:val="54"/>
    <w:qFormat/>
    <w:rsid w:val="008F6D1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F6D1E"/>
    <w:pPr>
      <w:ind w:left="1060"/>
    </w:pPr>
  </w:style>
  <w:style w:type="paragraph" w:customStyle="1" w:styleId="ZTIRROZDZODDZPRZEDMzmprzedmrozdzoddztiret">
    <w:name w:val="Z_TIR/ROZDZ(ODDZ)_PRZEDM – zm. przedm. rozdz. (oddz.) tiret"/>
    <w:basedOn w:val="ZLITROZDZODDZPRZEDMzmprzedmrozdzoddzliter"/>
    <w:uiPriority w:val="54"/>
    <w:qFormat/>
    <w:rsid w:val="008F6D1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F6D1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F6D1E"/>
    <w:pPr>
      <w:ind w:left="1420"/>
    </w:pPr>
  </w:style>
  <w:style w:type="character" w:customStyle="1" w:styleId="IGindeksgrny">
    <w:name w:val="_IG_ – indeks górny"/>
    <w:basedOn w:val="Domylnaczcionkaakapitu"/>
    <w:uiPriority w:val="2"/>
    <w:qFormat/>
    <w:rsid w:val="008F6D1E"/>
    <w:rPr>
      <w:b w:val="0"/>
      <w:i w:val="0"/>
      <w:vanish w:val="0"/>
      <w:spacing w:val="0"/>
      <w:vertAlign w:val="superscript"/>
    </w:rPr>
  </w:style>
  <w:style w:type="character" w:customStyle="1" w:styleId="IDindeksdolny">
    <w:name w:val="_ID_ – indeks dolny"/>
    <w:basedOn w:val="Domylnaczcionkaakapitu"/>
    <w:uiPriority w:val="3"/>
    <w:qFormat/>
    <w:rsid w:val="008F6D1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F6D1E"/>
    <w:rPr>
      <w:b/>
      <w:vanish w:val="0"/>
      <w:spacing w:val="0"/>
      <w:vertAlign w:val="subscript"/>
    </w:rPr>
  </w:style>
  <w:style w:type="character" w:customStyle="1" w:styleId="IDKindeksdolnyikursywa">
    <w:name w:val="_ID_K_ – indeks dolny i kursywa"/>
    <w:basedOn w:val="Domylnaczcionkaakapitu"/>
    <w:uiPriority w:val="3"/>
    <w:qFormat/>
    <w:rsid w:val="008F6D1E"/>
    <w:rPr>
      <w:i/>
      <w:vanish w:val="0"/>
      <w:spacing w:val="0"/>
      <w:vertAlign w:val="subscript"/>
    </w:rPr>
  </w:style>
  <w:style w:type="character" w:customStyle="1" w:styleId="IGPindeksgrnyipogrubienie">
    <w:name w:val="_IG_P_ – indeks górny i pogrubienie"/>
    <w:basedOn w:val="Domylnaczcionkaakapitu"/>
    <w:uiPriority w:val="2"/>
    <w:qFormat/>
    <w:rsid w:val="008F6D1E"/>
    <w:rPr>
      <w:b/>
      <w:vanish w:val="0"/>
      <w:spacing w:val="0"/>
      <w:vertAlign w:val="superscript"/>
    </w:rPr>
  </w:style>
  <w:style w:type="character" w:customStyle="1" w:styleId="IGKindeksgrnyikursywa">
    <w:name w:val="_IG_K_ – indeks górny i kursywa"/>
    <w:basedOn w:val="Domylnaczcionkaakapitu"/>
    <w:uiPriority w:val="2"/>
    <w:qFormat/>
    <w:rsid w:val="008F6D1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F6D1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F6D1E"/>
    <w:rPr>
      <w:b/>
      <w:i/>
      <w:vanish w:val="0"/>
      <w:spacing w:val="0"/>
      <w:vertAlign w:val="subscript"/>
    </w:rPr>
  </w:style>
  <w:style w:type="character" w:customStyle="1" w:styleId="Ppogrubienie">
    <w:name w:val="_P_ – pogrubienie"/>
    <w:basedOn w:val="Domylnaczcionkaakapitu"/>
    <w:uiPriority w:val="1"/>
    <w:qFormat/>
    <w:rsid w:val="008F6D1E"/>
    <w:rPr>
      <w:b/>
    </w:rPr>
  </w:style>
  <w:style w:type="character" w:customStyle="1" w:styleId="Kkursywa">
    <w:name w:val="_K_ – kursywa"/>
    <w:basedOn w:val="Domylnaczcionkaakapitu"/>
    <w:uiPriority w:val="1"/>
    <w:qFormat/>
    <w:rsid w:val="008F6D1E"/>
    <w:rPr>
      <w:i/>
    </w:rPr>
  </w:style>
  <w:style w:type="character" w:customStyle="1" w:styleId="PKpogrubieniekursywa">
    <w:name w:val="_P_K_ – pogrubienie kursywa"/>
    <w:basedOn w:val="Domylnaczcionkaakapitu"/>
    <w:uiPriority w:val="1"/>
    <w:qFormat/>
    <w:rsid w:val="008F6D1E"/>
    <w:rPr>
      <w:b/>
      <w:i/>
    </w:rPr>
  </w:style>
  <w:style w:type="character" w:customStyle="1" w:styleId="TEKSTOZNACZONYWDOKUMENCIERDOWYMJAKOUKRYTY">
    <w:name w:val="_TEKST_OZNACZONY_W_DOKUMENCIE_ŹRÓDŁOWYM_JAKO_UKRYTY_"/>
    <w:basedOn w:val="Domylnaczcionkaakapitu"/>
    <w:uiPriority w:val="4"/>
    <w:unhideWhenUsed/>
    <w:qFormat/>
    <w:rsid w:val="008F6D1E"/>
    <w:rPr>
      <w:vanish w:val="0"/>
      <w:color w:val="FF0000"/>
      <w:u w:val="single" w:color="FF0000"/>
    </w:rPr>
  </w:style>
  <w:style w:type="character" w:customStyle="1" w:styleId="BEZWERSALIKW">
    <w:name w:val="_BEZ_WERSALIKÓW_"/>
    <w:basedOn w:val="Domylnaczcionkaakapitu"/>
    <w:uiPriority w:val="4"/>
    <w:qFormat/>
    <w:rsid w:val="008F6D1E"/>
    <w:rPr>
      <w:caps/>
    </w:rPr>
  </w:style>
  <w:style w:type="character" w:customStyle="1" w:styleId="IIGPindeksgrnyindeksugrnegoipogrubienie">
    <w:name w:val="_IIG_P_ – indeks górny indeksu górnego i pogrubienie"/>
    <w:basedOn w:val="Domylnaczcionkaakapitu"/>
    <w:uiPriority w:val="3"/>
    <w:qFormat/>
    <w:rsid w:val="008F6D1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F6D1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F6D1E"/>
    <w:pPr>
      <w:spacing w:line="240" w:lineRule="auto"/>
      <w:ind w:hanging="220"/>
    </w:pPr>
  </w:style>
  <w:style w:type="paragraph" w:customStyle="1" w:styleId="DataogoszeniaaktuTJ">
    <w:name w:val="Data ogłoszenia aktu TJ"/>
    <w:basedOn w:val="Normalny"/>
    <w:semiHidden/>
    <w:qFormat/>
    <w:rsid w:val="008F6D1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F6D1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F6D1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F6D1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8F6D1E"/>
    <w:rPr>
      <w:color w:val="808080"/>
    </w:rPr>
  </w:style>
  <w:style w:type="paragraph" w:customStyle="1" w:styleId="TEKSTwTABELIWYRODKOWANYtekstwyrodkowanywpoziomie">
    <w:name w:val="TEKST_w_TABELI_WYŚRODKOWANY – tekst wyśrodkowany w poziomie"/>
    <w:basedOn w:val="Normalny"/>
    <w:uiPriority w:val="23"/>
    <w:unhideWhenUsed/>
    <w:qFormat/>
    <w:rsid w:val="008F6D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F6D1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F6D1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F6D1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F6D1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F6D1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F6D1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F6D1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F6D1E"/>
    <w:pPr>
      <w:ind w:left="2440"/>
    </w:pPr>
  </w:style>
  <w:style w:type="paragraph" w:customStyle="1" w:styleId="Z2TIRSKARNzmianasankcjikarnejpodwjnymtiret">
    <w:name w:val="Z_2TIR/S_KARN – zmiana sankcji karnej podwójnym tiret"/>
    <w:basedOn w:val="Normalny"/>
    <w:next w:val="Normalny"/>
    <w:uiPriority w:val="90"/>
    <w:qFormat/>
    <w:rsid w:val="008F6D1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F6D1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F6D1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F6D1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F6D1E"/>
    <w:pPr>
      <w:ind w:left="780"/>
    </w:pPr>
  </w:style>
  <w:style w:type="paragraph" w:customStyle="1" w:styleId="ZTIRCYTzmcytatunpprzysigitiret">
    <w:name w:val="Z_TIR/CYT – zm. cytatu np. przysięgi tiret"/>
    <w:basedOn w:val="ZLITCYTzmcytatunpprzysigiliter"/>
    <w:next w:val="Normalny"/>
    <w:uiPriority w:val="61"/>
    <w:qFormat/>
    <w:rsid w:val="008F6D1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F6D1E"/>
    <w:pPr>
      <w:ind w:left="2080"/>
    </w:pPr>
  </w:style>
  <w:style w:type="paragraph" w:customStyle="1" w:styleId="ZTIRSKARNzmsankcjikarnejtiret">
    <w:name w:val="Z_TIR/S_KARN – zm. sankcji karnej tiret"/>
    <w:basedOn w:val="ZTIRFRAGMzmnpwprdowyliczeniatiret"/>
    <w:next w:val="Normalny"/>
    <w:uiPriority w:val="61"/>
    <w:qFormat/>
    <w:rsid w:val="008F6D1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F6D1E"/>
    <w:pPr>
      <w:ind w:left="1060"/>
    </w:pPr>
  </w:style>
  <w:style w:type="paragraph" w:customStyle="1" w:styleId="ZZCYTzmianazmcytatunpprzysigi">
    <w:name w:val="ZZ/CYT – zmiana zm. cytatu np. przysięgi"/>
    <w:basedOn w:val="Normalny"/>
    <w:next w:val="Normalny"/>
    <w:uiPriority w:val="71"/>
    <w:qFormat/>
    <w:rsid w:val="008F6D1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F6D1E"/>
    <w:pPr>
      <w:ind w:left="2940"/>
    </w:pPr>
  </w:style>
  <w:style w:type="paragraph" w:customStyle="1" w:styleId="ZZSKARNzmianazmsankcjikarnej">
    <w:name w:val="ZZ/S_KARN – zmiana zm. sankcji karnej"/>
    <w:basedOn w:val="Normalny"/>
    <w:uiPriority w:val="71"/>
    <w:qFormat/>
    <w:rsid w:val="008F6D1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F6D1E"/>
    <w:pPr>
      <w:ind w:left="1900"/>
    </w:pPr>
  </w:style>
  <w:style w:type="paragraph" w:customStyle="1" w:styleId="Pozycjaaktu">
    <w:name w:val="Pozycja aktu"/>
    <w:basedOn w:val="PozycjaaktuTJ"/>
    <w:semiHidden/>
    <w:qFormat/>
    <w:rsid w:val="008F6D1E"/>
    <w:pPr>
      <w:ind w:left="0"/>
    </w:pPr>
  </w:style>
  <w:style w:type="paragraph" w:customStyle="1" w:styleId="Dataogoszeniaaktu">
    <w:name w:val="Data ogłoszenia aktu"/>
    <w:basedOn w:val="DataogoszeniaaktuTJ"/>
    <w:semiHidden/>
    <w:qFormat/>
    <w:rsid w:val="008F6D1E"/>
    <w:pPr>
      <w:ind w:left="0"/>
    </w:pPr>
  </w:style>
  <w:style w:type="paragraph" w:customStyle="1" w:styleId="Sygnatura">
    <w:name w:val="Sygnatura"/>
    <w:basedOn w:val="Nagwek"/>
    <w:semiHidden/>
    <w:qFormat/>
    <w:rsid w:val="008F6D1E"/>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8AE93948C714E9AA10164B5D076686E"/>
        <w:category>
          <w:name w:val="Ogólne"/>
          <w:gallery w:val="placeholder"/>
        </w:category>
        <w:types>
          <w:type w:val="bbPlcHdr"/>
        </w:types>
        <w:behaviors>
          <w:behavior w:val="content"/>
        </w:behaviors>
        <w:guid w:val="{718097FC-9F5D-4743-9D3D-A18543238027}"/>
      </w:docPartPr>
      <w:docPartBody>
        <w:p w:rsidR="00275FF5" w:rsidRDefault="00A60BB8" w:rsidP="00A60BB8">
          <w:pPr>
            <w:pStyle w:val="A8AE93948C714E9AA10164B5D076686E"/>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75FF5"/>
    <w:rsid w:val="00326ECF"/>
    <w:rsid w:val="008A07B6"/>
    <w:rsid w:val="00A60BB8"/>
    <w:rsid w:val="00A846F8"/>
    <w:rsid w:val="00B40AE9"/>
    <w:rsid w:val="00C134B7"/>
    <w:rsid w:val="00DD6DF0"/>
    <w:rsid w:val="00DF14E5"/>
    <w:rsid w:val="00E570E4"/>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60BB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8AE93948C714E9AA10164B5D076686E">
    <w:name w:val="A8AE93948C714E9AA10164B5D076686E"/>
    <w:rsid w:val="00A60B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17CF7E-2342-4E4B-9E58-AE0CD391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11</Pages>
  <Words>4983</Words>
  <Characters>29922</Characters>
  <Application>Microsoft Office Word</Application>
  <DocSecurity>0</DocSecurity>
  <Lines>249</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2015-01-22T14:17:00Z</dcterms:created>
  <dcterms:modified xsi:type="dcterms:W3CDTF">2015-01-22T14:18:00Z</dcterms:modified>
  <cp:category>127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