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27607C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27607C">
      <w:pPr>
        <w:pStyle w:val="TytuDU2"/>
      </w:pPr>
      <w:r w:rsidRPr="001D16F3">
        <w:t>RZECZYPOSPOLITEJ POLSKIEJ</w:t>
      </w:r>
    </w:p>
    <w:p w:rsidR="001D16F3" w:rsidRPr="001D16F3" w:rsidRDefault="001D16F3" w:rsidP="0027607C">
      <w:pPr>
        <w:pStyle w:val="Dataogoszeniaaktu"/>
      </w:pPr>
      <w:r w:rsidRPr="001D16F3">
        <w:t>Warszawa, dnia </w:t>
      </w:r>
      <w:r w:rsidR="00B3254B">
        <w:t>8 września 2015 r.</w:t>
      </w:r>
    </w:p>
    <w:p w:rsidR="001D16F3" w:rsidRPr="001D16F3" w:rsidRDefault="001D16F3" w:rsidP="00AB0FD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3254B">
            <w:t>1333</w:t>
          </w:r>
        </w:sdtContent>
      </w:sdt>
    </w:p>
    <w:p w:rsidR="00A21D04" w:rsidRPr="007534F1" w:rsidRDefault="00A21D04" w:rsidP="00A21D04">
      <w:pPr>
        <w:pStyle w:val="OZNRODZAKTUtznustawalubrozporzdzenieiorganwydajcy"/>
      </w:pPr>
      <w:r w:rsidRPr="007534F1">
        <w:t>Ustawa</w:t>
      </w:r>
    </w:p>
    <w:p w:rsidR="00A21D04" w:rsidRPr="007534F1" w:rsidRDefault="00A21D04" w:rsidP="00FD383E">
      <w:pPr>
        <w:pStyle w:val="DATAAKTUdatauchwalenialubwydaniaaktu"/>
        <w:spacing w:after="80"/>
      </w:pPr>
      <w:r w:rsidRPr="007534F1">
        <w:t>z</w:t>
      </w:r>
      <w:r>
        <w:t xml:space="preserve"> </w:t>
      </w:r>
      <w:r w:rsidRPr="007534F1">
        <w:t>dnia</w:t>
      </w:r>
      <w:r>
        <w:t xml:space="preserve"> 2</w:t>
      </w:r>
      <w:r w:rsidR="00AB0FDD">
        <w:t>3 </w:t>
      </w:r>
      <w:r>
        <w:t>lipca 201</w:t>
      </w:r>
      <w:r w:rsidR="00AB0FDD">
        <w:t>5 </w:t>
      </w:r>
      <w:r>
        <w:t>r.</w:t>
      </w:r>
    </w:p>
    <w:p w:rsidR="00A21D04" w:rsidRPr="007534F1" w:rsidRDefault="00A21D04" w:rsidP="00FD383E">
      <w:pPr>
        <w:pStyle w:val="TYTUAKTUprzedmiotregulacjiustawylubrozporzdzenia"/>
        <w:spacing w:before="100" w:after="280"/>
      </w:pPr>
      <w:r w:rsidRPr="007534F1">
        <w:t>o</w:t>
      </w:r>
      <w:r>
        <w:t xml:space="preserve"> </w:t>
      </w:r>
      <w:r w:rsidRPr="007534F1">
        <w:t>zmianie</w:t>
      </w:r>
      <w:r>
        <w:t xml:space="preserve"> </w:t>
      </w:r>
      <w:r w:rsidRPr="007534F1">
        <w:t>ustawy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rachunkowości</w:t>
      </w:r>
      <w:r>
        <w:t xml:space="preserve"> </w:t>
      </w:r>
      <w:r w:rsidRPr="007534F1">
        <w:t>oraz</w:t>
      </w:r>
      <w:r>
        <w:t xml:space="preserve"> </w:t>
      </w:r>
      <w:r w:rsidRPr="007534F1">
        <w:t>niektórych</w:t>
      </w:r>
      <w:r>
        <w:t xml:space="preserve"> </w:t>
      </w:r>
      <w:r w:rsidRPr="007534F1">
        <w:t>innych</w:t>
      </w:r>
      <w:r>
        <w:t xml:space="preserve"> </w:t>
      </w:r>
      <w:r w:rsidRPr="007534F1">
        <w:t>ustaw</w:t>
      </w:r>
      <w:r w:rsidRPr="00F400A6">
        <w:rPr>
          <w:rStyle w:val="IGPindeksgrnyipogrubienie"/>
        </w:rPr>
        <w:footnoteReference w:id="1"/>
      </w:r>
      <w:r w:rsidRPr="00F400A6">
        <w:rPr>
          <w:rStyle w:val="IGPindeksgrnyipogrubienie"/>
        </w:rPr>
        <w:t>),</w:t>
      </w:r>
      <w:r>
        <w:rPr>
          <w:rStyle w:val="IGPindeksgrnyipogrubienie"/>
        </w:rPr>
        <w:t xml:space="preserve"> </w:t>
      </w:r>
      <w:r w:rsidRPr="00F400A6">
        <w:rPr>
          <w:rStyle w:val="IGPindeksgrnyipogrubienie"/>
        </w:rPr>
        <w:footnoteReference w:id="2"/>
      </w:r>
      <w:r w:rsidRPr="00F400A6">
        <w:rPr>
          <w:rStyle w:val="IGPindeksgrnyipogrubienie"/>
        </w:rPr>
        <w:t>)</w:t>
      </w:r>
    </w:p>
    <w:p w:rsidR="00A21D04" w:rsidRPr="00A21D04" w:rsidRDefault="00A21D04" w:rsidP="0027607C">
      <w:pPr>
        <w:pStyle w:val="ARTartustawynprozporzdzenia"/>
        <w:keepNext/>
        <w:spacing w:before="120"/>
      </w:pPr>
      <w:r w:rsidRPr="00AB0FDD">
        <w:rPr>
          <w:rStyle w:val="Ppogrubienie"/>
        </w:rPr>
        <w:t>Art.</w:t>
      </w:r>
      <w:r w:rsidR="00AB0FDD" w:rsidRPr="00AB0FDD">
        <w:rPr>
          <w:rStyle w:val="Ppogrubienie"/>
        </w:rPr>
        <w:t> </w:t>
      </w:r>
      <w:r w:rsidRPr="00AB0FDD">
        <w:rPr>
          <w:rStyle w:val="Ppogrubienie"/>
        </w:rPr>
        <w:t>1.</w:t>
      </w:r>
      <w:r w:rsidR="00AB0FDD">
        <w:t> </w:t>
      </w:r>
      <w:r w:rsidR="00AB0FDD" w:rsidRPr="00A21D04">
        <w:t>W</w:t>
      </w:r>
      <w:r w:rsidR="00AB0FDD">
        <w:t> </w:t>
      </w:r>
      <w:r w:rsidRPr="00A21D04">
        <w:t>ustawie</w:t>
      </w:r>
      <w:r w:rsidR="00AB0FDD" w:rsidRPr="00A21D04">
        <w:t xml:space="preserve"> z</w:t>
      </w:r>
      <w:r w:rsidR="00AB0FDD">
        <w:t> </w:t>
      </w:r>
      <w:r w:rsidRPr="00A21D04">
        <w:t>dnia 2</w:t>
      </w:r>
      <w:r w:rsidR="00AB0FDD" w:rsidRPr="00A21D04">
        <w:t>9</w:t>
      </w:r>
      <w:r w:rsidR="00AB0FDD">
        <w:t> </w:t>
      </w:r>
      <w:r w:rsidRPr="00A21D04">
        <w:t>września 199</w:t>
      </w:r>
      <w:r w:rsidR="00AB0FDD" w:rsidRPr="00A21D04">
        <w:t>4</w:t>
      </w:r>
      <w:r w:rsidR="00AB0FDD">
        <w:t> </w:t>
      </w:r>
      <w:r w:rsidRPr="00A21D04">
        <w:t>r.</w:t>
      </w:r>
      <w:r w:rsidR="00AB0FDD" w:rsidRPr="00A21D04">
        <w:t xml:space="preserve"> o</w:t>
      </w:r>
      <w:r w:rsidR="00AB0FDD">
        <w:t> </w:t>
      </w:r>
      <w:r w:rsidRPr="00A21D04">
        <w:t>rachunkowości (</w:t>
      </w:r>
      <w:r w:rsidR="00AB0FDD">
        <w:t>Dz. U.</w:t>
      </w:r>
      <w:r w:rsidR="00AB0FDD" w:rsidRPr="00A21D04">
        <w:t xml:space="preserve"> z</w:t>
      </w:r>
      <w:r w:rsidR="00AB0FDD">
        <w:t> </w:t>
      </w:r>
      <w:r w:rsidRPr="00A21D04">
        <w:t>201</w:t>
      </w:r>
      <w:r w:rsidR="00AB0FDD" w:rsidRPr="00A21D04">
        <w:t>3</w:t>
      </w:r>
      <w:r w:rsidR="00AB0FDD">
        <w:t> </w:t>
      </w:r>
      <w:r w:rsidRPr="00A21D04">
        <w:t>r.</w:t>
      </w:r>
      <w:r w:rsidR="00AB0FDD">
        <w:t xml:space="preserve"> poz. </w:t>
      </w:r>
      <w:r w:rsidRPr="00A21D04">
        <w:t>330,</w:t>
      </w:r>
      <w:r w:rsidR="00AB0FDD" w:rsidRPr="00A21D04">
        <w:t xml:space="preserve"> z</w:t>
      </w:r>
      <w:r w:rsidR="00AB0FDD">
        <w:t> </w:t>
      </w:r>
      <w:r w:rsidRPr="00A21D04">
        <w:t>późn. zm.</w:t>
      </w:r>
      <w:r w:rsidRPr="00A21D04">
        <w:rPr>
          <w:rStyle w:val="IGindeksgrny"/>
        </w:rPr>
        <w:footnoteReference w:id="3"/>
      </w:r>
      <w:r w:rsidRPr="00A21D04">
        <w:rPr>
          <w:rStyle w:val="IGindeksgrny"/>
        </w:rPr>
        <w:t>)</w:t>
      </w:r>
      <w:r w:rsidRPr="00A21D04">
        <w:t>) wprowadza się następujące zmiany:</w:t>
      </w:r>
    </w:p>
    <w:p w:rsidR="00A21D04" w:rsidRPr="00A21D04" w:rsidRDefault="00A21D04" w:rsidP="00AB0FDD">
      <w:pPr>
        <w:pStyle w:val="PKTpunkt"/>
        <w:keepNext/>
      </w:pPr>
      <w:r w:rsidRPr="007534F1">
        <w:t>1)</w:t>
      </w:r>
      <w:r w:rsidRPr="007534F1">
        <w:tab/>
        <w:t>w</w:t>
      </w:r>
      <w:r w:rsidR="00AB0FDD">
        <w:t xml:space="preserve"> art. </w:t>
      </w:r>
      <w:r w:rsidR="00AB0FDD" w:rsidRPr="00A21D04">
        <w:t>2</w:t>
      </w:r>
      <w:r w:rsidR="00AB0FDD">
        <w:t> </w:t>
      </w:r>
      <w:r w:rsidRPr="00A21D04">
        <w:t>dodaje się</w:t>
      </w:r>
      <w:r w:rsidR="00AB0FDD">
        <w:t xml:space="preserve"> ust. </w:t>
      </w:r>
      <w:r w:rsidR="00AB0FDD" w:rsidRPr="00A21D04">
        <w:t>5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5.</w:t>
      </w:r>
      <w:r>
        <w:t> </w:t>
      </w:r>
      <w:r w:rsidR="00A21D04" w:rsidRPr="007534F1">
        <w:t>Jednostki,</w:t>
      </w:r>
      <w:r>
        <w:t xml:space="preserve"> </w:t>
      </w:r>
      <w:r w:rsidRPr="007534F1">
        <w:t>o</w:t>
      </w:r>
      <w:r>
        <w:t> </w:t>
      </w:r>
      <w:r w:rsidR="00A21D04" w:rsidRPr="007534F1">
        <w:t>których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art. </w:t>
      </w:r>
      <w:r w:rsidR="00A21D04" w:rsidRPr="007534F1">
        <w:t>10a</w:t>
      </w:r>
      <w:r>
        <w:t xml:space="preserve"> ust. </w:t>
      </w:r>
      <w:r w:rsidRPr="007534F1">
        <w:t>1</w:t>
      </w:r>
      <w:r>
        <w:t> </w:t>
      </w:r>
      <w:r w:rsidR="00A21D04" w:rsidRPr="007534F1">
        <w:t>ustawy</w:t>
      </w:r>
      <w:r>
        <w:t xml:space="preserve"> </w:t>
      </w:r>
      <w:r w:rsidRPr="007534F1">
        <w:t>z</w:t>
      </w:r>
      <w:r>
        <w:t> </w:t>
      </w:r>
      <w:r w:rsidR="00A21D04" w:rsidRPr="007534F1">
        <w:t>dnia</w:t>
      </w:r>
      <w:r w:rsidR="00A21D04">
        <w:t xml:space="preserve"> </w:t>
      </w:r>
      <w:r w:rsidR="00A21D04" w:rsidRPr="007534F1">
        <w:t>2</w:t>
      </w:r>
      <w:r w:rsidRPr="007534F1">
        <w:t>4</w:t>
      </w:r>
      <w:r>
        <w:t> </w:t>
      </w:r>
      <w:r w:rsidR="00A21D04" w:rsidRPr="007534F1">
        <w:t>kwietnia</w:t>
      </w:r>
      <w:r w:rsidR="00A21D04">
        <w:t xml:space="preserve"> </w:t>
      </w:r>
      <w:r w:rsidR="00A21D04" w:rsidRPr="007534F1">
        <w:t>200</w:t>
      </w:r>
      <w:r w:rsidRPr="007534F1">
        <w:t>3</w:t>
      </w:r>
      <w:r>
        <w:t> </w:t>
      </w:r>
      <w:r w:rsidR="00A21D04" w:rsidRPr="007534F1">
        <w:t>r.</w:t>
      </w:r>
      <w:r>
        <w:t xml:space="preserve"> </w:t>
      </w:r>
      <w:r w:rsidRPr="007534F1">
        <w:t>o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pożytku</w:t>
      </w:r>
      <w:r w:rsidR="00A21D04">
        <w:t xml:space="preserve"> </w:t>
      </w:r>
      <w:r w:rsidR="00A21D04" w:rsidRPr="007534F1">
        <w:t>p</w:t>
      </w:r>
      <w:r w:rsidR="00A21D04" w:rsidRPr="007534F1">
        <w:t>u</w:t>
      </w:r>
      <w:r w:rsidR="00A21D04" w:rsidRPr="007534F1">
        <w:t>blicznego</w:t>
      </w:r>
      <w:r>
        <w:t xml:space="preserve"> </w:t>
      </w:r>
      <w:r w:rsidRPr="007534F1">
        <w:t>i</w:t>
      </w:r>
      <w:r>
        <w:t> </w:t>
      </w:r>
      <w:r w:rsidRPr="007534F1">
        <w:t>o</w:t>
      </w:r>
      <w:r>
        <w:t> </w:t>
      </w:r>
      <w:r w:rsidR="00A21D04" w:rsidRPr="007534F1">
        <w:t>wolontariacie</w:t>
      </w:r>
      <w:r w:rsidR="00A21D04">
        <w:t xml:space="preserve"> </w:t>
      </w:r>
      <w:r w:rsidR="00A21D04" w:rsidRPr="007534F1">
        <w:t>(</w:t>
      </w:r>
      <w:r>
        <w:t xml:space="preserve">Dz. U. </w:t>
      </w:r>
      <w:r w:rsidRPr="007534F1">
        <w:t>z</w:t>
      </w:r>
      <w:r>
        <w:t> </w:t>
      </w:r>
      <w:r w:rsidR="00A21D04" w:rsidRPr="007534F1">
        <w:t>201</w:t>
      </w:r>
      <w:r w:rsidRPr="007534F1">
        <w:t>4</w:t>
      </w:r>
      <w:r>
        <w:t> </w:t>
      </w:r>
      <w:r w:rsidR="00A21D04" w:rsidRPr="007534F1">
        <w:t>r.</w:t>
      </w:r>
      <w:r>
        <w:t xml:space="preserve"> poz. </w:t>
      </w:r>
      <w:r w:rsidR="00A21D04" w:rsidRPr="007534F1">
        <w:t>1118,</w:t>
      </w:r>
      <w:r w:rsidR="00A21D04">
        <w:t xml:space="preserve"> </w:t>
      </w:r>
      <w:r w:rsidR="0027607C">
        <w:t>z późn. zm.</w:t>
      </w:r>
      <w:r w:rsidR="0027607C">
        <w:rPr>
          <w:rStyle w:val="Odwoanieprzypisudolnego"/>
        </w:rPr>
        <w:footnoteReference w:id="4"/>
      </w:r>
      <w:r w:rsidR="0027607C">
        <w:rPr>
          <w:rStyle w:val="IGindeksgrny"/>
        </w:rPr>
        <w:t>)</w:t>
      </w:r>
      <w:r w:rsidR="00A21D04" w:rsidRPr="007534F1">
        <w:t>),</w:t>
      </w:r>
      <w:r w:rsidR="00A21D04">
        <w:t xml:space="preserve"> </w:t>
      </w:r>
      <w:r w:rsidR="00A21D04" w:rsidRPr="007534F1">
        <w:t>mogą</w:t>
      </w:r>
      <w:r w:rsidR="00A21D04">
        <w:t xml:space="preserve"> </w:t>
      </w:r>
      <w:r w:rsidR="00A21D04" w:rsidRPr="007534F1">
        <w:t>prowadzić</w:t>
      </w:r>
      <w:r w:rsidR="00A21D04">
        <w:t xml:space="preserve"> </w:t>
      </w:r>
      <w:r w:rsidR="00A21D04" w:rsidRPr="007534F1">
        <w:t>uproszczoną</w:t>
      </w:r>
      <w:r w:rsidR="00A21D04">
        <w:t xml:space="preserve"> </w:t>
      </w:r>
      <w:r w:rsidR="00A21D04" w:rsidRPr="007534F1">
        <w:t>ewidencję</w:t>
      </w:r>
      <w:r w:rsidR="00A21D04">
        <w:t xml:space="preserve"> </w:t>
      </w:r>
      <w:r w:rsidR="00A21D04" w:rsidRPr="007534F1">
        <w:t>prz</w:t>
      </w:r>
      <w:r w:rsidR="00A21D04" w:rsidRPr="007534F1">
        <w:t>y</w:t>
      </w:r>
      <w:r w:rsidR="00A21D04" w:rsidRPr="007534F1">
        <w:t>chodów</w:t>
      </w:r>
      <w:r>
        <w:t xml:space="preserve"> </w:t>
      </w:r>
      <w:r w:rsidRPr="007534F1">
        <w:t>i</w:t>
      </w:r>
      <w:r>
        <w:t> </w:t>
      </w:r>
      <w:r w:rsidR="00A21D04" w:rsidRPr="007534F1">
        <w:t>kosztów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zasadach</w:t>
      </w:r>
      <w:r>
        <w:t xml:space="preserve"> </w:t>
      </w:r>
      <w:r w:rsidRPr="007534F1">
        <w:t>i</w:t>
      </w:r>
      <w:r>
        <w:t> </w:t>
      </w:r>
      <w:r w:rsidR="00A21D04" w:rsidRPr="007534F1">
        <w:t>warunkach</w:t>
      </w:r>
      <w:r w:rsidR="00A21D04">
        <w:t xml:space="preserve"> </w:t>
      </w:r>
      <w:r w:rsidR="00A21D04" w:rsidRPr="007534F1">
        <w:t>określonych</w:t>
      </w:r>
      <w:r>
        <w:t xml:space="preserve"> </w:t>
      </w:r>
      <w:r w:rsidRPr="007534F1">
        <w:t>w</w:t>
      </w:r>
      <w:r>
        <w:t> </w:t>
      </w:r>
      <w:r w:rsidR="00A21D04" w:rsidRPr="007534F1">
        <w:t>tej</w:t>
      </w:r>
      <w:r w:rsidR="00A21D04">
        <w:t xml:space="preserve"> </w:t>
      </w:r>
      <w:r w:rsidR="00A21D04" w:rsidRPr="007534F1">
        <w:t>ustawie.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2)</w:t>
      </w:r>
      <w:r w:rsidRPr="007534F1">
        <w:tab/>
        <w:t>w</w:t>
      </w:r>
      <w:r w:rsidR="00AB0FDD">
        <w:t xml:space="preserve"> art. </w:t>
      </w:r>
      <w:r w:rsidRPr="00A21D04">
        <w:t>3: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w</w:t>
      </w:r>
      <w:r w:rsidR="00AB0FDD">
        <w:t xml:space="preserve"> ust. </w:t>
      </w:r>
      <w:r w:rsidRPr="00A21D04">
        <w:t>1:</w:t>
      </w:r>
    </w:p>
    <w:p w:rsidR="00A21D04" w:rsidRPr="007534F1" w:rsidRDefault="00A21D04" w:rsidP="00AB0FDD">
      <w:pPr>
        <w:pStyle w:val="TIRtiret"/>
        <w:keepNext/>
      </w:pPr>
      <w:r w:rsidRPr="007534F1">
        <w:t>–</w:t>
      </w:r>
      <w:r w:rsidRPr="007534F1">
        <w:tab/>
        <w:t>w</w:t>
      </w:r>
      <w:r w:rsidR="00AB0FDD">
        <w:t xml:space="preserve"> pkt </w:t>
      </w:r>
      <w:r w:rsidRPr="007534F1">
        <w:t>3</w:t>
      </w:r>
      <w:r w:rsidR="00AB0FDD" w:rsidRPr="007534F1">
        <w:t>2</w:t>
      </w:r>
      <w:r w:rsidR="00AB0FDD">
        <w:t xml:space="preserve"> w lit. </w:t>
      </w:r>
      <w:r w:rsidRPr="007534F1">
        <w:t>h</w:t>
      </w:r>
      <w:r>
        <w:t xml:space="preserve"> </w:t>
      </w:r>
      <w:r w:rsidRPr="007534F1">
        <w:t>średnik</w:t>
      </w:r>
      <w:r>
        <w:t xml:space="preserve"> </w:t>
      </w:r>
      <w:r w:rsidRPr="007534F1">
        <w:t>zastępuje</w:t>
      </w:r>
      <w:r>
        <w:t xml:space="preserve"> </w:t>
      </w:r>
      <w:r w:rsidRPr="007534F1">
        <w:t>się</w:t>
      </w:r>
      <w:r>
        <w:t xml:space="preserve"> </w:t>
      </w:r>
      <w:r w:rsidRPr="007534F1">
        <w:t>przecinkiem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dodaje</w:t>
      </w:r>
      <w:r>
        <w:t xml:space="preserve"> </w:t>
      </w:r>
      <w:r w:rsidRPr="007534F1">
        <w:t>się</w:t>
      </w:r>
      <w:r w:rsidR="00AB0FDD">
        <w:t xml:space="preserve"> lit. </w:t>
      </w:r>
      <w:r w:rsidR="00AB0FDD" w:rsidRPr="007534F1">
        <w:t>i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brzmieniu:</w:t>
      </w:r>
    </w:p>
    <w:p w:rsidR="00A21D04" w:rsidRPr="007534F1" w:rsidRDefault="00AB0FDD" w:rsidP="00A21D04">
      <w:pPr>
        <w:pStyle w:val="ZTIRLITzmlittiret"/>
      </w:pPr>
      <w:r>
        <w:t>„</w:t>
      </w:r>
      <w:r w:rsidR="00A21D04" w:rsidRPr="007534F1">
        <w:t>i)</w:t>
      </w:r>
      <w:r w:rsidR="00A21D04" w:rsidRPr="007534F1">
        <w:tab/>
        <w:t>ze</w:t>
      </w:r>
      <w:r w:rsidR="00A21D04">
        <w:t xml:space="preserve"> </w:t>
      </w:r>
      <w:r w:rsidR="00A21D04" w:rsidRPr="007534F1">
        <w:t>zdarzeniami</w:t>
      </w:r>
      <w:r w:rsidR="00A21D04">
        <w:t xml:space="preserve"> </w:t>
      </w:r>
      <w:r w:rsidR="00A21D04" w:rsidRPr="007534F1">
        <w:t>losowymi;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TIRtiret"/>
        <w:keepNext/>
      </w:pPr>
      <w:r w:rsidRPr="007534F1">
        <w:t>–</w:t>
      </w:r>
      <w:r w:rsidRPr="007534F1">
        <w:tab/>
        <w:t>pkt</w:t>
      </w:r>
      <w:r w:rsidRPr="00A21D04">
        <w:t xml:space="preserve"> 3</w:t>
      </w:r>
      <w:r w:rsidR="00AB0FDD" w:rsidRPr="00A21D04">
        <w:t>3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TIRPKTzmpkttiret"/>
      </w:pPr>
      <w:r>
        <w:t>„</w:t>
      </w:r>
      <w:r w:rsidR="00A21D04" w:rsidRPr="007534F1">
        <w:t>33)</w:t>
      </w:r>
      <w:r w:rsidR="00A21D04" w:rsidRPr="007534F1">
        <w:tab/>
        <w:t>zyskach</w:t>
      </w:r>
      <w:r>
        <w:t xml:space="preserve"> </w:t>
      </w:r>
      <w:r w:rsidRPr="007534F1">
        <w:t>i</w:t>
      </w:r>
      <w:r>
        <w:t> </w:t>
      </w:r>
      <w:r w:rsidR="00A21D04" w:rsidRPr="007534F1">
        <w:t>stratach</w:t>
      </w:r>
      <w:r w:rsidR="00A21D04">
        <w:t xml:space="preserve"> </w:t>
      </w:r>
      <w:r w:rsidR="00A21D04" w:rsidRPr="007534F1">
        <w:t>nadzwyczajnych</w:t>
      </w:r>
      <w:r w:rsidR="00A21D04">
        <w:t xml:space="preserve"> </w:t>
      </w:r>
      <w:r w:rsidR="00A21D04" w:rsidRPr="007534F1">
        <w:t>–</w:t>
      </w:r>
      <w:r w:rsidR="00A21D04">
        <w:t xml:space="preserve"> </w:t>
      </w:r>
      <w:r w:rsidR="00A21D04" w:rsidRPr="007534F1">
        <w:t>rozumie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to</w:t>
      </w:r>
      <w:r w:rsidR="00A21D04">
        <w:t xml:space="preserve"> </w:t>
      </w:r>
      <w:r w:rsidR="00A21D04" w:rsidRPr="007534F1">
        <w:t>zyski</w:t>
      </w:r>
      <w:r>
        <w:t xml:space="preserve"> </w:t>
      </w:r>
      <w:r w:rsidRPr="007534F1">
        <w:t>i</w:t>
      </w:r>
      <w:r>
        <w:t> </w:t>
      </w:r>
      <w:r w:rsidR="00A21D04" w:rsidRPr="007534F1">
        <w:t>straty</w:t>
      </w:r>
      <w:r w:rsidR="00A21D04">
        <w:t xml:space="preserve"> </w:t>
      </w:r>
      <w:r w:rsidR="00A21D04" w:rsidRPr="007534F1">
        <w:t>powstające</w:t>
      </w:r>
      <w:r>
        <w:t xml:space="preserve"> </w:t>
      </w:r>
      <w:r w:rsidRPr="007534F1">
        <w:t>w</w:t>
      </w:r>
      <w:r>
        <w:t> </w:t>
      </w:r>
      <w:r w:rsidR="00A21D04" w:rsidRPr="007534F1">
        <w:t>bankach,</w:t>
      </w:r>
      <w:r w:rsidR="00A21D04">
        <w:t xml:space="preserve"> </w:t>
      </w:r>
      <w:r w:rsidR="00A21D04" w:rsidRPr="007534F1">
        <w:t>zakł</w:t>
      </w:r>
      <w:r w:rsidR="00A21D04" w:rsidRPr="007534F1">
        <w:t>a</w:t>
      </w:r>
      <w:r w:rsidR="00A21D04" w:rsidRPr="007534F1">
        <w:t>dach</w:t>
      </w:r>
      <w:r w:rsidR="00A21D04">
        <w:t xml:space="preserve"> </w:t>
      </w:r>
      <w:r w:rsidR="00A21D04" w:rsidRPr="008D4D25">
        <w:t>ubezpieczeń,</w:t>
      </w:r>
      <w:r w:rsidR="00A21D04">
        <w:t xml:space="preserve"> </w:t>
      </w:r>
      <w:r w:rsidR="00A21D04" w:rsidRPr="008D4D25">
        <w:t>zakładach</w:t>
      </w:r>
      <w:r w:rsidR="00A21D04">
        <w:t xml:space="preserve"> </w:t>
      </w:r>
      <w:r w:rsidR="00A21D04" w:rsidRPr="007534F1">
        <w:t>reasekuracji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spółdzielczych</w:t>
      </w:r>
      <w:r w:rsidR="00A21D04">
        <w:t xml:space="preserve"> </w:t>
      </w:r>
      <w:r w:rsidR="00A21D04" w:rsidRPr="007534F1">
        <w:t>kasach</w:t>
      </w:r>
      <w:r w:rsidR="00A21D04">
        <w:t xml:space="preserve"> </w:t>
      </w:r>
      <w:r w:rsidR="00A21D04" w:rsidRPr="007534F1">
        <w:t>oszczędnościowo</w:t>
      </w:r>
      <w:r>
        <w:softHyphen/>
      </w:r>
      <w:r>
        <w:noBreakHyphen/>
      </w:r>
      <w:r w:rsidR="00A21D04" w:rsidRPr="008D4D25">
        <w:t>kredytowych</w:t>
      </w:r>
      <w:r w:rsidR="00A21D04">
        <w:t xml:space="preserve"> </w:t>
      </w:r>
      <w:r w:rsidR="00A21D04" w:rsidRPr="008D4D25">
        <w:t>na</w:t>
      </w:r>
      <w:r w:rsidR="00A21D04">
        <w:t xml:space="preserve"> </w:t>
      </w:r>
      <w:r w:rsidR="00A21D04" w:rsidRPr="007534F1">
        <w:t>skutek</w:t>
      </w:r>
      <w:r w:rsidR="00A21D04">
        <w:t xml:space="preserve"> </w:t>
      </w:r>
      <w:r w:rsidR="00A21D04" w:rsidRPr="007534F1">
        <w:t>zdarzeń</w:t>
      </w:r>
      <w:r w:rsidR="00A21D04">
        <w:t xml:space="preserve"> </w:t>
      </w:r>
      <w:r w:rsidR="00A21D04" w:rsidRPr="007534F1">
        <w:t>trudnych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przewidzenia,</w:t>
      </w:r>
      <w:r w:rsidR="00A21D04">
        <w:t xml:space="preserve"> </w:t>
      </w:r>
      <w:r w:rsidR="00A21D04" w:rsidRPr="007534F1">
        <w:t>poza</w:t>
      </w:r>
      <w:r w:rsidR="00A21D04">
        <w:t xml:space="preserve"> </w:t>
      </w:r>
      <w:r w:rsidR="00A21D04" w:rsidRPr="007534F1">
        <w:t>działalnością</w:t>
      </w:r>
      <w:r w:rsidR="00A21D04">
        <w:t xml:space="preserve"> </w:t>
      </w:r>
      <w:r w:rsidR="00A21D04" w:rsidRPr="007534F1">
        <w:t>operacyjną</w:t>
      </w:r>
      <w:r w:rsidR="00A21D04">
        <w:t xml:space="preserve"> </w:t>
      </w:r>
      <w:r w:rsidR="00A21D04" w:rsidRPr="007534F1">
        <w:t>jednostki</w:t>
      </w:r>
      <w:r>
        <w:t xml:space="preserve"> </w:t>
      </w:r>
      <w:r w:rsidRPr="007534F1">
        <w:t>i</w:t>
      </w:r>
      <w:r>
        <w:t> </w:t>
      </w:r>
      <w:r w:rsidR="00A21D04" w:rsidRPr="007534F1">
        <w:t>niezwiązane</w:t>
      </w:r>
      <w:r>
        <w:t xml:space="preserve"> </w:t>
      </w:r>
      <w:r w:rsidRPr="007534F1">
        <w:t>z</w:t>
      </w:r>
      <w:r>
        <w:t> </w:t>
      </w:r>
      <w:r w:rsidR="00A21D04" w:rsidRPr="007534F1">
        <w:t>ogólnym</w:t>
      </w:r>
      <w:r w:rsidR="00A21D04">
        <w:t xml:space="preserve"> </w:t>
      </w:r>
      <w:r w:rsidR="00A21D04" w:rsidRPr="007534F1">
        <w:t>ryzykiem</w:t>
      </w:r>
      <w:r w:rsidR="00A21D04">
        <w:t xml:space="preserve"> </w:t>
      </w:r>
      <w:r w:rsidR="00A21D04" w:rsidRPr="007534F1">
        <w:t>jej</w:t>
      </w:r>
      <w:r w:rsidR="00A21D04">
        <w:t xml:space="preserve"> </w:t>
      </w:r>
      <w:r w:rsidR="00A21D04" w:rsidRPr="007534F1">
        <w:t>prowadzenia;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TIRtiret"/>
        <w:keepNext/>
      </w:pPr>
      <w:r w:rsidRPr="007534F1">
        <w:t>–</w:t>
      </w:r>
      <w:r w:rsidRPr="007534F1">
        <w:tab/>
        <w:t>pkt</w:t>
      </w:r>
      <w:r w:rsidRPr="00A21D04">
        <w:t xml:space="preserve"> 3</w:t>
      </w:r>
      <w:r w:rsidR="00AB0FDD" w:rsidRPr="00A21D04">
        <w:t>6</w:t>
      </w:r>
      <w:r w:rsidR="00AB0FDD">
        <w:t xml:space="preserve"> i </w:t>
      </w:r>
      <w:r w:rsidRPr="00A21D04">
        <w:t>3</w:t>
      </w:r>
      <w:r w:rsidR="00AB0FDD" w:rsidRPr="00A21D04">
        <w:t>7</w:t>
      </w:r>
      <w:r w:rsidR="00AB0FDD">
        <w:t> </w:t>
      </w:r>
      <w:r w:rsidRPr="00A21D04">
        <w:t>otrzymują brzmienie:</w:t>
      </w:r>
    </w:p>
    <w:p w:rsidR="00A21D04" w:rsidRPr="00A21D04" w:rsidRDefault="00AB0FDD" w:rsidP="00AB0FDD">
      <w:pPr>
        <w:pStyle w:val="ZTIRPKTzmpkttiret"/>
        <w:keepNext/>
      </w:pPr>
      <w:r>
        <w:t>„</w:t>
      </w:r>
      <w:r w:rsidR="00A21D04" w:rsidRPr="007534F1">
        <w:t>36)</w:t>
      </w:r>
      <w:r w:rsidR="00A21D04" w:rsidRPr="007534F1">
        <w:tab/>
        <w:t>znaczącym</w:t>
      </w:r>
      <w:r w:rsidR="00A21D04" w:rsidRPr="00A21D04">
        <w:t xml:space="preserve"> wpływie na inną jednostkę – rozumie się przez to niemającą znamion sprawowania kontroli lub współkontroli zdolność jednostki do wpływania na politykę finansową</w:t>
      </w:r>
      <w:r w:rsidRPr="00A21D04">
        <w:t xml:space="preserve"> i</w:t>
      </w:r>
      <w:r>
        <w:t> </w:t>
      </w:r>
      <w:r w:rsidR="00A21D04" w:rsidRPr="00A21D04">
        <w:t>operacyjną innej jednostki,</w:t>
      </w:r>
      <w:r w:rsidRPr="00A21D04">
        <w:t xml:space="preserve"> w</w:t>
      </w:r>
      <w:r>
        <w:t> </w:t>
      </w:r>
      <w:r w:rsidR="00A21D04" w:rsidRPr="00A21D04">
        <w:t>szczególności przez:</w:t>
      </w:r>
    </w:p>
    <w:p w:rsidR="00A21D04" w:rsidRPr="007534F1" w:rsidRDefault="00A21D04" w:rsidP="00FD383E">
      <w:pPr>
        <w:pStyle w:val="ZTIRLITwPKTzmlitwpkttiret"/>
        <w:spacing w:before="60"/>
        <w:ind w:left="1899" w:hanging="357"/>
      </w:pPr>
      <w:r w:rsidRPr="007534F1">
        <w:t>a)</w:t>
      </w:r>
      <w:r w:rsidRPr="007534F1">
        <w:tab/>
        <w:t>udział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podejmowaniu</w:t>
      </w:r>
      <w:r>
        <w:t xml:space="preserve"> </w:t>
      </w:r>
      <w:r w:rsidRPr="007534F1">
        <w:t>decyzji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sprawie</w:t>
      </w:r>
      <w:r>
        <w:t xml:space="preserve"> </w:t>
      </w:r>
      <w:r w:rsidRPr="007534F1">
        <w:t>podziału</w:t>
      </w:r>
      <w:r>
        <w:t xml:space="preserve"> </w:t>
      </w:r>
      <w:r w:rsidRPr="007534F1">
        <w:t>zysku</w:t>
      </w:r>
      <w:r>
        <w:t xml:space="preserve"> </w:t>
      </w:r>
      <w:r w:rsidRPr="007534F1">
        <w:t>lub</w:t>
      </w:r>
      <w:r>
        <w:t xml:space="preserve"> </w:t>
      </w:r>
      <w:r w:rsidRPr="007534F1">
        <w:t>pokrycia</w:t>
      </w:r>
      <w:r>
        <w:t xml:space="preserve"> </w:t>
      </w:r>
      <w:r w:rsidRPr="007534F1">
        <w:t>straty</w:t>
      </w:r>
      <w:r>
        <w:t xml:space="preserve"> </w:t>
      </w:r>
      <w:r w:rsidRPr="007534F1">
        <w:t>lub</w:t>
      </w:r>
    </w:p>
    <w:p w:rsidR="00A21D04" w:rsidRPr="007534F1" w:rsidRDefault="00A21D04" w:rsidP="00FD383E">
      <w:pPr>
        <w:pStyle w:val="ZTIRLITwPKTzmlitwpkttiret"/>
        <w:spacing w:before="60"/>
        <w:ind w:left="1899" w:hanging="357"/>
      </w:pPr>
      <w:r w:rsidRPr="007534F1">
        <w:t>b)</w:t>
      </w:r>
      <w:r w:rsidRPr="007534F1">
        <w:tab/>
        <w:t>zasiadanie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organie</w:t>
      </w:r>
      <w:r>
        <w:t xml:space="preserve"> </w:t>
      </w:r>
      <w:r w:rsidRPr="007534F1">
        <w:t>zarządzającym,</w:t>
      </w:r>
      <w:r>
        <w:t xml:space="preserve"> </w:t>
      </w:r>
      <w:r w:rsidRPr="007534F1">
        <w:t>nadzorującym</w:t>
      </w:r>
      <w:r>
        <w:t xml:space="preserve"> </w:t>
      </w:r>
      <w:r w:rsidRPr="007534F1">
        <w:t>lub</w:t>
      </w:r>
      <w:r>
        <w:t xml:space="preserve"> </w:t>
      </w:r>
      <w:r w:rsidRPr="007534F1">
        <w:t>administrującym,</w:t>
      </w:r>
      <w:r>
        <w:t xml:space="preserve"> </w:t>
      </w:r>
      <w:r w:rsidRPr="007534F1">
        <w:t>lub</w:t>
      </w:r>
    </w:p>
    <w:p w:rsidR="00A21D04" w:rsidRPr="007534F1" w:rsidRDefault="00A21D04" w:rsidP="00FD383E">
      <w:pPr>
        <w:pStyle w:val="ZTIRLITwPKTzmlitwpkttiret"/>
        <w:spacing w:before="60"/>
        <w:ind w:left="1899" w:hanging="357"/>
      </w:pPr>
      <w:r w:rsidRPr="007534F1">
        <w:t>c)</w:t>
      </w:r>
      <w:r w:rsidRPr="007534F1">
        <w:tab/>
        <w:t>przeprowadzanie</w:t>
      </w:r>
      <w:r>
        <w:t xml:space="preserve"> </w:t>
      </w:r>
      <w:r w:rsidRPr="007534F1">
        <w:t>istotnych</w:t>
      </w:r>
      <w:r>
        <w:t xml:space="preserve"> </w:t>
      </w:r>
      <w:r w:rsidRPr="007534F1">
        <w:t>transakcji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tą</w:t>
      </w:r>
      <w:r>
        <w:t xml:space="preserve"> </w:t>
      </w:r>
      <w:r w:rsidRPr="007534F1">
        <w:t>jednostką,</w:t>
      </w:r>
      <w:r>
        <w:t xml:space="preserve"> </w:t>
      </w:r>
      <w:r w:rsidRPr="007534F1">
        <w:t>lub</w:t>
      </w:r>
    </w:p>
    <w:p w:rsidR="00A21D04" w:rsidRPr="007534F1" w:rsidRDefault="00A21D04" w:rsidP="00FD383E">
      <w:pPr>
        <w:pStyle w:val="ZTIRLITwPKTzmlitwpkttiret"/>
        <w:spacing w:before="60"/>
        <w:ind w:left="1899" w:hanging="357"/>
      </w:pPr>
      <w:r w:rsidRPr="007534F1">
        <w:t>d)</w:t>
      </w:r>
      <w:r w:rsidRPr="007534F1">
        <w:tab/>
        <w:t>udostępnianie</w:t>
      </w:r>
      <w:r>
        <w:t xml:space="preserve"> </w:t>
      </w:r>
      <w:r w:rsidRPr="007534F1">
        <w:t>tej</w:t>
      </w:r>
      <w:r>
        <w:t xml:space="preserve"> </w:t>
      </w:r>
      <w:r w:rsidRPr="007534F1">
        <w:t>jednostce</w:t>
      </w:r>
      <w:r>
        <w:t xml:space="preserve"> </w:t>
      </w:r>
      <w:r w:rsidRPr="007534F1">
        <w:t>informacji</w:t>
      </w:r>
      <w:r>
        <w:t xml:space="preserve"> </w:t>
      </w:r>
      <w:r w:rsidRPr="007534F1">
        <w:t>technicznych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zasadniczym</w:t>
      </w:r>
      <w:r>
        <w:t xml:space="preserve"> </w:t>
      </w:r>
      <w:r w:rsidRPr="007534F1">
        <w:t>znaczeniu</w:t>
      </w:r>
      <w:r>
        <w:t xml:space="preserve"> </w:t>
      </w:r>
      <w:r w:rsidRPr="007534F1">
        <w:t>dla</w:t>
      </w:r>
      <w:r>
        <w:t xml:space="preserve"> </w:t>
      </w:r>
      <w:r w:rsidRPr="007534F1">
        <w:t>jej</w:t>
      </w:r>
      <w:r>
        <w:t xml:space="preserve"> </w:t>
      </w:r>
      <w:r w:rsidRPr="007534F1">
        <w:t>działalności,</w:t>
      </w:r>
      <w:r>
        <w:t xml:space="preserve"> </w:t>
      </w:r>
      <w:r w:rsidRPr="007534F1">
        <w:t>lub</w:t>
      </w:r>
    </w:p>
    <w:p w:rsidR="00A21D04" w:rsidRPr="007534F1" w:rsidRDefault="00A21D04" w:rsidP="00A21D04">
      <w:pPr>
        <w:pStyle w:val="ZTIRLITwPKTzmlitwpkttiret"/>
      </w:pPr>
      <w:r w:rsidRPr="007534F1">
        <w:lastRenderedPageBreak/>
        <w:t>e)</w:t>
      </w:r>
      <w:r w:rsidRPr="007534F1">
        <w:tab/>
        <w:t>możliwość</w:t>
      </w:r>
      <w:r>
        <w:t xml:space="preserve"> </w:t>
      </w:r>
      <w:r w:rsidRPr="007534F1">
        <w:t>powoływania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odwoływania</w:t>
      </w:r>
      <w:r>
        <w:t xml:space="preserve"> </w:t>
      </w:r>
      <w:r w:rsidRPr="007534F1">
        <w:t>członków</w:t>
      </w:r>
      <w:r>
        <w:t xml:space="preserve"> </w:t>
      </w:r>
      <w:r w:rsidRPr="007534F1">
        <w:t>organów</w:t>
      </w:r>
      <w:r>
        <w:t xml:space="preserve"> </w:t>
      </w:r>
      <w:r w:rsidRPr="007534F1">
        <w:t>zarządzających,</w:t>
      </w:r>
      <w:r>
        <w:t xml:space="preserve"> </w:t>
      </w:r>
      <w:r w:rsidRPr="007534F1">
        <w:t>nadzorujących</w:t>
      </w:r>
      <w:r>
        <w:t xml:space="preserve"> </w:t>
      </w:r>
      <w:r w:rsidRPr="007534F1">
        <w:t>lub</w:t>
      </w:r>
      <w:r>
        <w:t xml:space="preserve"> </w:t>
      </w:r>
      <w:r w:rsidRPr="007534F1">
        <w:t>administrujących,</w:t>
      </w:r>
      <w:r>
        <w:t xml:space="preserve"> </w:t>
      </w:r>
      <w:r w:rsidRPr="007534F1">
        <w:t>lub</w:t>
      </w:r>
    </w:p>
    <w:p w:rsidR="00A21D04" w:rsidRPr="007534F1" w:rsidRDefault="00A21D04" w:rsidP="00A21D04">
      <w:pPr>
        <w:pStyle w:val="ZTIRLITwPKTzmlitwpkttiret"/>
      </w:pPr>
      <w:r w:rsidRPr="007534F1">
        <w:t>f)</w:t>
      </w:r>
      <w:r w:rsidRPr="007534F1">
        <w:tab/>
        <w:t>posiadanie</w:t>
      </w:r>
      <w:r>
        <w:t xml:space="preserve"> </w:t>
      </w:r>
      <w:r w:rsidRPr="007534F1">
        <w:t>nie</w:t>
      </w:r>
      <w:r>
        <w:t xml:space="preserve"> </w:t>
      </w:r>
      <w:r w:rsidRPr="007534F1">
        <w:t>mniej</w:t>
      </w:r>
      <w:r>
        <w:t xml:space="preserve"> </w:t>
      </w:r>
      <w:r w:rsidRPr="007534F1">
        <w:t>niż</w:t>
      </w:r>
      <w:r>
        <w:t xml:space="preserve"> </w:t>
      </w:r>
      <w:r w:rsidRPr="007534F1">
        <w:t>20%</w:t>
      </w:r>
      <w:r>
        <w:t xml:space="preserve"> </w:t>
      </w:r>
      <w:r w:rsidRPr="00A21D04">
        <w:t>ogólnej liczby</w:t>
      </w:r>
      <w:r>
        <w:t xml:space="preserve"> </w:t>
      </w:r>
      <w:r w:rsidRPr="007534F1">
        <w:t>głosów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organie</w:t>
      </w:r>
      <w:r>
        <w:t xml:space="preserve"> </w:t>
      </w:r>
      <w:r w:rsidRPr="007534F1">
        <w:t>stanowiącym</w:t>
      </w:r>
      <w:r>
        <w:t xml:space="preserve"> </w:t>
      </w:r>
      <w:r w:rsidRPr="007534F1">
        <w:t>tej</w:t>
      </w:r>
      <w:r>
        <w:t xml:space="preserve"> </w:t>
      </w:r>
      <w:r w:rsidRPr="007534F1">
        <w:t>jednostki;</w:t>
      </w:r>
    </w:p>
    <w:p w:rsidR="00A21D04" w:rsidRPr="00A21D04" w:rsidRDefault="00A21D04" w:rsidP="00AB0FDD">
      <w:pPr>
        <w:pStyle w:val="ZTIRPKTzmpkttiret"/>
        <w:keepNext/>
      </w:pPr>
      <w:r w:rsidRPr="007534F1">
        <w:t>37)</w:t>
      </w:r>
      <w:r w:rsidRPr="007534F1">
        <w:tab/>
        <w:t>jednostce</w:t>
      </w:r>
      <w:r w:rsidRPr="00A21D04">
        <w:t xml:space="preserve"> dominującej – rozumie się przez to jednostkę będącą spółką handlową lub przedsiębiorstwem państwowym, sprawującą kontrolę nad jednostką zależną,</w:t>
      </w:r>
      <w:r w:rsidR="00AB0FDD" w:rsidRPr="00A21D04">
        <w:t xml:space="preserve"> w</w:t>
      </w:r>
      <w:r w:rsidR="00AB0FDD">
        <w:t> </w:t>
      </w:r>
      <w:r w:rsidRPr="00A21D04">
        <w:t>szczególności:</w:t>
      </w:r>
    </w:p>
    <w:p w:rsidR="00A21D04" w:rsidRPr="007534F1" w:rsidRDefault="00A21D04" w:rsidP="00A21D04">
      <w:pPr>
        <w:pStyle w:val="ZTIRLITwPKTzmlitwpkttiret"/>
      </w:pPr>
      <w:r w:rsidRPr="007534F1">
        <w:t>a)</w:t>
      </w:r>
      <w:r w:rsidRPr="007534F1">
        <w:tab/>
        <w:t>posiadającą</w:t>
      </w:r>
      <w:r>
        <w:t xml:space="preserve"> </w:t>
      </w:r>
      <w:r w:rsidRPr="007534F1">
        <w:t>bezpośrednio</w:t>
      </w:r>
      <w:r>
        <w:t xml:space="preserve"> </w:t>
      </w:r>
      <w:r w:rsidRPr="007534F1">
        <w:t>lub</w:t>
      </w:r>
      <w:r>
        <w:t xml:space="preserve"> </w:t>
      </w:r>
      <w:r w:rsidRPr="007534F1">
        <w:t>pośrednio</w:t>
      </w:r>
      <w:r>
        <w:t xml:space="preserve"> </w:t>
      </w:r>
      <w:r w:rsidRPr="007534F1">
        <w:t>większość</w:t>
      </w:r>
      <w:r>
        <w:t xml:space="preserve"> </w:t>
      </w:r>
      <w:r w:rsidRPr="007534F1">
        <w:t>ogólnej</w:t>
      </w:r>
      <w:r>
        <w:t xml:space="preserve"> </w:t>
      </w:r>
      <w:r w:rsidRPr="007534F1">
        <w:t>liczby</w:t>
      </w:r>
      <w:r>
        <w:t xml:space="preserve"> </w:t>
      </w:r>
      <w:r w:rsidRPr="007534F1">
        <w:t>głosów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organie</w:t>
      </w:r>
      <w:r>
        <w:t xml:space="preserve"> </w:t>
      </w:r>
      <w:r w:rsidRPr="007534F1">
        <w:t>stanowiącym</w:t>
      </w:r>
      <w:r>
        <w:t xml:space="preserve"> </w:t>
      </w:r>
      <w:r w:rsidRPr="008D4D25">
        <w:t>jednostki</w:t>
      </w:r>
      <w:r>
        <w:t xml:space="preserve"> </w:t>
      </w:r>
      <w:r w:rsidRPr="008D4D25">
        <w:t>zależnej</w:t>
      </w:r>
      <w:r w:rsidRPr="007534F1">
        <w:t>,</w:t>
      </w:r>
      <w:r>
        <w:t xml:space="preserve"> </w:t>
      </w:r>
      <w:r w:rsidRPr="007534F1">
        <w:t>także</w:t>
      </w:r>
      <w:r>
        <w:t xml:space="preserve"> </w:t>
      </w:r>
      <w:r w:rsidRPr="007534F1">
        <w:t>na</w:t>
      </w:r>
      <w:r>
        <w:t xml:space="preserve"> </w:t>
      </w:r>
      <w:r w:rsidRPr="007534F1">
        <w:t>podstawie</w:t>
      </w:r>
      <w:r>
        <w:t xml:space="preserve"> </w:t>
      </w:r>
      <w:r w:rsidRPr="007534F1">
        <w:t>porozumień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innymi</w:t>
      </w:r>
      <w:r>
        <w:t xml:space="preserve"> </w:t>
      </w:r>
      <w:r w:rsidRPr="007534F1">
        <w:t>uprawnionymi</w:t>
      </w:r>
      <w:r>
        <w:t xml:space="preserve"> </w:t>
      </w:r>
      <w:r w:rsidRPr="007534F1">
        <w:t>do</w:t>
      </w:r>
      <w:r>
        <w:t xml:space="preserve"> </w:t>
      </w:r>
      <w:r w:rsidRPr="007534F1">
        <w:t>głosu,</w:t>
      </w:r>
      <w:r>
        <w:t xml:space="preserve"> </w:t>
      </w:r>
      <w:r w:rsidRPr="008D4D25">
        <w:t>wykonuj</w:t>
      </w:r>
      <w:r w:rsidRPr="008D4D25">
        <w:t>ą</w:t>
      </w:r>
      <w:r w:rsidRPr="008D4D25">
        <w:t>cymi</w:t>
      </w:r>
      <w:r>
        <w:t xml:space="preserve"> </w:t>
      </w:r>
      <w:r w:rsidRPr="008D4D25">
        <w:t>prawa</w:t>
      </w:r>
      <w:r>
        <w:t xml:space="preserve"> </w:t>
      </w:r>
      <w:r w:rsidRPr="007534F1">
        <w:t>głosu</w:t>
      </w:r>
      <w:r>
        <w:t xml:space="preserve"> </w:t>
      </w:r>
      <w:r w:rsidRPr="007534F1">
        <w:t>zgodnie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wolą</w:t>
      </w:r>
      <w:r>
        <w:t xml:space="preserve"> </w:t>
      </w:r>
      <w:r w:rsidRPr="007534F1">
        <w:t>jednostki</w:t>
      </w:r>
      <w:r>
        <w:t xml:space="preserve"> </w:t>
      </w:r>
      <w:r w:rsidRPr="007534F1">
        <w:t>dominującej,</w:t>
      </w:r>
      <w:r>
        <w:t xml:space="preserve"> </w:t>
      </w:r>
      <w:r w:rsidRPr="007534F1">
        <w:t>lub</w:t>
      </w:r>
    </w:p>
    <w:p w:rsidR="00A21D04" w:rsidRPr="007534F1" w:rsidRDefault="00A21D04" w:rsidP="00A21D04">
      <w:pPr>
        <w:pStyle w:val="ZTIRLITwPKTzmlitwpkttiret"/>
      </w:pPr>
      <w:r w:rsidRPr="007534F1">
        <w:t>b)</w:t>
      </w:r>
      <w:r w:rsidRPr="007534F1">
        <w:tab/>
        <w:t>będącą</w:t>
      </w:r>
      <w:r>
        <w:t xml:space="preserve"> </w:t>
      </w:r>
      <w:r w:rsidRPr="007534F1">
        <w:t>udziałowcem</w:t>
      </w:r>
      <w:r>
        <w:t xml:space="preserve"> </w:t>
      </w:r>
      <w:r w:rsidRPr="008D4D25">
        <w:t>jednostki</w:t>
      </w:r>
      <w:r>
        <w:t xml:space="preserve"> </w:t>
      </w:r>
      <w:r w:rsidRPr="008D4D25">
        <w:t>zależnej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uprawnioną</w:t>
      </w:r>
      <w:r>
        <w:t xml:space="preserve"> </w:t>
      </w:r>
      <w:r w:rsidRPr="007534F1">
        <w:t>do</w:t>
      </w:r>
      <w:r>
        <w:t xml:space="preserve"> </w:t>
      </w:r>
      <w:r w:rsidRPr="007534F1">
        <w:t>kierowania</w:t>
      </w:r>
      <w:r>
        <w:t xml:space="preserve"> </w:t>
      </w:r>
      <w:r w:rsidRPr="007534F1">
        <w:t>polityką</w:t>
      </w:r>
      <w:r>
        <w:t xml:space="preserve"> </w:t>
      </w:r>
      <w:r w:rsidRPr="007534F1">
        <w:t>finansową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operacyjną</w:t>
      </w:r>
      <w:r>
        <w:t xml:space="preserve"> </w:t>
      </w:r>
      <w:r w:rsidRPr="007534F1">
        <w:t>tej</w:t>
      </w:r>
      <w:r>
        <w:t xml:space="preserve"> </w:t>
      </w:r>
      <w:r w:rsidRPr="008D4D25">
        <w:t>jednostki</w:t>
      </w:r>
      <w:r>
        <w:t xml:space="preserve"> </w:t>
      </w:r>
      <w:r w:rsidRPr="008D4D25">
        <w:t>zależnej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sposób</w:t>
      </w:r>
      <w:r>
        <w:t xml:space="preserve"> </w:t>
      </w:r>
      <w:r w:rsidRPr="007534F1">
        <w:t>samodzielny</w:t>
      </w:r>
      <w:r>
        <w:t xml:space="preserve"> </w:t>
      </w:r>
      <w:r w:rsidRPr="007534F1">
        <w:t>lub</w:t>
      </w:r>
      <w:r>
        <w:t xml:space="preserve"> </w:t>
      </w:r>
      <w:r w:rsidRPr="007534F1">
        <w:t>przez</w:t>
      </w:r>
      <w:r>
        <w:t xml:space="preserve"> </w:t>
      </w:r>
      <w:r w:rsidRPr="007534F1">
        <w:t>wyznaczone</w:t>
      </w:r>
      <w:r>
        <w:t xml:space="preserve"> </w:t>
      </w:r>
      <w:r w:rsidRPr="007534F1">
        <w:t>przez</w:t>
      </w:r>
      <w:r>
        <w:t xml:space="preserve"> </w:t>
      </w:r>
      <w:r w:rsidRPr="007534F1">
        <w:t>siebie</w:t>
      </w:r>
      <w:r>
        <w:t xml:space="preserve"> </w:t>
      </w:r>
      <w:r w:rsidRPr="007534F1">
        <w:t>osoby</w:t>
      </w:r>
      <w:r>
        <w:t xml:space="preserve"> </w:t>
      </w:r>
      <w:r w:rsidRPr="007534F1">
        <w:t>lub</w:t>
      </w:r>
      <w:r>
        <w:t xml:space="preserve"> </w:t>
      </w:r>
      <w:r w:rsidRPr="007534F1">
        <w:t>jednostki</w:t>
      </w:r>
      <w:r>
        <w:t xml:space="preserve"> </w:t>
      </w:r>
      <w:r w:rsidRPr="007534F1">
        <w:t>na</w:t>
      </w:r>
      <w:r>
        <w:t xml:space="preserve"> </w:t>
      </w:r>
      <w:r w:rsidRPr="007534F1">
        <w:t>podstawie</w:t>
      </w:r>
      <w:r>
        <w:t xml:space="preserve"> </w:t>
      </w:r>
      <w:r w:rsidRPr="007534F1">
        <w:t>umowy</w:t>
      </w:r>
      <w:r>
        <w:t xml:space="preserve"> </w:t>
      </w:r>
      <w:r w:rsidRPr="007534F1">
        <w:t>zawartej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innymi</w:t>
      </w:r>
      <w:r>
        <w:t xml:space="preserve"> </w:t>
      </w:r>
      <w:r w:rsidRPr="007534F1">
        <w:t>uprawnionymi</w:t>
      </w:r>
      <w:r>
        <w:t xml:space="preserve"> </w:t>
      </w:r>
      <w:r w:rsidRPr="007534F1">
        <w:t>do</w:t>
      </w:r>
      <w:r>
        <w:t xml:space="preserve"> </w:t>
      </w:r>
      <w:r w:rsidRPr="007534F1">
        <w:t>głosu,</w:t>
      </w:r>
      <w:r>
        <w:t xml:space="preserve"> </w:t>
      </w:r>
      <w:r w:rsidRPr="007534F1">
        <w:t>posiadającymi</w:t>
      </w:r>
      <w:r>
        <w:t xml:space="preserve"> </w:t>
      </w:r>
      <w:r w:rsidRPr="007534F1">
        <w:t>na</w:t>
      </w:r>
      <w:r>
        <w:t xml:space="preserve"> </w:t>
      </w:r>
      <w:r w:rsidRPr="007534F1">
        <w:t>podstawie</w:t>
      </w:r>
      <w:r>
        <w:t xml:space="preserve"> </w:t>
      </w:r>
      <w:r w:rsidRPr="007534F1">
        <w:t>statutu</w:t>
      </w:r>
      <w:r>
        <w:t xml:space="preserve"> </w:t>
      </w:r>
      <w:r w:rsidRPr="007534F1">
        <w:t>lub</w:t>
      </w:r>
      <w:r>
        <w:t xml:space="preserve"> </w:t>
      </w:r>
      <w:r w:rsidRPr="007534F1">
        <w:t>umowy</w:t>
      </w:r>
      <w:r>
        <w:t xml:space="preserve"> </w:t>
      </w:r>
      <w:r w:rsidRPr="007534F1">
        <w:t>spółki,</w:t>
      </w:r>
      <w:r>
        <w:t xml:space="preserve"> </w:t>
      </w:r>
      <w:r w:rsidRPr="007534F1">
        <w:t>łącznie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jednostką</w:t>
      </w:r>
      <w:r>
        <w:t xml:space="preserve"> </w:t>
      </w:r>
      <w:r w:rsidRPr="007534F1">
        <w:t>dominującą,</w:t>
      </w:r>
      <w:r>
        <w:t xml:space="preserve"> </w:t>
      </w:r>
      <w:r w:rsidRPr="007534F1">
        <w:t>większość</w:t>
      </w:r>
      <w:r>
        <w:t xml:space="preserve"> </w:t>
      </w:r>
      <w:r w:rsidRPr="007534F1">
        <w:t>ogólnej</w:t>
      </w:r>
      <w:r>
        <w:t xml:space="preserve"> </w:t>
      </w:r>
      <w:r w:rsidRPr="007534F1">
        <w:t>liczby</w:t>
      </w:r>
      <w:r>
        <w:t xml:space="preserve"> </w:t>
      </w:r>
      <w:r w:rsidRPr="007534F1">
        <w:t>głosów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organie</w:t>
      </w:r>
      <w:r>
        <w:t xml:space="preserve"> </w:t>
      </w:r>
      <w:r w:rsidRPr="007534F1">
        <w:t>stanowiącym,</w:t>
      </w:r>
      <w:r>
        <w:t xml:space="preserve"> </w:t>
      </w:r>
      <w:r w:rsidRPr="007534F1">
        <w:t>lub</w:t>
      </w:r>
    </w:p>
    <w:p w:rsidR="00A21D04" w:rsidRPr="007534F1" w:rsidRDefault="00A21D04" w:rsidP="00A21D04">
      <w:pPr>
        <w:pStyle w:val="ZTIRLITwPKTzmlitwpkttiret"/>
      </w:pPr>
      <w:r>
        <w:t>c</w:t>
      </w:r>
      <w:r w:rsidRPr="007534F1">
        <w:t>)</w:t>
      </w:r>
      <w:r w:rsidRPr="007534F1">
        <w:tab/>
        <w:t>będącą</w:t>
      </w:r>
      <w:r>
        <w:t xml:space="preserve"> </w:t>
      </w:r>
      <w:r w:rsidRPr="007534F1">
        <w:t>udziałowcem</w:t>
      </w:r>
      <w:r>
        <w:t xml:space="preserve"> </w:t>
      </w:r>
      <w:r w:rsidRPr="008D4D25">
        <w:t>jednostki</w:t>
      </w:r>
      <w:r>
        <w:t xml:space="preserve"> </w:t>
      </w:r>
      <w:r w:rsidRPr="008D4D25">
        <w:t>zależnej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uprawnioną</w:t>
      </w:r>
      <w:r>
        <w:t xml:space="preserve"> </w:t>
      </w:r>
      <w:r w:rsidRPr="007534F1">
        <w:t>do</w:t>
      </w:r>
      <w:r>
        <w:t xml:space="preserve"> </w:t>
      </w:r>
      <w:r w:rsidRPr="007534F1">
        <w:t>powoływania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odwoływania</w:t>
      </w:r>
      <w:r>
        <w:t xml:space="preserve"> </w:t>
      </w:r>
      <w:r w:rsidRPr="007534F1">
        <w:t>większości</w:t>
      </w:r>
      <w:r>
        <w:t xml:space="preserve"> </w:t>
      </w:r>
      <w:r w:rsidRPr="007534F1">
        <w:t>członków</w:t>
      </w:r>
      <w:r>
        <w:t xml:space="preserve"> </w:t>
      </w:r>
      <w:r w:rsidRPr="007534F1">
        <w:t>organów</w:t>
      </w:r>
      <w:r>
        <w:t xml:space="preserve"> </w:t>
      </w:r>
      <w:r w:rsidRPr="007534F1">
        <w:t>zarządzających,</w:t>
      </w:r>
      <w:r>
        <w:t xml:space="preserve"> </w:t>
      </w:r>
      <w:r w:rsidRPr="007534F1">
        <w:t>nadzorujących</w:t>
      </w:r>
      <w:r>
        <w:t xml:space="preserve"> </w:t>
      </w:r>
      <w:r w:rsidRPr="007534F1">
        <w:t>lub</w:t>
      </w:r>
      <w:r>
        <w:t xml:space="preserve"> </w:t>
      </w:r>
      <w:r w:rsidRPr="007534F1">
        <w:t>administrujących</w:t>
      </w:r>
      <w:r>
        <w:t xml:space="preserve"> </w:t>
      </w:r>
      <w:r w:rsidRPr="007534F1">
        <w:t>tej</w:t>
      </w:r>
      <w:r>
        <w:t xml:space="preserve"> </w:t>
      </w:r>
      <w:r w:rsidRPr="008D4D25">
        <w:t>jednostki</w:t>
      </w:r>
      <w:r>
        <w:t xml:space="preserve"> </w:t>
      </w:r>
      <w:r w:rsidRPr="008D4D25">
        <w:t>zależnej</w:t>
      </w:r>
      <w:r w:rsidRPr="007534F1">
        <w:t>,</w:t>
      </w:r>
      <w:r>
        <w:t xml:space="preserve"> </w:t>
      </w:r>
      <w:r w:rsidRPr="007534F1">
        <w:t>lub</w:t>
      </w:r>
    </w:p>
    <w:p w:rsidR="00A21D04" w:rsidRDefault="00A21D04" w:rsidP="00A21D04">
      <w:pPr>
        <w:pStyle w:val="ZTIRLITwPKTzmlitwpkttiret"/>
      </w:pPr>
      <w:r>
        <w:t>d</w:t>
      </w:r>
      <w:r w:rsidRPr="007534F1">
        <w:t>)</w:t>
      </w:r>
      <w:r w:rsidRPr="007534F1">
        <w:tab/>
        <w:t>będącą</w:t>
      </w:r>
      <w:r>
        <w:t xml:space="preserve"> </w:t>
      </w:r>
      <w:r w:rsidRPr="007534F1">
        <w:t>udziałowcem</w:t>
      </w:r>
      <w:r>
        <w:t xml:space="preserve"> </w:t>
      </w:r>
      <w:r w:rsidRPr="008D4D25">
        <w:t>jednostki</w:t>
      </w:r>
      <w:r>
        <w:t xml:space="preserve"> </w:t>
      </w:r>
      <w:r w:rsidRPr="008D4D25">
        <w:t>zależnej</w:t>
      </w:r>
      <w:r w:rsidRPr="007534F1">
        <w:t>,</w:t>
      </w:r>
      <w:r>
        <w:t xml:space="preserve"> </w:t>
      </w:r>
      <w:r w:rsidRPr="007534F1">
        <w:t>której</w:t>
      </w:r>
      <w:r>
        <w:t xml:space="preserve"> </w:t>
      </w:r>
      <w:r w:rsidRPr="007534F1">
        <w:t>więcej</w:t>
      </w:r>
      <w:r>
        <w:t xml:space="preserve"> </w:t>
      </w:r>
      <w:r w:rsidRPr="007534F1">
        <w:t>niż</w:t>
      </w:r>
      <w:r>
        <w:t xml:space="preserve"> </w:t>
      </w:r>
      <w:r w:rsidRPr="007534F1">
        <w:t>połowę</w:t>
      </w:r>
      <w:r>
        <w:t xml:space="preserve"> </w:t>
      </w:r>
      <w:r w:rsidRPr="007534F1">
        <w:t>składu</w:t>
      </w:r>
      <w:r>
        <w:t xml:space="preserve"> </w:t>
      </w:r>
      <w:r w:rsidRPr="007534F1">
        <w:t>organów</w:t>
      </w:r>
      <w:r>
        <w:t xml:space="preserve"> </w:t>
      </w:r>
      <w:r w:rsidRPr="007534F1">
        <w:t>zarządzających,</w:t>
      </w:r>
      <w:r>
        <w:t xml:space="preserve"> </w:t>
      </w:r>
      <w:r w:rsidRPr="007534F1">
        <w:t>nadzorujących</w:t>
      </w:r>
      <w:r>
        <w:t xml:space="preserve"> </w:t>
      </w:r>
      <w:r w:rsidRPr="007534F1">
        <w:t>lub</w:t>
      </w:r>
      <w:r>
        <w:t xml:space="preserve"> </w:t>
      </w:r>
      <w:r w:rsidRPr="007534F1">
        <w:t>administrujących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poprzednim</w:t>
      </w:r>
      <w:r>
        <w:t xml:space="preserve"> </w:t>
      </w:r>
      <w:r w:rsidRPr="007534F1">
        <w:t>roku</w:t>
      </w:r>
      <w:r>
        <w:t xml:space="preserve"> </w:t>
      </w:r>
      <w:r w:rsidRPr="007534F1">
        <w:t>obrotowym,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ciągu</w:t>
      </w:r>
      <w:r>
        <w:t xml:space="preserve"> </w:t>
      </w:r>
      <w:r w:rsidRPr="007534F1">
        <w:t>bieżącego</w:t>
      </w:r>
      <w:r>
        <w:t xml:space="preserve"> </w:t>
      </w:r>
      <w:r w:rsidRPr="007534F1">
        <w:t>roku</w:t>
      </w:r>
      <w:r>
        <w:t xml:space="preserve"> </w:t>
      </w:r>
      <w:r w:rsidRPr="007534F1">
        <w:t>o</w:t>
      </w:r>
      <w:r w:rsidRPr="007534F1">
        <w:t>b</w:t>
      </w:r>
      <w:r w:rsidRPr="007534F1">
        <w:t>rotowego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do</w:t>
      </w:r>
      <w:r>
        <w:t xml:space="preserve"> </w:t>
      </w:r>
      <w:r w:rsidRPr="007534F1">
        <w:t>czasu</w:t>
      </w:r>
      <w:r>
        <w:t xml:space="preserve"> </w:t>
      </w:r>
      <w:r w:rsidRPr="007534F1">
        <w:t>sporządzenia</w:t>
      </w:r>
      <w:r>
        <w:t xml:space="preserve"> </w:t>
      </w:r>
      <w:r w:rsidRPr="007534F1">
        <w:t>sprawozdania</w:t>
      </w:r>
      <w:r>
        <w:t xml:space="preserve"> </w:t>
      </w:r>
      <w:r w:rsidRPr="007534F1">
        <w:t>finansowego</w:t>
      </w:r>
      <w:r>
        <w:t xml:space="preserve"> </w:t>
      </w:r>
      <w:r w:rsidRPr="007534F1">
        <w:t>za</w:t>
      </w:r>
      <w:r>
        <w:t xml:space="preserve"> </w:t>
      </w:r>
      <w:r w:rsidRPr="007534F1">
        <w:t>bieżący</w:t>
      </w:r>
      <w:r>
        <w:t xml:space="preserve"> </w:t>
      </w:r>
      <w:r w:rsidRPr="007534F1">
        <w:t>rok</w:t>
      </w:r>
      <w:r>
        <w:t xml:space="preserve"> </w:t>
      </w:r>
      <w:r w:rsidRPr="007534F1">
        <w:t>obrotowy</w:t>
      </w:r>
      <w:r>
        <w:t xml:space="preserve"> </w:t>
      </w:r>
      <w:r w:rsidRPr="007534F1">
        <w:t>stanowią</w:t>
      </w:r>
      <w:r>
        <w:t xml:space="preserve"> </w:t>
      </w:r>
      <w:r w:rsidRPr="007534F1">
        <w:t>osoby</w:t>
      </w:r>
      <w:r>
        <w:t xml:space="preserve"> </w:t>
      </w:r>
      <w:r w:rsidRPr="007534F1">
        <w:t>powołane</w:t>
      </w:r>
      <w:r>
        <w:t xml:space="preserve"> </w:t>
      </w:r>
      <w:r w:rsidRPr="007534F1">
        <w:t>do</w:t>
      </w:r>
      <w:r>
        <w:t xml:space="preserve"> </w:t>
      </w:r>
      <w:r w:rsidRPr="007534F1">
        <w:t>pełnienia</w:t>
      </w:r>
      <w:r>
        <w:t xml:space="preserve"> </w:t>
      </w:r>
      <w:r w:rsidRPr="007534F1">
        <w:t>tych</w:t>
      </w:r>
      <w:r>
        <w:t xml:space="preserve"> </w:t>
      </w:r>
      <w:r w:rsidRPr="007534F1">
        <w:t>funkcji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rezultacie</w:t>
      </w:r>
      <w:r>
        <w:t xml:space="preserve"> </w:t>
      </w:r>
      <w:r w:rsidRPr="007534F1">
        <w:t>wykonywania</w:t>
      </w:r>
      <w:r>
        <w:t xml:space="preserve"> </w:t>
      </w:r>
      <w:r w:rsidRPr="007534F1">
        <w:t>przez</w:t>
      </w:r>
      <w:r>
        <w:t xml:space="preserve"> </w:t>
      </w:r>
      <w:r w:rsidRPr="007534F1">
        <w:t>jednostkę</w:t>
      </w:r>
      <w:r>
        <w:t xml:space="preserve"> </w:t>
      </w:r>
      <w:r w:rsidRPr="007534F1">
        <w:t>dominującą</w:t>
      </w:r>
      <w:r>
        <w:t xml:space="preserve"> </w:t>
      </w:r>
      <w:r w:rsidRPr="007534F1">
        <w:t>prawa</w:t>
      </w:r>
      <w:r>
        <w:t xml:space="preserve"> </w:t>
      </w:r>
      <w:r w:rsidRPr="007534F1">
        <w:t>głosu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organach</w:t>
      </w:r>
      <w:r>
        <w:t xml:space="preserve"> </w:t>
      </w:r>
      <w:r w:rsidRPr="007534F1">
        <w:t>tej</w:t>
      </w:r>
      <w:r>
        <w:t xml:space="preserve"> </w:t>
      </w:r>
      <w:r w:rsidRPr="008D4D25">
        <w:t>jednostki</w:t>
      </w:r>
      <w:r>
        <w:t xml:space="preserve"> </w:t>
      </w:r>
      <w:r w:rsidRPr="008D4D25">
        <w:t>zależnej</w:t>
      </w:r>
      <w:r>
        <w:t xml:space="preserve">, </w:t>
      </w:r>
      <w:r w:rsidRPr="008D4D25">
        <w:t>chyba</w:t>
      </w:r>
      <w:r>
        <w:t xml:space="preserve"> </w:t>
      </w:r>
      <w:r w:rsidRPr="008D4D25">
        <w:t>że</w:t>
      </w:r>
      <w:r>
        <w:t xml:space="preserve"> </w:t>
      </w:r>
      <w:r w:rsidRPr="007534F1">
        <w:t>inna</w:t>
      </w:r>
      <w:r>
        <w:t xml:space="preserve"> </w:t>
      </w:r>
      <w:r w:rsidRPr="007534F1">
        <w:t>jednostka</w:t>
      </w:r>
      <w:r>
        <w:t xml:space="preserve"> </w:t>
      </w:r>
      <w:r w:rsidRPr="007534F1">
        <w:t>lub</w:t>
      </w:r>
      <w:r>
        <w:t xml:space="preserve"> </w:t>
      </w:r>
      <w:r w:rsidRPr="007534F1">
        <w:t>osoba</w:t>
      </w:r>
      <w:r>
        <w:t xml:space="preserve"> </w:t>
      </w:r>
      <w:r w:rsidRPr="007534F1">
        <w:t>ma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stosunku</w:t>
      </w:r>
      <w:r>
        <w:t xml:space="preserve"> </w:t>
      </w:r>
      <w:r w:rsidRPr="007534F1">
        <w:t>do</w:t>
      </w:r>
      <w:r>
        <w:t xml:space="preserve"> </w:t>
      </w:r>
      <w:r w:rsidRPr="007534F1">
        <w:t>tej</w:t>
      </w:r>
      <w:r>
        <w:t xml:space="preserve"> </w:t>
      </w:r>
      <w:r w:rsidRPr="008D4D25">
        <w:t>jednostki</w:t>
      </w:r>
      <w:r>
        <w:t xml:space="preserve"> </w:t>
      </w:r>
      <w:r w:rsidRPr="008D4D25">
        <w:t>zależnej</w:t>
      </w:r>
      <w:r>
        <w:t xml:space="preserve"> </w:t>
      </w:r>
      <w:r w:rsidRPr="007534F1">
        <w:t>prawa,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</w:t>
      </w:r>
      <w:r>
        <w:t>tórych mowa</w:t>
      </w:r>
      <w:r w:rsidR="00AB0FDD">
        <w:t xml:space="preserve"> w lit. </w:t>
      </w:r>
      <w:r>
        <w:t xml:space="preserve">a, c lub e, </w:t>
      </w:r>
      <w:r w:rsidRPr="008D4D25">
        <w:t>lub</w:t>
      </w:r>
    </w:p>
    <w:p w:rsidR="00A21D04" w:rsidRPr="007534F1" w:rsidRDefault="00A21D04" w:rsidP="00A21D04">
      <w:pPr>
        <w:pStyle w:val="ZTIRLITwPKTzmlitwpkttiret"/>
      </w:pPr>
      <w:r w:rsidRPr="008D4D25">
        <w:t>e)</w:t>
      </w:r>
      <w:r w:rsidRPr="008D4D25">
        <w:tab/>
        <w:t>będącą</w:t>
      </w:r>
      <w:r>
        <w:t xml:space="preserve"> </w:t>
      </w:r>
      <w:r w:rsidRPr="008D4D25">
        <w:t>udziałowcem</w:t>
      </w:r>
      <w:r>
        <w:t xml:space="preserve"> </w:t>
      </w:r>
      <w:r w:rsidRPr="009A5B8D">
        <w:t>jednostki</w:t>
      </w:r>
      <w:r>
        <w:t xml:space="preserve"> </w:t>
      </w:r>
      <w:r w:rsidRPr="009A5B8D">
        <w:t>zależnej</w:t>
      </w:r>
      <w:r w:rsidR="00AB0FDD">
        <w:t xml:space="preserve"> </w:t>
      </w:r>
      <w:r w:rsidR="00AB0FDD" w:rsidRPr="008D4D25">
        <w:t>i</w:t>
      </w:r>
      <w:r w:rsidR="00AB0FDD">
        <w:t> </w:t>
      </w:r>
      <w:r w:rsidRPr="008D4D25">
        <w:t>uprawnioną</w:t>
      </w:r>
      <w:r>
        <w:t xml:space="preserve"> </w:t>
      </w:r>
      <w:r w:rsidRPr="008D4D25">
        <w:t>do</w:t>
      </w:r>
      <w:r>
        <w:t xml:space="preserve"> </w:t>
      </w:r>
      <w:r w:rsidRPr="008D4D25">
        <w:t>kierowania</w:t>
      </w:r>
      <w:r>
        <w:t xml:space="preserve"> </w:t>
      </w:r>
      <w:r w:rsidRPr="008D4D25">
        <w:t>polityką</w:t>
      </w:r>
      <w:r>
        <w:t xml:space="preserve"> </w:t>
      </w:r>
      <w:r w:rsidRPr="008D4D25">
        <w:t>finansową</w:t>
      </w:r>
      <w:r w:rsidR="00AB0FDD">
        <w:t xml:space="preserve"> </w:t>
      </w:r>
      <w:r w:rsidR="00AB0FDD" w:rsidRPr="008D4D25">
        <w:t>i</w:t>
      </w:r>
      <w:r w:rsidR="00AB0FDD">
        <w:t> </w:t>
      </w:r>
      <w:r w:rsidRPr="008D4D25">
        <w:t>operacyjną</w:t>
      </w:r>
      <w:r>
        <w:t xml:space="preserve"> </w:t>
      </w:r>
      <w:r w:rsidRPr="008D4D25">
        <w:t>tej</w:t>
      </w:r>
      <w:r>
        <w:t xml:space="preserve"> </w:t>
      </w:r>
      <w:r w:rsidRPr="009A5B8D">
        <w:t>jednostki</w:t>
      </w:r>
      <w:r>
        <w:t xml:space="preserve"> </w:t>
      </w:r>
      <w:r w:rsidRPr="009A5B8D">
        <w:t>zależnej</w:t>
      </w:r>
      <w:r w:rsidRPr="008D4D25">
        <w:t>,</w:t>
      </w:r>
      <w:r>
        <w:t xml:space="preserve"> </w:t>
      </w:r>
      <w:r w:rsidRPr="008D4D25">
        <w:t>na</w:t>
      </w:r>
      <w:r>
        <w:t xml:space="preserve"> </w:t>
      </w:r>
      <w:r w:rsidRPr="008D4D25">
        <w:t>podstawie</w:t>
      </w:r>
      <w:r>
        <w:t xml:space="preserve"> </w:t>
      </w:r>
      <w:r w:rsidRPr="008D4D25">
        <w:t>umowy</w:t>
      </w:r>
      <w:r>
        <w:t xml:space="preserve"> </w:t>
      </w:r>
      <w:r w:rsidRPr="008D4D25">
        <w:t>zawartej</w:t>
      </w:r>
      <w:r w:rsidR="00AB0FDD">
        <w:t xml:space="preserve"> </w:t>
      </w:r>
      <w:r w:rsidR="00AB0FDD" w:rsidRPr="008D4D25">
        <w:t>z</w:t>
      </w:r>
      <w:r w:rsidR="00AB0FDD">
        <w:t> </w:t>
      </w:r>
      <w:r w:rsidRPr="008D4D25">
        <w:t>tą</w:t>
      </w:r>
      <w:r>
        <w:t xml:space="preserve"> </w:t>
      </w:r>
      <w:r w:rsidRPr="009A5B8D">
        <w:t>jednostką</w:t>
      </w:r>
      <w:r>
        <w:t xml:space="preserve"> </w:t>
      </w:r>
      <w:r w:rsidRPr="009A5B8D">
        <w:t>zależną</w:t>
      </w:r>
      <w:r>
        <w:t xml:space="preserve"> </w:t>
      </w:r>
      <w:r w:rsidRPr="008D4D25">
        <w:t>albo</w:t>
      </w:r>
      <w:r>
        <w:t xml:space="preserve"> </w:t>
      </w:r>
      <w:r w:rsidRPr="008D4D25">
        <w:t>stat</w:t>
      </w:r>
      <w:r w:rsidRPr="008D4D25">
        <w:t>u</w:t>
      </w:r>
      <w:r w:rsidRPr="008D4D25">
        <w:t>tu</w:t>
      </w:r>
      <w:r>
        <w:t xml:space="preserve"> </w:t>
      </w:r>
      <w:r w:rsidRPr="008D4D25">
        <w:t>lub</w:t>
      </w:r>
      <w:r>
        <w:t xml:space="preserve"> </w:t>
      </w:r>
      <w:r w:rsidRPr="008D4D25">
        <w:t>umowy</w:t>
      </w:r>
      <w:r>
        <w:t xml:space="preserve"> </w:t>
      </w:r>
      <w:r w:rsidRPr="008D4D25">
        <w:t>tej</w:t>
      </w:r>
      <w:r>
        <w:t xml:space="preserve"> </w:t>
      </w:r>
      <w:r w:rsidRPr="009A5B8D">
        <w:t>jednostki</w:t>
      </w:r>
      <w:r>
        <w:t xml:space="preserve"> </w:t>
      </w:r>
      <w:r w:rsidRPr="009A5B8D">
        <w:t>zależnej</w:t>
      </w:r>
      <w:r>
        <w:t>;</w:t>
      </w:r>
      <w:r w:rsidR="00AB0FDD">
        <w:t>”</w:t>
      </w:r>
      <w:r>
        <w:t>,</w:t>
      </w:r>
    </w:p>
    <w:p w:rsidR="00A21D04" w:rsidRPr="00A21D04" w:rsidRDefault="00A21D04" w:rsidP="00AB0FDD">
      <w:pPr>
        <w:pStyle w:val="TIRtiret"/>
        <w:keepNext/>
      </w:pPr>
      <w:r>
        <w:t>–</w:t>
      </w:r>
      <w:r>
        <w:tab/>
        <w:t>po</w:t>
      </w:r>
      <w:r w:rsidR="00AB0FDD">
        <w:t xml:space="preserve"> pkt </w:t>
      </w:r>
      <w:r w:rsidRPr="00A21D04">
        <w:t>37c dodaje się</w:t>
      </w:r>
      <w:r w:rsidR="00AB0FDD">
        <w:t xml:space="preserve"> pkt </w:t>
      </w:r>
      <w:r w:rsidRPr="00A21D04">
        <w:t>37d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Default="00AB0FDD" w:rsidP="00A21D04">
      <w:pPr>
        <w:pStyle w:val="ZTIRPKTzmpkttiret"/>
      </w:pPr>
      <w:r>
        <w:t>„</w:t>
      </w:r>
      <w:r w:rsidR="00A21D04" w:rsidRPr="008D4D25">
        <w:t>37d)</w:t>
      </w:r>
      <w:r>
        <w:tab/>
      </w:r>
      <w:r w:rsidR="00A21D04">
        <w:t xml:space="preserve"> </w:t>
      </w:r>
      <w:r w:rsidR="00A21D04" w:rsidRPr="00B81319">
        <w:t>zaangażowaniu</w:t>
      </w:r>
      <w:r>
        <w:t xml:space="preserve"> </w:t>
      </w:r>
      <w:r w:rsidRPr="008D4D25">
        <w:t>w</w:t>
      </w:r>
      <w:r>
        <w:t> </w:t>
      </w:r>
      <w:r w:rsidR="00A21D04" w:rsidRPr="008D4D25">
        <w:t>kapitale</w:t>
      </w:r>
      <w:r w:rsidR="00A21D04">
        <w:t xml:space="preserve"> </w:t>
      </w:r>
      <w:r w:rsidR="00A21D04" w:rsidRPr="008D4D25">
        <w:t>–</w:t>
      </w:r>
      <w:r w:rsidR="00A21D04">
        <w:t xml:space="preserve"> </w:t>
      </w:r>
      <w:r w:rsidR="00A21D04" w:rsidRPr="008D4D25">
        <w:t>rozumie</w:t>
      </w:r>
      <w:r w:rsidR="00A21D04">
        <w:t xml:space="preserve"> </w:t>
      </w:r>
      <w:r w:rsidR="00A21D04" w:rsidRPr="008D4D25">
        <w:t>się</w:t>
      </w:r>
      <w:r w:rsidR="00A21D04">
        <w:t xml:space="preserve"> </w:t>
      </w:r>
      <w:r w:rsidR="00A21D04" w:rsidRPr="008D4D25">
        <w:t>przez</w:t>
      </w:r>
      <w:r w:rsidR="00A21D04">
        <w:t xml:space="preserve"> </w:t>
      </w:r>
      <w:r w:rsidR="00A21D04" w:rsidRPr="008D4D25">
        <w:t>to</w:t>
      </w:r>
      <w:r w:rsidR="00A21D04">
        <w:t xml:space="preserve"> </w:t>
      </w:r>
      <w:r w:rsidR="00A21D04" w:rsidRPr="008D4D25">
        <w:t>jakikolwiek</w:t>
      </w:r>
      <w:r w:rsidR="00A21D04">
        <w:t xml:space="preserve"> </w:t>
      </w:r>
      <w:r w:rsidR="00A21D04" w:rsidRPr="008D4D25">
        <w:t>udział</w:t>
      </w:r>
      <w:r>
        <w:t xml:space="preserve"> </w:t>
      </w:r>
      <w:r w:rsidRPr="008D4D25">
        <w:t>w</w:t>
      </w:r>
      <w:r>
        <w:t> </w:t>
      </w:r>
      <w:r w:rsidR="00A21D04" w:rsidRPr="008D4D25">
        <w:t>kapitale</w:t>
      </w:r>
      <w:r w:rsidR="00A21D04">
        <w:t xml:space="preserve"> </w:t>
      </w:r>
      <w:r w:rsidR="00A21D04" w:rsidRPr="008D4D25">
        <w:t>innej</w:t>
      </w:r>
      <w:r w:rsidR="00A21D04">
        <w:t xml:space="preserve"> </w:t>
      </w:r>
      <w:r w:rsidR="00A21D04" w:rsidRPr="008D4D25">
        <w:t>jednostki,</w:t>
      </w:r>
      <w:r w:rsidR="00A21D04">
        <w:t xml:space="preserve"> </w:t>
      </w:r>
      <w:r w:rsidR="00A21D04" w:rsidRPr="008D4D25">
        <w:t>mający</w:t>
      </w:r>
      <w:r w:rsidR="00A21D04">
        <w:t xml:space="preserve"> </w:t>
      </w:r>
      <w:r w:rsidR="00A21D04" w:rsidRPr="008D4D25">
        <w:t>charakter</w:t>
      </w:r>
      <w:r w:rsidR="00A21D04">
        <w:t xml:space="preserve"> </w:t>
      </w:r>
      <w:r w:rsidR="00A21D04" w:rsidRPr="008D4D25">
        <w:t>trwałego</w:t>
      </w:r>
      <w:r w:rsidR="00A21D04">
        <w:t xml:space="preserve"> </w:t>
      </w:r>
      <w:r w:rsidR="00A21D04" w:rsidRPr="008D4D25">
        <w:t>powiązania;</w:t>
      </w:r>
      <w:r w:rsidR="00A21D04">
        <w:t xml:space="preserve"> </w:t>
      </w:r>
      <w:r w:rsidR="00A21D04" w:rsidRPr="008D4D25">
        <w:t>trwałe</w:t>
      </w:r>
      <w:r w:rsidR="00A21D04">
        <w:t xml:space="preserve"> </w:t>
      </w:r>
      <w:r w:rsidR="00A21D04" w:rsidRPr="008D4D25">
        <w:t>powiązanie</w:t>
      </w:r>
      <w:r w:rsidR="00A21D04">
        <w:t xml:space="preserve"> </w:t>
      </w:r>
      <w:r w:rsidR="00A21D04" w:rsidRPr="008D4D25">
        <w:t>występuje</w:t>
      </w:r>
      <w:r w:rsidR="00A21D04">
        <w:t xml:space="preserve"> </w:t>
      </w:r>
      <w:r w:rsidR="00A21D04" w:rsidRPr="008D4D25">
        <w:t>zawsze</w:t>
      </w:r>
      <w:r>
        <w:t xml:space="preserve"> </w:t>
      </w:r>
      <w:r w:rsidRPr="008D4D25">
        <w:t>w</w:t>
      </w:r>
      <w:r>
        <w:t> </w:t>
      </w:r>
      <w:r w:rsidR="00A21D04" w:rsidRPr="008D4D25">
        <w:t>przypadku</w:t>
      </w:r>
      <w:r w:rsidR="00A21D04">
        <w:t xml:space="preserve"> </w:t>
      </w:r>
      <w:r w:rsidR="00A21D04" w:rsidRPr="008D4D25">
        <w:t>nabycia,</w:t>
      </w:r>
      <w:r w:rsidR="00A21D04">
        <w:t xml:space="preserve"> </w:t>
      </w:r>
      <w:r w:rsidR="00A21D04" w:rsidRPr="008D4D25">
        <w:t>zakupu</w:t>
      </w:r>
      <w:r w:rsidR="00A21D04">
        <w:t xml:space="preserve"> </w:t>
      </w:r>
      <w:r w:rsidR="00A21D04" w:rsidRPr="008D4D25">
        <w:t>lub</w:t>
      </w:r>
      <w:r w:rsidR="00A21D04">
        <w:t xml:space="preserve"> </w:t>
      </w:r>
      <w:r w:rsidR="00A21D04" w:rsidRPr="008D4D25">
        <w:t>pozyskania</w:t>
      </w:r>
      <w:r>
        <w:t xml:space="preserve"> </w:t>
      </w:r>
      <w:r w:rsidRPr="008D4D25">
        <w:t>w</w:t>
      </w:r>
      <w:r>
        <w:t> </w:t>
      </w:r>
      <w:r w:rsidR="00A21D04" w:rsidRPr="008D4D25">
        <w:t>innej</w:t>
      </w:r>
      <w:r w:rsidR="00A21D04">
        <w:t xml:space="preserve"> </w:t>
      </w:r>
      <w:r w:rsidR="00A21D04" w:rsidRPr="008D4D25">
        <w:t>formie</w:t>
      </w:r>
      <w:r w:rsidR="00A21D04">
        <w:t xml:space="preserve"> </w:t>
      </w:r>
      <w:r w:rsidR="00A21D04" w:rsidRPr="008D4D25">
        <w:t>udziału</w:t>
      </w:r>
      <w:r>
        <w:t xml:space="preserve"> </w:t>
      </w:r>
      <w:r w:rsidRPr="008D4D25">
        <w:t>w</w:t>
      </w:r>
      <w:r>
        <w:t> </w:t>
      </w:r>
      <w:r w:rsidR="00A21D04" w:rsidRPr="008D4D25">
        <w:t>kapitale</w:t>
      </w:r>
      <w:r w:rsidR="00A21D04">
        <w:t xml:space="preserve"> </w:t>
      </w:r>
      <w:r w:rsidR="00A21D04" w:rsidRPr="008D4D25">
        <w:t>jednostki</w:t>
      </w:r>
      <w:r w:rsidR="00A21D04">
        <w:t xml:space="preserve"> </w:t>
      </w:r>
      <w:r w:rsidR="00A21D04" w:rsidRPr="008D4D25">
        <w:t>stowarzyszonej,</w:t>
      </w:r>
      <w:r w:rsidR="00A21D04">
        <w:t xml:space="preserve"> </w:t>
      </w:r>
      <w:r w:rsidR="00A21D04" w:rsidRPr="008D4D25">
        <w:t>chyba</w:t>
      </w:r>
      <w:r w:rsidR="00A21D04">
        <w:t xml:space="preserve"> </w:t>
      </w:r>
      <w:r w:rsidR="00A21D04" w:rsidRPr="008D4D25">
        <w:t>że</w:t>
      </w:r>
      <w:r w:rsidR="00A21D04">
        <w:t xml:space="preserve"> </w:t>
      </w:r>
      <w:r w:rsidR="00A21D04" w:rsidRPr="008D4D25">
        <w:t>zbycie</w:t>
      </w:r>
      <w:r w:rsidR="00A21D04">
        <w:t xml:space="preserve"> </w:t>
      </w:r>
      <w:r w:rsidR="00A21D04" w:rsidRPr="008D4D25">
        <w:t>udziału</w:t>
      </w:r>
      <w:r>
        <w:t xml:space="preserve"> </w:t>
      </w:r>
      <w:r w:rsidRPr="008D4D25">
        <w:t>w</w:t>
      </w:r>
      <w:r>
        <w:t> </w:t>
      </w:r>
      <w:r w:rsidR="00A21D04" w:rsidRPr="008D4D25">
        <w:t>krótkim</w:t>
      </w:r>
      <w:r w:rsidR="00A21D04">
        <w:t xml:space="preserve"> </w:t>
      </w:r>
      <w:r w:rsidR="00A21D04" w:rsidRPr="008D4D25">
        <w:t>okresie</w:t>
      </w:r>
      <w:r w:rsidR="00A21D04">
        <w:t xml:space="preserve"> </w:t>
      </w:r>
      <w:r w:rsidR="00A21D04" w:rsidRPr="008D4D25">
        <w:t>od</w:t>
      </w:r>
      <w:r w:rsidR="00A21D04">
        <w:t xml:space="preserve"> </w:t>
      </w:r>
      <w:r w:rsidR="00A21D04" w:rsidRPr="008D4D25">
        <w:t>dnia</w:t>
      </w:r>
      <w:r w:rsidR="00A21D04">
        <w:t xml:space="preserve"> </w:t>
      </w:r>
      <w:r w:rsidR="00A21D04" w:rsidRPr="008D4D25">
        <w:t>jego</w:t>
      </w:r>
      <w:r w:rsidR="00A21D04">
        <w:t xml:space="preserve"> </w:t>
      </w:r>
      <w:r w:rsidR="00A21D04" w:rsidRPr="008D4D25">
        <w:t>nabycia,</w:t>
      </w:r>
      <w:r w:rsidR="00A21D04">
        <w:t xml:space="preserve"> </w:t>
      </w:r>
      <w:r w:rsidR="00A21D04" w:rsidRPr="008D4D25">
        <w:t>zakupu</w:t>
      </w:r>
      <w:r w:rsidR="00A21D04">
        <w:t xml:space="preserve"> </w:t>
      </w:r>
      <w:r w:rsidR="00A21D04" w:rsidRPr="008D4D25">
        <w:t>lub</w:t>
      </w:r>
      <w:r w:rsidR="00A21D04">
        <w:t xml:space="preserve"> </w:t>
      </w:r>
      <w:r w:rsidR="00A21D04" w:rsidRPr="008D4D25">
        <w:t>pozyskania</w:t>
      </w:r>
      <w:r>
        <w:t xml:space="preserve"> </w:t>
      </w:r>
      <w:r w:rsidRPr="008D4D25">
        <w:t>w</w:t>
      </w:r>
      <w:r>
        <w:t> </w:t>
      </w:r>
      <w:r w:rsidR="00A21D04" w:rsidRPr="008D4D25">
        <w:t>innej</w:t>
      </w:r>
      <w:r w:rsidR="00A21D04">
        <w:t xml:space="preserve"> </w:t>
      </w:r>
      <w:r w:rsidR="00A21D04" w:rsidRPr="008D4D25">
        <w:t>formie</w:t>
      </w:r>
      <w:r w:rsidR="00A21D04">
        <w:t xml:space="preserve"> </w:t>
      </w:r>
      <w:r w:rsidR="00A21D04" w:rsidRPr="008D4D25">
        <w:t>jest</w:t>
      </w:r>
      <w:r w:rsidR="00A21D04">
        <w:t xml:space="preserve"> </w:t>
      </w:r>
      <w:r w:rsidR="00A21D04" w:rsidRPr="008D4D25">
        <w:t>wysoce</w:t>
      </w:r>
      <w:r w:rsidR="00A21D04">
        <w:t xml:space="preserve"> </w:t>
      </w:r>
      <w:r w:rsidR="00A21D04" w:rsidRPr="008D4D25">
        <w:t>prawdop</w:t>
      </w:r>
      <w:r w:rsidR="00A21D04" w:rsidRPr="008D4D25">
        <w:t>o</w:t>
      </w:r>
      <w:r w:rsidR="00A21D04" w:rsidRPr="008D4D25">
        <w:t>dobne,</w:t>
      </w:r>
      <w:r w:rsidR="00A21D04">
        <w:t xml:space="preserve"> </w:t>
      </w:r>
      <w:r w:rsidR="00A21D04" w:rsidRPr="008D4D25">
        <w:t>poprzez</w:t>
      </w:r>
      <w:r w:rsidR="00A21D04">
        <w:t xml:space="preserve"> </w:t>
      </w:r>
      <w:r w:rsidR="00A21D04" w:rsidRPr="00A21D04">
        <w:t xml:space="preserve">zawarcie umowy </w:t>
      </w:r>
      <w:r w:rsidR="00A21D04" w:rsidRPr="008D4D25">
        <w:t>lub</w:t>
      </w:r>
      <w:r w:rsidR="00A21D04">
        <w:t xml:space="preserve"> </w:t>
      </w:r>
      <w:r w:rsidR="00A21D04" w:rsidRPr="008D4D25">
        <w:t>podjęcie</w:t>
      </w:r>
      <w:r w:rsidR="00A21D04">
        <w:t xml:space="preserve"> </w:t>
      </w:r>
      <w:r w:rsidR="00A21D04" w:rsidRPr="008D4D25">
        <w:t>innych</w:t>
      </w:r>
      <w:r w:rsidR="00A21D04">
        <w:t xml:space="preserve"> </w:t>
      </w:r>
      <w:r w:rsidR="00A21D04" w:rsidRPr="008D4D25">
        <w:t>aktywnych</w:t>
      </w:r>
      <w:r w:rsidR="00A21D04">
        <w:t xml:space="preserve"> </w:t>
      </w:r>
      <w:r w:rsidR="00A21D04" w:rsidRPr="008D4D25">
        <w:t>działań</w:t>
      </w:r>
      <w:r w:rsidR="00A21D04">
        <w:t xml:space="preserve"> </w:t>
      </w:r>
      <w:r w:rsidR="00A21D04" w:rsidRPr="008D4D25">
        <w:t>dotyczących</w:t>
      </w:r>
      <w:r w:rsidR="00A21D04">
        <w:t xml:space="preserve"> </w:t>
      </w:r>
      <w:r w:rsidR="00A21D04" w:rsidRPr="008D4D25">
        <w:t>zbycia;</w:t>
      </w:r>
      <w:r>
        <w:t>”</w:t>
      </w:r>
      <w:r w:rsidR="00A21D04" w:rsidRPr="008D4D25">
        <w:t>,</w:t>
      </w:r>
    </w:p>
    <w:p w:rsidR="00A21D04" w:rsidRPr="00A21D04" w:rsidRDefault="00A21D04" w:rsidP="00AB0FDD">
      <w:pPr>
        <w:pStyle w:val="TIRtiret"/>
        <w:keepNext/>
      </w:pPr>
      <w:r w:rsidRPr="007534F1">
        <w:t>–</w:t>
      </w:r>
      <w:r w:rsidRPr="007534F1">
        <w:tab/>
        <w:t>pkt</w:t>
      </w:r>
      <w:r w:rsidRPr="00A21D04">
        <w:t xml:space="preserve"> 3</w:t>
      </w:r>
      <w:r w:rsidR="00AB0FDD" w:rsidRPr="00A21D04">
        <w:t>8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TIRPKTzmpkttiret"/>
      </w:pPr>
      <w:r>
        <w:t>„</w:t>
      </w:r>
      <w:r w:rsidR="00A21D04" w:rsidRPr="007534F1">
        <w:t>38)</w:t>
      </w:r>
      <w:r w:rsidR="00A21D04" w:rsidRPr="007534F1">
        <w:tab/>
        <w:t>znaczącym</w:t>
      </w:r>
      <w:r w:rsidR="00A21D04">
        <w:t xml:space="preserve"> </w:t>
      </w:r>
      <w:r w:rsidR="00A21D04" w:rsidRPr="007534F1">
        <w:t>inwestorze</w:t>
      </w:r>
      <w:r w:rsidR="00A21D04">
        <w:t xml:space="preserve"> </w:t>
      </w:r>
      <w:r w:rsidR="00A21D04" w:rsidRPr="007534F1">
        <w:t>–</w:t>
      </w:r>
      <w:r w:rsidR="00A21D04">
        <w:t xml:space="preserve"> </w:t>
      </w:r>
      <w:r w:rsidR="00A21D04" w:rsidRPr="007534F1">
        <w:t>rozumie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to</w:t>
      </w:r>
      <w:r w:rsidR="00A21D04">
        <w:t xml:space="preserve"> </w:t>
      </w:r>
      <w:r w:rsidR="00A21D04" w:rsidRPr="007534F1">
        <w:t>jednostkę</w:t>
      </w:r>
      <w:r w:rsidR="00A21D04">
        <w:t xml:space="preserve"> </w:t>
      </w:r>
      <w:r w:rsidR="00A21D04" w:rsidRPr="007534F1">
        <w:t>będącą</w:t>
      </w:r>
      <w:r w:rsidR="00A21D04">
        <w:t xml:space="preserve"> </w:t>
      </w:r>
      <w:r w:rsidR="00A21D04" w:rsidRPr="007534F1">
        <w:t>spółką</w:t>
      </w:r>
      <w:r w:rsidR="00A21D04">
        <w:t xml:space="preserve"> </w:t>
      </w:r>
      <w:r w:rsidR="00A21D04" w:rsidRPr="007534F1">
        <w:t>handlową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przedsiębiorstwem</w:t>
      </w:r>
      <w:r w:rsidR="00A21D04">
        <w:t xml:space="preserve"> </w:t>
      </w:r>
      <w:r w:rsidR="00A21D04" w:rsidRPr="007534F1">
        <w:t>państwowym,</w:t>
      </w:r>
      <w:r w:rsidR="00A21D04">
        <w:t xml:space="preserve"> </w:t>
      </w:r>
      <w:r w:rsidR="00A21D04" w:rsidRPr="007534F1">
        <w:t>która</w:t>
      </w:r>
      <w:r w:rsidR="00A21D04">
        <w:t xml:space="preserve"> </w:t>
      </w:r>
      <w:r w:rsidR="00A21D04" w:rsidRPr="008D4D25">
        <w:t>posiada</w:t>
      </w:r>
      <w:r w:rsidR="00A21D04">
        <w:t xml:space="preserve">  </w:t>
      </w:r>
      <w:r w:rsidR="00A21D04" w:rsidRPr="008D4D25">
        <w:t>zaangażowanie</w:t>
      </w:r>
      <w:r>
        <w:t xml:space="preserve"> </w:t>
      </w:r>
      <w:r w:rsidRPr="007534F1">
        <w:t>w</w:t>
      </w:r>
      <w:r>
        <w:t> </w:t>
      </w:r>
      <w:r w:rsidR="00A21D04" w:rsidRPr="007534F1">
        <w:t>kapitale</w:t>
      </w:r>
      <w:r w:rsidR="00A21D04">
        <w:t xml:space="preserve"> </w:t>
      </w:r>
      <w:r w:rsidR="00A21D04" w:rsidRPr="007534F1">
        <w:t>innej</w:t>
      </w:r>
      <w:r w:rsidR="00A21D04">
        <w:t xml:space="preserve"> </w:t>
      </w:r>
      <w:r w:rsidR="00A21D04" w:rsidRPr="007534F1">
        <w:t>jednostki</w:t>
      </w:r>
      <w:r>
        <w:t xml:space="preserve"> </w:t>
      </w:r>
      <w:r w:rsidRPr="007534F1">
        <w:t>i</w:t>
      </w:r>
      <w:r>
        <w:t> </w:t>
      </w:r>
      <w:r w:rsidR="00A21D04" w:rsidRPr="007534F1">
        <w:t>wywiera</w:t>
      </w:r>
      <w:r w:rsidR="00A21D04">
        <w:t xml:space="preserve"> </w:t>
      </w:r>
      <w:r w:rsidR="00A21D04" w:rsidRPr="007534F1">
        <w:t>znaczący</w:t>
      </w:r>
      <w:r w:rsidR="00A21D04">
        <w:t xml:space="preserve"> </w:t>
      </w:r>
      <w:r w:rsidR="00A21D04" w:rsidRPr="007534F1">
        <w:t>wpływ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tę</w:t>
      </w:r>
      <w:r w:rsidR="00A21D04">
        <w:t xml:space="preserve"> </w:t>
      </w:r>
      <w:r w:rsidR="00A21D04" w:rsidRPr="007534F1">
        <w:t>jednostkę;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TIRtiret"/>
        <w:keepNext/>
      </w:pPr>
      <w:r w:rsidRPr="007534F1">
        <w:t>–</w:t>
      </w:r>
      <w:r w:rsidRPr="007534F1">
        <w:tab/>
        <w:t>pkt</w:t>
      </w:r>
      <w:r w:rsidRPr="00A21D04">
        <w:t xml:space="preserve"> 4</w:t>
      </w:r>
      <w:r w:rsidR="00AB0FDD" w:rsidRPr="00A21D04">
        <w:t>1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TIRPKTzmpkttiret"/>
      </w:pPr>
      <w:r>
        <w:t>„</w:t>
      </w:r>
      <w:r w:rsidR="00A21D04" w:rsidRPr="007534F1">
        <w:t>41)</w:t>
      </w:r>
      <w:r w:rsidR="00A21D04" w:rsidRPr="007534F1">
        <w:tab/>
        <w:t>jednostce</w:t>
      </w:r>
      <w:r w:rsidR="00A21D04">
        <w:t xml:space="preserve"> </w:t>
      </w:r>
      <w:r w:rsidR="00A21D04" w:rsidRPr="007534F1">
        <w:t>stowarzyszonej</w:t>
      </w:r>
      <w:r w:rsidR="00A21D04">
        <w:t xml:space="preserve"> </w:t>
      </w:r>
      <w:r w:rsidR="00A21D04" w:rsidRPr="007534F1">
        <w:t>–</w:t>
      </w:r>
      <w:r w:rsidR="00A21D04">
        <w:t xml:space="preserve"> </w:t>
      </w:r>
      <w:r w:rsidR="00A21D04" w:rsidRPr="007534F1">
        <w:t>rozumie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to</w:t>
      </w:r>
      <w:r w:rsidR="00A21D04">
        <w:t xml:space="preserve"> </w:t>
      </w:r>
      <w:r w:rsidR="00A21D04" w:rsidRPr="007534F1">
        <w:t>jednostkę</w:t>
      </w:r>
      <w:r w:rsidR="00A21D04">
        <w:t xml:space="preserve"> </w:t>
      </w:r>
      <w:r w:rsidR="00A21D04" w:rsidRPr="007534F1">
        <w:t>będącą</w:t>
      </w:r>
      <w:r w:rsidR="00A21D04">
        <w:t xml:space="preserve"> </w:t>
      </w:r>
      <w:r w:rsidR="00A21D04" w:rsidRPr="007534F1">
        <w:t>spółką</w:t>
      </w:r>
      <w:r w:rsidR="00A21D04">
        <w:t xml:space="preserve"> </w:t>
      </w:r>
      <w:r w:rsidR="00A21D04" w:rsidRPr="007534F1">
        <w:t>handlową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podmiotem</w:t>
      </w:r>
      <w:r w:rsidR="00A21D04">
        <w:t xml:space="preserve"> </w:t>
      </w:r>
      <w:r w:rsidR="00A21D04" w:rsidRPr="007534F1">
        <w:t>utworzonym</w:t>
      </w:r>
      <w:r>
        <w:t xml:space="preserve"> </w:t>
      </w:r>
      <w:r w:rsidRPr="007534F1">
        <w:t>i</w:t>
      </w:r>
      <w:r>
        <w:t> </w:t>
      </w:r>
      <w:r w:rsidR="00A21D04" w:rsidRPr="007534F1">
        <w:t>działającym</w:t>
      </w:r>
      <w:r w:rsidR="00A21D04">
        <w:t xml:space="preserve"> </w:t>
      </w:r>
      <w:r w:rsidR="00A21D04" w:rsidRPr="007534F1">
        <w:t>zgodnie</w:t>
      </w:r>
      <w:r>
        <w:t xml:space="preserve"> </w:t>
      </w:r>
      <w:r w:rsidRPr="007534F1">
        <w:t>z</w:t>
      </w:r>
      <w:r>
        <w:t> </w:t>
      </w:r>
      <w:r w:rsidR="00A21D04" w:rsidRPr="007534F1">
        <w:t>przepisami</w:t>
      </w:r>
      <w:r w:rsidR="00A21D04">
        <w:t xml:space="preserve"> </w:t>
      </w:r>
      <w:r w:rsidR="00A21D04" w:rsidRPr="007534F1">
        <w:t>obcego</w:t>
      </w:r>
      <w:r w:rsidR="00A21D04">
        <w:t xml:space="preserve"> </w:t>
      </w:r>
      <w:r w:rsidR="00A21D04" w:rsidRPr="007534F1">
        <w:t>prawa</w:t>
      </w:r>
      <w:r w:rsidR="00A21D04">
        <w:t xml:space="preserve"> </w:t>
      </w:r>
      <w:r w:rsidR="00A21D04" w:rsidRPr="007534F1">
        <w:t>handlowego,</w:t>
      </w:r>
      <w:r>
        <w:t xml:space="preserve"> </w:t>
      </w:r>
      <w:r w:rsidRPr="007534F1">
        <w:t>w</w:t>
      </w:r>
      <w:r>
        <w:t> </w:t>
      </w:r>
      <w:r w:rsidR="00A21D04" w:rsidRPr="007534F1">
        <w:t>której</w:t>
      </w:r>
      <w:r w:rsidR="00A21D04">
        <w:t xml:space="preserve"> </w:t>
      </w:r>
      <w:r w:rsidR="00A21D04" w:rsidRPr="008D4D25">
        <w:t>znaczący</w:t>
      </w:r>
      <w:r w:rsidR="00A21D04">
        <w:t xml:space="preserve"> </w:t>
      </w:r>
      <w:r w:rsidR="00A21D04" w:rsidRPr="008D4D25">
        <w:t>inw</w:t>
      </w:r>
      <w:r w:rsidR="00A21D04" w:rsidRPr="008D4D25">
        <w:t>e</w:t>
      </w:r>
      <w:r w:rsidR="00A21D04" w:rsidRPr="008D4D25">
        <w:t>stor</w:t>
      </w:r>
      <w:r w:rsidR="00A21D04">
        <w:t xml:space="preserve"> </w:t>
      </w:r>
      <w:r w:rsidR="00A21D04" w:rsidRPr="008D4D25">
        <w:t>posiada</w:t>
      </w:r>
      <w:r w:rsidR="00A21D04">
        <w:t xml:space="preserve">  </w:t>
      </w:r>
      <w:r w:rsidR="00A21D04" w:rsidRPr="008D4D25">
        <w:t>zaangażowanie</w:t>
      </w:r>
      <w:r>
        <w:t xml:space="preserve"> </w:t>
      </w:r>
      <w:r w:rsidRPr="008D4D25">
        <w:t>w</w:t>
      </w:r>
      <w:r>
        <w:t> </w:t>
      </w:r>
      <w:r w:rsidR="00A21D04" w:rsidRPr="008D4D25">
        <w:t>kapitale</w:t>
      </w:r>
      <w:r w:rsidR="00A21D04" w:rsidRPr="007534F1">
        <w:t>,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którą</w:t>
      </w:r>
      <w:r w:rsidR="00A21D04">
        <w:t xml:space="preserve"> </w:t>
      </w:r>
      <w:r w:rsidR="00A21D04" w:rsidRPr="007534F1">
        <w:t>wywiera</w:t>
      </w:r>
      <w:r w:rsidR="00A21D04">
        <w:t xml:space="preserve"> </w:t>
      </w:r>
      <w:r w:rsidR="00A21D04" w:rsidRPr="007534F1">
        <w:t>znaczący</w:t>
      </w:r>
      <w:r w:rsidR="00A21D04">
        <w:t xml:space="preserve"> </w:t>
      </w:r>
      <w:r w:rsidR="00A21D04" w:rsidRPr="007534F1">
        <w:t>wpływ;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TIRtiret"/>
        <w:keepNext/>
      </w:pPr>
      <w:r w:rsidRPr="007534F1">
        <w:t>–</w:t>
      </w:r>
      <w:r w:rsidRPr="007534F1">
        <w:tab/>
        <w:t>pkt</w:t>
      </w:r>
      <w:r w:rsidRPr="00A21D04">
        <w:t xml:space="preserve"> 4</w:t>
      </w:r>
      <w:r w:rsidR="00AB0FDD" w:rsidRPr="00A21D04">
        <w:t>3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TIRPKTzmpkttiret"/>
      </w:pPr>
      <w:r>
        <w:t>„</w:t>
      </w:r>
      <w:r w:rsidR="00A21D04" w:rsidRPr="007534F1">
        <w:t>43)</w:t>
      </w:r>
      <w:r w:rsidR="00A21D04" w:rsidRPr="007534F1">
        <w:tab/>
        <w:t>jednostkach</w:t>
      </w:r>
      <w:r w:rsidR="00A21D04">
        <w:t xml:space="preserve"> </w:t>
      </w:r>
      <w:r w:rsidR="00A21D04" w:rsidRPr="007534F1">
        <w:t>powiązanych</w:t>
      </w:r>
      <w:r w:rsidR="00A21D04">
        <w:t xml:space="preserve"> </w:t>
      </w:r>
      <w:r w:rsidR="00A21D04" w:rsidRPr="007534F1">
        <w:t>–</w:t>
      </w:r>
      <w:r w:rsidR="00A21D04">
        <w:t xml:space="preserve"> </w:t>
      </w:r>
      <w:r w:rsidR="00A21D04" w:rsidRPr="007534F1">
        <w:t>rozumie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to</w:t>
      </w:r>
      <w:r w:rsidR="00A21D04">
        <w:t xml:space="preserve"> </w:t>
      </w:r>
      <w:r w:rsidR="00A21D04" w:rsidRPr="007534F1">
        <w:t>dwie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więcej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wchodzących</w:t>
      </w:r>
      <w:r>
        <w:t xml:space="preserve"> </w:t>
      </w:r>
      <w:r w:rsidRPr="007534F1">
        <w:t>w</w:t>
      </w:r>
      <w:r>
        <w:t> </w:t>
      </w:r>
      <w:r w:rsidR="00A21D04" w:rsidRPr="007534F1">
        <w:t>skład</w:t>
      </w:r>
      <w:r w:rsidR="00A21D04">
        <w:t xml:space="preserve"> </w:t>
      </w:r>
      <w:r w:rsidR="00A21D04" w:rsidRPr="007534F1">
        <w:t>danej</w:t>
      </w:r>
      <w:r w:rsidR="00A21D04">
        <w:t xml:space="preserve"> </w:t>
      </w:r>
      <w:r w:rsidR="00A21D04" w:rsidRPr="007534F1">
        <w:t>grupy</w:t>
      </w:r>
      <w:r w:rsidR="00A21D04">
        <w:t xml:space="preserve"> </w:t>
      </w:r>
      <w:r w:rsidR="00A21D04" w:rsidRPr="007534F1">
        <w:t>kapitałowej;</w:t>
      </w:r>
      <w:r>
        <w:t>”</w:t>
      </w:r>
      <w:r w:rsidR="00A21D04" w:rsidRPr="007534F1">
        <w:t>,</w:t>
      </w:r>
    </w:p>
    <w:p w:rsidR="00FD383E" w:rsidRDefault="00A21D04" w:rsidP="00AB0FDD">
      <w:pPr>
        <w:pStyle w:val="LITlitera"/>
        <w:keepNext/>
      </w:pPr>
      <w:bookmarkStart w:id="0" w:name="mip23187517"/>
      <w:bookmarkEnd w:id="0"/>
      <w:r w:rsidRPr="007534F1">
        <w:t>b)</w:t>
      </w:r>
      <w:r w:rsidRPr="007534F1">
        <w:tab/>
        <w:t>w</w:t>
      </w:r>
      <w:r w:rsidR="00AB0FDD">
        <w:t xml:space="preserve"> ust. </w:t>
      </w:r>
      <w:r w:rsidRPr="00A21D04">
        <w:t>1a</w:t>
      </w:r>
      <w:r w:rsidR="00AB0FDD" w:rsidRPr="00A21D04">
        <w:t xml:space="preserve"> w</w:t>
      </w:r>
      <w:r w:rsidR="00AB0FDD">
        <w:t> pkt </w:t>
      </w:r>
      <w:r w:rsidR="00AB0FDD" w:rsidRPr="00A21D04">
        <w:t>1</w:t>
      </w:r>
      <w:r w:rsidR="00AB0FDD">
        <w:t> </w:t>
      </w:r>
      <w:r w:rsidRPr="00A21D04">
        <w:t>wprowadzenie do wyliczenia otrzymuje brzmienie:</w:t>
      </w:r>
      <w:r w:rsidR="00AB0FDD">
        <w:t xml:space="preserve"> </w:t>
      </w:r>
    </w:p>
    <w:p w:rsidR="00A21D04" w:rsidRPr="007534F1" w:rsidRDefault="00AB0FDD" w:rsidP="00FD383E">
      <w:pPr>
        <w:pStyle w:val="LITlitera"/>
        <w:keepNext/>
        <w:ind w:hanging="24"/>
      </w:pPr>
      <w:r>
        <w:t>„</w:t>
      </w:r>
      <w:r w:rsidR="00A21D04" w:rsidRPr="007534F1">
        <w:t>spółki,</w:t>
      </w:r>
      <w:r>
        <w:t xml:space="preserve"> </w:t>
      </w:r>
      <w:r w:rsidRPr="007534F1">
        <w:t>o</w:t>
      </w:r>
      <w:r>
        <w:t> </w:t>
      </w:r>
      <w:r w:rsidR="00A21D04" w:rsidRPr="007534F1">
        <w:t>których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art. </w:t>
      </w:r>
      <w:r w:rsidRPr="007534F1">
        <w:t>2</w:t>
      </w:r>
      <w:r>
        <w:t xml:space="preserve"> ust. </w:t>
      </w:r>
      <w:r w:rsidRPr="007534F1">
        <w:t>1</w:t>
      </w:r>
      <w:r>
        <w:t xml:space="preserve"> pkt </w:t>
      </w:r>
      <w:r w:rsidR="00A21D04" w:rsidRPr="007534F1">
        <w:t>1,</w:t>
      </w:r>
      <w:r w:rsidR="00A21D04">
        <w:t xml:space="preserve"> </w:t>
      </w:r>
      <w:r w:rsidR="00A21D04" w:rsidRPr="007534F1">
        <w:t>inne</w:t>
      </w:r>
      <w:r w:rsidR="00A21D04">
        <w:t xml:space="preserve"> </w:t>
      </w:r>
      <w:r w:rsidR="00A21D04" w:rsidRPr="007534F1">
        <w:t>osoby</w:t>
      </w:r>
      <w:r w:rsidR="00A21D04">
        <w:t xml:space="preserve"> </w:t>
      </w:r>
      <w:r w:rsidR="00A21D04" w:rsidRPr="007534F1">
        <w:t>prawne,</w:t>
      </w:r>
      <w:r>
        <w:t xml:space="preserve"> </w:t>
      </w:r>
      <w:r w:rsidRPr="007534F1">
        <w:t>a</w:t>
      </w:r>
      <w:r>
        <w:t> </w:t>
      </w:r>
      <w:r w:rsidR="00A21D04" w:rsidRPr="007534F1">
        <w:t>także</w:t>
      </w:r>
      <w:r w:rsidR="00A21D04">
        <w:t xml:space="preserve"> </w:t>
      </w:r>
      <w:r w:rsidR="00A21D04" w:rsidRPr="007534F1">
        <w:t>oddział</w:t>
      </w:r>
      <w:r w:rsidR="00A21D04">
        <w:t xml:space="preserve">y przedsiębiorców </w:t>
      </w:r>
      <w:r w:rsidR="00A21D04" w:rsidRPr="008D4D25">
        <w:t>zagranic</w:t>
      </w:r>
      <w:r w:rsidR="00A21D04" w:rsidRPr="008D4D25">
        <w:t>z</w:t>
      </w:r>
      <w:r w:rsidR="00A21D04" w:rsidRPr="008D4D25">
        <w:t>nych</w:t>
      </w:r>
      <w:r>
        <w:t xml:space="preserve"> </w:t>
      </w:r>
      <w:r w:rsidRPr="008D4D25">
        <w:t>w</w:t>
      </w:r>
      <w:r>
        <w:t> </w:t>
      </w:r>
      <w:r w:rsidR="00A21D04" w:rsidRPr="008D4D25">
        <w:t>rozumieniu</w:t>
      </w:r>
      <w:r w:rsidR="00A21D04">
        <w:t xml:space="preserve"> </w:t>
      </w:r>
      <w:r w:rsidR="00A21D04" w:rsidRPr="007534F1">
        <w:t>przepisów</w:t>
      </w:r>
      <w:r>
        <w:t xml:space="preserve"> </w:t>
      </w:r>
      <w:r w:rsidRPr="007534F1">
        <w:t>o</w:t>
      </w:r>
      <w:r>
        <w:t> </w:t>
      </w:r>
      <w:r w:rsidR="00A21D04" w:rsidRPr="007534F1">
        <w:t>swobodzie</w:t>
      </w:r>
      <w:r w:rsidR="00A21D04">
        <w:t xml:space="preserve"> </w:t>
      </w:r>
      <w:r w:rsidR="00A21D04" w:rsidRPr="007534F1">
        <w:t>działalności</w:t>
      </w:r>
      <w:r w:rsidR="00A21D04">
        <w:t xml:space="preserve"> </w:t>
      </w:r>
      <w:r w:rsidR="00A21D04" w:rsidRPr="007534F1">
        <w:t>gospodarczej,</w:t>
      </w:r>
      <w:r w:rsidR="00A21D04">
        <w:t xml:space="preserve"> </w:t>
      </w:r>
      <w:r w:rsidR="00A21D04" w:rsidRPr="007534F1">
        <w:t>jeżeli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te</w:t>
      </w:r>
      <w:r>
        <w:t xml:space="preserve"> </w:t>
      </w:r>
      <w:r w:rsidRPr="007534F1">
        <w:t>w</w:t>
      </w:r>
      <w:r>
        <w:t> </w:t>
      </w:r>
      <w:r w:rsidR="00A21D04" w:rsidRPr="007534F1">
        <w:t>roku</w:t>
      </w:r>
      <w:r w:rsidR="00A21D04">
        <w:t xml:space="preserve"> </w:t>
      </w:r>
      <w:r w:rsidR="00A21D04" w:rsidRPr="007534F1">
        <w:t>obrotowym,</w:t>
      </w:r>
      <w:r w:rsidR="00A21D04">
        <w:t xml:space="preserve"> </w:t>
      </w:r>
      <w:r w:rsidR="00A21D04" w:rsidRPr="007534F1">
        <w:t>za</w:t>
      </w:r>
      <w:r w:rsidR="00A21D04">
        <w:t xml:space="preserve"> </w:t>
      </w:r>
      <w:r w:rsidR="00A21D04" w:rsidRPr="007534F1">
        <w:t>który</w:t>
      </w:r>
      <w:r w:rsidR="00A21D04">
        <w:t xml:space="preserve"> </w:t>
      </w:r>
      <w:r w:rsidR="00A21D04" w:rsidRPr="007534F1">
        <w:t>sporządzają</w:t>
      </w:r>
      <w:r w:rsidR="00A21D04">
        <w:t xml:space="preserve"> </w:t>
      </w:r>
      <w:r w:rsidR="00A21D04" w:rsidRPr="007534F1">
        <w:t>sprawozdanie</w:t>
      </w:r>
      <w:r w:rsidR="00A21D04">
        <w:t xml:space="preserve"> </w:t>
      </w:r>
      <w:r w:rsidR="00A21D04" w:rsidRPr="007534F1">
        <w:t>finansowe,</w:t>
      </w:r>
      <w:r w:rsidR="00A21D04">
        <w:t xml:space="preserve"> </w:t>
      </w:r>
      <w:r w:rsidR="00A21D04" w:rsidRPr="007534F1">
        <w:t>oraz</w:t>
      </w:r>
      <w:r>
        <w:t xml:space="preserve"> </w:t>
      </w:r>
      <w:r w:rsidRPr="007534F1">
        <w:t>w</w:t>
      </w:r>
      <w:r>
        <w:t> </w:t>
      </w:r>
      <w:r w:rsidR="00A21D04" w:rsidRPr="007534F1">
        <w:t>roku</w:t>
      </w:r>
      <w:r w:rsidR="00A21D04">
        <w:t xml:space="preserve"> </w:t>
      </w:r>
      <w:r w:rsidR="00A21D04" w:rsidRPr="007534F1">
        <w:t>poprzedzającym</w:t>
      </w:r>
      <w:r w:rsidR="00A21D04">
        <w:t xml:space="preserve"> </w:t>
      </w:r>
      <w:r w:rsidR="00A21D04" w:rsidRPr="007534F1">
        <w:t>ten</w:t>
      </w:r>
      <w:r w:rsidR="00A21D04">
        <w:t xml:space="preserve"> </w:t>
      </w:r>
      <w:r w:rsidR="00A21D04" w:rsidRPr="007534F1">
        <w:t>rok</w:t>
      </w:r>
      <w:r w:rsidR="00A21D04">
        <w:t xml:space="preserve"> </w:t>
      </w:r>
      <w:r w:rsidR="00A21D04" w:rsidRPr="007534F1">
        <w:t>obrotowy,</w:t>
      </w:r>
      <w:r>
        <w:t xml:space="preserve"> </w:t>
      </w:r>
      <w:r w:rsidRPr="007534F1">
        <w:t>a</w:t>
      </w:r>
      <w:r>
        <w:t> </w:t>
      </w:r>
      <w:r w:rsidRPr="007534F1">
        <w:t>w</w:t>
      </w:r>
      <w:r>
        <w:t> </w:t>
      </w:r>
      <w:r w:rsidR="00A21D04" w:rsidRPr="007534F1">
        <w:t>przypadku</w:t>
      </w:r>
      <w:r w:rsidR="00A21D04">
        <w:t xml:space="preserve"> </w:t>
      </w:r>
      <w:r w:rsidR="00A21D04" w:rsidRPr="007534F1">
        <w:t>je</w:t>
      </w:r>
      <w:r w:rsidR="00A21D04" w:rsidRPr="007534F1">
        <w:t>d</w:t>
      </w:r>
      <w:r w:rsidR="00A21D04" w:rsidRPr="007534F1">
        <w:t>nostek</w:t>
      </w:r>
      <w:r w:rsidR="00A21D04">
        <w:t xml:space="preserve"> </w:t>
      </w:r>
      <w:r w:rsidR="00A21D04" w:rsidRPr="007534F1">
        <w:t>rozpoczynających</w:t>
      </w:r>
      <w:r w:rsidR="00A21D04">
        <w:t xml:space="preserve"> </w:t>
      </w:r>
      <w:r w:rsidR="00A21D04" w:rsidRPr="008D4D25">
        <w:t>działalność</w:t>
      </w:r>
      <w:r w:rsidR="00A21D04">
        <w:t xml:space="preserve"> </w:t>
      </w:r>
      <w:r w:rsidR="00A21D04" w:rsidRPr="008D4D25">
        <w:t>–</w:t>
      </w:r>
      <w:r>
        <w:t xml:space="preserve"> </w:t>
      </w:r>
      <w:r w:rsidRPr="007534F1">
        <w:t>w</w:t>
      </w:r>
      <w:r>
        <w:t> </w:t>
      </w:r>
      <w:r w:rsidR="00A21D04" w:rsidRPr="007534F1">
        <w:t>roku</w:t>
      </w:r>
      <w:r w:rsidR="00A21D04">
        <w:t xml:space="preserve"> </w:t>
      </w:r>
      <w:r w:rsidR="00A21D04" w:rsidRPr="007534F1">
        <w:t>obrotowym,</w:t>
      </w:r>
      <w:r>
        <w:t xml:space="preserve"> </w:t>
      </w:r>
      <w:r w:rsidRPr="007534F1">
        <w:t>w</w:t>
      </w:r>
      <w:r>
        <w:t> </w:t>
      </w:r>
      <w:r w:rsidR="00A21D04" w:rsidRPr="007534F1">
        <w:t>którym</w:t>
      </w:r>
      <w:r w:rsidR="00A21D04">
        <w:t xml:space="preserve"> </w:t>
      </w:r>
      <w:r w:rsidR="00A21D04" w:rsidRPr="007534F1">
        <w:t>rozpoczęły</w:t>
      </w:r>
      <w:r w:rsidR="00A21D04">
        <w:t xml:space="preserve"> </w:t>
      </w:r>
      <w:r w:rsidR="00A21D04" w:rsidRPr="007534F1">
        <w:t>działalność,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przekroczyły</w:t>
      </w:r>
      <w:r w:rsidR="00A21D04">
        <w:t xml:space="preserve"> </w:t>
      </w:r>
      <w:r w:rsidR="00A21D04" w:rsidRPr="007534F1">
        <w:t>co</w:t>
      </w:r>
      <w:r w:rsidR="00A21D04">
        <w:t xml:space="preserve"> </w:t>
      </w:r>
      <w:r w:rsidR="00A21D04" w:rsidRPr="007534F1">
        <w:t>najmniej</w:t>
      </w:r>
      <w:r w:rsidR="00A21D04">
        <w:t xml:space="preserve"> </w:t>
      </w:r>
      <w:r w:rsidR="00A21D04" w:rsidRPr="007534F1">
        <w:t>dwóch</w:t>
      </w:r>
      <w:r>
        <w:t xml:space="preserve"> </w:t>
      </w:r>
      <w:r w:rsidRPr="007534F1">
        <w:t>z</w:t>
      </w:r>
      <w:r>
        <w:t> </w:t>
      </w:r>
      <w:r w:rsidR="00A21D04" w:rsidRPr="007534F1">
        <w:t>następujących</w:t>
      </w:r>
      <w:r w:rsidR="00A21D04">
        <w:t xml:space="preserve"> </w:t>
      </w:r>
      <w:r w:rsidR="00A21D04" w:rsidRPr="007534F1">
        <w:t>trzech</w:t>
      </w:r>
      <w:r w:rsidR="00A21D04">
        <w:t xml:space="preserve"> </w:t>
      </w:r>
      <w:r w:rsidR="00A21D04" w:rsidRPr="007534F1">
        <w:t>wielkości:</w:t>
      </w:r>
      <w:r>
        <w:t>”</w:t>
      </w:r>
      <w:r w:rsidR="00A21D04" w:rsidRPr="007534F1">
        <w:t>,</w:t>
      </w:r>
    </w:p>
    <w:p w:rsidR="00A21D04" w:rsidRPr="007534F1" w:rsidRDefault="00A21D04" w:rsidP="00AB0FDD">
      <w:pPr>
        <w:pStyle w:val="LITlitera"/>
        <w:keepNext/>
      </w:pPr>
      <w:r w:rsidRPr="007534F1">
        <w:t>c)</w:t>
      </w:r>
      <w:r w:rsidRPr="007534F1">
        <w:tab/>
        <w:t>po</w:t>
      </w:r>
      <w:r w:rsidR="00AB0FDD">
        <w:t xml:space="preserve"> ust. </w:t>
      </w:r>
      <w:r w:rsidRPr="007534F1">
        <w:t>1b</w:t>
      </w:r>
      <w:r>
        <w:t xml:space="preserve"> </w:t>
      </w:r>
      <w:r w:rsidRPr="007534F1">
        <w:t>dodaje</w:t>
      </w:r>
      <w:r>
        <w:t xml:space="preserve"> </w:t>
      </w:r>
      <w:r w:rsidRPr="007534F1">
        <w:t>się</w:t>
      </w:r>
      <w:r w:rsidR="00AB0FDD">
        <w:t xml:space="preserve"> ust. </w:t>
      </w:r>
      <w:r w:rsidRPr="008D4D25">
        <w:t>1c–1g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brzmieniu:</w:t>
      </w:r>
    </w:p>
    <w:p w:rsidR="00A21D04" w:rsidRPr="007534F1" w:rsidRDefault="00AB0FDD" w:rsidP="00AB0FDD">
      <w:pPr>
        <w:pStyle w:val="ZLITUSTzmustliter"/>
        <w:keepNext/>
      </w:pPr>
      <w:r>
        <w:t>„</w:t>
      </w:r>
      <w:r w:rsidR="00A21D04" w:rsidRPr="007534F1">
        <w:t>1c.</w:t>
      </w:r>
      <w:r>
        <w:t> </w:t>
      </w:r>
      <w:r w:rsidR="00A21D04" w:rsidRPr="007534F1">
        <w:t>Jednostkami</w:t>
      </w:r>
      <w:r w:rsidR="00A21D04">
        <w:t xml:space="preserve"> </w:t>
      </w:r>
      <w:r w:rsidR="00A21D04" w:rsidRPr="007534F1">
        <w:t>małymi</w:t>
      </w:r>
      <w:r>
        <w:t xml:space="preserve"> </w:t>
      </w:r>
      <w:r w:rsidRPr="007534F1">
        <w:t>w</w:t>
      </w:r>
      <w:r>
        <w:t> </w:t>
      </w:r>
      <w:r w:rsidR="00A21D04" w:rsidRPr="007534F1">
        <w:t>rozumieniu</w:t>
      </w:r>
      <w:r w:rsidR="00A21D04">
        <w:t xml:space="preserve"> </w:t>
      </w:r>
      <w:r w:rsidR="00A21D04" w:rsidRPr="007534F1">
        <w:t>ustawy</w:t>
      </w:r>
      <w:r w:rsidR="00A21D04">
        <w:t xml:space="preserve"> </w:t>
      </w:r>
      <w:r w:rsidR="00A21D04" w:rsidRPr="007534F1">
        <w:t>są:</w:t>
      </w:r>
    </w:p>
    <w:p w:rsidR="00A21D04" w:rsidRPr="007534F1" w:rsidRDefault="00A21D04" w:rsidP="00AB0FDD">
      <w:pPr>
        <w:pStyle w:val="ZLITPKTzmpktliter"/>
        <w:keepNext/>
      </w:pPr>
      <w:r w:rsidRPr="007534F1">
        <w:t>1)</w:t>
      </w:r>
      <w:r w:rsidRPr="007534F1">
        <w:tab/>
        <w:t>spółki,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których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="00AB0FDD" w:rsidRPr="007534F1">
        <w:t>2</w:t>
      </w:r>
      <w:r w:rsidR="00AB0FDD">
        <w:t xml:space="preserve"> ust. </w:t>
      </w:r>
      <w:r w:rsidR="00AB0FDD" w:rsidRPr="007534F1">
        <w:t>1</w:t>
      </w:r>
      <w:r w:rsidR="00AB0FDD">
        <w:t xml:space="preserve"> pkt </w:t>
      </w:r>
      <w:r w:rsidRPr="008D4D25">
        <w:t>1,</w:t>
      </w:r>
      <w:r>
        <w:t xml:space="preserve"> </w:t>
      </w:r>
      <w:r w:rsidRPr="008D4D25">
        <w:t>inne</w:t>
      </w:r>
      <w:r>
        <w:t xml:space="preserve"> </w:t>
      </w:r>
      <w:r w:rsidRPr="008D4D25">
        <w:t>osoby</w:t>
      </w:r>
      <w:r>
        <w:t xml:space="preserve"> </w:t>
      </w:r>
      <w:r w:rsidRPr="008D4D25">
        <w:t>prawne,</w:t>
      </w:r>
      <w:r>
        <w:t xml:space="preserve"> </w:t>
      </w:r>
      <w:r w:rsidRPr="008D4D25">
        <w:t>jednostki,</w:t>
      </w:r>
      <w:r w:rsidR="00AB0FDD">
        <w:t xml:space="preserve"> </w:t>
      </w:r>
      <w:r w:rsidR="00AB0FDD" w:rsidRPr="008D4D25">
        <w:t>o</w:t>
      </w:r>
      <w:r w:rsidR="00AB0FDD">
        <w:t> </w:t>
      </w:r>
      <w:r w:rsidRPr="008D4D25">
        <w:t>których</w:t>
      </w:r>
      <w:r>
        <w:t xml:space="preserve"> </w:t>
      </w:r>
      <w:r w:rsidRPr="008D4D25">
        <w:t>mowa</w:t>
      </w:r>
      <w:r w:rsidR="00AB0FDD">
        <w:t xml:space="preserve"> </w:t>
      </w:r>
      <w:r w:rsidR="00AB0FDD" w:rsidRPr="008D4D25">
        <w:t>w</w:t>
      </w:r>
      <w:r w:rsidR="00AB0FDD">
        <w:t> art. </w:t>
      </w:r>
      <w:r w:rsidR="00AB0FDD" w:rsidRPr="008D4D25">
        <w:t>2</w:t>
      </w:r>
      <w:r w:rsidR="00AB0FDD">
        <w:t xml:space="preserve"> ust. </w:t>
      </w:r>
      <w:r w:rsidR="00AB0FDD" w:rsidRPr="008D4D25">
        <w:t>1</w:t>
      </w:r>
      <w:r w:rsidR="00AB0FDD">
        <w:t xml:space="preserve"> pkt </w:t>
      </w:r>
      <w:r w:rsidRPr="008D4D25">
        <w:t>2,</w:t>
      </w:r>
      <w:r>
        <w:t xml:space="preserve"> </w:t>
      </w:r>
      <w:r w:rsidRPr="008D4D25">
        <w:t>oraz</w:t>
      </w:r>
      <w:r>
        <w:t xml:space="preserve"> </w:t>
      </w:r>
      <w:r w:rsidRPr="008D4D25">
        <w:t>oddziały</w:t>
      </w:r>
      <w:r>
        <w:t xml:space="preserve"> przedsiębiorców </w:t>
      </w:r>
      <w:r w:rsidRPr="008D4D25">
        <w:t>zagranicznych</w:t>
      </w:r>
      <w:r w:rsidR="00AB0FDD">
        <w:t xml:space="preserve"> </w:t>
      </w:r>
      <w:r w:rsidR="00AB0FDD" w:rsidRPr="008D4D25">
        <w:t>w</w:t>
      </w:r>
      <w:r w:rsidR="00AB0FDD">
        <w:t> </w:t>
      </w:r>
      <w:r w:rsidRPr="007534F1">
        <w:t>rozumieniu</w:t>
      </w:r>
      <w:r>
        <w:t xml:space="preserve"> </w:t>
      </w:r>
      <w:r w:rsidRPr="007534F1">
        <w:t>przepisów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swob</w:t>
      </w:r>
      <w:r>
        <w:t xml:space="preserve">odzie działalności </w:t>
      </w:r>
      <w:r w:rsidR="00FD383E">
        <w:br/>
      </w:r>
      <w:r w:rsidRPr="008D4D25">
        <w:t>gospodarczej,</w:t>
      </w:r>
      <w:r>
        <w:t xml:space="preserve">  </w:t>
      </w:r>
      <w:r w:rsidRPr="008D4D25">
        <w:t>jeżeli</w:t>
      </w:r>
      <w:r>
        <w:t xml:space="preserve"> </w:t>
      </w:r>
      <w:r w:rsidRPr="007534F1">
        <w:t>jednostki</w:t>
      </w:r>
      <w:r>
        <w:t xml:space="preserve"> </w:t>
      </w:r>
      <w:r w:rsidRPr="007534F1">
        <w:t>te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roku</w:t>
      </w:r>
      <w:r>
        <w:t xml:space="preserve"> </w:t>
      </w:r>
      <w:r w:rsidRPr="007534F1">
        <w:t>obrotowym,</w:t>
      </w:r>
      <w:r>
        <w:t xml:space="preserve"> </w:t>
      </w:r>
      <w:r w:rsidRPr="007534F1">
        <w:t>za</w:t>
      </w:r>
      <w:r>
        <w:t xml:space="preserve"> </w:t>
      </w:r>
      <w:r w:rsidRPr="007534F1">
        <w:t>który</w:t>
      </w:r>
      <w:r>
        <w:t xml:space="preserve"> </w:t>
      </w:r>
      <w:r w:rsidRPr="007534F1">
        <w:t>sporządzają</w:t>
      </w:r>
      <w:r>
        <w:t xml:space="preserve"> </w:t>
      </w:r>
      <w:r w:rsidRPr="007534F1">
        <w:t>sprawozdanie</w:t>
      </w:r>
      <w:r>
        <w:t xml:space="preserve"> </w:t>
      </w:r>
      <w:r w:rsidRPr="007534F1">
        <w:t>finansowe,</w:t>
      </w:r>
      <w:r>
        <w:t xml:space="preserve"> </w:t>
      </w:r>
      <w:r w:rsidRPr="007534F1">
        <w:t>oraz</w:t>
      </w:r>
      <w:r w:rsidR="00AB0FDD">
        <w:t xml:space="preserve"> </w:t>
      </w:r>
      <w:r w:rsidR="00AB0FDD" w:rsidRPr="007534F1">
        <w:lastRenderedPageBreak/>
        <w:t>w</w:t>
      </w:r>
      <w:r w:rsidR="00AB0FDD">
        <w:t> </w:t>
      </w:r>
      <w:r w:rsidRPr="007534F1">
        <w:t>roku</w:t>
      </w:r>
      <w:r>
        <w:t xml:space="preserve"> </w:t>
      </w:r>
      <w:r w:rsidRPr="007534F1">
        <w:t>poprzedzającym</w:t>
      </w:r>
      <w:r>
        <w:t xml:space="preserve"> </w:t>
      </w:r>
      <w:r w:rsidRPr="007534F1">
        <w:t>ten</w:t>
      </w:r>
      <w:r>
        <w:t xml:space="preserve"> </w:t>
      </w:r>
      <w:r w:rsidRPr="007534F1">
        <w:t>rok</w:t>
      </w:r>
      <w:r>
        <w:t xml:space="preserve"> </w:t>
      </w:r>
      <w:r w:rsidRPr="007534F1">
        <w:t>obrotowy,</w:t>
      </w:r>
      <w:r w:rsidR="00AB0FDD">
        <w:t xml:space="preserve"> </w:t>
      </w:r>
      <w:r w:rsidR="00AB0FDD" w:rsidRPr="007534F1">
        <w:t>a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jednostek</w:t>
      </w:r>
      <w:r>
        <w:t xml:space="preserve"> </w:t>
      </w:r>
      <w:r w:rsidRPr="007534F1">
        <w:t>rozpoczynających</w:t>
      </w:r>
      <w:r>
        <w:t xml:space="preserve"> </w:t>
      </w:r>
      <w:r w:rsidRPr="007534F1">
        <w:t>działalność</w:t>
      </w:r>
      <w:r>
        <w:t xml:space="preserve"> </w:t>
      </w:r>
      <w:r w:rsidRPr="007534F1">
        <w:t>albo</w:t>
      </w:r>
      <w:r>
        <w:t xml:space="preserve"> </w:t>
      </w:r>
      <w:r w:rsidRPr="007534F1">
        <w:t>prowadzenie</w:t>
      </w:r>
      <w:r>
        <w:t xml:space="preserve"> </w:t>
      </w:r>
      <w:r w:rsidRPr="007534F1">
        <w:t>ksiąg</w:t>
      </w:r>
      <w:r>
        <w:t xml:space="preserve"> </w:t>
      </w:r>
      <w:r w:rsidRPr="007534F1">
        <w:t>rachunkowych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sposób</w:t>
      </w:r>
      <w:r>
        <w:t xml:space="preserve"> </w:t>
      </w:r>
      <w:r w:rsidRPr="007534F1">
        <w:t>określony</w:t>
      </w:r>
      <w:r>
        <w:t xml:space="preserve"> </w:t>
      </w:r>
      <w:r w:rsidRPr="007534F1">
        <w:t>ustawą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roku</w:t>
      </w:r>
      <w:r>
        <w:t xml:space="preserve"> </w:t>
      </w:r>
      <w:r w:rsidRPr="007534F1">
        <w:t>obrotowym,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którym</w:t>
      </w:r>
      <w:r>
        <w:t xml:space="preserve"> </w:t>
      </w:r>
      <w:r w:rsidRPr="007534F1">
        <w:t>rozpoczęły</w:t>
      </w:r>
      <w:r>
        <w:t xml:space="preserve"> </w:t>
      </w:r>
      <w:r w:rsidRPr="007534F1">
        <w:t>działalność</w:t>
      </w:r>
      <w:r>
        <w:t xml:space="preserve"> </w:t>
      </w:r>
      <w:r w:rsidRPr="007534F1">
        <w:t>albo</w:t>
      </w:r>
      <w:r>
        <w:t xml:space="preserve"> </w:t>
      </w:r>
      <w:r w:rsidRPr="007534F1">
        <w:t>prowadzenie</w:t>
      </w:r>
      <w:r>
        <w:t xml:space="preserve"> </w:t>
      </w:r>
      <w:r w:rsidRPr="007534F1">
        <w:t>ksiąg</w:t>
      </w:r>
      <w:r>
        <w:t xml:space="preserve"> </w:t>
      </w:r>
      <w:r w:rsidRPr="007534F1">
        <w:t>rachunkowych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sposób</w:t>
      </w:r>
      <w:r>
        <w:t xml:space="preserve"> </w:t>
      </w:r>
      <w:r w:rsidRPr="007534F1">
        <w:t>określony</w:t>
      </w:r>
      <w:r>
        <w:t xml:space="preserve"> </w:t>
      </w:r>
      <w:r w:rsidRPr="007534F1">
        <w:t>ustawą,</w:t>
      </w:r>
      <w:r>
        <w:t xml:space="preserve"> </w:t>
      </w:r>
      <w:r w:rsidRPr="007534F1">
        <w:t>nie</w:t>
      </w:r>
      <w:r>
        <w:t xml:space="preserve"> </w:t>
      </w:r>
      <w:r w:rsidRPr="007534F1">
        <w:t>przekroczyły</w:t>
      </w:r>
      <w:r>
        <w:t xml:space="preserve"> </w:t>
      </w:r>
      <w:r w:rsidRPr="007534F1">
        <w:t>co</w:t>
      </w:r>
      <w:r>
        <w:t xml:space="preserve"> </w:t>
      </w:r>
      <w:r w:rsidRPr="007534F1">
        <w:t>na</w:t>
      </w:r>
      <w:r w:rsidRPr="007534F1">
        <w:t>j</w:t>
      </w:r>
      <w:r w:rsidRPr="007534F1">
        <w:t>mniej</w:t>
      </w:r>
      <w:r>
        <w:t xml:space="preserve"> </w:t>
      </w:r>
      <w:r w:rsidRPr="007534F1">
        <w:t>dwóch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następujących</w:t>
      </w:r>
      <w:r>
        <w:t xml:space="preserve"> </w:t>
      </w:r>
      <w:r w:rsidRPr="007534F1">
        <w:t>trzech</w:t>
      </w:r>
      <w:r>
        <w:t xml:space="preserve"> </w:t>
      </w:r>
      <w:r w:rsidRPr="007534F1">
        <w:t>wielkości:</w:t>
      </w:r>
    </w:p>
    <w:p w:rsidR="00A21D04" w:rsidRPr="007534F1" w:rsidRDefault="00A21D04" w:rsidP="00A21D04">
      <w:pPr>
        <w:pStyle w:val="ZLITLITwPKTzmlitwpktliter"/>
      </w:pPr>
      <w:r w:rsidRPr="007534F1">
        <w:t>a)</w:t>
      </w:r>
      <w:r w:rsidRPr="007534F1">
        <w:tab/>
        <w:t>1</w:t>
      </w:r>
      <w:r w:rsidR="00AB0FDD" w:rsidRPr="007534F1">
        <w:t>7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sumy</w:t>
      </w:r>
      <w:r>
        <w:t xml:space="preserve"> </w:t>
      </w:r>
      <w:r w:rsidRPr="007534F1">
        <w:t>aktywów</w:t>
      </w:r>
      <w:r>
        <w:t xml:space="preserve"> </w:t>
      </w:r>
      <w:r w:rsidRPr="007534F1">
        <w:t>bilansu</w:t>
      </w:r>
      <w:r>
        <w:t xml:space="preserve"> </w:t>
      </w:r>
      <w:r w:rsidRPr="007534F1">
        <w:t>na</w:t>
      </w:r>
      <w:r>
        <w:t xml:space="preserve"> </w:t>
      </w:r>
      <w:r w:rsidRPr="007534F1">
        <w:t>koniec</w:t>
      </w:r>
      <w:r>
        <w:t xml:space="preserve"> </w:t>
      </w:r>
      <w:r w:rsidRPr="007534F1">
        <w:t>roku</w:t>
      </w:r>
      <w:r>
        <w:t xml:space="preserve"> </w:t>
      </w:r>
      <w:r w:rsidRPr="007534F1">
        <w:t>obrotowego,</w:t>
      </w:r>
    </w:p>
    <w:p w:rsidR="00A21D04" w:rsidRPr="007534F1" w:rsidRDefault="00A21D04" w:rsidP="00A21D04">
      <w:pPr>
        <w:pStyle w:val="ZLITLITwPKTzmlitwpktliter"/>
      </w:pPr>
      <w:r w:rsidRPr="007534F1">
        <w:t>b)</w:t>
      </w:r>
      <w:r w:rsidRPr="007534F1">
        <w:tab/>
        <w:t>3</w:t>
      </w:r>
      <w:r w:rsidR="00AB0FDD" w:rsidRPr="007534F1">
        <w:t>4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przychodów</w:t>
      </w:r>
      <w:r>
        <w:t xml:space="preserve"> </w:t>
      </w:r>
      <w:r w:rsidRPr="007534F1">
        <w:t>netto</w:t>
      </w:r>
      <w:r>
        <w:t xml:space="preserve"> </w:t>
      </w:r>
      <w:r w:rsidRPr="007534F1">
        <w:t>ze</w:t>
      </w:r>
      <w:r>
        <w:t xml:space="preserve"> </w:t>
      </w:r>
      <w:r w:rsidRPr="007534F1">
        <w:t>sprzedaży</w:t>
      </w:r>
      <w:r>
        <w:t xml:space="preserve"> </w:t>
      </w:r>
      <w:r w:rsidRPr="007534F1">
        <w:t>towarów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produktów</w:t>
      </w:r>
      <w:r>
        <w:t xml:space="preserve"> </w:t>
      </w:r>
      <w:r w:rsidRPr="007534F1">
        <w:t>za</w:t>
      </w:r>
      <w:r>
        <w:t xml:space="preserve"> </w:t>
      </w:r>
      <w:r w:rsidRPr="007534F1">
        <w:t>rok</w:t>
      </w:r>
      <w:r>
        <w:t xml:space="preserve"> </w:t>
      </w:r>
      <w:r w:rsidRPr="007534F1">
        <w:t>obrotowy,</w:t>
      </w:r>
    </w:p>
    <w:p w:rsidR="00A21D04" w:rsidRPr="007534F1" w:rsidRDefault="00A21D04" w:rsidP="00A21D04">
      <w:pPr>
        <w:pStyle w:val="ZLITLITwPKTzmlitwpktliter"/>
      </w:pPr>
      <w:r w:rsidRPr="007534F1">
        <w:t>c)</w:t>
      </w:r>
      <w:r w:rsidRPr="007534F1">
        <w:tab/>
        <w:t>5</w:t>
      </w:r>
      <w:r w:rsidR="00AB0FDD" w:rsidRPr="007534F1">
        <w:t>0</w:t>
      </w:r>
      <w:r w:rsidR="00AB0FDD">
        <w:t> </w:t>
      </w:r>
      <w:r w:rsidRPr="007534F1">
        <w:t>osób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średniorocznego</w:t>
      </w:r>
      <w:r>
        <w:t xml:space="preserve"> </w:t>
      </w:r>
      <w:r w:rsidRPr="007534F1">
        <w:t>zatrudnienia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przeliczeniu</w:t>
      </w:r>
      <w:r>
        <w:t xml:space="preserve"> </w:t>
      </w:r>
      <w:r w:rsidRPr="007534F1">
        <w:t>na</w:t>
      </w:r>
      <w:r>
        <w:t xml:space="preserve"> </w:t>
      </w:r>
      <w:r w:rsidRPr="007534F1">
        <w:t>pełne</w:t>
      </w:r>
      <w:r>
        <w:t xml:space="preserve"> </w:t>
      </w:r>
      <w:r w:rsidRPr="007534F1">
        <w:t>etaty,</w:t>
      </w:r>
    </w:p>
    <w:p w:rsidR="00A21D04" w:rsidRPr="007534F1" w:rsidRDefault="00A21D04" w:rsidP="00AB0FDD">
      <w:pPr>
        <w:pStyle w:val="ZLITPKTzmpktliter"/>
        <w:keepNext/>
      </w:pPr>
      <w:r w:rsidRPr="007534F1">
        <w:t>2)</w:t>
      </w:r>
      <w:r w:rsidRPr="007534F1">
        <w:tab/>
        <w:t>osoby</w:t>
      </w:r>
      <w:r>
        <w:t xml:space="preserve"> </w:t>
      </w:r>
      <w:r w:rsidRPr="007534F1">
        <w:t>fizyczne,</w:t>
      </w:r>
      <w:r>
        <w:t xml:space="preserve"> </w:t>
      </w:r>
      <w:r w:rsidRPr="007534F1">
        <w:t>spółki</w:t>
      </w:r>
      <w:r>
        <w:t xml:space="preserve"> </w:t>
      </w:r>
      <w:r w:rsidRPr="007534F1">
        <w:t>cywilne</w:t>
      </w:r>
      <w:r>
        <w:t xml:space="preserve"> </w:t>
      </w:r>
      <w:r w:rsidRPr="007534F1">
        <w:t>osób</w:t>
      </w:r>
      <w:r>
        <w:t xml:space="preserve"> </w:t>
      </w:r>
      <w:r w:rsidRPr="007534F1">
        <w:t>fizycznych,</w:t>
      </w:r>
      <w:r>
        <w:t xml:space="preserve"> </w:t>
      </w:r>
      <w:r w:rsidRPr="007534F1">
        <w:t>spółki</w:t>
      </w:r>
      <w:r>
        <w:t xml:space="preserve"> </w:t>
      </w:r>
      <w:r w:rsidRPr="007534F1">
        <w:t>jawne</w:t>
      </w:r>
      <w:r>
        <w:t xml:space="preserve"> </w:t>
      </w:r>
      <w:r w:rsidRPr="007534F1">
        <w:t>osób</w:t>
      </w:r>
      <w:r>
        <w:t xml:space="preserve"> </w:t>
      </w:r>
      <w:r w:rsidRPr="007534F1">
        <w:t>fizycznych</w:t>
      </w:r>
      <w:r>
        <w:t xml:space="preserve"> </w:t>
      </w:r>
      <w:r w:rsidRPr="007534F1">
        <w:t>oraz</w:t>
      </w:r>
      <w:r>
        <w:t xml:space="preserve"> </w:t>
      </w:r>
      <w:r w:rsidRPr="007534F1">
        <w:t>spółki</w:t>
      </w:r>
      <w:r>
        <w:t xml:space="preserve"> </w:t>
      </w:r>
      <w:r w:rsidRPr="007534F1">
        <w:t>partnerskie,</w:t>
      </w:r>
      <w:r>
        <w:t xml:space="preserve"> </w:t>
      </w:r>
      <w:r w:rsidRPr="007534F1">
        <w:t>kt</w:t>
      </w:r>
      <w:r w:rsidRPr="007534F1">
        <w:t>ó</w:t>
      </w:r>
      <w:r w:rsidRPr="007534F1">
        <w:t>re</w:t>
      </w:r>
      <w:r>
        <w:t xml:space="preserve"> </w:t>
      </w:r>
      <w:r w:rsidRPr="007534F1">
        <w:t>stosują</w:t>
      </w:r>
      <w:r>
        <w:t xml:space="preserve"> </w:t>
      </w:r>
      <w:r w:rsidRPr="007534F1">
        <w:t>zasady</w:t>
      </w:r>
      <w:r>
        <w:t xml:space="preserve"> </w:t>
      </w:r>
      <w:r w:rsidRPr="008D4D25">
        <w:t>rachunkowości</w:t>
      </w:r>
      <w:r>
        <w:t xml:space="preserve"> </w:t>
      </w:r>
      <w:r w:rsidRPr="008D4D25">
        <w:t>na</w:t>
      </w:r>
      <w:r>
        <w:t xml:space="preserve"> </w:t>
      </w:r>
      <w:r w:rsidRPr="007534F1">
        <w:t>podstawie</w:t>
      </w:r>
      <w:r w:rsidR="00AB0FDD">
        <w:t xml:space="preserve"> art. </w:t>
      </w:r>
      <w:r w:rsidR="00AB0FDD" w:rsidRPr="007534F1">
        <w:t>2</w:t>
      </w:r>
      <w:r w:rsidR="00AB0FDD">
        <w:t xml:space="preserve"> ust. </w:t>
      </w:r>
      <w:r w:rsidRPr="007534F1">
        <w:t>2</w:t>
      </w:r>
    </w:p>
    <w:p w:rsidR="00A21D04" w:rsidRPr="007534F1" w:rsidRDefault="00A21D04" w:rsidP="00A21D04">
      <w:pPr>
        <w:pStyle w:val="ZLITCZWSPPKTzmczciwsppktliter"/>
      </w:pPr>
      <w:r>
        <w:t>–</w:t>
      </w:r>
      <w:r w:rsidR="00AB0FDD">
        <w:t> </w:t>
      </w:r>
      <w:r>
        <w:t xml:space="preserve">w </w:t>
      </w:r>
      <w:r w:rsidRPr="008D4D25">
        <w:t>stosunku</w:t>
      </w:r>
      <w:r>
        <w:t xml:space="preserve"> </w:t>
      </w:r>
      <w:r w:rsidRPr="008D4D25">
        <w:t>do</w:t>
      </w:r>
      <w:r>
        <w:t xml:space="preserve"> </w:t>
      </w:r>
      <w:r w:rsidRPr="007534F1">
        <w:t>których</w:t>
      </w:r>
      <w:r>
        <w:t xml:space="preserve"> </w:t>
      </w:r>
      <w:r w:rsidRPr="007534F1">
        <w:t>organ</w:t>
      </w:r>
      <w:r>
        <w:t xml:space="preserve"> </w:t>
      </w:r>
      <w:r w:rsidRPr="007534F1">
        <w:t>zatwierdzający</w:t>
      </w:r>
      <w:r>
        <w:t xml:space="preserve"> </w:t>
      </w:r>
      <w:r w:rsidRPr="007534F1">
        <w:t>podjął</w:t>
      </w:r>
      <w:r>
        <w:t xml:space="preserve"> </w:t>
      </w:r>
      <w:r w:rsidRPr="007534F1">
        <w:t>decyzję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sprawie</w:t>
      </w:r>
      <w:r>
        <w:t xml:space="preserve"> </w:t>
      </w:r>
      <w:r w:rsidRPr="007534F1">
        <w:t>sporządzania</w:t>
      </w:r>
      <w:r>
        <w:t xml:space="preserve"> </w:t>
      </w:r>
      <w:r w:rsidRPr="007534F1">
        <w:t>sprawozdania</w:t>
      </w:r>
      <w:r>
        <w:t xml:space="preserve"> </w:t>
      </w:r>
      <w:r w:rsidRPr="007534F1">
        <w:t>finansow</w:t>
      </w:r>
      <w:r w:rsidRPr="007534F1">
        <w:t>e</w:t>
      </w:r>
      <w:r w:rsidRPr="007534F1">
        <w:t>go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zastosowaniem</w:t>
      </w:r>
      <w:r w:rsidR="00AB0FDD">
        <w:t xml:space="preserve"> art. </w:t>
      </w:r>
      <w:r w:rsidRPr="007534F1">
        <w:t>4</w:t>
      </w:r>
      <w:r w:rsidR="00AB0FDD" w:rsidRPr="007534F1">
        <w:t>6</w:t>
      </w:r>
      <w:r w:rsidR="00AB0FDD">
        <w:t xml:space="preserve"> ust. </w:t>
      </w:r>
      <w:r w:rsidR="00AB0FDD" w:rsidRPr="007534F1">
        <w:t>5</w:t>
      </w:r>
      <w:r w:rsidR="00AB0FDD">
        <w:t xml:space="preserve"> pkt </w:t>
      </w:r>
      <w:r w:rsidRPr="007534F1">
        <w:t>5,</w:t>
      </w:r>
      <w:r w:rsidR="00AB0FDD">
        <w:t xml:space="preserve"> art. </w:t>
      </w:r>
      <w:r w:rsidRPr="007534F1">
        <w:t>4</w:t>
      </w:r>
      <w:r w:rsidR="00AB0FDD" w:rsidRPr="007534F1">
        <w:t>7</w:t>
      </w:r>
      <w:r w:rsidR="00AB0FDD">
        <w:t xml:space="preserve"> ust. </w:t>
      </w:r>
      <w:r w:rsidR="00AB0FDD" w:rsidRPr="007534F1">
        <w:t>4</w:t>
      </w:r>
      <w:r w:rsidR="00AB0FDD">
        <w:t xml:space="preserve"> pkt </w:t>
      </w:r>
      <w:r w:rsidRPr="007534F1">
        <w:t>5,</w:t>
      </w:r>
      <w:r w:rsidR="00AB0FDD">
        <w:t xml:space="preserve"> art. </w:t>
      </w:r>
      <w:r w:rsidRPr="007534F1">
        <w:t>4</w:t>
      </w:r>
      <w:r w:rsidR="00AB0FDD" w:rsidRPr="007534F1">
        <w:t>8</w:t>
      </w:r>
      <w:r w:rsidR="00AB0FDD">
        <w:t xml:space="preserve"> ust. </w:t>
      </w:r>
      <w:r w:rsidRPr="007534F1">
        <w:t>4,</w:t>
      </w:r>
      <w:r w:rsidR="00AB0FDD">
        <w:t xml:space="preserve"> art. </w:t>
      </w:r>
      <w:r w:rsidRPr="007534F1">
        <w:t>48a</w:t>
      </w:r>
      <w:r w:rsidR="00AB0FDD">
        <w:t xml:space="preserve"> ust. </w:t>
      </w:r>
      <w:r w:rsidRPr="007534F1">
        <w:t>4,</w:t>
      </w:r>
      <w:r w:rsidR="00AB0FDD">
        <w:t xml:space="preserve"> art. </w:t>
      </w:r>
      <w:r w:rsidRPr="007534F1">
        <w:t>48b</w:t>
      </w:r>
      <w:r w:rsidR="00AB0FDD">
        <w:t xml:space="preserve"> ust. </w:t>
      </w:r>
      <w:r w:rsidR="00AB0FDD" w:rsidRPr="007534F1">
        <w:t>5</w:t>
      </w:r>
      <w:r w:rsidR="00AB0FDD">
        <w:t xml:space="preserve"> lub art. </w:t>
      </w:r>
      <w:r w:rsidRPr="007534F1">
        <w:t>4</w:t>
      </w:r>
      <w:r w:rsidR="00AB0FDD" w:rsidRPr="007534F1">
        <w:t>9</w:t>
      </w:r>
      <w:r w:rsidR="00AB0FDD">
        <w:t xml:space="preserve"> ust. </w:t>
      </w:r>
      <w:r w:rsidRPr="007534F1">
        <w:t>5.</w:t>
      </w:r>
    </w:p>
    <w:p w:rsidR="00A21D04" w:rsidRPr="00A21D04" w:rsidRDefault="00A21D04" w:rsidP="00AB0FDD">
      <w:pPr>
        <w:pStyle w:val="ZLITUSTzmustliter"/>
        <w:keepNext/>
      </w:pPr>
      <w:r w:rsidRPr="007534F1">
        <w:t>1d.</w:t>
      </w:r>
      <w:r w:rsidR="00AB0FDD">
        <w:t> </w:t>
      </w:r>
      <w:r w:rsidRPr="00A21D04">
        <w:t>Jednostkami małymi</w:t>
      </w:r>
      <w:r w:rsidR="00AB0FDD" w:rsidRPr="00A21D04">
        <w:t xml:space="preserve"> w</w:t>
      </w:r>
      <w:r w:rsidR="00AB0FDD">
        <w:t> </w:t>
      </w:r>
      <w:r w:rsidRPr="00A21D04">
        <w:t>rozumieniu ustawy są również jednostki,</w:t>
      </w:r>
      <w:r w:rsidR="00AB0FDD" w:rsidRPr="00A21D04">
        <w:t xml:space="preserve"> o</w:t>
      </w:r>
      <w:r w:rsidR="00AB0FDD">
        <w:t> </w:t>
      </w:r>
      <w:r w:rsidRPr="00A21D04">
        <w:t>których mowa</w:t>
      </w:r>
      <w:r w:rsidR="00AB0FDD" w:rsidRPr="00A21D04">
        <w:t xml:space="preserve"> w</w:t>
      </w:r>
      <w:r w:rsidR="00AB0FDD">
        <w:t> ust. </w:t>
      </w:r>
      <w:r w:rsidRPr="00A21D04">
        <w:t>1c, które:</w:t>
      </w:r>
    </w:p>
    <w:p w:rsidR="00A21D04" w:rsidRPr="007534F1" w:rsidRDefault="00A21D04" w:rsidP="00A21D04">
      <w:pPr>
        <w:pStyle w:val="ZLITPKTzmpktliter"/>
      </w:pPr>
      <w:r w:rsidRPr="007534F1">
        <w:t>1)</w:t>
      </w:r>
      <w:r w:rsidRPr="007534F1">
        <w:tab/>
        <w:t>za</w:t>
      </w:r>
      <w:r>
        <w:t xml:space="preserve"> </w:t>
      </w:r>
      <w:r w:rsidRPr="007534F1">
        <w:t>poprzedni</w:t>
      </w:r>
      <w:r>
        <w:t xml:space="preserve"> </w:t>
      </w:r>
      <w:r w:rsidRPr="007534F1">
        <w:t>rok</w:t>
      </w:r>
      <w:r>
        <w:t xml:space="preserve"> </w:t>
      </w:r>
      <w:r w:rsidRPr="007534F1">
        <w:t>obrotowy</w:t>
      </w:r>
      <w:r>
        <w:t xml:space="preserve"> </w:t>
      </w:r>
      <w:r w:rsidRPr="007534F1">
        <w:t>sporządziły</w:t>
      </w:r>
      <w:r>
        <w:t xml:space="preserve"> </w:t>
      </w:r>
      <w:r w:rsidRPr="007534F1">
        <w:t>sprawozdanie</w:t>
      </w:r>
      <w:r>
        <w:t xml:space="preserve"> </w:t>
      </w:r>
      <w:r w:rsidRPr="007534F1">
        <w:t>finansowe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zastosowaniem</w:t>
      </w:r>
      <w:r w:rsidR="00AB0FDD">
        <w:t xml:space="preserve"> art. </w:t>
      </w:r>
      <w:r w:rsidRPr="007534F1">
        <w:t>4</w:t>
      </w:r>
      <w:r w:rsidR="00AB0FDD" w:rsidRPr="007534F1">
        <w:t>6</w:t>
      </w:r>
      <w:r w:rsidR="00AB0FDD">
        <w:t xml:space="preserve"> ust. </w:t>
      </w:r>
      <w:r w:rsidR="00AB0FDD" w:rsidRPr="007534F1">
        <w:t>5</w:t>
      </w:r>
      <w:r w:rsidR="00AB0FDD">
        <w:t xml:space="preserve"> pkt </w:t>
      </w:r>
      <w:r w:rsidRPr="007534F1">
        <w:t>5,</w:t>
      </w:r>
      <w:r w:rsidR="00AB0FDD">
        <w:t xml:space="preserve"> art. </w:t>
      </w:r>
      <w:r w:rsidRPr="007534F1">
        <w:t>4</w:t>
      </w:r>
      <w:r w:rsidR="00AB0FDD" w:rsidRPr="007534F1">
        <w:t>7</w:t>
      </w:r>
      <w:r w:rsidR="00AB0FDD">
        <w:t xml:space="preserve"> ust. </w:t>
      </w:r>
      <w:r w:rsidR="00AB0FDD" w:rsidRPr="007534F1">
        <w:t>4</w:t>
      </w:r>
      <w:r w:rsidR="00AB0FDD">
        <w:t xml:space="preserve"> pkt </w:t>
      </w:r>
      <w:r w:rsidRPr="007534F1">
        <w:t>5,</w:t>
      </w:r>
      <w:r w:rsidR="00AB0FDD">
        <w:t xml:space="preserve"> art. </w:t>
      </w:r>
      <w:r w:rsidRPr="007534F1">
        <w:t>4</w:t>
      </w:r>
      <w:r w:rsidR="00AB0FDD" w:rsidRPr="007534F1">
        <w:t>8</w:t>
      </w:r>
      <w:r w:rsidR="00AB0FDD">
        <w:t xml:space="preserve"> ust. </w:t>
      </w:r>
      <w:r w:rsidRPr="007534F1">
        <w:t>4,</w:t>
      </w:r>
      <w:r w:rsidR="00AB0FDD">
        <w:t xml:space="preserve"> art. </w:t>
      </w:r>
      <w:r w:rsidRPr="007534F1">
        <w:t>48a</w:t>
      </w:r>
      <w:r w:rsidR="00AB0FDD">
        <w:t xml:space="preserve"> ust. </w:t>
      </w:r>
      <w:r w:rsidRPr="007534F1">
        <w:t>4,</w:t>
      </w:r>
      <w:r w:rsidR="00AB0FDD">
        <w:t xml:space="preserve"> art. </w:t>
      </w:r>
      <w:r w:rsidRPr="007534F1">
        <w:t>48b</w:t>
      </w:r>
      <w:r w:rsidR="00AB0FDD">
        <w:t xml:space="preserve"> ust. </w:t>
      </w:r>
      <w:r w:rsidR="00AB0FDD" w:rsidRPr="007534F1">
        <w:t>5</w:t>
      </w:r>
      <w:r w:rsidR="00AB0FDD">
        <w:t xml:space="preserve"> lub art. </w:t>
      </w:r>
      <w:r w:rsidRPr="007534F1">
        <w:t>4</w:t>
      </w:r>
      <w:r w:rsidR="00AB0FDD" w:rsidRPr="007534F1">
        <w:t>9</w:t>
      </w:r>
      <w:r w:rsidR="00AB0FDD">
        <w:t xml:space="preserve"> ust. </w:t>
      </w:r>
      <w:r w:rsidR="00AB0FDD" w:rsidRPr="007534F1">
        <w:t>5</w:t>
      </w:r>
      <w:r w:rsidR="00AB0FDD">
        <w:t xml:space="preserve"> oraz</w:t>
      </w:r>
    </w:p>
    <w:p w:rsidR="00A21D04" w:rsidRPr="007534F1" w:rsidRDefault="00A21D04" w:rsidP="00A21D04">
      <w:pPr>
        <w:pStyle w:val="ZLITPKTzmpktliter"/>
      </w:pPr>
      <w:r w:rsidRPr="007534F1">
        <w:t>2)</w:t>
      </w:r>
      <w:r w:rsidRPr="007534F1">
        <w:tab/>
        <w:t>w</w:t>
      </w:r>
      <w:r>
        <w:t xml:space="preserve"> </w:t>
      </w:r>
      <w:r w:rsidRPr="007534F1">
        <w:t>roku</w:t>
      </w:r>
      <w:r>
        <w:t xml:space="preserve"> </w:t>
      </w:r>
      <w:r w:rsidRPr="007534F1">
        <w:t>obrotowym,</w:t>
      </w:r>
      <w:r>
        <w:t xml:space="preserve"> </w:t>
      </w:r>
      <w:r w:rsidRPr="007534F1">
        <w:t>za</w:t>
      </w:r>
      <w:r>
        <w:t xml:space="preserve"> </w:t>
      </w:r>
      <w:r w:rsidRPr="007534F1">
        <w:t>który</w:t>
      </w:r>
      <w:r>
        <w:t xml:space="preserve"> </w:t>
      </w:r>
      <w:r w:rsidRPr="007534F1">
        <w:t>sporządzają</w:t>
      </w:r>
      <w:r>
        <w:t xml:space="preserve"> </w:t>
      </w:r>
      <w:r w:rsidRPr="007534F1">
        <w:t>sprawozdanie</w:t>
      </w:r>
      <w:r>
        <w:t xml:space="preserve"> </w:t>
      </w:r>
      <w:r w:rsidRPr="007534F1">
        <w:t>finansowe,</w:t>
      </w:r>
      <w:r>
        <w:t xml:space="preserve"> </w:t>
      </w:r>
      <w:r w:rsidRPr="007534F1">
        <w:t>albo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roku</w:t>
      </w:r>
      <w:r>
        <w:t xml:space="preserve"> </w:t>
      </w:r>
      <w:r w:rsidRPr="007534F1">
        <w:t>poprzedzającym</w:t>
      </w:r>
      <w:r>
        <w:t xml:space="preserve"> </w:t>
      </w:r>
      <w:r w:rsidRPr="007534F1">
        <w:t>ten</w:t>
      </w:r>
      <w:r>
        <w:t xml:space="preserve"> </w:t>
      </w:r>
      <w:r w:rsidRPr="007534F1">
        <w:t>rok</w:t>
      </w:r>
      <w:r>
        <w:t xml:space="preserve"> </w:t>
      </w:r>
      <w:r w:rsidRPr="007534F1">
        <w:t>obrotowy</w:t>
      </w:r>
      <w:r>
        <w:t xml:space="preserve"> </w:t>
      </w:r>
      <w:r w:rsidRPr="007534F1">
        <w:t>przekroczyły</w:t>
      </w:r>
      <w:r>
        <w:t xml:space="preserve"> </w:t>
      </w:r>
      <w:r w:rsidRPr="007534F1">
        <w:t>dwie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wymienionych</w:t>
      </w:r>
      <w:r w:rsidR="00AB0FDD">
        <w:t xml:space="preserve"> </w:t>
      </w:r>
      <w:r w:rsidR="00AB0FDD" w:rsidRPr="007534F1">
        <w:t>w</w:t>
      </w:r>
      <w:r w:rsidR="00AB0FDD">
        <w:t> ust. </w:t>
      </w:r>
      <w:r w:rsidRPr="007534F1">
        <w:t>1c</w:t>
      </w:r>
      <w:r w:rsidR="00AB0FDD">
        <w:t xml:space="preserve"> pkt </w:t>
      </w:r>
      <w:r w:rsidR="00AB0FDD" w:rsidRPr="007534F1">
        <w:t>1</w:t>
      </w:r>
      <w:r w:rsidR="00AB0FDD">
        <w:t> </w:t>
      </w:r>
      <w:r w:rsidRPr="007534F1">
        <w:t>wielkości.</w:t>
      </w:r>
    </w:p>
    <w:p w:rsidR="00A21D04" w:rsidRPr="00A21D04" w:rsidRDefault="00A21D04" w:rsidP="00AB0FDD">
      <w:pPr>
        <w:pStyle w:val="ZLITUSTzmustliter"/>
        <w:keepNext/>
      </w:pPr>
      <w:r w:rsidRPr="007534F1">
        <w:t>1e.</w:t>
      </w:r>
      <w:r w:rsidR="00AB0FDD">
        <w:t> </w:t>
      </w:r>
      <w:r w:rsidRPr="00A21D04">
        <w:t>Przepisów</w:t>
      </w:r>
      <w:r w:rsidR="00AB0FDD">
        <w:t xml:space="preserve"> ust. </w:t>
      </w:r>
      <w:r w:rsidRPr="00A21D04">
        <w:t>1a</w:t>
      </w:r>
      <w:r w:rsidR="00AB0FDD" w:rsidRPr="00A21D04">
        <w:t xml:space="preserve"> i</w:t>
      </w:r>
      <w:r w:rsidR="00AB0FDD">
        <w:t> </w:t>
      </w:r>
      <w:r w:rsidRPr="00A21D04">
        <w:t>1c nie stosuje się do:</w:t>
      </w:r>
    </w:p>
    <w:p w:rsidR="00A21D04" w:rsidRPr="007534F1" w:rsidRDefault="00A21D04" w:rsidP="00A21D04">
      <w:pPr>
        <w:pStyle w:val="ZLITPKTzmpktliter"/>
      </w:pPr>
      <w:r w:rsidRPr="007534F1">
        <w:t>1)</w:t>
      </w:r>
      <w:r w:rsidRPr="007534F1">
        <w:tab/>
      </w:r>
      <w:r w:rsidRPr="008D4D25">
        <w:t>jednostek,</w:t>
      </w:r>
      <w:r w:rsidR="00AB0FDD">
        <w:t xml:space="preserve"> </w:t>
      </w:r>
      <w:r w:rsidR="00AB0FDD" w:rsidRPr="008D4D25">
        <w:t>o</w:t>
      </w:r>
      <w:r w:rsidR="00AB0FDD">
        <w:t> </w:t>
      </w:r>
      <w:r w:rsidRPr="008D4D25">
        <w:t>których</w:t>
      </w:r>
      <w:r>
        <w:t xml:space="preserve"> </w:t>
      </w:r>
      <w:r w:rsidRPr="008D4D25">
        <w:t>mowa</w:t>
      </w:r>
      <w:r w:rsidR="00AB0FDD">
        <w:t xml:space="preserve"> </w:t>
      </w:r>
      <w:r w:rsidR="00AB0FDD" w:rsidRPr="008D4D25">
        <w:t>w</w:t>
      </w:r>
      <w:r w:rsidR="00AB0FDD">
        <w:t> art. </w:t>
      </w:r>
      <w:r w:rsidR="00AB0FDD" w:rsidRPr="008D4D25">
        <w:t>2</w:t>
      </w:r>
      <w:r w:rsidR="00AB0FDD">
        <w:t xml:space="preserve"> ust. </w:t>
      </w:r>
      <w:r w:rsidR="00AB0FDD" w:rsidRPr="008D4D25">
        <w:t>1</w:t>
      </w:r>
      <w:r w:rsidR="00AB0FDD">
        <w:t xml:space="preserve"> pkt </w:t>
      </w:r>
      <w:r w:rsidRPr="008D4D25">
        <w:t>3;</w:t>
      </w:r>
    </w:p>
    <w:p w:rsidR="00A21D04" w:rsidRPr="007534F1" w:rsidRDefault="00A21D04" w:rsidP="00A21D04">
      <w:pPr>
        <w:pStyle w:val="ZLITPKTzmpktliter"/>
      </w:pPr>
      <w:r w:rsidRPr="007534F1">
        <w:t>2)</w:t>
      </w:r>
      <w:r w:rsidRPr="007534F1">
        <w:tab/>
        <w:t>jednostek</w:t>
      </w:r>
      <w:r>
        <w:t xml:space="preserve"> </w:t>
      </w:r>
      <w:r w:rsidRPr="007534F1">
        <w:t>zamierzających</w:t>
      </w:r>
      <w:r>
        <w:t xml:space="preserve"> </w:t>
      </w:r>
      <w:r w:rsidRPr="007534F1">
        <w:t>ubiegać</w:t>
      </w:r>
      <w:r>
        <w:t xml:space="preserve"> </w:t>
      </w:r>
      <w:r w:rsidRPr="007534F1">
        <w:t>się</w:t>
      </w:r>
      <w:r>
        <w:t xml:space="preserve"> </w:t>
      </w:r>
      <w:r w:rsidRPr="007534F1">
        <w:t>albo</w:t>
      </w:r>
      <w:r>
        <w:t xml:space="preserve"> </w:t>
      </w:r>
      <w:r w:rsidRPr="007534F1">
        <w:t>ubiegających</w:t>
      </w:r>
      <w:r>
        <w:t xml:space="preserve"> </w:t>
      </w:r>
      <w:r w:rsidRPr="007534F1">
        <w:t>się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zezwolenie</w:t>
      </w:r>
      <w:r>
        <w:t xml:space="preserve"> </w:t>
      </w:r>
      <w:r w:rsidRPr="007534F1">
        <w:t>na</w:t>
      </w:r>
      <w:r>
        <w:t xml:space="preserve"> </w:t>
      </w:r>
      <w:r w:rsidRPr="007534F1">
        <w:t>wykonywanie</w:t>
      </w:r>
      <w:r>
        <w:t xml:space="preserve"> </w:t>
      </w:r>
      <w:r w:rsidRPr="007534F1">
        <w:t>działalności</w:t>
      </w:r>
      <w:r>
        <w:t xml:space="preserve"> </w:t>
      </w:r>
      <w:r w:rsidRPr="007534F1">
        <w:t>na</w:t>
      </w:r>
      <w:r>
        <w:t xml:space="preserve"> </w:t>
      </w:r>
      <w:r w:rsidRPr="007534F1">
        <w:t>podstawie</w:t>
      </w:r>
      <w:r>
        <w:t xml:space="preserve"> </w:t>
      </w:r>
      <w:r w:rsidRPr="007534F1">
        <w:t>przepisów,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których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art. 2 ust. 1 pkt </w:t>
      </w:r>
      <w:r>
        <w:t>3</w:t>
      </w:r>
      <w:r w:rsidRPr="007534F1">
        <w:t>;</w:t>
      </w:r>
    </w:p>
    <w:p w:rsidR="00A21D04" w:rsidRPr="007534F1" w:rsidRDefault="00A21D04" w:rsidP="00A21D04">
      <w:pPr>
        <w:pStyle w:val="ZLITPKTzmpktliter"/>
      </w:pPr>
      <w:r w:rsidRPr="007534F1">
        <w:t>3)</w:t>
      </w:r>
      <w:r w:rsidRPr="007534F1">
        <w:tab/>
        <w:t>emitentów</w:t>
      </w:r>
      <w:r>
        <w:t xml:space="preserve"> </w:t>
      </w:r>
      <w:r w:rsidRPr="007534F1">
        <w:t>papierów</w:t>
      </w:r>
      <w:r>
        <w:t xml:space="preserve"> </w:t>
      </w:r>
      <w:r w:rsidRPr="007534F1">
        <w:t>wartościowych</w:t>
      </w:r>
      <w:r>
        <w:t xml:space="preserve"> </w:t>
      </w:r>
      <w:r w:rsidRPr="007534F1">
        <w:t>dopuszczonych,</w:t>
      </w:r>
      <w:r>
        <w:t xml:space="preserve"> </w:t>
      </w:r>
      <w:r w:rsidRPr="008D4D25">
        <w:t>emitentów</w:t>
      </w:r>
      <w:r>
        <w:t xml:space="preserve"> </w:t>
      </w:r>
      <w:r w:rsidRPr="007534F1">
        <w:t>zamierzających</w:t>
      </w:r>
      <w:r>
        <w:t xml:space="preserve"> </w:t>
      </w:r>
      <w:r w:rsidRPr="007534F1">
        <w:t>ubiegać</w:t>
      </w:r>
      <w:r>
        <w:t xml:space="preserve"> </w:t>
      </w:r>
      <w:r w:rsidRPr="007534F1">
        <w:t>się</w:t>
      </w:r>
      <w:r>
        <w:t xml:space="preserve"> </w:t>
      </w:r>
      <w:r w:rsidRPr="007534F1">
        <w:t>lub</w:t>
      </w:r>
      <w:r>
        <w:t xml:space="preserve"> </w:t>
      </w:r>
      <w:r w:rsidRPr="007534F1">
        <w:t>ubiegaj</w:t>
      </w:r>
      <w:r w:rsidRPr="007534F1">
        <w:t>ą</w:t>
      </w:r>
      <w:r w:rsidRPr="007534F1">
        <w:t>cych</w:t>
      </w:r>
      <w:r>
        <w:t xml:space="preserve"> </w:t>
      </w:r>
      <w:r w:rsidRPr="007534F1">
        <w:t>się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ich</w:t>
      </w:r>
      <w:r>
        <w:t xml:space="preserve"> </w:t>
      </w:r>
      <w:r w:rsidRPr="007534F1">
        <w:t>dopuszczenie</w:t>
      </w:r>
      <w:r>
        <w:t xml:space="preserve"> </w:t>
      </w:r>
      <w:r w:rsidRPr="007534F1">
        <w:t>do</w:t>
      </w:r>
      <w:r>
        <w:t xml:space="preserve"> </w:t>
      </w:r>
      <w:r w:rsidRPr="007534F1">
        <w:t>obrotu</w:t>
      </w:r>
      <w:r>
        <w:t xml:space="preserve"> </w:t>
      </w:r>
      <w:r w:rsidRPr="007534F1">
        <w:t>na</w:t>
      </w:r>
      <w:r>
        <w:t xml:space="preserve"> </w:t>
      </w:r>
      <w:r w:rsidRPr="007534F1">
        <w:t>jednym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rynków</w:t>
      </w:r>
      <w:r>
        <w:t xml:space="preserve"> </w:t>
      </w:r>
      <w:r w:rsidRPr="007534F1">
        <w:t>regulowanych</w:t>
      </w:r>
      <w:r>
        <w:t xml:space="preserve"> </w:t>
      </w:r>
      <w:r w:rsidRPr="007534F1">
        <w:t>Europejskiego</w:t>
      </w:r>
      <w:r>
        <w:t xml:space="preserve"> </w:t>
      </w:r>
      <w:r w:rsidRPr="007534F1">
        <w:t>Obszaru</w:t>
      </w:r>
      <w:r>
        <w:t xml:space="preserve"> </w:t>
      </w:r>
      <w:r w:rsidRPr="007534F1">
        <w:t>Gosp</w:t>
      </w:r>
      <w:r w:rsidRPr="007534F1">
        <w:t>o</w:t>
      </w:r>
      <w:r w:rsidRPr="007534F1">
        <w:t>darczego;</w:t>
      </w:r>
    </w:p>
    <w:p w:rsidR="00A21D04" w:rsidRPr="007534F1" w:rsidRDefault="00A21D04" w:rsidP="00A21D04">
      <w:pPr>
        <w:pStyle w:val="ZLITPKTzmpktliter"/>
      </w:pPr>
      <w:r w:rsidRPr="007534F1">
        <w:t>4)</w:t>
      </w:r>
      <w:r w:rsidRPr="007534F1">
        <w:tab/>
        <w:t>emitentów</w:t>
      </w:r>
      <w:r>
        <w:t xml:space="preserve"> </w:t>
      </w:r>
      <w:r w:rsidRPr="007534F1">
        <w:t>papierów</w:t>
      </w:r>
      <w:r>
        <w:t xml:space="preserve"> </w:t>
      </w:r>
      <w:r w:rsidRPr="007534F1">
        <w:t>wartościowych</w:t>
      </w:r>
      <w:r>
        <w:t xml:space="preserve"> </w:t>
      </w:r>
      <w:r w:rsidRPr="007534F1">
        <w:t>dopuszczonych</w:t>
      </w:r>
      <w:r>
        <w:t xml:space="preserve"> </w:t>
      </w:r>
      <w:r w:rsidRPr="007534F1">
        <w:t>do</w:t>
      </w:r>
      <w:r>
        <w:t xml:space="preserve"> </w:t>
      </w:r>
      <w:r w:rsidRPr="007534F1">
        <w:t>obrotu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alternatywnym</w:t>
      </w:r>
      <w:r>
        <w:t xml:space="preserve"> </w:t>
      </w:r>
      <w:r w:rsidRPr="007534F1">
        <w:t>systemie</w:t>
      </w:r>
      <w:r>
        <w:t xml:space="preserve"> </w:t>
      </w:r>
      <w:r w:rsidRPr="007534F1">
        <w:t>obrotu;</w:t>
      </w:r>
    </w:p>
    <w:p w:rsidR="00A21D04" w:rsidRPr="007534F1" w:rsidRDefault="00A21D04" w:rsidP="00A21D04">
      <w:pPr>
        <w:pStyle w:val="ZLITPKTzmpktliter"/>
      </w:pPr>
      <w:r w:rsidRPr="007534F1">
        <w:t>5)</w:t>
      </w:r>
      <w:r w:rsidRPr="007534F1">
        <w:tab/>
        <w:t>krajowych</w:t>
      </w:r>
      <w:r>
        <w:t xml:space="preserve"> </w:t>
      </w:r>
      <w:r w:rsidRPr="007534F1">
        <w:t>instytucji</w:t>
      </w:r>
      <w:r>
        <w:t xml:space="preserve"> </w:t>
      </w:r>
      <w:r w:rsidRPr="007534F1">
        <w:t>płatniczych;</w:t>
      </w:r>
    </w:p>
    <w:p w:rsidR="00A21D04" w:rsidRPr="007534F1" w:rsidRDefault="00A21D04" w:rsidP="00A21D04">
      <w:pPr>
        <w:pStyle w:val="ZLITPKTzmpktliter"/>
      </w:pPr>
      <w:r w:rsidRPr="007534F1">
        <w:t>6)</w:t>
      </w:r>
      <w:r w:rsidRPr="007534F1">
        <w:tab/>
        <w:t>instytucji</w:t>
      </w:r>
      <w:r>
        <w:t xml:space="preserve"> </w:t>
      </w:r>
      <w:r w:rsidRPr="007534F1">
        <w:t>pieniądza</w:t>
      </w:r>
      <w:r>
        <w:t xml:space="preserve"> </w:t>
      </w:r>
      <w:r w:rsidRPr="007534F1">
        <w:t>elektronicznego;</w:t>
      </w:r>
    </w:p>
    <w:p w:rsidR="00A21D04" w:rsidRPr="007534F1" w:rsidRDefault="00A21D04" w:rsidP="00A21D04">
      <w:pPr>
        <w:pStyle w:val="ZLITPKTzmpktliter"/>
      </w:pPr>
      <w:r w:rsidRPr="007534F1">
        <w:t>7)</w:t>
      </w:r>
      <w:r w:rsidRPr="007534F1">
        <w:tab/>
        <w:t>jednostek</w:t>
      </w:r>
      <w:r>
        <w:t xml:space="preserve"> </w:t>
      </w:r>
      <w:r w:rsidRPr="007534F1">
        <w:t>sektora</w:t>
      </w:r>
      <w:r>
        <w:t xml:space="preserve"> </w:t>
      </w:r>
      <w:r w:rsidRPr="007534F1">
        <w:t>finansów</w:t>
      </w:r>
      <w:r>
        <w:t xml:space="preserve"> </w:t>
      </w:r>
      <w:r w:rsidRPr="007534F1">
        <w:t>publicznych.</w:t>
      </w:r>
    </w:p>
    <w:p w:rsidR="00A21D04" w:rsidRPr="00A21D04" w:rsidRDefault="00A21D04" w:rsidP="00AB0FDD">
      <w:pPr>
        <w:pStyle w:val="ZLITUSTzmustliter"/>
        <w:keepNext/>
      </w:pPr>
      <w:r w:rsidRPr="007534F1">
        <w:t>1f.</w:t>
      </w:r>
      <w:r w:rsidR="00AB0FDD">
        <w:t> </w:t>
      </w:r>
      <w:r w:rsidRPr="00A21D04">
        <w:t>Na potrzeby</w:t>
      </w:r>
      <w:r w:rsidR="00AB0FDD">
        <w:t xml:space="preserve"> ust. </w:t>
      </w:r>
      <w:r w:rsidR="00AB0FDD" w:rsidRPr="00A21D04">
        <w:t>1</w:t>
      </w:r>
      <w:r w:rsidR="00AB0FDD">
        <w:t xml:space="preserve"> pkt </w:t>
      </w:r>
      <w:r w:rsidRPr="00A21D04">
        <w:t>3</w:t>
      </w:r>
      <w:r w:rsidR="00AB0FDD" w:rsidRPr="00A21D04">
        <w:t>6</w:t>
      </w:r>
      <w:r w:rsidR="00AB0FDD">
        <w:t xml:space="preserve"> lit. </w:t>
      </w:r>
      <w:r w:rsidRPr="00A21D04">
        <w:t>f oraz</w:t>
      </w:r>
      <w:r w:rsidR="00AB0FDD">
        <w:t xml:space="preserve"> pkt </w:t>
      </w:r>
      <w:r w:rsidRPr="00A21D04">
        <w:t>3</w:t>
      </w:r>
      <w:r w:rsidR="00AB0FDD" w:rsidRPr="00A21D04">
        <w:t>7</w:t>
      </w:r>
      <w:r w:rsidR="00AB0FDD">
        <w:t xml:space="preserve"> lit. </w:t>
      </w:r>
      <w:r w:rsidRPr="00A21D04">
        <w:t>a–d prawa głosu oraz prawa powoływania</w:t>
      </w:r>
      <w:r w:rsidR="00AB0FDD" w:rsidRPr="00A21D04">
        <w:t xml:space="preserve"> i</w:t>
      </w:r>
      <w:r w:rsidR="00AB0FDD">
        <w:t> </w:t>
      </w:r>
      <w:r w:rsidRPr="00A21D04">
        <w:t>odwoływania członków organów zarządzających, nadzorujących lub administrujących należące do dowolnej innej jednostki zależnej,</w:t>
      </w:r>
      <w:r w:rsidR="00AB0FDD" w:rsidRPr="00A21D04">
        <w:t xml:space="preserve"> a</w:t>
      </w:r>
      <w:r w:rsidR="00AB0FDD">
        <w:t> </w:t>
      </w:r>
      <w:r w:rsidRPr="00A21D04">
        <w:t>także prawa należące do osób działających</w:t>
      </w:r>
      <w:r w:rsidR="00AB0FDD" w:rsidRPr="00A21D04">
        <w:t xml:space="preserve"> w</w:t>
      </w:r>
      <w:r w:rsidR="00AB0FDD">
        <w:t> </w:t>
      </w:r>
      <w:r w:rsidRPr="00A21D04">
        <w:t>imieniu własnym, ale na rzecz jednostki dominującej lub innej jednostki zależnej, są sumowane</w:t>
      </w:r>
      <w:r w:rsidR="00AB0FDD" w:rsidRPr="00A21D04">
        <w:t xml:space="preserve"> z</w:t>
      </w:r>
      <w:r w:rsidR="00AB0FDD">
        <w:t> </w:t>
      </w:r>
      <w:r w:rsidRPr="00A21D04">
        <w:t>odpowiednimi prawami jednostki dominującej. Prawa te są pomnie</w:t>
      </w:r>
      <w:r w:rsidRPr="00A21D04">
        <w:t>j</w:t>
      </w:r>
      <w:r w:rsidRPr="00A21D04">
        <w:t>szane</w:t>
      </w:r>
      <w:r w:rsidR="00AB0FDD" w:rsidRPr="00A21D04">
        <w:t xml:space="preserve"> o</w:t>
      </w:r>
      <w:r w:rsidR="00AB0FDD">
        <w:t> </w:t>
      </w:r>
      <w:r w:rsidRPr="00A21D04">
        <w:t>prawa związane</w:t>
      </w:r>
      <w:r w:rsidR="00AB0FDD" w:rsidRPr="00A21D04">
        <w:t xml:space="preserve"> z</w:t>
      </w:r>
      <w:r w:rsidR="00AB0FDD">
        <w:t> </w:t>
      </w:r>
      <w:r w:rsidRPr="00A21D04">
        <w:t>udziałami posiadanymi:</w:t>
      </w:r>
    </w:p>
    <w:p w:rsidR="00A21D04" w:rsidRPr="007534F1" w:rsidRDefault="00A21D04" w:rsidP="00A21D04">
      <w:pPr>
        <w:pStyle w:val="ZLITPKTzmpktliter"/>
      </w:pPr>
      <w:r w:rsidRPr="007534F1">
        <w:t>1)</w:t>
      </w:r>
      <w:r w:rsidRPr="007534F1">
        <w:tab/>
        <w:t>w</w:t>
      </w:r>
      <w:r>
        <w:t xml:space="preserve"> </w:t>
      </w:r>
      <w:r w:rsidRPr="007534F1">
        <w:t>imieniu</w:t>
      </w:r>
      <w:r>
        <w:t xml:space="preserve"> </w:t>
      </w:r>
      <w:r w:rsidRPr="007534F1">
        <w:t>osoby,</w:t>
      </w:r>
      <w:r>
        <w:t xml:space="preserve"> </w:t>
      </w:r>
      <w:r w:rsidRPr="007534F1">
        <w:t>która</w:t>
      </w:r>
      <w:r>
        <w:t xml:space="preserve"> </w:t>
      </w:r>
      <w:r w:rsidRPr="007534F1">
        <w:t>nie</w:t>
      </w:r>
      <w:r>
        <w:t xml:space="preserve"> </w:t>
      </w:r>
      <w:r w:rsidRPr="007534F1">
        <w:t>jest</w:t>
      </w:r>
      <w:r>
        <w:t xml:space="preserve"> </w:t>
      </w:r>
      <w:r w:rsidRPr="007534F1">
        <w:t>jednostką</w:t>
      </w:r>
      <w:r>
        <w:t xml:space="preserve"> </w:t>
      </w:r>
      <w:r w:rsidRPr="007534F1">
        <w:t>dominującą</w:t>
      </w:r>
      <w:r>
        <w:t xml:space="preserve"> </w:t>
      </w:r>
      <w:r w:rsidRPr="007534F1">
        <w:t>ani</w:t>
      </w:r>
      <w:r>
        <w:t xml:space="preserve"> </w:t>
      </w:r>
      <w:r w:rsidRPr="007534F1">
        <w:t>jej</w:t>
      </w:r>
      <w:r>
        <w:t xml:space="preserve"> </w:t>
      </w:r>
      <w:r w:rsidRPr="007534F1">
        <w:t>jednostką</w:t>
      </w:r>
      <w:r>
        <w:t xml:space="preserve"> </w:t>
      </w:r>
      <w:r w:rsidRPr="007534F1">
        <w:t>zależną,</w:t>
      </w:r>
      <w:r>
        <w:t xml:space="preserve"> </w:t>
      </w:r>
      <w:r w:rsidRPr="007534F1">
        <w:t>lub</w:t>
      </w:r>
    </w:p>
    <w:p w:rsidR="00A21D04" w:rsidRPr="00A21D04" w:rsidRDefault="00A21D04" w:rsidP="00A21D04">
      <w:pPr>
        <w:pStyle w:val="ZLITPKTzmpktliter"/>
      </w:pPr>
      <w:r w:rsidRPr="007534F1">
        <w:t>2)</w:t>
      </w:r>
      <w:r w:rsidRPr="007534F1">
        <w:tab/>
        <w:t>tytułem</w:t>
      </w:r>
      <w:r w:rsidRPr="00A21D04">
        <w:t xml:space="preserve"> zabezpieczenia, jeżeli przedmiotowe prawa są wykonywane zgodnie</w:t>
      </w:r>
      <w:r w:rsidR="00AB0FDD" w:rsidRPr="00A21D04">
        <w:t xml:space="preserve"> z</w:t>
      </w:r>
      <w:r w:rsidR="00AB0FDD">
        <w:t> </w:t>
      </w:r>
      <w:r w:rsidRPr="00A21D04">
        <w:t>otrzymanymi instrukcjami, lub</w:t>
      </w:r>
    </w:p>
    <w:p w:rsidR="00A21D04" w:rsidRPr="00A21D04" w:rsidRDefault="00A21D04" w:rsidP="00A21D04">
      <w:pPr>
        <w:pStyle w:val="ZLITPKTzmpktliter"/>
      </w:pPr>
      <w:r>
        <w:t>3)</w:t>
      </w:r>
      <w:r>
        <w:tab/>
      </w:r>
      <w:r w:rsidRPr="00A21D04">
        <w:t>w związku</w:t>
      </w:r>
      <w:r w:rsidR="00AB0FDD" w:rsidRPr="00A21D04">
        <w:t xml:space="preserve"> z</w:t>
      </w:r>
      <w:r w:rsidR="00AB0FDD">
        <w:t> </w:t>
      </w:r>
      <w:r w:rsidRPr="00A21D04">
        <w:t>udzielaniem pożyczek</w:t>
      </w:r>
      <w:r w:rsidR="00AB0FDD" w:rsidRPr="00A21D04">
        <w:t xml:space="preserve"> w</w:t>
      </w:r>
      <w:r w:rsidR="00AB0FDD">
        <w:t> </w:t>
      </w:r>
      <w:r w:rsidRPr="00A21D04">
        <w:t>ramach zwykłej działalności, jeżeli prawa głosu są wykonywane</w:t>
      </w:r>
      <w:r w:rsidR="00AB0FDD" w:rsidRPr="00A21D04">
        <w:t xml:space="preserve"> w</w:t>
      </w:r>
      <w:r w:rsidR="00AB0FDD">
        <w:t> </w:t>
      </w:r>
      <w:r w:rsidRPr="00A21D04">
        <w:t>interesie osoby dostarczającej zabezpieczenia.</w:t>
      </w:r>
    </w:p>
    <w:p w:rsidR="00A21D04" w:rsidRPr="007534F1" w:rsidRDefault="00A21D04" w:rsidP="00A21D04">
      <w:pPr>
        <w:pStyle w:val="ZLITUSTzmustliter"/>
      </w:pPr>
      <w:r w:rsidRPr="008D4D25">
        <w:t>1g.</w:t>
      </w:r>
      <w:r w:rsidR="00AB0FDD">
        <w:t> </w:t>
      </w:r>
      <w:r w:rsidRPr="008D4D25">
        <w:t>Na</w:t>
      </w:r>
      <w:r>
        <w:t xml:space="preserve"> </w:t>
      </w:r>
      <w:r w:rsidRPr="008D4D25">
        <w:t>potrzeby</w:t>
      </w:r>
      <w:r w:rsidR="00AB0FDD">
        <w:t xml:space="preserve"> ust. </w:t>
      </w:r>
      <w:r w:rsidR="00AB0FDD" w:rsidRPr="008D4D25">
        <w:t>1</w:t>
      </w:r>
      <w:r w:rsidR="00AB0FDD">
        <w:t xml:space="preserve"> pkt </w:t>
      </w:r>
      <w:r w:rsidRPr="008D4D25">
        <w:t>3</w:t>
      </w:r>
      <w:r w:rsidR="00AB0FDD" w:rsidRPr="008D4D25">
        <w:t>6</w:t>
      </w:r>
      <w:r w:rsidR="00AB0FDD">
        <w:t xml:space="preserve"> lit. </w:t>
      </w:r>
      <w:r w:rsidRPr="008D4D25">
        <w:t>f</w:t>
      </w:r>
      <w:r>
        <w:t xml:space="preserve"> </w:t>
      </w:r>
      <w:r w:rsidRPr="008D4D25">
        <w:t>oraz</w:t>
      </w:r>
      <w:r w:rsidR="00AB0FDD">
        <w:t xml:space="preserve"> pkt </w:t>
      </w:r>
      <w:r w:rsidRPr="008D4D25">
        <w:t>3</w:t>
      </w:r>
      <w:r w:rsidR="00AB0FDD" w:rsidRPr="008D4D25">
        <w:t>7</w:t>
      </w:r>
      <w:r w:rsidR="00AB0FDD">
        <w:t xml:space="preserve"> lit. </w:t>
      </w:r>
      <w:r w:rsidRPr="008D4D25">
        <w:t>a,</w:t>
      </w:r>
      <w:r>
        <w:t xml:space="preserve"> </w:t>
      </w:r>
      <w:r w:rsidRPr="008D4D25">
        <w:t>b</w:t>
      </w:r>
      <w:r w:rsidR="00AB0FDD">
        <w:t xml:space="preserve"> </w:t>
      </w:r>
      <w:r w:rsidR="00AB0FDD" w:rsidRPr="008D4D25">
        <w:t>i</w:t>
      </w:r>
      <w:r w:rsidR="00AB0FDD">
        <w:t> </w:t>
      </w:r>
      <w:r w:rsidRPr="008D4D25">
        <w:t>d</w:t>
      </w:r>
      <w:r>
        <w:t xml:space="preserve"> </w:t>
      </w:r>
      <w:r w:rsidRPr="008D4D25">
        <w:t>łączne</w:t>
      </w:r>
      <w:r>
        <w:t xml:space="preserve"> </w:t>
      </w:r>
      <w:r w:rsidRPr="008D4D25">
        <w:t>prawa</w:t>
      </w:r>
      <w:r>
        <w:t xml:space="preserve"> </w:t>
      </w:r>
      <w:r w:rsidRPr="008D4D25">
        <w:t>głosu</w:t>
      </w:r>
      <w:r>
        <w:t xml:space="preserve"> </w:t>
      </w:r>
      <w:r w:rsidRPr="008D4D25">
        <w:t>udziałowców</w:t>
      </w:r>
      <w:r w:rsidR="00AB0FDD">
        <w:t xml:space="preserve"> </w:t>
      </w:r>
      <w:r w:rsidR="00AB0FDD" w:rsidRPr="008D4D25">
        <w:t>w</w:t>
      </w:r>
      <w:r w:rsidR="00AB0FDD">
        <w:t> </w:t>
      </w:r>
      <w:r w:rsidRPr="008D4D25">
        <w:t>jednostce</w:t>
      </w:r>
      <w:r>
        <w:t xml:space="preserve"> </w:t>
      </w:r>
      <w:r w:rsidRPr="008D4D25">
        <w:t>z</w:t>
      </w:r>
      <w:r w:rsidRPr="008D4D25">
        <w:t>a</w:t>
      </w:r>
      <w:r w:rsidRPr="008D4D25">
        <w:t>leżnej</w:t>
      </w:r>
      <w:r>
        <w:t xml:space="preserve"> </w:t>
      </w:r>
      <w:r w:rsidRPr="008D4D25">
        <w:t>są</w:t>
      </w:r>
      <w:r>
        <w:t xml:space="preserve"> </w:t>
      </w:r>
      <w:r w:rsidRPr="008D4D25">
        <w:t>pomniejszane</w:t>
      </w:r>
      <w:r w:rsidR="00AB0FDD">
        <w:t xml:space="preserve"> </w:t>
      </w:r>
      <w:r w:rsidR="00AB0FDD" w:rsidRPr="008D4D25">
        <w:t>o</w:t>
      </w:r>
      <w:r w:rsidR="00AB0FDD">
        <w:t> </w:t>
      </w:r>
      <w:r w:rsidRPr="008D4D25">
        <w:t>prawa</w:t>
      </w:r>
      <w:r>
        <w:t xml:space="preserve"> </w:t>
      </w:r>
      <w:r w:rsidRPr="008D4D25">
        <w:t>głosu</w:t>
      </w:r>
      <w:r>
        <w:t xml:space="preserve"> </w:t>
      </w:r>
      <w:r w:rsidRPr="008D4D25">
        <w:t>związane</w:t>
      </w:r>
      <w:r w:rsidR="00AB0FDD">
        <w:t xml:space="preserve"> </w:t>
      </w:r>
      <w:r w:rsidR="00AB0FDD" w:rsidRPr="008D4D25">
        <w:t>z</w:t>
      </w:r>
      <w:r w:rsidR="00AB0FDD">
        <w:t> </w:t>
      </w:r>
      <w:r w:rsidRPr="008D4D25">
        <w:t>udziałami</w:t>
      </w:r>
      <w:r>
        <w:t xml:space="preserve"> </w:t>
      </w:r>
      <w:r w:rsidRPr="008D4D25">
        <w:t>posiadanymi</w:t>
      </w:r>
      <w:r>
        <w:t xml:space="preserve"> </w:t>
      </w:r>
      <w:r w:rsidRPr="008D4D25">
        <w:t>przez</w:t>
      </w:r>
      <w:r>
        <w:t xml:space="preserve"> </w:t>
      </w:r>
      <w:r w:rsidRPr="008D4D25">
        <w:t>tę</w:t>
      </w:r>
      <w:r>
        <w:t xml:space="preserve"> </w:t>
      </w:r>
      <w:r w:rsidRPr="00646B40">
        <w:t>jednostkę</w:t>
      </w:r>
      <w:r>
        <w:t xml:space="preserve"> </w:t>
      </w:r>
      <w:r w:rsidRPr="00646B40">
        <w:t>zależną</w:t>
      </w:r>
      <w:r w:rsidRPr="008D4D25">
        <w:t>,</w:t>
      </w:r>
      <w:r>
        <w:t xml:space="preserve"> </w:t>
      </w:r>
      <w:r w:rsidRPr="008D4D25">
        <w:t>jej</w:t>
      </w:r>
      <w:r>
        <w:t xml:space="preserve"> </w:t>
      </w:r>
      <w:r w:rsidRPr="008D4D25">
        <w:t>jednos</w:t>
      </w:r>
      <w:r w:rsidRPr="008D4D25">
        <w:t>t</w:t>
      </w:r>
      <w:r w:rsidRPr="008D4D25">
        <w:t>kę</w:t>
      </w:r>
      <w:r>
        <w:t xml:space="preserve"> </w:t>
      </w:r>
      <w:r w:rsidRPr="008D4D25">
        <w:t>zależną</w:t>
      </w:r>
      <w:r>
        <w:t xml:space="preserve"> </w:t>
      </w:r>
      <w:r w:rsidRPr="008D4D25">
        <w:t>lub</w:t>
      </w:r>
      <w:r>
        <w:t xml:space="preserve"> </w:t>
      </w:r>
      <w:r w:rsidRPr="008D4D25">
        <w:t>osobę</w:t>
      </w:r>
      <w:r>
        <w:t xml:space="preserve"> </w:t>
      </w:r>
      <w:r w:rsidRPr="008D4D25">
        <w:t>działającą</w:t>
      </w:r>
      <w:r w:rsidR="00AB0FDD">
        <w:t xml:space="preserve"> </w:t>
      </w:r>
      <w:r w:rsidR="00AB0FDD" w:rsidRPr="008D4D25">
        <w:t>w</w:t>
      </w:r>
      <w:r w:rsidR="00AB0FDD">
        <w:t> </w:t>
      </w:r>
      <w:r w:rsidRPr="008D4D25">
        <w:t>imieniu</w:t>
      </w:r>
      <w:r>
        <w:t xml:space="preserve"> </w:t>
      </w:r>
      <w:r w:rsidRPr="008D4D25">
        <w:t>własnym,</w:t>
      </w:r>
      <w:r>
        <w:t xml:space="preserve"> </w:t>
      </w:r>
      <w:r w:rsidRPr="008D4D25">
        <w:t>ale</w:t>
      </w:r>
      <w:r>
        <w:t xml:space="preserve"> </w:t>
      </w:r>
      <w:r w:rsidRPr="008D4D25">
        <w:t>na</w:t>
      </w:r>
      <w:r>
        <w:t xml:space="preserve"> </w:t>
      </w:r>
      <w:r w:rsidRPr="008D4D25">
        <w:t>rzecz</w:t>
      </w:r>
      <w:r>
        <w:t xml:space="preserve"> </w:t>
      </w:r>
      <w:r w:rsidRPr="008D4D25">
        <w:t>tych</w:t>
      </w:r>
      <w:r>
        <w:t xml:space="preserve"> </w:t>
      </w:r>
      <w:r w:rsidRPr="008D4D25">
        <w:t>jednostek.</w:t>
      </w:r>
      <w:r w:rsidR="00AB0FDD">
        <w:t>”</w:t>
      </w:r>
      <w:r w:rsidRPr="008D4D25">
        <w:t>,</w:t>
      </w:r>
    </w:p>
    <w:p w:rsidR="00A21D04" w:rsidRPr="00A21D04" w:rsidRDefault="00A21D04" w:rsidP="00AB0FDD">
      <w:pPr>
        <w:pStyle w:val="LITlitera"/>
        <w:keepNext/>
      </w:pPr>
      <w:r w:rsidRPr="007534F1">
        <w:t>d)</w:t>
      </w:r>
      <w:r w:rsidRPr="007534F1">
        <w:tab/>
        <w:t>ust.</w:t>
      </w:r>
      <w:r w:rsidRPr="00A21D04">
        <w:t xml:space="preserve"> </w:t>
      </w:r>
      <w:r w:rsidR="00AB0FDD" w:rsidRPr="00A21D04">
        <w:t>3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3.</w:t>
      </w:r>
      <w:r>
        <w:t> </w:t>
      </w:r>
      <w:r w:rsidR="00A21D04" w:rsidRPr="007534F1">
        <w:t>Wyrażone</w:t>
      </w:r>
      <w:r>
        <w:t xml:space="preserve"> </w:t>
      </w:r>
      <w:r w:rsidRPr="007534F1">
        <w:t>w</w:t>
      </w:r>
      <w:r>
        <w:t> </w:t>
      </w:r>
      <w:r w:rsidR="00A21D04" w:rsidRPr="007534F1">
        <w:t>euro</w:t>
      </w:r>
      <w:r w:rsidR="00A21D04">
        <w:t xml:space="preserve"> </w:t>
      </w:r>
      <w:r w:rsidR="00A21D04" w:rsidRPr="007534F1">
        <w:t>wielkości,</w:t>
      </w:r>
      <w:r>
        <w:t xml:space="preserve"> </w:t>
      </w:r>
      <w:r w:rsidRPr="007534F1">
        <w:t>o</w:t>
      </w:r>
      <w:r>
        <w:t> </w:t>
      </w:r>
      <w:r w:rsidR="00A21D04" w:rsidRPr="007534F1">
        <w:t>których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ust. </w:t>
      </w:r>
      <w:r w:rsidR="00A21D04" w:rsidRPr="00A21D04">
        <w:t>1a</w:t>
      </w:r>
      <w:r>
        <w:t xml:space="preserve"> pkt </w:t>
      </w:r>
      <w:r w:rsidRPr="00A21D04">
        <w:t>3</w:t>
      </w:r>
      <w:r>
        <w:t xml:space="preserve"> oraz</w:t>
      </w:r>
      <w:r w:rsidRPr="00A21D04">
        <w:t xml:space="preserve"> w</w:t>
      </w:r>
      <w:r>
        <w:t> art. </w:t>
      </w:r>
      <w:r w:rsidRPr="007534F1">
        <w:t>2</w:t>
      </w:r>
      <w:r>
        <w:t xml:space="preserve"> ust. </w:t>
      </w:r>
      <w:r w:rsidRPr="007534F1">
        <w:t>1</w:t>
      </w:r>
      <w:r>
        <w:t xml:space="preserve"> pkt </w:t>
      </w:r>
      <w:r w:rsidRPr="007534F1">
        <w:t>2</w:t>
      </w:r>
      <w:r>
        <w:t xml:space="preserve"> i ust. </w:t>
      </w:r>
      <w:r w:rsidR="00A21D04" w:rsidRPr="007534F1">
        <w:t>2,</w:t>
      </w:r>
      <w:r w:rsidR="00A21D04">
        <w:t xml:space="preserve"> </w:t>
      </w:r>
      <w:r w:rsidR="00A21D04" w:rsidRPr="007534F1">
        <w:t>przelicza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walutę</w:t>
      </w:r>
      <w:r w:rsidR="00A21D04">
        <w:t xml:space="preserve"> </w:t>
      </w:r>
      <w:r w:rsidR="00A21D04" w:rsidRPr="007534F1">
        <w:t>polską</w:t>
      </w:r>
      <w:r w:rsidR="00A21D04">
        <w:t xml:space="preserve"> </w:t>
      </w:r>
      <w:r w:rsidR="00A21D04" w:rsidRPr="007534F1">
        <w:t>po</w:t>
      </w:r>
      <w:r w:rsidR="00A21D04">
        <w:t xml:space="preserve"> </w:t>
      </w:r>
      <w:r w:rsidR="00A21D04" w:rsidRPr="007534F1">
        <w:t>średnim</w:t>
      </w:r>
      <w:r w:rsidR="00A21D04">
        <w:t xml:space="preserve"> </w:t>
      </w:r>
      <w:r w:rsidR="00A21D04" w:rsidRPr="007534F1">
        <w:t>kursie</w:t>
      </w:r>
      <w:r w:rsidR="00A21D04">
        <w:t xml:space="preserve"> </w:t>
      </w:r>
      <w:r w:rsidR="00A21D04" w:rsidRPr="007534F1">
        <w:t>ogłoszonym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Narodowy</w:t>
      </w:r>
      <w:r w:rsidR="00A21D04">
        <w:t xml:space="preserve"> </w:t>
      </w:r>
      <w:r w:rsidR="00A21D04" w:rsidRPr="007534F1">
        <w:t>Bank</w:t>
      </w:r>
      <w:r w:rsidR="00A21D04">
        <w:t xml:space="preserve"> </w:t>
      </w:r>
      <w:r w:rsidR="00A21D04" w:rsidRPr="007534F1">
        <w:t>Polski,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pierwszy</w:t>
      </w:r>
      <w:r w:rsidR="00A21D04">
        <w:t xml:space="preserve"> </w:t>
      </w:r>
      <w:r w:rsidR="00A21D04" w:rsidRPr="007534F1">
        <w:t>dzień</w:t>
      </w:r>
      <w:r w:rsidR="00A21D04">
        <w:t xml:space="preserve"> </w:t>
      </w:r>
      <w:r w:rsidR="00A21D04" w:rsidRPr="007534F1">
        <w:t>roboczy</w:t>
      </w:r>
      <w:r w:rsidR="00A21D04">
        <w:t xml:space="preserve"> </w:t>
      </w:r>
      <w:r w:rsidR="00A21D04" w:rsidRPr="007534F1">
        <w:t>października</w:t>
      </w:r>
      <w:r w:rsidR="00A21D04">
        <w:t xml:space="preserve"> </w:t>
      </w:r>
      <w:r w:rsidR="00A21D04" w:rsidRPr="007534F1">
        <w:t>roku</w:t>
      </w:r>
      <w:r w:rsidR="00A21D04">
        <w:t xml:space="preserve"> </w:t>
      </w:r>
      <w:r w:rsidR="00A21D04" w:rsidRPr="007534F1">
        <w:t>poprzedzającego</w:t>
      </w:r>
      <w:r w:rsidR="00A21D04">
        <w:t xml:space="preserve"> </w:t>
      </w:r>
      <w:r w:rsidR="00A21D04" w:rsidRPr="007534F1">
        <w:t>rok</w:t>
      </w:r>
      <w:r w:rsidR="00A21D04">
        <w:t xml:space="preserve"> </w:t>
      </w:r>
      <w:r w:rsidR="00A21D04" w:rsidRPr="007534F1">
        <w:t>obrotowy.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e)</w:t>
      </w:r>
      <w:r w:rsidRPr="007534F1">
        <w:tab/>
        <w:t>ust.</w:t>
      </w:r>
      <w:r w:rsidRPr="00A21D04">
        <w:t xml:space="preserve"> </w:t>
      </w:r>
      <w:r w:rsidR="00AB0FDD" w:rsidRPr="00A21D04">
        <w:t>6</w:t>
      </w:r>
      <w:r w:rsidR="00AB0FDD">
        <w:t> </w:t>
      </w:r>
      <w:r w:rsidRPr="00A21D04">
        <w:t>otrzymuje brzmienie:</w:t>
      </w:r>
    </w:p>
    <w:p w:rsidR="00A21D04" w:rsidRPr="00A21D04" w:rsidRDefault="00AB0FDD" w:rsidP="00AB0FDD">
      <w:pPr>
        <w:pStyle w:val="ZLITUSTzmustliter"/>
        <w:keepNext/>
      </w:pPr>
      <w:r>
        <w:t>„</w:t>
      </w:r>
      <w:r w:rsidR="00A21D04" w:rsidRPr="007534F1">
        <w:t>6.</w:t>
      </w:r>
      <w:r>
        <w:t> </w:t>
      </w:r>
      <w:r w:rsidR="00A21D04" w:rsidRPr="00A21D04">
        <w:t>Jednostki,</w:t>
      </w:r>
      <w:r w:rsidRPr="00A21D04">
        <w:t xml:space="preserve"> z</w:t>
      </w:r>
      <w:r>
        <w:t> </w:t>
      </w:r>
      <w:r w:rsidR="00A21D04" w:rsidRPr="00A21D04">
        <w:t>wyjątkiem jednostek,</w:t>
      </w:r>
      <w:r w:rsidRPr="00A21D04">
        <w:t xml:space="preserve"> o</w:t>
      </w:r>
      <w:r>
        <w:t> </w:t>
      </w:r>
      <w:r w:rsidR="00A21D04" w:rsidRPr="00A21D04">
        <w:t>których mowa</w:t>
      </w:r>
      <w:r w:rsidRPr="00A21D04">
        <w:t xml:space="preserve"> w</w:t>
      </w:r>
      <w:r>
        <w:t> ust. </w:t>
      </w:r>
      <w:r w:rsidR="00A21D04" w:rsidRPr="00A21D04">
        <w:t>1e, które za poprzedni rok obrotowy nie przekroczyły co najmniej dwóch</w:t>
      </w:r>
      <w:r w:rsidRPr="00A21D04">
        <w:t xml:space="preserve"> z</w:t>
      </w:r>
      <w:r>
        <w:t> </w:t>
      </w:r>
      <w:r w:rsidR="00A21D04" w:rsidRPr="00A21D04">
        <w:t>następujących trzech wielkości:</w:t>
      </w:r>
    </w:p>
    <w:p w:rsidR="00A21D04" w:rsidRPr="007534F1" w:rsidRDefault="00A21D04" w:rsidP="00A21D04">
      <w:pPr>
        <w:pStyle w:val="ZLITPKTzmpktliter"/>
      </w:pPr>
      <w:r w:rsidRPr="007534F1">
        <w:t>1)</w:t>
      </w:r>
      <w:r w:rsidRPr="007534F1">
        <w:tab/>
        <w:t>1</w:t>
      </w:r>
      <w:r w:rsidR="00AB0FDD" w:rsidRPr="007534F1">
        <w:t>7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sumy</w:t>
      </w:r>
      <w:r>
        <w:t xml:space="preserve"> </w:t>
      </w:r>
      <w:r w:rsidRPr="007534F1">
        <w:t>aktywów</w:t>
      </w:r>
      <w:r>
        <w:t xml:space="preserve"> </w:t>
      </w:r>
      <w:r w:rsidRPr="007534F1">
        <w:t>bilansu</w:t>
      </w:r>
      <w:r>
        <w:t xml:space="preserve"> </w:t>
      </w:r>
      <w:r w:rsidRPr="007534F1">
        <w:t>na</w:t>
      </w:r>
      <w:r>
        <w:t xml:space="preserve"> </w:t>
      </w:r>
      <w:r w:rsidRPr="007534F1">
        <w:t>koniec</w:t>
      </w:r>
      <w:r>
        <w:t xml:space="preserve"> </w:t>
      </w:r>
      <w:r w:rsidRPr="007534F1">
        <w:t>roku</w:t>
      </w:r>
      <w:r>
        <w:t xml:space="preserve"> </w:t>
      </w:r>
      <w:r w:rsidRPr="007534F1">
        <w:t>obrotowego,</w:t>
      </w:r>
    </w:p>
    <w:p w:rsidR="00A21D04" w:rsidRPr="007534F1" w:rsidRDefault="00A21D04" w:rsidP="00A21D04">
      <w:pPr>
        <w:pStyle w:val="ZLITPKTzmpktliter"/>
      </w:pPr>
      <w:r w:rsidRPr="007534F1">
        <w:t>2)</w:t>
      </w:r>
      <w:r w:rsidRPr="007534F1">
        <w:tab/>
        <w:t>3</w:t>
      </w:r>
      <w:r w:rsidR="00AB0FDD" w:rsidRPr="007534F1">
        <w:t>4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przychodów</w:t>
      </w:r>
      <w:r>
        <w:t xml:space="preserve"> </w:t>
      </w:r>
      <w:r w:rsidRPr="007534F1">
        <w:t>netto</w:t>
      </w:r>
      <w:r>
        <w:t xml:space="preserve"> </w:t>
      </w:r>
      <w:r w:rsidRPr="007534F1">
        <w:t>ze</w:t>
      </w:r>
      <w:r>
        <w:t xml:space="preserve"> </w:t>
      </w:r>
      <w:r w:rsidRPr="007534F1">
        <w:t>sprzedaży</w:t>
      </w:r>
      <w:r>
        <w:t xml:space="preserve"> </w:t>
      </w:r>
      <w:r w:rsidRPr="007534F1">
        <w:t>towarów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produktów</w:t>
      </w:r>
      <w:r>
        <w:t xml:space="preserve"> </w:t>
      </w:r>
      <w:r w:rsidRPr="007534F1">
        <w:t>za</w:t>
      </w:r>
      <w:r>
        <w:t xml:space="preserve"> </w:t>
      </w:r>
      <w:r w:rsidRPr="007534F1">
        <w:t>rok</w:t>
      </w:r>
      <w:r>
        <w:t xml:space="preserve"> </w:t>
      </w:r>
      <w:r w:rsidRPr="007534F1">
        <w:t>obrotowy,</w:t>
      </w:r>
    </w:p>
    <w:p w:rsidR="00A21D04" w:rsidRPr="00A21D04" w:rsidRDefault="00A21D04" w:rsidP="00AB0FDD">
      <w:pPr>
        <w:pStyle w:val="ZLITPKTzmpktliter"/>
        <w:keepNext/>
      </w:pPr>
      <w:r w:rsidRPr="007534F1">
        <w:t>3)</w:t>
      </w:r>
      <w:r w:rsidRPr="007534F1">
        <w:tab/>
        <w:t>5</w:t>
      </w:r>
      <w:r w:rsidR="00AB0FDD" w:rsidRPr="007534F1">
        <w:t>0</w:t>
      </w:r>
      <w:r w:rsidR="00AB0FDD">
        <w:t> </w:t>
      </w:r>
      <w:r w:rsidRPr="00A21D04">
        <w:t>osób –</w:t>
      </w:r>
      <w:r w:rsidR="00AB0FDD" w:rsidRPr="00A21D04">
        <w:t xml:space="preserve"> w</w:t>
      </w:r>
      <w:r w:rsidR="00AB0FDD">
        <w:t> </w:t>
      </w:r>
      <w:r w:rsidRPr="00A21D04">
        <w:t>przypadku średniorocznego zatrudnienia</w:t>
      </w:r>
      <w:r w:rsidR="00AB0FDD" w:rsidRPr="00A21D04">
        <w:t xml:space="preserve"> w</w:t>
      </w:r>
      <w:r w:rsidR="00AB0FDD">
        <w:t> </w:t>
      </w:r>
      <w:r w:rsidRPr="00A21D04">
        <w:t>przeliczeniu na pełne etaty</w:t>
      </w:r>
    </w:p>
    <w:p w:rsidR="00A21D04" w:rsidRPr="007534F1" w:rsidRDefault="00A21D04" w:rsidP="00A21D04">
      <w:pPr>
        <w:pStyle w:val="ZLITCZWSPPKTzmczciwsppktliter"/>
      </w:pPr>
      <w:r w:rsidRPr="007534F1">
        <w:t>–</w:t>
      </w:r>
      <w:r w:rsidR="00AB0FDD">
        <w:t> </w:t>
      </w:r>
      <w:r w:rsidRPr="007534F1">
        <w:t>oraz</w:t>
      </w:r>
      <w:r>
        <w:t xml:space="preserve"> </w:t>
      </w:r>
      <w:r w:rsidRPr="007534F1">
        <w:t>jednostki</w:t>
      </w:r>
      <w:r>
        <w:t xml:space="preserve"> </w:t>
      </w:r>
      <w:r w:rsidRPr="007534F1">
        <w:t>samorządu</w:t>
      </w:r>
      <w:r>
        <w:t xml:space="preserve"> </w:t>
      </w:r>
      <w:r w:rsidRPr="007534F1">
        <w:t>terytorialnego</w:t>
      </w:r>
      <w:r>
        <w:t xml:space="preserve"> </w:t>
      </w:r>
      <w:r w:rsidRPr="007534F1">
        <w:t>mogą</w:t>
      </w:r>
      <w:r>
        <w:t xml:space="preserve"> </w:t>
      </w:r>
      <w:r w:rsidRPr="007534F1">
        <w:t>dokonywać</w:t>
      </w:r>
      <w:r>
        <w:t xml:space="preserve"> </w:t>
      </w:r>
      <w:r w:rsidRPr="007534F1">
        <w:t>kwalifikacji</w:t>
      </w:r>
      <w:r>
        <w:t xml:space="preserve"> </w:t>
      </w:r>
      <w:r w:rsidRPr="007534F1">
        <w:t>umów,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których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ust. </w:t>
      </w:r>
      <w:r w:rsidRPr="007534F1">
        <w:t>4,</w:t>
      </w:r>
      <w:r>
        <w:t xml:space="preserve"> </w:t>
      </w:r>
      <w:r w:rsidRPr="007534F1">
        <w:t>w</w:t>
      </w:r>
      <w:r w:rsidRPr="007534F1">
        <w:t>e</w:t>
      </w:r>
      <w:r w:rsidRPr="007534F1">
        <w:t>dług</w:t>
      </w:r>
      <w:r>
        <w:t xml:space="preserve"> </w:t>
      </w:r>
      <w:r w:rsidRPr="007534F1">
        <w:t>zasad</w:t>
      </w:r>
      <w:r>
        <w:t xml:space="preserve"> </w:t>
      </w:r>
      <w:r w:rsidRPr="007534F1">
        <w:t>określonych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przepisach</w:t>
      </w:r>
      <w:r>
        <w:t xml:space="preserve"> </w:t>
      </w:r>
      <w:r w:rsidRPr="007534F1">
        <w:t>podatkowych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nie</w:t>
      </w:r>
      <w:r>
        <w:t xml:space="preserve"> </w:t>
      </w:r>
      <w:r w:rsidRPr="007534F1">
        <w:t>stosować</w:t>
      </w:r>
      <w:r>
        <w:t xml:space="preserve"> </w:t>
      </w:r>
      <w:r w:rsidRPr="008D4D25">
        <w:t>przepisów</w:t>
      </w:r>
      <w:r w:rsidR="00AB0FDD">
        <w:t xml:space="preserve"> ust. </w:t>
      </w:r>
      <w:r w:rsidR="00AB0FDD" w:rsidRPr="007534F1">
        <w:t>4</w:t>
      </w:r>
      <w:r w:rsidR="00AB0FDD">
        <w:t xml:space="preserve"> i </w:t>
      </w:r>
      <w:r w:rsidRPr="007534F1">
        <w:t>5.</w:t>
      </w:r>
      <w:r w:rsidR="00AB0FDD">
        <w:t>”</w:t>
      </w:r>
      <w:r>
        <w:t>;</w:t>
      </w:r>
    </w:p>
    <w:p w:rsidR="00A21D04" w:rsidRPr="00A21D04" w:rsidRDefault="00A21D04" w:rsidP="00FD383E">
      <w:pPr>
        <w:pStyle w:val="PKTpunkt"/>
        <w:keepNext/>
        <w:spacing w:before="160"/>
      </w:pPr>
      <w:r w:rsidRPr="007534F1">
        <w:t>3)</w:t>
      </w:r>
      <w:r w:rsidRPr="007534F1">
        <w:tab/>
        <w:t>w</w:t>
      </w:r>
      <w:r w:rsidR="00AB0FDD">
        <w:t xml:space="preserve"> art. </w:t>
      </w:r>
      <w:r w:rsidRPr="00A21D04">
        <w:t>4: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po</w:t>
      </w:r>
      <w:r w:rsidR="00AB0FDD">
        <w:t xml:space="preserve"> ust. </w:t>
      </w:r>
      <w:r w:rsidR="00AB0FDD" w:rsidRPr="00A21D04">
        <w:t>1</w:t>
      </w:r>
      <w:r w:rsidR="00AB0FDD">
        <w:t> </w:t>
      </w:r>
      <w:r w:rsidRPr="00A21D04">
        <w:t>dodaje się</w:t>
      </w:r>
      <w:r w:rsidR="00AB0FDD">
        <w:t xml:space="preserve"> ust. </w:t>
      </w:r>
      <w:r w:rsidRPr="00A21D04">
        <w:t>1a</w:t>
      </w:r>
      <w:r w:rsidR="00AB0FDD" w:rsidRPr="00A21D04">
        <w:t xml:space="preserve"> i</w:t>
      </w:r>
      <w:r w:rsidR="00AB0FDD">
        <w:t> </w:t>
      </w:r>
      <w:r w:rsidRPr="00A21D04">
        <w:t>1b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1a.</w:t>
      </w:r>
      <w:r>
        <w:t> </w:t>
      </w:r>
      <w:r w:rsidRPr="007534F1">
        <w:t>W</w:t>
      </w:r>
      <w:r>
        <w:t> </w:t>
      </w:r>
      <w:r w:rsidR="00A21D04" w:rsidRPr="007534F1">
        <w:t>celu</w:t>
      </w:r>
      <w:r w:rsidR="00A21D04">
        <w:t xml:space="preserve"> </w:t>
      </w:r>
      <w:r w:rsidR="00A21D04" w:rsidRPr="007534F1">
        <w:t>rzetelnego</w:t>
      </w:r>
      <w:r>
        <w:t xml:space="preserve"> </w:t>
      </w:r>
      <w:r w:rsidRPr="007534F1">
        <w:t>i</w:t>
      </w:r>
      <w:r>
        <w:t> </w:t>
      </w:r>
      <w:r w:rsidR="00A21D04" w:rsidRPr="007534F1">
        <w:t>jasnego</w:t>
      </w:r>
      <w:r w:rsidR="00A21D04">
        <w:t xml:space="preserve"> </w:t>
      </w:r>
      <w:r w:rsidR="00A21D04" w:rsidRPr="007534F1">
        <w:t>przedstawienia</w:t>
      </w:r>
      <w:r w:rsidR="00A21D04">
        <w:t xml:space="preserve"> </w:t>
      </w:r>
      <w:r w:rsidR="00A21D04" w:rsidRPr="007534F1">
        <w:t>sytuacji</w:t>
      </w:r>
      <w:r w:rsidR="00A21D04">
        <w:t xml:space="preserve"> </w:t>
      </w:r>
      <w:r w:rsidR="00A21D04" w:rsidRPr="007534F1">
        <w:t>majątkowej</w:t>
      </w:r>
      <w:r>
        <w:t xml:space="preserve"> </w:t>
      </w:r>
      <w:r w:rsidRPr="007534F1">
        <w:t>i</w:t>
      </w:r>
      <w:r>
        <w:t> </w:t>
      </w:r>
      <w:r w:rsidR="00A21D04" w:rsidRPr="007534F1">
        <w:t>finansowej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wyniku</w:t>
      </w:r>
      <w:r w:rsidR="00A21D04">
        <w:t xml:space="preserve"> </w:t>
      </w:r>
      <w:r w:rsidR="00A21D04" w:rsidRPr="007534F1">
        <w:t>finansow</w:t>
      </w:r>
      <w:r w:rsidR="00A21D04" w:rsidRPr="007534F1">
        <w:t>e</w:t>
      </w:r>
      <w:r w:rsidR="00A21D04" w:rsidRPr="007534F1">
        <w:t>go</w:t>
      </w:r>
      <w:r w:rsidR="00A21D04">
        <w:t xml:space="preserve"> </w:t>
      </w:r>
      <w:r w:rsidR="00A21D04" w:rsidRPr="007534F1">
        <w:t>jednostka</w:t>
      </w:r>
      <w:r w:rsidR="00A21D04">
        <w:t xml:space="preserve"> </w:t>
      </w:r>
      <w:r w:rsidR="00A21D04" w:rsidRPr="007534F1">
        <w:t>jest</w:t>
      </w:r>
      <w:r w:rsidR="00A21D04">
        <w:t xml:space="preserve"> </w:t>
      </w:r>
      <w:r w:rsidR="00A21D04" w:rsidRPr="007534F1">
        <w:t>obowiązana</w:t>
      </w:r>
      <w:r w:rsidR="00A21D04">
        <w:t xml:space="preserve"> </w:t>
      </w:r>
      <w:r w:rsidR="00A21D04" w:rsidRPr="007534F1">
        <w:t>przedstawiać</w:t>
      </w:r>
      <w:r w:rsidR="00A21D04">
        <w:t xml:space="preserve"> </w:t>
      </w:r>
      <w:r w:rsidR="00A21D04" w:rsidRPr="007534F1">
        <w:t>wszelkie</w:t>
      </w:r>
      <w:r w:rsidR="00A21D04">
        <w:t xml:space="preserve"> </w:t>
      </w:r>
      <w:r w:rsidR="00A21D04" w:rsidRPr="007534F1">
        <w:t>dodatkowe</w:t>
      </w:r>
      <w:r w:rsidR="00A21D04">
        <w:t xml:space="preserve"> </w:t>
      </w:r>
      <w:r w:rsidR="00A21D04" w:rsidRPr="007534F1">
        <w:t>informacje</w:t>
      </w:r>
      <w:r w:rsidR="00A21D04">
        <w:t xml:space="preserve"> </w:t>
      </w:r>
      <w:r w:rsidR="00A21D04" w:rsidRPr="007534F1">
        <w:t>konieczne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spełnienia</w:t>
      </w:r>
      <w:r w:rsidR="00A21D04">
        <w:t xml:space="preserve"> </w:t>
      </w:r>
      <w:r w:rsidR="00A21D04" w:rsidRPr="007534F1">
        <w:t>tego</w:t>
      </w:r>
      <w:r w:rsidR="00A21D04">
        <w:t xml:space="preserve"> </w:t>
      </w:r>
      <w:r w:rsidR="00A21D04" w:rsidRPr="007534F1">
        <w:t>ob</w:t>
      </w:r>
      <w:r w:rsidR="00A21D04" w:rsidRPr="007534F1">
        <w:t>o</w:t>
      </w:r>
      <w:r w:rsidR="00A21D04" w:rsidRPr="007534F1">
        <w:t>wiązku</w:t>
      </w:r>
      <w:r>
        <w:t xml:space="preserve"> </w:t>
      </w:r>
      <w:r w:rsidRPr="007534F1">
        <w:t>w</w:t>
      </w:r>
      <w:r>
        <w:t> </w:t>
      </w:r>
      <w:r w:rsidR="00A21D04" w:rsidRPr="007534F1">
        <w:t>informacji</w:t>
      </w:r>
      <w:r w:rsidR="00A21D04">
        <w:t xml:space="preserve"> </w:t>
      </w:r>
      <w:r w:rsidR="00A21D04" w:rsidRPr="007534F1">
        <w:t>dodatkowej.</w:t>
      </w:r>
    </w:p>
    <w:p w:rsidR="00A21D04" w:rsidRPr="007534F1" w:rsidRDefault="00A21D04" w:rsidP="00A21D04">
      <w:pPr>
        <w:pStyle w:val="ZLITUSTzmustliter"/>
      </w:pPr>
      <w:r w:rsidRPr="007534F1">
        <w:t>1b.</w:t>
      </w:r>
      <w:r w:rsidR="00AB0FDD">
        <w:t> </w:t>
      </w:r>
      <w:r w:rsidRPr="008D4D25">
        <w:t>Jeżeli</w:t>
      </w:r>
      <w:r w:rsidR="00AB0FDD">
        <w:t xml:space="preserve"> </w:t>
      </w:r>
      <w:r w:rsidR="00AB0FDD" w:rsidRPr="008D4D25">
        <w:t>w</w:t>
      </w:r>
      <w:r w:rsidR="00AB0FDD">
        <w:t> </w:t>
      </w:r>
      <w:r>
        <w:t xml:space="preserve">wyjątkowych przypadkach </w:t>
      </w:r>
      <w:r w:rsidRPr="008D4D25">
        <w:t>stosowanie</w:t>
      </w:r>
      <w:r>
        <w:t xml:space="preserve"> </w:t>
      </w:r>
      <w:r w:rsidRPr="007534F1">
        <w:t>określonego</w:t>
      </w:r>
      <w:r>
        <w:t xml:space="preserve"> </w:t>
      </w:r>
      <w:r w:rsidRPr="007534F1">
        <w:t>przepisu</w:t>
      </w:r>
      <w:r>
        <w:t xml:space="preserve"> </w:t>
      </w:r>
      <w:r w:rsidRPr="007534F1">
        <w:t>ustawy</w:t>
      </w:r>
      <w:r>
        <w:t xml:space="preserve"> </w:t>
      </w:r>
      <w:r w:rsidRPr="007534F1">
        <w:t>nie</w:t>
      </w:r>
      <w:r>
        <w:t xml:space="preserve"> </w:t>
      </w:r>
      <w:r w:rsidRPr="007534F1">
        <w:t>pozwoliłoby</w:t>
      </w:r>
      <w:r>
        <w:t xml:space="preserve"> </w:t>
      </w:r>
      <w:r w:rsidRPr="007534F1">
        <w:t>na</w:t>
      </w:r>
      <w:r>
        <w:t xml:space="preserve"> </w:t>
      </w:r>
      <w:r w:rsidRPr="007534F1">
        <w:t>rz</w:t>
      </w:r>
      <w:r w:rsidRPr="007534F1">
        <w:t>e</w:t>
      </w:r>
      <w:r w:rsidRPr="007534F1">
        <w:t>telne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jasne</w:t>
      </w:r>
      <w:r>
        <w:t xml:space="preserve"> </w:t>
      </w:r>
      <w:r w:rsidRPr="007534F1">
        <w:t>przedstawienie</w:t>
      </w:r>
      <w:r>
        <w:t xml:space="preserve"> </w:t>
      </w:r>
      <w:r w:rsidRPr="007534F1">
        <w:t>sytuacji</w:t>
      </w:r>
      <w:r>
        <w:t xml:space="preserve"> </w:t>
      </w:r>
      <w:r w:rsidRPr="007534F1">
        <w:t>majątkowej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finansowej</w:t>
      </w:r>
      <w:r>
        <w:t xml:space="preserve"> </w:t>
      </w:r>
      <w:r w:rsidRPr="007534F1">
        <w:t>oraz</w:t>
      </w:r>
      <w:r>
        <w:t xml:space="preserve"> </w:t>
      </w:r>
      <w:r w:rsidRPr="007534F1">
        <w:t>wyniku</w:t>
      </w:r>
      <w:r>
        <w:t xml:space="preserve"> </w:t>
      </w:r>
      <w:r w:rsidRPr="007534F1">
        <w:t>finansowego,</w:t>
      </w:r>
      <w:r>
        <w:t xml:space="preserve"> </w:t>
      </w:r>
      <w:r w:rsidRPr="007534F1">
        <w:t>jednostka</w:t>
      </w:r>
      <w:r>
        <w:t xml:space="preserve"> </w:t>
      </w:r>
      <w:r w:rsidRPr="007534F1">
        <w:t>nie</w:t>
      </w:r>
      <w:r>
        <w:t xml:space="preserve"> </w:t>
      </w:r>
      <w:r w:rsidRPr="007534F1">
        <w:t>stosuje</w:t>
      </w:r>
      <w:r>
        <w:t xml:space="preserve"> </w:t>
      </w:r>
      <w:r w:rsidRPr="007534F1">
        <w:t>t</w:t>
      </w:r>
      <w:r w:rsidRPr="007534F1">
        <w:t>e</w:t>
      </w:r>
      <w:r w:rsidRPr="007534F1">
        <w:t>go</w:t>
      </w:r>
      <w:r>
        <w:t xml:space="preserve"> </w:t>
      </w:r>
      <w:r w:rsidRPr="007534F1">
        <w:t>przepisu,</w:t>
      </w:r>
      <w:r w:rsidR="00AB0FDD">
        <w:t xml:space="preserve"> </w:t>
      </w:r>
      <w:r w:rsidR="00AB0FDD" w:rsidRPr="007534F1">
        <w:t>a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informacji</w:t>
      </w:r>
      <w:r>
        <w:t xml:space="preserve"> </w:t>
      </w:r>
      <w:r w:rsidRPr="007534F1">
        <w:t>dodatkowej</w:t>
      </w:r>
      <w:r>
        <w:t xml:space="preserve"> </w:t>
      </w:r>
      <w:r w:rsidRPr="007534F1">
        <w:t>uzasadnia</w:t>
      </w:r>
      <w:r>
        <w:t xml:space="preserve"> </w:t>
      </w:r>
      <w:r w:rsidRPr="007534F1">
        <w:t>przyczyny</w:t>
      </w:r>
      <w:r>
        <w:t xml:space="preserve"> </w:t>
      </w:r>
      <w:r w:rsidRPr="007534F1">
        <w:t>jego</w:t>
      </w:r>
      <w:r>
        <w:t xml:space="preserve"> </w:t>
      </w:r>
      <w:r w:rsidRPr="007534F1">
        <w:t>niezastosowania</w:t>
      </w:r>
      <w:r>
        <w:t xml:space="preserve"> </w:t>
      </w:r>
      <w:r w:rsidRPr="007534F1">
        <w:t>oraz</w:t>
      </w:r>
      <w:r>
        <w:t xml:space="preserve"> </w:t>
      </w:r>
      <w:r w:rsidRPr="007534F1">
        <w:t>określa</w:t>
      </w:r>
      <w:r>
        <w:t xml:space="preserve"> </w:t>
      </w:r>
      <w:r w:rsidRPr="007534F1">
        <w:t>wpływ,</w:t>
      </w:r>
      <w:r>
        <w:t xml:space="preserve"> </w:t>
      </w:r>
      <w:r w:rsidRPr="007534F1">
        <w:t>jaki</w:t>
      </w:r>
      <w:r>
        <w:t xml:space="preserve"> </w:t>
      </w:r>
      <w:r w:rsidRPr="007534F1">
        <w:t>ni</w:t>
      </w:r>
      <w:r w:rsidRPr="007534F1">
        <w:t>e</w:t>
      </w:r>
      <w:r w:rsidRPr="007534F1">
        <w:t>zastosowanie</w:t>
      </w:r>
      <w:r>
        <w:t xml:space="preserve"> </w:t>
      </w:r>
      <w:r w:rsidRPr="007534F1">
        <w:t>przepisu</w:t>
      </w:r>
      <w:r>
        <w:t xml:space="preserve"> </w:t>
      </w:r>
      <w:r w:rsidRPr="007534F1">
        <w:t>wywiera</w:t>
      </w:r>
      <w:r>
        <w:t xml:space="preserve"> </w:t>
      </w:r>
      <w:r w:rsidRPr="007534F1">
        <w:t>na</w:t>
      </w:r>
      <w:r>
        <w:t xml:space="preserve"> obraz </w:t>
      </w:r>
      <w:r w:rsidRPr="007534F1">
        <w:t>sytuacji</w:t>
      </w:r>
      <w:r>
        <w:t xml:space="preserve"> </w:t>
      </w:r>
      <w:r w:rsidRPr="007534F1">
        <w:t>majątkowej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finansowej</w:t>
      </w:r>
      <w:r>
        <w:t xml:space="preserve"> </w:t>
      </w:r>
      <w:r w:rsidRPr="007534F1">
        <w:t>oraz</w:t>
      </w:r>
      <w:r>
        <w:t xml:space="preserve"> </w:t>
      </w:r>
      <w:r w:rsidRPr="007534F1">
        <w:t>wynik</w:t>
      </w:r>
      <w:r>
        <w:t xml:space="preserve"> </w:t>
      </w:r>
      <w:r w:rsidRPr="007534F1">
        <w:t>finansowy</w:t>
      </w:r>
      <w:r>
        <w:t xml:space="preserve"> </w:t>
      </w:r>
      <w:r w:rsidRPr="007534F1">
        <w:t>jednostki.</w:t>
      </w:r>
      <w:r w:rsidR="00AB0FDD">
        <w:t>”</w:t>
      </w:r>
      <w:r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po</w:t>
      </w:r>
      <w:r w:rsidR="00AB0FDD">
        <w:t xml:space="preserve"> ust. </w:t>
      </w:r>
      <w:r w:rsidR="00AB0FDD" w:rsidRPr="00A21D04">
        <w:t>4</w:t>
      </w:r>
      <w:r w:rsidR="00AB0FDD">
        <w:t> </w:t>
      </w:r>
      <w:r w:rsidRPr="00A21D04">
        <w:t>dodaje się</w:t>
      </w:r>
      <w:r w:rsidR="00AB0FDD">
        <w:t xml:space="preserve"> ust. </w:t>
      </w:r>
      <w:r w:rsidRPr="00A21D04">
        <w:t>4a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4a.</w:t>
      </w:r>
      <w:r>
        <w:t> </w:t>
      </w:r>
      <w:r w:rsidR="00A21D04">
        <w:t xml:space="preserve">Stosując przepisy ustawy, jednostka kieruje się zasadą istotności.  </w:t>
      </w:r>
      <w:r w:rsidR="00A21D04" w:rsidRPr="008D4D25">
        <w:t>Informacje</w:t>
      </w:r>
      <w:r w:rsidR="00A21D04">
        <w:t xml:space="preserve"> wykazywane</w:t>
      </w:r>
      <w:r>
        <w:t xml:space="preserve"> </w:t>
      </w:r>
      <w:r w:rsidRPr="008D4D25">
        <w:t>w</w:t>
      </w:r>
      <w:r>
        <w:t> </w:t>
      </w:r>
      <w:r w:rsidR="00A21D04">
        <w:t xml:space="preserve">sprawozdaniu finansowym oraz skonsolidowanym sprawozdaniu finansowym </w:t>
      </w:r>
      <w:r w:rsidR="00A21D04" w:rsidRPr="007534F1">
        <w:t>należy</w:t>
      </w:r>
      <w:r w:rsidR="00A21D04">
        <w:t xml:space="preserve"> </w:t>
      </w:r>
      <w:r w:rsidR="00A21D04" w:rsidRPr="007534F1">
        <w:t>uznać</w:t>
      </w:r>
      <w:r w:rsidR="00A21D04">
        <w:t xml:space="preserve"> </w:t>
      </w:r>
      <w:r w:rsidR="00A21D04" w:rsidRPr="007534F1">
        <w:t>za</w:t>
      </w:r>
      <w:r w:rsidR="00A21D04">
        <w:t xml:space="preserve"> </w:t>
      </w:r>
      <w:r w:rsidR="00A21D04" w:rsidRPr="007534F1">
        <w:t>istotne,</w:t>
      </w:r>
      <w:r w:rsidR="00A21D04">
        <w:t xml:space="preserve"> </w:t>
      </w:r>
      <w:r w:rsidR="00A21D04" w:rsidRPr="007534F1">
        <w:t>gdy</w:t>
      </w:r>
      <w:r w:rsidR="00A21D04">
        <w:t xml:space="preserve"> </w:t>
      </w:r>
      <w:r w:rsidR="00A21D04" w:rsidRPr="007534F1">
        <w:t>ich</w:t>
      </w:r>
      <w:r w:rsidR="00A21D04">
        <w:t xml:space="preserve"> </w:t>
      </w:r>
      <w:r w:rsidR="00A21D04" w:rsidRPr="007534F1">
        <w:t>pominięcie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zniekształcenie</w:t>
      </w:r>
      <w:r w:rsidR="00A21D04">
        <w:t xml:space="preserve"> </w:t>
      </w:r>
      <w:r w:rsidR="00A21D04" w:rsidRPr="007534F1">
        <w:t>może</w:t>
      </w:r>
      <w:r w:rsidR="00A21D04">
        <w:t xml:space="preserve"> </w:t>
      </w:r>
      <w:r w:rsidR="00A21D04" w:rsidRPr="007534F1">
        <w:t>wpływać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decyzje</w:t>
      </w:r>
      <w:r w:rsidR="00A21D04">
        <w:t xml:space="preserve"> </w:t>
      </w:r>
      <w:r w:rsidR="00A21D04" w:rsidRPr="007534F1">
        <w:t>podejmowane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ich</w:t>
      </w:r>
      <w:r w:rsidR="00A21D04">
        <w:t xml:space="preserve"> </w:t>
      </w:r>
      <w:r w:rsidR="00A21D04" w:rsidRPr="007534F1">
        <w:t>podstawie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użytkowników</w:t>
      </w:r>
      <w:r w:rsidR="00A21D04">
        <w:t xml:space="preserve"> </w:t>
      </w:r>
      <w:r w:rsidR="00A21D04" w:rsidRPr="007534F1">
        <w:t>tych</w:t>
      </w:r>
      <w:r w:rsidR="00A21D04">
        <w:t xml:space="preserve"> </w:t>
      </w:r>
      <w:r w:rsidR="00A21D04" w:rsidRPr="007534F1">
        <w:t>sprawozdań.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można</w:t>
      </w:r>
      <w:r w:rsidR="00A21D04">
        <w:t xml:space="preserve"> </w:t>
      </w:r>
      <w:r w:rsidR="00A21D04" w:rsidRPr="007534F1">
        <w:t>uznać</w:t>
      </w:r>
      <w:r w:rsidR="00A21D04">
        <w:t xml:space="preserve"> </w:t>
      </w:r>
      <w:r w:rsidR="00A21D04" w:rsidRPr="007534F1">
        <w:t>poszczególnych</w:t>
      </w:r>
      <w:r w:rsidR="00A21D04">
        <w:t xml:space="preserve"> </w:t>
      </w:r>
      <w:r w:rsidR="00A21D04" w:rsidRPr="007534F1">
        <w:t>pozycji</w:t>
      </w:r>
      <w:r w:rsidR="00A21D04">
        <w:t xml:space="preserve"> </w:t>
      </w:r>
      <w:r w:rsidR="00A21D04" w:rsidRPr="007534F1">
        <w:t>za</w:t>
      </w:r>
      <w:r w:rsidR="00A21D04">
        <w:t xml:space="preserve"> </w:t>
      </w:r>
      <w:r w:rsidR="00A21D04" w:rsidRPr="007534F1">
        <w:t>nieistotne,</w:t>
      </w:r>
      <w:r w:rsidR="00A21D04">
        <w:t xml:space="preserve"> </w:t>
      </w:r>
      <w:r w:rsidR="00A21D04" w:rsidRPr="007534F1">
        <w:t>jeżeli</w:t>
      </w:r>
      <w:r w:rsidR="00A21D04">
        <w:t xml:space="preserve"> </w:t>
      </w:r>
      <w:r w:rsidR="00A21D04" w:rsidRPr="007534F1">
        <w:t>wszystkie</w:t>
      </w:r>
      <w:r w:rsidR="00A21D04">
        <w:t xml:space="preserve"> </w:t>
      </w:r>
      <w:r w:rsidR="00A21D04" w:rsidRPr="007534F1">
        <w:t>nieistotne</w:t>
      </w:r>
      <w:r w:rsidR="00A21D04">
        <w:t xml:space="preserve"> </w:t>
      </w:r>
      <w:r w:rsidR="00A21D04" w:rsidRPr="007534F1">
        <w:t>pozycje</w:t>
      </w:r>
      <w:r>
        <w:t xml:space="preserve"> </w:t>
      </w:r>
      <w:r w:rsidRPr="007534F1">
        <w:t>o</w:t>
      </w:r>
      <w:r>
        <w:t> </w:t>
      </w:r>
      <w:r w:rsidR="00A21D04" w:rsidRPr="007534F1">
        <w:t>podobnym</w:t>
      </w:r>
      <w:r w:rsidR="00A21D04">
        <w:t xml:space="preserve"> </w:t>
      </w:r>
      <w:r w:rsidR="00A21D04" w:rsidRPr="007534F1">
        <w:t>charakterze</w:t>
      </w:r>
      <w:r w:rsidR="00A21D04">
        <w:t xml:space="preserve"> </w:t>
      </w:r>
      <w:r w:rsidR="00A21D04" w:rsidRPr="007534F1">
        <w:t>łącznie</w:t>
      </w:r>
      <w:r w:rsidR="00A21D04">
        <w:t xml:space="preserve"> </w:t>
      </w:r>
      <w:r w:rsidR="00A21D04" w:rsidRPr="007534F1">
        <w:t>uznaje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za</w:t>
      </w:r>
      <w:r w:rsidR="00A21D04">
        <w:t xml:space="preserve"> </w:t>
      </w:r>
      <w:r w:rsidR="00A21D04" w:rsidRPr="007534F1">
        <w:t>istotne.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4)</w:t>
      </w:r>
      <w:r w:rsidRPr="007534F1">
        <w:tab/>
        <w:t>w</w:t>
      </w:r>
      <w:r w:rsidR="00AB0FDD">
        <w:t xml:space="preserve"> art. </w:t>
      </w:r>
      <w:r w:rsidRPr="00A21D04">
        <w:t>4a</w:t>
      </w:r>
      <w:r w:rsidR="00AB0FDD">
        <w:t xml:space="preserve"> ust. </w:t>
      </w:r>
      <w:r w:rsidR="00AB0FDD" w:rsidRPr="00A21D04">
        <w:t>1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1.</w:t>
      </w:r>
      <w:r>
        <w:t> </w:t>
      </w:r>
      <w:r w:rsidR="00A21D04" w:rsidRPr="007534F1">
        <w:t>Kierownik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członkowie</w:t>
      </w:r>
      <w:r w:rsidR="00A21D04">
        <w:t xml:space="preserve"> </w:t>
      </w:r>
      <w:r w:rsidR="00A21D04" w:rsidRPr="007534F1">
        <w:t>rady</w:t>
      </w:r>
      <w:r w:rsidR="00A21D04">
        <w:t xml:space="preserve"> </w:t>
      </w:r>
      <w:r w:rsidR="00A21D04" w:rsidRPr="007534F1">
        <w:t>nadzorczej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innego</w:t>
      </w:r>
      <w:r w:rsidR="00A21D04">
        <w:t xml:space="preserve"> </w:t>
      </w:r>
      <w:r w:rsidR="00A21D04" w:rsidRPr="007534F1">
        <w:t>organu</w:t>
      </w:r>
      <w:r w:rsidR="00A21D04">
        <w:t xml:space="preserve"> </w:t>
      </w:r>
      <w:r w:rsidR="00A21D04" w:rsidRPr="007534F1">
        <w:t>nadzorującego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są</w:t>
      </w:r>
      <w:r w:rsidR="00A21D04">
        <w:t xml:space="preserve"> </w:t>
      </w:r>
      <w:r w:rsidR="00A21D04" w:rsidRPr="007534F1">
        <w:t>zob</w:t>
      </w:r>
      <w:r w:rsidR="00A21D04" w:rsidRPr="007534F1">
        <w:t>o</w:t>
      </w:r>
      <w:r w:rsidR="00A21D04" w:rsidRPr="007534F1">
        <w:t>wiązani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zapewnienia,</w:t>
      </w:r>
      <w:r w:rsidR="00A21D04">
        <w:t xml:space="preserve"> </w:t>
      </w:r>
      <w:r w:rsidR="00A21D04" w:rsidRPr="007534F1">
        <w:t>aby</w:t>
      </w:r>
      <w:r w:rsidR="00A21D04">
        <w:t xml:space="preserve"> </w:t>
      </w:r>
      <w:r w:rsidR="00A21D04" w:rsidRPr="007534F1">
        <w:t>sprawozdanie</w:t>
      </w:r>
      <w:r w:rsidR="00A21D04">
        <w:t xml:space="preserve"> </w:t>
      </w:r>
      <w:r w:rsidR="00A21D04" w:rsidRPr="007534F1">
        <w:t>finansowe,</w:t>
      </w:r>
      <w:r w:rsidR="00A21D04">
        <w:t xml:space="preserve"> </w:t>
      </w:r>
      <w:r w:rsidR="00A21D04" w:rsidRPr="007534F1">
        <w:t>skonsolidowane</w:t>
      </w:r>
      <w:r w:rsidR="00A21D04">
        <w:t xml:space="preserve"> </w:t>
      </w:r>
      <w:r w:rsidR="00A21D04" w:rsidRPr="007534F1">
        <w:t>sprawozdanie</w:t>
      </w:r>
      <w:r w:rsidR="00A21D04">
        <w:t xml:space="preserve"> </w:t>
      </w:r>
      <w:r w:rsidR="00A21D04" w:rsidRPr="007534F1">
        <w:t>finansowe,</w:t>
      </w:r>
      <w:r w:rsidR="00A21D04">
        <w:t xml:space="preserve"> </w:t>
      </w:r>
      <w:r w:rsidR="00A21D04" w:rsidRPr="007534F1">
        <w:t>sprawozdanie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sprawozdanie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grupy</w:t>
      </w:r>
      <w:r w:rsidR="00A21D04">
        <w:t xml:space="preserve"> </w:t>
      </w:r>
      <w:r w:rsidR="00A21D04" w:rsidRPr="007534F1">
        <w:t>kapitałowej</w:t>
      </w:r>
      <w:r w:rsidR="00A21D04">
        <w:t xml:space="preserve"> </w:t>
      </w:r>
      <w:r w:rsidR="00A21D04" w:rsidRPr="007534F1">
        <w:t>spełniały</w:t>
      </w:r>
      <w:r w:rsidR="00A21D04">
        <w:t xml:space="preserve"> </w:t>
      </w:r>
      <w:r w:rsidR="00A21D04" w:rsidRPr="007534F1">
        <w:t>wymagania</w:t>
      </w:r>
      <w:r w:rsidR="00A21D04">
        <w:t xml:space="preserve"> </w:t>
      </w:r>
      <w:r w:rsidR="00A21D04" w:rsidRPr="007534F1">
        <w:t>przewidziane</w:t>
      </w:r>
      <w:r>
        <w:t xml:space="preserve"> </w:t>
      </w:r>
      <w:r w:rsidRPr="007534F1">
        <w:t>w</w:t>
      </w:r>
      <w:r>
        <w:t> </w:t>
      </w:r>
      <w:r w:rsidR="00A21D04" w:rsidRPr="007534F1">
        <w:t>ustawie.</w:t>
      </w:r>
      <w:r>
        <w:t>”</w:t>
      </w:r>
      <w:r w:rsidR="00A21D04" w:rsidRPr="007534F1">
        <w:t>;</w:t>
      </w:r>
    </w:p>
    <w:p w:rsidR="00A21D04" w:rsidRPr="007534F1" w:rsidRDefault="00A21D04" w:rsidP="00AB0FDD">
      <w:pPr>
        <w:pStyle w:val="PKTpunkt"/>
        <w:keepNext/>
      </w:pPr>
      <w:bookmarkStart w:id="1" w:name="mip23187579"/>
      <w:bookmarkEnd w:id="1"/>
      <w:r w:rsidRPr="007534F1">
        <w:t>5)</w:t>
      </w:r>
      <w:r w:rsidRPr="007534F1">
        <w:tab/>
        <w:t>w</w:t>
      </w:r>
      <w:r w:rsidR="00AB0FDD">
        <w:t xml:space="preserve"> art. </w:t>
      </w:r>
      <w:r w:rsidR="00AB0FDD" w:rsidRPr="00A21D04">
        <w:t>8</w:t>
      </w:r>
      <w:r w:rsidR="00AB0FDD">
        <w:t xml:space="preserve"> w ust. </w:t>
      </w:r>
      <w:r w:rsidR="00AB0FDD" w:rsidRPr="00A21D04">
        <w:t>2</w:t>
      </w:r>
      <w:r w:rsidR="00AB0FDD">
        <w:t> </w:t>
      </w:r>
      <w:r w:rsidRPr="00A21D04">
        <w:t>dodaje się zdanie czwarte</w:t>
      </w:r>
      <w:r w:rsidR="00AB0FDD" w:rsidRPr="00A21D04">
        <w:t xml:space="preserve"> w</w:t>
      </w:r>
      <w:r w:rsidR="00AB0FDD">
        <w:t> </w:t>
      </w:r>
      <w:r w:rsidRPr="00A21D04">
        <w:t>brzmieniu:</w:t>
      </w:r>
      <w:r w:rsidR="00AB0FDD">
        <w:t xml:space="preserve"> „</w:t>
      </w:r>
      <w:r w:rsidRPr="008D4D25">
        <w:t>Skutki</w:t>
      </w:r>
      <w:r>
        <w:t xml:space="preserve"> </w:t>
      </w:r>
      <w:r w:rsidRPr="008D4D25">
        <w:t>zmiany</w:t>
      </w:r>
      <w:r>
        <w:t xml:space="preserve"> </w:t>
      </w:r>
      <w:r w:rsidRPr="008D4D25">
        <w:t>przyjętych</w:t>
      </w:r>
      <w:r>
        <w:t xml:space="preserve"> </w:t>
      </w:r>
      <w:r w:rsidRPr="008D4D25">
        <w:t>zasad</w:t>
      </w:r>
      <w:r>
        <w:t xml:space="preserve"> </w:t>
      </w:r>
      <w:r w:rsidRPr="008D4D25">
        <w:t>(polityki)</w:t>
      </w:r>
      <w:r>
        <w:t xml:space="preserve"> </w:t>
      </w:r>
      <w:r w:rsidRPr="008D4D25">
        <w:t>rachunkowości</w:t>
      </w:r>
      <w:r>
        <w:t xml:space="preserve"> </w:t>
      </w:r>
      <w:r w:rsidRPr="008D4D25">
        <w:t>odnosi</w:t>
      </w:r>
      <w:r>
        <w:t xml:space="preserve"> </w:t>
      </w:r>
      <w:r w:rsidRPr="008D4D25">
        <w:t>się</w:t>
      </w:r>
      <w:r>
        <w:t xml:space="preserve"> </w:t>
      </w:r>
      <w:r w:rsidRPr="008D4D25">
        <w:t>na</w:t>
      </w:r>
      <w:r>
        <w:t xml:space="preserve"> </w:t>
      </w:r>
      <w:r w:rsidRPr="008D4D25">
        <w:t>kapitał</w:t>
      </w:r>
      <w:r>
        <w:t xml:space="preserve"> </w:t>
      </w:r>
      <w:r w:rsidRPr="008D4D25">
        <w:t>(fundusz)</w:t>
      </w:r>
      <w:r>
        <w:t xml:space="preserve"> </w:t>
      </w:r>
      <w:r w:rsidRPr="008D4D25">
        <w:t>własny</w:t>
      </w:r>
      <w:r w:rsidR="00AB0FDD">
        <w:t xml:space="preserve"> </w:t>
      </w:r>
      <w:r w:rsidR="00AB0FDD" w:rsidRPr="008D4D25">
        <w:t>i</w:t>
      </w:r>
      <w:r w:rsidR="00AB0FDD">
        <w:t> </w:t>
      </w:r>
      <w:r w:rsidRPr="008D4D25">
        <w:t>wykazuje</w:t>
      </w:r>
      <w:r>
        <w:t xml:space="preserve"> </w:t>
      </w:r>
      <w:r w:rsidRPr="008D4D25">
        <w:t>jako</w:t>
      </w:r>
      <w:r>
        <w:t xml:space="preserve"> </w:t>
      </w:r>
      <w:r w:rsidRPr="008D4D25">
        <w:t>zysk</w:t>
      </w:r>
      <w:r>
        <w:t xml:space="preserve"> </w:t>
      </w:r>
      <w:r w:rsidRPr="008D4D25">
        <w:t>(stratę)</w:t>
      </w:r>
      <w:r w:rsidR="00AB0FDD">
        <w:t xml:space="preserve"> </w:t>
      </w:r>
      <w:r w:rsidR="00AB0FDD" w:rsidRPr="008D4D25">
        <w:t>z</w:t>
      </w:r>
      <w:r w:rsidR="00AB0FDD">
        <w:t> </w:t>
      </w:r>
      <w:r w:rsidRPr="008D4D25">
        <w:t>lat</w:t>
      </w:r>
      <w:r>
        <w:t xml:space="preserve"> </w:t>
      </w:r>
      <w:r w:rsidRPr="008D4D25">
        <w:t>ubiegłych.</w:t>
      </w:r>
      <w:r w:rsidR="00AB0FDD">
        <w:t>”</w:t>
      </w:r>
      <w:r w:rsidRPr="008D4D25">
        <w:t>;</w:t>
      </w:r>
    </w:p>
    <w:p w:rsidR="00A21D04" w:rsidRPr="00A21D04" w:rsidRDefault="00A21D04" w:rsidP="00AB0FDD">
      <w:pPr>
        <w:pStyle w:val="PKTpunkt"/>
        <w:keepNext/>
      </w:pPr>
      <w:r w:rsidRPr="007534F1">
        <w:t>6)</w:t>
      </w:r>
      <w:r w:rsidRPr="007534F1">
        <w:tab/>
        <w:t>po</w:t>
      </w:r>
      <w:r w:rsidR="00AB0FDD">
        <w:t xml:space="preserve"> art. </w:t>
      </w:r>
      <w:r w:rsidRPr="00A21D04">
        <w:t>28a dodaje się</w:t>
      </w:r>
      <w:r w:rsidR="00AB0FDD">
        <w:t xml:space="preserve"> art. </w:t>
      </w:r>
      <w:r w:rsidRPr="00A21D04">
        <w:t>28b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A21D04" w:rsidRDefault="00AB0FDD" w:rsidP="00AB0FDD">
      <w:pPr>
        <w:pStyle w:val="ZARTzmartartykuempunktem"/>
        <w:keepNext/>
      </w:pPr>
      <w:r>
        <w:t>„</w:t>
      </w:r>
      <w:r w:rsidR="00A21D04" w:rsidRPr="007534F1">
        <w:t>Art.</w:t>
      </w:r>
      <w:r>
        <w:t> </w:t>
      </w:r>
      <w:r w:rsidR="00A21D04" w:rsidRPr="00A21D04">
        <w:t>28b.</w:t>
      </w:r>
      <w:r>
        <w:t> </w:t>
      </w:r>
      <w:r w:rsidR="00A21D04" w:rsidRPr="00A21D04">
        <w:t>1. Jednostki, które za poprzedni rok obrotowy nie przekroczyły co najmniej dwóch</w:t>
      </w:r>
      <w:r w:rsidRPr="00A21D04">
        <w:t xml:space="preserve"> z</w:t>
      </w:r>
      <w:r>
        <w:t> </w:t>
      </w:r>
      <w:r w:rsidR="00A21D04" w:rsidRPr="00A21D04">
        <w:t>następujących trzech wielkości:</w:t>
      </w:r>
    </w:p>
    <w:p w:rsidR="00A21D04" w:rsidRPr="007534F1" w:rsidRDefault="00A21D04" w:rsidP="00A21D04">
      <w:pPr>
        <w:pStyle w:val="ZPKTzmpktartykuempunktem"/>
      </w:pPr>
      <w:r w:rsidRPr="007534F1">
        <w:t>1)</w:t>
      </w:r>
      <w:r w:rsidRPr="007534F1">
        <w:tab/>
        <w:t>1</w:t>
      </w:r>
      <w:r w:rsidR="00AB0FDD" w:rsidRPr="007534F1">
        <w:t>7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sumy</w:t>
      </w:r>
      <w:r>
        <w:t xml:space="preserve"> </w:t>
      </w:r>
      <w:r w:rsidRPr="007534F1">
        <w:t>aktywów</w:t>
      </w:r>
      <w:r>
        <w:t xml:space="preserve"> </w:t>
      </w:r>
      <w:r w:rsidRPr="007534F1">
        <w:t>bilansu</w:t>
      </w:r>
      <w:r>
        <w:t xml:space="preserve"> </w:t>
      </w:r>
      <w:r w:rsidRPr="007534F1">
        <w:t>na</w:t>
      </w:r>
      <w:r>
        <w:t xml:space="preserve"> </w:t>
      </w:r>
      <w:r w:rsidRPr="007534F1">
        <w:t>koniec</w:t>
      </w:r>
      <w:r>
        <w:t xml:space="preserve"> </w:t>
      </w:r>
      <w:r w:rsidRPr="007534F1">
        <w:t>roku</w:t>
      </w:r>
      <w:r>
        <w:t xml:space="preserve"> </w:t>
      </w:r>
      <w:r w:rsidRPr="007534F1">
        <w:t>obrotowego,</w:t>
      </w:r>
    </w:p>
    <w:p w:rsidR="00A21D04" w:rsidRPr="007534F1" w:rsidRDefault="00A21D04" w:rsidP="00A21D04">
      <w:pPr>
        <w:pStyle w:val="ZPKTzmpktartykuempunktem"/>
      </w:pPr>
      <w:r w:rsidRPr="007534F1">
        <w:t>2)</w:t>
      </w:r>
      <w:r w:rsidRPr="007534F1">
        <w:tab/>
        <w:t>3</w:t>
      </w:r>
      <w:r w:rsidR="00AB0FDD" w:rsidRPr="007534F1">
        <w:t>4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przychodów</w:t>
      </w:r>
      <w:r>
        <w:t xml:space="preserve"> </w:t>
      </w:r>
      <w:r w:rsidRPr="007534F1">
        <w:t>netto</w:t>
      </w:r>
      <w:r>
        <w:t xml:space="preserve"> </w:t>
      </w:r>
      <w:r w:rsidRPr="007534F1">
        <w:t>ze</w:t>
      </w:r>
      <w:r>
        <w:t xml:space="preserve"> </w:t>
      </w:r>
      <w:r w:rsidRPr="007534F1">
        <w:t>sprzedaży</w:t>
      </w:r>
      <w:r>
        <w:t xml:space="preserve"> </w:t>
      </w:r>
      <w:r w:rsidRPr="007534F1">
        <w:t>towarów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produktów</w:t>
      </w:r>
      <w:r>
        <w:t xml:space="preserve"> </w:t>
      </w:r>
      <w:r w:rsidRPr="007534F1">
        <w:t>za</w:t>
      </w:r>
      <w:r>
        <w:t xml:space="preserve"> </w:t>
      </w:r>
      <w:r w:rsidRPr="007534F1">
        <w:t>rok</w:t>
      </w:r>
      <w:r>
        <w:t xml:space="preserve"> </w:t>
      </w:r>
      <w:r w:rsidRPr="007534F1">
        <w:t>obrotowy,</w:t>
      </w:r>
    </w:p>
    <w:p w:rsidR="00A21D04" w:rsidRPr="00A21D04" w:rsidRDefault="00A21D04" w:rsidP="00AB0FDD">
      <w:pPr>
        <w:pStyle w:val="ZPKTzmpktartykuempunktem"/>
        <w:keepNext/>
      </w:pPr>
      <w:r w:rsidRPr="007534F1">
        <w:t>3)</w:t>
      </w:r>
      <w:r w:rsidRPr="007534F1">
        <w:tab/>
        <w:t>5</w:t>
      </w:r>
      <w:r w:rsidR="00AB0FDD" w:rsidRPr="007534F1">
        <w:t>0</w:t>
      </w:r>
      <w:r w:rsidR="00AB0FDD">
        <w:t> </w:t>
      </w:r>
      <w:r w:rsidRPr="00A21D04">
        <w:t>osób –</w:t>
      </w:r>
      <w:r w:rsidR="00AB0FDD" w:rsidRPr="00A21D04">
        <w:t xml:space="preserve"> w</w:t>
      </w:r>
      <w:r w:rsidR="00AB0FDD">
        <w:t> </w:t>
      </w:r>
      <w:r w:rsidRPr="00A21D04">
        <w:t>przypadku średniorocznego zatrudnienia</w:t>
      </w:r>
      <w:r w:rsidR="00AB0FDD" w:rsidRPr="00A21D04">
        <w:t xml:space="preserve"> w</w:t>
      </w:r>
      <w:r w:rsidR="00AB0FDD">
        <w:t> </w:t>
      </w:r>
      <w:r w:rsidRPr="00A21D04">
        <w:t>przeliczeniu na pełne etaty</w:t>
      </w:r>
    </w:p>
    <w:p w:rsidR="00A21D04" w:rsidRPr="007534F1" w:rsidRDefault="00A21D04" w:rsidP="00A21D04">
      <w:pPr>
        <w:pStyle w:val="ZCZWSPPKTzmczciwsppktartykuempunktem"/>
      </w:pPr>
      <w:r w:rsidRPr="007534F1">
        <w:t>–</w:t>
      </w:r>
      <w:r w:rsidR="00AB0FDD">
        <w:t> </w:t>
      </w:r>
      <w:r w:rsidRPr="007534F1">
        <w:t>mogą</w:t>
      </w:r>
      <w:r>
        <w:t xml:space="preserve"> </w:t>
      </w:r>
      <w:r w:rsidRPr="007534F1">
        <w:t>nie</w:t>
      </w:r>
      <w:r>
        <w:t xml:space="preserve"> </w:t>
      </w:r>
      <w:r w:rsidRPr="007534F1">
        <w:t>stosować</w:t>
      </w:r>
      <w:r>
        <w:t xml:space="preserve"> </w:t>
      </w:r>
      <w:r w:rsidRPr="007534F1">
        <w:t>przepisów</w:t>
      </w:r>
      <w:r>
        <w:t xml:space="preserve"> </w:t>
      </w:r>
      <w:r w:rsidRPr="007534F1">
        <w:t>wydanych</w:t>
      </w:r>
      <w:r>
        <w:t xml:space="preserve"> </w:t>
      </w:r>
      <w:r w:rsidRPr="007534F1">
        <w:t>na</w:t>
      </w:r>
      <w:r>
        <w:t xml:space="preserve"> </w:t>
      </w:r>
      <w:r w:rsidRPr="007534F1">
        <w:t>podstawie</w:t>
      </w:r>
      <w:r w:rsidR="00AB0FDD">
        <w:t xml:space="preserve"> art. </w:t>
      </w:r>
      <w:r w:rsidRPr="007534F1">
        <w:t>8</w:t>
      </w:r>
      <w:r w:rsidR="00AB0FDD" w:rsidRPr="007534F1">
        <w:t>1</w:t>
      </w:r>
      <w:r w:rsidR="00AB0FDD">
        <w:t xml:space="preserve"> ust. </w:t>
      </w:r>
      <w:r w:rsidR="00AB0FDD" w:rsidRPr="007534F1">
        <w:t>2</w:t>
      </w:r>
      <w:r w:rsidR="00AB0FDD">
        <w:t xml:space="preserve"> pkt </w:t>
      </w:r>
      <w:r w:rsidRPr="007534F1">
        <w:t>4.</w:t>
      </w:r>
    </w:p>
    <w:p w:rsidR="00A21D04" w:rsidRPr="007534F1" w:rsidRDefault="00A21D04" w:rsidP="00A21D04">
      <w:pPr>
        <w:pStyle w:val="ZUSTzmustartykuempunktem"/>
      </w:pPr>
      <w:r w:rsidRPr="007534F1">
        <w:t>2.</w:t>
      </w:r>
      <w:r w:rsidR="00AB0FDD">
        <w:t> </w:t>
      </w:r>
      <w:r w:rsidRPr="007534F1">
        <w:t>Przepisu</w:t>
      </w:r>
      <w:r w:rsidR="00AB0FDD">
        <w:t xml:space="preserve"> ust. </w:t>
      </w:r>
      <w:r w:rsidR="00AB0FDD" w:rsidRPr="007534F1">
        <w:t>1</w:t>
      </w:r>
      <w:r w:rsidR="00AB0FDD">
        <w:t> </w:t>
      </w:r>
      <w:r w:rsidRPr="007534F1">
        <w:t>nie</w:t>
      </w:r>
      <w:r>
        <w:t xml:space="preserve"> </w:t>
      </w:r>
      <w:r w:rsidRPr="007534F1">
        <w:t>stosuje</w:t>
      </w:r>
      <w:r>
        <w:t xml:space="preserve"> </w:t>
      </w:r>
      <w:r w:rsidRPr="007534F1">
        <w:t>się</w:t>
      </w:r>
      <w:r>
        <w:t xml:space="preserve"> </w:t>
      </w:r>
      <w:r w:rsidRPr="007534F1">
        <w:t>do</w:t>
      </w:r>
      <w:r>
        <w:t xml:space="preserve"> </w:t>
      </w:r>
      <w:r w:rsidRPr="007534F1">
        <w:t>jednostek,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których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="00AB0FDD" w:rsidRPr="007534F1">
        <w:t>3</w:t>
      </w:r>
      <w:r w:rsidR="00AB0FDD">
        <w:t xml:space="preserve"> ust. </w:t>
      </w:r>
      <w:r w:rsidRPr="007534F1">
        <w:t>1e</w:t>
      </w:r>
      <w:r w:rsidR="00AB0FDD">
        <w:t xml:space="preserve"> pkt </w:t>
      </w:r>
      <w:r w:rsidRPr="007534F1">
        <w:t>1–6,</w:t>
      </w:r>
      <w:r>
        <w:t xml:space="preserve"> </w:t>
      </w:r>
      <w:r w:rsidRPr="007534F1">
        <w:t>oraz</w:t>
      </w:r>
      <w:r>
        <w:t xml:space="preserve"> </w:t>
      </w:r>
      <w:r w:rsidRPr="007534F1">
        <w:t>jednostek</w:t>
      </w:r>
      <w:r>
        <w:t xml:space="preserve"> </w:t>
      </w:r>
      <w:r w:rsidRPr="007534F1">
        <w:t>mikro.</w:t>
      </w:r>
      <w:r w:rsidR="00AB0FDD">
        <w:t>”</w:t>
      </w:r>
      <w:r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7)</w:t>
      </w:r>
      <w:r w:rsidRPr="007534F1">
        <w:tab/>
        <w:t>w</w:t>
      </w:r>
      <w:r w:rsidR="00AB0FDD">
        <w:t xml:space="preserve"> art. </w:t>
      </w:r>
      <w:r w:rsidRPr="00A21D04">
        <w:t>3</w:t>
      </w:r>
      <w:r w:rsidR="00AB0FDD" w:rsidRPr="00A21D04">
        <w:t>3</w:t>
      </w:r>
      <w:r w:rsidR="00AB0FDD">
        <w:t xml:space="preserve"> ust. </w:t>
      </w:r>
      <w:r w:rsidR="00AB0FDD" w:rsidRPr="00A21D04">
        <w:t>3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3.</w:t>
      </w:r>
      <w:r>
        <w:t> </w:t>
      </w:r>
      <w:r w:rsidR="00A21D04" w:rsidRPr="007534F1">
        <w:t>Koszty,</w:t>
      </w:r>
      <w:r>
        <w:t xml:space="preserve"> </w:t>
      </w:r>
      <w:r w:rsidRPr="007534F1">
        <w:t>o</w:t>
      </w:r>
      <w:r>
        <w:t> </w:t>
      </w:r>
      <w:r w:rsidR="00A21D04" w:rsidRPr="007534F1">
        <w:t>których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ust. </w:t>
      </w:r>
      <w:r w:rsidR="00A21D04" w:rsidRPr="007534F1">
        <w:t>2,</w:t>
      </w:r>
      <w:r w:rsidR="00A21D04">
        <w:t xml:space="preserve"> </w:t>
      </w:r>
      <w:r w:rsidR="00A21D04" w:rsidRPr="007534F1">
        <w:t>odpisuje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okres</w:t>
      </w:r>
      <w:r w:rsidR="00A21D04">
        <w:t xml:space="preserve"> </w:t>
      </w:r>
      <w:r w:rsidR="00A21D04" w:rsidRPr="007534F1">
        <w:t>ekonomicznej</w:t>
      </w:r>
      <w:r w:rsidR="00A21D04">
        <w:t xml:space="preserve"> </w:t>
      </w:r>
      <w:r w:rsidR="00A21D04" w:rsidRPr="007534F1">
        <w:t>użyteczności</w:t>
      </w:r>
      <w:r w:rsidR="00A21D04">
        <w:t xml:space="preserve"> </w:t>
      </w:r>
      <w:r w:rsidR="00A21D04" w:rsidRPr="007534F1">
        <w:t>rezultatów</w:t>
      </w:r>
      <w:r w:rsidR="00A21D04">
        <w:t xml:space="preserve"> </w:t>
      </w:r>
      <w:r w:rsidR="00A21D04" w:rsidRPr="007534F1">
        <w:t>prac</w:t>
      </w:r>
      <w:r w:rsidR="00A21D04">
        <w:t xml:space="preserve"> </w:t>
      </w:r>
      <w:r w:rsidR="00A21D04" w:rsidRPr="007534F1">
        <w:t>ro</w:t>
      </w:r>
      <w:r w:rsidR="00A21D04" w:rsidRPr="007534F1">
        <w:t>z</w:t>
      </w:r>
      <w:r w:rsidR="00A21D04" w:rsidRPr="007534F1">
        <w:t>wojowych.</w:t>
      </w:r>
      <w:r w:rsidR="00A21D04">
        <w:t xml:space="preserve"> </w:t>
      </w:r>
      <w:r w:rsidR="00A21D04" w:rsidRPr="007534F1">
        <w:t>Jeżeli</w:t>
      </w:r>
      <w:r>
        <w:t xml:space="preserve"> </w:t>
      </w:r>
      <w:r w:rsidRPr="007534F1">
        <w:t>w</w:t>
      </w:r>
      <w:r>
        <w:t> </w:t>
      </w:r>
      <w:r w:rsidR="00A21D04" w:rsidRPr="007534F1">
        <w:t>wyjątkowych</w:t>
      </w:r>
      <w:r w:rsidR="00A21D04">
        <w:t xml:space="preserve"> </w:t>
      </w:r>
      <w:r w:rsidR="00A21D04" w:rsidRPr="007534F1">
        <w:t>przypadkach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można</w:t>
      </w:r>
      <w:r w:rsidR="00A21D04">
        <w:t xml:space="preserve"> </w:t>
      </w:r>
      <w:r w:rsidR="00A21D04" w:rsidRPr="007534F1">
        <w:t>wiarygodnie</w:t>
      </w:r>
      <w:r w:rsidR="00A21D04">
        <w:t xml:space="preserve"> </w:t>
      </w:r>
      <w:r w:rsidR="00A21D04" w:rsidRPr="007534F1">
        <w:t>oszacować</w:t>
      </w:r>
      <w:r w:rsidR="00A21D04">
        <w:t xml:space="preserve"> </w:t>
      </w:r>
      <w:r w:rsidR="00A21D04" w:rsidRPr="007534F1">
        <w:t>okresu</w:t>
      </w:r>
      <w:r w:rsidR="00A21D04">
        <w:t xml:space="preserve"> </w:t>
      </w:r>
      <w:r w:rsidR="00A21D04" w:rsidRPr="007534F1">
        <w:t>ekonomicznej</w:t>
      </w:r>
      <w:r w:rsidR="00A21D04">
        <w:t xml:space="preserve"> </w:t>
      </w:r>
      <w:r w:rsidR="00A21D04" w:rsidRPr="007534F1">
        <w:t>użytecz</w:t>
      </w:r>
      <w:r w:rsidR="00FD383E">
        <w:t>-</w:t>
      </w:r>
      <w:r w:rsidR="00FD383E">
        <w:br/>
      </w:r>
      <w:r w:rsidR="00A21D04" w:rsidRPr="007534F1">
        <w:t>ności</w:t>
      </w:r>
      <w:r w:rsidR="00A21D04">
        <w:t xml:space="preserve"> </w:t>
      </w:r>
      <w:r w:rsidR="00A21D04" w:rsidRPr="007534F1">
        <w:t>rezultatów</w:t>
      </w:r>
      <w:r w:rsidR="00A21D04">
        <w:t xml:space="preserve"> </w:t>
      </w:r>
      <w:r w:rsidR="00A21D04" w:rsidRPr="007534F1">
        <w:t>zakończonych</w:t>
      </w:r>
      <w:r w:rsidR="00A21D04">
        <w:t xml:space="preserve"> </w:t>
      </w:r>
      <w:r w:rsidR="00A21D04" w:rsidRPr="007534F1">
        <w:t>prac</w:t>
      </w:r>
      <w:r w:rsidR="00A21D04">
        <w:t xml:space="preserve"> </w:t>
      </w:r>
      <w:r w:rsidR="00A21D04" w:rsidRPr="007534F1">
        <w:t>rozwojowych,</w:t>
      </w:r>
      <w:r w:rsidR="00A21D04">
        <w:t xml:space="preserve"> </w:t>
      </w:r>
      <w:r w:rsidR="00A21D04" w:rsidRPr="008D4D25">
        <w:t>to</w:t>
      </w:r>
      <w:r w:rsidR="00A21D04">
        <w:t xml:space="preserve"> </w:t>
      </w:r>
      <w:r w:rsidR="00A21D04" w:rsidRPr="008D4D25">
        <w:t>okres</w:t>
      </w:r>
      <w:r w:rsidR="00A21D04">
        <w:t xml:space="preserve"> </w:t>
      </w:r>
      <w:r w:rsidR="00A21D04" w:rsidRPr="007534F1">
        <w:t>dokonywania</w:t>
      </w:r>
      <w:r w:rsidR="00A21D04">
        <w:t xml:space="preserve"> </w:t>
      </w:r>
      <w:r w:rsidR="00A21D04" w:rsidRPr="007534F1">
        <w:t>odpisów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może</w:t>
      </w:r>
      <w:r w:rsidR="00A21D04">
        <w:t xml:space="preserve"> </w:t>
      </w:r>
      <w:r w:rsidR="00A21D04" w:rsidRPr="007534F1">
        <w:t>przekraczać</w:t>
      </w:r>
      <w:r w:rsidR="00A21D04">
        <w:t xml:space="preserve"> </w:t>
      </w:r>
      <w:r w:rsidRPr="007534F1">
        <w:t>5</w:t>
      </w:r>
      <w:r>
        <w:t> </w:t>
      </w:r>
      <w:r w:rsidR="00A21D04" w:rsidRPr="007534F1">
        <w:t>lat.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8)</w:t>
      </w:r>
      <w:r w:rsidRPr="007534F1">
        <w:tab/>
        <w:t>w</w:t>
      </w:r>
      <w:r w:rsidR="00AB0FDD">
        <w:t xml:space="preserve"> art. </w:t>
      </w:r>
      <w:r w:rsidRPr="00A21D04">
        <w:t>37: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ust.</w:t>
      </w:r>
      <w:r w:rsidRPr="00A21D04">
        <w:t xml:space="preserve"> 1</w:t>
      </w:r>
      <w:r w:rsidR="00AB0FDD" w:rsidRPr="00A21D04">
        <w:t>0</w:t>
      </w:r>
      <w:r w:rsidR="00AB0FDD">
        <w:t> </w:t>
      </w:r>
      <w:r w:rsidRPr="00A21D04">
        <w:t>otrzymuje brzmienie:</w:t>
      </w:r>
    </w:p>
    <w:p w:rsidR="00A21D04" w:rsidRPr="00A21D04" w:rsidRDefault="00AB0FDD" w:rsidP="00AB0FDD">
      <w:pPr>
        <w:pStyle w:val="ZLITUSTzmustliter"/>
        <w:keepNext/>
      </w:pPr>
      <w:r>
        <w:t>„</w:t>
      </w:r>
      <w:r w:rsidR="00A21D04" w:rsidRPr="007534F1">
        <w:t>10.</w:t>
      </w:r>
      <w:r>
        <w:t> </w:t>
      </w:r>
      <w:r w:rsidR="00A21D04" w:rsidRPr="00A21D04">
        <w:t>Jednostki, które za poprzedni rok obrotowy nie przekroczyły co najmniej dwóch</w:t>
      </w:r>
      <w:r w:rsidRPr="00A21D04">
        <w:t xml:space="preserve"> z</w:t>
      </w:r>
      <w:r>
        <w:t> </w:t>
      </w:r>
      <w:r w:rsidR="00A21D04" w:rsidRPr="00A21D04">
        <w:t>następujących trzech wielkości:</w:t>
      </w:r>
    </w:p>
    <w:p w:rsidR="00A21D04" w:rsidRPr="007534F1" w:rsidRDefault="00A21D04" w:rsidP="00A21D04">
      <w:pPr>
        <w:pStyle w:val="ZLITPKTzmpktliter"/>
      </w:pPr>
      <w:r w:rsidRPr="007534F1">
        <w:t>1)</w:t>
      </w:r>
      <w:r w:rsidRPr="007534F1">
        <w:tab/>
        <w:t>1</w:t>
      </w:r>
      <w:r w:rsidR="00AB0FDD" w:rsidRPr="007534F1">
        <w:t>7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sumy</w:t>
      </w:r>
      <w:r>
        <w:t xml:space="preserve"> </w:t>
      </w:r>
      <w:r w:rsidRPr="007534F1">
        <w:t>aktywów</w:t>
      </w:r>
      <w:r>
        <w:t xml:space="preserve"> </w:t>
      </w:r>
      <w:r w:rsidRPr="007534F1">
        <w:t>bilansu</w:t>
      </w:r>
      <w:r>
        <w:t xml:space="preserve"> </w:t>
      </w:r>
      <w:r w:rsidRPr="007534F1">
        <w:t>na</w:t>
      </w:r>
      <w:r>
        <w:t xml:space="preserve"> </w:t>
      </w:r>
      <w:r w:rsidRPr="007534F1">
        <w:t>koniec</w:t>
      </w:r>
      <w:r>
        <w:t xml:space="preserve"> </w:t>
      </w:r>
      <w:r w:rsidRPr="007534F1">
        <w:t>roku</w:t>
      </w:r>
      <w:r>
        <w:t xml:space="preserve"> </w:t>
      </w:r>
      <w:r w:rsidRPr="007534F1">
        <w:t>obrotowego,</w:t>
      </w:r>
    </w:p>
    <w:p w:rsidR="00A21D04" w:rsidRPr="007534F1" w:rsidRDefault="00A21D04" w:rsidP="00A21D04">
      <w:pPr>
        <w:pStyle w:val="ZLITPKTzmpktliter"/>
      </w:pPr>
      <w:r w:rsidRPr="007534F1">
        <w:t>2)</w:t>
      </w:r>
      <w:r w:rsidRPr="007534F1">
        <w:tab/>
        <w:t>3</w:t>
      </w:r>
      <w:r w:rsidR="00AB0FDD" w:rsidRPr="007534F1">
        <w:t>4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przychodów</w:t>
      </w:r>
      <w:r>
        <w:t xml:space="preserve"> </w:t>
      </w:r>
      <w:r w:rsidRPr="007534F1">
        <w:t>netto</w:t>
      </w:r>
      <w:r>
        <w:t xml:space="preserve"> </w:t>
      </w:r>
      <w:r w:rsidRPr="007534F1">
        <w:t>ze</w:t>
      </w:r>
      <w:r>
        <w:t xml:space="preserve"> </w:t>
      </w:r>
      <w:r w:rsidRPr="007534F1">
        <w:t>sprzedaży</w:t>
      </w:r>
      <w:r>
        <w:t xml:space="preserve"> </w:t>
      </w:r>
      <w:r w:rsidRPr="007534F1">
        <w:t>towarów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produktów</w:t>
      </w:r>
      <w:r>
        <w:t xml:space="preserve"> </w:t>
      </w:r>
      <w:r w:rsidRPr="007534F1">
        <w:t>za</w:t>
      </w:r>
      <w:r>
        <w:t xml:space="preserve"> </w:t>
      </w:r>
      <w:r w:rsidRPr="007534F1">
        <w:t>rok</w:t>
      </w:r>
      <w:r>
        <w:t xml:space="preserve"> </w:t>
      </w:r>
      <w:r w:rsidRPr="007534F1">
        <w:t>obrotowy,</w:t>
      </w:r>
    </w:p>
    <w:p w:rsidR="00A21D04" w:rsidRPr="00A21D04" w:rsidRDefault="00A21D04" w:rsidP="00AB0FDD">
      <w:pPr>
        <w:pStyle w:val="ZLITPKTzmpktliter"/>
        <w:keepNext/>
      </w:pPr>
      <w:r w:rsidRPr="007534F1">
        <w:t>3)</w:t>
      </w:r>
      <w:r w:rsidRPr="007534F1">
        <w:tab/>
        <w:t>5</w:t>
      </w:r>
      <w:r w:rsidR="00AB0FDD" w:rsidRPr="007534F1">
        <w:t>0</w:t>
      </w:r>
      <w:r w:rsidR="00AB0FDD">
        <w:t> </w:t>
      </w:r>
      <w:r w:rsidRPr="00A21D04">
        <w:t>osób –</w:t>
      </w:r>
      <w:r w:rsidR="00AB0FDD" w:rsidRPr="00A21D04">
        <w:t xml:space="preserve"> w</w:t>
      </w:r>
      <w:r w:rsidR="00AB0FDD">
        <w:t> </w:t>
      </w:r>
      <w:r w:rsidRPr="00A21D04">
        <w:t>przypadku średniorocznego zatrudnienia</w:t>
      </w:r>
      <w:r w:rsidR="00AB0FDD" w:rsidRPr="00A21D04">
        <w:t xml:space="preserve"> w</w:t>
      </w:r>
      <w:r w:rsidR="00AB0FDD">
        <w:t> </w:t>
      </w:r>
      <w:r w:rsidRPr="00A21D04">
        <w:t>przeliczeniu na pełne etaty</w:t>
      </w:r>
    </w:p>
    <w:p w:rsidR="00A21D04" w:rsidRPr="007534F1" w:rsidRDefault="00A21D04" w:rsidP="00A21D04">
      <w:pPr>
        <w:pStyle w:val="ZLITCZWSPPKTzmczciwsppktliter"/>
      </w:pPr>
      <w:r w:rsidRPr="007534F1">
        <w:t>–</w:t>
      </w:r>
      <w:r w:rsidR="00AB0FDD">
        <w:t> </w:t>
      </w:r>
      <w:r w:rsidRPr="007534F1">
        <w:t>mogą</w:t>
      </w:r>
      <w:r>
        <w:t xml:space="preserve"> </w:t>
      </w:r>
      <w:r w:rsidRPr="007534F1">
        <w:t>odstąpić</w:t>
      </w:r>
      <w:r>
        <w:t xml:space="preserve"> </w:t>
      </w:r>
      <w:r w:rsidRPr="007534F1">
        <w:t>od</w:t>
      </w:r>
      <w:r>
        <w:t xml:space="preserve"> </w:t>
      </w:r>
      <w:r w:rsidRPr="007534F1">
        <w:t>ustalania</w:t>
      </w:r>
      <w:r>
        <w:t xml:space="preserve"> </w:t>
      </w:r>
      <w:r w:rsidRPr="007534F1">
        <w:t>aktywów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rezerw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tytułu</w:t>
      </w:r>
      <w:r>
        <w:t xml:space="preserve"> </w:t>
      </w:r>
      <w:r w:rsidRPr="007534F1">
        <w:t>odroczonego</w:t>
      </w:r>
      <w:r>
        <w:t xml:space="preserve"> </w:t>
      </w:r>
      <w:r w:rsidRPr="007534F1">
        <w:t>podatku</w:t>
      </w:r>
      <w:r>
        <w:t xml:space="preserve"> </w:t>
      </w:r>
      <w:r w:rsidRPr="007534F1">
        <w:t>dochodowego.</w:t>
      </w:r>
      <w:r w:rsidR="00AB0FDD">
        <w:t>”</w:t>
      </w:r>
      <w:r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dodaje</w:t>
      </w:r>
      <w:r w:rsidRPr="00A21D04">
        <w:t xml:space="preserve"> się</w:t>
      </w:r>
      <w:r w:rsidR="00AB0FDD">
        <w:t xml:space="preserve"> ust. </w:t>
      </w:r>
      <w:r w:rsidRPr="00A21D04">
        <w:t>1</w:t>
      </w:r>
      <w:r w:rsidR="00AB0FDD" w:rsidRPr="00A21D04">
        <w:t>1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11.</w:t>
      </w:r>
      <w:r>
        <w:t> </w:t>
      </w:r>
      <w:r w:rsidR="00A21D04" w:rsidRPr="007534F1">
        <w:t>Przepisu</w:t>
      </w:r>
      <w:r>
        <w:t xml:space="preserve"> ust. </w:t>
      </w:r>
      <w:r w:rsidR="00A21D04" w:rsidRPr="007534F1">
        <w:t>1</w:t>
      </w:r>
      <w:r w:rsidRPr="007534F1">
        <w:t>0</w:t>
      </w:r>
      <w:r>
        <w:t> </w:t>
      </w:r>
      <w:r w:rsidR="00A21D04" w:rsidRPr="007534F1">
        <w:t>nie</w:t>
      </w:r>
      <w:r w:rsidR="00A21D04">
        <w:t xml:space="preserve"> </w:t>
      </w:r>
      <w:r w:rsidR="00A21D04" w:rsidRPr="007534F1">
        <w:t>stosuje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jednostek,</w:t>
      </w:r>
      <w:r>
        <w:t xml:space="preserve"> </w:t>
      </w:r>
      <w:r w:rsidRPr="007534F1">
        <w:t>o</w:t>
      </w:r>
      <w:r>
        <w:t> </w:t>
      </w:r>
      <w:r w:rsidR="00A21D04" w:rsidRPr="007534F1">
        <w:t>których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art. </w:t>
      </w:r>
      <w:r w:rsidRPr="007534F1">
        <w:t>3</w:t>
      </w:r>
      <w:r>
        <w:t xml:space="preserve"> ust. </w:t>
      </w:r>
      <w:r w:rsidR="00A21D04" w:rsidRPr="007534F1">
        <w:t>1e</w:t>
      </w:r>
      <w:r>
        <w:t xml:space="preserve"> pkt </w:t>
      </w:r>
      <w:r w:rsidR="00A21D04" w:rsidRPr="007534F1">
        <w:t>1–6.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9)</w:t>
      </w:r>
      <w:r w:rsidRPr="007534F1">
        <w:tab/>
        <w:t>w</w:t>
      </w:r>
      <w:r w:rsidR="00AB0FDD">
        <w:t xml:space="preserve"> art. </w:t>
      </w:r>
      <w:r w:rsidRPr="00A21D04">
        <w:t>42:</w:t>
      </w:r>
    </w:p>
    <w:p w:rsidR="00A21D04" w:rsidRPr="007534F1" w:rsidRDefault="00A21D04" w:rsidP="00A21D04">
      <w:pPr>
        <w:pStyle w:val="LITlitera"/>
      </w:pPr>
      <w:r w:rsidRPr="007534F1">
        <w:t>a)</w:t>
      </w:r>
      <w:r w:rsidRPr="007534F1">
        <w:tab/>
        <w:t>w</w:t>
      </w:r>
      <w:r w:rsidR="00AB0FDD">
        <w:t xml:space="preserve"> ust. </w:t>
      </w:r>
      <w:r w:rsidR="00AB0FDD" w:rsidRPr="007534F1">
        <w:t>1</w:t>
      </w:r>
      <w:r w:rsidR="00AB0FDD">
        <w:t> </w:t>
      </w:r>
      <w:r w:rsidRPr="007534F1">
        <w:t>uchyla</w:t>
      </w:r>
      <w:r>
        <w:t xml:space="preserve"> </w:t>
      </w:r>
      <w:r w:rsidRPr="007534F1">
        <w:t>się</w:t>
      </w:r>
      <w:r w:rsidR="00AB0FDD">
        <w:t xml:space="preserve"> pkt </w:t>
      </w:r>
      <w:r w:rsidRPr="007534F1">
        <w:t>3,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ust.</w:t>
      </w:r>
      <w:r w:rsidRPr="00A21D04">
        <w:t xml:space="preserve"> </w:t>
      </w:r>
      <w:r w:rsidR="00AB0FDD" w:rsidRPr="00A21D04">
        <w:t>2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2.</w:t>
      </w:r>
      <w:r>
        <w:t> </w:t>
      </w:r>
      <w:r w:rsidR="00A21D04" w:rsidRPr="007534F1">
        <w:t>Wynik</w:t>
      </w:r>
      <w:r w:rsidR="00A21D04">
        <w:t xml:space="preserve"> </w:t>
      </w:r>
      <w:r w:rsidR="00A21D04" w:rsidRPr="007534F1">
        <w:t>działalności</w:t>
      </w:r>
      <w:r w:rsidR="00A21D04">
        <w:t xml:space="preserve"> </w:t>
      </w:r>
      <w:r w:rsidR="00A21D04" w:rsidRPr="007534F1">
        <w:t>operacyjnej</w:t>
      </w:r>
      <w:r w:rsidR="00A21D04">
        <w:t xml:space="preserve"> </w:t>
      </w:r>
      <w:r w:rsidR="00A21D04" w:rsidRPr="007534F1">
        <w:t>stanowi</w:t>
      </w:r>
      <w:r w:rsidR="00A21D04">
        <w:t xml:space="preserve"> </w:t>
      </w:r>
      <w:r w:rsidR="00A21D04" w:rsidRPr="007534F1">
        <w:t>różnicę</w:t>
      </w:r>
      <w:r w:rsidR="00A21D04">
        <w:t xml:space="preserve"> </w:t>
      </w:r>
      <w:r w:rsidR="00A21D04" w:rsidRPr="007534F1">
        <w:t>między</w:t>
      </w:r>
      <w:r w:rsidR="00A21D04">
        <w:t xml:space="preserve"> </w:t>
      </w:r>
      <w:r w:rsidR="00A21D04" w:rsidRPr="007534F1">
        <w:t>przychodami</w:t>
      </w:r>
      <w:r w:rsidR="00A21D04">
        <w:t xml:space="preserve"> </w:t>
      </w:r>
      <w:r w:rsidR="00A21D04" w:rsidRPr="007534F1">
        <w:t>netto</w:t>
      </w:r>
      <w:r w:rsidR="00A21D04">
        <w:t xml:space="preserve"> </w:t>
      </w:r>
      <w:r w:rsidR="00A21D04" w:rsidRPr="007534F1">
        <w:t>ze</w:t>
      </w:r>
      <w:r w:rsidR="00A21D04">
        <w:t xml:space="preserve"> </w:t>
      </w:r>
      <w:r w:rsidR="00A21D04" w:rsidRPr="007534F1">
        <w:t>sprzedaży</w:t>
      </w:r>
      <w:r w:rsidR="00A21D04">
        <w:t xml:space="preserve"> </w:t>
      </w:r>
      <w:r w:rsidR="00A21D04" w:rsidRPr="007534F1">
        <w:t>produktów,</w:t>
      </w:r>
      <w:r w:rsidR="00A21D04">
        <w:t xml:space="preserve"> </w:t>
      </w:r>
      <w:r w:rsidR="00A21D04" w:rsidRPr="007534F1">
        <w:t>towarów</w:t>
      </w:r>
      <w:r>
        <w:t xml:space="preserve"> </w:t>
      </w:r>
      <w:r w:rsidRPr="007534F1">
        <w:t>i</w:t>
      </w:r>
      <w:r>
        <w:t> </w:t>
      </w:r>
      <w:r w:rsidR="00A21D04" w:rsidRPr="007534F1">
        <w:t>materiałów,</w:t>
      </w:r>
      <w:r>
        <w:t xml:space="preserve"> </w:t>
      </w:r>
      <w:r w:rsidRPr="007534F1">
        <w:t>z</w:t>
      </w:r>
      <w:r>
        <w:t> </w:t>
      </w:r>
      <w:r w:rsidR="00A21D04" w:rsidRPr="007534F1">
        <w:t>uwzględnieniem</w:t>
      </w:r>
      <w:r w:rsidR="00A21D04">
        <w:t xml:space="preserve"> </w:t>
      </w:r>
      <w:r w:rsidR="00A21D04" w:rsidRPr="007534F1">
        <w:t>dotacji,</w:t>
      </w:r>
      <w:r w:rsidR="00A21D04">
        <w:t xml:space="preserve"> </w:t>
      </w:r>
      <w:r w:rsidR="00A21D04" w:rsidRPr="007534F1">
        <w:t>opustów,</w:t>
      </w:r>
      <w:r w:rsidR="00A21D04">
        <w:t xml:space="preserve"> </w:t>
      </w:r>
      <w:r w:rsidR="00A21D04" w:rsidRPr="007534F1">
        <w:t>rabatów</w:t>
      </w:r>
      <w:r>
        <w:t xml:space="preserve"> </w:t>
      </w:r>
      <w:r w:rsidRPr="007534F1">
        <w:t>i</w:t>
      </w:r>
      <w:r>
        <w:t> </w:t>
      </w:r>
      <w:r w:rsidR="00A21D04" w:rsidRPr="007534F1">
        <w:t>innych</w:t>
      </w:r>
      <w:r w:rsidR="00A21D04">
        <w:t xml:space="preserve"> </w:t>
      </w:r>
      <w:r w:rsidR="00A21D04" w:rsidRPr="007534F1">
        <w:t>zwiększeń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zmniejszeń,</w:t>
      </w:r>
      <w:r w:rsidR="00A21D04">
        <w:t xml:space="preserve"> </w:t>
      </w:r>
      <w:r w:rsidR="00A21D04" w:rsidRPr="007534F1">
        <w:t>bez</w:t>
      </w:r>
      <w:r w:rsidR="00A21D04">
        <w:t xml:space="preserve"> </w:t>
      </w:r>
      <w:r w:rsidR="00A21D04" w:rsidRPr="007534F1">
        <w:t>p</w:t>
      </w:r>
      <w:r w:rsidR="00A21D04" w:rsidRPr="007534F1">
        <w:t>o</w:t>
      </w:r>
      <w:r w:rsidR="00A21D04" w:rsidRPr="007534F1">
        <w:t>datku</w:t>
      </w:r>
      <w:r w:rsidR="00A21D04">
        <w:t xml:space="preserve"> </w:t>
      </w:r>
      <w:r w:rsidR="00A21D04" w:rsidRPr="007534F1">
        <w:t>od</w:t>
      </w:r>
      <w:r w:rsidR="00A21D04">
        <w:t xml:space="preserve"> </w:t>
      </w:r>
      <w:r w:rsidR="00A21D04" w:rsidRPr="007534F1">
        <w:t>towarów</w:t>
      </w:r>
      <w:r>
        <w:t xml:space="preserve"> </w:t>
      </w:r>
      <w:r w:rsidRPr="007534F1">
        <w:t>i</w:t>
      </w:r>
      <w:r>
        <w:t> </w:t>
      </w:r>
      <w:r w:rsidR="00A21D04" w:rsidRPr="007534F1">
        <w:t>usług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innych</w:t>
      </w:r>
      <w:r w:rsidR="00A21D04">
        <w:t xml:space="preserve"> </w:t>
      </w:r>
      <w:r w:rsidR="00A21D04" w:rsidRPr="007534F1">
        <w:t>podatków</w:t>
      </w:r>
      <w:r w:rsidR="00A21D04">
        <w:t xml:space="preserve"> </w:t>
      </w:r>
      <w:r w:rsidR="00A21D04" w:rsidRPr="007534F1">
        <w:t>bezpośrednio</w:t>
      </w:r>
      <w:r w:rsidR="00A21D04">
        <w:t xml:space="preserve"> </w:t>
      </w:r>
      <w:r w:rsidR="00A21D04" w:rsidRPr="007534F1">
        <w:t>związanych</w:t>
      </w:r>
      <w:r>
        <w:t xml:space="preserve"> </w:t>
      </w:r>
      <w:r w:rsidRPr="007534F1">
        <w:t>z</w:t>
      </w:r>
      <w:r>
        <w:t> </w:t>
      </w:r>
      <w:r w:rsidR="00A21D04" w:rsidRPr="007534F1">
        <w:t>obrotem,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pozostałymi</w:t>
      </w:r>
      <w:r w:rsidR="00A21D04">
        <w:t xml:space="preserve"> </w:t>
      </w:r>
      <w:r w:rsidR="00A21D04" w:rsidRPr="007534F1">
        <w:t>prz</w:t>
      </w:r>
      <w:r w:rsidR="00A21D04" w:rsidRPr="007534F1">
        <w:t>y</w:t>
      </w:r>
      <w:r w:rsidR="00A21D04" w:rsidRPr="007534F1">
        <w:t>chodami</w:t>
      </w:r>
      <w:r w:rsidR="00A21D04">
        <w:t xml:space="preserve"> </w:t>
      </w:r>
      <w:r w:rsidR="00A21D04" w:rsidRPr="007534F1">
        <w:t>operacyjnymi</w:t>
      </w:r>
      <w:r>
        <w:t xml:space="preserve"> </w:t>
      </w:r>
      <w:r w:rsidRPr="007534F1">
        <w:t>a</w:t>
      </w:r>
      <w:r>
        <w:t> </w:t>
      </w:r>
      <w:r w:rsidR="00A21D04" w:rsidRPr="007534F1">
        <w:t>wartością</w:t>
      </w:r>
      <w:r w:rsidR="00A21D04">
        <w:t xml:space="preserve"> </w:t>
      </w:r>
      <w:r w:rsidR="00A21D04" w:rsidRPr="007534F1">
        <w:t>sprzedanych</w:t>
      </w:r>
      <w:r w:rsidR="00A21D04">
        <w:t xml:space="preserve"> </w:t>
      </w:r>
      <w:r w:rsidR="00A21D04" w:rsidRPr="007534F1">
        <w:t>produktów,</w:t>
      </w:r>
      <w:r w:rsidR="00A21D04">
        <w:t xml:space="preserve"> </w:t>
      </w:r>
      <w:r w:rsidR="00A21D04" w:rsidRPr="007534F1">
        <w:t>towarów</w:t>
      </w:r>
      <w:r>
        <w:t xml:space="preserve"> </w:t>
      </w:r>
      <w:r w:rsidRPr="007534F1">
        <w:t>i</w:t>
      </w:r>
      <w:r>
        <w:t> </w:t>
      </w:r>
      <w:r w:rsidR="00A21D04" w:rsidRPr="007534F1">
        <w:t>materiałów</w:t>
      </w:r>
      <w:r w:rsidR="00A21D04">
        <w:t xml:space="preserve"> </w:t>
      </w:r>
      <w:r w:rsidR="00A21D04" w:rsidRPr="007534F1">
        <w:t>wycenionych</w:t>
      </w:r>
      <w:r>
        <w:t xml:space="preserve"> </w:t>
      </w:r>
      <w:r w:rsidRPr="007534F1">
        <w:t>w</w:t>
      </w:r>
      <w:r>
        <w:t> </w:t>
      </w:r>
      <w:r w:rsidR="00A21D04" w:rsidRPr="007534F1">
        <w:t>kosztach</w:t>
      </w:r>
      <w:r w:rsidR="00A21D04">
        <w:t xml:space="preserve"> </w:t>
      </w:r>
      <w:r w:rsidR="00A21D04" w:rsidRPr="007534F1">
        <w:t>w</w:t>
      </w:r>
      <w:r w:rsidR="00A21D04" w:rsidRPr="007534F1">
        <w:t>y</w:t>
      </w:r>
      <w:r w:rsidR="00A21D04" w:rsidRPr="007534F1">
        <w:t>tworzenia</w:t>
      </w:r>
      <w:r w:rsidR="00A21D04">
        <w:t xml:space="preserve"> </w:t>
      </w:r>
      <w:r w:rsidR="00A21D04" w:rsidRPr="007534F1">
        <w:t>albo</w:t>
      </w:r>
      <w:r w:rsidR="00A21D04">
        <w:t xml:space="preserve"> </w:t>
      </w:r>
      <w:r w:rsidR="00A21D04" w:rsidRPr="007534F1">
        <w:t>cenach</w:t>
      </w:r>
      <w:r w:rsidR="00A21D04">
        <w:t xml:space="preserve"> </w:t>
      </w:r>
      <w:r w:rsidR="00A21D04" w:rsidRPr="007534F1">
        <w:t>nabycia,</w:t>
      </w:r>
      <w:r w:rsidR="00A21D04">
        <w:t xml:space="preserve"> </w:t>
      </w:r>
      <w:r w:rsidR="00A21D04" w:rsidRPr="007534F1">
        <w:t>albo</w:t>
      </w:r>
      <w:r w:rsidR="00A21D04">
        <w:t xml:space="preserve"> </w:t>
      </w:r>
      <w:r w:rsidR="00A21D04" w:rsidRPr="007534F1">
        <w:t>zakupu,</w:t>
      </w:r>
      <w:r w:rsidR="00A21D04">
        <w:t xml:space="preserve"> </w:t>
      </w:r>
      <w:r w:rsidR="00A21D04" w:rsidRPr="007534F1">
        <w:t>powiększoną</w:t>
      </w:r>
      <w:r>
        <w:t xml:space="preserve"> </w:t>
      </w:r>
      <w:r w:rsidRPr="007534F1">
        <w:t>o</w:t>
      </w:r>
      <w:r>
        <w:t> </w:t>
      </w:r>
      <w:r w:rsidR="00A21D04" w:rsidRPr="007534F1">
        <w:t>całość</w:t>
      </w:r>
      <w:r w:rsidR="00A21D04">
        <w:t xml:space="preserve"> </w:t>
      </w:r>
      <w:r w:rsidR="00A21D04" w:rsidRPr="007534F1">
        <w:t>poniesionych</w:t>
      </w:r>
      <w:r w:rsidR="00A21D04">
        <w:t xml:space="preserve"> </w:t>
      </w:r>
      <w:r w:rsidR="00A21D04" w:rsidRPr="007534F1">
        <w:t>od</w:t>
      </w:r>
      <w:r w:rsidR="00A21D04">
        <w:t xml:space="preserve"> </w:t>
      </w:r>
      <w:r w:rsidR="00A21D04" w:rsidRPr="007534F1">
        <w:t>początku</w:t>
      </w:r>
      <w:r w:rsidR="00A21D04">
        <w:t xml:space="preserve"> </w:t>
      </w:r>
      <w:r w:rsidR="00A21D04" w:rsidRPr="007534F1">
        <w:t>roku</w:t>
      </w:r>
      <w:r w:rsidR="00A21D04">
        <w:t xml:space="preserve"> </w:t>
      </w:r>
      <w:r w:rsidR="00A21D04" w:rsidRPr="007534F1">
        <w:t>obrotowego</w:t>
      </w:r>
      <w:r w:rsidR="00A21D04">
        <w:t xml:space="preserve"> </w:t>
      </w:r>
      <w:r w:rsidR="00A21D04" w:rsidRPr="007534F1">
        <w:t>kosztów</w:t>
      </w:r>
      <w:r w:rsidR="00A21D04">
        <w:t xml:space="preserve"> </w:t>
      </w:r>
      <w:r w:rsidR="00A21D04" w:rsidRPr="007534F1">
        <w:t>ogólnych</w:t>
      </w:r>
      <w:r w:rsidR="00A21D04">
        <w:t xml:space="preserve"> </w:t>
      </w:r>
      <w:r w:rsidR="00A21D04" w:rsidRPr="007534F1">
        <w:t>zarządu,</w:t>
      </w:r>
      <w:r w:rsidR="00A21D04">
        <w:t xml:space="preserve"> </w:t>
      </w:r>
      <w:r w:rsidR="00A21D04" w:rsidRPr="007534F1">
        <w:t>sprzedaży</w:t>
      </w:r>
      <w:r w:rsidR="00A21D04">
        <w:t xml:space="preserve"> </w:t>
      </w:r>
      <w:r w:rsidR="00A21D04" w:rsidRPr="007534F1">
        <w:t>produktów,</w:t>
      </w:r>
      <w:r w:rsidR="00A21D04">
        <w:t xml:space="preserve"> </w:t>
      </w:r>
      <w:r w:rsidR="00A21D04" w:rsidRPr="007534F1">
        <w:t>towarów</w:t>
      </w:r>
      <w:r>
        <w:t xml:space="preserve"> </w:t>
      </w:r>
      <w:r w:rsidRPr="007534F1">
        <w:t>i</w:t>
      </w:r>
      <w:r>
        <w:t> </w:t>
      </w:r>
      <w:r w:rsidR="00A21D04" w:rsidRPr="007534F1">
        <w:t>materiałów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pozostałych</w:t>
      </w:r>
      <w:r w:rsidR="00A21D04">
        <w:t xml:space="preserve"> </w:t>
      </w:r>
      <w:r w:rsidR="00A21D04" w:rsidRPr="007534F1">
        <w:t>kosztów</w:t>
      </w:r>
      <w:r w:rsidR="00A21D04">
        <w:t xml:space="preserve"> </w:t>
      </w:r>
      <w:r w:rsidR="00A21D04" w:rsidRPr="007534F1">
        <w:t>operacy</w:t>
      </w:r>
      <w:r w:rsidR="00A21D04" w:rsidRPr="007534F1">
        <w:t>j</w:t>
      </w:r>
      <w:r w:rsidR="00A21D04" w:rsidRPr="007534F1">
        <w:t>nych.</w:t>
      </w:r>
      <w:r>
        <w:t>”</w:t>
      </w:r>
      <w:r w:rsidR="00A21D04" w:rsidRPr="007534F1">
        <w:t>,</w:t>
      </w:r>
    </w:p>
    <w:p w:rsidR="00A21D04" w:rsidRPr="007534F1" w:rsidRDefault="00A21D04" w:rsidP="00A21D04">
      <w:pPr>
        <w:pStyle w:val="LITlitera"/>
      </w:pPr>
      <w:r w:rsidRPr="007534F1">
        <w:t>c)</w:t>
      </w:r>
      <w:r w:rsidRPr="007534F1">
        <w:tab/>
        <w:t>uchyla</w:t>
      </w:r>
      <w:r>
        <w:t xml:space="preserve"> </w:t>
      </w:r>
      <w:r w:rsidRPr="007534F1">
        <w:t>się</w:t>
      </w:r>
      <w:r w:rsidR="00AB0FDD">
        <w:t xml:space="preserve"> ust. </w:t>
      </w:r>
      <w:r w:rsidRPr="007534F1">
        <w:t>4;</w:t>
      </w:r>
    </w:p>
    <w:p w:rsidR="00A21D04" w:rsidRPr="00A21D04" w:rsidRDefault="00A21D04" w:rsidP="00AB0FDD">
      <w:pPr>
        <w:pStyle w:val="PKTpunkt"/>
        <w:keepNext/>
      </w:pPr>
      <w:r w:rsidRPr="007534F1">
        <w:t>10)</w:t>
      </w:r>
      <w:r w:rsidRPr="007534F1">
        <w:tab/>
      </w:r>
      <w:r w:rsidRPr="00A21D04">
        <w:t>w</w:t>
      </w:r>
      <w:r w:rsidR="00AB0FDD">
        <w:t xml:space="preserve"> art. </w:t>
      </w:r>
      <w:r w:rsidRPr="00A21D04">
        <w:t>4</w:t>
      </w:r>
      <w:r w:rsidR="00AB0FDD" w:rsidRPr="00A21D04">
        <w:t>3</w:t>
      </w:r>
      <w:r w:rsidR="00AB0FDD">
        <w:t xml:space="preserve"> ust. </w:t>
      </w:r>
      <w:r w:rsidR="00AB0FDD" w:rsidRPr="00A21D04">
        <w:t>4</w:t>
      </w:r>
      <w:r w:rsidR="00AB0FDD">
        <w:t> </w:t>
      </w:r>
      <w:r w:rsidRPr="00A21D04">
        <w:t>otrzymuje brzmienie:</w:t>
      </w:r>
    </w:p>
    <w:p w:rsidR="00A21D04" w:rsidRPr="00A21D04" w:rsidRDefault="00AB0FDD" w:rsidP="00A21D04">
      <w:pPr>
        <w:pStyle w:val="ZUSTzmustartykuempunktem"/>
      </w:pPr>
      <w:r>
        <w:t>„</w:t>
      </w:r>
      <w:r w:rsidR="00A21D04" w:rsidRPr="007534F1">
        <w:t>4.</w:t>
      </w:r>
      <w:r>
        <w:t> </w:t>
      </w:r>
      <w:r w:rsidR="00A21D04" w:rsidRPr="007534F1">
        <w:t>Wynik</w:t>
      </w:r>
      <w:r w:rsidR="00A21D04">
        <w:t xml:space="preserve"> </w:t>
      </w:r>
      <w:r w:rsidR="00A21D04" w:rsidRPr="008D4D25">
        <w:t>operacji</w:t>
      </w:r>
      <w:r w:rsidR="00A21D04">
        <w:t xml:space="preserve"> </w:t>
      </w:r>
      <w:r w:rsidR="00A21D04" w:rsidRPr="007534F1">
        <w:t>nadzwyczajnych</w:t>
      </w:r>
      <w:r w:rsidR="00A21D04">
        <w:t xml:space="preserve"> </w:t>
      </w:r>
      <w:r w:rsidR="00A21D04" w:rsidRPr="007534F1">
        <w:t>stanowi</w:t>
      </w:r>
      <w:r w:rsidR="00A21D04">
        <w:t xml:space="preserve"> </w:t>
      </w:r>
      <w:r w:rsidR="00A21D04" w:rsidRPr="007534F1">
        <w:t>różnicę</w:t>
      </w:r>
      <w:r w:rsidR="00A21D04">
        <w:t xml:space="preserve"> </w:t>
      </w:r>
      <w:r w:rsidR="00A21D04" w:rsidRPr="007534F1">
        <w:t>między</w:t>
      </w:r>
      <w:r w:rsidR="00A21D04">
        <w:t xml:space="preserve"> </w:t>
      </w:r>
      <w:r w:rsidR="00A21D04" w:rsidRPr="007534F1">
        <w:t>zyskami</w:t>
      </w:r>
      <w:r w:rsidR="00A21D04">
        <w:t xml:space="preserve"> </w:t>
      </w:r>
      <w:r w:rsidR="00A21D04" w:rsidRPr="007534F1">
        <w:t>nadzwyczajnymi</w:t>
      </w:r>
      <w:r>
        <w:t xml:space="preserve"> </w:t>
      </w:r>
      <w:r w:rsidRPr="007534F1">
        <w:t>a</w:t>
      </w:r>
      <w:r>
        <w:t> </w:t>
      </w:r>
      <w:r w:rsidR="00A21D04" w:rsidRPr="007534F1">
        <w:t>stratami</w:t>
      </w:r>
      <w:r w:rsidR="00A21D04">
        <w:t xml:space="preserve"> </w:t>
      </w:r>
      <w:r w:rsidR="00A21D04" w:rsidRPr="007534F1">
        <w:t>nadzwycza</w:t>
      </w:r>
      <w:r w:rsidR="00A21D04" w:rsidRPr="007534F1">
        <w:t>j</w:t>
      </w:r>
      <w:r w:rsidR="00A21D04" w:rsidRPr="007534F1">
        <w:t>nymi.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11)</w:t>
      </w:r>
      <w:r w:rsidRPr="007534F1">
        <w:tab/>
        <w:t>w</w:t>
      </w:r>
      <w:r w:rsidR="00AB0FDD">
        <w:t xml:space="preserve"> art. </w:t>
      </w:r>
      <w:r w:rsidRPr="00A21D04">
        <w:t>4</w:t>
      </w:r>
      <w:r w:rsidR="00AB0FDD" w:rsidRPr="00A21D04">
        <w:t>4</w:t>
      </w:r>
      <w:r w:rsidR="00AB0FDD">
        <w:t xml:space="preserve"> ust. </w:t>
      </w:r>
      <w:r w:rsidR="00AB0FDD" w:rsidRPr="00A21D04">
        <w:t>4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4.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wyniku</w:t>
      </w:r>
      <w:r w:rsidR="00A21D04">
        <w:t xml:space="preserve"> </w:t>
      </w:r>
      <w:r w:rsidR="00A21D04" w:rsidRPr="007534F1">
        <w:t>operacji</w:t>
      </w:r>
      <w:r w:rsidR="00A21D04">
        <w:t xml:space="preserve"> </w:t>
      </w:r>
      <w:r w:rsidR="00A21D04" w:rsidRPr="007534F1">
        <w:t>nadzwyczajnych</w:t>
      </w:r>
      <w:r w:rsidR="00A21D04">
        <w:t xml:space="preserve"> </w:t>
      </w:r>
      <w:r w:rsidR="00A21D04" w:rsidRPr="007534F1">
        <w:t>stosuje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przepis</w:t>
      </w:r>
      <w:r>
        <w:t xml:space="preserve"> art. </w:t>
      </w:r>
      <w:r w:rsidR="00A21D04" w:rsidRPr="007534F1">
        <w:t>4</w:t>
      </w:r>
      <w:r w:rsidRPr="007534F1">
        <w:t>3</w:t>
      </w:r>
      <w:r>
        <w:t xml:space="preserve"> ust. </w:t>
      </w:r>
      <w:r w:rsidR="00A21D04" w:rsidRPr="007534F1">
        <w:t>4.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12)</w:t>
      </w:r>
      <w:r w:rsidRPr="007534F1">
        <w:tab/>
        <w:t>w</w:t>
      </w:r>
      <w:r w:rsidR="00AB0FDD">
        <w:t xml:space="preserve"> art. </w:t>
      </w:r>
      <w:r w:rsidRPr="00A21D04">
        <w:t>44b</w:t>
      </w:r>
      <w:r w:rsidR="00AB0FDD">
        <w:t xml:space="preserve"> ust. </w:t>
      </w:r>
      <w:r w:rsidRPr="00A21D04">
        <w:t>1</w:t>
      </w:r>
      <w:r w:rsidR="00AB0FDD" w:rsidRPr="00A21D04">
        <w:t>0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USTzmustartykuempunktem"/>
      </w:pPr>
      <w:bookmarkStart w:id="2" w:name="mip23188112"/>
      <w:bookmarkEnd w:id="2"/>
      <w:r>
        <w:t>„</w:t>
      </w:r>
      <w:r w:rsidR="00A21D04" w:rsidRPr="007534F1">
        <w:t>10.</w:t>
      </w:r>
      <w:r>
        <w:t> </w:t>
      </w:r>
      <w:r w:rsidR="00A21D04" w:rsidRPr="007534F1">
        <w:t>Od</w:t>
      </w:r>
      <w:r w:rsidR="00A21D04">
        <w:t xml:space="preserve"> </w:t>
      </w:r>
      <w:r w:rsidR="00A21D04" w:rsidRPr="007534F1">
        <w:t>wartości</w:t>
      </w:r>
      <w:r w:rsidR="00A21D04">
        <w:t xml:space="preserve"> </w:t>
      </w:r>
      <w:r w:rsidR="00A21D04" w:rsidRPr="007534F1">
        <w:t>firmy</w:t>
      </w:r>
      <w:r w:rsidR="00A21D04">
        <w:t xml:space="preserve"> </w:t>
      </w:r>
      <w:r w:rsidR="00A21D04" w:rsidRPr="007534F1">
        <w:t>jednostka</w:t>
      </w:r>
      <w:r w:rsidR="00A21D04">
        <w:t xml:space="preserve"> </w:t>
      </w:r>
      <w:r w:rsidR="00A21D04" w:rsidRPr="007534F1">
        <w:t>dokonuje</w:t>
      </w:r>
      <w:r w:rsidR="00A21D04">
        <w:t xml:space="preserve"> </w:t>
      </w:r>
      <w:r w:rsidR="00A21D04" w:rsidRPr="007534F1">
        <w:t>odpisów</w:t>
      </w:r>
      <w:r w:rsidR="00A21D04">
        <w:t xml:space="preserve"> </w:t>
      </w:r>
      <w:r w:rsidR="00A21D04" w:rsidRPr="007534F1">
        <w:t>amortyzacyjnych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okres</w:t>
      </w:r>
      <w:r w:rsidR="00A21D04">
        <w:t xml:space="preserve"> </w:t>
      </w:r>
      <w:r w:rsidR="00A21D04" w:rsidRPr="007534F1">
        <w:t>jej</w:t>
      </w:r>
      <w:r w:rsidR="00A21D04">
        <w:t xml:space="preserve"> </w:t>
      </w:r>
      <w:r w:rsidR="00A21D04" w:rsidRPr="007534F1">
        <w:t>ekonomicznej</w:t>
      </w:r>
      <w:r w:rsidR="00A21D04">
        <w:t xml:space="preserve"> </w:t>
      </w:r>
      <w:r w:rsidR="00A21D04" w:rsidRPr="007534F1">
        <w:t>użytecz</w:t>
      </w:r>
      <w:r w:rsidR="00FD383E">
        <w:t>-</w:t>
      </w:r>
      <w:r w:rsidR="00FD383E">
        <w:br/>
      </w:r>
      <w:r w:rsidR="00A21D04" w:rsidRPr="007534F1">
        <w:t>ności.</w:t>
      </w:r>
      <w:r w:rsidR="00A21D04">
        <w:t xml:space="preserve"> </w:t>
      </w:r>
      <w:r w:rsidR="00A21D04" w:rsidRPr="007534F1">
        <w:t>Jeżeli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można</w:t>
      </w:r>
      <w:r w:rsidR="00A21D04">
        <w:t xml:space="preserve"> </w:t>
      </w:r>
      <w:r w:rsidR="00A21D04" w:rsidRPr="007534F1">
        <w:t>wiarygodnie</w:t>
      </w:r>
      <w:r w:rsidR="00A21D04">
        <w:t xml:space="preserve"> </w:t>
      </w:r>
      <w:r w:rsidR="00A21D04" w:rsidRPr="007534F1">
        <w:t>oszacować</w:t>
      </w:r>
      <w:r w:rsidR="00A21D04">
        <w:t xml:space="preserve"> </w:t>
      </w:r>
      <w:r w:rsidR="00A21D04" w:rsidRPr="007534F1">
        <w:t>okresu</w:t>
      </w:r>
      <w:r w:rsidR="00A21D04">
        <w:t xml:space="preserve"> </w:t>
      </w:r>
      <w:r w:rsidR="00A21D04" w:rsidRPr="007534F1">
        <w:t>ekonomicznej</w:t>
      </w:r>
      <w:r w:rsidR="00A21D04">
        <w:t xml:space="preserve"> </w:t>
      </w:r>
      <w:r w:rsidR="00A21D04" w:rsidRPr="007534F1">
        <w:t>użyteczności,</w:t>
      </w:r>
      <w:r w:rsidR="00A21D04">
        <w:t xml:space="preserve"> </w:t>
      </w:r>
      <w:r w:rsidR="00A21D04" w:rsidRPr="008D4D25">
        <w:t>to</w:t>
      </w:r>
      <w:r w:rsidR="00A21D04">
        <w:t xml:space="preserve"> </w:t>
      </w:r>
      <w:r w:rsidR="00A21D04" w:rsidRPr="008D4D25">
        <w:t>okres</w:t>
      </w:r>
      <w:r w:rsidR="00A21D04">
        <w:t xml:space="preserve"> </w:t>
      </w:r>
      <w:r w:rsidR="00A21D04" w:rsidRPr="007534F1">
        <w:t>dokonywania</w:t>
      </w:r>
      <w:r w:rsidR="00A21D04">
        <w:t xml:space="preserve"> </w:t>
      </w:r>
      <w:r w:rsidR="00A21D04" w:rsidRPr="007534F1">
        <w:t>odpisów</w:t>
      </w:r>
      <w:r w:rsidR="00A21D04">
        <w:t xml:space="preserve"> </w:t>
      </w:r>
      <w:r w:rsidR="00A21D04" w:rsidRPr="007534F1">
        <w:t>amortyzacyjnych</w:t>
      </w:r>
      <w:r w:rsidR="00A21D04">
        <w:t xml:space="preserve"> </w:t>
      </w:r>
      <w:r w:rsidR="00A21D04" w:rsidRPr="007534F1">
        <w:t>wartości</w:t>
      </w:r>
      <w:r w:rsidR="00A21D04">
        <w:t xml:space="preserve"> </w:t>
      </w:r>
      <w:r w:rsidR="00A21D04" w:rsidRPr="007534F1">
        <w:t>firmy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może</w:t>
      </w:r>
      <w:r w:rsidR="00A21D04">
        <w:t xml:space="preserve"> </w:t>
      </w:r>
      <w:r w:rsidR="00A21D04" w:rsidRPr="007534F1">
        <w:t>być</w:t>
      </w:r>
      <w:r w:rsidR="00A21D04">
        <w:t xml:space="preserve"> </w:t>
      </w:r>
      <w:r w:rsidR="00A21D04" w:rsidRPr="007534F1">
        <w:t>dłuższy</w:t>
      </w:r>
      <w:r w:rsidR="00A21D04">
        <w:t xml:space="preserve"> </w:t>
      </w:r>
      <w:r w:rsidR="00A21D04" w:rsidRPr="007534F1">
        <w:t>niż</w:t>
      </w:r>
      <w:r w:rsidR="00A21D04">
        <w:t xml:space="preserve"> </w:t>
      </w:r>
      <w:r w:rsidRPr="007534F1">
        <w:t>5</w:t>
      </w:r>
      <w:r>
        <w:t> </w:t>
      </w:r>
      <w:r w:rsidR="00A21D04" w:rsidRPr="007534F1">
        <w:t>lat.</w:t>
      </w:r>
      <w:r w:rsidR="00A21D04">
        <w:t xml:space="preserve"> </w:t>
      </w:r>
      <w:r w:rsidR="00A21D04" w:rsidRPr="007534F1">
        <w:t>Odpisów</w:t>
      </w:r>
      <w:r w:rsidR="00A21D04">
        <w:t xml:space="preserve"> </w:t>
      </w:r>
      <w:r w:rsidR="00A21D04" w:rsidRPr="007534F1">
        <w:t>amortyzacyjnych</w:t>
      </w:r>
      <w:r w:rsidR="00A21D04">
        <w:t xml:space="preserve"> </w:t>
      </w:r>
      <w:r w:rsidR="00A21D04" w:rsidRPr="007534F1">
        <w:t>dokonuje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metodą</w:t>
      </w:r>
      <w:r w:rsidR="00A21D04">
        <w:t xml:space="preserve"> </w:t>
      </w:r>
      <w:r w:rsidR="00A21D04" w:rsidRPr="007534F1">
        <w:t>l</w:t>
      </w:r>
      <w:r w:rsidR="00A21D04" w:rsidRPr="007534F1">
        <w:t>i</w:t>
      </w:r>
      <w:r w:rsidR="00A21D04" w:rsidRPr="007534F1">
        <w:t>niową</w:t>
      </w:r>
      <w:r>
        <w:t xml:space="preserve"> </w:t>
      </w:r>
      <w:r w:rsidRPr="007534F1">
        <w:t>i</w:t>
      </w:r>
      <w:r>
        <w:t> </w:t>
      </w:r>
      <w:r w:rsidR="00A21D04" w:rsidRPr="007534F1">
        <w:t>zalicza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je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pozostałych</w:t>
      </w:r>
      <w:r w:rsidR="00A21D04">
        <w:t xml:space="preserve"> </w:t>
      </w:r>
      <w:r w:rsidR="00A21D04" w:rsidRPr="007534F1">
        <w:t>kosztów</w:t>
      </w:r>
      <w:r w:rsidR="00A21D04">
        <w:t xml:space="preserve"> </w:t>
      </w:r>
      <w:r w:rsidR="00A21D04" w:rsidRPr="007534F1">
        <w:t>operacyjnych.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bookmarkStart w:id="3" w:name="mip23188135"/>
      <w:bookmarkStart w:id="4" w:name="mip23188136"/>
      <w:bookmarkStart w:id="5" w:name="mip23188137"/>
      <w:bookmarkStart w:id="6" w:name="mip23188138"/>
      <w:bookmarkStart w:id="7" w:name="mip23188139"/>
      <w:bookmarkStart w:id="8" w:name="mip23188140"/>
      <w:bookmarkEnd w:id="3"/>
      <w:bookmarkEnd w:id="4"/>
      <w:bookmarkEnd w:id="5"/>
      <w:bookmarkEnd w:id="6"/>
      <w:bookmarkEnd w:id="7"/>
      <w:bookmarkEnd w:id="8"/>
      <w:r w:rsidRPr="007534F1">
        <w:t>13)</w:t>
      </w:r>
      <w:r w:rsidRPr="007534F1">
        <w:tab/>
        <w:t>w</w:t>
      </w:r>
      <w:r w:rsidR="00AB0FDD">
        <w:t xml:space="preserve"> art. </w:t>
      </w:r>
      <w:r w:rsidRPr="00A21D04">
        <w:t>4</w:t>
      </w:r>
      <w:r w:rsidR="00AB0FDD" w:rsidRPr="00A21D04">
        <w:t>6</w:t>
      </w:r>
      <w:r w:rsidR="00AB0FDD">
        <w:t xml:space="preserve"> w ust. </w:t>
      </w:r>
      <w:r w:rsidRPr="00A21D04">
        <w:t>5: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pkt</w:t>
      </w:r>
      <w:r w:rsidRPr="00A21D04">
        <w:t xml:space="preserve"> </w:t>
      </w:r>
      <w:r w:rsidR="00AB0FDD" w:rsidRPr="00A21D04">
        <w:t>1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1)</w:t>
      </w:r>
      <w:r w:rsidR="00A21D04" w:rsidRPr="007534F1">
        <w:tab/>
        <w:t>dla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innych</w:t>
      </w:r>
      <w:r w:rsidR="00A21D04">
        <w:t xml:space="preserve"> </w:t>
      </w:r>
      <w:r w:rsidR="00A21D04" w:rsidRPr="007534F1">
        <w:t>niż</w:t>
      </w:r>
      <w:r w:rsidR="00A21D04">
        <w:t xml:space="preserve"> </w:t>
      </w:r>
      <w:r w:rsidR="00A21D04" w:rsidRPr="007534F1">
        <w:t>banki,</w:t>
      </w:r>
      <w:r w:rsidR="00A21D04">
        <w:t xml:space="preserve"> </w:t>
      </w:r>
      <w:r w:rsidR="00A21D04" w:rsidRPr="007534F1">
        <w:t>zakłady</w:t>
      </w:r>
      <w:r w:rsidR="00A21D04">
        <w:t xml:space="preserve"> </w:t>
      </w:r>
      <w:r w:rsidR="00A21D04" w:rsidRPr="007534F1">
        <w:t>ubezpieczeń</w:t>
      </w:r>
      <w:r>
        <w:t xml:space="preserve"> </w:t>
      </w:r>
      <w:r w:rsidRPr="007534F1">
        <w:t>i</w:t>
      </w:r>
      <w:r>
        <w:t> </w:t>
      </w:r>
      <w:r w:rsidR="00A21D04" w:rsidRPr="007534F1">
        <w:t>zakłady</w:t>
      </w:r>
      <w:r w:rsidR="00A21D04">
        <w:t xml:space="preserve"> </w:t>
      </w:r>
      <w:r w:rsidR="00A21D04" w:rsidRPr="007534F1">
        <w:t>reasekuracji</w:t>
      </w:r>
      <w:r w:rsidR="00A21D04">
        <w:t xml:space="preserve"> </w:t>
      </w:r>
      <w:r w:rsidR="00A21D04" w:rsidRPr="007534F1">
        <w:t>–</w:t>
      </w:r>
      <w:r>
        <w:t xml:space="preserve"> </w:t>
      </w:r>
      <w:r w:rsidRPr="007534F1">
        <w:t>w</w:t>
      </w:r>
      <w:r>
        <w:t> </w:t>
      </w:r>
      <w:r w:rsidR="00A21D04" w:rsidRPr="007534F1">
        <w:t>załączniku</w:t>
      </w:r>
      <w:r>
        <w:t xml:space="preserve"> nr </w:t>
      </w:r>
      <w:r w:rsidRPr="007534F1">
        <w:t>1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ust</w:t>
      </w:r>
      <w:r w:rsidR="00A21D04" w:rsidRPr="007534F1">
        <w:t>a</w:t>
      </w:r>
      <w:r w:rsidR="00A21D04" w:rsidRPr="007534F1">
        <w:t>wy;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pkt</w:t>
      </w:r>
      <w:r w:rsidRPr="00A21D04">
        <w:t xml:space="preserve"> </w:t>
      </w:r>
      <w:r w:rsidR="00AB0FDD" w:rsidRPr="00A21D04">
        <w:t>4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4)</w:t>
      </w:r>
      <w:r w:rsidR="00A21D04" w:rsidRPr="007534F1">
        <w:tab/>
        <w:t>dla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mikro</w:t>
      </w:r>
      <w:r w:rsidR="00A21D04">
        <w:t xml:space="preserve"> </w:t>
      </w:r>
      <w:r w:rsidR="00A21D04" w:rsidRPr="007534F1">
        <w:t>sporządzających</w:t>
      </w:r>
      <w:r w:rsidR="00A21D04">
        <w:t xml:space="preserve"> </w:t>
      </w:r>
      <w:r w:rsidR="00A21D04" w:rsidRPr="007534F1">
        <w:t>uproszczony</w:t>
      </w:r>
      <w:r w:rsidR="00A21D04">
        <w:t xml:space="preserve"> </w:t>
      </w:r>
      <w:r w:rsidR="00A21D04" w:rsidRPr="007534F1">
        <w:t>bilans</w:t>
      </w:r>
      <w:r w:rsidR="00A21D04">
        <w:t xml:space="preserve"> </w:t>
      </w:r>
      <w:r w:rsidR="00A21D04" w:rsidRPr="007534F1">
        <w:t>–</w:t>
      </w:r>
      <w:r>
        <w:t xml:space="preserve"> </w:t>
      </w:r>
      <w:r w:rsidRPr="007534F1">
        <w:t>w</w:t>
      </w:r>
      <w:r>
        <w:t> </w:t>
      </w:r>
      <w:r w:rsidR="00A21D04" w:rsidRPr="007534F1">
        <w:t>załączniku</w:t>
      </w:r>
      <w:r>
        <w:t xml:space="preserve"> nr </w:t>
      </w:r>
      <w:r w:rsidRPr="007534F1">
        <w:t>4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ustawy;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c)</w:t>
      </w:r>
      <w:r w:rsidRPr="007534F1">
        <w:tab/>
        <w:t>dodaje</w:t>
      </w:r>
      <w:r w:rsidRPr="00A21D04">
        <w:t xml:space="preserve"> się</w:t>
      </w:r>
      <w:r w:rsidR="00AB0FDD">
        <w:t xml:space="preserve"> pkt </w:t>
      </w:r>
      <w:r w:rsidR="00AB0FDD" w:rsidRPr="00A21D04">
        <w:t>5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5)</w:t>
      </w:r>
      <w:r w:rsidR="00A21D04" w:rsidRPr="007534F1">
        <w:tab/>
        <w:t>dla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małych</w:t>
      </w:r>
      <w:r w:rsidR="00A21D04">
        <w:t xml:space="preserve"> </w:t>
      </w:r>
      <w:r w:rsidR="00A21D04" w:rsidRPr="007534F1">
        <w:t>sporządzających</w:t>
      </w:r>
      <w:r w:rsidR="00A21D04">
        <w:t xml:space="preserve"> </w:t>
      </w:r>
      <w:r w:rsidR="00A21D04" w:rsidRPr="007534F1">
        <w:t>uproszczony</w:t>
      </w:r>
      <w:r w:rsidR="00A21D04">
        <w:t xml:space="preserve"> </w:t>
      </w:r>
      <w:r w:rsidR="00A21D04" w:rsidRPr="007534F1">
        <w:t>bilans</w:t>
      </w:r>
      <w:r w:rsidR="00A21D04">
        <w:t xml:space="preserve"> </w:t>
      </w:r>
      <w:r w:rsidR="00A21D04" w:rsidRPr="007534F1">
        <w:t>–</w:t>
      </w:r>
      <w:r>
        <w:t xml:space="preserve"> </w:t>
      </w:r>
      <w:r w:rsidRPr="007534F1">
        <w:t>w</w:t>
      </w:r>
      <w:r>
        <w:t> </w:t>
      </w:r>
      <w:r w:rsidR="00A21D04" w:rsidRPr="007534F1">
        <w:t>załączniku</w:t>
      </w:r>
      <w:r>
        <w:t xml:space="preserve"> nr </w:t>
      </w:r>
      <w:r w:rsidRPr="007534F1">
        <w:t>5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ustawy.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14)</w:t>
      </w:r>
      <w:r w:rsidRPr="007534F1">
        <w:tab/>
        <w:t>w</w:t>
      </w:r>
      <w:r w:rsidR="00AB0FDD">
        <w:t xml:space="preserve"> art. </w:t>
      </w:r>
      <w:r w:rsidRPr="00A21D04">
        <w:t>4</w:t>
      </w:r>
      <w:r w:rsidR="00AB0FDD" w:rsidRPr="00A21D04">
        <w:t>7</w:t>
      </w:r>
      <w:r w:rsidR="00AB0FDD">
        <w:t xml:space="preserve"> w ust. </w:t>
      </w:r>
      <w:r w:rsidRPr="00A21D04">
        <w:t>4: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pkt</w:t>
      </w:r>
      <w:r w:rsidRPr="00A21D04">
        <w:t xml:space="preserve"> </w:t>
      </w:r>
      <w:r w:rsidR="00AB0FDD" w:rsidRPr="00A21D04">
        <w:t>1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1)</w:t>
      </w:r>
      <w:r w:rsidR="00A21D04" w:rsidRPr="007534F1">
        <w:tab/>
        <w:t>dla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innych</w:t>
      </w:r>
      <w:r w:rsidR="00A21D04">
        <w:t xml:space="preserve"> </w:t>
      </w:r>
      <w:r w:rsidR="00A21D04" w:rsidRPr="007534F1">
        <w:t>niż</w:t>
      </w:r>
      <w:r w:rsidR="00A21D04">
        <w:t xml:space="preserve"> </w:t>
      </w:r>
      <w:r w:rsidR="00A21D04" w:rsidRPr="007534F1">
        <w:t>banki,</w:t>
      </w:r>
      <w:r w:rsidR="00A21D04">
        <w:t xml:space="preserve"> </w:t>
      </w:r>
      <w:r w:rsidR="00A21D04" w:rsidRPr="007534F1">
        <w:t>zakłady</w:t>
      </w:r>
      <w:r w:rsidR="00A21D04">
        <w:t xml:space="preserve"> </w:t>
      </w:r>
      <w:r w:rsidR="00A21D04" w:rsidRPr="007534F1">
        <w:t>ubezpieczeń</w:t>
      </w:r>
      <w:r>
        <w:t xml:space="preserve"> </w:t>
      </w:r>
      <w:r w:rsidRPr="007534F1">
        <w:t>i</w:t>
      </w:r>
      <w:r>
        <w:t> </w:t>
      </w:r>
      <w:r w:rsidR="00A21D04" w:rsidRPr="007534F1">
        <w:t>zakłady</w:t>
      </w:r>
      <w:r w:rsidR="00A21D04">
        <w:t xml:space="preserve"> </w:t>
      </w:r>
      <w:r w:rsidR="00A21D04" w:rsidRPr="007534F1">
        <w:t>reasekuracji</w:t>
      </w:r>
      <w:r w:rsidR="00A21D04">
        <w:t xml:space="preserve"> </w:t>
      </w:r>
      <w:r w:rsidR="00A21D04" w:rsidRPr="007534F1">
        <w:t>–</w:t>
      </w:r>
      <w:r>
        <w:t xml:space="preserve"> </w:t>
      </w:r>
      <w:r w:rsidRPr="007534F1">
        <w:t>w</w:t>
      </w:r>
      <w:r>
        <w:t> </w:t>
      </w:r>
      <w:r w:rsidR="00A21D04" w:rsidRPr="007534F1">
        <w:t>załączniku</w:t>
      </w:r>
      <w:r>
        <w:t xml:space="preserve"> nr </w:t>
      </w:r>
      <w:r w:rsidRPr="007534F1">
        <w:t>1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ustawy,</w:t>
      </w:r>
      <w:r>
        <w:t xml:space="preserve"> </w:t>
      </w:r>
      <w:r w:rsidRPr="007534F1">
        <w:t>w</w:t>
      </w:r>
      <w:r>
        <w:t> </w:t>
      </w:r>
      <w:r w:rsidR="00A21D04" w:rsidRPr="007534F1">
        <w:t>wariancie</w:t>
      </w:r>
      <w:r w:rsidR="00A21D04">
        <w:t xml:space="preserve"> </w:t>
      </w:r>
      <w:r w:rsidR="00A21D04" w:rsidRPr="007534F1">
        <w:t>kalkulacyjnym</w:t>
      </w:r>
      <w:r w:rsidR="00A21D04">
        <w:t xml:space="preserve"> </w:t>
      </w:r>
      <w:r w:rsidR="00A21D04" w:rsidRPr="007534F1">
        <w:t>albo</w:t>
      </w:r>
      <w:r w:rsidR="00A21D04">
        <w:t xml:space="preserve"> </w:t>
      </w:r>
      <w:r w:rsidR="00A21D04" w:rsidRPr="007534F1">
        <w:t>porównawczym,</w:t>
      </w:r>
      <w:r w:rsidR="00A21D04">
        <w:t xml:space="preserve"> </w:t>
      </w:r>
      <w:r w:rsidR="00A21D04" w:rsidRPr="007534F1">
        <w:t>zależnie</w:t>
      </w:r>
      <w:r w:rsidR="00A21D04">
        <w:t xml:space="preserve"> </w:t>
      </w:r>
      <w:r w:rsidR="00A21D04" w:rsidRPr="007534F1">
        <w:t>od</w:t>
      </w:r>
      <w:r w:rsidR="00A21D04">
        <w:t xml:space="preserve"> </w:t>
      </w:r>
      <w:r w:rsidR="00A21D04" w:rsidRPr="007534F1">
        <w:t>wyboru</w:t>
      </w:r>
      <w:r w:rsidR="00A21D04">
        <w:t xml:space="preserve"> </w:t>
      </w:r>
      <w:r w:rsidR="00A21D04" w:rsidRPr="007534F1">
        <w:t>dokonanego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kierownika</w:t>
      </w:r>
      <w:r w:rsidR="00A21D04">
        <w:t xml:space="preserve"> </w:t>
      </w:r>
      <w:r w:rsidR="00A21D04" w:rsidRPr="007534F1">
        <w:t>je</w:t>
      </w:r>
      <w:r w:rsidR="00A21D04" w:rsidRPr="007534F1">
        <w:t>d</w:t>
      </w:r>
      <w:r w:rsidR="00A21D04" w:rsidRPr="007534F1">
        <w:t>nostki;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pkt</w:t>
      </w:r>
      <w:r w:rsidRPr="00A21D04">
        <w:t xml:space="preserve"> </w:t>
      </w:r>
      <w:r w:rsidR="00AB0FDD" w:rsidRPr="00A21D04">
        <w:t>4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4)</w:t>
      </w:r>
      <w:r w:rsidR="00A21D04" w:rsidRPr="007534F1">
        <w:tab/>
        <w:t>dla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mikro</w:t>
      </w:r>
      <w:r w:rsidR="00A21D04">
        <w:t xml:space="preserve"> </w:t>
      </w:r>
      <w:r w:rsidR="00A21D04" w:rsidRPr="007534F1">
        <w:t>sporządzających</w:t>
      </w:r>
      <w:r w:rsidR="00A21D04">
        <w:t xml:space="preserve"> </w:t>
      </w:r>
      <w:r w:rsidR="00A21D04" w:rsidRPr="007534F1">
        <w:t>uproszczony</w:t>
      </w:r>
      <w:r w:rsidR="00A21D04">
        <w:t xml:space="preserve"> </w:t>
      </w:r>
      <w:r w:rsidR="00A21D04" w:rsidRPr="007534F1">
        <w:t>rachunek</w:t>
      </w:r>
      <w:r w:rsidR="00A21D04">
        <w:t xml:space="preserve"> </w:t>
      </w:r>
      <w:r w:rsidR="00A21D04" w:rsidRPr="007534F1">
        <w:t>zysków</w:t>
      </w:r>
      <w:r>
        <w:t xml:space="preserve"> </w:t>
      </w:r>
      <w:r w:rsidRPr="007534F1">
        <w:t>i</w:t>
      </w:r>
      <w:r>
        <w:t> </w:t>
      </w:r>
      <w:r w:rsidR="00A21D04" w:rsidRPr="007534F1">
        <w:t>strat</w:t>
      </w:r>
      <w:r w:rsidR="00A21D04">
        <w:t xml:space="preserve"> </w:t>
      </w:r>
      <w:r w:rsidR="00A21D04" w:rsidRPr="007534F1">
        <w:t>–</w:t>
      </w:r>
      <w:r>
        <w:t xml:space="preserve"> </w:t>
      </w:r>
      <w:r w:rsidRPr="007534F1">
        <w:t>w</w:t>
      </w:r>
      <w:r>
        <w:t> </w:t>
      </w:r>
      <w:r w:rsidR="00A21D04" w:rsidRPr="007534F1">
        <w:t>załączniku</w:t>
      </w:r>
      <w:r>
        <w:t xml:space="preserve"> nr </w:t>
      </w:r>
      <w:r w:rsidRPr="007534F1">
        <w:t>4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ust</w:t>
      </w:r>
      <w:r w:rsidR="00A21D04" w:rsidRPr="007534F1">
        <w:t>a</w:t>
      </w:r>
      <w:r w:rsidR="00A21D04" w:rsidRPr="007534F1">
        <w:t>wy;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c)</w:t>
      </w:r>
      <w:r w:rsidRPr="007534F1">
        <w:tab/>
        <w:t>dodaje</w:t>
      </w:r>
      <w:r w:rsidRPr="00A21D04">
        <w:t xml:space="preserve"> się</w:t>
      </w:r>
      <w:r w:rsidR="00AB0FDD">
        <w:t xml:space="preserve"> pkt </w:t>
      </w:r>
      <w:r w:rsidR="00AB0FDD" w:rsidRPr="00A21D04">
        <w:t>5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5)</w:t>
      </w:r>
      <w:r w:rsidR="00A21D04" w:rsidRPr="007534F1">
        <w:tab/>
        <w:t>dla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małych</w:t>
      </w:r>
      <w:r w:rsidR="00A21D04">
        <w:t xml:space="preserve"> </w:t>
      </w:r>
      <w:r w:rsidR="00A21D04" w:rsidRPr="007534F1">
        <w:t>sporządzających</w:t>
      </w:r>
      <w:r w:rsidR="00A21D04">
        <w:t xml:space="preserve"> </w:t>
      </w:r>
      <w:r w:rsidR="00A21D04" w:rsidRPr="007534F1">
        <w:t>uproszczony</w:t>
      </w:r>
      <w:r w:rsidR="00A21D04">
        <w:t xml:space="preserve"> </w:t>
      </w:r>
      <w:r w:rsidR="00A21D04" w:rsidRPr="007534F1">
        <w:t>rachunek</w:t>
      </w:r>
      <w:r w:rsidR="00A21D04">
        <w:t xml:space="preserve"> </w:t>
      </w:r>
      <w:r w:rsidR="00A21D04" w:rsidRPr="007534F1">
        <w:t>zysków</w:t>
      </w:r>
      <w:r>
        <w:t xml:space="preserve"> </w:t>
      </w:r>
      <w:r w:rsidRPr="007534F1">
        <w:t>i</w:t>
      </w:r>
      <w:r>
        <w:t> </w:t>
      </w:r>
      <w:r w:rsidR="00A21D04" w:rsidRPr="007534F1">
        <w:t>strat</w:t>
      </w:r>
      <w:r w:rsidR="00A21D04">
        <w:t xml:space="preserve"> </w:t>
      </w:r>
      <w:r w:rsidR="00A21D04" w:rsidRPr="007534F1">
        <w:t>–</w:t>
      </w:r>
      <w:r>
        <w:t xml:space="preserve"> </w:t>
      </w:r>
      <w:r w:rsidRPr="007534F1">
        <w:t>w</w:t>
      </w:r>
      <w:r>
        <w:t> </w:t>
      </w:r>
      <w:r w:rsidR="00A21D04" w:rsidRPr="007534F1">
        <w:t>załączniku</w:t>
      </w:r>
      <w:r>
        <w:t xml:space="preserve"> nr </w:t>
      </w:r>
      <w:r w:rsidRPr="007534F1">
        <w:t>5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ust</w:t>
      </w:r>
      <w:r w:rsidR="00A21D04" w:rsidRPr="007534F1">
        <w:t>a</w:t>
      </w:r>
      <w:r w:rsidR="00A21D04" w:rsidRPr="007534F1">
        <w:t>wy,</w:t>
      </w:r>
      <w:r>
        <w:t xml:space="preserve"> </w:t>
      </w:r>
      <w:r w:rsidRPr="007534F1">
        <w:t>w</w:t>
      </w:r>
      <w:r>
        <w:t> </w:t>
      </w:r>
      <w:r w:rsidR="00A21D04" w:rsidRPr="007534F1">
        <w:t>wariancie</w:t>
      </w:r>
      <w:r w:rsidR="00A21D04">
        <w:t xml:space="preserve"> </w:t>
      </w:r>
      <w:r w:rsidR="00A21D04" w:rsidRPr="007534F1">
        <w:t>kalkulacyjnym</w:t>
      </w:r>
      <w:r w:rsidR="00A21D04">
        <w:t xml:space="preserve"> </w:t>
      </w:r>
      <w:r w:rsidR="00A21D04" w:rsidRPr="007534F1">
        <w:t>albo</w:t>
      </w:r>
      <w:r w:rsidR="00A21D04">
        <w:t xml:space="preserve"> </w:t>
      </w:r>
      <w:r w:rsidR="00A21D04" w:rsidRPr="007534F1">
        <w:t>porównawczym,</w:t>
      </w:r>
      <w:r w:rsidR="00A21D04">
        <w:t xml:space="preserve"> </w:t>
      </w:r>
      <w:r w:rsidR="00A21D04" w:rsidRPr="007534F1">
        <w:t>zależnie</w:t>
      </w:r>
      <w:r w:rsidR="00A21D04">
        <w:t xml:space="preserve"> </w:t>
      </w:r>
      <w:r w:rsidR="00A21D04" w:rsidRPr="007534F1">
        <w:t>od</w:t>
      </w:r>
      <w:r w:rsidR="00A21D04">
        <w:t xml:space="preserve"> </w:t>
      </w:r>
      <w:r w:rsidR="00A21D04" w:rsidRPr="007534F1">
        <w:t>wyboru</w:t>
      </w:r>
      <w:r w:rsidR="00A21D04">
        <w:t xml:space="preserve"> </w:t>
      </w:r>
      <w:r w:rsidR="00A21D04" w:rsidRPr="007534F1">
        <w:t>dokonanego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kierownika</w:t>
      </w:r>
      <w:r w:rsidR="00A21D04">
        <w:t xml:space="preserve"> </w:t>
      </w:r>
      <w:r w:rsidR="00A21D04" w:rsidRPr="007534F1">
        <w:t>jednostki.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15)</w:t>
      </w:r>
      <w:r w:rsidRPr="007534F1">
        <w:tab/>
        <w:t>w</w:t>
      </w:r>
      <w:r w:rsidR="00AB0FDD">
        <w:t xml:space="preserve"> art. </w:t>
      </w:r>
      <w:r w:rsidRPr="00A21D04">
        <w:t>4</w:t>
      </w:r>
      <w:r w:rsidR="00AB0FDD" w:rsidRPr="00A21D04">
        <w:t>8</w:t>
      </w:r>
      <w:r w:rsidR="00AB0FDD">
        <w:t> </w:t>
      </w:r>
      <w:r w:rsidRPr="00A21D04">
        <w:t>dodaje się</w:t>
      </w:r>
      <w:r w:rsidR="00AB0FDD">
        <w:t xml:space="preserve"> ust. </w:t>
      </w:r>
      <w:r w:rsidR="00AB0FDD" w:rsidRPr="00A21D04">
        <w:t>4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4.</w:t>
      </w:r>
      <w:r>
        <w:t> </w:t>
      </w:r>
      <w:r w:rsidR="00A21D04" w:rsidRPr="007534F1">
        <w:t>Zakres</w:t>
      </w:r>
      <w:r w:rsidR="00A21D04">
        <w:t xml:space="preserve"> </w:t>
      </w:r>
      <w:r w:rsidR="00A21D04" w:rsidRPr="007534F1">
        <w:t>informacji</w:t>
      </w:r>
      <w:r w:rsidR="00A21D04">
        <w:t xml:space="preserve"> </w:t>
      </w:r>
      <w:r w:rsidR="00A21D04" w:rsidRPr="007534F1">
        <w:t>dodatkowej</w:t>
      </w:r>
      <w:r w:rsidR="00A21D04">
        <w:t xml:space="preserve"> </w:t>
      </w:r>
      <w:r w:rsidR="00A21D04" w:rsidRPr="007534F1">
        <w:t>dla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małych</w:t>
      </w:r>
      <w:r w:rsidR="00A21D04">
        <w:t xml:space="preserve"> </w:t>
      </w:r>
      <w:r w:rsidR="00A21D04" w:rsidRPr="007534F1">
        <w:t>sporządzających</w:t>
      </w:r>
      <w:r w:rsidR="00A21D04">
        <w:t xml:space="preserve"> </w:t>
      </w:r>
      <w:r w:rsidR="00A21D04" w:rsidRPr="007534F1">
        <w:t>uproszczoną</w:t>
      </w:r>
      <w:r w:rsidR="00A21D04">
        <w:t xml:space="preserve"> </w:t>
      </w:r>
      <w:r w:rsidR="00A21D04" w:rsidRPr="007534F1">
        <w:t>informację</w:t>
      </w:r>
      <w:r w:rsidR="00A21D04">
        <w:t xml:space="preserve"> </w:t>
      </w:r>
      <w:r w:rsidR="00A21D04" w:rsidRPr="007534F1">
        <w:t>dodatkową</w:t>
      </w:r>
      <w:r w:rsidR="00A21D04">
        <w:t xml:space="preserve"> </w:t>
      </w:r>
      <w:r w:rsidR="00A21D04" w:rsidRPr="007534F1">
        <w:t>określa</w:t>
      </w:r>
      <w:r w:rsidR="00A21D04">
        <w:t xml:space="preserve"> </w:t>
      </w:r>
      <w:r w:rsidR="00A21D04" w:rsidRPr="007534F1">
        <w:t>załącznik</w:t>
      </w:r>
      <w:r>
        <w:t xml:space="preserve"> nr </w:t>
      </w:r>
      <w:r w:rsidRPr="007534F1">
        <w:t>5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ustawy.</w:t>
      </w:r>
      <w:r w:rsidR="00A21D04">
        <w:t xml:space="preserve"> </w:t>
      </w:r>
      <w:r w:rsidR="00A21D04" w:rsidRPr="007534F1">
        <w:t>Jednostka</w:t>
      </w:r>
      <w:r w:rsidR="00A21D04">
        <w:t xml:space="preserve"> </w:t>
      </w:r>
      <w:r w:rsidR="00A21D04" w:rsidRPr="007534F1">
        <w:t>mała,</w:t>
      </w:r>
      <w:r w:rsidR="00A21D04">
        <w:t xml:space="preserve"> </w:t>
      </w:r>
      <w:r w:rsidR="00A21D04" w:rsidRPr="007534F1">
        <w:t>która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sporządza</w:t>
      </w:r>
      <w:r w:rsidR="00A21D04">
        <w:t xml:space="preserve"> </w:t>
      </w:r>
      <w:r w:rsidR="00A21D04" w:rsidRPr="007534F1">
        <w:t>uproszczonej</w:t>
      </w:r>
      <w:r w:rsidR="00A21D04">
        <w:t xml:space="preserve"> </w:t>
      </w:r>
      <w:r w:rsidR="00A21D04" w:rsidRPr="007534F1">
        <w:t>informacji</w:t>
      </w:r>
      <w:r w:rsidR="00A21D04">
        <w:t xml:space="preserve"> </w:t>
      </w:r>
      <w:r w:rsidR="00A21D04" w:rsidRPr="007534F1">
        <w:t>dodatkowej,</w:t>
      </w:r>
      <w:r w:rsidR="00A21D04">
        <w:t xml:space="preserve"> </w:t>
      </w:r>
      <w:r w:rsidR="00A21D04" w:rsidRPr="007534F1">
        <w:t>sporz</w:t>
      </w:r>
      <w:r w:rsidR="00A21D04" w:rsidRPr="007534F1">
        <w:t>ą</w:t>
      </w:r>
      <w:r w:rsidR="00A21D04" w:rsidRPr="007534F1">
        <w:t>dza</w:t>
      </w:r>
      <w:r w:rsidR="00A21D04">
        <w:t xml:space="preserve"> </w:t>
      </w:r>
      <w:r w:rsidR="00A21D04" w:rsidRPr="007534F1">
        <w:t>informację</w:t>
      </w:r>
      <w:r w:rsidR="00A21D04">
        <w:t xml:space="preserve"> </w:t>
      </w:r>
      <w:r w:rsidR="00A21D04" w:rsidRPr="007534F1">
        <w:t>dodatkową</w:t>
      </w:r>
      <w:r>
        <w:t xml:space="preserve"> </w:t>
      </w:r>
      <w:r w:rsidRPr="007534F1">
        <w:t>w</w:t>
      </w:r>
      <w:r>
        <w:t> </w:t>
      </w:r>
      <w:r w:rsidR="00A21D04" w:rsidRPr="007534F1">
        <w:t>zakresie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mniejszym</w:t>
      </w:r>
      <w:r w:rsidR="00A21D04">
        <w:t xml:space="preserve"> </w:t>
      </w:r>
      <w:r w:rsidR="00A21D04" w:rsidRPr="007534F1">
        <w:t>niż</w:t>
      </w:r>
      <w:r w:rsidR="00A21D04">
        <w:t xml:space="preserve"> </w:t>
      </w:r>
      <w:r w:rsidR="00A21D04" w:rsidRPr="007534F1">
        <w:t>określony</w:t>
      </w:r>
      <w:r>
        <w:t xml:space="preserve"> </w:t>
      </w:r>
      <w:r w:rsidRPr="007534F1">
        <w:t>w</w:t>
      </w:r>
      <w:r>
        <w:t> </w:t>
      </w:r>
      <w:r w:rsidR="00A21D04" w:rsidRPr="007534F1">
        <w:t>załączniku</w:t>
      </w:r>
      <w:r>
        <w:t xml:space="preserve"> nr </w:t>
      </w:r>
      <w:r w:rsidRPr="007534F1">
        <w:t>5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ustawy.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16)</w:t>
      </w:r>
      <w:r w:rsidRPr="007534F1">
        <w:tab/>
        <w:t>w</w:t>
      </w:r>
      <w:r w:rsidR="00AB0FDD">
        <w:t xml:space="preserve"> art. </w:t>
      </w:r>
      <w:r w:rsidRPr="00A21D04">
        <w:t>48a dodaje się</w:t>
      </w:r>
      <w:r w:rsidR="00AB0FDD">
        <w:t xml:space="preserve"> ust. </w:t>
      </w:r>
      <w:r w:rsidR="00AB0FDD" w:rsidRPr="00A21D04">
        <w:t>4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4.</w:t>
      </w:r>
      <w:r>
        <w:t> </w:t>
      </w:r>
      <w:r w:rsidR="00A21D04" w:rsidRPr="007534F1">
        <w:t>Jednostka</w:t>
      </w:r>
      <w:r w:rsidR="00A21D04">
        <w:t xml:space="preserve"> </w:t>
      </w:r>
      <w:r w:rsidR="00A21D04" w:rsidRPr="007534F1">
        <w:t>mała</w:t>
      </w:r>
      <w:r w:rsidR="00A21D04">
        <w:t xml:space="preserve"> </w:t>
      </w:r>
      <w:r w:rsidR="00A21D04" w:rsidRPr="007534F1">
        <w:t>może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sporządzać</w:t>
      </w:r>
      <w:r w:rsidR="00A21D04">
        <w:t xml:space="preserve"> </w:t>
      </w:r>
      <w:r w:rsidR="00A21D04" w:rsidRPr="007534F1">
        <w:t>zestawienia</w:t>
      </w:r>
      <w:r w:rsidR="00A21D04">
        <w:t xml:space="preserve"> </w:t>
      </w:r>
      <w:r w:rsidR="00A21D04" w:rsidRPr="007534F1">
        <w:t>zmian</w:t>
      </w:r>
      <w:r>
        <w:t xml:space="preserve"> </w:t>
      </w:r>
      <w:r w:rsidRPr="007534F1">
        <w:t>w</w:t>
      </w:r>
      <w:r>
        <w:t> </w:t>
      </w:r>
      <w:r w:rsidR="00A21D04" w:rsidRPr="007534F1">
        <w:t>kapitale</w:t>
      </w:r>
      <w:r w:rsidR="00A21D04">
        <w:t xml:space="preserve"> </w:t>
      </w:r>
      <w:r w:rsidR="00A21D04" w:rsidRPr="007534F1">
        <w:t>(funduszu)</w:t>
      </w:r>
      <w:r w:rsidR="00A21D04">
        <w:t xml:space="preserve"> </w:t>
      </w:r>
      <w:r w:rsidR="00A21D04" w:rsidRPr="007534F1">
        <w:t>własnym,</w:t>
      </w:r>
      <w:r>
        <w:t xml:space="preserve"> </w:t>
      </w:r>
      <w:r w:rsidRPr="007534F1">
        <w:t>o</w:t>
      </w:r>
      <w:r>
        <w:t> </w:t>
      </w:r>
      <w:r w:rsidR="00A21D04" w:rsidRPr="007534F1">
        <w:t>którym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ust. </w:t>
      </w:r>
      <w:r w:rsidR="00A21D04" w:rsidRPr="007534F1">
        <w:t>1.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17)</w:t>
      </w:r>
      <w:r w:rsidRPr="007534F1">
        <w:tab/>
        <w:t>w</w:t>
      </w:r>
      <w:r w:rsidR="00AB0FDD">
        <w:t xml:space="preserve"> art. </w:t>
      </w:r>
      <w:r w:rsidRPr="00A21D04">
        <w:t>48b dodaje się</w:t>
      </w:r>
      <w:r w:rsidR="00AB0FDD">
        <w:t xml:space="preserve"> ust. </w:t>
      </w:r>
      <w:r w:rsidR="00AB0FDD" w:rsidRPr="00A21D04">
        <w:t>5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5.</w:t>
      </w:r>
      <w:r>
        <w:t> </w:t>
      </w:r>
      <w:r w:rsidR="00A21D04" w:rsidRPr="007534F1">
        <w:t>Jednostka</w:t>
      </w:r>
      <w:r w:rsidR="00A21D04">
        <w:t xml:space="preserve"> </w:t>
      </w:r>
      <w:r w:rsidR="00A21D04" w:rsidRPr="007534F1">
        <w:t>mała</w:t>
      </w:r>
      <w:r w:rsidR="00A21D04">
        <w:t xml:space="preserve"> </w:t>
      </w:r>
      <w:r w:rsidR="00A21D04" w:rsidRPr="007534F1">
        <w:t>może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sporządzać</w:t>
      </w:r>
      <w:r w:rsidR="00A21D04">
        <w:t xml:space="preserve"> </w:t>
      </w:r>
      <w:r w:rsidR="00A21D04" w:rsidRPr="007534F1">
        <w:t>rachunku</w:t>
      </w:r>
      <w:r w:rsidR="00A21D04">
        <w:t xml:space="preserve"> </w:t>
      </w:r>
      <w:r w:rsidR="00A21D04" w:rsidRPr="007534F1">
        <w:t>przepływów</w:t>
      </w:r>
      <w:r w:rsidR="00A21D04">
        <w:t xml:space="preserve"> </w:t>
      </w:r>
      <w:r w:rsidR="00A21D04" w:rsidRPr="007534F1">
        <w:t>pieniężnych,</w:t>
      </w:r>
      <w:r>
        <w:t xml:space="preserve"> </w:t>
      </w:r>
      <w:r w:rsidRPr="007534F1">
        <w:t>o</w:t>
      </w:r>
      <w:r>
        <w:t> </w:t>
      </w:r>
      <w:r w:rsidR="00A21D04" w:rsidRPr="007534F1">
        <w:t>którym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ust. </w:t>
      </w:r>
      <w:r w:rsidR="00A21D04" w:rsidRPr="007534F1">
        <w:t>1.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18)</w:t>
      </w:r>
      <w:r w:rsidRPr="007534F1">
        <w:tab/>
        <w:t>w</w:t>
      </w:r>
      <w:r w:rsidR="00AB0FDD">
        <w:t xml:space="preserve"> art. </w:t>
      </w:r>
      <w:r w:rsidRPr="00A21D04">
        <w:t>49: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ust.</w:t>
      </w:r>
      <w:r w:rsidRPr="00A21D04">
        <w:t xml:space="preserve"> </w:t>
      </w:r>
      <w:r w:rsidR="00AB0FDD" w:rsidRPr="00A21D04">
        <w:t>1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1.</w:t>
      </w:r>
      <w:r>
        <w:t> </w:t>
      </w:r>
      <w:r w:rsidRPr="007534F1">
        <w:t>W</w:t>
      </w:r>
      <w:r>
        <w:t> </w:t>
      </w:r>
      <w:r w:rsidR="00A21D04" w:rsidRPr="007534F1">
        <w:t>przypadku</w:t>
      </w:r>
      <w:r w:rsidR="00A21D04">
        <w:t xml:space="preserve"> </w:t>
      </w:r>
      <w:r w:rsidR="00A21D04" w:rsidRPr="007534F1">
        <w:t>spółek</w:t>
      </w:r>
      <w:r w:rsidR="00A21D04">
        <w:t xml:space="preserve"> </w:t>
      </w:r>
      <w:r w:rsidR="00A21D04" w:rsidRPr="007534F1">
        <w:t>kapitałowych,</w:t>
      </w:r>
      <w:r w:rsidR="00A21D04">
        <w:t xml:space="preserve"> </w:t>
      </w:r>
      <w:r w:rsidR="00A21D04" w:rsidRPr="007534F1">
        <w:t>spółek</w:t>
      </w:r>
      <w:r w:rsidR="00A21D04">
        <w:t xml:space="preserve"> </w:t>
      </w:r>
      <w:r w:rsidR="00A21D04" w:rsidRPr="007534F1">
        <w:t>komandytowo</w:t>
      </w:r>
      <w:r>
        <w:softHyphen/>
      </w:r>
      <w:r>
        <w:noBreakHyphen/>
      </w:r>
      <w:r w:rsidR="00A21D04" w:rsidRPr="007534F1">
        <w:t>akcyjnych,</w:t>
      </w:r>
      <w:r w:rsidR="00A21D04">
        <w:t xml:space="preserve"> </w:t>
      </w:r>
      <w:r w:rsidR="00A21D04" w:rsidRPr="007534F1">
        <w:t>towarzystw</w:t>
      </w:r>
      <w:r w:rsidR="00A21D04">
        <w:t xml:space="preserve"> </w:t>
      </w:r>
      <w:r w:rsidR="00A21D04" w:rsidRPr="007534F1">
        <w:t>ubezpieczeń</w:t>
      </w:r>
      <w:r w:rsidR="00A21D04">
        <w:t xml:space="preserve"> </w:t>
      </w:r>
      <w:r w:rsidR="00A21D04" w:rsidRPr="007534F1">
        <w:t>wz</w:t>
      </w:r>
      <w:r w:rsidR="00A21D04" w:rsidRPr="007534F1">
        <w:t>a</w:t>
      </w:r>
      <w:r w:rsidR="00A21D04" w:rsidRPr="007534F1">
        <w:t>jemnych,</w:t>
      </w:r>
      <w:r w:rsidR="00A21D04">
        <w:t xml:space="preserve"> </w:t>
      </w:r>
      <w:r w:rsidR="00A21D04" w:rsidRPr="007534F1">
        <w:t>towarzystw</w:t>
      </w:r>
      <w:r w:rsidR="00A21D04">
        <w:t xml:space="preserve"> </w:t>
      </w:r>
      <w:r w:rsidR="00A21D04" w:rsidRPr="007534F1">
        <w:t>reasekuracji</w:t>
      </w:r>
      <w:r w:rsidR="00A21D04">
        <w:t xml:space="preserve"> </w:t>
      </w:r>
      <w:r w:rsidR="00A21D04" w:rsidRPr="007534F1">
        <w:t>wzajemnej,</w:t>
      </w:r>
      <w:r w:rsidR="00A21D04">
        <w:t xml:space="preserve"> </w:t>
      </w:r>
      <w:r w:rsidR="00A21D04" w:rsidRPr="007534F1">
        <w:t>spółdzielni,</w:t>
      </w:r>
      <w:r w:rsidR="00A21D04">
        <w:t xml:space="preserve"> </w:t>
      </w:r>
      <w:r w:rsidR="00A21D04" w:rsidRPr="007534F1">
        <w:t>przedsiębiorstw</w:t>
      </w:r>
      <w:r w:rsidR="00A21D04">
        <w:t xml:space="preserve"> </w:t>
      </w:r>
      <w:r w:rsidR="00A21D04" w:rsidRPr="007534F1">
        <w:t>państwowych,</w:t>
      </w:r>
      <w:r>
        <w:t xml:space="preserve"> </w:t>
      </w:r>
      <w:r w:rsidRPr="007534F1">
        <w:t>a</w:t>
      </w:r>
      <w:r>
        <w:t> </w:t>
      </w:r>
      <w:r w:rsidR="00A21D04" w:rsidRPr="007534F1">
        <w:t>także</w:t>
      </w:r>
      <w:r w:rsidR="00A21D04">
        <w:t xml:space="preserve"> </w:t>
      </w:r>
      <w:r w:rsidR="00A21D04" w:rsidRPr="007534F1">
        <w:t>tych</w:t>
      </w:r>
      <w:r w:rsidR="00A21D04">
        <w:t xml:space="preserve"> </w:t>
      </w:r>
      <w:r w:rsidR="00A21D04" w:rsidRPr="007534F1">
        <w:t>spółek</w:t>
      </w:r>
      <w:r w:rsidR="00A21D04">
        <w:t xml:space="preserve"> </w:t>
      </w:r>
      <w:r w:rsidR="00A21D04" w:rsidRPr="007534F1">
        <w:t>jawnych</w:t>
      </w:r>
      <w:r>
        <w:t xml:space="preserve"> </w:t>
      </w:r>
      <w:r w:rsidRPr="007534F1">
        <w:t>i</w:t>
      </w:r>
      <w:r>
        <w:t> </w:t>
      </w:r>
      <w:r w:rsidR="00A21D04" w:rsidRPr="007534F1">
        <w:t>komandytowych,</w:t>
      </w:r>
      <w:r w:rsidR="00A21D04">
        <w:t xml:space="preserve"> </w:t>
      </w:r>
      <w:r w:rsidR="00A21D04" w:rsidRPr="007534F1">
        <w:t>których</w:t>
      </w:r>
      <w:r w:rsidR="00A21D04">
        <w:t xml:space="preserve"> </w:t>
      </w:r>
      <w:r w:rsidR="00A21D04" w:rsidRPr="007534F1">
        <w:t>wszystkimi</w:t>
      </w:r>
      <w:r w:rsidR="00A21D04">
        <w:t xml:space="preserve"> </w:t>
      </w:r>
      <w:r w:rsidR="00A21D04" w:rsidRPr="007534F1">
        <w:t>wspólnikami</w:t>
      </w:r>
      <w:r w:rsidR="00A21D04">
        <w:t xml:space="preserve"> </w:t>
      </w:r>
      <w:r w:rsidR="00A21D04" w:rsidRPr="007534F1">
        <w:t>ponoszącymi</w:t>
      </w:r>
      <w:r w:rsidR="00A21D04">
        <w:t xml:space="preserve"> </w:t>
      </w:r>
      <w:r w:rsidR="00A21D04" w:rsidRPr="007534F1">
        <w:t>nieograniczoną</w:t>
      </w:r>
      <w:r w:rsidR="00A21D04">
        <w:t xml:space="preserve"> </w:t>
      </w:r>
      <w:r w:rsidR="00A21D04" w:rsidRPr="007534F1">
        <w:t>odpowiedzialność</w:t>
      </w:r>
      <w:r w:rsidR="00A21D04">
        <w:t xml:space="preserve"> </w:t>
      </w:r>
      <w:r w:rsidR="00A21D04" w:rsidRPr="007534F1">
        <w:t>są</w:t>
      </w:r>
      <w:r w:rsidR="00A21D04">
        <w:t xml:space="preserve"> </w:t>
      </w:r>
      <w:r w:rsidR="00A21D04" w:rsidRPr="007534F1">
        <w:t>spółki</w:t>
      </w:r>
      <w:r w:rsidR="00A21D04">
        <w:t xml:space="preserve"> </w:t>
      </w:r>
      <w:r w:rsidR="00A21D04" w:rsidRPr="008D4D25">
        <w:t>kapitałowe,</w:t>
      </w:r>
      <w:r w:rsidR="00A21D04">
        <w:t xml:space="preserve"> </w:t>
      </w:r>
      <w:r w:rsidR="00A21D04" w:rsidRPr="008D4D25">
        <w:t>spółki</w:t>
      </w:r>
      <w:r w:rsidR="00A21D04">
        <w:t xml:space="preserve"> </w:t>
      </w:r>
      <w:r w:rsidR="00A21D04" w:rsidRPr="007534F1">
        <w:t>komandytowo</w:t>
      </w:r>
      <w:r>
        <w:softHyphen/>
      </w:r>
      <w:r>
        <w:noBreakHyphen/>
      </w:r>
      <w:r w:rsidR="00A21D04" w:rsidRPr="007534F1">
        <w:t>akcyjne</w:t>
      </w:r>
      <w:r w:rsidR="00A21D04">
        <w:t xml:space="preserve"> </w:t>
      </w:r>
      <w:r w:rsidR="00A21D04" w:rsidRPr="008D4D25">
        <w:t>lub</w:t>
      </w:r>
      <w:r w:rsidR="00A21D04">
        <w:t xml:space="preserve"> </w:t>
      </w:r>
      <w:r w:rsidR="00A21D04" w:rsidRPr="008D4D25">
        <w:t>spółki</w:t>
      </w:r>
      <w:r>
        <w:t xml:space="preserve"> </w:t>
      </w:r>
      <w:r w:rsidRPr="007534F1">
        <w:t>z</w:t>
      </w:r>
      <w:r>
        <w:t> </w:t>
      </w:r>
      <w:r w:rsidR="00A21D04" w:rsidRPr="007534F1">
        <w:t>innych</w:t>
      </w:r>
      <w:r w:rsidR="00A21D04">
        <w:t xml:space="preserve"> </w:t>
      </w:r>
      <w:r w:rsidR="00A21D04" w:rsidRPr="007534F1">
        <w:t>państw</w:t>
      </w:r>
      <w:r>
        <w:t xml:space="preserve"> </w:t>
      </w:r>
      <w:r w:rsidRPr="007534F1">
        <w:t>o</w:t>
      </w:r>
      <w:r>
        <w:t> </w:t>
      </w:r>
      <w:r w:rsidR="00A21D04" w:rsidRPr="007534F1">
        <w:t>podobnej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tych</w:t>
      </w:r>
      <w:r w:rsidR="00A21D04">
        <w:t xml:space="preserve"> </w:t>
      </w:r>
      <w:r w:rsidR="00A21D04" w:rsidRPr="007534F1">
        <w:t>spółek</w:t>
      </w:r>
      <w:r w:rsidR="00A21D04">
        <w:t xml:space="preserve"> </w:t>
      </w:r>
      <w:r w:rsidR="00A21D04" w:rsidRPr="007534F1">
        <w:t>formie</w:t>
      </w:r>
      <w:r w:rsidR="00A21D04">
        <w:t xml:space="preserve"> </w:t>
      </w:r>
      <w:r w:rsidR="00A21D04" w:rsidRPr="007534F1">
        <w:t>prawnej,</w:t>
      </w:r>
      <w:r w:rsidR="00A21D04">
        <w:t xml:space="preserve"> </w:t>
      </w:r>
      <w:r w:rsidR="00A21D04" w:rsidRPr="007534F1">
        <w:t>kierownik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sporządza,</w:t>
      </w:r>
      <w:r w:rsidR="00A21D04">
        <w:t xml:space="preserve"> </w:t>
      </w:r>
      <w:r w:rsidR="00A21D04" w:rsidRPr="007534F1">
        <w:t>wraz</w:t>
      </w:r>
      <w:r>
        <w:t xml:space="preserve"> </w:t>
      </w:r>
      <w:r w:rsidRPr="007534F1">
        <w:t>z</w:t>
      </w:r>
      <w:r>
        <w:t> </w:t>
      </w:r>
      <w:r w:rsidR="00A21D04" w:rsidRPr="007534F1">
        <w:t>rocznym</w:t>
      </w:r>
      <w:r w:rsidR="00A21D04">
        <w:t xml:space="preserve"> </w:t>
      </w:r>
      <w:r w:rsidR="00A21D04" w:rsidRPr="007534F1">
        <w:t>sprawozdaniem</w:t>
      </w:r>
      <w:r w:rsidR="00A21D04">
        <w:t xml:space="preserve"> </w:t>
      </w:r>
      <w:r w:rsidR="00A21D04" w:rsidRPr="007534F1">
        <w:t>finansowym,</w:t>
      </w:r>
      <w:r w:rsidR="00A21D04">
        <w:t xml:space="preserve"> </w:t>
      </w:r>
      <w:r w:rsidR="00A21D04" w:rsidRPr="007534F1">
        <w:t>sprawozdanie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jednostki.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w</w:t>
      </w:r>
      <w:r w:rsidR="00AB0FDD">
        <w:t xml:space="preserve"> ust. </w:t>
      </w:r>
      <w:r w:rsidRPr="00A21D04">
        <w:t>2:</w:t>
      </w:r>
    </w:p>
    <w:p w:rsidR="00A21D04" w:rsidRPr="00A21D04" w:rsidRDefault="00A21D04" w:rsidP="00AB0FDD">
      <w:pPr>
        <w:pStyle w:val="TIRtiret"/>
        <w:keepNext/>
      </w:pPr>
      <w:r w:rsidRPr="007534F1">
        <w:t>–</w:t>
      </w:r>
      <w:r w:rsidRPr="007534F1">
        <w:tab/>
        <w:t>pkt</w:t>
      </w:r>
      <w:r w:rsidRPr="00A21D04">
        <w:t xml:space="preserve"> </w:t>
      </w:r>
      <w:r w:rsidR="00AB0FDD" w:rsidRPr="00A21D04">
        <w:t>5</w:t>
      </w:r>
      <w:r w:rsidR="00AB0FDD">
        <w:t> </w:t>
      </w:r>
      <w:r w:rsidRPr="00A21D04">
        <w:t>otrzymuje brzmienie:</w:t>
      </w:r>
    </w:p>
    <w:p w:rsidR="00A21D04" w:rsidRPr="00A21D04" w:rsidRDefault="00AB0FDD" w:rsidP="00AB0FDD">
      <w:pPr>
        <w:pStyle w:val="ZTIRPKTzmpkttiret"/>
        <w:keepNext/>
      </w:pPr>
      <w:r>
        <w:t>„</w:t>
      </w:r>
      <w:r w:rsidR="00A21D04" w:rsidRPr="007534F1">
        <w:t>5)</w:t>
      </w:r>
      <w:r w:rsidR="00A21D04" w:rsidRPr="007534F1">
        <w:tab/>
        <w:t>udziałach</w:t>
      </w:r>
      <w:r w:rsidR="00A21D04" w:rsidRPr="00A21D04">
        <w:t xml:space="preserve"> własnych,</w:t>
      </w:r>
      <w:r w:rsidRPr="00A21D04">
        <w:t xml:space="preserve"> w</w:t>
      </w:r>
      <w:r>
        <w:t> </w:t>
      </w:r>
      <w:r w:rsidR="00A21D04" w:rsidRPr="00A21D04">
        <w:t>tym:</w:t>
      </w:r>
    </w:p>
    <w:p w:rsidR="00A21D04" w:rsidRPr="007534F1" w:rsidRDefault="00A21D04" w:rsidP="00A21D04">
      <w:pPr>
        <w:pStyle w:val="ZTIRLITwPKTzmlitwpkttiret"/>
      </w:pPr>
      <w:r w:rsidRPr="007534F1">
        <w:t>a)</w:t>
      </w:r>
      <w:r w:rsidRPr="007534F1">
        <w:tab/>
        <w:t>przyczynie</w:t>
      </w:r>
      <w:r>
        <w:t xml:space="preserve"> </w:t>
      </w:r>
      <w:r w:rsidRPr="007534F1">
        <w:t>nabycia</w:t>
      </w:r>
      <w:r>
        <w:t xml:space="preserve"> </w:t>
      </w:r>
      <w:r w:rsidRPr="007534F1">
        <w:t>udziałów</w:t>
      </w:r>
      <w:r>
        <w:t xml:space="preserve"> </w:t>
      </w:r>
      <w:r w:rsidRPr="007534F1">
        <w:t>własnych</w:t>
      </w:r>
      <w:r>
        <w:t xml:space="preserve"> </w:t>
      </w:r>
      <w:r w:rsidRPr="007534F1">
        <w:t>dokonanego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roku</w:t>
      </w:r>
      <w:r>
        <w:t xml:space="preserve"> </w:t>
      </w:r>
      <w:r w:rsidRPr="007534F1">
        <w:t>obrotowym,</w:t>
      </w:r>
    </w:p>
    <w:p w:rsidR="00A21D04" w:rsidRPr="007534F1" w:rsidRDefault="00A21D04" w:rsidP="00A21D04">
      <w:pPr>
        <w:pStyle w:val="ZTIRLITwPKTzmlitwpkttiret"/>
      </w:pPr>
      <w:r w:rsidRPr="007534F1">
        <w:t>b)</w:t>
      </w:r>
      <w:r w:rsidRPr="007534F1">
        <w:tab/>
        <w:t>liczbie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wartości</w:t>
      </w:r>
      <w:r>
        <w:t xml:space="preserve"> </w:t>
      </w:r>
      <w:r w:rsidRPr="007534F1">
        <w:t>nominalnej</w:t>
      </w:r>
      <w:r>
        <w:t xml:space="preserve"> </w:t>
      </w:r>
      <w:r w:rsidRPr="007534F1">
        <w:t>nabytych</w:t>
      </w:r>
      <w:r>
        <w:t xml:space="preserve"> </w:t>
      </w:r>
      <w:r w:rsidRPr="007534F1">
        <w:t>oraz</w:t>
      </w:r>
      <w:r>
        <w:t xml:space="preserve"> </w:t>
      </w:r>
      <w:r w:rsidRPr="007534F1">
        <w:t>zbytych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roku</w:t>
      </w:r>
      <w:r>
        <w:t xml:space="preserve"> </w:t>
      </w:r>
      <w:r w:rsidRPr="007534F1">
        <w:t>obrotowym</w:t>
      </w:r>
      <w:r>
        <w:t xml:space="preserve"> </w:t>
      </w:r>
      <w:r w:rsidRPr="007534F1">
        <w:t>udziałów,</w:t>
      </w:r>
      <w:r w:rsidR="00AB0FDD">
        <w:t xml:space="preserve"> </w:t>
      </w:r>
      <w:r w:rsidR="00AB0FDD" w:rsidRPr="007534F1">
        <w:t>a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przy</w:t>
      </w:r>
      <w:r>
        <w:t xml:space="preserve">padku braku wartości </w:t>
      </w:r>
      <w:r w:rsidRPr="008D4D25">
        <w:t>nominalnej</w:t>
      </w:r>
      <w:r>
        <w:t xml:space="preserve"> </w:t>
      </w:r>
      <w:r w:rsidRPr="008D4D25">
        <w:t>–</w:t>
      </w:r>
      <w:r>
        <w:t xml:space="preserve"> </w:t>
      </w:r>
      <w:r w:rsidRPr="007534F1">
        <w:t>ich</w:t>
      </w:r>
      <w:r>
        <w:t xml:space="preserve"> </w:t>
      </w:r>
      <w:r w:rsidRPr="007534F1">
        <w:t>wartości</w:t>
      </w:r>
      <w:r>
        <w:t xml:space="preserve"> </w:t>
      </w:r>
      <w:r w:rsidRPr="007534F1">
        <w:t>księgowej,</w:t>
      </w:r>
      <w:r>
        <w:t xml:space="preserve"> </w:t>
      </w:r>
      <w:r w:rsidRPr="007534F1">
        <w:t>jak</w:t>
      </w:r>
      <w:r>
        <w:t xml:space="preserve"> </w:t>
      </w:r>
      <w:r w:rsidRPr="007534F1">
        <w:t>też</w:t>
      </w:r>
      <w:r>
        <w:t xml:space="preserve"> </w:t>
      </w:r>
      <w:r w:rsidRPr="007534F1">
        <w:t>części</w:t>
      </w:r>
      <w:r>
        <w:t xml:space="preserve"> </w:t>
      </w:r>
      <w:r w:rsidRPr="007534F1">
        <w:t>kapitału</w:t>
      </w:r>
      <w:r>
        <w:t xml:space="preserve"> </w:t>
      </w:r>
      <w:r w:rsidRPr="007534F1">
        <w:t>podstawowego,</w:t>
      </w:r>
      <w:r>
        <w:t xml:space="preserve"> </w:t>
      </w:r>
      <w:r w:rsidRPr="007534F1">
        <w:t>którą</w:t>
      </w:r>
      <w:r>
        <w:t xml:space="preserve"> </w:t>
      </w:r>
      <w:r w:rsidRPr="007534F1">
        <w:t>te</w:t>
      </w:r>
      <w:r>
        <w:t xml:space="preserve"> </w:t>
      </w:r>
      <w:r w:rsidRPr="007534F1">
        <w:t>udziały</w:t>
      </w:r>
      <w:r>
        <w:t xml:space="preserve"> </w:t>
      </w:r>
      <w:r w:rsidRPr="007534F1">
        <w:t>reprezentują,</w:t>
      </w:r>
    </w:p>
    <w:p w:rsidR="00A21D04" w:rsidRPr="007534F1" w:rsidRDefault="00A21D04" w:rsidP="00A21D04">
      <w:pPr>
        <w:pStyle w:val="ZTIRLITwPKTzmlitwpkttiret"/>
      </w:pPr>
      <w:r w:rsidRPr="007534F1">
        <w:t>c)</w:t>
      </w:r>
      <w:r w:rsidRPr="007534F1">
        <w:tab/>
        <w:t>w</w:t>
      </w:r>
      <w:r>
        <w:t xml:space="preserve"> </w:t>
      </w:r>
      <w:r w:rsidRPr="007534F1">
        <w:t>przypadk</w:t>
      </w:r>
      <w:r>
        <w:t xml:space="preserve">u nabycia lub zbycia </w:t>
      </w:r>
      <w:r w:rsidRPr="008D4D25">
        <w:t>odpłatnego</w:t>
      </w:r>
      <w:r>
        <w:t xml:space="preserve"> </w:t>
      </w:r>
      <w:r w:rsidRPr="008D4D25">
        <w:t>–</w:t>
      </w:r>
      <w:r>
        <w:t xml:space="preserve"> </w:t>
      </w:r>
      <w:r w:rsidRPr="008D4D25">
        <w:t>równowartości</w:t>
      </w:r>
      <w:r>
        <w:t xml:space="preserve"> </w:t>
      </w:r>
      <w:r w:rsidRPr="007534F1">
        <w:t>tych</w:t>
      </w:r>
      <w:r>
        <w:t xml:space="preserve"> </w:t>
      </w:r>
      <w:r w:rsidRPr="007534F1">
        <w:t>udziałów,</w:t>
      </w:r>
    </w:p>
    <w:p w:rsidR="00A21D04" w:rsidRPr="007534F1" w:rsidRDefault="00A21D04" w:rsidP="00A21D04">
      <w:pPr>
        <w:pStyle w:val="ZTIRLITwPKTzmlitwpkttiret"/>
      </w:pPr>
      <w:r w:rsidRPr="008D4D25">
        <w:t>d)</w:t>
      </w:r>
      <w:r w:rsidRPr="008D4D25">
        <w:tab/>
        <w:t>liczbie</w:t>
      </w:r>
      <w:r w:rsidR="00AB0FDD">
        <w:t xml:space="preserve"> </w:t>
      </w:r>
      <w:r w:rsidR="00AB0FDD" w:rsidRPr="008D4D25">
        <w:t>i</w:t>
      </w:r>
      <w:r w:rsidR="00AB0FDD">
        <w:t> </w:t>
      </w:r>
      <w:r w:rsidRPr="008D4D25">
        <w:t>wartości</w:t>
      </w:r>
      <w:r>
        <w:t xml:space="preserve"> </w:t>
      </w:r>
      <w:r w:rsidRPr="008D4D25">
        <w:t>nominalnej</w:t>
      </w:r>
      <w:r>
        <w:t xml:space="preserve"> </w:t>
      </w:r>
      <w:r w:rsidRPr="008D4D25">
        <w:t>wszystkich</w:t>
      </w:r>
      <w:r>
        <w:t xml:space="preserve"> </w:t>
      </w:r>
      <w:r w:rsidRPr="008D4D25">
        <w:t>udziałów</w:t>
      </w:r>
      <w:r>
        <w:t xml:space="preserve"> </w:t>
      </w:r>
      <w:r w:rsidRPr="008D4D25">
        <w:t>nabytych</w:t>
      </w:r>
      <w:r w:rsidR="00AB0FDD">
        <w:t xml:space="preserve"> </w:t>
      </w:r>
      <w:r w:rsidR="00AB0FDD" w:rsidRPr="008D4D25">
        <w:t>i</w:t>
      </w:r>
      <w:r w:rsidR="00AB0FDD">
        <w:t> </w:t>
      </w:r>
      <w:r w:rsidRPr="008D4D25">
        <w:t>zatrzymanych,</w:t>
      </w:r>
      <w:r w:rsidR="00AB0FDD">
        <w:t xml:space="preserve"> </w:t>
      </w:r>
      <w:r w:rsidR="00AB0FDD" w:rsidRPr="00E426A3">
        <w:t>a</w:t>
      </w:r>
      <w:r w:rsidR="00AB0FDD">
        <w:t> </w:t>
      </w:r>
      <w:r w:rsidR="00AB0FDD" w:rsidRPr="008D4D25">
        <w:t>w</w:t>
      </w:r>
      <w:r w:rsidR="00AB0FDD">
        <w:t> </w:t>
      </w:r>
      <w:r w:rsidRPr="008D4D25">
        <w:t>razie</w:t>
      </w:r>
      <w:r>
        <w:t xml:space="preserve"> </w:t>
      </w:r>
      <w:r w:rsidRPr="008D4D25">
        <w:t>braku</w:t>
      </w:r>
      <w:r>
        <w:t xml:space="preserve"> </w:t>
      </w:r>
      <w:r w:rsidRPr="008D4D25">
        <w:t>wa</w:t>
      </w:r>
      <w:r w:rsidRPr="008D4D25">
        <w:t>r</w:t>
      </w:r>
      <w:r w:rsidRPr="008D4D25">
        <w:t>tości</w:t>
      </w:r>
      <w:r>
        <w:t xml:space="preserve"> </w:t>
      </w:r>
      <w:r w:rsidRPr="008D4D25">
        <w:t>nominalnej</w:t>
      </w:r>
      <w:r>
        <w:t xml:space="preserve"> </w:t>
      </w:r>
      <w:r w:rsidRPr="008D4D25">
        <w:t>–</w:t>
      </w:r>
      <w:r>
        <w:t xml:space="preserve"> </w:t>
      </w:r>
      <w:r w:rsidRPr="008D4D25">
        <w:t>wartości</w:t>
      </w:r>
      <w:r>
        <w:t xml:space="preserve"> </w:t>
      </w:r>
      <w:r w:rsidRPr="008D4D25">
        <w:t>księgowej,</w:t>
      </w:r>
      <w:r>
        <w:t xml:space="preserve"> </w:t>
      </w:r>
      <w:r w:rsidRPr="008D4D25">
        <w:t>jak</w:t>
      </w:r>
      <w:r>
        <w:t xml:space="preserve"> </w:t>
      </w:r>
      <w:r w:rsidRPr="008D4D25">
        <w:t>również</w:t>
      </w:r>
      <w:r>
        <w:t xml:space="preserve"> </w:t>
      </w:r>
      <w:r w:rsidRPr="008D4D25">
        <w:t>części</w:t>
      </w:r>
      <w:r>
        <w:t xml:space="preserve"> </w:t>
      </w:r>
      <w:r w:rsidRPr="008D4D25">
        <w:t>kapitału</w:t>
      </w:r>
      <w:r>
        <w:t xml:space="preserve"> </w:t>
      </w:r>
      <w:r w:rsidRPr="008D4D25">
        <w:t>podstawowego,</w:t>
      </w:r>
      <w:r>
        <w:t xml:space="preserve"> </w:t>
      </w:r>
      <w:r w:rsidRPr="008D4D25">
        <w:t>którą</w:t>
      </w:r>
      <w:r>
        <w:t xml:space="preserve"> </w:t>
      </w:r>
      <w:r w:rsidRPr="008D4D25">
        <w:t>te</w:t>
      </w:r>
      <w:r>
        <w:t xml:space="preserve"> </w:t>
      </w:r>
      <w:r w:rsidRPr="008D4D25">
        <w:t>udziały</w:t>
      </w:r>
      <w:r>
        <w:t xml:space="preserve"> </w:t>
      </w:r>
      <w:r w:rsidRPr="008D4D25">
        <w:t>reprezentują;</w:t>
      </w:r>
      <w:r w:rsidR="00AB0FDD">
        <w:t>”</w:t>
      </w:r>
      <w:r w:rsidRPr="007534F1">
        <w:t>,</w:t>
      </w:r>
    </w:p>
    <w:p w:rsidR="00A21D04" w:rsidRPr="007534F1" w:rsidRDefault="00A21D04" w:rsidP="00A21D04">
      <w:pPr>
        <w:pStyle w:val="TIRtiret"/>
      </w:pPr>
      <w:r w:rsidRPr="007534F1">
        <w:t>–</w:t>
      </w:r>
      <w:r w:rsidRPr="007534F1">
        <w:tab/>
        <w:t>uchyla</w:t>
      </w:r>
      <w:r>
        <w:t xml:space="preserve"> </w:t>
      </w:r>
      <w:r w:rsidRPr="007534F1">
        <w:t>się</w:t>
      </w:r>
      <w:r w:rsidR="00AB0FDD">
        <w:t xml:space="preserve"> pkt </w:t>
      </w:r>
      <w:r w:rsidRPr="007534F1">
        <w:t>8,</w:t>
      </w:r>
    </w:p>
    <w:p w:rsidR="00A21D04" w:rsidRPr="00A21D04" w:rsidRDefault="00A21D04" w:rsidP="00AB0FDD">
      <w:pPr>
        <w:pStyle w:val="LITlitera"/>
        <w:keepNext/>
      </w:pPr>
      <w:r w:rsidRPr="007534F1">
        <w:t>c)</w:t>
      </w:r>
      <w:r w:rsidRPr="007534F1">
        <w:tab/>
        <w:t>po</w:t>
      </w:r>
      <w:r w:rsidR="00AB0FDD">
        <w:t xml:space="preserve"> ust. </w:t>
      </w:r>
      <w:r w:rsidR="00AB0FDD" w:rsidRPr="00A21D04">
        <w:t>2</w:t>
      </w:r>
      <w:r w:rsidR="00AB0FDD">
        <w:t> </w:t>
      </w:r>
      <w:r w:rsidRPr="00A21D04">
        <w:t>dodaje się</w:t>
      </w:r>
      <w:r w:rsidR="00AB0FDD">
        <w:t xml:space="preserve"> ust. </w:t>
      </w:r>
      <w:r w:rsidRPr="00A21D04">
        <w:t>2a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2a.</w:t>
      </w:r>
      <w:r>
        <w:t> </w:t>
      </w:r>
      <w:r w:rsidR="00A21D04" w:rsidRPr="007534F1">
        <w:t>Sprawozdanie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A21D04">
        <w:t xml:space="preserve">emitenta, którego </w:t>
      </w:r>
      <w:r w:rsidR="00A21D04" w:rsidRPr="007534F1">
        <w:t>papiery</w:t>
      </w:r>
      <w:r w:rsidR="00A21D04">
        <w:t xml:space="preserve"> </w:t>
      </w:r>
      <w:r w:rsidR="00A21D04" w:rsidRPr="007534F1">
        <w:t>wartościowe</w:t>
      </w:r>
      <w:r w:rsidR="00A21D04">
        <w:t xml:space="preserve"> </w:t>
      </w:r>
      <w:r w:rsidR="00A21D04" w:rsidRPr="007534F1">
        <w:t>zostały</w:t>
      </w:r>
      <w:r w:rsidR="00A21D04">
        <w:t xml:space="preserve"> </w:t>
      </w:r>
      <w:r w:rsidR="00A21D04" w:rsidRPr="007534F1">
        <w:t>dopuszczone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obrotu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jednym</w:t>
      </w:r>
      <w:r>
        <w:t xml:space="preserve"> </w:t>
      </w:r>
      <w:r w:rsidRPr="007534F1">
        <w:t>z</w:t>
      </w:r>
      <w:r>
        <w:t> </w:t>
      </w:r>
      <w:r w:rsidR="00A21D04" w:rsidRPr="007534F1">
        <w:t>rynków</w:t>
      </w:r>
      <w:r w:rsidR="00A21D04">
        <w:t xml:space="preserve"> </w:t>
      </w:r>
      <w:r w:rsidR="00A21D04" w:rsidRPr="007534F1">
        <w:t>regulowanych</w:t>
      </w:r>
      <w:r w:rsidR="00A21D04">
        <w:t xml:space="preserve"> </w:t>
      </w:r>
      <w:r w:rsidR="00A21D04" w:rsidRPr="007534F1">
        <w:t>Europejskiego</w:t>
      </w:r>
      <w:r w:rsidR="00A21D04">
        <w:t xml:space="preserve"> </w:t>
      </w:r>
      <w:r w:rsidR="00A21D04" w:rsidRPr="007534F1">
        <w:t>Obszaru</w:t>
      </w:r>
      <w:r w:rsidR="00A21D04">
        <w:t xml:space="preserve"> </w:t>
      </w:r>
      <w:r w:rsidR="00A21D04" w:rsidRPr="008D4D25">
        <w:t>Gospodarczego,</w:t>
      </w:r>
      <w:r w:rsidR="00A21D04">
        <w:t xml:space="preserve"> </w:t>
      </w:r>
      <w:r w:rsidR="00A21D04" w:rsidRPr="008D4D25">
        <w:t>powinno</w:t>
      </w:r>
      <w:r w:rsidR="00A21D04">
        <w:t xml:space="preserve"> </w:t>
      </w:r>
      <w:r w:rsidR="00A21D04" w:rsidRPr="008D4D25">
        <w:t>zawierać</w:t>
      </w:r>
      <w:r w:rsidR="00A21D04">
        <w:t xml:space="preserve"> </w:t>
      </w:r>
      <w:r w:rsidR="00A21D04" w:rsidRPr="007534F1">
        <w:t>również</w:t>
      </w:r>
      <w:r w:rsidR="00A21D04">
        <w:t xml:space="preserve"> </w:t>
      </w:r>
      <w:r w:rsidR="00A21D04" w:rsidRPr="007534F1">
        <w:t>–</w:t>
      </w:r>
      <w:r w:rsidR="00A21D04">
        <w:t xml:space="preserve"> </w:t>
      </w:r>
      <w:r w:rsidR="00A21D04" w:rsidRPr="007534F1">
        <w:t>jako</w:t>
      </w:r>
      <w:r w:rsidR="00A21D04">
        <w:t xml:space="preserve"> </w:t>
      </w:r>
      <w:r w:rsidR="00A21D04" w:rsidRPr="007534F1">
        <w:t>w</w:t>
      </w:r>
      <w:r w:rsidR="00A21D04" w:rsidRPr="007534F1">
        <w:t>y</w:t>
      </w:r>
      <w:r w:rsidR="00A21D04" w:rsidRPr="007534F1">
        <w:t>odrębnioną</w:t>
      </w:r>
      <w:r w:rsidR="00A21D04">
        <w:t xml:space="preserve"> </w:t>
      </w:r>
      <w:r w:rsidR="00A21D04" w:rsidRPr="007534F1">
        <w:t>część</w:t>
      </w:r>
      <w:r w:rsidR="00A21D04">
        <w:t xml:space="preserve"> </w:t>
      </w:r>
      <w:r w:rsidR="00A21D04" w:rsidRPr="007534F1">
        <w:t>–</w:t>
      </w:r>
      <w:r w:rsidR="00A21D04">
        <w:t xml:space="preserve"> </w:t>
      </w:r>
      <w:r w:rsidR="00A21D04" w:rsidRPr="007534F1">
        <w:t>oświadczenie</w:t>
      </w:r>
      <w:r>
        <w:t xml:space="preserve"> </w:t>
      </w:r>
      <w:r w:rsidRPr="007534F1">
        <w:t>o</w:t>
      </w:r>
      <w:r>
        <w:t> </w:t>
      </w:r>
      <w:r w:rsidR="00A21D04" w:rsidRPr="007534F1">
        <w:t>stosowaniu</w:t>
      </w:r>
      <w:r w:rsidR="00A21D04">
        <w:t xml:space="preserve"> </w:t>
      </w:r>
      <w:r w:rsidR="00A21D04" w:rsidRPr="007534F1">
        <w:t>ładu</w:t>
      </w:r>
      <w:r w:rsidR="00A21D04">
        <w:t xml:space="preserve"> </w:t>
      </w:r>
      <w:r w:rsidR="00A21D04" w:rsidRPr="007534F1">
        <w:t>korporacyjnego,</w:t>
      </w:r>
      <w:r w:rsidR="00A21D04">
        <w:t xml:space="preserve"> </w:t>
      </w:r>
      <w:r w:rsidR="00A21D04" w:rsidRPr="007534F1">
        <w:t>którego</w:t>
      </w:r>
      <w:r w:rsidR="00A21D04">
        <w:t xml:space="preserve"> </w:t>
      </w:r>
      <w:r w:rsidR="00A21D04" w:rsidRPr="007534F1">
        <w:t>zakres</w:t>
      </w:r>
      <w:r w:rsidR="00A21D04">
        <w:t xml:space="preserve"> </w:t>
      </w:r>
      <w:r w:rsidR="00A21D04" w:rsidRPr="007534F1">
        <w:t>określają</w:t>
      </w:r>
      <w:r w:rsidR="00A21D04">
        <w:t xml:space="preserve"> </w:t>
      </w:r>
      <w:r w:rsidR="00A21D04" w:rsidRPr="007534F1">
        <w:t>przepisy</w:t>
      </w:r>
      <w:r w:rsidR="00A21D04">
        <w:t xml:space="preserve"> </w:t>
      </w:r>
      <w:r w:rsidR="00A21D04" w:rsidRPr="007534F1">
        <w:t>wyk</w:t>
      </w:r>
      <w:r w:rsidR="00A21D04" w:rsidRPr="007534F1">
        <w:t>o</w:t>
      </w:r>
      <w:r w:rsidR="00A21D04" w:rsidRPr="007534F1">
        <w:t>nawcze</w:t>
      </w:r>
      <w:r w:rsidR="00A21D04">
        <w:t xml:space="preserve"> </w:t>
      </w:r>
      <w:r w:rsidR="00A21D04" w:rsidRPr="007534F1">
        <w:t>wydane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podstawie</w:t>
      </w:r>
      <w:r>
        <w:t xml:space="preserve"> art. </w:t>
      </w:r>
      <w:r w:rsidR="00A21D04" w:rsidRPr="007534F1">
        <w:t>6</w:t>
      </w:r>
      <w:r w:rsidRPr="007534F1">
        <w:t>0</w:t>
      </w:r>
      <w:r>
        <w:t xml:space="preserve"> ust. </w:t>
      </w:r>
      <w:r w:rsidRPr="007534F1">
        <w:t>2</w:t>
      </w:r>
      <w:r>
        <w:t> </w:t>
      </w:r>
      <w:r w:rsidR="00A21D04" w:rsidRPr="00427474">
        <w:t>ustawy</w:t>
      </w:r>
      <w:r>
        <w:t xml:space="preserve"> </w:t>
      </w:r>
      <w:r w:rsidRPr="00427474">
        <w:t>z</w:t>
      </w:r>
      <w:r>
        <w:t> </w:t>
      </w:r>
      <w:r w:rsidR="00A21D04" w:rsidRPr="00427474">
        <w:t>dnia</w:t>
      </w:r>
      <w:r w:rsidR="00A21D04">
        <w:t xml:space="preserve"> </w:t>
      </w:r>
      <w:r w:rsidR="00A21D04" w:rsidRPr="00427474">
        <w:t>2</w:t>
      </w:r>
      <w:r w:rsidRPr="00427474">
        <w:t>9</w:t>
      </w:r>
      <w:r>
        <w:t> </w:t>
      </w:r>
      <w:r w:rsidR="00A21D04" w:rsidRPr="00427474">
        <w:t>lipca</w:t>
      </w:r>
      <w:r w:rsidR="00A21D04">
        <w:t xml:space="preserve"> </w:t>
      </w:r>
      <w:r w:rsidR="00A21D04" w:rsidRPr="00427474">
        <w:t>200</w:t>
      </w:r>
      <w:r w:rsidRPr="00427474">
        <w:t>5</w:t>
      </w:r>
      <w:r>
        <w:t> </w:t>
      </w:r>
      <w:r w:rsidR="00A21D04" w:rsidRPr="00427474">
        <w:t>r.</w:t>
      </w:r>
      <w:r>
        <w:t xml:space="preserve"> </w:t>
      </w:r>
      <w:r w:rsidRPr="00427474">
        <w:t>o</w:t>
      </w:r>
      <w:r>
        <w:t> </w:t>
      </w:r>
      <w:r w:rsidR="00A21D04" w:rsidRPr="00427474">
        <w:t>ofercie</w:t>
      </w:r>
      <w:r w:rsidR="00A21D04">
        <w:t xml:space="preserve"> </w:t>
      </w:r>
      <w:r w:rsidR="00A21D04" w:rsidRPr="00427474">
        <w:t>publicznej</w:t>
      </w:r>
      <w:r>
        <w:t xml:space="preserve"> </w:t>
      </w:r>
      <w:r w:rsidRPr="00427474">
        <w:t>i</w:t>
      </w:r>
      <w:r>
        <w:t> </w:t>
      </w:r>
      <w:r w:rsidR="00A21D04" w:rsidRPr="00427474">
        <w:t>warunkach</w:t>
      </w:r>
      <w:r w:rsidR="00A21D04">
        <w:t xml:space="preserve"> </w:t>
      </w:r>
      <w:r w:rsidR="00A21D04" w:rsidRPr="00427474">
        <w:t>wprowadzania</w:t>
      </w:r>
      <w:r w:rsidR="00A21D04">
        <w:t xml:space="preserve"> </w:t>
      </w:r>
      <w:r w:rsidR="00A21D04" w:rsidRPr="00427474">
        <w:t>instrumentów</w:t>
      </w:r>
      <w:r w:rsidR="00A21D04">
        <w:t xml:space="preserve"> </w:t>
      </w:r>
      <w:r w:rsidR="00A21D04" w:rsidRPr="00427474">
        <w:t>finansowych</w:t>
      </w:r>
      <w:r w:rsidR="00A21D04">
        <w:t xml:space="preserve"> </w:t>
      </w:r>
      <w:r w:rsidR="00A21D04" w:rsidRPr="00427474">
        <w:t>do</w:t>
      </w:r>
      <w:r w:rsidR="00A21D04">
        <w:t xml:space="preserve"> </w:t>
      </w:r>
      <w:r w:rsidR="00A21D04" w:rsidRPr="00427474">
        <w:t>zorganizowanego</w:t>
      </w:r>
      <w:r w:rsidR="00A21D04">
        <w:t xml:space="preserve"> </w:t>
      </w:r>
      <w:r w:rsidR="00A21D04" w:rsidRPr="00427474">
        <w:t>systemu</w:t>
      </w:r>
      <w:r w:rsidR="00A21D04">
        <w:t xml:space="preserve"> </w:t>
      </w:r>
      <w:r w:rsidR="00A21D04" w:rsidRPr="00427474">
        <w:t>obrotu</w:t>
      </w:r>
      <w:r w:rsidR="00A21D04">
        <w:t xml:space="preserve"> </w:t>
      </w:r>
      <w:r w:rsidR="00A21D04" w:rsidRPr="00427474">
        <w:t>oraz</w:t>
      </w:r>
      <w:r>
        <w:t xml:space="preserve"> </w:t>
      </w:r>
      <w:r w:rsidRPr="00427474">
        <w:t>o</w:t>
      </w:r>
      <w:r>
        <w:t> </w:t>
      </w:r>
      <w:r w:rsidR="00A21D04" w:rsidRPr="00427474">
        <w:t>spółkach</w:t>
      </w:r>
      <w:r w:rsidR="00A21D04">
        <w:t xml:space="preserve"> </w:t>
      </w:r>
      <w:r w:rsidR="00A21D04" w:rsidRPr="00427474">
        <w:t>publicznych</w:t>
      </w:r>
      <w:r w:rsidR="00A21D04">
        <w:t xml:space="preserve"> </w:t>
      </w:r>
      <w:r w:rsidR="00A21D04" w:rsidRPr="00427474">
        <w:t>(</w:t>
      </w:r>
      <w:r>
        <w:t xml:space="preserve">Dz. U. </w:t>
      </w:r>
      <w:r w:rsidRPr="00427474">
        <w:t>z</w:t>
      </w:r>
      <w:r>
        <w:t> </w:t>
      </w:r>
      <w:r w:rsidR="00A21D04" w:rsidRPr="00427474">
        <w:t>201</w:t>
      </w:r>
      <w:r w:rsidRPr="00427474">
        <w:t>3</w:t>
      </w:r>
      <w:r>
        <w:t> </w:t>
      </w:r>
      <w:r w:rsidR="00A21D04" w:rsidRPr="00427474">
        <w:t>r.</w:t>
      </w:r>
      <w:r>
        <w:t xml:space="preserve"> poz. </w:t>
      </w:r>
      <w:r w:rsidR="00A21D04" w:rsidRPr="00427474">
        <w:t>138</w:t>
      </w:r>
      <w:r w:rsidRPr="00427474">
        <w:t>2</w:t>
      </w:r>
      <w:r>
        <w:t xml:space="preserve"> oraz z </w:t>
      </w:r>
      <w:r w:rsidR="00A21D04">
        <w:t>201</w:t>
      </w:r>
      <w:r>
        <w:t>5 </w:t>
      </w:r>
      <w:r w:rsidR="00A21D04">
        <w:t>r.</w:t>
      </w:r>
      <w:r>
        <w:t xml:space="preserve"> poz. </w:t>
      </w:r>
      <w:r w:rsidR="00A21D04">
        <w:t>978</w:t>
      </w:r>
      <w:r w:rsidR="00FD383E">
        <w:t xml:space="preserve"> i 1260</w:t>
      </w:r>
      <w:r w:rsidR="00A21D04" w:rsidRPr="00427474">
        <w:t>)</w:t>
      </w:r>
      <w:r w:rsidR="00A21D04">
        <w:t xml:space="preserve"> </w:t>
      </w:r>
      <w:r w:rsidR="00A21D04" w:rsidRPr="008D4D25">
        <w:t>lub</w:t>
      </w:r>
      <w:r w:rsidR="00A21D04">
        <w:t xml:space="preserve"> </w:t>
      </w:r>
      <w:r w:rsidR="00A21D04" w:rsidRPr="008D4D25">
        <w:t>regulaminy</w:t>
      </w:r>
      <w:r w:rsidR="00A21D04">
        <w:t xml:space="preserve"> </w:t>
      </w:r>
      <w:r w:rsidR="00A21D04" w:rsidRPr="008D4D25">
        <w:t>wydane</w:t>
      </w:r>
      <w:r w:rsidR="00A21D04">
        <w:t xml:space="preserve"> </w:t>
      </w:r>
      <w:r w:rsidR="00A21D04" w:rsidRPr="008D4D25">
        <w:t>na</w:t>
      </w:r>
      <w:r w:rsidR="00A21D04">
        <w:t xml:space="preserve"> </w:t>
      </w:r>
      <w:r w:rsidR="00A21D04" w:rsidRPr="008D4D25">
        <w:t>podstawie</w:t>
      </w:r>
      <w:r>
        <w:t xml:space="preserve"> art. </w:t>
      </w:r>
      <w:r w:rsidR="00A21D04" w:rsidRPr="008D4D25">
        <w:t>6</w:t>
      </w:r>
      <w:r w:rsidRPr="008D4D25">
        <w:t>1</w:t>
      </w:r>
      <w:r>
        <w:t> </w:t>
      </w:r>
      <w:r w:rsidR="00A21D04" w:rsidRPr="008D4D25">
        <w:t>tej</w:t>
      </w:r>
      <w:r w:rsidR="00A21D04">
        <w:t xml:space="preserve"> </w:t>
      </w:r>
      <w:r w:rsidR="00A21D04" w:rsidRPr="008D4D25">
        <w:t>ust</w:t>
      </w:r>
      <w:r w:rsidR="00A21D04" w:rsidRPr="008D4D25">
        <w:t>a</w:t>
      </w:r>
      <w:r w:rsidR="00A21D04" w:rsidRPr="008D4D25">
        <w:t>wy</w:t>
      </w:r>
      <w:r w:rsidR="00A21D04" w:rsidRPr="007534F1">
        <w:t>.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d)</w:t>
      </w:r>
      <w:r w:rsidRPr="007534F1">
        <w:tab/>
        <w:t>dodaje</w:t>
      </w:r>
      <w:r w:rsidRPr="00A21D04">
        <w:t xml:space="preserve"> się</w:t>
      </w:r>
      <w:r w:rsidR="00AB0FDD">
        <w:t xml:space="preserve"> ust. </w:t>
      </w:r>
      <w:r w:rsidR="00AB0FDD" w:rsidRPr="00A21D04">
        <w:t>5</w:t>
      </w:r>
      <w:r w:rsidR="00AB0FDD">
        <w:t xml:space="preserve"> i </w:t>
      </w:r>
      <w:r w:rsidR="00AB0FDD" w:rsidRPr="00A21D04">
        <w:t>6</w:t>
      </w:r>
      <w:r w:rsidR="00AB0FDD">
        <w:t xml:space="preserve"> w </w:t>
      </w:r>
      <w:r w:rsidRPr="00A21D04">
        <w:t>brzmieniu:</w:t>
      </w:r>
    </w:p>
    <w:p w:rsidR="00A21D04" w:rsidRPr="00A21D04" w:rsidRDefault="00AB0FDD" w:rsidP="00A21D04">
      <w:pPr>
        <w:pStyle w:val="ZLITUSTzmustliter"/>
      </w:pPr>
      <w:r>
        <w:t>„</w:t>
      </w:r>
      <w:r w:rsidR="00A21D04" w:rsidRPr="007534F1">
        <w:t>5.</w:t>
      </w:r>
      <w:r>
        <w:t> </w:t>
      </w:r>
      <w:r w:rsidR="00A21D04" w:rsidRPr="007534F1">
        <w:t>Jednostka</w:t>
      </w:r>
      <w:r w:rsidR="00A21D04">
        <w:t xml:space="preserve"> </w:t>
      </w:r>
      <w:r w:rsidR="00A21D04" w:rsidRPr="007534F1">
        <w:t>mała,</w:t>
      </w:r>
      <w:r w:rsidR="00A21D04">
        <w:t xml:space="preserve"> </w:t>
      </w:r>
      <w:r w:rsidR="00A21D04" w:rsidRPr="007534F1">
        <w:t>która</w:t>
      </w:r>
      <w:r w:rsidR="00A21D04">
        <w:t xml:space="preserve"> </w:t>
      </w:r>
      <w:r w:rsidR="00A21D04" w:rsidRPr="007534F1">
        <w:t>ma</w:t>
      </w:r>
      <w:r w:rsidR="00A21D04">
        <w:t xml:space="preserve"> </w:t>
      </w:r>
      <w:r w:rsidR="00A21D04" w:rsidRPr="007534F1">
        <w:t>obowiązek</w:t>
      </w:r>
      <w:r w:rsidR="00A21D04">
        <w:t xml:space="preserve"> </w:t>
      </w:r>
      <w:r w:rsidR="00A21D04" w:rsidRPr="007534F1">
        <w:t>sporządzania</w:t>
      </w:r>
      <w:r w:rsidR="00A21D04">
        <w:t xml:space="preserve"> </w:t>
      </w:r>
      <w:r w:rsidR="00A21D04" w:rsidRPr="007534F1">
        <w:t>sprawozdania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zgodnie</w:t>
      </w:r>
      <w:r>
        <w:t xml:space="preserve"> </w:t>
      </w:r>
      <w:r w:rsidRPr="007534F1">
        <w:t>z</w:t>
      </w:r>
      <w:r>
        <w:t> ust. </w:t>
      </w:r>
      <w:r w:rsidR="00A21D04" w:rsidRPr="007534F1">
        <w:t>1,</w:t>
      </w:r>
      <w:r w:rsidR="00A21D04">
        <w:t xml:space="preserve"> </w:t>
      </w:r>
      <w:r w:rsidR="00A21D04" w:rsidRPr="007534F1">
        <w:t>może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sporządzać</w:t>
      </w:r>
      <w:r w:rsidR="00A21D04">
        <w:t xml:space="preserve"> </w:t>
      </w:r>
      <w:r w:rsidR="00A21D04" w:rsidRPr="007534F1">
        <w:t>te</w:t>
      </w:r>
      <w:r w:rsidR="00A21D04">
        <w:t xml:space="preserve">go sprawozdania, pod </w:t>
      </w:r>
      <w:r w:rsidR="00A21D04" w:rsidRPr="008D4D25">
        <w:t>warunkiem</w:t>
      </w:r>
      <w:r w:rsidR="00A21D04">
        <w:t xml:space="preserve"> </w:t>
      </w:r>
      <w:r w:rsidR="00A21D04" w:rsidRPr="008D4D25">
        <w:t>że</w:t>
      </w:r>
      <w:r>
        <w:t xml:space="preserve"> </w:t>
      </w:r>
      <w:r w:rsidRPr="007534F1">
        <w:t>w</w:t>
      </w:r>
      <w:r>
        <w:t> </w:t>
      </w:r>
      <w:r w:rsidR="00A21D04" w:rsidRPr="007534F1">
        <w:t>informacji</w:t>
      </w:r>
      <w:r w:rsidR="00A21D04">
        <w:t xml:space="preserve"> </w:t>
      </w:r>
      <w:r w:rsidR="00A21D04" w:rsidRPr="007534F1">
        <w:t>dodatkowej</w:t>
      </w:r>
      <w:r w:rsidR="00A21D04">
        <w:t xml:space="preserve"> </w:t>
      </w:r>
      <w:r w:rsidR="00A21D04" w:rsidRPr="007534F1">
        <w:t>przedstawi</w:t>
      </w:r>
      <w:r w:rsidR="00A21D04">
        <w:t xml:space="preserve"> </w:t>
      </w:r>
      <w:r w:rsidR="00A21D04" w:rsidRPr="007534F1">
        <w:t>informacje</w:t>
      </w:r>
      <w:r w:rsidR="00A21D04">
        <w:t xml:space="preserve"> </w:t>
      </w:r>
      <w:r w:rsidR="00A21D04" w:rsidRPr="007534F1">
        <w:t>dotyczące</w:t>
      </w:r>
      <w:r w:rsidR="00A21D04">
        <w:t xml:space="preserve"> </w:t>
      </w:r>
      <w:r w:rsidR="00A21D04" w:rsidRPr="007534F1">
        <w:t>nabycia</w:t>
      </w:r>
      <w:r w:rsidR="00A21D04">
        <w:t xml:space="preserve"> </w:t>
      </w:r>
      <w:r w:rsidR="00A21D04" w:rsidRPr="007534F1">
        <w:t>udziałów</w:t>
      </w:r>
      <w:r w:rsidR="00A21D04">
        <w:t xml:space="preserve"> </w:t>
      </w:r>
      <w:r w:rsidR="00A21D04" w:rsidRPr="007534F1">
        <w:t>własnych,</w:t>
      </w:r>
      <w:r>
        <w:t xml:space="preserve"> </w:t>
      </w:r>
      <w:r w:rsidRPr="007534F1">
        <w:t>o</w:t>
      </w:r>
      <w:r>
        <w:t> </w:t>
      </w:r>
      <w:r w:rsidR="00A21D04" w:rsidRPr="007534F1">
        <w:t>których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ust. </w:t>
      </w:r>
      <w:r w:rsidRPr="007534F1">
        <w:t>2</w:t>
      </w:r>
      <w:r>
        <w:t xml:space="preserve"> pkt </w:t>
      </w:r>
      <w:r w:rsidR="00A21D04" w:rsidRPr="007534F1">
        <w:t>5.</w:t>
      </w:r>
      <w:bookmarkStart w:id="9" w:name="f164Uexs11v718"/>
      <w:bookmarkEnd w:id="9"/>
    </w:p>
    <w:p w:rsidR="00A21D04" w:rsidRPr="007534F1" w:rsidRDefault="00A21D04" w:rsidP="00A21D04">
      <w:pPr>
        <w:pStyle w:val="ZLITUSTzmustliter"/>
      </w:pPr>
      <w:r w:rsidRPr="00A21D04">
        <w:t>6.</w:t>
      </w:r>
      <w:r w:rsidR="00AB0FDD">
        <w:t> </w:t>
      </w:r>
      <w:r w:rsidRPr="00A21D04">
        <w:t>Jednostka mała może nie wykazywać</w:t>
      </w:r>
      <w:r w:rsidR="00AB0FDD" w:rsidRPr="00A21D04">
        <w:t xml:space="preserve"> w</w:t>
      </w:r>
      <w:r w:rsidR="00AB0FDD">
        <w:t> </w:t>
      </w:r>
      <w:r w:rsidRPr="00A21D04">
        <w:t>sprawozdaniu z działalności wskaźników niefinansowych oraz informacji dotyczących zagadnień środowiska naturalnego</w:t>
      </w:r>
      <w:r w:rsidR="00AB0FDD" w:rsidRPr="00A21D04">
        <w:t xml:space="preserve"> i</w:t>
      </w:r>
      <w:r w:rsidR="00AB0FDD">
        <w:t> </w:t>
      </w:r>
      <w:r w:rsidRPr="00A21D04">
        <w:t>zatrudnienia,</w:t>
      </w:r>
      <w:r w:rsidR="00AB0FDD" w:rsidRPr="00A21D04">
        <w:t xml:space="preserve"> o</w:t>
      </w:r>
      <w:r w:rsidR="00AB0FDD">
        <w:t> </w:t>
      </w:r>
      <w:r w:rsidRPr="00A21D04">
        <w:t>których mowa</w:t>
      </w:r>
      <w:r w:rsidR="00AB0FDD" w:rsidRPr="00A21D04">
        <w:t xml:space="preserve"> w</w:t>
      </w:r>
      <w:r w:rsidR="00AB0FDD">
        <w:t> ust. </w:t>
      </w:r>
      <w:r w:rsidRPr="00A21D04">
        <w:t>3.</w:t>
      </w:r>
      <w:r w:rsidR="00AB0FDD">
        <w:t>”</w:t>
      </w:r>
      <w:r w:rsidRPr="00A21D04">
        <w:t>;</w:t>
      </w:r>
    </w:p>
    <w:p w:rsidR="00A21D04" w:rsidRDefault="00A21D04" w:rsidP="00AB0FDD">
      <w:pPr>
        <w:pStyle w:val="PKTpunkt"/>
        <w:keepNext/>
      </w:pPr>
      <w:r w:rsidRPr="007534F1">
        <w:t>19)</w:t>
      </w:r>
      <w:r w:rsidRPr="007534F1">
        <w:tab/>
        <w:t>w</w:t>
      </w:r>
      <w:r w:rsidR="00AB0FDD">
        <w:t xml:space="preserve"> art. </w:t>
      </w:r>
      <w:r w:rsidRPr="007534F1">
        <w:t>50</w:t>
      </w:r>
      <w:r>
        <w:t>:</w:t>
      </w:r>
    </w:p>
    <w:p w:rsidR="00A21D04" w:rsidRPr="008D4D25" w:rsidRDefault="00A21D04" w:rsidP="00A21D04">
      <w:pPr>
        <w:pStyle w:val="LITlitera"/>
      </w:pPr>
      <w:r w:rsidRPr="008D4D25">
        <w:t>a)</w:t>
      </w:r>
      <w:r w:rsidR="00AB0FDD">
        <w:tab/>
      </w:r>
      <w:r w:rsidRPr="008D4D25">
        <w:t>uchyla</w:t>
      </w:r>
      <w:r>
        <w:t xml:space="preserve"> </w:t>
      </w:r>
      <w:r w:rsidRPr="008D4D25">
        <w:t>się</w:t>
      </w:r>
      <w:r w:rsidR="00AB0FDD">
        <w:t xml:space="preserve"> ust. </w:t>
      </w:r>
      <w:r w:rsidRPr="008D4D25">
        <w:t>2,</w:t>
      </w:r>
    </w:p>
    <w:p w:rsidR="00A21D04" w:rsidRPr="007534F1" w:rsidRDefault="00A21D04" w:rsidP="00A21D04">
      <w:pPr>
        <w:pStyle w:val="LITlitera"/>
      </w:pPr>
      <w:r w:rsidRPr="008D4D25">
        <w:t>b)</w:t>
      </w:r>
      <w:r w:rsidR="00AB0FDD">
        <w:tab/>
      </w:r>
      <w:r w:rsidRPr="008D4D25">
        <w:t>uchyla</w:t>
      </w:r>
      <w:r>
        <w:t xml:space="preserve"> </w:t>
      </w:r>
      <w:r w:rsidRPr="008D4D25">
        <w:t>się</w:t>
      </w:r>
      <w:r w:rsidR="00AB0FDD">
        <w:t xml:space="preserve"> ust. </w:t>
      </w:r>
      <w:r w:rsidRPr="008D4D25">
        <w:t>4</w:t>
      </w:r>
      <w:r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20)</w:t>
      </w:r>
      <w:r w:rsidRPr="007534F1">
        <w:tab/>
        <w:t>w</w:t>
      </w:r>
      <w:r w:rsidR="00AB0FDD">
        <w:t xml:space="preserve"> art. </w:t>
      </w:r>
      <w:r w:rsidRPr="00A21D04">
        <w:t>55: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ust.</w:t>
      </w:r>
      <w:r w:rsidRPr="00A21D04">
        <w:t xml:space="preserve"> </w:t>
      </w:r>
      <w:r w:rsidR="00AB0FDD" w:rsidRPr="00A21D04">
        <w:t>2</w:t>
      </w:r>
      <w:r w:rsidR="00AB0FDD">
        <w:t> </w:t>
      </w:r>
      <w:r w:rsidRPr="00A21D04">
        <w:t>otrzymuje brzmienie:</w:t>
      </w:r>
    </w:p>
    <w:p w:rsidR="00A21D04" w:rsidRPr="00A21D04" w:rsidRDefault="00AB0FDD" w:rsidP="00AB0FDD">
      <w:pPr>
        <w:pStyle w:val="ZLITUSTzmustliter"/>
        <w:keepNext/>
      </w:pPr>
      <w:r>
        <w:t>„</w:t>
      </w:r>
      <w:r w:rsidR="00A21D04" w:rsidRPr="007534F1">
        <w:t>2.</w:t>
      </w:r>
      <w:r>
        <w:t> </w:t>
      </w:r>
      <w:r w:rsidR="00A21D04" w:rsidRPr="00A21D04">
        <w:t>Skonsolidowane sprawozdanie finansowe składa się z:</w:t>
      </w:r>
    </w:p>
    <w:p w:rsidR="00A21D04" w:rsidRPr="007534F1" w:rsidRDefault="00A21D04" w:rsidP="00A21D04">
      <w:pPr>
        <w:pStyle w:val="ZLITPKTzmpktliter"/>
      </w:pPr>
      <w:r w:rsidRPr="007534F1">
        <w:t>1)</w:t>
      </w:r>
      <w:r w:rsidRPr="007534F1">
        <w:tab/>
        <w:t>skonsolidowanego</w:t>
      </w:r>
      <w:r>
        <w:t xml:space="preserve"> </w:t>
      </w:r>
      <w:r w:rsidRPr="007534F1">
        <w:t>bilansu;</w:t>
      </w:r>
    </w:p>
    <w:p w:rsidR="00A21D04" w:rsidRPr="007534F1" w:rsidRDefault="00A21D04" w:rsidP="00A21D04">
      <w:pPr>
        <w:pStyle w:val="ZLITPKTzmpktliter"/>
      </w:pPr>
      <w:r w:rsidRPr="007534F1">
        <w:t>2)</w:t>
      </w:r>
      <w:r w:rsidRPr="007534F1">
        <w:tab/>
        <w:t>skonsolidowanego</w:t>
      </w:r>
      <w:r>
        <w:t xml:space="preserve"> </w:t>
      </w:r>
      <w:r w:rsidRPr="007534F1">
        <w:t>rachunku</w:t>
      </w:r>
      <w:r>
        <w:t xml:space="preserve"> </w:t>
      </w:r>
      <w:r w:rsidRPr="007534F1">
        <w:t>zysków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strat;</w:t>
      </w:r>
    </w:p>
    <w:p w:rsidR="00A21D04" w:rsidRPr="007534F1" w:rsidRDefault="00A21D04" w:rsidP="00A21D04">
      <w:pPr>
        <w:pStyle w:val="ZLITPKTzmpktliter"/>
      </w:pPr>
      <w:r w:rsidRPr="007534F1">
        <w:t>3)</w:t>
      </w:r>
      <w:r w:rsidRPr="007534F1">
        <w:tab/>
        <w:t>skonsolidowanego</w:t>
      </w:r>
      <w:r>
        <w:t xml:space="preserve"> </w:t>
      </w:r>
      <w:r w:rsidRPr="007534F1">
        <w:t>rachunku</w:t>
      </w:r>
      <w:r>
        <w:t xml:space="preserve"> </w:t>
      </w:r>
      <w:r w:rsidRPr="007534F1">
        <w:t>przepływów</w:t>
      </w:r>
      <w:r>
        <w:t xml:space="preserve"> </w:t>
      </w:r>
      <w:r w:rsidRPr="007534F1">
        <w:t>pieniężnych;</w:t>
      </w:r>
    </w:p>
    <w:p w:rsidR="00A21D04" w:rsidRPr="007534F1" w:rsidRDefault="00A21D04" w:rsidP="00A21D04">
      <w:pPr>
        <w:pStyle w:val="ZLITPKTzmpktliter"/>
      </w:pPr>
      <w:r w:rsidRPr="007534F1">
        <w:t>4)</w:t>
      </w:r>
      <w:r w:rsidRPr="007534F1">
        <w:tab/>
        <w:t>skonsolidowanego</w:t>
      </w:r>
      <w:r>
        <w:t xml:space="preserve"> </w:t>
      </w:r>
      <w:r w:rsidRPr="007534F1">
        <w:t>zestawienia</w:t>
      </w:r>
      <w:r>
        <w:t xml:space="preserve"> </w:t>
      </w:r>
      <w:r w:rsidRPr="007534F1">
        <w:t>zmian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kapitale</w:t>
      </w:r>
      <w:r>
        <w:t xml:space="preserve"> </w:t>
      </w:r>
      <w:r w:rsidRPr="00A21D04">
        <w:t>(funduszu)</w:t>
      </w:r>
      <w:r>
        <w:t xml:space="preserve"> </w:t>
      </w:r>
      <w:r w:rsidRPr="007534F1">
        <w:t>własnym;</w:t>
      </w:r>
    </w:p>
    <w:p w:rsidR="00A21D04" w:rsidRPr="007534F1" w:rsidRDefault="00A21D04" w:rsidP="00A21D04">
      <w:pPr>
        <w:pStyle w:val="ZLITPKTzmpktliter"/>
      </w:pPr>
      <w:r w:rsidRPr="007534F1">
        <w:t>5)</w:t>
      </w:r>
      <w:r w:rsidRPr="007534F1">
        <w:tab/>
        <w:t>informacji</w:t>
      </w:r>
      <w:r>
        <w:t xml:space="preserve"> </w:t>
      </w:r>
      <w:r w:rsidRPr="007534F1">
        <w:t>dodatkowej,</w:t>
      </w:r>
      <w:r>
        <w:t xml:space="preserve"> </w:t>
      </w:r>
      <w:r w:rsidRPr="007534F1">
        <w:t>obejmującej</w:t>
      </w:r>
      <w:r>
        <w:t xml:space="preserve"> </w:t>
      </w:r>
      <w:r w:rsidRPr="007534F1">
        <w:t>wprowadzenie</w:t>
      </w:r>
      <w:r>
        <w:t xml:space="preserve"> </w:t>
      </w:r>
      <w:r w:rsidRPr="007534F1">
        <w:t>do</w:t>
      </w:r>
      <w:r>
        <w:t xml:space="preserve"> </w:t>
      </w:r>
      <w:r w:rsidRPr="007534F1">
        <w:t>skonsolidowanego</w:t>
      </w:r>
      <w:r>
        <w:t xml:space="preserve"> </w:t>
      </w:r>
      <w:r w:rsidRPr="007534F1">
        <w:t>sprawozdania</w:t>
      </w:r>
      <w:r>
        <w:t xml:space="preserve"> </w:t>
      </w:r>
      <w:r w:rsidRPr="007534F1">
        <w:t>finansowego</w:t>
      </w:r>
      <w:r>
        <w:t xml:space="preserve"> </w:t>
      </w:r>
      <w:r w:rsidRPr="007534F1">
        <w:t>oraz</w:t>
      </w:r>
      <w:r>
        <w:t xml:space="preserve"> </w:t>
      </w:r>
      <w:r w:rsidRPr="007534F1">
        <w:t>dodatkowe</w:t>
      </w:r>
      <w:r>
        <w:t xml:space="preserve"> </w:t>
      </w:r>
      <w:r w:rsidRPr="007534F1">
        <w:t>informacje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objaśnienia.</w:t>
      </w:r>
      <w:r w:rsidR="00AB0FDD">
        <w:t>”</w:t>
      </w:r>
      <w:r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po</w:t>
      </w:r>
      <w:r w:rsidR="00AB0FDD">
        <w:t xml:space="preserve"> ust. </w:t>
      </w:r>
      <w:r w:rsidR="00AB0FDD" w:rsidRPr="00A21D04">
        <w:t>2</w:t>
      </w:r>
      <w:r w:rsidR="00AB0FDD">
        <w:t> </w:t>
      </w:r>
      <w:r w:rsidRPr="00A21D04">
        <w:t>dodaje się</w:t>
      </w:r>
      <w:r w:rsidR="00AB0FDD">
        <w:t xml:space="preserve"> ust. </w:t>
      </w:r>
      <w:r w:rsidRPr="00A21D04">
        <w:t>2a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2a.</w:t>
      </w:r>
      <w:r>
        <w:t> </w:t>
      </w:r>
      <w:r w:rsidR="00A21D04" w:rsidRPr="007534F1">
        <w:t>Do</w:t>
      </w:r>
      <w:r w:rsidR="00A21D04">
        <w:t xml:space="preserve"> </w:t>
      </w:r>
      <w:r w:rsidR="00A21D04" w:rsidRPr="007534F1">
        <w:t>rocznego</w:t>
      </w:r>
      <w:r w:rsidR="00A21D04">
        <w:t xml:space="preserve"> </w:t>
      </w:r>
      <w:r w:rsidR="00A21D04" w:rsidRPr="007534F1">
        <w:t>skonsolidowanego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7534F1">
        <w:t>finansowego</w:t>
      </w:r>
      <w:r w:rsidR="00A21D04">
        <w:t xml:space="preserve"> </w:t>
      </w:r>
      <w:r w:rsidR="00A21D04" w:rsidRPr="007534F1">
        <w:t>dołącza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sprawozdanie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grupy</w:t>
      </w:r>
      <w:r w:rsidR="00A21D04">
        <w:t xml:space="preserve"> </w:t>
      </w:r>
      <w:r w:rsidR="00A21D04" w:rsidRPr="007534F1">
        <w:t>kapitałowej,</w:t>
      </w:r>
      <w:r w:rsidR="00A21D04">
        <w:t xml:space="preserve"> </w:t>
      </w:r>
      <w:r w:rsidR="00A21D04" w:rsidRPr="007534F1">
        <w:t>sporządzone</w:t>
      </w:r>
      <w:r w:rsidR="00A21D04">
        <w:t xml:space="preserve"> </w:t>
      </w:r>
      <w:r w:rsidR="00A21D04" w:rsidRPr="007534F1">
        <w:t>odpowiednio</w:t>
      </w:r>
      <w:r w:rsidR="00A21D04">
        <w:t xml:space="preserve"> </w:t>
      </w:r>
      <w:r w:rsidR="00A21D04" w:rsidRPr="007534F1">
        <w:t>według</w:t>
      </w:r>
      <w:r w:rsidR="00A21D04">
        <w:t xml:space="preserve"> </w:t>
      </w:r>
      <w:r w:rsidR="00A21D04" w:rsidRPr="007534F1">
        <w:t>wymogów,</w:t>
      </w:r>
      <w:r>
        <w:t xml:space="preserve"> </w:t>
      </w:r>
      <w:r w:rsidRPr="007534F1">
        <w:t>o</w:t>
      </w:r>
      <w:r>
        <w:t> </w:t>
      </w:r>
      <w:r w:rsidR="00A21D04" w:rsidRPr="007534F1">
        <w:t>których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art. </w:t>
      </w:r>
      <w:r w:rsidR="00A21D04" w:rsidRPr="007534F1">
        <w:t>4</w:t>
      </w:r>
      <w:r w:rsidRPr="007534F1">
        <w:t>9</w:t>
      </w:r>
      <w:r>
        <w:t xml:space="preserve"> ust. </w:t>
      </w:r>
      <w:r w:rsidR="00A21D04" w:rsidRPr="007534F1">
        <w:t>2–3,</w:t>
      </w:r>
      <w:r>
        <w:t xml:space="preserve"> </w:t>
      </w:r>
      <w:r w:rsidRPr="007534F1">
        <w:t>z</w:t>
      </w:r>
      <w:r>
        <w:t> </w:t>
      </w:r>
      <w:r w:rsidR="00A21D04" w:rsidRPr="007534F1">
        <w:t>tym</w:t>
      </w:r>
      <w:r w:rsidR="00A21D04">
        <w:t xml:space="preserve"> </w:t>
      </w:r>
      <w:r w:rsidR="00A21D04" w:rsidRPr="007534F1">
        <w:t>że</w:t>
      </w:r>
      <w:r>
        <w:t xml:space="preserve"> </w:t>
      </w:r>
      <w:r w:rsidRPr="007534F1">
        <w:t>w</w:t>
      </w:r>
      <w:r>
        <w:t> </w:t>
      </w:r>
      <w:r w:rsidR="00A21D04" w:rsidRPr="007534F1">
        <w:t>przypadku</w:t>
      </w:r>
      <w:r w:rsidR="00A21D04" w:rsidRPr="00A21D04">
        <w:t xml:space="preserve"> </w:t>
      </w:r>
      <w:r w:rsidR="00A21D04" w:rsidRPr="007534F1">
        <w:t>informacji</w:t>
      </w:r>
      <w:r w:rsidR="00A21D04">
        <w:t xml:space="preserve"> </w:t>
      </w:r>
      <w:r w:rsidR="00A21D04" w:rsidRPr="007534F1">
        <w:t>określonych</w:t>
      </w:r>
      <w:r>
        <w:t xml:space="preserve"> </w:t>
      </w:r>
      <w:r w:rsidRPr="007534F1">
        <w:t>w</w:t>
      </w:r>
      <w:r>
        <w:t> art. </w:t>
      </w:r>
      <w:r w:rsidR="00A21D04" w:rsidRPr="007534F1">
        <w:t>4</w:t>
      </w:r>
      <w:r w:rsidRPr="007534F1">
        <w:t>9</w:t>
      </w:r>
      <w:r>
        <w:t xml:space="preserve"> ust. </w:t>
      </w:r>
      <w:r w:rsidRPr="007534F1">
        <w:t>2</w:t>
      </w:r>
      <w:r>
        <w:t xml:space="preserve"> pkt </w:t>
      </w:r>
      <w:r w:rsidRPr="007534F1">
        <w:t>5</w:t>
      </w:r>
      <w:r>
        <w:t> </w:t>
      </w:r>
      <w:r w:rsidR="00A21D04" w:rsidRPr="007534F1">
        <w:t>należy</w:t>
      </w:r>
      <w:r w:rsidR="00A21D04">
        <w:t xml:space="preserve"> </w:t>
      </w:r>
      <w:r w:rsidR="00A21D04" w:rsidRPr="007534F1">
        <w:t>podać</w:t>
      </w:r>
      <w:r w:rsidR="00A21D04">
        <w:t xml:space="preserve"> </w:t>
      </w:r>
      <w:r w:rsidR="00A21D04" w:rsidRPr="007534F1">
        <w:t>informacje</w:t>
      </w:r>
      <w:r>
        <w:t xml:space="preserve"> </w:t>
      </w:r>
      <w:r w:rsidRPr="007534F1">
        <w:t>o</w:t>
      </w:r>
      <w:r>
        <w:t> </w:t>
      </w:r>
      <w:r w:rsidR="00A21D04" w:rsidRPr="007534F1">
        <w:t>udziałach</w:t>
      </w:r>
      <w:r w:rsidR="00A21D04">
        <w:t xml:space="preserve"> </w:t>
      </w:r>
      <w:r w:rsidR="00A21D04" w:rsidRPr="007534F1">
        <w:t>własnych</w:t>
      </w:r>
      <w:r w:rsidR="00A21D04">
        <w:t xml:space="preserve"> </w:t>
      </w:r>
      <w:r w:rsidR="00A21D04" w:rsidRPr="007534F1">
        <w:t>posi</w:t>
      </w:r>
      <w:r w:rsidR="00A21D04" w:rsidRPr="007534F1">
        <w:t>a</w:t>
      </w:r>
      <w:r w:rsidR="00A21D04" w:rsidRPr="007534F1">
        <w:t>danych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jednostkę</w:t>
      </w:r>
      <w:r w:rsidR="00A21D04">
        <w:t xml:space="preserve"> </w:t>
      </w:r>
      <w:r w:rsidR="00A21D04" w:rsidRPr="007534F1">
        <w:t>dominującą,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wchodzące</w:t>
      </w:r>
      <w:r>
        <w:t xml:space="preserve"> </w:t>
      </w:r>
      <w:r w:rsidRPr="007534F1">
        <w:t>w</w:t>
      </w:r>
      <w:r>
        <w:t> </w:t>
      </w:r>
      <w:r w:rsidR="00A21D04" w:rsidRPr="007534F1">
        <w:t>skład</w:t>
      </w:r>
      <w:r w:rsidR="00A21D04">
        <w:t xml:space="preserve"> </w:t>
      </w:r>
      <w:r w:rsidR="00A21D04" w:rsidRPr="007534F1">
        <w:t>grupy</w:t>
      </w:r>
      <w:r w:rsidR="00A21D04">
        <w:t xml:space="preserve"> </w:t>
      </w:r>
      <w:r w:rsidR="00A21D04" w:rsidRPr="007534F1">
        <w:t>kapitałowej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osoby</w:t>
      </w:r>
      <w:r w:rsidR="00A21D04">
        <w:t xml:space="preserve"> </w:t>
      </w:r>
      <w:r w:rsidR="00A21D04" w:rsidRPr="007534F1">
        <w:t>działające</w:t>
      </w:r>
      <w:r>
        <w:t xml:space="preserve"> </w:t>
      </w:r>
      <w:r w:rsidRPr="007534F1">
        <w:t>w</w:t>
      </w:r>
      <w:r>
        <w:t> </w:t>
      </w:r>
      <w:r w:rsidR="00A21D04" w:rsidRPr="007534F1">
        <w:t>ich</w:t>
      </w:r>
      <w:r w:rsidR="00A21D04">
        <w:t xml:space="preserve"> </w:t>
      </w:r>
      <w:r w:rsidR="00A21D04" w:rsidRPr="007534F1">
        <w:t>imieniu.</w:t>
      </w:r>
      <w:r w:rsidR="00A21D04">
        <w:t xml:space="preserve"> </w:t>
      </w:r>
      <w:r w:rsidR="00A21D04" w:rsidRPr="007534F1">
        <w:t>Sprawozdanie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grupy</w:t>
      </w:r>
      <w:r w:rsidR="00A21D04">
        <w:t xml:space="preserve"> </w:t>
      </w:r>
      <w:r w:rsidR="00A21D04" w:rsidRPr="007534F1">
        <w:t>kapitałowej</w:t>
      </w:r>
      <w:r w:rsidR="00A21D04">
        <w:t xml:space="preserve"> </w:t>
      </w:r>
      <w:r w:rsidR="00A21D04" w:rsidRPr="007534F1">
        <w:t>można</w:t>
      </w:r>
      <w:r w:rsidR="00A21D04">
        <w:t xml:space="preserve"> </w:t>
      </w:r>
      <w:r w:rsidR="00A21D04" w:rsidRPr="007534F1">
        <w:t>sporządzić</w:t>
      </w:r>
      <w:r w:rsidR="00A21D04">
        <w:t xml:space="preserve"> </w:t>
      </w:r>
      <w:r w:rsidR="00A21D04" w:rsidRPr="007534F1">
        <w:t>łącznie</w:t>
      </w:r>
      <w:r w:rsidR="00A21D04">
        <w:t xml:space="preserve"> </w:t>
      </w:r>
      <w:r w:rsidR="00A21D04" w:rsidRPr="007534F1">
        <w:t>ze</w:t>
      </w:r>
      <w:r w:rsidR="00A21D04">
        <w:t xml:space="preserve"> </w:t>
      </w:r>
      <w:r w:rsidR="00A21D04" w:rsidRPr="007534F1">
        <w:t>sprawozdaniem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dominującej</w:t>
      </w:r>
      <w:r w:rsidR="00A21D04">
        <w:t xml:space="preserve"> </w:t>
      </w:r>
      <w:r w:rsidR="00A21D04" w:rsidRPr="007534F1">
        <w:t>jako</w:t>
      </w:r>
      <w:r w:rsidR="00A21D04">
        <w:t xml:space="preserve"> </w:t>
      </w:r>
      <w:r w:rsidR="00A21D04" w:rsidRPr="007534F1">
        <w:t>jedno</w:t>
      </w:r>
      <w:r w:rsidR="00A21D04">
        <w:t xml:space="preserve"> </w:t>
      </w:r>
      <w:r w:rsidR="00A21D04" w:rsidRPr="007534F1">
        <w:t>sprawozdanie.</w:t>
      </w:r>
      <w:r>
        <w:t>”</w:t>
      </w:r>
      <w:r w:rsidR="00A21D04">
        <w:t>;</w:t>
      </w:r>
    </w:p>
    <w:p w:rsidR="00A21D04" w:rsidRPr="00A21D04" w:rsidRDefault="00A21D04" w:rsidP="00AB0FDD">
      <w:pPr>
        <w:pStyle w:val="PKTpunkt"/>
        <w:keepNext/>
      </w:pPr>
      <w:r w:rsidRPr="007534F1">
        <w:t>21)</w:t>
      </w:r>
      <w:r w:rsidRPr="007534F1">
        <w:tab/>
        <w:t>w</w:t>
      </w:r>
      <w:r w:rsidR="00AB0FDD">
        <w:t xml:space="preserve"> art. </w:t>
      </w:r>
      <w:r w:rsidRPr="00A21D04">
        <w:t>56: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ust.</w:t>
      </w:r>
      <w:r w:rsidRPr="00A21D04">
        <w:t xml:space="preserve"> </w:t>
      </w:r>
      <w:r w:rsidR="00AB0FDD" w:rsidRPr="00A21D04">
        <w:t>1</w:t>
      </w:r>
      <w:r w:rsidR="00AB0FDD">
        <w:t> </w:t>
      </w:r>
      <w:r w:rsidRPr="00A21D04">
        <w:t>otrzymuje brzmienie:</w:t>
      </w:r>
    </w:p>
    <w:p w:rsidR="00A21D04" w:rsidRPr="007534F1" w:rsidRDefault="00AB0FDD" w:rsidP="00AB0FDD">
      <w:pPr>
        <w:pStyle w:val="ZLITUSTzmustliter"/>
        <w:keepNext/>
      </w:pPr>
      <w:r>
        <w:t>„</w:t>
      </w:r>
      <w:r w:rsidR="00A21D04" w:rsidRPr="007534F1">
        <w:t>1.</w:t>
      </w:r>
      <w:r>
        <w:t> </w:t>
      </w:r>
      <w:r w:rsidR="00A21D04" w:rsidRPr="007534F1">
        <w:t>Jednostka</w:t>
      </w:r>
      <w:r w:rsidR="00A21D04">
        <w:t xml:space="preserve"> </w:t>
      </w:r>
      <w:r w:rsidR="00A21D04" w:rsidRPr="007534F1">
        <w:t>dominująca</w:t>
      </w:r>
      <w:r w:rsidR="00A21D04">
        <w:t xml:space="preserve"> </w:t>
      </w:r>
      <w:r w:rsidR="00A21D04" w:rsidRPr="007534F1">
        <w:t>może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sporządzać</w:t>
      </w:r>
      <w:r w:rsidR="00A21D04">
        <w:t xml:space="preserve"> </w:t>
      </w:r>
      <w:r w:rsidR="00A21D04" w:rsidRPr="007534F1">
        <w:t>skonsolidowanego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7534F1">
        <w:t>finansowego,</w:t>
      </w:r>
      <w:r w:rsidR="00A21D04">
        <w:t xml:space="preserve"> </w:t>
      </w:r>
      <w:r w:rsidR="00A21D04" w:rsidRPr="007534F1">
        <w:t>jeżeli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dzień</w:t>
      </w:r>
      <w:r w:rsidR="00A21D04">
        <w:t xml:space="preserve"> </w:t>
      </w:r>
      <w:r w:rsidR="00A21D04" w:rsidRPr="007534F1">
        <w:t>bilansowy</w:t>
      </w:r>
      <w:r w:rsidR="00A21D04">
        <w:t xml:space="preserve"> </w:t>
      </w:r>
      <w:r w:rsidR="00A21D04" w:rsidRPr="007534F1">
        <w:t>roku</w:t>
      </w:r>
      <w:r w:rsidR="00A21D04">
        <w:t xml:space="preserve"> </w:t>
      </w:r>
      <w:r w:rsidR="00A21D04" w:rsidRPr="007534F1">
        <w:t>obrotowego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dzień</w:t>
      </w:r>
      <w:r w:rsidR="00A21D04">
        <w:t xml:space="preserve"> </w:t>
      </w:r>
      <w:r w:rsidR="00A21D04" w:rsidRPr="007534F1">
        <w:t>bilansowy</w:t>
      </w:r>
      <w:r w:rsidR="00A21D04">
        <w:t xml:space="preserve"> </w:t>
      </w:r>
      <w:r w:rsidR="00A21D04" w:rsidRPr="007534F1">
        <w:t>roku</w:t>
      </w:r>
      <w:r w:rsidR="00A21D04">
        <w:t xml:space="preserve"> </w:t>
      </w:r>
      <w:r w:rsidR="00A21D04" w:rsidRPr="007534F1">
        <w:t>poprzedzającego</w:t>
      </w:r>
      <w:r w:rsidR="00A21D04">
        <w:t xml:space="preserve"> </w:t>
      </w:r>
      <w:r w:rsidR="00A21D04" w:rsidRPr="007534F1">
        <w:t>rok</w:t>
      </w:r>
      <w:r w:rsidR="00A21D04">
        <w:t xml:space="preserve"> </w:t>
      </w:r>
      <w:r w:rsidR="00A21D04" w:rsidRPr="007534F1">
        <w:t>obrotowy</w:t>
      </w:r>
      <w:r w:rsidR="00A21D04">
        <w:t xml:space="preserve"> </w:t>
      </w:r>
      <w:r w:rsidR="00A21D04" w:rsidRPr="007534F1">
        <w:t>łączne</w:t>
      </w:r>
      <w:r w:rsidR="00A21D04">
        <w:t xml:space="preserve"> </w:t>
      </w:r>
      <w:r w:rsidR="00A21D04" w:rsidRPr="007534F1">
        <w:t>dane</w:t>
      </w:r>
      <w:r w:rsidR="00A21D04">
        <w:t xml:space="preserve"> </w:t>
      </w:r>
      <w:r w:rsidR="00A21D04" w:rsidRPr="007534F1">
        <w:t>je</w:t>
      </w:r>
      <w:r w:rsidR="00A21D04" w:rsidRPr="007534F1">
        <w:t>d</w:t>
      </w:r>
      <w:r w:rsidR="00A21D04" w:rsidRPr="007534F1">
        <w:t>nostki</w:t>
      </w:r>
      <w:r w:rsidR="00A21D04">
        <w:t xml:space="preserve"> </w:t>
      </w:r>
      <w:r w:rsidR="00A21D04" w:rsidRPr="007534F1">
        <w:t>dominującej</w:t>
      </w:r>
      <w:r w:rsidR="00A21D04">
        <w:t xml:space="preserve"> </w:t>
      </w:r>
      <w:r w:rsidR="00A21D04" w:rsidRPr="007534F1">
        <w:t>oraz</w:t>
      </w:r>
      <w:r w:rsidR="00A21D04">
        <w:t xml:space="preserve"> </w:t>
      </w:r>
      <w:r w:rsidR="00A21D04" w:rsidRPr="007534F1">
        <w:t>wszystkich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zależnych</w:t>
      </w:r>
      <w:r w:rsidR="00A21D04">
        <w:t xml:space="preserve"> </w:t>
      </w:r>
      <w:r w:rsidR="00A21D04" w:rsidRPr="007534F1">
        <w:t>każdego</w:t>
      </w:r>
      <w:r w:rsidR="00A21D04">
        <w:t xml:space="preserve"> </w:t>
      </w:r>
      <w:r w:rsidR="00A21D04" w:rsidRPr="007534F1">
        <w:t>szczebla:</w:t>
      </w:r>
    </w:p>
    <w:p w:rsidR="00A21D04" w:rsidRPr="007534F1" w:rsidRDefault="00A21D04" w:rsidP="00AB0FDD">
      <w:pPr>
        <w:pStyle w:val="ZLITPKTzmpktliter"/>
        <w:keepNext/>
      </w:pPr>
      <w:r w:rsidRPr="00A21D04">
        <w:t>1)</w:t>
      </w:r>
      <w:r w:rsidRPr="00A21D04">
        <w:tab/>
        <w:t>przed dokonaniem</w:t>
      </w:r>
      <w:r>
        <w:t xml:space="preserve"> </w:t>
      </w:r>
      <w:r w:rsidRPr="007534F1">
        <w:t>wyłączeń</w:t>
      </w:r>
      <w:r>
        <w:t xml:space="preserve"> </w:t>
      </w:r>
      <w:r w:rsidRPr="007534F1">
        <w:t>konsolidacyjnych,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których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6</w:t>
      </w:r>
      <w:r w:rsidR="00AB0FDD" w:rsidRPr="007534F1">
        <w:t>0</w:t>
      </w:r>
      <w:r w:rsidR="00AB0FDD">
        <w:t xml:space="preserve"> ust. </w:t>
      </w:r>
      <w:r w:rsidR="00AB0FDD" w:rsidRPr="007534F1">
        <w:t>2</w:t>
      </w:r>
      <w:r w:rsidR="00AB0FDD">
        <w:t xml:space="preserve"> i </w:t>
      </w:r>
      <w:r w:rsidRPr="007534F1">
        <w:t>6,</w:t>
      </w:r>
      <w:r>
        <w:t xml:space="preserve"> </w:t>
      </w:r>
      <w:r w:rsidRPr="007534F1">
        <w:t>nie</w:t>
      </w:r>
      <w:r>
        <w:t xml:space="preserve"> </w:t>
      </w:r>
      <w:r w:rsidRPr="007534F1">
        <w:t>przekroczyły</w:t>
      </w:r>
      <w:r>
        <w:t xml:space="preserve"> </w:t>
      </w:r>
      <w:r w:rsidRPr="007534F1">
        <w:t>co</w:t>
      </w:r>
      <w:r>
        <w:t xml:space="preserve"> </w:t>
      </w:r>
      <w:r w:rsidRPr="007534F1">
        <w:t>najmniej</w:t>
      </w:r>
      <w:r>
        <w:t xml:space="preserve"> </w:t>
      </w:r>
      <w:r w:rsidRPr="007534F1">
        <w:t>dwóch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następujących</w:t>
      </w:r>
      <w:r>
        <w:t xml:space="preserve"> </w:t>
      </w:r>
      <w:r w:rsidRPr="007534F1">
        <w:t>trzech</w:t>
      </w:r>
      <w:r>
        <w:t xml:space="preserve"> </w:t>
      </w:r>
      <w:r w:rsidRPr="007534F1">
        <w:t>wielkości:</w:t>
      </w:r>
    </w:p>
    <w:p w:rsidR="00A21D04" w:rsidRPr="007534F1" w:rsidRDefault="00A21D04" w:rsidP="00A21D04">
      <w:pPr>
        <w:pStyle w:val="ZLITLITwPKTzmlitwpktliter"/>
      </w:pPr>
      <w:r w:rsidRPr="007534F1">
        <w:t>a)</w:t>
      </w:r>
      <w:r w:rsidRPr="007534F1">
        <w:tab/>
        <w:t>3</w:t>
      </w:r>
      <w:r w:rsidR="00AB0FDD" w:rsidRPr="007534F1">
        <w:t>8</w:t>
      </w:r>
      <w:r w:rsidR="00AB0FDD">
        <w:t> </w:t>
      </w:r>
      <w:r w:rsidRPr="007534F1">
        <w:t>40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sumy</w:t>
      </w:r>
      <w:r>
        <w:t xml:space="preserve"> </w:t>
      </w:r>
      <w:r w:rsidRPr="007534F1">
        <w:t>aktywów</w:t>
      </w:r>
      <w:r>
        <w:t xml:space="preserve"> </w:t>
      </w:r>
      <w:r w:rsidRPr="007534F1">
        <w:t>bilansu</w:t>
      </w:r>
      <w:r>
        <w:t xml:space="preserve"> </w:t>
      </w:r>
      <w:r w:rsidRPr="007534F1">
        <w:t>na</w:t>
      </w:r>
      <w:r>
        <w:t xml:space="preserve"> </w:t>
      </w:r>
      <w:r w:rsidRPr="007534F1">
        <w:t>koniec</w:t>
      </w:r>
      <w:r>
        <w:t xml:space="preserve"> </w:t>
      </w:r>
      <w:r w:rsidRPr="007534F1">
        <w:t>roku</w:t>
      </w:r>
      <w:r>
        <w:t xml:space="preserve"> </w:t>
      </w:r>
      <w:r w:rsidRPr="007534F1">
        <w:t>obrotowego,</w:t>
      </w:r>
    </w:p>
    <w:p w:rsidR="00A21D04" w:rsidRPr="007534F1" w:rsidRDefault="00A21D04" w:rsidP="00A21D04">
      <w:pPr>
        <w:pStyle w:val="ZLITLITwPKTzmlitwpktliter"/>
      </w:pPr>
      <w:r w:rsidRPr="007534F1">
        <w:t>b)</w:t>
      </w:r>
      <w:r w:rsidRPr="007534F1">
        <w:tab/>
        <w:t>7</w:t>
      </w:r>
      <w:r w:rsidR="00AB0FDD" w:rsidRPr="007534F1">
        <w:t>6</w:t>
      </w:r>
      <w:r w:rsidR="00AB0FDD">
        <w:t> </w:t>
      </w:r>
      <w:r w:rsidRPr="007534F1">
        <w:t>80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przychodów</w:t>
      </w:r>
      <w:r>
        <w:t xml:space="preserve"> </w:t>
      </w:r>
      <w:r w:rsidRPr="007534F1">
        <w:t>netto</w:t>
      </w:r>
      <w:r>
        <w:t xml:space="preserve"> </w:t>
      </w:r>
      <w:r w:rsidRPr="007534F1">
        <w:t>ze</w:t>
      </w:r>
      <w:r>
        <w:t xml:space="preserve"> </w:t>
      </w:r>
      <w:r w:rsidRPr="007534F1">
        <w:t>sprzedaży</w:t>
      </w:r>
      <w:r>
        <w:t xml:space="preserve"> </w:t>
      </w:r>
      <w:r w:rsidRPr="007534F1">
        <w:t>towarów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produktów</w:t>
      </w:r>
      <w:r>
        <w:t xml:space="preserve"> </w:t>
      </w:r>
      <w:r w:rsidRPr="007534F1">
        <w:t>za</w:t>
      </w:r>
      <w:r>
        <w:t xml:space="preserve"> </w:t>
      </w:r>
      <w:r w:rsidRPr="007534F1">
        <w:t>rok</w:t>
      </w:r>
      <w:r>
        <w:t xml:space="preserve"> </w:t>
      </w:r>
      <w:r w:rsidRPr="007534F1">
        <w:t>obrotowy,</w:t>
      </w:r>
    </w:p>
    <w:p w:rsidR="00A21D04" w:rsidRDefault="00A21D04" w:rsidP="00A21D04">
      <w:pPr>
        <w:pStyle w:val="ZLITLITwPKTzmlitwpktliter"/>
      </w:pPr>
      <w:r w:rsidRPr="007534F1">
        <w:t>c)</w:t>
      </w:r>
      <w:r w:rsidRPr="007534F1">
        <w:tab/>
        <w:t>25</w:t>
      </w:r>
      <w:r w:rsidR="00AB0FDD" w:rsidRPr="007534F1">
        <w:t>0</w:t>
      </w:r>
      <w:r w:rsidR="00AB0FDD">
        <w:t> </w:t>
      </w:r>
      <w:r w:rsidRPr="007534F1">
        <w:t>osób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średniorocznego</w:t>
      </w:r>
      <w:r>
        <w:t xml:space="preserve"> </w:t>
      </w:r>
      <w:r w:rsidRPr="007534F1">
        <w:t>zatrudnienia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przeliczeniu</w:t>
      </w:r>
      <w:r>
        <w:t xml:space="preserve"> </w:t>
      </w:r>
      <w:r w:rsidRPr="007534F1">
        <w:t>na</w:t>
      </w:r>
      <w:r>
        <w:t xml:space="preserve"> </w:t>
      </w:r>
      <w:r w:rsidRPr="007534F1">
        <w:t>pełne</w:t>
      </w:r>
      <w:r>
        <w:t xml:space="preserve"> etaty;</w:t>
      </w:r>
    </w:p>
    <w:p w:rsidR="00A21D04" w:rsidRPr="00980198" w:rsidRDefault="00A21D04" w:rsidP="00AB0FDD">
      <w:pPr>
        <w:pStyle w:val="ZLITPKTzmpktliter"/>
        <w:keepNext/>
      </w:pPr>
      <w:r w:rsidRPr="00A21D04">
        <w:t>2)</w:t>
      </w:r>
      <w:r w:rsidRPr="00A21D04">
        <w:tab/>
        <w:t>po dokonaniu</w:t>
      </w:r>
      <w:r w:rsidRPr="00980198">
        <w:t xml:space="preserve"> wyłączeń konsolidacyjnych,</w:t>
      </w:r>
      <w:r w:rsidR="00AB0FDD" w:rsidRPr="00980198">
        <w:t xml:space="preserve"> o</w:t>
      </w:r>
      <w:r w:rsidR="00AB0FDD">
        <w:t> </w:t>
      </w:r>
      <w:r w:rsidRPr="00980198">
        <w:t>których mowa</w:t>
      </w:r>
      <w:r w:rsidR="00AB0FDD" w:rsidRPr="00980198">
        <w:t xml:space="preserve"> w</w:t>
      </w:r>
      <w:r w:rsidR="00AB0FDD">
        <w:t> art. </w:t>
      </w:r>
      <w:r w:rsidRPr="00980198">
        <w:t>6</w:t>
      </w:r>
      <w:r w:rsidR="00AB0FDD" w:rsidRPr="00980198">
        <w:t>0</w:t>
      </w:r>
      <w:r w:rsidR="00AB0FDD">
        <w:t xml:space="preserve"> ust. </w:t>
      </w:r>
      <w:r w:rsidR="00AB0FDD" w:rsidRPr="00980198">
        <w:t>2</w:t>
      </w:r>
      <w:r w:rsidR="00AB0FDD">
        <w:t xml:space="preserve"> i </w:t>
      </w:r>
      <w:r w:rsidRPr="00980198">
        <w:t>6, nie przekroczyły co na</w:t>
      </w:r>
      <w:r w:rsidRPr="00980198">
        <w:t>j</w:t>
      </w:r>
      <w:r w:rsidRPr="00980198">
        <w:t>mniej dwóch</w:t>
      </w:r>
      <w:r w:rsidR="00AB0FDD" w:rsidRPr="00980198">
        <w:t xml:space="preserve"> z</w:t>
      </w:r>
      <w:r w:rsidR="00AB0FDD">
        <w:t> </w:t>
      </w:r>
      <w:r w:rsidRPr="00980198">
        <w:t>następujących trzech wielkości:</w:t>
      </w:r>
    </w:p>
    <w:p w:rsidR="00A21D04" w:rsidRPr="00980198" w:rsidRDefault="00A21D04" w:rsidP="00A21D04">
      <w:pPr>
        <w:pStyle w:val="ZLITLITwPKTzmlitwpktliter"/>
      </w:pPr>
      <w:r w:rsidRPr="00980198">
        <w:t>a)</w:t>
      </w:r>
      <w:r w:rsidRPr="00980198">
        <w:tab/>
        <w:t>3</w:t>
      </w:r>
      <w:r w:rsidR="00AB0FDD" w:rsidRPr="00980198">
        <w:t>2</w:t>
      </w:r>
      <w:r w:rsidR="00AB0FDD">
        <w:t> </w:t>
      </w:r>
      <w:r w:rsidRPr="00980198">
        <w:t>00</w:t>
      </w:r>
      <w:r w:rsidR="00AB0FDD" w:rsidRPr="00980198">
        <w:t>0</w:t>
      </w:r>
      <w:r w:rsidR="00AB0FDD">
        <w:t> </w:t>
      </w:r>
      <w:r w:rsidRPr="00980198">
        <w:t>00</w:t>
      </w:r>
      <w:r w:rsidR="00AB0FDD" w:rsidRPr="00980198">
        <w:t>0</w:t>
      </w:r>
      <w:r w:rsidR="00AB0FDD">
        <w:t> </w:t>
      </w:r>
      <w:r w:rsidRPr="00980198">
        <w:t>zł –</w:t>
      </w:r>
      <w:r w:rsidR="00AB0FDD" w:rsidRPr="00980198">
        <w:t xml:space="preserve"> w</w:t>
      </w:r>
      <w:r w:rsidR="00AB0FDD">
        <w:t> </w:t>
      </w:r>
      <w:r w:rsidRPr="00980198">
        <w:t>przypadku sumy aktywów bilansu na koniec roku obrotowego,</w:t>
      </w:r>
    </w:p>
    <w:p w:rsidR="00A21D04" w:rsidRPr="00980198" w:rsidRDefault="00A21D04" w:rsidP="00A21D04">
      <w:pPr>
        <w:pStyle w:val="ZLITLITwPKTzmlitwpktliter"/>
      </w:pPr>
      <w:r w:rsidRPr="00980198">
        <w:t>b)</w:t>
      </w:r>
      <w:r w:rsidRPr="00980198">
        <w:tab/>
        <w:t>6</w:t>
      </w:r>
      <w:r w:rsidR="00AB0FDD" w:rsidRPr="00980198">
        <w:t>4</w:t>
      </w:r>
      <w:r w:rsidR="00AB0FDD">
        <w:t> </w:t>
      </w:r>
      <w:r w:rsidRPr="00980198">
        <w:t>00</w:t>
      </w:r>
      <w:r w:rsidR="00AB0FDD" w:rsidRPr="00980198">
        <w:t>0</w:t>
      </w:r>
      <w:r w:rsidR="00AB0FDD">
        <w:t> </w:t>
      </w:r>
      <w:r w:rsidRPr="00980198">
        <w:t>00</w:t>
      </w:r>
      <w:r w:rsidR="00AB0FDD" w:rsidRPr="00980198">
        <w:t>0</w:t>
      </w:r>
      <w:r w:rsidR="00AB0FDD">
        <w:t> </w:t>
      </w:r>
      <w:r w:rsidRPr="00980198">
        <w:t>zł –</w:t>
      </w:r>
      <w:r w:rsidR="00AB0FDD" w:rsidRPr="00980198">
        <w:t xml:space="preserve"> w</w:t>
      </w:r>
      <w:r w:rsidR="00AB0FDD">
        <w:t> </w:t>
      </w:r>
      <w:r w:rsidRPr="00980198">
        <w:t>przypadku przychodów netto ze sprzedaży towarów</w:t>
      </w:r>
      <w:r w:rsidR="00AB0FDD" w:rsidRPr="00980198">
        <w:t xml:space="preserve"> i</w:t>
      </w:r>
      <w:r w:rsidR="00AB0FDD">
        <w:t> </w:t>
      </w:r>
      <w:r w:rsidRPr="00980198">
        <w:t>produktów za rok obrotowy,</w:t>
      </w:r>
    </w:p>
    <w:p w:rsidR="00A21D04" w:rsidRPr="007534F1" w:rsidRDefault="00A21D04" w:rsidP="00A21D04">
      <w:pPr>
        <w:pStyle w:val="ZLITLITwPKTzmlitwpktliter"/>
      </w:pPr>
      <w:r w:rsidRPr="00980198">
        <w:t>c)</w:t>
      </w:r>
      <w:r w:rsidRPr="00980198">
        <w:tab/>
        <w:t>25</w:t>
      </w:r>
      <w:r w:rsidR="00AB0FDD" w:rsidRPr="00980198">
        <w:t>0</w:t>
      </w:r>
      <w:r w:rsidR="00AB0FDD">
        <w:t> </w:t>
      </w:r>
      <w:r w:rsidRPr="00980198">
        <w:t>osób –</w:t>
      </w:r>
      <w:r w:rsidR="00AB0FDD" w:rsidRPr="00980198">
        <w:t xml:space="preserve"> w</w:t>
      </w:r>
      <w:r w:rsidR="00AB0FDD">
        <w:t> </w:t>
      </w:r>
      <w:r w:rsidRPr="00980198">
        <w:t>przypadku średniorocznego zatrudnienia</w:t>
      </w:r>
      <w:r w:rsidR="00AB0FDD" w:rsidRPr="00980198">
        <w:t xml:space="preserve"> w</w:t>
      </w:r>
      <w:r w:rsidR="00AB0FDD">
        <w:t> </w:t>
      </w:r>
      <w:r w:rsidRPr="00980198">
        <w:t xml:space="preserve">przeliczeniu na pełne </w:t>
      </w:r>
      <w:r>
        <w:t>etaty.</w:t>
      </w:r>
      <w:r w:rsidR="00AB0FDD">
        <w:t>”</w:t>
      </w:r>
      <w:r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po</w:t>
      </w:r>
      <w:r w:rsidR="00AB0FDD">
        <w:t xml:space="preserve"> ust. </w:t>
      </w:r>
      <w:r w:rsidR="00AB0FDD" w:rsidRPr="00A21D04">
        <w:t>1</w:t>
      </w:r>
      <w:r w:rsidR="00AB0FDD">
        <w:t> </w:t>
      </w:r>
      <w:r w:rsidRPr="00A21D04">
        <w:t>dodaje się</w:t>
      </w:r>
      <w:r w:rsidR="00AB0FDD">
        <w:t xml:space="preserve"> ust. </w:t>
      </w:r>
      <w:r w:rsidRPr="00A21D04">
        <w:t>1a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1a.</w:t>
      </w:r>
      <w:r>
        <w:t> </w:t>
      </w:r>
      <w:r w:rsidR="00A21D04" w:rsidRPr="007534F1">
        <w:t>Jednostka</w:t>
      </w:r>
      <w:r w:rsidR="00A21D04">
        <w:t xml:space="preserve"> </w:t>
      </w:r>
      <w:r w:rsidR="00A21D04" w:rsidRPr="007534F1">
        <w:t>dominująca,</w:t>
      </w:r>
      <w:r w:rsidR="00A21D04">
        <w:t xml:space="preserve"> </w:t>
      </w:r>
      <w:r w:rsidR="00A21D04" w:rsidRPr="007534F1">
        <w:t>która</w:t>
      </w:r>
      <w:r w:rsidR="00A21D04">
        <w:t xml:space="preserve"> </w:t>
      </w:r>
      <w:r w:rsidR="00A21D04" w:rsidRPr="007534F1">
        <w:t>jest</w:t>
      </w:r>
      <w:r w:rsidR="00A21D04">
        <w:t xml:space="preserve"> </w:t>
      </w:r>
      <w:r w:rsidR="00A21D04" w:rsidRPr="007534F1">
        <w:t>zwolniona</w:t>
      </w:r>
      <w:r w:rsidR="00A21D04">
        <w:t xml:space="preserve"> </w:t>
      </w:r>
      <w:r w:rsidR="00A21D04" w:rsidRPr="007534F1">
        <w:t>ze</w:t>
      </w:r>
      <w:r w:rsidR="00A21D04">
        <w:t xml:space="preserve"> </w:t>
      </w:r>
      <w:r w:rsidR="00A21D04" w:rsidRPr="007534F1">
        <w:t>sporządzania</w:t>
      </w:r>
      <w:r w:rsidR="00A21D04">
        <w:t xml:space="preserve"> </w:t>
      </w:r>
      <w:r w:rsidR="00A21D04" w:rsidRPr="007534F1">
        <w:t>skonsolidowanego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7534F1">
        <w:t>fina</w:t>
      </w:r>
      <w:r w:rsidR="00A21D04" w:rsidRPr="007534F1">
        <w:t>n</w:t>
      </w:r>
      <w:r w:rsidR="00A21D04" w:rsidRPr="007534F1">
        <w:t>sowego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podstawie</w:t>
      </w:r>
      <w:r>
        <w:t xml:space="preserve"> ust. </w:t>
      </w:r>
      <w:r w:rsidRPr="007534F1">
        <w:t>1</w:t>
      </w:r>
      <w:r>
        <w:t xml:space="preserve"> pkt </w:t>
      </w:r>
      <w:r w:rsidRPr="007534F1">
        <w:t>1</w:t>
      </w:r>
      <w:r>
        <w:t xml:space="preserve"> lub</w:t>
      </w:r>
      <w:r w:rsidR="00A21D04">
        <w:t xml:space="preserve"> </w:t>
      </w:r>
      <w:r w:rsidR="00A21D04" w:rsidRPr="007534F1">
        <w:t>2,</w:t>
      </w:r>
      <w:r w:rsidR="00A21D04">
        <w:t xml:space="preserve"> </w:t>
      </w:r>
      <w:r w:rsidR="00A21D04" w:rsidRPr="007534F1">
        <w:t>traci</w:t>
      </w:r>
      <w:r w:rsidR="00A21D04">
        <w:t xml:space="preserve"> </w:t>
      </w:r>
      <w:r w:rsidR="00A21D04" w:rsidRPr="007534F1">
        <w:t>to</w:t>
      </w:r>
      <w:r w:rsidR="00A21D04">
        <w:t xml:space="preserve"> </w:t>
      </w:r>
      <w:r w:rsidR="00A21D04" w:rsidRPr="007534F1">
        <w:t>prawo,</w:t>
      </w:r>
      <w:r w:rsidR="00A21D04">
        <w:t xml:space="preserve"> </w:t>
      </w:r>
      <w:r w:rsidR="00A21D04" w:rsidRPr="008D4D25">
        <w:t>jeżeli</w:t>
      </w:r>
      <w:r w:rsidR="00A21D04">
        <w:t xml:space="preserve"> </w:t>
      </w:r>
      <w:r w:rsidR="00A21D04" w:rsidRPr="008D4D25">
        <w:t>na</w:t>
      </w:r>
      <w:r w:rsidR="00A21D04">
        <w:t xml:space="preserve"> </w:t>
      </w:r>
      <w:r w:rsidR="00A21D04" w:rsidRPr="008D4D25">
        <w:t>dzień</w:t>
      </w:r>
      <w:r w:rsidR="00A21D04">
        <w:t xml:space="preserve"> </w:t>
      </w:r>
      <w:r w:rsidR="00A21D04" w:rsidRPr="008D4D25">
        <w:t>bilansowy</w:t>
      </w:r>
      <w:r w:rsidR="00A21D04">
        <w:t xml:space="preserve"> </w:t>
      </w:r>
      <w:r w:rsidR="00A21D04" w:rsidRPr="008D4D25">
        <w:t>roku</w:t>
      </w:r>
      <w:r w:rsidR="00A21D04">
        <w:t xml:space="preserve"> </w:t>
      </w:r>
      <w:r w:rsidR="00A21D04" w:rsidRPr="008D4D25">
        <w:t>obrotowego</w:t>
      </w:r>
      <w:r w:rsidR="00A21D04">
        <w:t xml:space="preserve"> </w:t>
      </w:r>
      <w:r w:rsidR="00A21D04" w:rsidRPr="008D4D25">
        <w:t>oraz</w:t>
      </w:r>
      <w:r w:rsidR="00A21D04">
        <w:t xml:space="preserve"> </w:t>
      </w:r>
      <w:r w:rsidR="00A21D04" w:rsidRPr="008D4D25">
        <w:t>na</w:t>
      </w:r>
      <w:r w:rsidR="00A21D04">
        <w:t xml:space="preserve"> </w:t>
      </w:r>
      <w:r w:rsidR="00A21D04" w:rsidRPr="008D4D25">
        <w:t>dzień</w:t>
      </w:r>
      <w:r w:rsidR="00A21D04">
        <w:t xml:space="preserve"> </w:t>
      </w:r>
      <w:r w:rsidR="00A21D04" w:rsidRPr="008D4D25">
        <w:t>bilansowy</w:t>
      </w:r>
      <w:r w:rsidR="00A21D04">
        <w:t xml:space="preserve"> </w:t>
      </w:r>
      <w:r w:rsidR="00A21D04" w:rsidRPr="008D4D25">
        <w:t>roku</w:t>
      </w:r>
      <w:r w:rsidR="00A21D04">
        <w:t xml:space="preserve"> </w:t>
      </w:r>
      <w:r w:rsidR="00A21D04" w:rsidRPr="008D4D25">
        <w:t>poprzedzającego</w:t>
      </w:r>
      <w:r w:rsidR="00A21D04">
        <w:t xml:space="preserve"> </w:t>
      </w:r>
      <w:r w:rsidR="00A21D04" w:rsidRPr="008D4D25">
        <w:t>rok</w:t>
      </w:r>
      <w:r w:rsidR="00A21D04">
        <w:t xml:space="preserve"> </w:t>
      </w:r>
      <w:r w:rsidR="00A21D04" w:rsidRPr="008D4D25">
        <w:t>obrotowy</w:t>
      </w:r>
      <w:r w:rsidR="00A21D04">
        <w:t xml:space="preserve"> </w:t>
      </w:r>
      <w:r w:rsidR="00A21D04" w:rsidRPr="007534F1">
        <w:t>przekroczyła</w:t>
      </w:r>
      <w:r w:rsidR="00A21D04">
        <w:t xml:space="preserve"> </w:t>
      </w:r>
      <w:r w:rsidR="00A21D04" w:rsidRPr="007534F1">
        <w:t>dwie</w:t>
      </w:r>
      <w:r>
        <w:t xml:space="preserve"> </w:t>
      </w:r>
      <w:r w:rsidRPr="007534F1">
        <w:t>z</w:t>
      </w:r>
      <w:r>
        <w:t> </w:t>
      </w:r>
      <w:r w:rsidR="00A21D04" w:rsidRPr="007534F1">
        <w:t>określonych</w:t>
      </w:r>
      <w:r>
        <w:t xml:space="preserve"> </w:t>
      </w:r>
      <w:r w:rsidRPr="007534F1">
        <w:t>w</w:t>
      </w:r>
      <w:r>
        <w:t> ust. </w:t>
      </w:r>
      <w:r w:rsidRPr="007534F1">
        <w:t>1</w:t>
      </w:r>
      <w:r>
        <w:t xml:space="preserve"> pkt </w:t>
      </w:r>
      <w:r w:rsidRPr="007534F1">
        <w:t>1</w:t>
      </w:r>
      <w:r>
        <w:t xml:space="preserve"> lub</w:t>
      </w:r>
      <w:r w:rsidR="00A21D04">
        <w:t xml:space="preserve"> </w:t>
      </w:r>
      <w:r w:rsidRPr="007534F1">
        <w:t>2</w:t>
      </w:r>
      <w:r>
        <w:t> </w:t>
      </w:r>
      <w:r w:rsidR="00A21D04" w:rsidRPr="007534F1">
        <w:t>wielkości,</w:t>
      </w:r>
      <w:r w:rsidR="00A21D04">
        <w:t xml:space="preserve"> </w:t>
      </w:r>
      <w:r w:rsidR="00A21D04" w:rsidRPr="007534F1">
        <w:t>ze</w:t>
      </w:r>
      <w:r w:rsidR="00A21D04">
        <w:t xml:space="preserve"> </w:t>
      </w:r>
      <w:r w:rsidR="00A21D04" w:rsidRPr="007534F1">
        <w:t>skutkiem</w:t>
      </w:r>
      <w:r w:rsidR="00A21D04">
        <w:t xml:space="preserve"> </w:t>
      </w:r>
      <w:r w:rsidR="00A21D04" w:rsidRPr="007534F1">
        <w:t>dla</w:t>
      </w:r>
      <w:r w:rsidR="00A21D04">
        <w:t xml:space="preserve"> </w:t>
      </w:r>
      <w:r w:rsidR="00A21D04" w:rsidRPr="007534F1">
        <w:t>bieżącego</w:t>
      </w:r>
      <w:r w:rsidR="00A21D04">
        <w:t xml:space="preserve"> </w:t>
      </w:r>
      <w:r w:rsidR="00A21D04" w:rsidRPr="007534F1">
        <w:t>roku</w:t>
      </w:r>
      <w:r w:rsidR="00A21D04">
        <w:t xml:space="preserve"> </w:t>
      </w:r>
      <w:r w:rsidR="00A21D04" w:rsidRPr="007534F1">
        <w:t>obrotowego.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c)</w:t>
      </w:r>
      <w:r w:rsidRPr="007534F1">
        <w:tab/>
        <w:t>w</w:t>
      </w:r>
      <w:r w:rsidR="00AB0FDD">
        <w:t xml:space="preserve"> ust. </w:t>
      </w:r>
      <w:r w:rsidR="00AB0FDD" w:rsidRPr="00A21D04">
        <w:t>2</w:t>
      </w:r>
      <w:r w:rsidR="00AB0FDD">
        <w:t xml:space="preserve"> pkt </w:t>
      </w:r>
      <w:r w:rsidR="00AB0FDD" w:rsidRPr="00A21D04">
        <w:t>1</w:t>
      </w:r>
      <w:r w:rsidR="00AB0FDD">
        <w:t xml:space="preserve"> i </w:t>
      </w:r>
      <w:r w:rsidR="00AB0FDD" w:rsidRPr="00A21D04">
        <w:t>2</w:t>
      </w:r>
      <w:r w:rsidR="00AB0FDD">
        <w:t> </w:t>
      </w:r>
      <w:r w:rsidRPr="00A21D04">
        <w:t>otrzymują brzmienie: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1)</w:t>
      </w:r>
      <w:r w:rsidR="00A21D04" w:rsidRPr="007534F1">
        <w:tab/>
        <w:t>jednostka</w:t>
      </w:r>
      <w:r w:rsidR="00A21D04">
        <w:t xml:space="preserve"> </w:t>
      </w:r>
      <w:r w:rsidR="00A21D04" w:rsidRPr="007534F1">
        <w:t>dominująca</w:t>
      </w:r>
      <w:r w:rsidR="00A21D04">
        <w:t xml:space="preserve"> </w:t>
      </w:r>
      <w:r w:rsidR="00A21D04" w:rsidRPr="007534F1">
        <w:t>wyższego</w:t>
      </w:r>
      <w:r w:rsidR="00A21D04">
        <w:t xml:space="preserve"> </w:t>
      </w:r>
      <w:r w:rsidR="00A21D04" w:rsidRPr="007534F1">
        <w:t>szczebla</w:t>
      </w:r>
      <w:r w:rsidR="00A21D04">
        <w:t xml:space="preserve"> </w:t>
      </w:r>
      <w:r w:rsidR="00A21D04" w:rsidRPr="007534F1">
        <w:t>posiada</w:t>
      </w:r>
      <w:r w:rsidR="00A21D04">
        <w:t xml:space="preserve"> </w:t>
      </w:r>
      <w:r w:rsidR="00A21D04" w:rsidRPr="007534F1">
        <w:t>100%</w:t>
      </w:r>
      <w:r w:rsidR="00A21D04">
        <w:t xml:space="preserve"> </w:t>
      </w:r>
      <w:r w:rsidR="00A21D04" w:rsidRPr="007534F1">
        <w:t>udziałów</w:t>
      </w:r>
      <w:r w:rsidR="00A21D04">
        <w:t xml:space="preserve"> </w:t>
      </w:r>
      <w:r w:rsidR="00A21D04" w:rsidRPr="007534F1">
        <w:t>tej</w:t>
      </w:r>
      <w:r w:rsidR="00A21D04">
        <w:t xml:space="preserve"> </w:t>
      </w:r>
      <w:r w:rsidR="00A21D04" w:rsidRPr="007534F1">
        <w:t>jednostki,</w:t>
      </w:r>
      <w:r w:rsidR="00A21D04">
        <w:t xml:space="preserve"> </w:t>
      </w:r>
      <w:r w:rsidR="00A21D04" w:rsidRPr="007534F1">
        <w:t>przy</w:t>
      </w:r>
      <w:r w:rsidR="00A21D04">
        <w:t xml:space="preserve"> </w:t>
      </w:r>
      <w:r w:rsidR="00A21D04" w:rsidRPr="007534F1">
        <w:t>czym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są</w:t>
      </w:r>
      <w:r w:rsidR="00A21D04">
        <w:t xml:space="preserve"> </w:t>
      </w:r>
      <w:r w:rsidR="00A21D04" w:rsidRPr="007534F1">
        <w:t>brane</w:t>
      </w:r>
      <w:r w:rsidR="00A21D04">
        <w:t xml:space="preserve"> </w:t>
      </w:r>
      <w:r w:rsidR="00A21D04" w:rsidRPr="007534F1">
        <w:t>pod</w:t>
      </w:r>
      <w:r w:rsidR="00A21D04">
        <w:t xml:space="preserve"> </w:t>
      </w:r>
      <w:r w:rsidR="00A21D04" w:rsidRPr="007534F1">
        <w:t>uwagę</w:t>
      </w:r>
      <w:r w:rsidR="00A21D04">
        <w:t xml:space="preserve"> </w:t>
      </w:r>
      <w:r w:rsidR="00A21D04" w:rsidRPr="007534F1">
        <w:t>udziały</w:t>
      </w:r>
      <w:r>
        <w:t xml:space="preserve"> </w:t>
      </w:r>
      <w:r w:rsidRPr="007534F1">
        <w:t>w</w:t>
      </w:r>
      <w:r>
        <w:t> </w:t>
      </w:r>
      <w:r w:rsidR="00A21D04" w:rsidRPr="007534F1">
        <w:t>tej</w:t>
      </w:r>
      <w:r w:rsidR="00A21D04">
        <w:t xml:space="preserve"> </w:t>
      </w:r>
      <w:r w:rsidR="00A21D04" w:rsidRPr="007534F1">
        <w:t>jednostce</w:t>
      </w:r>
      <w:r w:rsidR="00A21D04">
        <w:t xml:space="preserve"> </w:t>
      </w:r>
      <w:r w:rsidR="00A21D04" w:rsidRPr="007534F1">
        <w:t>posiadane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członków</w:t>
      </w:r>
      <w:r w:rsidR="00A21D04">
        <w:t xml:space="preserve"> </w:t>
      </w:r>
      <w:r w:rsidR="00A21D04" w:rsidRPr="007534F1">
        <w:t>jej</w:t>
      </w:r>
      <w:r w:rsidR="00A21D04">
        <w:t xml:space="preserve"> </w:t>
      </w:r>
      <w:r w:rsidR="00A21D04" w:rsidRPr="007534F1">
        <w:t>organów</w:t>
      </w:r>
      <w:r w:rsidR="00A21D04">
        <w:t xml:space="preserve"> </w:t>
      </w:r>
      <w:r w:rsidR="00A21D04" w:rsidRPr="007534F1">
        <w:t>administrujących,</w:t>
      </w:r>
      <w:r w:rsidR="00A21D04">
        <w:t xml:space="preserve"> </w:t>
      </w:r>
      <w:r w:rsidR="00A21D04" w:rsidRPr="007534F1">
        <w:t>zarządzających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nadzorujących</w:t>
      </w:r>
      <w:r>
        <w:t xml:space="preserve"> </w:t>
      </w:r>
      <w:r w:rsidRPr="00A21D04">
        <w:t>z</w:t>
      </w:r>
      <w:r>
        <w:t> </w:t>
      </w:r>
      <w:r w:rsidR="00A21D04" w:rsidRPr="00A21D04">
        <w:t>mocy prawa lub</w:t>
      </w:r>
      <w:r w:rsidRPr="00A21D04">
        <w:t xml:space="preserve"> z</w:t>
      </w:r>
      <w:r>
        <w:t> </w:t>
      </w:r>
      <w:r w:rsidR="00A21D04" w:rsidRPr="00A21D04">
        <w:t>tytułu</w:t>
      </w:r>
      <w:r w:rsidR="00A21D04">
        <w:t xml:space="preserve"> </w:t>
      </w:r>
      <w:r w:rsidR="00A21D04" w:rsidRPr="007534F1">
        <w:t>zobowiązania</w:t>
      </w:r>
      <w:r w:rsidR="00A21D04">
        <w:t xml:space="preserve"> </w:t>
      </w:r>
      <w:r w:rsidR="00A21D04" w:rsidRPr="007534F1">
        <w:t>określonego</w:t>
      </w:r>
      <w:r>
        <w:t xml:space="preserve"> </w:t>
      </w:r>
      <w:r w:rsidRPr="007534F1">
        <w:t>w</w:t>
      </w:r>
      <w:r>
        <w:t> </w:t>
      </w:r>
      <w:r w:rsidR="00A21D04" w:rsidRPr="007534F1">
        <w:t>jej</w:t>
      </w:r>
      <w:r w:rsidR="00A21D04">
        <w:t xml:space="preserve"> </w:t>
      </w:r>
      <w:r w:rsidR="00A21D04" w:rsidRPr="007534F1">
        <w:t>statucie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umowie,</w:t>
      </w:r>
      <w:r w:rsidR="00A21D04">
        <w:t xml:space="preserve"> </w:t>
      </w:r>
      <w:r w:rsidR="00A21D04" w:rsidRPr="007534F1">
        <w:t>lub</w:t>
      </w:r>
    </w:p>
    <w:p w:rsidR="00A21D04" w:rsidRDefault="00A21D04" w:rsidP="00A21D04">
      <w:pPr>
        <w:pStyle w:val="ZLITPKTzmpktliter"/>
      </w:pPr>
      <w:r w:rsidRPr="007534F1">
        <w:t>2)</w:t>
      </w:r>
      <w:r w:rsidRPr="007534F1">
        <w:tab/>
        <w:t>jednostka</w:t>
      </w:r>
      <w:r>
        <w:t xml:space="preserve"> </w:t>
      </w:r>
      <w:r w:rsidRPr="007534F1">
        <w:t>dominująca</w:t>
      </w:r>
      <w:r>
        <w:t xml:space="preserve"> </w:t>
      </w:r>
      <w:r w:rsidRPr="007534F1">
        <w:t>wyższego</w:t>
      </w:r>
      <w:r>
        <w:t xml:space="preserve"> </w:t>
      </w:r>
      <w:r w:rsidRPr="007534F1">
        <w:t>szczebla</w:t>
      </w:r>
      <w:r>
        <w:t xml:space="preserve"> </w:t>
      </w:r>
      <w:r w:rsidRPr="007534F1">
        <w:t>posiada</w:t>
      </w:r>
      <w:r>
        <w:t xml:space="preserve"> </w:t>
      </w:r>
      <w:r w:rsidRPr="007534F1">
        <w:t>co</w:t>
      </w:r>
      <w:r>
        <w:t xml:space="preserve"> </w:t>
      </w:r>
      <w:r w:rsidRPr="007534F1">
        <w:t>najmniej</w:t>
      </w:r>
      <w:r>
        <w:t xml:space="preserve"> </w:t>
      </w:r>
      <w:r w:rsidRPr="007534F1">
        <w:t>90%</w:t>
      </w:r>
      <w:r>
        <w:t xml:space="preserve"> </w:t>
      </w:r>
      <w:r w:rsidRPr="007534F1">
        <w:t>udziałów</w:t>
      </w:r>
      <w:r>
        <w:t xml:space="preserve"> </w:t>
      </w:r>
      <w:r w:rsidRPr="007534F1">
        <w:t>tej</w:t>
      </w:r>
      <w:r>
        <w:t xml:space="preserve"> </w:t>
      </w:r>
      <w:r w:rsidRPr="007534F1">
        <w:t>jednostki,</w:t>
      </w:r>
      <w:r w:rsidR="00AB0FDD">
        <w:t xml:space="preserve"> </w:t>
      </w:r>
      <w:r w:rsidR="00AB0FDD" w:rsidRPr="007534F1">
        <w:t>a</w:t>
      </w:r>
      <w:r w:rsidR="00AB0FDD">
        <w:t> </w:t>
      </w:r>
      <w:r w:rsidRPr="007534F1">
        <w:t>pozostali</w:t>
      </w:r>
      <w:r>
        <w:t xml:space="preserve"> </w:t>
      </w:r>
      <w:r w:rsidRPr="007534F1">
        <w:t>udziałowcy</w:t>
      </w:r>
      <w:r>
        <w:t xml:space="preserve"> </w:t>
      </w:r>
      <w:r w:rsidRPr="007534F1">
        <w:t>tej</w:t>
      </w:r>
      <w:r>
        <w:t xml:space="preserve"> </w:t>
      </w:r>
      <w:r w:rsidRPr="007534F1">
        <w:t>jednostki</w:t>
      </w:r>
      <w:r>
        <w:t xml:space="preserve"> </w:t>
      </w:r>
      <w:r w:rsidRPr="007534F1">
        <w:t>zatwierdzili</w:t>
      </w:r>
      <w:r>
        <w:t xml:space="preserve"> </w:t>
      </w:r>
      <w:r w:rsidRPr="007534F1">
        <w:t>decyzję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niesporządzaniu</w:t>
      </w:r>
      <w:r>
        <w:t xml:space="preserve"> </w:t>
      </w:r>
      <w:r w:rsidRPr="007534F1">
        <w:t>skonsolidowanego</w:t>
      </w:r>
      <w:r>
        <w:t xml:space="preserve"> </w:t>
      </w:r>
      <w:r w:rsidRPr="007534F1">
        <w:t>sprawozdania</w:t>
      </w:r>
      <w:r>
        <w:t xml:space="preserve"> </w:t>
      </w:r>
      <w:r w:rsidRPr="007534F1">
        <w:t>finans</w:t>
      </w:r>
      <w:r w:rsidRPr="007534F1">
        <w:t>o</w:t>
      </w:r>
      <w:r w:rsidRPr="007534F1">
        <w:t>wego.</w:t>
      </w:r>
      <w:r w:rsidR="00AB0FDD">
        <w:t>”</w:t>
      </w:r>
      <w:r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d)</w:t>
      </w:r>
      <w:r w:rsidRPr="007534F1">
        <w:tab/>
        <w:t>po</w:t>
      </w:r>
      <w:r w:rsidR="00AB0FDD">
        <w:t xml:space="preserve"> ust. </w:t>
      </w:r>
      <w:r w:rsidR="00AB0FDD" w:rsidRPr="00A21D04">
        <w:t>2</w:t>
      </w:r>
      <w:r w:rsidR="00AB0FDD">
        <w:t> </w:t>
      </w:r>
      <w:r w:rsidRPr="00A21D04">
        <w:t>dodaje się</w:t>
      </w:r>
      <w:r w:rsidR="00AB0FDD">
        <w:t xml:space="preserve"> ust. </w:t>
      </w:r>
      <w:r w:rsidRPr="00A21D04">
        <w:t>2a</w:t>
      </w:r>
      <w:r w:rsidR="00AB0FDD" w:rsidRPr="00A21D04">
        <w:t xml:space="preserve"> i</w:t>
      </w:r>
      <w:r w:rsidR="00AB0FDD">
        <w:t> </w:t>
      </w:r>
      <w:r w:rsidRPr="00A21D04">
        <w:t>2b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A21D04" w:rsidRDefault="00AB0FDD" w:rsidP="00AB0FDD">
      <w:pPr>
        <w:pStyle w:val="ZLITUSTzmustliter"/>
        <w:keepNext/>
      </w:pPr>
      <w:r>
        <w:t>„</w:t>
      </w:r>
      <w:r w:rsidR="00A21D04" w:rsidRPr="007534F1">
        <w:t>2a.</w:t>
      </w:r>
      <w:r>
        <w:t> </w:t>
      </w:r>
      <w:r w:rsidR="00A21D04" w:rsidRPr="00A21D04">
        <w:t>Przepis</w:t>
      </w:r>
      <w:r>
        <w:t xml:space="preserve"> ust. </w:t>
      </w:r>
      <w:r w:rsidRPr="00A21D04">
        <w:t>2</w:t>
      </w:r>
      <w:r>
        <w:t> </w:t>
      </w:r>
      <w:r w:rsidR="00A21D04" w:rsidRPr="00A21D04">
        <w:t>stosuje się, jeżeli spełnione zostały łącznie następujące warunki:</w:t>
      </w:r>
    </w:p>
    <w:p w:rsidR="00A21D04" w:rsidRPr="007534F1" w:rsidRDefault="00A21D04" w:rsidP="00A21D04">
      <w:pPr>
        <w:pStyle w:val="ZLITPKTzmpktliter"/>
      </w:pPr>
      <w:r w:rsidRPr="007534F1">
        <w:t>1)</w:t>
      </w:r>
      <w:r w:rsidRPr="007534F1">
        <w:tab/>
        <w:t>jednostka</w:t>
      </w:r>
      <w:r>
        <w:t xml:space="preserve"> </w:t>
      </w:r>
      <w:r w:rsidRPr="007534F1">
        <w:t>dominująca</w:t>
      </w:r>
      <w:r>
        <w:t xml:space="preserve"> </w:t>
      </w:r>
      <w:r w:rsidRPr="007534F1">
        <w:t>wyższego</w:t>
      </w:r>
      <w:r>
        <w:t xml:space="preserve"> </w:t>
      </w:r>
      <w:r w:rsidRPr="007534F1">
        <w:t>szczebla</w:t>
      </w:r>
      <w:r>
        <w:t xml:space="preserve"> </w:t>
      </w:r>
      <w:r w:rsidRPr="007534F1">
        <w:t>obejmie</w:t>
      </w:r>
      <w:r>
        <w:t xml:space="preserve"> </w:t>
      </w:r>
      <w:r w:rsidRPr="007534F1">
        <w:t>konsolidacją</w:t>
      </w:r>
      <w:r>
        <w:t xml:space="preserve"> </w:t>
      </w:r>
      <w:r w:rsidRPr="007534F1">
        <w:t>zarówno</w:t>
      </w:r>
      <w:r>
        <w:t xml:space="preserve"> </w:t>
      </w:r>
      <w:r w:rsidRPr="007534F1">
        <w:t>zależną</w:t>
      </w:r>
      <w:r>
        <w:t xml:space="preserve"> </w:t>
      </w:r>
      <w:r w:rsidRPr="007534F1">
        <w:t>od</w:t>
      </w:r>
      <w:r>
        <w:t xml:space="preserve"> </w:t>
      </w:r>
      <w:r w:rsidRPr="007534F1">
        <w:t>niej</w:t>
      </w:r>
      <w:r>
        <w:t xml:space="preserve"> </w:t>
      </w:r>
      <w:r w:rsidRPr="007534F1">
        <w:t>jednostkę</w:t>
      </w:r>
      <w:r>
        <w:t xml:space="preserve"> </w:t>
      </w:r>
      <w:r w:rsidRPr="007534F1">
        <w:t>domin</w:t>
      </w:r>
      <w:r w:rsidRPr="007534F1">
        <w:t>u</w:t>
      </w:r>
      <w:r w:rsidRPr="007534F1">
        <w:t>jącą</w:t>
      </w:r>
      <w:r>
        <w:t xml:space="preserve"> </w:t>
      </w:r>
      <w:r w:rsidRPr="007534F1">
        <w:t>niesporządzającą</w:t>
      </w:r>
      <w:r>
        <w:t xml:space="preserve"> </w:t>
      </w:r>
      <w:r w:rsidRPr="007534F1">
        <w:t>skonsolidowanego</w:t>
      </w:r>
      <w:r>
        <w:t xml:space="preserve"> </w:t>
      </w:r>
      <w:r w:rsidRPr="007534F1">
        <w:t>sprawozdania</w:t>
      </w:r>
      <w:r>
        <w:t xml:space="preserve"> </w:t>
      </w:r>
      <w:r w:rsidRPr="007534F1">
        <w:t>finansowego,</w:t>
      </w:r>
      <w:r>
        <w:t xml:space="preserve"> </w:t>
      </w:r>
      <w:r w:rsidRPr="007534F1">
        <w:t>jak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wszystkie</w:t>
      </w:r>
      <w:r>
        <w:t xml:space="preserve"> </w:t>
      </w:r>
      <w:r w:rsidRPr="007534F1">
        <w:t>jej</w:t>
      </w:r>
      <w:r>
        <w:t xml:space="preserve"> </w:t>
      </w:r>
      <w:r w:rsidRPr="007534F1">
        <w:t>jednostki</w:t>
      </w:r>
      <w:r>
        <w:t xml:space="preserve"> </w:t>
      </w:r>
      <w:r w:rsidRPr="007534F1">
        <w:t>zależne,</w:t>
      </w:r>
      <w:r>
        <w:t xml:space="preserve"> </w:t>
      </w:r>
      <w:r w:rsidRPr="007534F1">
        <w:t>które</w:t>
      </w:r>
      <w:r>
        <w:t xml:space="preserve"> </w:t>
      </w:r>
      <w:r w:rsidRPr="007534F1">
        <w:t>podlegałyby</w:t>
      </w:r>
      <w:r>
        <w:t xml:space="preserve"> </w:t>
      </w:r>
      <w:r w:rsidRPr="007534F1">
        <w:t>konsolidacji</w:t>
      </w:r>
      <w:r>
        <w:t xml:space="preserve"> </w:t>
      </w:r>
      <w:r w:rsidRPr="007534F1">
        <w:t>przez</w:t>
      </w:r>
      <w:r>
        <w:t xml:space="preserve"> </w:t>
      </w:r>
      <w:r w:rsidRPr="007534F1">
        <w:t>jednostkę</w:t>
      </w:r>
      <w:r>
        <w:t xml:space="preserve"> </w:t>
      </w:r>
      <w:r w:rsidRPr="007534F1">
        <w:t>dominującą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uwzględnieniem</w:t>
      </w:r>
      <w:r>
        <w:t xml:space="preserve"> </w:t>
      </w:r>
      <w:r w:rsidRPr="008D4D25">
        <w:t>przepisów</w:t>
      </w:r>
      <w:r w:rsidR="00AB0FDD">
        <w:t xml:space="preserve"> art. </w:t>
      </w:r>
      <w:r w:rsidRPr="007534F1">
        <w:t>5</w:t>
      </w:r>
      <w:r w:rsidR="00AB0FDD" w:rsidRPr="007534F1">
        <w:t>7</w:t>
      </w:r>
      <w:r w:rsidR="00AB0FDD">
        <w:t xml:space="preserve"> i art. </w:t>
      </w:r>
      <w:r w:rsidRPr="007534F1">
        <w:t>58;</w:t>
      </w:r>
    </w:p>
    <w:p w:rsidR="00A21D04" w:rsidRPr="007534F1" w:rsidRDefault="00A21D04" w:rsidP="00A21D04">
      <w:pPr>
        <w:pStyle w:val="ZLITPKTzmpktliter"/>
      </w:pPr>
      <w:r w:rsidRPr="007534F1">
        <w:t>2)</w:t>
      </w:r>
      <w:r w:rsidRPr="007534F1">
        <w:tab/>
        <w:t>kierownik</w:t>
      </w:r>
      <w:r>
        <w:t xml:space="preserve"> </w:t>
      </w:r>
      <w:r w:rsidRPr="007534F1">
        <w:t>jednostki</w:t>
      </w:r>
      <w:r>
        <w:t xml:space="preserve"> </w:t>
      </w:r>
      <w:r w:rsidRPr="007534F1">
        <w:t>dominującej</w:t>
      </w:r>
      <w:r>
        <w:t xml:space="preserve"> </w:t>
      </w:r>
      <w:r w:rsidRPr="007534F1">
        <w:t>niesporządzającej</w:t>
      </w:r>
      <w:r>
        <w:t xml:space="preserve"> </w:t>
      </w:r>
      <w:r w:rsidRPr="007534F1">
        <w:t>skonsolidowanego</w:t>
      </w:r>
      <w:r>
        <w:t xml:space="preserve"> </w:t>
      </w:r>
      <w:r w:rsidRPr="007534F1">
        <w:t>sprawozdania</w:t>
      </w:r>
      <w:r>
        <w:t xml:space="preserve"> </w:t>
      </w:r>
      <w:r w:rsidRPr="007534F1">
        <w:t>finansowego</w:t>
      </w:r>
      <w:r>
        <w:t xml:space="preserve"> </w:t>
      </w:r>
      <w:r w:rsidRPr="007534F1">
        <w:t>wypełni</w:t>
      </w:r>
      <w:r>
        <w:t xml:space="preserve"> </w:t>
      </w:r>
      <w:r w:rsidRPr="007534F1">
        <w:t>obowiązek</w:t>
      </w:r>
      <w:r>
        <w:t xml:space="preserve"> </w:t>
      </w:r>
      <w:r w:rsidRPr="007534F1">
        <w:t>określony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6</w:t>
      </w:r>
      <w:r w:rsidR="00AB0FDD" w:rsidRPr="007534F1">
        <w:t>9</w:t>
      </w:r>
      <w:r w:rsidR="00AB0FDD">
        <w:t xml:space="preserve"> ust. </w:t>
      </w:r>
      <w:r w:rsidRPr="007534F1">
        <w:t>4;</w:t>
      </w:r>
    </w:p>
    <w:p w:rsidR="00A21D04" w:rsidRDefault="00A21D04" w:rsidP="00A21D04">
      <w:pPr>
        <w:pStyle w:val="ZLITPKTzmpktliter"/>
      </w:pPr>
      <w:r w:rsidRPr="007534F1">
        <w:t>3)</w:t>
      </w:r>
      <w:r w:rsidRPr="007534F1">
        <w:tab/>
        <w:t>jednostka</w:t>
      </w:r>
      <w:r>
        <w:t xml:space="preserve"> </w:t>
      </w:r>
      <w:r w:rsidRPr="007534F1">
        <w:t>dominująca</w:t>
      </w:r>
      <w:r>
        <w:t xml:space="preserve"> </w:t>
      </w:r>
      <w:r w:rsidRPr="007534F1">
        <w:t>niesporządzająca</w:t>
      </w:r>
      <w:r>
        <w:t xml:space="preserve"> </w:t>
      </w:r>
      <w:r w:rsidRPr="007534F1">
        <w:t>skonsolidowanego</w:t>
      </w:r>
      <w:r>
        <w:t xml:space="preserve"> </w:t>
      </w:r>
      <w:r w:rsidRPr="007534F1">
        <w:t>sprawozdania</w:t>
      </w:r>
      <w:r>
        <w:t xml:space="preserve"> </w:t>
      </w:r>
      <w:r w:rsidRPr="007534F1">
        <w:t>finansowego</w:t>
      </w:r>
      <w:r>
        <w:t xml:space="preserve"> </w:t>
      </w:r>
      <w:r w:rsidRPr="007534F1">
        <w:t>ujawni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informacji</w:t>
      </w:r>
      <w:r>
        <w:t xml:space="preserve"> </w:t>
      </w:r>
      <w:r w:rsidRPr="007534F1">
        <w:t>dodatkowej</w:t>
      </w:r>
      <w:r>
        <w:t xml:space="preserve"> </w:t>
      </w:r>
      <w:r w:rsidRPr="007534F1">
        <w:t>informacje</w:t>
      </w:r>
      <w:r>
        <w:t xml:space="preserve"> </w:t>
      </w:r>
      <w:r w:rsidRPr="007534F1">
        <w:t>wymienione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załączniku</w:t>
      </w:r>
      <w:r w:rsidR="00AB0FDD">
        <w:t xml:space="preserve"> nr </w:t>
      </w:r>
      <w:r w:rsidR="00AB0FDD" w:rsidRPr="007534F1">
        <w:t>1</w:t>
      </w:r>
      <w:r w:rsidR="00AB0FDD">
        <w:t> </w:t>
      </w:r>
      <w:r w:rsidRPr="007534F1">
        <w:t>do</w:t>
      </w:r>
      <w:r>
        <w:t xml:space="preserve"> </w:t>
      </w:r>
      <w:r w:rsidRPr="007534F1">
        <w:t>ustawy</w:t>
      </w:r>
      <w:r w:rsidR="00AB0FDD">
        <w:t xml:space="preserve"> </w:t>
      </w:r>
      <w:r w:rsidR="00AB0FDD" w:rsidRPr="007534F1">
        <w:t>w</w:t>
      </w:r>
      <w:r w:rsidR="00AB0FDD">
        <w:t> </w:t>
      </w:r>
      <w:r>
        <w:t xml:space="preserve">części </w:t>
      </w:r>
      <w:r w:rsidR="00AB0FDD">
        <w:t>„</w:t>
      </w:r>
      <w:r w:rsidRPr="00117558">
        <w:t>Dodatkowe</w:t>
      </w:r>
      <w:r>
        <w:t xml:space="preserve"> </w:t>
      </w:r>
      <w:r w:rsidRPr="00117558">
        <w:t>informacje</w:t>
      </w:r>
      <w:r w:rsidR="00AB0FDD">
        <w:t xml:space="preserve"> </w:t>
      </w:r>
      <w:r w:rsidR="00AB0FDD" w:rsidRPr="00117558">
        <w:t>i</w:t>
      </w:r>
      <w:r w:rsidR="00AB0FDD">
        <w:t> </w:t>
      </w:r>
      <w:r w:rsidRPr="00117558">
        <w:t>objaśnienia</w:t>
      </w:r>
      <w:r w:rsidR="00AB0FDD">
        <w:t xml:space="preserve">” </w:t>
      </w:r>
      <w:r w:rsidR="00AB0FDD" w:rsidRPr="007534F1">
        <w:t>w</w:t>
      </w:r>
      <w:r w:rsidR="00AB0FDD">
        <w:t> ust. </w:t>
      </w:r>
      <w:r w:rsidR="00AB0FDD" w:rsidRPr="007534F1">
        <w:t>6</w:t>
      </w:r>
      <w:r w:rsidR="00AB0FDD">
        <w:t xml:space="preserve"> pkt </w:t>
      </w:r>
      <w:r w:rsidRPr="007534F1">
        <w:t>4.</w:t>
      </w:r>
    </w:p>
    <w:p w:rsidR="00A21D04" w:rsidRPr="007534F1" w:rsidRDefault="00A21D04" w:rsidP="00A21D04">
      <w:pPr>
        <w:pStyle w:val="ZLITUSTzmustliter"/>
      </w:pPr>
      <w:r w:rsidRPr="00117558">
        <w:t>2b.</w:t>
      </w:r>
      <w:r w:rsidR="00AB0FDD">
        <w:t> </w:t>
      </w:r>
      <w:r w:rsidR="00AB0FDD" w:rsidRPr="00117558">
        <w:t>W</w:t>
      </w:r>
      <w:r w:rsidR="00AB0FDD">
        <w:t> </w:t>
      </w:r>
      <w:r w:rsidRPr="00117558">
        <w:t>przypadku,</w:t>
      </w:r>
      <w:r w:rsidR="00AB0FDD">
        <w:t xml:space="preserve"> </w:t>
      </w:r>
      <w:r w:rsidR="00AB0FDD" w:rsidRPr="00117558">
        <w:t>o</w:t>
      </w:r>
      <w:r w:rsidR="00AB0FDD">
        <w:t> </w:t>
      </w:r>
      <w:r w:rsidRPr="00117558">
        <w:t>którym</w:t>
      </w:r>
      <w:r>
        <w:t xml:space="preserve"> </w:t>
      </w:r>
      <w:r w:rsidRPr="00117558">
        <w:t>mowa</w:t>
      </w:r>
      <w:r w:rsidR="00AB0FDD">
        <w:t xml:space="preserve"> </w:t>
      </w:r>
      <w:r w:rsidR="00AB0FDD" w:rsidRPr="00117558">
        <w:t>w</w:t>
      </w:r>
      <w:r w:rsidR="00AB0FDD">
        <w:t> ust. </w:t>
      </w:r>
      <w:r w:rsidRPr="00117558">
        <w:t>2a</w:t>
      </w:r>
      <w:r w:rsidR="00AB0FDD">
        <w:t xml:space="preserve"> pkt </w:t>
      </w:r>
      <w:r w:rsidRPr="00117558">
        <w:t>1,</w:t>
      </w:r>
      <w:r>
        <w:t xml:space="preserve"> </w:t>
      </w:r>
      <w:r w:rsidRPr="00117558">
        <w:t>skonsolidowane</w:t>
      </w:r>
      <w:r>
        <w:t xml:space="preserve"> </w:t>
      </w:r>
      <w:r w:rsidRPr="00117558">
        <w:t>sprawozdanie</w:t>
      </w:r>
      <w:r>
        <w:t xml:space="preserve"> </w:t>
      </w:r>
      <w:r w:rsidRPr="00117558">
        <w:t>finansowe</w:t>
      </w:r>
      <w:r>
        <w:t xml:space="preserve"> </w:t>
      </w:r>
      <w:r w:rsidRPr="00117558">
        <w:t>jednostki</w:t>
      </w:r>
      <w:r>
        <w:t xml:space="preserve"> </w:t>
      </w:r>
      <w:r w:rsidRPr="00117558">
        <w:t>d</w:t>
      </w:r>
      <w:r w:rsidRPr="00117558">
        <w:t>o</w:t>
      </w:r>
      <w:r w:rsidRPr="00117558">
        <w:t>minującej</w:t>
      </w:r>
      <w:r>
        <w:t xml:space="preserve"> </w:t>
      </w:r>
      <w:r w:rsidRPr="00117558">
        <w:t>wyższego</w:t>
      </w:r>
      <w:r>
        <w:t xml:space="preserve"> </w:t>
      </w:r>
      <w:r w:rsidRPr="00117558">
        <w:t>szczebla</w:t>
      </w:r>
      <w:r>
        <w:t xml:space="preserve"> </w:t>
      </w:r>
      <w:r w:rsidRPr="00117558">
        <w:t>sporządzane</w:t>
      </w:r>
      <w:r>
        <w:t xml:space="preserve"> </w:t>
      </w:r>
      <w:r w:rsidRPr="00117558">
        <w:t>jest</w:t>
      </w:r>
      <w:r>
        <w:t xml:space="preserve"> </w:t>
      </w:r>
      <w:r w:rsidRPr="00117558">
        <w:t>zgodnie</w:t>
      </w:r>
      <w:r w:rsidR="00AB0FDD">
        <w:t xml:space="preserve"> </w:t>
      </w:r>
      <w:r w:rsidR="00AB0FDD" w:rsidRPr="00117558">
        <w:t>z</w:t>
      </w:r>
      <w:r w:rsidR="00AB0FDD">
        <w:t> </w:t>
      </w:r>
      <w:r w:rsidRPr="00117558">
        <w:t>przepisami</w:t>
      </w:r>
      <w:r>
        <w:t xml:space="preserve"> </w:t>
      </w:r>
      <w:r w:rsidRPr="00117558">
        <w:t>prawa</w:t>
      </w:r>
      <w:r>
        <w:t xml:space="preserve"> </w:t>
      </w:r>
      <w:r w:rsidRPr="00117558">
        <w:t>państwa</w:t>
      </w:r>
      <w:r>
        <w:t xml:space="preserve"> Europejskiego Obszaru </w:t>
      </w:r>
      <w:r w:rsidR="00FD383E">
        <w:br/>
      </w:r>
      <w:r>
        <w:t>Gospodarczego</w:t>
      </w:r>
      <w:r w:rsidRPr="00117558">
        <w:t>,</w:t>
      </w:r>
      <w:r>
        <w:t xml:space="preserve"> </w:t>
      </w:r>
      <w:r w:rsidRPr="00117558">
        <w:t>któremu</w:t>
      </w:r>
      <w:r>
        <w:t xml:space="preserve"> </w:t>
      </w:r>
      <w:r w:rsidRPr="00117558">
        <w:t>podlega,</w:t>
      </w:r>
      <w:r>
        <w:t xml:space="preserve"> </w:t>
      </w:r>
      <w:r w:rsidRPr="00117558">
        <w:t>lub</w:t>
      </w:r>
      <w:r>
        <w:t xml:space="preserve"> </w:t>
      </w:r>
      <w:r w:rsidRPr="00117558">
        <w:t>MSR.</w:t>
      </w:r>
      <w:r w:rsidR="00AB0FDD">
        <w:t>”</w:t>
      </w:r>
      <w:r w:rsidRPr="00117558">
        <w:t>,</w:t>
      </w:r>
    </w:p>
    <w:p w:rsidR="00A21D04" w:rsidRPr="00A21D04" w:rsidRDefault="00A21D04" w:rsidP="00AB0FDD">
      <w:pPr>
        <w:pStyle w:val="LITlitera"/>
        <w:keepNext/>
      </w:pPr>
      <w:r w:rsidRPr="007534F1">
        <w:t>e)</w:t>
      </w:r>
      <w:r w:rsidRPr="007534F1">
        <w:tab/>
        <w:t>ust.</w:t>
      </w:r>
      <w:r w:rsidRPr="00A21D04">
        <w:t xml:space="preserve"> </w:t>
      </w:r>
      <w:r w:rsidR="00AB0FDD" w:rsidRPr="00A21D04">
        <w:t>4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4.</w:t>
      </w:r>
      <w:r>
        <w:t> </w:t>
      </w:r>
      <w:r w:rsidR="00A21D04" w:rsidRPr="007534F1">
        <w:t>Przepisu</w:t>
      </w:r>
      <w:r>
        <w:t xml:space="preserve"> ust. </w:t>
      </w:r>
      <w:r w:rsidRPr="007534F1">
        <w:t>1</w:t>
      </w:r>
      <w:r>
        <w:t> </w:t>
      </w:r>
      <w:r w:rsidR="00A21D04" w:rsidRPr="007534F1">
        <w:t>nie</w:t>
      </w:r>
      <w:r w:rsidR="00A21D04">
        <w:t xml:space="preserve"> </w:t>
      </w:r>
      <w:r w:rsidR="00A21D04" w:rsidRPr="007534F1">
        <w:t>stosuje</w:t>
      </w:r>
      <w:r w:rsidR="00A21D04">
        <w:t xml:space="preserve"> </w:t>
      </w:r>
      <w:r w:rsidR="00A21D04" w:rsidRPr="007534F1">
        <w:t>się,</w:t>
      </w:r>
      <w:r w:rsidR="00A21D04">
        <w:t xml:space="preserve"> </w:t>
      </w:r>
      <w:r w:rsidR="00A21D04" w:rsidRPr="007534F1">
        <w:t>jeżeli</w:t>
      </w:r>
      <w:r w:rsidR="00A21D04">
        <w:t xml:space="preserve"> </w:t>
      </w:r>
      <w:r w:rsidR="00A21D04" w:rsidRPr="007534F1">
        <w:t>jednostka</w:t>
      </w:r>
      <w:r w:rsidR="00A21D04">
        <w:t xml:space="preserve"> </w:t>
      </w:r>
      <w:r w:rsidR="00A21D04" w:rsidRPr="007534F1">
        <w:t>dominująca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jej</w:t>
      </w:r>
      <w:r w:rsidR="00A21D04">
        <w:t xml:space="preserve"> </w:t>
      </w:r>
      <w:r w:rsidR="00A21D04" w:rsidRPr="007534F1">
        <w:t>jednostka</w:t>
      </w:r>
      <w:r w:rsidR="00A21D04">
        <w:t xml:space="preserve"> </w:t>
      </w:r>
      <w:r w:rsidR="00A21D04" w:rsidRPr="007534F1">
        <w:t>zależna</w:t>
      </w:r>
      <w:r w:rsidR="00A21D04">
        <w:t xml:space="preserve"> </w:t>
      </w:r>
      <w:r w:rsidR="00A21D04" w:rsidRPr="007534F1">
        <w:t>jest</w:t>
      </w:r>
      <w:r w:rsidR="00A21D04">
        <w:t xml:space="preserve"> </w:t>
      </w:r>
      <w:r w:rsidR="00A21D04" w:rsidRPr="007534F1">
        <w:t>jednostką,</w:t>
      </w:r>
      <w:r>
        <w:t xml:space="preserve"> </w:t>
      </w:r>
      <w:r w:rsidRPr="007534F1">
        <w:t>o</w:t>
      </w:r>
      <w:r>
        <w:t> </w:t>
      </w:r>
      <w:r w:rsidR="00A21D04" w:rsidRPr="007534F1">
        <w:t>której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art. </w:t>
      </w:r>
      <w:r w:rsidRPr="007534F1">
        <w:t>3</w:t>
      </w:r>
      <w:r>
        <w:t xml:space="preserve"> ust. </w:t>
      </w:r>
      <w:r w:rsidR="00A21D04" w:rsidRPr="007534F1">
        <w:t>1e</w:t>
      </w:r>
      <w:r>
        <w:t xml:space="preserve"> pkt </w:t>
      </w:r>
      <w:r w:rsidR="00A21D04" w:rsidRPr="007534F1">
        <w:t>1–6.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f)</w:t>
      </w:r>
      <w:r w:rsidRPr="007534F1">
        <w:tab/>
        <w:t>dodaje</w:t>
      </w:r>
      <w:r w:rsidRPr="00A21D04">
        <w:t xml:space="preserve"> się</w:t>
      </w:r>
      <w:r w:rsidR="00AB0FDD">
        <w:t xml:space="preserve"> ust. </w:t>
      </w:r>
      <w:r w:rsidR="00AB0FDD" w:rsidRPr="00A21D04">
        <w:t>5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5.</w:t>
      </w:r>
      <w:r>
        <w:t> </w:t>
      </w:r>
      <w:r w:rsidR="00A21D04" w:rsidRPr="007534F1">
        <w:t>Przepisu</w:t>
      </w:r>
      <w:r>
        <w:t xml:space="preserve"> ust. </w:t>
      </w:r>
      <w:r w:rsidRPr="007534F1">
        <w:t>2</w:t>
      </w:r>
      <w:r>
        <w:t> </w:t>
      </w:r>
      <w:r w:rsidR="00A21D04" w:rsidRPr="007534F1">
        <w:t>nie</w:t>
      </w:r>
      <w:r w:rsidR="00A21D04">
        <w:t xml:space="preserve"> </w:t>
      </w:r>
      <w:r w:rsidR="00A21D04" w:rsidRPr="007534F1">
        <w:t>stosuje</w:t>
      </w:r>
      <w:r w:rsidR="00A21D04">
        <w:t xml:space="preserve"> </w:t>
      </w:r>
      <w:r w:rsidR="00A21D04" w:rsidRPr="007534F1">
        <w:t>się,</w:t>
      </w:r>
      <w:r w:rsidR="00A21D04">
        <w:t xml:space="preserve"> </w:t>
      </w:r>
      <w:r w:rsidR="00A21D04" w:rsidRPr="007534F1">
        <w:t>jeżeli</w:t>
      </w:r>
      <w:r w:rsidR="00A21D04">
        <w:t xml:space="preserve"> </w:t>
      </w:r>
      <w:r w:rsidR="00A21D04" w:rsidRPr="007534F1">
        <w:t>jednostka</w:t>
      </w:r>
      <w:r w:rsidR="00A21D04">
        <w:t xml:space="preserve"> </w:t>
      </w:r>
      <w:r w:rsidR="00A21D04" w:rsidRPr="007534F1">
        <w:t>dominująca</w:t>
      </w:r>
      <w:r w:rsidR="00A21D04">
        <w:t xml:space="preserve"> </w:t>
      </w:r>
      <w:r w:rsidR="00A21D04" w:rsidRPr="007534F1">
        <w:t>jest</w:t>
      </w:r>
      <w:r w:rsidR="00A21D04">
        <w:t xml:space="preserve"> </w:t>
      </w:r>
      <w:r w:rsidR="00A21D04" w:rsidRPr="007534F1">
        <w:t>emitentem</w:t>
      </w:r>
      <w:r w:rsidR="00A21D04">
        <w:t xml:space="preserve"> </w:t>
      </w:r>
      <w:r w:rsidR="00A21D04" w:rsidRPr="007534F1">
        <w:t>papierów</w:t>
      </w:r>
      <w:r w:rsidR="00A21D04">
        <w:t xml:space="preserve"> </w:t>
      </w:r>
      <w:r w:rsidR="00A21D04" w:rsidRPr="007534F1">
        <w:t>wartościowych</w:t>
      </w:r>
      <w:r w:rsidR="00A21D04">
        <w:t xml:space="preserve"> </w:t>
      </w:r>
      <w:r w:rsidR="00A21D04" w:rsidRPr="007534F1">
        <w:t>d</w:t>
      </w:r>
      <w:r w:rsidR="00A21D04" w:rsidRPr="007534F1">
        <w:t>o</w:t>
      </w:r>
      <w:r w:rsidR="00A21D04" w:rsidRPr="007534F1">
        <w:t>puszczonych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obrotu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jednym</w:t>
      </w:r>
      <w:r>
        <w:t xml:space="preserve"> </w:t>
      </w:r>
      <w:r w:rsidRPr="007534F1">
        <w:t>z</w:t>
      </w:r>
      <w:r>
        <w:t> </w:t>
      </w:r>
      <w:r w:rsidR="00A21D04" w:rsidRPr="007534F1">
        <w:t>rynków</w:t>
      </w:r>
      <w:r w:rsidR="00A21D04">
        <w:t xml:space="preserve"> </w:t>
      </w:r>
      <w:r w:rsidR="00A21D04" w:rsidRPr="00117558">
        <w:t>regulowanych</w:t>
      </w:r>
      <w:r w:rsidR="00A21D04">
        <w:t xml:space="preserve"> </w:t>
      </w:r>
      <w:r w:rsidR="00A21D04" w:rsidRPr="00117558">
        <w:t>Europejskiego</w:t>
      </w:r>
      <w:r w:rsidR="00A21D04">
        <w:t xml:space="preserve"> </w:t>
      </w:r>
      <w:r w:rsidR="00A21D04" w:rsidRPr="007534F1">
        <w:t>Obszaru</w:t>
      </w:r>
      <w:r w:rsidR="00A21D04">
        <w:t xml:space="preserve"> </w:t>
      </w:r>
      <w:r w:rsidR="00A21D04" w:rsidRPr="007534F1">
        <w:t>Gospodarczego.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22)</w:t>
      </w:r>
      <w:r w:rsidRPr="007534F1">
        <w:tab/>
        <w:t>w</w:t>
      </w:r>
      <w:r w:rsidR="00AB0FDD">
        <w:t xml:space="preserve"> art. </w:t>
      </w:r>
      <w:r w:rsidRPr="00A21D04">
        <w:t>57:</w:t>
      </w:r>
    </w:p>
    <w:p w:rsidR="00A21D04" w:rsidRPr="007534F1" w:rsidRDefault="00A21D04" w:rsidP="00AB0FDD">
      <w:pPr>
        <w:pStyle w:val="LITlitera"/>
        <w:keepNext/>
      </w:pPr>
      <w:r w:rsidRPr="007534F1">
        <w:t>a)</w:t>
      </w:r>
      <w:r w:rsidRPr="007534F1">
        <w:tab/>
        <w:t>wprowadzenie</w:t>
      </w:r>
      <w:r w:rsidRPr="00A21D04">
        <w:t xml:space="preserve"> do wyliczenia otrzymuje brzmienie:</w:t>
      </w:r>
      <w:r w:rsidR="00AB0FDD">
        <w:t xml:space="preserve"> „</w:t>
      </w:r>
      <w:r w:rsidRPr="007534F1">
        <w:t>Konsolidacją</w:t>
      </w:r>
      <w:r>
        <w:t xml:space="preserve"> </w:t>
      </w:r>
      <w:r w:rsidRPr="007534F1">
        <w:t>można</w:t>
      </w:r>
      <w:r>
        <w:t xml:space="preserve"> </w:t>
      </w:r>
      <w:r w:rsidRPr="007534F1">
        <w:t>nie</w:t>
      </w:r>
      <w:r>
        <w:t xml:space="preserve"> </w:t>
      </w:r>
      <w:r w:rsidRPr="007534F1">
        <w:t>obejmować</w:t>
      </w:r>
      <w:r>
        <w:t xml:space="preserve"> </w:t>
      </w:r>
      <w:r w:rsidRPr="007534F1">
        <w:t>jednostki</w:t>
      </w:r>
      <w:r>
        <w:t xml:space="preserve"> </w:t>
      </w:r>
      <w:r w:rsidRPr="007534F1">
        <w:t>zależnej,</w:t>
      </w:r>
      <w:r>
        <w:t xml:space="preserve"> </w:t>
      </w:r>
      <w:r w:rsidRPr="007534F1">
        <w:t>j</w:t>
      </w:r>
      <w:r w:rsidRPr="007534F1">
        <w:t>e</w:t>
      </w:r>
      <w:r w:rsidRPr="007534F1">
        <w:t>żeli:</w:t>
      </w:r>
      <w:r w:rsidR="00AB0FDD">
        <w:t>”</w:t>
      </w:r>
      <w:r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pkt</w:t>
      </w:r>
      <w:r w:rsidRPr="00A21D04">
        <w:t xml:space="preserve"> </w:t>
      </w:r>
      <w:r w:rsidR="00AB0FDD" w:rsidRPr="00A21D04">
        <w:t>2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2)</w:t>
      </w:r>
      <w:r w:rsidR="00A21D04" w:rsidRPr="007534F1">
        <w:tab/>
        <w:t>występują</w:t>
      </w:r>
      <w:r w:rsidR="00A21D04">
        <w:t xml:space="preserve"> </w:t>
      </w:r>
      <w:r w:rsidR="00A21D04" w:rsidRPr="007534F1">
        <w:t>poważne</w:t>
      </w:r>
      <w:r w:rsidR="00A21D04">
        <w:t xml:space="preserve"> </w:t>
      </w:r>
      <w:r w:rsidR="00A21D04" w:rsidRPr="007534F1">
        <w:t>długoterminowe</w:t>
      </w:r>
      <w:r w:rsidR="00A21D04">
        <w:t xml:space="preserve"> </w:t>
      </w:r>
      <w:r w:rsidR="00A21D04" w:rsidRPr="007534F1">
        <w:t>ograniczenia</w:t>
      </w:r>
      <w:r>
        <w:t xml:space="preserve"> </w:t>
      </w:r>
      <w:r w:rsidRPr="007534F1">
        <w:t>w</w:t>
      </w:r>
      <w:r>
        <w:t> </w:t>
      </w:r>
      <w:r w:rsidR="00A21D04" w:rsidRPr="007534F1">
        <w:t>sprawowaniu</w:t>
      </w:r>
      <w:r w:rsidR="00A21D04">
        <w:t xml:space="preserve"> </w:t>
      </w:r>
      <w:r w:rsidR="00A21D04" w:rsidRPr="007534F1">
        <w:t>kontroli</w:t>
      </w:r>
      <w:r w:rsidR="00A21D04">
        <w:t xml:space="preserve"> </w:t>
      </w:r>
      <w:r w:rsidR="00A21D04" w:rsidRPr="007534F1">
        <w:t>nad</w:t>
      </w:r>
      <w:r w:rsidR="00A21D04">
        <w:t xml:space="preserve"> </w:t>
      </w:r>
      <w:r w:rsidR="00A21D04" w:rsidRPr="007534F1">
        <w:t>jednostką,</w:t>
      </w:r>
      <w:r w:rsidR="00A21D04">
        <w:t xml:space="preserve"> </w:t>
      </w:r>
      <w:r w:rsidR="00A21D04" w:rsidRPr="007534F1">
        <w:t>które</w:t>
      </w:r>
      <w:r w:rsidR="00A21D04">
        <w:t xml:space="preserve"> </w:t>
      </w:r>
      <w:r w:rsidR="00A21D04" w:rsidRPr="007534F1">
        <w:t>wyłączają</w:t>
      </w:r>
      <w:r w:rsidR="00A21D04">
        <w:t xml:space="preserve"> </w:t>
      </w:r>
      <w:r w:rsidR="00A21D04" w:rsidRPr="007534F1">
        <w:t>swobodne</w:t>
      </w:r>
      <w:r w:rsidR="00A21D04">
        <w:t xml:space="preserve"> </w:t>
      </w:r>
      <w:r w:rsidR="00A21D04" w:rsidRPr="007534F1">
        <w:t>dysponowanie</w:t>
      </w:r>
      <w:r w:rsidR="00A21D04">
        <w:t xml:space="preserve"> </w:t>
      </w:r>
      <w:r w:rsidR="00A21D04" w:rsidRPr="007534F1">
        <w:t>jej</w:t>
      </w:r>
      <w:r w:rsidR="00A21D04">
        <w:t xml:space="preserve"> </w:t>
      </w:r>
      <w:r w:rsidR="00A21D04" w:rsidRPr="007534F1">
        <w:t>aktywami</w:t>
      </w:r>
      <w:r w:rsidR="00A21D04">
        <w:t xml:space="preserve"> </w:t>
      </w:r>
      <w:r w:rsidR="00A21D04" w:rsidRPr="007534F1">
        <w:t>netto,</w:t>
      </w:r>
      <w:r>
        <w:t xml:space="preserve"> </w:t>
      </w:r>
      <w:r w:rsidRPr="007534F1">
        <w:t>w</w:t>
      </w:r>
      <w:r>
        <w:t> </w:t>
      </w:r>
      <w:r w:rsidR="00A21D04" w:rsidRPr="007534F1">
        <w:t>tym</w:t>
      </w:r>
      <w:r w:rsidR="00A21D04">
        <w:t xml:space="preserve"> </w:t>
      </w:r>
      <w:r w:rsidR="00A21D04" w:rsidRPr="007534F1">
        <w:t>wypracowanym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tę</w:t>
      </w:r>
      <w:r w:rsidR="00A21D04">
        <w:t xml:space="preserve"> </w:t>
      </w:r>
      <w:r w:rsidR="00A21D04" w:rsidRPr="007534F1">
        <w:t>jednostkę</w:t>
      </w:r>
      <w:r w:rsidR="00A21D04">
        <w:t xml:space="preserve"> </w:t>
      </w:r>
      <w:r w:rsidR="00A21D04" w:rsidRPr="007534F1">
        <w:t>zyskiem</w:t>
      </w:r>
      <w:r w:rsidR="00A21D04">
        <w:t xml:space="preserve"> </w:t>
      </w:r>
      <w:r w:rsidR="00A21D04" w:rsidRPr="007534F1">
        <w:t>netto,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które</w:t>
      </w:r>
      <w:r w:rsidR="00A21D04">
        <w:t xml:space="preserve"> </w:t>
      </w:r>
      <w:r w:rsidR="00A21D04" w:rsidRPr="007534F1">
        <w:t>wyłączają</w:t>
      </w:r>
      <w:r w:rsidR="00A21D04">
        <w:t xml:space="preserve"> </w:t>
      </w:r>
      <w:r w:rsidR="00A21D04" w:rsidRPr="007534F1">
        <w:t>sprawowanie</w:t>
      </w:r>
      <w:r w:rsidR="00A21D04">
        <w:t xml:space="preserve"> </w:t>
      </w:r>
      <w:r w:rsidR="00A21D04" w:rsidRPr="007534F1">
        <w:t>kontroli</w:t>
      </w:r>
      <w:r w:rsidR="00A21D04">
        <w:t xml:space="preserve"> </w:t>
      </w:r>
      <w:r w:rsidR="00A21D04" w:rsidRPr="007534F1">
        <w:t>nad</w:t>
      </w:r>
      <w:r w:rsidR="00A21D04">
        <w:t xml:space="preserve"> </w:t>
      </w:r>
      <w:r w:rsidR="00A21D04" w:rsidRPr="007534F1">
        <w:t>organami</w:t>
      </w:r>
      <w:r w:rsidR="00A21D04">
        <w:t xml:space="preserve"> </w:t>
      </w:r>
      <w:r w:rsidR="00A21D04" w:rsidRPr="007534F1">
        <w:t>kierującymi</w:t>
      </w:r>
      <w:r w:rsidR="00A21D04">
        <w:t xml:space="preserve"> </w:t>
      </w:r>
      <w:r w:rsidR="00A21D04" w:rsidRPr="007534F1">
        <w:t>tą</w:t>
      </w:r>
      <w:r w:rsidR="00A21D04">
        <w:t xml:space="preserve"> </w:t>
      </w:r>
      <w:r w:rsidR="00A21D04" w:rsidRPr="007534F1">
        <w:t>jednostką;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c)</w:t>
      </w:r>
      <w:r w:rsidRPr="007534F1">
        <w:tab/>
        <w:t>dodaje</w:t>
      </w:r>
      <w:r w:rsidRPr="00A21D04">
        <w:t xml:space="preserve"> się</w:t>
      </w:r>
      <w:r w:rsidR="00AB0FDD">
        <w:t xml:space="preserve"> pkt </w:t>
      </w:r>
      <w:r w:rsidR="00AB0FDD" w:rsidRPr="00A21D04">
        <w:t>3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3)</w:t>
      </w:r>
      <w:r w:rsidR="00A21D04" w:rsidRPr="007534F1">
        <w:tab/>
        <w:t>bez</w:t>
      </w:r>
      <w:r w:rsidR="00A21D04">
        <w:t xml:space="preserve"> </w:t>
      </w:r>
      <w:r w:rsidR="00A21D04" w:rsidRPr="007534F1">
        <w:t>ponoszenia</w:t>
      </w:r>
      <w:r w:rsidR="00A21D04">
        <w:t xml:space="preserve"> </w:t>
      </w:r>
      <w:r w:rsidR="00A21D04" w:rsidRPr="007534F1">
        <w:t>niewspółmiernie</w:t>
      </w:r>
      <w:r w:rsidR="00A21D04">
        <w:t xml:space="preserve"> </w:t>
      </w:r>
      <w:r w:rsidR="00A21D04" w:rsidRPr="007534F1">
        <w:t>wysokich</w:t>
      </w:r>
      <w:r w:rsidR="00A21D04">
        <w:t xml:space="preserve"> </w:t>
      </w:r>
      <w:r w:rsidR="00A21D04" w:rsidRPr="007534F1">
        <w:t>kosztów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bez</w:t>
      </w:r>
      <w:r w:rsidR="00A21D04">
        <w:t xml:space="preserve"> </w:t>
      </w:r>
      <w:r w:rsidR="00A21D04" w:rsidRPr="007534F1">
        <w:t>zbędnej</w:t>
      </w:r>
      <w:r w:rsidR="00A21D04">
        <w:t xml:space="preserve"> </w:t>
      </w:r>
      <w:r w:rsidR="00A21D04" w:rsidRPr="007534F1">
        <w:t>zwłoki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można</w:t>
      </w:r>
      <w:r w:rsidR="00A21D04">
        <w:t xml:space="preserve"> </w:t>
      </w:r>
      <w:r w:rsidR="00A21D04" w:rsidRPr="007534F1">
        <w:t>uzyskać</w:t>
      </w:r>
      <w:r w:rsidR="00A21D04">
        <w:t xml:space="preserve"> </w:t>
      </w:r>
      <w:r w:rsidR="00A21D04" w:rsidRPr="007534F1">
        <w:t>informacji</w:t>
      </w:r>
      <w:r w:rsidR="00A21D04">
        <w:t xml:space="preserve"> </w:t>
      </w:r>
      <w:r w:rsidR="00A21D04" w:rsidRPr="007534F1">
        <w:t>niezbędnych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sporządzenia</w:t>
      </w:r>
      <w:r w:rsidR="00A21D04">
        <w:t xml:space="preserve"> </w:t>
      </w:r>
      <w:r w:rsidR="00A21D04" w:rsidRPr="007534F1">
        <w:t>skonsolidowanego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A21D04">
        <w:t xml:space="preserve">finansowego, przy </w:t>
      </w:r>
      <w:r w:rsidR="00A21D04" w:rsidRPr="007534F1">
        <w:t>czym</w:t>
      </w:r>
      <w:r w:rsidR="00A21D04">
        <w:t xml:space="preserve"> </w:t>
      </w:r>
      <w:r w:rsidR="00A21D04" w:rsidRPr="007534F1">
        <w:t>może</w:t>
      </w:r>
      <w:r w:rsidR="00A21D04">
        <w:t xml:space="preserve"> </w:t>
      </w:r>
      <w:r w:rsidR="00A21D04" w:rsidRPr="007534F1">
        <w:t>mieć</w:t>
      </w:r>
      <w:r w:rsidR="00A21D04">
        <w:t xml:space="preserve"> </w:t>
      </w:r>
      <w:r w:rsidR="00A21D04" w:rsidRPr="007534F1">
        <w:t>to</w:t>
      </w:r>
      <w:r w:rsidR="00A21D04">
        <w:t xml:space="preserve"> </w:t>
      </w:r>
      <w:r w:rsidR="00A21D04" w:rsidRPr="007534F1">
        <w:t>z</w:t>
      </w:r>
      <w:r w:rsidR="00A21D04" w:rsidRPr="007534F1">
        <w:t>a</w:t>
      </w:r>
      <w:r w:rsidR="00A21D04" w:rsidRPr="007534F1">
        <w:t>stosowanie</w:t>
      </w:r>
      <w:r>
        <w:t xml:space="preserve"> </w:t>
      </w:r>
      <w:r w:rsidRPr="007534F1">
        <w:t>w</w:t>
      </w:r>
      <w:r>
        <w:t> </w:t>
      </w:r>
      <w:r w:rsidR="00A21D04" w:rsidRPr="007534F1">
        <w:t>wyjątkowych</w:t>
      </w:r>
      <w:r w:rsidR="00A21D04">
        <w:t xml:space="preserve"> </w:t>
      </w:r>
      <w:r w:rsidR="00A21D04" w:rsidRPr="007534F1">
        <w:t>przypadkach,</w:t>
      </w:r>
      <w:r w:rsidR="00A21D04">
        <w:t xml:space="preserve"> </w:t>
      </w:r>
      <w:r w:rsidR="00A21D04" w:rsidRPr="007534F1">
        <w:t>które</w:t>
      </w:r>
      <w:r w:rsidR="00A21D04">
        <w:t xml:space="preserve"> </w:t>
      </w:r>
      <w:r w:rsidR="00A21D04" w:rsidRPr="007534F1">
        <w:t>zostaną</w:t>
      </w:r>
      <w:r w:rsidR="00A21D04">
        <w:t xml:space="preserve"> </w:t>
      </w:r>
      <w:r w:rsidR="00A21D04" w:rsidRPr="007534F1">
        <w:t>odpowiednio</w:t>
      </w:r>
      <w:r w:rsidR="00A21D04">
        <w:t xml:space="preserve"> </w:t>
      </w:r>
      <w:r w:rsidR="00A21D04" w:rsidRPr="007534F1">
        <w:t>udokumentowane.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23)</w:t>
      </w:r>
      <w:r w:rsidRPr="007534F1">
        <w:tab/>
        <w:t>w</w:t>
      </w:r>
      <w:r w:rsidR="00AB0FDD">
        <w:t xml:space="preserve"> art. </w:t>
      </w:r>
      <w:r w:rsidRPr="00A21D04">
        <w:t>59: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po</w:t>
      </w:r>
      <w:r w:rsidR="00AB0FDD">
        <w:t xml:space="preserve"> ust. </w:t>
      </w:r>
      <w:r w:rsidR="00AB0FDD" w:rsidRPr="00A21D04">
        <w:t>2</w:t>
      </w:r>
      <w:r w:rsidR="00AB0FDD">
        <w:t> </w:t>
      </w:r>
      <w:r w:rsidRPr="00A21D04">
        <w:t>dodaje się</w:t>
      </w:r>
      <w:r w:rsidR="00AB0FDD">
        <w:t xml:space="preserve"> ust. </w:t>
      </w:r>
      <w:r w:rsidRPr="00A21D04">
        <w:t>2a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2a.</w:t>
      </w:r>
      <w:r>
        <w:t> </w:t>
      </w:r>
      <w:r w:rsidR="00A21D04" w:rsidRPr="007534F1">
        <w:t>Jeżeli</w:t>
      </w:r>
      <w:r w:rsidR="00A21D04">
        <w:t xml:space="preserve"> </w:t>
      </w:r>
      <w:r w:rsidR="00A21D04" w:rsidRPr="007534F1">
        <w:t>wspólnik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współzależnej</w:t>
      </w:r>
      <w:r w:rsidR="00A21D04">
        <w:t xml:space="preserve"> </w:t>
      </w:r>
      <w:r w:rsidR="00A21D04" w:rsidRPr="007534F1">
        <w:t>będący</w:t>
      </w:r>
      <w:r w:rsidR="00A21D04">
        <w:t xml:space="preserve"> </w:t>
      </w:r>
      <w:r w:rsidR="00A21D04" w:rsidRPr="007534F1">
        <w:t>jednostką</w:t>
      </w:r>
      <w:r w:rsidR="00A21D04">
        <w:t xml:space="preserve"> </w:t>
      </w:r>
      <w:r w:rsidR="00A21D04" w:rsidRPr="007534F1">
        <w:t>dominującą</w:t>
      </w:r>
      <w:r w:rsidR="00A21D04">
        <w:t xml:space="preserve"> </w:t>
      </w:r>
      <w:r w:rsidR="00A21D04" w:rsidRPr="007534F1">
        <w:t>sporządzającą</w:t>
      </w:r>
      <w:r w:rsidR="00A21D04">
        <w:t xml:space="preserve"> </w:t>
      </w:r>
      <w:r w:rsidR="00A21D04" w:rsidRPr="007534F1">
        <w:t>skonsolidowane</w:t>
      </w:r>
      <w:r w:rsidR="00A21D04">
        <w:t xml:space="preserve"> </w:t>
      </w:r>
      <w:r w:rsidR="00A21D04" w:rsidRPr="007534F1">
        <w:t>sprawozdanie</w:t>
      </w:r>
      <w:r w:rsidR="00A21D04">
        <w:t xml:space="preserve"> </w:t>
      </w:r>
      <w:r w:rsidR="00A21D04" w:rsidRPr="007534F1">
        <w:t>finansowe</w:t>
      </w:r>
      <w:r w:rsidR="00A21D04">
        <w:t xml:space="preserve"> </w:t>
      </w:r>
      <w:r w:rsidR="00A21D04" w:rsidRPr="007534F1">
        <w:t>wykazuje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współzależne</w:t>
      </w:r>
      <w:r w:rsidR="00A21D04">
        <w:t xml:space="preserve"> </w:t>
      </w:r>
      <w:r w:rsidR="00A21D04" w:rsidRPr="007534F1">
        <w:t>przy</w:t>
      </w:r>
      <w:r w:rsidR="00A21D04">
        <w:t xml:space="preserve"> </w:t>
      </w:r>
      <w:r w:rsidR="00A21D04" w:rsidRPr="007534F1">
        <w:t>zastosowaniu</w:t>
      </w:r>
      <w:r w:rsidR="00A21D04">
        <w:t xml:space="preserve"> </w:t>
      </w:r>
      <w:r w:rsidR="00A21D04" w:rsidRPr="007534F1">
        <w:t>metody</w:t>
      </w:r>
      <w:r w:rsidR="00A21D04">
        <w:t xml:space="preserve"> </w:t>
      </w:r>
      <w:r w:rsidR="00A21D04" w:rsidRPr="007534F1">
        <w:t>proporcjonalnej,</w:t>
      </w:r>
      <w:r w:rsidR="00A21D04">
        <w:t xml:space="preserve"> </w:t>
      </w:r>
      <w:r w:rsidR="00A21D04" w:rsidRPr="007534F1">
        <w:t>to</w:t>
      </w:r>
      <w:r w:rsidR="00A21D04">
        <w:t xml:space="preserve"> </w:t>
      </w:r>
      <w:r w:rsidR="00A21D04" w:rsidRPr="007534F1">
        <w:t>przep</w:t>
      </w:r>
      <w:r w:rsidR="00A21D04" w:rsidRPr="007534F1">
        <w:t>i</w:t>
      </w:r>
      <w:r w:rsidR="00A21D04" w:rsidRPr="007534F1">
        <w:t>sy</w:t>
      </w:r>
      <w:r>
        <w:t xml:space="preserve"> art. </w:t>
      </w:r>
      <w:r w:rsidR="00A21D04" w:rsidRPr="007534F1">
        <w:t>5</w:t>
      </w:r>
      <w:r w:rsidRPr="007534F1">
        <w:t>6</w:t>
      </w:r>
      <w:r>
        <w:t xml:space="preserve"> ust. </w:t>
      </w:r>
      <w:r w:rsidR="00A21D04" w:rsidRPr="007534F1">
        <w:t>3,</w:t>
      </w:r>
      <w:r>
        <w:t xml:space="preserve"> art. </w:t>
      </w:r>
      <w:r w:rsidR="00A21D04" w:rsidRPr="007534F1">
        <w:t>5</w:t>
      </w:r>
      <w:r w:rsidRPr="007534F1">
        <w:t>7</w:t>
      </w:r>
      <w:r>
        <w:t xml:space="preserve"> i art. </w:t>
      </w:r>
      <w:r w:rsidR="00A21D04" w:rsidRPr="007534F1">
        <w:t>5</w:t>
      </w:r>
      <w:r w:rsidRPr="007534F1">
        <w:t>8</w:t>
      </w:r>
      <w:r>
        <w:t> </w:t>
      </w:r>
      <w:r w:rsidR="00A21D04" w:rsidRPr="007534F1">
        <w:t>stosuje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odpowiednio.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ust.</w:t>
      </w:r>
      <w:r w:rsidRPr="00A21D04">
        <w:t xml:space="preserve"> </w:t>
      </w:r>
      <w:r w:rsidR="00AB0FDD" w:rsidRPr="00A21D04">
        <w:t>5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5.</w:t>
      </w:r>
      <w:r>
        <w:t> </w:t>
      </w:r>
      <w:r w:rsidR="00A21D04" w:rsidRPr="007534F1">
        <w:t>Jeżeli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grupy</w:t>
      </w:r>
      <w:r w:rsidR="00A21D04">
        <w:t xml:space="preserve"> </w:t>
      </w:r>
      <w:r w:rsidR="00A21D04" w:rsidRPr="007534F1">
        <w:t>kapitałowej,</w:t>
      </w:r>
      <w:r w:rsidR="00A21D04">
        <w:t xml:space="preserve"> </w:t>
      </w:r>
      <w:r w:rsidR="00A21D04" w:rsidRPr="007534F1">
        <w:t>objęte</w:t>
      </w:r>
      <w:r w:rsidR="00A21D04">
        <w:t xml:space="preserve"> </w:t>
      </w:r>
      <w:r w:rsidR="00A21D04" w:rsidRPr="007534F1">
        <w:t>konsolidacją,</w:t>
      </w:r>
      <w:r w:rsidR="00A21D04">
        <w:t xml:space="preserve"> </w:t>
      </w:r>
      <w:r w:rsidR="00A21D04" w:rsidRPr="007534F1">
        <w:t>posiadają</w:t>
      </w:r>
      <w:r w:rsidR="00A21D04">
        <w:t xml:space="preserve"> </w:t>
      </w:r>
      <w:r w:rsidR="00A21D04" w:rsidRPr="007534F1">
        <w:t>udziały</w:t>
      </w:r>
      <w:r>
        <w:t xml:space="preserve"> </w:t>
      </w:r>
      <w:r w:rsidRPr="007534F1">
        <w:t>w</w:t>
      </w:r>
      <w:r>
        <w:t> </w:t>
      </w:r>
      <w:r w:rsidR="00A21D04" w:rsidRPr="007534F1">
        <w:t>jednostkach</w:t>
      </w:r>
      <w:r w:rsidR="00A21D04">
        <w:t xml:space="preserve"> </w:t>
      </w:r>
      <w:r w:rsidR="00A21D04" w:rsidRPr="007534F1">
        <w:t>stowarzysz</w:t>
      </w:r>
      <w:r w:rsidR="00A21D04" w:rsidRPr="007534F1">
        <w:t>o</w:t>
      </w:r>
      <w:r w:rsidR="00A21D04" w:rsidRPr="007534F1">
        <w:t>nych,</w:t>
      </w:r>
      <w:r w:rsidR="00A21D04">
        <w:t xml:space="preserve"> </w:t>
      </w:r>
      <w:r w:rsidR="00A21D04" w:rsidRPr="007534F1">
        <w:t>to</w:t>
      </w:r>
      <w:r w:rsidR="00A21D04">
        <w:t xml:space="preserve"> </w:t>
      </w:r>
      <w:r w:rsidR="00A21D04" w:rsidRPr="007534F1">
        <w:t>dane</w:t>
      </w:r>
      <w:r w:rsidR="00A21D04">
        <w:t xml:space="preserve"> </w:t>
      </w:r>
      <w:r w:rsidR="00A21D04" w:rsidRPr="007534F1">
        <w:t>tych</w:t>
      </w:r>
      <w:r w:rsidR="00A21D04">
        <w:t xml:space="preserve"> </w:t>
      </w:r>
      <w:r w:rsidR="00A21D04" w:rsidRPr="007534F1">
        <w:t>jednostek</w:t>
      </w:r>
      <w:r w:rsidR="00A21D04">
        <w:t xml:space="preserve"> </w:t>
      </w:r>
      <w:r w:rsidR="00A21D04" w:rsidRPr="007534F1">
        <w:t>wykazuje</w:t>
      </w:r>
      <w:r w:rsidR="00A21D04">
        <w:t xml:space="preserve"> </w:t>
      </w:r>
      <w:r w:rsidR="00A21D04" w:rsidRPr="007534F1">
        <w:t>się</w:t>
      </w:r>
      <w:r>
        <w:t xml:space="preserve"> </w:t>
      </w:r>
      <w:r w:rsidRPr="007534F1">
        <w:t>w</w:t>
      </w:r>
      <w:r>
        <w:t> </w:t>
      </w:r>
      <w:r w:rsidR="00A21D04" w:rsidRPr="007534F1">
        <w:t>skonsolidowanym</w:t>
      </w:r>
      <w:r w:rsidR="00A21D04">
        <w:t xml:space="preserve"> </w:t>
      </w:r>
      <w:r w:rsidR="00A21D04" w:rsidRPr="007534F1">
        <w:t>sprawozdaniu</w:t>
      </w:r>
      <w:r w:rsidR="00A21D04">
        <w:t xml:space="preserve"> </w:t>
      </w:r>
      <w:r w:rsidR="00A21D04" w:rsidRPr="007534F1">
        <w:t>finansowym</w:t>
      </w:r>
      <w:r w:rsidR="00A21D04">
        <w:t xml:space="preserve"> </w:t>
      </w:r>
      <w:r w:rsidR="00A21D04" w:rsidRPr="007534F1">
        <w:t>metodą</w:t>
      </w:r>
      <w:r w:rsidR="00A21D04">
        <w:t xml:space="preserve"> </w:t>
      </w:r>
      <w:r w:rsidR="00A21D04" w:rsidRPr="007534F1">
        <w:t>praw</w:t>
      </w:r>
      <w:r w:rsidR="00A21D04">
        <w:t xml:space="preserve"> </w:t>
      </w:r>
      <w:r w:rsidR="00A21D04" w:rsidRPr="00117558">
        <w:t>włas</w:t>
      </w:r>
      <w:r w:rsidR="00FD383E">
        <w:t>-</w:t>
      </w:r>
      <w:r w:rsidR="00FD383E">
        <w:br/>
      </w:r>
      <w:r w:rsidR="00A21D04" w:rsidRPr="00117558">
        <w:t>ności.</w:t>
      </w:r>
      <w:r>
        <w:t xml:space="preserve"> </w:t>
      </w:r>
      <w:r w:rsidRPr="00117558">
        <w:t>W</w:t>
      </w:r>
      <w:r>
        <w:t> </w:t>
      </w:r>
      <w:r w:rsidR="00A21D04" w:rsidRPr="007534F1">
        <w:t>przypadku</w:t>
      </w:r>
      <w:r w:rsidR="00A21D04">
        <w:t xml:space="preserve"> </w:t>
      </w:r>
      <w:r w:rsidR="00A21D04" w:rsidRPr="007534F1">
        <w:t>gdy</w:t>
      </w:r>
      <w:r w:rsidR="00A21D04">
        <w:t xml:space="preserve"> </w:t>
      </w:r>
      <w:r w:rsidR="00A21D04" w:rsidRPr="007534F1">
        <w:t>te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stowarzyszone</w:t>
      </w:r>
      <w:r w:rsidR="00A21D04">
        <w:t xml:space="preserve"> </w:t>
      </w:r>
      <w:r w:rsidR="00A21D04" w:rsidRPr="007534F1">
        <w:t>sporządzają</w:t>
      </w:r>
      <w:r w:rsidR="00A21D04">
        <w:t xml:space="preserve"> </w:t>
      </w:r>
      <w:r w:rsidR="00A21D04" w:rsidRPr="007534F1">
        <w:t>skonsolidowane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7534F1">
        <w:t>finansowe,</w:t>
      </w:r>
      <w:r w:rsidR="00A21D04">
        <w:t xml:space="preserve"> </w:t>
      </w:r>
      <w:r w:rsidR="00A21D04" w:rsidRPr="007534F1">
        <w:t>to</w:t>
      </w:r>
      <w:r w:rsidR="00A21D04">
        <w:t xml:space="preserve"> </w:t>
      </w:r>
      <w:r w:rsidR="00A21D04" w:rsidRPr="007534F1">
        <w:t>metodę</w:t>
      </w:r>
      <w:r w:rsidR="00A21D04">
        <w:t xml:space="preserve"> </w:t>
      </w:r>
      <w:r w:rsidR="00A21D04" w:rsidRPr="007534F1">
        <w:t>praw</w:t>
      </w:r>
      <w:r w:rsidR="00A21D04">
        <w:t xml:space="preserve"> </w:t>
      </w:r>
      <w:r w:rsidR="00A21D04" w:rsidRPr="007534F1">
        <w:t>własności</w:t>
      </w:r>
      <w:r w:rsidR="00A21D04">
        <w:t xml:space="preserve"> </w:t>
      </w:r>
      <w:r w:rsidR="00A21D04" w:rsidRPr="007534F1">
        <w:t>stosuje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aktywów</w:t>
      </w:r>
      <w:r w:rsidR="00A21D04">
        <w:t xml:space="preserve"> </w:t>
      </w:r>
      <w:r w:rsidR="00A21D04" w:rsidRPr="007534F1">
        <w:t>netto</w:t>
      </w:r>
      <w:r w:rsidR="00A21D04">
        <w:t xml:space="preserve"> </w:t>
      </w:r>
      <w:r w:rsidR="00A21D04" w:rsidRPr="007534F1">
        <w:t>wykazanych</w:t>
      </w:r>
      <w:r>
        <w:t xml:space="preserve"> </w:t>
      </w:r>
      <w:r w:rsidRPr="007534F1">
        <w:t>w</w:t>
      </w:r>
      <w:r>
        <w:t> </w:t>
      </w:r>
      <w:r w:rsidR="00A21D04" w:rsidRPr="007534F1">
        <w:t>ich</w:t>
      </w:r>
      <w:r w:rsidR="00A21D04">
        <w:t xml:space="preserve"> </w:t>
      </w:r>
      <w:r w:rsidR="00A21D04" w:rsidRPr="007534F1">
        <w:t>skonsolidowanych</w:t>
      </w:r>
      <w:r w:rsidR="00A21D04">
        <w:t xml:space="preserve"> </w:t>
      </w:r>
      <w:r w:rsidR="00A21D04" w:rsidRPr="007534F1">
        <w:t>sprawozdaniach</w:t>
      </w:r>
      <w:r w:rsidR="00A21D04">
        <w:t xml:space="preserve"> </w:t>
      </w:r>
      <w:r w:rsidR="00FD383E">
        <w:br/>
      </w:r>
      <w:r w:rsidR="00A21D04" w:rsidRPr="007534F1">
        <w:t>finansowych.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24)</w:t>
      </w:r>
      <w:r w:rsidRPr="007534F1">
        <w:tab/>
        <w:t>po</w:t>
      </w:r>
      <w:r w:rsidRPr="00A21D04">
        <w:t xml:space="preserve"> rozdziale </w:t>
      </w:r>
      <w:r w:rsidR="00AB0FDD" w:rsidRPr="00A21D04">
        <w:t>6</w:t>
      </w:r>
      <w:r w:rsidR="00AB0FDD">
        <w:t> </w:t>
      </w:r>
      <w:r w:rsidRPr="00A21D04">
        <w:t>dodaje się rozdział 6a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A21D04">
      <w:pPr>
        <w:pStyle w:val="ZROZDZODDZOZNzmoznrozdzoddzartykuempunktem"/>
      </w:pPr>
      <w:r>
        <w:t>„</w:t>
      </w:r>
      <w:r w:rsidR="00A21D04" w:rsidRPr="007534F1">
        <w:t>Rozdział</w:t>
      </w:r>
      <w:r w:rsidR="00A21D04">
        <w:t xml:space="preserve"> </w:t>
      </w:r>
      <w:r w:rsidR="00A21D04" w:rsidRPr="007534F1">
        <w:t>6a</w:t>
      </w:r>
    </w:p>
    <w:p w:rsidR="00A21D04" w:rsidRPr="007534F1" w:rsidRDefault="00A21D04" w:rsidP="00AB0FDD">
      <w:pPr>
        <w:pStyle w:val="ZROZDZODDZPRZEDMzmprzedmrozdzoddzartykuempunktem"/>
      </w:pPr>
      <w:r w:rsidRPr="007534F1">
        <w:t>Sprawozdanie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na</w:t>
      </w:r>
      <w:r>
        <w:t xml:space="preserve"> </w:t>
      </w:r>
      <w:r w:rsidRPr="007534F1">
        <w:t>rzecz</w:t>
      </w:r>
      <w:r>
        <w:t xml:space="preserve"> </w:t>
      </w:r>
      <w:r w:rsidRPr="007534F1">
        <w:t>administracji</w:t>
      </w:r>
      <w:r>
        <w:t xml:space="preserve"> </w:t>
      </w:r>
      <w:r w:rsidRPr="00117558">
        <w:t>publicznej</w:t>
      </w:r>
    </w:p>
    <w:p w:rsidR="00A21D04" w:rsidRPr="007534F1" w:rsidRDefault="00A21D04" w:rsidP="00AB0FDD">
      <w:pPr>
        <w:pStyle w:val="ZARTzmartartykuempunktem"/>
        <w:keepNext/>
      </w:pPr>
      <w:r w:rsidRPr="007534F1">
        <w:t>Art.</w:t>
      </w:r>
      <w:r w:rsidR="00AB0FDD">
        <w:t> </w:t>
      </w:r>
      <w:r w:rsidRPr="007534F1">
        <w:t>63e.</w:t>
      </w:r>
      <w:r w:rsidR="00AB0FDD">
        <w:t> </w:t>
      </w:r>
      <w:r w:rsidRPr="007534F1">
        <w:t>Ilekroć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rozdziale</w:t>
      </w:r>
      <w:r>
        <w:t xml:space="preserve"> </w:t>
      </w:r>
      <w:r w:rsidRPr="007534F1">
        <w:t>jest</w:t>
      </w:r>
      <w:r>
        <w:t xml:space="preserve"> </w:t>
      </w:r>
      <w:r w:rsidRPr="007534F1">
        <w:t>mowa</w:t>
      </w:r>
      <w:r>
        <w:t xml:space="preserve"> </w:t>
      </w:r>
      <w:r w:rsidRPr="007534F1">
        <w:t>o:</w:t>
      </w:r>
    </w:p>
    <w:p w:rsidR="00A21D04" w:rsidRPr="007534F1" w:rsidRDefault="00A21D04" w:rsidP="00A21D04">
      <w:pPr>
        <w:pStyle w:val="ZPKTzmpktartykuempunktem"/>
      </w:pPr>
      <w:r w:rsidRPr="007534F1">
        <w:t>1)</w:t>
      </w:r>
      <w:r w:rsidRPr="007534F1">
        <w:tab/>
        <w:t>jednostce</w:t>
      </w:r>
      <w:r>
        <w:t xml:space="preserve"> </w:t>
      </w:r>
      <w:r w:rsidRPr="007534F1">
        <w:t>działającej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przemyśle</w:t>
      </w:r>
      <w:r>
        <w:t xml:space="preserve"> </w:t>
      </w:r>
      <w:r w:rsidRPr="007534F1">
        <w:t>wydobywczym</w:t>
      </w:r>
      <w:r>
        <w:t xml:space="preserve"> </w:t>
      </w:r>
      <w:r w:rsidRPr="007534F1">
        <w:t>–</w:t>
      </w:r>
      <w:r>
        <w:t xml:space="preserve"> </w:t>
      </w:r>
      <w:r w:rsidRPr="007534F1">
        <w:t>rozumie</w:t>
      </w:r>
      <w:r>
        <w:t xml:space="preserve"> </w:t>
      </w:r>
      <w:r w:rsidRPr="007534F1">
        <w:t>się</w:t>
      </w:r>
      <w:r>
        <w:t xml:space="preserve"> </w:t>
      </w:r>
      <w:r w:rsidRPr="007534F1">
        <w:t>przez</w:t>
      </w:r>
      <w:r>
        <w:t xml:space="preserve"> </w:t>
      </w:r>
      <w:r w:rsidRPr="007534F1">
        <w:t>to</w:t>
      </w:r>
      <w:r>
        <w:t xml:space="preserve"> </w:t>
      </w:r>
      <w:r w:rsidRPr="007534F1">
        <w:t>jednostkę</w:t>
      </w:r>
      <w:r>
        <w:t xml:space="preserve"> </w:t>
      </w:r>
      <w:r w:rsidRPr="007534F1">
        <w:t>prowadzącą</w:t>
      </w:r>
      <w:r>
        <w:t xml:space="preserve"> </w:t>
      </w:r>
      <w:r w:rsidRPr="007534F1">
        <w:t>działalność</w:t>
      </w:r>
      <w:r>
        <w:t xml:space="preserve"> </w:t>
      </w:r>
      <w:r w:rsidRPr="007534F1">
        <w:t>p</w:t>
      </w:r>
      <w:r w:rsidRPr="007534F1">
        <w:t>o</w:t>
      </w:r>
      <w:r w:rsidRPr="007534F1">
        <w:t>legającą</w:t>
      </w:r>
      <w:r>
        <w:t xml:space="preserve"> </w:t>
      </w:r>
      <w:r w:rsidRPr="007534F1">
        <w:t>na</w:t>
      </w:r>
      <w:r>
        <w:t xml:space="preserve"> </w:t>
      </w:r>
      <w:r w:rsidRPr="007534F1">
        <w:t>eksploracji,</w:t>
      </w:r>
      <w:r>
        <w:t xml:space="preserve"> </w:t>
      </w:r>
      <w:r w:rsidRPr="007534F1">
        <w:t>poszukiwaniu,</w:t>
      </w:r>
      <w:r>
        <w:t xml:space="preserve"> </w:t>
      </w:r>
      <w:r w:rsidRPr="007534F1">
        <w:t>odkrywaniu,</w:t>
      </w:r>
      <w:r>
        <w:t xml:space="preserve"> </w:t>
      </w:r>
      <w:r w:rsidRPr="007534F1">
        <w:t>eksploatacji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117558">
        <w:t>wydobywaniu</w:t>
      </w:r>
      <w:r>
        <w:t xml:space="preserve"> </w:t>
      </w:r>
      <w:r w:rsidRPr="007534F1">
        <w:t>złóż</w:t>
      </w:r>
      <w:r>
        <w:t xml:space="preserve"> </w:t>
      </w:r>
      <w:r w:rsidRPr="007534F1">
        <w:t>minerałów,</w:t>
      </w:r>
      <w:r>
        <w:t xml:space="preserve"> </w:t>
      </w:r>
      <w:r w:rsidRPr="007534F1">
        <w:t>ropy,</w:t>
      </w:r>
      <w:r>
        <w:t xml:space="preserve"> </w:t>
      </w:r>
      <w:r w:rsidRPr="007534F1">
        <w:t>gazu</w:t>
      </w:r>
      <w:r>
        <w:t xml:space="preserve"> </w:t>
      </w:r>
      <w:r w:rsidRPr="007534F1">
        <w:t>ziemnego</w:t>
      </w:r>
      <w:r>
        <w:t xml:space="preserve"> </w:t>
      </w:r>
      <w:r w:rsidRPr="007534F1">
        <w:t>lub</w:t>
      </w:r>
      <w:r>
        <w:t xml:space="preserve"> </w:t>
      </w:r>
      <w:r w:rsidRPr="007534F1">
        <w:t>innych</w:t>
      </w:r>
      <w:r>
        <w:t xml:space="preserve"> </w:t>
      </w:r>
      <w:r w:rsidRPr="007534F1">
        <w:t>surowców,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ramach</w:t>
      </w:r>
      <w:r>
        <w:t xml:space="preserve"> </w:t>
      </w:r>
      <w:r w:rsidRPr="007534F1">
        <w:t>rodzajów</w:t>
      </w:r>
      <w:r>
        <w:t xml:space="preserve"> </w:t>
      </w:r>
      <w:r w:rsidRPr="007534F1">
        <w:t>działalności</w:t>
      </w:r>
      <w:r>
        <w:t xml:space="preserve"> </w:t>
      </w:r>
      <w:r w:rsidRPr="007534F1">
        <w:t>gospodarczej</w:t>
      </w:r>
      <w:r>
        <w:t xml:space="preserve"> </w:t>
      </w:r>
      <w:r w:rsidRPr="007534F1">
        <w:t>wymienionych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sekcji</w:t>
      </w:r>
      <w:r>
        <w:t xml:space="preserve"> </w:t>
      </w:r>
      <w:r w:rsidRPr="007534F1">
        <w:t>B</w:t>
      </w:r>
      <w:r w:rsidR="00AB0FDD">
        <w:t xml:space="preserve"> </w:t>
      </w:r>
      <w:r w:rsidR="00AB0FDD" w:rsidRPr="00117558">
        <w:t>w</w:t>
      </w:r>
      <w:r w:rsidR="00AB0FDD">
        <w:t> </w:t>
      </w:r>
      <w:r w:rsidRPr="00117558">
        <w:t>działach</w:t>
      </w:r>
      <w:r>
        <w:t xml:space="preserve"> </w:t>
      </w:r>
      <w:r w:rsidRPr="007534F1">
        <w:t>0</w:t>
      </w:r>
      <w:r w:rsidR="00AB0FDD" w:rsidRPr="007534F1">
        <w:t>5</w:t>
      </w:r>
      <w:r w:rsidR="000B1B22" w:rsidRPr="007534F1">
        <w:t>–</w:t>
      </w:r>
      <w:r w:rsidRPr="007534F1">
        <w:t>0</w:t>
      </w:r>
      <w:r w:rsidR="00AB0FDD" w:rsidRPr="007534F1">
        <w:t>8</w:t>
      </w:r>
      <w:r w:rsidR="00AB0FDD">
        <w:t> </w:t>
      </w:r>
      <w:r w:rsidRPr="007534F1">
        <w:t>Polskiej</w:t>
      </w:r>
      <w:r>
        <w:t xml:space="preserve"> </w:t>
      </w:r>
      <w:r w:rsidRPr="007534F1">
        <w:t>Klasyfikacji</w:t>
      </w:r>
      <w:r>
        <w:t xml:space="preserve"> </w:t>
      </w:r>
      <w:r w:rsidRPr="007534F1">
        <w:t>Działalności;</w:t>
      </w:r>
    </w:p>
    <w:p w:rsidR="00A21D04" w:rsidRPr="007534F1" w:rsidRDefault="00A21D04" w:rsidP="00A21D04">
      <w:pPr>
        <w:pStyle w:val="ZPKTzmpktartykuempunktem"/>
      </w:pPr>
      <w:r w:rsidRPr="007534F1">
        <w:t>2)</w:t>
      </w:r>
      <w:r w:rsidRPr="007534F1">
        <w:tab/>
        <w:t>jednostce</w:t>
      </w:r>
      <w:r>
        <w:t xml:space="preserve"> </w:t>
      </w:r>
      <w:r w:rsidRPr="007534F1">
        <w:t>zajmującej</w:t>
      </w:r>
      <w:r>
        <w:t xml:space="preserve"> </w:t>
      </w:r>
      <w:r w:rsidRPr="007534F1">
        <w:t>się</w:t>
      </w:r>
      <w:r>
        <w:t xml:space="preserve"> </w:t>
      </w:r>
      <w:r w:rsidRPr="007534F1">
        <w:t>wyrębem</w:t>
      </w:r>
      <w:r>
        <w:t xml:space="preserve"> </w:t>
      </w:r>
      <w:r w:rsidRPr="007534F1">
        <w:t>lasów</w:t>
      </w:r>
      <w:r>
        <w:t xml:space="preserve"> </w:t>
      </w:r>
      <w:r w:rsidRPr="007534F1">
        <w:t>pierwotnych</w:t>
      </w:r>
      <w:r>
        <w:t xml:space="preserve"> </w:t>
      </w:r>
      <w:r w:rsidRPr="007534F1">
        <w:t>–</w:t>
      </w:r>
      <w:r>
        <w:t xml:space="preserve"> </w:t>
      </w:r>
      <w:r w:rsidRPr="007534F1">
        <w:t>rozumie</w:t>
      </w:r>
      <w:r>
        <w:t xml:space="preserve"> </w:t>
      </w:r>
      <w:r w:rsidRPr="007534F1">
        <w:t>się</w:t>
      </w:r>
      <w:r>
        <w:t xml:space="preserve"> </w:t>
      </w:r>
      <w:r w:rsidRPr="007534F1">
        <w:t>przez</w:t>
      </w:r>
      <w:r>
        <w:t xml:space="preserve"> </w:t>
      </w:r>
      <w:r w:rsidRPr="007534F1">
        <w:t>to</w:t>
      </w:r>
      <w:r>
        <w:t xml:space="preserve"> </w:t>
      </w:r>
      <w:r w:rsidRPr="007534F1">
        <w:t>jednostkę</w:t>
      </w:r>
      <w:r>
        <w:t xml:space="preserve"> </w:t>
      </w:r>
      <w:r w:rsidRPr="007534F1">
        <w:t>prowadzącą</w:t>
      </w:r>
      <w:r>
        <w:t xml:space="preserve"> </w:t>
      </w:r>
      <w:r w:rsidRPr="007534F1">
        <w:t>działalność,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której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sekcji</w:t>
      </w:r>
      <w:r w:rsidR="00AB0FDD">
        <w:t xml:space="preserve"> </w:t>
      </w:r>
      <w:r w:rsidR="00AB0FDD" w:rsidRPr="007534F1">
        <w:t>A</w:t>
      </w:r>
      <w:r w:rsidR="00AB0FDD">
        <w:t> </w:t>
      </w:r>
      <w:r w:rsidR="00AB0FDD" w:rsidRPr="00117558">
        <w:t>w</w:t>
      </w:r>
      <w:r w:rsidR="00AB0FDD">
        <w:t> </w:t>
      </w:r>
      <w:r w:rsidRPr="00117558">
        <w:t>dziale</w:t>
      </w:r>
      <w:r>
        <w:t xml:space="preserve"> </w:t>
      </w:r>
      <w:r w:rsidRPr="007534F1">
        <w:t>02,</w:t>
      </w:r>
      <w:r w:rsidR="00AB0FDD">
        <w:t xml:space="preserve"> </w:t>
      </w:r>
      <w:r w:rsidR="00AB0FDD" w:rsidRPr="00117558">
        <w:t>w</w:t>
      </w:r>
      <w:r w:rsidR="00AB0FDD">
        <w:t> </w:t>
      </w:r>
      <w:r w:rsidRPr="00117558">
        <w:t>grupie</w:t>
      </w:r>
      <w:r>
        <w:t xml:space="preserve"> </w:t>
      </w:r>
      <w:r w:rsidRPr="007534F1">
        <w:t>02.</w:t>
      </w:r>
      <w:r w:rsidR="00AB0FDD" w:rsidRPr="007534F1">
        <w:t>2</w:t>
      </w:r>
      <w:r w:rsidR="00AB0FDD">
        <w:t> </w:t>
      </w:r>
      <w:r w:rsidRPr="007534F1">
        <w:t>Polskiej</w:t>
      </w:r>
      <w:r>
        <w:t xml:space="preserve"> </w:t>
      </w:r>
      <w:r w:rsidRPr="007534F1">
        <w:t>Klasyfikacji</w:t>
      </w:r>
      <w:r>
        <w:t xml:space="preserve"> </w:t>
      </w:r>
      <w:r w:rsidRPr="007534F1">
        <w:t>Działalności,</w:t>
      </w:r>
      <w:r>
        <w:t xml:space="preserve"> </w:t>
      </w:r>
      <w:r w:rsidRPr="007534F1">
        <w:t>na</w:t>
      </w:r>
      <w:r>
        <w:t xml:space="preserve"> </w:t>
      </w:r>
      <w:r w:rsidRPr="007534F1">
        <w:t>obszarach</w:t>
      </w:r>
      <w:r>
        <w:t xml:space="preserve"> </w:t>
      </w:r>
      <w:r w:rsidRPr="007534F1">
        <w:t>lasów</w:t>
      </w:r>
      <w:r>
        <w:t xml:space="preserve"> </w:t>
      </w:r>
      <w:r w:rsidRPr="007534F1">
        <w:t>pierwotnych;</w:t>
      </w:r>
    </w:p>
    <w:p w:rsidR="00A21D04" w:rsidRDefault="00A21D04" w:rsidP="00A21D04">
      <w:pPr>
        <w:pStyle w:val="ZPKTzmpktartykuempunktem"/>
      </w:pPr>
      <w:r w:rsidRPr="00117558">
        <w:t>3)</w:t>
      </w:r>
      <w:r w:rsidRPr="00117558">
        <w:tab/>
        <w:t>lesie</w:t>
      </w:r>
      <w:r>
        <w:t xml:space="preserve"> </w:t>
      </w:r>
      <w:r w:rsidRPr="00117558">
        <w:t>pierwotnym</w:t>
      </w:r>
      <w:r>
        <w:t xml:space="preserve"> </w:t>
      </w:r>
      <w:r w:rsidRPr="00117558">
        <w:t>–</w:t>
      </w:r>
      <w:r>
        <w:t xml:space="preserve"> </w:t>
      </w:r>
      <w:r w:rsidRPr="00117558">
        <w:t>rozumie</w:t>
      </w:r>
      <w:r>
        <w:t xml:space="preserve"> </w:t>
      </w:r>
      <w:r w:rsidRPr="00117558">
        <w:t>się</w:t>
      </w:r>
      <w:r>
        <w:t xml:space="preserve"> </w:t>
      </w:r>
      <w:r w:rsidRPr="00117558">
        <w:t>przez</w:t>
      </w:r>
      <w:r>
        <w:t xml:space="preserve"> </w:t>
      </w:r>
      <w:r w:rsidRPr="00117558">
        <w:t>to</w:t>
      </w:r>
      <w:r>
        <w:t xml:space="preserve"> </w:t>
      </w:r>
      <w:r w:rsidRPr="00117558">
        <w:t>las</w:t>
      </w:r>
      <w:r w:rsidR="00AB0FDD">
        <w:t xml:space="preserve"> </w:t>
      </w:r>
      <w:r w:rsidR="00AB0FDD" w:rsidRPr="00117558">
        <w:t>z</w:t>
      </w:r>
      <w:r w:rsidR="00AB0FDD">
        <w:t> </w:t>
      </w:r>
      <w:r w:rsidRPr="00117558">
        <w:t>gatunkami</w:t>
      </w:r>
      <w:r>
        <w:t xml:space="preserve"> </w:t>
      </w:r>
      <w:r w:rsidRPr="00117558">
        <w:t>rodzimymi,</w:t>
      </w:r>
      <w:r>
        <w:t xml:space="preserve"> </w:t>
      </w:r>
      <w:r w:rsidRPr="00117558">
        <w:t>gdzie</w:t>
      </w:r>
      <w:r>
        <w:t xml:space="preserve"> </w:t>
      </w:r>
      <w:r w:rsidRPr="00117558">
        <w:t>nie</w:t>
      </w:r>
      <w:r>
        <w:t xml:space="preserve"> </w:t>
      </w:r>
      <w:r w:rsidRPr="00117558">
        <w:t>istnieją</w:t>
      </w:r>
      <w:r>
        <w:t xml:space="preserve"> </w:t>
      </w:r>
      <w:r w:rsidRPr="00117558">
        <w:t>wyraźnie</w:t>
      </w:r>
      <w:r>
        <w:t xml:space="preserve"> </w:t>
      </w:r>
      <w:r w:rsidRPr="00117558">
        <w:t>widoczne</w:t>
      </w:r>
      <w:r>
        <w:t xml:space="preserve"> </w:t>
      </w:r>
      <w:r w:rsidRPr="00117558">
        <w:t>ślady</w:t>
      </w:r>
      <w:r>
        <w:t xml:space="preserve"> </w:t>
      </w:r>
      <w:r w:rsidRPr="00117558">
        <w:t>działalności</w:t>
      </w:r>
      <w:r>
        <w:t xml:space="preserve"> </w:t>
      </w:r>
      <w:r w:rsidRPr="00117558">
        <w:t>człowieka,</w:t>
      </w:r>
      <w:r w:rsidR="00AB0FDD">
        <w:t xml:space="preserve"> </w:t>
      </w:r>
      <w:r w:rsidR="00AB0FDD" w:rsidRPr="00117558">
        <w:t>a</w:t>
      </w:r>
      <w:r w:rsidR="00AB0FDD">
        <w:t> </w:t>
      </w:r>
      <w:r w:rsidRPr="00117558">
        <w:t>procesy</w:t>
      </w:r>
      <w:r>
        <w:t xml:space="preserve"> </w:t>
      </w:r>
      <w:r w:rsidRPr="00117558">
        <w:t>ekologiczne</w:t>
      </w:r>
      <w:r>
        <w:t xml:space="preserve"> </w:t>
      </w:r>
      <w:r w:rsidRPr="00117558">
        <w:t>nie</w:t>
      </w:r>
      <w:r>
        <w:t xml:space="preserve"> </w:t>
      </w:r>
      <w:r w:rsidRPr="00117558">
        <w:t>zostały</w:t>
      </w:r>
      <w:r w:rsidR="00AB0FDD">
        <w:t xml:space="preserve"> </w:t>
      </w:r>
      <w:r w:rsidR="00AB0FDD" w:rsidRPr="00117558">
        <w:t>w</w:t>
      </w:r>
      <w:r w:rsidR="00AB0FDD">
        <w:t> </w:t>
      </w:r>
      <w:r w:rsidRPr="00117558">
        <w:t>istotny</w:t>
      </w:r>
      <w:r>
        <w:t xml:space="preserve"> </w:t>
      </w:r>
      <w:r w:rsidRPr="00117558">
        <w:t>sposób</w:t>
      </w:r>
      <w:r>
        <w:t xml:space="preserve"> </w:t>
      </w:r>
      <w:r w:rsidRPr="00117558">
        <w:t>zaburzone;</w:t>
      </w:r>
    </w:p>
    <w:p w:rsidR="00A21D04" w:rsidRPr="007534F1" w:rsidRDefault="00A21D04" w:rsidP="00A21D04">
      <w:pPr>
        <w:pStyle w:val="ZPKTzmpktartykuempunktem"/>
      </w:pPr>
      <w:r>
        <w:t>4</w:t>
      </w:r>
      <w:r w:rsidRPr="007534F1">
        <w:t>)</w:t>
      </w:r>
      <w:r w:rsidRPr="007534F1">
        <w:tab/>
        <w:t>administracji</w:t>
      </w:r>
      <w:r>
        <w:t xml:space="preserve"> </w:t>
      </w:r>
      <w:r w:rsidRPr="007534F1">
        <w:t>publicznej</w:t>
      </w:r>
      <w:r>
        <w:t xml:space="preserve"> </w:t>
      </w:r>
      <w:r w:rsidRPr="007534F1">
        <w:t>–</w:t>
      </w:r>
      <w:r>
        <w:t xml:space="preserve"> </w:t>
      </w:r>
      <w:r w:rsidRPr="007534F1">
        <w:t>rozumie</w:t>
      </w:r>
      <w:r>
        <w:t xml:space="preserve"> </w:t>
      </w:r>
      <w:r w:rsidRPr="007534F1">
        <w:t>się</w:t>
      </w:r>
      <w:r>
        <w:t xml:space="preserve"> </w:t>
      </w:r>
      <w:r w:rsidRPr="007534F1">
        <w:t>przez</w:t>
      </w:r>
      <w:r>
        <w:t xml:space="preserve"> </w:t>
      </w:r>
      <w:r w:rsidRPr="007534F1">
        <w:t>to</w:t>
      </w:r>
      <w:r>
        <w:t xml:space="preserve"> </w:t>
      </w:r>
      <w:r w:rsidRPr="007534F1">
        <w:t>organy</w:t>
      </w:r>
      <w:r>
        <w:t xml:space="preserve"> </w:t>
      </w:r>
      <w:r w:rsidRPr="007534F1">
        <w:t>administracji</w:t>
      </w:r>
      <w:r>
        <w:t xml:space="preserve"> </w:t>
      </w:r>
      <w:r w:rsidRPr="007534F1">
        <w:t>rządowej</w:t>
      </w:r>
      <w:r>
        <w:t xml:space="preserve"> </w:t>
      </w:r>
      <w:r w:rsidRPr="007534F1">
        <w:t>lub</w:t>
      </w:r>
      <w:r>
        <w:t xml:space="preserve"> </w:t>
      </w:r>
      <w:r w:rsidRPr="007534F1">
        <w:t>samorządowej</w:t>
      </w:r>
      <w:r>
        <w:t xml:space="preserve"> </w:t>
      </w:r>
      <w:r w:rsidRPr="007534F1">
        <w:t>oraz</w:t>
      </w:r>
      <w:r>
        <w:t xml:space="preserve"> </w:t>
      </w:r>
      <w:r w:rsidRPr="007534F1">
        <w:t>jednostki</w:t>
      </w:r>
      <w:r>
        <w:t xml:space="preserve"> </w:t>
      </w:r>
      <w:r w:rsidRPr="007534F1">
        <w:t>nadzorowane</w:t>
      </w:r>
      <w:r>
        <w:t xml:space="preserve"> </w:t>
      </w:r>
      <w:r w:rsidRPr="007534F1">
        <w:t>lub</w:t>
      </w:r>
      <w:r>
        <w:t xml:space="preserve"> </w:t>
      </w:r>
      <w:r w:rsidRPr="007534F1">
        <w:t>kontrolowane</w:t>
      </w:r>
      <w:r>
        <w:t xml:space="preserve"> </w:t>
      </w:r>
      <w:r w:rsidRPr="007534F1">
        <w:t>przez</w:t>
      </w:r>
      <w:r>
        <w:t xml:space="preserve"> </w:t>
      </w:r>
      <w:r w:rsidRPr="007534F1">
        <w:t>te</w:t>
      </w:r>
      <w:r>
        <w:t xml:space="preserve"> </w:t>
      </w:r>
      <w:r w:rsidRPr="007534F1">
        <w:t>organy,</w:t>
      </w:r>
      <w:r w:rsidR="00AB0FDD">
        <w:t xml:space="preserve"> </w:t>
      </w:r>
      <w:r w:rsidR="00AB0FDD" w:rsidRPr="007534F1">
        <w:t>a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pozostałych</w:t>
      </w:r>
      <w:r>
        <w:t xml:space="preserve"> </w:t>
      </w:r>
      <w:r w:rsidRPr="007534F1">
        <w:t>państw</w:t>
      </w:r>
      <w:r>
        <w:t xml:space="preserve"> Europejskiego Obszaru Gospodarczego </w:t>
      </w:r>
      <w:r w:rsidRPr="007534F1">
        <w:t>lub</w:t>
      </w:r>
      <w:r>
        <w:t xml:space="preserve"> </w:t>
      </w:r>
      <w:r w:rsidRPr="007534F1">
        <w:t>państw</w:t>
      </w:r>
      <w:r>
        <w:t xml:space="preserve"> spoza Europejskiego Obszaru Gospodarczego </w:t>
      </w:r>
      <w:r w:rsidRPr="007534F1">
        <w:t>–</w:t>
      </w:r>
      <w:r>
        <w:t xml:space="preserve"> </w:t>
      </w:r>
      <w:r w:rsidRPr="007534F1">
        <w:t>organy</w:t>
      </w:r>
      <w:r>
        <w:t xml:space="preserve"> </w:t>
      </w:r>
      <w:r w:rsidRPr="007534F1">
        <w:t>administracji</w:t>
      </w:r>
      <w:r>
        <w:t xml:space="preserve"> </w:t>
      </w:r>
      <w:r w:rsidRPr="007534F1">
        <w:t>państwowej,</w:t>
      </w:r>
      <w:r>
        <w:t xml:space="preserve"> </w:t>
      </w:r>
      <w:r w:rsidRPr="007534F1">
        <w:t>regionalnej</w:t>
      </w:r>
      <w:r>
        <w:t xml:space="preserve"> </w:t>
      </w:r>
      <w:r w:rsidRPr="007534F1">
        <w:t>lub</w:t>
      </w:r>
      <w:r>
        <w:t xml:space="preserve"> </w:t>
      </w:r>
      <w:r w:rsidRPr="007534F1">
        <w:t>lokalnej</w:t>
      </w:r>
      <w:r>
        <w:t xml:space="preserve"> </w:t>
      </w:r>
      <w:r w:rsidRPr="007534F1">
        <w:t>państwa</w:t>
      </w:r>
      <w:r>
        <w:t xml:space="preserve"> Europejskiego Obszaru Gospodarczego </w:t>
      </w:r>
      <w:r w:rsidRPr="007534F1">
        <w:t>lub</w:t>
      </w:r>
      <w:r>
        <w:t xml:space="preserve"> </w:t>
      </w:r>
      <w:r w:rsidRPr="007534F1">
        <w:t>państwa</w:t>
      </w:r>
      <w:r>
        <w:t xml:space="preserve"> spoza Europejskiego O</w:t>
      </w:r>
      <w:r>
        <w:t>b</w:t>
      </w:r>
      <w:r>
        <w:t xml:space="preserve">szaru Gospodarczego </w:t>
      </w:r>
      <w:r w:rsidRPr="007534F1">
        <w:t>oraz</w:t>
      </w:r>
      <w:r>
        <w:t xml:space="preserve"> </w:t>
      </w:r>
      <w:r w:rsidRPr="007534F1">
        <w:t>jednostki</w:t>
      </w:r>
      <w:r>
        <w:t xml:space="preserve"> </w:t>
      </w:r>
      <w:r w:rsidRPr="007534F1">
        <w:t>nadzorowane</w:t>
      </w:r>
      <w:r>
        <w:t xml:space="preserve"> </w:t>
      </w:r>
      <w:r w:rsidRPr="007534F1">
        <w:t>lub</w:t>
      </w:r>
      <w:r>
        <w:t xml:space="preserve"> </w:t>
      </w:r>
      <w:r w:rsidRPr="007534F1">
        <w:t>kontrolowane</w:t>
      </w:r>
      <w:r>
        <w:t xml:space="preserve"> </w:t>
      </w:r>
      <w:r w:rsidRPr="007534F1">
        <w:t>przez</w:t>
      </w:r>
      <w:r>
        <w:t xml:space="preserve"> </w:t>
      </w:r>
      <w:r w:rsidRPr="007534F1">
        <w:t>te</w:t>
      </w:r>
      <w:r>
        <w:t xml:space="preserve"> </w:t>
      </w:r>
      <w:r w:rsidRPr="007534F1">
        <w:t>organy;</w:t>
      </w:r>
    </w:p>
    <w:p w:rsidR="00A21D04" w:rsidRPr="007534F1" w:rsidRDefault="00A21D04" w:rsidP="00A21D04">
      <w:pPr>
        <w:pStyle w:val="ZPKTzmpktartykuempunktem"/>
      </w:pPr>
      <w:r>
        <w:t>5</w:t>
      </w:r>
      <w:r w:rsidRPr="007534F1">
        <w:t>)</w:t>
      </w:r>
      <w:r w:rsidRPr="007534F1">
        <w:tab/>
        <w:t>projekcie</w:t>
      </w:r>
      <w:r>
        <w:t xml:space="preserve"> </w:t>
      </w:r>
      <w:r w:rsidRPr="007534F1">
        <w:t>–</w:t>
      </w:r>
      <w:r>
        <w:t xml:space="preserve"> </w:t>
      </w:r>
      <w:r w:rsidRPr="007534F1">
        <w:t>rozumie</w:t>
      </w:r>
      <w:r>
        <w:t xml:space="preserve"> </w:t>
      </w:r>
      <w:r w:rsidRPr="007534F1">
        <w:t>się</w:t>
      </w:r>
      <w:r>
        <w:t xml:space="preserve"> </w:t>
      </w:r>
      <w:r w:rsidRPr="007534F1">
        <w:t>przez</w:t>
      </w:r>
      <w:r>
        <w:t xml:space="preserve"> </w:t>
      </w:r>
      <w:r w:rsidRPr="007534F1">
        <w:t>to</w:t>
      </w:r>
      <w:r>
        <w:t xml:space="preserve"> </w:t>
      </w:r>
      <w:r w:rsidRPr="007534F1">
        <w:t>działalność</w:t>
      </w:r>
      <w:r>
        <w:t xml:space="preserve"> </w:t>
      </w:r>
      <w:r w:rsidRPr="007534F1">
        <w:t>operacyjną</w:t>
      </w:r>
      <w:r>
        <w:t xml:space="preserve"> </w:t>
      </w:r>
      <w:r w:rsidRPr="007534F1">
        <w:t>prowadzoną</w:t>
      </w:r>
      <w:r>
        <w:t xml:space="preserve"> </w:t>
      </w:r>
      <w:r w:rsidRPr="007534F1">
        <w:t>na</w:t>
      </w:r>
      <w:r>
        <w:t xml:space="preserve"> </w:t>
      </w:r>
      <w:r w:rsidRPr="007534F1">
        <w:t>pods</w:t>
      </w:r>
      <w:r>
        <w:t xml:space="preserve">tawie </w:t>
      </w:r>
      <w:r w:rsidRPr="00A21D04">
        <w:t>umowy, w szczególności najmu, dzierżawy, licencji lub koncesji,</w:t>
      </w:r>
      <w:r>
        <w:t xml:space="preserve"> </w:t>
      </w:r>
      <w:r w:rsidRPr="007534F1">
        <w:t>stanowiącej</w:t>
      </w:r>
      <w:r>
        <w:t xml:space="preserve"> </w:t>
      </w:r>
      <w:r w:rsidRPr="007534F1">
        <w:t>podstawę</w:t>
      </w:r>
      <w:r>
        <w:t xml:space="preserve"> </w:t>
      </w:r>
      <w:r w:rsidRPr="007534F1">
        <w:t>zobowiązań</w:t>
      </w:r>
      <w:r>
        <w:t xml:space="preserve"> </w:t>
      </w:r>
      <w:r w:rsidRPr="007534F1">
        <w:t>płatniczych</w:t>
      </w:r>
      <w:r>
        <w:t xml:space="preserve"> </w:t>
      </w:r>
      <w:r w:rsidRPr="007534F1">
        <w:t>wobec</w:t>
      </w:r>
      <w:r>
        <w:t xml:space="preserve"> </w:t>
      </w:r>
      <w:r w:rsidRPr="007534F1">
        <w:t>administracji</w:t>
      </w:r>
      <w:r>
        <w:t xml:space="preserve"> </w:t>
      </w:r>
      <w:r w:rsidRPr="00117558">
        <w:t>publicznej</w:t>
      </w:r>
      <w:r>
        <w:t xml:space="preserve"> </w:t>
      </w:r>
      <w:r w:rsidRPr="007534F1">
        <w:t>poszczególnych</w:t>
      </w:r>
      <w:r>
        <w:t xml:space="preserve"> </w:t>
      </w:r>
      <w:r w:rsidRPr="00117558">
        <w:t>państw</w:t>
      </w:r>
      <w:r w:rsidRPr="007534F1">
        <w:t>;</w:t>
      </w:r>
      <w:r>
        <w:t xml:space="preserve"> </w:t>
      </w:r>
      <w:r w:rsidRPr="007534F1">
        <w:t>jeżeli</w:t>
      </w:r>
      <w:r>
        <w:t xml:space="preserve"> </w:t>
      </w:r>
      <w:r w:rsidRPr="007534F1">
        <w:t>kilka</w:t>
      </w:r>
      <w:r>
        <w:t xml:space="preserve"> </w:t>
      </w:r>
      <w:r w:rsidRPr="007534F1">
        <w:t>tego</w:t>
      </w:r>
      <w:r>
        <w:t xml:space="preserve"> </w:t>
      </w:r>
      <w:r w:rsidRPr="007534F1">
        <w:t>rodzaju</w:t>
      </w:r>
      <w:r>
        <w:t xml:space="preserve"> </w:t>
      </w:r>
      <w:r w:rsidRPr="007534F1">
        <w:t>umów</w:t>
      </w:r>
      <w:r>
        <w:t xml:space="preserve"> </w:t>
      </w:r>
      <w:r w:rsidRPr="007534F1">
        <w:t>jest</w:t>
      </w:r>
      <w:r>
        <w:t xml:space="preserve"> </w:t>
      </w:r>
      <w:r w:rsidRPr="007534F1">
        <w:t>ze</w:t>
      </w:r>
      <w:r>
        <w:t xml:space="preserve"> </w:t>
      </w:r>
      <w:r w:rsidRPr="007534F1">
        <w:t>sobą</w:t>
      </w:r>
      <w:r>
        <w:t xml:space="preserve"> </w:t>
      </w:r>
      <w:r w:rsidRPr="007534F1">
        <w:t>znacząco</w:t>
      </w:r>
      <w:r>
        <w:t xml:space="preserve"> </w:t>
      </w:r>
      <w:r w:rsidRPr="007534F1">
        <w:t>powiązanych,</w:t>
      </w:r>
      <w:r>
        <w:t xml:space="preserve"> </w:t>
      </w:r>
      <w:r w:rsidRPr="007534F1">
        <w:t>to</w:t>
      </w:r>
      <w:r>
        <w:t xml:space="preserve"> dzi</w:t>
      </w:r>
      <w:r>
        <w:t>a</w:t>
      </w:r>
      <w:r>
        <w:t xml:space="preserve">łalność </w:t>
      </w:r>
      <w:r w:rsidRPr="00117558">
        <w:t>operacyjną</w:t>
      </w:r>
      <w:r>
        <w:t xml:space="preserve"> </w:t>
      </w:r>
      <w:r w:rsidRPr="00117558">
        <w:t>prowadzoną</w:t>
      </w:r>
      <w:r>
        <w:t xml:space="preserve"> </w:t>
      </w:r>
      <w:r w:rsidRPr="00117558">
        <w:t>na</w:t>
      </w:r>
      <w:r>
        <w:t xml:space="preserve"> </w:t>
      </w:r>
      <w:r w:rsidRPr="00117558">
        <w:t>ich</w:t>
      </w:r>
      <w:r>
        <w:t xml:space="preserve"> </w:t>
      </w:r>
      <w:r w:rsidRPr="00117558">
        <w:t>podstawie</w:t>
      </w:r>
      <w:r>
        <w:t xml:space="preserve"> </w:t>
      </w:r>
      <w:r w:rsidRPr="007534F1">
        <w:t>uznaje</w:t>
      </w:r>
      <w:r>
        <w:t xml:space="preserve"> </w:t>
      </w:r>
      <w:r w:rsidRPr="007534F1">
        <w:t>się</w:t>
      </w:r>
      <w:r>
        <w:t xml:space="preserve"> </w:t>
      </w:r>
      <w:r w:rsidRPr="007534F1">
        <w:t>je</w:t>
      </w:r>
      <w:r>
        <w:t xml:space="preserve"> </w:t>
      </w:r>
      <w:r w:rsidRPr="007534F1">
        <w:t>za</w:t>
      </w:r>
      <w:r>
        <w:t xml:space="preserve"> </w:t>
      </w:r>
      <w:r w:rsidRPr="007534F1">
        <w:t>jeden</w:t>
      </w:r>
      <w:r>
        <w:t xml:space="preserve"> </w:t>
      </w:r>
      <w:r w:rsidRPr="007534F1">
        <w:t>projekt;</w:t>
      </w:r>
    </w:p>
    <w:p w:rsidR="00A21D04" w:rsidRPr="00A21D04" w:rsidRDefault="00A21D04" w:rsidP="00AB0FDD">
      <w:pPr>
        <w:pStyle w:val="ZPKTzmpktartykuempunktem"/>
        <w:keepNext/>
      </w:pPr>
      <w:r>
        <w:t>6</w:t>
      </w:r>
      <w:r w:rsidRPr="00A21D04">
        <w:t>)</w:t>
      </w:r>
      <w:r w:rsidRPr="00A21D04">
        <w:tab/>
        <w:t>płatności – rozumie się przez to zapłaconą kwotę,</w:t>
      </w:r>
      <w:r w:rsidR="00AB0FDD" w:rsidRPr="00A21D04">
        <w:t xml:space="preserve"> w</w:t>
      </w:r>
      <w:r w:rsidR="00AB0FDD">
        <w:t> </w:t>
      </w:r>
      <w:r w:rsidRPr="00A21D04">
        <w:t>gotówce lub</w:t>
      </w:r>
      <w:r w:rsidR="00AB0FDD" w:rsidRPr="00A21D04">
        <w:t xml:space="preserve"> w</w:t>
      </w:r>
      <w:r w:rsidR="00AB0FDD">
        <w:t> </w:t>
      </w:r>
      <w:r w:rsidRPr="00A21D04">
        <w:t>naturze,</w:t>
      </w:r>
      <w:r w:rsidR="00AB0FDD" w:rsidRPr="00A21D04">
        <w:t xml:space="preserve"> z</w:t>
      </w:r>
      <w:r w:rsidR="00AB0FDD">
        <w:t> </w:t>
      </w:r>
      <w:r w:rsidRPr="00A21D04">
        <w:t>działalności określonej</w:t>
      </w:r>
      <w:r w:rsidR="00AB0FDD" w:rsidRPr="00A21D04">
        <w:t xml:space="preserve"> w</w:t>
      </w:r>
      <w:r w:rsidR="00AB0FDD">
        <w:t> pkt </w:t>
      </w:r>
      <w:r w:rsidR="00AB0FDD" w:rsidRPr="00A21D04">
        <w:t>1</w:t>
      </w:r>
      <w:r w:rsidR="00AB0FDD">
        <w:t xml:space="preserve"> lub</w:t>
      </w:r>
      <w:r w:rsidRPr="00A21D04">
        <w:t xml:space="preserve"> 2,</w:t>
      </w:r>
      <w:r w:rsidR="00AB0FDD" w:rsidRPr="00A21D04">
        <w:t xml:space="preserve"> z</w:t>
      </w:r>
      <w:r w:rsidR="00AB0FDD">
        <w:t> </w:t>
      </w:r>
      <w:r w:rsidRPr="00A21D04">
        <w:t>tytułu:</w:t>
      </w:r>
    </w:p>
    <w:p w:rsidR="00A21D04" w:rsidRPr="007534F1" w:rsidRDefault="00A21D04" w:rsidP="00A21D04">
      <w:pPr>
        <w:pStyle w:val="ZLITwPKTzmlitwpktartykuempunktem"/>
      </w:pPr>
      <w:r w:rsidRPr="007534F1">
        <w:t>a)</w:t>
      </w:r>
      <w:r w:rsidRPr="007534F1">
        <w:tab/>
        <w:t>należności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tytułu</w:t>
      </w:r>
      <w:r>
        <w:t xml:space="preserve"> </w:t>
      </w:r>
      <w:r w:rsidRPr="007534F1">
        <w:t>produkcji,</w:t>
      </w:r>
    </w:p>
    <w:p w:rsidR="00A21D04" w:rsidRDefault="00A21D04" w:rsidP="00A21D04">
      <w:pPr>
        <w:pStyle w:val="ZLITwPKTzmlitwpktartykuempunktem"/>
      </w:pPr>
      <w:r w:rsidRPr="007534F1">
        <w:t>b)</w:t>
      </w:r>
      <w:r w:rsidRPr="007534F1">
        <w:tab/>
        <w:t>podatków</w:t>
      </w:r>
      <w:r>
        <w:t xml:space="preserve"> </w:t>
      </w:r>
      <w:r w:rsidRPr="007534F1">
        <w:t>pobieranych</w:t>
      </w:r>
      <w:r>
        <w:t xml:space="preserve"> </w:t>
      </w:r>
      <w:r w:rsidRPr="007534F1">
        <w:t>od</w:t>
      </w:r>
      <w:r>
        <w:t xml:space="preserve"> </w:t>
      </w:r>
      <w:r w:rsidRPr="007534F1">
        <w:t>dochodu,</w:t>
      </w:r>
      <w:r>
        <w:t xml:space="preserve"> </w:t>
      </w:r>
      <w:r w:rsidRPr="007534F1">
        <w:t>produkcji</w:t>
      </w:r>
      <w:r>
        <w:t xml:space="preserve"> </w:t>
      </w:r>
      <w:r w:rsidRPr="007534F1">
        <w:t>lub</w:t>
      </w:r>
      <w:r>
        <w:t xml:space="preserve"> </w:t>
      </w:r>
      <w:r w:rsidRPr="007534F1">
        <w:t>zysków</w:t>
      </w:r>
      <w:r>
        <w:t xml:space="preserve"> </w:t>
      </w:r>
      <w:r w:rsidRPr="007534F1">
        <w:t>spółek,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wyłączeniem</w:t>
      </w:r>
      <w:r>
        <w:t xml:space="preserve"> </w:t>
      </w:r>
      <w:r w:rsidRPr="007534F1">
        <w:t>podatk</w:t>
      </w:r>
      <w:r>
        <w:t xml:space="preserve">u </w:t>
      </w:r>
      <w:r w:rsidRPr="007534F1">
        <w:t>od</w:t>
      </w:r>
      <w:r>
        <w:t xml:space="preserve"> </w:t>
      </w:r>
      <w:r w:rsidRPr="007534F1">
        <w:t>konsumpcji,</w:t>
      </w:r>
      <w:r>
        <w:t xml:space="preserve"> </w:t>
      </w:r>
      <w:r w:rsidRPr="007534F1">
        <w:t>taki</w:t>
      </w:r>
      <w:r>
        <w:t xml:space="preserve">ego </w:t>
      </w:r>
      <w:r w:rsidRPr="007534F1">
        <w:t>jak</w:t>
      </w:r>
      <w:r>
        <w:t xml:space="preserve"> </w:t>
      </w:r>
      <w:r w:rsidRPr="007534F1">
        <w:t>podatek</w:t>
      </w:r>
      <w:r>
        <w:t xml:space="preserve"> </w:t>
      </w:r>
      <w:r w:rsidRPr="007534F1">
        <w:t>od</w:t>
      </w:r>
      <w:r>
        <w:t xml:space="preserve"> </w:t>
      </w:r>
      <w:r w:rsidRPr="007534F1">
        <w:t>towarów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usług,</w:t>
      </w:r>
      <w:r>
        <w:t xml:space="preserve"> </w:t>
      </w:r>
      <w:r w:rsidRPr="007534F1">
        <w:t>podatk</w:t>
      </w:r>
      <w:r>
        <w:t xml:space="preserve">u </w:t>
      </w:r>
      <w:r w:rsidRPr="007534F1">
        <w:t>dochodow</w:t>
      </w:r>
      <w:r>
        <w:t xml:space="preserve">ego </w:t>
      </w:r>
      <w:r w:rsidRPr="007534F1">
        <w:t>od</w:t>
      </w:r>
      <w:r>
        <w:t xml:space="preserve"> </w:t>
      </w:r>
      <w:r w:rsidRPr="007534F1">
        <w:t>osób</w:t>
      </w:r>
      <w:r>
        <w:t xml:space="preserve"> </w:t>
      </w:r>
      <w:r w:rsidRPr="007534F1">
        <w:t>fizycznych</w:t>
      </w:r>
      <w:r>
        <w:t xml:space="preserve"> </w:t>
      </w:r>
      <w:r w:rsidRPr="007534F1">
        <w:t>lub</w:t>
      </w:r>
      <w:r>
        <w:t xml:space="preserve"> </w:t>
      </w:r>
      <w:r w:rsidRPr="007534F1">
        <w:t>podatk</w:t>
      </w:r>
      <w:r>
        <w:t xml:space="preserve">u </w:t>
      </w:r>
      <w:r w:rsidRPr="007534F1">
        <w:t>od</w:t>
      </w:r>
      <w:r>
        <w:t xml:space="preserve"> </w:t>
      </w:r>
      <w:r w:rsidRPr="007534F1">
        <w:t>sprz</w:t>
      </w:r>
      <w:r w:rsidRPr="007534F1">
        <w:t>e</w:t>
      </w:r>
      <w:r w:rsidRPr="007534F1">
        <w:t>daży,</w:t>
      </w:r>
    </w:p>
    <w:p w:rsidR="00A21D04" w:rsidRPr="007534F1" w:rsidRDefault="00A21D04" w:rsidP="00A21D04">
      <w:pPr>
        <w:pStyle w:val="ZLITwPKTzmlitwpktartykuempunktem"/>
      </w:pPr>
      <w:r w:rsidRPr="007534F1">
        <w:t>c)</w:t>
      </w:r>
      <w:r w:rsidRPr="007534F1">
        <w:tab/>
        <w:t>tantiem,</w:t>
      </w:r>
    </w:p>
    <w:p w:rsidR="00A21D04" w:rsidRPr="007534F1" w:rsidRDefault="00A21D04" w:rsidP="00A21D04">
      <w:pPr>
        <w:pStyle w:val="ZLITwPKTzmlitwpktartykuempunktem"/>
      </w:pPr>
      <w:r w:rsidRPr="007534F1">
        <w:t>d)</w:t>
      </w:r>
      <w:r w:rsidRPr="007534F1">
        <w:tab/>
        <w:t>dywidend,</w:t>
      </w:r>
    </w:p>
    <w:p w:rsidR="00A21D04" w:rsidRPr="007534F1" w:rsidRDefault="00A21D04" w:rsidP="00A21D04">
      <w:pPr>
        <w:pStyle w:val="ZLITwPKTzmlitwpktartykuempunktem"/>
      </w:pPr>
      <w:r w:rsidRPr="007534F1">
        <w:t>e)</w:t>
      </w:r>
      <w:r w:rsidRPr="007534F1">
        <w:tab/>
        <w:t>opłat</w:t>
      </w:r>
      <w:r>
        <w:t xml:space="preserve"> </w:t>
      </w:r>
      <w:r w:rsidRPr="007534F1">
        <w:t>koncesyjnych</w:t>
      </w:r>
      <w:r>
        <w:t xml:space="preserve"> </w:t>
      </w:r>
      <w:r w:rsidRPr="007534F1">
        <w:t>oraz</w:t>
      </w:r>
      <w:r>
        <w:t xml:space="preserve"> </w:t>
      </w:r>
      <w:r w:rsidRPr="007534F1">
        <w:t>premii</w:t>
      </w:r>
      <w:r>
        <w:t xml:space="preserve"> </w:t>
      </w:r>
      <w:r w:rsidRPr="007534F1">
        <w:t>za</w:t>
      </w:r>
      <w:r>
        <w:t xml:space="preserve"> </w:t>
      </w:r>
      <w:r w:rsidRPr="007534F1">
        <w:t>odkrycie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produkcję,</w:t>
      </w:r>
    </w:p>
    <w:p w:rsidR="00A21D04" w:rsidRPr="007534F1" w:rsidRDefault="00A21D04" w:rsidP="00A21D04">
      <w:pPr>
        <w:pStyle w:val="ZLITwPKTzmlitwpktartykuempunktem"/>
      </w:pPr>
      <w:r w:rsidRPr="007534F1">
        <w:t>f)</w:t>
      </w:r>
      <w:r w:rsidRPr="007534F1">
        <w:tab/>
        <w:t>opłat</w:t>
      </w:r>
      <w:r>
        <w:t xml:space="preserve"> </w:t>
      </w:r>
      <w:r w:rsidRPr="007534F1">
        <w:t>licencyjnych,</w:t>
      </w:r>
      <w:r>
        <w:t xml:space="preserve"> </w:t>
      </w:r>
      <w:r w:rsidRPr="007534F1">
        <w:t>opłat</w:t>
      </w:r>
      <w:r>
        <w:t xml:space="preserve"> </w:t>
      </w:r>
      <w:r w:rsidRPr="007534F1">
        <w:t>dzierżawnych,</w:t>
      </w:r>
      <w:r>
        <w:t xml:space="preserve"> </w:t>
      </w:r>
      <w:r w:rsidRPr="007534F1">
        <w:t>opłat</w:t>
      </w:r>
      <w:r>
        <w:t xml:space="preserve"> </w:t>
      </w:r>
      <w:r w:rsidRPr="007534F1">
        <w:t>za</w:t>
      </w:r>
      <w:r>
        <w:t xml:space="preserve"> </w:t>
      </w:r>
      <w:r w:rsidRPr="007534F1">
        <w:t>rozpoczęcie</w:t>
      </w:r>
      <w:r>
        <w:t xml:space="preserve"> </w:t>
      </w:r>
      <w:r w:rsidRPr="007534F1">
        <w:t>działalności</w:t>
      </w:r>
      <w:r>
        <w:t xml:space="preserve"> </w:t>
      </w:r>
      <w:r w:rsidRPr="007534F1">
        <w:t>oraz</w:t>
      </w:r>
      <w:r>
        <w:t xml:space="preserve"> </w:t>
      </w:r>
      <w:r w:rsidRPr="007534F1">
        <w:t>innych</w:t>
      </w:r>
      <w:r>
        <w:t xml:space="preserve"> </w:t>
      </w:r>
      <w:r w:rsidRPr="007534F1">
        <w:t>świadczeń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tytułu</w:t>
      </w:r>
      <w:r>
        <w:t xml:space="preserve"> </w:t>
      </w:r>
      <w:r w:rsidRPr="007534F1">
        <w:t>przyznania</w:t>
      </w:r>
      <w:r>
        <w:t xml:space="preserve"> </w:t>
      </w:r>
      <w:r w:rsidRPr="007534F1">
        <w:t>licencji</w:t>
      </w:r>
      <w:r>
        <w:t xml:space="preserve"> </w:t>
      </w:r>
      <w:r w:rsidRPr="007534F1">
        <w:t>lub</w:t>
      </w:r>
      <w:r>
        <w:t xml:space="preserve"> </w:t>
      </w:r>
      <w:r w:rsidRPr="00117558">
        <w:t>koncesji,</w:t>
      </w:r>
    </w:p>
    <w:p w:rsidR="00A21D04" w:rsidRPr="007534F1" w:rsidRDefault="00A21D04" w:rsidP="00A21D04">
      <w:pPr>
        <w:pStyle w:val="ZLITwPKTzmlitwpktartykuempunktem"/>
      </w:pPr>
      <w:r w:rsidRPr="007534F1">
        <w:t>g)</w:t>
      </w:r>
      <w:r w:rsidRPr="007534F1">
        <w:tab/>
      </w:r>
      <w:r w:rsidRPr="00B97A15">
        <w:t>płatności</w:t>
      </w:r>
      <w:r>
        <w:t xml:space="preserve"> </w:t>
      </w:r>
      <w:r w:rsidRPr="007534F1">
        <w:t>za</w:t>
      </w:r>
      <w:r>
        <w:t xml:space="preserve"> </w:t>
      </w:r>
      <w:r w:rsidRPr="007534F1">
        <w:t>ulepszenia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zakresie</w:t>
      </w:r>
      <w:r>
        <w:t xml:space="preserve"> </w:t>
      </w:r>
      <w:r w:rsidRPr="007534F1">
        <w:t>infrastruktury;</w:t>
      </w:r>
    </w:p>
    <w:p w:rsidR="00A21D04" w:rsidRPr="007534F1" w:rsidRDefault="00A21D04" w:rsidP="00A21D04">
      <w:pPr>
        <w:pStyle w:val="ZPKTzmpktartykuempunktem"/>
      </w:pPr>
      <w:r>
        <w:t>7</w:t>
      </w:r>
      <w:r w:rsidRPr="007534F1">
        <w:t>)</w:t>
      </w:r>
      <w:r w:rsidRPr="007534F1">
        <w:tab/>
        <w:t>płatnościach</w:t>
      </w:r>
      <w:r>
        <w:t xml:space="preserve"> </w:t>
      </w:r>
      <w:r w:rsidRPr="007534F1">
        <w:t>powiązanych</w:t>
      </w:r>
      <w:r>
        <w:t xml:space="preserve"> </w:t>
      </w:r>
      <w:r w:rsidRPr="007534F1">
        <w:t>–</w:t>
      </w:r>
      <w:r>
        <w:t xml:space="preserve"> </w:t>
      </w:r>
      <w:r w:rsidRPr="007534F1">
        <w:t>rozumie</w:t>
      </w:r>
      <w:r>
        <w:t xml:space="preserve"> </w:t>
      </w:r>
      <w:r w:rsidRPr="007534F1">
        <w:t>się</w:t>
      </w:r>
      <w:r>
        <w:t xml:space="preserve"> </w:t>
      </w:r>
      <w:r w:rsidRPr="007534F1">
        <w:t>przez</w:t>
      </w:r>
      <w:r>
        <w:t xml:space="preserve"> </w:t>
      </w:r>
      <w:r w:rsidRPr="007534F1">
        <w:t>to</w:t>
      </w:r>
      <w:r>
        <w:t xml:space="preserve"> </w:t>
      </w:r>
      <w:r w:rsidRPr="007534F1">
        <w:t>przewidziane</w:t>
      </w:r>
      <w:r>
        <w:t xml:space="preserve"> </w:t>
      </w:r>
      <w:r w:rsidRPr="007534F1">
        <w:t>umową</w:t>
      </w:r>
      <w:r>
        <w:t xml:space="preserve"> </w:t>
      </w:r>
      <w:r w:rsidRPr="007534F1">
        <w:t>płatności</w:t>
      </w:r>
      <w:r>
        <w:t xml:space="preserve"> </w:t>
      </w:r>
      <w:r w:rsidRPr="007534F1">
        <w:t>okresowe</w:t>
      </w:r>
      <w:r>
        <w:t xml:space="preserve"> </w:t>
      </w:r>
      <w:r w:rsidRPr="007534F1">
        <w:t>lub</w:t>
      </w:r>
      <w:r>
        <w:t xml:space="preserve"> </w:t>
      </w:r>
      <w:r w:rsidRPr="007534F1">
        <w:t>ratalne;</w:t>
      </w:r>
    </w:p>
    <w:p w:rsidR="00A21D04" w:rsidRPr="007534F1" w:rsidRDefault="00A21D04" w:rsidP="00A21D04">
      <w:pPr>
        <w:pStyle w:val="ZPKTzmpktartykuempunktem"/>
      </w:pPr>
      <w:r>
        <w:t>8</w:t>
      </w:r>
      <w:r w:rsidRPr="007534F1">
        <w:t>)</w:t>
      </w:r>
      <w:r w:rsidRPr="007534F1">
        <w:tab/>
      </w:r>
      <w:r w:rsidRPr="00846169">
        <w:t>sprawozdaniu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–</w:t>
      </w:r>
      <w:r>
        <w:t xml:space="preserve"> </w:t>
      </w:r>
      <w:r w:rsidRPr="007534F1">
        <w:t>rozumie</w:t>
      </w:r>
      <w:r>
        <w:t xml:space="preserve"> </w:t>
      </w:r>
      <w:r w:rsidRPr="007534F1">
        <w:t>się</w:t>
      </w:r>
      <w:r>
        <w:t xml:space="preserve"> </w:t>
      </w:r>
      <w:r w:rsidRPr="007534F1">
        <w:t>przez</w:t>
      </w:r>
      <w:r>
        <w:t xml:space="preserve"> </w:t>
      </w:r>
      <w:r w:rsidRPr="007534F1">
        <w:t>to</w:t>
      </w:r>
      <w:r>
        <w:t xml:space="preserve"> </w:t>
      </w:r>
      <w:r w:rsidRPr="007534F1">
        <w:t>sprawozdanie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na</w:t>
      </w:r>
      <w:r>
        <w:t xml:space="preserve"> </w:t>
      </w:r>
      <w:r w:rsidRPr="007534F1">
        <w:t>rzecz</w:t>
      </w:r>
      <w:r>
        <w:t xml:space="preserve"> </w:t>
      </w:r>
      <w:r w:rsidRPr="007534F1">
        <w:t>administracji</w:t>
      </w:r>
      <w:r>
        <w:t xml:space="preserve"> </w:t>
      </w:r>
      <w:r w:rsidRPr="00846169">
        <w:t>publicznej</w:t>
      </w:r>
      <w:r w:rsidRPr="007534F1">
        <w:t>.</w:t>
      </w:r>
    </w:p>
    <w:p w:rsidR="00A21D04" w:rsidRPr="00A21D04" w:rsidRDefault="00A21D04" w:rsidP="00AB0FDD">
      <w:pPr>
        <w:pStyle w:val="ZARTzmartartykuempunktem"/>
        <w:keepNext/>
      </w:pPr>
      <w:r w:rsidRPr="0007226F">
        <w:t>Art.</w:t>
      </w:r>
      <w:r w:rsidR="00AB0FDD">
        <w:t> </w:t>
      </w:r>
      <w:r w:rsidRPr="00A21D04">
        <w:t>63f.</w:t>
      </w:r>
      <w:r w:rsidR="00AB0FDD">
        <w:t> </w:t>
      </w:r>
      <w:r w:rsidRPr="00A21D04">
        <w:t>1. Jednostka działająca</w:t>
      </w:r>
      <w:r w:rsidR="00AB0FDD" w:rsidRPr="00A21D04">
        <w:t xml:space="preserve"> w</w:t>
      </w:r>
      <w:r w:rsidR="00AB0FDD">
        <w:t> </w:t>
      </w:r>
      <w:r w:rsidRPr="00A21D04">
        <w:t>przemyśle wydobywczym lub jednostka zajmująca się wyrębem lasów pierwotnych sporządza na dzień bilansowy, wraz</w:t>
      </w:r>
      <w:r w:rsidR="00AB0FDD" w:rsidRPr="00A21D04">
        <w:t xml:space="preserve"> z</w:t>
      </w:r>
      <w:r w:rsidR="00AB0FDD">
        <w:t> </w:t>
      </w:r>
      <w:r w:rsidRPr="00A21D04">
        <w:t>rocznym sprawozdaniem finansowym, sprawozdanie</w:t>
      </w:r>
      <w:r w:rsidR="00AB0FDD" w:rsidRPr="00A21D04">
        <w:t xml:space="preserve"> z</w:t>
      </w:r>
      <w:r w:rsidR="00AB0FDD">
        <w:t> </w:t>
      </w:r>
      <w:r w:rsidRPr="00A21D04">
        <w:t>płatności, jeżeli jest:</w:t>
      </w:r>
    </w:p>
    <w:p w:rsidR="00A21D04" w:rsidRPr="007534F1" w:rsidRDefault="00A21D04" w:rsidP="00A21D04">
      <w:pPr>
        <w:pStyle w:val="ZPKTzmpktartykuempunktem"/>
      </w:pPr>
      <w:r w:rsidRPr="007534F1">
        <w:t>1)</w:t>
      </w:r>
      <w:r w:rsidRPr="007534F1">
        <w:tab/>
        <w:t>jednostką,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której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="00AB0FDD" w:rsidRPr="007534F1">
        <w:t>3</w:t>
      </w:r>
      <w:r w:rsidR="00AB0FDD">
        <w:t xml:space="preserve"> ust. </w:t>
      </w:r>
      <w:r w:rsidRPr="007534F1">
        <w:t>1e</w:t>
      </w:r>
      <w:r w:rsidR="00AB0FDD">
        <w:t xml:space="preserve"> pkt </w:t>
      </w:r>
      <w:r w:rsidRPr="007534F1">
        <w:t>1–6,</w:t>
      </w:r>
      <w:r>
        <w:t xml:space="preserve"> </w:t>
      </w:r>
      <w:r w:rsidRPr="007534F1">
        <w:t>będącą</w:t>
      </w:r>
      <w:r>
        <w:t xml:space="preserve"> </w:t>
      </w:r>
      <w:r w:rsidRPr="007534F1">
        <w:t>spółką</w:t>
      </w:r>
      <w:r>
        <w:t xml:space="preserve"> </w:t>
      </w:r>
      <w:r w:rsidRPr="007534F1">
        <w:t>kapitałową,</w:t>
      </w:r>
      <w:r>
        <w:t xml:space="preserve"> </w:t>
      </w:r>
      <w:r w:rsidRPr="007534F1">
        <w:t>spółką</w:t>
      </w:r>
      <w:r>
        <w:t xml:space="preserve"> </w:t>
      </w:r>
      <w:r w:rsidRPr="007534F1">
        <w:t>komandytowo</w:t>
      </w:r>
      <w:r w:rsidR="00AB0FDD">
        <w:softHyphen/>
      </w:r>
      <w:r w:rsidR="00AB0FDD">
        <w:noBreakHyphen/>
      </w:r>
      <w:r w:rsidRPr="007534F1">
        <w:t>akcyjną</w:t>
      </w:r>
      <w:r>
        <w:t xml:space="preserve"> </w:t>
      </w:r>
      <w:r w:rsidRPr="007534F1">
        <w:t>lub</w:t>
      </w:r>
      <w:r>
        <w:t xml:space="preserve"> </w:t>
      </w:r>
      <w:r w:rsidRPr="007534F1">
        <w:t>taką</w:t>
      </w:r>
      <w:r>
        <w:t xml:space="preserve"> </w:t>
      </w:r>
      <w:r w:rsidRPr="007534F1">
        <w:t>spółką</w:t>
      </w:r>
      <w:r>
        <w:t xml:space="preserve"> </w:t>
      </w:r>
      <w:r w:rsidRPr="007534F1">
        <w:t>jawną</w:t>
      </w:r>
      <w:r>
        <w:t xml:space="preserve"> </w:t>
      </w:r>
      <w:r w:rsidRPr="007534F1">
        <w:t>lub</w:t>
      </w:r>
      <w:r>
        <w:t xml:space="preserve"> </w:t>
      </w:r>
      <w:r w:rsidRPr="007534F1">
        <w:t>komandytową,</w:t>
      </w:r>
      <w:r>
        <w:t xml:space="preserve"> </w:t>
      </w:r>
      <w:r w:rsidRPr="007534F1">
        <w:t>której</w:t>
      </w:r>
      <w:r>
        <w:t xml:space="preserve"> </w:t>
      </w:r>
      <w:r w:rsidRPr="007534F1">
        <w:t>wszystkimi</w:t>
      </w:r>
      <w:r>
        <w:t xml:space="preserve"> </w:t>
      </w:r>
      <w:r w:rsidRPr="007534F1">
        <w:t>wspólnikami</w:t>
      </w:r>
      <w:r>
        <w:t xml:space="preserve"> </w:t>
      </w:r>
      <w:r w:rsidRPr="007534F1">
        <w:t>ponoszącymi</w:t>
      </w:r>
      <w:r>
        <w:t xml:space="preserve"> </w:t>
      </w:r>
      <w:r w:rsidRPr="007534F1">
        <w:t>nieograniczoną</w:t>
      </w:r>
      <w:r>
        <w:t xml:space="preserve"> </w:t>
      </w:r>
      <w:r w:rsidRPr="007534F1">
        <w:t>odpowi</w:t>
      </w:r>
      <w:r w:rsidRPr="007534F1">
        <w:t>e</w:t>
      </w:r>
      <w:r w:rsidRPr="007534F1">
        <w:t>dzialność</w:t>
      </w:r>
      <w:r>
        <w:t xml:space="preserve"> </w:t>
      </w:r>
      <w:r w:rsidRPr="007534F1">
        <w:t>są</w:t>
      </w:r>
      <w:r>
        <w:t xml:space="preserve"> </w:t>
      </w:r>
      <w:r w:rsidRPr="007534F1">
        <w:t>spółki</w:t>
      </w:r>
      <w:r>
        <w:t xml:space="preserve"> </w:t>
      </w:r>
      <w:r w:rsidRPr="00846169">
        <w:t>kapitałowe,</w:t>
      </w:r>
      <w:r>
        <w:t xml:space="preserve"> </w:t>
      </w:r>
      <w:r w:rsidRPr="00846169">
        <w:t>spółki</w:t>
      </w:r>
      <w:r>
        <w:t xml:space="preserve"> </w:t>
      </w:r>
      <w:r w:rsidRPr="007534F1">
        <w:t>komandytowo</w:t>
      </w:r>
      <w:r w:rsidR="00AB0FDD">
        <w:softHyphen/>
      </w:r>
      <w:r w:rsidR="00AB0FDD">
        <w:noBreakHyphen/>
      </w:r>
      <w:r w:rsidRPr="007534F1">
        <w:t>akcyjne</w:t>
      </w:r>
      <w:r>
        <w:t xml:space="preserve"> </w:t>
      </w:r>
      <w:r w:rsidRPr="00846169">
        <w:t>lub</w:t>
      </w:r>
      <w:r>
        <w:t xml:space="preserve"> </w:t>
      </w:r>
      <w:r w:rsidRPr="007534F1">
        <w:t>spółki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innych</w:t>
      </w:r>
      <w:r>
        <w:t xml:space="preserve"> </w:t>
      </w:r>
      <w:r w:rsidRPr="007534F1">
        <w:t>państw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podobnej</w:t>
      </w:r>
      <w:r>
        <w:t xml:space="preserve"> </w:t>
      </w:r>
      <w:r w:rsidRPr="007534F1">
        <w:t>do</w:t>
      </w:r>
      <w:r>
        <w:t xml:space="preserve"> </w:t>
      </w:r>
      <w:r w:rsidRPr="007534F1">
        <w:t>tych</w:t>
      </w:r>
      <w:r>
        <w:t xml:space="preserve"> </w:t>
      </w:r>
      <w:r w:rsidRPr="007534F1">
        <w:t>spółek</w:t>
      </w:r>
      <w:r>
        <w:t xml:space="preserve"> </w:t>
      </w:r>
      <w:r w:rsidRPr="007534F1">
        <w:t>formie</w:t>
      </w:r>
      <w:r>
        <w:t xml:space="preserve"> </w:t>
      </w:r>
      <w:r w:rsidRPr="007534F1">
        <w:t>prawnej,</w:t>
      </w:r>
      <w:r>
        <w:t xml:space="preserve"> </w:t>
      </w:r>
      <w:r w:rsidRPr="007534F1">
        <w:t>lub</w:t>
      </w:r>
    </w:p>
    <w:p w:rsidR="00A21D04" w:rsidRPr="00A21D04" w:rsidRDefault="00A21D04" w:rsidP="00AB0FDD">
      <w:pPr>
        <w:pStyle w:val="ZPKTzmpktartykuempunktem"/>
        <w:keepNext/>
      </w:pPr>
      <w:r w:rsidRPr="007534F1">
        <w:t>2)</w:t>
      </w:r>
      <w:r w:rsidRPr="007534F1">
        <w:tab/>
        <w:t>spółką</w:t>
      </w:r>
      <w:r w:rsidRPr="00A21D04">
        <w:t xml:space="preserve"> kapitałową, spółką komandytowo</w:t>
      </w:r>
      <w:r w:rsidR="00AB0FDD">
        <w:softHyphen/>
      </w:r>
      <w:r w:rsidR="00AB0FDD">
        <w:noBreakHyphen/>
      </w:r>
      <w:r w:rsidRPr="00A21D04">
        <w:t>akcyjną lub taką spółką jawną lub komandytową, której wszystkimi wspólnikami ponoszącymi nieograniczoną odpowiedzialność są spółki kapitałowe, spółki komandytowo</w:t>
      </w:r>
      <w:r w:rsidR="00AB0FDD">
        <w:softHyphen/>
      </w:r>
      <w:r w:rsidR="00AB0FDD">
        <w:noBreakHyphen/>
      </w:r>
      <w:r w:rsidRPr="00A21D04">
        <w:t>akcyjne lub spółki</w:t>
      </w:r>
      <w:r w:rsidR="00AB0FDD" w:rsidRPr="00A21D04">
        <w:t xml:space="preserve"> z</w:t>
      </w:r>
      <w:r w:rsidR="00AB0FDD">
        <w:t> </w:t>
      </w:r>
      <w:r w:rsidRPr="00A21D04">
        <w:t>innych państw</w:t>
      </w:r>
      <w:r w:rsidR="00AB0FDD" w:rsidRPr="00A21D04">
        <w:t xml:space="preserve"> o</w:t>
      </w:r>
      <w:r w:rsidR="00AB0FDD">
        <w:t> </w:t>
      </w:r>
      <w:r w:rsidRPr="00A21D04">
        <w:t>podobnej do tych spółek formie prawnej, pod warunkiem że</w:t>
      </w:r>
      <w:r w:rsidR="00AB0FDD" w:rsidRPr="00A21D04">
        <w:t xml:space="preserve"> w</w:t>
      </w:r>
      <w:r w:rsidR="00AB0FDD">
        <w:t> </w:t>
      </w:r>
      <w:r w:rsidRPr="00A21D04">
        <w:t>roku o</w:t>
      </w:r>
      <w:r w:rsidRPr="00A21D04">
        <w:t>b</w:t>
      </w:r>
      <w:r w:rsidRPr="00A21D04">
        <w:t>rotowym, za który sporządza sprawozdanie finansowe, oraz</w:t>
      </w:r>
      <w:r w:rsidR="00AB0FDD" w:rsidRPr="00A21D04">
        <w:t xml:space="preserve"> w</w:t>
      </w:r>
      <w:r w:rsidR="00AB0FDD">
        <w:t> </w:t>
      </w:r>
      <w:r w:rsidRPr="00A21D04">
        <w:t>roku poprzedzającym ten rok przekracza co najmniej dwie</w:t>
      </w:r>
      <w:r w:rsidR="00AB0FDD" w:rsidRPr="00A21D04">
        <w:t xml:space="preserve"> z</w:t>
      </w:r>
      <w:r w:rsidR="00AB0FDD">
        <w:t> </w:t>
      </w:r>
      <w:r w:rsidRPr="00A21D04">
        <w:t>następujących trzech wielkości:</w:t>
      </w:r>
    </w:p>
    <w:p w:rsidR="00A21D04" w:rsidRPr="007534F1" w:rsidRDefault="00A21D04" w:rsidP="00A21D04">
      <w:pPr>
        <w:pStyle w:val="ZLITwPKTzmlitwpktartykuempunktem"/>
      </w:pPr>
      <w:r w:rsidRPr="007534F1">
        <w:t>a)</w:t>
      </w:r>
      <w:r w:rsidRPr="007534F1">
        <w:tab/>
        <w:t>8</w:t>
      </w:r>
      <w:r w:rsidR="00AB0FDD" w:rsidRPr="007534F1">
        <w:t>5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sumy</w:t>
      </w:r>
      <w:r>
        <w:t xml:space="preserve"> </w:t>
      </w:r>
      <w:r w:rsidRPr="007534F1">
        <w:t>aktywów</w:t>
      </w:r>
      <w:r>
        <w:t xml:space="preserve"> </w:t>
      </w:r>
      <w:r w:rsidRPr="007534F1">
        <w:t>bilansu</w:t>
      </w:r>
      <w:r>
        <w:t xml:space="preserve"> </w:t>
      </w:r>
      <w:r w:rsidRPr="007534F1">
        <w:t>na</w:t>
      </w:r>
      <w:r>
        <w:t xml:space="preserve"> </w:t>
      </w:r>
      <w:r w:rsidRPr="007534F1">
        <w:t>koniec</w:t>
      </w:r>
      <w:r>
        <w:t xml:space="preserve"> </w:t>
      </w:r>
      <w:r w:rsidRPr="007534F1">
        <w:t>roku</w:t>
      </w:r>
      <w:r>
        <w:t xml:space="preserve"> </w:t>
      </w:r>
      <w:r w:rsidRPr="007534F1">
        <w:t>obrotowego,</w:t>
      </w:r>
    </w:p>
    <w:p w:rsidR="00A21D04" w:rsidRPr="007534F1" w:rsidRDefault="00A21D04" w:rsidP="00A21D04">
      <w:pPr>
        <w:pStyle w:val="ZLITwPKTzmlitwpktartykuempunktem"/>
      </w:pPr>
      <w:r w:rsidRPr="007534F1">
        <w:t>b)</w:t>
      </w:r>
      <w:r w:rsidRPr="007534F1">
        <w:tab/>
        <w:t>17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  <w:r>
        <w:t xml:space="preserve"> </w:t>
      </w:r>
      <w:r w:rsidRPr="007534F1">
        <w:t>–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przychodów</w:t>
      </w:r>
      <w:r>
        <w:t xml:space="preserve"> </w:t>
      </w:r>
      <w:r w:rsidRPr="007534F1">
        <w:t>netto</w:t>
      </w:r>
      <w:r>
        <w:t xml:space="preserve"> </w:t>
      </w:r>
      <w:r w:rsidRPr="007534F1">
        <w:t>ze</w:t>
      </w:r>
      <w:r>
        <w:t xml:space="preserve"> </w:t>
      </w:r>
      <w:r w:rsidRPr="007534F1">
        <w:t>sprzedaży</w:t>
      </w:r>
      <w:r>
        <w:t xml:space="preserve"> </w:t>
      </w:r>
      <w:r w:rsidRPr="007534F1">
        <w:t>towarów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produktów</w:t>
      </w:r>
      <w:r>
        <w:t xml:space="preserve"> </w:t>
      </w:r>
      <w:r w:rsidRPr="007534F1">
        <w:t>za</w:t>
      </w:r>
      <w:r>
        <w:t xml:space="preserve"> </w:t>
      </w:r>
      <w:r w:rsidRPr="007534F1">
        <w:t>rok</w:t>
      </w:r>
      <w:r>
        <w:t xml:space="preserve"> </w:t>
      </w:r>
      <w:r w:rsidRPr="007534F1">
        <w:t>obrotowy,</w:t>
      </w:r>
    </w:p>
    <w:p w:rsidR="00A21D04" w:rsidRPr="00A21D04" w:rsidRDefault="00A21D04" w:rsidP="00AB0FDD">
      <w:pPr>
        <w:pStyle w:val="ZLITwPKTzmlitwpktartykuempunktem"/>
        <w:keepNext/>
      </w:pPr>
      <w:r w:rsidRPr="007534F1">
        <w:t>c)</w:t>
      </w:r>
      <w:r w:rsidRPr="007534F1">
        <w:tab/>
        <w:t>25</w:t>
      </w:r>
      <w:r w:rsidR="00AB0FDD" w:rsidRPr="007534F1">
        <w:t>0</w:t>
      </w:r>
      <w:r w:rsidR="00AB0FDD">
        <w:t> </w:t>
      </w:r>
      <w:r w:rsidRPr="00A21D04">
        <w:t>osób –</w:t>
      </w:r>
      <w:r w:rsidR="00AB0FDD" w:rsidRPr="00A21D04">
        <w:t xml:space="preserve"> w</w:t>
      </w:r>
      <w:r w:rsidR="00AB0FDD">
        <w:t> </w:t>
      </w:r>
      <w:r w:rsidRPr="00A21D04">
        <w:t>przypadku średniorocznego zatrudnienia</w:t>
      </w:r>
      <w:r w:rsidR="00AB0FDD" w:rsidRPr="00A21D04">
        <w:t xml:space="preserve"> w</w:t>
      </w:r>
      <w:r w:rsidR="00AB0FDD">
        <w:t> </w:t>
      </w:r>
      <w:r w:rsidRPr="00A21D04">
        <w:t>przeliczeniu na pełne etaty</w:t>
      </w:r>
    </w:p>
    <w:p w:rsidR="00A21D04" w:rsidRPr="007534F1" w:rsidRDefault="00A21D04" w:rsidP="00A21D04">
      <w:pPr>
        <w:pStyle w:val="ZCZWSPPKTzmczciwsppktartykuempunktem"/>
      </w:pPr>
      <w:r w:rsidRPr="007534F1">
        <w:t>–</w:t>
      </w:r>
      <w:r w:rsidR="00AB0FDD">
        <w:t> </w:t>
      </w:r>
      <w:r w:rsidRPr="007534F1">
        <w:t>oraz</w:t>
      </w:r>
      <w:r>
        <w:t xml:space="preserve"> </w:t>
      </w:r>
      <w:r w:rsidRPr="007534F1">
        <w:t>jeżeli</w:t>
      </w:r>
      <w:r>
        <w:t xml:space="preserve"> </w:t>
      </w:r>
      <w:r w:rsidRPr="007534F1">
        <w:t>pojedyncza</w:t>
      </w:r>
      <w:r>
        <w:t xml:space="preserve"> </w:t>
      </w:r>
      <w:r w:rsidRPr="007534F1">
        <w:t>płatność</w:t>
      </w:r>
      <w:r>
        <w:t xml:space="preserve"> </w:t>
      </w:r>
      <w:r w:rsidRPr="007534F1">
        <w:t>lub</w:t>
      </w:r>
      <w:r>
        <w:t xml:space="preserve"> </w:t>
      </w:r>
      <w:r w:rsidRPr="007534F1">
        <w:t>suma</w:t>
      </w:r>
      <w:r>
        <w:t xml:space="preserve"> </w:t>
      </w:r>
      <w:r w:rsidRPr="007534F1">
        <w:t>płatności</w:t>
      </w:r>
      <w:r>
        <w:t xml:space="preserve"> </w:t>
      </w:r>
      <w:r w:rsidRPr="007534F1">
        <w:t>powiązanych</w:t>
      </w:r>
      <w:r>
        <w:t xml:space="preserve"> </w:t>
      </w:r>
      <w:r w:rsidRPr="007534F1">
        <w:t>dokonanych</w:t>
      </w:r>
      <w:r>
        <w:t xml:space="preserve"> </w:t>
      </w:r>
      <w:r w:rsidRPr="007534F1">
        <w:t>przez</w:t>
      </w:r>
      <w:r>
        <w:t xml:space="preserve"> </w:t>
      </w:r>
      <w:r w:rsidRPr="007534F1">
        <w:t>tę</w:t>
      </w:r>
      <w:r>
        <w:t xml:space="preserve"> </w:t>
      </w:r>
      <w:r w:rsidRPr="007534F1">
        <w:t>jednostkę</w:t>
      </w:r>
      <w:r>
        <w:t xml:space="preserve"> </w:t>
      </w:r>
      <w:r w:rsidRPr="007534F1">
        <w:t>stanowiła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roku</w:t>
      </w:r>
      <w:r>
        <w:t xml:space="preserve"> </w:t>
      </w:r>
      <w:r w:rsidRPr="007534F1">
        <w:t>obrotowym</w:t>
      </w:r>
      <w:r>
        <w:t xml:space="preserve"> </w:t>
      </w:r>
      <w:r w:rsidRPr="007534F1">
        <w:t>co</w:t>
      </w:r>
      <w:r>
        <w:t xml:space="preserve"> </w:t>
      </w:r>
      <w:r w:rsidRPr="007534F1">
        <w:t>najmniej</w:t>
      </w:r>
      <w:r>
        <w:t xml:space="preserve"> </w:t>
      </w:r>
      <w:r w:rsidRPr="007534F1">
        <w:t>równowartość</w:t>
      </w:r>
      <w:r>
        <w:t xml:space="preserve"> </w:t>
      </w:r>
      <w:r w:rsidRPr="007534F1">
        <w:t>kwoty</w:t>
      </w:r>
      <w:r>
        <w:t xml:space="preserve"> </w:t>
      </w:r>
      <w:r w:rsidRPr="007534F1">
        <w:t>42</w:t>
      </w:r>
      <w:r w:rsidR="00AB0FDD" w:rsidRPr="007534F1">
        <w:t>4</w:t>
      </w:r>
      <w:r w:rsidR="00AB0FDD">
        <w:t> </w:t>
      </w:r>
      <w:r w:rsidRPr="007534F1">
        <w:t>70</w:t>
      </w:r>
      <w:r w:rsidR="00AB0FDD" w:rsidRPr="007534F1">
        <w:t>0</w:t>
      </w:r>
      <w:r w:rsidR="00AB0FDD">
        <w:t> </w:t>
      </w:r>
      <w:r w:rsidRPr="007534F1">
        <w:t>zł.</w:t>
      </w:r>
    </w:p>
    <w:p w:rsidR="00A21D04" w:rsidRPr="007534F1" w:rsidRDefault="00A21D04" w:rsidP="00AB0FDD">
      <w:pPr>
        <w:pStyle w:val="ZUSTzmustartykuempunktem"/>
        <w:keepNext/>
      </w:pPr>
      <w:r w:rsidRPr="007534F1">
        <w:t>2.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sprawozdaniu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wykazuje</w:t>
      </w:r>
      <w:r>
        <w:t xml:space="preserve"> </w:t>
      </w:r>
      <w:r w:rsidRPr="007534F1">
        <w:t>się,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odniesieniu</w:t>
      </w:r>
      <w:r>
        <w:t xml:space="preserve"> </w:t>
      </w:r>
      <w:r w:rsidRPr="007534F1">
        <w:t>do</w:t>
      </w:r>
      <w:r>
        <w:t xml:space="preserve"> </w:t>
      </w:r>
      <w:r w:rsidRPr="007534F1">
        <w:t>danego</w:t>
      </w:r>
      <w:r>
        <w:t xml:space="preserve"> </w:t>
      </w:r>
      <w:r w:rsidRPr="007534F1">
        <w:t>roku</w:t>
      </w:r>
      <w:r>
        <w:t xml:space="preserve"> </w:t>
      </w:r>
      <w:r w:rsidRPr="007534F1">
        <w:t>obrotowego,</w:t>
      </w:r>
      <w:r>
        <w:t xml:space="preserve"> </w:t>
      </w:r>
      <w:r w:rsidRPr="007534F1">
        <w:t>następujące</w:t>
      </w:r>
      <w:r>
        <w:t xml:space="preserve"> </w:t>
      </w:r>
      <w:r w:rsidRPr="007534F1">
        <w:t>infor</w:t>
      </w:r>
      <w:r w:rsidR="00FD383E">
        <w:t>-</w:t>
      </w:r>
      <w:r w:rsidR="00FD383E">
        <w:br/>
      </w:r>
      <w:r w:rsidRPr="007534F1">
        <w:t>macje:</w:t>
      </w:r>
    </w:p>
    <w:p w:rsidR="00A21D04" w:rsidRPr="007534F1" w:rsidRDefault="00A21D04" w:rsidP="00A21D04">
      <w:pPr>
        <w:pStyle w:val="ZPKTzmpktartykuempunktem"/>
      </w:pPr>
      <w:r w:rsidRPr="007534F1">
        <w:t>1)</w:t>
      </w:r>
      <w:r w:rsidRPr="007534F1">
        <w:tab/>
        <w:t>łączną</w:t>
      </w:r>
      <w:r>
        <w:t xml:space="preserve"> </w:t>
      </w:r>
      <w:r w:rsidRPr="007534F1">
        <w:t>kwotę</w:t>
      </w:r>
      <w:r>
        <w:t xml:space="preserve"> </w:t>
      </w:r>
      <w:r w:rsidRPr="007534F1">
        <w:t>płatności</w:t>
      </w:r>
      <w:r>
        <w:t xml:space="preserve"> </w:t>
      </w:r>
      <w:r w:rsidRPr="007534F1">
        <w:t>dokonanych</w:t>
      </w:r>
      <w:r>
        <w:t xml:space="preserve"> </w:t>
      </w:r>
      <w:r w:rsidRPr="007534F1">
        <w:t>na</w:t>
      </w:r>
      <w:r>
        <w:t xml:space="preserve"> </w:t>
      </w:r>
      <w:r w:rsidRPr="007534F1">
        <w:t>rzecz</w:t>
      </w:r>
      <w:r>
        <w:t xml:space="preserve"> </w:t>
      </w:r>
      <w:r w:rsidRPr="007534F1">
        <w:t>administracji</w:t>
      </w:r>
      <w:r>
        <w:t xml:space="preserve"> </w:t>
      </w:r>
      <w:r w:rsidRPr="007534F1">
        <w:t>publicznej</w:t>
      </w:r>
      <w:r>
        <w:t xml:space="preserve"> </w:t>
      </w:r>
      <w:r w:rsidRPr="007534F1">
        <w:t>danego</w:t>
      </w:r>
      <w:r>
        <w:t xml:space="preserve"> </w:t>
      </w:r>
      <w:r w:rsidRPr="00846169">
        <w:t>państwa</w:t>
      </w:r>
      <w:r w:rsidRPr="007534F1">
        <w:t>,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podziałem</w:t>
      </w:r>
      <w:r>
        <w:t xml:space="preserve"> </w:t>
      </w:r>
      <w:r w:rsidRPr="007534F1">
        <w:t>na</w:t>
      </w:r>
      <w:r>
        <w:t xml:space="preserve"> </w:t>
      </w:r>
      <w:r w:rsidRPr="007534F1">
        <w:t>płatności</w:t>
      </w:r>
      <w:r>
        <w:t xml:space="preserve"> </w:t>
      </w:r>
      <w:r w:rsidRPr="007534F1">
        <w:t>na</w:t>
      </w:r>
      <w:r>
        <w:t xml:space="preserve"> </w:t>
      </w:r>
      <w:r w:rsidRPr="007534F1">
        <w:t>rzecz</w:t>
      </w:r>
      <w:r>
        <w:t xml:space="preserve"> </w:t>
      </w:r>
      <w:r w:rsidRPr="007534F1">
        <w:t>odpowiednich</w:t>
      </w:r>
      <w:r>
        <w:t xml:space="preserve"> </w:t>
      </w:r>
      <w:r w:rsidRPr="00846169">
        <w:t>szczebli</w:t>
      </w:r>
      <w:r>
        <w:t xml:space="preserve"> </w:t>
      </w:r>
      <w:r w:rsidRPr="00846169">
        <w:t>administracji</w:t>
      </w:r>
      <w:r>
        <w:t xml:space="preserve"> </w:t>
      </w:r>
      <w:r w:rsidRPr="007534F1">
        <w:t>publicznej;</w:t>
      </w:r>
    </w:p>
    <w:p w:rsidR="00A21D04" w:rsidRPr="007534F1" w:rsidRDefault="00A21D04" w:rsidP="00A21D04">
      <w:pPr>
        <w:pStyle w:val="ZPKTzmpktartykuempunktem"/>
      </w:pPr>
      <w:r w:rsidRPr="007534F1">
        <w:t>2)</w:t>
      </w:r>
      <w:r w:rsidRPr="007534F1">
        <w:tab/>
        <w:t>łączną</w:t>
      </w:r>
      <w:r>
        <w:t xml:space="preserve"> </w:t>
      </w:r>
      <w:r w:rsidRPr="007534F1">
        <w:t>kwotę</w:t>
      </w:r>
      <w:r>
        <w:t xml:space="preserve"> </w:t>
      </w:r>
      <w:r w:rsidRPr="007534F1">
        <w:t>płatności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podziałem</w:t>
      </w:r>
      <w:r>
        <w:t xml:space="preserve"> </w:t>
      </w:r>
      <w:r w:rsidRPr="007534F1">
        <w:t>na</w:t>
      </w:r>
      <w:r>
        <w:t xml:space="preserve"> </w:t>
      </w:r>
      <w:r w:rsidRPr="00846169">
        <w:t>tytuły</w:t>
      </w:r>
      <w:r>
        <w:t xml:space="preserve"> </w:t>
      </w:r>
      <w:r w:rsidRPr="007534F1">
        <w:t>wskazane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63e</w:t>
      </w:r>
      <w:r w:rsidR="00AB0FDD">
        <w:t xml:space="preserve"> pkt </w:t>
      </w:r>
      <w:r w:rsidR="00AB0FDD" w:rsidRPr="00846169">
        <w:t>6</w:t>
      </w:r>
      <w:r w:rsidR="00AB0FDD">
        <w:t> </w:t>
      </w:r>
      <w:r w:rsidRPr="00846169">
        <w:t>dokonanych</w:t>
      </w:r>
      <w:r>
        <w:t xml:space="preserve"> </w:t>
      </w:r>
      <w:r w:rsidRPr="007534F1">
        <w:t>na</w:t>
      </w:r>
      <w:r>
        <w:t xml:space="preserve"> </w:t>
      </w:r>
      <w:r w:rsidRPr="007534F1">
        <w:t>rzecz</w:t>
      </w:r>
      <w:r>
        <w:t xml:space="preserve"> </w:t>
      </w:r>
      <w:r w:rsidRPr="007534F1">
        <w:t>odpowiedniego</w:t>
      </w:r>
      <w:r>
        <w:t xml:space="preserve"> </w:t>
      </w:r>
      <w:r w:rsidRPr="007534F1">
        <w:t>szczebla</w:t>
      </w:r>
      <w:r>
        <w:t xml:space="preserve"> </w:t>
      </w:r>
      <w:r w:rsidRPr="007534F1">
        <w:t>administracji</w:t>
      </w:r>
      <w:r>
        <w:t xml:space="preserve"> </w:t>
      </w:r>
      <w:r w:rsidRPr="007534F1">
        <w:t>publicznej</w:t>
      </w:r>
      <w:r>
        <w:t xml:space="preserve"> </w:t>
      </w:r>
      <w:r w:rsidRPr="007534F1">
        <w:t>danego</w:t>
      </w:r>
      <w:r>
        <w:t xml:space="preserve"> </w:t>
      </w:r>
      <w:r w:rsidRPr="00846169">
        <w:t>państwa</w:t>
      </w:r>
      <w:r w:rsidRPr="007534F1">
        <w:t>;</w:t>
      </w:r>
    </w:p>
    <w:p w:rsidR="00A21D04" w:rsidRPr="007534F1" w:rsidRDefault="00A21D04" w:rsidP="00A21D04">
      <w:pPr>
        <w:pStyle w:val="ZPKTzmpktartykuempunktem"/>
      </w:pPr>
      <w:r w:rsidRPr="007534F1">
        <w:t>3)</w:t>
      </w:r>
      <w:r w:rsidRPr="007534F1">
        <w:tab/>
        <w:t>w</w:t>
      </w:r>
      <w:r>
        <w:t xml:space="preserve"> </w:t>
      </w:r>
      <w:r w:rsidRPr="007534F1">
        <w:t>przypadku</w:t>
      </w:r>
      <w:r>
        <w:t xml:space="preserve"> </w:t>
      </w:r>
      <w:r w:rsidRPr="007534F1">
        <w:t>gdy</w:t>
      </w:r>
      <w:r>
        <w:t xml:space="preserve"> </w:t>
      </w:r>
      <w:r w:rsidRPr="00846169">
        <w:t>płatności</w:t>
      </w:r>
      <w:r>
        <w:t xml:space="preserve"> </w:t>
      </w:r>
      <w:r w:rsidRPr="00846169">
        <w:t>zostały</w:t>
      </w:r>
      <w:r>
        <w:t xml:space="preserve"> </w:t>
      </w:r>
      <w:r w:rsidRPr="007534F1">
        <w:t>przypisane</w:t>
      </w:r>
      <w:r>
        <w:t xml:space="preserve"> </w:t>
      </w:r>
      <w:r w:rsidRPr="007534F1">
        <w:t>przez</w:t>
      </w:r>
      <w:r>
        <w:t xml:space="preserve"> </w:t>
      </w:r>
      <w:r w:rsidRPr="007534F1">
        <w:t>jednostkę</w:t>
      </w:r>
      <w:r>
        <w:t xml:space="preserve"> </w:t>
      </w:r>
      <w:r w:rsidRPr="007534F1">
        <w:t>do</w:t>
      </w:r>
      <w:r>
        <w:t xml:space="preserve"> </w:t>
      </w:r>
      <w:r w:rsidRPr="007534F1">
        <w:t>określonego</w:t>
      </w:r>
      <w:r>
        <w:t xml:space="preserve"> </w:t>
      </w:r>
      <w:r w:rsidRPr="007534F1">
        <w:t>projektu</w:t>
      </w:r>
      <w:r>
        <w:t xml:space="preserve"> </w:t>
      </w:r>
      <w:r w:rsidRPr="007534F1">
        <w:t>–</w:t>
      </w:r>
      <w:r>
        <w:t xml:space="preserve"> </w:t>
      </w:r>
      <w:r w:rsidRPr="007534F1">
        <w:t>łączną</w:t>
      </w:r>
      <w:r>
        <w:t xml:space="preserve"> </w:t>
      </w:r>
      <w:r w:rsidRPr="007534F1">
        <w:t>kwotę</w:t>
      </w:r>
      <w:r>
        <w:t xml:space="preserve"> </w:t>
      </w:r>
      <w:r w:rsidRPr="007534F1">
        <w:t>dok</w:t>
      </w:r>
      <w:r w:rsidRPr="007534F1">
        <w:t>o</w:t>
      </w:r>
      <w:r w:rsidRPr="007534F1">
        <w:t>nanych</w:t>
      </w:r>
      <w:r>
        <w:t xml:space="preserve"> </w:t>
      </w:r>
      <w:r w:rsidRPr="007534F1">
        <w:t>płatności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tytułu</w:t>
      </w:r>
      <w:r>
        <w:t xml:space="preserve"> </w:t>
      </w:r>
      <w:r w:rsidRPr="007534F1">
        <w:t>poszczególnych</w:t>
      </w:r>
      <w:r>
        <w:t xml:space="preserve"> </w:t>
      </w:r>
      <w:r w:rsidRPr="007534F1">
        <w:t>projektów</w:t>
      </w:r>
      <w:r>
        <w:t xml:space="preserve"> </w:t>
      </w:r>
      <w:r w:rsidRPr="007534F1">
        <w:t>wraz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podziałem</w:t>
      </w:r>
      <w:r>
        <w:t xml:space="preserve"> </w:t>
      </w:r>
      <w:r w:rsidRPr="007534F1">
        <w:t>na</w:t>
      </w:r>
      <w:r>
        <w:t xml:space="preserve"> </w:t>
      </w:r>
      <w:r w:rsidRPr="00846169">
        <w:t>tytuł</w:t>
      </w:r>
      <w:r>
        <w:t xml:space="preserve">y </w:t>
      </w:r>
      <w:r w:rsidRPr="00846169">
        <w:t>płatności</w:t>
      </w:r>
      <w:r>
        <w:t xml:space="preserve"> </w:t>
      </w:r>
      <w:r w:rsidRPr="007534F1">
        <w:t>wskazane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63e</w:t>
      </w:r>
      <w:r w:rsidR="00AB0FDD">
        <w:t xml:space="preserve"> pkt </w:t>
      </w:r>
      <w:r w:rsidRPr="00846169">
        <w:t>6.</w:t>
      </w:r>
    </w:p>
    <w:p w:rsidR="00A21D04" w:rsidRDefault="00A21D04" w:rsidP="00A21D04">
      <w:pPr>
        <w:pStyle w:val="ZUSTzmustartykuempunktem"/>
      </w:pPr>
      <w:r w:rsidRPr="00846169">
        <w:t>3.</w:t>
      </w:r>
      <w:r w:rsidR="00AB0FDD">
        <w:t> </w:t>
      </w:r>
      <w:r w:rsidRPr="00846169">
        <w:t>Przepis</w:t>
      </w:r>
      <w:r w:rsidR="00AB0FDD">
        <w:t xml:space="preserve"> ust. </w:t>
      </w:r>
      <w:r w:rsidR="00AB0FDD" w:rsidRPr="00846169">
        <w:t>2</w:t>
      </w:r>
      <w:r w:rsidR="00AB0FDD">
        <w:t xml:space="preserve"> pkt </w:t>
      </w:r>
      <w:r w:rsidR="00AB0FDD" w:rsidRPr="00846169">
        <w:t>3</w:t>
      </w:r>
      <w:r w:rsidR="00AB0FDD">
        <w:t> </w:t>
      </w:r>
      <w:r w:rsidRPr="00846169">
        <w:t>nie</w:t>
      </w:r>
      <w:r>
        <w:t xml:space="preserve"> </w:t>
      </w:r>
      <w:r w:rsidRPr="00846169">
        <w:t>dotyczy</w:t>
      </w:r>
      <w:r>
        <w:t xml:space="preserve"> </w:t>
      </w:r>
      <w:r w:rsidRPr="00846169">
        <w:t>płatności</w:t>
      </w:r>
      <w:r>
        <w:t xml:space="preserve"> </w:t>
      </w:r>
      <w:r w:rsidRPr="00846169">
        <w:t>dokonywanych</w:t>
      </w:r>
      <w:r>
        <w:t xml:space="preserve"> </w:t>
      </w:r>
      <w:r w:rsidRPr="00846169">
        <w:t>przez</w:t>
      </w:r>
      <w:r>
        <w:t xml:space="preserve"> </w:t>
      </w:r>
      <w:r w:rsidRPr="00846169">
        <w:t>jednostkę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związku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wymogami</w:t>
      </w:r>
      <w:r>
        <w:t xml:space="preserve"> </w:t>
      </w:r>
      <w:r w:rsidRPr="00846169">
        <w:t>nałoż</w:t>
      </w:r>
      <w:r w:rsidRPr="00846169">
        <w:t>o</w:t>
      </w:r>
      <w:r w:rsidRPr="00846169">
        <w:t>nymi</w:t>
      </w:r>
      <w:r>
        <w:t xml:space="preserve"> </w:t>
      </w:r>
      <w:r w:rsidRPr="00846169">
        <w:t>na</w:t>
      </w:r>
      <w:r>
        <w:t xml:space="preserve"> </w:t>
      </w:r>
      <w:r w:rsidRPr="00846169">
        <w:t>poziomie</w:t>
      </w:r>
      <w:r>
        <w:t xml:space="preserve"> </w:t>
      </w:r>
      <w:r w:rsidRPr="00846169">
        <w:t>tej</w:t>
      </w:r>
      <w:r>
        <w:t xml:space="preserve"> </w:t>
      </w:r>
      <w:r w:rsidRPr="00846169">
        <w:t>jednostki.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tym</w:t>
      </w:r>
      <w:r>
        <w:t xml:space="preserve"> </w:t>
      </w:r>
      <w:r w:rsidRPr="00846169">
        <w:t>przypadku</w:t>
      </w:r>
      <w:r>
        <w:t xml:space="preserve"> </w:t>
      </w:r>
      <w:r w:rsidRPr="00846169">
        <w:t>płatności</w:t>
      </w:r>
      <w:r>
        <w:t xml:space="preserve"> </w:t>
      </w:r>
      <w:r w:rsidRPr="00846169">
        <w:t>te</w:t>
      </w:r>
      <w:r>
        <w:t xml:space="preserve"> </w:t>
      </w:r>
      <w:r w:rsidRPr="00846169">
        <w:t>mogą</w:t>
      </w:r>
      <w:r>
        <w:t xml:space="preserve"> </w:t>
      </w:r>
      <w:r w:rsidRPr="00846169">
        <w:t>być</w:t>
      </w:r>
      <w:r>
        <w:t xml:space="preserve"> </w:t>
      </w:r>
      <w:r w:rsidRPr="00846169">
        <w:t>prezentowane</w:t>
      </w:r>
      <w:r>
        <w:t xml:space="preserve"> </w:t>
      </w:r>
      <w:r w:rsidRPr="00846169">
        <w:t>na</w:t>
      </w:r>
      <w:r>
        <w:t xml:space="preserve"> </w:t>
      </w:r>
      <w:r w:rsidRPr="00846169">
        <w:t>poziomie</w:t>
      </w:r>
      <w:r>
        <w:t xml:space="preserve"> </w:t>
      </w:r>
      <w:r w:rsidRPr="00846169">
        <w:t>jednostki,</w:t>
      </w:r>
      <w:r w:rsidR="00AB0FDD">
        <w:t xml:space="preserve"> </w:t>
      </w:r>
      <w:r w:rsidR="00AB0FDD" w:rsidRPr="00846169">
        <w:t>a</w:t>
      </w:r>
      <w:r w:rsidR="00AB0FDD">
        <w:t> </w:t>
      </w:r>
      <w:r w:rsidRPr="00846169">
        <w:t>nie</w:t>
      </w:r>
      <w:r>
        <w:t xml:space="preserve"> </w:t>
      </w:r>
      <w:r w:rsidRPr="00846169">
        <w:t>na</w:t>
      </w:r>
      <w:r>
        <w:t xml:space="preserve"> </w:t>
      </w:r>
      <w:r w:rsidRPr="00846169">
        <w:t>poziomie</w:t>
      </w:r>
      <w:r>
        <w:t xml:space="preserve"> </w:t>
      </w:r>
      <w:r w:rsidRPr="00846169">
        <w:t>projektu.</w:t>
      </w:r>
    </w:p>
    <w:p w:rsidR="00A21D04" w:rsidRPr="007534F1" w:rsidRDefault="00A21D04" w:rsidP="00A21D04">
      <w:pPr>
        <w:pStyle w:val="ZUSTzmustartykuempunktem"/>
      </w:pPr>
      <w:r w:rsidRPr="00A21D04">
        <w:t>4.</w:t>
      </w:r>
      <w:r w:rsidR="00AB0FDD">
        <w:t> </w:t>
      </w:r>
      <w:r w:rsidR="00AB0FDD" w:rsidRPr="00A21D04">
        <w:t>W</w:t>
      </w:r>
      <w:r w:rsidR="00AB0FDD">
        <w:t> </w:t>
      </w:r>
      <w:r w:rsidRPr="00A21D04">
        <w:t>sprawozdaniu</w:t>
      </w:r>
      <w:r w:rsidR="00AB0FDD" w:rsidRPr="00A21D04">
        <w:t xml:space="preserve"> z</w:t>
      </w:r>
      <w:r w:rsidR="00AB0FDD">
        <w:t> </w:t>
      </w:r>
      <w:r w:rsidRPr="00A21D04">
        <w:t>płatności można nie uwzględniać pojedynczych płatności lub sum płatności powiązanych, niższych od wskazanej</w:t>
      </w:r>
      <w:r w:rsidR="00AB0FDD" w:rsidRPr="00A21D04">
        <w:t xml:space="preserve"> w</w:t>
      </w:r>
      <w:r w:rsidR="00AB0FDD">
        <w:t> ust. </w:t>
      </w:r>
      <w:r w:rsidR="00AB0FDD" w:rsidRPr="00A21D04">
        <w:t>1</w:t>
      </w:r>
      <w:r w:rsidR="00AB0FDD">
        <w:t> </w:t>
      </w:r>
      <w:r w:rsidRPr="00A21D04">
        <w:t>wartości.</w:t>
      </w:r>
      <w:r w:rsidRPr="00891B92">
        <w:t xml:space="preserve"> </w:t>
      </w:r>
      <w:r w:rsidRPr="00A21D04">
        <w:t>Płatności lub rodzaje działalności nie mogą być sztucznie dzielone lub agregowane</w:t>
      </w:r>
      <w:r w:rsidR="00AB0FDD" w:rsidRPr="00A21D04">
        <w:t xml:space="preserve"> w</w:t>
      </w:r>
      <w:r w:rsidR="00AB0FDD">
        <w:t> </w:t>
      </w:r>
      <w:r w:rsidRPr="00A21D04">
        <w:t>celu uniknięcia ich wykazywania</w:t>
      </w:r>
      <w:r w:rsidR="00AB0FDD" w:rsidRPr="00A21D04">
        <w:t xml:space="preserve"> w</w:t>
      </w:r>
      <w:r w:rsidR="00AB0FDD">
        <w:t> </w:t>
      </w:r>
      <w:r w:rsidRPr="00A21D04">
        <w:t>sprawozdaniu</w:t>
      </w:r>
      <w:r w:rsidR="00AB0FDD" w:rsidRPr="00A21D04">
        <w:t xml:space="preserve"> z</w:t>
      </w:r>
      <w:r w:rsidR="00AB0FDD">
        <w:t> </w:t>
      </w:r>
      <w:r w:rsidRPr="00A21D04">
        <w:t>płatności.</w:t>
      </w:r>
    </w:p>
    <w:p w:rsidR="00A21D04" w:rsidRPr="007534F1" w:rsidRDefault="00A21D04" w:rsidP="00A21D04">
      <w:pPr>
        <w:pStyle w:val="ZUSTzmustartykuempunktem"/>
      </w:pPr>
      <w:r>
        <w:t>5</w:t>
      </w:r>
      <w:r w:rsidRPr="007534F1">
        <w:t>.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dokonywania</w:t>
      </w:r>
      <w:r>
        <w:t xml:space="preserve"> </w:t>
      </w:r>
      <w:r w:rsidRPr="007534F1">
        <w:t>płatności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naturze,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sprawozdaniu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wykazuje</w:t>
      </w:r>
      <w:r>
        <w:t xml:space="preserve"> </w:t>
      </w:r>
      <w:r w:rsidRPr="007534F1">
        <w:t>się</w:t>
      </w:r>
      <w:r>
        <w:t xml:space="preserve"> </w:t>
      </w:r>
      <w:r w:rsidRPr="007534F1">
        <w:t>ich</w:t>
      </w:r>
      <w:r>
        <w:t xml:space="preserve"> </w:t>
      </w:r>
      <w:r w:rsidRPr="007534F1">
        <w:t>wartość,</w:t>
      </w:r>
      <w:r>
        <w:t xml:space="preserve"> </w:t>
      </w:r>
      <w:r w:rsidRPr="007534F1">
        <w:t>jeżeli</w:t>
      </w:r>
      <w:r>
        <w:t xml:space="preserve"> </w:t>
      </w:r>
      <w:r w:rsidRPr="007534F1">
        <w:t>to</w:t>
      </w:r>
      <w:r>
        <w:t xml:space="preserve"> </w:t>
      </w:r>
      <w:r w:rsidRPr="00846169">
        <w:t>możliwe</w:t>
      </w:r>
      <w:r>
        <w:t xml:space="preserve"> </w:t>
      </w:r>
      <w:r w:rsidRPr="00846169">
        <w:t>–</w:t>
      </w:r>
      <w:r>
        <w:t xml:space="preserve"> </w:t>
      </w:r>
      <w:r w:rsidRPr="00846169">
        <w:t>także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jednostkach</w:t>
      </w:r>
      <w:r>
        <w:t xml:space="preserve"> </w:t>
      </w:r>
      <w:r w:rsidRPr="007534F1">
        <w:t>naturalnych,</w:t>
      </w:r>
      <w:r>
        <w:t xml:space="preserve"> </w:t>
      </w:r>
      <w:r w:rsidRPr="007534F1">
        <w:t>wraz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podaniem</w:t>
      </w:r>
      <w:r>
        <w:t xml:space="preserve"> </w:t>
      </w:r>
      <w:r w:rsidRPr="007534F1">
        <w:t>sposobu</w:t>
      </w:r>
      <w:r>
        <w:t xml:space="preserve"> </w:t>
      </w:r>
      <w:r w:rsidRPr="007534F1">
        <w:t>jej</w:t>
      </w:r>
      <w:r>
        <w:t xml:space="preserve"> </w:t>
      </w:r>
      <w:r w:rsidRPr="007534F1">
        <w:t>ustalenia.</w:t>
      </w:r>
    </w:p>
    <w:p w:rsidR="00A21D04" w:rsidRDefault="00A21D04" w:rsidP="00A21D04">
      <w:pPr>
        <w:pStyle w:val="ZARTzmartartykuempunktem"/>
      </w:pPr>
      <w:r w:rsidRPr="007534F1">
        <w:t>Art.</w:t>
      </w:r>
      <w:r w:rsidR="00AB0FDD">
        <w:t> </w:t>
      </w:r>
      <w:r w:rsidRPr="007534F1">
        <w:t>63g.</w:t>
      </w:r>
      <w:r w:rsidR="00AB0FDD">
        <w:t> </w:t>
      </w:r>
      <w:r w:rsidRPr="007534F1">
        <w:t>1.</w:t>
      </w:r>
      <w:r>
        <w:t xml:space="preserve"> </w:t>
      </w:r>
      <w:r w:rsidRPr="007534F1">
        <w:t>Jednostka,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której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63f</w:t>
      </w:r>
      <w:r w:rsidR="00AB0FDD">
        <w:t xml:space="preserve"> ust. </w:t>
      </w:r>
      <w:r w:rsidRPr="007534F1">
        <w:t>1,</w:t>
      </w:r>
      <w:r>
        <w:t xml:space="preserve"> </w:t>
      </w:r>
      <w:r w:rsidRPr="007534F1">
        <w:t>będąca</w:t>
      </w:r>
      <w:r>
        <w:t xml:space="preserve"> </w:t>
      </w:r>
      <w:r w:rsidRPr="007534F1">
        <w:t>jednostką</w:t>
      </w:r>
      <w:r>
        <w:t xml:space="preserve"> </w:t>
      </w:r>
      <w:r w:rsidRPr="007534F1">
        <w:t>dominującą</w:t>
      </w:r>
      <w:r>
        <w:t xml:space="preserve"> </w:t>
      </w:r>
      <w:r w:rsidRPr="007534F1">
        <w:t>określoną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5</w:t>
      </w:r>
      <w:r w:rsidR="00AB0FDD" w:rsidRPr="007534F1">
        <w:t>5</w:t>
      </w:r>
      <w:r w:rsidR="00AB0FDD">
        <w:t xml:space="preserve"> ust. </w:t>
      </w:r>
      <w:r w:rsidR="00AB0FDD" w:rsidRPr="00846169">
        <w:t>1</w:t>
      </w:r>
      <w:r w:rsidR="00AB0FDD">
        <w:t> </w:t>
      </w:r>
      <w:r w:rsidRPr="007534F1">
        <w:t>sporządza</w:t>
      </w:r>
      <w:r>
        <w:t xml:space="preserve"> </w:t>
      </w:r>
      <w:r w:rsidRPr="007534F1">
        <w:t>skonsolidowane</w:t>
      </w:r>
      <w:r>
        <w:t xml:space="preserve"> </w:t>
      </w:r>
      <w:r w:rsidRPr="007534F1">
        <w:t>sprawozdanie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zgodnie</w:t>
      </w:r>
      <w:r w:rsidR="00AB0FDD">
        <w:t xml:space="preserve"> </w:t>
      </w:r>
      <w:r w:rsidR="00AB0FDD" w:rsidRPr="007534F1">
        <w:t>z</w:t>
      </w:r>
      <w:r w:rsidR="00AB0FDD">
        <w:t> art. </w:t>
      </w:r>
      <w:r w:rsidRPr="007534F1">
        <w:t>63f</w:t>
      </w:r>
      <w:r w:rsidR="00AB0FDD">
        <w:t xml:space="preserve"> ust. </w:t>
      </w:r>
      <w:r w:rsidRPr="007534F1">
        <w:t>2–</w:t>
      </w:r>
      <w:r w:rsidRPr="00846169">
        <w:t>5</w:t>
      </w:r>
      <w:r w:rsidRPr="007534F1">
        <w:t>.</w:t>
      </w:r>
    </w:p>
    <w:p w:rsidR="00A21D04" w:rsidRPr="00846169" w:rsidRDefault="00A21D04" w:rsidP="00A21D04">
      <w:pPr>
        <w:pStyle w:val="ZUSTzmustartykuempunktem"/>
      </w:pPr>
      <w:r w:rsidRPr="00846169">
        <w:t>2.</w:t>
      </w:r>
      <w:r w:rsidR="00AB0FDD">
        <w:t> </w:t>
      </w:r>
      <w:r w:rsidRPr="00846169">
        <w:t>Przepis</w:t>
      </w:r>
      <w:r w:rsidR="00AB0FDD">
        <w:t xml:space="preserve"> ust. </w:t>
      </w:r>
      <w:r w:rsidR="00AB0FDD" w:rsidRPr="00846169">
        <w:t>1</w:t>
      </w:r>
      <w:r w:rsidR="00AB0FDD">
        <w:t> </w:t>
      </w:r>
      <w:r w:rsidRPr="00846169">
        <w:t>stosuje</w:t>
      </w:r>
      <w:r>
        <w:t xml:space="preserve"> </w:t>
      </w:r>
      <w:r w:rsidRPr="00846169">
        <w:t>się</w:t>
      </w:r>
      <w:r>
        <w:t xml:space="preserve"> </w:t>
      </w:r>
      <w:r w:rsidRPr="00846169">
        <w:t>odpowiednio</w:t>
      </w:r>
      <w:r>
        <w:t xml:space="preserve"> </w:t>
      </w:r>
      <w:r w:rsidRPr="00846169">
        <w:t>do</w:t>
      </w:r>
      <w:r>
        <w:t xml:space="preserve"> </w:t>
      </w:r>
      <w:r w:rsidRPr="00846169">
        <w:t>jednostki</w:t>
      </w:r>
      <w:r>
        <w:t xml:space="preserve"> </w:t>
      </w:r>
      <w:r w:rsidRPr="00846169">
        <w:t>dominującej</w:t>
      </w:r>
      <w:r>
        <w:t xml:space="preserve"> </w:t>
      </w:r>
      <w:r w:rsidRPr="00846169">
        <w:t>określonej</w:t>
      </w:r>
      <w:r w:rsidR="00AB0FDD">
        <w:t xml:space="preserve"> </w:t>
      </w:r>
      <w:r w:rsidR="00AB0FDD" w:rsidRPr="00846169">
        <w:t>w</w:t>
      </w:r>
      <w:r w:rsidR="00AB0FDD">
        <w:t> art. </w:t>
      </w:r>
      <w:r w:rsidRPr="00846169">
        <w:t>5</w:t>
      </w:r>
      <w:r w:rsidR="00AB0FDD" w:rsidRPr="00846169">
        <w:t>5</w:t>
      </w:r>
      <w:r w:rsidR="00AB0FDD">
        <w:t xml:space="preserve"> ust. </w:t>
      </w:r>
      <w:r w:rsidRPr="00846169">
        <w:t>1,</w:t>
      </w:r>
      <w:r>
        <w:t xml:space="preserve"> </w:t>
      </w:r>
      <w:r w:rsidRPr="00846169">
        <w:t>jeżeli</w:t>
      </w:r>
      <w:r>
        <w:t xml:space="preserve"> </w:t>
      </w:r>
      <w:r w:rsidRPr="00846169">
        <w:t>spełnia</w:t>
      </w:r>
      <w:r>
        <w:t xml:space="preserve"> </w:t>
      </w:r>
      <w:r w:rsidRPr="00846169">
        <w:t>ona</w:t>
      </w:r>
      <w:r>
        <w:t xml:space="preserve"> </w:t>
      </w:r>
      <w:r w:rsidRPr="00846169">
        <w:t>przesłanki</w:t>
      </w:r>
      <w:r w:rsidR="00AB0FDD">
        <w:t xml:space="preserve"> </w:t>
      </w:r>
      <w:r w:rsidR="00AB0FDD" w:rsidRPr="00846169">
        <w:t>z</w:t>
      </w:r>
      <w:r w:rsidR="00AB0FDD">
        <w:t> art. </w:t>
      </w:r>
      <w:r w:rsidRPr="00846169">
        <w:t>63f</w:t>
      </w:r>
      <w:r w:rsidR="00AB0FDD">
        <w:t xml:space="preserve"> ust. </w:t>
      </w:r>
      <w:r w:rsidR="00AB0FDD" w:rsidRPr="00846169">
        <w:t>1</w:t>
      </w:r>
      <w:r w:rsidR="00AB0FDD">
        <w:t xml:space="preserve"> pkt </w:t>
      </w:r>
      <w:r w:rsidR="00AB0FDD" w:rsidRPr="00846169">
        <w:t>1</w:t>
      </w:r>
      <w:r w:rsidR="00AB0FDD">
        <w:t xml:space="preserve"> lub</w:t>
      </w:r>
      <w:r>
        <w:t xml:space="preserve"> </w:t>
      </w:r>
      <w:r w:rsidR="00AB0FDD" w:rsidRPr="00846169">
        <w:t>2</w:t>
      </w:r>
      <w:r w:rsidR="00AB0FDD">
        <w:t xml:space="preserve"> i </w:t>
      </w:r>
      <w:r w:rsidRPr="00846169">
        <w:t>którakolwiek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jej</w:t>
      </w:r>
      <w:r>
        <w:t xml:space="preserve"> </w:t>
      </w:r>
      <w:r w:rsidRPr="00846169">
        <w:t>jednostek</w:t>
      </w:r>
      <w:r>
        <w:t xml:space="preserve"> </w:t>
      </w:r>
      <w:r w:rsidRPr="00846169">
        <w:t>zależnych</w:t>
      </w:r>
      <w:r>
        <w:t xml:space="preserve"> </w:t>
      </w:r>
      <w:r w:rsidRPr="00846169">
        <w:t>jest</w:t>
      </w:r>
      <w:r>
        <w:t xml:space="preserve"> </w:t>
      </w:r>
      <w:r w:rsidRPr="00846169">
        <w:t>jednostką</w:t>
      </w:r>
      <w:r>
        <w:t xml:space="preserve"> </w:t>
      </w:r>
      <w:r w:rsidRPr="00846169">
        <w:t>działającą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przemyśle</w:t>
      </w:r>
      <w:r>
        <w:t xml:space="preserve"> </w:t>
      </w:r>
      <w:r w:rsidRPr="00846169">
        <w:t>wydobywczym</w:t>
      </w:r>
      <w:r>
        <w:t xml:space="preserve"> </w:t>
      </w:r>
      <w:r w:rsidRPr="00846169">
        <w:t>lub</w:t>
      </w:r>
      <w:r>
        <w:t xml:space="preserve"> </w:t>
      </w:r>
      <w:r w:rsidRPr="00846169">
        <w:t>jednostką</w:t>
      </w:r>
      <w:r>
        <w:t xml:space="preserve"> </w:t>
      </w:r>
      <w:r w:rsidRPr="00846169">
        <w:t>zajmującą</w:t>
      </w:r>
      <w:r>
        <w:t xml:space="preserve"> </w:t>
      </w:r>
      <w:r w:rsidRPr="00846169">
        <w:t>się</w:t>
      </w:r>
      <w:r>
        <w:t xml:space="preserve"> </w:t>
      </w:r>
      <w:r w:rsidRPr="00846169">
        <w:t>wyrębem</w:t>
      </w:r>
      <w:r>
        <w:t xml:space="preserve"> </w:t>
      </w:r>
      <w:r w:rsidRPr="00846169">
        <w:t>lasów</w:t>
      </w:r>
      <w:r>
        <w:t xml:space="preserve"> </w:t>
      </w:r>
      <w:r w:rsidRPr="00846169">
        <w:t>pierwotnych,</w:t>
      </w:r>
      <w:r w:rsidR="00AB0FDD">
        <w:t xml:space="preserve"> </w:t>
      </w:r>
      <w:r w:rsidR="00AB0FDD" w:rsidRPr="00846169">
        <w:t>a</w:t>
      </w:r>
      <w:r w:rsidR="00AB0FDD">
        <w:t> </w:t>
      </w:r>
      <w:r w:rsidRPr="00846169">
        <w:t>pojedyncza</w:t>
      </w:r>
      <w:r>
        <w:t xml:space="preserve"> </w:t>
      </w:r>
      <w:r w:rsidRPr="00846169">
        <w:t>płatność</w:t>
      </w:r>
      <w:r>
        <w:t xml:space="preserve"> </w:t>
      </w:r>
      <w:r w:rsidRPr="00846169">
        <w:t>lub</w:t>
      </w:r>
      <w:r>
        <w:t xml:space="preserve"> </w:t>
      </w:r>
      <w:r w:rsidRPr="00846169">
        <w:t>suma</w:t>
      </w:r>
      <w:r>
        <w:t xml:space="preserve"> </w:t>
      </w:r>
      <w:r w:rsidRPr="00846169">
        <w:t>płatności</w:t>
      </w:r>
      <w:r>
        <w:t xml:space="preserve"> </w:t>
      </w:r>
      <w:r w:rsidRPr="00846169">
        <w:t>powiązanych</w:t>
      </w:r>
      <w:r>
        <w:t xml:space="preserve"> </w:t>
      </w:r>
      <w:r w:rsidRPr="00846169">
        <w:t>dokonanych</w:t>
      </w:r>
      <w:r>
        <w:t xml:space="preserve"> </w:t>
      </w:r>
      <w:r w:rsidRPr="00846169">
        <w:t>przez</w:t>
      </w:r>
      <w:r>
        <w:t xml:space="preserve"> </w:t>
      </w:r>
      <w:r w:rsidRPr="00846169">
        <w:t>jej</w:t>
      </w:r>
      <w:r>
        <w:t xml:space="preserve"> </w:t>
      </w:r>
      <w:r w:rsidRPr="00846169">
        <w:t>jednostkę</w:t>
      </w:r>
      <w:r>
        <w:t xml:space="preserve"> </w:t>
      </w:r>
      <w:r w:rsidRPr="00846169">
        <w:t>zależną</w:t>
      </w:r>
      <w:r>
        <w:t xml:space="preserve"> </w:t>
      </w:r>
      <w:r w:rsidRPr="00846169">
        <w:t>stanowiła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roku</w:t>
      </w:r>
      <w:r>
        <w:t xml:space="preserve"> </w:t>
      </w:r>
      <w:r w:rsidRPr="00846169">
        <w:t>obrotowym</w:t>
      </w:r>
      <w:r>
        <w:t xml:space="preserve"> </w:t>
      </w:r>
      <w:r w:rsidRPr="00846169">
        <w:t>co</w:t>
      </w:r>
      <w:r>
        <w:t xml:space="preserve"> </w:t>
      </w:r>
      <w:r w:rsidRPr="00846169">
        <w:t>najmniej</w:t>
      </w:r>
      <w:r>
        <w:t xml:space="preserve"> </w:t>
      </w:r>
      <w:r w:rsidRPr="00846169">
        <w:t>równowartość</w:t>
      </w:r>
      <w:r>
        <w:t xml:space="preserve"> </w:t>
      </w:r>
      <w:r w:rsidRPr="00846169">
        <w:t>kwoty</w:t>
      </w:r>
      <w:r>
        <w:t xml:space="preserve"> </w:t>
      </w:r>
      <w:r w:rsidRPr="00846169">
        <w:t>42</w:t>
      </w:r>
      <w:r w:rsidR="00AB0FDD" w:rsidRPr="00846169">
        <w:t>4</w:t>
      </w:r>
      <w:r w:rsidR="00AB0FDD">
        <w:t> </w:t>
      </w:r>
      <w:r w:rsidRPr="00846169">
        <w:t>70</w:t>
      </w:r>
      <w:r w:rsidR="00AB0FDD" w:rsidRPr="00846169">
        <w:t>0</w:t>
      </w:r>
      <w:r w:rsidR="00AB0FDD">
        <w:t> </w:t>
      </w:r>
      <w:r w:rsidRPr="00846169">
        <w:t>zł.</w:t>
      </w:r>
    </w:p>
    <w:p w:rsidR="00A21D04" w:rsidRPr="007534F1" w:rsidRDefault="00A21D04" w:rsidP="00A21D04">
      <w:pPr>
        <w:pStyle w:val="ZUSTzmustartykuempunktem"/>
      </w:pPr>
      <w:r>
        <w:t>3</w:t>
      </w:r>
      <w:r w:rsidRPr="007534F1">
        <w:t>.</w:t>
      </w:r>
      <w:r w:rsidR="00AB0FDD">
        <w:t> </w:t>
      </w:r>
      <w:r w:rsidRPr="007534F1">
        <w:t>Skonsolidowane</w:t>
      </w:r>
      <w:r>
        <w:t xml:space="preserve"> </w:t>
      </w:r>
      <w:r w:rsidRPr="007534F1">
        <w:t>sprawozdanie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obejmuje</w:t>
      </w:r>
      <w:r>
        <w:t xml:space="preserve"> </w:t>
      </w:r>
      <w:r w:rsidRPr="007534F1">
        <w:t>dane</w:t>
      </w:r>
      <w:r>
        <w:t xml:space="preserve"> </w:t>
      </w:r>
      <w:r w:rsidRPr="007534F1">
        <w:t>jednostki</w:t>
      </w:r>
      <w:r>
        <w:t xml:space="preserve"> </w:t>
      </w:r>
      <w:r w:rsidRPr="007534F1">
        <w:t>dominującej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jednostek</w:t>
      </w:r>
      <w:r>
        <w:t xml:space="preserve"> </w:t>
      </w:r>
      <w:r w:rsidRPr="00846169">
        <w:t>wszystkich</w:t>
      </w:r>
      <w:r>
        <w:t xml:space="preserve"> </w:t>
      </w:r>
      <w:r w:rsidRPr="00846169">
        <w:t>szczebli</w:t>
      </w:r>
      <w:r>
        <w:t xml:space="preserve"> </w:t>
      </w:r>
      <w:r w:rsidRPr="00846169">
        <w:t>zależnych</w:t>
      </w:r>
      <w:r>
        <w:t xml:space="preserve"> </w:t>
      </w:r>
      <w:r w:rsidRPr="00846169">
        <w:t>od</w:t>
      </w:r>
      <w:r>
        <w:t xml:space="preserve"> </w:t>
      </w:r>
      <w:r w:rsidRPr="00846169">
        <w:t>niej</w:t>
      </w:r>
      <w:r w:rsidRPr="007534F1">
        <w:t>.</w:t>
      </w:r>
      <w:r>
        <w:t xml:space="preserve"> </w:t>
      </w:r>
      <w:r w:rsidRPr="00846169">
        <w:t>Skonsolidowane</w:t>
      </w:r>
      <w:r>
        <w:t xml:space="preserve"> </w:t>
      </w:r>
      <w:r w:rsidRPr="00846169">
        <w:t>sprawozdanie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płatności</w:t>
      </w:r>
      <w:r>
        <w:t xml:space="preserve"> </w:t>
      </w:r>
      <w:r w:rsidRPr="00846169">
        <w:t>może</w:t>
      </w:r>
      <w:r>
        <w:t xml:space="preserve"> </w:t>
      </w:r>
      <w:r w:rsidRPr="00846169">
        <w:t>nie</w:t>
      </w:r>
      <w:r>
        <w:t xml:space="preserve"> </w:t>
      </w:r>
      <w:r w:rsidRPr="00846169">
        <w:t>obejmować</w:t>
      </w:r>
      <w:r>
        <w:t xml:space="preserve"> </w:t>
      </w:r>
      <w:r w:rsidRPr="007534F1">
        <w:t>danych</w:t>
      </w:r>
      <w:r>
        <w:t xml:space="preserve"> </w:t>
      </w:r>
      <w:r w:rsidRPr="007534F1">
        <w:t>jednostki,</w:t>
      </w:r>
      <w:r>
        <w:t xml:space="preserve"> </w:t>
      </w:r>
      <w:r w:rsidRPr="007534F1">
        <w:t>która</w:t>
      </w:r>
      <w:r>
        <w:t xml:space="preserve"> </w:t>
      </w:r>
      <w:r w:rsidRPr="007534F1">
        <w:t>nie</w:t>
      </w:r>
      <w:r>
        <w:t xml:space="preserve"> </w:t>
      </w:r>
      <w:r w:rsidRPr="007534F1">
        <w:t>została</w:t>
      </w:r>
      <w:r>
        <w:t xml:space="preserve"> </w:t>
      </w:r>
      <w:r w:rsidRPr="007534F1">
        <w:t>objęta</w:t>
      </w:r>
      <w:r>
        <w:t xml:space="preserve"> </w:t>
      </w:r>
      <w:r w:rsidRPr="007534F1">
        <w:t>konsolidacją</w:t>
      </w:r>
      <w:r>
        <w:t xml:space="preserve"> </w:t>
      </w:r>
      <w:r w:rsidRPr="007534F1">
        <w:t>na</w:t>
      </w:r>
      <w:r>
        <w:t xml:space="preserve"> </w:t>
      </w:r>
      <w:r w:rsidRPr="007534F1">
        <w:t>podstawie</w:t>
      </w:r>
      <w:r w:rsidR="00AB0FDD">
        <w:t xml:space="preserve"> art. </w:t>
      </w:r>
      <w:r w:rsidRPr="007534F1">
        <w:t>57.</w:t>
      </w:r>
    </w:p>
    <w:p w:rsidR="00A21D04" w:rsidRPr="007534F1" w:rsidRDefault="00A21D04" w:rsidP="00A21D04">
      <w:pPr>
        <w:pStyle w:val="ZUSTzmustartykuempunktem"/>
      </w:pPr>
      <w:r>
        <w:t>4</w:t>
      </w:r>
      <w:r w:rsidRPr="007534F1">
        <w:t>.</w:t>
      </w:r>
      <w:r w:rsidR="00AB0FDD">
        <w:t> </w:t>
      </w:r>
      <w:r w:rsidRPr="007534F1">
        <w:t>Do</w:t>
      </w:r>
      <w:r>
        <w:t xml:space="preserve"> </w:t>
      </w:r>
      <w:r w:rsidRPr="007534F1">
        <w:t>skonsolidowanego</w:t>
      </w:r>
      <w:r>
        <w:t xml:space="preserve"> </w:t>
      </w:r>
      <w:r w:rsidRPr="007534F1">
        <w:t>sprawozdania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stosuje</w:t>
      </w:r>
      <w:r>
        <w:t xml:space="preserve"> </w:t>
      </w:r>
      <w:r w:rsidRPr="007534F1">
        <w:t>się</w:t>
      </w:r>
      <w:r>
        <w:t xml:space="preserve"> </w:t>
      </w:r>
      <w:r w:rsidRPr="007534F1">
        <w:t>odpowiednio</w:t>
      </w:r>
      <w:r>
        <w:t xml:space="preserve"> </w:t>
      </w:r>
      <w:r w:rsidRPr="007534F1">
        <w:t>przepisy</w:t>
      </w:r>
      <w:r w:rsidR="00AB0FDD">
        <w:t xml:space="preserve"> art. </w:t>
      </w:r>
      <w:r w:rsidRPr="007534F1">
        <w:t>63c</w:t>
      </w:r>
      <w:r w:rsidR="00AB0FDD">
        <w:t xml:space="preserve"> ust. </w:t>
      </w:r>
      <w:r w:rsidR="00AB0FDD" w:rsidRPr="007534F1">
        <w:t>2</w:t>
      </w:r>
      <w:r w:rsidR="00AB0FDD">
        <w:t xml:space="preserve"> i </w:t>
      </w:r>
      <w:r w:rsidRPr="007534F1">
        <w:t>3.</w:t>
      </w:r>
    </w:p>
    <w:p w:rsidR="00A21D04" w:rsidRDefault="00A21D04" w:rsidP="00A21D04">
      <w:pPr>
        <w:pStyle w:val="ZARTzmartartykuempunktem"/>
      </w:pPr>
      <w:r w:rsidRPr="0007226F">
        <w:t>Art.</w:t>
      </w:r>
      <w:r w:rsidR="00AB0FDD">
        <w:t> </w:t>
      </w:r>
      <w:r w:rsidRPr="0007226F">
        <w:t>63h.</w:t>
      </w:r>
      <w:r w:rsidR="00AB0FDD">
        <w:t> </w:t>
      </w:r>
      <w:r w:rsidRPr="007534F1">
        <w:t>1.</w:t>
      </w:r>
      <w:r>
        <w:t xml:space="preserve"> </w:t>
      </w:r>
      <w:r w:rsidRPr="007534F1">
        <w:t>Jednostka,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której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63f</w:t>
      </w:r>
      <w:r w:rsidR="00AB0FDD">
        <w:t xml:space="preserve"> ust. </w:t>
      </w:r>
      <w:r w:rsidRPr="007534F1">
        <w:t>1,</w:t>
      </w:r>
      <w:r>
        <w:t xml:space="preserve"> </w:t>
      </w:r>
      <w:r w:rsidRPr="007534F1">
        <w:t>będąca</w:t>
      </w:r>
      <w:r>
        <w:t xml:space="preserve"> </w:t>
      </w:r>
      <w:r w:rsidRPr="007534F1">
        <w:t>jednostką</w:t>
      </w:r>
      <w:r>
        <w:t xml:space="preserve"> </w:t>
      </w:r>
      <w:r w:rsidRPr="007534F1">
        <w:t>zależną,</w:t>
      </w:r>
      <w:r>
        <w:t xml:space="preserve"> </w:t>
      </w:r>
      <w:r w:rsidRPr="007534F1">
        <w:t>może</w:t>
      </w:r>
      <w:r>
        <w:t xml:space="preserve"> </w:t>
      </w:r>
      <w:r w:rsidRPr="007534F1">
        <w:t>nie</w:t>
      </w:r>
      <w:r>
        <w:t xml:space="preserve"> </w:t>
      </w:r>
      <w:r w:rsidRPr="007534F1">
        <w:t>sporządzać</w:t>
      </w:r>
      <w:r>
        <w:t xml:space="preserve"> </w:t>
      </w:r>
      <w:r w:rsidRPr="007534F1">
        <w:t>spr</w:t>
      </w:r>
      <w:r w:rsidRPr="007534F1">
        <w:t>a</w:t>
      </w:r>
      <w:r w:rsidRPr="007534F1">
        <w:t>wozdania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płatności,</w:t>
      </w:r>
      <w:r>
        <w:t xml:space="preserve"> </w:t>
      </w:r>
      <w:r w:rsidRPr="007534F1">
        <w:t>jeżeli</w:t>
      </w:r>
      <w:r>
        <w:t xml:space="preserve"> </w:t>
      </w:r>
      <w:r w:rsidRPr="007534F1">
        <w:t>jej</w:t>
      </w:r>
      <w:r>
        <w:t xml:space="preserve"> </w:t>
      </w:r>
      <w:r w:rsidRPr="007534F1">
        <w:t>jednostka</w:t>
      </w:r>
      <w:r>
        <w:t xml:space="preserve"> </w:t>
      </w:r>
      <w:r w:rsidRPr="007534F1">
        <w:t>dominująca</w:t>
      </w:r>
      <w:r>
        <w:t xml:space="preserve"> </w:t>
      </w:r>
      <w:r w:rsidRPr="007534F1">
        <w:t>mająca</w:t>
      </w:r>
      <w:r>
        <w:t xml:space="preserve"> </w:t>
      </w:r>
      <w:r w:rsidRPr="007534F1">
        <w:t>siedzibę</w:t>
      </w:r>
      <w:r>
        <w:t xml:space="preserve"> </w:t>
      </w:r>
      <w:r w:rsidRPr="007534F1">
        <w:t>lub</w:t>
      </w:r>
      <w:r>
        <w:t xml:space="preserve"> </w:t>
      </w:r>
      <w:r w:rsidRPr="007534F1">
        <w:t>miejsce</w:t>
      </w:r>
      <w:r>
        <w:t xml:space="preserve"> </w:t>
      </w:r>
      <w:r w:rsidRPr="007534F1">
        <w:t>sprawowania</w:t>
      </w:r>
      <w:r>
        <w:t xml:space="preserve"> </w:t>
      </w:r>
      <w:r w:rsidRPr="007534F1">
        <w:t>zarządu</w:t>
      </w:r>
      <w:r>
        <w:t xml:space="preserve"> </w:t>
      </w:r>
      <w:r w:rsidRPr="007534F1">
        <w:t>na</w:t>
      </w:r>
      <w:r>
        <w:t xml:space="preserve"> </w:t>
      </w:r>
      <w:r w:rsidRPr="007534F1">
        <w:t>teryt</w:t>
      </w:r>
      <w:r w:rsidRPr="007534F1">
        <w:t>o</w:t>
      </w:r>
      <w:r w:rsidRPr="007534F1">
        <w:t>rium</w:t>
      </w:r>
      <w:r>
        <w:t xml:space="preserve"> </w:t>
      </w:r>
      <w:r w:rsidRPr="007534F1">
        <w:t>Europejskiego</w:t>
      </w:r>
      <w:r>
        <w:t xml:space="preserve"> </w:t>
      </w:r>
      <w:r w:rsidRPr="007534F1">
        <w:t>Obszaru</w:t>
      </w:r>
      <w:r>
        <w:t xml:space="preserve"> </w:t>
      </w:r>
      <w:r w:rsidRPr="007534F1">
        <w:t>Gospodarczego</w:t>
      </w:r>
      <w:r>
        <w:t xml:space="preserve"> </w:t>
      </w:r>
      <w:r w:rsidRPr="007534F1">
        <w:t>sporządza</w:t>
      </w:r>
      <w:r>
        <w:t xml:space="preserve"> </w:t>
      </w:r>
      <w:r w:rsidRPr="007534F1">
        <w:t>skonsolidowane</w:t>
      </w:r>
      <w:r>
        <w:t xml:space="preserve"> </w:t>
      </w:r>
      <w:r w:rsidRPr="007534F1">
        <w:t>sprawozdanie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zgodnie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przepisami</w:t>
      </w:r>
      <w:r>
        <w:t xml:space="preserve"> </w:t>
      </w:r>
      <w:r w:rsidRPr="007534F1">
        <w:t>prawa</w:t>
      </w:r>
      <w:r>
        <w:t xml:space="preserve"> </w:t>
      </w:r>
      <w:r w:rsidRPr="007534F1">
        <w:t>państwa</w:t>
      </w:r>
      <w:r>
        <w:t xml:space="preserve"> Europejskiego Obszaru Gospodarczego</w:t>
      </w:r>
      <w:r w:rsidRPr="007534F1">
        <w:t>,</w:t>
      </w:r>
      <w:r>
        <w:t xml:space="preserve"> </w:t>
      </w:r>
      <w:r w:rsidRPr="007534F1">
        <w:t>któremu</w:t>
      </w:r>
      <w:r>
        <w:t xml:space="preserve"> </w:t>
      </w:r>
      <w:r w:rsidRPr="007534F1">
        <w:t>podlega,</w:t>
      </w:r>
      <w:r w:rsidR="00AB0FDD">
        <w:t xml:space="preserve"> </w:t>
      </w:r>
      <w:r w:rsidR="00AB0FDD" w:rsidRPr="007534F1">
        <w:t>a</w:t>
      </w:r>
      <w:r w:rsidR="00AB0FDD">
        <w:t> </w:t>
      </w:r>
      <w:r w:rsidRPr="007534F1">
        <w:t>płatności</w:t>
      </w:r>
      <w:r>
        <w:t xml:space="preserve"> </w:t>
      </w:r>
      <w:r w:rsidRPr="007534F1">
        <w:t>dokonane</w:t>
      </w:r>
      <w:r>
        <w:t xml:space="preserve"> </w:t>
      </w:r>
      <w:r w:rsidRPr="007534F1">
        <w:t>przez</w:t>
      </w:r>
      <w:r>
        <w:t xml:space="preserve"> </w:t>
      </w:r>
      <w:r w:rsidRPr="007534F1">
        <w:t>tę</w:t>
      </w:r>
      <w:r>
        <w:t xml:space="preserve"> </w:t>
      </w:r>
      <w:r w:rsidRPr="007534F1">
        <w:t>jednostkę</w:t>
      </w:r>
      <w:r>
        <w:t xml:space="preserve"> </w:t>
      </w:r>
      <w:r w:rsidRPr="007534F1">
        <w:t>zależną</w:t>
      </w:r>
      <w:r>
        <w:t xml:space="preserve"> </w:t>
      </w:r>
      <w:r w:rsidRPr="007534F1">
        <w:t>na</w:t>
      </w:r>
      <w:r>
        <w:t xml:space="preserve"> </w:t>
      </w:r>
      <w:r w:rsidRPr="007534F1">
        <w:t>rzecz</w:t>
      </w:r>
      <w:r>
        <w:t xml:space="preserve"> </w:t>
      </w:r>
      <w:r w:rsidRPr="007534F1">
        <w:t>administracji</w:t>
      </w:r>
      <w:r>
        <w:t xml:space="preserve"> </w:t>
      </w:r>
      <w:r w:rsidRPr="00846169">
        <w:t>publicznej</w:t>
      </w:r>
      <w:r>
        <w:t xml:space="preserve"> </w:t>
      </w:r>
      <w:r w:rsidRPr="007534F1">
        <w:t>są</w:t>
      </w:r>
      <w:r>
        <w:t xml:space="preserve"> </w:t>
      </w:r>
      <w:r w:rsidRPr="007534F1">
        <w:t>uwzględnione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tym</w:t>
      </w:r>
      <w:r>
        <w:t xml:space="preserve"> </w:t>
      </w:r>
      <w:r w:rsidRPr="007534F1">
        <w:t>skonsolidowanym</w:t>
      </w:r>
      <w:r>
        <w:t xml:space="preserve"> </w:t>
      </w:r>
      <w:r w:rsidRPr="007534F1">
        <w:t>sprawozdaniu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płatności.</w:t>
      </w:r>
    </w:p>
    <w:p w:rsidR="00A21D04" w:rsidRPr="00846169" w:rsidRDefault="00A21D04" w:rsidP="00A21D04">
      <w:pPr>
        <w:pStyle w:val="ZUSTzmustartykuempunktem"/>
      </w:pPr>
      <w:r w:rsidRPr="00846169">
        <w:t>2.</w:t>
      </w:r>
      <w:r w:rsidR="00AB0FDD">
        <w:t> </w:t>
      </w:r>
      <w:r w:rsidRPr="00846169">
        <w:t>Jednostka</w:t>
      </w:r>
      <w:r>
        <w:t xml:space="preserve"> </w:t>
      </w:r>
      <w:r w:rsidRPr="00846169">
        <w:t>dominująca</w:t>
      </w:r>
      <w:r>
        <w:t xml:space="preserve"> </w:t>
      </w:r>
      <w:r w:rsidRPr="00846169">
        <w:t>może</w:t>
      </w:r>
      <w:r>
        <w:t xml:space="preserve"> </w:t>
      </w:r>
      <w:r w:rsidRPr="00846169">
        <w:t>nie</w:t>
      </w:r>
      <w:r>
        <w:t xml:space="preserve"> </w:t>
      </w:r>
      <w:r w:rsidRPr="00846169">
        <w:t>sporządzać</w:t>
      </w:r>
      <w:r>
        <w:t xml:space="preserve"> </w:t>
      </w:r>
      <w:r w:rsidRPr="00846169">
        <w:t>sprawozdania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płatności,</w:t>
      </w:r>
      <w:r>
        <w:t xml:space="preserve"> </w:t>
      </w:r>
      <w:r w:rsidRPr="00846169">
        <w:t>jeżeli</w:t>
      </w:r>
      <w:r>
        <w:t xml:space="preserve"> </w:t>
      </w:r>
      <w:r w:rsidRPr="00846169">
        <w:t>sporządza</w:t>
      </w:r>
      <w:r>
        <w:t xml:space="preserve"> </w:t>
      </w:r>
      <w:r w:rsidRPr="00846169">
        <w:t>ona</w:t>
      </w:r>
      <w:r>
        <w:t xml:space="preserve"> </w:t>
      </w:r>
      <w:r w:rsidRPr="00846169">
        <w:t>skonsolidowane</w:t>
      </w:r>
      <w:r>
        <w:t xml:space="preserve"> </w:t>
      </w:r>
      <w:r w:rsidRPr="00846169">
        <w:t>sprawozdanie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płatności</w:t>
      </w:r>
      <w:r>
        <w:t xml:space="preserve"> </w:t>
      </w:r>
      <w:r w:rsidRPr="00846169">
        <w:t>zgodnie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zasadami</w:t>
      </w:r>
      <w:r>
        <w:t xml:space="preserve"> </w:t>
      </w:r>
      <w:r w:rsidRPr="00846169">
        <w:t>określonymi</w:t>
      </w:r>
      <w:r w:rsidR="00AB0FDD">
        <w:t xml:space="preserve"> </w:t>
      </w:r>
      <w:r w:rsidR="00AB0FDD" w:rsidRPr="00846169">
        <w:t>w</w:t>
      </w:r>
      <w:r w:rsidR="00AB0FDD">
        <w:t> art. </w:t>
      </w:r>
      <w:r w:rsidRPr="00846169">
        <w:t>63g,</w:t>
      </w:r>
      <w:r w:rsidR="00AB0FDD">
        <w:t xml:space="preserve"> </w:t>
      </w:r>
      <w:r w:rsidR="00AB0FDD" w:rsidRPr="00846169">
        <w:t>a</w:t>
      </w:r>
      <w:r w:rsidR="00AB0FDD">
        <w:t> </w:t>
      </w:r>
      <w:r w:rsidRPr="00846169">
        <w:t>płatności</w:t>
      </w:r>
      <w:r>
        <w:t xml:space="preserve"> </w:t>
      </w:r>
      <w:r w:rsidRPr="00846169">
        <w:t>dokonane</w:t>
      </w:r>
      <w:r>
        <w:t xml:space="preserve"> </w:t>
      </w:r>
      <w:r w:rsidRPr="00846169">
        <w:t>przez</w:t>
      </w:r>
      <w:r>
        <w:t xml:space="preserve"> </w:t>
      </w:r>
      <w:r w:rsidRPr="00846169">
        <w:t>tę</w:t>
      </w:r>
      <w:r>
        <w:t xml:space="preserve"> </w:t>
      </w:r>
      <w:r w:rsidRPr="00846169">
        <w:t>jednostkę</w:t>
      </w:r>
      <w:r>
        <w:t xml:space="preserve"> </w:t>
      </w:r>
      <w:r w:rsidRPr="00846169">
        <w:t>dom</w:t>
      </w:r>
      <w:r w:rsidRPr="00846169">
        <w:t>i</w:t>
      </w:r>
      <w:r w:rsidRPr="00846169">
        <w:t>nującą</w:t>
      </w:r>
      <w:r>
        <w:t xml:space="preserve"> </w:t>
      </w:r>
      <w:r w:rsidRPr="00846169">
        <w:t>na</w:t>
      </w:r>
      <w:r>
        <w:t xml:space="preserve"> </w:t>
      </w:r>
      <w:r w:rsidRPr="00846169">
        <w:t>rzecz</w:t>
      </w:r>
      <w:r>
        <w:t xml:space="preserve"> </w:t>
      </w:r>
      <w:r w:rsidRPr="00846169">
        <w:t>administracji</w:t>
      </w:r>
      <w:r>
        <w:t xml:space="preserve"> </w:t>
      </w:r>
      <w:r w:rsidRPr="00846169">
        <w:t>publicznej</w:t>
      </w:r>
      <w:r>
        <w:t xml:space="preserve"> </w:t>
      </w:r>
      <w:r w:rsidRPr="00846169">
        <w:t>są</w:t>
      </w:r>
      <w:r>
        <w:t xml:space="preserve"> </w:t>
      </w:r>
      <w:r w:rsidRPr="00846169">
        <w:t>uwzględnione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tym</w:t>
      </w:r>
      <w:r>
        <w:t xml:space="preserve"> </w:t>
      </w:r>
      <w:r w:rsidRPr="00846169">
        <w:t>skonsolidowanym</w:t>
      </w:r>
      <w:r>
        <w:t xml:space="preserve"> </w:t>
      </w:r>
      <w:r w:rsidRPr="00846169">
        <w:t>sprawozdaniu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płatności.</w:t>
      </w:r>
    </w:p>
    <w:p w:rsidR="00A21D04" w:rsidRPr="007534F1" w:rsidRDefault="00A21D04" w:rsidP="00A21D04">
      <w:pPr>
        <w:pStyle w:val="ZUSTzmustartykuempunktem"/>
      </w:pPr>
      <w:r>
        <w:t>3</w:t>
      </w:r>
      <w:r w:rsidRPr="007534F1">
        <w:t>.</w:t>
      </w:r>
      <w:r w:rsidR="00AB0FDD">
        <w:t> </w:t>
      </w:r>
      <w:r w:rsidRPr="007534F1">
        <w:t>Jednostka,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której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63g</w:t>
      </w:r>
      <w:r w:rsidR="00AB0FDD">
        <w:t xml:space="preserve"> ust. </w:t>
      </w:r>
      <w:r w:rsidRPr="00AF64ED">
        <w:t>1</w:t>
      </w:r>
      <w:r w:rsidRPr="007534F1">
        <w:t>,</w:t>
      </w:r>
      <w:r>
        <w:t xml:space="preserve"> </w:t>
      </w:r>
      <w:r w:rsidRPr="007534F1">
        <w:t>będąca</w:t>
      </w:r>
      <w:r>
        <w:t xml:space="preserve"> </w:t>
      </w:r>
      <w:r w:rsidRPr="007534F1">
        <w:t>jednostką</w:t>
      </w:r>
      <w:r>
        <w:t xml:space="preserve"> </w:t>
      </w:r>
      <w:r w:rsidRPr="007534F1">
        <w:t>dominującą</w:t>
      </w:r>
      <w:r>
        <w:t xml:space="preserve"> </w:t>
      </w:r>
      <w:r w:rsidRPr="007534F1">
        <w:t>niższego</w:t>
      </w:r>
      <w:r>
        <w:t xml:space="preserve"> </w:t>
      </w:r>
      <w:r w:rsidRPr="007534F1">
        <w:t>szczebla,</w:t>
      </w:r>
      <w:r>
        <w:t xml:space="preserve"> </w:t>
      </w:r>
      <w:r w:rsidRPr="007534F1">
        <w:t>może</w:t>
      </w:r>
      <w:r>
        <w:t xml:space="preserve"> </w:t>
      </w:r>
      <w:r w:rsidRPr="007534F1">
        <w:t>nie</w:t>
      </w:r>
      <w:r>
        <w:t xml:space="preserve"> </w:t>
      </w:r>
      <w:r w:rsidRPr="007534F1">
        <w:t>sp</w:t>
      </w:r>
      <w:r w:rsidRPr="007534F1">
        <w:t>o</w:t>
      </w:r>
      <w:r w:rsidRPr="007534F1">
        <w:t>rządzać</w:t>
      </w:r>
      <w:r>
        <w:t xml:space="preserve"> </w:t>
      </w:r>
      <w:r w:rsidRPr="007534F1">
        <w:t>skonsolidowanego</w:t>
      </w:r>
      <w:r>
        <w:t xml:space="preserve"> </w:t>
      </w:r>
      <w:r w:rsidRPr="007534F1">
        <w:t>sprawozdania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płatności,</w:t>
      </w:r>
      <w:r>
        <w:t xml:space="preserve"> </w:t>
      </w:r>
      <w:r w:rsidRPr="007534F1">
        <w:t>jeżeli</w:t>
      </w:r>
      <w:r>
        <w:t xml:space="preserve"> </w:t>
      </w:r>
      <w:r w:rsidRPr="007534F1">
        <w:t>jej</w:t>
      </w:r>
      <w:r>
        <w:t xml:space="preserve"> </w:t>
      </w:r>
      <w:r w:rsidRPr="007534F1">
        <w:t>jednostka</w:t>
      </w:r>
      <w:r>
        <w:t xml:space="preserve"> </w:t>
      </w:r>
      <w:r w:rsidRPr="007534F1">
        <w:t>dominująca</w:t>
      </w:r>
      <w:r>
        <w:t xml:space="preserve"> </w:t>
      </w:r>
      <w:r w:rsidRPr="007534F1">
        <w:t>wyższego</w:t>
      </w:r>
      <w:r>
        <w:t xml:space="preserve"> </w:t>
      </w:r>
      <w:r w:rsidRPr="007534F1">
        <w:t>szczebla</w:t>
      </w:r>
      <w:r>
        <w:t xml:space="preserve"> </w:t>
      </w:r>
      <w:r w:rsidRPr="007534F1">
        <w:t>mająca</w:t>
      </w:r>
      <w:r>
        <w:t xml:space="preserve"> </w:t>
      </w:r>
      <w:r w:rsidRPr="007534F1">
        <w:t>si</w:t>
      </w:r>
      <w:r w:rsidRPr="007534F1">
        <w:t>e</w:t>
      </w:r>
      <w:r w:rsidRPr="007534F1">
        <w:t>dzibę</w:t>
      </w:r>
      <w:r>
        <w:t xml:space="preserve"> </w:t>
      </w:r>
      <w:r w:rsidRPr="007534F1">
        <w:t>lub</w:t>
      </w:r>
      <w:r>
        <w:t xml:space="preserve"> </w:t>
      </w:r>
      <w:r w:rsidRPr="007534F1">
        <w:t>miejsce</w:t>
      </w:r>
      <w:r>
        <w:t xml:space="preserve"> </w:t>
      </w:r>
      <w:r w:rsidRPr="007534F1">
        <w:t>sprawowania</w:t>
      </w:r>
      <w:r>
        <w:t xml:space="preserve"> </w:t>
      </w:r>
      <w:r w:rsidRPr="007534F1">
        <w:t>zarządu</w:t>
      </w:r>
      <w:r>
        <w:t xml:space="preserve"> </w:t>
      </w:r>
      <w:r w:rsidRPr="007534F1">
        <w:t>na</w:t>
      </w:r>
      <w:r>
        <w:t xml:space="preserve"> </w:t>
      </w:r>
      <w:r w:rsidRPr="007534F1">
        <w:t>terytorium</w:t>
      </w:r>
      <w:r>
        <w:t xml:space="preserve"> </w:t>
      </w:r>
      <w:r w:rsidRPr="007534F1">
        <w:t>Europejskiego</w:t>
      </w:r>
      <w:r>
        <w:t xml:space="preserve"> </w:t>
      </w:r>
      <w:r w:rsidRPr="007534F1">
        <w:t>Obszaru</w:t>
      </w:r>
      <w:r>
        <w:t xml:space="preserve"> </w:t>
      </w:r>
      <w:r w:rsidRPr="007534F1">
        <w:t>Gospodarczego</w:t>
      </w:r>
      <w:r>
        <w:t xml:space="preserve"> </w:t>
      </w:r>
      <w:r w:rsidRPr="007534F1">
        <w:t>sporządza</w:t>
      </w:r>
      <w:r>
        <w:t xml:space="preserve"> </w:t>
      </w:r>
      <w:r w:rsidRPr="007534F1">
        <w:t>skonsolid</w:t>
      </w:r>
      <w:r w:rsidRPr="007534F1">
        <w:t>o</w:t>
      </w:r>
      <w:r w:rsidRPr="007534F1">
        <w:t>wane</w:t>
      </w:r>
      <w:r>
        <w:t xml:space="preserve"> </w:t>
      </w:r>
      <w:r w:rsidRPr="007534F1">
        <w:t>sprawozdanie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zgodnie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przepisami</w:t>
      </w:r>
      <w:r>
        <w:t xml:space="preserve"> </w:t>
      </w:r>
      <w:r w:rsidRPr="007534F1">
        <w:t>prawa</w:t>
      </w:r>
      <w:r>
        <w:t xml:space="preserve"> </w:t>
      </w:r>
      <w:r w:rsidRPr="007534F1">
        <w:t>państwa</w:t>
      </w:r>
      <w:r>
        <w:t xml:space="preserve"> Europejskiego Obszaru Gospodarczego</w:t>
      </w:r>
      <w:r w:rsidRPr="007534F1">
        <w:t>,</w:t>
      </w:r>
      <w:r>
        <w:t xml:space="preserve"> </w:t>
      </w:r>
      <w:r w:rsidRPr="007534F1">
        <w:t>któr</w:t>
      </w:r>
      <w:r w:rsidRPr="007534F1">
        <w:t>e</w:t>
      </w:r>
      <w:r w:rsidRPr="007534F1">
        <w:t>mu</w:t>
      </w:r>
      <w:r>
        <w:t xml:space="preserve"> </w:t>
      </w:r>
      <w:r w:rsidRPr="007534F1">
        <w:t>podlega,</w:t>
      </w:r>
      <w:r w:rsidR="00AB0FDD">
        <w:t xml:space="preserve"> </w:t>
      </w:r>
      <w:r w:rsidR="00AB0FDD" w:rsidRPr="007534F1">
        <w:t>a</w:t>
      </w:r>
      <w:r w:rsidR="00AB0FDD">
        <w:t> </w:t>
      </w:r>
      <w:r w:rsidRPr="007534F1">
        <w:t>płatności</w:t>
      </w:r>
      <w:r>
        <w:t xml:space="preserve"> </w:t>
      </w:r>
      <w:r w:rsidRPr="007534F1">
        <w:t>dokonane</w:t>
      </w:r>
      <w:r>
        <w:t xml:space="preserve"> </w:t>
      </w:r>
      <w:r w:rsidRPr="007534F1">
        <w:t>przez</w:t>
      </w:r>
      <w:r>
        <w:t xml:space="preserve"> </w:t>
      </w:r>
      <w:r w:rsidRPr="007534F1">
        <w:t>tę</w:t>
      </w:r>
      <w:r>
        <w:t xml:space="preserve"> </w:t>
      </w:r>
      <w:r w:rsidRPr="007534F1">
        <w:t>jednostkę</w:t>
      </w:r>
      <w:r>
        <w:t xml:space="preserve"> </w:t>
      </w:r>
      <w:r w:rsidRPr="007534F1">
        <w:t>dominującą</w:t>
      </w:r>
      <w:r>
        <w:t xml:space="preserve"> </w:t>
      </w:r>
      <w:r w:rsidRPr="007534F1">
        <w:t>niższego</w:t>
      </w:r>
      <w:r>
        <w:t xml:space="preserve"> </w:t>
      </w:r>
      <w:r w:rsidRPr="007534F1">
        <w:t>szczebla</w:t>
      </w:r>
      <w:r>
        <w:t xml:space="preserve"> </w:t>
      </w:r>
      <w:r w:rsidRPr="007534F1">
        <w:t>na</w:t>
      </w:r>
      <w:r>
        <w:t xml:space="preserve"> </w:t>
      </w:r>
      <w:r w:rsidRPr="007534F1">
        <w:t>rzecz</w:t>
      </w:r>
      <w:r>
        <w:t xml:space="preserve"> </w:t>
      </w:r>
      <w:r w:rsidRPr="007534F1">
        <w:t>administracji</w:t>
      </w:r>
      <w:r>
        <w:t xml:space="preserve"> </w:t>
      </w:r>
      <w:r w:rsidRPr="00846169">
        <w:t>publicznej</w:t>
      </w:r>
      <w:r>
        <w:t xml:space="preserve"> </w:t>
      </w:r>
      <w:r w:rsidRPr="007534F1">
        <w:t>są</w:t>
      </w:r>
      <w:r>
        <w:t xml:space="preserve"> </w:t>
      </w:r>
      <w:r w:rsidRPr="007534F1">
        <w:t>uwzględnione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tym</w:t>
      </w:r>
      <w:r>
        <w:t xml:space="preserve"> </w:t>
      </w:r>
      <w:r w:rsidRPr="007534F1">
        <w:t>skonsolidowanym</w:t>
      </w:r>
      <w:r>
        <w:t xml:space="preserve"> </w:t>
      </w:r>
      <w:r w:rsidRPr="007534F1">
        <w:t>sprawozdaniu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płatności.</w:t>
      </w:r>
    </w:p>
    <w:p w:rsidR="00A21D04" w:rsidRPr="007534F1" w:rsidRDefault="00A21D04" w:rsidP="00A21D04">
      <w:pPr>
        <w:pStyle w:val="ZARTzmartartykuempunktem"/>
      </w:pPr>
      <w:r w:rsidRPr="0007226F">
        <w:t>Art.</w:t>
      </w:r>
      <w:r w:rsidR="00AB0FDD">
        <w:t> </w:t>
      </w:r>
      <w:r w:rsidRPr="0007226F">
        <w:t>63i.</w:t>
      </w:r>
      <w:r w:rsidR="00AB0FDD">
        <w:t> </w:t>
      </w:r>
      <w:r w:rsidRPr="007534F1">
        <w:t>Jednostki</w:t>
      </w:r>
      <w:r>
        <w:t xml:space="preserve"> </w:t>
      </w:r>
      <w:r w:rsidRPr="007534F1">
        <w:t>określone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63f</w:t>
      </w:r>
      <w:r w:rsidR="00AB0FDD">
        <w:t xml:space="preserve"> ust. </w:t>
      </w:r>
      <w:r w:rsidR="00AB0FDD" w:rsidRPr="007534F1">
        <w:t>1</w:t>
      </w:r>
      <w:r w:rsidR="00AB0FDD">
        <w:t xml:space="preserve"> lub art. </w:t>
      </w:r>
      <w:r w:rsidRPr="007534F1">
        <w:t>63g</w:t>
      </w:r>
      <w:r w:rsidR="00AB0FDD">
        <w:t xml:space="preserve"> ust. </w:t>
      </w:r>
      <w:r w:rsidRPr="007534F1">
        <w:t>1,</w:t>
      </w:r>
      <w:r>
        <w:t xml:space="preserve"> </w:t>
      </w:r>
      <w:r w:rsidRPr="007534F1">
        <w:t>które</w:t>
      </w:r>
      <w:r>
        <w:t xml:space="preserve"> </w:t>
      </w:r>
      <w:r w:rsidRPr="007534F1">
        <w:t>sporządzają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ogłaszają</w:t>
      </w:r>
      <w:r>
        <w:t xml:space="preserve"> </w:t>
      </w:r>
      <w:r w:rsidRPr="007534F1">
        <w:t>sprawozdanie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lub</w:t>
      </w:r>
      <w:r>
        <w:t xml:space="preserve"> </w:t>
      </w:r>
      <w:r w:rsidRPr="007534F1">
        <w:t>skonsolidowane</w:t>
      </w:r>
      <w:r>
        <w:t xml:space="preserve"> </w:t>
      </w:r>
      <w:r w:rsidRPr="007534F1">
        <w:t>sprawozdanie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A21D04">
        <w:t>zgodnie</w:t>
      </w:r>
      <w:r w:rsidR="00AB0FDD" w:rsidRPr="00A21D04">
        <w:t xml:space="preserve"> z</w:t>
      </w:r>
      <w:r w:rsidR="00AB0FDD">
        <w:t> </w:t>
      </w:r>
      <w:r w:rsidRPr="00A21D04">
        <w:t>przepisami prawa</w:t>
      </w:r>
      <w:r>
        <w:t xml:space="preserve"> </w:t>
      </w:r>
      <w:r w:rsidRPr="007534F1">
        <w:t>państwa</w:t>
      </w:r>
      <w:r>
        <w:t xml:space="preserve"> spoza Europejskiego Obszaru Gospodarczego </w:t>
      </w:r>
      <w:r w:rsidRPr="007534F1">
        <w:t>uznanych</w:t>
      </w:r>
      <w:r>
        <w:t xml:space="preserve"> </w:t>
      </w:r>
      <w:r w:rsidRPr="007534F1">
        <w:t>przez</w:t>
      </w:r>
      <w:r>
        <w:t xml:space="preserve"> </w:t>
      </w:r>
      <w:r w:rsidRPr="007534F1">
        <w:t>Komisję</w:t>
      </w:r>
      <w:r>
        <w:t xml:space="preserve"> </w:t>
      </w:r>
      <w:r w:rsidRPr="007534F1">
        <w:t>Europejską</w:t>
      </w:r>
      <w:r>
        <w:t xml:space="preserve"> </w:t>
      </w:r>
      <w:r w:rsidRPr="007534F1">
        <w:t>za</w:t>
      </w:r>
      <w:r>
        <w:t xml:space="preserve"> </w:t>
      </w:r>
      <w:r w:rsidRPr="007534F1">
        <w:t>równoważne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przepisami</w:t>
      </w:r>
      <w:r>
        <w:t xml:space="preserve"> </w:t>
      </w:r>
      <w:r w:rsidRPr="007534F1">
        <w:t>unijnymi,</w:t>
      </w:r>
      <w:r>
        <w:t xml:space="preserve"> </w:t>
      </w:r>
      <w:r w:rsidRPr="007534F1">
        <w:t>mogą</w:t>
      </w:r>
      <w:r>
        <w:t xml:space="preserve"> </w:t>
      </w:r>
      <w:r w:rsidRPr="007534F1">
        <w:t>nie</w:t>
      </w:r>
      <w:r>
        <w:t xml:space="preserve"> </w:t>
      </w:r>
      <w:r w:rsidRPr="007534F1">
        <w:t>st</w:t>
      </w:r>
      <w:r w:rsidRPr="007534F1">
        <w:t>o</w:t>
      </w:r>
      <w:r w:rsidRPr="007534F1">
        <w:t>sować</w:t>
      </w:r>
      <w:r>
        <w:t xml:space="preserve"> </w:t>
      </w:r>
      <w:r w:rsidRPr="00846169">
        <w:t>przepisów</w:t>
      </w:r>
      <w:r>
        <w:t xml:space="preserve"> </w:t>
      </w:r>
      <w:r w:rsidRPr="00846169">
        <w:t>ustawy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zakresie</w:t>
      </w:r>
      <w:r>
        <w:t xml:space="preserve"> </w:t>
      </w:r>
      <w:r w:rsidRPr="007534F1">
        <w:t>sporządzania</w:t>
      </w:r>
      <w:r>
        <w:t xml:space="preserve"> </w:t>
      </w:r>
      <w:r w:rsidRPr="007534F1">
        <w:t>tych</w:t>
      </w:r>
      <w:r>
        <w:t xml:space="preserve"> </w:t>
      </w:r>
      <w:r w:rsidRPr="007534F1">
        <w:t>sprawozdań,</w:t>
      </w:r>
      <w:r>
        <w:t xml:space="preserve"> </w:t>
      </w:r>
      <w:r w:rsidRPr="007534F1">
        <w:t>pod</w:t>
      </w:r>
      <w:r>
        <w:t xml:space="preserve"> </w:t>
      </w:r>
      <w:r w:rsidRPr="007534F1">
        <w:t>warunkiem</w:t>
      </w:r>
      <w:r>
        <w:t xml:space="preserve"> </w:t>
      </w:r>
      <w:r w:rsidRPr="007534F1">
        <w:t>złożenia</w:t>
      </w:r>
      <w:r>
        <w:t xml:space="preserve"> </w:t>
      </w:r>
      <w:r w:rsidRPr="007534F1">
        <w:t>sprawozdania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lub</w:t>
      </w:r>
      <w:r>
        <w:t xml:space="preserve"> </w:t>
      </w:r>
      <w:r w:rsidRPr="007534F1">
        <w:t>skonsolidowanego</w:t>
      </w:r>
      <w:r>
        <w:t xml:space="preserve"> </w:t>
      </w:r>
      <w:r w:rsidRPr="007534F1">
        <w:t>sprawozdania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płatności</w:t>
      </w:r>
      <w:r>
        <w:t xml:space="preserve"> </w:t>
      </w:r>
      <w:r w:rsidRPr="007534F1">
        <w:t>we</w:t>
      </w:r>
      <w:r>
        <w:t xml:space="preserve"> </w:t>
      </w:r>
      <w:r w:rsidRPr="007534F1">
        <w:t>właściwym</w:t>
      </w:r>
      <w:r>
        <w:t xml:space="preserve"> </w:t>
      </w:r>
      <w:r w:rsidRPr="007534F1">
        <w:t>rejestrze</w:t>
      </w:r>
      <w:r>
        <w:t xml:space="preserve"> </w:t>
      </w:r>
      <w:r w:rsidRPr="007534F1">
        <w:t>sądowym.</w:t>
      </w:r>
    </w:p>
    <w:p w:rsidR="00A21D04" w:rsidRPr="007534F1" w:rsidRDefault="00A21D04" w:rsidP="00A21D04">
      <w:pPr>
        <w:pStyle w:val="ZARTzmartartykuempunktem"/>
      </w:pPr>
      <w:r w:rsidRPr="007534F1">
        <w:t>Art.</w:t>
      </w:r>
      <w:r w:rsidR="00AB0FDD">
        <w:t> </w:t>
      </w:r>
      <w:r w:rsidRPr="007534F1">
        <w:t>63j.</w:t>
      </w:r>
      <w:r w:rsidR="00AB0FDD">
        <w:t> </w:t>
      </w:r>
      <w:r w:rsidRPr="00846169">
        <w:t>Do</w:t>
      </w:r>
      <w:r>
        <w:t xml:space="preserve"> </w:t>
      </w:r>
      <w:r w:rsidRPr="00846169">
        <w:t>sprawozdania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płatności</w:t>
      </w:r>
      <w:r w:rsidR="00AB0FDD">
        <w:t xml:space="preserve"> </w:t>
      </w:r>
      <w:r w:rsidR="00AB0FDD" w:rsidRPr="00846169">
        <w:t>i</w:t>
      </w:r>
      <w:r w:rsidR="00AB0FDD">
        <w:t> </w:t>
      </w:r>
      <w:r w:rsidRPr="00846169">
        <w:t>skonsolidowanego</w:t>
      </w:r>
      <w:r>
        <w:t xml:space="preserve"> </w:t>
      </w:r>
      <w:r w:rsidRPr="00846169">
        <w:t>sprawozdania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płatności</w:t>
      </w:r>
      <w:r>
        <w:t xml:space="preserve"> </w:t>
      </w:r>
      <w:r w:rsidRPr="00846169">
        <w:t>stosuje</w:t>
      </w:r>
      <w:r>
        <w:t xml:space="preserve"> </w:t>
      </w:r>
      <w:r w:rsidRPr="00846169">
        <w:t>się</w:t>
      </w:r>
      <w:r>
        <w:t xml:space="preserve"> </w:t>
      </w:r>
      <w:r w:rsidRPr="00846169">
        <w:t>odpowiednio</w:t>
      </w:r>
      <w:r>
        <w:t xml:space="preserve"> </w:t>
      </w:r>
      <w:r w:rsidRPr="00846169">
        <w:t>przepisy</w:t>
      </w:r>
      <w:r w:rsidR="00AB0FDD">
        <w:t xml:space="preserve"> art. </w:t>
      </w:r>
      <w:r w:rsidRPr="007534F1">
        <w:t>5</w:t>
      </w:r>
      <w:r w:rsidR="00AB0FDD" w:rsidRPr="007534F1">
        <w:t>2</w:t>
      </w:r>
      <w:r w:rsidR="00AB0FDD">
        <w:t xml:space="preserve"> ust. </w:t>
      </w:r>
      <w:r w:rsidR="00AB0FDD" w:rsidRPr="007534F1">
        <w:t>1</w:t>
      </w:r>
      <w:r w:rsidR="00AB0FDD">
        <w:t xml:space="preserve"> i </w:t>
      </w:r>
      <w:r w:rsidRPr="007534F1">
        <w:t>2,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tym</w:t>
      </w:r>
      <w:r>
        <w:t xml:space="preserve"> </w:t>
      </w:r>
      <w:r w:rsidRPr="007534F1">
        <w:t>że</w:t>
      </w:r>
      <w:r>
        <w:t xml:space="preserve"> </w:t>
      </w:r>
      <w:r w:rsidRPr="007534F1">
        <w:t>nie</w:t>
      </w:r>
      <w:r>
        <w:t xml:space="preserve"> </w:t>
      </w:r>
      <w:r w:rsidRPr="007534F1">
        <w:t>podpisuje</w:t>
      </w:r>
      <w:r>
        <w:t xml:space="preserve"> </w:t>
      </w:r>
      <w:r w:rsidRPr="007534F1">
        <w:t>ich</w:t>
      </w:r>
      <w:r>
        <w:t xml:space="preserve"> </w:t>
      </w:r>
      <w:r w:rsidRPr="007534F1">
        <w:t>osoba,</w:t>
      </w:r>
      <w:r>
        <w:t xml:space="preserve"> </w:t>
      </w:r>
      <w:r w:rsidRPr="007534F1">
        <w:t>której</w:t>
      </w:r>
      <w:r>
        <w:t xml:space="preserve"> </w:t>
      </w:r>
      <w:r w:rsidRPr="007534F1">
        <w:t>powierzono</w:t>
      </w:r>
      <w:r>
        <w:t xml:space="preserve"> </w:t>
      </w:r>
      <w:r w:rsidRPr="007534F1">
        <w:t>prowadzenie</w:t>
      </w:r>
      <w:r>
        <w:t xml:space="preserve"> </w:t>
      </w:r>
      <w:r w:rsidRPr="007534F1">
        <w:t>ksiąg</w:t>
      </w:r>
      <w:r>
        <w:t xml:space="preserve"> </w:t>
      </w:r>
      <w:r w:rsidRPr="007534F1">
        <w:t>rachunkowych.</w:t>
      </w:r>
      <w:r w:rsidR="00AB0FDD">
        <w:t>”</w:t>
      </w:r>
      <w:r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25)</w:t>
      </w:r>
      <w:r w:rsidRPr="007534F1">
        <w:tab/>
        <w:t>w</w:t>
      </w:r>
      <w:r w:rsidR="00AB0FDD">
        <w:t xml:space="preserve"> art. </w:t>
      </w:r>
      <w:r w:rsidRPr="00A21D04">
        <w:t>6</w:t>
      </w:r>
      <w:r w:rsidR="00AB0FDD" w:rsidRPr="00A21D04">
        <w:t>4</w:t>
      </w:r>
      <w:r w:rsidR="00AB0FDD">
        <w:t xml:space="preserve"> w ust. </w:t>
      </w:r>
      <w:r w:rsidR="00AB0FDD" w:rsidRPr="00A21D04">
        <w:t>1</w:t>
      </w:r>
      <w:r w:rsidR="00AB0FDD">
        <w:t> </w:t>
      </w:r>
      <w:r w:rsidRPr="00A21D04">
        <w:t>po</w:t>
      </w:r>
      <w:r w:rsidR="00AB0FDD">
        <w:t xml:space="preserve"> pkt </w:t>
      </w:r>
      <w:r w:rsidRPr="00A21D04">
        <w:t>2a dodaje się</w:t>
      </w:r>
      <w:r w:rsidR="00AB0FDD">
        <w:t xml:space="preserve"> pkt </w:t>
      </w:r>
      <w:r w:rsidRPr="00A21D04">
        <w:t>2b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A21D04">
      <w:pPr>
        <w:pStyle w:val="ZPKTzmpktartykuempunktem"/>
      </w:pPr>
      <w:r>
        <w:t>„</w:t>
      </w:r>
      <w:r w:rsidR="00A21D04" w:rsidRPr="007534F1">
        <w:t>2b)</w:t>
      </w:r>
      <w:r w:rsidR="00A21D04" w:rsidRPr="007534F1">
        <w:tab/>
        <w:t>krajowych</w:t>
      </w:r>
      <w:r w:rsidR="00A21D04">
        <w:t xml:space="preserve"> </w:t>
      </w:r>
      <w:r w:rsidR="00A21D04" w:rsidRPr="007534F1">
        <w:t>instytucji</w:t>
      </w:r>
      <w:r w:rsidR="00A21D04">
        <w:t xml:space="preserve"> </w:t>
      </w:r>
      <w:r w:rsidR="00A21D04" w:rsidRPr="007534F1">
        <w:t>płatniczych</w:t>
      </w:r>
      <w:r>
        <w:t xml:space="preserve"> </w:t>
      </w:r>
      <w:r w:rsidRPr="007534F1">
        <w:t>i</w:t>
      </w:r>
      <w:r>
        <w:t> </w:t>
      </w:r>
      <w:r w:rsidR="00A21D04" w:rsidRPr="007534F1">
        <w:t>instytucji</w:t>
      </w:r>
      <w:r w:rsidR="00A21D04">
        <w:t xml:space="preserve"> </w:t>
      </w:r>
      <w:r w:rsidR="00A21D04" w:rsidRPr="007534F1">
        <w:t>pieniądza</w:t>
      </w:r>
      <w:r w:rsidR="00A21D04">
        <w:t xml:space="preserve"> </w:t>
      </w:r>
      <w:r w:rsidR="00A21D04" w:rsidRPr="007534F1">
        <w:t>elektronicznego;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26)</w:t>
      </w:r>
      <w:r w:rsidRPr="007534F1">
        <w:tab/>
        <w:t>w</w:t>
      </w:r>
      <w:r w:rsidR="00AB0FDD">
        <w:t xml:space="preserve"> art. </w:t>
      </w:r>
      <w:r w:rsidRPr="00A21D04">
        <w:t>65: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ust.</w:t>
      </w:r>
      <w:r w:rsidRPr="00A21D04">
        <w:t xml:space="preserve"> </w:t>
      </w:r>
      <w:r w:rsidR="00AB0FDD" w:rsidRPr="00A21D04">
        <w:t>1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1.</w:t>
      </w:r>
      <w:r>
        <w:t> </w:t>
      </w:r>
      <w:r w:rsidR="00A21D04" w:rsidRPr="007534F1">
        <w:t>Celem</w:t>
      </w:r>
      <w:r w:rsidR="00A21D04">
        <w:t xml:space="preserve"> </w:t>
      </w:r>
      <w:r w:rsidR="00A21D04" w:rsidRPr="007534F1">
        <w:t>badania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7534F1">
        <w:t>finansowego</w:t>
      </w:r>
      <w:r w:rsidR="00A21D04">
        <w:t xml:space="preserve"> </w:t>
      </w:r>
      <w:r w:rsidR="00A21D04" w:rsidRPr="007534F1">
        <w:t>jest</w:t>
      </w:r>
      <w:r w:rsidR="00A21D04">
        <w:t xml:space="preserve"> </w:t>
      </w:r>
      <w:r w:rsidR="00A21D04" w:rsidRPr="007534F1">
        <w:t>wyrażenie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bie</w:t>
      </w:r>
      <w:r w:rsidR="00A21D04">
        <w:t xml:space="preserve">głego rewidenta pisemnej </w:t>
      </w:r>
      <w:r w:rsidR="00A21D04" w:rsidRPr="00846169">
        <w:t>opinii</w:t>
      </w:r>
      <w:r w:rsidR="00A21D04">
        <w:t xml:space="preserve"> </w:t>
      </w:r>
      <w:r w:rsidR="00A21D04" w:rsidRPr="00846169">
        <w:t>wraz</w:t>
      </w:r>
      <w:r>
        <w:t xml:space="preserve"> </w:t>
      </w:r>
      <w:r w:rsidRPr="00846169">
        <w:t>z</w:t>
      </w:r>
      <w:r>
        <w:t> </w:t>
      </w:r>
      <w:r w:rsidR="00A21D04" w:rsidRPr="00846169">
        <w:t>raportem</w:t>
      </w:r>
      <w:r>
        <w:t xml:space="preserve"> </w:t>
      </w:r>
      <w:r w:rsidRPr="007534F1">
        <w:t>o</w:t>
      </w:r>
      <w:r>
        <w:t> </w:t>
      </w:r>
      <w:r w:rsidR="00A21D04" w:rsidRPr="007534F1">
        <w:t>tym,</w:t>
      </w:r>
      <w:r w:rsidR="00A21D04">
        <w:t xml:space="preserve"> </w:t>
      </w:r>
      <w:r w:rsidR="00A21D04" w:rsidRPr="007534F1">
        <w:t>czy</w:t>
      </w:r>
      <w:r w:rsidR="00A21D04">
        <w:t xml:space="preserve"> </w:t>
      </w:r>
      <w:r w:rsidR="00A21D04" w:rsidRPr="007534F1">
        <w:t>sprawozdanie</w:t>
      </w:r>
      <w:r w:rsidR="00A21D04">
        <w:t xml:space="preserve"> </w:t>
      </w:r>
      <w:r w:rsidR="00A21D04" w:rsidRPr="007534F1">
        <w:t>finansowe</w:t>
      </w:r>
      <w:r w:rsidR="00A21D04">
        <w:t xml:space="preserve"> </w:t>
      </w:r>
      <w:r w:rsidR="00A21D04" w:rsidRPr="007534F1">
        <w:t>rzetelnie</w:t>
      </w:r>
      <w:r>
        <w:t xml:space="preserve"> </w:t>
      </w:r>
      <w:r w:rsidRPr="007534F1">
        <w:t>i</w:t>
      </w:r>
      <w:r>
        <w:t> </w:t>
      </w:r>
      <w:r w:rsidR="00A21D04" w:rsidRPr="007534F1">
        <w:t>jasno</w:t>
      </w:r>
      <w:r w:rsidR="00A21D04">
        <w:t xml:space="preserve"> </w:t>
      </w:r>
      <w:r w:rsidR="00A21D04" w:rsidRPr="007534F1">
        <w:t>przedstawia</w:t>
      </w:r>
      <w:r w:rsidR="00A21D04">
        <w:t xml:space="preserve"> sytuację majątkową</w:t>
      </w:r>
      <w:r>
        <w:t xml:space="preserve"> i </w:t>
      </w:r>
      <w:r w:rsidR="00A21D04">
        <w:t xml:space="preserve">finansową </w:t>
      </w:r>
      <w:r w:rsidR="00A21D04" w:rsidRPr="00846169">
        <w:t>oraz</w:t>
      </w:r>
      <w:r w:rsidR="00A21D04">
        <w:t xml:space="preserve"> </w:t>
      </w:r>
      <w:r w:rsidR="00A21D04" w:rsidRPr="007534F1">
        <w:t>wynik</w:t>
      </w:r>
      <w:r w:rsidR="00A21D04">
        <w:t xml:space="preserve"> </w:t>
      </w:r>
      <w:r w:rsidR="00A21D04" w:rsidRPr="007534F1">
        <w:t>finansowy</w:t>
      </w:r>
      <w:r w:rsidR="00A21D04">
        <w:t xml:space="preserve"> </w:t>
      </w:r>
      <w:r w:rsidR="00A21D04" w:rsidRPr="007534F1">
        <w:t>badanej</w:t>
      </w:r>
      <w:r w:rsidR="00A21D04">
        <w:t xml:space="preserve"> </w:t>
      </w:r>
      <w:r w:rsidR="00A21D04" w:rsidRPr="007534F1">
        <w:t>jednostki</w:t>
      </w:r>
      <w:r w:rsidR="00A21D04">
        <w:t xml:space="preserve"> </w:t>
      </w:r>
      <w:r w:rsidR="00A21D04" w:rsidRPr="007534F1">
        <w:t>zgodnie</w:t>
      </w:r>
      <w:r>
        <w:t xml:space="preserve"> </w:t>
      </w:r>
      <w:r w:rsidRPr="007534F1">
        <w:t>z</w:t>
      </w:r>
      <w:r>
        <w:t> </w:t>
      </w:r>
      <w:r w:rsidR="00A21D04" w:rsidRPr="007534F1">
        <w:t>mającymi</w:t>
      </w:r>
      <w:r w:rsidR="00A21D04">
        <w:t xml:space="preserve"> </w:t>
      </w:r>
      <w:r w:rsidR="00A21D04" w:rsidRPr="007534F1">
        <w:t>zastosowanie</w:t>
      </w:r>
      <w:r w:rsidR="00A21D04">
        <w:t xml:space="preserve"> </w:t>
      </w:r>
      <w:r w:rsidR="00A21D04" w:rsidRPr="007534F1">
        <w:t>przepisami</w:t>
      </w:r>
      <w:r w:rsidR="00A21D04">
        <w:t xml:space="preserve"> </w:t>
      </w:r>
      <w:r w:rsidR="00A21D04" w:rsidRPr="007534F1">
        <w:t>ustawy</w:t>
      </w:r>
      <w:r>
        <w:t xml:space="preserve"> </w:t>
      </w:r>
      <w:r w:rsidRPr="007534F1">
        <w:t>i</w:t>
      </w:r>
      <w:r>
        <w:t> </w:t>
      </w:r>
      <w:r w:rsidR="00A21D04" w:rsidRPr="007534F1">
        <w:t>przyjętymi</w:t>
      </w:r>
      <w:r w:rsidR="00A21D04">
        <w:t xml:space="preserve"> </w:t>
      </w:r>
      <w:r w:rsidR="00A21D04" w:rsidRPr="007534F1">
        <w:t>zasadami</w:t>
      </w:r>
      <w:r w:rsidR="00A21D04">
        <w:t xml:space="preserve"> </w:t>
      </w:r>
      <w:r w:rsidR="00A21D04" w:rsidRPr="007534F1">
        <w:t>(polityką)</w:t>
      </w:r>
      <w:r w:rsidR="00A21D04">
        <w:t xml:space="preserve"> </w:t>
      </w:r>
      <w:r w:rsidR="00A21D04" w:rsidRPr="007534F1">
        <w:t>rachunkowości.</w:t>
      </w:r>
      <w:r>
        <w:t>”</w:t>
      </w:r>
      <w:r w:rsidR="00A21D04" w:rsidRPr="007534F1">
        <w:t>,</w:t>
      </w:r>
    </w:p>
    <w:p w:rsidR="00A21D04" w:rsidRDefault="00A21D04" w:rsidP="00AB0FDD">
      <w:pPr>
        <w:pStyle w:val="LITlitera"/>
        <w:keepNext/>
      </w:pPr>
      <w:r w:rsidRPr="007534F1">
        <w:t>b)</w:t>
      </w:r>
      <w:r w:rsidRPr="007534F1">
        <w:tab/>
        <w:t>w</w:t>
      </w:r>
      <w:r w:rsidR="00AB0FDD">
        <w:t xml:space="preserve"> ust. </w:t>
      </w:r>
      <w:r w:rsidRPr="007534F1">
        <w:t>2</w:t>
      </w:r>
      <w:r>
        <w:t>:</w:t>
      </w:r>
    </w:p>
    <w:p w:rsidR="00A21D04" w:rsidRPr="00846169" w:rsidRDefault="00A21D04" w:rsidP="00A21D04">
      <w:pPr>
        <w:pStyle w:val="TIRtiret"/>
      </w:pPr>
      <w:r w:rsidRPr="00846169">
        <w:t>–</w:t>
      </w:r>
      <w:r w:rsidR="00AB0FDD">
        <w:tab/>
      </w:r>
      <w:r w:rsidRPr="00846169">
        <w:tab/>
        <w:t>uchyla</w:t>
      </w:r>
      <w:r>
        <w:t xml:space="preserve"> </w:t>
      </w:r>
      <w:r w:rsidRPr="00846169">
        <w:t>się</w:t>
      </w:r>
      <w:r w:rsidR="00AB0FDD">
        <w:t xml:space="preserve"> pkt </w:t>
      </w:r>
      <w:r w:rsidRPr="00846169">
        <w:t>2,</w:t>
      </w:r>
    </w:p>
    <w:p w:rsidR="00A21D04" w:rsidRPr="00846169" w:rsidRDefault="00A21D04" w:rsidP="00A21D04">
      <w:pPr>
        <w:pStyle w:val="TIRtiret"/>
      </w:pPr>
      <w:r w:rsidRPr="00846169">
        <w:t>–</w:t>
      </w:r>
      <w:r w:rsidR="00FD383E">
        <w:tab/>
      </w:r>
      <w:r w:rsidRPr="00846169">
        <w:tab/>
        <w:t>uchyla</w:t>
      </w:r>
      <w:r>
        <w:t xml:space="preserve"> </w:t>
      </w:r>
      <w:r w:rsidRPr="00846169">
        <w:t>się</w:t>
      </w:r>
      <w:r w:rsidR="00AB0FDD">
        <w:t xml:space="preserve"> pkt </w:t>
      </w:r>
      <w:r w:rsidRPr="00846169">
        <w:t>4,</w:t>
      </w:r>
    </w:p>
    <w:p w:rsidR="00A21D04" w:rsidRPr="00A21D04" w:rsidRDefault="00A21D04" w:rsidP="00AB0FDD">
      <w:pPr>
        <w:pStyle w:val="LITlitera"/>
        <w:keepNext/>
      </w:pPr>
      <w:r w:rsidRPr="007534F1">
        <w:t>c)</w:t>
      </w:r>
      <w:r w:rsidRPr="007534F1">
        <w:tab/>
        <w:t>w</w:t>
      </w:r>
      <w:r w:rsidR="00AB0FDD">
        <w:t xml:space="preserve"> ust. </w:t>
      </w:r>
      <w:r w:rsidR="00AB0FDD" w:rsidRPr="00A21D04">
        <w:t>3</w:t>
      </w:r>
      <w:r w:rsidR="00AB0FDD">
        <w:t xml:space="preserve"> w pkt </w:t>
      </w:r>
      <w:r w:rsidR="00AB0FDD" w:rsidRPr="00A21D04">
        <w:t>2</w:t>
      </w:r>
      <w:r w:rsidR="00AB0FDD">
        <w:t> </w:t>
      </w:r>
      <w:r w:rsidRPr="00A21D04">
        <w:t>kropkę zastępuje się średnikiem</w:t>
      </w:r>
      <w:r w:rsidR="00AB0FDD" w:rsidRPr="00A21D04">
        <w:t xml:space="preserve"> i</w:t>
      </w:r>
      <w:r w:rsidR="00AB0FDD">
        <w:t> </w:t>
      </w:r>
      <w:r w:rsidRPr="00A21D04">
        <w:t>dodaje się</w:t>
      </w:r>
      <w:r w:rsidR="00AB0FDD">
        <w:t xml:space="preserve"> pkt </w:t>
      </w:r>
      <w:r w:rsidRPr="00A21D04">
        <w:t>3–</w:t>
      </w:r>
      <w:r w:rsidR="00AB0FDD" w:rsidRPr="00A21D04">
        <w:t>5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LITPKTzmpktliter"/>
      </w:pPr>
      <w:r>
        <w:t>„</w:t>
      </w:r>
      <w:r w:rsidR="00A21D04" w:rsidRPr="007534F1">
        <w:t>3)</w:t>
      </w:r>
      <w:r w:rsidR="00A21D04" w:rsidRPr="007534F1">
        <w:tab/>
        <w:t>wskazać,</w:t>
      </w:r>
      <w:r w:rsidR="00A21D04">
        <w:t xml:space="preserve"> </w:t>
      </w:r>
      <w:r w:rsidR="00A21D04" w:rsidRPr="007534F1">
        <w:t>czy</w:t>
      </w:r>
      <w:r w:rsidR="00A21D04">
        <w:t xml:space="preserve"> </w:t>
      </w:r>
      <w:r w:rsidR="00A21D04" w:rsidRPr="007534F1">
        <w:t>informacje</w:t>
      </w:r>
      <w:r w:rsidR="00A21D04">
        <w:t xml:space="preserve"> </w:t>
      </w:r>
      <w:r w:rsidR="00A21D04" w:rsidRPr="007534F1">
        <w:t>zawarte</w:t>
      </w:r>
      <w:r>
        <w:t xml:space="preserve"> </w:t>
      </w:r>
      <w:r w:rsidRPr="007534F1">
        <w:t>w</w:t>
      </w:r>
      <w:r>
        <w:t> </w:t>
      </w:r>
      <w:r w:rsidR="00A21D04" w:rsidRPr="007534F1">
        <w:t>sprawozdaniu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uwzględniają</w:t>
      </w:r>
      <w:r w:rsidR="00A21D04">
        <w:t xml:space="preserve"> </w:t>
      </w:r>
      <w:r w:rsidR="00A21D04" w:rsidRPr="007534F1">
        <w:t>postanowienia</w:t>
      </w:r>
      <w:r>
        <w:t xml:space="preserve"> art. </w:t>
      </w:r>
      <w:r w:rsidR="00A21D04" w:rsidRPr="007534F1">
        <w:t>4</w:t>
      </w:r>
      <w:r w:rsidRPr="007534F1">
        <w:t>9</w:t>
      </w:r>
      <w:r>
        <w:t xml:space="preserve"> ust. </w:t>
      </w:r>
      <w:r w:rsidRPr="007534F1">
        <w:t>2</w:t>
      </w:r>
      <w:r>
        <w:t xml:space="preserve"> i </w:t>
      </w:r>
      <w:r w:rsidR="00A21D04" w:rsidRPr="007534F1">
        <w:t>są</w:t>
      </w:r>
      <w:r w:rsidR="00A21D04">
        <w:t xml:space="preserve"> </w:t>
      </w:r>
      <w:r w:rsidR="00A21D04" w:rsidRPr="007534F1">
        <w:t>zgodne</w:t>
      </w:r>
      <w:r>
        <w:t xml:space="preserve"> </w:t>
      </w:r>
      <w:r w:rsidRPr="007534F1">
        <w:t>z</w:t>
      </w:r>
      <w:r>
        <w:t> </w:t>
      </w:r>
      <w:r w:rsidR="00A21D04" w:rsidRPr="007534F1">
        <w:t>informacjami</w:t>
      </w:r>
      <w:r w:rsidR="00A21D04">
        <w:t xml:space="preserve"> </w:t>
      </w:r>
      <w:r w:rsidR="00A21D04" w:rsidRPr="007534F1">
        <w:t>zawartymi</w:t>
      </w:r>
      <w:r>
        <w:t xml:space="preserve"> </w:t>
      </w:r>
      <w:r w:rsidRPr="007534F1">
        <w:t>w</w:t>
      </w:r>
      <w:r>
        <w:t> </w:t>
      </w:r>
      <w:r w:rsidR="00A21D04" w:rsidRPr="007534F1">
        <w:t>rocznym</w:t>
      </w:r>
      <w:r w:rsidR="00A21D04">
        <w:t xml:space="preserve"> </w:t>
      </w:r>
      <w:r w:rsidR="00A21D04" w:rsidRPr="007534F1">
        <w:t>sprawozdaniu</w:t>
      </w:r>
      <w:r w:rsidR="00A21D04">
        <w:t xml:space="preserve"> </w:t>
      </w:r>
      <w:r w:rsidR="00A21D04" w:rsidRPr="007534F1">
        <w:t>finansowym;</w:t>
      </w:r>
    </w:p>
    <w:p w:rsidR="00A21D04" w:rsidRPr="007534F1" w:rsidRDefault="00A21D04" w:rsidP="00A21D04">
      <w:pPr>
        <w:pStyle w:val="ZLITPKTzmpktliter"/>
      </w:pPr>
      <w:r w:rsidRPr="007534F1">
        <w:t>4)</w:t>
      </w:r>
      <w:r w:rsidRPr="007534F1">
        <w:tab/>
      </w:r>
      <w:r w:rsidRPr="00846169">
        <w:t>złożyć</w:t>
      </w:r>
      <w:r>
        <w:t xml:space="preserve"> </w:t>
      </w:r>
      <w:r w:rsidRPr="00846169">
        <w:t>oświadczenie</w:t>
      </w:r>
      <w:r w:rsidRPr="007534F1">
        <w:t>,</w:t>
      </w:r>
      <w:r>
        <w:t xml:space="preserve"> </w:t>
      </w:r>
      <w:r w:rsidRPr="007534F1">
        <w:t>czy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świetle</w:t>
      </w:r>
      <w:r>
        <w:t xml:space="preserve"> </w:t>
      </w:r>
      <w:r w:rsidRPr="007534F1">
        <w:t>wiedzy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jednostce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jej</w:t>
      </w:r>
      <w:r>
        <w:t xml:space="preserve"> </w:t>
      </w:r>
      <w:r w:rsidRPr="007534F1">
        <w:t>otoczeniu</w:t>
      </w:r>
      <w:r>
        <w:t xml:space="preserve"> </w:t>
      </w:r>
      <w:r w:rsidRPr="007534F1">
        <w:t>uzyskanej</w:t>
      </w:r>
      <w:r>
        <w:t xml:space="preserve"> </w:t>
      </w:r>
      <w:r w:rsidRPr="007534F1">
        <w:t>podczas</w:t>
      </w:r>
      <w:r>
        <w:t xml:space="preserve"> </w:t>
      </w:r>
      <w:r w:rsidRPr="007534F1">
        <w:t>badania</w:t>
      </w:r>
      <w:r>
        <w:t xml:space="preserve"> </w:t>
      </w:r>
      <w:r w:rsidRPr="007534F1">
        <w:t>stwie</w:t>
      </w:r>
      <w:r w:rsidRPr="007534F1">
        <w:t>r</w:t>
      </w:r>
      <w:r w:rsidRPr="007534F1">
        <w:t>dzono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sprawozdaniu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działalności</w:t>
      </w:r>
      <w:r>
        <w:t xml:space="preserve"> </w:t>
      </w:r>
      <w:r w:rsidRPr="007534F1">
        <w:t>istotne</w:t>
      </w:r>
      <w:r>
        <w:t xml:space="preserve"> </w:t>
      </w:r>
      <w:r w:rsidRPr="00A21D04">
        <w:t>zniekształcenia,</w:t>
      </w:r>
      <w:r w:rsidR="00AB0FDD" w:rsidRPr="00A21D04">
        <w:t xml:space="preserve"> i</w:t>
      </w:r>
      <w:r w:rsidR="00AB0FDD">
        <w:t> </w:t>
      </w:r>
      <w:r w:rsidRPr="007534F1">
        <w:t>wskazać,</w:t>
      </w:r>
      <w:r>
        <w:t xml:space="preserve"> </w:t>
      </w:r>
      <w:r w:rsidRPr="007534F1">
        <w:t>na</w:t>
      </w:r>
      <w:r>
        <w:t xml:space="preserve"> </w:t>
      </w:r>
      <w:r w:rsidRPr="007534F1">
        <w:t>czym</w:t>
      </w:r>
      <w:r>
        <w:t xml:space="preserve"> </w:t>
      </w:r>
      <w:r w:rsidRPr="007534F1">
        <w:t>one</w:t>
      </w:r>
      <w:r>
        <w:t xml:space="preserve"> </w:t>
      </w:r>
      <w:r w:rsidRPr="007534F1">
        <w:t>polegają;</w:t>
      </w:r>
    </w:p>
    <w:p w:rsidR="00A21D04" w:rsidRPr="007534F1" w:rsidRDefault="00A21D04" w:rsidP="00A21D04">
      <w:pPr>
        <w:pStyle w:val="ZLITPKTzmpktliter"/>
      </w:pPr>
      <w:r w:rsidRPr="007534F1">
        <w:t>5)</w:t>
      </w:r>
      <w:r w:rsidRPr="007534F1">
        <w:tab/>
        <w:t>wskazać,</w:t>
      </w:r>
      <w:r>
        <w:t xml:space="preserve"> </w:t>
      </w:r>
      <w:r w:rsidRPr="007534F1">
        <w:t>czy</w:t>
      </w:r>
      <w:r>
        <w:t xml:space="preserve"> </w:t>
      </w:r>
      <w:r w:rsidRPr="00A21D04">
        <w:t>emitent obowiązany</w:t>
      </w:r>
      <w:r>
        <w:t xml:space="preserve"> </w:t>
      </w:r>
      <w:r w:rsidRPr="007534F1">
        <w:t>do</w:t>
      </w:r>
      <w:r>
        <w:t xml:space="preserve"> </w:t>
      </w:r>
      <w:r w:rsidRPr="007534F1">
        <w:t>złożenia</w:t>
      </w:r>
      <w:r>
        <w:t xml:space="preserve"> </w:t>
      </w:r>
      <w:r w:rsidRPr="007534F1">
        <w:t>oświadczenia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stosowaniu</w:t>
      </w:r>
      <w:r>
        <w:t xml:space="preserve"> </w:t>
      </w:r>
      <w:r w:rsidRPr="007534F1">
        <w:t>ładu</w:t>
      </w:r>
      <w:r>
        <w:t xml:space="preserve"> </w:t>
      </w:r>
      <w:r w:rsidRPr="007534F1">
        <w:t>korporacyjnego</w:t>
      </w:r>
      <w:r>
        <w:t xml:space="preserve"> </w:t>
      </w:r>
      <w:r w:rsidRPr="00A21D04">
        <w:t>zawarł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846169">
        <w:t>tym</w:t>
      </w:r>
      <w:r>
        <w:t xml:space="preserve"> </w:t>
      </w:r>
      <w:r w:rsidRPr="00846169">
        <w:t>oświadczeniu</w:t>
      </w:r>
      <w:r>
        <w:t xml:space="preserve"> </w:t>
      </w:r>
      <w:r w:rsidRPr="00846169">
        <w:t>informacje</w:t>
      </w:r>
      <w:r>
        <w:t xml:space="preserve"> </w:t>
      </w:r>
      <w:r w:rsidRPr="007534F1">
        <w:t>wymagane</w:t>
      </w:r>
      <w:r>
        <w:t xml:space="preserve"> </w:t>
      </w:r>
      <w:r w:rsidRPr="007534F1">
        <w:t>zgodnie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zakresem</w:t>
      </w:r>
      <w:r>
        <w:t xml:space="preserve"> </w:t>
      </w:r>
      <w:r w:rsidRPr="007534F1">
        <w:t>określonym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przepisach</w:t>
      </w:r>
      <w:r>
        <w:t xml:space="preserve"> </w:t>
      </w:r>
      <w:r w:rsidRPr="007534F1">
        <w:t>wykonawczych</w:t>
      </w:r>
      <w:r>
        <w:t xml:space="preserve"> </w:t>
      </w:r>
      <w:r w:rsidRPr="007534F1">
        <w:t>wydanych</w:t>
      </w:r>
      <w:r>
        <w:t xml:space="preserve"> </w:t>
      </w:r>
      <w:r w:rsidRPr="007534F1">
        <w:t>na</w:t>
      </w:r>
      <w:r>
        <w:t xml:space="preserve"> </w:t>
      </w:r>
      <w:r w:rsidRPr="007534F1">
        <w:t>podstawie</w:t>
      </w:r>
      <w:r w:rsidR="00AB0FDD">
        <w:t xml:space="preserve"> art. </w:t>
      </w:r>
      <w:r w:rsidRPr="007534F1">
        <w:t>6</w:t>
      </w:r>
      <w:r w:rsidR="00AB0FDD" w:rsidRPr="007534F1">
        <w:t>0</w:t>
      </w:r>
      <w:r w:rsidR="00AB0FDD">
        <w:t xml:space="preserve"> ust. </w:t>
      </w:r>
      <w:r w:rsidR="00AB0FDD" w:rsidRPr="007534F1">
        <w:t>2</w:t>
      </w:r>
      <w:r w:rsidR="00AB0FDD">
        <w:t> </w:t>
      </w:r>
      <w:r w:rsidRPr="00846169">
        <w:t>ustawy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dnia</w:t>
      </w:r>
      <w:r>
        <w:t xml:space="preserve"> </w:t>
      </w:r>
      <w:r w:rsidRPr="00846169">
        <w:t>2</w:t>
      </w:r>
      <w:r w:rsidR="00AB0FDD" w:rsidRPr="00846169">
        <w:t>9</w:t>
      </w:r>
      <w:r w:rsidR="00AB0FDD">
        <w:t> </w:t>
      </w:r>
      <w:r w:rsidRPr="00846169">
        <w:t>lipca</w:t>
      </w:r>
      <w:r>
        <w:t xml:space="preserve"> </w:t>
      </w:r>
      <w:r w:rsidRPr="00846169">
        <w:t>200</w:t>
      </w:r>
      <w:r w:rsidR="00AB0FDD" w:rsidRPr="00846169">
        <w:t>5</w:t>
      </w:r>
      <w:r w:rsidR="00AB0FDD">
        <w:t> </w:t>
      </w:r>
      <w:r w:rsidRPr="00846169">
        <w:t>r.</w:t>
      </w:r>
      <w:r w:rsidR="00AB0FDD">
        <w:t xml:space="preserve"> </w:t>
      </w:r>
      <w:r w:rsidR="00AB0FDD" w:rsidRPr="00846169">
        <w:t>o</w:t>
      </w:r>
      <w:r w:rsidR="00AB0FDD">
        <w:t> </w:t>
      </w:r>
      <w:r w:rsidRPr="00846169">
        <w:t>ofercie</w:t>
      </w:r>
      <w:r>
        <w:t xml:space="preserve"> </w:t>
      </w:r>
      <w:r w:rsidRPr="00846169">
        <w:t>publicznej</w:t>
      </w:r>
      <w:r w:rsidR="00AB0FDD">
        <w:t xml:space="preserve"> </w:t>
      </w:r>
      <w:r w:rsidR="00AB0FDD" w:rsidRPr="00846169">
        <w:t>i</w:t>
      </w:r>
      <w:r w:rsidR="00AB0FDD">
        <w:t> </w:t>
      </w:r>
      <w:r w:rsidRPr="00846169">
        <w:t>warunkach</w:t>
      </w:r>
      <w:r>
        <w:t xml:space="preserve"> </w:t>
      </w:r>
      <w:r w:rsidRPr="00846169">
        <w:t>wprowadzania</w:t>
      </w:r>
      <w:r>
        <w:t xml:space="preserve"> </w:t>
      </w:r>
      <w:r w:rsidRPr="00846169">
        <w:t>instrumentów</w:t>
      </w:r>
      <w:r>
        <w:t xml:space="preserve"> </w:t>
      </w:r>
      <w:r w:rsidRPr="00846169">
        <w:t>finansowych</w:t>
      </w:r>
      <w:r>
        <w:t xml:space="preserve"> </w:t>
      </w:r>
      <w:r w:rsidRPr="00846169">
        <w:t>do</w:t>
      </w:r>
      <w:r>
        <w:t xml:space="preserve"> </w:t>
      </w:r>
      <w:r w:rsidRPr="00846169">
        <w:t>zorganizowanego</w:t>
      </w:r>
      <w:r>
        <w:t xml:space="preserve"> </w:t>
      </w:r>
      <w:r w:rsidRPr="00846169">
        <w:t>systemu</w:t>
      </w:r>
      <w:r>
        <w:t xml:space="preserve"> </w:t>
      </w:r>
      <w:r w:rsidRPr="00846169">
        <w:t>obrotu</w:t>
      </w:r>
      <w:r>
        <w:t xml:space="preserve"> </w:t>
      </w:r>
      <w:r w:rsidRPr="00846169">
        <w:t>oraz</w:t>
      </w:r>
      <w:r w:rsidR="00AB0FDD">
        <w:t xml:space="preserve"> </w:t>
      </w:r>
      <w:r w:rsidR="00AB0FDD" w:rsidRPr="00846169">
        <w:t>o</w:t>
      </w:r>
      <w:r w:rsidR="00AB0FDD">
        <w:t> </w:t>
      </w:r>
      <w:r w:rsidRPr="00846169">
        <w:t>spółkach</w:t>
      </w:r>
      <w:r>
        <w:t xml:space="preserve"> </w:t>
      </w:r>
      <w:r w:rsidRPr="00846169">
        <w:t>public</w:t>
      </w:r>
      <w:r w:rsidRPr="00846169">
        <w:t>z</w:t>
      </w:r>
      <w:r w:rsidRPr="00846169">
        <w:t>nych</w:t>
      </w:r>
      <w:r>
        <w:t xml:space="preserve"> </w:t>
      </w:r>
      <w:r w:rsidRPr="00846169">
        <w:t>lub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regulaminach</w:t>
      </w:r>
      <w:r>
        <w:t xml:space="preserve"> </w:t>
      </w:r>
      <w:r w:rsidRPr="00846169">
        <w:t>wydanych</w:t>
      </w:r>
      <w:r>
        <w:t xml:space="preserve"> </w:t>
      </w:r>
      <w:r w:rsidRPr="00846169">
        <w:t>na</w:t>
      </w:r>
      <w:r>
        <w:t xml:space="preserve"> </w:t>
      </w:r>
      <w:r w:rsidRPr="00846169">
        <w:t>podstawie</w:t>
      </w:r>
      <w:r w:rsidR="00AB0FDD">
        <w:t xml:space="preserve"> art. </w:t>
      </w:r>
      <w:r w:rsidRPr="00846169">
        <w:t>6</w:t>
      </w:r>
      <w:r w:rsidR="00AB0FDD" w:rsidRPr="00846169">
        <w:t>1</w:t>
      </w:r>
      <w:r w:rsidR="00AB0FDD">
        <w:t> </w:t>
      </w:r>
      <w:r w:rsidRPr="00846169">
        <w:t>tej</w:t>
      </w:r>
      <w:r>
        <w:t xml:space="preserve"> </w:t>
      </w:r>
      <w:r w:rsidRPr="00846169">
        <w:t>ustawy,</w:t>
      </w:r>
      <w:r w:rsidR="00AB0FDD">
        <w:t xml:space="preserve"> </w:t>
      </w:r>
      <w:r w:rsidR="00AB0FDD" w:rsidRPr="007534F1">
        <w:t>a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odniesieniu</w:t>
      </w:r>
      <w:r>
        <w:t xml:space="preserve"> </w:t>
      </w:r>
      <w:r w:rsidRPr="007534F1">
        <w:t>do</w:t>
      </w:r>
      <w:r>
        <w:t xml:space="preserve"> </w:t>
      </w:r>
      <w:r w:rsidRPr="007534F1">
        <w:t>określonych</w:t>
      </w:r>
      <w:r>
        <w:t xml:space="preserve"> </w:t>
      </w:r>
      <w:r w:rsidRPr="007534F1">
        <w:t>i</w:t>
      </w:r>
      <w:r w:rsidRPr="007534F1">
        <w:t>n</w:t>
      </w:r>
      <w:r w:rsidRPr="007534F1">
        <w:t>formacji</w:t>
      </w:r>
      <w:r>
        <w:t xml:space="preserve"> </w:t>
      </w:r>
      <w:r w:rsidRPr="007534F1">
        <w:t>wskazanych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tych</w:t>
      </w:r>
      <w:r>
        <w:t xml:space="preserve"> </w:t>
      </w:r>
      <w:r w:rsidRPr="007534F1">
        <w:t>przepisach</w:t>
      </w:r>
      <w:r>
        <w:t xml:space="preserve"> </w:t>
      </w:r>
      <w:r w:rsidRPr="007534F1">
        <w:t>lub</w:t>
      </w:r>
      <w:r>
        <w:t xml:space="preserve"> </w:t>
      </w:r>
      <w:r w:rsidRPr="007534F1">
        <w:t>regulaminach</w:t>
      </w:r>
      <w:r>
        <w:t xml:space="preserve"> </w:t>
      </w:r>
      <w:r w:rsidRPr="00846169">
        <w:t>–</w:t>
      </w:r>
      <w:r>
        <w:t xml:space="preserve">  </w:t>
      </w:r>
      <w:r w:rsidRPr="00846169">
        <w:t>stwierdzić</w:t>
      </w:r>
      <w:r w:rsidRPr="007534F1">
        <w:t>,</w:t>
      </w:r>
      <w:r>
        <w:t xml:space="preserve"> </w:t>
      </w:r>
      <w:r w:rsidRPr="007534F1">
        <w:t>czy</w:t>
      </w:r>
      <w:r>
        <w:t xml:space="preserve"> </w:t>
      </w:r>
      <w:r w:rsidRPr="007534F1">
        <w:t>są</w:t>
      </w:r>
      <w:r>
        <w:t xml:space="preserve"> </w:t>
      </w:r>
      <w:r w:rsidRPr="007534F1">
        <w:t>one</w:t>
      </w:r>
      <w:r>
        <w:t xml:space="preserve"> </w:t>
      </w:r>
      <w:r w:rsidRPr="007534F1">
        <w:t>zgodne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mającymi</w:t>
      </w:r>
      <w:r>
        <w:t xml:space="preserve"> </w:t>
      </w:r>
      <w:r w:rsidRPr="007534F1">
        <w:t>z</w:t>
      </w:r>
      <w:r w:rsidRPr="007534F1">
        <w:t>a</w:t>
      </w:r>
      <w:r w:rsidRPr="007534F1">
        <w:t>stosowanie</w:t>
      </w:r>
      <w:r>
        <w:t xml:space="preserve"> </w:t>
      </w:r>
      <w:r w:rsidRPr="007534F1">
        <w:t>przepisami</w:t>
      </w:r>
      <w:r>
        <w:t xml:space="preserve"> </w:t>
      </w:r>
      <w:r w:rsidRPr="007534F1">
        <w:t>oraz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informacjami</w:t>
      </w:r>
      <w:r>
        <w:t xml:space="preserve"> </w:t>
      </w:r>
      <w:r w:rsidRPr="007534F1">
        <w:t>zawartymi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rocznym</w:t>
      </w:r>
      <w:r>
        <w:t xml:space="preserve"> </w:t>
      </w:r>
      <w:r w:rsidRPr="007534F1">
        <w:t>sprawozdaniu</w:t>
      </w:r>
      <w:r>
        <w:t xml:space="preserve"> </w:t>
      </w:r>
      <w:r w:rsidRPr="007534F1">
        <w:t>finansowym.</w:t>
      </w:r>
      <w:r w:rsidR="00AB0FDD">
        <w:t>”</w:t>
      </w:r>
      <w:r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d)</w:t>
      </w:r>
      <w:r w:rsidRPr="007534F1">
        <w:tab/>
        <w:t>dodaje</w:t>
      </w:r>
      <w:r w:rsidRPr="00A21D04">
        <w:t xml:space="preserve"> się</w:t>
      </w:r>
      <w:r w:rsidR="00AB0FDD">
        <w:t xml:space="preserve"> ust. </w:t>
      </w:r>
      <w:r w:rsidR="00AB0FDD" w:rsidRPr="00A21D04">
        <w:t>8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8.</w:t>
      </w:r>
      <w:r>
        <w:t> </w:t>
      </w:r>
      <w:r w:rsidR="00A21D04" w:rsidRPr="007534F1">
        <w:t>Przepisy</w:t>
      </w:r>
      <w:r>
        <w:t xml:space="preserve"> ust. </w:t>
      </w:r>
      <w:r w:rsidR="00A21D04" w:rsidRPr="007534F1">
        <w:t>1–</w:t>
      </w:r>
      <w:r w:rsidRPr="007534F1">
        <w:t>7</w:t>
      </w:r>
      <w:r>
        <w:t> </w:t>
      </w:r>
      <w:r w:rsidR="00A21D04" w:rsidRPr="007534F1">
        <w:t>stosuje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odpowiednio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opinii</w:t>
      </w:r>
      <w:r>
        <w:t xml:space="preserve"> </w:t>
      </w:r>
      <w:r w:rsidRPr="007534F1">
        <w:t>i</w:t>
      </w:r>
      <w:r>
        <w:t> </w:t>
      </w:r>
      <w:r w:rsidR="00A21D04" w:rsidRPr="007534F1">
        <w:t>raportu</w:t>
      </w:r>
      <w:r>
        <w:t xml:space="preserve"> </w:t>
      </w:r>
      <w:r w:rsidRPr="007534F1">
        <w:t>z</w:t>
      </w:r>
      <w:r>
        <w:t> </w:t>
      </w:r>
      <w:r w:rsidR="00A21D04" w:rsidRPr="007534F1">
        <w:t>badania</w:t>
      </w:r>
      <w:r w:rsidR="00A21D04">
        <w:t xml:space="preserve"> </w:t>
      </w:r>
      <w:r w:rsidR="00A21D04" w:rsidRPr="007534F1">
        <w:t>skonsolidowanego</w:t>
      </w:r>
      <w:r w:rsidR="00A21D04">
        <w:t xml:space="preserve"> </w:t>
      </w:r>
      <w:r w:rsidR="00A21D04" w:rsidRPr="007534F1">
        <w:t>sprawozd</w:t>
      </w:r>
      <w:r w:rsidR="00A21D04" w:rsidRPr="007534F1">
        <w:t>a</w:t>
      </w:r>
      <w:r w:rsidR="00A21D04" w:rsidRPr="007534F1">
        <w:t>nia</w:t>
      </w:r>
      <w:r w:rsidR="00A21D04">
        <w:t xml:space="preserve"> </w:t>
      </w:r>
      <w:r w:rsidR="00A21D04" w:rsidRPr="007534F1">
        <w:t>finansowego.</w:t>
      </w:r>
      <w:r>
        <w:t>”</w:t>
      </w:r>
      <w:r w:rsidR="00A21D04" w:rsidRPr="007534F1">
        <w:t>;</w:t>
      </w:r>
    </w:p>
    <w:p w:rsidR="00A21D04" w:rsidRPr="007534F1" w:rsidRDefault="00A21D04" w:rsidP="00AB0FDD">
      <w:pPr>
        <w:pStyle w:val="PKTpunkt"/>
        <w:keepNext/>
      </w:pPr>
      <w:r w:rsidRPr="007534F1">
        <w:t>27)</w:t>
      </w:r>
      <w:r w:rsidRPr="007534F1">
        <w:tab/>
        <w:t>w</w:t>
      </w:r>
      <w:r w:rsidR="00AB0FDD">
        <w:t xml:space="preserve"> art. </w:t>
      </w:r>
      <w:r w:rsidRPr="00A21D04">
        <w:t>6</w:t>
      </w:r>
      <w:r w:rsidR="00AB0FDD" w:rsidRPr="00A21D04">
        <w:t>6</w:t>
      </w:r>
      <w:r w:rsidR="00AB0FDD">
        <w:t xml:space="preserve"> w ust. </w:t>
      </w:r>
      <w:r w:rsidR="00AB0FDD" w:rsidRPr="00A21D04">
        <w:t>4</w:t>
      </w:r>
      <w:r w:rsidR="00AB0FDD">
        <w:t xml:space="preserve"> zdanie</w:t>
      </w:r>
      <w:r w:rsidRPr="00A21D04">
        <w:t xml:space="preserve"> drugie otrzymuje brzmienie:</w:t>
      </w:r>
      <w:r w:rsidR="00AB0FDD">
        <w:t xml:space="preserve"> „</w:t>
      </w:r>
      <w:r w:rsidRPr="00846169">
        <w:t>Kierownik</w:t>
      </w:r>
      <w:r>
        <w:t xml:space="preserve"> </w:t>
      </w:r>
      <w:r w:rsidRPr="00846169">
        <w:t>jednostki</w:t>
      </w:r>
      <w:r>
        <w:t xml:space="preserve"> </w:t>
      </w:r>
      <w:r w:rsidRPr="00846169">
        <w:t>nie</w:t>
      </w:r>
      <w:r>
        <w:t xml:space="preserve"> </w:t>
      </w:r>
      <w:r w:rsidRPr="00846169">
        <w:t>może</w:t>
      </w:r>
      <w:r>
        <w:t xml:space="preserve"> </w:t>
      </w:r>
      <w:r w:rsidRPr="00846169">
        <w:t>dokonać</w:t>
      </w:r>
      <w:r>
        <w:t xml:space="preserve"> </w:t>
      </w:r>
      <w:r w:rsidRPr="00846169">
        <w:t>takiego</w:t>
      </w:r>
      <w:r>
        <w:t xml:space="preserve"> </w:t>
      </w:r>
      <w:r w:rsidRPr="00846169">
        <w:t>wyboru.</w:t>
      </w:r>
      <w:r w:rsidR="00AB0FDD">
        <w:t>”</w:t>
      </w:r>
      <w:r w:rsidRPr="00846169">
        <w:t>;</w:t>
      </w:r>
    </w:p>
    <w:p w:rsidR="00A21D04" w:rsidRPr="00A21D04" w:rsidRDefault="00A21D04" w:rsidP="00AB0FDD">
      <w:pPr>
        <w:pStyle w:val="PKTpunkt"/>
        <w:keepNext/>
      </w:pPr>
      <w:r w:rsidRPr="007534F1">
        <w:t>28)</w:t>
      </w:r>
      <w:r w:rsidRPr="007534F1">
        <w:tab/>
        <w:t>w</w:t>
      </w:r>
      <w:r w:rsidR="00AB0FDD">
        <w:t xml:space="preserve"> art. </w:t>
      </w:r>
      <w:r w:rsidRPr="00A21D04">
        <w:t>69:</w:t>
      </w:r>
    </w:p>
    <w:p w:rsidR="00A21D04" w:rsidRPr="007534F1" w:rsidRDefault="00A21D04" w:rsidP="00A21D04">
      <w:pPr>
        <w:pStyle w:val="LITlitera"/>
      </w:pPr>
      <w:r w:rsidRPr="007534F1">
        <w:t>a)</w:t>
      </w:r>
      <w:r w:rsidRPr="007534F1">
        <w:tab/>
        <w:t>uchyla</w:t>
      </w:r>
      <w:r>
        <w:t xml:space="preserve"> </w:t>
      </w:r>
      <w:r w:rsidRPr="007534F1">
        <w:t>się</w:t>
      </w:r>
      <w:r w:rsidR="00AB0FDD">
        <w:t xml:space="preserve"> ust. </w:t>
      </w:r>
      <w:r w:rsidRPr="007534F1">
        <w:t>1a,</w:t>
      </w:r>
    </w:p>
    <w:p w:rsidR="00A21D04" w:rsidRPr="00A21D04" w:rsidRDefault="00A21D04" w:rsidP="00AB0FDD">
      <w:pPr>
        <w:pStyle w:val="LITlitera"/>
        <w:keepNext/>
      </w:pPr>
      <w:r w:rsidRPr="007534F1">
        <w:t>b)</w:t>
      </w:r>
      <w:r w:rsidRPr="007534F1">
        <w:tab/>
        <w:t>po</w:t>
      </w:r>
      <w:r w:rsidR="00AB0FDD">
        <w:t xml:space="preserve"> ust. </w:t>
      </w:r>
      <w:r w:rsidRPr="00A21D04">
        <w:t>1f dodaje się</w:t>
      </w:r>
      <w:r w:rsidR="00AB0FDD">
        <w:t xml:space="preserve"> ust. </w:t>
      </w:r>
      <w:r w:rsidRPr="00A21D04">
        <w:t>1g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A21D04">
      <w:pPr>
        <w:pStyle w:val="ZLITUSTzmustliter"/>
      </w:pPr>
      <w:r>
        <w:t>„</w:t>
      </w:r>
      <w:r w:rsidR="00A21D04" w:rsidRPr="007534F1">
        <w:t>1g.</w:t>
      </w:r>
      <w:r>
        <w:t> </w:t>
      </w:r>
      <w:r w:rsidR="00A21D04" w:rsidRPr="007534F1">
        <w:t>Kierownik</w:t>
      </w:r>
      <w:r w:rsidR="00A21D04">
        <w:t xml:space="preserve"> </w:t>
      </w:r>
      <w:r w:rsidR="00A21D04" w:rsidRPr="007534F1">
        <w:t>jednostki,</w:t>
      </w:r>
      <w:r>
        <w:t xml:space="preserve"> </w:t>
      </w:r>
      <w:r w:rsidRPr="007534F1">
        <w:t>o</w:t>
      </w:r>
      <w:r>
        <w:t> </w:t>
      </w:r>
      <w:r w:rsidR="00A21D04" w:rsidRPr="007534F1">
        <w:t>której</w:t>
      </w:r>
      <w:r w:rsidR="00A21D04">
        <w:t xml:space="preserve"> </w:t>
      </w:r>
      <w:r w:rsidR="00A21D04" w:rsidRPr="007534F1">
        <w:t>mowa</w:t>
      </w:r>
      <w:r w:rsidR="00A21D04">
        <w:t xml:space="preserve"> </w:t>
      </w:r>
      <w:r w:rsidR="00A21D04" w:rsidRPr="007534F1">
        <w:t>odpowiednio</w:t>
      </w:r>
      <w:r>
        <w:t xml:space="preserve"> </w:t>
      </w:r>
      <w:r w:rsidRPr="007534F1">
        <w:t>w</w:t>
      </w:r>
      <w:r>
        <w:t> art. </w:t>
      </w:r>
      <w:r w:rsidR="00A21D04" w:rsidRPr="007534F1">
        <w:t>63f</w:t>
      </w:r>
      <w:r>
        <w:t xml:space="preserve"> ust. </w:t>
      </w:r>
      <w:r w:rsidRPr="007534F1">
        <w:t>1</w:t>
      </w:r>
      <w:r>
        <w:t xml:space="preserve"> lub art. </w:t>
      </w:r>
      <w:r w:rsidR="00A21D04" w:rsidRPr="007534F1">
        <w:t>63g</w:t>
      </w:r>
      <w:r>
        <w:t xml:space="preserve"> ust. </w:t>
      </w:r>
      <w:r w:rsidR="00A21D04" w:rsidRPr="007534F1">
        <w:t>1,</w:t>
      </w:r>
      <w:r w:rsidR="00A21D04">
        <w:t xml:space="preserve"> </w:t>
      </w:r>
      <w:r w:rsidR="00A21D04" w:rsidRPr="007534F1">
        <w:t>składa</w:t>
      </w:r>
      <w:r w:rsidR="00A21D04">
        <w:t xml:space="preserve"> </w:t>
      </w:r>
      <w:r w:rsidR="00A21D04" w:rsidRPr="007534F1">
        <w:t>we</w:t>
      </w:r>
      <w:r w:rsidR="00A21D04">
        <w:t xml:space="preserve"> </w:t>
      </w:r>
      <w:r w:rsidR="00A21D04" w:rsidRPr="007534F1">
        <w:t>właś</w:t>
      </w:r>
      <w:r w:rsidR="00FD383E">
        <w:t>-</w:t>
      </w:r>
      <w:r w:rsidR="00FD383E">
        <w:br/>
      </w:r>
      <w:r w:rsidR="00A21D04" w:rsidRPr="007534F1">
        <w:t>ciwym</w:t>
      </w:r>
      <w:r w:rsidR="00A21D04">
        <w:t xml:space="preserve"> </w:t>
      </w:r>
      <w:r w:rsidR="00A21D04" w:rsidRPr="007534F1">
        <w:t>rejestrze</w:t>
      </w:r>
      <w:r w:rsidR="00A21D04">
        <w:t xml:space="preserve"> </w:t>
      </w:r>
      <w:r w:rsidR="00A21D04" w:rsidRPr="007534F1">
        <w:t>sądowym</w:t>
      </w:r>
      <w:r w:rsidR="00A21D04">
        <w:t xml:space="preserve"> </w:t>
      </w:r>
      <w:r w:rsidR="00A21D04" w:rsidRPr="007534F1">
        <w:t>odpowiednio</w:t>
      </w:r>
      <w:r w:rsidR="00A21D04">
        <w:t xml:space="preserve"> </w:t>
      </w:r>
      <w:r w:rsidR="00A21D04" w:rsidRPr="007534F1">
        <w:t>sprawozdanie</w:t>
      </w:r>
      <w:r>
        <w:t xml:space="preserve"> </w:t>
      </w:r>
      <w:r w:rsidRPr="007534F1">
        <w:t>z</w:t>
      </w:r>
      <w:r>
        <w:t> </w:t>
      </w:r>
      <w:r w:rsidR="00A21D04" w:rsidRPr="007534F1">
        <w:t>płatności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rzecz</w:t>
      </w:r>
      <w:r w:rsidR="00A21D04">
        <w:t xml:space="preserve"> </w:t>
      </w:r>
      <w:r w:rsidR="00A21D04" w:rsidRPr="007534F1">
        <w:t>administracji</w:t>
      </w:r>
      <w:r w:rsidR="00A21D04">
        <w:t xml:space="preserve"> </w:t>
      </w:r>
      <w:r w:rsidR="00A21D04" w:rsidRPr="00846169">
        <w:t>publicznej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skonsol</w:t>
      </w:r>
      <w:r w:rsidR="00A21D04" w:rsidRPr="007534F1">
        <w:t>i</w:t>
      </w:r>
      <w:r w:rsidR="00A21D04" w:rsidRPr="007534F1">
        <w:t>dowane</w:t>
      </w:r>
      <w:r w:rsidR="00A21D04">
        <w:t xml:space="preserve"> </w:t>
      </w:r>
      <w:r w:rsidR="00A21D04" w:rsidRPr="007534F1">
        <w:t>sprawozdanie</w:t>
      </w:r>
      <w:r>
        <w:t xml:space="preserve"> </w:t>
      </w:r>
      <w:r w:rsidRPr="007534F1">
        <w:t>z</w:t>
      </w:r>
      <w:r>
        <w:t> </w:t>
      </w:r>
      <w:r w:rsidR="00A21D04" w:rsidRPr="007534F1">
        <w:t>płatności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rzecz</w:t>
      </w:r>
      <w:r w:rsidR="00A21D04">
        <w:t xml:space="preserve"> </w:t>
      </w:r>
      <w:r w:rsidR="00A21D04" w:rsidRPr="007534F1">
        <w:t>administracji</w:t>
      </w:r>
      <w:r w:rsidR="00A21D04">
        <w:t xml:space="preserve"> </w:t>
      </w:r>
      <w:r w:rsidR="00A21D04" w:rsidRPr="00846169">
        <w:t>publicznej</w:t>
      </w:r>
      <w:r w:rsidR="00A21D04" w:rsidRPr="007534F1">
        <w:t>,</w:t>
      </w:r>
      <w:r w:rsidR="00A21D04">
        <w:t xml:space="preserve"> </w:t>
      </w:r>
      <w:r w:rsidR="00A21D04" w:rsidRPr="007534F1">
        <w:t>wraz</w:t>
      </w:r>
      <w:r>
        <w:t xml:space="preserve"> </w:t>
      </w:r>
      <w:r w:rsidRPr="007534F1">
        <w:t>z</w:t>
      </w:r>
      <w:r>
        <w:t> </w:t>
      </w:r>
      <w:r w:rsidR="00A21D04" w:rsidRPr="007534F1">
        <w:t>rocznym</w:t>
      </w:r>
      <w:r w:rsidR="00A21D04">
        <w:t xml:space="preserve"> </w:t>
      </w:r>
      <w:r w:rsidR="00A21D04" w:rsidRPr="007534F1">
        <w:t>sprawozdaniem</w:t>
      </w:r>
      <w:r w:rsidR="00A21D04">
        <w:t xml:space="preserve"> </w:t>
      </w:r>
      <w:r w:rsidR="00A21D04" w:rsidRPr="00846169">
        <w:t>finans</w:t>
      </w:r>
      <w:r w:rsidR="00A21D04" w:rsidRPr="00846169">
        <w:t>o</w:t>
      </w:r>
      <w:r w:rsidR="00A21D04" w:rsidRPr="00846169">
        <w:t>wym,</w:t>
      </w:r>
      <w:r>
        <w:t xml:space="preserve"> </w:t>
      </w:r>
      <w:r w:rsidRPr="00846169">
        <w:t>w</w:t>
      </w:r>
      <w:r>
        <w:t> </w:t>
      </w:r>
      <w:r w:rsidR="00A21D04" w:rsidRPr="00846169">
        <w:t>terminie</w:t>
      </w:r>
      <w:r w:rsidR="00A21D04">
        <w:t xml:space="preserve"> </w:t>
      </w:r>
      <w:r w:rsidR="00A21D04" w:rsidRPr="007534F1">
        <w:t>określonym</w:t>
      </w:r>
      <w:r>
        <w:t xml:space="preserve"> </w:t>
      </w:r>
      <w:r w:rsidRPr="007534F1">
        <w:t>w</w:t>
      </w:r>
      <w:r>
        <w:t> ust. </w:t>
      </w:r>
      <w:r w:rsidR="00A21D04" w:rsidRPr="007534F1">
        <w:t>1.</w:t>
      </w:r>
      <w:r>
        <w:t>”</w:t>
      </w:r>
      <w:r w:rsidR="00A21D04" w:rsidRPr="007534F1">
        <w:t>,</w:t>
      </w:r>
    </w:p>
    <w:p w:rsidR="00A21D04" w:rsidRPr="00A21D04" w:rsidRDefault="00A21D04" w:rsidP="00AB0FDD">
      <w:pPr>
        <w:pStyle w:val="LITlitera"/>
        <w:keepNext/>
      </w:pPr>
      <w:r w:rsidRPr="007534F1">
        <w:t>c)</w:t>
      </w:r>
      <w:r w:rsidRPr="007534F1">
        <w:tab/>
        <w:t>ust.</w:t>
      </w:r>
      <w:r w:rsidRPr="00A21D04">
        <w:t xml:space="preserve"> </w:t>
      </w:r>
      <w:r w:rsidR="00AB0FDD" w:rsidRPr="00A21D04">
        <w:t>4</w:t>
      </w:r>
      <w:r w:rsidR="00AB0FDD">
        <w:t> </w:t>
      </w:r>
      <w:r w:rsidRPr="00A21D04">
        <w:t>otrzymuje brzmienie:</w:t>
      </w:r>
    </w:p>
    <w:p w:rsidR="00A21D04" w:rsidRPr="00A21D04" w:rsidRDefault="00AB0FDD" w:rsidP="00AB0FDD">
      <w:pPr>
        <w:pStyle w:val="ZLITUSTzmustliter"/>
        <w:keepNext/>
      </w:pPr>
      <w:r>
        <w:t>„</w:t>
      </w:r>
      <w:r w:rsidR="00A21D04" w:rsidRPr="00A21D04">
        <w:t>4.</w:t>
      </w:r>
      <w:r>
        <w:t> </w:t>
      </w:r>
      <w:r w:rsidR="00A21D04" w:rsidRPr="00A21D04">
        <w:t>Kierownik jednostki dominującej niesporządzającej skonsolidowanego sprawozdania finansowego zgodnie</w:t>
      </w:r>
      <w:r w:rsidRPr="00A21D04">
        <w:t xml:space="preserve"> z</w:t>
      </w:r>
      <w:r>
        <w:t> art. </w:t>
      </w:r>
      <w:r w:rsidR="00A21D04" w:rsidRPr="00A21D04">
        <w:t>5</w:t>
      </w:r>
      <w:r w:rsidRPr="00A21D04">
        <w:t>6</w:t>
      </w:r>
      <w:r>
        <w:t xml:space="preserve"> ust. </w:t>
      </w:r>
      <w:r w:rsidR="00A21D04" w:rsidRPr="00A21D04">
        <w:t>2, składa we właściwym rejestrze sądowym przetłumaczone na język polski przez tłumacza przysięgłego:</w:t>
      </w:r>
    </w:p>
    <w:p w:rsidR="00A21D04" w:rsidRPr="00A21D04" w:rsidRDefault="00A21D04" w:rsidP="00A21D04">
      <w:pPr>
        <w:pStyle w:val="ZLITPKTzmpktliter"/>
      </w:pPr>
      <w:r w:rsidRPr="00A21D04">
        <w:t>1)</w:t>
      </w:r>
      <w:r w:rsidRPr="00A21D04">
        <w:tab/>
        <w:t>skonsolidowane sprawozdanie finansowe jednostki dominującej wyższego szczebla wraz</w:t>
      </w:r>
      <w:r w:rsidR="00AB0FDD" w:rsidRPr="00A21D04">
        <w:t xml:space="preserve"> z</w:t>
      </w:r>
      <w:r w:rsidR="00AB0FDD">
        <w:t> </w:t>
      </w:r>
      <w:r w:rsidRPr="00A21D04">
        <w:t>opinią biegłego rewidenta</w:t>
      </w:r>
      <w:r w:rsidR="00AB0FDD" w:rsidRPr="00A21D04">
        <w:t xml:space="preserve"> z</w:t>
      </w:r>
      <w:r w:rsidR="00AB0FDD">
        <w:t> </w:t>
      </w:r>
      <w:r w:rsidRPr="00A21D04">
        <w:t>badania tego sprawozdania,</w:t>
      </w:r>
    </w:p>
    <w:p w:rsidR="00A21D04" w:rsidRPr="00A21D04" w:rsidRDefault="00A21D04" w:rsidP="00AB0FDD">
      <w:pPr>
        <w:pStyle w:val="ZLITPKTzmpktliter"/>
        <w:keepNext/>
      </w:pPr>
      <w:r w:rsidRPr="00A21D04">
        <w:t>2)</w:t>
      </w:r>
      <w:r w:rsidRPr="00A21D04">
        <w:tab/>
        <w:t>skonsolidowane sprawozdanie</w:t>
      </w:r>
      <w:r w:rsidR="00AB0FDD" w:rsidRPr="00A21D04">
        <w:t xml:space="preserve"> z</w:t>
      </w:r>
      <w:r w:rsidR="00AB0FDD">
        <w:t> </w:t>
      </w:r>
      <w:r w:rsidRPr="00A21D04">
        <w:t>działalności jednostki dominującej wyższego szczebla</w:t>
      </w:r>
    </w:p>
    <w:p w:rsidR="00A21D04" w:rsidRPr="007534F1" w:rsidRDefault="00A21D04" w:rsidP="00A21D04">
      <w:pPr>
        <w:pStyle w:val="ZLITCZWSPPKTzmczciwsppktliter"/>
      </w:pPr>
      <w:r w:rsidRPr="00A21D04">
        <w:t>–</w:t>
      </w:r>
      <w:r w:rsidR="00AB0FDD">
        <w:t> </w:t>
      </w:r>
      <w:r w:rsidR="00AB0FDD" w:rsidRPr="00A21D04">
        <w:t>w</w:t>
      </w:r>
      <w:r w:rsidR="00AB0FDD">
        <w:t> </w:t>
      </w:r>
      <w:r w:rsidRPr="00A21D04">
        <w:t>ciągu 3</w:t>
      </w:r>
      <w:r w:rsidR="00AB0FDD" w:rsidRPr="00A21D04">
        <w:t>0</w:t>
      </w:r>
      <w:r w:rsidR="00AB0FDD">
        <w:t> </w:t>
      </w:r>
      <w:r w:rsidRPr="00A21D04">
        <w:t>dni od dnia zatwierdzenia sprawozdania,</w:t>
      </w:r>
      <w:r w:rsidR="00AB0FDD" w:rsidRPr="00A21D04">
        <w:t xml:space="preserve"> o</w:t>
      </w:r>
      <w:r w:rsidR="00AB0FDD">
        <w:t> </w:t>
      </w:r>
      <w:r w:rsidRPr="00A21D04">
        <w:t>którym mowa</w:t>
      </w:r>
      <w:r w:rsidR="00AB0FDD" w:rsidRPr="00A21D04">
        <w:t xml:space="preserve"> w</w:t>
      </w:r>
      <w:r w:rsidR="00AB0FDD">
        <w:t> pkt </w:t>
      </w:r>
      <w:r w:rsidRPr="00A21D04">
        <w:t>1, nie później niż</w:t>
      </w:r>
      <w:r w:rsidR="00AB0FDD" w:rsidRPr="00A21D04">
        <w:t xml:space="preserve"> w</w:t>
      </w:r>
      <w:r w:rsidR="00AB0FDD">
        <w:t> </w:t>
      </w:r>
      <w:r w:rsidRPr="00A21D04">
        <w:t>ciągu 1</w:t>
      </w:r>
      <w:r w:rsidR="00AB0FDD" w:rsidRPr="00A21D04">
        <w:t>2</w:t>
      </w:r>
      <w:r w:rsidR="00AB0FDD">
        <w:t> </w:t>
      </w:r>
      <w:r w:rsidRPr="00A21D04">
        <w:t>miesięcy od dnia bilansowego jednostki dominującej niesporządzającej skonsolidowanego sprawozdania f</w:t>
      </w:r>
      <w:r w:rsidRPr="00A21D04">
        <w:t>i</w:t>
      </w:r>
      <w:r w:rsidRPr="00A21D04">
        <w:t>nansowego.</w:t>
      </w:r>
      <w:r w:rsidR="00AB0FDD">
        <w:t>”</w:t>
      </w:r>
      <w:r w:rsidRPr="007534F1">
        <w:t>;</w:t>
      </w:r>
    </w:p>
    <w:p w:rsidR="00A21D04" w:rsidRPr="00A21D04" w:rsidRDefault="00A21D04" w:rsidP="00AB0FDD">
      <w:pPr>
        <w:pStyle w:val="PKTpunkt"/>
        <w:keepNext/>
      </w:pPr>
      <w:r>
        <w:t>29</w:t>
      </w:r>
      <w:r w:rsidRPr="00A21D04">
        <w:t>)</w:t>
      </w:r>
      <w:r w:rsidRPr="00A21D04">
        <w:tab/>
        <w:t>w</w:t>
      </w:r>
      <w:r w:rsidR="00AB0FDD">
        <w:t xml:space="preserve"> art. </w:t>
      </w:r>
      <w:r w:rsidRPr="00A21D04">
        <w:t>7</w:t>
      </w:r>
      <w:r w:rsidR="00AB0FDD" w:rsidRPr="00A21D04">
        <w:t>4</w:t>
      </w:r>
      <w:r w:rsidR="00AB0FDD">
        <w:t xml:space="preserve"> w ust. </w:t>
      </w:r>
      <w:r w:rsidR="00AB0FDD" w:rsidRPr="00A21D04">
        <w:t>2</w:t>
      </w:r>
      <w:r w:rsidR="00AB0FDD">
        <w:t xml:space="preserve"> pkt </w:t>
      </w:r>
      <w:r w:rsidR="00AB0FDD" w:rsidRPr="00A21D04">
        <w:t>8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PKTzmpktartykuempunktem"/>
      </w:pPr>
      <w:r>
        <w:t>„</w:t>
      </w:r>
      <w:r w:rsidR="00A21D04" w:rsidRPr="007534F1">
        <w:t>8)</w:t>
      </w:r>
      <w:r w:rsidR="00A21D04" w:rsidRPr="007534F1">
        <w:tab/>
        <w:t>pozostałe</w:t>
      </w:r>
      <w:r w:rsidR="00A21D04">
        <w:t xml:space="preserve"> </w:t>
      </w:r>
      <w:r w:rsidR="00A21D04" w:rsidRPr="007534F1">
        <w:t>dowody</w:t>
      </w:r>
      <w:r w:rsidR="00A21D04">
        <w:t xml:space="preserve"> </w:t>
      </w:r>
      <w:r w:rsidR="00A21D04" w:rsidRPr="007534F1">
        <w:t>księgowe</w:t>
      </w:r>
      <w:r>
        <w:t xml:space="preserve"> </w:t>
      </w:r>
      <w:r w:rsidRPr="007534F1">
        <w:t>i</w:t>
      </w:r>
      <w:r>
        <w:t> </w:t>
      </w:r>
      <w:r w:rsidR="00A21D04" w:rsidRPr="007534F1">
        <w:t>sprawozdania,</w:t>
      </w:r>
      <w:r w:rsidR="00A21D04">
        <w:t xml:space="preserve"> </w:t>
      </w:r>
      <w:r w:rsidR="00A21D04" w:rsidRPr="007534F1">
        <w:t>których</w:t>
      </w:r>
      <w:r w:rsidR="00A21D04">
        <w:t xml:space="preserve"> </w:t>
      </w:r>
      <w:r w:rsidR="00A21D04" w:rsidRPr="007534F1">
        <w:t>obowiązek</w:t>
      </w:r>
      <w:r w:rsidR="00A21D04">
        <w:t xml:space="preserve"> </w:t>
      </w:r>
      <w:r w:rsidR="00A21D04" w:rsidRPr="007534F1">
        <w:t>sporządzenia</w:t>
      </w:r>
      <w:r w:rsidR="00A21D04">
        <w:t xml:space="preserve"> </w:t>
      </w:r>
      <w:r w:rsidR="00A21D04" w:rsidRPr="007534F1">
        <w:t>wynika</w:t>
      </w:r>
      <w:r>
        <w:t xml:space="preserve"> </w:t>
      </w:r>
      <w:r w:rsidRPr="007534F1">
        <w:t>z</w:t>
      </w:r>
      <w:r>
        <w:t> </w:t>
      </w:r>
      <w:r w:rsidR="00A21D04" w:rsidRPr="007534F1">
        <w:t>ustawy</w:t>
      </w:r>
      <w:r w:rsidR="00A21D04">
        <w:t xml:space="preserve"> </w:t>
      </w:r>
      <w:r w:rsidR="00A21D04" w:rsidRPr="007534F1">
        <w:t>–</w:t>
      </w:r>
      <w:r w:rsidR="00A21D04">
        <w:t xml:space="preserve"> </w:t>
      </w:r>
      <w:r w:rsidRPr="007534F1">
        <w:t>5</w:t>
      </w:r>
      <w:r>
        <w:t> </w:t>
      </w:r>
      <w:r w:rsidR="00A21D04" w:rsidRPr="007534F1">
        <w:t>lat.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3</w:t>
      </w:r>
      <w:r w:rsidRPr="00A21D04">
        <w:t>0)</w:t>
      </w:r>
      <w:r w:rsidRPr="00A21D04">
        <w:tab/>
        <w:t>w</w:t>
      </w:r>
      <w:r w:rsidR="00AB0FDD">
        <w:t xml:space="preserve"> art. </w:t>
      </w:r>
      <w:r w:rsidRPr="00A21D04">
        <w:t>7</w:t>
      </w:r>
      <w:r w:rsidR="00AB0FDD" w:rsidRPr="00A21D04">
        <w:t>7</w:t>
      </w:r>
      <w:r w:rsidR="00AB0FDD">
        <w:t xml:space="preserve"> pkt </w:t>
      </w:r>
      <w:r w:rsidR="00AB0FDD" w:rsidRPr="00A21D04">
        <w:t>2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PKTzmpktartykuempunktem"/>
      </w:pPr>
      <w:r>
        <w:t>„</w:t>
      </w:r>
      <w:r w:rsidR="00A21D04" w:rsidRPr="007534F1">
        <w:t>2)</w:t>
      </w:r>
      <w:r w:rsidR="00A21D04" w:rsidRPr="007534F1">
        <w:tab/>
        <w:t>niesporządzenia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7534F1">
        <w:t>finansowego,</w:t>
      </w:r>
      <w:r w:rsidR="00A21D04">
        <w:t xml:space="preserve"> </w:t>
      </w:r>
      <w:r w:rsidR="00A21D04" w:rsidRPr="007534F1">
        <w:t>skonsolidowanego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7534F1">
        <w:t>finansowego,</w:t>
      </w:r>
      <w:r w:rsidR="00A21D04">
        <w:t xml:space="preserve"> </w:t>
      </w:r>
      <w:r w:rsidR="00A21D04" w:rsidRPr="007534F1">
        <w:t>sprawozdania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działalności,</w:t>
      </w:r>
      <w:r w:rsidR="00A21D04">
        <w:t xml:space="preserve"> </w:t>
      </w:r>
      <w:r w:rsidR="00A21D04" w:rsidRPr="007534F1">
        <w:t>sprawozdania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grupy</w:t>
      </w:r>
      <w:r w:rsidR="00A21D04">
        <w:t xml:space="preserve"> </w:t>
      </w:r>
      <w:r w:rsidR="00A21D04" w:rsidRPr="007534F1">
        <w:t>kapitałowej,</w:t>
      </w:r>
      <w:r w:rsidR="00A21D04">
        <w:t xml:space="preserve"> </w:t>
      </w:r>
      <w:r w:rsidR="00A21D04" w:rsidRPr="007534F1">
        <w:t>sprawozdania</w:t>
      </w:r>
      <w:r>
        <w:t xml:space="preserve"> </w:t>
      </w:r>
      <w:r w:rsidRPr="007534F1">
        <w:t>z</w:t>
      </w:r>
      <w:r>
        <w:t> </w:t>
      </w:r>
      <w:r w:rsidR="00A21D04" w:rsidRPr="007534F1">
        <w:t>płatności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rzecz</w:t>
      </w:r>
      <w:r w:rsidR="00A21D04">
        <w:t xml:space="preserve"> </w:t>
      </w:r>
      <w:r w:rsidR="00A21D04" w:rsidRPr="007534F1">
        <w:t>administracji</w:t>
      </w:r>
      <w:r w:rsidR="00A21D04">
        <w:t xml:space="preserve"> </w:t>
      </w:r>
      <w:r w:rsidR="00A21D04" w:rsidRPr="00846169">
        <w:t>publicznej</w:t>
      </w:r>
      <w:r w:rsidR="00A21D04" w:rsidRPr="007534F1">
        <w:t>,</w:t>
      </w:r>
      <w:r w:rsidR="00A21D04">
        <w:t xml:space="preserve"> </w:t>
      </w:r>
      <w:r w:rsidR="00A21D04" w:rsidRPr="007534F1">
        <w:t>skonsolidowanego</w:t>
      </w:r>
      <w:r w:rsidR="00A21D04">
        <w:t xml:space="preserve"> </w:t>
      </w:r>
      <w:r w:rsidR="00A21D04" w:rsidRPr="007534F1">
        <w:t>sprawozdania</w:t>
      </w:r>
      <w:r>
        <w:t xml:space="preserve"> </w:t>
      </w:r>
      <w:r w:rsidRPr="007534F1">
        <w:t>z</w:t>
      </w:r>
      <w:r>
        <w:t> </w:t>
      </w:r>
      <w:r w:rsidR="00A21D04" w:rsidRPr="007534F1">
        <w:t>płatności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rzecz</w:t>
      </w:r>
      <w:r w:rsidR="00A21D04">
        <w:t xml:space="preserve"> </w:t>
      </w:r>
      <w:r w:rsidR="00A21D04" w:rsidRPr="007534F1">
        <w:t>administracji</w:t>
      </w:r>
      <w:r w:rsidR="00A21D04">
        <w:t xml:space="preserve"> </w:t>
      </w:r>
      <w:r w:rsidR="00A21D04" w:rsidRPr="00846169">
        <w:t>publicznej</w:t>
      </w:r>
      <w:r w:rsidR="00A21D04" w:rsidRPr="007534F1">
        <w:t>,</w:t>
      </w:r>
      <w:r w:rsidR="00A21D04">
        <w:t xml:space="preserve"> </w:t>
      </w:r>
      <w:r w:rsidR="00A21D04" w:rsidRPr="007534F1">
        <w:t>sporządzenia</w:t>
      </w:r>
      <w:r w:rsidR="00A21D04">
        <w:t xml:space="preserve"> </w:t>
      </w:r>
      <w:r w:rsidR="00A21D04" w:rsidRPr="007534F1">
        <w:t>ich</w:t>
      </w:r>
      <w:r w:rsidR="00A21D04">
        <w:t xml:space="preserve"> </w:t>
      </w:r>
      <w:r w:rsidR="00A21D04" w:rsidRPr="007534F1">
        <w:t>niezgodnie</w:t>
      </w:r>
      <w:r>
        <w:t xml:space="preserve"> </w:t>
      </w:r>
      <w:r w:rsidRPr="007534F1">
        <w:t>z</w:t>
      </w:r>
      <w:r>
        <w:t> </w:t>
      </w:r>
      <w:r w:rsidR="00A21D04" w:rsidRPr="007534F1">
        <w:t>przepisami</w:t>
      </w:r>
      <w:r w:rsidR="00A21D04">
        <w:t xml:space="preserve"> </w:t>
      </w:r>
      <w:r w:rsidR="00A21D04" w:rsidRPr="007534F1">
        <w:t>ustawy</w:t>
      </w:r>
      <w:r w:rsidR="00A21D04">
        <w:t xml:space="preserve"> </w:t>
      </w:r>
      <w:r w:rsidR="00A21D04" w:rsidRPr="007534F1">
        <w:t>lub</w:t>
      </w:r>
      <w:r w:rsidR="00A21D04">
        <w:t xml:space="preserve"> </w:t>
      </w:r>
      <w:r w:rsidR="00A21D04" w:rsidRPr="007534F1">
        <w:t>zawarcia</w:t>
      </w:r>
      <w:r>
        <w:t xml:space="preserve"> </w:t>
      </w:r>
      <w:r w:rsidRPr="007534F1">
        <w:t>w</w:t>
      </w:r>
      <w:r>
        <w:t> </w:t>
      </w:r>
      <w:r w:rsidR="00A21D04" w:rsidRPr="007534F1">
        <w:t>tych</w:t>
      </w:r>
      <w:r w:rsidR="00A21D04">
        <w:t xml:space="preserve"> </w:t>
      </w:r>
      <w:r w:rsidR="00A21D04" w:rsidRPr="007534F1">
        <w:t>sprawozdaniach</w:t>
      </w:r>
      <w:r w:rsidR="00A21D04">
        <w:t xml:space="preserve"> </w:t>
      </w:r>
      <w:r w:rsidR="00A21D04" w:rsidRPr="007534F1">
        <w:t>nierzetelnych</w:t>
      </w:r>
      <w:r w:rsidR="00A21D04">
        <w:t xml:space="preserve"> </w:t>
      </w:r>
      <w:r w:rsidR="00A21D04" w:rsidRPr="00846169">
        <w:t>danych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3</w:t>
      </w:r>
      <w:r w:rsidRPr="00A21D04">
        <w:t>1)</w:t>
      </w:r>
      <w:r w:rsidRPr="00A21D04">
        <w:tab/>
        <w:t>w</w:t>
      </w:r>
      <w:r w:rsidR="00AB0FDD">
        <w:t xml:space="preserve"> art. </w:t>
      </w:r>
      <w:r w:rsidRPr="00A21D04">
        <w:t>7</w:t>
      </w:r>
      <w:r w:rsidR="00AB0FDD" w:rsidRPr="00A21D04">
        <w:t>9</w:t>
      </w:r>
      <w:r w:rsidR="00AB0FDD">
        <w:t xml:space="preserve"> pkt </w:t>
      </w:r>
      <w:r w:rsidR="00AB0FDD" w:rsidRPr="00A21D04">
        <w:t>4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PKTzmpktartykuempunktem"/>
      </w:pPr>
      <w:r>
        <w:t>„</w:t>
      </w:r>
      <w:r w:rsidR="00A21D04" w:rsidRPr="007534F1">
        <w:t>4)</w:t>
      </w:r>
      <w:r w:rsidR="00A21D04" w:rsidRPr="007534F1">
        <w:tab/>
        <w:t>nie</w:t>
      </w:r>
      <w:r w:rsidR="00A21D04">
        <w:t xml:space="preserve"> </w:t>
      </w:r>
      <w:r w:rsidR="00A21D04" w:rsidRPr="007534F1">
        <w:t>składa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7534F1">
        <w:t>finansowego,</w:t>
      </w:r>
      <w:r w:rsidR="00A21D04">
        <w:t xml:space="preserve"> </w:t>
      </w:r>
      <w:r w:rsidR="00A21D04" w:rsidRPr="007534F1">
        <w:t>skonsolidowanego</w:t>
      </w:r>
      <w:r w:rsidR="00A21D04">
        <w:t xml:space="preserve"> </w:t>
      </w:r>
      <w:r w:rsidR="00A21D04" w:rsidRPr="007534F1">
        <w:t>sprawozdania</w:t>
      </w:r>
      <w:r w:rsidR="00A21D04">
        <w:t xml:space="preserve"> </w:t>
      </w:r>
      <w:r w:rsidR="00A21D04" w:rsidRPr="007534F1">
        <w:t>finansowego,</w:t>
      </w:r>
      <w:r w:rsidR="00A21D04">
        <w:t xml:space="preserve"> </w:t>
      </w:r>
      <w:r w:rsidR="00A21D04" w:rsidRPr="007534F1">
        <w:t>sprawozdania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działalności,</w:t>
      </w:r>
      <w:r w:rsidR="00A21D04">
        <w:t xml:space="preserve"> </w:t>
      </w:r>
      <w:r w:rsidR="00A21D04" w:rsidRPr="007534F1">
        <w:t>sprawozdania</w:t>
      </w:r>
      <w:r>
        <w:t xml:space="preserve"> </w:t>
      </w:r>
      <w:r w:rsidRPr="007534F1">
        <w:t>z</w:t>
      </w:r>
      <w:r>
        <w:t> </w:t>
      </w:r>
      <w:r w:rsidR="00A21D04" w:rsidRPr="007534F1">
        <w:t>działalności</w:t>
      </w:r>
      <w:r w:rsidR="00A21D04">
        <w:t xml:space="preserve"> </w:t>
      </w:r>
      <w:r w:rsidR="00A21D04" w:rsidRPr="007534F1">
        <w:t>grupy</w:t>
      </w:r>
      <w:r w:rsidR="00A21D04">
        <w:t xml:space="preserve"> </w:t>
      </w:r>
      <w:r w:rsidR="00A21D04" w:rsidRPr="007534F1">
        <w:t>kapitałowej,</w:t>
      </w:r>
      <w:r w:rsidR="00A21D04">
        <w:t xml:space="preserve"> </w:t>
      </w:r>
      <w:r w:rsidR="00A21D04" w:rsidRPr="007534F1">
        <w:t>sprawozdania</w:t>
      </w:r>
      <w:r>
        <w:t xml:space="preserve"> </w:t>
      </w:r>
      <w:r w:rsidRPr="007534F1">
        <w:t>z</w:t>
      </w:r>
      <w:r>
        <w:t> </w:t>
      </w:r>
      <w:r w:rsidR="00A21D04" w:rsidRPr="007534F1">
        <w:t>płatności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rzecz</w:t>
      </w:r>
      <w:r w:rsidR="00A21D04">
        <w:t xml:space="preserve"> </w:t>
      </w:r>
      <w:r w:rsidR="00A21D04" w:rsidRPr="007534F1">
        <w:t>administracji</w:t>
      </w:r>
      <w:r w:rsidR="00A21D04">
        <w:t xml:space="preserve"> </w:t>
      </w:r>
      <w:r w:rsidR="00A21D04" w:rsidRPr="00846169">
        <w:t>publicznej</w:t>
      </w:r>
      <w:r w:rsidR="00A21D04" w:rsidRPr="007534F1">
        <w:t>,</w:t>
      </w:r>
      <w:r w:rsidR="00A21D04">
        <w:t xml:space="preserve"> </w:t>
      </w:r>
      <w:r w:rsidR="00A21D04" w:rsidRPr="007534F1">
        <w:t>skonsolidowanego</w:t>
      </w:r>
      <w:r w:rsidR="00A21D04">
        <w:t xml:space="preserve"> </w:t>
      </w:r>
      <w:r w:rsidR="00A21D04" w:rsidRPr="007534F1">
        <w:t>sprawozdania</w:t>
      </w:r>
      <w:r>
        <w:t xml:space="preserve"> </w:t>
      </w:r>
      <w:r w:rsidRPr="007534F1">
        <w:t>z</w:t>
      </w:r>
      <w:r>
        <w:t> </w:t>
      </w:r>
      <w:r w:rsidR="00A21D04" w:rsidRPr="007534F1">
        <w:t>płatności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rzecz</w:t>
      </w:r>
      <w:r w:rsidR="00A21D04">
        <w:t xml:space="preserve"> </w:t>
      </w:r>
      <w:r w:rsidR="00A21D04" w:rsidRPr="007534F1">
        <w:t>administracji</w:t>
      </w:r>
      <w:r w:rsidR="00A21D04">
        <w:t xml:space="preserve"> </w:t>
      </w:r>
      <w:r w:rsidR="00A21D04" w:rsidRPr="00846169">
        <w:t>publicznej</w:t>
      </w:r>
      <w:r w:rsidR="00A21D04">
        <w:t xml:space="preserve"> </w:t>
      </w:r>
      <w:r w:rsidR="00A21D04" w:rsidRPr="007534F1">
        <w:t>we</w:t>
      </w:r>
      <w:r w:rsidR="00A21D04">
        <w:t xml:space="preserve"> </w:t>
      </w:r>
      <w:r w:rsidR="00A21D04" w:rsidRPr="007534F1">
        <w:t>właściwym</w:t>
      </w:r>
      <w:r w:rsidR="00A21D04">
        <w:t xml:space="preserve"> </w:t>
      </w:r>
      <w:r w:rsidR="00A21D04" w:rsidRPr="007534F1">
        <w:t>rej</w:t>
      </w:r>
      <w:r w:rsidR="00A21D04" w:rsidRPr="007534F1">
        <w:t>e</w:t>
      </w:r>
      <w:r w:rsidR="00A21D04" w:rsidRPr="007534F1">
        <w:t>strze</w:t>
      </w:r>
      <w:r w:rsidR="00A21D04">
        <w:t xml:space="preserve"> </w:t>
      </w:r>
      <w:r w:rsidR="00A21D04" w:rsidRPr="00846169">
        <w:t>sądowym,</w:t>
      </w:r>
      <w:r>
        <w:t>”</w:t>
      </w:r>
      <w:r w:rsidR="00A21D04" w:rsidRPr="007534F1">
        <w:t>;</w:t>
      </w:r>
    </w:p>
    <w:p w:rsidR="00A21D04" w:rsidRPr="007534F1" w:rsidRDefault="00A21D04" w:rsidP="00A21D04">
      <w:pPr>
        <w:pStyle w:val="PKTpunkt"/>
      </w:pPr>
      <w:r w:rsidRPr="007534F1">
        <w:t>3</w:t>
      </w:r>
      <w:r>
        <w:t>2</w:t>
      </w:r>
      <w:r w:rsidRPr="007534F1">
        <w:t>)</w:t>
      </w:r>
      <w:r w:rsidRPr="007534F1">
        <w:tab/>
        <w:t>załącznik</w:t>
      </w:r>
      <w:r w:rsidR="00AB0FDD">
        <w:t xml:space="preserve"> nr </w:t>
      </w:r>
      <w:r w:rsidR="00AB0FDD" w:rsidRPr="007534F1">
        <w:t>1</w:t>
      </w:r>
      <w:r w:rsidR="00AB0FDD">
        <w:t> </w:t>
      </w:r>
      <w:r w:rsidRPr="007534F1">
        <w:t>do</w:t>
      </w:r>
      <w:r>
        <w:t xml:space="preserve"> </w:t>
      </w:r>
      <w:r w:rsidRPr="007534F1">
        <w:t>ustawy</w:t>
      </w:r>
      <w:r>
        <w:t xml:space="preserve"> </w:t>
      </w:r>
      <w:r w:rsidRPr="007534F1">
        <w:t>otrzymuje</w:t>
      </w:r>
      <w:r>
        <w:t xml:space="preserve"> </w:t>
      </w:r>
      <w:r w:rsidRPr="007534F1">
        <w:t>brzmienie</w:t>
      </w:r>
      <w:r>
        <w:t xml:space="preserve"> </w:t>
      </w:r>
      <w:r w:rsidRPr="007534F1">
        <w:t>określone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załączniku</w:t>
      </w:r>
      <w:r w:rsidR="00AB0FDD">
        <w:t xml:space="preserve"> nr </w:t>
      </w:r>
      <w:r w:rsidR="00AB0FDD" w:rsidRPr="007534F1">
        <w:t>1</w:t>
      </w:r>
      <w:r w:rsidR="00AB0FDD">
        <w:t> </w:t>
      </w:r>
      <w:r w:rsidRPr="007534F1">
        <w:t>do</w:t>
      </w:r>
      <w:r>
        <w:t xml:space="preserve"> </w:t>
      </w:r>
      <w:r w:rsidRPr="007534F1">
        <w:t>niniejszej</w:t>
      </w:r>
      <w:r>
        <w:t xml:space="preserve"> </w:t>
      </w:r>
      <w:r w:rsidRPr="007534F1">
        <w:t>ustawy;</w:t>
      </w:r>
    </w:p>
    <w:p w:rsidR="00A21D04" w:rsidRPr="00A21D04" w:rsidRDefault="00A21D04" w:rsidP="00AB0FDD">
      <w:pPr>
        <w:pStyle w:val="PKTpunkt"/>
        <w:keepNext/>
      </w:pPr>
      <w:r w:rsidRPr="007534F1">
        <w:t>3</w:t>
      </w:r>
      <w:r w:rsidRPr="00A21D04">
        <w:t>3)</w:t>
      </w:r>
      <w:r w:rsidRPr="00A21D04">
        <w:tab/>
        <w:t>w załączniku</w:t>
      </w:r>
      <w:r w:rsidR="00AB0FDD">
        <w:t xml:space="preserve"> nr </w:t>
      </w:r>
      <w:r w:rsidR="00AB0FDD" w:rsidRPr="00A21D04">
        <w:t>2</w:t>
      </w:r>
      <w:r w:rsidR="00AB0FDD">
        <w:t> </w:t>
      </w:r>
      <w:r w:rsidRPr="00A21D04">
        <w:t>do ustawy: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w</w:t>
      </w:r>
      <w:r w:rsidRPr="00A21D04">
        <w:t xml:space="preserve"> części </w:t>
      </w:r>
      <w:r w:rsidR="00AB0FDD">
        <w:t>„</w:t>
      </w:r>
      <w:r w:rsidRPr="00A21D04">
        <w:t>Bilans</w:t>
      </w:r>
      <w:r w:rsidR="00AB0FDD">
        <w:t>”</w:t>
      </w:r>
      <w:r w:rsidRPr="00A21D04">
        <w:t>:</w:t>
      </w:r>
    </w:p>
    <w:p w:rsidR="00A21D04" w:rsidRPr="00A21D04" w:rsidRDefault="00A21D04" w:rsidP="00AB0FDD">
      <w:pPr>
        <w:pStyle w:val="TIRtiret"/>
        <w:keepNext/>
      </w:pPr>
      <w:r w:rsidRPr="007534F1">
        <w:t>–</w:t>
      </w:r>
      <w:r w:rsidRPr="007534F1">
        <w:tab/>
        <w:t>w</w:t>
      </w:r>
      <w:r w:rsidRPr="00A21D04">
        <w:t xml:space="preserve"> </w:t>
      </w:r>
      <w:r w:rsidR="00AB0FDD">
        <w:t>„</w:t>
      </w:r>
      <w:r w:rsidRPr="00A21D04">
        <w:t>Aktywa</w:t>
      </w:r>
      <w:r w:rsidR="00AB0FDD">
        <w:t>”</w:t>
      </w:r>
      <w:r w:rsidRPr="00A21D04">
        <w:t xml:space="preserve"> dodaje się</w:t>
      </w:r>
      <w:r w:rsidR="00AB0FDD">
        <w:t xml:space="preserve"> poz. </w:t>
      </w:r>
      <w:r w:rsidRPr="00A21D04">
        <w:t>XVII</w:t>
      </w:r>
      <w:r w:rsidR="00AB0FDD" w:rsidRPr="00A21D04">
        <w:t xml:space="preserve"> i</w:t>
      </w:r>
      <w:r w:rsidR="00AB0FDD">
        <w:t> </w:t>
      </w:r>
      <w:r w:rsidRPr="00A21D04">
        <w:t>XVIII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A21D04" w:rsidRDefault="00AB0FDD" w:rsidP="00AB0FDD">
      <w:pPr>
        <w:pStyle w:val="ZTIRFRAGMzmnpwprdowyliczeniatiret"/>
        <w:keepNext/>
      </w:pPr>
      <w:r>
        <w:t>„</w:t>
      </w:r>
      <w:r w:rsidR="00A21D04" w:rsidRPr="007534F1">
        <w:t>XVII.</w:t>
      </w:r>
      <w:r w:rsidR="00A21D04" w:rsidRPr="00A21D04">
        <w:t xml:space="preserve"> Należne wpłaty na kapitał (fundusz) podstawowy</w:t>
      </w:r>
    </w:p>
    <w:p w:rsidR="00A21D04" w:rsidRPr="007534F1" w:rsidRDefault="00A21D04" w:rsidP="00A21D04">
      <w:pPr>
        <w:pStyle w:val="ZTIRFRAGMzmnpwprdowyliczeniatiret"/>
      </w:pPr>
      <w:r w:rsidRPr="007534F1">
        <w:t>XVIII.</w:t>
      </w:r>
      <w:r>
        <w:t xml:space="preserve"> </w:t>
      </w:r>
      <w:r w:rsidRPr="007534F1">
        <w:t>Akcje</w:t>
      </w:r>
      <w:r>
        <w:t xml:space="preserve"> </w:t>
      </w:r>
      <w:r w:rsidRPr="007534F1">
        <w:t>własne</w:t>
      </w:r>
      <w:r w:rsidR="00AB0FDD">
        <w:t>”</w:t>
      </w:r>
      <w:r w:rsidRPr="007534F1">
        <w:t>,</w:t>
      </w:r>
    </w:p>
    <w:p w:rsidR="00A21D04" w:rsidRPr="00A21D04" w:rsidRDefault="00A21D04" w:rsidP="00AB0FDD">
      <w:pPr>
        <w:pStyle w:val="TIRtiret"/>
        <w:keepNext/>
      </w:pPr>
      <w:r w:rsidRPr="007534F1">
        <w:t>–</w:t>
      </w:r>
      <w:r w:rsidRPr="007534F1">
        <w:tab/>
      </w:r>
      <w:r w:rsidR="00AB0FDD">
        <w:t>„</w:t>
      </w:r>
      <w:r w:rsidRPr="007534F1">
        <w:t>Pasywa</w:t>
      </w:r>
      <w:r w:rsidR="00AB0FDD">
        <w:t>”</w:t>
      </w:r>
      <w:r w:rsidRPr="00A21D04">
        <w:t xml:space="preserve"> otrzymuje brzmienie:</w:t>
      </w:r>
    </w:p>
    <w:p w:rsidR="00A21D04" w:rsidRPr="00846169" w:rsidRDefault="00AB0FDD" w:rsidP="00AB0FDD">
      <w:pPr>
        <w:pStyle w:val="ZTIRLITzmlittiret"/>
      </w:pPr>
      <w:r>
        <w:t>„</w:t>
      </w:r>
      <w:r w:rsidR="00A21D04" w:rsidRPr="000A00D5">
        <w:t>Pasywa</w:t>
      </w:r>
    </w:p>
    <w:p w:rsidR="00A21D04" w:rsidRPr="00846169" w:rsidRDefault="00A21D04" w:rsidP="00AB0FDD">
      <w:pPr>
        <w:pStyle w:val="ZTIRLITzmlittiret"/>
      </w:pPr>
      <w:r w:rsidRPr="00846169">
        <w:t>I.</w:t>
      </w:r>
      <w:r>
        <w:t xml:space="preserve"> </w:t>
      </w:r>
      <w:r w:rsidRPr="00846169">
        <w:t>Zobowiązania</w:t>
      </w:r>
      <w:r>
        <w:t xml:space="preserve"> </w:t>
      </w:r>
      <w:r w:rsidRPr="00846169">
        <w:t>wobec</w:t>
      </w:r>
      <w:r>
        <w:t xml:space="preserve"> </w:t>
      </w:r>
      <w:r w:rsidRPr="00846169">
        <w:t>Banku</w:t>
      </w:r>
      <w:r>
        <w:t xml:space="preserve"> </w:t>
      </w:r>
      <w:r w:rsidRPr="00846169">
        <w:t>Centralnego</w:t>
      </w:r>
    </w:p>
    <w:p w:rsidR="00A21D04" w:rsidRPr="00846169" w:rsidRDefault="00A21D04" w:rsidP="00AB0FDD">
      <w:pPr>
        <w:pStyle w:val="ZTIRLITzmlittiret"/>
        <w:keepNext/>
      </w:pPr>
      <w:r w:rsidRPr="00846169">
        <w:t>II.</w:t>
      </w:r>
      <w:r>
        <w:t xml:space="preserve"> </w:t>
      </w:r>
      <w:r w:rsidRPr="00846169">
        <w:t>Zobowiązania</w:t>
      </w:r>
      <w:r>
        <w:t xml:space="preserve"> </w:t>
      </w:r>
      <w:r w:rsidRPr="00846169">
        <w:t>wobec</w:t>
      </w:r>
      <w:r>
        <w:t xml:space="preserve"> </w:t>
      </w:r>
      <w:r w:rsidRPr="00846169">
        <w:t>sektora</w:t>
      </w:r>
      <w:r>
        <w:t xml:space="preserve"> </w:t>
      </w:r>
      <w:r w:rsidRPr="00846169">
        <w:t>finansowego</w:t>
      </w:r>
    </w:p>
    <w:p w:rsidR="00A21D04" w:rsidRPr="00846169" w:rsidRDefault="00A21D04" w:rsidP="00AB0FDD">
      <w:pPr>
        <w:pStyle w:val="ZTIRTIRwLITzmtirwlittiret"/>
      </w:pPr>
      <w:r w:rsidRPr="00846169">
        <w:t>1.</w:t>
      </w:r>
      <w:r w:rsidR="00AB0FDD">
        <w:t> </w:t>
      </w:r>
      <w:r w:rsidR="00AB0FDD" w:rsidRPr="00846169">
        <w:t>W</w:t>
      </w:r>
      <w:r w:rsidR="00AB0FDD">
        <w:t> </w:t>
      </w:r>
      <w:r w:rsidRPr="00846169">
        <w:t>rachunku</w:t>
      </w:r>
      <w:r>
        <w:t xml:space="preserve"> </w:t>
      </w:r>
      <w:r w:rsidRPr="00846169">
        <w:t>bieżącym</w:t>
      </w:r>
    </w:p>
    <w:p w:rsidR="00A21D04" w:rsidRPr="00846169" w:rsidRDefault="00A21D04" w:rsidP="00AB0FDD">
      <w:pPr>
        <w:pStyle w:val="ZTIRTIRwLITzmtirwlittiret"/>
      </w:pPr>
      <w:r w:rsidRPr="00846169">
        <w:t>2.</w:t>
      </w:r>
      <w:r w:rsidR="00AB0FDD">
        <w:t> </w:t>
      </w:r>
      <w:r w:rsidRPr="00846169">
        <w:t>Terminowe</w:t>
      </w:r>
    </w:p>
    <w:p w:rsidR="00A21D04" w:rsidRPr="00846169" w:rsidRDefault="00A21D04" w:rsidP="00AB0FDD">
      <w:pPr>
        <w:pStyle w:val="ZTIRLITzmlittiret"/>
        <w:keepNext/>
      </w:pPr>
      <w:r w:rsidRPr="00846169">
        <w:t>III.</w:t>
      </w:r>
      <w:r>
        <w:t xml:space="preserve"> </w:t>
      </w:r>
      <w:r w:rsidRPr="00846169">
        <w:t>Zobowiązania</w:t>
      </w:r>
      <w:r>
        <w:t xml:space="preserve"> </w:t>
      </w:r>
      <w:r w:rsidRPr="00846169">
        <w:t>wobec</w:t>
      </w:r>
      <w:r>
        <w:t xml:space="preserve"> </w:t>
      </w:r>
      <w:r w:rsidRPr="00846169">
        <w:t>sektora</w:t>
      </w:r>
      <w:r>
        <w:t xml:space="preserve"> </w:t>
      </w:r>
      <w:r w:rsidRPr="00846169">
        <w:t>niefinansowego</w:t>
      </w:r>
    </w:p>
    <w:p w:rsidR="00A21D04" w:rsidRPr="00846169" w:rsidRDefault="00A21D04" w:rsidP="00AB0FDD">
      <w:pPr>
        <w:pStyle w:val="ZTIRTIRwLITzmtirwlittiret"/>
      </w:pPr>
      <w:r w:rsidRPr="00846169">
        <w:t>1.</w:t>
      </w:r>
      <w:r w:rsidR="00AB0FDD">
        <w:t> </w:t>
      </w:r>
      <w:r w:rsidRPr="00846169">
        <w:t>Rachunki</w:t>
      </w:r>
      <w:r>
        <w:t xml:space="preserve"> </w:t>
      </w:r>
      <w:r w:rsidRPr="00846169">
        <w:t>oszczędnościowe,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tym:</w:t>
      </w:r>
    </w:p>
    <w:p w:rsidR="00A21D04" w:rsidRPr="00846169" w:rsidRDefault="00A21D04" w:rsidP="000312F4">
      <w:pPr>
        <w:pStyle w:val="ZTIRTIRwLITzmtirwlittiret"/>
        <w:ind w:firstLine="186"/>
      </w:pPr>
      <w:r w:rsidRPr="00846169">
        <w:t>a)</w:t>
      </w:r>
      <w:r w:rsidR="00AB0FDD">
        <w:tab/>
      </w:r>
      <w:r w:rsidRPr="00846169">
        <w:t>bieżące</w:t>
      </w:r>
    </w:p>
    <w:p w:rsidR="00A21D04" w:rsidRPr="00846169" w:rsidRDefault="00A21D04" w:rsidP="000312F4">
      <w:pPr>
        <w:pStyle w:val="ZTIRTIRwLITzmtirwlittiret"/>
        <w:ind w:firstLine="186"/>
      </w:pPr>
      <w:r w:rsidRPr="00846169">
        <w:t>b)</w:t>
      </w:r>
      <w:r w:rsidR="00AB0FDD">
        <w:tab/>
      </w:r>
      <w:r w:rsidRPr="00846169">
        <w:t>terminowe</w:t>
      </w:r>
    </w:p>
    <w:p w:rsidR="00A21D04" w:rsidRPr="00846169" w:rsidRDefault="00A21D04" w:rsidP="00AB0FDD">
      <w:pPr>
        <w:pStyle w:val="ZTIRTIRwLITzmtirwlittiret"/>
      </w:pPr>
      <w:r w:rsidRPr="00846169">
        <w:t>2.</w:t>
      </w:r>
      <w:r w:rsidR="00AB0FDD">
        <w:t> </w:t>
      </w:r>
      <w:r w:rsidRPr="00846169">
        <w:t>Pozostałe,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tym:</w:t>
      </w:r>
    </w:p>
    <w:p w:rsidR="00A21D04" w:rsidRPr="00846169" w:rsidRDefault="00A21D04" w:rsidP="000312F4">
      <w:pPr>
        <w:pStyle w:val="ZTIRTIRwLITzmtirwlittiret"/>
        <w:ind w:firstLine="186"/>
      </w:pPr>
      <w:r w:rsidRPr="00846169">
        <w:t>a)</w:t>
      </w:r>
      <w:r w:rsidR="00AB0FDD">
        <w:tab/>
      </w:r>
      <w:r w:rsidRPr="00846169">
        <w:t>bieżące</w:t>
      </w:r>
    </w:p>
    <w:p w:rsidR="00A21D04" w:rsidRPr="00846169" w:rsidRDefault="00A21D04" w:rsidP="000312F4">
      <w:pPr>
        <w:pStyle w:val="ZTIRTIRwLITzmtirwlittiret"/>
        <w:ind w:firstLine="186"/>
      </w:pPr>
      <w:r w:rsidRPr="00846169">
        <w:t>b)</w:t>
      </w:r>
      <w:r w:rsidR="00AB0FDD">
        <w:tab/>
      </w:r>
      <w:r w:rsidRPr="00846169">
        <w:t>term</w:t>
      </w:r>
      <w:bookmarkStart w:id="10" w:name="_GoBack"/>
      <w:bookmarkEnd w:id="10"/>
      <w:r w:rsidRPr="00846169">
        <w:t>inowe</w:t>
      </w:r>
    </w:p>
    <w:p w:rsidR="00A21D04" w:rsidRPr="00846169" w:rsidRDefault="00A21D04" w:rsidP="00AB0FDD">
      <w:pPr>
        <w:pStyle w:val="ZTIRLITzmlittiret"/>
        <w:keepNext/>
      </w:pPr>
      <w:r w:rsidRPr="00846169">
        <w:t>IV.</w:t>
      </w:r>
      <w:r>
        <w:t xml:space="preserve"> </w:t>
      </w:r>
      <w:r w:rsidRPr="00846169">
        <w:t>Zobowiązania</w:t>
      </w:r>
      <w:r>
        <w:t xml:space="preserve"> </w:t>
      </w:r>
      <w:r w:rsidRPr="00846169">
        <w:t>wobec</w:t>
      </w:r>
      <w:r>
        <w:t xml:space="preserve"> </w:t>
      </w:r>
      <w:r w:rsidRPr="00846169">
        <w:t>sektora</w:t>
      </w:r>
      <w:r>
        <w:t xml:space="preserve"> </w:t>
      </w:r>
      <w:r w:rsidRPr="00846169">
        <w:t>budżetowego</w:t>
      </w:r>
    </w:p>
    <w:p w:rsidR="00A21D04" w:rsidRPr="00846169" w:rsidRDefault="00A21D04" w:rsidP="00AB0FDD">
      <w:pPr>
        <w:pStyle w:val="ZTIRTIRwLITzmtirwlittiret"/>
      </w:pPr>
      <w:r w:rsidRPr="00846169">
        <w:t>1.</w:t>
      </w:r>
      <w:r w:rsidR="00AB0FDD">
        <w:t> </w:t>
      </w:r>
      <w:r w:rsidRPr="00846169">
        <w:t>Bieżące</w:t>
      </w:r>
    </w:p>
    <w:p w:rsidR="00A21D04" w:rsidRPr="00846169" w:rsidRDefault="00A21D04" w:rsidP="00AB0FDD">
      <w:pPr>
        <w:pStyle w:val="ZTIRTIRwLITzmtirwlittiret"/>
      </w:pPr>
      <w:r w:rsidRPr="00846169">
        <w:t>2.</w:t>
      </w:r>
      <w:r w:rsidR="00AB0FDD">
        <w:t> </w:t>
      </w:r>
      <w:r w:rsidRPr="00846169">
        <w:t>Terminowe</w:t>
      </w:r>
    </w:p>
    <w:p w:rsidR="00A21D04" w:rsidRPr="00846169" w:rsidRDefault="00A21D04" w:rsidP="00FD383E">
      <w:pPr>
        <w:pStyle w:val="ZTIRLITzmlittiret"/>
        <w:spacing w:before="60"/>
      </w:pPr>
      <w:r w:rsidRPr="00846169">
        <w:t>V.</w:t>
      </w:r>
      <w:r>
        <w:t xml:space="preserve"> </w:t>
      </w:r>
      <w:r w:rsidRPr="00846169">
        <w:t>Zobowiązania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tytułu</w:t>
      </w:r>
      <w:r>
        <w:t xml:space="preserve"> </w:t>
      </w:r>
      <w:r w:rsidRPr="00846169">
        <w:t>sprzedanych</w:t>
      </w:r>
      <w:r>
        <w:t xml:space="preserve"> </w:t>
      </w:r>
      <w:r w:rsidRPr="00846169">
        <w:t>papierów</w:t>
      </w:r>
      <w:r>
        <w:t xml:space="preserve"> </w:t>
      </w:r>
      <w:r w:rsidRPr="00846169">
        <w:t>wartościowych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udzielonym</w:t>
      </w:r>
      <w:r>
        <w:t xml:space="preserve"> </w:t>
      </w:r>
      <w:r w:rsidRPr="00846169">
        <w:t>przyrzeczeniem</w:t>
      </w:r>
      <w:r>
        <w:t xml:space="preserve"> </w:t>
      </w:r>
      <w:r w:rsidRPr="00846169">
        <w:t>odkupu</w:t>
      </w:r>
    </w:p>
    <w:p w:rsidR="00A21D04" w:rsidRPr="00846169" w:rsidRDefault="00A21D04" w:rsidP="00FD383E">
      <w:pPr>
        <w:pStyle w:val="ZTIRLITzmlittiret"/>
        <w:spacing w:before="60"/>
      </w:pPr>
      <w:r w:rsidRPr="00846169">
        <w:t>VI.</w:t>
      </w:r>
      <w:r>
        <w:t xml:space="preserve"> </w:t>
      </w:r>
      <w:r w:rsidRPr="00846169">
        <w:t>Zobowiązania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tytułu</w:t>
      </w:r>
      <w:r>
        <w:t xml:space="preserve"> </w:t>
      </w:r>
      <w:r w:rsidRPr="00846169">
        <w:t>emisji</w:t>
      </w:r>
      <w:r>
        <w:t xml:space="preserve"> </w:t>
      </w:r>
      <w:r w:rsidRPr="00846169">
        <w:t>dłużnych</w:t>
      </w:r>
      <w:r>
        <w:t xml:space="preserve"> </w:t>
      </w:r>
      <w:r w:rsidRPr="00846169">
        <w:t>papierów</w:t>
      </w:r>
      <w:r>
        <w:t xml:space="preserve"> </w:t>
      </w:r>
      <w:r w:rsidRPr="00846169">
        <w:t>wartościowych</w:t>
      </w:r>
    </w:p>
    <w:p w:rsidR="00A21D04" w:rsidRPr="00846169" w:rsidRDefault="00A21D04" w:rsidP="00FD383E">
      <w:pPr>
        <w:pStyle w:val="ZTIRLITzmlittiret"/>
        <w:spacing w:before="60"/>
      </w:pPr>
      <w:r w:rsidRPr="00846169">
        <w:t>VII.</w:t>
      </w:r>
      <w:r>
        <w:t xml:space="preserve"> </w:t>
      </w:r>
      <w:r w:rsidRPr="00846169">
        <w:t>Inne</w:t>
      </w:r>
      <w:r>
        <w:t xml:space="preserve"> </w:t>
      </w:r>
      <w:r w:rsidRPr="00846169">
        <w:t>zobowiązania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tytułu</w:t>
      </w:r>
      <w:r>
        <w:t xml:space="preserve"> </w:t>
      </w:r>
      <w:r w:rsidRPr="00846169">
        <w:t>instrumentów</w:t>
      </w:r>
      <w:r>
        <w:t xml:space="preserve"> </w:t>
      </w:r>
      <w:r w:rsidRPr="00846169">
        <w:t>finansowych</w:t>
      </w:r>
    </w:p>
    <w:p w:rsidR="00A21D04" w:rsidRPr="00846169" w:rsidRDefault="00A21D04" w:rsidP="00FD383E">
      <w:pPr>
        <w:pStyle w:val="ZTIRLITzmlittiret"/>
        <w:spacing w:before="60"/>
      </w:pPr>
      <w:r w:rsidRPr="00846169">
        <w:t>VIII.</w:t>
      </w:r>
      <w:r>
        <w:t xml:space="preserve"> </w:t>
      </w:r>
      <w:r w:rsidRPr="00846169">
        <w:t>Fundusze</w:t>
      </w:r>
      <w:r>
        <w:t xml:space="preserve"> </w:t>
      </w:r>
      <w:r w:rsidRPr="00846169">
        <w:t>specjalne</w:t>
      </w:r>
      <w:r w:rsidR="00AB0FDD">
        <w:t xml:space="preserve"> </w:t>
      </w:r>
      <w:r w:rsidR="00AB0FDD" w:rsidRPr="00846169">
        <w:t>i</w:t>
      </w:r>
      <w:r w:rsidR="00AB0FDD">
        <w:t> </w:t>
      </w:r>
      <w:r w:rsidRPr="00846169">
        <w:t>inne</w:t>
      </w:r>
      <w:r>
        <w:t xml:space="preserve"> </w:t>
      </w:r>
      <w:r w:rsidRPr="00846169">
        <w:t>zobowiązania</w:t>
      </w:r>
    </w:p>
    <w:p w:rsidR="00A21D04" w:rsidRPr="00846169" w:rsidRDefault="00A21D04" w:rsidP="00FD383E">
      <w:pPr>
        <w:pStyle w:val="ZTIRLITzmlittiret"/>
        <w:keepNext/>
        <w:spacing w:before="60"/>
      </w:pPr>
      <w:r w:rsidRPr="00846169">
        <w:t>IX.</w:t>
      </w:r>
      <w:r>
        <w:t xml:space="preserve"> </w:t>
      </w:r>
      <w:r w:rsidRPr="00846169">
        <w:t>Koszty</w:t>
      </w:r>
      <w:r w:rsidR="00AB0FDD">
        <w:t xml:space="preserve"> </w:t>
      </w:r>
      <w:r w:rsidR="00AB0FDD" w:rsidRPr="00846169">
        <w:t>i</w:t>
      </w:r>
      <w:r w:rsidR="00AB0FDD">
        <w:t> </w:t>
      </w:r>
      <w:r w:rsidRPr="00846169">
        <w:t>przychody</w:t>
      </w:r>
      <w:r>
        <w:t xml:space="preserve"> </w:t>
      </w:r>
      <w:r w:rsidRPr="00846169">
        <w:t>rozliczane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czasie</w:t>
      </w:r>
      <w:r>
        <w:t xml:space="preserve"> </w:t>
      </w:r>
      <w:r w:rsidRPr="00846169">
        <w:t>oraz</w:t>
      </w:r>
      <w:r>
        <w:t xml:space="preserve"> </w:t>
      </w:r>
      <w:r w:rsidRPr="00846169">
        <w:t>zastrzeżone</w:t>
      </w:r>
    </w:p>
    <w:p w:rsidR="00A21D04" w:rsidRPr="00846169" w:rsidRDefault="00A21D04" w:rsidP="00AB0FDD">
      <w:pPr>
        <w:pStyle w:val="ZTIRTIRwLITzmtirwlittiret"/>
      </w:pPr>
      <w:r w:rsidRPr="00846169">
        <w:t>1.</w:t>
      </w:r>
      <w:r w:rsidR="00AB0FDD">
        <w:t> </w:t>
      </w:r>
      <w:r w:rsidRPr="00846169">
        <w:t>Rozliczenia</w:t>
      </w:r>
      <w:r>
        <w:t xml:space="preserve"> </w:t>
      </w:r>
      <w:r w:rsidRPr="00846169">
        <w:t>międzyokresowe</w:t>
      </w:r>
      <w:r>
        <w:t xml:space="preserve"> </w:t>
      </w:r>
      <w:r w:rsidRPr="00846169">
        <w:t>kosztów</w:t>
      </w:r>
    </w:p>
    <w:p w:rsidR="00A21D04" w:rsidRPr="00846169" w:rsidRDefault="00A21D04" w:rsidP="00AB0FDD">
      <w:pPr>
        <w:pStyle w:val="ZTIRTIRwLITzmtirwlittiret"/>
      </w:pPr>
      <w:r w:rsidRPr="00846169">
        <w:t>2.</w:t>
      </w:r>
      <w:r w:rsidR="00AB0FDD">
        <w:t> </w:t>
      </w:r>
      <w:r w:rsidRPr="00846169">
        <w:t>Ujemna</w:t>
      </w:r>
      <w:r>
        <w:t xml:space="preserve"> </w:t>
      </w:r>
      <w:r w:rsidRPr="00846169">
        <w:t>wartość</w:t>
      </w:r>
      <w:r>
        <w:t xml:space="preserve"> </w:t>
      </w:r>
      <w:r w:rsidRPr="00846169">
        <w:t>firmy</w:t>
      </w:r>
    </w:p>
    <w:p w:rsidR="00A21D04" w:rsidRPr="00846169" w:rsidRDefault="00A21D04" w:rsidP="00AB0FDD">
      <w:pPr>
        <w:pStyle w:val="ZTIRTIRwLITzmtirwlittiret"/>
      </w:pPr>
      <w:r w:rsidRPr="00846169">
        <w:t>3.</w:t>
      </w:r>
      <w:r w:rsidR="00AB0FDD">
        <w:t> </w:t>
      </w:r>
      <w:r w:rsidRPr="00846169">
        <w:t>Pozostałe</w:t>
      </w:r>
      <w:r>
        <w:t xml:space="preserve"> </w:t>
      </w:r>
      <w:r w:rsidRPr="00846169">
        <w:t>przychody</w:t>
      </w:r>
      <w:r>
        <w:t xml:space="preserve"> </w:t>
      </w:r>
      <w:r w:rsidRPr="00846169">
        <w:t>przyszłych</w:t>
      </w:r>
      <w:r>
        <w:t xml:space="preserve"> </w:t>
      </w:r>
      <w:r w:rsidRPr="00846169">
        <w:t>okresów</w:t>
      </w:r>
      <w:r>
        <w:t xml:space="preserve"> </w:t>
      </w:r>
      <w:r w:rsidRPr="00846169">
        <w:t>oraz</w:t>
      </w:r>
      <w:r>
        <w:t xml:space="preserve"> </w:t>
      </w:r>
      <w:r w:rsidRPr="00846169">
        <w:t>zastrzeżone</w:t>
      </w:r>
    </w:p>
    <w:p w:rsidR="00A21D04" w:rsidRPr="00846169" w:rsidRDefault="00A21D04" w:rsidP="007A5AFF">
      <w:pPr>
        <w:pStyle w:val="ZTIRLITzmlittiret"/>
        <w:keepNext/>
      </w:pPr>
      <w:r w:rsidRPr="00846169">
        <w:t>X.</w:t>
      </w:r>
      <w:r>
        <w:t xml:space="preserve"> </w:t>
      </w:r>
      <w:r w:rsidRPr="00846169">
        <w:t>Rezerwy</w:t>
      </w:r>
    </w:p>
    <w:p w:rsidR="00A21D04" w:rsidRPr="00846169" w:rsidRDefault="00A21D04" w:rsidP="00AB0FDD">
      <w:pPr>
        <w:pStyle w:val="ZTIRTIRwLITzmtirwlittiret"/>
      </w:pPr>
      <w:r w:rsidRPr="00846169">
        <w:t>1.</w:t>
      </w:r>
      <w:r w:rsidR="00AB0FDD">
        <w:t> </w:t>
      </w:r>
      <w:r w:rsidRPr="00846169">
        <w:t>Rezerwa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tytułu</w:t>
      </w:r>
      <w:r>
        <w:t xml:space="preserve"> </w:t>
      </w:r>
      <w:r w:rsidRPr="00846169">
        <w:t>odroczonego</w:t>
      </w:r>
      <w:r>
        <w:t xml:space="preserve"> </w:t>
      </w:r>
      <w:r w:rsidRPr="00846169">
        <w:t>podatku</w:t>
      </w:r>
      <w:r>
        <w:t xml:space="preserve"> </w:t>
      </w:r>
      <w:r w:rsidRPr="00846169">
        <w:t>dochodowego</w:t>
      </w:r>
    </w:p>
    <w:p w:rsidR="00A21D04" w:rsidRPr="00846169" w:rsidRDefault="00A21D04" w:rsidP="00AB0FDD">
      <w:pPr>
        <w:pStyle w:val="ZTIRTIRwLITzmtirwlittiret"/>
      </w:pPr>
      <w:r w:rsidRPr="00846169">
        <w:t>2.</w:t>
      </w:r>
      <w:r w:rsidR="00AB0FDD">
        <w:t> </w:t>
      </w:r>
      <w:r w:rsidRPr="00846169">
        <w:t>Pozostałe</w:t>
      </w:r>
      <w:r>
        <w:t xml:space="preserve"> </w:t>
      </w:r>
      <w:r w:rsidRPr="00846169">
        <w:t>rezerwy</w:t>
      </w:r>
    </w:p>
    <w:p w:rsidR="00A21D04" w:rsidRPr="00846169" w:rsidRDefault="00A21D04" w:rsidP="007A5AFF">
      <w:pPr>
        <w:pStyle w:val="ZTIRLITzmlittiret"/>
        <w:keepNext/>
      </w:pPr>
      <w:r w:rsidRPr="00846169">
        <w:t>XI.</w:t>
      </w:r>
      <w:r>
        <w:t xml:space="preserve"> </w:t>
      </w:r>
      <w:r w:rsidRPr="00846169">
        <w:t>Zobowiązania</w:t>
      </w:r>
      <w:r>
        <w:t xml:space="preserve"> </w:t>
      </w:r>
      <w:r w:rsidRPr="00846169">
        <w:t>podporządkowane</w:t>
      </w:r>
    </w:p>
    <w:p w:rsidR="00A21D04" w:rsidRPr="00846169" w:rsidRDefault="00A21D04" w:rsidP="007A5AFF">
      <w:pPr>
        <w:pStyle w:val="ZTIRLITzmlittiret"/>
        <w:keepNext/>
      </w:pPr>
      <w:r w:rsidRPr="00846169">
        <w:t>XII.</w:t>
      </w:r>
      <w:r>
        <w:t xml:space="preserve"> </w:t>
      </w:r>
      <w:r w:rsidRPr="00846169">
        <w:t>Kapitał</w:t>
      </w:r>
      <w:r>
        <w:t xml:space="preserve"> </w:t>
      </w:r>
      <w:r w:rsidRPr="00846169">
        <w:t>(fundusz)</w:t>
      </w:r>
      <w:r>
        <w:t xml:space="preserve"> </w:t>
      </w:r>
      <w:r w:rsidRPr="00846169">
        <w:t>podstawowy</w:t>
      </w:r>
    </w:p>
    <w:p w:rsidR="00A21D04" w:rsidRPr="00846169" w:rsidRDefault="00A21D04" w:rsidP="007A5AFF">
      <w:pPr>
        <w:pStyle w:val="ZTIRLITzmlittiret"/>
        <w:keepNext/>
      </w:pPr>
      <w:r w:rsidRPr="00846169">
        <w:t>XIII.</w:t>
      </w:r>
      <w:r>
        <w:t xml:space="preserve"> </w:t>
      </w:r>
      <w:r w:rsidRPr="00846169">
        <w:t>Kapitał</w:t>
      </w:r>
      <w:r>
        <w:t xml:space="preserve"> </w:t>
      </w:r>
      <w:r w:rsidRPr="00846169">
        <w:t>(fundusz)</w:t>
      </w:r>
      <w:r>
        <w:t xml:space="preserve"> </w:t>
      </w:r>
      <w:r w:rsidRPr="00846169">
        <w:t>zapasowy</w:t>
      </w:r>
    </w:p>
    <w:p w:rsidR="00A21D04" w:rsidRPr="00846169" w:rsidRDefault="00A21D04" w:rsidP="007A5AFF">
      <w:pPr>
        <w:pStyle w:val="ZTIRLITzmlittiret"/>
        <w:keepNext/>
      </w:pPr>
      <w:r w:rsidRPr="00846169">
        <w:t>XIV.</w:t>
      </w:r>
      <w:r>
        <w:t xml:space="preserve"> </w:t>
      </w:r>
      <w:r w:rsidRPr="00846169">
        <w:t>Kapitał</w:t>
      </w:r>
      <w:r>
        <w:t xml:space="preserve"> </w:t>
      </w:r>
      <w:r w:rsidRPr="00846169">
        <w:t>(fundusz)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aktualizacji</w:t>
      </w:r>
      <w:r>
        <w:t xml:space="preserve"> </w:t>
      </w:r>
      <w:r w:rsidRPr="00846169">
        <w:t>wyceny</w:t>
      </w:r>
    </w:p>
    <w:p w:rsidR="00A21D04" w:rsidRPr="00846169" w:rsidRDefault="00A21D04" w:rsidP="007A5AFF">
      <w:pPr>
        <w:pStyle w:val="ZTIRLITzmlittiret"/>
        <w:keepNext/>
      </w:pPr>
      <w:r w:rsidRPr="00846169">
        <w:t>XV.</w:t>
      </w:r>
      <w:r>
        <w:t xml:space="preserve"> </w:t>
      </w:r>
      <w:r w:rsidRPr="00846169">
        <w:t>Pozostałe</w:t>
      </w:r>
      <w:r>
        <w:t xml:space="preserve"> </w:t>
      </w:r>
      <w:r w:rsidRPr="00846169">
        <w:t>kapitały</w:t>
      </w:r>
      <w:r>
        <w:t xml:space="preserve"> </w:t>
      </w:r>
      <w:r w:rsidRPr="00846169">
        <w:t>(fundusze)</w:t>
      </w:r>
      <w:r>
        <w:t xml:space="preserve"> </w:t>
      </w:r>
      <w:r w:rsidRPr="00846169">
        <w:t>rezerwowe</w:t>
      </w:r>
    </w:p>
    <w:p w:rsidR="00A21D04" w:rsidRPr="00846169" w:rsidRDefault="00A21D04" w:rsidP="00AB0FDD">
      <w:pPr>
        <w:pStyle w:val="ZTIRTIRwLITzmtirwlittiret"/>
      </w:pPr>
      <w:r w:rsidRPr="00846169">
        <w:t>1.</w:t>
      </w:r>
      <w:r w:rsidR="00AB0FDD">
        <w:t> </w:t>
      </w:r>
      <w:r w:rsidRPr="00846169">
        <w:t>Fundusz</w:t>
      </w:r>
      <w:r>
        <w:t xml:space="preserve"> </w:t>
      </w:r>
      <w:r w:rsidRPr="00846169">
        <w:t>ogólnego</w:t>
      </w:r>
      <w:r>
        <w:t xml:space="preserve"> </w:t>
      </w:r>
      <w:r w:rsidRPr="00846169">
        <w:t>ryzyka</w:t>
      </w:r>
      <w:r>
        <w:t xml:space="preserve"> </w:t>
      </w:r>
      <w:r w:rsidRPr="00846169">
        <w:t>bankowego</w:t>
      </w:r>
    </w:p>
    <w:p w:rsidR="00A21D04" w:rsidRPr="00846169" w:rsidRDefault="00A21D04" w:rsidP="00AB0FDD">
      <w:pPr>
        <w:pStyle w:val="ZTIRTIRwLITzmtirwlittiret"/>
      </w:pPr>
      <w:r w:rsidRPr="00846169">
        <w:t>2.</w:t>
      </w:r>
      <w:r w:rsidR="00AB0FDD">
        <w:t> </w:t>
      </w:r>
      <w:r w:rsidRPr="00846169">
        <w:t>Pozostałe</w:t>
      </w:r>
    </w:p>
    <w:p w:rsidR="00A21D04" w:rsidRPr="00846169" w:rsidRDefault="00A21D04" w:rsidP="007A5AFF">
      <w:pPr>
        <w:pStyle w:val="ZTIRLITzmlittiret"/>
        <w:keepNext/>
      </w:pPr>
      <w:r w:rsidRPr="00846169">
        <w:t>XVI.</w:t>
      </w:r>
      <w:r>
        <w:t xml:space="preserve"> </w:t>
      </w:r>
      <w:r w:rsidRPr="00846169">
        <w:t>Zysk</w:t>
      </w:r>
      <w:r>
        <w:t xml:space="preserve"> </w:t>
      </w:r>
      <w:r w:rsidRPr="00846169">
        <w:t>(strata)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lat</w:t>
      </w:r>
      <w:r>
        <w:t xml:space="preserve"> </w:t>
      </w:r>
      <w:r w:rsidRPr="00846169">
        <w:t>ubiegłych</w:t>
      </w:r>
    </w:p>
    <w:p w:rsidR="00A21D04" w:rsidRPr="00846169" w:rsidRDefault="00A21D04" w:rsidP="007A5AFF">
      <w:pPr>
        <w:pStyle w:val="ZTIRLITzmlittiret"/>
        <w:keepNext/>
      </w:pPr>
      <w:r w:rsidRPr="00846169">
        <w:t>XVII.</w:t>
      </w:r>
      <w:r>
        <w:t xml:space="preserve"> </w:t>
      </w:r>
      <w:r w:rsidRPr="00846169">
        <w:t>Zysk</w:t>
      </w:r>
      <w:r>
        <w:t xml:space="preserve"> </w:t>
      </w:r>
      <w:r w:rsidRPr="00846169">
        <w:t>(strata)</w:t>
      </w:r>
      <w:r>
        <w:t xml:space="preserve"> </w:t>
      </w:r>
      <w:r w:rsidRPr="00846169">
        <w:t>netto</w:t>
      </w:r>
    </w:p>
    <w:p w:rsidR="00A21D04" w:rsidRPr="00846169" w:rsidRDefault="00A21D04" w:rsidP="007A5AFF">
      <w:pPr>
        <w:pStyle w:val="ZTIRLITzmlittiret"/>
        <w:keepNext/>
      </w:pPr>
      <w:r w:rsidRPr="00846169">
        <w:t>XVIII.</w:t>
      </w:r>
      <w:r>
        <w:t xml:space="preserve"> </w:t>
      </w:r>
      <w:r w:rsidRPr="00846169">
        <w:t>Odpisy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zysku</w:t>
      </w:r>
      <w:r>
        <w:t xml:space="preserve"> </w:t>
      </w:r>
      <w:r w:rsidRPr="00846169">
        <w:t>netto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ciągu</w:t>
      </w:r>
      <w:r>
        <w:t xml:space="preserve"> </w:t>
      </w:r>
      <w:r w:rsidRPr="00846169">
        <w:t>roku</w:t>
      </w:r>
      <w:r>
        <w:t xml:space="preserve"> </w:t>
      </w:r>
      <w:r w:rsidRPr="00846169">
        <w:t>obrotowego</w:t>
      </w:r>
      <w:r>
        <w:t xml:space="preserve"> </w:t>
      </w:r>
      <w:r w:rsidRPr="00846169">
        <w:t>(wielkość</w:t>
      </w:r>
      <w:r>
        <w:t xml:space="preserve"> </w:t>
      </w:r>
      <w:r w:rsidRPr="00846169">
        <w:t>ujemna)</w:t>
      </w:r>
    </w:p>
    <w:p w:rsidR="00A21D04" w:rsidRPr="00846169" w:rsidRDefault="00A21D04" w:rsidP="00AB0FDD">
      <w:pPr>
        <w:pStyle w:val="ZTIRLITzmlittiret"/>
      </w:pPr>
      <w:r w:rsidRPr="00846169">
        <w:t>Pasywa</w:t>
      </w:r>
      <w:r>
        <w:t xml:space="preserve"> </w:t>
      </w:r>
      <w:r w:rsidRPr="00846169">
        <w:t>razem</w:t>
      </w:r>
    </w:p>
    <w:p w:rsidR="00A21D04" w:rsidRPr="00A21D04" w:rsidRDefault="00A21D04" w:rsidP="00AB0FDD">
      <w:pPr>
        <w:pStyle w:val="ZTIRLITzmlittiret"/>
      </w:pPr>
      <w:r w:rsidRPr="00846169">
        <w:t>Współczynnik</w:t>
      </w:r>
      <w:r>
        <w:t xml:space="preserve"> </w:t>
      </w:r>
      <w:r w:rsidRPr="00846169">
        <w:t>wypłacalności</w:t>
      </w:r>
      <w:r w:rsidR="00AB0FDD">
        <w:t>”</w:t>
      </w:r>
      <w:r w:rsidRPr="00846169">
        <w:t>,</w:t>
      </w:r>
    </w:p>
    <w:p w:rsidR="00A21D04" w:rsidRPr="00A21D04" w:rsidRDefault="00A21D04" w:rsidP="00AB0FDD">
      <w:pPr>
        <w:pStyle w:val="LITlitera"/>
        <w:keepNext/>
      </w:pPr>
      <w:r w:rsidRPr="00A21D04">
        <w:t>b)</w:t>
      </w:r>
      <w:r w:rsidRPr="00A21D04">
        <w:tab/>
        <w:t xml:space="preserve">część </w:t>
      </w:r>
      <w:r w:rsidR="00AB0FDD">
        <w:t>„</w:t>
      </w:r>
      <w:r w:rsidRPr="00A21D04">
        <w:t>Zestawienie zmian</w:t>
      </w:r>
      <w:r w:rsidR="00AB0FDD" w:rsidRPr="00A21D04">
        <w:t xml:space="preserve"> w</w:t>
      </w:r>
      <w:r w:rsidR="00AB0FDD">
        <w:t> </w:t>
      </w:r>
      <w:r w:rsidRPr="00A21D04">
        <w:t>kapitale własnym</w:t>
      </w:r>
      <w:r w:rsidR="00AB0FDD">
        <w:t>”</w:t>
      </w:r>
      <w:r w:rsidRPr="00A21D04">
        <w:t xml:space="preserve"> otrzymuje brzmienie:</w:t>
      </w:r>
    </w:p>
    <w:p w:rsidR="00A21D04" w:rsidRPr="00A21D04" w:rsidRDefault="00AB0FDD" w:rsidP="00AB0FDD">
      <w:pPr>
        <w:pStyle w:val="ZLITROZDZODDZPRZEDMzmprzedmrozdzoddzliter"/>
      </w:pPr>
      <w:r>
        <w:t>„</w:t>
      </w:r>
      <w:r w:rsidR="00A21D04" w:rsidRPr="00A21D04">
        <w:t>Zestawienie zmian</w:t>
      </w:r>
      <w:r w:rsidRPr="00A21D04">
        <w:t xml:space="preserve"> w</w:t>
      </w:r>
      <w:r>
        <w:t> </w:t>
      </w:r>
      <w:r w:rsidR="00A21D04" w:rsidRPr="00A21D04">
        <w:t>kapitale (funduszu) własnym</w:t>
      </w:r>
    </w:p>
    <w:p w:rsidR="00A21D04" w:rsidRPr="00A21D04" w:rsidRDefault="00A21D04" w:rsidP="00AB0FDD">
      <w:pPr>
        <w:pStyle w:val="LITlitera"/>
        <w:keepNext/>
      </w:pPr>
      <w:r w:rsidRPr="00A21D04">
        <w:t>I.</w:t>
      </w:r>
      <w:r w:rsidRPr="00A21D04">
        <w:tab/>
        <w:t>Kapitał (fundusz) własny na początek okresu (BO)</w:t>
      </w:r>
    </w:p>
    <w:p w:rsidR="00A21D04" w:rsidRPr="00A21D04" w:rsidRDefault="00A21D04" w:rsidP="000312F4">
      <w:pPr>
        <w:pStyle w:val="ZLITCZWSPTIRzmczciwsptirliter"/>
        <w:ind w:firstLine="326"/>
      </w:pPr>
      <w:r w:rsidRPr="00A21D04">
        <w:t>–</w:t>
      </w:r>
      <w:r w:rsidRPr="00A21D04">
        <w:tab/>
        <w:t>korekty błędów podstawowych</w:t>
      </w:r>
    </w:p>
    <w:p w:rsidR="00A21D04" w:rsidRPr="00A21D04" w:rsidRDefault="00A21D04" w:rsidP="00AB0FDD">
      <w:pPr>
        <w:pStyle w:val="LITlitera"/>
        <w:keepNext/>
      </w:pPr>
      <w:r w:rsidRPr="00A21D04">
        <w:t>II.</w:t>
      </w:r>
      <w:r w:rsidRPr="00A21D04">
        <w:tab/>
        <w:t>Kapitał (fundusz) własny na początek okresu (BO), po korektach</w:t>
      </w:r>
    </w:p>
    <w:p w:rsidR="00A21D04" w:rsidRPr="00A21D04" w:rsidRDefault="00A21D04" w:rsidP="00AB0FDD">
      <w:pPr>
        <w:pStyle w:val="ZLITLITzmlitliter"/>
        <w:keepNext/>
      </w:pPr>
      <w:r w:rsidRPr="00A21D04">
        <w:t>1.</w:t>
      </w:r>
      <w:r w:rsidR="00AB0FDD">
        <w:t> </w:t>
      </w:r>
      <w:r w:rsidRPr="00A21D04">
        <w:t>Kapitał (fundusz) podstawowy na początek okresu</w:t>
      </w:r>
    </w:p>
    <w:p w:rsidR="00A21D04" w:rsidRPr="00A21D04" w:rsidRDefault="00A21D04" w:rsidP="00AB0FDD">
      <w:pPr>
        <w:pStyle w:val="ZLITTIRwLITzmtirwlitliter"/>
        <w:keepNext/>
      </w:pPr>
      <w:r w:rsidRPr="00A21D04">
        <w:t>1.1.</w:t>
      </w:r>
      <w:r w:rsidRPr="00A21D04">
        <w:tab/>
        <w:t>Zmiany kapitału (funduszu) podstawowego</w:t>
      </w:r>
    </w:p>
    <w:p w:rsidR="00A21D04" w:rsidRPr="00A21D04" w:rsidRDefault="00A21D04" w:rsidP="00AB0FDD">
      <w:pPr>
        <w:pStyle w:val="ZZLITzmianazmlit"/>
        <w:keepNext/>
      </w:pPr>
      <w:r w:rsidRPr="00A21D04">
        <w:t>a)</w:t>
      </w:r>
      <w:r w:rsidRPr="00A21D04">
        <w:tab/>
        <w:t>zwiększenia (z tytułu)</w:t>
      </w:r>
    </w:p>
    <w:p w:rsidR="00A21D04" w:rsidRPr="00A21D04" w:rsidRDefault="00A21D04" w:rsidP="00A21D04">
      <w:pPr>
        <w:pStyle w:val="ZZTIRwLITzmianazmtirwlit"/>
      </w:pPr>
      <w:r w:rsidRPr="00A21D04">
        <w:t>–</w:t>
      </w:r>
      <w:r w:rsidRPr="00A21D04">
        <w:tab/>
        <w:t>emisji akcji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ZLITzmianazmlit"/>
        <w:keepNext/>
      </w:pPr>
      <w:r w:rsidRPr="00A21D04">
        <w:t>b)</w:t>
      </w:r>
      <w:r w:rsidRPr="00A21D04">
        <w:tab/>
        <w:t>zmniejszenia (z tytułu)</w:t>
      </w:r>
    </w:p>
    <w:p w:rsidR="00A21D04" w:rsidRPr="00A21D04" w:rsidRDefault="00A21D04" w:rsidP="00A21D04">
      <w:pPr>
        <w:pStyle w:val="ZZTIRwLITzmianazmtirwlit"/>
      </w:pPr>
      <w:r w:rsidRPr="00A21D04">
        <w:t>–</w:t>
      </w:r>
      <w:r w:rsidRPr="00A21D04">
        <w:tab/>
        <w:t>umorzenia akcji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LITTIRwLITzmtirwlitliter"/>
      </w:pPr>
      <w:r w:rsidRPr="00A21D04">
        <w:t>1.2.</w:t>
      </w:r>
      <w:r w:rsidRPr="00A21D04">
        <w:tab/>
        <w:t>Kapitał (fundusz) podstawowy na koniec okresu</w:t>
      </w:r>
    </w:p>
    <w:p w:rsidR="00A21D04" w:rsidRPr="00A21D04" w:rsidRDefault="00A21D04" w:rsidP="00AB0FDD">
      <w:pPr>
        <w:pStyle w:val="ZLITLITzmlitliter"/>
        <w:keepNext/>
      </w:pPr>
      <w:r w:rsidRPr="00A21D04">
        <w:t>2.</w:t>
      </w:r>
      <w:r w:rsidR="00AB0FDD">
        <w:t> </w:t>
      </w:r>
      <w:r w:rsidRPr="00A21D04">
        <w:t>Kapitał (fundusz) zapasowy na początek okresu</w:t>
      </w:r>
    </w:p>
    <w:p w:rsidR="00A21D04" w:rsidRPr="00A21D04" w:rsidRDefault="00A21D04" w:rsidP="00AB0FDD">
      <w:pPr>
        <w:pStyle w:val="ZLITTIRwLITzmtirwlitliter"/>
        <w:keepNext/>
      </w:pPr>
      <w:r w:rsidRPr="00A21D04">
        <w:t>2.1.</w:t>
      </w:r>
      <w:r w:rsidRPr="00A21D04">
        <w:tab/>
        <w:t>Zmiany kapitału (funduszu) zapasowego</w:t>
      </w:r>
    </w:p>
    <w:p w:rsidR="00A21D04" w:rsidRPr="00A21D04" w:rsidRDefault="00A21D04" w:rsidP="00AB0FDD">
      <w:pPr>
        <w:pStyle w:val="ZZLITzmianazmlit"/>
        <w:keepNext/>
      </w:pPr>
      <w:r w:rsidRPr="00A21D04">
        <w:t>a)</w:t>
      </w:r>
      <w:r w:rsidR="00AB0FDD">
        <w:tab/>
      </w:r>
      <w:r w:rsidRPr="00A21D04">
        <w:tab/>
        <w:t>zwiększenia (z tytułu)</w:t>
      </w:r>
    </w:p>
    <w:p w:rsidR="00A21D04" w:rsidRPr="00A21D04" w:rsidRDefault="00A21D04" w:rsidP="00A21D04">
      <w:pPr>
        <w:pStyle w:val="ZZTIRwLITzmianazmtirwlit"/>
      </w:pPr>
      <w:r w:rsidRPr="00A21D04">
        <w:t>–</w:t>
      </w:r>
      <w:r w:rsidRPr="00A21D04">
        <w:tab/>
        <w:t>emisji akcji powyżej wartości nominalnej</w:t>
      </w:r>
    </w:p>
    <w:p w:rsidR="00A21D04" w:rsidRPr="00A21D04" w:rsidRDefault="00A21D04" w:rsidP="00A21D04">
      <w:pPr>
        <w:pStyle w:val="ZZTIRwLITzmianazmtirwlit"/>
      </w:pPr>
      <w:r w:rsidRPr="00A21D04">
        <w:t>–</w:t>
      </w:r>
      <w:r w:rsidRPr="00A21D04">
        <w:tab/>
        <w:t>podziału zysku (ustawowo)</w:t>
      </w:r>
    </w:p>
    <w:p w:rsidR="00A21D04" w:rsidRPr="00A21D04" w:rsidRDefault="00A21D04" w:rsidP="00A21D04">
      <w:pPr>
        <w:pStyle w:val="ZZTIRwLITzmianazmtirwlit"/>
      </w:pPr>
      <w:r w:rsidRPr="00A21D04">
        <w:t>–</w:t>
      </w:r>
      <w:r w:rsidRPr="00A21D04">
        <w:tab/>
        <w:t>podziału zysku (ponad wymaganą ustawowo minimalną wartość)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ZLITzmianazmlit"/>
        <w:keepNext/>
      </w:pPr>
      <w:r w:rsidRPr="00A21D04">
        <w:t>b)</w:t>
      </w:r>
      <w:r w:rsidRPr="00A21D04">
        <w:tab/>
        <w:t>zmniejszenia (z tytułu)</w:t>
      </w:r>
    </w:p>
    <w:p w:rsidR="00A21D04" w:rsidRPr="00A21D04" w:rsidRDefault="00A21D04" w:rsidP="00A21D04">
      <w:pPr>
        <w:pStyle w:val="ZZTIRwLITzmianazmtirwlit"/>
      </w:pPr>
      <w:r w:rsidRPr="00A21D04">
        <w:t>–</w:t>
      </w:r>
      <w:r w:rsidRPr="00A21D04">
        <w:tab/>
        <w:t>pokrycia straty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LITTIRwLITzmtirwlitliter"/>
      </w:pPr>
      <w:r w:rsidRPr="00A21D04">
        <w:t>2.2.</w:t>
      </w:r>
      <w:r w:rsidRPr="00A21D04">
        <w:tab/>
        <w:t>Kapitał (fundusz) zapasowy na koniec okresu</w:t>
      </w:r>
    </w:p>
    <w:p w:rsidR="00A21D04" w:rsidRPr="00A21D04" w:rsidRDefault="00A21D04" w:rsidP="00AB0FDD">
      <w:pPr>
        <w:pStyle w:val="ZLITLITzmlitliter"/>
        <w:keepNext/>
      </w:pPr>
      <w:r w:rsidRPr="00A21D04">
        <w:t>3.</w:t>
      </w:r>
      <w:r w:rsidR="00AB0FDD">
        <w:t> </w:t>
      </w:r>
      <w:r w:rsidRPr="00A21D04">
        <w:t xml:space="preserve">  Kapitał (fundusz)</w:t>
      </w:r>
      <w:r w:rsidR="00AB0FDD" w:rsidRPr="00A21D04">
        <w:t xml:space="preserve"> z</w:t>
      </w:r>
      <w:r w:rsidR="00AB0FDD">
        <w:t> </w:t>
      </w:r>
      <w:r w:rsidRPr="00A21D04">
        <w:t>aktualizacji wyceny na początek okresu</w:t>
      </w:r>
    </w:p>
    <w:p w:rsidR="00A21D04" w:rsidRPr="00A21D04" w:rsidRDefault="00A21D04" w:rsidP="00AB0FDD">
      <w:pPr>
        <w:pStyle w:val="ZLITTIRwLITzmtirwlitliter"/>
        <w:keepNext/>
      </w:pPr>
      <w:r w:rsidRPr="00A21D04">
        <w:t>3.1.</w:t>
      </w:r>
      <w:r w:rsidRPr="00A21D04">
        <w:tab/>
        <w:t>Zmiany kapitału (funduszu)</w:t>
      </w:r>
      <w:r w:rsidR="00AB0FDD" w:rsidRPr="00A21D04">
        <w:t xml:space="preserve"> z</w:t>
      </w:r>
      <w:r w:rsidR="00AB0FDD">
        <w:t> </w:t>
      </w:r>
      <w:r w:rsidRPr="00A21D04">
        <w:t>aktualizacji wyceny</w:t>
      </w:r>
    </w:p>
    <w:p w:rsidR="00A21D04" w:rsidRPr="00A21D04" w:rsidRDefault="00A21D04" w:rsidP="00AB0FDD">
      <w:pPr>
        <w:pStyle w:val="ZZLITzmianazmlit"/>
        <w:keepNext/>
      </w:pPr>
      <w:r w:rsidRPr="00A21D04">
        <w:t>a)</w:t>
      </w:r>
      <w:r w:rsidRPr="00A21D04">
        <w:tab/>
        <w:t>zwiększenie (z tytułu)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ZLITzmianazmlit"/>
        <w:keepNext/>
      </w:pPr>
      <w:r w:rsidRPr="00A21D04">
        <w:t>b)</w:t>
      </w:r>
      <w:r w:rsidRPr="00A21D04">
        <w:tab/>
        <w:t>zmniejszenie (z tytułu)</w:t>
      </w:r>
    </w:p>
    <w:p w:rsidR="00A21D04" w:rsidRPr="00A21D04" w:rsidRDefault="00A21D04" w:rsidP="00A21D04">
      <w:pPr>
        <w:pStyle w:val="ZZTIRwLITzmianazmtirwlit"/>
      </w:pPr>
      <w:r w:rsidRPr="00A21D04">
        <w:t>–</w:t>
      </w:r>
      <w:r w:rsidRPr="00A21D04">
        <w:tab/>
        <w:t>zbycia lub likwidacji środków trwałych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LITTIRwLITzmtirwlitliter"/>
      </w:pPr>
      <w:r w:rsidRPr="00A21D04">
        <w:t>3.2.</w:t>
      </w:r>
      <w:r w:rsidRPr="00A21D04">
        <w:tab/>
        <w:t>Kapitał (fundusz)</w:t>
      </w:r>
      <w:r w:rsidR="00AB0FDD" w:rsidRPr="00A21D04">
        <w:t xml:space="preserve"> z</w:t>
      </w:r>
      <w:r w:rsidR="00AB0FDD">
        <w:t> </w:t>
      </w:r>
      <w:r w:rsidRPr="00A21D04">
        <w:t>aktualizacji wyceny na koniec okresu</w:t>
      </w:r>
    </w:p>
    <w:p w:rsidR="00A21D04" w:rsidRPr="00A21D04" w:rsidRDefault="00A21D04" w:rsidP="00AB0FDD">
      <w:pPr>
        <w:pStyle w:val="ZLITLITzmlitliter"/>
        <w:keepNext/>
      </w:pPr>
      <w:r w:rsidRPr="00A21D04">
        <w:t>4.</w:t>
      </w:r>
      <w:r w:rsidR="00AB0FDD">
        <w:t> </w:t>
      </w:r>
      <w:r w:rsidRPr="00A21D04">
        <w:t xml:space="preserve">  Fundusz ogólnego ryzyka bankowego na początek okresu</w:t>
      </w:r>
    </w:p>
    <w:p w:rsidR="00A21D04" w:rsidRPr="00A21D04" w:rsidRDefault="00A21D04" w:rsidP="00AB0FDD">
      <w:pPr>
        <w:pStyle w:val="ZLITTIRwLITzmtirwlitliter"/>
        <w:keepNext/>
      </w:pPr>
      <w:r w:rsidRPr="00A21D04">
        <w:t>4.1.</w:t>
      </w:r>
      <w:r w:rsidRPr="00A21D04">
        <w:tab/>
        <w:t>Zmiany funduszu ogólnego ryzyka bankowego</w:t>
      </w:r>
    </w:p>
    <w:p w:rsidR="00A21D04" w:rsidRPr="00A21D04" w:rsidRDefault="00A21D04" w:rsidP="00A21D04">
      <w:pPr>
        <w:pStyle w:val="ZZLITzmianazmlit"/>
      </w:pPr>
      <w:r w:rsidRPr="00A21D04">
        <w:t>a)</w:t>
      </w:r>
      <w:r w:rsidRPr="00A21D04">
        <w:tab/>
        <w:t>zwiększenie (z tytułu)</w:t>
      </w:r>
    </w:p>
    <w:p w:rsidR="00A21D04" w:rsidRPr="00A21D04" w:rsidRDefault="00A21D04" w:rsidP="00A21D04">
      <w:pPr>
        <w:pStyle w:val="ZZLITzmianazmlit"/>
      </w:pPr>
      <w:r w:rsidRPr="00A21D04">
        <w:t>...</w:t>
      </w:r>
    </w:p>
    <w:p w:rsidR="00A21D04" w:rsidRPr="00A21D04" w:rsidRDefault="00A21D04" w:rsidP="00A21D04">
      <w:pPr>
        <w:pStyle w:val="ZZLITzmianazmlit"/>
      </w:pPr>
      <w:r w:rsidRPr="00A21D04">
        <w:t>b)</w:t>
      </w:r>
      <w:r w:rsidRPr="00A21D04">
        <w:tab/>
        <w:t>zmniejszenie (z tytułu)</w:t>
      </w:r>
    </w:p>
    <w:p w:rsidR="00A21D04" w:rsidRPr="00A21D04" w:rsidRDefault="00A21D04" w:rsidP="00A21D04">
      <w:pPr>
        <w:pStyle w:val="ZZLITzmianazmlit"/>
      </w:pPr>
      <w:r w:rsidRPr="00A21D04">
        <w:t>...</w:t>
      </w:r>
    </w:p>
    <w:p w:rsidR="00A21D04" w:rsidRPr="00A21D04" w:rsidRDefault="00A21D04" w:rsidP="00AB0FDD">
      <w:pPr>
        <w:pStyle w:val="ZLITTIRwLITzmtirwlitliter"/>
      </w:pPr>
      <w:r w:rsidRPr="00A21D04">
        <w:t>4.2.</w:t>
      </w:r>
      <w:r w:rsidRPr="00A21D04">
        <w:tab/>
        <w:t>Fundusz ogólnego ryzyka bankowego na koniec okresu</w:t>
      </w:r>
    </w:p>
    <w:p w:rsidR="00A21D04" w:rsidRPr="00A21D04" w:rsidRDefault="00A21D04" w:rsidP="00AB0FDD">
      <w:pPr>
        <w:pStyle w:val="ZLITLITzmlitliter"/>
        <w:keepNext/>
      </w:pPr>
      <w:r w:rsidRPr="00A21D04">
        <w:t>5.</w:t>
      </w:r>
      <w:r w:rsidR="00AB0FDD">
        <w:t> </w:t>
      </w:r>
      <w:r w:rsidRPr="00A21D04">
        <w:t>Pozostałe kapitały (fundusze) rezerwowe na początek okresu</w:t>
      </w:r>
    </w:p>
    <w:p w:rsidR="00A21D04" w:rsidRPr="00A21D04" w:rsidRDefault="00A21D04" w:rsidP="00AB0FDD">
      <w:pPr>
        <w:pStyle w:val="ZLITTIRwLITzmtirwlitliter"/>
        <w:keepNext/>
      </w:pPr>
      <w:r w:rsidRPr="00A21D04">
        <w:t>5.1.</w:t>
      </w:r>
      <w:r w:rsidRPr="00A21D04">
        <w:tab/>
        <w:t>Zmiany pozostałych kapitałów (funduszy) rezerwowych</w:t>
      </w:r>
    </w:p>
    <w:p w:rsidR="00A21D04" w:rsidRPr="00A21D04" w:rsidRDefault="00A21D04" w:rsidP="00A21D04">
      <w:pPr>
        <w:pStyle w:val="ZZLITzmianazmlit"/>
      </w:pPr>
      <w:r w:rsidRPr="00A21D04">
        <w:t>a)</w:t>
      </w:r>
      <w:r w:rsidRPr="00A21D04">
        <w:tab/>
        <w:t>zwiększenia (z tytułu)</w:t>
      </w:r>
    </w:p>
    <w:p w:rsidR="00A21D04" w:rsidRPr="00A21D04" w:rsidRDefault="00A21D04" w:rsidP="00A21D04">
      <w:pPr>
        <w:pStyle w:val="ZZLITzmianazmlit"/>
      </w:pPr>
      <w:r w:rsidRPr="00A21D04">
        <w:t>...</w:t>
      </w:r>
    </w:p>
    <w:p w:rsidR="00A21D04" w:rsidRPr="00A21D04" w:rsidRDefault="00A21D04" w:rsidP="00A21D04">
      <w:pPr>
        <w:pStyle w:val="ZZLITzmianazmlit"/>
      </w:pPr>
      <w:r w:rsidRPr="00A21D04">
        <w:t>b)</w:t>
      </w:r>
      <w:r w:rsidRPr="00A21D04">
        <w:tab/>
        <w:t>zmniejszenia (z tytułu)</w:t>
      </w:r>
    </w:p>
    <w:p w:rsidR="00A21D04" w:rsidRPr="00A21D04" w:rsidRDefault="00A21D04" w:rsidP="00A21D04">
      <w:pPr>
        <w:pStyle w:val="ZZLITzmianazmlit"/>
      </w:pPr>
      <w:r w:rsidRPr="00A21D04">
        <w:t>...</w:t>
      </w:r>
    </w:p>
    <w:p w:rsidR="00A21D04" w:rsidRPr="00A21D04" w:rsidRDefault="00A21D04" w:rsidP="00AB0FDD">
      <w:pPr>
        <w:pStyle w:val="ZLITTIRwLITzmtirwlitliter"/>
      </w:pPr>
      <w:r w:rsidRPr="00A21D04">
        <w:t>5.2.</w:t>
      </w:r>
      <w:r w:rsidRPr="00A21D04">
        <w:tab/>
        <w:t>Pozostałe kapitały (fundusze) rezerwowe na koniec okresu</w:t>
      </w:r>
    </w:p>
    <w:p w:rsidR="00A21D04" w:rsidRPr="00A21D04" w:rsidRDefault="00A21D04" w:rsidP="00AB0FDD">
      <w:pPr>
        <w:pStyle w:val="ZLITLITzmlitliter"/>
        <w:keepNext/>
      </w:pPr>
      <w:r w:rsidRPr="00A21D04">
        <w:t>6.</w:t>
      </w:r>
      <w:r w:rsidR="00AB0FDD">
        <w:t> </w:t>
      </w:r>
      <w:r w:rsidRPr="00A21D04">
        <w:t>Zysk (strata)</w:t>
      </w:r>
      <w:r w:rsidR="00AB0FDD" w:rsidRPr="00A21D04">
        <w:t xml:space="preserve"> z</w:t>
      </w:r>
      <w:r w:rsidR="00AB0FDD">
        <w:t> </w:t>
      </w:r>
      <w:r w:rsidRPr="00A21D04">
        <w:t>lat ubiegłych na początek okresu</w:t>
      </w:r>
    </w:p>
    <w:p w:rsidR="00A21D04" w:rsidRPr="00A21D04" w:rsidRDefault="00A21D04" w:rsidP="00AB0FDD">
      <w:pPr>
        <w:pStyle w:val="ZLITTIRwLITzmtirwlitliter"/>
        <w:keepNext/>
      </w:pPr>
      <w:r w:rsidRPr="00A21D04">
        <w:t>6.1.</w:t>
      </w:r>
      <w:r w:rsidRPr="00A21D04">
        <w:tab/>
        <w:t>Zysk</w:t>
      </w:r>
      <w:r w:rsidR="00AB0FDD" w:rsidRPr="00A21D04">
        <w:t xml:space="preserve"> z</w:t>
      </w:r>
      <w:r w:rsidR="00AB0FDD">
        <w:t> </w:t>
      </w:r>
      <w:r w:rsidRPr="00A21D04">
        <w:t>lat ubiegłych na początek okresu</w:t>
      </w:r>
    </w:p>
    <w:p w:rsidR="00A21D04" w:rsidRPr="00A21D04" w:rsidRDefault="00A21D04" w:rsidP="00A21D04">
      <w:pPr>
        <w:pStyle w:val="ZZLITzmianazmlit"/>
      </w:pPr>
      <w:r w:rsidRPr="00A21D04">
        <w:t>–</w:t>
      </w:r>
      <w:r w:rsidRPr="00A21D04">
        <w:tab/>
        <w:t>korekty błędów podstawowych</w:t>
      </w:r>
    </w:p>
    <w:p w:rsidR="00A21D04" w:rsidRPr="00A21D04" w:rsidRDefault="00A21D04" w:rsidP="00AB0FDD">
      <w:pPr>
        <w:pStyle w:val="ZLITTIRwLITzmtirwlitliter"/>
      </w:pPr>
      <w:r w:rsidRPr="00A21D04">
        <w:t>6.2.</w:t>
      </w:r>
      <w:r w:rsidRPr="00A21D04">
        <w:tab/>
        <w:t>Zysk</w:t>
      </w:r>
      <w:r w:rsidR="00AB0FDD" w:rsidRPr="00A21D04">
        <w:t xml:space="preserve"> z</w:t>
      </w:r>
      <w:r w:rsidR="00AB0FDD">
        <w:t> </w:t>
      </w:r>
      <w:r w:rsidRPr="00A21D04">
        <w:t>lat ubiegłych na początek okresu, po korektach</w:t>
      </w:r>
    </w:p>
    <w:p w:rsidR="00A21D04" w:rsidRPr="00A21D04" w:rsidRDefault="00A21D04" w:rsidP="00AB0FDD">
      <w:pPr>
        <w:pStyle w:val="ZLITTIRwLITzmtirwlitliter"/>
        <w:keepNext/>
      </w:pPr>
      <w:r w:rsidRPr="00A21D04">
        <w:t>6.3.</w:t>
      </w:r>
      <w:r w:rsidRPr="00A21D04">
        <w:tab/>
        <w:t>Zmiana zysku</w:t>
      </w:r>
      <w:r w:rsidR="00AB0FDD" w:rsidRPr="00A21D04">
        <w:t xml:space="preserve"> z</w:t>
      </w:r>
      <w:r w:rsidR="00AB0FDD">
        <w:t> </w:t>
      </w:r>
      <w:r w:rsidRPr="00A21D04">
        <w:t>lat ubiegłych</w:t>
      </w:r>
    </w:p>
    <w:p w:rsidR="00A21D04" w:rsidRPr="00A21D04" w:rsidRDefault="00A21D04" w:rsidP="00AB0FDD">
      <w:pPr>
        <w:pStyle w:val="ZZLITzmianazmlit"/>
        <w:keepNext/>
      </w:pPr>
      <w:r w:rsidRPr="00A21D04">
        <w:t>a)</w:t>
      </w:r>
      <w:r w:rsidRPr="00A21D04">
        <w:tab/>
        <w:t>zwiększenie (z tytułu)</w:t>
      </w:r>
    </w:p>
    <w:p w:rsidR="00A21D04" w:rsidRPr="00A21D04" w:rsidRDefault="00A21D04" w:rsidP="00A21D04">
      <w:pPr>
        <w:pStyle w:val="ZZTIRwLITzmianazmtirwlit"/>
      </w:pPr>
      <w:r w:rsidRPr="00A21D04">
        <w:t>–</w:t>
      </w:r>
      <w:r w:rsidRPr="00A21D04">
        <w:tab/>
        <w:t>podziału zysku</w:t>
      </w:r>
      <w:r w:rsidR="00AB0FDD" w:rsidRPr="00A21D04">
        <w:t xml:space="preserve"> z</w:t>
      </w:r>
      <w:r w:rsidR="00AB0FDD">
        <w:t> </w:t>
      </w:r>
      <w:r w:rsidRPr="00A21D04">
        <w:t>lat ubiegłych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ZLITzmianazmlit"/>
        <w:keepNext/>
      </w:pPr>
      <w:r w:rsidRPr="00A21D04">
        <w:t>b)</w:t>
      </w:r>
      <w:r w:rsidRPr="00A21D04">
        <w:tab/>
        <w:t>zmniejszenie (z tytułu)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LITTIRwLITzmtirwlitliter"/>
      </w:pPr>
      <w:r w:rsidRPr="00A21D04">
        <w:t>6.4.</w:t>
      </w:r>
      <w:r w:rsidRPr="00A21D04">
        <w:tab/>
        <w:t>Zysk</w:t>
      </w:r>
      <w:r w:rsidR="00AB0FDD" w:rsidRPr="00A21D04">
        <w:t xml:space="preserve"> z</w:t>
      </w:r>
      <w:r w:rsidR="00AB0FDD">
        <w:t> </w:t>
      </w:r>
      <w:r w:rsidRPr="00A21D04">
        <w:t>lat ubiegłych na koniec okresu</w:t>
      </w:r>
    </w:p>
    <w:p w:rsidR="00A21D04" w:rsidRPr="00A21D04" w:rsidRDefault="00A21D04" w:rsidP="00AB0FDD">
      <w:pPr>
        <w:pStyle w:val="ZLITTIRwLITzmtirwlitliter"/>
        <w:keepNext/>
      </w:pPr>
      <w:r w:rsidRPr="00A21D04">
        <w:t>6.5.</w:t>
      </w:r>
      <w:r w:rsidRPr="00A21D04">
        <w:tab/>
        <w:t>Strata</w:t>
      </w:r>
      <w:r w:rsidR="00AB0FDD" w:rsidRPr="00A21D04">
        <w:t xml:space="preserve"> z</w:t>
      </w:r>
      <w:r w:rsidR="00AB0FDD">
        <w:t> </w:t>
      </w:r>
      <w:r w:rsidRPr="00A21D04">
        <w:t>lat ubiegłych na początek okresu</w:t>
      </w:r>
    </w:p>
    <w:p w:rsidR="00A21D04" w:rsidRPr="00A21D04" w:rsidRDefault="00A21D04" w:rsidP="00A21D04">
      <w:pPr>
        <w:pStyle w:val="ZZLITzmianazmlit"/>
      </w:pPr>
      <w:r w:rsidRPr="00A21D04">
        <w:t>–</w:t>
      </w:r>
      <w:r w:rsidRPr="00A21D04">
        <w:tab/>
        <w:t>korekty błędów podstawowych</w:t>
      </w:r>
    </w:p>
    <w:p w:rsidR="00A21D04" w:rsidRPr="00A21D04" w:rsidRDefault="00A21D04" w:rsidP="00AB0FDD">
      <w:pPr>
        <w:pStyle w:val="ZLITTIRwLITzmtirwlitliter"/>
      </w:pPr>
      <w:r w:rsidRPr="00A21D04">
        <w:t>6.6.</w:t>
      </w:r>
      <w:r w:rsidRPr="00A21D04">
        <w:tab/>
        <w:t>Strata</w:t>
      </w:r>
      <w:r w:rsidR="00AB0FDD" w:rsidRPr="00A21D04">
        <w:t xml:space="preserve"> z</w:t>
      </w:r>
      <w:r w:rsidR="00AB0FDD">
        <w:t> </w:t>
      </w:r>
      <w:r w:rsidRPr="00A21D04">
        <w:t>lat ubiegłych na początek okresu, po korektach</w:t>
      </w:r>
    </w:p>
    <w:p w:rsidR="00A21D04" w:rsidRPr="00A21D04" w:rsidRDefault="00A21D04" w:rsidP="00AB0FDD">
      <w:pPr>
        <w:pStyle w:val="ZLITTIRwLITzmtirwlitliter"/>
        <w:keepNext/>
      </w:pPr>
      <w:r w:rsidRPr="00A21D04">
        <w:t>6.7.</w:t>
      </w:r>
      <w:r w:rsidRPr="00A21D04">
        <w:tab/>
        <w:t>Zmiana straty</w:t>
      </w:r>
      <w:r w:rsidR="00AB0FDD" w:rsidRPr="00A21D04">
        <w:t xml:space="preserve"> z</w:t>
      </w:r>
      <w:r w:rsidR="00AB0FDD">
        <w:t> </w:t>
      </w:r>
      <w:r w:rsidRPr="00A21D04">
        <w:t>lat ubiegłych</w:t>
      </w:r>
    </w:p>
    <w:p w:rsidR="00A21D04" w:rsidRPr="00A21D04" w:rsidRDefault="00A21D04" w:rsidP="00AB0FDD">
      <w:pPr>
        <w:pStyle w:val="ZZLITzmianazmlit"/>
        <w:keepNext/>
      </w:pPr>
      <w:r w:rsidRPr="00A21D04">
        <w:t>a)</w:t>
      </w:r>
      <w:r w:rsidRPr="00A21D04">
        <w:tab/>
        <w:t>zwiększenie (z tytułu)</w:t>
      </w:r>
    </w:p>
    <w:p w:rsidR="00A21D04" w:rsidRPr="00A21D04" w:rsidRDefault="00A21D04" w:rsidP="00A21D04">
      <w:pPr>
        <w:pStyle w:val="ZZTIRwLITzmianazmtirwlit"/>
      </w:pPr>
      <w:r w:rsidRPr="00A21D04">
        <w:t>–</w:t>
      </w:r>
      <w:r w:rsidRPr="00A21D04">
        <w:tab/>
        <w:t>przeniesienia straty</w:t>
      </w:r>
      <w:r w:rsidR="00AB0FDD" w:rsidRPr="00A21D04">
        <w:t xml:space="preserve"> z</w:t>
      </w:r>
      <w:r w:rsidR="00AB0FDD">
        <w:t> </w:t>
      </w:r>
      <w:r w:rsidRPr="00A21D04">
        <w:t>lat ubiegłych do pokrycia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ZLITzmianazmlit"/>
        <w:keepNext/>
      </w:pPr>
      <w:r w:rsidRPr="00A21D04">
        <w:t>b)</w:t>
      </w:r>
      <w:r w:rsidRPr="00A21D04">
        <w:tab/>
        <w:t>zmniejszenie (z tytułu)</w:t>
      </w:r>
    </w:p>
    <w:p w:rsidR="00A21D04" w:rsidRPr="00A21D04" w:rsidRDefault="00A21D04" w:rsidP="00A21D04">
      <w:pPr>
        <w:pStyle w:val="ZZTIRwLITzmianazmtirwlit"/>
      </w:pPr>
      <w:r w:rsidRPr="00A21D04">
        <w:t>...</w:t>
      </w:r>
    </w:p>
    <w:p w:rsidR="00A21D04" w:rsidRPr="00A21D04" w:rsidRDefault="00A21D04" w:rsidP="00AB0FDD">
      <w:pPr>
        <w:pStyle w:val="ZLITTIRwLITzmtirwlitliter"/>
      </w:pPr>
      <w:r w:rsidRPr="00A21D04">
        <w:t>6.8.  Strata</w:t>
      </w:r>
      <w:r w:rsidR="00AB0FDD" w:rsidRPr="00A21D04">
        <w:t xml:space="preserve"> z</w:t>
      </w:r>
      <w:r w:rsidR="00AB0FDD">
        <w:t> </w:t>
      </w:r>
      <w:r w:rsidRPr="00A21D04">
        <w:t>lat ubiegłych na koniec okresu</w:t>
      </w:r>
    </w:p>
    <w:p w:rsidR="00A21D04" w:rsidRPr="00A21D04" w:rsidRDefault="00A21D04" w:rsidP="00AB0FDD">
      <w:pPr>
        <w:pStyle w:val="ZLITTIRwLITzmtirwlitliter"/>
      </w:pPr>
      <w:r w:rsidRPr="00A21D04">
        <w:t>6.9.  Zysk (strata)</w:t>
      </w:r>
      <w:r w:rsidR="00AB0FDD" w:rsidRPr="00A21D04">
        <w:t xml:space="preserve"> z</w:t>
      </w:r>
      <w:r w:rsidR="00AB0FDD">
        <w:t> </w:t>
      </w:r>
      <w:r w:rsidRPr="00A21D04">
        <w:t>lat ubiegłych na koniec okresu</w:t>
      </w:r>
    </w:p>
    <w:p w:rsidR="00A21D04" w:rsidRPr="00A21D04" w:rsidRDefault="00A21D04" w:rsidP="00AB0FDD">
      <w:pPr>
        <w:pStyle w:val="ZLITLITzmlitliter"/>
        <w:keepNext/>
      </w:pPr>
      <w:r w:rsidRPr="00A21D04">
        <w:t>7.</w:t>
      </w:r>
      <w:r w:rsidR="00AB0FDD">
        <w:t> </w:t>
      </w:r>
      <w:r w:rsidRPr="00A21D04">
        <w:t>Wynik netto</w:t>
      </w:r>
    </w:p>
    <w:p w:rsidR="00A21D04" w:rsidRPr="00A21D04" w:rsidRDefault="00A21D04" w:rsidP="00AB0FDD">
      <w:pPr>
        <w:pStyle w:val="ZLITTIRwLITzmtirwlitliter"/>
      </w:pPr>
      <w:r w:rsidRPr="00A21D04">
        <w:t>a)</w:t>
      </w:r>
      <w:r w:rsidRPr="00A21D04">
        <w:tab/>
        <w:t>zysk netto</w:t>
      </w:r>
    </w:p>
    <w:p w:rsidR="00A21D04" w:rsidRPr="00A21D04" w:rsidRDefault="00A21D04" w:rsidP="00AB0FDD">
      <w:pPr>
        <w:pStyle w:val="ZLITTIRwLITzmtirwlitliter"/>
      </w:pPr>
      <w:r w:rsidRPr="00A21D04">
        <w:t>b)</w:t>
      </w:r>
      <w:r w:rsidRPr="00A21D04">
        <w:tab/>
        <w:t>strata netto</w:t>
      </w:r>
    </w:p>
    <w:p w:rsidR="00A21D04" w:rsidRPr="00A21D04" w:rsidRDefault="00A21D04" w:rsidP="00AB0FDD">
      <w:pPr>
        <w:pStyle w:val="ZLITTIRwLITzmtirwlitliter"/>
      </w:pPr>
      <w:r w:rsidRPr="00A21D04">
        <w:t>c)</w:t>
      </w:r>
      <w:r w:rsidRPr="00A21D04">
        <w:tab/>
        <w:t>odpisy</w:t>
      </w:r>
      <w:r w:rsidR="00AB0FDD" w:rsidRPr="00A21D04">
        <w:t xml:space="preserve"> z</w:t>
      </w:r>
      <w:r w:rsidR="00AB0FDD">
        <w:t> </w:t>
      </w:r>
      <w:r w:rsidRPr="00A21D04">
        <w:t>zysku</w:t>
      </w:r>
    </w:p>
    <w:p w:rsidR="00A21D04" w:rsidRPr="00A21D04" w:rsidRDefault="00A21D04" w:rsidP="00A21D04">
      <w:pPr>
        <w:pStyle w:val="LITlitera"/>
      </w:pPr>
      <w:r w:rsidRPr="00A21D04">
        <w:t>III.</w:t>
      </w:r>
      <w:r w:rsidRPr="00A21D04">
        <w:tab/>
        <w:t>Kapitał (fundusz) własny na koniec okresu (BZ)</w:t>
      </w:r>
    </w:p>
    <w:p w:rsidR="00A21D04" w:rsidRPr="00A21D04" w:rsidRDefault="00A21D04" w:rsidP="00A21D04">
      <w:pPr>
        <w:pStyle w:val="LITlitera"/>
      </w:pPr>
      <w:r w:rsidRPr="00A21D04">
        <w:t>IV.</w:t>
      </w:r>
      <w:r w:rsidRPr="00A21D04">
        <w:tab/>
        <w:t>Kapitał (fundusz) własny po uwzględnieniu proponowanego podziału zysku (pokrycia straty)</w:t>
      </w:r>
      <w:r w:rsidR="00AB0FDD">
        <w:t>”</w:t>
      </w:r>
      <w:r w:rsidRPr="00A21D04">
        <w:t>;</w:t>
      </w:r>
    </w:p>
    <w:p w:rsidR="00A21D04" w:rsidRPr="00A21D04" w:rsidRDefault="00A21D04" w:rsidP="00AB0FDD">
      <w:pPr>
        <w:pStyle w:val="PKTpunkt"/>
        <w:keepNext/>
      </w:pPr>
      <w:r w:rsidRPr="007534F1">
        <w:t>3</w:t>
      </w:r>
      <w:r w:rsidRPr="00A21D04">
        <w:t>4)</w:t>
      </w:r>
      <w:r w:rsidRPr="00A21D04">
        <w:tab/>
        <w:t>w załączniku</w:t>
      </w:r>
      <w:r w:rsidR="00AB0FDD">
        <w:t xml:space="preserve"> nr </w:t>
      </w:r>
      <w:r w:rsidR="00AB0FDD" w:rsidRPr="00A21D04">
        <w:t>3</w:t>
      </w:r>
      <w:r w:rsidR="00AB0FDD">
        <w:t> </w:t>
      </w:r>
      <w:r w:rsidRPr="00A21D04">
        <w:t>do ustawy:</w:t>
      </w:r>
    </w:p>
    <w:p w:rsidR="00A21D04" w:rsidRPr="00A21D04" w:rsidRDefault="00A21D04" w:rsidP="00AB0FDD">
      <w:pPr>
        <w:pStyle w:val="LITlitera"/>
        <w:keepNext/>
      </w:pPr>
      <w:r w:rsidRPr="007534F1">
        <w:t>a)</w:t>
      </w:r>
      <w:r w:rsidRPr="007534F1">
        <w:tab/>
        <w:t>w</w:t>
      </w:r>
      <w:r w:rsidRPr="00A21D04">
        <w:t xml:space="preserve"> części </w:t>
      </w:r>
      <w:r w:rsidR="00AB0FDD">
        <w:t>„</w:t>
      </w:r>
      <w:r w:rsidRPr="00A21D04">
        <w:t>Bilans</w:t>
      </w:r>
      <w:r w:rsidR="00AB0FDD">
        <w:t>”</w:t>
      </w:r>
      <w:r w:rsidRPr="00A21D04">
        <w:t>:</w:t>
      </w:r>
    </w:p>
    <w:p w:rsidR="00A21D04" w:rsidRPr="007534F1" w:rsidRDefault="00A21D04" w:rsidP="00AB0FDD">
      <w:pPr>
        <w:pStyle w:val="TIRtiret"/>
        <w:keepNext/>
      </w:pPr>
      <w:r w:rsidRPr="007534F1">
        <w:t>–</w:t>
      </w:r>
      <w:r w:rsidRPr="007534F1">
        <w:tab/>
        <w:t>w</w:t>
      </w:r>
      <w:r>
        <w:t xml:space="preserve"> </w:t>
      </w:r>
      <w:r w:rsidR="00AB0FDD">
        <w:t>„</w:t>
      </w:r>
      <w:r w:rsidRPr="007534F1">
        <w:t>Aktywa</w:t>
      </w:r>
      <w:r w:rsidR="00AB0FDD">
        <w:t>”</w:t>
      </w:r>
      <w:r>
        <w:t xml:space="preserve"> </w:t>
      </w:r>
      <w:r w:rsidRPr="007534F1">
        <w:t>dodaje</w:t>
      </w:r>
      <w:r>
        <w:t xml:space="preserve"> </w:t>
      </w:r>
      <w:r w:rsidRPr="007534F1">
        <w:t>się</w:t>
      </w:r>
      <w:r w:rsidR="00AB0FDD">
        <w:t xml:space="preserve"> lit. </w:t>
      </w:r>
      <w:r w:rsidRPr="007534F1">
        <w:t>G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H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brzmieniu:</w:t>
      </w:r>
    </w:p>
    <w:p w:rsidR="00A21D04" w:rsidRPr="007534F1" w:rsidRDefault="00AB0FDD" w:rsidP="00A21D04">
      <w:pPr>
        <w:pStyle w:val="ZTIRLITzmlittiret"/>
      </w:pPr>
      <w:r>
        <w:t>„</w:t>
      </w:r>
      <w:r w:rsidR="00A21D04" w:rsidRPr="007534F1">
        <w:t>G.</w:t>
      </w:r>
      <w:r w:rsidR="00A21D04">
        <w:t xml:space="preserve"> </w:t>
      </w:r>
      <w:r w:rsidR="00A21D04" w:rsidRPr="007534F1">
        <w:t>Należne</w:t>
      </w:r>
      <w:r w:rsidR="00A21D04">
        <w:t xml:space="preserve"> </w:t>
      </w:r>
      <w:r w:rsidR="00A21D04" w:rsidRPr="007534F1">
        <w:t>wpłaty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kapitał</w:t>
      </w:r>
      <w:r w:rsidR="00A21D04">
        <w:t xml:space="preserve"> </w:t>
      </w:r>
      <w:r w:rsidR="00A21D04" w:rsidRPr="007534F1">
        <w:t>podstawowy</w:t>
      </w:r>
    </w:p>
    <w:p w:rsidR="00A21D04" w:rsidRPr="007534F1" w:rsidRDefault="00A21D04" w:rsidP="00A21D04">
      <w:pPr>
        <w:pStyle w:val="ZTIRLITzmlittiret"/>
      </w:pPr>
      <w:r w:rsidRPr="007534F1">
        <w:t>H.</w:t>
      </w:r>
      <w:r>
        <w:t xml:space="preserve"> </w:t>
      </w:r>
      <w:r w:rsidRPr="007534F1">
        <w:t>Akcje</w:t>
      </w:r>
      <w:r>
        <w:t xml:space="preserve"> </w:t>
      </w:r>
      <w:r w:rsidRPr="007534F1">
        <w:t>własne</w:t>
      </w:r>
      <w:r w:rsidR="00AB0FDD">
        <w:t>”</w:t>
      </w:r>
      <w:r w:rsidRPr="007534F1">
        <w:t>,</w:t>
      </w:r>
    </w:p>
    <w:p w:rsidR="00A21D04" w:rsidRPr="007534F1" w:rsidRDefault="00A21D04" w:rsidP="00AB0FDD">
      <w:pPr>
        <w:pStyle w:val="TIRtiret"/>
        <w:keepNext/>
      </w:pPr>
      <w:r w:rsidRPr="007534F1">
        <w:t>–</w:t>
      </w:r>
      <w:r w:rsidRPr="007534F1">
        <w:tab/>
        <w:t>w</w:t>
      </w:r>
      <w:r>
        <w:t xml:space="preserve"> </w:t>
      </w:r>
      <w:r w:rsidR="00AB0FDD">
        <w:t>„</w:t>
      </w:r>
      <w:r w:rsidRPr="007534F1">
        <w:t>Pasywa</w:t>
      </w:r>
      <w:r w:rsidR="00AB0FDD">
        <w:t>” lit. </w:t>
      </w:r>
      <w:r w:rsidR="00AB0FDD" w:rsidRPr="007534F1">
        <w:t>A</w:t>
      </w:r>
      <w:r w:rsidR="00AB0FDD">
        <w:t> </w:t>
      </w:r>
      <w:r>
        <w:t>otrzymuje brzmienie</w:t>
      </w:r>
      <w:r w:rsidRPr="007534F1">
        <w:t>:</w:t>
      </w:r>
    </w:p>
    <w:p w:rsidR="00A21D04" w:rsidRPr="00846169" w:rsidRDefault="00AB0FDD" w:rsidP="00AB0FDD">
      <w:pPr>
        <w:pStyle w:val="ZTIRLITzmlittiret"/>
      </w:pPr>
      <w:r>
        <w:t>„</w:t>
      </w:r>
      <w:r w:rsidR="00A21D04" w:rsidRPr="00846169">
        <w:t>A.</w:t>
      </w:r>
      <w:r w:rsidR="00A21D04">
        <w:t xml:space="preserve"> </w:t>
      </w:r>
      <w:r w:rsidR="00A21D04" w:rsidRPr="00846169">
        <w:t>Kapitał</w:t>
      </w:r>
      <w:r w:rsidR="00A21D04">
        <w:t xml:space="preserve"> </w:t>
      </w:r>
      <w:r w:rsidR="00A21D04" w:rsidRPr="00846169">
        <w:t>własny</w:t>
      </w:r>
    </w:p>
    <w:p w:rsidR="00A21D04" w:rsidRPr="00846169" w:rsidRDefault="00A21D04" w:rsidP="00AB0FDD">
      <w:pPr>
        <w:pStyle w:val="ZTIRLITzmlittiret"/>
      </w:pPr>
      <w:r w:rsidRPr="00846169">
        <w:t>I.</w:t>
      </w:r>
      <w:r>
        <w:t xml:space="preserve"> </w:t>
      </w:r>
      <w:r w:rsidRPr="00846169">
        <w:t>Kapitał</w:t>
      </w:r>
      <w:r>
        <w:t xml:space="preserve"> </w:t>
      </w:r>
      <w:r w:rsidRPr="00846169">
        <w:t>podstawowy</w:t>
      </w:r>
    </w:p>
    <w:p w:rsidR="00A21D04" w:rsidRPr="00846169" w:rsidRDefault="00A21D04" w:rsidP="00AB0FDD">
      <w:pPr>
        <w:pStyle w:val="ZTIRLITzmlittiret"/>
      </w:pPr>
      <w:r w:rsidRPr="00846169">
        <w:t>II.</w:t>
      </w:r>
      <w:r>
        <w:t xml:space="preserve"> </w:t>
      </w:r>
      <w:r w:rsidRPr="00A21D04">
        <w:t>Kapitał zapasowy</w:t>
      </w:r>
    </w:p>
    <w:p w:rsidR="00A21D04" w:rsidRPr="00846169" w:rsidRDefault="00A21D04" w:rsidP="00AB0FDD">
      <w:pPr>
        <w:pStyle w:val="ZTIRLITzmlittiret"/>
      </w:pPr>
      <w:r w:rsidRPr="00846169">
        <w:t>III.</w:t>
      </w:r>
      <w:r>
        <w:t xml:space="preserve"> </w:t>
      </w:r>
      <w:r w:rsidRPr="00A21D04">
        <w:t>Kapitał</w:t>
      </w:r>
      <w:r w:rsidR="00AB0FDD" w:rsidRPr="00A21D04">
        <w:t xml:space="preserve"> z</w:t>
      </w:r>
      <w:r w:rsidR="00AB0FDD">
        <w:t> </w:t>
      </w:r>
      <w:r w:rsidRPr="00A21D04">
        <w:t>aktualizacji wyceny</w:t>
      </w:r>
    </w:p>
    <w:p w:rsidR="00A21D04" w:rsidRPr="00846169" w:rsidRDefault="00A21D04" w:rsidP="00AB0FDD">
      <w:pPr>
        <w:pStyle w:val="ZTIRLITzmlittiret"/>
      </w:pPr>
      <w:r w:rsidRPr="00846169">
        <w:t>IV.</w:t>
      </w:r>
      <w:r>
        <w:t xml:space="preserve"> </w:t>
      </w:r>
      <w:r w:rsidRPr="00846169">
        <w:t>Pozostałe</w:t>
      </w:r>
      <w:r>
        <w:t xml:space="preserve"> </w:t>
      </w:r>
      <w:r w:rsidRPr="00846169">
        <w:t>kapitały</w:t>
      </w:r>
      <w:r>
        <w:t xml:space="preserve"> </w:t>
      </w:r>
      <w:r w:rsidRPr="00846169">
        <w:t>rezerwowe</w:t>
      </w:r>
    </w:p>
    <w:p w:rsidR="00A21D04" w:rsidRPr="00846169" w:rsidRDefault="00A21D04" w:rsidP="00AB0FDD">
      <w:pPr>
        <w:pStyle w:val="ZTIRLITzmlittiret"/>
      </w:pPr>
      <w:r w:rsidRPr="00846169">
        <w:t>V.</w:t>
      </w:r>
      <w:r>
        <w:t xml:space="preserve"> </w:t>
      </w:r>
      <w:r w:rsidRPr="00846169">
        <w:t>Zysk</w:t>
      </w:r>
      <w:r>
        <w:t xml:space="preserve"> </w:t>
      </w:r>
      <w:r w:rsidRPr="00846169">
        <w:t>(strata)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lat</w:t>
      </w:r>
      <w:r>
        <w:t xml:space="preserve"> </w:t>
      </w:r>
      <w:r w:rsidRPr="00846169">
        <w:t>ubiegłych</w:t>
      </w:r>
    </w:p>
    <w:p w:rsidR="00A21D04" w:rsidRPr="00846169" w:rsidRDefault="00A21D04" w:rsidP="00AB0FDD">
      <w:pPr>
        <w:pStyle w:val="ZTIRLITzmlittiret"/>
      </w:pPr>
      <w:r w:rsidRPr="00846169">
        <w:t>VI.</w:t>
      </w:r>
      <w:r>
        <w:t xml:space="preserve"> </w:t>
      </w:r>
      <w:r w:rsidRPr="00846169">
        <w:t>Zysk</w:t>
      </w:r>
      <w:r>
        <w:t xml:space="preserve"> </w:t>
      </w:r>
      <w:r w:rsidRPr="00846169">
        <w:t>(strata)</w:t>
      </w:r>
      <w:r>
        <w:t xml:space="preserve"> </w:t>
      </w:r>
      <w:r w:rsidRPr="00846169">
        <w:t>netto</w:t>
      </w:r>
    </w:p>
    <w:p w:rsidR="00A21D04" w:rsidRPr="00846169" w:rsidRDefault="00A21D04" w:rsidP="00AB0FDD">
      <w:pPr>
        <w:pStyle w:val="ZTIRLITzmlittiret"/>
      </w:pPr>
      <w:r w:rsidRPr="00846169">
        <w:t>VII.</w:t>
      </w:r>
      <w:r>
        <w:t xml:space="preserve"> </w:t>
      </w:r>
      <w:r w:rsidRPr="00846169">
        <w:t>Odpisy</w:t>
      </w:r>
      <w:r w:rsidR="00AB0FDD">
        <w:t xml:space="preserve"> </w:t>
      </w:r>
      <w:r w:rsidR="00AB0FDD" w:rsidRPr="00846169">
        <w:t>z</w:t>
      </w:r>
      <w:r w:rsidR="00AB0FDD">
        <w:t> </w:t>
      </w:r>
      <w:r w:rsidRPr="00846169">
        <w:t>zysku</w:t>
      </w:r>
      <w:r>
        <w:t xml:space="preserve"> </w:t>
      </w:r>
      <w:r w:rsidRPr="00846169">
        <w:t>netto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ciągu</w:t>
      </w:r>
      <w:r>
        <w:t xml:space="preserve"> </w:t>
      </w:r>
      <w:r w:rsidRPr="00846169">
        <w:t>roku</w:t>
      </w:r>
      <w:r>
        <w:t xml:space="preserve"> </w:t>
      </w:r>
      <w:r w:rsidRPr="00846169">
        <w:t>obrotowego</w:t>
      </w:r>
      <w:r>
        <w:t xml:space="preserve"> </w:t>
      </w:r>
      <w:r w:rsidRPr="00846169">
        <w:t>(wielkość</w:t>
      </w:r>
      <w:r>
        <w:t xml:space="preserve"> </w:t>
      </w:r>
      <w:r w:rsidRPr="00846169">
        <w:t>ujemna)</w:t>
      </w:r>
      <w:r w:rsidR="00AB0FDD">
        <w:t>”</w:t>
      </w:r>
      <w:r w:rsidRPr="00846169">
        <w:t>,</w:t>
      </w:r>
    </w:p>
    <w:p w:rsidR="00A21D04" w:rsidRPr="00846169" w:rsidRDefault="00A21D04" w:rsidP="00AB0FDD">
      <w:pPr>
        <w:pStyle w:val="LITlitera"/>
        <w:keepNext/>
      </w:pPr>
      <w:r w:rsidRPr="00846169">
        <w:t>b)</w:t>
      </w:r>
      <w:r w:rsidRPr="00846169">
        <w:tab/>
        <w:t>w</w:t>
      </w:r>
      <w:r>
        <w:t xml:space="preserve"> </w:t>
      </w:r>
      <w:r w:rsidRPr="00846169">
        <w:t>części</w:t>
      </w:r>
      <w:r>
        <w:t xml:space="preserve"> </w:t>
      </w:r>
      <w:r w:rsidR="00AB0FDD">
        <w:t>„</w:t>
      </w:r>
      <w:r w:rsidRPr="00846169">
        <w:t>Zestawienie</w:t>
      </w:r>
      <w:r>
        <w:t xml:space="preserve"> </w:t>
      </w:r>
      <w:r w:rsidRPr="00846169">
        <w:t>zmian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kapitale</w:t>
      </w:r>
      <w:r>
        <w:t xml:space="preserve"> </w:t>
      </w:r>
      <w:r w:rsidRPr="00846169">
        <w:t>własnym</w:t>
      </w:r>
      <w:r w:rsidR="00AB0FDD">
        <w:t>”</w:t>
      </w:r>
      <w:r w:rsidRPr="00846169">
        <w:t>:</w:t>
      </w:r>
    </w:p>
    <w:p w:rsidR="00A21D04" w:rsidRPr="00846169" w:rsidRDefault="00A21D04" w:rsidP="00A21D04">
      <w:pPr>
        <w:pStyle w:val="TIRtiret"/>
      </w:pPr>
      <w:r w:rsidRPr="00846169">
        <w:t>–</w:t>
      </w:r>
      <w:r w:rsidRPr="00846169">
        <w:tab/>
        <w:t>uchyla</w:t>
      </w:r>
      <w:r>
        <w:t xml:space="preserve"> </w:t>
      </w:r>
      <w:r w:rsidRPr="00846169">
        <w:t>się</w:t>
      </w:r>
      <w:r w:rsidR="00AB0FDD">
        <w:t xml:space="preserve"> poz. </w:t>
      </w:r>
      <w:r w:rsidR="00AB0FDD" w:rsidRPr="00846169">
        <w:t>2</w:t>
      </w:r>
      <w:r w:rsidR="00AB0FDD">
        <w:t xml:space="preserve"> i </w:t>
      </w:r>
      <w:r w:rsidRPr="00846169">
        <w:t>3,</w:t>
      </w:r>
    </w:p>
    <w:p w:rsidR="00A21D04" w:rsidRPr="00846169" w:rsidRDefault="00A21D04" w:rsidP="00AB0FDD">
      <w:pPr>
        <w:pStyle w:val="TIRtiret"/>
        <w:keepNext/>
      </w:pPr>
      <w:r w:rsidRPr="00846169">
        <w:t>–</w:t>
      </w:r>
      <w:r w:rsidRPr="00846169">
        <w:tab/>
        <w:t>w</w:t>
      </w:r>
      <w:r w:rsidR="00AB0FDD">
        <w:t xml:space="preserve"> poz. </w:t>
      </w:r>
      <w:r w:rsidR="00AB0FDD" w:rsidRPr="00846169">
        <w:t>8</w:t>
      </w:r>
      <w:r w:rsidR="00AB0FDD">
        <w:t> </w:t>
      </w:r>
      <w:r w:rsidRPr="00846169">
        <w:t>dodaje</w:t>
      </w:r>
      <w:r>
        <w:t xml:space="preserve"> </w:t>
      </w:r>
      <w:r w:rsidRPr="00846169">
        <w:t>się</w:t>
      </w:r>
      <w:r w:rsidR="00AB0FDD">
        <w:t xml:space="preserve"> lit. </w:t>
      </w:r>
      <w:r w:rsidRPr="00846169">
        <w:t>c</w:t>
      </w:r>
      <w:r w:rsidR="00AB0FDD">
        <w:t xml:space="preserve"> </w:t>
      </w:r>
      <w:r w:rsidR="00AB0FDD" w:rsidRPr="00846169">
        <w:t>w</w:t>
      </w:r>
      <w:r w:rsidR="00AB0FDD">
        <w:t> </w:t>
      </w:r>
      <w:r w:rsidRPr="00846169">
        <w:t>brzmieniu:</w:t>
      </w:r>
    </w:p>
    <w:p w:rsidR="00A21D04" w:rsidRPr="007534F1" w:rsidRDefault="00AB0FDD" w:rsidP="00A21D04">
      <w:pPr>
        <w:pStyle w:val="ZTIRLITzmlittiret"/>
      </w:pPr>
      <w:r>
        <w:t>„</w:t>
      </w:r>
      <w:r w:rsidR="00A21D04" w:rsidRPr="00846169">
        <w:t>c)</w:t>
      </w:r>
      <w:r>
        <w:tab/>
      </w:r>
      <w:r w:rsidR="00A21D04" w:rsidRPr="00846169">
        <w:t>odpisy</w:t>
      </w:r>
      <w:r>
        <w:t xml:space="preserve"> </w:t>
      </w:r>
      <w:r w:rsidRPr="00846169">
        <w:t>z</w:t>
      </w:r>
      <w:r>
        <w:t> </w:t>
      </w:r>
      <w:r w:rsidR="00A21D04" w:rsidRPr="00846169">
        <w:t>zysku</w:t>
      </w:r>
      <w:r>
        <w:t>”</w:t>
      </w:r>
      <w:r w:rsidR="00A21D04" w:rsidRPr="00846169">
        <w:t>;</w:t>
      </w:r>
    </w:p>
    <w:p w:rsidR="00A21D04" w:rsidRPr="00A21D04" w:rsidRDefault="00A21D04" w:rsidP="00AB0FDD">
      <w:pPr>
        <w:pStyle w:val="PKTpunkt"/>
        <w:keepNext/>
      </w:pPr>
      <w:r w:rsidRPr="007534F1">
        <w:t>3</w:t>
      </w:r>
      <w:r w:rsidRPr="00A21D04">
        <w:t>5)</w:t>
      </w:r>
      <w:r w:rsidRPr="00A21D04">
        <w:tab/>
        <w:t>w załączniku</w:t>
      </w:r>
      <w:r w:rsidR="00AB0FDD">
        <w:t xml:space="preserve"> nr </w:t>
      </w:r>
      <w:r w:rsidR="00AB0FDD" w:rsidRPr="00A21D04">
        <w:t>4</w:t>
      </w:r>
      <w:r w:rsidR="00AB0FDD">
        <w:t> </w:t>
      </w:r>
      <w:r w:rsidRPr="00A21D04">
        <w:t>do ustawy</w:t>
      </w:r>
      <w:r w:rsidR="00AB0FDD" w:rsidRPr="00A21D04">
        <w:t xml:space="preserve"> w</w:t>
      </w:r>
      <w:r w:rsidR="00AB0FDD">
        <w:t> </w:t>
      </w:r>
      <w:r w:rsidRPr="00A21D04">
        <w:t xml:space="preserve">części </w:t>
      </w:r>
      <w:r w:rsidR="00AB0FDD">
        <w:t>„</w:t>
      </w:r>
      <w:r w:rsidRPr="00A21D04">
        <w:t>Bilans</w:t>
      </w:r>
      <w:r w:rsidR="00AB0FDD">
        <w:t>”</w:t>
      </w:r>
      <w:r w:rsidRPr="00A21D04">
        <w:t>:</w:t>
      </w:r>
    </w:p>
    <w:p w:rsidR="00A21D04" w:rsidRPr="00A21D04" w:rsidRDefault="00A21D04" w:rsidP="001F3EAD">
      <w:pPr>
        <w:pStyle w:val="LITlitera"/>
        <w:keepNext/>
        <w:spacing w:before="80"/>
      </w:pPr>
      <w:r w:rsidRPr="007534F1">
        <w:t>a)</w:t>
      </w:r>
      <w:r w:rsidRPr="007534F1">
        <w:tab/>
        <w:t>w</w:t>
      </w:r>
      <w:r w:rsidRPr="00A21D04">
        <w:t xml:space="preserve"> </w:t>
      </w:r>
      <w:r w:rsidR="00AB0FDD">
        <w:t>„</w:t>
      </w:r>
      <w:r w:rsidRPr="00A21D04">
        <w:t>Aktywa</w:t>
      </w:r>
      <w:r w:rsidR="00AB0FDD">
        <w:t>”</w:t>
      </w:r>
      <w:r w:rsidRPr="00A21D04">
        <w:t xml:space="preserve"> dodaje się</w:t>
      </w:r>
      <w:r w:rsidR="00AB0FDD">
        <w:t xml:space="preserve"> lit. </w:t>
      </w:r>
      <w:r w:rsidRPr="00A21D04">
        <w:t>C</w:t>
      </w:r>
      <w:r w:rsidR="00AB0FDD" w:rsidRPr="00A21D04">
        <w:t xml:space="preserve"> i</w:t>
      </w:r>
      <w:r w:rsidR="00AB0FDD">
        <w:t> </w:t>
      </w:r>
      <w:r w:rsidRPr="00A21D04">
        <w:t>D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7534F1" w:rsidRDefault="00AB0FDD" w:rsidP="001F3EAD">
      <w:pPr>
        <w:pStyle w:val="ZLITLITzmlitliter"/>
      </w:pPr>
      <w:r>
        <w:t>„</w:t>
      </w:r>
      <w:r w:rsidR="00A21D04" w:rsidRPr="007534F1">
        <w:t>C.</w:t>
      </w:r>
      <w:r w:rsidR="00A21D04">
        <w:t xml:space="preserve"> </w:t>
      </w:r>
      <w:r w:rsidR="00A21D04" w:rsidRPr="007534F1">
        <w:t>Należne</w:t>
      </w:r>
      <w:r w:rsidR="00A21D04">
        <w:t xml:space="preserve"> </w:t>
      </w:r>
      <w:r w:rsidR="00A21D04" w:rsidRPr="007534F1">
        <w:t>wpłaty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kapitał</w:t>
      </w:r>
      <w:r w:rsidR="00A21D04">
        <w:t xml:space="preserve"> </w:t>
      </w:r>
      <w:r w:rsidR="00A21D04" w:rsidRPr="00A21D04">
        <w:t>(fundusz)</w:t>
      </w:r>
      <w:r w:rsidR="00A21D04">
        <w:t xml:space="preserve"> </w:t>
      </w:r>
      <w:r w:rsidR="00A21D04" w:rsidRPr="007534F1">
        <w:t>podstawowy</w:t>
      </w:r>
    </w:p>
    <w:p w:rsidR="00A21D04" w:rsidRPr="007534F1" w:rsidRDefault="00A21D04" w:rsidP="001F3EAD">
      <w:pPr>
        <w:pStyle w:val="ZLITLITzmlitliter"/>
      </w:pPr>
      <w:r w:rsidRPr="007534F1">
        <w:t>D.</w:t>
      </w:r>
      <w:r>
        <w:t xml:space="preserve"> </w:t>
      </w:r>
      <w:r w:rsidRPr="007534F1">
        <w:t>Udziały</w:t>
      </w:r>
      <w:r>
        <w:t xml:space="preserve"> </w:t>
      </w:r>
      <w:r w:rsidRPr="007534F1">
        <w:t>(akcje)</w:t>
      </w:r>
      <w:r>
        <w:t xml:space="preserve"> </w:t>
      </w:r>
      <w:r w:rsidRPr="007534F1">
        <w:t>własne</w:t>
      </w:r>
      <w:r w:rsidR="00AB0FDD">
        <w:t>”</w:t>
      </w:r>
      <w:r w:rsidRPr="007534F1">
        <w:t>,</w:t>
      </w:r>
    </w:p>
    <w:p w:rsidR="00A21D04" w:rsidRPr="007534F1" w:rsidRDefault="00A21D04" w:rsidP="001F3EAD">
      <w:pPr>
        <w:pStyle w:val="LITlitera"/>
        <w:spacing w:before="80"/>
      </w:pPr>
      <w:r>
        <w:t>b)</w:t>
      </w:r>
      <w:r>
        <w:tab/>
      </w:r>
      <w:r w:rsidRPr="00846169">
        <w:t>w</w:t>
      </w:r>
      <w:r>
        <w:t xml:space="preserve"> </w:t>
      </w:r>
      <w:r w:rsidR="00AB0FDD">
        <w:t>„</w:t>
      </w:r>
      <w:r w:rsidRPr="00846169">
        <w:t>Pasywa</w:t>
      </w:r>
      <w:r w:rsidR="00AB0FDD">
        <w:t xml:space="preserve">” </w:t>
      </w:r>
      <w:r w:rsidR="00AB0FDD" w:rsidRPr="00846169">
        <w:t>w</w:t>
      </w:r>
      <w:r w:rsidR="00AB0FDD">
        <w:t> lit. </w:t>
      </w:r>
      <w:r w:rsidR="00AB0FDD" w:rsidRPr="00846169">
        <w:t>A</w:t>
      </w:r>
      <w:r w:rsidR="00AB0FDD">
        <w:t> </w:t>
      </w:r>
      <w:r w:rsidRPr="00846169">
        <w:t>uchyla</w:t>
      </w:r>
      <w:r>
        <w:t xml:space="preserve"> </w:t>
      </w:r>
      <w:r w:rsidRPr="00846169">
        <w:t>się</w:t>
      </w:r>
      <w:r>
        <w:t xml:space="preserve"> </w:t>
      </w:r>
      <w:r w:rsidRPr="00846169">
        <w:t>tiret</w:t>
      </w:r>
      <w:r>
        <w:t xml:space="preserve"> </w:t>
      </w:r>
      <w:r w:rsidRPr="00846169">
        <w:t>drugie</w:t>
      </w:r>
      <w:r w:rsidRPr="007534F1">
        <w:t>;</w:t>
      </w:r>
    </w:p>
    <w:p w:rsidR="00A21D04" w:rsidRPr="007534F1" w:rsidRDefault="00A21D04" w:rsidP="00A21D04">
      <w:pPr>
        <w:pStyle w:val="PKTpunkt"/>
      </w:pPr>
      <w:r w:rsidRPr="007534F1">
        <w:t>3</w:t>
      </w:r>
      <w:r>
        <w:t>6</w:t>
      </w:r>
      <w:r w:rsidRPr="007534F1">
        <w:t>)</w:t>
      </w:r>
      <w:r w:rsidRPr="007534F1">
        <w:tab/>
        <w:t>dodaje</w:t>
      </w:r>
      <w:r>
        <w:t xml:space="preserve"> </w:t>
      </w:r>
      <w:r w:rsidRPr="007534F1">
        <w:t>się</w:t>
      </w:r>
      <w:r>
        <w:t xml:space="preserve"> </w:t>
      </w:r>
      <w:r w:rsidRPr="007534F1">
        <w:t>załącznik</w:t>
      </w:r>
      <w:r w:rsidR="00AB0FDD">
        <w:t xml:space="preserve"> nr </w:t>
      </w:r>
      <w:r w:rsidR="00AB0FDD" w:rsidRPr="007534F1">
        <w:t>5</w:t>
      </w:r>
      <w:r w:rsidR="00AB0FDD">
        <w:t> </w:t>
      </w:r>
      <w:r w:rsidRPr="007534F1">
        <w:t>do</w:t>
      </w:r>
      <w:r>
        <w:t xml:space="preserve"> </w:t>
      </w:r>
      <w:r w:rsidRPr="007534F1">
        <w:t>ustawy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brzmieniu</w:t>
      </w:r>
      <w:r>
        <w:t xml:space="preserve"> </w:t>
      </w:r>
      <w:r w:rsidRPr="007534F1">
        <w:t>określonym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załączniku</w:t>
      </w:r>
      <w:r w:rsidR="00AB0FDD">
        <w:t xml:space="preserve"> nr </w:t>
      </w:r>
      <w:r w:rsidR="00AB0FDD" w:rsidRPr="007534F1">
        <w:t>2</w:t>
      </w:r>
      <w:r w:rsidR="00AB0FDD">
        <w:t> </w:t>
      </w:r>
      <w:r w:rsidRPr="007534F1">
        <w:t>do</w:t>
      </w:r>
      <w:r>
        <w:t xml:space="preserve"> </w:t>
      </w:r>
      <w:r w:rsidRPr="007534F1">
        <w:t>niniejszej</w:t>
      </w:r>
      <w:r>
        <w:t xml:space="preserve"> </w:t>
      </w:r>
      <w:r w:rsidRPr="007534F1">
        <w:t>ustawy.</w:t>
      </w:r>
    </w:p>
    <w:p w:rsidR="00A21D04" w:rsidRPr="007534F1" w:rsidRDefault="00A21D04" w:rsidP="00AB0FDD">
      <w:pPr>
        <w:pStyle w:val="ARTartustawynprozporzdzenia"/>
        <w:keepNext/>
      </w:pPr>
      <w:r w:rsidRPr="00AB0FDD">
        <w:rPr>
          <w:rStyle w:val="Ppogrubienie"/>
        </w:rPr>
        <w:t>Art.</w:t>
      </w:r>
      <w:r w:rsidR="00AB0FDD" w:rsidRPr="00AB0FDD">
        <w:rPr>
          <w:rStyle w:val="Ppogrubienie"/>
        </w:rPr>
        <w:t> </w:t>
      </w:r>
      <w:r w:rsidRPr="00AB0FDD">
        <w:rPr>
          <w:rStyle w:val="Ppogrubienie"/>
        </w:rPr>
        <w:t>2.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ustawie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dnia</w:t>
      </w:r>
      <w:r>
        <w:t xml:space="preserve"> </w:t>
      </w:r>
      <w:r w:rsidRPr="007534F1">
        <w:t>2</w:t>
      </w:r>
      <w:r w:rsidR="00AB0FDD" w:rsidRPr="007534F1">
        <w:t>6</w:t>
      </w:r>
      <w:r w:rsidR="00AB0FDD">
        <w:t> </w:t>
      </w:r>
      <w:r w:rsidRPr="007534F1">
        <w:t>lipca</w:t>
      </w:r>
      <w:r>
        <w:t xml:space="preserve"> </w:t>
      </w:r>
      <w:r w:rsidRPr="007534F1">
        <w:t>199</w:t>
      </w:r>
      <w:r w:rsidR="00AB0FDD" w:rsidRPr="007534F1">
        <w:t>1</w:t>
      </w:r>
      <w:r w:rsidR="00AB0FDD">
        <w:t> </w:t>
      </w:r>
      <w:r w:rsidRPr="007534F1">
        <w:t>r.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podatku</w:t>
      </w:r>
      <w:r>
        <w:t xml:space="preserve"> </w:t>
      </w:r>
      <w:r w:rsidRPr="007534F1">
        <w:t>dochodowym</w:t>
      </w:r>
      <w:r>
        <w:t xml:space="preserve"> </w:t>
      </w:r>
      <w:r w:rsidRPr="007534F1">
        <w:t>od</w:t>
      </w:r>
      <w:r>
        <w:t xml:space="preserve"> </w:t>
      </w:r>
      <w:r w:rsidRPr="007534F1">
        <w:t>osób</w:t>
      </w:r>
      <w:r>
        <w:t xml:space="preserve"> </w:t>
      </w:r>
      <w:r w:rsidRPr="007534F1">
        <w:t>fizycznych</w:t>
      </w:r>
      <w:r>
        <w:t xml:space="preserve"> </w:t>
      </w:r>
      <w:r w:rsidRPr="007534F1">
        <w:t>(</w:t>
      </w:r>
      <w:r w:rsidR="00AB0FDD">
        <w:t xml:space="preserve">Dz. U. </w:t>
      </w:r>
      <w:r w:rsidR="00AB0FDD" w:rsidRPr="007534F1">
        <w:t>z</w:t>
      </w:r>
      <w:r w:rsidR="00AB0FDD">
        <w:t> </w:t>
      </w:r>
      <w:r w:rsidRPr="007534F1">
        <w:t>201</w:t>
      </w:r>
      <w:r w:rsidR="00AB0FDD" w:rsidRPr="007534F1">
        <w:t>2</w:t>
      </w:r>
      <w:r w:rsidR="00AB0FDD">
        <w:t> </w:t>
      </w:r>
      <w:r w:rsidRPr="007534F1">
        <w:t>r.</w:t>
      </w:r>
      <w:r w:rsidR="00AB0FDD">
        <w:t xml:space="preserve"> poz. </w:t>
      </w:r>
      <w:r w:rsidRPr="007534F1">
        <w:t>361,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późn.</w:t>
      </w:r>
      <w:r>
        <w:t xml:space="preserve"> </w:t>
      </w:r>
      <w:r w:rsidRPr="007534F1">
        <w:t>zm.</w:t>
      </w:r>
      <w:r w:rsidRPr="007534F1">
        <w:rPr>
          <w:rStyle w:val="IGindeksgrny"/>
        </w:rPr>
        <w:footnoteReference w:id="5"/>
      </w:r>
      <w:r w:rsidRPr="007534F1">
        <w:rPr>
          <w:rStyle w:val="IGindeksgrny"/>
        </w:rPr>
        <w:t>)</w:t>
      </w:r>
      <w:r w:rsidRPr="007534F1">
        <w:t>)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24a</w:t>
      </w:r>
      <w:r w:rsidR="00AB0FDD">
        <w:t xml:space="preserve"> ust. </w:t>
      </w:r>
      <w:r w:rsidR="00AB0FDD" w:rsidRPr="007534F1">
        <w:t>6</w:t>
      </w:r>
      <w:r w:rsidR="00AB0FDD">
        <w:t> </w:t>
      </w:r>
      <w:r w:rsidRPr="007534F1">
        <w:t>otrzymuje</w:t>
      </w:r>
      <w:r>
        <w:t xml:space="preserve"> </w:t>
      </w:r>
      <w:r w:rsidRPr="007534F1">
        <w:t>brzmienie: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6.</w:t>
      </w:r>
      <w:r>
        <w:t> </w:t>
      </w:r>
      <w:r w:rsidR="00A21D04" w:rsidRPr="007534F1">
        <w:t>Wyrażone</w:t>
      </w:r>
      <w:r>
        <w:t xml:space="preserve"> </w:t>
      </w:r>
      <w:r w:rsidRPr="007534F1">
        <w:t>w</w:t>
      </w:r>
      <w:r>
        <w:t> </w:t>
      </w:r>
      <w:r w:rsidR="00A21D04" w:rsidRPr="007534F1">
        <w:t>euro</w:t>
      </w:r>
      <w:r w:rsidR="00A21D04">
        <w:t xml:space="preserve"> </w:t>
      </w:r>
      <w:r w:rsidR="00A21D04" w:rsidRPr="007534F1">
        <w:t>wielkości,</w:t>
      </w:r>
      <w:r>
        <w:t xml:space="preserve"> </w:t>
      </w:r>
      <w:r w:rsidRPr="007534F1">
        <w:t>o</w:t>
      </w:r>
      <w:r>
        <w:t> </w:t>
      </w:r>
      <w:r w:rsidR="00A21D04" w:rsidRPr="007534F1">
        <w:t>których</w:t>
      </w:r>
      <w:r w:rsidR="00A21D04">
        <w:t xml:space="preserve"> </w:t>
      </w:r>
      <w:r w:rsidR="00A21D04" w:rsidRPr="007534F1">
        <w:t>mowa</w:t>
      </w:r>
      <w:r>
        <w:t xml:space="preserve"> </w:t>
      </w:r>
      <w:r w:rsidRPr="007534F1">
        <w:t>w</w:t>
      </w:r>
      <w:r>
        <w:t> ust. </w:t>
      </w:r>
      <w:r w:rsidRPr="007534F1">
        <w:t>4</w:t>
      </w:r>
      <w:r>
        <w:t xml:space="preserve"> i </w:t>
      </w:r>
      <w:r w:rsidR="00A21D04" w:rsidRPr="007534F1">
        <w:t>5,</w:t>
      </w:r>
      <w:r w:rsidR="00A21D04">
        <w:t xml:space="preserve"> </w:t>
      </w:r>
      <w:r w:rsidR="00A21D04" w:rsidRPr="007534F1">
        <w:t>przelicza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walutę</w:t>
      </w:r>
      <w:r w:rsidR="00A21D04">
        <w:t xml:space="preserve"> </w:t>
      </w:r>
      <w:r w:rsidR="00A21D04" w:rsidRPr="007534F1">
        <w:t>polską</w:t>
      </w:r>
      <w:r w:rsidR="00A21D04">
        <w:t xml:space="preserve"> </w:t>
      </w:r>
      <w:r w:rsidR="00A21D04" w:rsidRPr="007534F1">
        <w:t>według</w:t>
      </w:r>
      <w:r w:rsidR="00A21D04">
        <w:t xml:space="preserve"> </w:t>
      </w:r>
      <w:r w:rsidR="00A21D04" w:rsidRPr="007534F1">
        <w:t>średniego</w:t>
      </w:r>
      <w:r w:rsidR="00A21D04">
        <w:t xml:space="preserve"> </w:t>
      </w:r>
      <w:r w:rsidR="00A21D04" w:rsidRPr="007534F1">
        <w:t>kursu</w:t>
      </w:r>
      <w:r w:rsidR="00A21D04">
        <w:t xml:space="preserve"> </w:t>
      </w:r>
      <w:r w:rsidR="00A21D04" w:rsidRPr="007534F1">
        <w:t>euro</w:t>
      </w:r>
      <w:r w:rsidR="00A21D04">
        <w:t xml:space="preserve"> </w:t>
      </w:r>
      <w:r w:rsidR="00A21D04" w:rsidRPr="007534F1">
        <w:t>ogłaszanego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Narodowy</w:t>
      </w:r>
      <w:r w:rsidR="00A21D04">
        <w:t xml:space="preserve"> </w:t>
      </w:r>
      <w:r w:rsidR="00A21D04" w:rsidRPr="007534F1">
        <w:t>Bank</w:t>
      </w:r>
      <w:r w:rsidR="00A21D04">
        <w:t xml:space="preserve"> </w:t>
      </w:r>
      <w:r w:rsidR="00A21D04" w:rsidRPr="007534F1">
        <w:t>Polski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pierwszy</w:t>
      </w:r>
      <w:r w:rsidR="00A21D04">
        <w:t xml:space="preserve"> </w:t>
      </w:r>
      <w:r w:rsidR="00A21D04" w:rsidRPr="007534F1">
        <w:t>dzień</w:t>
      </w:r>
      <w:r w:rsidR="00A21D04">
        <w:t xml:space="preserve"> </w:t>
      </w:r>
      <w:r w:rsidR="00A21D04" w:rsidRPr="007534F1">
        <w:t>roboczy</w:t>
      </w:r>
      <w:r w:rsidR="00A21D04">
        <w:t xml:space="preserve"> </w:t>
      </w:r>
      <w:r w:rsidR="00A21D04" w:rsidRPr="007534F1">
        <w:t>października</w:t>
      </w:r>
      <w:r w:rsidR="00A21D04">
        <w:t xml:space="preserve"> </w:t>
      </w:r>
      <w:r w:rsidR="00A21D04" w:rsidRPr="007534F1">
        <w:t>roku</w:t>
      </w:r>
      <w:r w:rsidR="00A21D04">
        <w:t xml:space="preserve"> </w:t>
      </w:r>
      <w:r w:rsidR="00A21D04" w:rsidRPr="007534F1">
        <w:t>poprzedzającego</w:t>
      </w:r>
      <w:r w:rsidR="00A21D04">
        <w:t xml:space="preserve"> </w:t>
      </w:r>
      <w:r w:rsidR="00A21D04" w:rsidRPr="007534F1">
        <w:t>rok</w:t>
      </w:r>
      <w:r w:rsidR="00A21D04">
        <w:t xml:space="preserve"> </w:t>
      </w:r>
      <w:r w:rsidR="00A21D04" w:rsidRPr="007534F1">
        <w:t>podatkowy.</w:t>
      </w:r>
      <w:r>
        <w:t>”</w:t>
      </w:r>
      <w:r w:rsidR="00A21D04" w:rsidRPr="007534F1">
        <w:t>.</w:t>
      </w:r>
    </w:p>
    <w:p w:rsidR="00A21D04" w:rsidRPr="007534F1" w:rsidRDefault="00A21D04" w:rsidP="00AB0FDD">
      <w:pPr>
        <w:pStyle w:val="ARTartustawynprozporzdzenia"/>
        <w:keepNext/>
      </w:pPr>
      <w:r w:rsidRPr="00AB0FDD">
        <w:rPr>
          <w:rStyle w:val="Ppogrubienie"/>
        </w:rPr>
        <w:t>Art.</w:t>
      </w:r>
      <w:r w:rsidR="00AB0FDD" w:rsidRPr="00AB0FDD">
        <w:rPr>
          <w:rStyle w:val="Ppogrubienie"/>
        </w:rPr>
        <w:t> </w:t>
      </w:r>
      <w:r w:rsidRPr="00AB0FDD">
        <w:rPr>
          <w:rStyle w:val="Ppogrubienie"/>
        </w:rPr>
        <w:t>3.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ustawie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dnia</w:t>
      </w:r>
      <w:r>
        <w:t xml:space="preserve"> </w:t>
      </w:r>
      <w:r w:rsidRPr="007534F1">
        <w:t>2</w:t>
      </w:r>
      <w:r w:rsidR="00AB0FDD" w:rsidRPr="007534F1">
        <w:t>0</w:t>
      </w:r>
      <w:r w:rsidR="00AB0FDD">
        <w:t> </w:t>
      </w:r>
      <w:r w:rsidRPr="007534F1">
        <w:t>listopada</w:t>
      </w:r>
      <w:r>
        <w:t xml:space="preserve"> </w:t>
      </w:r>
      <w:r w:rsidRPr="007534F1">
        <w:t>199</w:t>
      </w:r>
      <w:r w:rsidR="00AB0FDD" w:rsidRPr="007534F1">
        <w:t>8</w:t>
      </w:r>
      <w:r w:rsidR="00AB0FDD">
        <w:t> </w:t>
      </w:r>
      <w:r w:rsidRPr="007534F1">
        <w:t>r.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zryczałtowanym</w:t>
      </w:r>
      <w:r>
        <w:t xml:space="preserve"> </w:t>
      </w:r>
      <w:r w:rsidRPr="007534F1">
        <w:t>podatku</w:t>
      </w:r>
      <w:r>
        <w:t xml:space="preserve"> </w:t>
      </w:r>
      <w:r w:rsidRPr="007534F1">
        <w:t>dochodowym</w:t>
      </w:r>
      <w:r>
        <w:t xml:space="preserve"> </w:t>
      </w:r>
      <w:r w:rsidRPr="007534F1">
        <w:t>od</w:t>
      </w:r>
      <w:r>
        <w:t xml:space="preserve"> </w:t>
      </w:r>
      <w:r w:rsidRPr="007534F1">
        <w:t>niektórych</w:t>
      </w:r>
      <w:r>
        <w:t xml:space="preserve"> </w:t>
      </w:r>
      <w:r w:rsidRPr="007534F1">
        <w:t>przychodów</w:t>
      </w:r>
      <w:r>
        <w:t xml:space="preserve"> </w:t>
      </w:r>
      <w:r w:rsidRPr="007534F1">
        <w:t>osiąganych</w:t>
      </w:r>
      <w:r>
        <w:t xml:space="preserve"> </w:t>
      </w:r>
      <w:r w:rsidRPr="007534F1">
        <w:t>przez</w:t>
      </w:r>
      <w:r>
        <w:t xml:space="preserve"> </w:t>
      </w:r>
      <w:r w:rsidRPr="007534F1">
        <w:t>osoby</w:t>
      </w:r>
      <w:r>
        <w:t xml:space="preserve"> </w:t>
      </w:r>
      <w:r w:rsidRPr="007534F1">
        <w:t>fizyczne</w:t>
      </w:r>
      <w:r>
        <w:t xml:space="preserve"> </w:t>
      </w:r>
      <w:r w:rsidRPr="007534F1">
        <w:t>(</w:t>
      </w:r>
      <w:r w:rsidR="00AB0FDD">
        <w:t>Dz. U. Nr </w:t>
      </w:r>
      <w:r w:rsidRPr="007534F1">
        <w:t>144,</w:t>
      </w:r>
      <w:r w:rsidR="00AB0FDD">
        <w:t xml:space="preserve"> poz. </w:t>
      </w:r>
      <w:r w:rsidRPr="007534F1">
        <w:t>930,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późn.</w:t>
      </w:r>
      <w:r>
        <w:t xml:space="preserve"> </w:t>
      </w:r>
      <w:r w:rsidRPr="007534F1">
        <w:t>zm.</w:t>
      </w:r>
      <w:r w:rsidRPr="007534F1">
        <w:rPr>
          <w:rStyle w:val="IGindeksgrny"/>
        </w:rPr>
        <w:footnoteReference w:id="6"/>
      </w:r>
      <w:r w:rsidRPr="007534F1">
        <w:rPr>
          <w:rStyle w:val="IGindeksgrny"/>
        </w:rPr>
        <w:t>)</w:t>
      </w:r>
      <w:r w:rsidRPr="007534F1">
        <w:t>)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="00AB0FDD" w:rsidRPr="007534F1">
        <w:t>4</w:t>
      </w:r>
      <w:r w:rsidR="00AB0FDD">
        <w:t xml:space="preserve"> ust. </w:t>
      </w:r>
      <w:r w:rsidR="00AB0FDD" w:rsidRPr="007534F1">
        <w:t>2</w:t>
      </w:r>
      <w:r w:rsidR="00AB0FDD">
        <w:t> </w:t>
      </w:r>
      <w:r w:rsidRPr="007534F1">
        <w:t>otrzymuje</w:t>
      </w:r>
      <w:r>
        <w:t xml:space="preserve"> </w:t>
      </w:r>
      <w:r w:rsidRPr="007534F1">
        <w:t>brzmienie: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2.</w:t>
      </w:r>
      <w:r>
        <w:t> </w:t>
      </w:r>
      <w:r w:rsidR="00A21D04" w:rsidRPr="007534F1">
        <w:t>Kwoty</w:t>
      </w:r>
      <w:r w:rsidR="00A21D04">
        <w:t xml:space="preserve"> </w:t>
      </w:r>
      <w:r w:rsidR="00A21D04" w:rsidRPr="007534F1">
        <w:t>wyrażone</w:t>
      </w:r>
      <w:r>
        <w:t xml:space="preserve"> </w:t>
      </w:r>
      <w:r w:rsidRPr="007534F1">
        <w:t>w</w:t>
      </w:r>
      <w:r>
        <w:t> </w:t>
      </w:r>
      <w:r w:rsidR="00A21D04" w:rsidRPr="007534F1">
        <w:t>euro</w:t>
      </w:r>
      <w:r w:rsidR="00A21D04">
        <w:t xml:space="preserve"> </w:t>
      </w:r>
      <w:r w:rsidR="00A21D04" w:rsidRPr="007534F1">
        <w:t>przelicza</w:t>
      </w:r>
      <w:r w:rsidR="00A21D04">
        <w:t xml:space="preserve"> </w:t>
      </w:r>
      <w:r w:rsidR="00A21D04" w:rsidRPr="007534F1">
        <w:t>się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walutę</w:t>
      </w:r>
      <w:r w:rsidR="00A21D04">
        <w:t xml:space="preserve"> </w:t>
      </w:r>
      <w:r w:rsidR="00A21D04" w:rsidRPr="007534F1">
        <w:t>polską</w:t>
      </w:r>
      <w:r w:rsidR="00A21D04">
        <w:t xml:space="preserve"> </w:t>
      </w:r>
      <w:r w:rsidR="00A21D04" w:rsidRPr="007534F1">
        <w:t>według</w:t>
      </w:r>
      <w:r w:rsidR="00A21D04">
        <w:t xml:space="preserve"> </w:t>
      </w:r>
      <w:r w:rsidR="00A21D04" w:rsidRPr="007534F1">
        <w:t>średniego</w:t>
      </w:r>
      <w:r w:rsidR="00A21D04">
        <w:t xml:space="preserve"> </w:t>
      </w:r>
      <w:r w:rsidR="00A21D04" w:rsidRPr="007534F1">
        <w:t>kursu</w:t>
      </w:r>
      <w:r w:rsidR="00A21D04">
        <w:t xml:space="preserve"> </w:t>
      </w:r>
      <w:r w:rsidR="00A21D04" w:rsidRPr="007534F1">
        <w:t>euro</w:t>
      </w:r>
      <w:r w:rsidR="00A21D04">
        <w:t xml:space="preserve"> </w:t>
      </w:r>
      <w:r w:rsidR="00A21D04" w:rsidRPr="007534F1">
        <w:t>ogłaszanego</w:t>
      </w:r>
      <w:r w:rsidR="00A21D04">
        <w:t xml:space="preserve"> </w:t>
      </w:r>
      <w:r w:rsidR="00A21D04" w:rsidRPr="007534F1">
        <w:t>przez</w:t>
      </w:r>
      <w:r w:rsidR="00A21D04">
        <w:t xml:space="preserve"> </w:t>
      </w:r>
      <w:r w:rsidR="00A21D04" w:rsidRPr="007534F1">
        <w:t>N</w:t>
      </w:r>
      <w:r w:rsidR="00A21D04" w:rsidRPr="007534F1">
        <w:t>a</w:t>
      </w:r>
      <w:r w:rsidR="00A21D04" w:rsidRPr="007534F1">
        <w:t>rodowy</w:t>
      </w:r>
      <w:r w:rsidR="00A21D04">
        <w:t xml:space="preserve"> </w:t>
      </w:r>
      <w:r w:rsidR="00A21D04" w:rsidRPr="007534F1">
        <w:t>Bank</w:t>
      </w:r>
      <w:r w:rsidR="00A21D04">
        <w:t xml:space="preserve"> </w:t>
      </w:r>
      <w:r w:rsidR="00A21D04" w:rsidRPr="007534F1">
        <w:t>Polski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pierwszy</w:t>
      </w:r>
      <w:r w:rsidR="00A21D04">
        <w:t xml:space="preserve"> </w:t>
      </w:r>
      <w:r w:rsidR="00A21D04" w:rsidRPr="007534F1">
        <w:t>dzień</w:t>
      </w:r>
      <w:r w:rsidR="00A21D04">
        <w:t xml:space="preserve"> </w:t>
      </w:r>
      <w:r w:rsidR="00A21D04" w:rsidRPr="007534F1">
        <w:t>roboczy</w:t>
      </w:r>
      <w:r w:rsidR="00A21D04">
        <w:t xml:space="preserve"> </w:t>
      </w:r>
      <w:r w:rsidR="00A21D04" w:rsidRPr="007534F1">
        <w:t>października</w:t>
      </w:r>
      <w:r w:rsidR="00A21D04">
        <w:t xml:space="preserve"> </w:t>
      </w:r>
      <w:r w:rsidR="00A21D04" w:rsidRPr="007534F1">
        <w:t>roku</w:t>
      </w:r>
      <w:r w:rsidR="00A21D04">
        <w:t xml:space="preserve"> </w:t>
      </w:r>
      <w:r w:rsidR="00A21D04" w:rsidRPr="007534F1">
        <w:t>poprzedzającego</w:t>
      </w:r>
      <w:r w:rsidR="00A21D04">
        <w:t xml:space="preserve"> </w:t>
      </w:r>
      <w:r w:rsidR="00A21D04" w:rsidRPr="007534F1">
        <w:t>rok</w:t>
      </w:r>
      <w:r w:rsidR="00A21D04">
        <w:t xml:space="preserve"> </w:t>
      </w:r>
      <w:r w:rsidR="00A21D04" w:rsidRPr="007534F1">
        <w:t>podatkowy.</w:t>
      </w:r>
      <w:r>
        <w:t>”</w:t>
      </w:r>
      <w:r w:rsidR="00A21D04" w:rsidRPr="007534F1">
        <w:t>.</w:t>
      </w:r>
    </w:p>
    <w:p w:rsidR="00A21D04" w:rsidRPr="00A21D04" w:rsidRDefault="00A21D04" w:rsidP="00AB0FDD">
      <w:pPr>
        <w:pStyle w:val="ARTartustawynprozporzdzenia"/>
        <w:keepNext/>
      </w:pPr>
      <w:r w:rsidRPr="00AB0FDD">
        <w:rPr>
          <w:rStyle w:val="Ppogrubienie"/>
        </w:rPr>
        <w:t>Art.</w:t>
      </w:r>
      <w:r w:rsidR="00AB0FDD" w:rsidRPr="00AB0FDD">
        <w:rPr>
          <w:rStyle w:val="Ppogrubienie"/>
        </w:rPr>
        <w:t> </w:t>
      </w:r>
      <w:r w:rsidRPr="00AB0FDD">
        <w:rPr>
          <w:rStyle w:val="Ppogrubienie"/>
        </w:rPr>
        <w:t>4.</w:t>
      </w:r>
      <w:r w:rsidR="00AB0FDD">
        <w:t> </w:t>
      </w:r>
      <w:r w:rsidR="00AB0FDD" w:rsidRPr="00A21D04">
        <w:t>W</w:t>
      </w:r>
      <w:r w:rsidR="00AB0FDD">
        <w:t> </w:t>
      </w:r>
      <w:r w:rsidRPr="00A21D04">
        <w:t>ustawie</w:t>
      </w:r>
      <w:r w:rsidR="00AB0FDD" w:rsidRPr="00A21D04">
        <w:t xml:space="preserve"> z</w:t>
      </w:r>
      <w:r w:rsidR="00AB0FDD">
        <w:t> </w:t>
      </w:r>
      <w:r w:rsidRPr="00A21D04">
        <w:t>dnia 1</w:t>
      </w:r>
      <w:r w:rsidR="00AB0FDD" w:rsidRPr="00A21D04">
        <w:t>5</w:t>
      </w:r>
      <w:r w:rsidR="00AB0FDD">
        <w:t> </w:t>
      </w:r>
      <w:r w:rsidRPr="00A21D04">
        <w:t>września 200</w:t>
      </w:r>
      <w:r w:rsidR="00AB0FDD" w:rsidRPr="00A21D04">
        <w:t>0</w:t>
      </w:r>
      <w:r w:rsidR="00AB0FDD">
        <w:t> </w:t>
      </w:r>
      <w:r w:rsidRPr="00A21D04">
        <w:t>r. – Kodeks spółek handlowych (</w:t>
      </w:r>
      <w:r w:rsidR="00AB0FDD">
        <w:t>Dz. U.</w:t>
      </w:r>
      <w:r w:rsidR="00AB0FDD" w:rsidRPr="00A21D04">
        <w:t xml:space="preserve"> z</w:t>
      </w:r>
      <w:r w:rsidR="00AB0FDD">
        <w:t> </w:t>
      </w:r>
      <w:r w:rsidRPr="00A21D04">
        <w:t>201</w:t>
      </w:r>
      <w:r w:rsidR="00AB0FDD" w:rsidRPr="00A21D04">
        <w:t>3</w:t>
      </w:r>
      <w:r w:rsidR="00AB0FDD">
        <w:t> </w:t>
      </w:r>
      <w:r w:rsidRPr="00A21D04">
        <w:t>r.</w:t>
      </w:r>
      <w:r w:rsidR="00AB0FDD">
        <w:t xml:space="preserve"> poz. </w:t>
      </w:r>
      <w:r w:rsidRPr="00A21D04">
        <w:t>1030,</w:t>
      </w:r>
      <w:r w:rsidR="00AB0FDD" w:rsidRPr="00A21D04">
        <w:t xml:space="preserve"> z</w:t>
      </w:r>
      <w:r w:rsidR="00AB0FDD">
        <w:t> </w:t>
      </w:r>
      <w:r w:rsidRPr="00A21D04">
        <w:t>późn. zm.</w:t>
      </w:r>
      <w:r w:rsidRPr="00A21D04">
        <w:rPr>
          <w:rStyle w:val="IGindeksgrny"/>
        </w:rPr>
        <w:footnoteReference w:id="7"/>
      </w:r>
      <w:r w:rsidRPr="00A21D04">
        <w:rPr>
          <w:rStyle w:val="IGindeksgrny"/>
        </w:rPr>
        <w:t>)</w:t>
      </w:r>
      <w:r w:rsidRPr="00A21D04">
        <w:t>) wprowadza się następujące zmiany:</w:t>
      </w:r>
    </w:p>
    <w:p w:rsidR="00A21D04" w:rsidRPr="00A21D04" w:rsidRDefault="00A21D04" w:rsidP="00AB0FDD">
      <w:pPr>
        <w:pStyle w:val="PKTpunkt"/>
        <w:keepNext/>
      </w:pPr>
      <w:r w:rsidRPr="007534F1">
        <w:t>1)</w:t>
      </w:r>
      <w:r w:rsidRPr="007534F1">
        <w:tab/>
        <w:t>w</w:t>
      </w:r>
      <w:r w:rsidR="00AB0FDD">
        <w:t xml:space="preserve"> art. </w:t>
      </w:r>
      <w:r w:rsidRPr="00A21D04">
        <w:t>19</w:t>
      </w:r>
      <w:r w:rsidR="00AB0FDD" w:rsidRPr="00A21D04">
        <w:t>1</w:t>
      </w:r>
      <w:r w:rsidR="00AB0FDD">
        <w:t> </w:t>
      </w:r>
      <w:r w:rsidRPr="00A21D04">
        <w:t>dodaje się</w:t>
      </w:r>
      <w:r w:rsidR="00AB0FDD">
        <w:t xml:space="preserve"> § </w:t>
      </w:r>
      <w:r w:rsidR="00AB0FDD" w:rsidRPr="00A21D04">
        <w:t>4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§</w:t>
      </w:r>
      <w:r>
        <w:t> </w:t>
      </w:r>
      <w:r w:rsidR="00A21D04" w:rsidRPr="007534F1">
        <w:t>4.</w:t>
      </w:r>
      <w:r>
        <w:t> </w:t>
      </w:r>
      <w:r w:rsidRPr="007534F1">
        <w:t>W</w:t>
      </w:r>
      <w:r>
        <w:t> </w:t>
      </w:r>
      <w:r w:rsidR="00A21D04" w:rsidRPr="007534F1">
        <w:t>przypadku</w:t>
      </w:r>
      <w:r w:rsidR="00A21D04">
        <w:t xml:space="preserve"> </w:t>
      </w:r>
      <w:r w:rsidR="00A21D04" w:rsidRPr="007534F1">
        <w:t>gdy</w:t>
      </w:r>
      <w:r w:rsidR="00A21D04">
        <w:t xml:space="preserve"> </w:t>
      </w:r>
      <w:r w:rsidR="00A21D04" w:rsidRPr="007534F1">
        <w:t>koszty</w:t>
      </w:r>
      <w:r w:rsidR="00A21D04">
        <w:t xml:space="preserve"> </w:t>
      </w:r>
      <w:r w:rsidR="00A21D04" w:rsidRPr="007534F1">
        <w:t>prac</w:t>
      </w:r>
      <w:r w:rsidR="00A21D04">
        <w:t xml:space="preserve"> </w:t>
      </w:r>
      <w:r w:rsidR="00A21D04" w:rsidRPr="007534F1">
        <w:t>rozwojowych</w:t>
      </w:r>
      <w:r w:rsidR="00A21D04">
        <w:t xml:space="preserve"> </w:t>
      </w:r>
      <w:r w:rsidR="00A21D04" w:rsidRPr="007534F1">
        <w:t>zakwalifikowanych</w:t>
      </w:r>
      <w:r w:rsidR="00A21D04">
        <w:t xml:space="preserve"> </w:t>
      </w:r>
      <w:r w:rsidR="00A21D04" w:rsidRPr="007534F1">
        <w:t>jako</w:t>
      </w:r>
      <w:r w:rsidR="00A21D04">
        <w:t xml:space="preserve"> </w:t>
      </w:r>
      <w:r w:rsidR="00A21D04" w:rsidRPr="007534F1">
        <w:t>aktywa</w:t>
      </w:r>
      <w:r w:rsidR="00A21D04">
        <w:t xml:space="preserve"> </w:t>
      </w:r>
      <w:r w:rsidR="00A21D04" w:rsidRPr="007534F1">
        <w:t>spółki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zostały</w:t>
      </w:r>
      <w:r w:rsidR="00A21D04">
        <w:t xml:space="preserve"> </w:t>
      </w:r>
      <w:r w:rsidR="00A21D04" w:rsidRPr="007534F1">
        <w:t>całkow</w:t>
      </w:r>
      <w:r w:rsidR="00A21D04" w:rsidRPr="007534F1">
        <w:t>i</w:t>
      </w:r>
      <w:r w:rsidR="00A21D04" w:rsidRPr="007534F1">
        <w:t>cie</w:t>
      </w:r>
      <w:r w:rsidR="00A21D04">
        <w:t xml:space="preserve"> </w:t>
      </w:r>
      <w:r w:rsidR="00A21D04" w:rsidRPr="007534F1">
        <w:t>odpisane,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można</w:t>
      </w:r>
      <w:r w:rsidR="00A21D04">
        <w:t xml:space="preserve"> </w:t>
      </w:r>
      <w:r w:rsidR="00A21D04" w:rsidRPr="007534F1">
        <w:t>dokonać</w:t>
      </w:r>
      <w:r w:rsidR="00A21D04">
        <w:t xml:space="preserve"> </w:t>
      </w:r>
      <w:r w:rsidR="00A21D04" w:rsidRPr="007534F1">
        <w:t>podziału</w:t>
      </w:r>
      <w:r w:rsidR="00A21D04">
        <w:t xml:space="preserve"> </w:t>
      </w:r>
      <w:r w:rsidR="00A21D04" w:rsidRPr="007534F1">
        <w:t>zysku</w:t>
      </w:r>
      <w:r w:rsidR="00A21D04">
        <w:t xml:space="preserve"> </w:t>
      </w:r>
      <w:r w:rsidR="00A21D04" w:rsidRPr="007534F1">
        <w:t>odpowiadającego</w:t>
      </w:r>
      <w:r w:rsidR="00A21D04">
        <w:t xml:space="preserve"> </w:t>
      </w:r>
      <w:r w:rsidR="00A21D04" w:rsidRPr="007534F1">
        <w:t>równowartości</w:t>
      </w:r>
      <w:r w:rsidR="00A21D04">
        <w:t xml:space="preserve"> </w:t>
      </w:r>
      <w:r w:rsidR="00A21D04" w:rsidRPr="007534F1">
        <w:t>kwoty</w:t>
      </w:r>
      <w:r w:rsidR="00A21D04">
        <w:t xml:space="preserve"> </w:t>
      </w:r>
      <w:r w:rsidR="00A21D04" w:rsidRPr="007534F1">
        <w:t>nieodpisanych</w:t>
      </w:r>
      <w:r w:rsidR="00A21D04">
        <w:t xml:space="preserve"> </w:t>
      </w:r>
      <w:r w:rsidR="00A21D04" w:rsidRPr="007534F1">
        <w:t>kosztów</w:t>
      </w:r>
      <w:r w:rsidR="00A21D04">
        <w:t xml:space="preserve"> </w:t>
      </w:r>
      <w:r w:rsidR="00A21D04" w:rsidRPr="007534F1">
        <w:t>prac</w:t>
      </w:r>
      <w:r w:rsidR="00A21D04">
        <w:t xml:space="preserve"> </w:t>
      </w:r>
      <w:r w:rsidR="00A21D04" w:rsidRPr="007534F1">
        <w:t>rozwojowych,</w:t>
      </w:r>
      <w:r w:rsidR="00A21D04">
        <w:t xml:space="preserve"> </w:t>
      </w:r>
      <w:r w:rsidR="00A21D04" w:rsidRPr="007534F1">
        <w:t>chyba</w:t>
      </w:r>
      <w:r w:rsidR="00A21D04">
        <w:t xml:space="preserve"> </w:t>
      </w:r>
      <w:r w:rsidR="00A21D04" w:rsidRPr="007534F1">
        <w:t>że</w:t>
      </w:r>
      <w:r w:rsidR="00A21D04">
        <w:t xml:space="preserve"> </w:t>
      </w:r>
      <w:r w:rsidR="00A21D04" w:rsidRPr="007534F1">
        <w:t>kwota</w:t>
      </w:r>
      <w:r w:rsidR="00A21D04">
        <w:t xml:space="preserve"> </w:t>
      </w:r>
      <w:r w:rsidR="00A21D04" w:rsidRPr="007534F1">
        <w:t>kapitałów</w:t>
      </w:r>
      <w:r w:rsidR="00A21D04">
        <w:t xml:space="preserve"> </w:t>
      </w:r>
      <w:r w:rsidR="00A21D04" w:rsidRPr="007534F1">
        <w:t>rezerwowych</w:t>
      </w:r>
      <w:r>
        <w:t xml:space="preserve"> </w:t>
      </w:r>
      <w:r w:rsidRPr="007534F1">
        <w:t>i</w:t>
      </w:r>
      <w:r>
        <w:t> </w:t>
      </w:r>
      <w:r w:rsidR="00A21D04" w:rsidRPr="007534F1">
        <w:t>zapasowych</w:t>
      </w:r>
      <w:r w:rsidR="00A21D04">
        <w:t xml:space="preserve"> </w:t>
      </w:r>
      <w:r w:rsidR="00A21D04" w:rsidRPr="007534F1">
        <w:t>dostępnych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podziału</w:t>
      </w:r>
      <w:r>
        <w:t xml:space="preserve"> </w:t>
      </w:r>
      <w:r w:rsidRPr="007534F1">
        <w:t>i</w:t>
      </w:r>
      <w:r>
        <w:t> </w:t>
      </w:r>
      <w:r w:rsidR="00A21D04" w:rsidRPr="007534F1">
        <w:t>zysków</w:t>
      </w:r>
      <w:r>
        <w:t xml:space="preserve"> </w:t>
      </w:r>
      <w:r w:rsidRPr="007534F1">
        <w:t>z</w:t>
      </w:r>
      <w:r>
        <w:t> </w:t>
      </w:r>
      <w:r w:rsidR="00A21D04" w:rsidRPr="007534F1">
        <w:t>lat</w:t>
      </w:r>
      <w:r w:rsidR="00A21D04">
        <w:t xml:space="preserve"> </w:t>
      </w:r>
      <w:r w:rsidR="00A21D04" w:rsidRPr="007534F1">
        <w:t>ubiegłych</w:t>
      </w:r>
      <w:r w:rsidR="00A21D04">
        <w:t xml:space="preserve"> </w:t>
      </w:r>
      <w:r w:rsidR="00A21D04" w:rsidRPr="007534F1">
        <w:t>jest</w:t>
      </w:r>
      <w:r w:rsidR="00A21D04">
        <w:t xml:space="preserve"> </w:t>
      </w:r>
      <w:r w:rsidR="00A21D04" w:rsidRPr="007534F1">
        <w:t>co</w:t>
      </w:r>
      <w:r w:rsidR="00A21D04">
        <w:t xml:space="preserve"> </w:t>
      </w:r>
      <w:r w:rsidR="00A21D04" w:rsidRPr="007534F1">
        <w:t>najmniej</w:t>
      </w:r>
      <w:r w:rsidR="00A21D04">
        <w:t xml:space="preserve"> </w:t>
      </w:r>
      <w:r w:rsidR="00A21D04" w:rsidRPr="007534F1">
        <w:t>równa</w:t>
      </w:r>
      <w:r w:rsidR="00A21D04">
        <w:t xml:space="preserve"> </w:t>
      </w:r>
      <w:r w:rsidR="00A21D04" w:rsidRPr="007534F1">
        <w:t>kwocie</w:t>
      </w:r>
      <w:r w:rsidR="00A21D04">
        <w:t xml:space="preserve"> </w:t>
      </w:r>
      <w:r w:rsidR="00A21D04" w:rsidRPr="007534F1">
        <w:t>kosztów</w:t>
      </w:r>
      <w:r w:rsidR="00A21D04">
        <w:t xml:space="preserve"> </w:t>
      </w:r>
      <w:r w:rsidR="00A21D04" w:rsidRPr="007534F1">
        <w:t>nieodpisanych.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2)</w:t>
      </w:r>
      <w:r w:rsidRPr="007534F1">
        <w:tab/>
        <w:t>w</w:t>
      </w:r>
      <w:r w:rsidR="00AB0FDD">
        <w:t xml:space="preserve"> art. </w:t>
      </w:r>
      <w:r w:rsidRPr="00A21D04">
        <w:t>20</w:t>
      </w:r>
      <w:r w:rsidR="00AB0FDD" w:rsidRPr="00A21D04">
        <w:t>0</w:t>
      </w:r>
      <w:r w:rsidR="00AB0FDD">
        <w:t xml:space="preserve"> § </w:t>
      </w:r>
      <w:r w:rsidR="00AB0FDD" w:rsidRPr="00A21D04">
        <w:t>3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§</w:t>
      </w:r>
      <w:r>
        <w:t> </w:t>
      </w:r>
      <w:r w:rsidR="00A21D04" w:rsidRPr="007534F1">
        <w:t>3.</w:t>
      </w:r>
      <w:r>
        <w:t> </w:t>
      </w:r>
      <w:r w:rsidR="00A21D04" w:rsidRPr="007534F1">
        <w:t>Udziały</w:t>
      </w:r>
      <w:r w:rsidR="00A21D04">
        <w:t xml:space="preserve"> </w:t>
      </w:r>
      <w:r w:rsidR="00A21D04" w:rsidRPr="007534F1">
        <w:t>własne</w:t>
      </w:r>
      <w:r w:rsidR="00A21D04">
        <w:t xml:space="preserve"> </w:t>
      </w:r>
      <w:r w:rsidR="00A21D04" w:rsidRPr="007534F1">
        <w:t>należy</w:t>
      </w:r>
      <w:r w:rsidR="00A21D04">
        <w:t xml:space="preserve"> </w:t>
      </w:r>
      <w:r w:rsidR="00A21D04" w:rsidRPr="007534F1">
        <w:t>umieścić</w:t>
      </w:r>
      <w:r>
        <w:t xml:space="preserve"> </w:t>
      </w:r>
      <w:r w:rsidRPr="007534F1">
        <w:t>w</w:t>
      </w:r>
      <w:r>
        <w:t> </w:t>
      </w:r>
      <w:r w:rsidR="00A21D04" w:rsidRPr="007534F1">
        <w:t>bilansie</w:t>
      </w:r>
      <w:r>
        <w:t xml:space="preserve"> </w:t>
      </w:r>
      <w:r w:rsidRPr="007534F1">
        <w:t>w</w:t>
      </w:r>
      <w:r>
        <w:t> </w:t>
      </w:r>
      <w:r w:rsidR="00A21D04" w:rsidRPr="007534F1">
        <w:t>osobnej</w:t>
      </w:r>
      <w:r w:rsidR="00A21D04">
        <w:t xml:space="preserve"> </w:t>
      </w:r>
      <w:r w:rsidR="00A21D04" w:rsidRPr="007534F1">
        <w:t>pozycji</w:t>
      </w:r>
      <w:r w:rsidR="00A21D04">
        <w:t xml:space="preserve"> </w:t>
      </w:r>
      <w:r w:rsidR="00A21D04" w:rsidRPr="007534F1">
        <w:t>aktywów.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3)</w:t>
      </w:r>
      <w:r w:rsidRPr="007534F1">
        <w:tab/>
        <w:t>w</w:t>
      </w:r>
      <w:r w:rsidR="00AB0FDD">
        <w:t xml:space="preserve"> art. </w:t>
      </w:r>
      <w:r w:rsidRPr="00A21D04">
        <w:t>34</w:t>
      </w:r>
      <w:r w:rsidR="00AB0FDD" w:rsidRPr="00A21D04">
        <w:t>7</w:t>
      </w:r>
      <w:r w:rsidR="00AB0FDD">
        <w:t> </w:t>
      </w:r>
      <w:r w:rsidRPr="00A21D04">
        <w:t>dodaje się</w:t>
      </w:r>
      <w:r w:rsidR="00AB0FDD">
        <w:t xml:space="preserve"> § </w:t>
      </w:r>
      <w:r w:rsidR="00AB0FDD" w:rsidRPr="00A21D04">
        <w:t>4</w:t>
      </w:r>
      <w:r w:rsidR="00AB0FDD">
        <w:t xml:space="preserve"> w </w:t>
      </w:r>
      <w:r w:rsidRPr="00A21D04">
        <w:t>brzmieniu: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§</w:t>
      </w:r>
      <w:r>
        <w:t> </w:t>
      </w:r>
      <w:r w:rsidR="00A21D04" w:rsidRPr="007534F1">
        <w:t>4.</w:t>
      </w:r>
      <w:r>
        <w:t> </w:t>
      </w:r>
      <w:r w:rsidRPr="007534F1">
        <w:t>W</w:t>
      </w:r>
      <w:r>
        <w:t> </w:t>
      </w:r>
      <w:r w:rsidR="00A21D04" w:rsidRPr="007534F1">
        <w:t>przypadku</w:t>
      </w:r>
      <w:r w:rsidR="00A21D04">
        <w:t xml:space="preserve"> </w:t>
      </w:r>
      <w:r w:rsidR="00A21D04" w:rsidRPr="007534F1">
        <w:t>gdy</w:t>
      </w:r>
      <w:r w:rsidR="00A21D04">
        <w:t xml:space="preserve"> </w:t>
      </w:r>
      <w:r w:rsidR="00A21D04" w:rsidRPr="007534F1">
        <w:t>koszty</w:t>
      </w:r>
      <w:r w:rsidR="00A21D04">
        <w:t xml:space="preserve"> </w:t>
      </w:r>
      <w:r w:rsidR="00A21D04" w:rsidRPr="007534F1">
        <w:t>prac</w:t>
      </w:r>
      <w:r w:rsidR="00A21D04">
        <w:t xml:space="preserve"> </w:t>
      </w:r>
      <w:r w:rsidR="00A21D04" w:rsidRPr="007534F1">
        <w:t>rozwojowych</w:t>
      </w:r>
      <w:r w:rsidR="00A21D04">
        <w:t xml:space="preserve"> </w:t>
      </w:r>
      <w:r w:rsidR="00A21D04" w:rsidRPr="007534F1">
        <w:t>zakwalifikowanych</w:t>
      </w:r>
      <w:r w:rsidR="00A21D04">
        <w:t xml:space="preserve"> </w:t>
      </w:r>
      <w:r w:rsidR="00A21D04" w:rsidRPr="007534F1">
        <w:t>jako</w:t>
      </w:r>
      <w:r w:rsidR="00A21D04">
        <w:t xml:space="preserve"> </w:t>
      </w:r>
      <w:r w:rsidR="00A21D04" w:rsidRPr="007534F1">
        <w:t>aktywa</w:t>
      </w:r>
      <w:r w:rsidR="00A21D04">
        <w:t xml:space="preserve"> </w:t>
      </w:r>
      <w:r w:rsidR="00A21D04" w:rsidRPr="00846169">
        <w:t>spółki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zostały</w:t>
      </w:r>
      <w:r w:rsidR="00A21D04">
        <w:t xml:space="preserve"> </w:t>
      </w:r>
      <w:r w:rsidR="00A21D04" w:rsidRPr="007534F1">
        <w:t>całkow</w:t>
      </w:r>
      <w:r w:rsidR="00A21D04" w:rsidRPr="007534F1">
        <w:t>i</w:t>
      </w:r>
      <w:r w:rsidR="00A21D04" w:rsidRPr="007534F1">
        <w:t>cie</w:t>
      </w:r>
      <w:r w:rsidR="00A21D04">
        <w:t xml:space="preserve"> </w:t>
      </w:r>
      <w:r w:rsidR="00A21D04" w:rsidRPr="007534F1">
        <w:t>odpisane,</w:t>
      </w:r>
      <w:r w:rsidR="00A21D04">
        <w:t xml:space="preserve"> </w:t>
      </w:r>
      <w:r w:rsidR="00A21D04" w:rsidRPr="007534F1">
        <w:t>nie</w:t>
      </w:r>
      <w:r w:rsidR="00A21D04">
        <w:t xml:space="preserve"> </w:t>
      </w:r>
      <w:r w:rsidR="00A21D04" w:rsidRPr="007534F1">
        <w:t>można</w:t>
      </w:r>
      <w:r w:rsidR="00A21D04">
        <w:t xml:space="preserve"> </w:t>
      </w:r>
      <w:r w:rsidR="00A21D04" w:rsidRPr="007534F1">
        <w:t>dokonać</w:t>
      </w:r>
      <w:r w:rsidR="00A21D04">
        <w:t xml:space="preserve"> </w:t>
      </w:r>
      <w:r w:rsidR="00A21D04" w:rsidRPr="007534F1">
        <w:t>podziału</w:t>
      </w:r>
      <w:r w:rsidR="00A21D04">
        <w:t xml:space="preserve"> </w:t>
      </w:r>
      <w:r w:rsidR="00A21D04" w:rsidRPr="007534F1">
        <w:t>zysku</w:t>
      </w:r>
      <w:r w:rsidR="00A21D04">
        <w:t xml:space="preserve"> </w:t>
      </w:r>
      <w:r w:rsidR="00A21D04" w:rsidRPr="007534F1">
        <w:t>odpowiadającego</w:t>
      </w:r>
      <w:r w:rsidR="00A21D04">
        <w:t xml:space="preserve"> </w:t>
      </w:r>
      <w:r w:rsidR="00A21D04" w:rsidRPr="007534F1">
        <w:t>równowartości</w:t>
      </w:r>
      <w:r w:rsidR="00A21D04">
        <w:t xml:space="preserve"> </w:t>
      </w:r>
      <w:r w:rsidR="00A21D04" w:rsidRPr="007534F1">
        <w:t>kwoty</w:t>
      </w:r>
      <w:r w:rsidR="00A21D04">
        <w:t xml:space="preserve"> </w:t>
      </w:r>
      <w:r w:rsidR="00A21D04" w:rsidRPr="007534F1">
        <w:t>nieodpisanych</w:t>
      </w:r>
      <w:r w:rsidR="00A21D04">
        <w:t xml:space="preserve"> </w:t>
      </w:r>
      <w:r w:rsidR="00A21D04" w:rsidRPr="007534F1">
        <w:t>kosztów</w:t>
      </w:r>
      <w:r w:rsidR="00A21D04">
        <w:t xml:space="preserve"> </w:t>
      </w:r>
      <w:r w:rsidR="00A21D04" w:rsidRPr="007534F1">
        <w:t>prac</w:t>
      </w:r>
      <w:r w:rsidR="00A21D04">
        <w:t xml:space="preserve"> </w:t>
      </w:r>
      <w:r w:rsidR="00A21D04" w:rsidRPr="007534F1">
        <w:t>rozwojowych,</w:t>
      </w:r>
      <w:r w:rsidR="00A21D04">
        <w:t xml:space="preserve"> </w:t>
      </w:r>
      <w:r w:rsidR="00A21D04" w:rsidRPr="007534F1">
        <w:t>chyba</w:t>
      </w:r>
      <w:r w:rsidR="00A21D04">
        <w:t xml:space="preserve"> </w:t>
      </w:r>
      <w:r w:rsidR="00A21D04" w:rsidRPr="007534F1">
        <w:t>że</w:t>
      </w:r>
      <w:r w:rsidR="00A21D04">
        <w:t xml:space="preserve"> </w:t>
      </w:r>
      <w:r w:rsidR="00A21D04" w:rsidRPr="007534F1">
        <w:t>kwota</w:t>
      </w:r>
      <w:r w:rsidR="00A21D04">
        <w:t xml:space="preserve"> </w:t>
      </w:r>
      <w:r w:rsidR="00A21D04" w:rsidRPr="007534F1">
        <w:t>kapitałów</w:t>
      </w:r>
      <w:r w:rsidR="00A21D04">
        <w:t xml:space="preserve"> </w:t>
      </w:r>
      <w:r w:rsidR="00A21D04" w:rsidRPr="007534F1">
        <w:t>rezerwowych</w:t>
      </w:r>
      <w:r>
        <w:t xml:space="preserve"> </w:t>
      </w:r>
      <w:r w:rsidRPr="007534F1">
        <w:t>i</w:t>
      </w:r>
      <w:r>
        <w:t> </w:t>
      </w:r>
      <w:r w:rsidR="00A21D04" w:rsidRPr="007534F1">
        <w:t>zapasowych</w:t>
      </w:r>
      <w:r w:rsidR="00A21D04">
        <w:t xml:space="preserve"> </w:t>
      </w:r>
      <w:r w:rsidR="00A21D04" w:rsidRPr="007534F1">
        <w:t>dostępnych</w:t>
      </w:r>
      <w:r w:rsidR="00A21D04">
        <w:t xml:space="preserve"> </w:t>
      </w:r>
      <w:r w:rsidR="00A21D04" w:rsidRPr="007534F1">
        <w:t>do</w:t>
      </w:r>
      <w:r w:rsidR="00A21D04">
        <w:t xml:space="preserve"> </w:t>
      </w:r>
      <w:r w:rsidR="00A21D04" w:rsidRPr="007534F1">
        <w:t>podziału</w:t>
      </w:r>
      <w:r>
        <w:t xml:space="preserve"> </w:t>
      </w:r>
      <w:r w:rsidRPr="007534F1">
        <w:t>i</w:t>
      </w:r>
      <w:r>
        <w:t> </w:t>
      </w:r>
      <w:r w:rsidR="00A21D04" w:rsidRPr="007534F1">
        <w:t>zysków</w:t>
      </w:r>
      <w:r>
        <w:t xml:space="preserve"> </w:t>
      </w:r>
      <w:r w:rsidRPr="007534F1">
        <w:t>z</w:t>
      </w:r>
      <w:r>
        <w:t> </w:t>
      </w:r>
      <w:r w:rsidR="00A21D04" w:rsidRPr="007534F1">
        <w:t>lat</w:t>
      </w:r>
      <w:r w:rsidR="00A21D04">
        <w:t xml:space="preserve"> </w:t>
      </w:r>
      <w:r w:rsidR="00A21D04" w:rsidRPr="007534F1">
        <w:t>ubiegłych</w:t>
      </w:r>
      <w:r w:rsidR="00A21D04">
        <w:t xml:space="preserve"> </w:t>
      </w:r>
      <w:r w:rsidR="00A21D04" w:rsidRPr="007534F1">
        <w:t>jest</w:t>
      </w:r>
      <w:r w:rsidR="00A21D04">
        <w:t xml:space="preserve"> </w:t>
      </w:r>
      <w:r w:rsidR="00A21D04" w:rsidRPr="007534F1">
        <w:t>co</w:t>
      </w:r>
      <w:r w:rsidR="00A21D04">
        <w:t xml:space="preserve"> </w:t>
      </w:r>
      <w:r w:rsidR="00A21D04" w:rsidRPr="007534F1">
        <w:t>najmniej</w:t>
      </w:r>
      <w:r w:rsidR="00A21D04">
        <w:t xml:space="preserve"> </w:t>
      </w:r>
      <w:r w:rsidR="00A21D04" w:rsidRPr="007534F1">
        <w:t>równa</w:t>
      </w:r>
      <w:r w:rsidR="00A21D04">
        <w:t xml:space="preserve"> </w:t>
      </w:r>
      <w:r w:rsidR="00A21D04" w:rsidRPr="007534F1">
        <w:t>kwocie</w:t>
      </w:r>
      <w:r w:rsidR="00A21D04">
        <w:t xml:space="preserve"> </w:t>
      </w:r>
      <w:r w:rsidR="00A21D04" w:rsidRPr="007534F1">
        <w:t>kosztów</w:t>
      </w:r>
      <w:r w:rsidR="00A21D04">
        <w:t xml:space="preserve"> </w:t>
      </w:r>
      <w:r w:rsidR="00A21D04" w:rsidRPr="007534F1">
        <w:t>nieodpisanych.</w:t>
      </w:r>
      <w:r>
        <w:t>”</w:t>
      </w:r>
      <w:r w:rsidR="00A21D04" w:rsidRPr="007534F1">
        <w:t>;</w:t>
      </w:r>
    </w:p>
    <w:p w:rsidR="00A21D04" w:rsidRPr="00A21D04" w:rsidRDefault="00A21D04" w:rsidP="00AB0FDD">
      <w:pPr>
        <w:pStyle w:val="PKTpunkt"/>
        <w:keepNext/>
      </w:pPr>
      <w:r w:rsidRPr="007534F1">
        <w:t>4)</w:t>
      </w:r>
      <w:r w:rsidRPr="007534F1">
        <w:tab/>
        <w:t>w</w:t>
      </w:r>
      <w:r w:rsidR="00AB0FDD">
        <w:t xml:space="preserve"> art. </w:t>
      </w:r>
      <w:r w:rsidRPr="00A21D04">
        <w:t>36</w:t>
      </w:r>
      <w:r w:rsidR="00AB0FDD" w:rsidRPr="00A21D04">
        <w:t>3</w:t>
      </w:r>
      <w:r w:rsidR="00AB0FDD">
        <w:t xml:space="preserve"> § </w:t>
      </w:r>
      <w:r w:rsidR="00AB0FDD" w:rsidRPr="00A21D04">
        <w:t>6</w:t>
      </w:r>
      <w:r w:rsidR="00AB0FDD">
        <w:t> </w:t>
      </w:r>
      <w:r w:rsidRPr="00A21D04">
        <w:t>otrzymuje brzmienie:</w:t>
      </w:r>
    </w:p>
    <w:p w:rsidR="00A21D04" w:rsidRPr="007534F1" w:rsidRDefault="00AB0FDD" w:rsidP="00A21D04">
      <w:pPr>
        <w:pStyle w:val="ZUSTzmustartykuempunktem"/>
      </w:pPr>
      <w:r>
        <w:t>„</w:t>
      </w:r>
      <w:r w:rsidR="00A21D04" w:rsidRPr="007534F1">
        <w:t>§</w:t>
      </w:r>
      <w:r>
        <w:t> </w:t>
      </w:r>
      <w:r w:rsidR="00A21D04" w:rsidRPr="007534F1">
        <w:t>6.</w:t>
      </w:r>
      <w:r>
        <w:t> </w:t>
      </w:r>
      <w:r w:rsidR="00A21D04" w:rsidRPr="007534F1">
        <w:t>Akcje</w:t>
      </w:r>
      <w:r w:rsidR="00A21D04">
        <w:t xml:space="preserve"> </w:t>
      </w:r>
      <w:r w:rsidR="00A21D04" w:rsidRPr="007534F1">
        <w:t>własne</w:t>
      </w:r>
      <w:r w:rsidR="00A21D04">
        <w:t xml:space="preserve"> </w:t>
      </w:r>
      <w:r w:rsidR="00A21D04" w:rsidRPr="007534F1">
        <w:t>należy</w:t>
      </w:r>
      <w:r w:rsidR="00A21D04">
        <w:t xml:space="preserve"> </w:t>
      </w:r>
      <w:r w:rsidR="00A21D04" w:rsidRPr="007534F1">
        <w:t>umieścić</w:t>
      </w:r>
      <w:r>
        <w:t xml:space="preserve"> </w:t>
      </w:r>
      <w:r w:rsidRPr="007534F1">
        <w:t>w</w:t>
      </w:r>
      <w:r>
        <w:t> </w:t>
      </w:r>
      <w:r w:rsidR="00A21D04" w:rsidRPr="007534F1">
        <w:t>bilansie</w:t>
      </w:r>
      <w:r>
        <w:t xml:space="preserve"> </w:t>
      </w:r>
      <w:r w:rsidRPr="007534F1">
        <w:t>w</w:t>
      </w:r>
      <w:r>
        <w:t> </w:t>
      </w:r>
      <w:r w:rsidR="00A21D04" w:rsidRPr="007534F1">
        <w:t>osobnej</w:t>
      </w:r>
      <w:r w:rsidR="00A21D04">
        <w:t xml:space="preserve"> </w:t>
      </w:r>
      <w:r w:rsidR="00A21D04" w:rsidRPr="007534F1">
        <w:t>pozycji</w:t>
      </w:r>
      <w:r w:rsidR="00A21D04">
        <w:t xml:space="preserve"> </w:t>
      </w:r>
      <w:r w:rsidR="00A21D04" w:rsidRPr="007534F1">
        <w:t>aktywów.</w:t>
      </w:r>
      <w:r w:rsidR="00A21D04">
        <w:t xml:space="preserve"> </w:t>
      </w:r>
      <w:r w:rsidR="00A21D04" w:rsidRPr="007534F1">
        <w:t>Równocześnie</w:t>
      </w:r>
      <w:r w:rsidR="00A21D04">
        <w:t xml:space="preserve"> </w:t>
      </w:r>
      <w:r w:rsidR="00A21D04" w:rsidRPr="007534F1">
        <w:t>należy</w:t>
      </w:r>
      <w:r w:rsidR="00A21D04">
        <w:t xml:space="preserve"> </w:t>
      </w:r>
      <w:r w:rsidR="00A21D04" w:rsidRPr="007534F1">
        <w:t>zmniejszyć</w:t>
      </w:r>
      <w:r w:rsidR="00A21D04">
        <w:t xml:space="preserve"> </w:t>
      </w:r>
      <w:r w:rsidR="00A21D04" w:rsidRPr="007534F1">
        <w:t>kapitał</w:t>
      </w:r>
      <w:r w:rsidR="00A21D04">
        <w:t xml:space="preserve"> </w:t>
      </w:r>
      <w:r w:rsidR="00A21D04" w:rsidRPr="007534F1">
        <w:t>rezerwowy</w:t>
      </w:r>
      <w:r w:rsidR="00A21D04">
        <w:t xml:space="preserve"> </w:t>
      </w:r>
      <w:r w:rsidR="00A21D04" w:rsidRPr="007534F1">
        <w:t>na</w:t>
      </w:r>
      <w:r w:rsidR="00A21D04">
        <w:t xml:space="preserve"> </w:t>
      </w:r>
      <w:r w:rsidR="00A21D04" w:rsidRPr="007534F1">
        <w:t>akcje</w:t>
      </w:r>
      <w:r w:rsidR="00A21D04">
        <w:t xml:space="preserve"> </w:t>
      </w:r>
      <w:r w:rsidR="00A21D04" w:rsidRPr="007534F1">
        <w:t>własne</w:t>
      </w:r>
      <w:r w:rsidR="00A21D04">
        <w:t xml:space="preserve"> </w:t>
      </w:r>
      <w:r w:rsidR="00A21D04" w:rsidRPr="007534F1">
        <w:t>utworzony</w:t>
      </w:r>
      <w:r w:rsidR="00A21D04">
        <w:t xml:space="preserve"> </w:t>
      </w:r>
      <w:r w:rsidR="00A21D04" w:rsidRPr="007534F1">
        <w:t>zgodnie</w:t>
      </w:r>
      <w:r>
        <w:t xml:space="preserve"> </w:t>
      </w:r>
      <w:r w:rsidRPr="007534F1">
        <w:t>z</w:t>
      </w:r>
      <w:r>
        <w:t> art. </w:t>
      </w:r>
      <w:r w:rsidR="00A21D04">
        <w:t>36</w:t>
      </w:r>
      <w:r>
        <w:t>2 § 2 pkt 3 i </w:t>
      </w:r>
      <w:r w:rsidR="00A21D04" w:rsidRPr="007534F1">
        <w:t>odpowiednio</w:t>
      </w:r>
      <w:r w:rsidR="00A21D04">
        <w:t xml:space="preserve"> </w:t>
      </w:r>
      <w:r w:rsidR="00A21D04" w:rsidRPr="007534F1">
        <w:t>zwiększyć</w:t>
      </w:r>
      <w:r w:rsidR="00A21D04">
        <w:t xml:space="preserve"> </w:t>
      </w:r>
      <w:r w:rsidR="00A21D04" w:rsidRPr="007534F1">
        <w:t>kapitał</w:t>
      </w:r>
      <w:r w:rsidR="00A21D04">
        <w:t xml:space="preserve"> </w:t>
      </w:r>
      <w:r w:rsidR="00A21D04" w:rsidRPr="007534F1">
        <w:t>bądź</w:t>
      </w:r>
      <w:r w:rsidR="00A21D04">
        <w:t xml:space="preserve"> </w:t>
      </w:r>
      <w:r w:rsidR="00A21D04" w:rsidRPr="007534F1">
        <w:t>k</w:t>
      </w:r>
      <w:r w:rsidR="00A21D04" w:rsidRPr="007534F1">
        <w:t>a</w:t>
      </w:r>
      <w:r w:rsidR="00A21D04" w:rsidRPr="007534F1">
        <w:t>pitały,</w:t>
      </w:r>
      <w:r>
        <w:t xml:space="preserve"> </w:t>
      </w:r>
      <w:r w:rsidRPr="007534F1">
        <w:t>z</w:t>
      </w:r>
      <w:r>
        <w:t> </w:t>
      </w:r>
      <w:r w:rsidR="00A21D04" w:rsidRPr="007534F1">
        <w:t>których</w:t>
      </w:r>
      <w:r w:rsidR="00A21D04">
        <w:t xml:space="preserve"> </w:t>
      </w:r>
      <w:r w:rsidR="00A21D04" w:rsidRPr="007534F1">
        <w:t>został</w:t>
      </w:r>
      <w:r w:rsidR="00A21D04">
        <w:t xml:space="preserve"> </w:t>
      </w:r>
      <w:r w:rsidR="00A21D04" w:rsidRPr="007534F1">
        <w:t>on</w:t>
      </w:r>
      <w:r w:rsidR="00A21D04">
        <w:t xml:space="preserve"> </w:t>
      </w:r>
      <w:r w:rsidR="00A21D04" w:rsidRPr="007534F1">
        <w:t>utworzony.</w:t>
      </w:r>
      <w:r>
        <w:t>”</w:t>
      </w:r>
      <w:r w:rsidR="00A21D04" w:rsidRPr="007534F1">
        <w:t>.</w:t>
      </w:r>
    </w:p>
    <w:p w:rsidR="00A21D04" w:rsidRPr="00A21D04" w:rsidRDefault="00A21D04" w:rsidP="00AB0FDD">
      <w:pPr>
        <w:pStyle w:val="ARTartustawynprozporzdzenia"/>
        <w:keepNext/>
      </w:pPr>
      <w:bookmarkStart w:id="11" w:name="mip25213650"/>
      <w:bookmarkStart w:id="12" w:name="mip25214257"/>
      <w:bookmarkStart w:id="13" w:name="mip25214258"/>
      <w:bookmarkEnd w:id="11"/>
      <w:bookmarkEnd w:id="12"/>
      <w:bookmarkEnd w:id="13"/>
      <w:r w:rsidRPr="00AB0FDD">
        <w:rPr>
          <w:rStyle w:val="Ppogrubienie"/>
        </w:rPr>
        <w:t>Art.</w:t>
      </w:r>
      <w:r w:rsidR="00AB0FDD" w:rsidRPr="00AB0FDD">
        <w:rPr>
          <w:rStyle w:val="Ppogrubienie"/>
        </w:rPr>
        <w:t> </w:t>
      </w:r>
      <w:r w:rsidRPr="00AB0FDD">
        <w:rPr>
          <w:rStyle w:val="Ppogrubienie"/>
        </w:rPr>
        <w:t>5.</w:t>
      </w:r>
      <w:r w:rsidR="00AB0FDD">
        <w:t> </w:t>
      </w:r>
      <w:r w:rsidR="00AB0FDD" w:rsidRPr="00A21D04">
        <w:t>W</w:t>
      </w:r>
      <w:r w:rsidR="00AB0FDD">
        <w:t> </w:t>
      </w:r>
      <w:r w:rsidRPr="00A21D04">
        <w:t>ustawie</w:t>
      </w:r>
      <w:r w:rsidR="00AB0FDD" w:rsidRPr="00A21D04">
        <w:t xml:space="preserve"> z</w:t>
      </w:r>
      <w:r w:rsidR="00AB0FDD">
        <w:t> </w:t>
      </w:r>
      <w:r w:rsidRPr="00A21D04">
        <w:t>dnia 2</w:t>
      </w:r>
      <w:r w:rsidR="00AB0FDD" w:rsidRPr="00A21D04">
        <w:t>4</w:t>
      </w:r>
      <w:r w:rsidR="00AB0FDD">
        <w:t> </w:t>
      </w:r>
      <w:r w:rsidRPr="00A21D04">
        <w:t>kwietnia 200</w:t>
      </w:r>
      <w:r w:rsidR="00AB0FDD" w:rsidRPr="00A21D04">
        <w:t>3</w:t>
      </w:r>
      <w:r w:rsidR="00AB0FDD">
        <w:t> </w:t>
      </w:r>
      <w:r w:rsidRPr="00A21D04">
        <w:t>r.</w:t>
      </w:r>
      <w:r w:rsidR="00AB0FDD" w:rsidRPr="00A21D04">
        <w:t xml:space="preserve"> o</w:t>
      </w:r>
      <w:r w:rsidR="00AB0FDD">
        <w:t> </w:t>
      </w:r>
      <w:r w:rsidRPr="00A21D04">
        <w:t>działalności pożytku publicznego</w:t>
      </w:r>
      <w:r w:rsidR="00AB0FDD" w:rsidRPr="00A21D04">
        <w:t xml:space="preserve"> i</w:t>
      </w:r>
      <w:r w:rsidR="00AB0FDD">
        <w:t> </w:t>
      </w:r>
      <w:r w:rsidR="00AB0FDD" w:rsidRPr="00A21D04">
        <w:t>o</w:t>
      </w:r>
      <w:r w:rsidR="00AB0FDD">
        <w:t> </w:t>
      </w:r>
      <w:r w:rsidRPr="00A21D04">
        <w:t>wolontariacie (</w:t>
      </w:r>
      <w:r w:rsidR="00AB0FDD">
        <w:t>Dz. U.</w:t>
      </w:r>
      <w:r w:rsidR="00AB0FDD" w:rsidRPr="00A21D04">
        <w:t xml:space="preserve"> z</w:t>
      </w:r>
      <w:r w:rsidR="00AB0FDD">
        <w:t> </w:t>
      </w:r>
      <w:r w:rsidRPr="00A21D04">
        <w:t>201</w:t>
      </w:r>
      <w:r w:rsidR="00AB0FDD" w:rsidRPr="00A21D04">
        <w:t>4</w:t>
      </w:r>
      <w:r w:rsidR="00AB0FDD">
        <w:t> </w:t>
      </w:r>
      <w:r w:rsidRPr="00A21D04">
        <w:t>r.</w:t>
      </w:r>
      <w:r w:rsidR="00AB0FDD">
        <w:t xml:space="preserve"> poz. </w:t>
      </w:r>
      <w:r w:rsidR="001F3EAD">
        <w:t>1118, z późn. zm.</w:t>
      </w:r>
      <w:r w:rsidR="00973CEE">
        <w:rPr>
          <w:rStyle w:val="Odwoanieprzypisudolnego"/>
        </w:rPr>
        <w:footnoteReference w:id="8"/>
      </w:r>
      <w:r w:rsidR="00973CEE">
        <w:rPr>
          <w:rStyle w:val="IGindeksgrny"/>
        </w:rPr>
        <w:t>)</w:t>
      </w:r>
      <w:r w:rsidRPr="00A21D04">
        <w:t>) po</w:t>
      </w:r>
      <w:r w:rsidR="00AB0FDD">
        <w:t xml:space="preserve"> art. </w:t>
      </w:r>
      <w:r w:rsidRPr="00A21D04">
        <w:t>1</w:t>
      </w:r>
      <w:r w:rsidR="00AB0FDD" w:rsidRPr="00A21D04">
        <w:t>0</w:t>
      </w:r>
      <w:r w:rsidR="00AB0FDD">
        <w:t> </w:t>
      </w:r>
      <w:r w:rsidRPr="00A21D04">
        <w:t>dodaje się</w:t>
      </w:r>
      <w:r w:rsidR="00AB0FDD">
        <w:t xml:space="preserve"> art. </w:t>
      </w:r>
      <w:r w:rsidRPr="00A21D04">
        <w:t>10a</w:t>
      </w:r>
      <w:r w:rsidR="00AB0FDD" w:rsidRPr="00A21D04">
        <w:t xml:space="preserve"> w</w:t>
      </w:r>
      <w:r w:rsidR="00AB0FDD">
        <w:t> </w:t>
      </w:r>
      <w:r w:rsidRPr="00A21D04">
        <w:t>brzmieniu:</w:t>
      </w:r>
    </w:p>
    <w:p w:rsidR="00A21D04" w:rsidRPr="00A21D04" w:rsidRDefault="00AB0FDD" w:rsidP="00AB0FDD">
      <w:pPr>
        <w:pStyle w:val="ZARTzmartartykuempunktem"/>
        <w:keepNext/>
      </w:pPr>
      <w:r>
        <w:t>„</w:t>
      </w:r>
      <w:r w:rsidR="00A21D04" w:rsidRPr="007534F1">
        <w:t>Art.</w:t>
      </w:r>
      <w:r>
        <w:t> </w:t>
      </w:r>
      <w:r w:rsidR="00A21D04" w:rsidRPr="00A21D04">
        <w:t>10a.</w:t>
      </w:r>
      <w:r>
        <w:t> </w:t>
      </w:r>
      <w:r w:rsidR="00A21D04" w:rsidRPr="00A21D04">
        <w:t>1. Organizacje pozarządowe,</w:t>
      </w:r>
      <w:r w:rsidRPr="00A21D04">
        <w:t xml:space="preserve"> z</w:t>
      </w:r>
      <w:r>
        <w:t> </w:t>
      </w:r>
      <w:r w:rsidR="00A21D04" w:rsidRPr="00A21D04">
        <w:t>wyłączeniem spółek kapitałowych, oraz podmioty wymienione</w:t>
      </w:r>
      <w:r w:rsidRPr="00A21D04">
        <w:t xml:space="preserve"> w</w:t>
      </w:r>
      <w:r>
        <w:t> art. </w:t>
      </w:r>
      <w:r w:rsidRPr="00A21D04">
        <w:t>3</w:t>
      </w:r>
      <w:r>
        <w:t xml:space="preserve"> ust. </w:t>
      </w:r>
      <w:r w:rsidRPr="00A21D04">
        <w:t>3</w:t>
      </w:r>
      <w:r>
        <w:t xml:space="preserve"> pkt </w:t>
      </w:r>
      <w:r w:rsidRPr="00A21D04">
        <w:t>2</w:t>
      </w:r>
      <w:r>
        <w:t> </w:t>
      </w:r>
      <w:r w:rsidR="00A21D04" w:rsidRPr="00A21D04">
        <w:t>prowadzą uproszczoną ewidencję przychodów</w:t>
      </w:r>
      <w:r w:rsidRPr="00A21D04">
        <w:t xml:space="preserve"> i</w:t>
      </w:r>
      <w:r>
        <w:t> </w:t>
      </w:r>
      <w:r w:rsidR="00A21D04" w:rsidRPr="00A21D04">
        <w:t>kosztów,</w:t>
      </w:r>
      <w:r w:rsidRPr="00A21D04">
        <w:t xml:space="preserve"> w</w:t>
      </w:r>
      <w:r>
        <w:t> </w:t>
      </w:r>
      <w:r w:rsidR="00A21D04" w:rsidRPr="00A21D04">
        <w:t>przypadku gdy:</w:t>
      </w:r>
    </w:p>
    <w:p w:rsidR="00A21D04" w:rsidRPr="007534F1" w:rsidRDefault="00A21D04" w:rsidP="00973CEE">
      <w:pPr>
        <w:pStyle w:val="ZPKTzmpktartykuempunktem"/>
        <w:spacing w:before="60"/>
      </w:pPr>
      <w:r w:rsidRPr="007534F1">
        <w:t>1)</w:t>
      </w:r>
      <w:r w:rsidRPr="007534F1">
        <w:tab/>
        <w:t>działają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sferze</w:t>
      </w:r>
      <w:r>
        <w:t xml:space="preserve"> </w:t>
      </w:r>
      <w:r w:rsidRPr="007534F1">
        <w:t>zadań</w:t>
      </w:r>
      <w:r>
        <w:t xml:space="preserve"> </w:t>
      </w:r>
      <w:r w:rsidRPr="007534F1">
        <w:t>publicznych</w:t>
      </w:r>
      <w:r>
        <w:t xml:space="preserve"> </w:t>
      </w:r>
      <w:r w:rsidRPr="007534F1">
        <w:t>określonych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="00AB0FDD" w:rsidRPr="007534F1">
        <w:t>4</w:t>
      </w:r>
      <w:r w:rsidR="00AB0FDD">
        <w:t xml:space="preserve"> ust. </w:t>
      </w:r>
      <w:r w:rsidRPr="007534F1">
        <w:t>1,</w:t>
      </w:r>
    </w:p>
    <w:p w:rsidR="00A21D04" w:rsidRPr="007534F1" w:rsidRDefault="00A21D04" w:rsidP="00973CEE">
      <w:pPr>
        <w:pStyle w:val="ZPKTzmpktartykuempunktem"/>
        <w:spacing w:before="60"/>
      </w:pPr>
      <w:r w:rsidRPr="007534F1">
        <w:t>2)</w:t>
      </w:r>
      <w:r w:rsidRPr="007534F1">
        <w:tab/>
        <w:t>nie</w:t>
      </w:r>
      <w:r>
        <w:t xml:space="preserve"> </w:t>
      </w:r>
      <w:r w:rsidRPr="007534F1">
        <w:t>prowadzą</w:t>
      </w:r>
      <w:r>
        <w:t xml:space="preserve"> </w:t>
      </w:r>
      <w:r w:rsidRPr="007534F1">
        <w:t>działalności</w:t>
      </w:r>
      <w:r>
        <w:t xml:space="preserve"> </w:t>
      </w:r>
      <w:r w:rsidRPr="007534F1">
        <w:t>gospodarczej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rozumieniu</w:t>
      </w:r>
      <w:r>
        <w:t xml:space="preserve"> </w:t>
      </w:r>
      <w:r w:rsidRPr="00846169">
        <w:t>przepisów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swobodzie</w:t>
      </w:r>
      <w:r>
        <w:t xml:space="preserve"> </w:t>
      </w:r>
      <w:r w:rsidRPr="007534F1">
        <w:t>działalności</w:t>
      </w:r>
      <w:r>
        <w:t xml:space="preserve"> </w:t>
      </w:r>
      <w:r w:rsidRPr="007534F1">
        <w:t>gospodarczej,</w:t>
      </w:r>
    </w:p>
    <w:p w:rsidR="00A21D04" w:rsidRPr="007534F1" w:rsidRDefault="00A21D04" w:rsidP="00973CEE">
      <w:pPr>
        <w:pStyle w:val="ZPKTzmpktartykuempunktem"/>
        <w:spacing w:before="60"/>
      </w:pPr>
      <w:r w:rsidRPr="007534F1">
        <w:t>3)</w:t>
      </w:r>
      <w:r w:rsidRPr="007534F1">
        <w:tab/>
        <w:t>nie</w:t>
      </w:r>
      <w:r>
        <w:t xml:space="preserve"> </w:t>
      </w:r>
      <w:r w:rsidRPr="007534F1">
        <w:t>posiadają</w:t>
      </w:r>
      <w:r>
        <w:t xml:space="preserve"> </w:t>
      </w:r>
      <w:r w:rsidRPr="007534F1">
        <w:t>statusu</w:t>
      </w:r>
      <w:r>
        <w:t xml:space="preserve"> </w:t>
      </w:r>
      <w:r w:rsidRPr="007534F1">
        <w:t>organizacji</w:t>
      </w:r>
      <w:r>
        <w:t xml:space="preserve"> </w:t>
      </w:r>
      <w:r w:rsidRPr="007534F1">
        <w:t>pożytku</w:t>
      </w:r>
      <w:r>
        <w:t xml:space="preserve"> </w:t>
      </w:r>
      <w:r w:rsidRPr="007534F1">
        <w:t>publicznego,</w:t>
      </w:r>
    </w:p>
    <w:p w:rsidR="00A21D04" w:rsidRPr="00A21D04" w:rsidRDefault="00A21D04" w:rsidP="00973CEE">
      <w:pPr>
        <w:pStyle w:val="ZPKTzmpktartykuempunktem"/>
        <w:keepNext/>
        <w:spacing w:before="60"/>
      </w:pPr>
      <w:r w:rsidRPr="00A21D04">
        <w:t>4)</w:t>
      </w:r>
      <w:r w:rsidRPr="00A21D04">
        <w:tab/>
        <w:t>osiągają przychody wyłącznie z:</w:t>
      </w:r>
    </w:p>
    <w:p w:rsidR="00A21D04" w:rsidRPr="00A21D04" w:rsidRDefault="00A21D04" w:rsidP="00973CEE">
      <w:pPr>
        <w:pStyle w:val="ZLITwPKTzmlitwpktartykuempunktem"/>
        <w:spacing w:before="60"/>
      </w:pPr>
      <w:r w:rsidRPr="00A21D04">
        <w:t>a)</w:t>
      </w:r>
      <w:r w:rsidRPr="00A21D04">
        <w:tab/>
        <w:t>działalności nieodpłatnej pożytku publicznego</w:t>
      </w:r>
      <w:r w:rsidR="00AB0FDD" w:rsidRPr="00A21D04">
        <w:t xml:space="preserve"> z</w:t>
      </w:r>
      <w:r w:rsidR="00AB0FDD">
        <w:t> </w:t>
      </w:r>
      <w:r w:rsidRPr="00A21D04">
        <w:t>tytułu składek członkowskich, darowizn, zapisów, spa</w:t>
      </w:r>
      <w:r w:rsidRPr="00A21D04">
        <w:t>d</w:t>
      </w:r>
      <w:r w:rsidRPr="00A21D04">
        <w:t>ków, dotacji, subwencji, przychodów pochodzących</w:t>
      </w:r>
      <w:r w:rsidR="00AB0FDD" w:rsidRPr="00A21D04">
        <w:t xml:space="preserve"> z</w:t>
      </w:r>
      <w:r w:rsidR="00AB0FDD">
        <w:t> </w:t>
      </w:r>
      <w:r w:rsidRPr="00A21D04">
        <w:t>ofiarności publicznej,</w:t>
      </w:r>
    </w:p>
    <w:p w:rsidR="00A21D04" w:rsidRPr="00A21D04" w:rsidRDefault="00A21D04" w:rsidP="00973CEE">
      <w:pPr>
        <w:pStyle w:val="ZLITwPKTzmlitwpktartykuempunktem"/>
        <w:spacing w:before="60"/>
      </w:pPr>
      <w:r w:rsidRPr="00A21D04">
        <w:t>b)</w:t>
      </w:r>
      <w:r w:rsidRPr="00A21D04">
        <w:tab/>
        <w:t>działalności odpłatnej pożytku publicznego</w:t>
      </w:r>
      <w:r w:rsidR="00AB0FDD" w:rsidRPr="00A21D04">
        <w:t xml:space="preserve"> z</w:t>
      </w:r>
      <w:r w:rsidR="00AB0FDD">
        <w:t> </w:t>
      </w:r>
      <w:r w:rsidRPr="00A21D04">
        <w:t>tytułu sprzedaży towarów i usług,</w:t>
      </w:r>
    </w:p>
    <w:p w:rsidR="00A21D04" w:rsidRPr="00A21D04" w:rsidRDefault="00A21D04" w:rsidP="00973CEE">
      <w:pPr>
        <w:pStyle w:val="ZLITwPKTzmlitwpktartykuempunktem"/>
        <w:spacing w:before="60"/>
      </w:pPr>
      <w:r w:rsidRPr="00A21D04">
        <w:t>c)</w:t>
      </w:r>
      <w:r w:rsidRPr="00A21D04">
        <w:tab/>
        <w:t>tytułu sprzedaży, najmu lub dzierżawy składników majątkowych,</w:t>
      </w:r>
    </w:p>
    <w:p w:rsidR="00A21D04" w:rsidRPr="00A21D04" w:rsidRDefault="00A21D04" w:rsidP="00973CEE">
      <w:pPr>
        <w:pStyle w:val="ZLITwPKTzmlitwpktartykuempunktem"/>
        <w:spacing w:before="60"/>
      </w:pPr>
      <w:r w:rsidRPr="00A21D04">
        <w:t>d)</w:t>
      </w:r>
      <w:r w:rsidRPr="00A21D04">
        <w:tab/>
        <w:t>tytułu odsetek od środków pieniężnych na rachunkach bankowych lub rachunkach</w:t>
      </w:r>
      <w:r w:rsidR="00AB0FDD" w:rsidRPr="00A21D04">
        <w:t xml:space="preserve"> w</w:t>
      </w:r>
      <w:r w:rsidR="00AB0FDD">
        <w:t> </w:t>
      </w:r>
      <w:r w:rsidRPr="00A21D04">
        <w:t>spółdzielczych k</w:t>
      </w:r>
      <w:r w:rsidRPr="00A21D04">
        <w:t>a</w:t>
      </w:r>
      <w:r w:rsidRPr="00A21D04">
        <w:t>sach oszczędnościowo</w:t>
      </w:r>
      <w:r w:rsidR="00AB0FDD">
        <w:softHyphen/>
      </w:r>
      <w:r w:rsidR="00AB0FDD">
        <w:noBreakHyphen/>
      </w:r>
      <w:r w:rsidRPr="00A21D04">
        <w:t>kredytowych, prowadzonych w związku</w:t>
      </w:r>
      <w:r w:rsidR="00AB0FDD" w:rsidRPr="00A21D04">
        <w:t xml:space="preserve"> z</w:t>
      </w:r>
      <w:r w:rsidR="00AB0FDD">
        <w:t> </w:t>
      </w:r>
      <w:r w:rsidRPr="00A21D04">
        <w:t>wykonywaną działalnością,</w:t>
      </w:r>
      <w:r w:rsidR="00AB0FDD" w:rsidRPr="00A21D04">
        <w:t xml:space="preserve"> w</w:t>
      </w:r>
      <w:r w:rsidR="00AB0FDD">
        <w:t> </w:t>
      </w:r>
      <w:r w:rsidRPr="00A21D04">
        <w:t>tym także odsetek od lokat terminowych oraz innych form oszczędzania, przechowywania lub inwestowania, tw</w:t>
      </w:r>
      <w:r w:rsidRPr="00A21D04">
        <w:t>o</w:t>
      </w:r>
      <w:r w:rsidRPr="00A21D04">
        <w:t>rzonych na tych rachunkach,</w:t>
      </w:r>
    </w:p>
    <w:p w:rsidR="00A21D04" w:rsidRPr="007534F1" w:rsidRDefault="00A21D04" w:rsidP="00AB0FDD">
      <w:pPr>
        <w:pStyle w:val="ZPKTzmpktartykuempunktem"/>
        <w:keepNext/>
      </w:pPr>
      <w:r w:rsidRPr="007534F1">
        <w:t>5)</w:t>
      </w:r>
      <w:r w:rsidRPr="007534F1">
        <w:tab/>
        <w:t>w</w:t>
      </w:r>
      <w:r>
        <w:t xml:space="preserve"> </w:t>
      </w:r>
      <w:r w:rsidRPr="007534F1">
        <w:t>roku</w:t>
      </w:r>
      <w:r>
        <w:t xml:space="preserve"> </w:t>
      </w:r>
      <w:r w:rsidRPr="007534F1">
        <w:t>poprzedzającym</w:t>
      </w:r>
      <w:r>
        <w:t xml:space="preserve"> </w:t>
      </w:r>
      <w:r w:rsidRPr="007534F1">
        <w:t>rok</w:t>
      </w:r>
      <w:r>
        <w:t xml:space="preserve"> </w:t>
      </w:r>
      <w:r w:rsidRPr="007534F1">
        <w:t>wyboru</w:t>
      </w:r>
      <w:r>
        <w:t xml:space="preserve"> </w:t>
      </w:r>
      <w:r w:rsidRPr="007534F1">
        <w:t>prowadzenia</w:t>
      </w:r>
      <w:r>
        <w:t xml:space="preserve"> </w:t>
      </w:r>
      <w:r w:rsidRPr="007534F1">
        <w:t>uproszczonej</w:t>
      </w:r>
      <w:r>
        <w:t xml:space="preserve"> </w:t>
      </w:r>
      <w:r w:rsidRPr="007534F1">
        <w:t>ewidencji</w:t>
      </w:r>
      <w:r>
        <w:t xml:space="preserve"> </w:t>
      </w:r>
      <w:r w:rsidRPr="007534F1">
        <w:t>przychodów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kosztów</w:t>
      </w:r>
      <w:r>
        <w:t xml:space="preserve"> </w:t>
      </w:r>
      <w:r w:rsidRPr="007534F1">
        <w:t>osiągnęły</w:t>
      </w:r>
      <w:r>
        <w:t xml:space="preserve"> </w:t>
      </w:r>
      <w:r w:rsidRPr="007534F1">
        <w:t>przychody</w:t>
      </w:r>
      <w:r>
        <w:t xml:space="preserve"> </w:t>
      </w:r>
      <w:r w:rsidRPr="007534F1">
        <w:t>wyłącznie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tytułów,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których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pkt </w:t>
      </w:r>
      <w:r w:rsidRPr="007534F1">
        <w:t>4,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wysokości</w:t>
      </w:r>
      <w:r>
        <w:t xml:space="preserve"> </w:t>
      </w:r>
      <w:r w:rsidRPr="007534F1">
        <w:t>nieprzekraczającej</w:t>
      </w:r>
      <w:r>
        <w:t xml:space="preserve"> 10</w:t>
      </w:r>
      <w:r w:rsidR="00AB0FDD" w:rsidRPr="007534F1">
        <w:t>0</w:t>
      </w:r>
      <w:r w:rsidR="00AB0FDD">
        <w:t> </w:t>
      </w:r>
      <w:r w:rsidRPr="007534F1">
        <w:t>00</w:t>
      </w:r>
      <w:r w:rsidR="00AB0FDD" w:rsidRPr="007534F1">
        <w:t>0</w:t>
      </w:r>
      <w:r w:rsidR="00AB0FDD">
        <w:t> </w:t>
      </w:r>
      <w:r w:rsidRPr="007534F1">
        <w:t>zł</w:t>
      </w:r>
    </w:p>
    <w:p w:rsidR="00A21D04" w:rsidRPr="007534F1" w:rsidRDefault="00A21D04" w:rsidP="00A21D04">
      <w:pPr>
        <w:pStyle w:val="ZCZWSPPKTzmczciwsppktartykuempunktem"/>
      </w:pPr>
      <w:r w:rsidRPr="007534F1">
        <w:t>–</w:t>
      </w:r>
      <w:r w:rsidR="00AB0FDD">
        <w:t> </w:t>
      </w:r>
      <w:r w:rsidRPr="007534F1">
        <w:t>jeżeli</w:t>
      </w:r>
      <w:r>
        <w:t xml:space="preserve"> </w:t>
      </w:r>
      <w:r w:rsidRPr="007534F1">
        <w:t>decyzję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sprawie</w:t>
      </w:r>
      <w:r>
        <w:t xml:space="preserve"> </w:t>
      </w:r>
      <w:r w:rsidRPr="007534F1">
        <w:t>prowadzenia</w:t>
      </w:r>
      <w:r>
        <w:t xml:space="preserve"> </w:t>
      </w:r>
      <w:r w:rsidRPr="007534F1">
        <w:t>uproszczonej</w:t>
      </w:r>
      <w:r>
        <w:t xml:space="preserve"> </w:t>
      </w:r>
      <w:r w:rsidRPr="007534F1">
        <w:t>ewidencji</w:t>
      </w:r>
      <w:r>
        <w:t xml:space="preserve"> </w:t>
      </w:r>
      <w:r w:rsidRPr="007534F1">
        <w:t>przychodów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kosztów</w:t>
      </w:r>
      <w:r>
        <w:t xml:space="preserve"> </w:t>
      </w:r>
      <w:r w:rsidRPr="007534F1">
        <w:t>podejmie</w:t>
      </w:r>
      <w:r>
        <w:t xml:space="preserve"> </w:t>
      </w:r>
      <w:r w:rsidRPr="007534F1">
        <w:t>organ</w:t>
      </w:r>
      <w:r>
        <w:t xml:space="preserve"> </w:t>
      </w:r>
      <w:r w:rsidRPr="007534F1">
        <w:t>zatwierdzaj</w:t>
      </w:r>
      <w:r w:rsidRPr="007534F1">
        <w:t>ą</w:t>
      </w:r>
      <w:r w:rsidRPr="007534F1">
        <w:t>cy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rozumieniu</w:t>
      </w:r>
      <w:r>
        <w:t xml:space="preserve"> </w:t>
      </w:r>
      <w:r w:rsidRPr="007534F1">
        <w:t>przepisów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rachunkowości.</w:t>
      </w:r>
    </w:p>
    <w:p w:rsidR="00A21D04" w:rsidRPr="007534F1" w:rsidRDefault="00A21D04" w:rsidP="00A21D04">
      <w:pPr>
        <w:pStyle w:val="ZUSTzmustartykuempunktem"/>
      </w:pPr>
      <w:r w:rsidRPr="007534F1">
        <w:t>2.</w:t>
      </w:r>
      <w:r w:rsidR="00AB0FDD">
        <w:t> </w:t>
      </w:r>
      <w:r w:rsidRPr="007534F1">
        <w:t>Przepisu</w:t>
      </w:r>
      <w:r w:rsidR="00AB0FDD">
        <w:t xml:space="preserve"> ust. </w:t>
      </w:r>
      <w:r w:rsidR="00AB0FDD" w:rsidRPr="007534F1">
        <w:t>1</w:t>
      </w:r>
      <w:r w:rsidR="00AB0FDD">
        <w:t xml:space="preserve"> pkt </w:t>
      </w:r>
      <w:r w:rsidR="00AB0FDD" w:rsidRPr="007534F1">
        <w:t>5</w:t>
      </w:r>
      <w:r w:rsidR="00AB0FDD">
        <w:t xml:space="preserve"> w </w:t>
      </w:r>
      <w:r w:rsidRPr="007534F1">
        <w:t>zakresie</w:t>
      </w:r>
      <w:r>
        <w:t xml:space="preserve"> </w:t>
      </w:r>
      <w:r w:rsidRPr="007534F1">
        <w:t>wielkości</w:t>
      </w:r>
      <w:r>
        <w:t xml:space="preserve"> </w:t>
      </w:r>
      <w:r w:rsidRPr="007534F1">
        <w:t>przychodów</w:t>
      </w:r>
      <w:r>
        <w:t xml:space="preserve"> </w:t>
      </w:r>
      <w:r w:rsidRPr="007534F1">
        <w:t>nie</w:t>
      </w:r>
      <w:r>
        <w:t xml:space="preserve"> </w:t>
      </w:r>
      <w:r w:rsidRPr="007534F1">
        <w:t>stosuje</w:t>
      </w:r>
      <w:r>
        <w:t xml:space="preserve"> </w:t>
      </w:r>
      <w:r w:rsidRPr="007534F1">
        <w:t>się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roku,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którym</w:t>
      </w:r>
      <w:r>
        <w:t xml:space="preserve"> </w:t>
      </w:r>
      <w:r w:rsidRPr="007534F1">
        <w:t>jednostka</w:t>
      </w:r>
      <w:r>
        <w:t xml:space="preserve"> </w:t>
      </w:r>
      <w:r w:rsidRPr="00846169">
        <w:t>rozpocz</w:t>
      </w:r>
      <w:r w:rsidRPr="00846169">
        <w:t>ę</w:t>
      </w:r>
      <w:r w:rsidRPr="00846169">
        <w:t>ła</w:t>
      </w:r>
      <w:r>
        <w:t xml:space="preserve"> </w:t>
      </w:r>
      <w:r w:rsidRPr="00846169">
        <w:t>działalność</w:t>
      </w:r>
      <w:r w:rsidRPr="007534F1">
        <w:t>.</w:t>
      </w:r>
    </w:p>
    <w:p w:rsidR="00A21D04" w:rsidRPr="007534F1" w:rsidRDefault="00A21D04" w:rsidP="00A21D04">
      <w:pPr>
        <w:pStyle w:val="ZUSTzmustartykuempunktem"/>
      </w:pPr>
      <w:r w:rsidRPr="007534F1">
        <w:t>3.</w:t>
      </w:r>
      <w:r w:rsidR="00AB0FDD">
        <w:t> </w:t>
      </w:r>
      <w:r w:rsidR="00AB0FDD" w:rsidRPr="007534F1">
        <w:t>O</w:t>
      </w:r>
      <w:r w:rsidR="00AB0FDD">
        <w:t> </w:t>
      </w:r>
      <w:r w:rsidRPr="007534F1">
        <w:t>wyborze</w:t>
      </w:r>
      <w:r>
        <w:t xml:space="preserve"> </w:t>
      </w:r>
      <w:r w:rsidRPr="007534F1">
        <w:t>prowadzenia</w:t>
      </w:r>
      <w:r>
        <w:t xml:space="preserve"> </w:t>
      </w:r>
      <w:r w:rsidRPr="007534F1">
        <w:t>uproszczonej</w:t>
      </w:r>
      <w:r>
        <w:t xml:space="preserve"> </w:t>
      </w:r>
      <w:r w:rsidRPr="007534F1">
        <w:t>ewidencji</w:t>
      </w:r>
      <w:r>
        <w:t xml:space="preserve"> </w:t>
      </w:r>
      <w:r w:rsidRPr="007534F1">
        <w:t>przychodów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kosztów</w:t>
      </w:r>
      <w:r>
        <w:t xml:space="preserve"> </w:t>
      </w:r>
      <w:r w:rsidRPr="007534F1">
        <w:t>jednostka,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terminie</w:t>
      </w:r>
      <w:r>
        <w:t xml:space="preserve"> </w:t>
      </w:r>
      <w:r w:rsidRPr="007534F1">
        <w:t>do</w:t>
      </w:r>
      <w:r>
        <w:t xml:space="preserve"> </w:t>
      </w:r>
      <w:r w:rsidRPr="007534F1">
        <w:t>końca</w:t>
      </w:r>
      <w:r>
        <w:t xml:space="preserve"> </w:t>
      </w:r>
      <w:r w:rsidRPr="007534F1">
        <w:t>pierwszego</w:t>
      </w:r>
      <w:r>
        <w:t xml:space="preserve"> </w:t>
      </w:r>
      <w:r w:rsidRPr="007534F1">
        <w:t>miesiąca</w:t>
      </w:r>
      <w:r>
        <w:t xml:space="preserve"> </w:t>
      </w:r>
      <w:r w:rsidRPr="007534F1">
        <w:t>roku</w:t>
      </w:r>
      <w:r>
        <w:t xml:space="preserve"> </w:t>
      </w:r>
      <w:r w:rsidRPr="007534F1">
        <w:t>podatkowego,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którym</w:t>
      </w:r>
      <w:r>
        <w:t xml:space="preserve"> </w:t>
      </w:r>
      <w:r w:rsidRPr="007534F1">
        <w:t>rozpoczyna</w:t>
      </w:r>
      <w:r>
        <w:t xml:space="preserve"> </w:t>
      </w:r>
      <w:r w:rsidRPr="007534F1">
        <w:t>prowadzenie</w:t>
      </w:r>
      <w:r>
        <w:t xml:space="preserve"> </w:t>
      </w:r>
      <w:r w:rsidRPr="007534F1">
        <w:t>ewidencji,</w:t>
      </w:r>
      <w:r w:rsidR="00AB0FDD">
        <w:t xml:space="preserve"> </w:t>
      </w:r>
      <w:r w:rsidR="00AB0FDD" w:rsidRPr="007534F1">
        <w:t>a</w:t>
      </w:r>
      <w:r w:rsidR="00AB0FDD">
        <w:t> </w:t>
      </w:r>
      <w:r w:rsidR="00AB0FDD" w:rsidRPr="007534F1">
        <w:t>w</w:t>
      </w:r>
      <w:r w:rsidR="00AB0FDD">
        <w:t> </w:t>
      </w:r>
      <w:r w:rsidRPr="007534F1">
        <w:t>przypadku</w:t>
      </w:r>
      <w:r>
        <w:t xml:space="preserve"> </w:t>
      </w:r>
      <w:r w:rsidRPr="007534F1">
        <w:t>jednostek</w:t>
      </w:r>
      <w:r>
        <w:t xml:space="preserve"> </w:t>
      </w:r>
      <w:r w:rsidRPr="007534F1">
        <w:t>rozpoczynających</w:t>
      </w:r>
      <w:r>
        <w:t xml:space="preserve"> </w:t>
      </w:r>
      <w:r w:rsidRPr="007534F1">
        <w:t>działalność,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terminie</w:t>
      </w:r>
      <w:r>
        <w:t xml:space="preserve"> </w:t>
      </w:r>
      <w:r w:rsidRPr="007534F1">
        <w:t>3</w:t>
      </w:r>
      <w:r w:rsidR="00AB0FDD" w:rsidRPr="007534F1">
        <w:t>0</w:t>
      </w:r>
      <w:r w:rsidR="00AB0FDD">
        <w:t> </w:t>
      </w:r>
      <w:r w:rsidRPr="007534F1">
        <w:t>dni</w:t>
      </w:r>
      <w:r>
        <w:t xml:space="preserve"> </w:t>
      </w:r>
      <w:r w:rsidRPr="007534F1">
        <w:t>od</w:t>
      </w:r>
      <w:r>
        <w:t xml:space="preserve"> </w:t>
      </w:r>
      <w:r w:rsidRPr="007534F1">
        <w:t>dnia</w:t>
      </w:r>
      <w:r>
        <w:t xml:space="preserve"> </w:t>
      </w:r>
      <w:r w:rsidRPr="007534F1">
        <w:t>rozpoczęcia</w:t>
      </w:r>
      <w:r>
        <w:t xml:space="preserve"> </w:t>
      </w:r>
      <w:r w:rsidRPr="007534F1">
        <w:t>działalności,</w:t>
      </w:r>
      <w:r>
        <w:t xml:space="preserve"> </w:t>
      </w:r>
      <w:r w:rsidRPr="007534F1">
        <w:t>zawiadamia</w:t>
      </w:r>
      <w:r>
        <w:t xml:space="preserve"> </w:t>
      </w:r>
      <w:r w:rsidRPr="007534F1">
        <w:t>naczelnika</w:t>
      </w:r>
      <w:r>
        <w:t xml:space="preserve"> </w:t>
      </w:r>
      <w:r w:rsidRPr="007534F1">
        <w:t>urzędu</w:t>
      </w:r>
      <w:r>
        <w:t xml:space="preserve"> </w:t>
      </w:r>
      <w:r w:rsidRPr="007534F1">
        <w:t>skarbowego</w:t>
      </w:r>
      <w:r>
        <w:t xml:space="preserve"> </w:t>
      </w:r>
      <w:r w:rsidRPr="007534F1">
        <w:t>właściwego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sprawach</w:t>
      </w:r>
      <w:r>
        <w:t xml:space="preserve"> </w:t>
      </w:r>
      <w:r w:rsidRPr="007534F1">
        <w:t>opodatkowania</w:t>
      </w:r>
      <w:r>
        <w:t xml:space="preserve"> </w:t>
      </w:r>
      <w:r w:rsidRPr="007534F1">
        <w:t>podatkiem</w:t>
      </w:r>
      <w:r>
        <w:t xml:space="preserve"> </w:t>
      </w:r>
      <w:r w:rsidRPr="007534F1">
        <w:t>dochodowym.</w:t>
      </w:r>
    </w:p>
    <w:p w:rsidR="00A21D04" w:rsidRPr="007534F1" w:rsidRDefault="00A21D04" w:rsidP="00A21D04">
      <w:pPr>
        <w:pStyle w:val="ZUSTzmustartykuempunktem"/>
      </w:pPr>
      <w:r w:rsidRPr="007534F1">
        <w:t>4.</w:t>
      </w:r>
      <w:r w:rsidR="00AB0FDD">
        <w:t> </w:t>
      </w:r>
      <w:r w:rsidRPr="007534F1">
        <w:t>Zawiadomienie,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którym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ust. </w:t>
      </w:r>
      <w:r w:rsidRPr="007534F1">
        <w:t>3,</w:t>
      </w:r>
      <w:r>
        <w:t xml:space="preserve"> </w:t>
      </w:r>
      <w:r w:rsidRPr="007534F1">
        <w:t>dotyczy</w:t>
      </w:r>
      <w:r>
        <w:t xml:space="preserve"> </w:t>
      </w:r>
      <w:r w:rsidRPr="007534F1">
        <w:t>także</w:t>
      </w:r>
      <w:r>
        <w:t xml:space="preserve"> </w:t>
      </w:r>
      <w:r w:rsidRPr="007534F1">
        <w:t>lat</w:t>
      </w:r>
      <w:r>
        <w:t xml:space="preserve"> </w:t>
      </w:r>
      <w:r w:rsidRPr="007534F1">
        <w:t>następnych,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zastrzeżeniem</w:t>
      </w:r>
      <w:r w:rsidR="00AB0FDD">
        <w:t xml:space="preserve"> ust. </w:t>
      </w:r>
      <w:r w:rsidRPr="007534F1">
        <w:t>5.</w:t>
      </w:r>
    </w:p>
    <w:p w:rsidR="00A21D04" w:rsidRPr="007534F1" w:rsidRDefault="00A21D04" w:rsidP="00AB0FDD">
      <w:pPr>
        <w:pStyle w:val="ZUSTzmustartykuempunktem"/>
        <w:keepNext/>
      </w:pPr>
      <w:r w:rsidRPr="007534F1">
        <w:t>5.</w:t>
      </w:r>
      <w:r w:rsidR="00AB0FDD">
        <w:t> </w:t>
      </w:r>
      <w:r w:rsidRPr="007534F1">
        <w:t>Jednostka</w:t>
      </w:r>
      <w:r>
        <w:t xml:space="preserve"> </w:t>
      </w:r>
      <w:r w:rsidRPr="007534F1">
        <w:t>zawiadamia</w:t>
      </w:r>
      <w:r>
        <w:t xml:space="preserve"> </w:t>
      </w:r>
      <w:r w:rsidRPr="007534F1">
        <w:t>naczelnika</w:t>
      </w:r>
      <w:r>
        <w:t xml:space="preserve"> </w:t>
      </w:r>
      <w:r w:rsidRPr="007534F1">
        <w:t>urzędu</w:t>
      </w:r>
      <w:r>
        <w:t xml:space="preserve"> </w:t>
      </w:r>
      <w:r w:rsidRPr="007534F1">
        <w:t>skarbowego</w:t>
      </w:r>
      <w:r>
        <w:t xml:space="preserve"> </w:t>
      </w:r>
      <w:r w:rsidRPr="007534F1">
        <w:t>właściwego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sprawach</w:t>
      </w:r>
      <w:r>
        <w:t xml:space="preserve"> </w:t>
      </w:r>
      <w:r w:rsidRPr="007534F1">
        <w:t>opodatkowania</w:t>
      </w:r>
      <w:r>
        <w:t xml:space="preserve"> </w:t>
      </w:r>
      <w:r w:rsidRPr="007534F1">
        <w:t>podatkiem</w:t>
      </w:r>
      <w:r>
        <w:t xml:space="preserve"> </w:t>
      </w:r>
      <w:r w:rsidRPr="007534F1">
        <w:t>dochodowym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terminie</w:t>
      </w:r>
      <w:r>
        <w:t xml:space="preserve"> </w:t>
      </w:r>
      <w:r w:rsidRPr="007534F1">
        <w:t>1</w:t>
      </w:r>
      <w:r w:rsidR="00AB0FDD" w:rsidRPr="007534F1">
        <w:t>4</w:t>
      </w:r>
      <w:r w:rsidR="00AB0FDD">
        <w:t> </w:t>
      </w:r>
      <w:r w:rsidRPr="007534F1">
        <w:t>dni</w:t>
      </w:r>
      <w:r>
        <w:t xml:space="preserve"> </w:t>
      </w:r>
      <w:r w:rsidRPr="007534F1">
        <w:t>od</w:t>
      </w:r>
      <w:r>
        <w:t xml:space="preserve"> </w:t>
      </w:r>
      <w:r w:rsidRPr="007534F1">
        <w:t>końca</w:t>
      </w:r>
      <w:r>
        <w:t xml:space="preserve"> </w:t>
      </w:r>
      <w:r w:rsidRPr="007534F1">
        <w:t>ostatniego</w:t>
      </w:r>
      <w:r>
        <w:t xml:space="preserve"> </w:t>
      </w:r>
      <w:r w:rsidRPr="007534F1">
        <w:t>miesiąca</w:t>
      </w:r>
      <w:r>
        <w:t xml:space="preserve"> </w:t>
      </w:r>
      <w:r w:rsidRPr="007534F1">
        <w:t>roku</w:t>
      </w:r>
      <w:r>
        <w:t xml:space="preserve"> </w:t>
      </w:r>
      <w:r w:rsidRPr="007534F1">
        <w:t>podatkowego,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którym</w:t>
      </w:r>
      <w:r>
        <w:t xml:space="preserve"> </w:t>
      </w:r>
      <w:r w:rsidRPr="007534F1">
        <w:t>prowadzi</w:t>
      </w:r>
      <w:r>
        <w:t xml:space="preserve"> </w:t>
      </w:r>
      <w:r w:rsidRPr="007534F1">
        <w:t>uproszczoną</w:t>
      </w:r>
      <w:r>
        <w:t xml:space="preserve"> </w:t>
      </w:r>
      <w:r w:rsidRPr="007534F1">
        <w:t>ewidencję</w:t>
      </w:r>
      <w:r>
        <w:t xml:space="preserve"> </w:t>
      </w:r>
      <w:r w:rsidRPr="007534F1">
        <w:t>przychodów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846169">
        <w:t>kosztów,</w:t>
      </w:r>
      <w:r>
        <w:t xml:space="preserve"> </w:t>
      </w:r>
      <w:r w:rsidRPr="00846169">
        <w:t>o</w:t>
      </w:r>
      <w:r w:rsidRPr="007534F1">
        <w:t>:</w:t>
      </w:r>
    </w:p>
    <w:p w:rsidR="00A21D04" w:rsidRPr="007534F1" w:rsidRDefault="00A21D04" w:rsidP="00A21D04">
      <w:pPr>
        <w:pStyle w:val="ZPKTzmpktartykuempunktem"/>
      </w:pPr>
      <w:r w:rsidRPr="007534F1">
        <w:t>1)</w:t>
      </w:r>
      <w:r w:rsidRPr="007534F1">
        <w:tab/>
        <w:t>rezygnacji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prowadzenia</w:t>
      </w:r>
      <w:r>
        <w:t xml:space="preserve"> </w:t>
      </w:r>
      <w:r w:rsidRPr="00846169">
        <w:t>tej</w:t>
      </w:r>
      <w:r>
        <w:t xml:space="preserve"> </w:t>
      </w:r>
      <w:r w:rsidRPr="007534F1">
        <w:t>ewidencji;</w:t>
      </w:r>
    </w:p>
    <w:p w:rsidR="00A21D04" w:rsidRPr="007534F1" w:rsidRDefault="00A21D04" w:rsidP="00A21D04">
      <w:pPr>
        <w:pStyle w:val="ZPKTzmpktartykuempunktem"/>
      </w:pPr>
      <w:r w:rsidRPr="007534F1">
        <w:t>2)</w:t>
      </w:r>
      <w:r w:rsidRPr="007534F1">
        <w:tab/>
        <w:t>niespełnianiu</w:t>
      </w:r>
      <w:r>
        <w:t xml:space="preserve"> </w:t>
      </w:r>
      <w:r w:rsidRPr="007534F1">
        <w:t>warunków,</w:t>
      </w:r>
      <w:r w:rsidR="00AB0FDD">
        <w:t xml:space="preserve"> </w:t>
      </w:r>
      <w:r w:rsidR="00AB0FDD" w:rsidRPr="007534F1">
        <w:t>o</w:t>
      </w:r>
      <w:r w:rsidR="00AB0FDD">
        <w:t> </w:t>
      </w:r>
      <w:r w:rsidRPr="007534F1">
        <w:t>których</w:t>
      </w:r>
      <w:r>
        <w:t xml:space="preserve"> </w:t>
      </w:r>
      <w:r w:rsidRPr="007534F1">
        <w:t>mowa</w:t>
      </w:r>
      <w:r w:rsidR="00AB0FDD">
        <w:t xml:space="preserve"> </w:t>
      </w:r>
      <w:r w:rsidR="00AB0FDD" w:rsidRPr="007534F1">
        <w:t>w</w:t>
      </w:r>
      <w:r w:rsidR="00AB0FDD">
        <w:t> ust. </w:t>
      </w:r>
      <w:r w:rsidRPr="007534F1">
        <w:t>1.</w:t>
      </w:r>
    </w:p>
    <w:p w:rsidR="00A21D04" w:rsidRPr="007534F1" w:rsidRDefault="00A21D04" w:rsidP="00A21D04">
      <w:pPr>
        <w:pStyle w:val="ZUSTzmustartykuempunktem"/>
      </w:pPr>
      <w:r w:rsidRPr="007534F1">
        <w:t>6.</w:t>
      </w:r>
      <w:r w:rsidR="00AB0FDD">
        <w:t> </w:t>
      </w:r>
      <w:r w:rsidRPr="007534F1">
        <w:t>Minister</w:t>
      </w:r>
      <w:r>
        <w:t xml:space="preserve"> </w:t>
      </w:r>
      <w:r w:rsidRPr="007534F1">
        <w:t>właściwy</w:t>
      </w:r>
      <w:r>
        <w:t xml:space="preserve"> </w:t>
      </w:r>
      <w:r w:rsidRPr="007534F1">
        <w:t>do</w:t>
      </w:r>
      <w:r>
        <w:t xml:space="preserve"> </w:t>
      </w:r>
      <w:r w:rsidRPr="007534F1">
        <w:t>spraw</w:t>
      </w:r>
      <w:r>
        <w:t xml:space="preserve"> </w:t>
      </w:r>
      <w:r w:rsidRPr="007534F1">
        <w:t>finansów</w:t>
      </w:r>
      <w:r>
        <w:t xml:space="preserve"> </w:t>
      </w:r>
      <w:r w:rsidRPr="007534F1">
        <w:t>publicznych,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porozumieniu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ministrem</w:t>
      </w:r>
      <w:r>
        <w:t xml:space="preserve"> </w:t>
      </w:r>
      <w:r w:rsidRPr="007534F1">
        <w:t>właściwym</w:t>
      </w:r>
      <w:r>
        <w:t xml:space="preserve"> </w:t>
      </w:r>
      <w:r w:rsidRPr="007534F1">
        <w:t>do</w:t>
      </w:r>
      <w:r>
        <w:t xml:space="preserve"> </w:t>
      </w:r>
      <w:r w:rsidRPr="007534F1">
        <w:t>spraw</w:t>
      </w:r>
      <w:r>
        <w:t xml:space="preserve"> </w:t>
      </w:r>
      <w:r w:rsidRPr="007534F1">
        <w:t>z</w:t>
      </w:r>
      <w:r w:rsidRPr="007534F1">
        <w:t>a</w:t>
      </w:r>
      <w:r w:rsidRPr="007534F1">
        <w:t>bezpieczenia</w:t>
      </w:r>
      <w:r>
        <w:t xml:space="preserve"> </w:t>
      </w:r>
      <w:r w:rsidRPr="007534F1">
        <w:t>społecznego,</w:t>
      </w:r>
      <w:r>
        <w:t xml:space="preserve"> </w:t>
      </w:r>
      <w:r w:rsidRPr="007534F1">
        <w:t>określi,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drodze</w:t>
      </w:r>
      <w:r>
        <w:t xml:space="preserve"> </w:t>
      </w:r>
      <w:r w:rsidRPr="007534F1">
        <w:t>rozporządzenia,</w:t>
      </w:r>
      <w:r>
        <w:t xml:space="preserve"> </w:t>
      </w:r>
      <w:r w:rsidRPr="007534F1">
        <w:t>sposób</w:t>
      </w:r>
      <w:r>
        <w:t xml:space="preserve"> </w:t>
      </w:r>
      <w:r w:rsidRPr="007534F1">
        <w:t>prowadzenia</w:t>
      </w:r>
      <w:r>
        <w:t xml:space="preserve"> </w:t>
      </w:r>
      <w:r w:rsidRPr="007534F1">
        <w:t>uproszczonej</w:t>
      </w:r>
      <w:r>
        <w:t xml:space="preserve"> </w:t>
      </w:r>
      <w:r w:rsidRPr="007534F1">
        <w:t>ewidencji</w:t>
      </w:r>
      <w:r>
        <w:t xml:space="preserve"> </w:t>
      </w:r>
      <w:r w:rsidRPr="007534F1">
        <w:t>przych</w:t>
      </w:r>
      <w:r w:rsidRPr="007534F1">
        <w:t>o</w:t>
      </w:r>
      <w:r w:rsidRPr="007534F1">
        <w:t>dów</w:t>
      </w:r>
      <w:r w:rsidR="00AB0FDD">
        <w:t xml:space="preserve"> </w:t>
      </w:r>
      <w:r w:rsidR="00AB0FDD" w:rsidRPr="007534F1">
        <w:t>i</w:t>
      </w:r>
      <w:r w:rsidR="00AB0FDD">
        <w:t> </w:t>
      </w:r>
      <w:r w:rsidRPr="007534F1">
        <w:t>kosztów,</w:t>
      </w:r>
      <w:r>
        <w:t xml:space="preserve"> </w:t>
      </w:r>
      <w:r w:rsidRPr="007534F1">
        <w:t>warunki,</w:t>
      </w:r>
      <w:r>
        <w:t xml:space="preserve"> </w:t>
      </w:r>
      <w:r w:rsidRPr="007534F1">
        <w:t>jakim</w:t>
      </w:r>
      <w:r>
        <w:t xml:space="preserve"> </w:t>
      </w:r>
      <w:r w:rsidRPr="007534F1">
        <w:t>powinna</w:t>
      </w:r>
      <w:r>
        <w:t xml:space="preserve"> </w:t>
      </w:r>
      <w:r w:rsidRPr="007534F1">
        <w:t>odpowiadać</w:t>
      </w:r>
      <w:r>
        <w:t xml:space="preserve"> </w:t>
      </w:r>
      <w:r w:rsidRPr="007534F1">
        <w:t>ta</w:t>
      </w:r>
      <w:r>
        <w:t xml:space="preserve"> </w:t>
      </w:r>
      <w:r w:rsidRPr="007534F1">
        <w:t>ewidencja</w:t>
      </w:r>
      <w:r w:rsidR="00AB0FDD">
        <w:t xml:space="preserve"> w </w:t>
      </w:r>
      <w:r w:rsidRPr="00846169">
        <w:t>celu</w:t>
      </w:r>
      <w:r>
        <w:t xml:space="preserve"> </w:t>
      </w:r>
      <w:r w:rsidRPr="007534F1">
        <w:t>prawidłowego</w:t>
      </w:r>
      <w:r>
        <w:t xml:space="preserve"> </w:t>
      </w:r>
      <w:r w:rsidRPr="007534F1">
        <w:t>określenia</w:t>
      </w:r>
      <w:r>
        <w:t xml:space="preserve"> </w:t>
      </w:r>
      <w:r w:rsidRPr="007534F1">
        <w:t>zobowiązań</w:t>
      </w:r>
      <w:r>
        <w:t xml:space="preserve"> </w:t>
      </w:r>
      <w:r w:rsidRPr="007534F1">
        <w:t>p</w:t>
      </w:r>
      <w:r w:rsidRPr="007534F1">
        <w:t>o</w:t>
      </w:r>
      <w:r w:rsidRPr="007534F1">
        <w:t>datkowych,</w:t>
      </w:r>
      <w:r>
        <w:t xml:space="preserve"> </w:t>
      </w:r>
      <w:r w:rsidRPr="007534F1">
        <w:t>mając</w:t>
      </w:r>
      <w:r>
        <w:t xml:space="preserve"> </w:t>
      </w:r>
      <w:r w:rsidRPr="007534F1">
        <w:t>na</w:t>
      </w:r>
      <w:r>
        <w:t xml:space="preserve"> </w:t>
      </w:r>
      <w:r w:rsidRPr="007534F1">
        <w:t>uwadze</w:t>
      </w:r>
      <w:r>
        <w:t xml:space="preserve"> </w:t>
      </w:r>
      <w:r w:rsidRPr="007534F1">
        <w:t>zakres</w:t>
      </w:r>
      <w:r>
        <w:t xml:space="preserve"> </w:t>
      </w:r>
      <w:r w:rsidRPr="007534F1">
        <w:t>oraz</w:t>
      </w:r>
      <w:r>
        <w:t xml:space="preserve"> </w:t>
      </w:r>
      <w:r w:rsidRPr="007534F1">
        <w:t>cel</w:t>
      </w:r>
      <w:r>
        <w:t xml:space="preserve"> </w:t>
      </w:r>
      <w:r w:rsidRPr="007534F1">
        <w:t>działania</w:t>
      </w:r>
      <w:r>
        <w:t xml:space="preserve"> </w:t>
      </w:r>
      <w:r w:rsidRPr="007534F1">
        <w:t>podmiotów</w:t>
      </w:r>
      <w:r>
        <w:t xml:space="preserve"> </w:t>
      </w:r>
      <w:r w:rsidRPr="007534F1">
        <w:t>prowadzących</w:t>
      </w:r>
      <w:r>
        <w:t xml:space="preserve"> </w:t>
      </w:r>
      <w:r w:rsidRPr="007534F1">
        <w:t>ewidencję.</w:t>
      </w:r>
      <w:r w:rsidR="00AB0FDD">
        <w:t>”</w:t>
      </w:r>
      <w:r w:rsidRPr="007534F1">
        <w:t>.</w:t>
      </w:r>
    </w:p>
    <w:p w:rsidR="00A21D04" w:rsidRPr="00A21D04" w:rsidRDefault="00A21D04" w:rsidP="00A21D04">
      <w:pPr>
        <w:pStyle w:val="ARTartustawynprozporzdzenia"/>
      </w:pPr>
      <w:r w:rsidRPr="00AB0FDD">
        <w:rPr>
          <w:rStyle w:val="Ppogrubienie"/>
        </w:rPr>
        <w:t>Art.</w:t>
      </w:r>
      <w:r w:rsidR="00AB0FDD" w:rsidRPr="00AB0FDD">
        <w:rPr>
          <w:rStyle w:val="Ppogrubienie"/>
        </w:rPr>
        <w:t> </w:t>
      </w:r>
      <w:r w:rsidRPr="00AB0FDD">
        <w:rPr>
          <w:rStyle w:val="Ppogrubienie"/>
        </w:rPr>
        <w:t>6.</w:t>
      </w:r>
      <w:r w:rsidR="00AB0FDD">
        <w:t> </w:t>
      </w:r>
      <w:r w:rsidRPr="007534F1">
        <w:t>1.</w:t>
      </w:r>
      <w:r>
        <w:t xml:space="preserve"> </w:t>
      </w:r>
      <w:r w:rsidRPr="007534F1">
        <w:t>Przepisy</w:t>
      </w:r>
      <w:r>
        <w:t xml:space="preserve"> </w:t>
      </w:r>
      <w:r w:rsidRPr="007534F1">
        <w:t>ustawy</w:t>
      </w:r>
      <w:r>
        <w:t xml:space="preserve"> </w:t>
      </w:r>
      <w:r w:rsidRPr="007534F1">
        <w:t>zmienianej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1,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brzmieniu</w:t>
      </w:r>
      <w:r>
        <w:t xml:space="preserve"> </w:t>
      </w:r>
      <w:r w:rsidRPr="007534F1">
        <w:t>nadanym</w:t>
      </w:r>
      <w:r>
        <w:t xml:space="preserve"> </w:t>
      </w:r>
      <w:r w:rsidRPr="007534F1">
        <w:t>niniejszą</w:t>
      </w:r>
      <w:r>
        <w:t xml:space="preserve"> </w:t>
      </w:r>
      <w:r w:rsidRPr="007534F1">
        <w:t>ustawą,</w:t>
      </w:r>
      <w:r>
        <w:t xml:space="preserve"> </w:t>
      </w:r>
      <w:r w:rsidRPr="00846169">
        <w:t>oraz</w:t>
      </w:r>
      <w:r>
        <w:t xml:space="preserve"> </w:t>
      </w:r>
      <w:r w:rsidRPr="00846169">
        <w:t>przepisy</w:t>
      </w:r>
      <w:r>
        <w:t xml:space="preserve"> </w:t>
      </w:r>
      <w:r w:rsidRPr="007534F1">
        <w:t>ustawy</w:t>
      </w:r>
      <w:r>
        <w:t xml:space="preserve"> </w:t>
      </w:r>
      <w:r w:rsidRPr="007534F1">
        <w:t>zmi</w:t>
      </w:r>
      <w:r w:rsidRPr="007534F1">
        <w:t>e</w:t>
      </w:r>
      <w:r w:rsidRPr="007534F1">
        <w:t>nianej</w:t>
      </w:r>
      <w:r w:rsidR="00AB0FDD">
        <w:t xml:space="preserve"> </w:t>
      </w:r>
      <w:r w:rsidR="00AB0FDD" w:rsidRPr="007534F1">
        <w:t>w</w:t>
      </w:r>
      <w:r w:rsidR="00AB0FDD">
        <w:t> art. </w:t>
      </w:r>
      <w:r>
        <w:t>4</w:t>
      </w:r>
      <w:r w:rsidRPr="007534F1">
        <w:t>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brzmieniu</w:t>
      </w:r>
      <w:r>
        <w:t xml:space="preserve"> </w:t>
      </w:r>
      <w:r w:rsidRPr="007534F1">
        <w:t>nadanym</w:t>
      </w:r>
      <w:r>
        <w:t xml:space="preserve"> </w:t>
      </w:r>
      <w:r w:rsidRPr="007534F1">
        <w:t>niniejszą</w:t>
      </w:r>
      <w:r>
        <w:t xml:space="preserve"> </w:t>
      </w:r>
      <w:r w:rsidRPr="007534F1">
        <w:t>ustawą,</w:t>
      </w:r>
      <w:r>
        <w:t xml:space="preserve"> </w:t>
      </w:r>
      <w:r w:rsidRPr="007534F1">
        <w:t>mają</w:t>
      </w:r>
      <w:r>
        <w:t xml:space="preserve"> </w:t>
      </w:r>
      <w:r w:rsidRPr="007534F1">
        <w:t>zastosowanie</w:t>
      </w:r>
      <w:r>
        <w:t xml:space="preserve"> </w:t>
      </w:r>
      <w:r w:rsidRPr="007534F1">
        <w:t>po</w:t>
      </w:r>
      <w:r>
        <w:t xml:space="preserve"> </w:t>
      </w:r>
      <w:r w:rsidRPr="007534F1">
        <w:t>raz</w:t>
      </w:r>
      <w:r>
        <w:t xml:space="preserve"> </w:t>
      </w:r>
      <w:r w:rsidRPr="007534F1">
        <w:t>pierwszy</w:t>
      </w:r>
      <w:r>
        <w:t xml:space="preserve"> </w:t>
      </w:r>
      <w:r w:rsidRPr="007534F1">
        <w:t>do</w:t>
      </w:r>
      <w:r>
        <w:t xml:space="preserve"> </w:t>
      </w:r>
      <w:r w:rsidRPr="007534F1">
        <w:t>sprawozdań</w:t>
      </w:r>
      <w:r>
        <w:t xml:space="preserve"> </w:t>
      </w:r>
      <w:r w:rsidRPr="007534F1">
        <w:t>sporządzonych</w:t>
      </w:r>
      <w:r>
        <w:t xml:space="preserve"> </w:t>
      </w:r>
      <w:r w:rsidRPr="007534F1">
        <w:t>za</w:t>
      </w:r>
      <w:r>
        <w:t xml:space="preserve"> </w:t>
      </w:r>
      <w:r w:rsidRPr="007534F1">
        <w:t>rok</w:t>
      </w:r>
      <w:r>
        <w:t xml:space="preserve"> </w:t>
      </w:r>
      <w:r w:rsidRPr="007534F1">
        <w:t>obrotowy</w:t>
      </w:r>
      <w:r>
        <w:t xml:space="preserve"> </w:t>
      </w:r>
      <w:r w:rsidRPr="007534F1">
        <w:t>rozpoczynający</w:t>
      </w:r>
      <w:r>
        <w:t xml:space="preserve"> </w:t>
      </w:r>
      <w:r w:rsidRPr="00232282">
        <w:t>się</w:t>
      </w:r>
      <w:r>
        <w:t xml:space="preserve"> </w:t>
      </w:r>
      <w:r w:rsidRPr="00232282">
        <w:t>od</w:t>
      </w:r>
      <w:r>
        <w:t xml:space="preserve"> </w:t>
      </w:r>
      <w:r w:rsidR="00AB0FDD" w:rsidRPr="00232282">
        <w:t>1</w:t>
      </w:r>
      <w:r w:rsidR="00AB0FDD">
        <w:t> </w:t>
      </w:r>
      <w:r w:rsidRPr="007534F1">
        <w:t>stycznia</w:t>
      </w:r>
      <w:r>
        <w:t xml:space="preserve"> </w:t>
      </w:r>
      <w:r w:rsidRPr="007534F1">
        <w:t>201</w:t>
      </w:r>
      <w:r w:rsidR="00AB0FDD" w:rsidRPr="007534F1">
        <w:t>6</w:t>
      </w:r>
      <w:r w:rsidR="00AB0FDD">
        <w:t> </w:t>
      </w:r>
      <w:r w:rsidRPr="007534F1">
        <w:t>r.</w:t>
      </w:r>
    </w:p>
    <w:p w:rsidR="00A21D04" w:rsidRPr="007534F1" w:rsidRDefault="00A21D04" w:rsidP="00A21D04">
      <w:pPr>
        <w:pStyle w:val="USTustnpkodeksu"/>
      </w:pPr>
      <w:r w:rsidRPr="007534F1">
        <w:t>2.</w:t>
      </w:r>
      <w:r w:rsidR="00AB0FDD">
        <w:t> </w:t>
      </w:r>
      <w:r w:rsidRPr="007534F1">
        <w:t>Jednostki</w:t>
      </w:r>
      <w:r>
        <w:t xml:space="preserve"> </w:t>
      </w:r>
      <w:r w:rsidRPr="007534F1">
        <w:t>mogą</w:t>
      </w:r>
      <w:r>
        <w:t xml:space="preserve"> </w:t>
      </w:r>
      <w:r w:rsidRPr="007534F1">
        <w:t>zastosować</w:t>
      </w:r>
      <w:r>
        <w:t xml:space="preserve"> </w:t>
      </w:r>
      <w:r w:rsidRPr="007534F1">
        <w:t>przepisy</w:t>
      </w:r>
      <w:r>
        <w:t xml:space="preserve"> </w:t>
      </w:r>
      <w:r w:rsidRPr="007534F1">
        <w:t>ustawy</w:t>
      </w:r>
      <w:r>
        <w:t xml:space="preserve"> </w:t>
      </w:r>
      <w:r w:rsidRPr="007534F1">
        <w:t>zmienianej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1,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brzmieniu</w:t>
      </w:r>
      <w:r>
        <w:t xml:space="preserve"> </w:t>
      </w:r>
      <w:r w:rsidRPr="007534F1">
        <w:t>nadanym</w:t>
      </w:r>
      <w:r>
        <w:t xml:space="preserve"> </w:t>
      </w:r>
      <w:r w:rsidRPr="007534F1">
        <w:t>niniejszą</w:t>
      </w:r>
      <w:r>
        <w:t xml:space="preserve"> </w:t>
      </w:r>
      <w:r w:rsidRPr="007534F1">
        <w:t>ustawą,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wyłączeniem</w:t>
      </w:r>
      <w:r w:rsidR="00AB0FDD">
        <w:t xml:space="preserve"> art. </w:t>
      </w:r>
      <w:r w:rsidR="00AB0FDD" w:rsidRPr="007534F1">
        <w:t>2</w:t>
      </w:r>
      <w:r w:rsidR="00AB0FDD">
        <w:t xml:space="preserve"> ust. </w:t>
      </w:r>
      <w:r w:rsidR="00AB0FDD" w:rsidRPr="00846169">
        <w:t>5</w:t>
      </w:r>
      <w:r w:rsidR="00AB0FDD">
        <w:t xml:space="preserve"> i art. </w:t>
      </w:r>
      <w:r w:rsidR="00AB0FDD" w:rsidRPr="007534F1">
        <w:t>3</w:t>
      </w:r>
      <w:r w:rsidR="00AB0FDD">
        <w:t xml:space="preserve"> ust. </w:t>
      </w:r>
      <w:r w:rsidR="00AB0FDD" w:rsidRPr="007534F1">
        <w:t>3</w:t>
      </w:r>
      <w:r w:rsidR="00AB0FDD">
        <w:t> </w:t>
      </w:r>
      <w:r w:rsidRPr="007534F1">
        <w:t>tej</w:t>
      </w:r>
      <w:r>
        <w:t xml:space="preserve"> </w:t>
      </w:r>
      <w:r w:rsidRPr="007534F1">
        <w:t>ustawy,</w:t>
      </w:r>
      <w:r>
        <w:t xml:space="preserve"> </w:t>
      </w:r>
      <w:r w:rsidRPr="007534F1">
        <w:t>oraz</w:t>
      </w:r>
      <w:r>
        <w:t xml:space="preserve"> </w:t>
      </w:r>
      <w:r w:rsidRPr="00846169">
        <w:t>przepisy</w:t>
      </w:r>
      <w:r>
        <w:t xml:space="preserve"> </w:t>
      </w:r>
      <w:r w:rsidRPr="007534F1">
        <w:t>ustawy</w:t>
      </w:r>
      <w:r>
        <w:t xml:space="preserve"> </w:t>
      </w:r>
      <w:r w:rsidRPr="007534F1">
        <w:t>zmienianej</w:t>
      </w:r>
      <w:r w:rsidR="00AB0FDD">
        <w:t xml:space="preserve"> </w:t>
      </w:r>
      <w:r w:rsidR="00AB0FDD" w:rsidRPr="007534F1">
        <w:t>w</w:t>
      </w:r>
      <w:r w:rsidR="00AB0FDD">
        <w:t> art. </w:t>
      </w:r>
      <w:r>
        <w:t>4</w:t>
      </w:r>
      <w:r w:rsidRPr="007534F1">
        <w:t>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brzmieniu</w:t>
      </w:r>
      <w:r>
        <w:t xml:space="preserve"> </w:t>
      </w:r>
      <w:r w:rsidRPr="007534F1">
        <w:t>nadanym</w:t>
      </w:r>
      <w:r>
        <w:t xml:space="preserve"> </w:t>
      </w:r>
      <w:r w:rsidRPr="007534F1">
        <w:t>n</w:t>
      </w:r>
      <w:r w:rsidRPr="007534F1">
        <w:t>i</w:t>
      </w:r>
      <w:r w:rsidRPr="007534F1">
        <w:t>niejszą</w:t>
      </w:r>
      <w:r>
        <w:t xml:space="preserve"> </w:t>
      </w:r>
      <w:r w:rsidRPr="007534F1">
        <w:t>ustawą,</w:t>
      </w:r>
      <w:r>
        <w:t xml:space="preserve"> </w:t>
      </w:r>
      <w:r w:rsidRPr="007534F1">
        <w:t>do</w:t>
      </w:r>
      <w:r>
        <w:t xml:space="preserve"> </w:t>
      </w:r>
      <w:r w:rsidRPr="007534F1">
        <w:t>sprawozdań</w:t>
      </w:r>
      <w:r>
        <w:t xml:space="preserve"> </w:t>
      </w:r>
      <w:r w:rsidRPr="007534F1">
        <w:t>sporządzonych</w:t>
      </w:r>
      <w:r>
        <w:t xml:space="preserve"> </w:t>
      </w:r>
      <w:r w:rsidRPr="007534F1">
        <w:t>za</w:t>
      </w:r>
      <w:r>
        <w:t xml:space="preserve"> </w:t>
      </w:r>
      <w:r w:rsidRPr="007534F1">
        <w:t>rok</w:t>
      </w:r>
      <w:r>
        <w:t xml:space="preserve"> </w:t>
      </w:r>
      <w:r w:rsidRPr="007534F1">
        <w:t>obrotowy</w:t>
      </w:r>
      <w:r>
        <w:t xml:space="preserve"> </w:t>
      </w:r>
      <w:r w:rsidRPr="007534F1">
        <w:t>kończący</w:t>
      </w:r>
      <w:r>
        <w:t xml:space="preserve"> </w:t>
      </w:r>
      <w:r w:rsidRPr="007534F1">
        <w:t>się</w:t>
      </w:r>
      <w:r>
        <w:t xml:space="preserve"> </w:t>
      </w:r>
      <w:r w:rsidRPr="007534F1">
        <w:t>po</w:t>
      </w:r>
      <w:r>
        <w:t xml:space="preserve"> </w:t>
      </w:r>
      <w:r w:rsidRPr="007534F1">
        <w:t>dniu</w:t>
      </w:r>
      <w:r>
        <w:t xml:space="preserve"> </w:t>
      </w:r>
      <w:r w:rsidRPr="007534F1">
        <w:t>wejścia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życie</w:t>
      </w:r>
      <w:r>
        <w:t xml:space="preserve"> </w:t>
      </w:r>
      <w:r w:rsidRPr="007534F1">
        <w:t>niniejszej</w:t>
      </w:r>
      <w:r>
        <w:t xml:space="preserve"> </w:t>
      </w:r>
      <w:r w:rsidRPr="007534F1">
        <w:t>ustawy.</w:t>
      </w:r>
    </w:p>
    <w:p w:rsidR="00A21D04" w:rsidRPr="007534F1" w:rsidRDefault="00A21D04" w:rsidP="00A21D04">
      <w:pPr>
        <w:pStyle w:val="USTustnpkodeksu"/>
      </w:pPr>
      <w:r>
        <w:t>3.</w:t>
      </w:r>
      <w:r w:rsidR="00AB0FDD">
        <w:t> </w:t>
      </w:r>
      <w:r w:rsidRPr="00846169">
        <w:t>Przepis</w:t>
      </w:r>
      <w:r w:rsidR="00AB0FDD">
        <w:t xml:space="preserve"> art. </w:t>
      </w:r>
      <w:r w:rsidR="00AB0FDD" w:rsidRPr="007534F1">
        <w:t>3</w:t>
      </w:r>
      <w:r w:rsidR="00AB0FDD">
        <w:t xml:space="preserve"> ust. </w:t>
      </w:r>
      <w:r w:rsidR="00AB0FDD" w:rsidRPr="007534F1">
        <w:t>3</w:t>
      </w:r>
      <w:r w:rsidR="00AB0FDD">
        <w:t> </w:t>
      </w:r>
      <w:r w:rsidRPr="007534F1">
        <w:t>ustawy</w:t>
      </w:r>
      <w:r>
        <w:t xml:space="preserve"> </w:t>
      </w:r>
      <w:r w:rsidRPr="007534F1">
        <w:t>zmienianej</w:t>
      </w:r>
      <w:r w:rsidR="00AB0FDD">
        <w:t xml:space="preserve"> </w:t>
      </w:r>
      <w:r w:rsidR="00AB0FDD" w:rsidRPr="007534F1">
        <w:t>w</w:t>
      </w:r>
      <w:r w:rsidR="00AB0FDD">
        <w:t> art. </w:t>
      </w:r>
      <w:r w:rsidRPr="007534F1">
        <w:t>1,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brzmieniu</w:t>
      </w:r>
      <w:r>
        <w:t xml:space="preserve"> </w:t>
      </w:r>
      <w:r w:rsidRPr="007534F1">
        <w:t>nadanym</w:t>
      </w:r>
      <w:r>
        <w:t xml:space="preserve"> </w:t>
      </w:r>
      <w:r w:rsidRPr="007534F1">
        <w:t>niniejszą</w:t>
      </w:r>
      <w:r>
        <w:t xml:space="preserve"> </w:t>
      </w:r>
      <w:r w:rsidRPr="007534F1">
        <w:t>ustawą,</w:t>
      </w:r>
      <w:r>
        <w:t xml:space="preserve"> </w:t>
      </w:r>
      <w:r w:rsidRPr="007534F1">
        <w:t>oraz</w:t>
      </w:r>
      <w:r>
        <w:t xml:space="preserve"> </w:t>
      </w:r>
      <w:r w:rsidRPr="007534F1">
        <w:t>przepisy</w:t>
      </w:r>
      <w:r>
        <w:t xml:space="preserve"> </w:t>
      </w:r>
      <w:r w:rsidRPr="007534F1">
        <w:t>ustaw</w:t>
      </w:r>
      <w:r>
        <w:t xml:space="preserve"> </w:t>
      </w:r>
      <w:r w:rsidRPr="007534F1">
        <w:t>zmi</w:t>
      </w:r>
      <w:r w:rsidRPr="007534F1">
        <w:t>e</w:t>
      </w:r>
      <w:r w:rsidRPr="007534F1">
        <w:t>nianych</w:t>
      </w:r>
      <w:r w:rsidR="00AB0FDD">
        <w:t xml:space="preserve"> </w:t>
      </w:r>
      <w:r w:rsidR="00AB0FDD" w:rsidRPr="007534F1">
        <w:t>w</w:t>
      </w:r>
      <w:r w:rsidR="00AB0FDD">
        <w:t> art. 2 i </w:t>
      </w:r>
      <w:r w:rsidR="00AB0FDD" w:rsidRPr="007534F1">
        <w:t>w</w:t>
      </w:r>
      <w:r w:rsidR="00AB0FDD">
        <w:t> art. </w:t>
      </w:r>
      <w:r>
        <w:t>3</w:t>
      </w:r>
      <w:r w:rsidRPr="007534F1">
        <w:t>,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brzmieniu</w:t>
      </w:r>
      <w:r>
        <w:t xml:space="preserve"> </w:t>
      </w:r>
      <w:r w:rsidRPr="007534F1">
        <w:t>nadanym</w:t>
      </w:r>
      <w:r>
        <w:t xml:space="preserve"> </w:t>
      </w:r>
      <w:r w:rsidRPr="007534F1">
        <w:t>niniejszą</w:t>
      </w:r>
      <w:r>
        <w:t xml:space="preserve"> </w:t>
      </w:r>
      <w:r w:rsidRPr="007534F1">
        <w:t>ustawą,</w:t>
      </w:r>
      <w:r>
        <w:t xml:space="preserve"> </w:t>
      </w:r>
      <w:r w:rsidRPr="007534F1">
        <w:t>mają</w:t>
      </w:r>
      <w:r>
        <w:t xml:space="preserve"> </w:t>
      </w:r>
      <w:r w:rsidRPr="007534F1">
        <w:t>zastosowanie</w:t>
      </w:r>
      <w:r>
        <w:t xml:space="preserve"> </w:t>
      </w:r>
      <w:r w:rsidRPr="007534F1">
        <w:t>po</w:t>
      </w:r>
      <w:r>
        <w:t xml:space="preserve"> </w:t>
      </w:r>
      <w:r w:rsidRPr="007534F1">
        <w:t>raz</w:t>
      </w:r>
      <w:r>
        <w:t xml:space="preserve"> </w:t>
      </w:r>
      <w:r w:rsidRPr="007534F1">
        <w:t>pierwszy</w:t>
      </w:r>
      <w:r>
        <w:t xml:space="preserve"> </w:t>
      </w:r>
      <w:r w:rsidRPr="007534F1">
        <w:t>do</w:t>
      </w:r>
      <w:r>
        <w:t xml:space="preserve"> </w:t>
      </w:r>
      <w:r w:rsidRPr="007534F1">
        <w:t>przeliczenia</w:t>
      </w:r>
      <w:r w:rsidRPr="00A21D04">
        <w:t xml:space="preserve"> </w:t>
      </w:r>
      <w:r w:rsidRPr="007534F1">
        <w:t>na</w:t>
      </w:r>
      <w:r>
        <w:t xml:space="preserve"> </w:t>
      </w:r>
      <w:r w:rsidRPr="007534F1">
        <w:t>walutę</w:t>
      </w:r>
      <w:r>
        <w:t xml:space="preserve"> </w:t>
      </w:r>
      <w:r w:rsidRPr="007534F1">
        <w:t>polską</w:t>
      </w:r>
      <w:r>
        <w:t xml:space="preserve"> </w:t>
      </w:r>
      <w:r w:rsidRPr="007534F1">
        <w:t>przychodów</w:t>
      </w:r>
      <w:r>
        <w:t xml:space="preserve"> </w:t>
      </w:r>
      <w:r w:rsidRPr="007534F1">
        <w:t>osiągniętych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201</w:t>
      </w:r>
      <w:r w:rsidR="00AB0FDD" w:rsidRPr="007534F1">
        <w:t>5</w:t>
      </w:r>
      <w:r w:rsidR="00AB0FDD">
        <w:t> </w:t>
      </w:r>
      <w:r w:rsidRPr="007534F1">
        <w:t>r.</w:t>
      </w:r>
    </w:p>
    <w:p w:rsidR="00A21D04" w:rsidRDefault="00A21D04" w:rsidP="00A21D04">
      <w:pPr>
        <w:pStyle w:val="ARTartustawynprozporzdzenia"/>
      </w:pPr>
      <w:r w:rsidRPr="00AB0FDD">
        <w:rPr>
          <w:rStyle w:val="Ppogrubienie"/>
        </w:rPr>
        <w:t>Art.</w:t>
      </w:r>
      <w:r w:rsidR="00AB0FDD" w:rsidRPr="00AB0FDD">
        <w:rPr>
          <w:rStyle w:val="Ppogrubienie"/>
        </w:rPr>
        <w:t> </w:t>
      </w:r>
      <w:r w:rsidRPr="00AB0FDD">
        <w:rPr>
          <w:rStyle w:val="Ppogrubienie"/>
        </w:rPr>
        <w:t>7.</w:t>
      </w:r>
      <w:r w:rsidR="00AB0FDD">
        <w:t> </w:t>
      </w:r>
      <w:r w:rsidRPr="007534F1">
        <w:t>Ustawa</w:t>
      </w:r>
      <w:r>
        <w:t xml:space="preserve"> </w:t>
      </w:r>
      <w:r w:rsidRPr="007534F1">
        <w:t>wchodzi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życie</w:t>
      </w:r>
      <w:r>
        <w:t xml:space="preserve"> </w:t>
      </w:r>
      <w:r w:rsidRPr="007534F1">
        <w:t>po</w:t>
      </w:r>
      <w:r>
        <w:t xml:space="preserve"> </w:t>
      </w:r>
      <w:r w:rsidRPr="007534F1">
        <w:t>upływie</w:t>
      </w:r>
      <w:r>
        <w:t xml:space="preserve"> </w:t>
      </w:r>
      <w:r w:rsidRPr="007534F1">
        <w:t>1</w:t>
      </w:r>
      <w:r w:rsidR="00AB0FDD" w:rsidRPr="007534F1">
        <w:t>4</w:t>
      </w:r>
      <w:r w:rsidR="00AB0FDD">
        <w:t> </w:t>
      </w:r>
      <w:r w:rsidRPr="007534F1">
        <w:t>dni</w:t>
      </w:r>
      <w:r>
        <w:t xml:space="preserve"> </w:t>
      </w:r>
      <w:r w:rsidRPr="007534F1">
        <w:t>od</w:t>
      </w:r>
      <w:r>
        <w:t xml:space="preserve"> </w:t>
      </w:r>
      <w:r w:rsidRPr="007534F1">
        <w:t>dnia</w:t>
      </w:r>
      <w:r>
        <w:t xml:space="preserve"> </w:t>
      </w:r>
      <w:r w:rsidRPr="007534F1">
        <w:t>ogłoszenia,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wyjątkiem</w:t>
      </w:r>
      <w:r w:rsidR="00AB0FDD">
        <w:t xml:space="preserve"> art. </w:t>
      </w:r>
      <w:r w:rsidR="00AB0FDD" w:rsidRPr="007534F1">
        <w:t>1</w:t>
      </w:r>
      <w:r w:rsidR="00AB0FDD">
        <w:t xml:space="preserve"> pkt </w:t>
      </w:r>
      <w:r w:rsidR="00AB0FDD" w:rsidRPr="007534F1">
        <w:t>1</w:t>
      </w:r>
      <w:r w:rsidR="00AB0FDD">
        <w:t xml:space="preserve"> oraz art. </w:t>
      </w:r>
      <w:r>
        <w:t>5</w:t>
      </w:r>
      <w:r w:rsidRPr="007534F1">
        <w:t>,</w:t>
      </w:r>
      <w:r>
        <w:t xml:space="preserve"> </w:t>
      </w:r>
      <w:r w:rsidRPr="007534F1">
        <w:t>które</w:t>
      </w:r>
      <w:r>
        <w:t xml:space="preserve"> </w:t>
      </w:r>
      <w:r w:rsidRPr="007534F1">
        <w:t>wchodzą</w:t>
      </w:r>
      <w:r w:rsidR="00AB0FDD">
        <w:t xml:space="preserve"> </w:t>
      </w:r>
      <w:r w:rsidR="00AB0FDD" w:rsidRPr="007534F1">
        <w:t>w</w:t>
      </w:r>
      <w:r w:rsidR="00AB0FDD">
        <w:t> </w:t>
      </w:r>
      <w:r w:rsidRPr="007534F1">
        <w:t>życie</w:t>
      </w:r>
      <w:r w:rsidR="00AB0FDD">
        <w:t xml:space="preserve"> </w:t>
      </w:r>
      <w:r w:rsidR="00AB0FDD" w:rsidRPr="007534F1">
        <w:t>z</w:t>
      </w:r>
      <w:r w:rsidR="00AB0FDD">
        <w:t> </w:t>
      </w:r>
      <w:r w:rsidRPr="007534F1">
        <w:t>dniem</w:t>
      </w:r>
      <w:r>
        <w:t xml:space="preserve"> </w:t>
      </w:r>
      <w:r w:rsidR="00AB0FDD" w:rsidRPr="007534F1">
        <w:t>1</w:t>
      </w:r>
      <w:r w:rsidR="00AB0FDD">
        <w:t> </w:t>
      </w:r>
      <w:r w:rsidRPr="007534F1">
        <w:t>stycznia</w:t>
      </w:r>
      <w:r>
        <w:t xml:space="preserve"> </w:t>
      </w:r>
      <w:r w:rsidRPr="007534F1">
        <w:t>201</w:t>
      </w:r>
      <w:r w:rsidR="00AB0FDD" w:rsidRPr="007534F1">
        <w:t>6</w:t>
      </w:r>
      <w:r w:rsidR="00AB0FDD">
        <w:t> </w:t>
      </w:r>
      <w:r w:rsidRPr="007534F1">
        <w:t>r.</w:t>
      </w:r>
    </w:p>
    <w:p w:rsidR="00263269" w:rsidRPr="00973CEE" w:rsidRDefault="00BD4B8E" w:rsidP="00973CEE">
      <w:pPr>
        <w:pStyle w:val="NAZORGWYDnazwaorganuwydajcegoprojektowanyakt"/>
        <w:rPr>
          <w:rStyle w:val="Kkursywa"/>
        </w:rPr>
      </w:pPr>
      <w:r>
        <w:t xml:space="preserve">Prezydent Rzeczypospolitej Polskiej: </w:t>
      </w:r>
      <w:r w:rsidR="00A21D04" w:rsidRPr="00A21D04">
        <w:rPr>
          <w:rStyle w:val="Kkursywa"/>
        </w:rPr>
        <w:t>A. Duda</w:t>
      </w:r>
      <w:r w:rsidR="00263269">
        <w:rPr>
          <w:rStyle w:val="Kkursywa"/>
        </w:rPr>
        <w:br w:type="page"/>
      </w:r>
    </w:p>
    <w:p w:rsidR="00263269" w:rsidRPr="00B22960" w:rsidRDefault="00263269" w:rsidP="00EC78B9">
      <w:pPr>
        <w:pStyle w:val="TEKSTZacznikido"/>
      </w:pPr>
      <w:r w:rsidRPr="00B22960">
        <w:t>Załącznik</w:t>
      </w:r>
      <w:r>
        <w:t xml:space="preserve">i </w:t>
      </w:r>
      <w:r w:rsidRPr="00B22960">
        <w:t>do</w:t>
      </w:r>
      <w:r>
        <w:t xml:space="preserve"> </w:t>
      </w:r>
      <w:r w:rsidRPr="00B22960">
        <w:t>ustawy</w:t>
      </w:r>
      <w:r w:rsidR="00EC78B9">
        <w:t xml:space="preserve"> </w:t>
      </w:r>
      <w:r w:rsidRPr="00BF5D53">
        <w:t>z</w:t>
      </w:r>
      <w:r>
        <w:t xml:space="preserve"> </w:t>
      </w:r>
      <w:r w:rsidRPr="00BF5D53">
        <w:t>dnia</w:t>
      </w:r>
      <w:r>
        <w:t xml:space="preserve"> 23 lipca 2015 r. (</w:t>
      </w:r>
      <w:r w:rsidRPr="00BF5D53">
        <w:t>poz.</w:t>
      </w:r>
      <w:r>
        <w:t xml:space="preserve"> </w:t>
      </w:r>
      <w:sdt>
        <w:sdtPr>
          <w:alias w:val="Numer pozycji"/>
          <w:tag w:val="Kategoria"/>
          <w:id w:val="495465613"/>
          <w:placeholder>
            <w:docPart w:val="B5CFB3C7FEB44B7EBD60662E29A8B2E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3254B">
            <w:t>1333</w:t>
          </w:r>
        </w:sdtContent>
      </w:sdt>
      <w:r w:rsidRPr="00BF5D53">
        <w:t>)</w:t>
      </w:r>
    </w:p>
    <w:p w:rsidR="00263269" w:rsidRPr="00B3254B" w:rsidRDefault="00263269" w:rsidP="00EC78B9">
      <w:pPr>
        <w:pStyle w:val="OZNZACZNIKAwskazanienrzacznika"/>
        <w:rPr>
          <w:szCs w:val="18"/>
        </w:rPr>
      </w:pPr>
      <w:r w:rsidRPr="00B3254B">
        <w:rPr>
          <w:szCs w:val="18"/>
        </w:rPr>
        <w:t>Załącznik nr 1</w:t>
      </w:r>
    </w:p>
    <w:p w:rsidR="00263269" w:rsidRPr="007F4849" w:rsidRDefault="00263269" w:rsidP="00263269">
      <w:pPr>
        <w:pStyle w:val="OZNZACZNIKAwskazanienrzacznika"/>
        <w:rPr>
          <w:b w:val="0"/>
        </w:rPr>
      </w:pPr>
      <w:r w:rsidRPr="007F4849">
        <w:rPr>
          <w:b w:val="0"/>
        </w:rPr>
        <w:t>„Załącznik nr 1</w:t>
      </w:r>
    </w:p>
    <w:p w:rsidR="00263269" w:rsidRPr="004F3463" w:rsidRDefault="00263269" w:rsidP="00EC78B9">
      <w:pPr>
        <w:pStyle w:val="TYTZALtytuzacznika"/>
      </w:pPr>
      <w:r w:rsidRPr="004F3463">
        <w:t>ZAKRES</w:t>
      </w:r>
      <w:r>
        <w:t xml:space="preserve"> </w:t>
      </w:r>
      <w:r w:rsidRPr="004F3463">
        <w:t>INFORMACJI</w:t>
      </w:r>
      <w:r>
        <w:t xml:space="preserve"> </w:t>
      </w:r>
      <w:r w:rsidRPr="004F3463">
        <w:t>WYKAZYWANYCH</w:t>
      </w:r>
      <w:r>
        <w:t xml:space="preserve"> </w:t>
      </w:r>
      <w:r w:rsidRPr="004F3463">
        <w:t>W</w:t>
      </w:r>
      <w:r>
        <w:t xml:space="preserve"> </w:t>
      </w:r>
      <w:r w:rsidRPr="004F3463">
        <w:t>SPRAWOZDANIU</w:t>
      </w:r>
      <w:r>
        <w:t xml:space="preserve"> </w:t>
      </w:r>
      <w:r w:rsidRPr="004F3463">
        <w:t>FINANSOWYM,</w:t>
      </w:r>
    </w:p>
    <w:p w:rsidR="00263269" w:rsidRPr="004F3463" w:rsidRDefault="00263269" w:rsidP="00EC78B9">
      <w:pPr>
        <w:pStyle w:val="TYTZALtytuzacznika"/>
      </w:pPr>
      <w:r w:rsidRPr="004F3463">
        <w:t>O</w:t>
      </w:r>
      <w:r>
        <w:t xml:space="preserve"> </w:t>
      </w:r>
      <w:r w:rsidRPr="004F3463">
        <w:t>KTÓRYM</w:t>
      </w:r>
      <w:r>
        <w:t xml:space="preserve"> </w:t>
      </w:r>
      <w:r w:rsidRPr="004F3463">
        <w:t>MOWA</w:t>
      </w:r>
      <w:r>
        <w:t xml:space="preserve"> </w:t>
      </w:r>
      <w:r w:rsidRPr="004F3463">
        <w:t>W</w:t>
      </w:r>
      <w:r>
        <w:t xml:space="preserve"> </w:t>
      </w:r>
      <w:r w:rsidRPr="004F3463">
        <w:t>ART.</w:t>
      </w:r>
      <w:r>
        <w:t xml:space="preserve"> </w:t>
      </w:r>
      <w:r w:rsidRPr="004F3463">
        <w:t>45</w:t>
      </w:r>
      <w:r>
        <w:t xml:space="preserve"> </w:t>
      </w:r>
      <w:r w:rsidRPr="004F3463">
        <w:t>USTAWY,</w:t>
      </w:r>
      <w:r>
        <w:t xml:space="preserve"> </w:t>
      </w:r>
      <w:r w:rsidRPr="00846169">
        <w:t>DLA</w:t>
      </w:r>
      <w:r>
        <w:t xml:space="preserve"> </w:t>
      </w:r>
      <w:r w:rsidRPr="00846169">
        <w:t>JEDNOSTEK</w:t>
      </w:r>
      <w:r>
        <w:t xml:space="preserve"> </w:t>
      </w:r>
      <w:r w:rsidRPr="00846169">
        <w:t>INNYCH</w:t>
      </w:r>
      <w:r>
        <w:t xml:space="preserve"> </w:t>
      </w:r>
      <w:r w:rsidRPr="00846169">
        <w:t>NIŻ</w:t>
      </w:r>
      <w:r>
        <w:t xml:space="preserve"> </w:t>
      </w:r>
      <w:r w:rsidRPr="00846169">
        <w:t>BANKI</w:t>
      </w:r>
      <w:r w:rsidRPr="004F3463">
        <w:t>,</w:t>
      </w:r>
    </w:p>
    <w:p w:rsidR="00263269" w:rsidRPr="004F3463" w:rsidRDefault="00263269" w:rsidP="00EC78B9">
      <w:pPr>
        <w:pStyle w:val="TYTZALtytuzacznika"/>
      </w:pPr>
      <w:r w:rsidRPr="004F3463">
        <w:t>ZAKŁADY</w:t>
      </w:r>
      <w:r>
        <w:t xml:space="preserve"> </w:t>
      </w:r>
      <w:r w:rsidRPr="004F3463">
        <w:t>UBEZPIECZEŃ</w:t>
      </w:r>
      <w:r>
        <w:t xml:space="preserve"> I </w:t>
      </w:r>
      <w:r w:rsidRPr="004F3463">
        <w:t>ZAKŁADY</w:t>
      </w:r>
      <w:r>
        <w:t xml:space="preserve"> </w:t>
      </w:r>
      <w:r w:rsidRPr="004F3463">
        <w:t>REASEKURACJI</w:t>
      </w:r>
    </w:p>
    <w:p w:rsidR="00263269" w:rsidRPr="007F4849" w:rsidRDefault="00263269" w:rsidP="00263269">
      <w:pPr>
        <w:rPr>
          <w:bCs/>
          <w:color w:val="000000"/>
        </w:rPr>
      </w:pPr>
    </w:p>
    <w:p w:rsidR="00263269" w:rsidRPr="001316FD" w:rsidRDefault="00263269" w:rsidP="00263269">
      <w:pPr>
        <w:jc w:val="center"/>
        <w:rPr>
          <w:b/>
          <w:bCs/>
          <w:color w:val="000000"/>
          <w:spacing w:val="30"/>
        </w:rPr>
      </w:pPr>
      <w:r w:rsidRPr="001316FD">
        <w:rPr>
          <w:b/>
          <w:bCs/>
          <w:color w:val="000000"/>
          <w:spacing w:val="30"/>
        </w:rPr>
        <w:t>Wprowadzenie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do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sprawozdania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finansowego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color w:val="000000"/>
        </w:rPr>
        <w:t>obejmuje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szczególności: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color w:val="000000"/>
        </w:rPr>
        <w:t>1)</w:t>
      </w:r>
      <w:r>
        <w:rPr>
          <w:color w:val="000000"/>
        </w:rPr>
        <w:t xml:space="preserve"> </w:t>
      </w:r>
      <w:r w:rsidRPr="0068329C">
        <w:rPr>
          <w:color w:val="000000"/>
        </w:rPr>
        <w:t>firmę,</w:t>
      </w:r>
      <w:r>
        <w:rPr>
          <w:color w:val="000000"/>
        </w:rPr>
        <w:t xml:space="preserve"> </w:t>
      </w:r>
      <w:r w:rsidRPr="0068329C">
        <w:rPr>
          <w:color w:val="000000"/>
        </w:rPr>
        <w:t>siedzibę</w:t>
      </w:r>
      <w:r>
        <w:rPr>
          <w:color w:val="000000"/>
        </w:rPr>
        <w:t xml:space="preserve"> </w:t>
      </w:r>
      <w:r w:rsidRPr="0068329C">
        <w:rPr>
          <w:color w:val="000000"/>
        </w:rPr>
        <w:t>i</w:t>
      </w:r>
      <w:r>
        <w:rPr>
          <w:color w:val="000000"/>
        </w:rPr>
        <w:t xml:space="preserve"> </w:t>
      </w:r>
      <w:r w:rsidRPr="0068329C">
        <w:rPr>
          <w:color w:val="000000"/>
        </w:rPr>
        <w:t>adres</w:t>
      </w:r>
      <w:r>
        <w:rPr>
          <w:color w:val="000000"/>
        </w:rPr>
        <w:t xml:space="preserve"> </w:t>
      </w:r>
      <w:r w:rsidRPr="0068329C">
        <w:rPr>
          <w:color w:val="000000"/>
        </w:rPr>
        <w:t>albo</w:t>
      </w:r>
      <w:r>
        <w:rPr>
          <w:color w:val="000000"/>
        </w:rPr>
        <w:t xml:space="preserve"> </w:t>
      </w:r>
      <w:r w:rsidRPr="0068329C">
        <w:rPr>
          <w:color w:val="000000"/>
        </w:rPr>
        <w:t>miejsce</w:t>
      </w:r>
      <w:r>
        <w:rPr>
          <w:color w:val="000000"/>
        </w:rPr>
        <w:t xml:space="preserve"> </w:t>
      </w:r>
      <w:r w:rsidRPr="0068329C">
        <w:rPr>
          <w:color w:val="000000"/>
        </w:rPr>
        <w:t>zamieszkania</w:t>
      </w:r>
      <w:r>
        <w:rPr>
          <w:color w:val="000000"/>
        </w:rPr>
        <w:t xml:space="preserve"> </w:t>
      </w:r>
      <w:r w:rsidRPr="0068329C">
        <w:rPr>
          <w:color w:val="000000"/>
        </w:rPr>
        <w:t>i</w:t>
      </w:r>
      <w:r>
        <w:rPr>
          <w:color w:val="000000"/>
        </w:rPr>
        <w:t xml:space="preserve"> </w:t>
      </w:r>
      <w:r w:rsidRPr="0068329C">
        <w:rPr>
          <w:color w:val="000000"/>
        </w:rPr>
        <w:t>adres</w:t>
      </w:r>
      <w:r>
        <w:rPr>
          <w:color w:val="000000"/>
        </w:rPr>
        <w:t xml:space="preserve">, podstawowy przedmiot działalności jednostki </w:t>
      </w:r>
      <w:r w:rsidRPr="0068329C">
        <w:rPr>
          <w:color w:val="000000"/>
        </w:rPr>
        <w:t>oraz</w:t>
      </w:r>
      <w:r>
        <w:rPr>
          <w:color w:val="000000"/>
        </w:rPr>
        <w:t xml:space="preserve"> </w:t>
      </w:r>
      <w:r w:rsidRPr="0068329C">
        <w:rPr>
          <w:color w:val="000000"/>
        </w:rPr>
        <w:t>numer</w:t>
      </w:r>
      <w:r>
        <w:rPr>
          <w:color w:val="000000"/>
        </w:rPr>
        <w:t xml:space="preserve"> </w:t>
      </w:r>
      <w:r w:rsidRPr="0068329C">
        <w:rPr>
          <w:color w:val="000000"/>
        </w:rPr>
        <w:t>we</w:t>
      </w:r>
      <w:r>
        <w:rPr>
          <w:color w:val="000000"/>
        </w:rPr>
        <w:t xml:space="preserve"> </w:t>
      </w:r>
      <w:r w:rsidRPr="0068329C">
        <w:rPr>
          <w:color w:val="000000"/>
        </w:rPr>
        <w:t>właściwym</w:t>
      </w:r>
      <w:r>
        <w:rPr>
          <w:color w:val="000000"/>
        </w:rPr>
        <w:t xml:space="preserve"> </w:t>
      </w:r>
      <w:r w:rsidRPr="0068329C">
        <w:rPr>
          <w:color w:val="000000"/>
        </w:rPr>
        <w:t>rejestrze</w:t>
      </w:r>
      <w:r>
        <w:rPr>
          <w:color w:val="000000"/>
        </w:rPr>
        <w:t xml:space="preserve"> </w:t>
      </w:r>
      <w:r w:rsidRPr="0068329C">
        <w:rPr>
          <w:color w:val="000000"/>
        </w:rPr>
        <w:t>sądowym</w:t>
      </w:r>
      <w:r>
        <w:rPr>
          <w:color w:val="000000"/>
        </w:rPr>
        <w:t xml:space="preserve"> </w:t>
      </w:r>
      <w:r w:rsidRPr="0068329C">
        <w:rPr>
          <w:color w:val="000000"/>
        </w:rPr>
        <w:t>albo</w:t>
      </w:r>
      <w:r>
        <w:rPr>
          <w:color w:val="000000"/>
        </w:rPr>
        <w:t xml:space="preserve"> </w:t>
      </w:r>
      <w:r w:rsidRPr="0068329C">
        <w:rPr>
          <w:color w:val="000000"/>
        </w:rPr>
        <w:t>ewidencji</w:t>
      </w:r>
      <w:r>
        <w:rPr>
          <w:color w:val="000000"/>
        </w:rPr>
        <w:t xml:space="preserve">;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color w:val="000000"/>
        </w:rPr>
        <w:t>2)</w:t>
      </w:r>
      <w:r>
        <w:rPr>
          <w:color w:val="000000"/>
        </w:rPr>
        <w:t xml:space="preserve"> </w:t>
      </w:r>
      <w:r w:rsidRPr="001316FD">
        <w:rPr>
          <w:color w:val="000000"/>
        </w:rPr>
        <w:t>wskazanie</w:t>
      </w:r>
      <w:r>
        <w:rPr>
          <w:color w:val="000000"/>
        </w:rPr>
        <w:t xml:space="preserve"> </w:t>
      </w:r>
      <w:r w:rsidRPr="001316FD">
        <w:rPr>
          <w:color w:val="000000"/>
        </w:rPr>
        <w:t>czasu</w:t>
      </w:r>
      <w:r>
        <w:rPr>
          <w:color w:val="000000"/>
        </w:rPr>
        <w:t xml:space="preserve"> </w:t>
      </w:r>
      <w:r w:rsidRPr="001316FD">
        <w:rPr>
          <w:color w:val="000000"/>
        </w:rPr>
        <w:t>trwania</w:t>
      </w:r>
      <w:r>
        <w:rPr>
          <w:color w:val="000000"/>
        </w:rPr>
        <w:t xml:space="preserve"> </w:t>
      </w:r>
      <w:r w:rsidRPr="001316FD">
        <w:rPr>
          <w:color w:val="000000"/>
        </w:rPr>
        <w:t>działalności</w:t>
      </w:r>
      <w:r>
        <w:rPr>
          <w:color w:val="000000"/>
        </w:rPr>
        <w:t xml:space="preserve"> </w:t>
      </w:r>
      <w:r w:rsidRPr="001316FD">
        <w:rPr>
          <w:color w:val="000000"/>
        </w:rPr>
        <w:t>jednostki,</w:t>
      </w:r>
      <w:r>
        <w:rPr>
          <w:color w:val="000000"/>
        </w:rPr>
        <w:t xml:space="preserve"> </w:t>
      </w:r>
      <w:r w:rsidRPr="001316FD">
        <w:rPr>
          <w:color w:val="000000"/>
        </w:rPr>
        <w:t>jeżeli</w:t>
      </w:r>
      <w:r>
        <w:rPr>
          <w:color w:val="000000"/>
        </w:rPr>
        <w:t xml:space="preserve"> </w:t>
      </w:r>
      <w:r w:rsidRPr="001316FD">
        <w:rPr>
          <w:color w:val="000000"/>
        </w:rPr>
        <w:t>jest</w:t>
      </w:r>
      <w:r>
        <w:rPr>
          <w:color w:val="000000"/>
        </w:rPr>
        <w:t xml:space="preserve"> </w:t>
      </w:r>
      <w:r w:rsidRPr="001316FD">
        <w:rPr>
          <w:color w:val="000000"/>
        </w:rPr>
        <w:t>ograniczony</w:t>
      </w:r>
      <w:r>
        <w:rPr>
          <w:color w:val="000000"/>
        </w:rPr>
        <w:t xml:space="preserve">;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color w:val="000000"/>
        </w:rPr>
        <w:t>3)</w:t>
      </w:r>
      <w:r>
        <w:rPr>
          <w:color w:val="000000"/>
        </w:rPr>
        <w:t xml:space="preserve"> </w:t>
      </w:r>
      <w:r w:rsidRPr="001316FD">
        <w:rPr>
          <w:color w:val="000000"/>
        </w:rPr>
        <w:t>wskazanie</w:t>
      </w:r>
      <w:r>
        <w:rPr>
          <w:color w:val="000000"/>
        </w:rPr>
        <w:t xml:space="preserve"> </w:t>
      </w:r>
      <w:r w:rsidRPr="001316FD">
        <w:rPr>
          <w:color w:val="000000"/>
        </w:rPr>
        <w:t>okresu</w:t>
      </w:r>
      <w:r>
        <w:rPr>
          <w:color w:val="000000"/>
        </w:rPr>
        <w:t xml:space="preserve"> </w:t>
      </w:r>
      <w:r w:rsidRPr="001316FD">
        <w:rPr>
          <w:color w:val="000000"/>
        </w:rPr>
        <w:t>objętego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sprawozdaniem</w:t>
      </w:r>
      <w:r>
        <w:rPr>
          <w:color w:val="000000"/>
        </w:rPr>
        <w:t xml:space="preserve"> </w:t>
      </w:r>
      <w:r w:rsidRPr="001316FD">
        <w:rPr>
          <w:color w:val="000000"/>
        </w:rPr>
        <w:t>finansowym</w:t>
      </w:r>
      <w:r>
        <w:rPr>
          <w:color w:val="000000"/>
        </w:rPr>
        <w:t xml:space="preserve">;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color w:val="000000"/>
        </w:rPr>
        <w:t>4)</w:t>
      </w:r>
      <w:r>
        <w:rPr>
          <w:color w:val="000000"/>
        </w:rPr>
        <w:t xml:space="preserve"> </w:t>
      </w:r>
      <w:r w:rsidRPr="001316FD">
        <w:rPr>
          <w:color w:val="000000"/>
        </w:rPr>
        <w:t>wskazanie,</w:t>
      </w:r>
      <w:r>
        <w:rPr>
          <w:color w:val="000000"/>
        </w:rPr>
        <w:t xml:space="preserve"> </w:t>
      </w:r>
      <w:r w:rsidRPr="001316FD">
        <w:rPr>
          <w:color w:val="000000"/>
        </w:rPr>
        <w:t>że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sprawozdanie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</w:t>
      </w:r>
      <w:r>
        <w:rPr>
          <w:color w:val="000000"/>
        </w:rPr>
        <w:t xml:space="preserve"> </w:t>
      </w:r>
      <w:r w:rsidRPr="001316FD">
        <w:rPr>
          <w:color w:val="000000"/>
        </w:rPr>
        <w:t>zawiera</w:t>
      </w:r>
      <w:r>
        <w:rPr>
          <w:color w:val="000000"/>
        </w:rPr>
        <w:t xml:space="preserve"> </w:t>
      </w:r>
      <w:r w:rsidRPr="001316FD">
        <w:rPr>
          <w:color w:val="000000"/>
        </w:rPr>
        <w:t>dane</w:t>
      </w:r>
      <w:r>
        <w:rPr>
          <w:color w:val="000000"/>
        </w:rPr>
        <w:t xml:space="preserve"> </w:t>
      </w:r>
      <w:r w:rsidRPr="001316FD">
        <w:rPr>
          <w:color w:val="000000"/>
        </w:rPr>
        <w:t>łączne,</w:t>
      </w:r>
      <w:r>
        <w:rPr>
          <w:color w:val="000000"/>
        </w:rPr>
        <w:t xml:space="preserve"> </w:t>
      </w:r>
      <w:r w:rsidRPr="001316FD">
        <w:rPr>
          <w:color w:val="000000"/>
        </w:rPr>
        <w:t>jeżeli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skład</w:t>
      </w:r>
      <w:r>
        <w:rPr>
          <w:color w:val="000000"/>
        </w:rPr>
        <w:t xml:space="preserve"> </w:t>
      </w:r>
      <w:r w:rsidRPr="001316FD">
        <w:rPr>
          <w:color w:val="000000"/>
        </w:rPr>
        <w:t>jednostki</w:t>
      </w:r>
      <w:r>
        <w:rPr>
          <w:color w:val="000000"/>
        </w:rPr>
        <w:t xml:space="preserve"> </w:t>
      </w:r>
      <w:r w:rsidRPr="001316FD">
        <w:rPr>
          <w:color w:val="000000"/>
        </w:rPr>
        <w:t>wchodzą</w:t>
      </w:r>
      <w:r>
        <w:rPr>
          <w:color w:val="000000"/>
        </w:rPr>
        <w:t xml:space="preserve"> </w:t>
      </w:r>
      <w:r w:rsidRPr="001316FD">
        <w:rPr>
          <w:color w:val="000000"/>
        </w:rPr>
        <w:t>wewnętrzne</w:t>
      </w:r>
      <w:r>
        <w:rPr>
          <w:color w:val="000000"/>
        </w:rPr>
        <w:t xml:space="preserve"> </w:t>
      </w:r>
      <w:r w:rsidRPr="001316FD">
        <w:rPr>
          <w:color w:val="000000"/>
        </w:rPr>
        <w:t>jednostki</w:t>
      </w:r>
      <w:r>
        <w:rPr>
          <w:color w:val="000000"/>
        </w:rPr>
        <w:t xml:space="preserve"> </w:t>
      </w:r>
      <w:r w:rsidRPr="001316FD">
        <w:rPr>
          <w:color w:val="000000"/>
        </w:rPr>
        <w:t>organizacyjne</w:t>
      </w:r>
      <w:r>
        <w:rPr>
          <w:color w:val="000000"/>
        </w:rPr>
        <w:t xml:space="preserve"> </w:t>
      </w:r>
      <w:r w:rsidRPr="001316FD">
        <w:rPr>
          <w:color w:val="000000"/>
        </w:rPr>
        <w:t>sporządzające</w:t>
      </w:r>
      <w:r>
        <w:rPr>
          <w:color w:val="000000"/>
        </w:rPr>
        <w:t xml:space="preserve"> </w:t>
      </w:r>
      <w:r w:rsidRPr="001316FD">
        <w:rPr>
          <w:color w:val="000000"/>
        </w:rPr>
        <w:t>samodzielne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sprawozdania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</w:t>
      </w:r>
      <w:r>
        <w:rPr>
          <w:color w:val="000000"/>
        </w:rPr>
        <w:t xml:space="preserve">;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color w:val="000000"/>
        </w:rPr>
        <w:t>5)</w:t>
      </w:r>
      <w:r>
        <w:rPr>
          <w:color w:val="000000"/>
        </w:rPr>
        <w:t xml:space="preserve"> </w:t>
      </w:r>
      <w:r w:rsidRPr="001316FD">
        <w:rPr>
          <w:color w:val="000000"/>
        </w:rPr>
        <w:t>wskazanie,</w:t>
      </w:r>
      <w:r>
        <w:rPr>
          <w:color w:val="000000"/>
        </w:rPr>
        <w:t xml:space="preserve"> </w:t>
      </w:r>
      <w:r w:rsidRPr="001316FD">
        <w:rPr>
          <w:color w:val="000000"/>
        </w:rPr>
        <w:t>czy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sprawozdanie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</w:t>
      </w:r>
      <w:r>
        <w:rPr>
          <w:color w:val="000000"/>
        </w:rPr>
        <w:t xml:space="preserve"> </w:t>
      </w:r>
      <w:r w:rsidRPr="001316FD">
        <w:rPr>
          <w:color w:val="000000"/>
        </w:rPr>
        <w:t>zostało</w:t>
      </w:r>
      <w:r>
        <w:rPr>
          <w:color w:val="000000"/>
        </w:rPr>
        <w:t xml:space="preserve"> </w:t>
      </w:r>
      <w:r w:rsidRPr="001316FD">
        <w:rPr>
          <w:color w:val="000000"/>
        </w:rPr>
        <w:t>sporządzone</w:t>
      </w:r>
      <w:r>
        <w:rPr>
          <w:color w:val="000000"/>
        </w:rPr>
        <w:t xml:space="preserve"> </w:t>
      </w:r>
      <w:r w:rsidRPr="001316FD">
        <w:rPr>
          <w:color w:val="000000"/>
        </w:rPr>
        <w:t>przy</w:t>
      </w:r>
      <w:r>
        <w:rPr>
          <w:color w:val="000000"/>
        </w:rPr>
        <w:t xml:space="preserve"> </w:t>
      </w:r>
      <w:r w:rsidRPr="001316FD">
        <w:rPr>
          <w:color w:val="000000"/>
        </w:rPr>
        <w:t>założeniu</w:t>
      </w:r>
      <w:r>
        <w:rPr>
          <w:color w:val="000000"/>
        </w:rPr>
        <w:t xml:space="preserve"> </w:t>
      </w:r>
      <w:r w:rsidRPr="001316FD">
        <w:rPr>
          <w:color w:val="000000"/>
        </w:rPr>
        <w:t>kontynuowania</w:t>
      </w:r>
      <w:r>
        <w:rPr>
          <w:color w:val="000000"/>
        </w:rPr>
        <w:t xml:space="preserve"> </w:t>
      </w:r>
      <w:r w:rsidRPr="001316FD">
        <w:rPr>
          <w:color w:val="000000"/>
        </w:rPr>
        <w:t>działalności</w:t>
      </w:r>
      <w:r>
        <w:rPr>
          <w:color w:val="000000"/>
        </w:rPr>
        <w:t xml:space="preserve"> </w:t>
      </w:r>
      <w:r w:rsidRPr="001316FD">
        <w:rPr>
          <w:color w:val="000000"/>
        </w:rPr>
        <w:t>gospodarczej</w:t>
      </w:r>
      <w:r>
        <w:rPr>
          <w:color w:val="000000"/>
        </w:rPr>
        <w:t xml:space="preserve"> </w:t>
      </w:r>
      <w:r w:rsidRPr="001316FD">
        <w:rPr>
          <w:color w:val="000000"/>
        </w:rPr>
        <w:t>przez</w:t>
      </w:r>
      <w:r>
        <w:rPr>
          <w:color w:val="000000"/>
        </w:rPr>
        <w:t xml:space="preserve"> </w:t>
      </w:r>
      <w:r w:rsidRPr="001316FD">
        <w:rPr>
          <w:color w:val="000000"/>
        </w:rPr>
        <w:t>jednostkę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dającej</w:t>
      </w:r>
      <w:r>
        <w:rPr>
          <w:color w:val="000000"/>
        </w:rPr>
        <w:t xml:space="preserve"> </w:t>
      </w:r>
      <w:r w:rsidRPr="001316FD">
        <w:rPr>
          <w:color w:val="000000"/>
        </w:rPr>
        <w:t>się</w:t>
      </w:r>
      <w:r>
        <w:rPr>
          <w:color w:val="000000"/>
        </w:rPr>
        <w:t xml:space="preserve"> </w:t>
      </w:r>
      <w:r w:rsidRPr="001316FD">
        <w:rPr>
          <w:color w:val="000000"/>
        </w:rPr>
        <w:t>przewidzieć</w:t>
      </w:r>
      <w:r>
        <w:rPr>
          <w:color w:val="000000"/>
        </w:rPr>
        <w:t xml:space="preserve"> </w:t>
      </w:r>
      <w:r w:rsidRPr="001316FD">
        <w:rPr>
          <w:color w:val="000000"/>
        </w:rPr>
        <w:t>przyszłości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czy</w:t>
      </w:r>
      <w:r>
        <w:rPr>
          <w:color w:val="000000"/>
        </w:rPr>
        <w:t xml:space="preserve"> </w:t>
      </w:r>
      <w:r w:rsidRPr="001316FD">
        <w:rPr>
          <w:color w:val="000000"/>
        </w:rPr>
        <w:t>nie</w:t>
      </w:r>
      <w:r>
        <w:rPr>
          <w:color w:val="000000"/>
        </w:rPr>
        <w:t xml:space="preserve"> </w:t>
      </w:r>
      <w:r w:rsidRPr="001316FD">
        <w:rPr>
          <w:color w:val="000000"/>
        </w:rPr>
        <w:t>istnieją</w:t>
      </w:r>
      <w:r>
        <w:rPr>
          <w:color w:val="000000"/>
        </w:rPr>
        <w:t xml:space="preserve"> </w:t>
      </w:r>
      <w:r w:rsidRPr="001316FD">
        <w:rPr>
          <w:color w:val="000000"/>
        </w:rPr>
        <w:t>okoliczności</w:t>
      </w:r>
      <w:r>
        <w:rPr>
          <w:color w:val="000000"/>
        </w:rPr>
        <w:t xml:space="preserve"> </w:t>
      </w:r>
      <w:r w:rsidRPr="001316FD">
        <w:rPr>
          <w:color w:val="000000"/>
        </w:rPr>
        <w:t>wskazujące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zagrożenie</w:t>
      </w:r>
      <w:r>
        <w:rPr>
          <w:color w:val="000000"/>
        </w:rPr>
        <w:t xml:space="preserve"> </w:t>
      </w:r>
      <w:r w:rsidRPr="001316FD">
        <w:rPr>
          <w:color w:val="000000"/>
        </w:rPr>
        <w:t>kont</w:t>
      </w:r>
      <w:r w:rsidRPr="001316FD">
        <w:rPr>
          <w:color w:val="000000"/>
        </w:rPr>
        <w:t>y</w:t>
      </w:r>
      <w:r w:rsidRPr="001316FD">
        <w:rPr>
          <w:color w:val="000000"/>
        </w:rPr>
        <w:t>nuowania</w:t>
      </w:r>
      <w:r>
        <w:rPr>
          <w:color w:val="000000"/>
        </w:rPr>
        <w:t xml:space="preserve"> </w:t>
      </w:r>
      <w:r w:rsidRPr="001316FD">
        <w:rPr>
          <w:color w:val="000000"/>
        </w:rPr>
        <w:t>przez</w:t>
      </w:r>
      <w:r>
        <w:rPr>
          <w:color w:val="000000"/>
        </w:rPr>
        <w:t xml:space="preserve"> </w:t>
      </w:r>
      <w:r w:rsidRPr="001316FD">
        <w:rPr>
          <w:color w:val="000000"/>
        </w:rPr>
        <w:t>nią</w:t>
      </w:r>
      <w:r>
        <w:rPr>
          <w:color w:val="000000"/>
        </w:rPr>
        <w:t xml:space="preserve"> </w:t>
      </w:r>
      <w:r w:rsidRPr="001316FD">
        <w:rPr>
          <w:color w:val="000000"/>
        </w:rPr>
        <w:t>działalności</w:t>
      </w:r>
      <w:r>
        <w:rPr>
          <w:color w:val="000000"/>
        </w:rPr>
        <w:t xml:space="preserve">;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color w:val="000000"/>
        </w:rPr>
        <w:t>6)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przypadku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sprawozdania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finansowego</w:t>
      </w:r>
      <w:r>
        <w:rPr>
          <w:color w:val="000000"/>
        </w:rPr>
        <w:t xml:space="preserve"> </w:t>
      </w:r>
      <w:r w:rsidRPr="001316FD">
        <w:rPr>
          <w:color w:val="000000"/>
        </w:rPr>
        <w:t>sporządzonego</w:t>
      </w:r>
      <w:r>
        <w:rPr>
          <w:color w:val="000000"/>
        </w:rPr>
        <w:t xml:space="preserve"> </w:t>
      </w:r>
      <w:r w:rsidRPr="001316FD">
        <w:rPr>
          <w:color w:val="000000"/>
        </w:rPr>
        <w:t>za</w:t>
      </w:r>
      <w:r>
        <w:rPr>
          <w:color w:val="000000"/>
        </w:rPr>
        <w:t xml:space="preserve"> </w:t>
      </w:r>
      <w:r w:rsidRPr="001316FD">
        <w:rPr>
          <w:color w:val="000000"/>
        </w:rPr>
        <w:t>okres,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ciągu</w:t>
      </w:r>
      <w:r>
        <w:rPr>
          <w:color w:val="000000"/>
        </w:rPr>
        <w:t xml:space="preserve"> </w:t>
      </w:r>
      <w:r w:rsidRPr="001316FD">
        <w:rPr>
          <w:color w:val="000000"/>
        </w:rPr>
        <w:t>którego</w:t>
      </w:r>
      <w:r>
        <w:rPr>
          <w:color w:val="000000"/>
        </w:rPr>
        <w:t xml:space="preserve"> </w:t>
      </w:r>
      <w:r w:rsidRPr="001316FD">
        <w:rPr>
          <w:color w:val="000000"/>
        </w:rPr>
        <w:t>nastąpiło</w:t>
      </w:r>
      <w:r>
        <w:rPr>
          <w:color w:val="000000"/>
        </w:rPr>
        <w:t xml:space="preserve"> </w:t>
      </w:r>
      <w:r w:rsidRPr="001316FD">
        <w:rPr>
          <w:color w:val="000000"/>
        </w:rPr>
        <w:t>połączenie,</w:t>
      </w:r>
      <w:r>
        <w:rPr>
          <w:color w:val="000000"/>
        </w:rPr>
        <w:t xml:space="preserve"> </w:t>
      </w:r>
      <w:r w:rsidRPr="001316FD">
        <w:rPr>
          <w:color w:val="000000"/>
        </w:rPr>
        <w:t>wskazanie,</w:t>
      </w:r>
      <w:r>
        <w:rPr>
          <w:color w:val="000000"/>
        </w:rPr>
        <w:t xml:space="preserve"> </w:t>
      </w:r>
      <w:r w:rsidRPr="001316FD">
        <w:rPr>
          <w:color w:val="000000"/>
        </w:rPr>
        <w:t>że</w:t>
      </w:r>
      <w:r>
        <w:rPr>
          <w:color w:val="000000"/>
        </w:rPr>
        <w:t xml:space="preserve"> </w:t>
      </w:r>
      <w:r w:rsidRPr="001316FD">
        <w:rPr>
          <w:color w:val="000000"/>
        </w:rPr>
        <w:t>jest</w:t>
      </w:r>
      <w:r>
        <w:rPr>
          <w:color w:val="000000"/>
        </w:rPr>
        <w:t xml:space="preserve"> </w:t>
      </w:r>
      <w:r w:rsidRPr="001316FD">
        <w:rPr>
          <w:color w:val="000000"/>
        </w:rPr>
        <w:t>to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sprawozdanie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</w:t>
      </w:r>
      <w:r>
        <w:rPr>
          <w:color w:val="000000"/>
        </w:rPr>
        <w:t xml:space="preserve"> </w:t>
      </w:r>
      <w:r w:rsidRPr="001316FD">
        <w:rPr>
          <w:color w:val="000000"/>
        </w:rPr>
        <w:t>sporządzone</w:t>
      </w:r>
      <w:r>
        <w:rPr>
          <w:color w:val="000000"/>
        </w:rPr>
        <w:t xml:space="preserve"> </w:t>
      </w:r>
      <w:r w:rsidRPr="001316FD">
        <w:rPr>
          <w:color w:val="000000"/>
        </w:rPr>
        <w:t>po</w:t>
      </w:r>
      <w:r>
        <w:rPr>
          <w:color w:val="000000"/>
        </w:rPr>
        <w:t xml:space="preserve"> </w:t>
      </w:r>
      <w:r w:rsidRPr="001316FD">
        <w:rPr>
          <w:color w:val="000000"/>
        </w:rPr>
        <w:t>połączeniu</w:t>
      </w:r>
      <w:r>
        <w:rPr>
          <w:color w:val="000000"/>
        </w:rPr>
        <w:t xml:space="preserve"> </w:t>
      </w:r>
      <w:r w:rsidRPr="001316FD">
        <w:rPr>
          <w:color w:val="000000"/>
        </w:rPr>
        <w:t>spółek,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wskazanie</w:t>
      </w:r>
      <w:r>
        <w:rPr>
          <w:color w:val="000000"/>
        </w:rPr>
        <w:t xml:space="preserve"> </w:t>
      </w:r>
      <w:r w:rsidRPr="001316FD">
        <w:rPr>
          <w:color w:val="000000"/>
        </w:rPr>
        <w:t>zastosowanej</w:t>
      </w:r>
      <w:r>
        <w:rPr>
          <w:color w:val="000000"/>
        </w:rPr>
        <w:t xml:space="preserve"> </w:t>
      </w:r>
      <w:r w:rsidRPr="001316FD">
        <w:rPr>
          <w:color w:val="000000"/>
        </w:rPr>
        <w:t>metody</w:t>
      </w:r>
      <w:r>
        <w:rPr>
          <w:color w:val="000000"/>
        </w:rPr>
        <w:t xml:space="preserve"> </w:t>
      </w:r>
      <w:r w:rsidRPr="001316FD">
        <w:rPr>
          <w:color w:val="000000"/>
        </w:rPr>
        <w:t>rozliczenia</w:t>
      </w:r>
      <w:r>
        <w:rPr>
          <w:color w:val="000000"/>
        </w:rPr>
        <w:t xml:space="preserve"> </w:t>
      </w:r>
      <w:r w:rsidRPr="001316FD">
        <w:rPr>
          <w:color w:val="000000"/>
        </w:rPr>
        <w:t>poł</w:t>
      </w:r>
      <w:r w:rsidRPr="001316FD">
        <w:rPr>
          <w:color w:val="000000"/>
        </w:rPr>
        <w:t>ą</w:t>
      </w:r>
      <w:r w:rsidRPr="001316FD">
        <w:rPr>
          <w:color w:val="000000"/>
        </w:rPr>
        <w:t>czenia</w:t>
      </w:r>
      <w:r>
        <w:rPr>
          <w:color w:val="000000"/>
        </w:rPr>
        <w:t xml:space="preserve"> </w:t>
      </w:r>
      <w:r w:rsidRPr="001316FD">
        <w:rPr>
          <w:color w:val="000000"/>
        </w:rPr>
        <w:t>(nabycia,</w:t>
      </w:r>
      <w:r>
        <w:rPr>
          <w:color w:val="000000"/>
        </w:rPr>
        <w:t xml:space="preserve"> </w:t>
      </w:r>
      <w:r w:rsidRPr="001316FD">
        <w:rPr>
          <w:color w:val="000000"/>
        </w:rPr>
        <w:t>łączenia</w:t>
      </w:r>
      <w:r>
        <w:rPr>
          <w:color w:val="000000"/>
        </w:rPr>
        <w:t xml:space="preserve"> </w:t>
      </w:r>
      <w:r w:rsidRPr="001316FD">
        <w:rPr>
          <w:color w:val="000000"/>
        </w:rPr>
        <w:t>udziałów)</w:t>
      </w:r>
      <w:r>
        <w:rPr>
          <w:color w:val="000000"/>
        </w:rPr>
        <w:t xml:space="preserve">;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color w:val="000000"/>
        </w:rPr>
        <w:t>7)</w:t>
      </w:r>
      <w:r>
        <w:rPr>
          <w:color w:val="000000"/>
        </w:rPr>
        <w:t xml:space="preserve"> </w:t>
      </w:r>
      <w:r w:rsidRPr="001316FD">
        <w:rPr>
          <w:color w:val="000000"/>
        </w:rPr>
        <w:t>omówienie</w:t>
      </w:r>
      <w:r>
        <w:rPr>
          <w:color w:val="000000"/>
        </w:rPr>
        <w:t xml:space="preserve"> </w:t>
      </w:r>
      <w:r w:rsidRPr="001316FD">
        <w:rPr>
          <w:color w:val="000000"/>
        </w:rPr>
        <w:t>przyjętych</w:t>
      </w:r>
      <w:r>
        <w:rPr>
          <w:color w:val="000000"/>
        </w:rPr>
        <w:t xml:space="preserve"> </w:t>
      </w:r>
      <w:r w:rsidRPr="001316FD">
        <w:rPr>
          <w:color w:val="000000"/>
        </w:rPr>
        <w:t>zasad</w:t>
      </w:r>
      <w:r>
        <w:rPr>
          <w:color w:val="000000"/>
        </w:rPr>
        <w:t xml:space="preserve"> </w:t>
      </w:r>
      <w:r w:rsidRPr="001316FD">
        <w:rPr>
          <w:color w:val="000000"/>
        </w:rPr>
        <w:t>(polityki)</w:t>
      </w:r>
      <w:r>
        <w:rPr>
          <w:color w:val="000000"/>
        </w:rPr>
        <w:t xml:space="preserve"> </w:t>
      </w:r>
      <w:r w:rsidRPr="001316FD">
        <w:rPr>
          <w:color w:val="000000"/>
        </w:rPr>
        <w:t>rachunkowości,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tym</w:t>
      </w:r>
      <w:r>
        <w:rPr>
          <w:color w:val="000000"/>
        </w:rPr>
        <w:t xml:space="preserve"> </w:t>
      </w:r>
      <w:r w:rsidRPr="001316FD">
        <w:rPr>
          <w:color w:val="000000"/>
        </w:rPr>
        <w:t>metod</w:t>
      </w:r>
      <w:r>
        <w:rPr>
          <w:color w:val="000000"/>
        </w:rPr>
        <w:t xml:space="preserve"> </w:t>
      </w:r>
      <w:r w:rsidRPr="001316FD">
        <w:rPr>
          <w:color w:val="000000"/>
        </w:rPr>
        <w:t>wyceny</w:t>
      </w:r>
      <w:r>
        <w:rPr>
          <w:color w:val="000000"/>
        </w:rPr>
        <w:t xml:space="preserve"> </w:t>
      </w:r>
      <w:r w:rsidRPr="001316FD">
        <w:rPr>
          <w:color w:val="000000"/>
        </w:rPr>
        <w:t>aktywów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pasywów</w:t>
      </w:r>
      <w:r>
        <w:rPr>
          <w:color w:val="000000"/>
        </w:rPr>
        <w:t xml:space="preserve"> </w:t>
      </w:r>
      <w:r w:rsidRPr="001316FD">
        <w:rPr>
          <w:color w:val="000000"/>
        </w:rPr>
        <w:t>(także</w:t>
      </w:r>
      <w:r>
        <w:rPr>
          <w:color w:val="000000"/>
        </w:rPr>
        <w:t xml:space="preserve"> </w:t>
      </w:r>
      <w:r w:rsidRPr="001316FD">
        <w:rPr>
          <w:color w:val="000000"/>
        </w:rPr>
        <w:t>amortyzacji),</w:t>
      </w:r>
      <w:r>
        <w:rPr>
          <w:color w:val="000000"/>
        </w:rPr>
        <w:t xml:space="preserve"> </w:t>
      </w:r>
      <w:r w:rsidRPr="00DC2559">
        <w:rPr>
          <w:color w:val="000000"/>
        </w:rPr>
        <w:t>ustalenia</w:t>
      </w:r>
      <w:r>
        <w:rPr>
          <w:i/>
        </w:rPr>
        <w:t xml:space="preserve"> </w:t>
      </w:r>
      <w:r w:rsidRPr="001316FD">
        <w:rPr>
          <w:color w:val="000000"/>
        </w:rPr>
        <w:t>wyniku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finansowego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sposobu</w:t>
      </w:r>
      <w:r>
        <w:rPr>
          <w:color w:val="000000"/>
        </w:rPr>
        <w:t xml:space="preserve"> </w:t>
      </w:r>
      <w:r w:rsidRPr="001316FD">
        <w:rPr>
          <w:color w:val="000000"/>
        </w:rPr>
        <w:t>sporządzenia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sprawozdania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finansowego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zakresie,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jakim</w:t>
      </w:r>
      <w:r>
        <w:rPr>
          <w:color w:val="000000"/>
        </w:rPr>
        <w:t xml:space="preserve"> </w:t>
      </w:r>
      <w:r w:rsidRPr="001316FD">
        <w:rPr>
          <w:color w:val="000000"/>
        </w:rPr>
        <w:t>ustawa</w:t>
      </w:r>
      <w:r>
        <w:rPr>
          <w:color w:val="000000"/>
        </w:rPr>
        <w:t xml:space="preserve"> </w:t>
      </w:r>
      <w:r w:rsidRPr="001316FD">
        <w:rPr>
          <w:color w:val="000000"/>
        </w:rPr>
        <w:t>poz</w:t>
      </w:r>
      <w:r w:rsidRPr="001316FD">
        <w:rPr>
          <w:color w:val="000000"/>
        </w:rPr>
        <w:t>o</w:t>
      </w:r>
      <w:r w:rsidRPr="001316FD">
        <w:rPr>
          <w:color w:val="000000"/>
        </w:rPr>
        <w:t>stawia</w:t>
      </w:r>
      <w:r>
        <w:rPr>
          <w:color w:val="000000"/>
        </w:rPr>
        <w:t xml:space="preserve"> </w:t>
      </w:r>
      <w:r w:rsidRPr="001316FD">
        <w:rPr>
          <w:color w:val="000000"/>
        </w:rPr>
        <w:t>jednostce</w:t>
      </w:r>
      <w:r>
        <w:rPr>
          <w:color w:val="000000"/>
        </w:rPr>
        <w:t xml:space="preserve"> </w:t>
      </w:r>
      <w:r w:rsidRPr="001316FD">
        <w:rPr>
          <w:color w:val="000000"/>
        </w:rPr>
        <w:t>prawo</w:t>
      </w:r>
      <w:r>
        <w:rPr>
          <w:color w:val="000000"/>
        </w:rPr>
        <w:t xml:space="preserve"> </w:t>
      </w:r>
      <w:r w:rsidRPr="001316FD">
        <w:rPr>
          <w:color w:val="000000"/>
        </w:rPr>
        <w:t>wyboru.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rPr>
          <w:b/>
          <w:bCs/>
          <w:color w:val="000000"/>
        </w:rPr>
      </w:pPr>
    </w:p>
    <w:p w:rsidR="00263269" w:rsidRPr="004F3463" w:rsidRDefault="00263269" w:rsidP="00263269">
      <w:pPr>
        <w:jc w:val="center"/>
        <w:rPr>
          <w:b/>
          <w:bCs/>
          <w:color w:val="000000"/>
        </w:rPr>
      </w:pPr>
      <w:r w:rsidRPr="001316FD">
        <w:rPr>
          <w:b/>
          <w:bCs/>
          <w:color w:val="000000"/>
          <w:spacing w:val="30"/>
        </w:rPr>
        <w:t>Bilans</w:t>
      </w:r>
    </w:p>
    <w:p w:rsidR="00263269" w:rsidRPr="004F3463" w:rsidRDefault="00263269" w:rsidP="00263269">
      <w:pPr>
        <w:rPr>
          <w:color w:val="000000"/>
        </w:rPr>
      </w:pPr>
      <w:r w:rsidRPr="004F3463">
        <w:rPr>
          <w:b/>
          <w:bCs/>
          <w:color w:val="000000"/>
        </w:rPr>
        <w:t>Aktywa</w:t>
      </w:r>
    </w:p>
    <w:p w:rsidR="00263269" w:rsidRPr="001316FD" w:rsidRDefault="00263269" w:rsidP="00263269">
      <w:pPr>
        <w:rPr>
          <w:color w:val="000000"/>
          <w:spacing w:val="30"/>
        </w:rPr>
      </w:pPr>
      <w:r w:rsidRPr="001316FD">
        <w:rPr>
          <w:bCs/>
          <w:color w:val="000000"/>
          <w:spacing w:val="30"/>
        </w:rPr>
        <w:t>A.</w:t>
      </w:r>
      <w:r>
        <w:rPr>
          <w:bCs/>
          <w:color w:val="000000"/>
          <w:spacing w:val="30"/>
        </w:rPr>
        <w:t xml:space="preserve"> </w:t>
      </w:r>
      <w:r w:rsidRPr="001316FD">
        <w:rPr>
          <w:color w:val="000000"/>
          <w:spacing w:val="30"/>
        </w:rPr>
        <w:t>Aktywa</w:t>
      </w:r>
      <w:r>
        <w:rPr>
          <w:color w:val="000000"/>
          <w:spacing w:val="30"/>
        </w:rPr>
        <w:t xml:space="preserve"> </w:t>
      </w:r>
      <w:r w:rsidRPr="001316FD">
        <w:rPr>
          <w:color w:val="000000"/>
          <w:spacing w:val="30"/>
        </w:rPr>
        <w:t>trwałe</w:t>
      </w:r>
      <w:r>
        <w:rPr>
          <w:color w:val="000000"/>
          <w:spacing w:val="3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Wartości</w:t>
      </w:r>
      <w:r>
        <w:rPr>
          <w:color w:val="000000"/>
        </w:rPr>
        <w:t xml:space="preserve"> </w:t>
      </w:r>
      <w:r w:rsidRPr="004F3463">
        <w:rPr>
          <w:color w:val="000000"/>
        </w:rPr>
        <w:t>niematerialne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prawne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Koszty</w:t>
      </w:r>
      <w:r>
        <w:rPr>
          <w:color w:val="000000"/>
        </w:rPr>
        <w:t xml:space="preserve"> </w:t>
      </w:r>
      <w:r w:rsidRPr="004F3463">
        <w:rPr>
          <w:color w:val="000000"/>
        </w:rPr>
        <w:t>zakończonych</w:t>
      </w:r>
      <w:r>
        <w:rPr>
          <w:color w:val="000000"/>
        </w:rPr>
        <w:t xml:space="preserve"> </w:t>
      </w:r>
      <w:r w:rsidRPr="004F3463">
        <w:rPr>
          <w:color w:val="000000"/>
        </w:rPr>
        <w:t>prac</w:t>
      </w:r>
      <w:r>
        <w:rPr>
          <w:color w:val="000000"/>
        </w:rPr>
        <w:t xml:space="preserve"> </w:t>
      </w:r>
      <w:r w:rsidRPr="004F3463">
        <w:rPr>
          <w:color w:val="000000"/>
        </w:rPr>
        <w:t>rozwojowych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Wartość</w:t>
      </w:r>
      <w:r>
        <w:rPr>
          <w:color w:val="000000"/>
        </w:rPr>
        <w:t xml:space="preserve"> </w:t>
      </w:r>
      <w:r w:rsidRPr="004F3463">
        <w:rPr>
          <w:color w:val="000000"/>
        </w:rPr>
        <w:t>firmy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  <w:r w:rsidRPr="004F3463">
        <w:rPr>
          <w:color w:val="000000"/>
        </w:rPr>
        <w:t>wartości</w:t>
      </w:r>
      <w:r>
        <w:rPr>
          <w:color w:val="000000"/>
        </w:rPr>
        <w:t xml:space="preserve"> </w:t>
      </w:r>
      <w:r w:rsidRPr="004F3463">
        <w:rPr>
          <w:color w:val="000000"/>
        </w:rPr>
        <w:t>niematerialne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prawne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Zaliczki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wartości</w:t>
      </w:r>
      <w:r>
        <w:rPr>
          <w:color w:val="000000"/>
        </w:rPr>
        <w:t xml:space="preserve"> </w:t>
      </w:r>
      <w:r w:rsidRPr="004F3463">
        <w:rPr>
          <w:color w:val="000000"/>
        </w:rPr>
        <w:t>niematerialne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prawne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II.</w:t>
      </w:r>
      <w:r>
        <w:rPr>
          <w:color w:val="000000"/>
        </w:rPr>
        <w:t xml:space="preserve"> </w:t>
      </w:r>
      <w:r w:rsidRPr="004F3463">
        <w:rPr>
          <w:color w:val="000000"/>
        </w:rPr>
        <w:t>Rzeczowe</w:t>
      </w:r>
      <w:r>
        <w:rPr>
          <w:color w:val="000000"/>
        </w:rPr>
        <w:t xml:space="preserve"> </w:t>
      </w:r>
      <w:r w:rsidRPr="004F3463">
        <w:rPr>
          <w:color w:val="000000"/>
        </w:rPr>
        <w:t>aktywa</w:t>
      </w:r>
      <w:r>
        <w:rPr>
          <w:color w:val="000000"/>
        </w:rPr>
        <w:t xml:space="preserve"> </w:t>
      </w:r>
      <w:r w:rsidRPr="004F3463">
        <w:rPr>
          <w:color w:val="000000"/>
        </w:rPr>
        <w:t>trwałe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Środki</w:t>
      </w:r>
      <w:r>
        <w:rPr>
          <w:color w:val="000000"/>
        </w:rPr>
        <w:t xml:space="preserve"> </w:t>
      </w:r>
      <w:r w:rsidRPr="004F3463">
        <w:rPr>
          <w:color w:val="000000"/>
        </w:rPr>
        <w:t>trwałe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grunty</w:t>
      </w:r>
      <w:r>
        <w:rPr>
          <w:color w:val="000000"/>
        </w:rPr>
        <w:t xml:space="preserve"> </w:t>
      </w:r>
      <w:r w:rsidRPr="004F3463">
        <w:rPr>
          <w:color w:val="000000"/>
        </w:rPr>
        <w:t>(w</w:t>
      </w:r>
      <w:r>
        <w:rPr>
          <w:color w:val="000000"/>
        </w:rPr>
        <w:t xml:space="preserve"> </w:t>
      </w:r>
      <w:r w:rsidRPr="004F3463">
        <w:rPr>
          <w:color w:val="000000"/>
        </w:rPr>
        <w:t>tym</w:t>
      </w:r>
      <w:r>
        <w:rPr>
          <w:color w:val="000000"/>
        </w:rPr>
        <w:t xml:space="preserve"> </w:t>
      </w:r>
      <w:r w:rsidRPr="004F3463">
        <w:rPr>
          <w:color w:val="000000"/>
        </w:rPr>
        <w:t>prawo</w:t>
      </w:r>
      <w:r>
        <w:rPr>
          <w:color w:val="000000"/>
        </w:rPr>
        <w:t xml:space="preserve"> </w:t>
      </w:r>
      <w:r w:rsidRPr="004F3463">
        <w:rPr>
          <w:color w:val="000000"/>
        </w:rPr>
        <w:t>użytkowania</w:t>
      </w:r>
      <w:r>
        <w:rPr>
          <w:color w:val="000000"/>
        </w:rPr>
        <w:t xml:space="preserve"> </w:t>
      </w:r>
      <w:r w:rsidRPr="004F3463">
        <w:rPr>
          <w:color w:val="000000"/>
        </w:rPr>
        <w:t>wieczystego</w:t>
      </w:r>
      <w:r>
        <w:rPr>
          <w:color w:val="000000"/>
        </w:rPr>
        <w:t xml:space="preserve"> </w:t>
      </w:r>
      <w:r w:rsidRPr="004F3463">
        <w:rPr>
          <w:color w:val="000000"/>
        </w:rPr>
        <w:t>gruntu)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budynki,</w:t>
      </w:r>
      <w:r>
        <w:rPr>
          <w:color w:val="000000"/>
        </w:rPr>
        <w:t xml:space="preserve"> </w:t>
      </w:r>
      <w:r w:rsidRPr="004F3463">
        <w:rPr>
          <w:color w:val="000000"/>
        </w:rPr>
        <w:t>lokale</w:t>
      </w:r>
      <w:r>
        <w:rPr>
          <w:color w:val="000000"/>
        </w:rPr>
        <w:t xml:space="preserve">, prawa do lokali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obiekty</w:t>
      </w:r>
      <w:r>
        <w:rPr>
          <w:color w:val="000000"/>
        </w:rPr>
        <w:t xml:space="preserve"> </w:t>
      </w:r>
      <w:r w:rsidRPr="004F3463">
        <w:rPr>
          <w:color w:val="000000"/>
        </w:rPr>
        <w:t>inżynierii</w:t>
      </w:r>
      <w:r>
        <w:rPr>
          <w:color w:val="000000"/>
        </w:rPr>
        <w:t xml:space="preserve"> </w:t>
      </w:r>
      <w:r w:rsidRPr="004F3463">
        <w:rPr>
          <w:color w:val="000000"/>
        </w:rPr>
        <w:t>lądowej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wodnej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bCs/>
          <w:color w:val="000000"/>
        </w:rPr>
        <w:t>c)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urządzenia</w:t>
      </w:r>
      <w:r>
        <w:rPr>
          <w:color w:val="000000"/>
        </w:rPr>
        <w:t xml:space="preserve"> </w:t>
      </w:r>
      <w:r w:rsidRPr="004F3463">
        <w:rPr>
          <w:color w:val="000000"/>
        </w:rPr>
        <w:t>techniczne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maszyny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bCs/>
          <w:color w:val="000000"/>
        </w:rPr>
        <w:t>d)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środki</w:t>
      </w:r>
      <w:r>
        <w:rPr>
          <w:color w:val="000000"/>
        </w:rPr>
        <w:t xml:space="preserve"> </w:t>
      </w:r>
      <w:r w:rsidRPr="004F3463">
        <w:rPr>
          <w:color w:val="000000"/>
        </w:rPr>
        <w:t>transportu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bCs/>
          <w:color w:val="000000"/>
        </w:rPr>
        <w:t>e)</w:t>
      </w:r>
      <w:r>
        <w:rPr>
          <w:bCs/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  <w:r w:rsidRPr="004F3463">
        <w:rPr>
          <w:color w:val="000000"/>
        </w:rPr>
        <w:t>środki</w:t>
      </w:r>
      <w:r>
        <w:rPr>
          <w:color w:val="000000"/>
        </w:rPr>
        <w:t xml:space="preserve"> </w:t>
      </w:r>
      <w:r w:rsidRPr="004F3463">
        <w:rPr>
          <w:color w:val="000000"/>
        </w:rPr>
        <w:t>trwałe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Środki</w:t>
      </w:r>
      <w:r>
        <w:rPr>
          <w:color w:val="000000"/>
        </w:rPr>
        <w:t xml:space="preserve"> </w:t>
      </w:r>
      <w:r w:rsidRPr="004F3463">
        <w:rPr>
          <w:color w:val="000000"/>
        </w:rPr>
        <w:t>trwałe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budowie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3.</w:t>
      </w:r>
      <w:r>
        <w:rPr>
          <w:color w:val="000000"/>
        </w:rPr>
        <w:t xml:space="preserve"> </w:t>
      </w:r>
      <w:r w:rsidRPr="004F3463">
        <w:rPr>
          <w:color w:val="000000"/>
        </w:rPr>
        <w:t>Zaliczki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środki</w:t>
      </w:r>
      <w:r>
        <w:rPr>
          <w:color w:val="000000"/>
        </w:rPr>
        <w:t xml:space="preserve"> </w:t>
      </w:r>
      <w:r w:rsidRPr="004F3463">
        <w:rPr>
          <w:color w:val="000000"/>
        </w:rPr>
        <w:t>trwałe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budowie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III.</w:t>
      </w:r>
      <w:r>
        <w:rPr>
          <w:color w:val="000000"/>
        </w:rPr>
        <w:t xml:space="preserve"> </w:t>
      </w:r>
      <w:r w:rsidRPr="004F3463">
        <w:rPr>
          <w:color w:val="000000"/>
        </w:rPr>
        <w:t>Należności</w:t>
      </w:r>
      <w:r>
        <w:rPr>
          <w:color w:val="000000"/>
        </w:rPr>
        <w:t xml:space="preserve"> </w:t>
      </w:r>
      <w:r w:rsidRPr="004F3463">
        <w:rPr>
          <w:color w:val="000000"/>
        </w:rPr>
        <w:t>długoterminowe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Od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>
        <w:rPr>
          <w:color w:val="000000"/>
        </w:rPr>
        <w:t xml:space="preserve"> </w:t>
      </w:r>
      <w:r w:rsidRPr="004F3463">
        <w:rPr>
          <w:color w:val="000000"/>
        </w:rPr>
        <w:t>powiązanych</w:t>
      </w:r>
      <w:r>
        <w:rPr>
          <w:color w:val="000000"/>
        </w:rPr>
        <w:t xml:space="preserve"> </w:t>
      </w:r>
    </w:p>
    <w:p w:rsidR="00263269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Od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 w:rsidRPr="004B37CB">
        <w:t>,</w:t>
      </w:r>
      <w:r>
        <w:t xml:space="preserve"> w których jednostka posiada zaangażowanie w kapitale </w:t>
      </w:r>
    </w:p>
    <w:p w:rsidR="00263269" w:rsidRPr="004F3463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3. </w:t>
      </w:r>
      <w:r w:rsidRPr="004F3463">
        <w:rPr>
          <w:color w:val="000000"/>
        </w:rPr>
        <w:t>Od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IV.</w:t>
      </w:r>
      <w:r>
        <w:rPr>
          <w:color w:val="000000"/>
        </w:rPr>
        <w:t xml:space="preserve"> </w:t>
      </w:r>
      <w:r w:rsidRPr="004F3463">
        <w:rPr>
          <w:color w:val="000000"/>
        </w:rPr>
        <w:t>Inwestycje</w:t>
      </w:r>
      <w:r>
        <w:rPr>
          <w:color w:val="000000"/>
        </w:rPr>
        <w:t xml:space="preserve"> </w:t>
      </w:r>
      <w:r w:rsidRPr="004F3463">
        <w:rPr>
          <w:color w:val="000000"/>
        </w:rPr>
        <w:t>długoterminowe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Nieruchomości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Wartości</w:t>
      </w:r>
      <w:r>
        <w:rPr>
          <w:color w:val="000000"/>
        </w:rPr>
        <w:t xml:space="preserve"> </w:t>
      </w:r>
      <w:r w:rsidRPr="004F3463">
        <w:rPr>
          <w:color w:val="000000"/>
        </w:rPr>
        <w:t>niematerialne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prawne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3.</w:t>
      </w:r>
      <w:r>
        <w:rPr>
          <w:color w:val="000000"/>
        </w:rPr>
        <w:t xml:space="preserve"> </w:t>
      </w:r>
      <w:r w:rsidRPr="001316FD">
        <w:rPr>
          <w:color w:val="000000"/>
        </w:rPr>
        <w:t>Długoterminowe</w:t>
      </w:r>
      <w:r>
        <w:rPr>
          <w:color w:val="000000"/>
        </w:rPr>
        <w:t xml:space="preserve"> </w:t>
      </w:r>
      <w:r w:rsidRPr="001316FD">
        <w:rPr>
          <w:color w:val="000000"/>
        </w:rPr>
        <w:t>aktywa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a)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jednostkach</w:t>
      </w:r>
      <w:r>
        <w:rPr>
          <w:color w:val="000000"/>
        </w:rPr>
        <w:t xml:space="preserve"> </w:t>
      </w:r>
      <w:r w:rsidRPr="001316FD">
        <w:rPr>
          <w:color w:val="000000"/>
        </w:rPr>
        <w:t>powiązanych</w:t>
      </w:r>
    </w:p>
    <w:p w:rsidR="00263269" w:rsidRPr="004F3463" w:rsidRDefault="00263269" w:rsidP="00263269">
      <w:pPr>
        <w:ind w:left="1843"/>
      </w:pPr>
      <w:r w:rsidRPr="001316FD">
        <w:rPr>
          <w:bCs/>
        </w:rPr>
        <w:t>-</w:t>
      </w:r>
      <w:r>
        <w:rPr>
          <w:bCs/>
        </w:rPr>
        <w:t xml:space="preserve"> </w:t>
      </w:r>
      <w:r w:rsidRPr="004F3463">
        <w:t>udziały</w:t>
      </w:r>
      <w:r>
        <w:t xml:space="preserve"> </w:t>
      </w:r>
      <w:r w:rsidRPr="004F3463">
        <w:t>lub</w:t>
      </w:r>
      <w:r>
        <w:t xml:space="preserve"> </w:t>
      </w:r>
      <w:r w:rsidRPr="004F3463">
        <w:t>akcje</w:t>
      </w:r>
      <w:r>
        <w:t xml:space="preserve"> </w:t>
      </w:r>
    </w:p>
    <w:p w:rsidR="00263269" w:rsidRPr="004F3463" w:rsidRDefault="00263269" w:rsidP="00263269">
      <w:pPr>
        <w:ind w:left="1843"/>
      </w:pPr>
      <w:r w:rsidRPr="001316FD">
        <w:rPr>
          <w:bCs/>
        </w:rPr>
        <w:t>-</w:t>
      </w:r>
      <w:r>
        <w:rPr>
          <w:bCs/>
        </w:rPr>
        <w:t xml:space="preserve"> </w:t>
      </w:r>
      <w:r w:rsidRPr="004F3463">
        <w:t>inne</w:t>
      </w:r>
      <w:r>
        <w:t xml:space="preserve"> </w:t>
      </w:r>
      <w:r w:rsidRPr="004F3463">
        <w:t>papiery</w:t>
      </w:r>
      <w:r>
        <w:t xml:space="preserve"> </w:t>
      </w:r>
      <w:r w:rsidRPr="004F3463">
        <w:t>wartościowe</w:t>
      </w:r>
      <w:r>
        <w:t xml:space="preserve"> </w:t>
      </w:r>
    </w:p>
    <w:p w:rsidR="00263269" w:rsidRPr="004F3463" w:rsidRDefault="00263269" w:rsidP="00263269">
      <w:pPr>
        <w:ind w:left="1843"/>
      </w:pPr>
      <w:r w:rsidRPr="001316FD">
        <w:rPr>
          <w:bCs/>
        </w:rPr>
        <w:t>-</w:t>
      </w:r>
      <w:r>
        <w:rPr>
          <w:bCs/>
        </w:rPr>
        <w:t xml:space="preserve"> </w:t>
      </w:r>
      <w:r w:rsidRPr="004F3463">
        <w:t>udzielone</w:t>
      </w:r>
      <w:r>
        <w:t xml:space="preserve"> </w:t>
      </w:r>
      <w:r w:rsidRPr="004F3463">
        <w:t>pożyczki</w:t>
      </w:r>
      <w:r>
        <w:t xml:space="preserve"> </w:t>
      </w:r>
    </w:p>
    <w:p w:rsidR="00263269" w:rsidRPr="004F3463" w:rsidRDefault="00263269" w:rsidP="00263269">
      <w:pPr>
        <w:ind w:left="1843"/>
      </w:pPr>
      <w:r w:rsidRPr="001316FD">
        <w:rPr>
          <w:bCs/>
        </w:rPr>
        <w:t>-</w:t>
      </w:r>
      <w:r>
        <w:rPr>
          <w:bCs/>
        </w:rPr>
        <w:t xml:space="preserve"> </w:t>
      </w:r>
      <w:r w:rsidRPr="004F3463">
        <w:t>inne</w:t>
      </w:r>
      <w:r>
        <w:t xml:space="preserve"> </w:t>
      </w:r>
      <w:r w:rsidRPr="004F3463">
        <w:t>długoterminowe</w:t>
      </w:r>
      <w:r>
        <w:t xml:space="preserve"> </w:t>
      </w:r>
      <w:r w:rsidRPr="004F3463">
        <w:t>aktywa</w:t>
      </w:r>
      <w:r>
        <w:t xml:space="preserve"> </w:t>
      </w:r>
      <w:r w:rsidRPr="004F3463">
        <w:t>finansowe</w:t>
      </w:r>
      <w:r>
        <w:t xml:space="preserve"> </w:t>
      </w:r>
    </w:p>
    <w:p w:rsidR="00263269" w:rsidRPr="001316FD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b)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pozostałych</w:t>
      </w:r>
      <w:r>
        <w:rPr>
          <w:color w:val="000000"/>
        </w:rPr>
        <w:t xml:space="preserve"> </w:t>
      </w:r>
      <w:r w:rsidRPr="001316FD">
        <w:rPr>
          <w:color w:val="000000"/>
        </w:rPr>
        <w:t>jednostkach,</w:t>
      </w:r>
      <w:r>
        <w:rPr>
          <w:color w:val="000000"/>
        </w:rPr>
        <w:t xml:space="preserve"> w których jednostka posiada zaangażowanie w kapitale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udziały</w:t>
      </w:r>
      <w:r>
        <w:rPr>
          <w:bCs/>
        </w:rPr>
        <w:t xml:space="preserve"> </w:t>
      </w:r>
      <w:r w:rsidRPr="001316FD">
        <w:rPr>
          <w:bCs/>
        </w:rPr>
        <w:t>lub</w:t>
      </w:r>
      <w:r>
        <w:rPr>
          <w:bCs/>
        </w:rPr>
        <w:t xml:space="preserve"> </w:t>
      </w:r>
      <w:r w:rsidRPr="001316FD">
        <w:rPr>
          <w:bCs/>
        </w:rPr>
        <w:t>akcje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papiery</w:t>
      </w:r>
      <w:r>
        <w:rPr>
          <w:bCs/>
        </w:rPr>
        <w:t xml:space="preserve"> </w:t>
      </w:r>
      <w:r w:rsidRPr="001316FD">
        <w:rPr>
          <w:bCs/>
        </w:rPr>
        <w:t>wartościowe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udzielone</w:t>
      </w:r>
      <w:r>
        <w:rPr>
          <w:bCs/>
        </w:rPr>
        <w:t xml:space="preserve"> </w:t>
      </w:r>
      <w:r w:rsidRPr="001316FD">
        <w:rPr>
          <w:bCs/>
        </w:rPr>
        <w:t>pożyczki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długoterminowe</w:t>
      </w:r>
      <w:r>
        <w:rPr>
          <w:bCs/>
        </w:rPr>
        <w:t xml:space="preserve"> </w:t>
      </w:r>
      <w:r w:rsidRPr="001316FD">
        <w:rPr>
          <w:bCs/>
        </w:rPr>
        <w:t>aktywa</w:t>
      </w:r>
      <w:r>
        <w:rPr>
          <w:bCs/>
        </w:rPr>
        <w:t xml:space="preserve"> </w:t>
      </w:r>
      <w:r w:rsidRPr="001316FD">
        <w:rPr>
          <w:bCs/>
        </w:rPr>
        <w:t>finansowe</w:t>
      </w:r>
    </w:p>
    <w:p w:rsidR="00263269" w:rsidRPr="001316FD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c)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pozostałych</w:t>
      </w:r>
      <w:r>
        <w:rPr>
          <w:color w:val="000000"/>
        </w:rPr>
        <w:t xml:space="preserve"> </w:t>
      </w:r>
      <w:r w:rsidRPr="001316FD">
        <w:rPr>
          <w:color w:val="000000"/>
        </w:rPr>
        <w:t>jednostkach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udziały</w:t>
      </w:r>
      <w:r>
        <w:rPr>
          <w:bCs/>
        </w:rPr>
        <w:t xml:space="preserve"> </w:t>
      </w:r>
      <w:r w:rsidRPr="001316FD">
        <w:rPr>
          <w:bCs/>
        </w:rPr>
        <w:t>lub</w:t>
      </w:r>
      <w:r>
        <w:rPr>
          <w:bCs/>
        </w:rPr>
        <w:t xml:space="preserve"> </w:t>
      </w:r>
      <w:r w:rsidRPr="001316FD">
        <w:rPr>
          <w:bCs/>
        </w:rPr>
        <w:t>akcje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papiery</w:t>
      </w:r>
      <w:r>
        <w:rPr>
          <w:bCs/>
        </w:rPr>
        <w:t xml:space="preserve"> </w:t>
      </w:r>
      <w:r w:rsidRPr="001316FD">
        <w:rPr>
          <w:bCs/>
        </w:rPr>
        <w:t>wartościowe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udzielone</w:t>
      </w:r>
      <w:r>
        <w:rPr>
          <w:bCs/>
        </w:rPr>
        <w:t xml:space="preserve"> </w:t>
      </w:r>
      <w:r w:rsidRPr="001316FD">
        <w:rPr>
          <w:bCs/>
        </w:rPr>
        <w:t>pożyczki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długoterminowe</w:t>
      </w:r>
      <w:r>
        <w:rPr>
          <w:bCs/>
        </w:rPr>
        <w:t xml:space="preserve"> </w:t>
      </w:r>
      <w:r w:rsidRPr="001316FD">
        <w:rPr>
          <w:bCs/>
        </w:rPr>
        <w:t>aktywa</w:t>
      </w:r>
      <w:r>
        <w:rPr>
          <w:bCs/>
        </w:rPr>
        <w:t xml:space="preserve"> </w:t>
      </w:r>
      <w:r w:rsidRPr="001316FD">
        <w:rPr>
          <w:bCs/>
        </w:rPr>
        <w:t>finansowe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4.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  <w:r w:rsidRPr="004F3463">
        <w:rPr>
          <w:color w:val="000000"/>
        </w:rPr>
        <w:t>inwestycje</w:t>
      </w:r>
      <w:r>
        <w:rPr>
          <w:color w:val="000000"/>
        </w:rPr>
        <w:t xml:space="preserve"> </w:t>
      </w:r>
      <w:r w:rsidRPr="004F3463">
        <w:rPr>
          <w:color w:val="000000"/>
        </w:rPr>
        <w:t>długoterminowe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4F3463">
        <w:rPr>
          <w:color w:val="000000"/>
        </w:rPr>
        <w:t>V.</w:t>
      </w:r>
      <w:r>
        <w:rPr>
          <w:color w:val="000000"/>
        </w:rPr>
        <w:t xml:space="preserve"> </w:t>
      </w:r>
      <w:r w:rsidRPr="004F3463">
        <w:rPr>
          <w:color w:val="000000"/>
        </w:rPr>
        <w:t>Długoterminowe</w:t>
      </w:r>
      <w:r>
        <w:rPr>
          <w:color w:val="000000"/>
        </w:rPr>
        <w:t xml:space="preserve"> </w:t>
      </w:r>
      <w:r w:rsidRPr="004F3463">
        <w:rPr>
          <w:color w:val="000000"/>
        </w:rPr>
        <w:t>rozliczenia</w:t>
      </w:r>
      <w:r>
        <w:rPr>
          <w:color w:val="000000"/>
        </w:rPr>
        <w:t xml:space="preserve"> </w:t>
      </w:r>
      <w:r w:rsidRPr="004F3463">
        <w:rPr>
          <w:color w:val="000000"/>
        </w:rPr>
        <w:t>międzyokresowe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Aktywa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odroczonego</w:t>
      </w:r>
      <w:r>
        <w:rPr>
          <w:color w:val="000000"/>
        </w:rPr>
        <w:t xml:space="preserve"> </w:t>
      </w:r>
      <w:r w:rsidRPr="004F3463">
        <w:rPr>
          <w:color w:val="000000"/>
        </w:rPr>
        <w:t>podatku</w:t>
      </w:r>
      <w:r>
        <w:rPr>
          <w:color w:val="000000"/>
        </w:rPr>
        <w:t xml:space="preserve"> </w:t>
      </w:r>
      <w:r w:rsidRPr="004F3463">
        <w:rPr>
          <w:color w:val="000000"/>
        </w:rPr>
        <w:t>dochodowego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  <w:r w:rsidRPr="004F3463">
        <w:rPr>
          <w:color w:val="000000"/>
        </w:rPr>
        <w:t>rozliczenia</w:t>
      </w:r>
      <w:r>
        <w:rPr>
          <w:color w:val="000000"/>
        </w:rPr>
        <w:t xml:space="preserve"> </w:t>
      </w:r>
      <w:r w:rsidRPr="004F3463">
        <w:rPr>
          <w:color w:val="000000"/>
        </w:rPr>
        <w:t>międzyokresowe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B.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Aktywa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obrotowe</w:t>
      </w:r>
      <w:r>
        <w:rPr>
          <w:bCs/>
          <w:color w:val="000000"/>
          <w:spacing w:val="3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I.</w:t>
      </w:r>
      <w:r>
        <w:rPr>
          <w:color w:val="000000"/>
        </w:rPr>
        <w:t xml:space="preserve"> </w:t>
      </w:r>
      <w:r w:rsidRPr="004F3463">
        <w:rPr>
          <w:color w:val="000000"/>
        </w:rPr>
        <w:t>Zapasy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Materiały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Półprodukty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produkty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toku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3.</w:t>
      </w:r>
      <w:r>
        <w:rPr>
          <w:color w:val="000000"/>
        </w:rPr>
        <w:t xml:space="preserve"> </w:t>
      </w:r>
      <w:r w:rsidRPr="004F3463">
        <w:rPr>
          <w:color w:val="000000"/>
        </w:rPr>
        <w:t>Produkty</w:t>
      </w:r>
      <w:r>
        <w:rPr>
          <w:color w:val="000000"/>
        </w:rPr>
        <w:t xml:space="preserve"> </w:t>
      </w:r>
      <w:r w:rsidRPr="004F3463">
        <w:rPr>
          <w:color w:val="000000"/>
        </w:rPr>
        <w:t>gotowe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4.</w:t>
      </w:r>
      <w:r>
        <w:rPr>
          <w:color w:val="000000"/>
        </w:rPr>
        <w:t xml:space="preserve"> </w:t>
      </w:r>
      <w:r w:rsidRPr="004F3463">
        <w:rPr>
          <w:color w:val="000000"/>
        </w:rPr>
        <w:t>Towary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5.</w:t>
      </w:r>
      <w:r>
        <w:rPr>
          <w:color w:val="000000"/>
        </w:rPr>
        <w:t xml:space="preserve"> </w:t>
      </w:r>
      <w:r w:rsidRPr="004F3463">
        <w:rPr>
          <w:color w:val="000000"/>
        </w:rPr>
        <w:t>Zaliczki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dostawy</w:t>
      </w:r>
      <w:r>
        <w:rPr>
          <w:color w:val="000000"/>
        </w:rPr>
        <w:t xml:space="preserve"> i usługi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II.</w:t>
      </w:r>
      <w:r>
        <w:rPr>
          <w:color w:val="000000"/>
        </w:rPr>
        <w:t xml:space="preserve"> </w:t>
      </w:r>
      <w:r w:rsidRPr="004F3463">
        <w:rPr>
          <w:color w:val="000000"/>
        </w:rPr>
        <w:t>Należności</w:t>
      </w:r>
      <w:r>
        <w:rPr>
          <w:color w:val="000000"/>
        </w:rPr>
        <w:t xml:space="preserve"> </w:t>
      </w:r>
      <w:r w:rsidRPr="004F3463">
        <w:rPr>
          <w:color w:val="000000"/>
        </w:rPr>
        <w:t>krótkoterminowe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Należności</w:t>
      </w:r>
      <w:r>
        <w:rPr>
          <w:color w:val="000000"/>
        </w:rPr>
        <w:t xml:space="preserve"> </w:t>
      </w:r>
      <w:r w:rsidRPr="004F3463">
        <w:rPr>
          <w:color w:val="000000"/>
        </w:rPr>
        <w:t>od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>
        <w:rPr>
          <w:color w:val="000000"/>
        </w:rPr>
        <w:t xml:space="preserve"> </w:t>
      </w:r>
      <w:r w:rsidRPr="004F3463">
        <w:rPr>
          <w:color w:val="000000"/>
        </w:rPr>
        <w:t>powiązanych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a)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dostaw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usług,</w:t>
      </w:r>
      <w:r>
        <w:rPr>
          <w:color w:val="000000"/>
        </w:rPr>
        <w:t xml:space="preserve"> </w:t>
      </w:r>
      <w:r w:rsidRPr="004F3463">
        <w:rPr>
          <w:color w:val="000000"/>
        </w:rPr>
        <w:t>o</w:t>
      </w:r>
      <w:r>
        <w:rPr>
          <w:color w:val="000000"/>
        </w:rPr>
        <w:t xml:space="preserve"> </w:t>
      </w:r>
      <w:r w:rsidRPr="004F3463">
        <w:rPr>
          <w:color w:val="000000"/>
        </w:rPr>
        <w:t>okresie</w:t>
      </w:r>
      <w:r>
        <w:rPr>
          <w:color w:val="000000"/>
        </w:rPr>
        <w:t xml:space="preserve"> </w:t>
      </w:r>
      <w:r w:rsidRPr="004F3463">
        <w:rPr>
          <w:color w:val="000000"/>
        </w:rPr>
        <w:t>spłaty: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do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powyżej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b)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Należności</w:t>
      </w:r>
      <w:r>
        <w:rPr>
          <w:color w:val="000000"/>
        </w:rPr>
        <w:t xml:space="preserve"> </w:t>
      </w:r>
      <w:r w:rsidRPr="004F3463">
        <w:rPr>
          <w:color w:val="000000"/>
        </w:rPr>
        <w:t>od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jednostek,</w:t>
      </w:r>
      <w:r>
        <w:rPr>
          <w:color w:val="000000"/>
        </w:rPr>
        <w:t xml:space="preserve"> w których jednostka posiada zaangażowanie w kapitale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a)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dostaw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usług,</w:t>
      </w:r>
      <w:r>
        <w:rPr>
          <w:color w:val="000000"/>
        </w:rPr>
        <w:t xml:space="preserve"> </w:t>
      </w:r>
      <w:r w:rsidRPr="004F3463">
        <w:rPr>
          <w:color w:val="000000"/>
        </w:rPr>
        <w:t>o</w:t>
      </w:r>
      <w:r>
        <w:rPr>
          <w:color w:val="000000"/>
        </w:rPr>
        <w:t xml:space="preserve"> </w:t>
      </w:r>
      <w:r w:rsidRPr="004F3463">
        <w:rPr>
          <w:color w:val="000000"/>
        </w:rPr>
        <w:t>okresie</w:t>
      </w:r>
      <w:r>
        <w:rPr>
          <w:color w:val="000000"/>
        </w:rPr>
        <w:t xml:space="preserve"> </w:t>
      </w:r>
      <w:r w:rsidRPr="004F3463">
        <w:rPr>
          <w:color w:val="000000"/>
        </w:rPr>
        <w:t>spłaty: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do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powyżej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b)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4F3463">
        <w:rPr>
          <w:color w:val="000000"/>
        </w:rPr>
        <w:t>3.</w:t>
      </w:r>
      <w:r>
        <w:rPr>
          <w:color w:val="000000"/>
        </w:rPr>
        <w:t xml:space="preserve"> </w:t>
      </w:r>
      <w:r w:rsidRPr="004F3463">
        <w:rPr>
          <w:color w:val="000000"/>
        </w:rPr>
        <w:t>Należności</w:t>
      </w:r>
      <w:r>
        <w:rPr>
          <w:color w:val="000000"/>
        </w:rPr>
        <w:t xml:space="preserve"> </w:t>
      </w:r>
      <w:r w:rsidRPr="004F3463">
        <w:rPr>
          <w:color w:val="000000"/>
        </w:rPr>
        <w:t>od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a)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dostaw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usług,</w:t>
      </w:r>
      <w:r>
        <w:rPr>
          <w:color w:val="000000"/>
        </w:rPr>
        <w:t xml:space="preserve"> </w:t>
      </w:r>
      <w:r w:rsidRPr="004F3463">
        <w:rPr>
          <w:color w:val="000000"/>
        </w:rPr>
        <w:t>o</w:t>
      </w:r>
      <w:r>
        <w:rPr>
          <w:color w:val="000000"/>
        </w:rPr>
        <w:t xml:space="preserve"> </w:t>
      </w:r>
      <w:r w:rsidRPr="004F3463">
        <w:rPr>
          <w:color w:val="000000"/>
        </w:rPr>
        <w:t>okresie</w:t>
      </w:r>
      <w:r>
        <w:rPr>
          <w:color w:val="000000"/>
        </w:rPr>
        <w:t xml:space="preserve"> </w:t>
      </w:r>
      <w:r w:rsidRPr="004F3463">
        <w:rPr>
          <w:color w:val="000000"/>
        </w:rPr>
        <w:t>spłaty: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do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powyżej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b)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podatków,</w:t>
      </w:r>
      <w:r>
        <w:rPr>
          <w:color w:val="000000"/>
        </w:rPr>
        <w:t xml:space="preserve"> </w:t>
      </w:r>
      <w:r w:rsidRPr="004F3463">
        <w:rPr>
          <w:color w:val="000000"/>
        </w:rPr>
        <w:t>dotacji,</w:t>
      </w:r>
      <w:r>
        <w:rPr>
          <w:color w:val="000000"/>
        </w:rPr>
        <w:t xml:space="preserve"> </w:t>
      </w:r>
      <w:r w:rsidRPr="004F3463">
        <w:rPr>
          <w:color w:val="000000"/>
        </w:rPr>
        <w:t>ceł,</w:t>
      </w:r>
      <w:r>
        <w:rPr>
          <w:color w:val="000000"/>
        </w:rPr>
        <w:t xml:space="preserve"> </w:t>
      </w:r>
      <w:r w:rsidRPr="004F3463">
        <w:rPr>
          <w:color w:val="000000"/>
        </w:rPr>
        <w:t>ubezpieczeń</w:t>
      </w:r>
      <w:r>
        <w:rPr>
          <w:color w:val="000000"/>
        </w:rPr>
        <w:t xml:space="preserve"> </w:t>
      </w:r>
      <w:r w:rsidRPr="00705E01">
        <w:t>społecznych</w:t>
      </w:r>
      <w:r>
        <w:t xml:space="preserve"> </w:t>
      </w:r>
      <w:r w:rsidRPr="00705E01">
        <w:t>i</w:t>
      </w:r>
      <w:r>
        <w:t xml:space="preserve"> </w:t>
      </w:r>
      <w:r w:rsidRPr="00705E01">
        <w:t>zdrowotnych</w:t>
      </w:r>
      <w:r>
        <w:t xml:space="preserve"> </w:t>
      </w:r>
      <w:r w:rsidRPr="00705E01">
        <w:t>oraz</w:t>
      </w:r>
      <w:r>
        <w:t xml:space="preserve"> </w:t>
      </w:r>
      <w:r w:rsidRPr="00705E01">
        <w:t>innych</w:t>
      </w:r>
      <w:r>
        <w:t xml:space="preserve"> </w:t>
      </w:r>
      <w:r w:rsidRPr="00705E01">
        <w:t>tytułów</w:t>
      </w:r>
      <w:r>
        <w:t xml:space="preserve"> </w:t>
      </w:r>
      <w:r w:rsidRPr="00846169">
        <w:t>publiczn</w:t>
      </w:r>
      <w:r w:rsidRPr="00846169">
        <w:t>o</w:t>
      </w:r>
      <w:r w:rsidRPr="00846169">
        <w:t>prawnych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c)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</w:p>
    <w:p w:rsidR="00263269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d)</w:t>
      </w:r>
      <w:r>
        <w:rPr>
          <w:color w:val="000000"/>
        </w:rPr>
        <w:t xml:space="preserve"> </w:t>
      </w:r>
      <w:r w:rsidRPr="004F3463">
        <w:rPr>
          <w:color w:val="000000"/>
        </w:rPr>
        <w:t>dochodzone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drodze</w:t>
      </w:r>
      <w:r>
        <w:rPr>
          <w:color w:val="000000"/>
        </w:rPr>
        <w:t xml:space="preserve"> </w:t>
      </w:r>
      <w:r w:rsidRPr="004F3463">
        <w:rPr>
          <w:color w:val="000000"/>
        </w:rPr>
        <w:t>sądowej</w:t>
      </w:r>
    </w:p>
    <w:p w:rsidR="00263269" w:rsidRDefault="00263269" w:rsidP="00263269">
      <w:pPr>
        <w:ind w:left="284"/>
        <w:rPr>
          <w:color w:val="000000"/>
        </w:rPr>
      </w:pP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III.</w:t>
      </w:r>
      <w:r>
        <w:rPr>
          <w:color w:val="000000"/>
        </w:rPr>
        <w:t xml:space="preserve"> </w:t>
      </w:r>
      <w:r w:rsidRPr="004F3463">
        <w:rPr>
          <w:color w:val="000000"/>
        </w:rPr>
        <w:t>Inwestycje</w:t>
      </w:r>
      <w:r>
        <w:rPr>
          <w:color w:val="000000"/>
        </w:rPr>
        <w:t xml:space="preserve"> </w:t>
      </w:r>
      <w:r w:rsidRPr="004F3463">
        <w:rPr>
          <w:color w:val="000000"/>
        </w:rPr>
        <w:t>krótkoterminowe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Krótkoterminowe</w:t>
      </w:r>
      <w:r>
        <w:rPr>
          <w:color w:val="000000"/>
        </w:rPr>
        <w:t xml:space="preserve"> </w:t>
      </w:r>
      <w:r w:rsidRPr="004F3463">
        <w:rPr>
          <w:color w:val="000000"/>
        </w:rPr>
        <w:t>aktywa</w:t>
      </w:r>
      <w:r>
        <w:rPr>
          <w:color w:val="000000"/>
        </w:rPr>
        <w:t xml:space="preserve"> </w:t>
      </w:r>
      <w:r w:rsidRPr="004F3463">
        <w:rPr>
          <w:color w:val="000000"/>
        </w:rPr>
        <w:t>finansowe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a)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jednostkach</w:t>
      </w:r>
      <w:r>
        <w:rPr>
          <w:color w:val="000000"/>
        </w:rPr>
        <w:t xml:space="preserve"> </w:t>
      </w:r>
      <w:r w:rsidRPr="004F3463">
        <w:rPr>
          <w:color w:val="000000"/>
        </w:rPr>
        <w:t>powiązanych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udziały</w:t>
      </w:r>
      <w:r>
        <w:rPr>
          <w:bCs/>
        </w:rPr>
        <w:t xml:space="preserve"> </w:t>
      </w:r>
      <w:r w:rsidRPr="001316FD">
        <w:rPr>
          <w:bCs/>
        </w:rPr>
        <w:t>lub</w:t>
      </w:r>
      <w:r>
        <w:rPr>
          <w:bCs/>
        </w:rPr>
        <w:t xml:space="preserve"> </w:t>
      </w:r>
      <w:r w:rsidRPr="001316FD">
        <w:rPr>
          <w:bCs/>
        </w:rPr>
        <w:t>akcje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papiery</w:t>
      </w:r>
      <w:r>
        <w:rPr>
          <w:bCs/>
        </w:rPr>
        <w:t xml:space="preserve"> </w:t>
      </w:r>
      <w:r w:rsidRPr="001316FD">
        <w:rPr>
          <w:bCs/>
        </w:rPr>
        <w:t>wartościowe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udzielone</w:t>
      </w:r>
      <w:r>
        <w:rPr>
          <w:bCs/>
        </w:rPr>
        <w:t xml:space="preserve"> </w:t>
      </w:r>
      <w:r w:rsidRPr="001316FD">
        <w:rPr>
          <w:bCs/>
        </w:rPr>
        <w:t>pożyczki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krótkoterminowe</w:t>
      </w:r>
      <w:r>
        <w:rPr>
          <w:bCs/>
        </w:rPr>
        <w:t xml:space="preserve"> </w:t>
      </w:r>
      <w:r w:rsidRPr="001316FD">
        <w:rPr>
          <w:bCs/>
        </w:rPr>
        <w:t>aktywa</w:t>
      </w:r>
      <w:r>
        <w:rPr>
          <w:bCs/>
        </w:rPr>
        <w:t xml:space="preserve"> </w:t>
      </w:r>
      <w:r w:rsidRPr="001316FD">
        <w:rPr>
          <w:bCs/>
        </w:rPr>
        <w:t>finansowe</w:t>
      </w:r>
      <w:r>
        <w:rPr>
          <w:bCs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b)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jednostkach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udziały</w:t>
      </w:r>
      <w:r>
        <w:rPr>
          <w:bCs/>
        </w:rPr>
        <w:t xml:space="preserve"> </w:t>
      </w:r>
      <w:r w:rsidRPr="001316FD">
        <w:rPr>
          <w:bCs/>
        </w:rPr>
        <w:t>lub</w:t>
      </w:r>
      <w:r>
        <w:rPr>
          <w:bCs/>
        </w:rPr>
        <w:t xml:space="preserve"> </w:t>
      </w:r>
      <w:r w:rsidRPr="001316FD">
        <w:rPr>
          <w:bCs/>
        </w:rPr>
        <w:t>akcje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papiery</w:t>
      </w:r>
      <w:r>
        <w:rPr>
          <w:bCs/>
        </w:rPr>
        <w:t xml:space="preserve"> </w:t>
      </w:r>
      <w:r w:rsidRPr="001316FD">
        <w:rPr>
          <w:bCs/>
        </w:rPr>
        <w:t>wartościowe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udzielone</w:t>
      </w:r>
      <w:r>
        <w:rPr>
          <w:bCs/>
        </w:rPr>
        <w:t xml:space="preserve"> </w:t>
      </w:r>
      <w:r w:rsidRPr="001316FD">
        <w:rPr>
          <w:bCs/>
        </w:rPr>
        <w:t>pożyczki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krótkoterminowe</w:t>
      </w:r>
      <w:r>
        <w:rPr>
          <w:bCs/>
        </w:rPr>
        <w:t xml:space="preserve"> </w:t>
      </w:r>
      <w:r w:rsidRPr="001316FD">
        <w:rPr>
          <w:bCs/>
        </w:rPr>
        <w:t>aktywa</w:t>
      </w:r>
      <w:r>
        <w:rPr>
          <w:bCs/>
        </w:rPr>
        <w:t xml:space="preserve"> </w:t>
      </w:r>
      <w:r w:rsidRPr="001316FD">
        <w:rPr>
          <w:bCs/>
        </w:rPr>
        <w:t>finansowe</w:t>
      </w:r>
      <w:r>
        <w:rPr>
          <w:bCs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c)</w:t>
      </w:r>
      <w:r>
        <w:rPr>
          <w:color w:val="000000"/>
        </w:rPr>
        <w:t xml:space="preserve"> </w:t>
      </w:r>
      <w:r w:rsidRPr="001316FD">
        <w:rPr>
          <w:color w:val="000000"/>
        </w:rPr>
        <w:t>środki</w:t>
      </w:r>
      <w:r>
        <w:rPr>
          <w:color w:val="000000"/>
        </w:rPr>
        <w:t xml:space="preserve"> </w:t>
      </w:r>
      <w:r w:rsidRPr="001316FD">
        <w:rPr>
          <w:color w:val="000000"/>
        </w:rPr>
        <w:t>pieniężne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inne</w:t>
      </w:r>
      <w:r>
        <w:rPr>
          <w:color w:val="000000"/>
        </w:rPr>
        <w:t xml:space="preserve"> </w:t>
      </w:r>
      <w:r w:rsidRPr="001316FD">
        <w:rPr>
          <w:color w:val="000000"/>
        </w:rPr>
        <w:t>aktywa</w:t>
      </w:r>
      <w:r>
        <w:rPr>
          <w:color w:val="000000"/>
        </w:rPr>
        <w:t xml:space="preserve"> </w:t>
      </w:r>
      <w:r w:rsidRPr="001316FD">
        <w:rPr>
          <w:color w:val="000000"/>
        </w:rPr>
        <w:t>pieniężne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środki</w:t>
      </w:r>
      <w:r>
        <w:rPr>
          <w:bCs/>
        </w:rPr>
        <w:t xml:space="preserve"> </w:t>
      </w:r>
      <w:r w:rsidRPr="001316FD">
        <w:rPr>
          <w:bCs/>
        </w:rPr>
        <w:t>pieniężne</w:t>
      </w:r>
      <w:r>
        <w:rPr>
          <w:bCs/>
        </w:rPr>
        <w:t xml:space="preserve"> </w:t>
      </w:r>
      <w:r w:rsidRPr="001316FD">
        <w:rPr>
          <w:bCs/>
        </w:rPr>
        <w:t>w</w:t>
      </w:r>
      <w:r>
        <w:rPr>
          <w:bCs/>
        </w:rPr>
        <w:t xml:space="preserve"> </w:t>
      </w:r>
      <w:r w:rsidRPr="001316FD">
        <w:rPr>
          <w:bCs/>
        </w:rPr>
        <w:t>kasie</w:t>
      </w:r>
      <w:r>
        <w:rPr>
          <w:bCs/>
        </w:rPr>
        <w:t xml:space="preserve"> </w:t>
      </w:r>
      <w:r w:rsidRPr="001316FD">
        <w:rPr>
          <w:bCs/>
        </w:rPr>
        <w:t>i</w:t>
      </w:r>
      <w:r>
        <w:rPr>
          <w:bCs/>
        </w:rPr>
        <w:t xml:space="preserve"> </w:t>
      </w:r>
      <w:r w:rsidRPr="001316FD">
        <w:rPr>
          <w:bCs/>
        </w:rPr>
        <w:t>na</w:t>
      </w:r>
      <w:r>
        <w:rPr>
          <w:bCs/>
        </w:rPr>
        <w:t xml:space="preserve"> </w:t>
      </w:r>
      <w:r w:rsidRPr="001316FD">
        <w:rPr>
          <w:bCs/>
        </w:rPr>
        <w:t>rachunkach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środki</w:t>
      </w:r>
      <w:r>
        <w:rPr>
          <w:bCs/>
        </w:rPr>
        <w:t xml:space="preserve"> </w:t>
      </w:r>
      <w:r w:rsidRPr="001316FD">
        <w:rPr>
          <w:bCs/>
        </w:rPr>
        <w:t>pieniężne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inne</w:t>
      </w:r>
      <w:r>
        <w:rPr>
          <w:bCs/>
        </w:rPr>
        <w:t xml:space="preserve"> </w:t>
      </w:r>
      <w:r w:rsidRPr="001316FD">
        <w:rPr>
          <w:bCs/>
        </w:rPr>
        <w:t>aktywa</w:t>
      </w:r>
      <w:r>
        <w:rPr>
          <w:bCs/>
        </w:rPr>
        <w:t xml:space="preserve"> </w:t>
      </w:r>
      <w:r w:rsidRPr="001316FD">
        <w:rPr>
          <w:bCs/>
        </w:rPr>
        <w:t>pieniężne</w:t>
      </w:r>
      <w:r>
        <w:rPr>
          <w:bCs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  <w:r w:rsidRPr="004F3463">
        <w:rPr>
          <w:color w:val="000000"/>
        </w:rPr>
        <w:t>inwestycje</w:t>
      </w:r>
      <w:r>
        <w:rPr>
          <w:color w:val="000000"/>
        </w:rPr>
        <w:t xml:space="preserve"> </w:t>
      </w:r>
      <w:r w:rsidRPr="004F3463">
        <w:rPr>
          <w:color w:val="000000"/>
        </w:rPr>
        <w:t>krótkoterminowe</w:t>
      </w:r>
    </w:p>
    <w:p w:rsidR="00263269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IV.</w:t>
      </w:r>
      <w:r>
        <w:rPr>
          <w:color w:val="000000"/>
        </w:rPr>
        <w:t xml:space="preserve"> </w:t>
      </w:r>
      <w:r w:rsidRPr="001316FD">
        <w:rPr>
          <w:color w:val="000000"/>
        </w:rPr>
        <w:t>Krótkoterminowe</w:t>
      </w:r>
      <w:r>
        <w:rPr>
          <w:color w:val="000000"/>
        </w:rPr>
        <w:t xml:space="preserve"> </w:t>
      </w:r>
      <w:r w:rsidRPr="001316FD">
        <w:rPr>
          <w:color w:val="000000"/>
        </w:rPr>
        <w:t>rozliczenia</w:t>
      </w:r>
      <w:r>
        <w:rPr>
          <w:color w:val="000000"/>
        </w:rPr>
        <w:t xml:space="preserve"> </w:t>
      </w:r>
      <w:r w:rsidRPr="001316FD">
        <w:rPr>
          <w:color w:val="000000"/>
        </w:rPr>
        <w:t>międzyokresowe</w:t>
      </w:r>
      <w:r>
        <w:rPr>
          <w:color w:val="000000"/>
        </w:rPr>
        <w:t xml:space="preserve"> </w:t>
      </w:r>
    </w:p>
    <w:p w:rsidR="00263269" w:rsidRPr="007073F6" w:rsidRDefault="00263269" w:rsidP="00263269">
      <w:pPr>
        <w:rPr>
          <w:bCs/>
          <w:color w:val="000000"/>
          <w:spacing w:val="30"/>
        </w:rPr>
      </w:pPr>
      <w:r w:rsidRPr="007073F6">
        <w:rPr>
          <w:bCs/>
          <w:color w:val="000000"/>
          <w:spacing w:val="30"/>
        </w:rPr>
        <w:t>C.</w:t>
      </w:r>
      <w:r>
        <w:rPr>
          <w:bCs/>
          <w:color w:val="000000"/>
          <w:spacing w:val="30"/>
        </w:rPr>
        <w:t xml:space="preserve"> </w:t>
      </w:r>
      <w:r w:rsidRPr="007073F6">
        <w:rPr>
          <w:bCs/>
          <w:color w:val="000000"/>
          <w:spacing w:val="30"/>
        </w:rPr>
        <w:t>Należne</w:t>
      </w:r>
      <w:r>
        <w:rPr>
          <w:bCs/>
          <w:color w:val="000000"/>
          <w:spacing w:val="30"/>
        </w:rPr>
        <w:t xml:space="preserve"> </w:t>
      </w:r>
      <w:r w:rsidRPr="007073F6">
        <w:rPr>
          <w:bCs/>
          <w:color w:val="000000"/>
          <w:spacing w:val="30"/>
        </w:rPr>
        <w:t>wpłaty</w:t>
      </w:r>
      <w:r>
        <w:rPr>
          <w:bCs/>
          <w:color w:val="000000"/>
          <w:spacing w:val="30"/>
        </w:rPr>
        <w:t xml:space="preserve"> </w:t>
      </w:r>
      <w:r w:rsidRPr="007073F6">
        <w:rPr>
          <w:bCs/>
          <w:color w:val="000000"/>
          <w:spacing w:val="30"/>
        </w:rPr>
        <w:t>na</w:t>
      </w:r>
      <w:r>
        <w:rPr>
          <w:bCs/>
          <w:color w:val="000000"/>
          <w:spacing w:val="30"/>
        </w:rPr>
        <w:t xml:space="preserve"> </w:t>
      </w:r>
      <w:r w:rsidRPr="007073F6">
        <w:rPr>
          <w:bCs/>
          <w:color w:val="000000"/>
          <w:spacing w:val="30"/>
        </w:rPr>
        <w:t>kapitał</w:t>
      </w:r>
      <w:r>
        <w:rPr>
          <w:bCs/>
          <w:color w:val="000000"/>
          <w:spacing w:val="30"/>
        </w:rPr>
        <w:t xml:space="preserve"> </w:t>
      </w:r>
      <w:r w:rsidRPr="007F4849">
        <w:rPr>
          <w:spacing w:val="30"/>
        </w:rPr>
        <w:t>(</w:t>
      </w:r>
      <w:r w:rsidRPr="007F4849">
        <w:rPr>
          <w:rStyle w:val="Ppogrubienie"/>
          <w:b w:val="0"/>
          <w:spacing w:val="30"/>
        </w:rPr>
        <w:t>fundusz)</w:t>
      </w:r>
      <w:r>
        <w:rPr>
          <w:bCs/>
          <w:color w:val="000000"/>
          <w:spacing w:val="30"/>
        </w:rPr>
        <w:t xml:space="preserve"> </w:t>
      </w:r>
      <w:r w:rsidRPr="007073F6">
        <w:rPr>
          <w:bCs/>
          <w:color w:val="000000"/>
          <w:spacing w:val="30"/>
        </w:rPr>
        <w:t>podstawowy</w:t>
      </w:r>
    </w:p>
    <w:p w:rsidR="00263269" w:rsidRPr="007073F6" w:rsidRDefault="00263269" w:rsidP="00263269">
      <w:pPr>
        <w:rPr>
          <w:bCs/>
          <w:color w:val="000000"/>
          <w:spacing w:val="30"/>
        </w:rPr>
      </w:pPr>
      <w:r w:rsidRPr="007073F6">
        <w:rPr>
          <w:bCs/>
          <w:color w:val="000000"/>
          <w:spacing w:val="30"/>
        </w:rPr>
        <w:t>D.</w:t>
      </w:r>
      <w:r>
        <w:rPr>
          <w:bCs/>
          <w:color w:val="000000"/>
          <w:spacing w:val="30"/>
        </w:rPr>
        <w:t xml:space="preserve"> U</w:t>
      </w:r>
      <w:r w:rsidRPr="007073F6">
        <w:rPr>
          <w:bCs/>
          <w:color w:val="000000"/>
          <w:spacing w:val="30"/>
        </w:rPr>
        <w:t>działy</w:t>
      </w:r>
      <w:r>
        <w:rPr>
          <w:bCs/>
          <w:color w:val="000000"/>
          <w:spacing w:val="30"/>
        </w:rPr>
        <w:t xml:space="preserve"> </w:t>
      </w:r>
      <w:r w:rsidRPr="007073F6">
        <w:rPr>
          <w:bCs/>
          <w:color w:val="000000"/>
          <w:spacing w:val="30"/>
        </w:rPr>
        <w:t>(akcje)</w:t>
      </w:r>
      <w:r>
        <w:rPr>
          <w:bCs/>
          <w:color w:val="000000"/>
          <w:spacing w:val="30"/>
        </w:rPr>
        <w:t xml:space="preserve"> </w:t>
      </w:r>
      <w:r w:rsidRPr="007073F6">
        <w:rPr>
          <w:bCs/>
          <w:color w:val="000000"/>
          <w:spacing w:val="30"/>
        </w:rPr>
        <w:t>własne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Aktywa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razem</w:t>
      </w:r>
      <w:r>
        <w:rPr>
          <w:bCs/>
          <w:color w:val="000000"/>
          <w:spacing w:val="30"/>
        </w:rPr>
        <w:t xml:space="preserve"> </w:t>
      </w:r>
    </w:p>
    <w:p w:rsidR="00263269" w:rsidRPr="004F3463" w:rsidRDefault="00263269" w:rsidP="00263269">
      <w:pPr>
        <w:rPr>
          <w:color w:val="000000"/>
        </w:rPr>
      </w:pPr>
      <w:r w:rsidRPr="004F3463">
        <w:rPr>
          <w:b/>
          <w:bCs/>
          <w:color w:val="000000"/>
        </w:rPr>
        <w:t>Pasywa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>
        <w:rPr>
          <w:bCs/>
          <w:color w:val="000000"/>
          <w:spacing w:val="30"/>
        </w:rPr>
        <w:t>A. Kapitał (</w:t>
      </w:r>
      <w:r w:rsidRPr="001316FD">
        <w:rPr>
          <w:bCs/>
          <w:color w:val="000000"/>
          <w:spacing w:val="30"/>
        </w:rPr>
        <w:t>fundusz)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własny</w:t>
      </w:r>
      <w:r>
        <w:rPr>
          <w:bCs/>
          <w:color w:val="000000"/>
          <w:spacing w:val="3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I.</w:t>
      </w:r>
      <w:r>
        <w:rPr>
          <w:color w:val="000000"/>
        </w:rPr>
        <w:t xml:space="preserve"> </w:t>
      </w:r>
      <w:r w:rsidRPr="004F3463">
        <w:rPr>
          <w:color w:val="000000"/>
        </w:rPr>
        <w:t>Kapitał</w:t>
      </w:r>
      <w:r>
        <w:rPr>
          <w:color w:val="000000"/>
        </w:rPr>
        <w:t xml:space="preserve"> </w:t>
      </w:r>
      <w:r w:rsidRPr="004F3463">
        <w:rPr>
          <w:color w:val="000000"/>
        </w:rPr>
        <w:t>(fundusz)</w:t>
      </w:r>
      <w:r>
        <w:rPr>
          <w:color w:val="000000"/>
        </w:rPr>
        <w:t xml:space="preserve"> </w:t>
      </w:r>
      <w:r w:rsidRPr="004F3463">
        <w:rPr>
          <w:color w:val="000000"/>
        </w:rPr>
        <w:t>podstawowy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II.</w:t>
      </w:r>
      <w:r>
        <w:rPr>
          <w:color w:val="000000"/>
        </w:rPr>
        <w:t xml:space="preserve"> </w:t>
      </w:r>
      <w:r w:rsidRPr="004F3463">
        <w:rPr>
          <w:color w:val="000000"/>
        </w:rPr>
        <w:t>Kapitał</w:t>
      </w:r>
      <w:r>
        <w:rPr>
          <w:color w:val="000000"/>
        </w:rPr>
        <w:t xml:space="preserve"> </w:t>
      </w:r>
      <w:r w:rsidRPr="004F3463">
        <w:rPr>
          <w:color w:val="000000"/>
        </w:rPr>
        <w:t>(fundusz)</w:t>
      </w:r>
      <w:r>
        <w:rPr>
          <w:color w:val="000000"/>
        </w:rPr>
        <w:t xml:space="preserve"> </w:t>
      </w:r>
      <w:r w:rsidRPr="004F3463">
        <w:rPr>
          <w:color w:val="000000"/>
        </w:rPr>
        <w:t>zapasowy,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tym:</w:t>
      </w:r>
    </w:p>
    <w:p w:rsidR="00263269" w:rsidRPr="00DE5ADB" w:rsidRDefault="00263269" w:rsidP="00263269">
      <w:pPr>
        <w:ind w:left="709"/>
        <w:rPr>
          <w:color w:val="000000"/>
        </w:rPr>
      </w:pPr>
      <w:r w:rsidRPr="00DE5ADB">
        <w:rPr>
          <w:color w:val="000000"/>
        </w:rPr>
        <w:t>-</w:t>
      </w:r>
      <w:r>
        <w:rPr>
          <w:color w:val="000000"/>
        </w:rPr>
        <w:t xml:space="preserve"> </w:t>
      </w:r>
      <w:r w:rsidRPr="00DC2559">
        <w:rPr>
          <w:color w:val="000000"/>
        </w:rPr>
        <w:t>nadwyżka</w:t>
      </w:r>
      <w:r>
        <w:rPr>
          <w:color w:val="000000"/>
        </w:rPr>
        <w:t xml:space="preserve"> </w:t>
      </w:r>
      <w:r w:rsidRPr="00DC2559">
        <w:rPr>
          <w:color w:val="000000"/>
        </w:rPr>
        <w:t>wartości</w:t>
      </w:r>
      <w:r>
        <w:rPr>
          <w:color w:val="000000"/>
        </w:rPr>
        <w:t xml:space="preserve"> </w:t>
      </w:r>
      <w:r w:rsidRPr="00DC2559">
        <w:rPr>
          <w:color w:val="000000"/>
        </w:rPr>
        <w:t>sprzedaży</w:t>
      </w:r>
      <w:r>
        <w:rPr>
          <w:color w:val="000000"/>
        </w:rPr>
        <w:t xml:space="preserve"> </w:t>
      </w:r>
      <w:r w:rsidRPr="00846169">
        <w:t>(wartości</w:t>
      </w:r>
      <w:r>
        <w:t xml:space="preserve"> </w:t>
      </w:r>
      <w:r w:rsidRPr="00846169">
        <w:t>emisyjnej)</w:t>
      </w:r>
      <w:r>
        <w:rPr>
          <w:color w:val="000000"/>
        </w:rPr>
        <w:t xml:space="preserve"> </w:t>
      </w:r>
      <w:r w:rsidRPr="00DC2559">
        <w:rPr>
          <w:color w:val="000000"/>
        </w:rPr>
        <w:t>nad</w:t>
      </w:r>
      <w:r>
        <w:rPr>
          <w:color w:val="000000"/>
        </w:rPr>
        <w:t xml:space="preserve"> </w:t>
      </w:r>
      <w:r w:rsidRPr="00DC2559">
        <w:rPr>
          <w:color w:val="000000"/>
        </w:rPr>
        <w:t>wartością</w:t>
      </w:r>
      <w:r>
        <w:rPr>
          <w:color w:val="000000"/>
        </w:rPr>
        <w:t xml:space="preserve"> </w:t>
      </w:r>
      <w:r w:rsidRPr="00DC2559">
        <w:rPr>
          <w:color w:val="000000"/>
        </w:rPr>
        <w:t>nominalną</w:t>
      </w:r>
      <w:r>
        <w:rPr>
          <w:color w:val="000000"/>
        </w:rPr>
        <w:t xml:space="preserve"> </w:t>
      </w:r>
      <w:r w:rsidRPr="00DC2559">
        <w:rPr>
          <w:color w:val="000000"/>
        </w:rPr>
        <w:t>udziałów</w:t>
      </w:r>
      <w:r>
        <w:rPr>
          <w:color w:val="000000"/>
        </w:rPr>
        <w:t xml:space="preserve"> </w:t>
      </w:r>
      <w:r w:rsidRPr="00DC2559">
        <w:rPr>
          <w:color w:val="000000"/>
        </w:rPr>
        <w:t>(akcji)</w:t>
      </w:r>
    </w:p>
    <w:p w:rsidR="00263269" w:rsidRPr="001316FD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</w:t>
      </w:r>
      <w:r>
        <w:rPr>
          <w:color w:val="000000"/>
        </w:rPr>
        <w:t>II</w:t>
      </w:r>
      <w:r w:rsidRPr="001316FD">
        <w:rPr>
          <w:color w:val="000000"/>
        </w:rPr>
        <w:t>.</w:t>
      </w:r>
      <w:r>
        <w:rPr>
          <w:color w:val="000000"/>
        </w:rPr>
        <w:t xml:space="preserve"> </w:t>
      </w:r>
      <w:r w:rsidRPr="004F3463">
        <w:rPr>
          <w:color w:val="000000"/>
        </w:rPr>
        <w:t>Kapitał</w:t>
      </w:r>
      <w:r>
        <w:rPr>
          <w:color w:val="000000"/>
        </w:rPr>
        <w:t xml:space="preserve"> </w:t>
      </w:r>
      <w:r w:rsidRPr="004F3463">
        <w:rPr>
          <w:color w:val="000000"/>
        </w:rPr>
        <w:t>(fundusz)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aktualizacji</w:t>
      </w:r>
      <w:r>
        <w:rPr>
          <w:color w:val="000000"/>
        </w:rPr>
        <w:t xml:space="preserve"> </w:t>
      </w:r>
      <w:r w:rsidRPr="004F3463">
        <w:rPr>
          <w:color w:val="000000"/>
        </w:rPr>
        <w:t>wyceny</w:t>
      </w:r>
      <w:r w:rsidRPr="001316FD">
        <w:rPr>
          <w:color w:val="000000"/>
        </w:rPr>
        <w:t>,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tym: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-</w:t>
      </w:r>
      <w:r>
        <w:rPr>
          <w:color w:val="000000"/>
        </w:rPr>
        <w:t xml:space="preserve"> </w:t>
      </w:r>
      <w:r w:rsidRPr="001316FD">
        <w:rPr>
          <w:color w:val="000000"/>
        </w:rPr>
        <w:t>z</w:t>
      </w:r>
      <w:r>
        <w:rPr>
          <w:color w:val="000000"/>
        </w:rPr>
        <w:t xml:space="preserve"> </w:t>
      </w:r>
      <w:r w:rsidRPr="001316FD">
        <w:rPr>
          <w:color w:val="000000"/>
        </w:rPr>
        <w:t>tytułu</w:t>
      </w:r>
      <w:r>
        <w:rPr>
          <w:color w:val="000000"/>
        </w:rPr>
        <w:t xml:space="preserve"> </w:t>
      </w:r>
      <w:r w:rsidRPr="001316FD">
        <w:rPr>
          <w:color w:val="000000"/>
        </w:rPr>
        <w:t>aktualizacji</w:t>
      </w:r>
      <w:r>
        <w:rPr>
          <w:color w:val="000000"/>
        </w:rPr>
        <w:t xml:space="preserve"> </w:t>
      </w:r>
      <w:r w:rsidRPr="001316FD">
        <w:rPr>
          <w:color w:val="000000"/>
        </w:rPr>
        <w:t>wartości</w:t>
      </w:r>
      <w:r>
        <w:rPr>
          <w:color w:val="000000"/>
        </w:rPr>
        <w:t xml:space="preserve"> </w:t>
      </w:r>
      <w:r w:rsidRPr="001316FD">
        <w:rPr>
          <w:color w:val="000000"/>
        </w:rPr>
        <w:t>godziwej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>
        <w:rPr>
          <w:color w:val="000000"/>
        </w:rPr>
        <w:t>I</w:t>
      </w:r>
      <w:r w:rsidRPr="001316FD">
        <w:rPr>
          <w:color w:val="000000"/>
        </w:rPr>
        <w:t>V.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Pozostałe</w:t>
      </w:r>
      <w:r>
        <w:rPr>
          <w:color w:val="000000"/>
        </w:rPr>
        <w:t xml:space="preserve"> </w:t>
      </w:r>
      <w:r w:rsidRPr="004F3463">
        <w:rPr>
          <w:color w:val="000000"/>
        </w:rPr>
        <w:t>kapitały</w:t>
      </w:r>
      <w:r>
        <w:rPr>
          <w:color w:val="000000"/>
        </w:rPr>
        <w:t xml:space="preserve"> </w:t>
      </w:r>
      <w:r w:rsidRPr="004F3463">
        <w:rPr>
          <w:color w:val="000000"/>
        </w:rPr>
        <w:t>(fundusze)</w:t>
      </w:r>
      <w:r>
        <w:rPr>
          <w:color w:val="000000"/>
        </w:rPr>
        <w:t xml:space="preserve"> </w:t>
      </w:r>
      <w:r w:rsidRPr="004F3463">
        <w:rPr>
          <w:color w:val="000000"/>
        </w:rPr>
        <w:t>rezerwowe,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tym:</w:t>
      </w:r>
    </w:p>
    <w:p w:rsidR="00263269" w:rsidRDefault="00263269" w:rsidP="00263269">
      <w:pPr>
        <w:ind w:left="709"/>
        <w:rPr>
          <w:color w:val="000000"/>
        </w:rPr>
      </w:pPr>
      <w:r w:rsidRPr="004F3463">
        <w:rPr>
          <w:color w:val="000000"/>
        </w:rPr>
        <w:t>-</w:t>
      </w:r>
      <w:r>
        <w:rPr>
          <w:color w:val="000000"/>
        </w:rPr>
        <w:t xml:space="preserve"> </w:t>
      </w:r>
      <w:r w:rsidRPr="004F3463">
        <w:rPr>
          <w:color w:val="000000"/>
        </w:rPr>
        <w:t>tworzone</w:t>
      </w:r>
      <w:r>
        <w:rPr>
          <w:color w:val="000000"/>
        </w:rPr>
        <w:t xml:space="preserve"> </w:t>
      </w:r>
      <w:r w:rsidRPr="004F3463">
        <w:rPr>
          <w:color w:val="000000"/>
        </w:rPr>
        <w:t>zgodnie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umową</w:t>
      </w:r>
      <w:r>
        <w:rPr>
          <w:color w:val="000000"/>
        </w:rPr>
        <w:t xml:space="preserve"> (</w:t>
      </w:r>
      <w:r w:rsidRPr="004F3463">
        <w:rPr>
          <w:color w:val="000000"/>
        </w:rPr>
        <w:t>statutem</w:t>
      </w:r>
      <w:r>
        <w:rPr>
          <w:color w:val="000000"/>
        </w:rPr>
        <w:t xml:space="preserve">) </w:t>
      </w:r>
      <w:r w:rsidRPr="004F3463">
        <w:rPr>
          <w:color w:val="000000"/>
        </w:rPr>
        <w:t>spółki</w:t>
      </w:r>
    </w:p>
    <w:p w:rsidR="00263269" w:rsidRPr="004F3463" w:rsidRDefault="00263269" w:rsidP="00263269">
      <w:pPr>
        <w:ind w:left="709"/>
        <w:rPr>
          <w:color w:val="000000"/>
        </w:rPr>
      </w:pPr>
      <w:r w:rsidRPr="008969CA">
        <w:rPr>
          <w:color w:val="000000"/>
        </w:rPr>
        <w:t>-</w:t>
      </w:r>
      <w:r>
        <w:rPr>
          <w:color w:val="000000"/>
        </w:rPr>
        <w:t xml:space="preserve">  </w:t>
      </w:r>
      <w:r w:rsidRPr="008969CA">
        <w:rPr>
          <w:color w:val="000000"/>
        </w:rPr>
        <w:t>na</w:t>
      </w:r>
      <w:r>
        <w:rPr>
          <w:color w:val="000000"/>
        </w:rPr>
        <w:t xml:space="preserve"> </w:t>
      </w:r>
      <w:r w:rsidRPr="00F413CE">
        <w:rPr>
          <w:color w:val="000000"/>
        </w:rPr>
        <w:t>udziały</w:t>
      </w:r>
      <w:r>
        <w:rPr>
          <w:color w:val="000000"/>
        </w:rPr>
        <w:t xml:space="preserve"> </w:t>
      </w:r>
      <w:r w:rsidRPr="00846169">
        <w:t>(akcje)</w:t>
      </w:r>
      <w:r>
        <w:rPr>
          <w:color w:val="000000"/>
        </w:rPr>
        <w:t xml:space="preserve"> </w:t>
      </w:r>
      <w:r w:rsidRPr="008969CA">
        <w:rPr>
          <w:color w:val="000000"/>
        </w:rPr>
        <w:t>własne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V.</w:t>
      </w:r>
      <w:r>
        <w:rPr>
          <w:color w:val="000000"/>
        </w:rPr>
        <w:t xml:space="preserve"> </w:t>
      </w:r>
      <w:r w:rsidRPr="004F3463">
        <w:rPr>
          <w:color w:val="000000"/>
        </w:rPr>
        <w:t>Zysk</w:t>
      </w:r>
      <w:r>
        <w:rPr>
          <w:color w:val="000000"/>
        </w:rPr>
        <w:t xml:space="preserve"> </w:t>
      </w:r>
      <w:r w:rsidRPr="004F3463">
        <w:rPr>
          <w:color w:val="000000"/>
        </w:rPr>
        <w:t>(strata)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lat</w:t>
      </w:r>
      <w:r>
        <w:rPr>
          <w:color w:val="000000"/>
        </w:rPr>
        <w:t xml:space="preserve"> </w:t>
      </w:r>
      <w:r w:rsidRPr="004F3463">
        <w:rPr>
          <w:color w:val="000000"/>
        </w:rPr>
        <w:t>ubiegłych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VI.</w:t>
      </w:r>
      <w:r>
        <w:rPr>
          <w:color w:val="000000"/>
        </w:rPr>
        <w:t xml:space="preserve"> </w:t>
      </w:r>
      <w:r w:rsidRPr="004F3463">
        <w:rPr>
          <w:color w:val="000000"/>
        </w:rPr>
        <w:t>Zysk</w:t>
      </w:r>
      <w:r>
        <w:rPr>
          <w:color w:val="000000"/>
        </w:rPr>
        <w:t xml:space="preserve"> </w:t>
      </w:r>
      <w:r w:rsidRPr="004F3463">
        <w:rPr>
          <w:color w:val="000000"/>
        </w:rPr>
        <w:t>(strata)</w:t>
      </w:r>
      <w:r>
        <w:rPr>
          <w:color w:val="000000"/>
        </w:rPr>
        <w:t xml:space="preserve"> </w:t>
      </w:r>
      <w:r w:rsidRPr="004F3463">
        <w:rPr>
          <w:color w:val="000000"/>
        </w:rPr>
        <w:t>netto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>
        <w:rPr>
          <w:color w:val="000000"/>
        </w:rPr>
        <w:t>VI</w:t>
      </w:r>
      <w:r w:rsidRPr="001316FD">
        <w:rPr>
          <w:color w:val="000000"/>
        </w:rPr>
        <w:t>I.</w:t>
      </w:r>
      <w:r>
        <w:rPr>
          <w:color w:val="000000"/>
        </w:rPr>
        <w:t xml:space="preserve"> </w:t>
      </w:r>
      <w:r w:rsidRPr="004F3463">
        <w:rPr>
          <w:color w:val="000000"/>
        </w:rPr>
        <w:t>Odpisy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zysku</w:t>
      </w:r>
      <w:r>
        <w:rPr>
          <w:color w:val="000000"/>
        </w:rPr>
        <w:t xml:space="preserve"> </w:t>
      </w:r>
      <w:r w:rsidRPr="004F3463">
        <w:rPr>
          <w:color w:val="000000"/>
        </w:rPr>
        <w:t>netto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ciągu</w:t>
      </w:r>
      <w:r>
        <w:rPr>
          <w:color w:val="000000"/>
        </w:rPr>
        <w:t xml:space="preserve"> </w:t>
      </w:r>
      <w:r w:rsidRPr="004F3463">
        <w:rPr>
          <w:color w:val="000000"/>
        </w:rPr>
        <w:t>roku</w:t>
      </w:r>
      <w:r>
        <w:rPr>
          <w:color w:val="000000"/>
        </w:rPr>
        <w:t xml:space="preserve"> </w:t>
      </w:r>
      <w:r w:rsidRPr="004F3463">
        <w:rPr>
          <w:color w:val="000000"/>
        </w:rPr>
        <w:t>obrotowego</w:t>
      </w:r>
      <w:r>
        <w:rPr>
          <w:color w:val="000000"/>
        </w:rPr>
        <w:t xml:space="preserve"> </w:t>
      </w:r>
      <w:r w:rsidRPr="004F3463">
        <w:rPr>
          <w:color w:val="000000"/>
        </w:rPr>
        <w:t>(wielkość</w:t>
      </w:r>
      <w:r>
        <w:rPr>
          <w:color w:val="000000"/>
        </w:rPr>
        <w:t xml:space="preserve"> </w:t>
      </w:r>
      <w:r w:rsidRPr="004F3463">
        <w:rPr>
          <w:color w:val="000000"/>
        </w:rPr>
        <w:t>ujemna)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B.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Zobowiązania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rezerwy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zobowiązania</w:t>
      </w:r>
      <w:r>
        <w:rPr>
          <w:bCs/>
          <w:color w:val="000000"/>
          <w:spacing w:val="3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I.</w:t>
      </w:r>
      <w:r>
        <w:rPr>
          <w:color w:val="000000"/>
        </w:rPr>
        <w:t xml:space="preserve"> </w:t>
      </w:r>
      <w:r w:rsidRPr="004F3463">
        <w:rPr>
          <w:color w:val="000000"/>
        </w:rPr>
        <w:t>Rezerwy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zobowiązania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Rezerwa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odroczonego</w:t>
      </w:r>
      <w:r>
        <w:rPr>
          <w:color w:val="000000"/>
        </w:rPr>
        <w:t xml:space="preserve"> </w:t>
      </w:r>
      <w:r w:rsidRPr="004F3463">
        <w:rPr>
          <w:color w:val="000000"/>
        </w:rPr>
        <w:t>podatku</w:t>
      </w:r>
      <w:r>
        <w:rPr>
          <w:color w:val="000000"/>
        </w:rPr>
        <w:t xml:space="preserve"> </w:t>
      </w:r>
      <w:r w:rsidRPr="004F3463">
        <w:rPr>
          <w:color w:val="000000"/>
        </w:rPr>
        <w:t>dochodowego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Rezerwa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świadczenia</w:t>
      </w:r>
      <w:r>
        <w:rPr>
          <w:color w:val="000000"/>
        </w:rPr>
        <w:t xml:space="preserve"> </w:t>
      </w:r>
      <w:r w:rsidRPr="004F3463">
        <w:rPr>
          <w:color w:val="000000"/>
        </w:rPr>
        <w:t>emerytalne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podobne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-</w:t>
      </w:r>
      <w:r>
        <w:rPr>
          <w:color w:val="000000"/>
        </w:rPr>
        <w:t xml:space="preserve"> </w:t>
      </w:r>
      <w:r w:rsidRPr="004F3463">
        <w:rPr>
          <w:color w:val="000000"/>
        </w:rPr>
        <w:t>długoterminowa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-</w:t>
      </w:r>
      <w:r>
        <w:rPr>
          <w:color w:val="000000"/>
        </w:rPr>
        <w:t xml:space="preserve"> </w:t>
      </w:r>
      <w:r w:rsidRPr="004F3463">
        <w:rPr>
          <w:color w:val="000000"/>
        </w:rPr>
        <w:t>krótkoterminowa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3.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Pozostałe</w:t>
      </w:r>
      <w:r>
        <w:rPr>
          <w:color w:val="000000"/>
        </w:rPr>
        <w:t xml:space="preserve"> </w:t>
      </w:r>
      <w:r w:rsidRPr="004F3463">
        <w:rPr>
          <w:color w:val="000000"/>
        </w:rPr>
        <w:t>rezerwy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-</w:t>
      </w:r>
      <w:r>
        <w:rPr>
          <w:color w:val="000000"/>
        </w:rPr>
        <w:t xml:space="preserve"> </w:t>
      </w:r>
      <w:r w:rsidRPr="004F3463">
        <w:rPr>
          <w:color w:val="000000"/>
        </w:rPr>
        <w:t>długoterminowe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-</w:t>
      </w:r>
      <w:r>
        <w:rPr>
          <w:color w:val="000000"/>
        </w:rPr>
        <w:t xml:space="preserve"> </w:t>
      </w:r>
      <w:r w:rsidRPr="004F3463">
        <w:rPr>
          <w:color w:val="000000"/>
        </w:rPr>
        <w:t>krótkoterminowe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II.</w:t>
      </w:r>
      <w:r>
        <w:rPr>
          <w:color w:val="000000"/>
        </w:rPr>
        <w:t xml:space="preserve"> </w:t>
      </w:r>
      <w:r w:rsidRPr="004F3463">
        <w:rPr>
          <w:color w:val="000000"/>
        </w:rPr>
        <w:t>Zobowiązania</w:t>
      </w:r>
      <w:r>
        <w:rPr>
          <w:color w:val="000000"/>
        </w:rPr>
        <w:t xml:space="preserve"> </w:t>
      </w:r>
      <w:r w:rsidRPr="004F3463">
        <w:rPr>
          <w:color w:val="000000"/>
        </w:rPr>
        <w:t>długoterminowe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Wobec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>
        <w:rPr>
          <w:color w:val="000000"/>
        </w:rPr>
        <w:t xml:space="preserve"> </w:t>
      </w:r>
      <w:r w:rsidRPr="004F3463">
        <w:rPr>
          <w:color w:val="000000"/>
        </w:rPr>
        <w:t>powiązanych</w:t>
      </w:r>
      <w:r>
        <w:rPr>
          <w:color w:val="000000"/>
        </w:rPr>
        <w:t xml:space="preserve"> </w:t>
      </w:r>
    </w:p>
    <w:p w:rsidR="00263269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Wobec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 w:rsidRPr="004B37CB">
        <w:t>,</w:t>
      </w:r>
      <w:r>
        <w:t xml:space="preserve"> w których jednostka posiada zaangażowanie w kapitale </w:t>
      </w:r>
    </w:p>
    <w:p w:rsidR="00263269" w:rsidRPr="004F3463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3. </w:t>
      </w:r>
      <w:r w:rsidRPr="004F3463">
        <w:rPr>
          <w:color w:val="000000"/>
        </w:rPr>
        <w:t>Wobec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a)</w:t>
      </w:r>
      <w:r>
        <w:rPr>
          <w:color w:val="000000"/>
        </w:rPr>
        <w:t xml:space="preserve"> </w:t>
      </w:r>
      <w:r w:rsidRPr="004F3463">
        <w:rPr>
          <w:color w:val="000000"/>
        </w:rPr>
        <w:t>kredyty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pożyczki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b)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emisji</w:t>
      </w:r>
      <w:r>
        <w:rPr>
          <w:color w:val="000000"/>
        </w:rPr>
        <w:t xml:space="preserve"> </w:t>
      </w:r>
      <w:r w:rsidRPr="004F3463">
        <w:rPr>
          <w:color w:val="000000"/>
        </w:rPr>
        <w:t>dłużnych</w:t>
      </w:r>
      <w:r>
        <w:rPr>
          <w:color w:val="000000"/>
        </w:rPr>
        <w:t xml:space="preserve"> </w:t>
      </w:r>
      <w:r w:rsidRPr="004F3463">
        <w:rPr>
          <w:color w:val="000000"/>
        </w:rPr>
        <w:t>papierów</w:t>
      </w:r>
      <w:r>
        <w:rPr>
          <w:color w:val="000000"/>
        </w:rPr>
        <w:t xml:space="preserve"> </w:t>
      </w:r>
      <w:r w:rsidRPr="004F3463">
        <w:rPr>
          <w:color w:val="000000"/>
        </w:rPr>
        <w:t>wartościowych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c)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  <w:r w:rsidRPr="004F3463">
        <w:rPr>
          <w:color w:val="000000"/>
        </w:rPr>
        <w:t>zobowiązania</w:t>
      </w:r>
      <w:r>
        <w:rPr>
          <w:color w:val="000000"/>
        </w:rPr>
        <w:t xml:space="preserve"> </w:t>
      </w:r>
      <w:r w:rsidRPr="004F3463">
        <w:rPr>
          <w:color w:val="000000"/>
        </w:rPr>
        <w:t>finansowe</w:t>
      </w:r>
      <w:r>
        <w:rPr>
          <w:color w:val="000000"/>
        </w:rPr>
        <w:t xml:space="preserve"> </w:t>
      </w:r>
    </w:p>
    <w:p w:rsidR="00263269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d)</w:t>
      </w:r>
      <w:r>
        <w:rPr>
          <w:color w:val="000000"/>
        </w:rPr>
        <w:t xml:space="preserve"> </w:t>
      </w:r>
      <w:r w:rsidRPr="004F3463">
        <w:rPr>
          <w:color w:val="000000"/>
        </w:rPr>
        <w:t>zobowiązania</w:t>
      </w:r>
      <w:r>
        <w:rPr>
          <w:color w:val="000000"/>
        </w:rPr>
        <w:t xml:space="preserve"> </w:t>
      </w:r>
      <w:r w:rsidRPr="004F3463">
        <w:rPr>
          <w:color w:val="000000"/>
        </w:rPr>
        <w:t>wekslowe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>
        <w:rPr>
          <w:color w:val="000000"/>
        </w:rPr>
        <w:t xml:space="preserve">e)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III.</w:t>
      </w:r>
      <w:r>
        <w:rPr>
          <w:color w:val="000000"/>
        </w:rPr>
        <w:t xml:space="preserve"> </w:t>
      </w:r>
      <w:r w:rsidRPr="004F3463">
        <w:rPr>
          <w:color w:val="000000"/>
        </w:rPr>
        <w:t>Zobowiązania</w:t>
      </w:r>
      <w:r>
        <w:rPr>
          <w:color w:val="000000"/>
        </w:rPr>
        <w:t xml:space="preserve"> </w:t>
      </w:r>
      <w:r w:rsidRPr="004F3463">
        <w:rPr>
          <w:color w:val="000000"/>
        </w:rPr>
        <w:t>krótkoterminowe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Zobowiązania</w:t>
      </w:r>
      <w:r>
        <w:rPr>
          <w:color w:val="000000"/>
        </w:rPr>
        <w:t xml:space="preserve"> </w:t>
      </w:r>
      <w:r w:rsidRPr="004F3463">
        <w:rPr>
          <w:color w:val="000000"/>
        </w:rPr>
        <w:t>wobec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>
        <w:rPr>
          <w:color w:val="000000"/>
        </w:rPr>
        <w:t xml:space="preserve"> </w:t>
      </w:r>
      <w:r w:rsidRPr="004F3463">
        <w:rPr>
          <w:color w:val="000000"/>
        </w:rPr>
        <w:t>powiązanych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a)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dostaw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usług,</w:t>
      </w:r>
      <w:r>
        <w:rPr>
          <w:color w:val="000000"/>
        </w:rPr>
        <w:t xml:space="preserve"> </w:t>
      </w:r>
      <w:r w:rsidRPr="004F3463">
        <w:rPr>
          <w:color w:val="000000"/>
        </w:rPr>
        <w:t>o</w:t>
      </w:r>
      <w:r>
        <w:rPr>
          <w:color w:val="000000"/>
        </w:rPr>
        <w:t xml:space="preserve"> </w:t>
      </w:r>
      <w:r w:rsidRPr="004F3463">
        <w:rPr>
          <w:color w:val="000000"/>
        </w:rPr>
        <w:t>okresie</w:t>
      </w:r>
      <w:r>
        <w:rPr>
          <w:color w:val="000000"/>
        </w:rPr>
        <w:t xml:space="preserve"> </w:t>
      </w:r>
      <w:r w:rsidRPr="004F3463">
        <w:rPr>
          <w:color w:val="000000"/>
        </w:rPr>
        <w:t>wymagalności: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do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powyżej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b)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Zobowiązania</w:t>
      </w:r>
      <w:r>
        <w:rPr>
          <w:color w:val="000000"/>
        </w:rPr>
        <w:t xml:space="preserve"> </w:t>
      </w:r>
      <w:r w:rsidRPr="004F3463">
        <w:rPr>
          <w:color w:val="000000"/>
        </w:rPr>
        <w:t>wobec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jednostek,</w:t>
      </w:r>
      <w:r>
        <w:rPr>
          <w:color w:val="000000"/>
        </w:rPr>
        <w:t xml:space="preserve"> w których jednostka posiada zaangażowanie w kapitale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a)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dostaw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usług,</w:t>
      </w:r>
      <w:r>
        <w:rPr>
          <w:color w:val="000000"/>
        </w:rPr>
        <w:t xml:space="preserve"> </w:t>
      </w:r>
      <w:r w:rsidRPr="004F3463">
        <w:rPr>
          <w:color w:val="000000"/>
        </w:rPr>
        <w:t>o</w:t>
      </w:r>
      <w:r>
        <w:rPr>
          <w:color w:val="000000"/>
        </w:rPr>
        <w:t xml:space="preserve"> </w:t>
      </w:r>
      <w:r w:rsidRPr="004F3463">
        <w:rPr>
          <w:color w:val="000000"/>
        </w:rPr>
        <w:t>okresie</w:t>
      </w:r>
      <w:r>
        <w:rPr>
          <w:color w:val="000000"/>
        </w:rPr>
        <w:t xml:space="preserve"> </w:t>
      </w:r>
      <w:r w:rsidRPr="004F3463">
        <w:rPr>
          <w:color w:val="000000"/>
        </w:rPr>
        <w:t>wymagalności: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do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powyżej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b)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3.</w:t>
      </w:r>
      <w:r>
        <w:rPr>
          <w:color w:val="000000"/>
        </w:rPr>
        <w:t xml:space="preserve"> </w:t>
      </w:r>
      <w:r w:rsidRPr="001316FD">
        <w:rPr>
          <w:color w:val="000000"/>
        </w:rPr>
        <w:t>Zobowiązania</w:t>
      </w:r>
      <w:r>
        <w:rPr>
          <w:color w:val="000000"/>
        </w:rPr>
        <w:t xml:space="preserve"> </w:t>
      </w:r>
      <w:r w:rsidRPr="004F3463">
        <w:rPr>
          <w:color w:val="000000"/>
        </w:rPr>
        <w:t>wobec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jednostek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a)</w:t>
      </w:r>
      <w:r>
        <w:rPr>
          <w:color w:val="000000"/>
        </w:rPr>
        <w:t xml:space="preserve"> </w:t>
      </w:r>
      <w:r w:rsidRPr="004F3463">
        <w:rPr>
          <w:color w:val="000000"/>
        </w:rPr>
        <w:t>kredyty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pożyczki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b)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emisji</w:t>
      </w:r>
      <w:r>
        <w:rPr>
          <w:color w:val="000000"/>
        </w:rPr>
        <w:t xml:space="preserve"> </w:t>
      </w:r>
      <w:r w:rsidRPr="004F3463">
        <w:rPr>
          <w:color w:val="000000"/>
        </w:rPr>
        <w:t>dłużnych</w:t>
      </w:r>
      <w:r>
        <w:rPr>
          <w:color w:val="000000"/>
        </w:rPr>
        <w:t xml:space="preserve"> </w:t>
      </w:r>
      <w:r w:rsidRPr="004F3463">
        <w:rPr>
          <w:color w:val="000000"/>
        </w:rPr>
        <w:t>papierów</w:t>
      </w:r>
      <w:r>
        <w:rPr>
          <w:color w:val="000000"/>
        </w:rPr>
        <w:t xml:space="preserve"> </w:t>
      </w:r>
      <w:r w:rsidRPr="004F3463">
        <w:rPr>
          <w:color w:val="000000"/>
        </w:rPr>
        <w:t>wartościowych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c)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  <w:r w:rsidRPr="004F3463">
        <w:rPr>
          <w:color w:val="000000"/>
        </w:rPr>
        <w:t>zobowiązania</w:t>
      </w:r>
      <w:r>
        <w:rPr>
          <w:color w:val="000000"/>
        </w:rPr>
        <w:t xml:space="preserve"> </w:t>
      </w:r>
      <w:r w:rsidRPr="004F3463">
        <w:rPr>
          <w:color w:val="000000"/>
        </w:rPr>
        <w:t>finansowe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d)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dostaw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usług,</w:t>
      </w:r>
      <w:r>
        <w:rPr>
          <w:color w:val="000000"/>
        </w:rPr>
        <w:t xml:space="preserve"> </w:t>
      </w:r>
      <w:r w:rsidRPr="004F3463">
        <w:rPr>
          <w:color w:val="000000"/>
        </w:rPr>
        <w:t>o</w:t>
      </w:r>
      <w:r>
        <w:rPr>
          <w:color w:val="000000"/>
        </w:rPr>
        <w:t xml:space="preserve"> </w:t>
      </w:r>
      <w:r w:rsidRPr="004F3463">
        <w:rPr>
          <w:color w:val="000000"/>
        </w:rPr>
        <w:t>okresie</w:t>
      </w:r>
      <w:r>
        <w:rPr>
          <w:color w:val="000000"/>
        </w:rPr>
        <w:t xml:space="preserve"> </w:t>
      </w:r>
      <w:r w:rsidRPr="004F3463">
        <w:rPr>
          <w:color w:val="000000"/>
        </w:rPr>
        <w:t>wymagalności: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do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1316FD" w:rsidRDefault="00263269" w:rsidP="00263269">
      <w:pPr>
        <w:ind w:left="1843"/>
        <w:rPr>
          <w:bCs/>
        </w:rPr>
      </w:pPr>
      <w:r w:rsidRPr="001316FD">
        <w:rPr>
          <w:bCs/>
        </w:rPr>
        <w:t>-</w:t>
      </w:r>
      <w:r>
        <w:rPr>
          <w:bCs/>
        </w:rPr>
        <w:t xml:space="preserve"> </w:t>
      </w:r>
      <w:r w:rsidRPr="001316FD">
        <w:rPr>
          <w:bCs/>
        </w:rPr>
        <w:t>powyżej</w:t>
      </w:r>
      <w:r>
        <w:rPr>
          <w:bCs/>
        </w:rPr>
        <w:t xml:space="preserve"> </w:t>
      </w:r>
      <w:r w:rsidRPr="001316FD">
        <w:rPr>
          <w:bCs/>
        </w:rPr>
        <w:t>12</w:t>
      </w:r>
      <w:r>
        <w:rPr>
          <w:bCs/>
        </w:rPr>
        <w:t xml:space="preserve"> </w:t>
      </w:r>
      <w:r w:rsidRPr="001316FD">
        <w:rPr>
          <w:bCs/>
        </w:rPr>
        <w:t>miesięcy</w:t>
      </w:r>
      <w:r>
        <w:rPr>
          <w:bCs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e)</w:t>
      </w:r>
      <w:r>
        <w:rPr>
          <w:color w:val="000000"/>
        </w:rPr>
        <w:t xml:space="preserve"> </w:t>
      </w:r>
      <w:r w:rsidRPr="004F3463">
        <w:rPr>
          <w:color w:val="000000"/>
        </w:rPr>
        <w:t>zaliczki</w:t>
      </w:r>
      <w:r>
        <w:rPr>
          <w:color w:val="000000"/>
        </w:rPr>
        <w:t xml:space="preserve"> </w:t>
      </w:r>
      <w:r w:rsidRPr="004F3463">
        <w:rPr>
          <w:color w:val="000000"/>
        </w:rPr>
        <w:t>otrzymane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dostawy</w:t>
      </w:r>
      <w:r>
        <w:rPr>
          <w:color w:val="000000"/>
        </w:rPr>
        <w:t xml:space="preserve"> i usługi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f)</w:t>
      </w:r>
      <w:r>
        <w:rPr>
          <w:color w:val="000000"/>
        </w:rPr>
        <w:t xml:space="preserve"> </w:t>
      </w:r>
      <w:r w:rsidRPr="004F3463">
        <w:rPr>
          <w:color w:val="000000"/>
        </w:rPr>
        <w:t>zobowiązania</w:t>
      </w:r>
      <w:r>
        <w:rPr>
          <w:color w:val="000000"/>
        </w:rPr>
        <w:t xml:space="preserve"> </w:t>
      </w:r>
      <w:r w:rsidRPr="004F3463">
        <w:rPr>
          <w:color w:val="000000"/>
        </w:rPr>
        <w:t>wekslowe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g)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podatków,</w:t>
      </w:r>
      <w:r>
        <w:rPr>
          <w:color w:val="000000"/>
        </w:rPr>
        <w:t xml:space="preserve"> </w:t>
      </w:r>
      <w:r w:rsidRPr="004F3463">
        <w:rPr>
          <w:color w:val="000000"/>
        </w:rPr>
        <w:t>ceł,</w:t>
      </w:r>
      <w:r>
        <w:rPr>
          <w:color w:val="000000"/>
        </w:rPr>
        <w:t xml:space="preserve"> </w:t>
      </w:r>
      <w:r w:rsidRPr="00705E01">
        <w:rPr>
          <w:color w:val="000000"/>
        </w:rPr>
        <w:t>ubezpieczeń</w:t>
      </w:r>
      <w:r>
        <w:rPr>
          <w:color w:val="000000"/>
        </w:rPr>
        <w:t xml:space="preserve"> </w:t>
      </w:r>
      <w:r w:rsidRPr="00705E01">
        <w:t>społecznych</w:t>
      </w:r>
      <w:r>
        <w:t xml:space="preserve"> </w:t>
      </w:r>
      <w:r w:rsidRPr="00705E01">
        <w:t>i</w:t>
      </w:r>
      <w:r>
        <w:t xml:space="preserve"> </w:t>
      </w:r>
      <w:r w:rsidRPr="00705E01">
        <w:t>zdrowotnych</w:t>
      </w:r>
      <w:r>
        <w:t xml:space="preserve"> </w:t>
      </w:r>
      <w:r w:rsidRPr="00705E01">
        <w:t>oraz</w:t>
      </w:r>
      <w:r>
        <w:t xml:space="preserve"> </w:t>
      </w:r>
      <w:r w:rsidRPr="00705E01">
        <w:t>innych</w:t>
      </w:r>
      <w:r>
        <w:t xml:space="preserve"> </w:t>
      </w:r>
      <w:r w:rsidRPr="00705E01">
        <w:t>tytułów</w:t>
      </w:r>
      <w:r>
        <w:t xml:space="preserve"> </w:t>
      </w:r>
      <w:r w:rsidRPr="00846169">
        <w:t>publiczno</w:t>
      </w:r>
      <w:r w:rsidR="00F57D11">
        <w:t>-</w:t>
      </w:r>
      <w:r w:rsidR="00F57D11">
        <w:br/>
      </w:r>
      <w:r w:rsidRPr="00846169">
        <w:t>prawnych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h)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tytułu</w:t>
      </w:r>
      <w:r>
        <w:rPr>
          <w:color w:val="000000"/>
        </w:rPr>
        <w:t xml:space="preserve"> </w:t>
      </w:r>
      <w:r w:rsidRPr="004F3463">
        <w:rPr>
          <w:color w:val="000000"/>
        </w:rPr>
        <w:t>wynagrodzeń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i)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</w:p>
    <w:p w:rsidR="00263269" w:rsidRDefault="00263269" w:rsidP="00263269">
      <w:pPr>
        <w:ind w:left="709"/>
        <w:rPr>
          <w:color w:val="000000"/>
        </w:rPr>
      </w:pPr>
      <w:r>
        <w:rPr>
          <w:color w:val="000000"/>
        </w:rPr>
        <w:t>4</w:t>
      </w:r>
      <w:r w:rsidRPr="001316FD">
        <w:rPr>
          <w:color w:val="000000"/>
        </w:rPr>
        <w:t>.</w:t>
      </w:r>
      <w:r>
        <w:rPr>
          <w:color w:val="000000"/>
        </w:rPr>
        <w:t xml:space="preserve"> </w:t>
      </w:r>
      <w:r w:rsidRPr="004F3463">
        <w:rPr>
          <w:color w:val="000000"/>
        </w:rPr>
        <w:t>Fundusze</w:t>
      </w:r>
      <w:r>
        <w:rPr>
          <w:color w:val="000000"/>
        </w:rPr>
        <w:t xml:space="preserve"> </w:t>
      </w:r>
      <w:r w:rsidRPr="004F3463">
        <w:rPr>
          <w:color w:val="000000"/>
        </w:rPr>
        <w:t>specjalne</w:t>
      </w:r>
    </w:p>
    <w:p w:rsidR="00263269" w:rsidRPr="004F3463" w:rsidRDefault="00263269" w:rsidP="00263269">
      <w:pPr>
        <w:ind w:left="284"/>
        <w:rPr>
          <w:color w:val="000000"/>
        </w:rPr>
      </w:pPr>
      <w:r w:rsidRPr="001316FD">
        <w:rPr>
          <w:color w:val="000000"/>
        </w:rPr>
        <w:t>IV.</w:t>
      </w:r>
      <w:r>
        <w:rPr>
          <w:color w:val="000000"/>
        </w:rPr>
        <w:t xml:space="preserve"> </w:t>
      </w:r>
      <w:r w:rsidRPr="004F3463">
        <w:rPr>
          <w:color w:val="000000"/>
        </w:rPr>
        <w:t>Rozliczenia</w:t>
      </w:r>
      <w:r>
        <w:rPr>
          <w:color w:val="000000"/>
        </w:rPr>
        <w:t xml:space="preserve"> </w:t>
      </w:r>
      <w:r w:rsidRPr="004F3463">
        <w:rPr>
          <w:color w:val="000000"/>
        </w:rPr>
        <w:t>międzyokresowe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1.</w:t>
      </w:r>
      <w:r>
        <w:rPr>
          <w:color w:val="000000"/>
        </w:rPr>
        <w:t xml:space="preserve"> </w:t>
      </w:r>
      <w:r w:rsidRPr="004F3463">
        <w:rPr>
          <w:color w:val="000000"/>
        </w:rPr>
        <w:t>Ujemna</w:t>
      </w:r>
      <w:r>
        <w:rPr>
          <w:color w:val="000000"/>
        </w:rPr>
        <w:t xml:space="preserve"> </w:t>
      </w:r>
      <w:r w:rsidRPr="004F3463">
        <w:rPr>
          <w:color w:val="000000"/>
        </w:rPr>
        <w:t>wartość</w:t>
      </w:r>
      <w:r>
        <w:rPr>
          <w:color w:val="000000"/>
        </w:rPr>
        <w:t xml:space="preserve"> </w:t>
      </w:r>
      <w:r w:rsidRPr="004F3463">
        <w:rPr>
          <w:color w:val="000000"/>
        </w:rPr>
        <w:t>firmy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709"/>
        <w:rPr>
          <w:color w:val="000000"/>
        </w:rPr>
      </w:pPr>
      <w:r w:rsidRPr="001316FD">
        <w:rPr>
          <w:color w:val="000000"/>
        </w:rPr>
        <w:t>2.</w:t>
      </w:r>
      <w:r>
        <w:rPr>
          <w:color w:val="000000"/>
        </w:rPr>
        <w:t xml:space="preserve">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  <w:r w:rsidRPr="004F3463">
        <w:rPr>
          <w:color w:val="000000"/>
        </w:rPr>
        <w:t>rozliczenia</w:t>
      </w:r>
      <w:r>
        <w:rPr>
          <w:color w:val="000000"/>
        </w:rPr>
        <w:t xml:space="preserve"> </w:t>
      </w:r>
      <w:r w:rsidRPr="004F3463">
        <w:rPr>
          <w:color w:val="000000"/>
        </w:rPr>
        <w:t>międzyokresowe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-</w:t>
      </w:r>
      <w:r>
        <w:rPr>
          <w:color w:val="000000"/>
        </w:rPr>
        <w:t xml:space="preserve"> </w:t>
      </w:r>
      <w:r w:rsidRPr="004F3463">
        <w:rPr>
          <w:color w:val="000000"/>
        </w:rPr>
        <w:t>długoterminowe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1316FD">
        <w:rPr>
          <w:color w:val="000000"/>
        </w:rPr>
        <w:t>-</w:t>
      </w:r>
      <w:r>
        <w:rPr>
          <w:color w:val="000000"/>
        </w:rPr>
        <w:t xml:space="preserve"> </w:t>
      </w:r>
      <w:r w:rsidRPr="004F3463">
        <w:rPr>
          <w:color w:val="000000"/>
        </w:rPr>
        <w:t>krótkoterminowe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Pasywa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razem</w:t>
      </w:r>
    </w:p>
    <w:p w:rsidR="00263269" w:rsidRPr="004F3463" w:rsidRDefault="00263269" w:rsidP="00263269">
      <w:pPr>
        <w:rPr>
          <w:b/>
          <w:bCs/>
          <w:color w:val="000000"/>
        </w:rPr>
      </w:pPr>
    </w:p>
    <w:p w:rsidR="00263269" w:rsidRPr="001316FD" w:rsidRDefault="00263269" w:rsidP="00263269">
      <w:pPr>
        <w:jc w:val="center"/>
        <w:rPr>
          <w:b/>
          <w:bCs/>
          <w:color w:val="000000"/>
          <w:spacing w:val="30"/>
        </w:rPr>
      </w:pPr>
      <w:r w:rsidRPr="001316FD">
        <w:rPr>
          <w:b/>
          <w:bCs/>
          <w:color w:val="000000"/>
          <w:spacing w:val="30"/>
        </w:rPr>
        <w:t>Rachunek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zysków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i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strat</w:t>
      </w:r>
    </w:p>
    <w:p w:rsidR="00263269" w:rsidRPr="004F3463" w:rsidRDefault="00263269" w:rsidP="00263269">
      <w:pPr>
        <w:jc w:val="center"/>
        <w:rPr>
          <w:color w:val="000000"/>
        </w:rPr>
      </w:pPr>
      <w:r w:rsidRPr="004F3463">
        <w:rPr>
          <w:b/>
          <w:bCs/>
          <w:color w:val="000000"/>
        </w:rPr>
        <w:t>(wariant</w:t>
      </w:r>
      <w:r>
        <w:rPr>
          <w:b/>
          <w:bCs/>
          <w:color w:val="000000"/>
        </w:rPr>
        <w:t xml:space="preserve"> </w:t>
      </w:r>
      <w:r w:rsidRPr="004F3463">
        <w:rPr>
          <w:b/>
          <w:bCs/>
          <w:color w:val="000000"/>
        </w:rPr>
        <w:t>kalkulacyjny)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A.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Przychody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netto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sprzedaży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produktów,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towarów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materiałów,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tym: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jednostek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powiązanych</w:t>
      </w:r>
      <w:r>
        <w:rPr>
          <w:bCs/>
          <w:color w:val="000000"/>
        </w:rPr>
        <w:t xml:space="preserve"> </w:t>
      </w:r>
    </w:p>
    <w:p w:rsidR="00263269" w:rsidRPr="00DE5ADB" w:rsidRDefault="00263269" w:rsidP="00263269">
      <w:pPr>
        <w:ind w:left="284"/>
        <w:rPr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DE5ADB">
        <w:rPr>
          <w:color w:val="000000"/>
        </w:rPr>
        <w:t>Przychody</w:t>
      </w:r>
      <w:r>
        <w:rPr>
          <w:color w:val="000000"/>
        </w:rPr>
        <w:t xml:space="preserve"> </w:t>
      </w:r>
      <w:r w:rsidRPr="00DE5ADB">
        <w:rPr>
          <w:color w:val="000000"/>
        </w:rPr>
        <w:t>netto</w:t>
      </w:r>
      <w:r>
        <w:rPr>
          <w:color w:val="000000"/>
        </w:rPr>
        <w:t xml:space="preserve"> </w:t>
      </w:r>
      <w:r w:rsidRPr="00DE5ADB">
        <w:rPr>
          <w:color w:val="000000"/>
        </w:rPr>
        <w:t>ze</w:t>
      </w:r>
      <w:r>
        <w:rPr>
          <w:color w:val="000000"/>
        </w:rPr>
        <w:t xml:space="preserve"> </w:t>
      </w:r>
      <w:r w:rsidRPr="00DE5ADB">
        <w:rPr>
          <w:color w:val="000000"/>
        </w:rPr>
        <w:t>sprzedaży</w:t>
      </w:r>
      <w:r>
        <w:rPr>
          <w:color w:val="000000"/>
        </w:rPr>
        <w:t xml:space="preserve"> </w:t>
      </w:r>
      <w:r w:rsidRPr="00DE5ADB">
        <w:rPr>
          <w:color w:val="000000"/>
        </w:rPr>
        <w:t>produktów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Przychody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sprzedaży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towarów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materiałów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B.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Koszty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sprzedanych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produktów,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towarów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materiałów,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tym: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jednostkom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powiązanym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Koszt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wytworzenia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sprzedanych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produktów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Wartość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sprzedanych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towarów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materiałów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C.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(strata)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brutto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sprzedaży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(A-B)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D.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Koszty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sprzedaży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E.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Koszty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ogólnego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zarządu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F.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(strata)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sprzedaży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(C-D-E)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G.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Pozostałe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przychody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operacyjne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</w:t>
      </w:r>
      <w:r>
        <w:rPr>
          <w:bCs/>
          <w:color w:val="000000"/>
        </w:rPr>
        <w:t xml:space="preserve"> z tytułu rozchodu </w:t>
      </w:r>
      <w:r w:rsidRPr="001316FD">
        <w:rPr>
          <w:bCs/>
          <w:color w:val="000000"/>
        </w:rPr>
        <w:t>niefinansowych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trwałych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Dotacje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Aktualizacja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niefinansowych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przychody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operacyjne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H.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Pozostałe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koszty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operacyjne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Strata</w:t>
      </w:r>
      <w:r>
        <w:rPr>
          <w:bCs/>
          <w:color w:val="000000"/>
        </w:rPr>
        <w:t xml:space="preserve"> z tytułu rozchodu </w:t>
      </w:r>
      <w:r w:rsidRPr="001316FD">
        <w:rPr>
          <w:bCs/>
          <w:color w:val="000000"/>
        </w:rPr>
        <w:t>niefinansowych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trwałych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Aktualizacja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niefinansowych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koszty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operacyjne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I.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(strata)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działalności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operacyjnej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(F+G-H)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J.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Przychody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finansowe</w:t>
      </w:r>
      <w:r>
        <w:rPr>
          <w:bCs/>
          <w:color w:val="000000"/>
          <w:spacing w:val="30"/>
        </w:rPr>
        <w:t xml:space="preserve"> </w:t>
      </w:r>
    </w:p>
    <w:p w:rsidR="00263269" w:rsidRPr="00AE0C76" w:rsidRDefault="00263269" w:rsidP="00263269">
      <w:pPr>
        <w:ind w:left="284"/>
        <w:rPr>
          <w:bCs/>
          <w:color w:val="000000"/>
        </w:rPr>
      </w:pPr>
      <w:r w:rsidRPr="00AE0C76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Dywidendy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udziały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zyskach,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tym:</w:t>
      </w:r>
    </w:p>
    <w:p w:rsidR="00263269" w:rsidRPr="00AE0C76" w:rsidRDefault="00263269" w:rsidP="00263269">
      <w:pPr>
        <w:ind w:left="426"/>
        <w:rPr>
          <w:bCs/>
          <w:color w:val="000000"/>
        </w:rPr>
      </w:pPr>
      <w:r w:rsidRPr="00AE0C76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od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jednostek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powiązanych,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tym:</w:t>
      </w:r>
    </w:p>
    <w:p w:rsidR="00263269" w:rsidRPr="00AE0C76" w:rsidRDefault="00263269" w:rsidP="00263269">
      <w:pPr>
        <w:ind w:left="567"/>
        <w:rPr>
          <w:bCs/>
          <w:color w:val="000000"/>
        </w:rPr>
      </w:pPr>
      <w:r w:rsidRPr="00AE0C76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których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jednostka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posiada</w:t>
      </w:r>
      <w:r>
        <w:rPr>
          <w:bCs/>
          <w:color w:val="000000"/>
        </w:rPr>
        <w:t xml:space="preserve"> zaangażowanie </w:t>
      </w:r>
      <w:r w:rsidRPr="00AE0C7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kapitale</w:t>
      </w:r>
    </w:p>
    <w:p w:rsidR="00263269" w:rsidRDefault="00263269" w:rsidP="00263269">
      <w:pPr>
        <w:ind w:left="426"/>
        <w:rPr>
          <w:bCs/>
          <w:color w:val="000000"/>
        </w:rPr>
      </w:pPr>
      <w:r w:rsidRPr="00AE0C76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od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jednostek</w:t>
      </w:r>
      <w:r>
        <w:rPr>
          <w:bCs/>
          <w:color w:val="000000"/>
        </w:rPr>
        <w:t xml:space="preserve"> pozostałych</w:t>
      </w:r>
      <w:r w:rsidRPr="00AE0C76">
        <w:rPr>
          <w:bCs/>
          <w:color w:val="000000"/>
        </w:rPr>
        <w:t>,</w:t>
      </w:r>
      <w:r>
        <w:rPr>
          <w:bCs/>
          <w:color w:val="000000"/>
        </w:rPr>
        <w:t xml:space="preserve"> w tym:</w:t>
      </w:r>
    </w:p>
    <w:p w:rsidR="00263269" w:rsidRPr="001316FD" w:rsidRDefault="00263269" w:rsidP="00263269">
      <w:pPr>
        <w:ind w:left="567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AE0C7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których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jednostka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posiada</w:t>
      </w:r>
      <w:r>
        <w:rPr>
          <w:bCs/>
          <w:color w:val="000000"/>
        </w:rPr>
        <w:t xml:space="preserve"> zaangażowanie </w:t>
      </w:r>
      <w:r w:rsidRPr="00AE0C7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AE0C76">
        <w:rPr>
          <w:bCs/>
          <w:color w:val="000000"/>
        </w:rPr>
        <w:t>kapitale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Odsetki,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jednostek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</w:t>
      </w:r>
      <w:r>
        <w:rPr>
          <w:bCs/>
          <w:color w:val="000000"/>
        </w:rPr>
        <w:t xml:space="preserve"> z tytułu rozchodu aktywów finansowych</w:t>
      </w:r>
      <w:r w:rsidRPr="001316FD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w </w:t>
      </w:r>
      <w:r w:rsidRPr="001316FD">
        <w:rPr>
          <w:bCs/>
          <w:color w:val="000000"/>
        </w:rPr>
        <w:t>jednostk</w:t>
      </w:r>
      <w:r>
        <w:rPr>
          <w:bCs/>
          <w:color w:val="000000"/>
        </w:rPr>
        <w:t xml:space="preserve">ach </w:t>
      </w:r>
      <w:r w:rsidRPr="001316FD">
        <w:rPr>
          <w:bCs/>
          <w:color w:val="000000"/>
        </w:rPr>
        <w:t>powiązanych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Aktualizacja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8136C2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8136C2">
        <w:rPr>
          <w:bCs/>
          <w:color w:val="000000"/>
        </w:rPr>
        <w:t>finansowych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K.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Koszty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finansowe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Odsetki,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dla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jednostek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Strata</w:t>
      </w:r>
      <w:r>
        <w:rPr>
          <w:bCs/>
          <w:color w:val="000000"/>
        </w:rPr>
        <w:t xml:space="preserve"> z tytułu rozchodu aktywów finansowych</w:t>
      </w:r>
      <w:r w:rsidRPr="001316FD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w </w:t>
      </w:r>
      <w:r w:rsidRPr="001316FD">
        <w:rPr>
          <w:bCs/>
          <w:color w:val="000000"/>
        </w:rPr>
        <w:t>jednostk</w:t>
      </w:r>
      <w:r>
        <w:rPr>
          <w:bCs/>
          <w:color w:val="000000"/>
        </w:rPr>
        <w:t xml:space="preserve">ach </w:t>
      </w:r>
      <w:r w:rsidRPr="001316FD">
        <w:rPr>
          <w:bCs/>
          <w:color w:val="000000"/>
        </w:rPr>
        <w:t>powiązanych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Aktualizacja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8136C2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8136C2">
        <w:rPr>
          <w:bCs/>
          <w:color w:val="000000"/>
        </w:rPr>
        <w:t>finansowych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L.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(strata)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brutto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(I+J-K)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M.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Podatek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dochodowy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>
        <w:rPr>
          <w:bCs/>
          <w:color w:val="000000"/>
          <w:spacing w:val="30"/>
        </w:rPr>
        <w:t>N</w:t>
      </w:r>
      <w:r w:rsidRPr="001316FD">
        <w:rPr>
          <w:bCs/>
          <w:color w:val="000000"/>
          <w:spacing w:val="30"/>
        </w:rPr>
        <w:t>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Pozostałe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obowiązkowe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zmniejszenia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zysku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(zwiększenia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straty)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>
        <w:rPr>
          <w:bCs/>
          <w:color w:val="000000"/>
          <w:spacing w:val="30"/>
        </w:rPr>
        <w:t>O</w:t>
      </w:r>
      <w:r w:rsidRPr="001316FD">
        <w:rPr>
          <w:bCs/>
          <w:color w:val="000000"/>
          <w:spacing w:val="30"/>
        </w:rPr>
        <w:t>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(strata)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netto</w:t>
      </w:r>
      <w:r>
        <w:t xml:space="preserve"> </w:t>
      </w:r>
      <w:r w:rsidRPr="00846169">
        <w:t>(L-M-N)</w:t>
      </w:r>
      <w:r>
        <w:rPr>
          <w:bCs/>
          <w:color w:val="000000"/>
          <w:spacing w:val="30"/>
        </w:rPr>
        <w:t xml:space="preserve"> </w:t>
      </w:r>
    </w:p>
    <w:p w:rsidR="00263269" w:rsidRPr="004F3463" w:rsidRDefault="00263269" w:rsidP="00F57D11">
      <w:pPr>
        <w:spacing w:line="100" w:lineRule="exact"/>
        <w:rPr>
          <w:b/>
          <w:bCs/>
          <w:color w:val="000000"/>
        </w:rPr>
      </w:pPr>
    </w:p>
    <w:p w:rsidR="00263269" w:rsidRPr="004F3463" w:rsidRDefault="00263269" w:rsidP="00263269">
      <w:pPr>
        <w:jc w:val="center"/>
        <w:rPr>
          <w:color w:val="000000"/>
        </w:rPr>
      </w:pPr>
      <w:r w:rsidRPr="004F3463">
        <w:rPr>
          <w:b/>
          <w:bCs/>
          <w:color w:val="000000"/>
        </w:rPr>
        <w:t>(wariant</w:t>
      </w:r>
      <w:r>
        <w:rPr>
          <w:b/>
          <w:bCs/>
          <w:color w:val="000000"/>
        </w:rPr>
        <w:t xml:space="preserve"> </w:t>
      </w:r>
      <w:r w:rsidRPr="004F3463">
        <w:rPr>
          <w:b/>
          <w:bCs/>
          <w:color w:val="000000"/>
        </w:rPr>
        <w:t>porównawczy)</w:t>
      </w:r>
    </w:p>
    <w:p w:rsidR="00263269" w:rsidRPr="001316FD" w:rsidRDefault="00263269" w:rsidP="00F57D11">
      <w:pPr>
        <w:spacing w:before="10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A.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Przychody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netto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sprzedaży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zrównane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nimi,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tym: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jednostek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Przychody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sprzedaży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produktów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stanu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produktów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(zwiększenie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wartość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dodatnia,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zmniejszenie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wartość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ujemna)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Koszt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wytworzenia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produktów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własne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potrzeby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jednostki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Przychody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sprzedaży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towarów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materiałów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B.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Koszty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działalności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operacyjnej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Amortyzacja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Zużycie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materiałów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energii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Usługi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obce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Podatki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opłaty,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podatek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akcyzowy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Wynagrodzenia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VI.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Ubezpieczenia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społeczne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świadczenia,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emerytalne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VII.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Pozostałe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koszty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rodzajowe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VIII.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Wartość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sprzedanych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towarów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materiałów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C.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(strata)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sprzedaży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(A-B)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10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D.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Pozostałe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przychody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operacyjne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</w:t>
      </w:r>
      <w:r>
        <w:rPr>
          <w:bCs/>
          <w:color w:val="000000"/>
        </w:rPr>
        <w:t xml:space="preserve"> z tytułu rozchodu </w:t>
      </w:r>
      <w:r w:rsidRPr="001316FD">
        <w:rPr>
          <w:bCs/>
          <w:color w:val="000000"/>
        </w:rPr>
        <w:t>niefinansowych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trwałych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Dotacje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Aktualizacja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niefinansowych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przychody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operacyjne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E.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Pozostałe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koszty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operacyjne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Strata</w:t>
      </w:r>
      <w:r>
        <w:rPr>
          <w:bCs/>
          <w:color w:val="000000"/>
        </w:rPr>
        <w:t xml:space="preserve"> z tytułu rozchodu </w:t>
      </w:r>
      <w:r w:rsidRPr="001316FD">
        <w:rPr>
          <w:bCs/>
          <w:color w:val="000000"/>
        </w:rPr>
        <w:t>niefinansowych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trwałych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Aktualizacja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niefinansowych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koszty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operacyjne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10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F.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(strata)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działalności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operacyjnej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(C+D-E)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10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G.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Przychody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finansowe</w:t>
      </w:r>
      <w:r>
        <w:rPr>
          <w:bCs/>
          <w:color w:val="000000"/>
          <w:spacing w:val="30"/>
        </w:rPr>
        <w:t xml:space="preserve"> </w:t>
      </w:r>
    </w:p>
    <w:p w:rsidR="00263269" w:rsidRPr="00D25841" w:rsidRDefault="00263269" w:rsidP="00F57D11">
      <w:pPr>
        <w:spacing w:before="100"/>
        <w:ind w:left="284"/>
        <w:rPr>
          <w:bCs/>
          <w:color w:val="000000"/>
        </w:rPr>
      </w:pPr>
      <w:r w:rsidRPr="00D25841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Dywidendy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udziały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zyskach,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tym:</w:t>
      </w:r>
    </w:p>
    <w:p w:rsidR="00263269" w:rsidRPr="00D25841" w:rsidRDefault="00263269" w:rsidP="00F57D11">
      <w:pPr>
        <w:spacing w:before="100"/>
        <w:ind w:left="426"/>
        <w:rPr>
          <w:bCs/>
          <w:color w:val="000000"/>
        </w:rPr>
      </w:pPr>
      <w:r w:rsidRPr="00D25841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od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jednostek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powiązanych,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tym:</w:t>
      </w:r>
    </w:p>
    <w:p w:rsidR="00263269" w:rsidRPr="00D25841" w:rsidRDefault="00263269" w:rsidP="00F57D11">
      <w:pPr>
        <w:spacing w:before="100"/>
        <w:ind w:left="567"/>
        <w:rPr>
          <w:bCs/>
          <w:color w:val="000000"/>
        </w:rPr>
      </w:pPr>
      <w:r w:rsidRPr="00D25841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których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jednostka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posiada</w:t>
      </w:r>
      <w:r>
        <w:rPr>
          <w:bCs/>
          <w:color w:val="000000"/>
        </w:rPr>
        <w:t xml:space="preserve"> zaangażowanie </w:t>
      </w:r>
      <w:r w:rsidRPr="00D25841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kapitale</w:t>
      </w:r>
    </w:p>
    <w:p w:rsidR="00263269" w:rsidRDefault="00263269" w:rsidP="00F57D11">
      <w:pPr>
        <w:spacing w:before="90"/>
        <w:ind w:left="426"/>
        <w:rPr>
          <w:bCs/>
          <w:color w:val="000000"/>
        </w:rPr>
      </w:pPr>
      <w:r w:rsidRPr="00D25841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od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jednostek</w:t>
      </w:r>
      <w:r>
        <w:rPr>
          <w:bCs/>
          <w:color w:val="000000"/>
        </w:rPr>
        <w:t xml:space="preserve"> pozostałych</w:t>
      </w:r>
      <w:r w:rsidRPr="00D25841">
        <w:rPr>
          <w:bCs/>
          <w:color w:val="000000"/>
        </w:rPr>
        <w:t>,</w:t>
      </w:r>
      <w:r>
        <w:rPr>
          <w:bCs/>
          <w:color w:val="000000"/>
        </w:rPr>
        <w:t xml:space="preserve"> w tym:</w:t>
      </w:r>
    </w:p>
    <w:p w:rsidR="00263269" w:rsidRPr="001316FD" w:rsidRDefault="00263269" w:rsidP="00F57D11">
      <w:pPr>
        <w:spacing w:before="90"/>
        <w:ind w:left="567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D25841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których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jednostka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posiada</w:t>
      </w:r>
      <w:r>
        <w:rPr>
          <w:bCs/>
          <w:color w:val="000000"/>
        </w:rPr>
        <w:t xml:space="preserve"> zaangażowanie </w:t>
      </w:r>
      <w:r w:rsidRPr="00D25841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D25841">
        <w:rPr>
          <w:bCs/>
          <w:color w:val="000000"/>
        </w:rPr>
        <w:t>kapitale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Odsetki,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jednostek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</w:t>
      </w:r>
      <w:r>
        <w:rPr>
          <w:bCs/>
          <w:color w:val="000000"/>
        </w:rPr>
        <w:t xml:space="preserve"> z tytułu rozchodu aktywów finansowych</w:t>
      </w:r>
      <w:r w:rsidRPr="001316FD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w </w:t>
      </w:r>
      <w:r w:rsidRPr="001316FD">
        <w:rPr>
          <w:bCs/>
          <w:color w:val="000000"/>
        </w:rPr>
        <w:t>jednostk</w:t>
      </w:r>
      <w:r>
        <w:rPr>
          <w:bCs/>
          <w:color w:val="000000"/>
        </w:rPr>
        <w:t xml:space="preserve">ach </w:t>
      </w:r>
      <w:r w:rsidRPr="001316FD">
        <w:rPr>
          <w:bCs/>
          <w:color w:val="000000"/>
        </w:rPr>
        <w:t>powiązanych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IV.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Aktualizacja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8136C2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8136C2">
        <w:rPr>
          <w:bCs/>
          <w:color w:val="000000"/>
        </w:rPr>
        <w:t>finansowych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H.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Koszty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finansowe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Odsetki,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dla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jednostek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Strata</w:t>
      </w:r>
      <w:r>
        <w:rPr>
          <w:bCs/>
          <w:color w:val="000000"/>
        </w:rPr>
        <w:t xml:space="preserve"> z tytułu rozchodu aktywów finansowych</w:t>
      </w:r>
      <w:r w:rsidRPr="001316FD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</w:t>
      </w:r>
      <w:r>
        <w:rPr>
          <w:bCs/>
          <w:color w:val="000000"/>
        </w:rPr>
        <w:t>: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w </w:t>
      </w:r>
      <w:r w:rsidRPr="001316FD">
        <w:rPr>
          <w:bCs/>
          <w:color w:val="000000"/>
        </w:rPr>
        <w:t>jednostk</w:t>
      </w:r>
      <w:r>
        <w:rPr>
          <w:bCs/>
          <w:color w:val="000000"/>
        </w:rPr>
        <w:t xml:space="preserve">ach </w:t>
      </w:r>
      <w:r w:rsidRPr="001316FD">
        <w:rPr>
          <w:bCs/>
          <w:color w:val="000000"/>
        </w:rPr>
        <w:t>powiązanych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Aktualizacja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8136C2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8136C2">
        <w:rPr>
          <w:bCs/>
          <w:color w:val="000000"/>
        </w:rPr>
        <w:t>finansowych</w:t>
      </w:r>
    </w:p>
    <w:p w:rsidR="00263269" w:rsidRPr="001316FD" w:rsidRDefault="00263269" w:rsidP="00F57D11">
      <w:pPr>
        <w:spacing w:before="90"/>
        <w:ind w:left="284"/>
        <w:rPr>
          <w:bCs/>
          <w:color w:val="000000"/>
        </w:rPr>
      </w:pPr>
      <w:r w:rsidRPr="001316FD">
        <w:rPr>
          <w:bCs/>
          <w:color w:val="000000"/>
        </w:rPr>
        <w:t>IV.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I.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(strata)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brutto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(F+G-H)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9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J.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Podatek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dochodowy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9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K.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Pozostałe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obowiązkowe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zmniejszenia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zysku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(zwiększenia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straty)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90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L.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Zysk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(strata)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netto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(I-J-K)</w:t>
      </w:r>
      <w:r>
        <w:rPr>
          <w:bCs/>
          <w:color w:val="000000"/>
          <w:spacing w:val="30"/>
        </w:rPr>
        <w:t xml:space="preserve"> </w:t>
      </w:r>
    </w:p>
    <w:p w:rsidR="00263269" w:rsidRPr="004F3463" w:rsidRDefault="00263269" w:rsidP="00263269">
      <w:pPr>
        <w:rPr>
          <w:b/>
          <w:bCs/>
          <w:color w:val="000000"/>
        </w:rPr>
      </w:pPr>
    </w:p>
    <w:p w:rsidR="00263269" w:rsidRPr="001316FD" w:rsidRDefault="00263269" w:rsidP="00263269">
      <w:pPr>
        <w:jc w:val="center"/>
        <w:rPr>
          <w:b/>
          <w:bCs/>
          <w:color w:val="000000"/>
          <w:spacing w:val="30"/>
        </w:rPr>
      </w:pPr>
      <w:r w:rsidRPr="001316FD">
        <w:rPr>
          <w:b/>
          <w:bCs/>
          <w:color w:val="000000"/>
          <w:spacing w:val="30"/>
        </w:rPr>
        <w:t>Zestawienie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zmian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w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kapitale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(funduszu)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własnym</w:t>
      </w:r>
    </w:p>
    <w:p w:rsidR="00263269" w:rsidRPr="0061167F" w:rsidRDefault="00263269" w:rsidP="00263269">
      <w:pPr>
        <w:rPr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61167F">
        <w:rPr>
          <w:color w:val="000000"/>
        </w:rPr>
        <w:t>Kapitał</w:t>
      </w:r>
      <w:r>
        <w:rPr>
          <w:color w:val="000000"/>
        </w:rPr>
        <w:t xml:space="preserve"> </w:t>
      </w:r>
      <w:r w:rsidRPr="0061167F">
        <w:rPr>
          <w:color w:val="000000"/>
        </w:rPr>
        <w:t>(fundusz)</w:t>
      </w:r>
      <w:r>
        <w:rPr>
          <w:color w:val="000000"/>
        </w:rPr>
        <w:t xml:space="preserve"> </w:t>
      </w:r>
      <w:r w:rsidRPr="0061167F">
        <w:rPr>
          <w:color w:val="000000"/>
        </w:rPr>
        <w:t>własny</w:t>
      </w:r>
      <w:r>
        <w:rPr>
          <w:color w:val="000000"/>
        </w:rPr>
        <w:t xml:space="preserve"> </w:t>
      </w:r>
      <w:r w:rsidRPr="0061167F">
        <w:rPr>
          <w:color w:val="000000"/>
        </w:rPr>
        <w:t>na</w:t>
      </w:r>
      <w:r>
        <w:rPr>
          <w:color w:val="000000"/>
        </w:rPr>
        <w:t xml:space="preserve"> </w:t>
      </w:r>
      <w:r w:rsidRPr="0061167F">
        <w:rPr>
          <w:color w:val="000000"/>
        </w:rPr>
        <w:t>początek</w:t>
      </w:r>
      <w:r>
        <w:rPr>
          <w:color w:val="000000"/>
        </w:rPr>
        <w:t xml:space="preserve"> </w:t>
      </w:r>
      <w:r w:rsidRPr="0061167F">
        <w:rPr>
          <w:color w:val="000000"/>
        </w:rPr>
        <w:t>okresu</w:t>
      </w:r>
      <w:r>
        <w:rPr>
          <w:color w:val="000000"/>
        </w:rPr>
        <w:t xml:space="preserve"> </w:t>
      </w:r>
      <w:r w:rsidRPr="0061167F">
        <w:rPr>
          <w:color w:val="000000"/>
        </w:rPr>
        <w:t>(BO)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42"/>
        <w:rPr>
          <w:color w:val="000000"/>
        </w:rPr>
      </w:pPr>
      <w:r w:rsidRPr="007F4849">
        <w:rPr>
          <w:rStyle w:val="Ppogrubienie"/>
          <w:b w:val="0"/>
        </w:rPr>
        <w:t xml:space="preserve">- </w:t>
      </w:r>
      <w:r w:rsidRPr="004F3463">
        <w:rPr>
          <w:color w:val="000000"/>
        </w:rPr>
        <w:t>zmiany</w:t>
      </w:r>
      <w:r>
        <w:rPr>
          <w:color w:val="000000"/>
        </w:rPr>
        <w:t xml:space="preserve"> </w:t>
      </w:r>
      <w:r w:rsidRPr="004F3463">
        <w:rPr>
          <w:color w:val="000000"/>
        </w:rPr>
        <w:t>przyjętych</w:t>
      </w:r>
      <w:r>
        <w:rPr>
          <w:color w:val="000000"/>
        </w:rPr>
        <w:t xml:space="preserve"> </w:t>
      </w:r>
      <w:r w:rsidRPr="004F3463">
        <w:rPr>
          <w:color w:val="000000"/>
        </w:rPr>
        <w:t>zasad</w:t>
      </w:r>
      <w:r>
        <w:rPr>
          <w:color w:val="000000"/>
        </w:rPr>
        <w:t xml:space="preserve"> </w:t>
      </w:r>
      <w:r w:rsidRPr="004F3463">
        <w:rPr>
          <w:color w:val="000000"/>
        </w:rPr>
        <w:t>(polityki)</w:t>
      </w:r>
      <w:r>
        <w:rPr>
          <w:color w:val="000000"/>
        </w:rPr>
        <w:t xml:space="preserve"> </w:t>
      </w:r>
      <w:r w:rsidRPr="004F3463">
        <w:rPr>
          <w:color w:val="000000"/>
        </w:rPr>
        <w:t>rachunkowości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42"/>
        <w:rPr>
          <w:color w:val="000000"/>
        </w:rPr>
      </w:pPr>
      <w:r w:rsidRPr="007F4849">
        <w:rPr>
          <w:rStyle w:val="Ppogrubienie"/>
          <w:b w:val="0"/>
        </w:rPr>
        <w:t>-</w:t>
      </w:r>
      <w:r w:rsidRPr="007F4849">
        <w:rPr>
          <w:bCs/>
          <w:color w:val="000000"/>
        </w:rPr>
        <w:t xml:space="preserve"> </w:t>
      </w:r>
      <w:r w:rsidRPr="004F3463">
        <w:rPr>
          <w:color w:val="000000"/>
        </w:rPr>
        <w:t>korekty</w:t>
      </w:r>
      <w:r>
        <w:rPr>
          <w:color w:val="000000"/>
        </w:rPr>
        <w:t xml:space="preserve"> </w:t>
      </w:r>
      <w:r w:rsidRPr="004F3463">
        <w:rPr>
          <w:color w:val="000000"/>
        </w:rPr>
        <w:t>błędów</w:t>
      </w:r>
    </w:p>
    <w:p w:rsidR="00263269" w:rsidRPr="0061167F" w:rsidRDefault="00263269" w:rsidP="00263269">
      <w:pPr>
        <w:rPr>
          <w:color w:val="000000"/>
        </w:rPr>
      </w:pPr>
      <w:r w:rsidRPr="001316FD">
        <w:rPr>
          <w:bCs/>
          <w:color w:val="000000"/>
        </w:rPr>
        <w:t>I.a.</w:t>
      </w:r>
      <w:r>
        <w:rPr>
          <w:bCs/>
          <w:color w:val="000000"/>
        </w:rPr>
        <w:t xml:space="preserve"> </w:t>
      </w:r>
      <w:r w:rsidRPr="0061167F">
        <w:rPr>
          <w:color w:val="000000"/>
        </w:rPr>
        <w:t>Kapitał</w:t>
      </w:r>
      <w:r>
        <w:rPr>
          <w:color w:val="000000"/>
        </w:rPr>
        <w:t xml:space="preserve"> </w:t>
      </w:r>
      <w:r w:rsidRPr="0061167F">
        <w:rPr>
          <w:color w:val="000000"/>
        </w:rPr>
        <w:t>(fundusz)</w:t>
      </w:r>
      <w:r>
        <w:rPr>
          <w:color w:val="000000"/>
        </w:rPr>
        <w:t xml:space="preserve"> </w:t>
      </w:r>
      <w:r w:rsidRPr="0061167F">
        <w:rPr>
          <w:color w:val="000000"/>
        </w:rPr>
        <w:t>własny</w:t>
      </w:r>
      <w:r>
        <w:rPr>
          <w:color w:val="000000"/>
        </w:rPr>
        <w:t xml:space="preserve"> </w:t>
      </w:r>
      <w:r w:rsidRPr="0061167F">
        <w:rPr>
          <w:color w:val="000000"/>
        </w:rPr>
        <w:t>na</w:t>
      </w:r>
      <w:r>
        <w:rPr>
          <w:color w:val="000000"/>
        </w:rPr>
        <w:t xml:space="preserve"> </w:t>
      </w:r>
      <w:r w:rsidRPr="0061167F">
        <w:rPr>
          <w:color w:val="000000"/>
        </w:rPr>
        <w:t>początek</w:t>
      </w:r>
      <w:r>
        <w:rPr>
          <w:color w:val="000000"/>
        </w:rPr>
        <w:t xml:space="preserve"> </w:t>
      </w:r>
      <w:r w:rsidRPr="0061167F">
        <w:rPr>
          <w:color w:val="000000"/>
        </w:rPr>
        <w:t>okresu</w:t>
      </w:r>
      <w:r>
        <w:rPr>
          <w:color w:val="000000"/>
        </w:rPr>
        <w:t xml:space="preserve"> </w:t>
      </w:r>
      <w:r w:rsidRPr="0061167F">
        <w:rPr>
          <w:color w:val="000000"/>
        </w:rPr>
        <w:t>(BO),</w:t>
      </w:r>
      <w:r>
        <w:rPr>
          <w:color w:val="000000"/>
        </w:rPr>
        <w:t xml:space="preserve"> </w:t>
      </w:r>
      <w:r w:rsidRPr="0061167F">
        <w:rPr>
          <w:color w:val="000000"/>
        </w:rPr>
        <w:t>po</w:t>
      </w:r>
      <w:r>
        <w:rPr>
          <w:color w:val="000000"/>
        </w:rPr>
        <w:t xml:space="preserve"> </w:t>
      </w:r>
      <w:r w:rsidRPr="0061167F">
        <w:rPr>
          <w:color w:val="000000"/>
        </w:rPr>
        <w:t>korektach</w:t>
      </w:r>
      <w:r>
        <w:rPr>
          <w:color w:val="000000"/>
        </w:rPr>
        <w:t xml:space="preserve"> </w:t>
      </w:r>
    </w:p>
    <w:p w:rsidR="00263269" w:rsidRPr="0061167F" w:rsidRDefault="00263269" w:rsidP="00263269">
      <w:pPr>
        <w:ind w:left="993"/>
        <w:rPr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61167F">
        <w:rPr>
          <w:color w:val="000000"/>
        </w:rPr>
        <w:t>Kapitał</w:t>
      </w:r>
      <w:r>
        <w:rPr>
          <w:color w:val="000000"/>
        </w:rPr>
        <w:t xml:space="preserve"> </w:t>
      </w:r>
      <w:r w:rsidRPr="0061167F">
        <w:rPr>
          <w:color w:val="000000"/>
        </w:rPr>
        <w:t>(fundusz)</w:t>
      </w:r>
      <w:r>
        <w:rPr>
          <w:color w:val="000000"/>
        </w:rPr>
        <w:t xml:space="preserve"> </w:t>
      </w:r>
      <w:r w:rsidRPr="0061167F">
        <w:rPr>
          <w:color w:val="000000"/>
        </w:rPr>
        <w:t>podstawowy</w:t>
      </w:r>
      <w:r>
        <w:rPr>
          <w:color w:val="000000"/>
        </w:rPr>
        <w:t xml:space="preserve"> </w:t>
      </w:r>
      <w:r w:rsidRPr="0061167F">
        <w:rPr>
          <w:color w:val="000000"/>
        </w:rPr>
        <w:t>na</w:t>
      </w:r>
      <w:r>
        <w:rPr>
          <w:color w:val="000000"/>
        </w:rPr>
        <w:t xml:space="preserve"> </w:t>
      </w:r>
      <w:r w:rsidRPr="0061167F">
        <w:rPr>
          <w:color w:val="000000"/>
        </w:rPr>
        <w:t>początek</w:t>
      </w:r>
      <w:r>
        <w:rPr>
          <w:color w:val="000000"/>
        </w:rPr>
        <w:t xml:space="preserve"> </w:t>
      </w:r>
      <w:r w:rsidRPr="0061167F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61167F" w:rsidRDefault="00263269" w:rsidP="00263269">
      <w:pPr>
        <w:ind w:left="1134"/>
        <w:rPr>
          <w:color w:val="000000"/>
        </w:rPr>
      </w:pPr>
      <w:r w:rsidRPr="001316FD">
        <w:rPr>
          <w:bCs/>
          <w:color w:val="000000"/>
        </w:rPr>
        <w:t>1.1.</w:t>
      </w:r>
      <w:r>
        <w:rPr>
          <w:bCs/>
          <w:color w:val="000000"/>
        </w:rPr>
        <w:t xml:space="preserve"> </w:t>
      </w:r>
      <w:r w:rsidRPr="0061167F">
        <w:rPr>
          <w:color w:val="000000"/>
        </w:rPr>
        <w:t>Zmiany</w:t>
      </w:r>
      <w:r>
        <w:rPr>
          <w:color w:val="000000"/>
        </w:rPr>
        <w:t xml:space="preserve"> </w:t>
      </w:r>
      <w:r w:rsidRPr="0061167F">
        <w:rPr>
          <w:color w:val="000000"/>
        </w:rPr>
        <w:t>kapitału</w:t>
      </w:r>
      <w:r>
        <w:rPr>
          <w:color w:val="000000"/>
        </w:rPr>
        <w:t xml:space="preserve"> </w:t>
      </w:r>
      <w:r w:rsidRPr="0061167F">
        <w:rPr>
          <w:color w:val="000000"/>
        </w:rPr>
        <w:t>(funduszu)</w:t>
      </w:r>
      <w:r>
        <w:rPr>
          <w:color w:val="000000"/>
        </w:rPr>
        <w:t xml:space="preserve"> </w:t>
      </w:r>
      <w:r w:rsidRPr="0061167F">
        <w:rPr>
          <w:color w:val="000000"/>
        </w:rPr>
        <w:t>podstawowego</w:t>
      </w:r>
      <w:r>
        <w:rPr>
          <w:color w:val="000000"/>
        </w:rPr>
        <w:t xml:space="preserve"> </w:t>
      </w:r>
    </w:p>
    <w:p w:rsidR="00263269" w:rsidRPr="0061167F" w:rsidRDefault="00263269" w:rsidP="00263269">
      <w:pPr>
        <w:ind w:left="1418"/>
        <w:rPr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61167F">
        <w:rPr>
          <w:color w:val="000000"/>
        </w:rPr>
        <w:t>zwiększenie</w:t>
      </w:r>
      <w:r>
        <w:rPr>
          <w:color w:val="000000"/>
        </w:rPr>
        <w:t xml:space="preserve"> </w:t>
      </w:r>
      <w:r w:rsidRPr="0061167F">
        <w:rPr>
          <w:color w:val="000000"/>
        </w:rPr>
        <w:t>(z</w:t>
      </w:r>
      <w:r>
        <w:rPr>
          <w:color w:val="000000"/>
        </w:rPr>
        <w:t xml:space="preserve"> </w:t>
      </w:r>
      <w:r w:rsidRPr="0061167F">
        <w:rPr>
          <w:color w:val="000000"/>
        </w:rPr>
        <w:t>tytułu)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udziałów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(emisji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akcji)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zmniejszenie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umorzenia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udziałów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(akcji)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4F3463" w:rsidRDefault="00263269" w:rsidP="00263269">
      <w:pPr>
        <w:ind w:left="1134"/>
        <w:rPr>
          <w:color w:val="000000"/>
        </w:rPr>
      </w:pPr>
      <w:r w:rsidRPr="001316FD">
        <w:rPr>
          <w:color w:val="000000"/>
        </w:rPr>
        <w:t>1.2.</w:t>
      </w:r>
      <w:r>
        <w:rPr>
          <w:color w:val="000000"/>
        </w:rPr>
        <w:t xml:space="preserve"> </w:t>
      </w:r>
      <w:r w:rsidRPr="004F3463">
        <w:rPr>
          <w:color w:val="000000"/>
        </w:rPr>
        <w:t>Kapitał</w:t>
      </w:r>
      <w:r>
        <w:rPr>
          <w:color w:val="000000"/>
        </w:rPr>
        <w:t xml:space="preserve"> </w:t>
      </w:r>
      <w:r w:rsidRPr="004F3463">
        <w:rPr>
          <w:color w:val="000000"/>
        </w:rPr>
        <w:t>(fundusz)</w:t>
      </w:r>
      <w:r>
        <w:rPr>
          <w:color w:val="000000"/>
        </w:rPr>
        <w:t xml:space="preserve"> </w:t>
      </w:r>
      <w:r w:rsidRPr="004F3463">
        <w:rPr>
          <w:color w:val="000000"/>
        </w:rPr>
        <w:t>podstawowy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koniec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993"/>
        <w:rPr>
          <w:color w:val="000000"/>
        </w:rPr>
      </w:pPr>
      <w:r>
        <w:rPr>
          <w:color w:val="000000"/>
        </w:rPr>
        <w:t>2</w:t>
      </w:r>
      <w:r w:rsidRPr="001316FD">
        <w:rPr>
          <w:color w:val="000000"/>
        </w:rPr>
        <w:t>.</w:t>
      </w:r>
      <w:r>
        <w:rPr>
          <w:color w:val="000000"/>
        </w:rPr>
        <w:t xml:space="preserve"> </w:t>
      </w:r>
      <w:r w:rsidRPr="004F3463">
        <w:rPr>
          <w:color w:val="000000"/>
        </w:rPr>
        <w:t>Kapitał</w:t>
      </w:r>
      <w:r>
        <w:rPr>
          <w:color w:val="000000"/>
        </w:rPr>
        <w:t xml:space="preserve"> </w:t>
      </w:r>
      <w:r w:rsidRPr="004F3463">
        <w:rPr>
          <w:color w:val="000000"/>
        </w:rPr>
        <w:t>(fundusz)</w:t>
      </w:r>
      <w:r>
        <w:rPr>
          <w:color w:val="000000"/>
        </w:rPr>
        <w:t xml:space="preserve"> </w:t>
      </w:r>
      <w:r w:rsidRPr="004F3463">
        <w:rPr>
          <w:color w:val="000000"/>
        </w:rPr>
        <w:t>zapasowy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początek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2</w:t>
      </w:r>
      <w:r w:rsidRPr="001316FD">
        <w:rPr>
          <w:color w:val="000000"/>
        </w:rPr>
        <w:t>.1.</w:t>
      </w:r>
      <w:r>
        <w:rPr>
          <w:color w:val="000000"/>
        </w:rPr>
        <w:t xml:space="preserve"> </w:t>
      </w:r>
      <w:r w:rsidRPr="004F3463">
        <w:rPr>
          <w:color w:val="000000"/>
        </w:rPr>
        <w:t>Zmiany</w:t>
      </w:r>
      <w:r>
        <w:rPr>
          <w:color w:val="000000"/>
        </w:rPr>
        <w:t xml:space="preserve"> </w:t>
      </w:r>
      <w:r w:rsidRPr="004F3463">
        <w:rPr>
          <w:color w:val="000000"/>
        </w:rPr>
        <w:t>kapitału</w:t>
      </w:r>
      <w:r>
        <w:rPr>
          <w:color w:val="000000"/>
        </w:rPr>
        <w:t xml:space="preserve"> </w:t>
      </w:r>
      <w:r w:rsidRPr="004F3463">
        <w:rPr>
          <w:color w:val="000000"/>
        </w:rPr>
        <w:t>(funduszu)</w:t>
      </w:r>
      <w:r>
        <w:rPr>
          <w:color w:val="000000"/>
        </w:rPr>
        <w:t xml:space="preserve"> </w:t>
      </w:r>
      <w:r w:rsidRPr="004F3463">
        <w:rPr>
          <w:color w:val="000000"/>
        </w:rPr>
        <w:t>zapasowego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zwiększenie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emisji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akcji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powyżej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nominalnej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846169">
        <w:t>podziału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(ustawowo)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846169">
        <w:t>podziału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(ponad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wymaganą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ustawowo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minimalną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wartość)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zmniejszenie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pokrycia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straty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2</w:t>
      </w:r>
      <w:r w:rsidRPr="001316FD">
        <w:rPr>
          <w:color w:val="000000"/>
        </w:rPr>
        <w:t>.2.</w:t>
      </w:r>
      <w:r>
        <w:rPr>
          <w:color w:val="000000"/>
        </w:rPr>
        <w:t xml:space="preserve"> </w:t>
      </w:r>
      <w:r w:rsidRPr="004F3463">
        <w:rPr>
          <w:color w:val="000000"/>
        </w:rPr>
        <w:t>Stan</w:t>
      </w:r>
      <w:r>
        <w:rPr>
          <w:color w:val="000000"/>
        </w:rPr>
        <w:t xml:space="preserve"> </w:t>
      </w:r>
      <w:r w:rsidRPr="004F3463">
        <w:rPr>
          <w:color w:val="000000"/>
        </w:rPr>
        <w:t>kapitału</w:t>
      </w:r>
      <w:r>
        <w:rPr>
          <w:color w:val="000000"/>
        </w:rPr>
        <w:t xml:space="preserve"> </w:t>
      </w:r>
      <w:r w:rsidRPr="004F3463">
        <w:rPr>
          <w:color w:val="000000"/>
        </w:rPr>
        <w:t>(funduszu)</w:t>
      </w:r>
      <w:r>
        <w:rPr>
          <w:color w:val="000000"/>
        </w:rPr>
        <w:t xml:space="preserve"> </w:t>
      </w:r>
      <w:r w:rsidRPr="004F3463">
        <w:rPr>
          <w:color w:val="000000"/>
        </w:rPr>
        <w:t>zapasowego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koniec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993"/>
        <w:rPr>
          <w:color w:val="000000"/>
        </w:rPr>
      </w:pPr>
      <w:r>
        <w:rPr>
          <w:color w:val="000000"/>
        </w:rPr>
        <w:t>3</w:t>
      </w:r>
      <w:r w:rsidRPr="001316FD">
        <w:rPr>
          <w:color w:val="000000"/>
        </w:rPr>
        <w:t>.</w:t>
      </w:r>
      <w:r>
        <w:rPr>
          <w:color w:val="000000"/>
        </w:rPr>
        <w:t xml:space="preserve"> </w:t>
      </w:r>
      <w:r w:rsidRPr="004F3463">
        <w:rPr>
          <w:color w:val="000000"/>
        </w:rPr>
        <w:t>Kapitał</w:t>
      </w:r>
      <w:r>
        <w:rPr>
          <w:color w:val="000000"/>
        </w:rPr>
        <w:t xml:space="preserve"> </w:t>
      </w:r>
      <w:r w:rsidRPr="004F3463">
        <w:rPr>
          <w:color w:val="000000"/>
        </w:rPr>
        <w:t>(fundusz)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aktualizacji</w:t>
      </w:r>
      <w:r>
        <w:rPr>
          <w:color w:val="000000"/>
        </w:rPr>
        <w:t xml:space="preserve"> </w:t>
      </w:r>
      <w:r w:rsidRPr="004F3463">
        <w:rPr>
          <w:color w:val="000000"/>
        </w:rPr>
        <w:t>wyceny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początek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  <w:r w:rsidRPr="004F3463">
        <w:rPr>
          <w:color w:val="000000"/>
        </w:rPr>
        <w:t>-</w:t>
      </w:r>
      <w:r>
        <w:rPr>
          <w:color w:val="000000"/>
        </w:rPr>
        <w:t xml:space="preserve"> </w:t>
      </w:r>
      <w:r w:rsidRPr="004F3463">
        <w:rPr>
          <w:color w:val="000000"/>
        </w:rPr>
        <w:t>zmiany</w:t>
      </w:r>
      <w:r>
        <w:rPr>
          <w:color w:val="000000"/>
        </w:rPr>
        <w:t xml:space="preserve"> </w:t>
      </w:r>
      <w:r w:rsidRPr="004F3463">
        <w:rPr>
          <w:color w:val="000000"/>
        </w:rPr>
        <w:t>przyjętych</w:t>
      </w:r>
      <w:r>
        <w:rPr>
          <w:color w:val="000000"/>
        </w:rPr>
        <w:t xml:space="preserve"> </w:t>
      </w:r>
      <w:r w:rsidRPr="004F3463">
        <w:rPr>
          <w:color w:val="000000"/>
        </w:rPr>
        <w:t>zasad</w:t>
      </w:r>
      <w:r>
        <w:rPr>
          <w:color w:val="000000"/>
        </w:rPr>
        <w:t xml:space="preserve"> </w:t>
      </w:r>
      <w:r w:rsidRPr="004F3463">
        <w:rPr>
          <w:color w:val="000000"/>
        </w:rPr>
        <w:t>(polityki)</w:t>
      </w:r>
      <w:r>
        <w:rPr>
          <w:color w:val="000000"/>
        </w:rPr>
        <w:t xml:space="preserve"> </w:t>
      </w:r>
      <w:r w:rsidRPr="004F3463">
        <w:rPr>
          <w:color w:val="000000"/>
        </w:rPr>
        <w:t>rachunk</w:t>
      </w:r>
      <w:r w:rsidRPr="004F3463">
        <w:rPr>
          <w:color w:val="000000"/>
        </w:rPr>
        <w:t>o</w:t>
      </w:r>
      <w:r w:rsidRPr="004F3463">
        <w:rPr>
          <w:color w:val="000000"/>
        </w:rPr>
        <w:t>wości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3</w:t>
      </w:r>
      <w:r w:rsidRPr="001316FD">
        <w:rPr>
          <w:color w:val="000000"/>
        </w:rPr>
        <w:t>.1.</w:t>
      </w:r>
      <w:r>
        <w:rPr>
          <w:color w:val="000000"/>
        </w:rPr>
        <w:t xml:space="preserve"> </w:t>
      </w:r>
      <w:r w:rsidRPr="004F3463">
        <w:rPr>
          <w:color w:val="000000"/>
        </w:rPr>
        <w:t>Zmiany</w:t>
      </w:r>
      <w:r>
        <w:rPr>
          <w:color w:val="000000"/>
        </w:rPr>
        <w:t xml:space="preserve"> </w:t>
      </w:r>
      <w:r w:rsidRPr="004F3463">
        <w:rPr>
          <w:color w:val="000000"/>
        </w:rPr>
        <w:t>kapitału</w:t>
      </w:r>
      <w:r>
        <w:rPr>
          <w:color w:val="000000"/>
        </w:rPr>
        <w:t xml:space="preserve"> </w:t>
      </w:r>
      <w:r w:rsidRPr="004F3463">
        <w:rPr>
          <w:color w:val="000000"/>
        </w:rPr>
        <w:t>(funduszu)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aktualizacji</w:t>
      </w:r>
      <w:r>
        <w:rPr>
          <w:color w:val="000000"/>
        </w:rPr>
        <w:t xml:space="preserve"> </w:t>
      </w:r>
      <w:r w:rsidRPr="004F3463">
        <w:rPr>
          <w:color w:val="000000"/>
        </w:rPr>
        <w:t>wyceny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zwiększenie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zmniejszenie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zbycia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środków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trwałych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3</w:t>
      </w:r>
      <w:r w:rsidRPr="001316FD">
        <w:rPr>
          <w:color w:val="000000"/>
        </w:rPr>
        <w:t>.2.</w:t>
      </w:r>
      <w:r>
        <w:rPr>
          <w:color w:val="000000"/>
        </w:rPr>
        <w:t xml:space="preserve"> </w:t>
      </w:r>
      <w:r w:rsidRPr="004F3463">
        <w:rPr>
          <w:color w:val="000000"/>
        </w:rPr>
        <w:t>Kapitał</w:t>
      </w:r>
      <w:r>
        <w:rPr>
          <w:color w:val="000000"/>
        </w:rPr>
        <w:t xml:space="preserve"> </w:t>
      </w:r>
      <w:r w:rsidRPr="004F3463">
        <w:rPr>
          <w:color w:val="000000"/>
        </w:rPr>
        <w:t>(fundusz)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aktualizacji</w:t>
      </w:r>
      <w:r>
        <w:rPr>
          <w:color w:val="000000"/>
        </w:rPr>
        <w:t xml:space="preserve"> </w:t>
      </w:r>
      <w:r w:rsidRPr="004F3463">
        <w:rPr>
          <w:color w:val="000000"/>
        </w:rPr>
        <w:t>wyceny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koniec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993"/>
        <w:rPr>
          <w:color w:val="000000"/>
        </w:rPr>
      </w:pPr>
      <w:r>
        <w:rPr>
          <w:color w:val="000000"/>
        </w:rPr>
        <w:t>4</w:t>
      </w:r>
      <w:r w:rsidRPr="001316FD">
        <w:rPr>
          <w:color w:val="000000"/>
        </w:rPr>
        <w:t>.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Pozostałe</w:t>
      </w:r>
      <w:r>
        <w:rPr>
          <w:color w:val="000000"/>
        </w:rPr>
        <w:t xml:space="preserve"> </w:t>
      </w:r>
      <w:r w:rsidRPr="004F3463">
        <w:rPr>
          <w:color w:val="000000"/>
        </w:rPr>
        <w:t>kapitały</w:t>
      </w:r>
      <w:r>
        <w:rPr>
          <w:color w:val="000000"/>
        </w:rPr>
        <w:t xml:space="preserve"> </w:t>
      </w:r>
      <w:r w:rsidRPr="004F3463">
        <w:rPr>
          <w:color w:val="000000"/>
        </w:rPr>
        <w:t>(fundusze)</w:t>
      </w:r>
      <w:r>
        <w:rPr>
          <w:color w:val="000000"/>
        </w:rPr>
        <w:t xml:space="preserve"> </w:t>
      </w:r>
      <w:r w:rsidRPr="004F3463">
        <w:rPr>
          <w:color w:val="000000"/>
        </w:rPr>
        <w:t>rezerwowe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początek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4</w:t>
      </w:r>
      <w:r w:rsidRPr="001316FD">
        <w:rPr>
          <w:color w:val="000000"/>
        </w:rPr>
        <w:t>.1.</w:t>
      </w:r>
      <w:r>
        <w:rPr>
          <w:color w:val="000000"/>
        </w:rPr>
        <w:t xml:space="preserve"> </w:t>
      </w:r>
      <w:r w:rsidRPr="004F3463">
        <w:rPr>
          <w:color w:val="000000"/>
        </w:rPr>
        <w:t>Zmiany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pozostałych</w:t>
      </w:r>
      <w:r>
        <w:rPr>
          <w:color w:val="000000"/>
        </w:rPr>
        <w:t xml:space="preserve"> </w:t>
      </w:r>
      <w:r w:rsidRPr="004F3463">
        <w:rPr>
          <w:color w:val="000000"/>
        </w:rPr>
        <w:t>kapitałów</w:t>
      </w:r>
      <w:r>
        <w:rPr>
          <w:color w:val="000000"/>
        </w:rPr>
        <w:t xml:space="preserve"> </w:t>
      </w:r>
      <w:r w:rsidRPr="004F3463">
        <w:rPr>
          <w:color w:val="000000"/>
        </w:rPr>
        <w:t>(funduszy)</w:t>
      </w:r>
      <w:r>
        <w:rPr>
          <w:color w:val="000000"/>
        </w:rPr>
        <w:t xml:space="preserve"> </w:t>
      </w:r>
      <w:r w:rsidRPr="004F3463">
        <w:rPr>
          <w:color w:val="000000"/>
        </w:rPr>
        <w:t>rezerwowych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zwiększenie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zmniejszenie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4</w:t>
      </w:r>
      <w:r w:rsidRPr="001316FD">
        <w:rPr>
          <w:color w:val="000000"/>
        </w:rPr>
        <w:t>.2.</w:t>
      </w:r>
      <w:r>
        <w:rPr>
          <w:color w:val="000000"/>
        </w:rPr>
        <w:t xml:space="preserve"> </w:t>
      </w:r>
      <w:r w:rsidRPr="004F3463">
        <w:rPr>
          <w:color w:val="000000"/>
        </w:rPr>
        <w:t>Pozostałe</w:t>
      </w:r>
      <w:r>
        <w:rPr>
          <w:color w:val="000000"/>
        </w:rPr>
        <w:t xml:space="preserve"> </w:t>
      </w:r>
      <w:r w:rsidRPr="004F3463">
        <w:rPr>
          <w:color w:val="000000"/>
        </w:rPr>
        <w:t>kapitały</w:t>
      </w:r>
      <w:r>
        <w:rPr>
          <w:color w:val="000000"/>
        </w:rPr>
        <w:t xml:space="preserve"> </w:t>
      </w:r>
      <w:r w:rsidRPr="004F3463">
        <w:rPr>
          <w:color w:val="000000"/>
        </w:rPr>
        <w:t>(fundusze)</w:t>
      </w:r>
      <w:r>
        <w:rPr>
          <w:color w:val="000000"/>
        </w:rPr>
        <w:t xml:space="preserve"> </w:t>
      </w:r>
      <w:r w:rsidRPr="004F3463">
        <w:rPr>
          <w:color w:val="000000"/>
        </w:rPr>
        <w:t>rezerwowe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koniec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993"/>
        <w:rPr>
          <w:color w:val="000000"/>
        </w:rPr>
      </w:pPr>
      <w:r>
        <w:rPr>
          <w:color w:val="000000"/>
        </w:rPr>
        <w:t>5</w:t>
      </w:r>
      <w:r w:rsidRPr="001316FD">
        <w:rPr>
          <w:color w:val="000000"/>
        </w:rPr>
        <w:t>.</w:t>
      </w:r>
      <w:r>
        <w:rPr>
          <w:color w:val="000000"/>
        </w:rPr>
        <w:t xml:space="preserve"> </w:t>
      </w:r>
      <w:r w:rsidRPr="004F3463">
        <w:rPr>
          <w:color w:val="000000"/>
        </w:rPr>
        <w:t>Zysk</w:t>
      </w:r>
      <w:r>
        <w:rPr>
          <w:color w:val="000000"/>
        </w:rPr>
        <w:t xml:space="preserve"> </w:t>
      </w:r>
      <w:r w:rsidRPr="004F3463">
        <w:rPr>
          <w:color w:val="000000"/>
        </w:rPr>
        <w:t>(strata)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lat</w:t>
      </w:r>
      <w:r>
        <w:rPr>
          <w:color w:val="000000"/>
        </w:rPr>
        <w:t xml:space="preserve"> </w:t>
      </w:r>
      <w:r w:rsidRPr="004F3463">
        <w:rPr>
          <w:color w:val="000000"/>
        </w:rPr>
        <w:t>ubiegłych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początek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5</w:t>
      </w:r>
      <w:r w:rsidRPr="001316FD">
        <w:rPr>
          <w:color w:val="000000"/>
        </w:rPr>
        <w:t>.1.</w:t>
      </w:r>
      <w:r>
        <w:rPr>
          <w:color w:val="000000"/>
        </w:rPr>
        <w:t xml:space="preserve"> </w:t>
      </w:r>
      <w:r w:rsidRPr="004F3463">
        <w:rPr>
          <w:color w:val="000000"/>
        </w:rPr>
        <w:t>Zysk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lat</w:t>
      </w:r>
      <w:r>
        <w:rPr>
          <w:color w:val="000000"/>
        </w:rPr>
        <w:t xml:space="preserve"> </w:t>
      </w:r>
      <w:r w:rsidRPr="004F3463">
        <w:rPr>
          <w:color w:val="000000"/>
        </w:rPr>
        <w:t>ubiegłych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początek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przyjętych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zasad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(polityki)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rachunkowości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korekty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błędów</w:t>
      </w:r>
      <w:r>
        <w:rPr>
          <w:bCs/>
          <w:color w:val="000000"/>
        </w:rPr>
        <w:t xml:space="preserve"> 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5</w:t>
      </w:r>
      <w:r w:rsidRPr="001316FD">
        <w:rPr>
          <w:color w:val="000000"/>
        </w:rPr>
        <w:t>.2.</w:t>
      </w:r>
      <w:r>
        <w:rPr>
          <w:color w:val="000000"/>
        </w:rPr>
        <w:t xml:space="preserve"> </w:t>
      </w:r>
      <w:r w:rsidRPr="004F3463">
        <w:rPr>
          <w:color w:val="000000"/>
        </w:rPr>
        <w:t>Zysk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lat</w:t>
      </w:r>
      <w:r>
        <w:rPr>
          <w:color w:val="000000"/>
        </w:rPr>
        <w:t xml:space="preserve"> </w:t>
      </w:r>
      <w:r w:rsidRPr="004F3463">
        <w:rPr>
          <w:color w:val="000000"/>
        </w:rPr>
        <w:t>ubiegłych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początek</w:t>
      </w:r>
      <w:r>
        <w:rPr>
          <w:color w:val="000000"/>
        </w:rPr>
        <w:t xml:space="preserve"> </w:t>
      </w:r>
      <w:r w:rsidRPr="004F3463">
        <w:rPr>
          <w:color w:val="000000"/>
        </w:rPr>
        <w:t>okresu,</w:t>
      </w:r>
      <w:r>
        <w:rPr>
          <w:color w:val="000000"/>
        </w:rPr>
        <w:t xml:space="preserve"> </w:t>
      </w:r>
      <w:r w:rsidRPr="004F3463">
        <w:rPr>
          <w:color w:val="000000"/>
        </w:rPr>
        <w:t>po</w:t>
      </w:r>
      <w:r>
        <w:rPr>
          <w:color w:val="000000"/>
        </w:rPr>
        <w:t xml:space="preserve"> </w:t>
      </w:r>
      <w:r w:rsidRPr="004F3463">
        <w:rPr>
          <w:color w:val="000000"/>
        </w:rPr>
        <w:t>korektach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zwiększenie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podziału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lat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ubiegłych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zmniejszenie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5</w:t>
      </w:r>
      <w:r w:rsidRPr="001316FD">
        <w:rPr>
          <w:color w:val="000000"/>
        </w:rPr>
        <w:t>.3.</w:t>
      </w:r>
      <w:r>
        <w:rPr>
          <w:color w:val="000000"/>
        </w:rPr>
        <w:t xml:space="preserve"> </w:t>
      </w:r>
      <w:r w:rsidRPr="004F3463">
        <w:rPr>
          <w:color w:val="000000"/>
        </w:rPr>
        <w:t>Zysk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lat</w:t>
      </w:r>
      <w:r>
        <w:rPr>
          <w:color w:val="000000"/>
        </w:rPr>
        <w:t xml:space="preserve"> </w:t>
      </w:r>
      <w:r w:rsidRPr="004F3463">
        <w:rPr>
          <w:color w:val="000000"/>
        </w:rPr>
        <w:t>ubiegłych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koniec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5</w:t>
      </w:r>
      <w:r w:rsidRPr="001316FD">
        <w:rPr>
          <w:color w:val="000000"/>
        </w:rPr>
        <w:t>.4.</w:t>
      </w:r>
      <w:r>
        <w:rPr>
          <w:color w:val="000000"/>
        </w:rPr>
        <w:t xml:space="preserve"> </w:t>
      </w:r>
      <w:r w:rsidRPr="004F3463">
        <w:rPr>
          <w:color w:val="000000"/>
        </w:rPr>
        <w:t>Strata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lat</w:t>
      </w:r>
      <w:r>
        <w:rPr>
          <w:color w:val="000000"/>
        </w:rPr>
        <w:t xml:space="preserve"> </w:t>
      </w:r>
      <w:r w:rsidRPr="004F3463">
        <w:rPr>
          <w:color w:val="000000"/>
        </w:rPr>
        <w:t>ubiegłych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początek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przyjętych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zasad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(polityki)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rachunkowości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korekty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błędów</w:t>
      </w:r>
      <w:r>
        <w:rPr>
          <w:bCs/>
          <w:color w:val="000000"/>
        </w:rPr>
        <w:t xml:space="preserve"> 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5</w:t>
      </w:r>
      <w:r w:rsidRPr="001316FD">
        <w:rPr>
          <w:color w:val="000000"/>
        </w:rPr>
        <w:t>.5.</w:t>
      </w:r>
      <w:r>
        <w:rPr>
          <w:color w:val="000000"/>
        </w:rPr>
        <w:t xml:space="preserve"> </w:t>
      </w:r>
      <w:r w:rsidRPr="004F3463">
        <w:rPr>
          <w:color w:val="000000"/>
        </w:rPr>
        <w:t>Strata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lat</w:t>
      </w:r>
      <w:r>
        <w:rPr>
          <w:color w:val="000000"/>
        </w:rPr>
        <w:t xml:space="preserve"> </w:t>
      </w:r>
      <w:r w:rsidRPr="004F3463">
        <w:rPr>
          <w:color w:val="000000"/>
        </w:rPr>
        <w:t>ubiegłych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początek</w:t>
      </w:r>
      <w:r>
        <w:rPr>
          <w:color w:val="000000"/>
        </w:rPr>
        <w:t xml:space="preserve"> </w:t>
      </w:r>
      <w:r w:rsidRPr="004F3463">
        <w:rPr>
          <w:color w:val="000000"/>
        </w:rPr>
        <w:t>okresu,</w:t>
      </w:r>
      <w:r>
        <w:rPr>
          <w:color w:val="000000"/>
        </w:rPr>
        <w:t xml:space="preserve"> </w:t>
      </w:r>
      <w:r w:rsidRPr="004F3463">
        <w:rPr>
          <w:color w:val="000000"/>
        </w:rPr>
        <w:t>po</w:t>
      </w:r>
      <w:r>
        <w:rPr>
          <w:color w:val="000000"/>
        </w:rPr>
        <w:t xml:space="preserve"> </w:t>
      </w:r>
      <w:r w:rsidRPr="004F3463">
        <w:rPr>
          <w:color w:val="000000"/>
        </w:rPr>
        <w:t>korektach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zwiększenie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przeniesienia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straty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lat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ubiegłych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pokrycia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zmniejszenie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...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5</w:t>
      </w:r>
      <w:r w:rsidRPr="001316FD">
        <w:rPr>
          <w:color w:val="000000"/>
        </w:rPr>
        <w:t>.6.</w:t>
      </w:r>
      <w:r>
        <w:rPr>
          <w:color w:val="000000"/>
        </w:rPr>
        <w:t xml:space="preserve"> </w:t>
      </w:r>
      <w:r w:rsidRPr="004F3463">
        <w:rPr>
          <w:color w:val="000000"/>
        </w:rPr>
        <w:t>Strata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lat</w:t>
      </w:r>
      <w:r>
        <w:rPr>
          <w:color w:val="000000"/>
        </w:rPr>
        <w:t xml:space="preserve"> </w:t>
      </w:r>
      <w:r w:rsidRPr="004F3463">
        <w:rPr>
          <w:color w:val="000000"/>
        </w:rPr>
        <w:t>ubiegłych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koniec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134"/>
        <w:rPr>
          <w:color w:val="000000"/>
        </w:rPr>
      </w:pPr>
      <w:r>
        <w:rPr>
          <w:color w:val="000000"/>
        </w:rPr>
        <w:t>5</w:t>
      </w:r>
      <w:r w:rsidRPr="001316FD">
        <w:rPr>
          <w:color w:val="000000"/>
        </w:rPr>
        <w:t>.7.</w:t>
      </w:r>
      <w:r>
        <w:rPr>
          <w:color w:val="000000"/>
        </w:rPr>
        <w:t xml:space="preserve"> </w:t>
      </w:r>
      <w:r w:rsidRPr="004F3463">
        <w:rPr>
          <w:color w:val="000000"/>
        </w:rPr>
        <w:t>Zysk</w:t>
      </w:r>
      <w:r>
        <w:rPr>
          <w:color w:val="000000"/>
        </w:rPr>
        <w:t xml:space="preserve"> </w:t>
      </w:r>
      <w:r w:rsidRPr="004F3463">
        <w:rPr>
          <w:color w:val="000000"/>
        </w:rPr>
        <w:t>(strata)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lat</w:t>
      </w:r>
      <w:r>
        <w:rPr>
          <w:color w:val="000000"/>
        </w:rPr>
        <w:t xml:space="preserve"> </w:t>
      </w:r>
      <w:r w:rsidRPr="004F3463">
        <w:rPr>
          <w:color w:val="000000"/>
        </w:rPr>
        <w:t>ubiegłych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koniec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993"/>
        <w:rPr>
          <w:color w:val="000000"/>
        </w:rPr>
      </w:pPr>
      <w:r>
        <w:rPr>
          <w:color w:val="000000"/>
        </w:rPr>
        <w:t>6</w:t>
      </w:r>
      <w:r w:rsidRPr="001316FD">
        <w:rPr>
          <w:color w:val="000000"/>
        </w:rPr>
        <w:t>.</w:t>
      </w:r>
      <w:r>
        <w:rPr>
          <w:color w:val="000000"/>
        </w:rPr>
        <w:t xml:space="preserve"> </w:t>
      </w:r>
      <w:r w:rsidRPr="004F3463">
        <w:rPr>
          <w:color w:val="000000"/>
        </w:rPr>
        <w:t>Wynik</w:t>
      </w:r>
      <w:r>
        <w:rPr>
          <w:color w:val="000000"/>
        </w:rPr>
        <w:t xml:space="preserve"> </w:t>
      </w:r>
      <w:r w:rsidRPr="004F3463">
        <w:rPr>
          <w:color w:val="000000"/>
        </w:rPr>
        <w:t>netto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strata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418"/>
        <w:rPr>
          <w:bCs/>
          <w:color w:val="000000"/>
        </w:rPr>
      </w:pPr>
      <w:r w:rsidRPr="001316FD">
        <w:rPr>
          <w:bCs/>
          <w:color w:val="000000"/>
        </w:rPr>
        <w:t>c)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odpisy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zysku</w:t>
      </w:r>
      <w:r>
        <w:rPr>
          <w:bCs/>
          <w:color w:val="000000"/>
        </w:rPr>
        <w:t xml:space="preserve"> </w:t>
      </w:r>
    </w:p>
    <w:p w:rsidR="00263269" w:rsidRPr="004F3463" w:rsidRDefault="00263269" w:rsidP="00263269">
      <w:pPr>
        <w:rPr>
          <w:color w:val="000000"/>
        </w:rPr>
      </w:pPr>
      <w:r w:rsidRPr="001316FD">
        <w:rPr>
          <w:color w:val="000000"/>
        </w:rPr>
        <w:t>II.</w:t>
      </w:r>
      <w:r>
        <w:rPr>
          <w:color w:val="000000"/>
        </w:rPr>
        <w:t xml:space="preserve"> </w:t>
      </w:r>
      <w:r w:rsidRPr="004F3463">
        <w:rPr>
          <w:color w:val="000000"/>
        </w:rPr>
        <w:t>Kapitał</w:t>
      </w:r>
      <w:r>
        <w:rPr>
          <w:color w:val="000000"/>
        </w:rPr>
        <w:t xml:space="preserve"> </w:t>
      </w:r>
      <w:r w:rsidRPr="004F3463">
        <w:rPr>
          <w:color w:val="000000"/>
        </w:rPr>
        <w:t>(fundusz)</w:t>
      </w:r>
      <w:r>
        <w:rPr>
          <w:color w:val="000000"/>
        </w:rPr>
        <w:t xml:space="preserve"> </w:t>
      </w:r>
      <w:r w:rsidRPr="004F3463">
        <w:rPr>
          <w:color w:val="000000"/>
        </w:rPr>
        <w:t>własny</w:t>
      </w:r>
      <w:r>
        <w:rPr>
          <w:color w:val="000000"/>
        </w:rPr>
        <w:t xml:space="preserve"> </w:t>
      </w:r>
      <w:r w:rsidRPr="004F3463">
        <w:rPr>
          <w:color w:val="000000"/>
        </w:rPr>
        <w:t>na</w:t>
      </w:r>
      <w:r>
        <w:rPr>
          <w:color w:val="000000"/>
        </w:rPr>
        <w:t xml:space="preserve"> </w:t>
      </w:r>
      <w:r w:rsidRPr="004F3463">
        <w:rPr>
          <w:color w:val="000000"/>
        </w:rPr>
        <w:t>koniec</w:t>
      </w:r>
      <w:r>
        <w:rPr>
          <w:color w:val="000000"/>
        </w:rPr>
        <w:t xml:space="preserve"> </w:t>
      </w:r>
      <w:r w:rsidRPr="004F3463">
        <w:rPr>
          <w:color w:val="000000"/>
        </w:rPr>
        <w:t>okresu</w:t>
      </w:r>
      <w:r>
        <w:rPr>
          <w:color w:val="000000"/>
        </w:rPr>
        <w:t xml:space="preserve"> </w:t>
      </w:r>
      <w:r w:rsidRPr="004F3463">
        <w:rPr>
          <w:color w:val="000000"/>
        </w:rPr>
        <w:t>(BZ)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rPr>
          <w:color w:val="000000"/>
        </w:rPr>
      </w:pPr>
      <w:r w:rsidRPr="001316FD">
        <w:rPr>
          <w:color w:val="000000"/>
        </w:rPr>
        <w:t>III.</w:t>
      </w:r>
      <w:r>
        <w:rPr>
          <w:color w:val="000000"/>
        </w:rPr>
        <w:t xml:space="preserve"> </w:t>
      </w:r>
      <w:r w:rsidRPr="004F3463">
        <w:rPr>
          <w:color w:val="000000"/>
        </w:rPr>
        <w:t>Kapitał</w:t>
      </w:r>
      <w:r>
        <w:rPr>
          <w:color w:val="000000"/>
        </w:rPr>
        <w:t xml:space="preserve"> </w:t>
      </w:r>
      <w:r w:rsidRPr="004F3463">
        <w:rPr>
          <w:color w:val="000000"/>
        </w:rPr>
        <w:t>(fundusz)</w:t>
      </w:r>
      <w:r>
        <w:rPr>
          <w:color w:val="000000"/>
        </w:rPr>
        <w:t xml:space="preserve"> </w:t>
      </w:r>
      <w:r w:rsidRPr="004F3463">
        <w:rPr>
          <w:color w:val="000000"/>
        </w:rPr>
        <w:t>własny,</w:t>
      </w:r>
      <w:r>
        <w:rPr>
          <w:color w:val="000000"/>
        </w:rPr>
        <w:t xml:space="preserve"> </w:t>
      </w:r>
      <w:r w:rsidRPr="004F3463">
        <w:rPr>
          <w:color w:val="000000"/>
        </w:rPr>
        <w:t>po</w:t>
      </w:r>
      <w:r>
        <w:rPr>
          <w:color w:val="000000"/>
        </w:rPr>
        <w:t xml:space="preserve"> </w:t>
      </w:r>
      <w:r w:rsidRPr="004F3463">
        <w:rPr>
          <w:color w:val="000000"/>
        </w:rPr>
        <w:t>uwzględnieniu</w:t>
      </w:r>
      <w:r>
        <w:rPr>
          <w:color w:val="000000"/>
        </w:rPr>
        <w:t xml:space="preserve"> </w:t>
      </w:r>
      <w:r w:rsidRPr="004F3463">
        <w:rPr>
          <w:color w:val="000000"/>
        </w:rPr>
        <w:t>proponowanego</w:t>
      </w:r>
      <w:r>
        <w:rPr>
          <w:color w:val="000000"/>
        </w:rPr>
        <w:t xml:space="preserve"> </w:t>
      </w:r>
      <w:r w:rsidRPr="004F3463">
        <w:rPr>
          <w:color w:val="000000"/>
        </w:rPr>
        <w:t>podziału</w:t>
      </w:r>
      <w:r>
        <w:rPr>
          <w:color w:val="000000"/>
        </w:rPr>
        <w:t xml:space="preserve"> </w:t>
      </w:r>
      <w:r w:rsidRPr="004F3463">
        <w:rPr>
          <w:color w:val="000000"/>
        </w:rPr>
        <w:t>zysku</w:t>
      </w:r>
      <w:r>
        <w:rPr>
          <w:color w:val="000000"/>
        </w:rPr>
        <w:t xml:space="preserve"> </w:t>
      </w:r>
      <w:r w:rsidRPr="004F3463">
        <w:rPr>
          <w:color w:val="000000"/>
        </w:rPr>
        <w:t>(pokrycia</w:t>
      </w:r>
      <w:r>
        <w:rPr>
          <w:color w:val="000000"/>
        </w:rPr>
        <w:t xml:space="preserve"> </w:t>
      </w:r>
      <w:r w:rsidRPr="004F3463">
        <w:rPr>
          <w:color w:val="000000"/>
        </w:rPr>
        <w:t>straty)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rPr>
          <w:b/>
          <w:bCs/>
          <w:color w:val="000000"/>
        </w:rPr>
      </w:pPr>
    </w:p>
    <w:p w:rsidR="00263269" w:rsidRPr="004F3463" w:rsidRDefault="00263269" w:rsidP="00263269">
      <w:pPr>
        <w:jc w:val="center"/>
        <w:rPr>
          <w:color w:val="000000"/>
        </w:rPr>
      </w:pPr>
      <w:r w:rsidRPr="001316FD">
        <w:rPr>
          <w:b/>
          <w:bCs/>
          <w:color w:val="000000"/>
          <w:spacing w:val="30"/>
        </w:rPr>
        <w:t>Rachunek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przepływów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pieniężnych</w:t>
      </w:r>
      <w:r w:rsidRPr="001316FD">
        <w:rPr>
          <w:b/>
          <w:bCs/>
          <w:color w:val="000000"/>
          <w:spacing w:val="30"/>
        </w:rPr>
        <w:br/>
      </w:r>
      <w:r w:rsidRPr="004F3463">
        <w:rPr>
          <w:b/>
          <w:bCs/>
          <w:color w:val="000000"/>
        </w:rPr>
        <w:t>(metoda</w:t>
      </w:r>
      <w:r>
        <w:rPr>
          <w:b/>
          <w:bCs/>
          <w:color w:val="000000"/>
        </w:rPr>
        <w:t xml:space="preserve"> </w:t>
      </w:r>
      <w:r w:rsidRPr="004F3463">
        <w:rPr>
          <w:b/>
          <w:bCs/>
          <w:color w:val="000000"/>
        </w:rPr>
        <w:t>bezpośrednia)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A.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Przepływy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pieniężnych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działalności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operacyjnej</w:t>
      </w:r>
      <w:r>
        <w:rPr>
          <w:bCs/>
          <w:color w:val="000000"/>
          <w:spacing w:val="30"/>
        </w:rPr>
        <w:t xml:space="preserve"> </w:t>
      </w:r>
    </w:p>
    <w:p w:rsidR="00263269" w:rsidRPr="00C03494" w:rsidRDefault="00263269" w:rsidP="00263269">
      <w:pPr>
        <w:ind w:left="284"/>
        <w:rPr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C03494">
        <w:rPr>
          <w:color w:val="000000"/>
        </w:rPr>
        <w:t>Wpływy</w:t>
      </w:r>
      <w:r>
        <w:rPr>
          <w:color w:val="000000"/>
        </w:rPr>
        <w:t xml:space="preserve"> </w:t>
      </w:r>
    </w:p>
    <w:p w:rsidR="00263269" w:rsidRPr="00C03494" w:rsidRDefault="00263269" w:rsidP="00263269">
      <w:pPr>
        <w:ind w:left="709"/>
        <w:rPr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C03494">
        <w:rPr>
          <w:color w:val="000000"/>
        </w:rPr>
        <w:t>Sprzedaż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działalności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operacyjnej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Dostawy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usługi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Wynagrodzenia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Ubezpieczenia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społeczne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zdrowotne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świadczenia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Podatki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opłaty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charakterze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publicznoprawnym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5.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operacyjne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Przepływy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pieniężne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działalności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operacyjnej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(I-II)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B.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Przepływy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pieniężnych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działalności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inwestycyjnej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niematerialnych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prawnych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rzeczowych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trwałych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inwestycji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nieruchomości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niematerialne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prawne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finansowych,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  <w:r>
        <w:rPr>
          <w:bCs/>
          <w:color w:val="000000"/>
        </w:rPr>
        <w:t xml:space="preserve"> </w:t>
      </w:r>
    </w:p>
    <w:p w:rsidR="00263269" w:rsidRPr="00C03494" w:rsidRDefault="00263269" w:rsidP="00263269">
      <w:pPr>
        <w:ind w:left="1134"/>
        <w:rPr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C03494">
        <w:rPr>
          <w:color w:val="000000"/>
        </w:rPr>
        <w:t>w</w:t>
      </w:r>
      <w:r>
        <w:rPr>
          <w:color w:val="000000"/>
        </w:rPr>
        <w:t xml:space="preserve"> </w:t>
      </w:r>
      <w:r w:rsidRPr="00C03494">
        <w:rPr>
          <w:color w:val="000000"/>
        </w:rPr>
        <w:t>jednostkach</w:t>
      </w:r>
      <w:r>
        <w:rPr>
          <w:color w:val="000000"/>
        </w:rPr>
        <w:t xml:space="preserve"> </w:t>
      </w:r>
      <w:r w:rsidRPr="00C03494">
        <w:rPr>
          <w:color w:val="000000"/>
        </w:rPr>
        <w:t>powiązanych</w:t>
      </w:r>
      <w:r>
        <w:rPr>
          <w:color w:val="000000"/>
        </w:rPr>
        <w:t xml:space="preserve"> </w:t>
      </w:r>
    </w:p>
    <w:p w:rsidR="00263269" w:rsidRPr="00C03494" w:rsidRDefault="00263269" w:rsidP="00263269">
      <w:pPr>
        <w:ind w:left="1134"/>
        <w:rPr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C03494">
        <w:rPr>
          <w:color w:val="000000"/>
        </w:rPr>
        <w:t>w</w:t>
      </w:r>
      <w:r>
        <w:rPr>
          <w:color w:val="000000"/>
        </w:rPr>
        <w:t xml:space="preserve"> </w:t>
      </w:r>
      <w:r w:rsidRPr="00C03494">
        <w:rPr>
          <w:color w:val="000000"/>
        </w:rPr>
        <w:t>pozostałych</w:t>
      </w:r>
      <w:r>
        <w:rPr>
          <w:color w:val="000000"/>
        </w:rPr>
        <w:t xml:space="preserve"> </w:t>
      </w:r>
      <w:r w:rsidRPr="00C03494">
        <w:rPr>
          <w:color w:val="000000"/>
        </w:rPr>
        <w:t>jednostkach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7F4849">
        <w:rPr>
          <w:bCs/>
          <w:color w:val="000000"/>
        </w:rPr>
        <w:t xml:space="preserve">- </w:t>
      </w:r>
      <w:r w:rsidRPr="004F3463">
        <w:rPr>
          <w:color w:val="000000"/>
        </w:rPr>
        <w:t>zbycie</w:t>
      </w:r>
      <w:r>
        <w:rPr>
          <w:color w:val="000000"/>
        </w:rPr>
        <w:t xml:space="preserve"> </w:t>
      </w:r>
      <w:r w:rsidRPr="004F3463">
        <w:rPr>
          <w:color w:val="000000"/>
        </w:rPr>
        <w:t>aktywów</w:t>
      </w:r>
      <w:r>
        <w:rPr>
          <w:color w:val="000000"/>
        </w:rPr>
        <w:t xml:space="preserve"> </w:t>
      </w:r>
      <w:r w:rsidRPr="004F3463">
        <w:rPr>
          <w:color w:val="000000"/>
        </w:rPr>
        <w:t>finansowych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7F4849">
        <w:rPr>
          <w:bCs/>
          <w:color w:val="000000"/>
        </w:rPr>
        <w:t xml:space="preserve">- </w:t>
      </w:r>
      <w:r w:rsidRPr="004F3463">
        <w:rPr>
          <w:color w:val="000000"/>
        </w:rPr>
        <w:t>dywidendy</w:t>
      </w:r>
      <w:r>
        <w:rPr>
          <w:color w:val="000000"/>
        </w:rPr>
        <w:t xml:space="preserve"> </w:t>
      </w:r>
      <w:r w:rsidRPr="004F3463">
        <w:rPr>
          <w:color w:val="000000"/>
        </w:rPr>
        <w:t>i</w:t>
      </w:r>
      <w:r>
        <w:rPr>
          <w:color w:val="000000"/>
        </w:rPr>
        <w:t xml:space="preserve"> </w:t>
      </w:r>
      <w:r w:rsidRPr="004F3463">
        <w:rPr>
          <w:color w:val="000000"/>
        </w:rPr>
        <w:t>udziały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zyskach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7F4849">
        <w:rPr>
          <w:bCs/>
          <w:color w:val="000000"/>
        </w:rPr>
        <w:t xml:space="preserve">- </w:t>
      </w:r>
      <w:r w:rsidRPr="004F3463">
        <w:rPr>
          <w:color w:val="000000"/>
        </w:rPr>
        <w:t>spłata</w:t>
      </w:r>
      <w:r>
        <w:rPr>
          <w:color w:val="000000"/>
        </w:rPr>
        <w:t xml:space="preserve"> </w:t>
      </w:r>
      <w:r w:rsidRPr="004F3463">
        <w:rPr>
          <w:color w:val="000000"/>
        </w:rPr>
        <w:t>udzielonych</w:t>
      </w:r>
      <w:r>
        <w:rPr>
          <w:color w:val="000000"/>
        </w:rPr>
        <w:t xml:space="preserve"> </w:t>
      </w:r>
      <w:r w:rsidRPr="004F3463">
        <w:rPr>
          <w:color w:val="000000"/>
        </w:rPr>
        <w:t>pożyczek</w:t>
      </w:r>
      <w:r>
        <w:rPr>
          <w:color w:val="000000"/>
        </w:rPr>
        <w:t xml:space="preserve"> </w:t>
      </w:r>
      <w:r w:rsidRPr="004F3463">
        <w:rPr>
          <w:color w:val="000000"/>
        </w:rPr>
        <w:t>długoterminowych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7F4849">
        <w:rPr>
          <w:bCs/>
          <w:color w:val="000000"/>
        </w:rPr>
        <w:t xml:space="preserve">- </w:t>
      </w:r>
      <w:r w:rsidRPr="004F3463">
        <w:rPr>
          <w:color w:val="000000"/>
        </w:rPr>
        <w:t>odsetki</w:t>
      </w:r>
      <w:r>
        <w:rPr>
          <w:color w:val="000000"/>
        </w:rPr>
        <w:t xml:space="preserve"> </w:t>
      </w:r>
    </w:p>
    <w:p w:rsidR="00263269" w:rsidRPr="004F3463" w:rsidRDefault="00263269" w:rsidP="00263269">
      <w:pPr>
        <w:ind w:left="1276"/>
        <w:rPr>
          <w:color w:val="000000"/>
        </w:rPr>
      </w:pPr>
      <w:r w:rsidRPr="007F4849">
        <w:rPr>
          <w:bCs/>
          <w:color w:val="000000"/>
        </w:rPr>
        <w:t xml:space="preserve">- </w:t>
      </w:r>
      <w:r w:rsidRPr="004F3463">
        <w:rPr>
          <w:color w:val="000000"/>
        </w:rPr>
        <w:t>inne</w:t>
      </w:r>
      <w:r>
        <w:rPr>
          <w:color w:val="000000"/>
        </w:rPr>
        <w:t xml:space="preserve"> </w:t>
      </w:r>
      <w:r w:rsidRPr="004F3463">
        <w:rPr>
          <w:color w:val="000000"/>
        </w:rPr>
        <w:t>wpływy</w:t>
      </w:r>
      <w:r>
        <w:rPr>
          <w:color w:val="000000"/>
        </w:rPr>
        <w:t xml:space="preserve"> </w:t>
      </w:r>
      <w:r w:rsidRPr="004F3463">
        <w:rPr>
          <w:color w:val="000000"/>
        </w:rPr>
        <w:t>z</w:t>
      </w:r>
      <w:r>
        <w:rPr>
          <w:color w:val="000000"/>
        </w:rPr>
        <w:t xml:space="preserve"> </w:t>
      </w:r>
      <w:r w:rsidRPr="004F3463">
        <w:rPr>
          <w:color w:val="000000"/>
        </w:rPr>
        <w:t>aktywów</w:t>
      </w:r>
      <w:r>
        <w:rPr>
          <w:color w:val="000000"/>
        </w:rPr>
        <w:t xml:space="preserve"> </w:t>
      </w:r>
      <w:r w:rsidRPr="004F3463">
        <w:rPr>
          <w:color w:val="000000"/>
        </w:rPr>
        <w:t>finansowych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inwestycyjne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niematerialnych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prawnych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rzeczowych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trwałych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Inwestycje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nieruchomości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niematerialne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prawne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134"/>
        <w:rPr>
          <w:bCs/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134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pozostałych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276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276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udzielone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pożyczki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długoterminowe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inwestycyjne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Przepływy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pieniężne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działalności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inwestycyjnej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(I-II)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C.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Przepływy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pieniężnych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działalności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finansowej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udziałów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(emisji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akcji)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instrumentów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kapitałowych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dopłat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kapitału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Kredyty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pożyczki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Emisja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dłużnych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papierów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wartościowych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udziałów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(akcji)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własnych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Dywidendy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wypłaty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rzecz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właścicieli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niż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wypłaty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rzecz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właścicieli,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podziału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zysku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Spłaty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kredytów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pożyczek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5.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Wykup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dłużnych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papierów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wartościowych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6.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zobowiązań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7.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Płatności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zobowiązań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umów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leasingu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finansowego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8.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Odsetki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9.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Przepływy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pieniężne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działalności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finansowej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(I-II)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D.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Przepływy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netto,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razem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(A.III±B.III±C.III)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E.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Bilansowa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zmiana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stanu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pieniężnych,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tym: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stanu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środków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pieniężnych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różnic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kursowych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F.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początek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okresu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G.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koniec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okresu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(F±D),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tym: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ograniczonej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możliwości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dysponowania</w:t>
      </w:r>
      <w:r>
        <w:rPr>
          <w:bCs/>
          <w:color w:val="000000"/>
        </w:rPr>
        <w:t xml:space="preserve"> </w:t>
      </w:r>
    </w:p>
    <w:p w:rsidR="00263269" w:rsidRPr="004F3463" w:rsidRDefault="00263269" w:rsidP="00263269">
      <w:pPr>
        <w:rPr>
          <w:b/>
          <w:bCs/>
          <w:color w:val="000000"/>
        </w:rPr>
      </w:pPr>
    </w:p>
    <w:p w:rsidR="00263269" w:rsidRPr="004F3463" w:rsidRDefault="00263269" w:rsidP="00263269">
      <w:pPr>
        <w:jc w:val="center"/>
        <w:rPr>
          <w:color w:val="000000"/>
        </w:rPr>
      </w:pPr>
      <w:r w:rsidRPr="004F3463">
        <w:rPr>
          <w:b/>
          <w:bCs/>
          <w:color w:val="000000"/>
        </w:rPr>
        <w:t>(metoda</w:t>
      </w:r>
      <w:r>
        <w:rPr>
          <w:b/>
          <w:bCs/>
          <w:color w:val="000000"/>
        </w:rPr>
        <w:t xml:space="preserve"> </w:t>
      </w:r>
      <w:r w:rsidRPr="004F3463">
        <w:rPr>
          <w:b/>
          <w:bCs/>
          <w:color w:val="000000"/>
        </w:rPr>
        <w:t>pośrednia)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A.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Przepływy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pieniężnych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działalności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operacyjnej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(strata)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Korekty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razem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Amortyzacja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(straty)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różnic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kursowych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Odsetki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udziały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zyskach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(dywidendy)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(strata)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działalności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inwestycyjnej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5.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stanu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rezerw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6.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stanu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zapasów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7.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stanu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należności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8.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stanu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zobowiązań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krótkoterminowych,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wyjątkiem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pożyczek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kredytów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9.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stanu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rozliczeń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międzyokresowych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10.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korekty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Przepływy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pieniężne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działalności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operacyjnej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(I±II)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B.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Przepływy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pieniężnych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działalności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inwestycyjnej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263269">
      <w:pPr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niematerialnych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prawnych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rzeczowych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trwałych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inwestycji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nieruchomości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niematerialne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prawne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finansowych,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134"/>
        <w:rPr>
          <w:bCs/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134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pozostałych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ind w:left="1276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1276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dywidendy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udziały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zyskach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1276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spłata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udzielonych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pożyczek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długoterminowych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1276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odsetki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1276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inwestycyjne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niematerialnych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prawnych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rzeczowych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trwałych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Inwestycje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nieruchomości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niematerialne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prawne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tym: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1134"/>
        <w:rPr>
          <w:bCs/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powiązanych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1134"/>
        <w:rPr>
          <w:bCs/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pozostałych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1276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1276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udzielone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pożyczki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długoterminowe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inwestycyjne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Przepływy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pieniężne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działalności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inwestycyjnej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(I-II)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C.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Przepływy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pieniężnych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działalności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finansowej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94"/>
        <w:ind w:left="284"/>
        <w:rPr>
          <w:bCs/>
          <w:color w:val="000000"/>
        </w:rPr>
      </w:pPr>
      <w:r w:rsidRPr="001316FD">
        <w:rPr>
          <w:bCs/>
          <w:color w:val="000000"/>
        </w:rPr>
        <w:t>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wydania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udziałów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(emisji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akcji)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instrumentów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kapitałowych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oraz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dopłat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kapitału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Kredyty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pożyczki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Emisja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dłużnych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papierów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wartościowych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284"/>
        <w:rPr>
          <w:bCs/>
          <w:color w:val="000000"/>
        </w:rPr>
      </w:pPr>
      <w:r w:rsidRPr="001316FD">
        <w:rPr>
          <w:bCs/>
          <w:color w:val="000000"/>
        </w:rPr>
        <w:t>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Nabycie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udziałów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(akcji)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własnych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Dywidendy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wypłaty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rzecz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właścicieli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niż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wypłaty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rzecz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właścicieli,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podziału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zysku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4.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Spłaty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kredytów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pożyczek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5.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Wykup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dłużnych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papierów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wartościowych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6.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zobowiązań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7.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Płatności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zobowiązań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umów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leasingu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finansowego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8.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Odsetki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709"/>
        <w:rPr>
          <w:bCs/>
          <w:color w:val="000000"/>
        </w:rPr>
      </w:pPr>
      <w:r w:rsidRPr="001316FD">
        <w:rPr>
          <w:bCs/>
          <w:color w:val="000000"/>
        </w:rPr>
        <w:t>9.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Inne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wydatki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ind w:left="284"/>
        <w:rPr>
          <w:bCs/>
          <w:color w:val="000000"/>
        </w:rPr>
      </w:pPr>
      <w:r w:rsidRPr="001316FD">
        <w:rPr>
          <w:bCs/>
          <w:color w:val="000000"/>
        </w:rPr>
        <w:t>III.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Przepływy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pieniężne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netto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działalności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finansowej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(I-II)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D.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Przepływy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netto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razem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(A.III±B.III±C.III)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94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E.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Bilansowa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zmiana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stanu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środków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pieniężnych,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tym</w:t>
      </w:r>
      <w:r>
        <w:rPr>
          <w:bCs/>
          <w:color w:val="000000"/>
          <w:spacing w:val="30"/>
        </w:rPr>
        <w:t xml:space="preserve">: </w:t>
      </w:r>
    </w:p>
    <w:p w:rsidR="00263269" w:rsidRPr="001316FD" w:rsidRDefault="00263269" w:rsidP="00F57D11">
      <w:pPr>
        <w:spacing w:before="94"/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zmiana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stanu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środków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pieniężnych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z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tytułu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różnic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kursowych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94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F.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początek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okresu</w:t>
      </w:r>
      <w:r>
        <w:rPr>
          <w:bCs/>
          <w:color w:val="000000"/>
          <w:spacing w:val="30"/>
        </w:rPr>
        <w:t xml:space="preserve"> </w:t>
      </w:r>
    </w:p>
    <w:p w:rsidR="00263269" w:rsidRPr="001316FD" w:rsidRDefault="00263269" w:rsidP="00F57D11">
      <w:pPr>
        <w:spacing w:before="94"/>
        <w:rPr>
          <w:bCs/>
          <w:color w:val="000000"/>
          <w:spacing w:val="30"/>
        </w:rPr>
      </w:pPr>
      <w:r w:rsidRPr="001316FD">
        <w:rPr>
          <w:bCs/>
          <w:color w:val="000000"/>
          <w:spacing w:val="30"/>
        </w:rPr>
        <w:t>G.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Środki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pieniężne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na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koniec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okresu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(F±D),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w</w:t>
      </w:r>
      <w:r>
        <w:rPr>
          <w:bCs/>
          <w:color w:val="000000"/>
          <w:spacing w:val="30"/>
        </w:rPr>
        <w:t xml:space="preserve"> </w:t>
      </w:r>
      <w:r w:rsidRPr="001316FD">
        <w:rPr>
          <w:bCs/>
          <w:color w:val="000000"/>
          <w:spacing w:val="30"/>
        </w:rPr>
        <w:t>tym</w:t>
      </w:r>
      <w:r>
        <w:rPr>
          <w:bCs/>
          <w:color w:val="000000"/>
          <w:spacing w:val="30"/>
        </w:rPr>
        <w:t xml:space="preserve">: </w:t>
      </w:r>
    </w:p>
    <w:p w:rsidR="00263269" w:rsidRPr="001316FD" w:rsidRDefault="00263269" w:rsidP="00F57D11">
      <w:pPr>
        <w:spacing w:before="94"/>
        <w:ind w:left="284"/>
        <w:rPr>
          <w:bCs/>
          <w:color w:val="000000"/>
        </w:rPr>
      </w:pPr>
      <w:r w:rsidRPr="001316FD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ograniczonej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możliwości</w:t>
      </w:r>
      <w:r>
        <w:rPr>
          <w:bCs/>
          <w:color w:val="000000"/>
        </w:rPr>
        <w:t xml:space="preserve"> </w:t>
      </w:r>
      <w:r w:rsidRPr="001316FD">
        <w:rPr>
          <w:bCs/>
          <w:color w:val="000000"/>
        </w:rPr>
        <w:t>dysponowania</w:t>
      </w:r>
    </w:p>
    <w:p w:rsidR="00263269" w:rsidRPr="004F3463" w:rsidRDefault="00263269" w:rsidP="00263269">
      <w:pPr>
        <w:rPr>
          <w:b/>
          <w:bCs/>
          <w:color w:val="000000"/>
        </w:rPr>
      </w:pPr>
    </w:p>
    <w:p w:rsidR="00263269" w:rsidRPr="001316FD" w:rsidRDefault="00263269" w:rsidP="00263269">
      <w:pPr>
        <w:jc w:val="center"/>
        <w:rPr>
          <w:b/>
          <w:bCs/>
          <w:color w:val="000000"/>
          <w:spacing w:val="30"/>
        </w:rPr>
      </w:pPr>
      <w:r w:rsidRPr="001316FD">
        <w:rPr>
          <w:b/>
          <w:bCs/>
          <w:color w:val="000000"/>
          <w:spacing w:val="30"/>
        </w:rPr>
        <w:t>Dodatkowe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informacje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i</w:t>
      </w:r>
      <w:r>
        <w:rPr>
          <w:b/>
          <w:bCs/>
          <w:color w:val="000000"/>
          <w:spacing w:val="30"/>
        </w:rPr>
        <w:t xml:space="preserve"> </w:t>
      </w:r>
      <w:r w:rsidRPr="001316FD">
        <w:rPr>
          <w:b/>
          <w:bCs/>
          <w:color w:val="000000"/>
          <w:spacing w:val="30"/>
        </w:rPr>
        <w:t>objaśnienia</w:t>
      </w:r>
    </w:p>
    <w:p w:rsidR="00263269" w:rsidRPr="004F3463" w:rsidRDefault="00263269" w:rsidP="00F57D11">
      <w:pPr>
        <w:spacing w:before="80" w:after="120"/>
        <w:rPr>
          <w:color w:val="000000"/>
        </w:rPr>
      </w:pPr>
      <w:r w:rsidRPr="004F3463">
        <w:rPr>
          <w:color w:val="000000"/>
        </w:rPr>
        <w:t>obejmują</w:t>
      </w:r>
      <w:r>
        <w:rPr>
          <w:color w:val="000000"/>
        </w:rPr>
        <w:t xml:space="preserve"> </w:t>
      </w:r>
      <w:r w:rsidRPr="004F3463">
        <w:rPr>
          <w:color w:val="000000"/>
        </w:rPr>
        <w:t>w</w:t>
      </w:r>
      <w:r>
        <w:rPr>
          <w:color w:val="000000"/>
        </w:rPr>
        <w:t xml:space="preserve"> </w:t>
      </w:r>
      <w:r w:rsidRPr="004F3463">
        <w:rPr>
          <w:color w:val="000000"/>
        </w:rPr>
        <w:t>szczególności:</w:t>
      </w:r>
    </w:p>
    <w:p w:rsidR="00263269" w:rsidRPr="005A296B" w:rsidRDefault="00263269" w:rsidP="00F57D11">
      <w:pPr>
        <w:spacing w:before="80" w:after="120"/>
        <w:rPr>
          <w:color w:val="000000"/>
        </w:rPr>
      </w:pPr>
      <w:r w:rsidRPr="001316FD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</w:p>
    <w:p w:rsidR="00263269" w:rsidRPr="001316FD" w:rsidRDefault="00263269" w:rsidP="00F57D11">
      <w:pPr>
        <w:spacing w:before="80" w:after="120"/>
        <w:rPr>
          <w:color w:val="000000"/>
        </w:rPr>
      </w:pPr>
      <w:r w:rsidRPr="001316FD">
        <w:rPr>
          <w:bCs/>
          <w:color w:val="000000"/>
        </w:rPr>
        <w:t>1)</w:t>
      </w:r>
      <w:r>
        <w:t xml:space="preserve"> </w:t>
      </w:r>
      <w:r w:rsidRPr="0004584B">
        <w:rPr>
          <w:color w:val="000000"/>
        </w:rPr>
        <w:t>szczegółowy</w:t>
      </w:r>
      <w:r>
        <w:rPr>
          <w:color w:val="000000"/>
        </w:rPr>
        <w:t xml:space="preserve"> </w:t>
      </w:r>
      <w:r w:rsidRPr="0004584B">
        <w:rPr>
          <w:color w:val="000000"/>
        </w:rPr>
        <w:t>zakres</w:t>
      </w:r>
      <w:r>
        <w:rPr>
          <w:color w:val="000000"/>
        </w:rPr>
        <w:t xml:space="preserve"> </w:t>
      </w:r>
      <w:r w:rsidRPr="0004584B">
        <w:rPr>
          <w:color w:val="000000"/>
        </w:rPr>
        <w:t>zmian</w:t>
      </w:r>
      <w:r>
        <w:rPr>
          <w:color w:val="000000"/>
        </w:rPr>
        <w:t xml:space="preserve"> </w:t>
      </w:r>
      <w:r w:rsidRPr="0004584B">
        <w:rPr>
          <w:color w:val="000000"/>
        </w:rPr>
        <w:t>wartości</w:t>
      </w:r>
      <w:r>
        <w:rPr>
          <w:color w:val="000000"/>
        </w:rPr>
        <w:t xml:space="preserve"> </w:t>
      </w:r>
      <w:r w:rsidRPr="0004584B">
        <w:rPr>
          <w:color w:val="000000"/>
        </w:rPr>
        <w:t>grup</w:t>
      </w:r>
      <w:r>
        <w:rPr>
          <w:color w:val="000000"/>
        </w:rPr>
        <w:t xml:space="preserve"> </w:t>
      </w:r>
      <w:r w:rsidRPr="0004584B">
        <w:rPr>
          <w:color w:val="000000"/>
        </w:rPr>
        <w:t>rodzajowych</w:t>
      </w:r>
      <w:r>
        <w:rPr>
          <w:color w:val="000000"/>
        </w:rPr>
        <w:t xml:space="preserve"> </w:t>
      </w:r>
      <w:r w:rsidRPr="0004584B">
        <w:rPr>
          <w:color w:val="000000"/>
        </w:rPr>
        <w:t>środków</w:t>
      </w:r>
      <w:r>
        <w:rPr>
          <w:color w:val="000000"/>
        </w:rPr>
        <w:t xml:space="preserve"> </w:t>
      </w:r>
      <w:r w:rsidRPr="0004584B">
        <w:rPr>
          <w:color w:val="000000"/>
        </w:rPr>
        <w:t>trwałych</w:t>
      </w:r>
      <w:r>
        <w:rPr>
          <w:color w:val="000000"/>
        </w:rPr>
        <w:t xml:space="preserve">, </w:t>
      </w:r>
      <w:r w:rsidRPr="0004584B">
        <w:rPr>
          <w:color w:val="000000"/>
        </w:rPr>
        <w:t>wartości</w:t>
      </w:r>
      <w:r>
        <w:rPr>
          <w:color w:val="000000"/>
        </w:rPr>
        <w:t xml:space="preserve"> </w:t>
      </w:r>
      <w:r w:rsidRPr="0004584B">
        <w:rPr>
          <w:color w:val="000000"/>
        </w:rPr>
        <w:t>niematerialnych</w:t>
      </w:r>
      <w:r>
        <w:rPr>
          <w:color w:val="000000"/>
        </w:rPr>
        <w:t xml:space="preserve"> </w:t>
      </w:r>
      <w:r w:rsidRPr="0004584B">
        <w:rPr>
          <w:color w:val="000000"/>
        </w:rPr>
        <w:t>i</w:t>
      </w:r>
      <w:r>
        <w:rPr>
          <w:color w:val="000000"/>
        </w:rPr>
        <w:t xml:space="preserve"> </w:t>
      </w:r>
      <w:r w:rsidRPr="0004584B">
        <w:rPr>
          <w:color w:val="000000"/>
        </w:rPr>
        <w:t>prawnych</w:t>
      </w:r>
      <w:r>
        <w:rPr>
          <w:color w:val="000000"/>
        </w:rPr>
        <w:t xml:space="preserve"> </w:t>
      </w:r>
      <w:r w:rsidRPr="0004584B">
        <w:rPr>
          <w:color w:val="000000"/>
        </w:rPr>
        <w:t>oraz</w:t>
      </w:r>
      <w:r>
        <w:rPr>
          <w:color w:val="000000"/>
        </w:rPr>
        <w:t xml:space="preserve"> </w:t>
      </w:r>
      <w:r w:rsidRPr="0004584B">
        <w:rPr>
          <w:color w:val="000000"/>
        </w:rPr>
        <w:t>inwestycji</w:t>
      </w:r>
      <w:r>
        <w:rPr>
          <w:color w:val="000000"/>
        </w:rPr>
        <w:t xml:space="preserve"> </w:t>
      </w:r>
      <w:r w:rsidRPr="0004584B">
        <w:rPr>
          <w:color w:val="000000"/>
        </w:rPr>
        <w:t>długoterminowych,</w:t>
      </w:r>
      <w:r>
        <w:rPr>
          <w:color w:val="000000"/>
        </w:rPr>
        <w:t xml:space="preserve"> </w:t>
      </w:r>
      <w:r w:rsidRPr="0004584B">
        <w:rPr>
          <w:color w:val="000000"/>
        </w:rPr>
        <w:t>zawierający</w:t>
      </w:r>
      <w:r>
        <w:rPr>
          <w:color w:val="000000"/>
        </w:rPr>
        <w:t xml:space="preserve"> </w:t>
      </w:r>
      <w:r w:rsidRPr="0004584B">
        <w:rPr>
          <w:color w:val="000000"/>
        </w:rPr>
        <w:t>stan</w:t>
      </w:r>
      <w:r>
        <w:rPr>
          <w:color w:val="000000"/>
        </w:rPr>
        <w:t xml:space="preserve"> </w:t>
      </w:r>
      <w:r w:rsidRPr="0004584B">
        <w:rPr>
          <w:color w:val="000000"/>
        </w:rPr>
        <w:t>tych</w:t>
      </w:r>
      <w:r>
        <w:rPr>
          <w:color w:val="000000"/>
        </w:rPr>
        <w:t xml:space="preserve"> </w:t>
      </w:r>
      <w:r w:rsidRPr="0004584B">
        <w:rPr>
          <w:color w:val="000000"/>
        </w:rPr>
        <w:t>aktywów</w:t>
      </w:r>
      <w:r>
        <w:rPr>
          <w:color w:val="000000"/>
        </w:rPr>
        <w:t xml:space="preserve"> </w:t>
      </w:r>
      <w:r w:rsidRPr="0004584B">
        <w:rPr>
          <w:color w:val="000000"/>
        </w:rPr>
        <w:t>na</w:t>
      </w:r>
      <w:r>
        <w:rPr>
          <w:color w:val="000000"/>
        </w:rPr>
        <w:t xml:space="preserve"> </w:t>
      </w:r>
      <w:r w:rsidRPr="0004584B">
        <w:rPr>
          <w:color w:val="000000"/>
        </w:rPr>
        <w:t>początek</w:t>
      </w:r>
      <w:r>
        <w:rPr>
          <w:color w:val="000000"/>
        </w:rPr>
        <w:t xml:space="preserve"> </w:t>
      </w:r>
      <w:r w:rsidRPr="0004584B">
        <w:rPr>
          <w:color w:val="000000"/>
        </w:rPr>
        <w:t>roku</w:t>
      </w:r>
      <w:r>
        <w:rPr>
          <w:color w:val="000000"/>
        </w:rPr>
        <w:t xml:space="preserve"> </w:t>
      </w:r>
      <w:r w:rsidRPr="0004584B">
        <w:rPr>
          <w:color w:val="000000"/>
        </w:rPr>
        <w:t>obrotowego,</w:t>
      </w:r>
      <w:r>
        <w:rPr>
          <w:color w:val="000000"/>
        </w:rPr>
        <w:t xml:space="preserve"> </w:t>
      </w:r>
      <w:r w:rsidRPr="0004584B">
        <w:rPr>
          <w:color w:val="000000"/>
        </w:rPr>
        <w:t>zwiększenia</w:t>
      </w:r>
      <w:r>
        <w:rPr>
          <w:color w:val="000000"/>
        </w:rPr>
        <w:t xml:space="preserve"> </w:t>
      </w:r>
      <w:r w:rsidRPr="0004584B">
        <w:rPr>
          <w:color w:val="000000"/>
        </w:rPr>
        <w:t>i</w:t>
      </w:r>
      <w:r>
        <w:rPr>
          <w:color w:val="000000"/>
        </w:rPr>
        <w:t xml:space="preserve"> </w:t>
      </w:r>
      <w:r w:rsidRPr="0004584B">
        <w:rPr>
          <w:color w:val="000000"/>
        </w:rPr>
        <w:t>zmniejszenia</w:t>
      </w:r>
      <w:r>
        <w:rPr>
          <w:color w:val="000000"/>
        </w:rPr>
        <w:t xml:space="preserve"> </w:t>
      </w:r>
      <w:r w:rsidR="00F57D11">
        <w:rPr>
          <w:color w:val="000000"/>
        </w:rPr>
        <w:br/>
      </w:r>
      <w:r w:rsidRPr="0004584B">
        <w:rPr>
          <w:color w:val="000000"/>
        </w:rPr>
        <w:t>z</w:t>
      </w:r>
      <w:r>
        <w:rPr>
          <w:color w:val="000000"/>
        </w:rPr>
        <w:t xml:space="preserve"> </w:t>
      </w:r>
      <w:r w:rsidRPr="0004584B">
        <w:rPr>
          <w:color w:val="000000"/>
        </w:rPr>
        <w:t>tytułu:</w:t>
      </w:r>
      <w:r>
        <w:rPr>
          <w:color w:val="000000"/>
        </w:rPr>
        <w:t xml:space="preserve"> </w:t>
      </w:r>
      <w:r w:rsidRPr="0004584B">
        <w:rPr>
          <w:color w:val="000000"/>
        </w:rPr>
        <w:t>aktualizacji</w:t>
      </w:r>
      <w:r>
        <w:rPr>
          <w:color w:val="000000"/>
        </w:rPr>
        <w:t xml:space="preserve"> </w:t>
      </w:r>
      <w:r w:rsidRPr="0004584B">
        <w:rPr>
          <w:color w:val="000000"/>
        </w:rPr>
        <w:t>wartości,</w:t>
      </w:r>
      <w:r>
        <w:rPr>
          <w:color w:val="000000"/>
        </w:rPr>
        <w:t xml:space="preserve"> </w:t>
      </w:r>
      <w:r w:rsidRPr="0004584B">
        <w:rPr>
          <w:color w:val="000000"/>
        </w:rPr>
        <w:t>nabycia,</w:t>
      </w:r>
      <w:r>
        <w:rPr>
          <w:color w:val="000000"/>
        </w:rPr>
        <w:t xml:space="preserve"> </w:t>
      </w:r>
      <w:r w:rsidRPr="000E1168">
        <w:rPr>
          <w:color w:val="000000"/>
        </w:rPr>
        <w:t>rozchodu,</w:t>
      </w:r>
      <w:r>
        <w:rPr>
          <w:color w:val="000000"/>
        </w:rPr>
        <w:t xml:space="preserve"> </w:t>
      </w:r>
      <w:r w:rsidRPr="0004584B">
        <w:rPr>
          <w:color w:val="000000"/>
        </w:rPr>
        <w:t>przemieszczenia</w:t>
      </w:r>
      <w:r>
        <w:rPr>
          <w:color w:val="000000"/>
        </w:rPr>
        <w:t xml:space="preserve"> </w:t>
      </w:r>
      <w:r w:rsidRPr="0004584B">
        <w:rPr>
          <w:color w:val="000000"/>
        </w:rPr>
        <w:t>wewnętrznego</w:t>
      </w:r>
      <w:r>
        <w:rPr>
          <w:color w:val="000000"/>
        </w:rPr>
        <w:t xml:space="preserve"> </w:t>
      </w:r>
      <w:r w:rsidRPr="0004584B">
        <w:rPr>
          <w:color w:val="000000"/>
        </w:rPr>
        <w:t>oraz</w:t>
      </w:r>
      <w:r>
        <w:rPr>
          <w:color w:val="000000"/>
        </w:rPr>
        <w:t xml:space="preserve"> </w:t>
      </w:r>
      <w:r w:rsidRPr="0004584B">
        <w:rPr>
          <w:color w:val="000000"/>
        </w:rPr>
        <w:t>stan</w:t>
      </w:r>
      <w:r>
        <w:rPr>
          <w:color w:val="000000"/>
        </w:rPr>
        <w:t xml:space="preserve"> </w:t>
      </w:r>
      <w:r w:rsidRPr="0004584B">
        <w:rPr>
          <w:color w:val="000000"/>
        </w:rPr>
        <w:t>końcowy,</w:t>
      </w:r>
      <w:r>
        <w:rPr>
          <w:color w:val="000000"/>
        </w:rPr>
        <w:t xml:space="preserve"> </w:t>
      </w:r>
      <w:r w:rsidRPr="0004584B">
        <w:rPr>
          <w:color w:val="000000"/>
        </w:rPr>
        <w:t>a</w:t>
      </w:r>
      <w:r>
        <w:rPr>
          <w:color w:val="000000"/>
        </w:rPr>
        <w:t xml:space="preserve"> </w:t>
      </w:r>
      <w:r w:rsidRPr="0004584B">
        <w:rPr>
          <w:color w:val="000000"/>
        </w:rPr>
        <w:t>dla</w:t>
      </w:r>
      <w:r>
        <w:rPr>
          <w:color w:val="000000"/>
        </w:rPr>
        <w:t xml:space="preserve"> </w:t>
      </w:r>
      <w:r w:rsidRPr="0004584B">
        <w:rPr>
          <w:color w:val="000000"/>
        </w:rPr>
        <w:t>majątku</w:t>
      </w:r>
      <w:r>
        <w:rPr>
          <w:color w:val="000000"/>
        </w:rPr>
        <w:t xml:space="preserve"> </w:t>
      </w:r>
      <w:r w:rsidRPr="0004584B">
        <w:rPr>
          <w:color w:val="000000"/>
        </w:rPr>
        <w:t>amo</w:t>
      </w:r>
      <w:r w:rsidRPr="0004584B">
        <w:rPr>
          <w:color w:val="000000"/>
        </w:rPr>
        <w:t>r</w:t>
      </w:r>
      <w:r w:rsidRPr="0004584B">
        <w:rPr>
          <w:color w:val="000000"/>
        </w:rPr>
        <w:t>tyzowanego</w:t>
      </w:r>
      <w:r>
        <w:rPr>
          <w:color w:val="000000"/>
        </w:rPr>
        <w:t xml:space="preserve"> – </w:t>
      </w:r>
      <w:r w:rsidRPr="0004584B">
        <w:rPr>
          <w:color w:val="000000"/>
        </w:rPr>
        <w:t>podobne</w:t>
      </w:r>
      <w:r>
        <w:rPr>
          <w:color w:val="000000"/>
        </w:rPr>
        <w:t xml:space="preserve"> </w:t>
      </w:r>
      <w:r w:rsidRPr="0004584B">
        <w:rPr>
          <w:color w:val="000000"/>
        </w:rPr>
        <w:t>przedstawienie</w:t>
      </w:r>
      <w:r>
        <w:rPr>
          <w:color w:val="000000"/>
        </w:rPr>
        <w:t xml:space="preserve"> </w:t>
      </w:r>
      <w:r w:rsidRPr="0004584B">
        <w:rPr>
          <w:color w:val="000000"/>
        </w:rPr>
        <w:t>stanów</w:t>
      </w:r>
      <w:r>
        <w:rPr>
          <w:color w:val="000000"/>
        </w:rPr>
        <w:t xml:space="preserve"> </w:t>
      </w:r>
      <w:r w:rsidRPr="0004584B">
        <w:rPr>
          <w:color w:val="000000"/>
        </w:rPr>
        <w:t>i</w:t>
      </w:r>
      <w:r>
        <w:rPr>
          <w:color w:val="000000"/>
        </w:rPr>
        <w:t xml:space="preserve"> </w:t>
      </w:r>
      <w:r w:rsidRPr="0004584B">
        <w:rPr>
          <w:color w:val="000000"/>
        </w:rPr>
        <w:t>tytułów</w:t>
      </w:r>
      <w:r>
        <w:rPr>
          <w:color w:val="000000"/>
        </w:rPr>
        <w:t xml:space="preserve"> </w:t>
      </w:r>
      <w:r w:rsidRPr="0004584B">
        <w:rPr>
          <w:color w:val="000000"/>
        </w:rPr>
        <w:t>zmian</w:t>
      </w:r>
      <w:r>
        <w:rPr>
          <w:color w:val="000000"/>
        </w:rPr>
        <w:t xml:space="preserve"> </w:t>
      </w:r>
      <w:r w:rsidRPr="0004584B">
        <w:rPr>
          <w:color w:val="000000"/>
        </w:rPr>
        <w:t>dotychcza</w:t>
      </w:r>
      <w:r>
        <w:rPr>
          <w:color w:val="000000"/>
        </w:rPr>
        <w:t xml:space="preserve">sowej amortyzacji lub umorzenia; </w:t>
      </w:r>
    </w:p>
    <w:p w:rsidR="00263269" w:rsidRPr="001316FD" w:rsidRDefault="00263269" w:rsidP="00F57D11">
      <w:pPr>
        <w:spacing w:before="100" w:after="100"/>
        <w:rPr>
          <w:bCs/>
        </w:rPr>
      </w:pPr>
      <w:r w:rsidRPr="001316FD">
        <w:rPr>
          <w:color w:val="000000"/>
        </w:rPr>
        <w:t>2)</w:t>
      </w:r>
      <w:r>
        <w:rPr>
          <w:color w:val="000000"/>
        </w:rPr>
        <w:t xml:space="preserve"> </w:t>
      </w:r>
      <w:r w:rsidRPr="001316FD">
        <w:rPr>
          <w:bCs/>
        </w:rPr>
        <w:t>kwotę</w:t>
      </w:r>
      <w:r>
        <w:rPr>
          <w:bCs/>
        </w:rPr>
        <w:t xml:space="preserve"> </w:t>
      </w:r>
      <w:r w:rsidRPr="001316FD">
        <w:rPr>
          <w:bCs/>
        </w:rPr>
        <w:t>dokonanych</w:t>
      </w:r>
      <w:r>
        <w:rPr>
          <w:bCs/>
        </w:rPr>
        <w:t xml:space="preserve"> </w:t>
      </w:r>
      <w:r w:rsidRPr="001316FD">
        <w:rPr>
          <w:bCs/>
        </w:rPr>
        <w:t>w</w:t>
      </w:r>
      <w:r>
        <w:rPr>
          <w:bCs/>
        </w:rPr>
        <w:t xml:space="preserve"> </w:t>
      </w:r>
      <w:r w:rsidRPr="001316FD">
        <w:rPr>
          <w:bCs/>
        </w:rPr>
        <w:t>trakcie</w:t>
      </w:r>
      <w:r>
        <w:rPr>
          <w:bCs/>
        </w:rPr>
        <w:t xml:space="preserve"> </w:t>
      </w:r>
      <w:r w:rsidRPr="001316FD">
        <w:rPr>
          <w:bCs/>
        </w:rPr>
        <w:t>roku</w:t>
      </w:r>
      <w:r>
        <w:rPr>
          <w:bCs/>
        </w:rPr>
        <w:t xml:space="preserve"> </w:t>
      </w:r>
      <w:r w:rsidRPr="001316FD">
        <w:rPr>
          <w:bCs/>
        </w:rPr>
        <w:t>obrotowego</w:t>
      </w:r>
      <w:r>
        <w:rPr>
          <w:bCs/>
        </w:rPr>
        <w:t xml:space="preserve"> </w:t>
      </w:r>
      <w:r w:rsidRPr="001316FD">
        <w:rPr>
          <w:bCs/>
        </w:rPr>
        <w:t>odpisów</w:t>
      </w:r>
      <w:r>
        <w:rPr>
          <w:bCs/>
        </w:rPr>
        <w:t xml:space="preserve"> </w:t>
      </w:r>
      <w:r w:rsidRPr="001316FD">
        <w:rPr>
          <w:bCs/>
        </w:rPr>
        <w:t>aktualizujących</w:t>
      </w:r>
      <w:r>
        <w:rPr>
          <w:bCs/>
        </w:rPr>
        <w:t xml:space="preserve"> wartość </w:t>
      </w:r>
      <w:r w:rsidRPr="001316FD">
        <w:rPr>
          <w:bCs/>
        </w:rPr>
        <w:t>aktywów</w:t>
      </w:r>
      <w:r>
        <w:rPr>
          <w:bCs/>
        </w:rPr>
        <w:t xml:space="preserve"> </w:t>
      </w:r>
      <w:r w:rsidRPr="001316FD">
        <w:rPr>
          <w:bCs/>
        </w:rPr>
        <w:t>trwałych</w:t>
      </w:r>
      <w:r>
        <w:rPr>
          <w:bCs/>
        </w:rPr>
        <w:t xml:space="preserve"> </w:t>
      </w:r>
      <w:r w:rsidRPr="001316FD">
        <w:rPr>
          <w:bCs/>
        </w:rPr>
        <w:t>odrębnie</w:t>
      </w:r>
      <w:r>
        <w:rPr>
          <w:bCs/>
        </w:rPr>
        <w:t xml:space="preserve"> </w:t>
      </w:r>
      <w:r w:rsidRPr="001316FD">
        <w:rPr>
          <w:bCs/>
        </w:rPr>
        <w:t>dla</w:t>
      </w:r>
      <w:r>
        <w:rPr>
          <w:bCs/>
        </w:rPr>
        <w:t xml:space="preserve"> </w:t>
      </w:r>
      <w:r w:rsidRPr="001316FD">
        <w:rPr>
          <w:bCs/>
        </w:rPr>
        <w:t>dług</w:t>
      </w:r>
      <w:r w:rsidRPr="001316FD">
        <w:rPr>
          <w:bCs/>
        </w:rPr>
        <w:t>o</w:t>
      </w:r>
      <w:r w:rsidRPr="001316FD">
        <w:rPr>
          <w:bCs/>
        </w:rPr>
        <w:t>terminowych</w:t>
      </w:r>
      <w:r>
        <w:rPr>
          <w:bCs/>
        </w:rPr>
        <w:t xml:space="preserve"> </w:t>
      </w:r>
      <w:r w:rsidRPr="001316FD">
        <w:rPr>
          <w:bCs/>
        </w:rPr>
        <w:t>aktywów</w:t>
      </w:r>
      <w:r>
        <w:rPr>
          <w:bCs/>
        </w:rPr>
        <w:t xml:space="preserve"> </w:t>
      </w:r>
      <w:r w:rsidRPr="001316FD">
        <w:rPr>
          <w:bCs/>
        </w:rPr>
        <w:t>niefinansowych</w:t>
      </w:r>
      <w:r>
        <w:rPr>
          <w:bCs/>
        </w:rPr>
        <w:t xml:space="preserve"> </w:t>
      </w:r>
      <w:r w:rsidRPr="001316FD">
        <w:rPr>
          <w:bCs/>
        </w:rPr>
        <w:t>oraz</w:t>
      </w:r>
      <w:r>
        <w:rPr>
          <w:bCs/>
        </w:rPr>
        <w:t xml:space="preserve"> </w:t>
      </w:r>
      <w:r w:rsidRPr="001316FD">
        <w:rPr>
          <w:bCs/>
        </w:rPr>
        <w:t>długoterminowych</w:t>
      </w:r>
      <w:r>
        <w:rPr>
          <w:bCs/>
        </w:rPr>
        <w:t xml:space="preserve"> </w:t>
      </w:r>
      <w:r w:rsidRPr="001316FD">
        <w:rPr>
          <w:bCs/>
        </w:rPr>
        <w:t>aktywów</w:t>
      </w:r>
      <w:r>
        <w:rPr>
          <w:bCs/>
        </w:rPr>
        <w:t xml:space="preserve"> </w:t>
      </w:r>
      <w:r w:rsidRPr="001316FD">
        <w:rPr>
          <w:bCs/>
        </w:rPr>
        <w:t>finansowych</w:t>
      </w:r>
      <w:r>
        <w:rPr>
          <w:bCs/>
        </w:rPr>
        <w:t>;</w:t>
      </w:r>
    </w:p>
    <w:p w:rsidR="00263269" w:rsidRPr="007F4849" w:rsidRDefault="00263269" w:rsidP="00F57D11">
      <w:pPr>
        <w:spacing w:before="100" w:after="100"/>
        <w:rPr>
          <w:rStyle w:val="Ppogrubienie"/>
          <w:b w:val="0"/>
        </w:rPr>
      </w:pPr>
      <w:r w:rsidRPr="007F4849">
        <w:rPr>
          <w:rStyle w:val="Ppogrubienie"/>
          <w:b w:val="0"/>
        </w:rPr>
        <w:t>3) kwotę kosztów zakończonych prac rozwojowych oraz kwotę wartości firmy, a także wyjaśnienie okresu ich odpisyw</w:t>
      </w:r>
      <w:r w:rsidRPr="007F4849">
        <w:rPr>
          <w:rStyle w:val="Ppogrubienie"/>
          <w:b w:val="0"/>
        </w:rPr>
        <w:t>a</w:t>
      </w:r>
      <w:r w:rsidRPr="007F4849">
        <w:rPr>
          <w:rStyle w:val="Ppogrubienie"/>
          <w:b w:val="0"/>
        </w:rPr>
        <w:t>nia, określonego odpowiednio w art. 33 ust. 3 oraz art. 44b ust. 10;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color w:val="000000"/>
        </w:rPr>
        <w:t>4)</w:t>
      </w:r>
      <w:r>
        <w:rPr>
          <w:color w:val="000000"/>
        </w:rPr>
        <w:t xml:space="preserve"> </w:t>
      </w:r>
      <w:r w:rsidRPr="001316FD">
        <w:rPr>
          <w:color w:val="000000"/>
        </w:rPr>
        <w:t>wartość</w:t>
      </w:r>
      <w:r>
        <w:rPr>
          <w:color w:val="000000"/>
        </w:rPr>
        <w:t xml:space="preserve"> </w:t>
      </w:r>
      <w:r w:rsidRPr="001316FD">
        <w:rPr>
          <w:color w:val="000000"/>
        </w:rPr>
        <w:t>gruntów</w:t>
      </w:r>
      <w:r>
        <w:rPr>
          <w:color w:val="000000"/>
        </w:rPr>
        <w:t xml:space="preserve"> </w:t>
      </w:r>
      <w:r w:rsidRPr="001316FD">
        <w:rPr>
          <w:color w:val="000000"/>
        </w:rPr>
        <w:t>użytkowanych</w:t>
      </w:r>
      <w:r>
        <w:rPr>
          <w:color w:val="000000"/>
        </w:rPr>
        <w:t xml:space="preserve"> </w:t>
      </w:r>
      <w:r w:rsidRPr="001316FD">
        <w:rPr>
          <w:color w:val="000000"/>
        </w:rPr>
        <w:t>wieczyście</w:t>
      </w:r>
      <w:r>
        <w:rPr>
          <w:color w:val="000000"/>
        </w:rPr>
        <w:t xml:space="preserve">;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5)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wartość</w:t>
      </w:r>
      <w:r>
        <w:rPr>
          <w:color w:val="000000"/>
        </w:rPr>
        <w:t xml:space="preserve"> </w:t>
      </w:r>
      <w:r w:rsidRPr="001316FD">
        <w:rPr>
          <w:color w:val="000000"/>
        </w:rPr>
        <w:t>nieamortyzowanych</w:t>
      </w:r>
      <w:r>
        <w:rPr>
          <w:color w:val="000000"/>
        </w:rPr>
        <w:t xml:space="preserve"> </w:t>
      </w:r>
      <w:r w:rsidRPr="001316FD">
        <w:rPr>
          <w:color w:val="000000"/>
        </w:rPr>
        <w:t>lub</w:t>
      </w:r>
      <w:r>
        <w:rPr>
          <w:color w:val="000000"/>
        </w:rPr>
        <w:t xml:space="preserve"> </w:t>
      </w:r>
      <w:r w:rsidRPr="001316FD">
        <w:rPr>
          <w:color w:val="000000"/>
        </w:rPr>
        <w:t>nieumarzanych</w:t>
      </w:r>
      <w:r>
        <w:rPr>
          <w:color w:val="000000"/>
        </w:rPr>
        <w:t xml:space="preserve"> </w:t>
      </w:r>
      <w:r w:rsidRPr="001316FD">
        <w:rPr>
          <w:color w:val="000000"/>
        </w:rPr>
        <w:t>przez</w:t>
      </w:r>
      <w:r>
        <w:rPr>
          <w:color w:val="000000"/>
        </w:rPr>
        <w:t xml:space="preserve"> </w:t>
      </w:r>
      <w:r w:rsidRPr="001316FD">
        <w:rPr>
          <w:color w:val="000000"/>
        </w:rPr>
        <w:t>jednostkę</w:t>
      </w:r>
      <w:r>
        <w:rPr>
          <w:color w:val="000000"/>
        </w:rPr>
        <w:t xml:space="preserve"> </w:t>
      </w:r>
      <w:r w:rsidRPr="001316FD">
        <w:rPr>
          <w:color w:val="000000"/>
        </w:rPr>
        <w:t>środków</w:t>
      </w:r>
      <w:r>
        <w:rPr>
          <w:color w:val="000000"/>
        </w:rPr>
        <w:t xml:space="preserve"> </w:t>
      </w:r>
      <w:r w:rsidRPr="001316FD">
        <w:rPr>
          <w:color w:val="000000"/>
        </w:rPr>
        <w:t>trwałych,</w:t>
      </w:r>
      <w:r>
        <w:rPr>
          <w:color w:val="000000"/>
        </w:rPr>
        <w:t xml:space="preserve"> </w:t>
      </w:r>
      <w:r w:rsidRPr="001316FD">
        <w:rPr>
          <w:color w:val="000000"/>
        </w:rPr>
        <w:t>używanych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podstawie</w:t>
      </w:r>
      <w:r>
        <w:rPr>
          <w:color w:val="000000"/>
        </w:rPr>
        <w:t xml:space="preserve"> </w:t>
      </w:r>
      <w:r w:rsidRPr="001316FD">
        <w:rPr>
          <w:color w:val="000000"/>
        </w:rPr>
        <w:t>umów</w:t>
      </w:r>
      <w:r>
        <w:rPr>
          <w:color w:val="000000"/>
        </w:rPr>
        <w:t xml:space="preserve"> </w:t>
      </w:r>
      <w:r w:rsidRPr="001316FD">
        <w:rPr>
          <w:color w:val="000000"/>
        </w:rPr>
        <w:t>najmu,</w:t>
      </w:r>
      <w:r>
        <w:rPr>
          <w:color w:val="000000"/>
        </w:rPr>
        <w:t xml:space="preserve"> </w:t>
      </w:r>
      <w:r w:rsidRPr="001316FD">
        <w:rPr>
          <w:color w:val="000000"/>
        </w:rPr>
        <w:t>dzierżawy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innych</w:t>
      </w:r>
      <w:r>
        <w:rPr>
          <w:color w:val="000000"/>
        </w:rPr>
        <w:t xml:space="preserve"> </w:t>
      </w:r>
      <w:r w:rsidRPr="001316FD">
        <w:rPr>
          <w:color w:val="000000"/>
        </w:rPr>
        <w:t>umów,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tym</w:t>
      </w:r>
      <w:r>
        <w:rPr>
          <w:color w:val="000000"/>
        </w:rPr>
        <w:t xml:space="preserve"> </w:t>
      </w:r>
      <w:r w:rsidRPr="001316FD">
        <w:rPr>
          <w:color w:val="000000"/>
        </w:rPr>
        <w:t>z</w:t>
      </w:r>
      <w:r>
        <w:rPr>
          <w:color w:val="000000"/>
        </w:rPr>
        <w:t xml:space="preserve"> </w:t>
      </w:r>
      <w:r w:rsidRPr="001316FD">
        <w:rPr>
          <w:color w:val="000000"/>
        </w:rPr>
        <w:t>tytułu</w:t>
      </w:r>
      <w:r>
        <w:rPr>
          <w:color w:val="000000"/>
        </w:rPr>
        <w:t xml:space="preserve"> </w:t>
      </w:r>
      <w:r w:rsidRPr="001316FD">
        <w:rPr>
          <w:color w:val="000000"/>
        </w:rPr>
        <w:t>umów</w:t>
      </w:r>
      <w:r>
        <w:rPr>
          <w:color w:val="000000"/>
        </w:rPr>
        <w:t xml:space="preserve"> </w:t>
      </w:r>
      <w:r w:rsidRPr="001316FD">
        <w:rPr>
          <w:color w:val="000000"/>
        </w:rPr>
        <w:t>leasingu</w:t>
      </w:r>
      <w:r>
        <w:rPr>
          <w:color w:val="000000"/>
        </w:rPr>
        <w:t xml:space="preserve">; </w:t>
      </w:r>
    </w:p>
    <w:p w:rsidR="00263269" w:rsidRPr="001316FD" w:rsidRDefault="00263269" w:rsidP="00F57D11">
      <w:pPr>
        <w:spacing w:before="100" w:after="100"/>
        <w:rPr>
          <w:bCs/>
          <w:color w:val="000000"/>
        </w:rPr>
      </w:pPr>
      <w:r w:rsidRPr="001316FD">
        <w:rPr>
          <w:bCs/>
          <w:color w:val="000000"/>
        </w:rPr>
        <w:t>6)</w:t>
      </w:r>
      <w:r>
        <w:rPr>
          <w:bCs/>
          <w:color w:val="000000"/>
        </w:rPr>
        <w:t xml:space="preserve"> </w:t>
      </w:r>
      <w:r w:rsidRPr="0004584B">
        <w:rPr>
          <w:color w:val="000000"/>
        </w:rPr>
        <w:t>liczbę</w:t>
      </w:r>
      <w:r>
        <w:rPr>
          <w:color w:val="000000"/>
        </w:rPr>
        <w:t xml:space="preserve"> </w:t>
      </w:r>
      <w:r w:rsidRPr="0004584B">
        <w:rPr>
          <w:color w:val="000000"/>
        </w:rPr>
        <w:t>oraz</w:t>
      </w:r>
      <w:r>
        <w:rPr>
          <w:color w:val="000000"/>
        </w:rPr>
        <w:t xml:space="preserve"> </w:t>
      </w:r>
      <w:r w:rsidRPr="0004584B">
        <w:rPr>
          <w:color w:val="000000"/>
        </w:rPr>
        <w:t>wartość</w:t>
      </w:r>
      <w:r>
        <w:rPr>
          <w:color w:val="000000"/>
        </w:rPr>
        <w:t xml:space="preserve"> </w:t>
      </w:r>
      <w:r w:rsidRPr="0004584B">
        <w:rPr>
          <w:color w:val="000000"/>
        </w:rPr>
        <w:t>posiadanych</w:t>
      </w:r>
      <w:r>
        <w:rPr>
          <w:color w:val="000000"/>
        </w:rPr>
        <w:t xml:space="preserve"> </w:t>
      </w:r>
      <w:r w:rsidRPr="0004584B">
        <w:rPr>
          <w:color w:val="000000"/>
        </w:rPr>
        <w:t>papierów</w:t>
      </w:r>
      <w:r>
        <w:rPr>
          <w:color w:val="000000"/>
        </w:rPr>
        <w:t xml:space="preserve"> </w:t>
      </w:r>
      <w:r w:rsidRPr="0004584B">
        <w:rPr>
          <w:color w:val="000000"/>
        </w:rPr>
        <w:t>wartościowych</w:t>
      </w:r>
      <w:r>
        <w:rPr>
          <w:color w:val="000000"/>
        </w:rPr>
        <w:t xml:space="preserve"> </w:t>
      </w:r>
      <w:r w:rsidRPr="0004584B">
        <w:rPr>
          <w:color w:val="000000"/>
        </w:rPr>
        <w:t>lub</w:t>
      </w:r>
      <w:r>
        <w:rPr>
          <w:color w:val="000000"/>
        </w:rPr>
        <w:t xml:space="preserve"> </w:t>
      </w:r>
      <w:r w:rsidRPr="0004584B">
        <w:rPr>
          <w:color w:val="000000"/>
        </w:rPr>
        <w:t>praw,</w:t>
      </w:r>
      <w:r>
        <w:rPr>
          <w:color w:val="000000"/>
        </w:rPr>
        <w:t xml:space="preserve"> </w:t>
      </w:r>
      <w:r w:rsidRPr="0004584B">
        <w:rPr>
          <w:color w:val="000000"/>
        </w:rPr>
        <w:t>w</w:t>
      </w:r>
      <w:r>
        <w:rPr>
          <w:color w:val="000000"/>
        </w:rPr>
        <w:t xml:space="preserve"> </w:t>
      </w:r>
      <w:r w:rsidRPr="0004584B">
        <w:rPr>
          <w:color w:val="000000"/>
        </w:rPr>
        <w:t>tym</w:t>
      </w:r>
      <w:r>
        <w:rPr>
          <w:color w:val="000000"/>
        </w:rPr>
        <w:t xml:space="preserve"> </w:t>
      </w:r>
      <w:r w:rsidRPr="0004584B">
        <w:rPr>
          <w:color w:val="000000"/>
        </w:rPr>
        <w:t>świadectw</w:t>
      </w:r>
      <w:r>
        <w:rPr>
          <w:color w:val="000000"/>
        </w:rPr>
        <w:t xml:space="preserve"> </w:t>
      </w:r>
      <w:r w:rsidRPr="0004584B">
        <w:rPr>
          <w:color w:val="000000"/>
        </w:rPr>
        <w:t>udziałowych,</w:t>
      </w:r>
      <w:r>
        <w:rPr>
          <w:color w:val="000000"/>
        </w:rPr>
        <w:t xml:space="preserve"> </w:t>
      </w:r>
      <w:r w:rsidRPr="0004584B">
        <w:rPr>
          <w:color w:val="000000"/>
        </w:rPr>
        <w:t>zamiennych</w:t>
      </w:r>
      <w:r>
        <w:rPr>
          <w:color w:val="000000"/>
        </w:rPr>
        <w:t xml:space="preserve"> </w:t>
      </w:r>
      <w:r w:rsidRPr="0004584B">
        <w:rPr>
          <w:color w:val="000000"/>
        </w:rPr>
        <w:t>dłu</w:t>
      </w:r>
      <w:r w:rsidRPr="0004584B">
        <w:rPr>
          <w:color w:val="000000"/>
        </w:rPr>
        <w:t>ż</w:t>
      </w:r>
      <w:r w:rsidRPr="0004584B">
        <w:rPr>
          <w:color w:val="000000"/>
        </w:rPr>
        <w:t>nych</w:t>
      </w:r>
      <w:r>
        <w:rPr>
          <w:color w:val="000000"/>
        </w:rPr>
        <w:t xml:space="preserve"> </w:t>
      </w:r>
      <w:r w:rsidRPr="0004584B">
        <w:rPr>
          <w:color w:val="000000"/>
        </w:rPr>
        <w:t>papierów</w:t>
      </w:r>
      <w:r>
        <w:rPr>
          <w:color w:val="000000"/>
        </w:rPr>
        <w:t xml:space="preserve"> </w:t>
      </w:r>
      <w:r w:rsidRPr="0004584B">
        <w:rPr>
          <w:color w:val="000000"/>
        </w:rPr>
        <w:t>wartościowych,</w:t>
      </w:r>
      <w:r>
        <w:rPr>
          <w:color w:val="000000"/>
        </w:rPr>
        <w:t xml:space="preserve"> </w:t>
      </w:r>
      <w:r w:rsidRPr="0004584B">
        <w:rPr>
          <w:color w:val="000000"/>
        </w:rPr>
        <w:t>warrantów</w:t>
      </w:r>
      <w:r>
        <w:rPr>
          <w:color w:val="000000"/>
        </w:rPr>
        <w:t xml:space="preserve"> </w:t>
      </w:r>
      <w:r w:rsidRPr="0004584B">
        <w:rPr>
          <w:color w:val="000000"/>
        </w:rPr>
        <w:t>i</w:t>
      </w:r>
      <w:r>
        <w:rPr>
          <w:color w:val="000000"/>
        </w:rPr>
        <w:t xml:space="preserve"> </w:t>
      </w:r>
      <w:r w:rsidRPr="0004584B">
        <w:rPr>
          <w:color w:val="000000"/>
        </w:rPr>
        <w:t>opcji,</w:t>
      </w:r>
      <w:r>
        <w:rPr>
          <w:color w:val="000000"/>
        </w:rPr>
        <w:t xml:space="preserve"> </w:t>
      </w:r>
      <w:r w:rsidRPr="0004584B">
        <w:rPr>
          <w:color w:val="000000"/>
        </w:rPr>
        <w:t>ze</w:t>
      </w:r>
      <w:r>
        <w:rPr>
          <w:color w:val="000000"/>
        </w:rPr>
        <w:t xml:space="preserve"> </w:t>
      </w:r>
      <w:r w:rsidRPr="0004584B">
        <w:rPr>
          <w:color w:val="000000"/>
        </w:rPr>
        <w:t>wskazaniem</w:t>
      </w:r>
      <w:r>
        <w:rPr>
          <w:color w:val="000000"/>
        </w:rPr>
        <w:t xml:space="preserve"> </w:t>
      </w:r>
      <w:r w:rsidRPr="0004584B">
        <w:rPr>
          <w:color w:val="000000"/>
        </w:rPr>
        <w:t>praw</w:t>
      </w:r>
      <w:r>
        <w:rPr>
          <w:color w:val="000000"/>
        </w:rPr>
        <w:t xml:space="preserve">, </w:t>
      </w:r>
      <w:r w:rsidRPr="0004584B">
        <w:rPr>
          <w:color w:val="000000"/>
        </w:rPr>
        <w:t>jakie</w:t>
      </w:r>
      <w:r>
        <w:rPr>
          <w:color w:val="000000"/>
        </w:rPr>
        <w:t xml:space="preserve"> </w:t>
      </w:r>
      <w:r w:rsidRPr="0004584B">
        <w:rPr>
          <w:color w:val="000000"/>
        </w:rPr>
        <w:t>przyznają</w:t>
      </w:r>
      <w:r>
        <w:rPr>
          <w:color w:val="000000"/>
        </w:rPr>
        <w:t>;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>
        <w:rPr>
          <w:color w:val="000000"/>
        </w:rPr>
        <w:t xml:space="preserve">7) </w:t>
      </w:r>
      <w:r w:rsidRPr="001316FD">
        <w:rPr>
          <w:color w:val="000000"/>
        </w:rPr>
        <w:t>dane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odpisach</w:t>
      </w:r>
      <w:r>
        <w:rPr>
          <w:color w:val="000000"/>
        </w:rPr>
        <w:t xml:space="preserve"> </w:t>
      </w:r>
      <w:r w:rsidRPr="001316FD">
        <w:rPr>
          <w:color w:val="000000"/>
        </w:rPr>
        <w:t>aktualizujących</w:t>
      </w:r>
      <w:r>
        <w:rPr>
          <w:color w:val="000000"/>
        </w:rPr>
        <w:t xml:space="preserve"> </w:t>
      </w:r>
      <w:r w:rsidRPr="001316FD">
        <w:rPr>
          <w:color w:val="000000"/>
        </w:rPr>
        <w:t>wartość</w:t>
      </w:r>
      <w:r>
        <w:rPr>
          <w:color w:val="000000"/>
        </w:rPr>
        <w:t xml:space="preserve"> </w:t>
      </w:r>
      <w:r w:rsidRPr="001316FD">
        <w:rPr>
          <w:color w:val="000000"/>
        </w:rPr>
        <w:t>należności,</w:t>
      </w:r>
      <w:r>
        <w:rPr>
          <w:color w:val="000000"/>
        </w:rPr>
        <w:t xml:space="preserve"> </w:t>
      </w:r>
      <w:r w:rsidRPr="001316FD">
        <w:rPr>
          <w:color w:val="000000"/>
        </w:rPr>
        <w:t>ze</w:t>
      </w:r>
      <w:r>
        <w:rPr>
          <w:color w:val="000000"/>
        </w:rPr>
        <w:t xml:space="preserve"> </w:t>
      </w:r>
      <w:r w:rsidRPr="001316FD">
        <w:rPr>
          <w:color w:val="000000"/>
        </w:rPr>
        <w:t>wskazaniem</w:t>
      </w:r>
      <w:r>
        <w:rPr>
          <w:color w:val="000000"/>
        </w:rPr>
        <w:t xml:space="preserve"> </w:t>
      </w:r>
      <w:r w:rsidRPr="001316FD">
        <w:rPr>
          <w:color w:val="000000"/>
        </w:rPr>
        <w:t>stanu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początek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obrotowego,</w:t>
      </w:r>
      <w:r>
        <w:rPr>
          <w:color w:val="000000"/>
        </w:rPr>
        <w:t xml:space="preserve"> </w:t>
      </w:r>
      <w:r w:rsidRPr="001316FD">
        <w:rPr>
          <w:color w:val="000000"/>
        </w:rPr>
        <w:t>zwiększ</w:t>
      </w:r>
      <w:r w:rsidRPr="001316FD">
        <w:rPr>
          <w:color w:val="000000"/>
        </w:rPr>
        <w:t>e</w:t>
      </w:r>
      <w:r w:rsidRPr="001316FD">
        <w:rPr>
          <w:color w:val="000000"/>
        </w:rPr>
        <w:t>niach,</w:t>
      </w:r>
      <w:r>
        <w:rPr>
          <w:color w:val="000000"/>
        </w:rPr>
        <w:t xml:space="preserve"> </w:t>
      </w:r>
      <w:r w:rsidRPr="001316FD">
        <w:rPr>
          <w:color w:val="000000"/>
        </w:rPr>
        <w:t>wykorzystaniu,</w:t>
      </w:r>
      <w:r>
        <w:rPr>
          <w:color w:val="000000"/>
        </w:rPr>
        <w:t xml:space="preserve"> </w:t>
      </w:r>
      <w:r w:rsidRPr="001316FD">
        <w:rPr>
          <w:color w:val="000000"/>
        </w:rPr>
        <w:t>rozwiązaniu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stanie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koniec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obrotowego</w:t>
      </w:r>
      <w:r>
        <w:rPr>
          <w:color w:val="000000"/>
        </w:rPr>
        <w:t>;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>
        <w:rPr>
          <w:bCs/>
          <w:color w:val="000000"/>
        </w:rPr>
        <w:t>8</w:t>
      </w:r>
      <w:r w:rsidRPr="001316FD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dane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strukturze</w:t>
      </w:r>
      <w:r>
        <w:rPr>
          <w:color w:val="000000"/>
        </w:rPr>
        <w:t xml:space="preserve"> </w:t>
      </w:r>
      <w:r w:rsidRPr="001316FD">
        <w:rPr>
          <w:color w:val="000000"/>
        </w:rPr>
        <w:t>własności</w:t>
      </w:r>
      <w:r>
        <w:rPr>
          <w:color w:val="000000"/>
        </w:rPr>
        <w:t xml:space="preserve"> </w:t>
      </w:r>
      <w:r w:rsidRPr="001316FD">
        <w:rPr>
          <w:color w:val="000000"/>
        </w:rPr>
        <w:t>kapitału</w:t>
      </w:r>
      <w:r>
        <w:rPr>
          <w:color w:val="000000"/>
        </w:rPr>
        <w:t xml:space="preserve"> </w:t>
      </w:r>
      <w:r w:rsidRPr="001316FD">
        <w:rPr>
          <w:color w:val="000000"/>
        </w:rPr>
        <w:t>podstawowego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liczbie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wartości</w:t>
      </w:r>
      <w:r>
        <w:rPr>
          <w:color w:val="000000"/>
        </w:rPr>
        <w:t xml:space="preserve"> </w:t>
      </w:r>
      <w:r w:rsidRPr="001316FD">
        <w:rPr>
          <w:color w:val="000000"/>
        </w:rPr>
        <w:t>nominalnej</w:t>
      </w:r>
      <w:r>
        <w:rPr>
          <w:color w:val="000000"/>
        </w:rPr>
        <w:t xml:space="preserve"> </w:t>
      </w:r>
      <w:r w:rsidRPr="001316FD">
        <w:rPr>
          <w:color w:val="000000"/>
        </w:rPr>
        <w:t>subskrybowanych</w:t>
      </w:r>
      <w:r>
        <w:rPr>
          <w:color w:val="000000"/>
        </w:rPr>
        <w:t xml:space="preserve"> </w:t>
      </w:r>
      <w:r w:rsidRPr="001316FD">
        <w:rPr>
          <w:color w:val="000000"/>
        </w:rPr>
        <w:t>akcji,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tym</w:t>
      </w:r>
      <w:r>
        <w:rPr>
          <w:color w:val="000000"/>
        </w:rPr>
        <w:t xml:space="preserve"> </w:t>
      </w:r>
      <w:r w:rsidRPr="001316FD">
        <w:rPr>
          <w:color w:val="000000"/>
        </w:rPr>
        <w:t>uprzywilejowanych</w:t>
      </w:r>
      <w:r>
        <w:rPr>
          <w:color w:val="000000"/>
        </w:rPr>
        <w:t xml:space="preserve">;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>
        <w:rPr>
          <w:bCs/>
          <w:color w:val="000000"/>
        </w:rPr>
        <w:t>9</w:t>
      </w:r>
      <w:r w:rsidRPr="001316FD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04584B">
        <w:rPr>
          <w:color w:val="000000"/>
        </w:rPr>
        <w:t>stan</w:t>
      </w:r>
      <w:r>
        <w:rPr>
          <w:color w:val="000000"/>
        </w:rPr>
        <w:t xml:space="preserve"> </w:t>
      </w:r>
      <w:r w:rsidRPr="0004584B">
        <w:rPr>
          <w:color w:val="000000"/>
        </w:rPr>
        <w:t>na</w:t>
      </w:r>
      <w:r>
        <w:rPr>
          <w:color w:val="000000"/>
        </w:rPr>
        <w:t xml:space="preserve"> </w:t>
      </w:r>
      <w:r w:rsidRPr="0004584B">
        <w:rPr>
          <w:color w:val="000000"/>
        </w:rPr>
        <w:t>początek</w:t>
      </w:r>
      <w:r>
        <w:rPr>
          <w:color w:val="000000"/>
        </w:rPr>
        <w:t xml:space="preserve"> </w:t>
      </w:r>
      <w:r w:rsidRPr="0004584B">
        <w:rPr>
          <w:color w:val="000000"/>
        </w:rPr>
        <w:t>roku</w:t>
      </w:r>
      <w:r>
        <w:rPr>
          <w:color w:val="000000"/>
        </w:rPr>
        <w:t xml:space="preserve"> </w:t>
      </w:r>
      <w:r w:rsidRPr="0004584B">
        <w:rPr>
          <w:color w:val="000000"/>
        </w:rPr>
        <w:t>obrotowego,</w:t>
      </w:r>
      <w:r>
        <w:rPr>
          <w:color w:val="000000"/>
        </w:rPr>
        <w:t xml:space="preserve"> </w:t>
      </w:r>
      <w:r w:rsidRPr="0004584B">
        <w:rPr>
          <w:color w:val="000000"/>
        </w:rPr>
        <w:t>zwiększenia</w:t>
      </w:r>
      <w:r>
        <w:rPr>
          <w:color w:val="000000"/>
        </w:rPr>
        <w:t xml:space="preserve"> </w:t>
      </w:r>
      <w:r w:rsidRPr="0004584B">
        <w:rPr>
          <w:color w:val="000000"/>
        </w:rPr>
        <w:t>i</w:t>
      </w:r>
      <w:r>
        <w:rPr>
          <w:color w:val="000000"/>
        </w:rPr>
        <w:t xml:space="preserve"> </w:t>
      </w:r>
      <w:r w:rsidRPr="0004584B">
        <w:rPr>
          <w:color w:val="000000"/>
        </w:rPr>
        <w:t>wykorzystanie</w:t>
      </w:r>
      <w:r>
        <w:rPr>
          <w:color w:val="000000"/>
        </w:rPr>
        <w:t xml:space="preserve"> </w:t>
      </w:r>
      <w:r w:rsidRPr="0004584B">
        <w:rPr>
          <w:color w:val="000000"/>
        </w:rPr>
        <w:t>oraz</w:t>
      </w:r>
      <w:r>
        <w:rPr>
          <w:color w:val="000000"/>
        </w:rPr>
        <w:t xml:space="preserve"> </w:t>
      </w:r>
      <w:r w:rsidRPr="0004584B">
        <w:rPr>
          <w:color w:val="000000"/>
        </w:rPr>
        <w:t>stan</w:t>
      </w:r>
      <w:r>
        <w:rPr>
          <w:color w:val="000000"/>
        </w:rPr>
        <w:t xml:space="preserve"> </w:t>
      </w:r>
      <w:r w:rsidRPr="0004584B">
        <w:rPr>
          <w:color w:val="000000"/>
        </w:rPr>
        <w:t>końcowy</w:t>
      </w:r>
      <w:r>
        <w:rPr>
          <w:color w:val="000000"/>
        </w:rPr>
        <w:t xml:space="preserve"> </w:t>
      </w:r>
      <w:r w:rsidRPr="0004584B">
        <w:rPr>
          <w:color w:val="000000"/>
        </w:rPr>
        <w:t>kapitałów</w:t>
      </w:r>
      <w:r>
        <w:rPr>
          <w:color w:val="000000"/>
        </w:rPr>
        <w:t xml:space="preserve"> </w:t>
      </w:r>
      <w:r w:rsidRPr="0004584B">
        <w:rPr>
          <w:color w:val="000000"/>
        </w:rPr>
        <w:t>(funduszy)</w:t>
      </w:r>
      <w:r>
        <w:rPr>
          <w:color w:val="000000"/>
        </w:rPr>
        <w:t xml:space="preserve"> </w:t>
      </w:r>
      <w:r w:rsidRPr="0004584B">
        <w:rPr>
          <w:color w:val="000000"/>
        </w:rPr>
        <w:t>zapasowych,</w:t>
      </w:r>
      <w:r>
        <w:rPr>
          <w:color w:val="000000"/>
        </w:rPr>
        <w:t xml:space="preserve"> </w:t>
      </w:r>
      <w:r w:rsidRPr="0004584B">
        <w:rPr>
          <w:color w:val="000000"/>
        </w:rPr>
        <w:t>rezerwowych</w:t>
      </w:r>
      <w:r>
        <w:rPr>
          <w:color w:val="000000"/>
        </w:rPr>
        <w:t xml:space="preserve"> </w:t>
      </w:r>
      <w:r w:rsidRPr="0004584B">
        <w:rPr>
          <w:color w:val="000000"/>
        </w:rPr>
        <w:t>oraz</w:t>
      </w:r>
      <w:r>
        <w:rPr>
          <w:color w:val="000000"/>
        </w:rPr>
        <w:t xml:space="preserve"> </w:t>
      </w:r>
      <w:r w:rsidRPr="0004584B">
        <w:rPr>
          <w:color w:val="000000"/>
        </w:rPr>
        <w:t>kapitału</w:t>
      </w:r>
      <w:r>
        <w:rPr>
          <w:color w:val="000000"/>
        </w:rPr>
        <w:t xml:space="preserve"> </w:t>
      </w:r>
      <w:r w:rsidRPr="0004584B">
        <w:rPr>
          <w:color w:val="000000"/>
        </w:rPr>
        <w:t>(funduszu)</w:t>
      </w:r>
      <w:r>
        <w:rPr>
          <w:color w:val="000000"/>
        </w:rPr>
        <w:t xml:space="preserve"> </w:t>
      </w:r>
      <w:r w:rsidRPr="0004584B">
        <w:rPr>
          <w:color w:val="000000"/>
        </w:rPr>
        <w:t>z</w:t>
      </w:r>
      <w:r>
        <w:rPr>
          <w:color w:val="000000"/>
        </w:rPr>
        <w:t xml:space="preserve"> </w:t>
      </w:r>
      <w:r w:rsidRPr="0004584B">
        <w:rPr>
          <w:color w:val="000000"/>
        </w:rPr>
        <w:t>aktualizacji</w:t>
      </w:r>
      <w:r>
        <w:rPr>
          <w:color w:val="000000"/>
        </w:rPr>
        <w:t xml:space="preserve"> </w:t>
      </w:r>
      <w:r w:rsidRPr="0004584B">
        <w:rPr>
          <w:color w:val="000000"/>
        </w:rPr>
        <w:t>wyceny,</w:t>
      </w:r>
      <w:r>
        <w:rPr>
          <w:color w:val="000000"/>
        </w:rPr>
        <w:t xml:space="preserve"> </w:t>
      </w:r>
      <w:r w:rsidRPr="0004584B">
        <w:rPr>
          <w:color w:val="000000"/>
        </w:rPr>
        <w:t>o</w:t>
      </w:r>
      <w:r>
        <w:rPr>
          <w:color w:val="000000"/>
        </w:rPr>
        <w:t xml:space="preserve"> </w:t>
      </w:r>
      <w:r w:rsidRPr="0004584B">
        <w:rPr>
          <w:color w:val="000000"/>
        </w:rPr>
        <w:t>ile</w:t>
      </w:r>
      <w:r>
        <w:rPr>
          <w:color w:val="000000"/>
        </w:rPr>
        <w:t xml:space="preserve"> </w:t>
      </w:r>
      <w:r w:rsidRPr="0004584B">
        <w:rPr>
          <w:color w:val="000000"/>
        </w:rPr>
        <w:t>jednostka</w:t>
      </w:r>
      <w:r>
        <w:rPr>
          <w:color w:val="000000"/>
        </w:rPr>
        <w:t xml:space="preserve"> </w:t>
      </w:r>
      <w:r w:rsidRPr="0004584B">
        <w:rPr>
          <w:color w:val="000000"/>
        </w:rPr>
        <w:t>nie</w:t>
      </w:r>
      <w:r>
        <w:rPr>
          <w:color w:val="000000"/>
        </w:rPr>
        <w:t xml:space="preserve"> </w:t>
      </w:r>
      <w:r w:rsidRPr="0004584B">
        <w:rPr>
          <w:color w:val="000000"/>
        </w:rPr>
        <w:t>sporządza</w:t>
      </w:r>
      <w:r>
        <w:rPr>
          <w:color w:val="000000"/>
        </w:rPr>
        <w:t xml:space="preserve"> </w:t>
      </w:r>
      <w:r w:rsidRPr="0004584B">
        <w:rPr>
          <w:color w:val="000000"/>
        </w:rPr>
        <w:t>zestawienia</w:t>
      </w:r>
      <w:r>
        <w:rPr>
          <w:color w:val="000000"/>
        </w:rPr>
        <w:t xml:space="preserve"> </w:t>
      </w:r>
      <w:r w:rsidRPr="0004584B">
        <w:rPr>
          <w:color w:val="000000"/>
        </w:rPr>
        <w:t>zmian</w:t>
      </w:r>
      <w:r>
        <w:rPr>
          <w:color w:val="000000"/>
        </w:rPr>
        <w:t xml:space="preserve"> </w:t>
      </w:r>
      <w:r w:rsidRPr="0004584B">
        <w:rPr>
          <w:color w:val="000000"/>
        </w:rPr>
        <w:t>w</w:t>
      </w:r>
      <w:r>
        <w:rPr>
          <w:color w:val="000000"/>
        </w:rPr>
        <w:t xml:space="preserve"> </w:t>
      </w:r>
      <w:r w:rsidRPr="0004584B">
        <w:rPr>
          <w:color w:val="000000"/>
        </w:rPr>
        <w:t>kapitale</w:t>
      </w:r>
      <w:r>
        <w:rPr>
          <w:color w:val="000000"/>
        </w:rPr>
        <w:t xml:space="preserve"> </w:t>
      </w:r>
      <w:r w:rsidRPr="0004584B">
        <w:rPr>
          <w:color w:val="000000"/>
        </w:rPr>
        <w:t>(funduszu)</w:t>
      </w:r>
      <w:r>
        <w:rPr>
          <w:color w:val="000000"/>
        </w:rPr>
        <w:t xml:space="preserve"> </w:t>
      </w:r>
      <w:r w:rsidRPr="0004584B">
        <w:rPr>
          <w:color w:val="000000"/>
        </w:rPr>
        <w:t>własnym</w:t>
      </w:r>
      <w:r>
        <w:rPr>
          <w:color w:val="000000"/>
        </w:rPr>
        <w:t xml:space="preserve">;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>
        <w:rPr>
          <w:bCs/>
          <w:color w:val="000000"/>
        </w:rPr>
        <w:t>10</w:t>
      </w:r>
      <w:r w:rsidRPr="001316FD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propozycje</w:t>
      </w:r>
      <w:r>
        <w:rPr>
          <w:color w:val="000000"/>
        </w:rPr>
        <w:t xml:space="preserve"> </w:t>
      </w:r>
      <w:r w:rsidRPr="001316FD">
        <w:rPr>
          <w:color w:val="000000"/>
        </w:rPr>
        <w:t>co</w:t>
      </w:r>
      <w:r>
        <w:rPr>
          <w:color w:val="000000"/>
        </w:rPr>
        <w:t xml:space="preserve"> </w:t>
      </w:r>
      <w:r w:rsidRPr="001316FD">
        <w:rPr>
          <w:color w:val="000000"/>
        </w:rPr>
        <w:t>do</w:t>
      </w:r>
      <w:r>
        <w:rPr>
          <w:color w:val="000000"/>
        </w:rPr>
        <w:t xml:space="preserve"> </w:t>
      </w:r>
      <w:r w:rsidRPr="001316FD">
        <w:rPr>
          <w:color w:val="000000"/>
        </w:rPr>
        <w:t>sposobu</w:t>
      </w:r>
      <w:r>
        <w:rPr>
          <w:color w:val="000000"/>
        </w:rPr>
        <w:t xml:space="preserve"> </w:t>
      </w:r>
      <w:r w:rsidRPr="001316FD">
        <w:rPr>
          <w:color w:val="000000"/>
        </w:rPr>
        <w:t>podziału</w:t>
      </w:r>
      <w:r>
        <w:rPr>
          <w:color w:val="000000"/>
        </w:rPr>
        <w:t xml:space="preserve"> </w:t>
      </w:r>
      <w:r w:rsidRPr="001316FD">
        <w:rPr>
          <w:color w:val="000000"/>
        </w:rPr>
        <w:t>zysku</w:t>
      </w:r>
      <w:r>
        <w:rPr>
          <w:color w:val="000000"/>
        </w:rPr>
        <w:t xml:space="preserve"> </w:t>
      </w:r>
      <w:r w:rsidRPr="001316FD">
        <w:rPr>
          <w:color w:val="000000"/>
        </w:rPr>
        <w:t>lub</w:t>
      </w:r>
      <w:r>
        <w:rPr>
          <w:color w:val="000000"/>
        </w:rPr>
        <w:t xml:space="preserve"> </w:t>
      </w:r>
      <w:r w:rsidRPr="001316FD">
        <w:rPr>
          <w:color w:val="000000"/>
        </w:rPr>
        <w:t>pokrycia</w:t>
      </w:r>
      <w:r>
        <w:rPr>
          <w:color w:val="000000"/>
        </w:rPr>
        <w:t xml:space="preserve"> </w:t>
      </w:r>
      <w:r w:rsidRPr="001316FD">
        <w:rPr>
          <w:color w:val="000000"/>
        </w:rPr>
        <w:t>straty</w:t>
      </w:r>
      <w:r>
        <w:rPr>
          <w:color w:val="000000"/>
        </w:rPr>
        <w:t xml:space="preserve"> </w:t>
      </w:r>
      <w:r w:rsidRPr="001316FD">
        <w:rPr>
          <w:color w:val="000000"/>
        </w:rPr>
        <w:t>za</w:t>
      </w:r>
      <w:r>
        <w:rPr>
          <w:color w:val="000000"/>
        </w:rPr>
        <w:t xml:space="preserve"> </w:t>
      </w:r>
      <w:r w:rsidRPr="001316FD">
        <w:rPr>
          <w:color w:val="000000"/>
        </w:rPr>
        <w:t>rok</w:t>
      </w:r>
      <w:r>
        <w:rPr>
          <w:color w:val="000000"/>
        </w:rPr>
        <w:t xml:space="preserve"> </w:t>
      </w:r>
      <w:r w:rsidRPr="001316FD">
        <w:rPr>
          <w:color w:val="000000"/>
        </w:rPr>
        <w:t>obrotowy</w:t>
      </w:r>
      <w:r>
        <w:rPr>
          <w:color w:val="000000"/>
        </w:rPr>
        <w:t xml:space="preserve">;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1</w:t>
      </w:r>
      <w:r>
        <w:rPr>
          <w:bCs/>
          <w:color w:val="000000"/>
        </w:rPr>
        <w:t>1</w:t>
      </w:r>
      <w:r w:rsidRPr="001316FD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dane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stanie</w:t>
      </w:r>
      <w:r>
        <w:rPr>
          <w:color w:val="000000"/>
        </w:rPr>
        <w:t xml:space="preserve"> </w:t>
      </w:r>
      <w:r w:rsidRPr="001316FD">
        <w:rPr>
          <w:color w:val="000000"/>
        </w:rPr>
        <w:t>rezerw</w:t>
      </w:r>
      <w:r>
        <w:rPr>
          <w:color w:val="000000"/>
        </w:rPr>
        <w:t xml:space="preserve"> </w:t>
      </w:r>
      <w:r w:rsidRPr="001316FD">
        <w:rPr>
          <w:color w:val="000000"/>
        </w:rPr>
        <w:t>według</w:t>
      </w:r>
      <w:r>
        <w:rPr>
          <w:color w:val="000000"/>
        </w:rPr>
        <w:t xml:space="preserve"> </w:t>
      </w:r>
      <w:r w:rsidRPr="001316FD">
        <w:rPr>
          <w:color w:val="000000"/>
        </w:rPr>
        <w:t>celu</w:t>
      </w:r>
      <w:r>
        <w:rPr>
          <w:color w:val="000000"/>
        </w:rPr>
        <w:t xml:space="preserve"> </w:t>
      </w:r>
      <w:r w:rsidRPr="001316FD">
        <w:rPr>
          <w:color w:val="000000"/>
        </w:rPr>
        <w:t>ich</w:t>
      </w:r>
      <w:r>
        <w:rPr>
          <w:color w:val="000000"/>
        </w:rPr>
        <w:t xml:space="preserve"> </w:t>
      </w:r>
      <w:r w:rsidRPr="001316FD">
        <w:rPr>
          <w:color w:val="000000"/>
        </w:rPr>
        <w:t>utworzenia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początek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obrotowego,</w:t>
      </w:r>
      <w:r>
        <w:rPr>
          <w:color w:val="000000"/>
        </w:rPr>
        <w:t xml:space="preserve"> </w:t>
      </w:r>
      <w:r w:rsidRPr="001316FD">
        <w:rPr>
          <w:color w:val="000000"/>
        </w:rPr>
        <w:t>zwiększeniach,</w:t>
      </w:r>
      <w:r>
        <w:rPr>
          <w:color w:val="000000"/>
        </w:rPr>
        <w:t xml:space="preserve"> </w:t>
      </w:r>
      <w:r w:rsidRPr="001316FD">
        <w:rPr>
          <w:color w:val="000000"/>
        </w:rPr>
        <w:t>wykorzystaniu,</w:t>
      </w:r>
      <w:r>
        <w:rPr>
          <w:color w:val="000000"/>
        </w:rPr>
        <w:t xml:space="preserve"> </w:t>
      </w:r>
      <w:r w:rsidRPr="001316FD">
        <w:rPr>
          <w:color w:val="000000"/>
        </w:rPr>
        <w:t>ro</w:t>
      </w:r>
      <w:r w:rsidRPr="001316FD">
        <w:rPr>
          <w:color w:val="000000"/>
        </w:rPr>
        <w:t>z</w:t>
      </w:r>
      <w:r w:rsidRPr="001316FD">
        <w:rPr>
          <w:color w:val="000000"/>
        </w:rPr>
        <w:t>wiązaniu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stanie</w:t>
      </w:r>
      <w:r>
        <w:rPr>
          <w:color w:val="000000"/>
        </w:rPr>
        <w:t xml:space="preserve"> </w:t>
      </w:r>
      <w:r w:rsidRPr="001316FD">
        <w:rPr>
          <w:color w:val="000000"/>
        </w:rPr>
        <w:t>końcowym</w:t>
      </w:r>
      <w:r>
        <w:rPr>
          <w:color w:val="000000"/>
        </w:rPr>
        <w:t xml:space="preserve">;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1</w:t>
      </w:r>
      <w:r>
        <w:rPr>
          <w:bCs/>
          <w:color w:val="000000"/>
        </w:rPr>
        <w:t>2</w:t>
      </w:r>
      <w:r w:rsidRPr="001316FD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podział</w:t>
      </w:r>
      <w:r>
        <w:rPr>
          <w:color w:val="000000"/>
        </w:rPr>
        <w:t xml:space="preserve"> </w:t>
      </w:r>
      <w:r w:rsidRPr="001316FD">
        <w:rPr>
          <w:color w:val="000000"/>
        </w:rPr>
        <w:t>zobowiązań</w:t>
      </w:r>
      <w:r>
        <w:rPr>
          <w:color w:val="000000"/>
        </w:rPr>
        <w:t xml:space="preserve"> </w:t>
      </w:r>
      <w:r w:rsidRPr="001316FD">
        <w:rPr>
          <w:color w:val="000000"/>
        </w:rPr>
        <w:t>długoterminowych</w:t>
      </w:r>
      <w:r>
        <w:rPr>
          <w:color w:val="000000"/>
        </w:rPr>
        <w:t xml:space="preserve"> </w:t>
      </w:r>
      <w:r w:rsidRPr="001316FD">
        <w:rPr>
          <w:color w:val="000000"/>
        </w:rPr>
        <w:t>według</w:t>
      </w:r>
      <w:r>
        <w:rPr>
          <w:color w:val="000000"/>
        </w:rPr>
        <w:t xml:space="preserve"> </w:t>
      </w:r>
      <w:r w:rsidRPr="001316FD">
        <w:rPr>
          <w:color w:val="000000"/>
        </w:rPr>
        <w:t>pozycji</w:t>
      </w:r>
      <w:r>
        <w:rPr>
          <w:color w:val="000000"/>
        </w:rPr>
        <w:t xml:space="preserve"> </w:t>
      </w:r>
      <w:r w:rsidRPr="001316FD">
        <w:rPr>
          <w:color w:val="000000"/>
        </w:rPr>
        <w:t>bilansu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pozostałym</w:t>
      </w:r>
      <w:r>
        <w:rPr>
          <w:color w:val="000000"/>
        </w:rPr>
        <w:t xml:space="preserve"> </w:t>
      </w:r>
      <w:r w:rsidRPr="001316FD">
        <w:rPr>
          <w:color w:val="000000"/>
        </w:rPr>
        <w:t>od</w:t>
      </w:r>
      <w:r>
        <w:rPr>
          <w:color w:val="000000"/>
        </w:rPr>
        <w:t xml:space="preserve"> </w:t>
      </w:r>
      <w:r w:rsidRPr="001316FD">
        <w:rPr>
          <w:color w:val="000000"/>
        </w:rPr>
        <w:t>dnia</w:t>
      </w:r>
      <w:r>
        <w:rPr>
          <w:color w:val="000000"/>
        </w:rPr>
        <w:t xml:space="preserve"> </w:t>
      </w:r>
      <w:r w:rsidRPr="001316FD">
        <w:rPr>
          <w:color w:val="000000"/>
        </w:rPr>
        <w:t>bilansowego,</w:t>
      </w:r>
      <w:r>
        <w:rPr>
          <w:color w:val="000000"/>
        </w:rPr>
        <w:t xml:space="preserve"> </w:t>
      </w:r>
      <w:r w:rsidRPr="001316FD">
        <w:rPr>
          <w:color w:val="000000"/>
        </w:rPr>
        <w:t>przewidywanym</w:t>
      </w:r>
      <w:r>
        <w:rPr>
          <w:color w:val="000000"/>
        </w:rPr>
        <w:t xml:space="preserve"> </w:t>
      </w:r>
      <w:r w:rsidRPr="001316FD">
        <w:rPr>
          <w:color w:val="000000"/>
        </w:rPr>
        <w:t>umową,</w:t>
      </w:r>
      <w:r>
        <w:rPr>
          <w:color w:val="000000"/>
        </w:rPr>
        <w:t xml:space="preserve"> </w:t>
      </w:r>
      <w:r w:rsidRPr="001316FD">
        <w:rPr>
          <w:color w:val="000000"/>
        </w:rPr>
        <w:t>okresie</w:t>
      </w:r>
      <w:r>
        <w:rPr>
          <w:color w:val="000000"/>
        </w:rPr>
        <w:t xml:space="preserve"> </w:t>
      </w:r>
      <w:r w:rsidRPr="001316FD">
        <w:rPr>
          <w:color w:val="000000"/>
        </w:rPr>
        <w:t>spłaty:</w:t>
      </w:r>
      <w:r>
        <w:rPr>
          <w:color w:val="000000"/>
        </w:rPr>
        <w:t xml:space="preserve">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do</w:t>
      </w:r>
      <w:r>
        <w:rPr>
          <w:color w:val="000000"/>
        </w:rPr>
        <w:t xml:space="preserve"> </w:t>
      </w:r>
      <w:r w:rsidRPr="001316FD">
        <w:rPr>
          <w:color w:val="000000"/>
        </w:rPr>
        <w:t>1</w:t>
      </w:r>
      <w:r>
        <w:rPr>
          <w:color w:val="000000"/>
        </w:rPr>
        <w:t xml:space="preserve"> </w:t>
      </w:r>
      <w:r w:rsidRPr="001316FD">
        <w:rPr>
          <w:color w:val="000000"/>
        </w:rPr>
        <w:t>roku,</w:t>
      </w:r>
      <w:r>
        <w:rPr>
          <w:color w:val="000000"/>
        </w:rPr>
        <w:t xml:space="preserve">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powyżej</w:t>
      </w:r>
      <w:r>
        <w:rPr>
          <w:color w:val="000000"/>
        </w:rPr>
        <w:t xml:space="preserve"> </w:t>
      </w:r>
      <w:r w:rsidRPr="001316FD">
        <w:rPr>
          <w:color w:val="000000"/>
        </w:rPr>
        <w:t>1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do</w:t>
      </w:r>
      <w:r>
        <w:rPr>
          <w:color w:val="000000"/>
        </w:rPr>
        <w:t xml:space="preserve"> </w:t>
      </w:r>
      <w:r w:rsidRPr="001316FD">
        <w:rPr>
          <w:color w:val="000000"/>
        </w:rPr>
        <w:t>3</w:t>
      </w:r>
      <w:r>
        <w:rPr>
          <w:color w:val="000000"/>
        </w:rPr>
        <w:t xml:space="preserve"> </w:t>
      </w:r>
      <w:r w:rsidRPr="001316FD">
        <w:rPr>
          <w:color w:val="000000"/>
        </w:rPr>
        <w:t>lat,</w:t>
      </w:r>
      <w:r>
        <w:rPr>
          <w:color w:val="000000"/>
        </w:rPr>
        <w:t xml:space="preserve">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c)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powyżej</w:t>
      </w:r>
      <w:r>
        <w:rPr>
          <w:color w:val="000000"/>
        </w:rPr>
        <w:t xml:space="preserve"> </w:t>
      </w:r>
      <w:r w:rsidRPr="001316FD">
        <w:rPr>
          <w:color w:val="000000"/>
        </w:rPr>
        <w:t>3</w:t>
      </w:r>
      <w:r>
        <w:rPr>
          <w:color w:val="000000"/>
        </w:rPr>
        <w:t xml:space="preserve"> </w:t>
      </w:r>
      <w:r w:rsidRPr="001316FD">
        <w:rPr>
          <w:color w:val="000000"/>
        </w:rPr>
        <w:t>do</w:t>
      </w:r>
      <w:r>
        <w:rPr>
          <w:color w:val="000000"/>
        </w:rPr>
        <w:t xml:space="preserve"> </w:t>
      </w:r>
      <w:r w:rsidRPr="001316FD">
        <w:rPr>
          <w:color w:val="000000"/>
        </w:rPr>
        <w:t>5</w:t>
      </w:r>
      <w:r>
        <w:rPr>
          <w:color w:val="000000"/>
        </w:rPr>
        <w:t xml:space="preserve"> </w:t>
      </w:r>
      <w:r w:rsidRPr="001316FD">
        <w:rPr>
          <w:color w:val="000000"/>
        </w:rPr>
        <w:t>lat,</w:t>
      </w:r>
      <w:r>
        <w:rPr>
          <w:color w:val="000000"/>
        </w:rPr>
        <w:t xml:space="preserve">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d)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powyżej</w:t>
      </w:r>
      <w:r>
        <w:rPr>
          <w:color w:val="000000"/>
        </w:rPr>
        <w:t xml:space="preserve"> </w:t>
      </w:r>
      <w:r w:rsidRPr="001316FD">
        <w:rPr>
          <w:color w:val="000000"/>
        </w:rPr>
        <w:t>5</w:t>
      </w:r>
      <w:r>
        <w:rPr>
          <w:color w:val="000000"/>
        </w:rPr>
        <w:t xml:space="preserve"> lat;</w:t>
      </w:r>
    </w:p>
    <w:p w:rsidR="00263269" w:rsidRPr="007F4849" w:rsidRDefault="00263269" w:rsidP="00F57D11">
      <w:pPr>
        <w:spacing w:before="100" w:after="100"/>
        <w:rPr>
          <w:rStyle w:val="Ppogrubienie"/>
          <w:b w:val="0"/>
        </w:rPr>
      </w:pPr>
      <w:r w:rsidRPr="007F4849">
        <w:rPr>
          <w:rStyle w:val="Ppogrubienie"/>
          <w:b w:val="0"/>
        </w:rPr>
        <w:t>13)</w:t>
      </w:r>
      <w:r w:rsidRPr="007F4849">
        <w:rPr>
          <w:rStyle w:val="Ppogrubienie"/>
          <w:b w:val="0"/>
        </w:rPr>
        <w:tab/>
        <w:t>łączną kwotę zobowiązań zabezpieczonych na majątku jednostki ze wskazaniem charakteru i formy tych zabezpi</w:t>
      </w:r>
      <w:r w:rsidRPr="007F4849">
        <w:rPr>
          <w:rStyle w:val="Ppogrubienie"/>
          <w:b w:val="0"/>
        </w:rPr>
        <w:t>e</w:t>
      </w:r>
      <w:r w:rsidRPr="007F4849">
        <w:rPr>
          <w:rStyle w:val="Ppogrubienie"/>
          <w:b w:val="0"/>
        </w:rPr>
        <w:t>czeń;</w:t>
      </w:r>
    </w:p>
    <w:p w:rsidR="00263269" w:rsidRPr="007F4849" w:rsidRDefault="00263269" w:rsidP="00F57D11">
      <w:pPr>
        <w:spacing w:before="100" w:after="100"/>
        <w:rPr>
          <w:color w:val="000000"/>
        </w:rPr>
      </w:pPr>
      <w:r w:rsidRPr="007F4849">
        <w:t>14</w:t>
      </w:r>
      <w:r w:rsidRPr="007F4849">
        <w:rPr>
          <w:bCs/>
          <w:color w:val="000000"/>
        </w:rPr>
        <w:t xml:space="preserve">) </w:t>
      </w:r>
      <w:r w:rsidRPr="007F4849">
        <w:rPr>
          <w:color w:val="000000"/>
        </w:rPr>
        <w:t xml:space="preserve">wykaz istotnych pozycji czynnych i biernych rozliczeń międzyokresowych, </w:t>
      </w:r>
      <w:r w:rsidRPr="007F4849">
        <w:t>w tym kwotę czynnych rozliczeń międz</w:t>
      </w:r>
      <w:r w:rsidRPr="007F4849">
        <w:t>y</w:t>
      </w:r>
      <w:r w:rsidRPr="007F4849">
        <w:t>okresowych kosztów stanowiących różnicę między wartością otrzymanych finansowych składników aktywów a zobowi</w:t>
      </w:r>
      <w:r w:rsidRPr="007F4849">
        <w:t>ą</w:t>
      </w:r>
      <w:r w:rsidRPr="007F4849">
        <w:t>zaniem zapłaty za nie;</w:t>
      </w:r>
    </w:p>
    <w:p w:rsidR="00263269" w:rsidRPr="007F4849" w:rsidRDefault="00263269" w:rsidP="00F57D11">
      <w:pPr>
        <w:spacing w:before="100" w:after="100"/>
        <w:rPr>
          <w:bCs/>
        </w:rPr>
      </w:pPr>
      <w:r w:rsidRPr="007F4849">
        <w:rPr>
          <w:bCs/>
          <w:color w:val="000000"/>
        </w:rPr>
        <w:t>1</w:t>
      </w:r>
      <w:r w:rsidRPr="007F4849">
        <w:t>5</w:t>
      </w:r>
      <w:r w:rsidRPr="007F4849">
        <w:rPr>
          <w:bCs/>
          <w:color w:val="000000"/>
        </w:rPr>
        <w:t xml:space="preserve">) </w:t>
      </w:r>
      <w:r w:rsidRPr="007F4849">
        <w:rPr>
          <w:bCs/>
        </w:rPr>
        <w:t>w przypadku gdy składnik aktywów lub pasywów jest wykazywany w więcej niż jednej pozycji bilansu, jego powi</w:t>
      </w:r>
      <w:r w:rsidRPr="007F4849">
        <w:rPr>
          <w:bCs/>
        </w:rPr>
        <w:t>ą</w:t>
      </w:r>
      <w:r w:rsidRPr="007F4849">
        <w:rPr>
          <w:bCs/>
        </w:rPr>
        <w:t xml:space="preserve">zanie między tymi </w:t>
      </w:r>
      <w:r w:rsidRPr="007F4849">
        <w:rPr>
          <w:rStyle w:val="Ppogrubienie"/>
          <w:b w:val="0"/>
        </w:rPr>
        <w:t xml:space="preserve">pozycjami; dotyczy </w:t>
      </w:r>
      <w:r w:rsidRPr="007F4849">
        <w:rPr>
          <w:bCs/>
        </w:rPr>
        <w:t xml:space="preserve">to w szczególności podziału należności i zobowiązań na część długoterminową </w:t>
      </w:r>
      <w:r w:rsidR="00F57D11">
        <w:rPr>
          <w:bCs/>
        </w:rPr>
        <w:br/>
      </w:r>
      <w:r w:rsidRPr="007F4849">
        <w:rPr>
          <w:bCs/>
        </w:rPr>
        <w:t>i krótkoterminową;</w:t>
      </w:r>
    </w:p>
    <w:p w:rsidR="00263269" w:rsidRPr="007F4849" w:rsidRDefault="00263269" w:rsidP="00F57D11">
      <w:pPr>
        <w:spacing w:before="100" w:after="100"/>
      </w:pPr>
      <w:r w:rsidRPr="007F4849">
        <w:t xml:space="preserve">16) </w:t>
      </w:r>
      <w:r w:rsidRPr="007F4849">
        <w:rPr>
          <w:color w:val="000000"/>
        </w:rPr>
        <w:t>łączną kwotę zobowiązań warunkowych, w tym również udzielonych przez jednostkę gwarancji i poręczeń, także wekslowych,</w:t>
      </w:r>
      <w:r w:rsidRPr="007F4849">
        <w:t xml:space="preserve"> niewykazanych w bilansie, ze wskazaniem zobowiązań zabezpieczonych na majątku jednostki oraz charakt</w:t>
      </w:r>
      <w:r w:rsidRPr="007F4849">
        <w:t>e</w:t>
      </w:r>
      <w:r w:rsidRPr="007F4849">
        <w:t>ru i formy tych zabezpieczeń; odrębnie należy wykazać informacje dotyczące zobowiązań warunkowych w zakresie em</w:t>
      </w:r>
      <w:r w:rsidRPr="007F4849">
        <w:t>e</w:t>
      </w:r>
      <w:r w:rsidRPr="007F4849">
        <w:t>rytur i podobnych świadczeń oraz wobec jednostek powiązanych lub stowarzyszonych;</w:t>
      </w:r>
    </w:p>
    <w:p w:rsidR="00263269" w:rsidRPr="007F4849" w:rsidRDefault="00263269" w:rsidP="00F57D11">
      <w:pPr>
        <w:spacing w:before="100" w:after="100"/>
      </w:pPr>
      <w:r w:rsidRPr="007F4849">
        <w:t xml:space="preserve">17) w przypadku gdy składniki aktywów niebędące instrumentami finansowymi są wyceniane według wartości godziwej: </w:t>
      </w:r>
    </w:p>
    <w:p w:rsidR="00263269" w:rsidRPr="002F30A5" w:rsidRDefault="00263269" w:rsidP="00F57D11">
      <w:pPr>
        <w:spacing w:before="100" w:after="100"/>
      </w:pPr>
      <w:r w:rsidRPr="002F30A5">
        <w:t>a)</w:t>
      </w:r>
      <w:r>
        <w:t xml:space="preserve"> </w:t>
      </w:r>
      <w:r w:rsidRPr="002F30A5">
        <w:t>istotne</w:t>
      </w:r>
      <w:r>
        <w:t xml:space="preserve"> </w:t>
      </w:r>
      <w:r w:rsidRPr="002F30A5">
        <w:t>założenia</w:t>
      </w:r>
      <w:r>
        <w:t xml:space="preserve"> </w:t>
      </w:r>
      <w:r w:rsidRPr="002F30A5">
        <w:t>przyjęte</w:t>
      </w:r>
      <w:r>
        <w:t xml:space="preserve"> </w:t>
      </w:r>
      <w:r w:rsidRPr="002F30A5">
        <w:t>do</w:t>
      </w:r>
      <w:r>
        <w:t xml:space="preserve"> </w:t>
      </w:r>
      <w:r w:rsidRPr="002F30A5">
        <w:t>ustalenia</w:t>
      </w:r>
      <w:r>
        <w:t xml:space="preserve"> </w:t>
      </w:r>
      <w:r w:rsidRPr="002F30A5">
        <w:t>wartości</w:t>
      </w:r>
      <w:r>
        <w:t xml:space="preserve"> </w:t>
      </w:r>
      <w:r w:rsidRPr="002F30A5">
        <w:t>godziwej</w:t>
      </w:r>
      <w:r>
        <w:t xml:space="preserve">, </w:t>
      </w:r>
      <w:r w:rsidRPr="002F30A5">
        <w:t>w</w:t>
      </w:r>
      <w:r>
        <w:t xml:space="preserve"> </w:t>
      </w:r>
      <w:r w:rsidRPr="002F30A5">
        <w:t>przypadku</w:t>
      </w:r>
      <w:r>
        <w:t xml:space="preserve"> </w:t>
      </w:r>
      <w:r w:rsidRPr="002F30A5">
        <w:t>gdy</w:t>
      </w:r>
      <w:r>
        <w:t xml:space="preserve"> </w:t>
      </w:r>
      <w:r w:rsidRPr="002F30A5">
        <w:t>dane</w:t>
      </w:r>
      <w:r>
        <w:t xml:space="preserve"> </w:t>
      </w:r>
      <w:r w:rsidRPr="002F30A5">
        <w:t>przyjęte</w:t>
      </w:r>
      <w:r>
        <w:t xml:space="preserve"> </w:t>
      </w:r>
      <w:r w:rsidRPr="002F30A5">
        <w:t>do</w:t>
      </w:r>
      <w:r>
        <w:t xml:space="preserve"> </w:t>
      </w:r>
      <w:r w:rsidRPr="002F30A5">
        <w:t>ustalenia</w:t>
      </w:r>
      <w:r>
        <w:t xml:space="preserve"> </w:t>
      </w:r>
      <w:r w:rsidRPr="002F30A5">
        <w:t>tej</w:t>
      </w:r>
      <w:r>
        <w:t xml:space="preserve"> </w:t>
      </w:r>
      <w:r w:rsidRPr="002F30A5">
        <w:t>wartości</w:t>
      </w:r>
      <w:r>
        <w:t xml:space="preserve"> </w:t>
      </w:r>
      <w:r w:rsidRPr="002F30A5">
        <w:t>nie</w:t>
      </w:r>
      <w:r>
        <w:t xml:space="preserve"> </w:t>
      </w:r>
      <w:r w:rsidRPr="002F30A5">
        <w:t>pochodzą</w:t>
      </w:r>
      <w:r>
        <w:t xml:space="preserve"> </w:t>
      </w:r>
      <w:r w:rsidRPr="002F30A5">
        <w:t>z</w:t>
      </w:r>
      <w:r>
        <w:t xml:space="preserve"> </w:t>
      </w:r>
      <w:r w:rsidRPr="002F30A5">
        <w:t>aktywnego</w:t>
      </w:r>
      <w:r>
        <w:t xml:space="preserve"> </w:t>
      </w:r>
      <w:r w:rsidRPr="002F30A5">
        <w:t>rynku,</w:t>
      </w:r>
    </w:p>
    <w:p w:rsidR="00263269" w:rsidRPr="007F4849" w:rsidRDefault="00263269" w:rsidP="00F57D11">
      <w:pPr>
        <w:spacing w:before="100" w:after="100"/>
      </w:pPr>
      <w:r w:rsidRPr="007F4849">
        <w:t>b) dla każdej kategorii składnika aktywów niebędącego instrumentem finansowym – wartość godziwą wykazaną w bila</w:t>
      </w:r>
      <w:r w:rsidRPr="007F4849">
        <w:t>n</w:t>
      </w:r>
      <w:r w:rsidRPr="007F4849">
        <w:t xml:space="preserve">sie, jak również odpowiednio skutki przeszacowania zaliczone do przychodów lub kosztów </w:t>
      </w:r>
      <w:r w:rsidRPr="007F4849">
        <w:rPr>
          <w:rStyle w:val="Ppogrubienie"/>
          <w:b w:val="0"/>
        </w:rPr>
        <w:t xml:space="preserve">finansowych lub </w:t>
      </w:r>
      <w:r w:rsidRPr="007F4849">
        <w:t xml:space="preserve">odniesione na kapitał </w:t>
      </w:r>
      <w:r w:rsidRPr="007F4849">
        <w:rPr>
          <w:rStyle w:val="Ppogrubienie"/>
          <w:b w:val="0"/>
        </w:rPr>
        <w:t>(fundusz)</w:t>
      </w:r>
      <w:r w:rsidRPr="007F4849">
        <w:t xml:space="preserve"> z aktualizacji wyceny w okresie sprawozdawczym,</w:t>
      </w:r>
    </w:p>
    <w:p w:rsidR="00263269" w:rsidRPr="007F4849" w:rsidRDefault="00263269" w:rsidP="00F57D11">
      <w:pPr>
        <w:spacing w:before="100" w:after="100"/>
        <w:rPr>
          <w:color w:val="000000"/>
        </w:rPr>
      </w:pPr>
      <w:r w:rsidRPr="007F4849">
        <w:t xml:space="preserve">c) tabelę zmian w kapitale </w:t>
      </w:r>
      <w:r w:rsidRPr="007F4849">
        <w:rPr>
          <w:rStyle w:val="Ppogrubienie"/>
          <w:b w:val="0"/>
        </w:rPr>
        <w:t xml:space="preserve">(funduszu) </w:t>
      </w:r>
      <w:r w:rsidRPr="007F4849">
        <w:t xml:space="preserve">z aktualizacji wyceny obejmującą stan kapitału </w:t>
      </w:r>
      <w:r w:rsidRPr="007F4849">
        <w:rPr>
          <w:rStyle w:val="Ppogrubienie"/>
          <w:b w:val="0"/>
        </w:rPr>
        <w:t xml:space="preserve">(funduszu) </w:t>
      </w:r>
      <w:r w:rsidRPr="007F4849">
        <w:t>na początek i koniec okresu sprawozdawczego oraz jego zwiększenia i zmniejszenia w ciągu roku obrotowego.</w:t>
      </w:r>
    </w:p>
    <w:p w:rsidR="00263269" w:rsidRPr="007F4849" w:rsidRDefault="00263269" w:rsidP="00F57D11">
      <w:pPr>
        <w:spacing w:before="100" w:after="100"/>
        <w:rPr>
          <w:color w:val="000000"/>
        </w:rPr>
      </w:pPr>
      <w:r w:rsidRPr="007F4849">
        <w:rPr>
          <w:bCs/>
          <w:color w:val="000000"/>
        </w:rPr>
        <w:t>2.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1)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strukturę</w:t>
      </w:r>
      <w:r>
        <w:rPr>
          <w:color w:val="000000"/>
        </w:rPr>
        <w:t xml:space="preserve"> </w:t>
      </w:r>
      <w:r w:rsidRPr="001316FD">
        <w:rPr>
          <w:color w:val="000000"/>
        </w:rPr>
        <w:t>rzeczową</w:t>
      </w:r>
      <w:r>
        <w:rPr>
          <w:color w:val="000000"/>
        </w:rPr>
        <w:t xml:space="preserve"> </w:t>
      </w:r>
      <w:r w:rsidRPr="001316FD">
        <w:rPr>
          <w:color w:val="000000"/>
        </w:rPr>
        <w:t>(rodzaje</w:t>
      </w:r>
      <w:r>
        <w:rPr>
          <w:color w:val="000000"/>
        </w:rPr>
        <w:t xml:space="preserve"> </w:t>
      </w:r>
      <w:r w:rsidRPr="001316FD">
        <w:rPr>
          <w:color w:val="000000"/>
        </w:rPr>
        <w:t>działalności)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terytorialną</w:t>
      </w:r>
      <w:r>
        <w:rPr>
          <w:color w:val="000000"/>
        </w:rPr>
        <w:t xml:space="preserve"> </w:t>
      </w:r>
      <w:r w:rsidRPr="001316FD">
        <w:rPr>
          <w:color w:val="000000"/>
        </w:rPr>
        <w:t>(rynki</w:t>
      </w:r>
      <w:r>
        <w:rPr>
          <w:color w:val="000000"/>
        </w:rPr>
        <w:t xml:space="preserve"> </w:t>
      </w:r>
      <w:r w:rsidRPr="001316FD">
        <w:rPr>
          <w:color w:val="000000"/>
        </w:rPr>
        <w:t>geograficzne)</w:t>
      </w:r>
      <w:r>
        <w:rPr>
          <w:color w:val="000000"/>
        </w:rPr>
        <w:t xml:space="preserve"> </w:t>
      </w:r>
      <w:r w:rsidRPr="001316FD">
        <w:rPr>
          <w:color w:val="000000"/>
        </w:rPr>
        <w:t>przychodów</w:t>
      </w:r>
      <w:r>
        <w:rPr>
          <w:color w:val="000000"/>
        </w:rPr>
        <w:t xml:space="preserve"> </w:t>
      </w:r>
      <w:r w:rsidRPr="001316FD">
        <w:rPr>
          <w:color w:val="000000"/>
        </w:rPr>
        <w:t>netto</w:t>
      </w:r>
      <w:r>
        <w:rPr>
          <w:color w:val="000000"/>
        </w:rPr>
        <w:t xml:space="preserve"> </w:t>
      </w:r>
      <w:r w:rsidRPr="001316FD">
        <w:rPr>
          <w:color w:val="000000"/>
        </w:rPr>
        <w:t>ze</w:t>
      </w:r>
      <w:r>
        <w:rPr>
          <w:color w:val="000000"/>
        </w:rPr>
        <w:t xml:space="preserve"> </w:t>
      </w:r>
      <w:r w:rsidRPr="001316FD">
        <w:rPr>
          <w:color w:val="000000"/>
        </w:rPr>
        <w:t>sprzedaży</w:t>
      </w:r>
      <w:r>
        <w:rPr>
          <w:color w:val="000000"/>
        </w:rPr>
        <w:t xml:space="preserve"> </w:t>
      </w:r>
      <w:r w:rsidRPr="001316FD">
        <w:rPr>
          <w:color w:val="000000"/>
        </w:rPr>
        <w:t>towarów</w:t>
      </w:r>
      <w:r>
        <w:rPr>
          <w:color w:val="000000"/>
        </w:rPr>
        <w:t xml:space="preserve"> </w:t>
      </w:r>
      <w:r w:rsidR="00B160DB">
        <w:rPr>
          <w:color w:val="000000"/>
        </w:rPr>
        <w:br/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produktów</w:t>
      </w:r>
      <w:r>
        <w:rPr>
          <w:color w:val="000000"/>
        </w:rPr>
        <w:t xml:space="preserve">,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zakresie</w:t>
      </w:r>
      <w:r>
        <w:rPr>
          <w:color w:val="000000"/>
        </w:rPr>
        <w:t xml:space="preserve">,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jakim</w:t>
      </w:r>
      <w:r>
        <w:rPr>
          <w:color w:val="000000"/>
        </w:rPr>
        <w:t xml:space="preserve"> </w:t>
      </w:r>
      <w:r w:rsidRPr="001316FD">
        <w:rPr>
          <w:color w:val="000000"/>
        </w:rPr>
        <w:t>te</w:t>
      </w:r>
      <w:r>
        <w:rPr>
          <w:color w:val="000000"/>
        </w:rPr>
        <w:t xml:space="preserve"> </w:t>
      </w:r>
      <w:r w:rsidRPr="001316FD">
        <w:rPr>
          <w:color w:val="000000"/>
        </w:rPr>
        <w:t>rodzaje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rynki</w:t>
      </w:r>
      <w:r>
        <w:rPr>
          <w:color w:val="000000"/>
        </w:rPr>
        <w:t xml:space="preserve"> </w:t>
      </w:r>
      <w:r w:rsidRPr="001316FD">
        <w:rPr>
          <w:color w:val="000000"/>
        </w:rPr>
        <w:t>istotnie</w:t>
      </w:r>
      <w:r>
        <w:rPr>
          <w:color w:val="000000"/>
        </w:rPr>
        <w:t xml:space="preserve"> </w:t>
      </w:r>
      <w:r w:rsidRPr="001316FD">
        <w:rPr>
          <w:color w:val="000000"/>
        </w:rPr>
        <w:t>różnią</w:t>
      </w:r>
      <w:r>
        <w:rPr>
          <w:color w:val="000000"/>
        </w:rPr>
        <w:t xml:space="preserve"> </w:t>
      </w:r>
      <w:r w:rsidRPr="001316FD">
        <w:rPr>
          <w:color w:val="000000"/>
        </w:rPr>
        <w:t>się</w:t>
      </w:r>
      <w:r>
        <w:rPr>
          <w:color w:val="000000"/>
        </w:rPr>
        <w:t xml:space="preserve"> </w:t>
      </w:r>
      <w:r w:rsidRPr="001316FD">
        <w:rPr>
          <w:color w:val="000000"/>
        </w:rPr>
        <w:t>od</w:t>
      </w:r>
      <w:r>
        <w:rPr>
          <w:color w:val="000000"/>
        </w:rPr>
        <w:t xml:space="preserve"> </w:t>
      </w:r>
      <w:r w:rsidRPr="001316FD">
        <w:rPr>
          <w:color w:val="000000"/>
        </w:rPr>
        <w:t>siebie</w:t>
      </w:r>
      <w:r>
        <w:rPr>
          <w:color w:val="000000"/>
        </w:rPr>
        <w:t xml:space="preserve">, </w:t>
      </w:r>
      <w:r w:rsidRPr="001316FD">
        <w:rPr>
          <w:color w:val="000000"/>
        </w:rPr>
        <w:t>z</w:t>
      </w:r>
      <w:r>
        <w:rPr>
          <w:color w:val="000000"/>
        </w:rPr>
        <w:t xml:space="preserve"> </w:t>
      </w:r>
      <w:r w:rsidRPr="001316FD">
        <w:rPr>
          <w:color w:val="000000"/>
        </w:rPr>
        <w:t>uwzględnieniem</w:t>
      </w:r>
      <w:r>
        <w:rPr>
          <w:color w:val="000000"/>
        </w:rPr>
        <w:t xml:space="preserve"> </w:t>
      </w:r>
      <w:r w:rsidRPr="001316FD">
        <w:rPr>
          <w:color w:val="000000"/>
        </w:rPr>
        <w:t>zasad</w:t>
      </w:r>
      <w:r>
        <w:rPr>
          <w:color w:val="000000"/>
        </w:rPr>
        <w:t xml:space="preserve"> </w:t>
      </w:r>
      <w:r w:rsidRPr="001316FD">
        <w:rPr>
          <w:color w:val="000000"/>
        </w:rPr>
        <w:t>organizacji</w:t>
      </w:r>
      <w:r>
        <w:rPr>
          <w:color w:val="000000"/>
        </w:rPr>
        <w:t xml:space="preserve"> </w:t>
      </w:r>
      <w:r w:rsidRPr="001316FD">
        <w:rPr>
          <w:color w:val="000000"/>
        </w:rPr>
        <w:t>sprzedaży</w:t>
      </w:r>
      <w:r>
        <w:rPr>
          <w:color w:val="000000"/>
        </w:rPr>
        <w:t xml:space="preserve"> </w:t>
      </w:r>
      <w:r w:rsidRPr="001316FD">
        <w:rPr>
          <w:color w:val="000000"/>
        </w:rPr>
        <w:t>produktów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świadcze</w:t>
      </w:r>
      <w:r>
        <w:rPr>
          <w:color w:val="000000"/>
        </w:rPr>
        <w:t xml:space="preserve">nia </w:t>
      </w:r>
      <w:r w:rsidRPr="001316FD">
        <w:rPr>
          <w:color w:val="000000"/>
        </w:rPr>
        <w:t>usług</w:t>
      </w:r>
      <w:r>
        <w:rPr>
          <w:color w:val="000000"/>
        </w:rPr>
        <w:t>;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2)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przypadku</w:t>
      </w:r>
      <w:r>
        <w:rPr>
          <w:color w:val="000000"/>
        </w:rPr>
        <w:t xml:space="preserve"> </w:t>
      </w:r>
      <w:r w:rsidRPr="001316FD">
        <w:rPr>
          <w:color w:val="000000"/>
        </w:rPr>
        <w:t>jednostek,</w:t>
      </w:r>
      <w:r>
        <w:rPr>
          <w:color w:val="000000"/>
        </w:rPr>
        <w:t xml:space="preserve"> </w:t>
      </w:r>
      <w:r w:rsidRPr="001316FD">
        <w:rPr>
          <w:color w:val="000000"/>
        </w:rPr>
        <w:t>które</w:t>
      </w:r>
      <w:r>
        <w:rPr>
          <w:color w:val="000000"/>
        </w:rPr>
        <w:t xml:space="preserve"> </w:t>
      </w:r>
      <w:r w:rsidRPr="001316FD">
        <w:rPr>
          <w:color w:val="000000"/>
        </w:rPr>
        <w:t>sporządzają</w:t>
      </w:r>
      <w:r>
        <w:rPr>
          <w:color w:val="000000"/>
        </w:rPr>
        <w:t xml:space="preserve"> </w:t>
      </w:r>
      <w:r w:rsidRPr="001316FD">
        <w:rPr>
          <w:color w:val="000000"/>
        </w:rPr>
        <w:t>rachunek</w:t>
      </w:r>
      <w:r>
        <w:rPr>
          <w:color w:val="000000"/>
        </w:rPr>
        <w:t xml:space="preserve"> </w:t>
      </w:r>
      <w:r w:rsidRPr="001316FD">
        <w:rPr>
          <w:color w:val="000000"/>
        </w:rPr>
        <w:t>zysków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strat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wariancie</w:t>
      </w:r>
      <w:r>
        <w:rPr>
          <w:color w:val="000000"/>
        </w:rPr>
        <w:t xml:space="preserve"> </w:t>
      </w:r>
      <w:r w:rsidRPr="001316FD">
        <w:rPr>
          <w:color w:val="000000"/>
        </w:rPr>
        <w:t>kalkulacyjnym,</w:t>
      </w:r>
      <w:r>
        <w:rPr>
          <w:color w:val="000000"/>
        </w:rPr>
        <w:t xml:space="preserve"> </w:t>
      </w:r>
      <w:r w:rsidRPr="001316FD">
        <w:rPr>
          <w:color w:val="000000"/>
        </w:rPr>
        <w:t>dane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kosztach</w:t>
      </w:r>
      <w:r>
        <w:rPr>
          <w:color w:val="000000"/>
        </w:rPr>
        <w:t xml:space="preserve"> </w:t>
      </w:r>
      <w:r w:rsidRPr="001316FD">
        <w:rPr>
          <w:color w:val="000000"/>
        </w:rPr>
        <w:t>wytw</w:t>
      </w:r>
      <w:r w:rsidRPr="001316FD">
        <w:rPr>
          <w:color w:val="000000"/>
        </w:rPr>
        <w:t>o</w:t>
      </w:r>
      <w:r w:rsidRPr="001316FD">
        <w:rPr>
          <w:color w:val="000000"/>
        </w:rPr>
        <w:t>rzenia</w:t>
      </w:r>
      <w:r>
        <w:rPr>
          <w:color w:val="000000"/>
        </w:rPr>
        <w:t xml:space="preserve"> </w:t>
      </w:r>
      <w:r w:rsidRPr="001316FD">
        <w:rPr>
          <w:color w:val="000000"/>
        </w:rPr>
        <w:t>produktów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własne</w:t>
      </w:r>
      <w:r>
        <w:rPr>
          <w:color w:val="000000"/>
        </w:rPr>
        <w:t xml:space="preserve"> </w:t>
      </w:r>
      <w:r w:rsidRPr="001316FD">
        <w:rPr>
          <w:color w:val="000000"/>
        </w:rPr>
        <w:t>potrzeby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kosztach</w:t>
      </w:r>
      <w:r>
        <w:rPr>
          <w:color w:val="000000"/>
        </w:rPr>
        <w:t xml:space="preserve"> </w:t>
      </w:r>
      <w:r w:rsidRPr="001316FD">
        <w:rPr>
          <w:color w:val="000000"/>
        </w:rPr>
        <w:t>rodzajowych:</w:t>
      </w:r>
      <w:r>
        <w:rPr>
          <w:color w:val="000000"/>
        </w:rPr>
        <w:t xml:space="preserve">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amortyzacji,</w:t>
      </w:r>
      <w:r>
        <w:rPr>
          <w:color w:val="000000"/>
        </w:rPr>
        <w:t xml:space="preserve"> </w:t>
      </w:r>
    </w:p>
    <w:p w:rsidR="00263269" w:rsidRPr="001316FD" w:rsidRDefault="00263269" w:rsidP="00F57D11">
      <w:pPr>
        <w:spacing w:before="100" w:after="100"/>
        <w:rPr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zużycia</w:t>
      </w:r>
      <w:r>
        <w:rPr>
          <w:color w:val="000000"/>
        </w:rPr>
        <w:t xml:space="preserve"> </w:t>
      </w:r>
      <w:r w:rsidRPr="001316FD">
        <w:rPr>
          <w:color w:val="000000"/>
        </w:rPr>
        <w:t>materiałów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energii,</w:t>
      </w:r>
      <w:r>
        <w:rPr>
          <w:color w:val="000000"/>
        </w:rPr>
        <w:t xml:space="preserve">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c)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usług</w:t>
      </w:r>
      <w:r>
        <w:rPr>
          <w:color w:val="000000"/>
        </w:rPr>
        <w:t xml:space="preserve"> </w:t>
      </w:r>
      <w:r w:rsidRPr="001316FD">
        <w:rPr>
          <w:color w:val="000000"/>
        </w:rPr>
        <w:t>obcych,</w:t>
      </w:r>
      <w:r>
        <w:rPr>
          <w:color w:val="000000"/>
        </w:rPr>
        <w:t xml:space="preserve">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d)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podatków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opłat,</w:t>
      </w:r>
      <w:r>
        <w:rPr>
          <w:color w:val="000000"/>
        </w:rPr>
        <w:t xml:space="preserve">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e)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wynagrodzeń,</w:t>
      </w:r>
      <w:r>
        <w:rPr>
          <w:color w:val="000000"/>
        </w:rPr>
        <w:t xml:space="preserve">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f)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ubezpieczeń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innych</w:t>
      </w:r>
      <w:r>
        <w:rPr>
          <w:color w:val="000000"/>
        </w:rPr>
        <w:t xml:space="preserve"> </w:t>
      </w:r>
      <w:r w:rsidRPr="001316FD">
        <w:rPr>
          <w:color w:val="000000"/>
        </w:rPr>
        <w:t>świadczeń,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tym</w:t>
      </w:r>
      <w:r>
        <w:rPr>
          <w:color w:val="000000"/>
        </w:rPr>
        <w:t xml:space="preserve"> </w:t>
      </w:r>
      <w:r w:rsidRPr="001316FD">
        <w:rPr>
          <w:color w:val="000000"/>
        </w:rPr>
        <w:t>emerytalnych,</w:t>
      </w:r>
    </w:p>
    <w:p w:rsidR="00263269" w:rsidRPr="001316FD" w:rsidRDefault="00263269" w:rsidP="00B160DB">
      <w:pPr>
        <w:spacing w:before="116" w:after="114"/>
        <w:rPr>
          <w:bCs/>
          <w:color w:val="000000"/>
        </w:rPr>
      </w:pPr>
      <w:r w:rsidRPr="001316FD">
        <w:rPr>
          <w:bCs/>
          <w:color w:val="000000"/>
        </w:rPr>
        <w:t>g)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pozostałych</w:t>
      </w:r>
      <w:r>
        <w:rPr>
          <w:color w:val="000000"/>
        </w:rPr>
        <w:t xml:space="preserve"> </w:t>
      </w:r>
      <w:r w:rsidRPr="00846169">
        <w:t>kosztach</w:t>
      </w:r>
      <w:r>
        <w:rPr>
          <w:color w:val="000000"/>
        </w:rPr>
        <w:t xml:space="preserve"> </w:t>
      </w:r>
      <w:r w:rsidRPr="001316FD">
        <w:rPr>
          <w:color w:val="000000"/>
        </w:rPr>
        <w:t>rodzajowych</w:t>
      </w:r>
      <w:r>
        <w:rPr>
          <w:color w:val="000000"/>
        </w:rPr>
        <w:t>;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color w:val="000000"/>
        </w:rPr>
        <w:t>3)</w:t>
      </w:r>
      <w:r>
        <w:rPr>
          <w:color w:val="000000"/>
        </w:rPr>
        <w:t xml:space="preserve"> </w:t>
      </w:r>
      <w:r w:rsidRPr="001316FD">
        <w:rPr>
          <w:color w:val="000000"/>
        </w:rPr>
        <w:t>wysokość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wyjaśnienie</w:t>
      </w:r>
      <w:r>
        <w:rPr>
          <w:color w:val="000000"/>
        </w:rPr>
        <w:t xml:space="preserve"> </w:t>
      </w:r>
      <w:r w:rsidRPr="001316FD">
        <w:rPr>
          <w:color w:val="000000"/>
        </w:rPr>
        <w:t>przyczyn</w:t>
      </w:r>
      <w:r>
        <w:rPr>
          <w:color w:val="000000"/>
        </w:rPr>
        <w:t xml:space="preserve"> </w:t>
      </w:r>
      <w:r w:rsidRPr="001316FD">
        <w:rPr>
          <w:color w:val="000000"/>
        </w:rPr>
        <w:t>odpisów</w:t>
      </w:r>
      <w:r>
        <w:rPr>
          <w:color w:val="000000"/>
        </w:rPr>
        <w:t xml:space="preserve"> </w:t>
      </w:r>
      <w:r w:rsidRPr="001316FD">
        <w:rPr>
          <w:color w:val="000000"/>
        </w:rPr>
        <w:t>aktualizujących</w:t>
      </w:r>
      <w:r>
        <w:rPr>
          <w:color w:val="000000"/>
        </w:rPr>
        <w:t xml:space="preserve"> </w:t>
      </w:r>
      <w:r w:rsidRPr="001316FD">
        <w:rPr>
          <w:color w:val="000000"/>
        </w:rPr>
        <w:t>środki</w:t>
      </w:r>
      <w:r>
        <w:rPr>
          <w:color w:val="000000"/>
        </w:rPr>
        <w:t xml:space="preserve"> </w:t>
      </w:r>
      <w:r w:rsidRPr="001316FD">
        <w:rPr>
          <w:color w:val="000000"/>
        </w:rPr>
        <w:t>trwałe</w:t>
      </w:r>
      <w:r>
        <w:rPr>
          <w:color w:val="000000"/>
        </w:rPr>
        <w:t>;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4)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wysokość</w:t>
      </w:r>
      <w:r>
        <w:rPr>
          <w:color w:val="000000"/>
        </w:rPr>
        <w:t xml:space="preserve"> </w:t>
      </w:r>
      <w:r w:rsidRPr="001316FD">
        <w:rPr>
          <w:color w:val="000000"/>
        </w:rPr>
        <w:t>odpisów</w:t>
      </w:r>
      <w:r>
        <w:rPr>
          <w:color w:val="000000"/>
        </w:rPr>
        <w:t xml:space="preserve"> </w:t>
      </w:r>
      <w:r w:rsidRPr="001316FD">
        <w:rPr>
          <w:color w:val="000000"/>
        </w:rPr>
        <w:t>aktualizujących</w:t>
      </w:r>
      <w:r>
        <w:rPr>
          <w:color w:val="000000"/>
        </w:rPr>
        <w:t xml:space="preserve"> </w:t>
      </w:r>
      <w:r w:rsidRPr="001316FD">
        <w:rPr>
          <w:color w:val="000000"/>
        </w:rPr>
        <w:t>wartość</w:t>
      </w:r>
      <w:r>
        <w:rPr>
          <w:color w:val="000000"/>
        </w:rPr>
        <w:t xml:space="preserve"> </w:t>
      </w:r>
      <w:r w:rsidRPr="001316FD">
        <w:rPr>
          <w:color w:val="000000"/>
        </w:rPr>
        <w:t>zapasów</w:t>
      </w:r>
      <w:r>
        <w:rPr>
          <w:color w:val="000000"/>
        </w:rPr>
        <w:t xml:space="preserve">;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5)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informacje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przychodach,</w:t>
      </w:r>
      <w:r>
        <w:rPr>
          <w:color w:val="000000"/>
        </w:rPr>
        <w:t xml:space="preserve"> </w:t>
      </w:r>
      <w:r w:rsidRPr="001316FD">
        <w:rPr>
          <w:color w:val="000000"/>
        </w:rPr>
        <w:t>kosztach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wynikach</w:t>
      </w:r>
      <w:r>
        <w:rPr>
          <w:color w:val="000000"/>
        </w:rPr>
        <w:t xml:space="preserve"> </w:t>
      </w:r>
      <w:r w:rsidRPr="001316FD">
        <w:rPr>
          <w:color w:val="000000"/>
        </w:rPr>
        <w:t>działalności</w:t>
      </w:r>
      <w:r>
        <w:rPr>
          <w:color w:val="000000"/>
        </w:rPr>
        <w:t xml:space="preserve"> </w:t>
      </w:r>
      <w:r w:rsidRPr="001316FD">
        <w:rPr>
          <w:color w:val="000000"/>
        </w:rPr>
        <w:t>zaniechanej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obrotowym</w:t>
      </w:r>
      <w:r>
        <w:rPr>
          <w:color w:val="000000"/>
        </w:rPr>
        <w:t xml:space="preserve"> </w:t>
      </w:r>
      <w:r w:rsidRPr="001316FD">
        <w:rPr>
          <w:color w:val="000000"/>
        </w:rPr>
        <w:t>lub</w:t>
      </w:r>
      <w:r>
        <w:rPr>
          <w:color w:val="000000"/>
        </w:rPr>
        <w:t xml:space="preserve"> </w:t>
      </w:r>
      <w:r w:rsidRPr="001316FD">
        <w:rPr>
          <w:color w:val="000000"/>
        </w:rPr>
        <w:t>przewidzianej</w:t>
      </w:r>
      <w:r>
        <w:rPr>
          <w:color w:val="000000"/>
        </w:rPr>
        <w:t xml:space="preserve"> </w:t>
      </w:r>
      <w:r w:rsidRPr="001316FD">
        <w:rPr>
          <w:color w:val="000000"/>
        </w:rPr>
        <w:t>do</w:t>
      </w:r>
      <w:r>
        <w:rPr>
          <w:color w:val="000000"/>
        </w:rPr>
        <w:t xml:space="preserve"> </w:t>
      </w:r>
      <w:r w:rsidRPr="001316FD">
        <w:rPr>
          <w:color w:val="000000"/>
        </w:rPr>
        <w:t>z</w:t>
      </w:r>
      <w:r w:rsidRPr="001316FD">
        <w:rPr>
          <w:color w:val="000000"/>
        </w:rPr>
        <w:t>a</w:t>
      </w:r>
      <w:r w:rsidRPr="001316FD">
        <w:rPr>
          <w:color w:val="000000"/>
        </w:rPr>
        <w:t>niechania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następnym</w:t>
      </w:r>
      <w:r>
        <w:rPr>
          <w:color w:val="000000"/>
        </w:rPr>
        <w:t xml:space="preserve">;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6)</w:t>
      </w:r>
      <w:r>
        <w:rPr>
          <w:bCs/>
          <w:color w:val="000000"/>
        </w:rPr>
        <w:t xml:space="preserve"> </w:t>
      </w:r>
      <w:r w:rsidRPr="00AF2464">
        <w:rPr>
          <w:color w:val="000000"/>
        </w:rPr>
        <w:t>rozliczenie</w:t>
      </w:r>
      <w:r>
        <w:rPr>
          <w:color w:val="000000"/>
        </w:rPr>
        <w:t xml:space="preserve"> </w:t>
      </w:r>
      <w:r w:rsidRPr="00AF2464">
        <w:rPr>
          <w:color w:val="000000"/>
        </w:rPr>
        <w:t>różnicy</w:t>
      </w:r>
      <w:r>
        <w:rPr>
          <w:color w:val="000000"/>
        </w:rPr>
        <w:t xml:space="preserve"> </w:t>
      </w:r>
      <w:r w:rsidRPr="00AF2464">
        <w:rPr>
          <w:color w:val="000000"/>
        </w:rPr>
        <w:t>pomiędzy</w:t>
      </w:r>
      <w:r>
        <w:rPr>
          <w:color w:val="000000"/>
        </w:rPr>
        <w:t xml:space="preserve"> </w:t>
      </w:r>
      <w:r w:rsidRPr="00AF2464">
        <w:rPr>
          <w:color w:val="000000"/>
        </w:rPr>
        <w:t>podstawą</w:t>
      </w:r>
      <w:r>
        <w:rPr>
          <w:color w:val="000000"/>
        </w:rPr>
        <w:t xml:space="preserve"> </w:t>
      </w:r>
      <w:r w:rsidRPr="00AF2464">
        <w:rPr>
          <w:color w:val="000000"/>
        </w:rPr>
        <w:t>opodatkowania</w:t>
      </w:r>
      <w:r>
        <w:rPr>
          <w:color w:val="000000"/>
        </w:rPr>
        <w:t xml:space="preserve"> </w:t>
      </w:r>
      <w:r w:rsidRPr="00AF2464">
        <w:rPr>
          <w:color w:val="000000"/>
        </w:rPr>
        <w:t>podatkiem</w:t>
      </w:r>
      <w:r>
        <w:rPr>
          <w:color w:val="000000"/>
        </w:rPr>
        <w:t xml:space="preserve"> </w:t>
      </w:r>
      <w:r w:rsidRPr="00AF2464">
        <w:rPr>
          <w:color w:val="000000"/>
        </w:rPr>
        <w:t>dochodowym</w:t>
      </w:r>
      <w:r>
        <w:rPr>
          <w:color w:val="000000"/>
        </w:rPr>
        <w:t xml:space="preserve"> </w:t>
      </w:r>
      <w:r w:rsidRPr="00AF2464">
        <w:rPr>
          <w:color w:val="000000"/>
        </w:rPr>
        <w:t>a</w:t>
      </w:r>
      <w:r>
        <w:rPr>
          <w:color w:val="000000"/>
        </w:rPr>
        <w:t xml:space="preserve"> </w:t>
      </w:r>
      <w:r w:rsidRPr="00AF2464">
        <w:rPr>
          <w:color w:val="000000"/>
        </w:rPr>
        <w:t>wynikiem</w:t>
      </w:r>
      <w:r>
        <w:rPr>
          <w:color w:val="000000"/>
        </w:rPr>
        <w:t xml:space="preserve"> </w:t>
      </w:r>
      <w:r w:rsidRPr="00AF2464">
        <w:rPr>
          <w:color w:val="000000"/>
        </w:rPr>
        <w:t>finansowym</w:t>
      </w:r>
      <w:r>
        <w:rPr>
          <w:color w:val="000000"/>
        </w:rPr>
        <w:t xml:space="preserve"> </w:t>
      </w:r>
      <w:r w:rsidRPr="00AF2464">
        <w:rPr>
          <w:color w:val="000000"/>
        </w:rPr>
        <w:t>(zyskiem,</w:t>
      </w:r>
      <w:r>
        <w:rPr>
          <w:color w:val="000000"/>
        </w:rPr>
        <w:t xml:space="preserve"> </w:t>
      </w:r>
      <w:r w:rsidRPr="00AF2464">
        <w:rPr>
          <w:color w:val="000000"/>
        </w:rPr>
        <w:t>stratą)</w:t>
      </w:r>
      <w:r>
        <w:rPr>
          <w:color w:val="000000"/>
        </w:rPr>
        <w:t xml:space="preserve"> </w:t>
      </w:r>
      <w:r w:rsidRPr="00AF2464">
        <w:rPr>
          <w:color w:val="000000"/>
        </w:rPr>
        <w:t>brutto</w:t>
      </w:r>
      <w:r>
        <w:rPr>
          <w:color w:val="000000"/>
        </w:rPr>
        <w:t xml:space="preserve">;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7)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koszt</w:t>
      </w:r>
      <w:r>
        <w:rPr>
          <w:color w:val="000000"/>
        </w:rPr>
        <w:t xml:space="preserve"> </w:t>
      </w:r>
      <w:r w:rsidRPr="001316FD">
        <w:rPr>
          <w:color w:val="000000"/>
        </w:rPr>
        <w:t>wytworzenia</w:t>
      </w:r>
      <w:r>
        <w:rPr>
          <w:color w:val="000000"/>
        </w:rPr>
        <w:t xml:space="preserve"> </w:t>
      </w:r>
      <w:r w:rsidRPr="001316FD">
        <w:rPr>
          <w:color w:val="000000"/>
        </w:rPr>
        <w:t>środków</w:t>
      </w:r>
      <w:r>
        <w:rPr>
          <w:color w:val="000000"/>
        </w:rPr>
        <w:t xml:space="preserve"> </w:t>
      </w:r>
      <w:r w:rsidRPr="001316FD">
        <w:rPr>
          <w:color w:val="000000"/>
        </w:rPr>
        <w:t>trwałych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budowie</w:t>
      </w:r>
      <w:r>
        <w:rPr>
          <w:color w:val="000000"/>
        </w:rPr>
        <w:t xml:space="preserve">,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tym</w:t>
      </w:r>
      <w:r>
        <w:rPr>
          <w:color w:val="000000"/>
        </w:rPr>
        <w:t xml:space="preserve"> </w:t>
      </w:r>
      <w:r w:rsidRPr="001316FD">
        <w:rPr>
          <w:color w:val="000000"/>
        </w:rPr>
        <w:t>odsetki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różnice</w:t>
      </w:r>
      <w:r>
        <w:rPr>
          <w:color w:val="000000"/>
        </w:rPr>
        <w:t xml:space="preserve"> </w:t>
      </w:r>
      <w:r w:rsidRPr="001316FD">
        <w:rPr>
          <w:color w:val="000000"/>
        </w:rPr>
        <w:t>kursowe,</w:t>
      </w:r>
      <w:r>
        <w:rPr>
          <w:color w:val="000000"/>
        </w:rPr>
        <w:t xml:space="preserve"> </w:t>
      </w:r>
      <w:r w:rsidRPr="001316FD">
        <w:t>które</w:t>
      </w:r>
      <w:r>
        <w:t xml:space="preserve"> </w:t>
      </w:r>
      <w:r w:rsidRPr="001316FD">
        <w:t>powiększyły</w:t>
      </w:r>
      <w:r>
        <w:t xml:space="preserve"> </w:t>
      </w:r>
      <w:r w:rsidRPr="001316FD">
        <w:t>koszt</w:t>
      </w:r>
      <w:r>
        <w:t xml:space="preserve"> </w:t>
      </w:r>
      <w:r w:rsidRPr="001316FD">
        <w:t>wytw</w:t>
      </w:r>
      <w:r w:rsidRPr="001316FD">
        <w:t>o</w:t>
      </w:r>
      <w:r w:rsidRPr="001316FD">
        <w:t>rzenia</w:t>
      </w:r>
      <w:r>
        <w:t xml:space="preserve"> </w:t>
      </w:r>
      <w:r w:rsidRPr="001316FD">
        <w:t>środków</w:t>
      </w:r>
      <w:r>
        <w:t xml:space="preserve"> </w:t>
      </w:r>
      <w:r w:rsidRPr="001316FD">
        <w:t>trwałych</w:t>
      </w:r>
      <w:r>
        <w:t xml:space="preserve"> </w:t>
      </w:r>
      <w:r w:rsidRPr="001316FD">
        <w:t>w</w:t>
      </w:r>
      <w:r>
        <w:t xml:space="preserve"> </w:t>
      </w:r>
      <w:r w:rsidRPr="001316FD">
        <w:t>budowie</w:t>
      </w:r>
      <w:r>
        <w:t xml:space="preserve"> </w:t>
      </w:r>
      <w:r w:rsidRPr="001316FD">
        <w:t>w</w:t>
      </w:r>
      <w:r>
        <w:t xml:space="preserve"> </w:t>
      </w:r>
      <w:r w:rsidRPr="001316FD">
        <w:t>roku</w:t>
      </w:r>
      <w:r>
        <w:t xml:space="preserve"> </w:t>
      </w:r>
      <w:r w:rsidRPr="001316FD">
        <w:t>obrotowym</w:t>
      </w:r>
      <w:r>
        <w:t>;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8)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odsetki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różnice</w:t>
      </w:r>
      <w:r>
        <w:rPr>
          <w:color w:val="000000"/>
        </w:rPr>
        <w:t xml:space="preserve"> </w:t>
      </w:r>
      <w:r w:rsidRPr="001316FD">
        <w:rPr>
          <w:color w:val="000000"/>
        </w:rPr>
        <w:t>kursowe,</w:t>
      </w:r>
      <w:r>
        <w:rPr>
          <w:color w:val="000000"/>
        </w:rPr>
        <w:t xml:space="preserve"> </w:t>
      </w:r>
      <w:r w:rsidRPr="001316FD">
        <w:rPr>
          <w:color w:val="000000"/>
        </w:rPr>
        <w:t>które</w:t>
      </w:r>
      <w:r>
        <w:rPr>
          <w:color w:val="000000"/>
        </w:rPr>
        <w:t xml:space="preserve"> </w:t>
      </w:r>
      <w:r w:rsidRPr="001316FD">
        <w:rPr>
          <w:color w:val="000000"/>
        </w:rPr>
        <w:t>powiększyły</w:t>
      </w:r>
      <w:r>
        <w:rPr>
          <w:color w:val="000000"/>
        </w:rPr>
        <w:t xml:space="preserve"> </w:t>
      </w:r>
      <w:r w:rsidRPr="001316FD">
        <w:rPr>
          <w:color w:val="000000"/>
        </w:rPr>
        <w:t>cenę</w:t>
      </w:r>
      <w:r>
        <w:rPr>
          <w:color w:val="000000"/>
        </w:rPr>
        <w:t xml:space="preserve"> </w:t>
      </w:r>
      <w:r w:rsidRPr="001316FD">
        <w:rPr>
          <w:color w:val="000000"/>
        </w:rPr>
        <w:t>nabycia</w:t>
      </w:r>
      <w:r>
        <w:rPr>
          <w:color w:val="000000"/>
        </w:rPr>
        <w:t xml:space="preserve"> </w:t>
      </w:r>
      <w:r w:rsidRPr="001316FD">
        <w:rPr>
          <w:color w:val="000000"/>
        </w:rPr>
        <w:t>towarów</w:t>
      </w:r>
      <w:r>
        <w:rPr>
          <w:color w:val="000000"/>
        </w:rPr>
        <w:t xml:space="preserve"> </w:t>
      </w:r>
      <w:r w:rsidRPr="001316FD">
        <w:rPr>
          <w:color w:val="000000"/>
        </w:rPr>
        <w:t>lub</w:t>
      </w:r>
      <w:r>
        <w:rPr>
          <w:color w:val="000000"/>
        </w:rPr>
        <w:t xml:space="preserve"> </w:t>
      </w:r>
      <w:r w:rsidRPr="001316FD">
        <w:rPr>
          <w:color w:val="000000"/>
        </w:rPr>
        <w:t>koszt</w:t>
      </w:r>
      <w:r>
        <w:rPr>
          <w:color w:val="000000"/>
        </w:rPr>
        <w:t xml:space="preserve"> </w:t>
      </w:r>
      <w:r w:rsidRPr="001316FD">
        <w:rPr>
          <w:color w:val="000000"/>
        </w:rPr>
        <w:t>wytworzenia</w:t>
      </w:r>
      <w:r>
        <w:rPr>
          <w:color w:val="000000"/>
        </w:rPr>
        <w:t xml:space="preserve"> </w:t>
      </w:r>
      <w:r w:rsidRPr="001316FD">
        <w:rPr>
          <w:color w:val="000000"/>
        </w:rPr>
        <w:t>produktów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obr</w:t>
      </w:r>
      <w:r w:rsidRPr="001316FD">
        <w:rPr>
          <w:color w:val="000000"/>
        </w:rPr>
        <w:t>o</w:t>
      </w:r>
      <w:r w:rsidRPr="001316FD">
        <w:rPr>
          <w:color w:val="000000"/>
        </w:rPr>
        <w:t>towym</w:t>
      </w:r>
      <w:r>
        <w:rPr>
          <w:color w:val="000000"/>
        </w:rPr>
        <w:t>;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9)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poniesione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ostatnim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planowane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następny</w:t>
      </w:r>
      <w:r>
        <w:rPr>
          <w:color w:val="000000"/>
        </w:rPr>
        <w:t xml:space="preserve"> </w:t>
      </w:r>
      <w:r w:rsidRPr="001316FD">
        <w:rPr>
          <w:color w:val="000000"/>
        </w:rPr>
        <w:t>rok</w:t>
      </w:r>
      <w:r>
        <w:rPr>
          <w:color w:val="000000"/>
        </w:rPr>
        <w:t xml:space="preserve"> </w:t>
      </w:r>
      <w:r w:rsidRPr="001316FD">
        <w:rPr>
          <w:color w:val="000000"/>
        </w:rPr>
        <w:t>nakłady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niefinansowe</w:t>
      </w:r>
      <w:r>
        <w:rPr>
          <w:color w:val="000000"/>
        </w:rPr>
        <w:t xml:space="preserve"> </w:t>
      </w:r>
      <w:r w:rsidRPr="001316FD">
        <w:rPr>
          <w:color w:val="000000"/>
        </w:rPr>
        <w:t>aktywa</w:t>
      </w:r>
      <w:r>
        <w:rPr>
          <w:color w:val="000000"/>
        </w:rPr>
        <w:t xml:space="preserve"> </w:t>
      </w:r>
      <w:r w:rsidRPr="001316FD">
        <w:rPr>
          <w:color w:val="000000"/>
        </w:rPr>
        <w:t>trwałe;</w:t>
      </w:r>
      <w:r>
        <w:rPr>
          <w:color w:val="000000"/>
        </w:rPr>
        <w:t xml:space="preserve"> </w:t>
      </w:r>
      <w:r w:rsidRPr="001316FD">
        <w:rPr>
          <w:color w:val="000000"/>
        </w:rPr>
        <w:t>odrębnie</w:t>
      </w:r>
      <w:r>
        <w:rPr>
          <w:color w:val="000000"/>
        </w:rPr>
        <w:t xml:space="preserve"> </w:t>
      </w:r>
      <w:r w:rsidRPr="001316FD">
        <w:rPr>
          <w:color w:val="000000"/>
        </w:rPr>
        <w:t>należy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 w:rsidRPr="001316FD">
        <w:rPr>
          <w:color w:val="000000"/>
        </w:rPr>
        <w:t>y</w:t>
      </w:r>
      <w:r w:rsidRPr="001316FD">
        <w:rPr>
          <w:color w:val="000000"/>
        </w:rPr>
        <w:t>kazać</w:t>
      </w:r>
      <w:r>
        <w:rPr>
          <w:color w:val="000000"/>
        </w:rPr>
        <w:t xml:space="preserve"> </w:t>
      </w:r>
      <w:r w:rsidRPr="001316FD">
        <w:rPr>
          <w:color w:val="000000"/>
        </w:rPr>
        <w:t>poniesione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planowane</w:t>
      </w:r>
      <w:r>
        <w:rPr>
          <w:color w:val="000000"/>
        </w:rPr>
        <w:t xml:space="preserve"> </w:t>
      </w:r>
      <w:r w:rsidRPr="001316FD">
        <w:rPr>
          <w:color w:val="000000"/>
        </w:rPr>
        <w:t>nakłady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ochronę</w:t>
      </w:r>
      <w:r>
        <w:rPr>
          <w:color w:val="000000"/>
        </w:rPr>
        <w:t xml:space="preserve"> </w:t>
      </w:r>
      <w:r w:rsidRPr="001316FD">
        <w:rPr>
          <w:color w:val="000000"/>
        </w:rPr>
        <w:t>środowiska</w:t>
      </w:r>
      <w:r>
        <w:rPr>
          <w:color w:val="000000"/>
        </w:rPr>
        <w:t xml:space="preserve">; </w:t>
      </w:r>
    </w:p>
    <w:p w:rsidR="00263269" w:rsidRPr="001316FD" w:rsidRDefault="00263269" w:rsidP="00B160DB">
      <w:pPr>
        <w:spacing w:before="116" w:after="114"/>
        <w:rPr>
          <w:bCs/>
          <w:color w:val="000000"/>
        </w:rPr>
      </w:pPr>
      <w:r w:rsidRPr="001316FD">
        <w:rPr>
          <w:bCs/>
          <w:color w:val="000000"/>
        </w:rPr>
        <w:t>10)</w:t>
      </w:r>
      <w:r>
        <w:rPr>
          <w:bCs/>
          <w:color w:val="000000"/>
        </w:rPr>
        <w:t xml:space="preserve"> </w:t>
      </w:r>
      <w:r w:rsidRPr="001316FD">
        <w:t>kwotę</w:t>
      </w:r>
      <w:r>
        <w:t xml:space="preserve"> </w:t>
      </w:r>
      <w:r w:rsidRPr="001316FD">
        <w:t>i</w:t>
      </w:r>
      <w:r>
        <w:t xml:space="preserve"> </w:t>
      </w:r>
      <w:r w:rsidRPr="001316FD">
        <w:t>charakter</w:t>
      </w:r>
      <w:r>
        <w:t xml:space="preserve"> </w:t>
      </w:r>
      <w:r w:rsidRPr="001316FD">
        <w:t>poszczególnych</w:t>
      </w:r>
      <w:r>
        <w:t xml:space="preserve"> </w:t>
      </w:r>
      <w:r w:rsidRPr="001316FD">
        <w:t>pozycji</w:t>
      </w:r>
      <w:r>
        <w:t xml:space="preserve"> </w:t>
      </w:r>
      <w:r w:rsidRPr="001316FD">
        <w:t>przychodów</w:t>
      </w:r>
      <w:r>
        <w:t xml:space="preserve"> </w:t>
      </w:r>
      <w:r w:rsidRPr="001316FD">
        <w:t>lub</w:t>
      </w:r>
      <w:r>
        <w:t xml:space="preserve"> </w:t>
      </w:r>
      <w:r w:rsidRPr="001316FD">
        <w:t>kosztów</w:t>
      </w:r>
      <w:r>
        <w:t xml:space="preserve"> </w:t>
      </w:r>
      <w:r w:rsidRPr="001316FD">
        <w:t>o</w:t>
      </w:r>
      <w:r>
        <w:t xml:space="preserve"> </w:t>
      </w:r>
      <w:r w:rsidRPr="001316FD">
        <w:t>nadzwyczajnej</w:t>
      </w:r>
      <w:r>
        <w:t xml:space="preserve"> </w:t>
      </w:r>
      <w:r w:rsidRPr="001316FD">
        <w:t>wartości</w:t>
      </w:r>
      <w:r>
        <w:t xml:space="preserve"> </w:t>
      </w:r>
      <w:r w:rsidRPr="001316FD">
        <w:t>lub</w:t>
      </w:r>
      <w:r>
        <w:t xml:space="preserve"> </w:t>
      </w:r>
      <w:r w:rsidRPr="001316FD">
        <w:t>które</w:t>
      </w:r>
      <w:r>
        <w:t xml:space="preserve"> </w:t>
      </w:r>
      <w:r w:rsidRPr="001316FD">
        <w:t>wystąpiły</w:t>
      </w:r>
      <w:r>
        <w:t xml:space="preserve"> </w:t>
      </w:r>
      <w:r w:rsidRPr="001316FD">
        <w:t>incydentalnie</w:t>
      </w:r>
      <w:r>
        <w:t>.</w:t>
      </w:r>
    </w:p>
    <w:p w:rsidR="00263269" w:rsidRDefault="00263269" w:rsidP="00B160DB">
      <w:pPr>
        <w:spacing w:before="116" w:after="114"/>
        <w:rPr>
          <w:color w:val="000000"/>
        </w:rPr>
      </w:pPr>
      <w:r>
        <w:rPr>
          <w:bCs/>
          <w:color w:val="000000"/>
        </w:rPr>
        <w:t>3</w:t>
      </w:r>
      <w:r w:rsidRPr="001316F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2F30A5">
        <w:rPr>
          <w:color w:val="000000"/>
        </w:rPr>
        <w:t>Dla</w:t>
      </w:r>
      <w:r>
        <w:rPr>
          <w:color w:val="000000"/>
        </w:rPr>
        <w:t xml:space="preserve"> </w:t>
      </w:r>
      <w:r w:rsidRPr="002F30A5">
        <w:rPr>
          <w:color w:val="000000"/>
        </w:rPr>
        <w:t>pozycji</w:t>
      </w:r>
      <w:r>
        <w:rPr>
          <w:color w:val="000000"/>
        </w:rPr>
        <w:t xml:space="preserve"> </w:t>
      </w:r>
      <w:r w:rsidRPr="002F30A5">
        <w:rPr>
          <w:color w:val="000000"/>
        </w:rPr>
        <w:t>sprawozdania</w:t>
      </w:r>
      <w:r>
        <w:rPr>
          <w:color w:val="000000"/>
        </w:rPr>
        <w:t xml:space="preserve"> </w:t>
      </w:r>
      <w:r w:rsidRPr="002F30A5">
        <w:rPr>
          <w:color w:val="000000"/>
        </w:rPr>
        <w:t>finansowego,</w:t>
      </w:r>
      <w:r>
        <w:rPr>
          <w:color w:val="000000"/>
        </w:rPr>
        <w:t xml:space="preserve"> </w:t>
      </w:r>
      <w:r w:rsidRPr="002F30A5">
        <w:rPr>
          <w:color w:val="000000"/>
        </w:rPr>
        <w:t>wyrażonych</w:t>
      </w:r>
      <w:r>
        <w:rPr>
          <w:color w:val="000000"/>
        </w:rPr>
        <w:t xml:space="preserve"> </w:t>
      </w:r>
      <w:r w:rsidRPr="002F30A5">
        <w:rPr>
          <w:color w:val="000000"/>
        </w:rPr>
        <w:t>w</w:t>
      </w:r>
      <w:r>
        <w:rPr>
          <w:color w:val="000000"/>
        </w:rPr>
        <w:t xml:space="preserve"> </w:t>
      </w:r>
      <w:r w:rsidRPr="002F30A5">
        <w:rPr>
          <w:color w:val="000000"/>
        </w:rPr>
        <w:t>walutach</w:t>
      </w:r>
      <w:r>
        <w:rPr>
          <w:color w:val="000000"/>
        </w:rPr>
        <w:t xml:space="preserve"> </w:t>
      </w:r>
      <w:r w:rsidRPr="002F30A5">
        <w:rPr>
          <w:color w:val="000000"/>
        </w:rPr>
        <w:t>obcych</w:t>
      </w:r>
      <w:r>
        <w:rPr>
          <w:color w:val="000000"/>
        </w:rPr>
        <w:t xml:space="preserve"> – </w:t>
      </w:r>
      <w:r w:rsidRPr="002F30A5">
        <w:rPr>
          <w:color w:val="000000"/>
        </w:rPr>
        <w:t>kursy</w:t>
      </w:r>
      <w:r>
        <w:rPr>
          <w:color w:val="000000"/>
        </w:rPr>
        <w:t xml:space="preserve"> </w:t>
      </w:r>
      <w:r w:rsidRPr="002F30A5">
        <w:rPr>
          <w:color w:val="000000"/>
        </w:rPr>
        <w:t>przyjęte</w:t>
      </w:r>
      <w:r>
        <w:rPr>
          <w:color w:val="000000"/>
        </w:rPr>
        <w:t xml:space="preserve"> </w:t>
      </w:r>
      <w:r w:rsidRPr="002F30A5">
        <w:rPr>
          <w:color w:val="000000"/>
        </w:rPr>
        <w:t>do</w:t>
      </w:r>
      <w:r>
        <w:rPr>
          <w:color w:val="000000"/>
        </w:rPr>
        <w:t xml:space="preserve"> </w:t>
      </w:r>
      <w:r w:rsidRPr="002F30A5">
        <w:rPr>
          <w:color w:val="000000"/>
        </w:rPr>
        <w:t>ich</w:t>
      </w:r>
      <w:r>
        <w:rPr>
          <w:color w:val="000000"/>
        </w:rPr>
        <w:t xml:space="preserve"> </w:t>
      </w:r>
      <w:r w:rsidRPr="002F30A5">
        <w:rPr>
          <w:color w:val="000000"/>
        </w:rPr>
        <w:t>wyceny</w:t>
      </w:r>
      <w:r>
        <w:rPr>
          <w:color w:val="000000"/>
        </w:rPr>
        <w:t>.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>
        <w:rPr>
          <w:bCs/>
          <w:color w:val="000000"/>
        </w:rPr>
        <w:t>4</w:t>
      </w:r>
      <w:r w:rsidRPr="001316F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Objaśnienie</w:t>
      </w:r>
      <w:r>
        <w:rPr>
          <w:color w:val="000000"/>
        </w:rPr>
        <w:t xml:space="preserve"> </w:t>
      </w:r>
      <w:r w:rsidRPr="001316FD">
        <w:rPr>
          <w:color w:val="000000"/>
        </w:rPr>
        <w:t>struktury</w:t>
      </w:r>
      <w:r>
        <w:rPr>
          <w:color w:val="000000"/>
        </w:rPr>
        <w:t xml:space="preserve"> </w:t>
      </w:r>
      <w:r w:rsidRPr="001316FD">
        <w:rPr>
          <w:color w:val="000000"/>
        </w:rPr>
        <w:t>środków</w:t>
      </w:r>
      <w:r>
        <w:rPr>
          <w:color w:val="000000"/>
        </w:rPr>
        <w:t xml:space="preserve"> </w:t>
      </w:r>
      <w:r w:rsidRPr="001316FD">
        <w:rPr>
          <w:color w:val="000000"/>
        </w:rPr>
        <w:t>pieniężnych</w:t>
      </w:r>
      <w:r>
        <w:rPr>
          <w:color w:val="000000"/>
        </w:rPr>
        <w:t xml:space="preserve"> </w:t>
      </w:r>
      <w:r w:rsidRPr="001316FD">
        <w:rPr>
          <w:color w:val="000000"/>
        </w:rPr>
        <w:t>przyjętych</w:t>
      </w:r>
      <w:r>
        <w:rPr>
          <w:color w:val="000000"/>
        </w:rPr>
        <w:t xml:space="preserve"> </w:t>
      </w:r>
      <w:r w:rsidRPr="001316FD">
        <w:rPr>
          <w:color w:val="000000"/>
        </w:rPr>
        <w:t>do</w:t>
      </w:r>
      <w:r>
        <w:rPr>
          <w:color w:val="000000"/>
        </w:rPr>
        <w:t xml:space="preserve"> </w:t>
      </w:r>
      <w:r w:rsidRPr="001316FD">
        <w:rPr>
          <w:color w:val="000000"/>
        </w:rPr>
        <w:t>rachunku</w:t>
      </w:r>
      <w:r>
        <w:rPr>
          <w:color w:val="000000"/>
        </w:rPr>
        <w:t xml:space="preserve"> </w:t>
      </w:r>
      <w:r w:rsidRPr="001316FD">
        <w:rPr>
          <w:color w:val="000000"/>
        </w:rPr>
        <w:t>przepływów</w:t>
      </w:r>
      <w:r>
        <w:rPr>
          <w:color w:val="000000"/>
        </w:rPr>
        <w:t xml:space="preserve"> </w:t>
      </w:r>
      <w:r w:rsidRPr="001316FD">
        <w:rPr>
          <w:color w:val="000000"/>
        </w:rPr>
        <w:t>pieniężnych,</w:t>
      </w:r>
      <w:r>
        <w:rPr>
          <w:color w:val="000000"/>
        </w:rPr>
        <w:t xml:space="preserve"> </w:t>
      </w:r>
      <w:r w:rsidRPr="001316FD">
        <w:rPr>
          <w:color w:val="000000"/>
        </w:rPr>
        <w:t>a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przypadku</w:t>
      </w:r>
      <w:r>
        <w:rPr>
          <w:color w:val="000000"/>
        </w:rPr>
        <w:t xml:space="preserve"> </w:t>
      </w:r>
      <w:r w:rsidRPr="001316FD">
        <w:rPr>
          <w:color w:val="000000"/>
        </w:rPr>
        <w:t>gdy</w:t>
      </w:r>
      <w:r>
        <w:rPr>
          <w:color w:val="000000"/>
        </w:rPr>
        <w:t xml:space="preserve"> </w:t>
      </w:r>
      <w:r w:rsidRPr="001316FD">
        <w:rPr>
          <w:color w:val="000000"/>
        </w:rPr>
        <w:t>r</w:t>
      </w:r>
      <w:r w:rsidRPr="001316FD">
        <w:rPr>
          <w:color w:val="000000"/>
        </w:rPr>
        <w:t>a</w:t>
      </w:r>
      <w:r w:rsidRPr="001316FD">
        <w:rPr>
          <w:color w:val="000000"/>
        </w:rPr>
        <w:t>chunek</w:t>
      </w:r>
      <w:r>
        <w:rPr>
          <w:color w:val="000000"/>
        </w:rPr>
        <w:t xml:space="preserve"> </w:t>
      </w:r>
      <w:r w:rsidRPr="001316FD">
        <w:rPr>
          <w:color w:val="000000"/>
        </w:rPr>
        <w:t>przepływów</w:t>
      </w:r>
      <w:r>
        <w:rPr>
          <w:color w:val="000000"/>
        </w:rPr>
        <w:t xml:space="preserve"> </w:t>
      </w:r>
      <w:r w:rsidRPr="001316FD">
        <w:rPr>
          <w:color w:val="000000"/>
        </w:rPr>
        <w:t>pieniężnych</w:t>
      </w:r>
      <w:r>
        <w:rPr>
          <w:color w:val="000000"/>
        </w:rPr>
        <w:t xml:space="preserve"> </w:t>
      </w:r>
      <w:r w:rsidRPr="001316FD">
        <w:rPr>
          <w:color w:val="000000"/>
        </w:rPr>
        <w:t>sporządzony</w:t>
      </w:r>
      <w:r>
        <w:rPr>
          <w:color w:val="000000"/>
        </w:rPr>
        <w:t xml:space="preserve"> </w:t>
      </w:r>
      <w:r w:rsidRPr="001316FD">
        <w:rPr>
          <w:color w:val="000000"/>
        </w:rPr>
        <w:t>jest</w:t>
      </w:r>
      <w:r>
        <w:rPr>
          <w:color w:val="000000"/>
        </w:rPr>
        <w:t xml:space="preserve"> </w:t>
      </w:r>
      <w:r w:rsidRPr="001316FD">
        <w:rPr>
          <w:color w:val="000000"/>
        </w:rPr>
        <w:t>metodą</w:t>
      </w:r>
      <w:r>
        <w:rPr>
          <w:color w:val="000000"/>
        </w:rPr>
        <w:t xml:space="preserve"> </w:t>
      </w:r>
      <w:r w:rsidRPr="001316FD">
        <w:rPr>
          <w:color w:val="000000"/>
        </w:rPr>
        <w:t>bezpośrednią,</w:t>
      </w:r>
      <w:r>
        <w:rPr>
          <w:color w:val="000000"/>
        </w:rPr>
        <w:t xml:space="preserve"> </w:t>
      </w:r>
      <w:r w:rsidRPr="001316FD">
        <w:rPr>
          <w:color w:val="000000"/>
        </w:rPr>
        <w:t>dodatkowo</w:t>
      </w:r>
      <w:r>
        <w:rPr>
          <w:color w:val="000000"/>
        </w:rPr>
        <w:t xml:space="preserve"> </w:t>
      </w:r>
      <w:r w:rsidRPr="001316FD">
        <w:rPr>
          <w:color w:val="000000"/>
        </w:rPr>
        <w:t>należy</w:t>
      </w:r>
      <w:r>
        <w:rPr>
          <w:color w:val="000000"/>
        </w:rPr>
        <w:t xml:space="preserve"> </w:t>
      </w:r>
      <w:r w:rsidRPr="001316FD">
        <w:rPr>
          <w:color w:val="000000"/>
        </w:rPr>
        <w:t>przedstawić</w:t>
      </w:r>
      <w:r>
        <w:rPr>
          <w:color w:val="000000"/>
        </w:rPr>
        <w:t xml:space="preserve"> </w:t>
      </w:r>
      <w:r w:rsidRPr="001316FD">
        <w:rPr>
          <w:color w:val="000000"/>
        </w:rPr>
        <w:t>uzgodnienie</w:t>
      </w:r>
      <w:r>
        <w:rPr>
          <w:color w:val="000000"/>
        </w:rPr>
        <w:t xml:space="preserve"> </w:t>
      </w:r>
      <w:r w:rsidRPr="001316FD">
        <w:rPr>
          <w:color w:val="000000"/>
        </w:rPr>
        <w:t>prz</w:t>
      </w:r>
      <w:r w:rsidRPr="001316FD">
        <w:rPr>
          <w:color w:val="000000"/>
        </w:rPr>
        <w:t>e</w:t>
      </w:r>
      <w:r w:rsidRPr="001316FD">
        <w:rPr>
          <w:color w:val="000000"/>
        </w:rPr>
        <w:t>pływów</w:t>
      </w:r>
      <w:r>
        <w:rPr>
          <w:color w:val="000000"/>
        </w:rPr>
        <w:t xml:space="preserve"> </w:t>
      </w:r>
      <w:r w:rsidRPr="001316FD">
        <w:rPr>
          <w:color w:val="000000"/>
        </w:rPr>
        <w:t>pieniężnych</w:t>
      </w:r>
      <w:r>
        <w:rPr>
          <w:color w:val="000000"/>
        </w:rPr>
        <w:t xml:space="preserve"> </w:t>
      </w:r>
      <w:r w:rsidRPr="001316FD">
        <w:rPr>
          <w:color w:val="000000"/>
        </w:rPr>
        <w:t>netto</w:t>
      </w:r>
      <w:r>
        <w:rPr>
          <w:color w:val="000000"/>
        </w:rPr>
        <w:t xml:space="preserve"> </w:t>
      </w:r>
      <w:r w:rsidRPr="001316FD">
        <w:rPr>
          <w:color w:val="000000"/>
        </w:rPr>
        <w:t>z</w:t>
      </w:r>
      <w:r>
        <w:rPr>
          <w:color w:val="000000"/>
        </w:rPr>
        <w:t xml:space="preserve"> </w:t>
      </w:r>
      <w:r w:rsidRPr="001316FD">
        <w:rPr>
          <w:color w:val="000000"/>
        </w:rPr>
        <w:t>działalności</w:t>
      </w:r>
      <w:r>
        <w:rPr>
          <w:color w:val="000000"/>
        </w:rPr>
        <w:t xml:space="preserve"> </w:t>
      </w:r>
      <w:r w:rsidRPr="001316FD">
        <w:rPr>
          <w:color w:val="000000"/>
        </w:rPr>
        <w:t>operacyjnej,</w:t>
      </w:r>
      <w:r>
        <w:rPr>
          <w:color w:val="000000"/>
        </w:rPr>
        <w:t xml:space="preserve"> </w:t>
      </w:r>
      <w:r w:rsidRPr="001316FD">
        <w:rPr>
          <w:color w:val="000000"/>
        </w:rPr>
        <w:t>sporządzone</w:t>
      </w:r>
      <w:r>
        <w:rPr>
          <w:color w:val="000000"/>
        </w:rPr>
        <w:t xml:space="preserve"> </w:t>
      </w:r>
      <w:r w:rsidRPr="001316FD">
        <w:rPr>
          <w:color w:val="000000"/>
        </w:rPr>
        <w:t>metodą</w:t>
      </w:r>
      <w:r>
        <w:rPr>
          <w:color w:val="000000"/>
        </w:rPr>
        <w:t xml:space="preserve"> </w:t>
      </w:r>
      <w:r w:rsidRPr="001316FD">
        <w:rPr>
          <w:color w:val="000000"/>
        </w:rPr>
        <w:t>pośrednią;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przypadku</w:t>
      </w:r>
      <w:r>
        <w:rPr>
          <w:color w:val="000000"/>
        </w:rPr>
        <w:t xml:space="preserve"> </w:t>
      </w:r>
      <w:r w:rsidRPr="001316FD">
        <w:rPr>
          <w:color w:val="000000"/>
        </w:rPr>
        <w:t>różnic</w:t>
      </w:r>
      <w:r>
        <w:rPr>
          <w:color w:val="000000"/>
        </w:rPr>
        <w:t xml:space="preserve"> </w:t>
      </w:r>
      <w:r w:rsidRPr="001316FD">
        <w:rPr>
          <w:color w:val="000000"/>
        </w:rPr>
        <w:t>pomiędzy</w:t>
      </w:r>
      <w:r>
        <w:rPr>
          <w:color w:val="000000"/>
        </w:rPr>
        <w:t xml:space="preserve"> </w:t>
      </w:r>
      <w:r w:rsidRPr="001316FD">
        <w:rPr>
          <w:color w:val="000000"/>
        </w:rPr>
        <w:t>zmianami</w:t>
      </w:r>
      <w:r>
        <w:rPr>
          <w:color w:val="000000"/>
        </w:rPr>
        <w:t xml:space="preserve"> </w:t>
      </w:r>
      <w:r w:rsidRPr="001316FD">
        <w:rPr>
          <w:color w:val="000000"/>
        </w:rPr>
        <w:t>stanu</w:t>
      </w:r>
      <w:r>
        <w:rPr>
          <w:color w:val="000000"/>
        </w:rPr>
        <w:t xml:space="preserve"> </w:t>
      </w:r>
      <w:r w:rsidRPr="001316FD">
        <w:rPr>
          <w:color w:val="000000"/>
        </w:rPr>
        <w:t>niektórych</w:t>
      </w:r>
      <w:r>
        <w:rPr>
          <w:color w:val="000000"/>
        </w:rPr>
        <w:t xml:space="preserve"> </w:t>
      </w:r>
      <w:r w:rsidRPr="001316FD">
        <w:rPr>
          <w:color w:val="000000"/>
        </w:rPr>
        <w:t>pozycji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bilansie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zmianami</w:t>
      </w:r>
      <w:r>
        <w:rPr>
          <w:color w:val="000000"/>
        </w:rPr>
        <w:t xml:space="preserve"> </w:t>
      </w:r>
      <w:r w:rsidRPr="001316FD">
        <w:rPr>
          <w:color w:val="000000"/>
        </w:rPr>
        <w:t>tych</w:t>
      </w:r>
      <w:r>
        <w:rPr>
          <w:color w:val="000000"/>
        </w:rPr>
        <w:t xml:space="preserve"> </w:t>
      </w:r>
      <w:r w:rsidRPr="001316FD">
        <w:rPr>
          <w:color w:val="000000"/>
        </w:rPr>
        <w:t>samych</w:t>
      </w:r>
      <w:r>
        <w:rPr>
          <w:color w:val="000000"/>
        </w:rPr>
        <w:t xml:space="preserve"> </w:t>
      </w:r>
      <w:r w:rsidRPr="001316FD">
        <w:rPr>
          <w:color w:val="000000"/>
        </w:rPr>
        <w:t>pozycji</w:t>
      </w:r>
      <w:r>
        <w:rPr>
          <w:color w:val="000000"/>
        </w:rPr>
        <w:t xml:space="preserve"> </w:t>
      </w:r>
      <w:r w:rsidRPr="001316FD">
        <w:rPr>
          <w:color w:val="000000"/>
        </w:rPr>
        <w:t>wykazanymi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rachunku</w:t>
      </w:r>
      <w:r>
        <w:rPr>
          <w:color w:val="000000"/>
        </w:rPr>
        <w:t xml:space="preserve"> </w:t>
      </w:r>
      <w:r w:rsidRPr="001316FD">
        <w:rPr>
          <w:color w:val="000000"/>
        </w:rPr>
        <w:t>przepływów</w:t>
      </w:r>
      <w:r>
        <w:rPr>
          <w:color w:val="000000"/>
        </w:rPr>
        <w:t xml:space="preserve"> </w:t>
      </w:r>
      <w:r w:rsidRPr="001316FD">
        <w:rPr>
          <w:color w:val="000000"/>
        </w:rPr>
        <w:t>pieniężnych,</w:t>
      </w:r>
      <w:r>
        <w:rPr>
          <w:color w:val="000000"/>
        </w:rPr>
        <w:t xml:space="preserve"> </w:t>
      </w:r>
      <w:r w:rsidRPr="001316FD">
        <w:rPr>
          <w:color w:val="000000"/>
        </w:rPr>
        <w:t>należy</w:t>
      </w:r>
      <w:r>
        <w:rPr>
          <w:color w:val="000000"/>
        </w:rPr>
        <w:t xml:space="preserve"> </w:t>
      </w:r>
      <w:r w:rsidRPr="001316FD">
        <w:rPr>
          <w:color w:val="000000"/>
        </w:rPr>
        <w:t>wyjaśnić</w:t>
      </w:r>
      <w:r>
        <w:rPr>
          <w:color w:val="000000"/>
        </w:rPr>
        <w:t xml:space="preserve"> </w:t>
      </w:r>
      <w:r w:rsidRPr="001316FD">
        <w:rPr>
          <w:color w:val="000000"/>
        </w:rPr>
        <w:t>ich</w:t>
      </w:r>
      <w:r>
        <w:rPr>
          <w:color w:val="000000"/>
        </w:rPr>
        <w:t xml:space="preserve"> </w:t>
      </w:r>
      <w:r w:rsidRPr="001316FD">
        <w:rPr>
          <w:color w:val="000000"/>
        </w:rPr>
        <w:t>przyczyny</w:t>
      </w:r>
      <w:r>
        <w:rPr>
          <w:color w:val="000000"/>
        </w:rPr>
        <w:t xml:space="preserve">.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>
        <w:rPr>
          <w:bCs/>
          <w:color w:val="000000"/>
        </w:rPr>
        <w:t>5</w:t>
      </w:r>
      <w:r w:rsidRPr="001316F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Informacje</w:t>
      </w:r>
      <w:r>
        <w:rPr>
          <w:color w:val="000000"/>
        </w:rPr>
        <w:t xml:space="preserve"> </w:t>
      </w:r>
      <w:r w:rsidRPr="001316FD">
        <w:rPr>
          <w:color w:val="000000"/>
        </w:rPr>
        <w:t>o:</w:t>
      </w:r>
      <w:r>
        <w:rPr>
          <w:color w:val="000000"/>
        </w:rPr>
        <w:t xml:space="preserve">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1)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charakterze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celu</w:t>
      </w:r>
      <w:r>
        <w:rPr>
          <w:color w:val="000000"/>
        </w:rPr>
        <w:t xml:space="preserve"> </w:t>
      </w:r>
      <w:r w:rsidRPr="001316FD">
        <w:rPr>
          <w:color w:val="000000"/>
        </w:rPr>
        <w:t>gospodarczym</w:t>
      </w:r>
      <w:r>
        <w:rPr>
          <w:color w:val="000000"/>
        </w:rPr>
        <w:t xml:space="preserve"> </w:t>
      </w:r>
      <w:r w:rsidRPr="001316FD">
        <w:rPr>
          <w:color w:val="000000"/>
        </w:rPr>
        <w:t>zawartych</w:t>
      </w:r>
      <w:r>
        <w:rPr>
          <w:color w:val="000000"/>
        </w:rPr>
        <w:t xml:space="preserve"> </w:t>
      </w:r>
      <w:r w:rsidRPr="001316FD">
        <w:rPr>
          <w:color w:val="000000"/>
        </w:rPr>
        <w:t>przez</w:t>
      </w:r>
      <w:r>
        <w:rPr>
          <w:color w:val="000000"/>
        </w:rPr>
        <w:t xml:space="preserve"> </w:t>
      </w:r>
      <w:r w:rsidRPr="001316FD">
        <w:rPr>
          <w:color w:val="000000"/>
        </w:rPr>
        <w:t>jednostkę</w:t>
      </w:r>
      <w:r>
        <w:rPr>
          <w:color w:val="000000"/>
        </w:rPr>
        <w:t xml:space="preserve"> </w:t>
      </w:r>
      <w:r w:rsidRPr="001316FD">
        <w:rPr>
          <w:color w:val="000000"/>
        </w:rPr>
        <w:t>umów</w:t>
      </w:r>
      <w:r>
        <w:rPr>
          <w:color w:val="000000"/>
        </w:rPr>
        <w:t xml:space="preserve"> </w:t>
      </w:r>
      <w:r w:rsidRPr="001316FD">
        <w:rPr>
          <w:color w:val="000000"/>
        </w:rPr>
        <w:t>nieuwzględnionych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bilansie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zakresie</w:t>
      </w:r>
      <w:r>
        <w:rPr>
          <w:color w:val="000000"/>
        </w:rPr>
        <w:t xml:space="preserve"> </w:t>
      </w:r>
      <w:r w:rsidRPr="001316FD">
        <w:rPr>
          <w:color w:val="000000"/>
        </w:rPr>
        <w:t>niezbę</w:t>
      </w:r>
      <w:r w:rsidRPr="001316FD">
        <w:rPr>
          <w:color w:val="000000"/>
        </w:rPr>
        <w:t>d</w:t>
      </w:r>
      <w:r w:rsidRPr="001316FD">
        <w:rPr>
          <w:color w:val="000000"/>
        </w:rPr>
        <w:t>nym</w:t>
      </w:r>
      <w:r>
        <w:rPr>
          <w:color w:val="000000"/>
        </w:rPr>
        <w:t xml:space="preserve"> </w:t>
      </w:r>
      <w:r w:rsidRPr="001316FD">
        <w:rPr>
          <w:color w:val="000000"/>
        </w:rPr>
        <w:t>do</w:t>
      </w:r>
      <w:r>
        <w:rPr>
          <w:color w:val="000000"/>
        </w:rPr>
        <w:t xml:space="preserve"> </w:t>
      </w:r>
      <w:r w:rsidRPr="001316FD">
        <w:rPr>
          <w:color w:val="000000"/>
        </w:rPr>
        <w:t>oceny</w:t>
      </w:r>
      <w:r>
        <w:rPr>
          <w:color w:val="000000"/>
        </w:rPr>
        <w:t xml:space="preserve"> </w:t>
      </w:r>
      <w:r w:rsidRPr="001316FD">
        <w:rPr>
          <w:color w:val="000000"/>
        </w:rPr>
        <w:t>ich</w:t>
      </w:r>
      <w:r>
        <w:rPr>
          <w:color w:val="000000"/>
        </w:rPr>
        <w:t xml:space="preserve"> </w:t>
      </w:r>
      <w:r w:rsidRPr="001316FD">
        <w:rPr>
          <w:color w:val="000000"/>
        </w:rPr>
        <w:t>wpływu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sytuację</w:t>
      </w:r>
      <w:r>
        <w:rPr>
          <w:color w:val="000000"/>
        </w:rPr>
        <w:t xml:space="preserve"> </w:t>
      </w:r>
      <w:r w:rsidRPr="001316FD">
        <w:rPr>
          <w:color w:val="000000"/>
        </w:rPr>
        <w:t>majątkową,</w:t>
      </w:r>
      <w:r>
        <w:rPr>
          <w:color w:val="000000"/>
        </w:rPr>
        <w:t xml:space="preserve"> </w:t>
      </w:r>
      <w:r w:rsidRPr="001316FD">
        <w:rPr>
          <w:color w:val="000000"/>
        </w:rPr>
        <w:t>finansową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wynik</w:t>
      </w:r>
      <w:r>
        <w:rPr>
          <w:color w:val="000000"/>
        </w:rPr>
        <w:t xml:space="preserve"> </w:t>
      </w:r>
      <w:r w:rsidRPr="001316FD">
        <w:rPr>
          <w:color w:val="000000"/>
        </w:rPr>
        <w:t>finansowy</w:t>
      </w:r>
      <w:r>
        <w:rPr>
          <w:color w:val="000000"/>
        </w:rPr>
        <w:t xml:space="preserve"> </w:t>
      </w:r>
      <w:r w:rsidRPr="001316FD">
        <w:rPr>
          <w:color w:val="000000"/>
        </w:rPr>
        <w:t>jednostki</w:t>
      </w:r>
      <w:r>
        <w:rPr>
          <w:color w:val="000000"/>
        </w:rPr>
        <w:t xml:space="preserve">;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2)</w:t>
      </w:r>
      <w:r>
        <w:rPr>
          <w:color w:val="000000"/>
        </w:rPr>
        <w:t xml:space="preserve"> </w:t>
      </w:r>
      <w:r w:rsidRPr="005259C6">
        <w:rPr>
          <w:color w:val="000000"/>
        </w:rPr>
        <w:t>transakcjach</w:t>
      </w:r>
      <w:r>
        <w:rPr>
          <w:color w:val="000000"/>
        </w:rPr>
        <w:t xml:space="preserve"> </w:t>
      </w:r>
      <w:r w:rsidRPr="005259C6">
        <w:rPr>
          <w:color w:val="000000"/>
        </w:rPr>
        <w:t>(wraz</w:t>
      </w:r>
      <w:r>
        <w:rPr>
          <w:color w:val="000000"/>
        </w:rPr>
        <w:t xml:space="preserve"> </w:t>
      </w:r>
      <w:r w:rsidRPr="005259C6">
        <w:rPr>
          <w:color w:val="000000"/>
        </w:rPr>
        <w:t>z</w:t>
      </w:r>
      <w:r>
        <w:rPr>
          <w:color w:val="000000"/>
        </w:rPr>
        <w:t xml:space="preserve"> </w:t>
      </w:r>
      <w:r w:rsidRPr="005259C6">
        <w:rPr>
          <w:color w:val="000000"/>
        </w:rPr>
        <w:t>ich</w:t>
      </w:r>
      <w:r>
        <w:rPr>
          <w:color w:val="000000"/>
        </w:rPr>
        <w:t xml:space="preserve"> </w:t>
      </w:r>
      <w:r w:rsidRPr="005259C6">
        <w:rPr>
          <w:color w:val="000000"/>
        </w:rPr>
        <w:t>kwotami)</w:t>
      </w:r>
      <w:r>
        <w:rPr>
          <w:color w:val="000000"/>
        </w:rPr>
        <w:t xml:space="preserve"> </w:t>
      </w:r>
      <w:r w:rsidRPr="005259C6">
        <w:rPr>
          <w:color w:val="000000"/>
        </w:rPr>
        <w:t>zawartych</w:t>
      </w:r>
      <w:r>
        <w:rPr>
          <w:color w:val="000000"/>
        </w:rPr>
        <w:t xml:space="preserve"> </w:t>
      </w:r>
      <w:r w:rsidRPr="005259C6">
        <w:rPr>
          <w:color w:val="000000"/>
        </w:rPr>
        <w:t>przez</w:t>
      </w:r>
      <w:r>
        <w:rPr>
          <w:color w:val="000000"/>
        </w:rPr>
        <w:t xml:space="preserve"> </w:t>
      </w:r>
      <w:r w:rsidRPr="005259C6">
        <w:rPr>
          <w:color w:val="000000"/>
        </w:rPr>
        <w:t>jednostkę</w:t>
      </w:r>
      <w:r>
        <w:rPr>
          <w:color w:val="000000"/>
        </w:rPr>
        <w:t xml:space="preserve"> </w:t>
      </w:r>
      <w:r w:rsidRPr="005259C6">
        <w:rPr>
          <w:color w:val="000000"/>
        </w:rPr>
        <w:t>na</w:t>
      </w:r>
      <w:r>
        <w:rPr>
          <w:color w:val="000000"/>
        </w:rPr>
        <w:t xml:space="preserve"> </w:t>
      </w:r>
      <w:r w:rsidRPr="005259C6">
        <w:rPr>
          <w:color w:val="000000"/>
        </w:rPr>
        <w:t>innych</w:t>
      </w:r>
      <w:r>
        <w:rPr>
          <w:color w:val="000000"/>
        </w:rPr>
        <w:t xml:space="preserve"> </w:t>
      </w:r>
      <w:r w:rsidRPr="005259C6">
        <w:rPr>
          <w:color w:val="000000"/>
        </w:rPr>
        <w:t>warunkach</w:t>
      </w:r>
      <w:r>
        <w:rPr>
          <w:color w:val="000000"/>
        </w:rPr>
        <w:t xml:space="preserve"> </w:t>
      </w:r>
      <w:r w:rsidRPr="005259C6">
        <w:rPr>
          <w:color w:val="000000"/>
        </w:rPr>
        <w:t>niż</w:t>
      </w:r>
      <w:r>
        <w:rPr>
          <w:color w:val="000000"/>
        </w:rPr>
        <w:t xml:space="preserve"> </w:t>
      </w:r>
      <w:r w:rsidRPr="005259C6">
        <w:rPr>
          <w:color w:val="000000"/>
        </w:rPr>
        <w:t>rynkowe</w:t>
      </w:r>
      <w:r>
        <w:rPr>
          <w:color w:val="000000"/>
        </w:rPr>
        <w:t xml:space="preserve"> </w:t>
      </w:r>
      <w:r w:rsidRPr="005259C6">
        <w:rPr>
          <w:color w:val="000000"/>
        </w:rPr>
        <w:t>z</w:t>
      </w:r>
      <w:r>
        <w:rPr>
          <w:color w:val="000000"/>
        </w:rPr>
        <w:t xml:space="preserve">e </w:t>
      </w:r>
      <w:r w:rsidRPr="005259C6">
        <w:rPr>
          <w:color w:val="000000"/>
        </w:rPr>
        <w:t>stronami</w:t>
      </w:r>
      <w:r>
        <w:rPr>
          <w:color w:val="000000"/>
        </w:rPr>
        <w:t xml:space="preserve"> </w:t>
      </w:r>
      <w:r w:rsidRPr="005259C6">
        <w:rPr>
          <w:color w:val="000000"/>
        </w:rPr>
        <w:t>powiąz</w:t>
      </w:r>
      <w:r w:rsidRPr="005259C6">
        <w:rPr>
          <w:color w:val="000000"/>
        </w:rPr>
        <w:t>a</w:t>
      </w:r>
      <w:r w:rsidRPr="005259C6">
        <w:rPr>
          <w:color w:val="000000"/>
        </w:rPr>
        <w:t>nymi</w:t>
      </w:r>
      <w:r w:rsidRPr="00616667">
        <w:rPr>
          <w:color w:val="000000"/>
        </w:rPr>
        <w:t>,</w:t>
      </w:r>
      <w:r>
        <w:rPr>
          <w:color w:val="000000"/>
        </w:rPr>
        <w:t xml:space="preserve"> </w:t>
      </w:r>
      <w:r w:rsidRPr="006D048A">
        <w:rPr>
          <w:color w:val="000000"/>
        </w:rPr>
        <w:t>przez</w:t>
      </w:r>
      <w:r>
        <w:rPr>
          <w:color w:val="000000"/>
        </w:rPr>
        <w:t xml:space="preserve"> </w:t>
      </w:r>
      <w:r w:rsidRPr="006D048A">
        <w:rPr>
          <w:color w:val="000000"/>
        </w:rPr>
        <w:t>które</w:t>
      </w:r>
      <w:r>
        <w:rPr>
          <w:color w:val="000000"/>
        </w:rPr>
        <w:t xml:space="preserve"> </w:t>
      </w:r>
      <w:r w:rsidRPr="006D048A">
        <w:rPr>
          <w:color w:val="000000"/>
        </w:rPr>
        <w:t>rozumie</w:t>
      </w:r>
      <w:r>
        <w:rPr>
          <w:color w:val="000000"/>
        </w:rPr>
        <w:t xml:space="preserve"> </w:t>
      </w:r>
      <w:r w:rsidRPr="006D048A">
        <w:rPr>
          <w:color w:val="000000"/>
        </w:rPr>
        <w:t>się</w:t>
      </w:r>
      <w:r>
        <w:rPr>
          <w:color w:val="000000"/>
        </w:rPr>
        <w:t xml:space="preserve"> </w:t>
      </w:r>
      <w:r w:rsidRPr="006D048A">
        <w:rPr>
          <w:color w:val="000000"/>
        </w:rPr>
        <w:t>podmioty</w:t>
      </w:r>
      <w:r>
        <w:rPr>
          <w:color w:val="000000"/>
        </w:rPr>
        <w:t xml:space="preserve"> </w:t>
      </w:r>
      <w:r w:rsidRPr="006D048A">
        <w:rPr>
          <w:color w:val="000000"/>
        </w:rPr>
        <w:t>powiązane</w:t>
      </w:r>
      <w:r>
        <w:rPr>
          <w:color w:val="000000"/>
        </w:rPr>
        <w:t xml:space="preserve"> </w:t>
      </w:r>
      <w:r w:rsidRPr="006D048A">
        <w:rPr>
          <w:color w:val="000000"/>
        </w:rPr>
        <w:t>zdefiniowane</w:t>
      </w:r>
      <w:r>
        <w:rPr>
          <w:color w:val="000000"/>
        </w:rPr>
        <w:t xml:space="preserve"> </w:t>
      </w:r>
      <w:r w:rsidRPr="006D048A">
        <w:rPr>
          <w:color w:val="000000"/>
        </w:rPr>
        <w:t>w</w:t>
      </w:r>
      <w:r>
        <w:rPr>
          <w:color w:val="000000"/>
        </w:rPr>
        <w:t xml:space="preserve"> </w:t>
      </w:r>
      <w:r w:rsidRPr="006D048A">
        <w:rPr>
          <w:color w:val="000000"/>
        </w:rPr>
        <w:t>międzynarodowych</w:t>
      </w:r>
      <w:r>
        <w:rPr>
          <w:color w:val="000000"/>
        </w:rPr>
        <w:t xml:space="preserve"> </w:t>
      </w:r>
      <w:r w:rsidRPr="006D048A">
        <w:rPr>
          <w:color w:val="000000"/>
        </w:rPr>
        <w:t>standardach</w:t>
      </w:r>
      <w:r>
        <w:rPr>
          <w:color w:val="000000"/>
        </w:rPr>
        <w:t xml:space="preserve"> </w:t>
      </w:r>
      <w:r w:rsidRPr="006D048A">
        <w:rPr>
          <w:color w:val="000000"/>
        </w:rPr>
        <w:t>rachunkowości</w:t>
      </w:r>
      <w:r>
        <w:rPr>
          <w:color w:val="000000"/>
        </w:rPr>
        <w:t xml:space="preserve"> </w:t>
      </w:r>
      <w:r w:rsidRPr="006D048A">
        <w:rPr>
          <w:color w:val="000000"/>
        </w:rPr>
        <w:t>prz</w:t>
      </w:r>
      <w:r w:rsidRPr="006D048A">
        <w:rPr>
          <w:color w:val="000000"/>
        </w:rPr>
        <w:t>y</w:t>
      </w:r>
      <w:r w:rsidRPr="006D048A">
        <w:rPr>
          <w:color w:val="000000"/>
        </w:rPr>
        <w:t>jętych</w:t>
      </w:r>
      <w:r>
        <w:rPr>
          <w:color w:val="000000"/>
        </w:rPr>
        <w:t xml:space="preserve"> </w:t>
      </w:r>
      <w:r w:rsidRPr="006D048A">
        <w:rPr>
          <w:color w:val="000000"/>
        </w:rPr>
        <w:t>zgodnie</w:t>
      </w:r>
      <w:r>
        <w:rPr>
          <w:color w:val="000000"/>
        </w:rPr>
        <w:t xml:space="preserve"> </w:t>
      </w:r>
      <w:r w:rsidRPr="006D048A">
        <w:rPr>
          <w:color w:val="000000"/>
        </w:rPr>
        <w:t>z</w:t>
      </w:r>
      <w:r>
        <w:rPr>
          <w:color w:val="000000"/>
        </w:rPr>
        <w:t xml:space="preserve"> </w:t>
      </w:r>
      <w:r w:rsidRPr="006D048A">
        <w:rPr>
          <w:color w:val="000000"/>
        </w:rPr>
        <w:t>rozporządzeniem</w:t>
      </w:r>
      <w:r>
        <w:rPr>
          <w:color w:val="000000"/>
        </w:rPr>
        <w:t xml:space="preserve"> </w:t>
      </w:r>
      <w:r w:rsidRPr="006D048A">
        <w:rPr>
          <w:color w:val="000000"/>
        </w:rPr>
        <w:t>(WE)</w:t>
      </w:r>
      <w:r>
        <w:rPr>
          <w:color w:val="000000"/>
        </w:rPr>
        <w:t xml:space="preserve"> </w:t>
      </w:r>
      <w:r w:rsidRPr="006D048A">
        <w:rPr>
          <w:color w:val="000000"/>
        </w:rPr>
        <w:t>nr</w:t>
      </w:r>
      <w:r>
        <w:rPr>
          <w:color w:val="000000"/>
        </w:rPr>
        <w:t xml:space="preserve"> </w:t>
      </w:r>
      <w:r w:rsidRPr="006D048A">
        <w:rPr>
          <w:color w:val="000000"/>
        </w:rPr>
        <w:t>1606/2002</w:t>
      </w:r>
      <w:r>
        <w:rPr>
          <w:color w:val="000000"/>
        </w:rPr>
        <w:t xml:space="preserve"> </w:t>
      </w:r>
      <w:r w:rsidRPr="006D048A">
        <w:rPr>
          <w:color w:val="000000"/>
        </w:rPr>
        <w:t>Parlamentu</w:t>
      </w:r>
      <w:r>
        <w:rPr>
          <w:color w:val="000000"/>
        </w:rPr>
        <w:t xml:space="preserve"> </w:t>
      </w:r>
      <w:r w:rsidRPr="006D048A">
        <w:rPr>
          <w:color w:val="000000"/>
        </w:rPr>
        <w:t>Europejskiego</w:t>
      </w:r>
      <w:r>
        <w:rPr>
          <w:color w:val="000000"/>
        </w:rPr>
        <w:t xml:space="preserve"> </w:t>
      </w:r>
      <w:r w:rsidRPr="006D048A">
        <w:rPr>
          <w:color w:val="000000"/>
        </w:rPr>
        <w:t>i</w:t>
      </w:r>
      <w:r>
        <w:rPr>
          <w:color w:val="000000"/>
        </w:rPr>
        <w:t xml:space="preserve"> </w:t>
      </w:r>
      <w:r w:rsidRPr="006D048A">
        <w:rPr>
          <w:color w:val="000000"/>
        </w:rPr>
        <w:t>Rady</w:t>
      </w:r>
      <w:r>
        <w:rPr>
          <w:color w:val="000000"/>
        </w:rPr>
        <w:t xml:space="preserve"> </w:t>
      </w:r>
      <w:r w:rsidRPr="006D048A">
        <w:rPr>
          <w:color w:val="000000"/>
        </w:rPr>
        <w:t>z</w:t>
      </w:r>
      <w:r>
        <w:rPr>
          <w:color w:val="000000"/>
        </w:rPr>
        <w:t xml:space="preserve"> </w:t>
      </w:r>
      <w:r w:rsidRPr="006D048A">
        <w:rPr>
          <w:color w:val="000000"/>
        </w:rPr>
        <w:t>dnia</w:t>
      </w:r>
      <w:r>
        <w:rPr>
          <w:color w:val="000000"/>
        </w:rPr>
        <w:t xml:space="preserve"> </w:t>
      </w:r>
      <w:r w:rsidRPr="006D048A">
        <w:rPr>
          <w:color w:val="000000"/>
        </w:rPr>
        <w:t>19</w:t>
      </w:r>
      <w:r>
        <w:rPr>
          <w:color w:val="000000"/>
        </w:rPr>
        <w:t xml:space="preserve"> </w:t>
      </w:r>
      <w:r w:rsidRPr="006D048A">
        <w:rPr>
          <w:color w:val="000000"/>
        </w:rPr>
        <w:t>lipca</w:t>
      </w:r>
      <w:r>
        <w:rPr>
          <w:color w:val="000000"/>
        </w:rPr>
        <w:t xml:space="preserve"> </w:t>
      </w:r>
      <w:r w:rsidRPr="006D048A">
        <w:rPr>
          <w:color w:val="000000"/>
        </w:rPr>
        <w:t>2002</w:t>
      </w:r>
      <w:r>
        <w:rPr>
          <w:color w:val="000000"/>
        </w:rPr>
        <w:t xml:space="preserve"> </w:t>
      </w:r>
      <w:r w:rsidRPr="006D048A">
        <w:rPr>
          <w:color w:val="000000"/>
        </w:rPr>
        <w:t>r.</w:t>
      </w:r>
      <w:r>
        <w:rPr>
          <w:color w:val="000000"/>
        </w:rPr>
        <w:t xml:space="preserve"> </w:t>
      </w:r>
      <w:r w:rsidRPr="006D048A">
        <w:rPr>
          <w:color w:val="000000"/>
        </w:rPr>
        <w:t>w</w:t>
      </w:r>
      <w:r>
        <w:rPr>
          <w:color w:val="000000"/>
        </w:rPr>
        <w:t xml:space="preserve"> </w:t>
      </w:r>
      <w:r w:rsidRPr="006D048A">
        <w:rPr>
          <w:color w:val="000000"/>
        </w:rPr>
        <w:t>sprawie</w:t>
      </w:r>
      <w:r>
        <w:rPr>
          <w:color w:val="000000"/>
        </w:rPr>
        <w:t xml:space="preserve"> </w:t>
      </w:r>
      <w:r w:rsidRPr="006D048A">
        <w:rPr>
          <w:color w:val="000000"/>
        </w:rPr>
        <w:t>stosowania</w:t>
      </w:r>
      <w:r>
        <w:rPr>
          <w:color w:val="000000"/>
        </w:rPr>
        <w:t xml:space="preserve"> </w:t>
      </w:r>
      <w:r w:rsidRPr="006D048A">
        <w:rPr>
          <w:color w:val="000000"/>
        </w:rPr>
        <w:t>międzynarodowych</w:t>
      </w:r>
      <w:r>
        <w:rPr>
          <w:color w:val="000000"/>
        </w:rPr>
        <w:t xml:space="preserve"> </w:t>
      </w:r>
      <w:r w:rsidRPr="006D048A">
        <w:rPr>
          <w:color w:val="000000"/>
        </w:rPr>
        <w:t>standardów</w:t>
      </w:r>
      <w:r>
        <w:rPr>
          <w:color w:val="000000"/>
        </w:rPr>
        <w:t xml:space="preserve"> </w:t>
      </w:r>
      <w:r w:rsidRPr="006D048A">
        <w:rPr>
          <w:color w:val="000000"/>
        </w:rPr>
        <w:t>rachunkowości,</w:t>
      </w:r>
      <w:r>
        <w:rPr>
          <w:color w:val="000000"/>
        </w:rPr>
        <w:t xml:space="preserve"> </w:t>
      </w:r>
      <w:r w:rsidRPr="00616667">
        <w:rPr>
          <w:color w:val="000000"/>
        </w:rPr>
        <w:t>wraz</w:t>
      </w:r>
      <w:r>
        <w:rPr>
          <w:color w:val="000000"/>
        </w:rPr>
        <w:t xml:space="preserve"> </w:t>
      </w:r>
      <w:r w:rsidRPr="00616667">
        <w:rPr>
          <w:color w:val="000000"/>
        </w:rPr>
        <w:t>z</w:t>
      </w:r>
      <w:r>
        <w:rPr>
          <w:color w:val="000000"/>
        </w:rPr>
        <w:t xml:space="preserve"> </w:t>
      </w:r>
      <w:r w:rsidRPr="00616667">
        <w:rPr>
          <w:color w:val="000000"/>
        </w:rPr>
        <w:t>informacjami</w:t>
      </w:r>
      <w:r>
        <w:rPr>
          <w:color w:val="000000"/>
        </w:rPr>
        <w:t xml:space="preserve"> </w:t>
      </w:r>
      <w:r w:rsidRPr="00616667">
        <w:rPr>
          <w:color w:val="000000"/>
        </w:rPr>
        <w:t>określającymi</w:t>
      </w:r>
      <w:r>
        <w:rPr>
          <w:color w:val="000000"/>
        </w:rPr>
        <w:t xml:space="preserve"> </w:t>
      </w:r>
      <w:r w:rsidRPr="00616667">
        <w:rPr>
          <w:color w:val="000000"/>
        </w:rPr>
        <w:t>charakter</w:t>
      </w:r>
      <w:r>
        <w:rPr>
          <w:color w:val="000000"/>
        </w:rPr>
        <w:t xml:space="preserve"> </w:t>
      </w:r>
      <w:r w:rsidRPr="00616667">
        <w:rPr>
          <w:color w:val="000000"/>
        </w:rPr>
        <w:t>związku</w:t>
      </w:r>
      <w:r>
        <w:rPr>
          <w:color w:val="000000"/>
        </w:rPr>
        <w:t xml:space="preserve"> </w:t>
      </w:r>
      <w:r w:rsidRPr="00616667">
        <w:rPr>
          <w:color w:val="000000"/>
        </w:rPr>
        <w:t>ze</w:t>
      </w:r>
      <w:r>
        <w:rPr>
          <w:color w:val="000000"/>
        </w:rPr>
        <w:t xml:space="preserve"> </w:t>
      </w:r>
      <w:r w:rsidRPr="00616667">
        <w:rPr>
          <w:color w:val="000000"/>
        </w:rPr>
        <w:t>stronami</w:t>
      </w:r>
      <w:r>
        <w:rPr>
          <w:color w:val="000000"/>
        </w:rPr>
        <w:t xml:space="preserve"> </w:t>
      </w:r>
      <w:r w:rsidRPr="00616667">
        <w:rPr>
          <w:color w:val="000000"/>
        </w:rPr>
        <w:t>powiązanymi</w:t>
      </w:r>
      <w:r>
        <w:rPr>
          <w:color w:val="000000"/>
        </w:rPr>
        <w:t xml:space="preserve"> </w:t>
      </w:r>
      <w:r w:rsidRPr="00616667">
        <w:rPr>
          <w:color w:val="000000"/>
        </w:rPr>
        <w:t>oraz</w:t>
      </w:r>
      <w:r>
        <w:rPr>
          <w:color w:val="000000"/>
        </w:rPr>
        <w:t xml:space="preserve"> </w:t>
      </w:r>
      <w:r w:rsidRPr="00616667">
        <w:rPr>
          <w:color w:val="000000"/>
        </w:rPr>
        <w:t>innymi</w:t>
      </w:r>
      <w:r>
        <w:rPr>
          <w:color w:val="000000"/>
        </w:rPr>
        <w:t xml:space="preserve"> </w:t>
      </w:r>
      <w:r w:rsidRPr="00616667">
        <w:rPr>
          <w:color w:val="000000"/>
        </w:rPr>
        <w:t>informacjami</w:t>
      </w:r>
      <w:r>
        <w:rPr>
          <w:color w:val="000000"/>
        </w:rPr>
        <w:t xml:space="preserve"> </w:t>
      </w:r>
      <w:r w:rsidRPr="00616667">
        <w:rPr>
          <w:color w:val="000000"/>
        </w:rPr>
        <w:t>dotyczącymi</w:t>
      </w:r>
      <w:r>
        <w:rPr>
          <w:color w:val="000000"/>
        </w:rPr>
        <w:t xml:space="preserve"> </w:t>
      </w:r>
      <w:r w:rsidRPr="00616667">
        <w:rPr>
          <w:color w:val="000000"/>
        </w:rPr>
        <w:t>transakcji</w:t>
      </w:r>
      <w:r>
        <w:rPr>
          <w:color w:val="000000"/>
        </w:rPr>
        <w:t xml:space="preserve"> </w:t>
      </w:r>
      <w:r w:rsidRPr="00616667">
        <w:rPr>
          <w:color w:val="000000"/>
        </w:rPr>
        <w:t>niezbędnymi</w:t>
      </w:r>
      <w:r>
        <w:rPr>
          <w:color w:val="000000"/>
        </w:rPr>
        <w:t xml:space="preserve"> </w:t>
      </w:r>
      <w:r w:rsidRPr="00616667">
        <w:rPr>
          <w:color w:val="000000"/>
        </w:rPr>
        <w:t>dla</w:t>
      </w:r>
      <w:r>
        <w:rPr>
          <w:color w:val="000000"/>
        </w:rPr>
        <w:t xml:space="preserve"> </w:t>
      </w:r>
      <w:r w:rsidRPr="00616667">
        <w:rPr>
          <w:color w:val="000000"/>
        </w:rPr>
        <w:t>zrozumienia</w:t>
      </w:r>
      <w:r>
        <w:rPr>
          <w:color w:val="000000"/>
        </w:rPr>
        <w:t xml:space="preserve"> </w:t>
      </w:r>
      <w:r w:rsidRPr="00616667">
        <w:rPr>
          <w:color w:val="000000"/>
        </w:rPr>
        <w:t>ich</w:t>
      </w:r>
      <w:r>
        <w:rPr>
          <w:color w:val="000000"/>
        </w:rPr>
        <w:t xml:space="preserve"> </w:t>
      </w:r>
      <w:r w:rsidRPr="00616667">
        <w:rPr>
          <w:color w:val="000000"/>
        </w:rPr>
        <w:t>wpływu</w:t>
      </w:r>
      <w:r>
        <w:rPr>
          <w:color w:val="000000"/>
        </w:rPr>
        <w:t xml:space="preserve"> </w:t>
      </w:r>
      <w:r w:rsidRPr="00616667">
        <w:rPr>
          <w:color w:val="000000"/>
        </w:rPr>
        <w:t>na</w:t>
      </w:r>
      <w:r>
        <w:rPr>
          <w:color w:val="000000"/>
        </w:rPr>
        <w:t xml:space="preserve"> </w:t>
      </w:r>
      <w:r w:rsidRPr="00616667">
        <w:rPr>
          <w:color w:val="000000"/>
        </w:rPr>
        <w:t>sytuację</w:t>
      </w:r>
      <w:r>
        <w:rPr>
          <w:color w:val="000000"/>
        </w:rPr>
        <w:t xml:space="preserve"> </w:t>
      </w:r>
      <w:r w:rsidRPr="00616667">
        <w:rPr>
          <w:color w:val="000000"/>
        </w:rPr>
        <w:t>majątkową,</w:t>
      </w:r>
      <w:r>
        <w:rPr>
          <w:color w:val="000000"/>
        </w:rPr>
        <w:t xml:space="preserve"> </w:t>
      </w:r>
      <w:r w:rsidRPr="00616667">
        <w:rPr>
          <w:color w:val="000000"/>
        </w:rPr>
        <w:t>finansową</w:t>
      </w:r>
      <w:r>
        <w:rPr>
          <w:color w:val="000000"/>
        </w:rPr>
        <w:t xml:space="preserve"> </w:t>
      </w:r>
      <w:r w:rsidRPr="00616667">
        <w:rPr>
          <w:color w:val="000000"/>
        </w:rPr>
        <w:t>i</w:t>
      </w:r>
      <w:r>
        <w:rPr>
          <w:color w:val="000000"/>
        </w:rPr>
        <w:t xml:space="preserve"> </w:t>
      </w:r>
      <w:r w:rsidRPr="00616667">
        <w:rPr>
          <w:color w:val="000000"/>
        </w:rPr>
        <w:t>wynik</w:t>
      </w:r>
      <w:r>
        <w:rPr>
          <w:color w:val="000000"/>
        </w:rPr>
        <w:t xml:space="preserve"> </w:t>
      </w:r>
      <w:r w:rsidRPr="00616667">
        <w:rPr>
          <w:color w:val="000000"/>
        </w:rPr>
        <w:t>finansowy</w:t>
      </w:r>
      <w:r>
        <w:rPr>
          <w:color w:val="000000"/>
        </w:rPr>
        <w:t xml:space="preserve"> </w:t>
      </w:r>
      <w:r w:rsidRPr="00616667">
        <w:rPr>
          <w:color w:val="000000"/>
        </w:rPr>
        <w:t>jednostki.</w:t>
      </w:r>
      <w:r>
        <w:rPr>
          <w:color w:val="000000"/>
        </w:rPr>
        <w:t xml:space="preserve"> </w:t>
      </w:r>
      <w:r w:rsidRPr="00616667">
        <w:rPr>
          <w:color w:val="000000"/>
        </w:rPr>
        <w:t>Informacje</w:t>
      </w:r>
      <w:r>
        <w:rPr>
          <w:color w:val="000000"/>
        </w:rPr>
        <w:t xml:space="preserve"> </w:t>
      </w:r>
      <w:r w:rsidRPr="00616667">
        <w:rPr>
          <w:color w:val="000000"/>
        </w:rPr>
        <w:t>dotyczące</w:t>
      </w:r>
      <w:r>
        <w:rPr>
          <w:color w:val="000000"/>
        </w:rPr>
        <w:t xml:space="preserve"> </w:t>
      </w:r>
      <w:r w:rsidRPr="00616667">
        <w:rPr>
          <w:color w:val="000000"/>
        </w:rPr>
        <w:t>poszczególnych</w:t>
      </w:r>
      <w:r>
        <w:rPr>
          <w:color w:val="000000"/>
        </w:rPr>
        <w:t xml:space="preserve"> </w:t>
      </w:r>
      <w:r w:rsidRPr="00616667">
        <w:rPr>
          <w:color w:val="000000"/>
        </w:rPr>
        <w:t>transakcji</w:t>
      </w:r>
      <w:r>
        <w:rPr>
          <w:color w:val="000000"/>
        </w:rPr>
        <w:t xml:space="preserve"> </w:t>
      </w:r>
      <w:r w:rsidRPr="00616667">
        <w:rPr>
          <w:color w:val="000000"/>
        </w:rPr>
        <w:t>mogą</w:t>
      </w:r>
      <w:r>
        <w:rPr>
          <w:color w:val="000000"/>
        </w:rPr>
        <w:t xml:space="preserve"> </w:t>
      </w:r>
      <w:r w:rsidRPr="00616667">
        <w:rPr>
          <w:color w:val="000000"/>
        </w:rPr>
        <w:t>być</w:t>
      </w:r>
      <w:r>
        <w:rPr>
          <w:color w:val="000000"/>
        </w:rPr>
        <w:t xml:space="preserve"> </w:t>
      </w:r>
      <w:r w:rsidRPr="00616667">
        <w:rPr>
          <w:color w:val="000000"/>
        </w:rPr>
        <w:t>zgrupowane</w:t>
      </w:r>
      <w:r>
        <w:rPr>
          <w:color w:val="000000"/>
        </w:rPr>
        <w:t xml:space="preserve"> </w:t>
      </w:r>
      <w:r w:rsidRPr="00616667">
        <w:rPr>
          <w:color w:val="000000"/>
        </w:rPr>
        <w:t>według</w:t>
      </w:r>
      <w:r>
        <w:rPr>
          <w:color w:val="000000"/>
        </w:rPr>
        <w:t xml:space="preserve"> </w:t>
      </w:r>
      <w:r w:rsidRPr="00616667">
        <w:rPr>
          <w:color w:val="000000"/>
        </w:rPr>
        <w:t>ich</w:t>
      </w:r>
      <w:r>
        <w:rPr>
          <w:color w:val="000000"/>
        </w:rPr>
        <w:t xml:space="preserve"> </w:t>
      </w:r>
      <w:r w:rsidRPr="00616667">
        <w:rPr>
          <w:color w:val="000000"/>
        </w:rPr>
        <w:t>rodzaju,</w:t>
      </w:r>
      <w:r>
        <w:rPr>
          <w:color w:val="000000"/>
        </w:rPr>
        <w:t xml:space="preserve"> </w:t>
      </w:r>
      <w:r w:rsidRPr="00616667">
        <w:rPr>
          <w:color w:val="000000"/>
        </w:rPr>
        <w:t>z</w:t>
      </w:r>
      <w:r>
        <w:rPr>
          <w:color w:val="000000"/>
        </w:rPr>
        <w:t xml:space="preserve"> </w:t>
      </w:r>
      <w:r w:rsidRPr="00616667">
        <w:rPr>
          <w:color w:val="000000"/>
        </w:rPr>
        <w:t>wyjątkiem</w:t>
      </w:r>
      <w:r>
        <w:rPr>
          <w:color w:val="000000"/>
        </w:rPr>
        <w:t xml:space="preserve"> </w:t>
      </w:r>
      <w:r w:rsidRPr="005259C6">
        <w:rPr>
          <w:color w:val="000000"/>
        </w:rPr>
        <w:t>przypadku,</w:t>
      </w:r>
      <w:r>
        <w:rPr>
          <w:color w:val="000000"/>
        </w:rPr>
        <w:t xml:space="preserve"> </w:t>
      </w:r>
      <w:r w:rsidRPr="005259C6">
        <w:rPr>
          <w:color w:val="000000"/>
        </w:rPr>
        <w:t>gdy</w:t>
      </w:r>
      <w:r>
        <w:rPr>
          <w:color w:val="000000"/>
        </w:rPr>
        <w:t xml:space="preserve"> </w:t>
      </w:r>
      <w:r w:rsidRPr="005259C6">
        <w:rPr>
          <w:color w:val="000000"/>
        </w:rPr>
        <w:t>informacje</w:t>
      </w:r>
      <w:r>
        <w:rPr>
          <w:color w:val="000000"/>
        </w:rPr>
        <w:t xml:space="preserve"> </w:t>
      </w:r>
      <w:r w:rsidRPr="005259C6">
        <w:rPr>
          <w:color w:val="000000"/>
        </w:rPr>
        <w:t>na</w:t>
      </w:r>
      <w:r>
        <w:rPr>
          <w:color w:val="000000"/>
        </w:rPr>
        <w:t xml:space="preserve"> </w:t>
      </w:r>
      <w:r w:rsidRPr="005259C6">
        <w:rPr>
          <w:color w:val="000000"/>
        </w:rPr>
        <w:t>temat</w:t>
      </w:r>
      <w:r>
        <w:rPr>
          <w:color w:val="000000"/>
        </w:rPr>
        <w:t xml:space="preserve"> </w:t>
      </w:r>
      <w:r w:rsidRPr="005259C6">
        <w:rPr>
          <w:color w:val="000000"/>
        </w:rPr>
        <w:t>poszczególnych</w:t>
      </w:r>
      <w:r>
        <w:rPr>
          <w:color w:val="000000"/>
        </w:rPr>
        <w:t xml:space="preserve"> </w:t>
      </w:r>
      <w:r w:rsidRPr="005259C6">
        <w:rPr>
          <w:color w:val="000000"/>
        </w:rPr>
        <w:t>transakcji</w:t>
      </w:r>
      <w:r>
        <w:rPr>
          <w:color w:val="000000"/>
        </w:rPr>
        <w:t xml:space="preserve"> </w:t>
      </w:r>
      <w:r w:rsidRPr="005259C6">
        <w:rPr>
          <w:color w:val="000000"/>
        </w:rPr>
        <w:t>są</w:t>
      </w:r>
      <w:r>
        <w:rPr>
          <w:color w:val="000000"/>
        </w:rPr>
        <w:t xml:space="preserve"> </w:t>
      </w:r>
      <w:r w:rsidRPr="005259C6">
        <w:rPr>
          <w:color w:val="000000"/>
        </w:rPr>
        <w:t>niezbędne</w:t>
      </w:r>
      <w:r>
        <w:rPr>
          <w:color w:val="000000"/>
        </w:rPr>
        <w:t xml:space="preserve"> </w:t>
      </w:r>
      <w:r w:rsidRPr="005259C6">
        <w:rPr>
          <w:color w:val="000000"/>
        </w:rPr>
        <w:t>dla</w:t>
      </w:r>
      <w:r>
        <w:rPr>
          <w:color w:val="000000"/>
        </w:rPr>
        <w:t xml:space="preserve"> </w:t>
      </w:r>
      <w:r w:rsidRPr="005259C6">
        <w:rPr>
          <w:color w:val="000000"/>
        </w:rPr>
        <w:t>oceny</w:t>
      </w:r>
      <w:r>
        <w:rPr>
          <w:color w:val="000000"/>
        </w:rPr>
        <w:t xml:space="preserve"> </w:t>
      </w:r>
      <w:r w:rsidRPr="005259C6">
        <w:rPr>
          <w:color w:val="000000"/>
        </w:rPr>
        <w:t>ich</w:t>
      </w:r>
      <w:r>
        <w:rPr>
          <w:color w:val="000000"/>
        </w:rPr>
        <w:t xml:space="preserve"> </w:t>
      </w:r>
      <w:r w:rsidRPr="005259C6">
        <w:rPr>
          <w:color w:val="000000"/>
        </w:rPr>
        <w:t>wpływu</w:t>
      </w:r>
      <w:r>
        <w:rPr>
          <w:color w:val="000000"/>
        </w:rPr>
        <w:t xml:space="preserve"> </w:t>
      </w:r>
      <w:r w:rsidRPr="005259C6">
        <w:rPr>
          <w:color w:val="000000"/>
        </w:rPr>
        <w:t>na</w:t>
      </w:r>
      <w:r>
        <w:rPr>
          <w:color w:val="000000"/>
        </w:rPr>
        <w:t xml:space="preserve"> </w:t>
      </w:r>
      <w:r w:rsidRPr="005259C6">
        <w:rPr>
          <w:color w:val="000000"/>
        </w:rPr>
        <w:t>sytuację</w:t>
      </w:r>
      <w:r>
        <w:rPr>
          <w:color w:val="000000"/>
        </w:rPr>
        <w:t xml:space="preserve"> </w:t>
      </w:r>
      <w:r w:rsidRPr="005259C6">
        <w:rPr>
          <w:color w:val="000000"/>
        </w:rPr>
        <w:t>majątkową,</w:t>
      </w:r>
      <w:r>
        <w:rPr>
          <w:color w:val="000000"/>
        </w:rPr>
        <w:t xml:space="preserve"> </w:t>
      </w:r>
      <w:r w:rsidRPr="005259C6">
        <w:rPr>
          <w:color w:val="000000"/>
        </w:rPr>
        <w:t>finansową</w:t>
      </w:r>
      <w:r>
        <w:rPr>
          <w:color w:val="000000"/>
        </w:rPr>
        <w:t xml:space="preserve"> </w:t>
      </w:r>
      <w:r w:rsidRPr="005259C6">
        <w:rPr>
          <w:color w:val="000000"/>
        </w:rPr>
        <w:t>i</w:t>
      </w:r>
      <w:r>
        <w:rPr>
          <w:color w:val="000000"/>
        </w:rPr>
        <w:t xml:space="preserve"> </w:t>
      </w:r>
      <w:r w:rsidRPr="005259C6">
        <w:rPr>
          <w:color w:val="000000"/>
        </w:rPr>
        <w:t>wynik</w:t>
      </w:r>
      <w:r>
        <w:rPr>
          <w:color w:val="000000"/>
        </w:rPr>
        <w:t xml:space="preserve"> </w:t>
      </w:r>
      <w:r w:rsidRPr="005259C6">
        <w:rPr>
          <w:color w:val="000000"/>
        </w:rPr>
        <w:t>finansowy</w:t>
      </w:r>
      <w:r>
        <w:rPr>
          <w:color w:val="000000"/>
        </w:rPr>
        <w:t xml:space="preserve"> </w:t>
      </w:r>
      <w:r w:rsidRPr="005259C6">
        <w:rPr>
          <w:color w:val="000000"/>
        </w:rPr>
        <w:t>jednostki</w:t>
      </w:r>
      <w:r>
        <w:rPr>
          <w:color w:val="000000"/>
        </w:rPr>
        <w:t xml:space="preserve">; </w:t>
      </w:r>
    </w:p>
    <w:p w:rsidR="00263269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3)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przeciętnym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obrotowym</w:t>
      </w:r>
      <w:r>
        <w:rPr>
          <w:color w:val="000000"/>
        </w:rPr>
        <w:t xml:space="preserve"> </w:t>
      </w:r>
      <w:r w:rsidRPr="001316FD">
        <w:rPr>
          <w:color w:val="000000"/>
        </w:rPr>
        <w:t>zatrudnieniu,</w:t>
      </w:r>
      <w:r>
        <w:rPr>
          <w:color w:val="000000"/>
        </w:rPr>
        <w:t xml:space="preserve"> </w:t>
      </w:r>
      <w:r w:rsidRPr="001316FD">
        <w:rPr>
          <w:color w:val="000000"/>
        </w:rPr>
        <w:t>z</w:t>
      </w:r>
      <w:r>
        <w:rPr>
          <w:color w:val="000000"/>
        </w:rPr>
        <w:t xml:space="preserve"> </w:t>
      </w:r>
      <w:r w:rsidRPr="001316FD">
        <w:rPr>
          <w:color w:val="000000"/>
        </w:rPr>
        <w:t>podziałem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grupy</w:t>
      </w:r>
      <w:r>
        <w:rPr>
          <w:color w:val="000000"/>
        </w:rPr>
        <w:t xml:space="preserve"> </w:t>
      </w:r>
      <w:r w:rsidRPr="001316FD">
        <w:rPr>
          <w:color w:val="000000"/>
        </w:rPr>
        <w:t>zawodowe</w:t>
      </w:r>
      <w:r>
        <w:rPr>
          <w:color w:val="000000"/>
        </w:rPr>
        <w:t>;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4)</w:t>
      </w:r>
      <w:r>
        <w:rPr>
          <w:bCs/>
          <w:color w:val="000000"/>
        </w:rPr>
        <w:t xml:space="preserve"> </w:t>
      </w:r>
      <w:r w:rsidRPr="002F30A5">
        <w:rPr>
          <w:color w:val="000000"/>
        </w:rPr>
        <w:t>wynagrodzeniach,</w:t>
      </w:r>
      <w:r>
        <w:rPr>
          <w:color w:val="000000"/>
        </w:rPr>
        <w:t xml:space="preserve"> </w:t>
      </w:r>
      <w:r w:rsidRPr="002F30A5">
        <w:rPr>
          <w:color w:val="000000"/>
        </w:rPr>
        <w:t>łącznie</w:t>
      </w:r>
      <w:r>
        <w:rPr>
          <w:color w:val="000000"/>
        </w:rPr>
        <w:t xml:space="preserve"> </w:t>
      </w:r>
      <w:r w:rsidRPr="002F30A5">
        <w:rPr>
          <w:color w:val="000000"/>
        </w:rPr>
        <w:t>z</w:t>
      </w:r>
      <w:r>
        <w:rPr>
          <w:color w:val="000000"/>
        </w:rPr>
        <w:t xml:space="preserve"> </w:t>
      </w:r>
      <w:r w:rsidRPr="002F30A5">
        <w:rPr>
          <w:color w:val="000000"/>
        </w:rPr>
        <w:t>wynagrodzeniem</w:t>
      </w:r>
      <w:r>
        <w:rPr>
          <w:color w:val="000000"/>
        </w:rPr>
        <w:t xml:space="preserve"> </w:t>
      </w:r>
      <w:r w:rsidRPr="002F30A5">
        <w:rPr>
          <w:color w:val="000000"/>
        </w:rPr>
        <w:t>z</w:t>
      </w:r>
      <w:r>
        <w:rPr>
          <w:color w:val="000000"/>
        </w:rPr>
        <w:t xml:space="preserve"> </w:t>
      </w:r>
      <w:r w:rsidRPr="002F30A5">
        <w:rPr>
          <w:color w:val="000000"/>
        </w:rPr>
        <w:t>zysku,</w:t>
      </w:r>
      <w:r>
        <w:rPr>
          <w:color w:val="000000"/>
        </w:rPr>
        <w:t xml:space="preserve"> </w:t>
      </w:r>
      <w:r w:rsidRPr="002F30A5">
        <w:rPr>
          <w:color w:val="000000"/>
        </w:rPr>
        <w:t>wypłaconych</w:t>
      </w:r>
      <w:r>
        <w:rPr>
          <w:color w:val="000000"/>
        </w:rPr>
        <w:t xml:space="preserve"> </w:t>
      </w:r>
      <w:r w:rsidRPr="002F30A5">
        <w:rPr>
          <w:color w:val="000000"/>
        </w:rPr>
        <w:t>lub</w:t>
      </w:r>
      <w:r>
        <w:rPr>
          <w:color w:val="000000"/>
        </w:rPr>
        <w:t xml:space="preserve"> </w:t>
      </w:r>
      <w:r w:rsidRPr="002F30A5">
        <w:rPr>
          <w:color w:val="000000"/>
        </w:rPr>
        <w:t>należnych</w:t>
      </w:r>
      <w:r>
        <w:rPr>
          <w:color w:val="000000"/>
        </w:rPr>
        <w:t xml:space="preserve"> </w:t>
      </w:r>
      <w:r w:rsidRPr="002F30A5">
        <w:rPr>
          <w:color w:val="000000"/>
        </w:rPr>
        <w:t>osobom</w:t>
      </w:r>
      <w:r>
        <w:rPr>
          <w:color w:val="000000"/>
        </w:rPr>
        <w:t xml:space="preserve"> </w:t>
      </w:r>
      <w:r w:rsidRPr="002F30A5">
        <w:rPr>
          <w:color w:val="000000"/>
        </w:rPr>
        <w:t>wchodzącym</w:t>
      </w:r>
      <w:r>
        <w:rPr>
          <w:color w:val="000000"/>
        </w:rPr>
        <w:t xml:space="preserve"> </w:t>
      </w:r>
      <w:r w:rsidRPr="002F30A5">
        <w:rPr>
          <w:color w:val="000000"/>
        </w:rPr>
        <w:t>w</w:t>
      </w:r>
      <w:r>
        <w:rPr>
          <w:color w:val="000000"/>
        </w:rPr>
        <w:t xml:space="preserve"> </w:t>
      </w:r>
      <w:r w:rsidRPr="002F30A5">
        <w:rPr>
          <w:color w:val="000000"/>
        </w:rPr>
        <w:t>skład</w:t>
      </w:r>
      <w:r>
        <w:rPr>
          <w:color w:val="000000"/>
        </w:rPr>
        <w:t xml:space="preserve"> </w:t>
      </w:r>
      <w:r w:rsidRPr="002F30A5">
        <w:rPr>
          <w:color w:val="000000"/>
        </w:rPr>
        <w:t>org</w:t>
      </w:r>
      <w:r w:rsidRPr="002F30A5">
        <w:rPr>
          <w:color w:val="000000"/>
        </w:rPr>
        <w:t>a</w:t>
      </w:r>
      <w:r w:rsidRPr="002F30A5">
        <w:rPr>
          <w:color w:val="000000"/>
        </w:rPr>
        <w:t>nów</w:t>
      </w:r>
      <w:r>
        <w:rPr>
          <w:color w:val="000000"/>
        </w:rPr>
        <w:t xml:space="preserve"> </w:t>
      </w:r>
      <w:r w:rsidRPr="002F30A5">
        <w:rPr>
          <w:color w:val="000000"/>
        </w:rPr>
        <w:t>zarządzających,</w:t>
      </w:r>
      <w:r>
        <w:rPr>
          <w:color w:val="000000"/>
        </w:rPr>
        <w:t xml:space="preserve"> </w:t>
      </w:r>
      <w:r w:rsidRPr="002F30A5">
        <w:rPr>
          <w:color w:val="000000"/>
        </w:rPr>
        <w:t>nadzorujących</w:t>
      </w:r>
      <w:r>
        <w:rPr>
          <w:color w:val="000000"/>
        </w:rPr>
        <w:t xml:space="preserve"> </w:t>
      </w:r>
      <w:r w:rsidRPr="002F30A5">
        <w:rPr>
          <w:color w:val="000000"/>
        </w:rPr>
        <w:t>albo</w:t>
      </w:r>
      <w:r>
        <w:rPr>
          <w:color w:val="000000"/>
        </w:rPr>
        <w:t xml:space="preserve"> </w:t>
      </w:r>
      <w:r w:rsidRPr="002F30A5">
        <w:rPr>
          <w:color w:val="000000"/>
        </w:rPr>
        <w:t>administrujących</w:t>
      </w:r>
      <w:r>
        <w:rPr>
          <w:color w:val="000000"/>
        </w:rPr>
        <w:t xml:space="preserve"> </w:t>
      </w:r>
      <w:r w:rsidRPr="002F30A5">
        <w:rPr>
          <w:color w:val="000000"/>
        </w:rPr>
        <w:t>spółek</w:t>
      </w:r>
      <w:r>
        <w:rPr>
          <w:color w:val="000000"/>
        </w:rPr>
        <w:t xml:space="preserve"> </w:t>
      </w:r>
      <w:r w:rsidRPr="002F30A5">
        <w:rPr>
          <w:color w:val="000000"/>
        </w:rPr>
        <w:t>handlowych</w:t>
      </w:r>
      <w:r>
        <w:rPr>
          <w:color w:val="000000"/>
        </w:rPr>
        <w:t xml:space="preserve"> </w:t>
      </w:r>
      <w:r w:rsidRPr="002F30A5">
        <w:rPr>
          <w:color w:val="000000"/>
        </w:rPr>
        <w:t>(dla</w:t>
      </w:r>
      <w:r>
        <w:rPr>
          <w:color w:val="000000"/>
        </w:rPr>
        <w:t xml:space="preserve"> </w:t>
      </w:r>
      <w:r w:rsidRPr="002F30A5">
        <w:rPr>
          <w:color w:val="000000"/>
        </w:rPr>
        <w:t>każdej</w:t>
      </w:r>
      <w:r>
        <w:rPr>
          <w:color w:val="000000"/>
        </w:rPr>
        <w:t xml:space="preserve"> </w:t>
      </w:r>
      <w:r w:rsidRPr="002F30A5">
        <w:rPr>
          <w:color w:val="000000"/>
        </w:rPr>
        <w:t>grupy</w:t>
      </w:r>
      <w:r>
        <w:rPr>
          <w:color w:val="000000"/>
        </w:rPr>
        <w:t xml:space="preserve"> </w:t>
      </w:r>
      <w:r w:rsidRPr="002F30A5">
        <w:rPr>
          <w:color w:val="000000"/>
        </w:rPr>
        <w:t>osobno)</w:t>
      </w:r>
      <w:r>
        <w:rPr>
          <w:color w:val="000000"/>
        </w:rPr>
        <w:t xml:space="preserve"> </w:t>
      </w:r>
      <w:r w:rsidRPr="002F30A5">
        <w:rPr>
          <w:color w:val="000000"/>
        </w:rPr>
        <w:t>za</w:t>
      </w:r>
      <w:r>
        <w:rPr>
          <w:color w:val="000000"/>
        </w:rPr>
        <w:t xml:space="preserve"> </w:t>
      </w:r>
      <w:r w:rsidRPr="002F30A5">
        <w:rPr>
          <w:color w:val="000000"/>
        </w:rPr>
        <w:t>rok</w:t>
      </w:r>
      <w:r>
        <w:rPr>
          <w:color w:val="000000"/>
        </w:rPr>
        <w:t xml:space="preserve"> </w:t>
      </w:r>
      <w:r w:rsidRPr="002F30A5">
        <w:rPr>
          <w:color w:val="000000"/>
        </w:rPr>
        <w:t>obrotowy</w:t>
      </w:r>
      <w:r>
        <w:rPr>
          <w:color w:val="000000"/>
        </w:rPr>
        <w:t xml:space="preserve"> </w:t>
      </w:r>
      <w:r w:rsidRPr="002F30A5">
        <w:rPr>
          <w:color w:val="000000"/>
        </w:rPr>
        <w:t>oraz</w:t>
      </w:r>
      <w:r>
        <w:rPr>
          <w:color w:val="000000"/>
        </w:rPr>
        <w:t xml:space="preserve"> </w:t>
      </w:r>
      <w:r w:rsidRPr="002F30A5">
        <w:rPr>
          <w:color w:val="000000"/>
        </w:rPr>
        <w:t>wszelkich</w:t>
      </w:r>
      <w:r>
        <w:rPr>
          <w:color w:val="000000"/>
        </w:rPr>
        <w:t xml:space="preserve"> </w:t>
      </w:r>
      <w:r w:rsidRPr="002F30A5">
        <w:rPr>
          <w:color w:val="000000"/>
        </w:rPr>
        <w:t>zobowiązaniach</w:t>
      </w:r>
      <w:r>
        <w:rPr>
          <w:color w:val="000000"/>
        </w:rPr>
        <w:t xml:space="preserve"> </w:t>
      </w:r>
      <w:r w:rsidRPr="002F30A5">
        <w:rPr>
          <w:color w:val="000000"/>
        </w:rPr>
        <w:t>wynikających</w:t>
      </w:r>
      <w:r>
        <w:rPr>
          <w:color w:val="000000"/>
        </w:rPr>
        <w:t xml:space="preserve"> </w:t>
      </w:r>
      <w:r w:rsidRPr="002F30A5">
        <w:rPr>
          <w:color w:val="000000"/>
        </w:rPr>
        <w:t>z</w:t>
      </w:r>
      <w:r>
        <w:rPr>
          <w:color w:val="000000"/>
        </w:rPr>
        <w:t xml:space="preserve"> </w:t>
      </w:r>
      <w:r w:rsidRPr="002F30A5">
        <w:rPr>
          <w:color w:val="000000"/>
        </w:rPr>
        <w:t>emerytur</w:t>
      </w:r>
      <w:r>
        <w:rPr>
          <w:color w:val="000000"/>
        </w:rPr>
        <w:t xml:space="preserve"> </w:t>
      </w:r>
      <w:r w:rsidRPr="002F30A5">
        <w:rPr>
          <w:color w:val="000000"/>
        </w:rPr>
        <w:t>i</w:t>
      </w:r>
      <w:r>
        <w:rPr>
          <w:color w:val="000000"/>
        </w:rPr>
        <w:t xml:space="preserve"> </w:t>
      </w:r>
      <w:r w:rsidRPr="002F30A5">
        <w:rPr>
          <w:color w:val="000000"/>
        </w:rPr>
        <w:t>świadczeń</w:t>
      </w:r>
      <w:r>
        <w:rPr>
          <w:color w:val="000000"/>
        </w:rPr>
        <w:t xml:space="preserve"> </w:t>
      </w:r>
      <w:r w:rsidRPr="002F30A5">
        <w:rPr>
          <w:color w:val="000000"/>
        </w:rPr>
        <w:t>o</w:t>
      </w:r>
      <w:r>
        <w:rPr>
          <w:color w:val="000000"/>
        </w:rPr>
        <w:t xml:space="preserve"> </w:t>
      </w:r>
      <w:r w:rsidRPr="002F30A5">
        <w:rPr>
          <w:color w:val="000000"/>
        </w:rPr>
        <w:t>podobnym</w:t>
      </w:r>
      <w:r>
        <w:rPr>
          <w:color w:val="000000"/>
        </w:rPr>
        <w:t xml:space="preserve"> </w:t>
      </w:r>
      <w:r w:rsidRPr="002F30A5">
        <w:rPr>
          <w:color w:val="000000"/>
        </w:rPr>
        <w:t>charakterze</w:t>
      </w:r>
      <w:r>
        <w:rPr>
          <w:color w:val="000000"/>
        </w:rPr>
        <w:t xml:space="preserve"> </w:t>
      </w:r>
      <w:r w:rsidRPr="002F30A5">
        <w:rPr>
          <w:color w:val="000000"/>
        </w:rPr>
        <w:t>dla</w:t>
      </w:r>
      <w:r>
        <w:rPr>
          <w:color w:val="000000"/>
        </w:rPr>
        <w:t xml:space="preserve"> </w:t>
      </w:r>
      <w:r w:rsidRPr="002F30A5">
        <w:rPr>
          <w:color w:val="000000"/>
        </w:rPr>
        <w:t>byłych</w:t>
      </w:r>
      <w:r>
        <w:rPr>
          <w:color w:val="000000"/>
        </w:rPr>
        <w:t xml:space="preserve"> </w:t>
      </w:r>
      <w:r w:rsidRPr="002F30A5">
        <w:rPr>
          <w:color w:val="000000"/>
        </w:rPr>
        <w:t>członków</w:t>
      </w:r>
      <w:r>
        <w:rPr>
          <w:color w:val="000000"/>
        </w:rPr>
        <w:t xml:space="preserve"> </w:t>
      </w:r>
      <w:r w:rsidRPr="002F30A5">
        <w:rPr>
          <w:color w:val="000000"/>
        </w:rPr>
        <w:t>tych</w:t>
      </w:r>
      <w:r>
        <w:rPr>
          <w:color w:val="000000"/>
        </w:rPr>
        <w:t xml:space="preserve"> </w:t>
      </w:r>
      <w:r w:rsidRPr="002F30A5">
        <w:rPr>
          <w:color w:val="000000"/>
        </w:rPr>
        <w:t>organów</w:t>
      </w:r>
      <w:r>
        <w:rPr>
          <w:color w:val="000000"/>
        </w:rPr>
        <w:t xml:space="preserve"> </w:t>
      </w:r>
      <w:r w:rsidRPr="002F30A5">
        <w:rPr>
          <w:color w:val="000000"/>
        </w:rPr>
        <w:t>lub</w:t>
      </w:r>
      <w:r>
        <w:rPr>
          <w:color w:val="000000"/>
        </w:rPr>
        <w:t xml:space="preserve"> </w:t>
      </w:r>
      <w:r w:rsidRPr="002F30A5">
        <w:rPr>
          <w:color w:val="000000"/>
        </w:rPr>
        <w:t>zobowiązaniach</w:t>
      </w:r>
      <w:r>
        <w:rPr>
          <w:color w:val="000000"/>
        </w:rPr>
        <w:t xml:space="preserve"> </w:t>
      </w:r>
      <w:r w:rsidRPr="002F30A5">
        <w:rPr>
          <w:color w:val="000000"/>
        </w:rPr>
        <w:t>zaciągniętych</w:t>
      </w:r>
      <w:r>
        <w:rPr>
          <w:color w:val="000000"/>
        </w:rPr>
        <w:t xml:space="preserve"> </w:t>
      </w:r>
      <w:r w:rsidRPr="002F30A5">
        <w:rPr>
          <w:color w:val="000000"/>
        </w:rPr>
        <w:t>w</w:t>
      </w:r>
      <w:r>
        <w:rPr>
          <w:color w:val="000000"/>
        </w:rPr>
        <w:t xml:space="preserve"> </w:t>
      </w:r>
      <w:r w:rsidRPr="002F30A5">
        <w:rPr>
          <w:color w:val="000000"/>
        </w:rPr>
        <w:t>związku</w:t>
      </w:r>
      <w:r>
        <w:rPr>
          <w:color w:val="000000"/>
        </w:rPr>
        <w:t xml:space="preserve"> </w:t>
      </w:r>
      <w:r w:rsidRPr="002F30A5">
        <w:rPr>
          <w:color w:val="000000"/>
        </w:rPr>
        <w:t>z</w:t>
      </w:r>
      <w:r>
        <w:rPr>
          <w:color w:val="000000"/>
        </w:rPr>
        <w:t xml:space="preserve"> </w:t>
      </w:r>
      <w:r w:rsidRPr="002F30A5">
        <w:rPr>
          <w:color w:val="000000"/>
        </w:rPr>
        <w:t>tymi</w:t>
      </w:r>
      <w:r>
        <w:rPr>
          <w:color w:val="000000"/>
        </w:rPr>
        <w:t xml:space="preserve"> </w:t>
      </w:r>
      <w:r w:rsidRPr="002F30A5">
        <w:rPr>
          <w:color w:val="000000"/>
        </w:rPr>
        <w:t>emeryturami,</w:t>
      </w:r>
      <w:r>
        <w:rPr>
          <w:color w:val="000000"/>
        </w:rPr>
        <w:t xml:space="preserve"> </w:t>
      </w:r>
      <w:r w:rsidRPr="002F30A5">
        <w:rPr>
          <w:color w:val="000000"/>
        </w:rPr>
        <w:t>ze</w:t>
      </w:r>
      <w:r>
        <w:rPr>
          <w:color w:val="000000"/>
        </w:rPr>
        <w:t xml:space="preserve"> </w:t>
      </w:r>
      <w:r w:rsidRPr="002F30A5">
        <w:rPr>
          <w:color w:val="000000"/>
        </w:rPr>
        <w:t>wskazaniem</w:t>
      </w:r>
      <w:r>
        <w:rPr>
          <w:color w:val="000000"/>
        </w:rPr>
        <w:t xml:space="preserve"> </w:t>
      </w:r>
      <w:r w:rsidRPr="002F30A5">
        <w:rPr>
          <w:color w:val="000000"/>
        </w:rPr>
        <w:t>kwoty</w:t>
      </w:r>
      <w:r>
        <w:rPr>
          <w:color w:val="000000"/>
        </w:rPr>
        <w:t xml:space="preserve"> </w:t>
      </w:r>
      <w:r w:rsidRPr="002F30A5">
        <w:rPr>
          <w:color w:val="000000"/>
        </w:rPr>
        <w:t>ogółem</w:t>
      </w:r>
      <w:r>
        <w:rPr>
          <w:color w:val="000000"/>
        </w:rPr>
        <w:t xml:space="preserve"> </w:t>
      </w:r>
      <w:r w:rsidRPr="002F30A5">
        <w:rPr>
          <w:color w:val="000000"/>
        </w:rPr>
        <w:t>dla</w:t>
      </w:r>
      <w:r>
        <w:rPr>
          <w:color w:val="000000"/>
        </w:rPr>
        <w:t xml:space="preserve"> </w:t>
      </w:r>
      <w:r w:rsidRPr="002F30A5">
        <w:rPr>
          <w:color w:val="000000"/>
        </w:rPr>
        <w:t>każdej</w:t>
      </w:r>
      <w:r>
        <w:rPr>
          <w:color w:val="000000"/>
        </w:rPr>
        <w:t xml:space="preserve"> </w:t>
      </w:r>
      <w:r w:rsidRPr="002F30A5">
        <w:rPr>
          <w:color w:val="000000"/>
        </w:rPr>
        <w:t>kategorii</w:t>
      </w:r>
      <w:r>
        <w:rPr>
          <w:color w:val="000000"/>
        </w:rPr>
        <w:t xml:space="preserve"> </w:t>
      </w:r>
      <w:r w:rsidRPr="002F30A5">
        <w:rPr>
          <w:color w:val="000000"/>
        </w:rPr>
        <w:t>organu</w:t>
      </w:r>
      <w:r>
        <w:rPr>
          <w:color w:val="000000"/>
        </w:rPr>
        <w:t>;</w:t>
      </w:r>
    </w:p>
    <w:p w:rsidR="00263269" w:rsidRPr="001316FD" w:rsidRDefault="00263269" w:rsidP="00B160DB">
      <w:pPr>
        <w:spacing w:before="116" w:after="114"/>
        <w:rPr>
          <w:bCs/>
          <w:color w:val="000000"/>
        </w:rPr>
      </w:pPr>
      <w:r w:rsidRPr="001316FD">
        <w:rPr>
          <w:bCs/>
          <w:color w:val="000000"/>
        </w:rPr>
        <w:t>5)</w:t>
      </w:r>
      <w:r>
        <w:rPr>
          <w:bCs/>
          <w:color w:val="000000"/>
        </w:rPr>
        <w:t xml:space="preserve"> </w:t>
      </w:r>
      <w:r w:rsidRPr="00846169">
        <w:t>kwotach</w:t>
      </w:r>
      <w:r>
        <w:rPr>
          <w:color w:val="000000"/>
        </w:rPr>
        <w:t xml:space="preserve"> </w:t>
      </w:r>
      <w:r w:rsidRPr="001316FD">
        <w:rPr>
          <w:color w:val="000000"/>
        </w:rPr>
        <w:t>zaliczek,</w:t>
      </w:r>
      <w:r>
        <w:rPr>
          <w:color w:val="000000"/>
        </w:rPr>
        <w:t xml:space="preserve"> </w:t>
      </w:r>
      <w:r w:rsidRPr="001316FD">
        <w:rPr>
          <w:color w:val="000000"/>
        </w:rPr>
        <w:t>kredytów,</w:t>
      </w:r>
      <w:r>
        <w:rPr>
          <w:color w:val="000000"/>
        </w:rPr>
        <w:t xml:space="preserve"> </w:t>
      </w:r>
      <w:r w:rsidRPr="001316FD">
        <w:rPr>
          <w:color w:val="000000"/>
        </w:rPr>
        <w:t>pożyczek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świadczeń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podobnym</w:t>
      </w:r>
      <w:r>
        <w:rPr>
          <w:color w:val="000000"/>
        </w:rPr>
        <w:t xml:space="preserve"> </w:t>
      </w:r>
      <w:r w:rsidRPr="001316FD">
        <w:rPr>
          <w:color w:val="000000"/>
        </w:rPr>
        <w:t>charakterze</w:t>
      </w:r>
      <w:r>
        <w:rPr>
          <w:color w:val="000000"/>
        </w:rPr>
        <w:t xml:space="preserve"> </w:t>
      </w:r>
      <w:r w:rsidRPr="001316FD">
        <w:rPr>
          <w:color w:val="000000"/>
        </w:rPr>
        <w:t>udzielonych</w:t>
      </w:r>
      <w:r>
        <w:rPr>
          <w:color w:val="000000"/>
        </w:rPr>
        <w:t xml:space="preserve"> </w:t>
      </w:r>
      <w:r w:rsidRPr="001316FD">
        <w:rPr>
          <w:color w:val="000000"/>
        </w:rPr>
        <w:t>osobom</w:t>
      </w:r>
      <w:r>
        <w:rPr>
          <w:color w:val="000000"/>
        </w:rPr>
        <w:t xml:space="preserve"> </w:t>
      </w:r>
      <w:r w:rsidRPr="001316FD">
        <w:rPr>
          <w:color w:val="000000"/>
        </w:rPr>
        <w:t>wchodzącym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skład</w:t>
      </w:r>
      <w:r>
        <w:rPr>
          <w:color w:val="000000"/>
        </w:rPr>
        <w:t xml:space="preserve"> </w:t>
      </w:r>
      <w:r w:rsidRPr="001316FD">
        <w:rPr>
          <w:color w:val="000000"/>
        </w:rPr>
        <w:t>organów</w:t>
      </w:r>
      <w:r>
        <w:rPr>
          <w:color w:val="000000"/>
        </w:rPr>
        <w:t xml:space="preserve"> </w:t>
      </w:r>
      <w:r w:rsidRPr="001316FD">
        <w:rPr>
          <w:color w:val="000000"/>
        </w:rPr>
        <w:t>zarządzających,</w:t>
      </w:r>
      <w:r>
        <w:rPr>
          <w:color w:val="000000"/>
        </w:rPr>
        <w:t xml:space="preserve"> </w:t>
      </w:r>
      <w:r w:rsidRPr="001316FD">
        <w:rPr>
          <w:color w:val="000000"/>
        </w:rPr>
        <w:t>nadzorujących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administrujących</w:t>
      </w:r>
      <w:r>
        <w:rPr>
          <w:color w:val="000000"/>
        </w:rPr>
        <w:t xml:space="preserve"> </w:t>
      </w:r>
      <w:r w:rsidRPr="001316FD">
        <w:rPr>
          <w:color w:val="000000"/>
        </w:rPr>
        <w:t>jednostki,</w:t>
      </w:r>
      <w:r>
        <w:rPr>
          <w:color w:val="000000"/>
        </w:rPr>
        <w:t xml:space="preserve"> </w:t>
      </w:r>
      <w:r w:rsidRPr="001316FD">
        <w:rPr>
          <w:color w:val="000000"/>
        </w:rPr>
        <w:t>ze</w:t>
      </w:r>
      <w:r>
        <w:rPr>
          <w:color w:val="000000"/>
        </w:rPr>
        <w:t xml:space="preserve"> </w:t>
      </w:r>
      <w:r w:rsidRPr="001316FD">
        <w:rPr>
          <w:color w:val="000000"/>
        </w:rPr>
        <w:t>wskazaniem</w:t>
      </w:r>
      <w:r>
        <w:rPr>
          <w:color w:val="000000"/>
        </w:rPr>
        <w:t xml:space="preserve"> </w:t>
      </w:r>
      <w:r w:rsidRPr="001316FD">
        <w:rPr>
          <w:color w:val="000000"/>
        </w:rPr>
        <w:t>ich</w:t>
      </w:r>
      <w:r>
        <w:rPr>
          <w:color w:val="000000"/>
        </w:rPr>
        <w:t xml:space="preserve"> </w:t>
      </w:r>
      <w:r w:rsidRPr="001316FD">
        <w:rPr>
          <w:color w:val="000000"/>
        </w:rPr>
        <w:t>głównych</w:t>
      </w:r>
      <w:r>
        <w:rPr>
          <w:color w:val="000000"/>
        </w:rPr>
        <w:t xml:space="preserve"> </w:t>
      </w:r>
      <w:r w:rsidRPr="001316FD">
        <w:rPr>
          <w:color w:val="000000"/>
        </w:rPr>
        <w:t>warunków,</w:t>
      </w:r>
      <w:r>
        <w:rPr>
          <w:color w:val="000000"/>
        </w:rPr>
        <w:t xml:space="preserve"> </w:t>
      </w:r>
      <w:r w:rsidRPr="001316FD">
        <w:rPr>
          <w:color w:val="000000"/>
        </w:rPr>
        <w:t>wysokości</w:t>
      </w:r>
      <w:r>
        <w:rPr>
          <w:color w:val="000000"/>
        </w:rPr>
        <w:t xml:space="preserve"> </w:t>
      </w:r>
      <w:r w:rsidRPr="001316FD">
        <w:rPr>
          <w:color w:val="000000"/>
        </w:rPr>
        <w:t>oprocentowania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wszelkich</w:t>
      </w:r>
      <w:r>
        <w:rPr>
          <w:color w:val="000000"/>
        </w:rPr>
        <w:t xml:space="preserve"> </w:t>
      </w:r>
      <w:r w:rsidRPr="001316FD">
        <w:rPr>
          <w:color w:val="000000"/>
        </w:rPr>
        <w:t>kwot</w:t>
      </w:r>
      <w:r>
        <w:rPr>
          <w:color w:val="000000"/>
        </w:rPr>
        <w:t xml:space="preserve"> </w:t>
      </w:r>
      <w:r w:rsidRPr="001316FD">
        <w:rPr>
          <w:color w:val="000000"/>
        </w:rPr>
        <w:t>spłaconych,</w:t>
      </w:r>
      <w:r>
        <w:rPr>
          <w:color w:val="000000"/>
        </w:rPr>
        <w:t xml:space="preserve"> </w:t>
      </w:r>
      <w:r w:rsidRPr="001316FD">
        <w:rPr>
          <w:color w:val="000000"/>
        </w:rPr>
        <w:t>odpisanych</w:t>
      </w:r>
      <w:r>
        <w:rPr>
          <w:color w:val="000000"/>
        </w:rPr>
        <w:t xml:space="preserve"> </w:t>
      </w:r>
      <w:r w:rsidRPr="001316FD">
        <w:rPr>
          <w:color w:val="000000"/>
        </w:rPr>
        <w:t>lub</w:t>
      </w:r>
      <w:r>
        <w:rPr>
          <w:color w:val="000000"/>
        </w:rPr>
        <w:t xml:space="preserve"> </w:t>
      </w:r>
      <w:r w:rsidRPr="001316FD">
        <w:rPr>
          <w:color w:val="000000"/>
        </w:rPr>
        <w:t>umorzonych,</w:t>
      </w:r>
      <w:r>
        <w:rPr>
          <w:color w:val="000000"/>
        </w:rPr>
        <w:t xml:space="preserve"> </w:t>
      </w:r>
      <w:r w:rsidRPr="001316FD">
        <w:rPr>
          <w:color w:val="000000"/>
        </w:rPr>
        <w:t>a</w:t>
      </w:r>
      <w:r>
        <w:rPr>
          <w:color w:val="000000"/>
        </w:rPr>
        <w:t xml:space="preserve"> </w:t>
      </w:r>
      <w:r w:rsidRPr="001316FD">
        <w:rPr>
          <w:color w:val="000000"/>
        </w:rPr>
        <w:t>także</w:t>
      </w:r>
      <w:r>
        <w:rPr>
          <w:color w:val="000000"/>
        </w:rPr>
        <w:t xml:space="preserve"> </w:t>
      </w:r>
      <w:r w:rsidRPr="001316FD">
        <w:rPr>
          <w:color w:val="000000"/>
        </w:rPr>
        <w:t>zobowiązań</w:t>
      </w:r>
      <w:r>
        <w:rPr>
          <w:color w:val="000000"/>
        </w:rPr>
        <w:t xml:space="preserve"> </w:t>
      </w:r>
      <w:r w:rsidRPr="001316FD">
        <w:rPr>
          <w:color w:val="000000"/>
        </w:rPr>
        <w:t>zaciągniętych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ich</w:t>
      </w:r>
      <w:r>
        <w:rPr>
          <w:color w:val="000000"/>
        </w:rPr>
        <w:t xml:space="preserve"> </w:t>
      </w:r>
      <w:r w:rsidRPr="001316FD">
        <w:rPr>
          <w:color w:val="000000"/>
        </w:rPr>
        <w:t>imieniu</w:t>
      </w:r>
      <w:r>
        <w:rPr>
          <w:color w:val="000000"/>
        </w:rPr>
        <w:t xml:space="preserve"> </w:t>
      </w:r>
      <w:r w:rsidRPr="001316FD">
        <w:rPr>
          <w:color w:val="000000"/>
        </w:rPr>
        <w:t>tytułem</w:t>
      </w:r>
      <w:r>
        <w:rPr>
          <w:color w:val="000000"/>
        </w:rPr>
        <w:t xml:space="preserve"> </w:t>
      </w:r>
      <w:r w:rsidRPr="001316FD">
        <w:rPr>
          <w:color w:val="000000"/>
        </w:rPr>
        <w:t>gwarancji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poręczeń</w:t>
      </w:r>
      <w:r>
        <w:rPr>
          <w:color w:val="000000"/>
        </w:rPr>
        <w:t xml:space="preserve"> </w:t>
      </w:r>
      <w:r w:rsidRPr="001316FD">
        <w:rPr>
          <w:color w:val="000000"/>
        </w:rPr>
        <w:t>wszelkiego</w:t>
      </w:r>
      <w:r>
        <w:rPr>
          <w:color w:val="000000"/>
        </w:rPr>
        <w:t xml:space="preserve"> </w:t>
      </w:r>
      <w:r w:rsidRPr="001316FD">
        <w:rPr>
          <w:color w:val="000000"/>
        </w:rPr>
        <w:t>rodzaju,</w:t>
      </w:r>
      <w:r>
        <w:rPr>
          <w:color w:val="000000"/>
        </w:rPr>
        <w:t xml:space="preserve"> </w:t>
      </w:r>
      <w:r w:rsidRPr="001316FD">
        <w:rPr>
          <w:color w:val="000000"/>
        </w:rPr>
        <w:t>ze</w:t>
      </w:r>
      <w:r>
        <w:rPr>
          <w:color w:val="000000"/>
        </w:rPr>
        <w:t xml:space="preserve"> </w:t>
      </w:r>
      <w:r w:rsidRPr="001316FD">
        <w:rPr>
          <w:color w:val="000000"/>
        </w:rPr>
        <w:t>wskazaniem</w:t>
      </w:r>
      <w:r>
        <w:rPr>
          <w:color w:val="000000"/>
        </w:rPr>
        <w:t xml:space="preserve"> </w:t>
      </w:r>
      <w:r w:rsidRPr="001316FD">
        <w:rPr>
          <w:color w:val="000000"/>
        </w:rPr>
        <w:t>kwoty</w:t>
      </w:r>
      <w:r>
        <w:rPr>
          <w:color w:val="000000"/>
        </w:rPr>
        <w:t xml:space="preserve"> </w:t>
      </w:r>
      <w:r w:rsidRPr="001316FD">
        <w:rPr>
          <w:color w:val="000000"/>
        </w:rPr>
        <w:t>ogółem</w:t>
      </w:r>
      <w:r>
        <w:rPr>
          <w:color w:val="000000"/>
        </w:rPr>
        <w:t xml:space="preserve"> </w:t>
      </w:r>
      <w:r w:rsidRPr="001316FD">
        <w:rPr>
          <w:color w:val="000000"/>
        </w:rPr>
        <w:t>dla</w:t>
      </w:r>
      <w:r>
        <w:rPr>
          <w:color w:val="000000"/>
        </w:rPr>
        <w:t xml:space="preserve"> </w:t>
      </w:r>
      <w:r w:rsidRPr="001316FD">
        <w:rPr>
          <w:color w:val="000000"/>
        </w:rPr>
        <w:t>każdego</w:t>
      </w:r>
      <w:r>
        <w:rPr>
          <w:color w:val="000000"/>
        </w:rPr>
        <w:t xml:space="preserve"> </w:t>
      </w:r>
      <w:r w:rsidRPr="001316FD">
        <w:rPr>
          <w:color w:val="000000"/>
        </w:rPr>
        <w:t>z</w:t>
      </w:r>
      <w:r>
        <w:rPr>
          <w:color w:val="000000"/>
        </w:rPr>
        <w:t xml:space="preserve"> </w:t>
      </w:r>
      <w:r w:rsidRPr="001316FD">
        <w:rPr>
          <w:color w:val="000000"/>
        </w:rPr>
        <w:t>tych</w:t>
      </w:r>
      <w:r>
        <w:rPr>
          <w:color w:val="000000"/>
        </w:rPr>
        <w:t xml:space="preserve"> </w:t>
      </w:r>
      <w:r w:rsidRPr="001316FD">
        <w:rPr>
          <w:color w:val="000000"/>
        </w:rPr>
        <w:t>organów</w:t>
      </w:r>
      <w:r>
        <w:rPr>
          <w:color w:val="000000"/>
        </w:rPr>
        <w:t>;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6)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wynagrodzeniu</w:t>
      </w:r>
      <w:r>
        <w:rPr>
          <w:color w:val="000000"/>
        </w:rPr>
        <w:t xml:space="preserve"> </w:t>
      </w:r>
      <w:r w:rsidRPr="001316FD">
        <w:rPr>
          <w:color w:val="000000"/>
        </w:rPr>
        <w:t>biegłego</w:t>
      </w:r>
      <w:r>
        <w:rPr>
          <w:color w:val="000000"/>
        </w:rPr>
        <w:t xml:space="preserve"> </w:t>
      </w:r>
      <w:r w:rsidRPr="001316FD">
        <w:rPr>
          <w:color w:val="000000"/>
        </w:rPr>
        <w:t>rewidenta</w:t>
      </w:r>
      <w:r>
        <w:rPr>
          <w:color w:val="000000"/>
        </w:rPr>
        <w:t xml:space="preserve"> </w:t>
      </w:r>
      <w:r w:rsidRPr="001316FD">
        <w:rPr>
          <w:color w:val="000000"/>
        </w:rPr>
        <w:t>lub</w:t>
      </w:r>
      <w:r>
        <w:rPr>
          <w:color w:val="000000"/>
        </w:rPr>
        <w:t xml:space="preserve"> </w:t>
      </w:r>
      <w:r w:rsidRPr="001316FD">
        <w:rPr>
          <w:color w:val="000000"/>
        </w:rPr>
        <w:t>podmiotu</w:t>
      </w:r>
      <w:r>
        <w:rPr>
          <w:color w:val="000000"/>
        </w:rPr>
        <w:t xml:space="preserve"> </w:t>
      </w:r>
      <w:r w:rsidRPr="001316FD">
        <w:rPr>
          <w:color w:val="000000"/>
        </w:rPr>
        <w:t>uprawnionego</w:t>
      </w:r>
      <w:r>
        <w:rPr>
          <w:color w:val="000000"/>
        </w:rPr>
        <w:t xml:space="preserve"> </w:t>
      </w:r>
      <w:r w:rsidRPr="001316FD">
        <w:rPr>
          <w:color w:val="000000"/>
        </w:rPr>
        <w:t>do</w:t>
      </w:r>
      <w:r>
        <w:rPr>
          <w:color w:val="000000"/>
        </w:rPr>
        <w:t xml:space="preserve"> </w:t>
      </w:r>
      <w:r w:rsidRPr="001316FD">
        <w:rPr>
          <w:color w:val="000000"/>
        </w:rPr>
        <w:t>badania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sprawozdań</w:t>
      </w:r>
      <w:r>
        <w:rPr>
          <w:color w:val="000000"/>
        </w:rPr>
        <w:t xml:space="preserve"> </w:t>
      </w:r>
      <w:r w:rsidRPr="001316FD">
        <w:rPr>
          <w:color w:val="000000"/>
        </w:rPr>
        <w:t>finansowych,</w:t>
      </w:r>
      <w:r>
        <w:rPr>
          <w:color w:val="000000"/>
        </w:rPr>
        <w:t xml:space="preserve"> </w:t>
      </w:r>
      <w:r w:rsidRPr="001316FD">
        <w:rPr>
          <w:color w:val="000000"/>
        </w:rPr>
        <w:t>wypłaconym</w:t>
      </w:r>
      <w:r>
        <w:rPr>
          <w:color w:val="000000"/>
        </w:rPr>
        <w:t xml:space="preserve"> </w:t>
      </w:r>
      <w:r w:rsidRPr="001316FD">
        <w:rPr>
          <w:color w:val="000000"/>
        </w:rPr>
        <w:t>lub</w:t>
      </w:r>
      <w:r>
        <w:rPr>
          <w:color w:val="000000"/>
        </w:rPr>
        <w:t xml:space="preserve"> </w:t>
      </w:r>
      <w:r w:rsidRPr="001316FD">
        <w:rPr>
          <w:color w:val="000000"/>
        </w:rPr>
        <w:t>należnym</w:t>
      </w:r>
      <w:r>
        <w:rPr>
          <w:color w:val="000000"/>
        </w:rPr>
        <w:t xml:space="preserve"> </w:t>
      </w:r>
      <w:r w:rsidRPr="001316FD">
        <w:rPr>
          <w:color w:val="000000"/>
        </w:rPr>
        <w:t>za</w:t>
      </w:r>
      <w:r>
        <w:rPr>
          <w:color w:val="000000"/>
        </w:rPr>
        <w:t xml:space="preserve"> </w:t>
      </w:r>
      <w:r w:rsidRPr="001316FD">
        <w:rPr>
          <w:color w:val="000000"/>
        </w:rPr>
        <w:t>rok</w:t>
      </w:r>
      <w:r>
        <w:rPr>
          <w:color w:val="000000"/>
        </w:rPr>
        <w:t xml:space="preserve"> </w:t>
      </w:r>
      <w:r w:rsidRPr="001316FD">
        <w:rPr>
          <w:color w:val="000000"/>
        </w:rPr>
        <w:t>obrotowy</w:t>
      </w:r>
      <w:r>
        <w:rPr>
          <w:color w:val="000000"/>
        </w:rPr>
        <w:t xml:space="preserve"> </w:t>
      </w:r>
      <w:r w:rsidRPr="001316FD">
        <w:rPr>
          <w:color w:val="000000"/>
        </w:rPr>
        <w:t>odrębnie</w:t>
      </w:r>
      <w:r>
        <w:rPr>
          <w:color w:val="000000"/>
        </w:rPr>
        <w:t xml:space="preserve"> </w:t>
      </w:r>
      <w:r w:rsidRPr="001316FD">
        <w:rPr>
          <w:color w:val="000000"/>
        </w:rPr>
        <w:t>za:</w:t>
      </w:r>
      <w:r>
        <w:rPr>
          <w:color w:val="000000"/>
        </w:rPr>
        <w:t xml:space="preserve">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obowiązkowe</w:t>
      </w:r>
      <w:r>
        <w:rPr>
          <w:color w:val="000000"/>
        </w:rPr>
        <w:t xml:space="preserve"> </w:t>
      </w:r>
      <w:r w:rsidRPr="001316FD">
        <w:rPr>
          <w:color w:val="000000"/>
        </w:rPr>
        <w:t>badanie</w:t>
      </w:r>
      <w:r>
        <w:rPr>
          <w:color w:val="000000"/>
        </w:rPr>
        <w:t xml:space="preserve"> </w:t>
      </w:r>
      <w:r w:rsidRPr="001316FD">
        <w:rPr>
          <w:color w:val="000000"/>
        </w:rPr>
        <w:t>rocznego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sprawozdania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finansowego,</w:t>
      </w:r>
      <w:r>
        <w:rPr>
          <w:color w:val="000000"/>
        </w:rPr>
        <w:t xml:space="preserve">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inne</w:t>
      </w:r>
      <w:r>
        <w:rPr>
          <w:color w:val="000000"/>
        </w:rPr>
        <w:t xml:space="preserve"> </w:t>
      </w:r>
      <w:r w:rsidRPr="001316FD">
        <w:rPr>
          <w:color w:val="000000"/>
        </w:rPr>
        <w:t>usługi</w:t>
      </w:r>
      <w:r>
        <w:rPr>
          <w:color w:val="000000"/>
        </w:rPr>
        <w:t xml:space="preserve"> </w:t>
      </w:r>
      <w:r w:rsidRPr="001316FD">
        <w:rPr>
          <w:color w:val="000000"/>
        </w:rPr>
        <w:t>poświadczające,</w:t>
      </w:r>
      <w:r>
        <w:rPr>
          <w:color w:val="000000"/>
        </w:rPr>
        <w:t xml:space="preserve">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c)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usługi</w:t>
      </w:r>
      <w:r>
        <w:rPr>
          <w:color w:val="000000"/>
        </w:rPr>
        <w:t xml:space="preserve"> </w:t>
      </w:r>
      <w:r w:rsidRPr="001316FD">
        <w:rPr>
          <w:color w:val="000000"/>
        </w:rPr>
        <w:t>doradztwa</w:t>
      </w:r>
      <w:r>
        <w:rPr>
          <w:color w:val="000000"/>
        </w:rPr>
        <w:t xml:space="preserve"> </w:t>
      </w:r>
      <w:r w:rsidRPr="001316FD">
        <w:rPr>
          <w:color w:val="000000"/>
        </w:rPr>
        <w:t>podatkowego,</w:t>
      </w:r>
      <w:r>
        <w:rPr>
          <w:color w:val="000000"/>
        </w:rPr>
        <w:t xml:space="preserve"> </w:t>
      </w:r>
    </w:p>
    <w:p w:rsidR="00263269" w:rsidRPr="001316FD" w:rsidRDefault="00263269" w:rsidP="00B160DB">
      <w:pPr>
        <w:spacing w:before="116" w:after="114"/>
        <w:rPr>
          <w:color w:val="000000"/>
        </w:rPr>
      </w:pPr>
      <w:r w:rsidRPr="001316FD">
        <w:rPr>
          <w:bCs/>
          <w:color w:val="000000"/>
        </w:rPr>
        <w:t>d)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pozostałe</w:t>
      </w:r>
      <w:r>
        <w:rPr>
          <w:color w:val="000000"/>
        </w:rPr>
        <w:t xml:space="preserve"> </w:t>
      </w:r>
      <w:r w:rsidRPr="001316FD">
        <w:rPr>
          <w:color w:val="000000"/>
        </w:rPr>
        <w:t>usługi</w:t>
      </w:r>
      <w:r>
        <w:rPr>
          <w:color w:val="000000"/>
        </w:rPr>
        <w:t xml:space="preserve">.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>
        <w:rPr>
          <w:bCs/>
          <w:color w:val="000000"/>
        </w:rPr>
        <w:t>6</w:t>
      </w:r>
      <w:r w:rsidRPr="001316F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1)</w:t>
      </w:r>
      <w:r>
        <w:rPr>
          <w:bCs/>
          <w:color w:val="000000"/>
        </w:rPr>
        <w:t xml:space="preserve"> </w:t>
      </w:r>
      <w:r w:rsidRPr="002F30A5">
        <w:rPr>
          <w:color w:val="000000"/>
        </w:rPr>
        <w:t>informacje</w:t>
      </w:r>
      <w:r>
        <w:rPr>
          <w:color w:val="000000"/>
        </w:rPr>
        <w:t xml:space="preserve"> </w:t>
      </w:r>
      <w:r w:rsidRPr="002F30A5">
        <w:rPr>
          <w:color w:val="000000"/>
        </w:rPr>
        <w:t>o</w:t>
      </w:r>
      <w:r>
        <w:rPr>
          <w:color w:val="000000"/>
        </w:rPr>
        <w:t xml:space="preserve"> </w:t>
      </w:r>
      <w:r w:rsidRPr="002F30A5">
        <w:rPr>
          <w:color w:val="000000"/>
        </w:rPr>
        <w:t>przychodach</w:t>
      </w:r>
      <w:r>
        <w:rPr>
          <w:color w:val="000000"/>
        </w:rPr>
        <w:t xml:space="preserve"> </w:t>
      </w:r>
      <w:r w:rsidRPr="002F30A5">
        <w:rPr>
          <w:color w:val="000000"/>
        </w:rPr>
        <w:t>i</w:t>
      </w:r>
      <w:r>
        <w:rPr>
          <w:color w:val="000000"/>
        </w:rPr>
        <w:t xml:space="preserve"> </w:t>
      </w:r>
      <w:r w:rsidRPr="002F30A5">
        <w:rPr>
          <w:color w:val="000000"/>
        </w:rPr>
        <w:t>kosztach</w:t>
      </w:r>
      <w:r>
        <w:rPr>
          <w:color w:val="000000"/>
        </w:rPr>
        <w:t xml:space="preserve"> </w:t>
      </w:r>
      <w:r w:rsidRPr="002F30A5">
        <w:rPr>
          <w:color w:val="000000"/>
        </w:rPr>
        <w:t>z</w:t>
      </w:r>
      <w:r>
        <w:rPr>
          <w:color w:val="000000"/>
        </w:rPr>
        <w:t xml:space="preserve"> </w:t>
      </w:r>
      <w:r w:rsidRPr="002F30A5">
        <w:rPr>
          <w:color w:val="000000"/>
        </w:rPr>
        <w:t>tytułu</w:t>
      </w:r>
      <w:r>
        <w:rPr>
          <w:color w:val="000000"/>
        </w:rPr>
        <w:t xml:space="preserve"> </w:t>
      </w:r>
      <w:r w:rsidRPr="002F30A5">
        <w:rPr>
          <w:color w:val="000000"/>
        </w:rPr>
        <w:t>błędów</w:t>
      </w:r>
      <w:r>
        <w:rPr>
          <w:color w:val="000000"/>
        </w:rPr>
        <w:t xml:space="preserve"> </w:t>
      </w:r>
      <w:r w:rsidRPr="002F30A5">
        <w:rPr>
          <w:color w:val="000000"/>
        </w:rPr>
        <w:t>popełnionych</w:t>
      </w:r>
      <w:r>
        <w:rPr>
          <w:color w:val="000000"/>
        </w:rPr>
        <w:t xml:space="preserve"> </w:t>
      </w:r>
      <w:r w:rsidRPr="002F30A5">
        <w:rPr>
          <w:color w:val="000000"/>
        </w:rPr>
        <w:t>w</w:t>
      </w:r>
      <w:r>
        <w:rPr>
          <w:color w:val="000000"/>
        </w:rPr>
        <w:t xml:space="preserve"> </w:t>
      </w:r>
      <w:r w:rsidRPr="002F30A5">
        <w:rPr>
          <w:color w:val="000000"/>
        </w:rPr>
        <w:t>latach</w:t>
      </w:r>
      <w:r>
        <w:rPr>
          <w:color w:val="000000"/>
        </w:rPr>
        <w:t xml:space="preserve"> </w:t>
      </w:r>
      <w:r w:rsidRPr="002F30A5">
        <w:rPr>
          <w:color w:val="000000"/>
        </w:rPr>
        <w:t>ubiegłych</w:t>
      </w:r>
      <w:r>
        <w:rPr>
          <w:color w:val="000000"/>
        </w:rPr>
        <w:t xml:space="preserve"> </w:t>
      </w:r>
      <w:r w:rsidRPr="002F30A5">
        <w:rPr>
          <w:color w:val="000000"/>
        </w:rPr>
        <w:t>odnoszonych</w:t>
      </w:r>
      <w:r>
        <w:rPr>
          <w:color w:val="000000"/>
        </w:rPr>
        <w:t xml:space="preserve"> </w:t>
      </w:r>
      <w:r w:rsidRPr="002F30A5">
        <w:rPr>
          <w:color w:val="000000"/>
        </w:rPr>
        <w:t>w</w:t>
      </w:r>
      <w:r>
        <w:rPr>
          <w:color w:val="000000"/>
        </w:rPr>
        <w:t xml:space="preserve"> </w:t>
      </w:r>
      <w:r w:rsidRPr="002F30A5">
        <w:rPr>
          <w:color w:val="000000"/>
        </w:rPr>
        <w:t>roku</w:t>
      </w:r>
      <w:r>
        <w:rPr>
          <w:color w:val="000000"/>
        </w:rPr>
        <w:t xml:space="preserve"> </w:t>
      </w:r>
      <w:r w:rsidRPr="002F30A5">
        <w:rPr>
          <w:color w:val="000000"/>
        </w:rPr>
        <w:t>obrotowym</w:t>
      </w:r>
      <w:r>
        <w:rPr>
          <w:color w:val="000000"/>
        </w:rPr>
        <w:t xml:space="preserve"> </w:t>
      </w:r>
      <w:r w:rsidRPr="002F30A5">
        <w:rPr>
          <w:color w:val="000000"/>
        </w:rPr>
        <w:t>na</w:t>
      </w:r>
      <w:r>
        <w:rPr>
          <w:color w:val="000000"/>
        </w:rPr>
        <w:t xml:space="preserve"> </w:t>
      </w:r>
      <w:r w:rsidRPr="002F30A5">
        <w:rPr>
          <w:color w:val="000000"/>
        </w:rPr>
        <w:t>kapitał</w:t>
      </w:r>
      <w:r>
        <w:rPr>
          <w:color w:val="000000"/>
        </w:rPr>
        <w:t xml:space="preserve"> </w:t>
      </w:r>
      <w:r w:rsidRPr="002F30A5">
        <w:rPr>
          <w:color w:val="000000"/>
        </w:rPr>
        <w:t>(fundusz)</w:t>
      </w:r>
      <w:r>
        <w:rPr>
          <w:color w:val="000000"/>
        </w:rPr>
        <w:t xml:space="preserve"> </w:t>
      </w:r>
      <w:r w:rsidRPr="002F30A5">
        <w:rPr>
          <w:color w:val="000000"/>
        </w:rPr>
        <w:t>własny</w:t>
      </w:r>
      <w:r>
        <w:rPr>
          <w:color w:val="000000"/>
        </w:rPr>
        <w:t xml:space="preserve"> </w:t>
      </w:r>
      <w:r w:rsidRPr="002F30A5">
        <w:rPr>
          <w:color w:val="000000"/>
        </w:rPr>
        <w:t>z</w:t>
      </w:r>
      <w:r>
        <w:rPr>
          <w:color w:val="000000"/>
        </w:rPr>
        <w:t xml:space="preserve"> </w:t>
      </w:r>
      <w:r w:rsidRPr="002F30A5">
        <w:rPr>
          <w:color w:val="000000"/>
        </w:rPr>
        <w:t>podaniem</w:t>
      </w:r>
      <w:r>
        <w:rPr>
          <w:color w:val="000000"/>
        </w:rPr>
        <w:t xml:space="preserve"> </w:t>
      </w:r>
      <w:r w:rsidRPr="002F30A5">
        <w:rPr>
          <w:color w:val="000000"/>
        </w:rPr>
        <w:t>ich</w:t>
      </w:r>
      <w:r>
        <w:rPr>
          <w:color w:val="000000"/>
        </w:rPr>
        <w:t xml:space="preserve"> </w:t>
      </w:r>
      <w:r w:rsidRPr="002F30A5">
        <w:rPr>
          <w:color w:val="000000"/>
        </w:rPr>
        <w:t>kwot</w:t>
      </w:r>
      <w:r>
        <w:rPr>
          <w:color w:val="000000"/>
        </w:rPr>
        <w:t xml:space="preserve"> </w:t>
      </w:r>
      <w:r w:rsidRPr="002F30A5">
        <w:rPr>
          <w:color w:val="000000"/>
        </w:rPr>
        <w:t>i</w:t>
      </w:r>
      <w:r>
        <w:rPr>
          <w:color w:val="000000"/>
        </w:rPr>
        <w:t xml:space="preserve"> </w:t>
      </w:r>
      <w:r w:rsidRPr="002F30A5">
        <w:rPr>
          <w:color w:val="000000"/>
        </w:rPr>
        <w:t>rodzaju</w:t>
      </w:r>
      <w:r>
        <w:rPr>
          <w:color w:val="000000"/>
        </w:rPr>
        <w:t xml:space="preserve">;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2)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informacje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istotnych</w:t>
      </w:r>
      <w:r>
        <w:rPr>
          <w:color w:val="000000"/>
        </w:rPr>
        <w:t xml:space="preserve"> </w:t>
      </w:r>
      <w:r w:rsidRPr="001316FD">
        <w:rPr>
          <w:color w:val="000000"/>
        </w:rPr>
        <w:t>zdarzeniach,</w:t>
      </w:r>
      <w:r>
        <w:rPr>
          <w:color w:val="000000"/>
        </w:rPr>
        <w:t xml:space="preserve"> </w:t>
      </w:r>
      <w:r w:rsidRPr="001316FD">
        <w:rPr>
          <w:color w:val="000000"/>
        </w:rPr>
        <w:t>jakie</w:t>
      </w:r>
      <w:r>
        <w:rPr>
          <w:color w:val="000000"/>
        </w:rPr>
        <w:t xml:space="preserve"> </w:t>
      </w:r>
      <w:r w:rsidRPr="001316FD">
        <w:rPr>
          <w:color w:val="000000"/>
        </w:rPr>
        <w:t>nastąpiły</w:t>
      </w:r>
      <w:r>
        <w:rPr>
          <w:color w:val="000000"/>
        </w:rPr>
        <w:t xml:space="preserve"> </w:t>
      </w:r>
      <w:r w:rsidRPr="001316FD">
        <w:rPr>
          <w:color w:val="000000"/>
        </w:rPr>
        <w:t>po</w:t>
      </w:r>
      <w:r>
        <w:rPr>
          <w:color w:val="000000"/>
        </w:rPr>
        <w:t xml:space="preserve"> </w:t>
      </w:r>
      <w:r w:rsidRPr="001316FD">
        <w:rPr>
          <w:color w:val="000000"/>
        </w:rPr>
        <w:t>dniu</w:t>
      </w:r>
      <w:r>
        <w:rPr>
          <w:color w:val="000000"/>
        </w:rPr>
        <w:t xml:space="preserve"> </w:t>
      </w:r>
      <w:r w:rsidRPr="001316FD">
        <w:rPr>
          <w:color w:val="000000"/>
        </w:rPr>
        <w:t>bilansowym,</w:t>
      </w:r>
      <w:r>
        <w:rPr>
          <w:color w:val="000000"/>
        </w:rPr>
        <w:t xml:space="preserve"> </w:t>
      </w:r>
      <w:r w:rsidRPr="001316FD">
        <w:rPr>
          <w:color w:val="000000"/>
        </w:rPr>
        <w:t>a</w:t>
      </w:r>
      <w:r>
        <w:rPr>
          <w:color w:val="000000"/>
        </w:rPr>
        <w:t xml:space="preserve"> </w:t>
      </w:r>
      <w:r w:rsidRPr="001316FD">
        <w:rPr>
          <w:color w:val="000000"/>
        </w:rPr>
        <w:t>nieuwzględnionych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sprawozdaniu</w:t>
      </w:r>
      <w:r>
        <w:rPr>
          <w:color w:val="000000"/>
        </w:rPr>
        <w:t xml:space="preserve"> </w:t>
      </w:r>
      <w:r w:rsidRPr="001316FD">
        <w:rPr>
          <w:color w:val="000000"/>
        </w:rPr>
        <w:t>fina</w:t>
      </w:r>
      <w:r w:rsidRPr="001316FD">
        <w:rPr>
          <w:color w:val="000000"/>
        </w:rPr>
        <w:t>n</w:t>
      </w:r>
      <w:r w:rsidRPr="001316FD">
        <w:rPr>
          <w:color w:val="000000"/>
        </w:rPr>
        <w:t>sowym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ich</w:t>
      </w:r>
      <w:r>
        <w:rPr>
          <w:color w:val="000000"/>
        </w:rPr>
        <w:t xml:space="preserve"> </w:t>
      </w:r>
      <w:r w:rsidRPr="001316FD">
        <w:rPr>
          <w:color w:val="000000"/>
        </w:rPr>
        <w:t>wpływie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sytuacj</w:t>
      </w:r>
      <w:r>
        <w:rPr>
          <w:color w:val="000000"/>
        </w:rPr>
        <w:t xml:space="preserve">ę </w:t>
      </w:r>
      <w:r w:rsidRPr="001316FD">
        <w:rPr>
          <w:color w:val="000000"/>
        </w:rPr>
        <w:t>majątkową,</w:t>
      </w:r>
      <w:r>
        <w:rPr>
          <w:color w:val="000000"/>
        </w:rPr>
        <w:t xml:space="preserve"> </w:t>
      </w:r>
      <w:r w:rsidRPr="001316FD">
        <w:rPr>
          <w:color w:val="000000"/>
        </w:rPr>
        <w:t>finansową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wynik</w:t>
      </w:r>
      <w:r>
        <w:rPr>
          <w:color w:val="000000"/>
        </w:rPr>
        <w:t xml:space="preserve"> </w:t>
      </w:r>
      <w:r w:rsidRPr="001316FD">
        <w:rPr>
          <w:color w:val="000000"/>
        </w:rPr>
        <w:t>finansowy</w:t>
      </w:r>
      <w:r>
        <w:rPr>
          <w:color w:val="000000"/>
        </w:rPr>
        <w:t xml:space="preserve"> </w:t>
      </w:r>
      <w:r w:rsidRPr="001316FD">
        <w:rPr>
          <w:color w:val="000000"/>
        </w:rPr>
        <w:t>jednostki</w:t>
      </w:r>
      <w:r>
        <w:rPr>
          <w:color w:val="000000"/>
        </w:rPr>
        <w:t>;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3)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przedstawienie</w:t>
      </w:r>
      <w:r>
        <w:rPr>
          <w:color w:val="000000"/>
        </w:rPr>
        <w:t xml:space="preserve"> </w:t>
      </w:r>
      <w:r w:rsidRPr="001316FD">
        <w:rPr>
          <w:color w:val="000000"/>
        </w:rPr>
        <w:t>dokonanych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roku</w:t>
      </w:r>
      <w:r>
        <w:rPr>
          <w:color w:val="000000"/>
        </w:rPr>
        <w:t xml:space="preserve"> </w:t>
      </w:r>
      <w:r w:rsidRPr="001316FD">
        <w:rPr>
          <w:color w:val="000000"/>
        </w:rPr>
        <w:t>obrotowym</w:t>
      </w:r>
      <w:r>
        <w:rPr>
          <w:color w:val="000000"/>
        </w:rPr>
        <w:t xml:space="preserve"> </w:t>
      </w:r>
      <w:r w:rsidRPr="001316FD">
        <w:rPr>
          <w:color w:val="000000"/>
        </w:rPr>
        <w:t>zmian</w:t>
      </w:r>
      <w:r>
        <w:rPr>
          <w:color w:val="000000"/>
        </w:rPr>
        <w:t xml:space="preserve"> </w:t>
      </w:r>
      <w:r w:rsidRPr="001316FD">
        <w:rPr>
          <w:color w:val="000000"/>
        </w:rPr>
        <w:t>zasad</w:t>
      </w:r>
      <w:r>
        <w:rPr>
          <w:color w:val="000000"/>
        </w:rPr>
        <w:t xml:space="preserve"> </w:t>
      </w:r>
      <w:r w:rsidRPr="001316FD">
        <w:rPr>
          <w:color w:val="000000"/>
        </w:rPr>
        <w:t>(polityki)</w:t>
      </w:r>
      <w:r>
        <w:rPr>
          <w:color w:val="000000"/>
        </w:rPr>
        <w:t xml:space="preserve"> </w:t>
      </w:r>
      <w:r w:rsidRPr="001316FD">
        <w:rPr>
          <w:color w:val="000000"/>
        </w:rPr>
        <w:t>rachunkowości,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tym</w:t>
      </w:r>
      <w:r>
        <w:rPr>
          <w:color w:val="000000"/>
        </w:rPr>
        <w:t xml:space="preserve"> </w:t>
      </w:r>
      <w:r w:rsidRPr="001316FD">
        <w:rPr>
          <w:color w:val="000000"/>
        </w:rPr>
        <w:t>metod</w:t>
      </w:r>
      <w:r>
        <w:rPr>
          <w:color w:val="000000"/>
        </w:rPr>
        <w:t xml:space="preserve"> </w:t>
      </w:r>
      <w:r w:rsidRPr="001316FD">
        <w:rPr>
          <w:color w:val="000000"/>
        </w:rPr>
        <w:t>wyceny,</w:t>
      </w:r>
      <w:r>
        <w:rPr>
          <w:color w:val="000000"/>
        </w:rPr>
        <w:t xml:space="preserve"> </w:t>
      </w:r>
      <w:r w:rsidRPr="001316FD">
        <w:rPr>
          <w:color w:val="000000"/>
        </w:rPr>
        <w:t>jeżeli</w:t>
      </w:r>
      <w:r>
        <w:rPr>
          <w:color w:val="000000"/>
        </w:rPr>
        <w:t xml:space="preserve"> </w:t>
      </w:r>
      <w:r w:rsidRPr="001316FD">
        <w:rPr>
          <w:color w:val="000000"/>
        </w:rPr>
        <w:t>wywierają</w:t>
      </w:r>
      <w:r>
        <w:rPr>
          <w:color w:val="000000"/>
        </w:rPr>
        <w:t xml:space="preserve"> </w:t>
      </w:r>
      <w:r w:rsidRPr="001316FD">
        <w:rPr>
          <w:color w:val="000000"/>
        </w:rPr>
        <w:t>one</w:t>
      </w:r>
      <w:r>
        <w:rPr>
          <w:color w:val="000000"/>
        </w:rPr>
        <w:t xml:space="preserve"> </w:t>
      </w:r>
      <w:r w:rsidRPr="001316FD">
        <w:rPr>
          <w:color w:val="000000"/>
        </w:rPr>
        <w:t>istotny</w:t>
      </w:r>
      <w:r>
        <w:rPr>
          <w:color w:val="000000"/>
        </w:rPr>
        <w:t xml:space="preserve"> </w:t>
      </w:r>
      <w:r w:rsidRPr="001316FD">
        <w:rPr>
          <w:color w:val="000000"/>
        </w:rPr>
        <w:t>wpływ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sytuację</w:t>
      </w:r>
      <w:r>
        <w:rPr>
          <w:color w:val="000000"/>
        </w:rPr>
        <w:t xml:space="preserve"> </w:t>
      </w:r>
      <w:r w:rsidRPr="001316FD">
        <w:rPr>
          <w:color w:val="000000"/>
        </w:rPr>
        <w:t>majątkową,</w:t>
      </w:r>
      <w:r>
        <w:rPr>
          <w:color w:val="000000"/>
        </w:rPr>
        <w:t xml:space="preserve"> </w:t>
      </w:r>
      <w:r w:rsidRPr="001316FD">
        <w:rPr>
          <w:color w:val="000000"/>
        </w:rPr>
        <w:t>finansową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wynik</w:t>
      </w:r>
      <w:r>
        <w:rPr>
          <w:color w:val="000000"/>
        </w:rPr>
        <w:t xml:space="preserve"> </w:t>
      </w:r>
      <w:r w:rsidRPr="001316FD">
        <w:rPr>
          <w:color w:val="000000"/>
        </w:rPr>
        <w:t>finansowy</w:t>
      </w:r>
      <w:r>
        <w:rPr>
          <w:color w:val="000000"/>
        </w:rPr>
        <w:t xml:space="preserve"> </w:t>
      </w:r>
      <w:r w:rsidRPr="001316FD">
        <w:rPr>
          <w:color w:val="000000"/>
        </w:rPr>
        <w:t>jednostki,</w:t>
      </w:r>
      <w:r>
        <w:rPr>
          <w:color w:val="000000"/>
        </w:rPr>
        <w:t xml:space="preserve"> </w:t>
      </w:r>
      <w:r w:rsidRPr="001316FD">
        <w:rPr>
          <w:color w:val="000000"/>
        </w:rPr>
        <w:t>ich</w:t>
      </w:r>
      <w:r>
        <w:rPr>
          <w:color w:val="000000"/>
        </w:rPr>
        <w:t xml:space="preserve"> </w:t>
      </w:r>
      <w:r w:rsidRPr="001316FD">
        <w:rPr>
          <w:color w:val="000000"/>
        </w:rPr>
        <w:t>przyczyny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spowod</w:t>
      </w:r>
      <w:r w:rsidRPr="001316FD">
        <w:rPr>
          <w:color w:val="000000"/>
        </w:rPr>
        <w:t>o</w:t>
      </w:r>
      <w:r w:rsidRPr="001316FD">
        <w:rPr>
          <w:color w:val="000000"/>
        </w:rPr>
        <w:t>waną</w:t>
      </w:r>
      <w:r>
        <w:rPr>
          <w:color w:val="000000"/>
        </w:rPr>
        <w:t xml:space="preserve"> </w:t>
      </w:r>
      <w:r w:rsidRPr="001316FD">
        <w:rPr>
          <w:color w:val="000000"/>
        </w:rPr>
        <w:t>zmianami</w:t>
      </w:r>
      <w:r>
        <w:rPr>
          <w:color w:val="000000"/>
        </w:rPr>
        <w:t xml:space="preserve"> </w:t>
      </w:r>
      <w:r w:rsidRPr="001316FD">
        <w:rPr>
          <w:color w:val="000000"/>
        </w:rPr>
        <w:t>kwotę</w:t>
      </w:r>
      <w:r>
        <w:rPr>
          <w:color w:val="000000"/>
        </w:rPr>
        <w:t xml:space="preserve"> </w:t>
      </w:r>
      <w:r w:rsidRPr="001316FD">
        <w:rPr>
          <w:color w:val="000000"/>
        </w:rPr>
        <w:t>wyniku</w:t>
      </w:r>
      <w:r>
        <w:rPr>
          <w:color w:val="000000"/>
        </w:rPr>
        <w:t xml:space="preserve"> </w:t>
      </w:r>
      <w:r w:rsidRPr="001316FD">
        <w:rPr>
          <w:color w:val="000000"/>
        </w:rPr>
        <w:t>finansowego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zmian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kapitale</w:t>
      </w:r>
      <w:r>
        <w:rPr>
          <w:color w:val="000000"/>
        </w:rPr>
        <w:t xml:space="preserve"> </w:t>
      </w:r>
      <w:r w:rsidRPr="001316FD">
        <w:rPr>
          <w:color w:val="000000"/>
        </w:rPr>
        <w:t>(funduszu)</w:t>
      </w:r>
      <w:r>
        <w:rPr>
          <w:color w:val="000000"/>
        </w:rPr>
        <w:t xml:space="preserve"> </w:t>
      </w:r>
      <w:r w:rsidRPr="001316FD">
        <w:rPr>
          <w:color w:val="000000"/>
        </w:rPr>
        <w:t>własnym,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przedstawienie</w:t>
      </w:r>
      <w:r>
        <w:rPr>
          <w:color w:val="000000"/>
        </w:rPr>
        <w:t xml:space="preserve"> </w:t>
      </w:r>
      <w:r w:rsidRPr="001316FD">
        <w:rPr>
          <w:color w:val="000000"/>
        </w:rPr>
        <w:t>zmiany</w:t>
      </w:r>
      <w:r>
        <w:rPr>
          <w:color w:val="000000"/>
        </w:rPr>
        <w:t xml:space="preserve"> </w:t>
      </w:r>
      <w:r w:rsidRPr="001316FD">
        <w:rPr>
          <w:bCs/>
        </w:rPr>
        <w:t>sp</w:t>
      </w:r>
      <w:r w:rsidRPr="001316FD">
        <w:rPr>
          <w:bCs/>
        </w:rPr>
        <w:t>o</w:t>
      </w:r>
      <w:r w:rsidRPr="001316FD">
        <w:rPr>
          <w:bCs/>
        </w:rPr>
        <w:t>sobu</w:t>
      </w:r>
      <w:r>
        <w:rPr>
          <w:bCs/>
        </w:rPr>
        <w:t xml:space="preserve"> </w:t>
      </w:r>
      <w:r w:rsidRPr="001316FD">
        <w:rPr>
          <w:bCs/>
        </w:rPr>
        <w:t>sporządzania</w:t>
      </w:r>
      <w:r>
        <w:rPr>
          <w:bCs/>
        </w:rPr>
        <w:t xml:space="preserve"> </w:t>
      </w:r>
      <w:r w:rsidRPr="001316FD">
        <w:rPr>
          <w:bCs/>
        </w:rPr>
        <w:t>sprawozdania</w:t>
      </w:r>
      <w:r>
        <w:rPr>
          <w:bCs/>
        </w:rPr>
        <w:t xml:space="preserve"> </w:t>
      </w:r>
      <w:r w:rsidRPr="001316FD">
        <w:rPr>
          <w:bCs/>
        </w:rPr>
        <w:t>finansowego</w:t>
      </w:r>
      <w:r>
        <w:rPr>
          <w:bCs/>
        </w:rPr>
        <w:t xml:space="preserve"> </w:t>
      </w:r>
      <w:r w:rsidRPr="001316FD">
        <w:rPr>
          <w:bCs/>
        </w:rPr>
        <w:t>wraz</w:t>
      </w:r>
      <w:r>
        <w:rPr>
          <w:bCs/>
        </w:rPr>
        <w:t xml:space="preserve"> </w:t>
      </w:r>
      <w:r w:rsidRPr="001316FD">
        <w:rPr>
          <w:bCs/>
        </w:rPr>
        <w:t>z</w:t>
      </w:r>
      <w:r>
        <w:rPr>
          <w:bCs/>
        </w:rPr>
        <w:t xml:space="preserve"> </w:t>
      </w:r>
      <w:r w:rsidRPr="001316FD">
        <w:rPr>
          <w:bCs/>
        </w:rPr>
        <w:t>podaniem</w:t>
      </w:r>
      <w:r>
        <w:rPr>
          <w:bCs/>
        </w:rPr>
        <w:t xml:space="preserve"> </w:t>
      </w:r>
      <w:r w:rsidRPr="001316FD">
        <w:rPr>
          <w:bCs/>
        </w:rPr>
        <w:t>jej</w:t>
      </w:r>
      <w:r>
        <w:rPr>
          <w:bCs/>
        </w:rPr>
        <w:t xml:space="preserve"> </w:t>
      </w:r>
      <w:r w:rsidRPr="001316FD">
        <w:rPr>
          <w:bCs/>
        </w:rPr>
        <w:t>przyczyny</w:t>
      </w:r>
      <w:r>
        <w:rPr>
          <w:bCs/>
        </w:rPr>
        <w:t>;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4)</w:t>
      </w:r>
      <w:r>
        <w:rPr>
          <w:bCs/>
          <w:color w:val="000000"/>
        </w:rPr>
        <w:t xml:space="preserve"> </w:t>
      </w:r>
      <w:r w:rsidRPr="002F30A5">
        <w:rPr>
          <w:color w:val="000000"/>
        </w:rPr>
        <w:t>informacje</w:t>
      </w:r>
      <w:r>
        <w:rPr>
          <w:color w:val="000000"/>
        </w:rPr>
        <w:t xml:space="preserve"> </w:t>
      </w:r>
      <w:r w:rsidRPr="002F30A5">
        <w:rPr>
          <w:color w:val="000000"/>
        </w:rPr>
        <w:t>liczbowe,</w:t>
      </w:r>
      <w:r>
        <w:rPr>
          <w:color w:val="000000"/>
        </w:rPr>
        <w:t xml:space="preserve"> </w:t>
      </w:r>
      <w:r w:rsidRPr="002F30A5">
        <w:rPr>
          <w:color w:val="000000"/>
        </w:rPr>
        <w:t>wraz</w:t>
      </w:r>
      <w:r>
        <w:rPr>
          <w:color w:val="000000"/>
        </w:rPr>
        <w:t xml:space="preserve"> </w:t>
      </w:r>
      <w:r w:rsidRPr="002F30A5">
        <w:rPr>
          <w:color w:val="000000"/>
        </w:rPr>
        <w:t>z</w:t>
      </w:r>
      <w:r>
        <w:rPr>
          <w:color w:val="000000"/>
        </w:rPr>
        <w:t xml:space="preserve"> </w:t>
      </w:r>
      <w:r w:rsidRPr="002F30A5">
        <w:rPr>
          <w:color w:val="000000"/>
        </w:rPr>
        <w:t>wyjaśnieniem,</w:t>
      </w:r>
      <w:r>
        <w:rPr>
          <w:color w:val="000000"/>
        </w:rPr>
        <w:t xml:space="preserve"> </w:t>
      </w:r>
      <w:r w:rsidRPr="002F30A5">
        <w:rPr>
          <w:color w:val="000000"/>
        </w:rPr>
        <w:t>zapewniające</w:t>
      </w:r>
      <w:r>
        <w:rPr>
          <w:color w:val="000000"/>
        </w:rPr>
        <w:t xml:space="preserve"> </w:t>
      </w:r>
      <w:r w:rsidRPr="002F30A5">
        <w:rPr>
          <w:color w:val="000000"/>
        </w:rPr>
        <w:t>porównywalność</w:t>
      </w:r>
      <w:r>
        <w:rPr>
          <w:color w:val="000000"/>
        </w:rPr>
        <w:t xml:space="preserve"> </w:t>
      </w:r>
      <w:r w:rsidRPr="002F30A5">
        <w:rPr>
          <w:color w:val="000000"/>
        </w:rPr>
        <w:t>danych</w:t>
      </w:r>
      <w:r>
        <w:rPr>
          <w:color w:val="000000"/>
        </w:rPr>
        <w:t xml:space="preserve"> </w:t>
      </w:r>
      <w:r w:rsidRPr="002F30A5">
        <w:rPr>
          <w:color w:val="000000"/>
        </w:rPr>
        <w:t>sprawozdania</w:t>
      </w:r>
      <w:r>
        <w:rPr>
          <w:color w:val="000000"/>
        </w:rPr>
        <w:t xml:space="preserve"> </w:t>
      </w:r>
      <w:r w:rsidRPr="002F30A5">
        <w:rPr>
          <w:color w:val="000000"/>
        </w:rPr>
        <w:t>finansowego</w:t>
      </w:r>
      <w:r>
        <w:rPr>
          <w:color w:val="000000"/>
        </w:rPr>
        <w:t xml:space="preserve"> </w:t>
      </w:r>
      <w:r w:rsidRPr="002F30A5">
        <w:rPr>
          <w:color w:val="000000"/>
        </w:rPr>
        <w:t>za</w:t>
      </w:r>
      <w:r>
        <w:rPr>
          <w:color w:val="000000"/>
        </w:rPr>
        <w:t xml:space="preserve"> </w:t>
      </w:r>
      <w:r w:rsidRPr="002F30A5">
        <w:rPr>
          <w:color w:val="000000"/>
        </w:rPr>
        <w:t>rok</w:t>
      </w:r>
      <w:r>
        <w:rPr>
          <w:color w:val="000000"/>
        </w:rPr>
        <w:t xml:space="preserve"> </w:t>
      </w:r>
      <w:r w:rsidRPr="002F30A5">
        <w:rPr>
          <w:color w:val="000000"/>
        </w:rPr>
        <w:t>poprzedzający</w:t>
      </w:r>
      <w:r>
        <w:rPr>
          <w:color w:val="000000"/>
        </w:rPr>
        <w:t xml:space="preserve"> </w:t>
      </w:r>
      <w:r w:rsidRPr="002F30A5">
        <w:rPr>
          <w:color w:val="000000"/>
        </w:rPr>
        <w:t>ze</w:t>
      </w:r>
      <w:r>
        <w:rPr>
          <w:color w:val="000000"/>
        </w:rPr>
        <w:t xml:space="preserve"> </w:t>
      </w:r>
      <w:r w:rsidRPr="002F30A5">
        <w:rPr>
          <w:color w:val="000000"/>
        </w:rPr>
        <w:t>sprawozdaniem</w:t>
      </w:r>
      <w:r>
        <w:rPr>
          <w:color w:val="000000"/>
        </w:rPr>
        <w:t xml:space="preserve"> </w:t>
      </w:r>
      <w:r w:rsidRPr="002F30A5">
        <w:rPr>
          <w:color w:val="000000"/>
        </w:rPr>
        <w:t>za</w:t>
      </w:r>
      <w:r>
        <w:rPr>
          <w:color w:val="000000"/>
        </w:rPr>
        <w:t xml:space="preserve"> </w:t>
      </w:r>
      <w:r w:rsidRPr="002F30A5">
        <w:rPr>
          <w:color w:val="000000"/>
        </w:rPr>
        <w:t>rok</w:t>
      </w:r>
      <w:r>
        <w:rPr>
          <w:color w:val="000000"/>
        </w:rPr>
        <w:t xml:space="preserve"> </w:t>
      </w:r>
      <w:r w:rsidRPr="002F30A5">
        <w:rPr>
          <w:color w:val="000000"/>
        </w:rPr>
        <w:t>obrotowy</w:t>
      </w:r>
      <w:r>
        <w:rPr>
          <w:color w:val="000000"/>
        </w:rPr>
        <w:t xml:space="preserve">.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>
        <w:rPr>
          <w:bCs/>
          <w:color w:val="000000"/>
        </w:rPr>
        <w:t>7</w:t>
      </w:r>
      <w:r w:rsidRPr="001316F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1)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informacje</w:t>
      </w:r>
      <w:r>
        <w:rPr>
          <w:color w:val="000000"/>
        </w:rPr>
        <w:t xml:space="preserve"> </w:t>
      </w:r>
      <w:r w:rsidRPr="001316FD">
        <w:rPr>
          <w:color w:val="000000"/>
        </w:rPr>
        <w:t>o</w:t>
      </w:r>
      <w:r>
        <w:rPr>
          <w:color w:val="000000"/>
        </w:rPr>
        <w:t xml:space="preserve"> </w:t>
      </w:r>
      <w:r w:rsidRPr="001316FD">
        <w:rPr>
          <w:color w:val="000000"/>
        </w:rPr>
        <w:t>wspólnych</w:t>
      </w:r>
      <w:r>
        <w:rPr>
          <w:color w:val="000000"/>
        </w:rPr>
        <w:t xml:space="preserve"> </w:t>
      </w:r>
      <w:r w:rsidRPr="001316FD">
        <w:rPr>
          <w:color w:val="000000"/>
        </w:rPr>
        <w:t>przedsięwzięciach,</w:t>
      </w:r>
      <w:r>
        <w:rPr>
          <w:color w:val="000000"/>
        </w:rPr>
        <w:t xml:space="preserve"> </w:t>
      </w:r>
      <w:r w:rsidRPr="001316FD">
        <w:rPr>
          <w:color w:val="000000"/>
        </w:rPr>
        <w:t>które</w:t>
      </w:r>
      <w:r>
        <w:rPr>
          <w:color w:val="000000"/>
        </w:rPr>
        <w:t xml:space="preserve"> </w:t>
      </w:r>
      <w:r w:rsidRPr="001316FD">
        <w:rPr>
          <w:color w:val="000000"/>
        </w:rPr>
        <w:t>nie</w:t>
      </w:r>
      <w:r>
        <w:rPr>
          <w:color w:val="000000"/>
        </w:rPr>
        <w:t xml:space="preserve"> </w:t>
      </w:r>
      <w:r w:rsidRPr="001316FD">
        <w:rPr>
          <w:color w:val="000000"/>
        </w:rPr>
        <w:t>podlegają</w:t>
      </w:r>
      <w:r>
        <w:rPr>
          <w:color w:val="000000"/>
        </w:rPr>
        <w:t xml:space="preserve"> </w:t>
      </w:r>
      <w:r w:rsidRPr="001316FD">
        <w:rPr>
          <w:color w:val="000000"/>
        </w:rPr>
        <w:t>konsolidacji,</w:t>
      </w:r>
      <w:r>
        <w:rPr>
          <w:color w:val="000000"/>
        </w:rPr>
        <w:t xml:space="preserve"> </w:t>
      </w:r>
      <w:r w:rsidRPr="001316FD">
        <w:rPr>
          <w:color w:val="000000"/>
        </w:rPr>
        <w:t>w</w:t>
      </w:r>
      <w:r>
        <w:rPr>
          <w:color w:val="000000"/>
        </w:rPr>
        <w:t xml:space="preserve"> </w:t>
      </w:r>
      <w:r w:rsidRPr="001316FD">
        <w:rPr>
          <w:color w:val="000000"/>
        </w:rPr>
        <w:t>tym: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a)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nazwie,</w:t>
      </w:r>
      <w:r>
        <w:rPr>
          <w:color w:val="000000"/>
        </w:rPr>
        <w:t xml:space="preserve"> </w:t>
      </w:r>
      <w:r w:rsidRPr="001316FD">
        <w:rPr>
          <w:color w:val="000000"/>
        </w:rPr>
        <w:t>zakresie</w:t>
      </w:r>
      <w:r>
        <w:rPr>
          <w:color w:val="000000"/>
        </w:rPr>
        <w:t xml:space="preserve"> </w:t>
      </w:r>
      <w:r w:rsidRPr="001316FD">
        <w:rPr>
          <w:color w:val="000000"/>
        </w:rPr>
        <w:t>działalności</w:t>
      </w:r>
      <w:r>
        <w:rPr>
          <w:color w:val="000000"/>
        </w:rPr>
        <w:t xml:space="preserve"> </w:t>
      </w:r>
      <w:r w:rsidRPr="001316FD">
        <w:rPr>
          <w:color w:val="000000"/>
        </w:rPr>
        <w:t>wspólnego</w:t>
      </w:r>
      <w:r>
        <w:rPr>
          <w:color w:val="000000"/>
        </w:rPr>
        <w:t xml:space="preserve"> </w:t>
      </w:r>
      <w:r w:rsidRPr="001316FD">
        <w:rPr>
          <w:color w:val="000000"/>
        </w:rPr>
        <w:t>przedsięwzięcia,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b)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procentowym</w:t>
      </w:r>
      <w:r>
        <w:rPr>
          <w:color w:val="000000"/>
        </w:rPr>
        <w:t xml:space="preserve"> </w:t>
      </w:r>
      <w:r w:rsidRPr="001316FD">
        <w:rPr>
          <w:color w:val="000000"/>
        </w:rPr>
        <w:t>udziale,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c)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części</w:t>
      </w:r>
      <w:r>
        <w:rPr>
          <w:color w:val="000000"/>
        </w:rPr>
        <w:t xml:space="preserve"> </w:t>
      </w:r>
      <w:r w:rsidRPr="001316FD">
        <w:rPr>
          <w:color w:val="000000"/>
        </w:rPr>
        <w:t>wspólnie</w:t>
      </w:r>
      <w:r>
        <w:rPr>
          <w:color w:val="000000"/>
        </w:rPr>
        <w:t xml:space="preserve"> </w:t>
      </w:r>
      <w:r w:rsidRPr="001316FD">
        <w:rPr>
          <w:color w:val="000000"/>
        </w:rPr>
        <w:t>kontrolowanych</w:t>
      </w:r>
      <w:r>
        <w:rPr>
          <w:color w:val="000000"/>
        </w:rPr>
        <w:t xml:space="preserve"> </w:t>
      </w:r>
      <w:r w:rsidRPr="001316FD">
        <w:rPr>
          <w:color w:val="000000"/>
        </w:rPr>
        <w:t>rzeczowych</w:t>
      </w:r>
      <w:r>
        <w:rPr>
          <w:color w:val="000000"/>
        </w:rPr>
        <w:t xml:space="preserve"> </w:t>
      </w:r>
      <w:r w:rsidRPr="001316FD">
        <w:rPr>
          <w:color w:val="000000"/>
        </w:rPr>
        <w:t>składników</w:t>
      </w:r>
      <w:r>
        <w:rPr>
          <w:color w:val="000000"/>
        </w:rPr>
        <w:t xml:space="preserve"> </w:t>
      </w:r>
      <w:r w:rsidRPr="001316FD">
        <w:rPr>
          <w:color w:val="000000"/>
        </w:rPr>
        <w:t>aktywów</w:t>
      </w:r>
      <w:r>
        <w:rPr>
          <w:color w:val="000000"/>
        </w:rPr>
        <w:t xml:space="preserve"> </w:t>
      </w:r>
      <w:r w:rsidRPr="001316FD">
        <w:rPr>
          <w:color w:val="000000"/>
        </w:rPr>
        <w:t>trwałych</w:t>
      </w:r>
      <w:r>
        <w:rPr>
          <w:color w:val="000000"/>
        </w:rPr>
        <w:t xml:space="preserve"> </w:t>
      </w:r>
      <w:r w:rsidRPr="001316FD">
        <w:rPr>
          <w:color w:val="000000"/>
        </w:rPr>
        <w:t>oraz</w:t>
      </w:r>
      <w:r>
        <w:rPr>
          <w:color w:val="000000"/>
        </w:rPr>
        <w:t xml:space="preserve"> </w:t>
      </w:r>
      <w:r w:rsidRPr="001316FD">
        <w:rPr>
          <w:color w:val="000000"/>
        </w:rPr>
        <w:t>wartości</w:t>
      </w:r>
      <w:r>
        <w:rPr>
          <w:color w:val="000000"/>
        </w:rPr>
        <w:t xml:space="preserve"> </w:t>
      </w:r>
      <w:r w:rsidRPr="001316FD">
        <w:rPr>
          <w:color w:val="000000"/>
        </w:rPr>
        <w:t>niematerialnych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prawnych,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d)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zobowiązaniach</w:t>
      </w:r>
      <w:r>
        <w:rPr>
          <w:color w:val="000000"/>
        </w:rPr>
        <w:t xml:space="preserve"> </w:t>
      </w:r>
      <w:r w:rsidRPr="001316FD">
        <w:rPr>
          <w:color w:val="000000"/>
        </w:rPr>
        <w:t>zaciągniętych</w:t>
      </w:r>
      <w:r>
        <w:rPr>
          <w:color w:val="000000"/>
        </w:rPr>
        <w:t xml:space="preserve"> </w:t>
      </w:r>
      <w:r w:rsidRPr="001316FD">
        <w:rPr>
          <w:color w:val="000000"/>
        </w:rPr>
        <w:t>na</w:t>
      </w:r>
      <w:r>
        <w:rPr>
          <w:color w:val="000000"/>
        </w:rPr>
        <w:t xml:space="preserve"> </w:t>
      </w:r>
      <w:r w:rsidRPr="001316FD">
        <w:rPr>
          <w:color w:val="000000"/>
        </w:rPr>
        <w:t>potrzeby</w:t>
      </w:r>
      <w:r>
        <w:rPr>
          <w:color w:val="000000"/>
        </w:rPr>
        <w:t xml:space="preserve"> </w:t>
      </w:r>
      <w:r w:rsidRPr="001316FD">
        <w:rPr>
          <w:color w:val="000000"/>
        </w:rPr>
        <w:t>przedsięwzięcia</w:t>
      </w:r>
      <w:r>
        <w:rPr>
          <w:color w:val="000000"/>
        </w:rPr>
        <w:t xml:space="preserve"> </w:t>
      </w:r>
      <w:r w:rsidRPr="001316FD">
        <w:rPr>
          <w:color w:val="000000"/>
        </w:rPr>
        <w:t>lub</w:t>
      </w:r>
      <w:r>
        <w:rPr>
          <w:color w:val="000000"/>
        </w:rPr>
        <w:t xml:space="preserve"> </w:t>
      </w:r>
      <w:r w:rsidRPr="001316FD">
        <w:rPr>
          <w:color w:val="000000"/>
        </w:rPr>
        <w:t>zakupu</w:t>
      </w:r>
      <w:r>
        <w:rPr>
          <w:color w:val="000000"/>
        </w:rPr>
        <w:t xml:space="preserve"> </w:t>
      </w:r>
      <w:r w:rsidRPr="001316FD">
        <w:rPr>
          <w:color w:val="000000"/>
        </w:rPr>
        <w:t>używanych</w:t>
      </w:r>
      <w:r>
        <w:rPr>
          <w:color w:val="000000"/>
        </w:rPr>
        <w:t xml:space="preserve"> </w:t>
      </w:r>
      <w:r w:rsidRPr="001316FD">
        <w:rPr>
          <w:color w:val="000000"/>
        </w:rPr>
        <w:t>rzeczowych</w:t>
      </w:r>
      <w:r>
        <w:rPr>
          <w:color w:val="000000"/>
        </w:rPr>
        <w:t xml:space="preserve"> </w:t>
      </w:r>
      <w:r w:rsidRPr="001316FD">
        <w:rPr>
          <w:color w:val="000000"/>
        </w:rPr>
        <w:t>składników</w:t>
      </w:r>
      <w:r>
        <w:rPr>
          <w:color w:val="000000"/>
        </w:rPr>
        <w:t xml:space="preserve"> </w:t>
      </w:r>
      <w:r w:rsidRPr="001316FD">
        <w:rPr>
          <w:color w:val="000000"/>
        </w:rPr>
        <w:t>aktywów</w:t>
      </w:r>
      <w:r>
        <w:rPr>
          <w:color w:val="000000"/>
        </w:rPr>
        <w:t xml:space="preserve"> </w:t>
      </w:r>
      <w:r w:rsidRPr="001316FD">
        <w:rPr>
          <w:color w:val="000000"/>
        </w:rPr>
        <w:t>trwałych,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e)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części</w:t>
      </w:r>
      <w:r>
        <w:rPr>
          <w:color w:val="000000"/>
        </w:rPr>
        <w:t xml:space="preserve"> </w:t>
      </w:r>
      <w:r w:rsidRPr="001316FD">
        <w:rPr>
          <w:color w:val="000000"/>
        </w:rPr>
        <w:t>zobowiązań</w:t>
      </w:r>
      <w:r>
        <w:rPr>
          <w:color w:val="000000"/>
        </w:rPr>
        <w:t xml:space="preserve"> </w:t>
      </w:r>
      <w:r w:rsidRPr="001316FD">
        <w:rPr>
          <w:color w:val="000000"/>
        </w:rPr>
        <w:t>wspólnie</w:t>
      </w:r>
      <w:r>
        <w:rPr>
          <w:color w:val="000000"/>
        </w:rPr>
        <w:t xml:space="preserve"> </w:t>
      </w:r>
      <w:r w:rsidRPr="001316FD">
        <w:rPr>
          <w:color w:val="000000"/>
        </w:rPr>
        <w:t>zaciągniętych,</w:t>
      </w:r>
      <w:r>
        <w:rPr>
          <w:color w:val="000000"/>
        </w:rPr>
        <w:t xml:space="preserve"> </w:t>
      </w:r>
    </w:p>
    <w:p w:rsidR="00263269" w:rsidRPr="001316FD" w:rsidRDefault="00263269" w:rsidP="00263269">
      <w:pPr>
        <w:spacing w:before="120" w:after="120"/>
        <w:rPr>
          <w:color w:val="000000"/>
        </w:rPr>
      </w:pPr>
      <w:r w:rsidRPr="001316FD">
        <w:rPr>
          <w:bCs/>
          <w:color w:val="000000"/>
        </w:rPr>
        <w:t>f)</w:t>
      </w:r>
      <w:r>
        <w:rPr>
          <w:bCs/>
          <w:color w:val="000000"/>
        </w:rPr>
        <w:t xml:space="preserve"> </w:t>
      </w:r>
      <w:r w:rsidRPr="001316FD">
        <w:rPr>
          <w:color w:val="000000"/>
        </w:rPr>
        <w:t>przychodach</w:t>
      </w:r>
      <w:r>
        <w:rPr>
          <w:color w:val="000000"/>
        </w:rPr>
        <w:t xml:space="preserve"> </w:t>
      </w:r>
      <w:r w:rsidRPr="001316FD">
        <w:rPr>
          <w:color w:val="000000"/>
        </w:rPr>
        <w:t>uzyskanych</w:t>
      </w:r>
      <w:r>
        <w:rPr>
          <w:color w:val="000000"/>
        </w:rPr>
        <w:t xml:space="preserve"> </w:t>
      </w:r>
      <w:r w:rsidRPr="001316FD">
        <w:rPr>
          <w:color w:val="000000"/>
        </w:rPr>
        <w:t>ze</w:t>
      </w:r>
      <w:r>
        <w:rPr>
          <w:color w:val="000000"/>
        </w:rPr>
        <w:t xml:space="preserve"> </w:t>
      </w:r>
      <w:r w:rsidRPr="001316FD">
        <w:rPr>
          <w:color w:val="000000"/>
        </w:rPr>
        <w:t>wspólnego</w:t>
      </w:r>
      <w:r>
        <w:rPr>
          <w:color w:val="000000"/>
        </w:rPr>
        <w:t xml:space="preserve"> </w:t>
      </w:r>
      <w:r w:rsidRPr="001316FD">
        <w:rPr>
          <w:color w:val="000000"/>
        </w:rPr>
        <w:t>przedsięwzięcia</w:t>
      </w:r>
      <w:r>
        <w:rPr>
          <w:color w:val="000000"/>
        </w:rPr>
        <w:t xml:space="preserve"> </w:t>
      </w:r>
      <w:r w:rsidRPr="001316FD">
        <w:rPr>
          <w:color w:val="000000"/>
        </w:rPr>
        <w:t>i</w:t>
      </w:r>
      <w:r>
        <w:rPr>
          <w:color w:val="000000"/>
        </w:rPr>
        <w:t xml:space="preserve"> </w:t>
      </w:r>
      <w:r w:rsidRPr="001316FD">
        <w:rPr>
          <w:color w:val="000000"/>
        </w:rPr>
        <w:t>kosztach</w:t>
      </w:r>
      <w:r>
        <w:rPr>
          <w:color w:val="000000"/>
        </w:rPr>
        <w:t xml:space="preserve"> </w:t>
      </w:r>
      <w:r w:rsidRPr="001316FD">
        <w:rPr>
          <w:color w:val="000000"/>
        </w:rPr>
        <w:t>z</w:t>
      </w:r>
      <w:r>
        <w:rPr>
          <w:color w:val="000000"/>
        </w:rPr>
        <w:t xml:space="preserve"> </w:t>
      </w:r>
      <w:r w:rsidRPr="001316FD">
        <w:rPr>
          <w:color w:val="000000"/>
        </w:rPr>
        <w:t>nimi</w:t>
      </w:r>
      <w:r>
        <w:rPr>
          <w:color w:val="000000"/>
        </w:rPr>
        <w:t xml:space="preserve"> </w:t>
      </w:r>
      <w:r w:rsidRPr="001316FD">
        <w:rPr>
          <w:color w:val="000000"/>
        </w:rPr>
        <w:t>związanych,</w:t>
      </w:r>
      <w:r>
        <w:rPr>
          <w:color w:val="000000"/>
        </w:rPr>
        <w:t xml:space="preserve">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g) </w:t>
      </w:r>
      <w:r w:rsidRPr="007F4849">
        <w:rPr>
          <w:color w:val="000000"/>
        </w:rPr>
        <w:t xml:space="preserve">zobowiązaniach warunkowych i inwestycyjnych dotyczących wspólnego przedsięwzięcia;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2) </w:t>
      </w:r>
      <w:r w:rsidRPr="007F4849">
        <w:rPr>
          <w:color w:val="000000"/>
        </w:rPr>
        <w:t xml:space="preserve">informacje o transakcjach z jednostkami powiązanymi;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3) </w:t>
      </w:r>
      <w:r w:rsidRPr="007F4849">
        <w:rPr>
          <w:color w:val="000000"/>
        </w:rPr>
        <w:t>wykaz spółek (nazwa, siedziba), w których jednostka posiada zaangażowanie w kapitale lub 20% w ogólnej liczbie głosów w organie stanowiącym spółki; wykaz ten powinien zawierać także informacje o procencie posiadanego zaang</w:t>
      </w:r>
      <w:r w:rsidRPr="007F4849">
        <w:rPr>
          <w:color w:val="000000"/>
        </w:rPr>
        <w:t>a</w:t>
      </w:r>
      <w:r w:rsidRPr="007F4849">
        <w:rPr>
          <w:color w:val="000000"/>
        </w:rPr>
        <w:t xml:space="preserve">żowania w kapitale oraz o kwocie kapitału własnego i zysku lub stracie netto tych spółek za ostatni rok obrotowy;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4) </w:t>
      </w:r>
      <w:r w:rsidRPr="007F4849">
        <w:rPr>
          <w:color w:val="000000"/>
        </w:rPr>
        <w:t xml:space="preserve">jeżeli jednostka nie sporządza skonsolidowanego sprawozdania finansowego, korzystając ze zwolnienia lub wyłączeń, informacje o: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a) </w:t>
      </w:r>
      <w:r w:rsidRPr="007F4849">
        <w:rPr>
          <w:color w:val="000000"/>
        </w:rPr>
        <w:t xml:space="preserve">podstawie prawnej wraz z danymi uzasadniającymi odstąpienie od konsolidacji,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b) </w:t>
      </w:r>
      <w:r w:rsidRPr="007F4849">
        <w:rPr>
          <w:color w:val="000000"/>
        </w:rPr>
        <w:t>nazwie i siedzibie jednostki sporządzającej skonsolidowane sprawozdanie finansowe na wyższym szczeblu grupy kap</w:t>
      </w:r>
      <w:r w:rsidRPr="007F4849">
        <w:rPr>
          <w:color w:val="000000"/>
        </w:rPr>
        <w:t>i</w:t>
      </w:r>
      <w:r w:rsidRPr="007F4849">
        <w:rPr>
          <w:color w:val="000000"/>
        </w:rPr>
        <w:t xml:space="preserve">tałowej oraz miejscu jego publikacji, </w:t>
      </w:r>
    </w:p>
    <w:p w:rsidR="00263269" w:rsidRPr="007F4849" w:rsidRDefault="00263269" w:rsidP="00263269">
      <w:pPr>
        <w:spacing w:before="120" w:after="120"/>
        <w:rPr>
          <w:bCs/>
          <w:color w:val="000000"/>
        </w:rPr>
      </w:pPr>
      <w:r w:rsidRPr="007F4849">
        <w:rPr>
          <w:bCs/>
          <w:color w:val="000000"/>
        </w:rPr>
        <w:t xml:space="preserve">c) podstawowych wskaźnikach ekonomiczno-finansowych, charakteryzujących działalność jednostek powiązanych </w:t>
      </w:r>
      <w:r w:rsidR="00B160DB">
        <w:rPr>
          <w:bCs/>
          <w:color w:val="000000"/>
        </w:rPr>
        <w:br/>
      </w:r>
      <w:r w:rsidRPr="007F4849">
        <w:rPr>
          <w:bCs/>
          <w:color w:val="000000"/>
        </w:rPr>
        <w:t xml:space="preserve">w danym i ubiegłym roku obrotowym, takich jak: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color w:val="000000"/>
        </w:rPr>
        <w:t xml:space="preserve">- przychody netto ze sprzedaży produktów, towarów i materiałów oraz </w:t>
      </w:r>
      <w:r w:rsidRPr="007F4849">
        <w:t>przychody finansowe</w:t>
      </w:r>
      <w:r w:rsidRPr="007F4849">
        <w:rPr>
          <w:color w:val="000000"/>
        </w:rPr>
        <w:t xml:space="preserve">,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color w:val="000000"/>
        </w:rPr>
        <w:t xml:space="preserve">- wynik finansowy netto oraz kwota kapitału </w:t>
      </w:r>
      <w:r w:rsidRPr="007F4849">
        <w:rPr>
          <w:rStyle w:val="Ppogrubienie"/>
          <w:b w:val="0"/>
        </w:rPr>
        <w:t xml:space="preserve">(funduszu) </w:t>
      </w:r>
      <w:r w:rsidRPr="007F4849">
        <w:rPr>
          <w:color w:val="000000"/>
        </w:rPr>
        <w:t xml:space="preserve">własnego, z podziałem na grupy,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color w:val="000000"/>
        </w:rPr>
        <w:t xml:space="preserve">- wartość aktywów,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color w:val="000000"/>
        </w:rPr>
        <w:t>- przeciętne roczne zatrudnienie,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color w:val="000000"/>
        </w:rPr>
        <w:t xml:space="preserve">d) </w:t>
      </w:r>
      <w:r w:rsidRPr="007F4849">
        <w:t>rodzaju</w:t>
      </w:r>
      <w:r w:rsidRPr="007F4849">
        <w:rPr>
          <w:color w:val="000000"/>
        </w:rPr>
        <w:t xml:space="preserve"> stosowanych standardów rachunkowości (krajowych czy międzynarodowych) przez jednostki powiązane;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5) </w:t>
      </w:r>
      <w:r w:rsidRPr="007F4849">
        <w:rPr>
          <w:color w:val="000000"/>
        </w:rPr>
        <w:t xml:space="preserve">informacje o: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a) </w:t>
      </w:r>
      <w:r w:rsidRPr="007F4849">
        <w:rPr>
          <w:color w:val="000000"/>
        </w:rPr>
        <w:t xml:space="preserve">nazwie i siedzibie jednostki sporządzającej skonsolidowane sprawozdanie finansowe na najwyższym szczeblu grupy kapitałowej, w której skład wchodzi spółka jako jednostka </w:t>
      </w:r>
      <w:r w:rsidRPr="007F4849">
        <w:t>zależna, oraz</w:t>
      </w:r>
      <w:r w:rsidRPr="007F4849">
        <w:rPr>
          <w:color w:val="000000"/>
        </w:rPr>
        <w:t xml:space="preserve"> miejscu, w którym sprawozdanie to jest dostępne,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b) </w:t>
      </w:r>
      <w:r w:rsidRPr="007F4849">
        <w:rPr>
          <w:color w:val="000000"/>
        </w:rPr>
        <w:t>nazwie i siedzibie jednostki sporządzającej skonsolidowane sprawozdanie finansowe na najniższym szczeblu grupy kapitałowej, w skład której wchodzi spółka jako jednostka zależna, oraz miejscu, w którym sprawozdanie to jest dostępne;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color w:val="000000"/>
        </w:rPr>
        <w:t>6) nazwę, adres siedziby zarządu lub siedziby statutowej jednostki oraz formę prawną każdej z jednostek, których dana jednostka jest wspólnikiem ponoszącym nieograniczoną odpowiedzialność majątkową.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8. </w:t>
      </w:r>
      <w:r w:rsidRPr="007F4849">
        <w:rPr>
          <w:color w:val="000000"/>
        </w:rPr>
        <w:t xml:space="preserve">W przypadku sprawozdania finansowego sporządzonego za okres, w ciągu którego nastąpiło połączenie: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1) </w:t>
      </w:r>
      <w:r w:rsidRPr="007F4849">
        <w:rPr>
          <w:color w:val="000000"/>
        </w:rPr>
        <w:t xml:space="preserve">jeżeli połączenie zostało rozliczone metodą nabycia: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a) </w:t>
      </w:r>
      <w:r w:rsidRPr="007F4849">
        <w:rPr>
          <w:rStyle w:val="Ppogrubienie"/>
          <w:b w:val="0"/>
        </w:rPr>
        <w:t>firmę</w:t>
      </w:r>
      <w:r w:rsidRPr="007F4849">
        <w:rPr>
          <w:color w:val="000000"/>
        </w:rPr>
        <w:t xml:space="preserve"> i opis przedmiotu działalności spółki przejętej,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b) </w:t>
      </w:r>
      <w:r w:rsidRPr="007F4849">
        <w:rPr>
          <w:color w:val="000000"/>
        </w:rPr>
        <w:t xml:space="preserve">liczbę, wartość nominalną i rodzaj udziałów (akcji) wyemitowanych w celu połączenia,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c) </w:t>
      </w:r>
      <w:r w:rsidRPr="007F4849">
        <w:rPr>
          <w:color w:val="000000"/>
        </w:rPr>
        <w:t>cenę przejęcia, wartość aktywów netto według wartości godziwej spółki przejętej na dzień połączenia, wartość firmy lub ujemn</w:t>
      </w:r>
      <w:r w:rsidRPr="007F4849">
        <w:t>ą</w:t>
      </w:r>
      <w:r w:rsidRPr="007F4849">
        <w:rPr>
          <w:color w:val="000000"/>
        </w:rPr>
        <w:t xml:space="preserve"> wartoś</w:t>
      </w:r>
      <w:r w:rsidRPr="007F4849">
        <w:t>ć</w:t>
      </w:r>
      <w:r w:rsidRPr="007F4849">
        <w:rPr>
          <w:color w:val="000000"/>
        </w:rPr>
        <w:t xml:space="preserve"> firmy i opis zasad jej amortyzacji;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2) </w:t>
      </w:r>
      <w:r w:rsidRPr="007F4849">
        <w:rPr>
          <w:color w:val="000000"/>
        </w:rPr>
        <w:t xml:space="preserve">jeżeli połączenie zostało rozliczone metodą łączenia udziałów: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a) </w:t>
      </w:r>
      <w:r w:rsidRPr="007F4849">
        <w:rPr>
          <w:rStyle w:val="Ppogrubienie"/>
          <w:b w:val="0"/>
        </w:rPr>
        <w:t>firmy</w:t>
      </w:r>
      <w:r w:rsidRPr="007F4849">
        <w:rPr>
          <w:color w:val="000000"/>
        </w:rPr>
        <w:t xml:space="preserve"> i opis przedmiotu działalności spółek, które w wyniku połączenia zostały wykreślone z rejestru,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b) </w:t>
      </w:r>
      <w:r w:rsidRPr="007F4849">
        <w:rPr>
          <w:color w:val="000000"/>
        </w:rPr>
        <w:t xml:space="preserve">liczbę, wartość nominalną i rodzaj udziałów (akcji) wyemitowanych w celu połączenia,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c) </w:t>
      </w:r>
      <w:r w:rsidRPr="007F4849">
        <w:rPr>
          <w:color w:val="000000"/>
        </w:rPr>
        <w:t xml:space="preserve">przychody i koszty, zyski i straty oraz zmiany w kapitałach własnych połączonych spółek za okres od początku roku obrotowego, w ciągu którego nastąpiło połączenie, do dnia połączenia. </w:t>
      </w:r>
    </w:p>
    <w:p w:rsidR="00263269" w:rsidRPr="007F4849" w:rsidRDefault="00263269" w:rsidP="00263269">
      <w:pPr>
        <w:spacing w:before="120" w:after="120"/>
        <w:rPr>
          <w:color w:val="000000"/>
        </w:rPr>
      </w:pPr>
      <w:r w:rsidRPr="007F4849">
        <w:rPr>
          <w:bCs/>
          <w:color w:val="000000"/>
        </w:rPr>
        <w:t xml:space="preserve">9. </w:t>
      </w:r>
      <w:r w:rsidRPr="007F4849">
        <w:rPr>
          <w:color w:val="000000"/>
        </w:rPr>
        <w:t>W przypadku występowania niepewności co do możliwości kontynuowania działalności, opis tych niepewności oraz stwierdzenie, że taka niepewność występuje, oraz wskazanie, czy sprawozdanie finansowe zawiera korekty z tym związ</w:t>
      </w:r>
      <w:r w:rsidRPr="007F4849">
        <w:rPr>
          <w:color w:val="000000"/>
        </w:rPr>
        <w:t>a</w:t>
      </w:r>
      <w:r w:rsidRPr="007F4849">
        <w:rPr>
          <w:color w:val="000000"/>
        </w:rPr>
        <w:t xml:space="preserve">ne; informacja powinna zawierać również opis podejmowanych bądź planowanych przez jednostkę działań mających na celu eliminację niepewności. </w:t>
      </w:r>
    </w:p>
    <w:p w:rsidR="00263269" w:rsidRPr="007F4849" w:rsidRDefault="00263269" w:rsidP="00263269">
      <w:pPr>
        <w:spacing w:before="120" w:after="120"/>
        <w:rPr>
          <w:rStyle w:val="Ppogrubienie"/>
          <w:b w:val="0"/>
        </w:rPr>
      </w:pPr>
      <w:r w:rsidRPr="007F4849">
        <w:rPr>
          <w:rStyle w:val="Ppogrubienie"/>
          <w:b w:val="0"/>
        </w:rPr>
        <w:t>10.</w:t>
      </w:r>
      <w:r w:rsidRPr="007F4849">
        <w:rPr>
          <w:rStyle w:val="Ppogrubienie"/>
          <w:b w:val="0"/>
        </w:rPr>
        <w:tab/>
        <w:t xml:space="preserve">Inne informacje niż wymienione powyżej, jeżeli mogłyby w istotny sposób wpłynąć na ocenę sytuacji majątkowej </w:t>
      </w:r>
      <w:r w:rsidR="00B160DB">
        <w:rPr>
          <w:rStyle w:val="Ppogrubienie"/>
          <w:b w:val="0"/>
        </w:rPr>
        <w:br/>
      </w:r>
      <w:r w:rsidRPr="007F4849">
        <w:rPr>
          <w:rStyle w:val="Ppogrubienie"/>
          <w:b w:val="0"/>
        </w:rPr>
        <w:t>i finansowej oraz wynik finansowy jednostki.”</w:t>
      </w:r>
    </w:p>
    <w:p w:rsidR="00263269" w:rsidRDefault="00263269">
      <w:pPr>
        <w:widowControl/>
        <w:autoSpaceDE/>
        <w:autoSpaceDN/>
        <w:adjustRightInd/>
        <w:spacing w:before="0" w:line="360" w:lineRule="auto"/>
        <w:jc w:val="left"/>
        <w:rPr>
          <w:rFonts w:eastAsia="Times New Roman" w:cs="Times New Roman"/>
          <w:bCs/>
          <w:kern w:val="24"/>
          <w:szCs w:val="24"/>
        </w:rPr>
      </w:pPr>
      <w:r>
        <w:br w:type="page"/>
      </w:r>
    </w:p>
    <w:p w:rsidR="00263269" w:rsidRPr="007F4849" w:rsidRDefault="00263269" w:rsidP="00EC78B9">
      <w:pPr>
        <w:pStyle w:val="OZNZACZNIKAwskazanienrzacznika"/>
      </w:pPr>
      <w:r w:rsidRPr="007F4849">
        <w:t>Załącznik nr 2</w:t>
      </w:r>
    </w:p>
    <w:p w:rsidR="00263269" w:rsidRPr="007F4849" w:rsidRDefault="00263269" w:rsidP="00263269">
      <w:pPr>
        <w:pStyle w:val="OZNZACZNIKAwskazanienrzacznika"/>
        <w:rPr>
          <w:b w:val="0"/>
        </w:rPr>
      </w:pPr>
      <w:r w:rsidRPr="007F4849">
        <w:rPr>
          <w:b w:val="0"/>
        </w:rPr>
        <w:t>„Załącznik nr 5</w:t>
      </w:r>
    </w:p>
    <w:p w:rsidR="00263269" w:rsidRPr="00FB09D6" w:rsidRDefault="00263269" w:rsidP="00263269">
      <w:pPr>
        <w:jc w:val="center"/>
        <w:rPr>
          <w:bCs/>
          <w:color w:val="000000"/>
        </w:rPr>
      </w:pPr>
    </w:p>
    <w:p w:rsidR="00263269" w:rsidRPr="00FB09D6" w:rsidRDefault="00263269" w:rsidP="00EC78B9">
      <w:pPr>
        <w:pStyle w:val="TYTZALtytuzacznika"/>
      </w:pPr>
      <w:r w:rsidRPr="00FB09D6">
        <w:t>ZAKRES</w:t>
      </w:r>
      <w:r>
        <w:t xml:space="preserve"> </w:t>
      </w:r>
      <w:r w:rsidRPr="00FB09D6">
        <w:t>INFORMACJI</w:t>
      </w:r>
      <w:r>
        <w:t xml:space="preserve"> </w:t>
      </w:r>
      <w:r w:rsidRPr="00FB09D6">
        <w:t>WYKAZYWANYCH</w:t>
      </w:r>
      <w:r>
        <w:t xml:space="preserve"> </w:t>
      </w:r>
      <w:r w:rsidRPr="00FB09D6">
        <w:t>W</w:t>
      </w:r>
      <w:r>
        <w:t xml:space="preserve"> </w:t>
      </w:r>
      <w:r w:rsidRPr="00FB09D6">
        <w:t>SPRAWOZDANIU</w:t>
      </w:r>
      <w:r>
        <w:t xml:space="preserve"> </w:t>
      </w:r>
      <w:r w:rsidRPr="00FB09D6">
        <w:t>FINANSOWYM,</w:t>
      </w:r>
      <w:r>
        <w:t xml:space="preserve"> </w:t>
      </w:r>
      <w:r w:rsidR="00B160DB">
        <w:br/>
      </w:r>
      <w:r w:rsidRPr="00FB09D6">
        <w:t>O</w:t>
      </w:r>
      <w:r>
        <w:t xml:space="preserve"> </w:t>
      </w:r>
      <w:r w:rsidRPr="00FB09D6">
        <w:t>KTÓRYM</w:t>
      </w:r>
      <w:r>
        <w:t xml:space="preserve"> </w:t>
      </w:r>
      <w:r w:rsidRPr="00FB09D6">
        <w:t>MOWA</w:t>
      </w:r>
      <w:r>
        <w:t xml:space="preserve"> </w:t>
      </w:r>
      <w:r w:rsidRPr="00FB09D6">
        <w:t>W</w:t>
      </w:r>
      <w:r>
        <w:t xml:space="preserve"> </w:t>
      </w:r>
      <w:r w:rsidRPr="00FB09D6">
        <w:t>ART.</w:t>
      </w:r>
      <w:r>
        <w:t xml:space="preserve"> </w:t>
      </w:r>
      <w:r w:rsidRPr="00FB09D6">
        <w:t>45</w:t>
      </w:r>
      <w:r>
        <w:t xml:space="preserve"> </w:t>
      </w:r>
      <w:r w:rsidRPr="00FB09D6">
        <w:t>USTAWY,</w:t>
      </w:r>
      <w:r>
        <w:t xml:space="preserve"> </w:t>
      </w:r>
      <w:r w:rsidRPr="00FB09D6">
        <w:t>DLA</w:t>
      </w:r>
      <w:r>
        <w:t xml:space="preserve"> </w:t>
      </w:r>
      <w:r w:rsidRPr="00FB09D6">
        <w:t>JEDNOSTEK</w:t>
      </w:r>
      <w:r>
        <w:t xml:space="preserve"> </w:t>
      </w:r>
      <w:r w:rsidRPr="00FB09D6">
        <w:t>MAŁYCH</w:t>
      </w:r>
      <w:r>
        <w:t xml:space="preserve"> </w:t>
      </w:r>
      <w:r w:rsidRPr="00FB09D6">
        <w:t>KORZYSTAJĄCYCH</w:t>
      </w:r>
      <w:r>
        <w:t xml:space="preserve"> </w:t>
      </w:r>
      <w:r w:rsidR="00B160DB">
        <w:br/>
      </w:r>
      <w:r w:rsidRPr="00FB09D6">
        <w:t>Z</w:t>
      </w:r>
      <w:r>
        <w:t xml:space="preserve"> </w:t>
      </w:r>
      <w:r w:rsidRPr="00FB09D6">
        <w:t>UPROSZCZEŃ</w:t>
      </w:r>
      <w:r>
        <w:t xml:space="preserve"> </w:t>
      </w:r>
      <w:r w:rsidRPr="00FB09D6">
        <w:t>ODNOSZĄCYCH</w:t>
      </w:r>
      <w:r>
        <w:t xml:space="preserve"> </w:t>
      </w:r>
      <w:r w:rsidRPr="00FB09D6">
        <w:t>SIĘ</w:t>
      </w:r>
      <w:r>
        <w:t xml:space="preserve"> </w:t>
      </w:r>
      <w:r w:rsidRPr="00FB09D6">
        <w:t>DO</w:t>
      </w:r>
      <w:r>
        <w:t xml:space="preserve"> </w:t>
      </w:r>
      <w:r w:rsidRPr="00FB09D6">
        <w:t>SPRAWOZDANIA</w:t>
      </w:r>
      <w:r>
        <w:t xml:space="preserve"> </w:t>
      </w:r>
      <w:r w:rsidRPr="00FB09D6">
        <w:t>FINANSOWEGO</w:t>
      </w:r>
    </w:p>
    <w:p w:rsidR="00263269" w:rsidRPr="00FB09D6" w:rsidRDefault="00263269" w:rsidP="00263269">
      <w:pPr>
        <w:spacing w:line="240" w:lineRule="auto"/>
        <w:rPr>
          <w:bCs/>
        </w:rPr>
      </w:pPr>
    </w:p>
    <w:p w:rsidR="00263269" w:rsidRPr="00FB09D6" w:rsidRDefault="00263269" w:rsidP="00263269">
      <w:pPr>
        <w:jc w:val="center"/>
        <w:rPr>
          <w:b/>
          <w:bCs/>
          <w:color w:val="000000"/>
          <w:spacing w:val="30"/>
        </w:rPr>
      </w:pPr>
      <w:r w:rsidRPr="00FB09D6">
        <w:rPr>
          <w:b/>
          <w:bCs/>
          <w:color w:val="000000"/>
          <w:spacing w:val="30"/>
        </w:rPr>
        <w:t>Wprowadzenie</w:t>
      </w:r>
      <w:r>
        <w:rPr>
          <w:b/>
          <w:bCs/>
          <w:color w:val="000000"/>
          <w:spacing w:val="30"/>
        </w:rPr>
        <w:t xml:space="preserve"> </w:t>
      </w:r>
      <w:r w:rsidRPr="00FB09D6">
        <w:rPr>
          <w:b/>
          <w:bCs/>
          <w:color w:val="000000"/>
          <w:spacing w:val="30"/>
        </w:rPr>
        <w:t>do</w:t>
      </w:r>
      <w:r>
        <w:rPr>
          <w:b/>
          <w:bCs/>
          <w:color w:val="000000"/>
          <w:spacing w:val="30"/>
        </w:rPr>
        <w:t xml:space="preserve"> </w:t>
      </w:r>
      <w:r w:rsidRPr="00FB09D6">
        <w:rPr>
          <w:b/>
          <w:bCs/>
          <w:color w:val="000000"/>
          <w:spacing w:val="30"/>
        </w:rPr>
        <w:t>sprawozdania</w:t>
      </w:r>
      <w:r>
        <w:rPr>
          <w:b/>
          <w:bCs/>
          <w:color w:val="000000"/>
          <w:spacing w:val="30"/>
        </w:rPr>
        <w:t xml:space="preserve"> </w:t>
      </w:r>
      <w:r w:rsidRPr="00FB09D6">
        <w:rPr>
          <w:b/>
          <w:bCs/>
          <w:color w:val="000000"/>
          <w:spacing w:val="30"/>
        </w:rPr>
        <w:t>finansowego</w:t>
      </w:r>
      <w:r>
        <w:rPr>
          <w:b/>
          <w:bCs/>
          <w:color w:val="000000"/>
          <w:spacing w:val="30"/>
        </w:rPr>
        <w:t xml:space="preserve"> </w:t>
      </w:r>
    </w:p>
    <w:p w:rsidR="00263269" w:rsidRPr="00FB09D6" w:rsidRDefault="00263269" w:rsidP="00263269">
      <w:pPr>
        <w:spacing w:before="120" w:after="120"/>
        <w:rPr>
          <w:color w:val="000000"/>
        </w:rPr>
      </w:pPr>
      <w:r w:rsidRPr="00FB09D6">
        <w:rPr>
          <w:color w:val="000000"/>
        </w:rPr>
        <w:t>obejmuje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szczególności:</w:t>
      </w:r>
    </w:p>
    <w:p w:rsidR="00263269" w:rsidRPr="00FB09D6" w:rsidRDefault="00263269" w:rsidP="00263269">
      <w:pPr>
        <w:spacing w:before="120" w:after="120"/>
        <w:rPr>
          <w:color w:val="000000"/>
        </w:rPr>
      </w:pPr>
      <w:r w:rsidRPr="00FB09D6">
        <w:rPr>
          <w:color w:val="000000"/>
        </w:rPr>
        <w:t>1)</w:t>
      </w:r>
      <w:r>
        <w:rPr>
          <w:color w:val="000000"/>
        </w:rPr>
        <w:t xml:space="preserve"> </w:t>
      </w:r>
      <w:r w:rsidRPr="00FB09D6">
        <w:rPr>
          <w:color w:val="000000"/>
        </w:rPr>
        <w:t>firmę,</w:t>
      </w:r>
      <w:r>
        <w:rPr>
          <w:color w:val="000000"/>
        </w:rPr>
        <w:t xml:space="preserve"> </w:t>
      </w:r>
      <w:r w:rsidRPr="00FB09D6">
        <w:rPr>
          <w:color w:val="000000"/>
        </w:rPr>
        <w:t>siedzibę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adres</w:t>
      </w:r>
      <w:r>
        <w:rPr>
          <w:color w:val="000000"/>
        </w:rPr>
        <w:t xml:space="preserve"> </w:t>
      </w:r>
      <w:r w:rsidRPr="00FB09D6">
        <w:rPr>
          <w:color w:val="000000"/>
        </w:rPr>
        <w:t>albo</w:t>
      </w:r>
      <w:r>
        <w:rPr>
          <w:color w:val="000000"/>
        </w:rPr>
        <w:t xml:space="preserve"> </w:t>
      </w:r>
      <w:r w:rsidRPr="00FB09D6">
        <w:rPr>
          <w:color w:val="000000"/>
        </w:rPr>
        <w:t>miejsce</w:t>
      </w:r>
      <w:r>
        <w:rPr>
          <w:color w:val="000000"/>
        </w:rPr>
        <w:t xml:space="preserve"> </w:t>
      </w:r>
      <w:r w:rsidRPr="00FB09D6">
        <w:rPr>
          <w:color w:val="000000"/>
        </w:rPr>
        <w:t>zamieszkania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adres</w:t>
      </w:r>
      <w:r>
        <w:rPr>
          <w:color w:val="000000"/>
        </w:rPr>
        <w:t xml:space="preserve"> </w:t>
      </w:r>
      <w:r w:rsidRPr="00FB09D6">
        <w:rPr>
          <w:color w:val="000000"/>
        </w:rPr>
        <w:t>oraz</w:t>
      </w:r>
      <w:r>
        <w:rPr>
          <w:color w:val="000000"/>
        </w:rPr>
        <w:t xml:space="preserve"> </w:t>
      </w:r>
      <w:r w:rsidRPr="00FB09D6">
        <w:rPr>
          <w:color w:val="000000"/>
        </w:rPr>
        <w:t>numer</w:t>
      </w:r>
      <w:r>
        <w:rPr>
          <w:color w:val="000000"/>
        </w:rPr>
        <w:t xml:space="preserve"> </w:t>
      </w:r>
      <w:r w:rsidRPr="00FB09D6">
        <w:rPr>
          <w:color w:val="000000"/>
        </w:rPr>
        <w:t>we</w:t>
      </w:r>
      <w:r>
        <w:rPr>
          <w:color w:val="000000"/>
        </w:rPr>
        <w:t xml:space="preserve"> </w:t>
      </w:r>
      <w:r w:rsidRPr="00FB09D6">
        <w:rPr>
          <w:color w:val="000000"/>
        </w:rPr>
        <w:t>właściwym</w:t>
      </w:r>
      <w:r>
        <w:rPr>
          <w:color w:val="000000"/>
        </w:rPr>
        <w:t xml:space="preserve"> </w:t>
      </w:r>
      <w:r w:rsidRPr="00FB09D6">
        <w:rPr>
          <w:color w:val="000000"/>
        </w:rPr>
        <w:t>rejestrze</w:t>
      </w:r>
      <w:r>
        <w:rPr>
          <w:color w:val="000000"/>
        </w:rPr>
        <w:t xml:space="preserve"> </w:t>
      </w:r>
      <w:r w:rsidRPr="00FB09D6">
        <w:rPr>
          <w:color w:val="000000"/>
        </w:rPr>
        <w:t>sądowym</w:t>
      </w:r>
      <w:r>
        <w:rPr>
          <w:color w:val="000000"/>
        </w:rPr>
        <w:t xml:space="preserve"> </w:t>
      </w:r>
      <w:r w:rsidRPr="00FB09D6">
        <w:rPr>
          <w:color w:val="000000"/>
        </w:rPr>
        <w:t>albo</w:t>
      </w:r>
      <w:r>
        <w:rPr>
          <w:color w:val="000000"/>
        </w:rPr>
        <w:t xml:space="preserve"> </w:t>
      </w:r>
      <w:r w:rsidRPr="00FB09D6">
        <w:rPr>
          <w:color w:val="000000"/>
        </w:rPr>
        <w:t>ewidencji;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spacing w:before="120" w:after="120"/>
        <w:rPr>
          <w:color w:val="000000"/>
        </w:rPr>
      </w:pPr>
      <w:r w:rsidRPr="00FB09D6">
        <w:rPr>
          <w:color w:val="000000"/>
        </w:rPr>
        <w:t>2)</w:t>
      </w:r>
      <w:r>
        <w:rPr>
          <w:color w:val="000000"/>
        </w:rPr>
        <w:t xml:space="preserve"> </w:t>
      </w:r>
      <w:r w:rsidRPr="00FB09D6">
        <w:rPr>
          <w:color w:val="000000"/>
        </w:rPr>
        <w:t>wskazanie</w:t>
      </w:r>
      <w:r>
        <w:rPr>
          <w:color w:val="000000"/>
        </w:rPr>
        <w:t xml:space="preserve"> </w:t>
      </w:r>
      <w:r w:rsidRPr="00FB09D6">
        <w:rPr>
          <w:color w:val="000000"/>
        </w:rPr>
        <w:t>czasu</w:t>
      </w:r>
      <w:r>
        <w:rPr>
          <w:color w:val="000000"/>
        </w:rPr>
        <w:t xml:space="preserve"> </w:t>
      </w:r>
      <w:r w:rsidRPr="00FB09D6">
        <w:rPr>
          <w:color w:val="000000"/>
        </w:rPr>
        <w:t>trwania</w:t>
      </w:r>
      <w:r>
        <w:rPr>
          <w:color w:val="000000"/>
        </w:rPr>
        <w:t xml:space="preserve"> </w:t>
      </w:r>
      <w:r w:rsidRPr="00FB09D6">
        <w:rPr>
          <w:color w:val="000000"/>
        </w:rPr>
        <w:t>działalności</w:t>
      </w:r>
      <w:r>
        <w:rPr>
          <w:color w:val="000000"/>
        </w:rPr>
        <w:t xml:space="preserve"> </w:t>
      </w:r>
      <w:r w:rsidRPr="00FB09D6">
        <w:rPr>
          <w:color w:val="000000"/>
        </w:rPr>
        <w:t>jednostki,</w:t>
      </w:r>
      <w:r>
        <w:rPr>
          <w:color w:val="000000"/>
        </w:rPr>
        <w:t xml:space="preserve"> </w:t>
      </w:r>
      <w:r w:rsidRPr="00FB09D6">
        <w:rPr>
          <w:color w:val="000000"/>
        </w:rPr>
        <w:t>jeżeli</w:t>
      </w:r>
      <w:r>
        <w:rPr>
          <w:color w:val="000000"/>
        </w:rPr>
        <w:t xml:space="preserve"> </w:t>
      </w:r>
      <w:r w:rsidRPr="00FB09D6">
        <w:rPr>
          <w:color w:val="000000"/>
        </w:rPr>
        <w:t>jest</w:t>
      </w:r>
      <w:r>
        <w:rPr>
          <w:color w:val="000000"/>
        </w:rPr>
        <w:t xml:space="preserve"> </w:t>
      </w:r>
      <w:r w:rsidRPr="00FB09D6">
        <w:rPr>
          <w:color w:val="000000"/>
        </w:rPr>
        <w:t>ograniczony;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spacing w:before="120" w:after="120"/>
        <w:rPr>
          <w:color w:val="000000"/>
        </w:rPr>
      </w:pPr>
      <w:r w:rsidRPr="00FB09D6">
        <w:rPr>
          <w:color w:val="000000"/>
        </w:rPr>
        <w:t>3)</w:t>
      </w:r>
      <w:r>
        <w:rPr>
          <w:color w:val="000000"/>
        </w:rPr>
        <w:t xml:space="preserve"> </w:t>
      </w:r>
      <w:r w:rsidRPr="00FB09D6">
        <w:rPr>
          <w:color w:val="000000"/>
        </w:rPr>
        <w:t>wskazanie</w:t>
      </w:r>
      <w:r>
        <w:rPr>
          <w:color w:val="000000"/>
        </w:rPr>
        <w:t xml:space="preserve"> </w:t>
      </w:r>
      <w:r w:rsidRPr="00FB09D6">
        <w:rPr>
          <w:color w:val="000000"/>
        </w:rPr>
        <w:t>okresu</w:t>
      </w:r>
      <w:r>
        <w:rPr>
          <w:color w:val="000000"/>
        </w:rPr>
        <w:t xml:space="preserve"> </w:t>
      </w:r>
      <w:r w:rsidRPr="00FB09D6">
        <w:rPr>
          <w:color w:val="000000"/>
        </w:rPr>
        <w:t>objętego</w:t>
      </w:r>
      <w:r>
        <w:rPr>
          <w:color w:val="000000"/>
        </w:rPr>
        <w:t xml:space="preserve"> </w:t>
      </w:r>
      <w:r w:rsidRPr="00FB09D6">
        <w:rPr>
          <w:color w:val="000000"/>
        </w:rPr>
        <w:t>sprawozdaniem</w:t>
      </w:r>
      <w:r>
        <w:rPr>
          <w:color w:val="000000"/>
        </w:rPr>
        <w:t xml:space="preserve"> </w:t>
      </w:r>
      <w:r w:rsidRPr="00FB09D6">
        <w:rPr>
          <w:color w:val="000000"/>
        </w:rPr>
        <w:t>finansowym;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spacing w:before="120" w:after="120"/>
        <w:rPr>
          <w:color w:val="000000"/>
        </w:rPr>
      </w:pPr>
      <w:r w:rsidRPr="00FB09D6">
        <w:rPr>
          <w:color w:val="000000"/>
        </w:rPr>
        <w:t>4)</w:t>
      </w:r>
      <w:r>
        <w:rPr>
          <w:color w:val="000000"/>
        </w:rPr>
        <w:t xml:space="preserve"> </w:t>
      </w:r>
      <w:r w:rsidRPr="00FB09D6">
        <w:rPr>
          <w:color w:val="000000"/>
        </w:rPr>
        <w:t>wskazanie</w:t>
      </w:r>
      <w:r>
        <w:rPr>
          <w:color w:val="000000"/>
        </w:rPr>
        <w:t xml:space="preserve"> </w:t>
      </w:r>
      <w:r w:rsidRPr="00FB09D6">
        <w:rPr>
          <w:color w:val="000000"/>
        </w:rPr>
        <w:t>zastosowanych</w:t>
      </w:r>
      <w:r>
        <w:rPr>
          <w:color w:val="000000"/>
        </w:rPr>
        <w:t xml:space="preserve"> uproszczeń </w:t>
      </w:r>
      <w:r w:rsidRPr="00FB09D6">
        <w:rPr>
          <w:color w:val="000000"/>
        </w:rPr>
        <w:t>przewidzianych</w:t>
      </w:r>
      <w:r>
        <w:rPr>
          <w:color w:val="000000"/>
        </w:rPr>
        <w:t xml:space="preserve"> </w:t>
      </w:r>
      <w:r w:rsidRPr="00FB09D6">
        <w:rPr>
          <w:color w:val="000000"/>
        </w:rPr>
        <w:t>dla</w:t>
      </w:r>
      <w:r>
        <w:rPr>
          <w:color w:val="000000"/>
        </w:rPr>
        <w:t xml:space="preserve"> </w:t>
      </w:r>
      <w:r w:rsidRPr="00FB09D6">
        <w:rPr>
          <w:color w:val="000000"/>
        </w:rPr>
        <w:t>jednostek</w:t>
      </w:r>
      <w:r>
        <w:rPr>
          <w:color w:val="000000"/>
        </w:rPr>
        <w:t xml:space="preserve"> </w:t>
      </w:r>
      <w:r w:rsidRPr="00FB09D6">
        <w:rPr>
          <w:color w:val="000000"/>
        </w:rPr>
        <w:t>małych;</w:t>
      </w:r>
    </w:p>
    <w:p w:rsidR="00263269" w:rsidRPr="00FB09D6" w:rsidRDefault="00263269" w:rsidP="00263269">
      <w:pPr>
        <w:spacing w:before="120" w:after="120"/>
        <w:rPr>
          <w:color w:val="000000"/>
        </w:rPr>
      </w:pPr>
      <w:r w:rsidRPr="00FB09D6">
        <w:rPr>
          <w:color w:val="000000"/>
        </w:rPr>
        <w:t>5)</w:t>
      </w:r>
      <w:r>
        <w:rPr>
          <w:color w:val="000000"/>
        </w:rPr>
        <w:t xml:space="preserve"> </w:t>
      </w:r>
      <w:r w:rsidRPr="00FB09D6">
        <w:rPr>
          <w:color w:val="000000"/>
        </w:rPr>
        <w:t>wskazanie,</w:t>
      </w:r>
      <w:r>
        <w:rPr>
          <w:color w:val="000000"/>
        </w:rPr>
        <w:t xml:space="preserve"> </w:t>
      </w:r>
      <w:r w:rsidRPr="00FB09D6">
        <w:rPr>
          <w:color w:val="000000"/>
        </w:rPr>
        <w:t>czy</w:t>
      </w:r>
      <w:r>
        <w:rPr>
          <w:color w:val="000000"/>
        </w:rPr>
        <w:t xml:space="preserve"> </w:t>
      </w:r>
      <w:r w:rsidRPr="00FB09D6">
        <w:rPr>
          <w:color w:val="000000"/>
        </w:rPr>
        <w:t>sprawozdanie</w:t>
      </w:r>
      <w:r>
        <w:rPr>
          <w:color w:val="000000"/>
        </w:rPr>
        <w:t xml:space="preserve"> </w:t>
      </w:r>
      <w:r w:rsidRPr="00FB09D6">
        <w:rPr>
          <w:color w:val="000000"/>
        </w:rPr>
        <w:t>finansowe</w:t>
      </w:r>
      <w:r>
        <w:rPr>
          <w:color w:val="000000"/>
        </w:rPr>
        <w:t xml:space="preserve"> </w:t>
      </w:r>
      <w:r w:rsidRPr="00FB09D6">
        <w:rPr>
          <w:color w:val="000000"/>
        </w:rPr>
        <w:t>zostało</w:t>
      </w:r>
      <w:r>
        <w:rPr>
          <w:color w:val="000000"/>
        </w:rPr>
        <w:t xml:space="preserve"> </w:t>
      </w:r>
      <w:r w:rsidRPr="00FB09D6">
        <w:rPr>
          <w:color w:val="000000"/>
        </w:rPr>
        <w:t>sporządzone</w:t>
      </w:r>
      <w:r>
        <w:rPr>
          <w:color w:val="000000"/>
        </w:rPr>
        <w:t xml:space="preserve"> </w:t>
      </w:r>
      <w:r w:rsidRPr="00FB09D6">
        <w:rPr>
          <w:color w:val="000000"/>
        </w:rPr>
        <w:t>przy</w:t>
      </w:r>
      <w:r>
        <w:rPr>
          <w:color w:val="000000"/>
        </w:rPr>
        <w:t xml:space="preserve"> </w:t>
      </w:r>
      <w:r w:rsidRPr="00FB09D6">
        <w:rPr>
          <w:color w:val="000000"/>
        </w:rPr>
        <w:t>założeniu</w:t>
      </w:r>
      <w:r>
        <w:rPr>
          <w:color w:val="000000"/>
        </w:rPr>
        <w:t xml:space="preserve"> </w:t>
      </w:r>
      <w:r w:rsidRPr="00FB09D6">
        <w:rPr>
          <w:color w:val="000000"/>
        </w:rPr>
        <w:t>kontynuowania</w:t>
      </w:r>
      <w:r>
        <w:rPr>
          <w:color w:val="000000"/>
        </w:rPr>
        <w:t xml:space="preserve"> </w:t>
      </w:r>
      <w:r w:rsidRPr="00FB09D6">
        <w:rPr>
          <w:color w:val="000000"/>
        </w:rPr>
        <w:t>działalności</w:t>
      </w:r>
      <w:r>
        <w:rPr>
          <w:color w:val="000000"/>
        </w:rPr>
        <w:t xml:space="preserve"> </w:t>
      </w:r>
      <w:r w:rsidRPr="00FB09D6">
        <w:rPr>
          <w:color w:val="000000"/>
        </w:rPr>
        <w:t>gospodarczej</w:t>
      </w:r>
      <w:r>
        <w:rPr>
          <w:color w:val="000000"/>
        </w:rPr>
        <w:t xml:space="preserve"> </w:t>
      </w:r>
      <w:r w:rsidRPr="00FB09D6">
        <w:rPr>
          <w:color w:val="000000"/>
        </w:rPr>
        <w:t>przez</w:t>
      </w:r>
      <w:r>
        <w:rPr>
          <w:color w:val="000000"/>
        </w:rPr>
        <w:t xml:space="preserve"> </w:t>
      </w:r>
      <w:r w:rsidRPr="00FB09D6">
        <w:rPr>
          <w:color w:val="000000"/>
        </w:rPr>
        <w:t>jednostkę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dającej</w:t>
      </w:r>
      <w:r>
        <w:rPr>
          <w:color w:val="000000"/>
        </w:rPr>
        <w:t xml:space="preserve"> </w:t>
      </w:r>
      <w:r w:rsidRPr="00FB09D6">
        <w:rPr>
          <w:color w:val="000000"/>
        </w:rPr>
        <w:t>się</w:t>
      </w:r>
      <w:r>
        <w:rPr>
          <w:color w:val="000000"/>
        </w:rPr>
        <w:t xml:space="preserve"> </w:t>
      </w:r>
      <w:r w:rsidRPr="00FB09D6">
        <w:rPr>
          <w:color w:val="000000"/>
        </w:rPr>
        <w:t>przewidzieć</w:t>
      </w:r>
      <w:r>
        <w:rPr>
          <w:color w:val="000000"/>
        </w:rPr>
        <w:t xml:space="preserve"> </w:t>
      </w:r>
      <w:r w:rsidRPr="00FB09D6">
        <w:rPr>
          <w:color w:val="000000"/>
        </w:rPr>
        <w:t>przyszłości</w:t>
      </w:r>
      <w:r>
        <w:rPr>
          <w:color w:val="000000"/>
        </w:rPr>
        <w:t xml:space="preserve"> </w:t>
      </w:r>
      <w:r w:rsidRPr="00FB09D6">
        <w:rPr>
          <w:color w:val="000000"/>
        </w:rPr>
        <w:t>oraz</w:t>
      </w:r>
      <w:r>
        <w:rPr>
          <w:color w:val="000000"/>
        </w:rPr>
        <w:t xml:space="preserve"> </w:t>
      </w:r>
      <w:r w:rsidRPr="00FB09D6">
        <w:rPr>
          <w:color w:val="000000"/>
        </w:rPr>
        <w:t>czy</w:t>
      </w:r>
      <w:r>
        <w:rPr>
          <w:color w:val="000000"/>
        </w:rPr>
        <w:t xml:space="preserve"> </w:t>
      </w:r>
      <w:r w:rsidRPr="00FB09D6">
        <w:rPr>
          <w:color w:val="000000"/>
        </w:rPr>
        <w:t>nie</w:t>
      </w:r>
      <w:r>
        <w:rPr>
          <w:color w:val="000000"/>
        </w:rPr>
        <w:t xml:space="preserve"> </w:t>
      </w:r>
      <w:r w:rsidRPr="00FB09D6">
        <w:rPr>
          <w:color w:val="000000"/>
        </w:rPr>
        <w:t>istnieją</w:t>
      </w:r>
      <w:r>
        <w:rPr>
          <w:color w:val="000000"/>
        </w:rPr>
        <w:t xml:space="preserve"> </w:t>
      </w:r>
      <w:r w:rsidRPr="00FB09D6">
        <w:rPr>
          <w:color w:val="000000"/>
        </w:rPr>
        <w:t>okoliczności</w:t>
      </w:r>
      <w:r>
        <w:rPr>
          <w:color w:val="000000"/>
        </w:rPr>
        <w:t xml:space="preserve"> </w:t>
      </w:r>
      <w:r w:rsidRPr="00FB09D6">
        <w:rPr>
          <w:color w:val="000000"/>
        </w:rPr>
        <w:t>wskazujące</w:t>
      </w:r>
      <w:r>
        <w:rPr>
          <w:color w:val="000000"/>
        </w:rPr>
        <w:t xml:space="preserve"> </w:t>
      </w:r>
      <w:r w:rsidRPr="00FB09D6">
        <w:rPr>
          <w:color w:val="000000"/>
        </w:rPr>
        <w:t>na</w:t>
      </w:r>
      <w:r>
        <w:rPr>
          <w:color w:val="000000"/>
        </w:rPr>
        <w:t xml:space="preserve"> </w:t>
      </w:r>
      <w:r w:rsidRPr="00FB09D6">
        <w:rPr>
          <w:color w:val="000000"/>
        </w:rPr>
        <w:t>zagrożenie</w:t>
      </w:r>
      <w:r>
        <w:rPr>
          <w:color w:val="000000"/>
        </w:rPr>
        <w:t xml:space="preserve"> </w:t>
      </w:r>
      <w:r w:rsidRPr="00FB09D6">
        <w:rPr>
          <w:color w:val="000000"/>
        </w:rPr>
        <w:t>kont</w:t>
      </w:r>
      <w:r w:rsidRPr="00FB09D6">
        <w:rPr>
          <w:color w:val="000000"/>
        </w:rPr>
        <w:t>y</w:t>
      </w:r>
      <w:r w:rsidRPr="00FB09D6">
        <w:rPr>
          <w:color w:val="000000"/>
        </w:rPr>
        <w:t>nuowania</w:t>
      </w:r>
      <w:r>
        <w:rPr>
          <w:color w:val="000000"/>
        </w:rPr>
        <w:t xml:space="preserve"> </w:t>
      </w:r>
      <w:r w:rsidRPr="00FB09D6">
        <w:rPr>
          <w:color w:val="000000"/>
        </w:rPr>
        <w:t>przez</w:t>
      </w:r>
      <w:r>
        <w:rPr>
          <w:color w:val="000000"/>
        </w:rPr>
        <w:t xml:space="preserve"> </w:t>
      </w:r>
      <w:r w:rsidRPr="00FB09D6">
        <w:rPr>
          <w:color w:val="000000"/>
        </w:rPr>
        <w:t>nią</w:t>
      </w:r>
      <w:r>
        <w:rPr>
          <w:color w:val="000000"/>
        </w:rPr>
        <w:t xml:space="preserve"> </w:t>
      </w:r>
      <w:r w:rsidRPr="00FB09D6">
        <w:rPr>
          <w:color w:val="000000"/>
        </w:rPr>
        <w:t>działalności;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spacing w:before="120" w:after="120"/>
        <w:rPr>
          <w:color w:val="000000"/>
        </w:rPr>
      </w:pPr>
      <w:r w:rsidRPr="00FB09D6">
        <w:rPr>
          <w:color w:val="000000"/>
        </w:rPr>
        <w:t>6)</w:t>
      </w:r>
      <w:r>
        <w:rPr>
          <w:color w:val="000000"/>
        </w:rPr>
        <w:t xml:space="preserve"> </w:t>
      </w:r>
      <w:r w:rsidRPr="00FB09D6">
        <w:rPr>
          <w:color w:val="000000"/>
        </w:rPr>
        <w:t>omówienie</w:t>
      </w:r>
      <w:r>
        <w:rPr>
          <w:color w:val="000000"/>
        </w:rPr>
        <w:t xml:space="preserve"> </w:t>
      </w:r>
      <w:r w:rsidRPr="00FB09D6">
        <w:rPr>
          <w:color w:val="000000"/>
        </w:rPr>
        <w:t>przyjętych</w:t>
      </w:r>
      <w:r>
        <w:rPr>
          <w:color w:val="000000"/>
        </w:rPr>
        <w:t xml:space="preserve"> </w:t>
      </w:r>
      <w:r w:rsidRPr="00FB09D6">
        <w:rPr>
          <w:color w:val="000000"/>
        </w:rPr>
        <w:t>zasad</w:t>
      </w:r>
      <w:r>
        <w:rPr>
          <w:color w:val="000000"/>
        </w:rPr>
        <w:t xml:space="preserve"> </w:t>
      </w:r>
      <w:r w:rsidRPr="00FB09D6">
        <w:rPr>
          <w:color w:val="000000"/>
        </w:rPr>
        <w:t>(polityki)</w:t>
      </w:r>
      <w:r>
        <w:rPr>
          <w:color w:val="000000"/>
        </w:rPr>
        <w:t xml:space="preserve"> </w:t>
      </w:r>
      <w:r w:rsidRPr="00FB09D6">
        <w:rPr>
          <w:color w:val="000000"/>
        </w:rPr>
        <w:t>rachunkowości,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</w:t>
      </w:r>
      <w:r>
        <w:rPr>
          <w:color w:val="000000"/>
        </w:rPr>
        <w:t xml:space="preserve"> </w:t>
      </w:r>
      <w:r w:rsidRPr="00FB09D6">
        <w:rPr>
          <w:color w:val="000000"/>
        </w:rPr>
        <w:t>metod</w:t>
      </w:r>
      <w:r>
        <w:rPr>
          <w:color w:val="000000"/>
        </w:rPr>
        <w:t xml:space="preserve"> </w:t>
      </w:r>
      <w:r w:rsidRPr="00FB09D6">
        <w:rPr>
          <w:color w:val="000000"/>
        </w:rPr>
        <w:t>wyceny</w:t>
      </w:r>
      <w:r>
        <w:rPr>
          <w:color w:val="000000"/>
        </w:rPr>
        <w:t xml:space="preserve"> </w:t>
      </w:r>
      <w:r w:rsidRPr="00FB09D6">
        <w:rPr>
          <w:color w:val="000000"/>
        </w:rPr>
        <w:t>aktywów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pasywów</w:t>
      </w:r>
      <w:r>
        <w:rPr>
          <w:color w:val="000000"/>
        </w:rPr>
        <w:t xml:space="preserve"> </w:t>
      </w:r>
      <w:r w:rsidRPr="00FB09D6">
        <w:rPr>
          <w:color w:val="000000"/>
        </w:rPr>
        <w:t>(także</w:t>
      </w:r>
      <w:r>
        <w:rPr>
          <w:color w:val="000000"/>
        </w:rPr>
        <w:t xml:space="preserve"> </w:t>
      </w:r>
      <w:r w:rsidRPr="00FB09D6">
        <w:rPr>
          <w:color w:val="000000"/>
        </w:rPr>
        <w:t>amortyzacji),</w:t>
      </w:r>
      <w:r>
        <w:rPr>
          <w:color w:val="000000"/>
        </w:rPr>
        <w:t xml:space="preserve"> </w:t>
      </w:r>
      <w:r w:rsidRPr="00FB09D6">
        <w:rPr>
          <w:color w:val="000000"/>
        </w:rPr>
        <w:t>ustalenia</w:t>
      </w:r>
      <w:r>
        <w:rPr>
          <w:color w:val="000000"/>
        </w:rPr>
        <w:t xml:space="preserve"> </w:t>
      </w:r>
      <w:r w:rsidRPr="00FB09D6">
        <w:rPr>
          <w:color w:val="000000"/>
        </w:rPr>
        <w:t>wyniku</w:t>
      </w:r>
      <w:r>
        <w:rPr>
          <w:color w:val="000000"/>
        </w:rPr>
        <w:t xml:space="preserve"> </w:t>
      </w:r>
      <w:r w:rsidRPr="00FB09D6">
        <w:rPr>
          <w:color w:val="000000"/>
        </w:rPr>
        <w:t>finansowego</w:t>
      </w:r>
      <w:r>
        <w:rPr>
          <w:color w:val="000000"/>
        </w:rPr>
        <w:t xml:space="preserve"> </w:t>
      </w:r>
      <w:r w:rsidRPr="00FB09D6">
        <w:rPr>
          <w:color w:val="000000"/>
        </w:rPr>
        <w:t>oraz</w:t>
      </w:r>
      <w:r>
        <w:rPr>
          <w:color w:val="000000"/>
        </w:rPr>
        <w:t xml:space="preserve"> </w:t>
      </w:r>
      <w:r w:rsidRPr="00FB09D6">
        <w:rPr>
          <w:color w:val="000000"/>
        </w:rPr>
        <w:t>sposobu</w:t>
      </w:r>
      <w:r>
        <w:rPr>
          <w:color w:val="000000"/>
        </w:rPr>
        <w:t xml:space="preserve"> </w:t>
      </w:r>
      <w:r w:rsidRPr="00FB09D6">
        <w:rPr>
          <w:color w:val="000000"/>
        </w:rPr>
        <w:t>sporządzenia</w:t>
      </w:r>
      <w:r>
        <w:rPr>
          <w:color w:val="000000"/>
        </w:rPr>
        <w:t xml:space="preserve"> </w:t>
      </w:r>
      <w:r w:rsidRPr="00FB09D6">
        <w:rPr>
          <w:color w:val="000000"/>
        </w:rPr>
        <w:t>sprawozdania</w:t>
      </w:r>
      <w:r>
        <w:rPr>
          <w:color w:val="000000"/>
        </w:rPr>
        <w:t xml:space="preserve"> </w:t>
      </w:r>
      <w:r w:rsidRPr="00FB09D6">
        <w:rPr>
          <w:color w:val="000000"/>
        </w:rPr>
        <w:t>finansowego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zakresie,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jakim</w:t>
      </w:r>
      <w:r>
        <w:rPr>
          <w:color w:val="000000"/>
        </w:rPr>
        <w:t xml:space="preserve"> </w:t>
      </w:r>
      <w:r w:rsidRPr="00FB09D6">
        <w:rPr>
          <w:color w:val="000000"/>
        </w:rPr>
        <w:t>ustawa</w:t>
      </w:r>
      <w:r>
        <w:rPr>
          <w:color w:val="000000"/>
        </w:rPr>
        <w:t xml:space="preserve"> </w:t>
      </w:r>
      <w:r w:rsidRPr="00FB09D6">
        <w:rPr>
          <w:color w:val="000000"/>
        </w:rPr>
        <w:t>poz</w:t>
      </w:r>
      <w:r w:rsidRPr="00FB09D6">
        <w:rPr>
          <w:color w:val="000000"/>
        </w:rPr>
        <w:t>o</w:t>
      </w:r>
      <w:r w:rsidRPr="00FB09D6">
        <w:rPr>
          <w:color w:val="000000"/>
        </w:rPr>
        <w:t>stawia</w:t>
      </w:r>
      <w:r>
        <w:rPr>
          <w:color w:val="000000"/>
        </w:rPr>
        <w:t xml:space="preserve"> </w:t>
      </w:r>
      <w:r w:rsidRPr="00FB09D6">
        <w:rPr>
          <w:color w:val="000000"/>
        </w:rPr>
        <w:t>jednostce</w:t>
      </w:r>
      <w:r>
        <w:rPr>
          <w:color w:val="000000"/>
        </w:rPr>
        <w:t xml:space="preserve"> </w:t>
      </w:r>
      <w:r w:rsidRPr="00FB09D6">
        <w:rPr>
          <w:color w:val="000000"/>
        </w:rPr>
        <w:t>prawo</w:t>
      </w:r>
      <w:r>
        <w:rPr>
          <w:color w:val="000000"/>
        </w:rPr>
        <w:t xml:space="preserve"> </w:t>
      </w:r>
      <w:r w:rsidRPr="00FB09D6">
        <w:rPr>
          <w:color w:val="000000"/>
        </w:rPr>
        <w:t>wyboru.</w:t>
      </w:r>
    </w:p>
    <w:p w:rsidR="00263269" w:rsidRPr="00FB09D6" w:rsidRDefault="00263269" w:rsidP="00263269">
      <w:pPr>
        <w:spacing w:line="240" w:lineRule="auto"/>
        <w:rPr>
          <w:b/>
          <w:bCs/>
        </w:rPr>
      </w:pPr>
    </w:p>
    <w:p w:rsidR="00263269" w:rsidRPr="00FB09D6" w:rsidRDefault="00263269" w:rsidP="00263269">
      <w:pPr>
        <w:spacing w:line="240" w:lineRule="auto"/>
        <w:rPr>
          <w:b/>
          <w:bCs/>
        </w:rPr>
      </w:pPr>
    </w:p>
    <w:p w:rsidR="00263269" w:rsidRPr="00FB09D6" w:rsidRDefault="00263269" w:rsidP="00263269">
      <w:pPr>
        <w:spacing w:line="240" w:lineRule="auto"/>
        <w:rPr>
          <w:b/>
          <w:bCs/>
        </w:rPr>
      </w:pPr>
    </w:p>
    <w:p w:rsidR="00263269" w:rsidRPr="00FB09D6" w:rsidRDefault="00263269" w:rsidP="00263269">
      <w:pPr>
        <w:jc w:val="center"/>
        <w:rPr>
          <w:b/>
          <w:bCs/>
          <w:color w:val="000000"/>
          <w:spacing w:val="30"/>
        </w:rPr>
      </w:pPr>
      <w:r w:rsidRPr="00FB09D6">
        <w:rPr>
          <w:b/>
          <w:bCs/>
          <w:color w:val="000000"/>
          <w:spacing w:val="30"/>
        </w:rPr>
        <w:t>Bilans</w:t>
      </w:r>
    </w:p>
    <w:p w:rsidR="00263269" w:rsidRPr="00FB09D6" w:rsidRDefault="00263269" w:rsidP="00263269">
      <w:pPr>
        <w:rPr>
          <w:b/>
          <w:bCs/>
          <w:color w:val="000000"/>
        </w:rPr>
      </w:pPr>
      <w:r w:rsidRPr="00FB09D6">
        <w:rPr>
          <w:b/>
          <w:bCs/>
          <w:color w:val="000000"/>
        </w:rPr>
        <w:t>Aktywa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A.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Aktywa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trwałe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color w:val="000000"/>
        </w:rPr>
        <w:t>niematerialne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prawne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Rzeczowe</w:t>
      </w:r>
      <w:r>
        <w:rPr>
          <w:color w:val="000000"/>
        </w:rPr>
        <w:t xml:space="preserve"> </w:t>
      </w:r>
      <w:r w:rsidRPr="00FB09D6">
        <w:rPr>
          <w:color w:val="000000"/>
        </w:rPr>
        <w:t>aktywa</w:t>
      </w:r>
      <w:r>
        <w:rPr>
          <w:color w:val="000000"/>
        </w:rPr>
        <w:t xml:space="preserve"> </w:t>
      </w:r>
      <w:r w:rsidRPr="00FB09D6">
        <w:rPr>
          <w:color w:val="000000"/>
        </w:rPr>
        <w:t>trwałe,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709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środki</w:t>
      </w:r>
      <w:r>
        <w:rPr>
          <w:color w:val="000000"/>
        </w:rPr>
        <w:t xml:space="preserve"> </w:t>
      </w:r>
      <w:r w:rsidRPr="00FB09D6">
        <w:rPr>
          <w:color w:val="000000"/>
        </w:rPr>
        <w:t>trwałe</w:t>
      </w:r>
    </w:p>
    <w:p w:rsidR="00263269" w:rsidRPr="00FB09D6" w:rsidRDefault="00263269" w:rsidP="00263269">
      <w:pPr>
        <w:ind w:left="709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środki</w:t>
      </w:r>
      <w:r>
        <w:rPr>
          <w:color w:val="000000"/>
        </w:rPr>
        <w:t xml:space="preserve"> </w:t>
      </w:r>
      <w:r w:rsidRPr="00FB09D6">
        <w:rPr>
          <w:color w:val="000000"/>
        </w:rPr>
        <w:t>trwałe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budowie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Należności</w:t>
      </w:r>
      <w:r>
        <w:rPr>
          <w:color w:val="000000"/>
        </w:rPr>
        <w:t xml:space="preserve"> </w:t>
      </w:r>
      <w:r w:rsidRPr="00FB09D6">
        <w:rPr>
          <w:color w:val="000000"/>
        </w:rPr>
        <w:t>długoterminowe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IV.</w:t>
      </w:r>
      <w:r>
        <w:rPr>
          <w:color w:val="000000"/>
        </w:rPr>
        <w:t xml:space="preserve"> </w:t>
      </w:r>
      <w:r w:rsidRPr="00FB09D6">
        <w:rPr>
          <w:color w:val="000000"/>
        </w:rPr>
        <w:t>Inwestycje</w:t>
      </w:r>
      <w:r>
        <w:rPr>
          <w:color w:val="000000"/>
        </w:rPr>
        <w:t xml:space="preserve"> </w:t>
      </w:r>
      <w:r w:rsidRPr="00FB09D6">
        <w:rPr>
          <w:color w:val="000000"/>
        </w:rPr>
        <w:t>długoterminowe,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709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nieruchomości</w:t>
      </w:r>
    </w:p>
    <w:p w:rsidR="00263269" w:rsidRPr="00FB09D6" w:rsidRDefault="00263269" w:rsidP="00263269">
      <w:pPr>
        <w:ind w:left="709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długoterminowe</w:t>
      </w:r>
      <w:r>
        <w:rPr>
          <w:color w:val="000000"/>
        </w:rPr>
        <w:t xml:space="preserve"> </w:t>
      </w:r>
      <w:r w:rsidRPr="00FB09D6">
        <w:rPr>
          <w:color w:val="000000"/>
        </w:rPr>
        <w:t>aktywa</w:t>
      </w:r>
      <w:r>
        <w:rPr>
          <w:color w:val="000000"/>
        </w:rPr>
        <w:t xml:space="preserve"> </w:t>
      </w:r>
      <w:r w:rsidRPr="00FB09D6">
        <w:rPr>
          <w:color w:val="000000"/>
        </w:rPr>
        <w:t>finansowe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V.</w:t>
      </w:r>
      <w:r>
        <w:rPr>
          <w:color w:val="000000"/>
        </w:rPr>
        <w:t xml:space="preserve"> </w:t>
      </w:r>
      <w:r w:rsidRPr="00FB09D6">
        <w:rPr>
          <w:color w:val="000000"/>
        </w:rPr>
        <w:t>Długoterminowe</w:t>
      </w:r>
      <w:r>
        <w:rPr>
          <w:color w:val="000000"/>
        </w:rPr>
        <w:t xml:space="preserve"> </w:t>
      </w:r>
      <w:r w:rsidRPr="00FB09D6">
        <w:rPr>
          <w:color w:val="000000"/>
        </w:rPr>
        <w:t>rozliczenia</w:t>
      </w:r>
      <w:r>
        <w:rPr>
          <w:color w:val="000000"/>
        </w:rPr>
        <w:t xml:space="preserve"> </w:t>
      </w:r>
      <w:r w:rsidRPr="00FB09D6">
        <w:rPr>
          <w:color w:val="000000"/>
        </w:rPr>
        <w:t>międzyokresowe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B.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Aktywa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obrotowe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Zapasy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Należności</w:t>
      </w:r>
      <w:r>
        <w:rPr>
          <w:color w:val="000000"/>
        </w:rPr>
        <w:t xml:space="preserve"> </w:t>
      </w:r>
      <w:r w:rsidRPr="00FB09D6">
        <w:rPr>
          <w:color w:val="000000"/>
        </w:rPr>
        <w:t>krótkoterminowe,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709"/>
        <w:rPr>
          <w:color w:val="000000"/>
        </w:rPr>
      </w:pPr>
      <w:r w:rsidRPr="00FB09D6">
        <w:rPr>
          <w:color w:val="000000"/>
        </w:rPr>
        <w:t>a)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tytułu</w:t>
      </w:r>
      <w:r>
        <w:rPr>
          <w:color w:val="000000"/>
        </w:rPr>
        <w:t xml:space="preserve"> </w:t>
      </w:r>
      <w:r w:rsidRPr="00FB09D6">
        <w:rPr>
          <w:color w:val="000000"/>
        </w:rPr>
        <w:t>dostaw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usług,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1134"/>
      </w:pPr>
      <w:r w:rsidRPr="00FB09D6">
        <w:t>-</w:t>
      </w:r>
      <w:r>
        <w:t xml:space="preserve"> </w:t>
      </w:r>
      <w:r w:rsidRPr="00FB09D6">
        <w:t>do</w:t>
      </w:r>
      <w:r>
        <w:t xml:space="preserve"> </w:t>
      </w:r>
      <w:r w:rsidRPr="00FB09D6">
        <w:t>12</w:t>
      </w:r>
      <w:r>
        <w:t xml:space="preserve"> </w:t>
      </w:r>
      <w:r w:rsidRPr="00FB09D6">
        <w:t>miesięcy</w:t>
      </w:r>
      <w:r>
        <w:t xml:space="preserve"> </w:t>
      </w:r>
    </w:p>
    <w:p w:rsidR="00263269" w:rsidRPr="00FB09D6" w:rsidRDefault="00263269" w:rsidP="00263269">
      <w:pPr>
        <w:ind w:left="1134"/>
      </w:pPr>
      <w:r w:rsidRPr="00FB09D6">
        <w:t>-</w:t>
      </w:r>
      <w:r>
        <w:t xml:space="preserve"> </w:t>
      </w:r>
      <w:r w:rsidRPr="00FB09D6">
        <w:t>powyżej</w:t>
      </w:r>
      <w:r>
        <w:t xml:space="preserve"> </w:t>
      </w:r>
      <w:r w:rsidRPr="00FB09D6">
        <w:t>12</w:t>
      </w:r>
      <w:r>
        <w:t xml:space="preserve"> </w:t>
      </w:r>
      <w:r w:rsidRPr="00FB09D6">
        <w:t>miesięcy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Inwestycje</w:t>
      </w:r>
      <w:r>
        <w:rPr>
          <w:color w:val="000000"/>
        </w:rPr>
        <w:t xml:space="preserve"> </w:t>
      </w:r>
      <w:r w:rsidRPr="00FB09D6">
        <w:rPr>
          <w:color w:val="000000"/>
        </w:rPr>
        <w:t>krótkoterminowe,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709"/>
        <w:rPr>
          <w:color w:val="000000"/>
        </w:rPr>
      </w:pPr>
      <w:r w:rsidRPr="00FB09D6">
        <w:rPr>
          <w:color w:val="000000"/>
        </w:rPr>
        <w:t>a)</w:t>
      </w:r>
      <w:r>
        <w:rPr>
          <w:color w:val="000000"/>
        </w:rPr>
        <w:t xml:space="preserve"> </w:t>
      </w:r>
      <w:r w:rsidRPr="00FB09D6">
        <w:rPr>
          <w:color w:val="000000"/>
        </w:rPr>
        <w:t>krótkoterminowe</w:t>
      </w:r>
      <w:r>
        <w:rPr>
          <w:color w:val="000000"/>
        </w:rPr>
        <w:t xml:space="preserve"> </w:t>
      </w:r>
      <w:r w:rsidRPr="00FB09D6">
        <w:rPr>
          <w:color w:val="000000"/>
        </w:rPr>
        <w:t>aktywa</w:t>
      </w:r>
      <w:r>
        <w:rPr>
          <w:color w:val="000000"/>
        </w:rPr>
        <w:t xml:space="preserve"> </w:t>
      </w:r>
      <w:r w:rsidRPr="00FB09D6">
        <w:rPr>
          <w:color w:val="000000"/>
        </w:rPr>
        <w:t>finansowe,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1134"/>
      </w:pPr>
      <w:r w:rsidRPr="00FB09D6">
        <w:t>-</w:t>
      </w:r>
      <w:r>
        <w:t xml:space="preserve"> </w:t>
      </w:r>
      <w:r w:rsidRPr="00FB09D6">
        <w:t>środki</w:t>
      </w:r>
      <w:r>
        <w:t xml:space="preserve"> </w:t>
      </w:r>
      <w:r w:rsidRPr="00FB09D6">
        <w:t>pieniężne</w:t>
      </w:r>
      <w:r>
        <w:t xml:space="preserve"> </w:t>
      </w:r>
      <w:r w:rsidRPr="00FB09D6">
        <w:t>w</w:t>
      </w:r>
      <w:r>
        <w:t xml:space="preserve"> </w:t>
      </w:r>
      <w:r w:rsidRPr="00FB09D6">
        <w:t>kasie</w:t>
      </w:r>
      <w:r>
        <w:t xml:space="preserve"> </w:t>
      </w:r>
      <w:r w:rsidRPr="00FB09D6">
        <w:t>i</w:t>
      </w:r>
      <w:r>
        <w:t xml:space="preserve"> </w:t>
      </w:r>
      <w:r w:rsidRPr="00FB09D6">
        <w:t>na</w:t>
      </w:r>
      <w:r>
        <w:t xml:space="preserve"> </w:t>
      </w:r>
      <w:r w:rsidRPr="00FB09D6">
        <w:t>rachunkach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IV.</w:t>
      </w:r>
      <w:r>
        <w:rPr>
          <w:color w:val="000000"/>
        </w:rPr>
        <w:t xml:space="preserve"> </w:t>
      </w:r>
      <w:r w:rsidRPr="00FB09D6">
        <w:rPr>
          <w:color w:val="000000"/>
        </w:rPr>
        <w:t>Krótkoterminowe</w:t>
      </w:r>
      <w:r>
        <w:rPr>
          <w:color w:val="000000"/>
        </w:rPr>
        <w:t xml:space="preserve"> </w:t>
      </w:r>
      <w:r w:rsidRPr="00FB09D6">
        <w:rPr>
          <w:color w:val="000000"/>
        </w:rPr>
        <w:t>rozliczenia</w:t>
      </w:r>
      <w:r>
        <w:rPr>
          <w:color w:val="000000"/>
        </w:rPr>
        <w:t xml:space="preserve"> </w:t>
      </w:r>
      <w:r w:rsidRPr="00FB09D6">
        <w:rPr>
          <w:color w:val="000000"/>
        </w:rPr>
        <w:t>międzyokresowe</w:t>
      </w:r>
    </w:p>
    <w:p w:rsidR="00263269" w:rsidRPr="00FB09D6" w:rsidRDefault="00263269" w:rsidP="00B160DB">
      <w:pPr>
        <w:spacing w:before="120" w:line="240" w:lineRule="auto"/>
        <w:rPr>
          <w:bCs/>
          <w:color w:val="000000"/>
          <w:spacing w:val="30"/>
        </w:rPr>
      </w:pPr>
      <w:r w:rsidRPr="00FB09D6">
        <w:rPr>
          <w:bCs/>
          <w:color w:val="000000"/>
          <w:spacing w:val="30"/>
        </w:rPr>
        <w:t>C.</w:t>
      </w:r>
      <w:r>
        <w:rPr>
          <w:bCs/>
          <w:color w:val="000000"/>
          <w:spacing w:val="30"/>
        </w:rPr>
        <w:t xml:space="preserve"> </w:t>
      </w:r>
      <w:r w:rsidRPr="00FB09D6">
        <w:rPr>
          <w:bCs/>
          <w:color w:val="000000"/>
          <w:spacing w:val="30"/>
        </w:rPr>
        <w:t>Należne</w:t>
      </w:r>
      <w:r>
        <w:rPr>
          <w:bCs/>
          <w:color w:val="000000"/>
          <w:spacing w:val="30"/>
        </w:rPr>
        <w:t xml:space="preserve"> </w:t>
      </w:r>
      <w:r w:rsidRPr="00FB09D6">
        <w:rPr>
          <w:bCs/>
          <w:color w:val="000000"/>
          <w:spacing w:val="30"/>
        </w:rPr>
        <w:t>wpłaty</w:t>
      </w:r>
      <w:r>
        <w:rPr>
          <w:bCs/>
          <w:color w:val="000000"/>
          <w:spacing w:val="30"/>
        </w:rPr>
        <w:t xml:space="preserve"> </w:t>
      </w:r>
      <w:r w:rsidRPr="00FB09D6">
        <w:rPr>
          <w:bCs/>
          <w:color w:val="000000"/>
          <w:spacing w:val="30"/>
        </w:rPr>
        <w:t>na</w:t>
      </w:r>
      <w:r>
        <w:rPr>
          <w:bCs/>
          <w:color w:val="000000"/>
          <w:spacing w:val="30"/>
        </w:rPr>
        <w:t xml:space="preserve"> </w:t>
      </w:r>
      <w:r w:rsidRPr="00FB09D6">
        <w:rPr>
          <w:bCs/>
          <w:color w:val="000000"/>
          <w:spacing w:val="30"/>
        </w:rPr>
        <w:t>kapitał</w:t>
      </w:r>
      <w:r>
        <w:rPr>
          <w:bCs/>
          <w:color w:val="000000"/>
          <w:spacing w:val="30"/>
        </w:rPr>
        <w:t xml:space="preserve"> </w:t>
      </w:r>
      <w:r w:rsidRPr="007F4849">
        <w:rPr>
          <w:rStyle w:val="Ppogrubienie"/>
          <w:b w:val="0"/>
          <w:spacing w:val="30"/>
        </w:rPr>
        <w:t>(fundusz)</w:t>
      </w:r>
      <w:r w:rsidRPr="007F4849">
        <w:rPr>
          <w:rStyle w:val="Ppogrubienie"/>
          <w:b w:val="0"/>
        </w:rPr>
        <w:t xml:space="preserve"> </w:t>
      </w:r>
      <w:r w:rsidRPr="00FB09D6">
        <w:rPr>
          <w:bCs/>
          <w:color w:val="000000"/>
          <w:spacing w:val="30"/>
        </w:rPr>
        <w:t>podstawowy</w:t>
      </w:r>
    </w:p>
    <w:p w:rsidR="00263269" w:rsidRPr="00FB09D6" w:rsidRDefault="00263269" w:rsidP="00B160DB">
      <w:pPr>
        <w:spacing w:before="120" w:line="240" w:lineRule="auto"/>
        <w:rPr>
          <w:bCs/>
          <w:color w:val="000000"/>
          <w:spacing w:val="30"/>
        </w:rPr>
      </w:pPr>
      <w:r w:rsidRPr="00FB09D6">
        <w:rPr>
          <w:bCs/>
          <w:color w:val="000000"/>
          <w:spacing w:val="30"/>
        </w:rPr>
        <w:t>D.</w:t>
      </w:r>
      <w:r>
        <w:rPr>
          <w:bCs/>
          <w:color w:val="000000"/>
          <w:spacing w:val="30"/>
        </w:rPr>
        <w:t xml:space="preserve"> </w:t>
      </w:r>
      <w:r w:rsidRPr="00FB09D6">
        <w:rPr>
          <w:bCs/>
          <w:color w:val="000000"/>
          <w:spacing w:val="30"/>
        </w:rPr>
        <w:t>Udziały</w:t>
      </w:r>
      <w:r>
        <w:rPr>
          <w:bCs/>
          <w:color w:val="000000"/>
          <w:spacing w:val="30"/>
        </w:rPr>
        <w:t xml:space="preserve"> </w:t>
      </w:r>
      <w:r w:rsidRPr="00FB09D6">
        <w:rPr>
          <w:bCs/>
          <w:color w:val="000000"/>
          <w:spacing w:val="30"/>
        </w:rPr>
        <w:t>(akcje)</w:t>
      </w:r>
      <w:r>
        <w:rPr>
          <w:bCs/>
          <w:color w:val="000000"/>
          <w:spacing w:val="30"/>
        </w:rPr>
        <w:t xml:space="preserve"> </w:t>
      </w:r>
      <w:r w:rsidRPr="00FB09D6">
        <w:rPr>
          <w:bCs/>
          <w:color w:val="000000"/>
          <w:spacing w:val="30"/>
        </w:rPr>
        <w:t>własne</w:t>
      </w:r>
    </w:p>
    <w:p w:rsidR="00263269" w:rsidRPr="00FB09D6" w:rsidRDefault="00263269" w:rsidP="00B160DB">
      <w:pPr>
        <w:spacing w:before="120"/>
        <w:rPr>
          <w:color w:val="000000"/>
          <w:spacing w:val="30"/>
        </w:rPr>
      </w:pPr>
      <w:r w:rsidRPr="00FB09D6">
        <w:rPr>
          <w:color w:val="000000"/>
          <w:spacing w:val="30"/>
        </w:rPr>
        <w:t>Aktywa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razem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B160DB">
      <w:pPr>
        <w:spacing w:before="120" w:line="240" w:lineRule="auto"/>
      </w:pPr>
      <w:r w:rsidRPr="00FB09D6">
        <w:rPr>
          <w:b/>
          <w:bCs/>
        </w:rPr>
        <w:t>Pasywa</w:t>
      </w:r>
    </w:p>
    <w:p w:rsidR="00263269" w:rsidRPr="00FB09D6" w:rsidRDefault="00263269" w:rsidP="00B160DB">
      <w:pPr>
        <w:spacing w:before="120"/>
        <w:rPr>
          <w:color w:val="000000"/>
          <w:spacing w:val="30"/>
        </w:rPr>
      </w:pPr>
      <w:r w:rsidRPr="00FB09D6">
        <w:rPr>
          <w:color w:val="000000"/>
          <w:spacing w:val="30"/>
        </w:rPr>
        <w:t>A.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Kapitał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(fundusz)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własny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Kapitał</w:t>
      </w:r>
      <w:r>
        <w:rPr>
          <w:color w:val="000000"/>
        </w:rPr>
        <w:t xml:space="preserve"> </w:t>
      </w:r>
      <w:r w:rsidRPr="00FB09D6">
        <w:rPr>
          <w:color w:val="000000"/>
        </w:rPr>
        <w:t>(fundusz)</w:t>
      </w:r>
      <w:r>
        <w:rPr>
          <w:color w:val="000000"/>
        </w:rPr>
        <w:t xml:space="preserve"> </w:t>
      </w:r>
      <w:r w:rsidRPr="00FB09D6">
        <w:rPr>
          <w:color w:val="000000"/>
        </w:rPr>
        <w:t>podstawowy</w:t>
      </w:r>
      <w:r>
        <w:rPr>
          <w:color w:val="000000"/>
        </w:rPr>
        <w:t xml:space="preserve"> 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Kapitał</w:t>
      </w:r>
      <w:r>
        <w:rPr>
          <w:color w:val="000000"/>
        </w:rPr>
        <w:t xml:space="preserve"> </w:t>
      </w:r>
      <w:r w:rsidRPr="00FB09D6">
        <w:rPr>
          <w:color w:val="000000"/>
        </w:rPr>
        <w:t>(fundusz)</w:t>
      </w:r>
      <w:r>
        <w:rPr>
          <w:color w:val="000000"/>
        </w:rPr>
        <w:t xml:space="preserve"> </w:t>
      </w:r>
      <w:r w:rsidRPr="00FB09D6">
        <w:rPr>
          <w:color w:val="000000"/>
        </w:rPr>
        <w:t>zapasowy,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B160DB">
      <w:pPr>
        <w:spacing w:before="120"/>
        <w:ind w:left="709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nadwyżka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color w:val="000000"/>
        </w:rPr>
        <w:t>sprzedaży</w:t>
      </w:r>
      <w:r>
        <w:rPr>
          <w:color w:val="000000"/>
        </w:rPr>
        <w:t xml:space="preserve"> </w:t>
      </w:r>
      <w:r w:rsidRPr="00846169">
        <w:t>(wartości</w:t>
      </w:r>
      <w:r>
        <w:t xml:space="preserve"> </w:t>
      </w:r>
      <w:r w:rsidRPr="00846169">
        <w:t>emisyjnej)</w:t>
      </w:r>
      <w:r>
        <w:rPr>
          <w:color w:val="000000"/>
        </w:rPr>
        <w:t xml:space="preserve"> </w:t>
      </w:r>
      <w:r w:rsidRPr="00FB09D6">
        <w:rPr>
          <w:color w:val="000000"/>
        </w:rPr>
        <w:t>nad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wartością</w:t>
      </w:r>
      <w:r>
        <w:rPr>
          <w:color w:val="000000"/>
        </w:rPr>
        <w:t xml:space="preserve"> </w:t>
      </w:r>
      <w:r w:rsidRPr="00FB09D6">
        <w:rPr>
          <w:color w:val="000000"/>
        </w:rPr>
        <w:t>nominalną</w:t>
      </w:r>
      <w:r>
        <w:rPr>
          <w:color w:val="000000"/>
        </w:rPr>
        <w:t xml:space="preserve"> </w:t>
      </w:r>
      <w:r w:rsidRPr="00FB09D6">
        <w:rPr>
          <w:color w:val="000000"/>
        </w:rPr>
        <w:t>udziałów</w:t>
      </w:r>
      <w:r>
        <w:rPr>
          <w:color w:val="000000"/>
        </w:rPr>
        <w:t xml:space="preserve"> </w:t>
      </w:r>
      <w:r w:rsidRPr="00FB09D6">
        <w:rPr>
          <w:color w:val="000000"/>
        </w:rPr>
        <w:t>(akcji)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Kapitał</w:t>
      </w:r>
      <w:r>
        <w:rPr>
          <w:color w:val="000000"/>
        </w:rPr>
        <w:t xml:space="preserve"> </w:t>
      </w:r>
      <w:r w:rsidRPr="00FB09D6">
        <w:rPr>
          <w:color w:val="000000"/>
        </w:rPr>
        <w:t>(fundusz)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aktualizacji</w:t>
      </w:r>
      <w:r>
        <w:rPr>
          <w:color w:val="000000"/>
        </w:rPr>
        <w:t xml:space="preserve"> </w:t>
      </w:r>
      <w:r w:rsidRPr="00FB09D6">
        <w:rPr>
          <w:color w:val="000000"/>
        </w:rPr>
        <w:t>wyceny,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B160DB">
      <w:pPr>
        <w:spacing w:before="120"/>
        <w:ind w:left="709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tytułu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aktualizacji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color w:val="000000"/>
        </w:rPr>
        <w:t>godziwej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IV.</w:t>
      </w:r>
      <w:r>
        <w:rPr>
          <w:color w:val="000000"/>
        </w:rPr>
        <w:t xml:space="preserve"> </w:t>
      </w:r>
      <w:r w:rsidRPr="00FB09D6">
        <w:rPr>
          <w:color w:val="000000"/>
        </w:rPr>
        <w:t>Pozostałe</w:t>
      </w:r>
      <w:r>
        <w:rPr>
          <w:color w:val="000000"/>
        </w:rPr>
        <w:t xml:space="preserve"> </w:t>
      </w:r>
      <w:r w:rsidRPr="00FB09D6">
        <w:rPr>
          <w:color w:val="000000"/>
        </w:rPr>
        <w:t>kapitały</w:t>
      </w:r>
      <w:r>
        <w:rPr>
          <w:color w:val="000000"/>
        </w:rPr>
        <w:t xml:space="preserve"> </w:t>
      </w:r>
      <w:r w:rsidRPr="00FB09D6">
        <w:rPr>
          <w:color w:val="000000"/>
        </w:rPr>
        <w:t>(fundusze)</w:t>
      </w:r>
      <w:r>
        <w:rPr>
          <w:color w:val="000000"/>
        </w:rPr>
        <w:t xml:space="preserve"> </w:t>
      </w:r>
      <w:r w:rsidRPr="00FB09D6">
        <w:rPr>
          <w:color w:val="000000"/>
        </w:rPr>
        <w:t>rezerwowe</w:t>
      </w:r>
      <w:r>
        <w:rPr>
          <w:color w:val="000000"/>
        </w:rPr>
        <w:t xml:space="preserve"> 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V.</w:t>
      </w:r>
      <w:r>
        <w:rPr>
          <w:color w:val="000000"/>
        </w:rPr>
        <w:t xml:space="preserve"> </w:t>
      </w:r>
      <w:r w:rsidRPr="00FB09D6">
        <w:rPr>
          <w:color w:val="000000"/>
        </w:rPr>
        <w:t>Zysk</w:t>
      </w:r>
      <w:r>
        <w:rPr>
          <w:color w:val="000000"/>
        </w:rPr>
        <w:t xml:space="preserve"> </w:t>
      </w:r>
      <w:r w:rsidRPr="00FB09D6">
        <w:rPr>
          <w:color w:val="000000"/>
        </w:rPr>
        <w:t>(strata)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lat</w:t>
      </w:r>
      <w:r>
        <w:rPr>
          <w:color w:val="000000"/>
        </w:rPr>
        <w:t xml:space="preserve"> </w:t>
      </w:r>
      <w:r w:rsidRPr="00FB09D6">
        <w:rPr>
          <w:color w:val="000000"/>
        </w:rPr>
        <w:t>ubiegłych</w:t>
      </w:r>
      <w:r>
        <w:rPr>
          <w:color w:val="000000"/>
        </w:rPr>
        <w:t xml:space="preserve"> 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VI.</w:t>
      </w:r>
      <w:r>
        <w:rPr>
          <w:color w:val="000000"/>
        </w:rPr>
        <w:t xml:space="preserve"> </w:t>
      </w:r>
      <w:r w:rsidRPr="00FB09D6">
        <w:rPr>
          <w:color w:val="000000"/>
        </w:rPr>
        <w:t>Zysk</w:t>
      </w:r>
      <w:r>
        <w:rPr>
          <w:color w:val="000000"/>
        </w:rPr>
        <w:t xml:space="preserve"> </w:t>
      </w:r>
      <w:r w:rsidRPr="00FB09D6">
        <w:rPr>
          <w:color w:val="000000"/>
        </w:rPr>
        <w:t>(strata)</w:t>
      </w:r>
      <w:r>
        <w:rPr>
          <w:color w:val="000000"/>
        </w:rPr>
        <w:t xml:space="preserve"> </w:t>
      </w:r>
      <w:r w:rsidRPr="00FB09D6">
        <w:rPr>
          <w:color w:val="000000"/>
        </w:rPr>
        <w:t>netto</w:t>
      </w:r>
      <w:r>
        <w:rPr>
          <w:color w:val="000000"/>
        </w:rPr>
        <w:t xml:space="preserve"> 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VII.</w:t>
      </w:r>
      <w:r>
        <w:rPr>
          <w:color w:val="000000"/>
        </w:rPr>
        <w:t xml:space="preserve"> </w:t>
      </w:r>
      <w:r w:rsidRPr="00FB09D6">
        <w:rPr>
          <w:color w:val="000000"/>
        </w:rPr>
        <w:t>Odpisy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zysku</w:t>
      </w:r>
      <w:r>
        <w:rPr>
          <w:color w:val="000000"/>
        </w:rPr>
        <w:t xml:space="preserve"> </w:t>
      </w:r>
      <w:r w:rsidRPr="00FB09D6">
        <w:rPr>
          <w:color w:val="000000"/>
        </w:rPr>
        <w:t>netto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ciągu</w:t>
      </w:r>
      <w:r>
        <w:rPr>
          <w:color w:val="000000"/>
        </w:rPr>
        <w:t xml:space="preserve"> </w:t>
      </w:r>
      <w:r w:rsidRPr="00FB09D6">
        <w:rPr>
          <w:color w:val="000000"/>
        </w:rPr>
        <w:t>roku</w:t>
      </w:r>
      <w:r>
        <w:rPr>
          <w:color w:val="000000"/>
        </w:rPr>
        <w:t xml:space="preserve"> </w:t>
      </w:r>
      <w:r w:rsidRPr="00FB09D6">
        <w:rPr>
          <w:color w:val="000000"/>
        </w:rPr>
        <w:t>obrotowego</w:t>
      </w:r>
      <w:r>
        <w:rPr>
          <w:color w:val="000000"/>
        </w:rPr>
        <w:t xml:space="preserve"> </w:t>
      </w:r>
      <w:r w:rsidRPr="00FB09D6">
        <w:rPr>
          <w:color w:val="000000"/>
        </w:rPr>
        <w:t>(wielkość</w:t>
      </w:r>
      <w:r>
        <w:rPr>
          <w:color w:val="000000"/>
        </w:rPr>
        <w:t xml:space="preserve"> </w:t>
      </w:r>
      <w:r w:rsidRPr="00FB09D6">
        <w:rPr>
          <w:color w:val="000000"/>
        </w:rPr>
        <w:t>ujemna)</w:t>
      </w:r>
      <w:r>
        <w:rPr>
          <w:color w:val="000000"/>
        </w:rPr>
        <w:t xml:space="preserve"> </w:t>
      </w:r>
    </w:p>
    <w:p w:rsidR="00263269" w:rsidRPr="00FB09D6" w:rsidRDefault="00263269" w:rsidP="00B160DB">
      <w:pPr>
        <w:spacing w:before="120"/>
        <w:rPr>
          <w:color w:val="000000"/>
          <w:spacing w:val="30"/>
        </w:rPr>
      </w:pPr>
      <w:r w:rsidRPr="00FB09D6">
        <w:rPr>
          <w:color w:val="000000"/>
          <w:spacing w:val="30"/>
        </w:rPr>
        <w:t>B.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Zobowiązania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i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rezerwy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na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zobowiązania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Rezerwy</w:t>
      </w:r>
      <w:r>
        <w:rPr>
          <w:color w:val="000000"/>
        </w:rPr>
        <w:t xml:space="preserve"> </w:t>
      </w:r>
      <w:r w:rsidRPr="00FB09D6">
        <w:rPr>
          <w:color w:val="000000"/>
        </w:rPr>
        <w:t>na</w:t>
      </w:r>
      <w:r>
        <w:rPr>
          <w:color w:val="000000"/>
        </w:rPr>
        <w:t xml:space="preserve"> </w:t>
      </w:r>
      <w:r w:rsidRPr="00FB09D6">
        <w:rPr>
          <w:color w:val="000000"/>
        </w:rPr>
        <w:t>zobowiązania,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B160DB">
      <w:pPr>
        <w:spacing w:before="120"/>
        <w:ind w:left="709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rezerwa</w:t>
      </w:r>
      <w:r>
        <w:rPr>
          <w:color w:val="000000"/>
        </w:rPr>
        <w:t xml:space="preserve"> </w:t>
      </w:r>
      <w:r w:rsidRPr="00FB09D6">
        <w:rPr>
          <w:color w:val="000000"/>
        </w:rPr>
        <w:t>na</w:t>
      </w:r>
      <w:r>
        <w:rPr>
          <w:color w:val="000000"/>
        </w:rPr>
        <w:t xml:space="preserve"> </w:t>
      </w:r>
      <w:r w:rsidRPr="00FB09D6">
        <w:rPr>
          <w:color w:val="000000"/>
        </w:rPr>
        <w:t>świadczenia</w:t>
      </w:r>
      <w:r>
        <w:rPr>
          <w:color w:val="000000"/>
        </w:rPr>
        <w:t xml:space="preserve"> </w:t>
      </w:r>
      <w:r w:rsidRPr="00FB09D6">
        <w:rPr>
          <w:color w:val="000000"/>
        </w:rPr>
        <w:t>emerytalne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podobne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Zobowiązania</w:t>
      </w:r>
      <w:r>
        <w:rPr>
          <w:color w:val="000000"/>
        </w:rPr>
        <w:t xml:space="preserve"> </w:t>
      </w:r>
      <w:r w:rsidRPr="00FB09D6">
        <w:rPr>
          <w:color w:val="000000"/>
        </w:rPr>
        <w:t>długoterminowe,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B160DB">
      <w:pPr>
        <w:spacing w:before="120"/>
        <w:ind w:left="709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tytułu</w:t>
      </w:r>
      <w:r>
        <w:rPr>
          <w:color w:val="000000"/>
        </w:rPr>
        <w:t xml:space="preserve"> </w:t>
      </w:r>
      <w:r w:rsidRPr="00FB09D6">
        <w:rPr>
          <w:color w:val="000000"/>
        </w:rPr>
        <w:t>kredytów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pożyczek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Zobowiązania</w:t>
      </w:r>
      <w:r>
        <w:rPr>
          <w:color w:val="000000"/>
        </w:rPr>
        <w:t xml:space="preserve"> </w:t>
      </w:r>
      <w:r w:rsidRPr="00FB09D6">
        <w:rPr>
          <w:color w:val="000000"/>
        </w:rPr>
        <w:t>krótkoterminowe,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B160DB">
      <w:pPr>
        <w:spacing w:before="120"/>
        <w:ind w:left="709"/>
        <w:rPr>
          <w:color w:val="000000"/>
        </w:rPr>
      </w:pPr>
      <w:r w:rsidRPr="00FB09D6">
        <w:rPr>
          <w:color w:val="000000"/>
        </w:rPr>
        <w:t>a)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tytułu</w:t>
      </w:r>
      <w:r>
        <w:rPr>
          <w:color w:val="000000"/>
        </w:rPr>
        <w:t xml:space="preserve"> </w:t>
      </w:r>
      <w:r w:rsidRPr="00FB09D6">
        <w:rPr>
          <w:color w:val="000000"/>
        </w:rPr>
        <w:t>kredytów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pożyczek</w:t>
      </w:r>
    </w:p>
    <w:p w:rsidR="00263269" w:rsidRPr="00FB09D6" w:rsidRDefault="00263269" w:rsidP="00B160DB">
      <w:pPr>
        <w:spacing w:before="120"/>
        <w:ind w:left="709"/>
        <w:rPr>
          <w:color w:val="000000"/>
        </w:rPr>
      </w:pPr>
      <w:r w:rsidRPr="00FB09D6">
        <w:rPr>
          <w:color w:val="000000"/>
        </w:rPr>
        <w:t>b)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tytułu</w:t>
      </w:r>
      <w:r>
        <w:rPr>
          <w:color w:val="000000"/>
        </w:rPr>
        <w:t xml:space="preserve"> </w:t>
      </w:r>
      <w:r w:rsidRPr="00FB09D6">
        <w:rPr>
          <w:color w:val="000000"/>
        </w:rPr>
        <w:t>dostaw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846169">
        <w:t>usług,</w:t>
      </w:r>
      <w:r>
        <w:t xml:space="preserve"> </w:t>
      </w:r>
      <w:r w:rsidRPr="00846169"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B160DB">
      <w:pPr>
        <w:spacing w:before="120"/>
        <w:ind w:left="1134"/>
      </w:pPr>
      <w:r w:rsidRPr="00FB09D6">
        <w:t>-</w:t>
      </w:r>
      <w:r>
        <w:t xml:space="preserve"> </w:t>
      </w:r>
      <w:r w:rsidRPr="00FB09D6">
        <w:t>do</w:t>
      </w:r>
      <w:r>
        <w:t xml:space="preserve"> </w:t>
      </w:r>
      <w:r w:rsidRPr="00FB09D6">
        <w:t>12</w:t>
      </w:r>
      <w:r>
        <w:t xml:space="preserve"> </w:t>
      </w:r>
      <w:r w:rsidRPr="00FB09D6">
        <w:t>miesięcy</w:t>
      </w:r>
      <w:r>
        <w:t xml:space="preserve"> </w:t>
      </w:r>
    </w:p>
    <w:p w:rsidR="00263269" w:rsidRPr="00FB09D6" w:rsidRDefault="00263269" w:rsidP="00B160DB">
      <w:pPr>
        <w:spacing w:before="120"/>
        <w:ind w:left="1134"/>
      </w:pPr>
      <w:r w:rsidRPr="00FB09D6">
        <w:t>-</w:t>
      </w:r>
      <w:r>
        <w:t xml:space="preserve"> </w:t>
      </w:r>
      <w:r w:rsidRPr="00FB09D6">
        <w:t>powyżej</w:t>
      </w:r>
      <w:r>
        <w:t xml:space="preserve"> </w:t>
      </w:r>
      <w:r w:rsidRPr="00FB09D6">
        <w:t>12</w:t>
      </w:r>
      <w:r>
        <w:t xml:space="preserve"> </w:t>
      </w:r>
      <w:r w:rsidRPr="00FB09D6">
        <w:t>miesięcy</w:t>
      </w:r>
      <w:r>
        <w:t xml:space="preserve"> </w:t>
      </w:r>
    </w:p>
    <w:p w:rsidR="00263269" w:rsidRPr="00FB09D6" w:rsidRDefault="00263269" w:rsidP="00B160DB">
      <w:pPr>
        <w:spacing w:before="120"/>
        <w:ind w:left="709"/>
        <w:rPr>
          <w:color w:val="000000"/>
        </w:rPr>
      </w:pPr>
      <w:r w:rsidRPr="00FB09D6">
        <w:rPr>
          <w:color w:val="000000"/>
        </w:rPr>
        <w:t>c)</w:t>
      </w:r>
      <w:r>
        <w:rPr>
          <w:color w:val="000000"/>
        </w:rPr>
        <w:t xml:space="preserve"> </w:t>
      </w:r>
      <w:r w:rsidRPr="00FB09D6">
        <w:rPr>
          <w:color w:val="000000"/>
        </w:rPr>
        <w:t>fundusze</w:t>
      </w:r>
      <w:r>
        <w:rPr>
          <w:color w:val="000000"/>
        </w:rPr>
        <w:t xml:space="preserve"> </w:t>
      </w:r>
      <w:r w:rsidRPr="00FB09D6">
        <w:rPr>
          <w:color w:val="000000"/>
        </w:rPr>
        <w:t>specjalne</w:t>
      </w:r>
      <w:r>
        <w:rPr>
          <w:color w:val="000000"/>
        </w:rPr>
        <w:t xml:space="preserve"> </w:t>
      </w:r>
    </w:p>
    <w:p w:rsidR="00263269" w:rsidRPr="00FB09D6" w:rsidRDefault="00263269" w:rsidP="00B160DB">
      <w:pPr>
        <w:spacing w:before="120"/>
        <w:ind w:left="284"/>
        <w:rPr>
          <w:color w:val="000000"/>
        </w:rPr>
      </w:pPr>
      <w:r w:rsidRPr="00FB09D6">
        <w:rPr>
          <w:color w:val="000000"/>
        </w:rPr>
        <w:t>IV.</w:t>
      </w:r>
      <w:r>
        <w:rPr>
          <w:color w:val="000000"/>
        </w:rPr>
        <w:t xml:space="preserve"> </w:t>
      </w:r>
      <w:r w:rsidRPr="00FB09D6">
        <w:rPr>
          <w:color w:val="000000"/>
        </w:rPr>
        <w:t>Rozliczenia</w:t>
      </w:r>
      <w:r>
        <w:rPr>
          <w:color w:val="000000"/>
        </w:rPr>
        <w:t xml:space="preserve"> </w:t>
      </w:r>
      <w:r w:rsidRPr="00FB09D6">
        <w:rPr>
          <w:color w:val="000000"/>
        </w:rPr>
        <w:t>międzyokresowe</w:t>
      </w:r>
      <w:r>
        <w:rPr>
          <w:color w:val="000000"/>
        </w:rPr>
        <w:t xml:space="preserve"> </w:t>
      </w:r>
    </w:p>
    <w:p w:rsidR="00263269" w:rsidRPr="00FB09D6" w:rsidRDefault="00263269" w:rsidP="00B160DB">
      <w:pPr>
        <w:spacing w:before="120"/>
        <w:rPr>
          <w:color w:val="000000"/>
          <w:spacing w:val="30"/>
        </w:rPr>
      </w:pPr>
      <w:r w:rsidRPr="00FB09D6">
        <w:rPr>
          <w:color w:val="000000"/>
          <w:spacing w:val="30"/>
        </w:rPr>
        <w:t>Pasywa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razem</w:t>
      </w:r>
    </w:p>
    <w:p w:rsidR="00263269" w:rsidRPr="00FB09D6" w:rsidRDefault="00263269" w:rsidP="00263269">
      <w:pPr>
        <w:spacing w:line="240" w:lineRule="auto"/>
      </w:pPr>
    </w:p>
    <w:p w:rsidR="00263269" w:rsidRPr="00FB09D6" w:rsidRDefault="00263269" w:rsidP="00263269">
      <w:pPr>
        <w:spacing w:line="240" w:lineRule="auto"/>
        <w:jc w:val="center"/>
      </w:pPr>
      <w:r w:rsidRPr="00FB09D6">
        <w:rPr>
          <w:b/>
          <w:bCs/>
          <w:color w:val="000000"/>
          <w:spacing w:val="30"/>
        </w:rPr>
        <w:t>Rachunek</w:t>
      </w:r>
      <w:r>
        <w:rPr>
          <w:b/>
          <w:bCs/>
          <w:color w:val="000000"/>
          <w:spacing w:val="30"/>
        </w:rPr>
        <w:t xml:space="preserve"> </w:t>
      </w:r>
      <w:r w:rsidRPr="00FB09D6">
        <w:rPr>
          <w:b/>
          <w:bCs/>
          <w:color w:val="000000"/>
          <w:spacing w:val="30"/>
        </w:rPr>
        <w:t>zysków</w:t>
      </w:r>
      <w:r>
        <w:rPr>
          <w:b/>
          <w:bCs/>
          <w:color w:val="000000"/>
          <w:spacing w:val="30"/>
        </w:rPr>
        <w:t xml:space="preserve"> </w:t>
      </w:r>
      <w:r w:rsidRPr="00FB09D6">
        <w:rPr>
          <w:b/>
          <w:bCs/>
          <w:color w:val="000000"/>
          <w:spacing w:val="30"/>
        </w:rPr>
        <w:t>i</w:t>
      </w:r>
      <w:r>
        <w:rPr>
          <w:b/>
          <w:bCs/>
          <w:color w:val="000000"/>
          <w:spacing w:val="30"/>
        </w:rPr>
        <w:t xml:space="preserve"> </w:t>
      </w:r>
      <w:r w:rsidRPr="00FB09D6">
        <w:rPr>
          <w:b/>
          <w:bCs/>
          <w:color w:val="000000"/>
          <w:spacing w:val="30"/>
        </w:rPr>
        <w:t>strat</w:t>
      </w:r>
      <w:r w:rsidRPr="00FB09D6">
        <w:rPr>
          <w:b/>
          <w:bCs/>
          <w:color w:val="000000"/>
          <w:spacing w:val="30"/>
        </w:rPr>
        <w:br/>
      </w:r>
      <w:r w:rsidRPr="00FB09D6">
        <w:rPr>
          <w:b/>
          <w:bCs/>
        </w:rPr>
        <w:t>(wariant</w:t>
      </w:r>
      <w:r>
        <w:rPr>
          <w:b/>
          <w:bCs/>
        </w:rPr>
        <w:t xml:space="preserve"> </w:t>
      </w:r>
      <w:r w:rsidRPr="00FB09D6">
        <w:rPr>
          <w:b/>
          <w:bCs/>
        </w:rPr>
        <w:t>kalkulacyjny)</w:t>
      </w:r>
    </w:p>
    <w:p w:rsidR="00263269" w:rsidRPr="00FB09D6" w:rsidRDefault="00263269" w:rsidP="00B160DB">
      <w:pPr>
        <w:spacing w:before="126"/>
        <w:rPr>
          <w:color w:val="000000"/>
          <w:spacing w:val="30"/>
        </w:rPr>
      </w:pPr>
      <w:r w:rsidRPr="00FB09D6">
        <w:rPr>
          <w:color w:val="000000"/>
          <w:spacing w:val="30"/>
        </w:rPr>
        <w:t>A.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Przychody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netto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ze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sprzedaży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produktów,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towarów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i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materiałów</w:t>
      </w:r>
    </w:p>
    <w:p w:rsidR="00263269" w:rsidRPr="00FB09D6" w:rsidRDefault="00263269" w:rsidP="00B160DB">
      <w:pPr>
        <w:spacing w:before="126"/>
        <w:rPr>
          <w:color w:val="000000"/>
        </w:rPr>
      </w:pPr>
      <w:r w:rsidRPr="00FB09D6">
        <w:rPr>
          <w:color w:val="000000"/>
          <w:spacing w:val="30"/>
        </w:rPr>
        <w:t>B.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Koszty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sprzedanych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produktów,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towarów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i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materiałów</w:t>
      </w:r>
    </w:p>
    <w:p w:rsidR="00263269" w:rsidRPr="00FB09D6" w:rsidRDefault="00263269" w:rsidP="00B160DB">
      <w:pPr>
        <w:spacing w:before="126"/>
        <w:rPr>
          <w:color w:val="000000"/>
          <w:spacing w:val="30"/>
        </w:rPr>
      </w:pPr>
      <w:r w:rsidRPr="00FB09D6">
        <w:rPr>
          <w:color w:val="000000"/>
          <w:spacing w:val="30"/>
        </w:rPr>
        <w:t>C.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Koszty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sprzedaży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B160DB">
      <w:pPr>
        <w:spacing w:before="126"/>
        <w:rPr>
          <w:color w:val="000000"/>
          <w:spacing w:val="30"/>
        </w:rPr>
      </w:pPr>
      <w:r w:rsidRPr="00FB09D6">
        <w:rPr>
          <w:color w:val="000000"/>
          <w:spacing w:val="30"/>
        </w:rPr>
        <w:t>D.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Koszty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ogólnego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zarządu</w:t>
      </w:r>
    </w:p>
    <w:p w:rsidR="00263269" w:rsidRPr="00FB09D6" w:rsidRDefault="00263269" w:rsidP="00B160DB">
      <w:pPr>
        <w:spacing w:before="126"/>
        <w:rPr>
          <w:color w:val="000000"/>
          <w:spacing w:val="30"/>
        </w:rPr>
      </w:pPr>
      <w:r w:rsidRPr="00FB09D6">
        <w:rPr>
          <w:color w:val="000000"/>
          <w:spacing w:val="30"/>
        </w:rPr>
        <w:t>E.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Zysk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(strata)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ze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sprzedaży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(A-B-C-D)</w:t>
      </w:r>
    </w:p>
    <w:p w:rsidR="00263269" w:rsidRPr="00FB09D6" w:rsidRDefault="00263269" w:rsidP="00B160DB">
      <w:pPr>
        <w:spacing w:before="126"/>
        <w:rPr>
          <w:color w:val="000000"/>
          <w:spacing w:val="30"/>
        </w:rPr>
      </w:pPr>
      <w:r w:rsidRPr="00FB09D6">
        <w:rPr>
          <w:color w:val="000000"/>
          <w:spacing w:val="30"/>
        </w:rPr>
        <w:t>F.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Pozostałe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przychody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operacyjne,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tym: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B160DB">
      <w:pPr>
        <w:spacing w:before="126"/>
        <w:ind w:left="284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aktualizacja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color w:val="000000"/>
        </w:rPr>
        <w:t>aktywów</w:t>
      </w:r>
      <w:r>
        <w:rPr>
          <w:color w:val="000000"/>
        </w:rPr>
        <w:t xml:space="preserve"> </w:t>
      </w:r>
      <w:r w:rsidRPr="00FB09D6">
        <w:rPr>
          <w:color w:val="000000"/>
        </w:rPr>
        <w:t>niefinansowych</w:t>
      </w:r>
    </w:p>
    <w:p w:rsidR="00263269" w:rsidRPr="00FB09D6" w:rsidRDefault="00263269" w:rsidP="00B160DB">
      <w:pPr>
        <w:spacing w:before="126"/>
        <w:rPr>
          <w:color w:val="000000"/>
          <w:spacing w:val="30"/>
        </w:rPr>
      </w:pPr>
      <w:r w:rsidRPr="00FB09D6">
        <w:rPr>
          <w:color w:val="000000"/>
          <w:spacing w:val="30"/>
        </w:rPr>
        <w:t>G.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Pozostałe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koszty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operacyjne,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tym: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B160DB">
      <w:pPr>
        <w:spacing w:before="126"/>
        <w:ind w:left="284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aktualizacja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color w:val="000000"/>
        </w:rPr>
        <w:t>aktywów</w:t>
      </w:r>
      <w:r>
        <w:rPr>
          <w:color w:val="000000"/>
        </w:rPr>
        <w:t xml:space="preserve"> </w:t>
      </w:r>
      <w:r w:rsidRPr="00FB09D6">
        <w:rPr>
          <w:color w:val="000000"/>
        </w:rPr>
        <w:t>niefinansowych</w:t>
      </w:r>
    </w:p>
    <w:p w:rsidR="00263269" w:rsidRPr="00FB09D6" w:rsidRDefault="00263269" w:rsidP="00B160DB">
      <w:pPr>
        <w:spacing w:before="126"/>
        <w:rPr>
          <w:color w:val="000000"/>
          <w:spacing w:val="30"/>
        </w:rPr>
      </w:pPr>
      <w:r w:rsidRPr="00FB09D6">
        <w:rPr>
          <w:color w:val="000000"/>
          <w:spacing w:val="30"/>
        </w:rPr>
        <w:t>H.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Przychody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finansowe,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tym: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B160DB">
      <w:pPr>
        <w:spacing w:before="126"/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Dywidendy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udziały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zyskach</w:t>
      </w:r>
      <w:r>
        <w:rPr>
          <w:color w:val="000000"/>
        </w:rPr>
        <w:t xml:space="preserve"> </w:t>
      </w:r>
      <w:r w:rsidRPr="00FB09D6">
        <w:rPr>
          <w:color w:val="000000"/>
        </w:rPr>
        <w:t>od</w:t>
      </w:r>
      <w:r>
        <w:rPr>
          <w:color w:val="000000"/>
        </w:rPr>
        <w:t xml:space="preserve"> </w:t>
      </w:r>
      <w:r w:rsidRPr="00FB09D6">
        <w:rPr>
          <w:color w:val="000000"/>
        </w:rPr>
        <w:t>jednostek,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których</w:t>
      </w:r>
      <w:r>
        <w:rPr>
          <w:color w:val="000000"/>
        </w:rPr>
        <w:t xml:space="preserve"> </w:t>
      </w:r>
      <w:r w:rsidRPr="00FB09D6">
        <w:rPr>
          <w:color w:val="000000"/>
        </w:rPr>
        <w:t>jednostka</w:t>
      </w:r>
      <w:r>
        <w:rPr>
          <w:color w:val="000000"/>
        </w:rPr>
        <w:t xml:space="preserve"> </w:t>
      </w:r>
      <w:r w:rsidRPr="00FB09D6">
        <w:rPr>
          <w:color w:val="000000"/>
        </w:rPr>
        <w:t>posiada</w:t>
      </w:r>
      <w:r>
        <w:rPr>
          <w:color w:val="000000"/>
        </w:rPr>
        <w:t xml:space="preserve"> </w:t>
      </w:r>
      <w:r w:rsidRPr="00FB09D6">
        <w:rPr>
          <w:color w:val="000000"/>
        </w:rPr>
        <w:t>zaangażowanie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kapitale,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  <w:r>
        <w:rPr>
          <w:color w:val="000000"/>
        </w:rPr>
        <w:t xml:space="preserve"> </w:t>
      </w:r>
    </w:p>
    <w:p w:rsidR="00263269" w:rsidRPr="00FB09D6" w:rsidRDefault="00263269" w:rsidP="00B160DB">
      <w:pPr>
        <w:spacing w:before="126"/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od</w:t>
      </w:r>
      <w:r>
        <w:rPr>
          <w:color w:val="000000"/>
        </w:rPr>
        <w:t xml:space="preserve"> </w:t>
      </w:r>
      <w:r w:rsidRPr="00FB09D6">
        <w:rPr>
          <w:color w:val="000000"/>
        </w:rPr>
        <w:t>jednostek</w:t>
      </w:r>
      <w:r>
        <w:rPr>
          <w:color w:val="000000"/>
        </w:rPr>
        <w:t xml:space="preserve"> </w:t>
      </w:r>
      <w:r w:rsidRPr="00FB09D6">
        <w:rPr>
          <w:color w:val="000000"/>
        </w:rPr>
        <w:t>powiązanych,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których</w:t>
      </w:r>
      <w:r>
        <w:rPr>
          <w:color w:val="000000"/>
        </w:rPr>
        <w:t xml:space="preserve"> </w:t>
      </w:r>
      <w:r w:rsidRPr="00FB09D6">
        <w:rPr>
          <w:color w:val="000000"/>
        </w:rPr>
        <w:t>jednostka</w:t>
      </w:r>
      <w:r>
        <w:rPr>
          <w:color w:val="000000"/>
        </w:rPr>
        <w:t xml:space="preserve"> </w:t>
      </w:r>
      <w:r w:rsidRPr="00FB09D6">
        <w:rPr>
          <w:color w:val="000000"/>
        </w:rPr>
        <w:t>posiada</w:t>
      </w:r>
      <w:r>
        <w:rPr>
          <w:color w:val="000000"/>
        </w:rPr>
        <w:t xml:space="preserve"> </w:t>
      </w:r>
      <w:r w:rsidRPr="00FB09D6">
        <w:rPr>
          <w:color w:val="000000"/>
        </w:rPr>
        <w:t>zaangażowanie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kapitale</w:t>
      </w:r>
      <w:r>
        <w:rPr>
          <w:color w:val="000000"/>
        </w:rPr>
        <w:t xml:space="preserve">  </w:t>
      </w:r>
    </w:p>
    <w:p w:rsidR="00263269" w:rsidRPr="00FB09D6" w:rsidRDefault="00263269" w:rsidP="00B160DB">
      <w:pPr>
        <w:spacing w:before="126"/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Odsetki,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od</w:t>
      </w:r>
      <w:r>
        <w:rPr>
          <w:color w:val="000000"/>
        </w:rPr>
        <w:t xml:space="preserve"> </w:t>
      </w:r>
      <w:r w:rsidRPr="00FB09D6">
        <w:rPr>
          <w:color w:val="000000"/>
        </w:rPr>
        <w:t>jednostek</w:t>
      </w:r>
      <w:r>
        <w:rPr>
          <w:color w:val="000000"/>
        </w:rPr>
        <w:t xml:space="preserve"> </w:t>
      </w:r>
      <w:r w:rsidRPr="00FB09D6">
        <w:rPr>
          <w:color w:val="000000"/>
        </w:rPr>
        <w:t>powiązanych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Zysk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tytułu</w:t>
      </w:r>
      <w:r>
        <w:rPr>
          <w:color w:val="000000"/>
        </w:rPr>
        <w:t xml:space="preserve"> </w:t>
      </w:r>
      <w:r w:rsidRPr="00FB09D6">
        <w:rPr>
          <w:color w:val="000000"/>
        </w:rPr>
        <w:t>rozchodu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finansowych</w:t>
      </w:r>
      <w:r w:rsidRPr="00FB09D6">
        <w:rPr>
          <w:color w:val="000000"/>
        </w:rPr>
        <w:t>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powiązanych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IV.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Aktualizacja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finansowych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I.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Koszty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finansowe,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tym: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Odsetki,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dla</w:t>
      </w:r>
      <w:r>
        <w:rPr>
          <w:color w:val="000000"/>
        </w:rPr>
        <w:t xml:space="preserve"> </w:t>
      </w:r>
      <w:r w:rsidRPr="00FB09D6">
        <w:rPr>
          <w:color w:val="000000"/>
        </w:rPr>
        <w:t>jednostek</w:t>
      </w:r>
      <w:r>
        <w:rPr>
          <w:color w:val="000000"/>
        </w:rPr>
        <w:t xml:space="preserve"> </w:t>
      </w:r>
      <w:r w:rsidRPr="00FB09D6">
        <w:rPr>
          <w:color w:val="000000"/>
        </w:rPr>
        <w:t>powiązanych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Strata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tytułu</w:t>
      </w:r>
      <w:r>
        <w:rPr>
          <w:color w:val="000000"/>
        </w:rPr>
        <w:t xml:space="preserve"> </w:t>
      </w:r>
      <w:r w:rsidRPr="00FB09D6">
        <w:rPr>
          <w:color w:val="000000"/>
        </w:rPr>
        <w:t>rozchodu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finansowych</w:t>
      </w:r>
      <w:r w:rsidRPr="00FB09D6">
        <w:rPr>
          <w:color w:val="000000"/>
        </w:rPr>
        <w:t>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powiązanych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Aktualizacja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finansowych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J.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Zysk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(strata)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brutto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(E+F-G+H-I)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K.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Podatek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dochodowy</w:t>
      </w:r>
      <w:r>
        <w:rPr>
          <w:color w:val="000000"/>
          <w:spacing w:val="30"/>
        </w:rPr>
        <w:t xml:space="preserve"> </w:t>
      </w:r>
    </w:p>
    <w:p w:rsidR="00263269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L.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Zysk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(strata)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netto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(J-K)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spacing w:line="240" w:lineRule="auto"/>
        <w:rPr>
          <w:b/>
          <w:bCs/>
        </w:rPr>
      </w:pPr>
    </w:p>
    <w:p w:rsidR="00263269" w:rsidRPr="00FB09D6" w:rsidRDefault="00263269" w:rsidP="00263269">
      <w:pPr>
        <w:spacing w:line="240" w:lineRule="auto"/>
        <w:jc w:val="center"/>
      </w:pPr>
      <w:r w:rsidRPr="00FB09D6">
        <w:rPr>
          <w:b/>
          <w:bCs/>
        </w:rPr>
        <w:t>(wariant</w:t>
      </w:r>
      <w:r>
        <w:rPr>
          <w:b/>
          <w:bCs/>
        </w:rPr>
        <w:t xml:space="preserve"> </w:t>
      </w:r>
      <w:r w:rsidRPr="00FB09D6">
        <w:rPr>
          <w:b/>
          <w:bCs/>
        </w:rPr>
        <w:t>porównawczy)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A.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Przychody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netto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ze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sprzedaży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i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zrównane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nimi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Przychody</w:t>
      </w:r>
      <w:r>
        <w:rPr>
          <w:color w:val="000000"/>
        </w:rPr>
        <w:t xml:space="preserve"> </w:t>
      </w:r>
      <w:r w:rsidRPr="00FB09D6">
        <w:rPr>
          <w:color w:val="000000"/>
        </w:rPr>
        <w:t>netto</w:t>
      </w:r>
      <w:r>
        <w:rPr>
          <w:color w:val="000000"/>
        </w:rPr>
        <w:t xml:space="preserve"> </w:t>
      </w:r>
      <w:r w:rsidRPr="00FB09D6">
        <w:rPr>
          <w:color w:val="000000"/>
        </w:rPr>
        <w:t>ze</w:t>
      </w:r>
      <w:r>
        <w:rPr>
          <w:color w:val="000000"/>
        </w:rPr>
        <w:t xml:space="preserve"> </w:t>
      </w:r>
      <w:r w:rsidRPr="00FB09D6">
        <w:rPr>
          <w:color w:val="000000"/>
        </w:rPr>
        <w:t>sprzedaży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Zmiana</w:t>
      </w:r>
      <w:r>
        <w:rPr>
          <w:color w:val="000000"/>
        </w:rPr>
        <w:t xml:space="preserve"> </w:t>
      </w:r>
      <w:r w:rsidRPr="00FB09D6">
        <w:rPr>
          <w:color w:val="000000"/>
        </w:rPr>
        <w:t>stanu</w:t>
      </w:r>
      <w:r>
        <w:rPr>
          <w:color w:val="000000"/>
        </w:rPr>
        <w:t xml:space="preserve"> </w:t>
      </w:r>
      <w:r w:rsidRPr="00FB09D6">
        <w:rPr>
          <w:color w:val="000000"/>
        </w:rPr>
        <w:t>produktów</w:t>
      </w:r>
      <w:r>
        <w:rPr>
          <w:color w:val="000000"/>
        </w:rPr>
        <w:t xml:space="preserve"> </w:t>
      </w:r>
      <w:r w:rsidRPr="00FB09D6">
        <w:rPr>
          <w:color w:val="000000"/>
        </w:rPr>
        <w:t>(zwiększenie</w:t>
      </w:r>
      <w:r>
        <w:rPr>
          <w:color w:val="000000"/>
        </w:rPr>
        <w:t xml:space="preserve"> – wartość dodatnia, zmniejszenie – </w:t>
      </w:r>
      <w:r w:rsidRPr="00FB09D6">
        <w:rPr>
          <w:color w:val="000000"/>
        </w:rPr>
        <w:t>wartość</w:t>
      </w:r>
      <w:r>
        <w:rPr>
          <w:color w:val="000000"/>
        </w:rPr>
        <w:t xml:space="preserve"> </w:t>
      </w:r>
      <w:r w:rsidRPr="00FB09D6">
        <w:rPr>
          <w:color w:val="000000"/>
        </w:rPr>
        <w:t>ujemna)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Koszt</w:t>
      </w:r>
      <w:r>
        <w:rPr>
          <w:color w:val="000000"/>
        </w:rPr>
        <w:t xml:space="preserve"> </w:t>
      </w:r>
      <w:r w:rsidRPr="00FB09D6">
        <w:rPr>
          <w:color w:val="000000"/>
        </w:rPr>
        <w:t>wytworzenia</w:t>
      </w:r>
      <w:r>
        <w:rPr>
          <w:color w:val="000000"/>
        </w:rPr>
        <w:t xml:space="preserve"> </w:t>
      </w:r>
      <w:r w:rsidRPr="00FB09D6">
        <w:rPr>
          <w:color w:val="000000"/>
        </w:rPr>
        <w:t>produktów</w:t>
      </w:r>
      <w:r>
        <w:rPr>
          <w:color w:val="000000"/>
        </w:rPr>
        <w:t xml:space="preserve"> </w:t>
      </w:r>
      <w:r w:rsidRPr="00FB09D6">
        <w:rPr>
          <w:color w:val="000000"/>
        </w:rPr>
        <w:t>na</w:t>
      </w:r>
      <w:r>
        <w:rPr>
          <w:color w:val="000000"/>
        </w:rPr>
        <w:t xml:space="preserve"> </w:t>
      </w:r>
      <w:r w:rsidRPr="00FB09D6">
        <w:rPr>
          <w:color w:val="000000"/>
        </w:rPr>
        <w:t>własne</w:t>
      </w:r>
      <w:r>
        <w:rPr>
          <w:color w:val="000000"/>
        </w:rPr>
        <w:t xml:space="preserve"> </w:t>
      </w:r>
      <w:r w:rsidRPr="00FB09D6">
        <w:rPr>
          <w:color w:val="000000"/>
        </w:rPr>
        <w:t>potrzeby</w:t>
      </w:r>
      <w:r>
        <w:rPr>
          <w:color w:val="000000"/>
        </w:rPr>
        <w:t xml:space="preserve"> </w:t>
      </w:r>
      <w:r w:rsidRPr="00FB09D6">
        <w:rPr>
          <w:color w:val="000000"/>
        </w:rPr>
        <w:t>jednostki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B.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Koszty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działalności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operacyjnej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Amortyzacja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Zużycie</w:t>
      </w:r>
      <w:r>
        <w:rPr>
          <w:color w:val="000000"/>
        </w:rPr>
        <w:t xml:space="preserve"> </w:t>
      </w:r>
      <w:r w:rsidRPr="00FB09D6">
        <w:rPr>
          <w:color w:val="000000"/>
        </w:rPr>
        <w:t>materiałów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energii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Usługi</w:t>
      </w:r>
      <w:r>
        <w:rPr>
          <w:color w:val="000000"/>
        </w:rPr>
        <w:t xml:space="preserve"> </w:t>
      </w:r>
      <w:r w:rsidRPr="00FB09D6">
        <w:rPr>
          <w:color w:val="000000"/>
        </w:rPr>
        <w:t>obce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IV.</w:t>
      </w:r>
      <w:r>
        <w:rPr>
          <w:color w:val="000000"/>
        </w:rPr>
        <w:t xml:space="preserve"> </w:t>
      </w:r>
      <w:r w:rsidRPr="00FB09D6">
        <w:rPr>
          <w:color w:val="000000"/>
        </w:rPr>
        <w:t>Wynagrodzenia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V.</w:t>
      </w:r>
      <w:r>
        <w:rPr>
          <w:color w:val="000000"/>
        </w:rPr>
        <w:t xml:space="preserve"> </w:t>
      </w:r>
      <w:r w:rsidRPr="00FB09D6">
        <w:rPr>
          <w:color w:val="000000"/>
        </w:rPr>
        <w:t>Ubezpieczenia</w:t>
      </w:r>
      <w:r>
        <w:rPr>
          <w:color w:val="000000"/>
        </w:rPr>
        <w:t xml:space="preserve"> </w:t>
      </w:r>
      <w:r w:rsidRPr="00FB09D6">
        <w:rPr>
          <w:color w:val="000000"/>
        </w:rPr>
        <w:t>społeczne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inne</w:t>
      </w:r>
      <w:r>
        <w:rPr>
          <w:color w:val="000000"/>
        </w:rPr>
        <w:t xml:space="preserve"> </w:t>
      </w:r>
      <w:r w:rsidRPr="00FB09D6">
        <w:rPr>
          <w:color w:val="000000"/>
        </w:rPr>
        <w:t>świadczenia,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emerytalne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VI.</w:t>
      </w:r>
      <w:r>
        <w:rPr>
          <w:color w:val="000000"/>
        </w:rPr>
        <w:t xml:space="preserve"> </w:t>
      </w:r>
      <w:r w:rsidRPr="00FB09D6">
        <w:rPr>
          <w:color w:val="000000"/>
        </w:rPr>
        <w:t>Pozostałe</w:t>
      </w:r>
      <w:r>
        <w:rPr>
          <w:color w:val="000000"/>
        </w:rPr>
        <w:t xml:space="preserve"> </w:t>
      </w:r>
      <w:r w:rsidRPr="00FB09D6">
        <w:rPr>
          <w:color w:val="000000"/>
        </w:rPr>
        <w:t>koszty,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wartość</w:t>
      </w:r>
      <w:r>
        <w:rPr>
          <w:color w:val="000000"/>
        </w:rPr>
        <w:t xml:space="preserve"> </w:t>
      </w:r>
      <w:r w:rsidRPr="00FB09D6">
        <w:rPr>
          <w:color w:val="000000"/>
        </w:rPr>
        <w:t>sprzedanych</w:t>
      </w:r>
      <w:r>
        <w:rPr>
          <w:color w:val="000000"/>
        </w:rPr>
        <w:t xml:space="preserve"> </w:t>
      </w:r>
      <w:r w:rsidRPr="00FB09D6">
        <w:rPr>
          <w:color w:val="000000"/>
        </w:rPr>
        <w:t>towarów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materiałów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C.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Zysk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(strata)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ze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sprzedaży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(A-B)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D.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Pozostałe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przychody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operacyjne,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tym: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aktualizacja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color w:val="000000"/>
        </w:rPr>
        <w:t>aktywów</w:t>
      </w:r>
      <w:r>
        <w:rPr>
          <w:color w:val="000000"/>
        </w:rPr>
        <w:t xml:space="preserve"> </w:t>
      </w:r>
      <w:r w:rsidRPr="00FB09D6">
        <w:rPr>
          <w:color w:val="000000"/>
        </w:rPr>
        <w:t>niefinansowych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E.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Pozostałe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koszty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operacyjne,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tym: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aktualizacja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color w:val="000000"/>
        </w:rPr>
        <w:t>aktywów</w:t>
      </w:r>
      <w:r>
        <w:rPr>
          <w:color w:val="000000"/>
        </w:rPr>
        <w:t xml:space="preserve"> </w:t>
      </w:r>
      <w:r w:rsidRPr="00FB09D6">
        <w:rPr>
          <w:color w:val="000000"/>
        </w:rPr>
        <w:t>niefinansowych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F.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Przychody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finansowe,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tym: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Dywidendy</w:t>
      </w:r>
      <w:r>
        <w:rPr>
          <w:color w:val="000000"/>
        </w:rPr>
        <w:t xml:space="preserve"> </w:t>
      </w:r>
      <w:r w:rsidRPr="00FB09D6">
        <w:rPr>
          <w:color w:val="000000"/>
        </w:rPr>
        <w:t>i</w:t>
      </w:r>
      <w:r>
        <w:rPr>
          <w:color w:val="000000"/>
        </w:rPr>
        <w:t xml:space="preserve"> </w:t>
      </w:r>
      <w:r w:rsidRPr="00FB09D6">
        <w:rPr>
          <w:color w:val="000000"/>
        </w:rPr>
        <w:t>udziały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zyskach</w:t>
      </w:r>
      <w:r>
        <w:rPr>
          <w:color w:val="000000"/>
        </w:rPr>
        <w:t xml:space="preserve"> </w:t>
      </w:r>
      <w:r w:rsidRPr="00FB09D6">
        <w:rPr>
          <w:color w:val="000000"/>
        </w:rPr>
        <w:t>od</w:t>
      </w:r>
      <w:r>
        <w:rPr>
          <w:color w:val="000000"/>
        </w:rPr>
        <w:t xml:space="preserve"> </w:t>
      </w:r>
      <w:r w:rsidRPr="00FB09D6">
        <w:rPr>
          <w:color w:val="000000"/>
        </w:rPr>
        <w:t>jednostek,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których</w:t>
      </w:r>
      <w:r>
        <w:rPr>
          <w:color w:val="000000"/>
        </w:rPr>
        <w:t xml:space="preserve"> </w:t>
      </w:r>
      <w:r w:rsidRPr="00FB09D6">
        <w:rPr>
          <w:color w:val="000000"/>
        </w:rPr>
        <w:t>jednostka</w:t>
      </w:r>
      <w:r>
        <w:rPr>
          <w:color w:val="000000"/>
        </w:rPr>
        <w:t xml:space="preserve"> </w:t>
      </w:r>
      <w:r w:rsidRPr="00FB09D6">
        <w:rPr>
          <w:color w:val="000000"/>
        </w:rPr>
        <w:t>posiada</w:t>
      </w:r>
      <w:r>
        <w:rPr>
          <w:color w:val="000000"/>
        </w:rPr>
        <w:t xml:space="preserve"> </w:t>
      </w:r>
      <w:r w:rsidRPr="00FB09D6">
        <w:rPr>
          <w:color w:val="000000"/>
        </w:rPr>
        <w:t>zaangażowanie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kapitale,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od</w:t>
      </w:r>
      <w:r>
        <w:rPr>
          <w:color w:val="000000"/>
        </w:rPr>
        <w:t xml:space="preserve"> </w:t>
      </w:r>
      <w:r w:rsidRPr="00FB09D6">
        <w:rPr>
          <w:color w:val="000000"/>
        </w:rPr>
        <w:t>jednostek</w:t>
      </w:r>
      <w:r>
        <w:rPr>
          <w:color w:val="000000"/>
        </w:rPr>
        <w:t xml:space="preserve"> </w:t>
      </w:r>
      <w:r w:rsidRPr="00FB09D6">
        <w:rPr>
          <w:color w:val="000000"/>
        </w:rPr>
        <w:t>powiązanych,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których</w:t>
      </w:r>
      <w:r>
        <w:rPr>
          <w:color w:val="000000"/>
        </w:rPr>
        <w:t xml:space="preserve"> </w:t>
      </w:r>
      <w:r w:rsidRPr="00FB09D6">
        <w:rPr>
          <w:color w:val="000000"/>
        </w:rPr>
        <w:t>jednostka</w:t>
      </w:r>
      <w:r>
        <w:rPr>
          <w:color w:val="000000"/>
        </w:rPr>
        <w:t xml:space="preserve"> </w:t>
      </w:r>
      <w:r w:rsidRPr="00FB09D6">
        <w:rPr>
          <w:color w:val="000000"/>
        </w:rPr>
        <w:t>posiada</w:t>
      </w:r>
      <w:r>
        <w:rPr>
          <w:color w:val="000000"/>
        </w:rPr>
        <w:t xml:space="preserve"> </w:t>
      </w:r>
      <w:r w:rsidRPr="00FB09D6">
        <w:rPr>
          <w:color w:val="000000"/>
        </w:rPr>
        <w:t>zaangażowanie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kapitale</w:t>
      </w:r>
      <w:r>
        <w:rPr>
          <w:color w:val="000000"/>
        </w:rPr>
        <w:t xml:space="preserve">  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Odsetki,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od</w:t>
      </w:r>
      <w:r>
        <w:rPr>
          <w:color w:val="000000"/>
        </w:rPr>
        <w:t xml:space="preserve"> </w:t>
      </w:r>
      <w:r w:rsidRPr="00FB09D6">
        <w:rPr>
          <w:color w:val="000000"/>
        </w:rPr>
        <w:t>jednostek</w:t>
      </w:r>
      <w:r>
        <w:rPr>
          <w:color w:val="000000"/>
        </w:rPr>
        <w:t xml:space="preserve"> </w:t>
      </w:r>
      <w:r w:rsidRPr="00FB09D6">
        <w:rPr>
          <w:color w:val="000000"/>
        </w:rPr>
        <w:t>powiązanych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Zysk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tytułu</w:t>
      </w:r>
      <w:r>
        <w:rPr>
          <w:color w:val="000000"/>
        </w:rPr>
        <w:t xml:space="preserve"> </w:t>
      </w:r>
      <w:r w:rsidRPr="00FB09D6">
        <w:rPr>
          <w:color w:val="000000"/>
        </w:rPr>
        <w:t>rozchodu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finansowych</w:t>
      </w:r>
      <w:r w:rsidRPr="00FB09D6">
        <w:rPr>
          <w:color w:val="000000"/>
        </w:rPr>
        <w:t>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powiązanych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IV.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Aktualizacja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finansowych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G.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Koszty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finansowe,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w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tym: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I.</w:t>
      </w:r>
      <w:r>
        <w:rPr>
          <w:color w:val="000000"/>
        </w:rPr>
        <w:t xml:space="preserve"> </w:t>
      </w:r>
      <w:r w:rsidRPr="00FB09D6">
        <w:rPr>
          <w:color w:val="000000"/>
        </w:rPr>
        <w:t>Odsetki,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  <w:r>
        <w:rPr>
          <w:color w:val="000000"/>
        </w:rPr>
        <w:t xml:space="preserve"> </w:t>
      </w:r>
    </w:p>
    <w:p w:rsidR="00263269" w:rsidRPr="00FB09D6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color w:val="000000"/>
        </w:rPr>
        <w:t>dla</w:t>
      </w:r>
      <w:r>
        <w:rPr>
          <w:color w:val="000000"/>
        </w:rPr>
        <w:t xml:space="preserve"> </w:t>
      </w:r>
      <w:r w:rsidRPr="00FB09D6">
        <w:rPr>
          <w:color w:val="000000"/>
        </w:rPr>
        <w:t>jednostek</w:t>
      </w:r>
      <w:r>
        <w:rPr>
          <w:color w:val="000000"/>
        </w:rPr>
        <w:t xml:space="preserve"> </w:t>
      </w:r>
      <w:r w:rsidRPr="00FB09D6">
        <w:rPr>
          <w:color w:val="000000"/>
        </w:rPr>
        <w:t>powiązanych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II.</w:t>
      </w:r>
      <w:r>
        <w:rPr>
          <w:color w:val="000000"/>
        </w:rPr>
        <w:t xml:space="preserve"> </w:t>
      </w:r>
      <w:r w:rsidRPr="00FB09D6">
        <w:rPr>
          <w:color w:val="000000"/>
        </w:rPr>
        <w:t>Strata</w:t>
      </w:r>
      <w:r>
        <w:rPr>
          <w:color w:val="000000"/>
        </w:rPr>
        <w:t xml:space="preserve"> </w:t>
      </w:r>
      <w:r w:rsidRPr="00FB09D6">
        <w:rPr>
          <w:color w:val="000000"/>
        </w:rPr>
        <w:t>z</w:t>
      </w:r>
      <w:r>
        <w:rPr>
          <w:color w:val="000000"/>
        </w:rPr>
        <w:t xml:space="preserve"> </w:t>
      </w:r>
      <w:r w:rsidRPr="00FB09D6">
        <w:rPr>
          <w:color w:val="000000"/>
        </w:rPr>
        <w:t>tytułu</w:t>
      </w:r>
      <w:r>
        <w:rPr>
          <w:color w:val="000000"/>
        </w:rPr>
        <w:t xml:space="preserve"> </w:t>
      </w:r>
      <w:r w:rsidRPr="00FB09D6">
        <w:rPr>
          <w:color w:val="000000"/>
        </w:rPr>
        <w:t>rozchodu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finansowych</w:t>
      </w:r>
      <w:r w:rsidRPr="00FB09D6">
        <w:rPr>
          <w:color w:val="000000"/>
        </w:rPr>
        <w:t>,</w:t>
      </w:r>
      <w:r>
        <w:rPr>
          <w:color w:val="000000"/>
        </w:rPr>
        <w:t xml:space="preserve"> </w:t>
      </w:r>
      <w:r w:rsidRPr="00FB09D6">
        <w:rPr>
          <w:color w:val="000000"/>
        </w:rPr>
        <w:t>w</w:t>
      </w:r>
      <w:r>
        <w:rPr>
          <w:color w:val="000000"/>
        </w:rPr>
        <w:t xml:space="preserve"> </w:t>
      </w:r>
      <w:r w:rsidRPr="00FB09D6">
        <w:rPr>
          <w:color w:val="000000"/>
        </w:rPr>
        <w:t>tym:</w:t>
      </w:r>
    </w:p>
    <w:p w:rsidR="00263269" w:rsidRPr="00FB09D6" w:rsidRDefault="00263269" w:rsidP="00263269">
      <w:pPr>
        <w:ind w:left="709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-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jednostkach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powiązanych</w:t>
      </w:r>
    </w:p>
    <w:p w:rsidR="00263269" w:rsidRPr="00FB09D6" w:rsidRDefault="00263269" w:rsidP="00263269">
      <w:pPr>
        <w:ind w:left="284"/>
        <w:rPr>
          <w:color w:val="000000"/>
        </w:rPr>
      </w:pPr>
      <w:r>
        <w:rPr>
          <w:color w:val="000000"/>
        </w:rPr>
        <w:t xml:space="preserve"> </w:t>
      </w:r>
      <w:r w:rsidRPr="00FB09D6">
        <w:rPr>
          <w:color w:val="000000"/>
        </w:rPr>
        <w:t>III.</w:t>
      </w:r>
      <w:r>
        <w:rPr>
          <w:color w:val="000000"/>
        </w:rPr>
        <w:t xml:space="preserve"> </w:t>
      </w:r>
      <w:r w:rsidRPr="00FB09D6">
        <w:rPr>
          <w:color w:val="000000"/>
        </w:rPr>
        <w:t>Aktualizacja</w:t>
      </w:r>
      <w:r>
        <w:rPr>
          <w:color w:val="000000"/>
        </w:rPr>
        <w:t xml:space="preserve"> </w:t>
      </w:r>
      <w:r w:rsidRPr="00FB09D6">
        <w:rPr>
          <w:color w:val="000000"/>
        </w:rPr>
        <w:t>wartości</w:t>
      </w:r>
      <w:r>
        <w:rPr>
          <w:color w:val="000000"/>
        </w:rPr>
        <w:t xml:space="preserve"> </w:t>
      </w:r>
      <w:r w:rsidRPr="00FB09D6">
        <w:rPr>
          <w:bCs/>
          <w:color w:val="000000"/>
        </w:rPr>
        <w:t>aktywów</w:t>
      </w:r>
      <w:r>
        <w:rPr>
          <w:bCs/>
          <w:color w:val="000000"/>
        </w:rPr>
        <w:t xml:space="preserve"> </w:t>
      </w:r>
      <w:r w:rsidRPr="00FB09D6">
        <w:rPr>
          <w:bCs/>
          <w:color w:val="000000"/>
        </w:rPr>
        <w:t>finansowych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H.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Zysk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(strata)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brutto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(C+D-E+F-G)</w:t>
      </w:r>
    </w:p>
    <w:p w:rsidR="00263269" w:rsidRPr="00FB09D6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I.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Podatek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dochodowy</w:t>
      </w:r>
      <w:r>
        <w:rPr>
          <w:color w:val="000000"/>
          <w:spacing w:val="30"/>
        </w:rPr>
        <w:t xml:space="preserve"> </w:t>
      </w:r>
    </w:p>
    <w:p w:rsidR="00263269" w:rsidRDefault="00263269" w:rsidP="00263269">
      <w:pPr>
        <w:rPr>
          <w:color w:val="000000"/>
          <w:spacing w:val="30"/>
        </w:rPr>
      </w:pPr>
      <w:r w:rsidRPr="00FB09D6">
        <w:rPr>
          <w:color w:val="000000"/>
          <w:spacing w:val="30"/>
        </w:rPr>
        <w:t>J.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Zysk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(strata)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netto</w:t>
      </w:r>
      <w:r>
        <w:rPr>
          <w:color w:val="000000"/>
          <w:spacing w:val="30"/>
        </w:rPr>
        <w:t xml:space="preserve"> </w:t>
      </w:r>
      <w:r w:rsidRPr="00FB09D6">
        <w:rPr>
          <w:color w:val="000000"/>
          <w:spacing w:val="30"/>
        </w:rPr>
        <w:t>(H-I)</w:t>
      </w:r>
      <w:r>
        <w:rPr>
          <w:color w:val="000000"/>
          <w:spacing w:val="30"/>
        </w:rPr>
        <w:t xml:space="preserve"> </w:t>
      </w:r>
    </w:p>
    <w:p w:rsidR="00263269" w:rsidRPr="00FB09D6" w:rsidRDefault="00263269" w:rsidP="00263269">
      <w:pPr>
        <w:spacing w:line="240" w:lineRule="auto"/>
        <w:rPr>
          <w:b/>
          <w:bCs/>
        </w:rPr>
      </w:pPr>
    </w:p>
    <w:p w:rsidR="00263269" w:rsidRPr="00FB09D6" w:rsidRDefault="00263269" w:rsidP="00263269">
      <w:pPr>
        <w:jc w:val="center"/>
        <w:rPr>
          <w:b/>
          <w:color w:val="000000"/>
          <w:spacing w:val="30"/>
        </w:rPr>
      </w:pPr>
      <w:r w:rsidRPr="00FB09D6">
        <w:rPr>
          <w:b/>
          <w:color w:val="000000"/>
          <w:spacing w:val="30"/>
        </w:rPr>
        <w:t>Dodatkowe</w:t>
      </w:r>
      <w:r>
        <w:rPr>
          <w:b/>
          <w:color w:val="000000"/>
          <w:spacing w:val="30"/>
        </w:rPr>
        <w:t xml:space="preserve"> </w:t>
      </w:r>
      <w:r w:rsidRPr="00FB09D6">
        <w:rPr>
          <w:b/>
          <w:color w:val="000000"/>
          <w:spacing w:val="30"/>
        </w:rPr>
        <w:t>informacje</w:t>
      </w:r>
      <w:r>
        <w:rPr>
          <w:b/>
          <w:color w:val="000000"/>
          <w:spacing w:val="30"/>
        </w:rPr>
        <w:t xml:space="preserve"> </w:t>
      </w:r>
      <w:r w:rsidRPr="00FB09D6">
        <w:rPr>
          <w:b/>
          <w:color w:val="000000"/>
          <w:spacing w:val="30"/>
        </w:rPr>
        <w:t>i</w:t>
      </w:r>
      <w:r>
        <w:rPr>
          <w:b/>
          <w:color w:val="000000"/>
          <w:spacing w:val="30"/>
        </w:rPr>
        <w:t xml:space="preserve"> </w:t>
      </w:r>
      <w:r w:rsidRPr="00FB09D6">
        <w:rPr>
          <w:b/>
          <w:color w:val="000000"/>
          <w:spacing w:val="30"/>
        </w:rPr>
        <w:t>objaśnienia</w:t>
      </w:r>
    </w:p>
    <w:p w:rsidR="00263269" w:rsidRPr="007F4849" w:rsidRDefault="00263269" w:rsidP="00263269">
      <w:pPr>
        <w:spacing w:before="120" w:after="120"/>
      </w:pPr>
      <w:r w:rsidRPr="007F4849">
        <w:t>obejmują w szczególności:</w:t>
      </w:r>
    </w:p>
    <w:p w:rsidR="00263269" w:rsidRPr="007F4849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  <w:rPr>
          <w:bCs/>
        </w:rPr>
      </w:pPr>
      <w:r w:rsidRPr="007F4849">
        <w:t>szczegółowy zakres zmian wartości grup rodzajowych środków trwałych, wartości niematerialnych i prawnych oraz inwestycji długoterminowych, zawierający stan tych aktywów na początek roku obrotowego, zwiększenia i zmnie</w:t>
      </w:r>
      <w:r w:rsidRPr="007F4849">
        <w:t>j</w:t>
      </w:r>
      <w:r w:rsidRPr="007F4849">
        <w:t>szenia z tytułu: aktualizacji wartości, nabycia, rozchodu, przemieszczenia wewnętrznego oraz stan końcowy, a dla m</w:t>
      </w:r>
      <w:r w:rsidRPr="007F4849">
        <w:t>a</w:t>
      </w:r>
      <w:r w:rsidRPr="007F4849">
        <w:t>jątku amortyzowanego – podobne przedstawienie stanów i tytułów zmian dotychczasowej amortyzacji lub umorzenia;</w:t>
      </w:r>
    </w:p>
    <w:p w:rsidR="00263269" w:rsidRPr="007F4849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  <w:rPr>
          <w:bCs/>
        </w:rPr>
      </w:pPr>
      <w:r w:rsidRPr="007F4849">
        <w:rPr>
          <w:bCs/>
        </w:rPr>
        <w:t>kwotę dokonanych w trakcie roku obrotowego odpisów aktualizujących wartość aktywów trwałych odrębnie dla dł</w:t>
      </w:r>
      <w:r w:rsidRPr="007F4849">
        <w:rPr>
          <w:bCs/>
        </w:rPr>
        <w:t>u</w:t>
      </w:r>
      <w:r w:rsidRPr="007F4849">
        <w:rPr>
          <w:bCs/>
        </w:rPr>
        <w:t>goterminowych aktywów niefinansowych oraz długoterminowych aktywów finansowych;</w:t>
      </w:r>
    </w:p>
    <w:p w:rsidR="00263269" w:rsidRPr="007F4849" w:rsidRDefault="00263269" w:rsidP="00263269">
      <w:pPr>
        <w:keepNext/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7F4849">
        <w:t>kwotę wartości firmy i wyjaśnienie okresu jej odpisywania, określonych w art. 44b ust. 10;</w:t>
      </w:r>
    </w:p>
    <w:p w:rsidR="00263269" w:rsidRPr="007F4849" w:rsidRDefault="00263269" w:rsidP="00263269">
      <w:pPr>
        <w:keepNext/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7F4849">
        <w:t xml:space="preserve">w przypadku gdy instrumenty finansowe lub składniki aktywów niebędące instrumentami finansowymi są wyceniane według wartości godziwej: </w:t>
      </w:r>
    </w:p>
    <w:p w:rsidR="00263269" w:rsidRPr="007F4849" w:rsidRDefault="00263269" w:rsidP="00263269">
      <w:pPr>
        <w:widowControl/>
        <w:numPr>
          <w:ilvl w:val="3"/>
          <w:numId w:val="47"/>
        </w:numPr>
        <w:autoSpaceDE/>
        <w:autoSpaceDN/>
        <w:adjustRightInd/>
        <w:spacing w:before="120" w:after="120" w:line="240" w:lineRule="auto"/>
      </w:pPr>
      <w:r w:rsidRPr="007F4849">
        <w:t>istotne założenia przyjęte do ustalenia wartości godziwej, w przypadku gdy dane przyjęte do ustalenia tej wartości nie pochodzą z aktywnego rynku,</w:t>
      </w:r>
    </w:p>
    <w:p w:rsidR="00263269" w:rsidRPr="007F4849" w:rsidRDefault="00263269" w:rsidP="00263269">
      <w:pPr>
        <w:widowControl/>
        <w:numPr>
          <w:ilvl w:val="3"/>
          <w:numId w:val="47"/>
        </w:numPr>
        <w:autoSpaceDE/>
        <w:autoSpaceDN/>
        <w:adjustRightInd/>
        <w:spacing w:before="120" w:after="120" w:line="240" w:lineRule="auto"/>
      </w:pPr>
      <w:r w:rsidRPr="007F4849">
        <w:t>odrębnie dla długoterminowych i krótkoterminowych instrumentów finansowych lub składników akt</w:t>
      </w:r>
      <w:r w:rsidRPr="007F4849">
        <w:t>y</w:t>
      </w:r>
      <w:r w:rsidRPr="007F4849">
        <w:t>wów niebędących instrumentami finansowymi – wartość godziwą wykazaną w bilansie, jak również o</w:t>
      </w:r>
      <w:r w:rsidRPr="007F4849">
        <w:t>d</w:t>
      </w:r>
      <w:r w:rsidRPr="007F4849">
        <w:t xml:space="preserve">powiednio skutki przeszacowania wpływające na wynik </w:t>
      </w:r>
      <w:r w:rsidRPr="007F4849">
        <w:rPr>
          <w:rStyle w:val="Ppogrubienie"/>
          <w:b w:val="0"/>
        </w:rPr>
        <w:t xml:space="preserve">finansowy lub </w:t>
      </w:r>
      <w:r w:rsidRPr="007F4849">
        <w:t xml:space="preserve">odniesione na kapitał </w:t>
      </w:r>
      <w:r w:rsidRPr="007F4849">
        <w:rPr>
          <w:rStyle w:val="Ppogrubienie"/>
          <w:b w:val="0"/>
        </w:rPr>
        <w:t xml:space="preserve">(fundusz) </w:t>
      </w:r>
      <w:r w:rsidR="00B160DB">
        <w:rPr>
          <w:rStyle w:val="Ppogrubienie"/>
          <w:b w:val="0"/>
        </w:rPr>
        <w:br/>
      </w:r>
      <w:r w:rsidRPr="007F4849">
        <w:t>z aktualizacji wyceny w okresie sprawozdawczym,</w:t>
      </w:r>
    </w:p>
    <w:p w:rsidR="00263269" w:rsidRPr="007F4849" w:rsidRDefault="00263269" w:rsidP="00263269">
      <w:pPr>
        <w:widowControl/>
        <w:numPr>
          <w:ilvl w:val="3"/>
          <w:numId w:val="47"/>
        </w:numPr>
        <w:autoSpaceDE/>
        <w:autoSpaceDN/>
        <w:adjustRightInd/>
        <w:spacing w:before="120" w:after="120" w:line="240" w:lineRule="auto"/>
      </w:pPr>
      <w:r w:rsidRPr="007F4849">
        <w:t xml:space="preserve">odrębnie dla pochodnych instrumentów finansowych wykazywanych </w:t>
      </w:r>
      <w:r w:rsidRPr="007F4849">
        <w:rPr>
          <w:rStyle w:val="Ppogrubienie"/>
          <w:b w:val="0"/>
        </w:rPr>
        <w:t>jako krótkoterminowe aktywa f</w:t>
      </w:r>
      <w:r w:rsidRPr="007F4849">
        <w:rPr>
          <w:rStyle w:val="Ppogrubienie"/>
          <w:b w:val="0"/>
        </w:rPr>
        <w:t>i</w:t>
      </w:r>
      <w:r w:rsidRPr="007F4849">
        <w:rPr>
          <w:rStyle w:val="Ppogrubienie"/>
          <w:b w:val="0"/>
        </w:rPr>
        <w:t>nansowe lub zobowiązania krótkoterminowe</w:t>
      </w:r>
      <w:r w:rsidRPr="007F4849">
        <w:t xml:space="preserve"> – informacje dotyczące zakresu i charakteru instrumentów, w tym istotnych warunków mogących wpłynąć na kwotę, termin i pewność przyszłych przepływów pi</w:t>
      </w:r>
      <w:r w:rsidRPr="007F4849">
        <w:t>e</w:t>
      </w:r>
      <w:r w:rsidRPr="007F4849">
        <w:t xml:space="preserve">niężnych, </w:t>
      </w:r>
    </w:p>
    <w:p w:rsidR="00263269" w:rsidRPr="007F4849" w:rsidRDefault="00263269" w:rsidP="00263269">
      <w:pPr>
        <w:widowControl/>
        <w:numPr>
          <w:ilvl w:val="3"/>
          <w:numId w:val="47"/>
        </w:numPr>
        <w:autoSpaceDE/>
        <w:autoSpaceDN/>
        <w:adjustRightInd/>
        <w:spacing w:before="120" w:after="120" w:line="240" w:lineRule="auto"/>
      </w:pPr>
      <w:r w:rsidRPr="007F4849">
        <w:t xml:space="preserve">tabelę zmian w kapitale </w:t>
      </w:r>
      <w:r w:rsidRPr="007F4849">
        <w:rPr>
          <w:rStyle w:val="Ppogrubienie"/>
          <w:b w:val="0"/>
        </w:rPr>
        <w:t xml:space="preserve">(funduszu) </w:t>
      </w:r>
      <w:r w:rsidRPr="007F4849">
        <w:t xml:space="preserve">z aktualizacji wyceny obejmującą stan kapitału </w:t>
      </w:r>
      <w:r w:rsidRPr="007F4849">
        <w:rPr>
          <w:rStyle w:val="Ppogrubienie"/>
          <w:b w:val="0"/>
        </w:rPr>
        <w:t xml:space="preserve">(funduszu) </w:t>
      </w:r>
      <w:r w:rsidRPr="007F4849">
        <w:t>na pocz</w:t>
      </w:r>
      <w:r w:rsidRPr="007F4849">
        <w:t>ą</w:t>
      </w:r>
      <w:r w:rsidRPr="007F4849">
        <w:t xml:space="preserve">tek i koniec okresu sprawozdawczego oraz jego zwiększenia i zmniejszenia w ciągu roku obrotowego; 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t>kwotę czynnych rozliczeń międzyokresowych kosztów stanowiących różnicę między wartością otrzymanych finans</w:t>
      </w:r>
      <w:r w:rsidRPr="00F72F4E">
        <w:t>o</w:t>
      </w:r>
      <w:r w:rsidRPr="00F72F4E">
        <w:t>wych składników aktywów a zobowiązaniem zapłaty za nie;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t>podział zobowiązań długoterminowych według pozycji bilansu o pozostałym od dnia bilansowego, przewidywanym umową, okresie spłaty powyżej 5 lat, jak również łączną kwotę zobowiązań zabezpieczonych na majątku jednostki ze wskazaniem charakteru i formy tych zabezpieczeń;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  <w:rPr>
          <w:bCs/>
        </w:rPr>
      </w:pPr>
      <w:r w:rsidRPr="00F72F4E">
        <w:rPr>
          <w:bCs/>
        </w:rPr>
        <w:t>w przypadku gdy składnik aktywów lub pasywów jest wykazywany w więcej niż jednej pozycji bilansu, jego powi</w:t>
      </w:r>
      <w:r w:rsidRPr="00F72F4E">
        <w:rPr>
          <w:bCs/>
        </w:rPr>
        <w:t>ą</w:t>
      </w:r>
      <w:r w:rsidRPr="00F72F4E">
        <w:rPr>
          <w:bCs/>
        </w:rPr>
        <w:t xml:space="preserve">zanie między tymi </w:t>
      </w:r>
      <w:r w:rsidRPr="00F72F4E">
        <w:rPr>
          <w:rStyle w:val="Ppogrubienie"/>
          <w:b w:val="0"/>
        </w:rPr>
        <w:t xml:space="preserve">pozycjami; dotyczy </w:t>
      </w:r>
      <w:r w:rsidRPr="00F72F4E">
        <w:rPr>
          <w:bCs/>
        </w:rPr>
        <w:t>to w szczególności podziału należności i zobowiązań na część długoterminową i krótkoterminową;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t>łączną kwotę zobowiązań warunkowych, w tym również udzielonych przez jednostkę gwarancji i poręczeń, także wekslowych, niewykazanych w bilansie, ze wskazaniem zobowiązań zabezpieczonych na majątku jednostki oraz ch</w:t>
      </w:r>
      <w:r w:rsidRPr="00F72F4E">
        <w:t>a</w:t>
      </w:r>
      <w:r w:rsidRPr="00F72F4E">
        <w:t>rakteru i formy tych zabezpieczeń; odrębnie należy wykazać informacje dotyczące zobowiązań warunkowych w z</w:t>
      </w:r>
      <w:r w:rsidRPr="00F72F4E">
        <w:t>a</w:t>
      </w:r>
      <w:r w:rsidRPr="00F72F4E">
        <w:t xml:space="preserve">kresie emerytur i podobnych świadczeń oraz wobec jednostek powiązanych lub stowarzyszonych; 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t>koszt wytworzenia środków trwałych w budowie, w tym odsetki oraz różnice kursowe, które powiększyły koszt w</w:t>
      </w:r>
      <w:r w:rsidRPr="00F72F4E">
        <w:t>y</w:t>
      </w:r>
      <w:r w:rsidRPr="00F72F4E">
        <w:t xml:space="preserve">tworzenia środków trwałych w budowie w roku obrotowym; 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t xml:space="preserve">odsetki oraz </w:t>
      </w:r>
      <w:r w:rsidRPr="00F72F4E">
        <w:rPr>
          <w:color w:val="000000"/>
        </w:rPr>
        <w:t>różnice kursowe, które powiększyły cenę nabycia towarów lub koszt wytworzenia produktów w roku obrotowym;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t>kwotę i charakter poszczególnych pozycji przychodów lub kosztów o nadzwyczajnej wartości lub które wystąpiły incydentalnie;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t xml:space="preserve">informację o przeciętnym w roku obrotowym zatrudnieniu; 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rPr>
          <w:color w:val="000000"/>
        </w:rPr>
        <w:t>kwoty zaliczek i pożyczek, udzielonych osobom wchodzącym w skład organów zarządzających, nadzorujących i a</w:t>
      </w:r>
      <w:r w:rsidRPr="00F72F4E">
        <w:rPr>
          <w:color w:val="000000"/>
        </w:rPr>
        <w:t>d</w:t>
      </w:r>
      <w:r w:rsidRPr="00F72F4E">
        <w:rPr>
          <w:color w:val="000000"/>
        </w:rPr>
        <w:t>ministrujących jednostki, ze wskazaniem ich głównych warunków, wysokości oprocentowania oraz wszelkich kwot spłaconych, odpisanych lub umorzonych, a także zobowiązań zaciągniętych w ich imieniu tytułem gwarancji i por</w:t>
      </w:r>
      <w:r w:rsidRPr="00F72F4E">
        <w:rPr>
          <w:color w:val="000000"/>
        </w:rPr>
        <w:t>ę</w:t>
      </w:r>
      <w:r w:rsidRPr="00F72F4E">
        <w:rPr>
          <w:color w:val="000000"/>
        </w:rPr>
        <w:t xml:space="preserve">czeń wszelkiego rodzaju, ze wskazaniem kwoty ogółem dla każdej kategorii; 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t>informację o istotnych zdarzeniach, jakie nastąpiły po dniu bilansowym, a nieuwzględnionych w sprawozdaniu fina</w:t>
      </w:r>
      <w:r w:rsidRPr="00F72F4E">
        <w:t>n</w:t>
      </w:r>
      <w:r w:rsidRPr="00F72F4E">
        <w:t xml:space="preserve">sowym oraz ich wpływie na sytuację majątkową, finansową oraz wynik finansowy jednostki; 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  <w:rPr>
          <w:bCs/>
        </w:rPr>
      </w:pPr>
      <w:r w:rsidRPr="00F72F4E">
        <w:rPr>
          <w:color w:val="000000"/>
        </w:rPr>
        <w:t xml:space="preserve">przedstawienie dokonanych w roku obrotowym zmian zasad (polityki) rachunkowości, jeżeli wywierają one istotny wpływ na sytuację majątkową, finansową i wynik finansowy jednostki oraz przedstawienie zmiany </w:t>
      </w:r>
      <w:r w:rsidRPr="00F72F4E">
        <w:rPr>
          <w:bCs/>
        </w:rPr>
        <w:t>sposobu sporz</w:t>
      </w:r>
      <w:r w:rsidRPr="00F72F4E">
        <w:rPr>
          <w:bCs/>
        </w:rPr>
        <w:t>ą</w:t>
      </w:r>
      <w:r w:rsidRPr="00F72F4E">
        <w:rPr>
          <w:bCs/>
        </w:rPr>
        <w:t>dzania sprawozdania finansowego wraz z podaniem jej przyczyny;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  <w:rPr>
          <w:bCs/>
        </w:rPr>
      </w:pPr>
      <w:r w:rsidRPr="00F72F4E">
        <w:rPr>
          <w:bCs/>
        </w:rPr>
        <w:t>informacje liczbowe, wraz z wyjaśnieniem, zapewniające porównywalność danych sprawozdania finansowego za rok poprzedzający ze sprawozdaniem za rok obrotowy;</w:t>
      </w:r>
    </w:p>
    <w:p w:rsidR="00263269" w:rsidRPr="00F72F4E" w:rsidRDefault="00263269" w:rsidP="00263269">
      <w:pPr>
        <w:widowControl/>
        <w:numPr>
          <w:ilvl w:val="0"/>
          <w:numId w:val="47"/>
        </w:numPr>
        <w:autoSpaceDE/>
        <w:autoSpaceDN/>
        <w:adjustRightInd/>
        <w:spacing w:before="120" w:after="120" w:line="240" w:lineRule="auto"/>
      </w:pPr>
      <w:r w:rsidRPr="00F72F4E">
        <w:t>informacje o nazwie i siedzibie jednostki sporządzającej skonsolidowane sprawozdanie finansowe na najniższym szczeblu grupy kapitałowej, w skład której wchodzi spółka jako jednostka zależna;</w:t>
      </w:r>
    </w:p>
    <w:p w:rsidR="00263269" w:rsidRPr="00F72F4E" w:rsidRDefault="00263269" w:rsidP="00263269">
      <w:pPr>
        <w:spacing w:before="120" w:after="120"/>
        <w:ind w:left="284" w:hanging="284"/>
        <w:rPr>
          <w:color w:val="000000"/>
        </w:rPr>
      </w:pPr>
      <w:r w:rsidRPr="00F72F4E">
        <w:rPr>
          <w:color w:val="000000"/>
        </w:rPr>
        <w:t xml:space="preserve">18) w przypadku gdy jednostka mała nie sporządza sprawozdania z działalności zgodnie z art. 49 ust. 5 ustawy dodatkowo przedstawia informacje o udziałach (akcjach) własnych: </w:t>
      </w:r>
    </w:p>
    <w:p w:rsidR="00263269" w:rsidRPr="00FB09D6" w:rsidRDefault="00263269" w:rsidP="00263269">
      <w:pPr>
        <w:spacing w:before="120" w:after="120"/>
        <w:ind w:left="284"/>
        <w:rPr>
          <w:bCs/>
        </w:rPr>
      </w:pPr>
      <w:r w:rsidRPr="00FB09D6">
        <w:t>a)</w:t>
      </w:r>
      <w:r>
        <w:t xml:space="preserve"> </w:t>
      </w:r>
      <w:r w:rsidRPr="00846169">
        <w:t>przyczynę</w:t>
      </w:r>
      <w:r>
        <w:t xml:space="preserve"> </w:t>
      </w:r>
      <w:r w:rsidRPr="00FB09D6">
        <w:t>nabycia</w:t>
      </w:r>
      <w:r>
        <w:t xml:space="preserve"> </w:t>
      </w:r>
      <w:r w:rsidRPr="00FB09D6">
        <w:t>udziałów</w:t>
      </w:r>
      <w:r>
        <w:t xml:space="preserve"> </w:t>
      </w:r>
      <w:r w:rsidRPr="00FB09D6">
        <w:t>(akcji)</w:t>
      </w:r>
      <w:r>
        <w:t xml:space="preserve"> </w:t>
      </w:r>
      <w:r w:rsidRPr="00FB09D6">
        <w:t>własnych</w:t>
      </w:r>
      <w:r>
        <w:t xml:space="preserve"> </w:t>
      </w:r>
      <w:r w:rsidRPr="00FB09D6">
        <w:t>dokonanego</w:t>
      </w:r>
      <w:r>
        <w:t xml:space="preserve"> </w:t>
      </w:r>
      <w:r w:rsidRPr="00FB09D6">
        <w:t>w</w:t>
      </w:r>
      <w:r>
        <w:t xml:space="preserve"> </w:t>
      </w:r>
      <w:r w:rsidRPr="00FB09D6">
        <w:t>roku</w:t>
      </w:r>
      <w:r>
        <w:t xml:space="preserve"> </w:t>
      </w:r>
      <w:r w:rsidRPr="00FB09D6">
        <w:t>obrotowym,</w:t>
      </w:r>
    </w:p>
    <w:p w:rsidR="00263269" w:rsidRPr="00FB09D6" w:rsidRDefault="00263269" w:rsidP="00263269">
      <w:pPr>
        <w:spacing w:before="120" w:after="120"/>
        <w:ind w:left="284"/>
        <w:rPr>
          <w:bCs/>
        </w:rPr>
      </w:pPr>
      <w:r w:rsidRPr="00FB09D6">
        <w:t>b)</w:t>
      </w:r>
      <w:r>
        <w:t xml:space="preserve"> </w:t>
      </w:r>
      <w:r w:rsidRPr="00846169">
        <w:t>liczbę</w:t>
      </w:r>
      <w:r>
        <w:t xml:space="preserve"> </w:t>
      </w:r>
      <w:r w:rsidRPr="00FB09D6">
        <w:t>i</w:t>
      </w:r>
      <w:r>
        <w:t xml:space="preserve"> </w:t>
      </w:r>
      <w:r w:rsidRPr="00FB09D6">
        <w:t>wartość</w:t>
      </w:r>
      <w:r>
        <w:t xml:space="preserve"> </w:t>
      </w:r>
      <w:r w:rsidRPr="00846169">
        <w:t>nominalną</w:t>
      </w:r>
      <w:r w:rsidRPr="007F4849">
        <w:rPr>
          <w:rStyle w:val="Ppogrubienie"/>
          <w:b w:val="0"/>
        </w:rPr>
        <w:t xml:space="preserve"> </w:t>
      </w:r>
      <w:r w:rsidRPr="00FB09D6">
        <w:t>nabytych</w:t>
      </w:r>
      <w:r>
        <w:t xml:space="preserve"> </w:t>
      </w:r>
      <w:r w:rsidRPr="00FB09D6">
        <w:t>oraz</w:t>
      </w:r>
      <w:r>
        <w:t xml:space="preserve"> </w:t>
      </w:r>
      <w:r w:rsidRPr="00FB09D6">
        <w:t>zbytych</w:t>
      </w:r>
      <w:r>
        <w:t xml:space="preserve"> </w:t>
      </w:r>
      <w:r w:rsidRPr="00FB09D6">
        <w:t>w</w:t>
      </w:r>
      <w:r>
        <w:t xml:space="preserve"> </w:t>
      </w:r>
      <w:r w:rsidRPr="00FB09D6">
        <w:t>roku</w:t>
      </w:r>
      <w:r>
        <w:t xml:space="preserve"> </w:t>
      </w:r>
      <w:r w:rsidRPr="00FB09D6">
        <w:t>obrotowym</w:t>
      </w:r>
      <w:r>
        <w:t xml:space="preserve"> </w:t>
      </w:r>
      <w:r w:rsidRPr="00FB09D6">
        <w:t>udziałów</w:t>
      </w:r>
      <w:r>
        <w:t xml:space="preserve"> </w:t>
      </w:r>
      <w:r w:rsidRPr="00FB09D6">
        <w:t>(akcji),</w:t>
      </w:r>
      <w:r>
        <w:t xml:space="preserve"> </w:t>
      </w:r>
      <w:r w:rsidRPr="00FB09D6">
        <w:t>a</w:t>
      </w:r>
      <w:r>
        <w:t xml:space="preserve"> </w:t>
      </w:r>
      <w:r w:rsidRPr="00FB09D6">
        <w:t>w</w:t>
      </w:r>
      <w:r>
        <w:t xml:space="preserve"> </w:t>
      </w:r>
      <w:r w:rsidRPr="00FB09D6">
        <w:t>przypadku</w:t>
      </w:r>
      <w:r>
        <w:t xml:space="preserve"> </w:t>
      </w:r>
      <w:r w:rsidRPr="00FB09D6">
        <w:t>braku</w:t>
      </w:r>
      <w:r>
        <w:t xml:space="preserve"> </w:t>
      </w:r>
      <w:r w:rsidRPr="00FB09D6">
        <w:t>war</w:t>
      </w:r>
      <w:r w:rsidR="00B160DB">
        <w:t>-</w:t>
      </w:r>
      <w:r w:rsidR="00B160DB">
        <w:br/>
      </w:r>
      <w:r w:rsidRPr="00FB09D6">
        <w:t>tości</w:t>
      </w:r>
      <w:r>
        <w:t xml:space="preserve"> </w:t>
      </w:r>
      <w:r w:rsidRPr="00FB09D6">
        <w:t>nominalnej,</w:t>
      </w:r>
      <w:r>
        <w:t xml:space="preserve"> </w:t>
      </w:r>
      <w:r w:rsidRPr="00FB09D6">
        <w:t>ich</w:t>
      </w:r>
      <w:r>
        <w:t xml:space="preserve"> </w:t>
      </w:r>
      <w:r w:rsidRPr="00FB09D6">
        <w:t>wartość</w:t>
      </w:r>
      <w:r>
        <w:t xml:space="preserve"> </w:t>
      </w:r>
      <w:r w:rsidRPr="00846169">
        <w:t>księgową</w:t>
      </w:r>
      <w:r w:rsidRPr="00FB09D6">
        <w:t>,</w:t>
      </w:r>
      <w:r>
        <w:t xml:space="preserve"> </w:t>
      </w:r>
      <w:r w:rsidRPr="00FB09D6">
        <w:t>jak</w:t>
      </w:r>
      <w:r>
        <w:t xml:space="preserve"> </w:t>
      </w:r>
      <w:r w:rsidRPr="00FB09D6">
        <w:t>też</w:t>
      </w:r>
      <w:r>
        <w:t xml:space="preserve"> </w:t>
      </w:r>
      <w:r w:rsidRPr="00FB09D6">
        <w:t>część</w:t>
      </w:r>
      <w:r>
        <w:t xml:space="preserve"> </w:t>
      </w:r>
      <w:r w:rsidRPr="00FB09D6">
        <w:t>kapitału</w:t>
      </w:r>
      <w:r>
        <w:t xml:space="preserve"> </w:t>
      </w:r>
      <w:r w:rsidRPr="00FB09D6">
        <w:t>podstawowego,</w:t>
      </w:r>
      <w:r>
        <w:t xml:space="preserve"> </w:t>
      </w:r>
      <w:r w:rsidRPr="00FB09D6">
        <w:t>którą</w:t>
      </w:r>
      <w:r>
        <w:t xml:space="preserve"> </w:t>
      </w:r>
      <w:r w:rsidRPr="00FB09D6">
        <w:t>te</w:t>
      </w:r>
      <w:r>
        <w:t xml:space="preserve"> </w:t>
      </w:r>
      <w:r w:rsidRPr="00FB09D6">
        <w:t>udziały</w:t>
      </w:r>
      <w:r>
        <w:t xml:space="preserve"> </w:t>
      </w:r>
      <w:r w:rsidRPr="00FB09D6">
        <w:t>(akcje)</w:t>
      </w:r>
      <w:r>
        <w:t xml:space="preserve"> </w:t>
      </w:r>
      <w:r w:rsidRPr="00FB09D6">
        <w:t>reprezentują,</w:t>
      </w:r>
    </w:p>
    <w:p w:rsidR="00263269" w:rsidRPr="00FB09D6" w:rsidRDefault="00263269" w:rsidP="00263269">
      <w:pPr>
        <w:spacing w:before="120" w:after="120"/>
        <w:ind w:left="284"/>
        <w:rPr>
          <w:bCs/>
        </w:rPr>
      </w:pPr>
      <w:r w:rsidRPr="00FB09D6">
        <w:t>c)</w:t>
      </w:r>
      <w:r>
        <w:t xml:space="preserve"> </w:t>
      </w:r>
      <w:r w:rsidRPr="00FB09D6">
        <w:t>w</w:t>
      </w:r>
      <w:r>
        <w:t xml:space="preserve"> </w:t>
      </w:r>
      <w:r w:rsidRPr="00FB09D6">
        <w:t>przypadku</w:t>
      </w:r>
      <w:r>
        <w:t xml:space="preserve"> </w:t>
      </w:r>
      <w:r w:rsidRPr="00FB09D6">
        <w:t>nabycia</w:t>
      </w:r>
      <w:r>
        <w:t xml:space="preserve"> </w:t>
      </w:r>
      <w:r w:rsidRPr="00FB09D6">
        <w:t>lub</w:t>
      </w:r>
      <w:r>
        <w:t xml:space="preserve"> </w:t>
      </w:r>
      <w:r w:rsidRPr="00FB09D6">
        <w:t>zbycia</w:t>
      </w:r>
      <w:r>
        <w:t xml:space="preserve"> </w:t>
      </w:r>
      <w:r w:rsidRPr="00FB09D6">
        <w:t>odpłatnego,</w:t>
      </w:r>
      <w:r>
        <w:t xml:space="preserve"> </w:t>
      </w:r>
      <w:r w:rsidRPr="00FB09D6">
        <w:t>równowartość</w:t>
      </w:r>
      <w:r>
        <w:t xml:space="preserve"> </w:t>
      </w:r>
      <w:r w:rsidRPr="00FB09D6">
        <w:t>tych</w:t>
      </w:r>
      <w:r>
        <w:t xml:space="preserve"> </w:t>
      </w:r>
      <w:r w:rsidRPr="00FB09D6">
        <w:t>udziałów</w:t>
      </w:r>
      <w:r>
        <w:t xml:space="preserve"> </w:t>
      </w:r>
      <w:r w:rsidRPr="00FB09D6">
        <w:t>(akcji),</w:t>
      </w:r>
    </w:p>
    <w:p w:rsidR="00263269" w:rsidRDefault="00263269" w:rsidP="00263269">
      <w:pPr>
        <w:spacing w:before="120" w:after="120"/>
        <w:ind w:left="284"/>
      </w:pPr>
      <w:r w:rsidRPr="00FB09D6">
        <w:t>d)</w:t>
      </w:r>
      <w:r>
        <w:t xml:space="preserve"> </w:t>
      </w:r>
      <w:r w:rsidRPr="00846169">
        <w:t>liczbę</w:t>
      </w:r>
      <w:r>
        <w:t xml:space="preserve"> </w:t>
      </w:r>
      <w:r w:rsidRPr="00FB09D6">
        <w:t>i</w:t>
      </w:r>
      <w:r>
        <w:t xml:space="preserve"> </w:t>
      </w:r>
      <w:r w:rsidRPr="00846169">
        <w:t>wartość</w:t>
      </w:r>
      <w:r>
        <w:t xml:space="preserve"> </w:t>
      </w:r>
      <w:r w:rsidRPr="00846169">
        <w:t>nominalną</w:t>
      </w:r>
      <w:r w:rsidRPr="007F4849">
        <w:rPr>
          <w:rStyle w:val="Ppogrubienie"/>
          <w:b w:val="0"/>
        </w:rPr>
        <w:t xml:space="preserve"> </w:t>
      </w:r>
      <w:r w:rsidRPr="00FB09D6">
        <w:t>lub,</w:t>
      </w:r>
      <w:r>
        <w:t xml:space="preserve"> </w:t>
      </w:r>
      <w:r w:rsidRPr="00FB09D6">
        <w:t>w</w:t>
      </w:r>
      <w:r>
        <w:t xml:space="preserve"> </w:t>
      </w:r>
      <w:r w:rsidRPr="00FB09D6">
        <w:t>razie</w:t>
      </w:r>
      <w:r>
        <w:t xml:space="preserve"> </w:t>
      </w:r>
      <w:r w:rsidRPr="00FB09D6">
        <w:t>braku</w:t>
      </w:r>
      <w:r>
        <w:t xml:space="preserve"> </w:t>
      </w:r>
      <w:r w:rsidRPr="00FB09D6">
        <w:t>wartości</w:t>
      </w:r>
      <w:r>
        <w:t xml:space="preserve"> </w:t>
      </w:r>
      <w:r w:rsidRPr="00FB09D6">
        <w:t>nominalnej,</w:t>
      </w:r>
      <w:r>
        <w:t xml:space="preserve"> </w:t>
      </w:r>
      <w:r w:rsidRPr="00FB09D6">
        <w:t>wartość</w:t>
      </w:r>
      <w:r>
        <w:t xml:space="preserve"> </w:t>
      </w:r>
      <w:r w:rsidRPr="00846169">
        <w:t>księgową</w:t>
      </w:r>
      <w:r>
        <w:t xml:space="preserve"> </w:t>
      </w:r>
      <w:r w:rsidRPr="00FB09D6">
        <w:t>wszystkich</w:t>
      </w:r>
      <w:r>
        <w:t xml:space="preserve"> </w:t>
      </w:r>
      <w:r w:rsidRPr="00FB09D6">
        <w:t>udziałów</w:t>
      </w:r>
      <w:r>
        <w:t xml:space="preserve"> </w:t>
      </w:r>
      <w:r w:rsidRPr="00FB09D6">
        <w:t>(akcji)</w:t>
      </w:r>
      <w:r>
        <w:t xml:space="preserve"> </w:t>
      </w:r>
      <w:r w:rsidRPr="00FB09D6">
        <w:t>nabytych</w:t>
      </w:r>
      <w:r>
        <w:t xml:space="preserve"> </w:t>
      </w:r>
      <w:r w:rsidRPr="00FB09D6">
        <w:t>i</w:t>
      </w:r>
      <w:r>
        <w:t xml:space="preserve"> </w:t>
      </w:r>
      <w:r w:rsidRPr="00FB09D6">
        <w:t>zatrzymanych,</w:t>
      </w:r>
      <w:r>
        <w:t xml:space="preserve"> </w:t>
      </w:r>
      <w:r w:rsidRPr="00FB09D6">
        <w:t>jak</w:t>
      </w:r>
      <w:r>
        <w:t xml:space="preserve"> </w:t>
      </w:r>
      <w:r w:rsidRPr="00FB09D6">
        <w:t>również</w:t>
      </w:r>
      <w:r>
        <w:t xml:space="preserve"> </w:t>
      </w:r>
      <w:r w:rsidRPr="00FB09D6">
        <w:t>część</w:t>
      </w:r>
      <w:r>
        <w:t xml:space="preserve"> </w:t>
      </w:r>
      <w:r w:rsidRPr="00FB09D6">
        <w:t>kapitału</w:t>
      </w:r>
      <w:r>
        <w:t xml:space="preserve"> </w:t>
      </w:r>
      <w:r w:rsidRPr="00FB09D6">
        <w:t>podstawowego,</w:t>
      </w:r>
      <w:r>
        <w:t xml:space="preserve"> </w:t>
      </w:r>
      <w:r w:rsidRPr="00FB09D6">
        <w:t>którą</w:t>
      </w:r>
      <w:r>
        <w:t xml:space="preserve"> </w:t>
      </w:r>
      <w:r w:rsidRPr="00FB09D6">
        <w:t>te</w:t>
      </w:r>
      <w:r>
        <w:t xml:space="preserve"> </w:t>
      </w:r>
      <w:r w:rsidRPr="00FB09D6">
        <w:t>udziały</w:t>
      </w:r>
      <w:r>
        <w:t xml:space="preserve"> </w:t>
      </w:r>
      <w:r w:rsidRPr="00FB09D6">
        <w:t>(akcje)</w:t>
      </w:r>
      <w:r>
        <w:t xml:space="preserve"> </w:t>
      </w:r>
      <w:r w:rsidRPr="00FB09D6">
        <w:t>reprezentują.</w:t>
      </w:r>
      <w:r>
        <w:t>”</w:t>
      </w:r>
    </w:p>
    <w:p w:rsidR="00263269" w:rsidRPr="00BD4B8E" w:rsidRDefault="00263269" w:rsidP="00BD4B8E">
      <w:pPr>
        <w:pStyle w:val="NAZORGWYDnazwaorganuwydajcegoprojektowanyakt"/>
      </w:pPr>
    </w:p>
    <w:sectPr w:rsidR="00263269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7C" w:rsidRDefault="0027607C">
      <w:r>
        <w:separator/>
      </w:r>
    </w:p>
  </w:endnote>
  <w:endnote w:type="continuationSeparator" w:id="0">
    <w:p w:rsidR="0027607C" w:rsidRDefault="0027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7C" w:rsidRDefault="0027607C">
      <w:r>
        <w:separator/>
      </w:r>
    </w:p>
  </w:footnote>
  <w:footnote w:type="continuationSeparator" w:id="0">
    <w:p w:rsidR="0027607C" w:rsidRDefault="0027607C">
      <w:r>
        <w:separator/>
      </w:r>
    </w:p>
  </w:footnote>
  <w:footnote w:id="1">
    <w:p w:rsidR="0027607C" w:rsidRDefault="0027607C" w:rsidP="00A21D04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Niniejsza ustawa w zakresie swojej regulacji wdraża dyrektywę Parlamentu Europejskiego i Rady 2013/34/UE z dnia 26 czerwca 2013 r. w sprawie rocznych sprawozdań finansowych, skonsolidowanych sprawozdań finansowych i powiązanych sprawozdań ni</w:t>
      </w:r>
      <w:r>
        <w:t>e</w:t>
      </w:r>
      <w:r>
        <w:t>których rodzajów jednostek, zmieniającą dyrektywę Parlamentu Europejskiego i Rady 2006/43/WE oraz uchylającą dyrektywy R</w:t>
      </w:r>
      <w:r>
        <w:t>a</w:t>
      </w:r>
      <w:r>
        <w:t>dy 78/660/EWG i 83/349/EWG (Dz. Urz. UE L 182 z 29.06.2013, s. 19).</w:t>
      </w:r>
    </w:p>
  </w:footnote>
  <w:footnote w:id="2">
    <w:p w:rsidR="0027607C" w:rsidRDefault="0027607C" w:rsidP="00A21D04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 dnia 26 lipca 1991 r. o podatku dochodowym od osób fizycznych, ustawę z dnia 20 listopada 1998 r. o zryczałtowanym podatku dochodowym od niektórych przychodów osiąganych przez osoby fizyczne, ustawę z dnia 15 września 2000 r. – Kodeks spółek handlowych oraz ustawę z dnia 24 kwietnia 2003 r. o działalności pożytku publicznego i o wolontariacie.</w:t>
      </w:r>
    </w:p>
  </w:footnote>
  <w:footnote w:id="3">
    <w:p w:rsidR="0027607C" w:rsidRDefault="0027607C" w:rsidP="00A21D04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613, z 2014 r. poz. 768 i 1100 oraz z 2015 r. poz. 4, 978, 1045 i 1166.</w:t>
      </w:r>
    </w:p>
  </w:footnote>
  <w:footnote w:id="4">
    <w:p w:rsidR="0027607C" w:rsidRPr="0027607C" w:rsidRDefault="0027607C" w:rsidP="0027607C">
      <w:pPr>
        <w:pStyle w:val="ODNONIKtreodnonika"/>
        <w:rPr>
          <w:spacing w:val="-2"/>
        </w:rPr>
      </w:pPr>
      <w:r w:rsidRPr="0027607C">
        <w:rPr>
          <w:rStyle w:val="Odwoanieprzypisudolnego"/>
          <w:spacing w:val="-2"/>
        </w:rPr>
        <w:footnoteRef/>
      </w:r>
      <w:r w:rsidRPr="0027607C">
        <w:rPr>
          <w:rStyle w:val="IGindeksgrny"/>
          <w:spacing w:val="-2"/>
        </w:rPr>
        <w:t>)</w:t>
      </w:r>
      <w:r w:rsidRPr="0027607C">
        <w:rPr>
          <w:spacing w:val="-2"/>
        </w:rPr>
        <w:tab/>
        <w:t xml:space="preserve">Zmiany tekstu jednolitego wymienionej ustawy zostały ogłoszone w Dz. U. z 2014 r. poz. 1138 i 1146 oraz z 2015 r. poz. 1255 i </w:t>
      </w:r>
      <w:sdt>
        <w:sdtPr>
          <w:rPr>
            <w:spacing w:val="-2"/>
          </w:rPr>
          <w:alias w:val="Numer pozycji"/>
          <w:tag w:val="Kategoria"/>
          <w:id w:val="-155997595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3254B">
            <w:rPr>
              <w:spacing w:val="-2"/>
            </w:rPr>
            <w:t>1333</w:t>
          </w:r>
        </w:sdtContent>
      </w:sdt>
      <w:r w:rsidRPr="0027607C">
        <w:rPr>
          <w:spacing w:val="-2"/>
        </w:rPr>
        <w:t>.</w:t>
      </w:r>
    </w:p>
  </w:footnote>
  <w:footnote w:id="5">
    <w:p w:rsidR="0027607C" w:rsidRDefault="0027607C" w:rsidP="00A21D0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362, 596, 769, 1278, 1342, 1448, 1529 i 1540, z 2013 r. poz. 21, 888, 1027, 1036, 1287, 1304, 1387 i 1717, z 2014 r. poz. 223, 312, 567, 598, 773, 915, 1052, 1215, 1328, 1563, 1644, 1662 i 1863 oraz z 2015 r. poz. 73, 211, 251, 478, 693, 699, 860, 93</w:t>
      </w:r>
      <w:r w:rsidR="001F3EAD">
        <w:t>3,</w:t>
      </w:r>
      <w:r>
        <w:t> 978</w:t>
      </w:r>
      <w:r w:rsidR="001F3EAD">
        <w:t>, 1197, 1217, 1259, 1296, 1321 i 1322</w:t>
      </w:r>
      <w:r>
        <w:t>.</w:t>
      </w:r>
    </w:p>
  </w:footnote>
  <w:footnote w:id="6">
    <w:p w:rsidR="0027607C" w:rsidRDefault="0027607C" w:rsidP="00A21D0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2000 r. Nr 104, poz. 1104 i Nr 122, poz. 1324, z 2001 r. Nr 74, poz. 784, Nr 88, poz. 961, Nr 125, poz. 1363 i 1369 i Nr 134, poz. 1509, z 2002 r. Nr 141, poz. 1183, Nr 169, poz. 1384, Nr 172, poz. 1412 i Nr 200, poz. 1679, z 2003 r. Nr 45, poz. 391, Nr 96, poz. 874, Nr 135, poz. 1268, Nr 137, poz. 1302 i Nr 202, poz. 1958, z 2004 r. Nr 210, poz. 2135 i Nr 263, poz. 2619, z 2005 r. Nr 143, poz. 1199, Nr 164, poz. 1366 i Nr 169, poz. 1420, z 2006 r. Nr 183, poz. 1353 i Nr 217, poz. 1588, z 2008 r. Nr 141, poz. 888, Nr 143, poz. 894 i Nr 209, poz. 1316, z 2009 r. Nr 157, poz. 1241 i Nr 201, poz. 1541, z 2010 r. Nr 3, poz. 13, Nr 28, poz. 146, Nr 75, poz. 473, Nr 219, poz. 1442 i Nr 226, poz. 1478, z 2011 r. Nr 106, poz. 622 i Nr 131, poz. 764, z 2012 r. poz. 1529 i 1540, z 2014 r. poz. 223, 1328 i 1563 oraz z 2015 r. poz. 211, 699 i 978.</w:t>
      </w:r>
    </w:p>
  </w:footnote>
  <w:footnote w:id="7">
    <w:p w:rsidR="0027607C" w:rsidRDefault="0027607C" w:rsidP="00A21D04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265 i 1161 oraz z 2015 r. poz. 4 i 978.</w:t>
      </w:r>
    </w:p>
  </w:footnote>
  <w:footnote w:id="8">
    <w:p w:rsidR="00973CEE" w:rsidRPr="00973CEE" w:rsidRDefault="00973CEE" w:rsidP="00973CE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2014 r. poz. 1138 i 1146 oraz z 2015 r. poz. 1255.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7C" w:rsidRPr="009D0C50" w:rsidRDefault="000312F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3254B">
          <w:t xml:space="preserve">     </w:t>
        </w:r>
      </w:sdtContent>
    </w:sdt>
  </w:p>
  <w:p w:rsidR="0027607C" w:rsidRDefault="0027607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312F4">
      <w:rPr>
        <w:noProof/>
      </w:rPr>
      <w:t>12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3254B">
          <w:t>1333</w:t>
        </w:r>
      </w:sdtContent>
    </w:sdt>
  </w:p>
  <w:p w:rsidR="0027607C" w:rsidRPr="00AB274C" w:rsidRDefault="0027607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7C" w:rsidRPr="009D0C50" w:rsidRDefault="000312F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3254B">
          <w:t xml:space="preserve">     </w:t>
        </w:r>
      </w:sdtContent>
    </w:sdt>
  </w:p>
  <w:p w:rsidR="0027607C" w:rsidRPr="00B371CC" w:rsidRDefault="0027607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7C713D1"/>
    <w:multiLevelType w:val="hybridMultilevel"/>
    <w:tmpl w:val="13BC5702"/>
    <w:lvl w:ilvl="0" w:tplc="3C4EF300">
      <w:start w:val="1"/>
      <w:numFmt w:val="decimal"/>
      <w:lvlText w:val="%1)"/>
      <w:lvlJc w:val="left"/>
      <w:pPr>
        <w:tabs>
          <w:tab w:val="num" w:pos="113"/>
        </w:tabs>
        <w:ind w:left="340" w:hanging="340"/>
      </w:pPr>
      <w:rPr>
        <w:rFonts w:cs="Times New Roman" w:hint="default"/>
      </w:rPr>
    </w:lvl>
    <w:lvl w:ilvl="1" w:tplc="31FC127C">
      <w:start w:val="1"/>
      <w:numFmt w:val="lowerLetter"/>
      <w:lvlText w:val="%2)"/>
      <w:lvlJc w:val="left"/>
      <w:pPr>
        <w:tabs>
          <w:tab w:val="num" w:pos="-2"/>
        </w:tabs>
        <w:ind w:left="-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18"/>
        </w:tabs>
        <w:ind w:left="718" w:hanging="180"/>
      </w:pPr>
      <w:rPr>
        <w:rFonts w:cs="Times New Roman"/>
      </w:rPr>
    </w:lvl>
    <w:lvl w:ilvl="3" w:tplc="39C21E3C">
      <w:start w:val="1"/>
      <w:numFmt w:val="lowerLetter"/>
      <w:lvlText w:val="%4)"/>
      <w:lvlJc w:val="left"/>
      <w:pPr>
        <w:tabs>
          <w:tab w:val="num" w:pos="1438"/>
        </w:tabs>
        <w:ind w:left="1438" w:hanging="360"/>
      </w:pPr>
      <w:rPr>
        <w:rFonts w:cs="Times New Roman" w:hint="default"/>
        <w:i w:val="0"/>
      </w:rPr>
    </w:lvl>
    <w:lvl w:ilvl="4" w:tplc="B614A496">
      <w:start w:val="1"/>
      <w:numFmt w:val="lowerRoman"/>
      <w:lvlText w:val="(%5)"/>
      <w:lvlJc w:val="left"/>
      <w:pPr>
        <w:tabs>
          <w:tab w:val="num" w:pos="2518"/>
        </w:tabs>
        <w:ind w:left="2518" w:hanging="72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598"/>
        </w:tabs>
        <w:ind w:left="3598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18"/>
        </w:tabs>
        <w:ind w:left="43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180"/>
      </w:pPr>
      <w:rPr>
        <w:rFonts w:cs="Times New Roman"/>
      </w:rPr>
    </w:lvl>
  </w:abstractNum>
  <w:abstractNum w:abstractNumId="12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6"/>
  </w:num>
  <w:num w:numId="12">
    <w:abstractNumId w:val="10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1"/>
  </w:num>
  <w:num w:numId="32">
    <w:abstractNumId w:val="12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2"/>
  </w:num>
  <w:num w:numId="41">
    <w:abstractNumId w:val="30"/>
  </w:num>
  <w:num w:numId="42">
    <w:abstractNumId w:val="23"/>
  </w:num>
  <w:num w:numId="43">
    <w:abstractNumId w:val="37"/>
  </w:num>
  <w:num w:numId="44">
    <w:abstractNumId w:val="14"/>
  </w:num>
  <w:num w:numId="45">
    <w:abstractNumId w:val="13"/>
  </w:num>
  <w:num w:numId="46">
    <w:abstractNumId w:val="31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2F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0D5"/>
    <w:rsid w:val="000A08AC"/>
    <w:rsid w:val="000A1296"/>
    <w:rsid w:val="000A1C27"/>
    <w:rsid w:val="000A1DAD"/>
    <w:rsid w:val="000A2649"/>
    <w:rsid w:val="000A323B"/>
    <w:rsid w:val="000A3418"/>
    <w:rsid w:val="000B0408"/>
    <w:rsid w:val="000B1B22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EAD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269"/>
    <w:rsid w:val="00263522"/>
    <w:rsid w:val="00264EC6"/>
    <w:rsid w:val="00271013"/>
    <w:rsid w:val="0027561C"/>
    <w:rsid w:val="0027607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663C"/>
    <w:rsid w:val="002A7292"/>
    <w:rsid w:val="002A7358"/>
    <w:rsid w:val="002A7902"/>
    <w:rsid w:val="002B0F6B"/>
    <w:rsid w:val="002B23B8"/>
    <w:rsid w:val="002B372C"/>
    <w:rsid w:val="002B4429"/>
    <w:rsid w:val="002B460D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45B0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A5AFF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3CEE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1D04"/>
    <w:rsid w:val="00A24FCC"/>
    <w:rsid w:val="00A25762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0FDD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60DB"/>
    <w:rsid w:val="00B17E18"/>
    <w:rsid w:val="00B21487"/>
    <w:rsid w:val="00B223FC"/>
    <w:rsid w:val="00B23020"/>
    <w:rsid w:val="00B232D1"/>
    <w:rsid w:val="00B24DB5"/>
    <w:rsid w:val="00B26303"/>
    <w:rsid w:val="00B31F9E"/>
    <w:rsid w:val="00B3254B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58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5522"/>
    <w:rsid w:val="00EC0B46"/>
    <w:rsid w:val="00EC16E3"/>
    <w:rsid w:val="00EC37DC"/>
    <w:rsid w:val="00EC4265"/>
    <w:rsid w:val="00EC4CEB"/>
    <w:rsid w:val="00EC659E"/>
    <w:rsid w:val="00EC78B9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57D11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383E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 w:uiPriority="0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C78B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C78B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qFormat/>
    <w:rsid w:val="00A21D04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C78B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C78B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C78B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C78B9"/>
    <w:pPr>
      <w:ind w:left="1420" w:hanging="360"/>
    </w:pPr>
  </w:style>
  <w:style w:type="character" w:styleId="Odwoanieprzypisudolnego">
    <w:name w:val="footnote reference"/>
    <w:uiPriority w:val="99"/>
    <w:rsid w:val="00EC78B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C78B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EC78B9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C78B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C78B9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C78B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EC78B9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C78B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C78B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C78B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C78B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C78B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EC78B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C78B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C78B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C78B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C78B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C78B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C78B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C78B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C78B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C78B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C78B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C78B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C78B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C78B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C78B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C78B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C78B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C78B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C78B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C78B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C78B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C78B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C78B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C78B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C78B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C78B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C78B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C78B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C78B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C78B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C78B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C78B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C78B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C78B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C78B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C78B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C78B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C78B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C78B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C78B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EC78B9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78B9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C78B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C78B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C78B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C78B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C78B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C78B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C78B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C78B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C78B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C78B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C78B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C78B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C78B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C78B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C78B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C78B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C78B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C78B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C78B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C78B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C78B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C78B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C78B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C78B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C78B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C78B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C78B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C78B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C78B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C78B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C78B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C78B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C78B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C78B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C7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8B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8B9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C7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C78B9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C78B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C78B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C78B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C78B9"/>
    <w:pPr>
      <w:ind w:left="3020"/>
    </w:pPr>
  </w:style>
  <w:style w:type="paragraph" w:customStyle="1" w:styleId="ODNONIKtreodnonika">
    <w:name w:val="ODNOŚNIK – treść odnośnika"/>
    <w:uiPriority w:val="19"/>
    <w:qFormat/>
    <w:rsid w:val="00EC78B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C78B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C78B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C78B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C78B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C78B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C78B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C78B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C78B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C78B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C78B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C78B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C78B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C78B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C78B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C78B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C78B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C78B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C78B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C78B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C78B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C78B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C78B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C78B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C78B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C78B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C78B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C78B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C78B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C78B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C78B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C78B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C78B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C78B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C78B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C78B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C78B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C78B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C78B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C78B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C78B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C78B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C78B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C78B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C78B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C78B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C78B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C78B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C78B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C78B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C78B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C78B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C78B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C78B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C78B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C78B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C78B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C78B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C78B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C78B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C78B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C78B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C78B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C78B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C78B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C78B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C78B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C78B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C78B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C78B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C78B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C78B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C78B9"/>
  </w:style>
  <w:style w:type="paragraph" w:customStyle="1" w:styleId="TEKSTZacznikido">
    <w:name w:val="TEKST&quot;Załącznik(i) do ...&quot;"/>
    <w:uiPriority w:val="28"/>
    <w:qFormat/>
    <w:rsid w:val="00EC78B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C78B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C78B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C78B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C78B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C78B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C78B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C78B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C78B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C78B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C78B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C78B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C78B9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C78B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C78B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C78B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C78B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C78B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C78B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C78B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C78B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C78B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C78B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C78B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C78B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C78B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C78B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C78B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C78B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C78B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C78B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C78B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C78B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C78B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C78B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C78B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C78B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C78B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C78B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C78B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C78B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C78B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C78B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C78B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C78B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C78B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C78B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C78B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C78B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C78B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C78B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C78B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C78B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C78B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C78B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C78B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C78B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C78B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C78B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C78B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C78B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C78B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C78B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C78B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C78B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C78B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C78B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C78B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C78B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C78B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C78B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C78B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C78B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C78B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C78B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C78B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C78B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C78B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C78B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C78B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C78B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C78B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C78B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C78B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C78B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C78B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C78B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C78B9"/>
    <w:pPr>
      <w:ind w:left="1900"/>
    </w:pPr>
  </w:style>
  <w:style w:type="paragraph" w:customStyle="1" w:styleId="Pozycjaaktu">
    <w:name w:val="Pozycja aktu"/>
    <w:basedOn w:val="PozycjaaktuTJ"/>
    <w:qFormat/>
    <w:rsid w:val="00EC78B9"/>
    <w:pPr>
      <w:ind w:left="0"/>
    </w:pPr>
  </w:style>
  <w:style w:type="paragraph" w:customStyle="1" w:styleId="Dataogoszeniaaktu">
    <w:name w:val="Data ogłoszenia aktu"/>
    <w:basedOn w:val="DataogoszeniaaktuTJ"/>
    <w:qFormat/>
    <w:rsid w:val="00EC78B9"/>
    <w:pPr>
      <w:ind w:left="0"/>
    </w:pPr>
  </w:style>
  <w:style w:type="paragraph" w:customStyle="1" w:styleId="Sygnatura">
    <w:name w:val="Sygnatura"/>
    <w:basedOn w:val="Nagwek"/>
    <w:semiHidden/>
    <w:qFormat/>
    <w:rsid w:val="00EC78B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C78B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C78B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C78B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C78B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C78B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C78B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C78B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C78B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EC78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C78B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A21D04"/>
    <w:rPr>
      <w:rFonts w:ascii="Times New Roman" w:hAnsi="Times New Roman"/>
      <w:b/>
      <w:bCs/>
      <w:sz w:val="27"/>
      <w:szCs w:val="27"/>
    </w:rPr>
  </w:style>
  <w:style w:type="table" w:styleId="Tabela-Elegancki">
    <w:name w:val="Table Elegant"/>
    <w:basedOn w:val="Standardowy"/>
    <w:locked/>
    <w:rsid w:val="00A21D04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A21D04"/>
    <w:rPr>
      <w:color w:val="404080"/>
      <w:u w:val="single"/>
    </w:rPr>
  </w:style>
  <w:style w:type="paragraph" w:styleId="Akapitzlist">
    <w:name w:val="List Paragraph"/>
    <w:basedOn w:val="Normalny"/>
    <w:qFormat/>
    <w:rsid w:val="00A21D04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rsid w:val="00A21D04"/>
    <w:rPr>
      <w:rFonts w:cs="Times New Roman"/>
    </w:rPr>
  </w:style>
  <w:style w:type="paragraph" w:customStyle="1" w:styleId="P1wTABELIpoziom1numeracjiwtabeli">
    <w:name w:val="P1_w_TABELI – poziom 1 numeracji w tabeli"/>
    <w:basedOn w:val="PKTpunkt"/>
    <w:rsid w:val="00263269"/>
    <w:pPr>
      <w:autoSpaceDE/>
      <w:autoSpaceDN/>
      <w:adjustRightInd/>
      <w:spacing w:before="0" w:line="360" w:lineRule="auto"/>
      <w:ind w:left="397" w:hanging="397"/>
    </w:pPr>
    <w:rPr>
      <w:rFonts w:eastAsia="Times New Roman"/>
      <w:kern w:val="24"/>
      <w:sz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263269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263269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263269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263269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263269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263269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263269"/>
    <w:pPr>
      <w:ind w:left="1588"/>
    </w:pPr>
  </w:style>
  <w:style w:type="paragraph" w:customStyle="1" w:styleId="TEKSTwTABELItekstzwcitympierwwierszem">
    <w:name w:val="TEKST_w_TABELI – tekst z wciętym pierw. wierszem"/>
    <w:basedOn w:val="Normalny"/>
    <w:rsid w:val="00263269"/>
    <w:pPr>
      <w:widowControl/>
      <w:suppressAutoHyphens/>
      <w:spacing w:before="0" w:line="360" w:lineRule="auto"/>
      <w:ind w:firstLine="510"/>
      <w:jc w:val="left"/>
    </w:pPr>
    <w:rPr>
      <w:rFonts w:eastAsia="Times New Roman"/>
      <w:bCs/>
      <w:kern w:val="24"/>
      <w:sz w:val="24"/>
    </w:rPr>
  </w:style>
  <w:style w:type="table" w:customStyle="1" w:styleId="TABELA2zszablonu">
    <w:name w:val="TABELA 2 z szablonu"/>
    <w:basedOn w:val="Tabela-Elegancki"/>
    <w:rsid w:val="00263269"/>
    <w:pPr>
      <w:spacing w:before="0" w:line="240" w:lineRule="auto"/>
      <w:jc w:val="left"/>
    </w:pPr>
    <w:rPr>
      <w:sz w:val="20"/>
      <w:szCs w:val="20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263269"/>
    <w:rPr>
      <w:sz w:val="20"/>
      <w:szCs w:val="20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263269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Notatkanamarginesie">
    <w:name w:val="Notatka na marginesie"/>
    <w:basedOn w:val="Normalny"/>
    <w:rsid w:val="00263269"/>
    <w:pPr>
      <w:spacing w:before="0" w:line="240" w:lineRule="auto"/>
    </w:pPr>
    <w:rPr>
      <w:rFonts w:ascii="Times New Roman" w:eastAsia="Times New Roman" w:hAnsi="Times New Roman"/>
    </w:rPr>
  </w:style>
  <w:style w:type="paragraph" w:customStyle="1" w:styleId="p">
    <w:name w:val="p"/>
    <w:rsid w:val="0026326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parinner">
    <w:name w:val="parinner"/>
    <w:basedOn w:val="Normalny"/>
    <w:rsid w:val="00263269"/>
    <w:pPr>
      <w:widowControl/>
      <w:autoSpaceDE/>
      <w:autoSpaceDN/>
      <w:adjustRightInd/>
      <w:spacing w:before="30" w:after="45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pkt">
    <w:name w:val="div.pkt"/>
    <w:rsid w:val="00263269"/>
    <w:pPr>
      <w:widowControl w:val="0"/>
      <w:autoSpaceDE w:val="0"/>
      <w:autoSpaceDN w:val="0"/>
      <w:adjustRightInd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Mjstandardowy">
    <w:name w:val="Mój standardowy"/>
    <w:basedOn w:val="Normalny"/>
    <w:rsid w:val="00263269"/>
    <w:pPr>
      <w:autoSpaceDE/>
      <w:autoSpaceDN/>
      <w:adjustRightInd/>
      <w:spacing w:before="60" w:after="60" w:line="-288" w:lineRule="auto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tytu">
    <w:name w:val="tytuł"/>
    <w:basedOn w:val="Normalny"/>
    <w:rsid w:val="00263269"/>
    <w:pPr>
      <w:widowControl/>
      <w:suppressLineNumbers/>
      <w:overflowPunct w:val="0"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tekst">
    <w:name w:val="tekst"/>
    <w:basedOn w:val="Normalny"/>
    <w:rsid w:val="00263269"/>
    <w:pPr>
      <w:widowControl/>
      <w:overflowPunct w:val="0"/>
      <w:spacing w:before="0" w:after="80" w:line="240" w:lineRule="auto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 w:uiPriority="0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C78B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C78B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qFormat/>
    <w:rsid w:val="00A21D04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C78B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C78B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C78B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C78B9"/>
    <w:pPr>
      <w:ind w:left="1420" w:hanging="360"/>
    </w:pPr>
  </w:style>
  <w:style w:type="character" w:styleId="Odwoanieprzypisudolnego">
    <w:name w:val="footnote reference"/>
    <w:uiPriority w:val="99"/>
    <w:rsid w:val="00EC78B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C78B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EC78B9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C78B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C78B9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C78B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EC78B9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C78B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C78B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C78B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C78B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C78B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EC78B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C78B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C78B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C78B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C78B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C78B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C78B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C78B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C78B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C78B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C78B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C78B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C78B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C78B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C78B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C78B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C78B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C78B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C78B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C78B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C78B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C78B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C78B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C78B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C78B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C78B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C78B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C78B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C78B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C78B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C78B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C78B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C78B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C78B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C78B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C78B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C78B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C78B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C78B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C78B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EC78B9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78B9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C78B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C78B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C78B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C78B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C78B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C78B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C78B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C78B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C78B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C78B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C78B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C78B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C78B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C78B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C78B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C78B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C78B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C78B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C78B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C78B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C78B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C78B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C78B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C78B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C78B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C78B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C78B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C78B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C78B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C78B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C78B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C78B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C78B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C78B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C7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8B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8B9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C7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C78B9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C78B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C78B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C78B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C78B9"/>
    <w:pPr>
      <w:ind w:left="3020"/>
    </w:pPr>
  </w:style>
  <w:style w:type="paragraph" w:customStyle="1" w:styleId="ODNONIKtreodnonika">
    <w:name w:val="ODNOŚNIK – treść odnośnika"/>
    <w:uiPriority w:val="19"/>
    <w:qFormat/>
    <w:rsid w:val="00EC78B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C78B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C78B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C78B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C78B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C78B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C78B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C78B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C78B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C78B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C78B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C78B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C78B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C78B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C78B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C78B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C78B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C78B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C78B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C78B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C78B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C78B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C78B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C78B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C78B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C78B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C78B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C78B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C78B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C78B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C78B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C78B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C78B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C78B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C78B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C78B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C78B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C78B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C78B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C78B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C78B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C78B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C78B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C78B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C78B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C78B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C78B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C78B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C78B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C78B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C78B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C78B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C78B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C78B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C78B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C78B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C78B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C78B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C78B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C78B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C78B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C78B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C78B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C78B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C78B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C78B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C78B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C78B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C78B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C78B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C78B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C78B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C78B9"/>
  </w:style>
  <w:style w:type="paragraph" w:customStyle="1" w:styleId="TEKSTZacznikido">
    <w:name w:val="TEKST&quot;Załącznik(i) do ...&quot;"/>
    <w:uiPriority w:val="28"/>
    <w:qFormat/>
    <w:rsid w:val="00EC78B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C78B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C78B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C78B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C78B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C78B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C78B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C78B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C78B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C78B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C78B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C78B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C78B9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C78B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C78B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C78B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C78B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C78B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C78B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C78B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C78B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C78B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C78B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C78B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C78B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C78B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C78B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C78B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C78B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C78B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C78B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C78B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C78B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C78B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C78B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C78B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C78B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C78B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C78B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C78B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C78B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C78B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C78B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C78B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C78B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C78B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C78B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C78B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C78B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C78B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C78B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C78B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C78B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C78B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C78B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C78B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C78B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C78B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C78B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C78B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C78B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C78B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C78B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C78B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C78B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C78B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C78B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C78B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C78B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C78B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C78B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C78B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C78B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C78B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C78B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C78B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C78B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C78B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C78B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C78B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C78B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C78B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C78B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C78B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C78B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C78B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C78B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C78B9"/>
    <w:pPr>
      <w:ind w:left="1900"/>
    </w:pPr>
  </w:style>
  <w:style w:type="paragraph" w:customStyle="1" w:styleId="Pozycjaaktu">
    <w:name w:val="Pozycja aktu"/>
    <w:basedOn w:val="PozycjaaktuTJ"/>
    <w:qFormat/>
    <w:rsid w:val="00EC78B9"/>
    <w:pPr>
      <w:ind w:left="0"/>
    </w:pPr>
  </w:style>
  <w:style w:type="paragraph" w:customStyle="1" w:styleId="Dataogoszeniaaktu">
    <w:name w:val="Data ogłoszenia aktu"/>
    <w:basedOn w:val="DataogoszeniaaktuTJ"/>
    <w:qFormat/>
    <w:rsid w:val="00EC78B9"/>
    <w:pPr>
      <w:ind w:left="0"/>
    </w:pPr>
  </w:style>
  <w:style w:type="paragraph" w:customStyle="1" w:styleId="Sygnatura">
    <w:name w:val="Sygnatura"/>
    <w:basedOn w:val="Nagwek"/>
    <w:semiHidden/>
    <w:qFormat/>
    <w:rsid w:val="00EC78B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C78B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C78B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C78B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C78B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C78B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C78B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C78B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C78B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EC78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C78B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A21D04"/>
    <w:rPr>
      <w:rFonts w:ascii="Times New Roman" w:hAnsi="Times New Roman"/>
      <w:b/>
      <w:bCs/>
      <w:sz w:val="27"/>
      <w:szCs w:val="27"/>
    </w:rPr>
  </w:style>
  <w:style w:type="table" w:styleId="Tabela-Elegancki">
    <w:name w:val="Table Elegant"/>
    <w:basedOn w:val="Standardowy"/>
    <w:locked/>
    <w:rsid w:val="00A21D04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A21D04"/>
    <w:rPr>
      <w:color w:val="404080"/>
      <w:u w:val="single"/>
    </w:rPr>
  </w:style>
  <w:style w:type="paragraph" w:styleId="Akapitzlist">
    <w:name w:val="List Paragraph"/>
    <w:basedOn w:val="Normalny"/>
    <w:qFormat/>
    <w:rsid w:val="00A21D04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rsid w:val="00A21D04"/>
    <w:rPr>
      <w:rFonts w:cs="Times New Roman"/>
    </w:rPr>
  </w:style>
  <w:style w:type="paragraph" w:customStyle="1" w:styleId="P1wTABELIpoziom1numeracjiwtabeli">
    <w:name w:val="P1_w_TABELI – poziom 1 numeracji w tabeli"/>
    <w:basedOn w:val="PKTpunkt"/>
    <w:rsid w:val="00263269"/>
    <w:pPr>
      <w:autoSpaceDE/>
      <w:autoSpaceDN/>
      <w:adjustRightInd/>
      <w:spacing w:before="0" w:line="360" w:lineRule="auto"/>
      <w:ind w:left="397" w:hanging="397"/>
    </w:pPr>
    <w:rPr>
      <w:rFonts w:eastAsia="Times New Roman"/>
      <w:kern w:val="24"/>
      <w:sz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263269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263269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263269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263269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263269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263269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263269"/>
    <w:pPr>
      <w:ind w:left="1588"/>
    </w:pPr>
  </w:style>
  <w:style w:type="paragraph" w:customStyle="1" w:styleId="TEKSTwTABELItekstzwcitympierwwierszem">
    <w:name w:val="TEKST_w_TABELI – tekst z wciętym pierw. wierszem"/>
    <w:basedOn w:val="Normalny"/>
    <w:rsid w:val="00263269"/>
    <w:pPr>
      <w:widowControl/>
      <w:suppressAutoHyphens/>
      <w:spacing w:before="0" w:line="360" w:lineRule="auto"/>
      <w:ind w:firstLine="510"/>
      <w:jc w:val="left"/>
    </w:pPr>
    <w:rPr>
      <w:rFonts w:eastAsia="Times New Roman"/>
      <w:bCs/>
      <w:kern w:val="24"/>
      <w:sz w:val="24"/>
    </w:rPr>
  </w:style>
  <w:style w:type="table" w:customStyle="1" w:styleId="TABELA2zszablonu">
    <w:name w:val="TABELA 2 z szablonu"/>
    <w:basedOn w:val="Tabela-Elegancki"/>
    <w:rsid w:val="00263269"/>
    <w:pPr>
      <w:spacing w:before="0" w:line="240" w:lineRule="auto"/>
      <w:jc w:val="left"/>
    </w:pPr>
    <w:rPr>
      <w:sz w:val="20"/>
      <w:szCs w:val="20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263269"/>
    <w:rPr>
      <w:sz w:val="20"/>
      <w:szCs w:val="20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263269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Notatkanamarginesie">
    <w:name w:val="Notatka na marginesie"/>
    <w:basedOn w:val="Normalny"/>
    <w:rsid w:val="00263269"/>
    <w:pPr>
      <w:spacing w:before="0" w:line="240" w:lineRule="auto"/>
    </w:pPr>
    <w:rPr>
      <w:rFonts w:ascii="Times New Roman" w:eastAsia="Times New Roman" w:hAnsi="Times New Roman"/>
    </w:rPr>
  </w:style>
  <w:style w:type="paragraph" w:customStyle="1" w:styleId="p">
    <w:name w:val="p"/>
    <w:rsid w:val="0026326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parinner">
    <w:name w:val="parinner"/>
    <w:basedOn w:val="Normalny"/>
    <w:rsid w:val="00263269"/>
    <w:pPr>
      <w:widowControl/>
      <w:autoSpaceDE/>
      <w:autoSpaceDN/>
      <w:adjustRightInd/>
      <w:spacing w:before="30" w:after="45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pkt">
    <w:name w:val="div.pkt"/>
    <w:rsid w:val="00263269"/>
    <w:pPr>
      <w:widowControl w:val="0"/>
      <w:autoSpaceDE w:val="0"/>
      <w:autoSpaceDN w:val="0"/>
      <w:adjustRightInd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Mjstandardowy">
    <w:name w:val="Mój standardowy"/>
    <w:basedOn w:val="Normalny"/>
    <w:rsid w:val="00263269"/>
    <w:pPr>
      <w:autoSpaceDE/>
      <w:autoSpaceDN/>
      <w:adjustRightInd/>
      <w:spacing w:before="60" w:after="60" w:line="-288" w:lineRule="auto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tytu">
    <w:name w:val="tytuł"/>
    <w:basedOn w:val="Normalny"/>
    <w:rsid w:val="00263269"/>
    <w:pPr>
      <w:widowControl/>
      <w:suppressLineNumbers/>
      <w:overflowPunct w:val="0"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tekst">
    <w:name w:val="tekst"/>
    <w:basedOn w:val="Normalny"/>
    <w:rsid w:val="00263269"/>
    <w:pPr>
      <w:widowControl/>
      <w:overflowPunct w:val="0"/>
      <w:spacing w:before="0" w:after="8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B5CFB3C7FEB44B7EBD60662E29A8B2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8778A-7DDB-4AEC-938C-3BBACA23F639}"/>
      </w:docPartPr>
      <w:docPartBody>
        <w:p w:rsidR="00340146" w:rsidRDefault="000D2AF8" w:rsidP="000D2AF8">
          <w:pPr>
            <w:pStyle w:val="B5CFB3C7FEB44B7EBD60662E29A8B2E1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0D2AF8"/>
    <w:rsid w:val="0010664E"/>
    <w:rsid w:val="00340146"/>
    <w:rsid w:val="00663C99"/>
    <w:rsid w:val="00B83436"/>
    <w:rsid w:val="00DC6ED2"/>
    <w:rsid w:val="00F9735C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0146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6CDC6D4CA24A4540BA36DDC87397A197">
    <w:name w:val="6CDC6D4CA24A4540BA36DDC87397A197"/>
    <w:rsid w:val="000D2AF8"/>
  </w:style>
  <w:style w:type="paragraph" w:customStyle="1" w:styleId="5A852287AC86491F97C0AE26AA6FA5C3">
    <w:name w:val="5A852287AC86491F97C0AE26AA6FA5C3"/>
    <w:rsid w:val="000D2AF8"/>
  </w:style>
  <w:style w:type="paragraph" w:customStyle="1" w:styleId="DA882AF9980F4F21A0FB400E1F0CA5B9">
    <w:name w:val="DA882AF9980F4F21A0FB400E1F0CA5B9"/>
    <w:rsid w:val="000D2AF8"/>
  </w:style>
  <w:style w:type="paragraph" w:customStyle="1" w:styleId="03870BC5ECD14872965F079BA26FD406">
    <w:name w:val="03870BC5ECD14872965F079BA26FD406"/>
    <w:rsid w:val="000D2AF8"/>
  </w:style>
  <w:style w:type="paragraph" w:customStyle="1" w:styleId="DEF1C14BF8B44242A6DD02AE1C8E8B08">
    <w:name w:val="DEF1C14BF8B44242A6DD02AE1C8E8B08"/>
    <w:rsid w:val="000D2AF8"/>
  </w:style>
  <w:style w:type="paragraph" w:customStyle="1" w:styleId="F281F507C12B4AEFB58E79A99E76D97A">
    <w:name w:val="F281F507C12B4AEFB58E79A99E76D97A"/>
    <w:rsid w:val="000D2AF8"/>
  </w:style>
  <w:style w:type="paragraph" w:customStyle="1" w:styleId="AB966569BFAA4148ABC9C6CA5A7F1A3C">
    <w:name w:val="AB966569BFAA4148ABC9C6CA5A7F1A3C"/>
    <w:rsid w:val="000D2AF8"/>
  </w:style>
  <w:style w:type="paragraph" w:customStyle="1" w:styleId="E452B473C3A34FE1802C6C9825D3365C">
    <w:name w:val="E452B473C3A34FE1802C6C9825D3365C"/>
    <w:rsid w:val="000D2AF8"/>
  </w:style>
  <w:style w:type="paragraph" w:customStyle="1" w:styleId="ED63950901174EF6A2C0CCEC279423C2">
    <w:name w:val="ED63950901174EF6A2C0CCEC279423C2"/>
    <w:rsid w:val="000D2AF8"/>
  </w:style>
  <w:style w:type="paragraph" w:customStyle="1" w:styleId="B28304F924EF4D6FB58C385CAB7975AC">
    <w:name w:val="B28304F924EF4D6FB58C385CAB7975AC"/>
    <w:rsid w:val="000D2AF8"/>
  </w:style>
  <w:style w:type="paragraph" w:customStyle="1" w:styleId="13EFB9D795274325BA7346F1849E2454">
    <w:name w:val="13EFB9D795274325BA7346F1849E2454"/>
    <w:rsid w:val="000D2AF8"/>
  </w:style>
  <w:style w:type="paragraph" w:customStyle="1" w:styleId="891A6954D229435EA3DB2550AEF55A1F">
    <w:name w:val="891A6954D229435EA3DB2550AEF55A1F"/>
    <w:rsid w:val="000D2AF8"/>
  </w:style>
  <w:style w:type="paragraph" w:customStyle="1" w:styleId="A6095951377D4CD8914A3E1F58870575">
    <w:name w:val="A6095951377D4CD8914A3E1F58870575"/>
    <w:rsid w:val="000D2AF8"/>
  </w:style>
  <w:style w:type="paragraph" w:customStyle="1" w:styleId="0A263FFAA3F04DCCAC44DCA2C1635DDF">
    <w:name w:val="0A263FFAA3F04DCCAC44DCA2C1635DDF"/>
    <w:rsid w:val="000D2AF8"/>
  </w:style>
  <w:style w:type="paragraph" w:customStyle="1" w:styleId="8D41867476CB46E7910484412DB377DF">
    <w:name w:val="8D41867476CB46E7910484412DB377DF"/>
    <w:rsid w:val="000D2AF8"/>
  </w:style>
  <w:style w:type="paragraph" w:customStyle="1" w:styleId="1CA71D43D8A24D89900C52DD40F22F10">
    <w:name w:val="1CA71D43D8A24D89900C52DD40F22F10"/>
    <w:rsid w:val="000D2AF8"/>
  </w:style>
  <w:style w:type="paragraph" w:customStyle="1" w:styleId="362836FCD0CB4059A00D4D81AA412617">
    <w:name w:val="362836FCD0CB4059A00D4D81AA412617"/>
    <w:rsid w:val="000D2AF8"/>
  </w:style>
  <w:style w:type="paragraph" w:customStyle="1" w:styleId="F71436908B2D4598A339B29365702D85">
    <w:name w:val="F71436908B2D4598A339B29365702D85"/>
    <w:rsid w:val="000D2AF8"/>
  </w:style>
  <w:style w:type="paragraph" w:customStyle="1" w:styleId="99EC32817F91472C822C92BA00FE22C8">
    <w:name w:val="99EC32817F91472C822C92BA00FE22C8"/>
    <w:rsid w:val="000D2AF8"/>
  </w:style>
  <w:style w:type="paragraph" w:customStyle="1" w:styleId="5C6807B2E45B47208C177448713424C4">
    <w:name w:val="5C6807B2E45B47208C177448713424C4"/>
    <w:rsid w:val="000D2AF8"/>
  </w:style>
  <w:style w:type="paragraph" w:customStyle="1" w:styleId="C30BA8D31C19401BADCC566A2BCA9284">
    <w:name w:val="C30BA8D31C19401BADCC566A2BCA9284"/>
    <w:rsid w:val="000D2AF8"/>
  </w:style>
  <w:style w:type="paragraph" w:customStyle="1" w:styleId="BBEE4A31B27641BBB1DAB14EB45B0F1F">
    <w:name w:val="BBEE4A31B27641BBB1DAB14EB45B0F1F"/>
    <w:rsid w:val="000D2AF8"/>
  </w:style>
  <w:style w:type="paragraph" w:customStyle="1" w:styleId="0BDC41A12B7C46EBA8ACC8956F14B76E">
    <w:name w:val="0BDC41A12B7C46EBA8ACC8956F14B76E"/>
    <w:rsid w:val="000D2AF8"/>
  </w:style>
  <w:style w:type="paragraph" w:customStyle="1" w:styleId="EFC9240512DB4085A43FB9DD856FAE3D">
    <w:name w:val="EFC9240512DB4085A43FB9DD856FAE3D"/>
    <w:rsid w:val="000D2AF8"/>
  </w:style>
  <w:style w:type="paragraph" w:customStyle="1" w:styleId="2555799DA5E94718804E07BA1E56EDAC">
    <w:name w:val="2555799DA5E94718804E07BA1E56EDAC"/>
    <w:rsid w:val="000D2AF8"/>
  </w:style>
  <w:style w:type="paragraph" w:customStyle="1" w:styleId="B5BA9F1FC77246CCBD11E97CFC400A13">
    <w:name w:val="B5BA9F1FC77246CCBD11E97CFC400A13"/>
    <w:rsid w:val="000D2AF8"/>
  </w:style>
  <w:style w:type="paragraph" w:customStyle="1" w:styleId="EE586AD3F56E4BA194D8613300D5FD22">
    <w:name w:val="EE586AD3F56E4BA194D8613300D5FD22"/>
    <w:rsid w:val="000D2AF8"/>
  </w:style>
  <w:style w:type="paragraph" w:customStyle="1" w:styleId="B5CFB3C7FEB44B7EBD60662E29A8B2E1">
    <w:name w:val="B5CFB3C7FEB44B7EBD60662E29A8B2E1"/>
    <w:rsid w:val="000D2AF8"/>
  </w:style>
  <w:style w:type="paragraph" w:customStyle="1" w:styleId="7976C8CE1AA14613860C6177D9472470">
    <w:name w:val="7976C8CE1AA14613860C6177D9472470"/>
    <w:rsid w:val="003401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0146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6CDC6D4CA24A4540BA36DDC87397A197">
    <w:name w:val="6CDC6D4CA24A4540BA36DDC87397A197"/>
    <w:rsid w:val="000D2AF8"/>
  </w:style>
  <w:style w:type="paragraph" w:customStyle="1" w:styleId="5A852287AC86491F97C0AE26AA6FA5C3">
    <w:name w:val="5A852287AC86491F97C0AE26AA6FA5C3"/>
    <w:rsid w:val="000D2AF8"/>
  </w:style>
  <w:style w:type="paragraph" w:customStyle="1" w:styleId="DA882AF9980F4F21A0FB400E1F0CA5B9">
    <w:name w:val="DA882AF9980F4F21A0FB400E1F0CA5B9"/>
    <w:rsid w:val="000D2AF8"/>
  </w:style>
  <w:style w:type="paragraph" w:customStyle="1" w:styleId="03870BC5ECD14872965F079BA26FD406">
    <w:name w:val="03870BC5ECD14872965F079BA26FD406"/>
    <w:rsid w:val="000D2AF8"/>
  </w:style>
  <w:style w:type="paragraph" w:customStyle="1" w:styleId="DEF1C14BF8B44242A6DD02AE1C8E8B08">
    <w:name w:val="DEF1C14BF8B44242A6DD02AE1C8E8B08"/>
    <w:rsid w:val="000D2AF8"/>
  </w:style>
  <w:style w:type="paragraph" w:customStyle="1" w:styleId="F281F507C12B4AEFB58E79A99E76D97A">
    <w:name w:val="F281F507C12B4AEFB58E79A99E76D97A"/>
    <w:rsid w:val="000D2AF8"/>
  </w:style>
  <w:style w:type="paragraph" w:customStyle="1" w:styleId="AB966569BFAA4148ABC9C6CA5A7F1A3C">
    <w:name w:val="AB966569BFAA4148ABC9C6CA5A7F1A3C"/>
    <w:rsid w:val="000D2AF8"/>
  </w:style>
  <w:style w:type="paragraph" w:customStyle="1" w:styleId="E452B473C3A34FE1802C6C9825D3365C">
    <w:name w:val="E452B473C3A34FE1802C6C9825D3365C"/>
    <w:rsid w:val="000D2AF8"/>
  </w:style>
  <w:style w:type="paragraph" w:customStyle="1" w:styleId="ED63950901174EF6A2C0CCEC279423C2">
    <w:name w:val="ED63950901174EF6A2C0CCEC279423C2"/>
    <w:rsid w:val="000D2AF8"/>
  </w:style>
  <w:style w:type="paragraph" w:customStyle="1" w:styleId="B28304F924EF4D6FB58C385CAB7975AC">
    <w:name w:val="B28304F924EF4D6FB58C385CAB7975AC"/>
    <w:rsid w:val="000D2AF8"/>
  </w:style>
  <w:style w:type="paragraph" w:customStyle="1" w:styleId="13EFB9D795274325BA7346F1849E2454">
    <w:name w:val="13EFB9D795274325BA7346F1849E2454"/>
    <w:rsid w:val="000D2AF8"/>
  </w:style>
  <w:style w:type="paragraph" w:customStyle="1" w:styleId="891A6954D229435EA3DB2550AEF55A1F">
    <w:name w:val="891A6954D229435EA3DB2550AEF55A1F"/>
    <w:rsid w:val="000D2AF8"/>
  </w:style>
  <w:style w:type="paragraph" w:customStyle="1" w:styleId="A6095951377D4CD8914A3E1F58870575">
    <w:name w:val="A6095951377D4CD8914A3E1F58870575"/>
    <w:rsid w:val="000D2AF8"/>
  </w:style>
  <w:style w:type="paragraph" w:customStyle="1" w:styleId="0A263FFAA3F04DCCAC44DCA2C1635DDF">
    <w:name w:val="0A263FFAA3F04DCCAC44DCA2C1635DDF"/>
    <w:rsid w:val="000D2AF8"/>
  </w:style>
  <w:style w:type="paragraph" w:customStyle="1" w:styleId="8D41867476CB46E7910484412DB377DF">
    <w:name w:val="8D41867476CB46E7910484412DB377DF"/>
    <w:rsid w:val="000D2AF8"/>
  </w:style>
  <w:style w:type="paragraph" w:customStyle="1" w:styleId="1CA71D43D8A24D89900C52DD40F22F10">
    <w:name w:val="1CA71D43D8A24D89900C52DD40F22F10"/>
    <w:rsid w:val="000D2AF8"/>
  </w:style>
  <w:style w:type="paragraph" w:customStyle="1" w:styleId="362836FCD0CB4059A00D4D81AA412617">
    <w:name w:val="362836FCD0CB4059A00D4D81AA412617"/>
    <w:rsid w:val="000D2AF8"/>
  </w:style>
  <w:style w:type="paragraph" w:customStyle="1" w:styleId="F71436908B2D4598A339B29365702D85">
    <w:name w:val="F71436908B2D4598A339B29365702D85"/>
    <w:rsid w:val="000D2AF8"/>
  </w:style>
  <w:style w:type="paragraph" w:customStyle="1" w:styleId="99EC32817F91472C822C92BA00FE22C8">
    <w:name w:val="99EC32817F91472C822C92BA00FE22C8"/>
    <w:rsid w:val="000D2AF8"/>
  </w:style>
  <w:style w:type="paragraph" w:customStyle="1" w:styleId="5C6807B2E45B47208C177448713424C4">
    <w:name w:val="5C6807B2E45B47208C177448713424C4"/>
    <w:rsid w:val="000D2AF8"/>
  </w:style>
  <w:style w:type="paragraph" w:customStyle="1" w:styleId="C30BA8D31C19401BADCC566A2BCA9284">
    <w:name w:val="C30BA8D31C19401BADCC566A2BCA9284"/>
    <w:rsid w:val="000D2AF8"/>
  </w:style>
  <w:style w:type="paragraph" w:customStyle="1" w:styleId="BBEE4A31B27641BBB1DAB14EB45B0F1F">
    <w:name w:val="BBEE4A31B27641BBB1DAB14EB45B0F1F"/>
    <w:rsid w:val="000D2AF8"/>
  </w:style>
  <w:style w:type="paragraph" w:customStyle="1" w:styleId="0BDC41A12B7C46EBA8ACC8956F14B76E">
    <w:name w:val="0BDC41A12B7C46EBA8ACC8956F14B76E"/>
    <w:rsid w:val="000D2AF8"/>
  </w:style>
  <w:style w:type="paragraph" w:customStyle="1" w:styleId="EFC9240512DB4085A43FB9DD856FAE3D">
    <w:name w:val="EFC9240512DB4085A43FB9DD856FAE3D"/>
    <w:rsid w:val="000D2AF8"/>
  </w:style>
  <w:style w:type="paragraph" w:customStyle="1" w:styleId="2555799DA5E94718804E07BA1E56EDAC">
    <w:name w:val="2555799DA5E94718804E07BA1E56EDAC"/>
    <w:rsid w:val="000D2AF8"/>
  </w:style>
  <w:style w:type="paragraph" w:customStyle="1" w:styleId="B5BA9F1FC77246CCBD11E97CFC400A13">
    <w:name w:val="B5BA9F1FC77246CCBD11E97CFC400A13"/>
    <w:rsid w:val="000D2AF8"/>
  </w:style>
  <w:style w:type="paragraph" w:customStyle="1" w:styleId="EE586AD3F56E4BA194D8613300D5FD22">
    <w:name w:val="EE586AD3F56E4BA194D8613300D5FD22"/>
    <w:rsid w:val="000D2AF8"/>
  </w:style>
  <w:style w:type="paragraph" w:customStyle="1" w:styleId="B5CFB3C7FEB44B7EBD60662E29A8B2E1">
    <w:name w:val="B5CFB3C7FEB44B7EBD60662E29A8B2E1"/>
    <w:rsid w:val="000D2AF8"/>
  </w:style>
  <w:style w:type="paragraph" w:customStyle="1" w:styleId="7976C8CE1AA14613860C6177D9472470">
    <w:name w:val="7976C8CE1AA14613860C6177D9472470"/>
    <w:rsid w:val="00340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98A5E2-C644-49D7-8CF0-EE3BD020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75</TotalTime>
  <Pages>36</Pages>
  <Words>12835</Words>
  <Characters>79190</Characters>
  <Application>Microsoft Office Word</Application>
  <DocSecurity>0</DocSecurity>
  <Lines>659</Lines>
  <Paragraphs>183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10</cp:revision>
  <cp:lastPrinted>2015-09-08T14:26:00Z</cp:lastPrinted>
  <dcterms:created xsi:type="dcterms:W3CDTF">2015-09-08T10:47:00Z</dcterms:created>
  <dcterms:modified xsi:type="dcterms:W3CDTF">2015-09-08T14:40:00Z</dcterms:modified>
  <cp:category>1333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