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D408DD">
        <w:t>15 września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108B11CCECFA439D86791AF8E6771CE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408DD">
            <w:t>1386</w:t>
          </w:r>
        </w:sdtContent>
      </w:sdt>
    </w:p>
    <w:p w:rsidR="003A6544" w:rsidRPr="00480AC4" w:rsidRDefault="003A6544" w:rsidP="003A6544">
      <w:pPr>
        <w:pStyle w:val="TEKSTOBWIESZCZENIENAZWAORGANUWYDAJCEGOOTJ"/>
      </w:pPr>
      <w:r w:rsidRPr="00480AC4">
        <w:t>OBWIESZCZENIE</w:t>
      </w:r>
      <w:bookmarkStart w:id="0" w:name="_GoBack"/>
      <w:bookmarkEnd w:id="0"/>
    </w:p>
    <w:p w:rsidR="003A6544" w:rsidRPr="00480AC4" w:rsidRDefault="003A6544" w:rsidP="003A6544">
      <w:pPr>
        <w:pStyle w:val="TEKSTOBWIESZCZENIENAZWAORGANUWYDAJCEGOOTJ"/>
      </w:pPr>
      <w:r w:rsidRPr="00480AC4">
        <w:t>MARSZAŁKA SEJMU RZECZYPOSPOLITEJ POLSKIEJ</w:t>
      </w:r>
    </w:p>
    <w:p w:rsidR="003A6544" w:rsidRPr="00480AC4" w:rsidRDefault="003A6544" w:rsidP="003A6544">
      <w:pPr>
        <w:pStyle w:val="DATAOTJdatawydaniaobwieszczeniatekstujednolitego"/>
      </w:pPr>
      <w:r w:rsidRPr="00480AC4">
        <w:t xml:space="preserve">z dnia </w:t>
      </w:r>
      <w:r w:rsidR="00751FF8">
        <w:t>1 </w:t>
      </w:r>
      <w:r>
        <w:t>września 2015</w:t>
      </w:r>
      <w:r w:rsidRPr="00480AC4">
        <w:t> r.</w:t>
      </w:r>
    </w:p>
    <w:p w:rsidR="003A6544" w:rsidRPr="00480AC4" w:rsidRDefault="003A6544" w:rsidP="003A6544">
      <w:pPr>
        <w:pStyle w:val="TYTUOTJprzedmiotobwieszczeniatekstujednolitego"/>
      </w:pPr>
      <w:r w:rsidRPr="00480AC4">
        <w:t>w sprawie ogłoszenia jednolitego tekstu ustawy</w:t>
      </w:r>
      <w:r w:rsidR="00751FF8" w:rsidRPr="00480AC4">
        <w:t xml:space="preserve"> </w:t>
      </w:r>
      <w:r w:rsidR="00751FF8">
        <w:t>o </w:t>
      </w:r>
      <w:r w:rsidRPr="00480AC4">
        <w:t>Polskim Instytucie Spraw Międzynarodowych</w:t>
      </w:r>
    </w:p>
    <w:p w:rsidR="003A6544" w:rsidRPr="00480AC4" w:rsidRDefault="003A6544" w:rsidP="003A6544">
      <w:pPr>
        <w:pStyle w:val="PKTOTJpunktobwieszczeniatekstujednolitegonp1"/>
      </w:pPr>
      <w:r w:rsidRPr="00480AC4">
        <w:t>1. Na podstawie</w:t>
      </w:r>
      <w:r w:rsidR="00751FF8">
        <w:t xml:space="preserve"> art. </w:t>
      </w:r>
      <w:r w:rsidRPr="00480AC4">
        <w:t>16</w:t>
      </w:r>
      <w:r w:rsidR="00751FF8">
        <w:t xml:space="preserve"> ust. </w:t>
      </w:r>
      <w:r w:rsidR="00751FF8" w:rsidRPr="00480AC4">
        <w:t>1</w:t>
      </w:r>
      <w:r w:rsidR="00751FF8">
        <w:t xml:space="preserve"> zdanie</w:t>
      </w:r>
      <w:r w:rsidRPr="00480AC4">
        <w:t xml:space="preserve"> pierwsze ustawy z dnia 20 lipca 2000 r. o ogłaszaniu aktów normatywnych i niektórych innych aktów prawnych (</w:t>
      </w:r>
      <w:r w:rsidR="00751FF8">
        <w:t>Dz. U.</w:t>
      </w:r>
      <w:r w:rsidRPr="00480AC4">
        <w:t xml:space="preserve"> z 2011 r.</w:t>
      </w:r>
      <w:r w:rsidR="00751FF8">
        <w:t xml:space="preserve"> Nr </w:t>
      </w:r>
      <w:r w:rsidRPr="00480AC4">
        <w:t>197,</w:t>
      </w:r>
      <w:r w:rsidR="00751FF8">
        <w:t xml:space="preserve"> poz. </w:t>
      </w:r>
      <w:r w:rsidRPr="00480AC4">
        <w:t>117</w:t>
      </w:r>
      <w:r w:rsidR="00751FF8" w:rsidRPr="00480AC4">
        <w:t>2</w:t>
      </w:r>
      <w:r w:rsidR="00751FF8">
        <w:t xml:space="preserve"> i Nr </w:t>
      </w:r>
      <w:r w:rsidRPr="00480AC4">
        <w:t>232,</w:t>
      </w:r>
      <w:r w:rsidR="00751FF8">
        <w:t xml:space="preserve"> poz. </w:t>
      </w:r>
      <w:r w:rsidRPr="00480AC4">
        <w:t>137</w:t>
      </w:r>
      <w:r w:rsidR="00751FF8" w:rsidRPr="00480AC4">
        <w:t>8</w:t>
      </w:r>
      <w:r w:rsidR="00751FF8">
        <w:t xml:space="preserve"> oraz z </w:t>
      </w:r>
      <w:r>
        <w:t>201</w:t>
      </w:r>
      <w:r w:rsidR="00751FF8">
        <w:t>5 </w:t>
      </w:r>
      <w:r>
        <w:t>r.</w:t>
      </w:r>
      <w:r w:rsidR="00751FF8">
        <w:t xml:space="preserve"> poz. </w:t>
      </w:r>
      <w:r>
        <w:t>104</w:t>
      </w:r>
      <w:r w:rsidR="00751FF8">
        <w:t>5 i </w:t>
      </w:r>
      <w:r>
        <w:t>1224</w:t>
      </w:r>
      <w:r w:rsidRPr="00480AC4">
        <w:t>) ogłasza się w załączniku do niniejszego obwieszczenia jednolity tekst ustawy z dnia 20 grudnia 1996 r. o Polskim Instytucie Spraw Międzynarodowych (</w:t>
      </w:r>
      <w:r w:rsidR="00751FF8">
        <w:t>Dz. U. Nr </w:t>
      </w:r>
      <w:r w:rsidRPr="00480AC4">
        <w:t>156,</w:t>
      </w:r>
      <w:r w:rsidR="00751FF8">
        <w:t xml:space="preserve"> poz. </w:t>
      </w:r>
      <w:r w:rsidRPr="00480AC4">
        <w:t>777), z uwzględnieniem zmian wprowadzonych:</w:t>
      </w:r>
    </w:p>
    <w:p w:rsidR="003A6544" w:rsidRPr="00480AC4" w:rsidRDefault="003A6544" w:rsidP="003A6544">
      <w:pPr>
        <w:pStyle w:val="PPKTOTJpodpunktwobwieszczeniutekstujednolitegonp1"/>
      </w:pPr>
      <w:r w:rsidRPr="00480AC4">
        <w:t>1)</w:t>
      </w:r>
      <w:r w:rsidRPr="00480AC4">
        <w:tab/>
        <w:t>ustawą</w:t>
      </w:r>
      <w:r w:rsidR="00751FF8">
        <w:t xml:space="preserve"> </w:t>
      </w:r>
      <w:r w:rsidR="00751FF8" w:rsidRPr="0083792E">
        <w:t>z</w:t>
      </w:r>
      <w:r w:rsidR="00751FF8">
        <w:t> </w:t>
      </w:r>
      <w:r w:rsidRPr="0083792E">
        <w:t>dnia 2</w:t>
      </w:r>
      <w:r w:rsidR="00751FF8" w:rsidRPr="0083792E">
        <w:t>7</w:t>
      </w:r>
      <w:r w:rsidR="00751FF8">
        <w:t> </w:t>
      </w:r>
      <w:r w:rsidRPr="0083792E">
        <w:t>lipca 200</w:t>
      </w:r>
      <w:r w:rsidR="00751FF8" w:rsidRPr="0083792E">
        <w:t>1</w:t>
      </w:r>
      <w:r w:rsidR="00751FF8">
        <w:t> </w:t>
      </w:r>
      <w:r w:rsidRPr="0083792E">
        <w:t>r.</w:t>
      </w:r>
      <w:r w:rsidR="00751FF8" w:rsidRPr="0083792E">
        <w:t xml:space="preserve"> o</w:t>
      </w:r>
      <w:r w:rsidR="00751FF8">
        <w:t> </w:t>
      </w:r>
      <w:r w:rsidRPr="0083792E">
        <w:t>służbie zagranicznej</w:t>
      </w:r>
      <w:r>
        <w:t xml:space="preserve"> (</w:t>
      </w:r>
      <w:r w:rsidR="00751FF8">
        <w:t>Dz. U. Nr </w:t>
      </w:r>
      <w:r>
        <w:t>128,</w:t>
      </w:r>
      <w:r w:rsidR="00751FF8">
        <w:t xml:space="preserve"> poz. </w:t>
      </w:r>
      <w:r>
        <w:t>1403),</w:t>
      </w:r>
    </w:p>
    <w:p w:rsidR="003A6544" w:rsidRPr="00480AC4" w:rsidRDefault="003A6544" w:rsidP="003A6544">
      <w:pPr>
        <w:pStyle w:val="PPKTOTJpodpunktwobwieszczeniutekstujednolitegonp1"/>
      </w:pPr>
      <w:r w:rsidRPr="00480AC4">
        <w:t>2)</w:t>
      </w:r>
      <w:r w:rsidRPr="00480AC4">
        <w:tab/>
        <w:t>ustawą</w:t>
      </w:r>
      <w:r w:rsidR="00751FF8">
        <w:t xml:space="preserve"> </w:t>
      </w:r>
      <w:r w:rsidR="00751FF8" w:rsidRPr="0083792E">
        <w:t>z</w:t>
      </w:r>
      <w:r w:rsidR="00751FF8">
        <w:t> </w:t>
      </w:r>
      <w:r w:rsidRPr="0083792E">
        <w:t>dnia 2</w:t>
      </w:r>
      <w:r w:rsidR="00751FF8" w:rsidRPr="0083792E">
        <w:t>1</w:t>
      </w:r>
      <w:r w:rsidR="00751FF8">
        <w:t> </w:t>
      </w:r>
      <w:r w:rsidRPr="0083792E">
        <w:t>listopada 200</w:t>
      </w:r>
      <w:r w:rsidR="00751FF8" w:rsidRPr="0083792E">
        <w:t>8</w:t>
      </w:r>
      <w:r w:rsidR="00751FF8">
        <w:t> </w:t>
      </w:r>
      <w:r w:rsidRPr="0083792E">
        <w:t>r.</w:t>
      </w:r>
      <w:r w:rsidR="00751FF8" w:rsidRPr="0083792E">
        <w:t xml:space="preserve"> o</w:t>
      </w:r>
      <w:r w:rsidR="00751FF8">
        <w:t> </w:t>
      </w:r>
      <w:r w:rsidRPr="0083792E">
        <w:t>służbie cywilnej</w:t>
      </w:r>
      <w:r>
        <w:t xml:space="preserve"> (</w:t>
      </w:r>
      <w:r w:rsidR="00751FF8">
        <w:t>Dz. U. Nr </w:t>
      </w:r>
      <w:r>
        <w:t>227,</w:t>
      </w:r>
      <w:r w:rsidR="00751FF8">
        <w:t xml:space="preserve"> poz. </w:t>
      </w:r>
      <w:r>
        <w:t>1505),</w:t>
      </w:r>
    </w:p>
    <w:p w:rsidR="003A6544" w:rsidRPr="00480AC4" w:rsidRDefault="003A6544" w:rsidP="003A6544">
      <w:pPr>
        <w:pStyle w:val="PPKTOTJpodpunktwobwieszczeniutekstujednolitegonp1"/>
      </w:pPr>
      <w:r w:rsidRPr="00480AC4">
        <w:t>3)</w:t>
      </w:r>
      <w:r w:rsidRPr="00480AC4">
        <w:tab/>
        <w:t>ustawą</w:t>
      </w:r>
      <w:r w:rsidR="00751FF8">
        <w:t xml:space="preserve"> </w:t>
      </w:r>
      <w:r w:rsidR="00751FF8" w:rsidRPr="0083792E">
        <w:t>z</w:t>
      </w:r>
      <w:r w:rsidR="00751FF8">
        <w:t> </w:t>
      </w:r>
      <w:r w:rsidRPr="0083792E">
        <w:t>dnia 3</w:t>
      </w:r>
      <w:r w:rsidR="00751FF8" w:rsidRPr="0083792E">
        <w:t>0</w:t>
      </w:r>
      <w:r w:rsidR="00751FF8">
        <w:t> </w:t>
      </w:r>
      <w:r w:rsidRPr="0083792E">
        <w:t>kwietnia 201</w:t>
      </w:r>
      <w:r w:rsidR="00751FF8" w:rsidRPr="0083792E">
        <w:t>0</w:t>
      </w:r>
      <w:r w:rsidR="00751FF8">
        <w:t> </w:t>
      </w:r>
      <w:r w:rsidRPr="0083792E">
        <w:t>r.</w:t>
      </w:r>
      <w:r>
        <w:t xml:space="preserve"> – </w:t>
      </w:r>
      <w:r w:rsidRPr="0083792E">
        <w:t>Przepisy wprowadzające ustawy reformujące system nauki</w:t>
      </w:r>
      <w:r>
        <w:t xml:space="preserve"> (</w:t>
      </w:r>
      <w:r w:rsidR="00751FF8">
        <w:t>Dz. U. Nr </w:t>
      </w:r>
      <w:r>
        <w:t>96,</w:t>
      </w:r>
      <w:r w:rsidR="00751FF8">
        <w:t xml:space="preserve"> poz. </w:t>
      </w:r>
      <w:r>
        <w:t>620)</w:t>
      </w:r>
    </w:p>
    <w:p w:rsidR="003A6544" w:rsidRPr="00480AC4" w:rsidRDefault="003A6544" w:rsidP="003A6544">
      <w:pPr>
        <w:pStyle w:val="CZWSPPPKTOTJczwsppodpunktwwobwieszczeniutekstujednolitego"/>
      </w:pPr>
      <w:r w:rsidRPr="00480AC4">
        <w:t xml:space="preserve">oraz zmian wynikających z przepisów ogłoszonych przed dniem </w:t>
      </w:r>
      <w:r>
        <w:t>3</w:t>
      </w:r>
      <w:r w:rsidR="00751FF8">
        <w:t>1 </w:t>
      </w:r>
      <w:r>
        <w:t>sierpnia</w:t>
      </w:r>
      <w:r w:rsidRPr="00480AC4">
        <w:t xml:space="preserve"> 2015 r.</w:t>
      </w:r>
    </w:p>
    <w:p w:rsidR="003A6544" w:rsidRPr="00480AC4" w:rsidRDefault="003A6544" w:rsidP="003A6544">
      <w:pPr>
        <w:pStyle w:val="PKTOTJpunktobwieszczeniatekstujednolitegonp1"/>
      </w:pPr>
      <w:r w:rsidRPr="00480AC4">
        <w:t>2. Podany w załączniku do niniejszego obwieszczenia tekst jednolity ustawy nie obejmuje:</w:t>
      </w:r>
    </w:p>
    <w:p w:rsidR="003A6544" w:rsidRDefault="003A6544" w:rsidP="003A6544">
      <w:pPr>
        <w:pStyle w:val="PPKTOTJpodpunktwobwieszczeniutekstujednolitegonp1"/>
      </w:pPr>
      <w:r w:rsidRPr="00480AC4">
        <w:t>1)</w:t>
      </w:r>
      <w:r w:rsidRPr="00480AC4">
        <w:tab/>
      </w:r>
      <w:r>
        <w:t>art. 5</w:t>
      </w:r>
      <w:r w:rsidR="00751FF8">
        <w:t>9 </w:t>
      </w:r>
      <w:r>
        <w:t>ustawy</w:t>
      </w:r>
      <w:r w:rsidR="00751FF8">
        <w:t xml:space="preserve"> </w:t>
      </w:r>
      <w:r w:rsidR="00751FF8" w:rsidRPr="0083792E">
        <w:t>z</w:t>
      </w:r>
      <w:r w:rsidR="00751FF8">
        <w:t> </w:t>
      </w:r>
      <w:r w:rsidRPr="0083792E">
        <w:t>dnia 2</w:t>
      </w:r>
      <w:r w:rsidR="00751FF8" w:rsidRPr="0083792E">
        <w:t>7</w:t>
      </w:r>
      <w:r w:rsidR="00751FF8">
        <w:t> </w:t>
      </w:r>
      <w:r w:rsidRPr="0083792E">
        <w:t>lipca 200</w:t>
      </w:r>
      <w:r w:rsidR="00751FF8" w:rsidRPr="0083792E">
        <w:t>1</w:t>
      </w:r>
      <w:r w:rsidR="00751FF8">
        <w:t> </w:t>
      </w:r>
      <w:r w:rsidRPr="0083792E">
        <w:t>r.</w:t>
      </w:r>
      <w:r w:rsidR="00751FF8" w:rsidRPr="0083792E">
        <w:t xml:space="preserve"> o</w:t>
      </w:r>
      <w:r w:rsidR="00751FF8">
        <w:t> </w:t>
      </w:r>
      <w:r w:rsidRPr="0083792E">
        <w:t>służbie zagranicznej (</w:t>
      </w:r>
      <w:r w:rsidR="00751FF8">
        <w:t>Dz. U. Nr </w:t>
      </w:r>
      <w:r w:rsidRPr="0083792E">
        <w:t>128,</w:t>
      </w:r>
      <w:r w:rsidR="00751FF8">
        <w:t xml:space="preserve"> poz. </w:t>
      </w:r>
      <w:r w:rsidRPr="0083792E">
        <w:t>1403),</w:t>
      </w:r>
      <w:r>
        <w:t xml:space="preserve"> który stanowi:</w:t>
      </w:r>
    </w:p>
    <w:p w:rsidR="003A6544" w:rsidRPr="00480AC4" w:rsidRDefault="00751FF8" w:rsidP="003A6544">
      <w:pPr>
        <w:pStyle w:val="ARTartustawynprozporzdzenia"/>
      </w:pPr>
      <w:r>
        <w:t>„</w:t>
      </w:r>
      <w:r w:rsidR="003A6544" w:rsidRPr="00D21ED3">
        <w:t>Art. 59. Ustawa wchodzi</w:t>
      </w:r>
      <w:r w:rsidRPr="00D21ED3">
        <w:t xml:space="preserve"> w</w:t>
      </w:r>
      <w:r>
        <w:t> </w:t>
      </w:r>
      <w:r w:rsidR="003A6544">
        <w:t>ż</w:t>
      </w:r>
      <w:r w:rsidR="003A6544" w:rsidRPr="00D21ED3">
        <w:t>ycie po up</w:t>
      </w:r>
      <w:r w:rsidR="003A6544">
        <w:t>ł</w:t>
      </w:r>
      <w:r w:rsidR="003A6544" w:rsidRPr="00D21ED3">
        <w:t xml:space="preserve">ywie </w:t>
      </w:r>
      <w:r w:rsidRPr="00D21ED3">
        <w:t>6</w:t>
      </w:r>
      <w:r>
        <w:t> </w:t>
      </w:r>
      <w:r w:rsidR="003A6544" w:rsidRPr="00D21ED3">
        <w:t>miesi</w:t>
      </w:r>
      <w:r w:rsidR="003A6544">
        <w:t>ę</w:t>
      </w:r>
      <w:r w:rsidR="003A6544" w:rsidRPr="00D21ED3">
        <w:t>cy od dnia og</w:t>
      </w:r>
      <w:r w:rsidR="003A6544">
        <w:t>ł</w:t>
      </w:r>
      <w:r w:rsidR="003A6544" w:rsidRPr="00D21ED3">
        <w:t>oszenia,</w:t>
      </w:r>
      <w:r w:rsidRPr="00D21ED3">
        <w:t xml:space="preserve"> z</w:t>
      </w:r>
      <w:r>
        <w:t> </w:t>
      </w:r>
      <w:r w:rsidR="003A6544" w:rsidRPr="00D21ED3">
        <w:t xml:space="preserve">tym </w:t>
      </w:r>
      <w:r w:rsidR="003A6544">
        <w:t>ż</w:t>
      </w:r>
      <w:r w:rsidR="003A6544" w:rsidRPr="00D21ED3">
        <w:t>e</w:t>
      </w:r>
      <w:r>
        <w:t xml:space="preserve"> art. </w:t>
      </w:r>
      <w:r w:rsidR="003A6544" w:rsidRPr="00D21ED3">
        <w:t>42,</w:t>
      </w:r>
      <w:r w:rsidRPr="00D21ED3">
        <w:t xml:space="preserve"> w</w:t>
      </w:r>
      <w:r>
        <w:t> </w:t>
      </w:r>
      <w:r w:rsidR="003A6544" w:rsidRPr="00D21ED3">
        <w:t>zakresie,</w:t>
      </w:r>
      <w:r>
        <w:t xml:space="preserve"> </w:t>
      </w:r>
      <w:r w:rsidRPr="00D21ED3">
        <w:t>w</w:t>
      </w:r>
      <w:r>
        <w:t> </w:t>
      </w:r>
      <w:r w:rsidR="003A6544" w:rsidRPr="00D21ED3">
        <w:t xml:space="preserve">jakim dotyczy utworzenia </w:t>
      </w:r>
      <w:r w:rsidR="003A6544">
        <w:t>ś</w:t>
      </w:r>
      <w:r w:rsidR="003A6544" w:rsidRPr="00D21ED3">
        <w:t>rodka specjalnego</w:t>
      </w:r>
      <w:r w:rsidRPr="00D21ED3">
        <w:t xml:space="preserve"> w</w:t>
      </w:r>
      <w:r>
        <w:t> </w:t>
      </w:r>
      <w:r w:rsidR="003A6544" w:rsidRPr="00D21ED3">
        <w:t>celu</w:t>
      </w:r>
      <w:r w:rsidR="003A6544">
        <w:t xml:space="preserve"> </w:t>
      </w:r>
      <w:r w:rsidR="003A6544" w:rsidRPr="00D21ED3">
        <w:t>wsparcia inwestycji</w:t>
      </w:r>
      <w:r w:rsidRPr="00D21ED3">
        <w:t xml:space="preserve"> i</w:t>
      </w:r>
      <w:r>
        <w:t> </w:t>
      </w:r>
      <w:r w:rsidR="003A6544" w:rsidRPr="00D21ED3">
        <w:t>utrzymania placówek zagranicznych,</w:t>
      </w:r>
      <w:r w:rsidR="003A6544">
        <w:t xml:space="preserve"> </w:t>
      </w:r>
      <w:r w:rsidR="003A6544" w:rsidRPr="00D21ED3">
        <w:t>oraz</w:t>
      </w:r>
      <w:r>
        <w:t xml:space="preserve"> art. </w:t>
      </w:r>
      <w:r w:rsidR="003A6544" w:rsidRPr="00D21ED3">
        <w:t>4</w:t>
      </w:r>
      <w:r w:rsidRPr="00D21ED3">
        <w:t>3</w:t>
      </w:r>
      <w:r>
        <w:t> </w:t>
      </w:r>
      <w:r w:rsidR="003A6544" w:rsidRPr="00D21ED3">
        <w:t>wchodz</w:t>
      </w:r>
      <w:r w:rsidR="003A6544">
        <w:t>ą</w:t>
      </w:r>
      <w:r w:rsidRPr="00D21ED3">
        <w:t xml:space="preserve"> w</w:t>
      </w:r>
      <w:r>
        <w:t> </w:t>
      </w:r>
      <w:r w:rsidR="003A6544">
        <w:t>życie</w:t>
      </w:r>
      <w:r>
        <w:t xml:space="preserve"> z </w:t>
      </w:r>
      <w:r w:rsidR="003A6544">
        <w:t>dniem 1 </w:t>
      </w:r>
      <w:r w:rsidR="003A6544" w:rsidRPr="00D21ED3">
        <w:t>stycznia</w:t>
      </w:r>
      <w:r w:rsidR="003A6544">
        <w:t xml:space="preserve"> </w:t>
      </w:r>
      <w:r w:rsidR="003A6544" w:rsidRPr="00D21ED3">
        <w:t>200</w:t>
      </w:r>
      <w:r w:rsidRPr="00D21ED3">
        <w:t>2</w:t>
      </w:r>
      <w:r>
        <w:t> </w:t>
      </w:r>
      <w:r w:rsidR="003A6544" w:rsidRPr="00D21ED3">
        <w:t>r.</w:t>
      </w:r>
      <w:r>
        <w:t>”</w:t>
      </w:r>
      <w:r w:rsidR="003A6544">
        <w:t>;</w:t>
      </w:r>
    </w:p>
    <w:p w:rsidR="003A6544" w:rsidRDefault="003A6544" w:rsidP="003A6544">
      <w:pPr>
        <w:pStyle w:val="PPKTOTJpodpunktwobwieszczeniutekstujednolitegonp1"/>
      </w:pPr>
      <w:r>
        <w:t>2)</w:t>
      </w:r>
      <w:r>
        <w:tab/>
        <w:t>art. 202,</w:t>
      </w:r>
      <w:r w:rsidR="00751FF8">
        <w:t xml:space="preserve"> art. </w:t>
      </w:r>
      <w:r>
        <w:t>20</w:t>
      </w:r>
      <w:r w:rsidR="00751FF8">
        <w:t>6 i art. </w:t>
      </w:r>
      <w:r>
        <w:t>21</w:t>
      </w:r>
      <w:r w:rsidR="00751FF8">
        <w:t>6 </w:t>
      </w:r>
      <w:r>
        <w:t>ustawy</w:t>
      </w:r>
      <w:r w:rsidR="00751FF8">
        <w:t xml:space="preserve"> </w:t>
      </w:r>
      <w:r w:rsidR="00751FF8" w:rsidRPr="00D21ED3">
        <w:t>z</w:t>
      </w:r>
      <w:r w:rsidR="00751FF8">
        <w:t> </w:t>
      </w:r>
      <w:r w:rsidRPr="00D21ED3">
        <w:t>dnia 2</w:t>
      </w:r>
      <w:r w:rsidR="00751FF8" w:rsidRPr="00D21ED3">
        <w:t>1</w:t>
      </w:r>
      <w:r w:rsidR="00751FF8">
        <w:t> </w:t>
      </w:r>
      <w:r w:rsidRPr="00D21ED3">
        <w:t>listopada 200</w:t>
      </w:r>
      <w:r w:rsidR="00751FF8" w:rsidRPr="00D21ED3">
        <w:t>8</w:t>
      </w:r>
      <w:r w:rsidR="00751FF8">
        <w:t> </w:t>
      </w:r>
      <w:r w:rsidRPr="00D21ED3">
        <w:t>r.</w:t>
      </w:r>
      <w:r w:rsidR="00751FF8" w:rsidRPr="00D21ED3">
        <w:t xml:space="preserve"> o</w:t>
      </w:r>
      <w:r w:rsidR="00751FF8">
        <w:t> </w:t>
      </w:r>
      <w:r w:rsidRPr="00D21ED3">
        <w:t>służbie cywilnej (</w:t>
      </w:r>
      <w:r w:rsidR="00751FF8">
        <w:t>Dz. U. Nr </w:t>
      </w:r>
      <w:r w:rsidRPr="00D21ED3">
        <w:t>227,</w:t>
      </w:r>
      <w:r w:rsidR="00751FF8">
        <w:t xml:space="preserve"> poz. </w:t>
      </w:r>
      <w:r w:rsidRPr="00D21ED3">
        <w:t>1505),</w:t>
      </w:r>
      <w:r>
        <w:t xml:space="preserve"> które stanowią:</w:t>
      </w:r>
    </w:p>
    <w:p w:rsidR="003A6544" w:rsidRPr="00D63944" w:rsidRDefault="00751FF8" w:rsidP="003A6544">
      <w:pPr>
        <w:pStyle w:val="ARTartustawynprozporzdzenia"/>
      </w:pPr>
      <w:r>
        <w:t>„</w:t>
      </w:r>
      <w:r w:rsidR="003A6544" w:rsidRPr="00D63944">
        <w:t>Art. 202.</w:t>
      </w:r>
      <w:r>
        <w:t xml:space="preserve"> </w:t>
      </w:r>
      <w:r w:rsidRPr="00D63944">
        <w:t>W</w:t>
      </w:r>
      <w:r>
        <w:t> </w:t>
      </w:r>
      <w:r w:rsidR="003A6544" w:rsidRPr="00D63944">
        <w:t>okresie 1</w:t>
      </w:r>
      <w:r w:rsidRPr="00D63944">
        <w:t>0</w:t>
      </w:r>
      <w:r>
        <w:t> </w:t>
      </w:r>
      <w:r w:rsidR="003A6544" w:rsidRPr="00D63944">
        <w:t>lat od dnia wejścia</w:t>
      </w:r>
      <w:r w:rsidRPr="00D63944">
        <w:t xml:space="preserve"> w</w:t>
      </w:r>
      <w:r>
        <w:t> </w:t>
      </w:r>
      <w:r w:rsidR="003A6544" w:rsidRPr="00D63944">
        <w:t>życie ustawy warunek posiadania kompetencji kierowniczych na st</w:t>
      </w:r>
      <w:r w:rsidR="003A6544" w:rsidRPr="003A6544">
        <w:t>a</w:t>
      </w:r>
      <w:r w:rsidR="003A6544" w:rsidRPr="00D63944">
        <w:t>nowiskach,</w:t>
      </w:r>
      <w:r w:rsidRPr="00D63944">
        <w:t xml:space="preserve"> o</w:t>
      </w:r>
      <w:r>
        <w:t> </w:t>
      </w:r>
      <w:r w:rsidR="003A6544" w:rsidRPr="00D63944">
        <w:t>których mowa</w:t>
      </w:r>
      <w:r w:rsidRPr="00D63944">
        <w:t xml:space="preserve"> w</w:t>
      </w:r>
      <w:r>
        <w:t> art. </w:t>
      </w:r>
      <w:r w:rsidR="003A6544" w:rsidRPr="00D63944">
        <w:t>5</w:t>
      </w:r>
      <w:r w:rsidRPr="00D63944">
        <w:t>2</w:t>
      </w:r>
      <w:r>
        <w:t xml:space="preserve"> oraz</w:t>
      </w:r>
      <w:r w:rsidRPr="00D63944">
        <w:t xml:space="preserve"> w</w:t>
      </w:r>
      <w:r>
        <w:t> </w:t>
      </w:r>
      <w:r w:rsidR="003A6544" w:rsidRPr="00D63944">
        <w:t>ustawach zmienianych</w:t>
      </w:r>
      <w:r w:rsidRPr="00D63944">
        <w:t xml:space="preserve"> w</w:t>
      </w:r>
      <w:r>
        <w:t> art. </w:t>
      </w:r>
      <w:r w:rsidR="003A6544" w:rsidRPr="00D63944">
        <w:t>135</w:t>
      </w:r>
      <w:r w:rsidR="003A6544">
        <w:t>–</w:t>
      </w:r>
      <w:r w:rsidR="003A6544" w:rsidRPr="00D63944">
        <w:t>139, 141</w:t>
      </w:r>
      <w:r w:rsidR="003A6544">
        <w:t>–</w:t>
      </w:r>
      <w:r w:rsidR="003A6544" w:rsidRPr="00D63944">
        <w:t>143, 145</w:t>
      </w:r>
      <w:r w:rsidR="003A6544">
        <w:t>–</w:t>
      </w:r>
      <w:r w:rsidR="003A6544" w:rsidRPr="00D63944">
        <w:t>147, 149</w:t>
      </w:r>
      <w:r w:rsidR="003A6544">
        <w:t>–</w:t>
      </w:r>
      <w:r w:rsidR="003A6544" w:rsidRPr="00D63944">
        <w:t>156, 158, 159, 161</w:t>
      </w:r>
      <w:r w:rsidR="003A6544">
        <w:t>–</w:t>
      </w:r>
      <w:r w:rsidR="003A6544" w:rsidRPr="00D63944">
        <w:t>18</w:t>
      </w:r>
      <w:r w:rsidRPr="00D63944">
        <w:t>5</w:t>
      </w:r>
      <w:r>
        <w:t xml:space="preserve"> oraz</w:t>
      </w:r>
      <w:r w:rsidR="003A6544" w:rsidRPr="00D63944">
        <w:t xml:space="preserve"> 187</w:t>
      </w:r>
      <w:r w:rsidR="003A6544">
        <w:t>–</w:t>
      </w:r>
      <w:r w:rsidR="003A6544" w:rsidRPr="00D63944">
        <w:t>189, uważa się za spełniony przez osoby, które:</w:t>
      </w:r>
    </w:p>
    <w:p w:rsidR="003A6544" w:rsidRPr="00D63944" w:rsidRDefault="003A6544" w:rsidP="003A6544">
      <w:pPr>
        <w:pStyle w:val="PKTpunkt"/>
      </w:pPr>
      <w:r w:rsidRPr="00D63944">
        <w:t>1)</w:t>
      </w:r>
      <w:r>
        <w:tab/>
      </w:r>
      <w:r w:rsidRPr="00D63944">
        <w:t>uzyskały świadectwo potwierdzające kwalifikacje do pracy na wysokim stanowisku państwowym, wydane na po</w:t>
      </w:r>
      <w:r w:rsidRPr="003A6544">
        <w:t>d</w:t>
      </w:r>
      <w:r w:rsidRPr="00D63944">
        <w:t>stawie</w:t>
      </w:r>
      <w:r w:rsidR="00751FF8">
        <w:t xml:space="preserve"> art. </w:t>
      </w:r>
      <w:r w:rsidR="00751FF8" w:rsidRPr="00D63944">
        <w:t>7</w:t>
      </w:r>
      <w:r w:rsidR="00751FF8">
        <w:t xml:space="preserve"> ust. </w:t>
      </w:r>
      <w:r w:rsidR="00751FF8" w:rsidRPr="00D63944">
        <w:t>5</w:t>
      </w:r>
      <w:r w:rsidR="00751FF8">
        <w:t xml:space="preserve"> lub art. </w:t>
      </w:r>
      <w:r w:rsidR="00751FF8" w:rsidRPr="00D63944">
        <w:t>8</w:t>
      </w:r>
      <w:r w:rsidR="00751FF8">
        <w:t xml:space="preserve"> ust. </w:t>
      </w:r>
      <w:r w:rsidR="00751FF8" w:rsidRPr="00D63944">
        <w:t>7</w:t>
      </w:r>
      <w:r w:rsidR="00751FF8">
        <w:t> </w:t>
      </w:r>
      <w:r w:rsidRPr="00D63944">
        <w:t>ustawy uchylanej</w:t>
      </w:r>
      <w:r w:rsidR="00751FF8" w:rsidRPr="00D63944">
        <w:t xml:space="preserve"> w</w:t>
      </w:r>
      <w:r w:rsidR="00751FF8">
        <w:t> art. </w:t>
      </w:r>
      <w:r w:rsidRPr="00D63944">
        <w:t>214;</w:t>
      </w:r>
    </w:p>
    <w:p w:rsidR="003A6544" w:rsidRDefault="003A6544" w:rsidP="003A6544">
      <w:pPr>
        <w:pStyle w:val="PKTpunkt"/>
      </w:pPr>
      <w:r w:rsidRPr="00D63944">
        <w:t>2)</w:t>
      </w:r>
      <w:r>
        <w:tab/>
      </w:r>
      <w:r w:rsidRPr="00D63944">
        <w:t>w wyniku postępowania kwalifikacyjnego dla pracowników służby cywilnej ubiegających się</w:t>
      </w:r>
      <w:r w:rsidR="00751FF8" w:rsidRPr="00D63944">
        <w:t xml:space="preserve"> o</w:t>
      </w:r>
      <w:r w:rsidR="00751FF8">
        <w:t> </w:t>
      </w:r>
      <w:r w:rsidRPr="00D63944">
        <w:t>mianowanie</w:t>
      </w:r>
      <w:r w:rsidR="00751FF8" w:rsidRPr="00D63944">
        <w:t xml:space="preserve"> w</w:t>
      </w:r>
      <w:r w:rsidR="00751FF8">
        <w:t> </w:t>
      </w:r>
      <w:r w:rsidRPr="00D63944">
        <w:t>słu</w:t>
      </w:r>
      <w:r w:rsidRPr="003A6544">
        <w:t>ż</w:t>
      </w:r>
      <w:r w:rsidRPr="00D63944">
        <w:t>bie cywilnej osiągnęły miejsce uprawniające do mianowania na podstawie ustawy uchylanej</w:t>
      </w:r>
      <w:r w:rsidR="00751FF8" w:rsidRPr="00D63944">
        <w:t xml:space="preserve"> w</w:t>
      </w:r>
      <w:r w:rsidR="00751FF8">
        <w:t> art. </w:t>
      </w:r>
      <w:r w:rsidRPr="00D63944">
        <w:t>215.</w:t>
      </w:r>
      <w:r w:rsidR="00751FF8">
        <w:t>”</w:t>
      </w:r>
    </w:p>
    <w:p w:rsidR="003A6544" w:rsidRPr="00D63944" w:rsidRDefault="00751FF8" w:rsidP="003A6544">
      <w:pPr>
        <w:pStyle w:val="ARTartustawynprozporzdzenia"/>
      </w:pPr>
      <w:r>
        <w:t>„</w:t>
      </w:r>
      <w:r w:rsidR="003A6544" w:rsidRPr="00D63944">
        <w:t>Art. 206.</w:t>
      </w:r>
      <w:r w:rsidR="003A6544">
        <w:t xml:space="preserve"> </w:t>
      </w:r>
      <w:r w:rsidR="003A6544" w:rsidRPr="00D63944">
        <w:t>1.</w:t>
      </w:r>
      <w:r w:rsidR="003A6544">
        <w:t xml:space="preserve"> </w:t>
      </w:r>
      <w:r w:rsidR="003A6544" w:rsidRPr="00D63944">
        <w:t>Do dnia 3</w:t>
      </w:r>
      <w:r w:rsidRPr="00D63944">
        <w:t>1</w:t>
      </w:r>
      <w:r>
        <w:t> </w:t>
      </w:r>
      <w:r w:rsidR="003A6544" w:rsidRPr="00D63944">
        <w:t>grudnia 200</w:t>
      </w:r>
      <w:r w:rsidRPr="00D63944">
        <w:t>9</w:t>
      </w:r>
      <w:r>
        <w:t> </w:t>
      </w:r>
      <w:r w:rsidR="003A6544" w:rsidRPr="00D63944">
        <w:t>r. wynagrodzenie osoby zatrudnionej na stanowisku kierownika pa</w:t>
      </w:r>
      <w:r w:rsidR="003A6544" w:rsidRPr="00D63944">
        <w:t>ń</w:t>
      </w:r>
      <w:r w:rsidR="003A6544" w:rsidRPr="00D63944">
        <w:t>stwowej jednostki organizacyjnej podległej lub nadzorowanej przez Prezesa Rady Ministrów lub właściwego min</w:t>
      </w:r>
      <w:r w:rsidR="003A6544" w:rsidRPr="00D63944">
        <w:t>i</w:t>
      </w:r>
      <w:r w:rsidR="003A6544" w:rsidRPr="00D63944">
        <w:t>stra oraz jego zastępcy,</w:t>
      </w:r>
      <w:r w:rsidRPr="00D63944">
        <w:t xml:space="preserve"> a</w:t>
      </w:r>
      <w:r>
        <w:t> </w:t>
      </w:r>
      <w:r w:rsidR="003A6544" w:rsidRPr="00D63944">
        <w:t>także dyrektora departamentu (kierownika komórki równorzędnej)</w:t>
      </w:r>
      <w:r w:rsidRPr="00D63944">
        <w:t xml:space="preserve"> w</w:t>
      </w:r>
      <w:r>
        <w:t> </w:t>
      </w:r>
      <w:r w:rsidR="003A6544" w:rsidRPr="00D63944">
        <w:t>państwowej jednostce organizacyjnej podległej lub nadzorowanej przez Prezesa Rady Ministrów lub właściwego ministra oraz jego zastę</w:t>
      </w:r>
      <w:r w:rsidR="003A6544" w:rsidRPr="00D63944">
        <w:t>p</w:t>
      </w:r>
      <w:r w:rsidR="003A6544" w:rsidRPr="00D63944">
        <w:t>cy składa się</w:t>
      </w:r>
      <w:r w:rsidRPr="00D63944">
        <w:t xml:space="preserve"> z</w:t>
      </w:r>
      <w:r>
        <w:t> </w:t>
      </w:r>
      <w:r w:rsidR="003A6544" w:rsidRPr="00D63944">
        <w:t>wyn</w:t>
      </w:r>
      <w:r w:rsidR="003A6544" w:rsidRPr="003A6544">
        <w:t>a</w:t>
      </w:r>
      <w:r w:rsidR="003A6544" w:rsidRPr="00D63944">
        <w:t>grodzenia zasadniczego, dodatku funkcyjnego</w:t>
      </w:r>
      <w:r w:rsidRPr="00D63944">
        <w:t xml:space="preserve"> i</w:t>
      </w:r>
      <w:r>
        <w:t> </w:t>
      </w:r>
      <w:r w:rsidR="003A6544" w:rsidRPr="00D63944">
        <w:t>dodatku za wieloletnią pracę.</w:t>
      </w:r>
    </w:p>
    <w:p w:rsidR="003A6544" w:rsidRPr="00D63944" w:rsidRDefault="003A6544" w:rsidP="003A6544">
      <w:pPr>
        <w:pStyle w:val="USTustnpkodeksu"/>
      </w:pPr>
      <w:r w:rsidRPr="00D63944">
        <w:t>2.</w:t>
      </w:r>
      <w:r>
        <w:t xml:space="preserve"> </w:t>
      </w:r>
      <w:r w:rsidRPr="00D63944">
        <w:t>Do dnia 3</w:t>
      </w:r>
      <w:r w:rsidR="00751FF8" w:rsidRPr="00D63944">
        <w:t>1</w:t>
      </w:r>
      <w:r w:rsidR="00751FF8">
        <w:t> </w:t>
      </w:r>
      <w:r w:rsidRPr="00D63944">
        <w:t>grudnia 200</w:t>
      </w:r>
      <w:r w:rsidR="00751FF8" w:rsidRPr="00D63944">
        <w:t>9</w:t>
      </w:r>
      <w:r w:rsidR="00751FF8">
        <w:t> </w:t>
      </w:r>
      <w:r w:rsidRPr="00D63944">
        <w:t>r. do osoby,</w:t>
      </w:r>
      <w:r w:rsidR="00751FF8" w:rsidRPr="00D63944">
        <w:t xml:space="preserve"> o</w:t>
      </w:r>
      <w:r w:rsidR="00751FF8">
        <w:t> </w:t>
      </w:r>
      <w:r w:rsidRPr="00D63944">
        <w:t>której mowa</w:t>
      </w:r>
      <w:r w:rsidR="00751FF8" w:rsidRPr="00D63944">
        <w:t xml:space="preserve"> w</w:t>
      </w:r>
      <w:r w:rsidR="00751FF8">
        <w:t> ust. </w:t>
      </w:r>
      <w:r w:rsidRPr="00D63944">
        <w:t>1, stosuje się odpowiednio przepisy</w:t>
      </w:r>
      <w:r w:rsidR="00751FF8">
        <w:t xml:space="preserve"> art. </w:t>
      </w:r>
      <w:r w:rsidRPr="00D63944">
        <w:t>91,</w:t>
      </w:r>
      <w:r w:rsidR="00751FF8">
        <w:t xml:space="preserve"> art. </w:t>
      </w:r>
      <w:r w:rsidRPr="00D63944">
        <w:t>9</w:t>
      </w:r>
      <w:r w:rsidR="00751FF8" w:rsidRPr="00D63944">
        <w:t>3</w:t>
      </w:r>
      <w:r w:rsidR="00751FF8">
        <w:t xml:space="preserve"> ust. </w:t>
      </w:r>
      <w:r w:rsidR="00751FF8" w:rsidRPr="00D63944">
        <w:t>1</w:t>
      </w:r>
      <w:r w:rsidR="00751FF8">
        <w:t xml:space="preserve"> oraz art. </w:t>
      </w:r>
      <w:r w:rsidRPr="00D63944">
        <w:t>9</w:t>
      </w:r>
      <w:r w:rsidR="00751FF8" w:rsidRPr="00D63944">
        <w:t>4</w:t>
      </w:r>
      <w:r w:rsidR="00751FF8">
        <w:t xml:space="preserve"> i </w:t>
      </w:r>
      <w:r w:rsidRPr="00D63944">
        <w:t>95.</w:t>
      </w:r>
    </w:p>
    <w:p w:rsidR="003A6544" w:rsidRPr="00D63944" w:rsidRDefault="003A6544" w:rsidP="003A6544">
      <w:pPr>
        <w:pStyle w:val="USTustnpkodeksu"/>
      </w:pPr>
      <w:r w:rsidRPr="00D63944">
        <w:lastRenderedPageBreak/>
        <w:t>3.</w:t>
      </w:r>
      <w:r>
        <w:t xml:space="preserve"> </w:t>
      </w:r>
      <w:r w:rsidRPr="00D63944">
        <w:t>Do ustalania wynagrodzenia zasadniczego</w:t>
      </w:r>
      <w:r w:rsidR="00751FF8" w:rsidRPr="00D63944">
        <w:t xml:space="preserve"> i</w:t>
      </w:r>
      <w:r w:rsidR="00751FF8">
        <w:t> </w:t>
      </w:r>
      <w:r w:rsidRPr="00D63944">
        <w:t>dodatku funkcyjnego osoby,</w:t>
      </w:r>
      <w:r w:rsidR="00751FF8" w:rsidRPr="00D63944">
        <w:t xml:space="preserve"> o</w:t>
      </w:r>
      <w:r w:rsidR="00751FF8">
        <w:t> </w:t>
      </w:r>
      <w:r w:rsidRPr="00D63944">
        <w:t>której mowa</w:t>
      </w:r>
      <w:r w:rsidR="00751FF8" w:rsidRPr="00D63944">
        <w:t xml:space="preserve"> w</w:t>
      </w:r>
      <w:r w:rsidR="00751FF8">
        <w:t> ust. </w:t>
      </w:r>
      <w:r w:rsidRPr="00D63944">
        <w:t>1, stosuje się prz</w:t>
      </w:r>
      <w:r w:rsidRPr="003A6544">
        <w:t>e</w:t>
      </w:r>
      <w:r w:rsidRPr="00D63944">
        <w:t>pisy wykonawcze wydane na podstawie</w:t>
      </w:r>
      <w:r w:rsidR="00751FF8">
        <w:t xml:space="preserve"> art. </w:t>
      </w:r>
      <w:r w:rsidRPr="00D63944">
        <w:t>1</w:t>
      </w:r>
      <w:r w:rsidR="00751FF8" w:rsidRPr="00D63944">
        <w:t>7</w:t>
      </w:r>
      <w:r w:rsidR="00751FF8">
        <w:t xml:space="preserve"> ust. </w:t>
      </w:r>
      <w:r w:rsidR="00751FF8" w:rsidRPr="00D63944">
        <w:t>5</w:t>
      </w:r>
      <w:r w:rsidR="00751FF8">
        <w:t> </w:t>
      </w:r>
      <w:r w:rsidRPr="00D63944">
        <w:t>ustawy uchylanej</w:t>
      </w:r>
      <w:r w:rsidR="00751FF8" w:rsidRPr="00D63944">
        <w:t xml:space="preserve"> w</w:t>
      </w:r>
      <w:r w:rsidR="00751FF8">
        <w:t> art. </w:t>
      </w:r>
      <w:r w:rsidRPr="00D63944">
        <w:t>214.</w:t>
      </w:r>
    </w:p>
    <w:p w:rsidR="003A6544" w:rsidRPr="00D63944" w:rsidRDefault="003A6544" w:rsidP="003A6544">
      <w:pPr>
        <w:pStyle w:val="USTustnpkodeksu"/>
      </w:pPr>
      <w:r w:rsidRPr="00D63944">
        <w:t>4.</w:t>
      </w:r>
      <w:r>
        <w:t xml:space="preserve"> </w:t>
      </w:r>
      <w:r w:rsidRPr="00D63944">
        <w:t>Do ustalania dodatku za wieloletnią pracę osoby,</w:t>
      </w:r>
      <w:r w:rsidR="00751FF8" w:rsidRPr="00D63944">
        <w:t xml:space="preserve"> o</w:t>
      </w:r>
      <w:r w:rsidR="00751FF8">
        <w:t> </w:t>
      </w:r>
      <w:r w:rsidRPr="00D63944">
        <w:t>której mowa</w:t>
      </w:r>
      <w:r w:rsidR="00751FF8" w:rsidRPr="00D63944">
        <w:t xml:space="preserve"> w</w:t>
      </w:r>
      <w:r w:rsidR="00751FF8">
        <w:t> ust. </w:t>
      </w:r>
      <w:r w:rsidRPr="00D63944">
        <w:t>1, stosuje się odpowiednio przepisy</w:t>
      </w:r>
      <w:r w:rsidR="00751FF8">
        <w:t xml:space="preserve"> art. </w:t>
      </w:r>
      <w:r w:rsidRPr="00D63944">
        <w:t>9</w:t>
      </w:r>
      <w:r w:rsidR="00751FF8" w:rsidRPr="00D63944">
        <w:t>0</w:t>
      </w:r>
      <w:r w:rsidR="00751FF8">
        <w:t xml:space="preserve"> oraz</w:t>
      </w:r>
      <w:r w:rsidRPr="00D63944">
        <w:t xml:space="preserve"> przepisy wykonawcze wydane na podstawie</w:t>
      </w:r>
      <w:r w:rsidR="00751FF8">
        <w:t xml:space="preserve"> art. </w:t>
      </w:r>
      <w:r w:rsidRPr="00D63944">
        <w:t>99.</w:t>
      </w:r>
    </w:p>
    <w:p w:rsidR="003A6544" w:rsidRDefault="003A6544" w:rsidP="003A6544">
      <w:pPr>
        <w:pStyle w:val="USTustnpkodeksu"/>
      </w:pPr>
      <w:r w:rsidRPr="00D63944">
        <w:t>5.</w:t>
      </w:r>
      <w:r>
        <w:t xml:space="preserve"> </w:t>
      </w:r>
      <w:r w:rsidRPr="00D63944">
        <w:t>Przepisów</w:t>
      </w:r>
      <w:r w:rsidR="00751FF8">
        <w:t xml:space="preserve"> ust. </w:t>
      </w:r>
      <w:r w:rsidRPr="00D63944">
        <w:t>1</w:t>
      </w:r>
      <w:r>
        <w:t>–</w:t>
      </w:r>
      <w:r w:rsidR="00751FF8" w:rsidRPr="00D63944">
        <w:t>4</w:t>
      </w:r>
      <w:r w:rsidR="00751FF8">
        <w:t> </w:t>
      </w:r>
      <w:r w:rsidRPr="00D63944">
        <w:t>nie stosuje się, jeżeli warunki wynagradzania za pracę</w:t>
      </w:r>
      <w:r w:rsidR="00751FF8" w:rsidRPr="00D63944">
        <w:t xml:space="preserve"> i</w:t>
      </w:r>
      <w:r w:rsidR="00751FF8">
        <w:t> </w:t>
      </w:r>
      <w:r w:rsidRPr="00D63944">
        <w:t>przyznawania innych świadczeń zwi</w:t>
      </w:r>
      <w:r w:rsidRPr="003A6544">
        <w:t>ą</w:t>
      </w:r>
      <w:r w:rsidRPr="00D63944">
        <w:t>zanych</w:t>
      </w:r>
      <w:r w:rsidR="00751FF8" w:rsidRPr="00D63944">
        <w:t xml:space="preserve"> z</w:t>
      </w:r>
      <w:r w:rsidR="00751FF8">
        <w:t> </w:t>
      </w:r>
      <w:r w:rsidRPr="00D63944">
        <w:t>pracą osób wymienionych</w:t>
      </w:r>
      <w:r w:rsidR="00751FF8" w:rsidRPr="00D63944">
        <w:t xml:space="preserve"> w</w:t>
      </w:r>
      <w:r w:rsidR="00751FF8">
        <w:t> ust. </w:t>
      </w:r>
      <w:r w:rsidR="00751FF8" w:rsidRPr="00D63944">
        <w:t>1</w:t>
      </w:r>
      <w:r w:rsidR="00751FF8">
        <w:t> </w:t>
      </w:r>
      <w:r w:rsidRPr="00D63944">
        <w:t>określają odrębne przepisy.</w:t>
      </w:r>
      <w:r w:rsidR="00751FF8">
        <w:t>”</w:t>
      </w:r>
    </w:p>
    <w:p w:rsidR="003A6544" w:rsidRPr="00480AC4" w:rsidRDefault="00751FF8" w:rsidP="003A6544">
      <w:pPr>
        <w:pStyle w:val="ARTartustawynprozporzdzenia"/>
      </w:pPr>
      <w:r>
        <w:t>„</w:t>
      </w:r>
      <w:r w:rsidR="003A6544" w:rsidRPr="0083792E">
        <w:t>Art. 216.</w:t>
      </w:r>
      <w:r w:rsidR="003A6544">
        <w:t xml:space="preserve"> </w:t>
      </w:r>
      <w:r w:rsidR="003A6544" w:rsidRPr="0083792E">
        <w:t>Ustawa wchodzi</w:t>
      </w:r>
      <w:r w:rsidRPr="0083792E">
        <w:t xml:space="preserve"> w</w:t>
      </w:r>
      <w:r>
        <w:t> </w:t>
      </w:r>
      <w:r w:rsidR="003A6544" w:rsidRPr="0083792E">
        <w:t xml:space="preserve">życie po upływie </w:t>
      </w:r>
      <w:r w:rsidRPr="0083792E">
        <w:t>3</w:t>
      </w:r>
      <w:r>
        <w:t> </w:t>
      </w:r>
      <w:r w:rsidR="003A6544">
        <w:t>miesięcy od dnia ogłoszenia, z </w:t>
      </w:r>
      <w:r w:rsidR="003A6544" w:rsidRPr="0083792E">
        <w:t>wyjątkiem</w:t>
      </w:r>
      <w:r>
        <w:t xml:space="preserve"> art. </w:t>
      </w:r>
      <w:r w:rsidRPr="0083792E">
        <w:t>7</w:t>
      </w:r>
      <w:r>
        <w:t xml:space="preserve"> ust. </w:t>
      </w:r>
      <w:r w:rsidR="003A6544" w:rsidRPr="0083792E">
        <w:t>1,</w:t>
      </w:r>
      <w:r>
        <w:t xml:space="preserve"> art. </w:t>
      </w:r>
      <w:r w:rsidR="003A6544" w:rsidRPr="0083792E">
        <w:t>40</w:t>
      </w:r>
      <w:r w:rsidR="003A6544">
        <w:t>–</w:t>
      </w:r>
      <w:r w:rsidR="003A6544" w:rsidRPr="0083792E">
        <w:t>43,</w:t>
      </w:r>
      <w:r>
        <w:t xml:space="preserve"> art. </w:t>
      </w:r>
      <w:r w:rsidR="003A6544" w:rsidRPr="0083792E">
        <w:t>45,</w:t>
      </w:r>
      <w:r>
        <w:t xml:space="preserve"> art. </w:t>
      </w:r>
      <w:r w:rsidR="003A6544" w:rsidRPr="0083792E">
        <w:t>47</w:t>
      </w:r>
      <w:r w:rsidR="003A6544">
        <w:t>–</w:t>
      </w:r>
      <w:r w:rsidR="003A6544" w:rsidRPr="0083792E">
        <w:t>49,</w:t>
      </w:r>
      <w:r>
        <w:t xml:space="preserve"> art. </w:t>
      </w:r>
      <w:r w:rsidR="003A6544" w:rsidRPr="0083792E">
        <w:t>16</w:t>
      </w:r>
      <w:r w:rsidRPr="0083792E">
        <w:t>0</w:t>
      </w:r>
      <w:r>
        <w:t xml:space="preserve"> i art. </w:t>
      </w:r>
      <w:r w:rsidR="003A6544" w:rsidRPr="0083792E">
        <w:t>18</w:t>
      </w:r>
      <w:r w:rsidRPr="0083792E">
        <w:t>6</w:t>
      </w:r>
      <w:r>
        <w:t xml:space="preserve"> pkt </w:t>
      </w:r>
      <w:r w:rsidR="003A6544" w:rsidRPr="0083792E">
        <w:t>2</w:t>
      </w:r>
      <w:r w:rsidR="003A6544">
        <w:t>–</w:t>
      </w:r>
      <w:r w:rsidR="003A6544" w:rsidRPr="0083792E">
        <w:t>6, które wchodzą</w:t>
      </w:r>
      <w:r w:rsidRPr="0083792E">
        <w:t xml:space="preserve"> w</w:t>
      </w:r>
      <w:r>
        <w:t> </w:t>
      </w:r>
      <w:r w:rsidR="003A6544" w:rsidRPr="0083792E">
        <w:t>życie</w:t>
      </w:r>
      <w:r w:rsidRPr="0083792E">
        <w:t xml:space="preserve"> z</w:t>
      </w:r>
      <w:r>
        <w:t> </w:t>
      </w:r>
      <w:r w:rsidR="003A6544" w:rsidRPr="0083792E">
        <w:t xml:space="preserve">dniem </w:t>
      </w:r>
      <w:r w:rsidRPr="0083792E">
        <w:t>1</w:t>
      </w:r>
      <w:r>
        <w:t> </w:t>
      </w:r>
      <w:r w:rsidR="003A6544" w:rsidRPr="0083792E">
        <w:t>stycznia 201</w:t>
      </w:r>
      <w:r w:rsidRPr="0083792E">
        <w:t>0</w:t>
      </w:r>
      <w:r>
        <w:t> </w:t>
      </w:r>
      <w:r w:rsidR="003A6544" w:rsidRPr="0083792E">
        <w:t>r.</w:t>
      </w:r>
      <w:r>
        <w:t>”</w:t>
      </w:r>
      <w:r w:rsidR="003A6544">
        <w:t>;</w:t>
      </w:r>
    </w:p>
    <w:p w:rsidR="003A6544" w:rsidRDefault="003A6544" w:rsidP="003A6544">
      <w:pPr>
        <w:pStyle w:val="PPKTOTJpodpunktwobwieszczeniutekstujednolitegonp1"/>
      </w:pPr>
      <w:r w:rsidRPr="00480AC4">
        <w:t>3)</w:t>
      </w:r>
      <w:r w:rsidRPr="00480AC4">
        <w:tab/>
      </w:r>
      <w:r>
        <w:t>art. 8</w:t>
      </w:r>
      <w:r w:rsidR="00751FF8">
        <w:t>1 </w:t>
      </w:r>
      <w:r>
        <w:t>ustawy</w:t>
      </w:r>
      <w:r w:rsidR="00751FF8">
        <w:t xml:space="preserve"> </w:t>
      </w:r>
      <w:r w:rsidR="00751FF8" w:rsidRPr="0083792E">
        <w:t>z</w:t>
      </w:r>
      <w:r w:rsidR="00751FF8">
        <w:t> </w:t>
      </w:r>
      <w:r w:rsidRPr="0083792E">
        <w:t>dnia 3</w:t>
      </w:r>
      <w:r w:rsidR="00751FF8" w:rsidRPr="0083792E">
        <w:t>0</w:t>
      </w:r>
      <w:r w:rsidR="00751FF8">
        <w:t> </w:t>
      </w:r>
      <w:r w:rsidRPr="0083792E">
        <w:t>kwietnia 201</w:t>
      </w:r>
      <w:r w:rsidR="00751FF8" w:rsidRPr="0083792E">
        <w:t>0</w:t>
      </w:r>
      <w:r w:rsidR="00751FF8">
        <w:t> </w:t>
      </w:r>
      <w:r w:rsidRPr="0083792E">
        <w:t>r. – Przepisy wprowadzające ustawy reformujące system nauki (</w:t>
      </w:r>
      <w:r w:rsidR="00751FF8">
        <w:t>Dz. U. Nr </w:t>
      </w:r>
      <w:r w:rsidRPr="0083792E">
        <w:t>96,</w:t>
      </w:r>
      <w:r w:rsidR="00751FF8">
        <w:t xml:space="preserve"> poz. </w:t>
      </w:r>
      <w:r w:rsidRPr="0083792E">
        <w:t>620</w:t>
      </w:r>
      <w:r>
        <w:t>), który stanowi:</w:t>
      </w:r>
    </w:p>
    <w:p w:rsidR="003A6544" w:rsidRPr="0083792E" w:rsidRDefault="00751FF8" w:rsidP="003A6544">
      <w:pPr>
        <w:pStyle w:val="ARTartustawynprozporzdzenia"/>
      </w:pPr>
      <w:r>
        <w:t>„</w:t>
      </w:r>
      <w:r w:rsidR="003A6544" w:rsidRPr="0083792E">
        <w:t>Art. 81. Ustawa wchodzi</w:t>
      </w:r>
      <w:r w:rsidRPr="0083792E">
        <w:t xml:space="preserve"> w</w:t>
      </w:r>
      <w:r>
        <w:t> </w:t>
      </w:r>
      <w:r w:rsidR="003A6544" w:rsidRPr="0083792E">
        <w:t>życie</w:t>
      </w:r>
      <w:r w:rsidRPr="0083792E">
        <w:t xml:space="preserve"> z</w:t>
      </w:r>
      <w:r>
        <w:t> </w:t>
      </w:r>
      <w:r w:rsidR="003A6544" w:rsidRPr="0083792E">
        <w:t xml:space="preserve">dniem </w:t>
      </w:r>
      <w:r w:rsidRPr="0083792E">
        <w:t>1</w:t>
      </w:r>
      <w:r>
        <w:t> </w:t>
      </w:r>
      <w:r w:rsidR="003A6544" w:rsidRPr="0083792E">
        <w:t>października</w:t>
      </w:r>
      <w:r w:rsidR="003A6544">
        <w:t xml:space="preserve"> </w:t>
      </w:r>
      <w:r w:rsidR="003A6544" w:rsidRPr="0083792E">
        <w:t>201</w:t>
      </w:r>
      <w:r w:rsidRPr="0083792E">
        <w:t>0</w:t>
      </w:r>
      <w:r>
        <w:t> </w:t>
      </w:r>
      <w:r w:rsidR="003A6544" w:rsidRPr="0083792E">
        <w:t>r.,</w:t>
      </w:r>
      <w:r w:rsidRPr="0083792E">
        <w:t xml:space="preserve"> z</w:t>
      </w:r>
      <w:r>
        <w:t> </w:t>
      </w:r>
      <w:r w:rsidR="003A6544" w:rsidRPr="0083792E">
        <w:t>wyjątkiem:</w:t>
      </w:r>
    </w:p>
    <w:p w:rsidR="003A6544" w:rsidRPr="0083792E" w:rsidRDefault="003A6544" w:rsidP="003A6544">
      <w:pPr>
        <w:pStyle w:val="PKTpunkt"/>
      </w:pPr>
      <w:r w:rsidRPr="0083792E">
        <w:t>1)</w:t>
      </w:r>
      <w:r>
        <w:tab/>
      </w:r>
      <w:r w:rsidRPr="0083792E">
        <w:t xml:space="preserve">art. </w:t>
      </w:r>
      <w:r w:rsidR="00751FF8" w:rsidRPr="0083792E">
        <w:t>5</w:t>
      </w:r>
      <w:r w:rsidR="00751FF8">
        <w:t xml:space="preserve"> pkt </w:t>
      </w:r>
      <w:r w:rsidRPr="0083792E">
        <w:t>1, który wchodzi</w:t>
      </w:r>
      <w:r w:rsidR="00751FF8" w:rsidRPr="0083792E">
        <w:t xml:space="preserve"> w</w:t>
      </w:r>
      <w:r w:rsidR="00751FF8">
        <w:t> </w:t>
      </w:r>
      <w:r w:rsidRPr="0083792E">
        <w:t>życie</w:t>
      </w:r>
      <w:r w:rsidR="00751FF8" w:rsidRPr="0083792E">
        <w:t xml:space="preserve"> z</w:t>
      </w:r>
      <w:r w:rsidR="00751FF8">
        <w:t> </w:t>
      </w:r>
      <w:r w:rsidRPr="0083792E">
        <w:t xml:space="preserve">dniem </w:t>
      </w:r>
      <w:r w:rsidR="00751FF8" w:rsidRPr="0083792E">
        <w:t>1</w:t>
      </w:r>
      <w:r w:rsidR="00751FF8">
        <w:t> </w:t>
      </w:r>
      <w:r w:rsidRPr="0083792E">
        <w:t>lipca</w:t>
      </w:r>
      <w:r>
        <w:t xml:space="preserve"> </w:t>
      </w:r>
      <w:r w:rsidRPr="0083792E">
        <w:t>201</w:t>
      </w:r>
      <w:r w:rsidR="00751FF8" w:rsidRPr="0083792E">
        <w:t>0</w:t>
      </w:r>
      <w:r w:rsidR="00751FF8">
        <w:t> </w:t>
      </w:r>
      <w:r w:rsidRPr="0083792E">
        <w:t>r.;</w:t>
      </w:r>
    </w:p>
    <w:p w:rsidR="003A6544" w:rsidRPr="00480AC4" w:rsidRDefault="003A6544" w:rsidP="003A6544">
      <w:pPr>
        <w:pStyle w:val="PKTpunkt"/>
      </w:pPr>
      <w:r w:rsidRPr="0083792E">
        <w:t>2)</w:t>
      </w:r>
      <w:r>
        <w:tab/>
      </w:r>
      <w:r w:rsidRPr="0083792E">
        <w:t>art. 1</w:t>
      </w:r>
      <w:r w:rsidR="00751FF8" w:rsidRPr="0083792E">
        <w:t>0</w:t>
      </w:r>
      <w:r w:rsidR="00751FF8">
        <w:t xml:space="preserve"> pkt </w:t>
      </w:r>
      <w:r w:rsidR="00751FF8" w:rsidRPr="0083792E">
        <w:t>1</w:t>
      </w:r>
      <w:r w:rsidR="00751FF8">
        <w:t xml:space="preserve"> lit. </w:t>
      </w:r>
      <w:r w:rsidRPr="0083792E">
        <w:t>b oraz</w:t>
      </w:r>
      <w:r w:rsidR="00751FF8">
        <w:t xml:space="preserve"> art. </w:t>
      </w:r>
      <w:r w:rsidRPr="0083792E">
        <w:t>1</w:t>
      </w:r>
      <w:r w:rsidR="00751FF8" w:rsidRPr="0083792E">
        <w:t>2</w:t>
      </w:r>
      <w:r w:rsidR="00751FF8">
        <w:t xml:space="preserve"> pkt </w:t>
      </w:r>
      <w:r w:rsidR="00751FF8" w:rsidRPr="0083792E">
        <w:t>1</w:t>
      </w:r>
      <w:r w:rsidR="00751FF8">
        <w:t xml:space="preserve"> lit. </w:t>
      </w:r>
      <w:r w:rsidRPr="0083792E">
        <w:t>b, które wchodzą</w:t>
      </w:r>
      <w:r w:rsidR="00751FF8">
        <w:t xml:space="preserve"> </w:t>
      </w:r>
      <w:r w:rsidR="00751FF8" w:rsidRPr="0083792E">
        <w:t>w</w:t>
      </w:r>
      <w:r w:rsidR="00751FF8">
        <w:t> </w:t>
      </w:r>
      <w:r w:rsidRPr="0083792E">
        <w:t>życie</w:t>
      </w:r>
      <w:r w:rsidR="00751FF8" w:rsidRPr="0083792E">
        <w:t xml:space="preserve"> z</w:t>
      </w:r>
      <w:r w:rsidR="00751FF8">
        <w:t> </w:t>
      </w:r>
      <w:r w:rsidRPr="0083792E">
        <w:t xml:space="preserve">dniem </w:t>
      </w:r>
      <w:r w:rsidR="00751FF8" w:rsidRPr="0083792E">
        <w:t>1</w:t>
      </w:r>
      <w:r w:rsidR="00751FF8">
        <w:t> </w:t>
      </w:r>
      <w:r w:rsidRPr="0083792E">
        <w:t>stycznia 201</w:t>
      </w:r>
      <w:r w:rsidR="00751FF8" w:rsidRPr="0083792E">
        <w:t>1</w:t>
      </w:r>
      <w:r w:rsidR="00751FF8">
        <w:t> </w:t>
      </w:r>
      <w:r w:rsidRPr="0083792E">
        <w:t>r.</w:t>
      </w:r>
      <w:r w:rsidR="00751FF8">
        <w:t>”</w:t>
      </w:r>
      <w:r>
        <w:t>.</w:t>
      </w:r>
    </w:p>
    <w:p w:rsidR="00824AED" w:rsidRPr="00093BBC" w:rsidRDefault="00F30861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480AC4">
        <w:t>Marszałek Sejmu</w:t>
      </w:r>
      <w:r>
        <w:t xml:space="preserve">: </w:t>
      </w:r>
      <w:r w:rsidRPr="00F30861">
        <w:rPr>
          <w:rStyle w:val="Kkursywa"/>
        </w:rPr>
        <w:t>M. Kidawa</w:t>
      </w:r>
      <w:r w:rsidRPr="00F30861">
        <w:rPr>
          <w:rStyle w:val="Kkursywa"/>
        </w:rPr>
        <w:softHyphen/>
      </w:r>
      <w:r w:rsidR="00751FF8">
        <w:rPr>
          <w:rStyle w:val="Kkursywa"/>
        </w:rPr>
        <w:noBreakHyphen/>
      </w:r>
      <w:r w:rsidRPr="00F30861">
        <w:rPr>
          <w:rStyle w:val="Kkursywa"/>
        </w:rPr>
        <w:t>Błońska</w:t>
      </w:r>
    </w:p>
    <w:p w:rsidR="00F44859" w:rsidRPr="00093BBC" w:rsidRDefault="0032569A" w:rsidP="00751FF8">
      <w:pPr>
        <w:pStyle w:val="TEKSTZacznikido"/>
      </w:pPr>
      <w:r w:rsidRPr="00093BBC">
        <w:lastRenderedPageBreak/>
        <w:t xml:space="preserve">Załącznik do obwieszczenia </w:t>
      </w:r>
      <w:r w:rsidR="00F30861" w:rsidRPr="00F30861">
        <w:t>Marszałka Sejmu Rzeczypospolitej Polskiej</w:t>
      </w:r>
      <w:r w:rsidR="00751FF8" w:rsidRPr="00F30861">
        <w:t xml:space="preserve"> z</w:t>
      </w:r>
      <w:r w:rsidR="00751FF8">
        <w:t> </w:t>
      </w:r>
      <w:r w:rsidR="00F30861" w:rsidRPr="00F30861">
        <w:t xml:space="preserve">dnia </w:t>
      </w:r>
      <w:r w:rsidR="00751FF8" w:rsidRPr="00F30861">
        <w:t>1</w:t>
      </w:r>
      <w:r w:rsidR="00751FF8">
        <w:t> </w:t>
      </w:r>
      <w:r w:rsidR="00F30861" w:rsidRPr="00F30861">
        <w:t>września 2015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A314C2C03D484622B344AF148DBD88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408DD">
            <w:t>1386</w:t>
          </w:r>
        </w:sdtContent>
      </w:sdt>
      <w:r w:rsidRPr="00093BBC">
        <w:t>)</w:t>
      </w:r>
    </w:p>
    <w:p w:rsidR="003A6544" w:rsidRPr="00480AC4" w:rsidRDefault="003A6544" w:rsidP="003A6544">
      <w:pPr>
        <w:pStyle w:val="OZNRODZAKTUtznustawalubrozporzdzenieiorganwydajcy"/>
      </w:pPr>
      <w:r w:rsidRPr="00480AC4">
        <w:t>USTAWA</w:t>
      </w:r>
    </w:p>
    <w:p w:rsidR="003A6544" w:rsidRPr="00480AC4" w:rsidRDefault="003A6544" w:rsidP="003A6544">
      <w:pPr>
        <w:pStyle w:val="DATAAKTUdatauchwalenialubwydaniaaktu"/>
      </w:pPr>
      <w:r w:rsidRPr="00480AC4">
        <w:t>z dnia 20 grudnia 1996 r.</w:t>
      </w:r>
    </w:p>
    <w:p w:rsidR="003A6544" w:rsidRPr="00480AC4" w:rsidRDefault="003A6544" w:rsidP="00751FF8">
      <w:pPr>
        <w:pStyle w:val="TYTUAKTUprzedmiotregulacjiustawylubrozporzdzenia"/>
      </w:pPr>
      <w:r w:rsidRPr="00480AC4">
        <w:t>o Polskim Instytucie Spraw Międzynarodowych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1.</w:t>
      </w:r>
      <w:r w:rsidRPr="00480AC4">
        <w:t xml:space="preserve"> 1. Tworzy się państwową jednostkę organizacyjną pod nazwą </w:t>
      </w:r>
      <w:r w:rsidR="00751FF8">
        <w:t>„</w:t>
      </w:r>
      <w:r w:rsidRPr="00480AC4">
        <w:t>Polski Instytut Spraw Międzynarodowych</w:t>
      </w:r>
      <w:r w:rsidR="00751FF8">
        <w:t>”</w:t>
      </w:r>
      <w:r w:rsidRPr="00480AC4">
        <w:t xml:space="preserve"> z siedzibą w Warszawie.</w:t>
      </w:r>
    </w:p>
    <w:p w:rsidR="003A6544" w:rsidRPr="00480AC4" w:rsidRDefault="003A6544" w:rsidP="003A6544">
      <w:pPr>
        <w:pStyle w:val="USTustnpkodeksu"/>
      </w:pPr>
      <w:r w:rsidRPr="00480AC4">
        <w:t xml:space="preserve">2. Polski Instytut Spraw Międzynarodowych, zwany dalej </w:t>
      </w:r>
      <w:r w:rsidR="00751FF8">
        <w:t>„</w:t>
      </w:r>
      <w:r w:rsidRPr="00480AC4">
        <w:t>Instytutem</w:t>
      </w:r>
      <w:r w:rsidR="00751FF8">
        <w:t>”</w:t>
      </w:r>
      <w:r w:rsidRPr="00480AC4">
        <w:t>, ma osobowość prawną.</w:t>
      </w:r>
    </w:p>
    <w:p w:rsidR="003A6544" w:rsidRPr="003A6544" w:rsidRDefault="003A6544" w:rsidP="00751FF8">
      <w:pPr>
        <w:pStyle w:val="ARTartustawynprozporzdzenia"/>
        <w:keepNext/>
      </w:pPr>
      <w:r w:rsidRPr="00751FF8">
        <w:rPr>
          <w:rStyle w:val="Ppogrubienie"/>
        </w:rPr>
        <w:t>Art. 2.</w:t>
      </w:r>
      <w:r w:rsidRPr="003A6544">
        <w:t> Do zadań Instytutu należy:</w:t>
      </w:r>
    </w:p>
    <w:p w:rsidR="003A6544" w:rsidRPr="00480AC4" w:rsidRDefault="003A6544" w:rsidP="003A6544">
      <w:pPr>
        <w:pStyle w:val="PKTpunkt"/>
      </w:pPr>
      <w:r w:rsidRPr="00480AC4">
        <w:t>1)</w:t>
      </w:r>
      <w:r w:rsidRPr="00480AC4">
        <w:tab/>
        <w:t>prowadzenie badań naukowych w zakresie spraw międzynarodowych;</w:t>
      </w:r>
    </w:p>
    <w:p w:rsidR="003A6544" w:rsidRPr="00480AC4" w:rsidRDefault="003A6544" w:rsidP="003A6544">
      <w:pPr>
        <w:pStyle w:val="PKTpunkt"/>
      </w:pPr>
      <w:r w:rsidRPr="00480AC4">
        <w:t>2)</w:t>
      </w:r>
      <w:r w:rsidRPr="00480AC4">
        <w:tab/>
        <w:t>przygotowywanie analiz, ekspertyz i studiów prognostycznych z zakresu spraw międzynarodowych;</w:t>
      </w:r>
    </w:p>
    <w:p w:rsidR="003A6544" w:rsidRPr="00480AC4" w:rsidRDefault="003A6544" w:rsidP="003A6544">
      <w:pPr>
        <w:pStyle w:val="PKTpunkt"/>
      </w:pPr>
      <w:r w:rsidRPr="00480AC4">
        <w:t>3)</w:t>
      </w:r>
      <w:r w:rsidRPr="00480AC4">
        <w:tab/>
        <w:t>doskonalenie zawodowe kadr wykonujących zadania w zakresie stosunków międzynarodowych i polityki zagranic</w:t>
      </w:r>
      <w:r w:rsidRPr="003A6544">
        <w:t>z</w:t>
      </w:r>
      <w:r w:rsidRPr="00480AC4">
        <w:t>nej Rzeczypospolitej Polskiej;</w:t>
      </w:r>
    </w:p>
    <w:p w:rsidR="003A6544" w:rsidRPr="00480AC4" w:rsidRDefault="003A6544" w:rsidP="003A6544">
      <w:pPr>
        <w:pStyle w:val="PKTpunkt"/>
      </w:pPr>
      <w:r w:rsidRPr="00480AC4">
        <w:t>4)</w:t>
      </w:r>
      <w:r w:rsidRPr="00480AC4">
        <w:tab/>
        <w:t>upowszechnianie w społeczeństwie polskim wiedzy z dziedziny współczesnych stosunków międzynarodowych;</w:t>
      </w:r>
    </w:p>
    <w:p w:rsidR="003A6544" w:rsidRPr="00480AC4" w:rsidRDefault="003A6544" w:rsidP="003A6544">
      <w:pPr>
        <w:pStyle w:val="PKTpunkt"/>
      </w:pPr>
      <w:r w:rsidRPr="00480AC4">
        <w:t>5)</w:t>
      </w:r>
      <w:r w:rsidRPr="00480AC4">
        <w:tab/>
        <w:t>utrzymywanie kontaktów z ośrodkami szkoleniowymi, naukowymi i politycznymi w Rzeczypospolitej Polskiej i za granicą;</w:t>
      </w:r>
    </w:p>
    <w:p w:rsidR="003A6544" w:rsidRPr="00480AC4" w:rsidRDefault="003A6544" w:rsidP="003A6544">
      <w:pPr>
        <w:pStyle w:val="PKTpunkt"/>
      </w:pPr>
      <w:r w:rsidRPr="00480AC4">
        <w:t>6)</w:t>
      </w:r>
      <w:r w:rsidRPr="00480AC4">
        <w:tab/>
        <w:t>gromadzenie specjalistycznego księgozbioru i dokumentacji naukowej, a także prowadzenie otwartej działalności bibliotecznej;</w:t>
      </w:r>
    </w:p>
    <w:p w:rsidR="003A6544" w:rsidRPr="00480AC4" w:rsidRDefault="003A6544" w:rsidP="003A6544">
      <w:pPr>
        <w:pStyle w:val="PKTpunkt"/>
      </w:pPr>
      <w:r w:rsidRPr="00480AC4">
        <w:t>7)</w:t>
      </w:r>
      <w:r w:rsidRPr="00480AC4">
        <w:tab/>
        <w:t>działalność wydawnicza.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3.</w:t>
      </w:r>
      <w:bookmarkStart w:id="1" w:name="_Ref426016903"/>
      <w:r w:rsidRPr="00751FF8">
        <w:rPr>
          <w:rStyle w:val="IGindeksgrny"/>
        </w:rPr>
        <w:footnoteReference w:id="1"/>
      </w:r>
      <w:bookmarkEnd w:id="1"/>
      <w:r w:rsidRPr="00751FF8">
        <w:rPr>
          <w:rStyle w:val="IGindeksgrny"/>
        </w:rPr>
        <w:t>)</w:t>
      </w:r>
      <w:r w:rsidRPr="00480AC4">
        <w:t> Szczegółowy zakres działania i organizację Instytutu określa statut Instytutu nadany, w drodze rozporządz</w:t>
      </w:r>
      <w:r w:rsidRPr="003A6544">
        <w:t>e</w:t>
      </w:r>
      <w:r w:rsidRPr="00480AC4">
        <w:t>nia, przez Prezesa Rady Ministrów, na wniosek ministra właściwego do spraw zagranicznych – z uwzględnieniem organ</w:t>
      </w:r>
      <w:r w:rsidRPr="003A6544">
        <w:t>i</w:t>
      </w:r>
      <w:r w:rsidRPr="00480AC4">
        <w:t>zacji i funkcjonowania służby zagranicznej.</w:t>
      </w:r>
    </w:p>
    <w:p w:rsidR="003A6544" w:rsidRPr="003A6544" w:rsidRDefault="003A6544" w:rsidP="00751FF8">
      <w:pPr>
        <w:pStyle w:val="ARTartustawynprozporzdzenia"/>
        <w:keepNext/>
      </w:pPr>
      <w:r w:rsidRPr="00751FF8">
        <w:rPr>
          <w:rStyle w:val="Ppogrubienie"/>
        </w:rPr>
        <w:t>Art. 4.</w:t>
      </w:r>
      <w:r w:rsidRPr="003A6544">
        <w:t> Organami Instytutu są:</w:t>
      </w:r>
    </w:p>
    <w:p w:rsidR="003A6544" w:rsidRPr="00480AC4" w:rsidRDefault="003A6544" w:rsidP="003A6544">
      <w:pPr>
        <w:pStyle w:val="PKTpunkt"/>
      </w:pPr>
      <w:r w:rsidRPr="00480AC4">
        <w:t>1)</w:t>
      </w:r>
      <w:r w:rsidRPr="00480AC4">
        <w:tab/>
        <w:t>Dyrektor Instytutu;</w:t>
      </w:r>
    </w:p>
    <w:p w:rsidR="003A6544" w:rsidRPr="00480AC4" w:rsidRDefault="003A6544" w:rsidP="003A6544">
      <w:pPr>
        <w:pStyle w:val="PKTpunkt"/>
      </w:pPr>
      <w:r w:rsidRPr="00480AC4">
        <w:t>2)</w:t>
      </w:r>
      <w:r w:rsidRPr="00480AC4">
        <w:tab/>
        <w:t>Rada Instytutu.</w:t>
      </w:r>
    </w:p>
    <w:p w:rsidR="003A6544" w:rsidRPr="00480AC4" w:rsidRDefault="003A6544" w:rsidP="003A6544">
      <w:pPr>
        <w:pStyle w:val="ARTartustawynprozporzdzenia"/>
      </w:pPr>
      <w:bookmarkStart w:id="2" w:name="f0053eTOs2v3480a"/>
      <w:bookmarkEnd w:id="2"/>
      <w:r w:rsidRPr="00751FF8">
        <w:rPr>
          <w:rStyle w:val="Ppogrubienie"/>
        </w:rPr>
        <w:t>Art. 5.</w:t>
      </w:r>
      <w:r w:rsidRPr="00751FF8">
        <w:rPr>
          <w:rStyle w:val="IGindeksgrny"/>
        </w:rPr>
        <w:footnoteReference w:id="2"/>
      </w:r>
      <w:r w:rsidRPr="00751FF8">
        <w:rPr>
          <w:rStyle w:val="IGindeksgrny"/>
        </w:rPr>
        <w:t>)</w:t>
      </w:r>
      <w:r w:rsidRPr="00480AC4">
        <w:t> 1. Dyrektor Instytutu kieruje Instytutem i reprezentuje go na zewnątrz.</w:t>
      </w:r>
    </w:p>
    <w:p w:rsidR="003A6544" w:rsidRPr="00480AC4" w:rsidRDefault="003A6544" w:rsidP="003A6544">
      <w:pPr>
        <w:pStyle w:val="USTustnpkodeksu"/>
      </w:pPr>
      <w:r w:rsidRPr="005E7418">
        <w:rPr>
          <w:spacing w:val="-4"/>
        </w:rPr>
        <w:t>2. Dyrektora Instytutu powołuje i odwołuje Prezes Rady Ministrów, po zasięgnięciu opinii ministra właściwego do spraw</w:t>
      </w:r>
      <w:r w:rsidRPr="00480AC4">
        <w:t xml:space="preserve"> zagranicznych.</w:t>
      </w:r>
    </w:p>
    <w:p w:rsidR="003A6544" w:rsidRPr="00480AC4" w:rsidRDefault="003A6544" w:rsidP="003A6544">
      <w:pPr>
        <w:pStyle w:val="USTustnpkodeksu"/>
      </w:pPr>
      <w:r w:rsidRPr="00480AC4">
        <w:t>3. Kadencja Dyrektora Instytutu trwa 5 lat.</w:t>
      </w:r>
    </w:p>
    <w:p w:rsidR="003A6544" w:rsidRPr="00480AC4" w:rsidRDefault="003A6544" w:rsidP="003A6544">
      <w:pPr>
        <w:pStyle w:val="USTustnpkodeksu"/>
      </w:pPr>
      <w:r w:rsidRPr="00480AC4">
        <w:t>4. Powołanie, o którym mowa</w:t>
      </w:r>
      <w:r w:rsidR="00751FF8" w:rsidRPr="00480AC4">
        <w:t xml:space="preserve"> w</w:t>
      </w:r>
      <w:r w:rsidR="00751FF8">
        <w:t> ust. </w:t>
      </w:r>
      <w:r w:rsidRPr="00480AC4">
        <w:t>2, stanowi nawiązanie stosunku pracy na podstawie powołania w rozumieniu przepisów Kodeksu pracy.</w:t>
      </w:r>
    </w:p>
    <w:p w:rsidR="003A6544" w:rsidRPr="00480AC4" w:rsidRDefault="003A6544" w:rsidP="003A6544">
      <w:pPr>
        <w:pStyle w:val="USTustnpkodeksu"/>
      </w:pPr>
      <w:r w:rsidRPr="00480AC4">
        <w:t>5. Kandydatów na stanowisko Dyrektora Instytutu wyłania się w drodze konkursu przeprowadzanego przez ministra właściwego do spraw zagranicznych.</w:t>
      </w:r>
    </w:p>
    <w:p w:rsidR="003A6544" w:rsidRPr="003A6544" w:rsidRDefault="003A6544" w:rsidP="00751FF8">
      <w:pPr>
        <w:pStyle w:val="USTustnpkodeksu"/>
        <w:keepNext/>
      </w:pPr>
      <w:r w:rsidRPr="00480AC4">
        <w:t>6. Minister właściwy do spraw zagranicznych określi, w drodze rozporządzenia:</w:t>
      </w:r>
    </w:p>
    <w:p w:rsidR="003A6544" w:rsidRPr="00480AC4" w:rsidRDefault="003A6544" w:rsidP="003A6544">
      <w:pPr>
        <w:pStyle w:val="PKTpunkt"/>
      </w:pPr>
      <w:r w:rsidRPr="00480AC4">
        <w:t>1)</w:t>
      </w:r>
      <w:r w:rsidRPr="00480AC4">
        <w:tab/>
        <w:t>kwalifikacje osób ubiegających się o stanowisko Dyrektora Instytutu, mając na względzie zapewnienie prawidłowej pracy tej jednostki;</w:t>
      </w:r>
    </w:p>
    <w:p w:rsidR="003A6544" w:rsidRPr="00480AC4" w:rsidRDefault="003A6544" w:rsidP="003A6544">
      <w:pPr>
        <w:pStyle w:val="PKTpunkt"/>
      </w:pPr>
      <w:r w:rsidRPr="00480AC4">
        <w:t>2)</w:t>
      </w:r>
      <w:r w:rsidRPr="00480AC4">
        <w:tab/>
        <w:t>warunki i tryb przeprowadzania konkursu na stanowisko Dyrektora Instytutu, w szczególności sposób ogłaszania konkursu, skład i zadania komisji konkursowej oraz sposób wyłaniania kandydata na stanowisko Dyrektora Instytutu, mając na względzie prawidłowe przeprowadzenie konkursu.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6.</w:t>
      </w:r>
      <w:r w:rsidRPr="00480AC4">
        <w:t> 1. Zadania, kompetencje i skład Rady Instytutu oraz czas trwania jej kadencji określa statut Instytutu.</w:t>
      </w:r>
    </w:p>
    <w:p w:rsidR="003A6544" w:rsidRPr="00480AC4" w:rsidRDefault="003A6544" w:rsidP="003A6544">
      <w:pPr>
        <w:pStyle w:val="USTustnpkodeksu"/>
      </w:pPr>
      <w:r w:rsidRPr="00480AC4">
        <w:t>2.</w:t>
      </w:r>
      <w:r w:rsidRPr="00751FF8">
        <w:rPr>
          <w:rStyle w:val="IGindeksgrny"/>
        </w:rPr>
        <w:footnoteReference w:id="3"/>
      </w:r>
      <w:r w:rsidRPr="00751FF8">
        <w:rPr>
          <w:rStyle w:val="IGindeksgrny"/>
        </w:rPr>
        <w:t>)</w:t>
      </w:r>
      <w:r w:rsidRPr="00480AC4">
        <w:t> Członków Rady Instytutu powołuje i odwołuje minister właściwy do spraw zagranicznych.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7.</w:t>
      </w:r>
      <w:r w:rsidRPr="00480AC4">
        <w:t> 1. W skład Instytutu mogą wchodzić oddziały zamiejscowe jako wyodrębnione jednostki organizacyjne.</w:t>
      </w:r>
    </w:p>
    <w:p w:rsidR="003A6544" w:rsidRPr="00480AC4" w:rsidRDefault="003A6544" w:rsidP="003A6544">
      <w:pPr>
        <w:pStyle w:val="USTustnpkodeksu"/>
      </w:pPr>
      <w:r w:rsidRPr="00480AC4">
        <w:t>2.</w:t>
      </w:r>
      <w:r w:rsidRPr="00751FF8">
        <w:rPr>
          <w:rStyle w:val="IGindeksgrny"/>
        </w:rPr>
        <w:footnoteReference w:id="4"/>
      </w:r>
      <w:r w:rsidRPr="00751FF8">
        <w:rPr>
          <w:rStyle w:val="IGindeksgrny"/>
        </w:rPr>
        <w:t>)</w:t>
      </w:r>
      <w:r w:rsidRPr="00480AC4">
        <w:t> Oddział zamiejscowy tworzy, w drodze rozporządzenia, minister właściwy do spraw zagranicznych, na wniosek Dyrektora Instytutu, po zasięgnięciu opinii Rady Instytutu – z uwzględnieniem możliwości zatrudnienia na terenie dział</w:t>
      </w:r>
      <w:r w:rsidRPr="003A6544">
        <w:t>a</w:t>
      </w:r>
      <w:r w:rsidRPr="00480AC4">
        <w:t>nia oddziału pracowników o odpowiednich kwalifikacjach.</w:t>
      </w:r>
    </w:p>
    <w:p w:rsidR="003A6544" w:rsidRPr="00480AC4" w:rsidRDefault="003A6544" w:rsidP="003A6544">
      <w:pPr>
        <w:pStyle w:val="USTustnpkodeksu"/>
      </w:pPr>
      <w:r w:rsidRPr="00480AC4">
        <w:t>3.</w:t>
      </w:r>
      <w:r w:rsidRPr="00751FF8">
        <w:rPr>
          <w:rStyle w:val="IGindeksgrny"/>
        </w:rPr>
        <w:footnoteReference w:id="5"/>
      </w:r>
      <w:r w:rsidRPr="00751FF8">
        <w:rPr>
          <w:rStyle w:val="IGindeksgrny"/>
        </w:rPr>
        <w:t>)</w:t>
      </w:r>
      <w:r w:rsidRPr="00480AC4">
        <w:t> Organizację oddziału zamiejscowego i zakres jego zadań określa, z zastrzeżeniem</w:t>
      </w:r>
      <w:r w:rsidR="00751FF8">
        <w:t xml:space="preserve"> art. </w:t>
      </w:r>
      <w:r w:rsidRPr="00480AC4">
        <w:t>3, regulamin oddziału n</w:t>
      </w:r>
      <w:r w:rsidRPr="003A6544">
        <w:t>a</w:t>
      </w:r>
      <w:r w:rsidRPr="00480AC4">
        <w:t>dany przez ministra właściwego do spraw zagranicznych na wniosek Dyrektora Instytutu.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8.</w:t>
      </w:r>
      <w:r w:rsidRPr="00480AC4">
        <w:t> Dla realizacji celów określonych</w:t>
      </w:r>
      <w:r w:rsidR="00751FF8" w:rsidRPr="00480AC4">
        <w:t xml:space="preserve"> w</w:t>
      </w:r>
      <w:r w:rsidR="00751FF8">
        <w:t> art. </w:t>
      </w:r>
      <w:r w:rsidRPr="00480AC4">
        <w:t>2 Instytutowi przekazuje się majątek byłego Polskiego Instytutu Spraw Międzynarodowych.</w:t>
      </w:r>
    </w:p>
    <w:p w:rsidR="003A6544" w:rsidRPr="003A6544" w:rsidRDefault="003A6544" w:rsidP="00751FF8">
      <w:pPr>
        <w:pStyle w:val="ARTartustawynprozporzdzenia"/>
        <w:keepNext/>
      </w:pPr>
      <w:r w:rsidRPr="00751FF8">
        <w:rPr>
          <w:rStyle w:val="Ppogrubienie"/>
        </w:rPr>
        <w:t>Art. 9.</w:t>
      </w:r>
      <w:r w:rsidRPr="003A6544">
        <w:t> Przychodami Instytutu są w szczególności:</w:t>
      </w:r>
    </w:p>
    <w:p w:rsidR="003A6544" w:rsidRPr="00480AC4" w:rsidRDefault="003A6544" w:rsidP="003A6544">
      <w:pPr>
        <w:pStyle w:val="PKTpunkt"/>
      </w:pPr>
      <w:r w:rsidRPr="00480AC4">
        <w:t>1)</w:t>
      </w:r>
      <w:r w:rsidRPr="00480AC4">
        <w:tab/>
        <w:t>środki otrzymywane zgodnie z odrębnymi przepisami na zadania, o których mowa</w:t>
      </w:r>
      <w:r w:rsidR="00751FF8" w:rsidRPr="00480AC4">
        <w:t xml:space="preserve"> w</w:t>
      </w:r>
      <w:r w:rsidR="00751FF8">
        <w:t> art. </w:t>
      </w:r>
      <w:r w:rsidRPr="00480AC4">
        <w:t>2</w:t>
      </w:r>
      <w:r w:rsidR="00751FF8">
        <w:t xml:space="preserve"> pkt </w:t>
      </w:r>
      <w:r w:rsidRPr="00480AC4">
        <w:t>1;</w:t>
      </w:r>
    </w:p>
    <w:p w:rsidR="003A6544" w:rsidRPr="00480AC4" w:rsidRDefault="003A6544" w:rsidP="003A6544">
      <w:pPr>
        <w:pStyle w:val="PKTpunkt"/>
      </w:pPr>
      <w:r w:rsidRPr="00480AC4">
        <w:t>2)</w:t>
      </w:r>
      <w:r w:rsidRPr="00480AC4">
        <w:tab/>
        <w:t>dotacje z budżetu państwa na zadania, o których mowa</w:t>
      </w:r>
      <w:r w:rsidR="00751FF8" w:rsidRPr="00480AC4">
        <w:t xml:space="preserve"> w</w:t>
      </w:r>
      <w:r w:rsidR="00751FF8">
        <w:t> art. </w:t>
      </w:r>
      <w:r w:rsidRPr="00480AC4">
        <w:t>2</w:t>
      </w:r>
      <w:r w:rsidR="00751FF8">
        <w:t xml:space="preserve"> pkt </w:t>
      </w:r>
      <w:r w:rsidRPr="00480AC4">
        <w:t>2–7;</w:t>
      </w:r>
    </w:p>
    <w:p w:rsidR="003A6544" w:rsidRPr="00480AC4" w:rsidRDefault="003A6544" w:rsidP="003A6544">
      <w:pPr>
        <w:pStyle w:val="PKTpunkt"/>
      </w:pPr>
      <w:r w:rsidRPr="00480AC4">
        <w:t>3)</w:t>
      </w:r>
      <w:r w:rsidRPr="00480AC4">
        <w:tab/>
        <w:t>spadki i darowizny.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10.</w:t>
      </w:r>
      <w:r w:rsidRPr="00751FF8">
        <w:rPr>
          <w:rStyle w:val="IGindeksgrny"/>
        </w:rPr>
        <w:footnoteReference w:id="6"/>
      </w:r>
      <w:r w:rsidRPr="00751FF8">
        <w:rPr>
          <w:rStyle w:val="IGindeksgrny"/>
        </w:rPr>
        <w:t>)</w:t>
      </w:r>
      <w:r w:rsidRPr="00480AC4">
        <w:t> Nadzór nad Instytutem w zakresie zgodności jego działania z przepisami ustawowymi i postanowieniami statutu sprawuje minister właściwy do spraw zagranicznych.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11.</w:t>
      </w:r>
      <w:r w:rsidRPr="00480AC4">
        <w:t> Minister właściwy do spraw zagranicznych</w:t>
      </w:r>
      <w:r w:rsidR="005E7418" w:rsidRPr="00751FF8">
        <w:rPr>
          <w:rStyle w:val="IGindeksgrny"/>
        </w:rPr>
        <w:footnoteReference w:id="7"/>
      </w:r>
      <w:r w:rsidR="005E7418" w:rsidRPr="00751FF8">
        <w:rPr>
          <w:rStyle w:val="IGindeksgrny"/>
        </w:rPr>
        <w:t>)</w:t>
      </w:r>
      <w:r w:rsidRPr="00480AC4">
        <w:t xml:space="preserve"> określa, w drodze rozporządzenia, w porozumieniu z ministrem właściwym do spraw pracy</w:t>
      </w:r>
      <w:r w:rsidRPr="00751FF8">
        <w:rPr>
          <w:rStyle w:val="IGindeksgrny"/>
        </w:rPr>
        <w:footnoteReference w:id="8"/>
      </w:r>
      <w:r w:rsidRPr="00751FF8">
        <w:rPr>
          <w:rStyle w:val="IGindeksgrny"/>
        </w:rPr>
        <w:t>)</w:t>
      </w:r>
      <w:r w:rsidRPr="00480AC4">
        <w:t>, wykaz stanowisk w Instytucie, wymagane kwalifikacje oraz zasady wynagradzania praco</w:t>
      </w:r>
      <w:r w:rsidRPr="003A6544">
        <w:t>w</w:t>
      </w:r>
      <w:r w:rsidRPr="00480AC4">
        <w:t>ników Instytutu i przyznawania im innych świadczeń – kierując się charakterem zadań Instytutu</w:t>
      </w:r>
      <w:r w:rsidRPr="00751FF8">
        <w:rPr>
          <w:rStyle w:val="IGindeksgrny"/>
        </w:rPr>
        <w:footnoteReference w:id="9"/>
      </w:r>
      <w:r w:rsidRPr="00751FF8">
        <w:rPr>
          <w:rStyle w:val="IGindeksgrny"/>
        </w:rPr>
        <w:t>)</w:t>
      </w:r>
      <w:r w:rsidRPr="00480AC4">
        <w:t>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12.</w:t>
      </w:r>
      <w:r w:rsidRPr="00751FF8">
        <w:rPr>
          <w:rStyle w:val="IGindeksgrny"/>
        </w:rPr>
        <w:footnoteReference w:id="10"/>
      </w:r>
      <w:r w:rsidRPr="00751FF8">
        <w:rPr>
          <w:rStyle w:val="IGindeksgrny"/>
        </w:rPr>
        <w:t>)</w:t>
      </w:r>
      <w:r w:rsidRPr="00480AC4">
        <w:t> W sprawach nieuregulowanych niniejszą ustawą do Instytutu stosuje się odpowiednio przepisy dotyczące instytutów badawczych. Ministrem właściwym w rozumieniu tych przepisów jest minister właściwy do spraw zagranic</w:t>
      </w:r>
      <w:r w:rsidRPr="003A6544">
        <w:t>z</w:t>
      </w:r>
      <w:r w:rsidRPr="00480AC4">
        <w:t>nych.</w:t>
      </w:r>
    </w:p>
    <w:p w:rsidR="003A6544" w:rsidRPr="00480AC4" w:rsidRDefault="003A6544" w:rsidP="003A6544">
      <w:pPr>
        <w:pStyle w:val="ARTartustawynprozporzdzenia"/>
      </w:pPr>
      <w:r w:rsidRPr="00751FF8">
        <w:rPr>
          <w:rStyle w:val="Ppogrubienie"/>
        </w:rPr>
        <w:t>Art. 13.</w:t>
      </w:r>
      <w:r w:rsidRPr="00480AC4">
        <w:t> Ustawa wchodzi w życie z dniem 1 stycznia 1997 r.</w:t>
      </w:r>
    </w:p>
    <w:p w:rsidR="005E2B96" w:rsidRPr="005E2B96" w:rsidRDefault="005E2B96" w:rsidP="003A6544">
      <w:pPr>
        <w:pStyle w:val="OZNRODZAKTUtznustawalubrozporzdzenieiorganwydajcy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DD" w:rsidRDefault="001968DD">
      <w:r>
        <w:separator/>
      </w:r>
    </w:p>
  </w:endnote>
  <w:endnote w:type="continuationSeparator" w:id="0">
    <w:p w:rsidR="001968DD" w:rsidRDefault="0019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DD" w:rsidRDefault="001968DD">
      <w:r>
        <w:separator/>
      </w:r>
    </w:p>
  </w:footnote>
  <w:footnote w:type="continuationSeparator" w:id="0">
    <w:p w:rsidR="001968DD" w:rsidRDefault="001968DD">
      <w:r>
        <w:separator/>
      </w:r>
    </w:p>
  </w:footnote>
  <w:footnote w:id="1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W brzmieniu ustalonym przez art. 48 pkt 1 ustawy z dnia </w:t>
      </w:r>
      <w:r w:rsidRPr="00D21ED3">
        <w:t>27</w:t>
      </w:r>
      <w:r>
        <w:t> </w:t>
      </w:r>
      <w:r w:rsidRPr="00D21ED3">
        <w:t>lipca 2001</w:t>
      </w:r>
      <w:r>
        <w:t> </w:t>
      </w:r>
      <w:r w:rsidRPr="00D21ED3">
        <w:t>r. o</w:t>
      </w:r>
      <w:r>
        <w:t> </w:t>
      </w:r>
      <w:r w:rsidRPr="00D21ED3">
        <w:t>służbie zagranicznej (</w:t>
      </w:r>
      <w:r>
        <w:t>Dz. U. Nr </w:t>
      </w:r>
      <w:r w:rsidRPr="00D21ED3">
        <w:t>128,</w:t>
      </w:r>
      <w:r>
        <w:t xml:space="preserve"> poz. </w:t>
      </w:r>
      <w:r w:rsidRPr="00D21ED3">
        <w:t>1403),</w:t>
      </w:r>
      <w:r>
        <w:t xml:space="preserve"> która weszła w życie z dniem 10 maja 2002 r.</w:t>
      </w:r>
    </w:p>
  </w:footnote>
  <w:footnote w:id="2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W brzmieniu ustalonym przez art. 154 ustawy </w:t>
      </w:r>
      <w:r w:rsidRPr="00D21ED3">
        <w:t>z</w:t>
      </w:r>
      <w:r>
        <w:t> </w:t>
      </w:r>
      <w:r w:rsidRPr="00D21ED3">
        <w:t>dnia 21</w:t>
      </w:r>
      <w:r>
        <w:t> </w:t>
      </w:r>
      <w:r w:rsidRPr="00D21ED3">
        <w:t>listopada 2008</w:t>
      </w:r>
      <w:r>
        <w:t> </w:t>
      </w:r>
      <w:r w:rsidRPr="00D21ED3">
        <w:t>r. o</w:t>
      </w:r>
      <w:r>
        <w:t> </w:t>
      </w:r>
      <w:r w:rsidRPr="00D21ED3">
        <w:t>służbie cywilnej (</w:t>
      </w:r>
      <w:r>
        <w:t>Dz. U. Nr </w:t>
      </w:r>
      <w:r w:rsidRPr="00D21ED3">
        <w:t>227,</w:t>
      </w:r>
      <w:r>
        <w:t xml:space="preserve"> poz. </w:t>
      </w:r>
      <w:r w:rsidRPr="00D21ED3">
        <w:t>1505),</w:t>
      </w:r>
      <w:r>
        <w:t xml:space="preserve"> która w</w:t>
      </w:r>
      <w:r>
        <w:t>e</w:t>
      </w:r>
      <w:r>
        <w:t>szła w życie z dniem 24 marca 2009 r.</w:t>
      </w:r>
    </w:p>
  </w:footnote>
  <w:footnote w:id="3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Ze zmianą wprowadzoną przez art. 48 pkt 3 ustawy, o której mowa w odnośniku </w:t>
      </w:r>
      <w:r>
        <w:fldChar w:fldCharType="begin"/>
      </w:r>
      <w:r>
        <w:instrText xml:space="preserve"> NOTEREF _Ref426016903 \h </w:instrText>
      </w:r>
      <w:r>
        <w:fldChar w:fldCharType="separate"/>
      </w:r>
      <w:r w:rsidR="0058474D">
        <w:t>1</w:t>
      </w:r>
      <w:r>
        <w:fldChar w:fldCharType="end"/>
      </w:r>
      <w:r>
        <w:t>.</w:t>
      </w:r>
    </w:p>
  </w:footnote>
  <w:footnote w:id="4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W brzmieniu ustalonym przez art. 48 pkt 4 lit. a ustawy, o której mowa w odnośniku </w:t>
      </w:r>
      <w:r>
        <w:fldChar w:fldCharType="begin"/>
      </w:r>
      <w:r>
        <w:instrText xml:space="preserve"> NOTEREF _Ref426016903 \h </w:instrText>
      </w:r>
      <w:r>
        <w:fldChar w:fldCharType="separate"/>
      </w:r>
      <w:r w:rsidR="0058474D">
        <w:t>1</w:t>
      </w:r>
      <w:r>
        <w:fldChar w:fldCharType="end"/>
      </w:r>
      <w:r>
        <w:t>.</w:t>
      </w:r>
    </w:p>
  </w:footnote>
  <w:footnote w:id="5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Ze zmianą wprowadzoną przez art. 48 pkt 4 lit. b ustawy, o której mowa w odnośniku </w:t>
      </w:r>
      <w:r>
        <w:fldChar w:fldCharType="begin"/>
      </w:r>
      <w:r>
        <w:instrText xml:space="preserve"> NOTEREF _Ref426016903 \h </w:instrText>
      </w:r>
      <w:r>
        <w:fldChar w:fldCharType="separate"/>
      </w:r>
      <w:r w:rsidR="0058474D">
        <w:t>1</w:t>
      </w:r>
      <w:r>
        <w:fldChar w:fldCharType="end"/>
      </w:r>
      <w:r>
        <w:t>.</w:t>
      </w:r>
    </w:p>
  </w:footnote>
  <w:footnote w:id="6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Ze zmianą wprowadzoną przez art. 48 pkt 5 ustawy, o której mowa w odnośniku </w:t>
      </w:r>
      <w:r>
        <w:fldChar w:fldCharType="begin"/>
      </w:r>
      <w:r>
        <w:instrText xml:space="preserve"> NOTEREF _Ref426016903 \h </w:instrText>
      </w:r>
      <w:r>
        <w:fldChar w:fldCharType="separate"/>
      </w:r>
      <w:r w:rsidR="0058474D">
        <w:t>1</w:t>
      </w:r>
      <w:r>
        <w:fldChar w:fldCharType="end"/>
      </w:r>
      <w:r>
        <w:t>.</w:t>
      </w:r>
    </w:p>
  </w:footnote>
  <w:footnote w:id="7">
    <w:p w:rsidR="005E7418" w:rsidRPr="00D21ED3" w:rsidRDefault="005E7418" w:rsidP="005E7418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Ze zmianą wprowadzoną przez art. 48 pkt 6 lit. a ustawy, o której mowa w odnośniku </w:t>
      </w:r>
      <w:r>
        <w:fldChar w:fldCharType="begin"/>
      </w:r>
      <w:r>
        <w:instrText xml:space="preserve"> NOTEREF _Ref426016903 \h </w:instrText>
      </w:r>
      <w:r>
        <w:fldChar w:fldCharType="separate"/>
      </w:r>
      <w:r w:rsidR="0058474D">
        <w:t>1</w:t>
      </w:r>
      <w:r>
        <w:fldChar w:fldCharType="end"/>
      </w:r>
      <w:r>
        <w:t>.</w:t>
      </w:r>
    </w:p>
  </w:footnote>
  <w:footnote w:id="8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Ze zmianą wprowadzoną przez art. 48 pkt 6 lit. b ustawy, o której mowa w odnośniku </w:t>
      </w:r>
      <w:r>
        <w:fldChar w:fldCharType="begin"/>
      </w:r>
      <w:r>
        <w:instrText xml:space="preserve"> NOTEREF _Ref426016903 \h </w:instrText>
      </w:r>
      <w:r>
        <w:fldChar w:fldCharType="separate"/>
      </w:r>
      <w:r w:rsidR="0058474D">
        <w:t>1</w:t>
      </w:r>
      <w:r>
        <w:fldChar w:fldCharType="end"/>
      </w:r>
      <w:r>
        <w:t>.</w:t>
      </w:r>
    </w:p>
  </w:footnote>
  <w:footnote w:id="9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Ze zmianą wprowadzoną przez art. 48 pkt 6 lit. c ustawy, o której mowa w odnośniku </w:t>
      </w:r>
      <w:r>
        <w:fldChar w:fldCharType="begin"/>
      </w:r>
      <w:r>
        <w:instrText xml:space="preserve"> NOTEREF _Ref426016903 \h </w:instrText>
      </w:r>
      <w:r>
        <w:fldChar w:fldCharType="separate"/>
      </w:r>
      <w:r w:rsidR="0058474D">
        <w:t>1</w:t>
      </w:r>
      <w:r>
        <w:fldChar w:fldCharType="end"/>
      </w:r>
      <w:r>
        <w:t>.</w:t>
      </w:r>
    </w:p>
  </w:footnote>
  <w:footnote w:id="10">
    <w:p w:rsidR="00751FF8" w:rsidRPr="00D21ED3" w:rsidRDefault="00751FF8" w:rsidP="003A6544">
      <w:pPr>
        <w:pStyle w:val="ODNONIKtreodnonika"/>
      </w:pPr>
      <w:r w:rsidRPr="00751FF8">
        <w:rPr>
          <w:rStyle w:val="IGindeksgrny"/>
        </w:rPr>
        <w:footnoteRef/>
      </w:r>
      <w:r w:rsidRPr="00751FF8">
        <w:rPr>
          <w:rStyle w:val="IGindeksgrny"/>
        </w:rPr>
        <w:t>)</w:t>
      </w:r>
      <w:r>
        <w:tab/>
        <w:t xml:space="preserve">W brzmieniu ustalonym przez art. 17 ustawy </w:t>
      </w:r>
      <w:r w:rsidRPr="001E00A3">
        <w:t>z</w:t>
      </w:r>
      <w:r>
        <w:t> </w:t>
      </w:r>
      <w:r w:rsidRPr="001E00A3">
        <w:t>dnia 30</w:t>
      </w:r>
      <w:r>
        <w:t> </w:t>
      </w:r>
      <w:r w:rsidRPr="001E00A3">
        <w:t>kwietnia 2010</w:t>
      </w:r>
      <w:r>
        <w:t> </w:t>
      </w:r>
      <w:r w:rsidRPr="001E00A3">
        <w:t>r. – Przepisy wprowadzające ustawy reformujące system nauki (</w:t>
      </w:r>
      <w:r>
        <w:t>Dz. U. Nr </w:t>
      </w:r>
      <w:r w:rsidRPr="001E00A3">
        <w:t>96,</w:t>
      </w:r>
      <w:r>
        <w:t xml:space="preserve"> poz. </w:t>
      </w:r>
      <w:r w:rsidRPr="001E00A3">
        <w:t>620)</w:t>
      </w:r>
      <w:r>
        <w:t>, która weszła w życie z dniem 1 października 2010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F8" w:rsidRPr="009D0C50" w:rsidRDefault="00D408D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51FF8" w:rsidRDefault="00751FF8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08D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9B7DD87DD0C0409EB1DA4F3A9FD9C2B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08DD">
          <w:t>1386</w:t>
        </w:r>
      </w:sdtContent>
    </w:sdt>
  </w:p>
  <w:p w:rsidR="00751FF8" w:rsidRPr="00AB274C" w:rsidRDefault="00751FF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F8" w:rsidRDefault="00D408D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F8" w:rsidRPr="009D0C50" w:rsidRDefault="00D408D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51FF8" w:rsidRDefault="00751FF8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08DD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08DD">
          <w:t>1386</w:t>
        </w:r>
      </w:sdtContent>
    </w:sdt>
  </w:p>
  <w:p w:rsidR="00751FF8" w:rsidRPr="00AB274C" w:rsidRDefault="00751FF8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F8" w:rsidRPr="009D0C50" w:rsidRDefault="00D408D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751FF8" w:rsidRDefault="00751FF8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08DD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08DD">
          <w:t>1386</w:t>
        </w:r>
      </w:sdtContent>
    </w:sdt>
  </w:p>
  <w:p w:rsidR="00751FF8" w:rsidRPr="00B371CC" w:rsidRDefault="00751FF8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44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1AF4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3AE9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23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0D96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68DD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544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474D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E7418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1FF8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08D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4F51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0861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4DE9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8B11CCECFA439D86791AF8E6771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84D2F-8100-415D-968E-DE3370658052}"/>
      </w:docPartPr>
      <w:docPartBody>
        <w:p w:rsidR="00353B3B" w:rsidRDefault="001341FB">
          <w:pPr>
            <w:pStyle w:val="108B11CCECFA439D86791AF8E6771CE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314C2C03D484622B344AF148DBD88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6C3B0-3F78-4AE4-9050-AB085552D2A4}"/>
      </w:docPartPr>
      <w:docPartBody>
        <w:p w:rsidR="00353B3B" w:rsidRDefault="001341FB">
          <w:pPr>
            <w:pStyle w:val="A314C2C03D484622B344AF148DBD880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FB"/>
    <w:rsid w:val="001341FB"/>
    <w:rsid w:val="00353B3B"/>
    <w:rsid w:val="00E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B7DD87DD0C0409EB1DA4F3A9FD9C2B2">
    <w:name w:val="9B7DD87DD0C0409EB1DA4F3A9FD9C2B2"/>
  </w:style>
  <w:style w:type="paragraph" w:customStyle="1" w:styleId="108B11CCECFA439D86791AF8E6771CEB">
    <w:name w:val="108B11CCECFA439D86791AF8E6771CEB"/>
  </w:style>
  <w:style w:type="paragraph" w:customStyle="1" w:styleId="A314C2C03D484622B344AF148DBD8800">
    <w:name w:val="A314C2C03D484622B344AF148DBD8800"/>
  </w:style>
  <w:style w:type="paragraph" w:customStyle="1" w:styleId="9A61117E3CF9497089B0E653119ECCF2">
    <w:name w:val="9A61117E3CF9497089B0E653119ECCF2"/>
  </w:style>
  <w:style w:type="paragraph" w:customStyle="1" w:styleId="1D5E4B1D3E314A4CB60FC21E02F87164">
    <w:name w:val="1D5E4B1D3E314A4CB60FC21E02F871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B7DD87DD0C0409EB1DA4F3A9FD9C2B2">
    <w:name w:val="9B7DD87DD0C0409EB1DA4F3A9FD9C2B2"/>
  </w:style>
  <w:style w:type="paragraph" w:customStyle="1" w:styleId="108B11CCECFA439D86791AF8E6771CEB">
    <w:name w:val="108B11CCECFA439D86791AF8E6771CEB"/>
  </w:style>
  <w:style w:type="paragraph" w:customStyle="1" w:styleId="A314C2C03D484622B344AF148DBD8800">
    <w:name w:val="A314C2C03D484622B344AF148DBD8800"/>
  </w:style>
  <w:style w:type="paragraph" w:customStyle="1" w:styleId="9A61117E3CF9497089B0E653119ECCF2">
    <w:name w:val="9A61117E3CF9497089B0E653119ECCF2"/>
  </w:style>
  <w:style w:type="paragraph" w:customStyle="1" w:styleId="1D5E4B1D3E314A4CB60FC21E02F87164">
    <w:name w:val="1D5E4B1D3E314A4CB60FC21E02F871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8F8A0D-3C65-46F3-89F2-78C3503B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2015-09-14T07:27:00Z</cp:lastPrinted>
  <dcterms:created xsi:type="dcterms:W3CDTF">2015-09-14T13:40:00Z</dcterms:created>
  <dcterms:modified xsi:type="dcterms:W3CDTF">2015-09-14T13:41:00Z</dcterms:modified>
  <cp:category>1386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