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9-15T00:00:00Z">
            <w:dateFormat w:val="d MMMM yyyy"/>
            <w:lid w:val="pl-PL"/>
            <w:storeMappedDataAs w:val="dateTime"/>
            <w:calendar w:val="gregorian"/>
          </w:date>
        </w:sdtPr>
        <w:sdtEndPr/>
        <w:sdtContent>
          <w:r w:rsidR="006F3CEA">
            <w:t>15 września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6F3CEA">
            <w:t>1392</w:t>
          </w:r>
        </w:sdtContent>
      </w:sdt>
    </w:p>
    <w:p w:rsidR="00281ADE" w:rsidRPr="00FB5693" w:rsidRDefault="00281ADE" w:rsidP="00281ADE">
      <w:pPr>
        <w:pStyle w:val="TEKSTOBWIESZCZENIENAZWAORGANUWYDAJCEGOOTJ"/>
      </w:pPr>
      <w:r w:rsidRPr="00FB5693">
        <w:t>OBWIESZCZENIE</w:t>
      </w:r>
      <w:bookmarkStart w:id="0" w:name="_GoBack"/>
      <w:bookmarkEnd w:id="0"/>
    </w:p>
    <w:p w:rsidR="00281ADE" w:rsidRPr="00FB5693" w:rsidRDefault="00281ADE" w:rsidP="00281ADE">
      <w:pPr>
        <w:pStyle w:val="TEKSTOBWIESZCZENIENAZWAORGANUWYDAJCEGOOTJ"/>
      </w:pPr>
      <w:r w:rsidRPr="00FB5693">
        <w:t>MARSZAŁKA SEJMU RZECZYPOSPOLITEJ POLSKIEJ</w:t>
      </w:r>
    </w:p>
    <w:p w:rsidR="00281ADE" w:rsidRPr="00FB5693" w:rsidRDefault="00281ADE" w:rsidP="00281ADE">
      <w:pPr>
        <w:pStyle w:val="DATAOTJdatawydaniaobwieszczeniatekstujednolitego"/>
      </w:pPr>
      <w:r w:rsidRPr="00FB5693">
        <w:t>z dnia</w:t>
      </w:r>
      <w:r>
        <w:t xml:space="preserve"> 2</w:t>
      </w:r>
      <w:r w:rsidR="001C3F12">
        <w:t>4 </w:t>
      </w:r>
      <w:r>
        <w:t>sierpnia 201</w:t>
      </w:r>
      <w:r w:rsidR="001C3F12">
        <w:t>5 </w:t>
      </w:r>
      <w:r w:rsidRPr="00FB5693">
        <w:t>r.</w:t>
      </w:r>
    </w:p>
    <w:p w:rsidR="00281ADE" w:rsidRPr="00FB5693" w:rsidRDefault="00281ADE" w:rsidP="00281ADE">
      <w:pPr>
        <w:pStyle w:val="TYTUOTJprzedmiotobwieszczeniatekstujednolitego"/>
      </w:pPr>
      <w:r w:rsidRPr="00FB5693">
        <w:t>w sprawie ogłoszenia jednolitego tekstu ustawy o samorządzie województwa</w:t>
      </w:r>
    </w:p>
    <w:p w:rsidR="00281ADE" w:rsidRPr="00FB5693" w:rsidRDefault="00281ADE" w:rsidP="00281ADE">
      <w:pPr>
        <w:pStyle w:val="PKTOTJpunktobwieszczeniatekstujednolitegonp1"/>
      </w:pPr>
      <w:r w:rsidRPr="00FB5693">
        <w:t>1. Na podstawie</w:t>
      </w:r>
      <w:r w:rsidR="001C3F12">
        <w:t xml:space="preserve"> art. </w:t>
      </w:r>
      <w:r w:rsidRPr="00FB5693">
        <w:t>16</w:t>
      </w:r>
      <w:r w:rsidR="001C3F12">
        <w:t xml:space="preserve"> ust. </w:t>
      </w:r>
      <w:r w:rsidR="001C3F12" w:rsidRPr="00FB5693">
        <w:t>1</w:t>
      </w:r>
      <w:r w:rsidR="001C3F12">
        <w:t xml:space="preserve"> zdanie</w:t>
      </w:r>
      <w:r w:rsidRPr="00FB5693">
        <w:t xml:space="preserve"> pierwsze ustawy z dnia 20 lipca 2000 r. o ogłaszaniu aktów normatywnych i niektórych innych aktów prawnych (</w:t>
      </w:r>
      <w:r w:rsidR="001C3F12">
        <w:t>Dz. U.</w:t>
      </w:r>
      <w:r w:rsidRPr="00FB5693">
        <w:t xml:space="preserve"> z 2011 r.</w:t>
      </w:r>
      <w:r w:rsidR="001C3F12">
        <w:t xml:space="preserve"> Nr </w:t>
      </w:r>
      <w:r w:rsidRPr="00FB5693">
        <w:t>197,</w:t>
      </w:r>
      <w:r w:rsidR="001C3F12">
        <w:t xml:space="preserve"> poz. </w:t>
      </w:r>
      <w:r w:rsidRPr="00FB5693">
        <w:t>117</w:t>
      </w:r>
      <w:r w:rsidR="001C3F12" w:rsidRPr="00FB5693">
        <w:t>2</w:t>
      </w:r>
      <w:r w:rsidR="001C3F12">
        <w:t xml:space="preserve"> i Nr </w:t>
      </w:r>
      <w:r w:rsidRPr="00FB5693">
        <w:t>232,</w:t>
      </w:r>
      <w:r w:rsidR="001C3F12">
        <w:t xml:space="preserve"> poz. </w:t>
      </w:r>
      <w:r w:rsidRPr="00FB5693">
        <w:t>137</w:t>
      </w:r>
      <w:r w:rsidR="001C3F12" w:rsidRPr="00FB5693">
        <w:t>8</w:t>
      </w:r>
      <w:r w:rsidR="001C3F12">
        <w:t xml:space="preserve"> oraz</w:t>
      </w:r>
      <w:r>
        <w:t xml:space="preserve"> z 2015 r.</w:t>
      </w:r>
      <w:r w:rsidR="001C3F12">
        <w:t xml:space="preserve"> poz. </w:t>
      </w:r>
      <w:r>
        <w:t>1045</w:t>
      </w:r>
      <w:r w:rsidR="007B4A3B">
        <w:t xml:space="preserve"> i 1224</w:t>
      </w:r>
      <w:r w:rsidRPr="00FB5693">
        <w:t>) ogłasza się w załączniku do niniejszego obwieszczenia jednolity tekst ustawy z dnia 5 czerwca 1998 r. o samorządzie województwa (</w:t>
      </w:r>
      <w:r w:rsidR="001C3F12">
        <w:t>Dz. U.</w:t>
      </w:r>
      <w:r w:rsidRPr="00FB5693">
        <w:t> z 2013 r.</w:t>
      </w:r>
      <w:r w:rsidR="001C3F12">
        <w:t xml:space="preserve"> poz. </w:t>
      </w:r>
      <w:r w:rsidRPr="00FB5693">
        <w:t>596), z uwzględnieniem zmian wprowadzonych:</w:t>
      </w:r>
    </w:p>
    <w:p w:rsidR="00281ADE" w:rsidRPr="00FB5693" w:rsidRDefault="00281ADE" w:rsidP="00281ADE">
      <w:pPr>
        <w:pStyle w:val="PPKTOTJpodpunktwobwieszczeniutekstujednolitegonp1"/>
      </w:pPr>
      <w:r w:rsidRPr="00FB5693">
        <w:t>1)</w:t>
      </w:r>
      <w:r w:rsidRPr="00FB5693">
        <w:tab/>
        <w:t>ustawą</w:t>
      </w:r>
      <w:r w:rsidR="001C3F12" w:rsidRPr="00FB5693">
        <w:t xml:space="preserve"> z</w:t>
      </w:r>
      <w:r w:rsidR="001C3F12">
        <w:t> </w:t>
      </w:r>
      <w:r w:rsidRPr="00FB5693">
        <w:t>dnia 1</w:t>
      </w:r>
      <w:r w:rsidR="001C3F12" w:rsidRPr="00FB5693">
        <w:t>0</w:t>
      </w:r>
      <w:r w:rsidR="001C3F12">
        <w:t> </w:t>
      </w:r>
      <w:r w:rsidRPr="00FB5693">
        <w:t>maja 201</w:t>
      </w:r>
      <w:r w:rsidR="001C3F12" w:rsidRPr="00FB5693">
        <w:t>3</w:t>
      </w:r>
      <w:r w:rsidR="001C3F12">
        <w:t> </w:t>
      </w:r>
      <w:r w:rsidRPr="00FB5693">
        <w:t>r.</w:t>
      </w:r>
      <w:r w:rsidR="001C3F12" w:rsidRPr="00FB5693">
        <w:t xml:space="preserve"> o</w:t>
      </w:r>
      <w:r w:rsidR="001C3F12">
        <w:t> </w:t>
      </w:r>
      <w:r w:rsidRPr="00FB5693">
        <w:t>zmianie ustawy</w:t>
      </w:r>
      <w:r w:rsidR="001C3F12" w:rsidRPr="00FB5693">
        <w:t xml:space="preserve"> o</w:t>
      </w:r>
      <w:r w:rsidR="001C3F12">
        <w:t> </w:t>
      </w:r>
      <w:r w:rsidRPr="00FB5693">
        <w:t>pracownikach samorządowych oraz niektórych innych ustaw (</w:t>
      </w:r>
      <w:r w:rsidR="001C3F12">
        <w:t>Dz. U. poz. </w:t>
      </w:r>
      <w:r w:rsidRPr="00FB5693">
        <w:t>645),</w:t>
      </w:r>
    </w:p>
    <w:p w:rsidR="00281ADE" w:rsidRPr="00FB5693" w:rsidRDefault="00281ADE" w:rsidP="00281ADE">
      <w:pPr>
        <w:pStyle w:val="PPKTOTJpodpunktwobwieszczeniutekstujednolitegonp1"/>
      </w:pPr>
      <w:r w:rsidRPr="00FB5693">
        <w:t>2)</w:t>
      </w:r>
      <w:r w:rsidRPr="00FB5693">
        <w:tab/>
        <w:t>ustawą</w:t>
      </w:r>
      <w:r w:rsidR="001C3F12" w:rsidRPr="00FB5693">
        <w:t xml:space="preserve"> z</w:t>
      </w:r>
      <w:r w:rsidR="001C3F12">
        <w:t> </w:t>
      </w:r>
      <w:r w:rsidRPr="00FB5693">
        <w:t>dnia 2</w:t>
      </w:r>
      <w:r w:rsidR="001C3F12" w:rsidRPr="00FB5693">
        <w:t>4</w:t>
      </w:r>
      <w:r w:rsidR="001C3F12">
        <w:t> </w:t>
      </w:r>
      <w:r w:rsidRPr="00FB5693">
        <w:t>stycznia 201</w:t>
      </w:r>
      <w:r w:rsidR="001C3F12" w:rsidRPr="00FB5693">
        <w:t>4</w:t>
      </w:r>
      <w:r w:rsidR="001C3F12">
        <w:t> </w:t>
      </w:r>
      <w:r w:rsidRPr="00FB5693">
        <w:t>r.</w:t>
      </w:r>
      <w:r w:rsidR="001C3F12" w:rsidRPr="00FB5693">
        <w:t xml:space="preserve"> o</w:t>
      </w:r>
      <w:r w:rsidR="001C3F12">
        <w:t> </w:t>
      </w:r>
      <w:r w:rsidRPr="00FB5693">
        <w:t>zmianie ustawy</w:t>
      </w:r>
      <w:r w:rsidR="001C3F12" w:rsidRPr="00FB5693">
        <w:t xml:space="preserve"> o</w:t>
      </w:r>
      <w:r w:rsidR="001C3F12">
        <w:t> </w:t>
      </w:r>
      <w:r w:rsidRPr="00FB5693">
        <w:t>zasadach prowadzenia polityki rozwoju oraz niektórych innych ustaw (</w:t>
      </w:r>
      <w:r w:rsidR="001C3F12">
        <w:t>Dz. U. poz. </w:t>
      </w:r>
      <w:r w:rsidRPr="00FB5693">
        <w:t>379),</w:t>
      </w:r>
    </w:p>
    <w:p w:rsidR="00281ADE" w:rsidRPr="00FB5693" w:rsidRDefault="00281ADE" w:rsidP="00281ADE">
      <w:pPr>
        <w:pStyle w:val="PPKTOTJpodpunktwobwieszczeniutekstujednolitegonp1"/>
      </w:pPr>
      <w:r w:rsidRPr="00FB5693">
        <w:t>3)</w:t>
      </w:r>
      <w:r w:rsidRPr="00FB5693">
        <w:tab/>
        <w:t>ustawą</w:t>
      </w:r>
      <w:r w:rsidR="001C3F12" w:rsidRPr="00FB5693">
        <w:t xml:space="preserve"> z</w:t>
      </w:r>
      <w:r w:rsidR="001C3F12">
        <w:t> </w:t>
      </w:r>
      <w:r w:rsidRPr="00FB5693">
        <w:t>dnia 1</w:t>
      </w:r>
      <w:r w:rsidR="001C3F12" w:rsidRPr="00FB5693">
        <w:t>1</w:t>
      </w:r>
      <w:r w:rsidR="001C3F12">
        <w:t> </w:t>
      </w:r>
      <w:r w:rsidRPr="00FB5693">
        <w:t>lipca 201</w:t>
      </w:r>
      <w:r w:rsidR="001C3F12" w:rsidRPr="00FB5693">
        <w:t>4</w:t>
      </w:r>
      <w:r w:rsidR="001C3F12">
        <w:t> </w:t>
      </w:r>
      <w:r w:rsidRPr="00FB5693">
        <w:t>r.</w:t>
      </w:r>
      <w:r w:rsidR="001C3F12" w:rsidRPr="00FB5693">
        <w:t xml:space="preserve"> o</w:t>
      </w:r>
      <w:r w:rsidR="001C3F12">
        <w:t> </w:t>
      </w:r>
      <w:r w:rsidRPr="00FB5693">
        <w:t>zmianie ustawy – Kodeks wyborczy oraz niektórych innych ustaw (</w:t>
      </w:r>
      <w:r w:rsidR="001C3F12">
        <w:t>Dz. U. poz. </w:t>
      </w:r>
      <w:r w:rsidRPr="00FB5693">
        <w:t>1072),</w:t>
      </w:r>
    </w:p>
    <w:p w:rsidR="00281ADE" w:rsidRPr="00FB5693" w:rsidRDefault="00281ADE" w:rsidP="00281ADE">
      <w:pPr>
        <w:pStyle w:val="PPKTOTJpodpunktwobwieszczeniutekstujednolitegonp1"/>
      </w:pPr>
      <w:r w:rsidRPr="00FB5693">
        <w:t>4)</w:t>
      </w:r>
      <w:r w:rsidRPr="00FB5693">
        <w:tab/>
        <w:t>ustawą</w:t>
      </w:r>
      <w:r w:rsidR="001C3F12" w:rsidRPr="00FB5693">
        <w:t xml:space="preserve"> z</w:t>
      </w:r>
      <w:r w:rsidR="001C3F12">
        <w:t> </w:t>
      </w:r>
      <w:r w:rsidRPr="00FB5693">
        <w:t>dnia 2</w:t>
      </w:r>
      <w:r w:rsidR="001C3F12" w:rsidRPr="00FB5693">
        <w:t>5</w:t>
      </w:r>
      <w:r w:rsidR="001C3F12">
        <w:t> </w:t>
      </w:r>
      <w:r w:rsidRPr="00FB5693">
        <w:t>czerwca 201</w:t>
      </w:r>
      <w:r w:rsidR="001C3F12" w:rsidRPr="00FB5693">
        <w:t>5</w:t>
      </w:r>
      <w:r w:rsidR="001C3F12">
        <w:t> </w:t>
      </w:r>
      <w:r w:rsidRPr="00FB5693">
        <w:t>r.</w:t>
      </w:r>
      <w:r w:rsidR="001C3F12" w:rsidRPr="00FB5693">
        <w:t xml:space="preserve"> o</w:t>
      </w:r>
      <w:r w:rsidR="001C3F12">
        <w:t> </w:t>
      </w:r>
      <w:r w:rsidRPr="00FB5693">
        <w:t>zmianie ustawy</w:t>
      </w:r>
      <w:r w:rsidR="001C3F12" w:rsidRPr="00FB5693">
        <w:t xml:space="preserve"> o</w:t>
      </w:r>
      <w:r w:rsidR="001C3F12">
        <w:t> </w:t>
      </w:r>
      <w:r w:rsidRPr="00FB5693">
        <w:t>samorządzie gminnym oraz niektórych innych ustaw (</w:t>
      </w:r>
      <w:r w:rsidR="001C3F12">
        <w:t>Dz. U. poz. </w:t>
      </w:r>
      <w:r>
        <w:t>1045</w:t>
      </w:r>
      <w:r w:rsidRPr="00FB5693">
        <w:t>)</w:t>
      </w:r>
    </w:p>
    <w:p w:rsidR="00281ADE" w:rsidRPr="00FB5693" w:rsidRDefault="00281ADE" w:rsidP="00281ADE">
      <w:pPr>
        <w:pStyle w:val="CZWSPPPKTOTJczwsppodpunktwwobwieszczeniutekstujednolitego"/>
      </w:pPr>
      <w:r w:rsidRPr="00FB5693">
        <w:t xml:space="preserve">oraz zmian wynikających z przepisów ogłoszonych przed dniem </w:t>
      </w:r>
      <w:r>
        <w:t>2</w:t>
      </w:r>
      <w:r w:rsidR="001C3F12">
        <w:t>0 </w:t>
      </w:r>
      <w:r>
        <w:t>sierpnia</w:t>
      </w:r>
      <w:r w:rsidRPr="00FB5693">
        <w:t xml:space="preserve"> 2015 r.</w:t>
      </w:r>
    </w:p>
    <w:p w:rsidR="00281ADE" w:rsidRPr="00FB5693" w:rsidRDefault="00281ADE" w:rsidP="00281ADE">
      <w:pPr>
        <w:pStyle w:val="PKTOTJpunktobwieszczeniatekstujednolitegonp1"/>
      </w:pPr>
      <w:r w:rsidRPr="00FB5693">
        <w:t>2. Podany w załączniku do niniejszego obwieszczenia tekst</w:t>
      </w:r>
      <w:r>
        <w:t xml:space="preserve"> </w:t>
      </w:r>
      <w:r w:rsidRPr="00FB5693">
        <w:t>jednolity ustawy nie obejmuje:</w:t>
      </w:r>
    </w:p>
    <w:p w:rsidR="00281ADE" w:rsidRPr="00281ADE" w:rsidRDefault="00281ADE" w:rsidP="00281ADE">
      <w:pPr>
        <w:pStyle w:val="PPKTOTJpodpunktwobwieszczeniutekstujednolitegonp1"/>
      </w:pPr>
      <w:r w:rsidRPr="00FB5693">
        <w:t>1)</w:t>
      </w:r>
      <w:r w:rsidRPr="00FB5693">
        <w:tab/>
      </w:r>
      <w:r w:rsidRPr="00281ADE">
        <w:t xml:space="preserve">art. </w:t>
      </w:r>
      <w:r w:rsidR="001C3F12" w:rsidRPr="00281ADE">
        <w:t>7</w:t>
      </w:r>
      <w:r w:rsidR="001C3F12">
        <w:t xml:space="preserve"> i art. </w:t>
      </w:r>
      <w:r w:rsidR="001C3F12" w:rsidRPr="00281ADE">
        <w:t>8</w:t>
      </w:r>
      <w:r w:rsidR="001C3F12">
        <w:t> </w:t>
      </w:r>
      <w:r w:rsidRPr="00281ADE">
        <w:t>ustawy</w:t>
      </w:r>
      <w:r w:rsidR="001C3F12" w:rsidRPr="00281ADE">
        <w:t xml:space="preserve"> z</w:t>
      </w:r>
      <w:r w:rsidR="001C3F12">
        <w:t> </w:t>
      </w:r>
      <w:r w:rsidRPr="00281ADE">
        <w:t>dnia 1</w:t>
      </w:r>
      <w:r w:rsidR="001C3F12" w:rsidRPr="00281ADE">
        <w:t>0</w:t>
      </w:r>
      <w:r w:rsidR="001C3F12">
        <w:t> </w:t>
      </w:r>
      <w:r w:rsidRPr="00281ADE">
        <w:t>maja 201</w:t>
      </w:r>
      <w:r w:rsidR="001C3F12" w:rsidRPr="00281ADE">
        <w:t>3</w:t>
      </w:r>
      <w:r w:rsidR="001C3F12">
        <w:t> </w:t>
      </w:r>
      <w:r w:rsidRPr="00281ADE">
        <w:t>r.</w:t>
      </w:r>
      <w:r w:rsidR="001C3F12" w:rsidRPr="00281ADE">
        <w:t xml:space="preserve"> o</w:t>
      </w:r>
      <w:r w:rsidR="001C3F12">
        <w:t> </w:t>
      </w:r>
      <w:r w:rsidRPr="00281ADE">
        <w:t>zmianie ustawy</w:t>
      </w:r>
      <w:r w:rsidR="001C3F12" w:rsidRPr="00281ADE">
        <w:t xml:space="preserve"> o</w:t>
      </w:r>
      <w:r w:rsidR="001C3F12">
        <w:t> </w:t>
      </w:r>
      <w:r w:rsidRPr="00281ADE">
        <w:t>pracownikach samorządowych oraz niektórych innych ustaw (</w:t>
      </w:r>
      <w:r w:rsidR="001C3F12">
        <w:t>Dz. U. poz. </w:t>
      </w:r>
      <w:r w:rsidRPr="00281ADE">
        <w:t>645), które stanowią:</w:t>
      </w:r>
    </w:p>
    <w:p w:rsidR="00281ADE" w:rsidRPr="00FB5693" w:rsidRDefault="001C3F12" w:rsidP="00281ADE">
      <w:pPr>
        <w:pStyle w:val="ARTartustawynprozporzdzenia"/>
      </w:pPr>
      <w:r>
        <w:t>„</w:t>
      </w:r>
      <w:r w:rsidR="00281ADE" w:rsidRPr="00FB5693">
        <w:t>Art. 7. 1.</w:t>
      </w:r>
      <w:r w:rsidRPr="00FB5693">
        <w:t> W</w:t>
      </w:r>
      <w:r>
        <w:t> </w:t>
      </w:r>
      <w:r w:rsidR="00281ADE" w:rsidRPr="00FB5693">
        <w:t>przypadku skazania prawomocnym wyrokiem sądu za umyślne przestępstwo ścigane</w:t>
      </w:r>
      <w:r w:rsidRPr="00FB5693">
        <w:t xml:space="preserve"> z</w:t>
      </w:r>
      <w:r>
        <w:t> </w:t>
      </w:r>
      <w:r w:rsidR="00281ADE" w:rsidRPr="00FB5693">
        <w:t>oskarżenia publicznego lub umyślne przestępstwo skarbowe, przed dniem wejścia</w:t>
      </w:r>
      <w:r w:rsidRPr="00FB5693">
        <w:t xml:space="preserve"> w</w:t>
      </w:r>
      <w:r>
        <w:t> </w:t>
      </w:r>
      <w:r w:rsidR="00281ADE" w:rsidRPr="00FB5693">
        <w:t>życie niniejszej ustawy, zastępcy wójta (burmistrza, prezydenta miasta), starosty, wicestarosty, członka zarządu powiatu, marszałka województwa, wicema</w:t>
      </w:r>
      <w:r w:rsidR="00281ADE" w:rsidRPr="00FB5693">
        <w:t>r</w:t>
      </w:r>
      <w:r w:rsidR="00281ADE" w:rsidRPr="00FB5693">
        <w:t>szałka województwa, członka zarządu województwa, skarbnika gminy, skarbnika powiatu, skarbnika województwa, sekretarza gminy, sekretarza powiatu, sekretarza województwa, przewodniczącego zarządu związku jednostek sam</w:t>
      </w:r>
      <w:r w:rsidR="00281ADE" w:rsidRPr="00FB5693">
        <w:t>o</w:t>
      </w:r>
      <w:r w:rsidR="00281ADE" w:rsidRPr="00FB5693">
        <w:t>rządu terytorialnego, członka zarządu związku jednostek samorządu terytorialnego, burmistrza dzielnicy m.st. Wa</w:t>
      </w:r>
      <w:r w:rsidR="00281ADE" w:rsidRPr="00FB5693">
        <w:t>r</w:t>
      </w:r>
      <w:r w:rsidR="00281ADE" w:rsidRPr="00FB5693">
        <w:t>szawy, zastępcy burmistrza dzielnicy m.st. Warszawy, członka zarządu dzielnicy m.st. Warszawy lub pracownika samorządowego zatrudnionego na podstawie umowy</w:t>
      </w:r>
      <w:r w:rsidRPr="00FB5693">
        <w:t xml:space="preserve"> o</w:t>
      </w:r>
      <w:r>
        <w:t> </w:t>
      </w:r>
      <w:r w:rsidR="00281ADE" w:rsidRPr="00FB5693">
        <w:t>pracę na stanowisku urzędniczym, doradcy lub asystenta właściwy organ jednostki samorządu terytorialnego lub związku jednostek samorządu terytorialnego albo podmiot wykonujący czynności</w:t>
      </w:r>
      <w:r w:rsidRPr="00FB5693">
        <w:t xml:space="preserve"> z</w:t>
      </w:r>
      <w:r>
        <w:t> </w:t>
      </w:r>
      <w:r w:rsidR="00281ADE" w:rsidRPr="00FB5693">
        <w:t>zakresu prawa pracy wobec pracownika samorządowego odwołuje go lub rozwiązuje</w:t>
      </w:r>
      <w:r w:rsidRPr="00FB5693">
        <w:t xml:space="preserve"> z</w:t>
      </w:r>
      <w:r>
        <w:t> </w:t>
      </w:r>
      <w:r w:rsidR="00281ADE" w:rsidRPr="00FB5693">
        <w:t>nim umowę o pracę za wypowiedzeniem najpóźniej po upływie miesiąca od dnia wejścia</w:t>
      </w:r>
      <w:r w:rsidRPr="00FB5693">
        <w:t xml:space="preserve"> w</w:t>
      </w:r>
      <w:r>
        <w:t> </w:t>
      </w:r>
      <w:r w:rsidR="00281ADE" w:rsidRPr="00FB5693">
        <w:t>życie niniejszej ustawy.</w:t>
      </w:r>
    </w:p>
    <w:p w:rsidR="00281ADE" w:rsidRPr="00FB5693" w:rsidRDefault="00281ADE" w:rsidP="00281ADE">
      <w:pPr>
        <w:pStyle w:val="USTustnpkodeksu"/>
      </w:pPr>
      <w:r w:rsidRPr="00FB5693">
        <w:t>2. Do spraw,</w:t>
      </w:r>
      <w:r w:rsidR="001C3F12" w:rsidRPr="00FB5693">
        <w:t xml:space="preserve"> o</w:t>
      </w:r>
      <w:r w:rsidR="001C3F12">
        <w:t> </w:t>
      </w:r>
      <w:r w:rsidRPr="00FB5693">
        <w:t>których mowa</w:t>
      </w:r>
      <w:r w:rsidR="001C3F12" w:rsidRPr="00FB5693">
        <w:t xml:space="preserve"> w</w:t>
      </w:r>
      <w:r w:rsidR="001C3F12">
        <w:t> ust. </w:t>
      </w:r>
      <w:r w:rsidRPr="00FB5693">
        <w:t>1, stosuje się odpowiednio przepisy ustaw, o których mowa</w:t>
      </w:r>
      <w:r w:rsidR="001C3F12" w:rsidRPr="00FB5693">
        <w:t xml:space="preserve"> w</w:t>
      </w:r>
      <w:r w:rsidR="001C3F12">
        <w:t> art. </w:t>
      </w:r>
      <w:r w:rsidRPr="00FB5693">
        <w:t>2–</w:t>
      </w:r>
      <w:r w:rsidR="001C3F12" w:rsidRPr="00FB5693">
        <w:t>4</w:t>
      </w:r>
      <w:r w:rsidR="007B4A3B">
        <w:t xml:space="preserve"> </w:t>
      </w:r>
      <w:r w:rsidRPr="00FB5693">
        <w:t>n</w:t>
      </w:r>
      <w:r w:rsidRPr="00FB5693">
        <w:t>i</w:t>
      </w:r>
      <w:r w:rsidRPr="00FB5693">
        <w:t>niejszej ustawy.</w:t>
      </w:r>
    </w:p>
    <w:p w:rsidR="00281ADE" w:rsidRPr="00FB5693" w:rsidRDefault="00281ADE" w:rsidP="00281ADE">
      <w:pPr>
        <w:pStyle w:val="ARTartustawynprozporzdzenia"/>
      </w:pPr>
      <w:r w:rsidRPr="00FB5693">
        <w:t>Art. 8. Ustawa wchodzi</w:t>
      </w:r>
      <w:r w:rsidR="001C3F12" w:rsidRPr="00FB5693">
        <w:t xml:space="preserve"> w</w:t>
      </w:r>
      <w:r w:rsidR="001C3F12">
        <w:t> </w:t>
      </w:r>
      <w:r w:rsidRPr="00FB5693">
        <w:t>życie pierwszego dnia trzeciego miesiąca następującego po miesiącu ogłoszenia.</w:t>
      </w:r>
      <w:r w:rsidR="001C3F12">
        <w:t>”</w:t>
      </w:r>
      <w:r w:rsidRPr="00FB5693">
        <w:t>;</w:t>
      </w:r>
    </w:p>
    <w:p w:rsidR="00281ADE" w:rsidRPr="00281ADE" w:rsidRDefault="00281ADE" w:rsidP="00281ADE">
      <w:pPr>
        <w:pStyle w:val="PPKTOTJpodpunktwobwieszczeniutekstujednolitegonp1"/>
      </w:pPr>
      <w:r w:rsidRPr="00FB5693">
        <w:lastRenderedPageBreak/>
        <w:t>2)</w:t>
      </w:r>
      <w:r w:rsidRPr="00FB5693">
        <w:tab/>
      </w:r>
      <w:r w:rsidRPr="00281ADE">
        <w:t>art. 2</w:t>
      </w:r>
      <w:r w:rsidR="001C3F12" w:rsidRPr="00281ADE">
        <w:t>5</w:t>
      </w:r>
      <w:r w:rsidR="001C3F12">
        <w:t> </w:t>
      </w:r>
      <w:r w:rsidRPr="00281ADE">
        <w:t>ustawy</w:t>
      </w:r>
      <w:r w:rsidR="001C3F12" w:rsidRPr="00281ADE">
        <w:t xml:space="preserve"> z</w:t>
      </w:r>
      <w:r w:rsidR="001C3F12">
        <w:t> </w:t>
      </w:r>
      <w:r w:rsidRPr="00281ADE">
        <w:t>dnia 2</w:t>
      </w:r>
      <w:r w:rsidR="001C3F12" w:rsidRPr="00281ADE">
        <w:t>4</w:t>
      </w:r>
      <w:r w:rsidR="001C3F12">
        <w:t> </w:t>
      </w:r>
      <w:r w:rsidRPr="00281ADE">
        <w:t>stycznia 201</w:t>
      </w:r>
      <w:r w:rsidR="001C3F12" w:rsidRPr="00281ADE">
        <w:t>4</w:t>
      </w:r>
      <w:r w:rsidR="001C3F12">
        <w:t> </w:t>
      </w:r>
      <w:r w:rsidRPr="00281ADE">
        <w:t>r.</w:t>
      </w:r>
      <w:r w:rsidR="001C3F12" w:rsidRPr="00281ADE">
        <w:t xml:space="preserve"> o</w:t>
      </w:r>
      <w:r w:rsidR="001C3F12">
        <w:t> </w:t>
      </w:r>
      <w:r w:rsidRPr="00281ADE">
        <w:t>zmianie ustawy</w:t>
      </w:r>
      <w:r w:rsidR="001C3F12" w:rsidRPr="00281ADE">
        <w:t xml:space="preserve"> o</w:t>
      </w:r>
      <w:r w:rsidR="001C3F12">
        <w:t> </w:t>
      </w:r>
      <w:r w:rsidRPr="00281ADE">
        <w:t>zasadach prowadzenia polityki rozwoju oraz niektórych innych ustaw (</w:t>
      </w:r>
      <w:r w:rsidR="001C3F12">
        <w:t>Dz. U. poz. </w:t>
      </w:r>
      <w:r w:rsidRPr="00281ADE">
        <w:t>379), który stanowi:</w:t>
      </w:r>
    </w:p>
    <w:p w:rsidR="00281ADE" w:rsidRPr="00281ADE" w:rsidRDefault="001C3F12" w:rsidP="00281ADE">
      <w:pPr>
        <w:pStyle w:val="ARTartustawynprozporzdzenia"/>
      </w:pPr>
      <w:r>
        <w:t>„</w:t>
      </w:r>
      <w:r w:rsidR="00281ADE" w:rsidRPr="00FB5693">
        <w:t>Art. 25. Ustawa wchodzi</w:t>
      </w:r>
      <w:r w:rsidRPr="00FB5693">
        <w:t xml:space="preserve"> w</w:t>
      </w:r>
      <w:r>
        <w:t> </w:t>
      </w:r>
      <w:r w:rsidR="00281ADE" w:rsidRPr="00FB5693">
        <w:t>życie po upływie 1</w:t>
      </w:r>
      <w:r w:rsidRPr="00FB5693">
        <w:t>4</w:t>
      </w:r>
      <w:r>
        <w:t> </w:t>
      </w:r>
      <w:r w:rsidR="00281ADE" w:rsidRPr="00FB5693">
        <w:t>dni od dnia ogłoszenia,</w:t>
      </w:r>
      <w:r w:rsidRPr="00FB5693">
        <w:t xml:space="preserve"> z</w:t>
      </w:r>
      <w:r>
        <w:t> </w:t>
      </w:r>
      <w:r w:rsidR="00281ADE" w:rsidRPr="00FB5693">
        <w:t>wyjątkiem przepisów:</w:t>
      </w:r>
    </w:p>
    <w:p w:rsidR="00281ADE" w:rsidRPr="00FB5693" w:rsidRDefault="00281ADE" w:rsidP="00281ADE">
      <w:pPr>
        <w:pStyle w:val="PKTpunkt"/>
      </w:pPr>
      <w:r w:rsidRPr="00FB5693">
        <w:t>1)</w:t>
      </w:r>
      <w:r w:rsidRPr="00FB5693">
        <w:tab/>
        <w:t xml:space="preserve">art. </w:t>
      </w:r>
      <w:r w:rsidR="001C3F12" w:rsidRPr="00FB5693">
        <w:t>1</w:t>
      </w:r>
      <w:r w:rsidR="001C3F12">
        <w:t xml:space="preserve"> pkt </w:t>
      </w:r>
      <w:r w:rsidR="001C3F12" w:rsidRPr="00FB5693">
        <w:t>4</w:t>
      </w:r>
      <w:r w:rsidR="001C3F12">
        <w:t xml:space="preserve"> lit. </w:t>
      </w:r>
      <w:r w:rsidRPr="00FB5693">
        <w:t>d</w:t>
      </w:r>
      <w:r w:rsidR="001C3F12" w:rsidRPr="00FB5693">
        <w:t xml:space="preserve"> i</w:t>
      </w:r>
      <w:r w:rsidR="001C3F12">
        <w:t> pkt </w:t>
      </w:r>
      <w:r w:rsidRPr="00FB5693">
        <w:t>1</w:t>
      </w:r>
      <w:r w:rsidR="001C3F12" w:rsidRPr="00FB5693">
        <w:t>1</w:t>
      </w:r>
      <w:r w:rsidR="001C3F12">
        <w:t xml:space="preserve"> lit. </w:t>
      </w:r>
      <w:r w:rsidR="001C3F12" w:rsidRPr="00FB5693">
        <w:t>a</w:t>
      </w:r>
      <w:r w:rsidR="001C3F12">
        <w:t> </w:t>
      </w:r>
      <w:proofErr w:type="spellStart"/>
      <w:r w:rsidRPr="00FB5693">
        <w:t>tiret</w:t>
      </w:r>
      <w:proofErr w:type="spellEnd"/>
      <w:r w:rsidRPr="00FB5693">
        <w:t xml:space="preserve"> szóste,</w:t>
      </w:r>
      <w:r w:rsidR="001C3F12">
        <w:t xml:space="preserve"> art. </w:t>
      </w:r>
      <w:r w:rsidR="001C3F12" w:rsidRPr="00FB5693">
        <w:t>6</w:t>
      </w:r>
      <w:r w:rsidR="001C3F12">
        <w:t xml:space="preserve"> pkt </w:t>
      </w:r>
      <w:r w:rsidR="001C3F12" w:rsidRPr="00FB5693">
        <w:t>1</w:t>
      </w:r>
      <w:r w:rsidR="001C3F12">
        <w:t xml:space="preserve"> lit. </w:t>
      </w:r>
      <w:r w:rsidRPr="00FB5693">
        <w:t>c,</w:t>
      </w:r>
      <w:r w:rsidR="001C3F12">
        <w:t xml:space="preserve"> art. </w:t>
      </w:r>
      <w:r w:rsidR="001C3F12" w:rsidRPr="00FB5693">
        <w:t>7</w:t>
      </w:r>
      <w:r w:rsidR="001C3F12">
        <w:t xml:space="preserve"> pkt </w:t>
      </w:r>
      <w:r w:rsidRPr="00FB5693">
        <w:t>2–</w:t>
      </w:r>
      <w:r w:rsidR="001C3F12" w:rsidRPr="00FB5693">
        <w:t>4</w:t>
      </w:r>
      <w:r w:rsidR="001C3F12">
        <w:t xml:space="preserve"> i </w:t>
      </w:r>
      <w:r w:rsidR="001C3F12" w:rsidRPr="00FB5693">
        <w:t>7</w:t>
      </w:r>
      <w:r w:rsidR="001C3F12">
        <w:t xml:space="preserve"> i art. </w:t>
      </w:r>
      <w:r w:rsidRPr="00FB5693">
        <w:t>22, które wchodzą</w:t>
      </w:r>
      <w:r w:rsidR="001C3F12" w:rsidRPr="00FB5693">
        <w:t xml:space="preserve"> w</w:t>
      </w:r>
      <w:r w:rsidR="001C3F12">
        <w:t> </w:t>
      </w:r>
      <w:r w:rsidRPr="00FB5693">
        <w:t xml:space="preserve">życie po upływie </w:t>
      </w:r>
      <w:r w:rsidR="001C3F12" w:rsidRPr="00FB5693">
        <w:t>6</w:t>
      </w:r>
      <w:r w:rsidR="001C3F12">
        <w:t> </w:t>
      </w:r>
      <w:r w:rsidRPr="00FB5693">
        <w:t>miesięcy od dnia ogłoszenia;</w:t>
      </w:r>
    </w:p>
    <w:p w:rsidR="00281ADE" w:rsidRPr="00FB5693" w:rsidRDefault="00281ADE" w:rsidP="00281ADE">
      <w:pPr>
        <w:pStyle w:val="PKTpunkt"/>
      </w:pPr>
      <w:r w:rsidRPr="00FB5693">
        <w:t>2)</w:t>
      </w:r>
      <w:r w:rsidRPr="00FB5693">
        <w:tab/>
        <w:t xml:space="preserve">art. </w:t>
      </w:r>
      <w:r w:rsidR="001C3F12" w:rsidRPr="00FB5693">
        <w:t>6</w:t>
      </w:r>
      <w:r w:rsidR="001C3F12">
        <w:t xml:space="preserve"> pkt </w:t>
      </w:r>
      <w:r w:rsidR="001C3F12" w:rsidRPr="00FB5693">
        <w:t>1</w:t>
      </w:r>
      <w:r w:rsidR="001C3F12">
        <w:t xml:space="preserve"> lit. </w:t>
      </w:r>
      <w:r w:rsidRPr="00FB5693">
        <w:t>b, który wchodzi</w:t>
      </w:r>
      <w:r w:rsidR="001C3F12" w:rsidRPr="00FB5693">
        <w:t xml:space="preserve"> w</w:t>
      </w:r>
      <w:r w:rsidR="001C3F12">
        <w:t> </w:t>
      </w:r>
      <w:r w:rsidRPr="00FB5693">
        <w:t xml:space="preserve">życie po upływie </w:t>
      </w:r>
      <w:r w:rsidR="001C3F12" w:rsidRPr="00FB5693">
        <w:t>3</w:t>
      </w:r>
      <w:r w:rsidR="001C3F12">
        <w:t> </w:t>
      </w:r>
      <w:r w:rsidRPr="00FB5693">
        <w:t>lat od dnia ogłoszenia.</w:t>
      </w:r>
      <w:r w:rsidR="001C3F12">
        <w:t>”</w:t>
      </w:r>
      <w:r w:rsidRPr="00FB5693">
        <w:t>;</w:t>
      </w:r>
    </w:p>
    <w:p w:rsidR="00281ADE" w:rsidRPr="00FB5693" w:rsidRDefault="00281ADE" w:rsidP="00281ADE">
      <w:pPr>
        <w:pStyle w:val="PPKTOTJpodpunktwobwieszczeniutekstujednolitegonp1"/>
      </w:pPr>
      <w:r w:rsidRPr="00FB5693">
        <w:t>3)</w:t>
      </w:r>
      <w:r w:rsidRPr="00FB5693">
        <w:tab/>
        <w:t xml:space="preserve">art. </w:t>
      </w:r>
      <w:r w:rsidR="001C3F12" w:rsidRPr="00FB5693">
        <w:t>7</w:t>
      </w:r>
      <w:r w:rsidR="001C3F12">
        <w:t xml:space="preserve"> ust. </w:t>
      </w:r>
      <w:r w:rsidR="001C3F12" w:rsidRPr="00FB5693">
        <w:t>2</w:t>
      </w:r>
      <w:r w:rsidR="001C3F12">
        <w:t xml:space="preserve"> i art. </w:t>
      </w:r>
      <w:r w:rsidR="001C3F12" w:rsidRPr="00FB5693">
        <w:t>8</w:t>
      </w:r>
      <w:r w:rsidR="001C3F12">
        <w:t> </w:t>
      </w:r>
      <w:r w:rsidRPr="00FB5693">
        <w:t>ustawy</w:t>
      </w:r>
      <w:r w:rsidR="001C3F12" w:rsidRPr="00FB5693">
        <w:t xml:space="preserve"> z</w:t>
      </w:r>
      <w:r w:rsidR="001C3F12">
        <w:t> </w:t>
      </w:r>
      <w:r w:rsidRPr="00FB5693">
        <w:t>dnia 1</w:t>
      </w:r>
      <w:r w:rsidR="001C3F12" w:rsidRPr="00FB5693">
        <w:t>1</w:t>
      </w:r>
      <w:r w:rsidR="001C3F12">
        <w:t> </w:t>
      </w:r>
      <w:r w:rsidRPr="00FB5693">
        <w:t>lipca 201</w:t>
      </w:r>
      <w:r w:rsidR="001C3F12" w:rsidRPr="00FB5693">
        <w:t>4</w:t>
      </w:r>
      <w:r w:rsidR="001C3F12">
        <w:t> </w:t>
      </w:r>
      <w:r w:rsidRPr="00FB5693">
        <w:t>r.</w:t>
      </w:r>
      <w:r w:rsidR="001C3F12" w:rsidRPr="00FB5693">
        <w:t xml:space="preserve"> o</w:t>
      </w:r>
      <w:r w:rsidR="001C3F12">
        <w:t> </w:t>
      </w:r>
      <w:r w:rsidRPr="00FB5693">
        <w:t>zmianie ustawy – Kodeks wyborczy oraz niektórych innych ustaw (</w:t>
      </w:r>
      <w:r w:rsidR="001C3F12">
        <w:t>Dz. U. poz. </w:t>
      </w:r>
      <w:r w:rsidRPr="00FB5693">
        <w:t>1072), które stanowią:</w:t>
      </w:r>
    </w:p>
    <w:p w:rsidR="00281ADE" w:rsidRPr="00FB5693" w:rsidRDefault="00281ADE" w:rsidP="00281ADE">
      <w:pPr>
        <w:pStyle w:val="ARTartustawynprozporzdzenia"/>
      </w:pPr>
      <w:r w:rsidRPr="00FB5693">
        <w:t xml:space="preserve">Art. 7. </w:t>
      </w:r>
      <w:r w:rsidR="001C3F12">
        <w:t>„</w:t>
      </w:r>
      <w:r w:rsidRPr="00FB5693">
        <w:t>2. Do wyborów do organów stanowiących jednostek samorządu terytorialnego oraz wyborów wójtów, burmistrzów</w:t>
      </w:r>
      <w:r w:rsidR="001C3F12" w:rsidRPr="00FB5693">
        <w:t xml:space="preserve"> i</w:t>
      </w:r>
      <w:r w:rsidR="001C3F12">
        <w:t> </w:t>
      </w:r>
      <w:r w:rsidRPr="00FB5693">
        <w:t>prezydentów miast przeprowadzanych</w:t>
      </w:r>
      <w:r w:rsidR="001C3F12" w:rsidRPr="00FB5693">
        <w:t xml:space="preserve"> w</w:t>
      </w:r>
      <w:r w:rsidR="001C3F12">
        <w:t> </w:t>
      </w:r>
      <w:r w:rsidRPr="00FB5693">
        <w:t>201</w:t>
      </w:r>
      <w:r w:rsidR="001C3F12" w:rsidRPr="00FB5693">
        <w:t>4</w:t>
      </w:r>
      <w:r w:rsidR="001C3F12">
        <w:t> </w:t>
      </w:r>
      <w:r w:rsidRPr="00FB5693">
        <w:t>r. oraz do nowych, przedterminowych</w:t>
      </w:r>
      <w:r w:rsidR="001C3F12" w:rsidRPr="00FB5693">
        <w:t xml:space="preserve"> i</w:t>
      </w:r>
      <w:r w:rsidR="001C3F12">
        <w:t> </w:t>
      </w:r>
      <w:r w:rsidRPr="00FB5693">
        <w:t>uzupełniających wyborów organów stanowiących jednostek samorządu terytorialnego</w:t>
      </w:r>
      <w:r w:rsidR="001C3F12" w:rsidRPr="00FB5693">
        <w:t xml:space="preserve"> i</w:t>
      </w:r>
      <w:r w:rsidR="001C3F12">
        <w:t> </w:t>
      </w:r>
      <w:r w:rsidRPr="00FB5693">
        <w:t>przedterminowych wyb</w:t>
      </w:r>
      <w:r w:rsidRPr="00FB5693">
        <w:t>o</w:t>
      </w:r>
      <w:r w:rsidRPr="00FB5693">
        <w:t>rów wójtów, burmistrzów</w:t>
      </w:r>
      <w:r w:rsidR="001C3F12" w:rsidRPr="00FB5693">
        <w:t xml:space="preserve"> i</w:t>
      </w:r>
      <w:r w:rsidR="001C3F12">
        <w:t> </w:t>
      </w:r>
      <w:r w:rsidRPr="00FB5693">
        <w:t>prezydentów miast, przeprowadzanych</w:t>
      </w:r>
      <w:r w:rsidR="001C3F12" w:rsidRPr="00FB5693">
        <w:t xml:space="preserve"> w</w:t>
      </w:r>
      <w:r w:rsidR="001C3F12">
        <w:t> </w:t>
      </w:r>
      <w:r w:rsidRPr="00FB5693">
        <w:t>trakcie kadencji, następującej po kadencji</w:t>
      </w:r>
      <w:r w:rsidR="001C3F12" w:rsidRPr="00FB5693">
        <w:t xml:space="preserve"> w</w:t>
      </w:r>
      <w:r w:rsidR="001C3F12">
        <w:t> </w:t>
      </w:r>
      <w:r w:rsidRPr="00FB5693">
        <w:t>czasie której niniejsza ustawa weszła</w:t>
      </w:r>
      <w:r w:rsidR="001C3F12" w:rsidRPr="00FB5693">
        <w:t xml:space="preserve"> w</w:t>
      </w:r>
      <w:r w:rsidR="001C3F12">
        <w:t> </w:t>
      </w:r>
      <w:r w:rsidRPr="00FB5693">
        <w:t>życie:</w:t>
      </w:r>
    </w:p>
    <w:p w:rsidR="00281ADE" w:rsidRPr="00FB5693" w:rsidRDefault="00281ADE" w:rsidP="00281ADE">
      <w:pPr>
        <w:pStyle w:val="PKTpunkt"/>
      </w:pPr>
      <w:r w:rsidRPr="00FB5693">
        <w:t>1)</w:t>
      </w:r>
      <w:r w:rsidRPr="00FB5693">
        <w:tab/>
        <w:t>przepisów</w:t>
      </w:r>
      <w:r w:rsidR="001C3F12">
        <w:t xml:space="preserve"> art. </w:t>
      </w:r>
      <w:r w:rsidRPr="00FB5693">
        <w:t>12a</w:t>
      </w:r>
      <w:r w:rsidR="001C3F12" w:rsidRPr="00FB5693">
        <w:t xml:space="preserve"> i</w:t>
      </w:r>
      <w:r w:rsidR="001C3F12">
        <w:t> </w:t>
      </w:r>
      <w:r w:rsidRPr="00FB5693">
        <w:t>rozdziału 6a</w:t>
      </w:r>
      <w:r w:rsidR="001C3F12" w:rsidRPr="00FB5693">
        <w:t xml:space="preserve"> w</w:t>
      </w:r>
      <w:r w:rsidR="001C3F12">
        <w:t> </w:t>
      </w:r>
      <w:r w:rsidRPr="00FB5693">
        <w:t>dziale</w:t>
      </w:r>
      <w:r w:rsidR="001C3F12" w:rsidRPr="00FB5693">
        <w:t xml:space="preserve"> I</w:t>
      </w:r>
      <w:r w:rsidR="001C3F12">
        <w:t> </w:t>
      </w:r>
      <w:r w:rsidRPr="00FB5693">
        <w:t>ustawy,</w:t>
      </w:r>
      <w:r w:rsidR="001C3F12" w:rsidRPr="00FB5693">
        <w:t xml:space="preserve"> o</w:t>
      </w:r>
      <w:r w:rsidR="001C3F12">
        <w:t> </w:t>
      </w:r>
      <w:r w:rsidRPr="00FB5693">
        <w:t>której mowa</w:t>
      </w:r>
      <w:r w:rsidR="001C3F12" w:rsidRPr="00FB5693">
        <w:t xml:space="preserve"> w</w:t>
      </w:r>
      <w:r w:rsidR="001C3F12">
        <w:t> art. </w:t>
      </w:r>
      <w:r w:rsidRPr="00FB5693">
        <w:t>1, nie stosuje się;</w:t>
      </w:r>
    </w:p>
    <w:p w:rsidR="00281ADE" w:rsidRPr="00FB5693" w:rsidRDefault="00281ADE" w:rsidP="00281ADE">
      <w:pPr>
        <w:pStyle w:val="PKTpunkt"/>
      </w:pPr>
      <w:r w:rsidRPr="00FB5693">
        <w:t>2)</w:t>
      </w:r>
      <w:r w:rsidRPr="00FB5693">
        <w:tab/>
        <w:t>przepisy</w:t>
      </w:r>
      <w:r w:rsidR="001C3F12">
        <w:t xml:space="preserve"> art. </w:t>
      </w:r>
      <w:r w:rsidRPr="00FB5693">
        <w:t>45,</w:t>
      </w:r>
      <w:r w:rsidR="001C3F12">
        <w:t xml:space="preserve"> art. </w:t>
      </w:r>
      <w:r w:rsidRPr="00FB5693">
        <w:t>5</w:t>
      </w:r>
      <w:r w:rsidR="001C3F12" w:rsidRPr="00FB5693">
        <w:t>4</w:t>
      </w:r>
      <w:r w:rsidR="001C3F12">
        <w:t xml:space="preserve"> § </w:t>
      </w:r>
      <w:r w:rsidRPr="00FB5693">
        <w:t>4,</w:t>
      </w:r>
      <w:r w:rsidR="001C3F12">
        <w:t xml:space="preserve"> art. </w:t>
      </w:r>
      <w:r w:rsidRPr="00FB5693">
        <w:t>5</w:t>
      </w:r>
      <w:r w:rsidR="001C3F12" w:rsidRPr="00FB5693">
        <w:t>7</w:t>
      </w:r>
      <w:r w:rsidR="001C3F12">
        <w:t xml:space="preserve"> § </w:t>
      </w:r>
      <w:r w:rsidRPr="00FB5693">
        <w:t>3, rozdziału 7a</w:t>
      </w:r>
      <w:r w:rsidR="001C3F12" w:rsidRPr="00FB5693">
        <w:t xml:space="preserve"> w</w:t>
      </w:r>
      <w:r w:rsidR="001C3F12">
        <w:t> </w:t>
      </w:r>
      <w:r w:rsidRPr="00FB5693">
        <w:t>dziale I,</w:t>
      </w:r>
      <w:r w:rsidR="001C3F12">
        <w:t xml:space="preserve"> art. </w:t>
      </w:r>
      <w:r w:rsidRPr="00FB5693">
        <w:t>71a,</w:t>
      </w:r>
      <w:r w:rsidR="001C3F12">
        <w:t xml:space="preserve"> art. </w:t>
      </w:r>
      <w:r w:rsidRPr="00FB5693">
        <w:t>7</w:t>
      </w:r>
      <w:r w:rsidR="001C3F12" w:rsidRPr="00FB5693">
        <w:t>2</w:t>
      </w:r>
      <w:r w:rsidR="001C3F12">
        <w:t xml:space="preserve"> § </w:t>
      </w:r>
      <w:r w:rsidRPr="00FB5693">
        <w:t>1–</w:t>
      </w:r>
      <w:r w:rsidR="001C3F12" w:rsidRPr="00FB5693">
        <w:t>3</w:t>
      </w:r>
      <w:r w:rsidR="001C3F12">
        <w:t> </w:t>
      </w:r>
      <w:r w:rsidRPr="00FB5693">
        <w:t>ustawy,</w:t>
      </w:r>
      <w:r w:rsidR="001C3F12" w:rsidRPr="00FB5693">
        <w:t xml:space="preserve"> o</w:t>
      </w:r>
      <w:r w:rsidR="001C3F12">
        <w:t> </w:t>
      </w:r>
      <w:r w:rsidRPr="00FB5693">
        <w:t>której mowa</w:t>
      </w:r>
      <w:r w:rsidR="001C3F12" w:rsidRPr="00FB5693">
        <w:t xml:space="preserve"> w</w:t>
      </w:r>
      <w:r w:rsidR="001C3F12">
        <w:t> art. </w:t>
      </w:r>
      <w:r w:rsidRPr="00FB5693">
        <w:t>1, stosuje się</w:t>
      </w:r>
      <w:r w:rsidR="001C3F12" w:rsidRPr="00FB5693">
        <w:t xml:space="preserve"> w</w:t>
      </w:r>
      <w:r w:rsidR="001C3F12">
        <w:t> </w:t>
      </w:r>
      <w:r w:rsidRPr="00FB5693">
        <w:t>brzmieniu dotychczasowym.</w:t>
      </w:r>
    </w:p>
    <w:p w:rsidR="00281ADE" w:rsidRPr="00FB5693" w:rsidRDefault="00281ADE" w:rsidP="00281ADE">
      <w:pPr>
        <w:pStyle w:val="ARTartustawynprozporzdzenia"/>
      </w:pPr>
      <w:r w:rsidRPr="00FB5693">
        <w:t>Art. 8. Ustawa wchodzi</w:t>
      </w:r>
      <w:r w:rsidR="001C3F12" w:rsidRPr="00FB5693">
        <w:t xml:space="preserve"> w</w:t>
      </w:r>
      <w:r w:rsidR="001C3F12">
        <w:t> </w:t>
      </w:r>
      <w:r w:rsidRPr="00FB5693">
        <w:t>życie po upływie 1</w:t>
      </w:r>
      <w:r w:rsidR="001C3F12" w:rsidRPr="00FB5693">
        <w:t>4</w:t>
      </w:r>
      <w:r w:rsidR="001C3F12">
        <w:t> </w:t>
      </w:r>
      <w:r w:rsidRPr="00FB5693">
        <w:t>dni od dnia ogłoszenia.</w:t>
      </w:r>
      <w:r w:rsidR="001C3F12">
        <w:t>”</w:t>
      </w:r>
      <w:r w:rsidRPr="00FB5693">
        <w:t>;</w:t>
      </w:r>
    </w:p>
    <w:p w:rsidR="00281ADE" w:rsidRPr="00281ADE" w:rsidRDefault="00281ADE" w:rsidP="00281ADE">
      <w:pPr>
        <w:pStyle w:val="PPKTOTJpodpunktwobwieszczeniutekstujednolitegonp1"/>
      </w:pPr>
      <w:r w:rsidRPr="00FB5693">
        <w:t>4)</w:t>
      </w:r>
      <w:r w:rsidRPr="00FB5693">
        <w:tab/>
        <w:t>art. 5</w:t>
      </w:r>
      <w:r w:rsidR="001C3F12" w:rsidRPr="00FB5693">
        <w:t>9</w:t>
      </w:r>
      <w:r w:rsidR="001C3F12">
        <w:t> </w:t>
      </w:r>
      <w:r w:rsidRPr="00FB5693">
        <w:t>ustawy</w:t>
      </w:r>
      <w:r w:rsidR="001C3F12" w:rsidRPr="00FB5693">
        <w:t xml:space="preserve"> z</w:t>
      </w:r>
      <w:r w:rsidR="001C3F12">
        <w:t> </w:t>
      </w:r>
      <w:r w:rsidRPr="00FB5693">
        <w:t>dnia 2</w:t>
      </w:r>
      <w:r w:rsidR="001C3F12" w:rsidRPr="00FB5693">
        <w:t>5</w:t>
      </w:r>
      <w:r w:rsidR="001C3F12">
        <w:t> </w:t>
      </w:r>
      <w:r w:rsidRPr="00FB5693">
        <w:t>czerwca 201</w:t>
      </w:r>
      <w:r w:rsidR="001C3F12" w:rsidRPr="00FB5693">
        <w:t>5</w:t>
      </w:r>
      <w:r w:rsidR="001C3F12">
        <w:t> </w:t>
      </w:r>
      <w:r w:rsidRPr="00FB5693">
        <w:t>r.</w:t>
      </w:r>
      <w:r w:rsidR="001C3F12" w:rsidRPr="00FB5693">
        <w:t xml:space="preserve"> o</w:t>
      </w:r>
      <w:r w:rsidR="001C3F12">
        <w:t> </w:t>
      </w:r>
      <w:r w:rsidRPr="00FB5693">
        <w:t>zmianie ustawy</w:t>
      </w:r>
      <w:r w:rsidR="001C3F12" w:rsidRPr="00FB5693">
        <w:t xml:space="preserve"> o</w:t>
      </w:r>
      <w:r w:rsidR="001C3F12">
        <w:t> </w:t>
      </w:r>
      <w:r w:rsidRPr="00FB5693">
        <w:t>samorządzie gminnym oraz niektórych innych ustaw (</w:t>
      </w:r>
      <w:r w:rsidR="001C3F12">
        <w:t>Dz. U. poz. </w:t>
      </w:r>
      <w:r w:rsidRPr="00281ADE">
        <w:t>1045), który stanowi:</w:t>
      </w:r>
    </w:p>
    <w:p w:rsidR="00281ADE" w:rsidRPr="00281ADE" w:rsidRDefault="001C3F12" w:rsidP="00281ADE">
      <w:pPr>
        <w:pStyle w:val="ARTartustawynprozporzdzenia"/>
      </w:pPr>
      <w:r>
        <w:t>„</w:t>
      </w:r>
      <w:r w:rsidR="00281ADE" w:rsidRPr="00FB5693">
        <w:t>Art. 59. Ustawa wchodzi</w:t>
      </w:r>
      <w:r w:rsidRPr="00FB5693">
        <w:t xml:space="preserve"> w</w:t>
      </w:r>
      <w:r>
        <w:t> </w:t>
      </w:r>
      <w:r w:rsidR="00281ADE" w:rsidRPr="00FB5693">
        <w:t>życie</w:t>
      </w:r>
      <w:r w:rsidRPr="00FB5693">
        <w:t xml:space="preserve"> z</w:t>
      </w:r>
      <w:r>
        <w:t> </w:t>
      </w:r>
      <w:r w:rsidR="00281ADE" w:rsidRPr="00FB5693">
        <w:t xml:space="preserve">dniem </w:t>
      </w:r>
      <w:r w:rsidRPr="00FB5693">
        <w:t>1</w:t>
      </w:r>
      <w:r>
        <w:t> </w:t>
      </w:r>
      <w:r w:rsidR="00281ADE" w:rsidRPr="00FB5693">
        <w:t>stycznia 201</w:t>
      </w:r>
      <w:r w:rsidRPr="00FB5693">
        <w:t>6</w:t>
      </w:r>
      <w:r>
        <w:t> </w:t>
      </w:r>
      <w:r w:rsidR="00281ADE" w:rsidRPr="00FB5693">
        <w:t>r.,</w:t>
      </w:r>
      <w:r w:rsidRPr="00FB5693">
        <w:t xml:space="preserve"> z</w:t>
      </w:r>
      <w:r>
        <w:t> </w:t>
      </w:r>
      <w:r w:rsidR="00281ADE" w:rsidRPr="00FB5693">
        <w:t>wyjątkiem:</w:t>
      </w:r>
    </w:p>
    <w:p w:rsidR="00281ADE" w:rsidRPr="00FB5693" w:rsidRDefault="00281ADE" w:rsidP="00281ADE">
      <w:pPr>
        <w:pStyle w:val="PKTpunkt"/>
      </w:pPr>
      <w:r w:rsidRPr="00FB5693">
        <w:t>1)</w:t>
      </w:r>
      <w:r w:rsidRPr="00FB5693">
        <w:tab/>
        <w:t>art. 57, który wchodzi</w:t>
      </w:r>
      <w:r w:rsidR="001C3F12" w:rsidRPr="00FB5693">
        <w:t xml:space="preserve"> w</w:t>
      </w:r>
      <w:r w:rsidR="001C3F12">
        <w:t> </w:t>
      </w:r>
      <w:r w:rsidRPr="00FB5693">
        <w:t>życie</w:t>
      </w:r>
      <w:r w:rsidR="001C3F12" w:rsidRPr="00FB5693">
        <w:t xml:space="preserve"> z</w:t>
      </w:r>
      <w:r w:rsidR="001C3F12">
        <w:t> </w:t>
      </w:r>
      <w:r w:rsidRPr="00FB5693">
        <w:t>dniem następującym po dniu ogłoszenia;</w:t>
      </w:r>
    </w:p>
    <w:p w:rsidR="00281ADE" w:rsidRPr="00281ADE" w:rsidRDefault="00281ADE" w:rsidP="00281ADE">
      <w:pPr>
        <w:pStyle w:val="PKTpunkt"/>
      </w:pPr>
      <w:r w:rsidRPr="00FB5693">
        <w:t>2)</w:t>
      </w:r>
      <w:r w:rsidRPr="00FB5693">
        <w:tab/>
        <w:t>art. 25,</w:t>
      </w:r>
      <w:r w:rsidR="001C3F12">
        <w:t xml:space="preserve"> art. </w:t>
      </w:r>
      <w:r w:rsidRPr="00FB5693">
        <w:t>2</w:t>
      </w:r>
      <w:r w:rsidR="001C3F12" w:rsidRPr="00FB5693">
        <w:t>9</w:t>
      </w:r>
      <w:r w:rsidR="001C3F12">
        <w:t xml:space="preserve"> pkt </w:t>
      </w:r>
      <w:r w:rsidRPr="00FB5693">
        <w:t>1–10,</w:t>
      </w:r>
      <w:r w:rsidR="001C3F12">
        <w:t xml:space="preserve"> pkt </w:t>
      </w:r>
      <w:r w:rsidRPr="00FB5693">
        <w:t>1</w:t>
      </w:r>
      <w:r w:rsidR="001C3F12" w:rsidRPr="00FB5693">
        <w:t>1</w:t>
      </w:r>
      <w:r w:rsidR="001C3F12">
        <w:t xml:space="preserve"> w </w:t>
      </w:r>
      <w:r w:rsidRPr="00FB5693">
        <w:t>zakresie</w:t>
      </w:r>
      <w:r w:rsidR="001C3F12">
        <w:t xml:space="preserve"> art. </w:t>
      </w:r>
      <w:r w:rsidRPr="00FB5693">
        <w:t>88,</w:t>
      </w:r>
      <w:r w:rsidR="001C3F12">
        <w:t xml:space="preserve"> art. </w:t>
      </w:r>
      <w:r w:rsidRPr="00FB5693">
        <w:t>8</w:t>
      </w:r>
      <w:r w:rsidR="001C3F12" w:rsidRPr="00FB5693">
        <w:t>9</w:t>
      </w:r>
      <w:r w:rsidR="001C3F12">
        <w:t xml:space="preserve"> i art. </w:t>
      </w:r>
      <w:r w:rsidRPr="00FB5693">
        <w:t>9</w:t>
      </w:r>
      <w:r w:rsidR="001C3F12" w:rsidRPr="00FB5693">
        <w:t>0</w:t>
      </w:r>
      <w:r w:rsidR="001C3F12">
        <w:t xml:space="preserve"> ust. </w:t>
      </w:r>
      <w:r w:rsidR="001C3F12" w:rsidRPr="00FB5693">
        <w:t>1</w:t>
      </w:r>
      <w:r w:rsidR="001C3F12">
        <w:t xml:space="preserve"> oraz pkt </w:t>
      </w:r>
      <w:r w:rsidRPr="00FB5693">
        <w:t>12,</w:t>
      </w:r>
      <w:r w:rsidR="001C3F12">
        <w:t xml:space="preserve"> art. </w:t>
      </w:r>
      <w:r w:rsidRPr="00FB5693">
        <w:t>32,</w:t>
      </w:r>
      <w:r w:rsidR="001C3F12">
        <w:t xml:space="preserve"> art. </w:t>
      </w:r>
      <w:r w:rsidRPr="00FB5693">
        <w:t>34,</w:t>
      </w:r>
      <w:r w:rsidR="001C3F12">
        <w:t xml:space="preserve"> art. </w:t>
      </w:r>
      <w:r w:rsidRPr="00FB5693">
        <w:t>37,</w:t>
      </w:r>
      <w:r w:rsidR="001C3F12">
        <w:t xml:space="preserve"> art. </w:t>
      </w:r>
      <w:r w:rsidRPr="00FB5693">
        <w:t>44,</w:t>
      </w:r>
      <w:r w:rsidR="001C3F12">
        <w:t xml:space="preserve"> art. </w:t>
      </w:r>
      <w:r w:rsidRPr="00FB5693">
        <w:t>51,</w:t>
      </w:r>
      <w:r w:rsidR="001C3F12">
        <w:t xml:space="preserve"> art. </w:t>
      </w:r>
      <w:r w:rsidRPr="00FB5693">
        <w:t>5</w:t>
      </w:r>
      <w:r w:rsidR="001C3F12" w:rsidRPr="00FB5693">
        <w:t>3</w:t>
      </w:r>
      <w:r w:rsidR="001C3F12">
        <w:t xml:space="preserve"> i art. </w:t>
      </w:r>
      <w:r w:rsidRPr="00FB5693">
        <w:t>5</w:t>
      </w:r>
      <w:r w:rsidR="001C3F12" w:rsidRPr="00FB5693">
        <w:t>5</w:t>
      </w:r>
      <w:r w:rsidR="001C3F12">
        <w:t xml:space="preserve"> ust. </w:t>
      </w:r>
      <w:r w:rsidRPr="00FB5693">
        <w:t>2–4, które wchodzą</w:t>
      </w:r>
      <w:r w:rsidR="001C3F12" w:rsidRPr="00FB5693">
        <w:t xml:space="preserve"> w</w:t>
      </w:r>
      <w:r w:rsidR="001C3F12">
        <w:t> </w:t>
      </w:r>
      <w:r w:rsidRPr="00FB5693">
        <w:t>życie po upływie 3</w:t>
      </w:r>
      <w:r w:rsidR="001C3F12" w:rsidRPr="00FB5693">
        <w:t>0</w:t>
      </w:r>
      <w:r w:rsidR="001C3F12">
        <w:t> </w:t>
      </w:r>
      <w:r w:rsidRPr="00FB5693">
        <w:t>dni od dnia ogłoszenia.</w:t>
      </w:r>
      <w:r w:rsidR="001C3F12">
        <w:t>”</w:t>
      </w:r>
      <w:r w:rsidRPr="00FB5693">
        <w:t>.</w:t>
      </w:r>
    </w:p>
    <w:p w:rsidR="00824AED" w:rsidRPr="00093BBC" w:rsidRDefault="002B0F26" w:rsidP="0007545D">
      <w:pPr>
        <w:pStyle w:val="NAZORGWYDnazwaorganuwydajcegoprojektowanyakt"/>
        <w:sectPr w:rsidR="00824AED" w:rsidRPr="00093BBC" w:rsidSect="009D0C50">
          <w:headerReference w:type="even" r:id="rId11"/>
          <w:headerReference w:type="default" r:id="rId12"/>
          <w:footerReference w:type="even" r:id="rId13"/>
          <w:footerReference w:type="default" r:id="rId14"/>
          <w:headerReference w:type="first" r:id="rId15"/>
          <w:footerReference w:type="first" r:id="rId16"/>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7065EA">
        <w:rPr>
          <w:rStyle w:val="Kkursywa"/>
        </w:rPr>
        <w:t>M. Kidawa</w:t>
      </w:r>
      <w:r w:rsidR="001C3F12">
        <w:rPr>
          <w:rStyle w:val="Kkursywa"/>
        </w:rPr>
        <w:softHyphen/>
      </w:r>
      <w:r w:rsidR="001C3F12">
        <w:rPr>
          <w:rStyle w:val="Kkursywa"/>
        </w:rPr>
        <w:noBreakHyphen/>
      </w:r>
      <w:r w:rsidR="007065EA">
        <w:rPr>
          <w:rStyle w:val="Kkursywa"/>
        </w:rPr>
        <w:t>Błońska</w:t>
      </w:r>
    </w:p>
    <w:p w:rsidR="00281ADE" w:rsidRPr="00FB5693" w:rsidRDefault="00281ADE" w:rsidP="001C3F12">
      <w:pPr>
        <w:pStyle w:val="TEKSTZacznikido"/>
      </w:pPr>
      <w:r w:rsidRPr="00FB5693">
        <w:lastRenderedPageBreak/>
        <w:t>Załącznik do obwieszczenia Marszałka Sejmu Rzeczypospolitej Polskiej</w:t>
      </w:r>
      <w:r w:rsidR="001C3F12">
        <w:t xml:space="preserve"> </w:t>
      </w:r>
      <w:r w:rsidR="001C3F12" w:rsidRPr="00FB5693">
        <w:t>z</w:t>
      </w:r>
      <w:r w:rsidR="001C3F12">
        <w:t> </w:t>
      </w:r>
      <w:r w:rsidRPr="00FB5693">
        <w:t>dnia</w:t>
      </w:r>
      <w:r>
        <w:t xml:space="preserve"> 2</w:t>
      </w:r>
      <w:r w:rsidR="001C3F12">
        <w:t>4 </w:t>
      </w:r>
      <w:r>
        <w:t>sierpnia 201</w:t>
      </w:r>
      <w:r w:rsidR="001C3F12">
        <w:t>5 </w:t>
      </w:r>
      <w:r w:rsidRPr="00FB5693">
        <w:t>r. (poz</w:t>
      </w:r>
      <w:r>
        <w:t xml:space="preserve">. </w:t>
      </w:r>
      <w:sdt>
        <w:sdtPr>
          <w:alias w:val="Numer pozycji"/>
          <w:tag w:val="Kategoria"/>
          <w:id w:val="495465613"/>
          <w:placeholder>
            <w:docPart w:val="15CAEAA7EA73426C8705411F23DD88C6"/>
          </w:placeholder>
          <w:dataBinding w:prefixMappings="xmlns:ns0='http://purl.org/dc/elements/1.1/' xmlns:ns1='http://schemas.openxmlformats.org/package/2006/metadata/core-properties' " w:xpath="/ns1:coreProperties[1]/ns1:category[1]" w:storeItemID="{6C3C8BC8-F283-45AE-878A-BAB7291924A1}"/>
          <w:text/>
        </w:sdtPr>
        <w:sdtEndPr/>
        <w:sdtContent>
          <w:r w:rsidR="006F3CEA">
            <w:t>1392</w:t>
          </w:r>
        </w:sdtContent>
      </w:sdt>
      <w:r w:rsidRPr="00FB5693">
        <w:t>)</w:t>
      </w:r>
    </w:p>
    <w:p w:rsidR="00281ADE" w:rsidRPr="00FB5693" w:rsidRDefault="00281ADE" w:rsidP="00281ADE">
      <w:pPr>
        <w:pStyle w:val="OZNRODZAKTUtznustawalubrozporzdzenieiorganwydajcy"/>
      </w:pPr>
      <w:bookmarkStart w:id="1" w:name="f0575eTOs1v3231a"/>
      <w:bookmarkEnd w:id="1"/>
      <w:r w:rsidRPr="00FB5693">
        <w:t>USTAWA</w:t>
      </w:r>
    </w:p>
    <w:p w:rsidR="00281ADE" w:rsidRPr="00FB5693" w:rsidRDefault="00281ADE" w:rsidP="00281ADE">
      <w:pPr>
        <w:pStyle w:val="DATAAKTUdatauchwalenialubwydaniaaktu"/>
      </w:pPr>
      <w:r w:rsidRPr="00FB5693">
        <w:t>z dnia 5 czerwca 1998 r.</w:t>
      </w:r>
    </w:p>
    <w:p w:rsidR="00281ADE" w:rsidRPr="00FB5693" w:rsidRDefault="00281ADE" w:rsidP="00281ADE">
      <w:pPr>
        <w:pStyle w:val="TYTUAKTUprzedmiotregulacjiustawylubrozporzdzenia"/>
      </w:pPr>
      <w:r w:rsidRPr="00FB5693">
        <w:t>o samorządzie województwa</w:t>
      </w:r>
    </w:p>
    <w:p w:rsidR="00281ADE" w:rsidRPr="00FB5693" w:rsidRDefault="00281ADE" w:rsidP="00281ADE">
      <w:pPr>
        <w:pStyle w:val="ROZDZODDZOZNoznaczenierozdziauluboddziau"/>
      </w:pPr>
      <w:r w:rsidRPr="00FB5693">
        <w:t>Rozdział 1</w:t>
      </w:r>
    </w:p>
    <w:p w:rsidR="00281ADE" w:rsidRPr="00FB5693" w:rsidRDefault="00281ADE" w:rsidP="001C3F12">
      <w:pPr>
        <w:pStyle w:val="ROZDZODDZPRZEDMprzedmiotregulacjirozdziauluboddziau"/>
      </w:pPr>
      <w:r w:rsidRPr="00FB5693">
        <w:t>Przepisy ogólne</w:t>
      </w:r>
    </w:p>
    <w:p w:rsidR="00281ADE" w:rsidRPr="00FB5693" w:rsidRDefault="00281ADE" w:rsidP="00281ADE">
      <w:pPr>
        <w:pStyle w:val="ARTartustawynprozporzdzenia"/>
      </w:pPr>
      <w:r w:rsidRPr="001C3F12">
        <w:rPr>
          <w:rStyle w:val="Ppogrubienie"/>
        </w:rPr>
        <w:t>Art. 1.</w:t>
      </w:r>
      <w:r w:rsidRPr="00FB5693">
        <w:t> 1. Mieszkańcy województwa tworzą z mocy prawa regionalną wspólnotę samorządową.</w:t>
      </w:r>
    </w:p>
    <w:p w:rsidR="00281ADE" w:rsidRPr="00FB5693" w:rsidRDefault="00281ADE" w:rsidP="00281ADE">
      <w:pPr>
        <w:pStyle w:val="USTustnpkodeksu"/>
      </w:pPr>
      <w:r w:rsidRPr="00FB5693">
        <w:t>2. Ilekroć w ustawie jest mowa o województwie lub samorządzie województwa, należy przez to rozumieć regionalną wspólnotę samorządową oraz odpowiednie terytorium.</w:t>
      </w:r>
    </w:p>
    <w:p w:rsidR="00281ADE" w:rsidRPr="00FB5693" w:rsidRDefault="00281ADE" w:rsidP="00281ADE">
      <w:pPr>
        <w:pStyle w:val="ARTartustawynprozporzdzenia"/>
      </w:pPr>
      <w:r w:rsidRPr="001C3F12">
        <w:rPr>
          <w:rStyle w:val="Ppogrubienie"/>
        </w:rPr>
        <w:t>Art. 2.</w:t>
      </w:r>
      <w:r w:rsidRPr="00FB5693">
        <w:t> 1. Organy samorządu województwa działają na podstawie i w granicach określonych przez ustawy.</w:t>
      </w:r>
    </w:p>
    <w:p w:rsidR="00281ADE" w:rsidRPr="00FB5693" w:rsidRDefault="00281ADE" w:rsidP="00281ADE">
      <w:pPr>
        <w:pStyle w:val="USTustnpkodeksu"/>
      </w:pPr>
      <w:r w:rsidRPr="00FB5693">
        <w:t>2. Do zakresu działania samorządu województwa należy wykonywanie zadań publicznych o charakterze wojewód</w:t>
      </w:r>
      <w:r w:rsidRPr="00FB5693">
        <w:t>z</w:t>
      </w:r>
      <w:r w:rsidRPr="00FB5693">
        <w:t>kim, niezastrzeżonych ustawami na rzecz organów administracji rządowej.</w:t>
      </w:r>
    </w:p>
    <w:p w:rsidR="00281ADE" w:rsidRPr="00FB5693" w:rsidRDefault="00281ADE" w:rsidP="00281ADE">
      <w:pPr>
        <w:pStyle w:val="ARTartustawynprozporzdzenia"/>
      </w:pPr>
      <w:r w:rsidRPr="001C3F12">
        <w:rPr>
          <w:rStyle w:val="Ppogrubienie"/>
        </w:rPr>
        <w:t>Art. 3.</w:t>
      </w:r>
      <w:r w:rsidRPr="00FB5693">
        <w:t> Administracja samorządowa w województwie jest zespolona w jednym urzędzie i pod jednym zwierzchn</w:t>
      </w:r>
      <w:r w:rsidRPr="00FB5693">
        <w:t>i</w:t>
      </w:r>
      <w:r w:rsidRPr="00FB5693">
        <w:t>kiem.</w:t>
      </w:r>
    </w:p>
    <w:p w:rsidR="00281ADE" w:rsidRPr="00FB5693" w:rsidRDefault="00281ADE" w:rsidP="00281ADE">
      <w:pPr>
        <w:pStyle w:val="ARTartustawynprozporzdzenia"/>
      </w:pPr>
      <w:r w:rsidRPr="001C3F12">
        <w:rPr>
          <w:rStyle w:val="Ppogrubienie"/>
        </w:rPr>
        <w:t>Art. 4.</w:t>
      </w:r>
      <w:r w:rsidRPr="00FB5693">
        <w:t> 1. Zakres działania samorządu województwa nie narusza samodzielności powiatu i gminy.</w:t>
      </w:r>
    </w:p>
    <w:p w:rsidR="00281ADE" w:rsidRPr="00FB5693" w:rsidRDefault="00281ADE" w:rsidP="00281ADE">
      <w:pPr>
        <w:pStyle w:val="USTustnpkodeksu"/>
      </w:pPr>
      <w:r w:rsidRPr="00FB5693">
        <w:t>2. Organy samorządu województwa nie stanowią wobec powiatu i gminy organów nadzoru lub kontroli oraz nie są organami wyższego stopnia w postępowaniu administracyjnym.</w:t>
      </w:r>
    </w:p>
    <w:p w:rsidR="00281ADE" w:rsidRPr="00FB5693" w:rsidRDefault="00281ADE" w:rsidP="00281ADE">
      <w:pPr>
        <w:pStyle w:val="ARTartustawynprozporzdzenia"/>
      </w:pPr>
      <w:r w:rsidRPr="001C3F12">
        <w:rPr>
          <w:rStyle w:val="Ppogrubienie"/>
        </w:rPr>
        <w:t>Art. 5.</w:t>
      </w:r>
      <w:r w:rsidRPr="00FB5693">
        <w:t> 1. Mieszkańcy województwa podejmują rozstrzygnięcia w głosowaniu powszechnym (w drodze wyborów i referendum) lub za pośrednictwem organów samorządu województwa.</w:t>
      </w:r>
    </w:p>
    <w:p w:rsidR="00281ADE" w:rsidRPr="00FB5693" w:rsidRDefault="00281ADE" w:rsidP="00281ADE">
      <w:pPr>
        <w:pStyle w:val="USTustnpkodeksu"/>
      </w:pPr>
      <w:r w:rsidRPr="00FB5693">
        <w:t>2. (uchylony)</w:t>
      </w:r>
    </w:p>
    <w:p w:rsidR="00281ADE" w:rsidRPr="00FB5693" w:rsidRDefault="00281ADE" w:rsidP="00281ADE">
      <w:pPr>
        <w:pStyle w:val="USTustnpkodeksu"/>
      </w:pPr>
      <w:r w:rsidRPr="00FB5693">
        <w:t>3. (uchylony)</w:t>
      </w:r>
    </w:p>
    <w:p w:rsidR="00281ADE" w:rsidRPr="00FB5693" w:rsidRDefault="00281ADE" w:rsidP="00281ADE">
      <w:pPr>
        <w:pStyle w:val="USTustnpkodeksu"/>
      </w:pPr>
      <w:r w:rsidRPr="00FB5693">
        <w:t>4. (uchylony)</w:t>
      </w:r>
    </w:p>
    <w:p w:rsidR="00281ADE" w:rsidRPr="00FB5693" w:rsidRDefault="00281ADE" w:rsidP="00281ADE">
      <w:pPr>
        <w:pStyle w:val="USTustnpkodeksu"/>
      </w:pPr>
      <w:bookmarkStart w:id="2" w:name="f0575eTOs2v2984a"/>
      <w:bookmarkEnd w:id="2"/>
      <w:r w:rsidRPr="00FB5693">
        <w:t>5. Zasady i tryb przeprowadzania referendum określa odrębna ustawa.</w:t>
      </w:r>
    </w:p>
    <w:p w:rsidR="00281ADE" w:rsidRPr="00281ADE" w:rsidRDefault="00281ADE" w:rsidP="001C3F12">
      <w:pPr>
        <w:pStyle w:val="ARTartustawynprozporzdzenia"/>
        <w:keepNext/>
      </w:pPr>
      <w:r w:rsidRPr="001C3F12">
        <w:rPr>
          <w:rStyle w:val="Ppogrubienie"/>
        </w:rPr>
        <w:t>Art. 6.</w:t>
      </w:r>
      <w:r w:rsidRPr="00281ADE">
        <w:t> 1. Samorząd województwa:</w:t>
      </w:r>
    </w:p>
    <w:p w:rsidR="00281ADE" w:rsidRPr="00FB5693" w:rsidRDefault="00281ADE" w:rsidP="00281ADE">
      <w:pPr>
        <w:pStyle w:val="PKTpunkt"/>
      </w:pPr>
      <w:r w:rsidRPr="00FB5693">
        <w:t>1)</w:t>
      </w:r>
      <w:r w:rsidRPr="00FB5693">
        <w:tab/>
        <w:t>wykonuje określone ustawami zadania publiczne w imieniu własnym i na własną odpowiedzialność;</w:t>
      </w:r>
    </w:p>
    <w:p w:rsidR="00281ADE" w:rsidRPr="00FB5693" w:rsidRDefault="00281ADE" w:rsidP="00281ADE">
      <w:pPr>
        <w:pStyle w:val="PKTpunkt"/>
      </w:pPr>
      <w:r w:rsidRPr="00FB5693">
        <w:t>2)</w:t>
      </w:r>
      <w:r w:rsidRPr="00FB5693">
        <w:tab/>
        <w:t>dysponuje mieniem wojewódzkim;</w:t>
      </w:r>
    </w:p>
    <w:p w:rsidR="00281ADE" w:rsidRPr="00FB5693" w:rsidRDefault="00281ADE" w:rsidP="00281ADE">
      <w:pPr>
        <w:pStyle w:val="PKTpunkt"/>
      </w:pPr>
      <w:r w:rsidRPr="00FB5693">
        <w:t>3)</w:t>
      </w:r>
      <w:r w:rsidRPr="00FB5693">
        <w:tab/>
        <w:t>prowadzi samodzielnie gospodarkę finansową na podstawie budżetu.</w:t>
      </w:r>
    </w:p>
    <w:p w:rsidR="00281ADE" w:rsidRPr="00FB5693" w:rsidRDefault="00281ADE" w:rsidP="00281ADE">
      <w:pPr>
        <w:pStyle w:val="USTustnpkodeksu"/>
      </w:pPr>
      <w:r w:rsidRPr="00FB5693">
        <w:t>2. Województwo ma osobowość prawną.</w:t>
      </w:r>
    </w:p>
    <w:p w:rsidR="00281ADE" w:rsidRPr="00FB5693" w:rsidRDefault="00281ADE" w:rsidP="00281ADE">
      <w:pPr>
        <w:pStyle w:val="USTustnpkodeksu"/>
      </w:pPr>
      <w:r w:rsidRPr="00FB5693">
        <w:t>3. Samodzielność województwa podlega ochronie sądowej.</w:t>
      </w:r>
    </w:p>
    <w:p w:rsidR="00281ADE" w:rsidRPr="00FB5693" w:rsidRDefault="00281ADE" w:rsidP="00281ADE">
      <w:pPr>
        <w:pStyle w:val="ARTartustawynprozporzdzenia"/>
      </w:pPr>
      <w:r w:rsidRPr="001C3F12">
        <w:rPr>
          <w:rStyle w:val="Ppogrubienie"/>
        </w:rPr>
        <w:t>Art. 7.</w:t>
      </w:r>
      <w:r w:rsidRPr="00FB5693">
        <w:t> 1. Ustrój województwa jako jednostki samorządu terytorialnego określa statut województwa uchwalony po uzgodnieniu z Prezesem Rady Ministrów.</w:t>
      </w:r>
    </w:p>
    <w:p w:rsidR="00281ADE" w:rsidRPr="00FB5693" w:rsidRDefault="00281ADE" w:rsidP="00281ADE">
      <w:pPr>
        <w:pStyle w:val="USTustnpkodeksu"/>
      </w:pPr>
      <w:r w:rsidRPr="00FB5693">
        <w:t>2. Statut i jego zmiany podlegają ogłoszeniu w wojewódzkim dzienniku urzędowym.</w:t>
      </w:r>
    </w:p>
    <w:p w:rsidR="00281ADE" w:rsidRPr="00FB5693" w:rsidRDefault="00281ADE" w:rsidP="00281ADE">
      <w:pPr>
        <w:pStyle w:val="ARTartustawynprozporzdzenia"/>
      </w:pPr>
      <w:r w:rsidRPr="001C3F12">
        <w:rPr>
          <w:rStyle w:val="Ppogrubienie"/>
        </w:rPr>
        <w:t>Art. 8.</w:t>
      </w:r>
      <w:r w:rsidRPr="00FB5693">
        <w:t> 1. W celu wykonywania zadań województwo tworzy wojewódzkie samorządowe jednostki organizacyjne oraz może zawierać umowy z innymi podmiotami.</w:t>
      </w:r>
    </w:p>
    <w:p w:rsidR="00281ADE" w:rsidRPr="00FB5693" w:rsidRDefault="00281ADE" w:rsidP="00281ADE">
      <w:pPr>
        <w:pStyle w:val="USTustnpkodeksu"/>
      </w:pPr>
      <w:r w:rsidRPr="00FB5693">
        <w:t>2. Województwo może zawierać z innymi województwami oraz jednostkami lokalnego samorządu terytorialnego z obszaru województwa porozumienia w sprawie powierzenia prowadzenia zadań publicznych.</w:t>
      </w:r>
    </w:p>
    <w:p w:rsidR="00281ADE" w:rsidRPr="00FB5693" w:rsidRDefault="00281ADE" w:rsidP="00281ADE">
      <w:pPr>
        <w:pStyle w:val="USTustnpkodeksu"/>
      </w:pPr>
      <w:r w:rsidRPr="00FB5693">
        <w:lastRenderedPageBreak/>
        <w:t>3. Do porozumień stosuje się odpowiednio przepisy ustawy z dnia 8 marca 1990 r. o samorządzie gminnym (</w:t>
      </w:r>
      <w:r w:rsidR="001C3F12">
        <w:t>Dz. U.</w:t>
      </w:r>
      <w:r w:rsidRPr="00FB5693">
        <w:t xml:space="preserve"> z 2013 r.</w:t>
      </w:r>
      <w:r w:rsidR="001C3F12">
        <w:t xml:space="preserve"> poz. </w:t>
      </w:r>
      <w:r w:rsidRPr="00FB5693">
        <w:t>594, z </w:t>
      </w:r>
      <w:proofErr w:type="spellStart"/>
      <w:r w:rsidRPr="00FB5693">
        <w:t>późn</w:t>
      </w:r>
      <w:proofErr w:type="spellEnd"/>
      <w:r w:rsidRPr="00FB5693">
        <w:t>. zm.</w:t>
      </w:r>
      <w:r w:rsidRPr="00FB5693">
        <w:rPr>
          <w:rStyle w:val="Odwoanieprzypisudolnego"/>
        </w:rPr>
        <w:footnoteReference w:id="1"/>
      </w:r>
      <w:r w:rsidRPr="00FB5693">
        <w:rPr>
          <w:rStyle w:val="IGindeksgrny"/>
        </w:rPr>
        <w:t>)</w:t>
      </w:r>
      <w:r w:rsidRPr="00FB5693">
        <w:t>).</w:t>
      </w:r>
    </w:p>
    <w:p w:rsidR="00281ADE" w:rsidRPr="00FB5693" w:rsidRDefault="00281ADE" w:rsidP="00281ADE">
      <w:pPr>
        <w:pStyle w:val="USTustnpkodeksu"/>
      </w:pPr>
      <w:r w:rsidRPr="00FB5693">
        <w:t>4. Porozumienia, o których mowa</w:t>
      </w:r>
      <w:r w:rsidR="001C3F12" w:rsidRPr="00FB5693">
        <w:t xml:space="preserve"> w</w:t>
      </w:r>
      <w:r w:rsidR="001C3F12">
        <w:t> ust. </w:t>
      </w:r>
      <w:r w:rsidRPr="00FB5693">
        <w:t>2, podlegają ogłoszeniu w wojewódzkim dzienniku urzędowym.</w:t>
      </w:r>
    </w:p>
    <w:p w:rsidR="00281ADE" w:rsidRPr="00FB5693" w:rsidRDefault="00281ADE" w:rsidP="00281ADE">
      <w:pPr>
        <w:pStyle w:val="ARTartustawynprozporzdzenia"/>
      </w:pPr>
      <w:r w:rsidRPr="001C3F12">
        <w:rPr>
          <w:rStyle w:val="Ppogrubienie"/>
        </w:rPr>
        <w:t>Art. 8a.</w:t>
      </w:r>
      <w:r w:rsidRPr="00FB5693">
        <w:t> Województwa mogą sobie wzajemnie bądź innym jednostkom samorządu terytorialnego udzielać pomocy, w tym pomocy finansowej.</w:t>
      </w:r>
    </w:p>
    <w:p w:rsidR="00281ADE" w:rsidRPr="00FB5693" w:rsidRDefault="00281ADE" w:rsidP="00281ADE">
      <w:pPr>
        <w:pStyle w:val="ARTartustawynprozporzdzenia"/>
      </w:pPr>
      <w:r w:rsidRPr="001C3F12">
        <w:rPr>
          <w:rStyle w:val="Ppogrubienie"/>
        </w:rPr>
        <w:t>Art. 8b.</w:t>
      </w:r>
      <w:r w:rsidRPr="00FB5693">
        <w:t> 1. Województwa mogą tworzyć stowarzyszenia, w tym również z gminami i powiatami.</w:t>
      </w:r>
    </w:p>
    <w:p w:rsidR="00281ADE" w:rsidRPr="00FB5693" w:rsidRDefault="00281ADE" w:rsidP="00281ADE">
      <w:pPr>
        <w:pStyle w:val="USTustnpkodeksu"/>
      </w:pPr>
      <w:r w:rsidRPr="00FB5693">
        <w:t>2. Do stowarzyszeń, o których mowa</w:t>
      </w:r>
      <w:r w:rsidR="001C3F12" w:rsidRPr="00FB5693">
        <w:t xml:space="preserve"> w</w:t>
      </w:r>
      <w:r w:rsidR="001C3F12">
        <w:t> ust. </w:t>
      </w:r>
      <w:r w:rsidRPr="00FB5693">
        <w:t>1, stosuje się odpowiednio przepisy ustawy z dnia 7 kwietnia 1989 r. – Prawo o stowarzyszeniach (</w:t>
      </w:r>
      <w:r w:rsidR="001C3F12">
        <w:t>Dz. U.</w:t>
      </w:r>
      <w:r w:rsidRPr="00FB5693">
        <w:t xml:space="preserve"> z 2001 r.</w:t>
      </w:r>
      <w:r w:rsidR="001C3F12">
        <w:t xml:space="preserve"> Nr </w:t>
      </w:r>
      <w:r w:rsidRPr="00FB5693">
        <w:t>79,</w:t>
      </w:r>
      <w:r w:rsidR="001C3F12">
        <w:t xml:space="preserve"> poz. </w:t>
      </w:r>
      <w:r w:rsidRPr="00FB5693">
        <w:t>855, z </w:t>
      </w:r>
      <w:proofErr w:type="spellStart"/>
      <w:r w:rsidRPr="00FB5693">
        <w:t>późn</w:t>
      </w:r>
      <w:proofErr w:type="spellEnd"/>
      <w:r w:rsidRPr="00FB5693">
        <w:t>. zm.</w:t>
      </w:r>
      <w:r w:rsidRPr="00FB5693">
        <w:rPr>
          <w:rStyle w:val="IGindeksgrny"/>
        </w:rPr>
        <w:footnoteReference w:id="2"/>
      </w:r>
      <w:r w:rsidRPr="00FB5693">
        <w:rPr>
          <w:rStyle w:val="IGindeksgrny"/>
        </w:rPr>
        <w:t>)</w:t>
      </w:r>
      <w:r w:rsidRPr="00FB5693">
        <w:t>), z tym że dla założenia stowarzyszenia wym</w:t>
      </w:r>
      <w:r w:rsidRPr="00FB5693">
        <w:t>a</w:t>
      </w:r>
      <w:r w:rsidRPr="00FB5693">
        <w:t>ganych jest co najmniej 3 założycieli.</w:t>
      </w:r>
    </w:p>
    <w:p w:rsidR="00281ADE" w:rsidRPr="00FB5693" w:rsidRDefault="00281ADE" w:rsidP="001C3F12">
      <w:pPr>
        <w:pStyle w:val="ARTartustawynprozporzdzenia"/>
        <w:keepNext/>
      </w:pPr>
      <w:r w:rsidRPr="001C3F12">
        <w:rPr>
          <w:rStyle w:val="Ppogrubienie"/>
        </w:rPr>
        <w:t>Art. 8c.</w:t>
      </w:r>
      <w:bookmarkStart w:id="3" w:name="_Ref423509477"/>
      <w:r w:rsidRPr="00D36275">
        <w:rPr>
          <w:rStyle w:val="IGindeksgrny"/>
        </w:rPr>
        <w:footnoteReference w:id="3"/>
      </w:r>
      <w:bookmarkEnd w:id="3"/>
      <w:r>
        <w:rPr>
          <w:rStyle w:val="IGindeksgrny"/>
        </w:rPr>
        <w:t>)</w:t>
      </w:r>
      <w:r>
        <w:rPr>
          <w:rStyle w:val="Ppogrubienie"/>
        </w:rPr>
        <w:t> </w:t>
      </w:r>
      <w:r w:rsidRPr="00FB5693">
        <w:t>Województwo może zapewnić wspólną obsługę,</w:t>
      </w:r>
      <w:r w:rsidR="001C3F12" w:rsidRPr="00FB5693">
        <w:t xml:space="preserve"> w</w:t>
      </w:r>
      <w:r w:rsidR="001C3F12">
        <w:t> </w:t>
      </w:r>
      <w:r w:rsidRPr="00FB5693">
        <w:t>szczególności administracyjną, finansową</w:t>
      </w:r>
      <w:r w:rsidR="001C3F12" w:rsidRPr="00FB5693">
        <w:t xml:space="preserve"> i</w:t>
      </w:r>
      <w:r w:rsidR="001C3F12">
        <w:t> </w:t>
      </w:r>
      <w:r w:rsidRPr="00FB5693">
        <w:t>organizacyjną:</w:t>
      </w:r>
    </w:p>
    <w:p w:rsidR="00281ADE" w:rsidRPr="00FB5693" w:rsidRDefault="00281ADE" w:rsidP="00281ADE">
      <w:pPr>
        <w:pStyle w:val="PKTpunkt"/>
      </w:pPr>
      <w:r>
        <w:t>1)</w:t>
      </w:r>
      <w:r>
        <w:tab/>
      </w:r>
      <w:r w:rsidRPr="00FB5693">
        <w:t>wojewódzkim samorządowym jednostkom organizacyjnym zaliczanym do sektora finansów publicznych,</w:t>
      </w:r>
    </w:p>
    <w:p w:rsidR="00281ADE" w:rsidRPr="00FB5693" w:rsidRDefault="00281ADE" w:rsidP="00281ADE">
      <w:pPr>
        <w:pStyle w:val="PKTpunkt"/>
      </w:pPr>
      <w:r>
        <w:t>2)</w:t>
      </w:r>
      <w:r>
        <w:tab/>
      </w:r>
      <w:r w:rsidRPr="00FB5693">
        <w:t>wojewódzkim instytucjom kultury,</w:t>
      </w:r>
    </w:p>
    <w:p w:rsidR="00281ADE" w:rsidRPr="00FB5693" w:rsidRDefault="00281ADE" w:rsidP="001C3F12">
      <w:pPr>
        <w:pStyle w:val="PKTpunkt"/>
        <w:keepNext/>
      </w:pPr>
      <w:r w:rsidRPr="00FB5693">
        <w:t>3)</w:t>
      </w:r>
      <w:r>
        <w:tab/>
      </w:r>
      <w:r w:rsidRPr="00FB5693">
        <w:t>innym zaliczanym do sektora finansów publicznych wojewódzkim osobom prawnym utworzonym na podstawie odrębnych ustaw</w:t>
      </w:r>
      <w:r w:rsidR="001C3F12" w:rsidRPr="00FB5693">
        <w:t xml:space="preserve"> w</w:t>
      </w:r>
      <w:r w:rsidR="001C3F12">
        <w:t> </w:t>
      </w:r>
      <w:r w:rsidRPr="00FB5693">
        <w:t>celu w</w:t>
      </w:r>
      <w:r>
        <w:t>ykonywania zadań publicznych, z </w:t>
      </w:r>
      <w:r w:rsidRPr="00FB5693">
        <w:t>wyłączeniem przedsiębiorstw, instytutów badawczych, banków</w:t>
      </w:r>
      <w:r w:rsidR="001C3F12" w:rsidRPr="00FB5693">
        <w:t xml:space="preserve"> i</w:t>
      </w:r>
      <w:r w:rsidR="001C3F12">
        <w:t> </w:t>
      </w:r>
      <w:r w:rsidRPr="00FB5693">
        <w:t>spółek prawa handlowego</w:t>
      </w:r>
    </w:p>
    <w:p w:rsidR="00281ADE" w:rsidRPr="00FB5693" w:rsidRDefault="00281ADE" w:rsidP="00281ADE">
      <w:pPr>
        <w:pStyle w:val="CZWSPPKTczwsplnapunktw"/>
      </w:pPr>
      <w:r>
        <w:t>– </w:t>
      </w:r>
      <w:r w:rsidRPr="00FB5693">
        <w:t xml:space="preserve">zwanym dalej </w:t>
      </w:r>
      <w:r w:rsidR="001C3F12">
        <w:t>„</w:t>
      </w:r>
      <w:r w:rsidRPr="00FB5693">
        <w:t>jednostkami obsługiwanymi</w:t>
      </w:r>
      <w:r w:rsidR="001C3F12">
        <w:t>”</w:t>
      </w:r>
      <w:r w:rsidRPr="00FB5693">
        <w:t>.</w:t>
      </w:r>
    </w:p>
    <w:p w:rsidR="00281ADE" w:rsidRPr="00FB5693" w:rsidRDefault="00281ADE" w:rsidP="00281ADE">
      <w:pPr>
        <w:pStyle w:val="ARTartustawynprozporzdzenia"/>
      </w:pPr>
      <w:r w:rsidRPr="001C3F12">
        <w:rPr>
          <w:rStyle w:val="Ppogrubienie"/>
        </w:rPr>
        <w:t>Art. 8d.</w:t>
      </w:r>
      <w:r>
        <w:rPr>
          <w:rStyle w:val="Ppogrubienie"/>
        </w:rPr>
        <w:fldChar w:fldCharType="begin"/>
      </w:r>
      <w:r>
        <w:rPr>
          <w:rStyle w:val="Ppogrubienie"/>
        </w:rPr>
        <w:instrText xml:space="preserve"> NOTEREF _Ref423509477 \f \h </w:instrText>
      </w:r>
      <w:r>
        <w:rPr>
          <w:rStyle w:val="Ppogrubienie"/>
        </w:rPr>
      </w:r>
      <w:r>
        <w:rPr>
          <w:rStyle w:val="Ppogrubienie"/>
        </w:rPr>
        <w:fldChar w:fldCharType="separate"/>
      </w:r>
      <w:r w:rsidR="007E6539" w:rsidRPr="007E6539">
        <w:rPr>
          <w:rStyle w:val="Odwoanieprzypisudolnego"/>
        </w:rPr>
        <w:t>3</w:t>
      </w:r>
      <w:r>
        <w:rPr>
          <w:rStyle w:val="Ppogrubienie"/>
        </w:rPr>
        <w:fldChar w:fldCharType="end"/>
      </w:r>
      <w:r>
        <w:rPr>
          <w:rStyle w:val="IGindeksgrny"/>
        </w:rPr>
        <w:t>)</w:t>
      </w:r>
      <w:r>
        <w:rPr>
          <w:rStyle w:val="Ppogrubienie"/>
        </w:rPr>
        <w:t> </w:t>
      </w:r>
      <w:r>
        <w:t>1. </w:t>
      </w:r>
      <w:r w:rsidRPr="00FB5693">
        <w:t xml:space="preserve">Wspólną obsługę mogą prowadzić urząd marszałkowski albo inna wojewódzka samorządowa jednostka organizacyjna, zwane dalej </w:t>
      </w:r>
      <w:r w:rsidR="001C3F12">
        <w:t>„</w:t>
      </w:r>
      <w:r w:rsidRPr="00FB5693">
        <w:t>jednostkami obsługującymi</w:t>
      </w:r>
      <w:r w:rsidR="001C3F12">
        <w:t>”</w:t>
      </w:r>
      <w:r w:rsidRPr="00FB5693">
        <w:t>.</w:t>
      </w:r>
    </w:p>
    <w:p w:rsidR="00281ADE" w:rsidRPr="00FB5693" w:rsidRDefault="00281ADE" w:rsidP="001C3F12">
      <w:pPr>
        <w:pStyle w:val="USTustnpkodeksu"/>
        <w:keepNext/>
      </w:pPr>
      <w:r w:rsidRPr="00FB5693">
        <w:t>2.</w:t>
      </w:r>
      <w:r>
        <w:t> </w:t>
      </w:r>
      <w:r w:rsidRPr="00FB5693">
        <w:t>Sejmik województwa</w:t>
      </w:r>
      <w:r w:rsidR="001C3F12" w:rsidRPr="00FB5693">
        <w:t xml:space="preserve"> w</w:t>
      </w:r>
      <w:r w:rsidR="001C3F12">
        <w:t> </w:t>
      </w:r>
      <w:r w:rsidRPr="00FB5693">
        <w:t xml:space="preserve">odniesieniu do jednostek </w:t>
      </w:r>
      <w:r>
        <w:t>obsługiwanych,</w:t>
      </w:r>
      <w:r w:rsidR="001C3F12">
        <w:t xml:space="preserve"> o </w:t>
      </w:r>
      <w:r>
        <w:t>których mowa</w:t>
      </w:r>
      <w:r w:rsidR="001C3F12">
        <w:t xml:space="preserve"> w art. </w:t>
      </w:r>
      <w:r w:rsidRPr="00FB5693">
        <w:t>8c</w:t>
      </w:r>
      <w:r w:rsidR="001C3F12">
        <w:t xml:space="preserve"> pkt </w:t>
      </w:r>
      <w:r w:rsidRPr="00FB5693">
        <w:t>1, określa,</w:t>
      </w:r>
      <w:r w:rsidR="001C3F12" w:rsidRPr="00FB5693">
        <w:t xml:space="preserve"> w</w:t>
      </w:r>
      <w:r w:rsidR="001C3F12">
        <w:t> </w:t>
      </w:r>
      <w:r w:rsidRPr="00FB5693">
        <w:t>drodze uchwały,</w:t>
      </w:r>
      <w:r w:rsidR="001C3F12" w:rsidRPr="00FB5693">
        <w:t xml:space="preserve"> w</w:t>
      </w:r>
      <w:r w:rsidR="001C3F12">
        <w:t> </w:t>
      </w:r>
      <w:r w:rsidRPr="00FB5693">
        <w:t>szczególności:</w:t>
      </w:r>
    </w:p>
    <w:p w:rsidR="00281ADE" w:rsidRPr="00FB5693" w:rsidRDefault="00281ADE" w:rsidP="00281ADE">
      <w:pPr>
        <w:pStyle w:val="PKTpunkt"/>
      </w:pPr>
      <w:r w:rsidRPr="00FB5693">
        <w:t>1)</w:t>
      </w:r>
      <w:r>
        <w:tab/>
      </w:r>
      <w:r w:rsidRPr="00FB5693">
        <w:t>jednostki obsługujące;</w:t>
      </w:r>
    </w:p>
    <w:p w:rsidR="00281ADE" w:rsidRPr="00FB5693" w:rsidRDefault="00281ADE" w:rsidP="00281ADE">
      <w:pPr>
        <w:pStyle w:val="PKTpunkt"/>
      </w:pPr>
      <w:r>
        <w:t>2)</w:t>
      </w:r>
      <w:r>
        <w:tab/>
      </w:r>
      <w:r w:rsidRPr="00FB5693">
        <w:t>jednostki obsługiwane;</w:t>
      </w:r>
    </w:p>
    <w:p w:rsidR="00281ADE" w:rsidRPr="00FB5693" w:rsidRDefault="00281ADE" w:rsidP="00281ADE">
      <w:pPr>
        <w:pStyle w:val="PKTpunkt"/>
      </w:pPr>
      <w:r>
        <w:t>3)</w:t>
      </w:r>
      <w:r>
        <w:tab/>
      </w:r>
      <w:r w:rsidRPr="00FB5693">
        <w:t>zakres obowiązków powierzonych jednostkom obsługującym</w:t>
      </w:r>
      <w:r w:rsidR="001C3F12" w:rsidRPr="00FB5693">
        <w:t xml:space="preserve"> w</w:t>
      </w:r>
      <w:r w:rsidR="001C3F12">
        <w:t> </w:t>
      </w:r>
      <w:r w:rsidRPr="00FB5693">
        <w:t>ramach wspólnej obsługi.</w:t>
      </w:r>
    </w:p>
    <w:p w:rsidR="00281ADE" w:rsidRPr="00FB5693" w:rsidRDefault="00281ADE" w:rsidP="00281ADE">
      <w:pPr>
        <w:pStyle w:val="USTustnpkodeksu"/>
      </w:pPr>
      <w:r w:rsidRPr="00FB5693">
        <w:t>3.</w:t>
      </w:r>
      <w:r>
        <w:t> </w:t>
      </w:r>
      <w:r w:rsidRPr="00FB5693">
        <w:t>Jednostki obsługiwane,</w:t>
      </w:r>
      <w:r w:rsidR="001C3F12" w:rsidRPr="00FB5693">
        <w:t xml:space="preserve"> o</w:t>
      </w:r>
      <w:r w:rsidR="001C3F12">
        <w:t> </w:t>
      </w:r>
      <w:r w:rsidRPr="00FB5693">
        <w:t>których mowa</w:t>
      </w:r>
      <w:r w:rsidR="001C3F12" w:rsidRPr="00FB5693">
        <w:t xml:space="preserve"> w</w:t>
      </w:r>
      <w:r w:rsidR="001C3F12">
        <w:t> art. </w:t>
      </w:r>
      <w:r w:rsidRPr="00FB5693">
        <w:t>8c</w:t>
      </w:r>
      <w:r w:rsidR="001C3F12">
        <w:t xml:space="preserve"> pkt </w:t>
      </w:r>
      <w:r w:rsidR="001C3F12" w:rsidRPr="00FB5693">
        <w:t>2</w:t>
      </w:r>
      <w:r w:rsidR="001C3F12">
        <w:t xml:space="preserve"> i </w:t>
      </w:r>
      <w:r w:rsidRPr="00FB5693">
        <w:t>3, mogą, na podstawie porozumień zawartych przez te jednostki</w:t>
      </w:r>
      <w:r w:rsidR="001C3F12" w:rsidRPr="00FB5693">
        <w:t xml:space="preserve"> z</w:t>
      </w:r>
      <w:r w:rsidR="001C3F12">
        <w:t> </w:t>
      </w:r>
      <w:r w:rsidRPr="00FB5693">
        <w:t>jednostką obsługującą, przystąpić do wspólnej obsługi, po uprzednim zgłoszeniu tego zamiaru zarządowi w</w:t>
      </w:r>
      <w:r w:rsidRPr="00FB5693">
        <w:t>o</w:t>
      </w:r>
      <w:r w:rsidRPr="00FB5693">
        <w:t>jewództwa. Zakres wspólnej obsługi określa zawarte porozumienie.</w:t>
      </w:r>
    </w:p>
    <w:p w:rsidR="00281ADE" w:rsidRPr="00FB5693" w:rsidRDefault="00281ADE" w:rsidP="00281ADE">
      <w:pPr>
        <w:pStyle w:val="USTustnpkodeksu"/>
      </w:pPr>
      <w:r w:rsidRPr="00FB5693">
        <w:t>4.</w:t>
      </w:r>
      <w:r>
        <w:t> </w:t>
      </w:r>
      <w:r w:rsidRPr="00FB5693">
        <w:t>Jednostka obsługująca ma prawo żądania od jednostki obsługiwanej informacji oraz wglądu</w:t>
      </w:r>
      <w:r w:rsidR="001C3F12" w:rsidRPr="00FB5693">
        <w:t xml:space="preserve"> w</w:t>
      </w:r>
      <w:r w:rsidR="001C3F12">
        <w:t> </w:t>
      </w:r>
      <w:r w:rsidRPr="00FB5693">
        <w:t>dokumentację</w:t>
      </w:r>
      <w:r w:rsidR="001C3F12" w:rsidRPr="00FB5693">
        <w:t xml:space="preserve"> w</w:t>
      </w:r>
      <w:r w:rsidR="001C3F12">
        <w:t> </w:t>
      </w:r>
      <w:r w:rsidRPr="00FB5693">
        <w:t>zakresie niezbędnym do wykonywania zadań</w:t>
      </w:r>
      <w:r w:rsidR="001C3F12" w:rsidRPr="00FB5693">
        <w:t xml:space="preserve"> w</w:t>
      </w:r>
      <w:r w:rsidR="001C3F12">
        <w:t> </w:t>
      </w:r>
      <w:r w:rsidRPr="00FB5693">
        <w:t>ramach wspólnej obsługi tej jednostki.</w:t>
      </w:r>
    </w:p>
    <w:p w:rsidR="00281ADE" w:rsidRPr="00FB5693" w:rsidRDefault="00281ADE" w:rsidP="00281ADE">
      <w:pPr>
        <w:pStyle w:val="USTustnpkodeksu"/>
      </w:pPr>
      <w:r w:rsidRPr="00FB5693">
        <w:t>5.</w:t>
      </w:r>
      <w:r>
        <w:t> </w:t>
      </w:r>
      <w:r w:rsidRPr="00FB5693">
        <w:t>Jednostka obsługiwana ma prawo żądania od jednostki obsługującej informacji oraz wglądu</w:t>
      </w:r>
      <w:r w:rsidR="001C3F12" w:rsidRPr="00FB5693">
        <w:t xml:space="preserve"> w</w:t>
      </w:r>
      <w:r w:rsidR="001C3F12">
        <w:t> </w:t>
      </w:r>
      <w:r w:rsidRPr="00FB5693">
        <w:t>dokumentację</w:t>
      </w:r>
      <w:r w:rsidR="001C3F12" w:rsidRPr="00FB5693">
        <w:t xml:space="preserve"> w</w:t>
      </w:r>
      <w:r w:rsidR="001C3F12">
        <w:t> </w:t>
      </w:r>
      <w:r w:rsidRPr="00FB5693">
        <w:t>zakresie zadań wykonywanyc</w:t>
      </w:r>
      <w:r>
        <w:t>h przez jednostkę obsługującą w </w:t>
      </w:r>
      <w:r w:rsidRPr="00FB5693">
        <w:t>ramach wspólnej obsługi.</w:t>
      </w:r>
    </w:p>
    <w:p w:rsidR="00281ADE" w:rsidRPr="00FB5693" w:rsidRDefault="00281ADE" w:rsidP="00281ADE">
      <w:pPr>
        <w:pStyle w:val="ARTartustawynprozporzdzenia"/>
      </w:pPr>
      <w:r w:rsidRPr="001C3F12">
        <w:rPr>
          <w:rStyle w:val="Ppogrubienie"/>
        </w:rPr>
        <w:t>Art. 8e.</w:t>
      </w:r>
      <w:r>
        <w:rPr>
          <w:rStyle w:val="Ppogrubienie"/>
        </w:rPr>
        <w:fldChar w:fldCharType="begin"/>
      </w:r>
      <w:r>
        <w:rPr>
          <w:rStyle w:val="Ppogrubienie"/>
        </w:rPr>
        <w:instrText xml:space="preserve"> NOTEREF _Ref423509477 \f \h </w:instrText>
      </w:r>
      <w:r>
        <w:rPr>
          <w:rStyle w:val="Ppogrubienie"/>
        </w:rPr>
      </w:r>
      <w:r>
        <w:rPr>
          <w:rStyle w:val="Ppogrubienie"/>
        </w:rPr>
        <w:fldChar w:fldCharType="separate"/>
      </w:r>
      <w:r w:rsidR="007E6539" w:rsidRPr="007E6539">
        <w:rPr>
          <w:rStyle w:val="Odwoanieprzypisudolnego"/>
        </w:rPr>
        <w:t>3</w:t>
      </w:r>
      <w:r>
        <w:rPr>
          <w:rStyle w:val="Ppogrubienie"/>
        </w:rPr>
        <w:fldChar w:fldCharType="end"/>
      </w:r>
      <w:r>
        <w:rPr>
          <w:rStyle w:val="IGindeksgrny"/>
        </w:rPr>
        <w:t>)</w:t>
      </w:r>
      <w:r>
        <w:t> </w:t>
      </w:r>
      <w:r w:rsidRPr="00FB5693">
        <w:t>1. Zakres wspólnej obsługi nie może obejmować kompetencji kierowników jednostek zaliczanych do se</w:t>
      </w:r>
      <w:r w:rsidRPr="00FB5693">
        <w:t>k</w:t>
      </w:r>
      <w:r w:rsidRPr="00FB5693">
        <w:t>tora finansów publicznych do dysponowania środkami publicznymi oraz zaciągania zobowiązań,</w:t>
      </w:r>
      <w:r w:rsidR="001C3F12" w:rsidRPr="00FB5693">
        <w:t xml:space="preserve"> a</w:t>
      </w:r>
      <w:r w:rsidR="001C3F12">
        <w:t> </w:t>
      </w:r>
      <w:r w:rsidRPr="00FB5693">
        <w:t>także sporządzania</w:t>
      </w:r>
      <w:r w:rsidR="001C3F12" w:rsidRPr="00FB5693">
        <w:t xml:space="preserve"> i</w:t>
      </w:r>
      <w:r w:rsidR="001C3F12">
        <w:t> </w:t>
      </w:r>
      <w:r w:rsidRPr="00FB5693">
        <w:t>zatwierdzania planu finansowego oraz przeniesień wydatków</w:t>
      </w:r>
      <w:r w:rsidR="001C3F12" w:rsidRPr="00FB5693">
        <w:t xml:space="preserve"> w</w:t>
      </w:r>
      <w:r w:rsidR="001C3F12">
        <w:t> </w:t>
      </w:r>
      <w:r w:rsidRPr="00FB5693">
        <w:t>tym planie.</w:t>
      </w:r>
    </w:p>
    <w:p w:rsidR="00281ADE" w:rsidRPr="00FB5693" w:rsidRDefault="00281ADE" w:rsidP="00281ADE">
      <w:pPr>
        <w:pStyle w:val="USTustnpkodeksu"/>
      </w:pPr>
      <w:r w:rsidRPr="00FB5693">
        <w:t>2.</w:t>
      </w:r>
      <w:r w:rsidR="001C3F12">
        <w:t> </w:t>
      </w:r>
      <w:r w:rsidR="001C3F12" w:rsidRPr="00FB5693">
        <w:t>W</w:t>
      </w:r>
      <w:r w:rsidR="001C3F12">
        <w:t> </w:t>
      </w:r>
      <w:r w:rsidRPr="00FB5693">
        <w:t>przypadku powierzenia obowiązków</w:t>
      </w:r>
      <w:r w:rsidR="001C3F12" w:rsidRPr="00FB5693">
        <w:t xml:space="preserve"> z</w:t>
      </w:r>
      <w:r w:rsidR="001C3F12">
        <w:t> </w:t>
      </w:r>
      <w:r w:rsidRPr="00FB5693">
        <w:t>zakresu rachunkowości</w:t>
      </w:r>
      <w:r w:rsidR="001C3F12" w:rsidRPr="00FB5693">
        <w:t xml:space="preserve"> i</w:t>
      </w:r>
      <w:r w:rsidR="001C3F12">
        <w:t> </w:t>
      </w:r>
      <w:r w:rsidRPr="00FB5693">
        <w:t>sprawozdawczości jednostek obsługiwanych,</w:t>
      </w:r>
      <w:r w:rsidR="001C3F12" w:rsidRPr="00FB5693">
        <w:t xml:space="preserve"> o</w:t>
      </w:r>
      <w:r w:rsidR="001C3F12">
        <w:t> </w:t>
      </w:r>
      <w:r w:rsidRPr="00FB5693">
        <w:t>których mowa</w:t>
      </w:r>
      <w:r w:rsidR="001C3F12" w:rsidRPr="00FB5693">
        <w:t xml:space="preserve"> w</w:t>
      </w:r>
      <w:r w:rsidR="001C3F12">
        <w:t> art. </w:t>
      </w:r>
      <w:r w:rsidRPr="00FB5693">
        <w:t>8c</w:t>
      </w:r>
      <w:r w:rsidR="001C3F12">
        <w:t xml:space="preserve"> pkt </w:t>
      </w:r>
      <w:r w:rsidR="001C3F12" w:rsidRPr="00FB5693">
        <w:t>1</w:t>
      </w:r>
      <w:r w:rsidR="001C3F12">
        <w:t xml:space="preserve"> i </w:t>
      </w:r>
      <w:r w:rsidRPr="00FB5693">
        <w:t>2, są one przekazywane</w:t>
      </w:r>
      <w:r w:rsidR="001C3F12" w:rsidRPr="00FB5693">
        <w:t xml:space="preserve"> w</w:t>
      </w:r>
      <w:r w:rsidR="001C3F12">
        <w:t> </w:t>
      </w:r>
      <w:r w:rsidRPr="00FB5693">
        <w:t>całości.</w:t>
      </w:r>
    </w:p>
    <w:p w:rsidR="00281ADE" w:rsidRDefault="00281ADE" w:rsidP="00281ADE">
      <w:pPr>
        <w:pStyle w:val="ARTartustawynprozporzdzenia"/>
        <w:rPr>
          <w:rStyle w:val="Ppogrubienie"/>
        </w:rPr>
      </w:pPr>
      <w:r w:rsidRPr="001C3F12">
        <w:rPr>
          <w:rStyle w:val="Ppogrubienie"/>
        </w:rPr>
        <w:t>Art. 8f.</w:t>
      </w:r>
      <w:r>
        <w:rPr>
          <w:rStyle w:val="Ppogrubienie"/>
        </w:rPr>
        <w:fldChar w:fldCharType="begin"/>
      </w:r>
      <w:r>
        <w:rPr>
          <w:rStyle w:val="Ppogrubienie"/>
        </w:rPr>
        <w:instrText xml:space="preserve"> NOTEREF _Ref423509477 \f \h </w:instrText>
      </w:r>
      <w:r>
        <w:rPr>
          <w:rStyle w:val="Ppogrubienie"/>
        </w:rPr>
      </w:r>
      <w:r>
        <w:rPr>
          <w:rStyle w:val="Ppogrubienie"/>
        </w:rPr>
        <w:fldChar w:fldCharType="separate"/>
      </w:r>
      <w:r w:rsidR="007E6539" w:rsidRPr="007E6539">
        <w:rPr>
          <w:rStyle w:val="Odwoanieprzypisudolnego"/>
        </w:rPr>
        <w:t>3</w:t>
      </w:r>
      <w:r>
        <w:rPr>
          <w:rStyle w:val="Ppogrubienie"/>
        </w:rPr>
        <w:fldChar w:fldCharType="end"/>
      </w:r>
      <w:r>
        <w:rPr>
          <w:rStyle w:val="IGindeksgrny"/>
        </w:rPr>
        <w:t>)</w:t>
      </w:r>
      <w:r w:rsidR="001C3F12">
        <w:t> </w:t>
      </w:r>
      <w:r w:rsidRPr="00FB5693">
        <w:t>Jednostka obsługująca jest uprawniona do przetwarzania danych osobowych przetwarzanych przez jednos</w:t>
      </w:r>
      <w:r w:rsidRPr="00FB5693">
        <w:t>t</w:t>
      </w:r>
      <w:r w:rsidRPr="00FB5693">
        <w:t>kę obsługiwaną</w:t>
      </w:r>
      <w:r w:rsidR="001C3F12" w:rsidRPr="00FB5693">
        <w:t xml:space="preserve"> w</w:t>
      </w:r>
      <w:r w:rsidR="001C3F12">
        <w:t> </w:t>
      </w:r>
      <w:r w:rsidRPr="00FB5693">
        <w:t>zakresie</w:t>
      </w:r>
      <w:r w:rsidR="001C3F12" w:rsidRPr="00FB5693">
        <w:t xml:space="preserve"> i</w:t>
      </w:r>
      <w:r w:rsidR="001C3F12">
        <w:t> </w:t>
      </w:r>
      <w:r w:rsidRPr="00FB5693">
        <w:t>celu niezbędnych do wykonywania zadań</w:t>
      </w:r>
      <w:r w:rsidR="001C3F12" w:rsidRPr="00FB5693">
        <w:t xml:space="preserve"> w</w:t>
      </w:r>
      <w:r w:rsidR="001C3F12">
        <w:t> </w:t>
      </w:r>
      <w:r w:rsidRPr="00FB5693">
        <w:t>ramach wspólnej obsługi tej jednostki.</w:t>
      </w:r>
    </w:p>
    <w:p w:rsidR="00281ADE" w:rsidRPr="00FB5693" w:rsidRDefault="00281ADE" w:rsidP="00281ADE">
      <w:pPr>
        <w:pStyle w:val="ARTartustawynprozporzdzenia"/>
      </w:pPr>
      <w:r w:rsidRPr="001C3F12">
        <w:rPr>
          <w:rStyle w:val="Ppogrubienie"/>
        </w:rPr>
        <w:t>Art. 9.</w:t>
      </w:r>
      <w:r w:rsidRPr="00FB5693">
        <w:t> Samorząd województwa, na podstawie upoważnień ustawowych, stanowi akty prawa miejscowego obowiąz</w:t>
      </w:r>
      <w:r w:rsidRPr="00FB5693">
        <w:t>u</w:t>
      </w:r>
      <w:r w:rsidRPr="00FB5693">
        <w:t>jące na obszarze województwa.</w:t>
      </w:r>
    </w:p>
    <w:p w:rsidR="00281ADE" w:rsidRPr="00FB5693" w:rsidRDefault="00281ADE" w:rsidP="00281ADE">
      <w:pPr>
        <w:pStyle w:val="ARTartustawynprozporzdzenia"/>
      </w:pPr>
      <w:r w:rsidRPr="001C3F12">
        <w:rPr>
          <w:rStyle w:val="Ppogrubienie"/>
        </w:rPr>
        <w:lastRenderedPageBreak/>
        <w:t>Art. 10.</w:t>
      </w:r>
      <w:r w:rsidRPr="00FB5693">
        <w:t> Odrębna ustawa określa siedziby władz samorządu województwa.</w:t>
      </w:r>
    </w:p>
    <w:p w:rsidR="00281ADE" w:rsidRPr="00FB5693" w:rsidRDefault="00281ADE" w:rsidP="00281ADE">
      <w:pPr>
        <w:pStyle w:val="ARTartustawynprozporzdzenia"/>
      </w:pPr>
      <w:r w:rsidRPr="001C3F12">
        <w:rPr>
          <w:rStyle w:val="Ppogrubienie"/>
        </w:rPr>
        <w:t>Art. 10a.</w:t>
      </w:r>
      <w:r w:rsidRPr="00FB5693">
        <w:t> 1. W przypadkach przewidzianych ustawą oraz w innych sprawach ważnych dla województwa mogą być przeprowadzane na jego terytorium konsultacje z mieszkańcami województwa.</w:t>
      </w:r>
    </w:p>
    <w:p w:rsidR="00281ADE" w:rsidRPr="00FB5693" w:rsidRDefault="00281ADE" w:rsidP="00281ADE">
      <w:pPr>
        <w:pStyle w:val="USTustnpkodeksu"/>
      </w:pPr>
      <w:r w:rsidRPr="00FB5693">
        <w:t>2. Zasady i tryb przeprowadzania konsultacji z mieszkańcami województwa określa uchwała sejmiku województwa.</w:t>
      </w:r>
    </w:p>
    <w:p w:rsidR="00281ADE" w:rsidRPr="00FB5693" w:rsidRDefault="00281ADE" w:rsidP="00281ADE">
      <w:pPr>
        <w:pStyle w:val="ROZDZODDZOZNoznaczenierozdziauluboddziau"/>
      </w:pPr>
      <w:r w:rsidRPr="00FB5693">
        <w:t>Rozdział 2</w:t>
      </w:r>
    </w:p>
    <w:p w:rsidR="00281ADE" w:rsidRPr="00FB5693" w:rsidRDefault="00281ADE" w:rsidP="001C3F12">
      <w:pPr>
        <w:pStyle w:val="ROZDZODDZPRZEDMprzedmiotregulacjirozdziauluboddziau"/>
      </w:pPr>
      <w:r w:rsidRPr="00FB5693">
        <w:t>Zakres działalności</w:t>
      </w:r>
    </w:p>
    <w:p w:rsidR="00281ADE" w:rsidRPr="00281ADE" w:rsidRDefault="00281ADE" w:rsidP="001C3F12">
      <w:pPr>
        <w:pStyle w:val="ARTartustawynprozporzdzenia"/>
        <w:keepNext/>
      </w:pPr>
      <w:r w:rsidRPr="001C3F12">
        <w:rPr>
          <w:rStyle w:val="Ppogrubienie"/>
        </w:rPr>
        <w:t>Art. 11.</w:t>
      </w:r>
      <w:r w:rsidRPr="00281ADE">
        <w:t> 1. Samorząd województwa określa strategię rozwoju województwa, uwzględniającą w szczególności nast</w:t>
      </w:r>
      <w:r w:rsidRPr="00281ADE">
        <w:t>ę</w:t>
      </w:r>
      <w:r w:rsidRPr="00281ADE">
        <w:t>pujące cele:</w:t>
      </w:r>
    </w:p>
    <w:p w:rsidR="00281ADE" w:rsidRPr="00FB5693" w:rsidRDefault="00281ADE" w:rsidP="00281ADE">
      <w:pPr>
        <w:pStyle w:val="PKTpunkt"/>
      </w:pPr>
      <w:r w:rsidRPr="00FB5693">
        <w:t>1)</w:t>
      </w:r>
      <w:r w:rsidRPr="00FB5693">
        <w:tab/>
        <w:t>pielęgnowanie polskości oraz rozwój i kształtowanie świadomości narodowej, obywatelskiej i kulturowej mieszka</w:t>
      </w:r>
      <w:r w:rsidRPr="00FB5693">
        <w:t>ń</w:t>
      </w:r>
      <w:r w:rsidRPr="00FB5693">
        <w:t>ców, a także pielęgnowanie i rozwijanie tożsamości lokalnej;</w:t>
      </w:r>
    </w:p>
    <w:p w:rsidR="00281ADE" w:rsidRPr="00FB5693" w:rsidRDefault="00281ADE" w:rsidP="00281ADE">
      <w:pPr>
        <w:pStyle w:val="PKTpunkt"/>
      </w:pPr>
      <w:r w:rsidRPr="00FB5693">
        <w:t>2)</w:t>
      </w:r>
      <w:r w:rsidRPr="00FB5693">
        <w:tab/>
        <w:t>pobudzanie aktywności gospodarczej;</w:t>
      </w:r>
    </w:p>
    <w:p w:rsidR="00281ADE" w:rsidRPr="00FB5693" w:rsidRDefault="00281ADE" w:rsidP="00281ADE">
      <w:pPr>
        <w:pStyle w:val="PKTpunkt"/>
      </w:pPr>
      <w:r w:rsidRPr="00FB5693">
        <w:t>3)</w:t>
      </w:r>
      <w:r w:rsidRPr="00FB5693">
        <w:tab/>
        <w:t>podnoszenie poziomu konkurencyjności i innowacyjności gospodarki województwa;</w:t>
      </w:r>
    </w:p>
    <w:p w:rsidR="00281ADE" w:rsidRPr="00FB5693" w:rsidRDefault="00281ADE" w:rsidP="00281ADE">
      <w:pPr>
        <w:pStyle w:val="PKTpunkt"/>
      </w:pPr>
      <w:r w:rsidRPr="00FB5693">
        <w:t>4)</w:t>
      </w:r>
      <w:r w:rsidRPr="00FB5693">
        <w:tab/>
        <w:t>zachowanie wartości środowiska kulturowego i przyrodniczego przy uwzględnieniu potrzeb przyszłych pokoleń;</w:t>
      </w:r>
    </w:p>
    <w:p w:rsidR="00281ADE" w:rsidRPr="00FB5693" w:rsidRDefault="00281ADE" w:rsidP="00281ADE">
      <w:pPr>
        <w:pStyle w:val="PKTpunkt"/>
      </w:pPr>
      <w:r w:rsidRPr="00FB5693">
        <w:t>5)</w:t>
      </w:r>
      <w:r w:rsidRPr="00FB5693">
        <w:tab/>
        <w:t>kształtowanie i utrzymanie ładu przestrzennego.</w:t>
      </w:r>
    </w:p>
    <w:p w:rsidR="00281ADE" w:rsidRPr="00FB5693" w:rsidRDefault="00281ADE" w:rsidP="00281ADE">
      <w:pPr>
        <w:pStyle w:val="USTustnpkodeksu"/>
      </w:pPr>
      <w:r w:rsidRPr="00FB5693">
        <w:t>1a. (uchylony)</w:t>
      </w:r>
    </w:p>
    <w:p w:rsidR="00281ADE" w:rsidRPr="00FB5693" w:rsidRDefault="00281ADE" w:rsidP="00281ADE">
      <w:pPr>
        <w:pStyle w:val="USTustnpkodeksu"/>
      </w:pPr>
      <w:r w:rsidRPr="00FB5693">
        <w:t>1b. W strategii rozwoju województwa wydziela się okres niewykraczający poza okres objęty aktualnie obowiązującą średniookresową strategią rozwoju kraju.</w:t>
      </w:r>
    </w:p>
    <w:p w:rsidR="00281ADE" w:rsidRPr="00281ADE" w:rsidRDefault="00281ADE" w:rsidP="001C3F12">
      <w:pPr>
        <w:pStyle w:val="USTustnpkodeksu"/>
        <w:keepNext/>
      </w:pPr>
      <w:r w:rsidRPr="00FB5693">
        <w:t>1c.</w:t>
      </w:r>
      <w:r w:rsidRPr="00281ADE">
        <w:t> Strategia rozwoju województwa zawiera:</w:t>
      </w:r>
    </w:p>
    <w:p w:rsidR="00281ADE" w:rsidRPr="00FB5693" w:rsidRDefault="00281ADE" w:rsidP="00281ADE">
      <w:pPr>
        <w:pStyle w:val="PKTpunkt"/>
      </w:pPr>
      <w:r w:rsidRPr="00FB5693">
        <w:t>1)</w:t>
      </w:r>
      <w:r w:rsidRPr="00FB5693">
        <w:tab/>
        <w:t>diagnozę sytuacji społeczno</w:t>
      </w:r>
      <w:r w:rsidRPr="00FB5693">
        <w:softHyphen/>
      </w:r>
      <w:r w:rsidR="001C3F12">
        <w:softHyphen/>
      </w:r>
      <w:r w:rsidR="001C3F12">
        <w:noBreakHyphen/>
      </w:r>
      <w:r w:rsidRPr="00FB5693">
        <w:t>gospodarczej województwa;</w:t>
      </w:r>
    </w:p>
    <w:p w:rsidR="00281ADE" w:rsidRPr="00FB5693" w:rsidRDefault="00281ADE" w:rsidP="00281ADE">
      <w:pPr>
        <w:pStyle w:val="PKTpunkt"/>
      </w:pPr>
      <w:r w:rsidRPr="00FB5693">
        <w:t>2)</w:t>
      </w:r>
      <w:r w:rsidRPr="00FB5693">
        <w:tab/>
        <w:t>określenie celów strategicznych polityki rozwoju województwa;</w:t>
      </w:r>
    </w:p>
    <w:p w:rsidR="00281ADE" w:rsidRPr="00FB5693" w:rsidRDefault="00281ADE" w:rsidP="00281ADE">
      <w:pPr>
        <w:pStyle w:val="PKTpunkt"/>
      </w:pPr>
      <w:r w:rsidRPr="00FB5693">
        <w:t>3)</w:t>
      </w:r>
      <w:r w:rsidRPr="00FB5693">
        <w:tab/>
        <w:t>określenie kierunków działań podejmowanych przez samorząd województwa dla osiągnięcia celów strategicznych polityki rozwoju województwa.</w:t>
      </w:r>
    </w:p>
    <w:p w:rsidR="00281ADE" w:rsidRPr="00FB5693" w:rsidRDefault="00281ADE" w:rsidP="00281ADE">
      <w:pPr>
        <w:pStyle w:val="PKTpunkt"/>
      </w:pPr>
      <w:r w:rsidRPr="00FB5693">
        <w:t>4)</w:t>
      </w:r>
      <w:r w:rsidRPr="00FB5693">
        <w:tab/>
        <w:t>(uchylony)</w:t>
      </w:r>
    </w:p>
    <w:p w:rsidR="00281ADE" w:rsidRPr="00FB5693" w:rsidRDefault="00281ADE" w:rsidP="00281ADE">
      <w:pPr>
        <w:pStyle w:val="PKTpunkt"/>
      </w:pPr>
      <w:r w:rsidRPr="00FB5693">
        <w:t>5)</w:t>
      </w:r>
      <w:r w:rsidRPr="00FB5693">
        <w:tab/>
        <w:t>(uchylony)</w:t>
      </w:r>
    </w:p>
    <w:p w:rsidR="00281ADE" w:rsidRPr="00FB5693" w:rsidRDefault="00281ADE" w:rsidP="00281ADE">
      <w:pPr>
        <w:pStyle w:val="USTustnpkodeksu"/>
      </w:pPr>
      <w:r w:rsidRPr="00FB5693">
        <w:t>1d.</w:t>
      </w:r>
      <w:bookmarkStart w:id="4" w:name="_Ref423510142"/>
      <w:r w:rsidRPr="00FB5693">
        <w:rPr>
          <w:rStyle w:val="Odwoanieprzypisudolnego"/>
        </w:rPr>
        <w:footnoteReference w:id="4"/>
      </w:r>
      <w:bookmarkEnd w:id="4"/>
      <w:r w:rsidRPr="00FB5693">
        <w:rPr>
          <w:rStyle w:val="IGindeksgrny"/>
        </w:rPr>
        <w:t>)</w:t>
      </w:r>
      <w:r w:rsidRPr="00FB5693">
        <w:t> Strategia rozwoju województwa uwzględnia cele średniookresowej strategii rozwoju kraju, krajowej strategii rozwoju regionalnego, odpowiednich strategii ponadregionalnych,</w:t>
      </w:r>
      <w:r w:rsidR="001C3F12" w:rsidRPr="00FB5693">
        <w:t xml:space="preserve"> a</w:t>
      </w:r>
      <w:r w:rsidR="001C3F12">
        <w:t> </w:t>
      </w:r>
      <w:r w:rsidRPr="00FB5693">
        <w:t>także cele</w:t>
      </w:r>
      <w:r w:rsidR="001C3F12" w:rsidRPr="00FB5693">
        <w:t xml:space="preserve"> i</w:t>
      </w:r>
      <w:r w:rsidR="001C3F12">
        <w:t> </w:t>
      </w:r>
      <w:r w:rsidRPr="00FB5693">
        <w:t>kierunki koncepcji przestrzennego zagos</w:t>
      </w:r>
      <w:r w:rsidR="007B4A3B">
        <w:softHyphen/>
      </w:r>
      <w:r w:rsidRPr="00FB5693">
        <w:t>podarowania kraju.</w:t>
      </w:r>
    </w:p>
    <w:p w:rsidR="00281ADE" w:rsidRPr="00FB5693" w:rsidRDefault="00281ADE" w:rsidP="00281ADE">
      <w:pPr>
        <w:pStyle w:val="USTustnpkodeksu"/>
      </w:pPr>
      <w:r w:rsidRPr="00FB5693">
        <w:t>1da.</w:t>
      </w:r>
      <w:r w:rsidRPr="00FB5693">
        <w:rPr>
          <w:rStyle w:val="Odwoanieprzypisudolnego"/>
        </w:rPr>
        <w:footnoteReference w:id="5"/>
      </w:r>
      <w:r w:rsidRPr="00FB5693">
        <w:rPr>
          <w:rStyle w:val="IGindeksgrny"/>
        </w:rPr>
        <w:t>)</w:t>
      </w:r>
      <w:r w:rsidR="001C3F12" w:rsidRPr="00FB5693">
        <w:t> W</w:t>
      </w:r>
      <w:r w:rsidR="001C3F12">
        <w:t> </w:t>
      </w:r>
      <w:r w:rsidRPr="00FB5693">
        <w:t>strategii rozwoju województwa uwzględnia się obszary strategicznej interwencji państwa,</w:t>
      </w:r>
      <w:r w:rsidR="001C3F12" w:rsidRPr="00FB5693">
        <w:t xml:space="preserve"> o</w:t>
      </w:r>
      <w:r w:rsidR="001C3F12">
        <w:t> </w:t>
      </w:r>
      <w:r w:rsidRPr="00FB5693">
        <w:t>których mowa</w:t>
      </w:r>
      <w:r w:rsidR="001C3F12" w:rsidRPr="00FB5693">
        <w:t xml:space="preserve"> w</w:t>
      </w:r>
      <w:r w:rsidR="001C3F12">
        <w:t> art. </w:t>
      </w:r>
      <w:r w:rsidRPr="00FB5693">
        <w:t>12a</w:t>
      </w:r>
      <w:r w:rsidR="001C3F12">
        <w:t xml:space="preserve"> ust. </w:t>
      </w:r>
      <w:r w:rsidR="001C3F12" w:rsidRPr="00FB5693">
        <w:t>1</w:t>
      </w:r>
      <w:r w:rsidR="001C3F12">
        <w:t xml:space="preserve"> pkt </w:t>
      </w:r>
      <w:r w:rsidR="001C3F12" w:rsidRPr="00FB5693">
        <w:t>8</w:t>
      </w:r>
      <w:r w:rsidR="001C3F12">
        <w:t> </w:t>
      </w:r>
      <w:r w:rsidRPr="00FB5693">
        <w:t>us</w:t>
      </w:r>
      <w:r>
        <w:t>tawy</w:t>
      </w:r>
      <w:r w:rsidR="001C3F12">
        <w:t xml:space="preserve"> z </w:t>
      </w:r>
      <w:r>
        <w:t xml:space="preserve">dnia </w:t>
      </w:r>
      <w:r w:rsidR="001C3F12">
        <w:t>6 </w:t>
      </w:r>
      <w:r>
        <w:t>grudnia 200</w:t>
      </w:r>
      <w:r w:rsidR="001C3F12">
        <w:t>6 </w:t>
      </w:r>
      <w:r>
        <w:t>r. o </w:t>
      </w:r>
      <w:r w:rsidRPr="00FB5693">
        <w:t>zasadach prowadzenia polityki rozwoju (</w:t>
      </w:r>
      <w:r w:rsidR="001C3F12">
        <w:t>Dz. U.</w:t>
      </w:r>
      <w:r w:rsidR="001C3F12" w:rsidRPr="00FB5693">
        <w:t xml:space="preserve"> z</w:t>
      </w:r>
      <w:r w:rsidR="001C3F12">
        <w:t> </w:t>
      </w:r>
      <w:r w:rsidRPr="00FB5693">
        <w:t>201</w:t>
      </w:r>
      <w:r w:rsidR="001C3F12" w:rsidRPr="00FB5693">
        <w:t>4</w:t>
      </w:r>
      <w:r w:rsidR="001C3F12">
        <w:t> </w:t>
      </w:r>
      <w:r w:rsidRPr="00FB5693">
        <w:t>r.</w:t>
      </w:r>
      <w:r w:rsidR="001C3F12">
        <w:t xml:space="preserve"> poz. </w:t>
      </w:r>
      <w:r>
        <w:t>164</w:t>
      </w:r>
      <w:r w:rsidR="001C3F12">
        <w:t>9</w:t>
      </w:r>
      <w:r w:rsidR="007B4A3B" w:rsidRPr="007B4A3B">
        <w:t xml:space="preserve">, z </w:t>
      </w:r>
      <w:proofErr w:type="spellStart"/>
      <w:r w:rsidR="007B4A3B" w:rsidRPr="007B4A3B">
        <w:t>późn</w:t>
      </w:r>
      <w:proofErr w:type="spellEnd"/>
      <w:r w:rsidR="007B4A3B" w:rsidRPr="007B4A3B">
        <w:t>. zm.</w:t>
      </w:r>
      <w:r w:rsidR="007B4A3B">
        <w:rPr>
          <w:rStyle w:val="Odwoanieprzypisudolnego"/>
        </w:rPr>
        <w:footnoteReference w:id="6"/>
      </w:r>
      <w:r w:rsidR="007B4A3B" w:rsidRPr="007B4A3B">
        <w:rPr>
          <w:rStyle w:val="IGindeksgrny"/>
        </w:rPr>
        <w:t>)</w:t>
      </w:r>
      <w:r w:rsidRPr="00FB5693">
        <w:t>).</w:t>
      </w:r>
    </w:p>
    <w:p w:rsidR="00281ADE" w:rsidRPr="00FB5693" w:rsidRDefault="00281ADE" w:rsidP="00281ADE">
      <w:pPr>
        <w:pStyle w:val="USTustnpkodeksu"/>
      </w:pPr>
      <w:r w:rsidRPr="00FB5693">
        <w:t>1e.</w:t>
      </w:r>
      <w:r w:rsidRPr="00FB5693">
        <w:rPr>
          <w:rStyle w:val="Odwoanieprzypisudolnego"/>
        </w:rPr>
        <w:footnoteReference w:id="7"/>
      </w:r>
      <w:r w:rsidRPr="00FB5693">
        <w:rPr>
          <w:rStyle w:val="IGindeksgrny"/>
        </w:rPr>
        <w:t>)</w:t>
      </w:r>
      <w:r w:rsidRPr="00FB5693">
        <w:t> Strategia rozwoju województwa może być zaktualizowana</w:t>
      </w:r>
      <w:r w:rsidR="001C3F12" w:rsidRPr="00FB5693">
        <w:t xml:space="preserve"> w</w:t>
      </w:r>
      <w:r w:rsidR="001C3F12">
        <w:t> </w:t>
      </w:r>
      <w:r w:rsidRPr="00FB5693">
        <w:t>każdym czasie, jeżeli wymaga tego sytuacja sp</w:t>
      </w:r>
      <w:r w:rsidRPr="00FB5693">
        <w:t>o</w:t>
      </w:r>
      <w:r w:rsidRPr="00FB5693">
        <w:t>łeczno</w:t>
      </w:r>
      <w:r w:rsidR="001C3F12">
        <w:softHyphen/>
      </w:r>
      <w:r w:rsidR="001C3F12">
        <w:noBreakHyphen/>
      </w:r>
      <w:r w:rsidRPr="00FB5693">
        <w:t>gospodarcza lub przestrzenna województwa. Do aktualizacji stosuje się odpowiednio</w:t>
      </w:r>
      <w:r w:rsidR="001C3F12">
        <w:t xml:space="preserve"> ust. </w:t>
      </w:r>
      <w:r w:rsidRPr="00FB5693">
        <w:t>1–1da,</w:t>
      </w:r>
      <w:r w:rsidR="001C3F12">
        <w:t xml:space="preserve"> art. </w:t>
      </w:r>
      <w:r w:rsidRPr="00FB5693">
        <w:t>1</w:t>
      </w:r>
      <w:r w:rsidR="001C3F12" w:rsidRPr="00FB5693">
        <w:t>2</w:t>
      </w:r>
      <w:r w:rsidR="001C3F12">
        <w:t xml:space="preserve"> i art. </w:t>
      </w:r>
      <w:r w:rsidRPr="00FB5693">
        <w:t>12a oraz</w:t>
      </w:r>
      <w:r w:rsidR="001C3F12">
        <w:t xml:space="preserve"> art. </w:t>
      </w:r>
      <w:r w:rsidRPr="00FB5693">
        <w:t>6,</w:t>
      </w:r>
      <w:r w:rsidR="001C3F12">
        <w:t xml:space="preserve"> art. </w:t>
      </w:r>
      <w:r w:rsidRPr="00FB5693">
        <w:t>6a,</w:t>
      </w:r>
      <w:r w:rsidR="001C3F12">
        <w:t xml:space="preserve"> art. </w:t>
      </w:r>
      <w:r w:rsidRPr="00FB5693">
        <w:t>10a</w:t>
      </w:r>
      <w:r w:rsidR="001C3F12" w:rsidRPr="00FB5693">
        <w:t xml:space="preserve"> i</w:t>
      </w:r>
      <w:r w:rsidR="001C3F12">
        <w:t> art. </w:t>
      </w:r>
      <w:r w:rsidRPr="00FB5693">
        <w:t>1</w:t>
      </w:r>
      <w:r w:rsidR="001C3F12" w:rsidRPr="00FB5693">
        <w:t>3</w:t>
      </w:r>
      <w:r w:rsidR="001C3F12">
        <w:t> </w:t>
      </w:r>
      <w:r w:rsidRPr="00FB5693">
        <w:t>ustawy</w:t>
      </w:r>
      <w:r w:rsidR="001C3F12" w:rsidRPr="00FB5693">
        <w:t xml:space="preserve"> z</w:t>
      </w:r>
      <w:r w:rsidR="001C3F12">
        <w:t> </w:t>
      </w:r>
      <w:r w:rsidRPr="00FB5693">
        <w:t xml:space="preserve">dnia </w:t>
      </w:r>
      <w:r w:rsidR="001C3F12" w:rsidRPr="00FB5693">
        <w:t>6</w:t>
      </w:r>
      <w:r w:rsidR="001C3F12">
        <w:t> </w:t>
      </w:r>
      <w:r w:rsidRPr="00FB5693">
        <w:t>grudnia 200</w:t>
      </w:r>
      <w:r w:rsidR="001C3F12" w:rsidRPr="00FB5693">
        <w:t>6</w:t>
      </w:r>
      <w:r w:rsidR="001C3F12">
        <w:t> </w:t>
      </w:r>
      <w:r w:rsidRPr="00FB5693">
        <w:t>r.</w:t>
      </w:r>
      <w:r w:rsidR="001C3F12" w:rsidRPr="00FB5693">
        <w:t xml:space="preserve"> o</w:t>
      </w:r>
      <w:r w:rsidR="001C3F12">
        <w:t> </w:t>
      </w:r>
      <w:r w:rsidRPr="00FB5693">
        <w:t>zasadach prowadzenia polityki rozwoju.</w:t>
      </w:r>
    </w:p>
    <w:p w:rsidR="00281ADE" w:rsidRPr="00281ADE" w:rsidRDefault="00281ADE" w:rsidP="001C3F12">
      <w:pPr>
        <w:pStyle w:val="USTustnpkodeksu"/>
        <w:keepNext/>
      </w:pPr>
      <w:r w:rsidRPr="00FB5693">
        <w:t>2.</w:t>
      </w:r>
      <w:r w:rsidRPr="00281ADE">
        <w:t> Samorząd województwa prowadzi politykę rozwoju województwa, na którą składa się:</w:t>
      </w:r>
    </w:p>
    <w:p w:rsidR="00281ADE" w:rsidRPr="00FB5693" w:rsidRDefault="00281ADE" w:rsidP="00281ADE">
      <w:pPr>
        <w:pStyle w:val="PKTpunkt"/>
      </w:pPr>
      <w:r w:rsidRPr="00FB5693">
        <w:t>1)</w:t>
      </w:r>
      <w:r w:rsidRPr="00FB5693">
        <w:tab/>
        <w:t>tworzenie warunków rozwoju gospodarczego, w tym kreowanie rynku pracy;</w:t>
      </w:r>
    </w:p>
    <w:p w:rsidR="00281ADE" w:rsidRPr="00FB5693" w:rsidRDefault="00281ADE" w:rsidP="00281ADE">
      <w:pPr>
        <w:pStyle w:val="PKTpunkt"/>
      </w:pPr>
      <w:r w:rsidRPr="00FB5693">
        <w:t>2)</w:t>
      </w:r>
      <w:r w:rsidRPr="00FB5693">
        <w:tab/>
        <w:t>utrzymanie i rozbudowa infrastruktury społecznej i technicznej o znaczeniu wojewódzkim;</w:t>
      </w:r>
    </w:p>
    <w:p w:rsidR="00281ADE" w:rsidRPr="00FB5693" w:rsidRDefault="00281ADE" w:rsidP="00281ADE">
      <w:pPr>
        <w:pStyle w:val="PKTpunkt"/>
      </w:pPr>
      <w:r w:rsidRPr="00FB5693">
        <w:t>3)</w:t>
      </w:r>
      <w:r w:rsidRPr="00FB5693">
        <w:tab/>
        <w:t>pozyskiwanie i łączenie środków finansowych: publicznych i prywatnych, w celu realizacji zadań z zakresu użytec</w:t>
      </w:r>
      <w:r w:rsidRPr="00FB5693">
        <w:t>z</w:t>
      </w:r>
      <w:r w:rsidRPr="00FB5693">
        <w:t>ności publicznej;</w:t>
      </w:r>
    </w:p>
    <w:p w:rsidR="00281ADE" w:rsidRPr="00FB5693" w:rsidRDefault="00281ADE" w:rsidP="00281ADE">
      <w:pPr>
        <w:pStyle w:val="PKTpunkt"/>
      </w:pPr>
      <w:r w:rsidRPr="00FB5693">
        <w:t>4)</w:t>
      </w:r>
      <w:r w:rsidRPr="00FB5693">
        <w:tab/>
        <w:t>wspieranie i prowadzenie działań na rzecz podnoszenia poziomu wykształcenia obywateli;</w:t>
      </w:r>
    </w:p>
    <w:p w:rsidR="00281ADE" w:rsidRPr="00FB5693" w:rsidRDefault="00281ADE" w:rsidP="00281ADE">
      <w:pPr>
        <w:pStyle w:val="PKTpunkt"/>
      </w:pPr>
      <w:r w:rsidRPr="00FB5693">
        <w:lastRenderedPageBreak/>
        <w:t>5)</w:t>
      </w:r>
      <w:r w:rsidRPr="00FB5693">
        <w:tab/>
        <w:t>racjonalne korzystanie z zasobów przyrody oraz kształtowanie środowiska naturalnego, zgodnie z zasadą zrówno</w:t>
      </w:r>
      <w:r w:rsidR="007B4A3B">
        <w:softHyphen/>
      </w:r>
      <w:r w:rsidRPr="00FB5693">
        <w:t>ważonego rozwoju;</w:t>
      </w:r>
    </w:p>
    <w:p w:rsidR="00281ADE" w:rsidRPr="00FB5693" w:rsidRDefault="00281ADE" w:rsidP="00281ADE">
      <w:pPr>
        <w:pStyle w:val="PKTpunkt"/>
      </w:pPr>
      <w:r w:rsidRPr="00FB5693">
        <w:t>6)</w:t>
      </w:r>
      <w:r w:rsidRPr="00FB5693">
        <w:tab/>
        <w:t>wspieranie rozwoju nauki i współpracy między sferą nauki i gospodarki, popieranie postępu technologicznego oraz innowacji;</w:t>
      </w:r>
    </w:p>
    <w:p w:rsidR="00281ADE" w:rsidRPr="00FB5693" w:rsidRDefault="00281ADE" w:rsidP="00281ADE">
      <w:pPr>
        <w:pStyle w:val="PKTpunkt"/>
      </w:pPr>
      <w:r w:rsidRPr="00FB5693">
        <w:t>7)</w:t>
      </w:r>
      <w:r w:rsidRPr="00FB5693">
        <w:tab/>
        <w:t>wspieranie rozwoju kultury oraz sprawowanie opieki nad dziedzictwem kulturowym i jego racjonalne wykorzyst</w:t>
      </w:r>
      <w:r w:rsidRPr="00FB5693">
        <w:t>y</w:t>
      </w:r>
      <w:r w:rsidRPr="00FB5693">
        <w:t>wanie;</w:t>
      </w:r>
    </w:p>
    <w:p w:rsidR="00281ADE" w:rsidRPr="00FB5693" w:rsidRDefault="00281ADE" w:rsidP="00281ADE">
      <w:pPr>
        <w:pStyle w:val="PKTpunkt"/>
      </w:pPr>
      <w:r w:rsidRPr="00FB5693">
        <w:t>8)</w:t>
      </w:r>
      <w:r w:rsidRPr="00FB5693">
        <w:tab/>
        <w:t>promocja walorów i możliwości rozwojowych województwa;</w:t>
      </w:r>
    </w:p>
    <w:p w:rsidR="00281ADE" w:rsidRPr="00FB5693" w:rsidRDefault="00281ADE" w:rsidP="00281ADE">
      <w:pPr>
        <w:pStyle w:val="PKTpunkt"/>
      </w:pPr>
      <w:r w:rsidRPr="00FB5693">
        <w:t>9)</w:t>
      </w:r>
      <w:r w:rsidRPr="00FB5693">
        <w:tab/>
        <w:t>wspieranie i prowadzenie działań na rzecz integracji społecznej i przeciwdziałania wykluczeniu społecznemu.</w:t>
      </w:r>
    </w:p>
    <w:p w:rsidR="00281ADE" w:rsidRPr="00FB5693" w:rsidRDefault="00281ADE" w:rsidP="00281ADE">
      <w:pPr>
        <w:pStyle w:val="USTustnpkodeksu"/>
      </w:pPr>
      <w:r w:rsidRPr="00FB5693">
        <w:t>3.</w:t>
      </w:r>
      <w:bookmarkStart w:id="5" w:name="_Ref423518034"/>
      <w:r>
        <w:rPr>
          <w:rStyle w:val="Odwoanieprzypisudolnego"/>
        </w:rPr>
        <w:footnoteReference w:id="8"/>
      </w:r>
      <w:bookmarkEnd w:id="5"/>
      <w:r>
        <w:rPr>
          <w:rStyle w:val="IGindeksgrny"/>
        </w:rPr>
        <w:t>)</w:t>
      </w:r>
      <w:r w:rsidRPr="00FB5693">
        <w:t> Strategia rozwoju województwa jest realizowana przez programy rozwoju, regionalny program operacyjny, pr</w:t>
      </w:r>
      <w:r w:rsidRPr="00FB5693">
        <w:t>o</w:t>
      </w:r>
      <w:r w:rsidRPr="00FB5693">
        <w:t>gram służący realizacji umowy partnerstwa</w:t>
      </w:r>
      <w:r w:rsidR="001C3F12" w:rsidRPr="00FB5693">
        <w:t xml:space="preserve"> i</w:t>
      </w:r>
      <w:r w:rsidR="001C3F12">
        <w:t> </w:t>
      </w:r>
      <w:r w:rsidRPr="00FB5693">
        <w:t>kontrakt terytorialny, o których mowa</w:t>
      </w:r>
      <w:r w:rsidR="001C3F12" w:rsidRPr="00FB5693">
        <w:t xml:space="preserve"> w</w:t>
      </w:r>
      <w:r w:rsidR="001C3F12">
        <w:t> </w:t>
      </w:r>
      <w:r w:rsidRPr="00FB5693">
        <w:t>ustawie</w:t>
      </w:r>
      <w:r w:rsidR="001C3F12" w:rsidRPr="00FB5693">
        <w:t xml:space="preserve"> z</w:t>
      </w:r>
      <w:r w:rsidR="001C3F12">
        <w:t> </w:t>
      </w:r>
      <w:r w:rsidRPr="00FB5693">
        <w:t xml:space="preserve">dnia </w:t>
      </w:r>
      <w:r w:rsidR="001C3F12" w:rsidRPr="00FB5693">
        <w:t>6</w:t>
      </w:r>
      <w:r w:rsidR="001C3F12">
        <w:t> </w:t>
      </w:r>
      <w:r w:rsidRPr="00FB5693">
        <w:t>grudnia 200</w:t>
      </w:r>
      <w:r w:rsidR="001C3F12" w:rsidRPr="00FB5693">
        <w:t>6</w:t>
      </w:r>
      <w:r w:rsidR="001C3F12">
        <w:t> </w:t>
      </w:r>
      <w:r w:rsidRPr="00FB5693">
        <w:t>r.</w:t>
      </w:r>
      <w:r w:rsidR="001C3F12" w:rsidRPr="00FB5693">
        <w:t xml:space="preserve"> o</w:t>
      </w:r>
      <w:r w:rsidR="001C3F12">
        <w:t> </w:t>
      </w:r>
      <w:r w:rsidRPr="00FB5693">
        <w:t>zasadach prowadzenia polityki rozwoju.</w:t>
      </w:r>
    </w:p>
    <w:p w:rsidR="00281ADE" w:rsidRPr="00FB5693" w:rsidRDefault="00281ADE" w:rsidP="00281ADE">
      <w:pPr>
        <w:pStyle w:val="USTustnpkodeksu"/>
      </w:pPr>
      <w:r w:rsidRPr="00FB5693">
        <w:t>4.</w:t>
      </w:r>
      <w:r>
        <w:fldChar w:fldCharType="begin"/>
      </w:r>
      <w:r>
        <w:instrText xml:space="preserve"> NOTEREF _Ref423518034 \f \h </w:instrText>
      </w:r>
      <w:r>
        <w:fldChar w:fldCharType="separate"/>
      </w:r>
      <w:r w:rsidR="007E6539" w:rsidRPr="007E6539">
        <w:rPr>
          <w:rStyle w:val="Odwoanieprzypisudolnego"/>
        </w:rPr>
        <w:t>8</w:t>
      </w:r>
      <w:r>
        <w:fldChar w:fldCharType="end"/>
      </w:r>
      <w:r>
        <w:rPr>
          <w:rStyle w:val="IGindeksgrny"/>
        </w:rPr>
        <w:t>)</w:t>
      </w:r>
      <w:r w:rsidRPr="00FB5693">
        <w:t> Samorząd województwa,</w:t>
      </w:r>
      <w:r w:rsidR="001C3F12" w:rsidRPr="00FB5693">
        <w:t xml:space="preserve"> z</w:t>
      </w:r>
      <w:r w:rsidR="001C3F12">
        <w:t> </w:t>
      </w:r>
      <w:r w:rsidRPr="00FB5693">
        <w:t>własnej inicjatywy lub na wniosek samorządu gminnego lub samorządu powiatowego, może występować</w:t>
      </w:r>
      <w:r w:rsidR="001C3F12" w:rsidRPr="00FB5693">
        <w:t xml:space="preserve"> o</w:t>
      </w:r>
      <w:r w:rsidR="001C3F12">
        <w:t> </w:t>
      </w:r>
      <w:r w:rsidRPr="00FB5693">
        <w:t>dofinansowanie realizacji programów rozwoju, regionalnego programu operacyjnego oraz programu służącego realizacji umowy partnerstwa</w:t>
      </w:r>
      <w:r w:rsidR="001C3F12" w:rsidRPr="00FB5693">
        <w:t xml:space="preserve"> w</w:t>
      </w:r>
      <w:r w:rsidR="001C3F12">
        <w:t> </w:t>
      </w:r>
      <w:r w:rsidRPr="00FB5693">
        <w:t>zakresie polityki spójności, opracowanego przez zarząd województwa, środk</w:t>
      </w:r>
      <w:r w:rsidRPr="00FB5693">
        <w:t>a</w:t>
      </w:r>
      <w:r w:rsidRPr="00FB5693">
        <w:t>mi budżetu państwa</w:t>
      </w:r>
      <w:r w:rsidR="001C3F12" w:rsidRPr="00FB5693">
        <w:t xml:space="preserve"> i</w:t>
      </w:r>
      <w:r w:rsidR="001C3F12">
        <w:t> </w:t>
      </w:r>
      <w:r w:rsidRPr="00FB5693">
        <w:t>środkami pochodzącymi</w:t>
      </w:r>
      <w:r w:rsidR="001C3F12" w:rsidRPr="00FB5693">
        <w:t xml:space="preserve"> z</w:t>
      </w:r>
      <w:r w:rsidR="001C3F12">
        <w:t> </w:t>
      </w:r>
      <w:r w:rsidRPr="00FB5693">
        <w:t>budżetu Unii Europejskiej oraz innymi środkami pochodzącymi ze źródeł zagranicznych,</w:t>
      </w:r>
      <w:r w:rsidR="001C3F12" w:rsidRPr="00FB5693">
        <w:t xml:space="preserve"> w</w:t>
      </w:r>
      <w:r w:rsidR="001C3F12">
        <w:t> </w:t>
      </w:r>
      <w:r w:rsidRPr="00FB5693">
        <w:t>trybie określonym</w:t>
      </w:r>
      <w:r w:rsidR="001C3F12" w:rsidRPr="00FB5693">
        <w:t xml:space="preserve"> w</w:t>
      </w:r>
      <w:r w:rsidR="001C3F12">
        <w:t> </w:t>
      </w:r>
      <w:r w:rsidRPr="00FB5693">
        <w:t>odrębnych przepisach.</w:t>
      </w:r>
    </w:p>
    <w:p w:rsidR="00281ADE" w:rsidRPr="00FB5693" w:rsidRDefault="00281ADE" w:rsidP="00281ADE">
      <w:pPr>
        <w:pStyle w:val="USTustnpkodeksu"/>
      </w:pPr>
      <w:r w:rsidRPr="00FB5693">
        <w:t>5. Wykonywanie zadań związanych z rozwojem regionalnym na obszarze województwa należy do samorządu woj</w:t>
      </w:r>
      <w:r w:rsidRPr="00FB5693">
        <w:t>e</w:t>
      </w:r>
      <w:r w:rsidRPr="00FB5693">
        <w:t>wództwa. Zasady finansowania rozwoju regionalnego oraz źródła dochodów województwa w tym zakresie określają o</w:t>
      </w:r>
      <w:r w:rsidRPr="00FB5693">
        <w:t>d</w:t>
      </w:r>
      <w:r w:rsidRPr="00FB5693">
        <w:t>rębne ustawy.</w:t>
      </w:r>
    </w:p>
    <w:p w:rsidR="00281ADE" w:rsidRPr="00281ADE" w:rsidRDefault="00281ADE" w:rsidP="001C3F12">
      <w:pPr>
        <w:pStyle w:val="ARTartustawynprozporzdzenia"/>
        <w:keepNext/>
      </w:pPr>
      <w:r w:rsidRPr="001C3F12">
        <w:rPr>
          <w:rStyle w:val="Ppogrubienie"/>
        </w:rPr>
        <w:t>Art. 12.</w:t>
      </w:r>
      <w:r w:rsidRPr="00281ADE">
        <w:t> 1. Samorząd województwa, przy formułowaniu strategii rozwoju województwa i realizacji polityki jego rozwoju, współpracuje w szczególności z:</w:t>
      </w:r>
    </w:p>
    <w:p w:rsidR="00281ADE" w:rsidRPr="00FB5693" w:rsidRDefault="00281ADE" w:rsidP="00281ADE">
      <w:pPr>
        <w:pStyle w:val="PKTpunkt"/>
      </w:pPr>
      <w:r w:rsidRPr="00FB5693">
        <w:t>1)</w:t>
      </w:r>
      <w:r w:rsidRPr="00FB5693">
        <w:tab/>
        <w:t>jednostkami lokalnego samorządu terytorialnego z obszaru województwa oraz z samorządem gospodarczym i zawodowym;</w:t>
      </w:r>
    </w:p>
    <w:p w:rsidR="00281ADE" w:rsidRPr="00FB5693" w:rsidRDefault="00281ADE" w:rsidP="00281ADE">
      <w:pPr>
        <w:pStyle w:val="PKTpunkt"/>
      </w:pPr>
      <w:r w:rsidRPr="00FB5693">
        <w:t>2)</w:t>
      </w:r>
      <w:r w:rsidRPr="00FB5693">
        <w:tab/>
        <w:t>administracją rządową, szczególnie z wojewodą;</w:t>
      </w:r>
    </w:p>
    <w:p w:rsidR="00281ADE" w:rsidRPr="00FB5693" w:rsidRDefault="00281ADE" w:rsidP="00281ADE">
      <w:pPr>
        <w:pStyle w:val="PKTpunkt"/>
      </w:pPr>
      <w:r w:rsidRPr="00FB5693">
        <w:t>3)</w:t>
      </w:r>
      <w:r w:rsidRPr="00FB5693">
        <w:tab/>
        <w:t>innymi województwami;</w:t>
      </w:r>
    </w:p>
    <w:p w:rsidR="00281ADE" w:rsidRPr="00FB5693" w:rsidRDefault="00281ADE" w:rsidP="00281ADE">
      <w:pPr>
        <w:pStyle w:val="PKTpunkt"/>
      </w:pPr>
      <w:r w:rsidRPr="00FB5693">
        <w:t>4)</w:t>
      </w:r>
      <w:r w:rsidRPr="00FB5693">
        <w:tab/>
        <w:t>organizacjami pozarządowymi oraz podmiotami wymienionymi</w:t>
      </w:r>
      <w:r w:rsidR="001C3F12" w:rsidRPr="00FB5693">
        <w:t xml:space="preserve"> w</w:t>
      </w:r>
      <w:r w:rsidR="001C3F12">
        <w:t> art. </w:t>
      </w:r>
      <w:r w:rsidRPr="00FB5693">
        <w:t>3</w:t>
      </w:r>
      <w:r w:rsidR="001C3F12">
        <w:t xml:space="preserve"> ust. </w:t>
      </w:r>
      <w:r w:rsidRPr="00FB5693">
        <w:t>3 ustawy z dnia 24 kwietnia 2003 r. o działalności pożytku publicznego i o wolontariacie (</w:t>
      </w:r>
      <w:r w:rsidR="001C3F12">
        <w:t>Dz. U.</w:t>
      </w:r>
      <w:r w:rsidRPr="00FB5693">
        <w:t xml:space="preserve"> z 2014 r.</w:t>
      </w:r>
      <w:r w:rsidR="001C3F12">
        <w:t xml:space="preserve"> poz. </w:t>
      </w:r>
      <w:r w:rsidRPr="00FB5693">
        <w:t>1118</w:t>
      </w:r>
      <w:r w:rsidR="007B4A3B" w:rsidRPr="007B4A3B">
        <w:t xml:space="preserve">, z </w:t>
      </w:r>
      <w:proofErr w:type="spellStart"/>
      <w:r w:rsidR="007B4A3B" w:rsidRPr="007B4A3B">
        <w:t>późn</w:t>
      </w:r>
      <w:proofErr w:type="spellEnd"/>
      <w:r w:rsidR="007B4A3B" w:rsidRPr="007B4A3B">
        <w:t>. zm.</w:t>
      </w:r>
      <w:r w:rsidR="007B4A3B">
        <w:rPr>
          <w:rStyle w:val="Odwoanieprzypisudolnego"/>
        </w:rPr>
        <w:footnoteReference w:id="9"/>
      </w:r>
      <w:r w:rsidR="007B4A3B" w:rsidRPr="007B4A3B">
        <w:rPr>
          <w:rStyle w:val="IGindeksgrny"/>
        </w:rPr>
        <w:t>)</w:t>
      </w:r>
      <w:r w:rsidRPr="00FB5693">
        <w:t>);</w:t>
      </w:r>
    </w:p>
    <w:p w:rsidR="00281ADE" w:rsidRPr="00FB5693" w:rsidRDefault="00281ADE" w:rsidP="00281ADE">
      <w:pPr>
        <w:pStyle w:val="PKTpunkt"/>
      </w:pPr>
      <w:r w:rsidRPr="00FB5693">
        <w:t>5)</w:t>
      </w:r>
      <w:r w:rsidRPr="00FB5693">
        <w:tab/>
        <w:t>szkołami wyższymi i jednostkami naukowo</w:t>
      </w:r>
      <w:r w:rsidRPr="00FB5693">
        <w:softHyphen/>
      </w:r>
      <w:r w:rsidR="001C3F12">
        <w:softHyphen/>
      </w:r>
      <w:r w:rsidR="001C3F12">
        <w:noBreakHyphen/>
      </w:r>
      <w:r>
        <w:t>badawczymi.</w:t>
      </w:r>
    </w:p>
    <w:p w:rsidR="00281ADE" w:rsidRPr="00FB5693" w:rsidRDefault="00281ADE" w:rsidP="00281ADE">
      <w:pPr>
        <w:pStyle w:val="PKTpunkt"/>
      </w:pPr>
      <w:r w:rsidRPr="00FB5693">
        <w:t>6)</w:t>
      </w:r>
      <w:r w:rsidRPr="00FB5693">
        <w:tab/>
        <w:t>(uchylony)</w:t>
      </w:r>
    </w:p>
    <w:p w:rsidR="00281ADE" w:rsidRPr="00FB5693" w:rsidRDefault="00281ADE" w:rsidP="00281ADE">
      <w:pPr>
        <w:pStyle w:val="USTustnpkodeksu"/>
      </w:pPr>
      <w:r w:rsidRPr="00FB5693">
        <w:t>2. Wykonując zadania określone</w:t>
      </w:r>
      <w:r w:rsidR="001C3F12" w:rsidRPr="00FB5693">
        <w:t xml:space="preserve"> w</w:t>
      </w:r>
      <w:r w:rsidR="001C3F12">
        <w:t> ust. </w:t>
      </w:r>
      <w:r w:rsidRPr="00FB5693">
        <w:t>1, samorząd województwa może również współpracować z organizacjami międzynarodowymi i regionami innych państw, zwłaszcza sąsiednich.</w:t>
      </w:r>
    </w:p>
    <w:p w:rsidR="00281ADE" w:rsidRPr="00281ADE" w:rsidRDefault="00281ADE" w:rsidP="001C3F12">
      <w:pPr>
        <w:pStyle w:val="ARTartustawynprozporzdzenia"/>
        <w:keepNext/>
      </w:pPr>
      <w:r w:rsidRPr="001C3F12">
        <w:rPr>
          <w:rStyle w:val="Ppogrubienie"/>
        </w:rPr>
        <w:t>Art. 12a.</w:t>
      </w:r>
      <w:r w:rsidRPr="00281ADE">
        <w:t> 1. Sejmik województwa określa zasady, tryb i harmonogram opracowania strategii rozwoju województwa, uwzględniając w szczególności:</w:t>
      </w:r>
    </w:p>
    <w:p w:rsidR="00281ADE" w:rsidRPr="00FB5693" w:rsidRDefault="00281ADE" w:rsidP="00281ADE">
      <w:pPr>
        <w:pStyle w:val="PKTpunkt"/>
      </w:pPr>
      <w:r w:rsidRPr="00FB5693">
        <w:t>1)</w:t>
      </w:r>
      <w:r w:rsidRPr="00FB5693">
        <w:tab/>
        <w:t>zadania organów samorządu województwa przy określaniu strategii rozwoju województwa;</w:t>
      </w:r>
    </w:p>
    <w:p w:rsidR="00281ADE" w:rsidRPr="00FB5693" w:rsidRDefault="00281ADE" w:rsidP="00281ADE">
      <w:pPr>
        <w:pStyle w:val="PKTpunkt"/>
      </w:pPr>
      <w:r w:rsidRPr="00FB5693">
        <w:t>2)</w:t>
      </w:r>
      <w:r w:rsidRPr="00FB5693">
        <w:tab/>
        <w:t>tryb i zasady współpracy z podmiotami wymienionymi</w:t>
      </w:r>
      <w:r w:rsidR="001C3F12" w:rsidRPr="00FB5693">
        <w:t xml:space="preserve"> w</w:t>
      </w:r>
      <w:r w:rsidR="001C3F12">
        <w:t> art. </w:t>
      </w:r>
      <w:r w:rsidRPr="00FB5693">
        <w:t>12.</w:t>
      </w:r>
    </w:p>
    <w:p w:rsidR="00281ADE" w:rsidRPr="00FB5693" w:rsidRDefault="00281ADE" w:rsidP="00281ADE">
      <w:pPr>
        <w:pStyle w:val="USTustnpkodeksu"/>
      </w:pPr>
      <w:r w:rsidRPr="00FB5693">
        <w:t>2. Uchwała sejmiku województwa dotycząca spraw wymienionych</w:t>
      </w:r>
      <w:r w:rsidR="001C3F12" w:rsidRPr="00FB5693">
        <w:t xml:space="preserve"> w</w:t>
      </w:r>
      <w:r w:rsidR="001C3F12">
        <w:t> ust. </w:t>
      </w:r>
      <w:r w:rsidRPr="00FB5693">
        <w:t>1 podlega publikacji w wojewódzkim dzienniku urzędowym.</w:t>
      </w:r>
    </w:p>
    <w:p w:rsidR="00281ADE" w:rsidRPr="00FB5693" w:rsidRDefault="00281ADE" w:rsidP="00281ADE">
      <w:pPr>
        <w:pStyle w:val="ARTartustawynprozporzdzenia"/>
      </w:pPr>
      <w:r w:rsidRPr="001C3F12">
        <w:rPr>
          <w:rStyle w:val="Ppogrubienie"/>
        </w:rPr>
        <w:t>Art. 13.</w:t>
      </w:r>
      <w:r w:rsidRPr="00FB5693">
        <w:t> 1. W sferze użyteczności publicznej województwo może tworzyć spółki z ograniczoną odpowiedzialnością, spółki akcyjne lub spółdzielnie, a także może przystępować do takich spółek lub spółdzielni.</w:t>
      </w:r>
    </w:p>
    <w:p w:rsidR="00281ADE" w:rsidRPr="00FB5693" w:rsidRDefault="00281ADE" w:rsidP="00281ADE">
      <w:pPr>
        <w:pStyle w:val="USTustnpkodeksu"/>
      </w:pPr>
      <w:r w:rsidRPr="00FB5693">
        <w:t>2. Poza sferą użyteczności publicznej województwo może tworzyć spółki z ograniczoną odpowiedzialnością i spółki akcyjne oraz przystępować do nich, jeżeli działalność spółek polega na wykonywaniu czynności promocyjnych, edukacy</w:t>
      </w:r>
      <w:r w:rsidRPr="00FB5693">
        <w:t>j</w:t>
      </w:r>
      <w:r w:rsidRPr="00FB5693">
        <w:t>nych, wydawniczych oraz na wykonywaniu działalności w zakresie telekomunikacji służących rozwojowi województwa.</w:t>
      </w:r>
    </w:p>
    <w:p w:rsidR="00281ADE" w:rsidRPr="00281ADE" w:rsidRDefault="00281ADE" w:rsidP="001C3F12">
      <w:pPr>
        <w:pStyle w:val="ARTartustawynprozporzdzenia"/>
        <w:keepNext/>
      </w:pPr>
      <w:r w:rsidRPr="001C3F12">
        <w:rPr>
          <w:rStyle w:val="Ppogrubienie"/>
        </w:rPr>
        <w:lastRenderedPageBreak/>
        <w:t>Art. 14.</w:t>
      </w:r>
      <w:r w:rsidRPr="00281ADE">
        <w:t> 1. Samorząd województwa wykonuje zadania o charakterze wojewódzkim określone ustawami, w szczególności w zakresie:</w:t>
      </w:r>
    </w:p>
    <w:p w:rsidR="00281ADE" w:rsidRPr="00FB5693" w:rsidRDefault="00281ADE" w:rsidP="00281ADE">
      <w:pPr>
        <w:pStyle w:val="PKTpunkt"/>
      </w:pPr>
      <w:r w:rsidRPr="00FB5693">
        <w:t>1)</w:t>
      </w:r>
      <w:r w:rsidRPr="00FB5693">
        <w:tab/>
        <w:t>edukacji publicznej, w tym szkolnictwa wyższego;</w:t>
      </w:r>
    </w:p>
    <w:p w:rsidR="00281ADE" w:rsidRPr="00FB5693" w:rsidRDefault="00281ADE" w:rsidP="00281ADE">
      <w:pPr>
        <w:pStyle w:val="PKTpunkt"/>
      </w:pPr>
      <w:r w:rsidRPr="00FB5693">
        <w:t>2)</w:t>
      </w:r>
      <w:r w:rsidRPr="00FB5693">
        <w:tab/>
        <w:t>promocji i ochrony zdrowia;</w:t>
      </w:r>
    </w:p>
    <w:p w:rsidR="00281ADE" w:rsidRPr="00FB5693" w:rsidRDefault="00281ADE" w:rsidP="00281ADE">
      <w:pPr>
        <w:pStyle w:val="PKTpunkt"/>
      </w:pPr>
      <w:r w:rsidRPr="00FB5693">
        <w:t>3)</w:t>
      </w:r>
      <w:r w:rsidRPr="00FB5693">
        <w:tab/>
        <w:t>kultury oraz ochrony zabytków i opieki nad zabytkami;</w:t>
      </w:r>
    </w:p>
    <w:p w:rsidR="00281ADE" w:rsidRPr="00FB5693" w:rsidRDefault="00281ADE" w:rsidP="00281ADE">
      <w:pPr>
        <w:pStyle w:val="PKTpunkt"/>
      </w:pPr>
      <w:r w:rsidRPr="00FB5693">
        <w:t>4)</w:t>
      </w:r>
      <w:r w:rsidRPr="00FB5693">
        <w:tab/>
        <w:t>pomocy społecznej;</w:t>
      </w:r>
    </w:p>
    <w:p w:rsidR="00281ADE" w:rsidRPr="00FB5693" w:rsidRDefault="00281ADE" w:rsidP="00281ADE">
      <w:pPr>
        <w:pStyle w:val="PKTpunkt"/>
      </w:pPr>
      <w:r w:rsidRPr="00FB5693">
        <w:t>4a)</w:t>
      </w:r>
      <w:r w:rsidRPr="00FB5693">
        <w:tab/>
        <w:t>wspierania rodziny i systemu pieczy zastępczej;</w:t>
      </w:r>
    </w:p>
    <w:p w:rsidR="00281ADE" w:rsidRPr="00FB5693" w:rsidRDefault="00281ADE" w:rsidP="00281ADE">
      <w:pPr>
        <w:pStyle w:val="PKTpunkt"/>
      </w:pPr>
      <w:r w:rsidRPr="00FB5693">
        <w:t>5)</w:t>
      </w:r>
      <w:r w:rsidRPr="00FB5693">
        <w:tab/>
        <w:t>polityki prorodzinnej;</w:t>
      </w:r>
    </w:p>
    <w:p w:rsidR="00281ADE" w:rsidRPr="00FB5693" w:rsidRDefault="00281ADE" w:rsidP="00281ADE">
      <w:pPr>
        <w:pStyle w:val="PKTpunkt"/>
      </w:pPr>
      <w:r w:rsidRPr="00FB5693">
        <w:t>6)</w:t>
      </w:r>
      <w:r w:rsidRPr="00FB5693">
        <w:tab/>
        <w:t>modernizacji terenów wiejskich;</w:t>
      </w:r>
    </w:p>
    <w:p w:rsidR="00281ADE" w:rsidRPr="00FB5693" w:rsidRDefault="00281ADE" w:rsidP="00281ADE">
      <w:pPr>
        <w:pStyle w:val="PKTpunkt"/>
      </w:pPr>
      <w:r w:rsidRPr="00FB5693">
        <w:t>7)</w:t>
      </w:r>
      <w:r w:rsidRPr="00FB5693">
        <w:tab/>
        <w:t>zagospodarowania przestrzennego;</w:t>
      </w:r>
    </w:p>
    <w:p w:rsidR="00281ADE" w:rsidRPr="00FB5693" w:rsidRDefault="00281ADE" w:rsidP="00281ADE">
      <w:pPr>
        <w:pStyle w:val="PKTpunkt"/>
      </w:pPr>
      <w:r w:rsidRPr="00FB5693">
        <w:t>8)</w:t>
      </w:r>
      <w:r w:rsidRPr="00FB5693">
        <w:tab/>
        <w:t>ochrony środowiska;</w:t>
      </w:r>
    </w:p>
    <w:p w:rsidR="00281ADE" w:rsidRPr="00FB5693" w:rsidRDefault="00281ADE" w:rsidP="00281ADE">
      <w:pPr>
        <w:pStyle w:val="PKTpunkt"/>
      </w:pPr>
      <w:r w:rsidRPr="00FB5693">
        <w:t>9)</w:t>
      </w:r>
      <w:r w:rsidRPr="00FB5693">
        <w:tab/>
        <w:t>gospodarki wodnej, w tym ochrony przeciwpowodziowej, a w szczególności wyposażenia i utrzymania wojewód</w:t>
      </w:r>
      <w:r w:rsidRPr="00FB5693">
        <w:t>z</w:t>
      </w:r>
      <w:r w:rsidRPr="00FB5693">
        <w:t>kich magazynów przeciwpowodziowych;</w:t>
      </w:r>
    </w:p>
    <w:p w:rsidR="00281ADE" w:rsidRPr="00FB5693" w:rsidRDefault="00281ADE" w:rsidP="00281ADE">
      <w:pPr>
        <w:pStyle w:val="PKTpunkt"/>
      </w:pPr>
      <w:r w:rsidRPr="00FB5693">
        <w:t>10)</w:t>
      </w:r>
      <w:r w:rsidRPr="00FB5693">
        <w:tab/>
        <w:t>transportu zbiorowego i dróg publicznych;</w:t>
      </w:r>
    </w:p>
    <w:p w:rsidR="00281ADE" w:rsidRPr="00FB5693" w:rsidRDefault="00281ADE" w:rsidP="00281ADE">
      <w:pPr>
        <w:pStyle w:val="PKTpunkt"/>
      </w:pPr>
      <w:r w:rsidRPr="00FB5693">
        <w:t>11)</w:t>
      </w:r>
      <w:r w:rsidRPr="00FB5693">
        <w:tab/>
        <w:t>kultury fizycznej i turystyki;</w:t>
      </w:r>
    </w:p>
    <w:p w:rsidR="00281ADE" w:rsidRPr="00FB5693" w:rsidRDefault="00281ADE" w:rsidP="00281ADE">
      <w:pPr>
        <w:pStyle w:val="PKTpunkt"/>
      </w:pPr>
      <w:r w:rsidRPr="00FB5693">
        <w:t>12)</w:t>
      </w:r>
      <w:r w:rsidRPr="00FB5693">
        <w:tab/>
        <w:t>ochrony praw konsumentów;</w:t>
      </w:r>
    </w:p>
    <w:p w:rsidR="00281ADE" w:rsidRPr="00FB5693" w:rsidRDefault="00281ADE" w:rsidP="00281ADE">
      <w:pPr>
        <w:pStyle w:val="PKTpunkt"/>
      </w:pPr>
      <w:r w:rsidRPr="00FB5693">
        <w:t>13)</w:t>
      </w:r>
      <w:r w:rsidRPr="00FB5693">
        <w:tab/>
        <w:t>obronności;</w:t>
      </w:r>
    </w:p>
    <w:p w:rsidR="00281ADE" w:rsidRPr="00FB5693" w:rsidRDefault="00281ADE" w:rsidP="00281ADE">
      <w:pPr>
        <w:pStyle w:val="PKTpunkt"/>
      </w:pPr>
      <w:r w:rsidRPr="00FB5693">
        <w:t>14)</w:t>
      </w:r>
      <w:r w:rsidRPr="00FB5693">
        <w:tab/>
        <w:t>bezpieczeństwa publicznego;</w:t>
      </w:r>
    </w:p>
    <w:p w:rsidR="00281ADE" w:rsidRPr="00FB5693" w:rsidRDefault="00281ADE" w:rsidP="00281ADE">
      <w:pPr>
        <w:pStyle w:val="PKTpunkt"/>
      </w:pPr>
      <w:r w:rsidRPr="00FB5693">
        <w:t>15)</w:t>
      </w:r>
      <w:r w:rsidRPr="00FB5693">
        <w:tab/>
        <w:t>przeciwdziałania bezrobociu i aktywizacji lokalnego rynku pracy;</w:t>
      </w:r>
    </w:p>
    <w:p w:rsidR="00281ADE" w:rsidRPr="00FB5693" w:rsidRDefault="00281ADE" w:rsidP="00281ADE">
      <w:pPr>
        <w:pStyle w:val="PKTpunkt"/>
      </w:pPr>
      <w:bookmarkStart w:id="6" w:name="f0575eTOs6v8933a"/>
      <w:bookmarkEnd w:id="6"/>
      <w:r w:rsidRPr="00FB5693">
        <w:t>15a)</w:t>
      </w:r>
      <w:r w:rsidRPr="00FB5693">
        <w:tab/>
        <w:t>działalności w zakresie telekomunikacji;</w:t>
      </w:r>
    </w:p>
    <w:p w:rsidR="00281ADE" w:rsidRPr="00FB5693" w:rsidRDefault="00281ADE" w:rsidP="00281ADE">
      <w:pPr>
        <w:pStyle w:val="PKTpunkt"/>
      </w:pPr>
      <w:r w:rsidRPr="00FB5693">
        <w:t>16)</w:t>
      </w:r>
      <w:r w:rsidRPr="00FB5693">
        <w:tab/>
        <w:t>ochrony roszczeń pracowniczych w razie niewypłacalności pracodawcy.</w:t>
      </w:r>
    </w:p>
    <w:p w:rsidR="00281ADE" w:rsidRPr="00FB5693" w:rsidRDefault="00281ADE" w:rsidP="00281ADE">
      <w:pPr>
        <w:pStyle w:val="USTustnpkodeksu"/>
      </w:pPr>
      <w:r w:rsidRPr="00FB5693">
        <w:t>2. Ustawy mogą określać sprawy należące do zakresu działania województwa jako zadania z zakresu administracji rządowej, wykonywane przez zarząd województwa.</w:t>
      </w:r>
    </w:p>
    <w:p w:rsidR="00281ADE" w:rsidRPr="00FB5693" w:rsidRDefault="00281ADE" w:rsidP="00281ADE">
      <w:pPr>
        <w:pStyle w:val="USTustnpkodeksu"/>
      </w:pPr>
      <w:r w:rsidRPr="00FB5693">
        <w:t>3. Ustawy mogą nakładać na województwo obowiązek wykonywania zadań z zakresu organizacji przygotowań i przeprowadzenia wyborów powszechnych oraz referendów.</w:t>
      </w:r>
    </w:p>
    <w:p w:rsidR="00281ADE" w:rsidRPr="00FB5693" w:rsidRDefault="00281ADE" w:rsidP="00281ADE">
      <w:pPr>
        <w:pStyle w:val="ROZDZODDZOZNoznaczenierozdziauluboddziau"/>
      </w:pPr>
      <w:r w:rsidRPr="00FB5693">
        <w:t>Rozdział 3</w:t>
      </w:r>
    </w:p>
    <w:p w:rsidR="00281ADE" w:rsidRPr="00FB5693" w:rsidRDefault="00281ADE" w:rsidP="001C3F12">
      <w:pPr>
        <w:pStyle w:val="ROZDZODDZPRZEDMprzedmiotregulacjirozdziauluboddziau"/>
      </w:pPr>
      <w:r w:rsidRPr="00FB5693">
        <w:t>Władze samorządu województwa</w:t>
      </w:r>
    </w:p>
    <w:p w:rsidR="00281ADE" w:rsidRPr="00281ADE" w:rsidRDefault="00281ADE" w:rsidP="001C3F12">
      <w:pPr>
        <w:pStyle w:val="ARTartustawynprozporzdzenia"/>
        <w:keepNext/>
      </w:pPr>
      <w:r w:rsidRPr="001C3F12">
        <w:rPr>
          <w:rStyle w:val="Ppogrubienie"/>
        </w:rPr>
        <w:t>Art. 15.</w:t>
      </w:r>
      <w:r w:rsidRPr="00281ADE">
        <w:t> Organami samorządu województwa są:</w:t>
      </w:r>
    </w:p>
    <w:p w:rsidR="00281ADE" w:rsidRPr="00FB5693" w:rsidRDefault="00281ADE" w:rsidP="00281ADE">
      <w:pPr>
        <w:pStyle w:val="PKTpunkt"/>
      </w:pPr>
      <w:r w:rsidRPr="00FB5693">
        <w:t>1)</w:t>
      </w:r>
      <w:r w:rsidRPr="00FB5693">
        <w:tab/>
        <w:t>sejmik województwa;</w:t>
      </w:r>
    </w:p>
    <w:p w:rsidR="00281ADE" w:rsidRPr="00FB5693" w:rsidRDefault="00281ADE" w:rsidP="00281ADE">
      <w:pPr>
        <w:pStyle w:val="PKTpunkt"/>
      </w:pPr>
      <w:r w:rsidRPr="00FB5693">
        <w:t>2)</w:t>
      </w:r>
      <w:r w:rsidRPr="00FB5693">
        <w:tab/>
        <w:t>zarząd województwa.</w:t>
      </w:r>
    </w:p>
    <w:p w:rsidR="00281ADE" w:rsidRPr="00FB5693" w:rsidRDefault="00281ADE" w:rsidP="00281ADE">
      <w:pPr>
        <w:pStyle w:val="ARTartustawynprozporzdzenia"/>
      </w:pPr>
      <w:r w:rsidRPr="001C3F12">
        <w:rPr>
          <w:rStyle w:val="Ppogrubienie"/>
        </w:rPr>
        <w:t>Art. 15a.</w:t>
      </w:r>
      <w:r w:rsidRPr="00FB5693">
        <w:t> 1.</w:t>
      </w:r>
      <w:r w:rsidRPr="00FB5693">
        <w:tab/>
        <w:t xml:space="preserve"> Działalność organów województwa jest jawna. Ograniczenia jawności mogą wynikać wyłącznie z ustaw.</w:t>
      </w:r>
    </w:p>
    <w:p w:rsidR="00281ADE" w:rsidRPr="00FB5693" w:rsidRDefault="00281ADE" w:rsidP="00281ADE">
      <w:pPr>
        <w:pStyle w:val="USTustnpkodeksu"/>
      </w:pPr>
      <w:r w:rsidRPr="00FB5693">
        <w:t>2. Jawność działania organów województwa obejmuje w szczególności prawo obywateli do uzyskiwania informacji, wstępu na sesje sejmiku województwa i posiedzenia jego komisji, a także dostępu do dokumentów wynikających z wykonywania zadań publicznych, w tym protokołów posiedzeń organów województwa i komisji sejmiku województwa.</w:t>
      </w:r>
    </w:p>
    <w:p w:rsidR="00281ADE" w:rsidRPr="00FB5693" w:rsidRDefault="00281ADE" w:rsidP="00281ADE">
      <w:pPr>
        <w:pStyle w:val="USTustnpkodeksu"/>
      </w:pPr>
      <w:r w:rsidRPr="00FB5693">
        <w:t>3. Zasady dostępu do dokumentów i korzystania z nich określa statut województwa.</w:t>
      </w:r>
    </w:p>
    <w:p w:rsidR="00281ADE" w:rsidRPr="00FB5693" w:rsidRDefault="00281ADE" w:rsidP="00281ADE">
      <w:pPr>
        <w:pStyle w:val="ARTartustawynprozporzdzenia"/>
      </w:pPr>
      <w:r w:rsidRPr="001C3F12">
        <w:rPr>
          <w:rStyle w:val="Ppogrubienie"/>
        </w:rPr>
        <w:t>Art. 16.</w:t>
      </w:r>
      <w:r w:rsidRPr="00FB5693">
        <w:t> 1. Sejmik województwa jest organem stanowiącym i kontrolnym województwa.</w:t>
      </w:r>
    </w:p>
    <w:p w:rsidR="00281ADE" w:rsidRPr="00FB5693" w:rsidRDefault="00281ADE" w:rsidP="00281ADE">
      <w:pPr>
        <w:pStyle w:val="USTustnpkodeksu"/>
      </w:pPr>
      <w:r w:rsidRPr="00FB5693">
        <w:t>2. Kadencja sejmiku województwa trwa 4 lata, licząc od dnia wyborów.</w:t>
      </w:r>
    </w:p>
    <w:p w:rsidR="00281ADE" w:rsidRPr="00FB5693" w:rsidRDefault="00281ADE" w:rsidP="00281ADE">
      <w:pPr>
        <w:pStyle w:val="USTustnpkodeksu"/>
      </w:pPr>
      <w:r w:rsidRPr="00FB5693">
        <w:t>3. W skład sejmiku województwa wchodzą radni wybrani w wyborach bezpośrednich w liczbie trzydziestu w województwach liczących do 2 000 000 mieszkańców oraz po trzech radnych na każde kolejne rozpoczęte 500 000 mieszkańców.</w:t>
      </w:r>
    </w:p>
    <w:p w:rsidR="00281ADE" w:rsidRPr="00FB5693" w:rsidRDefault="00281ADE" w:rsidP="00281ADE">
      <w:pPr>
        <w:pStyle w:val="USTustnpkodeksu"/>
      </w:pPr>
      <w:r w:rsidRPr="00FB5693">
        <w:t>4. Zasady i tryb przeprowadzania wyborów do sejmiku województwa określa odrębna ustawa.</w:t>
      </w:r>
    </w:p>
    <w:p w:rsidR="00281ADE" w:rsidRPr="00FB5693" w:rsidRDefault="00281ADE" w:rsidP="00725B20">
      <w:pPr>
        <w:pStyle w:val="ARTartustawynprozporzdzenia"/>
        <w:suppressAutoHyphens/>
      </w:pPr>
      <w:r w:rsidRPr="001C3F12">
        <w:rPr>
          <w:rStyle w:val="Ppogrubienie"/>
        </w:rPr>
        <w:lastRenderedPageBreak/>
        <w:t>Art. 17.</w:t>
      </w:r>
      <w:r w:rsidRPr="00FB5693">
        <w:t> W sprawie odwołania sejmiku województwa przed upływem kadencji rozstrzyga się wyłącznie w drodze referendum wojewódzkiego.</w:t>
      </w:r>
    </w:p>
    <w:p w:rsidR="00281ADE" w:rsidRPr="00281ADE" w:rsidRDefault="00281ADE" w:rsidP="001C3F12">
      <w:pPr>
        <w:pStyle w:val="ARTartustawynprozporzdzenia"/>
        <w:keepNext/>
      </w:pPr>
      <w:r w:rsidRPr="001C3F12">
        <w:rPr>
          <w:rStyle w:val="Ppogrubienie"/>
        </w:rPr>
        <w:t>Art. 18.</w:t>
      </w:r>
      <w:r w:rsidRPr="00281ADE">
        <w:t> Do wyłącznej właściwości sejmiku województwa należy:</w:t>
      </w:r>
    </w:p>
    <w:p w:rsidR="00281ADE" w:rsidRPr="00281ADE" w:rsidRDefault="00281ADE" w:rsidP="001C3F12">
      <w:pPr>
        <w:pStyle w:val="PKTpunkt"/>
        <w:keepNext/>
      </w:pPr>
      <w:r w:rsidRPr="00FB5693">
        <w:t>1)</w:t>
      </w:r>
      <w:r w:rsidRPr="00281ADE">
        <w:tab/>
        <w:t>stanowienie aktów prawa miejscowego, w szczególności:</w:t>
      </w:r>
    </w:p>
    <w:p w:rsidR="00281ADE" w:rsidRPr="00FB5693" w:rsidRDefault="00281ADE" w:rsidP="00281ADE">
      <w:pPr>
        <w:pStyle w:val="LITlitera"/>
      </w:pPr>
      <w:r w:rsidRPr="00FB5693">
        <w:t>a)</w:t>
      </w:r>
      <w:r w:rsidRPr="00FB5693">
        <w:tab/>
        <w:t>statutu województwa,</w:t>
      </w:r>
    </w:p>
    <w:p w:rsidR="00281ADE" w:rsidRPr="00FB5693" w:rsidRDefault="00281ADE" w:rsidP="00281ADE">
      <w:pPr>
        <w:pStyle w:val="LITlitera"/>
      </w:pPr>
      <w:r w:rsidRPr="00FB5693">
        <w:t>b)</w:t>
      </w:r>
      <w:r w:rsidRPr="00FB5693">
        <w:tab/>
        <w:t>zasad gospodarowania mieniem wojewódzkim,</w:t>
      </w:r>
    </w:p>
    <w:p w:rsidR="00281ADE" w:rsidRPr="00FB5693" w:rsidRDefault="00281ADE" w:rsidP="00281ADE">
      <w:pPr>
        <w:pStyle w:val="LITlitera"/>
      </w:pPr>
      <w:r w:rsidRPr="00FB5693">
        <w:t>c)</w:t>
      </w:r>
      <w:r w:rsidRPr="00FB5693">
        <w:tab/>
        <w:t>zasad i trybu korzystania z wojewódzkich obiektów i urządzeń użyteczności publicznej;</w:t>
      </w:r>
    </w:p>
    <w:p w:rsidR="00281ADE" w:rsidRPr="00FB5693" w:rsidRDefault="00281ADE" w:rsidP="00281ADE">
      <w:pPr>
        <w:pStyle w:val="PKTpunkt"/>
      </w:pPr>
      <w:r w:rsidRPr="00FB5693">
        <w:t>2)</w:t>
      </w:r>
      <w:r w:rsidRPr="00FB5693">
        <w:tab/>
        <w:t>uchwalanie strategii rozwoju województwa;</w:t>
      </w:r>
    </w:p>
    <w:p w:rsidR="00281ADE" w:rsidRPr="00FB5693" w:rsidRDefault="00281ADE" w:rsidP="00281ADE">
      <w:pPr>
        <w:pStyle w:val="PKTpunkt"/>
      </w:pPr>
      <w:r w:rsidRPr="00FB5693">
        <w:t>3)</w:t>
      </w:r>
      <w:r w:rsidRPr="00FB5693">
        <w:tab/>
        <w:t>uchwalanie planu zagospodarowania przestrzennego;</w:t>
      </w:r>
    </w:p>
    <w:p w:rsidR="00281ADE" w:rsidRPr="00FB5693" w:rsidRDefault="00281ADE" w:rsidP="00281ADE">
      <w:pPr>
        <w:pStyle w:val="PKTpunkt"/>
      </w:pPr>
      <w:r w:rsidRPr="00FB5693">
        <w:t>4)</w:t>
      </w:r>
      <w:r w:rsidRPr="00FB5693">
        <w:tab/>
        <w:t>podejmowanie uchwały w sprawie trybu prac nad projektem uchwały budżetowej;</w:t>
      </w:r>
    </w:p>
    <w:p w:rsidR="00281ADE" w:rsidRPr="00FB5693" w:rsidRDefault="00281ADE" w:rsidP="00281ADE">
      <w:pPr>
        <w:pStyle w:val="PKTpunkt"/>
      </w:pPr>
      <w:r w:rsidRPr="00FB5693">
        <w:t>5)</w:t>
      </w:r>
      <w:r w:rsidRPr="00FB5693">
        <w:tab/>
        <w:t>podejmowanie uchwały w sprawie szczegółowości układu wykonawczego budżetu województwa, z zastrzeżeniem, że szczegółowość ta nie może być mniejsza niż określona w odrębnych przepisach;</w:t>
      </w:r>
    </w:p>
    <w:p w:rsidR="00281ADE" w:rsidRPr="00FB5693" w:rsidRDefault="00281ADE" w:rsidP="00281ADE">
      <w:pPr>
        <w:pStyle w:val="PKTpunkt"/>
      </w:pPr>
      <w:r w:rsidRPr="00FB5693">
        <w:t>6)</w:t>
      </w:r>
      <w:r w:rsidRPr="00FB5693">
        <w:tab/>
        <w:t>uchwalanie budżetu województwa;</w:t>
      </w:r>
    </w:p>
    <w:p w:rsidR="00281ADE" w:rsidRPr="00FB5693" w:rsidRDefault="00281ADE" w:rsidP="00281ADE">
      <w:pPr>
        <w:pStyle w:val="PKTpunkt"/>
      </w:pPr>
      <w:r w:rsidRPr="00FB5693">
        <w:t>7)</w:t>
      </w:r>
      <w:r w:rsidRPr="00FB5693">
        <w:tab/>
        <w:t>określanie zasad udzielania dotacji przedmiotowych i podmiotowych z budżetu województwa;</w:t>
      </w:r>
    </w:p>
    <w:p w:rsidR="00281ADE" w:rsidRPr="00FB5693" w:rsidRDefault="00281ADE" w:rsidP="00281ADE">
      <w:pPr>
        <w:pStyle w:val="PKTpunkt"/>
      </w:pPr>
      <w:bookmarkStart w:id="7" w:name="f0575eTOs6v7129a"/>
      <w:bookmarkEnd w:id="7"/>
      <w:r w:rsidRPr="00FB5693">
        <w:t>8)</w:t>
      </w:r>
      <w:r w:rsidRPr="00FB5693">
        <w:tab/>
        <w:t>(uchylony)</w:t>
      </w:r>
    </w:p>
    <w:p w:rsidR="00281ADE" w:rsidRPr="00FB5693" w:rsidRDefault="00281ADE" w:rsidP="00281ADE">
      <w:pPr>
        <w:pStyle w:val="PKTpunkt"/>
      </w:pPr>
      <w:r w:rsidRPr="00FB5693">
        <w:t>9)</w:t>
      </w:r>
      <w:r w:rsidRPr="00FB5693">
        <w:tab/>
        <w:t>rozpatrywanie sprawozdań z wykonania budżetu województwa, sprawozdań finansowych województwa oraz sprawo</w:t>
      </w:r>
      <w:r w:rsidR="00725B20">
        <w:softHyphen/>
      </w:r>
      <w:r w:rsidRPr="00FB5693">
        <w:t>zdań z wykonywania wieloletnich programów województwa;</w:t>
      </w:r>
    </w:p>
    <w:p w:rsidR="00281ADE" w:rsidRPr="00FB5693" w:rsidRDefault="00281ADE" w:rsidP="00281ADE">
      <w:pPr>
        <w:pStyle w:val="PKTpunkt"/>
      </w:pPr>
      <w:r w:rsidRPr="00FB5693">
        <w:t>10)</w:t>
      </w:r>
      <w:r w:rsidRPr="00FB5693">
        <w:tab/>
        <w:t>podejmowanie uchwały w sprawie udzielenia lub nieudzielenia absolutorium zarządowi województwa z tytułu w</w:t>
      </w:r>
      <w:r w:rsidRPr="00FB5693">
        <w:t>y</w:t>
      </w:r>
      <w:r w:rsidRPr="00FB5693">
        <w:t>konania budżetu województwa;</w:t>
      </w:r>
    </w:p>
    <w:p w:rsidR="00281ADE" w:rsidRPr="00FB5693" w:rsidRDefault="00281ADE" w:rsidP="00281ADE">
      <w:pPr>
        <w:pStyle w:val="PKTpunkt"/>
      </w:pPr>
      <w:r w:rsidRPr="00FB5693">
        <w:t>11)</w:t>
      </w:r>
      <w:r w:rsidRPr="00FB5693">
        <w:tab/>
        <w:t>uchwalanie, w granicach określonych ustawami, przepisów dotyczących podatków i opłat lokalnych;</w:t>
      </w:r>
    </w:p>
    <w:p w:rsidR="00281ADE" w:rsidRPr="00FB5693" w:rsidRDefault="00281ADE" w:rsidP="00281ADE">
      <w:pPr>
        <w:pStyle w:val="PKTpunkt"/>
      </w:pPr>
      <w:r w:rsidRPr="00FB5693">
        <w:t>12)</w:t>
      </w:r>
      <w:r w:rsidRPr="00FB5693">
        <w:tab/>
        <w:t>podejmowanie uchwał w sprawie powierzenia zadań samorządu województwa innym jednostkom samorządu teryt</w:t>
      </w:r>
      <w:r w:rsidRPr="00FB5693">
        <w:t>o</w:t>
      </w:r>
      <w:r w:rsidRPr="00FB5693">
        <w:t>rialnego;</w:t>
      </w:r>
    </w:p>
    <w:p w:rsidR="00281ADE" w:rsidRPr="00FB5693" w:rsidRDefault="00281ADE" w:rsidP="00281ADE">
      <w:pPr>
        <w:pStyle w:val="PKTpunkt"/>
      </w:pPr>
      <w:r w:rsidRPr="00FB5693">
        <w:t>13)</w:t>
      </w:r>
      <w:r w:rsidRPr="00FB5693">
        <w:tab/>
        <w:t xml:space="preserve">uchwalanie </w:t>
      </w:r>
      <w:r w:rsidR="001C3F12">
        <w:t>„</w:t>
      </w:r>
      <w:r w:rsidRPr="00FB5693">
        <w:t>Priorytetów współpracy zagranicznej województwa</w:t>
      </w:r>
      <w:r w:rsidR="001C3F12">
        <w:t>”</w:t>
      </w:r>
      <w:r w:rsidRPr="00FB5693">
        <w:t>;</w:t>
      </w:r>
    </w:p>
    <w:p w:rsidR="00281ADE" w:rsidRPr="00FB5693" w:rsidRDefault="00281ADE" w:rsidP="00281ADE">
      <w:pPr>
        <w:pStyle w:val="PKTpunkt"/>
      </w:pPr>
      <w:r w:rsidRPr="00FB5693">
        <w:t>14)</w:t>
      </w:r>
      <w:r w:rsidRPr="00FB5693">
        <w:tab/>
        <w:t>podejmowanie uchwał w sprawie uczestnictwa w międzynarodowych zrzeszeniach regionalnych i innych formach współpracy regionalnej;</w:t>
      </w:r>
    </w:p>
    <w:p w:rsidR="00281ADE" w:rsidRPr="00FB5693" w:rsidRDefault="00281ADE" w:rsidP="00281ADE">
      <w:pPr>
        <w:pStyle w:val="PKTpunkt"/>
      </w:pPr>
      <w:r w:rsidRPr="00FB5693">
        <w:t>15)</w:t>
      </w:r>
      <w:r w:rsidRPr="00FB5693">
        <w:tab/>
        <w:t>wybór i odwołanie zarządu województwa oraz ustalanie wynagrodzenia marszałka województwa;</w:t>
      </w:r>
    </w:p>
    <w:p w:rsidR="00281ADE" w:rsidRPr="00FB5693" w:rsidRDefault="00281ADE" w:rsidP="00281ADE">
      <w:pPr>
        <w:pStyle w:val="PKTpunkt"/>
      </w:pPr>
      <w:r w:rsidRPr="00FB5693">
        <w:t>16)</w:t>
      </w:r>
      <w:r w:rsidRPr="00FB5693">
        <w:tab/>
        <w:t>rozpatrywanie sprawozdań z działalności zarządu województwa, w tym w szczególności z działalności finansowej i realizacji programów, o których mowa</w:t>
      </w:r>
      <w:r w:rsidR="001C3F12" w:rsidRPr="00FB5693">
        <w:t xml:space="preserve"> w</w:t>
      </w:r>
      <w:r w:rsidR="001C3F12">
        <w:t> pkt </w:t>
      </w:r>
      <w:r w:rsidRPr="00FB5693">
        <w:t>2;</w:t>
      </w:r>
    </w:p>
    <w:p w:rsidR="00281ADE" w:rsidRPr="00FB5693" w:rsidRDefault="00281ADE" w:rsidP="00281ADE">
      <w:pPr>
        <w:pStyle w:val="PKTpunkt"/>
      </w:pPr>
      <w:r w:rsidRPr="00FB5693">
        <w:t>17)</w:t>
      </w:r>
      <w:r w:rsidRPr="00FB5693">
        <w:tab/>
        <w:t>powoływanie i odwoływanie, na wniosek marszałka województwa, skarbnika województwa, który jest głównym księgowym budżetu województwa;</w:t>
      </w:r>
    </w:p>
    <w:p w:rsidR="00281ADE" w:rsidRPr="00FB5693" w:rsidRDefault="00281ADE" w:rsidP="00281ADE">
      <w:pPr>
        <w:pStyle w:val="PKTpunkt"/>
      </w:pPr>
      <w:r w:rsidRPr="00FB5693">
        <w:t>18)</w:t>
      </w:r>
      <w:r w:rsidRPr="00FB5693">
        <w:tab/>
        <w:t>podejmowanie uchwał w sprawie tworzenia stowarzyszeń i fundacji oraz ich rozwiązywania, a także przystępowania do nich lub występowania z nich;</w:t>
      </w:r>
    </w:p>
    <w:p w:rsidR="00281ADE" w:rsidRPr="00281ADE" w:rsidRDefault="00281ADE" w:rsidP="001C3F12">
      <w:pPr>
        <w:pStyle w:val="PKTpunkt"/>
        <w:keepNext/>
      </w:pPr>
      <w:r w:rsidRPr="00FB5693">
        <w:t>19)</w:t>
      </w:r>
      <w:r w:rsidRPr="00281ADE">
        <w:tab/>
        <w:t>podejmowanie uchwał w sprawach majątkowych województwa dotyczących:</w:t>
      </w:r>
    </w:p>
    <w:p w:rsidR="00281ADE" w:rsidRPr="00FB5693" w:rsidRDefault="00281ADE" w:rsidP="00281ADE">
      <w:pPr>
        <w:pStyle w:val="LITlitera"/>
      </w:pPr>
      <w:r w:rsidRPr="00FB5693">
        <w:t>a)</w:t>
      </w:r>
      <w:r w:rsidRPr="00FB5693">
        <w:tab/>
        <w:t>zasad nabywania, zbywania i obciążania nieruchomości oraz ich wydzierżawiania lub wynajmowania na czas oznaczony dłuższy niż 3 lata lub na czas nieoznaczony, o ile ustawy szczególne nie stanowią inaczej; uchwała sejmiku województwa jest wymagana również w przypadku, gdy po umowie zawartej na czas oznaczony do 3 lat strony zawierają kolejne umowy, których przedmiotem jest ta sama nieruchomość; do czasu określenia zasad z</w:t>
      </w:r>
      <w:r w:rsidRPr="00FB5693">
        <w:t>a</w:t>
      </w:r>
      <w:r w:rsidRPr="00FB5693">
        <w:t>rząd może dokonywać tych czynności wyłącznie za zgodą sejmiku województwa,</w:t>
      </w:r>
    </w:p>
    <w:p w:rsidR="00281ADE" w:rsidRPr="00FB5693" w:rsidRDefault="00281ADE" w:rsidP="00281ADE">
      <w:pPr>
        <w:pStyle w:val="LITlitera"/>
      </w:pPr>
      <w:r w:rsidRPr="00FB5693">
        <w:t>b)</w:t>
      </w:r>
      <w:r w:rsidRPr="00FB5693">
        <w:tab/>
        <w:t>emitowania obligacji oraz określania zasad ich zbywania, nabywania i wykupu,</w:t>
      </w:r>
    </w:p>
    <w:p w:rsidR="00281ADE" w:rsidRPr="00FB5693" w:rsidRDefault="00281ADE" w:rsidP="00281ADE">
      <w:pPr>
        <w:pStyle w:val="LITlitera"/>
      </w:pPr>
      <w:r w:rsidRPr="00FB5693">
        <w:t>c)</w:t>
      </w:r>
      <w:r w:rsidRPr="00FB5693">
        <w:tab/>
        <w:t>zaciągania długoterminowych pożyczek i kredytów,</w:t>
      </w:r>
    </w:p>
    <w:p w:rsidR="00281ADE" w:rsidRPr="00FB5693" w:rsidRDefault="00281ADE" w:rsidP="00725B20">
      <w:pPr>
        <w:pStyle w:val="LITlitera"/>
        <w:suppressAutoHyphens/>
      </w:pPr>
      <w:r w:rsidRPr="00FB5693">
        <w:t>d)</w:t>
      </w:r>
      <w:r w:rsidRPr="00FB5693">
        <w:tab/>
        <w:t>ustalania maksymalnej wysokości pożyczek i kredytów krótkoterminowych zaciąganych przez zarząd województwa oraz maksymalnej wysokości pożyczek i poręczeń udzielanych przez zarząd województwa w roku budżetowym,</w:t>
      </w:r>
    </w:p>
    <w:p w:rsidR="00281ADE" w:rsidRPr="00FB5693" w:rsidRDefault="00281ADE" w:rsidP="00281ADE">
      <w:pPr>
        <w:pStyle w:val="LITlitera"/>
      </w:pPr>
      <w:r w:rsidRPr="00FB5693">
        <w:t>e)</w:t>
      </w:r>
      <w:r w:rsidRPr="00FB5693">
        <w:tab/>
        <w:t>tworzenia spółek prawa handlowego lub spółdzielni i przystępowania do nich oraz określania zasad wnoszenia wkładów, a także obejmowania, nabywania i zbywania udziałów i akcji,</w:t>
      </w:r>
    </w:p>
    <w:p w:rsidR="00281ADE" w:rsidRPr="00FB5693" w:rsidRDefault="00281ADE" w:rsidP="00281ADE">
      <w:pPr>
        <w:pStyle w:val="LITlitera"/>
      </w:pPr>
      <w:r w:rsidRPr="00FB5693">
        <w:lastRenderedPageBreak/>
        <w:t>f)</w:t>
      </w:r>
      <w:r w:rsidRPr="00FB5693">
        <w:tab/>
        <w:t>tworzenia, przekształcania i likwidowania wojewódzkich samorządowych jednostek organizacyjnych oraz w</w:t>
      </w:r>
      <w:r w:rsidRPr="00FB5693">
        <w:t>y</w:t>
      </w:r>
      <w:r w:rsidRPr="00FB5693">
        <w:t>posażania ich w majątek;</w:t>
      </w:r>
    </w:p>
    <w:p w:rsidR="00281ADE" w:rsidRPr="00FB5693" w:rsidRDefault="00281ADE" w:rsidP="00281ADE">
      <w:pPr>
        <w:pStyle w:val="PKTpunkt"/>
      </w:pPr>
      <w:r w:rsidRPr="00FB5693">
        <w:t>19a)</w:t>
      </w:r>
      <w:r w:rsidRPr="00FB5693">
        <w:tab/>
        <w:t>podejmowanie uchwał w sprawie zasad udzielania stypendiów dla uczniów i studentów;</w:t>
      </w:r>
    </w:p>
    <w:p w:rsidR="00281ADE" w:rsidRPr="00FB5693" w:rsidRDefault="00281ADE" w:rsidP="00281ADE">
      <w:pPr>
        <w:pStyle w:val="PKTpunkt"/>
      </w:pPr>
      <w:r w:rsidRPr="00FB5693">
        <w:t>20)</w:t>
      </w:r>
      <w:r w:rsidRPr="00FB5693">
        <w:tab/>
        <w:t>podejmowanie uchwał w innych sprawach zastrzeżonych ustawami i statutem województwa do kompetencji sejmiku województwa;</w:t>
      </w:r>
    </w:p>
    <w:p w:rsidR="00281ADE" w:rsidRPr="00FB5693" w:rsidRDefault="00281ADE" w:rsidP="00281ADE">
      <w:pPr>
        <w:pStyle w:val="PKTpunkt"/>
      </w:pPr>
      <w:r w:rsidRPr="00FB5693">
        <w:t>21)</w:t>
      </w:r>
      <w:r w:rsidRPr="00FB5693">
        <w:tab/>
        <w:t>uchwalanie przepisów dotyczących organizacji wewnętrznej oraz trybu pracy organów samorządu województwa.</w:t>
      </w:r>
    </w:p>
    <w:p w:rsidR="00281ADE" w:rsidRPr="00FB5693" w:rsidRDefault="00281ADE" w:rsidP="00281ADE">
      <w:pPr>
        <w:pStyle w:val="ARTartustawynprozporzdzenia"/>
      </w:pPr>
      <w:r w:rsidRPr="001C3F12">
        <w:rPr>
          <w:rStyle w:val="Ppogrubienie"/>
        </w:rPr>
        <w:t>Art. 19.</w:t>
      </w:r>
      <w:r w:rsidRPr="00FB5693">
        <w:t> 1. Uchwały sejmiku województwa zapadają zwykłą większością głosów, w obecności co najmniej połowy ustawowego składu sejmiku, w głosowaniu jawnym lub jawnym imiennym, chyba że przepisy ustawy stanowią inaczej.</w:t>
      </w:r>
    </w:p>
    <w:p w:rsidR="00281ADE" w:rsidRPr="00FB5693" w:rsidRDefault="00281ADE" w:rsidP="00281ADE">
      <w:pPr>
        <w:pStyle w:val="USTustnpkodeksu"/>
      </w:pPr>
      <w:r w:rsidRPr="00FB5693">
        <w:t>2. (uchylony)</w:t>
      </w:r>
    </w:p>
    <w:p w:rsidR="00281ADE" w:rsidRPr="00FB5693" w:rsidRDefault="00281ADE" w:rsidP="00281ADE">
      <w:pPr>
        <w:pStyle w:val="USTustnpkodeksu"/>
      </w:pPr>
      <w:r w:rsidRPr="00FB5693">
        <w:t>3. Odrzucenie w głosowaniu uchwały o udzieleniu absolutorium jest równoznaczne z przyjęciem uchwały o nieudzieleniu absolutorium.</w:t>
      </w:r>
    </w:p>
    <w:p w:rsidR="00281ADE" w:rsidRPr="00FB5693" w:rsidRDefault="00281ADE" w:rsidP="00281ADE">
      <w:pPr>
        <w:pStyle w:val="ARTartustawynprozporzdzenia"/>
      </w:pPr>
      <w:r w:rsidRPr="001C3F12">
        <w:rPr>
          <w:rStyle w:val="Ppogrubienie"/>
        </w:rPr>
        <w:t>Art. 20.</w:t>
      </w:r>
      <w:r w:rsidRPr="00FB5693">
        <w:t> 1. Sejmik województwa wybiera ze swojego grona przewodniczącego oraz nie więcej niż 3 wiceprzewodniczących, bezwzględną większością głosów w obecności co najmniej połowy ustawowego składu sejmiku, w głosowaniu tajnym.</w:t>
      </w:r>
    </w:p>
    <w:p w:rsidR="00281ADE" w:rsidRPr="00FB5693" w:rsidRDefault="00281ADE" w:rsidP="00281ADE">
      <w:pPr>
        <w:pStyle w:val="USTustnpkodeksu"/>
      </w:pPr>
      <w:r w:rsidRPr="00FB5693">
        <w:t>2. Przewodniczący i wiceprzewodniczący sejmiku województwa nie mogą wchodzić w skład zarządu województwa.</w:t>
      </w:r>
    </w:p>
    <w:p w:rsidR="00281ADE" w:rsidRPr="00FB5693" w:rsidRDefault="00281ADE" w:rsidP="00281ADE">
      <w:pPr>
        <w:pStyle w:val="USTustnpkodeksu"/>
      </w:pPr>
      <w:r w:rsidRPr="00FB5693">
        <w:t>3. Zadaniem przewodniczącego sejmiku województwa jest wyłącznie organizowanie pracy sejmiku oraz prowadzenie obrad sejmiku. Przewodniczący może wyznaczyć do wykonywania swoich zadań wiceprzewodniczącego. W przypadku nieobecności przewodniczącego i niewyznaczenia wiceprzewodniczącego, zadania przewodniczącego wykonuje wic</w:t>
      </w:r>
      <w:r w:rsidRPr="00FB5693">
        <w:t>e</w:t>
      </w:r>
      <w:r w:rsidRPr="00FB5693">
        <w:t>przewodniczący najstarszy wiekiem.</w:t>
      </w:r>
    </w:p>
    <w:p w:rsidR="00281ADE" w:rsidRPr="00FB5693" w:rsidRDefault="00281ADE" w:rsidP="00281ADE">
      <w:pPr>
        <w:pStyle w:val="USTustnpkodeksu"/>
      </w:pPr>
      <w:r w:rsidRPr="00FB5693">
        <w:t>4. Odwołanie przewodniczącego i wiceprzewodniczącego sejmiku województwa następuje na wniosek co najmniej 1/4 ustawowego składu sejmiku województwa, w trybie określonym</w:t>
      </w:r>
      <w:r w:rsidR="001C3F12" w:rsidRPr="00FB5693">
        <w:t xml:space="preserve"> w</w:t>
      </w:r>
      <w:r w:rsidR="001C3F12">
        <w:t> ust. </w:t>
      </w:r>
      <w:r w:rsidRPr="00FB5693">
        <w:t>1.</w:t>
      </w:r>
    </w:p>
    <w:p w:rsidR="00281ADE" w:rsidRPr="00FB5693" w:rsidRDefault="00281ADE" w:rsidP="00281ADE">
      <w:pPr>
        <w:pStyle w:val="USTustnpkodeksu"/>
      </w:pPr>
      <w:r w:rsidRPr="00FB5693">
        <w:t>5. W przypadku rezygnacji przewodniczącego lub wiceprzewodniczącego, sejmik województwa podejmuje uchwałę w sprawie przyjęcia tej rezygnacji, nie później niż w ciągu 1 miesiąca od dnia złożenia rezygnacji.</w:t>
      </w:r>
    </w:p>
    <w:p w:rsidR="00281ADE" w:rsidRPr="00FB5693" w:rsidRDefault="00281ADE" w:rsidP="00281ADE">
      <w:pPr>
        <w:pStyle w:val="USTustnpkodeksu"/>
      </w:pPr>
      <w:r w:rsidRPr="00FB5693">
        <w:t>6. Niepodjęcie uchwały, o której mowa</w:t>
      </w:r>
      <w:r w:rsidR="001C3F12" w:rsidRPr="00FB5693">
        <w:t xml:space="preserve"> w</w:t>
      </w:r>
      <w:r w:rsidR="001C3F12">
        <w:t> ust. </w:t>
      </w:r>
      <w:r w:rsidRPr="00FB5693">
        <w:t>5, w ciągu 1 miesiąca od dnia złożenia rezygnacji przez przewodnicz</w:t>
      </w:r>
      <w:r w:rsidRPr="00FB5693">
        <w:t>ą</w:t>
      </w:r>
      <w:r w:rsidRPr="00FB5693">
        <w:t>cego lub wiceprzewodniczącego jest równoznaczne z przyjęciem rezygnacji przez sejmik województwa z upływem osta</w:t>
      </w:r>
      <w:r w:rsidRPr="00FB5693">
        <w:t>t</w:t>
      </w:r>
      <w:r w:rsidRPr="00FB5693">
        <w:t>niego dnia miesiąca, w którym powinna być podjęta uchwała.</w:t>
      </w:r>
    </w:p>
    <w:p w:rsidR="00281ADE" w:rsidRPr="00FB5693" w:rsidRDefault="00281ADE" w:rsidP="00281ADE">
      <w:pPr>
        <w:pStyle w:val="USTustnpkodeksu"/>
      </w:pPr>
      <w:r w:rsidRPr="00FB5693">
        <w:t>7. W przypadku odwołania lub przyjęcia rezygnacji przewodniczącego i wiceprzewodniczących oraz niewybrania w ich miejsce osób do pełnienia tych funkcji w terminie 30 dni od dnia przyjęcia rezygnacji albo od dnia odwołania, sesję sejmiku województwa w celu wyboru przewodniczącego, zwołuje wojewoda. Sesja zwoływana jest na dzień przypadający w ciągu 7 dni po upływie terminu, o którym mowa w zdaniu pierwszym.</w:t>
      </w:r>
    </w:p>
    <w:p w:rsidR="00281ADE" w:rsidRPr="00FB5693" w:rsidRDefault="00281ADE" w:rsidP="00281ADE">
      <w:pPr>
        <w:pStyle w:val="USTustnpkodeksu"/>
      </w:pPr>
      <w:r w:rsidRPr="00FB5693">
        <w:t>8. Sesję sejmiku województwa, o której mowa</w:t>
      </w:r>
      <w:r w:rsidR="001C3F12" w:rsidRPr="00FB5693">
        <w:t xml:space="preserve"> w</w:t>
      </w:r>
      <w:r w:rsidR="001C3F12">
        <w:t> ust. </w:t>
      </w:r>
      <w:r w:rsidRPr="00FB5693">
        <w:t>7, do czasu wyboru przewodniczącego prowadzi najstarszy wiekiem radny obecny na sesji, który wyraził zgodę na prowadzenie sesji.</w:t>
      </w:r>
    </w:p>
    <w:p w:rsidR="00281ADE" w:rsidRPr="00FB5693" w:rsidRDefault="00281ADE" w:rsidP="00281ADE">
      <w:pPr>
        <w:pStyle w:val="ARTartustawynprozporzdzenia"/>
      </w:pPr>
      <w:r w:rsidRPr="001C3F12">
        <w:rPr>
          <w:rStyle w:val="Ppogrubienie"/>
        </w:rPr>
        <w:t>Art. 21.</w:t>
      </w:r>
      <w:r w:rsidRPr="00FB5693">
        <w:t> 1.</w:t>
      </w:r>
      <w:r w:rsidRPr="00FB5693">
        <w:tab/>
        <w:t xml:space="preserve"> Sejmik województwa obraduje na sesjach zwoływanych przez przewodniczącego sejmiku w miarę p</w:t>
      </w:r>
      <w:r w:rsidRPr="00FB5693">
        <w:t>o</w:t>
      </w:r>
      <w:r w:rsidRPr="00FB5693">
        <w:t>trzeby, nie rzadziej jednak niż raz na kwartał. Do zawiadomienia o zwołaniu sesji dołącza się porządek obrad wraz z projektami uchwał.</w:t>
      </w:r>
    </w:p>
    <w:p w:rsidR="00281ADE" w:rsidRPr="00FB5693" w:rsidRDefault="00281ADE" w:rsidP="00281ADE">
      <w:pPr>
        <w:pStyle w:val="USTustnpkodeksu"/>
      </w:pPr>
      <w:r w:rsidRPr="00FB5693">
        <w:t>2. Sejmik województwa może wprowadzić zmiany w porządku obrad bezwzględną większością głosów ustawowego składu sejmiku.</w:t>
      </w:r>
    </w:p>
    <w:p w:rsidR="00281ADE" w:rsidRPr="00FB5693" w:rsidRDefault="00281ADE" w:rsidP="00281ADE">
      <w:pPr>
        <w:pStyle w:val="USTustnpkodeksu"/>
      </w:pPr>
      <w:r w:rsidRPr="00FB5693">
        <w:t>3. Pierwszą sesję nowo wybranego sejmiku województwa zwołuje komisarz wyborczy właściwy w zakresie wyk</w:t>
      </w:r>
      <w:r w:rsidRPr="00FB5693">
        <w:t>o</w:t>
      </w:r>
      <w:r w:rsidRPr="00FB5693">
        <w:t xml:space="preserve">nywania czynności o charakterze </w:t>
      </w:r>
      <w:proofErr w:type="spellStart"/>
      <w:r w:rsidRPr="00FB5693">
        <w:t>ogólnowojewódzkim</w:t>
      </w:r>
      <w:proofErr w:type="spellEnd"/>
      <w:r w:rsidRPr="00FB5693">
        <w:t xml:space="preserve"> na dzień przypadający w ciągu 7 dni po ogłoszeniu zbiorczych wyników wyborów do rad na obszarze kraju.</w:t>
      </w:r>
    </w:p>
    <w:p w:rsidR="00281ADE" w:rsidRPr="00FB5693" w:rsidRDefault="00281ADE" w:rsidP="00281ADE">
      <w:pPr>
        <w:pStyle w:val="USTustnpkodeksu"/>
      </w:pPr>
      <w:r w:rsidRPr="00FB5693">
        <w:t>4. (uchylony)</w:t>
      </w:r>
    </w:p>
    <w:p w:rsidR="00281ADE" w:rsidRPr="00FB5693" w:rsidRDefault="00281ADE" w:rsidP="00281ADE">
      <w:pPr>
        <w:pStyle w:val="USTustnpkodeksu"/>
      </w:pPr>
      <w:r w:rsidRPr="00FB5693">
        <w:t>5. W przypadku wyborów przedterminowych pierwszą sesję zwołuje osoba, którą Prezes Rady Ministrów wyznaczył do pełnienia funkcji organów jednostki samorządu terytorialnego. Przepis</w:t>
      </w:r>
      <w:r w:rsidR="001C3F12">
        <w:t xml:space="preserve"> ust. </w:t>
      </w:r>
      <w:r w:rsidRPr="00FB5693">
        <w:t>3 stosuje się odpowiednio.</w:t>
      </w:r>
    </w:p>
    <w:p w:rsidR="00281ADE" w:rsidRPr="00FB5693" w:rsidRDefault="00281ADE" w:rsidP="00281ADE">
      <w:pPr>
        <w:pStyle w:val="USTustnpkodeksu"/>
      </w:pPr>
      <w:r w:rsidRPr="00FB5693">
        <w:t>6. Pierwszą sesję nowo wybranego sejmiku województwa do czasu wyboru przewodniczącego sejmiku prowadzi na</w:t>
      </w:r>
      <w:r w:rsidRPr="00FB5693">
        <w:t>j</w:t>
      </w:r>
      <w:r w:rsidRPr="00FB5693">
        <w:t>starszy wiekiem radny obecny na sesji.</w:t>
      </w:r>
    </w:p>
    <w:p w:rsidR="00281ADE" w:rsidRPr="00FB5693" w:rsidRDefault="00281ADE" w:rsidP="00281ADE">
      <w:pPr>
        <w:pStyle w:val="USTustnpkodeksu"/>
      </w:pPr>
      <w:r w:rsidRPr="00FB5693">
        <w:t>7. Na wniosek co najmniej 1/4 ustawowego składu sejmiku województwa przewodniczący sejmiku obowiązany jest zwołać sesję na dzień przypadający w ciągu 7 dni od dnia złożenia wniosku. Wniosek o zwołanie sesji powinien spełniać wymogi określone</w:t>
      </w:r>
      <w:r w:rsidR="001C3F12" w:rsidRPr="00FB5693">
        <w:t xml:space="preserve"> w</w:t>
      </w:r>
      <w:r w:rsidR="001C3F12">
        <w:t> ust. </w:t>
      </w:r>
      <w:r w:rsidRPr="00FB5693">
        <w:t>1.</w:t>
      </w:r>
    </w:p>
    <w:p w:rsidR="00281ADE" w:rsidRPr="00FB5693" w:rsidRDefault="00281ADE" w:rsidP="00281ADE">
      <w:pPr>
        <w:pStyle w:val="USTustnpkodeksu"/>
      </w:pPr>
      <w:r w:rsidRPr="00FB5693">
        <w:lastRenderedPageBreak/>
        <w:t>8. Do zmiany porządku obrad sesji zwołanej w trybie określonym</w:t>
      </w:r>
      <w:r w:rsidR="001C3F12" w:rsidRPr="00FB5693">
        <w:t xml:space="preserve"> w</w:t>
      </w:r>
      <w:r w:rsidR="001C3F12">
        <w:t> ust. </w:t>
      </w:r>
      <w:r w:rsidRPr="00FB5693">
        <w:t>7 stosuje się przepis</w:t>
      </w:r>
      <w:r w:rsidR="001C3F12">
        <w:t xml:space="preserve"> ust. </w:t>
      </w:r>
      <w:r w:rsidRPr="00FB5693">
        <w:t>2, z tym że doda</w:t>
      </w:r>
      <w:r w:rsidRPr="00FB5693">
        <w:t>t</w:t>
      </w:r>
      <w:r w:rsidRPr="00FB5693">
        <w:t>kowo wymagana jest zgoda wnioskodawcy.</w:t>
      </w:r>
    </w:p>
    <w:p w:rsidR="00281ADE" w:rsidRPr="00FB5693" w:rsidRDefault="00281ADE" w:rsidP="00281ADE">
      <w:pPr>
        <w:pStyle w:val="USTustnpkodeksu"/>
      </w:pPr>
      <w:r w:rsidRPr="00FB5693">
        <w:t>9. Na wniosek marszałka województwa przewodniczący sejmiku województwa jest obowiązany wprowadzić do p</w:t>
      </w:r>
      <w:r w:rsidRPr="00FB5693">
        <w:t>o</w:t>
      </w:r>
      <w:r w:rsidRPr="00FB5693">
        <w:t>rządku obrad najbliższej sesji sejmiku projekt uchwały, jeżeli wnioskodawcą jest zarząd województwa, a projekt wpłynął do sejmiku co najmniej 7 dni przed dniem rozpoczęcia sesji sejmiku.</w:t>
      </w:r>
    </w:p>
    <w:p w:rsidR="00281ADE" w:rsidRPr="00FB5693" w:rsidRDefault="00281ADE" w:rsidP="001C3F12">
      <w:pPr>
        <w:pStyle w:val="ARTartustawynprozporzdzenia"/>
        <w:keepNext/>
      </w:pPr>
      <w:r w:rsidRPr="001C3F12">
        <w:rPr>
          <w:rStyle w:val="Ppogrubienie"/>
        </w:rPr>
        <w:t>Art. 22.</w:t>
      </w:r>
      <w:r w:rsidRPr="00FB5693">
        <w:t> 1.</w:t>
      </w:r>
      <w:r w:rsidRPr="00FB5693">
        <w:tab/>
        <w:t xml:space="preserve"> Radny przed objęciem mandatu składa ślubowanie:</w:t>
      </w:r>
    </w:p>
    <w:p w:rsidR="00281ADE" w:rsidRPr="00FB5693" w:rsidRDefault="001C3F12" w:rsidP="001C3F12">
      <w:pPr>
        <w:pStyle w:val="CYTcytatnpprzysigi"/>
        <w:keepNext/>
      </w:pPr>
      <w:r>
        <w:t>„</w:t>
      </w:r>
      <w:r w:rsidR="00281ADE" w:rsidRPr="00FB5693">
        <w:t>Uroczyście ślubuję rzetelnie i sumiennie wykonywać obowiązki wobec Narodu Polskiego, strzec suwerenności i interesów Państwa Polskiego, czynić wszystko dla pomyślności Ojczyzny, wspólnoty samorządowej woj</w:t>
      </w:r>
      <w:r w:rsidR="00281ADE" w:rsidRPr="00FB5693">
        <w:t>e</w:t>
      </w:r>
      <w:r w:rsidR="00281ADE" w:rsidRPr="00FB5693">
        <w:t>wództwa i dobra obywateli, przestrzegać Konstytucji i innych praw Rzeczypospolitej Polskiej</w:t>
      </w:r>
      <w:r>
        <w:t>”</w:t>
      </w:r>
      <w:r w:rsidR="00281ADE" w:rsidRPr="00FB5693">
        <w:t>.</w:t>
      </w:r>
    </w:p>
    <w:p w:rsidR="00281ADE" w:rsidRPr="00FB5693" w:rsidRDefault="00281ADE" w:rsidP="00281ADE">
      <w:pPr>
        <w:pStyle w:val="ZDANIENASTNOWYWIERSZnpzddrugienowywierszwust"/>
      </w:pPr>
      <w:r w:rsidRPr="00FB5693">
        <w:t xml:space="preserve">Ślubowanie może być złożone z dodaniem zdania </w:t>
      </w:r>
      <w:r w:rsidR="001C3F12">
        <w:t>„</w:t>
      </w:r>
      <w:r w:rsidRPr="00FB5693">
        <w:t>Tak mi dopomóż Bóg</w:t>
      </w:r>
      <w:r w:rsidR="001C3F12">
        <w:t>”</w:t>
      </w:r>
      <w:r w:rsidRPr="00FB5693">
        <w:t>.</w:t>
      </w:r>
    </w:p>
    <w:p w:rsidR="00281ADE" w:rsidRPr="00FB5693" w:rsidRDefault="00281ADE" w:rsidP="00281ADE">
      <w:pPr>
        <w:pStyle w:val="USTustnpkodeksu"/>
      </w:pPr>
      <w:r w:rsidRPr="00FB5693">
        <w:t>2. (uchylony)</w:t>
      </w:r>
    </w:p>
    <w:p w:rsidR="00281ADE" w:rsidRPr="00FB5693" w:rsidRDefault="00281ADE" w:rsidP="00281ADE">
      <w:pPr>
        <w:pStyle w:val="USTustnpkodeksu"/>
      </w:pPr>
      <w:bookmarkStart w:id="8" w:name="f0575eTOs10v3624a"/>
      <w:bookmarkEnd w:id="8"/>
      <w:r w:rsidRPr="00FB5693">
        <w:t>3. Radny nieobecny na pierwszej sesji sejmiku województwa oraz radny, który uzyskał mandat w czasie trwania k</w:t>
      </w:r>
      <w:r w:rsidRPr="00FB5693">
        <w:t>a</w:t>
      </w:r>
      <w:r w:rsidRPr="00FB5693">
        <w:t>dencji, składa ślubowanie na pierwszej sesji, na której jest obecny.</w:t>
      </w:r>
    </w:p>
    <w:p w:rsidR="00281ADE" w:rsidRPr="00FB5693" w:rsidRDefault="00281ADE" w:rsidP="00281ADE">
      <w:pPr>
        <w:pStyle w:val="ARTartustawynprozporzdzenia"/>
      </w:pPr>
      <w:r w:rsidRPr="001C3F12">
        <w:rPr>
          <w:rStyle w:val="Ppogrubienie"/>
        </w:rPr>
        <w:t>Art. 23.</w:t>
      </w:r>
      <w:r w:rsidRPr="00FB5693">
        <w:t> 1. Radny obowiązany jest kierować się dobrem wspólnoty samorządowej województwa. Radny utrzymuje stałą więź z mieszkańcami oraz ich organizacjami, a w szczególności przyjmuje zgłaszane przez mieszkańców wojewód</w:t>
      </w:r>
      <w:r w:rsidRPr="00FB5693">
        <w:t>z</w:t>
      </w:r>
      <w:r w:rsidRPr="00FB5693">
        <w:t>twa postulaty i przedstawia je organom województwa do rozpatrzenia, nie jest jednak związany instrukcjami wyborców.</w:t>
      </w:r>
    </w:p>
    <w:p w:rsidR="00281ADE" w:rsidRPr="00FB5693" w:rsidRDefault="00281ADE" w:rsidP="00725B20">
      <w:pPr>
        <w:pStyle w:val="USTustnpkodeksu"/>
        <w:suppressAutoHyphens/>
      </w:pPr>
      <w:r w:rsidRPr="00FB5693">
        <w:t>2. W związku z wykonywaniem mandatu radny korzysta z ochrony prawnej przewidzianej dla funkcjonariuszy publicznych. Przepis ten stosuje się również do osób wchodzących w skład zarządu niebędących radnymi.</w:t>
      </w:r>
    </w:p>
    <w:p w:rsidR="00281ADE" w:rsidRPr="00FB5693" w:rsidRDefault="00281ADE" w:rsidP="00281ADE">
      <w:pPr>
        <w:pStyle w:val="USTustnpkodeksu"/>
      </w:pPr>
      <w:r w:rsidRPr="00FB5693">
        <w:t>3. Radny jest obowiązany brać udział w pracach organów samorządu województwa oraz wojewódzkich samorząd</w:t>
      </w:r>
      <w:r w:rsidRPr="00FB5693">
        <w:t>o</w:t>
      </w:r>
      <w:r w:rsidRPr="00FB5693">
        <w:t>wych jednostek organizacyjnych, do których został wybrany lub desygnowany.</w:t>
      </w:r>
    </w:p>
    <w:p w:rsidR="00281ADE" w:rsidRPr="00281ADE" w:rsidRDefault="00281ADE" w:rsidP="001C3F12">
      <w:pPr>
        <w:pStyle w:val="USTustnpkodeksu"/>
        <w:keepNext/>
      </w:pPr>
      <w:r w:rsidRPr="00FB5693">
        <w:t>4.</w:t>
      </w:r>
      <w:r w:rsidRPr="00281ADE">
        <w:t> Mandatu radnego województwa nie można łączyć z:</w:t>
      </w:r>
    </w:p>
    <w:p w:rsidR="00281ADE" w:rsidRPr="00FB5693" w:rsidRDefault="00281ADE" w:rsidP="00281ADE">
      <w:pPr>
        <w:pStyle w:val="PKTpunkt"/>
      </w:pPr>
      <w:r w:rsidRPr="00FB5693">
        <w:t>1)</w:t>
      </w:r>
      <w:r w:rsidRPr="00FB5693">
        <w:tab/>
        <w:t>mandatem posła lub senatora;</w:t>
      </w:r>
    </w:p>
    <w:p w:rsidR="00281ADE" w:rsidRPr="00FB5693" w:rsidRDefault="00281ADE" w:rsidP="00281ADE">
      <w:pPr>
        <w:pStyle w:val="PKTpunkt"/>
      </w:pPr>
      <w:r w:rsidRPr="00FB5693">
        <w:t>2)</w:t>
      </w:r>
      <w:r w:rsidRPr="00FB5693">
        <w:tab/>
        <w:t>wykonywaniem funkcji wojewody lub wicewojewody;</w:t>
      </w:r>
    </w:p>
    <w:p w:rsidR="00281ADE" w:rsidRPr="00FB5693" w:rsidRDefault="00281ADE" w:rsidP="00281ADE">
      <w:pPr>
        <w:pStyle w:val="PKTpunkt"/>
      </w:pPr>
      <w:r w:rsidRPr="00FB5693">
        <w:t>3)</w:t>
      </w:r>
      <w:r w:rsidRPr="00FB5693">
        <w:tab/>
        <w:t>członkostwem w organie innej jednostki samorządu terytorialnego.</w:t>
      </w:r>
    </w:p>
    <w:p w:rsidR="00281ADE" w:rsidRPr="00FB5693" w:rsidRDefault="00281ADE" w:rsidP="00281ADE">
      <w:pPr>
        <w:pStyle w:val="ARTartustawynprozporzdzenia"/>
      </w:pPr>
      <w:r w:rsidRPr="001C3F12">
        <w:rPr>
          <w:rStyle w:val="Ppogrubienie"/>
        </w:rPr>
        <w:t>Art. 24.</w:t>
      </w:r>
      <w:r w:rsidRPr="00FB5693">
        <w:t> 1.</w:t>
      </w:r>
      <w:r w:rsidRPr="00FB5693">
        <w:tab/>
        <w:t xml:space="preserve"> Radny nie może wchodzić w stosunki cywilnoprawne w sprawach majątkowych z województwem lub wojewódzkimi samorządowymi jednostkami organizacyjnymi, z wyjątkiem stosunków prawnych wynikających z korzystania z powszechnie dostępnych usług na warunkach ogólnych oraz stosunku najmu pomieszczeń do własnych celów mieszkaniowych lub własnej działalności gospodarczej oraz dzierżawy, a także innych prawnych form korzystania z nieruchomości, jeżeli najem, dzierżawa lub użytkowanie są oparte na warunkach ustalonych powszechnie dla danego typu czynności prawnych.</w:t>
      </w:r>
    </w:p>
    <w:p w:rsidR="00281ADE" w:rsidRPr="00FB5693" w:rsidRDefault="00281ADE" w:rsidP="00281ADE">
      <w:pPr>
        <w:pStyle w:val="USTustnpkodeksu"/>
      </w:pPr>
      <w:r w:rsidRPr="00FB5693">
        <w:t>2. Radny nie może brać udziału w głosowaniu w sprawach, o których mowa</w:t>
      </w:r>
      <w:r w:rsidR="001C3F12" w:rsidRPr="00FB5693">
        <w:t xml:space="preserve"> w</w:t>
      </w:r>
      <w:r w:rsidR="001C3F12">
        <w:t> ust. </w:t>
      </w:r>
      <w:r w:rsidRPr="00FB5693">
        <w:t>1, jeżeli dotyczy to jego interesu prawnego.</w:t>
      </w:r>
    </w:p>
    <w:p w:rsidR="00281ADE" w:rsidRPr="00FB5693" w:rsidRDefault="00281ADE" w:rsidP="00281ADE">
      <w:pPr>
        <w:pStyle w:val="USTustnpkodeksu"/>
      </w:pPr>
      <w:r w:rsidRPr="00FB5693">
        <w:t>3. Radnemu przysługują diety oraz zwrot kosztów podróży służbowych.</w:t>
      </w:r>
    </w:p>
    <w:p w:rsidR="00281ADE" w:rsidRPr="00FB5693" w:rsidRDefault="00281ADE" w:rsidP="00281ADE">
      <w:pPr>
        <w:pStyle w:val="USTustnpkodeksu"/>
      </w:pPr>
      <w:r w:rsidRPr="00FB5693">
        <w:t>4. (uchylony)</w:t>
      </w:r>
    </w:p>
    <w:p w:rsidR="00281ADE" w:rsidRPr="00FB5693" w:rsidRDefault="00281ADE" w:rsidP="00281ADE">
      <w:pPr>
        <w:pStyle w:val="USTustnpkodeksu"/>
      </w:pPr>
      <w:r w:rsidRPr="00FB5693">
        <w:t>5. Wysokość diet przysługujących radnemu nie może przekroczyć w ciągu miesiąca łącznie półtorakrotności kwoty bazowej określonej w ustawie budżetowej dla osób zajmujących kierownicze stanowiska państwowe na podstawie przep</w:t>
      </w:r>
      <w:r w:rsidRPr="00FB5693">
        <w:t>i</w:t>
      </w:r>
      <w:r w:rsidRPr="00FB5693">
        <w:t>sów ustawy z dnia 23 grudnia 1999 r. o kształtowaniu wynagrodzeń w państwowej sferze budżetowej oraz o zmianie ni</w:t>
      </w:r>
      <w:r w:rsidRPr="00FB5693">
        <w:t>e</w:t>
      </w:r>
      <w:r w:rsidRPr="00FB5693">
        <w:t>których ustaw (</w:t>
      </w:r>
      <w:r w:rsidR="001C3F12">
        <w:t>Dz. U.</w:t>
      </w:r>
      <w:r w:rsidRPr="00FB5693">
        <w:t xml:space="preserve"> z 2011 r.</w:t>
      </w:r>
      <w:r w:rsidR="001C3F12">
        <w:t xml:space="preserve"> Nr </w:t>
      </w:r>
      <w:r w:rsidRPr="00FB5693">
        <w:t>79,</w:t>
      </w:r>
      <w:r w:rsidR="001C3F12">
        <w:t xml:space="preserve"> poz. </w:t>
      </w:r>
      <w:r w:rsidRPr="00FB5693">
        <w:t>431, z </w:t>
      </w:r>
      <w:proofErr w:type="spellStart"/>
      <w:r w:rsidRPr="00FB5693">
        <w:t>późn</w:t>
      </w:r>
      <w:proofErr w:type="spellEnd"/>
      <w:r w:rsidRPr="00FB5693">
        <w:t>. zm.</w:t>
      </w:r>
      <w:r w:rsidRPr="00FB5693">
        <w:rPr>
          <w:rStyle w:val="Odwoanieprzypisudolnego"/>
        </w:rPr>
        <w:footnoteReference w:id="10"/>
      </w:r>
      <w:r w:rsidRPr="00FB5693">
        <w:rPr>
          <w:rStyle w:val="IGindeksgrny"/>
        </w:rPr>
        <w:t>)</w:t>
      </w:r>
      <w:r w:rsidRPr="00FB5693">
        <w:t>).</w:t>
      </w:r>
    </w:p>
    <w:p w:rsidR="00281ADE" w:rsidRPr="00FB5693" w:rsidRDefault="00281ADE" w:rsidP="00281ADE">
      <w:pPr>
        <w:pStyle w:val="USTustnpkodeksu"/>
      </w:pPr>
      <w:r w:rsidRPr="00FB5693">
        <w:t>6. Sejmik województwa przy ustalaniu wysokości diet radnych bierze pod uwagę funkcje pełnione przez radnego.</w:t>
      </w:r>
    </w:p>
    <w:p w:rsidR="00281ADE" w:rsidRPr="00FB5693" w:rsidRDefault="00281ADE" w:rsidP="00281ADE">
      <w:pPr>
        <w:pStyle w:val="USTustnpkodeksu"/>
      </w:pPr>
      <w:r w:rsidRPr="00FB5693">
        <w:t>7. Dieta nie przysługuje radnemu pełniącemu odpłatnie funkcję członka zarządu w województwie, w którym uzyskał mandat.</w:t>
      </w:r>
    </w:p>
    <w:p w:rsidR="00281ADE" w:rsidRPr="00FB5693" w:rsidRDefault="00281ADE" w:rsidP="00281ADE">
      <w:pPr>
        <w:pStyle w:val="USTustnpkodeksu"/>
      </w:pPr>
      <w:r w:rsidRPr="00FB5693">
        <w:t>8. Minister właściwy do spraw administracji publicznej określi, w drodze rozporządzenia, sposób ustalania należnoś</w:t>
      </w:r>
      <w:r w:rsidR="00725B20">
        <w:softHyphen/>
      </w:r>
      <w:r w:rsidRPr="00FB5693">
        <w:t>ci z tytułu zwrotu kosztów podróży służbowych radnych, uwzględniając celowość zwrotu rzeczywiście poniesionych w</w:t>
      </w:r>
      <w:r w:rsidRPr="00FB5693">
        <w:t>y</w:t>
      </w:r>
      <w:r w:rsidRPr="00FB5693">
        <w:t>datków związanych z wykonywaniem mandatu oraz ułatwienie dokonywania rozliczeń.</w:t>
      </w:r>
    </w:p>
    <w:p w:rsidR="00281ADE" w:rsidRPr="00FB5693" w:rsidRDefault="00281ADE" w:rsidP="00281ADE">
      <w:pPr>
        <w:pStyle w:val="ARTartustawynprozporzdzenia"/>
      </w:pPr>
      <w:r w:rsidRPr="001C3F12">
        <w:rPr>
          <w:rStyle w:val="Ppogrubienie"/>
        </w:rPr>
        <w:lastRenderedPageBreak/>
        <w:t>Art. 25.</w:t>
      </w:r>
      <w:r w:rsidRPr="00FB5693">
        <w:t> 1.</w:t>
      </w:r>
      <w:r w:rsidR="001C3F12" w:rsidRPr="00FB5693">
        <w:t xml:space="preserve"> Z</w:t>
      </w:r>
      <w:r w:rsidR="001C3F12">
        <w:t> </w:t>
      </w:r>
      <w:r w:rsidRPr="00FB5693">
        <w:t>radnym nie może być nawiązany stosunek pracy w urzędzie marszałkowskim w tym województwie, w którym radny uzyskał mandat. Przepis ten nie dotyczy radnych wybranych do zarządu województwa, z którymi stos</w:t>
      </w:r>
      <w:r w:rsidRPr="00FB5693">
        <w:t>u</w:t>
      </w:r>
      <w:r w:rsidRPr="00FB5693">
        <w:t>nek pracy jest nawiązywany na podstawie wyboru.</w:t>
      </w:r>
    </w:p>
    <w:p w:rsidR="00281ADE" w:rsidRPr="00FB5693" w:rsidRDefault="00281ADE" w:rsidP="00281ADE">
      <w:pPr>
        <w:pStyle w:val="USTustnpkodeksu"/>
      </w:pPr>
      <w:r w:rsidRPr="00FB5693">
        <w:t>2. Radny nie może pełnić funkcji kierownika wojewódzkiej jednostki organizacyjnej oraz jego zastępcy.</w:t>
      </w:r>
    </w:p>
    <w:p w:rsidR="00281ADE" w:rsidRPr="00FB5693" w:rsidRDefault="00281ADE" w:rsidP="00281ADE">
      <w:pPr>
        <w:pStyle w:val="USTustnpkodeksu"/>
      </w:pPr>
      <w:r w:rsidRPr="00FB5693">
        <w:t>3. Nawiązanie przez radnego stosunku pracy, o którym mowa</w:t>
      </w:r>
      <w:r w:rsidR="001C3F12" w:rsidRPr="00FB5693">
        <w:t xml:space="preserve"> w</w:t>
      </w:r>
      <w:r w:rsidR="001C3F12">
        <w:t> ust. </w:t>
      </w:r>
      <w:r w:rsidR="001C3F12" w:rsidRPr="00FB5693">
        <w:t>1</w:t>
      </w:r>
      <w:r w:rsidR="001C3F12">
        <w:t xml:space="preserve"> i </w:t>
      </w:r>
      <w:r w:rsidRPr="00FB5693">
        <w:t>2, jest równoznaczne ze zrzeczeniem się mandatu.</w:t>
      </w:r>
    </w:p>
    <w:p w:rsidR="00281ADE" w:rsidRPr="00FB5693" w:rsidRDefault="00281ADE" w:rsidP="00281ADE">
      <w:pPr>
        <w:pStyle w:val="USTustnpkodeksu"/>
      </w:pPr>
      <w:r w:rsidRPr="00FB5693">
        <w:t>4. Zarząd województwa lub marszałek województwa nie może powierzyć radnemu województwa, w którym radny uzyskał mandat, wykonywania pracy na podstawie umowy cywilnoprawnej.</w:t>
      </w:r>
    </w:p>
    <w:p w:rsidR="00281ADE" w:rsidRPr="00FB5693" w:rsidRDefault="00281ADE" w:rsidP="00281ADE">
      <w:pPr>
        <w:pStyle w:val="ARTartustawynprozporzdzenia"/>
      </w:pPr>
      <w:r w:rsidRPr="001C3F12">
        <w:rPr>
          <w:rStyle w:val="Ppogrubienie"/>
        </w:rPr>
        <w:t>Art. 26.</w:t>
      </w:r>
      <w:r w:rsidRPr="00FB5693">
        <w:t> 1.</w:t>
      </w:r>
      <w:r w:rsidRPr="00FB5693">
        <w:tab/>
        <w:t xml:space="preserve"> Radny, który przed uzyskaniem mandatu pozostawał w stosunku pracy w urzędzie marszałkowskim lub był zatrudniony na stanowisku kierownika wojewódzkiej samorządowej jednostki organizacyjnej w tym województwie, w którym uzyskał mandat, jest obowiązany złożyć wniosek o urlop bezpłatny w terminie 7 dni od dnia ogłoszenia wyn</w:t>
      </w:r>
      <w:r w:rsidRPr="00FB5693">
        <w:t>i</w:t>
      </w:r>
      <w:r w:rsidRPr="00FB5693">
        <w:t>ków wyborów przez właściwy organ wyborczy, przed złożeniem ślubowania, o którym mowa</w:t>
      </w:r>
      <w:r w:rsidR="001C3F12" w:rsidRPr="00FB5693">
        <w:t xml:space="preserve"> w</w:t>
      </w:r>
      <w:r w:rsidR="001C3F12">
        <w:t> art. </w:t>
      </w:r>
      <w:r w:rsidRPr="00FB5693">
        <w:t>22</w:t>
      </w:r>
      <w:r w:rsidR="001C3F12">
        <w:t xml:space="preserve"> ust. </w:t>
      </w:r>
      <w:r w:rsidRPr="00FB5693">
        <w:t>1.</w:t>
      </w:r>
    </w:p>
    <w:p w:rsidR="00281ADE" w:rsidRPr="00FB5693" w:rsidRDefault="00281ADE" w:rsidP="00281ADE">
      <w:pPr>
        <w:pStyle w:val="USTustnpkodeksu"/>
      </w:pPr>
      <w:r w:rsidRPr="00FB5693">
        <w:t>2. Radny, o którym mowa</w:t>
      </w:r>
      <w:r w:rsidR="001C3F12" w:rsidRPr="00FB5693">
        <w:t xml:space="preserve"> w</w:t>
      </w:r>
      <w:r w:rsidR="001C3F12">
        <w:t> ust. </w:t>
      </w:r>
      <w:r w:rsidRPr="00FB5693">
        <w:t>1, otrzymuje urlop bezpłatny na okres sprawowania mandatu oraz 3 miesięcy po j</w:t>
      </w:r>
      <w:r w:rsidRPr="00FB5693">
        <w:t>e</w:t>
      </w:r>
      <w:r w:rsidRPr="00FB5693">
        <w:t>go wygaśnięciu.</w:t>
      </w:r>
    </w:p>
    <w:p w:rsidR="00281ADE" w:rsidRPr="00FB5693" w:rsidRDefault="00281ADE" w:rsidP="00281ADE">
      <w:pPr>
        <w:pStyle w:val="USTustnpkodeksu"/>
      </w:pPr>
      <w:r w:rsidRPr="00FB5693">
        <w:t>3. Radny otrzymuje urlop bezpłatny bez względu na rodzaj i okres trwania stosunku pracy. Stosunek pracy nawiąz</w:t>
      </w:r>
      <w:r w:rsidRPr="00FB5693">
        <w:t>a</w:t>
      </w:r>
      <w:r w:rsidRPr="00FB5693">
        <w:t>ny na czas określony, który ustałby przed terminem zakończenia urlopu bezpłatnego, przedłuża się do 3 miesięcy po z</w:t>
      </w:r>
      <w:r w:rsidRPr="00FB5693">
        <w:t>a</w:t>
      </w:r>
      <w:r w:rsidRPr="00FB5693">
        <w:t>kończeniu tego urlopu.</w:t>
      </w:r>
    </w:p>
    <w:p w:rsidR="00281ADE" w:rsidRPr="00FB5693" w:rsidRDefault="00281ADE" w:rsidP="00281ADE">
      <w:pPr>
        <w:pStyle w:val="USTustnpkodeksu"/>
      </w:pPr>
      <w:r w:rsidRPr="00FB5693">
        <w:t>4. W przypadku radnego zatrudnionego na stanowisku kierownika wojewódzkiej samorządowej jednostki organiz</w:t>
      </w:r>
      <w:r w:rsidRPr="00FB5693">
        <w:t>a</w:t>
      </w:r>
      <w:r w:rsidRPr="00FB5693">
        <w:t>cyjnej przejętej lub utworzonej przez województwo w czasie kadencji termin, o którym mowa</w:t>
      </w:r>
      <w:r w:rsidR="001C3F12" w:rsidRPr="00FB5693">
        <w:t xml:space="preserve"> w</w:t>
      </w:r>
      <w:r w:rsidR="001C3F12">
        <w:t> ust. </w:t>
      </w:r>
      <w:r w:rsidRPr="00FB5693">
        <w:t>1, wynosi 6 miesięcy od dnia przejęcia lub utworzenia tej jednostki.</w:t>
      </w:r>
    </w:p>
    <w:p w:rsidR="00281ADE" w:rsidRPr="00FB5693" w:rsidRDefault="00281ADE" w:rsidP="00281ADE">
      <w:pPr>
        <w:pStyle w:val="USTustnpkodeksu"/>
      </w:pPr>
      <w:r w:rsidRPr="00FB5693">
        <w:t>5. Niezłożenie przez radnego wniosku, o którym mowa</w:t>
      </w:r>
      <w:r w:rsidR="001C3F12" w:rsidRPr="00FB5693">
        <w:t xml:space="preserve"> w</w:t>
      </w:r>
      <w:r w:rsidR="001C3F12">
        <w:t> ust. </w:t>
      </w:r>
      <w:r w:rsidRPr="00FB5693">
        <w:t>1, jest równoznaczne ze zrzeczeniem się mandatu.</w:t>
      </w:r>
    </w:p>
    <w:p w:rsidR="00281ADE" w:rsidRPr="00FB5693" w:rsidRDefault="00281ADE" w:rsidP="00281ADE">
      <w:pPr>
        <w:pStyle w:val="USTustnpkodeksu"/>
      </w:pPr>
      <w:r w:rsidRPr="00FB5693">
        <w:t>6. Po wygaśnięciu mandatu radnego w trybie</w:t>
      </w:r>
      <w:r w:rsidR="001C3F12">
        <w:t xml:space="preserve"> ust. </w:t>
      </w:r>
      <w:r w:rsidRPr="00FB5693">
        <w:t>2, urząd marszałkowski lub wojewódzka samorządowa jednostka organizacyjna przywraca radnego do pracy na tym samym lub równorzędnym stanowisku pracy, z wynagrodzeniem o</w:t>
      </w:r>
      <w:r w:rsidRPr="00FB5693">
        <w:t>d</w:t>
      </w:r>
      <w:r w:rsidRPr="00FB5693">
        <w:t>powiadającym wynagrodzeniu, jakie radny otrzymywałby, gdyby nie korzystał z urlopu bezpłatnego. Radny jest obowi</w:t>
      </w:r>
      <w:r w:rsidRPr="00FB5693">
        <w:t>ą</w:t>
      </w:r>
      <w:r w:rsidRPr="00FB5693">
        <w:t>zany zgłosić gotowość przystąpienia do pracy w terminie 7 dni od dnia wygaśnięcia mandatu.</w:t>
      </w:r>
    </w:p>
    <w:p w:rsidR="00281ADE" w:rsidRPr="00FB5693" w:rsidRDefault="00281ADE" w:rsidP="00281ADE">
      <w:pPr>
        <w:pStyle w:val="ARTartustawynprozporzdzenia"/>
      </w:pPr>
      <w:r w:rsidRPr="001C3F12">
        <w:rPr>
          <w:rStyle w:val="Ppogrubienie"/>
        </w:rPr>
        <w:t>Art. 27.</w:t>
      </w:r>
      <w:r w:rsidRPr="00FB5693">
        <w:t> 1. Pracodawca jest obowiązany zwalniać radnego od pracy zawodowej w celu umożliwienia radnemu brania udziału w pracach sejmiku województwa i jego komisji oraz zarządu województwa.</w:t>
      </w:r>
    </w:p>
    <w:p w:rsidR="00281ADE" w:rsidRPr="00FB5693" w:rsidRDefault="00281ADE" w:rsidP="00281ADE">
      <w:pPr>
        <w:pStyle w:val="USTustnpkodeksu"/>
      </w:pPr>
      <w:r w:rsidRPr="00FB5693">
        <w:t>2. Rozwiązanie z radnym stosunku pracy wymaga uprzedniej zgody sejmiku województwa, którego radny jest czło</w:t>
      </w:r>
      <w:r w:rsidRPr="00FB5693">
        <w:t>n</w:t>
      </w:r>
      <w:r w:rsidRPr="00FB5693">
        <w:t>kiem. Sejmik województwa odmówi zgody na rozwiązanie stosunku pracy z radnym, jeżeli podstawą rozwiązania tego stosunku są zdarzenia związane z wykonywaniem mandatu przez tego radnego.</w:t>
      </w:r>
    </w:p>
    <w:p w:rsidR="00281ADE" w:rsidRPr="00FB5693" w:rsidRDefault="00281ADE" w:rsidP="00281ADE">
      <w:pPr>
        <w:pStyle w:val="ARTartustawynprozporzdzenia"/>
      </w:pPr>
      <w:r w:rsidRPr="001C3F12">
        <w:rPr>
          <w:rStyle w:val="Ppogrubienie"/>
        </w:rPr>
        <w:t>Art. 27a.</w:t>
      </w:r>
      <w:r w:rsidRPr="00FB5693">
        <w:t> 1. Radni nie mogą podejmować dodatkowych zajęć ani otrzymywać darowizn mogących podważyć zauf</w:t>
      </w:r>
      <w:r w:rsidRPr="00FB5693">
        <w:t>a</w:t>
      </w:r>
      <w:r w:rsidRPr="00FB5693">
        <w:t>nie wyborców do wykonywania mandatu zgodnie</w:t>
      </w:r>
      <w:r w:rsidR="001C3F12" w:rsidRPr="00FB5693">
        <w:t xml:space="preserve"> z</w:t>
      </w:r>
      <w:r w:rsidR="001C3F12">
        <w:t> art. </w:t>
      </w:r>
      <w:r w:rsidRPr="00FB5693">
        <w:t>22</w:t>
      </w:r>
      <w:r w:rsidR="001C3F12">
        <w:t xml:space="preserve"> ust. </w:t>
      </w:r>
      <w:r w:rsidRPr="00FB5693">
        <w:t>1.</w:t>
      </w:r>
    </w:p>
    <w:p w:rsidR="00281ADE" w:rsidRPr="00FB5693" w:rsidRDefault="00281ADE" w:rsidP="00281ADE">
      <w:pPr>
        <w:pStyle w:val="USTustnpkodeksu"/>
      </w:pPr>
      <w:r w:rsidRPr="00FB5693">
        <w:t>2. Radni nie mogą powoływać się na swój mandat w związku z podjętymi dodatkowymi zajęciami bądź działalnością gospodarczą prowadzoną na własny rachunek lub wspólnie z innymi osobami.</w:t>
      </w:r>
    </w:p>
    <w:p w:rsidR="00281ADE" w:rsidRPr="00FB5693" w:rsidRDefault="00281ADE" w:rsidP="00281ADE">
      <w:pPr>
        <w:pStyle w:val="ARTartustawynprozporzdzenia"/>
      </w:pPr>
      <w:r w:rsidRPr="001C3F12">
        <w:rPr>
          <w:rStyle w:val="Ppogrubienie"/>
        </w:rPr>
        <w:t>Art. 27b.</w:t>
      </w:r>
      <w:r w:rsidRPr="00FB5693">
        <w:t> 1. Radni nie mogą prowadzić działalności gospodarczej na własny rachunek lub wspólnie z innymi osob</w:t>
      </w:r>
      <w:r w:rsidRPr="00FB5693">
        <w:t>a</w:t>
      </w:r>
      <w:r w:rsidRPr="00FB5693">
        <w:t>mi z wykorzystaniem mienia województwa, w którym radny uzyskał mandat, a także zarządzać taką działalnością lub być przedstawicielem czy pełnomocnikiem w prowadzeniu takiej działalności.</w:t>
      </w:r>
    </w:p>
    <w:p w:rsidR="00281ADE" w:rsidRPr="00FB5693" w:rsidRDefault="00281ADE" w:rsidP="00281ADE">
      <w:pPr>
        <w:pStyle w:val="USTustnpkodeksu"/>
      </w:pPr>
      <w:r w:rsidRPr="00FB5693">
        <w:t>2. Jeżeli radny, przed rozpoczęciem wykonywania mandatu, prowadził działalność gospodarczą, o której mowa</w:t>
      </w:r>
      <w:r w:rsidR="001C3F12" w:rsidRPr="00FB5693">
        <w:t xml:space="preserve"> w</w:t>
      </w:r>
      <w:r w:rsidR="001C3F12">
        <w:t> ust. </w:t>
      </w:r>
      <w:r w:rsidRPr="00FB5693">
        <w:t>1, jest obowiązany do zaprzestania prowadzenia tej działalności gospodarczej w ciągu 3 miesięcy od dnia złożenia ślubowania. Niewypełnienie obowiązku, o którym mowa w zdaniu pierwszym, stanowi podstawę do stwierdzenia wygaś</w:t>
      </w:r>
      <w:r w:rsidR="00725B20">
        <w:softHyphen/>
      </w:r>
      <w:r w:rsidRPr="00FB5693">
        <w:t>nięcia mandatu radnego w trybie</w:t>
      </w:r>
      <w:r w:rsidR="001C3F12">
        <w:t xml:space="preserve"> art. </w:t>
      </w:r>
      <w:r w:rsidRPr="00FB5693">
        <w:t>383 ustawy z dnia 5 stycznia 2011 r. – Kodeks wyborczy (</w:t>
      </w:r>
      <w:r w:rsidR="001C3F12">
        <w:t>Dz. U. Nr </w:t>
      </w:r>
      <w:r w:rsidRPr="00FB5693">
        <w:t>21,</w:t>
      </w:r>
      <w:r w:rsidR="001C3F12">
        <w:t xml:space="preserve"> poz. </w:t>
      </w:r>
      <w:r w:rsidRPr="00FB5693">
        <w:t>112, z </w:t>
      </w:r>
      <w:proofErr w:type="spellStart"/>
      <w:r w:rsidRPr="00FB5693">
        <w:t>późn</w:t>
      </w:r>
      <w:proofErr w:type="spellEnd"/>
      <w:r w:rsidRPr="00FB5693">
        <w:t>. zm.</w:t>
      </w:r>
      <w:r w:rsidRPr="00FB5693">
        <w:rPr>
          <w:rStyle w:val="Odwoanieprzypisudolnego"/>
        </w:rPr>
        <w:footnoteReference w:id="11"/>
      </w:r>
      <w:r w:rsidRPr="00FB5693">
        <w:rPr>
          <w:rStyle w:val="IGindeksgrny"/>
        </w:rPr>
        <w:t>)</w:t>
      </w:r>
      <w:r w:rsidRPr="00FB5693">
        <w:t>).</w:t>
      </w:r>
    </w:p>
    <w:p w:rsidR="00281ADE" w:rsidRPr="00FB5693" w:rsidRDefault="00281ADE" w:rsidP="00281ADE">
      <w:pPr>
        <w:pStyle w:val="USTustnpkodeksu"/>
      </w:pPr>
      <w:r w:rsidRPr="00FB5693">
        <w:t>3. Radni i ich małżonkowie oraz małżonkowie członków zarządu województwa, skarbników województwa, sekret</w:t>
      </w:r>
      <w:r w:rsidRPr="00FB5693">
        <w:t>a</w:t>
      </w:r>
      <w:r w:rsidRPr="00FB5693">
        <w:t xml:space="preserve">rzy województwa, kierowników wojewódzkich samorządowych jednostek organizacyjnych oraz osób zarządzających i członków organów zarządzających wojewódzkimi osobami prawnymi nie mogą być członkami władz zarządzających lub </w:t>
      </w:r>
      <w:r w:rsidRPr="00FB5693">
        <w:lastRenderedPageBreak/>
        <w:t>kontrolnych i rewizyjnych ani pełnomocnikami spółek handlowych z udziałem wojewódzkich osób prawnych lub prze</w:t>
      </w:r>
      <w:r w:rsidRPr="00FB5693">
        <w:t>d</w:t>
      </w:r>
      <w:r w:rsidRPr="00FB5693">
        <w:t>siębiorców, w których uczestniczą takie osoby. Wybór lub powołanie tych osób na te funkcje są z mocy prawa nieważne.</w:t>
      </w:r>
    </w:p>
    <w:p w:rsidR="00281ADE" w:rsidRPr="00FB5693" w:rsidRDefault="00281ADE" w:rsidP="00281ADE">
      <w:pPr>
        <w:pStyle w:val="USTustnpkodeksu"/>
      </w:pPr>
      <w:r w:rsidRPr="00FB5693">
        <w:t>4. Jeżeli wybór lub powołanie, o których mowa</w:t>
      </w:r>
      <w:r w:rsidR="001C3F12" w:rsidRPr="00FB5693">
        <w:t xml:space="preserve"> w</w:t>
      </w:r>
      <w:r w:rsidR="001C3F12">
        <w:t> ust. </w:t>
      </w:r>
      <w:r w:rsidRPr="00FB5693">
        <w:t>3, nastąpiły przed rozpoczęciem wykonywania mandatu ra</w:t>
      </w:r>
      <w:r w:rsidRPr="00FB5693">
        <w:t>d</w:t>
      </w:r>
      <w:r w:rsidRPr="00FB5693">
        <w:t>nego albo dniem wyboru członka zarządu województwa lub przed zatrudnieniem na stanowisku sekretarza województwa, powołaniem na stanowisko skarbnika województwa, kierownika wojewódzkiej samorządowej jednostki organizacyjnej oraz osoby zarządzającej i członka organu zarządzającego wojewódzką osobą prawną, osoby, o których mowa</w:t>
      </w:r>
      <w:r w:rsidR="001C3F12" w:rsidRPr="00FB5693">
        <w:t xml:space="preserve"> w</w:t>
      </w:r>
      <w:r w:rsidR="001C3F12">
        <w:t> ust. </w:t>
      </w:r>
      <w:r w:rsidRPr="00FB5693">
        <w:t xml:space="preserve">3, są obowiązane zrzec się stanowiska lub funkcji w terminie 3 miesięcy od dnia złożenia ślubowania przez radnego albo od dnia wyboru, zatrudnienia lub powołania na stanowisko. W razie </w:t>
      </w:r>
      <w:proofErr w:type="spellStart"/>
      <w:r w:rsidRPr="00FB5693">
        <w:t>niezrzeczenia</w:t>
      </w:r>
      <w:proofErr w:type="spellEnd"/>
      <w:r w:rsidRPr="00FB5693">
        <w:t xml:space="preserve"> się stanowiska lub funkcji osoba, o której mowa</w:t>
      </w:r>
      <w:r w:rsidR="001C3F12" w:rsidRPr="00FB5693">
        <w:t xml:space="preserve"> w</w:t>
      </w:r>
      <w:r w:rsidR="001C3F12">
        <w:t> ust. </w:t>
      </w:r>
      <w:r w:rsidRPr="00FB5693">
        <w:t>3, traci je z mocy prawa po upływie terminu, o którym mowa w zdaniu pierwszym.</w:t>
      </w:r>
    </w:p>
    <w:p w:rsidR="00281ADE" w:rsidRPr="00FB5693" w:rsidRDefault="00281ADE" w:rsidP="00281ADE">
      <w:pPr>
        <w:pStyle w:val="USTustnpkodeksu"/>
      </w:pPr>
      <w:r w:rsidRPr="00FB5693">
        <w:t>5. Radni nie mogą posiadać pakietu większego niż 10% udziałów lub akcji w spółkach handlowych z udziałem w</w:t>
      </w:r>
      <w:r w:rsidRPr="00FB5693">
        <w:t>o</w:t>
      </w:r>
      <w:r w:rsidRPr="00FB5693">
        <w:t>jewódzkich osób prawnych lub przedsiębiorców, w których uczestniczą takie osoby. Udziały lub akcje przekraczające ten pakiet powinny być zbyte przez radnego przed pierwszą sesją sejmiku województwa, a w razie niezbycia ich nie uczestn</w:t>
      </w:r>
      <w:r w:rsidRPr="00FB5693">
        <w:t>i</w:t>
      </w:r>
      <w:r w:rsidRPr="00FB5693">
        <w:t>czą one przez okres sprawowania mandatu i 2 lat po jego wygaśnięciu w wykonywaniu przysługujących im uprawnień (prawa głosu, prawa do dywidendy, prawa do podziału majątku, prawa poboru).</w:t>
      </w:r>
    </w:p>
    <w:p w:rsidR="00281ADE" w:rsidRPr="00281ADE" w:rsidRDefault="00281ADE" w:rsidP="001C3F12">
      <w:pPr>
        <w:pStyle w:val="ARTartustawynprozporzdzenia"/>
        <w:keepNext/>
      </w:pPr>
      <w:r w:rsidRPr="001C3F12">
        <w:rPr>
          <w:rStyle w:val="Ppogrubienie"/>
        </w:rPr>
        <w:t>Art. 27c.</w:t>
      </w:r>
      <w:r w:rsidRPr="00281ADE">
        <w:t> 1. Radny, członek zarządu województwa, skarbnik województwa, sekretarz województwa, kierownik w</w:t>
      </w:r>
      <w:r w:rsidRPr="00281ADE">
        <w:t>o</w:t>
      </w:r>
      <w:r w:rsidRPr="00281ADE">
        <w:t xml:space="preserve">jewódzkiej samorządowej jednostki organizacyjnej, osoba zarządzająca i członek organu zarządzającego wojewódzką osobą prawną oraz osoba wydająca decyzje administracyjne w imieniu marszałka województwa są obowiązani do złożenia oświadczenia o swoim stanie majątkowym, zwanego dalej </w:t>
      </w:r>
      <w:r w:rsidR="001C3F12">
        <w:t>„</w:t>
      </w:r>
      <w:r w:rsidRPr="00281ADE">
        <w:t>oświadczeniem majątkowym</w:t>
      </w:r>
      <w:r w:rsidR="001C3F12">
        <w:t>”</w:t>
      </w:r>
      <w:r w:rsidRPr="00281ADE">
        <w:t>. Oświadczenie majątkowe d</w:t>
      </w:r>
      <w:r w:rsidRPr="00281ADE">
        <w:t>o</w:t>
      </w:r>
      <w:r w:rsidRPr="00281ADE">
        <w:t>tyczy ich majątku odrębnego oraz majątku objętego małżeńską wspólnością majątkową. Oświadczenie majątkowe zawiera informacje o:</w:t>
      </w:r>
    </w:p>
    <w:p w:rsidR="00281ADE" w:rsidRPr="00FB5693" w:rsidRDefault="00281ADE" w:rsidP="00281ADE">
      <w:pPr>
        <w:pStyle w:val="PKTpunkt"/>
      </w:pPr>
      <w:r w:rsidRPr="00FB5693">
        <w:t>1)</w:t>
      </w:r>
      <w:r w:rsidRPr="00FB5693">
        <w:tab/>
        <w:t>zasobach pieniężnych, nieruchomościach, udziałach i akcjach w spółkach handlowych oraz o nabyciu od Skarbu Państwa, innej państwowej osoby prawnej, jednostek samorządu terytorialnego, ich związków lub od komunalnej osoby prawnej mienia, które podlegało zbyciu w drodze przetargu, a także dane o prowadzeniu działalności gosp</w:t>
      </w:r>
      <w:r w:rsidRPr="00FB5693">
        <w:t>o</w:t>
      </w:r>
      <w:r w:rsidRPr="00FB5693">
        <w:t>darczej oraz dotyczące zajmowania stanowisk w spółkach handlowych;</w:t>
      </w:r>
    </w:p>
    <w:p w:rsidR="00281ADE" w:rsidRPr="00FB5693" w:rsidRDefault="00281ADE" w:rsidP="00281ADE">
      <w:pPr>
        <w:pStyle w:val="PKTpunkt"/>
      </w:pPr>
      <w:r w:rsidRPr="00FB5693">
        <w:t>2)</w:t>
      </w:r>
      <w:r w:rsidRPr="00FB5693">
        <w:tab/>
        <w:t>dochodach osiąganych z tytułu zatrudnienia lub innej działalności zarobkowej lub zajęć, z podaniem kwot uzyskiw</w:t>
      </w:r>
      <w:r w:rsidRPr="00FB5693">
        <w:t>a</w:t>
      </w:r>
      <w:r w:rsidRPr="00FB5693">
        <w:t>nych z każdego tytułu;</w:t>
      </w:r>
    </w:p>
    <w:p w:rsidR="00281ADE" w:rsidRPr="00FB5693" w:rsidRDefault="00281ADE" w:rsidP="00281ADE">
      <w:pPr>
        <w:pStyle w:val="PKTpunkt"/>
      </w:pPr>
      <w:r w:rsidRPr="00FB5693">
        <w:t>3)</w:t>
      </w:r>
      <w:r w:rsidRPr="00FB5693">
        <w:tab/>
        <w:t>mieniu ruchomym o wartości powyżej 10 000 złotych;</w:t>
      </w:r>
    </w:p>
    <w:p w:rsidR="00281ADE" w:rsidRPr="00FB5693" w:rsidRDefault="00281ADE" w:rsidP="00281ADE">
      <w:pPr>
        <w:pStyle w:val="PKTpunkt"/>
      </w:pPr>
      <w:r w:rsidRPr="00FB5693">
        <w:t>4)</w:t>
      </w:r>
      <w:r w:rsidRPr="00FB5693">
        <w:tab/>
        <w:t>zobowiązaniach pieniężnych o wartości powyżej 10 000 złotych, w tym zaciągniętych kredytach i pożyczkach oraz warunkach, na jakich zostały udzielone.</w:t>
      </w:r>
    </w:p>
    <w:p w:rsidR="00281ADE" w:rsidRPr="00FB5693" w:rsidRDefault="00281ADE" w:rsidP="00281ADE">
      <w:pPr>
        <w:pStyle w:val="USTustnpkodeksu"/>
      </w:pPr>
      <w:r w:rsidRPr="00FB5693">
        <w:t>2. Osoba składająca oświadczenie majątkowe określa w nim przynależność poszczególnych składników majątk</w:t>
      </w:r>
      <w:r w:rsidRPr="00FB5693">
        <w:t>o</w:t>
      </w:r>
      <w:r w:rsidRPr="00FB5693">
        <w:t>wych, dochodów i zobowiązań do majątku odrębnego i majątku objętego małżeńską wspólnością majątkową.</w:t>
      </w:r>
    </w:p>
    <w:p w:rsidR="00281ADE" w:rsidRPr="00281ADE" w:rsidRDefault="00281ADE" w:rsidP="001C3F12">
      <w:pPr>
        <w:pStyle w:val="USTustnpkodeksu"/>
        <w:keepNext/>
      </w:pPr>
      <w:r w:rsidRPr="00FB5693">
        <w:t>3.</w:t>
      </w:r>
      <w:r w:rsidRPr="00281ADE">
        <w:t> Oświadczenie majątkowe wraz z kopią swojego zeznania o wysokości osiągniętego dochodu w roku podatkowym (PIT) za rok poprzedni i jego korektą składają w dwóch egzemplarzach:</w:t>
      </w:r>
    </w:p>
    <w:p w:rsidR="00281ADE" w:rsidRPr="00FB5693" w:rsidRDefault="00281ADE" w:rsidP="00281ADE">
      <w:pPr>
        <w:pStyle w:val="PKTpunkt"/>
      </w:pPr>
      <w:r w:rsidRPr="00FB5693">
        <w:t>1)</w:t>
      </w:r>
      <w:r w:rsidRPr="00FB5693">
        <w:tab/>
        <w:t>radny – przewodniczącemu sejmiku województwa;</w:t>
      </w:r>
    </w:p>
    <w:p w:rsidR="00281ADE" w:rsidRPr="00FB5693" w:rsidRDefault="00281ADE" w:rsidP="00281ADE">
      <w:pPr>
        <w:pStyle w:val="PKTpunkt"/>
      </w:pPr>
      <w:r w:rsidRPr="00FB5693">
        <w:t>2)</w:t>
      </w:r>
      <w:r w:rsidRPr="00FB5693">
        <w:tab/>
        <w:t>marszałek województwa, przewodniczący sejmiku województwa – wojewodzie;</w:t>
      </w:r>
    </w:p>
    <w:p w:rsidR="00281ADE" w:rsidRPr="00FB5693" w:rsidRDefault="00281ADE" w:rsidP="00281ADE">
      <w:pPr>
        <w:pStyle w:val="PKTpunkt"/>
      </w:pPr>
      <w:r w:rsidRPr="00FB5693">
        <w:t>3)</w:t>
      </w:r>
      <w:r w:rsidRPr="00FB5693">
        <w:tab/>
        <w:t>wicemarszałek województwa, członek zarządu województwa, sekretarz województwa, skarbnik województwa, ki</w:t>
      </w:r>
      <w:r w:rsidRPr="00FB5693">
        <w:t>e</w:t>
      </w:r>
      <w:r w:rsidRPr="00FB5693">
        <w:t>rownik wojewódzkiej samorządowej jednostki organizacyjnej, osoba zarządzająca i członek organu zarządzającego wojewódzką osobą prawną oraz osoba wydająca decyzje administracyjne w imieniu marszałka województwa – ma</w:t>
      </w:r>
      <w:r w:rsidRPr="00FB5693">
        <w:t>r</w:t>
      </w:r>
      <w:r w:rsidRPr="00FB5693">
        <w:t>szałkowi województwa.</w:t>
      </w:r>
    </w:p>
    <w:p w:rsidR="00281ADE" w:rsidRPr="00FB5693" w:rsidRDefault="00281ADE" w:rsidP="00281ADE">
      <w:pPr>
        <w:pStyle w:val="USTustnpkodeksu"/>
      </w:pPr>
      <w:r w:rsidRPr="00FB5693">
        <w:t>4. Radny składa pierwsze oświadczenie majątkowe w terminie 30 dni od dnia złożenia ślubowania. Do pierwszego oświadczenia majątkowego radny jest obowiązany dołączyć informację o sposobie i terminie zaprzestania prowadzenia działalności gospodarczej z wykorzystaniem mienia województwa, w którym uzyskał mandat, jeżeli taką działalność pr</w:t>
      </w:r>
      <w:r w:rsidRPr="00FB5693">
        <w:t>o</w:t>
      </w:r>
      <w:r w:rsidRPr="00FB5693">
        <w:t>wadził przed dniem wyboru. Kolejne oświadczenia majątkowe są składane przez radnego co roku do dnia 30 kwietnia, według stanu na dzień 31 grudnia roku poprzedniego, oraz na 2 miesiące przed upływem kadencji.</w:t>
      </w:r>
    </w:p>
    <w:p w:rsidR="00281ADE" w:rsidRPr="00FB5693" w:rsidRDefault="00281ADE" w:rsidP="00281ADE">
      <w:pPr>
        <w:pStyle w:val="USTustnpkodeksu"/>
      </w:pPr>
      <w:r w:rsidRPr="00FB5693">
        <w:t>5. Członek zarządu województwa, skarbnik województwa, sekretarz województwa, kierownik wojewódzkiej sam</w:t>
      </w:r>
      <w:r w:rsidRPr="00FB5693">
        <w:t>o</w:t>
      </w:r>
      <w:r w:rsidRPr="00FB5693">
        <w:t>rządowej jednostki organizacyjnej, osoba zarządzająca i członek organu zarządzającego wojewódzką osobą prawną oraz osoba wydająca decyzje administracyjne w imieniu marszałka województwa składają pierwsze oświadczenie majątkowe w terminie 30 dni od dnia wyboru lub powołania na stanowisko albo od dnia zatrudnienia na podstawie umowy o pracę. Do pierwszego oświadczenia majątkowego członek zarządu województwa, skarbnik województwa, sekretarz wojewód</w:t>
      </w:r>
      <w:r w:rsidRPr="00FB5693">
        <w:t>z</w:t>
      </w:r>
      <w:r w:rsidRPr="00FB5693">
        <w:t>twa, kierownik wojewódzkiej samorządowej jednostki organizacyjnej, osoba zarządzająca i członek organu zarządzając</w:t>
      </w:r>
      <w:r w:rsidRPr="00FB5693">
        <w:t>e</w:t>
      </w:r>
      <w:r w:rsidRPr="00FB5693">
        <w:t>go wojewódzką osobą prawną oraz osoba wydająca decyzje administracyjne w imieniu marszałka województwa są ob</w:t>
      </w:r>
      <w:r w:rsidRPr="00FB5693">
        <w:t>o</w:t>
      </w:r>
      <w:r w:rsidRPr="00FB5693">
        <w:t xml:space="preserve">wiązani dołączyć informację o sposobie i terminie zaprzestania prowadzenia działalności gospodarczej, jeżeli prowadzili </w:t>
      </w:r>
      <w:r w:rsidRPr="00FB5693">
        <w:lastRenderedPageBreak/>
        <w:t>ją przed dniem wyboru, powołania lub zatrudnienia. Kolejne oświadczenia majątkowe są składane przez nich co roku do dnia 30 kwietnia, według stanu na dzień 31 grudnia roku poprzedniego, oraz w dniu odwołania ze stanowiska lub rozwi</w:t>
      </w:r>
      <w:r w:rsidRPr="00FB5693">
        <w:t>ą</w:t>
      </w:r>
      <w:r w:rsidRPr="00FB5693">
        <w:t>zania umowy o pracę.</w:t>
      </w:r>
    </w:p>
    <w:p w:rsidR="00281ADE" w:rsidRPr="00FB5693" w:rsidRDefault="00281ADE" w:rsidP="00281ADE">
      <w:pPr>
        <w:pStyle w:val="USTustnpkodeksu"/>
      </w:pPr>
      <w:bookmarkStart w:id="9" w:name="f0575eTOs15v5573a"/>
      <w:bookmarkEnd w:id="9"/>
      <w:r w:rsidRPr="00FB5693">
        <w:t>5a. Jeżeli terminy określone</w:t>
      </w:r>
      <w:r w:rsidR="001C3F12" w:rsidRPr="00FB5693">
        <w:t xml:space="preserve"> w</w:t>
      </w:r>
      <w:r w:rsidR="001C3F12">
        <w:t> ust. </w:t>
      </w:r>
      <w:r w:rsidR="001C3F12" w:rsidRPr="00FB5693">
        <w:t>4</w:t>
      </w:r>
      <w:r w:rsidR="001C3F12">
        <w:t xml:space="preserve"> lub</w:t>
      </w:r>
      <w:r w:rsidRPr="00FB5693">
        <w:t xml:space="preserve"> 5 nie zostaną dotrzymane, odpowiednio, przewodniczący sejmiku woj</w:t>
      </w:r>
      <w:r w:rsidRPr="00FB5693">
        <w:t>e</w:t>
      </w:r>
      <w:r w:rsidRPr="00FB5693">
        <w:t>wództwa, wojewoda lub marszałek województwa w terminie 14 dni od dnia stwierdzenia niedotrzymania terminu wzywa osobę, która nie złożyła oświadczenia do jego niezwłocznego złożenia wyznaczając dodatkowy czternastodniowy termin. Termin ten liczy się od dnia skutecznego dostarczenia wezwania.</w:t>
      </w:r>
    </w:p>
    <w:p w:rsidR="00281ADE" w:rsidRPr="00FB5693" w:rsidRDefault="00281ADE" w:rsidP="00281ADE">
      <w:pPr>
        <w:pStyle w:val="USTustnpkodeksu"/>
      </w:pPr>
      <w:r w:rsidRPr="00FB5693">
        <w:t>6. Analizy danych zawartych w oświadczeniu majątkowym dokonują osoby, którym złożono oświadczenie majątk</w:t>
      </w:r>
      <w:r w:rsidRPr="00FB5693">
        <w:t>o</w:t>
      </w:r>
      <w:r w:rsidRPr="00FB5693">
        <w:t>we. Osoby, którym złożono oświadczenie majątkowe, przekazują jeden egzemplarz urzędowi skarbowemu właściwemu ze względu na miejsce zamieszkania osoby składającej oświadczenie majątkowe. Oświadczenie majątkowe przechowuje się przez 6 lat.</w:t>
      </w:r>
    </w:p>
    <w:p w:rsidR="00281ADE" w:rsidRPr="00FB5693" w:rsidRDefault="00281ADE" w:rsidP="00281ADE">
      <w:pPr>
        <w:pStyle w:val="USTustnpkodeksu"/>
      </w:pPr>
      <w:r w:rsidRPr="00FB5693">
        <w:t>7. Analizy danych zawartych w oświadczeniu majątkowym dokonuje również urząd skarbowy właściwy ze względu na miejsce zamieszkania osoby składającej oświadczenie majątkowe. Analizując oświadczenie majątkowe, urząd skarb</w:t>
      </w:r>
      <w:r w:rsidRPr="00FB5693">
        <w:t>o</w:t>
      </w:r>
      <w:r w:rsidRPr="00FB5693">
        <w:t>wy uwzględnia również zeznanie o wysokości osiągniętego dochodu w roku podatkowym (PIT) małżonka osoby składaj</w:t>
      </w:r>
      <w:r w:rsidRPr="00FB5693">
        <w:t>ą</w:t>
      </w:r>
      <w:r w:rsidRPr="00FB5693">
        <w:t>cej oświadczenie.</w:t>
      </w:r>
    </w:p>
    <w:p w:rsidR="00281ADE" w:rsidRPr="00FB5693" w:rsidRDefault="00281ADE" w:rsidP="00281ADE">
      <w:pPr>
        <w:pStyle w:val="USTustnpkodeksu"/>
      </w:pPr>
      <w:r w:rsidRPr="00FB5693">
        <w:t>8. Podmiot dokonujący analizy, o której mowa</w:t>
      </w:r>
      <w:r w:rsidR="001C3F12" w:rsidRPr="00FB5693">
        <w:t xml:space="preserve"> w</w:t>
      </w:r>
      <w:r w:rsidR="001C3F12">
        <w:t> ust. </w:t>
      </w:r>
      <w:r w:rsidR="001C3F12" w:rsidRPr="00FB5693">
        <w:t>6</w:t>
      </w:r>
      <w:r w:rsidR="001C3F12">
        <w:t xml:space="preserve"> i </w:t>
      </w:r>
      <w:r w:rsidRPr="00FB5693">
        <w:t>7, jest uprawniony do porównania treści analizowanego oświadczenia majątkowego oraz załączonej kopii zeznania o wysokości osiągniętego dochodu w roku podatkowym (PIT) z treścią uprzednio złożonych oświadczeń majątkowych oraz z dołączonymi do nich kopiami zeznań o wysokości osiąg</w:t>
      </w:r>
      <w:r w:rsidR="00725B20">
        <w:softHyphen/>
      </w:r>
      <w:r w:rsidRPr="00FB5693">
        <w:t>niętego dochodu w roku podatkowym (PIT).</w:t>
      </w:r>
    </w:p>
    <w:p w:rsidR="00281ADE" w:rsidRPr="00FB5693" w:rsidRDefault="00281ADE" w:rsidP="00281ADE">
      <w:pPr>
        <w:pStyle w:val="USTustnpkodeksu"/>
      </w:pPr>
      <w:r w:rsidRPr="00FB5693">
        <w:t>9. W przypadku podejrzenia, że osoba składająca oświadczenie majątkowe podała w nim nieprawdę lub zataiła prawdę, podmiot dokonujący analizy oświadczenia występuje do dyrektora urzędu kontroli skarbowej właściwego ze względu na miejsce zamieszkania osoby składającej oświadczenie z wnioskiem o kontrolę jej oświadczenia majątkowego.</w:t>
      </w:r>
    </w:p>
    <w:p w:rsidR="00281ADE" w:rsidRPr="00FB5693" w:rsidRDefault="00281ADE" w:rsidP="00281ADE">
      <w:pPr>
        <w:pStyle w:val="USTustnpkodeksu"/>
      </w:pPr>
      <w:r w:rsidRPr="00FB5693">
        <w:t>10. W przypadku odmowy wszczęcia kontroli oświadczenia majątkowego podmiotowi, który złożył wniosek w tej sprawie, przysługuje odwołanie do Generalnego Inspektora Kontroli Skarbowej.</w:t>
      </w:r>
    </w:p>
    <w:p w:rsidR="00281ADE" w:rsidRPr="00FB5693" w:rsidRDefault="00281ADE" w:rsidP="00281ADE">
      <w:pPr>
        <w:pStyle w:val="USTustnpkodeksu"/>
      </w:pPr>
      <w:r w:rsidRPr="00FB5693">
        <w:t>11. Do postępowania w sprawie kontroli oświadczenia majątkowego stosuje się odpowiednio przepisy ustawy z dnia 28 września 1991 r. o kontroli skarbowej (</w:t>
      </w:r>
      <w:r w:rsidR="001C3F12">
        <w:t>Dz. U.</w:t>
      </w:r>
      <w:r w:rsidRPr="00FB5693">
        <w:t xml:space="preserve"> z 2015 r.</w:t>
      </w:r>
      <w:r w:rsidR="001C3F12">
        <w:t xml:space="preserve"> poz. </w:t>
      </w:r>
      <w:r w:rsidRPr="00FB5693">
        <w:t>55</w:t>
      </w:r>
      <w:r w:rsidR="001C3F12" w:rsidRPr="00FB5693">
        <w:t>3</w:t>
      </w:r>
      <w:r w:rsidR="00725B20" w:rsidRPr="00725B20">
        <w:t xml:space="preserve">, z </w:t>
      </w:r>
      <w:proofErr w:type="spellStart"/>
      <w:r w:rsidR="00725B20" w:rsidRPr="00725B20">
        <w:t>późn</w:t>
      </w:r>
      <w:proofErr w:type="spellEnd"/>
      <w:r w:rsidR="00725B20" w:rsidRPr="00725B20">
        <w:t>. zm.</w:t>
      </w:r>
      <w:r w:rsidR="00725B20">
        <w:rPr>
          <w:rStyle w:val="Odwoanieprzypisudolnego"/>
        </w:rPr>
        <w:footnoteReference w:id="12"/>
      </w:r>
      <w:r w:rsidR="00725B20" w:rsidRPr="00725B20">
        <w:rPr>
          <w:rStyle w:val="IGindeksgrny"/>
        </w:rPr>
        <w:t>)</w:t>
      </w:r>
      <w:r w:rsidRPr="00FB5693">
        <w:t>) dotyczące kontroli oświadczeń mają</w:t>
      </w:r>
      <w:r w:rsidRPr="00FB5693">
        <w:t>t</w:t>
      </w:r>
      <w:r w:rsidRPr="00FB5693">
        <w:t>kowych osób zatrudnionych lub pełniących służbę w jednostkach organizacyjnych podległych ministrowi właściwemu do spraw finansów publicznych.</w:t>
      </w:r>
    </w:p>
    <w:p w:rsidR="00281ADE" w:rsidRPr="00281ADE" w:rsidRDefault="00281ADE" w:rsidP="001C3F12">
      <w:pPr>
        <w:pStyle w:val="USTustnpkodeksu"/>
        <w:keepNext/>
      </w:pPr>
      <w:r w:rsidRPr="00FB5693">
        <w:t>12.</w:t>
      </w:r>
      <w:r w:rsidRPr="00281ADE">
        <w:t> Podmiot dokonujący analizy oświadczeń majątkowych w terminie do dnia 30 października każdego roku prze</w:t>
      </w:r>
      <w:r w:rsidRPr="00281ADE">
        <w:t>d</w:t>
      </w:r>
      <w:r w:rsidRPr="00281ADE">
        <w:t>stawia sejmikowi województwa informację o:</w:t>
      </w:r>
    </w:p>
    <w:p w:rsidR="00281ADE" w:rsidRPr="00FB5693" w:rsidRDefault="00281ADE" w:rsidP="00281ADE">
      <w:pPr>
        <w:pStyle w:val="PKTpunkt"/>
      </w:pPr>
      <w:r w:rsidRPr="00FB5693">
        <w:t>1)</w:t>
      </w:r>
      <w:r w:rsidRPr="00FB5693">
        <w:tab/>
        <w:t>osobach, które nie złożyły oświadczenia majątkowego lub złożyły je po terminie;</w:t>
      </w:r>
    </w:p>
    <w:p w:rsidR="00281ADE" w:rsidRPr="00FB5693" w:rsidRDefault="00281ADE" w:rsidP="00281ADE">
      <w:pPr>
        <w:pStyle w:val="PKTpunkt"/>
      </w:pPr>
      <w:r w:rsidRPr="00FB5693">
        <w:t>2)</w:t>
      </w:r>
      <w:r w:rsidRPr="00FB5693">
        <w:tab/>
        <w:t>nieprawidłowościach stwierdzonych w analizowanych oświadczeniach majątkowych wraz z ich opisem i wskazaniem osób, które złożyły nieprawidłowe oświadczenia;</w:t>
      </w:r>
    </w:p>
    <w:p w:rsidR="00281ADE" w:rsidRPr="00FB5693" w:rsidRDefault="00281ADE" w:rsidP="00281ADE">
      <w:pPr>
        <w:pStyle w:val="PKTpunkt"/>
      </w:pPr>
      <w:r w:rsidRPr="00FB5693">
        <w:t>3)</w:t>
      </w:r>
      <w:r w:rsidRPr="00FB5693">
        <w:tab/>
        <w:t>działaniach podjętych w związku z nieprawidłowościami stwierdzonymi w analizowanych oświadczeniach majątk</w:t>
      </w:r>
      <w:r w:rsidRPr="00FB5693">
        <w:t>o</w:t>
      </w:r>
      <w:r w:rsidRPr="00FB5693">
        <w:t>wych.</w:t>
      </w:r>
    </w:p>
    <w:p w:rsidR="00281ADE" w:rsidRPr="00FB5693" w:rsidRDefault="00281ADE" w:rsidP="00281ADE">
      <w:pPr>
        <w:pStyle w:val="USTustnpkodeksu"/>
      </w:pPr>
      <w:r w:rsidRPr="00FB5693">
        <w:t>13. Prezes Rady Ministrów określi, w drodze rozporządzenia, wzór formularza oświadczenia majątkowego radnego oraz wzór formularza oświadczenia majątkowego członka zarządu województwa, skarbnika województwa, sekretarza województwa, kierownika wojewódzkiej samorządowej jednostki organizacyjnej, osoby zarządzającej i członka organu zarządzającego wojewódzką osobą prawną oraz osoby wydającej decyzje administracyjne w imieniu marszałka wojewód</w:t>
      </w:r>
      <w:r w:rsidRPr="00FB5693">
        <w:t>z</w:t>
      </w:r>
      <w:r w:rsidRPr="00FB5693">
        <w:t>twa, uwzględniając zakazy określone w odniesieniu do tych osób w przepisach ustawy z dnia 21 sierpnia 1997 r. o ograniczeniu prowadzenia działalności gospodarczej przez osoby pełniące funkcje publiczne (</w:t>
      </w:r>
      <w:r w:rsidR="001C3F12">
        <w:t>Dz. U.</w:t>
      </w:r>
      <w:r w:rsidRPr="00FB5693">
        <w:t xml:space="preserve"> z 2006 r.</w:t>
      </w:r>
      <w:r w:rsidR="001C3F12">
        <w:t xml:space="preserve"> Nr </w:t>
      </w:r>
      <w:r w:rsidRPr="00FB5693">
        <w:t>216,</w:t>
      </w:r>
      <w:r w:rsidR="001C3F12">
        <w:t xml:space="preserve"> poz. </w:t>
      </w:r>
      <w:r w:rsidRPr="00FB5693">
        <w:t>1584, z </w:t>
      </w:r>
      <w:proofErr w:type="spellStart"/>
      <w:r w:rsidRPr="00FB5693">
        <w:t>późn</w:t>
      </w:r>
      <w:proofErr w:type="spellEnd"/>
      <w:r w:rsidRPr="00FB5693">
        <w:t>. zm.</w:t>
      </w:r>
      <w:r w:rsidRPr="00FB5693">
        <w:rPr>
          <w:rStyle w:val="IGindeksgrny"/>
        </w:rPr>
        <w:footnoteReference w:id="13"/>
      </w:r>
      <w:r w:rsidRPr="00FB5693">
        <w:rPr>
          <w:rStyle w:val="IGindeksgrny"/>
        </w:rPr>
        <w:t>)</w:t>
      </w:r>
      <w:r w:rsidRPr="00FB5693">
        <w:t>).</w:t>
      </w:r>
    </w:p>
    <w:p w:rsidR="00281ADE" w:rsidRPr="00FB5693" w:rsidRDefault="00281ADE" w:rsidP="00281ADE">
      <w:pPr>
        <w:pStyle w:val="ARTartustawynprozporzdzenia"/>
      </w:pPr>
      <w:r w:rsidRPr="001C3F12">
        <w:rPr>
          <w:rStyle w:val="Ppogrubienie"/>
        </w:rPr>
        <w:t>Art. 27d.</w:t>
      </w:r>
      <w:r w:rsidRPr="00FB5693">
        <w:t> 1. Informacje zawarte w oświadczeniu majątkowym są jawne, z wyłączeniem informacji o adresie z</w:t>
      </w:r>
      <w:r w:rsidRPr="00FB5693">
        <w:t>a</w:t>
      </w:r>
      <w:r w:rsidRPr="00FB5693">
        <w:t>mieszkania składającego oświadczenie oraz o miejscu położenia nieruchomości.</w:t>
      </w:r>
    </w:p>
    <w:p w:rsidR="00281ADE" w:rsidRPr="00FB5693" w:rsidRDefault="00281ADE" w:rsidP="00281ADE">
      <w:pPr>
        <w:pStyle w:val="USTustnpkodeksu"/>
      </w:pPr>
      <w:r w:rsidRPr="00FB5693">
        <w:t>2. Wojewoda i przewodniczący sejmiku województwa przekazują marszałkowi województwa kopie oświadczeń m</w:t>
      </w:r>
      <w:r w:rsidRPr="00FB5693">
        <w:t>a</w:t>
      </w:r>
      <w:r w:rsidRPr="00FB5693">
        <w:t>jątkowych, które im złożono.</w:t>
      </w:r>
    </w:p>
    <w:p w:rsidR="00281ADE" w:rsidRPr="00FB5693" w:rsidRDefault="00281ADE" w:rsidP="00281ADE">
      <w:pPr>
        <w:pStyle w:val="USTustnpkodeksu"/>
      </w:pPr>
      <w:r w:rsidRPr="00FB5693">
        <w:lastRenderedPageBreak/>
        <w:t>3. Jawne informacje zawarte w oświadczeniach majątkowych są udostępniane w Biuletynie Informacji Publicznej, o którym mowa w ustawie z dnia 6 września 2001 r. o dostępie do informacji publicznej (</w:t>
      </w:r>
      <w:r w:rsidR="001C3F12">
        <w:t>Dz. U.</w:t>
      </w:r>
      <w:r w:rsidR="001C3F12" w:rsidRPr="00FB5693">
        <w:t xml:space="preserve"> z</w:t>
      </w:r>
      <w:r w:rsidR="001C3F12">
        <w:t> </w:t>
      </w:r>
      <w:r w:rsidRPr="00FB5693">
        <w:t>201</w:t>
      </w:r>
      <w:r w:rsidR="001C3F12" w:rsidRPr="00FB5693">
        <w:t>4</w:t>
      </w:r>
      <w:r w:rsidR="001C3F12">
        <w:t> </w:t>
      </w:r>
      <w:r w:rsidRPr="00FB5693">
        <w:t>r.</w:t>
      </w:r>
      <w:r w:rsidR="001C3F12">
        <w:t xml:space="preserve"> poz. </w:t>
      </w:r>
      <w:r w:rsidRPr="00FB5693">
        <w:t>78</w:t>
      </w:r>
      <w:r w:rsidR="001C3F12" w:rsidRPr="00FB5693">
        <w:t>2</w:t>
      </w:r>
      <w:r w:rsidR="001C3F12">
        <w:t xml:space="preserve"> i </w:t>
      </w:r>
      <w:r w:rsidRPr="00FB5693">
        <w:t>1662</w:t>
      </w:r>
      <w:r w:rsidR="00725B20">
        <w:t xml:space="preserve"> oraz z 2015 r. poz. 1240</w:t>
      </w:r>
      <w:r w:rsidRPr="00FB5693">
        <w:t>).</w:t>
      </w:r>
    </w:p>
    <w:p w:rsidR="00281ADE" w:rsidRPr="00FB5693" w:rsidRDefault="00281ADE" w:rsidP="00281ADE">
      <w:pPr>
        <w:pStyle w:val="ARTartustawynprozporzdzenia"/>
      </w:pPr>
      <w:r w:rsidRPr="001C3F12">
        <w:rPr>
          <w:rStyle w:val="Ppogrubienie"/>
        </w:rPr>
        <w:t>Art. 27e.</w:t>
      </w:r>
      <w:r w:rsidRPr="00FB5693">
        <w:t> (uchylony)</w:t>
      </w:r>
    </w:p>
    <w:p w:rsidR="00281ADE" w:rsidRPr="00281ADE" w:rsidRDefault="00281ADE" w:rsidP="001C3F12">
      <w:pPr>
        <w:pStyle w:val="ARTartustawynprozporzdzenia"/>
        <w:keepNext/>
      </w:pPr>
      <w:bookmarkStart w:id="10" w:name="f0575eTOs17v14184a"/>
      <w:bookmarkEnd w:id="10"/>
      <w:r w:rsidRPr="001C3F12">
        <w:rPr>
          <w:rStyle w:val="Ppogrubienie"/>
        </w:rPr>
        <w:t>Art. 27f.</w:t>
      </w:r>
      <w:r w:rsidRPr="00281ADE">
        <w:t> 1. Niezłożenie oświadczenia majątkowego mimo upływu dodatkowego terminu, o którym mowa</w:t>
      </w:r>
      <w:r w:rsidR="001C3F12" w:rsidRPr="00281ADE">
        <w:t xml:space="preserve"> w</w:t>
      </w:r>
      <w:r w:rsidR="001C3F12">
        <w:t> art. </w:t>
      </w:r>
      <w:r w:rsidRPr="00281ADE">
        <w:t>27c</w:t>
      </w:r>
      <w:r w:rsidR="001C3F12">
        <w:t xml:space="preserve"> ust. </w:t>
      </w:r>
      <w:r w:rsidRPr="00281ADE">
        <w:t>5a przez:</w:t>
      </w:r>
    </w:p>
    <w:p w:rsidR="00281ADE" w:rsidRPr="00FB5693" w:rsidRDefault="00281ADE" w:rsidP="00281ADE">
      <w:pPr>
        <w:pStyle w:val="PKTpunkt"/>
      </w:pPr>
      <w:r w:rsidRPr="00FB5693">
        <w:t>1)</w:t>
      </w:r>
      <w:r w:rsidRPr="00FB5693">
        <w:tab/>
        <w:t>radnego – powoduje wygaśnięcie mandatu w trybie</w:t>
      </w:r>
      <w:r w:rsidR="001C3F12">
        <w:t xml:space="preserve"> art. </w:t>
      </w:r>
      <w:r w:rsidRPr="00FB5693">
        <w:t>190 ustawy, o której mowa</w:t>
      </w:r>
      <w:r w:rsidR="001C3F12" w:rsidRPr="00FB5693">
        <w:t xml:space="preserve"> w</w:t>
      </w:r>
      <w:r w:rsidR="001C3F12">
        <w:t> art. </w:t>
      </w:r>
      <w:r w:rsidRPr="00FB5693">
        <w:t>27b</w:t>
      </w:r>
      <w:r w:rsidR="001C3F12">
        <w:t xml:space="preserve"> ust. </w:t>
      </w:r>
      <w:r w:rsidRPr="00FB5693">
        <w:t>2;</w:t>
      </w:r>
    </w:p>
    <w:p w:rsidR="00281ADE" w:rsidRPr="00FB5693" w:rsidRDefault="00281ADE" w:rsidP="00281ADE">
      <w:pPr>
        <w:pStyle w:val="PKTpunkt"/>
      </w:pPr>
      <w:r w:rsidRPr="00FB5693">
        <w:t>2)</w:t>
      </w:r>
      <w:r w:rsidRPr="00FB5693">
        <w:tab/>
        <w:t>członka zarządu województwa, skarbnika województwa, sekretarza województwa, kierownika wojewódzkiej sam</w:t>
      </w:r>
      <w:r w:rsidRPr="00FB5693">
        <w:t>o</w:t>
      </w:r>
      <w:r w:rsidRPr="00FB5693">
        <w:t>rządowej jednostki organizacyjnej, osobę zarządzającą i członka organu zarządzającego wojewódzką osobą prawną oraz osobę wydającą decyzje administracyjne w imieniu marszałka województwa – powoduje utratę ich wynagr</w:t>
      </w:r>
      <w:r w:rsidRPr="00FB5693">
        <w:t>o</w:t>
      </w:r>
      <w:r w:rsidRPr="00FB5693">
        <w:t>dzenia za okres od dnia, w którym powinno być złożone oświadczenie, do dnia złożenia oświadczenia.</w:t>
      </w:r>
    </w:p>
    <w:p w:rsidR="00281ADE" w:rsidRPr="00FB5693" w:rsidRDefault="00281ADE" w:rsidP="00281ADE">
      <w:pPr>
        <w:pStyle w:val="USTustnpkodeksu"/>
      </w:pPr>
      <w:bookmarkStart w:id="11" w:name="f0575eTOs18v10445a"/>
      <w:bookmarkEnd w:id="11"/>
      <w:r w:rsidRPr="00FB5693">
        <w:t>2. Jeżeli członek zarządu województwa lub skarbnik województwa, nie złożą w terminie oświadczenia majątkowego, sejmik województwa odwołuje ich, w drodze uchwały, najpóźniej po upływie 30 dni od dnia, w którym upłynął termin do złożenia oświadczenia.</w:t>
      </w:r>
    </w:p>
    <w:p w:rsidR="00281ADE" w:rsidRPr="00FB5693" w:rsidRDefault="00281ADE" w:rsidP="00281ADE">
      <w:pPr>
        <w:pStyle w:val="USTustnpkodeksu"/>
      </w:pPr>
      <w:bookmarkStart w:id="12" w:name="f0575eTOs18v13849a"/>
      <w:bookmarkEnd w:id="12"/>
      <w:r w:rsidRPr="00FB5693">
        <w:t>3. Jeżeli sekretarz województwa, kierownik wojewódzkiej samorządowej jednostki organizacyjnej, osoba zarządzaj</w:t>
      </w:r>
      <w:r w:rsidRPr="00FB5693">
        <w:t>ą</w:t>
      </w:r>
      <w:r w:rsidRPr="00FB5693">
        <w:t>ca i członek organu zarządzającego wojewódzką osobą prawną oraz osoba wydająca decyzje administracyjne w imieniu marszałka województwa nie złożą w terminie oświadczenia majątkowego, właściwy organ odwołuje ich albo rozwiązuje z nimi umowę o pracę najpóźniej po upływie 30 dni od dnia, w którym upłynął termin do złożenia oświadczenia.</w:t>
      </w:r>
    </w:p>
    <w:p w:rsidR="00281ADE" w:rsidRPr="00FB5693" w:rsidRDefault="00281ADE" w:rsidP="00281ADE">
      <w:pPr>
        <w:pStyle w:val="USTustnpkodeksu"/>
      </w:pPr>
      <w:r w:rsidRPr="00FB5693">
        <w:t>4. Odwołanie i rozwiązanie umowy o pracę w trybie określonym</w:t>
      </w:r>
      <w:r w:rsidR="001C3F12" w:rsidRPr="00FB5693">
        <w:t xml:space="preserve"> w</w:t>
      </w:r>
      <w:r w:rsidR="001C3F12">
        <w:t> ust. </w:t>
      </w:r>
      <w:r w:rsidR="001C3F12" w:rsidRPr="00FB5693">
        <w:t>2</w:t>
      </w:r>
      <w:r w:rsidR="001C3F12">
        <w:t xml:space="preserve"> i </w:t>
      </w:r>
      <w:r w:rsidRPr="00FB5693">
        <w:t>3 jest równoznaczne z rozwiązaniem umowy o pracę bez wypowiedzenia na podstawie</w:t>
      </w:r>
      <w:r w:rsidR="001C3F12">
        <w:t xml:space="preserve"> art. </w:t>
      </w:r>
      <w:r w:rsidRPr="00FB5693">
        <w:t>52</w:t>
      </w:r>
      <w:r w:rsidR="001C3F12">
        <w:t xml:space="preserve"> § </w:t>
      </w:r>
      <w:r w:rsidRPr="00FB5693">
        <w:t>1</w:t>
      </w:r>
      <w:r w:rsidR="001C3F12">
        <w:t xml:space="preserve"> pkt </w:t>
      </w:r>
      <w:r w:rsidRPr="00FB5693">
        <w:t>1 Kodeksu pracy.</w:t>
      </w:r>
    </w:p>
    <w:p w:rsidR="00281ADE" w:rsidRPr="00FB5693" w:rsidRDefault="00281ADE" w:rsidP="00281ADE">
      <w:pPr>
        <w:pStyle w:val="ARTartustawynprozporzdzenia"/>
      </w:pPr>
      <w:bookmarkStart w:id="13" w:name="f0575eTOs19v3347a"/>
      <w:bookmarkEnd w:id="13"/>
      <w:r w:rsidRPr="001C3F12">
        <w:rPr>
          <w:rStyle w:val="Ppogrubienie"/>
        </w:rPr>
        <w:t>Art. 27g.</w:t>
      </w:r>
      <w:r w:rsidRPr="00FB5693">
        <w:t> Podanie nieprawdy lub zatajenie prawdy w oświadczeniu majątkowym, powoduje odpowiedzialność na podstawie</w:t>
      </w:r>
      <w:r w:rsidR="001C3F12">
        <w:t xml:space="preserve"> art. </w:t>
      </w:r>
      <w:r w:rsidRPr="00FB5693">
        <w:t>233</w:t>
      </w:r>
      <w:r w:rsidR="001C3F12">
        <w:t xml:space="preserve"> § </w:t>
      </w:r>
      <w:r w:rsidRPr="00FB5693">
        <w:t>1 Kodeksu karnego.</w:t>
      </w:r>
    </w:p>
    <w:p w:rsidR="00281ADE" w:rsidRPr="00FB5693" w:rsidRDefault="00281ADE" w:rsidP="00281ADE">
      <w:pPr>
        <w:pStyle w:val="ARTartustawynprozporzdzenia"/>
      </w:pPr>
      <w:r w:rsidRPr="001C3F12">
        <w:rPr>
          <w:rStyle w:val="Ppogrubienie"/>
        </w:rPr>
        <w:t>Art. 27h.</w:t>
      </w:r>
      <w:r w:rsidRPr="00FB5693">
        <w:t> 1. Członek zarządu województwa, skarbnik województwa, sekretarz województwa, kierownik wojewód</w:t>
      </w:r>
      <w:r w:rsidRPr="00FB5693">
        <w:t>z</w:t>
      </w:r>
      <w:r w:rsidRPr="00FB5693">
        <w:t>kiej samorządowej jednostki organizacyjnej, osoba zarządzająca i członek organu zarządzającego wojewódzką osobą prawną oraz osoba wydająca decyzje administracyjne w imieniu marszałka województwa w trakcie pełnienia funkcji lub trwania zatrudnienia oraz przez okres 3 lat po zakończeniu pełnienia funkcji lub ustaniu zatrudnienia nie mogą przyjąć jakiegokolwiek świadczenia o charakterze majątkowym, nieodpłatnie lub odpłatnie, w wysokości niższej od jego rzecz</w:t>
      </w:r>
      <w:r w:rsidRPr="00FB5693">
        <w:t>y</w:t>
      </w:r>
      <w:r w:rsidRPr="00FB5693">
        <w:t>wistej wartości od podmiotu lub podmiotu od niego zależnego, jeżeli, biorąc udział w wydaniu rozstrzygnięcia w sprawach indywidualnych jego dotyczących, mieli bezpośredni wpływ na jego treść.</w:t>
      </w:r>
    </w:p>
    <w:p w:rsidR="00281ADE" w:rsidRPr="00281ADE" w:rsidRDefault="00281ADE" w:rsidP="001C3F12">
      <w:pPr>
        <w:pStyle w:val="USTustnpkodeksu"/>
        <w:keepNext/>
      </w:pPr>
      <w:r w:rsidRPr="00FB5693">
        <w:t>2.</w:t>
      </w:r>
      <w:r w:rsidRPr="00281ADE">
        <w:t> Podmiotem zależnym w rozumieniu</w:t>
      </w:r>
      <w:r w:rsidR="001C3F12">
        <w:t xml:space="preserve"> ust. </w:t>
      </w:r>
      <w:r w:rsidRPr="00281ADE">
        <w:t>1 jest podmiot, w którym:</w:t>
      </w:r>
    </w:p>
    <w:p w:rsidR="00281ADE" w:rsidRPr="00FB5693" w:rsidRDefault="00281ADE" w:rsidP="00281ADE">
      <w:pPr>
        <w:pStyle w:val="PKTpunkt"/>
      </w:pPr>
      <w:r w:rsidRPr="00FB5693">
        <w:t>1)</w:t>
      </w:r>
      <w:r w:rsidRPr="00FB5693">
        <w:tab/>
        <w:t>przedsiębiorca posiada bezpośrednio lub pośrednio większość głosów w jego organach, także na podstawie poroz</w:t>
      </w:r>
      <w:r w:rsidRPr="00FB5693">
        <w:t>u</w:t>
      </w:r>
      <w:r w:rsidRPr="00FB5693">
        <w:t>mień z innymi wspólnikami i akcjonariuszami;</w:t>
      </w:r>
    </w:p>
    <w:p w:rsidR="00281ADE" w:rsidRPr="00FB5693" w:rsidRDefault="00281ADE" w:rsidP="00281ADE">
      <w:pPr>
        <w:pStyle w:val="PKTpunkt"/>
      </w:pPr>
      <w:r w:rsidRPr="00FB5693">
        <w:t>2)</w:t>
      </w:r>
      <w:r w:rsidRPr="00FB5693">
        <w:tab/>
        <w:t>przedsiębiorca jest uprawniony do powoływania albo odwoływania większości członków organów zarządzających podmiotu zależnego;</w:t>
      </w:r>
    </w:p>
    <w:p w:rsidR="00281ADE" w:rsidRPr="00FB5693" w:rsidRDefault="00281ADE" w:rsidP="00281ADE">
      <w:pPr>
        <w:pStyle w:val="PKTpunkt"/>
      </w:pPr>
      <w:r w:rsidRPr="00FB5693">
        <w:t>3)</w:t>
      </w:r>
      <w:r w:rsidRPr="00FB5693">
        <w:tab/>
        <w:t>więcej niż połowa członków zarządu przedsiębiorcy jest jednocześnie członkami zarządu albo osobami pełniącymi funkcje kierownicze w podmiocie pozostającym z przedsiębiorcą w stosunku zależności.</w:t>
      </w:r>
    </w:p>
    <w:p w:rsidR="00281ADE" w:rsidRPr="00FB5693" w:rsidRDefault="00281ADE" w:rsidP="00281ADE">
      <w:pPr>
        <w:pStyle w:val="USTustnpkodeksu"/>
      </w:pPr>
      <w:r w:rsidRPr="00FB5693">
        <w:t>3. Zakaz, o którym mowa</w:t>
      </w:r>
      <w:r w:rsidR="001C3F12" w:rsidRPr="00FB5693">
        <w:t xml:space="preserve"> w</w:t>
      </w:r>
      <w:r w:rsidR="001C3F12">
        <w:t> ust. </w:t>
      </w:r>
      <w:r w:rsidRPr="00FB5693">
        <w:t>1, nie dotyczy nabycia przedmiotu lub usługi dostępnych w ramach publicznej ofe</w:t>
      </w:r>
      <w:r w:rsidRPr="00FB5693">
        <w:t>r</w:t>
      </w:r>
      <w:r w:rsidRPr="00FB5693">
        <w:t>ty, a także nie dotyczy przedmiotów zwyczajowo wykorzystywanych w celach reklamowych i promocyjnych oraz nagród przyznawanych w konkursach na działalność artystyczną.</w:t>
      </w:r>
    </w:p>
    <w:p w:rsidR="00281ADE" w:rsidRPr="00FB5693" w:rsidRDefault="00281ADE" w:rsidP="00725B20">
      <w:pPr>
        <w:pStyle w:val="ARTartustawynprozporzdzenia"/>
        <w:suppressAutoHyphens/>
      </w:pPr>
      <w:r w:rsidRPr="001C3F12">
        <w:rPr>
          <w:rStyle w:val="Ppogrubienie"/>
        </w:rPr>
        <w:t>Art. 28.</w:t>
      </w:r>
      <w:r w:rsidRPr="00FB5693">
        <w:t> 1.</w:t>
      </w:r>
      <w:r w:rsidRPr="00FB5693">
        <w:tab/>
        <w:t xml:space="preserve"> Sejmik województwa może powoływać ze swojego grona stałe i doraźne komisje do wykonywania określonych zadań.</w:t>
      </w:r>
    </w:p>
    <w:p w:rsidR="00281ADE" w:rsidRPr="00FB5693" w:rsidRDefault="00281ADE" w:rsidP="00281ADE">
      <w:pPr>
        <w:pStyle w:val="USTustnpkodeksu"/>
      </w:pPr>
      <w:r w:rsidRPr="00FB5693">
        <w:t>2. Statut województwa określa przedmiot działania, zakres zadań, zasady dotyczące składu, organizację wewnętrzną i tryb pracy komisji powoływanych przez sejmik województwa.</w:t>
      </w:r>
    </w:p>
    <w:p w:rsidR="00281ADE" w:rsidRPr="00FB5693" w:rsidRDefault="00281ADE" w:rsidP="00281ADE">
      <w:pPr>
        <w:pStyle w:val="ARTartustawynprozporzdzenia"/>
      </w:pPr>
      <w:r w:rsidRPr="001C3F12">
        <w:rPr>
          <w:rStyle w:val="Ppogrubienie"/>
        </w:rPr>
        <w:t>Art. 29.</w:t>
      </w:r>
      <w:r w:rsidRPr="00FB5693">
        <w:t> Radni mogą tworzyć kluby radnych działające na zasadach określonych w statucie województwa.</w:t>
      </w:r>
    </w:p>
    <w:p w:rsidR="00281ADE" w:rsidRPr="00FB5693" w:rsidRDefault="00281ADE" w:rsidP="00281ADE">
      <w:pPr>
        <w:pStyle w:val="ARTartustawynprozporzdzenia"/>
      </w:pPr>
      <w:r w:rsidRPr="001C3F12">
        <w:rPr>
          <w:rStyle w:val="Ppogrubienie"/>
        </w:rPr>
        <w:t>Art. 30.</w:t>
      </w:r>
      <w:r w:rsidRPr="00FB5693">
        <w:t> 1. Sejmik województwa kontroluje działalność zarządu województwa oraz wojewódzkich samorządowych jednostek organizacyjnych. W tym celu powołuje komisję rewizyjną.</w:t>
      </w:r>
    </w:p>
    <w:p w:rsidR="00281ADE" w:rsidRPr="00FB5693" w:rsidRDefault="00281ADE" w:rsidP="00281ADE">
      <w:pPr>
        <w:pStyle w:val="USTustnpkodeksu"/>
      </w:pPr>
      <w:r w:rsidRPr="00FB5693">
        <w:t>2. W skład komisji rewizyjnej wchodzą radni, w tym przedstawiciele wszystkich klubów. Członkostwa w komisji rewizyjnej nie można łączyć z funkcjami marszałka województwa, przewodniczącego i wiceprzewodniczących sejmiku województwa oraz radnych będących członkami zarządu województwa.</w:t>
      </w:r>
    </w:p>
    <w:p w:rsidR="00281ADE" w:rsidRPr="00FB5693" w:rsidRDefault="00281ADE" w:rsidP="00281ADE">
      <w:pPr>
        <w:pStyle w:val="USTustnpkodeksu"/>
      </w:pPr>
      <w:r w:rsidRPr="00FB5693">
        <w:lastRenderedPageBreak/>
        <w:t>3. Komisja rewizyjna opiniuje wykonanie budżetu i występuje z wnioskiem do sejmiku województwa w sprawie udzielenia lub nieudzielenia absolutorium zarządowi województwa. Wniosek ten podlega zaopiniowaniu przez regionalną izbę obrachunkową.</w:t>
      </w:r>
    </w:p>
    <w:p w:rsidR="00281ADE" w:rsidRPr="00FB5693" w:rsidRDefault="00281ADE" w:rsidP="00281ADE">
      <w:pPr>
        <w:pStyle w:val="ARTartustawynprozporzdzenia"/>
      </w:pPr>
      <w:r w:rsidRPr="001C3F12">
        <w:rPr>
          <w:rStyle w:val="Ppogrubienie"/>
        </w:rPr>
        <w:t>Art. 31.</w:t>
      </w:r>
      <w:r w:rsidRPr="00FB5693">
        <w:t> 1. Zarząd województwa jest organem wykonawczym województwa.</w:t>
      </w:r>
    </w:p>
    <w:p w:rsidR="00281ADE" w:rsidRPr="00FB5693" w:rsidRDefault="00281ADE" w:rsidP="00281ADE">
      <w:pPr>
        <w:pStyle w:val="USTustnpkodeksu"/>
      </w:pPr>
      <w:r w:rsidRPr="00FB5693">
        <w:t>2. W skład zarządu województwa, liczącego 5 osób, wchodzi marszałek województwa jako jego przewodniczący, wicemarszałek lub 2 wicemarszałków i pozostali członkowie.</w:t>
      </w:r>
    </w:p>
    <w:p w:rsidR="00281ADE" w:rsidRPr="00FB5693" w:rsidRDefault="00281ADE" w:rsidP="00281ADE">
      <w:pPr>
        <w:pStyle w:val="USTustnpkodeksu"/>
      </w:pPr>
      <w:r w:rsidRPr="00FB5693">
        <w:t>2a. Członkiem zarządu województwa nie może być osoba, która nie jest obywatelem polskim.</w:t>
      </w:r>
    </w:p>
    <w:p w:rsidR="00281ADE" w:rsidRPr="00FB5693" w:rsidRDefault="00281ADE" w:rsidP="00281ADE">
      <w:pPr>
        <w:pStyle w:val="USTustnpkodeksu"/>
      </w:pPr>
      <w:r w:rsidRPr="00FB5693">
        <w:t>3. Członkostwa w zarządzie województwa nie można łączyć z członkostwem w organie innej jednostki samorządu t</w:t>
      </w:r>
      <w:r w:rsidRPr="00FB5693">
        <w:t>e</w:t>
      </w:r>
      <w:r w:rsidRPr="00FB5693">
        <w:t>rytorialnego oraz z zatrudnieniem w administracji rządowej, a także z mandatem posła i senatora. Utrata członkostwa</w:t>
      </w:r>
      <w:r w:rsidR="001C3F12" w:rsidRPr="00FB5693">
        <w:t xml:space="preserve"> w</w:t>
      </w:r>
      <w:r w:rsidR="001C3F12">
        <w:t> </w:t>
      </w:r>
      <w:r w:rsidRPr="00FB5693">
        <w:t>zarządzie województwa następuje</w:t>
      </w:r>
      <w:r w:rsidR="001C3F12" w:rsidRPr="00FB5693">
        <w:t xml:space="preserve"> w</w:t>
      </w:r>
      <w:r w:rsidR="001C3F12">
        <w:t> </w:t>
      </w:r>
      <w:r w:rsidRPr="00FB5693">
        <w:t>dniu wyboru lub zatrudnienia.</w:t>
      </w:r>
      <w:r w:rsidRPr="00FB5693">
        <w:rPr>
          <w:rStyle w:val="Odwoanieprzypisudolnego"/>
        </w:rPr>
        <w:footnoteReference w:id="14"/>
      </w:r>
      <w:r w:rsidRPr="00FB5693">
        <w:rPr>
          <w:rStyle w:val="IGindeksgrny"/>
        </w:rPr>
        <w:t>)</w:t>
      </w:r>
    </w:p>
    <w:p w:rsidR="00281ADE" w:rsidRPr="00FB5693" w:rsidRDefault="00281ADE" w:rsidP="00281ADE">
      <w:pPr>
        <w:pStyle w:val="USTustnpkodeksu"/>
      </w:pPr>
      <w:r w:rsidRPr="00FB5693">
        <w:t>4. Uchwały zarządu województwa zapadają zwykłą większością głosów w obecności co najmniej połowy ustawow</w:t>
      </w:r>
      <w:r w:rsidRPr="00FB5693">
        <w:t>e</w:t>
      </w:r>
      <w:r w:rsidRPr="00FB5693">
        <w:t>go składu zarządu w głosowaniu jawnym, chyba że przepisy ustawy stanowią inaczej.</w:t>
      </w:r>
    </w:p>
    <w:p w:rsidR="00281ADE" w:rsidRPr="00FB5693" w:rsidRDefault="00281ADE" w:rsidP="00281ADE">
      <w:pPr>
        <w:pStyle w:val="USTustnpkodeksu"/>
      </w:pPr>
      <w:r w:rsidRPr="00FB5693">
        <w:t>5. W przypadku równej liczby głosów rozstrzyga głos marszałka województwa.</w:t>
      </w:r>
    </w:p>
    <w:p w:rsidR="00281ADE" w:rsidRPr="00FB5693" w:rsidRDefault="00281ADE" w:rsidP="00281ADE">
      <w:pPr>
        <w:pStyle w:val="ARTartustawynprozporzdzenia"/>
      </w:pPr>
      <w:r w:rsidRPr="001C3F12">
        <w:rPr>
          <w:rStyle w:val="Ppogrubienie"/>
        </w:rPr>
        <w:t>Art. 32.</w:t>
      </w:r>
      <w:r w:rsidRPr="00FB5693">
        <w:t> 1.</w:t>
      </w:r>
      <w:r w:rsidRPr="00FB5693">
        <w:tab/>
        <w:t xml:space="preserve"> Sejmik województwa wybiera zarząd województwa, w tym marszałka województwa i nie więcej niż 2 wicemarszałków, w ciągu 3 miesięcy od dnia ogłoszenia wyników wyborów przez właściwy organ wyborczy, z uwzględnieniem</w:t>
      </w:r>
      <w:r w:rsidR="001C3F12">
        <w:t xml:space="preserve"> ust. </w:t>
      </w:r>
      <w:r w:rsidR="001C3F12" w:rsidRPr="00FB5693">
        <w:t>2</w:t>
      </w:r>
      <w:r w:rsidR="001C3F12">
        <w:t xml:space="preserve"> i </w:t>
      </w:r>
      <w:r w:rsidRPr="00FB5693">
        <w:t>3.</w:t>
      </w:r>
    </w:p>
    <w:p w:rsidR="00281ADE" w:rsidRPr="00FB5693" w:rsidRDefault="00281ADE" w:rsidP="00281ADE">
      <w:pPr>
        <w:pStyle w:val="USTustnpkodeksu"/>
      </w:pPr>
      <w:r w:rsidRPr="00FB5693">
        <w:t>2. Sejmik województwa wybiera marszałka województwa bezwzględną większością głosów ustawowego składu se</w:t>
      </w:r>
      <w:r w:rsidRPr="00FB5693">
        <w:t>j</w:t>
      </w:r>
      <w:r w:rsidRPr="00FB5693">
        <w:t>miku, w głosowaniu tajnym.</w:t>
      </w:r>
    </w:p>
    <w:p w:rsidR="00281ADE" w:rsidRPr="00FB5693" w:rsidRDefault="00281ADE" w:rsidP="00281ADE">
      <w:pPr>
        <w:pStyle w:val="USTustnpkodeksu"/>
      </w:pPr>
      <w:r w:rsidRPr="00FB5693">
        <w:t>3. Sejmik województwa wybiera wicemarszałków oraz pozostałych członków zarządu na wniosek marszałka zwykłą większością głosów w obecności co najmniej połowy ustawowego składu sejmiku, w głosowaniu tajnym.</w:t>
      </w:r>
    </w:p>
    <w:p w:rsidR="00281ADE" w:rsidRPr="00FB5693" w:rsidRDefault="00281ADE" w:rsidP="00281ADE">
      <w:pPr>
        <w:pStyle w:val="USTustnpkodeksu"/>
      </w:pPr>
      <w:r w:rsidRPr="00FB5693">
        <w:t>4. Marszałek, wicemarszałkowie i pozostali członkowie zarządu województwa mogą być wybrani spoza składu se</w:t>
      </w:r>
      <w:r w:rsidRPr="00FB5693">
        <w:t>j</w:t>
      </w:r>
      <w:r w:rsidRPr="00FB5693">
        <w:t>miku województwa.</w:t>
      </w:r>
    </w:p>
    <w:p w:rsidR="00281ADE" w:rsidRPr="00FB5693" w:rsidRDefault="00281ADE" w:rsidP="00281ADE">
      <w:pPr>
        <w:pStyle w:val="USTustnpkodeksu"/>
      </w:pPr>
      <w:r w:rsidRPr="00FB5693">
        <w:t>5. Do członków zarządu województwa wybranych spoza składu sejmiku województwa stosuje się odpowiednio prz</w:t>
      </w:r>
      <w:r w:rsidRPr="00FB5693">
        <w:t>e</w:t>
      </w:r>
      <w:r w:rsidRPr="00FB5693">
        <w:t>pisy</w:t>
      </w:r>
      <w:r w:rsidR="001C3F12">
        <w:t xml:space="preserve"> art. </w:t>
      </w:r>
      <w:r w:rsidRPr="00FB5693">
        <w:t>24</w:t>
      </w:r>
      <w:r w:rsidR="001C3F12">
        <w:t xml:space="preserve"> ust. </w:t>
      </w:r>
      <w:r w:rsidR="001C3F12" w:rsidRPr="00FB5693">
        <w:t>1</w:t>
      </w:r>
      <w:r w:rsidR="001C3F12">
        <w:t xml:space="preserve"> i </w:t>
      </w:r>
      <w:r w:rsidRPr="00FB5693">
        <w:t>2.</w:t>
      </w:r>
    </w:p>
    <w:p w:rsidR="00281ADE" w:rsidRPr="00FB5693" w:rsidRDefault="00281ADE" w:rsidP="00281ADE">
      <w:pPr>
        <w:pStyle w:val="ARTartustawynprozporzdzenia"/>
      </w:pPr>
      <w:r w:rsidRPr="001C3F12">
        <w:rPr>
          <w:rStyle w:val="Ppogrubienie"/>
        </w:rPr>
        <w:t>Art. 33.</w:t>
      </w:r>
      <w:r w:rsidRPr="00FB5693">
        <w:t> 1. Jeżeli sejmik województwa nie dokona wyboru zarządu województwa w terminie określonym</w:t>
      </w:r>
      <w:r w:rsidR="001C3F12" w:rsidRPr="00FB5693">
        <w:t xml:space="preserve"> w</w:t>
      </w:r>
      <w:r w:rsidR="001C3F12">
        <w:t> art. </w:t>
      </w:r>
      <w:r w:rsidRPr="00FB5693">
        <w:t>32</w:t>
      </w:r>
      <w:r w:rsidR="001C3F12">
        <w:t xml:space="preserve"> ust. </w:t>
      </w:r>
      <w:r w:rsidRPr="00FB5693">
        <w:t>1, ulega rozwiązaniu z mocy prawa.</w:t>
      </w:r>
    </w:p>
    <w:p w:rsidR="00281ADE" w:rsidRPr="00FB5693" w:rsidRDefault="00281ADE" w:rsidP="00281ADE">
      <w:pPr>
        <w:pStyle w:val="USTustnpkodeksu"/>
      </w:pPr>
      <w:r w:rsidRPr="00FB5693">
        <w:t>2. Informację o rozwiązaniu sejmiku województwa z przyczyny określonej</w:t>
      </w:r>
      <w:r w:rsidR="001C3F12" w:rsidRPr="00FB5693">
        <w:t xml:space="preserve"> w</w:t>
      </w:r>
      <w:r w:rsidR="001C3F12">
        <w:t> ust. </w:t>
      </w:r>
      <w:r w:rsidRPr="00FB5693">
        <w:t>1 wojewoda podaje do publicznej wiadomości w środkach masowego przekazu i ogłasza, w formie obwieszczenia, w wojewódzkim dzienniku urzędowym.</w:t>
      </w:r>
    </w:p>
    <w:p w:rsidR="00281ADE" w:rsidRPr="00FB5693" w:rsidRDefault="00281ADE" w:rsidP="00281ADE">
      <w:pPr>
        <w:pStyle w:val="USTustnpkodeksu"/>
      </w:pPr>
      <w:r w:rsidRPr="00FB5693">
        <w:t>3. Po rozwiązaniu sejmiku województwa z przyczyny określonej</w:t>
      </w:r>
      <w:r w:rsidR="001C3F12" w:rsidRPr="00FB5693">
        <w:t xml:space="preserve"> w</w:t>
      </w:r>
      <w:r w:rsidR="001C3F12">
        <w:t> ust. </w:t>
      </w:r>
      <w:r w:rsidRPr="00FB5693">
        <w:t>1 przeprowadza się wybory przedterminowe.</w:t>
      </w:r>
    </w:p>
    <w:p w:rsidR="00281ADE" w:rsidRPr="00FB5693" w:rsidRDefault="00281ADE" w:rsidP="00281ADE">
      <w:pPr>
        <w:pStyle w:val="USTustnpkodeksu"/>
      </w:pPr>
      <w:r w:rsidRPr="00FB5693">
        <w:t>4. Do czasu wyboru zarządu przez nowy sejmik Prezes Rady Ministrów, na wniosek ministra właściwego do spraw administracji publicznej, wyznacza osobę, która w tym okresie pełni funkcję organów samorządu województwa.</w:t>
      </w:r>
    </w:p>
    <w:p w:rsidR="00281ADE" w:rsidRPr="00FB5693" w:rsidRDefault="00281ADE" w:rsidP="00281ADE">
      <w:pPr>
        <w:pStyle w:val="USTustnpkodeksu"/>
      </w:pPr>
      <w:r w:rsidRPr="00FB5693">
        <w:t>5. Jeżeli sejmik województwa wybrany w wyniku wyborów przedterminowych, o których mowa</w:t>
      </w:r>
      <w:r w:rsidR="001C3F12" w:rsidRPr="00FB5693">
        <w:t xml:space="preserve"> w</w:t>
      </w:r>
      <w:r w:rsidR="001C3F12">
        <w:t> ust. </w:t>
      </w:r>
      <w:r w:rsidRPr="00FB5693">
        <w:t>3, nie dokona wyboru zarządu w terminie określonym</w:t>
      </w:r>
      <w:r w:rsidR="001C3F12" w:rsidRPr="00FB5693">
        <w:t xml:space="preserve"> w</w:t>
      </w:r>
      <w:r w:rsidR="001C3F12">
        <w:t> art. </w:t>
      </w:r>
      <w:r w:rsidRPr="00FB5693">
        <w:t>32</w:t>
      </w:r>
      <w:r w:rsidR="001C3F12">
        <w:t xml:space="preserve"> ust. </w:t>
      </w:r>
      <w:r w:rsidRPr="00FB5693">
        <w:t>1, ulega rozwiązaniu z mocy prawa. Informację o rozwiązaniu se</w:t>
      </w:r>
      <w:r w:rsidRPr="00FB5693">
        <w:t>j</w:t>
      </w:r>
      <w:r w:rsidRPr="00FB5693">
        <w:t>miku podaje się do wiadomości w trybie określonym</w:t>
      </w:r>
      <w:r w:rsidR="001C3F12" w:rsidRPr="00FB5693">
        <w:t xml:space="preserve"> w</w:t>
      </w:r>
      <w:r w:rsidR="001C3F12">
        <w:t> ust. </w:t>
      </w:r>
      <w:r w:rsidRPr="00FB5693">
        <w:t>2.</w:t>
      </w:r>
    </w:p>
    <w:p w:rsidR="00281ADE" w:rsidRPr="00FB5693" w:rsidRDefault="00281ADE" w:rsidP="00281ADE">
      <w:pPr>
        <w:pStyle w:val="USTustnpkodeksu"/>
      </w:pPr>
      <w:r w:rsidRPr="00FB5693">
        <w:t>6. W przypadku określonym</w:t>
      </w:r>
      <w:r w:rsidR="001C3F12" w:rsidRPr="00FB5693">
        <w:t xml:space="preserve"> w</w:t>
      </w:r>
      <w:r w:rsidR="001C3F12">
        <w:t> ust. </w:t>
      </w:r>
      <w:r w:rsidRPr="00FB5693">
        <w:t>5 nie przeprowadza się wyborów przedterminowych. Do dnia wyboru sejmiku województwa na kolejną kadencję oraz wyboru zarządu województwa zadania i kompetencje organów samorządu woj</w:t>
      </w:r>
      <w:r w:rsidRPr="00FB5693">
        <w:t>e</w:t>
      </w:r>
      <w:r w:rsidRPr="00FB5693">
        <w:t>wództwa przejmuje komisarz rządowy ustanowiony przez Prezesa Rady Ministrów na wniosek ministra właściwego do spraw administracji publicznej.</w:t>
      </w:r>
    </w:p>
    <w:p w:rsidR="00281ADE" w:rsidRPr="00FB5693" w:rsidRDefault="00281ADE" w:rsidP="00281ADE">
      <w:pPr>
        <w:pStyle w:val="USTustnpkodeksu"/>
      </w:pPr>
      <w:r w:rsidRPr="00FB5693">
        <w:t>7. Organy województwa ulegają rozwiązaniu z mocy prawa również w przypadkach określonych</w:t>
      </w:r>
      <w:r w:rsidR="001C3F12" w:rsidRPr="00FB5693">
        <w:t xml:space="preserve"> w</w:t>
      </w:r>
      <w:r w:rsidR="001C3F12">
        <w:t> art. </w:t>
      </w:r>
      <w:r w:rsidRPr="00FB5693">
        <w:t>390</w:t>
      </w:r>
      <w:r w:rsidR="001C3F12">
        <w:t xml:space="preserve"> § </w:t>
      </w:r>
      <w:r w:rsidRPr="00FB5693">
        <w:t>1</w:t>
      </w:r>
      <w:r w:rsidR="001C3F12">
        <w:t xml:space="preserve"> pkt </w:t>
      </w:r>
      <w:r w:rsidR="001C3F12" w:rsidRPr="00FB5693">
        <w:t>3</w:t>
      </w:r>
      <w:r w:rsidR="001C3F12">
        <w:t xml:space="preserve"> oraz § </w:t>
      </w:r>
      <w:r w:rsidRPr="00FB5693">
        <w:t>5 ustawy z dnia 5 stycznia 2011 r. – Kodeks wyborczy.</w:t>
      </w:r>
    </w:p>
    <w:p w:rsidR="00281ADE" w:rsidRPr="00FB5693" w:rsidRDefault="00281ADE" w:rsidP="00281ADE">
      <w:pPr>
        <w:pStyle w:val="USTustnpkodeksu"/>
      </w:pPr>
      <w:r w:rsidRPr="00FB5693">
        <w:t>8. W przypadku zmian w podziale terytorialnym państwa, których skutki określa</w:t>
      </w:r>
      <w:r w:rsidR="001C3F12">
        <w:t xml:space="preserve"> art. </w:t>
      </w:r>
      <w:r w:rsidRPr="00FB5693">
        <w:t>390</w:t>
      </w:r>
      <w:r w:rsidR="001C3F12">
        <w:t xml:space="preserve"> § </w:t>
      </w:r>
      <w:r w:rsidR="001C3F12" w:rsidRPr="00FB5693">
        <w:t>5</w:t>
      </w:r>
      <w:r w:rsidR="001C3F12">
        <w:t xml:space="preserve"> oraz § </w:t>
      </w:r>
      <w:r w:rsidRPr="00FB5693">
        <w:t>8 ustawy, o której mowa</w:t>
      </w:r>
      <w:r w:rsidR="001C3F12" w:rsidRPr="00FB5693">
        <w:t xml:space="preserve"> w</w:t>
      </w:r>
      <w:r w:rsidR="001C3F12">
        <w:t> ust. </w:t>
      </w:r>
      <w:r w:rsidRPr="00FB5693">
        <w:t>7, stosuje się odpowiednio przepisy</w:t>
      </w:r>
      <w:r w:rsidR="001C3F12">
        <w:t xml:space="preserve"> ust. </w:t>
      </w:r>
      <w:r w:rsidRPr="00FB5693">
        <w:t>2–6 z uwzględnieniem zasady, że osobę, która w tym okresie pełni funkcję organów województwa, wyznacza się dla każdego z województw powstałych w wyniku zmian w podziale terytorialnym państwa.</w:t>
      </w:r>
    </w:p>
    <w:p w:rsidR="00281ADE" w:rsidRPr="00FB5693" w:rsidRDefault="00281ADE" w:rsidP="00281ADE">
      <w:pPr>
        <w:pStyle w:val="ARTartustawynprozporzdzenia"/>
      </w:pPr>
      <w:r w:rsidRPr="001C3F12">
        <w:rPr>
          <w:rStyle w:val="Ppogrubienie"/>
        </w:rPr>
        <w:lastRenderedPageBreak/>
        <w:t>Art. 34.</w:t>
      </w:r>
      <w:r w:rsidRPr="00FB5693">
        <w:t> 1.</w:t>
      </w:r>
      <w:r w:rsidRPr="00FB5693">
        <w:tab/>
        <w:t xml:space="preserve"> Uchwała sejmiku województwa w sprawie nieudzielenia zarządowi województwa absolutorium jest równoznaczna ze złożeniem wniosku o odwołanie zarządu województwa, chyba że po zakończeniu roku budżetowego zarząd województwa został odwołany z innej przyczyny.</w:t>
      </w:r>
    </w:p>
    <w:p w:rsidR="00281ADE" w:rsidRPr="00FB5693" w:rsidRDefault="00281ADE" w:rsidP="00281ADE">
      <w:pPr>
        <w:pStyle w:val="USTustnpkodeksu"/>
      </w:pPr>
      <w:r w:rsidRPr="00FB5693">
        <w:t>1a. Uchwałę w sprawie absolutorium sejmik województwa podejmuje bezwzględną większością głosów ustawowego składu sejmiku województwa.</w:t>
      </w:r>
    </w:p>
    <w:p w:rsidR="00281ADE" w:rsidRPr="00FB5693" w:rsidRDefault="00281ADE" w:rsidP="00281ADE">
      <w:pPr>
        <w:pStyle w:val="USTustnpkodeksu"/>
      </w:pPr>
      <w:r w:rsidRPr="00FB5693">
        <w:t>2. Sejmik województwa rozpoznaje sprawę odwołania zarządu województwa z przyczyny określonej</w:t>
      </w:r>
      <w:r w:rsidR="001C3F12" w:rsidRPr="00FB5693">
        <w:t xml:space="preserve"> w</w:t>
      </w:r>
      <w:r w:rsidR="001C3F12">
        <w:t> ust. </w:t>
      </w:r>
      <w:r w:rsidRPr="00FB5693">
        <w:t>1 na sesji zwołanej nie wcześniej niż po upływie 14 dni od podjęcia uchwały o nieudzieleniu zarządowi województwa absolutorium.</w:t>
      </w:r>
    </w:p>
    <w:p w:rsidR="00281ADE" w:rsidRPr="00FB5693" w:rsidRDefault="00281ADE" w:rsidP="00281ADE">
      <w:pPr>
        <w:pStyle w:val="USTustnpkodeksu"/>
      </w:pPr>
      <w:bookmarkStart w:id="14" w:name="f0575eTOs13v4249a"/>
      <w:bookmarkEnd w:id="14"/>
      <w:r w:rsidRPr="00FB5693">
        <w:t>3. Sejmik województwa, po zapoznaniu się z wnioskiem komisji rewizyjnej i opinią regionalnej izby obrachunkowej w sprawie uchwały sejmiku województwa o nieudzieleniu zarządowi województwa absolutorium, może odwołać zarząd województwa większością co najmniej 3</w:t>
      </w:r>
      <w:r w:rsidRPr="00281ADE">
        <w:sym w:font="Arial" w:char="002F"/>
      </w:r>
      <w:r w:rsidRPr="00FB5693">
        <w:t>5 głosów ustawowego składu sejmiku, w głosowaniu tajnym.</w:t>
      </w:r>
    </w:p>
    <w:p w:rsidR="00281ADE" w:rsidRPr="00FB5693" w:rsidRDefault="00281ADE" w:rsidP="00281ADE">
      <w:pPr>
        <w:pStyle w:val="USTustnpkodeksu"/>
      </w:pPr>
      <w:r w:rsidRPr="00FB5693">
        <w:t>4. (uchylony)</w:t>
      </w:r>
    </w:p>
    <w:p w:rsidR="00281ADE" w:rsidRPr="00FB5693" w:rsidRDefault="00281ADE" w:rsidP="00281ADE">
      <w:pPr>
        <w:pStyle w:val="ARTartustawynprozporzdzenia"/>
      </w:pPr>
      <w:r w:rsidRPr="001C3F12">
        <w:rPr>
          <w:rStyle w:val="Ppogrubienie"/>
        </w:rPr>
        <w:t>Art. 35.</w:t>
      </w:r>
      <w:r w:rsidRPr="00FB5693">
        <w:t> (uchylony)</w:t>
      </w:r>
    </w:p>
    <w:p w:rsidR="00281ADE" w:rsidRPr="00FB5693" w:rsidRDefault="00281ADE" w:rsidP="00281ADE">
      <w:pPr>
        <w:pStyle w:val="ARTartustawynprozporzdzenia"/>
      </w:pPr>
      <w:r w:rsidRPr="001C3F12">
        <w:rPr>
          <w:rStyle w:val="Ppogrubienie"/>
        </w:rPr>
        <w:t>Art. 36.</w:t>
      </w:r>
      <w:r w:rsidRPr="00FB5693">
        <w:t> (uchylony)</w:t>
      </w:r>
    </w:p>
    <w:p w:rsidR="00281ADE" w:rsidRPr="00FB5693" w:rsidRDefault="00281ADE" w:rsidP="00281ADE">
      <w:pPr>
        <w:pStyle w:val="ARTartustawynprozporzdzenia"/>
      </w:pPr>
      <w:r w:rsidRPr="001C3F12">
        <w:rPr>
          <w:rStyle w:val="Ppogrubienie"/>
        </w:rPr>
        <w:t>Art. 37.</w:t>
      </w:r>
      <w:r w:rsidRPr="00FB5693">
        <w:t> 1. Sejmik województwa może odwołać marszałka województwa z innej przyczyny niż nieudzielenie absol</w:t>
      </w:r>
      <w:r w:rsidRPr="00FB5693">
        <w:t>u</w:t>
      </w:r>
      <w:r w:rsidRPr="00FB5693">
        <w:t>torium jedynie na wniosek co najmniej 1</w:t>
      </w:r>
      <w:r w:rsidRPr="00281ADE">
        <w:sym w:font="Times New Roman" w:char="002F"/>
      </w:r>
      <w:r w:rsidRPr="00FB5693">
        <w:t>4 ustawowego składu sejmiku.</w:t>
      </w:r>
    </w:p>
    <w:p w:rsidR="00281ADE" w:rsidRPr="00FB5693" w:rsidRDefault="00281ADE" w:rsidP="00281ADE">
      <w:pPr>
        <w:pStyle w:val="USTustnpkodeksu"/>
      </w:pPr>
      <w:r w:rsidRPr="00FB5693">
        <w:t>2. Wniosek, o którym mowa</w:t>
      </w:r>
      <w:r w:rsidR="001C3F12" w:rsidRPr="00FB5693">
        <w:t xml:space="preserve"> w</w:t>
      </w:r>
      <w:r w:rsidR="001C3F12">
        <w:t> ust. </w:t>
      </w:r>
      <w:r w:rsidRPr="00FB5693">
        <w:t>1, wymaga formy pisemnej i uzasadnienia przyczyny odwołania oraz podlega z</w:t>
      </w:r>
      <w:r w:rsidRPr="00FB5693">
        <w:t>a</w:t>
      </w:r>
      <w:r w:rsidRPr="00FB5693">
        <w:t>opiniowaniu przez komisję rewizyjną.</w:t>
      </w:r>
    </w:p>
    <w:p w:rsidR="00281ADE" w:rsidRPr="00FB5693" w:rsidRDefault="00281ADE" w:rsidP="00281ADE">
      <w:pPr>
        <w:pStyle w:val="USTustnpkodeksu"/>
      </w:pPr>
      <w:r w:rsidRPr="00FB5693">
        <w:t>3. Odwołanie marszałka województwa następuje większością co najmniej 3</w:t>
      </w:r>
      <w:r w:rsidRPr="00281ADE">
        <w:sym w:font="Times New Roman" w:char="002F"/>
      </w:r>
      <w:r w:rsidRPr="00FB5693">
        <w:t>5 głosów ustawowego składu sejmiku, w głosowaniu tajnym. Głosowanie w sprawie odwołania sejmik województwa przeprowadza po zapoznaniu się z opinią komisji rewizyjnej na następnej sesji po tej, na której zgłoszono wniosek o odwołanie, nie wcześniej jednak niż po upł</w:t>
      </w:r>
      <w:r w:rsidRPr="00FB5693">
        <w:t>y</w:t>
      </w:r>
      <w:r w:rsidRPr="00FB5693">
        <w:t>wie 1 miesiąca od dnia zgłoszenia wniosku. Jeżeli wniosek o odwołanie marszałka województwa nie uzyskał wymaganej większości głosów, kolejny wniosek o odwołanie może być zgłoszony nie wcześniej niż po upływie 6 miesięcy od p</w:t>
      </w:r>
      <w:r w:rsidRPr="00FB5693">
        <w:t>o</w:t>
      </w:r>
      <w:r w:rsidRPr="00FB5693">
        <w:t>przedniego głosowania.</w:t>
      </w:r>
    </w:p>
    <w:p w:rsidR="00281ADE" w:rsidRPr="00FB5693" w:rsidRDefault="00281ADE" w:rsidP="00281ADE">
      <w:pPr>
        <w:pStyle w:val="USTustnpkodeksu"/>
      </w:pPr>
      <w:r w:rsidRPr="00FB5693">
        <w:t>4. Odwołanie marszałka województwa albo złożenie przez niego rezygnacji jest, odpowiednio, równoznaczne z odwołaniem całego zarządu województwa albo złożeniem rezygnacji przez cały zarząd województwa.</w:t>
      </w:r>
    </w:p>
    <w:p w:rsidR="00281ADE" w:rsidRPr="00FB5693" w:rsidRDefault="00281ADE" w:rsidP="00281ADE">
      <w:pPr>
        <w:pStyle w:val="USTustnpkodeksu"/>
      </w:pPr>
      <w:r w:rsidRPr="00FB5693">
        <w:t>5. Sejmik województwa może na uzasadniony wniosek marszałka województwa odwołać poszczególnych członków zarządu zwykłą większością głosów w obecności co najmniej połowy ustawowego składu sejmiku, w głosowaniu tajnym.</w:t>
      </w:r>
    </w:p>
    <w:p w:rsidR="00281ADE" w:rsidRPr="00FB5693" w:rsidRDefault="00281ADE" w:rsidP="00281ADE">
      <w:pPr>
        <w:pStyle w:val="ARTartustawynprozporzdzenia"/>
      </w:pPr>
      <w:r w:rsidRPr="001C3F12">
        <w:rPr>
          <w:rStyle w:val="Ppogrubienie"/>
        </w:rPr>
        <w:t>Art. 38.</w:t>
      </w:r>
      <w:r w:rsidRPr="00FB5693">
        <w:t> 1. W przypadku złożenia rezygnacji przez marszałka województwa jej przyjęcie następuje zwykłą większoś</w:t>
      </w:r>
      <w:r w:rsidR="00725B20">
        <w:softHyphen/>
      </w:r>
      <w:r w:rsidRPr="00FB5693">
        <w:t>cią głosów.</w:t>
      </w:r>
    </w:p>
    <w:p w:rsidR="00281ADE" w:rsidRPr="00FB5693" w:rsidRDefault="00281ADE" w:rsidP="00281ADE">
      <w:pPr>
        <w:pStyle w:val="USTustnpkodeksu"/>
      </w:pPr>
      <w:r w:rsidRPr="00FB5693">
        <w:t>2. W przypadku rezygnacji marszałka województwa sejmik województwa na najbliższej sesji podejmuje uchwałę o przyjęciu rezygnacji całego zarządu.</w:t>
      </w:r>
    </w:p>
    <w:p w:rsidR="00281ADE" w:rsidRPr="00FB5693" w:rsidRDefault="00281ADE" w:rsidP="00281ADE">
      <w:pPr>
        <w:pStyle w:val="USTustnpkodeksu"/>
      </w:pPr>
      <w:r w:rsidRPr="00FB5693">
        <w:t>3. Niepodjęcie uchwały, o której mowa</w:t>
      </w:r>
      <w:r w:rsidR="001C3F12" w:rsidRPr="00FB5693">
        <w:t xml:space="preserve"> w</w:t>
      </w:r>
      <w:r w:rsidR="001C3F12">
        <w:t> ust. </w:t>
      </w:r>
      <w:r w:rsidRPr="00FB5693">
        <w:t>2, jest równoznaczne z przyjęciem rezygnacji z upływem ostatniego dnia miesiąca, w którym odbyła się sesja sejmiku województwa, o której mowa</w:t>
      </w:r>
      <w:r w:rsidR="001C3F12" w:rsidRPr="00FB5693">
        <w:t xml:space="preserve"> w</w:t>
      </w:r>
      <w:r w:rsidR="001C3F12">
        <w:t> ust. </w:t>
      </w:r>
      <w:r w:rsidRPr="00FB5693">
        <w:t>2.</w:t>
      </w:r>
    </w:p>
    <w:p w:rsidR="00281ADE" w:rsidRPr="00FB5693" w:rsidRDefault="00281ADE" w:rsidP="00281ADE">
      <w:pPr>
        <w:pStyle w:val="ARTartustawynprozporzdzenia"/>
      </w:pPr>
      <w:r w:rsidRPr="001C3F12">
        <w:rPr>
          <w:rStyle w:val="Ppogrubienie"/>
        </w:rPr>
        <w:t>Art. 39.</w:t>
      </w:r>
      <w:r w:rsidRPr="00FB5693">
        <w:t> 1. W przypadku odwołania albo rezygnacji całego zarządu sejmik województwa dokonuje wyboru nowego zarządu w trybie, o którym mowa</w:t>
      </w:r>
      <w:r w:rsidR="001C3F12" w:rsidRPr="00FB5693">
        <w:t xml:space="preserve"> w</w:t>
      </w:r>
      <w:r w:rsidR="001C3F12">
        <w:t> art. </w:t>
      </w:r>
      <w:r w:rsidRPr="00FB5693">
        <w:t>32, odpowiednio, w ciągu 3 miesięcy od dnia odwołania albo od dnia przyjęcia rezygnacji. W przypadku niedokonania wyboru nowego zarządu w terminie 3 miesięcy od dnia odwołania albo od dnia przyjęcia rezygnacji, przepisy</w:t>
      </w:r>
      <w:r w:rsidR="001C3F12">
        <w:t xml:space="preserve"> art. </w:t>
      </w:r>
      <w:r w:rsidRPr="00FB5693">
        <w:t>33 stosuje się odpowiednio.</w:t>
      </w:r>
    </w:p>
    <w:p w:rsidR="00281ADE" w:rsidRPr="00FB5693" w:rsidRDefault="00281ADE" w:rsidP="00281ADE">
      <w:pPr>
        <w:pStyle w:val="USTustnpkodeksu"/>
      </w:pPr>
      <w:r w:rsidRPr="00FB5693">
        <w:t>2. W przypadku odwołania członka zarządu niebędącego jego przewodniczącym, sejmik województwa dokonuje w</w:t>
      </w:r>
      <w:r w:rsidRPr="00FB5693">
        <w:t>y</w:t>
      </w:r>
      <w:r w:rsidRPr="00FB5693">
        <w:t>boru nowego członka zarządu w terminie 1 miesiąca od dnia odwołania.</w:t>
      </w:r>
    </w:p>
    <w:p w:rsidR="00281ADE" w:rsidRPr="00FB5693" w:rsidRDefault="00281ADE" w:rsidP="00281ADE">
      <w:pPr>
        <w:pStyle w:val="USTustnpkodeksu"/>
      </w:pPr>
      <w:r w:rsidRPr="00FB5693">
        <w:t>3. Odwołany zarząd województwa lub jego poszczególni członkowie pełnią dotychczasowe obowiązki do czasu w</w:t>
      </w:r>
      <w:r w:rsidRPr="00FB5693">
        <w:t>y</w:t>
      </w:r>
      <w:r w:rsidRPr="00FB5693">
        <w:t>boru nowego zarządu lub poszczególnych jego członków. Sejmik województwa może zwolnić członka zarządu z tego obowiązku.</w:t>
      </w:r>
    </w:p>
    <w:p w:rsidR="00281ADE" w:rsidRPr="00FB5693" w:rsidRDefault="00281ADE" w:rsidP="00281ADE">
      <w:pPr>
        <w:pStyle w:val="USTustnpkodeksu"/>
      </w:pPr>
      <w:r w:rsidRPr="00FB5693">
        <w:t>4. Przepis</w:t>
      </w:r>
      <w:r w:rsidR="001C3F12">
        <w:t xml:space="preserve"> ust. </w:t>
      </w:r>
      <w:r w:rsidR="001C3F12" w:rsidRPr="00FB5693">
        <w:t>3</w:t>
      </w:r>
      <w:r w:rsidR="001C3F12">
        <w:t xml:space="preserve"> zdanie</w:t>
      </w:r>
      <w:r w:rsidRPr="00FB5693">
        <w:t xml:space="preserve"> pierwsze stosuje się odpowiednio w przypadku złożenia rezygnacji przez cały zarząd.</w:t>
      </w:r>
    </w:p>
    <w:p w:rsidR="00281ADE" w:rsidRPr="00FB5693" w:rsidRDefault="00281ADE" w:rsidP="00281ADE">
      <w:pPr>
        <w:pStyle w:val="ARTartustawynprozporzdzenia"/>
      </w:pPr>
      <w:r w:rsidRPr="001C3F12">
        <w:rPr>
          <w:rStyle w:val="Ppogrubienie"/>
        </w:rPr>
        <w:t>Art. 40.</w:t>
      </w:r>
      <w:r w:rsidRPr="00FB5693">
        <w:t> 1. W przypadku złożenia rezygnacji z członkostwa w zarządzie przez członka niebędącego jego przewodn</w:t>
      </w:r>
      <w:r w:rsidRPr="00FB5693">
        <w:t>i</w:t>
      </w:r>
      <w:r w:rsidRPr="00FB5693">
        <w:t>czącym, sejmik województwa podejmuje uchwałę o przyjęciu rezygnacji i zwolnieniu z pełnienia obowiązków członka zarządu zwykłą większością głosów, nie później niż w ciągu 1 miesiąca od dnia złożenia rezygnacji.</w:t>
      </w:r>
    </w:p>
    <w:p w:rsidR="00281ADE" w:rsidRPr="00FB5693" w:rsidRDefault="00281ADE" w:rsidP="00281ADE">
      <w:pPr>
        <w:pStyle w:val="USTustnpkodeksu"/>
      </w:pPr>
      <w:r w:rsidRPr="00FB5693">
        <w:t>2. Niepodjęcie przez sejmik województwa uchwały w terminie, o którym mowa</w:t>
      </w:r>
      <w:r w:rsidR="001C3F12" w:rsidRPr="00FB5693">
        <w:t xml:space="preserve"> w</w:t>
      </w:r>
      <w:r w:rsidR="001C3F12">
        <w:t> ust. </w:t>
      </w:r>
      <w:r w:rsidRPr="00FB5693">
        <w:t>1, jest równoznaczne z przyjęciem rezygnacji z upływem ostatniego dnia miesiąca, w którym powinna być podjęta uchwała.</w:t>
      </w:r>
    </w:p>
    <w:p w:rsidR="00281ADE" w:rsidRPr="00FB5693" w:rsidRDefault="00281ADE" w:rsidP="00281ADE">
      <w:pPr>
        <w:pStyle w:val="USTustnpkodeksu"/>
      </w:pPr>
      <w:r w:rsidRPr="00FB5693">
        <w:lastRenderedPageBreak/>
        <w:t>3. W przypadku złożenia rezygnacji przez członka zarządu niebędącego jego przewodniczącym marszałek woj</w:t>
      </w:r>
      <w:r w:rsidRPr="00FB5693">
        <w:t>e</w:t>
      </w:r>
      <w:r w:rsidRPr="00FB5693">
        <w:t>wództwa obowiązany jest, najpóźniej w ciągu 1 miesiąca od dnia przyjęcia rezygnacji lub upływu okresu, o którym mowa</w:t>
      </w:r>
      <w:r w:rsidR="001C3F12" w:rsidRPr="00FB5693">
        <w:t xml:space="preserve"> w</w:t>
      </w:r>
      <w:r w:rsidR="001C3F12">
        <w:t> ust. </w:t>
      </w:r>
      <w:r w:rsidRPr="00FB5693">
        <w:t>2, przedstawić sejmikowi województwa nową kandydaturę na członka zarządu.</w:t>
      </w:r>
    </w:p>
    <w:p w:rsidR="00281ADE" w:rsidRPr="00FB5693" w:rsidRDefault="00281ADE" w:rsidP="00281ADE">
      <w:pPr>
        <w:pStyle w:val="ARTartustawynprozporzdzenia"/>
      </w:pPr>
      <w:r w:rsidRPr="001C3F12">
        <w:rPr>
          <w:rStyle w:val="Ppogrubienie"/>
        </w:rPr>
        <w:t>Art. 41.</w:t>
      </w:r>
      <w:r w:rsidRPr="00FB5693">
        <w:t> 1. Zarząd województwa wykonuje zadania należące do samorządu województwa, niezastrzeżone na rzecz sejmiku województwa i wojewódzkich samorządowych jednostek organizacyjnych.</w:t>
      </w:r>
    </w:p>
    <w:p w:rsidR="00281ADE" w:rsidRPr="00281ADE" w:rsidRDefault="00281ADE" w:rsidP="001C3F12">
      <w:pPr>
        <w:pStyle w:val="USTustnpkodeksu"/>
        <w:keepNext/>
      </w:pPr>
      <w:r w:rsidRPr="00FB5693">
        <w:t>2.</w:t>
      </w:r>
      <w:r w:rsidRPr="00281ADE">
        <w:t> Do zadań zarządu województwa należy w szczególności:</w:t>
      </w:r>
    </w:p>
    <w:p w:rsidR="00281ADE" w:rsidRPr="00FB5693" w:rsidRDefault="00281ADE" w:rsidP="00281ADE">
      <w:pPr>
        <w:pStyle w:val="PKTpunkt"/>
      </w:pPr>
      <w:r w:rsidRPr="00FB5693">
        <w:t>1)</w:t>
      </w:r>
      <w:r w:rsidRPr="00FB5693">
        <w:tab/>
        <w:t>wykonywanie uchwał sejmiku województwa;</w:t>
      </w:r>
    </w:p>
    <w:p w:rsidR="00281ADE" w:rsidRPr="00FB5693" w:rsidRDefault="00281ADE" w:rsidP="00281ADE">
      <w:pPr>
        <w:pStyle w:val="PKTpunkt"/>
      </w:pPr>
      <w:r w:rsidRPr="00FB5693">
        <w:t>2)</w:t>
      </w:r>
      <w:r w:rsidRPr="00FB5693">
        <w:tab/>
        <w:t>gospodarowanie mieniem województwa, w tym wykonywanie praw z akcji i udziałów posiadanych przez wojewód</w:t>
      </w:r>
      <w:r w:rsidRPr="00FB5693">
        <w:t>z</w:t>
      </w:r>
      <w:r w:rsidRPr="00FB5693">
        <w:t>two;</w:t>
      </w:r>
    </w:p>
    <w:p w:rsidR="00281ADE" w:rsidRPr="00FB5693" w:rsidRDefault="00281ADE" w:rsidP="00281ADE">
      <w:pPr>
        <w:pStyle w:val="PKTpunkt"/>
      </w:pPr>
      <w:r w:rsidRPr="00FB5693">
        <w:t>3)</w:t>
      </w:r>
      <w:r w:rsidRPr="00FB5693">
        <w:tab/>
        <w:t>przygotowywanie projektu i wykonywanie budżetu województwa;</w:t>
      </w:r>
    </w:p>
    <w:p w:rsidR="00281ADE" w:rsidRPr="00FB5693" w:rsidRDefault="00281ADE" w:rsidP="00281ADE">
      <w:pPr>
        <w:pStyle w:val="PKTpunkt"/>
      </w:pPr>
      <w:r w:rsidRPr="00FB5693">
        <w:t>4)</w:t>
      </w:r>
      <w:r w:rsidRPr="00FB5693">
        <w:rPr>
          <w:rStyle w:val="Odwoanieprzypisudolnego"/>
        </w:rPr>
        <w:footnoteReference w:id="15"/>
      </w:r>
      <w:r w:rsidRPr="00FB5693">
        <w:rPr>
          <w:rStyle w:val="IGindeksgrny"/>
        </w:rPr>
        <w:t>)</w:t>
      </w:r>
      <w:r w:rsidRPr="00FB5693">
        <w:tab/>
        <w:t>przygotowywanie projektów strategii rozwoju województwa</w:t>
      </w:r>
      <w:r w:rsidR="001C3F12" w:rsidRPr="00FB5693">
        <w:t xml:space="preserve"> i</w:t>
      </w:r>
      <w:r w:rsidR="001C3F12">
        <w:t> </w:t>
      </w:r>
      <w:r w:rsidRPr="00FB5693">
        <w:t>innych strategii rozwoju, planu zagospodarowania przestrzennego, regionalnych programów operacyjnych, programów służących realizacji umowy partnerstwa</w:t>
      </w:r>
      <w:r w:rsidR="001C3F12" w:rsidRPr="00FB5693">
        <w:t xml:space="preserve"> w</w:t>
      </w:r>
      <w:r w:rsidR="001C3F12">
        <w:t> </w:t>
      </w:r>
      <w:r w:rsidRPr="00FB5693">
        <w:t>zakresie polityki spójności oraz ich wykonywanie;</w:t>
      </w:r>
    </w:p>
    <w:p w:rsidR="00281ADE" w:rsidRPr="00FB5693" w:rsidRDefault="00281ADE" w:rsidP="00281ADE">
      <w:pPr>
        <w:pStyle w:val="PKTpunkt"/>
      </w:pPr>
      <w:r w:rsidRPr="00FB5693">
        <w:t>4a)</w:t>
      </w:r>
      <w:r w:rsidRPr="00FB5693">
        <w:rPr>
          <w:rStyle w:val="Odwoanieprzypisudolnego"/>
        </w:rPr>
        <w:footnoteReference w:id="16"/>
      </w:r>
      <w:r w:rsidRPr="00FB5693">
        <w:rPr>
          <w:rStyle w:val="IGindeksgrny"/>
        </w:rPr>
        <w:t>)</w:t>
      </w:r>
      <w:r w:rsidRPr="00FB5693">
        <w:tab/>
        <w:t>monitorowanie</w:t>
      </w:r>
      <w:r w:rsidR="001C3F12" w:rsidRPr="00FB5693">
        <w:t xml:space="preserve"> i</w:t>
      </w:r>
      <w:r w:rsidR="001C3F12">
        <w:t> </w:t>
      </w:r>
      <w:r w:rsidRPr="00FB5693">
        <w:t>analizowanie procesów rozwojowych</w:t>
      </w:r>
      <w:r w:rsidR="001C3F12" w:rsidRPr="00FB5693">
        <w:t xml:space="preserve"> w</w:t>
      </w:r>
      <w:r w:rsidR="001C3F12">
        <w:t> </w:t>
      </w:r>
      <w:r w:rsidRPr="00FB5693">
        <w:t>układzie przestrzennym oraz strategii rozwoju wojewód</w:t>
      </w:r>
      <w:r w:rsidRPr="00FB5693">
        <w:t>z</w:t>
      </w:r>
      <w:r w:rsidRPr="00FB5693">
        <w:t>twa, regionalnych programów operacyjnych, programów rozwoju</w:t>
      </w:r>
      <w:r w:rsidR="001C3F12" w:rsidRPr="00FB5693">
        <w:t xml:space="preserve"> i</w:t>
      </w:r>
      <w:r w:rsidR="001C3F12">
        <w:t> </w:t>
      </w:r>
      <w:r w:rsidRPr="00FB5693">
        <w:t>programów służących realizacji umowy partne</w:t>
      </w:r>
      <w:r w:rsidRPr="00FB5693">
        <w:t>r</w:t>
      </w:r>
      <w:r w:rsidRPr="00FB5693">
        <w:t>stwa</w:t>
      </w:r>
      <w:r w:rsidR="001C3F12" w:rsidRPr="00FB5693">
        <w:t xml:space="preserve"> w</w:t>
      </w:r>
      <w:r w:rsidR="001C3F12">
        <w:t> </w:t>
      </w:r>
      <w:r w:rsidRPr="00FB5693">
        <w:t>zakresie polityki spójności oraz kontraktu terytorialnego,</w:t>
      </w:r>
      <w:r w:rsidR="001C3F12" w:rsidRPr="00FB5693">
        <w:t xml:space="preserve"> o</w:t>
      </w:r>
      <w:r w:rsidR="001C3F12">
        <w:t> </w:t>
      </w:r>
      <w:r w:rsidRPr="00FB5693">
        <w:t>których mowa</w:t>
      </w:r>
      <w:r w:rsidR="001C3F12" w:rsidRPr="00FB5693">
        <w:t xml:space="preserve"> w</w:t>
      </w:r>
      <w:r w:rsidR="001C3F12">
        <w:t> </w:t>
      </w:r>
      <w:r w:rsidRPr="00FB5693">
        <w:t>ustawie</w:t>
      </w:r>
      <w:r w:rsidR="001C3F12" w:rsidRPr="00FB5693">
        <w:t xml:space="preserve"> z</w:t>
      </w:r>
      <w:r w:rsidR="001C3F12">
        <w:t> </w:t>
      </w:r>
      <w:r w:rsidRPr="00FB5693">
        <w:t xml:space="preserve">dnia </w:t>
      </w:r>
      <w:r w:rsidR="001C3F12" w:rsidRPr="00FB5693">
        <w:t>6</w:t>
      </w:r>
      <w:r w:rsidR="001C3F12">
        <w:t> </w:t>
      </w:r>
      <w:r w:rsidRPr="00FB5693">
        <w:t>grudnia 200</w:t>
      </w:r>
      <w:r w:rsidR="001C3F12" w:rsidRPr="00FB5693">
        <w:t>6</w:t>
      </w:r>
      <w:r w:rsidR="001C3F12">
        <w:t> </w:t>
      </w:r>
      <w:r w:rsidRPr="00FB5693">
        <w:t>r.</w:t>
      </w:r>
      <w:r w:rsidR="001C3F12" w:rsidRPr="00FB5693">
        <w:t xml:space="preserve"> o</w:t>
      </w:r>
      <w:r w:rsidR="001C3F12">
        <w:t> </w:t>
      </w:r>
      <w:r w:rsidRPr="00FB5693">
        <w:t>zasadach prowadzenia polityki rozwoju;</w:t>
      </w:r>
    </w:p>
    <w:p w:rsidR="00281ADE" w:rsidRPr="00FB5693" w:rsidRDefault="00281ADE" w:rsidP="00281ADE">
      <w:pPr>
        <w:pStyle w:val="PKTpunkt"/>
      </w:pPr>
      <w:r w:rsidRPr="00FB5693">
        <w:t>5)</w:t>
      </w:r>
      <w:r w:rsidRPr="00FB5693">
        <w:tab/>
        <w:t>organizowanie współpracy ze strukturami samorządu regionalnego w innych krajach i z międzynarodowymi zrzesz</w:t>
      </w:r>
      <w:r w:rsidRPr="00FB5693">
        <w:t>e</w:t>
      </w:r>
      <w:r w:rsidRPr="00FB5693">
        <w:t>niami regionalnymi;</w:t>
      </w:r>
    </w:p>
    <w:p w:rsidR="00281ADE" w:rsidRPr="00FB5693" w:rsidRDefault="00281ADE" w:rsidP="00281ADE">
      <w:pPr>
        <w:pStyle w:val="PKTpunkt"/>
      </w:pPr>
      <w:r w:rsidRPr="00FB5693">
        <w:t>6)</w:t>
      </w:r>
      <w:r w:rsidRPr="00FB5693">
        <w:tab/>
        <w:t>kierowanie, koordynowanie i kontrolowanie działalności wojewódzkich samorządowych jednostek organizacyjnych, w tym zatrudnianie i zwalnianie kierowników wojewódzkich samorządowych jednostek organizacyjnych;</w:t>
      </w:r>
    </w:p>
    <w:p w:rsidR="00281ADE" w:rsidRPr="00FB5693" w:rsidRDefault="00281ADE" w:rsidP="00281ADE">
      <w:pPr>
        <w:pStyle w:val="PKTpunkt"/>
      </w:pPr>
      <w:r w:rsidRPr="00FB5693">
        <w:t>7)</w:t>
      </w:r>
      <w:r w:rsidRPr="00FB5693">
        <w:tab/>
        <w:t>uchwalanie regulaminu organizacyjnego urzędu marszałkowskiego.</w:t>
      </w:r>
    </w:p>
    <w:p w:rsidR="00281ADE" w:rsidRPr="00FB5693" w:rsidRDefault="00281ADE" w:rsidP="00281ADE">
      <w:pPr>
        <w:pStyle w:val="USTustnpkodeksu"/>
      </w:pPr>
      <w:r w:rsidRPr="00FB5693">
        <w:t>3. Zasady i tryb działania zarządu województwa określa statut województwa.</w:t>
      </w:r>
    </w:p>
    <w:p w:rsidR="00281ADE" w:rsidRPr="00FB5693" w:rsidRDefault="00281ADE" w:rsidP="00281ADE">
      <w:pPr>
        <w:pStyle w:val="ARTartustawynprozporzdzenia"/>
      </w:pPr>
      <w:r w:rsidRPr="001C3F12">
        <w:rPr>
          <w:rStyle w:val="Ppogrubienie"/>
        </w:rPr>
        <w:t>Art. 42.</w:t>
      </w:r>
      <w:r w:rsidRPr="00FB5693">
        <w:t> Po upływie kadencji sejmiku województwa zarząd województwa działa do dnia wyboru nowego zarządu województwa.</w:t>
      </w:r>
    </w:p>
    <w:p w:rsidR="00281ADE" w:rsidRPr="00FB5693" w:rsidRDefault="00281ADE" w:rsidP="00281ADE">
      <w:pPr>
        <w:pStyle w:val="ARTartustawynprozporzdzenia"/>
      </w:pPr>
      <w:r w:rsidRPr="001C3F12">
        <w:rPr>
          <w:rStyle w:val="Ppogrubienie"/>
        </w:rPr>
        <w:t>Art. 43.</w:t>
      </w:r>
      <w:r w:rsidRPr="00FB5693">
        <w:t> 1.</w:t>
      </w:r>
      <w:r w:rsidRPr="00FB5693">
        <w:tab/>
        <w:t xml:space="preserve"> Marszałek województwa organizuje pracę zarządu województwa i urzędu marszałkowskiego, kieruje bieżącymi sprawami województwa oraz reprezentuje województwo na zewnątrz.</w:t>
      </w:r>
    </w:p>
    <w:p w:rsidR="00281ADE" w:rsidRPr="00FB5693" w:rsidRDefault="00281ADE" w:rsidP="00281ADE">
      <w:pPr>
        <w:pStyle w:val="USTustnpkodeksu"/>
      </w:pPr>
      <w:r w:rsidRPr="00FB5693">
        <w:t>2. W sprawach niecierpiących zwłoki, związanych z bezpośrednim zagrożeniem interesu publicznego, zagrażających bezpośrednio zdrowiu i życiu oraz w sprawach mogących spowodować znaczne straty materialne marszałek województwa podejmuje niezbędne czynności należące do właściwości zarządu województwa. Czynności podjęte w tym trybie wymag</w:t>
      </w:r>
      <w:r w:rsidRPr="00FB5693">
        <w:t>a</w:t>
      </w:r>
      <w:r w:rsidRPr="00FB5693">
        <w:t>ją przedstawienia do zatwierdzenia na najbliższym posiedzeniu zarządu województwa.</w:t>
      </w:r>
    </w:p>
    <w:p w:rsidR="00281ADE" w:rsidRPr="00FB5693" w:rsidRDefault="00281ADE" w:rsidP="00281ADE">
      <w:pPr>
        <w:pStyle w:val="USTustnpkodeksu"/>
      </w:pPr>
      <w:r w:rsidRPr="00FB5693">
        <w:t>3. Marszałek województwa jest kierownikiem urzędu marszałkowskiego, zwierzchnikiem służbowym pracowników tego urzędu i kierowników wojewódzkich samorządowych jednostek organizacyjnych.</w:t>
      </w:r>
    </w:p>
    <w:p w:rsidR="00281ADE" w:rsidRPr="00FB5693" w:rsidRDefault="00281ADE" w:rsidP="00281ADE">
      <w:pPr>
        <w:pStyle w:val="ARTartustawynprozporzdzenia"/>
      </w:pPr>
      <w:r w:rsidRPr="001C3F12">
        <w:rPr>
          <w:rStyle w:val="Ppogrubienie"/>
        </w:rPr>
        <w:t>Art. 44.</w:t>
      </w:r>
      <w:r w:rsidRPr="00FB5693">
        <w:t> 1.</w:t>
      </w:r>
      <w:r w:rsidRPr="00FB5693">
        <w:tab/>
        <w:t xml:space="preserve"> Sejmik województwa powołuje i odwołuje skarbnika województwa (głównego księgowego budżetu w</w:t>
      </w:r>
      <w:r w:rsidRPr="00FB5693">
        <w:t>o</w:t>
      </w:r>
      <w:r w:rsidRPr="00FB5693">
        <w:t>jewództwa), na wniosek marszałka województwa, bezwzględną większością głosów, w obecności co najmniej połowy ustawowego składu sejmiku, w głosowaniu tajnym.</w:t>
      </w:r>
    </w:p>
    <w:p w:rsidR="00281ADE" w:rsidRPr="00FB5693" w:rsidRDefault="00281ADE" w:rsidP="00281ADE">
      <w:pPr>
        <w:pStyle w:val="USTustnpkodeksu"/>
      </w:pPr>
      <w:r w:rsidRPr="00FB5693">
        <w:t>2. Skarbnik województwa uczestniczy w pracach oraz obradach zarządu województwa i sejmiku województwa z głosem doradczym.</w:t>
      </w:r>
    </w:p>
    <w:p w:rsidR="00281ADE" w:rsidRPr="00FB5693" w:rsidRDefault="00281ADE" w:rsidP="00281ADE">
      <w:pPr>
        <w:pStyle w:val="ARTartustawynprozporzdzenia"/>
      </w:pPr>
      <w:r w:rsidRPr="001C3F12">
        <w:rPr>
          <w:rStyle w:val="Ppogrubienie"/>
        </w:rPr>
        <w:t>Art. 45.</w:t>
      </w:r>
      <w:r w:rsidRPr="00FB5693">
        <w:t> 1.</w:t>
      </w:r>
      <w:r w:rsidRPr="00FB5693">
        <w:tab/>
        <w:t xml:space="preserve"> Zarząd województwa wykonuje zadania województwa przy pomocy urzędu marszałkowskiego i wojewódzkich samorządowych jednostek organizacyjnych lub wojewódzkich osób prawnych.</w:t>
      </w:r>
    </w:p>
    <w:p w:rsidR="00281ADE" w:rsidRPr="00FB5693" w:rsidRDefault="00281ADE" w:rsidP="00281ADE">
      <w:pPr>
        <w:pStyle w:val="USTustnpkodeksu"/>
      </w:pPr>
      <w:r w:rsidRPr="00FB5693">
        <w:t>2. Status prawny pracowników samorządu województwa określa odrębna ustawa.</w:t>
      </w:r>
    </w:p>
    <w:p w:rsidR="00281ADE" w:rsidRPr="00FB5693" w:rsidRDefault="00281ADE" w:rsidP="00281ADE">
      <w:pPr>
        <w:pStyle w:val="ARTartustawynprozporzdzenia"/>
      </w:pPr>
      <w:r w:rsidRPr="001C3F12">
        <w:rPr>
          <w:rStyle w:val="Ppogrubienie"/>
        </w:rPr>
        <w:t>Art. 46.</w:t>
      </w:r>
      <w:r w:rsidRPr="00FB5693">
        <w:t> 1.</w:t>
      </w:r>
      <w:r w:rsidRPr="00FB5693">
        <w:tab/>
        <w:t xml:space="preserve"> Decyzje w indywidualnych sprawach z zakresu administracji publicznej wydaje marszałek wojewód</w:t>
      </w:r>
      <w:r w:rsidRPr="00FB5693">
        <w:t>z</w:t>
      </w:r>
      <w:r w:rsidRPr="00FB5693">
        <w:t>twa, jeżeli przepisy szczególne nie stanowią inaczej.</w:t>
      </w:r>
    </w:p>
    <w:p w:rsidR="00281ADE" w:rsidRPr="00FB5693" w:rsidRDefault="00281ADE" w:rsidP="00281ADE">
      <w:pPr>
        <w:pStyle w:val="USTustnpkodeksu"/>
      </w:pPr>
      <w:r w:rsidRPr="00FB5693">
        <w:lastRenderedPageBreak/>
        <w:t>2. Marszałek województwa może upoważnić wicemarszałków, pozostałych członków zarządu województwa, pr</w:t>
      </w:r>
      <w:r w:rsidRPr="00FB5693">
        <w:t>a</w:t>
      </w:r>
      <w:r w:rsidRPr="00FB5693">
        <w:t>cowników urzędu marszałkowskiego oraz kierowników wojewódzkich samorządowych jednostek organizacyjnych do wydawania w jego imieniu decyzji, o których mowa</w:t>
      </w:r>
      <w:r w:rsidR="001C3F12" w:rsidRPr="00FB5693">
        <w:t xml:space="preserve"> w</w:t>
      </w:r>
      <w:r w:rsidR="001C3F12">
        <w:t> ust. </w:t>
      </w:r>
      <w:r w:rsidRPr="00FB5693">
        <w:t>1.</w:t>
      </w:r>
    </w:p>
    <w:p w:rsidR="00281ADE" w:rsidRPr="00FB5693" w:rsidRDefault="00281ADE" w:rsidP="00281ADE">
      <w:pPr>
        <w:pStyle w:val="USTustnpkodeksu"/>
      </w:pPr>
      <w:r w:rsidRPr="00FB5693">
        <w:t>2a. Decyzje wydane przez zarząd województwa w sprawach z zakresu administracji publicznej podpisuje marszałek. W decyzji wymienia się imiona i nazwiska członków zarządu, którzy brali udział w wydaniu decyzji.</w:t>
      </w:r>
    </w:p>
    <w:p w:rsidR="00281ADE" w:rsidRPr="00FB5693" w:rsidRDefault="00281ADE" w:rsidP="00281ADE">
      <w:pPr>
        <w:pStyle w:val="USTustnpkodeksu"/>
      </w:pPr>
      <w:r w:rsidRPr="00FB5693">
        <w:t>3. Od decyzji, o których mowa</w:t>
      </w:r>
      <w:r w:rsidR="001C3F12" w:rsidRPr="00FB5693">
        <w:t xml:space="preserve"> w</w:t>
      </w:r>
      <w:r w:rsidR="001C3F12">
        <w:t> ust. </w:t>
      </w:r>
      <w:r w:rsidRPr="00FB5693">
        <w:t>1, służy odwołanie do samorządowego kolegium odwoławczego, a w sprawach powierzonych na podstawie porozumienia z wojewodą – do właściwego ministra.</w:t>
      </w:r>
    </w:p>
    <w:p w:rsidR="00281ADE" w:rsidRPr="00FB5693" w:rsidRDefault="00281ADE" w:rsidP="00281ADE">
      <w:pPr>
        <w:pStyle w:val="USTustnpkodeksu"/>
      </w:pPr>
      <w:r w:rsidRPr="00FB5693">
        <w:t>4. (uchylony)</w:t>
      </w:r>
    </w:p>
    <w:p w:rsidR="00281ADE" w:rsidRPr="00FB5693" w:rsidRDefault="00281ADE" w:rsidP="00281ADE">
      <w:pPr>
        <w:pStyle w:val="ROZDZODDZOZNoznaczenierozdziauluboddziau"/>
      </w:pPr>
      <w:r w:rsidRPr="00FB5693">
        <w:t>Rozdział 4</w:t>
      </w:r>
    </w:p>
    <w:p w:rsidR="00281ADE" w:rsidRPr="00FB5693" w:rsidRDefault="00281ADE" w:rsidP="001C3F12">
      <w:pPr>
        <w:pStyle w:val="ROZDZODDZPRZEDMprzedmiotregulacjirozdziauluboddziau"/>
      </w:pPr>
      <w:r w:rsidRPr="00FB5693">
        <w:t>Mienie samorządu województwa</w:t>
      </w:r>
    </w:p>
    <w:p w:rsidR="00281ADE" w:rsidRPr="00FB5693" w:rsidRDefault="00281ADE" w:rsidP="00281ADE">
      <w:pPr>
        <w:pStyle w:val="ARTartustawynprozporzdzenia"/>
      </w:pPr>
      <w:r w:rsidRPr="001C3F12">
        <w:rPr>
          <w:rStyle w:val="Ppogrubienie"/>
        </w:rPr>
        <w:t>Art. 47.</w:t>
      </w:r>
      <w:r w:rsidRPr="00FB5693">
        <w:t> 1.</w:t>
      </w:r>
      <w:r w:rsidRPr="00FB5693">
        <w:tab/>
        <w:t xml:space="preserve"> Mieniem województwa jest własność i inne prawa majątkowe nabyte przez województwo lub inne w</w:t>
      </w:r>
      <w:r w:rsidRPr="00FB5693">
        <w:t>o</w:t>
      </w:r>
      <w:r w:rsidRPr="00FB5693">
        <w:t>jewódzkie osoby prawne.</w:t>
      </w:r>
    </w:p>
    <w:p w:rsidR="00281ADE" w:rsidRPr="00FB5693" w:rsidRDefault="00281ADE" w:rsidP="00281ADE">
      <w:pPr>
        <w:pStyle w:val="USTustnpkodeksu"/>
      </w:pPr>
      <w:r w:rsidRPr="00FB5693">
        <w:t>2. Wojewódzkimi osobami prawnymi, poza województwem, są samorządowe jednostki organizacyjne, którym ust</w:t>
      </w:r>
      <w:r w:rsidRPr="00FB5693">
        <w:t>a</w:t>
      </w:r>
      <w:r w:rsidRPr="00FB5693">
        <w:t>wy przyznają wprost taki status, oraz te osoby prawne, które mogą być tworzone na podstawie odrębnych ustaw wyłącznie przez województwo.</w:t>
      </w:r>
    </w:p>
    <w:p w:rsidR="00281ADE" w:rsidRPr="00FB5693" w:rsidRDefault="00281ADE" w:rsidP="00281ADE">
      <w:pPr>
        <w:pStyle w:val="USTustnpkodeksu"/>
      </w:pPr>
      <w:r w:rsidRPr="00FB5693">
        <w:t>3. Województwo jest w stosunkach cywilnoprawnych podmiotem praw i obowiązków, które dotyczą mienia woj</w:t>
      </w:r>
      <w:r w:rsidRPr="00FB5693">
        <w:t>e</w:t>
      </w:r>
      <w:r w:rsidRPr="00FB5693">
        <w:t>wództwa nienależącego do innych wojewódzkich osób prawnych.</w:t>
      </w:r>
    </w:p>
    <w:p w:rsidR="00281ADE" w:rsidRPr="00FB5693" w:rsidRDefault="00281ADE" w:rsidP="00281ADE">
      <w:pPr>
        <w:pStyle w:val="ARTartustawynprozporzdzenia"/>
      </w:pPr>
      <w:r w:rsidRPr="001C3F12">
        <w:rPr>
          <w:rStyle w:val="Ppogrubienie"/>
        </w:rPr>
        <w:t>Art. 48.</w:t>
      </w:r>
      <w:r w:rsidRPr="00FB5693">
        <w:t> Nabycie mienia województwa następuje na zasadach określonych w Kodeksie cywilnym i innych ustawach, a także w drodze przekazania mienia Skarbu Państwa oraz mienia Skarbu Państwa będącego we władaniu państwowych osób prawnych na zasadach określonych w niniejszej ustawie.</w:t>
      </w:r>
    </w:p>
    <w:p w:rsidR="00281ADE" w:rsidRPr="00FB5693" w:rsidRDefault="00281ADE" w:rsidP="00281ADE">
      <w:pPr>
        <w:pStyle w:val="ARTartustawynprozporzdzenia"/>
      </w:pPr>
      <w:r w:rsidRPr="001C3F12">
        <w:rPr>
          <w:rStyle w:val="Ppogrubienie"/>
        </w:rPr>
        <w:t>Art. 49.</w:t>
      </w:r>
      <w:r w:rsidRPr="00FB5693">
        <w:t> 1.</w:t>
      </w:r>
      <w:r w:rsidRPr="00FB5693">
        <w:tab/>
        <w:t xml:space="preserve"> Przekazanie województwu mienia Skarbu Państwa oraz mienia Skarbu Państwa będącego we władaniu państwowych osób prawnych, służącego realizacji zadań województwa, w szczególności określonych</w:t>
      </w:r>
      <w:r w:rsidR="001C3F12" w:rsidRPr="00FB5693">
        <w:t xml:space="preserve"> w</w:t>
      </w:r>
      <w:r w:rsidR="001C3F12">
        <w:t> art. </w:t>
      </w:r>
      <w:r w:rsidRPr="00FB5693">
        <w:t>14, następuje na podstawie decyzji administracyjnej wojewody wydawanej z urzędu, z zastrzeżeniem</w:t>
      </w:r>
      <w:r w:rsidR="001C3F12">
        <w:t xml:space="preserve"> art. </w:t>
      </w:r>
      <w:r w:rsidRPr="00FB5693">
        <w:t>50.</w:t>
      </w:r>
    </w:p>
    <w:p w:rsidR="00281ADE" w:rsidRPr="00FB5693" w:rsidRDefault="00281ADE" w:rsidP="00281ADE">
      <w:pPr>
        <w:pStyle w:val="USTustnpkodeksu"/>
      </w:pPr>
      <w:r w:rsidRPr="00FB5693">
        <w:t>2. Organem odwoławczym od decyzji, o której mowa</w:t>
      </w:r>
      <w:r w:rsidR="001C3F12" w:rsidRPr="00FB5693">
        <w:t xml:space="preserve"> w</w:t>
      </w:r>
      <w:r w:rsidR="001C3F12">
        <w:t> ust. </w:t>
      </w:r>
      <w:r w:rsidRPr="00FB5693">
        <w:t>1, jest minister właściwy do spraw Skarbu Państwa.</w:t>
      </w:r>
    </w:p>
    <w:p w:rsidR="00281ADE" w:rsidRPr="00FB5693" w:rsidRDefault="00281ADE" w:rsidP="00281ADE">
      <w:pPr>
        <w:pStyle w:val="USTustnpkodeksu"/>
      </w:pPr>
      <w:r w:rsidRPr="00FB5693">
        <w:t>3. Nabycie mienia jest nieodpłatne i następuje z dniem, w którym decyzja o jego przekazaniu stała się ostateczna.</w:t>
      </w:r>
    </w:p>
    <w:p w:rsidR="00281ADE" w:rsidRPr="00FB5693" w:rsidRDefault="00281ADE" w:rsidP="00281ADE">
      <w:pPr>
        <w:pStyle w:val="ARTartustawynprozporzdzenia"/>
      </w:pPr>
      <w:r w:rsidRPr="001C3F12">
        <w:rPr>
          <w:rStyle w:val="Ppogrubienie"/>
        </w:rPr>
        <w:t>Art. 50.</w:t>
      </w:r>
      <w:r w:rsidRPr="00FB5693">
        <w:t> 1. Przekazanie województwu mienia Skarbu Państwa oraz mienia Skarbu Państwa będącego we władaniu państwowych osób prawnych, służącego wykonywaniu zadań gospodarczych przekraczających zakres użyteczności p</w:t>
      </w:r>
      <w:r w:rsidRPr="00FB5693">
        <w:t>u</w:t>
      </w:r>
      <w:r w:rsidRPr="00FB5693">
        <w:t>blicznej, może nastąpić na wniosek zarządu województwa, jeżeli mienie to służyć ma realizacji strategii rozwoju woj</w:t>
      </w:r>
      <w:r w:rsidRPr="00FB5693">
        <w:t>e</w:t>
      </w:r>
      <w:r w:rsidRPr="00FB5693">
        <w:t>wództwa i regionalnych programów operacyjnych, z wyłączeniem mienia przeznaczonego na zaspokojenie roszczeń r</w:t>
      </w:r>
      <w:r w:rsidRPr="00FB5693">
        <w:t>e</w:t>
      </w:r>
      <w:r w:rsidRPr="00FB5693">
        <w:t>prywatyzacyjnych oraz realizację programu powszechnego uwłaszczenia.</w:t>
      </w:r>
    </w:p>
    <w:p w:rsidR="00281ADE" w:rsidRPr="00FB5693" w:rsidRDefault="00281ADE" w:rsidP="00281ADE">
      <w:pPr>
        <w:pStyle w:val="USTustnpkodeksu"/>
      </w:pPr>
      <w:r w:rsidRPr="00FB5693">
        <w:t>2. Przekazanie mienia określonego</w:t>
      </w:r>
      <w:r w:rsidR="001C3F12" w:rsidRPr="00FB5693">
        <w:t xml:space="preserve"> w</w:t>
      </w:r>
      <w:r w:rsidR="001C3F12">
        <w:t> ust. </w:t>
      </w:r>
      <w:r w:rsidRPr="00FB5693">
        <w:t>1 następuje nieodpłatnie, w trybie właściwym dla przenoszenia nabyw</w:t>
      </w:r>
      <w:r w:rsidRPr="00FB5693">
        <w:t>a</w:t>
      </w:r>
      <w:r w:rsidRPr="00FB5693">
        <w:t>nych praw, z tym że przekazanie własności i innych praw do rzeczy następuje na podstawie ostatecznej decyzji ministra właściwego do spraw Skarbu Państwa.</w:t>
      </w:r>
    </w:p>
    <w:p w:rsidR="00281ADE" w:rsidRPr="00FB5693" w:rsidRDefault="00281ADE" w:rsidP="00281ADE">
      <w:pPr>
        <w:pStyle w:val="USTustnpkodeksu"/>
      </w:pPr>
      <w:r w:rsidRPr="00FB5693">
        <w:t>3. Odmowa przekazania mienia, o którym mowa</w:t>
      </w:r>
      <w:r w:rsidR="001C3F12" w:rsidRPr="00FB5693">
        <w:t xml:space="preserve"> w</w:t>
      </w:r>
      <w:r w:rsidR="001C3F12">
        <w:t> ust. </w:t>
      </w:r>
      <w:r w:rsidRPr="00FB5693">
        <w:t>1, następuje w drodze ostatecznej decyzji ministra właściw</w:t>
      </w:r>
      <w:r w:rsidRPr="00FB5693">
        <w:t>e</w:t>
      </w:r>
      <w:r w:rsidRPr="00FB5693">
        <w:t>go do spraw Skarbu Państwa.</w:t>
      </w:r>
    </w:p>
    <w:p w:rsidR="00281ADE" w:rsidRPr="00FB5693" w:rsidRDefault="00281ADE" w:rsidP="00281ADE">
      <w:pPr>
        <w:pStyle w:val="ARTartustawynprozporzdzenia"/>
      </w:pPr>
      <w:r w:rsidRPr="001C3F12">
        <w:rPr>
          <w:rStyle w:val="Ppogrubienie"/>
        </w:rPr>
        <w:t>Art. 51.</w:t>
      </w:r>
      <w:r w:rsidRPr="00FB5693">
        <w:t> 1.</w:t>
      </w:r>
      <w:r w:rsidRPr="00FB5693">
        <w:tab/>
        <w:t xml:space="preserve"> Nabycie przekazywanego mienia Skarbu Państwa oraz mienia Skarbu Państwa będącego we władaniu państwowych osób prawnych następuje wraz z obciążeniami, które powinny być ujawnione w decyzji o przekazaniu.</w:t>
      </w:r>
    </w:p>
    <w:p w:rsidR="00281ADE" w:rsidRPr="00FB5693" w:rsidRDefault="00281ADE" w:rsidP="00281ADE">
      <w:pPr>
        <w:pStyle w:val="USTustnpkodeksu"/>
      </w:pPr>
      <w:r w:rsidRPr="00FB5693">
        <w:t>2. Ujawnienie obciążeń nie narusza praw osób trzecich.</w:t>
      </w:r>
    </w:p>
    <w:p w:rsidR="00281ADE" w:rsidRPr="00FB5693" w:rsidRDefault="00281ADE" w:rsidP="00281ADE">
      <w:pPr>
        <w:pStyle w:val="USTustnpkodeksu"/>
      </w:pPr>
      <w:r w:rsidRPr="00FB5693">
        <w:t>3. Przepisów</w:t>
      </w:r>
      <w:r w:rsidR="001C3F12">
        <w:t xml:space="preserve"> ust. </w:t>
      </w:r>
      <w:r w:rsidR="001C3F12" w:rsidRPr="00FB5693">
        <w:t>1</w:t>
      </w:r>
      <w:r w:rsidR="001C3F12">
        <w:t xml:space="preserve"> i </w:t>
      </w:r>
      <w:r w:rsidRPr="00FB5693">
        <w:t>2 nie stosuje się do zobowiązań Skarbu Państwa oraz państwowych osób prawnych, wynikaj</w:t>
      </w:r>
      <w:r w:rsidRPr="00FB5693">
        <w:t>ą</w:t>
      </w:r>
      <w:r w:rsidRPr="00FB5693">
        <w:t>cych z działalności organów i instytucji władających przekazywanym mieniem, powstałych przed dniem jego przejęcia przez województwo.</w:t>
      </w:r>
    </w:p>
    <w:p w:rsidR="00281ADE" w:rsidRPr="00FB5693" w:rsidRDefault="00281ADE" w:rsidP="00281ADE">
      <w:pPr>
        <w:pStyle w:val="ARTartustawynprozporzdzenia"/>
      </w:pPr>
      <w:r w:rsidRPr="001C3F12">
        <w:rPr>
          <w:rStyle w:val="Ppogrubienie"/>
        </w:rPr>
        <w:t>Art. 52.</w:t>
      </w:r>
      <w:r w:rsidRPr="00FB5693">
        <w:t> Przekazanie mienia Skarbu Państwa oraz mienia Skarbu Państwa będącego we władaniu państwowych osób prawnych województwu jest wolne od podatków i opłat.</w:t>
      </w:r>
    </w:p>
    <w:p w:rsidR="00281ADE" w:rsidRPr="00FB5693" w:rsidRDefault="00281ADE" w:rsidP="00281ADE">
      <w:pPr>
        <w:pStyle w:val="ARTartustawynprozporzdzenia"/>
      </w:pPr>
      <w:r w:rsidRPr="001C3F12">
        <w:rPr>
          <w:rStyle w:val="Ppogrubienie"/>
        </w:rPr>
        <w:t>Art. 53.</w:t>
      </w:r>
      <w:r w:rsidRPr="00FB5693">
        <w:t> Do postępowania w sprawie przekazania mienia, w drodze decyzji, stosuje się odpowiednio przepisy Kode</w:t>
      </w:r>
      <w:r w:rsidRPr="00FB5693">
        <w:t>k</w:t>
      </w:r>
      <w:r w:rsidRPr="00FB5693">
        <w:t>su postępowania administracyjnego.</w:t>
      </w:r>
    </w:p>
    <w:p w:rsidR="00281ADE" w:rsidRPr="00FB5693" w:rsidRDefault="00281ADE" w:rsidP="00281ADE">
      <w:pPr>
        <w:pStyle w:val="ARTartustawynprozporzdzenia"/>
      </w:pPr>
      <w:r w:rsidRPr="001C3F12">
        <w:rPr>
          <w:rStyle w:val="Ppogrubienie"/>
        </w:rPr>
        <w:lastRenderedPageBreak/>
        <w:t>Art. 54.</w:t>
      </w:r>
      <w:r w:rsidRPr="00FB5693">
        <w:t> 1.</w:t>
      </w:r>
      <w:r w:rsidRPr="00FB5693">
        <w:tab/>
        <w:t xml:space="preserve"> Ostateczna decyzja o przekazaniu województwu praw, które są lub mogą być ujawnione w księdze wi</w:t>
      </w:r>
      <w:r w:rsidRPr="00FB5693">
        <w:t>e</w:t>
      </w:r>
      <w:r w:rsidRPr="00FB5693">
        <w:t>czystej, stanowi podstawę wpisu w księdze.</w:t>
      </w:r>
    </w:p>
    <w:p w:rsidR="00281ADE" w:rsidRPr="00FB5693" w:rsidRDefault="00281ADE" w:rsidP="00281ADE">
      <w:pPr>
        <w:pStyle w:val="USTustnpkodeksu"/>
      </w:pPr>
      <w:r w:rsidRPr="00FB5693">
        <w:t>2. Postępowanie w przedmiocie wpisu jest wolne od opłat sądowych.</w:t>
      </w:r>
    </w:p>
    <w:p w:rsidR="00281ADE" w:rsidRPr="00FB5693" w:rsidRDefault="00281ADE" w:rsidP="00281ADE">
      <w:pPr>
        <w:pStyle w:val="ARTartustawynprozporzdzenia"/>
      </w:pPr>
      <w:r w:rsidRPr="001C3F12">
        <w:rPr>
          <w:rStyle w:val="Ppogrubienie"/>
        </w:rPr>
        <w:t>Art. 55.</w:t>
      </w:r>
      <w:r w:rsidRPr="00FB5693">
        <w:t> Prawa majątkowe województwa, nienależące do innych wojewódzkich osób prawnych, wykonuje zarząd województwa.</w:t>
      </w:r>
    </w:p>
    <w:p w:rsidR="00281ADE" w:rsidRPr="00FB5693" w:rsidRDefault="00281ADE" w:rsidP="00281ADE">
      <w:pPr>
        <w:pStyle w:val="ARTartustawynprozporzdzenia"/>
      </w:pPr>
      <w:r w:rsidRPr="001C3F12">
        <w:rPr>
          <w:rStyle w:val="Ppogrubienie"/>
        </w:rPr>
        <w:t>Art. 56.</w:t>
      </w:r>
      <w:r w:rsidRPr="00FB5693">
        <w:t> 1.</w:t>
      </w:r>
      <w:r w:rsidRPr="00FB5693">
        <w:tab/>
        <w:t xml:space="preserve"> Kierownicy wojewódzkich samorządowych jednostek organizacyjnych niemających osobowości prawnej działają jednoosobowo na podstawie pełnomocnictwa udzielonego przez zarząd województwa.</w:t>
      </w:r>
    </w:p>
    <w:p w:rsidR="00281ADE" w:rsidRPr="00FB5693" w:rsidRDefault="00281ADE" w:rsidP="00281ADE">
      <w:pPr>
        <w:pStyle w:val="USTustnpkodeksu"/>
      </w:pPr>
      <w:r w:rsidRPr="00FB5693">
        <w:t>2. Do czynności przekraczających zakres pełnomocnictwa wymagana jest zgoda, w formie uchwały, zarządu woj</w:t>
      </w:r>
      <w:r w:rsidRPr="00FB5693">
        <w:t>e</w:t>
      </w:r>
      <w:r w:rsidRPr="00FB5693">
        <w:t>wództwa.</w:t>
      </w:r>
    </w:p>
    <w:p w:rsidR="00281ADE" w:rsidRPr="00FB5693" w:rsidRDefault="00281ADE" w:rsidP="00281ADE">
      <w:pPr>
        <w:pStyle w:val="ARTartustawynprozporzdzenia"/>
      </w:pPr>
      <w:r w:rsidRPr="001C3F12">
        <w:rPr>
          <w:rStyle w:val="Ppogrubienie"/>
        </w:rPr>
        <w:t>Art. 57.</w:t>
      </w:r>
      <w:r w:rsidRPr="00FB5693">
        <w:t> 1.</w:t>
      </w:r>
      <w:r w:rsidRPr="00FB5693">
        <w:tab/>
        <w:t xml:space="preserve"> Oświadczenia woli w imieniu województwa składa marszałek województwa wraz z członkiem zarządu województwa, chyba że statut województwa stanowi inaczej.</w:t>
      </w:r>
    </w:p>
    <w:p w:rsidR="00281ADE" w:rsidRPr="00FB5693" w:rsidRDefault="00281ADE" w:rsidP="00281ADE">
      <w:pPr>
        <w:pStyle w:val="USTustnpkodeksu"/>
      </w:pPr>
      <w:r w:rsidRPr="00FB5693">
        <w:t>2. Sejmik województwa może udzielić marszałkowi upoważnienia do składania jednoosobowo oświadczeń woli, i</w:t>
      </w:r>
      <w:r w:rsidRPr="00FB5693">
        <w:t>n</w:t>
      </w:r>
      <w:r w:rsidRPr="00FB5693">
        <w:t>nych niż przewidywane w statucie województwa.</w:t>
      </w:r>
    </w:p>
    <w:p w:rsidR="00281ADE" w:rsidRPr="00FB5693" w:rsidRDefault="00281ADE" w:rsidP="00281ADE">
      <w:pPr>
        <w:pStyle w:val="USTustnpkodeksu"/>
      </w:pPr>
      <w:r w:rsidRPr="00FB5693">
        <w:t>3. Czynność prawna, z której wynika zobowiązanie pieniężne, wymaga do jej skuteczności kontrasygnaty głównego księgowego budżetu województwa lub osoby przez niego upoważnionej.</w:t>
      </w:r>
    </w:p>
    <w:p w:rsidR="00281ADE" w:rsidRPr="00FB5693" w:rsidRDefault="00281ADE" w:rsidP="00281ADE">
      <w:pPr>
        <w:pStyle w:val="USTustnpkodeksu"/>
      </w:pPr>
      <w:r w:rsidRPr="00FB5693">
        <w:t>4. Główny księgowy budżetu województwa, który odmówi kontrasygnaty, dokonuje jej jednak na pisemne polecenie marszałka województwa, informując równocześnie o tym sejmik województwa oraz regionalną izbę obrachunkową.</w:t>
      </w:r>
    </w:p>
    <w:p w:rsidR="00281ADE" w:rsidRPr="00FB5693" w:rsidRDefault="00281ADE" w:rsidP="00281ADE">
      <w:pPr>
        <w:pStyle w:val="USTustnpkodeksu"/>
      </w:pPr>
      <w:r w:rsidRPr="00FB5693">
        <w:t>5. Zarząd województwa może upoważnić pracowników urzędu marszałkowskiego do składania oświadczeń woli związanych z prowadzeniem bieżącej działalności województwa.</w:t>
      </w:r>
    </w:p>
    <w:p w:rsidR="00281ADE" w:rsidRPr="00281ADE" w:rsidRDefault="00281ADE" w:rsidP="001C3F12">
      <w:pPr>
        <w:pStyle w:val="ARTartustawynprozporzdzenia"/>
        <w:keepNext/>
      </w:pPr>
      <w:r w:rsidRPr="001C3F12">
        <w:rPr>
          <w:rStyle w:val="Ppogrubienie"/>
        </w:rPr>
        <w:t>Art. 58.</w:t>
      </w:r>
      <w:r w:rsidRPr="00281ADE">
        <w:t> 1. Wojewódzkie osoby prawne samodzielnie decydują, w granicach ustaw, o sposobie wykonywania należ</w:t>
      </w:r>
      <w:r w:rsidRPr="00281ADE">
        <w:t>ą</w:t>
      </w:r>
      <w:r w:rsidRPr="00281ADE">
        <w:t>cych do nich praw majątkowych, z tym że nieodpłatne rozporządzenie mieniem oraz zbycie:</w:t>
      </w:r>
    </w:p>
    <w:p w:rsidR="00281ADE" w:rsidRPr="00FB5693" w:rsidRDefault="00281ADE" w:rsidP="00281ADE">
      <w:pPr>
        <w:pStyle w:val="PKTpunkt"/>
      </w:pPr>
      <w:r w:rsidRPr="00FB5693">
        <w:t>1)</w:t>
      </w:r>
      <w:r w:rsidRPr="00FB5693">
        <w:tab/>
        <w:t>nieruchomości służącej do powszechnego użytku lub bezpośredniego zaspokajania potrzeb publicznych,</w:t>
      </w:r>
    </w:p>
    <w:p w:rsidR="00281ADE" w:rsidRPr="00FB5693" w:rsidRDefault="00281ADE" w:rsidP="001C3F12">
      <w:pPr>
        <w:pStyle w:val="PKTpunkt"/>
        <w:keepNext/>
      </w:pPr>
      <w:r w:rsidRPr="00FB5693">
        <w:t>2)</w:t>
      </w:r>
      <w:r w:rsidRPr="00FB5693">
        <w:tab/>
        <w:t>przedmiotów posiadających szczególną wartość naukową, historyczną, kulturalną lub przyrodniczą</w:t>
      </w:r>
    </w:p>
    <w:p w:rsidR="00281ADE" w:rsidRPr="00FB5693" w:rsidRDefault="00281ADE" w:rsidP="00281ADE">
      <w:pPr>
        <w:pStyle w:val="CZWSPPKTczwsplnapunktw"/>
      </w:pPr>
      <w:r w:rsidRPr="00FB5693">
        <w:t>– wymaga zgody, w formie uchwały, zarządu województwa.</w:t>
      </w:r>
    </w:p>
    <w:p w:rsidR="00281ADE" w:rsidRPr="00FB5693" w:rsidRDefault="00281ADE" w:rsidP="00281ADE">
      <w:pPr>
        <w:pStyle w:val="USTustnpkodeksu"/>
      </w:pPr>
      <w:r w:rsidRPr="00FB5693">
        <w:t>2. Zgody zarządu województwa wymaga także zmiana przeznaczenia składników mienia określonego</w:t>
      </w:r>
      <w:r w:rsidR="001C3F12" w:rsidRPr="00FB5693">
        <w:t xml:space="preserve"> w</w:t>
      </w:r>
      <w:r w:rsidR="001C3F12">
        <w:t> ust. </w:t>
      </w:r>
      <w:r w:rsidRPr="00FB5693">
        <w:t>1</w:t>
      </w:r>
      <w:r w:rsidR="001C3F12">
        <w:t xml:space="preserve"> pkt </w:t>
      </w:r>
      <w:r w:rsidR="001C3F12" w:rsidRPr="00FB5693">
        <w:t>1</w:t>
      </w:r>
      <w:r w:rsidR="001C3F12">
        <w:t xml:space="preserve"> i </w:t>
      </w:r>
      <w:r w:rsidRPr="00FB5693">
        <w:t>2.</w:t>
      </w:r>
    </w:p>
    <w:p w:rsidR="00281ADE" w:rsidRPr="00FB5693" w:rsidRDefault="00281ADE" w:rsidP="00281ADE">
      <w:pPr>
        <w:pStyle w:val="USTustnpkodeksu"/>
      </w:pPr>
      <w:r w:rsidRPr="00FB5693">
        <w:t>3. Uchwały zarządu województwa, o których mowa</w:t>
      </w:r>
      <w:r w:rsidR="001C3F12" w:rsidRPr="00FB5693">
        <w:t xml:space="preserve"> w</w:t>
      </w:r>
      <w:r w:rsidR="001C3F12">
        <w:t> ust. </w:t>
      </w:r>
      <w:r w:rsidR="001C3F12" w:rsidRPr="00FB5693">
        <w:t>1</w:t>
      </w:r>
      <w:r w:rsidR="001C3F12">
        <w:t xml:space="preserve"> i </w:t>
      </w:r>
      <w:r w:rsidRPr="00FB5693">
        <w:t>2, podlegają nadzorowi, o którym mowa w rozdziale 7</w:t>
      </w:r>
      <w:r w:rsidR="00725B20">
        <w:t xml:space="preserve"> </w:t>
      </w:r>
      <w:r w:rsidRPr="00FB5693">
        <w:t>ustawy.</w:t>
      </w:r>
    </w:p>
    <w:p w:rsidR="00281ADE" w:rsidRPr="00FB5693" w:rsidRDefault="00281ADE" w:rsidP="00281ADE">
      <w:pPr>
        <w:pStyle w:val="ARTartustawynprozporzdzenia"/>
      </w:pPr>
      <w:r w:rsidRPr="001C3F12">
        <w:rPr>
          <w:rStyle w:val="Ppogrubienie"/>
        </w:rPr>
        <w:t>Art. 59.</w:t>
      </w:r>
      <w:r w:rsidRPr="00FB5693">
        <w:t> 1.</w:t>
      </w:r>
      <w:r w:rsidR="001C3F12" w:rsidRPr="00FB5693">
        <w:t xml:space="preserve"> W</w:t>
      </w:r>
      <w:r w:rsidR="001C3F12">
        <w:t> </w:t>
      </w:r>
      <w:r w:rsidRPr="00FB5693">
        <w:t>przypadku zbycia przez województwo lub inną wojewódzką osobę prawną przedmiotów posiadających szczególną wartość naukową, historyczną, kulturalną lub przyrodniczą Skarbowi Państwa przysługuje prawo pierwokupu lub wykupu wykonywane na zasadach określonych w Kodeksie cywilnym.</w:t>
      </w:r>
    </w:p>
    <w:p w:rsidR="00281ADE" w:rsidRPr="00FB5693" w:rsidRDefault="00281ADE" w:rsidP="00281ADE">
      <w:pPr>
        <w:pStyle w:val="USTustnpkodeksu"/>
      </w:pPr>
      <w:r w:rsidRPr="00FB5693">
        <w:t>2. Mienie nabyte nieodpłatnie od Skarbu Państwa podlega, w przypadkach określonych</w:t>
      </w:r>
      <w:r w:rsidR="001C3F12" w:rsidRPr="00FB5693">
        <w:t xml:space="preserve"> w</w:t>
      </w:r>
      <w:r w:rsidR="001C3F12">
        <w:t> ust. </w:t>
      </w:r>
      <w:r w:rsidRPr="00FB5693">
        <w:t>1, zwrotowi na jego rzecz, jeżeli uprawniony organ państwowy wystąpi z żądaniem zwrotu.</w:t>
      </w:r>
    </w:p>
    <w:p w:rsidR="00281ADE" w:rsidRPr="00FB5693" w:rsidRDefault="00281ADE" w:rsidP="00281ADE">
      <w:pPr>
        <w:pStyle w:val="ARTartustawynprozporzdzenia"/>
      </w:pPr>
      <w:r w:rsidRPr="001C3F12">
        <w:rPr>
          <w:rStyle w:val="Ppogrubienie"/>
        </w:rPr>
        <w:t>Art. 60.</w:t>
      </w:r>
      <w:r w:rsidRPr="00FB5693">
        <w:t> Województwo nie ponosi odpowiedzialności za zobowiązania innych wojewódzkich osób prawnych, chyba że przepis szczególny stanowi inaczej. Inne wojewódzkie osoby prawne nie ponoszą odpowiedzialności za zobowiązania województwa.</w:t>
      </w:r>
    </w:p>
    <w:p w:rsidR="00281ADE" w:rsidRPr="00FB5693" w:rsidRDefault="00281ADE" w:rsidP="00281ADE">
      <w:pPr>
        <w:pStyle w:val="ROZDZODDZOZNoznaczenierozdziauluboddziau"/>
      </w:pPr>
      <w:r w:rsidRPr="00FB5693">
        <w:t>Rozdział 5</w:t>
      </w:r>
    </w:p>
    <w:p w:rsidR="00281ADE" w:rsidRPr="00FB5693" w:rsidRDefault="00281ADE" w:rsidP="001C3F12">
      <w:pPr>
        <w:pStyle w:val="ROZDZODDZPRZEDMprzedmiotregulacjirozdziauluboddziau"/>
      </w:pPr>
      <w:r w:rsidRPr="00FB5693">
        <w:t>Finanse samorządu województwa</w:t>
      </w:r>
    </w:p>
    <w:p w:rsidR="00281ADE" w:rsidRPr="00FB5693" w:rsidRDefault="00281ADE" w:rsidP="00281ADE">
      <w:pPr>
        <w:pStyle w:val="ARTartustawynprozporzdzenia"/>
      </w:pPr>
      <w:r w:rsidRPr="001C3F12">
        <w:rPr>
          <w:rStyle w:val="Ppogrubienie"/>
        </w:rPr>
        <w:t>Art. 61.</w:t>
      </w:r>
      <w:r w:rsidRPr="00FB5693">
        <w:t> Uchwała budżetowa jest podstawą samodzielnej gospodarki finansowej województwa.</w:t>
      </w:r>
    </w:p>
    <w:p w:rsidR="00281ADE" w:rsidRPr="00FB5693" w:rsidRDefault="00281ADE" w:rsidP="00281ADE">
      <w:pPr>
        <w:pStyle w:val="ARTartustawynprozporzdzenia"/>
      </w:pPr>
      <w:r w:rsidRPr="001C3F12">
        <w:rPr>
          <w:rStyle w:val="Ppogrubienie"/>
        </w:rPr>
        <w:t>Art. 62.</w:t>
      </w:r>
      <w:r w:rsidRPr="00FB5693">
        <w:t> (uchylony)</w:t>
      </w:r>
    </w:p>
    <w:p w:rsidR="00281ADE" w:rsidRPr="00FB5693" w:rsidRDefault="00281ADE" w:rsidP="00281ADE">
      <w:pPr>
        <w:pStyle w:val="ARTartustawynprozporzdzenia"/>
      </w:pPr>
      <w:r w:rsidRPr="001C3F12">
        <w:rPr>
          <w:rStyle w:val="Ppogrubienie"/>
        </w:rPr>
        <w:t>Art. 63.</w:t>
      </w:r>
      <w:r w:rsidRPr="00FB5693">
        <w:t> (uchylony)</w:t>
      </w:r>
    </w:p>
    <w:p w:rsidR="00281ADE" w:rsidRPr="00FB5693" w:rsidRDefault="00281ADE" w:rsidP="00281ADE">
      <w:pPr>
        <w:pStyle w:val="ARTartustawynprozporzdzenia"/>
      </w:pPr>
      <w:r w:rsidRPr="001C3F12">
        <w:rPr>
          <w:rStyle w:val="Ppogrubienie"/>
        </w:rPr>
        <w:t>Art. 64.</w:t>
      </w:r>
      <w:r w:rsidRPr="00FB5693">
        <w:t> (uchylony)</w:t>
      </w:r>
    </w:p>
    <w:p w:rsidR="00281ADE" w:rsidRPr="00FB5693" w:rsidRDefault="00281ADE" w:rsidP="00281ADE">
      <w:pPr>
        <w:pStyle w:val="ARTartustawynprozporzdzenia"/>
      </w:pPr>
      <w:r w:rsidRPr="001C3F12">
        <w:rPr>
          <w:rStyle w:val="Ppogrubienie"/>
        </w:rPr>
        <w:t>Art. 65.</w:t>
      </w:r>
      <w:r w:rsidRPr="00FB5693">
        <w:t> (uchylony)</w:t>
      </w:r>
    </w:p>
    <w:p w:rsidR="00281ADE" w:rsidRPr="00FB5693" w:rsidRDefault="00281ADE" w:rsidP="00281ADE">
      <w:pPr>
        <w:pStyle w:val="ARTartustawynprozporzdzenia"/>
      </w:pPr>
      <w:r w:rsidRPr="001C3F12">
        <w:rPr>
          <w:rStyle w:val="Ppogrubienie"/>
        </w:rPr>
        <w:lastRenderedPageBreak/>
        <w:t>Art. 66.</w:t>
      </w:r>
      <w:r w:rsidRPr="00FB5693">
        <w:t> (uchylony)</w:t>
      </w:r>
    </w:p>
    <w:p w:rsidR="00281ADE" w:rsidRPr="00FB5693" w:rsidRDefault="00281ADE" w:rsidP="00281ADE">
      <w:pPr>
        <w:pStyle w:val="ARTartustawynprozporzdzenia"/>
      </w:pPr>
      <w:r w:rsidRPr="001C3F12">
        <w:rPr>
          <w:rStyle w:val="Ppogrubienie"/>
        </w:rPr>
        <w:t>Art. 67.</w:t>
      </w:r>
      <w:r w:rsidRPr="00FB5693">
        <w:t> 1.</w:t>
      </w:r>
      <w:r w:rsidRPr="00FB5693">
        <w:tab/>
        <w:t xml:space="preserve"> (uchylony)</w:t>
      </w:r>
    </w:p>
    <w:p w:rsidR="00281ADE" w:rsidRPr="00FB5693" w:rsidRDefault="00281ADE" w:rsidP="00281ADE">
      <w:pPr>
        <w:pStyle w:val="USTustnpkodeksu"/>
      </w:pPr>
      <w:r w:rsidRPr="00FB5693">
        <w:t>2.</w:t>
      </w:r>
      <w:bookmarkStart w:id="15" w:name="f0575eTOs31v5660"/>
      <w:r w:rsidRPr="00FB5693">
        <w:t> (uchylony)</w:t>
      </w:r>
    </w:p>
    <w:bookmarkEnd w:id="15"/>
    <w:p w:rsidR="00281ADE" w:rsidRPr="00FB5693" w:rsidRDefault="00281ADE" w:rsidP="00281ADE">
      <w:pPr>
        <w:pStyle w:val="USTustnpkodeksu"/>
      </w:pPr>
      <w:r w:rsidRPr="00FB5693">
        <w:t>3. Przekazanie województwu, w drodze ustawy, nowych zadań wymaga zapewnienia koniecznych środków finans</w:t>
      </w:r>
      <w:r w:rsidRPr="00FB5693">
        <w:t>o</w:t>
      </w:r>
      <w:r w:rsidRPr="00FB5693">
        <w:t>wych na ich realizację w postaci zwiększenia dochodów.</w:t>
      </w:r>
    </w:p>
    <w:p w:rsidR="00281ADE" w:rsidRPr="00FB5693" w:rsidRDefault="00281ADE" w:rsidP="00281ADE">
      <w:pPr>
        <w:pStyle w:val="ARTartustawynprozporzdzenia"/>
      </w:pPr>
      <w:r w:rsidRPr="001C3F12">
        <w:rPr>
          <w:rStyle w:val="Ppogrubienie"/>
        </w:rPr>
        <w:t>Art. 68.</w:t>
      </w:r>
      <w:bookmarkStart w:id="16" w:name="f0575eTOs31v8045a"/>
      <w:bookmarkEnd w:id="16"/>
      <w:r w:rsidRPr="00FB5693">
        <w:t> (uchylony)</w:t>
      </w:r>
    </w:p>
    <w:p w:rsidR="00281ADE" w:rsidRPr="00FB5693" w:rsidRDefault="00281ADE" w:rsidP="00281ADE">
      <w:pPr>
        <w:pStyle w:val="ARTartustawynprozporzdzenia"/>
      </w:pPr>
      <w:r w:rsidRPr="001C3F12">
        <w:rPr>
          <w:rStyle w:val="Ppogrubienie"/>
        </w:rPr>
        <w:t>Art. 69.</w:t>
      </w:r>
      <w:r w:rsidRPr="00FB5693">
        <w:t> (uchylony)</w:t>
      </w:r>
    </w:p>
    <w:p w:rsidR="00281ADE" w:rsidRPr="00FB5693" w:rsidRDefault="00281ADE" w:rsidP="00281ADE">
      <w:pPr>
        <w:pStyle w:val="ARTartustawynprozporzdzenia"/>
      </w:pPr>
      <w:r w:rsidRPr="001C3F12">
        <w:rPr>
          <w:rStyle w:val="Ppogrubienie"/>
        </w:rPr>
        <w:t>Art. 70.</w:t>
      </w:r>
      <w:r w:rsidRPr="00FB5693">
        <w:t> 1.</w:t>
      </w:r>
      <w:r w:rsidRPr="00FB5693">
        <w:tab/>
        <w:t xml:space="preserve"> Za prawidłowe wykonanie budżetu województwa odpowiada zarząd województwa.</w:t>
      </w:r>
    </w:p>
    <w:p w:rsidR="00281ADE" w:rsidRPr="00281ADE" w:rsidRDefault="00281ADE" w:rsidP="001C3F12">
      <w:pPr>
        <w:pStyle w:val="USTustnpkodeksu"/>
        <w:keepNext/>
      </w:pPr>
      <w:r w:rsidRPr="00FB5693">
        <w:t>2.</w:t>
      </w:r>
      <w:r w:rsidRPr="00281ADE">
        <w:t> Zarządowi województwa przysługuje wyłączne prawo:</w:t>
      </w:r>
    </w:p>
    <w:p w:rsidR="00281ADE" w:rsidRPr="00FB5693" w:rsidRDefault="00281ADE" w:rsidP="00281ADE">
      <w:pPr>
        <w:pStyle w:val="PKTpunkt"/>
      </w:pPr>
      <w:r w:rsidRPr="00FB5693">
        <w:t>1)</w:t>
      </w:r>
      <w:r w:rsidRPr="00FB5693">
        <w:tab/>
        <w:t>zaciągania zobowiązań mających pokrycie w ustalonych w uchwale budżetowej kwotach wydatków, w ramach up</w:t>
      </w:r>
      <w:r w:rsidRPr="00FB5693">
        <w:t>o</w:t>
      </w:r>
      <w:r w:rsidRPr="00FB5693">
        <w:t>ważnień udzielanych przez sejmik województwa;</w:t>
      </w:r>
    </w:p>
    <w:p w:rsidR="00281ADE" w:rsidRPr="00FB5693" w:rsidRDefault="00281ADE" w:rsidP="00281ADE">
      <w:pPr>
        <w:pStyle w:val="PKTpunkt"/>
      </w:pPr>
      <w:r w:rsidRPr="00FB5693">
        <w:t>2)</w:t>
      </w:r>
      <w:r w:rsidRPr="00FB5693">
        <w:tab/>
        <w:t>emitowania papierów wartościowych, w ramach upoważnień udzielanych przez sejmik województwa;</w:t>
      </w:r>
    </w:p>
    <w:p w:rsidR="00281ADE" w:rsidRPr="00FB5693" w:rsidRDefault="00281ADE" w:rsidP="00281ADE">
      <w:pPr>
        <w:pStyle w:val="PKTpunkt"/>
      </w:pPr>
      <w:r w:rsidRPr="00FB5693">
        <w:t>3)</w:t>
      </w:r>
      <w:r w:rsidRPr="00FB5693">
        <w:tab/>
        <w:t>dokonywania wydatków budżetowych;</w:t>
      </w:r>
    </w:p>
    <w:p w:rsidR="00281ADE" w:rsidRPr="00FB5693" w:rsidRDefault="00281ADE" w:rsidP="00281ADE">
      <w:pPr>
        <w:pStyle w:val="PKTpunkt"/>
      </w:pPr>
      <w:r w:rsidRPr="00FB5693">
        <w:t>4)</w:t>
      </w:r>
      <w:r w:rsidRPr="00FB5693">
        <w:tab/>
        <w:t>zgłaszania propozycji zmian w budżecie województwa;</w:t>
      </w:r>
    </w:p>
    <w:p w:rsidR="00281ADE" w:rsidRPr="00FB5693" w:rsidRDefault="00281ADE" w:rsidP="00281ADE">
      <w:pPr>
        <w:pStyle w:val="PKTpunkt"/>
      </w:pPr>
      <w:r w:rsidRPr="00FB5693">
        <w:t>5)</w:t>
      </w:r>
      <w:r w:rsidRPr="00FB5693">
        <w:tab/>
        <w:t>dysponowania rezerwami budżetu województwa;</w:t>
      </w:r>
    </w:p>
    <w:p w:rsidR="00281ADE" w:rsidRPr="00FB5693" w:rsidRDefault="00281ADE" w:rsidP="00281ADE">
      <w:pPr>
        <w:pStyle w:val="PKTpunkt"/>
      </w:pPr>
      <w:r w:rsidRPr="00FB5693">
        <w:t>6)</w:t>
      </w:r>
      <w:r w:rsidRPr="00FB5693">
        <w:tab/>
        <w:t>blokowania środków budżetowych, w przypadkach określonych ustawą.</w:t>
      </w:r>
    </w:p>
    <w:p w:rsidR="00281ADE" w:rsidRPr="00FB5693" w:rsidRDefault="00281ADE" w:rsidP="00281ADE">
      <w:pPr>
        <w:pStyle w:val="ARTartustawynprozporzdzenia"/>
      </w:pPr>
      <w:r w:rsidRPr="001C3F12">
        <w:rPr>
          <w:rStyle w:val="Ppogrubienie"/>
        </w:rPr>
        <w:t>Art. 71.</w:t>
      </w:r>
      <w:r w:rsidRPr="00FB5693">
        <w:t> (uchylony)</w:t>
      </w:r>
    </w:p>
    <w:p w:rsidR="00281ADE" w:rsidRPr="00281ADE" w:rsidRDefault="00281ADE" w:rsidP="001C3F12">
      <w:pPr>
        <w:pStyle w:val="ARTartustawynprozporzdzenia"/>
        <w:keepNext/>
      </w:pPr>
      <w:r w:rsidRPr="001C3F12">
        <w:rPr>
          <w:rStyle w:val="Ppogrubienie"/>
        </w:rPr>
        <w:t>Art. 72.</w:t>
      </w:r>
      <w:r w:rsidRPr="00281ADE">
        <w:t> Gospodarka środkami finansowymi znajdującymi się w dyspozycji samorządu województwa jest jawna. Wymóg jawności jest spełniany między innymi przez:</w:t>
      </w:r>
    </w:p>
    <w:p w:rsidR="00281ADE" w:rsidRPr="00FB5693" w:rsidRDefault="00281ADE" w:rsidP="00281ADE">
      <w:pPr>
        <w:pStyle w:val="PKTpunkt"/>
      </w:pPr>
      <w:r w:rsidRPr="00FB5693">
        <w:t>1)</w:t>
      </w:r>
      <w:r w:rsidRPr="00FB5693">
        <w:tab/>
        <w:t>zachowanie jawności debaty budżetowej;</w:t>
      </w:r>
    </w:p>
    <w:p w:rsidR="00281ADE" w:rsidRPr="00FB5693" w:rsidRDefault="00281ADE" w:rsidP="00281ADE">
      <w:pPr>
        <w:pStyle w:val="PKTpunkt"/>
      </w:pPr>
      <w:r w:rsidRPr="00FB5693">
        <w:t>2)</w:t>
      </w:r>
      <w:r w:rsidRPr="00FB5693">
        <w:tab/>
        <w:t>opublikowanie uchwały budżetowej oraz sprawozdań z wykonania budżetu województwa;</w:t>
      </w:r>
    </w:p>
    <w:p w:rsidR="00281ADE" w:rsidRPr="00FB5693" w:rsidRDefault="00281ADE" w:rsidP="00281ADE">
      <w:pPr>
        <w:pStyle w:val="PKTpunkt"/>
      </w:pPr>
      <w:bookmarkStart w:id="17" w:name="f0575eTOs22v5035a"/>
      <w:bookmarkEnd w:id="17"/>
      <w:r w:rsidRPr="00FB5693">
        <w:t>3)</w:t>
      </w:r>
      <w:r w:rsidRPr="00FB5693">
        <w:tab/>
        <w:t>przedstawianie pełnego wykazu kwot dotacji celowych udzielanych z </w:t>
      </w:r>
      <w:r>
        <w:t>budżetu województwa.</w:t>
      </w:r>
    </w:p>
    <w:p w:rsidR="00281ADE" w:rsidRPr="00FB5693" w:rsidRDefault="00281ADE" w:rsidP="00281ADE">
      <w:pPr>
        <w:pStyle w:val="PKTpunkt"/>
      </w:pPr>
      <w:r w:rsidRPr="00FB5693">
        <w:t>4)</w:t>
      </w:r>
      <w:r w:rsidRPr="00FB5693">
        <w:tab/>
        <w:t>(uchylony)</w:t>
      </w:r>
    </w:p>
    <w:p w:rsidR="00281ADE" w:rsidRPr="00FB5693" w:rsidRDefault="00281ADE" w:rsidP="00281ADE">
      <w:pPr>
        <w:pStyle w:val="ARTartustawynprozporzdzenia"/>
      </w:pPr>
      <w:bookmarkStart w:id="18" w:name="f0575eTOs22v6160a"/>
      <w:bookmarkEnd w:id="18"/>
      <w:r w:rsidRPr="001C3F12">
        <w:rPr>
          <w:rStyle w:val="Ppogrubienie"/>
        </w:rPr>
        <w:t>Art. 73.</w:t>
      </w:r>
      <w:r w:rsidRPr="00FB5693">
        <w:t> (uchylony)</w:t>
      </w:r>
    </w:p>
    <w:p w:rsidR="00281ADE" w:rsidRPr="00FB5693" w:rsidRDefault="00281ADE" w:rsidP="00281ADE">
      <w:pPr>
        <w:pStyle w:val="ARTartustawynprozporzdzenia"/>
      </w:pPr>
      <w:r w:rsidRPr="001C3F12">
        <w:rPr>
          <w:rStyle w:val="Ppogrubienie"/>
        </w:rPr>
        <w:t>Art. 74.</w:t>
      </w:r>
      <w:r w:rsidRPr="00FB5693">
        <w:t> Dyspozycja środkami pieniężnymi województwa jest oddzielona od jej kasowego wykonania.</w:t>
      </w:r>
    </w:p>
    <w:p w:rsidR="00281ADE" w:rsidRPr="00FB5693" w:rsidRDefault="00281ADE" w:rsidP="00281ADE">
      <w:pPr>
        <w:pStyle w:val="ROZDZODDZOZNoznaczenierozdziauluboddziau"/>
      </w:pPr>
      <w:r w:rsidRPr="00FB5693">
        <w:t>Rozdział 6</w:t>
      </w:r>
    </w:p>
    <w:p w:rsidR="00281ADE" w:rsidRPr="00FB5693" w:rsidRDefault="00281ADE" w:rsidP="001C3F12">
      <w:pPr>
        <w:pStyle w:val="ROZDZODDZPRZEDMprzedmiotregulacjirozdziauluboddziau"/>
      </w:pPr>
      <w:r w:rsidRPr="00FB5693">
        <w:t>Współpraca zagraniczna</w:t>
      </w:r>
    </w:p>
    <w:p w:rsidR="00281ADE" w:rsidRPr="00281ADE" w:rsidRDefault="00281ADE" w:rsidP="001C3F12">
      <w:pPr>
        <w:pStyle w:val="ARTartustawynprozporzdzenia"/>
        <w:keepNext/>
      </w:pPr>
      <w:r w:rsidRPr="001C3F12">
        <w:rPr>
          <w:rStyle w:val="Ppogrubienie"/>
        </w:rPr>
        <w:t>Art. 75.</w:t>
      </w:r>
      <w:r w:rsidRPr="00281ADE">
        <w:t xml:space="preserve"> Sejmik województwa uchwala </w:t>
      </w:r>
      <w:r w:rsidR="001C3F12">
        <w:t>„</w:t>
      </w:r>
      <w:r w:rsidRPr="00281ADE">
        <w:t>Priorytety współpracy zagranicznej województwa</w:t>
      </w:r>
      <w:r w:rsidR="001C3F12">
        <w:t>”</w:t>
      </w:r>
      <w:r w:rsidRPr="00281ADE">
        <w:t>, określające:</w:t>
      </w:r>
    </w:p>
    <w:p w:rsidR="00281ADE" w:rsidRPr="00FB5693" w:rsidRDefault="00281ADE" w:rsidP="00281ADE">
      <w:pPr>
        <w:pStyle w:val="PKTpunkt"/>
      </w:pPr>
      <w:r w:rsidRPr="00FB5693">
        <w:t>1)</w:t>
      </w:r>
      <w:r w:rsidRPr="00FB5693">
        <w:tab/>
        <w:t>główne cele współpracy zagranicznej;</w:t>
      </w:r>
    </w:p>
    <w:p w:rsidR="00281ADE" w:rsidRPr="00FB5693" w:rsidRDefault="00281ADE" w:rsidP="00281ADE">
      <w:pPr>
        <w:pStyle w:val="PKTpunkt"/>
      </w:pPr>
      <w:r w:rsidRPr="00FB5693">
        <w:t>2)</w:t>
      </w:r>
      <w:r w:rsidRPr="00FB5693">
        <w:tab/>
        <w:t>priorytety geograficzne przyszłej współpracy;</w:t>
      </w:r>
    </w:p>
    <w:p w:rsidR="00281ADE" w:rsidRPr="00FB5693" w:rsidRDefault="00281ADE" w:rsidP="00281ADE">
      <w:pPr>
        <w:pStyle w:val="PKTpunkt"/>
      </w:pPr>
      <w:r w:rsidRPr="00FB5693">
        <w:t>3)</w:t>
      </w:r>
      <w:r w:rsidRPr="00FB5693">
        <w:tab/>
        <w:t>zamierzenia co do przystępowania do międzynarodowych zrzeszeń regionalnych.</w:t>
      </w:r>
    </w:p>
    <w:p w:rsidR="00281ADE" w:rsidRPr="00FB5693" w:rsidRDefault="00281ADE" w:rsidP="00281ADE">
      <w:pPr>
        <w:pStyle w:val="ARTartustawynprozporzdzenia"/>
      </w:pPr>
      <w:r w:rsidRPr="001C3F12">
        <w:rPr>
          <w:rStyle w:val="Ppogrubienie"/>
        </w:rPr>
        <w:t>Art. 76.</w:t>
      </w:r>
      <w:r w:rsidRPr="00FB5693">
        <w:t> 1.</w:t>
      </w:r>
      <w:r w:rsidRPr="00FB5693">
        <w:tab/>
        <w:t xml:space="preserve"> Współpraca województwa ze społecznościami regionalnymi innych państw prowadzona jest zgodnie z prawem wewnętrznym, polityką zagraniczną państwa i jego międzynarodowymi zobowiązaniami, w granicach zadań i kompetencji województwa.</w:t>
      </w:r>
    </w:p>
    <w:p w:rsidR="00281ADE" w:rsidRPr="00FB5693" w:rsidRDefault="00281ADE" w:rsidP="00281ADE">
      <w:pPr>
        <w:pStyle w:val="USTustnpkodeksu"/>
      </w:pPr>
      <w:r w:rsidRPr="00FB5693">
        <w:t>2. Województwo uczestniczy w działalności międzynarodowych instytucji regionalnych oraz jest w nich reprezent</w:t>
      </w:r>
      <w:r w:rsidRPr="00FB5693">
        <w:t>o</w:t>
      </w:r>
      <w:r w:rsidRPr="00FB5693">
        <w:t>wane na zasadach określonych w porozumieniu zawartym przez ogólnokrajowe organizacje zrzeszające jednostki sam</w:t>
      </w:r>
      <w:r w:rsidRPr="00FB5693">
        <w:t>o</w:t>
      </w:r>
      <w:r w:rsidRPr="00FB5693">
        <w:t>rządu terytorialnego.</w:t>
      </w:r>
    </w:p>
    <w:p w:rsidR="00281ADE" w:rsidRPr="00FB5693" w:rsidRDefault="00281ADE" w:rsidP="00281ADE">
      <w:pPr>
        <w:pStyle w:val="USTustnpkodeksu"/>
      </w:pPr>
      <w:r w:rsidRPr="00FB5693">
        <w:t>3. Zasady przystępowania województwa do międzynarodowych zrzeszeń społeczności lokalnych i regionalnych określają odrębne przepisy.</w:t>
      </w:r>
    </w:p>
    <w:p w:rsidR="00281ADE" w:rsidRPr="00FB5693" w:rsidRDefault="00281ADE" w:rsidP="00281ADE">
      <w:pPr>
        <w:pStyle w:val="ARTartustawynprozporzdzenia"/>
      </w:pPr>
      <w:r w:rsidRPr="001C3F12">
        <w:rPr>
          <w:rStyle w:val="Ppogrubienie"/>
        </w:rPr>
        <w:lastRenderedPageBreak/>
        <w:t>Art. 77.</w:t>
      </w:r>
      <w:r w:rsidRPr="00FB5693">
        <w:t xml:space="preserve"> 1. </w:t>
      </w:r>
      <w:r w:rsidR="001C3F12">
        <w:t>„</w:t>
      </w:r>
      <w:r w:rsidRPr="00FB5693">
        <w:t>Priorytety współpracy zagranicznej województwa</w:t>
      </w:r>
      <w:r w:rsidR="001C3F12">
        <w:t>”</w:t>
      </w:r>
      <w:r w:rsidRPr="00FB5693">
        <w:t xml:space="preserve"> mogą być uchwalane oraz inicjatywy zagraniczne województwa, w tym w szczególności projekty umów o współpracy regionalnej, mogą być podejmowane za zgodą min</w:t>
      </w:r>
      <w:r w:rsidRPr="00FB5693">
        <w:t>i</w:t>
      </w:r>
      <w:r w:rsidRPr="00FB5693">
        <w:t>stra właściwego do spraw zagranicznych.</w:t>
      </w:r>
    </w:p>
    <w:p w:rsidR="00281ADE" w:rsidRPr="00FB5693" w:rsidRDefault="00281ADE" w:rsidP="00281ADE">
      <w:pPr>
        <w:pStyle w:val="USTustnpkodeksu"/>
      </w:pPr>
      <w:r w:rsidRPr="00FB5693">
        <w:t>2. Uchwały, o których mowa</w:t>
      </w:r>
      <w:r w:rsidR="001C3F12" w:rsidRPr="00FB5693">
        <w:t xml:space="preserve"> w</w:t>
      </w:r>
      <w:r w:rsidR="001C3F12">
        <w:t> ust. </w:t>
      </w:r>
      <w:r w:rsidRPr="00FB5693">
        <w:t>1, zapadają bezwzględną większością głosów ustawowego składu sejmiku woj</w:t>
      </w:r>
      <w:r w:rsidRPr="00FB5693">
        <w:t>e</w:t>
      </w:r>
      <w:r w:rsidRPr="00FB5693">
        <w:t>wództwa.</w:t>
      </w:r>
    </w:p>
    <w:p w:rsidR="00281ADE" w:rsidRPr="00FB5693" w:rsidRDefault="00281ADE" w:rsidP="00281ADE">
      <w:pPr>
        <w:pStyle w:val="USTustnpkodeksu"/>
      </w:pPr>
      <w:r w:rsidRPr="00FB5693">
        <w:t>3. Uchwała oraz zawarte umowy o współpracy regionalnej, o których mowa</w:t>
      </w:r>
      <w:r w:rsidR="001C3F12" w:rsidRPr="00FB5693">
        <w:t xml:space="preserve"> w</w:t>
      </w:r>
      <w:r w:rsidR="001C3F12">
        <w:t> ust. </w:t>
      </w:r>
      <w:r w:rsidRPr="00FB5693">
        <w:t>1, przesyłane są przez marszałka województwa do ministra właściwego do spraw zagranicznych oraz ministra właściwego do spraw administracji public</w:t>
      </w:r>
      <w:r w:rsidRPr="00FB5693">
        <w:t>z</w:t>
      </w:r>
      <w:r w:rsidRPr="00FB5693">
        <w:t>nej.</w:t>
      </w:r>
    </w:p>
    <w:p w:rsidR="00281ADE" w:rsidRPr="00FB5693" w:rsidRDefault="00281ADE" w:rsidP="00281ADE">
      <w:pPr>
        <w:pStyle w:val="ROZDZODDZOZNoznaczenierozdziauluboddziau"/>
      </w:pPr>
      <w:r w:rsidRPr="00FB5693">
        <w:t>Rozdział 7</w:t>
      </w:r>
    </w:p>
    <w:p w:rsidR="00281ADE" w:rsidRPr="00FB5693" w:rsidRDefault="00281ADE" w:rsidP="001C3F12">
      <w:pPr>
        <w:pStyle w:val="ROZDZODDZPRZEDMprzedmiotregulacjirozdziauluboddziau"/>
      </w:pPr>
      <w:r w:rsidRPr="00FB5693">
        <w:t>Nadzór nad działalnością samorządu województwa</w:t>
      </w:r>
    </w:p>
    <w:p w:rsidR="00281ADE" w:rsidRPr="00FB5693" w:rsidRDefault="00281ADE" w:rsidP="00281ADE">
      <w:pPr>
        <w:pStyle w:val="ARTartustawynprozporzdzenia"/>
      </w:pPr>
      <w:r w:rsidRPr="001C3F12">
        <w:rPr>
          <w:rStyle w:val="Ppogrubienie"/>
        </w:rPr>
        <w:t>Art. 78.</w:t>
      </w:r>
      <w:r w:rsidRPr="00FB5693">
        <w:t> 1. Nadzór nad działalnością samorządu województwa sprawuje Prezes Rady Ministrów i wojewoda, a w zakresie spraw finansowych – regionalna izba obrachunkowa.</w:t>
      </w:r>
    </w:p>
    <w:p w:rsidR="00281ADE" w:rsidRPr="00FB5693" w:rsidRDefault="00281ADE" w:rsidP="00281ADE">
      <w:pPr>
        <w:pStyle w:val="USTustnpkodeksu"/>
      </w:pPr>
      <w:r w:rsidRPr="00FB5693">
        <w:t>2. Organy nadzoru mogą wkraczać w działalność województwa tylko w przypadkach określonych ustawami.</w:t>
      </w:r>
    </w:p>
    <w:p w:rsidR="00281ADE" w:rsidRPr="00FB5693" w:rsidRDefault="00281ADE" w:rsidP="00281ADE">
      <w:pPr>
        <w:pStyle w:val="ARTartustawynprozporzdzenia"/>
      </w:pPr>
      <w:r w:rsidRPr="001C3F12">
        <w:rPr>
          <w:rStyle w:val="Ppogrubienie"/>
        </w:rPr>
        <w:t>Art. 79.</w:t>
      </w:r>
      <w:r w:rsidRPr="00FB5693">
        <w:t> Nadzór nad wykonywaniem zadań województwa jest sprawowany na podstawie kryterium zgodności z prawem.</w:t>
      </w:r>
    </w:p>
    <w:p w:rsidR="00281ADE" w:rsidRPr="00FB5693" w:rsidRDefault="00281ADE" w:rsidP="00281ADE">
      <w:pPr>
        <w:pStyle w:val="ARTartustawynprozporzdzenia"/>
      </w:pPr>
      <w:r w:rsidRPr="001C3F12">
        <w:rPr>
          <w:rStyle w:val="Ppogrubienie"/>
        </w:rPr>
        <w:t>Art. 80.</w:t>
      </w:r>
      <w:r w:rsidRPr="00FB5693">
        <w:t> Organy nadzoru mają prawo żądania informacji i danych, dotyczących organizacji i funkcjonowania woj</w:t>
      </w:r>
      <w:r w:rsidRPr="00FB5693">
        <w:t>e</w:t>
      </w:r>
      <w:r w:rsidRPr="00FB5693">
        <w:t>wództwa, niezbędnych do wykonywania przysługujących im uprawnień nadzorczych.</w:t>
      </w:r>
    </w:p>
    <w:p w:rsidR="00281ADE" w:rsidRPr="00FB5693" w:rsidRDefault="00281ADE" w:rsidP="00281ADE">
      <w:pPr>
        <w:pStyle w:val="ARTartustawynprozporzdzenia"/>
      </w:pPr>
      <w:r w:rsidRPr="001C3F12">
        <w:rPr>
          <w:rStyle w:val="Ppogrubienie"/>
        </w:rPr>
        <w:t>Art. 80a.</w:t>
      </w:r>
      <w:r w:rsidRPr="00FB5693">
        <w:t> 1. Jeżeli prawo uzależnia ważność rozstrzygnięcia organu samorządu województwa od jego zatwierdzenia, uzgodnienia lub zaopiniowania przez inny organ, zajęcie stanowiska przez ten organ powinno nastąpić nie później niż w ciągu 14 dni od dnia doręczenia tego rozstrzygnięcia lub jego projektu, z zastrzeżeniem</w:t>
      </w:r>
      <w:r w:rsidR="001C3F12">
        <w:t xml:space="preserve"> ust. </w:t>
      </w:r>
      <w:r w:rsidRPr="00FB5693">
        <w:t>2.</w:t>
      </w:r>
    </w:p>
    <w:p w:rsidR="00281ADE" w:rsidRPr="00FB5693" w:rsidRDefault="00281ADE" w:rsidP="00281ADE">
      <w:pPr>
        <w:pStyle w:val="USTustnpkodeksu"/>
      </w:pPr>
      <w:r w:rsidRPr="00FB5693">
        <w:t>2. Termin, o którym mowa</w:t>
      </w:r>
      <w:r w:rsidR="001C3F12" w:rsidRPr="00FB5693">
        <w:t xml:space="preserve"> w</w:t>
      </w:r>
      <w:r w:rsidR="001C3F12">
        <w:t> ust. </w:t>
      </w:r>
      <w:r w:rsidRPr="00FB5693">
        <w:t>1, wynosi 30 dni, jeżeli zatwierdzenie, uzgodnienie lub zaopiniowanie wymagane jest od organu stanowiącego jednostki samorządu terytorialnego.</w:t>
      </w:r>
    </w:p>
    <w:p w:rsidR="00281ADE" w:rsidRPr="00FB5693" w:rsidRDefault="00281ADE" w:rsidP="00281ADE">
      <w:pPr>
        <w:pStyle w:val="USTustnpkodeksu"/>
      </w:pPr>
      <w:r w:rsidRPr="00FB5693">
        <w:t>3. Jeżeli organ, o którym mowa</w:t>
      </w:r>
      <w:r w:rsidR="001C3F12" w:rsidRPr="00FB5693">
        <w:t xml:space="preserve"> w</w:t>
      </w:r>
      <w:r w:rsidR="001C3F12">
        <w:t> ust. </w:t>
      </w:r>
      <w:r w:rsidR="001C3F12" w:rsidRPr="00FB5693">
        <w:t>1</w:t>
      </w:r>
      <w:r w:rsidR="001C3F12">
        <w:t xml:space="preserve"> i </w:t>
      </w:r>
      <w:r w:rsidRPr="00FB5693">
        <w:t>2, nie zajmie stanowiska w sprawie, rozstrzygnięcie uważa się za przyjęte w brzmieniu przedłożonym przez województwo, z upływem terminu określonego</w:t>
      </w:r>
      <w:r w:rsidR="001C3F12" w:rsidRPr="00FB5693">
        <w:t xml:space="preserve"> w</w:t>
      </w:r>
      <w:r w:rsidR="001C3F12">
        <w:t> ust. </w:t>
      </w:r>
      <w:r w:rsidR="001C3F12" w:rsidRPr="00FB5693">
        <w:t>1</w:t>
      </w:r>
      <w:r w:rsidR="001C3F12">
        <w:t xml:space="preserve"> lub</w:t>
      </w:r>
      <w:r w:rsidRPr="00FB5693">
        <w:t xml:space="preserve"> 2.</w:t>
      </w:r>
    </w:p>
    <w:p w:rsidR="00281ADE" w:rsidRPr="00FB5693" w:rsidRDefault="00281ADE" w:rsidP="00281ADE">
      <w:pPr>
        <w:pStyle w:val="USTustnpkodeksu"/>
      </w:pPr>
      <w:r w:rsidRPr="00FB5693">
        <w:t>4. Do zatwierdzania, uzgadniania lub opiniowania przez organy samorządu województwa rozstrzygnięć innych org</w:t>
      </w:r>
      <w:r w:rsidRPr="00FB5693">
        <w:t>a</w:t>
      </w:r>
      <w:r w:rsidRPr="00FB5693">
        <w:t>nów przepisy</w:t>
      </w:r>
      <w:r w:rsidR="001C3F12">
        <w:t xml:space="preserve"> ust. </w:t>
      </w:r>
      <w:r w:rsidRPr="00FB5693">
        <w:t>1–3 stosuje się odpowiednio.</w:t>
      </w:r>
    </w:p>
    <w:p w:rsidR="00281ADE" w:rsidRPr="00FB5693" w:rsidRDefault="00281ADE" w:rsidP="00281ADE">
      <w:pPr>
        <w:pStyle w:val="ARTartustawynprozporzdzenia"/>
      </w:pPr>
      <w:r w:rsidRPr="001C3F12">
        <w:rPr>
          <w:rStyle w:val="Ppogrubienie"/>
        </w:rPr>
        <w:t>Art. 81.</w:t>
      </w:r>
      <w:r w:rsidRPr="00FB5693">
        <w:t> Marszałek województwa przedstawia wojewodzie uchwały sejmiku województwa oraz uchwały zarządu w</w:t>
      </w:r>
      <w:r w:rsidRPr="00FB5693">
        <w:t>o</w:t>
      </w:r>
      <w:r w:rsidRPr="00FB5693">
        <w:t>jewództwa podlegające nadzorowi w ciągu 7 dni od dnia ich podjęcia. W tym samym terminie marszałek województwa przedstawia regionalnej izbie obrachunkowej uchwały objęte zakresem nadzoru izby.</w:t>
      </w:r>
    </w:p>
    <w:p w:rsidR="00281ADE" w:rsidRPr="00FB5693" w:rsidRDefault="00281ADE" w:rsidP="00281ADE">
      <w:pPr>
        <w:pStyle w:val="ARTartustawynprozporzdzenia"/>
      </w:pPr>
      <w:r w:rsidRPr="001C3F12">
        <w:rPr>
          <w:rStyle w:val="Ppogrubienie"/>
        </w:rPr>
        <w:t>Art. 82.</w:t>
      </w:r>
      <w:r w:rsidRPr="00FB5693">
        <w:t> 1. Uchwała organu samorządu województwa sprzeczna z prawem jest nieważna. O nieważności uchwały w całości lub w części orzeka organ nadzoru w terminie nie dłuższym niż 30 dni od dnia doręczenia uchwały w trybie określonym</w:t>
      </w:r>
      <w:r w:rsidR="001C3F12" w:rsidRPr="00FB5693">
        <w:t xml:space="preserve"> w</w:t>
      </w:r>
      <w:r w:rsidR="001C3F12">
        <w:t> art. </w:t>
      </w:r>
      <w:r w:rsidRPr="00FB5693">
        <w:t>81.</w:t>
      </w:r>
    </w:p>
    <w:p w:rsidR="00281ADE" w:rsidRPr="00FB5693" w:rsidRDefault="00281ADE" w:rsidP="00281ADE">
      <w:pPr>
        <w:pStyle w:val="USTustnpkodeksu"/>
      </w:pPr>
      <w:r w:rsidRPr="00FB5693">
        <w:t>2. Organ nadzoru, wszczynając postępowanie w sprawie stwierdzenia nieważności uchwały lub w toku tego post</w:t>
      </w:r>
      <w:r w:rsidRPr="00FB5693">
        <w:t>ę</w:t>
      </w:r>
      <w:r w:rsidRPr="00FB5693">
        <w:t>powania, może wstrzymać jej wykonanie.</w:t>
      </w:r>
    </w:p>
    <w:p w:rsidR="00281ADE" w:rsidRPr="00FB5693" w:rsidRDefault="00281ADE" w:rsidP="00281ADE">
      <w:pPr>
        <w:pStyle w:val="USTustnpkodeksu"/>
      </w:pPr>
      <w:r w:rsidRPr="00FB5693">
        <w:t>3. Przepisu</w:t>
      </w:r>
      <w:r w:rsidR="001C3F12">
        <w:t xml:space="preserve"> ust. </w:t>
      </w:r>
      <w:r w:rsidRPr="00FB5693">
        <w:t>2 nie stosuje się do uchwały o zaskarżeniu rozstrzygnięcia nadzorczego do sądu administracyjnego.</w:t>
      </w:r>
    </w:p>
    <w:p w:rsidR="00281ADE" w:rsidRPr="00FB5693" w:rsidRDefault="00281ADE" w:rsidP="00281ADE">
      <w:pPr>
        <w:pStyle w:val="USTustnpkodeksu"/>
      </w:pPr>
      <w:r w:rsidRPr="00FB5693">
        <w:t>4. Rozstrzygnięcie nadzorcze powinno zawierać uzasadnienie faktyczne i prawne oraz pouczenie o dopuszczalności wniesienia skargi do sądu administracyjnego.</w:t>
      </w:r>
    </w:p>
    <w:p w:rsidR="00281ADE" w:rsidRPr="00FB5693" w:rsidRDefault="00281ADE" w:rsidP="00281ADE">
      <w:pPr>
        <w:pStyle w:val="USTustnpkodeksu"/>
      </w:pPr>
      <w:r w:rsidRPr="00FB5693">
        <w:t>5. W przypadku nieistotnego naruszenia prawa organ nadzoru nie stwierdza nieważności uchwały, ograniczając się do wskazania, iż uchwałę wydano z naruszeniem prawa.</w:t>
      </w:r>
    </w:p>
    <w:p w:rsidR="00281ADE" w:rsidRPr="00FB5693" w:rsidRDefault="00281ADE" w:rsidP="00281ADE">
      <w:pPr>
        <w:pStyle w:val="USTustnpkodeksu"/>
      </w:pPr>
      <w:r w:rsidRPr="00FB5693">
        <w:t>6. Przepisy Kodeksu postępowania administracyjnego stosuje się odpowiednio.</w:t>
      </w:r>
    </w:p>
    <w:p w:rsidR="00281ADE" w:rsidRPr="00FB5693" w:rsidRDefault="00281ADE" w:rsidP="00281ADE">
      <w:pPr>
        <w:pStyle w:val="ARTartustawynprozporzdzenia"/>
      </w:pPr>
      <w:r w:rsidRPr="001C3F12">
        <w:rPr>
          <w:rStyle w:val="Ppogrubienie"/>
        </w:rPr>
        <w:t>Art. 82a.</w:t>
      </w:r>
      <w:r w:rsidRPr="00FB5693">
        <w:t> 1.</w:t>
      </w:r>
      <w:r w:rsidRPr="00FB5693">
        <w:tab/>
        <w:t xml:space="preserve"> Stwierdzenie przez organ nadzoru nieważności uchwały organu samorządu województwa wstrzymuje jej wykonanie z mocy prawa w zakresie objętym stwierdzeniem nieważności, z dniem doręczenia rozstrzygnięcia nadzo</w:t>
      </w:r>
      <w:r w:rsidRPr="00FB5693">
        <w:t>r</w:t>
      </w:r>
      <w:r w:rsidRPr="00FB5693">
        <w:t>czego.</w:t>
      </w:r>
    </w:p>
    <w:p w:rsidR="00281ADE" w:rsidRPr="00FB5693" w:rsidRDefault="00281ADE" w:rsidP="00281ADE">
      <w:pPr>
        <w:pStyle w:val="USTustnpkodeksu"/>
      </w:pPr>
      <w:r w:rsidRPr="00FB5693">
        <w:t>2. Przepisu</w:t>
      </w:r>
      <w:r w:rsidR="001C3F12">
        <w:t xml:space="preserve"> ust. </w:t>
      </w:r>
      <w:r w:rsidRPr="00FB5693">
        <w:t>1 nie stosuje się do uchwały o zaskarżeniu rozstrzygnięcia nadzorczego do sądu administracyjnego.</w:t>
      </w:r>
    </w:p>
    <w:p w:rsidR="00281ADE" w:rsidRPr="00FB5693" w:rsidRDefault="00281ADE" w:rsidP="00281ADE">
      <w:pPr>
        <w:pStyle w:val="ARTartustawynprozporzdzenia"/>
      </w:pPr>
      <w:r w:rsidRPr="001C3F12">
        <w:rPr>
          <w:rStyle w:val="Ppogrubienie"/>
        </w:rPr>
        <w:t>Art. 82b.</w:t>
      </w:r>
      <w:r w:rsidRPr="00FB5693">
        <w:t> W przypadku złożenia przez organ samorządu województwa skargi na rozstrzygnięcie nadzorcze, sąd a</w:t>
      </w:r>
      <w:r w:rsidRPr="00FB5693">
        <w:t>d</w:t>
      </w:r>
      <w:r w:rsidRPr="00FB5693">
        <w:t>ministracyjny wyznacza rozprawę nie później niż w ciągu 30 dni od dnia wpłynięcia skargi do sądu.</w:t>
      </w:r>
    </w:p>
    <w:p w:rsidR="00281ADE" w:rsidRPr="00FB5693" w:rsidRDefault="00281ADE" w:rsidP="00281ADE">
      <w:pPr>
        <w:pStyle w:val="ARTartustawynprozporzdzenia"/>
      </w:pPr>
      <w:r w:rsidRPr="001C3F12">
        <w:rPr>
          <w:rStyle w:val="Ppogrubienie"/>
        </w:rPr>
        <w:lastRenderedPageBreak/>
        <w:t>Art. 82c.</w:t>
      </w:r>
      <w:r w:rsidRPr="00FB5693">
        <w:t> 1. Po upływie terminu wskazanego</w:t>
      </w:r>
      <w:r w:rsidR="001C3F12" w:rsidRPr="00FB5693">
        <w:t xml:space="preserve"> w</w:t>
      </w:r>
      <w:r w:rsidR="001C3F12">
        <w:t> art. </w:t>
      </w:r>
      <w:r w:rsidRPr="00FB5693">
        <w:t>82</w:t>
      </w:r>
      <w:r w:rsidR="001C3F12">
        <w:t xml:space="preserve"> ust. </w:t>
      </w:r>
      <w:r w:rsidRPr="00FB5693">
        <w:t>1, organ nadzoru nie może we własnym zakresie stwie</w:t>
      </w:r>
      <w:r w:rsidRPr="00FB5693">
        <w:t>r</w:t>
      </w:r>
      <w:r w:rsidRPr="00FB5693">
        <w:t>dzić nieważności uchwały organu samorządu województwa. W tym przypadku organ nadzoru może zaskarżyć uchwałę do sądu administracyjnego.</w:t>
      </w:r>
    </w:p>
    <w:p w:rsidR="00281ADE" w:rsidRPr="00FB5693" w:rsidRDefault="00281ADE" w:rsidP="00281ADE">
      <w:pPr>
        <w:pStyle w:val="USTustnpkodeksu"/>
      </w:pPr>
      <w:r w:rsidRPr="00FB5693">
        <w:t>2. W przypadkach, o których mowa</w:t>
      </w:r>
      <w:r w:rsidR="001C3F12" w:rsidRPr="00FB5693">
        <w:t xml:space="preserve"> w</w:t>
      </w:r>
      <w:r w:rsidR="001C3F12">
        <w:t> ust. </w:t>
      </w:r>
      <w:r w:rsidRPr="00FB5693">
        <w:t>1, wydanie postanowienia o wstrzymaniu wykonania uchwały należy do sądu.</w:t>
      </w:r>
    </w:p>
    <w:p w:rsidR="00281ADE" w:rsidRPr="00FB5693" w:rsidRDefault="00281ADE" w:rsidP="00281ADE">
      <w:pPr>
        <w:pStyle w:val="ARTartustawynprozporzdzenia"/>
      </w:pPr>
      <w:r w:rsidRPr="001C3F12">
        <w:rPr>
          <w:rStyle w:val="Ppogrubienie"/>
        </w:rPr>
        <w:t>Art. 83.</w:t>
      </w:r>
      <w:r w:rsidRPr="00FB5693">
        <w:t> 1. Nie stwierdza się nieważności uchwały organu samorządu województwa po upływie jednego roku od dnia jej podjęcia, chyba że uchybiono obowiązkowi przedłożenia uchwały w terminie określonym</w:t>
      </w:r>
      <w:r w:rsidR="001C3F12" w:rsidRPr="00FB5693">
        <w:t xml:space="preserve"> w</w:t>
      </w:r>
      <w:r w:rsidR="001C3F12">
        <w:t> art. </w:t>
      </w:r>
      <w:r w:rsidRPr="00FB5693">
        <w:t>81, albo jeżeli uchwała jest aktem prawa miejscowego.</w:t>
      </w:r>
    </w:p>
    <w:p w:rsidR="00281ADE" w:rsidRPr="00FB5693" w:rsidRDefault="00281ADE" w:rsidP="00281ADE">
      <w:pPr>
        <w:pStyle w:val="USTustnpkodeksu"/>
      </w:pPr>
      <w:r w:rsidRPr="00FB5693">
        <w:t>2. Jeżeli nie stwierdzono nieważności uchwały z powodu upływu terminu określonego</w:t>
      </w:r>
      <w:r w:rsidR="001C3F12" w:rsidRPr="00FB5693">
        <w:t xml:space="preserve"> w</w:t>
      </w:r>
      <w:r w:rsidR="001C3F12">
        <w:t> ust. </w:t>
      </w:r>
      <w:r w:rsidRPr="00FB5693">
        <w:t>1, a istnieją przesłanki stwierdzenia nieważności, sąd administracyjny orzeka o niezgodności uchwały z prawem. Uchwała taka traci moc prawną z dniem orzeczenia o jej niezgodności z prawem. Przepisy Kodeksu postępowania administracyjnego co do skutków taki</w:t>
      </w:r>
      <w:r w:rsidRPr="00FB5693">
        <w:t>e</w:t>
      </w:r>
      <w:r w:rsidRPr="00FB5693">
        <w:t>go orzeczenia stosuje się odpowiednio.</w:t>
      </w:r>
    </w:p>
    <w:p w:rsidR="00281ADE" w:rsidRPr="00FB5693" w:rsidRDefault="00281ADE" w:rsidP="00281ADE">
      <w:pPr>
        <w:pStyle w:val="ARTartustawynprozporzdzenia"/>
      </w:pPr>
      <w:r w:rsidRPr="001C3F12">
        <w:rPr>
          <w:rStyle w:val="Ppogrubienie"/>
        </w:rPr>
        <w:t>Art. 84.</w:t>
      </w:r>
      <w:r w:rsidRPr="00FB5693">
        <w:t> 1. W razie powtarzającego się naruszenia przez sejmik województwa Konstytucji lub ustaw, Sejm, na wni</w:t>
      </w:r>
      <w:r w:rsidRPr="00FB5693">
        <w:t>o</w:t>
      </w:r>
      <w:r w:rsidRPr="00FB5693">
        <w:t>sek Prezesa Rady Ministrów, może w drodze uchwały rozwiązać sejmik województwa. Rozwiązanie sejmiku wojewód</w:t>
      </w:r>
      <w:r w:rsidRPr="00FB5693">
        <w:t>z</w:t>
      </w:r>
      <w:r w:rsidRPr="00FB5693">
        <w:t>twa równoznaczne jest z rozwiązaniem wszystkich organów samorządu województwa. Prezes Rady Ministrów na wniosek ministra właściwego do spraw administracji publicznej wyznacza wówczas osobę, która do czasu wyborów nowych org</w:t>
      </w:r>
      <w:r w:rsidRPr="00FB5693">
        <w:t>a</w:t>
      </w:r>
      <w:r w:rsidRPr="00FB5693">
        <w:t>nów samorządu województwa pełni funkcję tych organów.</w:t>
      </w:r>
    </w:p>
    <w:p w:rsidR="00281ADE" w:rsidRPr="00FB5693" w:rsidRDefault="00281ADE" w:rsidP="00281ADE">
      <w:pPr>
        <w:pStyle w:val="USTustnpkodeksu"/>
      </w:pPr>
      <w:r w:rsidRPr="00FB5693">
        <w:t>2. Jeżeli powtarzającego się naruszenia Konstytucji lub ustaw dopuszcza się zarząd województwa, wojewoda wzywa sejmik województwa do zastosowania niezbędnych środków, a jeżeli wezwanie to nie odnosi skutku – za pośrednictwem ministra właściwego do spraw administracji publicznej – występuje z wnioskiem do Prezesa Rady Ministrów o rozwiązanie zarządu województwa. W razie rozwiązania zarządu, do czasu wyboru nowego zarządu, funkcje zarządu pełni osoba wyznaczona przez Prezesa Rady Ministrów.</w:t>
      </w:r>
    </w:p>
    <w:p w:rsidR="00281ADE" w:rsidRPr="00FB5693" w:rsidRDefault="00281ADE" w:rsidP="00281ADE">
      <w:pPr>
        <w:pStyle w:val="ARTartustawynprozporzdzenia"/>
      </w:pPr>
      <w:r w:rsidRPr="001C3F12">
        <w:rPr>
          <w:rStyle w:val="Ppogrubienie"/>
        </w:rPr>
        <w:t>Art. 85.</w:t>
      </w:r>
      <w:r w:rsidRPr="00FB5693">
        <w:t> 1. W razie nierokującego szybkiej poprawy i przedłużającego się braku skuteczności w wykonywaniu zadań publicznych przez organy samorządu województwa Prezes Rady Ministrów, na wniosek ministra właściwego do spraw administracji publicznej, może zawiesić organy samorządu województwa i ustanowić zarząd komisaryczny na okres do 2 lat, nie dłużej jednak niż do wyboru zarządu województwa przez sejmik województwa nowej kadencji.</w:t>
      </w:r>
    </w:p>
    <w:p w:rsidR="00281ADE" w:rsidRPr="00FB5693" w:rsidRDefault="00281ADE" w:rsidP="00281ADE">
      <w:pPr>
        <w:pStyle w:val="USTustnpkodeksu"/>
      </w:pPr>
      <w:r w:rsidRPr="00FB5693">
        <w:t>2. Ustanowienie zarządu komisarycznego może nastąpić po uprzednim przedstawieniu zarzutów organom samorządu województwa i wezwaniu ich do niezwłocznego przedstawienia programu poprawy sytuacji województwa.</w:t>
      </w:r>
    </w:p>
    <w:p w:rsidR="00281ADE" w:rsidRPr="00FB5693" w:rsidRDefault="00281ADE" w:rsidP="00281ADE">
      <w:pPr>
        <w:pStyle w:val="USTustnpkodeksu"/>
      </w:pPr>
      <w:r w:rsidRPr="00FB5693">
        <w:t>3. Komisarza rządowego powołuje Prezes Rady Ministrów na wniosek wojewody, zgłoszony za pośrednictwem m</w:t>
      </w:r>
      <w:r w:rsidRPr="00FB5693">
        <w:t>i</w:t>
      </w:r>
      <w:r w:rsidRPr="00FB5693">
        <w:t>nistra właściwego do spraw administracji publicznej.</w:t>
      </w:r>
    </w:p>
    <w:p w:rsidR="00281ADE" w:rsidRPr="00FB5693" w:rsidRDefault="00281ADE" w:rsidP="00281ADE">
      <w:pPr>
        <w:pStyle w:val="USTustnpkodeksu"/>
      </w:pPr>
      <w:r w:rsidRPr="00FB5693">
        <w:t>4. Komisarz rządowy przejmuje wykonywanie zadań i kompetencje organów samorządu województwa z dniem p</w:t>
      </w:r>
      <w:r w:rsidRPr="00FB5693">
        <w:t>o</w:t>
      </w:r>
      <w:r w:rsidRPr="00FB5693">
        <w:t>wołania.</w:t>
      </w:r>
    </w:p>
    <w:p w:rsidR="00281ADE" w:rsidRPr="00FB5693" w:rsidRDefault="00281ADE" w:rsidP="00281ADE">
      <w:pPr>
        <w:pStyle w:val="ARTartustawynprozporzdzenia"/>
      </w:pPr>
      <w:r w:rsidRPr="001C3F12">
        <w:rPr>
          <w:rStyle w:val="Ppogrubienie"/>
        </w:rPr>
        <w:t>Art. 86.</w:t>
      </w:r>
      <w:r w:rsidRPr="00FB5693">
        <w:t> 1. Rozstrzygnięcia organu nadzorczego dotyczące województwa, w tym rozstrzygnięcia, o których mowa</w:t>
      </w:r>
      <w:r w:rsidR="001C3F12" w:rsidRPr="00FB5693">
        <w:t xml:space="preserve"> w</w:t>
      </w:r>
      <w:r w:rsidR="001C3F12">
        <w:t> art. </w:t>
      </w:r>
      <w:r w:rsidRPr="00FB5693">
        <w:t>84</w:t>
      </w:r>
      <w:r w:rsidR="001C3F12">
        <w:t xml:space="preserve"> ust. </w:t>
      </w:r>
      <w:r w:rsidR="001C3F12" w:rsidRPr="00FB5693">
        <w:t>2</w:t>
      </w:r>
      <w:r w:rsidR="001C3F12">
        <w:t xml:space="preserve"> i art. </w:t>
      </w:r>
      <w:r w:rsidRPr="00FB5693">
        <w:t>85</w:t>
      </w:r>
      <w:r w:rsidR="001C3F12">
        <w:t xml:space="preserve"> ust. </w:t>
      </w:r>
      <w:r w:rsidRPr="00FB5693">
        <w:t>1, a także stanowisko zajęte w trybie</w:t>
      </w:r>
      <w:r w:rsidR="001C3F12">
        <w:t xml:space="preserve"> art. </w:t>
      </w:r>
      <w:r w:rsidRPr="00FB5693">
        <w:t>80a, podlegają zaskarżeniu do sądu administracyjn</w:t>
      </w:r>
      <w:r w:rsidRPr="00FB5693">
        <w:t>e</w:t>
      </w:r>
      <w:r w:rsidRPr="00FB5693">
        <w:t>go z powodu niezgodności z prawem w terminie 30 dni od dnia ich doręczenia.</w:t>
      </w:r>
    </w:p>
    <w:p w:rsidR="00281ADE" w:rsidRPr="00FB5693" w:rsidRDefault="00281ADE" w:rsidP="00281ADE">
      <w:pPr>
        <w:pStyle w:val="USTustnpkodeksu"/>
      </w:pPr>
      <w:r w:rsidRPr="00FB5693">
        <w:t>2. Do złożenia skargi jest uprawnione województwo. Podstawą wniesienia skargi jest uchwała sejmiku województwa.</w:t>
      </w:r>
    </w:p>
    <w:p w:rsidR="00281ADE" w:rsidRPr="00FB5693" w:rsidRDefault="00281ADE" w:rsidP="00281ADE">
      <w:pPr>
        <w:pStyle w:val="USTustnpkodeksu"/>
      </w:pPr>
      <w:r w:rsidRPr="00FB5693">
        <w:t>2a. Do złożenia skargi na rozstrzygnięcie organu nadzorczego, dotyczące uchwały sejmiku województwa, doręczone po upływie kadencji sejmiku, uprawniony jest sejmik województwa następnej kadencji w terminie 30 dni od dnia wyboru przewodniczącego sejmiku.</w:t>
      </w:r>
    </w:p>
    <w:p w:rsidR="00281ADE" w:rsidRPr="00FB5693" w:rsidRDefault="00281ADE" w:rsidP="00281ADE">
      <w:pPr>
        <w:pStyle w:val="USTustnpkodeksu"/>
      </w:pPr>
      <w:r w:rsidRPr="00FB5693">
        <w:t>3. Do złożenia skargi uprawnione jest województwo, którego interes prawny, uprawnienie albo kompetencja zostały naruszone. Podstawą do wniesienia skargi jest uchwała organu, który podjął uchwałę lub którego dotyczy rozstrzygnięcie nadzorcze.</w:t>
      </w:r>
    </w:p>
    <w:p w:rsidR="00281ADE" w:rsidRPr="00FB5693" w:rsidRDefault="00281ADE" w:rsidP="00281ADE">
      <w:pPr>
        <w:pStyle w:val="USTustnpkodeksu"/>
      </w:pPr>
      <w:r w:rsidRPr="00FB5693">
        <w:t>4. Rozstrzygnięcia nadzorcze stają się prawomocne po upływie terminu przewidzianego na wniesienie skargi albo z dniem oddalenia skargi lub odrzucenia jej przez sąd.</w:t>
      </w:r>
    </w:p>
    <w:p w:rsidR="00281ADE" w:rsidRPr="00FB5693" w:rsidRDefault="00281ADE" w:rsidP="00281ADE">
      <w:pPr>
        <w:pStyle w:val="ARTartustawynprozporzdzenia"/>
      </w:pPr>
      <w:r w:rsidRPr="001C3F12">
        <w:rPr>
          <w:rStyle w:val="Ppogrubienie"/>
        </w:rPr>
        <w:t>Art. 86a.</w:t>
      </w:r>
      <w:r w:rsidRPr="00FB5693">
        <w:t> 1. Jeżeli właściwy organ województwa, wbrew obowiązkowi wynikającemu z przepisów</w:t>
      </w:r>
      <w:r w:rsidR="001C3F12">
        <w:t xml:space="preserve"> art. </w:t>
      </w:r>
      <w:r w:rsidRPr="00FB5693">
        <w:t>383</w:t>
      </w:r>
      <w:r w:rsidR="001C3F12">
        <w:t xml:space="preserve"> § </w:t>
      </w:r>
      <w:r w:rsidR="001C3F12" w:rsidRPr="00FB5693">
        <w:t>2</w:t>
      </w:r>
      <w:r w:rsidR="001C3F12">
        <w:t xml:space="preserve"> i </w:t>
      </w:r>
      <w:r w:rsidRPr="00FB5693">
        <w:t>6 ustawy, o której mowa</w:t>
      </w:r>
      <w:r w:rsidR="001C3F12" w:rsidRPr="00FB5693">
        <w:t xml:space="preserve"> w</w:t>
      </w:r>
      <w:r w:rsidR="001C3F12">
        <w:t> art. </w:t>
      </w:r>
      <w:r w:rsidRPr="00FB5693">
        <w:t>33</w:t>
      </w:r>
      <w:r w:rsidR="001C3F12">
        <w:t xml:space="preserve"> ust. </w:t>
      </w:r>
      <w:r w:rsidRPr="00FB5693">
        <w:t>7, oraz</w:t>
      </w:r>
      <w:r w:rsidR="001C3F12">
        <w:t xml:space="preserve"> art. </w:t>
      </w:r>
      <w:r w:rsidRPr="00FB5693">
        <w:t>5</w:t>
      </w:r>
      <w:r w:rsidR="001C3F12">
        <w:t xml:space="preserve"> ust. </w:t>
      </w:r>
      <w:r w:rsidRPr="00FB5693">
        <w:t xml:space="preserve">2, </w:t>
      </w:r>
      <w:r w:rsidR="001C3F12" w:rsidRPr="00FB5693">
        <w:t>3</w:t>
      </w:r>
      <w:r w:rsidR="001C3F12">
        <w:t xml:space="preserve"> i </w:t>
      </w:r>
      <w:r w:rsidRPr="00FB5693">
        <w:t>5 ustawy z dnia 21 sierpnia 1997 r. o ograniczeniu prow</w:t>
      </w:r>
      <w:r w:rsidRPr="00FB5693">
        <w:t>a</w:t>
      </w:r>
      <w:r w:rsidRPr="00FB5693">
        <w:t>dzenia działalności gospodarczej przez osoby pełniące funkcje publiczne, w zakresie dotyczącym odpowiednio wygaśni</w:t>
      </w:r>
      <w:r w:rsidRPr="00FB5693">
        <w:t>ę</w:t>
      </w:r>
      <w:r w:rsidRPr="00FB5693">
        <w:t>cia mandatu radnego, odwołania ze stanowiska albo rozwiązania umowy o pracę z członkiem zarządu województwa, s</w:t>
      </w:r>
      <w:r w:rsidRPr="00FB5693">
        <w:t>e</w:t>
      </w:r>
      <w:r w:rsidRPr="00FB5693">
        <w:t>kretarzem województwa, skarbnikiem województwa, kierownikiem wojewódzkiej samorządowej jednostki organizacyjnej i osobą zarządzającą lub członkiem organu zarządzającego wojewódzką osobą prawną, nie podejmuje uchwały, nie odw</w:t>
      </w:r>
      <w:r w:rsidRPr="00FB5693">
        <w:t>o</w:t>
      </w:r>
      <w:r w:rsidRPr="00FB5693">
        <w:lastRenderedPageBreak/>
        <w:t>łuje ze stanowiska albo nie rozwiązuje umowy o pracę, wojewoda wzywa organ województwa do podjęcia uchwały w terminie 30 dni.</w:t>
      </w:r>
    </w:p>
    <w:p w:rsidR="00281ADE" w:rsidRPr="00FB5693" w:rsidRDefault="00281ADE" w:rsidP="00281ADE">
      <w:pPr>
        <w:pStyle w:val="USTustnpkodeksu"/>
      </w:pPr>
      <w:r w:rsidRPr="00FB5693">
        <w:t>1a.</w:t>
      </w:r>
      <w:r w:rsidRPr="00FB5693">
        <w:rPr>
          <w:rStyle w:val="Odwoanieprzypisudolnego"/>
        </w:rPr>
        <w:footnoteReference w:id="17"/>
      </w:r>
      <w:r w:rsidRPr="00FB5693">
        <w:rPr>
          <w:rStyle w:val="IGindeksgrny"/>
        </w:rPr>
        <w:t>)</w:t>
      </w:r>
      <w:r w:rsidRPr="00FB5693">
        <w:t> Przepis</w:t>
      </w:r>
      <w:r w:rsidR="001C3F12">
        <w:t xml:space="preserve"> ust. </w:t>
      </w:r>
      <w:r w:rsidR="001C3F12" w:rsidRPr="00FB5693">
        <w:t>1</w:t>
      </w:r>
      <w:r w:rsidR="001C3F12">
        <w:t> </w:t>
      </w:r>
      <w:r w:rsidRPr="00FB5693">
        <w:t>stosuje się odpowiednio do obowiązków,</w:t>
      </w:r>
      <w:r w:rsidR="001C3F12" w:rsidRPr="00FB5693">
        <w:t xml:space="preserve"> o</w:t>
      </w:r>
      <w:r w:rsidR="001C3F12">
        <w:t> </w:t>
      </w:r>
      <w:r w:rsidRPr="00FB5693">
        <w:t>których mowa</w:t>
      </w:r>
      <w:r w:rsidR="001C3F12" w:rsidRPr="00FB5693">
        <w:t xml:space="preserve"> w</w:t>
      </w:r>
      <w:r w:rsidR="001C3F12">
        <w:t> art. </w:t>
      </w:r>
      <w:r w:rsidRPr="00FB5693">
        <w:t>6a ustawy</w:t>
      </w:r>
      <w:r w:rsidR="001C3F12" w:rsidRPr="00FB5693">
        <w:t xml:space="preserve"> z</w:t>
      </w:r>
      <w:r w:rsidR="001C3F12">
        <w:t> </w:t>
      </w:r>
      <w:r w:rsidRPr="00FB5693">
        <w:t>dnia 2</w:t>
      </w:r>
      <w:r w:rsidR="001C3F12" w:rsidRPr="00FB5693">
        <w:t>1</w:t>
      </w:r>
      <w:r w:rsidR="001C3F12">
        <w:t> </w:t>
      </w:r>
      <w:r w:rsidRPr="00FB5693">
        <w:t>listopada 200</w:t>
      </w:r>
      <w:r w:rsidR="001C3F12" w:rsidRPr="00FB5693">
        <w:t>8</w:t>
      </w:r>
      <w:r w:rsidR="001C3F12">
        <w:t> </w:t>
      </w:r>
      <w:r w:rsidRPr="00FB5693">
        <w:t>r.</w:t>
      </w:r>
      <w:r w:rsidR="001C3F12" w:rsidRPr="00FB5693">
        <w:t xml:space="preserve"> o</w:t>
      </w:r>
      <w:r w:rsidR="001C3F12">
        <w:t> </w:t>
      </w:r>
      <w:r w:rsidRPr="00FB5693">
        <w:t>pracownikach samorządowych (</w:t>
      </w:r>
      <w:r w:rsidR="001C3F12">
        <w:t>Dz. U.</w:t>
      </w:r>
      <w:r w:rsidR="001C3F12" w:rsidRPr="00FB5693">
        <w:t xml:space="preserve"> z</w:t>
      </w:r>
      <w:r w:rsidR="001C3F12">
        <w:t> </w:t>
      </w:r>
      <w:r w:rsidRPr="00FB5693">
        <w:t>201</w:t>
      </w:r>
      <w:r w:rsidR="001C3F12" w:rsidRPr="00FB5693">
        <w:t>4</w:t>
      </w:r>
      <w:r w:rsidR="001C3F12">
        <w:t> </w:t>
      </w:r>
      <w:r w:rsidRPr="00FB5693">
        <w:t>r.</w:t>
      </w:r>
      <w:r w:rsidR="001C3F12">
        <w:t xml:space="preserve"> poz. </w:t>
      </w:r>
      <w:r w:rsidRPr="00FB5693">
        <w:t>120</w:t>
      </w:r>
      <w:r w:rsidR="001C3F12" w:rsidRPr="00FB5693">
        <w:t>2</w:t>
      </w:r>
      <w:r w:rsidR="001C3F12">
        <w:t xml:space="preserve"> oraz</w:t>
      </w:r>
      <w:r>
        <w:t xml:space="preserve"> z 201</w:t>
      </w:r>
      <w:r w:rsidR="001C3F12">
        <w:t>5 </w:t>
      </w:r>
      <w:r>
        <w:t>r.</w:t>
      </w:r>
      <w:r w:rsidR="001C3F12">
        <w:t xml:space="preserve"> poz. </w:t>
      </w:r>
      <w:r>
        <w:t>1045</w:t>
      </w:r>
      <w:r w:rsidR="00725B20">
        <w:t xml:space="preserve"> i 1220</w:t>
      </w:r>
      <w:r w:rsidRPr="00FB5693">
        <w:t>).</w:t>
      </w:r>
    </w:p>
    <w:p w:rsidR="00281ADE" w:rsidRPr="00FB5693" w:rsidRDefault="00281ADE" w:rsidP="00281ADE">
      <w:pPr>
        <w:pStyle w:val="USTustnpkodeksu"/>
      </w:pPr>
      <w:r w:rsidRPr="00FB5693">
        <w:t>2. W razie bezskutecznego upływu terminu określonego</w:t>
      </w:r>
      <w:r w:rsidR="001C3F12" w:rsidRPr="00FB5693">
        <w:t xml:space="preserve"> w</w:t>
      </w:r>
      <w:r w:rsidR="001C3F12">
        <w:t> ust. </w:t>
      </w:r>
      <w:r w:rsidRPr="00FB5693">
        <w:t>1, wojewoda, po powiadomieniu ministra właściwego do spraw administracji publicznej, wydaje zarządzenie zastępcze.</w:t>
      </w:r>
    </w:p>
    <w:p w:rsidR="00281ADE" w:rsidRPr="00FB5693" w:rsidRDefault="00281ADE" w:rsidP="00281ADE">
      <w:pPr>
        <w:pStyle w:val="USTustnpkodeksu"/>
      </w:pPr>
      <w:r w:rsidRPr="00FB5693">
        <w:t>3. Przepis</w:t>
      </w:r>
      <w:r w:rsidR="001C3F12">
        <w:t xml:space="preserve"> art. </w:t>
      </w:r>
      <w:r w:rsidRPr="00FB5693">
        <w:t>86 stosuje się odpowiednio, z tym że uprawniona do złożenia skargi jest również osoba, której interesu prawnego lub uprawnienia dotyczy zarządzenie zastępcze.</w:t>
      </w:r>
    </w:p>
    <w:p w:rsidR="00281ADE" w:rsidRPr="00FB5693" w:rsidRDefault="00281ADE" w:rsidP="00281ADE">
      <w:pPr>
        <w:pStyle w:val="ARTartustawynprozporzdzenia"/>
      </w:pPr>
      <w:r w:rsidRPr="001C3F12">
        <w:rPr>
          <w:rStyle w:val="Ppogrubienie"/>
        </w:rPr>
        <w:t>Art. 87.</w:t>
      </w:r>
      <w:r w:rsidRPr="00FB5693">
        <w:t> Postępowania sądowe, o których mowa</w:t>
      </w:r>
      <w:r w:rsidR="001C3F12" w:rsidRPr="00FB5693">
        <w:t xml:space="preserve"> w</w:t>
      </w:r>
      <w:r w:rsidR="001C3F12">
        <w:t> art. </w:t>
      </w:r>
      <w:r w:rsidRPr="00FB5693">
        <w:t>8</w:t>
      </w:r>
      <w:r w:rsidR="001C3F12" w:rsidRPr="00FB5693">
        <w:t>2</w:t>
      </w:r>
      <w:r w:rsidR="001C3F12">
        <w:t xml:space="preserve"> i </w:t>
      </w:r>
      <w:r w:rsidRPr="00FB5693">
        <w:t>86, są wolne od opłat sądowych.</w:t>
      </w:r>
    </w:p>
    <w:p w:rsidR="00281ADE" w:rsidRPr="00FB5693" w:rsidRDefault="00281ADE" w:rsidP="00281ADE">
      <w:pPr>
        <w:pStyle w:val="ARTartustawynprozporzdzenia"/>
      </w:pPr>
      <w:r w:rsidRPr="001C3F12">
        <w:rPr>
          <w:rStyle w:val="Ppogrubienie"/>
        </w:rPr>
        <w:t>Art. 88.</w:t>
      </w:r>
      <w:r w:rsidRPr="00FB5693">
        <w:t> Przepisów niniejszego rozdziału nie stosuje się do decyzji indywidualnych w sprawach z zakresu admin</w:t>
      </w:r>
      <w:r w:rsidRPr="00FB5693">
        <w:t>i</w:t>
      </w:r>
      <w:r w:rsidRPr="00FB5693">
        <w:t>stracji publicznej, wydawanych przez organy samorządu województwa. Kontrolę instancyjną w tym zakresie oraz nadzór pozainstancyjny i kontrolę sprawowaną przez sąd określają przepisy odrębne.</w:t>
      </w:r>
    </w:p>
    <w:p w:rsidR="00281ADE" w:rsidRPr="00FB5693" w:rsidRDefault="00281ADE" w:rsidP="00281ADE">
      <w:pPr>
        <w:pStyle w:val="ARTartustawynprozporzdzenia"/>
      </w:pPr>
      <w:r w:rsidRPr="001C3F12">
        <w:rPr>
          <w:rStyle w:val="Ppogrubienie"/>
        </w:rPr>
        <w:t>Art. 88a.</w:t>
      </w:r>
      <w:r w:rsidRPr="00FB5693">
        <w:t> W sprawach, o których mowa w niniejszym rozdziale, nie stosuje się przepisów</w:t>
      </w:r>
      <w:r w:rsidR="001C3F12">
        <w:t xml:space="preserve"> art. </w:t>
      </w:r>
      <w:r w:rsidRPr="00FB5693">
        <w:t>52</w:t>
      </w:r>
      <w:r w:rsidR="001C3F12">
        <w:t xml:space="preserve"> § </w:t>
      </w:r>
      <w:r w:rsidR="001C3F12" w:rsidRPr="00FB5693">
        <w:t>3</w:t>
      </w:r>
      <w:r w:rsidR="001C3F12">
        <w:t xml:space="preserve"> i </w:t>
      </w:r>
      <w:r w:rsidRPr="00FB5693">
        <w:t>4 ustawy z dnia 30 sierpnia 2002 r. – Prawo o postępowaniu przed sądami administracyjnymi (</w:t>
      </w:r>
      <w:r w:rsidR="001C3F12">
        <w:t>Dz. U.</w:t>
      </w:r>
      <w:r w:rsidRPr="00FB5693">
        <w:t xml:space="preserve"> z 2012 r.</w:t>
      </w:r>
      <w:r w:rsidR="001C3F12">
        <w:t xml:space="preserve"> poz. </w:t>
      </w:r>
      <w:r w:rsidRPr="00FB5693">
        <w:t>270, z </w:t>
      </w:r>
      <w:proofErr w:type="spellStart"/>
      <w:r w:rsidRPr="00FB5693">
        <w:t>późn</w:t>
      </w:r>
      <w:proofErr w:type="spellEnd"/>
      <w:r w:rsidRPr="00FB5693">
        <w:t>. zm.</w:t>
      </w:r>
      <w:r w:rsidRPr="00FB5693">
        <w:rPr>
          <w:rStyle w:val="Odwoanieprzypisudolnego"/>
        </w:rPr>
        <w:footnoteReference w:id="18"/>
      </w:r>
      <w:r w:rsidRPr="00FB5693">
        <w:rPr>
          <w:rStyle w:val="IGindeksgrny"/>
        </w:rPr>
        <w:t>)</w:t>
      </w:r>
      <w:r w:rsidRPr="00FB5693">
        <w:t>).</w:t>
      </w:r>
    </w:p>
    <w:p w:rsidR="00281ADE" w:rsidRPr="00FB5693" w:rsidRDefault="00281ADE" w:rsidP="00281ADE">
      <w:pPr>
        <w:pStyle w:val="ROZDZODDZOZNoznaczenierozdziauluboddziau"/>
      </w:pPr>
      <w:r w:rsidRPr="00FB5693">
        <w:t>Rozdział 8</w:t>
      </w:r>
    </w:p>
    <w:p w:rsidR="00281ADE" w:rsidRPr="00FB5693" w:rsidRDefault="00281ADE" w:rsidP="001C3F12">
      <w:pPr>
        <w:pStyle w:val="ROZDZODDZPRZEDMprzedmiotregulacjirozdziauluboddziau"/>
      </w:pPr>
      <w:r w:rsidRPr="00FB5693">
        <w:t>Akty prawa miejscowego stanowionego przez samorząd województwa</w:t>
      </w:r>
    </w:p>
    <w:p w:rsidR="00281ADE" w:rsidRPr="00FB5693" w:rsidRDefault="00281ADE" w:rsidP="00281ADE">
      <w:pPr>
        <w:pStyle w:val="ARTartustawynprozporzdzenia"/>
      </w:pPr>
      <w:r w:rsidRPr="001C3F12">
        <w:rPr>
          <w:rStyle w:val="Ppogrubienie"/>
        </w:rPr>
        <w:t>Art. 89.</w:t>
      </w:r>
      <w:r w:rsidRPr="00FB5693">
        <w:t> 1. Na podstawie tej ustawy oraz na podstawie upoważnień udzielonych w innych ustawach i w ich granicach sejmik województwa stanowi akty prawa miejscowego obowiązujące na obszarze województwa lub jego części.</w:t>
      </w:r>
    </w:p>
    <w:p w:rsidR="00281ADE" w:rsidRPr="00FB5693" w:rsidRDefault="00281ADE" w:rsidP="00281ADE">
      <w:pPr>
        <w:pStyle w:val="USTustnpkodeksu"/>
      </w:pPr>
      <w:r w:rsidRPr="00FB5693">
        <w:t>2. Przewodniczący sejmiku województwa podpisuje akty prawa miejscowego, przyjęte przez sejmik województwa, niezwłocznie po ich uchwaleniu i kieruje je do publikacji w wojewódzkim dzienniku urzędowym.</w:t>
      </w:r>
    </w:p>
    <w:p w:rsidR="00281ADE" w:rsidRPr="00FB5693" w:rsidRDefault="00281ADE" w:rsidP="00281ADE">
      <w:pPr>
        <w:pStyle w:val="USTustnpkodeksu"/>
      </w:pPr>
      <w:r w:rsidRPr="00FB5693">
        <w:t>3. Publikacji w wojewódzkim dzienniku urzędowym podlega także uchwała budżetu województwa oraz sprawozd</w:t>
      </w:r>
      <w:r w:rsidRPr="00FB5693">
        <w:t>a</w:t>
      </w:r>
      <w:r w:rsidRPr="00FB5693">
        <w:t>nie z wykonania budżetu województwa.</w:t>
      </w:r>
    </w:p>
    <w:p w:rsidR="00281ADE" w:rsidRPr="00FB5693" w:rsidRDefault="00281ADE" w:rsidP="00281ADE">
      <w:pPr>
        <w:pStyle w:val="USTustnpkodeksu"/>
      </w:pPr>
      <w:bookmarkStart w:id="19" w:name="f0575eTOs26v11493a"/>
      <w:bookmarkEnd w:id="19"/>
      <w:r w:rsidRPr="00FB5693">
        <w:t>4. Zasady i tryb ogłaszania aktów prawa miejscowego oraz wydawania wojewódzkiego dziennika urzędowego okreś</w:t>
      </w:r>
      <w:r w:rsidR="00725B20">
        <w:softHyphen/>
      </w:r>
      <w:r w:rsidRPr="00FB5693">
        <w:t>la ustawa z dnia 20 lipca 2000 r. o ogłaszaniu aktów normatywnych i niektórych innych aktów prawnych (</w:t>
      </w:r>
      <w:r w:rsidR="001C3F12">
        <w:t>Dz. U.</w:t>
      </w:r>
      <w:r w:rsidRPr="00FB5693">
        <w:t xml:space="preserve"> z 2011 r.</w:t>
      </w:r>
      <w:r w:rsidR="001C3F12">
        <w:t xml:space="preserve"> Nr </w:t>
      </w:r>
      <w:r w:rsidRPr="00FB5693">
        <w:t>197,</w:t>
      </w:r>
      <w:r w:rsidR="001C3F12">
        <w:t xml:space="preserve"> poz. </w:t>
      </w:r>
      <w:r w:rsidRPr="00FB5693">
        <w:t>117</w:t>
      </w:r>
      <w:r w:rsidR="001C3F12" w:rsidRPr="00FB5693">
        <w:t>2</w:t>
      </w:r>
      <w:r w:rsidR="00725B20" w:rsidRPr="00725B20">
        <w:t xml:space="preserve">, z </w:t>
      </w:r>
      <w:proofErr w:type="spellStart"/>
      <w:r w:rsidR="00725B20" w:rsidRPr="00725B20">
        <w:t>późn</w:t>
      </w:r>
      <w:proofErr w:type="spellEnd"/>
      <w:r w:rsidR="00725B20" w:rsidRPr="00725B20">
        <w:t>. zm.</w:t>
      </w:r>
      <w:r w:rsidR="00725B20">
        <w:rPr>
          <w:rStyle w:val="Odwoanieprzypisudolnego"/>
        </w:rPr>
        <w:footnoteReference w:id="19"/>
      </w:r>
      <w:r w:rsidR="00725B20" w:rsidRPr="00725B20">
        <w:rPr>
          <w:rStyle w:val="IGindeksgrny"/>
        </w:rPr>
        <w:t>)</w:t>
      </w:r>
      <w:r w:rsidRPr="00FB5693">
        <w:t>).</w:t>
      </w:r>
    </w:p>
    <w:p w:rsidR="00281ADE" w:rsidRPr="00FB5693" w:rsidRDefault="00281ADE" w:rsidP="00281ADE">
      <w:pPr>
        <w:pStyle w:val="USTustnpkodeksu"/>
      </w:pPr>
      <w:r w:rsidRPr="00FB5693">
        <w:t>5. (uchylony)</w:t>
      </w:r>
    </w:p>
    <w:p w:rsidR="00281ADE" w:rsidRPr="00FB5693" w:rsidRDefault="00281ADE" w:rsidP="00281ADE">
      <w:pPr>
        <w:pStyle w:val="ARTartustawynprozporzdzenia"/>
      </w:pPr>
      <w:r w:rsidRPr="001C3F12">
        <w:rPr>
          <w:rStyle w:val="Ppogrubienie"/>
        </w:rPr>
        <w:t>Art. 90.</w:t>
      </w:r>
      <w:r w:rsidRPr="00FB5693">
        <w:t> 1.</w:t>
      </w:r>
      <w:r w:rsidRPr="00FB5693">
        <w:tab/>
      </w:r>
      <w:r>
        <w:t xml:space="preserve"> </w:t>
      </w:r>
      <w:r w:rsidRPr="00FB5693">
        <w:t>Każdy, czyj interes prawny lub uprawnienie zostały naruszone przepisem aktu prawa miejscowego, w</w:t>
      </w:r>
      <w:r w:rsidRPr="00FB5693">
        <w:t>y</w:t>
      </w:r>
      <w:r w:rsidRPr="00FB5693">
        <w:t>danym w sprawie z zakresu administracji publicznej, może – po bezskutecznym wezwaniu organu samorządu wojewód</w:t>
      </w:r>
      <w:r w:rsidRPr="00FB5693">
        <w:t>z</w:t>
      </w:r>
      <w:r w:rsidRPr="00FB5693">
        <w:t>twa, który wydał przepis, do usunięcia naruszenia – zaskarżyć przepis do sądu administracyjnego.</w:t>
      </w:r>
    </w:p>
    <w:p w:rsidR="00281ADE" w:rsidRPr="00FB5693" w:rsidRDefault="00281ADE" w:rsidP="00281ADE">
      <w:pPr>
        <w:pStyle w:val="USTustnpkodeksu"/>
      </w:pPr>
      <w:r w:rsidRPr="00FB5693">
        <w:t>2. (uchylony)</w:t>
      </w:r>
    </w:p>
    <w:p w:rsidR="00281ADE" w:rsidRPr="00FB5693" w:rsidRDefault="00281ADE" w:rsidP="00281ADE">
      <w:pPr>
        <w:pStyle w:val="USTustnpkodeksu"/>
      </w:pPr>
      <w:r w:rsidRPr="00FB5693">
        <w:t>3. Przepisu</w:t>
      </w:r>
      <w:r w:rsidR="001C3F12">
        <w:t xml:space="preserve"> ust. </w:t>
      </w:r>
      <w:r w:rsidRPr="00FB5693">
        <w:t>1 nie stosuje się, jeżeli w sprawie orzekał już sąd administracyjny i skargę oddalił.</w:t>
      </w:r>
    </w:p>
    <w:p w:rsidR="00281ADE" w:rsidRPr="00FB5693" w:rsidRDefault="00281ADE" w:rsidP="00281ADE">
      <w:pPr>
        <w:pStyle w:val="USTustnpkodeksu"/>
      </w:pPr>
      <w:bookmarkStart w:id="20" w:name="f0575eTOs27v1878a"/>
      <w:bookmarkEnd w:id="20"/>
      <w:r w:rsidRPr="00FB5693">
        <w:t>4. W sprawie wezwania do usunięcia naruszenia stosuje się przepisy o terminach załatwiania spraw w postępowaniu administracyjnym.</w:t>
      </w:r>
    </w:p>
    <w:p w:rsidR="00281ADE" w:rsidRPr="00FB5693" w:rsidRDefault="00281ADE" w:rsidP="00281ADE">
      <w:pPr>
        <w:pStyle w:val="ARTartustawynprozporzdzenia"/>
      </w:pPr>
      <w:r w:rsidRPr="001C3F12">
        <w:rPr>
          <w:rStyle w:val="Ppogrubienie"/>
        </w:rPr>
        <w:t>Art. 91.</w:t>
      </w:r>
      <w:r w:rsidRPr="00FB5693">
        <w:t> 1.</w:t>
      </w:r>
      <w:r w:rsidRPr="00FB5693">
        <w:tab/>
        <w:t xml:space="preserve"> Przepisy</w:t>
      </w:r>
      <w:r w:rsidR="001C3F12">
        <w:t xml:space="preserve"> art. </w:t>
      </w:r>
      <w:r w:rsidRPr="00FB5693">
        <w:t>90 stosuje się odpowiednio, gdy organ samorządu województwa nie wykonuje czynności nakazanych prawem albo, przez podejmowane czynności prawne lub faktyczne, narusza prawa osób trzecich.</w:t>
      </w:r>
    </w:p>
    <w:p w:rsidR="00281ADE" w:rsidRPr="00FB5693" w:rsidRDefault="00281ADE" w:rsidP="00281ADE">
      <w:pPr>
        <w:pStyle w:val="USTustnpkodeksu"/>
      </w:pPr>
      <w:r w:rsidRPr="00FB5693">
        <w:t>2. W przypadkach, o których mowa</w:t>
      </w:r>
      <w:r w:rsidR="001C3F12" w:rsidRPr="00FB5693">
        <w:t xml:space="preserve"> w</w:t>
      </w:r>
      <w:r w:rsidR="001C3F12">
        <w:t> ust. </w:t>
      </w:r>
      <w:r w:rsidRPr="00FB5693">
        <w:t>1, sąd administracyjny może nakazać organowi nadzoru wykonanie ni</w:t>
      </w:r>
      <w:r w:rsidRPr="00FB5693">
        <w:t>e</w:t>
      </w:r>
      <w:r w:rsidRPr="00FB5693">
        <w:t>zbędnych czynności na rzecz skarżącego.</w:t>
      </w:r>
    </w:p>
    <w:p w:rsidR="00281ADE" w:rsidRPr="00FB5693" w:rsidRDefault="00281ADE" w:rsidP="00281ADE">
      <w:pPr>
        <w:pStyle w:val="ROZDZODDZOZNoznaczenierozdziauluboddziau"/>
      </w:pPr>
      <w:r w:rsidRPr="00FB5693">
        <w:lastRenderedPageBreak/>
        <w:t>Rozdział 9</w:t>
      </w:r>
    </w:p>
    <w:p w:rsidR="00281ADE" w:rsidRPr="00FB5693" w:rsidRDefault="00281ADE" w:rsidP="001C3F12">
      <w:pPr>
        <w:pStyle w:val="ROZDZODDZPRZEDMprzedmiotregulacjirozdziauluboddziau"/>
      </w:pPr>
      <w:r w:rsidRPr="00FB5693">
        <w:t>Przepis końcowy</w:t>
      </w:r>
    </w:p>
    <w:p w:rsidR="005E2B96" w:rsidRDefault="00281ADE" w:rsidP="001C3F12">
      <w:pPr>
        <w:pStyle w:val="ARTartustawynprozporzdzenia"/>
      </w:pPr>
      <w:r w:rsidRPr="001C3F12">
        <w:rPr>
          <w:rStyle w:val="Ppogrubienie"/>
        </w:rPr>
        <w:t>Art. 92.</w:t>
      </w:r>
      <w:r w:rsidRPr="00FB5693">
        <w:t> Ustawa wchodzi w życie w terminie i na zasadach określonych w odrębnej ustawie</w:t>
      </w:r>
      <w:r w:rsidRPr="00FB5693">
        <w:rPr>
          <w:rStyle w:val="IGindeksgrny"/>
        </w:rPr>
        <w:footnoteReference w:id="20"/>
      </w:r>
      <w:r w:rsidRPr="00FB5693">
        <w:rPr>
          <w:rStyle w:val="IGindeksgrny"/>
        </w:rPr>
        <w:t>)</w:t>
      </w:r>
      <w:r w:rsidRPr="00FB5693">
        <w:t>.</w:t>
      </w:r>
    </w:p>
    <w:sectPr w:rsidR="005E2B96" w:rsidSect="00495BFC">
      <w:headerReference w:type="default" r:id="rId17"/>
      <w:headerReference w:type="first" r:id="rId18"/>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9AA" w:rsidRDefault="007E69AA">
      <w:r>
        <w:separator/>
      </w:r>
    </w:p>
  </w:endnote>
  <w:endnote w:type="continuationSeparator" w:id="0">
    <w:p w:rsidR="007E69AA" w:rsidRDefault="007E6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3B" w:rsidRDefault="007B4A3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3B" w:rsidRDefault="007B4A3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3B" w:rsidRDefault="007B4A3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9AA" w:rsidRDefault="007E69AA">
      <w:r>
        <w:separator/>
      </w:r>
    </w:p>
  </w:footnote>
  <w:footnote w:type="continuationSeparator" w:id="0">
    <w:p w:rsidR="007E69AA" w:rsidRDefault="007E69AA">
      <w:r>
        <w:separator/>
      </w:r>
    </w:p>
  </w:footnote>
  <w:footnote w:id="1">
    <w:p w:rsidR="007B4A3B" w:rsidRPr="00C27191" w:rsidRDefault="007B4A3B" w:rsidP="00281ADE">
      <w:pPr>
        <w:pStyle w:val="ODNONIKtreodnonika"/>
      </w:pPr>
      <w:r>
        <w:rPr>
          <w:rStyle w:val="Odwoanieprzypisudolnego"/>
        </w:rPr>
        <w:footnoteRef/>
      </w:r>
      <w:r>
        <w:rPr>
          <w:rStyle w:val="IGindeksgrny"/>
        </w:rPr>
        <w:t>)</w:t>
      </w:r>
      <w:r>
        <w:tab/>
      </w:r>
      <w:r w:rsidRPr="000648E4">
        <w:t>Zmiany tekstu jednolitego wymienionej ustawy zostały ogłoszone w</w:t>
      </w:r>
      <w:r>
        <w:t> Dz. U. z </w:t>
      </w:r>
      <w:r w:rsidRPr="00FB5693">
        <w:t>2013</w:t>
      </w:r>
      <w:r>
        <w:t> </w:t>
      </w:r>
      <w:r w:rsidRPr="00FB5693">
        <w:t>r.</w:t>
      </w:r>
      <w:r>
        <w:t xml:space="preserve"> poz. </w:t>
      </w:r>
      <w:r w:rsidRPr="00FB5693">
        <w:t>645</w:t>
      </w:r>
      <w:r>
        <w:t xml:space="preserve"> i </w:t>
      </w:r>
      <w:r w:rsidRPr="00FB5693">
        <w:t>1318</w:t>
      </w:r>
      <w:r>
        <w:t xml:space="preserve">, </w:t>
      </w:r>
      <w:r w:rsidRPr="00FB5693">
        <w:t>z</w:t>
      </w:r>
      <w:r>
        <w:t> </w:t>
      </w:r>
      <w:r w:rsidRPr="00FB5693">
        <w:t>2014</w:t>
      </w:r>
      <w:r>
        <w:t> </w:t>
      </w:r>
      <w:r w:rsidRPr="00FB5693">
        <w:t>r.</w:t>
      </w:r>
      <w:r>
        <w:t xml:space="preserve"> poz. </w:t>
      </w:r>
      <w:r w:rsidRPr="00FB5693">
        <w:t>379</w:t>
      </w:r>
      <w:r>
        <w:t xml:space="preserve"> i </w:t>
      </w:r>
      <w:r w:rsidRPr="00FB5693">
        <w:t>1072</w:t>
      </w:r>
      <w:r>
        <w:t xml:space="preserve"> oraz z 2015 r. poz. 1045.</w:t>
      </w:r>
    </w:p>
  </w:footnote>
  <w:footnote w:id="2">
    <w:p w:rsidR="007B4A3B" w:rsidRDefault="007B4A3B" w:rsidP="00281ADE">
      <w:pPr>
        <w:pStyle w:val="ODNONIKtreodnonika"/>
      </w:pPr>
      <w:r>
        <w:rPr>
          <w:rStyle w:val="Odwoanieprzypisudolnego"/>
        </w:rPr>
        <w:footnoteRef/>
      </w:r>
      <w:r w:rsidRPr="000648E4">
        <w:rPr>
          <w:vertAlign w:val="superscript"/>
        </w:rPr>
        <w:t>)</w:t>
      </w:r>
      <w:r>
        <w:tab/>
      </w:r>
      <w:r w:rsidRPr="000648E4">
        <w:t>Zmiany tekstu jednolitego wymienionej ustawy zostały ogłoszone w</w:t>
      </w:r>
      <w:r>
        <w:t> Dz. U. z 2003 r. Nr 96, poz. 874, z 2004 </w:t>
      </w:r>
      <w:r w:rsidRPr="000648E4">
        <w:t>r.</w:t>
      </w:r>
      <w:r>
        <w:t xml:space="preserve"> Nr </w:t>
      </w:r>
      <w:r w:rsidRPr="000648E4">
        <w:t>102,</w:t>
      </w:r>
      <w:r>
        <w:t xml:space="preserve"> poz. </w:t>
      </w:r>
      <w:r w:rsidRPr="000648E4">
        <w:t>1055, z</w:t>
      </w:r>
      <w:r>
        <w:t> </w:t>
      </w:r>
      <w:r w:rsidRPr="000648E4">
        <w:t>2007</w:t>
      </w:r>
      <w:r>
        <w:t> </w:t>
      </w:r>
      <w:r w:rsidRPr="000648E4">
        <w:t>r.</w:t>
      </w:r>
      <w:r>
        <w:t xml:space="preserve"> Nr </w:t>
      </w:r>
      <w:r w:rsidRPr="000648E4">
        <w:t>112,</w:t>
      </w:r>
      <w:r>
        <w:t xml:space="preserve"> poz. </w:t>
      </w:r>
      <w:r w:rsidRPr="000648E4">
        <w:t>766</w:t>
      </w:r>
      <w:r>
        <w:t xml:space="preserve"> oraz</w:t>
      </w:r>
      <w:r w:rsidRPr="000648E4">
        <w:t xml:space="preserve"> z</w:t>
      </w:r>
      <w:r>
        <w:t> </w:t>
      </w:r>
      <w:r w:rsidRPr="000648E4">
        <w:t>2011</w:t>
      </w:r>
      <w:r>
        <w:t> </w:t>
      </w:r>
      <w:r w:rsidRPr="000648E4">
        <w:t>r.</w:t>
      </w:r>
      <w:r>
        <w:t xml:space="preserve"> Nr </w:t>
      </w:r>
      <w:r w:rsidRPr="000648E4">
        <w:t>112,</w:t>
      </w:r>
      <w:r>
        <w:t xml:space="preserve"> poz. </w:t>
      </w:r>
      <w:r w:rsidRPr="000648E4">
        <w:t>654</w:t>
      </w:r>
      <w:r>
        <w:t>.</w:t>
      </w:r>
    </w:p>
  </w:footnote>
  <w:footnote w:id="3">
    <w:p w:rsidR="007B4A3B" w:rsidRPr="00D36275" w:rsidRDefault="007B4A3B" w:rsidP="00281ADE">
      <w:pPr>
        <w:pStyle w:val="ODNONIKtreodnonika"/>
      </w:pPr>
      <w:r>
        <w:rPr>
          <w:rStyle w:val="Odwoanieprzypisudolnego"/>
        </w:rPr>
        <w:footnoteRef/>
      </w:r>
      <w:r>
        <w:rPr>
          <w:rStyle w:val="IGindeksgrny"/>
        </w:rPr>
        <w:t>)</w:t>
      </w:r>
      <w:r>
        <w:tab/>
        <w:t xml:space="preserve">Dodany przez art. 21 ustawy </w:t>
      </w:r>
      <w:r w:rsidRPr="00FB5693">
        <w:t>z</w:t>
      </w:r>
      <w:r>
        <w:t> </w:t>
      </w:r>
      <w:r w:rsidRPr="00FB5693">
        <w:t>dnia 25</w:t>
      </w:r>
      <w:r>
        <w:t> </w:t>
      </w:r>
      <w:r w:rsidRPr="00FB5693">
        <w:t>czerwca 2015</w:t>
      </w:r>
      <w:r>
        <w:t> </w:t>
      </w:r>
      <w:r w:rsidRPr="00FB5693">
        <w:t>r. o</w:t>
      </w:r>
      <w:r>
        <w:t> </w:t>
      </w:r>
      <w:r w:rsidRPr="00FB5693">
        <w:t>zmianie ustawy o</w:t>
      </w:r>
      <w:r>
        <w:t> </w:t>
      </w:r>
      <w:r w:rsidRPr="00FB5693">
        <w:t>samorządzie gminnym oraz niektórych innych ustaw (</w:t>
      </w:r>
      <w:r>
        <w:t>Dz. U. poz. 1045</w:t>
      </w:r>
      <w:r w:rsidRPr="00FB5693">
        <w:t>),</w:t>
      </w:r>
      <w:r>
        <w:t xml:space="preserve"> która wejdzie w życie z dniem 1 stycznia 2016 r.</w:t>
      </w:r>
    </w:p>
  </w:footnote>
  <w:footnote w:id="4">
    <w:p w:rsidR="007B4A3B" w:rsidRPr="00C27191" w:rsidRDefault="007B4A3B" w:rsidP="00281ADE">
      <w:pPr>
        <w:pStyle w:val="ODNONIKtreodnonika"/>
      </w:pPr>
      <w:r>
        <w:rPr>
          <w:rStyle w:val="Odwoanieprzypisudolnego"/>
        </w:rPr>
        <w:footnoteRef/>
      </w:r>
      <w:r>
        <w:rPr>
          <w:rStyle w:val="IGindeksgrny"/>
        </w:rPr>
        <w:t>)</w:t>
      </w:r>
      <w:r>
        <w:tab/>
        <w:t xml:space="preserve">W brzmieniu ustalonym przez art. 6 pkt 1 lit. a ustawy </w:t>
      </w:r>
      <w:r w:rsidRPr="00FB5693">
        <w:t>z</w:t>
      </w:r>
      <w:r>
        <w:t> </w:t>
      </w:r>
      <w:r w:rsidRPr="00FB5693">
        <w:t>dnia 24</w:t>
      </w:r>
      <w:r>
        <w:t> </w:t>
      </w:r>
      <w:r w:rsidRPr="00FB5693">
        <w:t>stycznia 2014</w:t>
      </w:r>
      <w:r>
        <w:t> </w:t>
      </w:r>
      <w:r w:rsidRPr="00FB5693">
        <w:t>r. o</w:t>
      </w:r>
      <w:r>
        <w:t> </w:t>
      </w:r>
      <w:r w:rsidRPr="00FB5693">
        <w:t>zmianie ustawy o</w:t>
      </w:r>
      <w:r>
        <w:t> </w:t>
      </w:r>
      <w:r w:rsidRPr="00FB5693">
        <w:t>zasadach prowadzenia polityki rozwoju oraz niektórych innych ustaw (</w:t>
      </w:r>
      <w:r>
        <w:t>Dz. U. poz. </w:t>
      </w:r>
      <w:r w:rsidRPr="00FB5693">
        <w:t>379),</w:t>
      </w:r>
      <w:r>
        <w:t xml:space="preserve"> która weszła w życie z dniem 8 kwietnia 2014 r.</w:t>
      </w:r>
    </w:p>
  </w:footnote>
  <w:footnote w:id="5">
    <w:p w:rsidR="007B4A3B" w:rsidRPr="00C27191" w:rsidRDefault="007B4A3B" w:rsidP="00281ADE">
      <w:pPr>
        <w:pStyle w:val="ODNONIKtreodnonika"/>
      </w:pPr>
      <w:r>
        <w:rPr>
          <w:rStyle w:val="Odwoanieprzypisudolnego"/>
        </w:rPr>
        <w:footnoteRef/>
      </w:r>
      <w:r>
        <w:rPr>
          <w:rStyle w:val="IGindeksgrny"/>
        </w:rPr>
        <w:t>)</w:t>
      </w:r>
      <w:r>
        <w:tab/>
        <w:t xml:space="preserve">Dodany przez art. 6 pkt 1 lit. b ustawy, o której mowa w odnośniku </w:t>
      </w:r>
      <w:r>
        <w:fldChar w:fldCharType="begin"/>
      </w:r>
      <w:r>
        <w:instrText xml:space="preserve"> NOTEREF _Ref423510142 \h </w:instrText>
      </w:r>
      <w:r>
        <w:fldChar w:fldCharType="separate"/>
      </w:r>
      <w:r w:rsidR="007E6539">
        <w:t>4</w:t>
      </w:r>
      <w:r>
        <w:fldChar w:fldCharType="end"/>
      </w:r>
      <w:r>
        <w:t>; wejdzie w życie z dniem 25 marca 2017 r.</w:t>
      </w:r>
    </w:p>
  </w:footnote>
  <w:footnote w:id="6">
    <w:p w:rsidR="007B4A3B" w:rsidRPr="008B5F6D" w:rsidRDefault="007B4A3B" w:rsidP="007B4A3B">
      <w:pPr>
        <w:pStyle w:val="ODNONIKtreodnonika"/>
      </w:pPr>
      <w:r>
        <w:rPr>
          <w:rStyle w:val="Odwoanieprzypisudolnego"/>
        </w:rPr>
        <w:footnoteRef/>
      </w:r>
      <w:r>
        <w:rPr>
          <w:rStyle w:val="IGindeksgrny"/>
        </w:rPr>
        <w:t>)</w:t>
      </w:r>
      <w:r>
        <w:tab/>
        <w:t>Zmiany tekstu jednolitego wymienionej ustawy zostały ogłoszone w Dz. U. z 2015 r. poz. </w:t>
      </w:r>
      <w:r w:rsidRPr="00FB5693">
        <w:t>349</w:t>
      </w:r>
      <w:r>
        <w:t>, 1240 i 1358.</w:t>
      </w:r>
    </w:p>
  </w:footnote>
  <w:footnote w:id="7">
    <w:p w:rsidR="007B4A3B" w:rsidRPr="00C27191" w:rsidRDefault="007B4A3B" w:rsidP="00281ADE">
      <w:pPr>
        <w:pStyle w:val="ODNONIKtreodnonika"/>
      </w:pPr>
      <w:r>
        <w:rPr>
          <w:rStyle w:val="Odwoanieprzypisudolnego"/>
        </w:rPr>
        <w:footnoteRef/>
      </w:r>
      <w:r>
        <w:rPr>
          <w:rStyle w:val="IGindeksgrny"/>
        </w:rPr>
        <w:t>)</w:t>
      </w:r>
      <w:r>
        <w:tab/>
        <w:t xml:space="preserve">W brzmieniu ustalonym przez art. 6 pkt 1 lit. c ustawy, o której mowa w odnośniku </w:t>
      </w:r>
      <w:r>
        <w:fldChar w:fldCharType="begin"/>
      </w:r>
      <w:r>
        <w:instrText xml:space="preserve"> NOTEREF _Ref423510142 \h </w:instrText>
      </w:r>
      <w:r>
        <w:fldChar w:fldCharType="separate"/>
      </w:r>
      <w:r w:rsidR="007E6539">
        <w:t>4</w:t>
      </w:r>
      <w:r>
        <w:fldChar w:fldCharType="end"/>
      </w:r>
      <w:r>
        <w:t>; wszedł w życie z dniem 25 września 2014 r.</w:t>
      </w:r>
    </w:p>
  </w:footnote>
  <w:footnote w:id="8">
    <w:p w:rsidR="007B4A3B" w:rsidRPr="00167363" w:rsidRDefault="007B4A3B" w:rsidP="00281ADE">
      <w:pPr>
        <w:pStyle w:val="ODNONIKtreodnonika"/>
      </w:pPr>
      <w:r>
        <w:rPr>
          <w:rStyle w:val="Odwoanieprzypisudolnego"/>
        </w:rPr>
        <w:footnoteRef/>
      </w:r>
      <w:r>
        <w:rPr>
          <w:rStyle w:val="IGindeksgrny"/>
        </w:rPr>
        <w:t>)</w:t>
      </w:r>
      <w:r>
        <w:tab/>
        <w:t xml:space="preserve">W brzmieniu ustalonym przez art. 6 pkt 1 lit. d ustawy, o której mowa w odnośniku </w:t>
      </w:r>
      <w:r>
        <w:fldChar w:fldCharType="begin"/>
      </w:r>
      <w:r>
        <w:instrText xml:space="preserve"> NOTEREF _Ref423510142 \h </w:instrText>
      </w:r>
      <w:r>
        <w:fldChar w:fldCharType="separate"/>
      </w:r>
      <w:r w:rsidR="007E6539">
        <w:t>4</w:t>
      </w:r>
      <w:r>
        <w:fldChar w:fldCharType="end"/>
      </w:r>
      <w:r>
        <w:t>.</w:t>
      </w:r>
    </w:p>
  </w:footnote>
  <w:footnote w:id="9">
    <w:p w:rsidR="007B4A3B" w:rsidRPr="008B5F6D" w:rsidRDefault="007B4A3B" w:rsidP="007B4A3B">
      <w:pPr>
        <w:pStyle w:val="ODNONIKtreodnonika"/>
      </w:pPr>
      <w:r>
        <w:rPr>
          <w:rStyle w:val="Odwoanieprzypisudolnego"/>
        </w:rPr>
        <w:footnoteRef/>
      </w:r>
      <w:r>
        <w:rPr>
          <w:rStyle w:val="IGindeksgrny"/>
        </w:rPr>
        <w:t>)</w:t>
      </w:r>
      <w:r>
        <w:tab/>
        <w:t>Zmiany tekstu jednolitego wymienionej ustawy zostały ogłoszone w Dz. U. z </w:t>
      </w:r>
      <w:r w:rsidRPr="007D2A84">
        <w:t>2014</w:t>
      </w:r>
      <w:r>
        <w:t> </w:t>
      </w:r>
      <w:r w:rsidRPr="007D2A84">
        <w:t>r.</w:t>
      </w:r>
      <w:r>
        <w:t xml:space="preserve"> poz</w:t>
      </w:r>
      <w:r w:rsidR="00211312">
        <w:t>.</w:t>
      </w:r>
      <w:r w:rsidRPr="00FB5693">
        <w:t xml:space="preserve"> 1138</w:t>
      </w:r>
      <w:r>
        <w:t xml:space="preserve"> i </w:t>
      </w:r>
      <w:r w:rsidRPr="00FB5693">
        <w:t>1146</w:t>
      </w:r>
      <w:r>
        <w:t xml:space="preserve"> oraz z 2015 r. poz. 1255, 1333 i 1339.</w:t>
      </w:r>
    </w:p>
  </w:footnote>
  <w:footnote w:id="10">
    <w:p w:rsidR="007B4A3B" w:rsidRPr="00AF7177" w:rsidRDefault="007B4A3B" w:rsidP="00281ADE">
      <w:pPr>
        <w:pStyle w:val="ODNONIKtreodnonika"/>
      </w:pPr>
      <w:r>
        <w:rPr>
          <w:rStyle w:val="Odwoanieprzypisudolnego"/>
        </w:rPr>
        <w:footnoteRef/>
      </w:r>
      <w:r>
        <w:rPr>
          <w:rStyle w:val="IGindeksgrny"/>
        </w:rPr>
        <w:t>)</w:t>
      </w:r>
      <w:r>
        <w:tab/>
      </w:r>
      <w:r w:rsidRPr="000648E4">
        <w:t>Zmiany tekstu jednolitego wymienionej ustawy zostały ogłoszone w</w:t>
      </w:r>
      <w:r>
        <w:t> Dz. U. z </w:t>
      </w:r>
      <w:r w:rsidRPr="00B665DA">
        <w:t>2011</w:t>
      </w:r>
      <w:r>
        <w:t> </w:t>
      </w:r>
      <w:r w:rsidRPr="00B665DA">
        <w:t>r.</w:t>
      </w:r>
      <w:r>
        <w:t xml:space="preserve"> Nr </w:t>
      </w:r>
      <w:r w:rsidRPr="00B665DA">
        <w:t>291,</w:t>
      </w:r>
      <w:r>
        <w:t xml:space="preserve"> poz. </w:t>
      </w:r>
      <w:r w:rsidRPr="00B665DA">
        <w:t>1707, z</w:t>
      </w:r>
      <w:r>
        <w:t> </w:t>
      </w:r>
      <w:r w:rsidRPr="00B665DA">
        <w:t>2012</w:t>
      </w:r>
      <w:r>
        <w:t> </w:t>
      </w:r>
      <w:r w:rsidRPr="00B665DA">
        <w:t>r.</w:t>
      </w:r>
      <w:r>
        <w:t xml:space="preserve"> poz. </w:t>
      </w:r>
      <w:r w:rsidRPr="00B665DA">
        <w:t>1456, z</w:t>
      </w:r>
      <w:r>
        <w:t> </w:t>
      </w:r>
      <w:r w:rsidRPr="00B665DA">
        <w:t>2013</w:t>
      </w:r>
      <w:r>
        <w:t> </w:t>
      </w:r>
      <w:r w:rsidRPr="00B665DA">
        <w:t>r.</w:t>
      </w:r>
      <w:r>
        <w:t xml:space="preserve"> poz. </w:t>
      </w:r>
      <w:r w:rsidRPr="00B665DA">
        <w:t>1645</w:t>
      </w:r>
      <w:r w:rsidR="00725B20">
        <w:t>,</w:t>
      </w:r>
      <w:r>
        <w:t xml:space="preserve"> </w:t>
      </w:r>
      <w:r w:rsidRPr="00B665DA">
        <w:t>z</w:t>
      </w:r>
      <w:r>
        <w:t> </w:t>
      </w:r>
      <w:r w:rsidRPr="00B665DA">
        <w:t>2014</w:t>
      </w:r>
      <w:r>
        <w:t> </w:t>
      </w:r>
      <w:r w:rsidRPr="00B665DA">
        <w:t>r.</w:t>
      </w:r>
      <w:r>
        <w:t xml:space="preserve"> poz. </w:t>
      </w:r>
      <w:r w:rsidRPr="00B665DA">
        <w:t>1877</w:t>
      </w:r>
      <w:r w:rsidR="00725B20">
        <w:t xml:space="preserve"> oraz z 2015 r. poz. 1240</w:t>
      </w:r>
      <w:r>
        <w:t>.</w:t>
      </w:r>
    </w:p>
  </w:footnote>
  <w:footnote w:id="11">
    <w:p w:rsidR="007B4A3B" w:rsidRPr="00F15774" w:rsidRDefault="007B4A3B" w:rsidP="00281ADE">
      <w:pPr>
        <w:pStyle w:val="ODNONIKtreodnonika"/>
      </w:pPr>
      <w:r>
        <w:rPr>
          <w:rStyle w:val="Odwoanieprzypisudolnego"/>
        </w:rPr>
        <w:footnoteRef/>
      </w:r>
      <w:r>
        <w:rPr>
          <w:rStyle w:val="IGindeksgrny"/>
        </w:rPr>
        <w:t>)</w:t>
      </w:r>
      <w:r>
        <w:tab/>
      </w:r>
      <w:r w:rsidRPr="000648E4">
        <w:t>Zmiany wymienionej ustawy zostały ogłoszone w</w:t>
      </w:r>
      <w:r>
        <w:t> Dz. U. z </w:t>
      </w:r>
      <w:r w:rsidRPr="00F15774">
        <w:t>2011</w:t>
      </w:r>
      <w:r>
        <w:t> </w:t>
      </w:r>
      <w:r w:rsidRPr="00F15774">
        <w:t>r.</w:t>
      </w:r>
      <w:r>
        <w:t xml:space="preserve"> Nr 26, poz. 134, Nr 94, poz. 550, Nr 102, poz. 588, Nr 134, poz. 777, Nr 147, poz. 881, Nr 149, poz. 889, Nr 171, poz. 1016 i Nr 217, poz. 1281, z </w:t>
      </w:r>
      <w:r w:rsidRPr="00F15774">
        <w:t>2012</w:t>
      </w:r>
      <w:r>
        <w:t> </w:t>
      </w:r>
      <w:r w:rsidRPr="00F15774">
        <w:t>r.</w:t>
      </w:r>
      <w:r>
        <w:t xml:space="preserve"> poz. 849, 951 i 1529, z </w:t>
      </w:r>
      <w:r w:rsidRPr="00F15774">
        <w:t>2014</w:t>
      </w:r>
      <w:r>
        <w:t> </w:t>
      </w:r>
      <w:r w:rsidRPr="00F15774">
        <w:t>r.</w:t>
      </w:r>
      <w:r>
        <w:t xml:space="preserve"> poz. 179, 180 i 1072 oraz z 2015 r. poz. 1043, 1044 i 1045.</w:t>
      </w:r>
    </w:p>
  </w:footnote>
  <w:footnote w:id="12">
    <w:p w:rsidR="00725B20" w:rsidRPr="008B5F6D" w:rsidRDefault="00725B20" w:rsidP="008B5F6D">
      <w:pPr>
        <w:pStyle w:val="ODNONIKtreodnonika"/>
      </w:pPr>
      <w:r>
        <w:rPr>
          <w:rStyle w:val="Odwoanieprzypisudolnego"/>
        </w:rPr>
        <w:footnoteRef/>
      </w:r>
      <w:r>
        <w:rPr>
          <w:rStyle w:val="IGindeksgrny"/>
        </w:rPr>
        <w:t>)</w:t>
      </w:r>
      <w:r>
        <w:tab/>
        <w:t>Zmiany tekstu jednolitego wymienionej ustawy zostały ogłoszone w Dz. U. z </w:t>
      </w:r>
      <w:r w:rsidRPr="007D2A84">
        <w:t>201</w:t>
      </w:r>
      <w:r>
        <w:t>5 </w:t>
      </w:r>
      <w:r w:rsidRPr="007D2A84">
        <w:t>r.</w:t>
      </w:r>
      <w:r>
        <w:t xml:space="preserve"> poz. </w:t>
      </w:r>
      <w:r w:rsidRPr="00FB5693">
        <w:t>788</w:t>
      </w:r>
      <w:r>
        <w:t>, 1269 i 1357.</w:t>
      </w:r>
    </w:p>
  </w:footnote>
  <w:footnote w:id="13">
    <w:p w:rsidR="007B4A3B" w:rsidRDefault="007B4A3B" w:rsidP="00281ADE">
      <w:pPr>
        <w:pStyle w:val="ODNONIKtreodnonika"/>
      </w:pPr>
      <w:r>
        <w:rPr>
          <w:rStyle w:val="Odwoanieprzypisudolnego"/>
        </w:rPr>
        <w:footnoteRef/>
      </w:r>
      <w:r w:rsidRPr="00EF4C28">
        <w:rPr>
          <w:vertAlign w:val="superscript"/>
        </w:rPr>
        <w:t>)</w:t>
      </w:r>
      <w:r>
        <w:tab/>
        <w:t>Zmiany tekstu jednolitego wymienionej ustawy zostały ogłoszone w Dz. U. z 2008 r. Nr 223, poz. 1458, z </w:t>
      </w:r>
      <w:r w:rsidRPr="00C03271">
        <w:t>2009</w:t>
      </w:r>
      <w:r>
        <w:t> </w:t>
      </w:r>
      <w:r w:rsidRPr="00C03271">
        <w:t>r.</w:t>
      </w:r>
      <w:r>
        <w:t xml:space="preserve"> Nr </w:t>
      </w:r>
      <w:r w:rsidRPr="00C03271">
        <w:t>178,</w:t>
      </w:r>
      <w:r>
        <w:t xml:space="preserve"> poz. </w:t>
      </w:r>
      <w:r w:rsidRPr="00C03271">
        <w:t>1375</w:t>
      </w:r>
      <w:r>
        <w:t xml:space="preserve"> oraz</w:t>
      </w:r>
      <w:r w:rsidRPr="00C03271">
        <w:t xml:space="preserve"> z</w:t>
      </w:r>
      <w:r>
        <w:t> </w:t>
      </w:r>
      <w:r w:rsidRPr="00C03271">
        <w:t>2010</w:t>
      </w:r>
      <w:r>
        <w:t> </w:t>
      </w:r>
      <w:r w:rsidRPr="00C03271">
        <w:t>r.</w:t>
      </w:r>
      <w:r>
        <w:t xml:space="preserve"> Nr </w:t>
      </w:r>
      <w:r w:rsidRPr="00C03271">
        <w:t>182,</w:t>
      </w:r>
      <w:r>
        <w:t xml:space="preserve"> poz. </w:t>
      </w:r>
      <w:r w:rsidRPr="00C03271">
        <w:t>1228</w:t>
      </w:r>
      <w:r>
        <w:t>.</w:t>
      </w:r>
    </w:p>
  </w:footnote>
  <w:footnote w:id="14">
    <w:p w:rsidR="007B4A3B" w:rsidRPr="00252090" w:rsidRDefault="007B4A3B" w:rsidP="00281ADE">
      <w:pPr>
        <w:pStyle w:val="ODNONIKtreodnonika"/>
      </w:pPr>
      <w:r>
        <w:rPr>
          <w:rStyle w:val="Odwoanieprzypisudolnego"/>
        </w:rPr>
        <w:footnoteRef/>
      </w:r>
      <w:r>
        <w:rPr>
          <w:rStyle w:val="IGindeksgrny"/>
        </w:rPr>
        <w:t>)</w:t>
      </w:r>
      <w:r>
        <w:tab/>
        <w:t xml:space="preserve">Zdanie drugie dodane przez art. 4 ustawy </w:t>
      </w:r>
      <w:r w:rsidRPr="001C4B84">
        <w:t>z</w:t>
      </w:r>
      <w:r>
        <w:t> </w:t>
      </w:r>
      <w:r w:rsidRPr="001C4B84">
        <w:t>dnia 11</w:t>
      </w:r>
      <w:r>
        <w:t> </w:t>
      </w:r>
      <w:r w:rsidRPr="001C4B84">
        <w:t>lipca 2014</w:t>
      </w:r>
      <w:r>
        <w:t> </w:t>
      </w:r>
      <w:r w:rsidRPr="001C4B84">
        <w:t>r. o</w:t>
      </w:r>
      <w:r>
        <w:t> </w:t>
      </w:r>
      <w:r w:rsidRPr="001C4B84">
        <w:t>zmianie ustawy – Kodeks wyborczy oraz niektórych innych ustaw (</w:t>
      </w:r>
      <w:r>
        <w:t>Dz. U. poz. </w:t>
      </w:r>
      <w:r w:rsidRPr="001C4B84">
        <w:t>1072),</w:t>
      </w:r>
      <w:r>
        <w:t xml:space="preserve"> która weszła w życie z dniem 26 sierpnia 2014 r.</w:t>
      </w:r>
    </w:p>
  </w:footnote>
  <w:footnote w:id="15">
    <w:p w:rsidR="007B4A3B" w:rsidRPr="00EA7B9A" w:rsidRDefault="007B4A3B" w:rsidP="00281ADE">
      <w:pPr>
        <w:pStyle w:val="ODNONIKtreodnonika"/>
      </w:pPr>
      <w:r>
        <w:rPr>
          <w:rStyle w:val="Odwoanieprzypisudolnego"/>
        </w:rPr>
        <w:footnoteRef/>
      </w:r>
      <w:r>
        <w:rPr>
          <w:rStyle w:val="IGindeksgrny"/>
        </w:rPr>
        <w:t>)</w:t>
      </w:r>
      <w:r>
        <w:tab/>
      </w:r>
      <w:r w:rsidRPr="001C4B84">
        <w:t>W brzmieniu ustalonym przez</w:t>
      </w:r>
      <w:r>
        <w:t xml:space="preserve"> art. </w:t>
      </w:r>
      <w:r w:rsidRPr="001C4B84">
        <w:t>6</w:t>
      </w:r>
      <w:r>
        <w:t xml:space="preserve"> pkt 2 lit. a </w:t>
      </w:r>
      <w:r w:rsidRPr="001C4B84">
        <w:t>ustawy, o</w:t>
      </w:r>
      <w:r>
        <w:t> </w:t>
      </w:r>
      <w:r w:rsidRPr="001C4B84">
        <w:t>której mowa w</w:t>
      </w:r>
      <w:r>
        <w:t> </w:t>
      </w:r>
      <w:r w:rsidRPr="001C4B84">
        <w:t>odnośniku</w:t>
      </w:r>
      <w:r>
        <w:t xml:space="preserve"> </w:t>
      </w:r>
      <w:r>
        <w:fldChar w:fldCharType="begin"/>
      </w:r>
      <w:r>
        <w:instrText xml:space="preserve"> NOTEREF _Ref423510142 \h </w:instrText>
      </w:r>
      <w:r>
        <w:fldChar w:fldCharType="separate"/>
      </w:r>
      <w:r w:rsidR="007E6539">
        <w:t>4</w:t>
      </w:r>
      <w:r>
        <w:fldChar w:fldCharType="end"/>
      </w:r>
      <w:r>
        <w:t>.</w:t>
      </w:r>
    </w:p>
  </w:footnote>
  <w:footnote w:id="16">
    <w:p w:rsidR="007B4A3B" w:rsidRPr="00EA7B9A" w:rsidRDefault="007B4A3B" w:rsidP="00281ADE">
      <w:pPr>
        <w:pStyle w:val="ODNONIKtreodnonika"/>
      </w:pPr>
      <w:r>
        <w:rPr>
          <w:rStyle w:val="Odwoanieprzypisudolnego"/>
        </w:rPr>
        <w:footnoteRef/>
      </w:r>
      <w:r>
        <w:rPr>
          <w:rStyle w:val="IGindeksgrny"/>
        </w:rPr>
        <w:t>)</w:t>
      </w:r>
      <w:r>
        <w:tab/>
        <w:t>Dodany</w:t>
      </w:r>
      <w:r w:rsidRPr="001C4B84">
        <w:t xml:space="preserve"> przez</w:t>
      </w:r>
      <w:r>
        <w:t xml:space="preserve"> art. </w:t>
      </w:r>
      <w:r w:rsidRPr="001C4B84">
        <w:t>6</w:t>
      </w:r>
      <w:r>
        <w:t xml:space="preserve"> pkt </w:t>
      </w:r>
      <w:r w:rsidRPr="001C4B84">
        <w:t>2</w:t>
      </w:r>
      <w:r>
        <w:t xml:space="preserve"> lit. b</w:t>
      </w:r>
      <w:r w:rsidRPr="001C4B84">
        <w:t xml:space="preserve"> ustawy, o</w:t>
      </w:r>
      <w:r>
        <w:t> </w:t>
      </w:r>
      <w:r w:rsidRPr="001C4B84">
        <w:t>której mowa w</w:t>
      </w:r>
      <w:r>
        <w:t> </w:t>
      </w:r>
      <w:r w:rsidRPr="001C4B84">
        <w:t>odnośniku</w:t>
      </w:r>
      <w:r>
        <w:t xml:space="preserve"> </w:t>
      </w:r>
      <w:r>
        <w:fldChar w:fldCharType="begin"/>
      </w:r>
      <w:r>
        <w:instrText xml:space="preserve"> NOTEREF _Ref423510142 \h </w:instrText>
      </w:r>
      <w:r>
        <w:fldChar w:fldCharType="separate"/>
      </w:r>
      <w:r w:rsidR="007E6539">
        <w:t>4</w:t>
      </w:r>
      <w:r>
        <w:fldChar w:fldCharType="end"/>
      </w:r>
      <w:r>
        <w:t>.</w:t>
      </w:r>
    </w:p>
  </w:footnote>
  <w:footnote w:id="17">
    <w:p w:rsidR="007B4A3B" w:rsidRPr="00EA7B9A" w:rsidRDefault="007B4A3B" w:rsidP="00281ADE">
      <w:pPr>
        <w:pStyle w:val="ODNONIKtreodnonika"/>
      </w:pPr>
      <w:r>
        <w:rPr>
          <w:rStyle w:val="Odwoanieprzypisudolnego"/>
        </w:rPr>
        <w:footnoteRef/>
      </w:r>
      <w:r>
        <w:rPr>
          <w:rStyle w:val="IGindeksgrny"/>
        </w:rPr>
        <w:t>)</w:t>
      </w:r>
      <w:r>
        <w:tab/>
        <w:t>Dodany</w:t>
      </w:r>
      <w:r w:rsidRPr="001C4B84">
        <w:t xml:space="preserve"> przez</w:t>
      </w:r>
      <w:r>
        <w:t xml:space="preserve"> art. 3 </w:t>
      </w:r>
      <w:r w:rsidRPr="001C4B84">
        <w:t>ustawy</w:t>
      </w:r>
      <w:r>
        <w:t xml:space="preserve"> </w:t>
      </w:r>
      <w:r w:rsidRPr="001C4B84">
        <w:t>z</w:t>
      </w:r>
      <w:r>
        <w:t> </w:t>
      </w:r>
      <w:r w:rsidRPr="001C4B84">
        <w:t>dnia 10</w:t>
      </w:r>
      <w:r>
        <w:t> </w:t>
      </w:r>
      <w:r w:rsidRPr="001C4B84">
        <w:t>maja 2013</w:t>
      </w:r>
      <w:r>
        <w:t> </w:t>
      </w:r>
      <w:r w:rsidRPr="001C4B84">
        <w:t>r. o</w:t>
      </w:r>
      <w:r>
        <w:t> </w:t>
      </w:r>
      <w:r w:rsidRPr="001C4B84">
        <w:t>zmianie ustawy o</w:t>
      </w:r>
      <w:r>
        <w:t> </w:t>
      </w:r>
      <w:r w:rsidRPr="001C4B84">
        <w:t>pracownikach samorządowych oraz niektórych innych ustaw (</w:t>
      </w:r>
      <w:r>
        <w:t>Dz. U. poz. </w:t>
      </w:r>
      <w:r w:rsidRPr="001C4B84">
        <w:t>645),</w:t>
      </w:r>
      <w:r>
        <w:t xml:space="preserve"> która weszła w życie z dniem 1 września 2013 r.</w:t>
      </w:r>
    </w:p>
  </w:footnote>
  <w:footnote w:id="18">
    <w:p w:rsidR="007B4A3B" w:rsidRPr="00F15774" w:rsidRDefault="007B4A3B" w:rsidP="00281ADE">
      <w:pPr>
        <w:pStyle w:val="ODNONIKtreodnonika"/>
      </w:pPr>
      <w:r>
        <w:rPr>
          <w:rStyle w:val="Odwoanieprzypisudolnego"/>
        </w:rPr>
        <w:footnoteRef/>
      </w:r>
      <w:r>
        <w:rPr>
          <w:rStyle w:val="IGindeksgrny"/>
        </w:rPr>
        <w:t>)</w:t>
      </w:r>
      <w:r>
        <w:tab/>
      </w:r>
      <w:r w:rsidRPr="000648E4">
        <w:t>Zmiany tekstu jednolitego wymienionej ustawy zostały ogłoszone w</w:t>
      </w:r>
      <w:r>
        <w:t> Dz. U. z </w:t>
      </w:r>
      <w:r w:rsidRPr="001C4B84">
        <w:t>2012</w:t>
      </w:r>
      <w:r>
        <w:t> </w:t>
      </w:r>
      <w:r w:rsidRPr="001C4B84">
        <w:t>r.</w:t>
      </w:r>
      <w:r>
        <w:t xml:space="preserve"> poz. </w:t>
      </w:r>
      <w:r w:rsidRPr="001C4B84">
        <w:t>1101</w:t>
      </w:r>
      <w:r>
        <w:t xml:space="preserve"> i </w:t>
      </w:r>
      <w:r w:rsidRPr="001C4B84">
        <w:t>1529, z</w:t>
      </w:r>
      <w:r>
        <w:t> </w:t>
      </w:r>
      <w:r w:rsidRPr="001C4B84">
        <w:t>2014</w:t>
      </w:r>
      <w:r>
        <w:t> </w:t>
      </w:r>
      <w:r w:rsidRPr="001C4B84">
        <w:t>r.</w:t>
      </w:r>
      <w:r>
        <w:t xml:space="preserve"> poz. </w:t>
      </w:r>
      <w:r w:rsidRPr="001C4B84">
        <w:t>183</w:t>
      </w:r>
      <w:r>
        <w:t xml:space="preserve"> i </w:t>
      </w:r>
      <w:r w:rsidRPr="001C4B84">
        <w:t>543</w:t>
      </w:r>
      <w:r>
        <w:t xml:space="preserve"> oraz</w:t>
      </w:r>
      <w:r w:rsidRPr="001C4B84">
        <w:t xml:space="preserve"> z</w:t>
      </w:r>
      <w:r>
        <w:t> </w:t>
      </w:r>
      <w:r w:rsidRPr="001C4B84">
        <w:t>2015</w:t>
      </w:r>
      <w:r>
        <w:t> </w:t>
      </w:r>
      <w:r w:rsidRPr="001C4B84">
        <w:t>r.</w:t>
      </w:r>
      <w:r>
        <w:t xml:space="preserve"> poz. </w:t>
      </w:r>
      <w:r w:rsidRPr="001C4B84">
        <w:t>658</w:t>
      </w:r>
      <w:r w:rsidR="00725B20">
        <w:t xml:space="preserve">, </w:t>
      </w:r>
      <w:r>
        <w:t>1191</w:t>
      </w:r>
      <w:r w:rsidR="00725B20">
        <w:t>, 1224, 1269 i 1311</w:t>
      </w:r>
      <w:r>
        <w:t>.</w:t>
      </w:r>
    </w:p>
  </w:footnote>
  <w:footnote w:id="19">
    <w:p w:rsidR="00725B20" w:rsidRPr="008B5F6D" w:rsidRDefault="00725B20" w:rsidP="008B5F6D">
      <w:pPr>
        <w:pStyle w:val="ODNONIKtreodnonika"/>
      </w:pPr>
      <w:r>
        <w:rPr>
          <w:rStyle w:val="Odwoanieprzypisudolnego"/>
        </w:rPr>
        <w:footnoteRef/>
      </w:r>
      <w:r>
        <w:rPr>
          <w:rStyle w:val="IGindeksgrny"/>
        </w:rPr>
        <w:t>)</w:t>
      </w:r>
      <w:r>
        <w:tab/>
        <w:t>Zmiany tekstu jednolitego wymienionej ustawy zostały ogłoszone w Dz. U. z </w:t>
      </w:r>
      <w:r w:rsidRPr="007D2A84">
        <w:t>201</w:t>
      </w:r>
      <w:r>
        <w:t>1 </w:t>
      </w:r>
      <w:r w:rsidRPr="007D2A84">
        <w:t>r.</w:t>
      </w:r>
      <w:r>
        <w:t xml:space="preserve"> Nr </w:t>
      </w:r>
      <w:r w:rsidRPr="00FB5693">
        <w:t>232,</w:t>
      </w:r>
      <w:r>
        <w:t xml:space="preserve"> poz. </w:t>
      </w:r>
      <w:r w:rsidRPr="00FB5693">
        <w:t>1378</w:t>
      </w:r>
      <w:r>
        <w:t xml:space="preserve"> oraz z 2015 r. poz. 1045 i 1224.</w:t>
      </w:r>
    </w:p>
  </w:footnote>
  <w:footnote w:id="20">
    <w:p w:rsidR="007B4A3B" w:rsidRDefault="007B4A3B" w:rsidP="00281ADE">
      <w:pPr>
        <w:pStyle w:val="ODNONIKtreodnonika"/>
      </w:pPr>
      <w:r>
        <w:rPr>
          <w:rStyle w:val="Odwoanieprzypisudolnego"/>
        </w:rPr>
        <w:footnoteRef/>
      </w:r>
      <w:r w:rsidRPr="001F19AD">
        <w:rPr>
          <w:vertAlign w:val="superscript"/>
        </w:rPr>
        <w:t>)</w:t>
      </w:r>
      <w:r>
        <w:tab/>
        <w:t>Ustawa weszła w życie:</w:t>
      </w:r>
    </w:p>
    <w:p w:rsidR="007B4A3B" w:rsidRDefault="007B4A3B" w:rsidP="00281ADE">
      <w:pPr>
        <w:pStyle w:val="PKTODNONIKApunktodnonika"/>
      </w:pPr>
      <w:r>
        <w:t>–</w:t>
      </w:r>
      <w:r>
        <w:tab/>
        <w:t>z dniem 1 stycznia 1999 r., z wyjątkiem art. 2 ust. 1, art. 7, art. 8, art. 9, art. 15, art. 16 ust. 1, art. 18 pkt 1 lit. a, pkt 15, 17, 20 i 21, art. 19 ust. 1 i 2, art. 20, art. 21 ust. 1 i 2, art. 22, art. 23, art. 24 ust. 1, 2 i 5, art. 25, art. 27, art. 28, art. 29, art. 30 ust. 1 i 2, art. 31, art. 32, art. 41 ust. 2 pkt 1, 6 i 7 oraz ust. 3, art. 43 ust. 1, art. 44, art. 46 ust. 4, art. 73 ust. 1 i 2, art. 78, art. 79, art. 80, art. 81, art. 82, art. 83 oraz art. 89 ust. 1, 2 i 4, które weszły w życie z dniem ogłoszenia w Dzienniku Ustaw Rzeczypospolitej Polskiej przez Państwową Komisję Wyborczą zbiorczych wyników wyborów do sejmików województw, na podstawie art. 2 ustawy z dnia 24 lipca 1998 r. o wejściu w życie ustawy o samorządzie powiatowym, ustawy o samorządzie województwa oraz ustawy o administracji rządowej w województwie (Dz. U. Nr 99, poz. 631); obwieszczenie Państwowej Komisji Wyborczej z dnia 23 października 1998 r. o zbiorczych wynikach wyborów do sejmików województw zostało ogłoszone dnia 27 października 1998 r.;</w:t>
      </w:r>
    </w:p>
    <w:p w:rsidR="007B4A3B" w:rsidRDefault="007B4A3B" w:rsidP="00281ADE">
      <w:pPr>
        <w:pStyle w:val="PKTODNONIKApunktodnonika"/>
      </w:pPr>
      <w:r>
        <w:t>–</w:t>
      </w:r>
      <w:r>
        <w:tab/>
        <w:t xml:space="preserve">na zasadach określonych w ustawie z dnia 13 października 1998 r. </w:t>
      </w:r>
      <w:r w:rsidR="00725B20">
        <w:t>–</w:t>
      </w:r>
      <w:r>
        <w:t xml:space="preserve"> Przepisy wprowadzające ustawy reformujące administrację publiczną (Dz. U. Nr 133, poz. 872 i Nr 162, poz. 1126, z 2000 r. Nr 6, poz. 70, Nr 12, poz. 136, Nr 17, poz. 228, Nr 19, poz. 239, Nr 52, poz. 632, Nr 95, poz. 1041 i Nr 122, poz. 1312, z 2001 r. Nr 45, poz. 497, Nr 100, poz. 1084, Nr 111, poz. 1194 i Nr 145, poz. 1623 oraz z 2009 r. Nr 31, poz. 206).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3B" w:rsidRDefault="007B4A3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3B" w:rsidRPr="009D0C50" w:rsidRDefault="007E69AA" w:rsidP="009D0C50">
    <w:pPr>
      <w:pStyle w:val="Sygnatura"/>
    </w:pPr>
    <w:sdt>
      <w:sdtPr>
        <w:alias w:val="Słowa kluczowe"/>
        <w:tag w:val=""/>
        <w:id w:val="1009652743"/>
        <w:dataBinding w:prefixMappings="xmlns:ns0='http://purl.org/dc/elements/1.1/' xmlns:ns1='http://schemas.openxmlformats.org/package/2006/metadata/core-properties' " w:xpath="/ns1:coreProperties[1]/ns1:keywords[1]" w:storeItemID="{6C3C8BC8-F283-45AE-878A-BAB7291924A1}"/>
        <w:text/>
      </w:sdtPr>
      <w:sdtEndPr/>
      <w:sdtContent>
        <w:r w:rsidR="00D024BD">
          <w:t xml:space="preserve"> </w:t>
        </w:r>
      </w:sdtContent>
    </w:sdt>
  </w:p>
  <w:p w:rsidR="007B4A3B" w:rsidRDefault="007B4A3B"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6F3CEA">
      <w:rPr>
        <w:noProof/>
      </w:rPr>
      <w:t>2</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6F3CEA">
          <w:t>1392</w:t>
        </w:r>
      </w:sdtContent>
    </w:sdt>
  </w:p>
  <w:p w:rsidR="007B4A3B" w:rsidRPr="00AB274C" w:rsidRDefault="007B4A3B" w:rsidP="00AB274C">
    <w:pPr>
      <w:spacing w:line="12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3B" w:rsidRDefault="007E69AA" w:rsidP="00495BFC">
    <w:pPr>
      <w:pStyle w:val="Sygnatura"/>
    </w:pPr>
    <w:sdt>
      <w:sdtPr>
        <w:alias w:val="Sygnatura"/>
        <w:tag w:val="Słowa kluczowe"/>
        <w:id w:val="-1463408269"/>
        <w:lock w:val="sdtLocked"/>
        <w:dataBinding w:prefixMappings="xmlns:ns0='http://purl.org/dc/elements/1.1/' xmlns:ns1='http://schemas.openxmlformats.org/package/2006/metadata/core-properties' " w:xpath="/ns1:coreProperties[1]/ns1:keywords[1]" w:storeItemID="{6C3C8BC8-F283-45AE-878A-BAB7291924A1}"/>
        <w:text/>
      </w:sdtPr>
      <w:sdtEndPr/>
      <w:sdtContent>
        <w:r w:rsidR="00D024BD">
          <w:t xml:space="preserve"> </w:t>
        </w:r>
      </w:sdtContent>
    </w:sdt>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3B" w:rsidRPr="009D0C50" w:rsidRDefault="007E69AA" w:rsidP="00B0762C">
    <w:pPr>
      <w:pStyle w:val="Sygnatura"/>
    </w:pPr>
    <w:sdt>
      <w:sdtPr>
        <w:alias w:val="Słowa kluczowe"/>
        <w:tag w:val=""/>
        <w:id w:val="1847584734"/>
        <w:dataBinding w:prefixMappings="xmlns:ns0='http://purl.org/dc/elements/1.1/' xmlns:ns1='http://schemas.openxmlformats.org/package/2006/metadata/core-properties' " w:xpath="/ns1:coreProperties[1]/ns1:keywords[1]" w:storeItemID="{6C3C8BC8-F283-45AE-878A-BAB7291924A1}"/>
        <w:text/>
      </w:sdtPr>
      <w:sdtEndPr/>
      <w:sdtContent>
        <w:r w:rsidR="00D024BD">
          <w:t xml:space="preserve"> </w:t>
        </w:r>
      </w:sdtContent>
    </w:sdt>
  </w:p>
  <w:p w:rsidR="007B4A3B" w:rsidRDefault="007B4A3B"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F3CEA">
      <w:rPr>
        <w:noProof/>
      </w:rPr>
      <w:t>24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6F3CEA">
          <w:t>1392</w:t>
        </w:r>
      </w:sdtContent>
    </w:sdt>
  </w:p>
  <w:p w:rsidR="007B4A3B" w:rsidRPr="00AB274C" w:rsidRDefault="007B4A3B" w:rsidP="00AB274C">
    <w:pPr>
      <w:spacing w:line="120"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A3B" w:rsidRPr="009D0C50" w:rsidRDefault="007E69AA" w:rsidP="009D0C50">
    <w:pPr>
      <w:pStyle w:val="Sygnatura"/>
    </w:pPr>
    <w:sdt>
      <w:sdtPr>
        <w:alias w:val="Słowa kluczowe"/>
        <w:tag w:val=""/>
        <w:id w:val="-1301992196"/>
        <w:dataBinding w:prefixMappings="xmlns:ns0='http://purl.org/dc/elements/1.1/' xmlns:ns1='http://schemas.openxmlformats.org/package/2006/metadata/core-properties' " w:xpath="/ns1:coreProperties[1]/ns1:keywords[1]" w:storeItemID="{6C3C8BC8-F283-45AE-878A-BAB7291924A1}"/>
        <w:text/>
      </w:sdtPr>
      <w:sdtEndPr/>
      <w:sdtContent>
        <w:r w:rsidR="00D024BD">
          <w:t xml:space="preserve"> </w:t>
        </w:r>
      </w:sdtContent>
    </w:sdt>
  </w:p>
  <w:p w:rsidR="007B4A3B" w:rsidRDefault="007B4A3B"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6F3CEA">
      <w:rPr>
        <w:noProof/>
      </w:rPr>
      <w:t>3</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6F3CEA">
          <w:t>1392</w:t>
        </w:r>
      </w:sdtContent>
    </w:sdt>
  </w:p>
  <w:p w:rsidR="007B4A3B" w:rsidRPr="00B371CC" w:rsidRDefault="007B4A3B"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B763B"/>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3F12"/>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312"/>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1ADE"/>
    <w:rsid w:val="002855D0"/>
    <w:rsid w:val="0029405D"/>
    <w:rsid w:val="00294FA6"/>
    <w:rsid w:val="00295A6F"/>
    <w:rsid w:val="002A20C4"/>
    <w:rsid w:val="002A570F"/>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40"/>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1C8"/>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3CEA"/>
    <w:rsid w:val="006F482B"/>
    <w:rsid w:val="006F6311"/>
    <w:rsid w:val="0070277E"/>
    <w:rsid w:val="007065EA"/>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5B20"/>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4A3B"/>
    <w:rsid w:val="007B75BC"/>
    <w:rsid w:val="007C0BD6"/>
    <w:rsid w:val="007C2A4A"/>
    <w:rsid w:val="007C3806"/>
    <w:rsid w:val="007C594F"/>
    <w:rsid w:val="007C5BB7"/>
    <w:rsid w:val="007D07D5"/>
    <w:rsid w:val="007D1C64"/>
    <w:rsid w:val="007D32DD"/>
    <w:rsid w:val="007D6DCE"/>
    <w:rsid w:val="007D72C4"/>
    <w:rsid w:val="007E2CFE"/>
    <w:rsid w:val="007E59C9"/>
    <w:rsid w:val="007E6539"/>
    <w:rsid w:val="007E67DB"/>
    <w:rsid w:val="007E69AA"/>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58B5"/>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4BD"/>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B6CB2"/>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0BDA"/>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F3CEA"/>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F3CE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81AD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81AD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81AD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rsid w:val="006F3CEA"/>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6F3CEA"/>
  </w:style>
  <w:style w:type="paragraph" w:customStyle="1" w:styleId="ZLITwPKTzmlitwpktartykuempunktem">
    <w:name w:val="Z/LIT_w_PKT – zm. lit. w pkt artykułem (punktem)"/>
    <w:basedOn w:val="LITlitera"/>
    <w:uiPriority w:val="32"/>
    <w:qFormat/>
    <w:rsid w:val="006F3CEA"/>
    <w:pPr>
      <w:spacing w:before="80"/>
      <w:ind w:left="1260"/>
    </w:pPr>
  </w:style>
  <w:style w:type="paragraph" w:customStyle="1" w:styleId="ZTIRwPKTzmtirwpktartykuempunktem">
    <w:name w:val="Z/TIR_w_PKT – zm. tir. w pkt artykułem (punktem)"/>
    <w:basedOn w:val="TIRtiret"/>
    <w:uiPriority w:val="33"/>
    <w:qFormat/>
    <w:rsid w:val="006F3CEA"/>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F3CEA"/>
    <w:pPr>
      <w:spacing w:before="80"/>
      <w:ind w:left="900"/>
    </w:pPr>
  </w:style>
  <w:style w:type="paragraph" w:customStyle="1" w:styleId="2TIRpodwjnytiret">
    <w:name w:val="2TIR – podwójny tiret"/>
    <w:basedOn w:val="TIRtiret"/>
    <w:uiPriority w:val="73"/>
    <w:qFormat/>
    <w:rsid w:val="006F3CEA"/>
    <w:pPr>
      <w:ind w:left="1420" w:hanging="360"/>
    </w:pPr>
  </w:style>
  <w:style w:type="character" w:styleId="Odwoanieprzypisudolnego">
    <w:name w:val="footnote reference"/>
    <w:uiPriority w:val="99"/>
    <w:rsid w:val="006F3CEA"/>
    <w:rPr>
      <w:rFonts w:cs="Times New Roman"/>
      <w:vertAlign w:val="superscript"/>
    </w:rPr>
  </w:style>
  <w:style w:type="paragraph" w:styleId="Nagwek">
    <w:name w:val="header"/>
    <w:basedOn w:val="Normalny"/>
    <w:link w:val="NagwekZnak"/>
    <w:uiPriority w:val="99"/>
    <w:rsid w:val="006F3CEA"/>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1C3F12"/>
    <w:rPr>
      <w:kern w:val="1"/>
      <w:sz w:val="20"/>
      <w:lang w:eastAsia="ar-SA"/>
    </w:rPr>
  </w:style>
  <w:style w:type="paragraph" w:styleId="Stopka">
    <w:name w:val="footer"/>
    <w:basedOn w:val="Normalny"/>
    <w:link w:val="StopkaZnak"/>
    <w:uiPriority w:val="99"/>
    <w:rsid w:val="006F3CEA"/>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1C3F12"/>
    <w:rPr>
      <w:kern w:val="1"/>
      <w:sz w:val="20"/>
      <w:lang w:eastAsia="ar-SA"/>
    </w:rPr>
  </w:style>
  <w:style w:type="paragraph" w:styleId="Tekstdymka">
    <w:name w:val="Balloon Text"/>
    <w:basedOn w:val="Normalny"/>
    <w:link w:val="TekstdymkaZnak"/>
    <w:uiPriority w:val="99"/>
    <w:rsid w:val="006F3CE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1C3F12"/>
    <w:rPr>
      <w:rFonts w:ascii="Tahoma" w:hAnsi="Tahoma" w:cs="Tahoma"/>
      <w:kern w:val="1"/>
      <w:sz w:val="20"/>
      <w:szCs w:val="16"/>
      <w:lang w:eastAsia="ar-SA"/>
    </w:rPr>
  </w:style>
  <w:style w:type="paragraph" w:customStyle="1" w:styleId="ARTartustawynprozporzdzenia">
    <w:name w:val="ART(§) – art. ustawy (§ np. rozporządzenia)"/>
    <w:uiPriority w:val="11"/>
    <w:qFormat/>
    <w:rsid w:val="006F3CEA"/>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F3CEA"/>
    <w:pPr>
      <w:spacing w:before="80"/>
      <w:ind w:left="1260"/>
    </w:pPr>
  </w:style>
  <w:style w:type="paragraph" w:customStyle="1" w:styleId="ZTIRwLITzmtirwlitartykuempunktem">
    <w:name w:val="Z/TIR_w_LIT – zm. tir. w lit. artykułem (punktem)"/>
    <w:basedOn w:val="TIRtiret"/>
    <w:uiPriority w:val="33"/>
    <w:qFormat/>
    <w:rsid w:val="006F3CEA"/>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F3CEA"/>
    <w:pPr>
      <w:spacing w:before="80"/>
      <w:ind w:left="840"/>
    </w:pPr>
  </w:style>
  <w:style w:type="paragraph" w:customStyle="1" w:styleId="nowela">
    <w:name w:val="nowela"/>
    <w:basedOn w:val="ARTartustawynprozporzdzenia"/>
    <w:uiPriority w:val="99"/>
    <w:semiHidden/>
    <w:qFormat/>
    <w:rsid w:val="006F3CEA"/>
    <w:pPr>
      <w:spacing w:before="60"/>
      <w:ind w:left="510"/>
    </w:pPr>
  </w:style>
  <w:style w:type="character" w:customStyle="1" w:styleId="Nagwek1Znak">
    <w:name w:val="Nagłówek 1 Znak"/>
    <w:basedOn w:val="Domylnaczcionkaakapitu"/>
    <w:link w:val="Nagwek1"/>
    <w:uiPriority w:val="99"/>
    <w:rsid w:val="001C3F12"/>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F3CEA"/>
    <w:pPr>
      <w:widowControl w:val="0"/>
      <w:suppressAutoHyphens/>
    </w:pPr>
    <w:rPr>
      <w:kern w:val="1"/>
      <w:lang w:eastAsia="ar-SA"/>
    </w:rPr>
  </w:style>
  <w:style w:type="paragraph" w:customStyle="1" w:styleId="ZPKTzmpktartykuempunktem">
    <w:name w:val="Z/PKT – zm. pkt artykułem (punktem)"/>
    <w:basedOn w:val="PKTpunkt"/>
    <w:uiPriority w:val="31"/>
    <w:qFormat/>
    <w:rsid w:val="006F3CEA"/>
    <w:pPr>
      <w:spacing w:before="80"/>
      <w:ind w:left="900" w:hanging="480"/>
    </w:pPr>
  </w:style>
  <w:style w:type="paragraph" w:customStyle="1" w:styleId="ZARTzmartartykuempunktem">
    <w:name w:val="Z/ART(§) – zm. art. (§) artykułem (punktem)"/>
    <w:basedOn w:val="ARTartustawynprozporzdzenia"/>
    <w:uiPriority w:val="30"/>
    <w:qFormat/>
    <w:rsid w:val="006F3CEA"/>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F3CEA"/>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F3CE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F3CEA"/>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F3CEA"/>
    <w:rPr>
      <w:bCs/>
    </w:rPr>
  </w:style>
  <w:style w:type="paragraph" w:customStyle="1" w:styleId="OZNRODZAKTUtznustawalubrozporzdzenieiorganwydajcy">
    <w:name w:val="OZN_RODZ_AKTU – tzn. ustawa lub rozporządzenie i organ wydający"/>
    <w:next w:val="DATAAKTUdatauchwalenialubwydaniaaktu"/>
    <w:uiPriority w:val="5"/>
    <w:rsid w:val="006F3CE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F3CEA"/>
    <w:pPr>
      <w:spacing w:before="120"/>
    </w:pPr>
    <w:rPr>
      <w:bCs/>
    </w:rPr>
  </w:style>
  <w:style w:type="paragraph" w:customStyle="1" w:styleId="PKTpunkt">
    <w:name w:val="PKT – punkt"/>
    <w:basedOn w:val="ARTartustawynprozporzdzenia"/>
    <w:uiPriority w:val="13"/>
    <w:qFormat/>
    <w:rsid w:val="006F3CEA"/>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F3CEA"/>
    <w:pPr>
      <w:ind w:left="0" w:firstLine="0"/>
    </w:pPr>
  </w:style>
  <w:style w:type="paragraph" w:customStyle="1" w:styleId="LITlitera">
    <w:name w:val="LIT – litera"/>
    <w:basedOn w:val="PKTpunkt"/>
    <w:uiPriority w:val="14"/>
    <w:qFormat/>
    <w:rsid w:val="006F3CEA"/>
    <w:pPr>
      <w:ind w:left="780" w:hanging="360"/>
    </w:pPr>
  </w:style>
  <w:style w:type="paragraph" w:customStyle="1" w:styleId="CZWSPLITczwsplnaliter">
    <w:name w:val="CZ_WSP_LIT – część wspólna liter"/>
    <w:basedOn w:val="LITlitera"/>
    <w:next w:val="USTustnpkodeksu"/>
    <w:uiPriority w:val="17"/>
    <w:qFormat/>
    <w:rsid w:val="006F3CEA"/>
    <w:pPr>
      <w:ind w:left="420" w:firstLine="0"/>
    </w:pPr>
    <w:rPr>
      <w:szCs w:val="24"/>
    </w:rPr>
  </w:style>
  <w:style w:type="paragraph" w:customStyle="1" w:styleId="TIRtiret">
    <w:name w:val="TIR – tiret"/>
    <w:basedOn w:val="LITlitera"/>
    <w:uiPriority w:val="15"/>
    <w:qFormat/>
    <w:rsid w:val="006F3CEA"/>
    <w:pPr>
      <w:ind w:left="1060" w:hanging="200"/>
    </w:pPr>
  </w:style>
  <w:style w:type="paragraph" w:customStyle="1" w:styleId="CZWSPTIRczwsplnatiret">
    <w:name w:val="CZ_WSP_TIR – część wspólna tiret"/>
    <w:basedOn w:val="TIRtiret"/>
    <w:next w:val="USTustnpkodeksu"/>
    <w:uiPriority w:val="17"/>
    <w:qFormat/>
    <w:rsid w:val="006F3CEA"/>
    <w:pPr>
      <w:ind w:left="780" w:firstLine="0"/>
    </w:pPr>
  </w:style>
  <w:style w:type="paragraph" w:customStyle="1" w:styleId="CYTcytatnpprzysigi">
    <w:name w:val="CYT – cytat np. przysięgi"/>
    <w:basedOn w:val="USTustnpkodeksu"/>
    <w:next w:val="USTustnpkodeksu"/>
    <w:uiPriority w:val="18"/>
    <w:qFormat/>
    <w:rsid w:val="006F3CEA"/>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F3CE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F3CEA"/>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F3CEA"/>
    <w:pPr>
      <w:spacing w:before="80"/>
      <w:ind w:left="1200"/>
    </w:pPr>
  </w:style>
  <w:style w:type="paragraph" w:customStyle="1" w:styleId="ZLITTIRwLITzmtirwlitliter">
    <w:name w:val="Z_LIT/TIR_w_LIT – zm. tir. w lit. literą"/>
    <w:basedOn w:val="TIRtiret"/>
    <w:uiPriority w:val="49"/>
    <w:qFormat/>
    <w:rsid w:val="006F3CEA"/>
    <w:pPr>
      <w:spacing w:before="80"/>
      <w:ind w:left="1480"/>
    </w:pPr>
  </w:style>
  <w:style w:type="paragraph" w:customStyle="1" w:styleId="TYTDZOZNoznaczenietytuulubdziau">
    <w:name w:val="TYT(DZ)_OZN – oznaczenie tytułu lub działu"/>
    <w:next w:val="Normalny"/>
    <w:uiPriority w:val="9"/>
    <w:qFormat/>
    <w:rsid w:val="006F3CEA"/>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F3CEA"/>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F3CEA"/>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F3CEA"/>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F3CEA"/>
    <w:pPr>
      <w:spacing w:before="80"/>
      <w:ind w:left="420"/>
    </w:pPr>
  </w:style>
  <w:style w:type="paragraph" w:customStyle="1" w:styleId="ZZLITzmianazmlit">
    <w:name w:val="ZZ/LIT – zmiana zm. lit."/>
    <w:basedOn w:val="ZZPKTzmianazmpkt"/>
    <w:uiPriority w:val="67"/>
    <w:qFormat/>
    <w:rsid w:val="006F3CEA"/>
    <w:pPr>
      <w:ind w:left="2320" w:hanging="420"/>
    </w:pPr>
  </w:style>
  <w:style w:type="paragraph" w:customStyle="1" w:styleId="ZZTIRzmianazmtir">
    <w:name w:val="ZZ/TIR – zmiana zm. tir."/>
    <w:basedOn w:val="ZZLITzmianazmlit"/>
    <w:uiPriority w:val="67"/>
    <w:qFormat/>
    <w:rsid w:val="006F3CEA"/>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F3CEA"/>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F3CEA"/>
    <w:pPr>
      <w:spacing w:before="80"/>
      <w:ind w:left="780" w:firstLine="480"/>
    </w:pPr>
  </w:style>
  <w:style w:type="paragraph" w:customStyle="1" w:styleId="ZLITPKTzmpktliter">
    <w:name w:val="Z_LIT/PKT – zm. pkt literą"/>
    <w:basedOn w:val="PKTpunkt"/>
    <w:uiPriority w:val="47"/>
    <w:qFormat/>
    <w:rsid w:val="006F3CEA"/>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F3CEA"/>
    <w:pPr>
      <w:spacing w:before="80"/>
      <w:ind w:firstLine="0"/>
    </w:pPr>
  </w:style>
  <w:style w:type="paragraph" w:customStyle="1" w:styleId="ZLITLITzmlitliter">
    <w:name w:val="Z_LIT/LIT – zm. lit. literą"/>
    <w:basedOn w:val="LITlitera"/>
    <w:uiPriority w:val="48"/>
    <w:qFormat/>
    <w:rsid w:val="006F3CEA"/>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F3CEA"/>
    <w:pPr>
      <w:spacing w:before="80"/>
      <w:ind w:left="780"/>
    </w:pPr>
  </w:style>
  <w:style w:type="paragraph" w:customStyle="1" w:styleId="ZLITTIRzmtirliter">
    <w:name w:val="Z_LIT/TIR – zm. tir. literą"/>
    <w:basedOn w:val="TIRtiret"/>
    <w:uiPriority w:val="49"/>
    <w:qFormat/>
    <w:rsid w:val="006F3CE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F3CEA"/>
    <w:pPr>
      <w:ind w:left="2380" w:firstLine="0"/>
    </w:pPr>
  </w:style>
  <w:style w:type="paragraph" w:customStyle="1" w:styleId="ZLITLITwPKTzmlitwpktliter">
    <w:name w:val="Z_LIT/LIT_w_PKT – zm. lit. w pkt literą"/>
    <w:basedOn w:val="LITlitera"/>
    <w:uiPriority w:val="48"/>
    <w:qFormat/>
    <w:rsid w:val="006F3CEA"/>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F3CEA"/>
    <w:pPr>
      <w:spacing w:before="80"/>
      <w:ind w:left="1260"/>
    </w:pPr>
  </w:style>
  <w:style w:type="paragraph" w:customStyle="1" w:styleId="ZLITTIRwPKTzmtirwpktliter">
    <w:name w:val="Z_LIT/TIR_w_PKT – zm. tir. w pkt literą"/>
    <w:basedOn w:val="TIRtiret"/>
    <w:uiPriority w:val="49"/>
    <w:qFormat/>
    <w:rsid w:val="006F3CEA"/>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F3CEA"/>
    <w:pPr>
      <w:spacing w:before="80"/>
      <w:ind w:left="1620"/>
    </w:pPr>
  </w:style>
  <w:style w:type="paragraph" w:styleId="Tekstprzypisudolnego">
    <w:name w:val="footnote text"/>
    <w:basedOn w:val="Normalny"/>
    <w:link w:val="TekstprzypisudolnegoZnak"/>
    <w:uiPriority w:val="99"/>
    <w:semiHidden/>
    <w:qFormat/>
    <w:locked/>
    <w:rsid w:val="001C3F12"/>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1C3F12"/>
    <w:rPr>
      <w:sz w:val="20"/>
    </w:rPr>
  </w:style>
  <w:style w:type="paragraph" w:customStyle="1" w:styleId="ZTIRLITzmlittiret">
    <w:name w:val="Z_TIR/LIT – zm. lit. tiret"/>
    <w:basedOn w:val="LITlitera"/>
    <w:uiPriority w:val="57"/>
    <w:qFormat/>
    <w:rsid w:val="006F3CEA"/>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F3CEA"/>
    <w:pPr>
      <w:spacing w:before="80"/>
      <w:ind w:left="1060"/>
    </w:pPr>
  </w:style>
  <w:style w:type="paragraph" w:customStyle="1" w:styleId="ZTIRTIRzmtirtiret">
    <w:name w:val="Z_TIR/TIR – zm. tir. tiret"/>
    <w:basedOn w:val="TIRtiret"/>
    <w:uiPriority w:val="57"/>
    <w:qFormat/>
    <w:rsid w:val="006F3CEA"/>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F3CEA"/>
    <w:pPr>
      <w:ind w:left="2740" w:firstLine="0"/>
    </w:pPr>
  </w:style>
  <w:style w:type="paragraph" w:customStyle="1" w:styleId="ZZTIRwLITzmianazmtirwlit">
    <w:name w:val="ZZ/TIR_w_LIT – zmiana zm. tir. w lit."/>
    <w:basedOn w:val="ZZTIRzmianazmtir"/>
    <w:uiPriority w:val="67"/>
    <w:qFormat/>
    <w:rsid w:val="006F3CEA"/>
    <w:pPr>
      <w:ind w:left="2600" w:hanging="200"/>
    </w:pPr>
  </w:style>
  <w:style w:type="paragraph" w:customStyle="1" w:styleId="ZTIRTIRwLITzmtirwlittiret">
    <w:name w:val="Z_TIR/TIR_w_LIT – zm. tir. w lit. tiret"/>
    <w:basedOn w:val="TIRtiret"/>
    <w:uiPriority w:val="57"/>
    <w:qFormat/>
    <w:rsid w:val="006F3CEA"/>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F3CEA"/>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F3CEA"/>
    <w:pPr>
      <w:ind w:left="1060"/>
    </w:pPr>
  </w:style>
  <w:style w:type="paragraph" w:customStyle="1" w:styleId="Z2TIRzmpodwtirartykuempunktem">
    <w:name w:val="Z/2TIR – zm. podw. tir. artykułem (punktem)"/>
    <w:basedOn w:val="TIRtiret"/>
    <w:uiPriority w:val="73"/>
    <w:qFormat/>
    <w:rsid w:val="006F3CE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F3CEA"/>
    <w:pPr>
      <w:ind w:left="2320" w:firstLine="0"/>
    </w:pPr>
  </w:style>
  <w:style w:type="paragraph" w:customStyle="1" w:styleId="ZLIT2TIRzmpodwtirliter">
    <w:name w:val="Z_LIT/2TIR – zm. podw. tir. literą"/>
    <w:basedOn w:val="TIRtiret"/>
    <w:uiPriority w:val="75"/>
    <w:qFormat/>
    <w:rsid w:val="006F3CEA"/>
    <w:pPr>
      <w:spacing w:before="80"/>
      <w:ind w:left="1200" w:hanging="420"/>
    </w:pPr>
  </w:style>
  <w:style w:type="paragraph" w:customStyle="1" w:styleId="ZTIR2TIRzmpodwtirtiret">
    <w:name w:val="Z_TIR/2TIR – zm. podw. tir. tiret"/>
    <w:basedOn w:val="TIRtiret"/>
    <w:uiPriority w:val="78"/>
    <w:qFormat/>
    <w:rsid w:val="006F3CEA"/>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F3CEA"/>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F3CEA"/>
    <w:pPr>
      <w:spacing w:before="80"/>
      <w:ind w:left="1900" w:hanging="360"/>
    </w:pPr>
  </w:style>
  <w:style w:type="paragraph" w:customStyle="1" w:styleId="ZTIRPKTzmpkttiret">
    <w:name w:val="Z_TIR/PKT – zm. pkt tiret"/>
    <w:basedOn w:val="PKTpunkt"/>
    <w:uiPriority w:val="56"/>
    <w:qFormat/>
    <w:rsid w:val="006F3CEA"/>
    <w:pPr>
      <w:spacing w:before="80"/>
      <w:ind w:left="1540" w:hanging="480"/>
    </w:pPr>
  </w:style>
  <w:style w:type="paragraph" w:customStyle="1" w:styleId="ZTIRLITwPKTzmlitwpkttiret">
    <w:name w:val="Z_TIR/LIT_w_PKT – zm. lit. w pkt tiret"/>
    <w:basedOn w:val="LITlitera"/>
    <w:uiPriority w:val="57"/>
    <w:qFormat/>
    <w:rsid w:val="006F3CEA"/>
    <w:pPr>
      <w:spacing w:before="80"/>
      <w:ind w:left="1900"/>
    </w:pPr>
  </w:style>
  <w:style w:type="paragraph" w:customStyle="1" w:styleId="ZTIRCZWSPLITwPKTzmczciwsplitwpkttiret">
    <w:name w:val="Z_TIR/CZ_WSP_LIT_w_PKT – zm. części wsp. lit. w pkt tiret"/>
    <w:basedOn w:val="CZWSPLITczwsplnaliter"/>
    <w:uiPriority w:val="59"/>
    <w:qFormat/>
    <w:rsid w:val="006F3CEA"/>
    <w:pPr>
      <w:spacing w:before="80"/>
      <w:ind w:left="1540"/>
    </w:pPr>
  </w:style>
  <w:style w:type="paragraph" w:customStyle="1" w:styleId="ZTIR2TIRwLITzmpodwtirwlittiret">
    <w:name w:val="Z_TIR/2TIR_w_LIT – zm. podw. tir. w lit. tiret"/>
    <w:basedOn w:val="TIRtiret"/>
    <w:uiPriority w:val="79"/>
    <w:qFormat/>
    <w:rsid w:val="006F3CEA"/>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F3CEA"/>
    <w:pPr>
      <w:spacing w:before="80"/>
      <w:ind w:left="1760"/>
    </w:pPr>
  </w:style>
  <w:style w:type="paragraph" w:customStyle="1" w:styleId="ZTIR2TIRwTIRzmpodwtirwtirtiret">
    <w:name w:val="Z_TIR/2TIR_w_TIR – zm. podw. tir. w tir. tiret"/>
    <w:basedOn w:val="TIRtiret"/>
    <w:uiPriority w:val="78"/>
    <w:qFormat/>
    <w:rsid w:val="006F3CEA"/>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F3CEA"/>
    <w:pPr>
      <w:spacing w:before="80"/>
      <w:ind w:left="1400"/>
    </w:pPr>
  </w:style>
  <w:style w:type="paragraph" w:customStyle="1" w:styleId="Z2TIRLITzmlitpodwjnymtiret">
    <w:name w:val="Z_2TIR/LIT – zm. lit. podwójnym tiret"/>
    <w:basedOn w:val="LITlitera"/>
    <w:uiPriority w:val="84"/>
    <w:qFormat/>
    <w:rsid w:val="006F3CEA"/>
    <w:pPr>
      <w:spacing w:before="80"/>
      <w:ind w:left="1840" w:hanging="420"/>
    </w:pPr>
  </w:style>
  <w:style w:type="paragraph" w:customStyle="1" w:styleId="ZZ2TIRwTIRzmianazmpodwtirwtir">
    <w:name w:val="ZZ/2TIR_w_TIR – zmiana zm. podw. tir. w tir."/>
    <w:basedOn w:val="ZZCZWSP2TIRzmianazmczciwsppodwtir"/>
    <w:uiPriority w:val="93"/>
    <w:qFormat/>
    <w:rsid w:val="006F3CEA"/>
    <w:pPr>
      <w:ind w:left="2600" w:hanging="360"/>
    </w:pPr>
  </w:style>
  <w:style w:type="paragraph" w:customStyle="1" w:styleId="ZZ2TIRwLITzmianazmpodwtirwlit">
    <w:name w:val="ZZ/2TIR_w_LIT – zmiana zm. podw. tir. w lit."/>
    <w:basedOn w:val="ZZ2TIRwTIRzmianazmpodwtirwtir"/>
    <w:uiPriority w:val="94"/>
    <w:qFormat/>
    <w:rsid w:val="006F3CEA"/>
    <w:pPr>
      <w:ind w:left="2960"/>
    </w:pPr>
  </w:style>
  <w:style w:type="paragraph" w:customStyle="1" w:styleId="Z2TIRTIRwLITzmtirwlitpodwjnymtiret">
    <w:name w:val="Z_2TIR/TIR_w_LIT – zm. tir. w lit. podwójnym tiret"/>
    <w:basedOn w:val="TIRtiret"/>
    <w:uiPriority w:val="84"/>
    <w:qFormat/>
    <w:rsid w:val="006F3CEA"/>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F3CEA"/>
    <w:pPr>
      <w:spacing w:before="80"/>
      <w:ind w:left="1840"/>
    </w:pPr>
  </w:style>
  <w:style w:type="paragraph" w:customStyle="1" w:styleId="ZZ2TIRwPKTzmianazmpodwtirwpkt">
    <w:name w:val="ZZ/2TIR_w_PKT – zmiana zm. podw. tir. w pkt"/>
    <w:basedOn w:val="ZZ2TIRwLITzmianazmpodwtirwlit"/>
    <w:uiPriority w:val="94"/>
    <w:qFormat/>
    <w:rsid w:val="006F3CEA"/>
    <w:pPr>
      <w:ind w:left="3380"/>
    </w:pPr>
  </w:style>
  <w:style w:type="paragraph" w:customStyle="1" w:styleId="ZZCZWSP2TIRwTIRzmianazmczciwsppodwtirwtir">
    <w:name w:val="ZZ/CZ_WSP_2TIR_w_TIR – zmiana zm. części wsp. podw. tir. w tir."/>
    <w:basedOn w:val="ZZ2TIRwLITzmianazmpodwtirwlit"/>
    <w:uiPriority w:val="94"/>
    <w:qFormat/>
    <w:rsid w:val="006F3CEA"/>
    <w:pPr>
      <w:ind w:left="2240" w:firstLine="0"/>
    </w:pPr>
  </w:style>
  <w:style w:type="paragraph" w:customStyle="1" w:styleId="Z2TIR2TIRwTIRzmpodwtirwtirpodwjnymtiret">
    <w:name w:val="Z_2TIR/2TIR_w_TIR – zm. podw. tir. w tir. podwójnym tiret"/>
    <w:basedOn w:val="TIRtiret"/>
    <w:uiPriority w:val="85"/>
    <w:qFormat/>
    <w:rsid w:val="006F3CEA"/>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F3CEA"/>
    <w:pPr>
      <w:spacing w:before="80"/>
      <w:ind w:left="1760"/>
    </w:pPr>
  </w:style>
  <w:style w:type="paragraph" w:customStyle="1" w:styleId="Z2TIR2TIRwLITzmpodwtirwlitpodwjnymtiret">
    <w:name w:val="Z_2TIR/2TIR_w_LIT – zm. podw. tir. w lit. podwójnym tiret"/>
    <w:basedOn w:val="TIRtiret"/>
    <w:uiPriority w:val="86"/>
    <w:qFormat/>
    <w:rsid w:val="006F3CEA"/>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F3CEA"/>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F3CEA"/>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F3CEA"/>
    <w:pPr>
      <w:ind w:left="420"/>
    </w:pPr>
    <w:rPr>
      <w:b w:val="0"/>
    </w:rPr>
  </w:style>
  <w:style w:type="character" w:styleId="Odwoaniedokomentarza">
    <w:name w:val="annotation reference"/>
    <w:basedOn w:val="Domylnaczcionkaakapitu"/>
    <w:uiPriority w:val="99"/>
    <w:rsid w:val="006F3CEA"/>
    <w:rPr>
      <w:sz w:val="16"/>
      <w:szCs w:val="16"/>
    </w:rPr>
  </w:style>
  <w:style w:type="paragraph" w:styleId="Tekstkomentarza">
    <w:name w:val="annotation text"/>
    <w:basedOn w:val="Normalny"/>
    <w:link w:val="TekstkomentarzaZnak"/>
    <w:uiPriority w:val="99"/>
    <w:rsid w:val="006F3CEA"/>
    <w:rPr>
      <w:rFonts w:eastAsia="Times New Roman" w:cs="Times New Roman"/>
      <w:szCs w:val="24"/>
    </w:rPr>
  </w:style>
  <w:style w:type="character" w:customStyle="1" w:styleId="TekstkomentarzaZnak">
    <w:name w:val="Tekst komentarza Znak"/>
    <w:basedOn w:val="Domylnaczcionkaakapitu"/>
    <w:link w:val="Tekstkomentarza"/>
    <w:uiPriority w:val="99"/>
    <w:rsid w:val="001C3F12"/>
    <w:rPr>
      <w:sz w:val="20"/>
    </w:rPr>
  </w:style>
  <w:style w:type="paragraph" w:styleId="Tematkomentarza">
    <w:name w:val="annotation subject"/>
    <w:basedOn w:val="Tekstkomentarza"/>
    <w:next w:val="Tekstkomentarza"/>
    <w:link w:val="TematkomentarzaZnak"/>
    <w:uiPriority w:val="99"/>
    <w:rsid w:val="006F3CEA"/>
    <w:rPr>
      <w:b/>
      <w:bCs/>
    </w:rPr>
  </w:style>
  <w:style w:type="character" w:customStyle="1" w:styleId="TematkomentarzaZnak">
    <w:name w:val="Temat komentarza Znak"/>
    <w:basedOn w:val="TekstkomentarzaZnak"/>
    <w:link w:val="Tematkomentarza"/>
    <w:uiPriority w:val="99"/>
    <w:rsid w:val="001C3F12"/>
    <w:rPr>
      <w:b/>
      <w:bCs/>
      <w:sz w:val="20"/>
    </w:rPr>
  </w:style>
  <w:style w:type="paragraph" w:customStyle="1" w:styleId="ZZARTzmianazmart">
    <w:name w:val="ZZ/ART(§) – zmiana zm. art. (§)"/>
    <w:basedOn w:val="ZARTzmartartykuempunktem"/>
    <w:uiPriority w:val="65"/>
    <w:qFormat/>
    <w:rsid w:val="006F3CEA"/>
    <w:pPr>
      <w:ind w:left="1900"/>
    </w:pPr>
  </w:style>
  <w:style w:type="paragraph" w:customStyle="1" w:styleId="ZZPKTzmianazmpkt">
    <w:name w:val="ZZ/PKT – zmiana zm. pkt"/>
    <w:basedOn w:val="ZPKTzmpktartykuempunktem"/>
    <w:uiPriority w:val="66"/>
    <w:qFormat/>
    <w:rsid w:val="006F3CEA"/>
    <w:pPr>
      <w:ind w:left="2380"/>
    </w:pPr>
  </w:style>
  <w:style w:type="paragraph" w:customStyle="1" w:styleId="ZZLITwPKTzmianazmlitwpkt">
    <w:name w:val="ZZ/LIT_w_PKT – zmiana zm. lit. w pkt"/>
    <w:basedOn w:val="ZLITwPKTzmlitwpktartykuempunktem"/>
    <w:uiPriority w:val="67"/>
    <w:qFormat/>
    <w:rsid w:val="006F3CEA"/>
    <w:pPr>
      <w:ind w:left="2740"/>
    </w:pPr>
  </w:style>
  <w:style w:type="paragraph" w:customStyle="1" w:styleId="ZZTIRwPKTzmianazmtirwpkt">
    <w:name w:val="ZZ/TIR_w_PKT – zmiana zm. tir. w pkt"/>
    <w:basedOn w:val="ZTIRwPKTzmtirwpktartykuempunktem"/>
    <w:uiPriority w:val="67"/>
    <w:qFormat/>
    <w:rsid w:val="006F3CEA"/>
    <w:pPr>
      <w:ind w:left="3020"/>
    </w:pPr>
  </w:style>
  <w:style w:type="paragraph" w:customStyle="1" w:styleId="ODNONIKtreodnonika">
    <w:name w:val="ODNOŚNIK – treść odnośnika"/>
    <w:uiPriority w:val="19"/>
    <w:qFormat/>
    <w:rsid w:val="006F3CEA"/>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F3CEA"/>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F3CE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F3CEA"/>
    <w:rPr>
      <w:rFonts w:ascii="Times New Roman" w:hAnsi="Times New Roman"/>
    </w:rPr>
  </w:style>
  <w:style w:type="paragraph" w:customStyle="1" w:styleId="ZTIRTIRwPKTzmtirwpkttiret">
    <w:name w:val="Z_TIR/TIR_w_PKT – zm. tir. w pkt tiret"/>
    <w:basedOn w:val="ZTIRTIRwLITzmtirwlittiret"/>
    <w:uiPriority w:val="57"/>
    <w:qFormat/>
    <w:rsid w:val="006F3CEA"/>
    <w:pPr>
      <w:ind w:left="2180"/>
    </w:pPr>
  </w:style>
  <w:style w:type="paragraph" w:customStyle="1" w:styleId="ZTIRCZWSPTIRwPKTzmczciwsptirtiret">
    <w:name w:val="Z_TIR/CZ_WSP_TIR_w_PKT – zm. części wsp. tir. tiret"/>
    <w:basedOn w:val="ZTIRTIRwPKTzmtirwpkttiret"/>
    <w:next w:val="TIRtiret"/>
    <w:uiPriority w:val="60"/>
    <w:qFormat/>
    <w:rsid w:val="006F3CEA"/>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F3CEA"/>
    <w:pPr>
      <w:ind w:left="420" w:firstLine="0"/>
    </w:pPr>
  </w:style>
  <w:style w:type="paragraph" w:customStyle="1" w:styleId="ROZDZODDZOZNoznaczenierozdziauluboddziau">
    <w:name w:val="ROZDZ(ODDZ)_OZN – oznaczenie rozdziału lub oddziału"/>
    <w:next w:val="ARTartustawynprozporzdzenia"/>
    <w:uiPriority w:val="10"/>
    <w:qFormat/>
    <w:rsid w:val="006F3CEA"/>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F3CEA"/>
    <w:pPr>
      <w:spacing w:before="80"/>
      <w:ind w:left="1840" w:hanging="420"/>
    </w:pPr>
  </w:style>
  <w:style w:type="paragraph" w:customStyle="1" w:styleId="Z2TIRTIRzmtirpodwjnymtiret">
    <w:name w:val="Z_2TIR/TIR – zm. tir. podwójnym tiret"/>
    <w:basedOn w:val="TIRtiret"/>
    <w:uiPriority w:val="84"/>
    <w:qFormat/>
    <w:rsid w:val="006F3CEA"/>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F3CEA"/>
    <w:pPr>
      <w:spacing w:before="80"/>
      <w:ind w:left="840"/>
    </w:pPr>
  </w:style>
  <w:style w:type="paragraph" w:customStyle="1" w:styleId="ZLITSKARNzmsankcjikarnejliter">
    <w:name w:val="Z_LIT/S_KARN – zm. sankcji karnej literą"/>
    <w:basedOn w:val="ZSKARNzmsankcjikarnejwszczeglnociwKodeksiekarnym"/>
    <w:uiPriority w:val="53"/>
    <w:qFormat/>
    <w:rsid w:val="006F3CEA"/>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F3CEA"/>
    <w:pPr>
      <w:ind w:left="1540" w:firstLine="0"/>
    </w:pPr>
  </w:style>
  <w:style w:type="paragraph" w:customStyle="1" w:styleId="Z2TIRwLITzmpodwtirwlitartykuempunktem">
    <w:name w:val="Z/2TIR_w_LIT – zm. podw. tir. w lit. artykułem (punktem)"/>
    <w:basedOn w:val="Z2TIRwPKTzmpodwtirwpktartykuempunktem"/>
    <w:uiPriority w:val="74"/>
    <w:qFormat/>
    <w:rsid w:val="006F3CEA"/>
    <w:pPr>
      <w:ind w:left="1480"/>
    </w:pPr>
  </w:style>
  <w:style w:type="paragraph" w:customStyle="1" w:styleId="Z2TIRwTIRzmpodwtirwtirartykuempunktem">
    <w:name w:val="Z/2TIR_w_TIR – zm. podw. tir. w tir. artykułem (punktem)"/>
    <w:basedOn w:val="Z2TIRwLITzmpodwtirwlitartykuempunktem"/>
    <w:uiPriority w:val="73"/>
    <w:qFormat/>
    <w:rsid w:val="006F3CE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F3CE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F3CEA"/>
    <w:pPr>
      <w:ind w:left="1120" w:firstLine="0"/>
    </w:pPr>
  </w:style>
  <w:style w:type="paragraph" w:customStyle="1" w:styleId="ZZCZWSP2TIRzmianazmczciwsppodwtir">
    <w:name w:val="ZZ/CZ_WSP_2TIR – zmiana zm. części wsp. podw. tir."/>
    <w:basedOn w:val="ZZTIRzmianazmtir"/>
    <w:next w:val="ZZUSTzmianazmust"/>
    <w:uiPriority w:val="94"/>
    <w:qFormat/>
    <w:rsid w:val="006F3CEA"/>
    <w:pPr>
      <w:ind w:left="1900" w:firstLine="0"/>
    </w:pPr>
  </w:style>
  <w:style w:type="paragraph" w:customStyle="1" w:styleId="PKTODNONIKApunktodnonika">
    <w:name w:val="PKT_ODNOŚNIKA – punkt odnośnika"/>
    <w:basedOn w:val="ODNONIKtreodnonika"/>
    <w:uiPriority w:val="19"/>
    <w:qFormat/>
    <w:rsid w:val="006F3CEA"/>
    <w:pPr>
      <w:ind w:left="560"/>
    </w:pPr>
  </w:style>
  <w:style w:type="paragraph" w:customStyle="1" w:styleId="ZODNONIKAzmtekstuodnonikaartykuempunktem">
    <w:name w:val="Z/ODNOŚNIKA – zm. tekstu odnośnika artykułem (punktem)"/>
    <w:basedOn w:val="ODNONIKtreodnonika"/>
    <w:uiPriority w:val="39"/>
    <w:qFormat/>
    <w:rsid w:val="006F3CEA"/>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F3CEA"/>
    <w:pPr>
      <w:ind w:left="1020"/>
    </w:pPr>
  </w:style>
  <w:style w:type="paragraph" w:customStyle="1" w:styleId="ZPKTODNONIKAzmpktodnonikaartykuempunktem">
    <w:name w:val="Z/PKT_ODNOŚNIKA – zm. pkt odnośnika artykułem (punktem)"/>
    <w:basedOn w:val="ZODNONIKAzmtekstuodnonikaartykuempunktem"/>
    <w:uiPriority w:val="39"/>
    <w:qFormat/>
    <w:rsid w:val="006F3CEA"/>
  </w:style>
  <w:style w:type="paragraph" w:customStyle="1" w:styleId="ZLIT2TIRwTIRzmpodwtirwtirliter">
    <w:name w:val="Z_LIT/2TIR_w_TIR – zm. podw. tir. w tir. literą"/>
    <w:basedOn w:val="ZLIT2TIRzmpodwtirliter"/>
    <w:uiPriority w:val="75"/>
    <w:qFormat/>
    <w:rsid w:val="006F3CEA"/>
    <w:pPr>
      <w:ind w:left="1480" w:hanging="360"/>
    </w:pPr>
  </w:style>
  <w:style w:type="paragraph" w:customStyle="1" w:styleId="ZLIT2TIRwLITzmpodwtirwlitliter">
    <w:name w:val="Z_LIT/2TIR_w_LIT – zm. podw. tir. w lit. literą"/>
    <w:basedOn w:val="ZLIT2TIRwTIRzmpodwtirwtirliter"/>
    <w:uiPriority w:val="76"/>
    <w:qFormat/>
    <w:rsid w:val="006F3CEA"/>
    <w:pPr>
      <w:ind w:left="1840"/>
    </w:pPr>
  </w:style>
  <w:style w:type="paragraph" w:customStyle="1" w:styleId="ZLIT2TIRwPKTzmpodwtirwpktliter">
    <w:name w:val="Z_LIT/2TIR_w_PKT – zm. podw. tir. w pkt literą"/>
    <w:basedOn w:val="ZLIT2TIRwLITzmpodwtirwlitliter"/>
    <w:uiPriority w:val="76"/>
    <w:qFormat/>
    <w:rsid w:val="006F3CEA"/>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F3CE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F3CEA"/>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F3CEA"/>
    <w:pPr>
      <w:ind w:left="1900" w:firstLine="0"/>
    </w:pPr>
  </w:style>
  <w:style w:type="paragraph" w:customStyle="1" w:styleId="ZTIR2TIRwPKTzmpodwtirwpkttiret">
    <w:name w:val="Z_TIR/2TIR_w_PKT – zm. podw. tir. w pkt tiret"/>
    <w:basedOn w:val="ZTIR2TIRwLITzmpodwtirwlittiret"/>
    <w:uiPriority w:val="79"/>
    <w:qFormat/>
    <w:rsid w:val="006F3CEA"/>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F3CEA"/>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F3CEA"/>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F3CEA"/>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F3CEA"/>
  </w:style>
  <w:style w:type="paragraph" w:customStyle="1" w:styleId="ZLITCZWSP2TIRzmczciwsppodwtirliter">
    <w:name w:val="Z_LIT/CZ_WSP_2TIR – zm. części wsp. podw. tir. literą"/>
    <w:basedOn w:val="ZLITCZWSPPKTzmczciwsppktliter"/>
    <w:next w:val="LITlitera"/>
    <w:uiPriority w:val="76"/>
    <w:qFormat/>
    <w:rsid w:val="006F3CEA"/>
  </w:style>
  <w:style w:type="paragraph" w:customStyle="1" w:styleId="ZTIRCZWSP2TIRzmczciwsppodwtirtiret">
    <w:name w:val="Z_TIR/CZ_WSP_2TIR – zm. części wsp. podw. tir. tiret"/>
    <w:basedOn w:val="ZLITCZWSP2TIRzmczciwsppodwtirliter"/>
    <w:next w:val="TIRtiret"/>
    <w:uiPriority w:val="79"/>
    <w:qFormat/>
    <w:rsid w:val="006F3CEA"/>
    <w:pPr>
      <w:ind w:left="1060"/>
    </w:pPr>
  </w:style>
  <w:style w:type="paragraph" w:customStyle="1" w:styleId="ZZ2TIRzmianazmpodwtir">
    <w:name w:val="ZZ/2TIR – zmiana zm. podw. tir."/>
    <w:basedOn w:val="ZZCZWSP2TIRzmianazmczciwsppodwtir"/>
    <w:uiPriority w:val="93"/>
    <w:qFormat/>
    <w:rsid w:val="006F3CEA"/>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F3CEA"/>
  </w:style>
  <w:style w:type="paragraph" w:customStyle="1" w:styleId="ZCZWSPTIRzmczciwsptirartykuempunktem">
    <w:name w:val="Z/CZ_WSP_TIR – zm. części wsp. tir. artykułem (punktem)"/>
    <w:basedOn w:val="ZCZWSPPKTzmczciwsppktartykuempunktem"/>
    <w:next w:val="PKTpunkt"/>
    <w:uiPriority w:val="35"/>
    <w:qFormat/>
    <w:rsid w:val="006F3CEA"/>
  </w:style>
  <w:style w:type="paragraph" w:customStyle="1" w:styleId="ZLITCZWSPLITzmczciwsplitliter">
    <w:name w:val="Z_LIT/CZ_WSP_LIT – zm. części wsp. lit. literą"/>
    <w:basedOn w:val="ZLITCZWSPPKTzmczciwsppktliter"/>
    <w:next w:val="LITlitera"/>
    <w:uiPriority w:val="51"/>
    <w:qFormat/>
    <w:rsid w:val="006F3CEA"/>
  </w:style>
  <w:style w:type="paragraph" w:customStyle="1" w:styleId="ZLITCZWSPTIRzmczciwsptirliter">
    <w:name w:val="Z_LIT/CZ_WSP_TIR – zm. części wsp. tir. literą"/>
    <w:basedOn w:val="ZLITCZWSPPKTzmczciwsppktliter"/>
    <w:next w:val="LITlitera"/>
    <w:uiPriority w:val="51"/>
    <w:qFormat/>
    <w:rsid w:val="006F3CEA"/>
  </w:style>
  <w:style w:type="paragraph" w:customStyle="1" w:styleId="ZTIRCZWSPLITzmczciwsplittiret">
    <w:name w:val="Z_TIR/CZ_WSP_LIT – zm. części wsp. lit. tiret"/>
    <w:basedOn w:val="ZTIRCZWSPPKTzmczciwsppkttiret"/>
    <w:next w:val="TIRtiret"/>
    <w:uiPriority w:val="59"/>
    <w:qFormat/>
    <w:rsid w:val="006F3CEA"/>
  </w:style>
  <w:style w:type="paragraph" w:customStyle="1" w:styleId="ZTIRCZWSPTIRzmczciwsptirtiret">
    <w:name w:val="Z_TIR/CZ_WSP_TIR – zm. części wsp. tir. tiret"/>
    <w:basedOn w:val="ZTIRCZWSPPKTzmczciwsppkttiret"/>
    <w:next w:val="TIRtiret"/>
    <w:uiPriority w:val="60"/>
    <w:qFormat/>
    <w:rsid w:val="006F3CEA"/>
  </w:style>
  <w:style w:type="paragraph" w:customStyle="1" w:styleId="ZZCZWSPLITzmianazmczciwsplit">
    <w:name w:val="ZZ/CZ_WSP_LIT – zmiana. zm. części wsp. lit."/>
    <w:basedOn w:val="ZZCZWSPPKTzmianazmczciwsppkt"/>
    <w:uiPriority w:val="69"/>
    <w:qFormat/>
    <w:rsid w:val="006F3CEA"/>
  </w:style>
  <w:style w:type="paragraph" w:customStyle="1" w:styleId="ZZCZWSPTIRzmianazmczciwsptir">
    <w:name w:val="ZZ/CZ_WSP_TIR – zmiana. zm. części wsp. tir."/>
    <w:basedOn w:val="ZZCZWSPPKTzmianazmczciwsppkt"/>
    <w:uiPriority w:val="69"/>
    <w:qFormat/>
    <w:rsid w:val="006F3CEA"/>
  </w:style>
  <w:style w:type="paragraph" w:customStyle="1" w:styleId="Z2TIRCZWSPTIRzmczciwsptirpodwjnymtiret">
    <w:name w:val="Z_2TIR/CZ_WSP_TIR – zm. części wsp. tir. podwójnym tiret"/>
    <w:basedOn w:val="Z2TIRCZWSPLITzmczciwsplitpodwjnymtiret"/>
    <w:next w:val="2TIRpodwjnytiret"/>
    <w:uiPriority w:val="87"/>
    <w:qFormat/>
    <w:rsid w:val="006F3CE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F3CEA"/>
  </w:style>
  <w:style w:type="paragraph" w:customStyle="1" w:styleId="ZUSTzmustartykuempunktem">
    <w:name w:val="Z/UST(§) – zm. ust. (§) artykułem (punktem)"/>
    <w:basedOn w:val="ZARTzmartartykuempunktem"/>
    <w:uiPriority w:val="30"/>
    <w:qFormat/>
    <w:rsid w:val="006F3CEA"/>
    <w:pPr>
      <w:spacing w:before="80"/>
    </w:pPr>
  </w:style>
  <w:style w:type="paragraph" w:customStyle="1" w:styleId="ZZUSTzmianazmust">
    <w:name w:val="ZZ/UST(§) – zmiana zm. ust. (§)"/>
    <w:basedOn w:val="ZZARTzmianazmart"/>
    <w:uiPriority w:val="65"/>
    <w:qFormat/>
    <w:rsid w:val="006F3CEA"/>
    <w:pPr>
      <w:spacing w:before="80"/>
    </w:pPr>
  </w:style>
  <w:style w:type="paragraph" w:customStyle="1" w:styleId="TYTDZPRZEDMprzedmiotregulacjitytuulubdziau">
    <w:name w:val="TYT(DZ)_PRZEDM – przedmiot regulacji tytułu lub działu"/>
    <w:next w:val="ARTartustawynprozporzdzenia"/>
    <w:uiPriority w:val="9"/>
    <w:qFormat/>
    <w:rsid w:val="006F3CE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F3CEA"/>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F3CEA"/>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F3CEA"/>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F3CEA"/>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F3CEA"/>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F3CEA"/>
    <w:pPr>
      <w:ind w:left="1900"/>
    </w:pPr>
  </w:style>
  <w:style w:type="paragraph" w:customStyle="1" w:styleId="TEKSTwTABELItekstzwcitympierwwierszem">
    <w:name w:val="TEKST_w_TABELI – tekst z wciętym pierw. wierszem"/>
    <w:basedOn w:val="Normalny"/>
    <w:uiPriority w:val="23"/>
    <w:unhideWhenUsed/>
    <w:qFormat/>
    <w:rsid w:val="006F3CEA"/>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F3CEA"/>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F3CEA"/>
    <w:pPr>
      <w:ind w:left="0" w:firstLine="0"/>
    </w:pPr>
  </w:style>
  <w:style w:type="paragraph" w:customStyle="1" w:styleId="P2wTABELIpoziom2numeracjiwtabeli">
    <w:name w:val="P2_w_TABELI – poziom 2 numeracji w tabeli"/>
    <w:basedOn w:val="P1wTABELIpoziom1numeracjiwtabeli"/>
    <w:uiPriority w:val="24"/>
    <w:unhideWhenUsed/>
    <w:qFormat/>
    <w:rsid w:val="006F3CEA"/>
    <w:pPr>
      <w:ind w:left="680"/>
    </w:pPr>
  </w:style>
  <w:style w:type="paragraph" w:customStyle="1" w:styleId="P3wTABELIpoziom3numeracjiwtabeli">
    <w:name w:val="P3_w_TABELI – poziom 3 numeracji w tabeli"/>
    <w:basedOn w:val="P2wTABELIpoziom2numeracjiwtabeli"/>
    <w:uiPriority w:val="24"/>
    <w:unhideWhenUsed/>
    <w:qFormat/>
    <w:rsid w:val="006F3CEA"/>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F3CEA"/>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F3CEA"/>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F3CEA"/>
    <w:pPr>
      <w:ind w:left="1021"/>
    </w:pPr>
  </w:style>
  <w:style w:type="paragraph" w:customStyle="1" w:styleId="P4wTABELIpoziom4numeracjiwtabeli">
    <w:name w:val="P4_w_TABELI – poziom 4 numeracji w tabeli"/>
    <w:basedOn w:val="P3wTABELIpoziom3numeracjiwtabeli"/>
    <w:uiPriority w:val="24"/>
    <w:unhideWhenUsed/>
    <w:qFormat/>
    <w:rsid w:val="006F3CEA"/>
    <w:pPr>
      <w:ind w:left="1361"/>
    </w:pPr>
  </w:style>
  <w:style w:type="paragraph" w:customStyle="1" w:styleId="TYTTABELItytutabeli">
    <w:name w:val="TYT_TABELI – tytuł tabeli"/>
    <w:basedOn w:val="Normalny"/>
    <w:uiPriority w:val="22"/>
    <w:unhideWhenUsed/>
    <w:qFormat/>
    <w:rsid w:val="006F3CEA"/>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F3CE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F3CEA"/>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F3CEA"/>
    <w:pPr>
      <w:jc w:val="left"/>
    </w:pPr>
  </w:style>
  <w:style w:type="paragraph" w:customStyle="1" w:styleId="TEKSTwporozumieniu">
    <w:name w:val="TEKST&quot;w porozumieniu:&quot;"/>
    <w:next w:val="NAZORGWPOROZUMIENIUnazwaorganuwporozumieniuzktrymaktjestwydawany"/>
    <w:uiPriority w:val="27"/>
    <w:qFormat/>
    <w:rsid w:val="006F3CEA"/>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F3CEA"/>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F3CEA"/>
    <w:pPr>
      <w:ind w:left="340" w:firstLine="0"/>
    </w:pPr>
  </w:style>
  <w:style w:type="paragraph" w:customStyle="1" w:styleId="NOTATKILEGISLATORA">
    <w:name w:val="NOTATKI_LEGISLATORA"/>
    <w:basedOn w:val="Normalny"/>
    <w:uiPriority w:val="5"/>
    <w:qFormat/>
    <w:rsid w:val="006F3CEA"/>
    <w:rPr>
      <w:b/>
      <w:i/>
    </w:rPr>
  </w:style>
  <w:style w:type="paragraph" w:customStyle="1" w:styleId="OZNZACZNIKAwskazanienrzacznika">
    <w:name w:val="OZN_ZAŁĄCZNIKA – wskazanie nr załącznika"/>
    <w:basedOn w:val="Normalny"/>
    <w:uiPriority w:val="28"/>
    <w:qFormat/>
    <w:rsid w:val="006F3CEA"/>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F3CEA"/>
  </w:style>
  <w:style w:type="paragraph" w:customStyle="1" w:styleId="TEKSTZacznikido">
    <w:name w:val="TEKST&quot;Załącznik(i) do ...&quot;"/>
    <w:uiPriority w:val="28"/>
    <w:qFormat/>
    <w:rsid w:val="006F3CEA"/>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F3CEA"/>
    <w:pPr>
      <w:ind w:left="840"/>
    </w:pPr>
  </w:style>
  <w:style w:type="paragraph" w:customStyle="1" w:styleId="CZWSPLITODNONIKAczwspliterodnonika">
    <w:name w:val="CZ_WSP_LIT_ODNOŚNIKA – część wsp. liter odnośnika"/>
    <w:basedOn w:val="LITODNONIKAliteraodnonika"/>
    <w:uiPriority w:val="22"/>
    <w:qFormat/>
    <w:rsid w:val="006F3CEA"/>
    <w:pPr>
      <w:ind w:left="454" w:firstLine="0"/>
    </w:pPr>
  </w:style>
  <w:style w:type="paragraph" w:customStyle="1" w:styleId="TIRWODNONIKUtiretwodnoniku">
    <w:name w:val="TIR_W_ODNOŚNIKU – tiret w odnośniku"/>
    <w:basedOn w:val="LITODNONIKAliteraodnonika"/>
    <w:uiPriority w:val="25"/>
    <w:semiHidden/>
    <w:qFormat/>
    <w:rsid w:val="006F3CEA"/>
    <w:pPr>
      <w:ind w:left="1135"/>
    </w:pPr>
  </w:style>
  <w:style w:type="paragraph" w:customStyle="1" w:styleId="CZWSPTIRWODNONIKUczwsptiretwodnoniku">
    <w:name w:val="CZ_WSP_TIR_W_ODNOŚNIKU – część wsp. tiret w odnośniku"/>
    <w:basedOn w:val="TIRWODNONIKUtiretwodnoniku"/>
    <w:uiPriority w:val="27"/>
    <w:semiHidden/>
    <w:qFormat/>
    <w:rsid w:val="006F3CEA"/>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F3CEA"/>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F3CEA"/>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F3CEA"/>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F3CEA"/>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F3CEA"/>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F3CEA"/>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F3CEA"/>
  </w:style>
  <w:style w:type="paragraph" w:customStyle="1" w:styleId="ZLITwPKTODNONIKAzmlitwpktodnonikaartykuempunktem">
    <w:name w:val="Z/LIT_w_PKT_ODNOŚNIKA – zm. lit. w pkt odnośnika artykułem (punktem)"/>
    <w:basedOn w:val="ZLITODNONIKAzmlitodnonikaartykuempunktem"/>
    <w:uiPriority w:val="40"/>
    <w:qFormat/>
    <w:rsid w:val="006F3CEA"/>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F3CEA"/>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F3CE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F3CEA"/>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F3CEA"/>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F3CEA"/>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F3CEA"/>
  </w:style>
  <w:style w:type="paragraph" w:customStyle="1" w:styleId="ZZFRAGzmianazmfragmentunpzdania">
    <w:name w:val="ZZ/FRAG – zmiana zm. fragmentu (np. zdania)"/>
    <w:basedOn w:val="ZZCZWSPPKTzmianazmczciwsppkt"/>
    <w:uiPriority w:val="70"/>
    <w:qFormat/>
    <w:rsid w:val="006F3CEA"/>
  </w:style>
  <w:style w:type="paragraph" w:customStyle="1" w:styleId="ZDANIENASTNOWYWIERSZODNONIKAnpzddrugienowywiersz">
    <w:name w:val="ZDANIE_NAST_NOWY_WIERSZ_ODNOŚNIKA – np. zd. drugie (nowy wiersz)"/>
    <w:basedOn w:val="CZWSPPKTODNONIKAczwsppunkwodnonika"/>
    <w:uiPriority w:val="20"/>
    <w:qFormat/>
    <w:rsid w:val="006F3CEA"/>
  </w:style>
  <w:style w:type="paragraph" w:customStyle="1" w:styleId="Z2TIRPKTzmpktpodwjnymtiret">
    <w:name w:val="Z_2TIR/PKT – zm. pkt podwójnym tiret"/>
    <w:basedOn w:val="Z2TIRLITzmlitpodwjnymtiret"/>
    <w:uiPriority w:val="83"/>
    <w:qFormat/>
    <w:rsid w:val="006F3CEA"/>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F3CEA"/>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F3CEA"/>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F3CEA"/>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F3CEA"/>
    <w:pPr>
      <w:ind w:left="1420" w:firstLine="480"/>
    </w:pPr>
  </w:style>
  <w:style w:type="paragraph" w:customStyle="1" w:styleId="Z2TIRUSTzmustpodwjnymtiret">
    <w:name w:val="Z_2TIR/UST(§) – zm. ust. (§) podwójnym tiret"/>
    <w:basedOn w:val="Z2TIRPKTzmpktpodwjnymtiret"/>
    <w:uiPriority w:val="82"/>
    <w:qFormat/>
    <w:rsid w:val="006F3CEA"/>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F3CEA"/>
    <w:pPr>
      <w:ind w:left="2540" w:firstLine="0"/>
    </w:pPr>
  </w:style>
  <w:style w:type="paragraph" w:customStyle="1" w:styleId="Z2TIRCZWSPPKTzmczciwsppktpodwjnymtiret">
    <w:name w:val="Z_2TIR/CZ_WSP_PKT – zm. części wsp. pkt podwójnym tiret"/>
    <w:basedOn w:val="Z2TIRPKTzmpktpodwjnymtiret"/>
    <w:uiPriority w:val="86"/>
    <w:qFormat/>
    <w:rsid w:val="006F3CEA"/>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F3CEA"/>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F3CEA"/>
    <w:pPr>
      <w:ind w:left="2260" w:firstLine="0"/>
    </w:pPr>
  </w:style>
  <w:style w:type="paragraph" w:customStyle="1" w:styleId="ZLITARTzmartliter">
    <w:name w:val="Z_LIT/ART(§) – zm. art. (§) literą"/>
    <w:basedOn w:val="ZLITUSTzmustliter"/>
    <w:uiPriority w:val="46"/>
    <w:qFormat/>
    <w:rsid w:val="006F3CEA"/>
    <w:rPr>
      <w:rFonts w:ascii="Times New Roman" w:hAnsi="Times New Roman"/>
    </w:rPr>
  </w:style>
  <w:style w:type="paragraph" w:customStyle="1" w:styleId="ZTIRARTzmarttiret">
    <w:name w:val="Z_TIR/ART(§) – zm. art. (§) tiret"/>
    <w:basedOn w:val="ZTIRPKTzmpkttiret"/>
    <w:uiPriority w:val="55"/>
    <w:qFormat/>
    <w:rsid w:val="006F3CEA"/>
    <w:pPr>
      <w:ind w:left="1060" w:firstLine="480"/>
    </w:pPr>
    <w:rPr>
      <w:rFonts w:ascii="Times New Roman" w:hAnsi="Times New Roman"/>
    </w:rPr>
  </w:style>
  <w:style w:type="paragraph" w:customStyle="1" w:styleId="ZTIRUSTzmusttiret">
    <w:name w:val="Z_TIR/UST(§) – zm. ust. (§) tiret"/>
    <w:basedOn w:val="ZTIRARTzmarttiret"/>
    <w:uiPriority w:val="55"/>
    <w:qFormat/>
    <w:rsid w:val="006F3CEA"/>
  </w:style>
  <w:style w:type="paragraph" w:customStyle="1" w:styleId="ZLITKSIGIzmozniprzedmksigiliter">
    <w:name w:val="Z_LIT/KSIĘGI – zm. ozn. i przedm. księgi literą"/>
    <w:basedOn w:val="ZCZCIKSIGIzmozniprzedmczciksigiartykuempunktem"/>
    <w:uiPriority w:val="44"/>
    <w:qFormat/>
    <w:rsid w:val="006F3CEA"/>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F3CEA"/>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F3CEA"/>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F3CEA"/>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F3CEA"/>
    <w:pPr>
      <w:ind w:left="780"/>
    </w:pPr>
  </w:style>
  <w:style w:type="paragraph" w:customStyle="1" w:styleId="ZTIRDZOZNzmozndziautiret">
    <w:name w:val="Z_TIR/DZ_OZN – zm. ozn. działu tiret"/>
    <w:basedOn w:val="ZLITTYTDZOZNzmozntytuudziauliter"/>
    <w:next w:val="ZTIRDZPRZEDMzmprzedmdziautiret"/>
    <w:uiPriority w:val="54"/>
    <w:qFormat/>
    <w:rsid w:val="006F3CEA"/>
    <w:pPr>
      <w:ind w:left="1060"/>
    </w:pPr>
  </w:style>
  <w:style w:type="paragraph" w:customStyle="1" w:styleId="ZTIRDZPRZEDMzmprzedmdziautiret">
    <w:name w:val="Z_TIR/DZ_PRZEDM – zm. przedm. działu tiret"/>
    <w:basedOn w:val="ZLITTYTDZPRZEDMzmprzedmtytuudziauliter"/>
    <w:uiPriority w:val="54"/>
    <w:qFormat/>
    <w:rsid w:val="006F3CEA"/>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F3CEA"/>
    <w:pPr>
      <w:ind w:left="1060"/>
    </w:pPr>
  </w:style>
  <w:style w:type="paragraph" w:customStyle="1" w:styleId="ZTIRROZDZODDZPRZEDMzmprzedmrozdzoddztiret">
    <w:name w:val="Z_TIR/ROZDZ(ODDZ)_PRZEDM – zm. przedm. rozdz. (oddz.) tiret"/>
    <w:basedOn w:val="ZLITROZDZODDZPRZEDMzmprzedmrozdzoddzliter"/>
    <w:uiPriority w:val="54"/>
    <w:qFormat/>
    <w:rsid w:val="006F3CEA"/>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F3CEA"/>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F3CEA"/>
    <w:pPr>
      <w:ind w:left="1420"/>
    </w:pPr>
  </w:style>
  <w:style w:type="character" w:customStyle="1" w:styleId="IGindeksgrny">
    <w:name w:val="_IG_ – indeks górny"/>
    <w:basedOn w:val="Domylnaczcionkaakapitu"/>
    <w:uiPriority w:val="2"/>
    <w:qFormat/>
    <w:rsid w:val="006F3CEA"/>
    <w:rPr>
      <w:b w:val="0"/>
      <w:i w:val="0"/>
      <w:vanish w:val="0"/>
      <w:spacing w:val="0"/>
      <w:vertAlign w:val="superscript"/>
    </w:rPr>
  </w:style>
  <w:style w:type="character" w:customStyle="1" w:styleId="IDindeksdolny">
    <w:name w:val="_ID_ – indeks dolny"/>
    <w:basedOn w:val="Domylnaczcionkaakapitu"/>
    <w:uiPriority w:val="3"/>
    <w:qFormat/>
    <w:rsid w:val="006F3CE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F3CEA"/>
    <w:rPr>
      <w:b/>
      <w:vanish w:val="0"/>
      <w:spacing w:val="0"/>
      <w:vertAlign w:val="subscript"/>
    </w:rPr>
  </w:style>
  <w:style w:type="character" w:customStyle="1" w:styleId="IDKindeksdolnyikursywa">
    <w:name w:val="_ID_K_ – indeks dolny i kursywa"/>
    <w:basedOn w:val="Domylnaczcionkaakapitu"/>
    <w:uiPriority w:val="3"/>
    <w:qFormat/>
    <w:rsid w:val="006F3CEA"/>
    <w:rPr>
      <w:i/>
      <w:vanish w:val="0"/>
      <w:spacing w:val="0"/>
      <w:vertAlign w:val="subscript"/>
    </w:rPr>
  </w:style>
  <w:style w:type="character" w:customStyle="1" w:styleId="IGPindeksgrnyipogrubienie">
    <w:name w:val="_IG_P_ – indeks górny i pogrubienie"/>
    <w:basedOn w:val="Domylnaczcionkaakapitu"/>
    <w:uiPriority w:val="2"/>
    <w:qFormat/>
    <w:rsid w:val="006F3CEA"/>
    <w:rPr>
      <w:b/>
      <w:vanish w:val="0"/>
      <w:spacing w:val="0"/>
      <w:vertAlign w:val="superscript"/>
    </w:rPr>
  </w:style>
  <w:style w:type="character" w:customStyle="1" w:styleId="IGKindeksgrnyikursywa">
    <w:name w:val="_IG_K_ – indeks górny i kursywa"/>
    <w:basedOn w:val="Domylnaczcionkaakapitu"/>
    <w:uiPriority w:val="2"/>
    <w:qFormat/>
    <w:rsid w:val="006F3CE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F3CE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F3CEA"/>
    <w:rPr>
      <w:b/>
      <w:i/>
      <w:vanish w:val="0"/>
      <w:spacing w:val="0"/>
      <w:vertAlign w:val="subscript"/>
    </w:rPr>
  </w:style>
  <w:style w:type="character" w:customStyle="1" w:styleId="Ppogrubienie">
    <w:name w:val="_P_ – pogrubienie"/>
    <w:basedOn w:val="Domylnaczcionkaakapitu"/>
    <w:uiPriority w:val="1"/>
    <w:qFormat/>
    <w:rsid w:val="006F3CEA"/>
    <w:rPr>
      <w:b/>
    </w:rPr>
  </w:style>
  <w:style w:type="character" w:customStyle="1" w:styleId="Kkursywa">
    <w:name w:val="_K_ – kursywa"/>
    <w:basedOn w:val="Domylnaczcionkaakapitu"/>
    <w:uiPriority w:val="1"/>
    <w:qFormat/>
    <w:rsid w:val="006F3CEA"/>
    <w:rPr>
      <w:i/>
    </w:rPr>
  </w:style>
  <w:style w:type="character" w:customStyle="1" w:styleId="PKpogrubieniekursywa">
    <w:name w:val="_P_K_ – pogrubienie kursywa"/>
    <w:basedOn w:val="Domylnaczcionkaakapitu"/>
    <w:uiPriority w:val="1"/>
    <w:qFormat/>
    <w:rsid w:val="006F3CEA"/>
    <w:rPr>
      <w:b/>
      <w:i/>
    </w:rPr>
  </w:style>
  <w:style w:type="character" w:customStyle="1" w:styleId="TEKSTOZNACZONYWDOKUMENCIERDOWYMJAKOUKRYTY">
    <w:name w:val="_TEKST_OZNACZONY_W_DOKUMENCIE_ŹRÓDŁOWYM_JAKO_UKRYTY_"/>
    <w:basedOn w:val="Domylnaczcionkaakapitu"/>
    <w:uiPriority w:val="4"/>
    <w:unhideWhenUsed/>
    <w:qFormat/>
    <w:rsid w:val="006F3CEA"/>
    <w:rPr>
      <w:vanish w:val="0"/>
      <w:color w:val="FF0000"/>
      <w:u w:val="single" w:color="FF0000"/>
    </w:rPr>
  </w:style>
  <w:style w:type="character" w:customStyle="1" w:styleId="BEZWERSALIKW">
    <w:name w:val="_BEZ_WERSALIKÓW_"/>
    <w:basedOn w:val="Domylnaczcionkaakapitu"/>
    <w:uiPriority w:val="4"/>
    <w:qFormat/>
    <w:rsid w:val="006F3CEA"/>
    <w:rPr>
      <w:caps/>
    </w:rPr>
  </w:style>
  <w:style w:type="character" w:customStyle="1" w:styleId="IIGPindeksgrnyindeksugrnegoipogrubienie">
    <w:name w:val="_IIG_P_ – indeks górny indeksu górnego i pogrubienie"/>
    <w:basedOn w:val="Domylnaczcionkaakapitu"/>
    <w:uiPriority w:val="3"/>
    <w:qFormat/>
    <w:rsid w:val="006F3CE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F3CEA"/>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F3CEA"/>
    <w:pPr>
      <w:spacing w:line="240" w:lineRule="auto"/>
      <w:ind w:hanging="220"/>
    </w:pPr>
  </w:style>
  <w:style w:type="paragraph" w:customStyle="1" w:styleId="DataogoszeniaaktuTJ">
    <w:name w:val="Data ogłoszenia aktu TJ"/>
    <w:basedOn w:val="Normalny"/>
    <w:semiHidden/>
    <w:qFormat/>
    <w:rsid w:val="006F3CEA"/>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F3CEA"/>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F3CEA"/>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F3CEA"/>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F3CEA"/>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6F3CEA"/>
    <w:pPr>
      <w:suppressAutoHyphens/>
      <w:jc w:val="center"/>
    </w:pPr>
  </w:style>
  <w:style w:type="paragraph" w:customStyle="1" w:styleId="LEGWMATFIZCHEMlegendawzorumatfizlubchem">
    <w:name w:val="LEG_W_MAT(FIZ|CHEM) – legenda wzoru mat. (fiz. lub chem.)"/>
    <w:basedOn w:val="USTustnpkodeksu"/>
    <w:uiPriority w:val="19"/>
    <w:qFormat/>
    <w:rsid w:val="006F3CEA"/>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F3CEA"/>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F3CEA"/>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F3CEA"/>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F3CEA"/>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F3CEA"/>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F3CEA"/>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F3CEA"/>
    <w:pPr>
      <w:ind w:left="2440"/>
    </w:pPr>
  </w:style>
  <w:style w:type="paragraph" w:customStyle="1" w:styleId="Z2TIRSKARNzmianasankcjikarnejpodwjnymtiret">
    <w:name w:val="Z_2TIR/S_KARN – zmiana sankcji karnej podwójnym tiret"/>
    <w:basedOn w:val="Normalny"/>
    <w:next w:val="Normalny"/>
    <w:uiPriority w:val="90"/>
    <w:qFormat/>
    <w:rsid w:val="006F3CEA"/>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F3CEA"/>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F3CEA"/>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F3CEA"/>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F3CEA"/>
    <w:pPr>
      <w:ind w:left="780"/>
    </w:pPr>
  </w:style>
  <w:style w:type="paragraph" w:customStyle="1" w:styleId="ZTIRCYTzmcytatunpprzysigitiret">
    <w:name w:val="Z_TIR/CYT – zm. cytatu np. przysięgi tiret"/>
    <w:basedOn w:val="ZLITCYTzmcytatunpprzysigiliter"/>
    <w:next w:val="Normalny"/>
    <w:uiPriority w:val="61"/>
    <w:qFormat/>
    <w:rsid w:val="006F3CEA"/>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F3CEA"/>
    <w:pPr>
      <w:ind w:left="2080"/>
    </w:pPr>
  </w:style>
  <w:style w:type="paragraph" w:customStyle="1" w:styleId="ZTIRSKARNzmsankcjikarnejtiret">
    <w:name w:val="Z_TIR/S_KARN – zm. sankcji karnej tiret"/>
    <w:basedOn w:val="ZTIRFRAGMzmnpwprdowyliczeniatiret"/>
    <w:next w:val="Normalny"/>
    <w:uiPriority w:val="61"/>
    <w:qFormat/>
    <w:rsid w:val="006F3CEA"/>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F3CEA"/>
    <w:pPr>
      <w:ind w:left="1060"/>
    </w:pPr>
  </w:style>
  <w:style w:type="paragraph" w:customStyle="1" w:styleId="ZZCYTzmianazmcytatunpprzysigi">
    <w:name w:val="ZZ/CYT – zmiana zm. cytatu np. przysięgi"/>
    <w:basedOn w:val="Normalny"/>
    <w:next w:val="Normalny"/>
    <w:uiPriority w:val="71"/>
    <w:qFormat/>
    <w:rsid w:val="006F3CEA"/>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F3CEA"/>
    <w:pPr>
      <w:ind w:left="2940"/>
    </w:pPr>
  </w:style>
  <w:style w:type="paragraph" w:customStyle="1" w:styleId="ZZSKARNzmianazmsankcjikarnej">
    <w:name w:val="ZZ/S_KARN – zmiana zm. sankcji karnej"/>
    <w:basedOn w:val="Normalny"/>
    <w:uiPriority w:val="71"/>
    <w:qFormat/>
    <w:rsid w:val="006F3CEA"/>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F3CEA"/>
    <w:pPr>
      <w:ind w:left="1900"/>
    </w:pPr>
  </w:style>
  <w:style w:type="paragraph" w:customStyle="1" w:styleId="Pozycjaaktu">
    <w:name w:val="Pozycja aktu"/>
    <w:basedOn w:val="PozycjaaktuTJ"/>
    <w:semiHidden/>
    <w:qFormat/>
    <w:rsid w:val="006F3CEA"/>
    <w:pPr>
      <w:ind w:left="0"/>
    </w:pPr>
  </w:style>
  <w:style w:type="paragraph" w:customStyle="1" w:styleId="Dataogoszeniaaktu">
    <w:name w:val="Data ogłoszenia aktu"/>
    <w:basedOn w:val="DataogoszeniaaktuTJ"/>
    <w:semiHidden/>
    <w:qFormat/>
    <w:rsid w:val="006F3CEA"/>
    <w:pPr>
      <w:ind w:left="0"/>
    </w:pPr>
  </w:style>
  <w:style w:type="paragraph" w:customStyle="1" w:styleId="Sygnatura">
    <w:name w:val="Sygnatura"/>
    <w:basedOn w:val="Nagwek"/>
    <w:semiHidden/>
    <w:qFormat/>
    <w:rsid w:val="006F3CEA"/>
    <w:pPr>
      <w:spacing w:before="0" w:after="100" w:line="240" w:lineRule="exact"/>
    </w:pPr>
    <w:rPr>
      <w:kern w:val="20"/>
      <w:sz w:val="24"/>
    </w:rPr>
  </w:style>
  <w:style w:type="character" w:customStyle="1" w:styleId="Nagwek2Znak">
    <w:name w:val="Nagłówek 2 Znak"/>
    <w:basedOn w:val="Domylnaczcionkaakapitu"/>
    <w:link w:val="Nagwek2"/>
    <w:rsid w:val="00281ADE"/>
    <w:rPr>
      <w:rFonts w:ascii="Arial" w:eastAsia="Calibri" w:hAnsi="Arial" w:cs="Arial"/>
      <w:b/>
      <w:i/>
      <w:szCs w:val="22"/>
      <w:lang w:eastAsia="en-US"/>
    </w:rPr>
  </w:style>
  <w:style w:type="character" w:customStyle="1" w:styleId="Nagwek3Znak">
    <w:name w:val="Nagłówek 3 Znak"/>
    <w:basedOn w:val="Domylnaczcionkaakapitu"/>
    <w:link w:val="Nagwek3"/>
    <w:rsid w:val="00281AD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81ADE"/>
    <w:rPr>
      <w:rFonts w:ascii="Cambria" w:hAnsi="Cambria"/>
      <w:color w:val="243F60"/>
      <w:szCs w:val="22"/>
      <w:lang w:eastAsia="en-US"/>
    </w:rPr>
  </w:style>
  <w:style w:type="table" w:styleId="Tabela-Siatka">
    <w:name w:val="Table Grid"/>
    <w:basedOn w:val="Standardowy"/>
    <w:locked/>
    <w:rsid w:val="00281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81AD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81ADE"/>
  </w:style>
  <w:style w:type="character" w:styleId="Numerwiersza">
    <w:name w:val="line number"/>
    <w:basedOn w:val="Domylnaczcionkaakapitu"/>
    <w:rsid w:val="00281ADE"/>
  </w:style>
  <w:style w:type="character" w:styleId="Odwoanieprzypisukocowego">
    <w:name w:val="endnote reference"/>
    <w:rsid w:val="00281ADE"/>
    <w:rPr>
      <w:vertAlign w:val="superscript"/>
    </w:rPr>
  </w:style>
  <w:style w:type="paragraph" w:styleId="Tekstpodstawowy">
    <w:name w:val="Body Text"/>
    <w:basedOn w:val="Normalny"/>
    <w:link w:val="TekstpodstawowyZnak"/>
    <w:rsid w:val="00281AD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81ADE"/>
    <w:rPr>
      <w:rFonts w:ascii="Calibri" w:eastAsia="Calibri" w:hAnsi="Calibri" w:cs="Arial"/>
      <w:szCs w:val="22"/>
      <w:lang w:eastAsia="en-US"/>
    </w:rPr>
  </w:style>
  <w:style w:type="paragraph" w:styleId="Tekstprzypisukocowego">
    <w:name w:val="endnote text"/>
    <w:basedOn w:val="Normalny"/>
    <w:link w:val="TekstprzypisukocowegoZnak"/>
    <w:rsid w:val="00281AD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81AD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81AD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81ADE"/>
    <w:rPr>
      <w:rFonts w:eastAsia="Calibri" w:cs="Arial"/>
      <w:szCs w:val="22"/>
      <w:lang w:eastAsia="en-US"/>
    </w:rPr>
  </w:style>
  <w:style w:type="paragraph" w:styleId="Tekstpodstawowyzwciciem">
    <w:name w:val="Body Text First Indent"/>
    <w:basedOn w:val="Tekstpodstawowy"/>
    <w:link w:val="TekstpodstawowyzwciciemZnak"/>
    <w:rsid w:val="00281AD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81AD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81ADE"/>
    <w:pPr>
      <w:spacing w:after="60"/>
      <w:ind w:left="360" w:firstLine="360"/>
    </w:pPr>
  </w:style>
  <w:style w:type="character" w:customStyle="1" w:styleId="Tekstpodstawowyzwciciem2Znak">
    <w:name w:val="Tekst podstawowy z wcięciem 2 Znak"/>
    <w:basedOn w:val="TekstpodstawowywcityZnak"/>
    <w:link w:val="Tekstpodstawowyzwciciem2"/>
    <w:rsid w:val="00281ADE"/>
    <w:rPr>
      <w:rFonts w:eastAsia="Calibri" w:cs="Arial"/>
      <w:szCs w:val="22"/>
      <w:lang w:eastAsia="en-US"/>
    </w:rPr>
  </w:style>
  <w:style w:type="paragraph" w:styleId="Akapitzlist">
    <w:name w:val="List Paragraph"/>
    <w:basedOn w:val="Normalny"/>
    <w:qFormat/>
    <w:rsid w:val="00281ADE"/>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281AD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81ADE"/>
    <w:rPr>
      <w:i/>
      <w:iCs/>
    </w:rPr>
  </w:style>
  <w:style w:type="character" w:customStyle="1" w:styleId="PTpetit">
    <w:name w:val="_PT_ – petit"/>
    <w:basedOn w:val="Domylnaczcionkaakapitu"/>
    <w:uiPriority w:val="4"/>
    <w:qFormat/>
    <w:rsid w:val="006F3CEA"/>
    <w:rPr>
      <w:rFonts w:ascii="Times New Roman" w:hAnsi="Times New Roman"/>
      <w:sz w:val="16"/>
    </w:rPr>
  </w:style>
  <w:style w:type="character" w:customStyle="1" w:styleId="PTBpetitpogrubienie">
    <w:name w:val="_PT_B_ – petit pogrubienie"/>
    <w:basedOn w:val="PTpetit"/>
    <w:uiPriority w:val="4"/>
    <w:qFormat/>
    <w:rsid w:val="006F3CEA"/>
    <w:rPr>
      <w:rFonts w:ascii="Times New Roman" w:hAnsi="Times New Roman"/>
      <w:b/>
      <w:sz w:val="16"/>
    </w:rPr>
  </w:style>
  <w:style w:type="character" w:customStyle="1" w:styleId="PTK-petitkursywa">
    <w:name w:val="_PT_K_ - petit kursywa"/>
    <w:basedOn w:val="PTpetit"/>
    <w:uiPriority w:val="4"/>
    <w:qFormat/>
    <w:rsid w:val="006F3CEA"/>
    <w:rPr>
      <w:rFonts w:ascii="Times New Roman" w:hAnsi="Times New Roman"/>
      <w:i/>
      <w:sz w:val="16"/>
    </w:rPr>
  </w:style>
  <w:style w:type="character" w:customStyle="1" w:styleId="PTPKpetitpogrubieniekursywa">
    <w:name w:val="_PT_P_K_ – petit pogrubienie kursywa"/>
    <w:basedOn w:val="Domylnaczcionkaakapitu"/>
    <w:uiPriority w:val="4"/>
    <w:qFormat/>
    <w:rsid w:val="006F3CEA"/>
    <w:rPr>
      <w:rFonts w:ascii="Times New Roman" w:hAnsi="Times New Roman"/>
      <w:b/>
      <w:i/>
      <w:sz w:val="16"/>
    </w:rPr>
  </w:style>
  <w:style w:type="paragraph" w:customStyle="1" w:styleId="NUM1wTABELIpoziom1numeracjiwtabeli">
    <w:name w:val="NUM_1_w_TABELI – poziom 1 numeracji w tabeli"/>
    <w:basedOn w:val="Normalny"/>
    <w:uiPriority w:val="24"/>
    <w:unhideWhenUsed/>
    <w:qFormat/>
    <w:rsid w:val="006F3CEA"/>
    <w:pPr>
      <w:widowControl/>
      <w:spacing w:before="40" w:after="40" w:line="240" w:lineRule="exact"/>
      <w:ind w:left="420" w:hanging="420"/>
      <w:jc w:val="left"/>
    </w:pPr>
    <w:rPr>
      <w:bCs/>
      <w:kern w:val="24"/>
    </w:rPr>
  </w:style>
  <w:style w:type="paragraph" w:customStyle="1" w:styleId="NUM2wTABELIpoziom2numeracjiwtabeli">
    <w:name w:val="NUM_2_w_TABELI – poziom 2 numeracji w tabeli"/>
    <w:basedOn w:val="NUM1wTABELIpoziom1numeracjiwtabeli"/>
    <w:uiPriority w:val="24"/>
    <w:unhideWhenUsed/>
    <w:qFormat/>
    <w:rsid w:val="006F3CEA"/>
    <w:pPr>
      <w:ind w:left="840"/>
    </w:pPr>
  </w:style>
  <w:style w:type="paragraph" w:customStyle="1" w:styleId="NUM3wTABELIpoziom3numeracjiwtabeli">
    <w:name w:val="NUM_3_w_TABELI – poziom 3 numeracji w tabeli"/>
    <w:basedOn w:val="NUM2wTABELIpoziom2numeracjiwtabeli"/>
    <w:uiPriority w:val="24"/>
    <w:unhideWhenUsed/>
    <w:qFormat/>
    <w:rsid w:val="006F3CEA"/>
    <w:pPr>
      <w:ind w:left="1260"/>
    </w:pPr>
  </w:style>
  <w:style w:type="paragraph" w:customStyle="1" w:styleId="NUM4wTABELIpoziom4numeracjiwtabeli">
    <w:name w:val="NUM_4_w_TABELI – poziom 4 numeracji w tabeli"/>
    <w:basedOn w:val="NUM3wTABELIpoziom3numeracjiwtabeli"/>
    <w:uiPriority w:val="24"/>
    <w:unhideWhenUsed/>
    <w:qFormat/>
    <w:rsid w:val="006F3CEA"/>
    <w:pPr>
      <w:ind w:left="1680"/>
    </w:pPr>
  </w:style>
  <w:style w:type="paragraph" w:customStyle="1" w:styleId="ODSTTABELIwierszodstpumidzyczciamitabeli">
    <w:name w:val="ODST_TABELI – wiersz odstępu między częściami tabeli"/>
    <w:basedOn w:val="Normalny"/>
    <w:uiPriority w:val="22"/>
    <w:qFormat/>
    <w:rsid w:val="006F3CEA"/>
    <w:pPr>
      <w:keepNext/>
      <w:widowControl/>
      <w:autoSpaceDE/>
      <w:autoSpaceDN/>
      <w:adjustRightInd/>
      <w:spacing w:before="0" w:line="14" w:lineRule="exact"/>
      <w:contextualSpacing/>
      <w:jc w:val="center"/>
    </w:pPr>
    <w:rPr>
      <w:b/>
      <w:bCs/>
      <w:kern w:val="24"/>
      <w:szCs w:val="24"/>
    </w:rPr>
  </w:style>
  <w:style w:type="table" w:customStyle="1" w:styleId="TabelaRCL">
    <w:name w:val="Tabela RCL"/>
    <w:basedOn w:val="Standardowy"/>
    <w:uiPriority w:val="99"/>
    <w:rsid w:val="006F3CEA"/>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TEKSTwTABELIzwykytekst">
    <w:name w:val="TEKST_w_TABELI – zwykły tekst"/>
    <w:basedOn w:val="Normalny"/>
    <w:uiPriority w:val="23"/>
    <w:unhideWhenUsed/>
    <w:qFormat/>
    <w:rsid w:val="006F3CEA"/>
    <w:pPr>
      <w:widowControl/>
      <w:spacing w:before="40" w:after="40" w:line="240" w:lineRule="exact"/>
      <w:jc w:val="left"/>
    </w:pPr>
    <w:rPr>
      <w:bCs/>
      <w:kern w:val="24"/>
    </w:rPr>
  </w:style>
  <w:style w:type="paragraph" w:customStyle="1" w:styleId="TEKST1wTABELItekstzpojedynczymwciciem">
    <w:name w:val="TEKST_1_w_TABELI – tekst z pojedynczym wcięciem"/>
    <w:basedOn w:val="TEKSTwTABELIzwykytekst"/>
    <w:next w:val="Normalny"/>
    <w:uiPriority w:val="23"/>
    <w:unhideWhenUsed/>
    <w:qFormat/>
    <w:rsid w:val="006F3CEA"/>
    <w:pPr>
      <w:ind w:left="420"/>
    </w:pPr>
  </w:style>
  <w:style w:type="paragraph" w:customStyle="1" w:styleId="TEKST2wTABELItekstzpodwjnymwciciem">
    <w:name w:val="TEKST_2_w_TABELI – tekst z podwójnym wcięciem"/>
    <w:basedOn w:val="TEKST1wTABELItekstzpojedynczymwciciem"/>
    <w:uiPriority w:val="23"/>
    <w:unhideWhenUsed/>
    <w:qFormat/>
    <w:rsid w:val="006F3CEA"/>
    <w:pPr>
      <w:ind w:left="840"/>
    </w:pPr>
  </w:style>
  <w:style w:type="paragraph" w:customStyle="1" w:styleId="TEKST3wTABELItekstzpotrjnymwciciem">
    <w:name w:val="TEKST_3_w_TABELI – tekst z potrójnym wcięciem"/>
    <w:basedOn w:val="TEKST2wTABELItekstzpodwjnymwciciem"/>
    <w:uiPriority w:val="23"/>
    <w:unhideWhenUsed/>
    <w:qFormat/>
    <w:rsid w:val="006F3CEA"/>
    <w:pPr>
      <w:ind w:left="1260"/>
    </w:pPr>
  </w:style>
  <w:style w:type="paragraph" w:customStyle="1" w:styleId="TYTKOLUMNYtytukolumnywtabeli">
    <w:name w:val="TYT_KOLUMNY – tytuł kolumny w tabeli"/>
    <w:basedOn w:val="Normalny"/>
    <w:uiPriority w:val="22"/>
    <w:qFormat/>
    <w:rsid w:val="006F3CEA"/>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6F3CEA"/>
    <w:pPr>
      <w:keepNext/>
      <w:widowControl/>
      <w:suppressAutoHyphens/>
      <w:autoSpaceDE/>
      <w:autoSpaceDN/>
      <w:adjustRightInd/>
      <w:spacing w:before="160" w:line="288" w:lineRule="auto"/>
      <w:jc w:val="center"/>
    </w:pPr>
    <w:rPr>
      <w:bCs/>
      <w:caps/>
      <w:spacing w:val="6"/>
      <w:kern w:val="24"/>
      <w:szCs w:val="24"/>
    </w:rPr>
  </w:style>
  <w:style w:type="paragraph" w:customStyle="1" w:styleId="LICZBAwTABELItekstwyrwnanyzprawej">
    <w:name w:val="LICZBA_w_TABELI – tekst wyrównany z prawej"/>
    <w:basedOn w:val="TEKSTwTABELIzwykytekst"/>
    <w:uiPriority w:val="23"/>
    <w:qFormat/>
    <w:rsid w:val="006F3CEA"/>
    <w:pPr>
      <w:jc w:val="righ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6F3CEA"/>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6F3CE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281AD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281AD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281AD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rsid w:val="006F3CEA"/>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rsid w:val="006F3CEA"/>
  </w:style>
  <w:style w:type="paragraph" w:customStyle="1" w:styleId="ZLITwPKTzmlitwpktartykuempunktem">
    <w:name w:val="Z/LIT_w_PKT – zm. lit. w pkt artykułem (punktem)"/>
    <w:basedOn w:val="LITlitera"/>
    <w:uiPriority w:val="32"/>
    <w:qFormat/>
    <w:rsid w:val="006F3CEA"/>
    <w:pPr>
      <w:spacing w:before="80"/>
      <w:ind w:left="1260"/>
    </w:pPr>
  </w:style>
  <w:style w:type="paragraph" w:customStyle="1" w:styleId="ZTIRwPKTzmtirwpktartykuempunktem">
    <w:name w:val="Z/TIR_w_PKT – zm. tir. w pkt artykułem (punktem)"/>
    <w:basedOn w:val="TIRtiret"/>
    <w:uiPriority w:val="33"/>
    <w:qFormat/>
    <w:rsid w:val="006F3CEA"/>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F3CEA"/>
    <w:pPr>
      <w:spacing w:before="80"/>
      <w:ind w:left="900"/>
    </w:pPr>
  </w:style>
  <w:style w:type="paragraph" w:customStyle="1" w:styleId="2TIRpodwjnytiret">
    <w:name w:val="2TIR – podwójny tiret"/>
    <w:basedOn w:val="TIRtiret"/>
    <w:uiPriority w:val="73"/>
    <w:qFormat/>
    <w:rsid w:val="006F3CEA"/>
    <w:pPr>
      <w:ind w:left="1420" w:hanging="360"/>
    </w:pPr>
  </w:style>
  <w:style w:type="character" w:styleId="Odwoanieprzypisudolnego">
    <w:name w:val="footnote reference"/>
    <w:uiPriority w:val="99"/>
    <w:rsid w:val="006F3CEA"/>
    <w:rPr>
      <w:rFonts w:cs="Times New Roman"/>
      <w:vertAlign w:val="superscript"/>
    </w:rPr>
  </w:style>
  <w:style w:type="paragraph" w:styleId="Nagwek">
    <w:name w:val="header"/>
    <w:basedOn w:val="Normalny"/>
    <w:link w:val="NagwekZnak"/>
    <w:uiPriority w:val="99"/>
    <w:rsid w:val="006F3CEA"/>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1C3F12"/>
    <w:rPr>
      <w:kern w:val="1"/>
      <w:sz w:val="20"/>
      <w:lang w:eastAsia="ar-SA"/>
    </w:rPr>
  </w:style>
  <w:style w:type="paragraph" w:styleId="Stopka">
    <w:name w:val="footer"/>
    <w:basedOn w:val="Normalny"/>
    <w:link w:val="StopkaZnak"/>
    <w:uiPriority w:val="99"/>
    <w:rsid w:val="006F3CEA"/>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1C3F12"/>
    <w:rPr>
      <w:kern w:val="1"/>
      <w:sz w:val="20"/>
      <w:lang w:eastAsia="ar-SA"/>
    </w:rPr>
  </w:style>
  <w:style w:type="paragraph" w:styleId="Tekstdymka">
    <w:name w:val="Balloon Text"/>
    <w:basedOn w:val="Normalny"/>
    <w:link w:val="TekstdymkaZnak"/>
    <w:uiPriority w:val="99"/>
    <w:rsid w:val="006F3CE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1C3F12"/>
    <w:rPr>
      <w:rFonts w:ascii="Tahoma" w:hAnsi="Tahoma" w:cs="Tahoma"/>
      <w:kern w:val="1"/>
      <w:sz w:val="20"/>
      <w:szCs w:val="16"/>
      <w:lang w:eastAsia="ar-SA"/>
    </w:rPr>
  </w:style>
  <w:style w:type="paragraph" w:customStyle="1" w:styleId="ARTartustawynprozporzdzenia">
    <w:name w:val="ART(§) – art. ustawy (§ np. rozporządzenia)"/>
    <w:uiPriority w:val="11"/>
    <w:qFormat/>
    <w:rsid w:val="006F3CEA"/>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F3CEA"/>
    <w:pPr>
      <w:spacing w:before="80"/>
      <w:ind w:left="1260"/>
    </w:pPr>
  </w:style>
  <w:style w:type="paragraph" w:customStyle="1" w:styleId="ZTIRwLITzmtirwlitartykuempunktem">
    <w:name w:val="Z/TIR_w_LIT – zm. tir. w lit. artykułem (punktem)"/>
    <w:basedOn w:val="TIRtiret"/>
    <w:uiPriority w:val="33"/>
    <w:qFormat/>
    <w:rsid w:val="006F3CEA"/>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F3CEA"/>
    <w:pPr>
      <w:spacing w:before="80"/>
      <w:ind w:left="840"/>
    </w:pPr>
  </w:style>
  <w:style w:type="paragraph" w:customStyle="1" w:styleId="nowela">
    <w:name w:val="nowela"/>
    <w:basedOn w:val="ARTartustawynprozporzdzenia"/>
    <w:uiPriority w:val="99"/>
    <w:semiHidden/>
    <w:qFormat/>
    <w:rsid w:val="006F3CEA"/>
    <w:pPr>
      <w:spacing w:before="60"/>
      <w:ind w:left="510"/>
    </w:pPr>
  </w:style>
  <w:style w:type="character" w:customStyle="1" w:styleId="Nagwek1Znak">
    <w:name w:val="Nagłówek 1 Znak"/>
    <w:basedOn w:val="Domylnaczcionkaakapitu"/>
    <w:link w:val="Nagwek1"/>
    <w:uiPriority w:val="99"/>
    <w:rsid w:val="001C3F12"/>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6F3CEA"/>
    <w:pPr>
      <w:widowControl w:val="0"/>
      <w:suppressAutoHyphens/>
    </w:pPr>
    <w:rPr>
      <w:kern w:val="1"/>
      <w:lang w:eastAsia="ar-SA"/>
    </w:rPr>
  </w:style>
  <w:style w:type="paragraph" w:customStyle="1" w:styleId="ZPKTzmpktartykuempunktem">
    <w:name w:val="Z/PKT – zm. pkt artykułem (punktem)"/>
    <w:basedOn w:val="PKTpunkt"/>
    <w:uiPriority w:val="31"/>
    <w:qFormat/>
    <w:rsid w:val="006F3CEA"/>
    <w:pPr>
      <w:spacing w:before="80"/>
      <w:ind w:left="900" w:hanging="480"/>
    </w:pPr>
  </w:style>
  <w:style w:type="paragraph" w:customStyle="1" w:styleId="ZARTzmartartykuempunktem">
    <w:name w:val="Z/ART(§) – zm. art. (§) artykułem (punktem)"/>
    <w:basedOn w:val="ARTartustawynprozporzdzenia"/>
    <w:uiPriority w:val="30"/>
    <w:qFormat/>
    <w:rsid w:val="006F3CEA"/>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6F3CEA"/>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6F3CE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6F3CEA"/>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F3CEA"/>
    <w:rPr>
      <w:bCs/>
    </w:rPr>
  </w:style>
  <w:style w:type="paragraph" w:customStyle="1" w:styleId="OZNRODZAKTUtznustawalubrozporzdzenieiorganwydajcy">
    <w:name w:val="OZN_RODZ_AKTU – tzn. ustawa lub rozporządzenie i organ wydający"/>
    <w:next w:val="DATAAKTUdatauchwalenialubwydaniaaktu"/>
    <w:uiPriority w:val="5"/>
    <w:rsid w:val="006F3CE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6F3CEA"/>
    <w:pPr>
      <w:spacing w:before="120"/>
    </w:pPr>
    <w:rPr>
      <w:bCs/>
    </w:rPr>
  </w:style>
  <w:style w:type="paragraph" w:customStyle="1" w:styleId="PKTpunkt">
    <w:name w:val="PKT – punkt"/>
    <w:basedOn w:val="ARTartustawynprozporzdzenia"/>
    <w:uiPriority w:val="13"/>
    <w:qFormat/>
    <w:rsid w:val="006F3CEA"/>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6F3CEA"/>
    <w:pPr>
      <w:ind w:left="0" w:firstLine="0"/>
    </w:pPr>
  </w:style>
  <w:style w:type="paragraph" w:customStyle="1" w:styleId="LITlitera">
    <w:name w:val="LIT – litera"/>
    <w:basedOn w:val="PKTpunkt"/>
    <w:uiPriority w:val="14"/>
    <w:qFormat/>
    <w:rsid w:val="006F3CEA"/>
    <w:pPr>
      <w:ind w:left="780" w:hanging="360"/>
    </w:pPr>
  </w:style>
  <w:style w:type="paragraph" w:customStyle="1" w:styleId="CZWSPLITczwsplnaliter">
    <w:name w:val="CZ_WSP_LIT – część wspólna liter"/>
    <w:basedOn w:val="LITlitera"/>
    <w:next w:val="USTustnpkodeksu"/>
    <w:uiPriority w:val="17"/>
    <w:qFormat/>
    <w:rsid w:val="006F3CEA"/>
    <w:pPr>
      <w:ind w:left="420" w:firstLine="0"/>
    </w:pPr>
    <w:rPr>
      <w:szCs w:val="24"/>
    </w:rPr>
  </w:style>
  <w:style w:type="paragraph" w:customStyle="1" w:styleId="TIRtiret">
    <w:name w:val="TIR – tiret"/>
    <w:basedOn w:val="LITlitera"/>
    <w:uiPriority w:val="15"/>
    <w:qFormat/>
    <w:rsid w:val="006F3CEA"/>
    <w:pPr>
      <w:ind w:left="1060" w:hanging="200"/>
    </w:pPr>
  </w:style>
  <w:style w:type="paragraph" w:customStyle="1" w:styleId="CZWSPTIRczwsplnatiret">
    <w:name w:val="CZ_WSP_TIR – część wspólna tiret"/>
    <w:basedOn w:val="TIRtiret"/>
    <w:next w:val="USTustnpkodeksu"/>
    <w:uiPriority w:val="17"/>
    <w:qFormat/>
    <w:rsid w:val="006F3CEA"/>
    <w:pPr>
      <w:ind w:left="780" w:firstLine="0"/>
    </w:pPr>
  </w:style>
  <w:style w:type="paragraph" w:customStyle="1" w:styleId="CYTcytatnpprzysigi">
    <w:name w:val="CYT – cytat np. przysięgi"/>
    <w:basedOn w:val="USTustnpkodeksu"/>
    <w:next w:val="USTustnpkodeksu"/>
    <w:uiPriority w:val="18"/>
    <w:qFormat/>
    <w:rsid w:val="006F3CEA"/>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6F3CE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6F3CEA"/>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6F3CEA"/>
    <w:pPr>
      <w:spacing w:before="80"/>
      <w:ind w:left="1200"/>
    </w:pPr>
  </w:style>
  <w:style w:type="paragraph" w:customStyle="1" w:styleId="ZLITTIRwLITzmtirwlitliter">
    <w:name w:val="Z_LIT/TIR_w_LIT – zm. tir. w lit. literą"/>
    <w:basedOn w:val="TIRtiret"/>
    <w:uiPriority w:val="49"/>
    <w:qFormat/>
    <w:rsid w:val="006F3CEA"/>
    <w:pPr>
      <w:spacing w:before="80"/>
      <w:ind w:left="1480"/>
    </w:pPr>
  </w:style>
  <w:style w:type="paragraph" w:customStyle="1" w:styleId="TYTDZOZNoznaczenietytuulubdziau">
    <w:name w:val="TYT(DZ)_OZN – oznaczenie tytułu lub działu"/>
    <w:next w:val="Normalny"/>
    <w:uiPriority w:val="9"/>
    <w:qFormat/>
    <w:rsid w:val="006F3CEA"/>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F3CEA"/>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6F3CEA"/>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6F3CEA"/>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6F3CEA"/>
    <w:pPr>
      <w:spacing w:before="80"/>
      <w:ind w:left="420"/>
    </w:pPr>
  </w:style>
  <w:style w:type="paragraph" w:customStyle="1" w:styleId="ZZLITzmianazmlit">
    <w:name w:val="ZZ/LIT – zmiana zm. lit."/>
    <w:basedOn w:val="ZZPKTzmianazmpkt"/>
    <w:uiPriority w:val="67"/>
    <w:qFormat/>
    <w:rsid w:val="006F3CEA"/>
    <w:pPr>
      <w:ind w:left="2320" w:hanging="420"/>
    </w:pPr>
  </w:style>
  <w:style w:type="paragraph" w:customStyle="1" w:styleId="ZZTIRzmianazmtir">
    <w:name w:val="ZZ/TIR – zmiana zm. tir."/>
    <w:basedOn w:val="ZZLITzmianazmlit"/>
    <w:uiPriority w:val="67"/>
    <w:qFormat/>
    <w:rsid w:val="006F3CEA"/>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6F3CEA"/>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6F3CEA"/>
    <w:pPr>
      <w:spacing w:before="80"/>
      <w:ind w:left="780" w:firstLine="480"/>
    </w:pPr>
  </w:style>
  <w:style w:type="paragraph" w:customStyle="1" w:styleId="ZLITPKTzmpktliter">
    <w:name w:val="Z_LIT/PKT – zm. pkt literą"/>
    <w:basedOn w:val="PKTpunkt"/>
    <w:uiPriority w:val="47"/>
    <w:qFormat/>
    <w:rsid w:val="006F3CEA"/>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6F3CEA"/>
    <w:pPr>
      <w:spacing w:before="80"/>
      <w:ind w:firstLine="0"/>
    </w:pPr>
  </w:style>
  <w:style w:type="paragraph" w:customStyle="1" w:styleId="ZLITLITzmlitliter">
    <w:name w:val="Z_LIT/LIT – zm. lit. literą"/>
    <w:basedOn w:val="LITlitera"/>
    <w:uiPriority w:val="48"/>
    <w:qFormat/>
    <w:rsid w:val="006F3CEA"/>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6F3CEA"/>
    <w:pPr>
      <w:spacing w:before="80"/>
      <w:ind w:left="780"/>
    </w:pPr>
  </w:style>
  <w:style w:type="paragraph" w:customStyle="1" w:styleId="ZLITTIRzmtirliter">
    <w:name w:val="Z_LIT/TIR – zm. tir. literą"/>
    <w:basedOn w:val="TIRtiret"/>
    <w:uiPriority w:val="49"/>
    <w:qFormat/>
    <w:rsid w:val="006F3CEA"/>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6F3CEA"/>
    <w:pPr>
      <w:ind w:left="2380" w:firstLine="0"/>
    </w:pPr>
  </w:style>
  <w:style w:type="paragraph" w:customStyle="1" w:styleId="ZLITLITwPKTzmlitwpktliter">
    <w:name w:val="Z_LIT/LIT_w_PKT – zm. lit. w pkt literą"/>
    <w:basedOn w:val="LITlitera"/>
    <w:uiPriority w:val="48"/>
    <w:qFormat/>
    <w:rsid w:val="006F3CEA"/>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6F3CEA"/>
    <w:pPr>
      <w:spacing w:before="80"/>
      <w:ind w:left="1260"/>
    </w:pPr>
  </w:style>
  <w:style w:type="paragraph" w:customStyle="1" w:styleId="ZLITTIRwPKTzmtirwpktliter">
    <w:name w:val="Z_LIT/TIR_w_PKT – zm. tir. w pkt literą"/>
    <w:basedOn w:val="TIRtiret"/>
    <w:uiPriority w:val="49"/>
    <w:qFormat/>
    <w:rsid w:val="006F3CEA"/>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6F3CEA"/>
    <w:pPr>
      <w:spacing w:before="80"/>
      <w:ind w:left="1620"/>
    </w:pPr>
  </w:style>
  <w:style w:type="paragraph" w:styleId="Tekstprzypisudolnego">
    <w:name w:val="footnote text"/>
    <w:basedOn w:val="Normalny"/>
    <w:link w:val="TekstprzypisudolnegoZnak"/>
    <w:uiPriority w:val="99"/>
    <w:semiHidden/>
    <w:qFormat/>
    <w:locked/>
    <w:rsid w:val="001C3F12"/>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1C3F12"/>
    <w:rPr>
      <w:sz w:val="20"/>
    </w:rPr>
  </w:style>
  <w:style w:type="paragraph" w:customStyle="1" w:styleId="ZTIRLITzmlittiret">
    <w:name w:val="Z_TIR/LIT – zm. lit. tiret"/>
    <w:basedOn w:val="LITlitera"/>
    <w:uiPriority w:val="57"/>
    <w:qFormat/>
    <w:rsid w:val="006F3CEA"/>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6F3CEA"/>
    <w:pPr>
      <w:spacing w:before="80"/>
      <w:ind w:left="1060"/>
    </w:pPr>
  </w:style>
  <w:style w:type="paragraph" w:customStyle="1" w:styleId="ZTIRTIRzmtirtiret">
    <w:name w:val="Z_TIR/TIR – zm. tir. tiret"/>
    <w:basedOn w:val="TIRtiret"/>
    <w:uiPriority w:val="57"/>
    <w:qFormat/>
    <w:rsid w:val="006F3CEA"/>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6F3CEA"/>
    <w:pPr>
      <w:ind w:left="2740" w:firstLine="0"/>
    </w:pPr>
  </w:style>
  <w:style w:type="paragraph" w:customStyle="1" w:styleId="ZZTIRwLITzmianazmtirwlit">
    <w:name w:val="ZZ/TIR_w_LIT – zmiana zm. tir. w lit."/>
    <w:basedOn w:val="ZZTIRzmianazmtir"/>
    <w:uiPriority w:val="67"/>
    <w:qFormat/>
    <w:rsid w:val="006F3CEA"/>
    <w:pPr>
      <w:ind w:left="2600" w:hanging="200"/>
    </w:pPr>
  </w:style>
  <w:style w:type="paragraph" w:customStyle="1" w:styleId="ZTIRTIRwLITzmtirwlittiret">
    <w:name w:val="Z_TIR/TIR_w_LIT – zm. tir. w lit. tiret"/>
    <w:basedOn w:val="TIRtiret"/>
    <w:uiPriority w:val="57"/>
    <w:qFormat/>
    <w:rsid w:val="006F3CEA"/>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6F3CEA"/>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6F3CEA"/>
    <w:pPr>
      <w:ind w:left="1060"/>
    </w:pPr>
  </w:style>
  <w:style w:type="paragraph" w:customStyle="1" w:styleId="Z2TIRzmpodwtirartykuempunktem">
    <w:name w:val="Z/2TIR – zm. podw. tir. artykułem (punktem)"/>
    <w:basedOn w:val="TIRtiret"/>
    <w:uiPriority w:val="73"/>
    <w:qFormat/>
    <w:rsid w:val="006F3CEA"/>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6F3CEA"/>
    <w:pPr>
      <w:ind w:left="2320" w:firstLine="0"/>
    </w:pPr>
  </w:style>
  <w:style w:type="paragraph" w:customStyle="1" w:styleId="ZLIT2TIRzmpodwtirliter">
    <w:name w:val="Z_LIT/2TIR – zm. podw. tir. literą"/>
    <w:basedOn w:val="TIRtiret"/>
    <w:uiPriority w:val="75"/>
    <w:qFormat/>
    <w:rsid w:val="006F3CEA"/>
    <w:pPr>
      <w:spacing w:before="80"/>
      <w:ind w:left="1200" w:hanging="420"/>
    </w:pPr>
  </w:style>
  <w:style w:type="paragraph" w:customStyle="1" w:styleId="ZTIR2TIRzmpodwtirtiret">
    <w:name w:val="Z_TIR/2TIR – zm. podw. tir. tiret"/>
    <w:basedOn w:val="TIRtiret"/>
    <w:uiPriority w:val="78"/>
    <w:qFormat/>
    <w:rsid w:val="006F3CEA"/>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6F3CEA"/>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6F3CEA"/>
    <w:pPr>
      <w:spacing w:before="80"/>
      <w:ind w:left="1900" w:hanging="360"/>
    </w:pPr>
  </w:style>
  <w:style w:type="paragraph" w:customStyle="1" w:styleId="ZTIRPKTzmpkttiret">
    <w:name w:val="Z_TIR/PKT – zm. pkt tiret"/>
    <w:basedOn w:val="PKTpunkt"/>
    <w:uiPriority w:val="56"/>
    <w:qFormat/>
    <w:rsid w:val="006F3CEA"/>
    <w:pPr>
      <w:spacing w:before="80"/>
      <w:ind w:left="1540" w:hanging="480"/>
    </w:pPr>
  </w:style>
  <w:style w:type="paragraph" w:customStyle="1" w:styleId="ZTIRLITwPKTzmlitwpkttiret">
    <w:name w:val="Z_TIR/LIT_w_PKT – zm. lit. w pkt tiret"/>
    <w:basedOn w:val="LITlitera"/>
    <w:uiPriority w:val="57"/>
    <w:qFormat/>
    <w:rsid w:val="006F3CEA"/>
    <w:pPr>
      <w:spacing w:before="80"/>
      <w:ind w:left="1900"/>
    </w:pPr>
  </w:style>
  <w:style w:type="paragraph" w:customStyle="1" w:styleId="ZTIRCZWSPLITwPKTzmczciwsplitwpkttiret">
    <w:name w:val="Z_TIR/CZ_WSP_LIT_w_PKT – zm. części wsp. lit. w pkt tiret"/>
    <w:basedOn w:val="CZWSPLITczwsplnaliter"/>
    <w:uiPriority w:val="59"/>
    <w:qFormat/>
    <w:rsid w:val="006F3CEA"/>
    <w:pPr>
      <w:spacing w:before="80"/>
      <w:ind w:left="1540"/>
    </w:pPr>
  </w:style>
  <w:style w:type="paragraph" w:customStyle="1" w:styleId="ZTIR2TIRwLITzmpodwtirwlittiret">
    <w:name w:val="Z_TIR/2TIR_w_LIT – zm. podw. tir. w lit. tiret"/>
    <w:basedOn w:val="TIRtiret"/>
    <w:uiPriority w:val="79"/>
    <w:qFormat/>
    <w:rsid w:val="006F3CEA"/>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6F3CEA"/>
    <w:pPr>
      <w:spacing w:before="80"/>
      <w:ind w:left="1760"/>
    </w:pPr>
  </w:style>
  <w:style w:type="paragraph" w:customStyle="1" w:styleId="ZTIR2TIRwTIRzmpodwtirwtirtiret">
    <w:name w:val="Z_TIR/2TIR_w_TIR – zm. podw. tir. w tir. tiret"/>
    <w:basedOn w:val="TIRtiret"/>
    <w:uiPriority w:val="78"/>
    <w:qFormat/>
    <w:rsid w:val="006F3CEA"/>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6F3CEA"/>
    <w:pPr>
      <w:spacing w:before="80"/>
      <w:ind w:left="1400"/>
    </w:pPr>
  </w:style>
  <w:style w:type="paragraph" w:customStyle="1" w:styleId="Z2TIRLITzmlitpodwjnymtiret">
    <w:name w:val="Z_2TIR/LIT – zm. lit. podwójnym tiret"/>
    <w:basedOn w:val="LITlitera"/>
    <w:uiPriority w:val="84"/>
    <w:qFormat/>
    <w:rsid w:val="006F3CEA"/>
    <w:pPr>
      <w:spacing w:before="80"/>
      <w:ind w:left="1840" w:hanging="420"/>
    </w:pPr>
  </w:style>
  <w:style w:type="paragraph" w:customStyle="1" w:styleId="ZZ2TIRwTIRzmianazmpodwtirwtir">
    <w:name w:val="ZZ/2TIR_w_TIR – zmiana zm. podw. tir. w tir."/>
    <w:basedOn w:val="ZZCZWSP2TIRzmianazmczciwsppodwtir"/>
    <w:uiPriority w:val="93"/>
    <w:qFormat/>
    <w:rsid w:val="006F3CEA"/>
    <w:pPr>
      <w:ind w:left="2600" w:hanging="360"/>
    </w:pPr>
  </w:style>
  <w:style w:type="paragraph" w:customStyle="1" w:styleId="ZZ2TIRwLITzmianazmpodwtirwlit">
    <w:name w:val="ZZ/2TIR_w_LIT – zmiana zm. podw. tir. w lit."/>
    <w:basedOn w:val="ZZ2TIRwTIRzmianazmpodwtirwtir"/>
    <w:uiPriority w:val="94"/>
    <w:qFormat/>
    <w:rsid w:val="006F3CEA"/>
    <w:pPr>
      <w:ind w:left="2960"/>
    </w:pPr>
  </w:style>
  <w:style w:type="paragraph" w:customStyle="1" w:styleId="Z2TIRTIRwLITzmtirwlitpodwjnymtiret">
    <w:name w:val="Z_2TIR/TIR_w_LIT – zm. tir. w lit. podwójnym tiret"/>
    <w:basedOn w:val="TIRtiret"/>
    <w:uiPriority w:val="84"/>
    <w:qFormat/>
    <w:rsid w:val="006F3CEA"/>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F3CEA"/>
    <w:pPr>
      <w:spacing w:before="80"/>
      <w:ind w:left="1840"/>
    </w:pPr>
  </w:style>
  <w:style w:type="paragraph" w:customStyle="1" w:styleId="ZZ2TIRwPKTzmianazmpodwtirwpkt">
    <w:name w:val="ZZ/2TIR_w_PKT – zmiana zm. podw. tir. w pkt"/>
    <w:basedOn w:val="ZZ2TIRwLITzmianazmpodwtirwlit"/>
    <w:uiPriority w:val="94"/>
    <w:qFormat/>
    <w:rsid w:val="006F3CEA"/>
    <w:pPr>
      <w:ind w:left="3380"/>
    </w:pPr>
  </w:style>
  <w:style w:type="paragraph" w:customStyle="1" w:styleId="ZZCZWSP2TIRwTIRzmianazmczciwsppodwtirwtir">
    <w:name w:val="ZZ/CZ_WSP_2TIR_w_TIR – zmiana zm. części wsp. podw. tir. w tir."/>
    <w:basedOn w:val="ZZ2TIRwLITzmianazmpodwtirwlit"/>
    <w:uiPriority w:val="94"/>
    <w:qFormat/>
    <w:rsid w:val="006F3CEA"/>
    <w:pPr>
      <w:ind w:left="2240" w:firstLine="0"/>
    </w:pPr>
  </w:style>
  <w:style w:type="paragraph" w:customStyle="1" w:styleId="Z2TIR2TIRwTIRzmpodwtirwtirpodwjnymtiret">
    <w:name w:val="Z_2TIR/2TIR_w_TIR – zm. podw. tir. w tir. podwójnym tiret"/>
    <w:basedOn w:val="TIRtiret"/>
    <w:uiPriority w:val="85"/>
    <w:qFormat/>
    <w:rsid w:val="006F3CEA"/>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F3CEA"/>
    <w:pPr>
      <w:spacing w:before="80"/>
      <w:ind w:left="1760"/>
    </w:pPr>
  </w:style>
  <w:style w:type="paragraph" w:customStyle="1" w:styleId="Z2TIR2TIRwLITzmpodwtirwlitpodwjnymtiret">
    <w:name w:val="Z_2TIR/2TIR_w_LIT – zm. podw. tir. w lit. podwójnym tiret"/>
    <w:basedOn w:val="TIRtiret"/>
    <w:uiPriority w:val="86"/>
    <w:qFormat/>
    <w:rsid w:val="006F3CEA"/>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F3CEA"/>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6F3CEA"/>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6F3CEA"/>
    <w:pPr>
      <w:ind w:left="420"/>
    </w:pPr>
    <w:rPr>
      <w:b w:val="0"/>
    </w:rPr>
  </w:style>
  <w:style w:type="character" w:styleId="Odwoaniedokomentarza">
    <w:name w:val="annotation reference"/>
    <w:basedOn w:val="Domylnaczcionkaakapitu"/>
    <w:uiPriority w:val="99"/>
    <w:rsid w:val="006F3CEA"/>
    <w:rPr>
      <w:sz w:val="16"/>
      <w:szCs w:val="16"/>
    </w:rPr>
  </w:style>
  <w:style w:type="paragraph" w:styleId="Tekstkomentarza">
    <w:name w:val="annotation text"/>
    <w:basedOn w:val="Normalny"/>
    <w:link w:val="TekstkomentarzaZnak"/>
    <w:uiPriority w:val="99"/>
    <w:rsid w:val="006F3CEA"/>
    <w:rPr>
      <w:rFonts w:eastAsia="Times New Roman" w:cs="Times New Roman"/>
      <w:szCs w:val="24"/>
    </w:rPr>
  </w:style>
  <w:style w:type="character" w:customStyle="1" w:styleId="TekstkomentarzaZnak">
    <w:name w:val="Tekst komentarza Znak"/>
    <w:basedOn w:val="Domylnaczcionkaakapitu"/>
    <w:link w:val="Tekstkomentarza"/>
    <w:uiPriority w:val="99"/>
    <w:rsid w:val="001C3F12"/>
    <w:rPr>
      <w:sz w:val="20"/>
    </w:rPr>
  </w:style>
  <w:style w:type="paragraph" w:styleId="Tematkomentarza">
    <w:name w:val="annotation subject"/>
    <w:basedOn w:val="Tekstkomentarza"/>
    <w:next w:val="Tekstkomentarza"/>
    <w:link w:val="TematkomentarzaZnak"/>
    <w:uiPriority w:val="99"/>
    <w:rsid w:val="006F3CEA"/>
    <w:rPr>
      <w:b/>
      <w:bCs/>
    </w:rPr>
  </w:style>
  <w:style w:type="character" w:customStyle="1" w:styleId="TematkomentarzaZnak">
    <w:name w:val="Temat komentarza Znak"/>
    <w:basedOn w:val="TekstkomentarzaZnak"/>
    <w:link w:val="Tematkomentarza"/>
    <w:uiPriority w:val="99"/>
    <w:rsid w:val="001C3F12"/>
    <w:rPr>
      <w:b/>
      <w:bCs/>
      <w:sz w:val="20"/>
    </w:rPr>
  </w:style>
  <w:style w:type="paragraph" w:customStyle="1" w:styleId="ZZARTzmianazmart">
    <w:name w:val="ZZ/ART(§) – zmiana zm. art. (§)"/>
    <w:basedOn w:val="ZARTzmartartykuempunktem"/>
    <w:uiPriority w:val="65"/>
    <w:qFormat/>
    <w:rsid w:val="006F3CEA"/>
    <w:pPr>
      <w:ind w:left="1900"/>
    </w:pPr>
  </w:style>
  <w:style w:type="paragraph" w:customStyle="1" w:styleId="ZZPKTzmianazmpkt">
    <w:name w:val="ZZ/PKT – zmiana zm. pkt"/>
    <w:basedOn w:val="ZPKTzmpktartykuempunktem"/>
    <w:uiPriority w:val="66"/>
    <w:qFormat/>
    <w:rsid w:val="006F3CEA"/>
    <w:pPr>
      <w:ind w:left="2380"/>
    </w:pPr>
  </w:style>
  <w:style w:type="paragraph" w:customStyle="1" w:styleId="ZZLITwPKTzmianazmlitwpkt">
    <w:name w:val="ZZ/LIT_w_PKT – zmiana zm. lit. w pkt"/>
    <w:basedOn w:val="ZLITwPKTzmlitwpktartykuempunktem"/>
    <w:uiPriority w:val="67"/>
    <w:qFormat/>
    <w:rsid w:val="006F3CEA"/>
    <w:pPr>
      <w:ind w:left="2740"/>
    </w:pPr>
  </w:style>
  <w:style w:type="paragraph" w:customStyle="1" w:styleId="ZZTIRwPKTzmianazmtirwpkt">
    <w:name w:val="ZZ/TIR_w_PKT – zmiana zm. tir. w pkt"/>
    <w:basedOn w:val="ZTIRwPKTzmtirwpktartykuempunktem"/>
    <w:uiPriority w:val="67"/>
    <w:qFormat/>
    <w:rsid w:val="006F3CEA"/>
    <w:pPr>
      <w:ind w:left="3020"/>
    </w:pPr>
  </w:style>
  <w:style w:type="paragraph" w:customStyle="1" w:styleId="ODNONIKtreodnonika">
    <w:name w:val="ODNOŚNIK – treść odnośnika"/>
    <w:uiPriority w:val="19"/>
    <w:qFormat/>
    <w:rsid w:val="006F3CEA"/>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6F3CEA"/>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F3CE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F3CEA"/>
    <w:rPr>
      <w:rFonts w:ascii="Times New Roman" w:hAnsi="Times New Roman"/>
    </w:rPr>
  </w:style>
  <w:style w:type="paragraph" w:customStyle="1" w:styleId="ZTIRTIRwPKTzmtirwpkttiret">
    <w:name w:val="Z_TIR/TIR_w_PKT – zm. tir. w pkt tiret"/>
    <w:basedOn w:val="ZTIRTIRwLITzmtirwlittiret"/>
    <w:uiPriority w:val="57"/>
    <w:qFormat/>
    <w:rsid w:val="006F3CEA"/>
    <w:pPr>
      <w:ind w:left="2180"/>
    </w:pPr>
  </w:style>
  <w:style w:type="paragraph" w:customStyle="1" w:styleId="ZTIRCZWSPTIRwPKTzmczciwsptirtiret">
    <w:name w:val="Z_TIR/CZ_WSP_TIR_w_PKT – zm. części wsp. tir. tiret"/>
    <w:basedOn w:val="ZTIRTIRwPKTzmtirwpkttiret"/>
    <w:next w:val="TIRtiret"/>
    <w:uiPriority w:val="60"/>
    <w:qFormat/>
    <w:rsid w:val="006F3CEA"/>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F3CEA"/>
    <w:pPr>
      <w:ind w:left="420" w:firstLine="0"/>
    </w:pPr>
  </w:style>
  <w:style w:type="paragraph" w:customStyle="1" w:styleId="ROZDZODDZOZNoznaczenierozdziauluboddziau">
    <w:name w:val="ROZDZ(ODDZ)_OZN – oznaczenie rozdziału lub oddziału"/>
    <w:next w:val="ARTartustawynprozporzdzenia"/>
    <w:uiPriority w:val="10"/>
    <w:qFormat/>
    <w:rsid w:val="006F3CEA"/>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6F3CEA"/>
    <w:pPr>
      <w:spacing w:before="80"/>
      <w:ind w:left="1840" w:hanging="420"/>
    </w:pPr>
  </w:style>
  <w:style w:type="paragraph" w:customStyle="1" w:styleId="Z2TIRTIRzmtirpodwjnymtiret">
    <w:name w:val="Z_2TIR/TIR – zm. tir. podwójnym tiret"/>
    <w:basedOn w:val="TIRtiret"/>
    <w:uiPriority w:val="84"/>
    <w:qFormat/>
    <w:rsid w:val="006F3CEA"/>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F3CEA"/>
    <w:pPr>
      <w:spacing w:before="80"/>
      <w:ind w:left="840"/>
    </w:pPr>
  </w:style>
  <w:style w:type="paragraph" w:customStyle="1" w:styleId="ZLITSKARNzmsankcjikarnejliter">
    <w:name w:val="Z_LIT/S_KARN – zm. sankcji karnej literą"/>
    <w:basedOn w:val="ZSKARNzmsankcjikarnejwszczeglnociwKodeksiekarnym"/>
    <w:uiPriority w:val="53"/>
    <w:qFormat/>
    <w:rsid w:val="006F3CEA"/>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F3CEA"/>
    <w:pPr>
      <w:ind w:left="1540" w:firstLine="0"/>
    </w:pPr>
  </w:style>
  <w:style w:type="paragraph" w:customStyle="1" w:styleId="Z2TIRwLITzmpodwtirwlitartykuempunktem">
    <w:name w:val="Z/2TIR_w_LIT – zm. podw. tir. w lit. artykułem (punktem)"/>
    <w:basedOn w:val="Z2TIRwPKTzmpodwtirwpktartykuempunktem"/>
    <w:uiPriority w:val="74"/>
    <w:qFormat/>
    <w:rsid w:val="006F3CEA"/>
    <w:pPr>
      <w:ind w:left="1480"/>
    </w:pPr>
  </w:style>
  <w:style w:type="paragraph" w:customStyle="1" w:styleId="Z2TIRwTIRzmpodwtirwtirartykuempunktem">
    <w:name w:val="Z/2TIR_w_TIR – zm. podw. tir. w tir. artykułem (punktem)"/>
    <w:basedOn w:val="Z2TIRwLITzmpodwtirwlitartykuempunktem"/>
    <w:uiPriority w:val="73"/>
    <w:qFormat/>
    <w:rsid w:val="006F3CEA"/>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F3CE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F3CEA"/>
    <w:pPr>
      <w:ind w:left="1120" w:firstLine="0"/>
    </w:pPr>
  </w:style>
  <w:style w:type="paragraph" w:customStyle="1" w:styleId="ZZCZWSP2TIRzmianazmczciwsppodwtir">
    <w:name w:val="ZZ/CZ_WSP_2TIR – zmiana zm. części wsp. podw. tir."/>
    <w:basedOn w:val="ZZTIRzmianazmtir"/>
    <w:next w:val="ZZUSTzmianazmust"/>
    <w:uiPriority w:val="94"/>
    <w:qFormat/>
    <w:rsid w:val="006F3CEA"/>
    <w:pPr>
      <w:ind w:left="1900" w:firstLine="0"/>
    </w:pPr>
  </w:style>
  <w:style w:type="paragraph" w:customStyle="1" w:styleId="PKTODNONIKApunktodnonika">
    <w:name w:val="PKT_ODNOŚNIKA – punkt odnośnika"/>
    <w:basedOn w:val="ODNONIKtreodnonika"/>
    <w:uiPriority w:val="19"/>
    <w:qFormat/>
    <w:rsid w:val="006F3CEA"/>
    <w:pPr>
      <w:ind w:left="560"/>
    </w:pPr>
  </w:style>
  <w:style w:type="paragraph" w:customStyle="1" w:styleId="ZODNONIKAzmtekstuodnonikaartykuempunktem">
    <w:name w:val="Z/ODNOŚNIKA – zm. tekstu odnośnika artykułem (punktem)"/>
    <w:basedOn w:val="ODNONIKtreodnonika"/>
    <w:uiPriority w:val="39"/>
    <w:qFormat/>
    <w:rsid w:val="006F3CEA"/>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F3CEA"/>
    <w:pPr>
      <w:ind w:left="1020"/>
    </w:pPr>
  </w:style>
  <w:style w:type="paragraph" w:customStyle="1" w:styleId="ZPKTODNONIKAzmpktodnonikaartykuempunktem">
    <w:name w:val="Z/PKT_ODNOŚNIKA – zm. pkt odnośnika artykułem (punktem)"/>
    <w:basedOn w:val="ZODNONIKAzmtekstuodnonikaartykuempunktem"/>
    <w:uiPriority w:val="39"/>
    <w:qFormat/>
    <w:rsid w:val="006F3CEA"/>
  </w:style>
  <w:style w:type="paragraph" w:customStyle="1" w:styleId="ZLIT2TIRwTIRzmpodwtirwtirliter">
    <w:name w:val="Z_LIT/2TIR_w_TIR – zm. podw. tir. w tir. literą"/>
    <w:basedOn w:val="ZLIT2TIRzmpodwtirliter"/>
    <w:uiPriority w:val="75"/>
    <w:qFormat/>
    <w:rsid w:val="006F3CEA"/>
    <w:pPr>
      <w:ind w:left="1480" w:hanging="360"/>
    </w:pPr>
  </w:style>
  <w:style w:type="paragraph" w:customStyle="1" w:styleId="ZLIT2TIRwLITzmpodwtirwlitliter">
    <w:name w:val="Z_LIT/2TIR_w_LIT – zm. podw. tir. w lit. literą"/>
    <w:basedOn w:val="ZLIT2TIRwTIRzmpodwtirwtirliter"/>
    <w:uiPriority w:val="76"/>
    <w:qFormat/>
    <w:rsid w:val="006F3CEA"/>
    <w:pPr>
      <w:ind w:left="1840"/>
    </w:pPr>
  </w:style>
  <w:style w:type="paragraph" w:customStyle="1" w:styleId="ZLIT2TIRwPKTzmpodwtirwpktliter">
    <w:name w:val="Z_LIT/2TIR_w_PKT – zm. podw. tir. w pkt literą"/>
    <w:basedOn w:val="ZLIT2TIRwLITzmpodwtirwlitliter"/>
    <w:uiPriority w:val="76"/>
    <w:qFormat/>
    <w:rsid w:val="006F3CEA"/>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6F3CEA"/>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F3CEA"/>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F3CEA"/>
    <w:pPr>
      <w:ind w:left="1900" w:firstLine="0"/>
    </w:pPr>
  </w:style>
  <w:style w:type="paragraph" w:customStyle="1" w:styleId="ZTIR2TIRwPKTzmpodwtirwpkttiret">
    <w:name w:val="Z_TIR/2TIR_w_PKT – zm. podw. tir. w pkt tiret"/>
    <w:basedOn w:val="ZTIR2TIRwLITzmpodwtirwlittiret"/>
    <w:uiPriority w:val="79"/>
    <w:qFormat/>
    <w:rsid w:val="006F3CEA"/>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6F3CEA"/>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6F3CEA"/>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6F3CEA"/>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F3CEA"/>
  </w:style>
  <w:style w:type="paragraph" w:customStyle="1" w:styleId="ZLITCZWSP2TIRzmczciwsppodwtirliter">
    <w:name w:val="Z_LIT/CZ_WSP_2TIR – zm. części wsp. podw. tir. literą"/>
    <w:basedOn w:val="ZLITCZWSPPKTzmczciwsppktliter"/>
    <w:next w:val="LITlitera"/>
    <w:uiPriority w:val="76"/>
    <w:qFormat/>
    <w:rsid w:val="006F3CEA"/>
  </w:style>
  <w:style w:type="paragraph" w:customStyle="1" w:styleId="ZTIRCZWSP2TIRzmczciwsppodwtirtiret">
    <w:name w:val="Z_TIR/CZ_WSP_2TIR – zm. części wsp. podw. tir. tiret"/>
    <w:basedOn w:val="ZLITCZWSP2TIRzmczciwsppodwtirliter"/>
    <w:next w:val="TIRtiret"/>
    <w:uiPriority w:val="79"/>
    <w:qFormat/>
    <w:rsid w:val="006F3CEA"/>
    <w:pPr>
      <w:ind w:left="1060"/>
    </w:pPr>
  </w:style>
  <w:style w:type="paragraph" w:customStyle="1" w:styleId="ZZ2TIRzmianazmpodwtir">
    <w:name w:val="ZZ/2TIR – zmiana zm. podw. tir."/>
    <w:basedOn w:val="ZZCZWSP2TIRzmianazmczciwsppodwtir"/>
    <w:uiPriority w:val="93"/>
    <w:qFormat/>
    <w:rsid w:val="006F3CEA"/>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6F3CEA"/>
  </w:style>
  <w:style w:type="paragraph" w:customStyle="1" w:styleId="ZCZWSPTIRzmczciwsptirartykuempunktem">
    <w:name w:val="Z/CZ_WSP_TIR – zm. części wsp. tir. artykułem (punktem)"/>
    <w:basedOn w:val="ZCZWSPPKTzmczciwsppktartykuempunktem"/>
    <w:next w:val="PKTpunkt"/>
    <w:uiPriority w:val="35"/>
    <w:qFormat/>
    <w:rsid w:val="006F3CEA"/>
  </w:style>
  <w:style w:type="paragraph" w:customStyle="1" w:styleId="ZLITCZWSPLITzmczciwsplitliter">
    <w:name w:val="Z_LIT/CZ_WSP_LIT – zm. części wsp. lit. literą"/>
    <w:basedOn w:val="ZLITCZWSPPKTzmczciwsppktliter"/>
    <w:next w:val="LITlitera"/>
    <w:uiPriority w:val="51"/>
    <w:qFormat/>
    <w:rsid w:val="006F3CEA"/>
  </w:style>
  <w:style w:type="paragraph" w:customStyle="1" w:styleId="ZLITCZWSPTIRzmczciwsptirliter">
    <w:name w:val="Z_LIT/CZ_WSP_TIR – zm. części wsp. tir. literą"/>
    <w:basedOn w:val="ZLITCZWSPPKTzmczciwsppktliter"/>
    <w:next w:val="LITlitera"/>
    <w:uiPriority w:val="51"/>
    <w:qFormat/>
    <w:rsid w:val="006F3CEA"/>
  </w:style>
  <w:style w:type="paragraph" w:customStyle="1" w:styleId="ZTIRCZWSPLITzmczciwsplittiret">
    <w:name w:val="Z_TIR/CZ_WSP_LIT – zm. części wsp. lit. tiret"/>
    <w:basedOn w:val="ZTIRCZWSPPKTzmczciwsppkttiret"/>
    <w:next w:val="TIRtiret"/>
    <w:uiPriority w:val="59"/>
    <w:qFormat/>
    <w:rsid w:val="006F3CEA"/>
  </w:style>
  <w:style w:type="paragraph" w:customStyle="1" w:styleId="ZTIRCZWSPTIRzmczciwsptirtiret">
    <w:name w:val="Z_TIR/CZ_WSP_TIR – zm. części wsp. tir. tiret"/>
    <w:basedOn w:val="ZTIRCZWSPPKTzmczciwsppkttiret"/>
    <w:next w:val="TIRtiret"/>
    <w:uiPriority w:val="60"/>
    <w:qFormat/>
    <w:rsid w:val="006F3CEA"/>
  </w:style>
  <w:style w:type="paragraph" w:customStyle="1" w:styleId="ZZCZWSPLITzmianazmczciwsplit">
    <w:name w:val="ZZ/CZ_WSP_LIT – zmiana. zm. części wsp. lit."/>
    <w:basedOn w:val="ZZCZWSPPKTzmianazmczciwsppkt"/>
    <w:uiPriority w:val="69"/>
    <w:qFormat/>
    <w:rsid w:val="006F3CEA"/>
  </w:style>
  <w:style w:type="paragraph" w:customStyle="1" w:styleId="ZZCZWSPTIRzmianazmczciwsptir">
    <w:name w:val="ZZ/CZ_WSP_TIR – zmiana. zm. części wsp. tir."/>
    <w:basedOn w:val="ZZCZWSPPKTzmianazmczciwsppkt"/>
    <w:uiPriority w:val="69"/>
    <w:qFormat/>
    <w:rsid w:val="006F3CEA"/>
  </w:style>
  <w:style w:type="paragraph" w:customStyle="1" w:styleId="Z2TIRCZWSPTIRzmczciwsptirpodwjnymtiret">
    <w:name w:val="Z_2TIR/CZ_WSP_TIR – zm. części wsp. tir. podwójnym tiret"/>
    <w:basedOn w:val="Z2TIRCZWSPLITzmczciwsplitpodwjnymtiret"/>
    <w:next w:val="2TIRpodwjnytiret"/>
    <w:uiPriority w:val="87"/>
    <w:qFormat/>
    <w:rsid w:val="006F3CE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F3CEA"/>
  </w:style>
  <w:style w:type="paragraph" w:customStyle="1" w:styleId="ZUSTzmustartykuempunktem">
    <w:name w:val="Z/UST(§) – zm. ust. (§) artykułem (punktem)"/>
    <w:basedOn w:val="ZARTzmartartykuempunktem"/>
    <w:uiPriority w:val="30"/>
    <w:qFormat/>
    <w:rsid w:val="006F3CEA"/>
    <w:pPr>
      <w:spacing w:before="80"/>
    </w:pPr>
  </w:style>
  <w:style w:type="paragraph" w:customStyle="1" w:styleId="ZZUSTzmianazmust">
    <w:name w:val="ZZ/UST(§) – zmiana zm. ust. (§)"/>
    <w:basedOn w:val="ZZARTzmianazmart"/>
    <w:uiPriority w:val="65"/>
    <w:qFormat/>
    <w:rsid w:val="006F3CEA"/>
    <w:pPr>
      <w:spacing w:before="80"/>
    </w:pPr>
  </w:style>
  <w:style w:type="paragraph" w:customStyle="1" w:styleId="TYTDZPRZEDMprzedmiotregulacjitytuulubdziau">
    <w:name w:val="TYT(DZ)_PRZEDM – przedmiot regulacji tytułu lub działu"/>
    <w:next w:val="ARTartustawynprozporzdzenia"/>
    <w:uiPriority w:val="9"/>
    <w:qFormat/>
    <w:rsid w:val="006F3CE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6F3CEA"/>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F3CEA"/>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F3CEA"/>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F3CEA"/>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F3CEA"/>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F3CEA"/>
    <w:pPr>
      <w:ind w:left="1900"/>
    </w:pPr>
  </w:style>
  <w:style w:type="paragraph" w:customStyle="1" w:styleId="TEKSTwTABELItekstzwcitympierwwierszem">
    <w:name w:val="TEKST_w_TABELI – tekst z wciętym pierw. wierszem"/>
    <w:basedOn w:val="Normalny"/>
    <w:uiPriority w:val="23"/>
    <w:unhideWhenUsed/>
    <w:qFormat/>
    <w:rsid w:val="006F3CEA"/>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6F3CEA"/>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6F3CEA"/>
    <w:pPr>
      <w:ind w:left="0" w:firstLine="0"/>
    </w:pPr>
  </w:style>
  <w:style w:type="paragraph" w:customStyle="1" w:styleId="P2wTABELIpoziom2numeracjiwtabeli">
    <w:name w:val="P2_w_TABELI – poziom 2 numeracji w tabeli"/>
    <w:basedOn w:val="P1wTABELIpoziom1numeracjiwtabeli"/>
    <w:uiPriority w:val="24"/>
    <w:unhideWhenUsed/>
    <w:qFormat/>
    <w:rsid w:val="006F3CEA"/>
    <w:pPr>
      <w:ind w:left="680"/>
    </w:pPr>
  </w:style>
  <w:style w:type="paragraph" w:customStyle="1" w:styleId="P3wTABELIpoziom3numeracjiwtabeli">
    <w:name w:val="P3_w_TABELI – poziom 3 numeracji w tabeli"/>
    <w:basedOn w:val="P2wTABELIpoziom2numeracjiwtabeli"/>
    <w:uiPriority w:val="24"/>
    <w:unhideWhenUsed/>
    <w:qFormat/>
    <w:rsid w:val="006F3CEA"/>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6F3CEA"/>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6F3CEA"/>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6F3CEA"/>
    <w:pPr>
      <w:ind w:left="1021"/>
    </w:pPr>
  </w:style>
  <w:style w:type="paragraph" w:customStyle="1" w:styleId="P4wTABELIpoziom4numeracjiwtabeli">
    <w:name w:val="P4_w_TABELI – poziom 4 numeracji w tabeli"/>
    <w:basedOn w:val="P3wTABELIpoziom3numeracjiwtabeli"/>
    <w:uiPriority w:val="24"/>
    <w:unhideWhenUsed/>
    <w:qFormat/>
    <w:rsid w:val="006F3CEA"/>
    <w:pPr>
      <w:ind w:left="1361"/>
    </w:pPr>
  </w:style>
  <w:style w:type="paragraph" w:customStyle="1" w:styleId="TYTTABELItytutabeli">
    <w:name w:val="TYT_TABELI – tytuł tabeli"/>
    <w:basedOn w:val="Normalny"/>
    <w:uiPriority w:val="22"/>
    <w:unhideWhenUsed/>
    <w:qFormat/>
    <w:rsid w:val="006F3CEA"/>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6F3CE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F3CEA"/>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F3CEA"/>
    <w:pPr>
      <w:jc w:val="left"/>
    </w:pPr>
  </w:style>
  <w:style w:type="paragraph" w:customStyle="1" w:styleId="TEKSTwporozumieniu">
    <w:name w:val="TEKST&quot;w porozumieniu:&quot;"/>
    <w:next w:val="NAZORGWPOROZUMIENIUnazwaorganuwporozumieniuzktrymaktjestwydawany"/>
    <w:uiPriority w:val="27"/>
    <w:qFormat/>
    <w:rsid w:val="006F3CEA"/>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6F3CEA"/>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F3CEA"/>
    <w:pPr>
      <w:ind w:left="340" w:firstLine="0"/>
    </w:pPr>
  </w:style>
  <w:style w:type="paragraph" w:customStyle="1" w:styleId="NOTATKILEGISLATORA">
    <w:name w:val="NOTATKI_LEGISLATORA"/>
    <w:basedOn w:val="Normalny"/>
    <w:uiPriority w:val="5"/>
    <w:qFormat/>
    <w:rsid w:val="006F3CEA"/>
    <w:rPr>
      <w:b/>
      <w:i/>
    </w:rPr>
  </w:style>
  <w:style w:type="paragraph" w:customStyle="1" w:styleId="OZNZACZNIKAwskazanienrzacznika">
    <w:name w:val="OZN_ZAŁĄCZNIKA – wskazanie nr załącznika"/>
    <w:basedOn w:val="Normalny"/>
    <w:uiPriority w:val="28"/>
    <w:qFormat/>
    <w:rsid w:val="006F3CEA"/>
    <w:pPr>
      <w:keepNext/>
      <w:widowControl/>
      <w:autoSpaceDE/>
      <w:autoSpaceDN/>
      <w:adjustRightInd/>
      <w:spacing w:before="0" w:line="360" w:lineRule="auto"/>
      <w:jc w:val="right"/>
    </w:pPr>
    <w:rPr>
      <w:b/>
      <w:sz w:val="18"/>
    </w:rPr>
  </w:style>
  <w:style w:type="paragraph" w:customStyle="1" w:styleId="OZNPARAFYADNOTACJE">
    <w:name w:val="OZN_PARAFY(ADNOTACJE)"/>
    <w:basedOn w:val="ODNONIKtreodnonika"/>
    <w:uiPriority w:val="26"/>
    <w:qFormat/>
    <w:rsid w:val="006F3CEA"/>
  </w:style>
  <w:style w:type="paragraph" w:customStyle="1" w:styleId="TEKSTZacznikido">
    <w:name w:val="TEKST&quot;Załącznik(i) do ...&quot;"/>
    <w:uiPriority w:val="28"/>
    <w:qFormat/>
    <w:rsid w:val="006F3CEA"/>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6F3CEA"/>
    <w:pPr>
      <w:ind w:left="840"/>
    </w:pPr>
  </w:style>
  <w:style w:type="paragraph" w:customStyle="1" w:styleId="CZWSPLITODNONIKAczwspliterodnonika">
    <w:name w:val="CZ_WSP_LIT_ODNOŚNIKA – część wsp. liter odnośnika"/>
    <w:basedOn w:val="LITODNONIKAliteraodnonika"/>
    <w:uiPriority w:val="22"/>
    <w:qFormat/>
    <w:rsid w:val="006F3CEA"/>
    <w:pPr>
      <w:ind w:left="454" w:firstLine="0"/>
    </w:pPr>
  </w:style>
  <w:style w:type="paragraph" w:customStyle="1" w:styleId="TIRWODNONIKUtiretwodnoniku">
    <w:name w:val="TIR_W_ODNOŚNIKU – tiret w odnośniku"/>
    <w:basedOn w:val="LITODNONIKAliteraodnonika"/>
    <w:uiPriority w:val="25"/>
    <w:semiHidden/>
    <w:qFormat/>
    <w:rsid w:val="006F3CEA"/>
    <w:pPr>
      <w:ind w:left="1135"/>
    </w:pPr>
  </w:style>
  <w:style w:type="paragraph" w:customStyle="1" w:styleId="CZWSPTIRWODNONIKUczwsptiretwodnoniku">
    <w:name w:val="CZ_WSP_TIR_W_ODNOŚNIKU – część wsp. tiret w odnośniku"/>
    <w:basedOn w:val="TIRWODNONIKUtiretwodnoniku"/>
    <w:uiPriority w:val="27"/>
    <w:semiHidden/>
    <w:qFormat/>
    <w:rsid w:val="006F3CEA"/>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6F3CEA"/>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F3CEA"/>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F3CEA"/>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6F3CEA"/>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6F3CEA"/>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6F3CEA"/>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6F3CEA"/>
  </w:style>
  <w:style w:type="paragraph" w:customStyle="1" w:styleId="ZLITwPKTODNONIKAzmlitwpktodnonikaartykuempunktem">
    <w:name w:val="Z/LIT_w_PKT_ODNOŚNIKA – zm. lit. w pkt odnośnika artykułem (punktem)"/>
    <w:basedOn w:val="ZLITODNONIKAzmlitodnonikaartykuempunktem"/>
    <w:uiPriority w:val="40"/>
    <w:qFormat/>
    <w:rsid w:val="006F3CEA"/>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F3CEA"/>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F3CE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F3CEA"/>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F3CEA"/>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F3CEA"/>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6F3CEA"/>
  </w:style>
  <w:style w:type="paragraph" w:customStyle="1" w:styleId="ZZFRAGzmianazmfragmentunpzdania">
    <w:name w:val="ZZ/FRAG – zmiana zm. fragmentu (np. zdania)"/>
    <w:basedOn w:val="ZZCZWSPPKTzmianazmczciwsppkt"/>
    <w:uiPriority w:val="70"/>
    <w:qFormat/>
    <w:rsid w:val="006F3CEA"/>
  </w:style>
  <w:style w:type="paragraph" w:customStyle="1" w:styleId="ZDANIENASTNOWYWIERSZODNONIKAnpzddrugienowywiersz">
    <w:name w:val="ZDANIE_NAST_NOWY_WIERSZ_ODNOŚNIKA – np. zd. drugie (nowy wiersz)"/>
    <w:basedOn w:val="CZWSPPKTODNONIKAczwsppunkwodnonika"/>
    <w:uiPriority w:val="20"/>
    <w:qFormat/>
    <w:rsid w:val="006F3CEA"/>
  </w:style>
  <w:style w:type="paragraph" w:customStyle="1" w:styleId="Z2TIRPKTzmpktpodwjnymtiret">
    <w:name w:val="Z_2TIR/PKT – zm. pkt podwójnym tiret"/>
    <w:basedOn w:val="Z2TIRLITzmlitpodwjnymtiret"/>
    <w:uiPriority w:val="83"/>
    <w:qFormat/>
    <w:rsid w:val="006F3CEA"/>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F3CEA"/>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F3CEA"/>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F3CEA"/>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F3CEA"/>
    <w:pPr>
      <w:ind w:left="1420" w:firstLine="480"/>
    </w:pPr>
  </w:style>
  <w:style w:type="paragraph" w:customStyle="1" w:styleId="Z2TIRUSTzmustpodwjnymtiret">
    <w:name w:val="Z_2TIR/UST(§) – zm. ust. (§) podwójnym tiret"/>
    <w:basedOn w:val="Z2TIRPKTzmpktpodwjnymtiret"/>
    <w:uiPriority w:val="82"/>
    <w:qFormat/>
    <w:rsid w:val="006F3CEA"/>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F3CEA"/>
    <w:pPr>
      <w:ind w:left="2540" w:firstLine="0"/>
    </w:pPr>
  </w:style>
  <w:style w:type="paragraph" w:customStyle="1" w:styleId="Z2TIRCZWSPPKTzmczciwsppktpodwjnymtiret">
    <w:name w:val="Z_2TIR/CZ_WSP_PKT – zm. części wsp. pkt podwójnym tiret"/>
    <w:basedOn w:val="Z2TIRPKTzmpktpodwjnymtiret"/>
    <w:uiPriority w:val="86"/>
    <w:qFormat/>
    <w:rsid w:val="006F3CEA"/>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F3CEA"/>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F3CEA"/>
    <w:pPr>
      <w:ind w:left="2260" w:firstLine="0"/>
    </w:pPr>
  </w:style>
  <w:style w:type="paragraph" w:customStyle="1" w:styleId="ZLITARTzmartliter">
    <w:name w:val="Z_LIT/ART(§) – zm. art. (§) literą"/>
    <w:basedOn w:val="ZLITUSTzmustliter"/>
    <w:uiPriority w:val="46"/>
    <w:qFormat/>
    <w:rsid w:val="006F3CEA"/>
    <w:rPr>
      <w:rFonts w:ascii="Times New Roman" w:hAnsi="Times New Roman"/>
    </w:rPr>
  </w:style>
  <w:style w:type="paragraph" w:customStyle="1" w:styleId="ZTIRARTzmarttiret">
    <w:name w:val="Z_TIR/ART(§) – zm. art. (§) tiret"/>
    <w:basedOn w:val="ZTIRPKTzmpkttiret"/>
    <w:uiPriority w:val="55"/>
    <w:qFormat/>
    <w:rsid w:val="006F3CEA"/>
    <w:pPr>
      <w:ind w:left="1060" w:firstLine="480"/>
    </w:pPr>
    <w:rPr>
      <w:rFonts w:ascii="Times New Roman" w:hAnsi="Times New Roman"/>
    </w:rPr>
  </w:style>
  <w:style w:type="paragraph" w:customStyle="1" w:styleId="ZTIRUSTzmusttiret">
    <w:name w:val="Z_TIR/UST(§) – zm. ust. (§) tiret"/>
    <w:basedOn w:val="ZTIRARTzmarttiret"/>
    <w:uiPriority w:val="55"/>
    <w:qFormat/>
    <w:rsid w:val="006F3CEA"/>
  </w:style>
  <w:style w:type="paragraph" w:customStyle="1" w:styleId="ZLITKSIGIzmozniprzedmksigiliter">
    <w:name w:val="Z_LIT/KSIĘGI – zm. ozn. i przedm. księgi literą"/>
    <w:basedOn w:val="ZCZCIKSIGIzmozniprzedmczciksigiartykuempunktem"/>
    <w:uiPriority w:val="44"/>
    <w:qFormat/>
    <w:rsid w:val="006F3CEA"/>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F3CEA"/>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6F3CEA"/>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F3CEA"/>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F3CEA"/>
    <w:pPr>
      <w:ind w:left="780"/>
    </w:pPr>
  </w:style>
  <w:style w:type="paragraph" w:customStyle="1" w:styleId="ZTIRDZOZNzmozndziautiret">
    <w:name w:val="Z_TIR/DZ_OZN – zm. ozn. działu tiret"/>
    <w:basedOn w:val="ZLITTYTDZOZNzmozntytuudziauliter"/>
    <w:next w:val="ZTIRDZPRZEDMzmprzedmdziautiret"/>
    <w:uiPriority w:val="54"/>
    <w:qFormat/>
    <w:rsid w:val="006F3CEA"/>
    <w:pPr>
      <w:ind w:left="1060"/>
    </w:pPr>
  </w:style>
  <w:style w:type="paragraph" w:customStyle="1" w:styleId="ZTIRDZPRZEDMzmprzedmdziautiret">
    <w:name w:val="Z_TIR/DZ_PRZEDM – zm. przedm. działu tiret"/>
    <w:basedOn w:val="ZLITTYTDZPRZEDMzmprzedmtytuudziauliter"/>
    <w:uiPriority w:val="54"/>
    <w:qFormat/>
    <w:rsid w:val="006F3CEA"/>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F3CEA"/>
    <w:pPr>
      <w:ind w:left="1060"/>
    </w:pPr>
  </w:style>
  <w:style w:type="paragraph" w:customStyle="1" w:styleId="ZTIRROZDZODDZPRZEDMzmprzedmrozdzoddztiret">
    <w:name w:val="Z_TIR/ROZDZ(ODDZ)_PRZEDM – zm. przedm. rozdz. (oddz.) tiret"/>
    <w:basedOn w:val="ZLITROZDZODDZPRZEDMzmprzedmrozdzoddzliter"/>
    <w:uiPriority w:val="54"/>
    <w:qFormat/>
    <w:rsid w:val="006F3CEA"/>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F3CEA"/>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F3CEA"/>
    <w:pPr>
      <w:ind w:left="1420"/>
    </w:pPr>
  </w:style>
  <w:style w:type="character" w:customStyle="1" w:styleId="IGindeksgrny">
    <w:name w:val="_IG_ – indeks górny"/>
    <w:basedOn w:val="Domylnaczcionkaakapitu"/>
    <w:uiPriority w:val="2"/>
    <w:qFormat/>
    <w:rsid w:val="006F3CEA"/>
    <w:rPr>
      <w:b w:val="0"/>
      <w:i w:val="0"/>
      <w:vanish w:val="0"/>
      <w:spacing w:val="0"/>
      <w:vertAlign w:val="superscript"/>
    </w:rPr>
  </w:style>
  <w:style w:type="character" w:customStyle="1" w:styleId="IDindeksdolny">
    <w:name w:val="_ID_ – indeks dolny"/>
    <w:basedOn w:val="Domylnaczcionkaakapitu"/>
    <w:uiPriority w:val="3"/>
    <w:qFormat/>
    <w:rsid w:val="006F3CE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6F3CEA"/>
    <w:rPr>
      <w:b/>
      <w:vanish w:val="0"/>
      <w:spacing w:val="0"/>
      <w:vertAlign w:val="subscript"/>
    </w:rPr>
  </w:style>
  <w:style w:type="character" w:customStyle="1" w:styleId="IDKindeksdolnyikursywa">
    <w:name w:val="_ID_K_ – indeks dolny i kursywa"/>
    <w:basedOn w:val="Domylnaczcionkaakapitu"/>
    <w:uiPriority w:val="3"/>
    <w:qFormat/>
    <w:rsid w:val="006F3CEA"/>
    <w:rPr>
      <w:i/>
      <w:vanish w:val="0"/>
      <w:spacing w:val="0"/>
      <w:vertAlign w:val="subscript"/>
    </w:rPr>
  </w:style>
  <w:style w:type="character" w:customStyle="1" w:styleId="IGPindeksgrnyipogrubienie">
    <w:name w:val="_IG_P_ – indeks górny i pogrubienie"/>
    <w:basedOn w:val="Domylnaczcionkaakapitu"/>
    <w:uiPriority w:val="2"/>
    <w:qFormat/>
    <w:rsid w:val="006F3CEA"/>
    <w:rPr>
      <w:b/>
      <w:vanish w:val="0"/>
      <w:spacing w:val="0"/>
      <w:vertAlign w:val="superscript"/>
    </w:rPr>
  </w:style>
  <w:style w:type="character" w:customStyle="1" w:styleId="IGKindeksgrnyikursywa">
    <w:name w:val="_IG_K_ – indeks górny i kursywa"/>
    <w:basedOn w:val="Domylnaczcionkaakapitu"/>
    <w:uiPriority w:val="2"/>
    <w:qFormat/>
    <w:rsid w:val="006F3CE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6F3CE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6F3CEA"/>
    <w:rPr>
      <w:b/>
      <w:i/>
      <w:vanish w:val="0"/>
      <w:spacing w:val="0"/>
      <w:vertAlign w:val="subscript"/>
    </w:rPr>
  </w:style>
  <w:style w:type="character" w:customStyle="1" w:styleId="Ppogrubienie">
    <w:name w:val="_P_ – pogrubienie"/>
    <w:basedOn w:val="Domylnaczcionkaakapitu"/>
    <w:uiPriority w:val="1"/>
    <w:qFormat/>
    <w:rsid w:val="006F3CEA"/>
    <w:rPr>
      <w:b/>
    </w:rPr>
  </w:style>
  <w:style w:type="character" w:customStyle="1" w:styleId="Kkursywa">
    <w:name w:val="_K_ – kursywa"/>
    <w:basedOn w:val="Domylnaczcionkaakapitu"/>
    <w:uiPriority w:val="1"/>
    <w:qFormat/>
    <w:rsid w:val="006F3CEA"/>
    <w:rPr>
      <w:i/>
    </w:rPr>
  </w:style>
  <w:style w:type="character" w:customStyle="1" w:styleId="PKpogrubieniekursywa">
    <w:name w:val="_P_K_ – pogrubienie kursywa"/>
    <w:basedOn w:val="Domylnaczcionkaakapitu"/>
    <w:uiPriority w:val="1"/>
    <w:qFormat/>
    <w:rsid w:val="006F3CEA"/>
    <w:rPr>
      <w:b/>
      <w:i/>
    </w:rPr>
  </w:style>
  <w:style w:type="character" w:customStyle="1" w:styleId="TEKSTOZNACZONYWDOKUMENCIERDOWYMJAKOUKRYTY">
    <w:name w:val="_TEKST_OZNACZONY_W_DOKUMENCIE_ŹRÓDŁOWYM_JAKO_UKRYTY_"/>
    <w:basedOn w:val="Domylnaczcionkaakapitu"/>
    <w:uiPriority w:val="4"/>
    <w:unhideWhenUsed/>
    <w:qFormat/>
    <w:rsid w:val="006F3CEA"/>
    <w:rPr>
      <w:vanish w:val="0"/>
      <w:color w:val="FF0000"/>
      <w:u w:val="single" w:color="FF0000"/>
    </w:rPr>
  </w:style>
  <w:style w:type="character" w:customStyle="1" w:styleId="BEZWERSALIKW">
    <w:name w:val="_BEZ_WERSALIKÓW_"/>
    <w:basedOn w:val="Domylnaczcionkaakapitu"/>
    <w:uiPriority w:val="4"/>
    <w:qFormat/>
    <w:rsid w:val="006F3CEA"/>
    <w:rPr>
      <w:caps/>
    </w:rPr>
  </w:style>
  <w:style w:type="character" w:customStyle="1" w:styleId="IIGPindeksgrnyindeksugrnegoipogrubienie">
    <w:name w:val="_IIG_P_ – indeks górny indeksu górnego i pogrubienie"/>
    <w:basedOn w:val="Domylnaczcionkaakapitu"/>
    <w:uiPriority w:val="3"/>
    <w:qFormat/>
    <w:rsid w:val="006F3CE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6F3CEA"/>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6F3CEA"/>
    <w:pPr>
      <w:spacing w:line="240" w:lineRule="auto"/>
      <w:ind w:hanging="220"/>
    </w:pPr>
  </w:style>
  <w:style w:type="paragraph" w:customStyle="1" w:styleId="DataogoszeniaaktuTJ">
    <w:name w:val="Data ogłoszenia aktu TJ"/>
    <w:basedOn w:val="Normalny"/>
    <w:semiHidden/>
    <w:qFormat/>
    <w:rsid w:val="006F3CEA"/>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6F3CEA"/>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6F3CEA"/>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6F3CEA"/>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6F3CEA"/>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6F3CEA"/>
    <w:pPr>
      <w:suppressAutoHyphens/>
      <w:jc w:val="center"/>
    </w:pPr>
  </w:style>
  <w:style w:type="paragraph" w:customStyle="1" w:styleId="LEGWMATFIZCHEMlegendawzorumatfizlubchem">
    <w:name w:val="LEG_W_MAT(FIZ|CHEM) – legenda wzoru mat. (fiz. lub chem.)"/>
    <w:basedOn w:val="USTustnpkodeksu"/>
    <w:uiPriority w:val="19"/>
    <w:qFormat/>
    <w:rsid w:val="006F3CEA"/>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6F3CEA"/>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6F3CEA"/>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6F3CEA"/>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6F3CEA"/>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6F3CEA"/>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6F3CEA"/>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6F3CEA"/>
    <w:pPr>
      <w:ind w:left="2440"/>
    </w:pPr>
  </w:style>
  <w:style w:type="paragraph" w:customStyle="1" w:styleId="Z2TIRSKARNzmianasankcjikarnejpodwjnymtiret">
    <w:name w:val="Z_2TIR/S_KARN – zmiana sankcji karnej podwójnym tiret"/>
    <w:basedOn w:val="Normalny"/>
    <w:next w:val="Normalny"/>
    <w:uiPriority w:val="90"/>
    <w:qFormat/>
    <w:rsid w:val="006F3CEA"/>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6F3CEA"/>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6F3CEA"/>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6F3CEA"/>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6F3CEA"/>
    <w:pPr>
      <w:ind w:left="780"/>
    </w:pPr>
  </w:style>
  <w:style w:type="paragraph" w:customStyle="1" w:styleId="ZTIRCYTzmcytatunpprzysigitiret">
    <w:name w:val="Z_TIR/CYT – zm. cytatu np. przysięgi tiret"/>
    <w:basedOn w:val="ZLITCYTzmcytatunpprzysigiliter"/>
    <w:next w:val="Normalny"/>
    <w:uiPriority w:val="61"/>
    <w:qFormat/>
    <w:rsid w:val="006F3CEA"/>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6F3CEA"/>
    <w:pPr>
      <w:ind w:left="2080"/>
    </w:pPr>
  </w:style>
  <w:style w:type="paragraph" w:customStyle="1" w:styleId="ZTIRSKARNzmsankcjikarnejtiret">
    <w:name w:val="Z_TIR/S_KARN – zm. sankcji karnej tiret"/>
    <w:basedOn w:val="ZTIRFRAGMzmnpwprdowyliczeniatiret"/>
    <w:next w:val="Normalny"/>
    <w:uiPriority w:val="61"/>
    <w:qFormat/>
    <w:rsid w:val="006F3CEA"/>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6F3CEA"/>
    <w:pPr>
      <w:ind w:left="1060"/>
    </w:pPr>
  </w:style>
  <w:style w:type="paragraph" w:customStyle="1" w:styleId="ZZCYTzmianazmcytatunpprzysigi">
    <w:name w:val="ZZ/CYT – zmiana zm. cytatu np. przysięgi"/>
    <w:basedOn w:val="Normalny"/>
    <w:next w:val="Normalny"/>
    <w:uiPriority w:val="71"/>
    <w:qFormat/>
    <w:rsid w:val="006F3CEA"/>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6F3CEA"/>
    <w:pPr>
      <w:ind w:left="2940"/>
    </w:pPr>
  </w:style>
  <w:style w:type="paragraph" w:customStyle="1" w:styleId="ZZSKARNzmianazmsankcjikarnej">
    <w:name w:val="ZZ/S_KARN – zmiana zm. sankcji karnej"/>
    <w:basedOn w:val="Normalny"/>
    <w:uiPriority w:val="71"/>
    <w:qFormat/>
    <w:rsid w:val="006F3CEA"/>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6F3CEA"/>
    <w:pPr>
      <w:ind w:left="1900"/>
    </w:pPr>
  </w:style>
  <w:style w:type="paragraph" w:customStyle="1" w:styleId="Pozycjaaktu">
    <w:name w:val="Pozycja aktu"/>
    <w:basedOn w:val="PozycjaaktuTJ"/>
    <w:semiHidden/>
    <w:qFormat/>
    <w:rsid w:val="006F3CEA"/>
    <w:pPr>
      <w:ind w:left="0"/>
    </w:pPr>
  </w:style>
  <w:style w:type="paragraph" w:customStyle="1" w:styleId="Dataogoszeniaaktu">
    <w:name w:val="Data ogłoszenia aktu"/>
    <w:basedOn w:val="DataogoszeniaaktuTJ"/>
    <w:semiHidden/>
    <w:qFormat/>
    <w:rsid w:val="006F3CEA"/>
    <w:pPr>
      <w:ind w:left="0"/>
    </w:pPr>
  </w:style>
  <w:style w:type="paragraph" w:customStyle="1" w:styleId="Sygnatura">
    <w:name w:val="Sygnatura"/>
    <w:basedOn w:val="Nagwek"/>
    <w:semiHidden/>
    <w:qFormat/>
    <w:rsid w:val="006F3CEA"/>
    <w:pPr>
      <w:spacing w:before="0" w:after="100" w:line="240" w:lineRule="exact"/>
    </w:pPr>
    <w:rPr>
      <w:kern w:val="20"/>
      <w:sz w:val="24"/>
    </w:rPr>
  </w:style>
  <w:style w:type="character" w:customStyle="1" w:styleId="Nagwek2Znak">
    <w:name w:val="Nagłówek 2 Znak"/>
    <w:basedOn w:val="Domylnaczcionkaakapitu"/>
    <w:link w:val="Nagwek2"/>
    <w:rsid w:val="00281ADE"/>
    <w:rPr>
      <w:rFonts w:ascii="Arial" w:eastAsia="Calibri" w:hAnsi="Arial" w:cs="Arial"/>
      <w:b/>
      <w:i/>
      <w:szCs w:val="22"/>
      <w:lang w:eastAsia="en-US"/>
    </w:rPr>
  </w:style>
  <w:style w:type="character" w:customStyle="1" w:styleId="Nagwek3Znak">
    <w:name w:val="Nagłówek 3 Znak"/>
    <w:basedOn w:val="Domylnaczcionkaakapitu"/>
    <w:link w:val="Nagwek3"/>
    <w:rsid w:val="00281AD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281ADE"/>
    <w:rPr>
      <w:rFonts w:ascii="Cambria" w:hAnsi="Cambria"/>
      <w:color w:val="243F60"/>
      <w:szCs w:val="22"/>
      <w:lang w:eastAsia="en-US"/>
    </w:rPr>
  </w:style>
  <w:style w:type="table" w:styleId="Tabela-Siatka">
    <w:name w:val="Table Grid"/>
    <w:basedOn w:val="Standardowy"/>
    <w:locked/>
    <w:rsid w:val="00281AD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281ADE"/>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281ADE"/>
  </w:style>
  <w:style w:type="character" w:styleId="Numerwiersza">
    <w:name w:val="line number"/>
    <w:basedOn w:val="Domylnaczcionkaakapitu"/>
    <w:rsid w:val="00281ADE"/>
  </w:style>
  <w:style w:type="character" w:styleId="Odwoanieprzypisukocowego">
    <w:name w:val="endnote reference"/>
    <w:rsid w:val="00281ADE"/>
    <w:rPr>
      <w:vertAlign w:val="superscript"/>
    </w:rPr>
  </w:style>
  <w:style w:type="paragraph" w:styleId="Tekstpodstawowy">
    <w:name w:val="Body Text"/>
    <w:basedOn w:val="Normalny"/>
    <w:link w:val="TekstpodstawowyZnak"/>
    <w:rsid w:val="00281AD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281ADE"/>
    <w:rPr>
      <w:rFonts w:ascii="Calibri" w:eastAsia="Calibri" w:hAnsi="Calibri" w:cs="Arial"/>
      <w:szCs w:val="22"/>
      <w:lang w:eastAsia="en-US"/>
    </w:rPr>
  </w:style>
  <w:style w:type="paragraph" w:styleId="Tekstprzypisukocowego">
    <w:name w:val="endnote text"/>
    <w:basedOn w:val="Normalny"/>
    <w:link w:val="TekstprzypisukocowegoZnak"/>
    <w:rsid w:val="00281AD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281AD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281AD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281ADE"/>
    <w:rPr>
      <w:rFonts w:eastAsia="Calibri" w:cs="Arial"/>
      <w:szCs w:val="22"/>
      <w:lang w:eastAsia="en-US"/>
    </w:rPr>
  </w:style>
  <w:style w:type="paragraph" w:styleId="Tekstpodstawowyzwciciem">
    <w:name w:val="Body Text First Indent"/>
    <w:basedOn w:val="Tekstpodstawowy"/>
    <w:link w:val="TekstpodstawowyzwciciemZnak"/>
    <w:rsid w:val="00281AD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281AD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281ADE"/>
    <w:pPr>
      <w:spacing w:after="60"/>
      <w:ind w:left="360" w:firstLine="360"/>
    </w:pPr>
  </w:style>
  <w:style w:type="character" w:customStyle="1" w:styleId="Tekstpodstawowyzwciciem2Znak">
    <w:name w:val="Tekst podstawowy z wcięciem 2 Znak"/>
    <w:basedOn w:val="TekstpodstawowywcityZnak"/>
    <w:link w:val="Tekstpodstawowyzwciciem2"/>
    <w:rsid w:val="00281ADE"/>
    <w:rPr>
      <w:rFonts w:eastAsia="Calibri" w:cs="Arial"/>
      <w:szCs w:val="22"/>
      <w:lang w:eastAsia="en-US"/>
    </w:rPr>
  </w:style>
  <w:style w:type="paragraph" w:styleId="Akapitzlist">
    <w:name w:val="List Paragraph"/>
    <w:basedOn w:val="Normalny"/>
    <w:qFormat/>
    <w:rsid w:val="00281ADE"/>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281AD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281ADE"/>
    <w:rPr>
      <w:i/>
      <w:iCs/>
    </w:rPr>
  </w:style>
  <w:style w:type="character" w:customStyle="1" w:styleId="PTpetit">
    <w:name w:val="_PT_ – petit"/>
    <w:basedOn w:val="Domylnaczcionkaakapitu"/>
    <w:uiPriority w:val="4"/>
    <w:qFormat/>
    <w:rsid w:val="006F3CEA"/>
    <w:rPr>
      <w:rFonts w:ascii="Times New Roman" w:hAnsi="Times New Roman"/>
      <w:sz w:val="16"/>
    </w:rPr>
  </w:style>
  <w:style w:type="character" w:customStyle="1" w:styleId="PTBpetitpogrubienie">
    <w:name w:val="_PT_B_ – petit pogrubienie"/>
    <w:basedOn w:val="PTpetit"/>
    <w:uiPriority w:val="4"/>
    <w:qFormat/>
    <w:rsid w:val="006F3CEA"/>
    <w:rPr>
      <w:rFonts w:ascii="Times New Roman" w:hAnsi="Times New Roman"/>
      <w:b/>
      <w:sz w:val="16"/>
    </w:rPr>
  </w:style>
  <w:style w:type="character" w:customStyle="1" w:styleId="PTK-petitkursywa">
    <w:name w:val="_PT_K_ - petit kursywa"/>
    <w:basedOn w:val="PTpetit"/>
    <w:uiPriority w:val="4"/>
    <w:qFormat/>
    <w:rsid w:val="006F3CEA"/>
    <w:rPr>
      <w:rFonts w:ascii="Times New Roman" w:hAnsi="Times New Roman"/>
      <w:i/>
      <w:sz w:val="16"/>
    </w:rPr>
  </w:style>
  <w:style w:type="character" w:customStyle="1" w:styleId="PTPKpetitpogrubieniekursywa">
    <w:name w:val="_PT_P_K_ – petit pogrubienie kursywa"/>
    <w:basedOn w:val="Domylnaczcionkaakapitu"/>
    <w:uiPriority w:val="4"/>
    <w:qFormat/>
    <w:rsid w:val="006F3CEA"/>
    <w:rPr>
      <w:rFonts w:ascii="Times New Roman" w:hAnsi="Times New Roman"/>
      <w:b/>
      <w:i/>
      <w:sz w:val="16"/>
    </w:rPr>
  </w:style>
  <w:style w:type="paragraph" w:customStyle="1" w:styleId="NUM1wTABELIpoziom1numeracjiwtabeli">
    <w:name w:val="NUM_1_w_TABELI – poziom 1 numeracji w tabeli"/>
    <w:basedOn w:val="Normalny"/>
    <w:uiPriority w:val="24"/>
    <w:unhideWhenUsed/>
    <w:qFormat/>
    <w:rsid w:val="006F3CEA"/>
    <w:pPr>
      <w:widowControl/>
      <w:spacing w:before="40" w:after="40" w:line="240" w:lineRule="exact"/>
      <w:ind w:left="420" w:hanging="420"/>
      <w:jc w:val="left"/>
    </w:pPr>
    <w:rPr>
      <w:bCs/>
      <w:kern w:val="24"/>
    </w:rPr>
  </w:style>
  <w:style w:type="paragraph" w:customStyle="1" w:styleId="NUM2wTABELIpoziom2numeracjiwtabeli">
    <w:name w:val="NUM_2_w_TABELI – poziom 2 numeracji w tabeli"/>
    <w:basedOn w:val="NUM1wTABELIpoziom1numeracjiwtabeli"/>
    <w:uiPriority w:val="24"/>
    <w:unhideWhenUsed/>
    <w:qFormat/>
    <w:rsid w:val="006F3CEA"/>
    <w:pPr>
      <w:ind w:left="840"/>
    </w:pPr>
  </w:style>
  <w:style w:type="paragraph" w:customStyle="1" w:styleId="NUM3wTABELIpoziom3numeracjiwtabeli">
    <w:name w:val="NUM_3_w_TABELI – poziom 3 numeracji w tabeli"/>
    <w:basedOn w:val="NUM2wTABELIpoziom2numeracjiwtabeli"/>
    <w:uiPriority w:val="24"/>
    <w:unhideWhenUsed/>
    <w:qFormat/>
    <w:rsid w:val="006F3CEA"/>
    <w:pPr>
      <w:ind w:left="1260"/>
    </w:pPr>
  </w:style>
  <w:style w:type="paragraph" w:customStyle="1" w:styleId="NUM4wTABELIpoziom4numeracjiwtabeli">
    <w:name w:val="NUM_4_w_TABELI – poziom 4 numeracji w tabeli"/>
    <w:basedOn w:val="NUM3wTABELIpoziom3numeracjiwtabeli"/>
    <w:uiPriority w:val="24"/>
    <w:unhideWhenUsed/>
    <w:qFormat/>
    <w:rsid w:val="006F3CEA"/>
    <w:pPr>
      <w:ind w:left="1680"/>
    </w:pPr>
  </w:style>
  <w:style w:type="paragraph" w:customStyle="1" w:styleId="ODSTTABELIwierszodstpumidzyczciamitabeli">
    <w:name w:val="ODST_TABELI – wiersz odstępu między częściami tabeli"/>
    <w:basedOn w:val="Normalny"/>
    <w:uiPriority w:val="22"/>
    <w:qFormat/>
    <w:rsid w:val="006F3CEA"/>
    <w:pPr>
      <w:keepNext/>
      <w:widowControl/>
      <w:autoSpaceDE/>
      <w:autoSpaceDN/>
      <w:adjustRightInd/>
      <w:spacing w:before="0" w:line="14" w:lineRule="exact"/>
      <w:contextualSpacing/>
      <w:jc w:val="center"/>
    </w:pPr>
    <w:rPr>
      <w:b/>
      <w:bCs/>
      <w:kern w:val="24"/>
      <w:szCs w:val="24"/>
    </w:rPr>
  </w:style>
  <w:style w:type="table" w:customStyle="1" w:styleId="TabelaRCL">
    <w:name w:val="Tabela RCL"/>
    <w:basedOn w:val="Standardowy"/>
    <w:uiPriority w:val="99"/>
    <w:rsid w:val="006F3CEA"/>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paragraph" w:customStyle="1" w:styleId="TEKSTwTABELIzwykytekst">
    <w:name w:val="TEKST_w_TABELI – zwykły tekst"/>
    <w:basedOn w:val="Normalny"/>
    <w:uiPriority w:val="23"/>
    <w:unhideWhenUsed/>
    <w:qFormat/>
    <w:rsid w:val="006F3CEA"/>
    <w:pPr>
      <w:widowControl/>
      <w:spacing w:before="40" w:after="40" w:line="240" w:lineRule="exact"/>
      <w:jc w:val="left"/>
    </w:pPr>
    <w:rPr>
      <w:bCs/>
      <w:kern w:val="24"/>
    </w:rPr>
  </w:style>
  <w:style w:type="paragraph" w:customStyle="1" w:styleId="TEKST1wTABELItekstzpojedynczymwciciem">
    <w:name w:val="TEKST_1_w_TABELI – tekst z pojedynczym wcięciem"/>
    <w:basedOn w:val="TEKSTwTABELIzwykytekst"/>
    <w:next w:val="Normalny"/>
    <w:uiPriority w:val="23"/>
    <w:unhideWhenUsed/>
    <w:qFormat/>
    <w:rsid w:val="006F3CEA"/>
    <w:pPr>
      <w:ind w:left="420"/>
    </w:pPr>
  </w:style>
  <w:style w:type="paragraph" w:customStyle="1" w:styleId="TEKST2wTABELItekstzpodwjnymwciciem">
    <w:name w:val="TEKST_2_w_TABELI – tekst z podwójnym wcięciem"/>
    <w:basedOn w:val="TEKST1wTABELItekstzpojedynczymwciciem"/>
    <w:uiPriority w:val="23"/>
    <w:unhideWhenUsed/>
    <w:qFormat/>
    <w:rsid w:val="006F3CEA"/>
    <w:pPr>
      <w:ind w:left="840"/>
    </w:pPr>
  </w:style>
  <w:style w:type="paragraph" w:customStyle="1" w:styleId="TEKST3wTABELItekstzpotrjnymwciciem">
    <w:name w:val="TEKST_3_w_TABELI – tekst z potrójnym wcięciem"/>
    <w:basedOn w:val="TEKST2wTABELItekstzpodwjnymwciciem"/>
    <w:uiPriority w:val="23"/>
    <w:unhideWhenUsed/>
    <w:qFormat/>
    <w:rsid w:val="006F3CEA"/>
    <w:pPr>
      <w:ind w:left="1260"/>
    </w:pPr>
  </w:style>
  <w:style w:type="paragraph" w:customStyle="1" w:styleId="TYTKOLUMNYtytukolumnywtabeli">
    <w:name w:val="TYT_KOLUMNY – tytuł kolumny w tabeli"/>
    <w:basedOn w:val="Normalny"/>
    <w:uiPriority w:val="22"/>
    <w:qFormat/>
    <w:rsid w:val="006F3CEA"/>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6F3CEA"/>
    <w:pPr>
      <w:keepNext/>
      <w:widowControl/>
      <w:suppressAutoHyphens/>
      <w:autoSpaceDE/>
      <w:autoSpaceDN/>
      <w:adjustRightInd/>
      <w:spacing w:before="160" w:line="288" w:lineRule="auto"/>
      <w:jc w:val="center"/>
    </w:pPr>
    <w:rPr>
      <w:bCs/>
      <w:caps/>
      <w:spacing w:val="6"/>
      <w:kern w:val="24"/>
      <w:szCs w:val="24"/>
    </w:rPr>
  </w:style>
  <w:style w:type="paragraph" w:customStyle="1" w:styleId="LICZBAwTABELItekstwyrwnanyzprawej">
    <w:name w:val="LICZBA_w_TABELI – tekst wyrównany z prawej"/>
    <w:basedOn w:val="TEKSTwTABELIzwykytekst"/>
    <w:uiPriority w:val="23"/>
    <w:qFormat/>
    <w:rsid w:val="006F3CE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deminet\Dane%20aplikacji\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15CAEAA7EA73426C8705411F23DD88C6"/>
        <w:category>
          <w:name w:val="Ogólne"/>
          <w:gallery w:val="placeholder"/>
        </w:category>
        <w:types>
          <w:type w:val="bbPlcHdr"/>
        </w:types>
        <w:behaviors>
          <w:behavior w:val="content"/>
        </w:behaviors>
        <w:guid w:val="{36051B2A-8EAE-4D46-A239-02BE124C04F7}"/>
      </w:docPartPr>
      <w:docPartBody>
        <w:p w:rsidR="00040C8B" w:rsidRDefault="000B544C" w:rsidP="000B544C">
          <w:pPr>
            <w:pStyle w:val="15CAEAA7EA73426C8705411F23DD88C6"/>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Times">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040C8B"/>
    <w:rsid w:val="00057A3C"/>
    <w:rsid w:val="000B544C"/>
    <w:rsid w:val="00197045"/>
    <w:rsid w:val="00220383"/>
    <w:rsid w:val="00326ECF"/>
    <w:rsid w:val="00AF35BF"/>
    <w:rsid w:val="00B40AE9"/>
    <w:rsid w:val="00C134B7"/>
    <w:rsid w:val="00C56581"/>
    <w:rsid w:val="00C86910"/>
    <w:rsid w:val="00DD6DF0"/>
    <w:rsid w:val="00DF14E5"/>
    <w:rsid w:val="00F24ED5"/>
    <w:rsid w:val="00F416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B544C"/>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15CAEAA7EA73426C8705411F23DD88C6">
    <w:name w:val="15CAEAA7EA73426C8705411F23DD88C6"/>
    <w:rsid w:val="000B54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0F321D-F2BA-49B6-8529-DEF63D1F1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0</TotalTime>
  <Pages>24</Pages>
  <Words>11487</Words>
  <Characters>68924</Characters>
  <Application>Microsoft Office Word</Application>
  <DocSecurity>0</DocSecurity>
  <Lines>574</Lines>
  <Paragraphs>160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80251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subject/>
  <dc:creator>jdeminet</dc:creator>
  <cp:keywords> </cp:keywords>
  <dc:description>Szablon aktu prawnego jest dziełem chronionym przez prawo autorskie. </dc:description>
  <cp:lastModifiedBy>jdeminet</cp:lastModifiedBy>
  <cp:revision>2</cp:revision>
  <cp:lastPrinted>2015-09-14T14:23:00Z</cp:lastPrinted>
  <dcterms:created xsi:type="dcterms:W3CDTF">2015-09-15T07:47:00Z</dcterms:created>
  <dcterms:modified xsi:type="dcterms:W3CDTF">2015-09-15T07:47:00Z</dcterms:modified>
  <cp:category>1392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