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9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E70D6">
            <w:t>16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E70D6">
            <w:t>1401</w:t>
          </w:r>
        </w:sdtContent>
      </w:sdt>
    </w:p>
    <w:p w:rsidR="00663456" w:rsidRPr="00523C2B" w:rsidRDefault="00663456" w:rsidP="00663456">
      <w:pPr>
        <w:pStyle w:val="TEKSTOBWIESZCZENIENAZWAORGANUWYDAJCEGOOTJ"/>
      </w:pPr>
      <w:r w:rsidRPr="00523C2B">
        <w:t>OBWIESZCZENIE</w:t>
      </w:r>
    </w:p>
    <w:p w:rsidR="00663456" w:rsidRPr="00523C2B" w:rsidRDefault="00663456" w:rsidP="00663456">
      <w:pPr>
        <w:pStyle w:val="TEKSTOBWIESZCZENIENAZWAORGANUWYDAJCEGOOTJ"/>
      </w:pPr>
      <w:r w:rsidRPr="00523C2B">
        <w:t>MARSZAŁKA SEJMU RZECZYPOSPOLITEJ POLSKIEJ</w:t>
      </w:r>
    </w:p>
    <w:p w:rsidR="00663456" w:rsidRPr="00523C2B" w:rsidRDefault="00663456" w:rsidP="00663456">
      <w:pPr>
        <w:pStyle w:val="DATAOTJdatawydaniaobwieszczeniatekstujednolitego"/>
      </w:pPr>
      <w:r w:rsidRPr="00523C2B">
        <w:t xml:space="preserve">z dnia </w:t>
      </w:r>
      <w:r>
        <w:t>2</w:t>
      </w:r>
      <w:r w:rsidR="00E91536">
        <w:t>4 </w:t>
      </w:r>
      <w:r>
        <w:t>sierpnia 2015 </w:t>
      </w:r>
      <w:r w:rsidRPr="00523C2B">
        <w:t>r.</w:t>
      </w:r>
    </w:p>
    <w:p w:rsidR="00663456" w:rsidRPr="00523C2B" w:rsidRDefault="00663456" w:rsidP="00663456">
      <w:pPr>
        <w:pStyle w:val="TYTUOTJprzedmiotobwieszczeniatekstujednolitego"/>
      </w:pPr>
      <w:r w:rsidRPr="00523C2B">
        <w:t xml:space="preserve">w sprawie ogłoszenia jednolitego tekstu ustawy </w:t>
      </w:r>
      <w:r w:rsidRPr="0077470B">
        <w:t>o</w:t>
      </w:r>
      <w:r>
        <w:t> </w:t>
      </w:r>
      <w:r w:rsidRPr="0077470B">
        <w:t>szczegól</w:t>
      </w:r>
      <w:r>
        <w:t>nych rozwiązaniach związanych z </w:t>
      </w:r>
      <w:r w:rsidRPr="0077470B">
        <w:t>usuwaniem skutków powodzi</w:t>
      </w:r>
      <w:bookmarkStart w:id="0" w:name="_GoBack"/>
      <w:bookmarkEnd w:id="0"/>
    </w:p>
    <w:p w:rsidR="00663456" w:rsidRPr="00523C2B" w:rsidRDefault="00663456" w:rsidP="00663456">
      <w:pPr>
        <w:pStyle w:val="PKTOTJpunktobwieszczeniatekstujednolitegonp1"/>
      </w:pPr>
      <w:r w:rsidRPr="00523C2B">
        <w:t>1. Na podstawie</w:t>
      </w:r>
      <w:r w:rsidR="00E91536">
        <w:t xml:space="preserve"> art. </w:t>
      </w:r>
      <w:r w:rsidRPr="0077470B">
        <w:t>16</w:t>
      </w:r>
      <w:r w:rsidR="00E91536">
        <w:t xml:space="preserve"> ust. </w:t>
      </w:r>
      <w:r w:rsidR="00E91536" w:rsidRPr="0077470B">
        <w:t>1</w:t>
      </w:r>
      <w:r w:rsidR="00E91536">
        <w:t xml:space="preserve"> zdanie</w:t>
      </w:r>
      <w:r w:rsidRPr="0077470B">
        <w:t xml:space="preserve"> pierwsze </w:t>
      </w:r>
      <w:r w:rsidRPr="00523C2B">
        <w:t>ustawy z</w:t>
      </w:r>
      <w:r>
        <w:t> </w:t>
      </w:r>
      <w:r w:rsidRPr="00523C2B">
        <w:t>dnia 20 lipca 2000 r. o</w:t>
      </w:r>
      <w:r>
        <w:t> </w:t>
      </w:r>
      <w:r w:rsidRPr="00523C2B">
        <w:t>ogłaszaniu aktów normatywnych i</w:t>
      </w:r>
      <w:r>
        <w:t> </w:t>
      </w:r>
      <w:r w:rsidRPr="00523C2B">
        <w:t>niektórych innych aktów prawnych (</w:t>
      </w:r>
      <w:r w:rsidR="00E91536">
        <w:t>Dz. U.</w:t>
      </w:r>
      <w:r w:rsidRPr="00523C2B">
        <w:t xml:space="preserve"> z 2011 r.</w:t>
      </w:r>
      <w:r w:rsidR="00E91536">
        <w:t xml:space="preserve"> Nr </w:t>
      </w:r>
      <w:r w:rsidRPr="00523C2B">
        <w:t>197,</w:t>
      </w:r>
      <w:r w:rsidR="00E91536">
        <w:t xml:space="preserve"> poz. </w:t>
      </w:r>
      <w:r w:rsidRPr="00523C2B">
        <w:t>117</w:t>
      </w:r>
      <w:r w:rsidR="00E91536" w:rsidRPr="00523C2B">
        <w:t>2</w:t>
      </w:r>
      <w:r w:rsidR="00E91536">
        <w:t xml:space="preserve"> i Nr </w:t>
      </w:r>
      <w:r w:rsidRPr="00523C2B">
        <w:t>232,</w:t>
      </w:r>
      <w:r w:rsidR="00E91536">
        <w:t xml:space="preserve"> poz. </w:t>
      </w:r>
      <w:r w:rsidRPr="00523C2B">
        <w:t>137</w:t>
      </w:r>
      <w:r w:rsidR="00E91536" w:rsidRPr="00523C2B">
        <w:t>8</w:t>
      </w:r>
      <w:r w:rsidR="00E91536">
        <w:t xml:space="preserve"> oraz z </w:t>
      </w:r>
      <w:r>
        <w:t>201</w:t>
      </w:r>
      <w:r w:rsidR="00E91536">
        <w:t>5 </w:t>
      </w:r>
      <w:r>
        <w:t>r.</w:t>
      </w:r>
      <w:r w:rsidR="00E91536">
        <w:t xml:space="preserve"> poz. </w:t>
      </w:r>
      <w:r>
        <w:t>1045</w:t>
      </w:r>
      <w:r w:rsidR="00BA1BC6">
        <w:t xml:space="preserve"> i 1224</w:t>
      </w:r>
      <w:r w:rsidRPr="00523C2B">
        <w:t>) ogłasza się w</w:t>
      </w:r>
      <w:r>
        <w:t> </w:t>
      </w:r>
      <w:r w:rsidRPr="00523C2B">
        <w:t>załączniku do niniejszego obwieszczenia jednolity tekst</w:t>
      </w:r>
      <w:r>
        <w:t xml:space="preserve"> ustawy z dnia 16 września 2011 r. </w:t>
      </w:r>
      <w:r w:rsidRPr="00523C2B">
        <w:t>o</w:t>
      </w:r>
      <w:r>
        <w:t> </w:t>
      </w:r>
      <w:r w:rsidRPr="00523C2B">
        <w:t>szczególnych rozwiązaniach związanych z</w:t>
      </w:r>
      <w:r>
        <w:t> </w:t>
      </w:r>
      <w:r w:rsidRPr="00523C2B">
        <w:t>usuwaniem skutków powodzi</w:t>
      </w:r>
      <w:r>
        <w:t xml:space="preserve"> (</w:t>
      </w:r>
      <w:r w:rsidR="00E91536">
        <w:t>Dz. U. Nr </w:t>
      </w:r>
      <w:r>
        <w:t>234,</w:t>
      </w:r>
      <w:r w:rsidR="00E91536">
        <w:t xml:space="preserve"> poz. </w:t>
      </w:r>
      <w:r>
        <w:t>1385)</w:t>
      </w:r>
      <w:r w:rsidRPr="00523C2B">
        <w:t>, z</w:t>
      </w:r>
      <w:r>
        <w:t> </w:t>
      </w:r>
      <w:r w:rsidRPr="00523C2B">
        <w:t>uwzględnieniem zmian wprowadzonych:</w:t>
      </w:r>
    </w:p>
    <w:p w:rsidR="00663456" w:rsidRDefault="00663456" w:rsidP="00663456">
      <w:pPr>
        <w:pStyle w:val="PPKTOTJpodpunktwobwieszczeniutekstujednolitegonp1"/>
      </w:pPr>
      <w:r w:rsidRPr="00523C2B">
        <w:t>1)</w:t>
      </w:r>
      <w:r w:rsidRPr="00523C2B">
        <w:tab/>
      </w:r>
      <w:r>
        <w:t xml:space="preserve">ustawą z dnia </w:t>
      </w:r>
      <w:r w:rsidRPr="00DF0566">
        <w:t>13</w:t>
      </w:r>
      <w:r>
        <w:t> </w:t>
      </w:r>
      <w:r w:rsidRPr="00DF0566">
        <w:t>lipca 2012</w:t>
      </w:r>
      <w:r>
        <w:t> </w:t>
      </w:r>
      <w:r w:rsidRPr="00DF0566">
        <w:t>r. o</w:t>
      </w:r>
      <w:r>
        <w:t> </w:t>
      </w:r>
      <w:r w:rsidRPr="00DF0566">
        <w:t>zmianie ustawy o</w:t>
      </w:r>
      <w:r>
        <w:t> </w:t>
      </w:r>
      <w:r w:rsidRPr="00DF0566">
        <w:t>działach administracji rządowej oraz niektórych innych ustaw</w:t>
      </w:r>
      <w:r>
        <w:t xml:space="preserve"> (</w:t>
      </w:r>
      <w:r w:rsidR="00E91536">
        <w:t>Dz. U. poz. </w:t>
      </w:r>
      <w:r>
        <w:t>908),</w:t>
      </w:r>
    </w:p>
    <w:p w:rsidR="00663456" w:rsidRDefault="00663456" w:rsidP="00663456">
      <w:pPr>
        <w:pStyle w:val="PPKTOTJpodpunktwobwieszczeniutekstujednolitegonp1"/>
      </w:pPr>
      <w:r>
        <w:t>2)</w:t>
      </w:r>
      <w:r>
        <w:tab/>
        <w:t xml:space="preserve">ustawą z dnia </w:t>
      </w:r>
      <w:r w:rsidRPr="00DF0566">
        <w:t>11</w:t>
      </w:r>
      <w:r>
        <w:t> </w:t>
      </w:r>
      <w:r w:rsidRPr="00DF0566">
        <w:t>października 2013</w:t>
      </w:r>
      <w:r>
        <w:t> </w:t>
      </w:r>
      <w:r w:rsidRPr="00DF0566">
        <w:t>r. o</w:t>
      </w:r>
      <w:r>
        <w:t> </w:t>
      </w:r>
      <w:r w:rsidRPr="00DF0566">
        <w:t>szczególnych rozwiązaniach związanych z</w:t>
      </w:r>
      <w:r>
        <w:t> </w:t>
      </w:r>
      <w:r w:rsidRPr="00DF0566">
        <w:t>ochroną miejsc pracy</w:t>
      </w:r>
      <w:r>
        <w:t xml:space="preserve"> (</w:t>
      </w:r>
      <w:r w:rsidR="00E91536">
        <w:t>Dz. U. poz. </w:t>
      </w:r>
      <w:r>
        <w:t>1291),</w:t>
      </w:r>
    </w:p>
    <w:p w:rsidR="00663456" w:rsidRDefault="00663456" w:rsidP="00663456">
      <w:pPr>
        <w:pStyle w:val="PPKTOTJpodpunktwobwieszczeniutekstujednolitegonp1"/>
      </w:pPr>
      <w:r>
        <w:t>3)</w:t>
      </w:r>
      <w:r>
        <w:tab/>
        <w:t xml:space="preserve">ustawą z dnia </w:t>
      </w:r>
      <w:r w:rsidRPr="00DF0566">
        <w:t>14</w:t>
      </w:r>
      <w:r>
        <w:t> </w:t>
      </w:r>
      <w:r w:rsidRPr="00DF0566">
        <w:t>marca 2014</w:t>
      </w:r>
      <w:r>
        <w:t> </w:t>
      </w:r>
      <w:r w:rsidRPr="00DF0566">
        <w:t>r. o</w:t>
      </w:r>
      <w:r>
        <w:t> </w:t>
      </w:r>
      <w:r w:rsidRPr="00DF0566">
        <w:t>zmianie ustawy o</w:t>
      </w:r>
      <w:r>
        <w:t> </w:t>
      </w:r>
      <w:r w:rsidRPr="00DF0566">
        <w:t>promocji zatrudnienia i</w:t>
      </w:r>
      <w:r>
        <w:t> </w:t>
      </w:r>
      <w:r w:rsidRPr="00DF0566">
        <w:t>instytucjach rynku pracy oraz niektórych innych ustaw</w:t>
      </w:r>
      <w:r>
        <w:t xml:space="preserve"> (</w:t>
      </w:r>
      <w:r w:rsidR="00E91536">
        <w:t>Dz. U. poz. </w:t>
      </w:r>
      <w:r>
        <w:t>59</w:t>
      </w:r>
      <w:r w:rsidR="00E91536">
        <w:t>8 i </w:t>
      </w:r>
      <w:r>
        <w:t>1662),</w:t>
      </w:r>
    </w:p>
    <w:p w:rsidR="00663456" w:rsidRPr="00523C2B" w:rsidRDefault="00663456" w:rsidP="00663456">
      <w:pPr>
        <w:pStyle w:val="PPKTOTJpodpunktwobwieszczeniutekstujednolitegonp1"/>
      </w:pPr>
      <w:r>
        <w:t>4)</w:t>
      </w:r>
      <w:r>
        <w:tab/>
        <w:t xml:space="preserve">ustawą z dnia 15 maja 2015 r. </w:t>
      </w:r>
      <w:r w:rsidRPr="00DF0566">
        <w:t>o</w:t>
      </w:r>
      <w:r>
        <w:t> </w:t>
      </w:r>
      <w:r w:rsidRPr="00DF0566">
        <w:t>zmianie ustawy o</w:t>
      </w:r>
      <w:r>
        <w:t> </w:t>
      </w:r>
      <w:r w:rsidRPr="00DF0566">
        <w:t>szczególnych rozwiązaniach związanych z</w:t>
      </w:r>
      <w:r>
        <w:t> </w:t>
      </w:r>
      <w:r w:rsidRPr="00DF0566">
        <w:t>usuwaniem skutków powodzi oraz ustawy o</w:t>
      </w:r>
      <w:r>
        <w:t> </w:t>
      </w:r>
      <w:r w:rsidRPr="00DF0566">
        <w:t>wspieraniu przedsiębiorców dotkniętych skutkami powodzi z</w:t>
      </w:r>
      <w:r>
        <w:t> </w:t>
      </w:r>
      <w:r w:rsidRPr="00DF0566">
        <w:t>2010</w:t>
      </w:r>
      <w:r>
        <w:t> </w:t>
      </w:r>
      <w:r w:rsidRPr="00DF0566">
        <w:t>r.</w:t>
      </w:r>
      <w:r>
        <w:t xml:space="preserve"> (</w:t>
      </w:r>
      <w:r w:rsidR="00E91536">
        <w:t>Dz. U. poz. </w:t>
      </w:r>
      <w:r>
        <w:t>1013)</w:t>
      </w:r>
    </w:p>
    <w:p w:rsidR="00663456" w:rsidRPr="00523C2B" w:rsidRDefault="00663456" w:rsidP="00663456">
      <w:pPr>
        <w:pStyle w:val="CZWSPPPKTOTJczwsppodpunktwwobwieszczeniutekstujednolitego"/>
      </w:pPr>
      <w:r w:rsidRPr="0077470B">
        <w:t>oraz zmian wynikających z</w:t>
      </w:r>
      <w:r>
        <w:t> </w:t>
      </w:r>
      <w:r w:rsidRPr="0077470B">
        <w:t xml:space="preserve">przepisów ogłoszonych przed </w:t>
      </w:r>
      <w:r>
        <w:t>dniem 2</w:t>
      </w:r>
      <w:r w:rsidR="00E91536">
        <w:t>1 </w:t>
      </w:r>
      <w:r>
        <w:t>sierpnia 2015 r.</w:t>
      </w:r>
    </w:p>
    <w:p w:rsidR="00663456" w:rsidRPr="00523C2B" w:rsidRDefault="00663456" w:rsidP="00663456">
      <w:pPr>
        <w:pStyle w:val="PKTOTJpunktobwieszczeniatekstujednolitegonp1"/>
      </w:pPr>
      <w:r w:rsidRPr="00523C2B">
        <w:t>2. Podany w</w:t>
      </w:r>
      <w:r>
        <w:t> </w:t>
      </w:r>
      <w:r w:rsidRPr="00523C2B">
        <w:t xml:space="preserve">załączniku do niniejszego obwieszczenia tekst jednolity </w:t>
      </w:r>
      <w:r>
        <w:t xml:space="preserve">ustawy </w:t>
      </w:r>
      <w:r w:rsidRPr="00523C2B">
        <w:t>nie obejmuje:</w:t>
      </w:r>
    </w:p>
    <w:p w:rsidR="00663456" w:rsidRDefault="00663456" w:rsidP="00663456">
      <w:pPr>
        <w:pStyle w:val="PPKTOTJpodpunktwobwieszczeniutekstujednolitegonp1"/>
      </w:pPr>
      <w:r w:rsidRPr="00523C2B">
        <w:t>1)</w:t>
      </w:r>
      <w:r w:rsidRPr="00523C2B">
        <w:tab/>
      </w:r>
      <w:r>
        <w:t>art. 5</w:t>
      </w:r>
      <w:r w:rsidR="00E91536">
        <w:t>8 i art. </w:t>
      </w:r>
      <w:r>
        <w:t xml:space="preserve">59 ustawy </w:t>
      </w:r>
      <w:r w:rsidR="00BA1BC6">
        <w:t xml:space="preserve">z dnia </w:t>
      </w:r>
      <w:r w:rsidRPr="001A0893">
        <w:t>16</w:t>
      </w:r>
      <w:r>
        <w:t> </w:t>
      </w:r>
      <w:r w:rsidRPr="001A0893">
        <w:t>września 2011</w:t>
      </w:r>
      <w:r>
        <w:t> </w:t>
      </w:r>
      <w:r w:rsidRPr="001A0893">
        <w:t>r. o</w:t>
      </w:r>
      <w:r>
        <w:t> </w:t>
      </w:r>
      <w:r w:rsidRPr="001A0893">
        <w:t>szczególnych rozwiązaniach związanych z</w:t>
      </w:r>
      <w:r>
        <w:t> </w:t>
      </w:r>
      <w:r w:rsidRPr="001A0893">
        <w:t>usuwaniem skutków powodzi (</w:t>
      </w:r>
      <w:r w:rsidR="00E91536">
        <w:t>Dz. U. Nr </w:t>
      </w:r>
      <w:r w:rsidRPr="001A0893">
        <w:t>234,</w:t>
      </w:r>
      <w:r w:rsidR="00E91536">
        <w:t xml:space="preserve"> poz. </w:t>
      </w:r>
      <w:r w:rsidRPr="001A0893">
        <w:t>1385),</w:t>
      </w:r>
      <w:r>
        <w:t xml:space="preserve"> które stanowią:</w:t>
      </w:r>
    </w:p>
    <w:p w:rsidR="00663456" w:rsidRPr="001A0893" w:rsidRDefault="00E91536" w:rsidP="00663456">
      <w:pPr>
        <w:pStyle w:val="ARTartustawynprozporzdzenia"/>
      </w:pPr>
      <w:r>
        <w:t>„</w:t>
      </w:r>
      <w:r w:rsidR="00663456">
        <w:t xml:space="preserve">Art. 58. </w:t>
      </w:r>
      <w:r w:rsidR="00663456" w:rsidRPr="001A0893">
        <w:t>W</w:t>
      </w:r>
      <w:r w:rsidR="00663456">
        <w:t> </w:t>
      </w:r>
      <w:r w:rsidR="00663456" w:rsidRPr="001A0893">
        <w:t>ustawie z</w:t>
      </w:r>
      <w:r w:rsidR="00663456">
        <w:t> </w:t>
      </w:r>
      <w:r w:rsidR="00663456" w:rsidRPr="001A0893">
        <w:t>dnia 4</w:t>
      </w:r>
      <w:r w:rsidR="00663456">
        <w:t> </w:t>
      </w:r>
      <w:r w:rsidR="00663456" w:rsidRPr="001A0893">
        <w:t>września 1997</w:t>
      </w:r>
      <w:r w:rsidR="00663456">
        <w:t> </w:t>
      </w:r>
      <w:r w:rsidR="00663456" w:rsidRPr="001A0893">
        <w:t>r. o</w:t>
      </w:r>
      <w:r w:rsidR="00663456">
        <w:t> </w:t>
      </w:r>
      <w:r w:rsidR="00663456" w:rsidRPr="001A0893">
        <w:t>działach administracji rządowej (</w:t>
      </w:r>
      <w:r>
        <w:t>Dz. U.</w:t>
      </w:r>
      <w:r w:rsidR="00663456" w:rsidRPr="001A0893">
        <w:t xml:space="preserve"> z</w:t>
      </w:r>
      <w:r w:rsidR="00663456">
        <w:t> </w:t>
      </w:r>
      <w:r w:rsidR="00663456" w:rsidRPr="001A0893">
        <w:t>2007</w:t>
      </w:r>
      <w:r w:rsidR="00663456">
        <w:t> </w:t>
      </w:r>
      <w:r w:rsidR="00663456" w:rsidRPr="001A0893">
        <w:t>r</w:t>
      </w:r>
      <w:r w:rsidR="00663456">
        <w:t>.</w:t>
      </w:r>
      <w:r>
        <w:t xml:space="preserve"> Nr </w:t>
      </w:r>
      <w:r w:rsidR="00663456">
        <w:t>65,</w:t>
      </w:r>
      <w:r>
        <w:t xml:space="preserve"> poz. </w:t>
      </w:r>
      <w:r w:rsidR="00663456">
        <w:t>437, z </w:t>
      </w:r>
      <w:proofErr w:type="spellStart"/>
      <w:r w:rsidR="00663456">
        <w:t>późn</w:t>
      </w:r>
      <w:proofErr w:type="spellEnd"/>
      <w:r w:rsidR="00663456">
        <w:t>. zm.</w:t>
      </w:r>
      <w:r w:rsidR="00663456">
        <w:rPr>
          <w:rStyle w:val="Odwoanieprzypisudolnego"/>
        </w:rPr>
        <w:footnoteReference w:id="1"/>
      </w:r>
      <w:r w:rsidR="00663456">
        <w:rPr>
          <w:rStyle w:val="IGindeksgrny"/>
        </w:rPr>
        <w:t>)</w:t>
      </w:r>
      <w:r w:rsidR="00663456" w:rsidRPr="001A0893">
        <w:t>)</w:t>
      </w:r>
      <w:r w:rsidRPr="001A0893">
        <w:t xml:space="preserve"> w</w:t>
      </w:r>
      <w:r>
        <w:t> art. </w:t>
      </w:r>
      <w:r w:rsidR="00663456" w:rsidRPr="001A0893">
        <w:t>2</w:t>
      </w:r>
      <w:r w:rsidRPr="001A0893">
        <w:t>9</w:t>
      </w:r>
      <w:r>
        <w:t xml:space="preserve"> w ust. </w:t>
      </w:r>
      <w:r w:rsidR="00663456" w:rsidRPr="001A0893">
        <w:t>1</w:t>
      </w:r>
      <w:r w:rsidR="00663456">
        <w:t> </w:t>
      </w:r>
      <w:r w:rsidR="00663456" w:rsidRPr="001A0893">
        <w:t>po</w:t>
      </w:r>
      <w:r>
        <w:t xml:space="preserve"> pkt </w:t>
      </w:r>
      <w:r w:rsidR="00663456" w:rsidRPr="001A0893">
        <w:t>6</w:t>
      </w:r>
      <w:r w:rsidR="00663456">
        <w:t> </w:t>
      </w:r>
      <w:r w:rsidR="00663456" w:rsidRPr="001A0893">
        <w:t>dodaje się</w:t>
      </w:r>
      <w:r>
        <w:t xml:space="preserve"> pkt </w:t>
      </w:r>
      <w:r w:rsidR="00663456" w:rsidRPr="001A0893">
        <w:t>6a w</w:t>
      </w:r>
      <w:r w:rsidR="00663456">
        <w:t> </w:t>
      </w:r>
      <w:r w:rsidR="00663456" w:rsidRPr="001A0893">
        <w:t>brzmieniu:</w:t>
      </w:r>
    </w:p>
    <w:p w:rsidR="00663456" w:rsidRDefault="00E91536" w:rsidP="00663456">
      <w:pPr>
        <w:pStyle w:val="ZPKTzmpktartykuempunktem"/>
      </w:pPr>
      <w:r>
        <w:t>„</w:t>
      </w:r>
      <w:r w:rsidR="00663456" w:rsidRPr="001A0893">
        <w:t>6a)</w:t>
      </w:r>
      <w:r w:rsidR="00663456" w:rsidRPr="001A0893">
        <w:tab/>
        <w:t>usuwania skutków klęsk żywiołowych i</w:t>
      </w:r>
      <w:r w:rsidR="00663456">
        <w:t> </w:t>
      </w:r>
      <w:r w:rsidR="00663456" w:rsidRPr="001A0893">
        <w:t>innych podobnych zdarzeń zagrażających bezpieczeństwu p</w:t>
      </w:r>
      <w:r w:rsidR="00663456" w:rsidRPr="001A0893">
        <w:t>o</w:t>
      </w:r>
      <w:r w:rsidR="00663456" w:rsidRPr="001A0893">
        <w:t>wszechnemu;</w:t>
      </w:r>
      <w:r>
        <w:t>”</w:t>
      </w:r>
      <w:r w:rsidR="00663456" w:rsidRPr="001A0893">
        <w:t>.</w:t>
      </w:r>
    </w:p>
    <w:p w:rsidR="00663456" w:rsidRPr="001A0893" w:rsidRDefault="00663456" w:rsidP="00663456">
      <w:pPr>
        <w:pStyle w:val="ARTartustawynprozporzdzenia"/>
      </w:pPr>
      <w:r>
        <w:t xml:space="preserve">Art. 59. </w:t>
      </w:r>
      <w:r w:rsidRPr="001A0893">
        <w:t>W</w:t>
      </w:r>
      <w:r>
        <w:t> </w:t>
      </w:r>
      <w:r w:rsidRPr="001A0893">
        <w:t>ustawie z</w:t>
      </w:r>
      <w:r>
        <w:t> </w:t>
      </w:r>
      <w:r w:rsidRPr="001A0893">
        <w:t>dnia 13</w:t>
      </w:r>
      <w:r>
        <w:t> </w:t>
      </w:r>
      <w:r w:rsidRPr="001A0893">
        <w:t>listopada 2003</w:t>
      </w:r>
      <w:r>
        <w:t> </w:t>
      </w:r>
      <w:r w:rsidRPr="001A0893">
        <w:t>r. o</w:t>
      </w:r>
      <w:r>
        <w:t> </w:t>
      </w:r>
      <w:r w:rsidRPr="001A0893">
        <w:t>dochodach jednostek samorządu terytorialnego (</w:t>
      </w:r>
      <w:r w:rsidR="00E91536">
        <w:t>Dz. U.</w:t>
      </w:r>
      <w:r w:rsidRPr="001A0893">
        <w:t xml:space="preserve"> z</w:t>
      </w:r>
      <w:r>
        <w:t> </w:t>
      </w:r>
      <w:r w:rsidRPr="001A0893">
        <w:t>2010</w:t>
      </w:r>
      <w:r>
        <w:t> </w:t>
      </w:r>
      <w:r w:rsidRPr="001A0893">
        <w:t>r.</w:t>
      </w:r>
      <w:r w:rsidR="00E91536">
        <w:t xml:space="preserve"> Nr </w:t>
      </w:r>
      <w:r w:rsidRPr="001A0893">
        <w:t>80,</w:t>
      </w:r>
      <w:r w:rsidR="00E91536">
        <w:t xml:space="preserve"> poz. </w:t>
      </w:r>
      <w:r w:rsidRPr="001A0893">
        <w:t>52</w:t>
      </w:r>
      <w:r w:rsidR="00E91536" w:rsidRPr="001A0893">
        <w:t>6</w:t>
      </w:r>
      <w:r w:rsidR="00E91536">
        <w:t xml:space="preserve"> i Nr </w:t>
      </w:r>
      <w:r w:rsidRPr="001A0893">
        <w:t>127,</w:t>
      </w:r>
      <w:r w:rsidR="00E91536">
        <w:t xml:space="preserve"> poz. </w:t>
      </w:r>
      <w:r w:rsidRPr="001A0893">
        <w:t>85</w:t>
      </w:r>
      <w:r w:rsidR="00E91536" w:rsidRPr="001A0893">
        <w:t>7</w:t>
      </w:r>
      <w:r w:rsidR="00E91536">
        <w:t xml:space="preserve"> oraz</w:t>
      </w:r>
      <w:r w:rsidRPr="001A0893">
        <w:t xml:space="preserve"> z</w:t>
      </w:r>
      <w:r>
        <w:t> </w:t>
      </w:r>
      <w:r w:rsidRPr="001A0893">
        <w:t>2011</w:t>
      </w:r>
      <w:r>
        <w:t> </w:t>
      </w:r>
      <w:r w:rsidRPr="001A0893">
        <w:t>r.</w:t>
      </w:r>
      <w:r w:rsidR="00E91536">
        <w:t xml:space="preserve"> Nr </w:t>
      </w:r>
      <w:r w:rsidRPr="001A0893">
        <w:t>139,</w:t>
      </w:r>
      <w:r w:rsidR="00E91536">
        <w:t xml:space="preserve"> poz. </w:t>
      </w:r>
      <w:r w:rsidRPr="001A0893">
        <w:t>81</w:t>
      </w:r>
      <w:r w:rsidR="00E91536" w:rsidRPr="001A0893">
        <w:t>4</w:t>
      </w:r>
      <w:r w:rsidR="00E91536">
        <w:t xml:space="preserve"> i Nr </w:t>
      </w:r>
      <w:r w:rsidRPr="001A0893">
        <w:t>207,</w:t>
      </w:r>
      <w:r w:rsidR="00E91536">
        <w:t xml:space="preserve"> poz. </w:t>
      </w:r>
      <w:r w:rsidRPr="001A0893">
        <w:t>1230)</w:t>
      </w:r>
      <w:r w:rsidR="00E91536" w:rsidRPr="001A0893">
        <w:t xml:space="preserve"> w</w:t>
      </w:r>
      <w:r w:rsidR="00E91536">
        <w:t> art. </w:t>
      </w:r>
      <w:r w:rsidRPr="001A0893">
        <w:t>51</w:t>
      </w:r>
      <w:r w:rsidR="00BA1BC6">
        <w:t xml:space="preserve"> </w:t>
      </w:r>
      <w:r w:rsidRPr="001A0893">
        <w:t>dotyc</w:t>
      </w:r>
      <w:r w:rsidRPr="001A0893">
        <w:t>h</w:t>
      </w:r>
      <w:r w:rsidRPr="001A0893">
        <w:t>czasową treść oznacza się jako</w:t>
      </w:r>
      <w:r w:rsidR="00E91536">
        <w:t xml:space="preserve"> ust. </w:t>
      </w:r>
      <w:r w:rsidR="00E91536" w:rsidRPr="001A0893">
        <w:t>1</w:t>
      </w:r>
      <w:r w:rsidR="00E91536">
        <w:t xml:space="preserve"> i </w:t>
      </w:r>
      <w:r w:rsidRPr="001A0893">
        <w:t>dodaje się</w:t>
      </w:r>
      <w:r w:rsidR="00E91536">
        <w:t xml:space="preserve"> ust. </w:t>
      </w:r>
      <w:r w:rsidR="00E91536" w:rsidRPr="001A0893">
        <w:t>2</w:t>
      </w:r>
      <w:r w:rsidR="00E91536">
        <w:t xml:space="preserve"> w </w:t>
      </w:r>
      <w:r w:rsidRPr="001A0893">
        <w:t>brzmieniu:</w:t>
      </w:r>
    </w:p>
    <w:p w:rsidR="00663456" w:rsidRPr="001A0893" w:rsidRDefault="00E91536" w:rsidP="00663456">
      <w:pPr>
        <w:pStyle w:val="ZUSTzmustartykuempunktem"/>
      </w:pPr>
      <w:r>
        <w:t>„</w:t>
      </w:r>
      <w:r w:rsidR="00663456" w:rsidRPr="001A0893">
        <w:t>2. Dotacje, o</w:t>
      </w:r>
      <w:r w:rsidR="00663456">
        <w:t> </w:t>
      </w:r>
      <w:r w:rsidR="00663456" w:rsidRPr="001A0893">
        <w:t>których mowa</w:t>
      </w:r>
      <w:r w:rsidRPr="001A0893">
        <w:t xml:space="preserve"> w</w:t>
      </w:r>
      <w:r>
        <w:t> ust. </w:t>
      </w:r>
      <w:r w:rsidR="00663456" w:rsidRPr="001A0893">
        <w:t>1, mogą być udzielane również na budowę mieszkań komunalnych niezbędnych do zaspokojenia potrzeb mieszkaniowych poszkodowanych w</w:t>
      </w:r>
      <w:r w:rsidR="00663456">
        <w:t> </w:t>
      </w:r>
      <w:r w:rsidR="00663456" w:rsidRPr="001A0893">
        <w:t>rozumieniu ustawy z</w:t>
      </w:r>
      <w:r w:rsidR="00663456">
        <w:t> </w:t>
      </w:r>
      <w:r w:rsidR="00663456" w:rsidRPr="001A0893">
        <w:t xml:space="preserve">dnia </w:t>
      </w:r>
      <w:r w:rsidR="00663456" w:rsidRPr="001A0893">
        <w:lastRenderedPageBreak/>
        <w:t>16</w:t>
      </w:r>
      <w:r w:rsidR="00663456">
        <w:t> </w:t>
      </w:r>
      <w:r w:rsidR="00663456" w:rsidRPr="001A0893">
        <w:t>września 2011</w:t>
      </w:r>
      <w:r w:rsidR="00663456">
        <w:t> </w:t>
      </w:r>
      <w:r w:rsidR="00663456" w:rsidRPr="001A0893">
        <w:t>r. o</w:t>
      </w:r>
      <w:r w:rsidR="00663456">
        <w:t> </w:t>
      </w:r>
      <w:r w:rsidR="00663456" w:rsidRPr="001A0893">
        <w:t>szczególnych rozwiązaniach związanych z</w:t>
      </w:r>
      <w:r w:rsidR="00663456">
        <w:t> </w:t>
      </w:r>
      <w:r w:rsidR="00663456" w:rsidRPr="001A0893">
        <w:t>usuwaniem skutków powodzi (</w:t>
      </w:r>
      <w:r>
        <w:t>Dz. U. Nr </w:t>
      </w:r>
      <w:r w:rsidR="00663456" w:rsidRPr="001A0893">
        <w:t>234,</w:t>
      </w:r>
      <w:r>
        <w:t xml:space="preserve"> poz. </w:t>
      </w:r>
      <w:r w:rsidR="00663456" w:rsidRPr="001A0893">
        <w:t>1385).</w:t>
      </w:r>
      <w:r>
        <w:t>”</w:t>
      </w:r>
      <w:r w:rsidR="00663456" w:rsidRPr="001A0893">
        <w:t>.</w:t>
      </w:r>
      <w:r>
        <w:t>”</w:t>
      </w:r>
      <w:r w:rsidR="00663456">
        <w:t>;</w:t>
      </w:r>
    </w:p>
    <w:p w:rsidR="00663456" w:rsidRPr="00663456" w:rsidRDefault="00663456" w:rsidP="00663456">
      <w:pPr>
        <w:pStyle w:val="PPKTOTJpodpunktwobwieszczeniutekstujednolitegonp1"/>
      </w:pPr>
      <w:r>
        <w:t>2)</w:t>
      </w:r>
      <w:r>
        <w:tab/>
        <w:t>art. 3</w:t>
      </w:r>
      <w:r w:rsidRPr="00663456">
        <w:t>7 ustawy z dnia 13 lipca 2012 r. o zmianie ustawy o działach administracji rządowej oraz niektórych innych ustaw (</w:t>
      </w:r>
      <w:r w:rsidR="00E91536">
        <w:t>Dz. U. poz. </w:t>
      </w:r>
      <w:r w:rsidRPr="00663456">
        <w:t>908), który stanowi:</w:t>
      </w:r>
    </w:p>
    <w:p w:rsidR="00663456" w:rsidRDefault="00E91536" w:rsidP="00663456">
      <w:pPr>
        <w:pStyle w:val="ARTartustawynprozporzdzenia"/>
      </w:pPr>
      <w:r>
        <w:t>„</w:t>
      </w:r>
      <w:r w:rsidR="00663456" w:rsidRPr="005D0BBA">
        <w:t>Art. 37. Ustawa wchodzi w</w:t>
      </w:r>
      <w:r w:rsidR="00663456">
        <w:t> </w:t>
      </w:r>
      <w:r w:rsidR="00663456" w:rsidRPr="005D0BBA">
        <w:t>życie po upływie 30</w:t>
      </w:r>
      <w:r w:rsidR="00663456">
        <w:t> </w:t>
      </w:r>
      <w:r w:rsidR="00663456" w:rsidRPr="005D0BBA">
        <w:t>dni od dnia ogłoszenia, z</w:t>
      </w:r>
      <w:r w:rsidR="00663456">
        <w:t> </w:t>
      </w:r>
      <w:r w:rsidR="00663456" w:rsidRPr="005D0BBA">
        <w:t>wyjątkiem</w:t>
      </w:r>
      <w:r>
        <w:t xml:space="preserve"> art. </w:t>
      </w:r>
      <w:r w:rsidR="00663456" w:rsidRPr="005D0BBA">
        <w:t>33</w:t>
      </w:r>
      <w:r>
        <w:t xml:space="preserve"> ust. </w:t>
      </w:r>
      <w:r w:rsidR="00663456" w:rsidRPr="005D0BBA">
        <w:t>2, który wchodzi</w:t>
      </w:r>
      <w:r w:rsidR="00663456">
        <w:t xml:space="preserve"> </w:t>
      </w:r>
      <w:r w:rsidR="00663456" w:rsidRPr="005D0BBA">
        <w:t>w</w:t>
      </w:r>
      <w:r w:rsidR="00663456">
        <w:t> </w:t>
      </w:r>
      <w:r w:rsidR="00663456" w:rsidRPr="005D0BBA">
        <w:t>życie z</w:t>
      </w:r>
      <w:r w:rsidR="00663456">
        <w:t> </w:t>
      </w:r>
      <w:r w:rsidR="00663456" w:rsidRPr="005D0BBA">
        <w:t>dniem ogłoszenia.</w:t>
      </w:r>
      <w:r>
        <w:t>”</w:t>
      </w:r>
      <w:r w:rsidR="00663456">
        <w:t>;</w:t>
      </w:r>
    </w:p>
    <w:p w:rsidR="00663456" w:rsidRPr="00663456" w:rsidRDefault="00663456" w:rsidP="00663456">
      <w:pPr>
        <w:pStyle w:val="PPKTOTJpodpunktwobwieszczeniutekstujednolitegonp1"/>
      </w:pPr>
      <w:r>
        <w:t>3)</w:t>
      </w:r>
      <w:r>
        <w:tab/>
      </w:r>
      <w:r w:rsidRPr="00663456">
        <w:t>art. 34 ustawy z dnia 11 października 2013 r. o szczególnych rozwiązaniach związanych z ochroną miejsc pracy (</w:t>
      </w:r>
      <w:r w:rsidR="00E91536">
        <w:t>Dz. U. poz. </w:t>
      </w:r>
      <w:r w:rsidRPr="00663456">
        <w:t>1291), który stanowi:</w:t>
      </w:r>
    </w:p>
    <w:p w:rsidR="00663456" w:rsidRDefault="00E91536" w:rsidP="00663456">
      <w:pPr>
        <w:pStyle w:val="ARTartustawynprozporzdzenia"/>
      </w:pPr>
      <w:r>
        <w:t>„</w:t>
      </w:r>
      <w:r w:rsidR="00663456" w:rsidRPr="005D0BBA">
        <w:t>Art. 34. Ustawa wchodzi w</w:t>
      </w:r>
      <w:r w:rsidR="00663456">
        <w:t> </w:t>
      </w:r>
      <w:r w:rsidR="00663456" w:rsidRPr="005D0BBA">
        <w:t>życie po upływie 14</w:t>
      </w:r>
      <w:r w:rsidR="00663456">
        <w:t> </w:t>
      </w:r>
      <w:r w:rsidR="00663456" w:rsidRPr="005D0BBA">
        <w:t>dni od dnia ogłoszenia.</w:t>
      </w:r>
      <w:r>
        <w:t>”</w:t>
      </w:r>
      <w:r w:rsidR="00663456" w:rsidRPr="005D0BBA">
        <w:t>;</w:t>
      </w:r>
    </w:p>
    <w:p w:rsidR="00663456" w:rsidRDefault="00663456" w:rsidP="00663456">
      <w:pPr>
        <w:pStyle w:val="PPKTOTJpodpunktwobwieszczeniutekstujednolitegonp1"/>
      </w:pPr>
      <w:r>
        <w:t>4)</w:t>
      </w:r>
      <w:r>
        <w:tab/>
        <w:t xml:space="preserve">art. 31 ustawy </w:t>
      </w:r>
      <w:r w:rsidRPr="005D0BBA">
        <w:t>z</w:t>
      </w:r>
      <w:r>
        <w:t> </w:t>
      </w:r>
      <w:r w:rsidRPr="005D0BBA">
        <w:t>dnia 14</w:t>
      </w:r>
      <w:r>
        <w:t> </w:t>
      </w:r>
      <w:r w:rsidRPr="005D0BBA">
        <w:t>marca 2014</w:t>
      </w:r>
      <w:r>
        <w:t> </w:t>
      </w:r>
      <w:r w:rsidRPr="005D0BBA">
        <w:t>r. o</w:t>
      </w:r>
      <w:r>
        <w:t> </w:t>
      </w:r>
      <w:r w:rsidRPr="005D0BBA">
        <w:t>zmianie ustawy o</w:t>
      </w:r>
      <w:r>
        <w:t> </w:t>
      </w:r>
      <w:r w:rsidRPr="005D0BBA">
        <w:t>promocji zatrudnienia i</w:t>
      </w:r>
      <w:r>
        <w:t> </w:t>
      </w:r>
      <w:r w:rsidRPr="005D0BBA">
        <w:t>instytucjach rynku pracy oraz niektórych innych ustaw (</w:t>
      </w:r>
      <w:r w:rsidR="00E91536">
        <w:t>Dz. U. poz. </w:t>
      </w:r>
      <w:r w:rsidRPr="005D0BBA">
        <w:t>59</w:t>
      </w:r>
      <w:r w:rsidR="00E91536" w:rsidRPr="005D0BBA">
        <w:t>8</w:t>
      </w:r>
      <w:r w:rsidR="00E91536">
        <w:t xml:space="preserve"> i </w:t>
      </w:r>
      <w:r>
        <w:t>1662</w:t>
      </w:r>
      <w:r w:rsidRPr="005D0BBA">
        <w:t>),</w:t>
      </w:r>
      <w:r>
        <w:t xml:space="preserve"> który stanowi:</w:t>
      </w:r>
    </w:p>
    <w:p w:rsidR="00663456" w:rsidRPr="005D0BBA" w:rsidRDefault="00E91536" w:rsidP="00663456">
      <w:pPr>
        <w:pStyle w:val="ARTartustawynprozporzdzenia"/>
      </w:pPr>
      <w:r>
        <w:t>„</w:t>
      </w:r>
      <w:r w:rsidR="00663456" w:rsidRPr="005D0BBA">
        <w:t>Art. 31. Ustawa wchodzi w</w:t>
      </w:r>
      <w:r w:rsidR="00663456">
        <w:t> </w:t>
      </w:r>
      <w:r w:rsidR="00663456" w:rsidRPr="005D0BBA">
        <w:t>życie po upływie 14</w:t>
      </w:r>
      <w:r w:rsidR="00663456">
        <w:t> </w:t>
      </w:r>
      <w:r w:rsidR="00663456" w:rsidRPr="005D0BBA">
        <w:t>dnia od dnia ogłoszenia, z</w:t>
      </w:r>
      <w:r w:rsidR="00663456">
        <w:t> </w:t>
      </w:r>
      <w:r w:rsidR="00663456" w:rsidRPr="005D0BBA">
        <w:t>wyjątkiem:</w:t>
      </w:r>
    </w:p>
    <w:p w:rsidR="00663456" w:rsidRPr="005D0BBA" w:rsidRDefault="00663456" w:rsidP="00663456">
      <w:pPr>
        <w:pStyle w:val="PKTpunkt"/>
      </w:pPr>
      <w:r w:rsidRPr="005D0BBA">
        <w:t>1)</w:t>
      </w:r>
      <w:r>
        <w:tab/>
      </w:r>
      <w:r w:rsidRPr="005D0BBA">
        <w:t>art. 1</w:t>
      </w:r>
      <w:r w:rsidR="00E91536">
        <w:t xml:space="preserve"> pkt </w:t>
      </w:r>
      <w:r w:rsidRPr="005D0BBA">
        <w:t>9</w:t>
      </w:r>
      <w:r w:rsidR="00E91536">
        <w:t xml:space="preserve"> lit. </w:t>
      </w:r>
      <w:r w:rsidRPr="005D0BBA">
        <w:t>b i</w:t>
      </w:r>
      <w:r>
        <w:t> </w:t>
      </w:r>
      <w:r w:rsidRPr="005D0BBA">
        <w:t>d oraz</w:t>
      </w:r>
      <w:r w:rsidR="00E91536">
        <w:t xml:space="preserve"> pkt </w:t>
      </w:r>
      <w:r w:rsidRPr="005D0BBA">
        <w:t>40, 45–47, 4</w:t>
      </w:r>
      <w:r w:rsidR="00E91536" w:rsidRPr="005D0BBA">
        <w:t>9</w:t>
      </w:r>
      <w:r w:rsidR="00E91536">
        <w:t xml:space="preserve"> i </w:t>
      </w:r>
      <w:r w:rsidRPr="005D0BBA">
        <w:t>50, które wchodzą w</w:t>
      </w:r>
      <w:r>
        <w:t> </w:t>
      </w:r>
      <w:r w:rsidRPr="005D0BBA">
        <w:t>życie z</w:t>
      </w:r>
      <w:r>
        <w:t> </w:t>
      </w:r>
      <w:r w:rsidRPr="005D0BBA">
        <w:t>dniem 1</w:t>
      </w:r>
      <w:r>
        <w:t> </w:t>
      </w:r>
      <w:r w:rsidRPr="005D0BBA">
        <w:t>lipca 2014</w:t>
      </w:r>
      <w:r>
        <w:t> </w:t>
      </w:r>
      <w:r w:rsidRPr="005D0BBA">
        <w:t>r.;</w:t>
      </w:r>
    </w:p>
    <w:p w:rsidR="00663456" w:rsidRPr="005D0BBA" w:rsidRDefault="00663456" w:rsidP="00663456">
      <w:pPr>
        <w:pStyle w:val="PKTpunkt"/>
      </w:pPr>
      <w:r w:rsidRPr="005D0BBA">
        <w:t>2)</w:t>
      </w:r>
      <w:r>
        <w:tab/>
      </w:r>
      <w:r w:rsidRPr="005D0BBA">
        <w:t>art. 1:</w:t>
      </w:r>
    </w:p>
    <w:p w:rsidR="00663456" w:rsidRPr="005D0BBA" w:rsidRDefault="00663456" w:rsidP="00663456">
      <w:pPr>
        <w:pStyle w:val="LITlitera"/>
      </w:pPr>
      <w:r w:rsidRPr="005D0BBA">
        <w:t>a)</w:t>
      </w:r>
      <w:r>
        <w:tab/>
      </w:r>
      <w:r w:rsidRPr="005D0BBA">
        <w:t>pkt 6</w:t>
      </w:r>
      <w:r w:rsidR="00E91536">
        <w:t xml:space="preserve"> lit. </w:t>
      </w:r>
      <w:r w:rsidRPr="005D0BBA">
        <w:t>b w</w:t>
      </w:r>
      <w:r>
        <w:t> </w:t>
      </w:r>
      <w:r w:rsidRPr="005D0BBA">
        <w:t>zakresie</w:t>
      </w:r>
      <w:r w:rsidR="00E91536">
        <w:t xml:space="preserve"> art. </w:t>
      </w:r>
      <w:r w:rsidRPr="005D0BBA">
        <w:t>9</w:t>
      </w:r>
      <w:r w:rsidR="00E91536">
        <w:t xml:space="preserve"> ust. </w:t>
      </w:r>
      <w:r w:rsidRPr="005D0BBA">
        <w:t>2d</w:t>
      </w:r>
      <w:r w:rsidR="00E91536">
        <w:t xml:space="preserve"> pkt </w:t>
      </w:r>
      <w:r w:rsidRPr="005D0BBA">
        <w:t>3,</w:t>
      </w:r>
    </w:p>
    <w:p w:rsidR="00663456" w:rsidRPr="005D0BBA" w:rsidRDefault="00663456" w:rsidP="00663456">
      <w:pPr>
        <w:pStyle w:val="LITlitera"/>
      </w:pPr>
      <w:r w:rsidRPr="005D0BBA">
        <w:t>b)</w:t>
      </w:r>
      <w:r>
        <w:tab/>
      </w:r>
      <w:r w:rsidRPr="005D0BBA">
        <w:t>pkt 9</w:t>
      </w:r>
      <w:r w:rsidR="00E91536">
        <w:t xml:space="preserve"> lit. </w:t>
      </w:r>
      <w:r w:rsidRPr="005D0BBA">
        <w:t>a</w:t>
      </w:r>
      <w:r>
        <w:t> </w:t>
      </w:r>
      <w:proofErr w:type="spellStart"/>
      <w:r w:rsidRPr="005D0BBA">
        <w:t>tiret</w:t>
      </w:r>
      <w:proofErr w:type="spellEnd"/>
      <w:r w:rsidRPr="005D0BBA">
        <w:t xml:space="preserve"> pierwsze,</w:t>
      </w:r>
    </w:p>
    <w:p w:rsidR="00663456" w:rsidRPr="005D0BBA" w:rsidRDefault="00663456" w:rsidP="00663456">
      <w:pPr>
        <w:pStyle w:val="LITlitera"/>
      </w:pPr>
      <w:r w:rsidRPr="005D0BBA">
        <w:t>c)</w:t>
      </w:r>
      <w:r>
        <w:tab/>
      </w:r>
      <w:r w:rsidRPr="005D0BBA">
        <w:t>pkt 2</w:t>
      </w:r>
      <w:r w:rsidR="00E91536" w:rsidRPr="005D0BBA">
        <w:t>9</w:t>
      </w:r>
      <w:r w:rsidR="00E91536">
        <w:t xml:space="preserve"> w </w:t>
      </w:r>
      <w:r w:rsidRPr="005D0BBA">
        <w:t>zakresie</w:t>
      </w:r>
      <w:r w:rsidR="00E91536">
        <w:t xml:space="preserve"> art. </w:t>
      </w:r>
      <w:r w:rsidRPr="005D0BBA">
        <w:t>36a</w:t>
      </w:r>
      <w:r w:rsidR="00E91536">
        <w:t xml:space="preserve"> ust. </w:t>
      </w:r>
      <w:r w:rsidRPr="005D0BBA">
        <w:t>4</w:t>
      </w:r>
      <w:r w:rsidR="00E91536">
        <w:t xml:space="preserve"> pkt </w:t>
      </w:r>
      <w:r w:rsidR="00E91536" w:rsidRPr="005D0BBA">
        <w:t>1</w:t>
      </w:r>
      <w:r w:rsidR="00E91536">
        <w:t xml:space="preserve"> w </w:t>
      </w:r>
      <w:r w:rsidRPr="005D0BBA">
        <w:t>odniesieniu do Ochotniczych Hufców Pracy</w:t>
      </w:r>
      <w:r w:rsidR="00E91536" w:rsidRPr="005D0BBA">
        <w:t xml:space="preserve"> i</w:t>
      </w:r>
      <w:r w:rsidR="00E91536">
        <w:t> art. </w:t>
      </w:r>
      <w:r w:rsidRPr="005D0BBA">
        <w:t>36d</w:t>
      </w:r>
      <w:r w:rsidR="00E91536">
        <w:t xml:space="preserve"> ust. </w:t>
      </w:r>
      <w:r w:rsidRPr="005D0BBA">
        <w:t>2</w:t>
      </w:r>
      <w:r w:rsidR="00E91536">
        <w:t xml:space="preserve"> pkt </w:t>
      </w:r>
      <w:r w:rsidRPr="005D0BBA">
        <w:t>3</w:t>
      </w:r>
      <w:r w:rsidR="00E91536">
        <w:t xml:space="preserve"> lit. </w:t>
      </w:r>
      <w:r w:rsidRPr="005D0BBA">
        <w:t>b,</w:t>
      </w:r>
    </w:p>
    <w:p w:rsidR="00663456" w:rsidRPr="005D0BBA" w:rsidRDefault="00663456" w:rsidP="00663456">
      <w:pPr>
        <w:pStyle w:val="LITlitera"/>
      </w:pPr>
      <w:r w:rsidRPr="005D0BBA">
        <w:t>d)</w:t>
      </w:r>
      <w:r>
        <w:tab/>
      </w:r>
      <w:r w:rsidRPr="005D0BBA">
        <w:t>pkt 7</w:t>
      </w:r>
      <w:r w:rsidR="00E91536" w:rsidRPr="005D0BBA">
        <w:t>8</w:t>
      </w:r>
      <w:r w:rsidR="00E91536">
        <w:t xml:space="preserve"> w </w:t>
      </w:r>
      <w:r w:rsidRPr="005D0BBA">
        <w:t>zakresie</w:t>
      </w:r>
      <w:r w:rsidR="00E91536">
        <w:t xml:space="preserve"> art. </w:t>
      </w:r>
      <w:r w:rsidRPr="005D0BBA">
        <w:t>106a</w:t>
      </w:r>
      <w:r w:rsidR="00E91536">
        <w:t xml:space="preserve"> ust. </w:t>
      </w:r>
      <w:r w:rsidRPr="005D0BBA">
        <w:t>5</w:t>
      </w:r>
      <w:r w:rsidR="00E91536">
        <w:t xml:space="preserve"> pkt </w:t>
      </w:r>
      <w:r w:rsidRPr="005D0BBA">
        <w:t>1,</w:t>
      </w:r>
    </w:p>
    <w:p w:rsidR="00663456" w:rsidRPr="005D0BBA" w:rsidRDefault="00663456" w:rsidP="00663456">
      <w:pPr>
        <w:pStyle w:val="LITlitera"/>
      </w:pPr>
      <w:r w:rsidRPr="005D0BBA">
        <w:t>e)</w:t>
      </w:r>
      <w:r>
        <w:tab/>
      </w:r>
      <w:r w:rsidRPr="005D0BBA">
        <w:t>pkt 81</w:t>
      </w:r>
      <w:r w:rsidR="00E91536">
        <w:t xml:space="preserve"> lit. </w:t>
      </w:r>
      <w:r w:rsidRPr="005D0BBA">
        <w:t>a</w:t>
      </w:r>
      <w:r>
        <w:t> </w:t>
      </w:r>
      <w:r w:rsidRPr="005D0BBA">
        <w:t>w</w:t>
      </w:r>
      <w:r>
        <w:t> </w:t>
      </w:r>
      <w:r w:rsidRPr="005D0BBA">
        <w:t>zakresie</w:t>
      </w:r>
      <w:r w:rsidR="00E91536">
        <w:t xml:space="preserve"> art. </w:t>
      </w:r>
      <w:r w:rsidRPr="005D0BBA">
        <w:t>109</w:t>
      </w:r>
      <w:r w:rsidR="00E91536">
        <w:t xml:space="preserve"> ust. </w:t>
      </w:r>
      <w:r w:rsidRPr="005D0BBA">
        <w:t>2c,</w:t>
      </w:r>
    </w:p>
    <w:p w:rsidR="00663456" w:rsidRPr="005D0BBA" w:rsidRDefault="00663456" w:rsidP="00663456">
      <w:pPr>
        <w:pStyle w:val="LITlitera"/>
      </w:pPr>
      <w:r w:rsidRPr="005D0BBA">
        <w:t>f)</w:t>
      </w:r>
      <w:r>
        <w:tab/>
      </w:r>
      <w:r w:rsidRPr="005D0BBA">
        <w:t>pkt 81</w:t>
      </w:r>
      <w:r w:rsidR="00E91536">
        <w:t xml:space="preserve"> lit. </w:t>
      </w:r>
      <w:r w:rsidRPr="005D0BBA">
        <w:t>c</w:t>
      </w:r>
    </w:p>
    <w:p w:rsidR="00663456" w:rsidRPr="005D0BBA" w:rsidRDefault="00663456" w:rsidP="00663456">
      <w:pPr>
        <w:pStyle w:val="CZWSPLITczwsplnaliter"/>
      </w:pPr>
      <w:r w:rsidRPr="005D0BBA">
        <w:t>–</w:t>
      </w:r>
      <w:r>
        <w:t> </w:t>
      </w:r>
      <w:r w:rsidRPr="005D0BBA">
        <w:t>które wchodzą w</w:t>
      </w:r>
      <w:r>
        <w:t> </w:t>
      </w:r>
      <w:r w:rsidRPr="005D0BBA">
        <w:t>życie z</w:t>
      </w:r>
      <w:r>
        <w:t> </w:t>
      </w:r>
      <w:r w:rsidRPr="005D0BBA">
        <w:t>dniem 1</w:t>
      </w:r>
      <w:r>
        <w:t> </w:t>
      </w:r>
      <w:r w:rsidRPr="005D0BBA">
        <w:t>stycznia 2015</w:t>
      </w:r>
      <w:r>
        <w:t> </w:t>
      </w:r>
      <w:r w:rsidRPr="005D0BBA">
        <w:t>r.;</w:t>
      </w:r>
    </w:p>
    <w:p w:rsidR="00663456" w:rsidRDefault="00663456" w:rsidP="00663456">
      <w:pPr>
        <w:pStyle w:val="PKTpunkt"/>
      </w:pPr>
      <w:r w:rsidRPr="005D0BBA">
        <w:t>3)</w:t>
      </w:r>
      <w:r>
        <w:tab/>
      </w:r>
      <w:r w:rsidRPr="005D0BBA">
        <w:t>art. 7</w:t>
      </w:r>
      <w:r w:rsidR="00E91536">
        <w:t xml:space="preserve"> pkt </w:t>
      </w:r>
      <w:r w:rsidR="00E91536" w:rsidRPr="005D0BBA">
        <w:t>2</w:t>
      </w:r>
      <w:r w:rsidR="00E91536">
        <w:t xml:space="preserve"> lit. </w:t>
      </w:r>
      <w:r>
        <w:t>c</w:t>
      </w:r>
      <w:r w:rsidRPr="005D0BBA">
        <w:t>, któr</w:t>
      </w:r>
      <w:r>
        <w:t>a</w:t>
      </w:r>
      <w:r w:rsidRPr="005D0BBA">
        <w:t xml:space="preserve"> wchodzi w</w:t>
      </w:r>
      <w:r>
        <w:t> </w:t>
      </w:r>
      <w:r w:rsidRPr="005D0BBA">
        <w:t>życie z</w:t>
      </w:r>
      <w:r>
        <w:t> </w:t>
      </w:r>
      <w:r w:rsidRPr="005D0BBA">
        <w:t>dniem 1</w:t>
      </w:r>
      <w:r>
        <w:t> </w:t>
      </w:r>
      <w:r w:rsidRPr="005D0BBA">
        <w:t>stycznia 2015</w:t>
      </w:r>
      <w:r>
        <w:t> </w:t>
      </w:r>
      <w:r w:rsidRPr="005D0BBA">
        <w:t>r.</w:t>
      </w:r>
      <w:r w:rsidR="00E91536">
        <w:t>”</w:t>
      </w:r>
      <w:r w:rsidRPr="005D0BBA">
        <w:t>;</w:t>
      </w:r>
    </w:p>
    <w:p w:rsidR="00663456" w:rsidRDefault="00663456" w:rsidP="00663456">
      <w:pPr>
        <w:pStyle w:val="PPKTOTJpodpunktwobwieszczeniutekstujednolitegonp1"/>
      </w:pPr>
      <w:r>
        <w:t>5)</w:t>
      </w:r>
      <w:r>
        <w:tab/>
        <w:t>art. 3–</w:t>
      </w:r>
      <w:r w:rsidR="00E91536">
        <w:t>5 i art. </w:t>
      </w:r>
      <w:r>
        <w:t xml:space="preserve">8 ustawy z dnia </w:t>
      </w:r>
      <w:r w:rsidRPr="005D0BBA">
        <w:t>15</w:t>
      </w:r>
      <w:r>
        <w:t> </w:t>
      </w:r>
      <w:r w:rsidRPr="005D0BBA">
        <w:t>maja 2015</w:t>
      </w:r>
      <w:r>
        <w:t> </w:t>
      </w:r>
      <w:r w:rsidRPr="005D0BBA">
        <w:t>r. o</w:t>
      </w:r>
      <w:r>
        <w:t> </w:t>
      </w:r>
      <w:r w:rsidRPr="005D0BBA">
        <w:t>zmianie ustawy o</w:t>
      </w:r>
      <w:r>
        <w:t> </w:t>
      </w:r>
      <w:r w:rsidRPr="005D0BBA">
        <w:t>szczególnych rozwiązaniach związanych z</w:t>
      </w:r>
      <w:r>
        <w:t> </w:t>
      </w:r>
      <w:r w:rsidRPr="005D0BBA">
        <w:t>usuwaniem skutków powodzi oraz ustawy o</w:t>
      </w:r>
      <w:r>
        <w:t> </w:t>
      </w:r>
      <w:r w:rsidRPr="005D0BBA">
        <w:t>wspieraniu przedsiębiorców dotkniętych skutkami powodzi z</w:t>
      </w:r>
      <w:r>
        <w:t> </w:t>
      </w:r>
      <w:r w:rsidRPr="005D0BBA">
        <w:t>2010</w:t>
      </w:r>
      <w:r>
        <w:t> </w:t>
      </w:r>
      <w:r w:rsidRPr="005D0BBA">
        <w:t>r. (</w:t>
      </w:r>
      <w:r w:rsidR="00E91536">
        <w:t>Dz. U. poz. </w:t>
      </w:r>
      <w:r>
        <w:t>1013</w:t>
      </w:r>
      <w:r w:rsidRPr="005D0BBA">
        <w:t>)</w:t>
      </w:r>
      <w:r>
        <w:t>, które stanowią:</w:t>
      </w:r>
    </w:p>
    <w:p w:rsidR="00663456" w:rsidRPr="00574B4F" w:rsidRDefault="00E91536" w:rsidP="00663456">
      <w:pPr>
        <w:pStyle w:val="ARTartustawynprozporzdzenia"/>
      </w:pPr>
      <w:r>
        <w:t>„</w:t>
      </w:r>
      <w:r w:rsidR="00663456" w:rsidRPr="00574B4F">
        <w:t>Art. 3. Do pożyczek udzielonych, na podstawie ustawy zmienianej</w:t>
      </w:r>
      <w:r w:rsidRPr="00574B4F">
        <w:t xml:space="preserve"> w</w:t>
      </w:r>
      <w:r>
        <w:t> art. </w:t>
      </w:r>
      <w:r w:rsidR="00663456" w:rsidRPr="00574B4F">
        <w:t>1, przed dniem wejścia w</w:t>
      </w:r>
      <w:r w:rsidR="00663456">
        <w:t> </w:t>
      </w:r>
      <w:r w:rsidR="00BA1BC6">
        <w:t>życie</w:t>
      </w:r>
      <w:r w:rsidR="00BA1BC6">
        <w:br/>
      </w:r>
      <w:r w:rsidR="00663456" w:rsidRPr="00574B4F">
        <w:t>niniejszej ustawy, przepisy ustawy zmienianej</w:t>
      </w:r>
      <w:r w:rsidRPr="00574B4F">
        <w:t xml:space="preserve"> w</w:t>
      </w:r>
      <w:r>
        <w:t> art. </w:t>
      </w:r>
      <w:r w:rsidR="00663456" w:rsidRPr="00574B4F">
        <w:t>1</w:t>
      </w:r>
      <w:r w:rsidR="00663456">
        <w:t> </w:t>
      </w:r>
      <w:r w:rsidR="00663456" w:rsidRPr="00574B4F">
        <w:t>stosuje się w</w:t>
      </w:r>
      <w:r w:rsidR="00663456">
        <w:t> </w:t>
      </w:r>
      <w:r w:rsidR="00663456" w:rsidRPr="00574B4F">
        <w:t>brzmieniu nadanym niniejszą ustawą.</w:t>
      </w:r>
    </w:p>
    <w:p w:rsidR="00663456" w:rsidRPr="00574B4F" w:rsidRDefault="00663456" w:rsidP="00663456">
      <w:pPr>
        <w:pStyle w:val="ARTartustawynprozporzdzenia"/>
      </w:pPr>
      <w:r w:rsidRPr="00574B4F">
        <w:t>Art. 4. 1. Przedsiębiorca, który przed dniem wejścia w</w:t>
      </w:r>
      <w:r>
        <w:t> </w:t>
      </w:r>
      <w:r w:rsidRPr="00574B4F">
        <w:t>życie niniejszej ustawy złożył rozliczenie,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art. </w:t>
      </w:r>
      <w:r w:rsidRPr="00574B4F">
        <w:t>46</w:t>
      </w:r>
      <w:r>
        <w:t> </w:t>
      </w:r>
      <w:r w:rsidRPr="00574B4F">
        <w:t>ustawy zmienianej</w:t>
      </w:r>
      <w:r w:rsidR="00E91536" w:rsidRPr="00574B4F">
        <w:t xml:space="preserve"> w</w:t>
      </w:r>
      <w:r w:rsidR="00E91536">
        <w:t> art. </w:t>
      </w:r>
      <w:r w:rsidRPr="00574B4F">
        <w:t>1, i</w:t>
      </w:r>
      <w:r>
        <w:t> </w:t>
      </w:r>
      <w:r w:rsidRPr="00574B4F">
        <w:t>w</w:t>
      </w:r>
      <w:r>
        <w:t> </w:t>
      </w:r>
      <w:r w:rsidRPr="00574B4F">
        <w:t>stosunku do którego do tego dnia nie została wydana decyzja, o</w:t>
      </w:r>
      <w:r>
        <w:t> </w:t>
      </w:r>
      <w:r w:rsidRPr="00574B4F">
        <w:t>której mowa</w:t>
      </w:r>
      <w:r w:rsidR="00E91536" w:rsidRPr="00574B4F">
        <w:t xml:space="preserve"> w</w:t>
      </w:r>
      <w:r w:rsidR="00E91536">
        <w:t> art. </w:t>
      </w:r>
      <w:r w:rsidRPr="00574B4F">
        <w:t>47</w:t>
      </w:r>
      <w:r w:rsidR="00E91536">
        <w:t xml:space="preserve"> ust. </w:t>
      </w:r>
      <w:r w:rsidRPr="00574B4F">
        <w:t>2</w:t>
      </w:r>
      <w:r>
        <w:t> </w:t>
      </w:r>
      <w:r w:rsidRPr="00574B4F">
        <w:t>tej ustawy, może złożyć do funduszu pożyczkowego wybranego zgodnie</w:t>
      </w:r>
      <w:r w:rsidR="00E91536" w:rsidRPr="00574B4F">
        <w:t xml:space="preserve"> z</w:t>
      </w:r>
      <w:r w:rsidR="00E91536">
        <w:t> art. </w:t>
      </w:r>
      <w:r w:rsidRPr="00574B4F">
        <w:t>51–54</w:t>
      </w:r>
      <w:r w:rsidR="00BA1BC6">
        <w:t xml:space="preserve"> </w:t>
      </w:r>
      <w:r w:rsidRPr="00574B4F">
        <w:t>ustawy zmienianej</w:t>
      </w:r>
      <w:r w:rsidR="00E91536" w:rsidRPr="00574B4F">
        <w:t xml:space="preserve"> w</w:t>
      </w:r>
      <w:r w:rsidR="00E91536">
        <w:t> art. </w:t>
      </w:r>
      <w:r w:rsidRPr="00574B4F">
        <w:t>1</w:t>
      </w:r>
      <w:r>
        <w:t> </w:t>
      </w:r>
      <w:r w:rsidRPr="00574B4F">
        <w:t>nowe rozliczenie, z</w:t>
      </w:r>
      <w:r>
        <w:t> </w:t>
      </w:r>
      <w:r w:rsidRPr="00574B4F">
        <w:t>zastosowaniem</w:t>
      </w:r>
      <w:r w:rsidR="00E91536">
        <w:t xml:space="preserve"> art. </w:t>
      </w:r>
      <w:r w:rsidRPr="00574B4F">
        <w:t>46</w:t>
      </w:r>
      <w:r w:rsidR="00E91536">
        <w:t xml:space="preserve"> ust. </w:t>
      </w:r>
      <w:r w:rsidRPr="00574B4F">
        <w:t>2a ustawy zmienianej</w:t>
      </w:r>
      <w:r w:rsidR="00E91536" w:rsidRPr="00574B4F">
        <w:t xml:space="preserve"> w</w:t>
      </w:r>
      <w:r w:rsidR="00E91536">
        <w:t> art. </w:t>
      </w:r>
      <w:r w:rsidRPr="00574B4F">
        <w:t xml:space="preserve">1, zwane dalej </w:t>
      </w:r>
      <w:r w:rsidR="00E91536">
        <w:t>„</w:t>
      </w:r>
      <w:r w:rsidRPr="00574B4F">
        <w:t>nowym rozliczeniem</w:t>
      </w:r>
      <w:r w:rsidR="00E91536">
        <w:t>”</w:t>
      </w:r>
      <w:r w:rsidRPr="00574B4F">
        <w:t>.</w:t>
      </w:r>
    </w:p>
    <w:p w:rsidR="00663456" w:rsidRPr="00574B4F" w:rsidRDefault="00663456" w:rsidP="00663456">
      <w:pPr>
        <w:pStyle w:val="USTustnpkodeksu"/>
      </w:pPr>
      <w:r w:rsidRPr="00574B4F">
        <w:t>2. Fundusz pożyczkowy obowiązany jest do powiadomienia przedsiębiorcy,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ust. </w:t>
      </w:r>
      <w:r w:rsidRPr="00574B4F">
        <w:t>1, w</w:t>
      </w:r>
      <w:r>
        <w:t> </w:t>
      </w:r>
      <w:r w:rsidRPr="00574B4F">
        <w:t>terminie 10</w:t>
      </w:r>
      <w:r>
        <w:t> </w:t>
      </w:r>
      <w:r w:rsidRPr="00574B4F">
        <w:t>dni od dnia wejścia w</w:t>
      </w:r>
      <w:r>
        <w:t> </w:t>
      </w:r>
      <w:r w:rsidRPr="00574B4F">
        <w:t>życie niniejszej ustawy, o</w:t>
      </w:r>
      <w:r>
        <w:t> </w:t>
      </w:r>
      <w:r w:rsidRPr="00574B4F">
        <w:t>możliwości złożenia nowego rozliczenia. Nowe rozl</w:t>
      </w:r>
      <w:r w:rsidRPr="00574B4F">
        <w:t>i</w:t>
      </w:r>
      <w:r w:rsidRPr="00574B4F">
        <w:t>czenie przedsiębiorca składa w</w:t>
      </w:r>
      <w:r>
        <w:t> </w:t>
      </w:r>
      <w:r w:rsidRPr="00574B4F">
        <w:t>terminie 14</w:t>
      </w:r>
      <w:r>
        <w:t> </w:t>
      </w:r>
      <w:r w:rsidRPr="00574B4F">
        <w:t>dni od dnia doręczenia mu powiadomienia. Złożenie przez przedsiębiorcę nowego rozliczenia jest równoznaczne ze złożeniem przez niego wniosku,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art. </w:t>
      </w:r>
      <w:r w:rsidRPr="00574B4F">
        <w:t>46</w:t>
      </w:r>
      <w:r w:rsidR="00E91536">
        <w:t xml:space="preserve"> ust. </w:t>
      </w:r>
      <w:r w:rsidRPr="00574B4F">
        <w:t>2a ustawy zmienianej</w:t>
      </w:r>
      <w:r w:rsidR="00E91536" w:rsidRPr="00574B4F">
        <w:t xml:space="preserve"> w</w:t>
      </w:r>
      <w:r w:rsidR="00E91536">
        <w:t> art. </w:t>
      </w:r>
      <w:r w:rsidRPr="00574B4F">
        <w:t>1.</w:t>
      </w:r>
    </w:p>
    <w:p w:rsidR="00663456" w:rsidRPr="00574B4F" w:rsidRDefault="00663456" w:rsidP="00663456">
      <w:pPr>
        <w:pStyle w:val="USTustnpkodeksu"/>
      </w:pPr>
      <w:r w:rsidRPr="00574B4F">
        <w:t>3. Przedsiębiorca, który nie zamierza składać nowego rozliczenia, może, w</w:t>
      </w:r>
      <w:r>
        <w:t> </w:t>
      </w:r>
      <w:r w:rsidRPr="00574B4F">
        <w:t>terminie 14</w:t>
      </w:r>
      <w:r>
        <w:t> </w:t>
      </w:r>
      <w:r w:rsidRPr="00574B4F">
        <w:t>dni od dnia doręczenia mu powiadomienia,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ust. </w:t>
      </w:r>
      <w:r w:rsidRPr="00574B4F">
        <w:t>2, zawiadomić pisemnie fundusz pożyczkowy, iż nie będzie składał n</w:t>
      </w:r>
      <w:r w:rsidRPr="00574B4F">
        <w:t>o</w:t>
      </w:r>
      <w:r w:rsidRPr="00574B4F">
        <w:t>wego rozliczenia.</w:t>
      </w:r>
    </w:p>
    <w:p w:rsidR="00663456" w:rsidRPr="00574B4F" w:rsidRDefault="00663456" w:rsidP="00663456">
      <w:pPr>
        <w:pStyle w:val="USTustnpkodeksu"/>
      </w:pPr>
      <w:r w:rsidRPr="00574B4F">
        <w:t>4. W</w:t>
      </w:r>
      <w:r>
        <w:t> </w:t>
      </w:r>
      <w:r w:rsidRPr="00574B4F">
        <w:t>przypadku złożenia przez przedsiębiorcę, w</w:t>
      </w:r>
      <w:r>
        <w:t> </w:t>
      </w:r>
      <w:r w:rsidRPr="00574B4F">
        <w:t>terminie,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ust. </w:t>
      </w:r>
      <w:r w:rsidRPr="00574B4F">
        <w:t>2, nowego rozliczenia, bieg terminu na wydanie decyzji, o</w:t>
      </w:r>
      <w:r>
        <w:t> </w:t>
      </w:r>
      <w:r w:rsidRPr="00574B4F">
        <w:t>której mowa</w:t>
      </w:r>
      <w:r w:rsidR="00E91536" w:rsidRPr="00574B4F">
        <w:t xml:space="preserve"> w</w:t>
      </w:r>
      <w:r w:rsidR="00E91536">
        <w:t> art. </w:t>
      </w:r>
      <w:r w:rsidRPr="00574B4F">
        <w:t>47</w:t>
      </w:r>
      <w:r w:rsidR="00E91536">
        <w:t xml:space="preserve"> ust. </w:t>
      </w:r>
      <w:r w:rsidRPr="00574B4F">
        <w:t>2</w:t>
      </w:r>
      <w:r>
        <w:t> </w:t>
      </w:r>
      <w:r w:rsidRPr="00574B4F">
        <w:t>ustawy zmienianej</w:t>
      </w:r>
      <w:r w:rsidR="00E91536" w:rsidRPr="00574B4F">
        <w:t xml:space="preserve"> w</w:t>
      </w:r>
      <w:r w:rsidR="00E91536">
        <w:t> art. </w:t>
      </w:r>
      <w:r w:rsidRPr="00574B4F">
        <w:t>1, rozpoczyna się od nowa i</w:t>
      </w:r>
      <w:r>
        <w:t> </w:t>
      </w:r>
      <w:r w:rsidRPr="00574B4F">
        <w:t>jest liczony od dnia otrzymania przez fundusz pożyczkowy nowego rozliczenia.</w:t>
      </w:r>
    </w:p>
    <w:p w:rsidR="00663456" w:rsidRPr="00574B4F" w:rsidRDefault="00663456" w:rsidP="00663456">
      <w:pPr>
        <w:pStyle w:val="USTustnpkodeksu"/>
      </w:pPr>
      <w:r w:rsidRPr="00574B4F">
        <w:t>5. W</w:t>
      </w:r>
      <w:r>
        <w:t> </w:t>
      </w:r>
      <w:r w:rsidRPr="00574B4F">
        <w:t>przypadku niezłożenia przez przedsiębiorcę, w</w:t>
      </w:r>
      <w:r>
        <w:t> </w:t>
      </w:r>
      <w:r w:rsidRPr="00574B4F">
        <w:t>terminie,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ust. </w:t>
      </w:r>
      <w:r w:rsidRPr="00574B4F">
        <w:t>2, nowego rozliczenia, do terminu na wydanie decyzji, o</w:t>
      </w:r>
      <w:r>
        <w:t> </w:t>
      </w:r>
      <w:r w:rsidRPr="00574B4F">
        <w:t>której mowa</w:t>
      </w:r>
      <w:r w:rsidR="00E91536" w:rsidRPr="00574B4F">
        <w:t xml:space="preserve"> w</w:t>
      </w:r>
      <w:r w:rsidR="00E91536">
        <w:t> art. </w:t>
      </w:r>
      <w:r w:rsidRPr="00574B4F">
        <w:t>47</w:t>
      </w:r>
      <w:r w:rsidR="00E91536">
        <w:t xml:space="preserve"> ust. </w:t>
      </w:r>
      <w:r w:rsidRPr="00574B4F">
        <w:t>2</w:t>
      </w:r>
      <w:r>
        <w:t> </w:t>
      </w:r>
      <w:r w:rsidRPr="00574B4F">
        <w:t>ustawy zmienianej</w:t>
      </w:r>
      <w:r w:rsidR="00E91536" w:rsidRPr="00574B4F">
        <w:t xml:space="preserve"> w</w:t>
      </w:r>
      <w:r w:rsidR="00E91536">
        <w:t> art. </w:t>
      </w:r>
      <w:r w:rsidRPr="00574B4F">
        <w:t xml:space="preserve">1, nie wlicza się okresu od dnia </w:t>
      </w:r>
      <w:r w:rsidRPr="00574B4F">
        <w:lastRenderedPageBreak/>
        <w:t>doręczenia powiadomienia,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ust. </w:t>
      </w:r>
      <w:r w:rsidRPr="00574B4F">
        <w:t>2, do dnia dokonania przez przedsiębiorcę zawiadomienia, o</w:t>
      </w:r>
      <w:r>
        <w:t> </w:t>
      </w:r>
      <w:r w:rsidRPr="00574B4F">
        <w:t>którym mowa</w:t>
      </w:r>
      <w:r w:rsidR="00E91536" w:rsidRPr="00574B4F">
        <w:t xml:space="preserve"> w</w:t>
      </w:r>
      <w:r w:rsidR="00E91536">
        <w:t> ust. </w:t>
      </w:r>
      <w:r w:rsidRPr="00574B4F">
        <w:t>3, lub upływu terminu na jego dokonanie.</w:t>
      </w:r>
    </w:p>
    <w:p w:rsidR="00663456" w:rsidRDefault="00663456" w:rsidP="00663456">
      <w:pPr>
        <w:pStyle w:val="ARTartustawynprozporzdzenia"/>
      </w:pPr>
      <w:r w:rsidRPr="00574B4F">
        <w:t>Art. 5. Weksle in blanco, przyjęte przez fundusze pożyczkowe przed dniem wejścia w</w:t>
      </w:r>
      <w:r>
        <w:t> </w:t>
      </w:r>
      <w:r w:rsidRPr="00574B4F">
        <w:t>życie niniejszej ustawy, na podstawie</w:t>
      </w:r>
      <w:r w:rsidR="00E91536">
        <w:t xml:space="preserve"> art. </w:t>
      </w:r>
      <w:r w:rsidRPr="00574B4F">
        <w:t>45</w:t>
      </w:r>
      <w:r w:rsidR="00E91536">
        <w:t xml:space="preserve"> ust. </w:t>
      </w:r>
      <w:r w:rsidRPr="00574B4F">
        <w:t>5</w:t>
      </w:r>
      <w:r>
        <w:t> </w:t>
      </w:r>
      <w:r w:rsidRPr="00574B4F">
        <w:t>ustawy zmienianej</w:t>
      </w:r>
      <w:r w:rsidR="00E91536" w:rsidRPr="00574B4F">
        <w:t xml:space="preserve"> w</w:t>
      </w:r>
      <w:r w:rsidR="00E91536">
        <w:t> art. </w:t>
      </w:r>
      <w:r w:rsidRPr="00574B4F">
        <w:t>1, w</w:t>
      </w:r>
      <w:r>
        <w:t> </w:t>
      </w:r>
      <w:r w:rsidRPr="00574B4F">
        <w:t>brzmieniu dotychczasowym, są zwracane przedsiębiorcom, w</w:t>
      </w:r>
      <w:r>
        <w:t> </w:t>
      </w:r>
      <w:r w:rsidRPr="00574B4F">
        <w:t>terminie 15</w:t>
      </w:r>
      <w:r>
        <w:t> </w:t>
      </w:r>
      <w:r w:rsidRPr="00574B4F">
        <w:t>dni od dnia wejścia w</w:t>
      </w:r>
      <w:r>
        <w:t> </w:t>
      </w:r>
      <w:r w:rsidRPr="00574B4F">
        <w:t>życie niniejszej ustawy. Fundusz pożyczkowy dokonuje zwrotu weksla przesy</w:t>
      </w:r>
      <w:r w:rsidRPr="00574B4F">
        <w:t>ł</w:t>
      </w:r>
      <w:r w:rsidRPr="00574B4F">
        <w:t>ką poleconą, za zwrotnym pokwitowaniem odbioru, wysyłając wraz z</w:t>
      </w:r>
      <w:r>
        <w:t> </w:t>
      </w:r>
      <w:r w:rsidRPr="00574B4F">
        <w:t>wekslem pisemną informację o</w:t>
      </w:r>
      <w:r>
        <w:t> </w:t>
      </w:r>
      <w:r w:rsidRPr="00574B4F">
        <w:t>jego zwrocie.</w:t>
      </w:r>
      <w:r w:rsidR="00E91536">
        <w:t>”</w:t>
      </w:r>
    </w:p>
    <w:p w:rsidR="00663456" w:rsidRPr="00574B4F" w:rsidRDefault="00E91536" w:rsidP="00663456">
      <w:pPr>
        <w:pStyle w:val="ARTartustawynprozporzdzenia"/>
      </w:pPr>
      <w:r>
        <w:t>„</w:t>
      </w:r>
      <w:r w:rsidR="00663456" w:rsidRPr="00574B4F">
        <w:t>Art. 8. Ustawa wchodzi w</w:t>
      </w:r>
      <w:r w:rsidR="00663456">
        <w:t> </w:t>
      </w:r>
      <w:r w:rsidR="00663456" w:rsidRPr="00574B4F">
        <w:t>życie po upływie 14</w:t>
      </w:r>
      <w:r w:rsidR="00663456">
        <w:t> </w:t>
      </w:r>
      <w:r w:rsidR="00663456" w:rsidRPr="00574B4F">
        <w:t>dni od dnia ogłoszenia.</w:t>
      </w:r>
      <w:r>
        <w:t>”</w:t>
      </w:r>
      <w:r w:rsidR="00663456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E91536">
        <w:rPr>
          <w:rStyle w:val="Kkursywa"/>
        </w:rPr>
        <w:softHyphen/>
      </w:r>
      <w:r w:rsidR="00E91536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663456" w:rsidRPr="00523C2B" w:rsidRDefault="00663456" w:rsidP="00E91536">
      <w:pPr>
        <w:pStyle w:val="TEKSTZacznikido"/>
      </w:pPr>
      <w:r>
        <w:t>Załącznik do o</w:t>
      </w:r>
      <w:r w:rsidRPr="00523C2B">
        <w:t xml:space="preserve">bwieszczenia Marszałka </w:t>
      </w:r>
      <w:r>
        <w:t>Sejmu Rzeczypospolitej Polskiej</w:t>
      </w:r>
      <w:r w:rsidR="00E91536">
        <w:t xml:space="preserve"> </w:t>
      </w:r>
      <w:r w:rsidR="00E91536" w:rsidRPr="00523C2B">
        <w:t>z</w:t>
      </w:r>
      <w:r w:rsidR="00E91536">
        <w:t> </w:t>
      </w:r>
      <w:r w:rsidRPr="00523C2B">
        <w:t xml:space="preserve">dnia </w:t>
      </w:r>
      <w:r>
        <w:t>2</w:t>
      </w:r>
      <w:r w:rsidR="00E91536">
        <w:t>4 </w:t>
      </w:r>
      <w:r>
        <w:t>sierpnia 2015 </w:t>
      </w:r>
      <w:r w:rsidRPr="00523C2B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15E61C14C9994203BE5F1B2B1512DEF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E70D6">
            <w:t>1401</w:t>
          </w:r>
        </w:sdtContent>
      </w:sdt>
      <w:r w:rsidRPr="00523C2B">
        <w:t>)</w:t>
      </w:r>
    </w:p>
    <w:p w:rsidR="00663456" w:rsidRPr="00523C2B" w:rsidRDefault="00663456" w:rsidP="00663456">
      <w:pPr>
        <w:pStyle w:val="OZNRODZAKTUtznustawalubrozporzdzenieiorganwydajcy"/>
      </w:pPr>
      <w:r w:rsidRPr="00523C2B">
        <w:t>USTAWA</w:t>
      </w:r>
    </w:p>
    <w:p w:rsidR="00663456" w:rsidRPr="00523C2B" w:rsidRDefault="00663456" w:rsidP="00663456">
      <w:pPr>
        <w:pStyle w:val="DATAAKTUdatauchwalenialubwydaniaaktu"/>
      </w:pPr>
      <w:r w:rsidRPr="00523C2B">
        <w:t>z dnia 16</w:t>
      </w:r>
      <w:r>
        <w:t> </w:t>
      </w:r>
      <w:r w:rsidRPr="00523C2B">
        <w:t>września 2011</w:t>
      </w:r>
      <w:r>
        <w:t> </w:t>
      </w:r>
      <w:r w:rsidRPr="00523C2B">
        <w:t>r.</w:t>
      </w:r>
    </w:p>
    <w:p w:rsidR="00663456" w:rsidRPr="00523C2B" w:rsidRDefault="00663456" w:rsidP="00663456">
      <w:pPr>
        <w:pStyle w:val="TYTUAKTUprzedmiotregulacjiustawylubrozporzdzenia"/>
      </w:pPr>
      <w:r w:rsidRPr="00523C2B">
        <w:t>o szczególnych rozwiązaniach związanych z</w:t>
      </w:r>
      <w:r>
        <w:t> </w:t>
      </w:r>
      <w:r w:rsidRPr="00523C2B">
        <w:t>usuwaniem skutków powodzi</w:t>
      </w:r>
    </w:p>
    <w:p w:rsidR="00663456" w:rsidRPr="00523C2B" w:rsidRDefault="00663456" w:rsidP="00663456">
      <w:pPr>
        <w:pStyle w:val="ROZDZODDZOZNoznaczenierozdziauluboddziau"/>
      </w:pPr>
      <w:r w:rsidRPr="00523C2B">
        <w:t>Rozdział 1</w:t>
      </w:r>
    </w:p>
    <w:p w:rsidR="00663456" w:rsidRPr="00523C2B" w:rsidRDefault="00663456" w:rsidP="00E91536">
      <w:pPr>
        <w:pStyle w:val="ROZDZODDZPRZEDMprzedmiotregulacjirozdziauluboddziau"/>
      </w:pPr>
      <w:r w:rsidRPr="00523C2B">
        <w:t>Przepisy ogólne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1.</w:t>
      </w:r>
      <w:r w:rsidRPr="00523C2B">
        <w:t> 1. Przepisy ustawy stosuje się w</w:t>
      </w:r>
      <w:r>
        <w:t> </w:t>
      </w:r>
      <w:r w:rsidRPr="00523C2B">
        <w:t>sprawach związanych z</w:t>
      </w:r>
      <w:r>
        <w:t> </w:t>
      </w:r>
      <w:r w:rsidRPr="00523C2B">
        <w:t>usuwaniem skutków powodzi w</w:t>
      </w:r>
      <w:r>
        <w:t> </w:t>
      </w:r>
      <w:r w:rsidRPr="00523C2B">
        <w:t>rozumieniu</w:t>
      </w:r>
      <w:r w:rsidR="00E91536">
        <w:t xml:space="preserve"> art. </w:t>
      </w:r>
      <w:r w:rsidRPr="00523C2B">
        <w:t>9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10</w:t>
      </w:r>
      <w:r>
        <w:t> </w:t>
      </w:r>
      <w:r w:rsidRPr="00523C2B">
        <w:t>ustawy z</w:t>
      </w:r>
      <w:r>
        <w:t> </w:t>
      </w:r>
      <w:r w:rsidRPr="00523C2B">
        <w:t>dnia 18</w:t>
      </w:r>
      <w:r>
        <w:t> </w:t>
      </w:r>
      <w:r w:rsidRPr="00523C2B">
        <w:t>lipca 2001</w:t>
      </w:r>
      <w:r>
        <w:t> </w:t>
      </w:r>
      <w:r w:rsidRPr="00523C2B">
        <w:t>r. – Prawo wodne (</w:t>
      </w:r>
      <w:r w:rsidR="00E91536">
        <w:t>Dz. U.</w:t>
      </w:r>
      <w:r w:rsidRPr="00523C2B">
        <w:t xml:space="preserve"> z</w:t>
      </w:r>
      <w:r>
        <w:t> </w:t>
      </w:r>
      <w:r w:rsidRPr="00523C2B">
        <w:t>20</w:t>
      </w:r>
      <w:r>
        <w:t>1</w:t>
      </w:r>
      <w:r w:rsidRPr="00523C2B">
        <w:t>5</w:t>
      </w:r>
      <w:r>
        <w:t> </w:t>
      </w:r>
      <w:r w:rsidRPr="00523C2B">
        <w:t>r.</w:t>
      </w:r>
      <w:r w:rsidR="00E91536">
        <w:t xml:space="preserve"> poz. </w:t>
      </w:r>
      <w:r>
        <w:t>469</w:t>
      </w:r>
      <w:r w:rsidRPr="00523C2B">
        <w:t>).</w:t>
      </w:r>
    </w:p>
    <w:p w:rsidR="00663456" w:rsidRPr="00663456" w:rsidRDefault="00663456" w:rsidP="00E91536">
      <w:pPr>
        <w:pStyle w:val="USTustnpkodeksu"/>
        <w:keepNext/>
      </w:pPr>
      <w:r w:rsidRPr="00523C2B">
        <w:t>2.</w:t>
      </w:r>
      <w:r w:rsidRPr="00663456">
        <w:t> W przypadku wystąpienia powodzi o rozmiarach powodujących konieczność zastosowania szczególnych rozwi</w:t>
      </w:r>
      <w:r w:rsidRPr="00663456">
        <w:t>ą</w:t>
      </w:r>
      <w:r w:rsidRPr="00663456">
        <w:t>zań określonych w ustawie, gdy środki zastosowane przez właściwe organy administracji rządowej i organy jednostek samorządu terytorialnego okazały się niewystarczające, Rada Ministrów może określić, w drodze rozporządzenia, na po</w:t>
      </w:r>
      <w:r w:rsidRPr="00663456">
        <w:t>d</w:t>
      </w:r>
      <w:r w:rsidRPr="00663456">
        <w:t>stawie danych przekazanych Prezesowi Rady Ministrów przez właściwych wojewodów: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wykaz gmin lub miejscowości poszkodowanych w</w:t>
      </w:r>
      <w:r>
        <w:t> </w:t>
      </w:r>
      <w:r w:rsidRPr="00523C2B">
        <w:t>wyniku wystąpienia powodzi, na terenie których stosuje się szczególne rozwiązania określone w</w:t>
      </w:r>
      <w:r>
        <w:t> </w:t>
      </w:r>
      <w:r w:rsidRPr="00523C2B">
        <w:t>ustawie,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rodzaj stosowanych rozwiązań – w</w:t>
      </w:r>
      <w:r>
        <w:t> </w:t>
      </w:r>
      <w:r w:rsidRPr="00523C2B">
        <w:t>zakresie określonym w</w:t>
      </w:r>
      <w:r>
        <w:t> </w:t>
      </w:r>
      <w:r w:rsidRPr="00523C2B">
        <w:t>rozdziale 2,</w:t>
      </w:r>
    </w:p>
    <w:p w:rsidR="00663456" w:rsidRPr="00663456" w:rsidRDefault="00663456" w:rsidP="00E91536">
      <w:pPr>
        <w:pStyle w:val="PKTpunkt"/>
        <w:keepNext/>
      </w:pPr>
      <w:r w:rsidRPr="00523C2B">
        <w:t>3)</w:t>
      </w:r>
      <w:r w:rsidRPr="00523C2B">
        <w:tab/>
        <w:t>w przypadku rozwiązań określonych</w:t>
      </w:r>
      <w:r w:rsidR="00E91536" w:rsidRPr="00663456">
        <w:t xml:space="preserve"> w</w:t>
      </w:r>
      <w:r w:rsidR="00E91536">
        <w:t> art. </w:t>
      </w:r>
      <w:r w:rsidRPr="00663456">
        <w:t>5–7,</w:t>
      </w:r>
      <w:r w:rsidR="00E91536">
        <w:t xml:space="preserve"> art. </w:t>
      </w:r>
      <w:r w:rsidRPr="00663456">
        <w:t>10–19,</w:t>
      </w:r>
      <w:r w:rsidR="00E91536">
        <w:t xml:space="preserve"> art. </w:t>
      </w:r>
      <w:r w:rsidRPr="00663456">
        <w:t>23,</w:t>
      </w:r>
      <w:r w:rsidR="00E91536">
        <w:t xml:space="preserve"> art. </w:t>
      </w:r>
      <w:r w:rsidRPr="00663456">
        <w:t>26–29,</w:t>
      </w:r>
      <w:r w:rsidR="00E91536">
        <w:t xml:space="preserve"> art. </w:t>
      </w:r>
      <w:r w:rsidRPr="00663456">
        <w:t>33,</w:t>
      </w:r>
      <w:r w:rsidR="00E91536">
        <w:t xml:space="preserve"> art. </w:t>
      </w:r>
      <w:r w:rsidRPr="00663456">
        <w:t>3</w:t>
      </w:r>
      <w:r w:rsidR="00E91536" w:rsidRPr="00663456">
        <w:t>6</w:t>
      </w:r>
      <w:r w:rsidR="00E91536">
        <w:t xml:space="preserve"> i </w:t>
      </w:r>
      <w:r w:rsidR="00E91536" w:rsidRPr="000209DC">
        <w:rPr>
          <w:rStyle w:val="Kkursywa"/>
        </w:rPr>
        <w:t>art.</w:t>
      </w:r>
      <w:r w:rsidR="00E91536">
        <w:t> </w:t>
      </w:r>
      <w:r w:rsidRPr="00663456">
        <w:rPr>
          <w:rStyle w:val="Kkursywa"/>
        </w:rPr>
        <w:t>37</w:t>
      </w:r>
      <w:r w:rsidRPr="00663456">
        <w:t> – warunki lub okres ich stosowania lub termin na dokonanie określonych czynności, nie dłuższy niż 12 miesięcy</w:t>
      </w:r>
    </w:p>
    <w:p w:rsidR="00663456" w:rsidRPr="00523C2B" w:rsidRDefault="00663456" w:rsidP="00663456">
      <w:pPr>
        <w:pStyle w:val="CZWSPPKTczwsplnapunktw"/>
      </w:pPr>
      <w:r w:rsidRPr="00523C2B">
        <w:t>– kierując się zakresem niezbędnej do udzielenia pomocy, uwzględniając bieżące możliwości budżetu państwa i</w:t>
      </w:r>
      <w:r>
        <w:t> </w:t>
      </w:r>
      <w:r w:rsidRPr="00523C2B">
        <w:t>jednostek samorządu terytorialnego.</w:t>
      </w:r>
    </w:p>
    <w:p w:rsidR="00663456" w:rsidRPr="00523C2B" w:rsidRDefault="00663456" w:rsidP="00663456">
      <w:pPr>
        <w:pStyle w:val="USTustnpkodeksu"/>
      </w:pPr>
      <w:r w:rsidRPr="00523C2B">
        <w:t>3. W</w:t>
      </w:r>
      <w:r>
        <w:t> </w:t>
      </w:r>
      <w:r w:rsidRPr="00523C2B">
        <w:t>przypadku wydania przez Radę Ministrów rozporządzenia,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2, przedsiębiorcy w</w:t>
      </w:r>
      <w:r>
        <w:t> </w:t>
      </w:r>
      <w:r w:rsidRPr="00523C2B">
        <w:t>rozumieniu</w:t>
      </w:r>
      <w:r w:rsidR="00E91536">
        <w:t xml:space="preserve"> art. </w:t>
      </w:r>
      <w:r w:rsidRPr="00523C2B">
        <w:t>4</w:t>
      </w:r>
      <w:r>
        <w:t> </w:t>
      </w:r>
      <w:r w:rsidRPr="00523C2B">
        <w:t>ustawy z</w:t>
      </w:r>
      <w:r>
        <w:t> </w:t>
      </w:r>
      <w:r w:rsidRPr="00523C2B">
        <w:t>dnia 2</w:t>
      </w:r>
      <w:r>
        <w:t> </w:t>
      </w:r>
      <w:r w:rsidRPr="00523C2B">
        <w:t>lipca 2004</w:t>
      </w:r>
      <w:r>
        <w:t> </w:t>
      </w:r>
      <w:r w:rsidRPr="00523C2B">
        <w:t>r. o</w:t>
      </w:r>
      <w:r>
        <w:t> </w:t>
      </w:r>
      <w:r w:rsidRPr="00523C2B">
        <w:t>swobodzie działalności gospodarczej (</w:t>
      </w:r>
      <w:r w:rsidR="00E91536">
        <w:t>Dz. U.</w:t>
      </w:r>
      <w:r w:rsidRPr="00523C2B">
        <w:t xml:space="preserve"> z</w:t>
      </w:r>
      <w:r>
        <w:t> </w:t>
      </w:r>
      <w:r w:rsidRPr="00523C2B">
        <w:t>201</w:t>
      </w:r>
      <w:r>
        <w:t>5 </w:t>
      </w:r>
      <w:r w:rsidRPr="00523C2B">
        <w:t>r.</w:t>
      </w:r>
      <w:r w:rsidR="00E91536">
        <w:t xml:space="preserve"> poz. </w:t>
      </w:r>
      <w:r>
        <w:t>584,</w:t>
      </w:r>
      <w:r w:rsidR="00E9153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</w:t>
      </w:r>
      <w:r w:rsidRPr="00523C2B">
        <w:t>, z</w:t>
      </w:r>
      <w:r>
        <w:t> </w:t>
      </w:r>
      <w:r w:rsidRPr="00523C2B">
        <w:t>wyłączeniem przedsiębiorców wykonujących działalność wytwórczą w</w:t>
      </w:r>
      <w:r>
        <w:t> </w:t>
      </w:r>
      <w:r w:rsidRPr="00523C2B">
        <w:t>rolnictwie w</w:t>
      </w:r>
      <w:r>
        <w:t> </w:t>
      </w:r>
      <w:r w:rsidRPr="00523C2B">
        <w:t>zakresie upraw ro</w:t>
      </w:r>
      <w:r w:rsidRPr="00523C2B">
        <w:t>l</w:t>
      </w:r>
      <w:r w:rsidRPr="00523C2B">
        <w:t>nych oraz chowu i</w:t>
      </w:r>
      <w:r>
        <w:t> </w:t>
      </w:r>
      <w:r w:rsidRPr="00523C2B">
        <w:t>hodowli zwierząt, ogrodnictwa, warzywnictwa, leśnictwa i</w:t>
      </w:r>
      <w:r>
        <w:t> </w:t>
      </w:r>
      <w:r w:rsidRPr="00523C2B">
        <w:t>rybactwa śródlądowego, którzy ponieśli szkodę w wyniku powodzi, mogą ubiegać się o</w:t>
      </w:r>
      <w:r>
        <w:t> </w:t>
      </w:r>
      <w:r w:rsidRPr="00523C2B">
        <w:t>pożyczki na zasadach określonych w</w:t>
      </w:r>
      <w:r>
        <w:t> </w:t>
      </w:r>
      <w:r w:rsidRPr="00523C2B">
        <w:t>rozdziale 3.</w:t>
      </w:r>
    </w:p>
    <w:p w:rsidR="00663456" w:rsidRPr="00523C2B" w:rsidRDefault="00663456" w:rsidP="00663456">
      <w:pPr>
        <w:pStyle w:val="USTustnpkodeksu"/>
      </w:pPr>
      <w:r w:rsidRPr="00523C2B">
        <w:t>4. Po wydaniu przez Radę Ministrów rozporządzenia,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2, w</w:t>
      </w:r>
      <w:r>
        <w:t> </w:t>
      </w:r>
      <w:r w:rsidRPr="00523C2B">
        <w:t>celu umożliwienia zastosowania szczególnych rozwiązań określonych ustawą, Prezes Rady Ministrów może dokonywać, w</w:t>
      </w:r>
      <w:r>
        <w:t> </w:t>
      </w:r>
      <w:r w:rsidRPr="00523C2B">
        <w:t>drodze rozporządzenia, prz</w:t>
      </w:r>
      <w:r w:rsidRPr="00523C2B">
        <w:t>e</w:t>
      </w:r>
      <w:r w:rsidRPr="00523C2B">
        <w:t>niesienia planowanych wydatków budżetowych między częściami i</w:t>
      </w:r>
      <w:r>
        <w:t> </w:t>
      </w:r>
      <w:r w:rsidRPr="00523C2B">
        <w:t>działami budżetu państwa, uwzględniając przeznacz</w:t>
      </w:r>
      <w:r w:rsidRPr="00523C2B">
        <w:t>e</w:t>
      </w:r>
      <w:r w:rsidRPr="00523C2B">
        <w:t>nie środków publicznych na sfinansowanie zadań określonych przez dysponentów części wnioskujących o</w:t>
      </w:r>
      <w:r>
        <w:t> </w:t>
      </w:r>
      <w:r w:rsidRPr="00523C2B">
        <w:t>dokonanie przeniesień.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2.</w:t>
      </w:r>
      <w:r w:rsidRPr="00523C2B">
        <w:t> Użyte w</w:t>
      </w:r>
      <w:r>
        <w:t> </w:t>
      </w:r>
      <w:r w:rsidRPr="00523C2B">
        <w:t xml:space="preserve">ustawie określenie </w:t>
      </w:r>
      <w:r w:rsidR="00E91536">
        <w:t>„</w:t>
      </w:r>
      <w:r w:rsidRPr="00523C2B">
        <w:t>poszkodowany</w:t>
      </w:r>
      <w:r w:rsidR="00E91536">
        <w:t>”</w:t>
      </w:r>
      <w:r w:rsidRPr="00523C2B">
        <w:t xml:space="preserve"> oznacza osobę fizyczną, osobę prawną i</w:t>
      </w:r>
      <w:r>
        <w:t> </w:t>
      </w:r>
      <w:r w:rsidRPr="00523C2B">
        <w:t>jednostkę organizacy</w:t>
      </w:r>
      <w:r w:rsidRPr="00523C2B">
        <w:t>j</w:t>
      </w:r>
      <w:r w:rsidRPr="00523C2B">
        <w:t>ną nieposiadającą osobowości prawnej, które na skutek powodzi doznały szkód majątkowych lub utraciły, chociażby cz</w:t>
      </w:r>
      <w:r w:rsidRPr="00523C2B">
        <w:t>a</w:t>
      </w:r>
      <w:r w:rsidRPr="00523C2B">
        <w:t>sowo, możliwość korzystania z</w:t>
      </w:r>
      <w:r>
        <w:t> </w:t>
      </w:r>
      <w:r w:rsidRPr="00523C2B">
        <w:t>posiadanej nieruchomości lub lokalu.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3.</w:t>
      </w:r>
      <w:r w:rsidRPr="00523C2B">
        <w:t> 1. Finansowanie szczególnych rozwiązań określonych ustawą następuje z</w:t>
      </w:r>
      <w:r>
        <w:t> </w:t>
      </w:r>
      <w:r w:rsidRPr="00523C2B">
        <w:t>rezerwy celowej przeznaczonej na przeciwdziałanie klęskom żywiołowym i</w:t>
      </w:r>
      <w:r>
        <w:t> </w:t>
      </w:r>
      <w:r w:rsidRPr="00523C2B">
        <w:t>usuwanie ich skutków, o ile ustawa nie stanowi inaczej.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roku budżetowym, w</w:t>
      </w:r>
      <w:r>
        <w:t> </w:t>
      </w:r>
      <w:r w:rsidRPr="00523C2B">
        <w:t>którym wystąpiła powódź, minister właściwy do spraw finansów publicznych może utw</w:t>
      </w:r>
      <w:r w:rsidRPr="00523C2B">
        <w:t>o</w:t>
      </w:r>
      <w:r w:rsidRPr="00523C2B">
        <w:t>rzyć rezerwę celową z</w:t>
      </w:r>
      <w:r>
        <w:t> </w:t>
      </w:r>
      <w:r w:rsidRPr="00523C2B">
        <w:t>przeznaczeniem na sfinansowanie usuwania skutków powodzi i</w:t>
      </w:r>
      <w:r>
        <w:t> </w:t>
      </w:r>
      <w:r w:rsidRPr="00523C2B">
        <w:t>przenieść do tej rezerwy kwoty planowanych wydatków budżetowych zablokowane na podstawie</w:t>
      </w:r>
      <w:r w:rsidR="00E91536">
        <w:t xml:space="preserve"> art. </w:t>
      </w:r>
      <w:r w:rsidRPr="00523C2B">
        <w:t>177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="00E91536" w:rsidRPr="00523C2B">
        <w:t>2</w:t>
      </w:r>
      <w:r w:rsidR="00E91536">
        <w:t xml:space="preserve"> i </w:t>
      </w:r>
      <w:r w:rsidRPr="00523C2B">
        <w:t>3</w:t>
      </w:r>
      <w:r>
        <w:t> </w:t>
      </w:r>
      <w:r w:rsidRPr="00523C2B">
        <w:t>ustawy z</w:t>
      </w:r>
      <w:r>
        <w:t> </w:t>
      </w:r>
      <w:r w:rsidRPr="00523C2B">
        <w:t>dnia 27</w:t>
      </w:r>
      <w:r>
        <w:t> </w:t>
      </w:r>
      <w:r w:rsidRPr="00523C2B">
        <w:t>sierpnia 2009</w:t>
      </w:r>
      <w:r>
        <w:t> </w:t>
      </w:r>
      <w:r w:rsidRPr="00523C2B">
        <w:t>r. o</w:t>
      </w:r>
      <w:r>
        <w:t> </w:t>
      </w:r>
      <w:r w:rsidRPr="00523C2B">
        <w:t>finansach publicznych (</w:t>
      </w:r>
      <w:r w:rsidR="00E91536">
        <w:t>Dz. U.</w:t>
      </w:r>
      <w:r>
        <w:t xml:space="preserve"> z 2013 r.</w:t>
      </w:r>
      <w:r w:rsidR="00E91536">
        <w:t xml:space="preserve"> poz. </w:t>
      </w:r>
      <w:r>
        <w:t>885,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523C2B">
        <w:t>), z</w:t>
      </w:r>
      <w:r>
        <w:t> </w:t>
      </w:r>
      <w:r w:rsidRPr="00523C2B">
        <w:t>tym że wymogu uzyskania opinii sejmowej komisji właściwej do spraw budżetu,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177</w:t>
      </w:r>
      <w:r w:rsidR="00E91536">
        <w:t xml:space="preserve"> ust. </w:t>
      </w:r>
      <w:r w:rsidRPr="00523C2B">
        <w:t>6</w:t>
      </w:r>
      <w:r>
        <w:t> </w:t>
      </w:r>
      <w:r w:rsidRPr="00523C2B">
        <w:t>tej ustawy, nie stosuje się.</w:t>
      </w:r>
    </w:p>
    <w:p w:rsidR="00663456" w:rsidRPr="00523C2B" w:rsidRDefault="00663456" w:rsidP="00663456">
      <w:pPr>
        <w:pStyle w:val="USTustnpkodeksu"/>
      </w:pPr>
      <w:r w:rsidRPr="00523C2B">
        <w:t>3. Do podziału rezerwy celowej,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2, nie stosuje się terminu, o którym mowa</w:t>
      </w:r>
      <w:r w:rsidR="00E91536" w:rsidRPr="00523C2B">
        <w:t xml:space="preserve"> w</w:t>
      </w:r>
      <w:r w:rsidR="00E91536">
        <w:t> art. </w:t>
      </w:r>
      <w:r w:rsidRPr="00523C2B">
        <w:t>154</w:t>
      </w:r>
      <w:r w:rsidR="00E91536">
        <w:t xml:space="preserve"> ust. </w:t>
      </w:r>
      <w:r w:rsidR="00E91536" w:rsidRPr="00523C2B">
        <w:t>1</w:t>
      </w:r>
      <w:r w:rsidR="00E91536">
        <w:t xml:space="preserve"> i </w:t>
      </w:r>
      <w:r w:rsidRPr="00523C2B">
        <w:t>2</w:t>
      </w:r>
      <w:r>
        <w:t> </w:t>
      </w:r>
      <w:r w:rsidRPr="00523C2B">
        <w:t>ustawy z</w:t>
      </w:r>
      <w:r>
        <w:t> </w:t>
      </w:r>
      <w:r w:rsidRPr="00523C2B">
        <w:t>dnia 27</w:t>
      </w:r>
      <w:r>
        <w:t> </w:t>
      </w:r>
      <w:r w:rsidRPr="00523C2B">
        <w:t>sierpnia 2009</w:t>
      </w:r>
      <w:r>
        <w:t> </w:t>
      </w:r>
      <w:r w:rsidRPr="00523C2B">
        <w:t>r. o</w:t>
      </w:r>
      <w:r>
        <w:t> </w:t>
      </w:r>
      <w:r w:rsidRPr="00523C2B">
        <w:t>finansach publicznych.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4.</w:t>
      </w:r>
      <w:r w:rsidRPr="00523C2B">
        <w:t> 1. Łączna wartość pomocy publicznej udzielonej na podstawie ustawy w</w:t>
      </w:r>
      <w:r>
        <w:t> </w:t>
      </w:r>
      <w:r w:rsidRPr="00523C2B">
        <w:t>celu naprawienia szkód powstałych w</w:t>
      </w:r>
      <w:r>
        <w:t> </w:t>
      </w:r>
      <w:r w:rsidRPr="00523C2B">
        <w:t>wyniku wystąpienia powodzi nie może przekroczyć wartości szkód materialnych poniesionych przez beneficjenta p</w:t>
      </w:r>
      <w:r w:rsidRPr="00523C2B">
        <w:t>o</w:t>
      </w:r>
      <w:r w:rsidRPr="00523C2B">
        <w:t>mocy na skutek powodzi, w związku z</w:t>
      </w:r>
      <w:r>
        <w:t> </w:t>
      </w:r>
      <w:r w:rsidRPr="00523C2B">
        <w:t>którą zostało wydane rozporządzenie,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1</w:t>
      </w:r>
      <w:r w:rsidR="00E91536">
        <w:t xml:space="preserve"> ust. </w:t>
      </w:r>
      <w:r w:rsidRPr="00523C2B">
        <w:t>2, pomniejsz</w:t>
      </w:r>
      <w:r w:rsidRPr="00523C2B">
        <w:t>o</w:t>
      </w:r>
      <w:r w:rsidRPr="00523C2B">
        <w:t>nej o</w:t>
      </w:r>
      <w:r>
        <w:t> </w:t>
      </w:r>
      <w:r w:rsidRPr="00523C2B">
        <w:t>wartość uzyskanego odszkodowania.</w:t>
      </w:r>
    </w:p>
    <w:p w:rsidR="00663456" w:rsidRPr="00523C2B" w:rsidRDefault="00663456" w:rsidP="00663456">
      <w:pPr>
        <w:pStyle w:val="USTustnpkodeksu"/>
      </w:pPr>
      <w:r w:rsidRPr="00523C2B">
        <w:t>2. Beneficjent pomocy jest obowiązany do zwrotu, zgodnie</w:t>
      </w:r>
      <w:r w:rsidR="00E91536" w:rsidRPr="00523C2B">
        <w:t xml:space="preserve"> z</w:t>
      </w:r>
      <w:r w:rsidR="00E91536">
        <w:t> ust. </w:t>
      </w:r>
      <w:r w:rsidR="00E91536" w:rsidRPr="00523C2B">
        <w:t>9</w:t>
      </w:r>
      <w:r w:rsidR="00E91536">
        <w:t xml:space="preserve"> i </w:t>
      </w:r>
      <w:r w:rsidRPr="00523C2B">
        <w:t>10, uzyskanej pomocy publicznej, w</w:t>
      </w:r>
      <w:r>
        <w:t> </w:t>
      </w:r>
      <w:r w:rsidRPr="00523C2B">
        <w:t>wysokości, w</w:t>
      </w:r>
      <w:r>
        <w:t> </w:t>
      </w:r>
      <w:r w:rsidRPr="00523C2B">
        <w:t>jakiej przekracza wartość poniesionych szkód obliczoną zgodnie</w:t>
      </w:r>
      <w:r w:rsidR="00E91536" w:rsidRPr="00523C2B">
        <w:t xml:space="preserve"> z</w:t>
      </w:r>
      <w:r w:rsidR="00E91536">
        <w:t> ust. </w:t>
      </w:r>
      <w:r w:rsidRPr="00523C2B">
        <w:t>1.</w:t>
      </w:r>
    </w:p>
    <w:p w:rsidR="00663456" w:rsidRPr="00523C2B" w:rsidRDefault="00663456" w:rsidP="00663456">
      <w:pPr>
        <w:pStyle w:val="USTustnpkodeksu"/>
      </w:pPr>
      <w:r w:rsidRPr="00523C2B">
        <w:t>3. Podmiot ubiegający się o</w:t>
      </w:r>
      <w:r>
        <w:t> </w:t>
      </w:r>
      <w:r w:rsidRPr="00523C2B">
        <w:t>pomoc publiczną składa wojewodzie właściwemu ze względu na miejsce faktycznie prowadzonej działalności gospodarczej oświadczenie o wartości szkód materialnych poniesionych na skutek powodzi, niezwłocznie po ich ustaleniu. W</w:t>
      </w:r>
      <w:r>
        <w:t> </w:t>
      </w:r>
      <w:r w:rsidRPr="00523C2B">
        <w:t>oświadczeniu podaje się także informację o</w:t>
      </w:r>
      <w:r>
        <w:t> </w:t>
      </w:r>
      <w:r w:rsidRPr="00523C2B">
        <w:t>posiadaniu lub braku ubezpieczenia, z</w:t>
      </w:r>
      <w:r>
        <w:t> </w:t>
      </w:r>
      <w:r w:rsidRPr="00523C2B">
        <w:t>tytułu którego jest możliwe uzyskanie odszkodowania, a</w:t>
      </w:r>
      <w:r>
        <w:t> </w:t>
      </w:r>
      <w:r w:rsidRPr="00523C2B">
        <w:t>także informację o</w:t>
      </w:r>
      <w:r>
        <w:t> </w:t>
      </w:r>
      <w:r w:rsidRPr="00523C2B">
        <w:t xml:space="preserve">numerze wpisu do Krajowego Rejestru Sądowego albo </w:t>
      </w:r>
      <w:r w:rsidRPr="009E3F0A">
        <w:rPr>
          <w:rStyle w:val="Kkursywa"/>
        </w:rPr>
        <w:t>ewidencji działalności gospodarczej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523C2B">
        <w:t>.</w:t>
      </w:r>
    </w:p>
    <w:p w:rsidR="00663456" w:rsidRPr="00523C2B" w:rsidRDefault="00663456" w:rsidP="00663456">
      <w:pPr>
        <w:pStyle w:val="USTustnpkodeksu"/>
      </w:pPr>
      <w:r w:rsidRPr="00523C2B">
        <w:t>4. W</w:t>
      </w:r>
      <w:r>
        <w:t> </w:t>
      </w:r>
      <w:r w:rsidRPr="00523C2B">
        <w:t>przypadku uzyskania pomocy publicznej na podstawie ustawy, beneficjent pomocy składa wojewodzie,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oświadczenie o</w:t>
      </w:r>
      <w:r>
        <w:t> </w:t>
      </w:r>
      <w:r w:rsidRPr="00523C2B">
        <w:t>wartości tej pomocy, w</w:t>
      </w:r>
      <w:r>
        <w:t> </w:t>
      </w:r>
      <w:r w:rsidRPr="00523C2B">
        <w:t>terminie 14</w:t>
      </w:r>
      <w:r>
        <w:t> </w:t>
      </w:r>
      <w:r w:rsidRPr="00523C2B">
        <w:t>dni od dnia jej uzyskania. Do oświadczenia dołącza się dokumenty potwierdzające wartość uzyskanej pomocy publicznej, o</w:t>
      </w:r>
      <w:r>
        <w:t> </w:t>
      </w:r>
      <w:r w:rsidRPr="00523C2B">
        <w:t>ile zgodnie z</w:t>
      </w:r>
      <w:r>
        <w:t> </w:t>
      </w:r>
      <w:r w:rsidRPr="00523C2B">
        <w:t>odrębnymi przepisami takie dokumenty są wydawane.</w:t>
      </w:r>
    </w:p>
    <w:p w:rsidR="00663456" w:rsidRPr="00523C2B" w:rsidRDefault="00663456" w:rsidP="00663456">
      <w:pPr>
        <w:pStyle w:val="USTustnpkodeksu"/>
      </w:pPr>
      <w:r w:rsidRPr="00523C2B">
        <w:t>5. W</w:t>
      </w:r>
      <w:r>
        <w:t> </w:t>
      </w:r>
      <w:r w:rsidRPr="00523C2B">
        <w:t>przypadku uzyskania pomocy publicznej na podstawie ustawy, beneficjentowi pomocy, który nie zawarł um</w:t>
      </w:r>
      <w:r w:rsidRPr="00523C2B">
        <w:t>o</w:t>
      </w:r>
      <w:r w:rsidRPr="00523C2B">
        <w:t>wy ubezpieczenia, pomniejsza się przyznaną pomoc o</w:t>
      </w:r>
      <w:r>
        <w:t> </w:t>
      </w:r>
      <w:r w:rsidRPr="00523C2B">
        <w:t>10%.</w:t>
      </w:r>
    </w:p>
    <w:p w:rsidR="00663456" w:rsidRPr="00523C2B" w:rsidRDefault="00663456" w:rsidP="00663456">
      <w:pPr>
        <w:pStyle w:val="USTustnpkodeksu"/>
      </w:pPr>
      <w:r w:rsidRPr="00523C2B">
        <w:t>6. Podmiot udzielający pomocy publicznej składa wojewodzie,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informację na temat udzi</w:t>
      </w:r>
      <w:r w:rsidRPr="00523C2B">
        <w:t>e</w:t>
      </w:r>
      <w:r w:rsidRPr="00523C2B">
        <w:t>lonej pomocy w</w:t>
      </w:r>
      <w:r>
        <w:t> </w:t>
      </w:r>
      <w:r w:rsidRPr="00523C2B">
        <w:t>terminie 14</w:t>
      </w:r>
      <w:r>
        <w:t> </w:t>
      </w:r>
      <w:r w:rsidRPr="00523C2B">
        <w:t>dni od dnia jej udzielenia.</w:t>
      </w:r>
    </w:p>
    <w:p w:rsidR="00663456" w:rsidRPr="00523C2B" w:rsidRDefault="00663456" w:rsidP="00663456">
      <w:pPr>
        <w:pStyle w:val="USTustnpkodeksu"/>
      </w:pPr>
      <w:r w:rsidRPr="00523C2B">
        <w:t>7. W</w:t>
      </w:r>
      <w:r>
        <w:t> </w:t>
      </w:r>
      <w:r w:rsidRPr="00523C2B">
        <w:t>przypadku uzyskania odszkodowania na pokrycie szkód materialnych poniesionych na skutek powodzi, benef</w:t>
      </w:r>
      <w:r w:rsidRPr="00523C2B">
        <w:t>i</w:t>
      </w:r>
      <w:r w:rsidRPr="00523C2B">
        <w:t>cjent pomocy niezwłocznie składa wojewodzie,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oświadczenie o</w:t>
      </w:r>
      <w:r>
        <w:t> </w:t>
      </w:r>
      <w:r w:rsidRPr="00523C2B">
        <w:t>wysokości uzyskanego odszk</w:t>
      </w:r>
      <w:r w:rsidRPr="00523C2B">
        <w:t>o</w:t>
      </w:r>
      <w:r w:rsidRPr="00523C2B">
        <w:t>dowania.</w:t>
      </w:r>
    </w:p>
    <w:p w:rsidR="00663456" w:rsidRPr="00523C2B" w:rsidRDefault="00663456" w:rsidP="00663456">
      <w:pPr>
        <w:pStyle w:val="USTustnpkodeksu"/>
      </w:pPr>
      <w:r w:rsidRPr="00523C2B">
        <w:t>8. Oświadczenia,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 xml:space="preserve">3, </w:t>
      </w:r>
      <w:r w:rsidR="00E91536" w:rsidRPr="00523C2B">
        <w:t>4</w:t>
      </w:r>
      <w:r w:rsidR="00E91536">
        <w:t xml:space="preserve"> i </w:t>
      </w:r>
      <w:r w:rsidRPr="00523C2B">
        <w:t>7, składa się za pośrednictwem naczelnika urzędu skarbowego wł</w:t>
      </w:r>
      <w:r w:rsidRPr="00523C2B">
        <w:t>a</w:t>
      </w:r>
      <w:r w:rsidRPr="00523C2B">
        <w:t>ściwego w</w:t>
      </w:r>
      <w:r>
        <w:t> </w:t>
      </w:r>
      <w:r w:rsidRPr="00523C2B">
        <w:t>sprawach podatku dochodowego.</w:t>
      </w:r>
    </w:p>
    <w:p w:rsidR="00663456" w:rsidRPr="00523C2B" w:rsidRDefault="00663456" w:rsidP="00663456">
      <w:pPr>
        <w:pStyle w:val="USTustnpkodeksu"/>
      </w:pPr>
      <w:r w:rsidRPr="00523C2B">
        <w:t>9. Wojewoda dokonuje sprawdzenia, czy uzyskana przez beneficjenta pomoc publiczna nie przekracza wartości szkód materialnych określonej w</w:t>
      </w:r>
      <w:r>
        <w:t> </w:t>
      </w:r>
      <w:r w:rsidRPr="00523C2B">
        <w:t>oświadczeniu,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obliczonej zgodnie</w:t>
      </w:r>
      <w:r w:rsidR="00E91536" w:rsidRPr="00523C2B">
        <w:t xml:space="preserve"> z</w:t>
      </w:r>
      <w:r w:rsidR="00E91536">
        <w:t> ust. </w:t>
      </w:r>
      <w:r w:rsidRPr="00523C2B">
        <w:t>1. W</w:t>
      </w:r>
      <w:r>
        <w:t> </w:t>
      </w:r>
      <w:r w:rsidRPr="00523C2B">
        <w:t>przypadku stwierdzenia przekroczenia, wojewoda zawiadamia beneficjenta pomocy o</w:t>
      </w:r>
      <w:r>
        <w:t> </w:t>
      </w:r>
      <w:r w:rsidRPr="00523C2B">
        <w:t>wysokości kwoty przekroczenia, wskazując rachunek bankowy, na który dokonuje się wpłaty tej kwoty w</w:t>
      </w:r>
      <w:r>
        <w:t> </w:t>
      </w:r>
      <w:r w:rsidRPr="00523C2B">
        <w:t>terminie 14</w:t>
      </w:r>
      <w:r>
        <w:t> </w:t>
      </w:r>
      <w:r w:rsidRPr="00523C2B">
        <w:t>dni od dnia doręczenia zawiadomienia.</w:t>
      </w:r>
    </w:p>
    <w:p w:rsidR="00663456" w:rsidRPr="00523C2B" w:rsidRDefault="00663456" w:rsidP="00663456">
      <w:pPr>
        <w:pStyle w:val="USTustnpkodeksu"/>
      </w:pPr>
      <w:r w:rsidRPr="00523C2B">
        <w:t>10. W</w:t>
      </w:r>
      <w:r>
        <w:t> </w:t>
      </w:r>
      <w:r w:rsidRPr="00523C2B">
        <w:t>przypadku niedokonania zwrotu pomocy zgodnie</w:t>
      </w:r>
      <w:r w:rsidR="00E91536" w:rsidRPr="00523C2B">
        <w:t xml:space="preserve"> z</w:t>
      </w:r>
      <w:r w:rsidR="00E91536">
        <w:t> ust. </w:t>
      </w:r>
      <w:r w:rsidRPr="00523C2B">
        <w:t>9, wojewoda wydaje decyzję określającą kwotę prz</w:t>
      </w:r>
      <w:r w:rsidRPr="00523C2B">
        <w:t>y</w:t>
      </w:r>
      <w:r w:rsidRPr="00523C2B">
        <w:t>padającą do zwrotu oraz rachunek bankowy, na który dokonuje się zwrotu. Przepisy działu III ustawy z</w:t>
      </w:r>
      <w:r>
        <w:t> </w:t>
      </w:r>
      <w:r w:rsidRPr="00523C2B">
        <w:t>dnia 29</w:t>
      </w:r>
      <w:r>
        <w:t> </w:t>
      </w:r>
      <w:r w:rsidRPr="00523C2B">
        <w:t>sierpnia 1997</w:t>
      </w:r>
      <w:r>
        <w:t> </w:t>
      </w:r>
      <w:r w:rsidRPr="00523C2B">
        <w:t>r. – Ordynacja podatkowa (</w:t>
      </w:r>
      <w:r w:rsidR="00E91536">
        <w:t>Dz. U.</w:t>
      </w:r>
      <w:r w:rsidRPr="00523C2B">
        <w:t xml:space="preserve"> z</w:t>
      </w:r>
      <w:r>
        <w:t> 201</w:t>
      </w:r>
      <w:r w:rsidRPr="00523C2B">
        <w:t>5</w:t>
      </w:r>
      <w:r>
        <w:t> </w:t>
      </w:r>
      <w:r w:rsidRPr="00523C2B">
        <w:t>r.</w:t>
      </w:r>
      <w:r w:rsidR="00E91536">
        <w:t xml:space="preserve"> poz. </w:t>
      </w:r>
      <w:r>
        <w:t>613,</w:t>
      </w:r>
      <w:r w:rsidR="00E9153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523C2B">
        <w:t>) stosuje się odpowiednio.</w:t>
      </w:r>
    </w:p>
    <w:p w:rsidR="00663456" w:rsidRPr="00523C2B" w:rsidRDefault="00663456" w:rsidP="00663456">
      <w:pPr>
        <w:pStyle w:val="USTustnpkodeksu"/>
      </w:pPr>
      <w:r w:rsidRPr="00523C2B">
        <w:t>11. Organem wyższego stopnia w</w:t>
      </w:r>
      <w:r>
        <w:t> </w:t>
      </w:r>
      <w:r w:rsidRPr="00523C2B">
        <w:t>sprawach określonych</w:t>
      </w:r>
      <w:r w:rsidR="00E91536" w:rsidRPr="00523C2B">
        <w:t xml:space="preserve"> w</w:t>
      </w:r>
      <w:r w:rsidR="00E91536">
        <w:t> ust. </w:t>
      </w:r>
      <w:r w:rsidRPr="00523C2B">
        <w:t>10</w:t>
      </w:r>
      <w:r>
        <w:t> </w:t>
      </w:r>
      <w:r w:rsidRPr="00523C2B">
        <w:t>jest minister właściwy do spraw gospodarki.</w:t>
      </w:r>
    </w:p>
    <w:p w:rsidR="00663456" w:rsidRPr="00523C2B" w:rsidRDefault="00663456" w:rsidP="00663456">
      <w:pPr>
        <w:pStyle w:val="USTustnpkodeksu"/>
      </w:pPr>
      <w:r w:rsidRPr="00523C2B">
        <w:t>12. Środki zwrócone przez beneficjenta pomocy stanowią dochód budżetu państwa.</w:t>
      </w:r>
    </w:p>
    <w:p w:rsidR="00663456" w:rsidRPr="00523C2B" w:rsidRDefault="00663456" w:rsidP="00663456">
      <w:pPr>
        <w:pStyle w:val="USTustnpkodeksu"/>
      </w:pPr>
      <w:r w:rsidRPr="00523C2B">
        <w:t>13. Przepisy</w:t>
      </w:r>
      <w:r w:rsidR="00E91536">
        <w:t xml:space="preserve"> ust. </w:t>
      </w:r>
      <w:r w:rsidRPr="00523C2B">
        <w:t>1–12</w:t>
      </w:r>
      <w:r>
        <w:t> </w:t>
      </w:r>
      <w:r w:rsidRPr="00523C2B">
        <w:t>stosuje się odpowiednio do poszkodowanych pracodawcó</w:t>
      </w:r>
      <w:r w:rsidR="003162C2">
        <w:t>w, którzy uzyskali na podstawie</w:t>
      </w:r>
      <w:r w:rsidR="003162C2">
        <w:br/>
      </w:r>
      <w:r w:rsidRPr="00523C2B">
        <w:t>niniejszej ustawy pomoc niebędącą pomocą publiczną.</w:t>
      </w:r>
    </w:p>
    <w:p w:rsidR="00663456" w:rsidRPr="00523C2B" w:rsidRDefault="00663456" w:rsidP="00663456">
      <w:pPr>
        <w:pStyle w:val="ROZDZODDZOZNoznaczenierozdziauluboddziau"/>
      </w:pPr>
      <w:r w:rsidRPr="00523C2B">
        <w:t>Rozdział 2</w:t>
      </w:r>
    </w:p>
    <w:p w:rsidR="00663456" w:rsidRPr="00523C2B" w:rsidRDefault="00663456" w:rsidP="00E91536">
      <w:pPr>
        <w:pStyle w:val="ROZDZODDZPRZEDMprzedmiotregulacjirozdziauluboddziau"/>
      </w:pPr>
      <w:r w:rsidRPr="00523C2B">
        <w:t>Szczególne rozwiązania, które mogą być stosowane w</w:t>
      </w:r>
      <w:r>
        <w:t> </w:t>
      </w:r>
      <w:r w:rsidRPr="00523C2B">
        <w:t>przypadku wystąpienia powodzi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5.</w:t>
      </w:r>
      <w:r w:rsidRPr="00523C2B">
        <w:t> 1. Rodzina lub osoba samotnie gospodarująca, w</w:t>
      </w:r>
      <w:r>
        <w:t> </w:t>
      </w:r>
      <w:r w:rsidRPr="00523C2B">
        <w:t>rozumieniu ustawy z</w:t>
      </w:r>
      <w:r>
        <w:t> </w:t>
      </w:r>
      <w:r w:rsidRPr="00523C2B">
        <w:t>dnia 12 marca 2004</w:t>
      </w:r>
      <w:r>
        <w:t> </w:t>
      </w:r>
      <w:r w:rsidRPr="00523C2B">
        <w:t>r. o</w:t>
      </w:r>
      <w:r>
        <w:t> </w:t>
      </w:r>
      <w:r w:rsidRPr="00523C2B">
        <w:t>pomocy sp</w:t>
      </w:r>
      <w:r w:rsidRPr="00523C2B">
        <w:t>o</w:t>
      </w:r>
      <w:r w:rsidRPr="00523C2B">
        <w:t>łecznej (</w:t>
      </w:r>
      <w:r w:rsidR="00E91536">
        <w:t>Dz. U.</w:t>
      </w:r>
      <w:r w:rsidRPr="00523C2B">
        <w:t xml:space="preserve"> z</w:t>
      </w:r>
      <w:r>
        <w:t> </w:t>
      </w:r>
      <w:r w:rsidRPr="00523C2B">
        <w:t>20</w:t>
      </w:r>
      <w:r>
        <w:t>15 </w:t>
      </w:r>
      <w:r w:rsidRPr="00523C2B">
        <w:t>r.</w:t>
      </w:r>
      <w:r w:rsidR="00E91536">
        <w:t xml:space="preserve"> poz. </w:t>
      </w:r>
      <w:r>
        <w:t xml:space="preserve">163, </w:t>
      </w:r>
      <w:r w:rsidR="003162C2">
        <w:t xml:space="preserve">z </w:t>
      </w:r>
      <w:proofErr w:type="spellStart"/>
      <w:r w:rsidR="003162C2">
        <w:t>późn</w:t>
      </w:r>
      <w:proofErr w:type="spellEnd"/>
      <w:r w:rsidR="003162C2">
        <w:t>. zm.</w:t>
      </w:r>
      <w:r w:rsidR="003162C2">
        <w:rPr>
          <w:rStyle w:val="Odwoanieprzypisudolnego"/>
        </w:rPr>
        <w:footnoteReference w:id="6"/>
      </w:r>
      <w:r w:rsidR="003162C2">
        <w:rPr>
          <w:rStyle w:val="IGindeksgrny"/>
        </w:rPr>
        <w:t>)</w:t>
      </w:r>
      <w:r w:rsidRPr="00523C2B">
        <w:t>), poszkodowana w</w:t>
      </w:r>
      <w:r>
        <w:t> </w:t>
      </w:r>
      <w:r w:rsidRPr="00523C2B">
        <w:t>wyniku wystąpienia powodzi, w</w:t>
      </w:r>
      <w:r>
        <w:t> </w:t>
      </w:r>
      <w:r w:rsidRPr="00523C2B">
        <w:t>celu zaspokojenia niezbędnej potrzeby bytowej może otrzymać jednorazowy zasiłek powodziowy w</w:t>
      </w:r>
      <w:r>
        <w:t> </w:t>
      </w:r>
      <w:r w:rsidRPr="00523C2B">
        <w:t>kwocie do 2</w:t>
      </w:r>
      <w:r>
        <w:t> </w:t>
      </w:r>
      <w:r w:rsidRPr="00523C2B">
        <w:t xml:space="preserve">tys. zł, zwany dalej </w:t>
      </w:r>
      <w:r w:rsidR="00E91536">
        <w:t>„</w:t>
      </w:r>
      <w:r w:rsidRPr="00523C2B">
        <w:t>zasi</w:t>
      </w:r>
      <w:r w:rsidRPr="00523C2B">
        <w:t>ł</w:t>
      </w:r>
      <w:r w:rsidRPr="00523C2B">
        <w:t>kiem</w:t>
      </w:r>
      <w:r w:rsidR="00E91536">
        <w:t>”</w:t>
      </w:r>
      <w:r w:rsidRPr="00523C2B">
        <w:t>.</w:t>
      </w:r>
    </w:p>
    <w:p w:rsidR="00663456" w:rsidRPr="00523C2B" w:rsidRDefault="00663456" w:rsidP="00663456">
      <w:pPr>
        <w:pStyle w:val="USTustnpkodeksu"/>
      </w:pPr>
      <w:r w:rsidRPr="00523C2B">
        <w:t>2. Zasiłek jest przyznawany niezależnie od dochodów rodziny lub osoby samotnie gospodarującej, w</w:t>
      </w:r>
      <w:r>
        <w:t> </w:t>
      </w:r>
      <w:r w:rsidRPr="00523C2B">
        <w:t>rozumieniu ustawy z</w:t>
      </w:r>
      <w:r>
        <w:t> </w:t>
      </w:r>
      <w:r w:rsidRPr="00523C2B">
        <w:t>dnia 12 marca 2004</w:t>
      </w:r>
      <w:r>
        <w:t> </w:t>
      </w:r>
      <w:r w:rsidRPr="00523C2B">
        <w:t>r. o</w:t>
      </w:r>
      <w:r>
        <w:t> </w:t>
      </w:r>
      <w:r w:rsidRPr="00523C2B">
        <w:t>pomocy społecznej, i</w:t>
      </w:r>
      <w:r>
        <w:t> </w:t>
      </w:r>
      <w:r w:rsidRPr="00523C2B">
        <w:t>nie podlega zwrotowi, z</w:t>
      </w:r>
      <w:r>
        <w:t> </w:t>
      </w:r>
      <w:r w:rsidRPr="00523C2B">
        <w:t>zastrzeżeniem</w:t>
      </w:r>
      <w:r w:rsidR="00E91536">
        <w:t xml:space="preserve"> ust. </w:t>
      </w:r>
      <w:r w:rsidRPr="00523C2B">
        <w:t>7.</w:t>
      </w:r>
    </w:p>
    <w:p w:rsidR="00663456" w:rsidRPr="00523C2B" w:rsidRDefault="00663456" w:rsidP="00663456">
      <w:pPr>
        <w:pStyle w:val="USTustnpkodeksu"/>
      </w:pPr>
      <w:r w:rsidRPr="00523C2B">
        <w:t>3. Zasiłek jest przyznawany na wniosek rodziny lub osoby samotnie gospodarującej, w</w:t>
      </w:r>
      <w:r>
        <w:t> </w:t>
      </w:r>
      <w:r w:rsidRPr="00523C2B">
        <w:t>rozumieniu ustawy z</w:t>
      </w:r>
      <w:r>
        <w:t> </w:t>
      </w:r>
      <w:r w:rsidRPr="00523C2B">
        <w:t>dnia 12 marca 2004</w:t>
      </w:r>
      <w:r>
        <w:t> </w:t>
      </w:r>
      <w:r w:rsidRPr="00523C2B">
        <w:t>r. o</w:t>
      </w:r>
      <w:r>
        <w:t> </w:t>
      </w:r>
      <w:r w:rsidRPr="00523C2B">
        <w:t>pomocy społecznej, złożony w</w:t>
      </w:r>
      <w:r>
        <w:t> </w:t>
      </w:r>
      <w:r w:rsidRPr="00523C2B">
        <w:t>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do wójta (burmistrza, prezydenta miasta) gminy, na terenie której wnioskodawca poniósł szkodę w</w:t>
      </w:r>
      <w:r>
        <w:t> </w:t>
      </w:r>
      <w:r w:rsidRPr="00523C2B">
        <w:t>wyniku powodzi, albo gminy sąsiadującej, na terenie której przebywa w</w:t>
      </w:r>
      <w:r>
        <w:t> </w:t>
      </w:r>
      <w:r w:rsidRPr="00523C2B">
        <w:t>wyniku przeprowadzenia ewakuacji albo konieczności opuszczenia zagrożonego miejsca zamieszkania.</w:t>
      </w:r>
    </w:p>
    <w:p w:rsidR="00663456" w:rsidRPr="00523C2B" w:rsidRDefault="00663456" w:rsidP="00663456">
      <w:pPr>
        <w:pStyle w:val="USTustnpkodeksu"/>
      </w:pPr>
      <w:r w:rsidRPr="00523C2B">
        <w:t>4. Decyzję o</w:t>
      </w:r>
      <w:r>
        <w:t> </w:t>
      </w:r>
      <w:r w:rsidRPr="00523C2B">
        <w:t>przyznaniu zasiłku wydaje wójt (burmistrz, prezydent miasta),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niezwłocznie, nie później jednak niż w</w:t>
      </w:r>
      <w:r>
        <w:t> </w:t>
      </w:r>
      <w:r w:rsidRPr="00523C2B">
        <w:t>terminie 2</w:t>
      </w:r>
      <w:r>
        <w:t> </w:t>
      </w:r>
      <w:r w:rsidRPr="00523C2B">
        <w:t>dni od dnia wpłynięcia wniosku do organu.</w:t>
      </w:r>
    </w:p>
    <w:p w:rsidR="00663456" w:rsidRPr="00523C2B" w:rsidRDefault="00663456" w:rsidP="00663456">
      <w:pPr>
        <w:pStyle w:val="USTustnpkodeksu"/>
      </w:pPr>
      <w:r w:rsidRPr="00523C2B">
        <w:t>5. Do wniosku,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wnioskodawca dołącza oświadczenie, że w</w:t>
      </w:r>
      <w:r>
        <w:t> </w:t>
      </w:r>
      <w:r w:rsidRPr="00523C2B">
        <w:t>wyniku powodzi doznał szkody majątkowej wraz z</w:t>
      </w:r>
      <w:r>
        <w:t> </w:t>
      </w:r>
      <w:r w:rsidRPr="00523C2B">
        <w:t>określeniem jej wartości, nie ubiegał się o</w:t>
      </w:r>
      <w:r>
        <w:t> </w:t>
      </w:r>
      <w:r w:rsidRPr="00523C2B">
        <w:t>zasiłek na terenie innej gminy oraz że wyraża zgodę na w</w:t>
      </w:r>
      <w:r w:rsidRPr="00523C2B">
        <w:t>e</w:t>
      </w:r>
      <w:r w:rsidRPr="00523C2B">
        <w:t>ryfikację danych zawartych we wniosku. Oświadczenie jest składane pod rygorem poniesienia odpowiedzialności karnej za złożenie fałszywych zeznań.</w:t>
      </w:r>
    </w:p>
    <w:p w:rsidR="00663456" w:rsidRPr="00663456" w:rsidRDefault="00663456" w:rsidP="00E91536">
      <w:pPr>
        <w:pStyle w:val="USTustnpkodeksu"/>
        <w:keepNext/>
      </w:pPr>
      <w:r w:rsidRPr="00523C2B">
        <w:t>6. Zasiłek jest wypłacany przez wójta (burmistrza, prezydenta miasta),</w:t>
      </w:r>
      <w:r w:rsidRPr="00663456">
        <w:t xml:space="preserve"> o którym mowa</w:t>
      </w:r>
      <w:r w:rsidR="00E91536" w:rsidRPr="00663456">
        <w:t xml:space="preserve"> w</w:t>
      </w:r>
      <w:r w:rsidR="00E91536">
        <w:t> ust. </w:t>
      </w:r>
      <w:r w:rsidRPr="00663456">
        <w:t>3, niezwłocznie, nie później jednak niż w terminie 2 dni od dnia wydania decyzji w sprawie przyznania zasiłku, w wysokości:</w:t>
      </w:r>
    </w:p>
    <w:p w:rsidR="00663456" w:rsidRPr="00523C2B" w:rsidRDefault="00663456" w:rsidP="00D961CC">
      <w:pPr>
        <w:pStyle w:val="PKTpunkt"/>
        <w:spacing w:before="80"/>
      </w:pPr>
      <w:r w:rsidRPr="00523C2B">
        <w:t>1)</w:t>
      </w:r>
      <w:r w:rsidRPr="00523C2B">
        <w:tab/>
        <w:t>równej wartości szkody według oświadczenia,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5, jeżeli nie przekracza 2</w:t>
      </w:r>
      <w:r>
        <w:t> </w:t>
      </w:r>
      <w:r w:rsidRPr="00523C2B">
        <w:t>tys. zł;</w:t>
      </w:r>
    </w:p>
    <w:p w:rsidR="00663456" w:rsidRPr="00523C2B" w:rsidRDefault="00663456" w:rsidP="00D961CC">
      <w:pPr>
        <w:pStyle w:val="PKTpunkt"/>
        <w:spacing w:before="80"/>
      </w:pPr>
      <w:r w:rsidRPr="00523C2B">
        <w:t>2)</w:t>
      </w:r>
      <w:r w:rsidRPr="00523C2B">
        <w:tab/>
        <w:t>2</w:t>
      </w:r>
      <w:r>
        <w:t> </w:t>
      </w:r>
      <w:r w:rsidRPr="00523C2B">
        <w:t>tys. zł, jeżeli wartość szkody według oświadczenia,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5, jest równa bądź wyższa niż 2</w:t>
      </w:r>
      <w:r>
        <w:t> </w:t>
      </w:r>
      <w:r w:rsidRPr="00523C2B">
        <w:t>tys. zł.</w:t>
      </w:r>
    </w:p>
    <w:p w:rsidR="00663456" w:rsidRPr="00523C2B" w:rsidRDefault="00663456" w:rsidP="00663456">
      <w:pPr>
        <w:pStyle w:val="USTustnpkodeksu"/>
      </w:pPr>
      <w:r w:rsidRPr="00523C2B">
        <w:t>7. Organ wypłacający zasiłek po jego wypłacie dokonuje weryfikacji prawdziwości danych zawartych we wniosku,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3. Jeżeli w</w:t>
      </w:r>
      <w:r>
        <w:t> </w:t>
      </w:r>
      <w:r w:rsidRPr="00523C2B">
        <w:t>wyniku weryfikacji ustalono, że rodzina lub osoba samotnie gospodarująca, w</w:t>
      </w:r>
      <w:r>
        <w:t> </w:t>
      </w:r>
      <w:r w:rsidRPr="00523C2B">
        <w:t>rozumieniu ustawy z</w:t>
      </w:r>
      <w:r>
        <w:t> </w:t>
      </w:r>
      <w:r w:rsidRPr="00523C2B">
        <w:t>dnia 12 marca 2004</w:t>
      </w:r>
      <w:r>
        <w:t> </w:t>
      </w:r>
      <w:r w:rsidRPr="00523C2B">
        <w:t>r. o</w:t>
      </w:r>
      <w:r>
        <w:t> </w:t>
      </w:r>
      <w:r w:rsidRPr="00523C2B">
        <w:t>pomocy społecznej, która otrzymała zasiłek, nie poniosła szkody w</w:t>
      </w:r>
      <w:r>
        <w:t> </w:t>
      </w:r>
      <w:r w:rsidRPr="00523C2B">
        <w:t>wyniku wystąpienia powodzi, organ wypłacający zasiłek wydaje decyzję o</w:t>
      </w:r>
      <w:r>
        <w:t> </w:t>
      </w:r>
      <w:r w:rsidRPr="00523C2B">
        <w:t>jego zwrocie, określając termin jego zwrotu nie krótszy niż 7</w:t>
      </w:r>
      <w:r>
        <w:t> </w:t>
      </w:r>
      <w:r w:rsidRPr="00523C2B">
        <w:t>dni. Do zwrotu zasiłku stosuje się przepisy o</w:t>
      </w:r>
      <w:r>
        <w:t> </w:t>
      </w:r>
      <w:r w:rsidRPr="00523C2B">
        <w:t>postępowaniu egzekucyjnym w</w:t>
      </w:r>
      <w:r>
        <w:t> </w:t>
      </w:r>
      <w:r w:rsidRPr="00523C2B">
        <w:t>administracji w</w:t>
      </w:r>
      <w:r>
        <w:t> </w:t>
      </w:r>
      <w:r w:rsidRPr="00523C2B">
        <w:t>zakresie egzekucji obowiązków o</w:t>
      </w:r>
      <w:r>
        <w:t> </w:t>
      </w:r>
      <w:r w:rsidRPr="00523C2B">
        <w:t>charakterze pieniężnym.</w:t>
      </w:r>
    </w:p>
    <w:p w:rsidR="00663456" w:rsidRPr="00523C2B" w:rsidRDefault="00663456" w:rsidP="00663456">
      <w:pPr>
        <w:pStyle w:val="USTustnpkodeksu"/>
      </w:pPr>
      <w:r w:rsidRPr="00523C2B">
        <w:t>8.</w:t>
      </w:r>
      <w:bookmarkStart w:id="1" w:name="_Ref423604171"/>
      <w:r>
        <w:rPr>
          <w:rStyle w:val="Odwoanieprzypisudolnego"/>
        </w:rPr>
        <w:footnoteReference w:id="7"/>
      </w:r>
      <w:bookmarkEnd w:id="1"/>
      <w:r>
        <w:rPr>
          <w:rStyle w:val="IGindeksgrny"/>
        </w:rPr>
        <w:t>)</w:t>
      </w:r>
      <w:r w:rsidRPr="00523C2B">
        <w:t> Minister właściwy do spraw administracji publicznej określi, w</w:t>
      </w:r>
      <w:r>
        <w:t> </w:t>
      </w:r>
      <w:r w:rsidRPr="00523C2B">
        <w:t>drodze rozporządzenia, tryb wypłaty i</w:t>
      </w:r>
      <w:r>
        <w:t> </w:t>
      </w:r>
      <w:r w:rsidRPr="00523C2B">
        <w:t>szczegółowy tryb zwrotu zasiłku oraz wzór formularza wniosku,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 xml:space="preserve">3, uwzględniając konieczność uzyskania danych niezbędnych do identyfikacji rodziny lub osób, którym ma być przyznany zasiłek, oraz potrzebę </w:t>
      </w:r>
      <w:proofErr w:type="spellStart"/>
      <w:r w:rsidRPr="00523C2B">
        <w:t>okreś</w:t>
      </w:r>
      <w:proofErr w:type="spellEnd"/>
      <w:r w:rsidR="00C87F3F">
        <w:t>-</w:t>
      </w:r>
      <w:r w:rsidR="00C87F3F">
        <w:br/>
      </w:r>
      <w:r w:rsidRPr="00523C2B">
        <w:t>lenia treści oświadczenia,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5, a</w:t>
      </w:r>
      <w:r>
        <w:t> </w:t>
      </w:r>
      <w:r w:rsidRPr="00523C2B">
        <w:t>także mając na względzie zapewnienie sprawnego i</w:t>
      </w:r>
      <w:r>
        <w:t> </w:t>
      </w:r>
      <w:r w:rsidRPr="00523C2B">
        <w:t>terminowego wypłacania zasiłku poszkodowanym oraz skuteczności zwrotu nienależnie uzyskanego zasiłku.</w:t>
      </w:r>
    </w:p>
    <w:p w:rsidR="00663456" w:rsidRPr="00523C2B" w:rsidRDefault="00663456" w:rsidP="00663456">
      <w:pPr>
        <w:pStyle w:val="USTustnpkodeksu"/>
      </w:pPr>
      <w:r w:rsidRPr="00523C2B">
        <w:t>9. Przyznawanie i</w:t>
      </w:r>
      <w:r>
        <w:t> </w:t>
      </w:r>
      <w:r w:rsidRPr="00523C2B">
        <w:t>wypłacanie zasiłku należy do zadań zleconych z</w:t>
      </w:r>
      <w:r>
        <w:t> </w:t>
      </w:r>
      <w:r w:rsidRPr="00523C2B">
        <w:t>zakresu administracji rządowej realizowanych przez gminę.</w:t>
      </w:r>
    </w:p>
    <w:p w:rsidR="00663456" w:rsidRPr="00523C2B" w:rsidRDefault="00663456" w:rsidP="00D961CC">
      <w:pPr>
        <w:pStyle w:val="ARTartustawynprozporzdzenia"/>
        <w:spacing w:before="120"/>
      </w:pPr>
      <w:r w:rsidRPr="00E91536">
        <w:rPr>
          <w:rStyle w:val="Ppogrubienie"/>
        </w:rPr>
        <w:t>Art. 6.</w:t>
      </w:r>
      <w:r w:rsidRPr="00523C2B">
        <w:t> 1. W</w:t>
      </w:r>
      <w:r>
        <w:t> </w:t>
      </w:r>
      <w:r w:rsidRPr="00523C2B">
        <w:t>okresie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do zbywania na rzecz poszkod</w:t>
      </w:r>
      <w:r w:rsidRPr="00523C2B">
        <w:t>o</w:t>
      </w:r>
      <w:r w:rsidRPr="00523C2B">
        <w:t>wanych będących osobami fizycznymi nieruchomości stanowiących własność Skarbu Państwa albo jednostek samorządu terytorialnego, przeznaczonych na cele mieszkaniowe w</w:t>
      </w:r>
      <w:r>
        <w:t> </w:t>
      </w:r>
      <w:r w:rsidRPr="00523C2B">
        <w:t>miejscowym planie zagospodarowania przestrzennego, a</w:t>
      </w:r>
      <w:r>
        <w:t> </w:t>
      </w:r>
      <w:r w:rsidRPr="00523C2B">
        <w:t>w</w:t>
      </w:r>
      <w:r>
        <w:t> </w:t>
      </w:r>
      <w:r w:rsidRPr="00523C2B">
        <w:t>przypadku jego braku – w</w:t>
      </w:r>
      <w:r>
        <w:t> </w:t>
      </w:r>
      <w:r w:rsidRPr="00523C2B">
        <w:t>studium uwarunkowań i</w:t>
      </w:r>
      <w:r>
        <w:t> </w:t>
      </w:r>
      <w:r w:rsidRPr="00523C2B">
        <w:t>kierunków zagospodarowania przestrzennego gminy, lub dla kt</w:t>
      </w:r>
      <w:r w:rsidRPr="00523C2B">
        <w:t>ó</w:t>
      </w:r>
      <w:r w:rsidRPr="00523C2B">
        <w:t>rych została wydana decyzja o warunkach zabudowy i</w:t>
      </w:r>
      <w:r>
        <w:t> </w:t>
      </w:r>
      <w:r w:rsidRPr="00523C2B">
        <w:t>ustalająca przeznaczenie nieruchomości na cele mieszkaniowe, zgodnie z</w:t>
      </w:r>
      <w:r>
        <w:t> </w:t>
      </w:r>
      <w:r w:rsidRPr="00523C2B">
        <w:t>przepisami o</w:t>
      </w:r>
      <w:r>
        <w:t> </w:t>
      </w:r>
      <w:r w:rsidRPr="00523C2B">
        <w:t>planowaniu i</w:t>
      </w:r>
      <w:r>
        <w:t> </w:t>
      </w:r>
      <w:r w:rsidRPr="00523C2B">
        <w:t>zagospodarowaniu przestrzennym, stosuje się odpowiednio</w:t>
      </w:r>
      <w:r w:rsidR="00E91536">
        <w:t xml:space="preserve"> art. </w:t>
      </w:r>
      <w:r w:rsidRPr="00523C2B">
        <w:t>37</w:t>
      </w:r>
      <w:r w:rsidR="00E91536">
        <w:t xml:space="preserve"> ust. </w:t>
      </w:r>
      <w:r w:rsidRPr="00523C2B">
        <w:t>3</w:t>
      </w:r>
      <w:r>
        <w:t> </w:t>
      </w:r>
      <w:r w:rsidRPr="00523C2B">
        <w:t>ustawy z</w:t>
      </w:r>
      <w:r>
        <w:t> </w:t>
      </w:r>
      <w:r w:rsidRPr="00523C2B">
        <w:t>dnia 21</w:t>
      </w:r>
      <w:r>
        <w:t> </w:t>
      </w:r>
      <w:r w:rsidRPr="00523C2B">
        <w:t>sierpnia 1997</w:t>
      </w:r>
      <w:r>
        <w:t> </w:t>
      </w:r>
      <w:r w:rsidRPr="00523C2B">
        <w:t>r. o</w:t>
      </w:r>
      <w:r>
        <w:t> </w:t>
      </w:r>
      <w:r w:rsidRPr="00523C2B">
        <w:t>gospodarce nieruchomościami (</w:t>
      </w:r>
      <w:r w:rsidR="00E91536">
        <w:t>Dz. U.</w:t>
      </w:r>
      <w:r w:rsidRPr="00523C2B">
        <w:t xml:space="preserve"> z</w:t>
      </w:r>
      <w:r>
        <w:t> </w:t>
      </w:r>
      <w:r w:rsidRPr="00523C2B">
        <w:t>201</w:t>
      </w:r>
      <w:r>
        <w:t>5 </w:t>
      </w:r>
      <w:r w:rsidRPr="00523C2B">
        <w:t>r.</w:t>
      </w:r>
      <w:r w:rsidR="00E91536">
        <w:t xml:space="preserve"> poz. </w:t>
      </w:r>
      <w:r>
        <w:t>782,</w:t>
      </w:r>
      <w:r w:rsidR="00E9153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523C2B">
        <w:t>).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okresie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="00E91536" w:rsidRPr="00523C2B">
        <w:t>2</w:t>
      </w:r>
      <w:r w:rsidR="00E91536">
        <w:t xml:space="preserve"> w </w:t>
      </w:r>
      <w:r w:rsidRPr="00523C2B">
        <w:t>przypadku budowy urządzeń infr</w:t>
      </w:r>
      <w:r w:rsidRPr="00523C2B">
        <w:t>a</w:t>
      </w:r>
      <w:r w:rsidRPr="00523C2B">
        <w:t>struktury technicznej nie stosuje się przepisów działu III rozdziału 7</w:t>
      </w:r>
      <w:r>
        <w:t> </w:t>
      </w:r>
      <w:r w:rsidRPr="00523C2B">
        <w:t>ustawy z</w:t>
      </w:r>
      <w:r>
        <w:t> </w:t>
      </w:r>
      <w:r w:rsidRPr="00523C2B">
        <w:t>dnia 21</w:t>
      </w:r>
      <w:r>
        <w:t> </w:t>
      </w:r>
      <w:r w:rsidRPr="00523C2B">
        <w:t>sierpnia 1997</w:t>
      </w:r>
      <w:r>
        <w:t> </w:t>
      </w:r>
      <w:r w:rsidRPr="00523C2B">
        <w:t>r. o</w:t>
      </w:r>
      <w:r>
        <w:t> </w:t>
      </w:r>
      <w:r w:rsidRPr="00523C2B">
        <w:t>gospodarce nier</w:t>
      </w:r>
      <w:r w:rsidRPr="00523C2B">
        <w:t>u</w:t>
      </w:r>
      <w:r w:rsidRPr="00523C2B">
        <w:t>chomościami.</w:t>
      </w:r>
    </w:p>
    <w:p w:rsidR="00663456" w:rsidRPr="00523C2B" w:rsidRDefault="00663456" w:rsidP="00D961CC">
      <w:pPr>
        <w:pStyle w:val="ARTartustawynprozporzdzenia"/>
        <w:spacing w:before="120"/>
      </w:pPr>
      <w:r w:rsidRPr="00E91536">
        <w:rPr>
          <w:rStyle w:val="Ppogrubienie"/>
        </w:rPr>
        <w:t>Art. 7.</w:t>
      </w:r>
      <w:r w:rsidR="00C87F3F">
        <w:t> </w:t>
      </w:r>
      <w:r w:rsidRPr="00523C2B">
        <w:t>Na wniosek gminy składany w</w:t>
      </w:r>
      <w:r>
        <w:t> </w:t>
      </w:r>
      <w:r w:rsidRPr="00523C2B">
        <w:t>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 w:rsidR="00C87F3F">
        <w:t xml:space="preserve"> </w:t>
      </w:r>
      <w:r w:rsidRPr="00523C2B">
        <w:t>zb</w:t>
      </w:r>
      <w:r w:rsidRPr="00523C2B">
        <w:t>y</w:t>
      </w:r>
      <w:r w:rsidRPr="00523C2B">
        <w:t>wanie nieruchomości wchodzących w</w:t>
      </w:r>
      <w:r>
        <w:t> </w:t>
      </w:r>
      <w:r w:rsidRPr="00523C2B">
        <w:t>skład Zasobu Własności Rolnej Skarbu Państwa przeznaczonych na cele mieszk</w:t>
      </w:r>
      <w:r w:rsidRPr="00523C2B">
        <w:t>a</w:t>
      </w:r>
      <w:r w:rsidRPr="00523C2B">
        <w:t>niowe na rzecz poszkodowanych następuje w</w:t>
      </w:r>
      <w:r>
        <w:t> </w:t>
      </w:r>
      <w:r w:rsidRPr="00523C2B">
        <w:t>trybie bezprzetargowym.</w:t>
      </w:r>
    </w:p>
    <w:p w:rsidR="00663456" w:rsidRPr="00523C2B" w:rsidRDefault="00663456" w:rsidP="00D961CC">
      <w:pPr>
        <w:pStyle w:val="ARTartustawynprozporzdzenia"/>
        <w:spacing w:before="120"/>
      </w:pPr>
      <w:r w:rsidRPr="00E91536">
        <w:rPr>
          <w:rStyle w:val="Ppogrubienie"/>
        </w:rPr>
        <w:t>Art. 8.</w:t>
      </w:r>
      <w:r w:rsidRPr="00523C2B">
        <w:t> 1. Faktyczna niemożność świadczenia pracy w</w:t>
      </w:r>
      <w:r>
        <w:t> </w:t>
      </w:r>
      <w:r w:rsidRPr="00523C2B">
        <w:t>związku z</w:t>
      </w:r>
      <w:r>
        <w:t> </w:t>
      </w:r>
      <w:r w:rsidRPr="00523C2B">
        <w:t>powodzią stanowi podstawę usprawiedliwienia ni</w:t>
      </w:r>
      <w:r w:rsidRPr="00523C2B">
        <w:t>e</w:t>
      </w:r>
      <w:r w:rsidRPr="00523C2B">
        <w:t>obecności pracownika w</w:t>
      </w:r>
      <w:r>
        <w:t> </w:t>
      </w:r>
      <w:r w:rsidRPr="00523C2B">
        <w:t>pracy.</w:t>
      </w:r>
    </w:p>
    <w:p w:rsidR="00663456" w:rsidRPr="00523C2B" w:rsidRDefault="00663456" w:rsidP="00663456">
      <w:pPr>
        <w:pStyle w:val="USTustnpkodeksu"/>
      </w:pPr>
      <w:r w:rsidRPr="00523C2B">
        <w:t>2. Za czas usprawiedliwionej nieobecności w</w:t>
      </w:r>
      <w:r>
        <w:t> </w:t>
      </w:r>
      <w:r w:rsidRPr="00523C2B">
        <w:t>pracy z</w:t>
      </w:r>
      <w:r>
        <w:t> </w:t>
      </w:r>
      <w:r w:rsidRPr="00523C2B">
        <w:t>przyczyny,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1, pracownikowi przysługuje prawo do odpowiedniej części minimalnego wynagrodzenia za pracę, ustalanego na podstawie odrębnych przepisów, przez okres nie dłuższy niż 10</w:t>
      </w:r>
      <w:r>
        <w:t> </w:t>
      </w:r>
      <w:r w:rsidRPr="00523C2B">
        <w:t>dni roboczych wynikających z</w:t>
      </w:r>
      <w:r>
        <w:t> </w:t>
      </w:r>
      <w:r w:rsidRPr="00523C2B">
        <w:t>rozkładu czasu pracy pracownika.</w:t>
      </w:r>
    </w:p>
    <w:p w:rsidR="00663456" w:rsidRPr="00523C2B" w:rsidRDefault="00663456" w:rsidP="00663456">
      <w:pPr>
        <w:pStyle w:val="USTustnpkodeksu"/>
      </w:pPr>
      <w:r w:rsidRPr="00523C2B">
        <w:t>3. Przepis</w:t>
      </w:r>
      <w:r w:rsidR="00E91536">
        <w:t xml:space="preserve"> ust. </w:t>
      </w:r>
      <w:r w:rsidRPr="00523C2B">
        <w:t>2</w:t>
      </w:r>
      <w:r>
        <w:t> </w:t>
      </w:r>
      <w:r w:rsidRPr="00523C2B">
        <w:t>nie ma zastosowania do pracowników, których uprawnienie do wynagrodzenia za czas usprawiedl</w:t>
      </w:r>
      <w:r w:rsidRPr="00523C2B">
        <w:t>i</w:t>
      </w:r>
      <w:r w:rsidRPr="00523C2B">
        <w:t>wionej nieobecności w</w:t>
      </w:r>
      <w:r>
        <w:t> </w:t>
      </w:r>
      <w:r w:rsidRPr="00523C2B">
        <w:t>pracy z</w:t>
      </w:r>
      <w:r>
        <w:t> </w:t>
      </w:r>
      <w:r w:rsidRPr="00523C2B">
        <w:t>powodu powodzi lub do innej formy rekompensaty utraconego wynagrodzenia z</w:t>
      </w:r>
      <w:r>
        <w:t> </w:t>
      </w:r>
      <w:r w:rsidRPr="00523C2B">
        <w:t>tego tyt</w:t>
      </w:r>
      <w:r w:rsidRPr="00523C2B">
        <w:t>u</w:t>
      </w:r>
      <w:r w:rsidRPr="00523C2B">
        <w:t>łu wynika z</w:t>
      </w:r>
      <w:r>
        <w:t> </w:t>
      </w:r>
      <w:r w:rsidRPr="00523C2B">
        <w:t>odrębnych przepisów.</w:t>
      </w:r>
    </w:p>
    <w:p w:rsidR="00663456" w:rsidRPr="00523C2B" w:rsidRDefault="00663456" w:rsidP="00663456">
      <w:pPr>
        <w:pStyle w:val="USTustnpkodeksu"/>
      </w:pPr>
      <w:r w:rsidRPr="00523C2B">
        <w:t>4. Wynagrodzenie określone</w:t>
      </w:r>
      <w:r w:rsidR="00E91536" w:rsidRPr="00523C2B">
        <w:t xml:space="preserve"> w</w:t>
      </w:r>
      <w:r w:rsidR="00E91536">
        <w:t> ust. </w:t>
      </w:r>
      <w:r w:rsidRPr="00523C2B">
        <w:t>2</w:t>
      </w:r>
      <w:r>
        <w:t> </w:t>
      </w:r>
      <w:r w:rsidRPr="00523C2B">
        <w:t>wypłaca pracodawca.</w:t>
      </w:r>
    </w:p>
    <w:p w:rsidR="00663456" w:rsidRPr="00523C2B" w:rsidRDefault="00663456" w:rsidP="00663456">
      <w:pPr>
        <w:pStyle w:val="USTustnpkodeksu"/>
      </w:pPr>
      <w:r w:rsidRPr="00523C2B">
        <w:t>5. Pracodawca może powierzyć pracownikowi wykonywanie pracy innego rodzaju niż wynikająca z</w:t>
      </w:r>
      <w:r>
        <w:t> </w:t>
      </w:r>
      <w:r w:rsidRPr="00523C2B">
        <w:t>nawiązanego stosunku pracy, jeżeli jest to konieczne w</w:t>
      </w:r>
      <w:r>
        <w:t> </w:t>
      </w:r>
      <w:r w:rsidRPr="00523C2B">
        <w:t>związku z</w:t>
      </w:r>
      <w:r>
        <w:t> </w:t>
      </w:r>
      <w:r w:rsidRPr="00523C2B">
        <w:t>usuwaniem skutków powodzi u tego pracodawcy. W</w:t>
      </w:r>
      <w:r>
        <w:t> </w:t>
      </w:r>
      <w:r w:rsidRPr="00523C2B">
        <w:t>takim przypadku pracownik zachowuje prawo do dotychczasowego wynagrodzenia, obliczonego według zasad obowiązujących przy obl</w:t>
      </w:r>
      <w:r w:rsidRPr="00523C2B">
        <w:t>i</w:t>
      </w:r>
      <w:r w:rsidRPr="00523C2B">
        <w:t>czaniu wynagrodzenia za czas urlopu wypoczynkowego.</w:t>
      </w:r>
    </w:p>
    <w:p w:rsidR="00663456" w:rsidRPr="00523C2B" w:rsidRDefault="00663456" w:rsidP="00663456">
      <w:pPr>
        <w:pStyle w:val="USTustnpkodeksu"/>
      </w:pPr>
      <w:r w:rsidRPr="00523C2B">
        <w:t>6. Przepisy</w:t>
      </w:r>
      <w:r w:rsidR="00E91536">
        <w:t xml:space="preserve"> ust. </w:t>
      </w:r>
      <w:r w:rsidRPr="00523C2B">
        <w:t>1–5</w:t>
      </w:r>
      <w:r>
        <w:t> </w:t>
      </w:r>
      <w:r w:rsidRPr="00523C2B">
        <w:t>stosuje się odpowiednio do osób wykonujących pracę na podstawie stosunku służbowego.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9.</w:t>
      </w:r>
      <w:r w:rsidRPr="00663456">
        <w:t> W przypadku zniszczenia na skutek powodzi dokumentów niezbędnych do ustalenia świadczeń z tytułu ube</w:t>
      </w:r>
      <w:r w:rsidRPr="00663456">
        <w:t>z</w:t>
      </w:r>
      <w:r w:rsidRPr="00663456">
        <w:t>pieczeń społecznych lub zaopatrzenia emerytalnego przyjmuje się: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wszelkie dokumenty oraz zeznania świadków pozwalające na udowodnienie okresów zatrudnienia (ubezpieczenia) oraz czasowej niezdolności do pracy z</w:t>
      </w:r>
      <w:r>
        <w:t> </w:t>
      </w:r>
      <w:r w:rsidRPr="00523C2B">
        <w:t>powodu choroby, macierzyństwa lub sprawowania opieki;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wszelkie dokumenty pozwalające na udowodnienie wysokości ich podstawy wymiaru.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10.</w:t>
      </w:r>
      <w:r w:rsidRPr="00523C2B">
        <w:t> Środki z</w:t>
      </w:r>
      <w:r>
        <w:t> </w:t>
      </w:r>
      <w:r w:rsidRPr="00523C2B">
        <w:t>zakładowego funduszu świadczeń socjalnych mogą być przeznaczone na cele związane z</w:t>
      </w:r>
      <w:r>
        <w:t> </w:t>
      </w:r>
      <w:r w:rsidRPr="00523C2B">
        <w:t>pomocą dla poszkodowanych zatrudnionych u pracodawcy, który utworzył fundusz, a</w:t>
      </w:r>
      <w:r>
        <w:t> </w:t>
      </w:r>
      <w:r w:rsidRPr="00523C2B">
        <w:t>także dla</w:t>
      </w:r>
      <w:r w:rsidR="002A4744">
        <w:t xml:space="preserve"> poszkodowanych zatrudnionych u </w:t>
      </w:r>
      <w:r w:rsidRPr="00523C2B">
        <w:t>innego pracodawcy w</w:t>
      </w:r>
      <w:r>
        <w:t> </w:t>
      </w:r>
      <w:r w:rsidRPr="00523C2B">
        <w:t>okresie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11.</w:t>
      </w:r>
      <w:r w:rsidRPr="00663456">
        <w:t> 1. Środki Państwowego Funduszu Rehabilitacji Osób Niepełnosprawnych mogą być przeznaczone na: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utrzymanie zagrożonych likwidacją na skutek powodzi miejsc pracy osób niepełnosprawnych;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odtworzenie zniszczonej lub utraconej na skutek powodzi infrastruktury i</w:t>
      </w:r>
      <w:r>
        <w:t> </w:t>
      </w:r>
      <w:r w:rsidRPr="00523C2B">
        <w:t>wyposażenia warsztatów terapii zajęciowej, zakładów aktywności zawodowej oraz przedsiębiorstw osób niepełnosprawnych prowadzących działalność gosp</w:t>
      </w:r>
      <w:r w:rsidRPr="00523C2B">
        <w:t>o</w:t>
      </w:r>
      <w:r w:rsidRPr="00523C2B">
        <w:t>darczą;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pomoc dla osób niepełnosprawnych na zakup sprzętu rehabilitacyjnego, środków pomocniczych i</w:t>
      </w:r>
      <w:r>
        <w:t> </w:t>
      </w:r>
      <w:r w:rsidRPr="00523C2B">
        <w:t>przedmiotów ort</w:t>
      </w:r>
      <w:r w:rsidRPr="00523C2B">
        <w:t>o</w:t>
      </w:r>
      <w:r w:rsidRPr="00523C2B">
        <w:t>pedycznych utraconych lub zniszczonych na skutek powodzi;</w:t>
      </w:r>
    </w:p>
    <w:p w:rsidR="00663456" w:rsidRPr="00523C2B" w:rsidRDefault="00663456" w:rsidP="00663456">
      <w:pPr>
        <w:pStyle w:val="PKTpunkt"/>
      </w:pPr>
      <w:r w:rsidRPr="00523C2B">
        <w:t>4)</w:t>
      </w:r>
      <w:r w:rsidRPr="00523C2B">
        <w:tab/>
        <w:t>usunięcie powstałych na skutek powodzi szkód w</w:t>
      </w:r>
      <w:r>
        <w:t> </w:t>
      </w:r>
      <w:r w:rsidRPr="00523C2B">
        <w:t>obrębie zlikwidowanych uprzednio barier technicznych i</w:t>
      </w:r>
      <w:r>
        <w:t> </w:t>
      </w:r>
      <w:r w:rsidRPr="00523C2B">
        <w:t>architektonicznych w</w:t>
      </w:r>
      <w:r>
        <w:t> </w:t>
      </w:r>
      <w:r w:rsidRPr="00523C2B">
        <w:t>związku z</w:t>
      </w:r>
      <w:r>
        <w:t> </w:t>
      </w:r>
      <w:r w:rsidRPr="00523C2B">
        <w:t>indywidualnymi potrzebami osób niepełnosp</w:t>
      </w:r>
      <w:r w:rsidR="002A4744">
        <w:t>rawnych (finansowanie remontów,</w:t>
      </w:r>
      <w:r w:rsidR="002A4744">
        <w:br/>
      </w:r>
      <w:r w:rsidRPr="00523C2B">
        <w:t>readaptacja oraz zakup sprzętu);</w:t>
      </w:r>
    </w:p>
    <w:p w:rsidR="00663456" w:rsidRPr="00523C2B" w:rsidRDefault="00663456" w:rsidP="00663456">
      <w:pPr>
        <w:pStyle w:val="PKTpunkt"/>
      </w:pPr>
      <w:r w:rsidRPr="00523C2B">
        <w:t>5)</w:t>
      </w:r>
      <w:r w:rsidRPr="00523C2B">
        <w:tab/>
        <w:t>dofinansowanie,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32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</w:t>
      </w:r>
      <w:r>
        <w:t> </w:t>
      </w:r>
      <w:r w:rsidRPr="00523C2B">
        <w:t>ustawy z</w:t>
      </w:r>
      <w:r>
        <w:t> </w:t>
      </w:r>
      <w:r w:rsidRPr="00523C2B">
        <w:t>dnia 27</w:t>
      </w:r>
      <w:r>
        <w:t> </w:t>
      </w:r>
      <w:r w:rsidRPr="00523C2B">
        <w:t>sierpnia 1997</w:t>
      </w:r>
      <w:r>
        <w:t> </w:t>
      </w:r>
      <w:r w:rsidRPr="00523C2B">
        <w:t>r. o rehabilitacji zawodowej i</w:t>
      </w:r>
      <w:r>
        <w:t> </w:t>
      </w:r>
      <w:r w:rsidRPr="00523C2B">
        <w:t>społecznej oraz zatrudnianiu osób niepełnosprawnych (</w:t>
      </w:r>
      <w:r w:rsidR="00E91536">
        <w:t>Dz. U.</w:t>
      </w:r>
      <w:r w:rsidRPr="00523C2B">
        <w:t xml:space="preserve"> z</w:t>
      </w:r>
      <w:r>
        <w:t> </w:t>
      </w:r>
      <w:r w:rsidRPr="00523C2B">
        <w:t>2011</w:t>
      </w:r>
      <w:r>
        <w:t> </w:t>
      </w:r>
      <w:r w:rsidRPr="00523C2B">
        <w:t>r.</w:t>
      </w:r>
      <w:r w:rsidR="00E91536">
        <w:t xml:space="preserve"> Nr </w:t>
      </w:r>
      <w:r w:rsidRPr="00523C2B">
        <w:t>127,</w:t>
      </w:r>
      <w:r w:rsidR="00E91536">
        <w:t xml:space="preserve"> poz. </w:t>
      </w:r>
      <w:r w:rsidRPr="00523C2B">
        <w:t>721,</w:t>
      </w:r>
      <w:r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523C2B">
        <w:t>), zwanej d</w:t>
      </w:r>
      <w:r w:rsidRPr="00523C2B">
        <w:t>a</w:t>
      </w:r>
      <w:r w:rsidRPr="00523C2B">
        <w:t xml:space="preserve">lej </w:t>
      </w:r>
      <w:r w:rsidR="00E91536">
        <w:t>„</w:t>
      </w:r>
      <w:r w:rsidRPr="00523C2B">
        <w:t>ustawą o</w:t>
      </w:r>
      <w:r>
        <w:t> </w:t>
      </w:r>
      <w:r w:rsidRPr="00523C2B">
        <w:t>rehabilitacji</w:t>
      </w:r>
      <w:r w:rsidR="00E91536">
        <w:t>”</w:t>
      </w:r>
      <w:r w:rsidRPr="00523C2B">
        <w:t>, do oprocentowania kredytów bankowych zaciągniętych na likwidację skutków powodzi w związku z</w:t>
      </w:r>
      <w:r>
        <w:t> </w:t>
      </w:r>
      <w:r w:rsidRPr="00523C2B">
        <w:t>zatrudnianiem i</w:t>
      </w:r>
      <w:r>
        <w:t> </w:t>
      </w:r>
      <w:r w:rsidRPr="00523C2B">
        <w:t>rehabilitacją osób niepełnosprawnych.</w:t>
      </w:r>
    </w:p>
    <w:p w:rsidR="00663456" w:rsidRPr="00523C2B" w:rsidRDefault="00663456" w:rsidP="00663456">
      <w:pPr>
        <w:pStyle w:val="USTustnpkodeksu"/>
      </w:pPr>
      <w:r w:rsidRPr="00523C2B">
        <w:t>2. Cele określone</w:t>
      </w:r>
      <w:r w:rsidR="00E91536" w:rsidRPr="00523C2B">
        <w:t xml:space="preserve"> w</w:t>
      </w:r>
      <w:r w:rsidR="00E91536">
        <w:t> ust. </w:t>
      </w:r>
      <w:r w:rsidRPr="00523C2B">
        <w:t>1</w:t>
      </w:r>
      <w:r>
        <w:t> </w:t>
      </w:r>
      <w:r w:rsidRPr="00523C2B">
        <w:t>mogą zostać dofinansowane ze środków Państwowego Funduszu Rehabilitacji Osób Ni</w:t>
      </w:r>
      <w:r w:rsidRPr="00523C2B">
        <w:t>e</w:t>
      </w:r>
      <w:r w:rsidRPr="00523C2B">
        <w:t>pełnosprawnych maksymalnie do kwoty, która nie może być sfinansowana z</w:t>
      </w:r>
      <w:r>
        <w:t> </w:t>
      </w:r>
      <w:r w:rsidRPr="00523C2B">
        <w:t>innych źródeł.</w:t>
      </w:r>
    </w:p>
    <w:p w:rsidR="00663456" w:rsidRPr="00523C2B" w:rsidRDefault="00663456" w:rsidP="00663456">
      <w:pPr>
        <w:pStyle w:val="USTustnpkodeksu"/>
      </w:pPr>
      <w:r w:rsidRPr="00523C2B">
        <w:t>3. Minister właściwy do spraw zabezpieczenia społecznego określi, w</w:t>
      </w:r>
      <w:r>
        <w:t> </w:t>
      </w:r>
      <w:r w:rsidRPr="00523C2B">
        <w:t>drodze rozporządzenia, szczegółowe warunki i</w:t>
      </w:r>
      <w:r>
        <w:t> </w:t>
      </w:r>
      <w:r w:rsidRPr="00523C2B">
        <w:t>tryb przyznawania środków,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>1, uwzględniając konieczność uproszczenia postępowania.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12.</w:t>
      </w:r>
      <w:r w:rsidRPr="00523C2B">
        <w:t xml:space="preserve"> 1. Środki zakładowego funduszu rehabilitacji osób niepełnosprawnych, zwanego dalej </w:t>
      </w:r>
      <w:r w:rsidR="00E91536">
        <w:t>„</w:t>
      </w:r>
      <w:r w:rsidRPr="00523C2B">
        <w:t>funduszem rehabil</w:t>
      </w:r>
      <w:r w:rsidRPr="00523C2B">
        <w:t>i</w:t>
      </w:r>
      <w:r w:rsidRPr="00523C2B">
        <w:t>tacji</w:t>
      </w:r>
      <w:r w:rsidR="00E91536">
        <w:t>”</w:t>
      </w:r>
      <w:r w:rsidRPr="00523C2B">
        <w:t>, mogą być przeznaczone na odtworzenie infrastruktury i wyposażenia, utraconych lub zniszczonych na skutek p</w:t>
      </w:r>
      <w:r w:rsidRPr="00523C2B">
        <w:t>o</w:t>
      </w:r>
      <w:r w:rsidRPr="00523C2B">
        <w:t>wodzi miejsc pracy oraz rehabilitacji osób niepełnosprawnych u dysponenta tego funduszu.</w:t>
      </w:r>
    </w:p>
    <w:p w:rsidR="00663456" w:rsidRPr="00523C2B" w:rsidRDefault="00663456" w:rsidP="00663456">
      <w:pPr>
        <w:pStyle w:val="USTustnpkodeksu"/>
      </w:pPr>
      <w:r w:rsidRPr="00523C2B">
        <w:t>2. Dysponent funduszu rehabilitacji może przeznaczyć środki,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33</w:t>
      </w:r>
      <w:r w:rsidR="00E91536">
        <w:t xml:space="preserve"> ust. </w:t>
      </w:r>
      <w:r w:rsidRPr="00523C2B">
        <w:t>3</w:t>
      </w:r>
      <w:r w:rsidR="00E91536">
        <w:t xml:space="preserve"> pkt </w:t>
      </w:r>
      <w:r w:rsidRPr="00523C2B">
        <w:t>4</w:t>
      </w:r>
      <w:r>
        <w:t> </w:t>
      </w:r>
      <w:r w:rsidRPr="00523C2B">
        <w:t>ustawy o</w:t>
      </w:r>
      <w:r>
        <w:t> </w:t>
      </w:r>
      <w:r w:rsidRPr="00523C2B">
        <w:t>rehabilitacji, na pomoc indywidualną dla osób niepełnosprawnych, przeznaczoną na usuwanie skutków powodzi dot</w:t>
      </w:r>
      <w:r w:rsidRPr="00523C2B">
        <w:t>y</w:t>
      </w:r>
      <w:r w:rsidRPr="00523C2B">
        <w:t>czących tych osób, w</w:t>
      </w:r>
      <w:r>
        <w:t> </w:t>
      </w:r>
      <w:r w:rsidRPr="00523C2B">
        <w:t>szczególności na zakup utraconego lub zniszczonego sprzętu rehabilitacyjnego, środków pomocn</w:t>
      </w:r>
      <w:r w:rsidRPr="00523C2B">
        <w:t>i</w:t>
      </w:r>
      <w:r w:rsidRPr="00523C2B">
        <w:t>czych i przedmiotów ortopedycznych lub na ograniczenie barier technicznych i</w:t>
      </w:r>
      <w:r>
        <w:t> </w:t>
      </w:r>
      <w:r w:rsidRPr="00523C2B">
        <w:t>architektonicznych powstałych na skutek powodzi.</w:t>
      </w:r>
    </w:p>
    <w:p w:rsidR="00663456" w:rsidRPr="00523C2B" w:rsidRDefault="00663456" w:rsidP="00663456">
      <w:pPr>
        <w:pStyle w:val="USTustnpkodeksu"/>
      </w:pPr>
      <w:r w:rsidRPr="00523C2B">
        <w:t>3. Środki funduszu rehabilitacji, z</w:t>
      </w:r>
      <w:r>
        <w:t> </w:t>
      </w:r>
      <w:r w:rsidRPr="00523C2B">
        <w:t>wyłączeniem środków przeznaczonych na pomoc indywidualną dla osób niepełn</w:t>
      </w:r>
      <w:r w:rsidRPr="00523C2B">
        <w:t>o</w:t>
      </w:r>
      <w:r w:rsidRPr="00523C2B">
        <w:t>sprawnych, mogą być przeznaczone na ratowanie zagrożonych likwidacją na skutek powodzi warsztatów terapii zajęci</w:t>
      </w:r>
      <w:r w:rsidRPr="00523C2B">
        <w:t>o</w:t>
      </w:r>
      <w:r w:rsidRPr="00523C2B">
        <w:t>wej prowadzonych przez dysponenta tego funduszu.</w:t>
      </w:r>
    </w:p>
    <w:p w:rsidR="00663456" w:rsidRPr="00523C2B" w:rsidRDefault="00663456" w:rsidP="00663456">
      <w:pPr>
        <w:pStyle w:val="USTustnpkodeksu"/>
      </w:pPr>
      <w:r w:rsidRPr="00523C2B">
        <w:t>4. Dysponent funduszu rehabilitacji może przeznaczyć do 10% środków tego funduszu, z wyłączeniem środków,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33</w:t>
      </w:r>
      <w:r w:rsidR="00E91536">
        <w:t xml:space="preserve"> ust. </w:t>
      </w:r>
      <w:r w:rsidRPr="00523C2B">
        <w:t>3</w:t>
      </w:r>
      <w:r w:rsidR="00E91536">
        <w:t xml:space="preserve"> pkt </w:t>
      </w:r>
      <w:r w:rsidR="00E91536" w:rsidRPr="00523C2B">
        <w:t>4</w:t>
      </w:r>
      <w:r w:rsidR="00E91536">
        <w:t xml:space="preserve"> i </w:t>
      </w:r>
      <w:r w:rsidRPr="00523C2B">
        <w:t>5</w:t>
      </w:r>
      <w:r>
        <w:t> </w:t>
      </w:r>
      <w:r w:rsidRPr="00523C2B">
        <w:t>ustawy o</w:t>
      </w:r>
      <w:r>
        <w:t> </w:t>
      </w:r>
      <w:r w:rsidRPr="00523C2B">
        <w:t>rehabilitacji, na przedsięwzięcia wspólne lub na bezzwrotną pomoc na usuwanie skutków powodzi u innego dysponenta funduszu rehabilitacji, który poniósł szkody na skutek powodzi.</w:t>
      </w:r>
    </w:p>
    <w:p w:rsidR="00663456" w:rsidRPr="00523C2B" w:rsidRDefault="00663456" w:rsidP="00663456">
      <w:pPr>
        <w:pStyle w:val="USTustnpkodeksu"/>
      </w:pPr>
      <w:r w:rsidRPr="00523C2B">
        <w:t>5. Warunkiem przeznaczenia środków funduszu rehabilitacji w</w:t>
      </w:r>
      <w:r>
        <w:t> </w:t>
      </w:r>
      <w:r w:rsidRPr="00523C2B">
        <w:t>sposób określony</w:t>
      </w:r>
      <w:r w:rsidR="00E91536" w:rsidRPr="00523C2B">
        <w:t xml:space="preserve"> w</w:t>
      </w:r>
      <w:r w:rsidR="00E91536">
        <w:t> ust. </w:t>
      </w:r>
      <w:r w:rsidRPr="00523C2B">
        <w:t xml:space="preserve">1, </w:t>
      </w:r>
      <w:r w:rsidR="00E91536" w:rsidRPr="00523C2B">
        <w:t>3</w:t>
      </w:r>
      <w:r w:rsidR="00E91536">
        <w:t xml:space="preserve"> i </w:t>
      </w:r>
      <w:r w:rsidRPr="00523C2B">
        <w:t>4</w:t>
      </w:r>
      <w:r>
        <w:t> </w:t>
      </w:r>
      <w:r w:rsidRPr="00523C2B">
        <w:t>jest uzyskanie zgody dysponenta Państwowego Funduszu Rehabilitacji Osób Niepełnosprawnych.</w:t>
      </w:r>
    </w:p>
    <w:p w:rsidR="00663456" w:rsidRPr="00523C2B" w:rsidRDefault="00663456" w:rsidP="00663456">
      <w:pPr>
        <w:pStyle w:val="USTustnpkodeksu"/>
      </w:pPr>
      <w:r w:rsidRPr="00523C2B">
        <w:t>6. W</w:t>
      </w:r>
      <w:r>
        <w:t> </w:t>
      </w:r>
      <w:r w:rsidRPr="00523C2B">
        <w:t>przypadku nieuzyskania zgody,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5, dysponent funduszu rehabilitacji jest obowiązany do dokonania wpłat,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33</w:t>
      </w:r>
      <w:r w:rsidR="00E91536">
        <w:t xml:space="preserve"> ust. </w:t>
      </w:r>
      <w:r w:rsidRPr="00523C2B">
        <w:t>4a ustawy o rehabilitacji.</w:t>
      </w:r>
    </w:p>
    <w:p w:rsidR="00663456" w:rsidRPr="00523C2B" w:rsidRDefault="00663456" w:rsidP="00663456">
      <w:pPr>
        <w:pStyle w:val="USTustnpkodeksu"/>
      </w:pPr>
      <w:r w:rsidRPr="00523C2B">
        <w:t>7. Przepisy</w:t>
      </w:r>
      <w:r w:rsidR="00E91536">
        <w:t xml:space="preserve"> ust. </w:t>
      </w:r>
      <w:r w:rsidRPr="00523C2B">
        <w:t>1–5</w:t>
      </w:r>
      <w:r>
        <w:t> </w:t>
      </w:r>
      <w:r w:rsidRPr="00523C2B">
        <w:t>stosuje się odpowiednio do dysponentów zakładowego funduszu aktywności.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13.</w:t>
      </w:r>
      <w:r w:rsidRPr="00663456">
        <w:t> Pożyczki przyznane przed wystąpieniem powodzi ze środków Państwowego Funduszu Rehabilitacji Osób Niepełnosprawnych:</w:t>
      </w:r>
    </w:p>
    <w:p w:rsidR="00663456" w:rsidRPr="00563B9C" w:rsidRDefault="00663456" w:rsidP="00563B9C">
      <w:pPr>
        <w:pStyle w:val="PKTpunkt"/>
        <w:spacing w:before="80"/>
        <w:rPr>
          <w:bCs w:val="0"/>
        </w:rPr>
      </w:pPr>
      <w:r w:rsidRPr="00523C2B">
        <w:t>1)</w:t>
      </w:r>
      <w:r w:rsidRPr="00523C2B">
        <w:tab/>
        <w:t xml:space="preserve">osobom </w:t>
      </w:r>
      <w:r w:rsidRPr="00563B9C">
        <w:rPr>
          <w:bCs w:val="0"/>
        </w:rPr>
        <w:t>niepełnosprawnym na działalność gospodarczą lub rolniczą,</w:t>
      </w:r>
    </w:p>
    <w:p w:rsidR="00663456" w:rsidRPr="00663456" w:rsidRDefault="00663456" w:rsidP="00563B9C">
      <w:pPr>
        <w:pStyle w:val="PKTpunkt"/>
        <w:spacing w:before="80"/>
      </w:pPr>
      <w:r w:rsidRPr="00563B9C">
        <w:rPr>
          <w:bCs w:val="0"/>
        </w:rPr>
        <w:t>2)</w:t>
      </w:r>
      <w:r w:rsidRPr="00563B9C">
        <w:rPr>
          <w:bCs w:val="0"/>
        </w:rPr>
        <w:tab/>
        <w:t>zakładom pracy</w:t>
      </w:r>
      <w:r w:rsidRPr="00523C2B">
        <w:t xml:space="preserve"> chronionej</w:t>
      </w:r>
    </w:p>
    <w:p w:rsidR="00663456" w:rsidRPr="00523C2B" w:rsidRDefault="00663456" w:rsidP="00563B9C">
      <w:pPr>
        <w:pStyle w:val="CZWSPPKTczwsplnapunktw"/>
        <w:spacing w:before="80"/>
      </w:pPr>
      <w:r w:rsidRPr="00523C2B">
        <w:t>– mogą być umarzane w</w:t>
      </w:r>
      <w:r>
        <w:t> </w:t>
      </w:r>
      <w:r w:rsidRPr="00523C2B">
        <w:t>całości lub w</w:t>
      </w:r>
      <w:r>
        <w:t> </w:t>
      </w:r>
      <w:r w:rsidRPr="00523C2B">
        <w:t>części, wraz z</w:t>
      </w:r>
      <w:r>
        <w:t> </w:t>
      </w:r>
      <w:r w:rsidRPr="00523C2B">
        <w:t>odsetkami, jeżeli w</w:t>
      </w:r>
      <w:r>
        <w:t> </w:t>
      </w:r>
      <w:r w:rsidRPr="00523C2B">
        <w:t>związku z</w:t>
      </w:r>
      <w:r>
        <w:t> </w:t>
      </w:r>
      <w:r w:rsidRPr="00523C2B">
        <w:t>powodzią nastąpiła utrata możliwości spłaty pożyczki.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14.</w:t>
      </w:r>
      <w:r w:rsidRPr="00523C2B">
        <w:t> 1. Organ udzielający pomocy,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12a,</w:t>
      </w:r>
      <w:r w:rsidR="00E91536">
        <w:t xml:space="preserve"> art. </w:t>
      </w:r>
      <w:r w:rsidRPr="00523C2B">
        <w:t>26,</w:t>
      </w:r>
      <w:r w:rsidR="00E91536">
        <w:t xml:space="preserve"> art. </w:t>
      </w:r>
      <w:r w:rsidRPr="00523C2B">
        <w:t>26d,</w:t>
      </w:r>
      <w:r w:rsidR="00E91536">
        <w:t xml:space="preserve"> art. </w:t>
      </w:r>
      <w:r w:rsidRPr="00523C2B">
        <w:t>26e lub</w:t>
      </w:r>
      <w:r w:rsidR="00E91536">
        <w:t xml:space="preserve"> art. </w:t>
      </w:r>
      <w:r w:rsidRPr="00523C2B">
        <w:t>32</w:t>
      </w:r>
      <w:r>
        <w:t> </w:t>
      </w:r>
      <w:r w:rsidRPr="00523C2B">
        <w:t>ustawy o</w:t>
      </w:r>
      <w:r>
        <w:t> </w:t>
      </w:r>
      <w:r w:rsidRPr="00523C2B">
        <w:t>rehabilitacji, albo pomocy,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12</w:t>
      </w:r>
      <w:r>
        <w:t> </w:t>
      </w:r>
      <w:r w:rsidRPr="00523C2B">
        <w:t>ustawy o</w:t>
      </w:r>
      <w:r>
        <w:t> </w:t>
      </w:r>
      <w:r w:rsidRPr="00523C2B">
        <w:t>rehabilitacji w brzmieniu obowiązującym do dnia 29</w:t>
      </w:r>
      <w:r>
        <w:t> </w:t>
      </w:r>
      <w:r w:rsidRPr="00523C2B">
        <w:t>lipca 2007</w:t>
      </w:r>
      <w:r>
        <w:t> </w:t>
      </w:r>
      <w:r w:rsidRPr="00523C2B">
        <w:t>r., może odroczyć termin płatności należności z</w:t>
      </w:r>
      <w:r>
        <w:t> </w:t>
      </w:r>
      <w:r w:rsidRPr="00523C2B">
        <w:t>tytułu zwrotu udzielonej pomocy, jeżeli niemożność terminowego zwrotu pomocy jest skutkiem powodzi.</w:t>
      </w:r>
    </w:p>
    <w:p w:rsidR="00663456" w:rsidRPr="00523C2B" w:rsidRDefault="00663456" w:rsidP="00663456">
      <w:pPr>
        <w:pStyle w:val="USTustnpkodeksu"/>
      </w:pPr>
      <w:r w:rsidRPr="00523C2B">
        <w:t>2. Jeżeli naruszenie warunków umowy, na podstawie której udzielono pomocy określonej</w:t>
      </w:r>
      <w:r w:rsidR="00E91536" w:rsidRPr="00523C2B">
        <w:t xml:space="preserve"> w</w:t>
      </w:r>
      <w:r w:rsidR="00E91536">
        <w:t> ust. </w:t>
      </w:r>
      <w:r w:rsidRPr="00523C2B">
        <w:t>1, nastąpiło na sk</w:t>
      </w:r>
      <w:r w:rsidRPr="00523C2B">
        <w:t>u</w:t>
      </w:r>
      <w:r w:rsidRPr="00523C2B">
        <w:t>tek powodzi, to organ udzielający pomocy może nie żądać zwrotu pomocy, pod warunkiem niezwłocznego usunięcia ni</w:t>
      </w:r>
      <w:r w:rsidRPr="00523C2B">
        <w:t>e</w:t>
      </w:r>
      <w:r w:rsidRPr="00523C2B">
        <w:t>prawidłowości, i</w:t>
      </w:r>
      <w:r>
        <w:t> </w:t>
      </w:r>
      <w:r w:rsidRPr="00523C2B">
        <w:t>kontynuować realizację umowy lub odroczyć termin płatności należności z</w:t>
      </w:r>
      <w:r>
        <w:t> </w:t>
      </w:r>
      <w:r w:rsidRPr="00523C2B">
        <w:t>tytułu zwrotu pomocy.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15.</w:t>
      </w:r>
      <w:r w:rsidRPr="00663456">
        <w:t> Podmioty zamierzające:</w:t>
      </w:r>
    </w:p>
    <w:p w:rsidR="00663456" w:rsidRPr="00563B9C" w:rsidRDefault="00663456" w:rsidP="00563B9C">
      <w:pPr>
        <w:pStyle w:val="PKTpunkt"/>
        <w:spacing w:before="80"/>
        <w:rPr>
          <w:bCs w:val="0"/>
        </w:rPr>
      </w:pPr>
      <w:r w:rsidRPr="00523C2B">
        <w:t>1)</w:t>
      </w:r>
      <w:r w:rsidRPr="00523C2B">
        <w:tab/>
        <w:t xml:space="preserve">wystąpić </w:t>
      </w:r>
      <w:r w:rsidRPr="00563B9C">
        <w:rPr>
          <w:bCs w:val="0"/>
        </w:rPr>
        <w:t>o pomoc, o której mowa</w:t>
      </w:r>
      <w:r w:rsidR="00E91536" w:rsidRPr="00563B9C">
        <w:rPr>
          <w:bCs w:val="0"/>
        </w:rPr>
        <w:t xml:space="preserve"> w art. </w:t>
      </w:r>
      <w:r w:rsidRPr="00563B9C">
        <w:rPr>
          <w:bCs w:val="0"/>
        </w:rPr>
        <w:t>11</w:t>
      </w:r>
      <w:r w:rsidR="00E91536" w:rsidRPr="00563B9C">
        <w:rPr>
          <w:bCs w:val="0"/>
        </w:rPr>
        <w:t xml:space="preserve"> ust. </w:t>
      </w:r>
      <w:r w:rsidRPr="00563B9C">
        <w:rPr>
          <w:bCs w:val="0"/>
        </w:rPr>
        <w:t>1,</w:t>
      </w:r>
    </w:p>
    <w:p w:rsidR="00663456" w:rsidRPr="00563B9C" w:rsidRDefault="00663456" w:rsidP="00563B9C">
      <w:pPr>
        <w:pStyle w:val="PKTpunkt"/>
        <w:spacing w:before="80"/>
        <w:rPr>
          <w:bCs w:val="0"/>
        </w:rPr>
      </w:pPr>
      <w:r w:rsidRPr="00563B9C">
        <w:rPr>
          <w:bCs w:val="0"/>
        </w:rPr>
        <w:t>2)</w:t>
      </w:r>
      <w:r w:rsidRPr="00563B9C">
        <w:rPr>
          <w:bCs w:val="0"/>
        </w:rPr>
        <w:tab/>
        <w:t>wykorzystać fundusz rehabilitacji w sposób określony</w:t>
      </w:r>
      <w:r w:rsidR="00E91536" w:rsidRPr="00563B9C">
        <w:rPr>
          <w:bCs w:val="0"/>
        </w:rPr>
        <w:t xml:space="preserve"> w art. </w:t>
      </w:r>
      <w:r w:rsidRPr="00563B9C">
        <w:rPr>
          <w:bCs w:val="0"/>
        </w:rPr>
        <w:t>12</w:t>
      </w:r>
      <w:r w:rsidR="00E91536" w:rsidRPr="00563B9C">
        <w:rPr>
          <w:bCs w:val="0"/>
        </w:rPr>
        <w:t xml:space="preserve"> ust. </w:t>
      </w:r>
      <w:r w:rsidRPr="00563B9C">
        <w:rPr>
          <w:bCs w:val="0"/>
        </w:rPr>
        <w:t xml:space="preserve">1, </w:t>
      </w:r>
      <w:r w:rsidR="00E91536" w:rsidRPr="00563B9C">
        <w:rPr>
          <w:bCs w:val="0"/>
        </w:rPr>
        <w:t>3 i </w:t>
      </w:r>
      <w:r w:rsidRPr="00563B9C">
        <w:rPr>
          <w:bCs w:val="0"/>
        </w:rPr>
        <w:t>4,</w:t>
      </w:r>
    </w:p>
    <w:p w:rsidR="00663456" w:rsidRPr="00563B9C" w:rsidRDefault="00663456" w:rsidP="00563B9C">
      <w:pPr>
        <w:pStyle w:val="PKTpunkt"/>
        <w:spacing w:before="80"/>
        <w:rPr>
          <w:bCs w:val="0"/>
        </w:rPr>
      </w:pPr>
      <w:r w:rsidRPr="00563B9C">
        <w:rPr>
          <w:bCs w:val="0"/>
        </w:rPr>
        <w:t>3)</w:t>
      </w:r>
      <w:r w:rsidRPr="00563B9C">
        <w:rPr>
          <w:bCs w:val="0"/>
        </w:rPr>
        <w:tab/>
        <w:t>wystąpić o umorzenie, o którym mowa</w:t>
      </w:r>
      <w:r w:rsidR="00E91536" w:rsidRPr="00563B9C">
        <w:rPr>
          <w:bCs w:val="0"/>
        </w:rPr>
        <w:t xml:space="preserve"> w art. </w:t>
      </w:r>
      <w:r w:rsidRPr="00563B9C">
        <w:rPr>
          <w:bCs w:val="0"/>
        </w:rPr>
        <w:t>13,</w:t>
      </w:r>
    </w:p>
    <w:p w:rsidR="00663456" w:rsidRPr="00663456" w:rsidRDefault="00663456" w:rsidP="00563B9C">
      <w:pPr>
        <w:pStyle w:val="PKTpunkt"/>
        <w:spacing w:before="80"/>
      </w:pPr>
      <w:r w:rsidRPr="00563B9C">
        <w:rPr>
          <w:bCs w:val="0"/>
        </w:rPr>
        <w:t>4)</w:t>
      </w:r>
      <w:r w:rsidRPr="00563B9C">
        <w:rPr>
          <w:bCs w:val="0"/>
        </w:rPr>
        <w:tab/>
        <w:t>wystąpić o odroczenie, o</w:t>
      </w:r>
      <w:r w:rsidRPr="00663456">
        <w:t> którym mowa</w:t>
      </w:r>
      <w:r w:rsidR="00E91536" w:rsidRPr="00663456">
        <w:t xml:space="preserve"> w</w:t>
      </w:r>
      <w:r w:rsidR="00E91536">
        <w:t> art. </w:t>
      </w:r>
      <w:r w:rsidRPr="00663456">
        <w:t>14</w:t>
      </w:r>
      <w:r w:rsidR="00E91536">
        <w:t xml:space="preserve"> ust. </w:t>
      </w:r>
      <w:r w:rsidRPr="00663456">
        <w:t>1</w:t>
      </w:r>
    </w:p>
    <w:p w:rsidR="00663456" w:rsidRPr="00523C2B" w:rsidRDefault="00663456" w:rsidP="00563B9C">
      <w:pPr>
        <w:pStyle w:val="CZWSPPKTczwsplnapunktw"/>
        <w:spacing w:before="80"/>
      </w:pPr>
      <w:r w:rsidRPr="00523C2B">
        <w:t>– są obowiązane odpowiednio złożyć wniosek albo wystąpić o</w:t>
      </w:r>
      <w:r>
        <w:t> </w:t>
      </w:r>
      <w:r w:rsidRPr="00523C2B">
        <w:t>zgodę do dysponenta Państwowego Funduszu Rehabilitacji Osób Niepełnosprawnych w</w:t>
      </w:r>
      <w:r>
        <w:t> </w:t>
      </w:r>
      <w:r w:rsidRPr="00523C2B">
        <w:t>terminie określonym w 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16.</w:t>
      </w:r>
      <w:r w:rsidRPr="00523C2B">
        <w:t> Za okresy określone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nie dłużej niż do dnia 31</w:t>
      </w:r>
      <w:r>
        <w:t> </w:t>
      </w:r>
      <w:r w:rsidRPr="00523C2B">
        <w:t>grudnia r</w:t>
      </w:r>
      <w:r w:rsidRPr="00523C2B">
        <w:t>o</w:t>
      </w:r>
      <w:r w:rsidRPr="00523C2B">
        <w:t>ku, w</w:t>
      </w:r>
      <w:r>
        <w:t> </w:t>
      </w:r>
      <w:r w:rsidRPr="00523C2B">
        <w:t>którym wystąpiła powódź, refundacja,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25a</w:t>
      </w:r>
      <w:r w:rsidR="00E91536">
        <w:t xml:space="preserve"> ust. </w:t>
      </w:r>
      <w:r w:rsidRPr="00523C2B">
        <w:t>1</w:t>
      </w:r>
      <w:r>
        <w:t> </w:t>
      </w:r>
      <w:r w:rsidRPr="00523C2B">
        <w:t>ustawy o</w:t>
      </w:r>
      <w:r>
        <w:t> </w:t>
      </w:r>
      <w:r w:rsidRPr="00523C2B">
        <w:t>rehabilitacji, może być dokonywana w</w:t>
      </w:r>
      <w:r>
        <w:t> </w:t>
      </w:r>
      <w:r w:rsidRPr="00523C2B">
        <w:t>przypadku nieterminowego opłacenia składek podlegających refundacji, jeżeli uchybienie terminu płatności składek było skutkiem powodzi.</w:t>
      </w:r>
    </w:p>
    <w:p w:rsidR="00663456" w:rsidRPr="00ED10DF" w:rsidRDefault="00663456" w:rsidP="00E91536">
      <w:pPr>
        <w:pStyle w:val="ARTartustawynprozporzdzenia"/>
        <w:keepNext/>
        <w:rPr>
          <w:spacing w:val="-2"/>
        </w:rPr>
      </w:pPr>
      <w:r w:rsidRPr="00ED10DF">
        <w:rPr>
          <w:rStyle w:val="Ppogrubienie"/>
          <w:spacing w:val="-2"/>
        </w:rPr>
        <w:t>Art. 17.</w:t>
      </w:r>
      <w:r w:rsidRPr="00ED10DF">
        <w:rPr>
          <w:spacing w:val="-2"/>
        </w:rPr>
        <w:t> 1. Pożyczka, o której mowa</w:t>
      </w:r>
      <w:r w:rsidR="00E91536" w:rsidRPr="00ED10DF">
        <w:rPr>
          <w:spacing w:val="-2"/>
        </w:rPr>
        <w:t xml:space="preserve"> w art. </w:t>
      </w:r>
      <w:r w:rsidRPr="00ED10DF">
        <w:rPr>
          <w:spacing w:val="-2"/>
        </w:rPr>
        <w:t>42 ustawy z dnia 20 kwietnia 2004 r. o promocji zatrudnienia i instytucjach rynku pracy (</w:t>
      </w:r>
      <w:r w:rsidR="00E91536" w:rsidRPr="00ED10DF">
        <w:rPr>
          <w:spacing w:val="-2"/>
        </w:rPr>
        <w:t>Dz. U.</w:t>
      </w:r>
      <w:r w:rsidRPr="00ED10DF">
        <w:rPr>
          <w:spacing w:val="-2"/>
        </w:rPr>
        <w:t xml:space="preserve"> z 2015 r.</w:t>
      </w:r>
      <w:r w:rsidR="00E91536" w:rsidRPr="00ED10DF">
        <w:rPr>
          <w:spacing w:val="-2"/>
        </w:rPr>
        <w:t xml:space="preserve"> poz. </w:t>
      </w:r>
      <w:r w:rsidR="00463FEA" w:rsidRPr="00ED10DF">
        <w:rPr>
          <w:spacing w:val="-2"/>
        </w:rPr>
        <w:t xml:space="preserve">149, z </w:t>
      </w:r>
      <w:proofErr w:type="spellStart"/>
      <w:r w:rsidR="00463FEA" w:rsidRPr="00ED10DF">
        <w:rPr>
          <w:spacing w:val="-2"/>
        </w:rPr>
        <w:t>późn</w:t>
      </w:r>
      <w:proofErr w:type="spellEnd"/>
      <w:r w:rsidR="00463FEA" w:rsidRPr="00ED10DF">
        <w:rPr>
          <w:spacing w:val="-2"/>
        </w:rPr>
        <w:t>. zm.</w:t>
      </w:r>
      <w:r w:rsidR="00463FEA" w:rsidRPr="00ED10DF">
        <w:rPr>
          <w:rStyle w:val="Odwoanieprzypisudolnego"/>
          <w:spacing w:val="-2"/>
        </w:rPr>
        <w:footnoteReference w:id="10"/>
      </w:r>
      <w:r w:rsidR="00463FEA" w:rsidRPr="00ED10DF">
        <w:rPr>
          <w:rStyle w:val="IGindeksgrny"/>
          <w:spacing w:val="-2"/>
        </w:rPr>
        <w:t>)</w:t>
      </w:r>
      <w:r w:rsidRPr="00ED10DF">
        <w:rPr>
          <w:spacing w:val="-2"/>
        </w:rPr>
        <w:t xml:space="preserve">), zwanej dalej </w:t>
      </w:r>
      <w:r w:rsidR="00E91536" w:rsidRPr="00ED10DF">
        <w:rPr>
          <w:spacing w:val="-2"/>
        </w:rPr>
        <w:t>„</w:t>
      </w:r>
      <w:r w:rsidRPr="00ED10DF">
        <w:rPr>
          <w:spacing w:val="-2"/>
        </w:rPr>
        <w:t>ustawą o promocji zatrudnienia</w:t>
      </w:r>
      <w:r w:rsidR="00E91536" w:rsidRPr="00ED10DF">
        <w:rPr>
          <w:spacing w:val="-2"/>
        </w:rPr>
        <w:t>”</w:t>
      </w:r>
      <w:r w:rsidRPr="00ED10DF">
        <w:rPr>
          <w:spacing w:val="-2"/>
        </w:rPr>
        <w:t>, może zostać umorzona w całości lub w części wraz odsetkami, jeżeli na skutek powodzi:</w:t>
      </w:r>
    </w:p>
    <w:p w:rsidR="00663456" w:rsidRPr="00563B9C" w:rsidRDefault="00663456" w:rsidP="00563B9C">
      <w:pPr>
        <w:pStyle w:val="PKTpunkt"/>
        <w:spacing w:before="80"/>
        <w:rPr>
          <w:bCs w:val="0"/>
        </w:rPr>
      </w:pPr>
      <w:r w:rsidRPr="00523C2B">
        <w:t>1)</w:t>
      </w:r>
      <w:r w:rsidRPr="00523C2B">
        <w:tab/>
        <w:t xml:space="preserve">nastąpiła </w:t>
      </w:r>
      <w:r w:rsidRPr="00563B9C">
        <w:rPr>
          <w:bCs w:val="0"/>
        </w:rPr>
        <w:t>trwała lub czasowa przeszkoda w funkcjonowaniu instytucji szkoleniowej;</w:t>
      </w:r>
    </w:p>
    <w:p w:rsidR="00663456" w:rsidRPr="00523C2B" w:rsidRDefault="00663456" w:rsidP="00563B9C">
      <w:pPr>
        <w:pStyle w:val="PKTpunkt"/>
        <w:spacing w:before="80"/>
      </w:pPr>
      <w:r w:rsidRPr="00563B9C">
        <w:rPr>
          <w:bCs w:val="0"/>
        </w:rPr>
        <w:t>2)</w:t>
      </w:r>
      <w:r w:rsidRPr="00563B9C">
        <w:rPr>
          <w:bCs w:val="0"/>
        </w:rPr>
        <w:tab/>
        <w:t>poszkodowany bezrobotny</w:t>
      </w:r>
      <w:r w:rsidRPr="00523C2B">
        <w:t xml:space="preserve"> w</w:t>
      </w:r>
      <w:r>
        <w:t> </w:t>
      </w:r>
      <w:r w:rsidRPr="00523C2B">
        <w:t>okresie trwania powodzi nie mógł podjąć lub ukończyć szkolenia.</w:t>
      </w:r>
    </w:p>
    <w:p w:rsidR="00663456" w:rsidRPr="00523C2B" w:rsidRDefault="00663456" w:rsidP="00663456">
      <w:pPr>
        <w:pStyle w:val="USTustnpkodeksu"/>
      </w:pPr>
      <w:r w:rsidRPr="00523C2B">
        <w:t>2.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523C2B">
        <w:t> Umorzenia pożyczki w</w:t>
      </w:r>
      <w:r>
        <w:t> </w:t>
      </w:r>
      <w:r w:rsidRPr="00523C2B">
        <w:t>przypadku,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dokonuje, w</w:t>
      </w:r>
      <w:r>
        <w:t> </w:t>
      </w:r>
      <w:r w:rsidRPr="00523C2B">
        <w:t>drodze decyzji, starosta na wniosek pożyczkobiorcy złożony w</w:t>
      </w:r>
      <w:r>
        <w:t> </w:t>
      </w:r>
      <w:r w:rsidRPr="00523C2B">
        <w:t>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="00E91536" w:rsidRPr="00523C2B">
        <w:t>2</w:t>
      </w:r>
      <w:r w:rsidR="00E91536">
        <w:t xml:space="preserve"> lub</w:t>
      </w:r>
      <w:r w:rsidRPr="00523C2B">
        <w:t xml:space="preserve"> z</w:t>
      </w:r>
      <w:r>
        <w:t> </w:t>
      </w:r>
      <w:r w:rsidRPr="00523C2B">
        <w:t>urzędu w</w:t>
      </w:r>
      <w:r>
        <w:t> </w:t>
      </w:r>
      <w:r w:rsidRPr="00523C2B">
        <w:t>wypadku śmierci pożyczkobiorcy bez konieczności uzyskania opinii powiatowej rady rynku prac</w:t>
      </w:r>
      <w:r>
        <w:t>y.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18.</w:t>
      </w:r>
      <w:r w:rsidRPr="00523C2B">
        <w:t> 1. Przyznane refundacje na wyposażenie lub doposażenie stanowisk pracy, lub środki na podjęcie działaln</w:t>
      </w:r>
      <w:r w:rsidRPr="00523C2B">
        <w:t>o</w:t>
      </w:r>
      <w:r w:rsidRPr="00523C2B">
        <w:t>ści gospodarczej,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46</w:t>
      </w:r>
      <w:r w:rsidR="00E91536">
        <w:t xml:space="preserve"> ust. </w:t>
      </w:r>
      <w:r w:rsidRPr="00523C2B">
        <w:t>1</w:t>
      </w:r>
      <w:r>
        <w:t> </w:t>
      </w:r>
      <w:r w:rsidRPr="00523C2B">
        <w:t>ustawy o promocji zatrudnienia, mogą zostać umorzone w</w:t>
      </w:r>
      <w:r>
        <w:t> </w:t>
      </w:r>
      <w:r w:rsidRPr="00523C2B">
        <w:t>całości lub w</w:t>
      </w:r>
      <w:r>
        <w:t> </w:t>
      </w:r>
      <w:r w:rsidRPr="00523C2B">
        <w:t>części wraz z</w:t>
      </w:r>
      <w:r>
        <w:t> </w:t>
      </w:r>
      <w:r w:rsidRPr="00523C2B">
        <w:t>odsetkami, jeżeli miejsca pracy uległy zniszczeniu na skutek powodzi.</w:t>
      </w:r>
    </w:p>
    <w:p w:rsidR="00663456" w:rsidRPr="00523C2B" w:rsidRDefault="00663456" w:rsidP="00663456">
      <w:pPr>
        <w:pStyle w:val="USTustnpkodeksu"/>
      </w:pPr>
      <w:r w:rsidRPr="00523C2B">
        <w:t>2. Osobom bezrobotnym, którym umorzono środki przyznane na podjęcie działalności gospodarczej, w</w:t>
      </w:r>
      <w:r>
        <w:t> </w:t>
      </w:r>
      <w:r w:rsidRPr="00523C2B">
        <w:t>związku z</w:t>
      </w:r>
      <w:r>
        <w:t> </w:t>
      </w:r>
      <w:r w:rsidRPr="00523C2B">
        <w:t>utratą miejsca pracy na skutek powodzi, przysługuje prawo ponownego złożenia wniosku o</w:t>
      </w:r>
      <w:r>
        <w:t> </w:t>
      </w:r>
      <w:r w:rsidRPr="00523C2B">
        <w:t>przyznanie środków na po</w:t>
      </w:r>
      <w:r w:rsidRPr="00523C2B">
        <w:t>d</w:t>
      </w:r>
      <w:r w:rsidRPr="00523C2B">
        <w:t>jęcie działalności gospodarczej.</w:t>
      </w:r>
    </w:p>
    <w:p w:rsidR="00663456" w:rsidRPr="00523C2B" w:rsidRDefault="00663456" w:rsidP="00663456">
      <w:pPr>
        <w:pStyle w:val="USTustnpkodeksu"/>
      </w:pPr>
      <w:r w:rsidRPr="00523C2B">
        <w:t>3. Umorzenia,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>1, dokonuje starosta na wniosek poszkodowanego złożony w</w:t>
      </w:r>
      <w:r>
        <w:t> </w:t>
      </w:r>
      <w:r w:rsidRPr="00523C2B">
        <w:t>terminie określ</w:t>
      </w:r>
      <w:r w:rsidRPr="00523C2B">
        <w:t>o</w:t>
      </w:r>
      <w:r w:rsidRPr="00523C2B">
        <w:t>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19.</w:t>
      </w:r>
      <w:r w:rsidRPr="00523C2B">
        <w:t> 1. Starosta, na wniosek poszkodowanego bezrobotnego, przyznaje prawo do świadczenia w</w:t>
      </w:r>
      <w:r>
        <w:t> </w:t>
      </w:r>
      <w:r w:rsidRPr="00523C2B">
        <w:t>wysokości zasi</w:t>
      </w:r>
      <w:r w:rsidRPr="00523C2B">
        <w:t>ł</w:t>
      </w:r>
      <w:r w:rsidRPr="00523C2B">
        <w:t>ku dla bezrobotnych,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72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</w:t>
      </w:r>
      <w:r>
        <w:t> </w:t>
      </w:r>
      <w:r w:rsidRPr="00523C2B">
        <w:t>ustawy o</w:t>
      </w:r>
      <w:r>
        <w:t> </w:t>
      </w:r>
      <w:r w:rsidRPr="00523C2B">
        <w:t>promocji zatrudnienia, finansowanego z</w:t>
      </w:r>
      <w:r>
        <w:t> </w:t>
      </w:r>
      <w:r w:rsidRPr="00523C2B">
        <w:t>Funduszu Pracy, za okres poprzedzający dzień zarejestrowania się poszkodowanego bezrobotnego w</w:t>
      </w:r>
      <w:r>
        <w:t> </w:t>
      </w:r>
      <w:r w:rsidRPr="00523C2B">
        <w:t>powiatowym urzędzie pracy, przypadający w</w:t>
      </w:r>
      <w:r>
        <w:t> </w:t>
      </w:r>
      <w:r w:rsidRPr="00523C2B">
        <w:t>okresie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nie dłuższy jednak niż 30</w:t>
      </w:r>
      <w:r>
        <w:t> </w:t>
      </w:r>
      <w:r w:rsidRPr="00523C2B">
        <w:t>dni, jeż</w:t>
      </w:r>
      <w:r w:rsidRPr="00523C2B">
        <w:t>e</w:t>
      </w:r>
      <w:r w:rsidRPr="00523C2B">
        <w:t>li opóźnienie w</w:t>
      </w:r>
      <w:r>
        <w:t> </w:t>
      </w:r>
      <w:r w:rsidRPr="00523C2B">
        <w:t>rejestracji było spowodowane powodzią, a poszkodowany bezrobotny spełnia warunki określone</w:t>
      </w:r>
      <w:r w:rsidR="00E91536" w:rsidRPr="00523C2B">
        <w:t xml:space="preserve"> w</w:t>
      </w:r>
      <w:r w:rsidR="00E91536">
        <w:t> art. </w:t>
      </w:r>
      <w:r w:rsidRPr="00523C2B">
        <w:t>71</w:t>
      </w:r>
      <w:r>
        <w:t> </w:t>
      </w:r>
      <w:r w:rsidRPr="00523C2B">
        <w:t>ustawy o</w:t>
      </w:r>
      <w:r>
        <w:t> </w:t>
      </w:r>
      <w:r w:rsidRPr="00523C2B">
        <w:t>promocji zatrudnienia.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przypadku gdy świadczenie,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przysługuje bezrobotnemu za okres krótszy niż 30</w:t>
      </w:r>
      <w:r>
        <w:t> </w:t>
      </w:r>
      <w:r w:rsidRPr="00523C2B">
        <w:t>dni, jest wypłacane w</w:t>
      </w:r>
      <w:r>
        <w:t> </w:t>
      </w:r>
      <w:r w:rsidRPr="00523C2B">
        <w:t>kwocie 1/30</w:t>
      </w:r>
      <w:r>
        <w:t> </w:t>
      </w:r>
      <w:r w:rsidRPr="00523C2B">
        <w:t>wysokości zasiłku dla bezrobotnych,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72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</w:t>
      </w:r>
      <w:r>
        <w:t> </w:t>
      </w:r>
      <w:r w:rsidRPr="00523C2B">
        <w:t>ustawy o</w:t>
      </w:r>
      <w:r>
        <w:t> </w:t>
      </w:r>
      <w:r w:rsidRPr="00523C2B">
        <w:t>promocji zatrudnienia, za każdy dzień przysługiwania.</w:t>
      </w:r>
    </w:p>
    <w:p w:rsidR="00663456" w:rsidRPr="00523C2B" w:rsidRDefault="00663456" w:rsidP="00663456">
      <w:pPr>
        <w:pStyle w:val="USTustnpkodeksu"/>
      </w:pPr>
      <w:r w:rsidRPr="00523C2B">
        <w:t>3. Od 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nie są odprowadzane składki na ubezpieczenia społeczne i</w:t>
      </w:r>
      <w:r>
        <w:t> </w:t>
      </w:r>
      <w:r w:rsidRPr="00523C2B">
        <w:t>na ubezpi</w:t>
      </w:r>
      <w:r w:rsidRPr="00523C2B">
        <w:t>e</w:t>
      </w:r>
      <w:r w:rsidRPr="00523C2B">
        <w:t>czenie zdrowotne.</w:t>
      </w:r>
    </w:p>
    <w:p w:rsidR="00663456" w:rsidRPr="00523C2B" w:rsidRDefault="00663456" w:rsidP="00663456">
      <w:pPr>
        <w:pStyle w:val="USTustnpkodeksu"/>
      </w:pPr>
      <w:r w:rsidRPr="00523C2B">
        <w:t>4. Poszkodowanym bezrobotnym, którzy utracili prawo do zasiłku dla bezrobotnych w 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z</w:t>
      </w:r>
      <w:r>
        <w:t> </w:t>
      </w:r>
      <w:r w:rsidRPr="00523C2B">
        <w:t>powodu upływu okresu jego pobierania, przysługuje od dnia określ</w:t>
      </w:r>
      <w:r w:rsidRPr="00523C2B">
        <w:t>o</w:t>
      </w:r>
      <w:r w:rsidRPr="00523C2B">
        <w:t>nego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prawo do zasiłku dla bezrobotnych przez okres 30</w:t>
      </w:r>
      <w:r>
        <w:t> </w:t>
      </w:r>
      <w:r w:rsidRPr="00523C2B">
        <w:t>dni w</w:t>
      </w:r>
      <w:r>
        <w:t> </w:t>
      </w:r>
      <w:r w:rsidRPr="00523C2B">
        <w:t>wysokości zasiłku otrzymywanego w</w:t>
      </w:r>
      <w:r>
        <w:t> </w:t>
      </w:r>
      <w:r w:rsidRPr="00523C2B">
        <w:t>ostatnim miesiącu przysługiwania prawa, pod warunkiem niezaistnienia zawartych w</w:t>
      </w:r>
      <w:r>
        <w:t> </w:t>
      </w:r>
      <w:r w:rsidRPr="00523C2B">
        <w:t>ustawie o</w:t>
      </w:r>
      <w:r>
        <w:t> </w:t>
      </w:r>
      <w:r w:rsidRPr="00523C2B">
        <w:t>promocji zatrudnienia ustawowych przyczyn utraty statusu bezrobotnego.</w:t>
      </w:r>
    </w:p>
    <w:p w:rsidR="00663456" w:rsidRPr="00523C2B" w:rsidRDefault="00663456" w:rsidP="00663456">
      <w:pPr>
        <w:pStyle w:val="USTustnpkodeksu"/>
      </w:pPr>
      <w:r w:rsidRPr="00523C2B">
        <w:t>5. Przepisu</w:t>
      </w:r>
      <w:r w:rsidR="00E91536">
        <w:t xml:space="preserve"> art. </w:t>
      </w:r>
      <w:r w:rsidRPr="00523C2B">
        <w:t>33</w:t>
      </w:r>
      <w:r w:rsidR="00E91536">
        <w:t xml:space="preserve"> ust. </w:t>
      </w:r>
      <w:r w:rsidRPr="00523C2B">
        <w:t>4</w:t>
      </w:r>
      <w:r w:rsidR="00E91536">
        <w:t xml:space="preserve"> pkt </w:t>
      </w:r>
      <w:r w:rsidRPr="00523C2B">
        <w:t>4</w:t>
      </w:r>
      <w:r>
        <w:t> </w:t>
      </w:r>
      <w:r w:rsidRPr="00523C2B">
        <w:t>ustawy o</w:t>
      </w:r>
      <w:r>
        <w:t> </w:t>
      </w:r>
      <w:r w:rsidRPr="00523C2B">
        <w:t>promocji zatrudnienia nie stosuje się, jeżeli niestawienie się przez poszkod</w:t>
      </w:r>
      <w:r w:rsidRPr="00523C2B">
        <w:t>o</w:t>
      </w:r>
      <w:r w:rsidRPr="00523C2B">
        <w:t>wanego bezrobotnego w</w:t>
      </w:r>
      <w:r>
        <w:t> </w:t>
      </w:r>
      <w:r w:rsidRPr="00523C2B">
        <w:t>powiatowym urzędzie pracy w wyznaczonym terminie lub brak powiadomienia o</w:t>
      </w:r>
      <w:r>
        <w:t> </w:t>
      </w:r>
      <w:r w:rsidRPr="00523C2B">
        <w:t>uzasadnionej przyczynie tego niestawiennictwa w</w:t>
      </w:r>
      <w:r>
        <w:t> </w:t>
      </w:r>
      <w:r w:rsidRPr="00523C2B">
        <w:t>terminie 7</w:t>
      </w:r>
      <w:r>
        <w:t> </w:t>
      </w:r>
      <w:r w:rsidRPr="00523C2B">
        <w:t>dni spowodowane było powodzią.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20.</w:t>
      </w:r>
      <w:r w:rsidRPr="00523C2B">
        <w:t> 1. Starosta może, w</w:t>
      </w:r>
      <w:r>
        <w:t> </w:t>
      </w:r>
      <w:r w:rsidRPr="00523C2B">
        <w:t>trybie określonym dla prac interwencyjnych, o</w:t>
      </w:r>
      <w:r>
        <w:t> </w:t>
      </w:r>
      <w:r w:rsidRPr="00523C2B">
        <w:t>których mowa w</w:t>
      </w:r>
      <w:r>
        <w:t> </w:t>
      </w:r>
      <w:r w:rsidRPr="00523C2B">
        <w:t>przepisach ustawy o</w:t>
      </w:r>
      <w:r>
        <w:t> </w:t>
      </w:r>
      <w:r w:rsidRPr="00523C2B">
        <w:t>promocji zatrudnienia, biorąc pod uwagę zakres i</w:t>
      </w:r>
      <w:r>
        <w:t> </w:t>
      </w:r>
      <w:r w:rsidRPr="00523C2B">
        <w:t>skalę zniszczeń u pracodawcy spowodowanych powodzią oraz możl</w:t>
      </w:r>
      <w:r w:rsidRPr="00523C2B">
        <w:t>i</w:t>
      </w:r>
      <w:r w:rsidRPr="00523C2B">
        <w:t>wości utrzymania przez pracodawcę miejsc pracy, dokonywać ze środków Funduszu Pracy zwrotu, przez okres do 12 miesięcy, poniesionych przez pracodawcę kosztów na wynagrodzenia, nagrody oraz składki na ubezpieczenia społec</w:t>
      </w:r>
      <w:r w:rsidRPr="00523C2B">
        <w:t>z</w:t>
      </w:r>
      <w:r w:rsidRPr="00523C2B">
        <w:t>ne z</w:t>
      </w:r>
      <w:r>
        <w:t> </w:t>
      </w:r>
      <w:r w:rsidRPr="00523C2B">
        <w:t>tytułu zatrudnienia skierowanych bezrobotnych zamieszkałych na obszarze gmin lub miejscowości określonych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w</w:t>
      </w:r>
      <w:r>
        <w:t> </w:t>
      </w:r>
      <w:r w:rsidRPr="00523C2B">
        <w:t>wysokości nieprzekraczającej miesięcznie iloczynu dwukrotnego minimalnego wynagrodzenia za pracę i</w:t>
      </w:r>
      <w:r>
        <w:t> </w:t>
      </w:r>
      <w:r w:rsidRPr="00523C2B">
        <w:t>liczby zatrudnionych bezrobotnych w</w:t>
      </w:r>
      <w:r>
        <w:t> </w:t>
      </w:r>
      <w:r w:rsidRPr="00523C2B">
        <w:t>przeliczeniu na pełny wymiar czasu pracy, pod warunkiem że pracodawca nie zmniejszy w</w:t>
      </w:r>
      <w:r>
        <w:t> </w:t>
      </w:r>
      <w:r w:rsidRPr="00523C2B">
        <w:t>tym okresie liczby zatrudnionych pracowników w</w:t>
      </w:r>
      <w:r>
        <w:t> </w:t>
      </w:r>
      <w:r w:rsidRPr="00523C2B">
        <w:t>stosunku do stanu na dzień podpisania umowy o</w:t>
      </w:r>
      <w:r>
        <w:t> </w:t>
      </w:r>
      <w:r w:rsidRPr="00523C2B">
        <w:t>refundację – jednak nie dłużej niż do dnia 31</w:t>
      </w:r>
      <w:r>
        <w:t> </w:t>
      </w:r>
      <w:r w:rsidRPr="00523C2B">
        <w:t>grudnia roku następującego po roku, w</w:t>
      </w:r>
      <w:r>
        <w:t> </w:t>
      </w:r>
      <w:r w:rsidRPr="00523C2B">
        <w:t>którym wystąpiła powódź.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przypadku gdy pracodawca nie dotrzyma warunku,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pomoc podlega wstrzymaniu od miesiąca, w</w:t>
      </w:r>
      <w:r>
        <w:t> </w:t>
      </w:r>
      <w:r w:rsidRPr="00523C2B">
        <w:t>którym nastąpiło niedotrzymanie warunku, w</w:t>
      </w:r>
      <w:r>
        <w:t> </w:t>
      </w:r>
      <w:r w:rsidRPr="00523C2B">
        <w:t>wysokości stanowiącej iloczyn przyznanej refundacji na jedną osobę i</w:t>
      </w:r>
      <w:r>
        <w:t> </w:t>
      </w:r>
      <w:r w:rsidRPr="00523C2B">
        <w:t>liczby zwolnionych pracowników.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21.</w:t>
      </w:r>
      <w:r w:rsidRPr="00523C2B">
        <w:t> 1. Starosta może, w</w:t>
      </w:r>
      <w:r>
        <w:t> </w:t>
      </w:r>
      <w:r w:rsidRPr="00523C2B">
        <w:t>trybie określonym dla prac interwencyjnych, o</w:t>
      </w:r>
      <w:r>
        <w:t> </w:t>
      </w:r>
      <w:r w:rsidRPr="00523C2B">
        <w:t>których mowa w</w:t>
      </w:r>
      <w:r>
        <w:t> </w:t>
      </w:r>
      <w:r w:rsidRPr="00523C2B">
        <w:t>przepisach ustawy o</w:t>
      </w:r>
      <w:r>
        <w:t> </w:t>
      </w:r>
      <w:r w:rsidRPr="00523C2B">
        <w:t>promocji zatrudnienia, biorąc pod uwagę zakres i</w:t>
      </w:r>
      <w:r>
        <w:t> </w:t>
      </w:r>
      <w:r w:rsidRPr="00523C2B">
        <w:t>skalę zniszczeń u pracodawcy spowodowanych powodzią oraz możl</w:t>
      </w:r>
      <w:r w:rsidRPr="00523C2B">
        <w:t>i</w:t>
      </w:r>
      <w:r w:rsidRPr="00523C2B">
        <w:t>wości utrzymania przez pracodawcę miejsc pracy, dokonywać ze środków Funduszu Pracy zwrotu, przez okres do 12 miesięcy, poniesionych przez pracodawcę, którego zakład został zniszczony na skutek powodzi, kosztów na wynagr</w:t>
      </w:r>
      <w:r w:rsidRPr="00523C2B">
        <w:t>o</w:t>
      </w:r>
      <w:r w:rsidRPr="00523C2B">
        <w:t>dzenia, nagrody oraz składki na ubezpieczenia społeczne zatrudnianych pracowników, w</w:t>
      </w:r>
      <w:r>
        <w:t> </w:t>
      </w:r>
      <w:r w:rsidRPr="00523C2B">
        <w:t>wysokości nieprzekraczającej miesięcznie iloczynu dwukrotnego minimalnego wynagrodzenia za pracę i</w:t>
      </w:r>
      <w:r>
        <w:t> </w:t>
      </w:r>
      <w:r w:rsidRPr="00523C2B">
        <w:t>liczby zatrudnionych pracowników, w przeliczeniu na pełny wymiar czasu pracy, pod warunkiem że pracodawca nie zmniejszy w tym okresie liczby zatru</w:t>
      </w:r>
      <w:r w:rsidRPr="00523C2B">
        <w:t>d</w:t>
      </w:r>
      <w:r w:rsidRPr="00523C2B">
        <w:t>nionych pracowników w</w:t>
      </w:r>
      <w:r>
        <w:t> </w:t>
      </w:r>
      <w:r w:rsidRPr="00523C2B">
        <w:t>stosunku do stanu na dzień podpisania umowy o</w:t>
      </w:r>
      <w:r>
        <w:t> </w:t>
      </w:r>
      <w:r w:rsidRPr="00523C2B">
        <w:t>refundację – jednak nie dłużej niż do dnia 31</w:t>
      </w:r>
      <w:r>
        <w:t> </w:t>
      </w:r>
      <w:r w:rsidRPr="00523C2B">
        <w:t>grudnia roku następującego po roku, w którym wystąpiła powódź. Przepis</w:t>
      </w:r>
      <w:r w:rsidR="00E91536">
        <w:t xml:space="preserve"> art. </w:t>
      </w:r>
      <w:r w:rsidRPr="00523C2B">
        <w:t>20</w:t>
      </w:r>
      <w:r w:rsidR="00E91536">
        <w:t xml:space="preserve"> ust. </w:t>
      </w:r>
      <w:r w:rsidRPr="00523C2B">
        <w:t>2</w:t>
      </w:r>
      <w:r>
        <w:t> </w:t>
      </w:r>
      <w:r w:rsidRPr="00523C2B">
        <w:t>stosuje się odpowiednio.</w:t>
      </w:r>
    </w:p>
    <w:p w:rsidR="00663456" w:rsidRPr="00523C2B" w:rsidRDefault="00663456" w:rsidP="00663456">
      <w:pPr>
        <w:pStyle w:val="USTustnpkodeksu"/>
      </w:pPr>
      <w:r w:rsidRPr="00523C2B">
        <w:t>2. Starosta może zwracać organizatorowi robót publicznych, który przy pracach związanych z</w:t>
      </w:r>
      <w:r>
        <w:t> </w:t>
      </w:r>
      <w:r w:rsidRPr="00523C2B">
        <w:t>usuwaniem skutków powodzi zatrudnił skierowane poszkodowane osoby fizyczne, które osobiście i</w:t>
      </w:r>
      <w:r>
        <w:t> </w:t>
      </w:r>
      <w:r w:rsidRPr="00523C2B">
        <w:t>na własny rachunek prowadzą działalność w</w:t>
      </w:r>
      <w:r>
        <w:t> </w:t>
      </w:r>
      <w:r w:rsidRPr="00523C2B">
        <w:t>zakresie produkcji rolnej, w</w:t>
      </w:r>
      <w:r>
        <w:t> </w:t>
      </w:r>
      <w:r w:rsidRPr="00523C2B">
        <w:t>pozostającym w</w:t>
      </w:r>
      <w:r>
        <w:t> </w:t>
      </w:r>
      <w:r w:rsidRPr="00523C2B">
        <w:t>ich posiadaniu gospodarstwie rolnym obejmującym obszar użytków ro</w:t>
      </w:r>
      <w:r w:rsidRPr="00523C2B">
        <w:t>l</w:t>
      </w:r>
      <w:r w:rsidRPr="00523C2B">
        <w:t>nych o</w:t>
      </w:r>
      <w:r>
        <w:t> </w:t>
      </w:r>
      <w:r w:rsidRPr="00523C2B">
        <w:t>powierzchni przekraczającej 2</w:t>
      </w:r>
      <w:r>
        <w:t> </w:t>
      </w:r>
      <w:r w:rsidRPr="00523C2B">
        <w:t>ha przeliczeniowe lub prowadzące dział specjalny produkcji rolnej, o</w:t>
      </w:r>
      <w:r>
        <w:t> </w:t>
      </w:r>
      <w:r w:rsidRPr="00523C2B">
        <w:t>którym mowa w</w:t>
      </w:r>
      <w:r>
        <w:t> </w:t>
      </w:r>
      <w:r w:rsidRPr="00523C2B">
        <w:t>przepisach o</w:t>
      </w:r>
      <w:r>
        <w:t> </w:t>
      </w:r>
      <w:r w:rsidRPr="00523C2B">
        <w:t>ubezpieczeniu społecznym rolników, oraz ich małżonków i</w:t>
      </w:r>
      <w:r>
        <w:t> </w:t>
      </w:r>
      <w:r w:rsidRPr="00523C2B">
        <w:t>pełnoletnich domowników przez okres do 12</w:t>
      </w:r>
      <w:r>
        <w:t> </w:t>
      </w:r>
      <w:r w:rsidRPr="00523C2B">
        <w:t>miesięcy, jednak nie dłużej niż do dnia 31</w:t>
      </w:r>
      <w:r>
        <w:t> </w:t>
      </w:r>
      <w:r w:rsidRPr="00523C2B">
        <w:t>grudnia roku następującego po roku, w</w:t>
      </w:r>
      <w:r>
        <w:t> </w:t>
      </w:r>
      <w:r w:rsidRPr="00523C2B">
        <w:t>którym wystąpiła powódź, poniesi</w:t>
      </w:r>
      <w:r w:rsidRPr="00523C2B">
        <w:t>o</w:t>
      </w:r>
      <w:r w:rsidRPr="00523C2B">
        <w:t>ne koszty na wynagrodzenia oraz składki na ubezpieczenia społeczne z</w:t>
      </w:r>
      <w:r>
        <w:t> </w:t>
      </w:r>
      <w:r w:rsidRPr="00523C2B">
        <w:t>tytułu zatrudnienia skierowanych osób w</w:t>
      </w:r>
      <w:r>
        <w:t> </w:t>
      </w:r>
      <w:r w:rsidRPr="00523C2B">
        <w:t>wysokości nieprzekraczającej miesięcznie iloczynu dwukrotnego minimalnego wynagrodzenia za pracę i</w:t>
      </w:r>
      <w:r>
        <w:t> </w:t>
      </w:r>
      <w:r w:rsidRPr="00523C2B">
        <w:t>liczby zatru</w:t>
      </w:r>
      <w:r w:rsidRPr="00523C2B">
        <w:t>d</w:t>
      </w:r>
      <w:r w:rsidRPr="00523C2B">
        <w:t>nionych skierowanych osób w przeliczeniu na pełny wymiar czasu pracy.</w:t>
      </w:r>
    </w:p>
    <w:p w:rsidR="00663456" w:rsidRPr="00523C2B" w:rsidRDefault="00663456" w:rsidP="00663456">
      <w:pPr>
        <w:pStyle w:val="USTustnpkodeksu"/>
      </w:pPr>
      <w:r w:rsidRPr="00523C2B">
        <w:t>3. Skierowanie do prac określonych</w:t>
      </w:r>
      <w:r w:rsidR="00E91536" w:rsidRPr="00523C2B">
        <w:t xml:space="preserve"> w</w:t>
      </w:r>
      <w:r w:rsidR="00E91536">
        <w:t> ust. </w:t>
      </w:r>
      <w:r w:rsidRPr="00523C2B">
        <w:t>2</w:t>
      </w:r>
      <w:r>
        <w:t> </w:t>
      </w:r>
      <w:r w:rsidRPr="00523C2B">
        <w:t>odbywa się pod warunkiem, że zniszczeniu na skutek powodzi uległo co najmniej 30% gospodarstwa rolnego lub upraw działu specjalnego produkcji rolnej albo straty w</w:t>
      </w:r>
      <w:r>
        <w:t> </w:t>
      </w:r>
      <w:r w:rsidRPr="00523C2B">
        <w:t>hodowli prowadzonej w</w:t>
      </w:r>
      <w:r>
        <w:t> </w:t>
      </w:r>
      <w:r w:rsidRPr="00523C2B">
        <w:t>dziale specjalnym produkcji rolnej powstałe na skutek powodzi przekroczyły 30% hodowanych zwierząt.</w:t>
      </w:r>
    </w:p>
    <w:p w:rsidR="00663456" w:rsidRPr="00523C2B" w:rsidRDefault="00663456" w:rsidP="00663456">
      <w:pPr>
        <w:pStyle w:val="USTustnpkodeksu"/>
      </w:pPr>
      <w:r w:rsidRPr="00523C2B">
        <w:t>4. Do organizowania prac,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>2, stosuje się odpowiednio przepisy o robotach publicznych, o</w:t>
      </w:r>
      <w:r>
        <w:t> </w:t>
      </w:r>
      <w:r w:rsidRPr="00523C2B">
        <w:t>których mowa w</w:t>
      </w:r>
      <w:r>
        <w:t> </w:t>
      </w:r>
      <w:r w:rsidRPr="00523C2B">
        <w:t>ustawie o</w:t>
      </w:r>
      <w:r>
        <w:t> </w:t>
      </w:r>
      <w:r w:rsidRPr="00523C2B">
        <w:t>promocji zatrudnienia, z</w:t>
      </w:r>
      <w:r>
        <w:t> </w:t>
      </w:r>
      <w:r w:rsidRPr="00523C2B">
        <w:t>wyłączeniem zasad udzielania pomocy publicznej.</w:t>
      </w:r>
    </w:p>
    <w:p w:rsidR="00663456" w:rsidRPr="00523C2B" w:rsidRDefault="00663456" w:rsidP="00663456">
      <w:pPr>
        <w:pStyle w:val="USTustnpkodeksu"/>
      </w:pPr>
      <w:r w:rsidRPr="00523C2B">
        <w:t>5. Osoby,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>2, które podlegały ubezpieczeniu społecznemu rolników z</w:t>
      </w:r>
      <w:r>
        <w:t> </w:t>
      </w:r>
      <w:r w:rsidRPr="00523C2B">
        <w:t>mocy ustawy w</w:t>
      </w:r>
      <w:r>
        <w:t> </w:t>
      </w:r>
      <w:r w:rsidRPr="00523C2B">
        <w:t>pełnym zakresie bezpośrednio przed zatrudnieniem przy wykonywaniu robót publicznych, mogą podlegać nadal temu ubezpiecz</w:t>
      </w:r>
      <w:r w:rsidRPr="00523C2B">
        <w:t>e</w:t>
      </w:r>
      <w:r w:rsidRPr="00523C2B">
        <w:t>niu w</w:t>
      </w:r>
      <w:r>
        <w:t> </w:t>
      </w:r>
      <w:r w:rsidRPr="00523C2B">
        <w:t>okresie podlegania ubezpieczeniom społecznym z</w:t>
      </w:r>
      <w:r>
        <w:t> </w:t>
      </w:r>
      <w:r w:rsidRPr="00523C2B">
        <w:t>tytułu zatrudnienia przy wykonywaniu robót publicznych, jeżeli złożą w</w:t>
      </w:r>
      <w:r>
        <w:t> </w:t>
      </w:r>
      <w:r w:rsidRPr="00523C2B">
        <w:t>Kasie Rolniczego Ubezpieczenia Społecznego oświadczenie o kontynuowaniu ubezpieczenia społecznego roln</w:t>
      </w:r>
      <w:r w:rsidRPr="00523C2B">
        <w:t>i</w:t>
      </w:r>
      <w:r w:rsidRPr="00523C2B">
        <w:t>ków z</w:t>
      </w:r>
      <w:r>
        <w:t> </w:t>
      </w:r>
      <w:r w:rsidRPr="00523C2B">
        <w:t>mocy ustawy w</w:t>
      </w:r>
      <w:r>
        <w:t> </w:t>
      </w:r>
      <w:r w:rsidRPr="00523C2B">
        <w:t>pełnym zakresie.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22.</w:t>
      </w:r>
      <w:r w:rsidRPr="00523C2B">
        <w:t> 1. Świadczenia,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18–21, są finansowane ze środków utworzonej na ten cel rezerwy Funduszu Pracy, będącej w</w:t>
      </w:r>
      <w:r>
        <w:t> </w:t>
      </w:r>
      <w:r w:rsidRPr="00523C2B">
        <w:t>dyspozycji ministra właściwego do spraw pracy.</w:t>
      </w:r>
    </w:p>
    <w:p w:rsidR="00663456" w:rsidRPr="00523C2B" w:rsidRDefault="00663456" w:rsidP="00663456">
      <w:pPr>
        <w:pStyle w:val="USTustnpkodeksu"/>
      </w:pPr>
      <w:r w:rsidRPr="00523C2B">
        <w:t>2. Rezerwa,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1, jest tworzona w</w:t>
      </w:r>
      <w:r>
        <w:t> </w:t>
      </w:r>
      <w:r w:rsidRPr="00523C2B">
        <w:t>ramach posiadanych środków finansowych Funduszu Pracy, obejmujących bieżące przychody, w</w:t>
      </w:r>
      <w:r>
        <w:t> </w:t>
      </w:r>
      <w:r w:rsidRPr="00523C2B">
        <w:t>tym dotacje z</w:t>
      </w:r>
      <w:r>
        <w:t> </w:t>
      </w:r>
      <w:r w:rsidRPr="00523C2B">
        <w:t>budżetu państwa i</w:t>
      </w:r>
      <w:r>
        <w:t> </w:t>
      </w:r>
      <w:r w:rsidRPr="00523C2B">
        <w:t>pozostałości środków z</w:t>
      </w:r>
      <w:r>
        <w:t> </w:t>
      </w:r>
      <w:r w:rsidRPr="00523C2B">
        <w:t>okresów poprzednich.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23.</w:t>
      </w:r>
      <w:r w:rsidRPr="00663456">
        <w:t> 1. W przypadku braku środków na wypłatę pracownikom wynagrodzenia przysługującego za:</w:t>
      </w:r>
    </w:p>
    <w:p w:rsidR="00663456" w:rsidRPr="00AE03B8" w:rsidRDefault="00663456" w:rsidP="00AE03B8">
      <w:pPr>
        <w:pStyle w:val="PKTpunkt"/>
        <w:spacing w:before="80"/>
        <w:rPr>
          <w:bCs w:val="0"/>
        </w:rPr>
      </w:pPr>
      <w:r w:rsidRPr="00523C2B">
        <w:t>1)</w:t>
      </w:r>
      <w:r w:rsidRPr="00523C2B">
        <w:tab/>
      </w:r>
      <w:r w:rsidRPr="00AE03B8">
        <w:rPr>
          <w:bCs w:val="0"/>
        </w:rPr>
        <w:t>czas usprawiedliwionej nieobecności w pracy w przypadku, o którym mowa</w:t>
      </w:r>
      <w:r w:rsidR="00E91536" w:rsidRPr="00AE03B8">
        <w:rPr>
          <w:bCs w:val="0"/>
        </w:rPr>
        <w:t xml:space="preserve"> w art. </w:t>
      </w:r>
      <w:r w:rsidRPr="00AE03B8">
        <w:rPr>
          <w:bCs w:val="0"/>
        </w:rPr>
        <w:t>8,</w:t>
      </w:r>
    </w:p>
    <w:p w:rsidR="00663456" w:rsidRPr="00AE03B8" w:rsidRDefault="00663456" w:rsidP="00AE03B8">
      <w:pPr>
        <w:pStyle w:val="PKTpunkt"/>
        <w:spacing w:before="80"/>
        <w:rPr>
          <w:bCs w:val="0"/>
        </w:rPr>
      </w:pPr>
      <w:r w:rsidRPr="00AE03B8">
        <w:rPr>
          <w:bCs w:val="0"/>
        </w:rPr>
        <w:t>2)</w:t>
      </w:r>
      <w:r w:rsidRPr="00AE03B8">
        <w:rPr>
          <w:bCs w:val="0"/>
        </w:rPr>
        <w:tab/>
        <w:t>czas niewykonywania pracy, jeżeli pracownik był gotów do jej wykonywania, a doznał przeszkód z przyczyn dot</w:t>
      </w:r>
      <w:r w:rsidRPr="00AE03B8">
        <w:rPr>
          <w:bCs w:val="0"/>
        </w:rPr>
        <w:t>y</w:t>
      </w:r>
      <w:r w:rsidRPr="00AE03B8">
        <w:rPr>
          <w:bCs w:val="0"/>
        </w:rPr>
        <w:t>czących pracodawcy, które zostały bezpośrednio spowodowane powodzią,</w:t>
      </w:r>
    </w:p>
    <w:p w:rsidR="00663456" w:rsidRPr="00663456" w:rsidRDefault="00663456" w:rsidP="00AE03B8">
      <w:pPr>
        <w:pStyle w:val="PKTpunkt"/>
        <w:spacing w:before="80"/>
      </w:pPr>
      <w:r w:rsidRPr="00AE03B8">
        <w:rPr>
          <w:bCs w:val="0"/>
        </w:rPr>
        <w:t>3)</w:t>
      </w:r>
      <w:r w:rsidRPr="00AE03B8">
        <w:rPr>
          <w:bCs w:val="0"/>
        </w:rPr>
        <w:tab/>
        <w:t>wykonaną pracę, polegającą na ochronie zakładu pracy przed powodzią lub na usuwaniu skutków powodzi, mającą na celu utrzymanie</w:t>
      </w:r>
      <w:r w:rsidRPr="00523C2B">
        <w:t xml:space="preserve"> lub przywrócenie prowadzenia przez pracodawcę działalności gospodarczej</w:t>
      </w:r>
    </w:p>
    <w:p w:rsidR="00663456" w:rsidRPr="00523C2B" w:rsidRDefault="00663456" w:rsidP="00AE03B8">
      <w:pPr>
        <w:pStyle w:val="CZWSPPKTczwsplnapunktw"/>
        <w:spacing w:before="80"/>
      </w:pPr>
      <w:r w:rsidRPr="00523C2B">
        <w:t>– pracodawca, który na skutek powodzi przejściowo zaprzestał prowadzenia działalności gospodarczej lub istotnie ogran</w:t>
      </w:r>
      <w:r w:rsidRPr="00523C2B">
        <w:t>i</w:t>
      </w:r>
      <w:r w:rsidRPr="00523C2B">
        <w:t>czył jej prowadzenie, może złożyć do właściwego marszałka województwa wniosek o</w:t>
      </w:r>
      <w:r>
        <w:t> </w:t>
      </w:r>
      <w:r w:rsidRPr="00523C2B">
        <w:t>udzielenie nieoprocentowanej p</w:t>
      </w:r>
      <w:r w:rsidRPr="00523C2B">
        <w:t>o</w:t>
      </w:r>
      <w:r w:rsidRPr="00523C2B">
        <w:t>życzki z</w:t>
      </w:r>
      <w:r>
        <w:t> </w:t>
      </w:r>
      <w:r w:rsidRPr="00523C2B">
        <w:t>Funduszu Gwarantowanych Świadczeń Pracowniczych.</w:t>
      </w:r>
    </w:p>
    <w:p w:rsidR="00663456" w:rsidRPr="00523C2B" w:rsidRDefault="00663456" w:rsidP="00663456">
      <w:pPr>
        <w:pStyle w:val="USTustnpkodeksu"/>
      </w:pPr>
      <w:r w:rsidRPr="00523C2B">
        <w:t>2. Zaspokojeniu ze środków Funduszu Gwarantowanych Świadczeń Pracowniczych może podlegać wynagrodzenie,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miesięcznie do wysokości przeciętnego miesięcznego wynagrodzenia w</w:t>
      </w:r>
      <w:r>
        <w:t> </w:t>
      </w:r>
      <w:r w:rsidRPr="00523C2B">
        <w:t>gospodarce narodowej z</w:t>
      </w:r>
      <w:r>
        <w:t> </w:t>
      </w:r>
      <w:r w:rsidRPr="00523C2B">
        <w:t>poprzedniego kwartału ogłaszanego przez Prezesa Głównego Urzędu Statystycznego na podstawie przepisów o</w:t>
      </w:r>
      <w:r>
        <w:t> </w:t>
      </w:r>
      <w:r w:rsidRPr="00523C2B">
        <w:t>emeryturach i rentach z</w:t>
      </w:r>
      <w:r>
        <w:t> </w:t>
      </w:r>
      <w:r w:rsidRPr="00523C2B">
        <w:t>Funduszu Ubezpieczeń Społecznych za okres wskazany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wraz ze składkami na ubezpieczenia społeczne należnymi od pracodawcy.</w:t>
      </w:r>
    </w:p>
    <w:p w:rsidR="00663456" w:rsidRPr="00523C2B" w:rsidRDefault="00663456" w:rsidP="00663456">
      <w:pPr>
        <w:pStyle w:val="USTustnpkodeksu"/>
      </w:pPr>
      <w:r w:rsidRPr="00523C2B">
        <w:t>3. Wniosek,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zawiera oświadczenie o</w:t>
      </w:r>
      <w:r>
        <w:t> </w:t>
      </w:r>
      <w:r w:rsidRPr="00523C2B">
        <w:t>braku własnych środków na wypłatę wynagrodzenia, określenie okresu, za który przysługuje wynagrodzenie,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2, podlegające zaspokojeniu z</w:t>
      </w:r>
      <w:r>
        <w:t> </w:t>
      </w:r>
      <w:r w:rsidRPr="00523C2B">
        <w:t>Funduszu Gwarantowanych Świadczeń Pracowniczych oraz kwoty tego wynagrodzenia. Do wniosku załącza się wykaz pracown</w:t>
      </w:r>
      <w:r w:rsidRPr="00523C2B">
        <w:t>i</w:t>
      </w:r>
      <w:r w:rsidRPr="00523C2B">
        <w:t>ków, których wynagrodzenie będzie podlegało zaspokojeniu w</w:t>
      </w:r>
      <w:r>
        <w:t> </w:t>
      </w:r>
      <w:r w:rsidRPr="00523C2B">
        <w:t>ramach pożyczki z Funduszu Gwarantowanych Świadczeń Pracowniczych.</w:t>
      </w:r>
    </w:p>
    <w:p w:rsidR="00663456" w:rsidRPr="00523C2B" w:rsidRDefault="00663456" w:rsidP="00663456">
      <w:pPr>
        <w:pStyle w:val="USTustnpkodeksu"/>
      </w:pPr>
      <w:r w:rsidRPr="00523C2B">
        <w:t>4. Po dokonaniu wypłaty wynagrodzenia pracownikom, pracodawca przekazuje na rachunek bankowy Funduszu ró</w:t>
      </w:r>
      <w:r w:rsidRPr="00523C2B">
        <w:t>ż</w:t>
      </w:r>
      <w:r w:rsidRPr="00523C2B">
        <w:t>nicę między kwotą otrzymaną z</w:t>
      </w:r>
      <w:r>
        <w:t> </w:t>
      </w:r>
      <w:r w:rsidRPr="00523C2B">
        <w:t>Funduszu a</w:t>
      </w:r>
      <w:r>
        <w:t> </w:t>
      </w:r>
      <w:r w:rsidRPr="00523C2B">
        <w:t>kwotą wypłaconą pracownikom w</w:t>
      </w:r>
      <w:r>
        <w:t> </w:t>
      </w:r>
      <w:r w:rsidRPr="00523C2B">
        <w:t>terminie nieprzekraczającym 30</w:t>
      </w:r>
      <w:r>
        <w:t> </w:t>
      </w:r>
      <w:r w:rsidRPr="00523C2B">
        <w:t>dni od dnia otrzymania środków w</w:t>
      </w:r>
      <w:r>
        <w:t> </w:t>
      </w:r>
      <w:r w:rsidRPr="00523C2B">
        <w:t>ramach nieoprocentowanej pożyczki.</w:t>
      </w:r>
    </w:p>
    <w:p w:rsidR="00663456" w:rsidRPr="00523C2B" w:rsidRDefault="00663456" w:rsidP="00663456">
      <w:pPr>
        <w:pStyle w:val="USTustnpkodeksu"/>
      </w:pPr>
      <w:r w:rsidRPr="00523C2B">
        <w:t>5. Zwrot pożyczki,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1, następuje w</w:t>
      </w:r>
      <w:r>
        <w:t> </w:t>
      </w:r>
      <w:r w:rsidRPr="00523C2B">
        <w:t>dowolnym terminie, jednak nie później niż do dnia 31</w:t>
      </w:r>
      <w:r>
        <w:t> </w:t>
      </w:r>
      <w:r w:rsidRPr="00523C2B">
        <w:t>grudnia roku następującego po roku wystąpienia powodzi na rachunek bankowy Funduszu Gwarantowanych Świa</w:t>
      </w:r>
      <w:r w:rsidRPr="00523C2B">
        <w:t>d</w:t>
      </w:r>
      <w:r w:rsidRPr="00523C2B">
        <w:t>czeń Pracowniczych. Termin pracodawca określa we wniosku,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3. Do zwrotu pożyczki stosuje się przepisy o postępowaniu egzekucyjnym w</w:t>
      </w:r>
      <w:r>
        <w:t> </w:t>
      </w:r>
      <w:r w:rsidRPr="00523C2B">
        <w:t>administracji w</w:t>
      </w:r>
      <w:r>
        <w:t> </w:t>
      </w:r>
      <w:r w:rsidRPr="00523C2B">
        <w:t>zakresie egzekucji obowiązków o charakterze pieniężnym.</w:t>
      </w:r>
    </w:p>
    <w:p w:rsidR="00663456" w:rsidRPr="00663456" w:rsidRDefault="00663456" w:rsidP="00E91536">
      <w:pPr>
        <w:pStyle w:val="USTustnpkodeksu"/>
        <w:keepNext/>
      </w:pPr>
      <w:r w:rsidRPr="00523C2B">
        <w:t>6. Pracodawca może ubiegać się po dniu 3</w:t>
      </w:r>
      <w:r w:rsidRPr="00663456">
        <w:t>1 grudnia roku następującego po roku wystąpienia powodzi o umorzenie pożyczki w całości lub w części na wniosek złożony do marszałka województwa. Pożyczka może zostać umorzona przez ministra właściwego do spraw pracy będącego dysponentem Funduszu Gwarantowanych Świadczeń Pracowniczych, zw</w:t>
      </w:r>
      <w:r w:rsidRPr="00663456">
        <w:t>a</w:t>
      </w:r>
      <w:r w:rsidRPr="00663456">
        <w:t xml:space="preserve">nego dalej </w:t>
      </w:r>
      <w:r w:rsidR="00E91536">
        <w:t>„</w:t>
      </w:r>
      <w:r w:rsidRPr="00663456">
        <w:t>dysponentem Funduszu</w:t>
      </w:r>
      <w:r w:rsidR="00E91536">
        <w:t>”</w:t>
      </w:r>
      <w:r w:rsidRPr="00663456">
        <w:t>, jeżeli:</w:t>
      </w:r>
    </w:p>
    <w:p w:rsidR="00663456" w:rsidRPr="00AE03B8" w:rsidRDefault="00663456" w:rsidP="00AE03B8">
      <w:pPr>
        <w:pStyle w:val="PKTpunkt"/>
        <w:spacing w:before="80"/>
        <w:rPr>
          <w:bCs w:val="0"/>
        </w:rPr>
      </w:pPr>
      <w:r w:rsidRPr="00AE03B8">
        <w:rPr>
          <w:bCs w:val="0"/>
        </w:rPr>
        <w:t>1)</w:t>
      </w:r>
      <w:r w:rsidRPr="00AE03B8">
        <w:rPr>
          <w:bCs w:val="0"/>
        </w:rPr>
        <w:tab/>
        <w:t>pracodawca wykaże, że na skutek powodzi nastąpiło u niego pogorszenie wa</w:t>
      </w:r>
      <w:r w:rsidR="00E07F7D" w:rsidRPr="00AE03B8">
        <w:rPr>
          <w:bCs w:val="0"/>
        </w:rPr>
        <w:t>runków prowadzenia działalności</w:t>
      </w:r>
      <w:r w:rsidR="00E07F7D" w:rsidRPr="00AE03B8">
        <w:rPr>
          <w:bCs w:val="0"/>
        </w:rPr>
        <w:br/>
      </w:r>
      <w:r w:rsidRPr="00AE03B8">
        <w:rPr>
          <w:bCs w:val="0"/>
        </w:rPr>
        <w:t>gospodarczej, a w szczególności:</w:t>
      </w:r>
    </w:p>
    <w:p w:rsidR="00663456" w:rsidRPr="00523C2B" w:rsidRDefault="00663456" w:rsidP="00AE03B8">
      <w:pPr>
        <w:pStyle w:val="LITlitera"/>
        <w:spacing w:before="80"/>
        <w:ind w:left="777" w:hanging="357"/>
      </w:pPr>
      <w:r w:rsidRPr="00523C2B">
        <w:t>a)</w:t>
      </w:r>
      <w:r w:rsidRPr="00523C2B">
        <w:tab/>
        <w:t>spadek obrotów gospodarczych, rozumianych jako sprzedaż lub zmniejszenie zamówień na usługi lub dostawy wytwarzanych towarów, w</w:t>
      </w:r>
      <w:r>
        <w:t> </w:t>
      </w:r>
      <w:r w:rsidRPr="00523C2B">
        <w:t>ciągu kolejnych 6 miesięcy w</w:t>
      </w:r>
      <w:r>
        <w:t> </w:t>
      </w:r>
      <w:r w:rsidRPr="00523C2B">
        <w:t>okresie od dnia otrzymania pożyczki do dnia złożenia wniosku o umorzenie w</w:t>
      </w:r>
      <w:r>
        <w:t> </w:t>
      </w:r>
      <w:r w:rsidRPr="00523C2B">
        <w:t>porównaniu z</w:t>
      </w:r>
      <w:r>
        <w:t> </w:t>
      </w:r>
      <w:r w:rsidRPr="00523C2B">
        <w:t>analogicznymi kolejnymi miesiącami w</w:t>
      </w:r>
      <w:r>
        <w:t> </w:t>
      </w:r>
      <w:r w:rsidRPr="00523C2B">
        <w:t>ciągu ostatnich dwóch lat lub</w:t>
      </w:r>
    </w:p>
    <w:p w:rsidR="00663456" w:rsidRPr="00523C2B" w:rsidRDefault="00663456" w:rsidP="00AE03B8">
      <w:pPr>
        <w:pStyle w:val="LITlitera"/>
        <w:spacing w:before="80"/>
        <w:ind w:left="777" w:hanging="357"/>
      </w:pPr>
      <w:r w:rsidRPr="00523C2B">
        <w:t>b)</w:t>
      </w:r>
      <w:r w:rsidRPr="00523C2B">
        <w:tab/>
        <w:t>straty w</w:t>
      </w:r>
      <w:r>
        <w:t> </w:t>
      </w:r>
      <w:r w:rsidRPr="00523C2B">
        <w:t>środkach trwałych, które ograniczyły możliwość prowadzenia działalności gospodarczej w</w:t>
      </w:r>
      <w:r>
        <w:t> </w:t>
      </w:r>
      <w:r w:rsidRPr="00523C2B">
        <w:t>porównaniu z</w:t>
      </w:r>
      <w:r>
        <w:t> </w:t>
      </w:r>
      <w:r w:rsidRPr="00523C2B">
        <w:t>okresem sprzed powodzi;</w:t>
      </w:r>
    </w:p>
    <w:p w:rsidR="00663456" w:rsidRPr="00523C2B" w:rsidRDefault="00663456" w:rsidP="00AE03B8">
      <w:pPr>
        <w:pStyle w:val="PKTpunkt"/>
        <w:spacing w:before="80"/>
      </w:pPr>
      <w:r w:rsidRPr="00523C2B">
        <w:t>2)</w:t>
      </w:r>
      <w:r w:rsidRPr="00523C2B">
        <w:tab/>
        <w:t>w postępowaniu egzekucyjnym stwierdzono, że przedsiębiorca, który pobrał pożyczkę, nie posiada majątku, z</w:t>
      </w:r>
      <w:r>
        <w:t> </w:t>
      </w:r>
      <w:r w:rsidRPr="00523C2B">
        <w:t>którego można dochodz</w:t>
      </w:r>
      <w:r w:rsidRPr="00AE03B8">
        <w:rPr>
          <w:bCs w:val="0"/>
        </w:rPr>
        <w:t>i</w:t>
      </w:r>
      <w:r w:rsidRPr="00523C2B">
        <w:t>ć należności;</w:t>
      </w:r>
    </w:p>
    <w:p w:rsidR="00663456" w:rsidRPr="00AE03B8" w:rsidRDefault="00663456" w:rsidP="00AE03B8">
      <w:pPr>
        <w:pStyle w:val="PKTpunkt"/>
        <w:spacing w:before="80"/>
        <w:rPr>
          <w:bCs w:val="0"/>
        </w:rPr>
      </w:pPr>
      <w:r w:rsidRPr="00AE03B8">
        <w:rPr>
          <w:bCs w:val="0"/>
        </w:rPr>
        <w:t>3)</w:t>
      </w:r>
      <w:r w:rsidRPr="00AE03B8">
        <w:rPr>
          <w:bCs w:val="0"/>
        </w:rPr>
        <w:tab/>
        <w:t>zachodzi uzasadnione przypuszczenie, że w postępowaniu egzekucyjnym nie odzyska się kwoty spłaty pożyczki przewyższającej wydatki egzekucyjne.</w:t>
      </w:r>
    </w:p>
    <w:p w:rsidR="00663456" w:rsidRPr="00523C2B" w:rsidRDefault="00663456" w:rsidP="00663456">
      <w:pPr>
        <w:pStyle w:val="USTustnpkodeksu"/>
      </w:pPr>
      <w:r w:rsidRPr="00523C2B">
        <w:t>7. Dysponent Funduszu umarza pożyczkę z</w:t>
      </w:r>
      <w:r>
        <w:t> </w:t>
      </w:r>
      <w:r w:rsidRPr="00523C2B">
        <w:t>urzędu, jeżeli pracodawca, będący osobą fizyczną prowadzącą działa</w:t>
      </w:r>
      <w:r w:rsidRPr="00523C2B">
        <w:t>l</w:t>
      </w:r>
      <w:r w:rsidRPr="00523C2B">
        <w:t>ność gospodarczą, który pobrał pożyczkę, zmarł.</w:t>
      </w:r>
    </w:p>
    <w:p w:rsidR="00663456" w:rsidRPr="00523C2B" w:rsidRDefault="00663456" w:rsidP="00663456">
      <w:pPr>
        <w:pStyle w:val="USTustnpkodeksu"/>
      </w:pPr>
      <w:r w:rsidRPr="00523C2B">
        <w:t>8. Dysponent Funduszu może upoważnić marszałków województw do wykonywania czynności,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="00E91536" w:rsidRPr="00523C2B">
        <w:t>6</w:t>
      </w:r>
      <w:r w:rsidR="00E91536">
        <w:t xml:space="preserve"> zdanie</w:t>
      </w:r>
      <w:r w:rsidRPr="00523C2B">
        <w:t xml:space="preserve"> drugie</w:t>
      </w:r>
      <w:r w:rsidR="00E91536" w:rsidRPr="00523C2B">
        <w:t xml:space="preserve"> i</w:t>
      </w:r>
      <w:r w:rsidR="00E91536">
        <w:t> ust. </w:t>
      </w:r>
      <w:r w:rsidRPr="00523C2B">
        <w:t>7.</w:t>
      </w:r>
    </w:p>
    <w:p w:rsidR="00663456" w:rsidRPr="00523C2B" w:rsidRDefault="00663456" w:rsidP="00663456">
      <w:pPr>
        <w:pStyle w:val="USTustnpkodeksu"/>
      </w:pPr>
      <w:r w:rsidRPr="00523C2B">
        <w:t>9. W</w:t>
      </w:r>
      <w:r>
        <w:t> </w:t>
      </w:r>
      <w:r w:rsidRPr="00523C2B">
        <w:t>przypadku zaistnienia niewypłacalności pracodawcy w</w:t>
      </w:r>
      <w:r>
        <w:t> </w:t>
      </w:r>
      <w:r w:rsidRPr="00523C2B">
        <w:t>rozumieniu przepisów ustawy z</w:t>
      </w:r>
      <w:r>
        <w:t> </w:t>
      </w:r>
      <w:r w:rsidRPr="00523C2B">
        <w:t>dnia 13</w:t>
      </w:r>
      <w:r>
        <w:t> </w:t>
      </w:r>
      <w:r w:rsidRPr="00523C2B">
        <w:t>lipca 2006</w:t>
      </w:r>
      <w:r>
        <w:t> </w:t>
      </w:r>
      <w:r w:rsidRPr="00523C2B">
        <w:t>r. o</w:t>
      </w:r>
      <w:r>
        <w:t> </w:t>
      </w:r>
      <w:r w:rsidRPr="00523C2B">
        <w:t>ochronie roszczeń pracowniczych w</w:t>
      </w:r>
      <w:r>
        <w:t> </w:t>
      </w:r>
      <w:r w:rsidRPr="00523C2B">
        <w:t>razie niewypłacalności pracodawcy (</w:t>
      </w:r>
      <w:r w:rsidR="00E91536">
        <w:t>Dz. U.</w:t>
      </w:r>
      <w:r>
        <w:t xml:space="preserve"> z 2014 r.</w:t>
      </w:r>
      <w:r w:rsidR="00E91536">
        <w:t xml:space="preserve"> poz. </w:t>
      </w:r>
      <w:r>
        <w:t>272,</w:t>
      </w:r>
      <w:r w:rsidR="00E9153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523C2B">
        <w:t>) kw</w:t>
      </w:r>
      <w:r w:rsidRPr="00523C2B">
        <w:t>o</w:t>
      </w:r>
      <w:r w:rsidRPr="00523C2B">
        <w:t>ta główna niespłaconego zadłużenia wraz z</w:t>
      </w:r>
      <w:r>
        <w:t> </w:t>
      </w:r>
      <w:r w:rsidRPr="00523C2B">
        <w:t>naliczonymi odsetkami za zwłokę staje się wymagalna z</w:t>
      </w:r>
      <w:r>
        <w:t> </w:t>
      </w:r>
      <w:r w:rsidRPr="00523C2B">
        <w:t>dniem zaistnienia niewypłacalności.</w:t>
      </w:r>
    </w:p>
    <w:p w:rsidR="00663456" w:rsidRPr="00523C2B" w:rsidRDefault="00663456" w:rsidP="00663456">
      <w:pPr>
        <w:pStyle w:val="USTustnpkodeksu"/>
      </w:pPr>
      <w:r w:rsidRPr="00523C2B">
        <w:t>10. Minister właściwy do spraw pracy określi, w</w:t>
      </w:r>
      <w:r>
        <w:t> </w:t>
      </w:r>
      <w:r w:rsidRPr="00523C2B">
        <w:t>drodze rozporządzenia, wzór wniosku, o którym mowa</w:t>
      </w:r>
      <w:r w:rsidR="00E91536" w:rsidRPr="00523C2B">
        <w:t xml:space="preserve"> w</w:t>
      </w:r>
      <w:r w:rsidR="00E91536">
        <w:t> ust. </w:t>
      </w:r>
      <w:r w:rsidRPr="00523C2B">
        <w:t>1, i</w:t>
      </w:r>
      <w:r>
        <w:t> </w:t>
      </w:r>
      <w:r w:rsidRPr="00523C2B">
        <w:t>wzór wykazu,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3, tryb ich składania i rozpatrywania, sposób przekazywania środków z</w:t>
      </w:r>
      <w:r>
        <w:t> </w:t>
      </w:r>
      <w:r w:rsidRPr="00523C2B">
        <w:t>Funduszu Gwarantowanych Świadczeń Pracowniczych i</w:t>
      </w:r>
      <w:r>
        <w:t> </w:t>
      </w:r>
      <w:r w:rsidRPr="00523C2B">
        <w:t>dokonywania wypłaty wynagrodzenia oraz szczegółowy tryb zwrotu Fu</w:t>
      </w:r>
      <w:r w:rsidRPr="00523C2B">
        <w:t>n</w:t>
      </w:r>
      <w:r w:rsidRPr="00523C2B">
        <w:t>duszowi Gwarantowanych Świadczeń Pracowniczych kwot przekazanych pracodawcy, uwzględniając konieczność uproszczenia postępowania.</w:t>
      </w:r>
    </w:p>
    <w:p w:rsidR="00663456" w:rsidRPr="00523C2B" w:rsidRDefault="00663456" w:rsidP="000C3061">
      <w:pPr>
        <w:pStyle w:val="ARTartustawynprozporzdzenia"/>
        <w:spacing w:before="140"/>
      </w:pPr>
      <w:r w:rsidRPr="00E91536">
        <w:rPr>
          <w:rStyle w:val="Ppogrubienie"/>
        </w:rPr>
        <w:t>Art. 24.</w:t>
      </w:r>
      <w:r w:rsidRPr="00523C2B">
        <w:t> Zmiany kwot przychodów i</w:t>
      </w:r>
      <w:r>
        <w:t> </w:t>
      </w:r>
      <w:r w:rsidRPr="00523C2B">
        <w:t>kosztów ujętych w</w:t>
      </w:r>
      <w:r>
        <w:t> </w:t>
      </w:r>
      <w:r w:rsidRPr="00523C2B">
        <w:t>planach finansowych Państwowego Funduszu Rehabilitacji Osób Niepełnosprawnych, Funduszu Pracy oraz Funduszu Gwarantowanych Świadczeń Pracowniczych, w</w:t>
      </w:r>
      <w:r>
        <w:t> </w:t>
      </w:r>
      <w:r w:rsidRPr="00523C2B">
        <w:t>zakresie wyn</w:t>
      </w:r>
      <w:r w:rsidRPr="00523C2B">
        <w:t>i</w:t>
      </w:r>
      <w:r w:rsidRPr="00523C2B">
        <w:t>kającym z</w:t>
      </w:r>
      <w:r>
        <w:t> </w:t>
      </w:r>
      <w:r w:rsidRPr="00523C2B">
        <w:t>niniejszej ustawy, w</w:t>
      </w:r>
      <w:r>
        <w:t> </w:t>
      </w:r>
      <w:r w:rsidRPr="00523C2B">
        <w:t>roku, w</w:t>
      </w:r>
      <w:r>
        <w:t> </w:t>
      </w:r>
      <w:r w:rsidRPr="00523C2B">
        <w:t>którym wystąpiła powódź, dokonuje się zgodnie</w:t>
      </w:r>
      <w:r w:rsidR="00E91536" w:rsidRPr="00523C2B">
        <w:t xml:space="preserve"> z</w:t>
      </w:r>
      <w:r w:rsidR="00E91536">
        <w:t> art. </w:t>
      </w:r>
      <w:r w:rsidRPr="00523C2B">
        <w:t>29</w:t>
      </w:r>
      <w:r w:rsidR="00E91536">
        <w:t xml:space="preserve"> ust. </w:t>
      </w:r>
      <w:r w:rsidRPr="00523C2B">
        <w:t>12</w:t>
      </w:r>
      <w:r>
        <w:t> </w:t>
      </w:r>
      <w:r w:rsidRPr="00523C2B">
        <w:t>ustawy z dnia 27</w:t>
      </w:r>
      <w:r>
        <w:t> </w:t>
      </w:r>
      <w:r w:rsidRPr="00523C2B">
        <w:t>sierpnia 2009</w:t>
      </w:r>
      <w:r>
        <w:t> </w:t>
      </w:r>
      <w:r w:rsidRPr="00523C2B">
        <w:t>r. o</w:t>
      </w:r>
      <w:r>
        <w:t> </w:t>
      </w:r>
      <w:r w:rsidRPr="00523C2B">
        <w:t>finansach publicznych, z</w:t>
      </w:r>
      <w:r>
        <w:t> </w:t>
      </w:r>
      <w:r w:rsidRPr="00523C2B">
        <w:t>tym że nie jest wymagana opinia sejmowej komisji do spraw budżetu.</w:t>
      </w:r>
    </w:p>
    <w:p w:rsidR="00663456" w:rsidRPr="00523C2B" w:rsidRDefault="00663456" w:rsidP="000C3061">
      <w:pPr>
        <w:pStyle w:val="ARTartustawynprozporzdzenia"/>
        <w:spacing w:before="140"/>
      </w:pPr>
      <w:r w:rsidRPr="00E91536">
        <w:rPr>
          <w:rStyle w:val="Ppogrubienie"/>
        </w:rPr>
        <w:t>Art. 25.</w:t>
      </w:r>
      <w:r w:rsidRPr="00523C2B">
        <w:t> 1. Właściciel lub zarządca budynku mieszkalnego lub lokalu mieszkalnego uszkodzonego lub zniszczonego na skutek powodzi może, z</w:t>
      </w:r>
      <w:r>
        <w:t> </w:t>
      </w:r>
      <w:r w:rsidRPr="00523C2B">
        <w:t>kredytu uzyskanego na zasadach określonych w</w:t>
      </w:r>
      <w:r>
        <w:t> </w:t>
      </w:r>
      <w:r w:rsidRPr="00523C2B">
        <w:t>ustawie z</w:t>
      </w:r>
      <w:r>
        <w:t> </w:t>
      </w:r>
      <w:r w:rsidRPr="00523C2B">
        <w:t>dnia 8</w:t>
      </w:r>
      <w:r>
        <w:t> </w:t>
      </w:r>
      <w:r w:rsidRPr="00523C2B">
        <w:t>lipca 1999</w:t>
      </w:r>
      <w:r>
        <w:t> </w:t>
      </w:r>
      <w:r w:rsidRPr="00523C2B">
        <w:t>r. o</w:t>
      </w:r>
      <w:r>
        <w:t> </w:t>
      </w:r>
      <w:r w:rsidRPr="00523C2B">
        <w:t>dopłatach do oprocentowania kredytów bankowych udzielonych na usuwanie skutków powodzi (</w:t>
      </w:r>
      <w:r w:rsidR="00E91536">
        <w:t>Dz. U. Nr </w:t>
      </w:r>
      <w:r w:rsidRPr="00523C2B">
        <w:t>62,</w:t>
      </w:r>
      <w:r w:rsidR="00E91536">
        <w:t xml:space="preserve"> poz. </w:t>
      </w:r>
      <w:r w:rsidRPr="00523C2B">
        <w:t>690, z</w:t>
      </w:r>
      <w:r>
        <w:t>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523C2B">
        <w:t>), dokonać spłaty całości lub części kredytu bankowego lub pożyczki bankowej, zaciągniętych przed wystąpieniem powodzi lub w</w:t>
      </w:r>
      <w:r>
        <w:t> </w:t>
      </w:r>
      <w:r w:rsidRPr="00523C2B">
        <w:t>jej trakcie na budowę, odtworzenie lub remont tego budynku lub lokalu.</w:t>
      </w:r>
    </w:p>
    <w:p w:rsidR="00663456" w:rsidRPr="00523C2B" w:rsidRDefault="00663456" w:rsidP="00663456">
      <w:pPr>
        <w:pStyle w:val="USTustnpkodeksu"/>
      </w:pPr>
      <w:r w:rsidRPr="00523C2B">
        <w:t>2. Kredyt uzyskany na podstawie przepisów ustawy z</w:t>
      </w:r>
      <w:r>
        <w:t> </w:t>
      </w:r>
      <w:r w:rsidRPr="00523C2B">
        <w:t>dnia 8</w:t>
      </w:r>
      <w:r>
        <w:t> </w:t>
      </w:r>
      <w:r w:rsidRPr="00523C2B">
        <w:t>lipca 1999</w:t>
      </w:r>
      <w:r>
        <w:t> </w:t>
      </w:r>
      <w:r w:rsidRPr="00523C2B">
        <w:t>r. o</w:t>
      </w:r>
      <w:r>
        <w:t> </w:t>
      </w:r>
      <w:r w:rsidRPr="00523C2B">
        <w:t>dopłatach do oprocentowania kredytów bankowych udzielonych na usuwanie skutków powodzi nie może zostać przeznaczony na spłatę kredytu lub pożyczki udzielanej ze środków publicznych lub z dopłatami do oprocentowania ze środków publicznych.</w:t>
      </w:r>
    </w:p>
    <w:p w:rsidR="00663456" w:rsidRPr="00523C2B" w:rsidRDefault="00663456" w:rsidP="000C3061">
      <w:pPr>
        <w:pStyle w:val="ARTartustawynprozporzdzenia"/>
        <w:spacing w:before="140"/>
      </w:pPr>
      <w:r w:rsidRPr="00E91536">
        <w:rPr>
          <w:rStyle w:val="Ppogrubienie"/>
        </w:rPr>
        <w:t>Art. 26.</w:t>
      </w:r>
      <w:r w:rsidRPr="00523C2B">
        <w:t> Na wniosek poszkodowanego, będącego kredytobiorcą w</w:t>
      </w:r>
      <w:r>
        <w:t> </w:t>
      </w:r>
      <w:r w:rsidRPr="00523C2B">
        <w:t>rozumieniu ustawy z dnia 30</w:t>
      </w:r>
      <w:r>
        <w:t> </w:t>
      </w:r>
      <w:r w:rsidRPr="00523C2B">
        <w:t>listopada 1995</w:t>
      </w:r>
      <w:r>
        <w:t> </w:t>
      </w:r>
      <w:r w:rsidRPr="00523C2B">
        <w:t>r. o</w:t>
      </w:r>
      <w:r>
        <w:t> </w:t>
      </w:r>
      <w:r w:rsidRPr="00523C2B">
        <w:t>pomocy państwa w</w:t>
      </w:r>
      <w:r>
        <w:t> </w:t>
      </w:r>
      <w:r w:rsidRPr="00523C2B">
        <w:t>spłacie niektórych kredytów mieszkaniowych, udzielaniu premii gwarancyjnych oraz refundacji bankom wypłaconych premii gwarancyjnych (</w:t>
      </w:r>
      <w:r w:rsidR="00E91536">
        <w:t>Dz. U.</w:t>
      </w:r>
      <w:r w:rsidRPr="00523C2B">
        <w:t xml:space="preserve"> z</w:t>
      </w:r>
      <w:r>
        <w:t> </w:t>
      </w:r>
      <w:r w:rsidRPr="00523C2B">
        <w:t>20</w:t>
      </w:r>
      <w:r>
        <w:t>1</w:t>
      </w:r>
      <w:r w:rsidRPr="00523C2B">
        <w:t>3</w:t>
      </w:r>
      <w:r>
        <w:t> </w:t>
      </w:r>
      <w:r w:rsidRPr="00523C2B">
        <w:t>r.</w:t>
      </w:r>
      <w:r w:rsidR="00E91536">
        <w:t xml:space="preserve"> poz. </w:t>
      </w:r>
      <w:r>
        <w:t>763</w:t>
      </w:r>
      <w:r w:rsidRPr="00523C2B">
        <w:t>), którego mieszkanie (dom jednorodzinny) zostało uszkodzone lub zniszczone na skutek powodzi, bank zawiesza spłatę kredytu wraz z</w:t>
      </w:r>
      <w:r>
        <w:t> </w:t>
      </w:r>
      <w:r w:rsidRPr="00523C2B">
        <w:t>odsetkami, bez względu na wysokość dochodu jego gospodarstwa domowego, na okres wskazany we wniosku, jednak nie dłuższy niż rok. Wniosek składa się w</w:t>
      </w:r>
      <w:r>
        <w:t> </w:t>
      </w:r>
      <w:r w:rsidRPr="00523C2B">
        <w:t>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523C2B" w:rsidRDefault="00663456" w:rsidP="000C3061">
      <w:pPr>
        <w:pStyle w:val="ARTartustawynprozporzdzenia"/>
        <w:spacing w:before="140"/>
      </w:pPr>
      <w:r w:rsidRPr="00E91536">
        <w:rPr>
          <w:rStyle w:val="Ppogrubienie"/>
        </w:rPr>
        <w:t>Art. 27.</w:t>
      </w:r>
      <w:r w:rsidRPr="00523C2B">
        <w:t> Przepisu</w:t>
      </w:r>
      <w:r w:rsidR="00E91536">
        <w:t xml:space="preserve"> art. </w:t>
      </w:r>
      <w:r w:rsidRPr="00523C2B">
        <w:t>3d ustawy z</w:t>
      </w:r>
      <w:r>
        <w:t> </w:t>
      </w:r>
      <w:r w:rsidRPr="00523C2B">
        <w:t>dnia 30</w:t>
      </w:r>
      <w:r>
        <w:t> </w:t>
      </w:r>
      <w:r w:rsidRPr="00523C2B">
        <w:t>listopada 1995</w:t>
      </w:r>
      <w:r>
        <w:t> </w:t>
      </w:r>
      <w:r w:rsidRPr="00523C2B">
        <w:t>r. o</w:t>
      </w:r>
      <w:r>
        <w:t> </w:t>
      </w:r>
      <w:r w:rsidRPr="00523C2B">
        <w:t>pomocy państwa w</w:t>
      </w:r>
      <w:r>
        <w:t> </w:t>
      </w:r>
      <w:r w:rsidRPr="00523C2B">
        <w:t>spłacie niektórych kredytów mies</w:t>
      </w:r>
      <w:r w:rsidRPr="00523C2B">
        <w:t>z</w:t>
      </w:r>
      <w:r w:rsidRPr="00523C2B">
        <w:t>kaniowych, udzielaniu premii gwarancyjnych oraz refundacji bankom wypłaconych premii gwarancyjnych nie stosuje się w</w:t>
      </w:r>
      <w:r>
        <w:t> </w:t>
      </w:r>
      <w:r w:rsidRPr="00523C2B">
        <w:t>okresie wskazanym w 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do poszkodowanych, którym przysługuje premia gwarancyjna z</w:t>
      </w:r>
      <w:r>
        <w:t> </w:t>
      </w:r>
      <w:r w:rsidRPr="00523C2B">
        <w:t>tytułu dokonania czynności,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3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</w:t>
      </w:r>
      <w:r w:rsidR="00E91536" w:rsidRPr="00523C2B">
        <w:t>1</w:t>
      </w:r>
      <w:r w:rsidR="00E91536">
        <w:t xml:space="preserve"> i </w:t>
      </w:r>
      <w:r w:rsidRPr="00523C2B">
        <w:t>12</w:t>
      </w:r>
      <w:r>
        <w:t> </w:t>
      </w:r>
      <w:r w:rsidRPr="00523C2B">
        <w:t>tej ustawy, jeżeli przedmiotem czynności był odpowiednio lokal mieszkalny, dom jednorodzinny albo budynek mieszkalny, uszkodzony lub zniszczony na skutek powodzi. Wniosek o</w:t>
      </w:r>
      <w:r>
        <w:t> </w:t>
      </w:r>
      <w:r w:rsidRPr="00523C2B">
        <w:t>likwidację książeczki mieszkaniowej i</w:t>
      </w:r>
      <w:r>
        <w:t> </w:t>
      </w:r>
      <w:r w:rsidRPr="00523C2B">
        <w:t>wypłatę premii gwarancyjnej składa się w terminie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523C2B" w:rsidRDefault="00663456" w:rsidP="000C3061">
      <w:pPr>
        <w:pStyle w:val="ARTartustawynprozporzdzenia"/>
        <w:spacing w:before="140"/>
      </w:pPr>
      <w:r w:rsidRPr="00E91536">
        <w:rPr>
          <w:rStyle w:val="Ppogrubienie"/>
        </w:rPr>
        <w:t>Art. 28.</w:t>
      </w:r>
      <w:r w:rsidRPr="00523C2B">
        <w:t> 1. Do przedsięwzięć polegających na tworzeniu lokali wchodzących w</w:t>
      </w:r>
      <w:r>
        <w:t> </w:t>
      </w:r>
      <w:r w:rsidRPr="00523C2B">
        <w:t>skład mieszkaniowego zasobu gminy niestanowiących lokali socjalnych, o</w:t>
      </w:r>
      <w:r>
        <w:t> </w:t>
      </w:r>
      <w:r w:rsidRPr="00523C2B">
        <w:t>których mowa w</w:t>
      </w:r>
      <w:r>
        <w:t> </w:t>
      </w:r>
      <w:r w:rsidRPr="00523C2B">
        <w:t>ustawie z</w:t>
      </w:r>
      <w:r>
        <w:t> </w:t>
      </w:r>
      <w:r w:rsidRPr="00523C2B">
        <w:t>dnia 8</w:t>
      </w:r>
      <w:r>
        <w:t> </w:t>
      </w:r>
      <w:r w:rsidRPr="00523C2B">
        <w:t>grudnia 2006</w:t>
      </w:r>
      <w:r>
        <w:t> </w:t>
      </w:r>
      <w:r w:rsidRPr="00523C2B">
        <w:t>r. o</w:t>
      </w:r>
      <w:r>
        <w:t> </w:t>
      </w:r>
      <w:r w:rsidRPr="00523C2B">
        <w:t>finansowym wsparciu tworzenia lokali socjalnych, mieszkań chronionych, noclegowni i</w:t>
      </w:r>
      <w:r>
        <w:t> </w:t>
      </w:r>
      <w:r w:rsidRPr="00523C2B">
        <w:t>domów dla bezdomnych (</w:t>
      </w:r>
      <w:r w:rsidR="00E91536">
        <w:t>Dz. U.</w:t>
      </w:r>
      <w:r>
        <w:t xml:space="preserve"> z 2015 r.</w:t>
      </w:r>
      <w:r w:rsidR="00E91536">
        <w:t xml:space="preserve"> poz. </w:t>
      </w:r>
      <w:r>
        <w:t>833</w:t>
      </w:r>
      <w:r w:rsidRPr="00523C2B">
        <w:t>), na realizację których w</w:t>
      </w:r>
      <w:r>
        <w:t> </w:t>
      </w:r>
      <w:r w:rsidRPr="00523C2B">
        <w:t>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został złożony wniosek o</w:t>
      </w:r>
      <w:r>
        <w:t> </w:t>
      </w:r>
      <w:r w:rsidRPr="00523C2B">
        <w:t>udzielenie finansowego wsparcia, nie stosuje się</w:t>
      </w:r>
      <w:r w:rsidR="00E91536">
        <w:t xml:space="preserve"> art. </w:t>
      </w:r>
      <w:r w:rsidRPr="00523C2B">
        <w:t>6a</w:t>
      </w:r>
      <w:r w:rsidR="00E91536">
        <w:t xml:space="preserve"> ust. </w:t>
      </w:r>
      <w:r w:rsidRPr="00523C2B">
        <w:t>4</w:t>
      </w:r>
      <w:r>
        <w:t> </w:t>
      </w:r>
      <w:r w:rsidRPr="00523C2B">
        <w:t>tej ustawy, jeżeli tworzone zgodnie</w:t>
      </w:r>
      <w:r w:rsidR="00E91536" w:rsidRPr="00523C2B">
        <w:t xml:space="preserve"> z</w:t>
      </w:r>
      <w:r w:rsidR="00E91536">
        <w:t> art. </w:t>
      </w:r>
      <w:r w:rsidRPr="00523C2B">
        <w:t>6a</w:t>
      </w:r>
      <w:r w:rsidR="00E91536">
        <w:t xml:space="preserve"> ust. </w:t>
      </w:r>
      <w:r w:rsidRPr="00523C2B">
        <w:t>1</w:t>
      </w:r>
      <w:r>
        <w:t> </w:t>
      </w:r>
      <w:r w:rsidRPr="00523C2B">
        <w:t>tej ustawy lokale przeznaczone zostaną do wynajęcia osobom, które utraciły lokal lub budynek mieszkalny na skutek powodzi.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przypadku przedsięwzięć polegających na tworzeniu lokali wchodzących w</w:t>
      </w:r>
      <w:r>
        <w:t> </w:t>
      </w:r>
      <w:r w:rsidRPr="00523C2B">
        <w:t>skład mieszkaniowego zasobu gm</w:t>
      </w:r>
      <w:r w:rsidRPr="00523C2B">
        <w:t>i</w:t>
      </w:r>
      <w:r w:rsidRPr="00523C2B">
        <w:t>ny niestanowiących lokali socjalnych, na realizację których w terminie określonym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został złożony wniosek o</w:t>
      </w:r>
      <w:r>
        <w:t> </w:t>
      </w:r>
      <w:r w:rsidRPr="00523C2B">
        <w:t>udzielenie finansowego wsparcia na tworzenie lokali przeznaczonych do wynajęcia osobom, które utraciły lokal lub budynek mieszkalny na skutek powodzi, wysokość finansowego wsparcia,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13</w:t>
      </w:r>
      <w:r w:rsidR="00E91536">
        <w:t xml:space="preserve"> ust. </w:t>
      </w:r>
      <w:r w:rsidR="00E91536" w:rsidRPr="00523C2B">
        <w:t>1</w:t>
      </w:r>
      <w:r w:rsidR="00E91536">
        <w:t xml:space="preserve"> i </w:t>
      </w:r>
      <w:r w:rsidRPr="00523C2B">
        <w:t>1a ustawy z</w:t>
      </w:r>
      <w:r>
        <w:t> </w:t>
      </w:r>
      <w:r w:rsidRPr="00523C2B">
        <w:t>dnia 8</w:t>
      </w:r>
      <w:r>
        <w:t> </w:t>
      </w:r>
      <w:r w:rsidRPr="00523C2B">
        <w:t>grudnia 2006</w:t>
      </w:r>
      <w:r>
        <w:t> </w:t>
      </w:r>
      <w:r w:rsidRPr="00523C2B">
        <w:t>r. o finansowym wsparciu tworzenia lokali socjalnych, mieszkań chr</w:t>
      </w:r>
      <w:r w:rsidRPr="00523C2B">
        <w:t>o</w:t>
      </w:r>
      <w:r w:rsidRPr="00523C2B">
        <w:t>nionych, noclegowni i domów dla bezdomnych, podwyższa się o</w:t>
      </w:r>
      <w:r>
        <w:t> </w:t>
      </w:r>
      <w:r w:rsidRPr="00523C2B">
        <w:t>10</w:t>
      </w:r>
      <w:r>
        <w:t> </w:t>
      </w:r>
      <w:r w:rsidRPr="00523C2B">
        <w:t>punktów procentowych.</w:t>
      </w:r>
    </w:p>
    <w:p w:rsidR="00663456" w:rsidRPr="00523C2B" w:rsidRDefault="00663456" w:rsidP="00663456">
      <w:pPr>
        <w:pStyle w:val="USTustnpkodeksu"/>
      </w:pPr>
      <w:r w:rsidRPr="00523C2B">
        <w:t>3. W</w:t>
      </w:r>
      <w:r>
        <w:t> </w:t>
      </w:r>
      <w:r w:rsidRPr="00523C2B">
        <w:t>przypadku przedsięwzięć,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>2, stosuje się dodatkowe kryteria oceny wniosku o</w:t>
      </w:r>
      <w:r>
        <w:t> </w:t>
      </w:r>
      <w:r w:rsidRPr="00523C2B">
        <w:t>udzielenie finansowego wsparcia określone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19</w:t>
      </w:r>
      <w:r>
        <w:t> </w:t>
      </w:r>
      <w:r w:rsidRPr="00523C2B">
        <w:t>ustawy z</w:t>
      </w:r>
      <w:r>
        <w:t> </w:t>
      </w:r>
      <w:r w:rsidRPr="00523C2B">
        <w:t>dnia 8</w:t>
      </w:r>
      <w:r>
        <w:t> </w:t>
      </w:r>
      <w:r w:rsidRPr="00523C2B">
        <w:t>grudnia 2006</w:t>
      </w:r>
      <w:r>
        <w:t> </w:t>
      </w:r>
      <w:r w:rsidRPr="00523C2B">
        <w:t>r. o</w:t>
      </w:r>
      <w:r>
        <w:t> </w:t>
      </w:r>
      <w:r w:rsidRPr="00523C2B">
        <w:t>finansowym wsparciu tworzenia lokali socjalnych, mieszkań chronionych, noclegowni i</w:t>
      </w:r>
      <w:r>
        <w:t> </w:t>
      </w:r>
      <w:r w:rsidRPr="00523C2B">
        <w:t>domów dla bezdomnych.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29.</w:t>
      </w:r>
      <w:r w:rsidRPr="00663456">
        <w:t> W okresie wskazanym w przepisach wydanych na podstawie</w:t>
      </w:r>
      <w:r w:rsidR="00E91536">
        <w:t xml:space="preserve"> art. </w:t>
      </w:r>
      <w:r w:rsidRPr="00663456">
        <w:t>1</w:t>
      </w:r>
      <w:r w:rsidR="00E91536">
        <w:t xml:space="preserve"> ust. </w:t>
      </w:r>
      <w:r w:rsidRPr="00663456">
        <w:t>2 zwalnia się od: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opłaty skarbowej dokonanie czynności urzędowej, wydanie zaświadczenia lub zezwolenia (pozwolenia, koncesji) oraz złożenie dokumentu stwierdzającego udzielenie pełnomocnictwa lub prokury albo jego odpisu, wypisu lub k</w:t>
      </w:r>
      <w:r w:rsidRPr="00523C2B">
        <w:t>o</w:t>
      </w:r>
      <w:r w:rsidRPr="00523C2B">
        <w:t>pii, w</w:t>
      </w:r>
      <w:r>
        <w:t> </w:t>
      </w:r>
      <w:r w:rsidRPr="00523C2B">
        <w:t>sprawach związanych z</w:t>
      </w:r>
      <w:r>
        <w:t> </w:t>
      </w:r>
      <w:r w:rsidRPr="00523C2B">
        <w:t>usuwaniem skutków powodzi;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opłaty za wydanie dokumentu paszportowego osoby, które przedstawią wydane przez właściwy organ gminy z</w:t>
      </w:r>
      <w:r w:rsidRPr="00523C2B">
        <w:t>a</w:t>
      </w:r>
      <w:r w:rsidRPr="00523C2B">
        <w:t>świadczenie potwierdzające, że dokumenty zostały utracone w związku z</w:t>
      </w:r>
      <w:r>
        <w:t> </w:t>
      </w:r>
      <w:r w:rsidRPr="00523C2B">
        <w:t>powodzią;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opłaty za udostępnianie danych i</w:t>
      </w:r>
      <w:r>
        <w:t> </w:t>
      </w:r>
      <w:r w:rsidRPr="00523C2B">
        <w:t>informacji zgromadzonych w</w:t>
      </w:r>
      <w:r>
        <w:t> </w:t>
      </w:r>
      <w:r w:rsidRPr="00523C2B">
        <w:t>bazach danych, o których mowa</w:t>
      </w:r>
      <w:r w:rsidR="00E91536" w:rsidRPr="00523C2B">
        <w:t xml:space="preserve"> w</w:t>
      </w:r>
      <w:r w:rsidR="00E91536">
        <w:t> art. </w:t>
      </w:r>
      <w:r w:rsidRPr="00523C2B">
        <w:t>4</w:t>
      </w:r>
      <w:r w:rsidR="00E91536">
        <w:t xml:space="preserve"> ust. </w:t>
      </w:r>
      <w:r w:rsidRPr="00523C2B">
        <w:t>1a i</w:t>
      </w:r>
      <w:r>
        <w:t> </w:t>
      </w:r>
      <w:r w:rsidRPr="00523C2B">
        <w:t>1b ustawy z</w:t>
      </w:r>
      <w:r>
        <w:t> </w:t>
      </w:r>
      <w:r w:rsidRPr="00523C2B">
        <w:t>dnia 17</w:t>
      </w:r>
      <w:r>
        <w:t> </w:t>
      </w:r>
      <w:r w:rsidRPr="00523C2B">
        <w:t>maja 1989</w:t>
      </w:r>
      <w:r>
        <w:t> </w:t>
      </w:r>
      <w:r w:rsidRPr="00523C2B">
        <w:t>r. – Prawo geodezyjne i kartograficzne (</w:t>
      </w:r>
      <w:r w:rsidR="00E91536">
        <w:t>Dz. U.</w:t>
      </w:r>
      <w:r w:rsidRPr="00523C2B">
        <w:t xml:space="preserve"> z</w:t>
      </w:r>
      <w:r>
        <w:t> </w:t>
      </w:r>
      <w:r w:rsidRPr="00523C2B">
        <w:t>201</w:t>
      </w:r>
      <w:r>
        <w:t>5 </w:t>
      </w:r>
      <w:r w:rsidRPr="00523C2B">
        <w:t>r.</w:t>
      </w:r>
      <w:r w:rsidR="00E91536">
        <w:t xml:space="preserve"> poz. </w:t>
      </w:r>
      <w:r>
        <w:t>520, 83</w:t>
      </w:r>
      <w:r w:rsidR="00E91536">
        <w:t>1 i </w:t>
      </w:r>
      <w:r>
        <w:t>1137</w:t>
      </w:r>
      <w:r w:rsidRPr="00523C2B">
        <w:t>), standa</w:t>
      </w:r>
      <w:r w:rsidRPr="00523C2B">
        <w:t>r</w:t>
      </w:r>
      <w:r w:rsidRPr="00523C2B">
        <w:t>dowych opracowań kartograficznych,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4</w:t>
      </w:r>
      <w:r w:rsidR="00E91536">
        <w:t xml:space="preserve"> ust. </w:t>
      </w:r>
      <w:r w:rsidRPr="00523C2B">
        <w:t>1e tej ustawy, oraz innych materiałów państw</w:t>
      </w:r>
      <w:r w:rsidRPr="00523C2B">
        <w:t>o</w:t>
      </w:r>
      <w:r w:rsidRPr="00523C2B">
        <w:t>wego zasobu geodezyjnego i</w:t>
      </w:r>
      <w:r>
        <w:t> </w:t>
      </w:r>
      <w:r w:rsidRPr="00523C2B">
        <w:t>kartograficznego, a</w:t>
      </w:r>
      <w:r>
        <w:t> </w:t>
      </w:r>
      <w:r w:rsidRPr="00523C2B">
        <w:t>także wykonywanie czynności związanych z</w:t>
      </w:r>
      <w:r>
        <w:t> </w:t>
      </w:r>
      <w:r w:rsidRPr="00523C2B">
        <w:t>udostępnianiem tych informacji, opracowań i</w:t>
      </w:r>
      <w:r>
        <w:t> </w:t>
      </w:r>
      <w:r w:rsidRPr="00523C2B">
        <w:t>materiałów zgromadzonych w</w:t>
      </w:r>
      <w:r>
        <w:t> </w:t>
      </w:r>
      <w:r w:rsidRPr="00523C2B">
        <w:t>państwowym zasobie geodezyjnym i</w:t>
      </w:r>
      <w:r>
        <w:t> </w:t>
      </w:r>
      <w:r w:rsidRPr="00523C2B">
        <w:t>kartograficznym oraz wyrysów i</w:t>
      </w:r>
      <w:r>
        <w:t> </w:t>
      </w:r>
      <w:r w:rsidRPr="00523C2B">
        <w:t>wypisów z operatu ewidencyjnego – w</w:t>
      </w:r>
      <w:r>
        <w:t> </w:t>
      </w:r>
      <w:r w:rsidRPr="00523C2B">
        <w:t>przypadku konieczności uzyskania tych danych i</w:t>
      </w:r>
      <w:r>
        <w:t> </w:t>
      </w:r>
      <w:r w:rsidRPr="00523C2B">
        <w:t>informacji w</w:t>
      </w:r>
      <w:r>
        <w:t> </w:t>
      </w:r>
      <w:r w:rsidRPr="00523C2B">
        <w:t>związku z</w:t>
      </w:r>
      <w:r>
        <w:t> </w:t>
      </w:r>
      <w:r w:rsidRPr="00523C2B">
        <w:t>usuwaniem przez poszkodowanych skutków powodzi.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30.</w:t>
      </w:r>
      <w:r w:rsidRPr="00663456">
        <w:t> 1. Zwalnia się od podatku dochodowego:</w:t>
      </w:r>
    </w:p>
    <w:p w:rsidR="00663456" w:rsidRPr="00663456" w:rsidRDefault="00663456" w:rsidP="00E91536">
      <w:pPr>
        <w:pStyle w:val="PKTpunkt"/>
        <w:keepNext/>
      </w:pPr>
      <w:r w:rsidRPr="00523C2B">
        <w:t>1)</w:t>
      </w:r>
      <w:r w:rsidRPr="00523C2B">
        <w:tab/>
        <w:t>dochody (przychody) poszkodowanego otrzymane na usuwanie skutków powodzi z tytułu:</w:t>
      </w:r>
    </w:p>
    <w:p w:rsidR="00663456" w:rsidRPr="00523C2B" w:rsidRDefault="00663456" w:rsidP="00DE0036">
      <w:pPr>
        <w:pStyle w:val="LITlitera"/>
        <w:spacing w:before="80"/>
        <w:ind w:left="777" w:hanging="357"/>
      </w:pPr>
      <w:r w:rsidRPr="00523C2B">
        <w:t>a)</w:t>
      </w:r>
      <w:r w:rsidRPr="00523C2B">
        <w:tab/>
        <w:t>nieodpłatnych lub częściowo odpłatnych świadczeń,</w:t>
      </w:r>
    </w:p>
    <w:p w:rsidR="00663456" w:rsidRPr="00523C2B" w:rsidRDefault="00663456" w:rsidP="00DE0036">
      <w:pPr>
        <w:pStyle w:val="LITlitera"/>
        <w:spacing w:before="80"/>
        <w:ind w:left="777" w:hanging="357"/>
      </w:pPr>
      <w:r w:rsidRPr="00523C2B">
        <w:t>b)</w:t>
      </w:r>
      <w:r w:rsidRPr="00523C2B">
        <w:tab/>
        <w:t>darowizn, do których nie ma zastosowania ustawa z</w:t>
      </w:r>
      <w:r>
        <w:t> </w:t>
      </w:r>
      <w:r w:rsidRPr="00523C2B">
        <w:t>dnia 28</w:t>
      </w:r>
      <w:r>
        <w:t> </w:t>
      </w:r>
      <w:r w:rsidRPr="00523C2B">
        <w:t>lipca 1983</w:t>
      </w:r>
      <w:r>
        <w:t> </w:t>
      </w:r>
      <w:r w:rsidRPr="00523C2B">
        <w:t>r. o</w:t>
      </w:r>
      <w:r>
        <w:t> </w:t>
      </w:r>
      <w:r w:rsidRPr="00523C2B">
        <w:t>podatku od spadków i</w:t>
      </w:r>
      <w:r>
        <w:t> </w:t>
      </w:r>
      <w:r w:rsidRPr="00523C2B">
        <w:t>darowizn (</w:t>
      </w:r>
      <w:r w:rsidR="00E91536">
        <w:t>Dz. U.</w:t>
      </w:r>
      <w:r w:rsidRPr="00523C2B">
        <w:t xml:space="preserve"> z</w:t>
      </w:r>
      <w:r>
        <w:t> </w:t>
      </w:r>
      <w:r w:rsidRPr="00523C2B">
        <w:t>20</w:t>
      </w:r>
      <w:r>
        <w:t>15 </w:t>
      </w:r>
      <w:r w:rsidRPr="00523C2B">
        <w:t>r.</w:t>
      </w:r>
      <w:r w:rsidR="00E91536">
        <w:t xml:space="preserve"> poz. </w:t>
      </w:r>
      <w:r>
        <w:t>86,</w:t>
      </w:r>
      <w:r w:rsidR="00E9153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523C2B">
        <w:t>);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przychody poszkodowanego otrzymane na podstawie</w:t>
      </w:r>
      <w:r w:rsidR="00E91536">
        <w:t xml:space="preserve"> art. </w:t>
      </w:r>
      <w:r w:rsidRPr="00523C2B">
        <w:t>10–1</w:t>
      </w:r>
      <w:r w:rsidR="00E91536" w:rsidRPr="00523C2B">
        <w:t>3</w:t>
      </w:r>
      <w:r w:rsidR="00E91536">
        <w:t xml:space="preserve"> i art. </w:t>
      </w:r>
      <w:r w:rsidRPr="00523C2B">
        <w:t>17–19; wydatków i kosztów bezpośrednio sfinansowanych z</w:t>
      </w:r>
      <w:r>
        <w:t> </w:t>
      </w:r>
      <w:r w:rsidRPr="00523C2B">
        <w:t>tych przychodów nie uważa się za koszty uzyskania przychodów;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przychody otrzymane na podstawie</w:t>
      </w:r>
      <w:r w:rsidR="00E91536">
        <w:t xml:space="preserve"> art. </w:t>
      </w:r>
      <w:r w:rsidRPr="00523C2B">
        <w:t>23.</w:t>
      </w:r>
    </w:p>
    <w:p w:rsidR="00663456" w:rsidRPr="00523C2B" w:rsidRDefault="00663456" w:rsidP="00663456">
      <w:pPr>
        <w:pStyle w:val="USTustnpkodeksu"/>
      </w:pPr>
      <w:r w:rsidRPr="00523C2B">
        <w:t>2. Zwalnia się od podatku od spadków i</w:t>
      </w:r>
      <w:r>
        <w:t> </w:t>
      </w:r>
      <w:r w:rsidRPr="00523C2B">
        <w:t>darowizn darowizny, jeżeli do dnia 31</w:t>
      </w:r>
      <w:r>
        <w:t> </w:t>
      </w:r>
      <w:r w:rsidRPr="00523C2B">
        <w:t>grudnia roku następującego po roku, w</w:t>
      </w:r>
      <w:r>
        <w:t> </w:t>
      </w:r>
      <w:r w:rsidRPr="00523C2B">
        <w:t>którym wystąpiła powódź, zostaną przeznaczone przez obdarowanego na usunięcie skutków powodzi.</w:t>
      </w:r>
    </w:p>
    <w:p w:rsidR="00663456" w:rsidRPr="00523C2B" w:rsidRDefault="00663456" w:rsidP="00663456">
      <w:pPr>
        <w:pStyle w:val="USTustnpkodeksu"/>
      </w:pPr>
      <w:r w:rsidRPr="00523C2B">
        <w:t>3. Do środków trwałych, których dotyczą przepisy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="00E91536" w:rsidRPr="00523C2B">
        <w:t>1</w:t>
      </w:r>
      <w:r w:rsidR="00E91536">
        <w:t xml:space="preserve"> i ust. </w:t>
      </w:r>
      <w:r w:rsidRPr="00523C2B">
        <w:t>2, nie stosuje się przepisów</w:t>
      </w:r>
      <w:r w:rsidR="00E91536">
        <w:t xml:space="preserve"> art. </w:t>
      </w:r>
      <w:r w:rsidRPr="00523C2B">
        <w:t>23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4</w:t>
      </w:r>
      <w:r w:rsidR="00E91536" w:rsidRPr="00523C2B">
        <w:t>5</w:t>
      </w:r>
      <w:r w:rsidR="00E91536">
        <w:t xml:space="preserve"> i pkt </w:t>
      </w:r>
      <w:r w:rsidRPr="00523C2B">
        <w:t>45a</w:t>
      </w:r>
      <w:r w:rsidR="00E91536">
        <w:t xml:space="preserve"> lit. </w:t>
      </w:r>
      <w:r w:rsidRPr="00523C2B">
        <w:t>a</w:t>
      </w:r>
      <w:r>
        <w:t> </w:t>
      </w:r>
      <w:r w:rsidRPr="00523C2B">
        <w:t>ustawy z</w:t>
      </w:r>
      <w:r>
        <w:t> </w:t>
      </w:r>
      <w:r w:rsidRPr="00523C2B">
        <w:t>dnia 26</w:t>
      </w:r>
      <w:r>
        <w:t> </w:t>
      </w:r>
      <w:r w:rsidRPr="00523C2B">
        <w:t>lipca 1991</w:t>
      </w:r>
      <w:r>
        <w:t> </w:t>
      </w:r>
      <w:r w:rsidRPr="00523C2B">
        <w:t>r. o</w:t>
      </w:r>
      <w:r>
        <w:t> </w:t>
      </w:r>
      <w:r w:rsidRPr="00523C2B">
        <w:t>podatku dochodowym od osób fizycznych (</w:t>
      </w:r>
      <w:r w:rsidR="00E91536">
        <w:t>Dz. U.</w:t>
      </w:r>
      <w:r w:rsidRPr="00523C2B">
        <w:t xml:space="preserve"> z</w:t>
      </w:r>
      <w:r>
        <w:t> </w:t>
      </w:r>
      <w:r w:rsidRPr="00523C2B">
        <w:t>201</w:t>
      </w:r>
      <w:r>
        <w:t>2 </w:t>
      </w:r>
      <w:r w:rsidRPr="00523C2B">
        <w:t>r.</w:t>
      </w:r>
      <w:r w:rsidR="00E91536">
        <w:t xml:space="preserve"> poz. </w:t>
      </w:r>
      <w:r>
        <w:t>361</w:t>
      </w:r>
      <w:r w:rsidRPr="00523C2B">
        <w:t>, z</w:t>
      </w:r>
      <w:r>
        <w:t> </w:t>
      </w:r>
      <w:proofErr w:type="spellStart"/>
      <w:r w:rsidRPr="00523C2B">
        <w:t>późn</w:t>
      </w:r>
      <w:proofErr w:type="spellEnd"/>
      <w:r w:rsidRPr="00523C2B">
        <w:t>. zm.</w:t>
      </w:r>
      <w:r w:rsidRPr="00523C2B">
        <w:rPr>
          <w:rStyle w:val="IGindeksgrny"/>
        </w:rPr>
        <w:footnoteReference w:id="15"/>
      </w:r>
      <w:r w:rsidRPr="00523C2B">
        <w:rPr>
          <w:rStyle w:val="IGindeksgrny"/>
        </w:rPr>
        <w:t>)</w:t>
      </w:r>
      <w:r w:rsidRPr="00523C2B">
        <w:t>) oraz</w:t>
      </w:r>
      <w:r w:rsidR="00E91536">
        <w:t xml:space="preserve"> art. </w:t>
      </w:r>
      <w:r w:rsidRPr="00523C2B">
        <w:t>16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4</w:t>
      </w:r>
      <w:r w:rsidR="00E91536" w:rsidRPr="00523C2B">
        <w:t>8</w:t>
      </w:r>
      <w:r w:rsidR="00E91536">
        <w:t xml:space="preserve"> i pkt </w:t>
      </w:r>
      <w:r w:rsidRPr="00523C2B">
        <w:t>63</w:t>
      </w:r>
      <w:r w:rsidR="00E91536">
        <w:t xml:space="preserve"> lit. </w:t>
      </w:r>
      <w:r w:rsidRPr="00523C2B">
        <w:t>a</w:t>
      </w:r>
      <w:r>
        <w:t> </w:t>
      </w:r>
      <w:r w:rsidRPr="00523C2B">
        <w:t>ustawy z</w:t>
      </w:r>
      <w:r>
        <w:t> </w:t>
      </w:r>
      <w:r w:rsidRPr="00523C2B">
        <w:t>dnia 15</w:t>
      </w:r>
      <w:r>
        <w:t> </w:t>
      </w:r>
      <w:r w:rsidRPr="00523C2B">
        <w:t>lutego 1992</w:t>
      </w:r>
      <w:r>
        <w:t> </w:t>
      </w:r>
      <w:r w:rsidRPr="00523C2B">
        <w:t>r. o</w:t>
      </w:r>
      <w:r>
        <w:t> </w:t>
      </w:r>
      <w:r w:rsidRPr="00523C2B">
        <w:t>podatku dochodowym od osób prawnych (</w:t>
      </w:r>
      <w:r w:rsidR="00E91536">
        <w:t>Dz. U.</w:t>
      </w:r>
      <w:r w:rsidRPr="00523C2B">
        <w:t xml:space="preserve"> z</w:t>
      </w:r>
      <w:r>
        <w:t> </w:t>
      </w:r>
      <w:r w:rsidRPr="00523C2B">
        <w:t>201</w:t>
      </w:r>
      <w:r>
        <w:t>4 </w:t>
      </w:r>
      <w:r w:rsidRPr="00523C2B">
        <w:t>r.</w:t>
      </w:r>
      <w:r w:rsidR="00E91536">
        <w:t xml:space="preserve"> poz. </w:t>
      </w:r>
      <w:r>
        <w:t>851</w:t>
      </w:r>
      <w:r w:rsidRPr="00523C2B">
        <w:t>, z</w:t>
      </w:r>
      <w:r>
        <w:t> </w:t>
      </w:r>
      <w:proofErr w:type="spellStart"/>
      <w:r w:rsidRPr="00523C2B">
        <w:t>późn</w:t>
      </w:r>
      <w:proofErr w:type="spellEnd"/>
      <w:r w:rsidRPr="00523C2B">
        <w:t>. zm.</w:t>
      </w:r>
      <w:r w:rsidRPr="00523C2B">
        <w:rPr>
          <w:rStyle w:val="IGindeksgrny"/>
        </w:rPr>
        <w:footnoteReference w:id="16"/>
      </w:r>
      <w:r w:rsidRPr="00523C2B">
        <w:rPr>
          <w:rStyle w:val="IGindeksgrny"/>
        </w:rPr>
        <w:t>)</w:t>
      </w:r>
      <w:r w:rsidRPr="00523C2B">
        <w:t>).</w:t>
      </w:r>
    </w:p>
    <w:p w:rsidR="00663456" w:rsidRPr="00523C2B" w:rsidRDefault="00663456" w:rsidP="00663456">
      <w:pPr>
        <w:pStyle w:val="USTustnpkodeksu"/>
      </w:pPr>
      <w:r w:rsidRPr="00523C2B">
        <w:t>4. W</w:t>
      </w:r>
      <w:r>
        <w:t> </w:t>
      </w:r>
      <w:r w:rsidRPr="00523C2B">
        <w:t>przypadku gdy przerwa w</w:t>
      </w:r>
      <w:r>
        <w:t> </w:t>
      </w:r>
      <w:r w:rsidRPr="00523C2B">
        <w:t>prowadzeniu działalności gospodarczej,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34</w:t>
      </w:r>
      <w:r w:rsidR="00E91536">
        <w:t xml:space="preserve"> ust. </w:t>
      </w:r>
      <w:r w:rsidRPr="00523C2B">
        <w:t>1</w:t>
      </w:r>
      <w:r>
        <w:t> </w:t>
      </w:r>
      <w:r w:rsidRPr="00523C2B">
        <w:t>ustawy z</w:t>
      </w:r>
      <w:r>
        <w:t> </w:t>
      </w:r>
      <w:r w:rsidRPr="00523C2B">
        <w:t>dnia 20</w:t>
      </w:r>
      <w:r>
        <w:t> </w:t>
      </w:r>
      <w:r w:rsidRPr="00523C2B">
        <w:t>listopada 1998</w:t>
      </w:r>
      <w:r>
        <w:t> </w:t>
      </w:r>
      <w:r w:rsidRPr="00523C2B">
        <w:t>r. o</w:t>
      </w:r>
      <w:r>
        <w:t> </w:t>
      </w:r>
      <w:r w:rsidRPr="00523C2B">
        <w:t>zryczałtowanym podatku dochodowym od niektórych przychodów osiąganych przez osoby fizyczne (</w:t>
      </w:r>
      <w:r w:rsidR="00E91536">
        <w:t>Dz. U. Nr </w:t>
      </w:r>
      <w:r w:rsidRPr="00523C2B">
        <w:t>144,</w:t>
      </w:r>
      <w:r w:rsidR="00E91536">
        <w:t xml:space="preserve"> poz. </w:t>
      </w:r>
      <w:r w:rsidRPr="00523C2B">
        <w:t>930, z</w:t>
      </w:r>
      <w:r>
        <w:t> </w:t>
      </w:r>
      <w:proofErr w:type="spellStart"/>
      <w:r w:rsidRPr="00523C2B">
        <w:t>późn</w:t>
      </w:r>
      <w:proofErr w:type="spellEnd"/>
      <w:r w:rsidRPr="00523C2B">
        <w:t>. zm.</w:t>
      </w:r>
      <w:r w:rsidRPr="00523C2B">
        <w:rPr>
          <w:rStyle w:val="IGindeksgrny"/>
        </w:rPr>
        <w:footnoteReference w:id="17"/>
      </w:r>
      <w:r w:rsidRPr="00523C2B">
        <w:rPr>
          <w:rStyle w:val="IGindeksgrny"/>
        </w:rPr>
        <w:t>)</w:t>
      </w:r>
      <w:r w:rsidRPr="00523C2B">
        <w:t>), została spowodowana powodzią, podatnik zawiadamia właściwego naczelnika urzędu skarbowego o</w:t>
      </w:r>
      <w:r>
        <w:t> </w:t>
      </w:r>
      <w:r w:rsidRPr="00523C2B">
        <w:t>okresie przerwy, w</w:t>
      </w:r>
      <w:r>
        <w:t> </w:t>
      </w:r>
      <w:r w:rsidRPr="00523C2B">
        <w:t>dniu rozpoczęcia działalności po tej przerwie.</w:t>
      </w:r>
    </w:p>
    <w:p w:rsidR="00663456" w:rsidRPr="00523C2B" w:rsidRDefault="00663456" w:rsidP="00663456">
      <w:pPr>
        <w:pStyle w:val="USTustnpkodeksu"/>
      </w:pPr>
      <w:r w:rsidRPr="00523C2B">
        <w:t>5. Zwolnienia,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="00E91536" w:rsidRPr="00523C2B">
        <w:t>1</w:t>
      </w:r>
      <w:r w:rsidR="00E91536">
        <w:t xml:space="preserve"> i </w:t>
      </w:r>
      <w:r w:rsidRPr="00523C2B">
        <w:t>2, stosuje się do dnia 31</w:t>
      </w:r>
      <w:r>
        <w:t> </w:t>
      </w:r>
      <w:r w:rsidRPr="00523C2B">
        <w:t>grudnia roku następującego po roku, w</w:t>
      </w:r>
      <w:r>
        <w:t> </w:t>
      </w:r>
      <w:r w:rsidRPr="00523C2B">
        <w:t>którym w</w:t>
      </w:r>
      <w:r w:rsidRPr="00523C2B">
        <w:t>y</w:t>
      </w:r>
      <w:r w:rsidRPr="00523C2B">
        <w:t>stąpiła powódź.</w:t>
      </w:r>
    </w:p>
    <w:p w:rsidR="00663456" w:rsidRPr="00523C2B" w:rsidRDefault="00663456" w:rsidP="00663456">
      <w:pPr>
        <w:pStyle w:val="USTustnpkodeksu"/>
      </w:pPr>
      <w:r w:rsidRPr="00523C2B">
        <w:t>6. Do zwolnienia,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1, stosuje się odpowiednio</w:t>
      </w:r>
      <w:r w:rsidR="00E91536">
        <w:t xml:space="preserve"> art. </w:t>
      </w:r>
      <w:r w:rsidRPr="00523C2B">
        <w:t>8</w:t>
      </w:r>
      <w:r>
        <w:t> </w:t>
      </w:r>
      <w:r w:rsidRPr="00523C2B">
        <w:t>ustawy z</w:t>
      </w:r>
      <w:r>
        <w:t> </w:t>
      </w:r>
      <w:r w:rsidRPr="00523C2B">
        <w:t>dnia 26</w:t>
      </w:r>
      <w:r>
        <w:t> </w:t>
      </w:r>
      <w:r w:rsidRPr="00523C2B">
        <w:t>lipca 1991</w:t>
      </w:r>
      <w:r>
        <w:t> </w:t>
      </w:r>
      <w:r w:rsidRPr="00523C2B">
        <w:t>r. o</w:t>
      </w:r>
      <w:r>
        <w:t> </w:t>
      </w:r>
      <w:r w:rsidRPr="00523C2B">
        <w:t>podatku dochodowym od osób fizycznych oraz</w:t>
      </w:r>
      <w:r w:rsidR="00E91536">
        <w:t xml:space="preserve"> art. </w:t>
      </w:r>
      <w:r w:rsidRPr="00523C2B">
        <w:t>5</w:t>
      </w:r>
      <w:r>
        <w:t> </w:t>
      </w:r>
      <w:r w:rsidRPr="00523C2B">
        <w:t>ustawy z</w:t>
      </w:r>
      <w:r>
        <w:t> </w:t>
      </w:r>
      <w:r w:rsidRPr="00523C2B">
        <w:t>dnia 15 lutego 1992</w:t>
      </w:r>
      <w:r>
        <w:t> </w:t>
      </w:r>
      <w:r w:rsidRPr="00523C2B">
        <w:t>r. o</w:t>
      </w:r>
      <w:r>
        <w:t> </w:t>
      </w:r>
      <w:r w:rsidRPr="00523C2B">
        <w:t>podatku dochodowym od osób prawnych.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31.</w:t>
      </w:r>
      <w:r w:rsidRPr="00523C2B">
        <w:t> W</w:t>
      </w:r>
      <w:r>
        <w:t> </w:t>
      </w:r>
      <w:r w:rsidRPr="00523C2B">
        <w:t>przypadku oddania poszkodowanemu do nieodpłatnego używania środków trwałych lub wartości niem</w:t>
      </w:r>
      <w:r w:rsidRPr="00523C2B">
        <w:t>a</w:t>
      </w:r>
      <w:r w:rsidRPr="00523C2B">
        <w:t>terialnych i</w:t>
      </w:r>
      <w:r>
        <w:t> </w:t>
      </w:r>
      <w:r w:rsidRPr="00523C2B">
        <w:t>prawnych, do dnia 31</w:t>
      </w:r>
      <w:r>
        <w:t> </w:t>
      </w:r>
      <w:r w:rsidRPr="00523C2B">
        <w:t>grudnia roku następującego po roku, w</w:t>
      </w:r>
      <w:r>
        <w:t> </w:t>
      </w:r>
      <w:r w:rsidRPr="00523C2B">
        <w:t>którym wystąpiła powódź, nie stosuje się przep</w:t>
      </w:r>
      <w:r w:rsidRPr="00523C2B">
        <w:t>i</w:t>
      </w:r>
      <w:r w:rsidRPr="00523C2B">
        <w:t>sów</w:t>
      </w:r>
      <w:r w:rsidR="00E91536">
        <w:t xml:space="preserve"> art. </w:t>
      </w:r>
      <w:r w:rsidRPr="00523C2B">
        <w:t>23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45a</w:t>
      </w:r>
      <w:r w:rsidR="00E91536">
        <w:t xml:space="preserve"> lit. </w:t>
      </w:r>
      <w:r w:rsidRPr="00523C2B">
        <w:t>c ustawy z</w:t>
      </w:r>
      <w:r>
        <w:t> </w:t>
      </w:r>
      <w:r w:rsidRPr="00523C2B">
        <w:t>dnia 26</w:t>
      </w:r>
      <w:r>
        <w:t> </w:t>
      </w:r>
      <w:r w:rsidRPr="00523C2B">
        <w:t>lipca 1991</w:t>
      </w:r>
      <w:r>
        <w:t> </w:t>
      </w:r>
      <w:r w:rsidRPr="00523C2B">
        <w:t>r. o</w:t>
      </w:r>
      <w:r>
        <w:t> </w:t>
      </w:r>
      <w:r w:rsidRPr="00523C2B">
        <w:t>podatku dochodowym od osób fizycznych</w:t>
      </w:r>
      <w:r w:rsidR="00E91536" w:rsidRPr="00523C2B">
        <w:t xml:space="preserve"> i</w:t>
      </w:r>
      <w:r w:rsidR="00E91536">
        <w:t> art. </w:t>
      </w:r>
      <w:r w:rsidRPr="00523C2B">
        <w:t>16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63</w:t>
      </w:r>
      <w:r w:rsidR="00E91536">
        <w:t xml:space="preserve"> lit. </w:t>
      </w:r>
      <w:r w:rsidRPr="00523C2B">
        <w:t>c ustawy z</w:t>
      </w:r>
      <w:r>
        <w:t> </w:t>
      </w:r>
      <w:r w:rsidRPr="00523C2B">
        <w:t>dnia 15</w:t>
      </w:r>
      <w:r>
        <w:t> </w:t>
      </w:r>
      <w:r w:rsidRPr="00523C2B">
        <w:t>lutego 1992</w:t>
      </w:r>
      <w:r>
        <w:t> </w:t>
      </w:r>
      <w:r w:rsidRPr="00523C2B">
        <w:t>r. o</w:t>
      </w:r>
      <w:r>
        <w:t> </w:t>
      </w:r>
      <w:r w:rsidRPr="00523C2B">
        <w:t>podatku dochodowym od osób prawnych.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32.</w:t>
      </w:r>
      <w:r w:rsidRPr="00523C2B">
        <w:t> Udzielanie ulg w</w:t>
      </w:r>
      <w:r>
        <w:t> </w:t>
      </w:r>
      <w:r w:rsidRPr="00523C2B">
        <w:t>spłacie zobowiązań podatkowych,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67a</w:t>
      </w:r>
      <w:r w:rsidR="00E91536" w:rsidRPr="00523C2B">
        <w:t xml:space="preserve"> i</w:t>
      </w:r>
      <w:r w:rsidR="00E91536">
        <w:t> art. </w:t>
      </w:r>
      <w:r w:rsidRPr="00523C2B">
        <w:t>67b</w:t>
      </w:r>
      <w:r w:rsidR="00E91536">
        <w:t xml:space="preserve"> § </w:t>
      </w:r>
      <w:r w:rsidRPr="00523C2B">
        <w:t>1</w:t>
      </w:r>
      <w:r w:rsidR="00E91536">
        <w:t xml:space="preserve"> pkt </w:t>
      </w:r>
      <w:r w:rsidRPr="00523C2B">
        <w:t>3</w:t>
      </w:r>
      <w:r w:rsidR="00E91536">
        <w:t xml:space="preserve"> lit. </w:t>
      </w:r>
      <w:r w:rsidRPr="00523C2B">
        <w:t>a</w:t>
      </w:r>
      <w:r>
        <w:t> </w:t>
      </w:r>
      <w:r w:rsidRPr="00523C2B">
        <w:t>ustawy z</w:t>
      </w:r>
      <w:r>
        <w:t> </w:t>
      </w:r>
      <w:r w:rsidRPr="00523C2B">
        <w:t>dnia 29</w:t>
      </w:r>
      <w:r>
        <w:t> </w:t>
      </w:r>
      <w:r w:rsidRPr="00523C2B">
        <w:t>sierpnia 1997</w:t>
      </w:r>
      <w:r>
        <w:t> </w:t>
      </w:r>
      <w:r w:rsidRPr="00523C2B">
        <w:t>r. – Ordynacja podatkowa, przedsiębiorcom prowadzącym działalność gospodarczą na obszarze gmin lub miejscowości określonych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następuje na wniosek przedsiębiorcy złożony w</w:t>
      </w:r>
      <w:r>
        <w:t> </w:t>
      </w:r>
      <w:r w:rsidRPr="00523C2B">
        <w:t>terminie do dnia 31</w:t>
      </w:r>
      <w:r>
        <w:t> </w:t>
      </w:r>
      <w:r w:rsidRPr="00523C2B">
        <w:t>grudnia roku następującego po roku, w</w:t>
      </w:r>
      <w:r>
        <w:t> </w:t>
      </w:r>
      <w:r w:rsidRPr="00523C2B">
        <w:t>którym wystąpiła powódź.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33.</w:t>
      </w:r>
      <w:r w:rsidRPr="00663456">
        <w:t> 1. Świadczeń uzyskanych w związku z powodzią nie wlicza się do dochodu, od wysokości którego odrębne przepisy uzależniają uzyskanie świadczeń o charakterze socjalnym, ulg, dodatków i zwolnień, w tym z zakresu: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pomocy społecznej;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świadczeń rodzinnych;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dodatków mieszkaniowych;</w:t>
      </w:r>
    </w:p>
    <w:p w:rsidR="00663456" w:rsidRPr="00523C2B" w:rsidRDefault="00663456" w:rsidP="00663456">
      <w:pPr>
        <w:pStyle w:val="PKTpunkt"/>
      </w:pPr>
      <w:r w:rsidRPr="00523C2B">
        <w:t>4)</w:t>
      </w:r>
      <w:r w:rsidRPr="00523C2B">
        <w:tab/>
        <w:t>stypendiów i</w:t>
      </w:r>
      <w:r>
        <w:t> </w:t>
      </w:r>
      <w:r w:rsidRPr="00523C2B">
        <w:t>pomocy materialnej dla uczniów i</w:t>
      </w:r>
      <w:r>
        <w:t> </w:t>
      </w:r>
      <w:r w:rsidRPr="00523C2B">
        <w:t>studentów;</w:t>
      </w:r>
    </w:p>
    <w:p w:rsidR="00663456" w:rsidRPr="00523C2B" w:rsidRDefault="00663456" w:rsidP="00663456">
      <w:pPr>
        <w:pStyle w:val="PKTpunkt"/>
      </w:pPr>
      <w:r w:rsidRPr="00523C2B">
        <w:t>5)</w:t>
      </w:r>
      <w:r w:rsidRPr="00523C2B">
        <w:tab/>
        <w:t>świadczeń z</w:t>
      </w:r>
      <w:r>
        <w:t> </w:t>
      </w:r>
      <w:r w:rsidRPr="00523C2B">
        <w:t>funduszu alimentacyjnego.</w:t>
      </w:r>
    </w:p>
    <w:p w:rsidR="00663456" w:rsidRPr="00523C2B" w:rsidRDefault="00663456" w:rsidP="00663456">
      <w:pPr>
        <w:pStyle w:val="USTustnpkodeksu"/>
      </w:pPr>
      <w:r w:rsidRPr="00523C2B">
        <w:t>2. Świadczeń uzyskanych w</w:t>
      </w:r>
      <w:r>
        <w:t> </w:t>
      </w:r>
      <w:r w:rsidRPr="00523C2B">
        <w:t>związku z</w:t>
      </w:r>
      <w:r>
        <w:t> </w:t>
      </w:r>
      <w:r w:rsidRPr="00523C2B">
        <w:t>powodzią nie wlicza się do przychodu w rozumieniu ustawy o</w:t>
      </w:r>
      <w:r>
        <w:t> </w:t>
      </w:r>
      <w:r w:rsidRPr="00523C2B">
        <w:t>promocji z</w:t>
      </w:r>
      <w:r w:rsidRPr="00523C2B">
        <w:t>a</w:t>
      </w:r>
      <w:r w:rsidRPr="00523C2B">
        <w:t>trudnienia, od wysokości którego uzależniona jest możliwość uzyskania statusu bezrobotnego.</w:t>
      </w:r>
    </w:p>
    <w:p w:rsidR="00663456" w:rsidRPr="00523C2B" w:rsidRDefault="00663456" w:rsidP="00663456">
      <w:pPr>
        <w:pStyle w:val="USTustnpkodeksu"/>
      </w:pPr>
      <w:r w:rsidRPr="00523C2B">
        <w:t>3. Jeżeli zalaniu na skutek powodzi uległo co najmniej 30% powierzchni gospodarstwa rolnego poszkodowanego ubiegającego się o</w:t>
      </w:r>
      <w:r>
        <w:t> </w:t>
      </w:r>
      <w:r w:rsidRPr="00523C2B">
        <w:t>świadczenia z</w:t>
      </w:r>
      <w:r>
        <w:t> </w:t>
      </w:r>
      <w:r w:rsidRPr="00523C2B">
        <w:t>pomocy społecznej albo świadczenia rodzinne w</w:t>
      </w:r>
      <w:r>
        <w:t> </w:t>
      </w:r>
      <w:r w:rsidRPr="00523C2B">
        <w:t>okresie określonym w</w:t>
      </w:r>
      <w:r>
        <w:t> </w:t>
      </w:r>
      <w:r w:rsidRPr="00523C2B">
        <w:t>przepisach w</w:t>
      </w:r>
      <w:r w:rsidRPr="00523C2B">
        <w:t>y</w:t>
      </w:r>
      <w:r w:rsidRPr="00523C2B">
        <w:t>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</w:t>
      </w:r>
      <w:r>
        <w:t> </w:t>
      </w:r>
      <w:r w:rsidRPr="00523C2B">
        <w:t>przy ustalaniu prawa do świadczeń z</w:t>
      </w:r>
      <w:r>
        <w:t> </w:t>
      </w:r>
      <w:r w:rsidRPr="00523C2B">
        <w:t>pomocy społecznej albo prawa do świadczeń r</w:t>
      </w:r>
      <w:r w:rsidRPr="00523C2B">
        <w:t>o</w:t>
      </w:r>
      <w:r w:rsidRPr="00523C2B">
        <w:t>dzinnych do dochodu z</w:t>
      </w:r>
      <w:r>
        <w:t> </w:t>
      </w:r>
      <w:r w:rsidRPr="00523C2B">
        <w:t>gospodarstwa rolnego nie wlicza się powierzchni, która uległa zalaniu na skutek powodzi.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34.</w:t>
      </w:r>
      <w:r w:rsidRPr="00523C2B">
        <w:t> 1. Gmina otrzymuje z</w:t>
      </w:r>
      <w:r>
        <w:t> </w:t>
      </w:r>
      <w:r w:rsidRPr="00523C2B">
        <w:t>budżetu państwa dotację w</w:t>
      </w:r>
      <w:r>
        <w:t> </w:t>
      </w:r>
      <w:r w:rsidRPr="00523C2B">
        <w:t>wysokości równej sumie wypłaconych członkom ochotn</w:t>
      </w:r>
      <w:r w:rsidRPr="00523C2B">
        <w:t>i</w:t>
      </w:r>
      <w:r w:rsidRPr="00523C2B">
        <w:t>czej straży pożarnej ekwiwalentów,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28</w:t>
      </w:r>
      <w:r w:rsidR="00E91536">
        <w:t xml:space="preserve"> ust. </w:t>
      </w:r>
      <w:r w:rsidRPr="00523C2B">
        <w:t>1</w:t>
      </w:r>
      <w:r>
        <w:t> </w:t>
      </w:r>
      <w:r w:rsidRPr="00523C2B">
        <w:t>ustawy z</w:t>
      </w:r>
      <w:r>
        <w:t> </w:t>
      </w:r>
      <w:r w:rsidRPr="00523C2B">
        <w:t>dnia 24</w:t>
      </w:r>
      <w:r>
        <w:t> </w:t>
      </w:r>
      <w:r w:rsidRPr="00523C2B">
        <w:t>sierpnia 1991</w:t>
      </w:r>
      <w:r>
        <w:t> </w:t>
      </w:r>
      <w:r w:rsidRPr="00523C2B">
        <w:t>r. o</w:t>
      </w:r>
      <w:r>
        <w:t> </w:t>
      </w:r>
      <w:r w:rsidRPr="00523C2B">
        <w:t>ochronie przeci</w:t>
      </w:r>
      <w:r w:rsidRPr="00523C2B">
        <w:t>w</w:t>
      </w:r>
      <w:r w:rsidRPr="00523C2B">
        <w:t>pożarowej (</w:t>
      </w:r>
      <w:r w:rsidR="00E91536">
        <w:t>Dz. U.</w:t>
      </w:r>
      <w:r w:rsidRPr="00523C2B">
        <w:t xml:space="preserve"> z</w:t>
      </w:r>
      <w:r>
        <w:t> </w:t>
      </w:r>
      <w:r w:rsidRPr="00523C2B">
        <w:t>2009</w:t>
      </w:r>
      <w:r>
        <w:t> </w:t>
      </w:r>
      <w:r w:rsidRPr="00523C2B">
        <w:t>r.</w:t>
      </w:r>
      <w:r w:rsidR="00E91536">
        <w:t xml:space="preserve"> Nr </w:t>
      </w:r>
      <w:r w:rsidRPr="00523C2B">
        <w:t>178,</w:t>
      </w:r>
      <w:r w:rsidR="00E91536">
        <w:t xml:space="preserve"> poz. </w:t>
      </w:r>
      <w:r w:rsidRPr="00523C2B">
        <w:t>1380</w:t>
      </w:r>
      <w:r>
        <w:t>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523C2B">
        <w:t>), za uczestnictwo w</w:t>
      </w:r>
      <w:r>
        <w:t> </w:t>
      </w:r>
      <w:r w:rsidRPr="00523C2B">
        <w:t>działaniu ratowniczym związanym z</w:t>
      </w:r>
      <w:r>
        <w:t> </w:t>
      </w:r>
      <w:r w:rsidRPr="00523C2B">
        <w:t>powodzią.</w:t>
      </w:r>
    </w:p>
    <w:p w:rsidR="00663456" w:rsidRPr="00523C2B" w:rsidRDefault="00663456" w:rsidP="00663456">
      <w:pPr>
        <w:pStyle w:val="USTustnpkodeksu"/>
      </w:pPr>
      <w:r w:rsidRPr="00523C2B">
        <w:t>2. Ochotnicza straż pożarna może otrzymać z</w:t>
      </w:r>
      <w:r>
        <w:t> </w:t>
      </w:r>
      <w:r w:rsidRPr="00523C2B">
        <w:t>budżetu państwa dotację na pokrycie strat wynikających z</w:t>
      </w:r>
      <w:r>
        <w:t> </w:t>
      </w:r>
      <w:r w:rsidRPr="00523C2B">
        <w:t>utraty lub trwałego uszkodzenia specjalistycznego sprzętu, jeżeli utrata lub uszkodzenie nastąpiły na skutek działania ratowniczego prowadzonego w</w:t>
      </w:r>
      <w:r>
        <w:t> </w:t>
      </w:r>
      <w:r w:rsidRPr="00523C2B">
        <w:t>trakcie powodzi.</w:t>
      </w:r>
    </w:p>
    <w:p w:rsidR="00663456" w:rsidRPr="00523C2B" w:rsidRDefault="00663456" w:rsidP="00663456">
      <w:pPr>
        <w:pStyle w:val="USTustnpkodeksu"/>
      </w:pPr>
      <w:r w:rsidRPr="00523C2B">
        <w:t>3. Ochotnicza straż pożarna,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2, w</w:t>
      </w:r>
      <w:r>
        <w:t> </w:t>
      </w:r>
      <w:r w:rsidRPr="00523C2B">
        <w:t>terminie 30</w:t>
      </w:r>
      <w:r>
        <w:t> </w:t>
      </w:r>
      <w:r w:rsidRPr="00523C2B">
        <w:t>dni od zakończenia działania ratowniczego prz</w:t>
      </w:r>
      <w:r w:rsidRPr="00523C2B">
        <w:t>e</w:t>
      </w:r>
      <w:r w:rsidRPr="00523C2B">
        <w:t>kazuje ministrowi właściwemu do spraw wewnętrznych, za pośrednictwem komendanta powiatowego (miejskiego) Pa</w:t>
      </w:r>
      <w:r w:rsidRPr="00523C2B">
        <w:t>ń</w:t>
      </w:r>
      <w:r w:rsidRPr="00523C2B">
        <w:t>stwowej Straży Pożarnej, zestawienie poniesionych strat w</w:t>
      </w:r>
      <w:r>
        <w:t> </w:t>
      </w:r>
      <w:r w:rsidRPr="00523C2B">
        <w:t>wymiarze rzeczowym i</w:t>
      </w:r>
      <w:r>
        <w:t> </w:t>
      </w:r>
      <w:r w:rsidRPr="00523C2B">
        <w:t>wartościowym. W</w:t>
      </w:r>
      <w:r>
        <w:t> </w:t>
      </w:r>
      <w:r w:rsidRPr="00523C2B">
        <w:t>zestawieniu uwzględnia się kwotę przysługującą z</w:t>
      </w:r>
      <w:r>
        <w:t> </w:t>
      </w:r>
      <w:r w:rsidRPr="00523C2B">
        <w:t>tytułu ubezpieczenia utraconego lub uszkodzonego sprzętu,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2.</w:t>
      </w:r>
    </w:p>
    <w:p w:rsidR="00663456" w:rsidRPr="00523C2B" w:rsidRDefault="00663456" w:rsidP="00663456">
      <w:pPr>
        <w:pStyle w:val="USTustnpkodeksu"/>
      </w:pPr>
      <w:r w:rsidRPr="00523C2B">
        <w:t>4.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523C2B">
        <w:t> Minister właściwy do spraw wewnętrznych w</w:t>
      </w:r>
      <w:r>
        <w:t> </w:t>
      </w:r>
      <w:r w:rsidRPr="00523C2B">
        <w:t>porozumieniu z</w:t>
      </w:r>
      <w:r>
        <w:t> </w:t>
      </w:r>
      <w:r w:rsidRPr="00523C2B">
        <w:t>ministrem w</w:t>
      </w:r>
      <w:r w:rsidR="00DE0036">
        <w:t>łaściwym do spraw administracji</w:t>
      </w:r>
      <w:r w:rsidR="00DE0036">
        <w:br/>
      </w:r>
      <w:r w:rsidRPr="00523C2B">
        <w:t>publicznej, po uzyskaniu opinii Komendanta Głównego Państwowej Straży Pożarnej, występuje do ministra właściwego do spraw finansów publicznych z</w:t>
      </w:r>
      <w:r>
        <w:t> </w:t>
      </w:r>
      <w:r w:rsidRPr="00523C2B">
        <w:t>wnioskiem o</w:t>
      </w:r>
      <w:r>
        <w:t> </w:t>
      </w:r>
      <w:r w:rsidRPr="00523C2B">
        <w:t>przyznanie środków na dotacje dla ochotniczych straży pożarnych. Po przyznaniu środków przez ministra właściwego do spraw finansów publicznych, minister właściwy do spraw wewnętr</w:t>
      </w:r>
      <w:r w:rsidRPr="00523C2B">
        <w:t>z</w:t>
      </w:r>
      <w:r w:rsidRPr="00523C2B">
        <w:t>nych przekazuje dotację ochotniczej straży pożarnej,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2.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35.</w:t>
      </w:r>
      <w:r w:rsidRPr="00523C2B">
        <w:t> W</w:t>
      </w:r>
      <w:r>
        <w:t> </w:t>
      </w:r>
      <w:r w:rsidRPr="00523C2B">
        <w:t>przypadku udzielania gminom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="00E91536" w:rsidRPr="00523C2B">
        <w:t>2</w:t>
      </w:r>
      <w:r w:rsidR="00E91536">
        <w:t xml:space="preserve"> lub</w:t>
      </w:r>
      <w:r w:rsidRPr="00523C2B">
        <w:t xml:space="preserve"> gm</w:t>
      </w:r>
      <w:r w:rsidRPr="00523C2B">
        <w:t>i</w:t>
      </w:r>
      <w:r w:rsidRPr="00523C2B">
        <w:t>nom, na terenie których znajdują się miejscowości wskazane w tych przepisach, dotacji przeznaczonej na zadania własne związane z</w:t>
      </w:r>
      <w:r>
        <w:t> </w:t>
      </w:r>
      <w:r w:rsidRPr="00523C2B">
        <w:t>usuwaniem skutków powodzi, nie stosuje się warunku określonego</w:t>
      </w:r>
      <w:r w:rsidR="00E91536" w:rsidRPr="00523C2B">
        <w:t xml:space="preserve"> w</w:t>
      </w:r>
      <w:r w:rsidR="00E91536">
        <w:t> art. </w:t>
      </w:r>
      <w:r w:rsidRPr="00523C2B">
        <w:t>128</w:t>
      </w:r>
      <w:r w:rsidR="00E91536">
        <w:t xml:space="preserve"> ust. </w:t>
      </w:r>
      <w:r w:rsidRPr="00523C2B">
        <w:t>2</w:t>
      </w:r>
      <w:r>
        <w:t> </w:t>
      </w:r>
      <w:r w:rsidRPr="00523C2B">
        <w:t>ustawy z</w:t>
      </w:r>
      <w:r>
        <w:t> </w:t>
      </w:r>
      <w:r w:rsidRPr="00523C2B">
        <w:t>dnia 27</w:t>
      </w:r>
      <w:r>
        <w:t> </w:t>
      </w:r>
      <w:r w:rsidRPr="00523C2B">
        <w:t>sierpnia 2009 r. o</w:t>
      </w:r>
      <w:r>
        <w:t> </w:t>
      </w:r>
      <w:r w:rsidRPr="00523C2B">
        <w:t>finansach publicznych, jeżeli straty poniesione przez gminę przekroczyły 50% planowanych dochodów własnych za rok poprzedzający rok wystąpienia powodzi.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36.</w:t>
      </w:r>
      <w:r w:rsidRPr="00523C2B">
        <w:t> 1. Składki na ubezpieczenia społeczne i</w:t>
      </w:r>
      <w:r>
        <w:t> </w:t>
      </w:r>
      <w:r w:rsidRPr="00523C2B">
        <w:t>ubezpieczenie zdrowotne oraz inne składki, do poboru których jest obowiązany Zakład Ubezpieczeń Społecznych, należne za okres wskazany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opłacone przez poszkodowanego będącego płatnikiem tych składek w</w:t>
      </w:r>
      <w:r>
        <w:t> </w:t>
      </w:r>
      <w:r w:rsidRPr="00523C2B">
        <w:t>terminie wskazanym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2, uważa się za opłacone w</w:t>
      </w:r>
      <w:r>
        <w:t> </w:t>
      </w:r>
      <w:r w:rsidRPr="00523C2B">
        <w:t>terminie.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przypadku niedotrzymania terminu określonego</w:t>
      </w:r>
      <w:r w:rsidR="00E91536" w:rsidRPr="00523C2B">
        <w:t xml:space="preserve"> w</w:t>
      </w:r>
      <w:r w:rsidR="00E91536">
        <w:t> ust. </w:t>
      </w:r>
      <w:r w:rsidRPr="00523C2B">
        <w:t>1, odsetki za zwłokę będą naliczane, poczynając od dnia następującego po upływie terminu określonego w</w:t>
      </w:r>
      <w:r>
        <w:t> </w:t>
      </w:r>
      <w:r w:rsidRPr="00523C2B">
        <w:t>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1E7833" w:rsidRDefault="00663456" w:rsidP="00663456">
      <w:pPr>
        <w:pStyle w:val="ARTartustawynprozporzdzenia"/>
      </w:pPr>
      <w:r w:rsidRPr="00E91536">
        <w:rPr>
          <w:rStyle w:val="Ppogrubienie"/>
        </w:rPr>
        <w:t>Art. 37.</w:t>
      </w:r>
      <w:r>
        <w:t> (uchylony)</w:t>
      </w:r>
      <w:bookmarkStart w:id="2" w:name="_Ref423604114"/>
      <w:r>
        <w:rPr>
          <w:rStyle w:val="Odwoanieprzypisudolnego"/>
        </w:rPr>
        <w:footnoteReference w:id="20"/>
      </w:r>
      <w:bookmarkEnd w:id="2"/>
      <w:r>
        <w:rPr>
          <w:rStyle w:val="IGindeksgrny"/>
        </w:rPr>
        <w:t>)</w:t>
      </w:r>
    </w:p>
    <w:p w:rsidR="00663456" w:rsidRPr="001E7833" w:rsidRDefault="00663456" w:rsidP="00663456">
      <w:pPr>
        <w:pStyle w:val="ARTartustawynprozporzdzenia"/>
        <w:rPr>
          <w:rStyle w:val="IGindeksgrny"/>
        </w:rPr>
      </w:pPr>
      <w:r w:rsidRPr="00E91536">
        <w:rPr>
          <w:rStyle w:val="Ppogrubienie"/>
        </w:rPr>
        <w:t>Art. 38.</w:t>
      </w:r>
      <w:r>
        <w:t> (uchylony)</w:t>
      </w:r>
      <w:r>
        <w:fldChar w:fldCharType="begin"/>
      </w:r>
      <w:r>
        <w:instrText xml:space="preserve"> NOTEREF _Ref423604114 \f \h </w:instrText>
      </w:r>
      <w:r>
        <w:fldChar w:fldCharType="separate"/>
      </w:r>
      <w:r w:rsidR="0050091D" w:rsidRPr="0050091D">
        <w:rPr>
          <w:rStyle w:val="Odwoanieprzypisudolnego"/>
        </w:rPr>
        <w:t>19</w:t>
      </w:r>
      <w:r>
        <w:fldChar w:fldCharType="end"/>
      </w:r>
      <w:r>
        <w:rPr>
          <w:rStyle w:val="IGindeksgrny"/>
        </w:rPr>
        <w:t>)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39.</w:t>
      </w:r>
      <w:r w:rsidRPr="00523C2B">
        <w:t> 1. W</w:t>
      </w:r>
      <w:r>
        <w:t> </w:t>
      </w:r>
      <w:r w:rsidRPr="00523C2B">
        <w:t>stosunku do urządzeń wodnych,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9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19</w:t>
      </w:r>
      <w:r>
        <w:t> </w:t>
      </w:r>
      <w:r w:rsidRPr="00523C2B">
        <w:t>ustawy z</w:t>
      </w:r>
      <w:r>
        <w:t> </w:t>
      </w:r>
      <w:r w:rsidRPr="00523C2B">
        <w:t>dnia 18</w:t>
      </w:r>
      <w:r>
        <w:t> </w:t>
      </w:r>
      <w:r w:rsidRPr="00523C2B">
        <w:t>lipca 2001</w:t>
      </w:r>
      <w:r>
        <w:t> </w:t>
      </w:r>
      <w:r w:rsidRPr="00523C2B">
        <w:t>r. – Prawo wodne uszkodzonych lub zniszczonych w</w:t>
      </w:r>
      <w:r>
        <w:t> </w:t>
      </w:r>
      <w:r w:rsidRPr="00523C2B">
        <w:t>czasie powodzi nie stosuje się przepisów</w:t>
      </w:r>
      <w:r w:rsidR="00E91536">
        <w:t xml:space="preserve"> art. </w:t>
      </w:r>
      <w:r w:rsidRPr="00523C2B">
        <w:t>122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3</w:t>
      </w:r>
      <w:r>
        <w:t> </w:t>
      </w:r>
      <w:r w:rsidRPr="00523C2B">
        <w:t>tej ustawy.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zakresie wykonywania innych robót związanych z</w:t>
      </w:r>
      <w:r>
        <w:t> </w:t>
      </w:r>
      <w:r w:rsidRPr="00523C2B">
        <w:t>odbudową, remontem i</w:t>
      </w:r>
      <w:r>
        <w:t> </w:t>
      </w:r>
      <w:r w:rsidRPr="00523C2B">
        <w:t>rozbiórką urządzeń wodnych,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9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19</w:t>
      </w:r>
      <w:r>
        <w:t> </w:t>
      </w:r>
      <w:r w:rsidRPr="00523C2B">
        <w:t>ustawy z</w:t>
      </w:r>
      <w:r>
        <w:t> </w:t>
      </w:r>
      <w:r w:rsidRPr="00523C2B">
        <w:t>dnia 18</w:t>
      </w:r>
      <w:r>
        <w:t> </w:t>
      </w:r>
      <w:r w:rsidRPr="00523C2B">
        <w:t>lipca 2001</w:t>
      </w:r>
      <w:r>
        <w:t> </w:t>
      </w:r>
      <w:r w:rsidRPr="00523C2B">
        <w:t>r. – Prawo wodne uszkodzonych lub zniszczonych w</w:t>
      </w:r>
      <w:r>
        <w:t> </w:t>
      </w:r>
      <w:r w:rsidRPr="00523C2B">
        <w:t>czasie powodzi nie stosuje się przepisów</w:t>
      </w:r>
      <w:r w:rsidR="00E91536">
        <w:t xml:space="preserve"> art. </w:t>
      </w:r>
      <w:r w:rsidRPr="00523C2B">
        <w:t>122</w:t>
      </w:r>
      <w:r w:rsidR="00E91536">
        <w:t xml:space="preserve"> ust. </w:t>
      </w:r>
      <w:r w:rsidRPr="00523C2B">
        <w:t>2</w:t>
      </w:r>
      <w:r w:rsidR="00E91536">
        <w:t xml:space="preserve"> pkt </w:t>
      </w:r>
      <w:r w:rsidRPr="00523C2B">
        <w:t>2</w:t>
      </w:r>
      <w:r>
        <w:t> </w:t>
      </w:r>
      <w:r w:rsidRPr="00523C2B">
        <w:t>tej ustawy.</w:t>
      </w:r>
    </w:p>
    <w:p w:rsidR="00663456" w:rsidRPr="00523C2B" w:rsidRDefault="00663456" w:rsidP="00663456">
      <w:pPr>
        <w:pStyle w:val="USTustnpkodeksu"/>
      </w:pPr>
      <w:r>
        <w:t>3. </w:t>
      </w:r>
      <w:r w:rsidRPr="00523C2B">
        <w:t>Odbudowa, remont lub rozbiórka urządzeń pomiarowych służb państwowych na obszarach bezpośredniego zagr</w:t>
      </w:r>
      <w:r w:rsidRPr="00523C2B">
        <w:t>o</w:t>
      </w:r>
      <w:r w:rsidRPr="00523C2B">
        <w:t>żenia powodzią, uszkodzonych lub zniszczonych w</w:t>
      </w:r>
      <w:r>
        <w:t> </w:t>
      </w:r>
      <w:r w:rsidRPr="00523C2B">
        <w:t>czasie powodzi jest możliwa bez uzyskania pozwolenia wodnopra</w:t>
      </w:r>
      <w:r w:rsidRPr="00523C2B">
        <w:t>w</w:t>
      </w:r>
      <w:r w:rsidRPr="00523C2B">
        <w:t>nego i</w:t>
      </w:r>
      <w:r>
        <w:t> </w:t>
      </w:r>
      <w:r w:rsidRPr="00523C2B">
        <w:t>decyzji,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88l</w:t>
      </w:r>
      <w:r w:rsidR="00E91536">
        <w:t xml:space="preserve"> ust. </w:t>
      </w:r>
      <w:r w:rsidRPr="00523C2B">
        <w:t>2</w:t>
      </w:r>
      <w:r>
        <w:t> </w:t>
      </w:r>
      <w:r w:rsidRPr="00523C2B">
        <w:t>ustawy z</w:t>
      </w:r>
      <w:r>
        <w:t> </w:t>
      </w:r>
      <w:r w:rsidRPr="00523C2B">
        <w:t>dnia 18</w:t>
      </w:r>
      <w:r>
        <w:t> </w:t>
      </w:r>
      <w:r w:rsidRPr="00523C2B">
        <w:t>lipca 2001</w:t>
      </w:r>
      <w:r>
        <w:t> </w:t>
      </w:r>
      <w:r w:rsidRPr="00523C2B">
        <w:t>r. – Prawo wodne.</w:t>
      </w:r>
    </w:p>
    <w:p w:rsidR="00663456" w:rsidRPr="00523C2B" w:rsidRDefault="00663456" w:rsidP="00663456">
      <w:pPr>
        <w:pStyle w:val="USTustnpkodeksu"/>
      </w:pPr>
      <w:r w:rsidRPr="00523C2B">
        <w:t>4. Odwołania od decyzji o</w:t>
      </w:r>
      <w:r>
        <w:t> </w:t>
      </w:r>
      <w:r w:rsidRPr="00523C2B">
        <w:t>pozwoleniach wodnoprawnych,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122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Pr="00523C2B">
        <w:t>1</w:t>
      </w:r>
      <w:r>
        <w:t> </w:t>
      </w:r>
      <w:r w:rsidRPr="00523C2B">
        <w:t>ustawy z</w:t>
      </w:r>
      <w:r>
        <w:t> </w:t>
      </w:r>
      <w:r w:rsidRPr="00523C2B">
        <w:t>dnia 18</w:t>
      </w:r>
      <w:r>
        <w:t> </w:t>
      </w:r>
      <w:r w:rsidRPr="00523C2B">
        <w:t>lipca 2001</w:t>
      </w:r>
      <w:r>
        <w:t> </w:t>
      </w:r>
      <w:r w:rsidRPr="00523C2B">
        <w:t>r. – Prawo wodne, w</w:t>
      </w:r>
      <w:r>
        <w:t> </w:t>
      </w:r>
      <w:r w:rsidRPr="00523C2B">
        <w:t>zakresie poboru wód do zaopatrzenia ludności w</w:t>
      </w:r>
      <w:r>
        <w:t> </w:t>
      </w:r>
      <w:r w:rsidRPr="00523C2B">
        <w:t>wodę oraz odwodnienia obiektów lub wykopów budowlanych, nie wstrzymują wykonania tych decyzji.</w:t>
      </w:r>
    </w:p>
    <w:p w:rsidR="00663456" w:rsidRPr="00663456" w:rsidRDefault="00663456" w:rsidP="00E91536">
      <w:pPr>
        <w:pStyle w:val="USTustnpkodeksu"/>
        <w:keepNext/>
      </w:pPr>
      <w:r w:rsidRPr="00523C2B">
        <w:t>5. Wykonanie urządzenia wodnego oraz robót,</w:t>
      </w:r>
      <w:r w:rsidRPr="00663456">
        <w:t xml:space="preserve"> o których mowa</w:t>
      </w:r>
      <w:r w:rsidR="00E91536" w:rsidRPr="00663456">
        <w:t xml:space="preserve"> w</w:t>
      </w:r>
      <w:r w:rsidR="00E91536">
        <w:t> ust. </w:t>
      </w:r>
      <w:r w:rsidR="00E91536" w:rsidRPr="00663456">
        <w:t>1</w:t>
      </w:r>
      <w:r w:rsidR="00E91536">
        <w:t xml:space="preserve"> i </w:t>
      </w:r>
      <w:r w:rsidRPr="00663456">
        <w:t>2, będących przedsięwzięciem: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mogącym znacząco oddziaływać na środowisko,</w:t>
      </w:r>
    </w:p>
    <w:p w:rsidR="00663456" w:rsidRPr="00663456" w:rsidRDefault="00663456" w:rsidP="00E91536">
      <w:pPr>
        <w:pStyle w:val="PKTpunkt"/>
        <w:keepNext/>
      </w:pPr>
      <w:r w:rsidRPr="00523C2B">
        <w:t>2)</w:t>
      </w:r>
      <w:r w:rsidRPr="00523C2B">
        <w:tab/>
        <w:t>innym niż określone</w:t>
      </w:r>
      <w:r w:rsidR="00E91536" w:rsidRPr="00663456">
        <w:t xml:space="preserve"> w</w:t>
      </w:r>
      <w:r w:rsidR="00E91536">
        <w:t> pkt </w:t>
      </w:r>
      <w:r w:rsidRPr="00663456">
        <w:t>1, mogącym znacząco oddziaływać na obszar Natura 2000, które nie jest bezpośrednio związane z ochroną tego obszaru lub nie wynika z tej ochrony</w:t>
      </w:r>
    </w:p>
    <w:p w:rsidR="00663456" w:rsidRPr="00523C2B" w:rsidRDefault="00663456" w:rsidP="00663456">
      <w:pPr>
        <w:pStyle w:val="CZWSPPKTczwsplnapunktw"/>
      </w:pPr>
      <w:r w:rsidRPr="00523C2B">
        <w:t>– wymaga uzyskania decyzji o</w:t>
      </w:r>
      <w:r>
        <w:t> </w:t>
      </w:r>
      <w:r w:rsidRPr="00523C2B">
        <w:t>środowiskowych uwarunkowaniach, do której stosuje się odpowiednio przepisy ustawy z</w:t>
      </w:r>
      <w:r>
        <w:t> </w:t>
      </w:r>
      <w:r w:rsidRPr="00523C2B">
        <w:t>dnia 3</w:t>
      </w:r>
      <w:r>
        <w:t> </w:t>
      </w:r>
      <w:r w:rsidRPr="00523C2B">
        <w:t>października 2008</w:t>
      </w:r>
      <w:r>
        <w:t> </w:t>
      </w:r>
      <w:r w:rsidRPr="00523C2B">
        <w:t>r. o</w:t>
      </w:r>
      <w:r>
        <w:t> </w:t>
      </w:r>
      <w:r w:rsidRPr="00523C2B">
        <w:t>udostępnianiu informacji o środowisku i</w:t>
      </w:r>
      <w:r>
        <w:t> </w:t>
      </w:r>
      <w:r w:rsidRPr="00523C2B">
        <w:t>jego ochronie, udziale społeczeństwa w</w:t>
      </w:r>
      <w:r>
        <w:t> </w:t>
      </w:r>
      <w:r w:rsidRPr="00523C2B">
        <w:t>ochronie środowiska oraz o</w:t>
      </w:r>
      <w:r>
        <w:t> </w:t>
      </w:r>
      <w:r w:rsidRPr="00523C2B">
        <w:t>ocenach oddziaływania na środowisko (</w:t>
      </w:r>
      <w:r w:rsidR="00E91536">
        <w:t>Dz. U.</w:t>
      </w:r>
      <w:r>
        <w:t xml:space="preserve"> z 2013 r.</w:t>
      </w:r>
      <w:r w:rsidR="00E91536">
        <w:t xml:space="preserve"> poz. </w:t>
      </w:r>
      <w:r>
        <w:t>1235</w:t>
      </w:r>
      <w:r w:rsidRPr="00523C2B">
        <w:t>, z</w:t>
      </w:r>
      <w:r>
        <w:t> </w:t>
      </w:r>
      <w:proofErr w:type="spellStart"/>
      <w:r w:rsidRPr="00523C2B">
        <w:t>późn</w:t>
      </w:r>
      <w:proofErr w:type="spellEnd"/>
      <w:r w:rsidRPr="00523C2B">
        <w:t>. zm.</w:t>
      </w:r>
      <w:r w:rsidRPr="00523C2B">
        <w:rPr>
          <w:rStyle w:val="IGindeksgrny"/>
        </w:rPr>
        <w:footnoteReference w:id="21"/>
      </w:r>
      <w:r w:rsidRPr="00523C2B">
        <w:rPr>
          <w:rStyle w:val="IGindeksgrny"/>
        </w:rPr>
        <w:t>)</w:t>
      </w:r>
      <w:r w:rsidRPr="00523C2B">
        <w:t>), z</w:t>
      </w:r>
      <w:r>
        <w:t> </w:t>
      </w:r>
      <w:r w:rsidRPr="00523C2B">
        <w:t>wyłączeniem</w:t>
      </w:r>
      <w:r w:rsidR="00E91536">
        <w:t xml:space="preserve"> art. </w:t>
      </w:r>
      <w:r w:rsidRPr="00523C2B">
        <w:t>74</w:t>
      </w:r>
      <w:r w:rsidR="00E91536">
        <w:t xml:space="preserve"> ust. </w:t>
      </w:r>
      <w:r w:rsidRPr="00523C2B">
        <w:t>1</w:t>
      </w:r>
      <w:r w:rsidR="00E91536">
        <w:t xml:space="preserve"> pkt </w:t>
      </w:r>
      <w:r w:rsidR="00E91536" w:rsidRPr="00523C2B">
        <w:t>5</w:t>
      </w:r>
      <w:r w:rsidR="00E91536">
        <w:t xml:space="preserve"> i </w:t>
      </w:r>
      <w:r w:rsidR="00E91536" w:rsidRPr="00523C2B">
        <w:t>6</w:t>
      </w:r>
      <w:r w:rsidR="00E91536">
        <w:t xml:space="preserve"> oraz ust. </w:t>
      </w:r>
      <w:r w:rsidRPr="00523C2B">
        <w:t>1a–1c</w:t>
      </w:r>
      <w:r w:rsidR="00E91536" w:rsidRPr="00523C2B">
        <w:t xml:space="preserve"> i</w:t>
      </w:r>
      <w:r w:rsidR="00E91536">
        <w:t> art. </w:t>
      </w:r>
      <w:r w:rsidRPr="00523C2B">
        <w:t>80</w:t>
      </w:r>
      <w:r w:rsidR="00E91536">
        <w:t xml:space="preserve"> ust. </w:t>
      </w:r>
      <w:r w:rsidRPr="00523C2B">
        <w:t>2</w:t>
      </w:r>
      <w:r>
        <w:t> </w:t>
      </w:r>
      <w:r w:rsidRPr="00523C2B">
        <w:t>tej ustawy.</w:t>
      </w:r>
    </w:p>
    <w:p w:rsidR="00663456" w:rsidRPr="00523C2B" w:rsidRDefault="00663456" w:rsidP="00663456">
      <w:pPr>
        <w:pStyle w:val="USTustnpkodeksu"/>
      </w:pPr>
      <w:r w:rsidRPr="00523C2B">
        <w:t>6. Raport o</w:t>
      </w:r>
      <w:r>
        <w:t> </w:t>
      </w:r>
      <w:r w:rsidRPr="00523C2B">
        <w:t>oddziaływaniu przedsięwzięcia na środowisko i</w:t>
      </w:r>
      <w:r>
        <w:t> </w:t>
      </w:r>
      <w:r w:rsidRPr="00523C2B">
        <w:t>kartę informacyjną przedsięwzięcia przedkłada się w</w:t>
      </w:r>
      <w:r>
        <w:t> </w:t>
      </w:r>
      <w:r w:rsidRPr="00523C2B">
        <w:t>jednym egzemplarzu wraz z</w:t>
      </w:r>
      <w:r>
        <w:t> </w:t>
      </w:r>
      <w:r w:rsidRPr="00523C2B">
        <w:t>ich zapisem w</w:t>
      </w:r>
      <w:r>
        <w:t> </w:t>
      </w:r>
      <w:r w:rsidRPr="00523C2B">
        <w:t>formie elektronicznej na informatycznych nośnikach danych.</w:t>
      </w:r>
    </w:p>
    <w:p w:rsidR="00663456" w:rsidRPr="00523C2B" w:rsidRDefault="00663456" w:rsidP="00663456">
      <w:pPr>
        <w:pStyle w:val="USTustnpkodeksu"/>
      </w:pPr>
      <w:r w:rsidRPr="00523C2B">
        <w:t>7. Organem właściwym do wydania decyzji o</w:t>
      </w:r>
      <w:r>
        <w:t> </w:t>
      </w:r>
      <w:r w:rsidRPr="00523C2B">
        <w:t>środowiskowych uwarunkowaniach, o której mowa</w:t>
      </w:r>
      <w:r w:rsidR="00E91536" w:rsidRPr="00523C2B">
        <w:t xml:space="preserve"> w</w:t>
      </w:r>
      <w:r w:rsidR="00E91536">
        <w:t> ust. </w:t>
      </w:r>
      <w:r w:rsidRPr="00523C2B">
        <w:t>5, jest</w:t>
      </w:r>
      <w:r w:rsidR="00705D2B">
        <w:br/>
      </w:r>
      <w:r w:rsidRPr="00523C2B">
        <w:t>regionalny dyrektor ochrony środowiska.</w:t>
      </w:r>
    </w:p>
    <w:p w:rsidR="00663456" w:rsidRPr="00523C2B" w:rsidRDefault="00663456" w:rsidP="00663456">
      <w:pPr>
        <w:pStyle w:val="USTustnpkodeksu"/>
      </w:pPr>
      <w:r w:rsidRPr="00523C2B">
        <w:t>8. Postępowanie w</w:t>
      </w:r>
      <w:r>
        <w:t> </w:t>
      </w:r>
      <w:r w:rsidRPr="00523C2B">
        <w:t>sprawie wydania decyzji o</w:t>
      </w:r>
      <w:r>
        <w:t> </w:t>
      </w:r>
      <w:r w:rsidRPr="00523C2B">
        <w:t>środowiskowych uwarunkowaniach, dla przedsięwzięć, o</w:t>
      </w:r>
      <w:r>
        <w:t> </w:t>
      </w:r>
      <w:r w:rsidRPr="00523C2B">
        <w:t>których m</w:t>
      </w:r>
      <w:r w:rsidRPr="00523C2B">
        <w:t>o</w:t>
      </w:r>
      <w:r w:rsidRPr="00523C2B">
        <w:t>wa</w:t>
      </w:r>
      <w:r w:rsidR="00E91536" w:rsidRPr="00523C2B">
        <w:t xml:space="preserve"> w</w:t>
      </w:r>
      <w:r w:rsidR="00E91536">
        <w:t> ust. </w:t>
      </w:r>
      <w:r w:rsidRPr="00523C2B">
        <w:t>5</w:t>
      </w:r>
      <w:r w:rsidR="00E91536">
        <w:t xml:space="preserve"> pkt </w:t>
      </w:r>
      <w:r w:rsidRPr="00523C2B">
        <w:t>2, wszczyna się na wniosek podmiotu planującego realizację przedsięwzięcia.</w:t>
      </w:r>
    </w:p>
    <w:p w:rsidR="00663456" w:rsidRPr="00523C2B" w:rsidRDefault="00663456" w:rsidP="00663456">
      <w:pPr>
        <w:pStyle w:val="USTustnpkodeksu"/>
      </w:pPr>
      <w:r w:rsidRPr="00523C2B">
        <w:t>9. W</w:t>
      </w:r>
      <w:r>
        <w:t> </w:t>
      </w:r>
      <w:r w:rsidRPr="00523C2B">
        <w:t>decyzji o</w:t>
      </w:r>
      <w:r>
        <w:t> </w:t>
      </w:r>
      <w:r w:rsidRPr="00523C2B">
        <w:t>środowiskowych uwarunkowaniach,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5</w:t>
      </w:r>
      <w:r w:rsidR="00E91536">
        <w:t xml:space="preserve"> pkt </w:t>
      </w:r>
      <w:r w:rsidRPr="00523C2B">
        <w:t>2, określa się warunki realizacji przedsięwzięcia w</w:t>
      </w:r>
      <w:r>
        <w:t> </w:t>
      </w:r>
      <w:r w:rsidRPr="00523C2B">
        <w:t>zakresie oddziaływania na obszar Natura 2000.</w:t>
      </w:r>
    </w:p>
    <w:p w:rsidR="00663456" w:rsidRPr="00523C2B" w:rsidRDefault="00663456" w:rsidP="00663456">
      <w:pPr>
        <w:pStyle w:val="USTustnpkodeksu"/>
      </w:pPr>
      <w:r w:rsidRPr="00523C2B">
        <w:t>10. Decyzji o</w:t>
      </w:r>
      <w:r>
        <w:t> </w:t>
      </w:r>
      <w:r w:rsidRPr="00523C2B">
        <w:t>środowiskowych uwarunkowaniach,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5, nadaje się rygor natychmiastowej wyk</w:t>
      </w:r>
      <w:r w:rsidRPr="00523C2B">
        <w:t>o</w:t>
      </w:r>
      <w:r w:rsidRPr="00523C2B">
        <w:t>nalności.</w:t>
      </w:r>
    </w:p>
    <w:p w:rsidR="00663456" w:rsidRPr="00663456" w:rsidRDefault="00663456" w:rsidP="00E91536">
      <w:pPr>
        <w:pStyle w:val="USTustnpkodeksu"/>
        <w:keepNext/>
      </w:pPr>
      <w:r w:rsidRPr="00523C2B">
        <w:t>11. Odwołanie od decyzji</w:t>
      </w:r>
      <w:r w:rsidRPr="00663456">
        <w:t xml:space="preserve"> o środowiskowych uwarunkowaniach, o której mowa</w:t>
      </w:r>
      <w:r w:rsidR="00E91536" w:rsidRPr="00663456">
        <w:t xml:space="preserve"> w</w:t>
      </w:r>
      <w:r w:rsidR="00E91536">
        <w:t> ust. </w:t>
      </w:r>
      <w:r w:rsidRPr="00663456">
        <w:t>5: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wskazuje interes prawny lub obowiązek odwołującej się strony;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zawiera zarzuty przeciw decyzji, określa istotę i</w:t>
      </w:r>
      <w:r>
        <w:t> </w:t>
      </w:r>
      <w:r w:rsidRPr="00523C2B">
        <w:t>zakres żądania będącego przedmiotem odwołania oraz wskazuje dowody uzasadniające to żądanie.</w:t>
      </w:r>
    </w:p>
    <w:p w:rsidR="00663456" w:rsidRPr="00523C2B" w:rsidRDefault="00663456" w:rsidP="00663456">
      <w:pPr>
        <w:pStyle w:val="USTustnpkodeksu"/>
      </w:pPr>
      <w:r w:rsidRPr="00523C2B">
        <w:t>12. Do organizacji ekologicznych stosuje się przepisy</w:t>
      </w:r>
      <w:r w:rsidR="00E91536">
        <w:t xml:space="preserve"> art. </w:t>
      </w:r>
      <w:r w:rsidRPr="00523C2B">
        <w:t>44</w:t>
      </w:r>
      <w:r>
        <w:t> </w:t>
      </w:r>
      <w:r w:rsidRPr="00523C2B">
        <w:t>ustawy z</w:t>
      </w:r>
      <w:r>
        <w:t> </w:t>
      </w:r>
      <w:r w:rsidRPr="00523C2B">
        <w:t>dnia 3 października 2008</w:t>
      </w:r>
      <w:r>
        <w:t> </w:t>
      </w:r>
      <w:r w:rsidRPr="00523C2B">
        <w:t>r. o</w:t>
      </w:r>
      <w:r>
        <w:t> </w:t>
      </w:r>
      <w:r w:rsidRPr="00523C2B">
        <w:t>udostępnianiu informacji o</w:t>
      </w:r>
      <w:r>
        <w:t> </w:t>
      </w:r>
      <w:r w:rsidRPr="00523C2B">
        <w:t>środowisku i</w:t>
      </w:r>
      <w:r>
        <w:t> </w:t>
      </w:r>
      <w:r w:rsidRPr="00523C2B">
        <w:t>jego ochronie, udziale społeczeństwa w</w:t>
      </w:r>
      <w:r>
        <w:t> </w:t>
      </w:r>
      <w:r w:rsidRPr="00523C2B">
        <w:t>ochronie środowiska oraz o</w:t>
      </w:r>
      <w:r>
        <w:t> </w:t>
      </w:r>
      <w:r w:rsidRPr="00523C2B">
        <w:t>ocenach oddziaływania na środowisko.</w:t>
      </w:r>
    </w:p>
    <w:p w:rsidR="00663456" w:rsidRPr="00523C2B" w:rsidRDefault="00663456" w:rsidP="00663456">
      <w:pPr>
        <w:pStyle w:val="USTustnpkodeksu"/>
      </w:pPr>
      <w:r w:rsidRPr="00523C2B">
        <w:t>13. W</w:t>
      </w:r>
      <w:r>
        <w:t> </w:t>
      </w:r>
      <w:r w:rsidRPr="00523C2B">
        <w:t>postępowaniu w</w:t>
      </w:r>
      <w:r>
        <w:t> </w:t>
      </w:r>
      <w:r w:rsidRPr="00523C2B">
        <w:t>sprawie wydania decyzji o</w:t>
      </w:r>
      <w:r>
        <w:t> </w:t>
      </w:r>
      <w:r w:rsidRPr="00523C2B">
        <w:t>środowiskowych uwarunkowaniach stosuje się przepis</w:t>
      </w:r>
      <w:r w:rsidR="00E91536">
        <w:t xml:space="preserve"> art. </w:t>
      </w:r>
      <w:r w:rsidRPr="00523C2B">
        <w:t>49</w:t>
      </w:r>
      <w:r w:rsidR="007C14A0">
        <w:t xml:space="preserve"> </w:t>
      </w:r>
      <w:r w:rsidRPr="00523C2B">
        <w:t>ustawy z</w:t>
      </w:r>
      <w:r>
        <w:t> </w:t>
      </w:r>
      <w:r w:rsidRPr="00523C2B">
        <w:t>dnia 14</w:t>
      </w:r>
      <w:r>
        <w:t> </w:t>
      </w:r>
      <w:r w:rsidRPr="00523C2B">
        <w:t>czerwca 1960</w:t>
      </w:r>
      <w:r>
        <w:t> </w:t>
      </w:r>
      <w:r w:rsidRPr="00523C2B">
        <w:t>r. – Kodeks postępowania administracyjnego (</w:t>
      </w:r>
      <w:r w:rsidR="00E91536">
        <w:t>Dz. U.</w:t>
      </w:r>
      <w:r w:rsidRPr="00523C2B">
        <w:t xml:space="preserve"> z</w:t>
      </w:r>
      <w:r>
        <w:t> </w:t>
      </w:r>
      <w:r w:rsidRPr="00523C2B">
        <w:t>20</w:t>
      </w:r>
      <w:r>
        <w:t>13 </w:t>
      </w:r>
      <w:r w:rsidRPr="00523C2B">
        <w:t>r.</w:t>
      </w:r>
      <w:r w:rsidR="00E91536">
        <w:t xml:space="preserve"> poz. </w:t>
      </w:r>
      <w:r>
        <w:t>267</w:t>
      </w:r>
      <w:r w:rsidRPr="00523C2B">
        <w:t>, z</w:t>
      </w:r>
      <w:r>
        <w:t> </w:t>
      </w:r>
      <w:proofErr w:type="spellStart"/>
      <w:r w:rsidRPr="00523C2B">
        <w:t>późn</w:t>
      </w:r>
      <w:proofErr w:type="spellEnd"/>
      <w:r w:rsidRPr="00523C2B">
        <w:t>. zm.</w:t>
      </w:r>
      <w:r w:rsidRPr="00523C2B">
        <w:rPr>
          <w:rStyle w:val="IGindeksgrny"/>
        </w:rPr>
        <w:footnoteReference w:id="22"/>
      </w:r>
      <w:r w:rsidRPr="00523C2B">
        <w:rPr>
          <w:rStyle w:val="IGindeksgrny"/>
        </w:rPr>
        <w:t>)</w:t>
      </w:r>
      <w:r w:rsidRPr="00523C2B">
        <w:t>).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40.</w:t>
      </w:r>
      <w:r w:rsidRPr="00523C2B">
        <w:t> 1. Nadzór nad realizacją zadań związanych z</w:t>
      </w:r>
      <w:r>
        <w:t> </w:t>
      </w:r>
      <w:r w:rsidRPr="00523C2B">
        <w:t>pomocą poszkodowanym sprawuje wojewoda.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uzasadnionych przypadkach, w</w:t>
      </w:r>
      <w:r>
        <w:t> </w:t>
      </w:r>
      <w:r w:rsidRPr="00523C2B">
        <w:t>celu przyspieszenia realizacji wypłaty zasiłku wojewoda może powierzyć to z</w:t>
      </w:r>
      <w:r w:rsidRPr="00523C2B">
        <w:t>a</w:t>
      </w:r>
      <w:r w:rsidRPr="00523C2B">
        <w:t>danie podmiotom wymienionym</w:t>
      </w:r>
      <w:r w:rsidR="00E91536" w:rsidRPr="00523C2B">
        <w:t xml:space="preserve"> w</w:t>
      </w:r>
      <w:r w:rsidR="00E91536">
        <w:t> art. </w:t>
      </w:r>
      <w:r w:rsidRPr="00523C2B">
        <w:t>3</w:t>
      </w:r>
      <w:r w:rsidR="00E91536">
        <w:t xml:space="preserve"> ust. </w:t>
      </w:r>
      <w:r w:rsidR="00E91536" w:rsidRPr="00523C2B">
        <w:t>2</w:t>
      </w:r>
      <w:r w:rsidR="00E91536">
        <w:t xml:space="preserve"> i </w:t>
      </w:r>
      <w:r w:rsidRPr="00523C2B">
        <w:t>3</w:t>
      </w:r>
      <w:r>
        <w:t> </w:t>
      </w:r>
      <w:r w:rsidRPr="00523C2B">
        <w:t>ustawy z</w:t>
      </w:r>
      <w:r>
        <w:t> </w:t>
      </w:r>
      <w:r w:rsidRPr="00523C2B">
        <w:t>dnia 24</w:t>
      </w:r>
      <w:r>
        <w:t> </w:t>
      </w:r>
      <w:r w:rsidRPr="00523C2B">
        <w:t>kwietnia 2003</w:t>
      </w:r>
      <w:r>
        <w:t> </w:t>
      </w:r>
      <w:r w:rsidRPr="00523C2B">
        <w:t>r. o</w:t>
      </w:r>
      <w:r>
        <w:t> </w:t>
      </w:r>
      <w:r w:rsidRPr="00523C2B">
        <w:t>działalności pożytku publicznego i</w:t>
      </w:r>
      <w:r>
        <w:t> </w:t>
      </w:r>
      <w:r w:rsidRPr="00523C2B">
        <w:t>o</w:t>
      </w:r>
      <w:r>
        <w:t> </w:t>
      </w:r>
      <w:r w:rsidRPr="00523C2B">
        <w:t>wolontariacie (</w:t>
      </w:r>
      <w:r w:rsidR="00E91536">
        <w:t>Dz. U.</w:t>
      </w:r>
      <w:r w:rsidRPr="00523C2B">
        <w:t xml:space="preserve"> z</w:t>
      </w:r>
      <w:r>
        <w:t> </w:t>
      </w:r>
      <w:r w:rsidRPr="00523C2B">
        <w:t>201</w:t>
      </w:r>
      <w:r>
        <w:t>4 r.</w:t>
      </w:r>
      <w:r w:rsidR="00E91536">
        <w:t xml:space="preserve"> poz. </w:t>
      </w:r>
      <w:r>
        <w:t xml:space="preserve">1118, </w:t>
      </w:r>
      <w:r w:rsidR="00705D2B">
        <w:t xml:space="preserve">z </w:t>
      </w:r>
      <w:proofErr w:type="spellStart"/>
      <w:r w:rsidR="00705D2B">
        <w:t>późn</w:t>
      </w:r>
      <w:proofErr w:type="spellEnd"/>
      <w:r w:rsidR="00705D2B">
        <w:t>. zm.</w:t>
      </w:r>
      <w:r w:rsidR="00705D2B">
        <w:rPr>
          <w:rStyle w:val="Odwoanieprzypisudolnego"/>
        </w:rPr>
        <w:footnoteReference w:id="23"/>
      </w:r>
      <w:r w:rsidR="00705D2B">
        <w:rPr>
          <w:rStyle w:val="IGindeksgrny"/>
        </w:rPr>
        <w:t>)</w:t>
      </w:r>
      <w:r w:rsidRPr="00523C2B">
        <w:t>), z</w:t>
      </w:r>
      <w:r>
        <w:t> </w:t>
      </w:r>
      <w:r w:rsidRPr="00523C2B">
        <w:t>pominięciem otwartego konkursu ofert. Przepis</w:t>
      </w:r>
      <w:r w:rsidR="00E91536">
        <w:t xml:space="preserve"> art. </w:t>
      </w:r>
      <w:r w:rsidRPr="00523C2B">
        <w:t>47</w:t>
      </w:r>
      <w:r w:rsidR="00705D2B">
        <w:t xml:space="preserve"> </w:t>
      </w:r>
      <w:r w:rsidRPr="00523C2B">
        <w:t>ustawy z</w:t>
      </w:r>
      <w:r>
        <w:t> </w:t>
      </w:r>
      <w:r w:rsidRPr="00523C2B">
        <w:t>dnia 27</w:t>
      </w:r>
      <w:r>
        <w:t> </w:t>
      </w:r>
      <w:r w:rsidRPr="00523C2B">
        <w:t>sierpnia 2009</w:t>
      </w:r>
      <w:r>
        <w:t> </w:t>
      </w:r>
      <w:r w:rsidRPr="00523C2B">
        <w:t>r. o</w:t>
      </w:r>
      <w:r>
        <w:t> </w:t>
      </w:r>
      <w:r w:rsidRPr="00523C2B">
        <w:t>finansach publicznych stosuje się odpowiednio.</w:t>
      </w:r>
    </w:p>
    <w:p w:rsidR="00663456" w:rsidRPr="00523C2B" w:rsidRDefault="00663456" w:rsidP="00663456">
      <w:pPr>
        <w:pStyle w:val="USTustnpkodeksu"/>
      </w:pPr>
      <w:r w:rsidRPr="00523C2B">
        <w:t>3. Wojewoda podpisuje z</w:t>
      </w:r>
      <w:r>
        <w:t> </w:t>
      </w:r>
      <w:r w:rsidRPr="00523C2B">
        <w:t>podmiotem wymienionym</w:t>
      </w:r>
      <w:r w:rsidR="00E91536" w:rsidRPr="00523C2B">
        <w:t xml:space="preserve"> w</w:t>
      </w:r>
      <w:r w:rsidR="00E91536">
        <w:t> art. </w:t>
      </w:r>
      <w:r w:rsidRPr="00523C2B">
        <w:t>3</w:t>
      </w:r>
      <w:r w:rsidR="00E91536">
        <w:t xml:space="preserve"> ust. </w:t>
      </w:r>
      <w:r w:rsidR="00E91536" w:rsidRPr="00523C2B">
        <w:t>2</w:t>
      </w:r>
      <w:r w:rsidR="00E91536">
        <w:t xml:space="preserve"> i </w:t>
      </w:r>
      <w:r w:rsidRPr="00523C2B">
        <w:t>3</w:t>
      </w:r>
      <w:r>
        <w:t> </w:t>
      </w:r>
      <w:r w:rsidRPr="00523C2B">
        <w:t>ustawy z</w:t>
      </w:r>
      <w:r>
        <w:t> </w:t>
      </w:r>
      <w:r w:rsidRPr="00523C2B">
        <w:t>dnia 24</w:t>
      </w:r>
      <w:r>
        <w:t> </w:t>
      </w:r>
      <w:r w:rsidRPr="00523C2B">
        <w:t>kwietnia 2003</w:t>
      </w:r>
      <w:r>
        <w:t> </w:t>
      </w:r>
      <w:r w:rsidRPr="00523C2B">
        <w:t>r. o</w:t>
      </w:r>
      <w:r>
        <w:t> </w:t>
      </w:r>
      <w:r w:rsidRPr="00523C2B">
        <w:t>działalności pożytku publicznego i</w:t>
      </w:r>
      <w:r>
        <w:t> </w:t>
      </w:r>
      <w:r w:rsidRPr="00523C2B">
        <w:t>o</w:t>
      </w:r>
      <w:r>
        <w:t> </w:t>
      </w:r>
      <w:r w:rsidRPr="00523C2B">
        <w:t>wolontariacie umowę, przyznając jednocześnie dotację celową na realizację zadań.</w:t>
      </w:r>
    </w:p>
    <w:p w:rsidR="00663456" w:rsidRPr="00663456" w:rsidRDefault="00663456" w:rsidP="00E91536">
      <w:pPr>
        <w:pStyle w:val="USTustnpkodeksu"/>
        <w:keepNext/>
      </w:pPr>
      <w:r w:rsidRPr="00523C2B">
        <w:t>4. Umowa,</w:t>
      </w:r>
      <w:r w:rsidRPr="00663456">
        <w:t xml:space="preserve"> o której mowa</w:t>
      </w:r>
      <w:r w:rsidR="00E91536" w:rsidRPr="00663456">
        <w:t xml:space="preserve"> w</w:t>
      </w:r>
      <w:r w:rsidR="00E91536">
        <w:t> ust. </w:t>
      </w:r>
      <w:r w:rsidRPr="00663456">
        <w:t>3, określa: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cel, na jaki dotacja została przyznana i</w:t>
      </w:r>
      <w:r>
        <w:t> </w:t>
      </w:r>
      <w:r w:rsidRPr="00523C2B">
        <w:t>termin jego wykonania;</w:t>
      </w:r>
    </w:p>
    <w:p w:rsidR="00663456" w:rsidRPr="00523C2B" w:rsidRDefault="006E2E70" w:rsidP="00663456">
      <w:pPr>
        <w:pStyle w:val="PKTpunkt"/>
      </w:pPr>
      <w:r>
        <w:t>2)</w:t>
      </w:r>
      <w:r>
        <w:tab/>
      </w:r>
      <w:r w:rsidR="00663456" w:rsidRPr="00523C2B">
        <w:t>szczegółowy opis zadania, w</w:t>
      </w:r>
      <w:r w:rsidR="00663456">
        <w:t> </w:t>
      </w:r>
      <w:r w:rsidR="00663456" w:rsidRPr="00523C2B">
        <w:t>tym zasady wypłaty pomocy osobom fizycznym poszkodowanym w</w:t>
      </w:r>
      <w:r w:rsidR="00663456">
        <w:t> </w:t>
      </w:r>
      <w:r w:rsidR="00663456" w:rsidRPr="00523C2B">
        <w:t>wyniku powodzi;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wysokość udzielonej dotacji i</w:t>
      </w:r>
      <w:r>
        <w:t> </w:t>
      </w:r>
      <w:r w:rsidRPr="00523C2B">
        <w:t>tryb płatności;</w:t>
      </w:r>
    </w:p>
    <w:p w:rsidR="00663456" w:rsidRPr="00523C2B" w:rsidRDefault="00663456" w:rsidP="00663456">
      <w:pPr>
        <w:pStyle w:val="PKTpunkt"/>
      </w:pPr>
      <w:r w:rsidRPr="00523C2B">
        <w:t>4)</w:t>
      </w:r>
      <w:r w:rsidRPr="00523C2B">
        <w:tab/>
        <w:t>termin wykorzystania dotacji, nie dłuższy niż do dnia 31</w:t>
      </w:r>
      <w:r>
        <w:t> </w:t>
      </w:r>
      <w:r w:rsidRPr="00523C2B">
        <w:t>grudnia danego roku budżetowego;</w:t>
      </w:r>
    </w:p>
    <w:p w:rsidR="00663456" w:rsidRPr="00523C2B" w:rsidRDefault="00663456" w:rsidP="00663456">
      <w:pPr>
        <w:pStyle w:val="PKTpunkt"/>
      </w:pPr>
      <w:r w:rsidRPr="00523C2B">
        <w:t>5)</w:t>
      </w:r>
      <w:r w:rsidRPr="00523C2B">
        <w:tab/>
        <w:t>tryb kontroli wykonywania zadania;</w:t>
      </w:r>
    </w:p>
    <w:p w:rsidR="00663456" w:rsidRPr="00523C2B" w:rsidRDefault="00663456" w:rsidP="00663456">
      <w:pPr>
        <w:pStyle w:val="PKTpunkt"/>
      </w:pPr>
      <w:r w:rsidRPr="00523C2B">
        <w:t>6)</w:t>
      </w:r>
      <w:r w:rsidRPr="00523C2B">
        <w:tab/>
        <w:t>termin i</w:t>
      </w:r>
      <w:r>
        <w:t> </w:t>
      </w:r>
      <w:r w:rsidRPr="00523C2B">
        <w:t>sposób rozliczenia udzielonej dotacji;</w:t>
      </w:r>
    </w:p>
    <w:p w:rsidR="00663456" w:rsidRPr="00523C2B" w:rsidRDefault="00663456" w:rsidP="00663456">
      <w:pPr>
        <w:pStyle w:val="PKTpunkt"/>
      </w:pPr>
      <w:r w:rsidRPr="00523C2B">
        <w:t>7)</w:t>
      </w:r>
      <w:r w:rsidRPr="00523C2B">
        <w:tab/>
        <w:t>termin zwrotu niewykorzystanej części dotacji, nie dłuższy niż 15</w:t>
      </w:r>
      <w:r>
        <w:t> </w:t>
      </w:r>
      <w:r w:rsidRPr="00523C2B">
        <w:t>dni od określonego w umowie dnia wykonania zadania.</w:t>
      </w:r>
    </w:p>
    <w:p w:rsidR="00663456" w:rsidRPr="00523C2B" w:rsidRDefault="00663456" w:rsidP="00663456">
      <w:pPr>
        <w:pStyle w:val="USTustnpkodeksu"/>
      </w:pPr>
      <w:r w:rsidRPr="00523C2B">
        <w:t>5. W</w:t>
      </w:r>
      <w:r>
        <w:t> </w:t>
      </w:r>
      <w:r w:rsidRPr="00523C2B">
        <w:t>przypadku,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2, wojewoda niezwłocznie wydaje d</w:t>
      </w:r>
      <w:r w:rsidR="006E2E70">
        <w:t>ecyzję w sprawie zwrotu środków</w:t>
      </w:r>
      <w:r w:rsidR="006E2E70">
        <w:br/>
      </w:r>
      <w:r w:rsidRPr="00523C2B">
        <w:t>budżetu państwa przekazanych jednostce samorządu terytorialnego na wypłaty zasiłku, określając kwotę przypadającą do zwrotu. Kwotę przypadającą do zwrotu pomniejsza się o</w:t>
      </w:r>
      <w:r>
        <w:t> </w:t>
      </w:r>
      <w:r w:rsidRPr="00523C2B">
        <w:t>środki już przekazane na podstawie decyzji,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5</w:t>
      </w:r>
      <w:r w:rsidR="00E91536">
        <w:t xml:space="preserve"> ust. </w:t>
      </w:r>
      <w:r w:rsidRPr="00523C2B">
        <w:t>4.</w:t>
      </w:r>
    </w:p>
    <w:p w:rsidR="00663456" w:rsidRPr="00523C2B" w:rsidRDefault="00663456" w:rsidP="00663456">
      <w:pPr>
        <w:pStyle w:val="ROZDZODDZOZNoznaczenierozdziauluboddziau"/>
      </w:pPr>
      <w:r w:rsidRPr="00523C2B">
        <w:t>Rozdział 3</w:t>
      </w:r>
    </w:p>
    <w:p w:rsidR="00663456" w:rsidRPr="00523C2B" w:rsidRDefault="00663456" w:rsidP="00E91536">
      <w:pPr>
        <w:pStyle w:val="ROZDZODDZPRZEDMprzedmiotregulacjirozdziauluboddziau"/>
      </w:pPr>
      <w:r w:rsidRPr="00523C2B">
        <w:t>Pożyczki dla przedsiębiorców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41.</w:t>
      </w:r>
      <w:r w:rsidRPr="00523C2B">
        <w:t> 1. Przedsiębiorcy,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1</w:t>
      </w:r>
      <w:r w:rsidR="00E91536">
        <w:t xml:space="preserve"> ust. </w:t>
      </w:r>
      <w:r w:rsidRPr="00523C2B">
        <w:t>3, mogą ubiegać się o</w:t>
      </w:r>
      <w:r>
        <w:t> </w:t>
      </w:r>
      <w:r w:rsidRPr="00523C2B">
        <w:t>udzielenie pożyczki na warunkach określonych w przepisach niniejszego rozdziału.</w:t>
      </w:r>
    </w:p>
    <w:p w:rsidR="00663456" w:rsidRPr="00523C2B" w:rsidRDefault="00663456" w:rsidP="00663456">
      <w:pPr>
        <w:pStyle w:val="USTustnpkodeksu"/>
      </w:pPr>
      <w:r w:rsidRPr="00523C2B">
        <w:t>2. Pożyczkę przedsiębiorca przeznacza na usuwanie szkód w</w:t>
      </w:r>
      <w:r>
        <w:t> </w:t>
      </w:r>
      <w:r w:rsidRPr="00523C2B">
        <w:t>rzeczowych aktywach trwałych lub obrotowych powst</w:t>
      </w:r>
      <w:r w:rsidRPr="00523C2B">
        <w:t>a</w:t>
      </w:r>
      <w:r w:rsidRPr="00523C2B">
        <w:t>łych w</w:t>
      </w:r>
      <w:r>
        <w:t> </w:t>
      </w:r>
      <w:r w:rsidRPr="00523C2B">
        <w:t>wyniku powodzi w</w:t>
      </w:r>
      <w:r>
        <w:t> </w:t>
      </w:r>
      <w:r w:rsidRPr="00523C2B">
        <w:t>miejscu faktycznego wykonywania działalności gospodarczej; przedsiębiorca może przezn</w:t>
      </w:r>
      <w:r w:rsidRPr="00523C2B">
        <w:t>a</w:t>
      </w:r>
      <w:r w:rsidRPr="00523C2B">
        <w:t>czyć pożyczkę także na usuwanie szkód w</w:t>
      </w:r>
      <w:r>
        <w:t> </w:t>
      </w:r>
      <w:r w:rsidRPr="00523C2B">
        <w:t>środkach trwałych oddanych mu do używania na podstawie umowy najmu, dzierżawy lub innej umowy o</w:t>
      </w:r>
      <w:r>
        <w:t> </w:t>
      </w:r>
      <w:r w:rsidRPr="00523C2B">
        <w:t>podobnym charakterze. Pożyczka może być przeznaczona także na remont lub przystosow</w:t>
      </w:r>
      <w:r w:rsidRPr="00523C2B">
        <w:t>a</w:t>
      </w:r>
      <w:r w:rsidRPr="00523C2B">
        <w:t>nie do prowadzenia działalności gospodarczej innego lokalu lub budynku, w</w:t>
      </w:r>
      <w:r>
        <w:t> </w:t>
      </w:r>
      <w:r w:rsidRPr="00523C2B">
        <w:t>sytuacji, gdy usuwanie szkód w</w:t>
      </w:r>
      <w:r>
        <w:t> </w:t>
      </w:r>
      <w:r w:rsidRPr="00523C2B">
        <w:t>dotychczasowym miejscu jej prowadzenia wiązałoby się ze zwiększonym ryzykiem powtórnego zniszczenia przez p</w:t>
      </w:r>
      <w:r w:rsidRPr="00523C2B">
        <w:t>o</w:t>
      </w:r>
      <w:r w:rsidRPr="00523C2B">
        <w:t>wódź w</w:t>
      </w:r>
      <w:r>
        <w:t> </w:t>
      </w:r>
      <w:r w:rsidRPr="00523C2B">
        <w:t>przyszłości.</w:t>
      </w:r>
    </w:p>
    <w:p w:rsidR="00663456" w:rsidRPr="00663456" w:rsidRDefault="00663456" w:rsidP="00E91536">
      <w:pPr>
        <w:pStyle w:val="USTustnpkodeksu"/>
        <w:keepNext/>
      </w:pPr>
      <w:r w:rsidRPr="00523C2B">
        <w:t>3.</w:t>
      </w:r>
      <w:r w:rsidRPr="00663456">
        <w:t> O udzielenie pożyczki ubiegać się może przedsiębiorca, który w czasie wystąpienia powodzi: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wykonywał działalność gospodarczą na obszarze gmin lub miejscowości określonych w przepisach wydanych na podstawie</w:t>
      </w:r>
      <w:r w:rsidR="00E91536">
        <w:t xml:space="preserve"> art. </w:t>
      </w:r>
      <w:r w:rsidRPr="00523C2B">
        <w:t>1</w:t>
      </w:r>
      <w:r w:rsidR="00E91536">
        <w:t xml:space="preserve"> ust. </w:t>
      </w:r>
      <w:r w:rsidRPr="00523C2B">
        <w:t>2;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zatrudniał nie więcej niż 50</w:t>
      </w:r>
      <w:r>
        <w:t> </w:t>
      </w:r>
      <w:r w:rsidRPr="00523C2B">
        <w:t>pracowników.</w:t>
      </w:r>
    </w:p>
    <w:p w:rsidR="00663456" w:rsidRPr="00523C2B" w:rsidRDefault="00663456" w:rsidP="00663456">
      <w:pPr>
        <w:pStyle w:val="USTustnpkodeksu"/>
      </w:pPr>
      <w:r w:rsidRPr="00523C2B">
        <w:t>4. O</w:t>
      </w:r>
      <w:r>
        <w:t> </w:t>
      </w:r>
      <w:r w:rsidRPr="00523C2B">
        <w:t>udzielenie pożyczki ubiegać się może również przedsiębiorca, który zawiesił wykonywanie działalności gosp</w:t>
      </w:r>
      <w:r w:rsidRPr="00523C2B">
        <w:t>o</w:t>
      </w:r>
      <w:r w:rsidRPr="00523C2B">
        <w:t>darczej.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42.</w:t>
      </w:r>
      <w:r w:rsidRPr="00523C2B">
        <w:t> 1. Pożyczek udzielają fundusze pożyczkowe wybrane zgodnie</w:t>
      </w:r>
      <w:r w:rsidR="00E91536" w:rsidRPr="00523C2B">
        <w:t xml:space="preserve"> z</w:t>
      </w:r>
      <w:r w:rsidR="00E91536">
        <w:t> art. </w:t>
      </w:r>
      <w:r w:rsidRPr="00523C2B">
        <w:t>51–54.</w:t>
      </w:r>
    </w:p>
    <w:p w:rsidR="00663456" w:rsidRPr="00523C2B" w:rsidRDefault="00663456" w:rsidP="00663456">
      <w:pPr>
        <w:pStyle w:val="USTustnpkodeksu"/>
      </w:pPr>
      <w:r w:rsidRPr="00523C2B">
        <w:t>2. Środki finansowe na udzielanie pożyczek są przekazywane funduszowi pożyczkowemu w</w:t>
      </w:r>
      <w:r>
        <w:t> </w:t>
      </w:r>
      <w:r w:rsidRPr="00523C2B">
        <w:t>formie dotacji po wyd</w:t>
      </w:r>
      <w:r w:rsidRPr="00523C2B">
        <w:t>a</w:t>
      </w:r>
      <w:r w:rsidRPr="00523C2B">
        <w:t>niu rozporządzenia,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1</w:t>
      </w:r>
      <w:r w:rsidR="00E91536">
        <w:t xml:space="preserve"> ust. </w:t>
      </w:r>
      <w:r w:rsidRPr="00523C2B">
        <w:t>2.</w:t>
      </w:r>
    </w:p>
    <w:p w:rsidR="00663456" w:rsidRPr="00523C2B" w:rsidRDefault="00663456" w:rsidP="00663456">
      <w:pPr>
        <w:pStyle w:val="USTustnpkodeksu"/>
      </w:pPr>
      <w:r w:rsidRPr="00523C2B">
        <w:t>3. Do czasu uzyskania dotacji,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2, fundusz pożyczkowy może wypłacać pożyczki ze środków własnych. Kwota udzielonych pożyczek podlega refundacji w</w:t>
      </w:r>
      <w:r>
        <w:t> </w:t>
      </w:r>
      <w:r w:rsidRPr="00523C2B">
        <w:t>ramach tej dotacji.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43.</w:t>
      </w:r>
      <w:r w:rsidRPr="00523C2B">
        <w:t> 1. Pożyczka może być udzielona przedsiębiorcy jednokrotnie do wysokości szkody poniesionej w</w:t>
      </w:r>
      <w:r>
        <w:t> </w:t>
      </w:r>
      <w:r w:rsidRPr="00523C2B">
        <w:t>wyniku powodzi, w</w:t>
      </w:r>
      <w:r>
        <w:t> </w:t>
      </w:r>
      <w:r w:rsidRPr="00523C2B">
        <w:t>związku z</w:t>
      </w:r>
      <w:r>
        <w:t> </w:t>
      </w:r>
      <w:r w:rsidRPr="00523C2B">
        <w:t>którą wydane zostało rozporządzenie, o którym mowa</w:t>
      </w:r>
      <w:r w:rsidR="00E91536" w:rsidRPr="00523C2B">
        <w:t xml:space="preserve"> w</w:t>
      </w:r>
      <w:r w:rsidR="00E91536">
        <w:t> art. </w:t>
      </w:r>
      <w:r w:rsidRPr="00523C2B">
        <w:t>1</w:t>
      </w:r>
      <w:r w:rsidR="00E91536">
        <w:t xml:space="preserve"> ust. </w:t>
      </w:r>
      <w:r w:rsidRPr="00523C2B">
        <w:t>2, lecz nie więcej niż 50 000</w:t>
      </w:r>
      <w:r>
        <w:t> </w:t>
      </w:r>
      <w:r w:rsidRPr="00523C2B">
        <w:t>zł.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przypadku gdy przedsiębiorca przed wystąpieniem powodzi zawarł umowę ubezpieczenia przedsiębiorstwa od następstw klęsk żywiołowych, kwota pożyczki nie może przekraczać różnicy między wysokością poniesionych szkód a</w:t>
      </w:r>
      <w:r>
        <w:t> </w:t>
      </w:r>
      <w:r w:rsidRPr="00523C2B">
        <w:t>wysokością odszkodowania przyznanego na dzień złożenia wniosku o</w:t>
      </w:r>
      <w:r>
        <w:t> </w:t>
      </w:r>
      <w:r w:rsidRPr="00523C2B">
        <w:t>udzielenie pożyczki.</w:t>
      </w:r>
    </w:p>
    <w:p w:rsidR="00663456" w:rsidRPr="00523C2B" w:rsidRDefault="00663456" w:rsidP="00663456">
      <w:pPr>
        <w:pStyle w:val="USTustnpkodeksu"/>
      </w:pPr>
      <w:r w:rsidRPr="00523C2B">
        <w:t>3. Za ubezpieczenie przedsiębiorstwa uważa się ubezpieczenie od następstw klęsk żywiołowych przynajmniej jedn</w:t>
      </w:r>
      <w:r w:rsidRPr="00523C2B">
        <w:t>e</w:t>
      </w:r>
      <w:r w:rsidRPr="00523C2B">
        <w:t>go ze składników majątkowych przedsiębiorstwa.</w:t>
      </w:r>
    </w:p>
    <w:p w:rsidR="00663456" w:rsidRPr="00663456" w:rsidRDefault="00663456" w:rsidP="00E91536">
      <w:pPr>
        <w:pStyle w:val="USTustnpkodeksu"/>
        <w:keepNext/>
      </w:pPr>
      <w:r w:rsidRPr="00523C2B">
        <w:t>4. Oszacowania szkód poniesionych przez przedsiębiorcę dokonuje, według wyboru przedsiębiorcy: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komisja powołana przez fundusz pożyczkowy;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rzeczoznawca lub biegły uprawniony do dokonywania wyceny środków trwałych lub aktywów obrotowych;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rzeczoznawca majątkowy.</w:t>
      </w:r>
    </w:p>
    <w:p w:rsidR="00663456" w:rsidRPr="00523C2B" w:rsidRDefault="00663456" w:rsidP="00663456">
      <w:pPr>
        <w:pStyle w:val="USTustnpkodeksu"/>
      </w:pPr>
      <w:r w:rsidRPr="00523C2B">
        <w:t>5. Koszt związany z</w:t>
      </w:r>
      <w:r>
        <w:t> </w:t>
      </w:r>
      <w:r w:rsidRPr="00523C2B">
        <w:t>oszacowaniem szkód przez rzeczoznawcę majątkowego, rzeczoznawcę lub biegłego,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ust. </w:t>
      </w:r>
      <w:r w:rsidRPr="00523C2B">
        <w:t>4</w:t>
      </w:r>
      <w:r w:rsidR="00E91536">
        <w:t xml:space="preserve"> pkt </w:t>
      </w:r>
      <w:r w:rsidR="00E91536" w:rsidRPr="00523C2B">
        <w:t>2</w:t>
      </w:r>
      <w:r w:rsidR="00E91536">
        <w:t xml:space="preserve"> i </w:t>
      </w:r>
      <w:r w:rsidRPr="00523C2B">
        <w:t>3, może zostać pokryty ze środków finansowych uzyskanych w</w:t>
      </w:r>
      <w:r>
        <w:t> </w:t>
      </w:r>
      <w:r w:rsidRPr="00523C2B">
        <w:t>ramach pożyczki.</w:t>
      </w:r>
    </w:p>
    <w:p w:rsidR="00663456" w:rsidRPr="00523C2B" w:rsidRDefault="00663456" w:rsidP="00663456">
      <w:pPr>
        <w:pStyle w:val="USTustnpkodeksu"/>
      </w:pPr>
      <w:r w:rsidRPr="00523C2B">
        <w:t>6.</w:t>
      </w:r>
      <w:bookmarkStart w:id="3" w:name="_Ref423606357"/>
      <w:r>
        <w:rPr>
          <w:rStyle w:val="Odwoanieprzypisudolnego"/>
        </w:rPr>
        <w:footnoteReference w:id="24"/>
      </w:r>
      <w:bookmarkEnd w:id="3"/>
      <w:r>
        <w:rPr>
          <w:rStyle w:val="IGindeksgrny"/>
        </w:rPr>
        <w:t>)</w:t>
      </w:r>
      <w:r w:rsidRPr="00523C2B">
        <w:t> </w:t>
      </w:r>
      <w:r w:rsidRPr="008E01F3">
        <w:t>Oszacowanie, o</w:t>
      </w:r>
      <w:r>
        <w:t> </w:t>
      </w:r>
      <w:r w:rsidRPr="008E01F3">
        <w:t>którym mowa</w:t>
      </w:r>
      <w:r w:rsidR="00E91536" w:rsidRPr="008E01F3">
        <w:t xml:space="preserve"> w</w:t>
      </w:r>
      <w:r w:rsidR="00E91536">
        <w:t> ust. </w:t>
      </w:r>
      <w:r w:rsidRPr="008E01F3">
        <w:t>4, stanowi podstawę określenia przez fundusz pożyczkowy kwoty pożyczki udzielanej przedsiębiorcy. W</w:t>
      </w:r>
      <w:r>
        <w:t> </w:t>
      </w:r>
      <w:r w:rsidRPr="008E01F3">
        <w:t>przypadku przedsiębiorcy, który przed wystąpieniem powodzi zawarł umowę ubezpieczenia przedsiębiorstwa od następstw klęsk żywiołowych, podstawę określenia przez fundusz pożyczkowy kwoty pożyczki może stanowić oszacowanie dokonane przez ubezpieczyciela.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44.</w:t>
      </w:r>
      <w:r w:rsidRPr="00523C2B">
        <w:t> 1. Wniosek o</w:t>
      </w:r>
      <w:r>
        <w:t> </w:t>
      </w:r>
      <w:r w:rsidRPr="00523C2B">
        <w:t>udzielenie pożyczki przedsiębiorca składa w</w:t>
      </w:r>
      <w:r>
        <w:t> </w:t>
      </w:r>
      <w:r w:rsidRPr="00523C2B">
        <w:t>terminie 6</w:t>
      </w:r>
      <w:r>
        <w:t> </w:t>
      </w:r>
      <w:r w:rsidRPr="00523C2B">
        <w:t>miesięcy od dnia wystąpienia szkody powstałej w</w:t>
      </w:r>
      <w:r>
        <w:t> </w:t>
      </w:r>
      <w:r w:rsidRPr="00523C2B">
        <w:t>wyniku powodzi.</w:t>
      </w:r>
    </w:p>
    <w:p w:rsidR="00663456" w:rsidRPr="00663456" w:rsidRDefault="00663456" w:rsidP="00E91536">
      <w:pPr>
        <w:pStyle w:val="USTustnpkodeksu"/>
        <w:keepNext/>
      </w:pPr>
      <w:r w:rsidRPr="00523C2B">
        <w:t>2. Do wniosku</w:t>
      </w:r>
      <w:r w:rsidRPr="00663456">
        <w:t xml:space="preserve"> o udzielenie pożyczki przedsiębiorca dołącza: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zaświadczenie wydane przez wójta gminy, burmistrza lub prezydenta miasta, właściwego dla miejsca faktycznego wykonywania przez przedsiębiorcę działalności gospodarczej, potwierdzające, że w</w:t>
      </w:r>
      <w:r>
        <w:t> </w:t>
      </w:r>
      <w:r w:rsidRPr="00523C2B">
        <w:t>okresie wskazanym w</w:t>
      </w:r>
      <w:r>
        <w:t> </w:t>
      </w:r>
      <w:r w:rsidRPr="00523C2B">
        <w:t>zaświadczeniu przedsiębiorca poniósł szkodę w</w:t>
      </w:r>
      <w:r>
        <w:t> </w:t>
      </w:r>
      <w:r w:rsidRPr="00523C2B">
        <w:t>wyniku powodzi;</w:t>
      </w:r>
    </w:p>
    <w:p w:rsidR="00663456" w:rsidRPr="00663456" w:rsidRDefault="00663456" w:rsidP="00E91536">
      <w:pPr>
        <w:pStyle w:val="PKTpunkt"/>
        <w:keepNext/>
      </w:pPr>
      <w:r w:rsidRPr="00523C2B">
        <w:t>2)</w:t>
      </w:r>
      <w:r w:rsidRPr="00523C2B">
        <w:tab/>
        <w:t>oświadczenie przedsiębiorcy o:</w:t>
      </w:r>
    </w:p>
    <w:p w:rsidR="00663456" w:rsidRPr="00523C2B" w:rsidRDefault="00663456" w:rsidP="00663456">
      <w:pPr>
        <w:pStyle w:val="LITlitera"/>
      </w:pPr>
      <w:r w:rsidRPr="00523C2B">
        <w:t>a)</w:t>
      </w:r>
      <w:r w:rsidRPr="00523C2B">
        <w:tab/>
        <w:t>spełnianiu warunku,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41</w:t>
      </w:r>
      <w:r w:rsidR="00E91536">
        <w:t xml:space="preserve"> ust. </w:t>
      </w:r>
      <w:r w:rsidRPr="00523C2B">
        <w:t>3</w:t>
      </w:r>
      <w:r w:rsidR="00E91536">
        <w:t xml:space="preserve"> pkt </w:t>
      </w:r>
      <w:r w:rsidRPr="00523C2B">
        <w:t>2,</w:t>
      </w:r>
    </w:p>
    <w:p w:rsidR="00663456" w:rsidRPr="00523C2B" w:rsidRDefault="00663456" w:rsidP="00663456">
      <w:pPr>
        <w:pStyle w:val="LITlitera"/>
      </w:pPr>
      <w:r w:rsidRPr="00523C2B">
        <w:t>b)</w:t>
      </w:r>
      <w:r w:rsidRPr="00523C2B">
        <w:tab/>
        <w:t>faktycznym wykonywaniu działalności gospodarczej w</w:t>
      </w:r>
      <w:r>
        <w:t> </w:t>
      </w:r>
      <w:r w:rsidRPr="00523C2B">
        <w:t>czasie wystąpienia powodzi albo jej zawieszeniu,</w:t>
      </w:r>
    </w:p>
    <w:p w:rsidR="00663456" w:rsidRDefault="00663456" w:rsidP="00663456">
      <w:pPr>
        <w:pStyle w:val="LITlitera"/>
      </w:pPr>
      <w:r w:rsidRPr="00523C2B">
        <w:t>c)</w:t>
      </w:r>
      <w:r w:rsidRPr="00523C2B">
        <w:tab/>
        <w:t>zawarciu przed wystąpieniem powodzi umowy ubezpieczenia przedsiębiorstwa od następstw klęsk żywiołowych oraz o</w:t>
      </w:r>
      <w:r>
        <w:t> </w:t>
      </w:r>
      <w:r w:rsidRPr="00523C2B">
        <w:t xml:space="preserve">kwocie przyznanego odszkodowania albo </w:t>
      </w:r>
      <w:proofErr w:type="spellStart"/>
      <w:r w:rsidRPr="00523C2B">
        <w:t>niezawarciu</w:t>
      </w:r>
      <w:proofErr w:type="spellEnd"/>
      <w:r w:rsidRPr="00523C2B">
        <w:t xml:space="preserve"> takiej umowy.</w:t>
      </w:r>
    </w:p>
    <w:p w:rsidR="00663456" w:rsidRDefault="00663456" w:rsidP="00663456">
      <w:pPr>
        <w:pStyle w:val="USTustnpkodeksu"/>
      </w:pPr>
      <w:r w:rsidRPr="0001536A">
        <w:t>2a.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>
        <w:t> </w:t>
      </w:r>
      <w:r w:rsidRPr="0001536A">
        <w:t>W</w:t>
      </w:r>
      <w:r>
        <w:t> </w:t>
      </w:r>
      <w:r w:rsidRPr="0001536A">
        <w:t>przypadku gdy podstawą określenia kwoty pożyczki jest oszacowanie, o</w:t>
      </w:r>
      <w:r>
        <w:t> </w:t>
      </w:r>
      <w:r w:rsidRPr="0001536A">
        <w:t>którym mowa</w:t>
      </w:r>
      <w:r w:rsidR="00E91536" w:rsidRPr="0001536A">
        <w:t xml:space="preserve"> w</w:t>
      </w:r>
      <w:r w:rsidR="00E91536">
        <w:t> art. </w:t>
      </w:r>
      <w:r w:rsidRPr="0001536A">
        <w:t>43</w:t>
      </w:r>
      <w:r w:rsidR="00E91536">
        <w:t xml:space="preserve"> ust. </w:t>
      </w:r>
      <w:r w:rsidRPr="0001536A">
        <w:t>4</w:t>
      </w:r>
      <w:r w:rsidR="00E91536">
        <w:t xml:space="preserve"> pkt </w:t>
      </w:r>
      <w:r w:rsidR="00E91536" w:rsidRPr="0001536A">
        <w:t>2</w:t>
      </w:r>
      <w:r w:rsidR="00E91536">
        <w:t xml:space="preserve"> lub</w:t>
      </w:r>
      <w:r w:rsidRPr="0001536A">
        <w:t xml:space="preserve"> 3, lub oszacowanie dokonane przez ubezpieczyciela, o</w:t>
      </w:r>
      <w:r>
        <w:t> </w:t>
      </w:r>
      <w:r w:rsidRPr="0001536A">
        <w:t>którym mowa</w:t>
      </w:r>
      <w:r w:rsidR="00E91536" w:rsidRPr="0001536A">
        <w:t xml:space="preserve"> w</w:t>
      </w:r>
      <w:r w:rsidR="00E91536">
        <w:t> art. </w:t>
      </w:r>
      <w:r w:rsidRPr="0001536A">
        <w:t>43</w:t>
      </w:r>
      <w:r w:rsidR="00E91536">
        <w:t xml:space="preserve"> ust. </w:t>
      </w:r>
      <w:r w:rsidRPr="0001536A">
        <w:t>6, do wniosku o</w:t>
      </w:r>
      <w:r>
        <w:t> </w:t>
      </w:r>
      <w:r w:rsidRPr="0001536A">
        <w:t>udzielenie pożyc</w:t>
      </w:r>
      <w:r w:rsidRPr="0001536A">
        <w:t>z</w:t>
      </w:r>
      <w:r w:rsidRPr="0001536A">
        <w:t>ki przedsiębiorca dołącza to oszacowanie wraz z</w:t>
      </w:r>
      <w:r>
        <w:t> </w:t>
      </w:r>
      <w:r w:rsidRPr="0001536A">
        <w:t>dokumentacją, na podstawie której zostało ono dokonane.</w:t>
      </w:r>
    </w:p>
    <w:p w:rsidR="00663456" w:rsidRPr="00523C2B" w:rsidRDefault="00663456" w:rsidP="00663456">
      <w:pPr>
        <w:pStyle w:val="USTustnpkodeksu"/>
      </w:pPr>
      <w:r w:rsidRPr="00523C2B">
        <w:t>3. W</w:t>
      </w:r>
      <w:r>
        <w:t> </w:t>
      </w:r>
      <w:r w:rsidRPr="00523C2B">
        <w:t>przypadku zawarcia przez przedsiębiorcę przed wystąpieniem powodzi umowy ubezpieczenia przedsiębiorstwa od następstw klęsk żywiołowych, przedsiębiorca dołącza jej kopię do wniosku o</w:t>
      </w:r>
      <w:r>
        <w:t> </w:t>
      </w:r>
      <w:r w:rsidRPr="00523C2B">
        <w:t>udzielenie pożyczki.</w:t>
      </w:r>
    </w:p>
    <w:p w:rsidR="00663456" w:rsidRPr="00523C2B" w:rsidRDefault="00663456" w:rsidP="00663456">
      <w:pPr>
        <w:pStyle w:val="USTustnpkodeksu"/>
      </w:pPr>
      <w:r w:rsidRPr="00523C2B">
        <w:t>4. Wydanie zaświadczenia,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</w:t>
      </w:r>
      <w:r w:rsidR="00E91536">
        <w:t xml:space="preserve"> pkt </w:t>
      </w:r>
      <w:r w:rsidRPr="00523C2B">
        <w:t>1, nie podlega opłacie skarbowej.</w:t>
      </w:r>
    </w:p>
    <w:p w:rsidR="00663456" w:rsidRPr="00523C2B" w:rsidRDefault="00663456" w:rsidP="00663456">
      <w:pPr>
        <w:pStyle w:val="USTustnpkodeksu"/>
      </w:pPr>
      <w:r w:rsidRPr="00523C2B">
        <w:t>5. Wzór zaświadczenia,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ust. </w:t>
      </w:r>
      <w:r w:rsidRPr="00523C2B">
        <w:t>2</w:t>
      </w:r>
      <w:r w:rsidR="00E91536">
        <w:t xml:space="preserve"> pkt </w:t>
      </w:r>
      <w:r w:rsidRPr="00523C2B">
        <w:t>1, stanowi załącznik do ustawy.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45.</w:t>
      </w:r>
      <w:r w:rsidRPr="00523C2B">
        <w:t> 1. Fundusz pożyczkowy jest obowiązany do zawarcia umowy pożyczki z przedsiębiorcą spełniającym w</w:t>
      </w:r>
      <w:r w:rsidRPr="00523C2B">
        <w:t>a</w:t>
      </w:r>
      <w:r w:rsidRPr="00523C2B">
        <w:t>runki,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41</w:t>
      </w:r>
      <w:r w:rsidR="00E91536">
        <w:t xml:space="preserve"> ust. </w:t>
      </w:r>
      <w:r w:rsidR="00E91536" w:rsidRPr="00523C2B">
        <w:t>3</w:t>
      </w:r>
      <w:r w:rsidR="00E91536">
        <w:t xml:space="preserve"> i </w:t>
      </w:r>
      <w:r w:rsidRPr="00523C2B">
        <w:t>4, w</w:t>
      </w:r>
      <w:r>
        <w:t> </w:t>
      </w:r>
      <w:r w:rsidRPr="00523C2B">
        <w:t>terminie nie dłuższym niż 14</w:t>
      </w:r>
      <w:r>
        <w:t> </w:t>
      </w:r>
      <w:r w:rsidRPr="00523C2B">
        <w:t>dni od dnia złożenia kompletnego wniosku o</w:t>
      </w:r>
      <w:r>
        <w:t> </w:t>
      </w:r>
      <w:r w:rsidRPr="00523C2B">
        <w:t>udzielenie pożyczki przez przedsiębiorcę.</w:t>
      </w:r>
    </w:p>
    <w:p w:rsidR="00663456" w:rsidRPr="00523C2B" w:rsidRDefault="00663456" w:rsidP="00663456">
      <w:pPr>
        <w:pStyle w:val="USTustnpkodeksu"/>
      </w:pPr>
      <w:r w:rsidRPr="00523C2B">
        <w:t>2. W</w:t>
      </w:r>
      <w:r>
        <w:t> </w:t>
      </w:r>
      <w:r w:rsidRPr="00523C2B">
        <w:t>przypadku braków formalnych we wniosku złożonym przez przedsiębiorcę, fundusz pożyczkowy, w</w:t>
      </w:r>
      <w:r>
        <w:t> </w:t>
      </w:r>
      <w:r w:rsidRPr="00523C2B">
        <w:t>terminie 3</w:t>
      </w:r>
      <w:r>
        <w:t> </w:t>
      </w:r>
      <w:r w:rsidRPr="00523C2B">
        <w:t>dni od dnia jego złożenia, informuje przedsiębiorcę o</w:t>
      </w:r>
      <w:r>
        <w:t> </w:t>
      </w:r>
      <w:r w:rsidRPr="00523C2B">
        <w:t>konieczności uzupełnienia tego wniosku.</w:t>
      </w:r>
    </w:p>
    <w:p w:rsidR="00663456" w:rsidRPr="00523C2B" w:rsidRDefault="00663456" w:rsidP="00663456">
      <w:pPr>
        <w:pStyle w:val="USTustnpkodeksu"/>
      </w:pPr>
      <w:r w:rsidRPr="00523C2B">
        <w:t>3. Wnioski o</w:t>
      </w:r>
      <w:r>
        <w:t> </w:t>
      </w:r>
      <w:r w:rsidRPr="00523C2B">
        <w:t>udzielenie pożyczki fundusz pożyczkowy rozpatruje w</w:t>
      </w:r>
      <w:r>
        <w:t> </w:t>
      </w:r>
      <w:r w:rsidRPr="00523C2B">
        <w:t>kolejności ich złożenia. W</w:t>
      </w:r>
      <w:r>
        <w:t> </w:t>
      </w:r>
      <w:r w:rsidRPr="00523C2B">
        <w:t>przypadku koniec</w:t>
      </w:r>
      <w:r w:rsidRPr="00523C2B">
        <w:t>z</w:t>
      </w:r>
      <w:r w:rsidRPr="00523C2B">
        <w:t>ności uzupełnienia wniosku za datę jego złożenia przyjmuje się datę złożenia uzupełnionego kompletnego wniosku.</w:t>
      </w:r>
    </w:p>
    <w:p w:rsidR="00663456" w:rsidRPr="00523C2B" w:rsidRDefault="00663456" w:rsidP="00663456">
      <w:pPr>
        <w:pStyle w:val="USTustnpkodeksu"/>
      </w:pPr>
      <w:r w:rsidRPr="00523C2B">
        <w:t>4. Wypłata pożyczki następuje niezwłocznie po zawarciu umowy pożyczki.</w:t>
      </w:r>
    </w:p>
    <w:p w:rsidR="00663456" w:rsidRPr="0001536A" w:rsidRDefault="00663456" w:rsidP="00663456">
      <w:pPr>
        <w:pStyle w:val="USTustnpkodeksu"/>
      </w:pPr>
      <w:r w:rsidRPr="00523C2B">
        <w:t>5. </w:t>
      </w:r>
      <w:r>
        <w:t>(uchylony)</w:t>
      </w:r>
      <w:r>
        <w:rPr>
          <w:rStyle w:val="Odwoanieprzypisudolnego"/>
        </w:rPr>
        <w:footnoteReference w:id="26"/>
      </w:r>
      <w:r>
        <w:rPr>
          <w:rStyle w:val="IGindeksgrny"/>
        </w:rPr>
        <w:t>)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46.</w:t>
      </w:r>
      <w:r w:rsidRPr="00523C2B">
        <w:t> 1. Przedsiębiorca przed upływem 6</w:t>
      </w:r>
      <w:r>
        <w:t> </w:t>
      </w:r>
      <w:r w:rsidRPr="00523C2B">
        <w:t>miesięcy od dnia zawarcia umowy z funduszem pożyczkowym jest ob</w:t>
      </w:r>
      <w:r w:rsidRPr="00523C2B">
        <w:t>o</w:t>
      </w:r>
      <w:r w:rsidRPr="00523C2B">
        <w:t>wiązany do wykorzystania i</w:t>
      </w:r>
      <w:r>
        <w:t> </w:t>
      </w:r>
      <w:r w:rsidRPr="00523C2B">
        <w:t>przedstawienia rozliczenia otrzymanej pożyczki. W</w:t>
      </w:r>
      <w:r>
        <w:t> </w:t>
      </w:r>
      <w:r w:rsidRPr="00523C2B">
        <w:t>uzasadnionych przypadkach okres ten może być przedłużony przez fundusz pożyczkowy o</w:t>
      </w:r>
      <w:r>
        <w:t> </w:t>
      </w:r>
      <w:r w:rsidRPr="00523C2B">
        <w:t>kolejne 3</w:t>
      </w:r>
      <w:r>
        <w:t> </w:t>
      </w:r>
      <w:r w:rsidRPr="00523C2B">
        <w:t>miesiące.</w:t>
      </w:r>
    </w:p>
    <w:p w:rsidR="00663456" w:rsidRPr="00523C2B" w:rsidRDefault="00663456" w:rsidP="00663456">
      <w:pPr>
        <w:pStyle w:val="USTustnpkodeksu"/>
      </w:pPr>
      <w:r w:rsidRPr="00523C2B">
        <w:t>2. Za wykorzystanie pożyczki uznaje się również wydatki na cele określone</w:t>
      </w:r>
      <w:r w:rsidR="00E91536" w:rsidRPr="00523C2B">
        <w:t xml:space="preserve"> w</w:t>
      </w:r>
      <w:r w:rsidR="00E91536">
        <w:t> art. </w:t>
      </w:r>
      <w:r w:rsidRPr="00523C2B">
        <w:t>41</w:t>
      </w:r>
      <w:r w:rsidR="00E91536">
        <w:t xml:space="preserve"> ust. </w:t>
      </w:r>
      <w:r w:rsidRPr="00523C2B">
        <w:t>2</w:t>
      </w:r>
      <w:r>
        <w:t> </w:t>
      </w:r>
      <w:r w:rsidRPr="00523C2B">
        <w:t>poniesione przez prze</w:t>
      </w:r>
      <w:r w:rsidRPr="00523C2B">
        <w:t>d</w:t>
      </w:r>
      <w:r w:rsidRPr="00523C2B">
        <w:t>siębiorcę przed udzieleniem pożyczki.</w:t>
      </w:r>
    </w:p>
    <w:p w:rsidR="00663456" w:rsidRDefault="00663456" w:rsidP="00663456">
      <w:pPr>
        <w:pStyle w:val="USTustnpkodeksu"/>
      </w:pPr>
      <w:r w:rsidRPr="0001536A">
        <w:t>2a.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>
        <w:t> </w:t>
      </w:r>
      <w:r w:rsidRPr="0001536A">
        <w:t>W</w:t>
      </w:r>
      <w:r>
        <w:t> </w:t>
      </w:r>
      <w:r w:rsidRPr="0001536A">
        <w:t>uzasadnionych przypadkach, na wniosek przedsiębiorcy oraz za zgodą funduszu pożyczkowego, dopus</w:t>
      </w:r>
      <w:r w:rsidRPr="0001536A">
        <w:t>z</w:t>
      </w:r>
      <w:r w:rsidRPr="0001536A">
        <w:t>czalne jest dokonywanie zmian pomiędzy wydatkami finansowanymi ze środków otrzymanej pożyczki.</w:t>
      </w:r>
    </w:p>
    <w:p w:rsidR="00663456" w:rsidRPr="00523C2B" w:rsidRDefault="00663456" w:rsidP="00663456">
      <w:pPr>
        <w:pStyle w:val="USTustnpkodeksu"/>
      </w:pPr>
      <w:r w:rsidRPr="00523C2B">
        <w:t>3. Podstawę rozliczenia otrzymanej pożyczki stanowią rachunki lub faktury wystawione na przedsiębiorcę.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47.</w:t>
      </w:r>
      <w:r w:rsidRPr="00523C2B">
        <w:t> 1. Pożyczka wykorzystana i</w:t>
      </w:r>
      <w:r>
        <w:t> </w:t>
      </w:r>
      <w:r w:rsidRPr="00523C2B">
        <w:t>rozliczona zgodnie</w:t>
      </w:r>
      <w:r w:rsidR="00E91536" w:rsidRPr="00523C2B">
        <w:t xml:space="preserve"> z</w:t>
      </w:r>
      <w:r w:rsidR="00E91536">
        <w:t> art. </w:t>
      </w:r>
      <w:r w:rsidRPr="00523C2B">
        <w:t>41</w:t>
      </w:r>
      <w:r w:rsidR="00E91536">
        <w:t xml:space="preserve"> ust. </w:t>
      </w:r>
      <w:r w:rsidR="00E91536" w:rsidRPr="00523C2B">
        <w:t>2</w:t>
      </w:r>
      <w:r w:rsidR="00E91536">
        <w:t xml:space="preserve"> i art. </w:t>
      </w:r>
      <w:r w:rsidRPr="00523C2B">
        <w:t>46, podlega umorzeniu z</w:t>
      </w:r>
      <w:r>
        <w:t> </w:t>
      </w:r>
      <w:r w:rsidRPr="00523C2B">
        <w:t>dniem złożenia do funduszu pożyczkowego rozliczenia,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46</w:t>
      </w:r>
      <w:r w:rsidR="00E91536">
        <w:t xml:space="preserve"> ust. </w:t>
      </w:r>
      <w:r w:rsidRPr="00523C2B">
        <w:t>1.</w:t>
      </w:r>
    </w:p>
    <w:p w:rsidR="00663456" w:rsidRPr="00523C2B" w:rsidRDefault="00663456" w:rsidP="00663456">
      <w:pPr>
        <w:pStyle w:val="USTustnpkodeksu"/>
      </w:pPr>
      <w:r w:rsidRPr="00523C2B">
        <w:t>2.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523C2B">
        <w:t> </w:t>
      </w:r>
      <w:r w:rsidRPr="0001536A">
        <w:t>Decyzję w</w:t>
      </w:r>
      <w:r>
        <w:t> </w:t>
      </w:r>
      <w:r w:rsidRPr="0001536A">
        <w:t>sprawie umorzenia pożyczki wydaje fundusz pożyczkowy po dokonaniu kontroli poniesionych przez przedsiębiorcę wydatków. Do decyzji stosuje się przepisy ustawy z</w:t>
      </w:r>
      <w:r>
        <w:t> </w:t>
      </w:r>
      <w:r w:rsidRPr="0001536A">
        <w:t>dnia 14</w:t>
      </w:r>
      <w:r>
        <w:t> </w:t>
      </w:r>
      <w:r w:rsidRPr="0001536A">
        <w:t>czerwca 1960</w:t>
      </w:r>
      <w:r>
        <w:t> </w:t>
      </w:r>
      <w:r w:rsidRPr="0001536A">
        <w:t>r. – Kodeks postępowania adm</w:t>
      </w:r>
      <w:r w:rsidRPr="0001536A">
        <w:t>i</w:t>
      </w:r>
      <w:r w:rsidRPr="0001536A">
        <w:t>nistracyjnego. Fundusz pożyczkowy wydający decyzję w</w:t>
      </w:r>
      <w:r>
        <w:t> </w:t>
      </w:r>
      <w:r w:rsidRPr="0001536A">
        <w:t>sprawie umorzenia pożyczki jest organem pierwszej instancji.</w:t>
      </w:r>
    </w:p>
    <w:p w:rsidR="00663456" w:rsidRPr="00523C2B" w:rsidRDefault="00663456" w:rsidP="00663456">
      <w:pPr>
        <w:pStyle w:val="USTustnpkodeksu"/>
      </w:pPr>
      <w:r w:rsidRPr="00523C2B">
        <w:t>3. Jeżeli przedsiębiorca, który przed wystąpieniem powodzi nie zawarł umowy ubezpieczenia przedsiębiorstwa od następstw klęsk żywiołowych, wykorzystał i</w:t>
      </w:r>
      <w:r>
        <w:t> </w:t>
      </w:r>
      <w:r w:rsidRPr="00523C2B">
        <w:t>rozliczył otrzymaną pożyczkę zgodnie</w:t>
      </w:r>
      <w:r w:rsidR="00E91536" w:rsidRPr="00523C2B">
        <w:t xml:space="preserve"> z</w:t>
      </w:r>
      <w:r w:rsidR="00E91536">
        <w:t> art. </w:t>
      </w:r>
      <w:r w:rsidRPr="00523C2B">
        <w:t>41</w:t>
      </w:r>
      <w:r w:rsidR="00E91536">
        <w:t xml:space="preserve"> ust. </w:t>
      </w:r>
      <w:r w:rsidR="00E91536" w:rsidRPr="00523C2B">
        <w:t>2</w:t>
      </w:r>
      <w:r w:rsidR="00E91536">
        <w:t xml:space="preserve"> i art. </w:t>
      </w:r>
      <w:r w:rsidRPr="00523C2B">
        <w:t>46, umorzeniu podlega 75% udzielonej pożyczki. Pozostałe do spłaty 25% kwoty pożyczki nie podlega oprocentowaniu.</w:t>
      </w:r>
    </w:p>
    <w:p w:rsidR="00663456" w:rsidRPr="00663456" w:rsidRDefault="00663456" w:rsidP="00E91536">
      <w:pPr>
        <w:pStyle w:val="USTustnpkodeksu"/>
        <w:keepNext/>
      </w:pPr>
      <w:r w:rsidRPr="00523C2B">
        <w:t>4. </w:t>
      </w:r>
      <w:r w:rsidRPr="00663456">
        <w:t>Odmowa umorzenia pożyczki odpowiednio w całości lub w części następuje:</w:t>
      </w:r>
      <w:r w:rsidRPr="00663456">
        <w:rPr>
          <w:rStyle w:val="Odwoanieprzypisudolnego"/>
        </w:rPr>
        <w:footnoteReference w:id="29"/>
      </w:r>
      <w:r w:rsidRPr="00663456">
        <w:rPr>
          <w:rStyle w:val="IGindeksgrny"/>
        </w:rPr>
        <w:t>)</w:t>
      </w:r>
    </w:p>
    <w:p w:rsidR="00663456" w:rsidRPr="00523C2B" w:rsidRDefault="00663456" w:rsidP="00663456">
      <w:pPr>
        <w:pStyle w:val="PKTpunkt"/>
      </w:pPr>
      <w:r w:rsidRPr="00523C2B">
        <w:t>1)</w:t>
      </w:r>
      <w:r>
        <w:rPr>
          <w:rStyle w:val="Odwoanieprzypisudolnego"/>
        </w:rPr>
        <w:footnoteReference w:id="30"/>
      </w:r>
      <w:r>
        <w:rPr>
          <w:rStyle w:val="IGindeksgrny"/>
        </w:rPr>
        <w:t>)</w:t>
      </w:r>
      <w:r w:rsidRPr="00523C2B">
        <w:tab/>
      </w:r>
      <w:r w:rsidRPr="0001536A">
        <w:t>w przypadku niewykorzystania lub nierozliczenia pożyczki w</w:t>
      </w:r>
      <w:r>
        <w:t> </w:t>
      </w:r>
      <w:r w:rsidRPr="0001536A">
        <w:t>całości lub w</w:t>
      </w:r>
      <w:r>
        <w:t> </w:t>
      </w:r>
      <w:r w:rsidRPr="0001536A">
        <w:t>części w</w:t>
      </w:r>
      <w:r>
        <w:t> </w:t>
      </w:r>
      <w:r w:rsidRPr="0001536A">
        <w:t>sposób oraz w</w:t>
      </w:r>
      <w:r>
        <w:t> </w:t>
      </w:r>
      <w:r w:rsidRPr="0001536A">
        <w:t xml:space="preserve">terminach </w:t>
      </w:r>
      <w:proofErr w:type="spellStart"/>
      <w:r w:rsidRPr="0001536A">
        <w:t>okreś</w:t>
      </w:r>
      <w:proofErr w:type="spellEnd"/>
      <w:r w:rsidR="00B54432">
        <w:t>-</w:t>
      </w:r>
      <w:r w:rsidR="00B54432">
        <w:br/>
      </w:r>
      <w:proofErr w:type="spellStart"/>
      <w:r w:rsidRPr="0001536A">
        <w:t>lonych</w:t>
      </w:r>
      <w:proofErr w:type="spellEnd"/>
      <w:r w:rsidR="00E91536" w:rsidRPr="0001536A">
        <w:t xml:space="preserve"> w</w:t>
      </w:r>
      <w:r w:rsidR="00E91536">
        <w:t> art. </w:t>
      </w:r>
      <w:r w:rsidRPr="0001536A">
        <w:t>41</w:t>
      </w:r>
      <w:r w:rsidR="00E91536">
        <w:t xml:space="preserve"> ust. </w:t>
      </w:r>
      <w:r w:rsidR="00E91536" w:rsidRPr="0001536A">
        <w:t>2</w:t>
      </w:r>
      <w:r w:rsidR="00E91536">
        <w:t xml:space="preserve"> i art. </w:t>
      </w:r>
      <w:r w:rsidRPr="0001536A">
        <w:t>46;</w:t>
      </w:r>
    </w:p>
    <w:p w:rsidR="00663456" w:rsidRDefault="00663456" w:rsidP="00663456">
      <w:pPr>
        <w:pStyle w:val="PKTpunkt"/>
      </w:pPr>
      <w:r w:rsidRPr="0001536A">
        <w:t>1a)</w:t>
      </w:r>
      <w:r>
        <w:rPr>
          <w:rStyle w:val="Odwoanieprzypisudolnego"/>
        </w:rPr>
        <w:footnoteReference w:id="31"/>
      </w:r>
      <w:r>
        <w:rPr>
          <w:rStyle w:val="IGindeksgrny"/>
        </w:rPr>
        <w:t>)</w:t>
      </w:r>
      <w:r>
        <w:tab/>
      </w:r>
      <w:r w:rsidRPr="0001536A">
        <w:t>w przypadku niewykorzystania pożyczki w</w:t>
      </w:r>
      <w:r>
        <w:t> </w:t>
      </w:r>
      <w:r w:rsidRPr="0001536A">
        <w:t>całości lub w</w:t>
      </w:r>
      <w:r>
        <w:t> </w:t>
      </w:r>
      <w:r w:rsidRPr="0001536A">
        <w:t>części i</w:t>
      </w:r>
      <w:r>
        <w:t> </w:t>
      </w:r>
      <w:r w:rsidRPr="0001536A">
        <w:t>niedołączenia do jej rozliczenia potwierdzenia, o</w:t>
      </w:r>
      <w:r>
        <w:t> </w:t>
      </w:r>
      <w:r w:rsidRPr="0001536A">
        <w:t>którym mowa</w:t>
      </w:r>
      <w:r w:rsidR="00E91536" w:rsidRPr="0001536A">
        <w:t xml:space="preserve"> w</w:t>
      </w:r>
      <w:r w:rsidR="00E91536">
        <w:t> art. </w:t>
      </w:r>
      <w:r w:rsidRPr="0001536A">
        <w:t>47a</w:t>
      </w:r>
      <w:r w:rsidR="00E91536">
        <w:t xml:space="preserve"> ust. </w:t>
      </w:r>
      <w:r w:rsidRPr="0001536A">
        <w:t>2;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w przypadkach,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49</w:t>
      </w:r>
      <w:r w:rsidR="00E91536">
        <w:t xml:space="preserve"> ust. </w:t>
      </w:r>
      <w:r w:rsidRPr="00523C2B">
        <w:t>2–4.</w:t>
      </w:r>
    </w:p>
    <w:p w:rsidR="00663456" w:rsidRDefault="00663456" w:rsidP="00663456">
      <w:pPr>
        <w:pStyle w:val="USTustnpkodeksu"/>
      </w:pPr>
      <w:r w:rsidRPr="0001536A">
        <w:t>4a.</w:t>
      </w:r>
      <w:r>
        <w:rPr>
          <w:rStyle w:val="Odwoanieprzypisudolnego"/>
        </w:rPr>
        <w:footnoteReference w:id="32"/>
      </w:r>
      <w:r>
        <w:rPr>
          <w:rStyle w:val="IGindeksgrny"/>
        </w:rPr>
        <w:t>)</w:t>
      </w:r>
      <w:r>
        <w:t> </w:t>
      </w:r>
      <w:r w:rsidRPr="0001536A">
        <w:t>W</w:t>
      </w:r>
      <w:r>
        <w:t> </w:t>
      </w:r>
      <w:r w:rsidRPr="0001536A">
        <w:t>decyzji o</w:t>
      </w:r>
      <w:r>
        <w:t> </w:t>
      </w:r>
      <w:r w:rsidRPr="0001536A">
        <w:t>odmowie umorzenia pożyczki w</w:t>
      </w:r>
      <w:r>
        <w:t> </w:t>
      </w:r>
      <w:r w:rsidRPr="0001536A">
        <w:t>całości lub w</w:t>
      </w:r>
      <w:r>
        <w:t> </w:t>
      </w:r>
      <w:r w:rsidRPr="0001536A">
        <w:t>części określa się kwotę, do której zapłaty jest ob</w:t>
      </w:r>
      <w:r w:rsidRPr="0001536A">
        <w:t>o</w:t>
      </w:r>
      <w:r w:rsidRPr="0001536A">
        <w:t>wiązany przedsiębiorca. Kwota ta jest równa sumie nieumorzonej kwoty pożyczki oraz należnych w</w:t>
      </w:r>
      <w:r>
        <w:t> </w:t>
      </w:r>
      <w:r w:rsidRPr="0001536A">
        <w:t>dniu wydania decyzji odsetek ustawowych, jeżeli są naliczane. Decyzja o</w:t>
      </w:r>
      <w:r>
        <w:t> </w:t>
      </w:r>
      <w:r w:rsidRPr="0001536A">
        <w:t>odmowie umorzenia pożyczki w</w:t>
      </w:r>
      <w:r>
        <w:t> </w:t>
      </w:r>
      <w:r w:rsidRPr="0001536A">
        <w:t>całości lub w</w:t>
      </w:r>
      <w:r>
        <w:t> </w:t>
      </w:r>
      <w:r w:rsidRPr="0001536A">
        <w:t>części stanowi podst</w:t>
      </w:r>
      <w:r w:rsidRPr="0001536A">
        <w:t>a</w:t>
      </w:r>
      <w:r w:rsidRPr="0001536A">
        <w:t>wę do wystawienia tytułu wykonawczego.</w:t>
      </w:r>
    </w:p>
    <w:p w:rsidR="00663456" w:rsidRDefault="00663456" w:rsidP="00663456">
      <w:pPr>
        <w:pStyle w:val="USTustnpkodeksu"/>
      </w:pPr>
      <w:r w:rsidRPr="00523C2B">
        <w:t>5.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523C2B">
        <w:t> </w:t>
      </w:r>
      <w:r w:rsidRPr="0001536A">
        <w:t>Od decyzji o</w:t>
      </w:r>
      <w:r>
        <w:t> </w:t>
      </w:r>
      <w:r w:rsidRPr="0001536A">
        <w:t>odmowie umorzenia pożyczki w</w:t>
      </w:r>
      <w:r>
        <w:t> </w:t>
      </w:r>
      <w:r w:rsidRPr="0001536A">
        <w:t>całości lub w</w:t>
      </w:r>
      <w:r>
        <w:t> </w:t>
      </w:r>
      <w:r w:rsidRPr="0001536A">
        <w:t>części przysług</w:t>
      </w:r>
      <w:r w:rsidR="007E7EB8">
        <w:t>uje przedsiębiorcy odwołanie do</w:t>
      </w:r>
      <w:r w:rsidR="007E7EB8">
        <w:br/>
      </w:r>
      <w:r w:rsidRPr="0001536A">
        <w:t>ministra właściwego do spraw gospodarki. Odwołanie wnosi się w</w:t>
      </w:r>
      <w:r>
        <w:t> </w:t>
      </w:r>
      <w:r w:rsidRPr="0001536A">
        <w:t>terminie 14</w:t>
      </w:r>
      <w:r>
        <w:t> </w:t>
      </w:r>
      <w:r w:rsidRPr="0001536A">
        <w:t>dni od dnia doręczenia tej decyzji.</w:t>
      </w:r>
    </w:p>
    <w:p w:rsidR="00663456" w:rsidRDefault="00663456" w:rsidP="00663456">
      <w:pPr>
        <w:pStyle w:val="USTustnpkodeksu"/>
      </w:pPr>
      <w:r>
        <w:t>6.</w:t>
      </w:r>
      <w:r>
        <w:rPr>
          <w:rStyle w:val="Odwoanieprzypisudolnego"/>
        </w:rPr>
        <w:footnoteReference w:id="34"/>
      </w:r>
      <w:r>
        <w:rPr>
          <w:rStyle w:val="IGindeksgrny"/>
        </w:rPr>
        <w:t>)</w:t>
      </w:r>
      <w:r>
        <w:t> </w:t>
      </w:r>
      <w:r w:rsidRPr="0001536A">
        <w:t>Jeżeli przedsiębiorca wniósł odwołanie, o</w:t>
      </w:r>
      <w:r>
        <w:t> </w:t>
      </w:r>
      <w:r w:rsidRPr="0001536A">
        <w:t>którym mowa</w:t>
      </w:r>
      <w:r w:rsidR="00E91536" w:rsidRPr="0001536A">
        <w:t xml:space="preserve"> w</w:t>
      </w:r>
      <w:r w:rsidR="00E91536">
        <w:t> ust. </w:t>
      </w:r>
      <w:r w:rsidRPr="0001536A">
        <w:t>5, za okres od dnia jego wniesienia do dnia uprawomocnienia się wydanego w</w:t>
      </w:r>
      <w:r>
        <w:t> </w:t>
      </w:r>
      <w:r w:rsidRPr="0001536A">
        <w:t>postępowaniu odwoławczym rozstrzygnięcia nie nalicza się odsetek ustawowych.</w:t>
      </w:r>
    </w:p>
    <w:p w:rsidR="00663456" w:rsidRPr="00F863B7" w:rsidRDefault="00663456" w:rsidP="00663456">
      <w:pPr>
        <w:pStyle w:val="ARTartustawynprozporzdzenia"/>
      </w:pPr>
      <w:r w:rsidRPr="00E91536">
        <w:rPr>
          <w:rStyle w:val="Ppogrubienie"/>
        </w:rPr>
        <w:t>Art. 47a.</w:t>
      </w:r>
      <w:r w:rsidRPr="00F863B7">
        <w:rPr>
          <w:rStyle w:val="IGindeksgrny"/>
        </w:rPr>
        <w:footnoteReference w:id="35"/>
      </w:r>
      <w:r>
        <w:rPr>
          <w:rStyle w:val="IGindeksgrny"/>
        </w:rPr>
        <w:t>)</w:t>
      </w:r>
      <w:r>
        <w:t> </w:t>
      </w:r>
      <w:r w:rsidRPr="00F863B7">
        <w:t>1. W</w:t>
      </w:r>
      <w:r>
        <w:t> </w:t>
      </w:r>
      <w:r w:rsidRPr="00F863B7">
        <w:t>przypadku niewykorzystania pożyczki w</w:t>
      </w:r>
      <w:r>
        <w:t> </w:t>
      </w:r>
      <w:r w:rsidRPr="00F863B7">
        <w:t>całości lub w</w:t>
      </w:r>
      <w:r>
        <w:t> </w:t>
      </w:r>
      <w:r w:rsidRPr="00F863B7">
        <w:t>części niewykorzystana kwota pożyczki podlega zwrotowi.</w:t>
      </w:r>
    </w:p>
    <w:p w:rsidR="00663456" w:rsidRPr="00F863B7" w:rsidRDefault="00663456" w:rsidP="00663456">
      <w:pPr>
        <w:pStyle w:val="USTustnpkodeksu"/>
      </w:pPr>
      <w:r w:rsidRPr="00F863B7">
        <w:t>2.</w:t>
      </w:r>
      <w:r>
        <w:t> </w:t>
      </w:r>
      <w:r w:rsidRPr="00F863B7">
        <w:t>Do rozliczenia pożyczki, o</w:t>
      </w:r>
      <w:r>
        <w:t> </w:t>
      </w:r>
      <w:r w:rsidRPr="00F863B7">
        <w:t>którym mowa</w:t>
      </w:r>
      <w:r w:rsidR="00E91536" w:rsidRPr="00F863B7">
        <w:t xml:space="preserve"> w</w:t>
      </w:r>
      <w:r w:rsidR="00E91536">
        <w:t> art. </w:t>
      </w:r>
      <w:r w:rsidRPr="00F863B7">
        <w:t>46</w:t>
      </w:r>
      <w:r w:rsidR="00E91536">
        <w:t xml:space="preserve"> ust. </w:t>
      </w:r>
      <w:r w:rsidRPr="00F863B7">
        <w:t>1, przedsiębiorca dołącza potwierdzenie dokonania wpłaty niewykorzystanej kwoty pożyczki na rachunek bankowy funduszu pożyczkowego. W</w:t>
      </w:r>
      <w:r>
        <w:t> </w:t>
      </w:r>
      <w:r w:rsidRPr="00F863B7">
        <w:t>przypadku niedołączenia tego p</w:t>
      </w:r>
      <w:r w:rsidRPr="00F863B7">
        <w:t>o</w:t>
      </w:r>
      <w:r w:rsidRPr="00F863B7">
        <w:t>twierdzenia przepis</w:t>
      </w:r>
      <w:r w:rsidR="00E91536">
        <w:t xml:space="preserve"> art. </w:t>
      </w:r>
      <w:r w:rsidRPr="00F863B7">
        <w:t>45</w:t>
      </w:r>
      <w:r w:rsidR="00E91536">
        <w:t xml:space="preserve"> ust. </w:t>
      </w:r>
      <w:r w:rsidRPr="00F863B7">
        <w:t>2</w:t>
      </w:r>
      <w:r>
        <w:t> </w:t>
      </w:r>
      <w:r w:rsidRPr="00F863B7">
        <w:t>stosuje się odpowiednio.</w:t>
      </w:r>
    </w:p>
    <w:p w:rsidR="00663456" w:rsidRPr="00523C2B" w:rsidRDefault="00663456" w:rsidP="00663456">
      <w:pPr>
        <w:pStyle w:val="USTustnpkodeksu"/>
      </w:pPr>
      <w:r w:rsidRPr="00F863B7">
        <w:t>3.</w:t>
      </w:r>
      <w:r>
        <w:t> </w:t>
      </w:r>
      <w:r w:rsidRPr="00F863B7">
        <w:t>Od niewykorzystanej kwoty pożyczki niezwróconej zgodnie</w:t>
      </w:r>
      <w:r w:rsidR="00E91536" w:rsidRPr="00F863B7">
        <w:t xml:space="preserve"> z</w:t>
      </w:r>
      <w:r w:rsidR="00E91536">
        <w:t> ust. </w:t>
      </w:r>
      <w:r w:rsidRPr="00F863B7">
        <w:t>2</w:t>
      </w:r>
      <w:r>
        <w:t> </w:t>
      </w:r>
      <w:r w:rsidRPr="00F863B7">
        <w:t>fundusz pożyczkowy nalicza odsetki ustaw</w:t>
      </w:r>
      <w:r w:rsidRPr="00F863B7">
        <w:t>o</w:t>
      </w:r>
      <w:r w:rsidRPr="00F863B7">
        <w:t>we. Odsetki są liczone od dnia zawarcia umowy pożyczki.</w:t>
      </w:r>
    </w:p>
    <w:p w:rsidR="00663456" w:rsidRPr="00F863B7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48.</w:t>
      </w:r>
      <w:r w:rsidRPr="00F863B7">
        <w:rPr>
          <w:rStyle w:val="IGindeksgrny"/>
        </w:rPr>
        <w:footnoteReference w:id="36"/>
      </w:r>
      <w:r>
        <w:rPr>
          <w:rStyle w:val="IGindeksgrny"/>
        </w:rPr>
        <w:t>)</w:t>
      </w:r>
      <w:r>
        <w:t xml:space="preserve"> 1. </w:t>
      </w:r>
      <w:r w:rsidRPr="00F863B7">
        <w:t>W</w:t>
      </w:r>
      <w:r>
        <w:t> </w:t>
      </w:r>
      <w:r w:rsidRPr="00F863B7">
        <w:t>przypadkach, o</w:t>
      </w:r>
      <w:r>
        <w:t> </w:t>
      </w:r>
      <w:r w:rsidRPr="00F863B7">
        <w:t>których mowa</w:t>
      </w:r>
      <w:r w:rsidR="00E91536" w:rsidRPr="00F863B7">
        <w:t xml:space="preserve"> w</w:t>
      </w:r>
      <w:r w:rsidR="00E91536">
        <w:t> art. </w:t>
      </w:r>
      <w:r w:rsidRPr="00F863B7">
        <w:t>47</w:t>
      </w:r>
      <w:r w:rsidR="00E91536">
        <w:t xml:space="preserve"> ust. </w:t>
      </w:r>
      <w:r w:rsidR="00E91536" w:rsidRPr="00F863B7">
        <w:t>3</w:t>
      </w:r>
      <w:r w:rsidR="00E91536">
        <w:t xml:space="preserve"> i art. </w:t>
      </w:r>
      <w:r w:rsidRPr="00F863B7">
        <w:t>49</w:t>
      </w:r>
      <w:r w:rsidR="00E91536">
        <w:t xml:space="preserve"> ust. </w:t>
      </w:r>
      <w:r w:rsidRPr="00F863B7">
        <w:t>3:</w:t>
      </w:r>
    </w:p>
    <w:p w:rsidR="00663456" w:rsidRPr="00483B5B" w:rsidRDefault="00663456" w:rsidP="00483B5B">
      <w:pPr>
        <w:pStyle w:val="PKTpunkt"/>
        <w:spacing w:before="80"/>
        <w:rPr>
          <w:bCs w:val="0"/>
        </w:rPr>
      </w:pPr>
      <w:r w:rsidRPr="00F863B7">
        <w:t>1)</w:t>
      </w:r>
      <w:r>
        <w:tab/>
      </w:r>
      <w:r w:rsidRPr="00F863B7">
        <w:t xml:space="preserve">spłaty </w:t>
      </w:r>
      <w:r w:rsidRPr="00483B5B">
        <w:rPr>
          <w:bCs w:val="0"/>
        </w:rPr>
        <w:t>pożyczki dokonuje się zgodnie z harmonogramem ustalonym przez fundusz pożyczkowy i przedsiębiorcę;</w:t>
      </w:r>
    </w:p>
    <w:p w:rsidR="00663456" w:rsidRPr="00483B5B" w:rsidRDefault="00663456" w:rsidP="00483B5B">
      <w:pPr>
        <w:pStyle w:val="PKTpunkt"/>
        <w:spacing w:before="80"/>
        <w:rPr>
          <w:bCs w:val="0"/>
        </w:rPr>
      </w:pPr>
      <w:r w:rsidRPr="00483B5B">
        <w:rPr>
          <w:bCs w:val="0"/>
        </w:rPr>
        <w:t>2)</w:t>
      </w:r>
      <w:r w:rsidRPr="00483B5B">
        <w:rPr>
          <w:bCs w:val="0"/>
        </w:rPr>
        <w:tab/>
        <w:t>okres spłaty pożyczki przez przedsiębiorcę nie może przekroczyć 3 lat od dnia zawarcia umowy pożyczki;</w:t>
      </w:r>
    </w:p>
    <w:p w:rsidR="00663456" w:rsidRPr="00F863B7" w:rsidRDefault="00663456" w:rsidP="00483B5B">
      <w:pPr>
        <w:pStyle w:val="PKTpunkt"/>
        <w:spacing w:before="80"/>
      </w:pPr>
      <w:r w:rsidRPr="00483B5B">
        <w:rPr>
          <w:bCs w:val="0"/>
        </w:rPr>
        <w:t>3)</w:t>
      </w:r>
      <w:r w:rsidRPr="00483B5B">
        <w:rPr>
          <w:bCs w:val="0"/>
        </w:rPr>
        <w:tab/>
        <w:t>okres karencji</w:t>
      </w:r>
      <w:r w:rsidRPr="00F863B7">
        <w:t xml:space="preserve"> spłaty pożyczki wynosi 9</w:t>
      </w:r>
      <w:r>
        <w:t> </w:t>
      </w:r>
      <w:r w:rsidRPr="00F863B7">
        <w:t>miesięcy i</w:t>
      </w:r>
      <w:r>
        <w:t> </w:t>
      </w:r>
      <w:r w:rsidRPr="00F863B7">
        <w:t>jest liczony od dnia zawarcia umowy pożyczki.</w:t>
      </w:r>
    </w:p>
    <w:p w:rsidR="00663456" w:rsidRPr="00523C2B" w:rsidRDefault="00663456" w:rsidP="00663456">
      <w:pPr>
        <w:pStyle w:val="USTustnpkodeksu"/>
      </w:pPr>
      <w:r w:rsidRPr="00F863B7">
        <w:t>2.</w:t>
      </w:r>
      <w:r>
        <w:t> </w:t>
      </w:r>
      <w:r w:rsidRPr="00F863B7">
        <w:t>W</w:t>
      </w:r>
      <w:r>
        <w:t> </w:t>
      </w:r>
      <w:r w:rsidRPr="00F863B7">
        <w:t>uzasadnionych przypadkach fundusz pożyczkowy może, na wniosek przedsiębiorcy, dokonać zmian harmon</w:t>
      </w:r>
      <w:r w:rsidRPr="00F863B7">
        <w:t>o</w:t>
      </w:r>
      <w:r w:rsidRPr="00F863B7">
        <w:t>gramu, o</w:t>
      </w:r>
      <w:r>
        <w:t> </w:t>
      </w:r>
      <w:r w:rsidRPr="00F863B7">
        <w:t>którym mowa</w:t>
      </w:r>
      <w:r w:rsidR="00E91536" w:rsidRPr="00F863B7">
        <w:t xml:space="preserve"> w</w:t>
      </w:r>
      <w:r w:rsidR="00E91536">
        <w:t> ust. </w:t>
      </w:r>
      <w:r w:rsidRPr="00F863B7">
        <w:t>1</w:t>
      </w:r>
      <w:r w:rsidR="00E91536">
        <w:t xml:space="preserve"> pkt </w:t>
      </w:r>
      <w:r w:rsidRPr="00F863B7">
        <w:t>1.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49.</w:t>
      </w:r>
      <w:r w:rsidRPr="00523C2B">
        <w:t> 1. W</w:t>
      </w:r>
      <w:r>
        <w:t> </w:t>
      </w:r>
      <w:r w:rsidRPr="00523C2B">
        <w:t>ramach kontroli,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47</w:t>
      </w:r>
      <w:r w:rsidR="00E91536">
        <w:t xml:space="preserve"> ust. </w:t>
      </w:r>
      <w:r w:rsidRPr="00523C2B">
        <w:t>2, przedsiębiorca jest obowiązany, na wniosek funduszu pożyczkowego, udostępnić dokumentację związaną z wykorzystaniem udzielonej pożyczki oraz umożliwić funduszowi dokonanie czynności niezbędnych do ustalenia prawidłowości wykorzystania pożyczki.</w:t>
      </w:r>
    </w:p>
    <w:p w:rsidR="00663456" w:rsidRPr="00DB6773" w:rsidRDefault="00663456" w:rsidP="00E91536">
      <w:pPr>
        <w:pStyle w:val="USTustnpkodeksu"/>
        <w:keepNext/>
      </w:pPr>
      <w:r w:rsidRPr="00523C2B">
        <w:t>2.</w:t>
      </w:r>
      <w:r>
        <w:rPr>
          <w:rStyle w:val="Odwoanieprzypisudolnego"/>
        </w:rPr>
        <w:footnoteReference w:id="37"/>
      </w:r>
      <w:r>
        <w:rPr>
          <w:rStyle w:val="IGindeksgrny"/>
        </w:rPr>
        <w:t>)</w:t>
      </w:r>
      <w:r w:rsidRPr="00523C2B">
        <w:t> </w:t>
      </w:r>
      <w:r w:rsidRPr="00DB6773">
        <w:t>W</w:t>
      </w:r>
      <w:r>
        <w:t> </w:t>
      </w:r>
      <w:r w:rsidRPr="00DB6773">
        <w:t>przypadku:</w:t>
      </w:r>
    </w:p>
    <w:p w:rsidR="00663456" w:rsidRPr="00483B5B" w:rsidRDefault="00663456" w:rsidP="00483B5B">
      <w:pPr>
        <w:pStyle w:val="PKTpunkt"/>
        <w:spacing w:before="80"/>
        <w:rPr>
          <w:bCs w:val="0"/>
        </w:rPr>
      </w:pPr>
      <w:r w:rsidRPr="00DB6773">
        <w:t>1)</w:t>
      </w:r>
      <w:r>
        <w:tab/>
      </w:r>
      <w:r w:rsidRPr="00483B5B">
        <w:rPr>
          <w:bCs w:val="0"/>
        </w:rPr>
        <w:t>odmowy umożliwienia funduszowi pożyczkowemu przeprowadzenia czynności, o których mowa</w:t>
      </w:r>
      <w:r w:rsidR="00E91536" w:rsidRPr="00483B5B">
        <w:rPr>
          <w:bCs w:val="0"/>
        </w:rPr>
        <w:t xml:space="preserve"> w ust. </w:t>
      </w:r>
      <w:r w:rsidRPr="00483B5B">
        <w:rPr>
          <w:bCs w:val="0"/>
        </w:rPr>
        <w:t>1 – przedsi</w:t>
      </w:r>
      <w:r w:rsidRPr="00483B5B">
        <w:rPr>
          <w:bCs w:val="0"/>
        </w:rPr>
        <w:t>ę</w:t>
      </w:r>
      <w:r w:rsidRPr="00483B5B">
        <w:rPr>
          <w:bCs w:val="0"/>
        </w:rPr>
        <w:t>biorca jest obowiązany do zwrotu otrzymanej pożyczki,</w:t>
      </w:r>
    </w:p>
    <w:p w:rsidR="00663456" w:rsidRPr="00DB6773" w:rsidRDefault="00663456" w:rsidP="00483B5B">
      <w:pPr>
        <w:pStyle w:val="PKTpunkt"/>
        <w:spacing w:before="80"/>
      </w:pPr>
      <w:r w:rsidRPr="00483B5B">
        <w:rPr>
          <w:bCs w:val="0"/>
        </w:rPr>
        <w:t>2)</w:t>
      </w:r>
      <w:r w:rsidRPr="00483B5B">
        <w:rPr>
          <w:bCs w:val="0"/>
        </w:rPr>
        <w:tab/>
        <w:t>nierozliczenia</w:t>
      </w:r>
      <w:r w:rsidRPr="00DB6773">
        <w:t xml:space="preserve"> pożyczki w</w:t>
      </w:r>
      <w:r>
        <w:t> </w:t>
      </w:r>
      <w:r w:rsidRPr="00DB6773">
        <w:t>całości lub w</w:t>
      </w:r>
      <w:r>
        <w:t> </w:t>
      </w:r>
      <w:r w:rsidRPr="00DB6773">
        <w:t>części w</w:t>
      </w:r>
      <w:r>
        <w:t> </w:t>
      </w:r>
      <w:r w:rsidRPr="00DB6773">
        <w:t>terminie określonym</w:t>
      </w:r>
      <w:r w:rsidR="00E91536" w:rsidRPr="00DB6773">
        <w:t xml:space="preserve"> w</w:t>
      </w:r>
      <w:r w:rsidR="00E91536">
        <w:t> art. </w:t>
      </w:r>
      <w:r w:rsidRPr="00DB6773">
        <w:t>46</w:t>
      </w:r>
      <w:r w:rsidR="00E91536">
        <w:t xml:space="preserve"> ust. </w:t>
      </w:r>
      <w:r w:rsidRPr="00DB6773">
        <w:t>1</w:t>
      </w:r>
      <w:r>
        <w:t> </w:t>
      </w:r>
      <w:r w:rsidRPr="00DB6773">
        <w:t>– przedsiębiorca jest obowi</w:t>
      </w:r>
      <w:r w:rsidRPr="00DB6773">
        <w:t>ą</w:t>
      </w:r>
      <w:r w:rsidRPr="00DB6773">
        <w:t>zany do zwrotu nierozliczonej kwoty pożyczki</w:t>
      </w:r>
    </w:p>
    <w:p w:rsidR="00663456" w:rsidRPr="00523C2B" w:rsidRDefault="00663456" w:rsidP="00483B5B">
      <w:pPr>
        <w:pStyle w:val="CZWSPPKTczwsplnapunktw"/>
        <w:spacing w:before="80"/>
      </w:pPr>
      <w:r w:rsidRPr="00DB6773">
        <w:t>–</w:t>
      </w:r>
      <w:r>
        <w:t> </w:t>
      </w:r>
      <w:r w:rsidRPr="00DB6773">
        <w:t>wraz z</w:t>
      </w:r>
      <w:r>
        <w:t> </w:t>
      </w:r>
      <w:r w:rsidRPr="00DB6773">
        <w:t>ustawowymi odsetkami liczonymi od dnia zawarcia umowy pożyczki.</w:t>
      </w:r>
    </w:p>
    <w:p w:rsidR="00663456" w:rsidRPr="00523C2B" w:rsidRDefault="00663456" w:rsidP="00663456">
      <w:pPr>
        <w:pStyle w:val="USTustnpkodeksu"/>
      </w:pPr>
      <w:r w:rsidRPr="00523C2B">
        <w:t>3. W</w:t>
      </w:r>
      <w:r>
        <w:t> </w:t>
      </w:r>
      <w:r w:rsidRPr="00523C2B">
        <w:t>przypadku stwierdzenia w</w:t>
      </w:r>
      <w:r>
        <w:t> </w:t>
      </w:r>
      <w:r w:rsidRPr="00523C2B">
        <w:t>ramach kontroli przez fundusz pożyczkowy, że pożyczka lub jej część została wyk</w:t>
      </w:r>
      <w:r w:rsidRPr="00523C2B">
        <w:t>o</w:t>
      </w:r>
      <w:r w:rsidRPr="00523C2B">
        <w:t>rzystana niezgodnie z</w:t>
      </w:r>
      <w:r>
        <w:t> </w:t>
      </w:r>
      <w:r w:rsidRPr="00523C2B">
        <w:t>celem określonym</w:t>
      </w:r>
      <w:r w:rsidR="00E91536" w:rsidRPr="00523C2B">
        <w:t xml:space="preserve"> w</w:t>
      </w:r>
      <w:r w:rsidR="00E91536">
        <w:t> art. </w:t>
      </w:r>
      <w:r w:rsidRPr="00523C2B">
        <w:t>41</w:t>
      </w:r>
      <w:r w:rsidR="00E91536">
        <w:t xml:space="preserve"> ust. </w:t>
      </w:r>
      <w:r w:rsidRPr="00523C2B">
        <w:t>2, przedsiębiorca jest obowiązany do spłaty wykorzystanej ni</w:t>
      </w:r>
      <w:r w:rsidRPr="00523C2B">
        <w:t>e</w:t>
      </w:r>
      <w:r w:rsidRPr="00523C2B">
        <w:t>zgodnie z</w:t>
      </w:r>
      <w:r>
        <w:t> </w:t>
      </w:r>
      <w:r w:rsidRPr="00523C2B">
        <w:t>przeznaczeniem kwoty pożyczki powiększonej o</w:t>
      </w:r>
      <w:r>
        <w:t> </w:t>
      </w:r>
      <w:r w:rsidRPr="00523C2B">
        <w:t>ustawowe odsetki liczone od dnia zawarcia umowy pożyczki.</w:t>
      </w:r>
    </w:p>
    <w:p w:rsidR="00663456" w:rsidRPr="00523C2B" w:rsidRDefault="00663456" w:rsidP="00663456">
      <w:pPr>
        <w:pStyle w:val="USTustnpkodeksu"/>
      </w:pPr>
      <w:r w:rsidRPr="00523C2B">
        <w:t>4. W</w:t>
      </w:r>
      <w:r>
        <w:t> </w:t>
      </w:r>
      <w:r w:rsidRPr="00523C2B">
        <w:t>przypadku złożenia nieprawdziwego oświadczenia,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44</w:t>
      </w:r>
      <w:r w:rsidR="00E91536">
        <w:t xml:space="preserve"> ust. </w:t>
      </w:r>
      <w:r w:rsidRPr="00523C2B">
        <w:t>2</w:t>
      </w:r>
      <w:r w:rsidR="00E91536">
        <w:t xml:space="preserve"> pkt </w:t>
      </w:r>
      <w:r w:rsidRPr="00523C2B">
        <w:t>2, przedsiębiorca jest obowiązany do zwrotu otrzymanej pożyczki wraz z</w:t>
      </w:r>
      <w:r>
        <w:t> </w:t>
      </w:r>
      <w:r w:rsidRPr="00523C2B">
        <w:t>ustawowymi odsetkami liczonymi od dnia zawarcia umowy pożyczki.</w:t>
      </w:r>
    </w:p>
    <w:p w:rsidR="00663456" w:rsidRDefault="00663456" w:rsidP="00663456">
      <w:pPr>
        <w:pStyle w:val="USTustnpkodeksu"/>
      </w:pPr>
      <w:r w:rsidRPr="00523C2B">
        <w:t>5.</w:t>
      </w:r>
      <w:r>
        <w:rPr>
          <w:rStyle w:val="Odwoanieprzypisudolnego"/>
        </w:rPr>
        <w:footnoteReference w:id="38"/>
      </w:r>
      <w:r>
        <w:rPr>
          <w:rStyle w:val="IGindeksgrny"/>
        </w:rPr>
        <w:t>)</w:t>
      </w:r>
      <w:r w:rsidRPr="00523C2B">
        <w:t> </w:t>
      </w:r>
      <w:r w:rsidRPr="00BD371F">
        <w:t>Decyzja o</w:t>
      </w:r>
      <w:r>
        <w:t> </w:t>
      </w:r>
      <w:r w:rsidRPr="00BD371F">
        <w:t>odmowie umorzenia pożyczki w</w:t>
      </w:r>
      <w:r>
        <w:t> </w:t>
      </w:r>
      <w:r w:rsidRPr="00BD371F">
        <w:t>całości lub w</w:t>
      </w:r>
      <w:r>
        <w:t> </w:t>
      </w:r>
      <w:r w:rsidRPr="00BD371F">
        <w:t>części, o</w:t>
      </w:r>
      <w:r>
        <w:t> </w:t>
      </w:r>
      <w:r w:rsidRPr="00BD371F">
        <w:t>której mowa</w:t>
      </w:r>
      <w:r w:rsidR="00E91536" w:rsidRPr="00BD371F">
        <w:t xml:space="preserve"> w</w:t>
      </w:r>
      <w:r w:rsidR="00E91536">
        <w:t> art. </w:t>
      </w:r>
      <w:r w:rsidRPr="00BD371F">
        <w:t>47</w:t>
      </w:r>
      <w:r w:rsidR="00E91536">
        <w:t xml:space="preserve"> ust. </w:t>
      </w:r>
      <w:r w:rsidRPr="00BD371F">
        <w:t>4a, stanowi po</w:t>
      </w:r>
      <w:r w:rsidRPr="00BD371F">
        <w:t>d</w:t>
      </w:r>
      <w:r w:rsidRPr="00BD371F">
        <w:t>stawę do zwrotu lub spłaty przez przedsiębiorcę pożyczki lub jej części. Zwrotu pożyczki lub jej części przedsiębiorca dokonuje w</w:t>
      </w:r>
      <w:r>
        <w:t> </w:t>
      </w:r>
      <w:r w:rsidRPr="00BD371F">
        <w:t>terminie 14</w:t>
      </w:r>
      <w:r>
        <w:t> </w:t>
      </w:r>
      <w:r w:rsidRPr="00BD371F">
        <w:t>dni od dnia doręczenia mu tej decyzji.</w:t>
      </w:r>
    </w:p>
    <w:p w:rsidR="00663456" w:rsidRPr="00BD371F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49a.</w:t>
      </w:r>
      <w:bookmarkStart w:id="4" w:name="_Ref423609982"/>
      <w:r w:rsidRPr="00BD371F">
        <w:rPr>
          <w:rStyle w:val="IGindeksgrny"/>
        </w:rPr>
        <w:footnoteReference w:id="39"/>
      </w:r>
      <w:bookmarkEnd w:id="4"/>
      <w:r w:rsidRPr="00BD371F">
        <w:rPr>
          <w:rStyle w:val="IGindeksgrny"/>
        </w:rPr>
        <w:t>)</w:t>
      </w:r>
      <w:r>
        <w:rPr>
          <w:rStyle w:val="Ppogrubienie"/>
        </w:rPr>
        <w:t> </w:t>
      </w:r>
      <w:r w:rsidRPr="00BD371F">
        <w:t>1. Należności funduszu pożyczkowego z</w:t>
      </w:r>
      <w:r>
        <w:t> </w:t>
      </w:r>
      <w:r w:rsidRPr="00BD371F">
        <w:t>tytułu niespłaconych lub niezwróconych pożyczek lub ich cz</w:t>
      </w:r>
      <w:r w:rsidRPr="00BD371F">
        <w:t>ę</w:t>
      </w:r>
      <w:r w:rsidRPr="00BD371F">
        <w:t>ści mogą zostać umorzone w</w:t>
      </w:r>
      <w:r>
        <w:t> </w:t>
      </w:r>
      <w:r w:rsidRPr="00BD371F">
        <w:t>całości lub w</w:t>
      </w:r>
      <w:r>
        <w:t> </w:t>
      </w:r>
      <w:r w:rsidRPr="00BD371F">
        <w:t>części, jeżeli:</w:t>
      </w:r>
    </w:p>
    <w:p w:rsidR="00663456" w:rsidRPr="007E7EB8" w:rsidRDefault="00663456" w:rsidP="007E7EB8">
      <w:pPr>
        <w:pStyle w:val="PKTpunkt"/>
        <w:spacing w:before="100"/>
        <w:rPr>
          <w:bCs w:val="0"/>
        </w:rPr>
      </w:pPr>
      <w:r w:rsidRPr="00BD371F">
        <w:t>1)</w:t>
      </w:r>
      <w:r>
        <w:tab/>
      </w:r>
      <w:r w:rsidRPr="00BD371F">
        <w:t>przedsiębiorca będący osobą fizyczną zmarł, nie pozostawiając żadnego majątku albo majątek pozostawiony nie podlega egzekucji na podstawie ustawy z</w:t>
      </w:r>
      <w:r>
        <w:t> </w:t>
      </w:r>
      <w:r w:rsidRPr="00BD371F">
        <w:t>dnia 17</w:t>
      </w:r>
      <w:r>
        <w:t> </w:t>
      </w:r>
      <w:r w:rsidRPr="00BD371F">
        <w:t>czerwca 1966</w:t>
      </w:r>
      <w:r>
        <w:t> </w:t>
      </w:r>
      <w:r w:rsidRPr="00BD371F">
        <w:t>r. o</w:t>
      </w:r>
      <w:r>
        <w:t> </w:t>
      </w:r>
      <w:r w:rsidRPr="00BD371F">
        <w:t>postępowaniu egzekucyjnym w</w:t>
      </w:r>
      <w:r>
        <w:t> </w:t>
      </w:r>
      <w:r w:rsidRPr="00BD371F">
        <w:t>administracji (</w:t>
      </w:r>
      <w:r w:rsidR="00E91536">
        <w:t>Dz. U.</w:t>
      </w:r>
      <w:r w:rsidRPr="00BD371F">
        <w:t xml:space="preserve"> z</w:t>
      </w:r>
      <w:r>
        <w:t> </w:t>
      </w:r>
      <w:r w:rsidRPr="007E7EB8">
        <w:rPr>
          <w:bCs w:val="0"/>
        </w:rPr>
        <w:t>2014 r.</w:t>
      </w:r>
      <w:r w:rsidR="00E91536" w:rsidRPr="007E7EB8">
        <w:rPr>
          <w:bCs w:val="0"/>
        </w:rPr>
        <w:t xml:space="preserve"> poz. </w:t>
      </w:r>
      <w:r w:rsidRPr="007E7EB8">
        <w:rPr>
          <w:bCs w:val="0"/>
        </w:rPr>
        <w:t>1619, z </w:t>
      </w:r>
      <w:proofErr w:type="spellStart"/>
      <w:r w:rsidRPr="007E7EB8">
        <w:rPr>
          <w:bCs w:val="0"/>
        </w:rPr>
        <w:t>późn</w:t>
      </w:r>
      <w:proofErr w:type="spellEnd"/>
      <w:r w:rsidRPr="007E7EB8">
        <w:rPr>
          <w:bCs w:val="0"/>
        </w:rPr>
        <w:t>. zm.</w:t>
      </w:r>
      <w:r w:rsidRPr="007E7EB8">
        <w:rPr>
          <w:rStyle w:val="Odwoanieprzypisudolnego"/>
          <w:bCs w:val="0"/>
        </w:rPr>
        <w:footnoteReference w:id="40"/>
      </w:r>
      <w:r w:rsidRPr="007E7EB8">
        <w:rPr>
          <w:rStyle w:val="IGindeksgrny"/>
          <w:bCs w:val="0"/>
        </w:rPr>
        <w:t>)</w:t>
      </w:r>
      <w:r w:rsidRPr="007E7EB8">
        <w:rPr>
          <w:bCs w:val="0"/>
        </w:rPr>
        <w:t>) lub ustawy z dnia 17 listopada 1964 r. – Kodeks postępowania cywilnego (</w:t>
      </w:r>
      <w:r w:rsidR="00E91536" w:rsidRPr="007E7EB8">
        <w:rPr>
          <w:bCs w:val="0"/>
        </w:rPr>
        <w:t>Dz. U.</w:t>
      </w:r>
      <w:r w:rsidRPr="007E7EB8">
        <w:rPr>
          <w:bCs w:val="0"/>
        </w:rPr>
        <w:t xml:space="preserve"> z 2014 r.</w:t>
      </w:r>
      <w:r w:rsidR="00E91536" w:rsidRPr="007E7EB8">
        <w:rPr>
          <w:bCs w:val="0"/>
        </w:rPr>
        <w:t xml:space="preserve"> poz. </w:t>
      </w:r>
      <w:r w:rsidRPr="007E7EB8">
        <w:rPr>
          <w:bCs w:val="0"/>
        </w:rPr>
        <w:t>101, z </w:t>
      </w:r>
      <w:proofErr w:type="spellStart"/>
      <w:r w:rsidRPr="007E7EB8">
        <w:rPr>
          <w:bCs w:val="0"/>
        </w:rPr>
        <w:t>późn</w:t>
      </w:r>
      <w:proofErr w:type="spellEnd"/>
      <w:r w:rsidRPr="007E7EB8">
        <w:rPr>
          <w:bCs w:val="0"/>
        </w:rPr>
        <w:t>. zm.</w:t>
      </w:r>
      <w:r w:rsidRPr="007E7EB8">
        <w:rPr>
          <w:rStyle w:val="Odwoanieprzypisudolnego"/>
          <w:bCs w:val="0"/>
        </w:rPr>
        <w:footnoteReference w:id="41"/>
      </w:r>
      <w:r w:rsidRPr="007E7EB8">
        <w:rPr>
          <w:rStyle w:val="IGindeksgrny"/>
          <w:bCs w:val="0"/>
        </w:rPr>
        <w:t>)</w:t>
      </w:r>
      <w:r w:rsidRPr="007E7EB8">
        <w:rPr>
          <w:bCs w:val="0"/>
        </w:rPr>
        <w:t>), albo pozostawił jedynie przedmioty codziennego użytku domowego;</w:t>
      </w:r>
    </w:p>
    <w:p w:rsidR="00663456" w:rsidRPr="007E7EB8" w:rsidRDefault="00663456" w:rsidP="007E7EB8">
      <w:pPr>
        <w:pStyle w:val="PKTpunkt"/>
        <w:spacing w:before="100"/>
        <w:rPr>
          <w:bCs w:val="0"/>
        </w:rPr>
      </w:pPr>
      <w:r w:rsidRPr="007E7EB8">
        <w:rPr>
          <w:bCs w:val="0"/>
        </w:rPr>
        <w:t>2)</w:t>
      </w:r>
      <w:r w:rsidRPr="007E7EB8">
        <w:rPr>
          <w:bCs w:val="0"/>
        </w:rPr>
        <w:tab/>
        <w:t>przedsiębiorca będący osobą prawną został wykreślony z właściwego rejestru osób prawnych przy jednoczesnym braku majątku, z którego można by egzekwować należność, a odpowiedzialność z tytułu należności nie przechodzi z mocy prawa na osoby trzecie;</w:t>
      </w:r>
    </w:p>
    <w:p w:rsidR="00663456" w:rsidRPr="007E7EB8" w:rsidRDefault="00663456" w:rsidP="007E7EB8">
      <w:pPr>
        <w:pStyle w:val="PKTpunkt"/>
        <w:spacing w:before="100"/>
        <w:rPr>
          <w:bCs w:val="0"/>
        </w:rPr>
      </w:pPr>
      <w:r w:rsidRPr="007E7EB8">
        <w:rPr>
          <w:bCs w:val="0"/>
        </w:rPr>
        <w:t>3)</w:t>
      </w:r>
      <w:r w:rsidRPr="007E7EB8">
        <w:rPr>
          <w:bCs w:val="0"/>
        </w:rPr>
        <w:tab/>
        <w:t>zachodzi uzasadnione przypuszczenie, że w postępowaniu egzekucyjnym nie uzyska się kwoty wyższej od kosztów dochodzenia i egzekucji tej należności lub postępowanie egzekucyjne okazało się nieskuteczne;</w:t>
      </w:r>
    </w:p>
    <w:p w:rsidR="00663456" w:rsidRPr="007E7EB8" w:rsidRDefault="00663456" w:rsidP="007E7EB8">
      <w:pPr>
        <w:pStyle w:val="PKTpunkt"/>
        <w:spacing w:before="100"/>
        <w:rPr>
          <w:bCs w:val="0"/>
        </w:rPr>
      </w:pPr>
      <w:r w:rsidRPr="007E7EB8">
        <w:rPr>
          <w:bCs w:val="0"/>
        </w:rPr>
        <w:t>4)</w:t>
      </w:r>
      <w:r w:rsidRPr="007E7EB8">
        <w:rPr>
          <w:bCs w:val="0"/>
        </w:rPr>
        <w:tab/>
        <w:t>przedsiębiorca będący jednostką organizacyjną niebędącą osobą prawną uległ likwidacji;</w:t>
      </w:r>
    </w:p>
    <w:p w:rsidR="00663456" w:rsidRPr="00BD371F" w:rsidRDefault="00663456" w:rsidP="007E7EB8">
      <w:pPr>
        <w:pStyle w:val="PKTpunkt"/>
        <w:spacing w:before="100"/>
      </w:pPr>
      <w:r w:rsidRPr="007E7EB8">
        <w:rPr>
          <w:bCs w:val="0"/>
        </w:rPr>
        <w:t>5)</w:t>
      </w:r>
      <w:r w:rsidRPr="007E7EB8">
        <w:rPr>
          <w:bCs w:val="0"/>
        </w:rPr>
        <w:tab/>
        <w:t>zachodzi ważny interes</w:t>
      </w:r>
      <w:r w:rsidRPr="00BD371F">
        <w:t xml:space="preserve"> dłużnika lub interes publiczny.</w:t>
      </w:r>
    </w:p>
    <w:p w:rsidR="00663456" w:rsidRDefault="00663456" w:rsidP="00663456">
      <w:pPr>
        <w:pStyle w:val="USTustnpkodeksu"/>
      </w:pPr>
      <w:r w:rsidRPr="00BD371F">
        <w:t>2.</w:t>
      </w:r>
      <w:r>
        <w:t> </w:t>
      </w:r>
      <w:r w:rsidRPr="00BD371F">
        <w:t>Decyzję w</w:t>
      </w:r>
      <w:r>
        <w:t> </w:t>
      </w:r>
      <w:r w:rsidRPr="00BD371F">
        <w:t>sprawie umorzenia należności, o</w:t>
      </w:r>
      <w:r>
        <w:t> </w:t>
      </w:r>
      <w:r w:rsidRPr="00BD371F">
        <w:t>których mowa</w:t>
      </w:r>
      <w:r w:rsidR="00E91536" w:rsidRPr="00BD371F">
        <w:t xml:space="preserve"> w</w:t>
      </w:r>
      <w:r w:rsidR="00E91536">
        <w:t> ust. </w:t>
      </w:r>
      <w:r w:rsidRPr="00BD371F">
        <w:t>1, wydaje fundusz pożyczkowy. W</w:t>
      </w:r>
      <w:r>
        <w:t> </w:t>
      </w:r>
      <w:r w:rsidRPr="00BD371F">
        <w:t>przypadku gdy należność funduszu pożyczkowego przekracza 5000</w:t>
      </w:r>
      <w:r>
        <w:t> </w:t>
      </w:r>
      <w:r w:rsidRPr="00BD371F">
        <w:t>zł, decyzja w</w:t>
      </w:r>
      <w:r>
        <w:t> </w:t>
      </w:r>
      <w:r w:rsidRPr="00BD371F">
        <w:t>sprawie jej umorzenia wymaga zgody ministra właściwego do spraw gospodarki.</w:t>
      </w:r>
    </w:p>
    <w:p w:rsidR="00663456" w:rsidRPr="00BD371F" w:rsidRDefault="00663456" w:rsidP="00663456">
      <w:pPr>
        <w:pStyle w:val="USTustnpkodeksu"/>
      </w:pPr>
      <w:r w:rsidRPr="00BD371F">
        <w:t>3.</w:t>
      </w:r>
      <w:r>
        <w:t> </w:t>
      </w:r>
      <w:r w:rsidRPr="00BD371F">
        <w:t>Do decyzji w</w:t>
      </w:r>
      <w:r>
        <w:t> </w:t>
      </w:r>
      <w:r w:rsidRPr="00BD371F">
        <w:t>sprawie umorzenia należności, o</w:t>
      </w:r>
      <w:r>
        <w:t> </w:t>
      </w:r>
      <w:r w:rsidRPr="00BD371F">
        <w:t>których mowa</w:t>
      </w:r>
      <w:r w:rsidR="00E91536" w:rsidRPr="00BD371F">
        <w:t xml:space="preserve"> w</w:t>
      </w:r>
      <w:r w:rsidR="00E91536">
        <w:t> ust. </w:t>
      </w:r>
      <w:r w:rsidRPr="00BD371F">
        <w:t>1, stosuje się przepisy ustawy z</w:t>
      </w:r>
      <w:r>
        <w:t> </w:t>
      </w:r>
      <w:r w:rsidRPr="00BD371F">
        <w:t>dnia 14</w:t>
      </w:r>
      <w:r>
        <w:t> </w:t>
      </w:r>
      <w:r w:rsidRPr="00BD371F">
        <w:t>czerwca 1960</w:t>
      </w:r>
      <w:r>
        <w:t> </w:t>
      </w:r>
      <w:r w:rsidRPr="00BD371F">
        <w:t>r. – Kodeks postępowania administracyjnego. Od decyzji wydanej przez fundusz pożyczkowy przysług</w:t>
      </w:r>
      <w:r w:rsidRPr="00BD371F">
        <w:t>u</w:t>
      </w:r>
      <w:r w:rsidRPr="00BD371F">
        <w:t>je odwołanie do ministra właściwego do spraw gospodarki.</w:t>
      </w:r>
    </w:p>
    <w:p w:rsidR="00663456" w:rsidRPr="002A4830" w:rsidRDefault="00663456" w:rsidP="00663456">
      <w:pPr>
        <w:pStyle w:val="USTustnpkodeksu"/>
        <w:rPr>
          <w:spacing w:val="-2"/>
        </w:rPr>
      </w:pPr>
      <w:r w:rsidRPr="002A4830">
        <w:rPr>
          <w:spacing w:val="-2"/>
        </w:rPr>
        <w:t>4. Umorzenie należności funduszu pożyczkowego na podstawie</w:t>
      </w:r>
      <w:r w:rsidR="00E91536" w:rsidRPr="002A4830">
        <w:rPr>
          <w:spacing w:val="-2"/>
        </w:rPr>
        <w:t xml:space="preserve"> ust. </w:t>
      </w:r>
      <w:r w:rsidRPr="002A4830">
        <w:rPr>
          <w:spacing w:val="-2"/>
        </w:rPr>
        <w:t>1</w:t>
      </w:r>
      <w:r w:rsidR="00E91536" w:rsidRPr="002A4830">
        <w:rPr>
          <w:spacing w:val="-2"/>
        </w:rPr>
        <w:t xml:space="preserve"> pkt </w:t>
      </w:r>
      <w:r w:rsidRPr="002A4830">
        <w:rPr>
          <w:spacing w:val="-2"/>
        </w:rPr>
        <w:t>5 stanowi pomoc dla przedsiębiorcy i jest d</w:t>
      </w:r>
      <w:r w:rsidRPr="002A4830">
        <w:rPr>
          <w:spacing w:val="-2"/>
        </w:rPr>
        <w:t>o</w:t>
      </w:r>
      <w:r w:rsidRPr="002A4830">
        <w:rPr>
          <w:spacing w:val="-2"/>
        </w:rPr>
        <w:t>konywane zgodnie z rozporządzeniem Komisji (UE)</w:t>
      </w:r>
      <w:r w:rsidR="00E91536" w:rsidRPr="002A4830">
        <w:rPr>
          <w:spacing w:val="-2"/>
        </w:rPr>
        <w:t xml:space="preserve"> nr </w:t>
      </w:r>
      <w:r w:rsidRPr="002A4830">
        <w:rPr>
          <w:spacing w:val="-2"/>
        </w:rPr>
        <w:t>1407/2013 z dnia 18 grudnia 2013 r. w sprawie stosowania</w:t>
      </w:r>
      <w:r w:rsidR="00E91536" w:rsidRPr="002A4830">
        <w:rPr>
          <w:spacing w:val="-2"/>
        </w:rPr>
        <w:t xml:space="preserve"> art. </w:t>
      </w:r>
      <w:r w:rsidRPr="002A4830">
        <w:rPr>
          <w:spacing w:val="-2"/>
        </w:rPr>
        <w:t>10</w:t>
      </w:r>
      <w:r w:rsidR="00E91536" w:rsidRPr="002A4830">
        <w:rPr>
          <w:spacing w:val="-2"/>
        </w:rPr>
        <w:t>7 i </w:t>
      </w:r>
      <w:r w:rsidRPr="002A4830">
        <w:rPr>
          <w:spacing w:val="-2"/>
        </w:rPr>
        <w:t xml:space="preserve">108 Traktatu o funkcjonowaniu Unii Europejskiej do pomocy </w:t>
      </w:r>
      <w:r w:rsidRPr="002A4830">
        <w:rPr>
          <w:rStyle w:val="Kkursywa"/>
          <w:spacing w:val="-2"/>
        </w:rPr>
        <w:t xml:space="preserve">de </w:t>
      </w:r>
      <w:proofErr w:type="spellStart"/>
      <w:r w:rsidRPr="002A4830">
        <w:rPr>
          <w:rStyle w:val="Kkursywa"/>
          <w:spacing w:val="-2"/>
        </w:rPr>
        <w:t>minimis</w:t>
      </w:r>
      <w:proofErr w:type="spellEnd"/>
      <w:r w:rsidRPr="002A4830">
        <w:rPr>
          <w:spacing w:val="-2"/>
        </w:rPr>
        <w:t xml:space="preserve"> (Dz. Urz. UE L 352 z </w:t>
      </w:r>
      <w:r w:rsidR="002A4830" w:rsidRPr="002A4830">
        <w:rPr>
          <w:spacing w:val="-2"/>
        </w:rPr>
        <w:t>24.12.2013, str. </w:t>
      </w:r>
      <w:r w:rsidRPr="002A4830">
        <w:rPr>
          <w:spacing w:val="-2"/>
        </w:rPr>
        <w:t>1).</w:t>
      </w:r>
    </w:p>
    <w:p w:rsidR="00663456" w:rsidRDefault="00663456" w:rsidP="00663456">
      <w:pPr>
        <w:pStyle w:val="ARTartustawynprozporzdzenia"/>
      </w:pPr>
      <w:r w:rsidRPr="00E91536">
        <w:rPr>
          <w:rStyle w:val="Ppogrubienie"/>
        </w:rPr>
        <w:t>Art. 49b.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_Ref423609982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Pr="009854DE">
        <w:rPr>
          <w:rStyle w:val="Odwoanieprzypisudolnego"/>
        </w:rPr>
        <w:t>35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BD371F">
        <w:t>Przed wydaniem decyzji o</w:t>
      </w:r>
      <w:r>
        <w:t> </w:t>
      </w:r>
      <w:r w:rsidRPr="00BD371F">
        <w:t>umorzeniu należności funduszu pożyczkowego na podstawie</w:t>
      </w:r>
      <w:r w:rsidR="00E91536">
        <w:t xml:space="preserve"> art. </w:t>
      </w:r>
      <w:r w:rsidRPr="00BD371F">
        <w:t>49a</w:t>
      </w:r>
      <w:r w:rsidR="00E91536">
        <w:t xml:space="preserve"> ust. </w:t>
      </w:r>
      <w:r w:rsidRPr="00BD371F">
        <w:t>1</w:t>
      </w:r>
      <w:r w:rsidR="00E91536">
        <w:t xml:space="preserve"> pkt </w:t>
      </w:r>
      <w:r w:rsidRPr="00BD371F">
        <w:t>5</w:t>
      </w:r>
      <w:r>
        <w:t> </w:t>
      </w:r>
      <w:r w:rsidRPr="00BD371F">
        <w:t>fundusz pożyczkowy jest obowiązany wystąpić do przedsiębiorcy o</w:t>
      </w:r>
      <w:r>
        <w:t> </w:t>
      </w:r>
      <w:r w:rsidRPr="00BD371F">
        <w:t>przedłożenie dokumentacji, o</w:t>
      </w:r>
      <w:r>
        <w:t> </w:t>
      </w:r>
      <w:r w:rsidRPr="00BD371F">
        <w:t>której mowa</w:t>
      </w:r>
      <w:r w:rsidR="00E91536" w:rsidRPr="00BD371F">
        <w:t xml:space="preserve"> w</w:t>
      </w:r>
      <w:r w:rsidR="00E91536">
        <w:t> art. </w:t>
      </w:r>
      <w:r w:rsidRPr="00BD371F">
        <w:t>37</w:t>
      </w:r>
      <w:r w:rsidR="00E91536">
        <w:t xml:space="preserve"> ust. </w:t>
      </w:r>
      <w:r w:rsidR="00E91536" w:rsidRPr="00BD371F">
        <w:t>1</w:t>
      </w:r>
      <w:r w:rsidR="00E91536">
        <w:t xml:space="preserve"> i ust. </w:t>
      </w:r>
      <w:r w:rsidRPr="00BD371F">
        <w:t>2</w:t>
      </w:r>
      <w:r w:rsidR="00E91536">
        <w:t xml:space="preserve"> pkt </w:t>
      </w:r>
      <w:r w:rsidR="00E91536" w:rsidRPr="00BD371F">
        <w:t>1</w:t>
      </w:r>
      <w:r w:rsidR="00E91536">
        <w:t xml:space="preserve"> i </w:t>
      </w:r>
      <w:r w:rsidRPr="00BD371F">
        <w:t>2</w:t>
      </w:r>
      <w:r>
        <w:t> </w:t>
      </w:r>
      <w:r w:rsidRPr="00BD371F">
        <w:t>ustawy z</w:t>
      </w:r>
      <w:r>
        <w:t> </w:t>
      </w:r>
      <w:r w:rsidRPr="00BD371F">
        <w:t>dnia 30</w:t>
      </w:r>
      <w:r>
        <w:t> </w:t>
      </w:r>
      <w:r w:rsidRPr="00BD371F">
        <w:t>kwietnia 2004</w:t>
      </w:r>
      <w:r>
        <w:t> </w:t>
      </w:r>
      <w:r w:rsidRPr="00BD371F">
        <w:t>r. o</w:t>
      </w:r>
      <w:r>
        <w:t> </w:t>
      </w:r>
      <w:r w:rsidRPr="00BD371F">
        <w:t>postępowaniu w</w:t>
      </w:r>
      <w:r>
        <w:t> </w:t>
      </w:r>
      <w:r w:rsidR="002A4830">
        <w:t>sprawach dotyczących pomocy</w:t>
      </w:r>
      <w:r w:rsidR="002A4830">
        <w:br/>
      </w:r>
      <w:r w:rsidRPr="00BD371F">
        <w:t>publicznej (</w:t>
      </w:r>
      <w:r w:rsidR="00E91536">
        <w:t>Dz. U.</w:t>
      </w:r>
      <w:r w:rsidRPr="00BD371F">
        <w:t xml:space="preserve"> z</w:t>
      </w:r>
      <w:r>
        <w:t> </w:t>
      </w:r>
      <w:r w:rsidRPr="00BD371F">
        <w:t>2007</w:t>
      </w:r>
      <w:r>
        <w:t> </w:t>
      </w:r>
      <w:r w:rsidRPr="00BD371F">
        <w:t>r.</w:t>
      </w:r>
      <w:r w:rsidR="00E91536">
        <w:t xml:space="preserve"> Nr </w:t>
      </w:r>
      <w:r w:rsidRPr="00BD371F">
        <w:t>59,</w:t>
      </w:r>
      <w:r w:rsidR="00E91536">
        <w:t xml:space="preserve"> poz. </w:t>
      </w:r>
      <w:r w:rsidRPr="00BD371F">
        <w:t>404, z</w:t>
      </w:r>
      <w:r>
        <w:t> </w:t>
      </w:r>
      <w:proofErr w:type="spellStart"/>
      <w:r w:rsidRPr="00BD371F">
        <w:t>późn</w:t>
      </w:r>
      <w:proofErr w:type="spellEnd"/>
      <w:r w:rsidRPr="00BD371F">
        <w:t>. zm.</w:t>
      </w:r>
      <w:r>
        <w:rPr>
          <w:rStyle w:val="Odwoanieprzypisudolnego"/>
        </w:rPr>
        <w:footnoteReference w:id="42"/>
      </w:r>
      <w:r>
        <w:rPr>
          <w:rStyle w:val="IGindeksgrny"/>
        </w:rPr>
        <w:t>)</w:t>
      </w:r>
      <w:r w:rsidRPr="00BD371F">
        <w:t>).</w:t>
      </w:r>
    </w:p>
    <w:p w:rsidR="00663456" w:rsidRDefault="00663456" w:rsidP="00663456">
      <w:pPr>
        <w:pStyle w:val="ARTartustawynprozporzdzenia"/>
      </w:pPr>
      <w:r w:rsidRPr="00E91536">
        <w:rPr>
          <w:rStyle w:val="Ppogrubienie"/>
        </w:rPr>
        <w:t>Art. 50.</w:t>
      </w:r>
      <w:r w:rsidRPr="001A0893">
        <w:rPr>
          <w:rStyle w:val="IGindeksgrny"/>
        </w:rPr>
        <w:footnoteReference w:id="43"/>
      </w:r>
      <w:r>
        <w:rPr>
          <w:rStyle w:val="IGindeksgrny"/>
        </w:rPr>
        <w:t>)</w:t>
      </w:r>
      <w:r w:rsidRPr="00523C2B">
        <w:t> </w:t>
      </w:r>
      <w:r w:rsidRPr="001A0893">
        <w:t>Spłata, o</w:t>
      </w:r>
      <w:r>
        <w:t> </w:t>
      </w:r>
      <w:r w:rsidRPr="001A0893">
        <w:t>której mowa</w:t>
      </w:r>
      <w:r w:rsidR="00E91536" w:rsidRPr="001A0893">
        <w:t xml:space="preserve"> w</w:t>
      </w:r>
      <w:r w:rsidR="00E91536">
        <w:t> art. </w:t>
      </w:r>
      <w:r w:rsidRPr="001A0893">
        <w:t>47</w:t>
      </w:r>
      <w:r w:rsidR="00E91536">
        <w:t xml:space="preserve"> ust. </w:t>
      </w:r>
      <w:r w:rsidR="00E91536" w:rsidRPr="001A0893">
        <w:t>3</w:t>
      </w:r>
      <w:r w:rsidR="00E91536">
        <w:t xml:space="preserve"> i art. </w:t>
      </w:r>
      <w:r w:rsidRPr="001A0893">
        <w:t>49</w:t>
      </w:r>
      <w:r w:rsidR="00E91536">
        <w:t xml:space="preserve"> ust. </w:t>
      </w:r>
      <w:r w:rsidRPr="001A0893">
        <w:t>3, oraz zwrot, o</w:t>
      </w:r>
      <w:r>
        <w:t> </w:t>
      </w:r>
      <w:r w:rsidRPr="001A0893">
        <w:t>którym mowa</w:t>
      </w:r>
      <w:r w:rsidR="00E91536" w:rsidRPr="001A0893">
        <w:t xml:space="preserve"> w</w:t>
      </w:r>
      <w:r w:rsidR="00E91536">
        <w:t> art. </w:t>
      </w:r>
      <w:r w:rsidRPr="001A0893">
        <w:t>47a</w:t>
      </w:r>
      <w:r w:rsidR="00E91536">
        <w:t xml:space="preserve"> ust. </w:t>
      </w:r>
      <w:r w:rsidR="00E91536" w:rsidRPr="001A0893">
        <w:t>1</w:t>
      </w:r>
      <w:r w:rsidR="00E91536">
        <w:t xml:space="preserve"> i art. </w:t>
      </w:r>
      <w:r w:rsidRPr="001A0893">
        <w:t>49</w:t>
      </w:r>
      <w:r w:rsidR="00E91536">
        <w:t xml:space="preserve"> ust. </w:t>
      </w:r>
      <w:r w:rsidR="00E91536" w:rsidRPr="001A0893">
        <w:t>2</w:t>
      </w:r>
      <w:r w:rsidR="00E91536">
        <w:t xml:space="preserve"> i </w:t>
      </w:r>
      <w:r w:rsidRPr="001A0893">
        <w:t>4, są dokonywane na rachunek bankowy funduszu pożyczkowego.</w:t>
      </w:r>
    </w:p>
    <w:p w:rsidR="00663456" w:rsidRPr="001A0893" w:rsidRDefault="00663456" w:rsidP="00663456">
      <w:pPr>
        <w:pStyle w:val="ARTartustawynprozporzdzenia"/>
      </w:pPr>
      <w:r w:rsidRPr="00E91536">
        <w:rPr>
          <w:rStyle w:val="Ppogrubienie"/>
        </w:rPr>
        <w:t>Art. 50a.</w:t>
      </w:r>
      <w:r w:rsidRPr="001A0893">
        <w:rPr>
          <w:rStyle w:val="IGindeksgrny"/>
        </w:rPr>
        <w:footnoteReference w:id="44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1A0893">
        <w:t>1. Do należności funduszu pożyczkowego z</w:t>
      </w:r>
      <w:r>
        <w:t> </w:t>
      </w:r>
      <w:r w:rsidRPr="001A0893">
        <w:t>tytułu spłaty lub zwrotu pożyczki lub jej części, w</w:t>
      </w:r>
      <w:r>
        <w:t> </w:t>
      </w:r>
      <w:r w:rsidRPr="001A0893">
        <w:t>zakresie nieuregulowanym w</w:t>
      </w:r>
      <w:r>
        <w:t> </w:t>
      </w:r>
      <w:r w:rsidRPr="001A0893">
        <w:t>niniejszej ustawie, stosuje się odpowiednio przepisy działu III ustawy z</w:t>
      </w:r>
      <w:r>
        <w:t> </w:t>
      </w:r>
      <w:r w:rsidRPr="001A0893">
        <w:t>dnia 29</w:t>
      </w:r>
      <w:r>
        <w:t> </w:t>
      </w:r>
      <w:r w:rsidRPr="001A0893">
        <w:t>sierpnia 1997</w:t>
      </w:r>
      <w:r>
        <w:t> </w:t>
      </w:r>
      <w:r w:rsidRPr="001A0893">
        <w:t>r. – Ordynacja podatkowa.</w:t>
      </w:r>
    </w:p>
    <w:p w:rsidR="00663456" w:rsidRPr="001A0893" w:rsidRDefault="00663456" w:rsidP="008735A2">
      <w:pPr>
        <w:pStyle w:val="USTustnpkodeksu"/>
        <w:spacing w:before="160"/>
      </w:pPr>
      <w:r w:rsidRPr="001A0893">
        <w:t>2.</w:t>
      </w:r>
      <w:r>
        <w:t> </w:t>
      </w:r>
      <w:r w:rsidRPr="001A0893">
        <w:t>Do dochodzenia należności funduszu pożyczkowego z</w:t>
      </w:r>
      <w:r>
        <w:t> </w:t>
      </w:r>
      <w:r w:rsidRPr="001A0893">
        <w:t>tytułu spłaty lub zwrotu pożyczki lub jej części stosuje się przepisy ustawy z</w:t>
      </w:r>
      <w:r>
        <w:t> </w:t>
      </w:r>
      <w:r w:rsidRPr="001A0893">
        <w:t>dnia 17</w:t>
      </w:r>
      <w:r>
        <w:t> </w:t>
      </w:r>
      <w:r w:rsidRPr="001A0893">
        <w:t>czerwca 1966</w:t>
      </w:r>
      <w:r>
        <w:t> </w:t>
      </w:r>
      <w:r w:rsidRPr="001A0893">
        <w:t>r. o</w:t>
      </w:r>
      <w:r>
        <w:t> </w:t>
      </w:r>
      <w:r w:rsidRPr="001A0893">
        <w:t>postępowaniu egzekucyjnym w</w:t>
      </w:r>
      <w:r>
        <w:t> </w:t>
      </w:r>
      <w:r w:rsidRPr="001A0893">
        <w:t>administracji.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51.</w:t>
      </w:r>
      <w:r w:rsidRPr="00523C2B">
        <w:t> 1. Wyboru funduszu pożyczkowego minister właściwy do spraw gospodarki dokonuje w</w:t>
      </w:r>
      <w:r>
        <w:t> </w:t>
      </w:r>
      <w:r w:rsidRPr="00523C2B">
        <w:t>drodze konkursu.</w:t>
      </w:r>
    </w:p>
    <w:p w:rsidR="00663456" w:rsidRPr="00523C2B" w:rsidRDefault="00663456" w:rsidP="008735A2">
      <w:pPr>
        <w:pStyle w:val="USTustnpkodeksu"/>
        <w:spacing w:before="160"/>
      </w:pPr>
      <w:r w:rsidRPr="00523C2B">
        <w:t>2. Informacja o</w:t>
      </w:r>
      <w:r>
        <w:t> </w:t>
      </w:r>
      <w:r w:rsidRPr="00523C2B">
        <w:t>konkursie jest zamieszczana w</w:t>
      </w:r>
      <w:r>
        <w:t> </w:t>
      </w:r>
      <w:r w:rsidRPr="00523C2B">
        <w:t>Biuletynie Informacji Publicznej na stronie podmiotowej ministra właściwego do spraw gospodarki.</w:t>
      </w:r>
    </w:p>
    <w:p w:rsidR="00663456" w:rsidRPr="00523C2B" w:rsidRDefault="00663456" w:rsidP="008735A2">
      <w:pPr>
        <w:pStyle w:val="USTustnpkodeksu"/>
        <w:spacing w:before="160"/>
      </w:pPr>
      <w:r w:rsidRPr="00523C2B">
        <w:t>3. W</w:t>
      </w:r>
      <w:r>
        <w:t> </w:t>
      </w:r>
      <w:r w:rsidRPr="00523C2B">
        <w:t>informacji,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2, minister właściwy do spraw gospodarki podaje obszar, na którym mają być udzielane pożyczki w</w:t>
      </w:r>
      <w:r>
        <w:t> </w:t>
      </w:r>
      <w:r w:rsidRPr="00523C2B">
        <w:t>przypadku wystąpienia powodzi, przewidywany okres, w</w:t>
      </w:r>
      <w:r>
        <w:t> </w:t>
      </w:r>
      <w:r w:rsidRPr="00523C2B">
        <w:t>którym fundusz pożyczkowy będzie ob</w:t>
      </w:r>
      <w:r w:rsidRPr="00523C2B">
        <w:t>o</w:t>
      </w:r>
      <w:r w:rsidRPr="00523C2B">
        <w:t>wiązany do udzielania pożyczek, termin składania ofert nie krótszy niż 15</w:t>
      </w:r>
      <w:r>
        <w:t> </w:t>
      </w:r>
      <w:r w:rsidRPr="00523C2B">
        <w:t>dni roboczych od dnia zamieszczenia informacji oraz zasady oceny ofert składanych przez fundusze pożyczkowe.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52.</w:t>
      </w:r>
      <w:r w:rsidRPr="00663456">
        <w:t> 1. Przez fundusz pożyczkowy rozumie się osobę prawną, która:</w:t>
      </w:r>
    </w:p>
    <w:p w:rsidR="00663456" w:rsidRPr="007963A1" w:rsidRDefault="00663456" w:rsidP="007963A1">
      <w:pPr>
        <w:pStyle w:val="PKTpunkt"/>
      </w:pPr>
      <w:r w:rsidRPr="00523C2B">
        <w:t>1)</w:t>
      </w:r>
      <w:r w:rsidRPr="00523C2B">
        <w:tab/>
      </w:r>
      <w:r w:rsidRPr="007963A1">
        <w:t>nie działa w celu osiągnięcia zysku lub przeznacza zysk na cele statutowe;</w:t>
      </w:r>
    </w:p>
    <w:p w:rsidR="00663456" w:rsidRPr="00523C2B" w:rsidRDefault="00663456" w:rsidP="007963A1">
      <w:pPr>
        <w:pStyle w:val="PKTpunkt"/>
      </w:pPr>
      <w:r w:rsidRPr="007963A1">
        <w:t>2)</w:t>
      </w:r>
      <w:r w:rsidRPr="007963A1">
        <w:tab/>
        <w:t>uchwałą</w:t>
      </w:r>
      <w:r w:rsidRPr="00523C2B">
        <w:t xml:space="preserve"> właściwego organu utworzyła fundusz pożyczkowy przeznaczony wyłącznie na udzielanie pożyczek prze</w:t>
      </w:r>
      <w:r w:rsidRPr="00523C2B">
        <w:t>d</w:t>
      </w:r>
      <w:r w:rsidRPr="00523C2B">
        <w:t>siębiorcom.</w:t>
      </w:r>
    </w:p>
    <w:p w:rsidR="00663456" w:rsidRPr="00663456" w:rsidRDefault="00663456" w:rsidP="008735A2">
      <w:pPr>
        <w:pStyle w:val="USTustnpkodeksu"/>
        <w:keepNext/>
        <w:spacing w:before="160"/>
      </w:pPr>
      <w:r w:rsidRPr="00523C2B">
        <w:t>2.</w:t>
      </w:r>
      <w:r w:rsidRPr="00663456">
        <w:t> O udzielanie pożyczek przedsiębiorcom dotkniętym skutkami powodzi może ubiegać się fundusz pożyczkowy, który:</w:t>
      </w:r>
    </w:p>
    <w:p w:rsidR="00663456" w:rsidRPr="007963A1" w:rsidRDefault="00663456" w:rsidP="007963A1">
      <w:pPr>
        <w:pStyle w:val="PKTpunkt"/>
      </w:pPr>
      <w:r w:rsidRPr="00523C2B">
        <w:t>1)</w:t>
      </w:r>
      <w:r w:rsidRPr="00523C2B">
        <w:tab/>
      </w:r>
      <w:r w:rsidRPr="007963A1">
        <w:t>nie poniósł straty w roku rozliczeniowym poprzedzającym rok ogłoszenia konkursu;</w:t>
      </w:r>
    </w:p>
    <w:p w:rsidR="00663456" w:rsidRPr="00523C2B" w:rsidRDefault="00663456" w:rsidP="007963A1">
      <w:pPr>
        <w:pStyle w:val="PKTpunkt"/>
      </w:pPr>
      <w:r w:rsidRPr="007963A1">
        <w:t>2)</w:t>
      </w:r>
      <w:r w:rsidRPr="007963A1">
        <w:tab/>
        <w:t>nie zalegał ze zobowiązaniami publicznoprawnymi na ostatni dzień miesiąca poprzedzającego miesiąc ogłoszenia konkursu</w:t>
      </w:r>
      <w:r w:rsidRPr="00523C2B">
        <w:t>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53.</w:t>
      </w:r>
      <w:r w:rsidRPr="00663456">
        <w:t> 1. Wybór funduszu pożyczkowego jest dokonywany na podstawie następujących kryteriów:</w:t>
      </w:r>
    </w:p>
    <w:p w:rsidR="00663456" w:rsidRPr="007963A1" w:rsidRDefault="00663456" w:rsidP="007963A1">
      <w:pPr>
        <w:pStyle w:val="PKTpunkt"/>
      </w:pPr>
      <w:r w:rsidRPr="00523C2B">
        <w:t>1)</w:t>
      </w:r>
      <w:r w:rsidRPr="00523C2B">
        <w:tab/>
      </w:r>
      <w:r w:rsidRPr="007963A1">
        <w:t>doświadczenia w udzielaniu pożyczek;</w:t>
      </w:r>
    </w:p>
    <w:p w:rsidR="00663456" w:rsidRPr="007963A1" w:rsidRDefault="00663456" w:rsidP="007963A1">
      <w:pPr>
        <w:pStyle w:val="PKTpunkt"/>
      </w:pPr>
      <w:r w:rsidRPr="007963A1">
        <w:t>2)</w:t>
      </w:r>
      <w:r w:rsidRPr="007963A1">
        <w:tab/>
        <w:t>organizacji udzielania pożyczek;</w:t>
      </w:r>
    </w:p>
    <w:p w:rsidR="00663456" w:rsidRPr="007963A1" w:rsidRDefault="00663456" w:rsidP="007963A1">
      <w:pPr>
        <w:pStyle w:val="PKTpunkt"/>
      </w:pPr>
      <w:r w:rsidRPr="007963A1">
        <w:t>3)</w:t>
      </w:r>
      <w:r w:rsidRPr="007963A1">
        <w:tab/>
        <w:t>zasobów kadrowych przewidzianych do udzielania pożyczek;</w:t>
      </w:r>
    </w:p>
    <w:p w:rsidR="00663456" w:rsidRPr="00523C2B" w:rsidRDefault="00663456" w:rsidP="007963A1">
      <w:pPr>
        <w:pStyle w:val="PKTpunkt"/>
      </w:pPr>
      <w:r w:rsidRPr="007963A1">
        <w:t>4)</w:t>
      </w:r>
      <w:r w:rsidRPr="007963A1">
        <w:tab/>
        <w:t>miejsca prowadzenia</w:t>
      </w:r>
      <w:r w:rsidRPr="00523C2B">
        <w:t xml:space="preserve"> działalności statutowej przez fundusz pożyczkowy.</w:t>
      </w:r>
    </w:p>
    <w:p w:rsidR="00663456" w:rsidRPr="00663456" w:rsidRDefault="00663456" w:rsidP="008735A2">
      <w:pPr>
        <w:pStyle w:val="USTustnpkodeksu"/>
        <w:keepNext/>
        <w:spacing w:before="160"/>
      </w:pPr>
      <w:r w:rsidRPr="00523C2B">
        <w:t>2. Do oferty fundusz pożyczkowy dołącza:</w:t>
      </w:r>
    </w:p>
    <w:p w:rsidR="00663456" w:rsidRPr="007963A1" w:rsidRDefault="00663456" w:rsidP="007963A1">
      <w:pPr>
        <w:pStyle w:val="PKTpunkt"/>
      </w:pPr>
      <w:r w:rsidRPr="00523C2B">
        <w:t>1)</w:t>
      </w:r>
      <w:r w:rsidRPr="00523C2B">
        <w:tab/>
        <w:t xml:space="preserve">kopię </w:t>
      </w:r>
      <w:r w:rsidRPr="007963A1">
        <w:t>sprawozdania finansowego za ostatni zamknięty rok bilansowy;</w:t>
      </w:r>
    </w:p>
    <w:p w:rsidR="00663456" w:rsidRPr="002A4830" w:rsidRDefault="00663456" w:rsidP="007963A1">
      <w:pPr>
        <w:pStyle w:val="PKTpunkt"/>
      </w:pPr>
      <w:r w:rsidRPr="007963A1">
        <w:t>2)</w:t>
      </w:r>
      <w:r w:rsidRPr="007963A1">
        <w:tab/>
        <w:t>odpis z Krajowego</w:t>
      </w:r>
      <w:r w:rsidRPr="002A4830">
        <w:t xml:space="preserve"> Rejestru Sądowego lub innego równoważnego rejestru;</w:t>
      </w:r>
    </w:p>
    <w:p w:rsidR="00663456" w:rsidRPr="00523C2B" w:rsidRDefault="00663456" w:rsidP="007963A1">
      <w:pPr>
        <w:pStyle w:val="PKTpunkt"/>
      </w:pPr>
      <w:r w:rsidRPr="002A4830">
        <w:rPr>
          <w:bCs w:val="0"/>
        </w:rPr>
        <w:t>3)</w:t>
      </w:r>
      <w:r w:rsidRPr="002A4830">
        <w:rPr>
          <w:rStyle w:val="Odwoanieprzypisudolnego"/>
          <w:bCs w:val="0"/>
        </w:rPr>
        <w:footnoteReference w:id="45"/>
      </w:r>
      <w:r w:rsidRPr="002A4830">
        <w:rPr>
          <w:rStyle w:val="IGindeksgrny"/>
          <w:bCs w:val="0"/>
        </w:rPr>
        <w:t>)</w:t>
      </w:r>
      <w:r w:rsidRPr="002A4830">
        <w:rPr>
          <w:bCs w:val="0"/>
        </w:rPr>
        <w:tab/>
        <w:t>oświadczenie o spełnianiu warunków</w:t>
      </w:r>
      <w:r w:rsidRPr="001A0893">
        <w:t>, o</w:t>
      </w:r>
      <w:r>
        <w:t> </w:t>
      </w:r>
      <w:r w:rsidRPr="001A0893">
        <w:t>których mowa</w:t>
      </w:r>
      <w:r w:rsidR="00E91536" w:rsidRPr="001A0893">
        <w:t xml:space="preserve"> w</w:t>
      </w:r>
      <w:r w:rsidR="00E91536">
        <w:t> art. </w:t>
      </w:r>
      <w:r w:rsidRPr="001A0893">
        <w:t>52</w:t>
      </w:r>
      <w:r w:rsidR="00E91536">
        <w:t xml:space="preserve"> </w:t>
      </w:r>
      <w:r w:rsidR="00E91536" w:rsidRPr="007963A1">
        <w:t>ust</w:t>
      </w:r>
      <w:r w:rsidR="00E91536">
        <w:t>. </w:t>
      </w:r>
      <w:r w:rsidRPr="001A0893">
        <w:t>1</w:t>
      </w:r>
      <w:r w:rsidR="00E91536">
        <w:t xml:space="preserve"> pkt </w:t>
      </w:r>
      <w:r w:rsidR="00E91536" w:rsidRPr="001A0893">
        <w:t>1</w:t>
      </w:r>
      <w:r w:rsidR="00E91536">
        <w:t xml:space="preserve"> i ust. </w:t>
      </w:r>
      <w:r w:rsidRPr="001A0893">
        <w:t>2.</w:t>
      </w:r>
    </w:p>
    <w:p w:rsidR="00663456" w:rsidRPr="00523C2B" w:rsidRDefault="00663456" w:rsidP="00663456">
      <w:pPr>
        <w:pStyle w:val="USTustnpkodeksu"/>
      </w:pPr>
      <w:r w:rsidRPr="00523C2B">
        <w:t>3. Minister właściwy do spraw gospodarki, w</w:t>
      </w:r>
      <w:r>
        <w:t> </w:t>
      </w:r>
      <w:r w:rsidRPr="00523C2B">
        <w:t xml:space="preserve">Biuletynie Informacji Publicznej na stronie podmiotowej ministra </w:t>
      </w:r>
      <w:proofErr w:type="spellStart"/>
      <w:r w:rsidRPr="00523C2B">
        <w:t>właś</w:t>
      </w:r>
      <w:proofErr w:type="spellEnd"/>
      <w:r w:rsidR="007963A1">
        <w:t>-</w:t>
      </w:r>
      <w:r w:rsidR="007963A1">
        <w:br/>
      </w:r>
      <w:proofErr w:type="spellStart"/>
      <w:r w:rsidRPr="00523C2B">
        <w:t>ciwego</w:t>
      </w:r>
      <w:proofErr w:type="spellEnd"/>
      <w:r w:rsidRPr="00523C2B">
        <w:t xml:space="preserve"> do spraw gospodarki, ogłasza wynik konkursu. Ogłoszenie zawiera listę funduszy pożyczkowych, które złożyły ofertę, wraz z</w:t>
      </w:r>
      <w:r>
        <w:t> </w:t>
      </w:r>
      <w:r w:rsidRPr="00523C2B">
        <w:t>danymi teleadresowymi. Odwołanie od wyniku konkursu nie przysługuje.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54.</w:t>
      </w:r>
      <w:r w:rsidRPr="00663456">
        <w:t> 1. Z funduszem pożyczkowym, który wygrał konkurs, o którym mowa</w:t>
      </w:r>
      <w:r w:rsidR="00E91536" w:rsidRPr="00663456">
        <w:t xml:space="preserve"> w</w:t>
      </w:r>
      <w:r w:rsidR="00E91536">
        <w:t> art. </w:t>
      </w:r>
      <w:r w:rsidRPr="00663456">
        <w:t>51</w:t>
      </w:r>
      <w:r w:rsidR="00E91536">
        <w:t xml:space="preserve"> ust. </w:t>
      </w:r>
      <w:r w:rsidRPr="00663456">
        <w:t>1, minister właściwy do spraw gospodarki zawiera umowę określającą: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zasady i</w:t>
      </w:r>
      <w:r>
        <w:t> </w:t>
      </w:r>
      <w:r w:rsidRPr="00523C2B">
        <w:t>termin przekazywania i</w:t>
      </w:r>
      <w:r>
        <w:t> </w:t>
      </w:r>
      <w:r w:rsidRPr="00523C2B">
        <w:t>rozliczania dotacji;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okres, w</w:t>
      </w:r>
      <w:r>
        <w:t> </w:t>
      </w:r>
      <w:r w:rsidRPr="00523C2B">
        <w:t>którym fundusz pożyczkowy będzie obowiązany do udzielania pożyczek;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sposób i</w:t>
      </w:r>
      <w:r>
        <w:t> </w:t>
      </w:r>
      <w:r w:rsidRPr="00523C2B">
        <w:t>tryb informowania o</w:t>
      </w:r>
      <w:r>
        <w:t> </w:t>
      </w:r>
      <w:r w:rsidRPr="00523C2B">
        <w:t>wykorzystaniu przez fundusz pożyczkowy środków dotacji;</w:t>
      </w:r>
    </w:p>
    <w:p w:rsidR="00663456" w:rsidRPr="00523C2B" w:rsidRDefault="00663456" w:rsidP="00663456">
      <w:pPr>
        <w:pStyle w:val="PKTpunkt"/>
      </w:pPr>
      <w:r w:rsidRPr="00523C2B">
        <w:t>4)</w:t>
      </w:r>
      <w:r w:rsidRPr="00523C2B">
        <w:tab/>
        <w:t>zasady składania przez fundusz pożyczkowy ministrowi właściwemu do spraw gospodarki sprawozdań o</w:t>
      </w:r>
      <w:r>
        <w:t> </w:t>
      </w:r>
      <w:r w:rsidRPr="00523C2B">
        <w:t>wykorzystaniu dotacji i</w:t>
      </w:r>
      <w:r>
        <w:t> </w:t>
      </w:r>
      <w:r w:rsidRPr="00523C2B">
        <w:t>stanie realizacji umów z</w:t>
      </w:r>
      <w:r>
        <w:t> </w:t>
      </w:r>
      <w:r w:rsidRPr="00523C2B">
        <w:t>przedsiębiorcami.</w:t>
      </w:r>
    </w:p>
    <w:p w:rsidR="00663456" w:rsidRPr="00523C2B" w:rsidRDefault="00663456" w:rsidP="00924DF0">
      <w:pPr>
        <w:pStyle w:val="USTustnpkodeksu"/>
        <w:spacing w:before="160"/>
      </w:pPr>
      <w:r w:rsidRPr="00523C2B">
        <w:t>2. W</w:t>
      </w:r>
      <w:r>
        <w:t> </w:t>
      </w:r>
      <w:r w:rsidRPr="00523C2B">
        <w:t>przypadku niepodpisania z</w:t>
      </w:r>
      <w:r>
        <w:t> </w:t>
      </w:r>
      <w:r w:rsidRPr="00523C2B">
        <w:t>wybranym na podstawie przeprowadzonego konkursu funduszem pożyczkowym umowy,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ust. </w:t>
      </w:r>
      <w:r w:rsidRPr="00523C2B">
        <w:t>1, jest ona podpisywana z</w:t>
      </w:r>
      <w:r>
        <w:t> </w:t>
      </w:r>
      <w:r w:rsidRPr="00523C2B">
        <w:t>kolejnym funduszem pożyczkowym spełniającym kryteria,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 xml:space="preserve">53, bez </w:t>
      </w:r>
      <w:r w:rsidRPr="00924DF0">
        <w:rPr>
          <w:bCs w:val="0"/>
        </w:rPr>
        <w:t>k</w:t>
      </w:r>
      <w:r w:rsidRPr="00523C2B">
        <w:t>onieczności powtórnego ogłaszania konkursu.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55.</w:t>
      </w:r>
      <w:r w:rsidRPr="00523C2B">
        <w:t> 1. Dotacja jest gromadzona na wyodrębnionym rachunku funduszu pożyczkowego i</w:t>
      </w:r>
      <w:r>
        <w:t> </w:t>
      </w:r>
      <w:r w:rsidRPr="00523C2B">
        <w:t>podlega rozliczeniu po upływie terminu określonego w</w:t>
      </w:r>
      <w:r>
        <w:t> </w:t>
      </w:r>
      <w:r w:rsidRPr="00523C2B">
        <w:t>umowie,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54</w:t>
      </w:r>
      <w:r w:rsidR="00E91536">
        <w:t xml:space="preserve"> ust. </w:t>
      </w:r>
      <w:r w:rsidRPr="00523C2B">
        <w:t>1.</w:t>
      </w:r>
    </w:p>
    <w:p w:rsidR="00663456" w:rsidRPr="00924DF0" w:rsidRDefault="00663456" w:rsidP="00924DF0">
      <w:pPr>
        <w:pStyle w:val="USTustnpkodeksu"/>
        <w:spacing w:before="160"/>
        <w:rPr>
          <w:bCs w:val="0"/>
        </w:rPr>
      </w:pPr>
      <w:r w:rsidRPr="00523C2B">
        <w:t>2. Kwota dotacji niewypłacona przedsiębiorcom oraz odsetki powstające na rachunku, o którym mowa</w:t>
      </w:r>
      <w:r w:rsidR="00E91536" w:rsidRPr="00523C2B">
        <w:t xml:space="preserve"> w</w:t>
      </w:r>
      <w:r w:rsidR="00E91536">
        <w:t> ust. </w:t>
      </w:r>
      <w:r w:rsidRPr="00523C2B">
        <w:t>1, po</w:t>
      </w:r>
      <w:r w:rsidRPr="00523C2B">
        <w:t>d</w:t>
      </w:r>
      <w:r w:rsidRPr="00523C2B">
        <w:t xml:space="preserve">legają zwrotowi do </w:t>
      </w:r>
      <w:r w:rsidRPr="00924DF0">
        <w:rPr>
          <w:bCs w:val="0"/>
        </w:rPr>
        <w:t>budżetu państwa.</w:t>
      </w:r>
    </w:p>
    <w:p w:rsidR="00663456" w:rsidRPr="00924DF0" w:rsidRDefault="00663456" w:rsidP="00924DF0">
      <w:pPr>
        <w:pStyle w:val="USTustnpkodeksu"/>
        <w:spacing w:before="160"/>
        <w:rPr>
          <w:bCs w:val="0"/>
        </w:rPr>
      </w:pPr>
      <w:r w:rsidRPr="00924DF0">
        <w:rPr>
          <w:bCs w:val="0"/>
        </w:rPr>
        <w:t>3. Część dotacji przekazanej funduszowi pożyczkowemu może być przeznaczona na pokrycie kosztów operacyjnych tego funduszu ponoszonych w związku z udzielaniem pożyczek realizowanym na podstawie umowy, o której mowa</w:t>
      </w:r>
      <w:r w:rsidR="00E91536" w:rsidRPr="00924DF0">
        <w:rPr>
          <w:bCs w:val="0"/>
        </w:rPr>
        <w:t xml:space="preserve"> w art. </w:t>
      </w:r>
      <w:r w:rsidRPr="00924DF0">
        <w:rPr>
          <w:bCs w:val="0"/>
        </w:rPr>
        <w:t>54</w:t>
      </w:r>
      <w:r w:rsidR="00E91536" w:rsidRPr="00924DF0">
        <w:rPr>
          <w:bCs w:val="0"/>
        </w:rPr>
        <w:t xml:space="preserve"> ust. </w:t>
      </w:r>
      <w:r w:rsidRPr="00924DF0">
        <w:rPr>
          <w:bCs w:val="0"/>
        </w:rPr>
        <w:t>1.</w:t>
      </w:r>
    </w:p>
    <w:p w:rsidR="00663456" w:rsidRPr="00663456" w:rsidRDefault="00663456" w:rsidP="00924DF0">
      <w:pPr>
        <w:pStyle w:val="USTustnpkodeksu"/>
        <w:spacing w:before="160"/>
      </w:pPr>
      <w:r w:rsidRPr="00924DF0">
        <w:rPr>
          <w:bCs w:val="0"/>
        </w:rPr>
        <w:t>4. Kosztami operacyjnymi</w:t>
      </w:r>
      <w:r w:rsidRPr="00523C2B">
        <w:t xml:space="preserve"> są: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wynagrodzenia ogółem pracowników funduszu pożyczkowego;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zakup materiałów i</w:t>
      </w:r>
      <w:r>
        <w:t> </w:t>
      </w:r>
      <w:r w:rsidRPr="00523C2B">
        <w:t>artykułów biurowych;</w:t>
      </w:r>
    </w:p>
    <w:p w:rsidR="00663456" w:rsidRPr="00523C2B" w:rsidRDefault="00663456" w:rsidP="00663456">
      <w:pPr>
        <w:pStyle w:val="PKTpunkt"/>
      </w:pPr>
      <w:r w:rsidRPr="00523C2B">
        <w:t>3)</w:t>
      </w:r>
      <w:r w:rsidRPr="00523C2B">
        <w:tab/>
        <w:t>zakup usług zewnętrznych związanych z</w:t>
      </w:r>
      <w:r>
        <w:t> </w:t>
      </w:r>
      <w:r w:rsidRPr="00523C2B">
        <w:t>obsługą udzielanych pożyczek oraz informowaniem o</w:t>
      </w:r>
      <w:r>
        <w:t> </w:t>
      </w:r>
      <w:r w:rsidRPr="00523C2B">
        <w:t>możliwości ubiegania się o</w:t>
      </w:r>
      <w:r>
        <w:t> </w:t>
      </w:r>
      <w:r w:rsidRPr="00523C2B">
        <w:t>pożyczkę;</w:t>
      </w:r>
    </w:p>
    <w:p w:rsidR="00663456" w:rsidRPr="00523C2B" w:rsidRDefault="00663456" w:rsidP="00663456">
      <w:pPr>
        <w:pStyle w:val="PKTpunkt"/>
      </w:pPr>
      <w:r w:rsidRPr="00523C2B">
        <w:t>4)</w:t>
      </w:r>
      <w:r w:rsidRPr="00523C2B">
        <w:tab/>
        <w:t>diety i</w:t>
      </w:r>
      <w:r>
        <w:t> </w:t>
      </w:r>
      <w:r w:rsidRPr="00523C2B">
        <w:t>inne należności za czas podróży służbowej pracownika funduszu pożyczkowego związanej z</w:t>
      </w:r>
      <w:r>
        <w:t> </w:t>
      </w:r>
      <w:r w:rsidRPr="00523C2B">
        <w:t>obsługą udziel</w:t>
      </w:r>
      <w:r w:rsidRPr="00523C2B">
        <w:t>a</w:t>
      </w:r>
      <w:r w:rsidRPr="00523C2B">
        <w:t>nych pożyczek – do wysokości określonej w</w:t>
      </w:r>
      <w:r>
        <w:t> </w:t>
      </w:r>
      <w:r w:rsidRPr="00523C2B">
        <w:t>przepisach wydanych przez ministra właściwego do spraw pracy w</w:t>
      </w:r>
      <w:r>
        <w:t> </w:t>
      </w:r>
      <w:r w:rsidRPr="00523C2B">
        <w:t>sprawie wysokości oraz warunków ustalania należności przysługujących pracownikowi zatrudnionemu w</w:t>
      </w:r>
      <w:r>
        <w:t> </w:t>
      </w:r>
      <w:r w:rsidRPr="00523C2B">
        <w:t>państwowej lub samorządowej jednostce sfery budżetowej, z</w:t>
      </w:r>
      <w:r>
        <w:t> </w:t>
      </w:r>
      <w:r w:rsidRPr="00523C2B">
        <w:t>tytułu podróży służbowej na obszarze kraju;</w:t>
      </w:r>
    </w:p>
    <w:p w:rsidR="00663456" w:rsidRPr="00523C2B" w:rsidRDefault="00663456" w:rsidP="00663456">
      <w:pPr>
        <w:pStyle w:val="PKTpunkt"/>
      </w:pPr>
      <w:r w:rsidRPr="00523C2B">
        <w:t>5)</w:t>
      </w:r>
      <w:r w:rsidRPr="00523C2B">
        <w:tab/>
        <w:t>koszty działalności komisji, o</w:t>
      </w:r>
      <w:r>
        <w:t> </w:t>
      </w:r>
      <w:r w:rsidRPr="00523C2B">
        <w:t>której mowa</w:t>
      </w:r>
      <w:r w:rsidR="00E91536" w:rsidRPr="00523C2B">
        <w:t xml:space="preserve"> w</w:t>
      </w:r>
      <w:r w:rsidR="00E91536">
        <w:t> art. </w:t>
      </w:r>
      <w:r w:rsidRPr="00523C2B">
        <w:t>43</w:t>
      </w:r>
      <w:r w:rsidR="00E91536">
        <w:t xml:space="preserve"> ust. </w:t>
      </w:r>
      <w:r w:rsidRPr="00523C2B">
        <w:t>4</w:t>
      </w:r>
      <w:r w:rsidR="00E91536">
        <w:t xml:space="preserve"> pkt </w:t>
      </w:r>
      <w:r w:rsidRPr="00523C2B">
        <w:t>1;</w:t>
      </w:r>
    </w:p>
    <w:p w:rsidR="00663456" w:rsidRPr="00523C2B" w:rsidRDefault="00663456" w:rsidP="00663456">
      <w:pPr>
        <w:pStyle w:val="PKTpunkt"/>
      </w:pPr>
      <w:r w:rsidRPr="00523C2B">
        <w:t>6)</w:t>
      </w:r>
      <w:r w:rsidRPr="00523C2B">
        <w:tab/>
        <w:t>koszty działań windykacyjnych ponoszone przez fundusz pożyczkowy w</w:t>
      </w:r>
      <w:r>
        <w:t> </w:t>
      </w:r>
      <w:r w:rsidRPr="00523C2B">
        <w:t>związku z</w:t>
      </w:r>
      <w:r>
        <w:t> </w:t>
      </w:r>
      <w:r w:rsidRPr="00523C2B">
        <w:t>niedokonywaniem przez prze</w:t>
      </w:r>
      <w:r w:rsidRPr="00523C2B">
        <w:t>d</w:t>
      </w:r>
      <w:r w:rsidRPr="00523C2B">
        <w:t>siębiorców spłaty lub zwrotu udzielonych im pożyczek.</w:t>
      </w:r>
    </w:p>
    <w:p w:rsidR="00663456" w:rsidRPr="00924DF0" w:rsidRDefault="00663456" w:rsidP="00924DF0">
      <w:pPr>
        <w:pStyle w:val="USTustnpkodeksu"/>
        <w:spacing w:before="160"/>
        <w:rPr>
          <w:bCs w:val="0"/>
        </w:rPr>
      </w:pPr>
      <w:r w:rsidRPr="00924DF0">
        <w:rPr>
          <w:bCs w:val="0"/>
        </w:rPr>
        <w:t>5. Środki dotacji przeznaczane na pokrycie kosztów operacyjnych funduszu pożyczkowego nie mogą przekraczać wysokości 5% kwoty wypłaconych przez ten fundusz pożyczek.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56.</w:t>
      </w:r>
      <w:r w:rsidRPr="00523C2B">
        <w:t> Środki otrzymane przez fundusze pożyczkowe ze spłaty i</w:t>
      </w:r>
      <w:r>
        <w:t> </w:t>
      </w:r>
      <w:r w:rsidRPr="00523C2B">
        <w:t>zwrotu pożyczek oraz odsetki spłacane przez przedsiębiorców podlegają zwrotowi do budżetu państwa.</w:t>
      </w:r>
    </w:p>
    <w:p w:rsidR="00663456" w:rsidRPr="00663456" w:rsidRDefault="00663456" w:rsidP="00E91536">
      <w:pPr>
        <w:pStyle w:val="ARTartustawynprozporzdzenia"/>
        <w:keepNext/>
      </w:pPr>
      <w:r w:rsidRPr="00E91536">
        <w:rPr>
          <w:rStyle w:val="Ppogrubienie"/>
        </w:rPr>
        <w:t>Art. 57.</w:t>
      </w:r>
      <w:r w:rsidRPr="00663456">
        <w:t> 1. Zwalnia się od podatku dochodowego:</w:t>
      </w:r>
    </w:p>
    <w:p w:rsidR="00663456" w:rsidRPr="00523C2B" w:rsidRDefault="00663456" w:rsidP="00663456">
      <w:pPr>
        <w:pStyle w:val="PKTpunkt"/>
      </w:pPr>
      <w:r w:rsidRPr="00523C2B">
        <w:t>1)</w:t>
      </w:r>
      <w:r w:rsidRPr="00523C2B">
        <w:tab/>
        <w:t>kwoty pożyczek umorzonych zgodnie</w:t>
      </w:r>
      <w:r w:rsidR="00E91536" w:rsidRPr="00523C2B">
        <w:t xml:space="preserve"> z</w:t>
      </w:r>
      <w:r w:rsidR="00E91536">
        <w:t> art. </w:t>
      </w:r>
      <w:r w:rsidRPr="00523C2B">
        <w:t>47</w:t>
      </w:r>
      <w:r w:rsidR="00E91536">
        <w:t xml:space="preserve"> ust. </w:t>
      </w:r>
      <w:r w:rsidRPr="00523C2B">
        <w:t>1–3;</w:t>
      </w:r>
    </w:p>
    <w:p w:rsidR="00663456" w:rsidRPr="00523C2B" w:rsidRDefault="00663456" w:rsidP="00663456">
      <w:pPr>
        <w:pStyle w:val="PKTpunkt"/>
      </w:pPr>
      <w:r w:rsidRPr="00523C2B">
        <w:t>2)</w:t>
      </w:r>
      <w:r w:rsidRPr="00523C2B">
        <w:tab/>
        <w:t>dotacje,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42</w:t>
      </w:r>
      <w:r w:rsidR="00E91536">
        <w:t xml:space="preserve"> ust. </w:t>
      </w:r>
      <w:r w:rsidRPr="00523C2B">
        <w:t>2, otrzymane przez fundusze pożyczkowe.</w:t>
      </w:r>
    </w:p>
    <w:p w:rsidR="00663456" w:rsidRPr="00924DF0" w:rsidRDefault="00663456" w:rsidP="00924DF0">
      <w:pPr>
        <w:pStyle w:val="USTustnpkodeksu"/>
        <w:spacing w:before="160"/>
        <w:rPr>
          <w:bCs w:val="0"/>
        </w:rPr>
      </w:pPr>
      <w:r w:rsidRPr="00523C2B">
        <w:t>2. Nie uważa się za koszty uzyskania przychodów w</w:t>
      </w:r>
      <w:r>
        <w:t> </w:t>
      </w:r>
      <w:r w:rsidRPr="00523C2B">
        <w:t>rozumieniu ustawy z</w:t>
      </w:r>
      <w:r>
        <w:t> </w:t>
      </w:r>
      <w:r w:rsidRPr="00523C2B">
        <w:t>dnia 15</w:t>
      </w:r>
      <w:r>
        <w:t> </w:t>
      </w:r>
      <w:r w:rsidRPr="00523C2B">
        <w:t>lutego 1992</w:t>
      </w:r>
      <w:r>
        <w:t> </w:t>
      </w:r>
      <w:r w:rsidRPr="00523C2B">
        <w:t>r. o</w:t>
      </w:r>
      <w:r>
        <w:t> </w:t>
      </w:r>
      <w:r w:rsidRPr="00523C2B">
        <w:t>podatku doch</w:t>
      </w:r>
      <w:r w:rsidRPr="00523C2B">
        <w:t>o</w:t>
      </w:r>
      <w:r w:rsidRPr="00523C2B">
        <w:t xml:space="preserve">dowym od osób </w:t>
      </w:r>
      <w:r w:rsidRPr="00924DF0">
        <w:rPr>
          <w:bCs w:val="0"/>
        </w:rPr>
        <w:t>prawnych wydatków i kosztów bezpośrednio sfinansowanych z dotacji, o których mowa</w:t>
      </w:r>
      <w:r w:rsidR="00E91536" w:rsidRPr="00924DF0">
        <w:rPr>
          <w:bCs w:val="0"/>
        </w:rPr>
        <w:t xml:space="preserve"> w art. </w:t>
      </w:r>
      <w:r w:rsidRPr="00924DF0">
        <w:rPr>
          <w:bCs w:val="0"/>
        </w:rPr>
        <w:t>42</w:t>
      </w:r>
      <w:r w:rsidR="00E91536" w:rsidRPr="00924DF0">
        <w:rPr>
          <w:bCs w:val="0"/>
        </w:rPr>
        <w:t xml:space="preserve"> ust. </w:t>
      </w:r>
      <w:r w:rsidRPr="00924DF0">
        <w:rPr>
          <w:bCs w:val="0"/>
        </w:rPr>
        <w:t>2, otrzymanych przez fundusze pożyczkowe.</w:t>
      </w:r>
    </w:p>
    <w:p w:rsidR="00663456" w:rsidRPr="00523C2B" w:rsidRDefault="00663456" w:rsidP="00924DF0">
      <w:pPr>
        <w:pStyle w:val="USTustnpkodeksu"/>
        <w:spacing w:before="160"/>
      </w:pPr>
      <w:r w:rsidRPr="00924DF0">
        <w:rPr>
          <w:bCs w:val="0"/>
        </w:rPr>
        <w:t>3. Do zwolnienia, o którym</w:t>
      </w:r>
      <w:r w:rsidRPr="00523C2B">
        <w:t xml:space="preserve"> mowa</w:t>
      </w:r>
      <w:r w:rsidR="00E91536" w:rsidRPr="00523C2B">
        <w:t xml:space="preserve"> w</w:t>
      </w:r>
      <w:r w:rsidR="00E91536">
        <w:t> ust. </w:t>
      </w:r>
      <w:r w:rsidRPr="00523C2B">
        <w:t>1</w:t>
      </w:r>
      <w:r w:rsidR="00E91536">
        <w:t xml:space="preserve"> pkt </w:t>
      </w:r>
      <w:r w:rsidRPr="00523C2B">
        <w:t>1, przepisy</w:t>
      </w:r>
      <w:r w:rsidR="00E91536">
        <w:t xml:space="preserve"> art. </w:t>
      </w:r>
      <w:r w:rsidRPr="00523C2B">
        <w:t>8</w:t>
      </w:r>
      <w:r>
        <w:t> </w:t>
      </w:r>
      <w:r w:rsidRPr="00523C2B">
        <w:t>ustawy z</w:t>
      </w:r>
      <w:r>
        <w:t> </w:t>
      </w:r>
      <w:r w:rsidRPr="00523C2B">
        <w:t>dnia 26</w:t>
      </w:r>
      <w:r>
        <w:t> </w:t>
      </w:r>
      <w:r w:rsidRPr="00523C2B">
        <w:t>lipca 1991</w:t>
      </w:r>
      <w:r>
        <w:t> </w:t>
      </w:r>
      <w:r w:rsidRPr="00523C2B">
        <w:t>r. o</w:t>
      </w:r>
      <w:r>
        <w:t> </w:t>
      </w:r>
      <w:r w:rsidRPr="00523C2B">
        <w:t>podatku dochod</w:t>
      </w:r>
      <w:r w:rsidRPr="00523C2B">
        <w:t>o</w:t>
      </w:r>
      <w:r w:rsidRPr="00523C2B">
        <w:t>wym od osób fizycznych oraz</w:t>
      </w:r>
      <w:r w:rsidR="00E91536">
        <w:t xml:space="preserve"> art. </w:t>
      </w:r>
      <w:r w:rsidRPr="00523C2B">
        <w:t>5</w:t>
      </w:r>
      <w:r>
        <w:t> </w:t>
      </w:r>
      <w:r w:rsidRPr="00523C2B">
        <w:t>ustawy z</w:t>
      </w:r>
      <w:r>
        <w:t> </w:t>
      </w:r>
      <w:r w:rsidRPr="00523C2B">
        <w:t>dnia 15</w:t>
      </w:r>
      <w:r>
        <w:t> </w:t>
      </w:r>
      <w:r w:rsidRPr="00523C2B">
        <w:t>lutego 1992 r. o</w:t>
      </w:r>
      <w:r>
        <w:t> </w:t>
      </w:r>
      <w:r w:rsidRPr="00523C2B">
        <w:t>podatku dochodowym od osób prawnych stosuje się odpowiednio.</w:t>
      </w:r>
    </w:p>
    <w:p w:rsidR="00663456" w:rsidRPr="00523C2B" w:rsidRDefault="00663456" w:rsidP="00663456">
      <w:pPr>
        <w:pStyle w:val="ROZDZODDZOZNoznaczenierozdziauluboddziau"/>
      </w:pPr>
      <w:r w:rsidRPr="00523C2B">
        <w:t>Rozdział 4</w:t>
      </w:r>
    </w:p>
    <w:p w:rsidR="00663456" w:rsidRPr="00523C2B" w:rsidRDefault="00663456" w:rsidP="00E91536">
      <w:pPr>
        <w:pStyle w:val="ROZDZODDZPRZEDMprzedmiotregulacjirozdziauluboddziau"/>
      </w:pPr>
      <w:r w:rsidRPr="00523C2B">
        <w:t>Przepisy zmieniające, przepisy przejściowe i</w:t>
      </w:r>
      <w:r>
        <w:t> </w:t>
      </w:r>
      <w:r w:rsidRPr="00523C2B">
        <w:t>końcowe</w:t>
      </w:r>
    </w:p>
    <w:p w:rsidR="00663456" w:rsidRPr="00663456" w:rsidRDefault="00663456" w:rsidP="00663456">
      <w:pPr>
        <w:pStyle w:val="ARTartustawynprozporzdzenia"/>
      </w:pPr>
      <w:r w:rsidRPr="00E91536">
        <w:rPr>
          <w:rStyle w:val="Ppogrubienie"/>
        </w:rPr>
        <w:t>Art. 58.</w:t>
      </w:r>
      <w:r w:rsidRPr="00663456">
        <w:t> (pominięty)</w:t>
      </w:r>
      <w:bookmarkStart w:id="5" w:name="_Ref423612755"/>
      <w:r w:rsidRPr="00663456">
        <w:rPr>
          <w:rStyle w:val="Odwoanieprzypisudolnego"/>
        </w:rPr>
        <w:footnoteReference w:id="46"/>
      </w:r>
      <w:bookmarkEnd w:id="5"/>
      <w:r w:rsidRPr="00663456">
        <w:rPr>
          <w:rStyle w:val="IGindeksgrny"/>
        </w:rPr>
        <w:t>)</w:t>
      </w:r>
    </w:p>
    <w:p w:rsidR="00663456" w:rsidRPr="00663456" w:rsidRDefault="00663456" w:rsidP="00663456">
      <w:pPr>
        <w:pStyle w:val="ARTartustawynprozporzdzenia"/>
        <w:rPr>
          <w:rStyle w:val="IGindeksgrny"/>
        </w:rPr>
      </w:pPr>
      <w:r w:rsidRPr="00E91536">
        <w:rPr>
          <w:rStyle w:val="Ppogrubienie"/>
        </w:rPr>
        <w:t>Art. 59.</w:t>
      </w:r>
      <w:r w:rsidRPr="00663456">
        <w:t> (pominięty)</w:t>
      </w:r>
      <w:r w:rsidRPr="00663456">
        <w:fldChar w:fldCharType="begin"/>
      </w:r>
      <w:r w:rsidRPr="00663456">
        <w:instrText xml:space="preserve"> NOTEREF _Ref423612755 \f \h </w:instrText>
      </w:r>
      <w:r w:rsidRPr="00663456">
        <w:fldChar w:fldCharType="separate"/>
      </w:r>
      <w:r w:rsidR="007963A1" w:rsidRPr="007963A1">
        <w:rPr>
          <w:rStyle w:val="Odwoanieprzypisudolnego"/>
        </w:rPr>
        <w:t>45</w:t>
      </w:r>
      <w:r w:rsidRPr="00663456">
        <w:fldChar w:fldCharType="end"/>
      </w:r>
      <w:r w:rsidRPr="00663456">
        <w:rPr>
          <w:rStyle w:val="IGindeksgrny"/>
        </w:rPr>
        <w:t>)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60.</w:t>
      </w:r>
      <w:r w:rsidRPr="00523C2B">
        <w:t> Do dnia 31</w:t>
      </w:r>
      <w:r>
        <w:t> </w:t>
      </w:r>
      <w:r w:rsidRPr="00523C2B">
        <w:t>grudnia 2011</w:t>
      </w:r>
      <w:r>
        <w:t> </w:t>
      </w:r>
      <w:r w:rsidRPr="00523C2B">
        <w:t>r. wnioski, o</w:t>
      </w:r>
      <w:r>
        <w:t> </w:t>
      </w:r>
      <w:r w:rsidRPr="00523C2B">
        <w:t>których mowa</w:t>
      </w:r>
      <w:r w:rsidR="00E91536" w:rsidRPr="00523C2B">
        <w:t xml:space="preserve"> w</w:t>
      </w:r>
      <w:r w:rsidR="00E91536">
        <w:t> art. </w:t>
      </w:r>
      <w:r w:rsidRPr="00523C2B">
        <w:t>23</w:t>
      </w:r>
      <w:r w:rsidR="00E91536">
        <w:t xml:space="preserve"> ust. </w:t>
      </w:r>
      <w:r w:rsidRPr="00523C2B">
        <w:t>1, składa się kierownikowi właściwego Biura Terenowego Funduszu Gwarantowanych Świadczeń Pracowniczych.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61.</w:t>
      </w:r>
      <w:r w:rsidRPr="00523C2B">
        <w:t> Pierwszy konkurs, o</w:t>
      </w:r>
      <w:r>
        <w:t> </w:t>
      </w:r>
      <w:r w:rsidRPr="00523C2B">
        <w:t>którym mowa</w:t>
      </w:r>
      <w:r w:rsidR="00E91536" w:rsidRPr="00523C2B">
        <w:t xml:space="preserve"> w</w:t>
      </w:r>
      <w:r w:rsidR="00E91536">
        <w:t> art. </w:t>
      </w:r>
      <w:r w:rsidRPr="00523C2B">
        <w:t>51</w:t>
      </w:r>
      <w:r w:rsidR="00E91536">
        <w:t xml:space="preserve"> ust. </w:t>
      </w:r>
      <w:r w:rsidRPr="00523C2B">
        <w:t>1, minister właściwy do spraw gospodarki ogłosi w</w:t>
      </w:r>
      <w:r>
        <w:t> </w:t>
      </w:r>
      <w:r w:rsidRPr="00523C2B">
        <w:t>okresie 3</w:t>
      </w:r>
      <w:r>
        <w:t> </w:t>
      </w:r>
      <w:r w:rsidRPr="00523C2B">
        <w:t>miesięcy od dnia wejścia w</w:t>
      </w:r>
      <w:r>
        <w:t> </w:t>
      </w:r>
      <w:r w:rsidRPr="00523C2B">
        <w:t>życie niniejszej ustawy.</w:t>
      </w:r>
    </w:p>
    <w:p w:rsidR="00663456" w:rsidRPr="00523C2B" w:rsidRDefault="00663456" w:rsidP="00663456">
      <w:pPr>
        <w:pStyle w:val="ARTartustawynprozporzdzenia"/>
      </w:pPr>
      <w:r w:rsidRPr="00E91536">
        <w:rPr>
          <w:rStyle w:val="Ppogrubienie"/>
        </w:rPr>
        <w:t>Art. 62.</w:t>
      </w:r>
      <w:r w:rsidRPr="00523C2B">
        <w:t> Ustawa wchodzi w</w:t>
      </w:r>
      <w:r>
        <w:t> </w:t>
      </w:r>
      <w:r w:rsidRPr="00523C2B">
        <w:t>życie po upływie 14</w:t>
      </w:r>
      <w:r>
        <w:t> </w:t>
      </w:r>
      <w:r w:rsidRPr="00523C2B">
        <w:t>dni od dnia ogłoszenia</w:t>
      </w:r>
      <w:r>
        <w:rPr>
          <w:rStyle w:val="Odwoanieprzypisudolnego"/>
        </w:rPr>
        <w:footnoteReference w:id="47"/>
      </w:r>
      <w:r>
        <w:rPr>
          <w:rStyle w:val="IGindeksgrny"/>
        </w:rPr>
        <w:t>)</w:t>
      </w:r>
      <w:r w:rsidRPr="00523C2B">
        <w:t>.</w:t>
      </w:r>
    </w:p>
    <w:p w:rsidR="00667D14" w:rsidRDefault="00667D14">
      <w:pPr>
        <w:widowControl/>
        <w:autoSpaceDE/>
        <w:autoSpaceDN/>
        <w:adjustRightInd/>
        <w:spacing w:before="0" w:line="360" w:lineRule="auto"/>
        <w:jc w:val="left"/>
      </w:pPr>
      <w:r>
        <w:br w:type="page"/>
      </w:r>
    </w:p>
    <w:p w:rsidR="00667D14" w:rsidRPr="00523C2B" w:rsidRDefault="00667D14" w:rsidP="006D6B5F">
      <w:pPr>
        <w:pStyle w:val="TEKSTZacznikido"/>
        <w:ind w:left="6677"/>
      </w:pPr>
      <w:r w:rsidRPr="00523C2B">
        <w:t>Załącznik</w:t>
      </w:r>
      <w:r>
        <w:t xml:space="preserve"> do ustawy</w:t>
      </w:r>
      <w:r w:rsidR="00E91536">
        <w:t xml:space="preserve"> z </w:t>
      </w:r>
      <w:r>
        <w:t>dnia 1</w:t>
      </w:r>
      <w:r w:rsidR="00E91536">
        <w:t>6 </w:t>
      </w:r>
      <w:r>
        <w:t>września 201</w:t>
      </w:r>
      <w:r w:rsidR="00E91536">
        <w:t>1 </w:t>
      </w:r>
      <w:r>
        <w:t xml:space="preserve">r. </w:t>
      </w:r>
    </w:p>
    <w:p w:rsidR="00667D14" w:rsidRPr="00523C2B" w:rsidRDefault="00667D14" w:rsidP="00667D14">
      <w:pPr>
        <w:pStyle w:val="TYTZALtytuzacznika"/>
        <w:rPr>
          <w:rStyle w:val="Kkursywa"/>
        </w:rPr>
      </w:pPr>
      <w:r w:rsidRPr="00523C2B">
        <w:rPr>
          <w:rStyle w:val="Kkursywa"/>
        </w:rPr>
        <w:t>WZÓR</w:t>
      </w:r>
    </w:p>
    <w:p w:rsidR="00667D14" w:rsidRPr="00523C2B" w:rsidRDefault="00667D14" w:rsidP="00680EE3">
      <w:pPr>
        <w:spacing w:before="0" w:line="200" w:lineRule="exact"/>
      </w:pPr>
      <w:r w:rsidRPr="00523C2B">
        <w:t>.................................................</w:t>
      </w:r>
    </w:p>
    <w:p w:rsidR="00667D14" w:rsidRPr="00667D14" w:rsidRDefault="00667D14" w:rsidP="00680EE3">
      <w:pPr>
        <w:tabs>
          <w:tab w:val="center" w:pos="1320"/>
        </w:tabs>
        <w:spacing w:before="0" w:line="200" w:lineRule="exact"/>
        <w:rPr>
          <w:rStyle w:val="PTpetit"/>
        </w:rPr>
      </w:pPr>
      <w:r>
        <w:rPr>
          <w:rStyle w:val="PTpetit"/>
        </w:rPr>
        <w:tab/>
      </w:r>
      <w:r w:rsidRPr="00667D14">
        <w:rPr>
          <w:rStyle w:val="PTpetit"/>
        </w:rPr>
        <w:t>(pieczęć organu)</w:t>
      </w:r>
    </w:p>
    <w:p w:rsidR="00667D14" w:rsidRPr="00523C2B" w:rsidRDefault="00667D14" w:rsidP="00667D14"/>
    <w:p w:rsidR="00667D14" w:rsidRPr="00523C2B" w:rsidRDefault="00667D14" w:rsidP="00667D14">
      <w:pPr>
        <w:jc w:val="center"/>
      </w:pPr>
      <w:r w:rsidRPr="00523C2B">
        <w:t>Zaświadczenie</w:t>
      </w:r>
    </w:p>
    <w:p w:rsidR="00667D14" w:rsidRPr="00523C2B" w:rsidRDefault="00667D14" w:rsidP="00667D14">
      <w:r w:rsidRPr="00523C2B">
        <w:t>Na podstawie</w:t>
      </w:r>
      <w:r w:rsidR="00E91536">
        <w:t xml:space="preserve"> art. </w:t>
      </w:r>
      <w:r w:rsidRPr="00523C2B">
        <w:t>44</w:t>
      </w:r>
      <w:r w:rsidR="00E91536">
        <w:t xml:space="preserve"> ust. </w:t>
      </w:r>
      <w:r w:rsidRPr="00523C2B">
        <w:t>2</w:t>
      </w:r>
      <w:r w:rsidR="00E91536">
        <w:t xml:space="preserve"> pkt </w:t>
      </w:r>
      <w:r w:rsidRPr="00523C2B">
        <w:t>1</w:t>
      </w:r>
      <w:r>
        <w:t> </w:t>
      </w:r>
      <w:r w:rsidRPr="00523C2B">
        <w:t>ustawy z</w:t>
      </w:r>
      <w:r>
        <w:t> </w:t>
      </w:r>
      <w:r w:rsidRPr="00523C2B">
        <w:t>dnia 16</w:t>
      </w:r>
      <w:r>
        <w:t> </w:t>
      </w:r>
      <w:r w:rsidRPr="00523C2B">
        <w:t>września 2011</w:t>
      </w:r>
      <w:r>
        <w:t> </w:t>
      </w:r>
      <w:r w:rsidRPr="00523C2B">
        <w:t>r. o</w:t>
      </w:r>
      <w:r>
        <w:t> </w:t>
      </w:r>
      <w:r w:rsidRPr="00523C2B">
        <w:t>szczególnych rozwiązaniach związanych z</w:t>
      </w:r>
      <w:r>
        <w:t> </w:t>
      </w:r>
      <w:r w:rsidRPr="00523C2B">
        <w:t>usuwaniem skutków powodzi (</w:t>
      </w:r>
      <w:r w:rsidR="00E91536">
        <w:t>Dz. U. z </w:t>
      </w:r>
      <w:r>
        <w:t>201</w:t>
      </w:r>
      <w:r w:rsidR="00E91536">
        <w:t>5 </w:t>
      </w:r>
      <w:r>
        <w:t>r.</w:t>
      </w:r>
      <w:r w:rsidR="00E91536">
        <w:t xml:space="preserve"> poz. </w:t>
      </w:r>
      <w:sdt>
        <w:sdtPr>
          <w:alias w:val="Numer pozycji"/>
          <w:tag w:val="Kategoria"/>
          <w:id w:val="1529990983"/>
          <w:placeholder>
            <w:docPart w:val="208081A20E1A4BF3B196A40A1B60938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E70D6">
            <w:t>1401</w:t>
          </w:r>
        </w:sdtContent>
      </w:sdt>
      <w:r w:rsidRPr="00523C2B">
        <w:t>) potwierdzam, że przedsiębiorca</w:t>
      </w:r>
    </w:p>
    <w:p w:rsidR="00667D14" w:rsidRDefault="00667D14" w:rsidP="005A00D1">
      <w:pPr>
        <w:tabs>
          <w:tab w:val="left" w:leader="dot" w:pos="9800"/>
        </w:tabs>
        <w:spacing w:after="200"/>
      </w:pPr>
      <w:r>
        <w:tab/>
      </w:r>
    </w:p>
    <w:p w:rsidR="00667D14" w:rsidRDefault="00667D14" w:rsidP="00680EE3">
      <w:pPr>
        <w:tabs>
          <w:tab w:val="left" w:leader="dot" w:pos="9800"/>
        </w:tabs>
        <w:spacing w:before="0" w:line="200" w:lineRule="exact"/>
      </w:pPr>
      <w:r>
        <w:tab/>
      </w:r>
    </w:p>
    <w:p w:rsidR="00667D14" w:rsidRPr="00667D14" w:rsidRDefault="00667D14" w:rsidP="00680EE3">
      <w:pPr>
        <w:tabs>
          <w:tab w:val="center" w:pos="5040"/>
        </w:tabs>
        <w:spacing w:before="0" w:line="200" w:lineRule="exact"/>
        <w:rPr>
          <w:rStyle w:val="PTpetit"/>
        </w:rPr>
      </w:pPr>
      <w:r>
        <w:tab/>
      </w:r>
      <w:r w:rsidRPr="00667D14">
        <w:rPr>
          <w:rStyle w:val="PTpetit"/>
        </w:rPr>
        <w:t>(nazwa/imię i nazwisko oraz adres przedsiębiorcy)</w:t>
      </w:r>
    </w:p>
    <w:p w:rsidR="00667D14" w:rsidRDefault="00667D14" w:rsidP="005809B9">
      <w:pPr>
        <w:tabs>
          <w:tab w:val="left" w:leader="dot" w:pos="9800"/>
        </w:tabs>
        <w:spacing w:before="120" w:line="200" w:lineRule="exact"/>
      </w:pPr>
      <w:r>
        <w:tab/>
      </w:r>
    </w:p>
    <w:p w:rsidR="00667D14" w:rsidRPr="00667D14" w:rsidRDefault="00667D14" w:rsidP="00680EE3">
      <w:pPr>
        <w:tabs>
          <w:tab w:val="center" w:pos="5040"/>
        </w:tabs>
        <w:spacing w:before="0" w:line="200" w:lineRule="exact"/>
        <w:rPr>
          <w:rStyle w:val="PTpetit"/>
        </w:rPr>
      </w:pPr>
      <w:r>
        <w:tab/>
      </w:r>
      <w:r w:rsidRPr="00667D14">
        <w:rPr>
          <w:rStyle w:val="PTpetit"/>
        </w:rPr>
        <w:t>(numer REGON, NIP)</w:t>
      </w:r>
    </w:p>
    <w:p w:rsidR="00667D14" w:rsidRPr="00523C2B" w:rsidRDefault="00667D14" w:rsidP="00667D14">
      <w:pPr>
        <w:tabs>
          <w:tab w:val="left" w:leader="dot" w:pos="9800"/>
        </w:tabs>
      </w:pPr>
      <w:r>
        <w:t xml:space="preserve">w okresie </w:t>
      </w:r>
      <w:r>
        <w:tab/>
      </w:r>
    </w:p>
    <w:p w:rsidR="00667D14" w:rsidRPr="00523C2B" w:rsidRDefault="00667D14" w:rsidP="002460F8">
      <w:pPr>
        <w:spacing w:before="140" w:after="120"/>
      </w:pPr>
      <w:r w:rsidRPr="00523C2B">
        <w:t>poniósł szkodę w</w:t>
      </w:r>
      <w:r>
        <w:t> </w:t>
      </w:r>
      <w:r w:rsidRPr="00523C2B">
        <w:t>wyniku powodzi, która wystąpiła na terenie</w:t>
      </w:r>
    </w:p>
    <w:p w:rsidR="00667D14" w:rsidRPr="00523C2B" w:rsidRDefault="00667D14" w:rsidP="00680EE3">
      <w:pPr>
        <w:tabs>
          <w:tab w:val="left" w:leader="dot" w:pos="9800"/>
        </w:tabs>
        <w:spacing w:before="0" w:line="200" w:lineRule="exact"/>
      </w:pPr>
      <w:r>
        <w:tab/>
      </w:r>
    </w:p>
    <w:p w:rsidR="00667D14" w:rsidRPr="00667D14" w:rsidRDefault="00667D14" w:rsidP="00680EE3">
      <w:pPr>
        <w:tabs>
          <w:tab w:val="center" w:pos="5040"/>
        </w:tabs>
        <w:spacing w:before="0" w:line="200" w:lineRule="exact"/>
        <w:rPr>
          <w:rStyle w:val="PTpetit"/>
        </w:rPr>
      </w:pPr>
      <w:r>
        <w:tab/>
      </w:r>
      <w:r w:rsidRPr="00667D14">
        <w:rPr>
          <w:rStyle w:val="PTpetit"/>
        </w:rPr>
        <w:t>(nazwa miejscowości/gminy)</w:t>
      </w:r>
    </w:p>
    <w:p w:rsidR="00667D14" w:rsidRPr="00523C2B" w:rsidRDefault="00667D14" w:rsidP="00667D14"/>
    <w:p w:rsidR="00667D14" w:rsidRPr="00523C2B" w:rsidRDefault="00667D14" w:rsidP="00667D14"/>
    <w:p w:rsidR="00667D14" w:rsidRPr="00523C2B" w:rsidRDefault="00667D14" w:rsidP="00667D14"/>
    <w:p w:rsidR="00667D14" w:rsidRPr="00523C2B" w:rsidRDefault="00667D14" w:rsidP="005A00D1">
      <w:pPr>
        <w:spacing w:before="0" w:line="200" w:lineRule="exact"/>
        <w:jc w:val="right"/>
      </w:pPr>
      <w:r w:rsidRPr="00523C2B">
        <w:t>.........................................</w:t>
      </w:r>
    </w:p>
    <w:p w:rsidR="00667D14" w:rsidRPr="00F32828" w:rsidRDefault="00F32828" w:rsidP="005A00D1">
      <w:pPr>
        <w:tabs>
          <w:tab w:val="center" w:pos="8880"/>
        </w:tabs>
        <w:spacing w:before="0" w:line="200" w:lineRule="exact"/>
        <w:rPr>
          <w:rStyle w:val="PTpetit"/>
        </w:rPr>
      </w:pPr>
      <w:r>
        <w:tab/>
      </w:r>
      <w:r w:rsidR="00667D14" w:rsidRPr="00F32828">
        <w:rPr>
          <w:rStyle w:val="PTpetit"/>
        </w:rPr>
        <w:t>(podpis organu)</w:t>
      </w:r>
    </w:p>
    <w:sectPr w:rsidR="00667D14" w:rsidRPr="00F32828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52" w:rsidRDefault="00412652">
      <w:r>
        <w:separator/>
      </w:r>
    </w:p>
  </w:endnote>
  <w:endnote w:type="continuationSeparator" w:id="0">
    <w:p w:rsidR="00412652" w:rsidRDefault="0041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52" w:rsidRDefault="00412652">
      <w:r>
        <w:separator/>
      </w:r>
    </w:p>
  </w:footnote>
  <w:footnote w:type="continuationSeparator" w:id="0">
    <w:p w:rsidR="00412652" w:rsidRDefault="00412652">
      <w:r>
        <w:separator/>
      </w:r>
    </w:p>
  </w:footnote>
  <w:footnote w:id="1">
    <w:p w:rsidR="00667D14" w:rsidRPr="001A089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A0893">
        <w:t>Zmiany tekstu jednolitego wymienionej ustawy zostały ogłoszone w</w:t>
      </w:r>
      <w:r>
        <w:t> </w:t>
      </w:r>
      <w:r w:rsidR="00E91536">
        <w:t>Dz. U.</w:t>
      </w:r>
      <w:r w:rsidRPr="001A0893">
        <w:t xml:space="preserve"> z</w:t>
      </w:r>
      <w:r>
        <w:t> </w:t>
      </w:r>
      <w:r w:rsidRPr="001A0893">
        <w:t>2007</w:t>
      </w:r>
      <w:r>
        <w:t> </w:t>
      </w:r>
      <w:r w:rsidRPr="001A0893">
        <w:t>r.</w:t>
      </w:r>
      <w:r w:rsidR="00E91536">
        <w:t xml:space="preserve"> Nr </w:t>
      </w:r>
      <w:r w:rsidRPr="001A0893">
        <w:t>107,</w:t>
      </w:r>
      <w:r w:rsidR="00E91536">
        <w:t xml:space="preserve"> poz. </w:t>
      </w:r>
      <w:r w:rsidRPr="001A0893">
        <w:t>732,</w:t>
      </w:r>
      <w:r w:rsidR="00E91536">
        <w:t xml:space="preserve"> Nr </w:t>
      </w:r>
      <w:r w:rsidRPr="001A0893">
        <w:t>120,</w:t>
      </w:r>
      <w:r w:rsidR="00E91536">
        <w:t xml:space="preserve"> poz. </w:t>
      </w:r>
      <w:r w:rsidRPr="001A0893">
        <w:t>81</w:t>
      </w:r>
      <w:r w:rsidR="00E91536" w:rsidRPr="001A0893">
        <w:t>8</w:t>
      </w:r>
      <w:r w:rsidR="00E91536">
        <w:t xml:space="preserve"> i Nr </w:t>
      </w:r>
      <w:r w:rsidRPr="001A0893">
        <w:t>173,</w:t>
      </w:r>
      <w:r w:rsidR="00E91536">
        <w:t xml:space="preserve"> poz. </w:t>
      </w:r>
      <w:r w:rsidRPr="001A0893">
        <w:t>1218, z</w:t>
      </w:r>
      <w:r>
        <w:t> </w:t>
      </w:r>
      <w:r w:rsidRPr="001A0893">
        <w:t>2008</w:t>
      </w:r>
      <w:r>
        <w:t> </w:t>
      </w:r>
      <w:r w:rsidRPr="001A0893">
        <w:t>r.</w:t>
      </w:r>
      <w:r w:rsidR="00E91536">
        <w:t xml:space="preserve"> Nr </w:t>
      </w:r>
      <w:r w:rsidRPr="001A0893">
        <w:t>63,</w:t>
      </w:r>
      <w:r w:rsidR="00E91536">
        <w:t xml:space="preserve"> poz. </w:t>
      </w:r>
      <w:r w:rsidRPr="001A0893">
        <w:t>394,</w:t>
      </w:r>
      <w:r w:rsidR="00E91536">
        <w:t xml:space="preserve"> Nr </w:t>
      </w:r>
      <w:r w:rsidRPr="001A0893">
        <w:t>199,</w:t>
      </w:r>
      <w:r w:rsidR="00E91536">
        <w:t xml:space="preserve"> poz. </w:t>
      </w:r>
      <w:r w:rsidRPr="001A0893">
        <w:t>1227,</w:t>
      </w:r>
      <w:r w:rsidR="00E91536">
        <w:t xml:space="preserve"> Nr </w:t>
      </w:r>
      <w:r w:rsidRPr="001A0893">
        <w:t>201,</w:t>
      </w:r>
      <w:r w:rsidR="00E91536">
        <w:t xml:space="preserve"> poz. </w:t>
      </w:r>
      <w:r w:rsidRPr="001A0893">
        <w:t>1237,</w:t>
      </w:r>
      <w:r w:rsidR="00E91536">
        <w:t xml:space="preserve"> Nr </w:t>
      </w:r>
      <w:r w:rsidRPr="001A0893">
        <w:t>216,</w:t>
      </w:r>
      <w:r w:rsidR="00E91536">
        <w:t xml:space="preserve"> poz. </w:t>
      </w:r>
      <w:r w:rsidRPr="001A0893">
        <w:t>137</w:t>
      </w:r>
      <w:r w:rsidR="00E91536" w:rsidRPr="001A0893">
        <w:t>0</w:t>
      </w:r>
      <w:r w:rsidR="00E91536">
        <w:t xml:space="preserve"> i Nr </w:t>
      </w:r>
      <w:r w:rsidRPr="001A0893">
        <w:t>227,</w:t>
      </w:r>
      <w:r w:rsidR="00E91536">
        <w:t xml:space="preserve"> poz. </w:t>
      </w:r>
      <w:r w:rsidRPr="001A0893">
        <w:t>1505, z</w:t>
      </w:r>
      <w:r>
        <w:t> </w:t>
      </w:r>
      <w:r w:rsidRPr="001A0893">
        <w:t>2009</w:t>
      </w:r>
      <w:r>
        <w:t> </w:t>
      </w:r>
      <w:r w:rsidRPr="001A0893">
        <w:t>r.</w:t>
      </w:r>
      <w:r w:rsidR="00E91536">
        <w:t xml:space="preserve"> Nr </w:t>
      </w:r>
      <w:r w:rsidRPr="001A0893">
        <w:t>42,</w:t>
      </w:r>
      <w:r w:rsidR="00E91536">
        <w:t xml:space="preserve"> poz. </w:t>
      </w:r>
      <w:r w:rsidRPr="001A0893">
        <w:t>337,</w:t>
      </w:r>
      <w:r w:rsidR="00E91536">
        <w:t xml:space="preserve"> Nr </w:t>
      </w:r>
      <w:r w:rsidRPr="001A0893">
        <w:t>68,</w:t>
      </w:r>
      <w:r w:rsidR="00E91536">
        <w:t xml:space="preserve"> poz. </w:t>
      </w:r>
      <w:r w:rsidRPr="001A0893">
        <w:t>574,</w:t>
      </w:r>
      <w:r w:rsidR="00E91536">
        <w:t xml:space="preserve"> Nr </w:t>
      </w:r>
      <w:r w:rsidRPr="001A0893">
        <w:t>77,</w:t>
      </w:r>
      <w:r w:rsidR="00E91536">
        <w:t xml:space="preserve"> poz. </w:t>
      </w:r>
      <w:r w:rsidRPr="001A0893">
        <w:t>649,</w:t>
      </w:r>
      <w:r w:rsidR="00E91536">
        <w:t xml:space="preserve"> Nr </w:t>
      </w:r>
      <w:r w:rsidRPr="001A0893">
        <w:t>157,</w:t>
      </w:r>
      <w:r w:rsidR="00E91536">
        <w:t xml:space="preserve"> poz. </w:t>
      </w:r>
      <w:r w:rsidRPr="001A0893">
        <w:t>1241,</w:t>
      </w:r>
      <w:r w:rsidR="00E91536">
        <w:t xml:space="preserve"> Nr </w:t>
      </w:r>
      <w:r w:rsidRPr="001A0893">
        <w:t>161,</w:t>
      </w:r>
      <w:r w:rsidR="00E91536">
        <w:t xml:space="preserve"> poz. </w:t>
      </w:r>
      <w:r w:rsidRPr="001A0893">
        <w:t>1277,</w:t>
      </w:r>
      <w:r w:rsidR="00E91536">
        <w:t xml:space="preserve"> Nr </w:t>
      </w:r>
      <w:r w:rsidRPr="001A0893">
        <w:t>168,</w:t>
      </w:r>
      <w:r w:rsidR="00E91536">
        <w:t xml:space="preserve"> poz. </w:t>
      </w:r>
      <w:r w:rsidRPr="001A0893">
        <w:t>132</w:t>
      </w:r>
      <w:r w:rsidR="00E91536" w:rsidRPr="001A0893">
        <w:t>3</w:t>
      </w:r>
      <w:r w:rsidR="00E91536">
        <w:t xml:space="preserve"> i Nr </w:t>
      </w:r>
      <w:r w:rsidRPr="001A0893">
        <w:t>201,</w:t>
      </w:r>
      <w:r w:rsidR="00E91536">
        <w:t xml:space="preserve"> poz. </w:t>
      </w:r>
      <w:r w:rsidRPr="001A0893">
        <w:t>154</w:t>
      </w:r>
      <w:r w:rsidR="00E91536" w:rsidRPr="001A0893">
        <w:t>0</w:t>
      </w:r>
      <w:r w:rsidR="00E91536">
        <w:t xml:space="preserve"> oraz</w:t>
      </w:r>
      <w:r w:rsidRPr="001A0893">
        <w:t xml:space="preserve"> z</w:t>
      </w:r>
      <w:r>
        <w:t> </w:t>
      </w:r>
      <w:r w:rsidRPr="001A0893">
        <w:t>2010</w:t>
      </w:r>
      <w:r>
        <w:t> </w:t>
      </w:r>
      <w:r w:rsidRPr="001A0893">
        <w:t>r.</w:t>
      </w:r>
      <w:r w:rsidR="00E91536">
        <w:t xml:space="preserve"> Nr </w:t>
      </w:r>
      <w:r w:rsidRPr="001A0893">
        <w:t>28,</w:t>
      </w:r>
      <w:r w:rsidR="00E91536">
        <w:t xml:space="preserve"> poz. </w:t>
      </w:r>
      <w:r w:rsidRPr="001A0893">
        <w:t>14</w:t>
      </w:r>
      <w:r w:rsidR="00E91536" w:rsidRPr="001A0893">
        <w:t>3</w:t>
      </w:r>
      <w:r w:rsidR="00E91536">
        <w:t xml:space="preserve"> i </w:t>
      </w:r>
      <w:r w:rsidRPr="001A0893">
        <w:t>146,</w:t>
      </w:r>
      <w:r w:rsidR="00E91536">
        <w:t xml:space="preserve"> Nr </w:t>
      </w:r>
      <w:r w:rsidRPr="001A0893">
        <w:t>107,</w:t>
      </w:r>
      <w:r w:rsidR="00E91536">
        <w:t xml:space="preserve"> poz. </w:t>
      </w:r>
      <w:r w:rsidRPr="001A0893">
        <w:t>679,</w:t>
      </w:r>
      <w:r w:rsidR="00E91536">
        <w:t xml:space="preserve"> Nr </w:t>
      </w:r>
      <w:r w:rsidRPr="001A0893">
        <w:t>127,</w:t>
      </w:r>
      <w:r w:rsidR="00E91536">
        <w:t xml:space="preserve"> poz. </w:t>
      </w:r>
      <w:r w:rsidRPr="001A0893">
        <w:t>857,</w:t>
      </w:r>
      <w:r w:rsidR="00E91536">
        <w:t xml:space="preserve"> Nr </w:t>
      </w:r>
      <w:r w:rsidRPr="001A0893">
        <w:t>155,</w:t>
      </w:r>
      <w:r w:rsidR="00E91536">
        <w:t xml:space="preserve"> poz. </w:t>
      </w:r>
      <w:r w:rsidRPr="001A0893">
        <w:t>103</w:t>
      </w:r>
      <w:r w:rsidR="00E91536" w:rsidRPr="001A0893">
        <w:t>5</w:t>
      </w:r>
      <w:r w:rsidR="00E91536">
        <w:t xml:space="preserve"> i Nr </w:t>
      </w:r>
      <w:r w:rsidRPr="001A0893">
        <w:t>239,</w:t>
      </w:r>
      <w:r w:rsidR="00E91536">
        <w:t xml:space="preserve"> poz. </w:t>
      </w:r>
      <w:r w:rsidRPr="001A0893">
        <w:t>1592.</w:t>
      </w:r>
    </w:p>
  </w:footnote>
  <w:footnote w:id="2">
    <w:p w:rsidR="00667D14" w:rsidRPr="00FE4F0D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</w:t>
      </w:r>
      <w:r w:rsidR="00E91536">
        <w:t xml:space="preserve"> w Dz. U. z </w:t>
      </w:r>
      <w:r>
        <w:t>201</w:t>
      </w:r>
      <w:r w:rsidR="00E91536">
        <w:t>5 </w:t>
      </w:r>
      <w:r>
        <w:t>r.</w:t>
      </w:r>
      <w:r w:rsidR="00E91536">
        <w:t xml:space="preserve"> poz. </w:t>
      </w:r>
      <w:r w:rsidRPr="00FE4F0D">
        <w:t>699, 875, 97</w:t>
      </w:r>
      <w:r w:rsidR="00E91536" w:rsidRPr="00FE4F0D">
        <w:t>8</w:t>
      </w:r>
      <w:r w:rsidR="000209DC">
        <w:t xml:space="preserve">, </w:t>
      </w:r>
      <w:r w:rsidRPr="00FE4F0D">
        <w:t>1197</w:t>
      </w:r>
      <w:r w:rsidR="000209DC">
        <w:t xml:space="preserve"> i 1268</w:t>
      </w:r>
      <w:r>
        <w:t>.</w:t>
      </w:r>
    </w:p>
  </w:footnote>
  <w:footnote w:id="3">
    <w:p w:rsidR="00667D14" w:rsidRPr="00B2682C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</w:t>
      </w:r>
      <w:r>
        <w:t xml:space="preserve"> z 2013 r.</w:t>
      </w:r>
      <w:r w:rsidR="00E91536">
        <w:t xml:space="preserve"> poz. </w:t>
      </w:r>
      <w:r>
        <w:t>93</w:t>
      </w:r>
      <w:r w:rsidR="00E91536">
        <w:t>8 i </w:t>
      </w:r>
      <w:r w:rsidRPr="00B2682C">
        <w:t xml:space="preserve">1646, </w:t>
      </w:r>
      <w:r>
        <w:t>z 2014 r.</w:t>
      </w:r>
      <w:r w:rsidR="00E91536">
        <w:t xml:space="preserve"> poz. </w:t>
      </w:r>
      <w:r>
        <w:t>379, 911, 1146, 162</w:t>
      </w:r>
      <w:r w:rsidR="00E91536">
        <w:t>6 i </w:t>
      </w:r>
      <w:r>
        <w:t>187</w:t>
      </w:r>
      <w:r w:rsidR="00E91536">
        <w:t>7 oraz</w:t>
      </w:r>
      <w:r>
        <w:t xml:space="preserve"> z 2015 r.</w:t>
      </w:r>
      <w:r w:rsidR="00E91536">
        <w:t xml:space="preserve"> poz. </w:t>
      </w:r>
      <w:r>
        <w:t>238, </w:t>
      </w:r>
      <w:r w:rsidRPr="00B2682C">
        <w:t>532</w:t>
      </w:r>
      <w:r>
        <w:t>, 1045, 1117, 1130, 118</w:t>
      </w:r>
      <w:r w:rsidR="00E91536">
        <w:t>9</w:t>
      </w:r>
      <w:r w:rsidR="000209DC">
        <w:t xml:space="preserve">, </w:t>
      </w:r>
      <w:r>
        <w:t>1190</w:t>
      </w:r>
      <w:r w:rsidR="000209DC">
        <w:t>, 1269 i 1358</w:t>
      </w:r>
      <w:r>
        <w:t>.</w:t>
      </w:r>
    </w:p>
  </w:footnote>
  <w:footnote w:id="4">
    <w:p w:rsidR="00667D14" w:rsidRPr="009E3F0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Centralna Ewidencja</w:t>
      </w:r>
      <w:r w:rsidR="00E91536">
        <w:t xml:space="preserve"> i </w:t>
      </w:r>
      <w:r>
        <w:t>Informacja</w:t>
      </w:r>
      <w:r w:rsidR="00E91536">
        <w:t xml:space="preserve"> o </w:t>
      </w:r>
      <w:r>
        <w:t>Działalności Gospodarczej, na podstawie</w:t>
      </w:r>
      <w:r w:rsidR="00E91536">
        <w:t xml:space="preserve"> art. </w:t>
      </w:r>
      <w:r>
        <w:t>6</w:t>
      </w:r>
      <w:r w:rsidR="00E91536">
        <w:t>8 </w:t>
      </w:r>
      <w:r>
        <w:t>ustawy</w:t>
      </w:r>
      <w:r w:rsidR="00E91536">
        <w:t xml:space="preserve"> z </w:t>
      </w:r>
      <w:r>
        <w:t>dnia 19 grudnia 200</w:t>
      </w:r>
      <w:r w:rsidR="00E91536">
        <w:t>8 </w:t>
      </w:r>
      <w:r>
        <w:t>r.</w:t>
      </w:r>
      <w:r w:rsidR="00E91536">
        <w:t xml:space="preserve"> o </w:t>
      </w:r>
      <w:r>
        <w:t>zmianie ustawy</w:t>
      </w:r>
      <w:r w:rsidR="00E91536">
        <w:t xml:space="preserve"> o </w:t>
      </w:r>
      <w:r>
        <w:t>swobodzie działalności gospodarczej oraz</w:t>
      </w:r>
      <w:r w:rsidR="00E91536">
        <w:t xml:space="preserve"> o </w:t>
      </w:r>
      <w:r>
        <w:t>zmianie niektórych innych ustaw (</w:t>
      </w:r>
      <w:r w:rsidR="00E91536">
        <w:t>Dz. U. z </w:t>
      </w:r>
      <w:r>
        <w:t>200</w:t>
      </w:r>
      <w:r w:rsidR="00E91536">
        <w:t>9 </w:t>
      </w:r>
      <w:r>
        <w:t>r.</w:t>
      </w:r>
      <w:r w:rsidR="00E91536">
        <w:t xml:space="preserve"> Nr </w:t>
      </w:r>
      <w:r>
        <w:t>18,</w:t>
      </w:r>
      <w:r w:rsidR="00E91536">
        <w:t xml:space="preserve"> poz. </w:t>
      </w:r>
      <w:r>
        <w:t>97), który wszedł</w:t>
      </w:r>
      <w:r w:rsidR="00E91536">
        <w:t xml:space="preserve"> w </w:t>
      </w:r>
      <w:r>
        <w:t>życie</w:t>
      </w:r>
      <w:r w:rsidR="00E91536">
        <w:t xml:space="preserve"> z </w:t>
      </w:r>
      <w:r>
        <w:t xml:space="preserve">dniem </w:t>
      </w:r>
      <w:r w:rsidR="00E91536">
        <w:t>1 </w:t>
      </w:r>
      <w:r>
        <w:t>lipca 201</w:t>
      </w:r>
      <w:r w:rsidR="00E91536">
        <w:t>1 </w:t>
      </w:r>
      <w:r>
        <w:t>r.</w:t>
      </w:r>
    </w:p>
  </w:footnote>
  <w:footnote w:id="5">
    <w:p w:rsidR="00667D14" w:rsidRPr="00FE4F0D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 z </w:t>
      </w:r>
      <w:r w:rsidRPr="00FE4F0D">
        <w:t>201</w:t>
      </w:r>
      <w:r w:rsidR="00E91536" w:rsidRPr="00FE4F0D">
        <w:t>5</w:t>
      </w:r>
      <w:r w:rsidR="00E91536">
        <w:t> </w:t>
      </w:r>
      <w:r w:rsidRPr="00FE4F0D">
        <w:t>r.</w:t>
      </w:r>
      <w:r w:rsidR="00E91536">
        <w:t xml:space="preserve"> poz. </w:t>
      </w:r>
      <w:r w:rsidRPr="00FE4F0D">
        <w:t>699, 97</w:t>
      </w:r>
      <w:r w:rsidR="00E91536" w:rsidRPr="00FE4F0D">
        <w:t>8</w:t>
      </w:r>
      <w:r w:rsidR="003162C2">
        <w:t xml:space="preserve">, </w:t>
      </w:r>
      <w:r w:rsidRPr="00FE4F0D">
        <w:t>1197</w:t>
      </w:r>
      <w:r w:rsidR="003162C2">
        <w:t>, 1269 i 1311</w:t>
      </w:r>
      <w:r>
        <w:t>.</w:t>
      </w:r>
    </w:p>
  </w:footnote>
  <w:footnote w:id="6">
    <w:p w:rsidR="003162C2" w:rsidRPr="003162C2" w:rsidRDefault="003162C2" w:rsidP="003162C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 2015 r. poz. 693, 1045, 1240, 1310 i 1359.</w:t>
      </w:r>
    </w:p>
  </w:footnote>
  <w:footnote w:id="7">
    <w:p w:rsidR="00667D14" w:rsidRPr="0081027E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31</w:t>
      </w:r>
      <w:r w:rsidR="00E91536">
        <w:t xml:space="preserve"> pkt </w:t>
      </w:r>
      <w:r>
        <w:t xml:space="preserve">1 ustawy z dnia </w:t>
      </w:r>
      <w:r w:rsidRPr="00527DBC">
        <w:t>13</w:t>
      </w:r>
      <w:r>
        <w:t> </w:t>
      </w:r>
      <w:r w:rsidRPr="00527DBC">
        <w:t>lipca 2012</w:t>
      </w:r>
      <w:r>
        <w:t> </w:t>
      </w:r>
      <w:r w:rsidRPr="00527DBC">
        <w:t>r. o</w:t>
      </w:r>
      <w:r>
        <w:t> </w:t>
      </w:r>
      <w:r w:rsidRPr="00527DBC">
        <w:t>zmianie ustawy o</w:t>
      </w:r>
      <w:r>
        <w:t> </w:t>
      </w:r>
      <w:r w:rsidRPr="00527DBC">
        <w:t>działach administracji rządowej oraz niektórych innych ustaw (</w:t>
      </w:r>
      <w:r w:rsidR="00E91536">
        <w:t>Dz. U. poz. </w:t>
      </w:r>
      <w:r w:rsidRPr="00527DBC">
        <w:t>908),</w:t>
      </w:r>
      <w:r>
        <w:t xml:space="preserve"> która weszła w życie z dniem 8 września 2012 r.</w:t>
      </w:r>
    </w:p>
  </w:footnote>
  <w:footnote w:id="8">
    <w:p w:rsidR="00667D14" w:rsidRPr="00FF7FB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F7FBA">
        <w:t>Zmiany tekstu jednolitego wymienionej ustawy zostały ogłoszone w </w:t>
      </w:r>
      <w:r w:rsidR="00E91536">
        <w:t>Dz. U.</w:t>
      </w:r>
      <w:r w:rsidR="00E91536" w:rsidRPr="00FF7FBA">
        <w:t xml:space="preserve"> z</w:t>
      </w:r>
      <w:r w:rsidR="00E91536">
        <w:t> </w:t>
      </w:r>
      <w:r w:rsidRPr="00FF7FBA">
        <w:t>201</w:t>
      </w:r>
      <w:r w:rsidR="00E91536" w:rsidRPr="00FF7FBA">
        <w:t>5</w:t>
      </w:r>
      <w:r w:rsidR="00E91536">
        <w:t> </w:t>
      </w:r>
      <w:r w:rsidRPr="00FF7FBA">
        <w:t>r.</w:t>
      </w:r>
      <w:r w:rsidR="00E91536">
        <w:t xml:space="preserve"> poz. </w:t>
      </w:r>
      <w:r w:rsidRPr="00FF7FBA">
        <w:t>985, 103</w:t>
      </w:r>
      <w:r w:rsidR="00E91536" w:rsidRPr="00FF7FBA">
        <w:t>9</w:t>
      </w:r>
      <w:r w:rsidR="00C87F3F">
        <w:t xml:space="preserve">, </w:t>
      </w:r>
      <w:r w:rsidRPr="00FF7FBA">
        <w:t>1180</w:t>
      </w:r>
      <w:r w:rsidR="00C87F3F">
        <w:t>, 1265 i 1322</w:t>
      </w:r>
      <w:r>
        <w:t>.</w:t>
      </w:r>
    </w:p>
  </w:footnote>
  <w:footnote w:id="9">
    <w:p w:rsidR="00667D14" w:rsidRPr="0081027E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</w:t>
      </w:r>
      <w:r>
        <w:t xml:space="preserve"> z 2011 r.</w:t>
      </w:r>
      <w:r w:rsidR="00E91536">
        <w:t xml:space="preserve"> Nr </w:t>
      </w:r>
      <w:r w:rsidRPr="002B3E92">
        <w:t>171,</w:t>
      </w:r>
      <w:r w:rsidR="00E91536">
        <w:t xml:space="preserve"> poz. </w:t>
      </w:r>
      <w:r>
        <w:t>1016,</w:t>
      </w:r>
      <w:r w:rsidR="00E91536">
        <w:t xml:space="preserve"> Nr </w:t>
      </w:r>
      <w:r>
        <w:t>209,</w:t>
      </w:r>
      <w:r w:rsidR="00E91536">
        <w:t xml:space="preserve"> poz. </w:t>
      </w:r>
      <w:r>
        <w:t>124</w:t>
      </w:r>
      <w:r w:rsidR="00E91536">
        <w:t>3 i </w:t>
      </w:r>
      <w:r>
        <w:t>124</w:t>
      </w:r>
      <w:r w:rsidR="00E91536">
        <w:t>4 i Nr </w:t>
      </w:r>
      <w:r w:rsidRPr="002B3E92">
        <w:t>291,</w:t>
      </w:r>
      <w:r w:rsidR="00E91536">
        <w:t xml:space="preserve"> poz. </w:t>
      </w:r>
      <w:r w:rsidRPr="002B3E92">
        <w:t xml:space="preserve">1707, </w:t>
      </w:r>
      <w:r>
        <w:t>z 2012 r.</w:t>
      </w:r>
      <w:r w:rsidR="00E91536">
        <w:t xml:space="preserve"> poz. </w:t>
      </w:r>
      <w:r>
        <w:t>98</w:t>
      </w:r>
      <w:r w:rsidR="00E91536">
        <w:t>6 i </w:t>
      </w:r>
      <w:r w:rsidRPr="002B3E92">
        <w:t xml:space="preserve">1456, </w:t>
      </w:r>
      <w:r>
        <w:t>z 2013 r.</w:t>
      </w:r>
      <w:r w:rsidR="00E91536">
        <w:t xml:space="preserve"> poz. </w:t>
      </w:r>
      <w:r>
        <w:t>73, 675, 791,</w:t>
      </w:r>
      <w:r w:rsidRPr="002B3E92">
        <w:t xml:space="preserve"> 144</w:t>
      </w:r>
      <w:r w:rsidR="00E91536" w:rsidRPr="002B3E92">
        <w:t>6</w:t>
      </w:r>
      <w:r w:rsidR="00E91536">
        <w:t xml:space="preserve"> i </w:t>
      </w:r>
      <w:r w:rsidRPr="002B3E92">
        <w:t xml:space="preserve">1645, </w:t>
      </w:r>
      <w:r>
        <w:t>z 2014 r.</w:t>
      </w:r>
      <w:r w:rsidR="00E91536">
        <w:t xml:space="preserve"> poz. </w:t>
      </w:r>
      <w:r>
        <w:t>598, 877, 1198, 145</w:t>
      </w:r>
      <w:r w:rsidR="00E91536">
        <w:t>7 i </w:t>
      </w:r>
      <w:r>
        <w:t>187</w:t>
      </w:r>
      <w:r w:rsidR="00E91536">
        <w:t>3 oraz</w:t>
      </w:r>
      <w:r>
        <w:t xml:space="preserve"> z </w:t>
      </w:r>
      <w:r w:rsidRPr="002B3E92">
        <w:t>2015</w:t>
      </w:r>
      <w:r>
        <w:t> </w:t>
      </w:r>
      <w:r w:rsidRPr="002B3E92">
        <w:t>r.</w:t>
      </w:r>
      <w:r w:rsidR="00E91536">
        <w:t xml:space="preserve"> poz. </w:t>
      </w:r>
      <w:r w:rsidRPr="002B3E92">
        <w:t>21</w:t>
      </w:r>
      <w:r w:rsidR="00E91536" w:rsidRPr="002B3E92">
        <w:t>8</w:t>
      </w:r>
      <w:r w:rsidR="002A4744">
        <w:t xml:space="preserve">, </w:t>
      </w:r>
      <w:r w:rsidRPr="002B3E92">
        <w:t>493</w:t>
      </w:r>
      <w:r w:rsidR="002A4744">
        <w:t>, 1240, 1273 i 1359</w:t>
      </w:r>
      <w:r>
        <w:t>.</w:t>
      </w:r>
    </w:p>
  </w:footnote>
  <w:footnote w:id="10">
    <w:p w:rsidR="00463FEA" w:rsidRPr="00463FEA" w:rsidRDefault="00463FEA" w:rsidP="00463FE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 2015 r. poz. 357, 1066, 1217, 1240 i 1268.</w:t>
      </w:r>
    </w:p>
  </w:footnote>
  <w:footnote w:id="11">
    <w:p w:rsidR="00667D14" w:rsidRPr="0081027E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 xml:space="preserve">12 ustawy z dnia </w:t>
      </w:r>
      <w:r w:rsidRPr="002B3E92">
        <w:t>14</w:t>
      </w:r>
      <w:r>
        <w:t> </w:t>
      </w:r>
      <w:r w:rsidRPr="002B3E92">
        <w:t>marca 2014</w:t>
      </w:r>
      <w:r>
        <w:t> </w:t>
      </w:r>
      <w:r w:rsidRPr="002B3E92">
        <w:t>r. o</w:t>
      </w:r>
      <w:r>
        <w:t> </w:t>
      </w:r>
      <w:r w:rsidRPr="002B3E92">
        <w:t>zmianie ustawy o</w:t>
      </w:r>
      <w:r>
        <w:t> </w:t>
      </w:r>
      <w:r w:rsidRPr="002B3E92">
        <w:t>promocji zatrudnienia i</w:t>
      </w:r>
      <w:r>
        <w:t> </w:t>
      </w:r>
      <w:r w:rsidRPr="002B3E92">
        <w:t>instytucjach rynku pracy oraz niektórych innych ustaw (</w:t>
      </w:r>
      <w:r w:rsidR="00E91536">
        <w:t>Dz. U. poz. </w:t>
      </w:r>
      <w:r w:rsidRPr="002B3E92">
        <w:t>598),</w:t>
      </w:r>
      <w:r>
        <w:t xml:space="preserve"> która weszła w życie z dniem 27 maja 2014 r.</w:t>
      </w:r>
    </w:p>
  </w:footnote>
  <w:footnote w:id="12">
    <w:p w:rsidR="00667D14" w:rsidRPr="00FF7FB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1536">
        <w:t xml:space="preserve"> w Dz. U. z </w:t>
      </w:r>
      <w:r w:rsidRPr="00FF7FBA">
        <w:t>201</w:t>
      </w:r>
      <w:r w:rsidR="00E91536" w:rsidRPr="00FF7FBA">
        <w:t>4</w:t>
      </w:r>
      <w:r w:rsidR="00E91536">
        <w:t> </w:t>
      </w:r>
      <w:r w:rsidRPr="00FF7FBA">
        <w:t>r.</w:t>
      </w:r>
      <w:r w:rsidR="00E91536">
        <w:t xml:space="preserve"> poz. </w:t>
      </w:r>
      <w:r w:rsidRPr="00FF7FBA">
        <w:t>59</w:t>
      </w:r>
      <w:r w:rsidR="00E91536" w:rsidRPr="00FF7FBA">
        <w:t>8</w:t>
      </w:r>
      <w:r w:rsidR="00E91536">
        <w:t xml:space="preserve"> i </w:t>
      </w:r>
      <w:r w:rsidRPr="00FF7FBA">
        <w:t>92</w:t>
      </w:r>
      <w:r w:rsidR="00E91536" w:rsidRPr="00FF7FBA">
        <w:t>3</w:t>
      </w:r>
      <w:r w:rsidR="00E91536">
        <w:t xml:space="preserve"> oraz</w:t>
      </w:r>
      <w:r w:rsidR="00E91536" w:rsidRPr="00FF7FBA">
        <w:t xml:space="preserve"> z</w:t>
      </w:r>
      <w:r w:rsidR="00E91536">
        <w:t> </w:t>
      </w:r>
      <w:r w:rsidRPr="00FF7FBA">
        <w:t>201</w:t>
      </w:r>
      <w:r w:rsidR="00E91536" w:rsidRPr="00FF7FBA">
        <w:t>5</w:t>
      </w:r>
      <w:r w:rsidR="00E91536">
        <w:t> </w:t>
      </w:r>
      <w:r w:rsidRPr="00FF7FBA">
        <w:t>r.</w:t>
      </w:r>
      <w:r w:rsidR="00E91536">
        <w:t xml:space="preserve"> poz. </w:t>
      </w:r>
      <w:r w:rsidRPr="00FF7FBA">
        <w:t>978</w:t>
      </w:r>
      <w:r w:rsidR="00E07F7D">
        <w:t xml:space="preserve"> i 1268</w:t>
      </w:r>
      <w:r>
        <w:t>.</w:t>
      </w:r>
    </w:p>
  </w:footnote>
  <w:footnote w:id="13">
    <w:p w:rsidR="00667D14" w:rsidRPr="002B3E92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F40C9">
        <w:t>Zmiany wymienionej ustawy zostały ogłoszone w</w:t>
      </w:r>
      <w:r>
        <w:t> </w:t>
      </w:r>
      <w:r w:rsidR="00E91536">
        <w:t>Dz. U.</w:t>
      </w:r>
      <w:r>
        <w:t xml:space="preserve"> z </w:t>
      </w:r>
      <w:r w:rsidRPr="008F40C9">
        <w:t>2001</w:t>
      </w:r>
      <w:r>
        <w:t> </w:t>
      </w:r>
      <w:r w:rsidRPr="008F40C9">
        <w:t>r.</w:t>
      </w:r>
      <w:r w:rsidR="00E91536">
        <w:t xml:space="preserve"> Nr </w:t>
      </w:r>
      <w:r w:rsidRPr="008F40C9">
        <w:t>84,</w:t>
      </w:r>
      <w:r w:rsidR="00E91536">
        <w:t xml:space="preserve"> poz. </w:t>
      </w:r>
      <w:r w:rsidRPr="008F40C9">
        <w:t xml:space="preserve">907, </w:t>
      </w:r>
      <w:r>
        <w:t>z 2009 r.</w:t>
      </w:r>
      <w:r w:rsidR="00E91536">
        <w:t xml:space="preserve"> Nr </w:t>
      </w:r>
      <w:r>
        <w:t>65,</w:t>
      </w:r>
      <w:r w:rsidR="00E91536">
        <w:t xml:space="preserve"> poz. </w:t>
      </w:r>
      <w:r>
        <w:t>54</w:t>
      </w:r>
      <w:r w:rsidR="00E91536">
        <w:t>5 oraz</w:t>
      </w:r>
      <w:r>
        <w:t xml:space="preserve"> z </w:t>
      </w:r>
      <w:r w:rsidRPr="008F40C9">
        <w:t>2010</w:t>
      </w:r>
      <w:r>
        <w:t> </w:t>
      </w:r>
      <w:r w:rsidRPr="008F40C9">
        <w:t>r.</w:t>
      </w:r>
      <w:r w:rsidR="00E91536">
        <w:t xml:space="preserve"> Nr </w:t>
      </w:r>
      <w:r w:rsidRPr="008F40C9">
        <w:t>149,</w:t>
      </w:r>
      <w:r w:rsidR="00E91536">
        <w:t xml:space="preserve"> poz. </w:t>
      </w:r>
      <w:r w:rsidRPr="008F40C9">
        <w:t>996</w:t>
      </w:r>
      <w:r>
        <w:t>.</w:t>
      </w:r>
    </w:p>
  </w:footnote>
  <w:footnote w:id="14">
    <w:p w:rsidR="00667D14" w:rsidRPr="00F67477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91536">
        <w:t xml:space="preserve"> w Dz. U.</w:t>
      </w:r>
      <w:r w:rsidR="00E91536" w:rsidRPr="00F67477">
        <w:t xml:space="preserve"> z</w:t>
      </w:r>
      <w:r w:rsidR="00E91536">
        <w:t> </w:t>
      </w:r>
      <w:r w:rsidRPr="00F67477">
        <w:t>201</w:t>
      </w:r>
      <w:r w:rsidR="00E91536" w:rsidRPr="00F67477">
        <w:t>5</w:t>
      </w:r>
      <w:r w:rsidR="00E91536">
        <w:t> </w:t>
      </w:r>
      <w:r w:rsidRPr="00F67477">
        <w:t>r.</w:t>
      </w:r>
      <w:r w:rsidR="00E91536">
        <w:t xml:space="preserve"> poz. </w:t>
      </w:r>
      <w:r w:rsidRPr="00F67477">
        <w:t>211, 104</w:t>
      </w:r>
      <w:r w:rsidR="00E91536" w:rsidRPr="00F67477">
        <w:t>5</w:t>
      </w:r>
      <w:r w:rsidR="00E91536">
        <w:t xml:space="preserve"> i </w:t>
      </w:r>
      <w:r w:rsidRPr="00F67477">
        <w:t>1137</w:t>
      </w:r>
      <w:r>
        <w:t>.</w:t>
      </w:r>
    </w:p>
  </w:footnote>
  <w:footnote w:id="15">
    <w:p w:rsidR="00667D14" w:rsidRDefault="00667D14" w:rsidP="00663456">
      <w:pPr>
        <w:pStyle w:val="ODNONIKtreodnonika"/>
      </w:pPr>
      <w:r w:rsidRPr="00201F54">
        <w:rPr>
          <w:rStyle w:val="IGindeksgrny"/>
        </w:rPr>
        <w:footnoteRef/>
      </w:r>
      <w:r w:rsidRPr="00201F54"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</w:t>
      </w:r>
      <w:r>
        <w:t xml:space="preserve"> z 2012 r.</w:t>
      </w:r>
      <w:r w:rsidR="00E91536">
        <w:t xml:space="preserve"> poz. </w:t>
      </w:r>
      <w:r>
        <w:t>362,</w:t>
      </w:r>
      <w:r w:rsidRPr="008F40C9">
        <w:t xml:space="preserve"> 596, 769, 1278, 1342, 1448, </w:t>
      </w:r>
      <w:r>
        <w:t>152</w:t>
      </w:r>
      <w:r w:rsidR="00E91536">
        <w:t>9 i </w:t>
      </w:r>
      <w:r w:rsidRPr="008F40C9">
        <w:t xml:space="preserve">1540, </w:t>
      </w:r>
      <w:r>
        <w:t>z </w:t>
      </w:r>
      <w:r w:rsidRPr="008F40C9">
        <w:t>2013</w:t>
      </w:r>
      <w:r>
        <w:t> </w:t>
      </w:r>
      <w:r w:rsidRPr="008F40C9">
        <w:t>r.</w:t>
      </w:r>
      <w:r w:rsidR="00E91536">
        <w:t xml:space="preserve"> poz. </w:t>
      </w:r>
      <w:r w:rsidRPr="008F40C9">
        <w:t xml:space="preserve">21, 888, 1027, 1036, 1287, 1304, </w:t>
      </w:r>
      <w:r>
        <w:t>138</w:t>
      </w:r>
      <w:r w:rsidR="00E91536">
        <w:t>7 i </w:t>
      </w:r>
      <w:r w:rsidRPr="008F40C9">
        <w:t xml:space="preserve">1717, </w:t>
      </w:r>
      <w:r>
        <w:t>z </w:t>
      </w:r>
      <w:r w:rsidRPr="008F40C9">
        <w:t>2014</w:t>
      </w:r>
      <w:r>
        <w:t> </w:t>
      </w:r>
      <w:r w:rsidRPr="008F40C9">
        <w:t>r.</w:t>
      </w:r>
      <w:r w:rsidR="00E91536">
        <w:t xml:space="preserve"> poz. </w:t>
      </w:r>
      <w:r w:rsidRPr="008F40C9">
        <w:t xml:space="preserve">223, 312, 567, 598, 773, 915, 1052, 1215, 1328, 1563, 1644, </w:t>
      </w:r>
      <w:r>
        <w:t>166</w:t>
      </w:r>
      <w:r w:rsidR="00E91536">
        <w:t>2 i </w:t>
      </w:r>
      <w:r>
        <w:t>186</w:t>
      </w:r>
      <w:r w:rsidR="00E91536">
        <w:t>3 oraz</w:t>
      </w:r>
      <w:r>
        <w:t xml:space="preserve"> z </w:t>
      </w:r>
      <w:r w:rsidRPr="008F40C9">
        <w:t>2015</w:t>
      </w:r>
      <w:r>
        <w:t> </w:t>
      </w:r>
      <w:r w:rsidRPr="008F40C9">
        <w:t>r.</w:t>
      </w:r>
      <w:r w:rsidR="00E91536">
        <w:t xml:space="preserve"> poz. </w:t>
      </w:r>
      <w:r w:rsidRPr="008F40C9">
        <w:t xml:space="preserve">73, 211, 251, 478, </w:t>
      </w:r>
      <w:r>
        <w:t xml:space="preserve">693, </w:t>
      </w:r>
      <w:r w:rsidRPr="008F40C9">
        <w:t>699</w:t>
      </w:r>
      <w:r>
        <w:t>, 860, 933, 97</w:t>
      </w:r>
      <w:r w:rsidR="00E91536">
        <w:t>8</w:t>
      </w:r>
      <w:r w:rsidR="00031089">
        <w:t xml:space="preserve">, </w:t>
      </w:r>
      <w:r>
        <w:t>1197</w:t>
      </w:r>
      <w:r w:rsidR="00031089">
        <w:t>, 1217, 1259, 1296, 1321, 1322 i 1333</w:t>
      </w:r>
      <w:r>
        <w:t>.</w:t>
      </w:r>
    </w:p>
  </w:footnote>
  <w:footnote w:id="16">
    <w:p w:rsidR="00667D14" w:rsidRDefault="00667D14" w:rsidP="00663456">
      <w:pPr>
        <w:pStyle w:val="ODNONIKtreodnonika"/>
      </w:pPr>
      <w:r w:rsidRPr="00201F54">
        <w:rPr>
          <w:rStyle w:val="IGindeksgrny"/>
        </w:rPr>
        <w:footnoteRef/>
      </w:r>
      <w:r w:rsidRPr="00201F54"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</w:t>
      </w:r>
      <w:r>
        <w:t xml:space="preserve"> z 2014 r.</w:t>
      </w:r>
      <w:r w:rsidR="00E91536">
        <w:t xml:space="preserve"> poz. </w:t>
      </w:r>
      <w:r w:rsidRPr="008F40C9">
        <w:t xml:space="preserve">915, 1138, 1146, 1215, 1328, 1457, </w:t>
      </w:r>
      <w:r>
        <w:t>156</w:t>
      </w:r>
      <w:r w:rsidR="00E91536">
        <w:t>3 i </w:t>
      </w:r>
      <w:r>
        <w:t>166</w:t>
      </w:r>
      <w:r w:rsidR="00E91536">
        <w:t>2 oraz</w:t>
      </w:r>
      <w:r>
        <w:t xml:space="preserve"> z </w:t>
      </w:r>
      <w:r w:rsidRPr="008F40C9">
        <w:t>2015</w:t>
      </w:r>
      <w:r>
        <w:t> </w:t>
      </w:r>
      <w:r w:rsidRPr="008F40C9">
        <w:t>r.</w:t>
      </w:r>
      <w:r w:rsidR="00E91536">
        <w:t xml:space="preserve"> poz. </w:t>
      </w:r>
      <w:r w:rsidRPr="008F40C9">
        <w:t>73</w:t>
      </w:r>
      <w:r>
        <w:t>, </w:t>
      </w:r>
      <w:r w:rsidRPr="008F40C9">
        <w:t>211</w:t>
      </w:r>
      <w:r>
        <w:t>, 933, 978, 116</w:t>
      </w:r>
      <w:r w:rsidR="00E91536">
        <w:t>6</w:t>
      </w:r>
      <w:r w:rsidR="00031089">
        <w:t xml:space="preserve">, </w:t>
      </w:r>
      <w:r>
        <w:t>1197</w:t>
      </w:r>
      <w:r w:rsidR="00031089">
        <w:t>, 1259, 1296 i 1348</w:t>
      </w:r>
      <w:r>
        <w:t>.</w:t>
      </w:r>
    </w:p>
  </w:footnote>
  <w:footnote w:id="17">
    <w:p w:rsidR="00667D14" w:rsidRDefault="00667D14" w:rsidP="00663456">
      <w:pPr>
        <w:pStyle w:val="ODNONIKtreodnonika"/>
      </w:pPr>
      <w:r w:rsidRPr="00201F54">
        <w:rPr>
          <w:rStyle w:val="IGindeksgrny"/>
        </w:rPr>
        <w:footnoteRef/>
      </w:r>
      <w:r w:rsidRPr="00201F54">
        <w:rPr>
          <w:rStyle w:val="IGindeksgrny"/>
        </w:rPr>
        <w:t>)</w:t>
      </w:r>
      <w:r>
        <w:tab/>
        <w:t>Zmiany wymienionej ustawy zostały ogłoszone w </w:t>
      </w:r>
      <w:r w:rsidR="00E91536">
        <w:t>Dz. U.</w:t>
      </w:r>
      <w:r>
        <w:t xml:space="preserve"> z 2000 r.</w:t>
      </w:r>
      <w:r w:rsidR="00E91536">
        <w:t xml:space="preserve"> Nr </w:t>
      </w:r>
      <w:r>
        <w:t>104,</w:t>
      </w:r>
      <w:r w:rsidR="00E91536">
        <w:t xml:space="preserve"> poz. </w:t>
      </w:r>
      <w:r>
        <w:t>110</w:t>
      </w:r>
      <w:r w:rsidR="00E91536">
        <w:t>4 i Nr </w:t>
      </w:r>
      <w:r>
        <w:t>122,</w:t>
      </w:r>
      <w:r w:rsidR="00E91536">
        <w:t xml:space="preserve"> poz. </w:t>
      </w:r>
      <w:r>
        <w:t>1324, z 2001 r.</w:t>
      </w:r>
      <w:r w:rsidR="00E91536">
        <w:t xml:space="preserve"> Nr </w:t>
      </w:r>
      <w:r>
        <w:t>74,</w:t>
      </w:r>
      <w:r w:rsidR="00E91536">
        <w:t xml:space="preserve"> poz. </w:t>
      </w:r>
      <w:r>
        <w:t>784,</w:t>
      </w:r>
      <w:r w:rsidR="00E91536">
        <w:t xml:space="preserve"> Nr </w:t>
      </w:r>
      <w:r>
        <w:t>88,</w:t>
      </w:r>
      <w:r w:rsidR="00E91536">
        <w:t xml:space="preserve"> poz. </w:t>
      </w:r>
      <w:r>
        <w:t>961,</w:t>
      </w:r>
      <w:r w:rsidR="00E91536">
        <w:t xml:space="preserve"> Nr </w:t>
      </w:r>
      <w:r>
        <w:t>125,</w:t>
      </w:r>
      <w:r w:rsidR="00E91536">
        <w:t xml:space="preserve"> poz. </w:t>
      </w:r>
      <w:r>
        <w:t>136</w:t>
      </w:r>
      <w:r w:rsidR="00E91536">
        <w:t>3 i </w:t>
      </w:r>
      <w:r>
        <w:t>136</w:t>
      </w:r>
      <w:r w:rsidR="00E91536">
        <w:t>9 i Nr </w:t>
      </w:r>
      <w:r>
        <w:t>134,</w:t>
      </w:r>
      <w:r w:rsidR="00E91536">
        <w:t xml:space="preserve"> poz. </w:t>
      </w:r>
      <w:r>
        <w:t>1509, z 2002 r.</w:t>
      </w:r>
      <w:r w:rsidR="00E91536">
        <w:t xml:space="preserve"> Nr </w:t>
      </w:r>
      <w:r>
        <w:t>141,</w:t>
      </w:r>
      <w:r w:rsidR="00E91536">
        <w:t xml:space="preserve"> poz. </w:t>
      </w:r>
      <w:r>
        <w:t>1183,</w:t>
      </w:r>
      <w:r w:rsidR="00E91536">
        <w:t xml:space="preserve"> Nr </w:t>
      </w:r>
      <w:r>
        <w:t>169,</w:t>
      </w:r>
      <w:r w:rsidR="00E91536">
        <w:t xml:space="preserve"> poz. </w:t>
      </w:r>
      <w:r>
        <w:t>1384,</w:t>
      </w:r>
      <w:r w:rsidR="00E91536">
        <w:t xml:space="preserve"> Nr </w:t>
      </w:r>
      <w:r>
        <w:t>172,</w:t>
      </w:r>
      <w:r w:rsidR="00E91536">
        <w:t xml:space="preserve"> poz. </w:t>
      </w:r>
      <w:r>
        <w:t>141</w:t>
      </w:r>
      <w:r w:rsidR="00E91536">
        <w:t>2 i Nr </w:t>
      </w:r>
      <w:r>
        <w:t>200,</w:t>
      </w:r>
      <w:r w:rsidR="00E91536">
        <w:t xml:space="preserve"> poz. </w:t>
      </w:r>
      <w:r>
        <w:t>1679, z 2003 r.</w:t>
      </w:r>
      <w:r w:rsidR="00E91536">
        <w:t xml:space="preserve"> Nr </w:t>
      </w:r>
      <w:r>
        <w:t>45,</w:t>
      </w:r>
      <w:r w:rsidR="00E91536">
        <w:t xml:space="preserve"> poz. </w:t>
      </w:r>
      <w:r>
        <w:t>391,</w:t>
      </w:r>
      <w:r w:rsidR="00E91536">
        <w:t xml:space="preserve"> Nr </w:t>
      </w:r>
      <w:r>
        <w:t>96,</w:t>
      </w:r>
      <w:r w:rsidR="00E91536">
        <w:t xml:space="preserve"> poz. </w:t>
      </w:r>
      <w:r>
        <w:t>874,</w:t>
      </w:r>
      <w:r w:rsidR="00E91536">
        <w:t xml:space="preserve"> Nr </w:t>
      </w:r>
      <w:r>
        <w:t>135,</w:t>
      </w:r>
      <w:r w:rsidR="00E91536">
        <w:t xml:space="preserve"> poz. </w:t>
      </w:r>
      <w:r>
        <w:t>1268,</w:t>
      </w:r>
      <w:r w:rsidR="00E91536">
        <w:t xml:space="preserve"> Nr </w:t>
      </w:r>
      <w:r>
        <w:t>137,</w:t>
      </w:r>
      <w:r w:rsidR="00E91536">
        <w:t xml:space="preserve"> poz. </w:t>
      </w:r>
      <w:r>
        <w:t>130</w:t>
      </w:r>
      <w:r w:rsidR="00E91536">
        <w:t>2 i Nr </w:t>
      </w:r>
      <w:r>
        <w:t>202,</w:t>
      </w:r>
      <w:r w:rsidR="00E91536">
        <w:t xml:space="preserve"> poz. </w:t>
      </w:r>
      <w:r>
        <w:t>1958, z 2004 r.</w:t>
      </w:r>
      <w:r w:rsidR="00E91536">
        <w:t xml:space="preserve"> Nr </w:t>
      </w:r>
      <w:r>
        <w:t>210,</w:t>
      </w:r>
      <w:r w:rsidR="00E91536">
        <w:t xml:space="preserve"> poz. </w:t>
      </w:r>
      <w:r>
        <w:t>213</w:t>
      </w:r>
      <w:r w:rsidR="00E91536">
        <w:t>5 i Nr </w:t>
      </w:r>
      <w:r>
        <w:t>263,</w:t>
      </w:r>
      <w:r w:rsidR="00E91536">
        <w:t xml:space="preserve"> poz. </w:t>
      </w:r>
      <w:r>
        <w:t>2619, z 2005 r.</w:t>
      </w:r>
      <w:r w:rsidR="00E91536">
        <w:t xml:space="preserve"> Nr </w:t>
      </w:r>
      <w:r>
        <w:t>143,</w:t>
      </w:r>
      <w:r w:rsidR="00E91536">
        <w:t xml:space="preserve"> poz. </w:t>
      </w:r>
      <w:r>
        <w:t>1199,</w:t>
      </w:r>
      <w:r w:rsidR="00E91536">
        <w:t xml:space="preserve"> Nr </w:t>
      </w:r>
      <w:r>
        <w:t>164,</w:t>
      </w:r>
      <w:r w:rsidR="00E91536">
        <w:t xml:space="preserve"> poz. </w:t>
      </w:r>
      <w:r>
        <w:t>136</w:t>
      </w:r>
      <w:r w:rsidR="00E91536">
        <w:t>6 i Nr </w:t>
      </w:r>
      <w:r>
        <w:t>169,</w:t>
      </w:r>
      <w:r w:rsidR="00E91536">
        <w:t xml:space="preserve"> poz. </w:t>
      </w:r>
      <w:r>
        <w:t>1420, z 2006 r.</w:t>
      </w:r>
      <w:r w:rsidR="00E91536">
        <w:t xml:space="preserve"> Nr </w:t>
      </w:r>
      <w:r>
        <w:t>183,</w:t>
      </w:r>
      <w:r w:rsidR="00E91536">
        <w:t xml:space="preserve"> poz. </w:t>
      </w:r>
      <w:r>
        <w:t>135</w:t>
      </w:r>
      <w:r w:rsidR="00E91536">
        <w:t>3 i Nr </w:t>
      </w:r>
      <w:r>
        <w:t>217,</w:t>
      </w:r>
      <w:r w:rsidR="00E91536">
        <w:t xml:space="preserve"> poz. </w:t>
      </w:r>
      <w:r>
        <w:t>1588, z 2008 r.</w:t>
      </w:r>
      <w:r w:rsidR="00E91536">
        <w:t xml:space="preserve"> Nr </w:t>
      </w:r>
      <w:r>
        <w:t>141,</w:t>
      </w:r>
      <w:r w:rsidR="00E91536">
        <w:t xml:space="preserve"> poz. </w:t>
      </w:r>
      <w:r>
        <w:t>888,</w:t>
      </w:r>
      <w:r w:rsidR="00E91536">
        <w:t xml:space="preserve"> Nr </w:t>
      </w:r>
      <w:r>
        <w:t>143,</w:t>
      </w:r>
      <w:r w:rsidR="00E91536">
        <w:t xml:space="preserve"> poz. </w:t>
      </w:r>
      <w:r>
        <w:t>89</w:t>
      </w:r>
      <w:r w:rsidR="00E91536">
        <w:t>4 i Nr </w:t>
      </w:r>
      <w:r>
        <w:t>209,</w:t>
      </w:r>
      <w:r w:rsidR="00E91536">
        <w:t xml:space="preserve"> poz. </w:t>
      </w:r>
      <w:r>
        <w:t>1316, z 2009 r.</w:t>
      </w:r>
      <w:r w:rsidR="00E91536">
        <w:t xml:space="preserve"> Nr </w:t>
      </w:r>
      <w:r>
        <w:t>157,</w:t>
      </w:r>
      <w:r w:rsidR="00E91536">
        <w:t xml:space="preserve"> poz. </w:t>
      </w:r>
      <w:r>
        <w:t>124</w:t>
      </w:r>
      <w:r w:rsidR="00E91536">
        <w:t>1 i Nr </w:t>
      </w:r>
      <w:r>
        <w:t>201,</w:t>
      </w:r>
      <w:r w:rsidR="00E91536">
        <w:t xml:space="preserve"> poz. </w:t>
      </w:r>
      <w:r>
        <w:t>1541, z 2010 r.</w:t>
      </w:r>
      <w:r w:rsidR="00E91536">
        <w:t xml:space="preserve"> Nr </w:t>
      </w:r>
      <w:r>
        <w:t>3,</w:t>
      </w:r>
      <w:r w:rsidR="00E91536">
        <w:t xml:space="preserve"> poz. </w:t>
      </w:r>
      <w:r>
        <w:t>13,</w:t>
      </w:r>
      <w:r w:rsidR="00E91536">
        <w:t xml:space="preserve"> Nr </w:t>
      </w:r>
      <w:r>
        <w:t>28,</w:t>
      </w:r>
      <w:r w:rsidR="00E91536">
        <w:t xml:space="preserve"> poz. </w:t>
      </w:r>
      <w:r>
        <w:t>146,</w:t>
      </w:r>
      <w:r w:rsidR="00E91536">
        <w:t xml:space="preserve"> Nr </w:t>
      </w:r>
      <w:r>
        <w:t>75,</w:t>
      </w:r>
      <w:r w:rsidR="00E91536">
        <w:t xml:space="preserve"> poz. </w:t>
      </w:r>
      <w:r>
        <w:t>473,</w:t>
      </w:r>
      <w:r w:rsidR="00E91536">
        <w:t xml:space="preserve"> Nr </w:t>
      </w:r>
      <w:r>
        <w:t>219,</w:t>
      </w:r>
      <w:r w:rsidR="00E91536">
        <w:t xml:space="preserve"> poz. </w:t>
      </w:r>
      <w:r>
        <w:t>144</w:t>
      </w:r>
      <w:r w:rsidR="00E91536">
        <w:t>2 i Nr </w:t>
      </w:r>
      <w:r>
        <w:t>226,</w:t>
      </w:r>
      <w:r w:rsidR="00E91536">
        <w:t xml:space="preserve"> poz. </w:t>
      </w:r>
      <w:r>
        <w:t>1478, z 2011 r.</w:t>
      </w:r>
      <w:r w:rsidR="00E91536">
        <w:t xml:space="preserve"> Nr </w:t>
      </w:r>
      <w:r>
        <w:t>106,</w:t>
      </w:r>
      <w:r w:rsidR="00E91536">
        <w:t xml:space="preserve"> poz. </w:t>
      </w:r>
      <w:r>
        <w:t>62</w:t>
      </w:r>
      <w:r w:rsidR="00E91536">
        <w:t>2 i Nr </w:t>
      </w:r>
      <w:r>
        <w:t>131,</w:t>
      </w:r>
      <w:r w:rsidR="00E91536">
        <w:t xml:space="preserve"> poz. </w:t>
      </w:r>
      <w:r>
        <w:t>764, z </w:t>
      </w:r>
      <w:r w:rsidRPr="001E7833">
        <w:t>2012</w:t>
      </w:r>
      <w:r>
        <w:t> </w:t>
      </w:r>
      <w:r w:rsidRPr="001E7833">
        <w:t>r.</w:t>
      </w:r>
      <w:r w:rsidR="00E91536">
        <w:t xml:space="preserve"> poz. </w:t>
      </w:r>
      <w:r>
        <w:t>152</w:t>
      </w:r>
      <w:r w:rsidR="00E91536">
        <w:t>9 i </w:t>
      </w:r>
      <w:r w:rsidRPr="001E7833">
        <w:t xml:space="preserve">1540, </w:t>
      </w:r>
      <w:r>
        <w:t>z </w:t>
      </w:r>
      <w:r w:rsidRPr="001E7833">
        <w:t>2014</w:t>
      </w:r>
      <w:r>
        <w:t> </w:t>
      </w:r>
      <w:r w:rsidRPr="001E7833">
        <w:t>r.</w:t>
      </w:r>
      <w:r w:rsidR="00E91536">
        <w:t xml:space="preserve"> poz. </w:t>
      </w:r>
      <w:r w:rsidRPr="001E7833">
        <w:t>223, 132</w:t>
      </w:r>
      <w:r w:rsidR="00E91536" w:rsidRPr="001E7833">
        <w:t>8</w:t>
      </w:r>
      <w:r w:rsidR="00E91536">
        <w:t xml:space="preserve"> i </w:t>
      </w:r>
      <w:r w:rsidRPr="001E7833">
        <w:t>156</w:t>
      </w:r>
      <w:r w:rsidR="00E91536" w:rsidRPr="001E7833">
        <w:t>3</w:t>
      </w:r>
      <w:r w:rsidR="00E91536">
        <w:t xml:space="preserve"> oraz</w:t>
      </w:r>
      <w:r>
        <w:t xml:space="preserve"> z 2015 r.</w:t>
      </w:r>
      <w:r w:rsidR="00E91536">
        <w:t xml:space="preserve"> poz. </w:t>
      </w:r>
      <w:r>
        <w:t>211, </w:t>
      </w:r>
      <w:r w:rsidRPr="001E7833">
        <w:t>69</w:t>
      </w:r>
      <w:r w:rsidR="00E91536" w:rsidRPr="001E7833">
        <w:t>9</w:t>
      </w:r>
      <w:r w:rsidR="00031089">
        <w:t xml:space="preserve">, </w:t>
      </w:r>
      <w:r>
        <w:t>978</w:t>
      </w:r>
      <w:r w:rsidR="00031089">
        <w:t xml:space="preserve"> i 1333</w:t>
      </w:r>
      <w:r>
        <w:t>.</w:t>
      </w:r>
    </w:p>
  </w:footnote>
  <w:footnote w:id="18">
    <w:p w:rsidR="00667D14" w:rsidRPr="001E783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</w:t>
      </w:r>
      <w:r>
        <w:t xml:space="preserve"> z </w:t>
      </w:r>
      <w:r w:rsidRPr="001E7833">
        <w:t>2010</w:t>
      </w:r>
      <w:r>
        <w:t> </w:t>
      </w:r>
      <w:r w:rsidRPr="001E7833">
        <w:t>r.</w:t>
      </w:r>
      <w:r w:rsidR="00E91536">
        <w:t xml:space="preserve"> Nr </w:t>
      </w:r>
      <w:r w:rsidRPr="001E7833">
        <w:t>57,</w:t>
      </w:r>
      <w:r w:rsidR="00E91536">
        <w:t xml:space="preserve"> poz. </w:t>
      </w:r>
      <w:r w:rsidRPr="001E7833">
        <w:t xml:space="preserve">353, </w:t>
      </w:r>
      <w:r>
        <w:t>z 2012 r.</w:t>
      </w:r>
      <w:r w:rsidR="00E91536">
        <w:t xml:space="preserve"> poz. </w:t>
      </w:r>
      <w:r>
        <w:t>908, z </w:t>
      </w:r>
      <w:r w:rsidRPr="001E7833">
        <w:t>2013</w:t>
      </w:r>
      <w:r>
        <w:t> </w:t>
      </w:r>
      <w:r w:rsidRPr="001E7833">
        <w:t>r.</w:t>
      </w:r>
      <w:r w:rsidR="00E91536">
        <w:t xml:space="preserve"> poz. </w:t>
      </w:r>
      <w:r w:rsidRPr="001E7833">
        <w:t>163</w:t>
      </w:r>
      <w:r w:rsidR="00E91536" w:rsidRPr="001E7833">
        <w:t>5</w:t>
      </w:r>
      <w:r w:rsidR="00E91536">
        <w:t xml:space="preserve"> oraz z </w:t>
      </w:r>
      <w:r>
        <w:t>201</w:t>
      </w:r>
      <w:r w:rsidR="00E91536">
        <w:t>5 </w:t>
      </w:r>
      <w:r>
        <w:t>r.</w:t>
      </w:r>
      <w:r w:rsidR="00E91536">
        <w:t xml:space="preserve"> poz. </w:t>
      </w:r>
      <w:r>
        <w:t>867.</w:t>
      </w:r>
    </w:p>
  </w:footnote>
  <w:footnote w:id="19">
    <w:p w:rsidR="00667D14" w:rsidRPr="001E783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31</w:t>
      </w:r>
      <w:r w:rsidR="00E91536">
        <w:t xml:space="preserve"> pkt </w:t>
      </w:r>
      <w:r>
        <w:t xml:space="preserve">2 ustawy, o której mowa w odnośniku </w:t>
      </w:r>
      <w:r>
        <w:fldChar w:fldCharType="begin"/>
      </w:r>
      <w:r>
        <w:instrText xml:space="preserve"> NOTEREF _Ref423604171 \h </w:instrText>
      </w:r>
      <w:r>
        <w:fldChar w:fldCharType="separate"/>
      </w:r>
      <w:r w:rsidR="0050091D">
        <w:t>6</w:t>
      </w:r>
      <w:r>
        <w:fldChar w:fldCharType="end"/>
      </w:r>
      <w:r>
        <w:t>.</w:t>
      </w:r>
    </w:p>
  </w:footnote>
  <w:footnote w:id="20">
    <w:p w:rsidR="00667D14" w:rsidRPr="001E783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E91536">
        <w:t xml:space="preserve"> art. </w:t>
      </w:r>
      <w:r>
        <w:t xml:space="preserve">32 ustawy z dnia </w:t>
      </w:r>
      <w:r w:rsidRPr="001E7833">
        <w:t>11</w:t>
      </w:r>
      <w:r>
        <w:t> </w:t>
      </w:r>
      <w:r w:rsidRPr="001E7833">
        <w:t>października 2013</w:t>
      </w:r>
      <w:r>
        <w:t> </w:t>
      </w:r>
      <w:r w:rsidRPr="001E7833">
        <w:t>r. o</w:t>
      </w:r>
      <w:r>
        <w:t> </w:t>
      </w:r>
      <w:r w:rsidRPr="001E7833">
        <w:t>szczególnych rozwiązaniach związanych z</w:t>
      </w:r>
      <w:r>
        <w:t> </w:t>
      </w:r>
      <w:r w:rsidRPr="001E7833">
        <w:t>ochroną miejsc pracy (</w:t>
      </w:r>
      <w:r w:rsidR="00E91536">
        <w:t>Dz. U. poz. </w:t>
      </w:r>
      <w:r w:rsidRPr="001E7833">
        <w:t>1291),</w:t>
      </w:r>
      <w:r>
        <w:t xml:space="preserve"> która weszła w życie z dniem 21 listopada 2013 r.</w:t>
      </w:r>
    </w:p>
  </w:footnote>
  <w:footnote w:id="21">
    <w:p w:rsidR="00667D14" w:rsidRDefault="00667D14" w:rsidP="00663456">
      <w:pPr>
        <w:pStyle w:val="ODNONIKtreodnonika"/>
      </w:pPr>
      <w:r w:rsidRPr="00201F54">
        <w:rPr>
          <w:rStyle w:val="IGindeksgrny"/>
        </w:rPr>
        <w:footnoteRef/>
      </w:r>
      <w:r w:rsidRPr="00201F54">
        <w:rPr>
          <w:rStyle w:val="IGindeksgrny"/>
        </w:rPr>
        <w:t>)</w:t>
      </w:r>
      <w:r>
        <w:tab/>
        <w:t>Zmiany tekstu jednolitego wymienionej ustawy zostały ogłoszone w </w:t>
      </w:r>
      <w:r w:rsidR="00E91536">
        <w:t>Dz. U.</w:t>
      </w:r>
      <w:r>
        <w:t xml:space="preserve"> z 2013 r.</w:t>
      </w:r>
      <w:r w:rsidR="00E91536">
        <w:t xml:space="preserve"> poz. </w:t>
      </w:r>
      <w:r w:rsidRPr="001E7833">
        <w:t xml:space="preserve">1238, </w:t>
      </w:r>
      <w:r>
        <w:t>z </w:t>
      </w:r>
      <w:r w:rsidRPr="001E7833">
        <w:t>2014</w:t>
      </w:r>
      <w:r>
        <w:t> </w:t>
      </w:r>
      <w:r w:rsidRPr="001E7833">
        <w:t>r.</w:t>
      </w:r>
      <w:r w:rsidR="00E91536">
        <w:t xml:space="preserve"> poz. </w:t>
      </w:r>
      <w:r w:rsidRPr="001E7833">
        <w:t>587, 822, 850, 110</w:t>
      </w:r>
      <w:r w:rsidR="00E91536" w:rsidRPr="001E7833">
        <w:t>1</w:t>
      </w:r>
      <w:r w:rsidR="00E91536">
        <w:t xml:space="preserve"> i </w:t>
      </w:r>
      <w:r>
        <w:t>113</w:t>
      </w:r>
      <w:r w:rsidR="00E91536">
        <w:t>3 oraz</w:t>
      </w:r>
      <w:r>
        <w:t xml:space="preserve"> z </w:t>
      </w:r>
      <w:r w:rsidRPr="001E7833">
        <w:t>2015</w:t>
      </w:r>
      <w:r>
        <w:t> </w:t>
      </w:r>
      <w:r w:rsidRPr="001E7833">
        <w:t>r.</w:t>
      </w:r>
      <w:r w:rsidR="00E91536">
        <w:t xml:space="preserve"> poz. </w:t>
      </w:r>
      <w:r w:rsidRPr="001E7833">
        <w:t xml:space="preserve">200, </w:t>
      </w:r>
      <w:r>
        <w:t>277, </w:t>
      </w:r>
      <w:r w:rsidRPr="001E7833">
        <w:t>77</w:t>
      </w:r>
      <w:r w:rsidR="00E91536" w:rsidRPr="001E7833">
        <w:t>4</w:t>
      </w:r>
      <w:r w:rsidR="0050091D">
        <w:t xml:space="preserve">, </w:t>
      </w:r>
      <w:r>
        <w:t>1045</w:t>
      </w:r>
      <w:r w:rsidR="0050091D">
        <w:t>, 1211, 1223 i 1265</w:t>
      </w:r>
      <w:r>
        <w:t>.</w:t>
      </w:r>
    </w:p>
  </w:footnote>
  <w:footnote w:id="22">
    <w:p w:rsidR="00667D14" w:rsidRDefault="00667D14" w:rsidP="00663456">
      <w:pPr>
        <w:pStyle w:val="ODNONIKtreodnonika"/>
      </w:pPr>
      <w:r w:rsidRPr="00201F54">
        <w:rPr>
          <w:rStyle w:val="IGindeksgrny"/>
        </w:rPr>
        <w:footnoteRef/>
      </w:r>
      <w:r w:rsidRPr="00201F5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</w:t>
      </w:r>
      <w:r w:rsidR="00E91536">
        <w:t>Dz. U.</w:t>
      </w:r>
      <w:r>
        <w:t xml:space="preserve"> z 2014 r.</w:t>
      </w:r>
      <w:r w:rsidR="00E91536">
        <w:t xml:space="preserve"> poz. </w:t>
      </w:r>
      <w:r>
        <w:t>18</w:t>
      </w:r>
      <w:r w:rsidR="00E91536">
        <w:t>3 i </w:t>
      </w:r>
      <w:r>
        <w:t>119</w:t>
      </w:r>
      <w:r w:rsidR="00E91536">
        <w:t>5 oraz</w:t>
      </w:r>
      <w:r>
        <w:t xml:space="preserve"> z </w:t>
      </w:r>
      <w:r w:rsidRPr="00CA6086">
        <w:t>2015</w:t>
      </w:r>
      <w:r>
        <w:t> </w:t>
      </w:r>
      <w:r w:rsidRPr="00CA6086">
        <w:t>r.</w:t>
      </w:r>
      <w:r w:rsidR="00E91536">
        <w:t xml:space="preserve"> poz. </w:t>
      </w:r>
      <w:r w:rsidRPr="00CA6086">
        <w:t>21</w:t>
      </w:r>
      <w:r w:rsidR="00E91536" w:rsidRPr="00CA6086">
        <w:t>1</w:t>
      </w:r>
      <w:r w:rsidR="007C14A0">
        <w:t xml:space="preserve">, </w:t>
      </w:r>
      <w:r w:rsidRPr="00CA6086">
        <w:t>702</w:t>
      </w:r>
      <w:r w:rsidR="007C14A0">
        <w:t xml:space="preserve"> i 1274</w:t>
      </w:r>
      <w:r>
        <w:t>.</w:t>
      </w:r>
    </w:p>
  </w:footnote>
  <w:footnote w:id="23">
    <w:p w:rsidR="00705D2B" w:rsidRPr="00705D2B" w:rsidRDefault="00705D2B" w:rsidP="00705D2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6E2E70">
        <w:t>Zmiany tekstu jednolitego wymienionej ustawy zostały ogłoszone w Dz. U. z 2014 r. poz. 1138 i 1146 oraz z 2015 r. poz. 1255, 1333 i 1339.</w:t>
      </w:r>
    </w:p>
  </w:footnote>
  <w:footnote w:id="24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1 ustawy z dnia </w:t>
      </w:r>
      <w:r w:rsidRPr="0001536A">
        <w:t>15</w:t>
      </w:r>
      <w:r>
        <w:t> </w:t>
      </w:r>
      <w:r w:rsidRPr="0001536A">
        <w:t>maja 2015</w:t>
      </w:r>
      <w:r>
        <w:t> </w:t>
      </w:r>
      <w:r w:rsidRPr="0001536A">
        <w:t>r. o</w:t>
      </w:r>
      <w:r>
        <w:t> </w:t>
      </w:r>
      <w:r w:rsidRPr="0001536A">
        <w:t>zmianie ustawy o</w:t>
      </w:r>
      <w:r>
        <w:t> </w:t>
      </w:r>
      <w:r w:rsidRPr="0001536A">
        <w:t>szczególnych rozwiązaniach związ</w:t>
      </w:r>
      <w:r w:rsidRPr="0001536A">
        <w:t>a</w:t>
      </w:r>
      <w:r w:rsidRPr="0001536A">
        <w:t>nych z</w:t>
      </w:r>
      <w:r>
        <w:t> </w:t>
      </w:r>
      <w:r w:rsidRPr="0001536A">
        <w:t>usuwaniem skutków powodzi oraz ustawy o</w:t>
      </w:r>
      <w:r>
        <w:t> </w:t>
      </w:r>
      <w:r w:rsidRPr="0001536A">
        <w:t>wspieraniu przedsiębiorców dotkniętych skutkami powodzi z</w:t>
      </w:r>
      <w:r>
        <w:t> </w:t>
      </w:r>
      <w:r w:rsidRPr="0001536A">
        <w:t>2010</w:t>
      </w:r>
      <w:r>
        <w:t> </w:t>
      </w:r>
      <w:r w:rsidRPr="0001536A">
        <w:t>r. (</w:t>
      </w:r>
      <w:r w:rsidR="00E91536">
        <w:t>Dz. U. poz. </w:t>
      </w:r>
      <w:r>
        <w:t>1013</w:t>
      </w:r>
      <w:r w:rsidRPr="0001536A">
        <w:t>)</w:t>
      </w:r>
      <w:r>
        <w:t xml:space="preserve">, która weszła w życie z dniem </w:t>
      </w:r>
      <w:r w:rsidR="00E91536">
        <w:t>6 </w:t>
      </w:r>
      <w:r>
        <w:t>sierpnia 2015 r.</w:t>
      </w:r>
    </w:p>
  </w:footnote>
  <w:footnote w:id="25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2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26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3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27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4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28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a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29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 w 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b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0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b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1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b 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2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c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3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d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4">
    <w:p w:rsidR="00667D14" w:rsidRPr="0001536A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5</w:t>
      </w:r>
      <w:r w:rsidR="00E91536">
        <w:t xml:space="preserve"> lit. </w:t>
      </w:r>
      <w:r>
        <w:t xml:space="preserve">e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5">
    <w:p w:rsidR="00667D14" w:rsidRPr="00F863B7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6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3735A2">
        <w:t>23</w:t>
      </w:r>
      <w:r>
        <w:fldChar w:fldCharType="end"/>
      </w:r>
      <w:r>
        <w:t>.</w:t>
      </w:r>
    </w:p>
  </w:footnote>
  <w:footnote w:id="36">
    <w:p w:rsidR="00667D14" w:rsidRPr="00F863B7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7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7E7EB8">
        <w:t>23</w:t>
      </w:r>
      <w:r>
        <w:fldChar w:fldCharType="end"/>
      </w:r>
      <w:r>
        <w:t>.</w:t>
      </w:r>
    </w:p>
  </w:footnote>
  <w:footnote w:id="37">
    <w:p w:rsidR="00667D14" w:rsidRPr="00DB677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8</w:t>
      </w:r>
      <w:r w:rsidR="00E91536">
        <w:t xml:space="preserve"> lit. </w:t>
      </w:r>
      <w:r>
        <w:t xml:space="preserve">a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7E7EB8">
        <w:t>23</w:t>
      </w:r>
      <w:r>
        <w:fldChar w:fldCharType="end"/>
      </w:r>
      <w:r>
        <w:t>.</w:t>
      </w:r>
    </w:p>
  </w:footnote>
  <w:footnote w:id="38">
    <w:p w:rsidR="00667D14" w:rsidRPr="00DB677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>8</w:t>
      </w:r>
      <w:r w:rsidR="00E91536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7E7EB8">
        <w:t>23</w:t>
      </w:r>
      <w:r>
        <w:fldChar w:fldCharType="end"/>
      </w:r>
      <w:r>
        <w:t>.</w:t>
      </w:r>
    </w:p>
  </w:footnote>
  <w:footnote w:id="39">
    <w:p w:rsidR="00667D14" w:rsidRPr="00BD371F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9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7E7EB8">
        <w:t>23</w:t>
      </w:r>
      <w:r>
        <w:fldChar w:fldCharType="end"/>
      </w:r>
      <w:r>
        <w:t>.</w:t>
      </w:r>
    </w:p>
  </w:footnote>
  <w:footnote w:id="40">
    <w:p w:rsidR="00667D14" w:rsidRPr="00BD371F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D371F">
        <w:t>Zmiany tekstu jednolitego wymienionej ustawy zostały ogłoszone w</w:t>
      </w:r>
      <w:r>
        <w:t> </w:t>
      </w:r>
      <w:r w:rsidR="00E91536">
        <w:t>Dz. U.</w:t>
      </w:r>
      <w:r w:rsidRPr="00BD371F">
        <w:t xml:space="preserve"> z</w:t>
      </w:r>
      <w:r>
        <w:t> </w:t>
      </w:r>
      <w:r w:rsidRPr="00BD371F">
        <w:t>2015</w:t>
      </w:r>
      <w:r>
        <w:t> </w:t>
      </w:r>
      <w:r w:rsidRPr="00BD371F">
        <w:t>r.</w:t>
      </w:r>
      <w:r w:rsidR="00E91536">
        <w:t xml:space="preserve"> poz. </w:t>
      </w:r>
      <w:r w:rsidRPr="00BD371F">
        <w:t>87, 211, 218, 396</w:t>
      </w:r>
      <w:r>
        <w:t xml:space="preserve">, </w:t>
      </w:r>
      <w:r w:rsidRPr="00BD371F">
        <w:t>539</w:t>
      </w:r>
      <w:r>
        <w:t>, 77</w:t>
      </w:r>
      <w:r w:rsidR="00E91536">
        <w:t>4</w:t>
      </w:r>
      <w:r w:rsidR="00DD11F6">
        <w:t xml:space="preserve">, </w:t>
      </w:r>
      <w:r>
        <w:t>978</w:t>
      </w:r>
      <w:r w:rsidR="00DD11F6">
        <w:t>, 1269, 1311 i 1322</w:t>
      </w:r>
      <w:r>
        <w:t>.</w:t>
      </w:r>
    </w:p>
  </w:footnote>
  <w:footnote w:id="41">
    <w:p w:rsidR="00667D14" w:rsidRPr="00BD371F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D371F">
        <w:t>Zmiany tekstu jednolitego wymienionej ustawy zostały ogłoszone w</w:t>
      </w:r>
      <w:r>
        <w:t> </w:t>
      </w:r>
      <w:r w:rsidR="00E91536">
        <w:t>Dz. U.</w:t>
      </w:r>
      <w:r w:rsidRPr="00BD371F">
        <w:t xml:space="preserve"> z</w:t>
      </w:r>
      <w:r>
        <w:t> </w:t>
      </w:r>
      <w:r w:rsidRPr="00BD371F">
        <w:t>2014</w:t>
      </w:r>
      <w:r>
        <w:t> </w:t>
      </w:r>
      <w:r w:rsidRPr="00BD371F">
        <w:t>r.</w:t>
      </w:r>
      <w:r w:rsidR="00E91536">
        <w:t xml:space="preserve"> poz. </w:t>
      </w:r>
      <w:r w:rsidRPr="00BD371F">
        <w:t>293, 379, 435, 567, 616, 945, 1091, 1161, 1296, 1585, 1626, 174</w:t>
      </w:r>
      <w:r w:rsidR="00E91536" w:rsidRPr="00BD371F">
        <w:t>1</w:t>
      </w:r>
      <w:r w:rsidR="00E91536">
        <w:t xml:space="preserve"> i </w:t>
      </w:r>
      <w:r w:rsidRPr="00BD371F">
        <w:t>192</w:t>
      </w:r>
      <w:r w:rsidR="00E91536" w:rsidRPr="00BD371F">
        <w:t>4</w:t>
      </w:r>
      <w:r w:rsidR="00E91536">
        <w:t xml:space="preserve"> oraz</w:t>
      </w:r>
      <w:r w:rsidRPr="00BD371F">
        <w:t xml:space="preserve"> z</w:t>
      </w:r>
      <w:r>
        <w:t> </w:t>
      </w:r>
      <w:r w:rsidRPr="00BD371F">
        <w:t>2015</w:t>
      </w:r>
      <w:r>
        <w:t> </w:t>
      </w:r>
      <w:r w:rsidRPr="00BD371F">
        <w:t>r.</w:t>
      </w:r>
      <w:r w:rsidR="00E91536">
        <w:t xml:space="preserve"> poz. </w:t>
      </w:r>
      <w:r w:rsidRPr="00BD371F">
        <w:t>2, 4, 218</w:t>
      </w:r>
      <w:r>
        <w:t>, 539, 978, 106</w:t>
      </w:r>
      <w:r w:rsidR="00E91536">
        <w:t>2</w:t>
      </w:r>
      <w:r w:rsidR="00DD11F6">
        <w:t>, 1137, 1199 i 1311</w:t>
      </w:r>
      <w:r>
        <w:t>.</w:t>
      </w:r>
    </w:p>
  </w:footnote>
  <w:footnote w:id="42">
    <w:p w:rsidR="00667D14" w:rsidRPr="001A089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A0893">
        <w:t>Zmiany tekstu jednolitego wymienionej ustawy zostały ogłoszone w</w:t>
      </w:r>
      <w:r>
        <w:t> </w:t>
      </w:r>
      <w:r w:rsidR="00E91536">
        <w:t>Dz. U.</w:t>
      </w:r>
      <w:r w:rsidRPr="001A0893">
        <w:t xml:space="preserve"> z</w:t>
      </w:r>
      <w:r>
        <w:t> </w:t>
      </w:r>
      <w:r w:rsidRPr="001A0893">
        <w:t>2008</w:t>
      </w:r>
      <w:r>
        <w:t> </w:t>
      </w:r>
      <w:r w:rsidRPr="001A0893">
        <w:t>r.</w:t>
      </w:r>
      <w:r w:rsidR="00E91536">
        <w:t xml:space="preserve"> Nr </w:t>
      </w:r>
      <w:r w:rsidRPr="001A0893">
        <w:t>93,</w:t>
      </w:r>
      <w:r w:rsidR="00E91536">
        <w:t xml:space="preserve"> poz. </w:t>
      </w:r>
      <w:r w:rsidRPr="001A0893">
        <w:t>585, z</w:t>
      </w:r>
      <w:r>
        <w:t> </w:t>
      </w:r>
      <w:r w:rsidRPr="001A0893">
        <w:t>2010</w:t>
      </w:r>
      <w:r>
        <w:t> </w:t>
      </w:r>
      <w:r w:rsidRPr="001A0893">
        <w:t>r.</w:t>
      </w:r>
      <w:r w:rsidR="00E91536">
        <w:t xml:space="preserve"> Nr </w:t>
      </w:r>
      <w:r w:rsidRPr="001A0893">
        <w:t>18,</w:t>
      </w:r>
      <w:r w:rsidR="00E91536">
        <w:t xml:space="preserve"> poz. </w:t>
      </w:r>
      <w:r w:rsidRPr="001A0893">
        <w:t>9</w:t>
      </w:r>
      <w:r w:rsidR="00E91536" w:rsidRPr="001A0893">
        <w:t>9</w:t>
      </w:r>
      <w:r w:rsidR="00E91536">
        <w:t xml:space="preserve"> oraz</w:t>
      </w:r>
      <w:r w:rsidRPr="001A0893">
        <w:t xml:space="preserve"> z</w:t>
      </w:r>
      <w:r>
        <w:t> </w:t>
      </w:r>
      <w:r w:rsidRPr="001A0893">
        <w:t>2011</w:t>
      </w:r>
      <w:r>
        <w:t> </w:t>
      </w:r>
      <w:r w:rsidRPr="001A0893">
        <w:t>r.</w:t>
      </w:r>
      <w:r w:rsidR="00E91536">
        <w:t xml:space="preserve"> Nr </w:t>
      </w:r>
      <w:r w:rsidRPr="001A0893">
        <w:t>233,</w:t>
      </w:r>
      <w:r w:rsidR="00E91536">
        <w:t xml:space="preserve"> poz. </w:t>
      </w:r>
      <w:r w:rsidRPr="001A0893">
        <w:t>1381.</w:t>
      </w:r>
    </w:p>
  </w:footnote>
  <w:footnote w:id="43">
    <w:p w:rsidR="00667D14" w:rsidRPr="001A089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10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483B5B">
        <w:t>23</w:t>
      </w:r>
      <w:r>
        <w:fldChar w:fldCharType="end"/>
      </w:r>
      <w:r>
        <w:t>.</w:t>
      </w:r>
    </w:p>
  </w:footnote>
  <w:footnote w:id="44">
    <w:p w:rsidR="00667D14" w:rsidRPr="001A089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11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483B5B">
        <w:t>23</w:t>
      </w:r>
      <w:r>
        <w:fldChar w:fldCharType="end"/>
      </w:r>
      <w:r>
        <w:t>.</w:t>
      </w:r>
    </w:p>
  </w:footnote>
  <w:footnote w:id="45">
    <w:p w:rsidR="00667D14" w:rsidRPr="001A089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91536">
        <w:t xml:space="preserve"> art. </w:t>
      </w:r>
      <w:r>
        <w:t>1</w:t>
      </w:r>
      <w:r w:rsidR="00E91536">
        <w:t xml:space="preserve"> pkt </w:t>
      </w:r>
      <w:r>
        <w:t xml:space="preserve">12 ustawy, o której mowa w odnośniku </w:t>
      </w:r>
      <w:r>
        <w:fldChar w:fldCharType="begin"/>
      </w:r>
      <w:r>
        <w:instrText xml:space="preserve"> NOTEREF _Ref423606357 \h </w:instrText>
      </w:r>
      <w:r>
        <w:fldChar w:fldCharType="separate"/>
      </w:r>
      <w:r w:rsidR="002A4830">
        <w:t>23</w:t>
      </w:r>
      <w:r>
        <w:fldChar w:fldCharType="end"/>
      </w:r>
      <w:r>
        <w:t>.</w:t>
      </w:r>
    </w:p>
  </w:footnote>
  <w:footnote w:id="46">
    <w:p w:rsidR="00667D14" w:rsidRPr="001A0893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</w:t>
      </w:r>
      <w:r w:rsidR="00E91536">
        <w:t xml:space="preserve"> w </w:t>
      </w:r>
      <w:r>
        <w:t>obwieszczeniu.</w:t>
      </w:r>
    </w:p>
  </w:footnote>
  <w:footnote w:id="47">
    <w:p w:rsidR="00667D14" w:rsidRPr="00574B4F" w:rsidRDefault="00667D14" w:rsidP="0066345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E91536">
        <w:t xml:space="preserve"> w </w:t>
      </w:r>
      <w:r>
        <w:t xml:space="preserve">dniu </w:t>
      </w:r>
      <w:r w:rsidR="00E91536">
        <w:t>3 </w:t>
      </w:r>
      <w:r>
        <w:t>listopada 201</w:t>
      </w:r>
      <w:r w:rsidR="00E91536">
        <w:t>1 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14" w:rsidRPr="009D0C50" w:rsidRDefault="006E70D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667D14" w:rsidRDefault="00667D14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E70D6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E70D6">
          <w:t>1401</w:t>
        </w:r>
      </w:sdtContent>
    </w:sdt>
  </w:p>
  <w:p w:rsidR="00667D14" w:rsidRPr="00AB274C" w:rsidRDefault="00667D14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14" w:rsidRDefault="006E70D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14" w:rsidRPr="009D0C50" w:rsidRDefault="006E70D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667D14" w:rsidRDefault="00667D14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E70D6">
      <w:rPr>
        <w:noProof/>
      </w:rPr>
      <w:t>22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E70D6">
          <w:t>1401</w:t>
        </w:r>
      </w:sdtContent>
    </w:sdt>
  </w:p>
  <w:p w:rsidR="00667D14" w:rsidRPr="00AB274C" w:rsidRDefault="00667D14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14" w:rsidRPr="009D0C50" w:rsidRDefault="006E70D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667D14" w:rsidRDefault="00667D14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E70D6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E70D6">
          <w:t>1401</w:t>
        </w:r>
      </w:sdtContent>
    </w:sdt>
  </w:p>
  <w:p w:rsidR="00667D14" w:rsidRPr="00B371CC" w:rsidRDefault="00667D14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09DC"/>
    <w:rsid w:val="00023471"/>
    <w:rsid w:val="00023F13"/>
    <w:rsid w:val="00030634"/>
    <w:rsid w:val="00031089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4E21"/>
    <w:rsid w:val="000B5B2D"/>
    <w:rsid w:val="000B5DCE"/>
    <w:rsid w:val="000B763B"/>
    <w:rsid w:val="000C05BA"/>
    <w:rsid w:val="000C0E8F"/>
    <w:rsid w:val="000C3061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0F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4744"/>
    <w:rsid w:val="002A4830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62C2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35A2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2652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3FEA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3B5B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091D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3B9C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09B9"/>
    <w:rsid w:val="005835E7"/>
    <w:rsid w:val="0058397F"/>
    <w:rsid w:val="00583BF8"/>
    <w:rsid w:val="00585F33"/>
    <w:rsid w:val="005900F8"/>
    <w:rsid w:val="00591124"/>
    <w:rsid w:val="005926E5"/>
    <w:rsid w:val="00597024"/>
    <w:rsid w:val="005A00D1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3456"/>
    <w:rsid w:val="006678AF"/>
    <w:rsid w:val="00667D14"/>
    <w:rsid w:val="006701EF"/>
    <w:rsid w:val="006707E4"/>
    <w:rsid w:val="00673BA5"/>
    <w:rsid w:val="00680058"/>
    <w:rsid w:val="00680EE3"/>
    <w:rsid w:val="0068147B"/>
    <w:rsid w:val="00681F9F"/>
    <w:rsid w:val="006840EA"/>
    <w:rsid w:val="00685267"/>
    <w:rsid w:val="006872AE"/>
    <w:rsid w:val="00690082"/>
    <w:rsid w:val="00690A59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D6B5F"/>
    <w:rsid w:val="006E0FCC"/>
    <w:rsid w:val="006E1E96"/>
    <w:rsid w:val="006E2B09"/>
    <w:rsid w:val="006E2E70"/>
    <w:rsid w:val="006E5E21"/>
    <w:rsid w:val="006E6F84"/>
    <w:rsid w:val="006E70D6"/>
    <w:rsid w:val="006F235F"/>
    <w:rsid w:val="006F2648"/>
    <w:rsid w:val="006F2F10"/>
    <w:rsid w:val="006F482B"/>
    <w:rsid w:val="006F6311"/>
    <w:rsid w:val="0070277E"/>
    <w:rsid w:val="00705D2B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63A1"/>
    <w:rsid w:val="007A1F25"/>
    <w:rsid w:val="007A2A5C"/>
    <w:rsid w:val="007A4020"/>
    <w:rsid w:val="007A5150"/>
    <w:rsid w:val="007A5373"/>
    <w:rsid w:val="007B75BC"/>
    <w:rsid w:val="007C0BD6"/>
    <w:rsid w:val="007C14A0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E7EB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3CCC"/>
    <w:rsid w:val="0086584E"/>
    <w:rsid w:val="00866867"/>
    <w:rsid w:val="00872257"/>
    <w:rsid w:val="008735A2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4DF0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03B8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443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1BC6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87F3F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1CC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11F6"/>
    <w:rsid w:val="00DE0036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07F7D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536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10DF"/>
    <w:rsid w:val="00ED2072"/>
    <w:rsid w:val="00ED2AE0"/>
    <w:rsid w:val="00ED3683"/>
    <w:rsid w:val="00ED5553"/>
    <w:rsid w:val="00ED5E36"/>
    <w:rsid w:val="00ED6961"/>
    <w:rsid w:val="00EE51D0"/>
    <w:rsid w:val="00EF0B96"/>
    <w:rsid w:val="00EF123F"/>
    <w:rsid w:val="00EF3486"/>
    <w:rsid w:val="00EF47AF"/>
    <w:rsid w:val="00EF53B6"/>
    <w:rsid w:val="00F00B73"/>
    <w:rsid w:val="00F064D1"/>
    <w:rsid w:val="00F07DB8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828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E70D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E70D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63456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63456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63456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6E70D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E70D6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E70D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E70D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E70D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E70D6"/>
    <w:pPr>
      <w:ind w:left="1420" w:hanging="360"/>
    </w:pPr>
  </w:style>
  <w:style w:type="character" w:styleId="Odwoanieprzypisudolnego">
    <w:name w:val="footnote reference"/>
    <w:uiPriority w:val="99"/>
    <w:rsid w:val="006E70D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E70D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E70D6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E70D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6E70D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E70D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6E70D6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E70D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E70D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E70D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E70D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E70D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6E70D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E70D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E70D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E70D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E70D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E70D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E70D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E70D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E70D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E70D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E70D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E70D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E70D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E70D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E70D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E70D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E70D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E70D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E70D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E70D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E70D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E70D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E70D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E70D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E70D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E70D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E70D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E70D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E70D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E70D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E70D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E70D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E70D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E70D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E70D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E70D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E70D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E70D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E70D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E70D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6E70D6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0D6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E70D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E70D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E70D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E70D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E70D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E70D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E70D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E70D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E70D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E70D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E70D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E70D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E70D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E70D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E70D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E70D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E70D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E70D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E70D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E70D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E70D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E70D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E70D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E70D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E70D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E70D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E70D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E70D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E70D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E70D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E70D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E70D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E70D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E70D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E7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E70D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0D6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7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70D6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E70D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E70D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E70D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E70D6"/>
    <w:pPr>
      <w:ind w:left="3020"/>
    </w:pPr>
  </w:style>
  <w:style w:type="paragraph" w:customStyle="1" w:styleId="ODNONIKtreodnonika">
    <w:name w:val="ODNOŚNIK – treść odnośnika"/>
    <w:uiPriority w:val="19"/>
    <w:qFormat/>
    <w:rsid w:val="006E70D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E70D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E70D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E70D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E70D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E70D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E70D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E70D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E70D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E70D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E70D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E70D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E70D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E70D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E70D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E70D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E70D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E70D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E70D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E70D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E70D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E70D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E70D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E70D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E70D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E70D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E70D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E70D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E70D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E70D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E70D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E70D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E70D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E70D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E70D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E70D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E70D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E70D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E70D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E70D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E70D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E70D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E70D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E70D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E70D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E70D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E70D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E70D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E70D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E70D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E70D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E70D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E70D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E70D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E70D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E70D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E70D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E70D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E70D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E70D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E70D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E70D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E70D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E70D6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E70D6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E70D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70D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E70D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E70D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E70D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E70D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E70D6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E70D6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6E70D6"/>
  </w:style>
  <w:style w:type="paragraph" w:customStyle="1" w:styleId="TEKSTZacznikido">
    <w:name w:val="TEKST&quot;Załącznik(i) do ...&quot;"/>
    <w:uiPriority w:val="28"/>
    <w:qFormat/>
    <w:rsid w:val="006E70D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E70D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E70D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E70D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E70D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E70D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E70D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E70D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E70D6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E70D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E70D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E70D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E70D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E70D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E70D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E70D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E70D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E70D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E70D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E70D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E70D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E70D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E70D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E70D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E70D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E70D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E70D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E70D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E70D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E70D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E70D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E70D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E70D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E70D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E70D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E70D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E70D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E70D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E70D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E70D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E70D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E70D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E70D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E70D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E70D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E70D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E70D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E70D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E70D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E70D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E70D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E70D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E70D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E70D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E70D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E70D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E70D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E70D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E70D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E70D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E70D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E70D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E70D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E70D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E70D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E70D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E70D6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E70D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E70D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E70D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E70D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E70D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E70D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E70D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E70D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E70D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E70D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E70D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E70D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E70D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E70D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E70D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E70D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E70D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E70D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E70D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E70D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E70D6"/>
    <w:pPr>
      <w:ind w:left="1900"/>
    </w:pPr>
  </w:style>
  <w:style w:type="paragraph" w:customStyle="1" w:styleId="Pozycjaaktu">
    <w:name w:val="Pozycja aktu"/>
    <w:basedOn w:val="PozycjaaktuTJ"/>
    <w:semiHidden/>
    <w:qFormat/>
    <w:rsid w:val="006E70D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E70D6"/>
    <w:pPr>
      <w:ind w:left="0"/>
    </w:pPr>
  </w:style>
  <w:style w:type="paragraph" w:customStyle="1" w:styleId="Sygnatura">
    <w:name w:val="Sygnatura"/>
    <w:basedOn w:val="Nagwek"/>
    <w:semiHidden/>
    <w:qFormat/>
    <w:rsid w:val="006E70D6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63456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63456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63456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634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6345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63456"/>
  </w:style>
  <w:style w:type="character" w:styleId="Numerwiersza">
    <w:name w:val="line number"/>
    <w:basedOn w:val="Domylnaczcionkaakapitu"/>
    <w:rsid w:val="00663456"/>
  </w:style>
  <w:style w:type="character" w:styleId="Odwoanieprzypisukocowego">
    <w:name w:val="endnote reference"/>
    <w:rsid w:val="00663456"/>
    <w:rPr>
      <w:vertAlign w:val="superscript"/>
    </w:rPr>
  </w:style>
  <w:style w:type="paragraph" w:styleId="Tekstpodstawowy">
    <w:name w:val="Body Text"/>
    <w:basedOn w:val="Normalny"/>
    <w:link w:val="TekstpodstawowyZnak"/>
    <w:rsid w:val="00663456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63456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63456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3456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63456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3456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63456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63456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63456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63456"/>
    <w:rPr>
      <w:rFonts w:eastAsia="Calibri" w:cs="Arial"/>
      <w:szCs w:val="22"/>
      <w:lang w:eastAsia="en-US"/>
    </w:rPr>
  </w:style>
  <w:style w:type="character" w:customStyle="1" w:styleId="PTpetit">
    <w:name w:val="_PT_ – petit"/>
    <w:basedOn w:val="Domylnaczcionkaakapitu"/>
    <w:uiPriority w:val="4"/>
    <w:qFormat/>
    <w:rsid w:val="006E70D6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E70D6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6E70D6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6E70D6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6E70D6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E70D6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E70D6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E70D6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6E70D6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6E70D6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E70D6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E70D6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E70D6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E70D6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E70D6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E70D6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E70D6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15E61C14C9994203BE5F1B2B1512DE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36299-838D-43CA-B282-321C61E637B6}"/>
      </w:docPartPr>
      <w:docPartBody>
        <w:p w:rsidR="00432183" w:rsidRDefault="00432183" w:rsidP="00432183">
          <w:pPr>
            <w:pStyle w:val="15E61C14C9994203BE5F1B2B1512DEF7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08081A20E1A4BF3B196A40A1B609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F586DB-9E2D-41B4-A412-E89913C15D3F}"/>
      </w:docPartPr>
      <w:docPartBody>
        <w:p w:rsidR="00432183" w:rsidRDefault="00432183" w:rsidP="00432183">
          <w:pPr>
            <w:pStyle w:val="208081A20E1A4BF3B196A40A1B60938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37254B"/>
    <w:rsid w:val="00432183"/>
    <w:rsid w:val="009C7BB6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218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15E61C14C9994203BE5F1B2B1512DEF7">
    <w:name w:val="15E61C14C9994203BE5F1B2B1512DEF7"/>
    <w:rsid w:val="00432183"/>
  </w:style>
  <w:style w:type="paragraph" w:customStyle="1" w:styleId="208081A20E1A4BF3B196A40A1B609385">
    <w:name w:val="208081A20E1A4BF3B196A40A1B609385"/>
    <w:rsid w:val="004321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E018C8-6BA0-4305-AE33-A0169CA4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22</Pages>
  <Words>11259</Words>
  <Characters>65757</Characters>
  <Application>Microsoft Office Word</Application>
  <DocSecurity>0</DocSecurity>
  <Lines>547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76863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2015-09-16T06:41:00Z</dcterms:created>
  <dcterms:modified xsi:type="dcterms:W3CDTF">2015-09-16T06:43:00Z</dcterms:modified>
  <cp:category>1401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