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D" w:rsidRPr="00093BBC" w:rsidRDefault="005F4FAD" w:rsidP="005F4FAD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BBC">
        <w:t>DZIENNIK</w:t>
      </w:r>
      <w:r w:rsidR="00812B0B" w:rsidRPr="00093BBC">
        <w:t xml:space="preserve"> </w:t>
      </w:r>
      <w:r w:rsidRPr="00093BBC">
        <w:t>USTAW</w:t>
      </w:r>
    </w:p>
    <w:p w:rsidR="005F4FAD" w:rsidRPr="00093BBC" w:rsidRDefault="005F4FAD" w:rsidP="005F4FAD">
      <w:pPr>
        <w:pStyle w:val="TytuDU2"/>
      </w:pPr>
      <w:r w:rsidRPr="00093BBC">
        <w:t>RZECZYPOSPOLITEJ POLSKIEJ</w:t>
      </w:r>
    </w:p>
    <w:p w:rsidR="005F4FAD" w:rsidRPr="00093BBC" w:rsidRDefault="005F4FAD" w:rsidP="005F4FAD">
      <w:pPr>
        <w:pStyle w:val="DataogoszeniaaktuTJ"/>
      </w:pPr>
      <w:r w:rsidRPr="00093BBC">
        <w:t>Warszawa, dnia</w:t>
      </w:r>
      <w:r w:rsidR="00C61FE6">
        <w:t xml:space="preserve"> </w:t>
      </w:r>
      <w:r w:rsidR="00713003">
        <w:t>16 września 2015</w:t>
      </w:r>
      <w:r w:rsidR="00C61FE6">
        <w:t xml:space="preserve"> r.</w:t>
      </w:r>
    </w:p>
    <w:p w:rsidR="005F4FAD" w:rsidRPr="00093BBC" w:rsidRDefault="005F4FAD" w:rsidP="005F4FAD">
      <w:pPr>
        <w:pStyle w:val="PozycjaaktuTJ"/>
      </w:pPr>
      <w:r w:rsidRPr="00093BBC">
        <w:t>Poz.</w:t>
      </w:r>
      <w:r w:rsidR="00DB2A67">
        <w:t xml:space="preserve"> </w:t>
      </w:r>
      <w:sdt>
        <w:sdtPr>
          <w:alias w:val="Numer pozycji"/>
          <w:tag w:val="Kategoria"/>
          <w:id w:val="-1142188463"/>
          <w:placeholder>
            <w:docPart w:val="34A491443595442F8A807005843896C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713003">
            <w:t>1403</w:t>
          </w:r>
        </w:sdtContent>
      </w:sdt>
    </w:p>
    <w:p w:rsidR="005A270E" w:rsidRPr="00F76B6A" w:rsidRDefault="005A270E" w:rsidP="005A270E">
      <w:pPr>
        <w:pStyle w:val="TEKSTOBWIESZCZENIENAZWAORGANUWYDAJCEGOOTJ"/>
      </w:pPr>
      <w:r w:rsidRPr="00F76B6A">
        <w:t>OBWIESZCZENIE</w:t>
      </w:r>
      <w:bookmarkStart w:id="0" w:name="_GoBack"/>
      <w:bookmarkEnd w:id="0"/>
      <w:r w:rsidR="001E3171">
        <w:br/>
      </w:r>
      <w:r w:rsidRPr="00F76B6A">
        <w:t>MARSZAŁKA SEJMU RZECZYPOSPOLITEJ POLSKIEJ</w:t>
      </w:r>
    </w:p>
    <w:p w:rsidR="005A270E" w:rsidRPr="00F76B6A" w:rsidRDefault="005A270E" w:rsidP="005A270E">
      <w:pPr>
        <w:pStyle w:val="DATAOTJdatawydaniaobwieszczeniatekstujednolitego"/>
      </w:pPr>
      <w:r w:rsidRPr="00F76B6A">
        <w:t xml:space="preserve">z dnia </w:t>
      </w:r>
      <w:r>
        <w:t>2</w:t>
      </w:r>
      <w:r w:rsidR="00401061">
        <w:t>4 </w:t>
      </w:r>
      <w:r>
        <w:t>sierpnia 2015</w:t>
      </w:r>
      <w:r w:rsidRPr="00F76B6A">
        <w:t> r.</w:t>
      </w:r>
    </w:p>
    <w:p w:rsidR="005A270E" w:rsidRPr="00F76B6A" w:rsidRDefault="005A270E" w:rsidP="005A270E">
      <w:pPr>
        <w:pStyle w:val="TYTUOTJprzedmiotobwieszczeniatekstujednolitego"/>
      </w:pPr>
      <w:r w:rsidRPr="00F76B6A">
        <w:t>w sprawie ogłoszenia jednolitego tekstu ustawy o kinematografii</w:t>
      </w:r>
    </w:p>
    <w:p w:rsidR="005A270E" w:rsidRPr="00F76B6A" w:rsidRDefault="005A270E" w:rsidP="005A270E">
      <w:pPr>
        <w:pStyle w:val="PKTOTJpunktobwieszczeniatekstujednolitegonp1"/>
      </w:pPr>
      <w:r w:rsidRPr="00F76B6A">
        <w:t>1. Na podstawie</w:t>
      </w:r>
      <w:r w:rsidR="00401061">
        <w:t xml:space="preserve"> art. </w:t>
      </w:r>
      <w:r w:rsidRPr="00F76B6A">
        <w:t>1</w:t>
      </w:r>
      <w:r w:rsidR="00401061" w:rsidRPr="00F76B6A">
        <w:t>6</w:t>
      </w:r>
      <w:r w:rsidR="00401061">
        <w:t xml:space="preserve"> ust. </w:t>
      </w:r>
      <w:r w:rsidR="00401061" w:rsidRPr="00F76B6A">
        <w:t>1</w:t>
      </w:r>
      <w:r w:rsidR="00401061">
        <w:t xml:space="preserve"> zdanie</w:t>
      </w:r>
      <w:r w:rsidRPr="00F76B6A">
        <w:t xml:space="preserve"> pierwsze ustawy z dnia 20 lipca 2000 r. o ogłaszaniu aktów normatywnych i niektórych innych aktów prawnych (</w:t>
      </w:r>
      <w:r w:rsidR="00401061">
        <w:t>Dz. U.</w:t>
      </w:r>
      <w:r w:rsidRPr="00F76B6A">
        <w:t xml:space="preserve"> z 2011 r.</w:t>
      </w:r>
      <w:r w:rsidR="00401061">
        <w:t xml:space="preserve"> Nr </w:t>
      </w:r>
      <w:r w:rsidRPr="00F76B6A">
        <w:t>197,</w:t>
      </w:r>
      <w:r w:rsidR="00401061">
        <w:t xml:space="preserve"> poz. </w:t>
      </w:r>
      <w:r w:rsidRPr="00F76B6A">
        <w:t>117</w:t>
      </w:r>
      <w:r w:rsidR="00401061" w:rsidRPr="00F76B6A">
        <w:t>2</w:t>
      </w:r>
      <w:r w:rsidR="00401061">
        <w:t xml:space="preserve"> i Nr </w:t>
      </w:r>
      <w:r w:rsidRPr="00F76B6A">
        <w:t>232,</w:t>
      </w:r>
      <w:r w:rsidR="00401061">
        <w:t xml:space="preserve"> poz. </w:t>
      </w:r>
      <w:r w:rsidRPr="00F76B6A">
        <w:t>137</w:t>
      </w:r>
      <w:r w:rsidR="00401061" w:rsidRPr="00F76B6A">
        <w:t>8</w:t>
      </w:r>
      <w:r w:rsidR="00401061">
        <w:t xml:space="preserve"> oraz z </w:t>
      </w:r>
      <w:r>
        <w:t>201</w:t>
      </w:r>
      <w:r w:rsidR="00401061">
        <w:t>5 </w:t>
      </w:r>
      <w:r>
        <w:t>r.</w:t>
      </w:r>
      <w:r w:rsidR="00401061">
        <w:t xml:space="preserve"> poz. </w:t>
      </w:r>
      <w:r>
        <w:t>1045</w:t>
      </w:r>
      <w:r w:rsidR="001E3171">
        <w:t xml:space="preserve"> i 1224</w:t>
      </w:r>
      <w:r w:rsidRPr="00F76B6A">
        <w:t>) ogłasza się w załączniku do niniejszego obwieszczenia jednolity tekst ustawy</w:t>
      </w:r>
      <w:r w:rsidR="00401061" w:rsidRPr="00F76B6A">
        <w:t xml:space="preserve"> z</w:t>
      </w:r>
      <w:r w:rsidR="00401061">
        <w:t> </w:t>
      </w:r>
      <w:r w:rsidRPr="00F76B6A">
        <w:t>dnia 3</w:t>
      </w:r>
      <w:r w:rsidR="00401061" w:rsidRPr="00F76B6A">
        <w:t>0</w:t>
      </w:r>
      <w:r w:rsidR="00401061">
        <w:t> </w:t>
      </w:r>
      <w:r w:rsidRPr="00F76B6A">
        <w:t>czerwca 2005 r. o kinematografii (</w:t>
      </w:r>
      <w:r w:rsidR="00401061">
        <w:t>Dz. U. Nr </w:t>
      </w:r>
      <w:r w:rsidRPr="00F76B6A">
        <w:t>132,</w:t>
      </w:r>
      <w:r w:rsidR="00401061">
        <w:t xml:space="preserve"> poz. </w:t>
      </w:r>
      <w:r w:rsidRPr="00F76B6A">
        <w:t>1111), z uwzględnieniem zmian wprowadzonych:</w:t>
      </w:r>
    </w:p>
    <w:p w:rsidR="005A270E" w:rsidRPr="00F76B6A" w:rsidRDefault="005A270E" w:rsidP="005A270E">
      <w:pPr>
        <w:pStyle w:val="PPKTOTJpodpunktwobwieszczeniutekstujednolitegonp1"/>
      </w:pPr>
      <w:r w:rsidRPr="00F76B6A">
        <w:t>1)</w:t>
      </w:r>
      <w:r w:rsidRPr="00F76B6A">
        <w:tab/>
        <w:t>ustawą</w:t>
      </w:r>
      <w:r w:rsidR="00401061" w:rsidRPr="00F76B6A">
        <w:t xml:space="preserve"> z</w:t>
      </w:r>
      <w:r w:rsidR="00401061">
        <w:t> </w:t>
      </w:r>
      <w:r w:rsidRPr="00F76B6A">
        <w:t xml:space="preserve">dnia </w:t>
      </w:r>
      <w:r w:rsidR="00401061" w:rsidRPr="00F76B6A">
        <w:t>8</w:t>
      </w:r>
      <w:r w:rsidR="00401061">
        <w:t> </w:t>
      </w:r>
      <w:r w:rsidRPr="00F76B6A">
        <w:t>grudnia 200</w:t>
      </w:r>
      <w:r w:rsidR="00401061" w:rsidRPr="00F76B6A">
        <w:t>6</w:t>
      </w:r>
      <w:r w:rsidR="00401061">
        <w:t> </w:t>
      </w:r>
      <w:r w:rsidRPr="00F76B6A">
        <w:t>r.</w:t>
      </w:r>
      <w:r w:rsidR="00401061" w:rsidRPr="00F76B6A">
        <w:t xml:space="preserve"> o</w:t>
      </w:r>
      <w:r w:rsidR="00401061">
        <w:t> </w:t>
      </w:r>
      <w:r w:rsidRPr="00F76B6A">
        <w:t>zmianie ustawy</w:t>
      </w:r>
      <w:r w:rsidR="00401061" w:rsidRPr="00F76B6A">
        <w:t xml:space="preserve"> o</w:t>
      </w:r>
      <w:r w:rsidR="00401061">
        <w:t> </w:t>
      </w:r>
      <w:r w:rsidRPr="00F76B6A">
        <w:t>finansach publicznych oraz niektórych innych ustaw (</w:t>
      </w:r>
      <w:r w:rsidR="00401061">
        <w:t>Dz. U. Nr </w:t>
      </w:r>
      <w:r w:rsidRPr="00F76B6A">
        <w:t>249,</w:t>
      </w:r>
      <w:r w:rsidR="00401061">
        <w:t xml:space="preserve"> poz. </w:t>
      </w:r>
      <w:r w:rsidRPr="00F76B6A">
        <w:t>1832),</w:t>
      </w:r>
    </w:p>
    <w:p w:rsidR="005A270E" w:rsidRPr="00F76B6A" w:rsidRDefault="005A270E" w:rsidP="005A270E">
      <w:pPr>
        <w:pStyle w:val="PPKTOTJpodpunktwobwieszczeniutekstujednolitegonp1"/>
      </w:pPr>
      <w:r w:rsidRPr="00F76B6A">
        <w:t>2)</w:t>
      </w:r>
      <w:r w:rsidRPr="00F76B6A">
        <w:tab/>
        <w:t>ustawą</w:t>
      </w:r>
      <w:r w:rsidR="00401061" w:rsidRPr="00F76B6A">
        <w:t xml:space="preserve"> z</w:t>
      </w:r>
      <w:r w:rsidR="00401061">
        <w:t> </w:t>
      </w:r>
      <w:r w:rsidRPr="00F76B6A">
        <w:t>dnia 1</w:t>
      </w:r>
      <w:r w:rsidR="00401061" w:rsidRPr="00F76B6A">
        <w:t>6</w:t>
      </w:r>
      <w:r w:rsidR="00401061">
        <w:t> </w:t>
      </w:r>
      <w:r w:rsidRPr="00F76B6A">
        <w:t>lutego 200</w:t>
      </w:r>
      <w:r w:rsidR="00401061" w:rsidRPr="00F76B6A">
        <w:t>7</w:t>
      </w:r>
      <w:r w:rsidR="00401061">
        <w:t> </w:t>
      </w:r>
      <w:r w:rsidRPr="00F76B6A">
        <w:t>r.</w:t>
      </w:r>
      <w:r w:rsidR="00401061" w:rsidRPr="00F76B6A">
        <w:t xml:space="preserve"> o</w:t>
      </w:r>
      <w:r w:rsidR="00401061">
        <w:t> </w:t>
      </w:r>
      <w:r w:rsidRPr="00F76B6A">
        <w:t>ochronie konkurencji</w:t>
      </w:r>
      <w:r w:rsidR="00401061" w:rsidRPr="00F76B6A">
        <w:t xml:space="preserve"> i</w:t>
      </w:r>
      <w:r w:rsidR="00401061">
        <w:t> </w:t>
      </w:r>
      <w:r w:rsidRPr="00F76B6A">
        <w:t>konsumentów (</w:t>
      </w:r>
      <w:r w:rsidR="00401061">
        <w:t>Dz. U. Nr </w:t>
      </w:r>
      <w:r w:rsidRPr="00F76B6A">
        <w:t>50,</w:t>
      </w:r>
      <w:r w:rsidR="00401061">
        <w:t xml:space="preserve"> poz. </w:t>
      </w:r>
      <w:r w:rsidRPr="00F76B6A">
        <w:t>331),</w:t>
      </w:r>
    </w:p>
    <w:p w:rsidR="005A270E" w:rsidRPr="00F76B6A" w:rsidRDefault="005A270E" w:rsidP="005A270E">
      <w:pPr>
        <w:pStyle w:val="PPKTOTJpodpunktwobwieszczeniutekstujednolitegonp1"/>
      </w:pPr>
      <w:r w:rsidRPr="00F76B6A">
        <w:t>3)</w:t>
      </w:r>
      <w:r w:rsidRPr="00F76B6A">
        <w:tab/>
        <w:t>ustawą</w:t>
      </w:r>
      <w:r w:rsidR="00401061" w:rsidRPr="00F76B6A">
        <w:t xml:space="preserve"> z</w:t>
      </w:r>
      <w:r w:rsidR="00401061">
        <w:t> </w:t>
      </w:r>
      <w:r w:rsidRPr="00F76B6A">
        <w:t xml:space="preserve">dnia </w:t>
      </w:r>
      <w:r w:rsidR="00401061" w:rsidRPr="00F76B6A">
        <w:t>5</w:t>
      </w:r>
      <w:r w:rsidR="00401061">
        <w:t> </w:t>
      </w:r>
      <w:r w:rsidRPr="00F76B6A">
        <w:t>września 200</w:t>
      </w:r>
      <w:r w:rsidR="00401061" w:rsidRPr="00F76B6A">
        <w:t>8</w:t>
      </w:r>
      <w:r w:rsidR="00401061">
        <w:t> </w:t>
      </w:r>
      <w:r w:rsidRPr="00F76B6A">
        <w:t>r.</w:t>
      </w:r>
      <w:r w:rsidR="00401061" w:rsidRPr="00F76B6A">
        <w:t xml:space="preserve"> o</w:t>
      </w:r>
      <w:r w:rsidR="00401061">
        <w:t> </w:t>
      </w:r>
      <w:r w:rsidRPr="00F76B6A">
        <w:t>zmianie niektórych ustaw</w:t>
      </w:r>
      <w:r w:rsidR="00401061" w:rsidRPr="00F76B6A">
        <w:t xml:space="preserve"> w</w:t>
      </w:r>
      <w:r w:rsidR="00401061">
        <w:t> </w:t>
      </w:r>
      <w:r w:rsidRPr="00F76B6A">
        <w:t>związku</w:t>
      </w:r>
      <w:r w:rsidR="00401061" w:rsidRPr="00F76B6A">
        <w:t xml:space="preserve"> z</w:t>
      </w:r>
      <w:r w:rsidR="00401061">
        <w:t> </w:t>
      </w:r>
      <w:r w:rsidRPr="00F76B6A">
        <w:t>wejściem</w:t>
      </w:r>
      <w:r w:rsidR="00401061" w:rsidRPr="00F76B6A">
        <w:t xml:space="preserve"> w</w:t>
      </w:r>
      <w:r w:rsidR="00401061">
        <w:t> </w:t>
      </w:r>
      <w:r w:rsidRPr="00F76B6A">
        <w:t>życie Protokołu do Umowy między Wspólnotą Europejską</w:t>
      </w:r>
      <w:r w:rsidR="00401061" w:rsidRPr="00F76B6A">
        <w:t xml:space="preserve"> i</w:t>
      </w:r>
      <w:r w:rsidR="00401061">
        <w:t> </w:t>
      </w:r>
      <w:r w:rsidRPr="00F76B6A">
        <w:t>jej Państwami Członkowskimi, z jednej strony,</w:t>
      </w:r>
      <w:r w:rsidR="00401061" w:rsidRPr="00F76B6A">
        <w:t xml:space="preserve"> a</w:t>
      </w:r>
      <w:r w:rsidR="00401061">
        <w:t> </w:t>
      </w:r>
      <w:r w:rsidRPr="00F76B6A">
        <w:t>Konfederacją Szwajcarską,</w:t>
      </w:r>
      <w:r w:rsidR="00401061" w:rsidRPr="00F76B6A">
        <w:t xml:space="preserve"> z</w:t>
      </w:r>
      <w:r w:rsidR="00401061">
        <w:t> </w:t>
      </w:r>
      <w:r w:rsidRPr="00F76B6A">
        <w:t>drugiej strony,</w:t>
      </w:r>
      <w:r w:rsidR="00401061" w:rsidRPr="00F76B6A">
        <w:t xml:space="preserve"> w</w:t>
      </w:r>
      <w:r w:rsidR="00401061">
        <w:t> </w:t>
      </w:r>
      <w:r w:rsidRPr="00F76B6A">
        <w:t>sprawie swobodnego przepływu osób (</w:t>
      </w:r>
      <w:r w:rsidR="00401061">
        <w:t>Dz. U. Nr </w:t>
      </w:r>
      <w:r w:rsidRPr="00F76B6A">
        <w:t>180,</w:t>
      </w:r>
      <w:r w:rsidR="00401061">
        <w:t xml:space="preserve"> poz. </w:t>
      </w:r>
      <w:r w:rsidRPr="00F76B6A">
        <w:t>1112),</w:t>
      </w:r>
    </w:p>
    <w:p w:rsidR="005A270E" w:rsidRPr="00F76B6A" w:rsidRDefault="005A270E" w:rsidP="005A270E">
      <w:pPr>
        <w:pStyle w:val="PPKTOTJpodpunktwobwieszczeniutekstujednolitegonp1"/>
      </w:pPr>
      <w:r w:rsidRPr="00F76B6A">
        <w:t>4)</w:t>
      </w:r>
      <w:r w:rsidRPr="00F76B6A">
        <w:tab/>
        <w:t>ustawą</w:t>
      </w:r>
      <w:r w:rsidR="00401061" w:rsidRPr="00F76B6A">
        <w:t xml:space="preserve"> z</w:t>
      </w:r>
      <w:r w:rsidR="00401061">
        <w:t> </w:t>
      </w:r>
      <w:r w:rsidRPr="00F76B6A">
        <w:t>dnia 1</w:t>
      </w:r>
      <w:r w:rsidR="00401061" w:rsidRPr="00F76B6A">
        <w:t>9</w:t>
      </w:r>
      <w:r w:rsidR="00401061">
        <w:t> </w:t>
      </w:r>
      <w:r w:rsidRPr="00F76B6A">
        <w:t>listopada 200</w:t>
      </w:r>
      <w:r w:rsidR="00401061" w:rsidRPr="00F76B6A">
        <w:t>9</w:t>
      </w:r>
      <w:r w:rsidR="00401061">
        <w:t> </w:t>
      </w:r>
      <w:r w:rsidRPr="00F76B6A">
        <w:t>r.</w:t>
      </w:r>
      <w:r w:rsidR="00401061" w:rsidRPr="00F76B6A">
        <w:t xml:space="preserve"> o</w:t>
      </w:r>
      <w:r w:rsidR="00401061">
        <w:t> </w:t>
      </w:r>
      <w:r w:rsidRPr="00F76B6A">
        <w:t>grach hazardowych (</w:t>
      </w:r>
      <w:r w:rsidR="00401061">
        <w:t>Dz. U. Nr </w:t>
      </w:r>
      <w:r w:rsidRPr="00F76B6A">
        <w:t>201,</w:t>
      </w:r>
      <w:r w:rsidR="00401061">
        <w:t xml:space="preserve"> poz. </w:t>
      </w:r>
      <w:r w:rsidRPr="00F76B6A">
        <w:t>1540),</w:t>
      </w:r>
    </w:p>
    <w:p w:rsidR="005A270E" w:rsidRPr="00F76B6A" w:rsidRDefault="005A270E" w:rsidP="005A270E">
      <w:pPr>
        <w:pStyle w:val="PPKTOTJpodpunktwobwieszczeniutekstujednolitegonp1"/>
      </w:pPr>
      <w:r w:rsidRPr="00F76B6A">
        <w:t>5)</w:t>
      </w:r>
      <w:r w:rsidRPr="00F76B6A">
        <w:tab/>
        <w:t>ustawą</w:t>
      </w:r>
      <w:r w:rsidR="00401061" w:rsidRPr="00F76B6A">
        <w:t xml:space="preserve"> z</w:t>
      </w:r>
      <w:r w:rsidR="00401061">
        <w:t> </w:t>
      </w:r>
      <w:r w:rsidRPr="00F76B6A">
        <w:t>dnia 1</w:t>
      </w:r>
      <w:r w:rsidR="00401061" w:rsidRPr="00F76B6A">
        <w:t>5</w:t>
      </w:r>
      <w:r w:rsidR="00401061">
        <w:t> </w:t>
      </w:r>
      <w:r w:rsidRPr="00F76B6A">
        <w:t>maja 201</w:t>
      </w:r>
      <w:r w:rsidR="00401061" w:rsidRPr="00F76B6A">
        <w:t>5</w:t>
      </w:r>
      <w:r w:rsidR="00401061">
        <w:t> </w:t>
      </w:r>
      <w:r w:rsidRPr="00F76B6A">
        <w:t>r. – Prawo restrukturyzacyjne (</w:t>
      </w:r>
      <w:r w:rsidR="00401061">
        <w:t>Dz. U. poz. </w:t>
      </w:r>
      <w:r w:rsidRPr="00F76B6A">
        <w:t>978)</w:t>
      </w:r>
    </w:p>
    <w:p w:rsidR="005A270E" w:rsidRPr="00F76B6A" w:rsidRDefault="005A270E" w:rsidP="005A270E">
      <w:pPr>
        <w:pStyle w:val="CZWSPPPKTOTJczwsppodpunktwwobwieszczeniutekstujednolitego"/>
      </w:pPr>
      <w:r w:rsidRPr="00F76B6A">
        <w:t xml:space="preserve">oraz zmian wynikających z przepisów ogłoszonych przed dniem </w:t>
      </w:r>
      <w:r w:rsidR="00401061">
        <w:t>7 </w:t>
      </w:r>
      <w:r>
        <w:t>sierpnia</w:t>
      </w:r>
      <w:r w:rsidRPr="00F76B6A">
        <w:t xml:space="preserve"> 201</w:t>
      </w:r>
      <w:r w:rsidR="00401061" w:rsidRPr="00F76B6A">
        <w:t>5</w:t>
      </w:r>
      <w:r w:rsidR="00401061">
        <w:t> </w:t>
      </w:r>
      <w:r w:rsidRPr="00F76B6A">
        <w:t>r.</w:t>
      </w:r>
    </w:p>
    <w:p w:rsidR="005A270E" w:rsidRPr="00F76B6A" w:rsidRDefault="005A270E" w:rsidP="005A270E">
      <w:pPr>
        <w:pStyle w:val="PKTOTJpunktobwieszczeniatekstujednolitegonp1"/>
      </w:pPr>
      <w:r w:rsidRPr="00F76B6A">
        <w:t>2. Podany w załączniku do niniejszego obwieszczenia tekst jednolity ustawy nie obejmuje:</w:t>
      </w:r>
    </w:p>
    <w:p w:rsidR="005A270E" w:rsidRPr="00F76B6A" w:rsidRDefault="005A270E" w:rsidP="005A270E">
      <w:pPr>
        <w:pStyle w:val="PPKTOTJpodpunktwobwieszczeniutekstujednolitegonp1"/>
      </w:pPr>
      <w:r w:rsidRPr="00F76B6A">
        <w:t>1)</w:t>
      </w:r>
      <w:r w:rsidRPr="00F76B6A">
        <w:tab/>
        <w:t>art. 31–3</w:t>
      </w:r>
      <w:r w:rsidR="00401061" w:rsidRPr="00F76B6A">
        <w:t>3</w:t>
      </w:r>
      <w:r w:rsidR="00401061">
        <w:t> </w:t>
      </w:r>
      <w:r w:rsidRPr="00F76B6A">
        <w:t>ustawy</w:t>
      </w:r>
      <w:r w:rsidR="00401061" w:rsidRPr="00F76B6A">
        <w:t xml:space="preserve"> z</w:t>
      </w:r>
      <w:r w:rsidR="00401061">
        <w:t> </w:t>
      </w:r>
      <w:r w:rsidRPr="00F76B6A">
        <w:t>dnia 3</w:t>
      </w:r>
      <w:r w:rsidR="00401061" w:rsidRPr="00F76B6A">
        <w:t>0</w:t>
      </w:r>
      <w:r w:rsidR="00401061">
        <w:t> </w:t>
      </w:r>
      <w:r w:rsidRPr="00F76B6A">
        <w:t>czerwca 2005 r. o kinematografii (</w:t>
      </w:r>
      <w:r w:rsidR="00401061">
        <w:t>Dz. U. Nr </w:t>
      </w:r>
      <w:r w:rsidRPr="00F76B6A">
        <w:t>132,</w:t>
      </w:r>
      <w:r w:rsidR="00401061">
        <w:t xml:space="preserve"> poz. </w:t>
      </w:r>
      <w:r w:rsidRPr="00F76B6A">
        <w:t>1111), które stanowią:</w:t>
      </w:r>
    </w:p>
    <w:p w:rsidR="005A270E" w:rsidRPr="00F76B6A" w:rsidRDefault="00401061" w:rsidP="005A270E">
      <w:pPr>
        <w:pStyle w:val="ARTartustawynprozporzdzenia"/>
      </w:pPr>
      <w:r>
        <w:t>„</w:t>
      </w:r>
      <w:r w:rsidR="005A270E" w:rsidRPr="00F76B6A">
        <w:t>Art. 31. W ustawie z dnia 16 lipca 1987 r. o kinematografii (</w:t>
      </w:r>
      <w:r>
        <w:t>Dz. U.</w:t>
      </w:r>
      <w:r w:rsidR="005A270E" w:rsidRPr="00F76B6A">
        <w:t xml:space="preserve"> z 2003 r.</w:t>
      </w:r>
      <w:r>
        <w:t xml:space="preserve"> Nr </w:t>
      </w:r>
      <w:r w:rsidR="005A270E" w:rsidRPr="00F76B6A">
        <w:t>58,</w:t>
      </w:r>
      <w:r>
        <w:t xml:space="preserve"> poz. </w:t>
      </w:r>
      <w:r w:rsidR="005A270E" w:rsidRPr="00F76B6A">
        <w:t>513) wprowadza się następujące zmiany:</w:t>
      </w:r>
    </w:p>
    <w:p w:rsidR="005A270E" w:rsidRPr="00F76B6A" w:rsidRDefault="005A270E" w:rsidP="00401061">
      <w:pPr>
        <w:pStyle w:val="PKTpunkt"/>
      </w:pPr>
      <w:r w:rsidRPr="00F76B6A">
        <w:t>1)</w:t>
      </w:r>
      <w:r w:rsidRPr="00F76B6A">
        <w:tab/>
        <w:t>tytuł ustawy otrzymuje brzmienie:</w:t>
      </w:r>
      <w:r w:rsidR="00401061">
        <w:t xml:space="preserve"> „</w:t>
      </w:r>
      <w:r w:rsidRPr="00F76B6A">
        <w:t>o państwowych instytucjach filmowych</w:t>
      </w:r>
      <w:r w:rsidR="00401061">
        <w:t>”</w:t>
      </w:r>
      <w:r w:rsidRPr="00F76B6A">
        <w:t>;</w:t>
      </w:r>
    </w:p>
    <w:p w:rsidR="005A270E" w:rsidRPr="00F76B6A" w:rsidRDefault="005A270E" w:rsidP="005A270E">
      <w:pPr>
        <w:pStyle w:val="PKTpunkt"/>
      </w:pPr>
      <w:r w:rsidRPr="00F76B6A">
        <w:t>2)</w:t>
      </w:r>
      <w:r w:rsidRPr="00F76B6A">
        <w:tab/>
        <w:t>art. 1 otrzymuje brzmienie:</w:t>
      </w:r>
    </w:p>
    <w:p w:rsidR="005A270E" w:rsidRPr="00F76B6A" w:rsidRDefault="00401061" w:rsidP="005A270E">
      <w:pPr>
        <w:pStyle w:val="ZARTzmartartykuempunktem"/>
      </w:pPr>
      <w:r>
        <w:t>„</w:t>
      </w:r>
      <w:r w:rsidR="005A270E" w:rsidRPr="00F76B6A">
        <w:t>Art. 1. Ustawę stosuje się do utworzonych przed dniem 1 stycznia 2006 r. państwowych instytucji fi</w:t>
      </w:r>
      <w:r w:rsidR="005A270E" w:rsidRPr="00F76B6A">
        <w:t>l</w:t>
      </w:r>
      <w:r w:rsidR="005A270E" w:rsidRPr="00F76B6A">
        <w:t>mowych oraz do działających w nich zespołów filmowych.</w:t>
      </w:r>
      <w:r>
        <w:t>”</w:t>
      </w:r>
      <w:r w:rsidR="005A270E" w:rsidRPr="00F76B6A">
        <w:t>;</w:t>
      </w:r>
    </w:p>
    <w:p w:rsidR="005A270E" w:rsidRPr="00F76B6A" w:rsidRDefault="005A270E" w:rsidP="005A270E">
      <w:pPr>
        <w:pStyle w:val="PKTpunkt"/>
      </w:pPr>
      <w:r w:rsidRPr="00F76B6A">
        <w:t>3)</w:t>
      </w:r>
      <w:r w:rsidRPr="00F76B6A">
        <w:tab/>
        <w:t>uchyla się</w:t>
      </w:r>
      <w:r w:rsidR="00401061">
        <w:t xml:space="preserve"> art. </w:t>
      </w:r>
      <w:r w:rsidRPr="00F76B6A">
        <w:t>2–4;</w:t>
      </w:r>
    </w:p>
    <w:p w:rsidR="005A270E" w:rsidRPr="00F76B6A" w:rsidRDefault="005A270E" w:rsidP="005A270E">
      <w:pPr>
        <w:pStyle w:val="PKTpunkt"/>
      </w:pPr>
      <w:r w:rsidRPr="00F76B6A">
        <w:t>4)</w:t>
      </w:r>
      <w:r w:rsidRPr="00F76B6A">
        <w:tab/>
        <w:t>uchyla się rozdział 2;</w:t>
      </w:r>
    </w:p>
    <w:p w:rsidR="005A270E" w:rsidRPr="00F76B6A" w:rsidRDefault="005A270E" w:rsidP="00401061">
      <w:pPr>
        <w:pStyle w:val="PKTpunkt"/>
      </w:pPr>
      <w:r w:rsidRPr="00F76B6A">
        <w:t>5)</w:t>
      </w:r>
      <w:r w:rsidRPr="00F76B6A">
        <w:tab/>
        <w:t>tytuł rozdziału 3 otrzymuje brzmienie:</w:t>
      </w:r>
      <w:r w:rsidR="00401061">
        <w:t xml:space="preserve"> „</w:t>
      </w:r>
      <w:r w:rsidRPr="00F76B6A">
        <w:t>Państwowe instytucje filmowe</w:t>
      </w:r>
      <w:r w:rsidR="00401061">
        <w:t>”</w:t>
      </w:r>
      <w:r w:rsidRPr="00F76B6A">
        <w:t>;</w:t>
      </w:r>
    </w:p>
    <w:p w:rsidR="005A270E" w:rsidRPr="00F76B6A" w:rsidRDefault="005A270E" w:rsidP="005A270E">
      <w:pPr>
        <w:pStyle w:val="PKTpunkt"/>
      </w:pPr>
      <w:r w:rsidRPr="00F76B6A">
        <w:t>6)</w:t>
      </w:r>
      <w:r w:rsidRPr="00F76B6A">
        <w:tab/>
        <w:t>uchyla się</w:t>
      </w:r>
      <w:r w:rsidR="00401061">
        <w:t xml:space="preserve"> art. </w:t>
      </w:r>
      <w:r w:rsidRPr="00F76B6A">
        <w:t>1</w:t>
      </w:r>
      <w:r w:rsidR="00401061" w:rsidRPr="00F76B6A">
        <w:t>4</w:t>
      </w:r>
      <w:r w:rsidR="00401061">
        <w:t xml:space="preserve"> i </w:t>
      </w:r>
      <w:r w:rsidRPr="00F76B6A">
        <w:t>15;</w:t>
      </w:r>
    </w:p>
    <w:p w:rsidR="005A270E" w:rsidRPr="00F76B6A" w:rsidRDefault="005A270E" w:rsidP="005A270E">
      <w:pPr>
        <w:pStyle w:val="PKTpunkt"/>
      </w:pPr>
      <w:r w:rsidRPr="00F76B6A">
        <w:t>7)</w:t>
      </w:r>
      <w:r w:rsidRPr="00F76B6A">
        <w:tab/>
        <w:t>art. 16 otrzymuje brzmienie:</w:t>
      </w:r>
    </w:p>
    <w:p w:rsidR="005A270E" w:rsidRPr="00F76B6A" w:rsidRDefault="00401061" w:rsidP="005A270E">
      <w:pPr>
        <w:pStyle w:val="ZARTzmartartykuempunktem"/>
      </w:pPr>
      <w:r>
        <w:t>„</w:t>
      </w:r>
      <w:r w:rsidR="005A270E" w:rsidRPr="00F76B6A">
        <w:t>Art. 16. Organem założycielskim dla państwowych jednostek organizacyjnych kinematografii jest min</w:t>
      </w:r>
      <w:r w:rsidR="005A270E" w:rsidRPr="00F76B6A">
        <w:t>i</w:t>
      </w:r>
      <w:r w:rsidR="005A270E" w:rsidRPr="00F76B6A">
        <w:t>ster właściwy do spraw kultury i ochrony dziedzictwa narodowego.</w:t>
      </w:r>
      <w:r>
        <w:t>”</w:t>
      </w:r>
      <w:r w:rsidR="005A270E" w:rsidRPr="00F76B6A">
        <w:t>;</w:t>
      </w:r>
    </w:p>
    <w:p w:rsidR="005A270E" w:rsidRPr="00F76B6A" w:rsidRDefault="005A270E" w:rsidP="005A270E">
      <w:pPr>
        <w:pStyle w:val="PKTpunkt"/>
      </w:pPr>
      <w:r w:rsidRPr="00F76B6A">
        <w:lastRenderedPageBreak/>
        <w:t>8)</w:t>
      </w:r>
      <w:r w:rsidRPr="00F76B6A">
        <w:tab/>
        <w:t>w</w:t>
      </w:r>
      <w:r w:rsidR="00401061">
        <w:t xml:space="preserve"> art. </w:t>
      </w:r>
      <w:r w:rsidRPr="00F76B6A">
        <w:t>17 uchyla się</w:t>
      </w:r>
      <w:r w:rsidR="00401061">
        <w:t xml:space="preserve"> ust. </w:t>
      </w:r>
      <w:r w:rsidR="00401061" w:rsidRPr="00F76B6A">
        <w:t>2</w:t>
      </w:r>
      <w:r w:rsidR="00401061">
        <w:t xml:space="preserve"> i </w:t>
      </w:r>
      <w:r w:rsidRPr="00F76B6A">
        <w:t>oznaczenie</w:t>
      </w:r>
      <w:r w:rsidR="00401061">
        <w:t xml:space="preserve"> ust. </w:t>
      </w:r>
      <w:r w:rsidRPr="00F76B6A">
        <w:t>1;</w:t>
      </w:r>
    </w:p>
    <w:p w:rsidR="005A270E" w:rsidRPr="00F76B6A" w:rsidRDefault="005A270E" w:rsidP="005A270E">
      <w:pPr>
        <w:pStyle w:val="PKTpunkt"/>
      </w:pPr>
      <w:r w:rsidRPr="00F76B6A">
        <w:t>9)</w:t>
      </w:r>
      <w:r w:rsidRPr="00F76B6A">
        <w:tab/>
        <w:t>uchyla się</w:t>
      </w:r>
      <w:r w:rsidR="00401061">
        <w:t xml:space="preserve"> art. </w:t>
      </w:r>
      <w:r w:rsidRPr="00F76B6A">
        <w:t>18–19;</w:t>
      </w:r>
    </w:p>
    <w:p w:rsidR="005A270E" w:rsidRPr="00F76B6A" w:rsidRDefault="005A270E" w:rsidP="005A270E">
      <w:pPr>
        <w:pStyle w:val="PKTpunkt"/>
      </w:pPr>
      <w:r w:rsidRPr="00F76B6A">
        <w:t>10)</w:t>
      </w:r>
      <w:r w:rsidRPr="00F76B6A">
        <w:tab/>
        <w:t>użyte</w:t>
      </w:r>
      <w:r w:rsidR="00401061" w:rsidRPr="00F76B6A">
        <w:t xml:space="preserve"> w</w:t>
      </w:r>
      <w:r w:rsidR="00401061">
        <w:t> art. </w:t>
      </w:r>
      <w:r w:rsidRPr="00F76B6A">
        <w:t>20</w:t>
      </w:r>
      <w:r w:rsidR="00401061">
        <w:t xml:space="preserve"> ust. </w:t>
      </w:r>
      <w:r w:rsidRPr="00F76B6A">
        <w:t>1,</w:t>
      </w:r>
      <w:r w:rsidR="00401061">
        <w:t xml:space="preserve"> art. </w:t>
      </w:r>
      <w:r w:rsidRPr="00F76B6A">
        <w:t>21</w:t>
      </w:r>
      <w:r w:rsidR="00401061">
        <w:t xml:space="preserve"> ust. </w:t>
      </w:r>
      <w:r w:rsidRPr="00F76B6A">
        <w:t>1–</w:t>
      </w:r>
      <w:r w:rsidR="00401061" w:rsidRPr="00F76B6A">
        <w:t>4</w:t>
      </w:r>
      <w:r w:rsidR="00401061">
        <w:t xml:space="preserve"> i </w:t>
      </w:r>
      <w:r w:rsidRPr="00F76B6A">
        <w:t>8,</w:t>
      </w:r>
      <w:r w:rsidR="00401061">
        <w:t xml:space="preserve"> art. </w:t>
      </w:r>
      <w:r w:rsidRPr="00F76B6A">
        <w:t>22</w:t>
      </w:r>
      <w:r w:rsidR="00401061">
        <w:t xml:space="preserve"> ust. </w:t>
      </w:r>
      <w:r w:rsidRPr="00F76B6A">
        <w:t xml:space="preserve">1, </w:t>
      </w:r>
      <w:r w:rsidR="00401061" w:rsidRPr="00F76B6A">
        <w:t>4</w:t>
      </w:r>
      <w:r w:rsidR="00401061">
        <w:t xml:space="preserve"> i </w:t>
      </w:r>
      <w:r w:rsidRPr="00F76B6A">
        <w:t>5,</w:t>
      </w:r>
      <w:r w:rsidR="00401061">
        <w:t xml:space="preserve"> art. </w:t>
      </w:r>
      <w:r w:rsidRPr="00F76B6A">
        <w:t>23</w:t>
      </w:r>
      <w:r w:rsidR="00401061">
        <w:t xml:space="preserve"> ust. </w:t>
      </w:r>
      <w:r w:rsidR="00401061" w:rsidRPr="00F76B6A">
        <w:t>2</w:t>
      </w:r>
      <w:r w:rsidR="00401061">
        <w:t xml:space="preserve"> i </w:t>
      </w:r>
      <w:r w:rsidRPr="00F76B6A">
        <w:t>3,</w:t>
      </w:r>
      <w:r w:rsidR="00401061">
        <w:t xml:space="preserve"> art. </w:t>
      </w:r>
      <w:r w:rsidRPr="00F76B6A">
        <w:t>24</w:t>
      </w:r>
      <w:r w:rsidR="00401061">
        <w:t xml:space="preserve"> ust. </w:t>
      </w:r>
      <w:r w:rsidRPr="00F76B6A">
        <w:t>3,</w:t>
      </w:r>
      <w:r w:rsidR="00401061">
        <w:t xml:space="preserve"> art. </w:t>
      </w:r>
      <w:r w:rsidRPr="00F76B6A">
        <w:t>28</w:t>
      </w:r>
      <w:r w:rsidR="00401061">
        <w:t xml:space="preserve"> ust. </w:t>
      </w:r>
      <w:r w:rsidRPr="00F76B6A">
        <w:t>1,</w:t>
      </w:r>
      <w:r w:rsidR="00401061">
        <w:t xml:space="preserve"> art. </w:t>
      </w:r>
      <w:r w:rsidRPr="00F76B6A">
        <w:t>2</w:t>
      </w:r>
      <w:r w:rsidR="00401061" w:rsidRPr="00F76B6A">
        <w:t>9</w:t>
      </w:r>
      <w:r w:rsidR="00401061">
        <w:t xml:space="preserve"> w </w:t>
      </w:r>
      <w:r w:rsidRPr="00F76B6A">
        <w:t>zdaniu wstępnym,</w:t>
      </w:r>
      <w:r w:rsidR="00401061">
        <w:t xml:space="preserve"> art. </w:t>
      </w:r>
      <w:r w:rsidRPr="00F76B6A">
        <w:t>30</w:t>
      </w:r>
      <w:r w:rsidR="00401061">
        <w:t xml:space="preserve"> ust. </w:t>
      </w:r>
      <w:r w:rsidRPr="00F76B6A">
        <w:t>3,</w:t>
      </w:r>
      <w:r w:rsidR="00401061">
        <w:t xml:space="preserve"> art. </w:t>
      </w:r>
      <w:r w:rsidRPr="00F76B6A">
        <w:t>31</w:t>
      </w:r>
      <w:r w:rsidR="00401061">
        <w:t xml:space="preserve"> ust. </w:t>
      </w:r>
      <w:r w:rsidR="00401061" w:rsidRPr="00F76B6A">
        <w:t>1</w:t>
      </w:r>
      <w:r w:rsidR="00401061">
        <w:t xml:space="preserve"> i </w:t>
      </w:r>
      <w:r w:rsidR="00401061" w:rsidRPr="00F76B6A">
        <w:t>2</w:t>
      </w:r>
      <w:r w:rsidR="00401061">
        <w:t xml:space="preserve"> w </w:t>
      </w:r>
      <w:r w:rsidRPr="00F76B6A">
        <w:t>zdaniu wstępnym,</w:t>
      </w:r>
      <w:r w:rsidR="00401061">
        <w:t xml:space="preserve"> art. </w:t>
      </w:r>
      <w:r w:rsidRPr="00F76B6A">
        <w:t>32</w:t>
      </w:r>
      <w:r w:rsidR="00401061">
        <w:t xml:space="preserve"> ust. </w:t>
      </w:r>
      <w:r w:rsidR="00401061" w:rsidRPr="00F76B6A">
        <w:t>1</w:t>
      </w:r>
      <w:r w:rsidR="00401061">
        <w:t xml:space="preserve"> i </w:t>
      </w:r>
      <w:r w:rsidRPr="00F76B6A">
        <w:t>2,</w:t>
      </w:r>
      <w:r w:rsidR="00401061">
        <w:t xml:space="preserve"> art. </w:t>
      </w:r>
      <w:r w:rsidRPr="00F76B6A">
        <w:t>34</w:t>
      </w:r>
      <w:r w:rsidR="00401061">
        <w:t xml:space="preserve"> ust. </w:t>
      </w:r>
      <w:r w:rsidR="00401061" w:rsidRPr="00F76B6A">
        <w:t>1</w:t>
      </w:r>
      <w:r w:rsidR="00401061">
        <w:t xml:space="preserve"> w </w:t>
      </w:r>
      <w:r w:rsidRPr="00F76B6A">
        <w:t>zdaniu wstępnym,</w:t>
      </w:r>
      <w:r w:rsidR="00401061">
        <w:t xml:space="preserve"> art. </w:t>
      </w:r>
      <w:r w:rsidRPr="00F76B6A">
        <w:t>35</w:t>
      </w:r>
      <w:r w:rsidR="00401061">
        <w:t xml:space="preserve"> ust. </w:t>
      </w:r>
      <w:r w:rsidR="00401061" w:rsidRPr="00F76B6A">
        <w:t>1</w:t>
      </w:r>
      <w:r w:rsidR="00401061">
        <w:t xml:space="preserve"> w </w:t>
      </w:r>
      <w:r w:rsidRPr="00F76B6A">
        <w:t>zdaniu wstępnym i</w:t>
      </w:r>
      <w:r w:rsidR="00401061" w:rsidRPr="00F76B6A">
        <w:t> w</w:t>
      </w:r>
      <w:r w:rsidR="00401061">
        <w:t> ust. </w:t>
      </w:r>
      <w:r w:rsidRPr="00F76B6A">
        <w:t>2,</w:t>
      </w:r>
      <w:r w:rsidR="00401061" w:rsidRPr="00F76B6A">
        <w:t xml:space="preserve"> w</w:t>
      </w:r>
      <w:r w:rsidR="00401061">
        <w:t> art. </w:t>
      </w:r>
      <w:r w:rsidRPr="00F76B6A">
        <w:t>37</w:t>
      </w:r>
      <w:r w:rsidR="00401061">
        <w:t xml:space="preserve"> ust. </w:t>
      </w:r>
      <w:r w:rsidRPr="00F76B6A">
        <w:t>1,</w:t>
      </w:r>
      <w:r w:rsidR="00401061" w:rsidRPr="00F76B6A">
        <w:t xml:space="preserve"> w</w:t>
      </w:r>
      <w:r w:rsidR="00401061">
        <w:t> art. </w:t>
      </w:r>
      <w:r w:rsidRPr="00F76B6A">
        <w:t>38</w:t>
      </w:r>
      <w:r w:rsidR="00401061">
        <w:t xml:space="preserve"> ust. </w:t>
      </w:r>
      <w:r w:rsidRPr="00F76B6A">
        <w:t>1</w:t>
      </w:r>
      <w:r w:rsidR="00401061">
        <w:t xml:space="preserve"> pkt </w:t>
      </w:r>
      <w:r w:rsidRPr="00F76B6A">
        <w:t>2</w:t>
      </w:r>
      <w:r>
        <w:t>,</w:t>
      </w:r>
      <w:r w:rsidR="00401061">
        <w:t xml:space="preserve"> art. </w:t>
      </w:r>
      <w:r>
        <w:t>39,</w:t>
      </w:r>
      <w:r w:rsidR="00401061">
        <w:t xml:space="preserve"> art. </w:t>
      </w:r>
      <w:r>
        <w:t>40</w:t>
      </w:r>
      <w:r w:rsidR="00401061">
        <w:t xml:space="preserve"> ust. </w:t>
      </w:r>
      <w:r>
        <w:t>1,</w:t>
      </w:r>
      <w:r w:rsidR="00401061">
        <w:t xml:space="preserve"> art. </w:t>
      </w:r>
      <w:r w:rsidRPr="00F76B6A">
        <w:t>41</w:t>
      </w:r>
      <w:r w:rsidR="00401061">
        <w:t xml:space="preserve"> ust. </w:t>
      </w:r>
      <w:r w:rsidR="00401061" w:rsidRPr="00F76B6A">
        <w:t>1</w:t>
      </w:r>
      <w:r w:rsidR="00401061">
        <w:t xml:space="preserve"> i </w:t>
      </w:r>
      <w:r w:rsidR="00401061" w:rsidRPr="00F76B6A">
        <w:t>2</w:t>
      </w:r>
      <w:r w:rsidR="00401061">
        <w:t xml:space="preserve"> w </w:t>
      </w:r>
      <w:r w:rsidRPr="00F76B6A">
        <w:t xml:space="preserve">różnej liczbie i przypadku wyrazy </w:t>
      </w:r>
      <w:r w:rsidR="00401061">
        <w:t>„</w:t>
      </w:r>
      <w:r w:rsidRPr="00F76B6A">
        <w:t>instytucja filmowa</w:t>
      </w:r>
      <w:r w:rsidR="00401061">
        <w:t>”</w:t>
      </w:r>
      <w:r w:rsidRPr="00F76B6A">
        <w:t xml:space="preserve"> zastępuje się użytymi w odpowiedniej liczbie i przypadku wyrazami </w:t>
      </w:r>
      <w:r w:rsidR="00401061">
        <w:t>„</w:t>
      </w:r>
      <w:r w:rsidRPr="00F76B6A">
        <w:t>państwowa instytucja filmowa</w:t>
      </w:r>
      <w:r w:rsidR="00401061">
        <w:t>”</w:t>
      </w:r>
      <w:r w:rsidRPr="00F76B6A">
        <w:t>;</w:t>
      </w:r>
    </w:p>
    <w:p w:rsidR="005A270E" w:rsidRPr="00F76B6A" w:rsidRDefault="005A270E" w:rsidP="005A270E">
      <w:pPr>
        <w:pStyle w:val="PKTpunkt"/>
      </w:pPr>
      <w:r w:rsidRPr="00F76B6A">
        <w:t>11)</w:t>
      </w:r>
      <w:r w:rsidRPr="00F76B6A">
        <w:tab/>
        <w:t>w</w:t>
      </w:r>
      <w:r w:rsidR="00401061">
        <w:t xml:space="preserve"> art. </w:t>
      </w:r>
      <w:r w:rsidRPr="00F76B6A">
        <w:t>20</w:t>
      </w:r>
      <w:r w:rsidR="00401061">
        <w:t xml:space="preserve"> ust. </w:t>
      </w:r>
      <w:r w:rsidRPr="00F76B6A">
        <w:t>2 otrzymuje brzmienie:</w:t>
      </w:r>
    </w:p>
    <w:p w:rsidR="005A270E" w:rsidRPr="00F76B6A" w:rsidRDefault="00401061" w:rsidP="005A270E">
      <w:pPr>
        <w:pStyle w:val="ZUSTzmustartykuempunktem"/>
      </w:pPr>
      <w:r>
        <w:t>„</w:t>
      </w:r>
      <w:r w:rsidR="005A270E" w:rsidRPr="00F76B6A">
        <w:t>2. Załoga państwowej instytucji filmowej uczestniczy w zarządzaniu instytucją według zasad określ</w:t>
      </w:r>
      <w:r w:rsidR="005A270E" w:rsidRPr="00F76B6A">
        <w:t>o</w:t>
      </w:r>
      <w:r w:rsidR="005A270E" w:rsidRPr="00F76B6A">
        <w:t>nych w przepisach o samorządzie załogi przedsiębiorstwa państwowego, z zastrzeżeniem</w:t>
      </w:r>
      <w:r>
        <w:t xml:space="preserve"> art. </w:t>
      </w:r>
      <w:r w:rsidR="005A270E" w:rsidRPr="00F76B6A">
        <w:t>3</w:t>
      </w:r>
      <w:r w:rsidRPr="00F76B6A">
        <w:t>3</w:t>
      </w:r>
      <w:r>
        <w:t xml:space="preserve"> i </w:t>
      </w:r>
      <w:r w:rsidR="005A270E" w:rsidRPr="00F76B6A">
        <w:t>39.</w:t>
      </w:r>
      <w:r>
        <w:t>”</w:t>
      </w:r>
      <w:r w:rsidR="005A270E" w:rsidRPr="00F76B6A">
        <w:t>;</w:t>
      </w:r>
    </w:p>
    <w:p w:rsidR="005A270E" w:rsidRPr="00F76B6A" w:rsidRDefault="005A270E" w:rsidP="005A270E">
      <w:pPr>
        <w:pStyle w:val="PKTpunkt"/>
      </w:pPr>
      <w:r w:rsidRPr="00F76B6A">
        <w:t>12)</w:t>
      </w:r>
      <w:r w:rsidRPr="00F76B6A">
        <w:tab/>
        <w:t>w</w:t>
      </w:r>
      <w:r w:rsidR="00401061">
        <w:t xml:space="preserve"> art. </w:t>
      </w:r>
      <w:r w:rsidRPr="00F76B6A">
        <w:t>21 uchyla się</w:t>
      </w:r>
      <w:r w:rsidR="00401061">
        <w:t xml:space="preserve"> ust. </w:t>
      </w:r>
      <w:r w:rsidRPr="00F76B6A">
        <w:t>7;</w:t>
      </w:r>
    </w:p>
    <w:p w:rsidR="005A270E" w:rsidRPr="00F76B6A" w:rsidRDefault="005A270E" w:rsidP="005A270E">
      <w:pPr>
        <w:pStyle w:val="PKTpunkt"/>
      </w:pPr>
      <w:r w:rsidRPr="00F76B6A">
        <w:t>13)</w:t>
      </w:r>
      <w:r w:rsidRPr="00F76B6A">
        <w:tab/>
        <w:t>uchyla się</w:t>
      </w:r>
      <w:r w:rsidR="00401061">
        <w:t xml:space="preserve"> art. </w:t>
      </w:r>
      <w:r w:rsidRPr="00F76B6A">
        <w:t>23a;</w:t>
      </w:r>
    </w:p>
    <w:p w:rsidR="005A270E" w:rsidRPr="00F76B6A" w:rsidRDefault="005A270E" w:rsidP="005A270E">
      <w:pPr>
        <w:pStyle w:val="PKTpunkt"/>
      </w:pPr>
      <w:r w:rsidRPr="00F76B6A">
        <w:t>14)</w:t>
      </w:r>
      <w:r w:rsidRPr="00F76B6A">
        <w:tab/>
        <w:t>art. 25 otrzymuje brzmienie:</w:t>
      </w:r>
    </w:p>
    <w:p w:rsidR="005A270E" w:rsidRPr="00F76B6A" w:rsidRDefault="00401061" w:rsidP="005A270E">
      <w:pPr>
        <w:pStyle w:val="ZARTzmartartykuempunktem"/>
      </w:pPr>
      <w:r>
        <w:t>„</w:t>
      </w:r>
      <w:r w:rsidR="005A270E" w:rsidRPr="00F76B6A">
        <w:t>Art. 25. 1. Minister właściwy do spraw kultury i ochrony dziedzictwa narodowego może, w drodze z</w:t>
      </w:r>
      <w:r w:rsidR="005A270E" w:rsidRPr="00F76B6A">
        <w:t>a</w:t>
      </w:r>
      <w:r w:rsidR="005A270E" w:rsidRPr="00F76B6A">
        <w:t>rządzenia, łączyć państwowe instytucje filmowe utworzone przed dniem 1 stycznia 2005 r.</w:t>
      </w:r>
    </w:p>
    <w:p w:rsidR="005A270E" w:rsidRPr="00F76B6A" w:rsidRDefault="005A270E" w:rsidP="005A270E">
      <w:pPr>
        <w:pStyle w:val="ZUSTzmustartykuempunktem"/>
      </w:pPr>
      <w:r w:rsidRPr="00F76B6A">
        <w:t>2. Do połączenia państwowych instytucji filmowych stosuje się odpowiednio przepisy</w:t>
      </w:r>
      <w:r w:rsidR="00401061">
        <w:t xml:space="preserve"> art. </w:t>
      </w:r>
      <w:r w:rsidRPr="00F76B6A">
        <w:t>18</w:t>
      </w:r>
      <w:r w:rsidR="00401061">
        <w:t xml:space="preserve"> ust. </w:t>
      </w:r>
      <w:r w:rsidR="00401061" w:rsidRPr="00F76B6A">
        <w:t>2</w:t>
      </w:r>
      <w:r w:rsidR="00401061">
        <w:t xml:space="preserve"> i art. </w:t>
      </w:r>
      <w:r w:rsidRPr="00F76B6A">
        <w:t>19</w:t>
      </w:r>
      <w:r w:rsidR="00401061">
        <w:t xml:space="preserve"> ust. </w:t>
      </w:r>
      <w:r w:rsidRPr="00F76B6A">
        <w:t>1–</w:t>
      </w:r>
      <w:r w:rsidR="00401061" w:rsidRPr="00F76B6A">
        <w:t>3</w:t>
      </w:r>
      <w:r w:rsidR="00401061">
        <w:t xml:space="preserve"> i ust. </w:t>
      </w:r>
      <w:r w:rsidR="00401061" w:rsidRPr="00F76B6A">
        <w:t>4</w:t>
      </w:r>
      <w:r w:rsidR="00401061">
        <w:t xml:space="preserve"> zdanie</w:t>
      </w:r>
      <w:r w:rsidRPr="00F76B6A">
        <w:t xml:space="preserve"> pierwsze ustawy z dnia 25 października 1991 r. o organizowaniu i prowadzeniu działalności kulturalnej (</w:t>
      </w:r>
      <w:r w:rsidR="00401061">
        <w:t>Dz. U.</w:t>
      </w:r>
      <w:r w:rsidRPr="00F76B6A">
        <w:t xml:space="preserve"> z 2001 r.</w:t>
      </w:r>
      <w:r w:rsidR="00401061">
        <w:t xml:space="preserve"> Nr </w:t>
      </w:r>
      <w:r w:rsidRPr="00F76B6A">
        <w:t>13,</w:t>
      </w:r>
      <w:r w:rsidR="00401061">
        <w:t xml:space="preserve"> poz. </w:t>
      </w:r>
      <w:r w:rsidRPr="00F76B6A">
        <w:t>123, z </w:t>
      </w:r>
      <w:proofErr w:type="spellStart"/>
      <w:r w:rsidRPr="00F76B6A">
        <w:t>późn</w:t>
      </w:r>
      <w:proofErr w:type="spellEnd"/>
      <w:r w:rsidRPr="00F76B6A">
        <w:t>. zm.</w:t>
      </w:r>
      <w:r w:rsidRPr="00F76B6A">
        <w:rPr>
          <w:rStyle w:val="IGindeksgrny"/>
        </w:rPr>
        <w:footnoteReference w:id="1"/>
      </w:r>
      <w:r w:rsidRPr="00F76B6A">
        <w:rPr>
          <w:rStyle w:val="IGindeksgrny"/>
        </w:rPr>
        <w:t>)</w:t>
      </w:r>
      <w:r w:rsidRPr="00F76B6A">
        <w:t>).</w:t>
      </w:r>
    </w:p>
    <w:p w:rsidR="005A270E" w:rsidRPr="00F76B6A" w:rsidRDefault="005A270E" w:rsidP="005A270E">
      <w:pPr>
        <w:pStyle w:val="ZUSTzmustartykuempunktem"/>
      </w:pPr>
      <w:r w:rsidRPr="00F76B6A">
        <w:t>3. Z dniem wpisu do rejestru nowo utworzonej państwowej instytucji filmowej minister właściwy do spraw kultury i ochrony dziedzictwa narodowego wykreśla z rejestru państwowe instytucje filmowe, które ul</w:t>
      </w:r>
      <w:r w:rsidRPr="00F76B6A">
        <w:t>e</w:t>
      </w:r>
      <w:r w:rsidRPr="00F76B6A">
        <w:t>gły połączeniu.</w:t>
      </w:r>
      <w:r w:rsidR="00401061">
        <w:t>”</w:t>
      </w:r>
      <w:r w:rsidRPr="00F76B6A">
        <w:t>;</w:t>
      </w:r>
    </w:p>
    <w:p w:rsidR="005A270E" w:rsidRPr="00F76B6A" w:rsidRDefault="005A270E" w:rsidP="005A270E">
      <w:pPr>
        <w:pStyle w:val="PKTpunkt"/>
      </w:pPr>
      <w:r w:rsidRPr="00F76B6A">
        <w:t>15)</w:t>
      </w:r>
      <w:r w:rsidRPr="00F76B6A">
        <w:tab/>
        <w:t>uchyla się</w:t>
      </w:r>
      <w:r w:rsidR="00401061">
        <w:t xml:space="preserve"> art. </w:t>
      </w:r>
      <w:r w:rsidRPr="00F76B6A">
        <w:t>26;</w:t>
      </w:r>
    </w:p>
    <w:p w:rsidR="005A270E" w:rsidRPr="00F76B6A" w:rsidRDefault="005A270E" w:rsidP="005A270E">
      <w:pPr>
        <w:pStyle w:val="PKTpunkt"/>
      </w:pPr>
      <w:r w:rsidRPr="00F76B6A">
        <w:t>16)</w:t>
      </w:r>
      <w:r w:rsidRPr="00F76B6A">
        <w:tab/>
        <w:t>art. 26a otrzymuje brzmienie:</w:t>
      </w:r>
    </w:p>
    <w:p w:rsidR="005A270E" w:rsidRPr="00F76B6A" w:rsidRDefault="00401061" w:rsidP="005A270E">
      <w:pPr>
        <w:pStyle w:val="ZARTzmartartykuempunktem"/>
      </w:pPr>
      <w:r>
        <w:t>„</w:t>
      </w:r>
      <w:r w:rsidR="005A270E" w:rsidRPr="00F76B6A">
        <w:t>Art. 26a. Do likwidacji i upadłości państwowej instytucji filmowej stosuje się odpowiednio ustawę z dnia 25 września 1981 r. o przedsiębiorstwach państwowych (</w:t>
      </w:r>
      <w:r>
        <w:t>Dz. U.</w:t>
      </w:r>
      <w:r w:rsidR="005A270E" w:rsidRPr="00F76B6A">
        <w:t xml:space="preserve"> z 2002 r.</w:t>
      </w:r>
      <w:r>
        <w:t xml:space="preserve"> Nr </w:t>
      </w:r>
      <w:r w:rsidR="005A270E" w:rsidRPr="00F76B6A">
        <w:t>112,</w:t>
      </w:r>
      <w:r>
        <w:t xml:space="preserve"> poz. </w:t>
      </w:r>
      <w:r w:rsidR="005A270E" w:rsidRPr="00F76B6A">
        <w:t>98</w:t>
      </w:r>
      <w:r w:rsidRPr="00F76B6A">
        <w:t>1</w:t>
      </w:r>
      <w:r>
        <w:t xml:space="preserve"> i Nr </w:t>
      </w:r>
      <w:r w:rsidR="005A270E" w:rsidRPr="00F76B6A">
        <w:t>240,</w:t>
      </w:r>
      <w:r>
        <w:t xml:space="preserve"> poz. </w:t>
      </w:r>
      <w:r w:rsidR="005A270E" w:rsidRPr="00F76B6A">
        <w:t>205</w:t>
      </w:r>
      <w:r w:rsidRPr="00F76B6A">
        <w:t>5</w:t>
      </w:r>
      <w:r>
        <w:t xml:space="preserve"> oraz</w:t>
      </w:r>
      <w:r w:rsidR="005A270E" w:rsidRPr="00F76B6A">
        <w:t xml:space="preserve"> z 2004 r.</w:t>
      </w:r>
      <w:r>
        <w:t xml:space="preserve"> Nr </w:t>
      </w:r>
      <w:r w:rsidR="005A270E" w:rsidRPr="00F76B6A">
        <w:t>273,</w:t>
      </w:r>
      <w:r>
        <w:t xml:space="preserve"> poz. </w:t>
      </w:r>
      <w:r w:rsidR="005A270E" w:rsidRPr="00F76B6A">
        <w:t>2703), z tym że:</w:t>
      </w:r>
    </w:p>
    <w:p w:rsidR="005A270E" w:rsidRPr="00F76B6A" w:rsidRDefault="005A270E" w:rsidP="005A270E">
      <w:pPr>
        <w:pStyle w:val="ZPKTzmpktartykuempunktem"/>
      </w:pPr>
      <w:r w:rsidRPr="00F76B6A">
        <w:t>1)</w:t>
      </w:r>
      <w:r w:rsidRPr="00F76B6A">
        <w:tab/>
        <w:t>likwidacja państwowej instytucji filmowej polega na zadysponowaniu składnikami materialnymi i niematerialnymi tej instytucji na rzecz Polskiego Instytutu Sztuki Filmowej, z zastrzeżeniem</w:t>
      </w:r>
      <w:r w:rsidR="00401061">
        <w:t xml:space="preserve"> pkt </w:t>
      </w:r>
      <w:r w:rsidRPr="00F76B6A">
        <w:t>5, i wykreśleniu państwowej instytucji filmowej z rejestru instytucji filmowych, o którym mowa</w:t>
      </w:r>
      <w:r w:rsidR="00401061" w:rsidRPr="00F76B6A">
        <w:t xml:space="preserve"> w</w:t>
      </w:r>
      <w:r w:rsidR="00401061">
        <w:t> art. </w:t>
      </w:r>
      <w:r w:rsidRPr="00F76B6A">
        <w:t xml:space="preserve">22, po zaspokojeniu lub zabezpieczeniu wierzycieli. Jeżeli wierzycielem likwidowanej państwowej instytucji filmowej jest Skarb Państwa – wierzytelności te z dniem podjęcia </w:t>
      </w:r>
      <w:r>
        <w:t>decyzji o likwidacji umarza się;</w:t>
      </w:r>
    </w:p>
    <w:p w:rsidR="005A270E" w:rsidRPr="00F76B6A" w:rsidRDefault="005A270E" w:rsidP="005A270E">
      <w:pPr>
        <w:pStyle w:val="ZPKTzmpktartykuempunktem"/>
      </w:pPr>
      <w:r w:rsidRPr="00F76B6A">
        <w:t>2)</w:t>
      </w:r>
      <w:r w:rsidRPr="00F76B6A">
        <w:tab/>
        <w:t>likwidacja państwowej instytucji filmowej, z zastrzeżeniem</w:t>
      </w:r>
      <w:r w:rsidR="00401061">
        <w:t xml:space="preserve"> pkt </w:t>
      </w:r>
      <w:r w:rsidRPr="00F76B6A">
        <w:t>3, może nastąpić na wspólny wniosek d</w:t>
      </w:r>
      <w:r w:rsidRPr="00F76B6A">
        <w:t>y</w:t>
      </w:r>
      <w:r w:rsidRPr="00F76B6A">
        <w:t>rektora i rady pracowniczej państwowej instytucji filmowej. Decyzje o likwidacji podejmuje minister właściwy do spraw kultury i</w:t>
      </w:r>
      <w:r>
        <w:t> ochrony dziedzictwa narodowego;</w:t>
      </w:r>
    </w:p>
    <w:p w:rsidR="005A270E" w:rsidRPr="00F76B6A" w:rsidRDefault="005A270E" w:rsidP="005A270E">
      <w:pPr>
        <w:pStyle w:val="ZPKTzmpktartykuempunktem"/>
      </w:pPr>
      <w:r w:rsidRPr="00F76B6A">
        <w:t>3)</w:t>
      </w:r>
      <w:r w:rsidRPr="00F76B6A">
        <w:tab/>
        <w:t>jeżeli zachodzą przesłanki określone</w:t>
      </w:r>
      <w:r w:rsidR="00401061" w:rsidRPr="00F76B6A">
        <w:t xml:space="preserve"> w</w:t>
      </w:r>
      <w:r w:rsidR="00401061">
        <w:t> art. </w:t>
      </w:r>
      <w:r w:rsidRPr="00F76B6A">
        <w:t>19</w:t>
      </w:r>
      <w:r w:rsidR="00401061">
        <w:t xml:space="preserve"> ust. </w:t>
      </w:r>
      <w:r w:rsidRPr="00F76B6A">
        <w:t>1 tej ustawy lub państwowa instytucja filmowa nie spełnia zadań określonych w statucie bądź do dnia 31 grudnia 2010 r. nie została podjęta decyzja o likwidacji państwowej instytucji filmowej lub państwowa instytucja filmowa nie została skomercjal</w:t>
      </w:r>
      <w:r w:rsidRPr="00F76B6A">
        <w:t>i</w:t>
      </w:r>
      <w:r w:rsidRPr="00F76B6A">
        <w:t>zowana – instytucja ta podlega likwidacji z inicjatywy ministra właściwego do spraw kultury i</w:t>
      </w:r>
      <w:r>
        <w:t> ochrony dziedzictwa narodowego;</w:t>
      </w:r>
    </w:p>
    <w:p w:rsidR="005A270E" w:rsidRPr="00F76B6A" w:rsidRDefault="005A270E" w:rsidP="005A270E">
      <w:pPr>
        <w:pStyle w:val="ZPKTzmpktartykuempunktem"/>
      </w:pPr>
      <w:r w:rsidRPr="00F76B6A">
        <w:t>4)</w:t>
      </w:r>
      <w:r w:rsidRPr="00F76B6A">
        <w:tab/>
        <w:t>art. 19</w:t>
      </w:r>
      <w:r w:rsidR="00401061">
        <w:t xml:space="preserve"> ust. </w:t>
      </w:r>
      <w:r w:rsidRPr="00F76B6A">
        <w:t>2,</w:t>
      </w:r>
      <w:r w:rsidR="00401061">
        <w:t xml:space="preserve"> art. </w:t>
      </w:r>
      <w:r w:rsidRPr="00F76B6A">
        <w:t>20,</w:t>
      </w:r>
      <w:r w:rsidR="00401061">
        <w:t xml:space="preserve"> art. </w:t>
      </w:r>
      <w:r w:rsidRPr="00F76B6A">
        <w:t>2</w:t>
      </w:r>
      <w:r w:rsidR="00401061" w:rsidRPr="00F76B6A">
        <w:t>2</w:t>
      </w:r>
      <w:r w:rsidR="00401061">
        <w:t xml:space="preserve"> i art. </w:t>
      </w:r>
      <w:r w:rsidRPr="00F76B6A">
        <w:t>23 tej ustawy nie stosuje się,</w:t>
      </w:r>
    </w:p>
    <w:p w:rsidR="005A270E" w:rsidRPr="00F76B6A" w:rsidRDefault="005A270E" w:rsidP="005A270E">
      <w:pPr>
        <w:pStyle w:val="ZPKTzmpktartykuempunktem"/>
      </w:pPr>
      <w:r w:rsidRPr="00F76B6A">
        <w:t>5)</w:t>
      </w:r>
      <w:r w:rsidRPr="00F76B6A">
        <w:tab/>
        <w:t>z dniem postawienia w stan likwidacji lub ogłoszenia upadłości państwowej instytucji filmowej autorskie prawa majątkowe przysługujące tej instytucji stają się nieodpłatnie własnością Filmoteki Narodowej.</w:t>
      </w:r>
      <w:r w:rsidR="00401061">
        <w:t>”</w:t>
      </w:r>
      <w:r w:rsidRPr="00F76B6A">
        <w:t>;</w:t>
      </w:r>
    </w:p>
    <w:p w:rsidR="005A270E" w:rsidRPr="00F76B6A" w:rsidRDefault="005A270E" w:rsidP="005A270E">
      <w:pPr>
        <w:pStyle w:val="PKTpunkt"/>
      </w:pPr>
      <w:r w:rsidRPr="00F76B6A">
        <w:t>17)</w:t>
      </w:r>
      <w:r w:rsidRPr="00F76B6A">
        <w:tab/>
        <w:t>art. 27 otrzymuje brzmienie:</w:t>
      </w:r>
    </w:p>
    <w:p w:rsidR="005A270E" w:rsidRPr="00F76B6A" w:rsidRDefault="00401061" w:rsidP="005A270E">
      <w:pPr>
        <w:pStyle w:val="ZARTzmartartykuempunktem"/>
      </w:pPr>
      <w:r>
        <w:t>„</w:t>
      </w:r>
      <w:r w:rsidR="005A270E" w:rsidRPr="00F76B6A">
        <w:t>Art. 27. Państwowa instytucja filmowa, na wniosek sejmiku województwa, może być przekazana do prowadzenia samorządowi województwa na zasadach określonych w porozumieniu ministra właściwego do spraw kultury i ochrony dziedzictwa narodowego z zarządem województwa.</w:t>
      </w:r>
      <w:r>
        <w:t>”</w:t>
      </w:r>
      <w:r w:rsidR="005A270E" w:rsidRPr="00F76B6A">
        <w:t>;</w:t>
      </w:r>
    </w:p>
    <w:p w:rsidR="005A270E" w:rsidRPr="00F76B6A" w:rsidRDefault="005A270E" w:rsidP="005A270E">
      <w:pPr>
        <w:pStyle w:val="PKTpunkt"/>
      </w:pPr>
      <w:r w:rsidRPr="00F76B6A">
        <w:lastRenderedPageBreak/>
        <w:t>18)</w:t>
      </w:r>
      <w:r w:rsidRPr="00F76B6A">
        <w:tab/>
        <w:t>art. 27a otrzymuje brzmienie:</w:t>
      </w:r>
    </w:p>
    <w:p w:rsidR="005A270E" w:rsidRPr="00F76B6A" w:rsidRDefault="00401061" w:rsidP="005A270E">
      <w:pPr>
        <w:pStyle w:val="ZARTzmartartykuempunktem"/>
      </w:pPr>
      <w:r>
        <w:t>„</w:t>
      </w:r>
      <w:r w:rsidR="005A270E" w:rsidRPr="00F76B6A">
        <w:t>Art. 27a. 1. Do państwowych instytucji filmowych stosuje się odpowiednio przepisy o komercjalizacji i prywatyzacji, z tym że:</w:t>
      </w:r>
    </w:p>
    <w:p w:rsidR="005A270E" w:rsidRPr="00F76B6A" w:rsidRDefault="005A270E" w:rsidP="005A270E">
      <w:pPr>
        <w:pStyle w:val="ZPKTzmpktartykuempunktem"/>
      </w:pPr>
      <w:r w:rsidRPr="00F76B6A">
        <w:t>1)</w:t>
      </w:r>
      <w:r w:rsidRPr="00F76B6A">
        <w:tab/>
        <w:t>komercjalizacja państwowej instytucji filmowej może być dokonana na wniosek ministra właściwego do spraw kultury i ochrony dziedzictwa narodowego lub za zgodą tego ministra na wspólny wniosek dyre</w:t>
      </w:r>
      <w:r w:rsidRPr="00F76B6A">
        <w:t>k</w:t>
      </w:r>
      <w:r w:rsidRPr="00F76B6A">
        <w:t>tora i rady pracowniczej</w:t>
      </w:r>
      <w:r>
        <w:t xml:space="preserve"> państwowej instytucji filmowej;</w:t>
      </w:r>
    </w:p>
    <w:p w:rsidR="005A270E" w:rsidRPr="00F76B6A" w:rsidRDefault="005A270E" w:rsidP="005A270E">
      <w:pPr>
        <w:pStyle w:val="ZPKTzmpktartykuempunktem"/>
      </w:pPr>
      <w:r w:rsidRPr="00F76B6A">
        <w:t>2)</w:t>
      </w:r>
      <w:r w:rsidRPr="00F76B6A">
        <w:tab/>
        <w:t>w razie podjęcia decyzji o prywatyzacji państwowej instytucji filmowej zasoby sztuki filmowej zgrom</w:t>
      </w:r>
      <w:r w:rsidRPr="00F76B6A">
        <w:t>a</w:t>
      </w:r>
      <w:r w:rsidRPr="00F76B6A">
        <w:t>dzone w tej instytucji stają się nieodpłatnie własnością Filmoteki Narodowej i podlegają przekazani</w:t>
      </w:r>
      <w:r>
        <w:t>u jej;</w:t>
      </w:r>
    </w:p>
    <w:p w:rsidR="005A270E" w:rsidRPr="00F76B6A" w:rsidRDefault="005A270E" w:rsidP="005A270E">
      <w:pPr>
        <w:pStyle w:val="ZPKTzmpktartykuempunktem"/>
      </w:pPr>
      <w:r w:rsidRPr="00F76B6A">
        <w:t>3)</w:t>
      </w:r>
      <w:r w:rsidRPr="00F76B6A">
        <w:tab/>
        <w:t>prywatyzacji nie podlegają autorskie prawa majątkowe do filmów wyprodukowanych do dnia 31 grudnia 1989 r. przysługujące państwowej instytucji filmowej; w razie jej prywatyzacji prawa te stają się nieo</w:t>
      </w:r>
      <w:r w:rsidRPr="00F76B6A">
        <w:t>d</w:t>
      </w:r>
      <w:r w:rsidRPr="00F76B6A">
        <w:t>płatnie własnością Polskiego Instytutu Sztuki</w:t>
      </w:r>
      <w:r>
        <w:t xml:space="preserve"> Filmowej;</w:t>
      </w:r>
    </w:p>
    <w:p w:rsidR="005A270E" w:rsidRPr="00F76B6A" w:rsidRDefault="005A270E" w:rsidP="005A270E">
      <w:pPr>
        <w:pStyle w:val="ZPKTzmpktartykuempunktem"/>
      </w:pPr>
      <w:r w:rsidRPr="00F76B6A">
        <w:t>4)</w:t>
      </w:r>
      <w:r w:rsidRPr="00F76B6A">
        <w:tab/>
        <w:t>wpływy z prywatyzacji państwowej instytucji filmowej są przychodami Pols</w:t>
      </w:r>
      <w:r>
        <w:t>kiego Instytutu Sztuki Fi</w:t>
      </w:r>
      <w:r>
        <w:t>l</w:t>
      </w:r>
      <w:r>
        <w:t>mowej;</w:t>
      </w:r>
    </w:p>
    <w:p w:rsidR="005A270E" w:rsidRPr="00F76B6A" w:rsidRDefault="005A270E" w:rsidP="005A270E">
      <w:pPr>
        <w:pStyle w:val="ZPKTzmpktartykuempunktem"/>
      </w:pPr>
      <w:r w:rsidRPr="00F76B6A">
        <w:t>5)</w:t>
      </w:r>
      <w:r w:rsidRPr="00F76B6A">
        <w:tab/>
        <w:t>o sporządzeniu aktu komercjalizacji lub o podjęciu decyzji o prywatyzacji państwowej instytucji filmowej powiadamia się Dyrektora Polskiego Instytutu Sztuki Filmowej, który ma prawo wglądu w dokumentację rachunkową i księgi handlowe spółki powstałej z przekształcenia państwowej instytucji filmowej oraz przysługuje mu prawo zgłaszania uwag i występowania z wnioskami dotyczącymi spraw tej spółki</w:t>
      </w:r>
      <w:r>
        <w:t xml:space="preserve"> – do czasu jej sprywatyzowania;</w:t>
      </w:r>
    </w:p>
    <w:p w:rsidR="005A270E" w:rsidRPr="00F76B6A" w:rsidRDefault="005A270E" w:rsidP="005A270E">
      <w:pPr>
        <w:pStyle w:val="ZPKTzmpktartykuempunktem"/>
      </w:pPr>
      <w:r w:rsidRPr="00F76B6A">
        <w:t>6)</w:t>
      </w:r>
      <w:r w:rsidRPr="00F76B6A">
        <w:tab/>
        <w:t>z dniem sporządzenia aktu komercjalizacji państwowej instytucji filmowej instytucję tę wykreśla się z rejestru instytucji fil</w:t>
      </w:r>
      <w:r>
        <w:t>mowych, o którym mowa</w:t>
      </w:r>
      <w:r w:rsidR="00401061">
        <w:t xml:space="preserve"> w art. </w:t>
      </w:r>
      <w:r>
        <w:t>22;</w:t>
      </w:r>
    </w:p>
    <w:p w:rsidR="005A270E" w:rsidRPr="00F76B6A" w:rsidRDefault="005A270E" w:rsidP="005A270E">
      <w:pPr>
        <w:pStyle w:val="ZPKTzmpktartykuempunktem"/>
      </w:pPr>
      <w:r w:rsidRPr="00F76B6A">
        <w:t>7)</w:t>
      </w:r>
      <w:r w:rsidRPr="00F76B6A">
        <w:tab/>
        <w:t xml:space="preserve">na wniosek ministra właściwego do spraw kultury i ochrony dziedzictwa narodowego lub ministra </w:t>
      </w:r>
      <w:proofErr w:type="spellStart"/>
      <w:r w:rsidRPr="00F76B6A">
        <w:t>właś</w:t>
      </w:r>
      <w:proofErr w:type="spellEnd"/>
      <w:r w:rsidR="001E3171">
        <w:t>-</w:t>
      </w:r>
      <w:r w:rsidR="001E3171">
        <w:br/>
      </w:r>
      <w:proofErr w:type="spellStart"/>
      <w:r w:rsidRPr="00F76B6A">
        <w:t>ciwego</w:t>
      </w:r>
      <w:proofErr w:type="spellEnd"/>
      <w:r w:rsidRPr="00F76B6A">
        <w:t xml:space="preserve"> do spraw Skarbu Państwa, Rada Ministrów może w formie uchwały udzielić zgody na inny niż publiczny tryb zbycia udziałów lub akcji skomercjalizowanych państwowych instytucji filmowych p</w:t>
      </w:r>
      <w:r w:rsidRPr="00F76B6A">
        <w:t>o</w:t>
      </w:r>
      <w:r w:rsidRPr="00F76B6A">
        <w:t>przez ich nieodpłatne wniesienie do Polskiego Instytutu Sztuki Filmowej, który ma obowiązek je zbyć w terminie 12 miesięcy od dnia wniesienia.</w:t>
      </w:r>
    </w:p>
    <w:p w:rsidR="005A270E" w:rsidRPr="00F76B6A" w:rsidRDefault="005A270E" w:rsidP="005A270E">
      <w:pPr>
        <w:pStyle w:val="ZUSTzmustartykuempunktem"/>
      </w:pPr>
      <w:r w:rsidRPr="00F76B6A">
        <w:t>2. Przepisy</w:t>
      </w:r>
      <w:r w:rsidR="00401061">
        <w:t xml:space="preserve"> ust. </w:t>
      </w:r>
      <w:r w:rsidRPr="00F76B6A">
        <w:t>1 nie naruszają praw twórców wynikających z ustawy z dnia 4 lutego 1994 r. o prawie a</w:t>
      </w:r>
      <w:r w:rsidRPr="00F76B6A">
        <w:t>u</w:t>
      </w:r>
      <w:r w:rsidRPr="00F76B6A">
        <w:t xml:space="preserve">torskim i prawach pokrewnych </w:t>
      </w:r>
      <w:r>
        <w:t>(</w:t>
      </w:r>
      <w:r w:rsidR="00401061">
        <w:t>Dz. U.</w:t>
      </w:r>
      <w:r>
        <w:t xml:space="preserve"> z 2000 r.</w:t>
      </w:r>
      <w:r w:rsidR="00401061">
        <w:t xml:space="preserve"> Nr </w:t>
      </w:r>
      <w:r>
        <w:t>80,</w:t>
      </w:r>
      <w:r w:rsidR="00401061">
        <w:t xml:space="preserve"> poz. </w:t>
      </w:r>
      <w:r w:rsidRPr="00F76B6A">
        <w:t>904</w:t>
      </w:r>
      <w:r>
        <w:t>,</w:t>
      </w:r>
      <w:r w:rsidRPr="00F76B6A">
        <w:t> z </w:t>
      </w:r>
      <w:proofErr w:type="spellStart"/>
      <w:r w:rsidRPr="00F76B6A">
        <w:t>późn</w:t>
      </w:r>
      <w:proofErr w:type="spellEnd"/>
      <w:r w:rsidRPr="00F76B6A">
        <w:t>. zm.</w:t>
      </w:r>
      <w:r w:rsidRPr="00F76B6A">
        <w:rPr>
          <w:rStyle w:val="IGindeksgrny"/>
        </w:rPr>
        <w:footnoteReference w:id="2"/>
      </w:r>
      <w:r w:rsidRPr="00F76B6A">
        <w:rPr>
          <w:rStyle w:val="IGindeksgrny"/>
        </w:rPr>
        <w:t>)</w:t>
      </w:r>
      <w:r w:rsidRPr="00F76B6A">
        <w:t>), w szczególności dotyczących nowych pól eksploatacji.</w:t>
      </w:r>
      <w:r w:rsidR="00401061">
        <w:t>”</w:t>
      </w:r>
      <w:r w:rsidRPr="00F76B6A">
        <w:t>;</w:t>
      </w:r>
    </w:p>
    <w:p w:rsidR="005A270E" w:rsidRPr="00F76B6A" w:rsidRDefault="005A270E" w:rsidP="005A270E">
      <w:pPr>
        <w:pStyle w:val="PKTpunkt"/>
      </w:pPr>
      <w:r w:rsidRPr="00F76B6A">
        <w:t>19)</w:t>
      </w:r>
      <w:r w:rsidRPr="00F76B6A">
        <w:tab/>
        <w:t>w</w:t>
      </w:r>
      <w:r w:rsidR="00401061">
        <w:t xml:space="preserve"> art. </w:t>
      </w:r>
      <w:r w:rsidRPr="00F76B6A">
        <w:t>28 uchyla się</w:t>
      </w:r>
      <w:r w:rsidR="00401061">
        <w:t xml:space="preserve"> ust. </w:t>
      </w:r>
      <w:r w:rsidRPr="00F76B6A">
        <w:t xml:space="preserve">2, </w:t>
      </w:r>
      <w:r w:rsidR="00401061" w:rsidRPr="00F76B6A">
        <w:t>3</w:t>
      </w:r>
      <w:r w:rsidR="00401061">
        <w:t xml:space="preserve"> i </w:t>
      </w:r>
      <w:r w:rsidRPr="00F76B6A">
        <w:t>5;</w:t>
      </w:r>
    </w:p>
    <w:p w:rsidR="005A270E" w:rsidRPr="00F76B6A" w:rsidRDefault="005A270E" w:rsidP="005A270E">
      <w:pPr>
        <w:pStyle w:val="PKTpunkt"/>
      </w:pPr>
      <w:r w:rsidRPr="00F76B6A">
        <w:t>20)</w:t>
      </w:r>
      <w:r w:rsidRPr="00F76B6A">
        <w:tab/>
        <w:t>art. 33 otrzymuje brzmienie:</w:t>
      </w:r>
    </w:p>
    <w:p w:rsidR="005A270E" w:rsidRPr="00F76B6A" w:rsidRDefault="00401061" w:rsidP="005A270E">
      <w:pPr>
        <w:pStyle w:val="ZARTzmartartykuempunktem"/>
      </w:pPr>
      <w:r>
        <w:t>„</w:t>
      </w:r>
      <w:r w:rsidR="005A270E" w:rsidRPr="00F76B6A">
        <w:t>Art. 33. Państwowa instytucja filmowa prowadzi działalność na podstawie planu, który ustala dyrektor po zasięgnięciu opinii organów doradczych i opiniodawczych, a następnie zatwierdza minister właściwy do spraw kultury i ochrony dziedzictwa narodowego.</w:t>
      </w:r>
      <w:r>
        <w:t>”</w:t>
      </w:r>
      <w:r w:rsidR="005A270E" w:rsidRPr="00F76B6A">
        <w:t>;</w:t>
      </w:r>
    </w:p>
    <w:p w:rsidR="005A270E" w:rsidRPr="00F76B6A" w:rsidRDefault="005A270E" w:rsidP="005A270E">
      <w:pPr>
        <w:pStyle w:val="PKTpunkt"/>
      </w:pPr>
      <w:r w:rsidRPr="00F76B6A">
        <w:t>21)</w:t>
      </w:r>
      <w:r w:rsidRPr="00F76B6A">
        <w:tab/>
        <w:t>w</w:t>
      </w:r>
      <w:r w:rsidR="00401061">
        <w:t xml:space="preserve"> art. </w:t>
      </w:r>
      <w:r w:rsidRPr="00F76B6A">
        <w:t>34</w:t>
      </w:r>
      <w:r w:rsidR="00401061">
        <w:t xml:space="preserve"> ust. </w:t>
      </w:r>
      <w:r w:rsidRPr="00F76B6A">
        <w:t>2 otrzymuje brzmienie:</w:t>
      </w:r>
    </w:p>
    <w:p w:rsidR="005A270E" w:rsidRPr="00F76B6A" w:rsidRDefault="00401061" w:rsidP="005A270E">
      <w:pPr>
        <w:pStyle w:val="ZUSTzmustartykuempunktem"/>
      </w:pPr>
      <w:r>
        <w:t>„</w:t>
      </w:r>
      <w:r w:rsidR="005A270E" w:rsidRPr="00F76B6A">
        <w:t>2. W wypadkach, o których mowa</w:t>
      </w:r>
      <w:r w:rsidRPr="00F76B6A">
        <w:t xml:space="preserve"> w</w:t>
      </w:r>
      <w:r>
        <w:t> ust. </w:t>
      </w:r>
      <w:r w:rsidR="005A270E" w:rsidRPr="00F76B6A">
        <w:t>1, minister właściwy do spraw kultury i ochrony dziedzictwa narodowego zapewnia państwowej instytucji filmowej środki niezbędne do wykonania nałożonego zadania.</w:t>
      </w:r>
      <w:r>
        <w:t>”</w:t>
      </w:r>
      <w:r w:rsidR="005A270E" w:rsidRPr="00F76B6A">
        <w:t>;</w:t>
      </w:r>
    </w:p>
    <w:p w:rsidR="005A270E" w:rsidRPr="00F76B6A" w:rsidRDefault="005A270E" w:rsidP="005A270E">
      <w:pPr>
        <w:pStyle w:val="PKTpunkt"/>
      </w:pPr>
      <w:r w:rsidRPr="00F76B6A">
        <w:t>22)</w:t>
      </w:r>
      <w:r w:rsidRPr="00F76B6A">
        <w:tab/>
        <w:t>art. 45 otrzymuje brzmienie:</w:t>
      </w:r>
    </w:p>
    <w:p w:rsidR="005A270E" w:rsidRPr="00F76B6A" w:rsidRDefault="00401061" w:rsidP="005A270E">
      <w:pPr>
        <w:pStyle w:val="ZARTzmartartykuempunktem"/>
      </w:pPr>
      <w:r>
        <w:t>„</w:t>
      </w:r>
      <w:r w:rsidR="005A270E" w:rsidRPr="00F76B6A">
        <w:t>Art. 45. 1. Państwowa instytucja filmowa prowadzi samodzielnie gospodarkę finansową, pokrywając z uzyskanych przychodów koszty działalności i zobowiązania.</w:t>
      </w:r>
    </w:p>
    <w:p w:rsidR="005A270E" w:rsidRPr="00F76B6A" w:rsidRDefault="005A270E" w:rsidP="005A270E">
      <w:pPr>
        <w:pStyle w:val="ZUSTzmustartykuempunktem"/>
      </w:pPr>
      <w:r w:rsidRPr="00F76B6A">
        <w:t>2. Podstawą gospodarki finansowej państwowej instytucji filmowej jest roczny plan finansowy, który ustala dyrektor po zasięgnięciu opinii organów doradczych i opiniodawczych.</w:t>
      </w:r>
    </w:p>
    <w:p w:rsidR="005A270E" w:rsidRPr="00F76B6A" w:rsidRDefault="005A270E" w:rsidP="005A270E">
      <w:pPr>
        <w:pStyle w:val="ZUSTzmustartykuempunktem"/>
      </w:pPr>
      <w:r w:rsidRPr="00F76B6A">
        <w:t>3. Roczny plan finansowy obejmuje w szczególności:</w:t>
      </w:r>
    </w:p>
    <w:p w:rsidR="005A270E" w:rsidRPr="00F76B6A" w:rsidRDefault="005A270E" w:rsidP="005A270E">
      <w:pPr>
        <w:pStyle w:val="ZPKTzmpktartykuempunktem"/>
      </w:pPr>
      <w:r w:rsidRPr="00F76B6A">
        <w:t>1)</w:t>
      </w:r>
      <w:r w:rsidRPr="00F76B6A">
        <w:tab/>
        <w:t>przychody, w tym dotacje z wyodrębnieniem ich rodzajów;</w:t>
      </w:r>
    </w:p>
    <w:p w:rsidR="005A270E" w:rsidRPr="00F76B6A" w:rsidRDefault="005A270E" w:rsidP="005A270E">
      <w:pPr>
        <w:pStyle w:val="ZPKTzmpktartykuempunktem"/>
      </w:pPr>
      <w:r w:rsidRPr="00F76B6A">
        <w:t>2)</w:t>
      </w:r>
      <w:r w:rsidRPr="00F76B6A">
        <w:tab/>
        <w:t>koszty operacyjne, w tym wydatki na wynagrodzenia i składki naliczane od wynagrodzeń;</w:t>
      </w:r>
    </w:p>
    <w:p w:rsidR="005A270E" w:rsidRPr="00F76B6A" w:rsidRDefault="005A270E" w:rsidP="005A270E">
      <w:pPr>
        <w:pStyle w:val="ZPKTzmpktartykuempunktem"/>
      </w:pPr>
      <w:r w:rsidRPr="00F76B6A">
        <w:t>3)</w:t>
      </w:r>
      <w:r w:rsidRPr="00F76B6A">
        <w:tab/>
        <w:t>wydatki inwestycyjne;</w:t>
      </w:r>
    </w:p>
    <w:p w:rsidR="005A270E" w:rsidRPr="00F76B6A" w:rsidRDefault="005A270E" w:rsidP="005A270E">
      <w:pPr>
        <w:pStyle w:val="ZPKTzmpktartykuempunktem"/>
      </w:pPr>
      <w:r w:rsidRPr="00F76B6A">
        <w:t>4)</w:t>
      </w:r>
      <w:r w:rsidRPr="00F76B6A">
        <w:tab/>
        <w:t>stan środków obrotowych na początek i koniec roku obrotowego.</w:t>
      </w:r>
    </w:p>
    <w:p w:rsidR="005A270E" w:rsidRPr="00F76B6A" w:rsidRDefault="005A270E" w:rsidP="005A270E">
      <w:pPr>
        <w:pStyle w:val="ZUSTzmustartykuempunktem"/>
      </w:pPr>
      <w:r w:rsidRPr="00F76B6A">
        <w:t>4. Rokiem obrotowym państwowej instytucji filmowej jest rok kalendarzowy.</w:t>
      </w:r>
    </w:p>
    <w:p w:rsidR="005A270E" w:rsidRPr="00F76B6A" w:rsidRDefault="005A270E" w:rsidP="005A270E">
      <w:pPr>
        <w:pStyle w:val="ZUSTzmustartykuempunktem"/>
      </w:pPr>
      <w:r w:rsidRPr="00F76B6A">
        <w:t>5. Państwowa instytucja filmowa prowadzi rachunkowość na zasadach określonych w przepisach o rachunkowości.</w:t>
      </w:r>
    </w:p>
    <w:p w:rsidR="005A270E" w:rsidRPr="00F76B6A" w:rsidRDefault="005A270E" w:rsidP="005A270E">
      <w:pPr>
        <w:pStyle w:val="ZUSTzmustartykuempunktem"/>
      </w:pPr>
      <w:r w:rsidRPr="00F76B6A">
        <w:t>6. Roczne sprawozdanie finansowe państwowej instytucji filmowej podlega badaniu przez biegłego rew</w:t>
      </w:r>
      <w:r w:rsidRPr="00F76B6A">
        <w:t>i</w:t>
      </w:r>
      <w:r w:rsidRPr="00F76B6A">
        <w:t>denta.</w:t>
      </w:r>
    </w:p>
    <w:p w:rsidR="005A270E" w:rsidRPr="00F76B6A" w:rsidRDefault="005A270E" w:rsidP="005A270E">
      <w:pPr>
        <w:pStyle w:val="ZUSTzmustartykuempunktem"/>
      </w:pPr>
      <w:r w:rsidRPr="00F76B6A">
        <w:t>7. Roczne sprawozdanie finansowe państwowej instytucji filmowej zatwierdza minister właściwy do spraw kultury i ochrony dziedzictwa narodowego.</w:t>
      </w:r>
      <w:r w:rsidR="00401061">
        <w:t>”</w:t>
      </w:r>
      <w:r w:rsidRPr="00F76B6A">
        <w:t>;</w:t>
      </w:r>
    </w:p>
    <w:p w:rsidR="005A270E" w:rsidRPr="00F76B6A" w:rsidRDefault="005A270E" w:rsidP="005A270E">
      <w:pPr>
        <w:pStyle w:val="PKTpunkt"/>
      </w:pPr>
      <w:r w:rsidRPr="00F76B6A">
        <w:t>23)</w:t>
      </w:r>
      <w:r w:rsidRPr="00F76B6A">
        <w:tab/>
        <w:t>po</w:t>
      </w:r>
      <w:r w:rsidR="00401061">
        <w:t xml:space="preserve"> art. </w:t>
      </w:r>
      <w:r w:rsidRPr="00F76B6A">
        <w:t>45 dodaje się</w:t>
      </w:r>
      <w:r w:rsidR="00401061">
        <w:t xml:space="preserve"> art. </w:t>
      </w:r>
      <w:r w:rsidRPr="00F76B6A">
        <w:t>45a i 45b w brzmieniu:</w:t>
      </w:r>
    </w:p>
    <w:p w:rsidR="005A270E" w:rsidRPr="00F76B6A" w:rsidRDefault="00401061" w:rsidP="005A270E">
      <w:pPr>
        <w:pStyle w:val="ZARTzmartartykuempunktem"/>
      </w:pPr>
      <w:r>
        <w:t>„</w:t>
      </w:r>
      <w:r w:rsidR="005A270E" w:rsidRPr="00F76B6A">
        <w:t>Art. 45a. 1. Państwowa instytucja filmowa tworzy:</w:t>
      </w:r>
    </w:p>
    <w:p w:rsidR="005A270E" w:rsidRPr="00F76B6A" w:rsidRDefault="005A270E" w:rsidP="005A270E">
      <w:pPr>
        <w:pStyle w:val="ZPKTzmpktartykuempunktem"/>
      </w:pPr>
      <w:r w:rsidRPr="00F76B6A">
        <w:t>1)</w:t>
      </w:r>
      <w:r w:rsidRPr="00F76B6A">
        <w:tab/>
        <w:t>fundusz statutowy;</w:t>
      </w:r>
    </w:p>
    <w:p w:rsidR="005A270E" w:rsidRPr="00F76B6A" w:rsidRDefault="005A270E" w:rsidP="005A270E">
      <w:pPr>
        <w:pStyle w:val="ZPKTzmpktartykuempunktem"/>
      </w:pPr>
      <w:r w:rsidRPr="00F76B6A">
        <w:t>2)</w:t>
      </w:r>
      <w:r w:rsidRPr="00F76B6A">
        <w:tab/>
        <w:t>fundusz rezerwowy;</w:t>
      </w:r>
    </w:p>
    <w:p w:rsidR="005A270E" w:rsidRPr="00F76B6A" w:rsidRDefault="005A270E" w:rsidP="005A270E">
      <w:pPr>
        <w:pStyle w:val="ZPKTzmpktartykuempunktem"/>
      </w:pPr>
      <w:r w:rsidRPr="00F76B6A">
        <w:t>3)</w:t>
      </w:r>
      <w:r w:rsidRPr="00F76B6A">
        <w:tab/>
        <w:t>inne fundusze, których utworzenie przewidują odrębne przepisy.</w:t>
      </w:r>
    </w:p>
    <w:p w:rsidR="005A270E" w:rsidRPr="00F76B6A" w:rsidRDefault="005A270E" w:rsidP="005A270E">
      <w:pPr>
        <w:pStyle w:val="ZUSTzmustartykuempunktem"/>
      </w:pPr>
      <w:r w:rsidRPr="00F76B6A">
        <w:t>2. Fundusz statutowy odzwierciedla wartość mienia otrzymanego przez państwową instytucję filmową w momencie utworzenia.</w:t>
      </w:r>
    </w:p>
    <w:p w:rsidR="005A270E" w:rsidRPr="00F76B6A" w:rsidRDefault="005A270E" w:rsidP="005A270E">
      <w:pPr>
        <w:pStyle w:val="ZUSTzmustartykuempunktem"/>
      </w:pPr>
      <w:r w:rsidRPr="00F76B6A">
        <w:t>3. Fundusz statutowy zwiększa się o:</w:t>
      </w:r>
    </w:p>
    <w:p w:rsidR="005A270E" w:rsidRPr="00F76B6A" w:rsidRDefault="005A270E" w:rsidP="005A270E">
      <w:pPr>
        <w:pStyle w:val="ZPKTzmpktartykuempunktem"/>
      </w:pPr>
      <w:r w:rsidRPr="00F76B6A">
        <w:t>1)</w:t>
      </w:r>
      <w:r w:rsidRPr="00F76B6A">
        <w:tab/>
        <w:t>wartość mienia otrzymanego nieodpłatnie na podstawie decyzji właściwych organów lub n</w:t>
      </w:r>
      <w:r>
        <w:t>a podstawie odrębnych przepisów;</w:t>
      </w:r>
    </w:p>
    <w:p w:rsidR="005A270E" w:rsidRPr="00F76B6A" w:rsidRDefault="005A270E" w:rsidP="005A270E">
      <w:pPr>
        <w:pStyle w:val="ZPKTzmpktartykuempunktem"/>
      </w:pPr>
      <w:r w:rsidRPr="00F76B6A">
        <w:t>2)</w:t>
      </w:r>
      <w:r w:rsidRPr="00F76B6A">
        <w:tab/>
        <w:t>zysk netto, z uwzględnieniem</w:t>
      </w:r>
      <w:r w:rsidR="00401061">
        <w:t xml:space="preserve"> ust. </w:t>
      </w:r>
      <w:r w:rsidRPr="00F76B6A">
        <w:t>5.</w:t>
      </w:r>
    </w:p>
    <w:p w:rsidR="005A270E" w:rsidRPr="00F76B6A" w:rsidRDefault="005A270E" w:rsidP="005A270E">
      <w:pPr>
        <w:pStyle w:val="ZUSTzmustartykuempunktem"/>
      </w:pPr>
      <w:r w:rsidRPr="00F76B6A">
        <w:t>4. Fundusz statutowy zmniejsza się o:</w:t>
      </w:r>
    </w:p>
    <w:p w:rsidR="005A270E" w:rsidRPr="00F76B6A" w:rsidRDefault="005A270E" w:rsidP="005A270E">
      <w:pPr>
        <w:pStyle w:val="ZPKTzmpktartykuempunktem"/>
      </w:pPr>
      <w:r w:rsidRPr="00F76B6A">
        <w:t>1)</w:t>
      </w:r>
      <w:r w:rsidRPr="00F76B6A">
        <w:tab/>
        <w:t>wartość mienia przekazanego nieodpłatnie na podstawie decyzji właściwych organów lub n</w:t>
      </w:r>
      <w:r>
        <w:t>a podstawie odrębnych przepisów;</w:t>
      </w:r>
    </w:p>
    <w:p w:rsidR="005A270E" w:rsidRPr="00F76B6A" w:rsidRDefault="005A270E" w:rsidP="005A270E">
      <w:pPr>
        <w:pStyle w:val="ZPKTzmpktartykuempunktem"/>
      </w:pPr>
      <w:r w:rsidRPr="00F76B6A">
        <w:t>2)</w:t>
      </w:r>
      <w:r w:rsidRPr="00F76B6A">
        <w:tab/>
        <w:t>straty netto nieznajdujące pokrycia w funduszu rezerwowym.</w:t>
      </w:r>
    </w:p>
    <w:p w:rsidR="005A270E" w:rsidRPr="00F76B6A" w:rsidRDefault="005A270E" w:rsidP="005A270E">
      <w:pPr>
        <w:pStyle w:val="ZUSTzmustartykuempunktem"/>
      </w:pPr>
      <w:r w:rsidRPr="00F76B6A">
        <w:t>5. Fundusz rezerwowy tworzy się z zysku netto. Odpis na fundusz rezerwowy nie może być niższy niż 10% zysku netto. Państwowa instytucja filmowa może zaniechać odpisu, gdy stan funduszu rezerwowego prz</w:t>
      </w:r>
      <w:r w:rsidRPr="00F76B6A">
        <w:t>e</w:t>
      </w:r>
      <w:r w:rsidRPr="00F76B6A">
        <w:t>kroczy równowartość 2% kosztów działalności tej instytucji w roku obrotowym.</w:t>
      </w:r>
    </w:p>
    <w:p w:rsidR="005A270E" w:rsidRPr="00F76B6A" w:rsidRDefault="005A270E" w:rsidP="005A270E">
      <w:pPr>
        <w:pStyle w:val="ZUSTzmustartykuempunktem"/>
      </w:pPr>
      <w:r w:rsidRPr="00F76B6A">
        <w:t>6. Fundusz rezerwowy przeznacza się na pokrycie straty netto.</w:t>
      </w:r>
    </w:p>
    <w:p w:rsidR="005A270E" w:rsidRPr="00F76B6A" w:rsidRDefault="005A270E" w:rsidP="005A270E">
      <w:pPr>
        <w:pStyle w:val="ZARTzmartartykuempunktem"/>
      </w:pPr>
      <w:r w:rsidRPr="00F76B6A">
        <w:t>Art. 45b. 1. Państwowe instytucje filmowe dokonują na rzecz Polskiego Instytutu Sztuki Filmowej wpłat w wysokości 50% przychodów z majątkowych praw autorskich do filmów wyprodukowanych do dnia 31 grudnia 1989 r.</w:t>
      </w:r>
    </w:p>
    <w:p w:rsidR="005A270E" w:rsidRPr="00F76B6A" w:rsidRDefault="005A270E" w:rsidP="005A270E">
      <w:pPr>
        <w:pStyle w:val="ZUSTzmustartykuempunktem"/>
      </w:pPr>
      <w:r w:rsidRPr="00F76B6A">
        <w:t>2. Wpłaty, o których mowa</w:t>
      </w:r>
      <w:r w:rsidR="00401061" w:rsidRPr="00F76B6A">
        <w:t xml:space="preserve"> w</w:t>
      </w:r>
      <w:r w:rsidR="00401061">
        <w:t> ust. </w:t>
      </w:r>
      <w:r w:rsidRPr="00F76B6A">
        <w:t>1, są przekazywane w okresach kwartalnych, w terminie 30 dni po upływie kwartału.</w:t>
      </w:r>
    </w:p>
    <w:p w:rsidR="005A270E" w:rsidRPr="00F76B6A" w:rsidRDefault="005A270E" w:rsidP="005A270E">
      <w:pPr>
        <w:pStyle w:val="ZUSTzmustartykuempunktem"/>
      </w:pPr>
      <w:r w:rsidRPr="00F76B6A">
        <w:t>3. Do należności z tytułu wpłat, o których mowa</w:t>
      </w:r>
      <w:r w:rsidR="00401061" w:rsidRPr="00F76B6A">
        <w:t xml:space="preserve"> w</w:t>
      </w:r>
      <w:r w:rsidR="00401061">
        <w:t> ust. </w:t>
      </w:r>
      <w:r w:rsidRPr="00F76B6A">
        <w:t>1, stosuje się odpowiednio przepisy działu III ustawy z dnia 29 sierpnia 1997 r. – Ordynacja podatkowa (</w:t>
      </w:r>
      <w:r w:rsidR="00401061">
        <w:t>Dz. U.</w:t>
      </w:r>
      <w:r w:rsidRPr="00F76B6A">
        <w:t xml:space="preserve"> z 2005 r.</w:t>
      </w:r>
      <w:r w:rsidR="00401061">
        <w:t xml:space="preserve"> Nr </w:t>
      </w:r>
      <w:r w:rsidRPr="00F76B6A">
        <w:t>8,</w:t>
      </w:r>
      <w:r w:rsidR="00401061">
        <w:t xml:space="preserve"> poz. </w:t>
      </w:r>
      <w:r w:rsidRPr="00F76B6A">
        <w:t>60,</w:t>
      </w:r>
      <w:r w:rsidR="00401061">
        <w:t xml:space="preserve"> Nr </w:t>
      </w:r>
      <w:r w:rsidRPr="00F76B6A">
        <w:t>85,</w:t>
      </w:r>
      <w:r w:rsidR="00401061">
        <w:t xml:space="preserve"> poz. </w:t>
      </w:r>
      <w:r w:rsidRPr="00F76B6A">
        <w:t>72</w:t>
      </w:r>
      <w:r w:rsidR="00401061" w:rsidRPr="00F76B6A">
        <w:t>7</w:t>
      </w:r>
      <w:r w:rsidR="00401061">
        <w:t xml:space="preserve"> i Nr </w:t>
      </w:r>
      <w:r w:rsidRPr="00F76B6A">
        <w:t>86,</w:t>
      </w:r>
      <w:r w:rsidR="00401061">
        <w:t xml:space="preserve"> poz. </w:t>
      </w:r>
      <w:r w:rsidRPr="00F76B6A">
        <w:t>732), z tym że uprawnienia organu podatkowego przysługują Dyrektorowi Polskiego Instytutu Sztuki Filmowej, a uprawnienia organu odwoławczego – ministrowi właściwemu do spraw kultury i ochrony dziedzictwa narodowego.</w:t>
      </w:r>
    </w:p>
    <w:p w:rsidR="005A270E" w:rsidRPr="00F76B6A" w:rsidRDefault="005A270E" w:rsidP="005A270E">
      <w:pPr>
        <w:pStyle w:val="ZUSTzmustartykuempunktem"/>
      </w:pPr>
      <w:r w:rsidRPr="00F76B6A">
        <w:t>4. Wpłaty, o których mowa</w:t>
      </w:r>
      <w:r w:rsidR="00401061" w:rsidRPr="00F76B6A">
        <w:t xml:space="preserve"> w</w:t>
      </w:r>
      <w:r w:rsidR="00401061">
        <w:t> ust. </w:t>
      </w:r>
      <w:r w:rsidRPr="00F76B6A">
        <w:t>1, stanowią koszty uzyskania przychodów, w rozumieniu przepisów o podatku dochodowym, w dacie ich poniesienia.</w:t>
      </w:r>
    </w:p>
    <w:p w:rsidR="005A270E" w:rsidRPr="00F76B6A" w:rsidRDefault="005A270E" w:rsidP="005A270E">
      <w:pPr>
        <w:pStyle w:val="ZUSTzmustartykuempunktem"/>
      </w:pPr>
      <w:r w:rsidRPr="00F76B6A">
        <w:t>5. W przypadku, o którym mowa</w:t>
      </w:r>
      <w:r w:rsidR="00401061" w:rsidRPr="00F76B6A">
        <w:t xml:space="preserve"> w</w:t>
      </w:r>
      <w:r w:rsidR="00401061">
        <w:t> ust. </w:t>
      </w:r>
      <w:r w:rsidRPr="00F76B6A">
        <w:t>1, stosuje się</w:t>
      </w:r>
      <w:r w:rsidR="00401061">
        <w:t xml:space="preserve"> art. </w:t>
      </w:r>
      <w:r w:rsidRPr="00F76B6A">
        <w:t>27a</w:t>
      </w:r>
      <w:r w:rsidR="00401061">
        <w:t xml:space="preserve"> ust. </w:t>
      </w:r>
      <w:r w:rsidRPr="00F76B6A">
        <w:t>2.</w:t>
      </w:r>
      <w:r w:rsidR="00401061">
        <w:t>”</w:t>
      </w:r>
      <w:r w:rsidRPr="00F76B6A">
        <w:t>;</w:t>
      </w:r>
    </w:p>
    <w:p w:rsidR="005A270E" w:rsidRPr="00F76B6A" w:rsidRDefault="005A270E" w:rsidP="005A270E">
      <w:pPr>
        <w:pStyle w:val="PKTpunkt"/>
      </w:pPr>
      <w:r w:rsidRPr="00F76B6A">
        <w:t>24)</w:t>
      </w:r>
      <w:r w:rsidRPr="00F76B6A">
        <w:tab/>
        <w:t>uchyla się rozdział 5;</w:t>
      </w:r>
    </w:p>
    <w:p w:rsidR="005A270E" w:rsidRPr="00F76B6A" w:rsidRDefault="005A270E" w:rsidP="005A270E">
      <w:pPr>
        <w:pStyle w:val="PKTpunkt"/>
      </w:pPr>
      <w:r w:rsidRPr="00F76B6A">
        <w:t>25)</w:t>
      </w:r>
      <w:r w:rsidRPr="00F76B6A">
        <w:tab/>
        <w:t>uchyla się rozdział 6.</w:t>
      </w:r>
    </w:p>
    <w:p w:rsidR="005A270E" w:rsidRPr="00F76B6A" w:rsidRDefault="005A270E" w:rsidP="005A270E">
      <w:pPr>
        <w:pStyle w:val="ARTartustawynprozporzdzenia"/>
      </w:pPr>
      <w:r w:rsidRPr="00F76B6A">
        <w:t>Art. 32. W ustawie z dnia 25 października 1991 r. o organizowaniu i prowadzeniu działalności kulturalnej (</w:t>
      </w:r>
      <w:r w:rsidR="00401061">
        <w:t>Dz. U.</w:t>
      </w:r>
      <w:r w:rsidRPr="00F76B6A">
        <w:t xml:space="preserve"> z 2001 r.</w:t>
      </w:r>
      <w:r w:rsidR="00401061">
        <w:t xml:space="preserve"> Nr </w:t>
      </w:r>
      <w:r w:rsidRPr="00F76B6A">
        <w:t>13,</w:t>
      </w:r>
      <w:r w:rsidR="00401061">
        <w:t xml:space="preserve"> poz. </w:t>
      </w:r>
      <w:r w:rsidRPr="00F76B6A">
        <w:t>123, z </w:t>
      </w:r>
      <w:proofErr w:type="spellStart"/>
      <w:r w:rsidRPr="00F76B6A">
        <w:t>późn</w:t>
      </w:r>
      <w:proofErr w:type="spellEnd"/>
      <w:r w:rsidRPr="00F76B6A">
        <w:t>. zm.</w:t>
      </w:r>
      <w:r w:rsidRPr="00F76B6A">
        <w:rPr>
          <w:rStyle w:val="IGindeksgrny"/>
        </w:rPr>
        <w:footnoteReference w:id="3"/>
      </w:r>
      <w:r w:rsidRPr="00F76B6A">
        <w:rPr>
          <w:rStyle w:val="IGindeksgrny"/>
        </w:rPr>
        <w:t>)</w:t>
      </w:r>
      <w:r w:rsidRPr="00F76B6A">
        <w:t>)</w:t>
      </w:r>
      <w:r w:rsidR="00401061">
        <w:t xml:space="preserve"> art. </w:t>
      </w:r>
      <w:r w:rsidRPr="00F76B6A">
        <w:t>2 otrzymuje brzmienie:</w:t>
      </w:r>
    </w:p>
    <w:p w:rsidR="005A270E" w:rsidRPr="00F76B6A" w:rsidRDefault="00401061" w:rsidP="005A270E">
      <w:pPr>
        <w:pStyle w:val="ZARTzmartartykuempunktem"/>
      </w:pPr>
      <w:r>
        <w:t>„</w:t>
      </w:r>
      <w:r w:rsidR="005A270E" w:rsidRPr="00F76B6A">
        <w:t>Art. 2. Formami organizacyjnymi działalności kulturalnej są w szczególności: teatry, opery, operetki, filharmonie, orkiestry, instytucje filmowe, kina, muzea, biblioteki, domy kultury, ogniska artystyczne, galerie sztuki oraz ośrodki badań i dokumentacji w różnych dziedzinach kultury.</w:t>
      </w:r>
      <w:r>
        <w:t>”</w:t>
      </w:r>
      <w:r w:rsidR="005A270E" w:rsidRPr="00F76B6A">
        <w:t>.</w:t>
      </w:r>
    </w:p>
    <w:p w:rsidR="005A270E" w:rsidRPr="00F76B6A" w:rsidRDefault="005A270E" w:rsidP="005A270E">
      <w:pPr>
        <w:pStyle w:val="ARTartustawynprozporzdzenia"/>
      </w:pPr>
      <w:r w:rsidRPr="00F76B6A">
        <w:t>Art. 33. W ustawie z dnia 29 lipca 1992 r. o grach i zakładach wzajemnych (</w:t>
      </w:r>
      <w:r w:rsidR="00401061">
        <w:t>Dz. U.</w:t>
      </w:r>
      <w:r w:rsidRPr="00F76B6A">
        <w:t xml:space="preserve"> z 2004 r.</w:t>
      </w:r>
      <w:r w:rsidR="00401061">
        <w:t xml:space="preserve"> Nr </w:t>
      </w:r>
      <w:r w:rsidRPr="00F76B6A">
        <w:t>4,</w:t>
      </w:r>
      <w:r w:rsidR="00401061">
        <w:t xml:space="preserve"> poz. </w:t>
      </w:r>
      <w:r w:rsidRPr="00F76B6A">
        <w:t>2</w:t>
      </w:r>
      <w:r w:rsidR="00401061" w:rsidRPr="00F76B6A">
        <w:t>7</w:t>
      </w:r>
      <w:r w:rsidR="00401061">
        <w:t xml:space="preserve"> i Nr </w:t>
      </w:r>
      <w:r w:rsidRPr="00F76B6A">
        <w:t>273,</w:t>
      </w:r>
      <w:r w:rsidR="00401061">
        <w:t xml:space="preserve"> poz. </w:t>
      </w:r>
      <w:r w:rsidRPr="00F76B6A">
        <w:t>2703)</w:t>
      </w:r>
      <w:r w:rsidR="00401061" w:rsidRPr="00F76B6A">
        <w:t xml:space="preserve"> w</w:t>
      </w:r>
      <w:r w:rsidR="00401061">
        <w:t> art. </w:t>
      </w:r>
      <w:r w:rsidRPr="00F76B6A">
        <w:t>47e wprowadza się następujące zmiany:</w:t>
      </w:r>
    </w:p>
    <w:p w:rsidR="005A270E" w:rsidRPr="00F76B6A" w:rsidRDefault="005A270E" w:rsidP="00401061">
      <w:pPr>
        <w:pStyle w:val="LITlitera"/>
      </w:pPr>
      <w:r w:rsidRPr="00F76B6A">
        <w:t>a)</w:t>
      </w:r>
      <w:r w:rsidRPr="00F76B6A">
        <w:tab/>
        <w:t>w</w:t>
      </w:r>
      <w:r w:rsidR="00401061">
        <w:t xml:space="preserve"> ust. </w:t>
      </w:r>
      <w:r w:rsidR="00401061" w:rsidRPr="00F76B6A">
        <w:t>4</w:t>
      </w:r>
      <w:r w:rsidR="00401061">
        <w:t xml:space="preserve"> zdanie</w:t>
      </w:r>
      <w:r w:rsidRPr="00F76B6A">
        <w:t xml:space="preserve"> wstępne otrzymuje brzmienie:</w:t>
      </w:r>
      <w:r w:rsidR="00401061">
        <w:t xml:space="preserve"> „</w:t>
      </w:r>
      <w:r w:rsidRPr="00F76B6A">
        <w:t>Wydatki Funduszu Promocji Kultury są przeznaczane, z zastrzeżeniem</w:t>
      </w:r>
      <w:r w:rsidR="00401061">
        <w:t xml:space="preserve"> ust. </w:t>
      </w:r>
      <w:r w:rsidRPr="00F76B6A">
        <w:t>4a, wyłącznie na promowanie lub wspieranie:</w:t>
      </w:r>
      <w:r w:rsidR="00401061">
        <w:t>”</w:t>
      </w:r>
      <w:r w:rsidRPr="00F76B6A">
        <w:t>,</w:t>
      </w:r>
    </w:p>
    <w:p w:rsidR="005A270E" w:rsidRPr="00F76B6A" w:rsidRDefault="005A270E" w:rsidP="005A270E">
      <w:pPr>
        <w:pStyle w:val="LITlitera"/>
      </w:pPr>
      <w:r w:rsidRPr="00F76B6A">
        <w:t>b)</w:t>
      </w:r>
      <w:r w:rsidRPr="00F76B6A">
        <w:tab/>
        <w:t>po</w:t>
      </w:r>
      <w:r w:rsidR="00401061">
        <w:t xml:space="preserve"> ust. </w:t>
      </w:r>
      <w:r w:rsidRPr="00F76B6A">
        <w:t>4 dodaje się</w:t>
      </w:r>
      <w:r w:rsidR="00401061">
        <w:t xml:space="preserve"> ust. </w:t>
      </w:r>
      <w:r w:rsidRPr="00F76B6A">
        <w:t>4a w brzmieniu:</w:t>
      </w:r>
    </w:p>
    <w:p w:rsidR="005A270E" w:rsidRPr="00F76B6A" w:rsidRDefault="00401061" w:rsidP="005A270E">
      <w:pPr>
        <w:pStyle w:val="ZLITUSTzmustliter"/>
      </w:pPr>
      <w:r>
        <w:t>„</w:t>
      </w:r>
      <w:r w:rsidR="005A270E" w:rsidRPr="00F76B6A">
        <w:t>4a. Dysponent Funduszu Promocji Kultury przekazuje corocznie, w terminie do dnia 30 marca n</w:t>
      </w:r>
      <w:r w:rsidR="005A270E" w:rsidRPr="00F76B6A">
        <w:t>a</w:t>
      </w:r>
      <w:r w:rsidR="005A270E" w:rsidRPr="00F76B6A">
        <w:t>stępnego roku kalendarzowego, nie mniej niż 5% przychodu, o którym mowa</w:t>
      </w:r>
      <w:r w:rsidRPr="00F76B6A">
        <w:t xml:space="preserve"> w</w:t>
      </w:r>
      <w:r>
        <w:t> ust. </w:t>
      </w:r>
      <w:r w:rsidR="005A270E" w:rsidRPr="00F76B6A">
        <w:t>3, do Polskiego Inst</w:t>
      </w:r>
      <w:r w:rsidR="005A270E" w:rsidRPr="00F76B6A">
        <w:t>y</w:t>
      </w:r>
      <w:r w:rsidR="005A270E" w:rsidRPr="00F76B6A">
        <w:t>tutu Sztuki Filmowej na realizację zadań tego Instytutu.</w:t>
      </w:r>
      <w:r>
        <w:t>”</w:t>
      </w:r>
      <w:r w:rsidR="005A270E" w:rsidRPr="00F76B6A">
        <w:t>.</w:t>
      </w:r>
      <w:r>
        <w:t>”</w:t>
      </w:r>
      <w:r w:rsidR="005A270E" w:rsidRPr="00F76B6A">
        <w:t>;</w:t>
      </w:r>
    </w:p>
    <w:p w:rsidR="005A270E" w:rsidRPr="00F76B6A" w:rsidRDefault="005A270E" w:rsidP="005A270E">
      <w:pPr>
        <w:pStyle w:val="PPKTOTJpodpunktwobwieszczeniutekstujednolitegonp1"/>
      </w:pPr>
      <w:r w:rsidRPr="00F76B6A">
        <w:t>2)</w:t>
      </w:r>
      <w:r w:rsidRPr="00F76B6A">
        <w:tab/>
        <w:t>art. 2</w:t>
      </w:r>
      <w:r w:rsidR="00401061" w:rsidRPr="00F76B6A">
        <w:t>6</w:t>
      </w:r>
      <w:r w:rsidR="00401061">
        <w:t> </w:t>
      </w:r>
      <w:r w:rsidRPr="00F76B6A">
        <w:t>ustawy</w:t>
      </w:r>
      <w:r w:rsidR="00401061" w:rsidRPr="00F76B6A">
        <w:t xml:space="preserve"> z</w:t>
      </w:r>
      <w:r w:rsidR="00401061">
        <w:t> </w:t>
      </w:r>
      <w:r w:rsidRPr="00F76B6A">
        <w:t xml:space="preserve">dnia </w:t>
      </w:r>
      <w:r w:rsidR="00401061" w:rsidRPr="00F76B6A">
        <w:t>8</w:t>
      </w:r>
      <w:r w:rsidR="00401061">
        <w:t> </w:t>
      </w:r>
      <w:r w:rsidRPr="00F76B6A">
        <w:t>grudnia 200</w:t>
      </w:r>
      <w:r w:rsidR="00401061" w:rsidRPr="00F76B6A">
        <w:t>6</w:t>
      </w:r>
      <w:r w:rsidR="00401061">
        <w:t> </w:t>
      </w:r>
      <w:r w:rsidRPr="00F76B6A">
        <w:t>r.</w:t>
      </w:r>
      <w:r w:rsidR="00401061" w:rsidRPr="00F76B6A">
        <w:t xml:space="preserve"> o</w:t>
      </w:r>
      <w:r w:rsidR="00401061">
        <w:t> </w:t>
      </w:r>
      <w:r w:rsidRPr="00F76B6A">
        <w:t>zmianie ustawy</w:t>
      </w:r>
      <w:r w:rsidR="00401061" w:rsidRPr="00F76B6A">
        <w:t xml:space="preserve"> o</w:t>
      </w:r>
      <w:r w:rsidR="00401061">
        <w:t> </w:t>
      </w:r>
      <w:r w:rsidRPr="00F76B6A">
        <w:t>finansach publicznych oraz niektórych innych ustaw (</w:t>
      </w:r>
      <w:r w:rsidR="00401061">
        <w:t>Dz. U. Nr </w:t>
      </w:r>
      <w:r w:rsidRPr="00F76B6A">
        <w:t>249,</w:t>
      </w:r>
      <w:r w:rsidR="00401061">
        <w:t xml:space="preserve"> poz. </w:t>
      </w:r>
      <w:r w:rsidRPr="00F76B6A">
        <w:t>1832), który stanowi:</w:t>
      </w:r>
    </w:p>
    <w:p w:rsidR="005A270E" w:rsidRPr="00F76B6A" w:rsidRDefault="00401061" w:rsidP="005A270E">
      <w:pPr>
        <w:pStyle w:val="ARTartustawynprozporzdzenia"/>
      </w:pPr>
      <w:r>
        <w:t>„</w:t>
      </w:r>
      <w:r w:rsidR="005A270E" w:rsidRPr="00F76B6A">
        <w:t>Art. 26. Ustawa wchodzi</w:t>
      </w:r>
      <w:r w:rsidRPr="00F76B6A">
        <w:t xml:space="preserve"> w</w:t>
      </w:r>
      <w:r>
        <w:t> </w:t>
      </w:r>
      <w:r w:rsidR="005A270E" w:rsidRPr="00F76B6A">
        <w:t>życie</w:t>
      </w:r>
      <w:r w:rsidRPr="00F76B6A">
        <w:t xml:space="preserve"> z</w:t>
      </w:r>
      <w:r>
        <w:t> </w:t>
      </w:r>
      <w:r w:rsidR="005A270E" w:rsidRPr="00F76B6A">
        <w:t>dniem ogłoszenia.</w:t>
      </w:r>
      <w:r>
        <w:t>”</w:t>
      </w:r>
      <w:r w:rsidR="005A270E" w:rsidRPr="00F76B6A">
        <w:t>;</w:t>
      </w:r>
    </w:p>
    <w:p w:rsidR="005A270E" w:rsidRPr="00F76B6A" w:rsidRDefault="005A270E" w:rsidP="005A270E">
      <w:pPr>
        <w:pStyle w:val="PPKTOTJpodpunktwobwieszczeniutekstujednolitegonp1"/>
      </w:pPr>
      <w:r w:rsidRPr="00F76B6A">
        <w:t>3)</w:t>
      </w:r>
      <w:r w:rsidRPr="00F76B6A">
        <w:tab/>
      </w:r>
      <w:r>
        <w:t>odnośnika</w:t>
      </w:r>
      <w:r w:rsidR="00401061">
        <w:t xml:space="preserve"> nr 1 oraz art. </w:t>
      </w:r>
      <w:r w:rsidRPr="00F76B6A">
        <w:t>13</w:t>
      </w:r>
      <w:r w:rsidR="00401061" w:rsidRPr="00F76B6A">
        <w:t>8</w:t>
      </w:r>
      <w:r w:rsidR="00401061">
        <w:t> </w:t>
      </w:r>
      <w:r w:rsidRPr="00F76B6A">
        <w:t>ustawy</w:t>
      </w:r>
      <w:r w:rsidR="00401061" w:rsidRPr="00F76B6A">
        <w:t xml:space="preserve"> z</w:t>
      </w:r>
      <w:r w:rsidR="00401061">
        <w:t> </w:t>
      </w:r>
      <w:r w:rsidRPr="00F76B6A">
        <w:t>dnia 1</w:t>
      </w:r>
      <w:r w:rsidR="00401061" w:rsidRPr="00F76B6A">
        <w:t>6</w:t>
      </w:r>
      <w:r w:rsidR="00401061">
        <w:t> </w:t>
      </w:r>
      <w:r w:rsidRPr="00F76B6A">
        <w:t>lutego 2</w:t>
      </w:r>
      <w:r>
        <w:t>00</w:t>
      </w:r>
      <w:r w:rsidR="00401061">
        <w:t>7 </w:t>
      </w:r>
      <w:r>
        <w:t>r.</w:t>
      </w:r>
      <w:r w:rsidR="00401061">
        <w:t xml:space="preserve"> o </w:t>
      </w:r>
      <w:r>
        <w:t>ochronie konkurencji i </w:t>
      </w:r>
      <w:r w:rsidRPr="00F76B6A">
        <w:t>konsumentów</w:t>
      </w:r>
      <w:r>
        <w:t xml:space="preserve"> (</w:t>
      </w:r>
      <w:r w:rsidR="00401061">
        <w:t>Dz. U. Nr </w:t>
      </w:r>
      <w:r>
        <w:t>50,</w:t>
      </w:r>
      <w:r w:rsidR="00401061">
        <w:t xml:space="preserve"> poz. </w:t>
      </w:r>
      <w:r>
        <w:t>331), które</w:t>
      </w:r>
      <w:r w:rsidRPr="00F76B6A">
        <w:t xml:space="preserve"> stanowi</w:t>
      </w:r>
      <w:r>
        <w:t>ą</w:t>
      </w:r>
      <w:r w:rsidRPr="00F76B6A">
        <w:t>:</w:t>
      </w:r>
    </w:p>
    <w:p w:rsidR="005A270E" w:rsidRDefault="00401061" w:rsidP="00401061">
      <w:pPr>
        <w:pStyle w:val="PKTpunkt"/>
      </w:pPr>
      <w:r>
        <w:t>„</w:t>
      </w:r>
      <w:r w:rsidR="005A270E" w:rsidRPr="00513742">
        <w:rPr>
          <w:rStyle w:val="IGindeksgrny"/>
        </w:rPr>
        <w:t>1)</w:t>
      </w:r>
      <w:r w:rsidR="005A270E">
        <w:tab/>
      </w:r>
      <w:r w:rsidR="005A270E" w:rsidRPr="00513742">
        <w:t>Niniejsza ustawa dokonuje</w:t>
      </w:r>
      <w:r w:rsidRPr="00513742">
        <w:t xml:space="preserve"> w</w:t>
      </w:r>
      <w:r>
        <w:t> </w:t>
      </w:r>
      <w:r w:rsidR="005A270E" w:rsidRPr="00513742">
        <w:t>zakresie swojej regulacji wdrożenia dyrektywy 98/27/WE Parlamentu Europe</w:t>
      </w:r>
      <w:r w:rsidR="005A270E" w:rsidRPr="00513742">
        <w:t>j</w:t>
      </w:r>
      <w:r w:rsidR="005A270E" w:rsidRPr="00513742">
        <w:t>skiego</w:t>
      </w:r>
      <w:r w:rsidRPr="00513742">
        <w:t xml:space="preserve"> i</w:t>
      </w:r>
      <w:r>
        <w:t> </w:t>
      </w:r>
      <w:r w:rsidR="005A270E" w:rsidRPr="00513742">
        <w:t>Rady</w:t>
      </w:r>
      <w:r w:rsidRPr="00513742">
        <w:t xml:space="preserve"> z</w:t>
      </w:r>
      <w:r>
        <w:t> </w:t>
      </w:r>
      <w:r w:rsidR="005A270E" w:rsidRPr="00513742">
        <w:t>dnia 1</w:t>
      </w:r>
      <w:r w:rsidRPr="00513742">
        <w:t>9</w:t>
      </w:r>
      <w:r>
        <w:t> </w:t>
      </w:r>
      <w:r w:rsidR="005A270E" w:rsidRPr="00513742">
        <w:t>maja 199</w:t>
      </w:r>
      <w:r w:rsidRPr="00513742">
        <w:t>8</w:t>
      </w:r>
      <w:r>
        <w:t> </w:t>
      </w:r>
      <w:r w:rsidR="005A270E" w:rsidRPr="00513742">
        <w:t>r.</w:t>
      </w:r>
      <w:r w:rsidRPr="00513742">
        <w:t xml:space="preserve"> w</w:t>
      </w:r>
      <w:r>
        <w:t> </w:t>
      </w:r>
      <w:r w:rsidR="005A270E" w:rsidRPr="00513742">
        <w:t>sprawie nakazów zaprzestania szkodliwych praktyk</w:t>
      </w:r>
      <w:r w:rsidRPr="00513742">
        <w:t xml:space="preserve"> w</w:t>
      </w:r>
      <w:r>
        <w:t> </w:t>
      </w:r>
      <w:r w:rsidR="005A270E" w:rsidRPr="00513742">
        <w:t>celu ochrony i</w:t>
      </w:r>
      <w:r w:rsidR="005A270E" w:rsidRPr="00513742">
        <w:t>n</w:t>
      </w:r>
      <w:r w:rsidR="005A270E" w:rsidRPr="00513742">
        <w:t>teresów k</w:t>
      </w:r>
      <w:r w:rsidR="005A270E">
        <w:t>onsumentów (Dz. Urz. UE L 16</w:t>
      </w:r>
      <w:r>
        <w:t>6 </w:t>
      </w:r>
      <w:r w:rsidR="005A270E">
        <w:t>z </w:t>
      </w:r>
      <w:r w:rsidR="005A270E" w:rsidRPr="00513742">
        <w:t>11.06.1998; Dz. Urz. UE Polskie w</w:t>
      </w:r>
      <w:r>
        <w:t>ydanie specjalne, rozdz. 15, t. </w:t>
      </w:r>
      <w:r w:rsidR="005A270E" w:rsidRPr="00513742">
        <w:t>004, str. 43).</w:t>
      </w:r>
      <w:r>
        <w:t>”</w:t>
      </w:r>
    </w:p>
    <w:p w:rsidR="005A270E" w:rsidRPr="00F76B6A" w:rsidRDefault="00401061" w:rsidP="005A270E">
      <w:pPr>
        <w:pStyle w:val="ARTartustawynprozporzdzenia"/>
      </w:pPr>
      <w:r>
        <w:t>„</w:t>
      </w:r>
      <w:r w:rsidR="005A270E" w:rsidRPr="00F76B6A">
        <w:t>Art. 138. Ustawa wchodzi</w:t>
      </w:r>
      <w:r w:rsidRPr="00F76B6A">
        <w:t xml:space="preserve"> w</w:t>
      </w:r>
      <w:r>
        <w:t> </w:t>
      </w:r>
      <w:r w:rsidR="005A270E" w:rsidRPr="00F76B6A">
        <w:t>życie po upływie 3</w:t>
      </w:r>
      <w:r w:rsidRPr="00F76B6A">
        <w:t>0</w:t>
      </w:r>
      <w:r>
        <w:t> </w:t>
      </w:r>
      <w:r w:rsidR="005A270E" w:rsidRPr="00F76B6A">
        <w:t>dni od dnia ogłoszenia.</w:t>
      </w:r>
      <w:r>
        <w:t>”</w:t>
      </w:r>
      <w:r w:rsidR="005A270E" w:rsidRPr="00F76B6A">
        <w:t>;</w:t>
      </w:r>
    </w:p>
    <w:p w:rsidR="005A270E" w:rsidRPr="00F76B6A" w:rsidRDefault="005A270E" w:rsidP="005A270E">
      <w:pPr>
        <w:pStyle w:val="PPKTOTJpodpunktwobwieszczeniutekstujednolitegonp1"/>
      </w:pPr>
      <w:r w:rsidRPr="00F76B6A">
        <w:t>4)</w:t>
      </w:r>
      <w:r w:rsidRPr="00F76B6A">
        <w:tab/>
      </w:r>
      <w:r>
        <w:t>odnośnika</w:t>
      </w:r>
      <w:r w:rsidR="00401061">
        <w:t xml:space="preserve"> nr 1 oraz art. </w:t>
      </w:r>
      <w:r w:rsidRPr="00F76B6A">
        <w:t>1</w:t>
      </w:r>
      <w:r w:rsidR="00401061" w:rsidRPr="00F76B6A">
        <w:t>5</w:t>
      </w:r>
      <w:r w:rsidR="00401061">
        <w:t> </w:t>
      </w:r>
      <w:r w:rsidRPr="00F76B6A">
        <w:t>ustawy</w:t>
      </w:r>
      <w:r w:rsidR="00401061" w:rsidRPr="00F76B6A">
        <w:t xml:space="preserve"> z</w:t>
      </w:r>
      <w:r w:rsidR="00401061">
        <w:t> </w:t>
      </w:r>
      <w:r w:rsidRPr="00F76B6A">
        <w:t xml:space="preserve">dnia </w:t>
      </w:r>
      <w:r w:rsidR="00401061" w:rsidRPr="00F76B6A">
        <w:t>5</w:t>
      </w:r>
      <w:r w:rsidR="00401061">
        <w:t> </w:t>
      </w:r>
      <w:r w:rsidRPr="00F76B6A">
        <w:t>września 200</w:t>
      </w:r>
      <w:r w:rsidR="00401061" w:rsidRPr="00F76B6A">
        <w:t>8</w:t>
      </w:r>
      <w:r w:rsidR="00401061">
        <w:t> </w:t>
      </w:r>
      <w:r>
        <w:t>r.</w:t>
      </w:r>
      <w:r w:rsidR="00401061">
        <w:t xml:space="preserve"> o </w:t>
      </w:r>
      <w:r>
        <w:t>zmianie niektórych ustaw w </w:t>
      </w:r>
      <w:r w:rsidRPr="00F76B6A">
        <w:t>związku</w:t>
      </w:r>
      <w:r w:rsidR="00401061" w:rsidRPr="00F76B6A">
        <w:t xml:space="preserve"> z</w:t>
      </w:r>
      <w:r w:rsidR="00401061">
        <w:t> </w:t>
      </w:r>
      <w:r w:rsidRPr="00F76B6A">
        <w:t>wejściem w życie Protokołu do Umowy między Wspólnotą Europejską</w:t>
      </w:r>
      <w:r w:rsidR="00401061" w:rsidRPr="00F76B6A">
        <w:t xml:space="preserve"> i</w:t>
      </w:r>
      <w:r w:rsidR="00401061">
        <w:t> </w:t>
      </w:r>
      <w:r w:rsidRPr="00F76B6A">
        <w:t>jej Państwami Członkowskimi,</w:t>
      </w:r>
      <w:r w:rsidR="00401061" w:rsidRPr="00F76B6A">
        <w:t xml:space="preserve"> z</w:t>
      </w:r>
      <w:r w:rsidR="00401061">
        <w:t> </w:t>
      </w:r>
      <w:r w:rsidRPr="00F76B6A">
        <w:t>jednej strony,</w:t>
      </w:r>
      <w:r w:rsidR="00401061" w:rsidRPr="00F76B6A">
        <w:t xml:space="preserve"> a</w:t>
      </w:r>
      <w:r w:rsidR="00401061">
        <w:t> </w:t>
      </w:r>
      <w:r w:rsidRPr="00F76B6A">
        <w:t>Konfederacją Szwa</w:t>
      </w:r>
      <w:r>
        <w:t>jcarską,</w:t>
      </w:r>
      <w:r w:rsidR="00401061">
        <w:t xml:space="preserve"> z </w:t>
      </w:r>
      <w:r>
        <w:t>drugiej strony, w </w:t>
      </w:r>
      <w:r w:rsidRPr="00F76B6A">
        <w:t>sprawie swobodnego przepływu osób (</w:t>
      </w:r>
      <w:r w:rsidR="00401061">
        <w:t>Dz. U. Nr </w:t>
      </w:r>
      <w:r>
        <w:t>180,</w:t>
      </w:r>
      <w:r w:rsidR="00401061">
        <w:t xml:space="preserve"> poz. </w:t>
      </w:r>
      <w:r>
        <w:t>1112), które</w:t>
      </w:r>
      <w:r w:rsidRPr="00F76B6A">
        <w:t xml:space="preserve"> stanowi</w:t>
      </w:r>
      <w:r>
        <w:t>ą</w:t>
      </w:r>
      <w:r w:rsidRPr="00F76B6A">
        <w:t>:</w:t>
      </w:r>
    </w:p>
    <w:p w:rsidR="005A270E" w:rsidRPr="00617B94" w:rsidRDefault="00401061" w:rsidP="00401061">
      <w:pPr>
        <w:pStyle w:val="PKTpunkt"/>
      </w:pPr>
      <w:r>
        <w:t>„</w:t>
      </w:r>
      <w:r w:rsidR="005A270E" w:rsidRPr="00617B94">
        <w:rPr>
          <w:rStyle w:val="IGindeksgrny"/>
        </w:rPr>
        <w:t>1)</w:t>
      </w:r>
      <w:r w:rsidR="005A270E">
        <w:tab/>
      </w:r>
      <w:r w:rsidR="005A270E" w:rsidRPr="00617B94">
        <w:t>Niniejszą ustawą zmienia się ustawy: ustawę</w:t>
      </w:r>
      <w:r w:rsidRPr="00617B94">
        <w:t xml:space="preserve"> z</w:t>
      </w:r>
      <w:r>
        <w:t> </w:t>
      </w:r>
      <w:r w:rsidR="005A270E" w:rsidRPr="00617B94">
        <w:t>dnia 2</w:t>
      </w:r>
      <w:r w:rsidRPr="00617B94">
        <w:t>4</w:t>
      </w:r>
      <w:r>
        <w:t> </w:t>
      </w:r>
      <w:r w:rsidR="005A270E" w:rsidRPr="00617B94">
        <w:t>marca 192</w:t>
      </w:r>
      <w:r w:rsidRPr="00617B94">
        <w:t>0</w:t>
      </w:r>
      <w:r>
        <w:t> </w:t>
      </w:r>
      <w:r w:rsidR="005A270E" w:rsidRPr="00617B94">
        <w:t>r.</w:t>
      </w:r>
      <w:r w:rsidRPr="00617B94">
        <w:t xml:space="preserve"> o</w:t>
      </w:r>
      <w:r>
        <w:t> </w:t>
      </w:r>
      <w:r w:rsidR="005A270E" w:rsidRPr="00617B94">
        <w:t>nabywaniu nieruchomości przez cudz</w:t>
      </w:r>
      <w:r w:rsidR="005A270E" w:rsidRPr="00617B94">
        <w:t>o</w:t>
      </w:r>
      <w:r w:rsidR="005A270E" w:rsidRPr="00617B94">
        <w:t>ziemców, ustawę</w:t>
      </w:r>
      <w:r w:rsidRPr="00617B94">
        <w:t xml:space="preserve"> z</w:t>
      </w:r>
      <w:r>
        <w:t> </w:t>
      </w:r>
      <w:r w:rsidR="005A270E" w:rsidRPr="00617B94">
        <w:t>dnia 2</w:t>
      </w:r>
      <w:r w:rsidRPr="00617B94">
        <w:t>0</w:t>
      </w:r>
      <w:r>
        <w:t> </w:t>
      </w:r>
      <w:r w:rsidR="005A270E" w:rsidRPr="00617B94">
        <w:t>grudnia 199</w:t>
      </w:r>
      <w:r w:rsidRPr="00617B94">
        <w:t>0</w:t>
      </w:r>
      <w:r>
        <w:t> </w:t>
      </w:r>
      <w:r w:rsidR="005A270E" w:rsidRPr="00617B94">
        <w:t>r.</w:t>
      </w:r>
      <w:r w:rsidRPr="00617B94">
        <w:t xml:space="preserve"> o</w:t>
      </w:r>
      <w:r>
        <w:t> </w:t>
      </w:r>
      <w:r w:rsidR="005A270E" w:rsidRPr="00617B94">
        <w:t>ubezpieczeniu społecznym rolników, ustawę</w:t>
      </w:r>
      <w:r w:rsidRPr="00617B94">
        <w:t xml:space="preserve"> z</w:t>
      </w:r>
      <w:r>
        <w:t> </w:t>
      </w:r>
      <w:r w:rsidR="005A270E" w:rsidRPr="00617B94">
        <w:t xml:space="preserve">dnia </w:t>
      </w:r>
      <w:r w:rsidRPr="00617B94">
        <w:t>5</w:t>
      </w:r>
      <w:r>
        <w:t> </w:t>
      </w:r>
      <w:r w:rsidR="005A270E" w:rsidRPr="00617B94">
        <w:t>lipca 199</w:t>
      </w:r>
      <w:r w:rsidRPr="00617B94">
        <w:t>6</w:t>
      </w:r>
      <w:r>
        <w:t> </w:t>
      </w:r>
      <w:r w:rsidR="005A270E" w:rsidRPr="00617B94">
        <w:t>r.</w:t>
      </w:r>
      <w:r w:rsidRPr="00617B94">
        <w:t xml:space="preserve"> o</w:t>
      </w:r>
      <w:r>
        <w:t> </w:t>
      </w:r>
      <w:r w:rsidR="005A270E" w:rsidRPr="00617B94">
        <w:t>doradztwie podatkowym, ust</w:t>
      </w:r>
      <w:r w:rsidR="005A270E">
        <w:t>awę</w:t>
      </w:r>
      <w:r>
        <w:t xml:space="preserve"> z </w:t>
      </w:r>
      <w:r w:rsidR="005A270E">
        <w:t>dnia 1</w:t>
      </w:r>
      <w:r>
        <w:t>0 </w:t>
      </w:r>
      <w:r w:rsidR="005A270E">
        <w:t>kwietnia 199</w:t>
      </w:r>
      <w:r>
        <w:t>7 </w:t>
      </w:r>
      <w:r w:rsidR="005A270E">
        <w:t>r. –</w:t>
      </w:r>
      <w:r w:rsidR="005A270E" w:rsidRPr="00617B94">
        <w:t xml:space="preserve"> Prawo energetyczne, ustawę</w:t>
      </w:r>
      <w:r w:rsidRPr="00617B94">
        <w:t xml:space="preserve"> z</w:t>
      </w:r>
      <w:r>
        <w:t> </w:t>
      </w:r>
      <w:r w:rsidR="005A270E" w:rsidRPr="00617B94">
        <w:t>dnia 2</w:t>
      </w:r>
      <w:r w:rsidRPr="00617B94">
        <w:t>2</w:t>
      </w:r>
      <w:r>
        <w:t> </w:t>
      </w:r>
      <w:r w:rsidR="005A270E" w:rsidRPr="00617B94">
        <w:t>sie</w:t>
      </w:r>
      <w:r w:rsidR="005A270E">
        <w:t>rpnia 199</w:t>
      </w:r>
      <w:r>
        <w:t>7 </w:t>
      </w:r>
      <w:r w:rsidR="005A270E">
        <w:t>r.</w:t>
      </w:r>
      <w:r>
        <w:t xml:space="preserve"> o </w:t>
      </w:r>
      <w:r w:rsidR="005A270E">
        <w:t>ochronie osób i </w:t>
      </w:r>
      <w:r w:rsidR="005A270E" w:rsidRPr="00617B94">
        <w:t>mienia, ustawę</w:t>
      </w:r>
      <w:r w:rsidRPr="00617B94">
        <w:t xml:space="preserve"> z</w:t>
      </w:r>
      <w:r>
        <w:t> </w:t>
      </w:r>
      <w:r w:rsidR="005A270E" w:rsidRPr="00617B94">
        <w:t>dnia 2</w:t>
      </w:r>
      <w:r w:rsidRPr="00617B94">
        <w:t>9</w:t>
      </w:r>
      <w:r>
        <w:t> </w:t>
      </w:r>
      <w:r w:rsidR="005A270E" w:rsidRPr="00617B94">
        <w:t>sierpnia 199</w:t>
      </w:r>
      <w:r w:rsidRPr="00617B94">
        <w:t>7</w:t>
      </w:r>
      <w:r>
        <w:t> </w:t>
      </w:r>
      <w:r w:rsidR="005A270E" w:rsidRPr="00617B94">
        <w:t>r.</w:t>
      </w:r>
      <w:r w:rsidRPr="00617B94">
        <w:t xml:space="preserve"> o</w:t>
      </w:r>
      <w:r>
        <w:t> </w:t>
      </w:r>
      <w:r w:rsidR="005A270E" w:rsidRPr="00617B94">
        <w:t>usługach turys</w:t>
      </w:r>
      <w:r w:rsidR="005A270E">
        <w:t>tycznych, ustawę</w:t>
      </w:r>
      <w:r>
        <w:t xml:space="preserve"> z </w:t>
      </w:r>
      <w:r w:rsidR="005A270E">
        <w:t>dnia 22 </w:t>
      </w:r>
      <w:r w:rsidR="005A270E" w:rsidRPr="00617B94">
        <w:t>czerwca 200</w:t>
      </w:r>
      <w:r w:rsidRPr="00617B94">
        <w:t>1</w:t>
      </w:r>
      <w:r>
        <w:t> </w:t>
      </w:r>
      <w:r w:rsidR="005A270E" w:rsidRPr="00617B94">
        <w:t>r.</w:t>
      </w:r>
      <w:r w:rsidRPr="00617B94">
        <w:t xml:space="preserve"> o</w:t>
      </w:r>
      <w:r>
        <w:t> </w:t>
      </w:r>
      <w:r w:rsidR="005A270E" w:rsidRPr="00617B94">
        <w:t>wykonywaniu działalności gospod</w:t>
      </w:r>
      <w:r w:rsidR="005A270E">
        <w:t>arczej</w:t>
      </w:r>
      <w:r>
        <w:t xml:space="preserve"> w </w:t>
      </w:r>
      <w:r w:rsidR="005A270E">
        <w:t>zakresie wytwarzania i </w:t>
      </w:r>
      <w:r w:rsidR="005A270E" w:rsidRPr="00617B94">
        <w:t>obrotu materiałami wybuchowymi, bronią, amunicj</w:t>
      </w:r>
      <w:r w:rsidR="005A270E">
        <w:t>ą oraz wyrobami</w:t>
      </w:r>
      <w:r>
        <w:t xml:space="preserve"> i </w:t>
      </w:r>
      <w:r w:rsidR="005A270E">
        <w:t>technologią o </w:t>
      </w:r>
      <w:r w:rsidR="005A270E" w:rsidRPr="00617B94">
        <w:t>przeznaczeniu wojskowym lub policyjnym, ustawę</w:t>
      </w:r>
      <w:r w:rsidRPr="00617B94">
        <w:t xml:space="preserve"> z</w:t>
      </w:r>
      <w:r>
        <w:t> </w:t>
      </w:r>
      <w:r w:rsidR="005A270E" w:rsidRPr="00617B94">
        <w:t xml:space="preserve">dnia </w:t>
      </w:r>
      <w:r w:rsidRPr="00617B94">
        <w:t>6</w:t>
      </w:r>
      <w:r>
        <w:t> </w:t>
      </w:r>
      <w:r w:rsidR="005A270E" w:rsidRPr="00617B94">
        <w:t>lipca 200</w:t>
      </w:r>
      <w:r w:rsidRPr="00617B94">
        <w:t>1</w:t>
      </w:r>
      <w:r>
        <w:t> </w:t>
      </w:r>
      <w:r w:rsidR="005A270E" w:rsidRPr="00617B94">
        <w:t>r.</w:t>
      </w:r>
      <w:r w:rsidRPr="00617B94">
        <w:t xml:space="preserve"> o</w:t>
      </w:r>
      <w:r>
        <w:t> </w:t>
      </w:r>
      <w:r w:rsidR="005A270E" w:rsidRPr="00617B94">
        <w:t>usługach detektywistycznych, ustawę</w:t>
      </w:r>
      <w:r w:rsidRPr="00617B94">
        <w:t xml:space="preserve"> z</w:t>
      </w:r>
      <w:r>
        <w:t> </w:t>
      </w:r>
      <w:r w:rsidR="005A270E" w:rsidRPr="00617B94">
        <w:t xml:space="preserve">dnia </w:t>
      </w:r>
      <w:r w:rsidRPr="00617B94">
        <w:t>5</w:t>
      </w:r>
      <w:r>
        <w:t> </w:t>
      </w:r>
      <w:r w:rsidR="005A270E" w:rsidRPr="00617B94">
        <w:t>lipca 200</w:t>
      </w:r>
      <w:r w:rsidRPr="00617B94">
        <w:t>2</w:t>
      </w:r>
      <w:r>
        <w:t> </w:t>
      </w:r>
      <w:r w:rsidR="005A270E" w:rsidRPr="00617B94">
        <w:t>r.</w:t>
      </w:r>
      <w:r w:rsidRPr="00617B94">
        <w:t xml:space="preserve"> o</w:t>
      </w:r>
      <w:r>
        <w:t> </w:t>
      </w:r>
      <w:r w:rsidR="005A270E" w:rsidRPr="00617B94">
        <w:t>świadczeniu przez prawników zagranicznych pomocy prawnej</w:t>
      </w:r>
      <w:r w:rsidRPr="00617B94">
        <w:t xml:space="preserve"> w</w:t>
      </w:r>
      <w:r>
        <w:t> </w:t>
      </w:r>
      <w:r w:rsidR="005A270E" w:rsidRPr="00617B94">
        <w:t>Rzeczypospolitej Polskiej,</w:t>
      </w:r>
      <w:r w:rsidR="005A270E">
        <w:t xml:space="preserve"> ustawę</w:t>
      </w:r>
      <w:r>
        <w:t xml:space="preserve"> z </w:t>
      </w:r>
      <w:r w:rsidR="005A270E">
        <w:t>dnia 1</w:t>
      </w:r>
      <w:r>
        <w:t>1 </w:t>
      </w:r>
      <w:r w:rsidR="005A270E">
        <w:t>kwietnia 2003 </w:t>
      </w:r>
      <w:r w:rsidR="005A270E" w:rsidRPr="00617B94">
        <w:t>r.</w:t>
      </w:r>
      <w:r w:rsidRPr="00617B94">
        <w:t xml:space="preserve"> o</w:t>
      </w:r>
      <w:r>
        <w:t> </w:t>
      </w:r>
      <w:r w:rsidR="005A270E" w:rsidRPr="00617B94">
        <w:t>kształtowaniu ustroju rolnego, ustawę</w:t>
      </w:r>
      <w:r w:rsidRPr="00617B94">
        <w:t xml:space="preserve"> z</w:t>
      </w:r>
      <w:r>
        <w:t> </w:t>
      </w:r>
      <w:r w:rsidR="005A270E" w:rsidRPr="00617B94">
        <w:t>dnia 1</w:t>
      </w:r>
      <w:r w:rsidRPr="00617B94">
        <w:t>3</w:t>
      </w:r>
      <w:r>
        <w:t> </w:t>
      </w:r>
      <w:r w:rsidR="005A270E" w:rsidRPr="00617B94">
        <w:t>czerwca 200</w:t>
      </w:r>
      <w:r w:rsidRPr="00617B94">
        <w:t>3</w:t>
      </w:r>
      <w:r>
        <w:t> </w:t>
      </w:r>
      <w:r w:rsidR="005A270E" w:rsidRPr="00617B94">
        <w:t>r.</w:t>
      </w:r>
      <w:r w:rsidRPr="00617B94">
        <w:t xml:space="preserve"> o</w:t>
      </w:r>
      <w:r>
        <w:t> </w:t>
      </w:r>
      <w:r w:rsidR="005A270E" w:rsidRPr="00617B94">
        <w:t>cudzoziemcach, ustawę</w:t>
      </w:r>
      <w:r w:rsidRPr="00617B94">
        <w:t xml:space="preserve"> z</w:t>
      </w:r>
      <w:r>
        <w:t> </w:t>
      </w:r>
      <w:r w:rsidR="005A270E" w:rsidRPr="00617B94">
        <w:t>dnia 1</w:t>
      </w:r>
      <w:r w:rsidRPr="00617B94">
        <w:t>7</w:t>
      </w:r>
      <w:r>
        <w:t> </w:t>
      </w:r>
      <w:r w:rsidR="005A270E" w:rsidRPr="00617B94">
        <w:t>października 200</w:t>
      </w:r>
      <w:r w:rsidRPr="00617B94">
        <w:t>3</w:t>
      </w:r>
      <w:r>
        <w:t> </w:t>
      </w:r>
      <w:r w:rsidR="005A270E" w:rsidRPr="00617B94">
        <w:t>r.</w:t>
      </w:r>
      <w:r w:rsidRPr="00617B94">
        <w:t xml:space="preserve"> o</w:t>
      </w:r>
      <w:r>
        <w:t> </w:t>
      </w:r>
      <w:r w:rsidR="005A270E" w:rsidRPr="00617B94">
        <w:t>wykonywaniu pr</w:t>
      </w:r>
      <w:r w:rsidR="005A270E">
        <w:t>ac podwodnych, ustawę</w:t>
      </w:r>
      <w:r>
        <w:t xml:space="preserve"> z </w:t>
      </w:r>
      <w:r w:rsidR="005A270E">
        <w:t>dnia 30 </w:t>
      </w:r>
      <w:r w:rsidR="005A270E" w:rsidRPr="00617B94">
        <w:t>czerwca 200</w:t>
      </w:r>
      <w:r w:rsidRPr="00617B94">
        <w:t>5</w:t>
      </w:r>
      <w:r>
        <w:t> </w:t>
      </w:r>
      <w:r w:rsidR="005A270E" w:rsidRPr="00617B94">
        <w:t>r.</w:t>
      </w:r>
      <w:r w:rsidRPr="00617B94">
        <w:t xml:space="preserve"> o</w:t>
      </w:r>
      <w:r>
        <w:t> </w:t>
      </w:r>
      <w:r w:rsidR="005A270E" w:rsidRPr="00617B94">
        <w:t>finansach p</w:t>
      </w:r>
      <w:r w:rsidR="005A270E" w:rsidRPr="00617B94">
        <w:t>u</w:t>
      </w:r>
      <w:r w:rsidR="005A270E" w:rsidRPr="00617B94">
        <w:t>blicznych</w:t>
      </w:r>
      <w:r w:rsidRPr="00617B94">
        <w:t xml:space="preserve"> i</w:t>
      </w:r>
      <w:r>
        <w:t> </w:t>
      </w:r>
      <w:r w:rsidR="005A270E" w:rsidRPr="00617B94">
        <w:t>ust</w:t>
      </w:r>
      <w:r w:rsidR="005A270E">
        <w:t>awę</w:t>
      </w:r>
      <w:r>
        <w:t xml:space="preserve"> z </w:t>
      </w:r>
      <w:r w:rsidR="005A270E">
        <w:t>dnia 3</w:t>
      </w:r>
      <w:r>
        <w:t>0 </w:t>
      </w:r>
      <w:r w:rsidR="005A270E">
        <w:t>czerwca 200</w:t>
      </w:r>
      <w:r>
        <w:t>5 </w:t>
      </w:r>
      <w:r w:rsidR="005A270E">
        <w:t>r. o </w:t>
      </w:r>
      <w:r w:rsidR="005A270E" w:rsidRPr="00617B94">
        <w:t>kinematografii.</w:t>
      </w:r>
    </w:p>
    <w:p w:rsidR="005A270E" w:rsidRDefault="00401061" w:rsidP="001E3171">
      <w:pPr>
        <w:pStyle w:val="PKTpunkt"/>
        <w:spacing w:before="0"/>
      </w:pPr>
      <w:r>
        <w:tab/>
      </w:r>
      <w:r w:rsidR="005A270E" w:rsidRPr="00617B94">
        <w:t>Niniejsza ustawa dokonuje</w:t>
      </w:r>
      <w:r w:rsidRPr="00617B94">
        <w:t xml:space="preserve"> w</w:t>
      </w:r>
      <w:r>
        <w:t> </w:t>
      </w:r>
      <w:r w:rsidR="005A270E" w:rsidRPr="00617B94">
        <w:t>zakresie swojej regulacji dostosowania przepisów wymienionych ustaw do Um</w:t>
      </w:r>
      <w:r w:rsidR="005A270E" w:rsidRPr="00617B94">
        <w:t>o</w:t>
      </w:r>
      <w:r w:rsidR="005A270E" w:rsidRPr="00617B94">
        <w:t>wy między Wspólnotą Europejską</w:t>
      </w:r>
      <w:r w:rsidRPr="00617B94">
        <w:t xml:space="preserve"> i</w:t>
      </w:r>
      <w:r>
        <w:t> </w:t>
      </w:r>
      <w:r w:rsidR="005A270E" w:rsidRPr="00617B94">
        <w:t>jej Państwami Członkowskimi,</w:t>
      </w:r>
      <w:r w:rsidRPr="00617B94">
        <w:t xml:space="preserve"> z</w:t>
      </w:r>
      <w:r>
        <w:t> </w:t>
      </w:r>
      <w:r w:rsidR="005A270E" w:rsidRPr="00617B94">
        <w:t>jednej strony,</w:t>
      </w:r>
      <w:r w:rsidRPr="00617B94">
        <w:t xml:space="preserve"> a</w:t>
      </w:r>
      <w:r>
        <w:t> </w:t>
      </w:r>
      <w:r w:rsidR="005A270E" w:rsidRPr="00617B94">
        <w:t>Konfederacją Szwajca</w:t>
      </w:r>
      <w:r w:rsidR="005A270E" w:rsidRPr="00617B94">
        <w:t>r</w:t>
      </w:r>
      <w:r w:rsidR="005A270E" w:rsidRPr="00617B94">
        <w:t>ską,</w:t>
      </w:r>
      <w:r w:rsidRPr="00617B94">
        <w:t xml:space="preserve"> z</w:t>
      </w:r>
      <w:r>
        <w:t> </w:t>
      </w:r>
      <w:r w:rsidR="005A270E" w:rsidRPr="00617B94">
        <w:t>drugiej strony,</w:t>
      </w:r>
      <w:r w:rsidRPr="00617B94">
        <w:t xml:space="preserve"> w</w:t>
      </w:r>
      <w:r>
        <w:t> </w:t>
      </w:r>
      <w:r w:rsidR="005A270E" w:rsidRPr="00617B94">
        <w:t>sprawie swobodnego przepływu osób (Dz. Urz. WE L 11</w:t>
      </w:r>
      <w:r w:rsidRPr="00617B94">
        <w:t>4</w:t>
      </w:r>
      <w:r>
        <w:t> </w:t>
      </w:r>
      <w:r w:rsidRPr="00617B94">
        <w:t>z</w:t>
      </w:r>
      <w:r>
        <w:t> </w:t>
      </w:r>
      <w:r w:rsidR="005A270E" w:rsidRPr="00617B94">
        <w:t>30.04.2002, str. 6,</w:t>
      </w:r>
      <w:r w:rsidRPr="00617B94">
        <w:t xml:space="preserve"> z</w:t>
      </w:r>
      <w:r>
        <w:t> </w:t>
      </w:r>
      <w:proofErr w:type="spellStart"/>
      <w:r w:rsidR="005A270E" w:rsidRPr="00617B94">
        <w:t>późn</w:t>
      </w:r>
      <w:proofErr w:type="spellEnd"/>
      <w:r w:rsidR="005A270E" w:rsidRPr="00617B94">
        <w:t>. zm.) oraz Protokołu do Umowy między Wspólnotą Europejską</w:t>
      </w:r>
      <w:r w:rsidRPr="00617B94">
        <w:t xml:space="preserve"> i</w:t>
      </w:r>
      <w:r>
        <w:t> </w:t>
      </w:r>
      <w:r w:rsidR="005A270E" w:rsidRPr="00617B94">
        <w:t>Państwami Członkowskimi,</w:t>
      </w:r>
      <w:r w:rsidRPr="00617B94">
        <w:t xml:space="preserve"> z</w:t>
      </w:r>
      <w:r>
        <w:t> </w:t>
      </w:r>
      <w:r w:rsidR="005A270E" w:rsidRPr="00617B94">
        <w:t>jednej strony,</w:t>
      </w:r>
      <w:r w:rsidRPr="00617B94">
        <w:t xml:space="preserve"> a</w:t>
      </w:r>
      <w:r>
        <w:t> </w:t>
      </w:r>
      <w:r w:rsidR="005A270E" w:rsidRPr="00617B94">
        <w:t>Konfederacją Szwajcarską,</w:t>
      </w:r>
      <w:r w:rsidRPr="00617B94">
        <w:t xml:space="preserve"> z</w:t>
      </w:r>
      <w:r>
        <w:t> </w:t>
      </w:r>
      <w:r w:rsidR="005A270E" w:rsidRPr="00617B94">
        <w:t>drugiej strony,</w:t>
      </w:r>
      <w:r w:rsidRPr="00617B94">
        <w:t xml:space="preserve"> w</w:t>
      </w:r>
      <w:r>
        <w:t> </w:t>
      </w:r>
      <w:r w:rsidR="005A270E" w:rsidRPr="00617B94">
        <w:t>sprawie swobodnego przepływu osób,</w:t>
      </w:r>
      <w:r w:rsidRPr="00617B94">
        <w:t xml:space="preserve"> w</w:t>
      </w:r>
      <w:r>
        <w:t> </w:t>
      </w:r>
      <w:r w:rsidR="005A270E" w:rsidRPr="00617B94">
        <w:t>związku</w:t>
      </w:r>
      <w:r w:rsidRPr="00617B94">
        <w:t xml:space="preserve"> z</w:t>
      </w:r>
      <w:r>
        <w:t> </w:t>
      </w:r>
      <w:r w:rsidR="005A270E" w:rsidRPr="00617B94">
        <w:t>udziałem</w:t>
      </w:r>
      <w:r w:rsidRPr="00617B94">
        <w:t xml:space="preserve"> w</w:t>
      </w:r>
      <w:r>
        <w:t> </w:t>
      </w:r>
      <w:r w:rsidR="005A270E" w:rsidRPr="00617B94">
        <w:t>charakterze Umawiających się Stron Republiki Czeskiej, Republiki Estońskiej, Republiki Cypryjskiej, Rep</w:t>
      </w:r>
      <w:r w:rsidR="005A270E" w:rsidRPr="00617B94">
        <w:t>u</w:t>
      </w:r>
      <w:r w:rsidR="005A270E" w:rsidRPr="00617B94">
        <w:t>bliki Łotewskiej, Republiki Litewskiej, Republiki Węgierskiej, Republiki Malty, Rzeczypospolitej</w:t>
      </w:r>
      <w:r w:rsidR="005A270E">
        <w:t xml:space="preserve"> Polskiej, Republiki Słowenii i </w:t>
      </w:r>
      <w:r w:rsidR="005A270E" w:rsidRPr="00617B94">
        <w:t>Republiki Słowackiej,</w:t>
      </w:r>
      <w:r w:rsidRPr="00617B94">
        <w:t xml:space="preserve"> w</w:t>
      </w:r>
      <w:r>
        <w:t> </w:t>
      </w:r>
      <w:r w:rsidR="005A270E" w:rsidRPr="00617B94">
        <w:t xml:space="preserve">następstwie przystąpienia tych Państw do Unii Europejskiej </w:t>
      </w:r>
      <w:r w:rsidR="005A270E">
        <w:t>(Dz. </w:t>
      </w:r>
      <w:r w:rsidR="005A270E" w:rsidRPr="00617B94">
        <w:t>Urz. UE L 8</w:t>
      </w:r>
      <w:r w:rsidRPr="00617B94">
        <w:t>9</w:t>
      </w:r>
      <w:r>
        <w:t> </w:t>
      </w:r>
      <w:r w:rsidRPr="00617B94">
        <w:t>z</w:t>
      </w:r>
      <w:r>
        <w:t> </w:t>
      </w:r>
      <w:r w:rsidR="005A270E" w:rsidRPr="00617B94">
        <w:t>28.03.2006, str. 30).</w:t>
      </w:r>
      <w:r>
        <w:t>”</w:t>
      </w:r>
    </w:p>
    <w:p w:rsidR="005A270E" w:rsidRPr="00F76B6A" w:rsidRDefault="00401061" w:rsidP="005A270E">
      <w:pPr>
        <w:pStyle w:val="ARTartustawynprozporzdzenia"/>
      </w:pPr>
      <w:r>
        <w:t>„</w:t>
      </w:r>
      <w:r w:rsidR="005A270E" w:rsidRPr="00F76B6A">
        <w:t>Art. 15. Ustawa wchodzi</w:t>
      </w:r>
      <w:r w:rsidRPr="00F76B6A">
        <w:t xml:space="preserve"> w</w:t>
      </w:r>
      <w:r>
        <w:t> </w:t>
      </w:r>
      <w:r w:rsidR="005A270E" w:rsidRPr="00F76B6A">
        <w:t>życie po upływie 1</w:t>
      </w:r>
      <w:r w:rsidRPr="00F76B6A">
        <w:t>4</w:t>
      </w:r>
      <w:r>
        <w:t> </w:t>
      </w:r>
      <w:r w:rsidR="005A270E" w:rsidRPr="00F76B6A">
        <w:t>dni od dnia ogłoszenia.</w:t>
      </w:r>
      <w:r>
        <w:t>”</w:t>
      </w:r>
      <w:r w:rsidR="005A270E" w:rsidRPr="00F76B6A">
        <w:t>;</w:t>
      </w:r>
    </w:p>
    <w:p w:rsidR="005A270E" w:rsidRPr="00F76B6A" w:rsidRDefault="005A270E" w:rsidP="005A270E">
      <w:pPr>
        <w:pStyle w:val="PPKTOTJpodpunktwobwieszczeniutekstujednolitegonp1"/>
      </w:pPr>
      <w:r w:rsidRPr="00F76B6A">
        <w:t>5)</w:t>
      </w:r>
      <w:r w:rsidRPr="00F76B6A">
        <w:tab/>
        <w:t>art. 14</w:t>
      </w:r>
      <w:r w:rsidR="00401061" w:rsidRPr="00F76B6A">
        <w:t>5</w:t>
      </w:r>
      <w:r w:rsidR="00401061">
        <w:t> </w:t>
      </w:r>
      <w:r w:rsidRPr="00F76B6A">
        <w:t>ustawy</w:t>
      </w:r>
      <w:r w:rsidR="00401061" w:rsidRPr="00F76B6A">
        <w:t xml:space="preserve"> z</w:t>
      </w:r>
      <w:r w:rsidR="00401061">
        <w:t> </w:t>
      </w:r>
      <w:r w:rsidRPr="00F76B6A">
        <w:t>dnia 1</w:t>
      </w:r>
      <w:r w:rsidR="00401061" w:rsidRPr="00F76B6A">
        <w:t>9</w:t>
      </w:r>
      <w:r w:rsidR="00401061">
        <w:t> </w:t>
      </w:r>
      <w:r w:rsidRPr="00F76B6A">
        <w:t>listopada 200</w:t>
      </w:r>
      <w:r w:rsidR="00401061" w:rsidRPr="00F76B6A">
        <w:t>9</w:t>
      </w:r>
      <w:r w:rsidR="00401061">
        <w:t> </w:t>
      </w:r>
      <w:r w:rsidRPr="00F76B6A">
        <w:t>r.</w:t>
      </w:r>
      <w:r w:rsidR="00401061" w:rsidRPr="00F76B6A">
        <w:t xml:space="preserve"> o</w:t>
      </w:r>
      <w:r w:rsidR="00401061">
        <w:t> </w:t>
      </w:r>
      <w:r w:rsidRPr="00F76B6A">
        <w:t>grach hazardowych (</w:t>
      </w:r>
      <w:r w:rsidR="00401061">
        <w:t>Dz. U. Nr </w:t>
      </w:r>
      <w:r w:rsidRPr="00F76B6A">
        <w:t>201,</w:t>
      </w:r>
      <w:r w:rsidR="00401061">
        <w:t xml:space="preserve"> poz. </w:t>
      </w:r>
      <w:r w:rsidRPr="00F76B6A">
        <w:t>1540), który stanowi:</w:t>
      </w:r>
    </w:p>
    <w:p w:rsidR="005A270E" w:rsidRPr="00F76B6A" w:rsidRDefault="00401061" w:rsidP="005A270E">
      <w:pPr>
        <w:pStyle w:val="ARTartustawynprozporzdzenia"/>
      </w:pPr>
      <w:r>
        <w:t>„</w:t>
      </w:r>
      <w:r w:rsidR="005A270E" w:rsidRPr="00F76B6A">
        <w:t>Art. 145. Ustawa wchodzi</w:t>
      </w:r>
      <w:r w:rsidRPr="00F76B6A">
        <w:t xml:space="preserve"> w</w:t>
      </w:r>
      <w:r>
        <w:t> </w:t>
      </w:r>
      <w:r w:rsidR="005A270E" w:rsidRPr="00F76B6A">
        <w:t>życie pierwszego dnia miesiąca następującego po upływie miesiąca od dnia ogł</w:t>
      </w:r>
      <w:r w:rsidR="005A270E" w:rsidRPr="00F76B6A">
        <w:t>o</w:t>
      </w:r>
      <w:r w:rsidR="005A270E" w:rsidRPr="00F76B6A">
        <w:t>szenia,</w:t>
      </w:r>
      <w:r w:rsidRPr="00F76B6A">
        <w:t xml:space="preserve"> z</w:t>
      </w:r>
      <w:r>
        <w:t> </w:t>
      </w:r>
      <w:r w:rsidR="005A270E" w:rsidRPr="00F76B6A">
        <w:t>wyjątkiem:</w:t>
      </w:r>
    </w:p>
    <w:p w:rsidR="005A270E" w:rsidRPr="00F76B6A" w:rsidRDefault="005A270E" w:rsidP="005A270E">
      <w:pPr>
        <w:pStyle w:val="PKTpunkt"/>
      </w:pPr>
      <w:r w:rsidRPr="00F76B6A">
        <w:t>1)</w:t>
      </w:r>
      <w:r w:rsidRPr="00F76B6A">
        <w:tab/>
        <w:t>art. 95,</w:t>
      </w:r>
      <w:r w:rsidR="00401061" w:rsidRPr="00F76B6A">
        <w:t xml:space="preserve"> w</w:t>
      </w:r>
      <w:r w:rsidR="00401061">
        <w:t> </w:t>
      </w:r>
      <w:r w:rsidRPr="00F76B6A">
        <w:t>zakresie</w:t>
      </w:r>
      <w:r w:rsidR="00401061">
        <w:t xml:space="preserve"> art. </w:t>
      </w:r>
      <w:r w:rsidRPr="00F76B6A">
        <w:t>2</w:t>
      </w:r>
      <w:r w:rsidR="00401061" w:rsidRPr="00F76B6A">
        <w:t>1</w:t>
      </w:r>
      <w:r w:rsidR="00401061">
        <w:t xml:space="preserve"> ust. </w:t>
      </w:r>
      <w:r w:rsidR="00401061" w:rsidRPr="00F76B6A">
        <w:t>1</w:t>
      </w:r>
      <w:r w:rsidR="00401061">
        <w:t xml:space="preserve"> pkt </w:t>
      </w:r>
      <w:r w:rsidRPr="00F76B6A">
        <w:t>6,</w:t>
      </w:r>
    </w:p>
    <w:p w:rsidR="005A270E" w:rsidRPr="00F76B6A" w:rsidRDefault="005A270E" w:rsidP="005A270E">
      <w:pPr>
        <w:pStyle w:val="PKTpunkt"/>
      </w:pPr>
      <w:r w:rsidRPr="00F76B6A">
        <w:t>2)</w:t>
      </w:r>
      <w:r w:rsidRPr="00F76B6A">
        <w:tab/>
        <w:t>art. 102,</w:t>
      </w:r>
      <w:r w:rsidR="00401061">
        <w:t xml:space="preserve"> art. </w:t>
      </w:r>
      <w:r w:rsidRPr="00F76B6A">
        <w:t>10</w:t>
      </w:r>
      <w:r w:rsidR="00401061" w:rsidRPr="00F76B6A">
        <w:t>6</w:t>
      </w:r>
      <w:r w:rsidR="00401061">
        <w:t xml:space="preserve"> pkt </w:t>
      </w:r>
      <w:r w:rsidR="00401061" w:rsidRPr="00F76B6A">
        <w:t>1</w:t>
      </w:r>
      <w:r w:rsidR="00401061">
        <w:t xml:space="preserve"> i pkt </w:t>
      </w:r>
      <w:r w:rsidR="00401061" w:rsidRPr="00F76B6A">
        <w:t>4</w:t>
      </w:r>
      <w:r w:rsidR="00401061">
        <w:t xml:space="preserve"> lit. </w:t>
      </w:r>
      <w:r w:rsidRPr="00F76B6A">
        <w:t>a,</w:t>
      </w:r>
      <w:r w:rsidR="00401061">
        <w:t xml:space="preserve"> art. </w:t>
      </w:r>
      <w:r w:rsidRPr="00F76B6A">
        <w:t>11</w:t>
      </w:r>
      <w:r w:rsidR="00401061" w:rsidRPr="00F76B6A">
        <w:t>1</w:t>
      </w:r>
      <w:r w:rsidR="00401061">
        <w:t xml:space="preserve"> oraz art. </w:t>
      </w:r>
      <w:r w:rsidRPr="00F76B6A">
        <w:t>11</w:t>
      </w:r>
      <w:r w:rsidR="00401061" w:rsidRPr="00F76B6A">
        <w:t>6</w:t>
      </w:r>
      <w:r w:rsidR="00401061">
        <w:t xml:space="preserve"> pkt </w:t>
      </w:r>
      <w:r w:rsidRPr="00F76B6A">
        <w:t>4</w:t>
      </w:r>
    </w:p>
    <w:p w:rsidR="005A270E" w:rsidRPr="00F76B6A" w:rsidRDefault="005A270E" w:rsidP="005A270E">
      <w:pPr>
        <w:pStyle w:val="CZWSPPKTczwsplnapunktw"/>
      </w:pPr>
      <w:r w:rsidRPr="00F76B6A">
        <w:t>– które wchodzą</w:t>
      </w:r>
      <w:r w:rsidR="00401061" w:rsidRPr="00F76B6A">
        <w:t xml:space="preserve"> w</w:t>
      </w:r>
      <w:r w:rsidR="00401061">
        <w:t> </w:t>
      </w:r>
      <w:r w:rsidRPr="00F76B6A">
        <w:t xml:space="preserve">życie po upływie </w:t>
      </w:r>
      <w:r w:rsidR="00401061" w:rsidRPr="00F76B6A">
        <w:t>6</w:t>
      </w:r>
      <w:r w:rsidR="00401061">
        <w:t> </w:t>
      </w:r>
      <w:r w:rsidRPr="00F76B6A">
        <w:t>lat od pierwszego dnia miesiąca następującego po upływie miesiąca od dnia ogłoszenia.</w:t>
      </w:r>
      <w:r w:rsidR="00401061">
        <w:t>”</w:t>
      </w:r>
      <w:r w:rsidRPr="00F76B6A">
        <w:t>;</w:t>
      </w:r>
    </w:p>
    <w:p w:rsidR="005A270E" w:rsidRPr="00F76B6A" w:rsidRDefault="005A270E" w:rsidP="005A270E">
      <w:pPr>
        <w:pStyle w:val="PPKTOTJpodpunktwobwieszczeniutekstujednolitegonp1"/>
      </w:pPr>
      <w:r w:rsidRPr="00F76B6A">
        <w:t>6)</w:t>
      </w:r>
      <w:r w:rsidRPr="00F76B6A">
        <w:tab/>
        <w:t>art. 45</w:t>
      </w:r>
      <w:r w:rsidR="00401061" w:rsidRPr="00F76B6A">
        <w:t>6</w:t>
      </w:r>
      <w:r w:rsidR="00401061">
        <w:t> </w:t>
      </w:r>
      <w:r w:rsidRPr="00F76B6A">
        <w:t>ustawy</w:t>
      </w:r>
      <w:r w:rsidR="00401061" w:rsidRPr="00F76B6A">
        <w:t xml:space="preserve"> z</w:t>
      </w:r>
      <w:r w:rsidR="00401061">
        <w:t> </w:t>
      </w:r>
      <w:r w:rsidRPr="00F76B6A">
        <w:t>dnia 1</w:t>
      </w:r>
      <w:r w:rsidR="00401061" w:rsidRPr="00F76B6A">
        <w:t>5</w:t>
      </w:r>
      <w:r w:rsidR="00401061">
        <w:t> </w:t>
      </w:r>
      <w:r w:rsidRPr="00F76B6A">
        <w:t>maja 201</w:t>
      </w:r>
      <w:r w:rsidR="00401061" w:rsidRPr="00F76B6A">
        <w:t>5</w:t>
      </w:r>
      <w:r w:rsidR="00401061">
        <w:t> </w:t>
      </w:r>
      <w:r w:rsidRPr="00F76B6A">
        <w:t>r. – Prawo restrukturyzacyjne (</w:t>
      </w:r>
      <w:r w:rsidR="00401061">
        <w:t>Dz. U. poz. </w:t>
      </w:r>
      <w:r w:rsidRPr="00F76B6A">
        <w:t>978), który stanowi:</w:t>
      </w:r>
    </w:p>
    <w:p w:rsidR="005A270E" w:rsidRPr="00F76B6A" w:rsidRDefault="00401061" w:rsidP="005A270E">
      <w:pPr>
        <w:pStyle w:val="ARTartustawynprozporzdzenia"/>
      </w:pPr>
      <w:r>
        <w:t>„</w:t>
      </w:r>
      <w:r w:rsidR="005A270E" w:rsidRPr="00F76B6A">
        <w:t>Art. 456. Ustawa wchodzi</w:t>
      </w:r>
      <w:r w:rsidRPr="00F76B6A">
        <w:t xml:space="preserve"> w</w:t>
      </w:r>
      <w:r>
        <w:t> </w:t>
      </w:r>
      <w:r w:rsidR="005A270E" w:rsidRPr="00F76B6A">
        <w:t>życie</w:t>
      </w:r>
      <w:r w:rsidRPr="00F76B6A">
        <w:t xml:space="preserve"> z</w:t>
      </w:r>
      <w:r>
        <w:t> </w:t>
      </w:r>
      <w:r w:rsidR="005A270E" w:rsidRPr="00F76B6A">
        <w:t xml:space="preserve">dniem </w:t>
      </w:r>
      <w:r w:rsidRPr="00F76B6A">
        <w:t>1</w:t>
      </w:r>
      <w:r>
        <w:t> </w:t>
      </w:r>
      <w:r w:rsidR="005A270E" w:rsidRPr="00F76B6A">
        <w:t>stycznia 201</w:t>
      </w:r>
      <w:r w:rsidRPr="00F76B6A">
        <w:t>6</w:t>
      </w:r>
      <w:r>
        <w:t> </w:t>
      </w:r>
      <w:r w:rsidR="005A270E" w:rsidRPr="00F76B6A">
        <w:t>r.,</w:t>
      </w:r>
      <w:r w:rsidRPr="00F76B6A">
        <w:t xml:space="preserve"> z</w:t>
      </w:r>
      <w:r>
        <w:t> </w:t>
      </w:r>
      <w:r w:rsidR="005A270E" w:rsidRPr="00F76B6A">
        <w:t>wyjątkiem:</w:t>
      </w:r>
    </w:p>
    <w:p w:rsidR="005A270E" w:rsidRPr="00F76B6A" w:rsidRDefault="005A270E" w:rsidP="005A270E">
      <w:pPr>
        <w:pStyle w:val="PKTpunkt"/>
      </w:pPr>
      <w:r w:rsidRPr="00F76B6A">
        <w:t>1)</w:t>
      </w:r>
      <w:r w:rsidRPr="00F76B6A">
        <w:tab/>
        <w:t>art. 5, który wchodzi</w:t>
      </w:r>
      <w:r w:rsidR="00401061" w:rsidRPr="00F76B6A">
        <w:t xml:space="preserve"> w</w:t>
      </w:r>
      <w:r w:rsidR="00401061">
        <w:t> </w:t>
      </w:r>
      <w:r w:rsidRPr="00F76B6A">
        <w:t>życie</w:t>
      </w:r>
      <w:r w:rsidR="00401061" w:rsidRPr="00F76B6A">
        <w:t xml:space="preserve"> z</w:t>
      </w:r>
      <w:r w:rsidR="00401061">
        <w:t> </w:t>
      </w:r>
      <w:r w:rsidRPr="00F76B6A">
        <w:t xml:space="preserve">dniem </w:t>
      </w:r>
      <w:r w:rsidR="00401061" w:rsidRPr="00F76B6A">
        <w:t>1</w:t>
      </w:r>
      <w:r w:rsidR="00401061">
        <w:t> </w:t>
      </w:r>
      <w:r w:rsidRPr="00F76B6A">
        <w:t>lutego 201</w:t>
      </w:r>
      <w:r w:rsidR="00401061" w:rsidRPr="00F76B6A">
        <w:t>8</w:t>
      </w:r>
      <w:r w:rsidR="00401061">
        <w:t> </w:t>
      </w:r>
      <w:r w:rsidRPr="00F76B6A">
        <w:t>r.;</w:t>
      </w:r>
    </w:p>
    <w:p w:rsidR="005A270E" w:rsidRPr="00F76B6A" w:rsidRDefault="005A270E" w:rsidP="005A270E">
      <w:pPr>
        <w:pStyle w:val="PKTpunkt"/>
      </w:pPr>
      <w:r w:rsidRPr="00F76B6A">
        <w:t>2)</w:t>
      </w:r>
      <w:r w:rsidRPr="00F76B6A">
        <w:tab/>
        <w:t>art. 14</w:t>
      </w:r>
      <w:r w:rsidR="00401061" w:rsidRPr="00F76B6A">
        <w:t>8</w:t>
      </w:r>
      <w:r w:rsidR="00401061">
        <w:t xml:space="preserve"> i art. </w:t>
      </w:r>
      <w:r w:rsidRPr="00F76B6A">
        <w:t>149, które wchodzą</w:t>
      </w:r>
      <w:r w:rsidR="00401061" w:rsidRPr="00F76B6A">
        <w:t xml:space="preserve"> w</w:t>
      </w:r>
      <w:r w:rsidR="00401061">
        <w:t> </w:t>
      </w:r>
      <w:r w:rsidRPr="00F76B6A">
        <w:t>życie</w:t>
      </w:r>
      <w:r w:rsidR="00401061" w:rsidRPr="00F76B6A">
        <w:t xml:space="preserve"> z</w:t>
      </w:r>
      <w:r w:rsidR="00401061">
        <w:t> </w:t>
      </w:r>
      <w:r w:rsidRPr="00F76B6A">
        <w:t xml:space="preserve">dniem </w:t>
      </w:r>
      <w:r w:rsidR="00401061" w:rsidRPr="00F76B6A">
        <w:t>1</w:t>
      </w:r>
      <w:r w:rsidR="00401061">
        <w:t> </w:t>
      </w:r>
      <w:r w:rsidRPr="00F76B6A">
        <w:t>września 201</w:t>
      </w:r>
      <w:r w:rsidR="00401061" w:rsidRPr="00F76B6A">
        <w:t>5</w:t>
      </w:r>
      <w:r w:rsidR="00401061">
        <w:t> </w:t>
      </w:r>
      <w:r w:rsidRPr="00F76B6A">
        <w:t>r.;</w:t>
      </w:r>
    </w:p>
    <w:p w:rsidR="005A270E" w:rsidRPr="00F76B6A" w:rsidRDefault="005A270E" w:rsidP="005A270E">
      <w:pPr>
        <w:pStyle w:val="PKTpunkt"/>
      </w:pPr>
      <w:r w:rsidRPr="00F76B6A">
        <w:t>3)</w:t>
      </w:r>
      <w:r w:rsidRPr="00F76B6A">
        <w:tab/>
        <w:t>art. 42</w:t>
      </w:r>
      <w:r w:rsidR="00401061" w:rsidRPr="00F76B6A">
        <w:t>8</w:t>
      </w:r>
      <w:r w:rsidR="00401061">
        <w:t xml:space="preserve"> pkt </w:t>
      </w:r>
      <w:r w:rsidRPr="00F76B6A">
        <w:t>13</w:t>
      </w:r>
      <w:r w:rsidR="00401061" w:rsidRPr="00F76B6A">
        <w:t>8</w:t>
      </w:r>
      <w:r w:rsidR="00401061">
        <w:t xml:space="preserve"> w </w:t>
      </w:r>
      <w:r w:rsidRPr="00F76B6A">
        <w:t>zakresie dotyczącym</w:t>
      </w:r>
      <w:r w:rsidR="00401061">
        <w:t xml:space="preserve"> art. </w:t>
      </w:r>
      <w:r w:rsidRPr="00F76B6A">
        <w:t>227, który wchodzi</w:t>
      </w:r>
      <w:r w:rsidR="00401061" w:rsidRPr="00F76B6A">
        <w:t xml:space="preserve"> w</w:t>
      </w:r>
      <w:r w:rsidR="00401061">
        <w:t> </w:t>
      </w:r>
      <w:r w:rsidRPr="00F76B6A">
        <w:t>życie po upływie 14 dni od dnia ogłosz</w:t>
      </w:r>
      <w:r w:rsidRPr="00F76B6A">
        <w:t>e</w:t>
      </w:r>
      <w:r w:rsidRPr="00F76B6A">
        <w:t>nia.</w:t>
      </w:r>
      <w:r w:rsidR="00401061">
        <w:t>”</w:t>
      </w:r>
      <w:r w:rsidRPr="00F76B6A">
        <w:t>.</w:t>
      </w:r>
    </w:p>
    <w:p w:rsidR="00824AED" w:rsidRPr="00093BBC" w:rsidRDefault="002B0F26" w:rsidP="0007545D">
      <w:pPr>
        <w:pStyle w:val="NAZORGWYDnazwaorganuwydajcegoprojektowanyakt"/>
        <w:sectPr w:rsidR="00824AED" w:rsidRPr="00093BBC" w:rsidSect="009D0C50">
          <w:headerReference w:type="default" r:id="rId11"/>
          <w:headerReference w:type="first" r:id="rId12"/>
          <w:footnotePr>
            <w:numFmt w:val="lowerLetter"/>
            <w:numRestart w:val="eachSect"/>
          </w:footnotePr>
          <w:pgSz w:w="11906" w:h="16838"/>
          <w:pgMar w:top="1021" w:right="1077" w:bottom="1049" w:left="1418" w:header="560" w:footer="709" w:gutter="0"/>
          <w:cols w:space="708"/>
          <w:titlePg/>
          <w:docGrid w:linePitch="272"/>
        </w:sectPr>
      </w:pPr>
      <w:r>
        <w:t xml:space="preserve">Marszałek Sejmu: </w:t>
      </w:r>
      <w:r w:rsidR="007065EA">
        <w:rPr>
          <w:rStyle w:val="Kkursywa"/>
        </w:rPr>
        <w:t>M. Kidawa</w:t>
      </w:r>
      <w:r w:rsidR="00401061">
        <w:rPr>
          <w:rStyle w:val="Kkursywa"/>
        </w:rPr>
        <w:softHyphen/>
      </w:r>
      <w:r w:rsidR="00401061">
        <w:rPr>
          <w:rStyle w:val="Kkursywa"/>
        </w:rPr>
        <w:noBreakHyphen/>
      </w:r>
      <w:r w:rsidR="007065EA">
        <w:rPr>
          <w:rStyle w:val="Kkursywa"/>
        </w:rPr>
        <w:t>Błońska</w:t>
      </w:r>
    </w:p>
    <w:p w:rsidR="005A270E" w:rsidRPr="00F76B6A" w:rsidRDefault="005A270E" w:rsidP="00401061">
      <w:pPr>
        <w:pStyle w:val="TEKSTZacznikido"/>
      </w:pPr>
      <w:r w:rsidRPr="00F76B6A">
        <w:t>Załącznik do obwieszczenia Marszałka Sejmu Rzeczypospolitej Polskiej</w:t>
      </w:r>
      <w:r w:rsidR="00401061">
        <w:t xml:space="preserve"> </w:t>
      </w:r>
      <w:r w:rsidR="00401061" w:rsidRPr="00F76B6A">
        <w:t>z</w:t>
      </w:r>
      <w:r w:rsidR="00401061">
        <w:t> </w:t>
      </w:r>
      <w:r w:rsidRPr="00F76B6A">
        <w:t xml:space="preserve">dnia </w:t>
      </w:r>
      <w:r>
        <w:t>2</w:t>
      </w:r>
      <w:r w:rsidR="00401061">
        <w:t>4 </w:t>
      </w:r>
      <w:r>
        <w:t>sierpnia 2015</w:t>
      </w:r>
      <w:r w:rsidRPr="00F76B6A">
        <w:t> r. (poz</w:t>
      </w:r>
      <w:r>
        <w:t xml:space="preserve">. </w:t>
      </w:r>
      <w:sdt>
        <w:sdtPr>
          <w:alias w:val="Numer pozycji"/>
          <w:tag w:val="Kategoria"/>
          <w:id w:val="495465613"/>
          <w:placeholder>
            <w:docPart w:val="7C3086A0229442A18125F870E8DE913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713003">
            <w:t>1403</w:t>
          </w:r>
        </w:sdtContent>
      </w:sdt>
      <w:r w:rsidRPr="00F76B6A">
        <w:t>)</w:t>
      </w:r>
    </w:p>
    <w:p w:rsidR="005A270E" w:rsidRPr="00F76B6A" w:rsidRDefault="005A270E" w:rsidP="005A270E">
      <w:pPr>
        <w:pStyle w:val="OZNRODZAKTUtznustawalubrozporzdzenieiorganwydajcy"/>
      </w:pPr>
      <w:r w:rsidRPr="00F76B6A">
        <w:t>USTAWA</w:t>
      </w:r>
    </w:p>
    <w:p w:rsidR="005A270E" w:rsidRPr="00F76B6A" w:rsidRDefault="005A270E" w:rsidP="005A270E">
      <w:pPr>
        <w:pStyle w:val="DATAAKTUdatauchwalenialubwydaniaaktu"/>
      </w:pPr>
      <w:r w:rsidRPr="00F76B6A">
        <w:t>z dnia 30 czerwca 2005 r.</w:t>
      </w:r>
    </w:p>
    <w:p w:rsidR="005A270E" w:rsidRPr="00F76B6A" w:rsidRDefault="005A270E" w:rsidP="005A270E">
      <w:pPr>
        <w:pStyle w:val="TYTUAKTUprzedmiotregulacjiustawylubrozporzdzenia"/>
      </w:pPr>
      <w:r w:rsidRPr="00F76B6A">
        <w:t>o kinematografii</w:t>
      </w:r>
    </w:p>
    <w:p w:rsidR="005A270E" w:rsidRPr="00F76B6A" w:rsidRDefault="005A270E" w:rsidP="005A270E">
      <w:pPr>
        <w:pStyle w:val="ROZDZODDZOZNoznaczenierozdziauluboddziau"/>
      </w:pPr>
      <w:r w:rsidRPr="00F76B6A">
        <w:t>Rozdział 1</w:t>
      </w:r>
    </w:p>
    <w:p w:rsidR="005A270E" w:rsidRPr="00F76B6A" w:rsidRDefault="005A270E" w:rsidP="00401061">
      <w:pPr>
        <w:pStyle w:val="ROZDZODDZPRZEDMprzedmiotregulacjirozdziauluboddziau"/>
      </w:pPr>
      <w:r w:rsidRPr="00F76B6A">
        <w:t>Przepisy ogólne</w:t>
      </w:r>
    </w:p>
    <w:p w:rsidR="005A270E" w:rsidRPr="00F76B6A" w:rsidRDefault="005A270E" w:rsidP="005A270E">
      <w:pPr>
        <w:pStyle w:val="ARTartustawynprozporzdzenia"/>
      </w:pPr>
      <w:r w:rsidRPr="00401061">
        <w:rPr>
          <w:rStyle w:val="Ppogrubienie"/>
        </w:rPr>
        <w:t>Art. 1.</w:t>
      </w:r>
      <w:r w:rsidRPr="00F76B6A">
        <w:t> Ustawa określa zasady wspierania twórczości filmowej i innej działalności w dziedzinie kinematografii oraz ochrony zasobów sztuki filmowej.</w:t>
      </w:r>
    </w:p>
    <w:p w:rsidR="005A270E" w:rsidRPr="005A270E" w:rsidRDefault="005A270E" w:rsidP="00401061">
      <w:pPr>
        <w:pStyle w:val="ARTartustawynprozporzdzenia"/>
        <w:keepNext/>
      </w:pPr>
      <w:r w:rsidRPr="00401061">
        <w:rPr>
          <w:rStyle w:val="Ppogrubienie"/>
        </w:rPr>
        <w:t>Art. 2.</w:t>
      </w:r>
      <w:r w:rsidRPr="005A270E">
        <w:t> Ustawy nie stosuje się do:</w:t>
      </w:r>
    </w:p>
    <w:p w:rsidR="005A270E" w:rsidRPr="005A270E" w:rsidRDefault="005A270E" w:rsidP="00401061">
      <w:pPr>
        <w:pStyle w:val="PKTpunkt"/>
        <w:keepNext/>
      </w:pPr>
      <w:r w:rsidRPr="00F76B6A">
        <w:t>1)</w:t>
      </w:r>
      <w:r w:rsidRPr="005A270E">
        <w:tab/>
        <w:t>audiowizualnej rejestracji:</w:t>
      </w:r>
    </w:p>
    <w:p w:rsidR="005A270E" w:rsidRPr="00F76B6A" w:rsidRDefault="005A270E" w:rsidP="005A270E">
      <w:pPr>
        <w:pStyle w:val="LITlitera"/>
      </w:pPr>
      <w:r w:rsidRPr="00F76B6A">
        <w:t>a)</w:t>
      </w:r>
      <w:r w:rsidRPr="00F76B6A">
        <w:tab/>
      </w:r>
      <w:proofErr w:type="spellStart"/>
      <w:r>
        <w:t>wykonań</w:t>
      </w:r>
      <w:proofErr w:type="spellEnd"/>
      <w:r w:rsidRPr="00F76B6A">
        <w:t xml:space="preserve"> utworów słownych, słowno</w:t>
      </w:r>
      <w:r w:rsidRPr="00F76B6A">
        <w:softHyphen/>
      </w:r>
      <w:r w:rsidR="00401061">
        <w:softHyphen/>
      </w:r>
      <w:r w:rsidR="00401061">
        <w:noBreakHyphen/>
      </w:r>
      <w:r w:rsidRPr="00F76B6A">
        <w:t>muzycznych, muzycznych i scenicznych,</w:t>
      </w:r>
    </w:p>
    <w:p w:rsidR="005A270E" w:rsidRPr="00F76B6A" w:rsidRDefault="005A270E" w:rsidP="005A270E">
      <w:pPr>
        <w:pStyle w:val="LITlitera"/>
      </w:pPr>
      <w:r w:rsidRPr="00F76B6A">
        <w:t>b)</w:t>
      </w:r>
      <w:r w:rsidRPr="00F76B6A">
        <w:tab/>
        <w:t>zdarzeń z życia politycznego, społecznego, kulturalnego, religijnego, gospodarczego i sportowego,</w:t>
      </w:r>
    </w:p>
    <w:p w:rsidR="005A270E" w:rsidRPr="00F76B6A" w:rsidRDefault="005A270E" w:rsidP="005A270E">
      <w:pPr>
        <w:pStyle w:val="LITlitera"/>
      </w:pPr>
      <w:r w:rsidRPr="00F76B6A">
        <w:t>c)</w:t>
      </w:r>
      <w:r w:rsidRPr="00F76B6A">
        <w:tab/>
        <w:t>sporządzanej na potrzeby nauki, nauczania, techniki, reklamy, promocji, informacji i instruktażu,</w:t>
      </w:r>
    </w:p>
    <w:p w:rsidR="005A270E" w:rsidRPr="00F76B6A" w:rsidRDefault="005A270E" w:rsidP="005A270E">
      <w:pPr>
        <w:pStyle w:val="LITlitera"/>
      </w:pPr>
      <w:r w:rsidRPr="00F76B6A">
        <w:t>d)</w:t>
      </w:r>
      <w:r w:rsidRPr="00F76B6A">
        <w:tab/>
        <w:t>sporządzanej na użytek wewnętrzny kościołów i innych związków wyznaniowych,</w:t>
      </w:r>
    </w:p>
    <w:p w:rsidR="005A270E" w:rsidRPr="00F76B6A" w:rsidRDefault="005A270E" w:rsidP="005A270E">
      <w:pPr>
        <w:pStyle w:val="LITlitera"/>
      </w:pPr>
      <w:r w:rsidRPr="00F76B6A">
        <w:t>e)</w:t>
      </w:r>
      <w:r w:rsidRPr="00F76B6A">
        <w:tab/>
        <w:t>zdarzeń z życia prywatnego;</w:t>
      </w:r>
    </w:p>
    <w:p w:rsidR="005A270E" w:rsidRPr="00F76B6A" w:rsidRDefault="005A270E" w:rsidP="005A270E">
      <w:pPr>
        <w:pStyle w:val="PKTpunkt"/>
      </w:pPr>
      <w:r w:rsidRPr="00F76B6A">
        <w:t>2)</w:t>
      </w:r>
      <w:r w:rsidRPr="00F76B6A">
        <w:tab/>
        <w:t>produkcji filmu i rozpowszechniania filmów przez jednostki organizacyjne podległe Ministrowi Obrony Narodowej oraz ministrowi właściwemu do spraw wewnętrznych lub zlecanych do produkcji przez takie jednostki, przeznacz</w:t>
      </w:r>
      <w:r w:rsidRPr="00F76B6A">
        <w:t>o</w:t>
      </w:r>
      <w:r w:rsidRPr="00F76B6A">
        <w:t>nych do wykonywania zadań związanych z obronnością i bezpieczeństwem państwa lub porządkiem publicznym, a także produkcji filmów i rozpowszechniania filmów przez jednostki organizacyjne więziennictwa podległe Min</w:t>
      </w:r>
      <w:r w:rsidRPr="00F76B6A">
        <w:t>i</w:t>
      </w:r>
      <w:r w:rsidRPr="00F76B6A">
        <w:t>strowi Sprawiedliwości lub zlecanych do produkcji przez takie jednostki, przeznaczonych do wykonywania zadań w zakresie instruktażu oraz działalności ochronnej i resocjalizacyjnej.</w:t>
      </w:r>
    </w:p>
    <w:p w:rsidR="005A270E" w:rsidRPr="00F76B6A" w:rsidRDefault="005A270E" w:rsidP="005A270E">
      <w:pPr>
        <w:pStyle w:val="ARTartustawynprozporzdzenia"/>
      </w:pPr>
      <w:r w:rsidRPr="00401061">
        <w:rPr>
          <w:rStyle w:val="Ppogrubienie"/>
        </w:rPr>
        <w:t>Art. 3.</w:t>
      </w:r>
      <w:r w:rsidRPr="00F76B6A">
        <w:t> 1. Państwo sprawuje mecenat nad działalnością w dziedzinie kinematografii, jako części kultury narodowej, polegający w szczególności na wspieraniu produkcji i promocji filmu, upowszechnianiu kultury filmowej oraz ochronie dziedzictwa kulturalnego w dziedzinie filmu.</w:t>
      </w:r>
    </w:p>
    <w:p w:rsidR="005A270E" w:rsidRPr="00F76B6A" w:rsidRDefault="005A270E" w:rsidP="005A270E">
      <w:pPr>
        <w:pStyle w:val="USTustnpkodeksu"/>
      </w:pPr>
      <w:r w:rsidRPr="00F76B6A">
        <w:t>2. Kinematografia obejmuje twórczość filmową, produkcję filmów, usługi filmowe, dystrybucję i rozpowszechnianie filmów, w tym działalność kin, upowszechnianie kultury filmowej, promocję polskiej twórczości filmowej oraz grom</w:t>
      </w:r>
      <w:r w:rsidRPr="00F76B6A">
        <w:t>a</w:t>
      </w:r>
      <w:r w:rsidRPr="00F76B6A">
        <w:t>dzenie, ochronę i upowszechnianie zasobów sztuki filmowej.</w:t>
      </w:r>
    </w:p>
    <w:p w:rsidR="005A270E" w:rsidRPr="00F76B6A" w:rsidRDefault="005A270E" w:rsidP="005A270E">
      <w:pPr>
        <w:pStyle w:val="ARTartustawynprozporzdzenia"/>
      </w:pPr>
      <w:r w:rsidRPr="00401061">
        <w:rPr>
          <w:rStyle w:val="Ppogrubienie"/>
        </w:rPr>
        <w:t>Art. 4.</w:t>
      </w:r>
      <w:r w:rsidRPr="00F76B6A">
        <w:t xml:space="preserve"> 1. </w:t>
      </w:r>
      <w:r w:rsidRPr="00F76B6A">
        <w:tab/>
        <w:t>Filmem jest utwór dowolnej długości, w tym utwór dokumentalny lub animowany, złożony z serii nast</w:t>
      </w:r>
      <w:r w:rsidRPr="00F76B6A">
        <w:t>ę</w:t>
      </w:r>
      <w:r w:rsidRPr="00F76B6A">
        <w:t>pujących po sobie obrazów z dźwiękiem lub bez dźwięku, utrwalonych na jakimkolwiek nośniku umożliwiającym wiel</w:t>
      </w:r>
      <w:r w:rsidRPr="00F76B6A">
        <w:t>o</w:t>
      </w:r>
      <w:r w:rsidRPr="00F76B6A">
        <w:t>krotne odtwarzanie, wywołujących wrażenie ruchu i składających się na oryginalną całość, wyrażającą akcję (treść) w indywidualnej formie, a ponadto, z wyjątkiem utworów dokumentalnych i animowanych, przeznaczony do wyświetlania w kinie jako pierwszym polu eksploatacji w rozumieniu przepisów o prawie autorskim i prawach pokrewnych.</w:t>
      </w:r>
    </w:p>
    <w:p w:rsidR="005A270E" w:rsidRPr="005A270E" w:rsidRDefault="005A270E" w:rsidP="00401061">
      <w:pPr>
        <w:pStyle w:val="USTustnpkodeksu"/>
        <w:keepNext/>
      </w:pPr>
      <w:r w:rsidRPr="00F76B6A">
        <w:t>2.</w:t>
      </w:r>
      <w:r w:rsidRPr="005A270E">
        <w:t> Film uznaje się za film polski, jeżeli jego producentem lub koproducentem jest podmiot mający siedzibę na teryt</w:t>
      </w:r>
      <w:r w:rsidRPr="005A270E">
        <w:t>o</w:t>
      </w:r>
      <w:r w:rsidRPr="005A270E">
        <w:t>rium Rzeczypospolitej Polskiej, a ponadto spełniony jest co najmniej jeden z warunków:</w:t>
      </w:r>
    </w:p>
    <w:p w:rsidR="005A270E" w:rsidRPr="00F76B6A" w:rsidRDefault="005A270E" w:rsidP="005A270E">
      <w:pPr>
        <w:pStyle w:val="PKTpunkt"/>
      </w:pPr>
      <w:r w:rsidRPr="00F76B6A">
        <w:t>1)</w:t>
      </w:r>
      <w:r w:rsidRPr="00F76B6A">
        <w:tab/>
        <w:t>autor scenariusza lub adaptowanego utworu literackiego, reżyser oraz wykonawca jednej z głównych ról są obywat</w:t>
      </w:r>
      <w:r w:rsidRPr="00F76B6A">
        <w:t>e</w:t>
      </w:r>
      <w:r w:rsidRPr="00F76B6A">
        <w:t>lami polskimi, udział środków finansowych producenta mającego siedzibę na terytorium Rzeczypospolitej Polskiej w kosztach produkcji filmu stanowi 100%, przy czym środki te, do wysokości 80% kosztów produkcji filmu, muszą być wydatkowane na terytorium Rzeczypospolitej Polskiej, a ponadto kopia wzorcowa jest wykonana w języku po</w:t>
      </w:r>
      <w:r w:rsidRPr="00F76B6A">
        <w:t>l</w:t>
      </w:r>
      <w:r w:rsidRPr="00F76B6A">
        <w:t>skim;</w:t>
      </w:r>
    </w:p>
    <w:p w:rsidR="005A270E" w:rsidRPr="00F76B6A" w:rsidRDefault="005A270E" w:rsidP="005A270E">
      <w:pPr>
        <w:pStyle w:val="PKTpunkt"/>
      </w:pPr>
      <w:r w:rsidRPr="00F76B6A">
        <w:t>2)</w:t>
      </w:r>
      <w:r w:rsidRPr="00F76B6A">
        <w:tab/>
        <w:t>autor scenariusza lub adaptowanego utworu literackiego lub reżyser, lub wykonawca jednej z głównych ról są ob</w:t>
      </w:r>
      <w:r w:rsidRPr="00F76B6A">
        <w:t>y</w:t>
      </w:r>
      <w:r w:rsidRPr="00F76B6A">
        <w:t>watelami polskimi, udział środków finansowych koproducenta mającego siedzibę na terytorium Rzeczypospolitej Polskiej w kosztach produkcji filmu stanowi co najmniej 20% przy filmie będącym koprodukcją dwustronną oraz co najmniej 10% przy filmie będącym koprodukcją wielostronną, przy czym środki te, do wysokości 80% kosztów pr</w:t>
      </w:r>
      <w:r w:rsidRPr="00F76B6A">
        <w:t>o</w:t>
      </w:r>
      <w:r w:rsidRPr="00F76B6A">
        <w:t>dukcji filmu, muszą być wydatkowane na terytorium Rzeczypospolitej Polskiej, a ponadto główna wersja językowa wykonana jest w języku polskim.</w:t>
      </w:r>
    </w:p>
    <w:p w:rsidR="005A270E" w:rsidRPr="005A270E" w:rsidRDefault="005A270E" w:rsidP="00401061">
      <w:pPr>
        <w:pStyle w:val="ARTartustawynprozporzdzenia"/>
        <w:keepNext/>
      </w:pPr>
      <w:r w:rsidRPr="00401061">
        <w:rPr>
          <w:rStyle w:val="Ppogrubienie"/>
        </w:rPr>
        <w:t>Art. 5.</w:t>
      </w:r>
      <w:r w:rsidRPr="005A270E">
        <w:t> Użyte w ustawie określenia oznaczają:</w:t>
      </w:r>
    </w:p>
    <w:p w:rsidR="005A270E" w:rsidRPr="00F76B6A" w:rsidRDefault="005A270E" w:rsidP="005A270E">
      <w:pPr>
        <w:pStyle w:val="PKTpunkt"/>
      </w:pPr>
      <w:r w:rsidRPr="00F76B6A">
        <w:t>1)</w:t>
      </w:r>
      <w:r w:rsidRPr="00F76B6A">
        <w:tab/>
        <w:t>dystrybucja filmu – nabycie prawa do eksploatacji filmu, w tym prawa do wykonywania kopii filmu i przystosowania filmu do eksploatacji w wersji językowej innej niż ta, w której został wytworzony, oraz przekazanie tego prawa i</w:t>
      </w:r>
      <w:r w:rsidRPr="00F76B6A">
        <w:t>n</w:t>
      </w:r>
      <w:r w:rsidRPr="00F76B6A">
        <w:t>nym podmiotom w celu rozpowszechniania filmu;</w:t>
      </w:r>
    </w:p>
    <w:p w:rsidR="005A270E" w:rsidRPr="00F76B6A" w:rsidRDefault="005A270E" w:rsidP="005A270E">
      <w:pPr>
        <w:pStyle w:val="PKTpunkt"/>
      </w:pPr>
      <w:r w:rsidRPr="00F76B6A">
        <w:t>2)</w:t>
      </w:r>
      <w:r w:rsidRPr="00F76B6A">
        <w:tab/>
        <w:t>film niskobudżetowy – film, którego koszt produkcji jest niższy niż dwukrotność maksymalnej kwoty dofinansow</w:t>
      </w:r>
      <w:r w:rsidRPr="00F76B6A">
        <w:t>a</w:t>
      </w:r>
      <w:r w:rsidRPr="00F76B6A">
        <w:t>nia filmu ustalonej na dany rok przez Radę Pols</w:t>
      </w:r>
      <w:r>
        <w:t>kiego Instytutu Sztuki Filmowej;</w:t>
      </w:r>
    </w:p>
    <w:p w:rsidR="005A270E" w:rsidRPr="00F76B6A" w:rsidRDefault="005A270E" w:rsidP="005A270E">
      <w:pPr>
        <w:pStyle w:val="PKTpunkt"/>
      </w:pPr>
      <w:r w:rsidRPr="00F76B6A">
        <w:t>3)</w:t>
      </w:r>
      <w:r w:rsidRPr="00F76B6A">
        <w:tab/>
        <w:t>kino – miejsce i zespół urządzeń technicznych służących do publicznego wyświetlania filmu;</w:t>
      </w:r>
    </w:p>
    <w:p w:rsidR="005A270E" w:rsidRPr="00F76B6A" w:rsidRDefault="005A270E" w:rsidP="005A270E">
      <w:pPr>
        <w:pStyle w:val="PKTpunkt"/>
      </w:pPr>
      <w:r w:rsidRPr="00F76B6A">
        <w:t>4)</w:t>
      </w:r>
      <w:r w:rsidRPr="00F76B6A">
        <w:tab/>
        <w:t>kopia wzorcowa – kopię filmu stanowiącą wzorzec przy produkcji kopii eksploatacyjnych;</w:t>
      </w:r>
    </w:p>
    <w:p w:rsidR="005A270E" w:rsidRPr="00F76B6A" w:rsidRDefault="005A270E" w:rsidP="005A270E">
      <w:pPr>
        <w:pStyle w:val="PKTpunkt"/>
      </w:pPr>
      <w:r w:rsidRPr="00F76B6A">
        <w:t>5)</w:t>
      </w:r>
      <w:r w:rsidRPr="00F76B6A">
        <w:tab/>
        <w:t>koproducent filmu – podmiot, który wspólnie z producentem organizuje, prowadzi i ponosi odpowiedzialność za produkcję filmu lub który współfinansuje produkcję filmu oraz nabywa współudział w autorskich prawach majątk</w:t>
      </w:r>
      <w:r w:rsidRPr="00F76B6A">
        <w:t>o</w:t>
      </w:r>
      <w:r w:rsidRPr="00F76B6A">
        <w:t>wych;</w:t>
      </w:r>
    </w:p>
    <w:p w:rsidR="005A270E" w:rsidRPr="00F76B6A" w:rsidRDefault="005A270E" w:rsidP="005A270E">
      <w:pPr>
        <w:pStyle w:val="PKTpunkt"/>
      </w:pPr>
      <w:r w:rsidRPr="00F76B6A">
        <w:t>6)</w:t>
      </w:r>
      <w:r w:rsidRPr="00F76B6A">
        <w:tab/>
        <w:t>producent filmu – osobę fizyczną, osobę prawną lub jednostkę organizacyjną, o której mowa</w:t>
      </w:r>
      <w:r w:rsidR="00401061" w:rsidRPr="00F76B6A">
        <w:t xml:space="preserve"> w</w:t>
      </w:r>
      <w:r w:rsidR="00401061">
        <w:t> art. </w:t>
      </w:r>
      <w:r w:rsidRPr="00F76B6A">
        <w:t>33</w:t>
      </w:r>
      <w:r w:rsidRPr="00F76B6A">
        <w:rPr>
          <w:rStyle w:val="IGindeksgrny"/>
        </w:rPr>
        <w:t>1</w:t>
      </w:r>
      <w:r w:rsidR="00401061">
        <w:t xml:space="preserve"> § </w:t>
      </w:r>
      <w:r w:rsidRPr="00F76B6A">
        <w:t>1 Kodeksu cywilnego, która podejmuje inicjatywę, faktycznie organizuje, prowadzi i ponosi odpowiedzialność za kreatywny, organizacyjny i finansowy proces produkcji filmu;</w:t>
      </w:r>
    </w:p>
    <w:p w:rsidR="005A270E" w:rsidRPr="00F76B6A" w:rsidRDefault="005A270E" w:rsidP="005A270E">
      <w:pPr>
        <w:pStyle w:val="PKTpunkt"/>
      </w:pPr>
      <w:r w:rsidRPr="00F76B6A">
        <w:t>7)</w:t>
      </w:r>
      <w:r w:rsidRPr="00F76B6A">
        <w:tab/>
        <w:t>produkcja filmu – zespół czynności twórczych, organizacyjnych, ekonomicznych, prawnych i technicznych, prow</w:t>
      </w:r>
      <w:r w:rsidRPr="00F76B6A">
        <w:t>a</w:t>
      </w:r>
      <w:r w:rsidRPr="00F76B6A">
        <w:t>dzących do wytworzenia filmu w postaci kopii wzorcowej;</w:t>
      </w:r>
    </w:p>
    <w:p w:rsidR="005A270E" w:rsidRPr="00F76B6A" w:rsidRDefault="005A270E" w:rsidP="005A270E">
      <w:pPr>
        <w:pStyle w:val="PKTpunkt"/>
      </w:pPr>
      <w:r w:rsidRPr="00F76B6A">
        <w:t>8)</w:t>
      </w:r>
      <w:r w:rsidRPr="00F76B6A">
        <w:tab/>
        <w:t>rozpowszechnianie filmu – publiczne udostępnianie filmu w jakikolwiek sposób, z wyłączeniem nadawania przez nadawców telewizyjnych;</w:t>
      </w:r>
    </w:p>
    <w:p w:rsidR="005A270E" w:rsidRPr="00F76B6A" w:rsidRDefault="005A270E" w:rsidP="005A270E">
      <w:pPr>
        <w:pStyle w:val="PKTpunkt"/>
      </w:pPr>
      <w:r w:rsidRPr="00F76B6A">
        <w:t>9)</w:t>
      </w:r>
      <w:r w:rsidRPr="00F76B6A">
        <w:tab/>
        <w:t>upowszechnianie kultury filmowej – działalność polegającą na organizowaniu przeglądów, festiwali, dni kultury filmowej, sympozjów i innej podobnej działalności kulturalnej i edukacyjnej, a także wydawanie czasopism oraz p</w:t>
      </w:r>
      <w:r w:rsidRPr="00F76B6A">
        <w:t>u</w:t>
      </w:r>
      <w:r w:rsidRPr="00F76B6A">
        <w:t>blikacji naukowych i kulturalnych, poświęconych sztuce filmowej;</w:t>
      </w:r>
    </w:p>
    <w:p w:rsidR="005A270E" w:rsidRPr="00F76B6A" w:rsidRDefault="005A270E" w:rsidP="005A270E">
      <w:pPr>
        <w:pStyle w:val="PKTpunkt"/>
      </w:pPr>
      <w:r w:rsidRPr="00F76B6A">
        <w:t>10)</w:t>
      </w:r>
      <w:r w:rsidRPr="00F76B6A">
        <w:tab/>
        <w:t>usługi filmowe – usługi świadczone w ramach wykonywanej działalności gospodarczej przez przedsiębiorców na rzecz producentów dla celów produkcji filmowej, obejmujące w szczególności czynności dokonywane przy pomocy własnych pracowników, udostępnianie pomieszczeń i hal zdjęciowych, sprzętu filmowego bez obsługi oraz wykon</w:t>
      </w:r>
      <w:r w:rsidRPr="00F76B6A">
        <w:t>y</w:t>
      </w:r>
      <w:r w:rsidRPr="00F76B6A">
        <w:t>wanie specjalistycznych usług transportowych.</w:t>
      </w:r>
    </w:p>
    <w:p w:rsidR="005A270E" w:rsidRPr="00F76B6A" w:rsidRDefault="005A270E" w:rsidP="005A270E">
      <w:pPr>
        <w:pStyle w:val="ARTartustawynprozporzdzenia"/>
      </w:pPr>
      <w:r w:rsidRPr="00401061">
        <w:rPr>
          <w:rStyle w:val="Ppogrubienie"/>
        </w:rPr>
        <w:t>Art. 6.</w:t>
      </w:r>
      <w:r w:rsidRPr="00F76B6A">
        <w:t xml:space="preserve"> 1. Zadania organów administracji rządowej w zakresie kinematografii realizuje minister właściwy do spraw kultury i ochrony dziedzictwa narodowego, zwany dalej </w:t>
      </w:r>
      <w:r w:rsidR="00401061">
        <w:t>„</w:t>
      </w:r>
      <w:r w:rsidRPr="00F76B6A">
        <w:t>ministrem</w:t>
      </w:r>
      <w:r w:rsidR="00401061">
        <w:t>”</w:t>
      </w:r>
      <w:r w:rsidRPr="00F76B6A">
        <w:t>.</w:t>
      </w:r>
    </w:p>
    <w:p w:rsidR="005A270E" w:rsidRPr="005A270E" w:rsidRDefault="005A270E" w:rsidP="00401061">
      <w:pPr>
        <w:pStyle w:val="USTustnpkodeksu"/>
        <w:keepNext/>
      </w:pPr>
      <w:r w:rsidRPr="00F76B6A">
        <w:t>2.</w:t>
      </w:r>
      <w:r w:rsidRPr="005A270E">
        <w:t> Do zakresu działania ministra należy w szczególności:</w:t>
      </w:r>
    </w:p>
    <w:p w:rsidR="005A270E" w:rsidRPr="00F76B6A" w:rsidRDefault="005A270E" w:rsidP="005A270E">
      <w:pPr>
        <w:pStyle w:val="PKTpunkt"/>
      </w:pPr>
      <w:r w:rsidRPr="00F76B6A">
        <w:t>1)</w:t>
      </w:r>
      <w:r w:rsidRPr="00F76B6A">
        <w:tab/>
        <w:t>projektowanie kierunków realizacji polityki kulturalnej państwa w dziedzinie kinematografii;</w:t>
      </w:r>
    </w:p>
    <w:p w:rsidR="005A270E" w:rsidRPr="00F76B6A" w:rsidRDefault="005A270E" w:rsidP="005A270E">
      <w:pPr>
        <w:pStyle w:val="PKTpunkt"/>
      </w:pPr>
      <w:r w:rsidRPr="00F76B6A">
        <w:t>2)</w:t>
      </w:r>
      <w:r w:rsidRPr="00F76B6A">
        <w:tab/>
        <w:t>zapewnienie powszechnego dostępu społeczeństwa do dorobku polskiej, europejskiej i światowej sztuki filmowej;</w:t>
      </w:r>
    </w:p>
    <w:p w:rsidR="005A270E" w:rsidRPr="00F76B6A" w:rsidRDefault="005A270E" w:rsidP="005A270E">
      <w:pPr>
        <w:pStyle w:val="PKTpunkt"/>
      </w:pPr>
      <w:r w:rsidRPr="00F76B6A">
        <w:t>3)</w:t>
      </w:r>
      <w:r w:rsidRPr="00F76B6A">
        <w:tab/>
        <w:t>tworzenie warunków do rozwoju wszystkich gatunków i rodzajów twórczości filmowej;</w:t>
      </w:r>
    </w:p>
    <w:p w:rsidR="005A270E" w:rsidRPr="00F76B6A" w:rsidRDefault="005A270E" w:rsidP="005A270E">
      <w:pPr>
        <w:pStyle w:val="PKTpunkt"/>
      </w:pPr>
      <w:r w:rsidRPr="00F76B6A">
        <w:t>4)</w:t>
      </w:r>
      <w:r w:rsidRPr="00F76B6A">
        <w:tab/>
        <w:t>wspieranie rozwoju artystycznego młodych twórców;</w:t>
      </w:r>
    </w:p>
    <w:p w:rsidR="005A270E" w:rsidRPr="00F76B6A" w:rsidRDefault="005A270E" w:rsidP="005A270E">
      <w:pPr>
        <w:pStyle w:val="PKTpunkt"/>
      </w:pPr>
      <w:r w:rsidRPr="00F76B6A">
        <w:t>5)</w:t>
      </w:r>
      <w:r w:rsidRPr="00F76B6A">
        <w:tab/>
        <w:t>wspieranie edukacji i doskonalenia zawodowego oraz ochrony zawodów filmowych;</w:t>
      </w:r>
    </w:p>
    <w:p w:rsidR="005A270E" w:rsidRPr="00F76B6A" w:rsidRDefault="005A270E" w:rsidP="005A270E">
      <w:pPr>
        <w:pStyle w:val="PKTpunkt"/>
      </w:pPr>
      <w:r w:rsidRPr="00F76B6A">
        <w:t>6)</w:t>
      </w:r>
      <w:r w:rsidRPr="00F76B6A">
        <w:tab/>
        <w:t>wspieranie upowszechniania kultury filmowej i działanie na rzecz rozwoju społecznego ruchu filmowego oraz p</w:t>
      </w:r>
      <w:r w:rsidRPr="00F76B6A">
        <w:t>i</w:t>
      </w:r>
      <w:r w:rsidRPr="00F76B6A">
        <w:t>śmiennictwa filmowego.</w:t>
      </w:r>
    </w:p>
    <w:p w:rsidR="005A270E" w:rsidRPr="00F76B6A" w:rsidRDefault="005A270E" w:rsidP="005A270E">
      <w:pPr>
        <w:pStyle w:val="ROZDZODDZOZNoznaczenierozdziauluboddziau"/>
      </w:pPr>
      <w:r w:rsidRPr="00F76B6A">
        <w:t>Rozdział 2</w:t>
      </w:r>
    </w:p>
    <w:p w:rsidR="005A270E" w:rsidRPr="00F76B6A" w:rsidRDefault="005A270E" w:rsidP="00401061">
      <w:pPr>
        <w:pStyle w:val="ROZDZODDZPRZEDMprzedmiotregulacjirozdziauluboddziau"/>
      </w:pPr>
      <w:r w:rsidRPr="00F76B6A">
        <w:t>Polski Instytut Sztuki Filmowej</w:t>
      </w:r>
    </w:p>
    <w:p w:rsidR="005A270E" w:rsidRPr="00F76B6A" w:rsidRDefault="005A270E" w:rsidP="005A270E">
      <w:pPr>
        <w:pStyle w:val="ARTartustawynprozporzdzenia"/>
      </w:pPr>
      <w:r w:rsidRPr="00401061">
        <w:rPr>
          <w:rStyle w:val="Ppogrubienie"/>
        </w:rPr>
        <w:t>Art. 7.</w:t>
      </w:r>
      <w:r w:rsidRPr="00F76B6A">
        <w:t xml:space="preserve"> 1. W celu wspierania rozwoju kinematografii tworzy się Polski Instytut Sztuki Filmowej, zwany dalej </w:t>
      </w:r>
      <w:r w:rsidR="00401061">
        <w:t>„</w:t>
      </w:r>
      <w:r w:rsidRPr="00F76B6A">
        <w:t>Inst</w:t>
      </w:r>
      <w:r w:rsidRPr="00F76B6A">
        <w:t>y</w:t>
      </w:r>
      <w:r w:rsidRPr="00F76B6A">
        <w:t>tutem</w:t>
      </w:r>
      <w:r w:rsidR="00401061">
        <w:t>”</w:t>
      </w:r>
      <w:r w:rsidRPr="00F76B6A">
        <w:t>, będący państwową osobą prawną.</w:t>
      </w:r>
    </w:p>
    <w:p w:rsidR="005A270E" w:rsidRPr="00F76B6A" w:rsidRDefault="005A270E" w:rsidP="005A270E">
      <w:pPr>
        <w:pStyle w:val="USTustnpkodeksu"/>
      </w:pPr>
      <w:r w:rsidRPr="00F76B6A">
        <w:t>2. Siedzibą Instytutu jest miasto stołeczne Warszawa.</w:t>
      </w:r>
    </w:p>
    <w:p w:rsidR="005A270E" w:rsidRPr="005A270E" w:rsidRDefault="005A270E" w:rsidP="00401061">
      <w:pPr>
        <w:pStyle w:val="ARTartustawynprozporzdzenia"/>
        <w:keepNext/>
      </w:pPr>
      <w:r w:rsidRPr="00401061">
        <w:rPr>
          <w:rStyle w:val="Ppogrubienie"/>
        </w:rPr>
        <w:t>Art. 8.</w:t>
      </w:r>
      <w:r w:rsidRPr="005A270E">
        <w:t> 1. Instytut realizuje zadania z zakresu polityki państwa w dziedzinie kinematografii, w szczególności przez:</w:t>
      </w:r>
    </w:p>
    <w:p w:rsidR="005A270E" w:rsidRPr="00F76B6A" w:rsidRDefault="005A270E" w:rsidP="005A270E">
      <w:pPr>
        <w:pStyle w:val="PKTpunkt"/>
      </w:pPr>
      <w:r w:rsidRPr="00F76B6A">
        <w:t>1)</w:t>
      </w:r>
      <w:r w:rsidRPr="00F76B6A">
        <w:tab/>
        <w:t>tworzenie warunków do rozwoju polskiej produkcji filmów i koprodukcji filmowej;</w:t>
      </w:r>
    </w:p>
    <w:p w:rsidR="005A270E" w:rsidRPr="00F76B6A" w:rsidRDefault="005A270E" w:rsidP="005A270E">
      <w:pPr>
        <w:pStyle w:val="PKTpunkt"/>
      </w:pPr>
      <w:r w:rsidRPr="00F76B6A">
        <w:t>2)</w:t>
      </w:r>
      <w:r w:rsidRPr="00F76B6A">
        <w:tab/>
        <w:t>inspirowanie i wspieranie rozwoju wszystkich gatunków polskiej twórczości filmowej, a w szczególności filmów artystycznych w tym przygotowania projektów filmowych, produkcji filmów i rozpowszechniania filmów;</w:t>
      </w:r>
    </w:p>
    <w:p w:rsidR="005A270E" w:rsidRPr="00F76B6A" w:rsidRDefault="005A270E" w:rsidP="005A270E">
      <w:pPr>
        <w:pStyle w:val="PKTpunkt"/>
      </w:pPr>
      <w:r w:rsidRPr="00F76B6A">
        <w:t>3)</w:t>
      </w:r>
      <w:r w:rsidRPr="00F76B6A">
        <w:tab/>
        <w:t>wspieranie działań mających na celu tworzenie warunków powszechnego dostępu do dorobku polskiej, europejskiej i światowej sztuki filmowej;</w:t>
      </w:r>
    </w:p>
    <w:p w:rsidR="005A270E" w:rsidRPr="00F76B6A" w:rsidRDefault="005A270E" w:rsidP="005A270E">
      <w:pPr>
        <w:pStyle w:val="PKTpunkt"/>
      </w:pPr>
      <w:r w:rsidRPr="00F76B6A">
        <w:t>4)</w:t>
      </w:r>
      <w:r w:rsidRPr="00F76B6A">
        <w:tab/>
        <w:t>wspieranie debiutów filmowych oraz rozwoju artystycznego młodych twórców filmowych;</w:t>
      </w:r>
    </w:p>
    <w:p w:rsidR="005A270E" w:rsidRPr="00F76B6A" w:rsidRDefault="005A270E" w:rsidP="005A270E">
      <w:pPr>
        <w:pStyle w:val="PKTpunkt"/>
      </w:pPr>
      <w:r w:rsidRPr="00F76B6A">
        <w:t>5)</w:t>
      </w:r>
      <w:r w:rsidRPr="00F76B6A">
        <w:tab/>
        <w:t>promocję polskiej twórczości filmowej;</w:t>
      </w:r>
    </w:p>
    <w:p w:rsidR="005A270E" w:rsidRPr="00F76B6A" w:rsidRDefault="005A270E" w:rsidP="005A270E">
      <w:pPr>
        <w:pStyle w:val="PKTpunkt"/>
      </w:pPr>
      <w:r w:rsidRPr="00F76B6A">
        <w:t>6)</w:t>
      </w:r>
      <w:r w:rsidRPr="00F76B6A">
        <w:tab/>
        <w:t>dofinansowywanie przedsięwzięć z zakresu przygotowania projektów filmowych, produkcji filmów, dystrybucji filmów i rozpowszechniania filmów, promocji polskiej twórczości filmowej i upowszechniania kultury filmowej, w tym produkcji filmów podejmowanych przez środowiska polonijne;</w:t>
      </w:r>
    </w:p>
    <w:p w:rsidR="005A270E" w:rsidRPr="00F76B6A" w:rsidRDefault="005A270E" w:rsidP="005A270E">
      <w:pPr>
        <w:pStyle w:val="PKTpunkt"/>
      </w:pPr>
      <w:r w:rsidRPr="00F76B6A">
        <w:t>7)</w:t>
      </w:r>
      <w:r w:rsidRPr="00F76B6A">
        <w:tab/>
        <w:t>świadczenie usług eksperckich organom administracji publicznej;</w:t>
      </w:r>
    </w:p>
    <w:p w:rsidR="005A270E" w:rsidRPr="00F76B6A" w:rsidRDefault="005A270E" w:rsidP="005A270E">
      <w:pPr>
        <w:pStyle w:val="PKTpunkt"/>
      </w:pPr>
      <w:r w:rsidRPr="00F76B6A">
        <w:t>8)</w:t>
      </w:r>
      <w:r w:rsidRPr="00F76B6A">
        <w:tab/>
        <w:t>wspieranie utrzymywania archiwów filmowych;</w:t>
      </w:r>
    </w:p>
    <w:p w:rsidR="005A270E" w:rsidRPr="00F76B6A" w:rsidRDefault="005A270E" w:rsidP="005A270E">
      <w:pPr>
        <w:pStyle w:val="PKTpunkt"/>
      </w:pPr>
      <w:r w:rsidRPr="00F76B6A">
        <w:t>9)</w:t>
      </w:r>
      <w:r w:rsidRPr="00F76B6A">
        <w:tab/>
        <w:t>wspieranie rozwoju potencjału polskiego niezależnego przemysłu kinematograficznego, a w szczególności małych i średnich przedsiębiorców działających w kinematografii.</w:t>
      </w:r>
    </w:p>
    <w:p w:rsidR="005A270E" w:rsidRPr="00F76B6A" w:rsidRDefault="005A270E" w:rsidP="005A270E">
      <w:pPr>
        <w:pStyle w:val="USTustnpkodeksu"/>
      </w:pPr>
      <w:r w:rsidRPr="00F76B6A">
        <w:t>2. Instytut, w zakresie realizacji zadań, o których mowa</w:t>
      </w:r>
      <w:r w:rsidR="00401061" w:rsidRPr="00F76B6A">
        <w:t xml:space="preserve"> w</w:t>
      </w:r>
      <w:r w:rsidR="00401061">
        <w:t> ust. </w:t>
      </w:r>
      <w:r w:rsidRPr="00F76B6A">
        <w:t>1, współpracuje z organami administracji rządowej i jednostkami samorządu terytorialnego.</w:t>
      </w:r>
    </w:p>
    <w:p w:rsidR="005A270E" w:rsidRPr="00F76B6A" w:rsidRDefault="005A270E" w:rsidP="005A270E">
      <w:pPr>
        <w:pStyle w:val="ARTartustawynprozporzdzenia"/>
      </w:pPr>
      <w:r w:rsidRPr="00401061">
        <w:rPr>
          <w:rStyle w:val="Ppogrubienie"/>
        </w:rPr>
        <w:t>Art. 9.</w:t>
      </w:r>
      <w:r w:rsidRPr="00F76B6A">
        <w:t> 1. Instytut samodzielnie gospodaruje mieniem oraz prowadzi samodzielną gospodarkę w ramach posiadanych środków, kierując się zasadą efektywnego ich wykorzystania.</w:t>
      </w:r>
    </w:p>
    <w:p w:rsidR="005A270E" w:rsidRPr="00F76B6A" w:rsidRDefault="005A270E" w:rsidP="005A270E">
      <w:pPr>
        <w:pStyle w:val="USTustnpkodeksu"/>
      </w:pPr>
      <w:r w:rsidRPr="00F76B6A">
        <w:t>2. Instytut nie może wykonywać działalności gospodarczej.</w:t>
      </w:r>
    </w:p>
    <w:p w:rsidR="005A270E" w:rsidRPr="00F76B6A" w:rsidRDefault="005A270E" w:rsidP="005A270E">
      <w:pPr>
        <w:pStyle w:val="ARTartustawynprozporzdzenia"/>
      </w:pPr>
      <w:r w:rsidRPr="00401061">
        <w:rPr>
          <w:rStyle w:val="Ppogrubienie"/>
        </w:rPr>
        <w:t>Art. 10.</w:t>
      </w:r>
      <w:r w:rsidR="001E3171">
        <w:t xml:space="preserve"> 1. </w:t>
      </w:r>
      <w:r w:rsidR="001E3171">
        <w:tab/>
      </w:r>
      <w:r w:rsidRPr="00F76B6A">
        <w:t>Nadzór nad działalnością Instytutu sprawuje minister.</w:t>
      </w:r>
    </w:p>
    <w:p w:rsidR="005A270E" w:rsidRPr="00F76B6A" w:rsidRDefault="005A270E" w:rsidP="005A270E">
      <w:pPr>
        <w:pStyle w:val="USTustnpkodeksu"/>
      </w:pPr>
      <w:r w:rsidRPr="00F76B6A">
        <w:t>2. Minister, w terminie 30 dni, bada uchwały podejmowane przez Radę Instytutu i przesyłane mu niezwłocznie przez ten organ, w zakresie zgodności z prawem, i stwierdza nieważność uchwały w całości lub w części, jeżeli narusza ona prawo lub stwarza zagrożenie wystąpienia ujemnego wyniku finansowego.</w:t>
      </w:r>
    </w:p>
    <w:p w:rsidR="005A270E" w:rsidRPr="00F76B6A" w:rsidRDefault="005A270E" w:rsidP="005A270E">
      <w:pPr>
        <w:pStyle w:val="USTustnpkodeksu"/>
      </w:pPr>
      <w:r w:rsidRPr="00F76B6A">
        <w:t>3.</w:t>
      </w:r>
      <w:bookmarkStart w:id="1" w:name="_Ref425250894"/>
      <w:r>
        <w:rPr>
          <w:rStyle w:val="Odwoanieprzypisudolnego"/>
        </w:rPr>
        <w:footnoteReference w:id="4"/>
      </w:r>
      <w:bookmarkEnd w:id="1"/>
      <w:r>
        <w:rPr>
          <w:rStyle w:val="IGindeksgrny"/>
        </w:rPr>
        <w:t>)</w:t>
      </w:r>
      <w:r w:rsidRPr="00F76B6A">
        <w:t> Minister zatwierdza roczny plan działalności oraz projekt rocznego planu finansowego Instytutu; zatwierdzony projekt rocznego planu finansowego Instytutu jest przekazywany ministrowi właściwemu do spraw finansów publicznych w trybie określonym w przepisach dotyczących prac nad projektem ustawy budżetowej.</w:t>
      </w:r>
    </w:p>
    <w:p w:rsidR="005A270E" w:rsidRPr="00F76B6A" w:rsidRDefault="005A270E" w:rsidP="005A270E">
      <w:pPr>
        <w:pStyle w:val="USTustnpkodeksu"/>
      </w:pPr>
      <w:r w:rsidRPr="00F76B6A">
        <w:t>4. Minister rozpatruje i zatwierdza roczne sprawozdanie z działalności oraz roczne sprawozdanie finansowe Instyt</w:t>
      </w:r>
      <w:r w:rsidRPr="00F76B6A">
        <w:t>u</w:t>
      </w:r>
      <w:r w:rsidRPr="00F76B6A">
        <w:t>tu.</w:t>
      </w:r>
    </w:p>
    <w:p w:rsidR="005A270E" w:rsidRPr="00F76B6A" w:rsidRDefault="005A270E" w:rsidP="005A270E">
      <w:pPr>
        <w:pStyle w:val="USTustnpkodeksu"/>
      </w:pPr>
      <w:r w:rsidRPr="00F76B6A">
        <w:t>5. Minister wskazuje biegłego rewidenta do badania rocznego sprawozdania finansowego.</w:t>
      </w:r>
    </w:p>
    <w:p w:rsidR="005A270E" w:rsidRPr="00F76B6A" w:rsidRDefault="005A270E" w:rsidP="005A270E">
      <w:pPr>
        <w:pStyle w:val="ARTartustawynprozporzdzenia"/>
      </w:pPr>
      <w:r w:rsidRPr="00401061">
        <w:rPr>
          <w:rStyle w:val="Ppogrubienie"/>
        </w:rPr>
        <w:t>Art. 11.</w:t>
      </w:r>
      <w:r w:rsidR="001E3171">
        <w:t> 1.</w:t>
      </w:r>
      <w:r w:rsidRPr="00F76B6A">
        <w:t xml:space="preserve"> Instytut działa na podstawie ustawy i statutu.</w:t>
      </w:r>
    </w:p>
    <w:p w:rsidR="005A270E" w:rsidRPr="005A270E" w:rsidRDefault="005A270E" w:rsidP="00401061">
      <w:pPr>
        <w:pStyle w:val="USTustnpkodeksu"/>
        <w:keepNext/>
      </w:pPr>
      <w:r w:rsidRPr="00F76B6A">
        <w:t>2.</w:t>
      </w:r>
      <w:r w:rsidRPr="005A270E">
        <w:t> Minister, w drodze zarządzenia, nadaje Instytutowi statut, w którym określa w szczególności:</w:t>
      </w:r>
    </w:p>
    <w:p w:rsidR="005A270E" w:rsidRPr="00F76B6A" w:rsidRDefault="005A270E" w:rsidP="005A270E">
      <w:pPr>
        <w:pStyle w:val="PKTpunkt"/>
      </w:pPr>
      <w:r w:rsidRPr="00F76B6A">
        <w:t>1)</w:t>
      </w:r>
      <w:r w:rsidRPr="00F76B6A">
        <w:tab/>
        <w:t>szczegó</w:t>
      </w:r>
      <w:r>
        <w:t>łowy zakres działania Instytutu,</w:t>
      </w:r>
    </w:p>
    <w:p w:rsidR="005A270E" w:rsidRPr="00F76B6A" w:rsidRDefault="005A270E" w:rsidP="005A270E">
      <w:pPr>
        <w:pStyle w:val="PKTpunkt"/>
      </w:pPr>
      <w:r w:rsidRPr="00F76B6A">
        <w:t>2)</w:t>
      </w:r>
      <w:r w:rsidRPr="00F76B6A">
        <w:tab/>
        <w:t>o</w:t>
      </w:r>
      <w:r>
        <w:t>rganizację wewnętrzną Instytutu,</w:t>
      </w:r>
    </w:p>
    <w:p w:rsidR="005A270E" w:rsidRPr="00F76B6A" w:rsidRDefault="005A270E" w:rsidP="00401061">
      <w:pPr>
        <w:pStyle w:val="PKTpunkt"/>
        <w:keepNext/>
      </w:pPr>
      <w:r w:rsidRPr="00F76B6A">
        <w:t>3)</w:t>
      </w:r>
      <w:r w:rsidRPr="00F76B6A">
        <w:tab/>
        <w:t>szczegółowe zadania organów Instytutu oraz tryb ich działania</w:t>
      </w:r>
    </w:p>
    <w:p w:rsidR="005A270E" w:rsidRPr="00F76B6A" w:rsidRDefault="005A270E" w:rsidP="005A270E">
      <w:pPr>
        <w:pStyle w:val="CZWSPPKTczwsplnapunktw"/>
      </w:pPr>
      <w:r w:rsidRPr="00F76B6A">
        <w:t>– uwzględniając stworzenie właściwych warunków do prawidłowej realizacji zadań przez Instytut.</w:t>
      </w:r>
    </w:p>
    <w:p w:rsidR="005A270E" w:rsidRPr="00F76B6A" w:rsidRDefault="005A270E" w:rsidP="005A270E">
      <w:pPr>
        <w:pStyle w:val="USTustnpkodeksu"/>
      </w:pPr>
      <w:r w:rsidRPr="00F76B6A">
        <w:t>3. Zarządzenie, o którym mowa</w:t>
      </w:r>
      <w:r w:rsidR="00401061" w:rsidRPr="00F76B6A">
        <w:t xml:space="preserve"> w</w:t>
      </w:r>
      <w:r w:rsidR="00401061">
        <w:t> ust. </w:t>
      </w:r>
      <w:r w:rsidRPr="00F76B6A">
        <w:t xml:space="preserve">2, ogłasza się w Dzienniku Urzędowym Rzeczypospolitej Polskiej </w:t>
      </w:r>
      <w:r w:rsidR="00401061">
        <w:t>„</w:t>
      </w:r>
      <w:r w:rsidRPr="00F76B6A">
        <w:t>Monitor Polski</w:t>
      </w:r>
      <w:r w:rsidR="00401061">
        <w:t>”</w:t>
      </w:r>
      <w:r w:rsidRPr="00F76B6A">
        <w:t>.</w:t>
      </w:r>
    </w:p>
    <w:p w:rsidR="005A270E" w:rsidRPr="005A270E" w:rsidRDefault="005A270E" w:rsidP="00401061">
      <w:pPr>
        <w:pStyle w:val="ARTartustawynprozporzdzenia"/>
        <w:keepNext/>
      </w:pPr>
      <w:r w:rsidRPr="00401061">
        <w:rPr>
          <w:rStyle w:val="Ppogrubienie"/>
        </w:rPr>
        <w:t>Art. 12.</w:t>
      </w:r>
      <w:r w:rsidRPr="005A270E">
        <w:t> Organami Instytutu są:</w:t>
      </w:r>
    </w:p>
    <w:p w:rsidR="005A270E" w:rsidRPr="00F76B6A" w:rsidRDefault="005A270E" w:rsidP="005A270E">
      <w:pPr>
        <w:pStyle w:val="PKTpunkt"/>
      </w:pPr>
      <w:r w:rsidRPr="00F76B6A">
        <w:t>1)</w:t>
      </w:r>
      <w:r w:rsidRPr="00F76B6A">
        <w:tab/>
        <w:t xml:space="preserve">Dyrektor Instytutu, zwany dalej </w:t>
      </w:r>
      <w:r w:rsidR="00401061">
        <w:t>„</w:t>
      </w:r>
      <w:r w:rsidRPr="00F76B6A">
        <w:t>Dyrektorem</w:t>
      </w:r>
      <w:r w:rsidR="00401061">
        <w:t>”</w:t>
      </w:r>
      <w:r w:rsidRPr="00F76B6A">
        <w:t>;</w:t>
      </w:r>
    </w:p>
    <w:p w:rsidR="005A270E" w:rsidRPr="00F76B6A" w:rsidRDefault="005A270E" w:rsidP="005A270E">
      <w:pPr>
        <w:pStyle w:val="PKTpunkt"/>
      </w:pPr>
      <w:r w:rsidRPr="00F76B6A">
        <w:t>2)</w:t>
      </w:r>
      <w:r w:rsidRPr="00F76B6A">
        <w:tab/>
        <w:t xml:space="preserve">Rada Instytutu, zwana dalej </w:t>
      </w:r>
      <w:r w:rsidR="00401061">
        <w:t>„</w:t>
      </w:r>
      <w:r w:rsidRPr="00F76B6A">
        <w:t>Radą</w:t>
      </w:r>
      <w:r w:rsidR="00401061">
        <w:t>”</w:t>
      </w:r>
      <w:r w:rsidRPr="00F76B6A">
        <w:t>.</w:t>
      </w:r>
    </w:p>
    <w:p w:rsidR="005A270E" w:rsidRPr="00F76B6A" w:rsidRDefault="005A270E" w:rsidP="005A270E">
      <w:pPr>
        <w:pStyle w:val="ARTartustawynprozporzdzenia"/>
      </w:pPr>
      <w:r w:rsidRPr="00401061">
        <w:rPr>
          <w:rStyle w:val="Ppogrubienie"/>
        </w:rPr>
        <w:t>Art. 13.</w:t>
      </w:r>
      <w:r w:rsidR="001E3171">
        <w:t> 1.</w:t>
      </w:r>
      <w:r w:rsidRPr="00F76B6A">
        <w:t xml:space="preserve"> Dyrektor kieruje Instytutem i reprezentuje go na zewnątrz.</w:t>
      </w:r>
    </w:p>
    <w:p w:rsidR="005A270E" w:rsidRPr="005A270E" w:rsidRDefault="005A270E" w:rsidP="00401061">
      <w:pPr>
        <w:pStyle w:val="USTustnpkodeksu"/>
        <w:keepNext/>
      </w:pPr>
      <w:r w:rsidRPr="00F76B6A">
        <w:t>2.</w:t>
      </w:r>
      <w:r w:rsidRPr="005A270E">
        <w:t> Do zadań Dyrektora należy w szczególności:</w:t>
      </w:r>
    </w:p>
    <w:p w:rsidR="005A270E" w:rsidRPr="00F76B6A" w:rsidRDefault="005A270E" w:rsidP="005A270E">
      <w:pPr>
        <w:pStyle w:val="PKTpunkt"/>
      </w:pPr>
      <w:r w:rsidRPr="00F76B6A">
        <w:t>1)</w:t>
      </w:r>
      <w:r>
        <w:rPr>
          <w:rStyle w:val="Odwoanieprzypisudolnego"/>
        </w:rPr>
        <w:footnoteReference w:id="5"/>
      </w:r>
      <w:r>
        <w:rPr>
          <w:rStyle w:val="IGindeksgrny"/>
        </w:rPr>
        <w:t>)</w:t>
      </w:r>
      <w:r w:rsidRPr="00F76B6A">
        <w:tab/>
        <w:t>opracowanie rocznego planu działalności oraz projektu rocznego planu finansowego Instytutu, a także występowanie do ministra z wnioskami w sprawie wysokości dotacji na realizację zadań Instytutu;</w:t>
      </w:r>
    </w:p>
    <w:p w:rsidR="005A270E" w:rsidRPr="00F76B6A" w:rsidRDefault="005A270E" w:rsidP="005A270E">
      <w:pPr>
        <w:pStyle w:val="PKTpunkt"/>
      </w:pPr>
      <w:r w:rsidRPr="00F76B6A">
        <w:t>2)</w:t>
      </w:r>
      <w:r w:rsidRPr="00F76B6A">
        <w:tab/>
        <w:t>sporządzanie rocznego sprawozdania z działalności Instytutu oraz rocznego sprawozdania finansowego Instytutu;</w:t>
      </w:r>
    </w:p>
    <w:p w:rsidR="005A270E" w:rsidRPr="00F76B6A" w:rsidRDefault="005A270E" w:rsidP="005A270E">
      <w:pPr>
        <w:pStyle w:val="PKTpunkt"/>
      </w:pPr>
      <w:r w:rsidRPr="00F76B6A">
        <w:t>3)</w:t>
      </w:r>
      <w:r w:rsidRPr="00F76B6A">
        <w:tab/>
        <w:t>dofinansowywanie przedsięwzięć z zakresu przygotowania projektów filmowych, produkcji filmów, dystrybucji i rozpowszechniania filmów, promocji twórczości filmowej oraz upowszechniania kultury filmowej, po zasięgnięciu opinii ekspertów wskazanych przez ministra spośród przedstawicieli środowisk filmowych;</w:t>
      </w:r>
    </w:p>
    <w:p w:rsidR="005A270E" w:rsidRPr="00F76B6A" w:rsidRDefault="005A270E" w:rsidP="005A270E">
      <w:pPr>
        <w:pStyle w:val="PKTpunkt"/>
      </w:pPr>
      <w:r w:rsidRPr="00F76B6A">
        <w:t>4)</w:t>
      </w:r>
      <w:r w:rsidRPr="00F76B6A">
        <w:tab/>
        <w:t>sprawowanie zarządu majątkiem Instytutu;</w:t>
      </w:r>
    </w:p>
    <w:p w:rsidR="005A270E" w:rsidRPr="00F76B6A" w:rsidRDefault="005A270E" w:rsidP="005A270E">
      <w:pPr>
        <w:pStyle w:val="PKTpunkt"/>
      </w:pPr>
      <w:r w:rsidRPr="00F76B6A">
        <w:t>5)</w:t>
      </w:r>
      <w:r w:rsidRPr="00F76B6A">
        <w:tab/>
        <w:t>prowadzenie gospodarki finansowej Instytutu.</w:t>
      </w:r>
    </w:p>
    <w:p w:rsidR="005A270E" w:rsidRPr="00F76B6A" w:rsidRDefault="005A270E" w:rsidP="005A270E">
      <w:pPr>
        <w:pStyle w:val="USTustnpkodeksu"/>
      </w:pPr>
      <w:r w:rsidRPr="00F76B6A">
        <w:t>3. Dyrektor może ustanawiać stypendia i nagrody ze środków Instytutu.</w:t>
      </w:r>
    </w:p>
    <w:p w:rsidR="005A270E" w:rsidRPr="00F76B6A" w:rsidRDefault="005A270E" w:rsidP="005A270E">
      <w:pPr>
        <w:pStyle w:val="ARTartustawynprozporzdzenia"/>
      </w:pPr>
      <w:r w:rsidRPr="00401061">
        <w:rPr>
          <w:rStyle w:val="Ppogrubienie"/>
        </w:rPr>
        <w:t>Art. 14.</w:t>
      </w:r>
      <w:r w:rsidRPr="00F76B6A">
        <w:t> 1.</w:t>
      </w:r>
      <w:r w:rsidRPr="00F76B6A">
        <w:tab/>
        <w:t xml:space="preserve"> Dyrektora powołuje minister po przeprowadzeniu konkursu. Komisję konkursową powołuje minister, w szczególności spośród kandydatów zgłoszonych przez środowiska filmowe, w tym twórców i producentów filmowych oraz związki zawodowe działające w kinematografii.</w:t>
      </w:r>
    </w:p>
    <w:p w:rsidR="005A270E" w:rsidRPr="00F76B6A" w:rsidRDefault="005A270E" w:rsidP="005A270E">
      <w:pPr>
        <w:pStyle w:val="USTustnpkodeksu"/>
      </w:pPr>
      <w:r w:rsidRPr="00F76B6A">
        <w:t>2. Kadencja Dyrektora trwa 5 lat.</w:t>
      </w:r>
    </w:p>
    <w:p w:rsidR="005A270E" w:rsidRPr="00F76B6A" w:rsidRDefault="005A270E" w:rsidP="005A270E">
      <w:pPr>
        <w:pStyle w:val="USTustnpkodeksu"/>
      </w:pPr>
      <w:r w:rsidRPr="00F76B6A">
        <w:t>3. Funkcję Dyrektora można pełnić nie więcej niż przez dwie kadencje.</w:t>
      </w:r>
    </w:p>
    <w:p w:rsidR="005A270E" w:rsidRPr="00F76B6A" w:rsidRDefault="005A270E" w:rsidP="005A270E">
      <w:pPr>
        <w:pStyle w:val="USTustnpkodeksu"/>
      </w:pPr>
      <w:r w:rsidRPr="00F76B6A">
        <w:t>4. Zastępcę Dyrektora powołuje i odwołuje minister na wniosek Dyrektora.</w:t>
      </w:r>
    </w:p>
    <w:p w:rsidR="005A270E" w:rsidRPr="00F76B6A" w:rsidRDefault="005A270E" w:rsidP="005A270E">
      <w:pPr>
        <w:pStyle w:val="USTustnpkodeksu"/>
      </w:pPr>
      <w:r w:rsidRPr="00F76B6A">
        <w:t>5. Dyrektor i jego zastępca są zatrudniani na podstawie powołania, z tym że do Dyrektora nie stosuje się</w:t>
      </w:r>
      <w:r w:rsidR="00401061">
        <w:t xml:space="preserve"> art. </w:t>
      </w:r>
      <w:r w:rsidRPr="00F76B6A">
        <w:t>70</w:t>
      </w:r>
      <w:r w:rsidR="00401061">
        <w:t xml:space="preserve"> § </w:t>
      </w:r>
      <w:r w:rsidRPr="00F76B6A">
        <w:t>1 Kodeksu pracy.</w:t>
      </w:r>
    </w:p>
    <w:p w:rsidR="005A270E" w:rsidRPr="005A270E" w:rsidRDefault="005A270E" w:rsidP="00401061">
      <w:pPr>
        <w:pStyle w:val="USTustnpkodeksu"/>
        <w:keepNext/>
      </w:pPr>
      <w:r w:rsidRPr="00F76B6A">
        <w:t>6.</w:t>
      </w:r>
      <w:r w:rsidRPr="005A270E">
        <w:t> Minister może odwołać Dyrektora, po zasięgnięciu opinii Rady, przed upływem kadencji w przypadku:</w:t>
      </w:r>
    </w:p>
    <w:p w:rsidR="005A270E" w:rsidRPr="00F76B6A" w:rsidRDefault="005A270E" w:rsidP="005A270E">
      <w:pPr>
        <w:pStyle w:val="PKTpunkt"/>
      </w:pPr>
      <w:r w:rsidRPr="00F76B6A">
        <w:t>1)</w:t>
      </w:r>
      <w:r w:rsidRPr="00F76B6A">
        <w:tab/>
        <w:t>działania z naruszeniem prawa;</w:t>
      </w:r>
    </w:p>
    <w:p w:rsidR="005A270E" w:rsidRPr="00F76B6A" w:rsidRDefault="005A270E" w:rsidP="005A270E">
      <w:pPr>
        <w:pStyle w:val="PKTpunkt"/>
      </w:pPr>
      <w:r w:rsidRPr="00F76B6A">
        <w:t>2)</w:t>
      </w:r>
      <w:r w:rsidRPr="00F76B6A">
        <w:tab/>
        <w:t>zrzeczenia się funkcji;</w:t>
      </w:r>
    </w:p>
    <w:p w:rsidR="005A270E" w:rsidRPr="00F76B6A" w:rsidRDefault="005A270E" w:rsidP="005A270E">
      <w:pPr>
        <w:pStyle w:val="PKTpunkt"/>
      </w:pPr>
      <w:r w:rsidRPr="00F76B6A">
        <w:t>3)</w:t>
      </w:r>
      <w:r w:rsidRPr="00F76B6A">
        <w:tab/>
        <w:t>choroby uniemożliwiającej sprawowanie funkcji;</w:t>
      </w:r>
    </w:p>
    <w:p w:rsidR="005A270E" w:rsidRPr="00F76B6A" w:rsidRDefault="005A270E" w:rsidP="005A270E">
      <w:pPr>
        <w:pStyle w:val="PKTpunkt"/>
      </w:pPr>
      <w:r w:rsidRPr="00F76B6A">
        <w:t>4)</w:t>
      </w:r>
      <w:r w:rsidRPr="00F76B6A">
        <w:tab/>
        <w:t>skazania prawomocnym wyrokiem za umyślne przestępstwo lub umyślne przestępstwo skarbowe;</w:t>
      </w:r>
    </w:p>
    <w:p w:rsidR="005A270E" w:rsidRPr="00F76B6A" w:rsidRDefault="005A270E" w:rsidP="005A270E">
      <w:pPr>
        <w:pStyle w:val="PKTpunkt"/>
      </w:pPr>
      <w:r w:rsidRPr="00F76B6A">
        <w:t>5)</w:t>
      </w:r>
      <w:r w:rsidRPr="00F76B6A">
        <w:tab/>
        <w:t>niezatwierdzenia rocznego sprawozdania finansowego Instytutu;</w:t>
      </w:r>
    </w:p>
    <w:p w:rsidR="005A270E" w:rsidRPr="00F76B6A" w:rsidRDefault="005A270E" w:rsidP="005A270E">
      <w:pPr>
        <w:pStyle w:val="PKTpunkt"/>
      </w:pPr>
      <w:r w:rsidRPr="00F76B6A">
        <w:t>6)</w:t>
      </w:r>
      <w:r w:rsidRPr="00F76B6A">
        <w:tab/>
        <w:t>negatywnej opinii Rady w zakresie, o którym mowa</w:t>
      </w:r>
      <w:r w:rsidR="00401061" w:rsidRPr="00F76B6A">
        <w:t xml:space="preserve"> w</w:t>
      </w:r>
      <w:r w:rsidR="00401061">
        <w:t> art. </w:t>
      </w:r>
      <w:r w:rsidRPr="00F76B6A">
        <w:t>17</w:t>
      </w:r>
      <w:r w:rsidR="00401061">
        <w:t xml:space="preserve"> ust. </w:t>
      </w:r>
      <w:r w:rsidRPr="00F76B6A">
        <w:t>1</w:t>
      </w:r>
      <w:r w:rsidR="00401061">
        <w:t xml:space="preserve"> pkt </w:t>
      </w:r>
      <w:r w:rsidRPr="00F76B6A">
        <w:t>3.</w:t>
      </w:r>
    </w:p>
    <w:p w:rsidR="005A270E" w:rsidRPr="00F76B6A" w:rsidRDefault="005A270E" w:rsidP="005A270E">
      <w:pPr>
        <w:pStyle w:val="USTustnpkodeksu"/>
      </w:pPr>
      <w:r w:rsidRPr="00F76B6A">
        <w:t>7. W przypadkach, o których mowa</w:t>
      </w:r>
      <w:r w:rsidR="00401061" w:rsidRPr="00F76B6A">
        <w:t xml:space="preserve"> w</w:t>
      </w:r>
      <w:r w:rsidR="00401061">
        <w:t> ust. </w:t>
      </w:r>
      <w:r w:rsidRPr="00F76B6A">
        <w:t>6, minister może odwołać Dyrektora również na wniosek Rady.</w:t>
      </w:r>
    </w:p>
    <w:p w:rsidR="005A270E" w:rsidRPr="00F76B6A" w:rsidRDefault="005A270E" w:rsidP="005A270E">
      <w:pPr>
        <w:pStyle w:val="USTustnpkodeksu"/>
      </w:pPr>
      <w:r w:rsidRPr="00F76B6A">
        <w:t>8. W okresie kierowania Instytutem Dyrektor nie może wykonywać innej działalności związanej z kinematografią, a w szczególności być zatrudniony w instytucjach kultury oraz podmiotach wykonujących działalność gospodarczą w zakresie produkcji filmów i dystrybucji filmów, posiadać akcji lub udziałów w takich podmiotach, a także być czło</w:t>
      </w:r>
      <w:r w:rsidRPr="00F76B6A">
        <w:t>n</w:t>
      </w:r>
      <w:r w:rsidRPr="00F76B6A">
        <w:t>kiem ich organów.</w:t>
      </w:r>
    </w:p>
    <w:p w:rsidR="005A270E" w:rsidRPr="00F76B6A" w:rsidRDefault="005A270E" w:rsidP="005A270E">
      <w:pPr>
        <w:pStyle w:val="USTustnpkodeksu"/>
      </w:pPr>
      <w:r w:rsidRPr="00F76B6A">
        <w:t>9. Minister określi, w drodze rozporządzenia, sposób ogłaszania, organizację i tryb przeprowadzania konkursu, a także skład, sposób powołania oraz zadania komisji konkursowej, uwzględniając w szczególności potrzebę sprawnego przeprowadzenia konkursu oraz wszechstronnej oceny kwalifikacji kandydatów.</w:t>
      </w:r>
    </w:p>
    <w:p w:rsidR="005A270E" w:rsidRPr="00F76B6A" w:rsidRDefault="005A270E" w:rsidP="005A270E">
      <w:pPr>
        <w:pStyle w:val="ARTartustawynprozporzdzenia"/>
      </w:pPr>
      <w:r w:rsidRPr="00401061">
        <w:rPr>
          <w:rStyle w:val="Ppogrubienie"/>
        </w:rPr>
        <w:t>Art. 15.</w:t>
      </w:r>
      <w:r w:rsidRPr="00F76B6A">
        <w:t> 1.</w:t>
      </w:r>
      <w:r w:rsidRPr="00F76B6A">
        <w:tab/>
        <w:t xml:space="preserve"> Rada składa się z jedenastu członków powoływanych na okres 3 lat przez ministra.</w:t>
      </w:r>
    </w:p>
    <w:p w:rsidR="005A270E" w:rsidRPr="005A270E" w:rsidRDefault="005A270E" w:rsidP="00401061">
      <w:pPr>
        <w:pStyle w:val="USTustnpkodeksu"/>
        <w:keepNext/>
      </w:pPr>
      <w:r w:rsidRPr="00F76B6A">
        <w:t>2.</w:t>
      </w:r>
      <w:r w:rsidRPr="005A270E">
        <w:t> W skład Rady minister powołuje:</w:t>
      </w:r>
    </w:p>
    <w:p w:rsidR="005A270E" w:rsidRPr="00F76B6A" w:rsidRDefault="005A270E" w:rsidP="005A270E">
      <w:pPr>
        <w:pStyle w:val="PKTpunkt"/>
      </w:pPr>
      <w:r w:rsidRPr="00F76B6A">
        <w:t>1)</w:t>
      </w:r>
      <w:r w:rsidRPr="00F76B6A">
        <w:tab/>
        <w:t>trzech członków zgłoszonych przez twórców filmowych;</w:t>
      </w:r>
    </w:p>
    <w:p w:rsidR="005A270E" w:rsidRPr="00F76B6A" w:rsidRDefault="005A270E" w:rsidP="005A270E">
      <w:pPr>
        <w:pStyle w:val="PKTpunkt"/>
      </w:pPr>
      <w:r w:rsidRPr="00F76B6A">
        <w:t>2)</w:t>
      </w:r>
      <w:r w:rsidRPr="00F76B6A">
        <w:tab/>
        <w:t>jednego członka zgłoszonego przez producentów filmowych;</w:t>
      </w:r>
    </w:p>
    <w:p w:rsidR="005A270E" w:rsidRPr="00F76B6A" w:rsidRDefault="005A270E" w:rsidP="005A270E">
      <w:pPr>
        <w:pStyle w:val="PKTpunkt"/>
      </w:pPr>
      <w:r w:rsidRPr="00F76B6A">
        <w:t>3)</w:t>
      </w:r>
      <w:r w:rsidRPr="00F76B6A">
        <w:tab/>
        <w:t>jednego członka zgłoszonego przez związki zawodowe działające w sferze kinematografii;</w:t>
      </w:r>
    </w:p>
    <w:p w:rsidR="005A270E" w:rsidRPr="00F76B6A" w:rsidRDefault="005A270E" w:rsidP="005A270E">
      <w:pPr>
        <w:pStyle w:val="PKTpunkt"/>
      </w:pPr>
      <w:r w:rsidRPr="00F76B6A">
        <w:t>4)</w:t>
      </w:r>
      <w:r w:rsidRPr="00F76B6A">
        <w:tab/>
        <w:t>pięciu członków zgłoszonych przez podmioty, o których mowa</w:t>
      </w:r>
      <w:r w:rsidR="00401061" w:rsidRPr="00F76B6A">
        <w:t xml:space="preserve"> w</w:t>
      </w:r>
      <w:r w:rsidR="00401061">
        <w:t> art. </w:t>
      </w:r>
      <w:r w:rsidRPr="00F76B6A">
        <w:t>19</w:t>
      </w:r>
      <w:r w:rsidR="00401061">
        <w:t xml:space="preserve"> ust. </w:t>
      </w:r>
      <w:r w:rsidRPr="00F76B6A">
        <w:t>1–5;</w:t>
      </w:r>
    </w:p>
    <w:p w:rsidR="005A270E" w:rsidRPr="00F76B6A" w:rsidRDefault="005A270E" w:rsidP="005A270E">
      <w:pPr>
        <w:pStyle w:val="PKTpunkt"/>
      </w:pPr>
      <w:r w:rsidRPr="00F76B6A">
        <w:t>5)</w:t>
      </w:r>
      <w:r w:rsidRPr="00F76B6A">
        <w:tab/>
        <w:t>jednego członka reprezentującego ministra.</w:t>
      </w:r>
    </w:p>
    <w:p w:rsidR="005A270E" w:rsidRPr="00F76B6A" w:rsidRDefault="005A270E" w:rsidP="005A270E">
      <w:pPr>
        <w:pStyle w:val="USTustnpkodeksu"/>
      </w:pPr>
      <w:r w:rsidRPr="00F76B6A">
        <w:t>3. Pracami Rady kieruje przewodniczący wybierany przez Radę spośród jej członków w głosowaniu tajnym, zwykłą większością głosów w obecności co najmniej sześciu członków. Rada może w czasie kadencji dokonać, w tym samym trybie, zmiany jej przewodniczącego.</w:t>
      </w:r>
    </w:p>
    <w:p w:rsidR="005A270E" w:rsidRPr="00F76B6A" w:rsidRDefault="005A270E" w:rsidP="005A270E">
      <w:pPr>
        <w:pStyle w:val="USTustnpkodeksu"/>
      </w:pPr>
      <w:r w:rsidRPr="00F76B6A">
        <w:t>4. Nie można pełnić funkcji członka Rady przez więcej niż dwie kolejno po sobie następujące kadencje.</w:t>
      </w:r>
    </w:p>
    <w:p w:rsidR="005A270E" w:rsidRPr="00F76B6A" w:rsidRDefault="005A270E" w:rsidP="005A270E">
      <w:pPr>
        <w:pStyle w:val="USTustnpkodeksu"/>
      </w:pPr>
      <w:r w:rsidRPr="00F76B6A">
        <w:t>5. Za pełnienie funkcji członka Rady nie przysługuje wynagrodzenie.</w:t>
      </w:r>
    </w:p>
    <w:p w:rsidR="005A270E" w:rsidRPr="005A270E" w:rsidRDefault="005A270E" w:rsidP="00401061">
      <w:pPr>
        <w:pStyle w:val="ARTartustawynprozporzdzenia"/>
        <w:keepNext/>
      </w:pPr>
      <w:r w:rsidRPr="00401061">
        <w:rPr>
          <w:rStyle w:val="Ppogrubienie"/>
        </w:rPr>
        <w:t>Art. 16.</w:t>
      </w:r>
      <w:r w:rsidRPr="005A270E">
        <w:t> 1. Minister może odwołać członka Rady przed upływem kadencji w przypadku:</w:t>
      </w:r>
    </w:p>
    <w:p w:rsidR="005A270E" w:rsidRPr="00F76B6A" w:rsidRDefault="005A270E" w:rsidP="005A270E">
      <w:pPr>
        <w:pStyle w:val="PKTpunkt"/>
      </w:pPr>
      <w:r w:rsidRPr="00F76B6A">
        <w:t>1)</w:t>
      </w:r>
      <w:r w:rsidRPr="00F76B6A">
        <w:tab/>
        <w:t>zrzeczenia się funkcji;</w:t>
      </w:r>
    </w:p>
    <w:p w:rsidR="005A270E" w:rsidRPr="00F76B6A" w:rsidRDefault="005A270E" w:rsidP="005A270E">
      <w:pPr>
        <w:pStyle w:val="PKTpunkt"/>
      </w:pPr>
      <w:r w:rsidRPr="00F76B6A">
        <w:t>2)</w:t>
      </w:r>
      <w:r w:rsidRPr="00F76B6A">
        <w:tab/>
        <w:t>choroby uniemożliwiającej sprawowanie funkcji;</w:t>
      </w:r>
    </w:p>
    <w:p w:rsidR="005A270E" w:rsidRPr="00F76B6A" w:rsidRDefault="005A270E" w:rsidP="005A270E">
      <w:pPr>
        <w:pStyle w:val="PKTpunkt"/>
      </w:pPr>
      <w:r w:rsidRPr="00F76B6A">
        <w:t>3)</w:t>
      </w:r>
      <w:r w:rsidRPr="00F76B6A">
        <w:tab/>
        <w:t>skazania prawomocnym wyrokiem za umyślne przestępstwo lub umyślne przestępstwo skarbowe.</w:t>
      </w:r>
    </w:p>
    <w:p w:rsidR="005A270E" w:rsidRPr="00F76B6A" w:rsidRDefault="005A270E" w:rsidP="005A270E">
      <w:pPr>
        <w:pStyle w:val="USTustnpkodeksu"/>
      </w:pPr>
      <w:r w:rsidRPr="00F76B6A">
        <w:t>2. W przypadku odwołania członka Rady przed upływem kadencji minister powołuje nowego członka Rady na okres do końca tej kadencji.</w:t>
      </w:r>
    </w:p>
    <w:p w:rsidR="005A270E" w:rsidRPr="005A270E" w:rsidRDefault="005A270E" w:rsidP="00401061">
      <w:pPr>
        <w:pStyle w:val="ARTartustawynprozporzdzenia"/>
        <w:keepNext/>
      </w:pPr>
      <w:r w:rsidRPr="00401061">
        <w:rPr>
          <w:rStyle w:val="Ppogrubienie"/>
        </w:rPr>
        <w:t>Art. 17.</w:t>
      </w:r>
      <w:r w:rsidR="001E3171">
        <w:t> 1.</w:t>
      </w:r>
      <w:r w:rsidRPr="005A270E">
        <w:t xml:space="preserve"> Do zadań Rady należy w szczególności:</w:t>
      </w:r>
    </w:p>
    <w:p w:rsidR="005A270E" w:rsidRPr="00F76B6A" w:rsidRDefault="005A270E" w:rsidP="005A270E">
      <w:pPr>
        <w:pStyle w:val="PKTpunkt"/>
      </w:pPr>
      <w:r w:rsidRPr="00F76B6A">
        <w:t>1)</w:t>
      </w:r>
      <w:r w:rsidRPr="00F76B6A">
        <w:tab/>
        <w:t>wytyczanie kierunków działania Instytutu;</w:t>
      </w:r>
    </w:p>
    <w:p w:rsidR="005A270E" w:rsidRPr="00F76B6A" w:rsidRDefault="005A270E" w:rsidP="005A270E">
      <w:pPr>
        <w:pStyle w:val="PKTpunkt"/>
      </w:pPr>
      <w:r w:rsidRPr="00F76B6A">
        <w:t>2)</w:t>
      </w:r>
      <w:r>
        <w:rPr>
          <w:rStyle w:val="Odwoanieprzypisudolnego"/>
        </w:rPr>
        <w:footnoteReference w:id="6"/>
      </w:r>
      <w:r>
        <w:rPr>
          <w:rStyle w:val="IGindeksgrny"/>
        </w:rPr>
        <w:t>)</w:t>
      </w:r>
      <w:r w:rsidRPr="00F76B6A">
        <w:tab/>
        <w:t>opiniowanie rocznego planu działalności oraz projektu rocznego planu finansowego Instytutu;</w:t>
      </w:r>
    </w:p>
    <w:p w:rsidR="005A270E" w:rsidRPr="00F76B6A" w:rsidRDefault="005A270E" w:rsidP="005A270E">
      <w:pPr>
        <w:pStyle w:val="PKTpunkt"/>
      </w:pPr>
      <w:r w:rsidRPr="00F76B6A">
        <w:t>3)</w:t>
      </w:r>
      <w:r w:rsidRPr="00F76B6A">
        <w:tab/>
        <w:t>opiniowanie rocznego sprawozdania z działalności oraz rocznego sprawozdania finansowego Instytutu;</w:t>
      </w:r>
    </w:p>
    <w:p w:rsidR="005A270E" w:rsidRPr="00F76B6A" w:rsidRDefault="005A270E" w:rsidP="005A270E">
      <w:pPr>
        <w:pStyle w:val="PKTpunkt"/>
      </w:pPr>
      <w:r w:rsidRPr="00F76B6A">
        <w:t>4)</w:t>
      </w:r>
      <w:r w:rsidRPr="00F76B6A">
        <w:tab/>
        <w:t>opiniowanie zmian statutu.</w:t>
      </w:r>
    </w:p>
    <w:p w:rsidR="005A270E" w:rsidRPr="00F76B6A" w:rsidRDefault="005A270E" w:rsidP="005A270E">
      <w:pPr>
        <w:pStyle w:val="USTustnpkodeksu"/>
      </w:pPr>
      <w:r w:rsidRPr="00F76B6A">
        <w:t>2. Rada może przedstawiać ministrowi, innym organom administracji publicznej i Dyrektorowi stanowiska, opinie lub wnioski we wszystkich sprawach dotyczących Instytutu i kinematografii.</w:t>
      </w:r>
    </w:p>
    <w:p w:rsidR="005A270E" w:rsidRPr="005A270E" w:rsidRDefault="005A270E" w:rsidP="00401061">
      <w:pPr>
        <w:pStyle w:val="ARTartustawynprozporzdzenia"/>
        <w:keepNext/>
      </w:pPr>
      <w:r w:rsidRPr="00401061">
        <w:rPr>
          <w:rStyle w:val="Ppogrubienie"/>
        </w:rPr>
        <w:t>Art. 18.</w:t>
      </w:r>
      <w:r w:rsidR="001E3171">
        <w:t> 1.</w:t>
      </w:r>
      <w:r w:rsidRPr="005A270E">
        <w:t xml:space="preserve"> Przychodami Instytutu są:</w:t>
      </w:r>
    </w:p>
    <w:p w:rsidR="005A270E" w:rsidRPr="00F76B6A" w:rsidRDefault="005A270E" w:rsidP="005A270E">
      <w:pPr>
        <w:pStyle w:val="PKTpunkt"/>
      </w:pPr>
      <w:r w:rsidRPr="00F76B6A">
        <w:t>1)</w:t>
      </w:r>
      <w:r w:rsidRPr="00F76B6A">
        <w:tab/>
        <w:t>dotacje podmiotowe z budżetu państwa, przekazywane przez ministra ze środków ujętych w części budżetowej, kt</w:t>
      </w:r>
      <w:r w:rsidRPr="00F76B6A">
        <w:t>ó</w:t>
      </w:r>
      <w:r w:rsidRPr="00F76B6A">
        <w:t>rej jest dysponentem;</w:t>
      </w:r>
    </w:p>
    <w:p w:rsidR="005A270E" w:rsidRPr="00F76B6A" w:rsidRDefault="005A270E" w:rsidP="005A270E">
      <w:pPr>
        <w:pStyle w:val="PKTpunkt"/>
      </w:pPr>
      <w:r w:rsidRPr="00F76B6A">
        <w:t>2)</w:t>
      </w:r>
      <w:r w:rsidRPr="00F76B6A">
        <w:tab/>
        <w:t>przychody z eksploatacji filmów, do których autorskie prawa majątkowe przysługują Instytutowi;</w:t>
      </w:r>
    </w:p>
    <w:p w:rsidR="005A270E" w:rsidRPr="00F76B6A" w:rsidRDefault="005A270E" w:rsidP="005A270E">
      <w:pPr>
        <w:pStyle w:val="PKTpunkt"/>
      </w:pPr>
      <w:r w:rsidRPr="00F76B6A">
        <w:t>3)</w:t>
      </w:r>
      <w:r w:rsidRPr="00F76B6A">
        <w:tab/>
        <w:t>darowizny, spadki i zapisy;</w:t>
      </w:r>
    </w:p>
    <w:p w:rsidR="005A270E" w:rsidRPr="00F76B6A" w:rsidRDefault="005A270E" w:rsidP="005A270E">
      <w:pPr>
        <w:pStyle w:val="PKTpunkt"/>
      </w:pPr>
      <w:r w:rsidRPr="00F76B6A">
        <w:t>4)</w:t>
      </w:r>
      <w:r w:rsidRPr="00F76B6A">
        <w:tab/>
        <w:t>przychody z majątku Instytutu;</w:t>
      </w:r>
    </w:p>
    <w:p w:rsidR="005A270E" w:rsidRPr="00F76B6A" w:rsidRDefault="005A270E" w:rsidP="005A270E">
      <w:pPr>
        <w:pStyle w:val="PKTpunkt"/>
      </w:pPr>
      <w:r w:rsidRPr="00F76B6A">
        <w:t>5)</w:t>
      </w:r>
      <w:r>
        <w:rPr>
          <w:rStyle w:val="Odwoanieprzypisudolnego"/>
        </w:rPr>
        <w:footnoteReference w:id="7"/>
      </w:r>
      <w:r>
        <w:rPr>
          <w:rStyle w:val="IGindeksgrny"/>
        </w:rPr>
        <w:t>)</w:t>
      </w:r>
      <w:r w:rsidRPr="00F76B6A">
        <w:tab/>
        <w:t>środki przyznawane przez ministra z Funduszu Promocji Kultury, o którym mowa</w:t>
      </w:r>
      <w:r w:rsidR="00401061" w:rsidRPr="00F76B6A">
        <w:t xml:space="preserve"> w</w:t>
      </w:r>
      <w:r w:rsidR="00401061">
        <w:t> art. </w:t>
      </w:r>
      <w:r w:rsidRPr="00F76B6A">
        <w:t>87 ustawy z dnia 19</w:t>
      </w:r>
      <w:r w:rsidR="001E3171">
        <w:t xml:space="preserve"> </w:t>
      </w:r>
      <w:r w:rsidRPr="00F76B6A">
        <w:t>listop</w:t>
      </w:r>
      <w:r w:rsidRPr="00F76B6A">
        <w:t>a</w:t>
      </w:r>
      <w:r w:rsidRPr="00F76B6A">
        <w:t>da 2009 r. o grach hazardowych (</w:t>
      </w:r>
      <w:r w:rsidR="00401061">
        <w:t>Dz. U. z </w:t>
      </w:r>
      <w:r>
        <w:t>201</w:t>
      </w:r>
      <w:r w:rsidR="00401061">
        <w:t>5 </w:t>
      </w:r>
      <w:r>
        <w:t>r.</w:t>
      </w:r>
      <w:r w:rsidR="00401061">
        <w:t xml:space="preserve"> poz. </w:t>
      </w:r>
      <w:r>
        <w:t>612</w:t>
      </w:r>
      <w:r w:rsidR="001E3171">
        <w:t xml:space="preserve"> i 1201</w:t>
      </w:r>
      <w:r w:rsidRPr="00F76B6A">
        <w:t>);</w:t>
      </w:r>
    </w:p>
    <w:p w:rsidR="005A270E" w:rsidRPr="00F76B6A" w:rsidRDefault="005A270E" w:rsidP="005A270E">
      <w:pPr>
        <w:pStyle w:val="PKTpunkt"/>
      </w:pPr>
      <w:r w:rsidRPr="00F76B6A">
        <w:t>6)</w:t>
      </w:r>
      <w:r w:rsidRPr="00F76B6A">
        <w:tab/>
        <w:t>wpłaty, o których mowa</w:t>
      </w:r>
      <w:r w:rsidR="00401061" w:rsidRPr="00F76B6A">
        <w:t xml:space="preserve"> w</w:t>
      </w:r>
      <w:r w:rsidR="00401061">
        <w:t> art. </w:t>
      </w:r>
      <w:r w:rsidRPr="00F76B6A">
        <w:t>19</w:t>
      </w:r>
      <w:r w:rsidR="00401061">
        <w:t xml:space="preserve"> ust. </w:t>
      </w:r>
      <w:r w:rsidRPr="00F76B6A">
        <w:t xml:space="preserve">1–5, </w:t>
      </w:r>
      <w:r w:rsidR="00401061" w:rsidRPr="00F76B6A">
        <w:t>6</w:t>
      </w:r>
      <w:r w:rsidR="00401061">
        <w:t xml:space="preserve"> i </w:t>
      </w:r>
      <w:r w:rsidRPr="00F76B6A">
        <w:t>7;</w:t>
      </w:r>
    </w:p>
    <w:p w:rsidR="005A270E" w:rsidRPr="00F76B6A" w:rsidRDefault="005A270E" w:rsidP="005A270E">
      <w:pPr>
        <w:pStyle w:val="PKTpunkt"/>
      </w:pPr>
      <w:r w:rsidRPr="00F76B6A">
        <w:t>7)</w:t>
      </w:r>
      <w:r w:rsidRPr="00F76B6A">
        <w:tab/>
        <w:t>przychody, o których mowa</w:t>
      </w:r>
      <w:r w:rsidR="00401061" w:rsidRPr="00F76B6A">
        <w:t xml:space="preserve"> w</w:t>
      </w:r>
      <w:r w:rsidR="00401061">
        <w:t> art. </w:t>
      </w:r>
      <w:r w:rsidRPr="00F76B6A">
        <w:t>27a</w:t>
      </w:r>
      <w:r w:rsidR="00401061">
        <w:t xml:space="preserve"> pkt </w:t>
      </w:r>
      <w:r w:rsidR="00401061" w:rsidRPr="00F76B6A">
        <w:t>4</w:t>
      </w:r>
      <w:r w:rsidR="00401061">
        <w:t xml:space="preserve"> oraz art. </w:t>
      </w:r>
      <w:r w:rsidRPr="00F76B6A">
        <w:t>45b ustawy z dnia 16 lipca 1987 r. o państwowych instytucjach filmowych (</w:t>
      </w:r>
      <w:r w:rsidR="00401061">
        <w:t>Dz. U.</w:t>
      </w:r>
      <w:r w:rsidRPr="00F76B6A">
        <w:t xml:space="preserve"> z 20</w:t>
      </w:r>
      <w:r>
        <w:t>15</w:t>
      </w:r>
      <w:r w:rsidRPr="00F76B6A">
        <w:t> r.</w:t>
      </w:r>
      <w:r w:rsidR="00401061">
        <w:t xml:space="preserve"> poz. </w:t>
      </w:r>
      <w:r w:rsidR="001E3171">
        <w:t>1387</w:t>
      </w:r>
      <w:r w:rsidRPr="00F76B6A">
        <w:t>).</w:t>
      </w:r>
    </w:p>
    <w:p w:rsidR="005A270E" w:rsidRPr="00F76B6A" w:rsidRDefault="005A270E" w:rsidP="005A270E">
      <w:pPr>
        <w:pStyle w:val="USTustnpkodeksu"/>
      </w:pPr>
      <w:r w:rsidRPr="00F76B6A">
        <w:t>2. Instytut może otrzymywać dotacje celowe z budżetu państwa na realizację zadań inwestycyjnych.</w:t>
      </w:r>
    </w:p>
    <w:p w:rsidR="005A270E" w:rsidRPr="00F76B6A" w:rsidRDefault="005A270E" w:rsidP="005A270E">
      <w:pPr>
        <w:pStyle w:val="USTustnpkodeksu"/>
      </w:pPr>
      <w:r w:rsidRPr="00F76B6A">
        <w:t>3. Koszty działalności Instytutu pokrywane są z przychodów, o których mowa</w:t>
      </w:r>
      <w:r w:rsidR="00401061" w:rsidRPr="00F76B6A">
        <w:t xml:space="preserve"> w</w:t>
      </w:r>
      <w:r w:rsidR="00401061">
        <w:t> ust. </w:t>
      </w:r>
      <w:r w:rsidRPr="00F76B6A">
        <w:t>1</w:t>
      </w:r>
      <w:r w:rsidR="00401061">
        <w:t xml:space="preserve"> pkt </w:t>
      </w:r>
      <w:r w:rsidRPr="00F76B6A">
        <w:t xml:space="preserve">1, </w:t>
      </w:r>
      <w:r w:rsidR="00401061" w:rsidRPr="00F76B6A">
        <w:t>3</w:t>
      </w:r>
      <w:r w:rsidR="00401061">
        <w:t xml:space="preserve"> i </w:t>
      </w:r>
      <w:r w:rsidRPr="00F76B6A">
        <w:t>4.</w:t>
      </w:r>
    </w:p>
    <w:p w:rsidR="005A270E" w:rsidRPr="00F76B6A" w:rsidRDefault="005A270E" w:rsidP="005A270E">
      <w:pPr>
        <w:pStyle w:val="ARTartustawynprozporzdzenia"/>
      </w:pPr>
      <w:r w:rsidRPr="00401061">
        <w:rPr>
          <w:rStyle w:val="Ppogrubienie"/>
        </w:rPr>
        <w:t>Art. 19.</w:t>
      </w:r>
      <w:r w:rsidRPr="00F76B6A">
        <w:t> 1.</w:t>
      </w:r>
      <w:r w:rsidRPr="00F76B6A">
        <w:tab/>
        <w:t xml:space="preserve"> Podmiot prowadzący kino dokonuje wpłaty na rzecz Instytutu w wysokości 1,5% przychodu uzyskanego z tytułu wyświetlania filmów i reklam w kinie, przed podziałem z podmiotem prowadzącym dystrybucję.</w:t>
      </w:r>
    </w:p>
    <w:p w:rsidR="005A270E" w:rsidRPr="00F76B6A" w:rsidRDefault="005A270E" w:rsidP="005A270E">
      <w:pPr>
        <w:pStyle w:val="USTustnpkodeksu"/>
      </w:pPr>
      <w:r w:rsidRPr="00F76B6A">
        <w:t>2. Podmiot prowadzący dystrybucję dokonuje wpłaty na rzecz Instytutu w wysokości 1,5% przychodu uzyskanego ze sprzedaży oraz wynajmu nośników z nagranymi na nich filmami oraz z umów upoważniających inne podmioty do takiej sprzedaży lub wynajmu.</w:t>
      </w:r>
    </w:p>
    <w:p w:rsidR="005A270E" w:rsidRPr="00F76B6A" w:rsidRDefault="005A270E" w:rsidP="005A270E">
      <w:pPr>
        <w:pStyle w:val="USTustnpkodeksu"/>
      </w:pPr>
      <w:r w:rsidRPr="00F76B6A">
        <w:t>3. Nadawca programu telewizyjnego dokonuje wpłaty na rzecz Instytutu w wysokości 1,5% przychodu uzyskanego z tytułu emisji reklam, telesprzedaży i audycji sponsorowanych albo przychodu pochodzącego z pobranych bezpośrednio od abonentów opłat za dostęp do nadawanych programów, jeżeli przychód ten w danym okresie rozliczeniowym jest wy</w:t>
      </w:r>
      <w:r w:rsidRPr="00F76B6A">
        <w:t>ż</w:t>
      </w:r>
      <w:r w:rsidRPr="00F76B6A">
        <w:t>szy.</w:t>
      </w:r>
    </w:p>
    <w:p w:rsidR="005A270E" w:rsidRPr="00F76B6A" w:rsidRDefault="005A270E" w:rsidP="005A270E">
      <w:pPr>
        <w:pStyle w:val="USTustnpkodeksu"/>
      </w:pPr>
      <w:r w:rsidRPr="00F76B6A">
        <w:t xml:space="preserve">4. Operator platformy cyfrowej dokonuje wpłaty na rzecz Instytutu w wysokości 1,5% przychodu uzyskanego z tytułu przychodów pochodzących z opłat za dostęp do programów telewizyjnych nadawanych lub </w:t>
      </w:r>
      <w:proofErr w:type="spellStart"/>
      <w:r w:rsidRPr="00F76B6A">
        <w:t>reemitowanych</w:t>
      </w:r>
      <w:proofErr w:type="spellEnd"/>
      <w:r w:rsidRPr="00F76B6A">
        <w:t xml:space="preserve"> na platformie cyfrowej.</w:t>
      </w:r>
    </w:p>
    <w:p w:rsidR="005A270E" w:rsidRPr="00F76B6A" w:rsidRDefault="005A270E" w:rsidP="005A270E">
      <w:pPr>
        <w:pStyle w:val="USTustnpkodeksu"/>
      </w:pPr>
      <w:r w:rsidRPr="00F76B6A">
        <w:t xml:space="preserve">5. Operator telewizji kablowej dokonuje wpłaty na rzecz Instytutu w wysokości 1,5% przychodu uzyskanego z tytułu przychodów pochodzących z opłat za dostęp do </w:t>
      </w:r>
      <w:proofErr w:type="spellStart"/>
      <w:r w:rsidRPr="00F76B6A">
        <w:t>reemitowanych</w:t>
      </w:r>
      <w:proofErr w:type="spellEnd"/>
      <w:r w:rsidRPr="00F76B6A">
        <w:t xml:space="preserve"> programów telewizyjnych oraz świadczenia usług reem</w:t>
      </w:r>
      <w:r w:rsidRPr="00F76B6A">
        <w:t>i</w:t>
      </w:r>
      <w:r w:rsidRPr="00F76B6A">
        <w:t>sji.</w:t>
      </w:r>
    </w:p>
    <w:p w:rsidR="005A270E" w:rsidRPr="00F76B6A" w:rsidRDefault="005A270E" w:rsidP="005A270E">
      <w:pPr>
        <w:pStyle w:val="USTustnpkodeksu"/>
      </w:pPr>
      <w:r w:rsidRPr="00F76B6A">
        <w:t>6.</w:t>
      </w:r>
      <w:r>
        <w:rPr>
          <w:rStyle w:val="Odwoanieprzypisudolnego"/>
        </w:rPr>
        <w:footnoteReference w:id="8"/>
      </w:r>
      <w:r>
        <w:rPr>
          <w:rStyle w:val="IGindeksgrny"/>
        </w:rPr>
        <w:t>)</w:t>
      </w:r>
      <w:r w:rsidRPr="00F76B6A">
        <w:t> Podmiot kontrolowany w ramach grupy kapitałowej w rozumieniu przepisów o ochronie konkurencji i konsumentów przez podmiot, o którym mowa</w:t>
      </w:r>
      <w:r w:rsidR="00401061" w:rsidRPr="00F76B6A">
        <w:t xml:space="preserve"> w</w:t>
      </w:r>
      <w:r w:rsidR="00401061">
        <w:t> ust. </w:t>
      </w:r>
      <w:r w:rsidRPr="00F76B6A">
        <w:t>1–5, dokonuje wpłaty na rzecz Instytutu w wysokości 1,5% prz</w:t>
      </w:r>
      <w:r w:rsidRPr="00F76B6A">
        <w:t>y</w:t>
      </w:r>
      <w:r w:rsidRPr="00F76B6A">
        <w:t>chodu uzyskanego z tytułów, o których mowa</w:t>
      </w:r>
      <w:r w:rsidR="00401061" w:rsidRPr="00F76B6A">
        <w:t xml:space="preserve"> w</w:t>
      </w:r>
      <w:r w:rsidR="00401061">
        <w:t> ust. </w:t>
      </w:r>
      <w:r w:rsidRPr="00F76B6A">
        <w:t>1–5. W takim przypadku podmiot kontrolujący może od kwoty n</w:t>
      </w:r>
      <w:r w:rsidRPr="00F76B6A">
        <w:t>a</w:t>
      </w:r>
      <w:r w:rsidRPr="00F76B6A">
        <w:t>leżnej Instytutowi z tytułu, o którym mowa</w:t>
      </w:r>
      <w:r w:rsidR="00401061" w:rsidRPr="00F76B6A">
        <w:t xml:space="preserve"> w</w:t>
      </w:r>
      <w:r w:rsidR="00401061">
        <w:t> ust. </w:t>
      </w:r>
      <w:r w:rsidRPr="00F76B6A">
        <w:t>1–5, odliczyć, w danym okresie rozliczeniowym, kwoty faktycznie wpłacone na rzecz Instytutu z tego tytułu, w tym samym okresie rozliczeniowym, przez podmiot kontrolowany w ramach grupy kapitałowej.</w:t>
      </w:r>
    </w:p>
    <w:p w:rsidR="005A270E" w:rsidRPr="00F76B6A" w:rsidRDefault="005A270E" w:rsidP="005A270E">
      <w:pPr>
        <w:pStyle w:val="USTustnpkodeksu"/>
      </w:pPr>
      <w:r w:rsidRPr="00F76B6A">
        <w:t>7. Publiczny nadawca telewizyjny jest zobowiązany przeznaczyć na produkcję filmów nie mniej niż 1,5% rocznych wpływów z abonamentu za posiadanie odbiorników telewizyjnych. Z wykonania tego obowiązku nadawca przekazuje Dyrektorowi roczne sprawozdanie w terminie do końca pierwszego kwartału roku kalendarzowego. W przypadku gdy kwota, o której mowa w zdaniu pierwszym, nie zostanie w całości wydatkowana na produkcję filmów, nadawca przekaz</w:t>
      </w:r>
      <w:r w:rsidRPr="00F76B6A">
        <w:t>u</w:t>
      </w:r>
      <w:r w:rsidRPr="00F76B6A">
        <w:t>je Instytutowi różnicę wynikającą z rozliczenia w terminie 1 miesiąca po upływie pierwszego kwartału roku kalendarz</w:t>
      </w:r>
      <w:r w:rsidRPr="00F76B6A">
        <w:t>o</w:t>
      </w:r>
      <w:r w:rsidRPr="00F76B6A">
        <w:t>wego.</w:t>
      </w:r>
    </w:p>
    <w:p w:rsidR="005A270E" w:rsidRPr="00F76B6A" w:rsidRDefault="005A270E" w:rsidP="005A270E">
      <w:pPr>
        <w:pStyle w:val="USTustnpkodeksu"/>
      </w:pPr>
      <w:r w:rsidRPr="00F76B6A">
        <w:t>8. Wpłaty, o których mowa</w:t>
      </w:r>
      <w:r w:rsidR="00401061" w:rsidRPr="00F76B6A">
        <w:t xml:space="preserve"> w</w:t>
      </w:r>
      <w:r w:rsidR="00401061">
        <w:t> ust. </w:t>
      </w:r>
      <w:r w:rsidRPr="00F76B6A">
        <w:t>1–</w:t>
      </w:r>
      <w:r w:rsidR="00401061" w:rsidRPr="00F76B6A">
        <w:t>5</w:t>
      </w:r>
      <w:r w:rsidR="00401061">
        <w:t xml:space="preserve"> i </w:t>
      </w:r>
      <w:r w:rsidRPr="00F76B6A">
        <w:t>6, są przekazywane w okresach kwartalnych, w terminie 30 dni po upływie kwartału.</w:t>
      </w:r>
    </w:p>
    <w:p w:rsidR="005A270E" w:rsidRPr="00F76B6A" w:rsidRDefault="005A270E" w:rsidP="005A270E">
      <w:pPr>
        <w:pStyle w:val="USTustnpkodeksu"/>
      </w:pPr>
      <w:r w:rsidRPr="00F76B6A">
        <w:t>9. Do należności z tytułu wpłat, o których mowa</w:t>
      </w:r>
      <w:r w:rsidR="00401061" w:rsidRPr="00F76B6A">
        <w:t xml:space="preserve"> w</w:t>
      </w:r>
      <w:r w:rsidR="00401061">
        <w:t> ust. </w:t>
      </w:r>
      <w:r w:rsidRPr="00F76B6A">
        <w:t xml:space="preserve">1–5, </w:t>
      </w:r>
      <w:r w:rsidR="00401061" w:rsidRPr="00F76B6A">
        <w:t>6</w:t>
      </w:r>
      <w:r w:rsidR="00401061">
        <w:t xml:space="preserve"> i </w:t>
      </w:r>
      <w:r w:rsidRPr="00F76B6A">
        <w:t>7, stosuje się odpowiednio przepisy działu III ustawy z dnia 29 sierpnia 1997 r. – Ordynacja podatkowa (</w:t>
      </w:r>
      <w:r w:rsidR="00401061">
        <w:t>Dz. U.</w:t>
      </w:r>
      <w:r w:rsidRPr="00F76B6A">
        <w:t xml:space="preserve"> z 20</w:t>
      </w:r>
      <w:r>
        <w:t>1</w:t>
      </w:r>
      <w:r w:rsidRPr="00F76B6A">
        <w:t>5 r.</w:t>
      </w:r>
      <w:r w:rsidR="00401061">
        <w:t xml:space="preserve"> poz. </w:t>
      </w:r>
      <w:r w:rsidRPr="00F76B6A">
        <w:t>6</w:t>
      </w:r>
      <w:r>
        <w:t>13</w:t>
      </w:r>
      <w:r w:rsidRPr="00F76B6A">
        <w:t xml:space="preserve">, </w:t>
      </w:r>
      <w:r w:rsidR="001E3171">
        <w:t>z </w:t>
      </w:r>
      <w:proofErr w:type="spellStart"/>
      <w:r w:rsidR="001E3171">
        <w:t>późn</w:t>
      </w:r>
      <w:proofErr w:type="spellEnd"/>
      <w:r w:rsidR="001E3171">
        <w:t>. zm.</w:t>
      </w:r>
      <w:r w:rsidR="001E3171">
        <w:rPr>
          <w:rStyle w:val="Odwoanieprzypisudolnego"/>
        </w:rPr>
        <w:footnoteReference w:id="9"/>
      </w:r>
      <w:r w:rsidR="001E3171">
        <w:rPr>
          <w:rStyle w:val="IGindeksgrny"/>
        </w:rPr>
        <w:t>)</w:t>
      </w:r>
      <w:r w:rsidRPr="00F76B6A">
        <w:t>), z tym że uprawnienia organu podatkowego przysługują Dyrektorowi, a uprawnienia organu odwoławczego – ministrowi.</w:t>
      </w:r>
    </w:p>
    <w:p w:rsidR="005A270E" w:rsidRPr="00F76B6A" w:rsidRDefault="005A270E" w:rsidP="005A270E">
      <w:pPr>
        <w:pStyle w:val="USTustnpkodeksu"/>
      </w:pPr>
      <w:r w:rsidRPr="00F76B6A">
        <w:t>10. Wpłaty, o których mowa</w:t>
      </w:r>
      <w:r w:rsidR="00401061" w:rsidRPr="00F76B6A">
        <w:t xml:space="preserve"> w</w:t>
      </w:r>
      <w:r w:rsidR="00401061">
        <w:t> ust. </w:t>
      </w:r>
      <w:r w:rsidRPr="00F76B6A">
        <w:t xml:space="preserve">1–5, </w:t>
      </w:r>
      <w:r w:rsidR="00401061" w:rsidRPr="00F76B6A">
        <w:t>6</w:t>
      </w:r>
      <w:r w:rsidR="00401061">
        <w:t xml:space="preserve"> i </w:t>
      </w:r>
      <w:r w:rsidRPr="00F76B6A">
        <w:t>7, stanowią koszty uzyskania przychodów, w rozumieniu przepisów o podatku dochodowym, w dacie ich poniesienia.</w:t>
      </w:r>
    </w:p>
    <w:p w:rsidR="005A270E" w:rsidRPr="00F76B6A" w:rsidRDefault="005A270E" w:rsidP="005A270E">
      <w:pPr>
        <w:pStyle w:val="ARTartustawynprozporzdzenia"/>
      </w:pPr>
      <w:r w:rsidRPr="00401061">
        <w:rPr>
          <w:rStyle w:val="Ppogrubienie"/>
        </w:rPr>
        <w:t>Art. 20.</w:t>
      </w:r>
      <w:r w:rsidRPr="00F76B6A">
        <w:t> 1. Podstawą gospodarki finansowej Instytutu jest roczny plan finansowy.</w:t>
      </w:r>
    </w:p>
    <w:p w:rsidR="005A270E" w:rsidRPr="005A270E" w:rsidRDefault="005A270E" w:rsidP="00401061">
      <w:pPr>
        <w:pStyle w:val="USTustnpkodeksu"/>
        <w:keepNext/>
      </w:pPr>
      <w:r w:rsidRPr="00F76B6A">
        <w:t>2.</w:t>
      </w:r>
      <w:r w:rsidRPr="005A270E">
        <w:t> Roczny plan finansowy obejmuje w szczególności:</w:t>
      </w:r>
    </w:p>
    <w:p w:rsidR="005A270E" w:rsidRPr="00F76B6A" w:rsidRDefault="005A270E" w:rsidP="001E3171">
      <w:pPr>
        <w:pStyle w:val="PKTpunkt"/>
        <w:spacing w:before="100"/>
      </w:pPr>
      <w:r w:rsidRPr="00F76B6A">
        <w:t>1)</w:t>
      </w:r>
      <w:r w:rsidRPr="00F76B6A">
        <w:tab/>
        <w:t>przychody, w tym dotacje z wyodrębnieniem ich rodzajów;</w:t>
      </w:r>
    </w:p>
    <w:p w:rsidR="005A270E" w:rsidRPr="00F76B6A" w:rsidRDefault="005A270E" w:rsidP="001E3171">
      <w:pPr>
        <w:pStyle w:val="PKTpunkt"/>
        <w:spacing w:before="100"/>
      </w:pPr>
      <w:r w:rsidRPr="00F76B6A">
        <w:t>2)</w:t>
      </w:r>
      <w:r w:rsidRPr="00F76B6A">
        <w:tab/>
        <w:t>koszty operacyjne, w tym wydatki na wynagrodzenia i składki naliczane od wynagrodzeń;</w:t>
      </w:r>
    </w:p>
    <w:p w:rsidR="005A270E" w:rsidRPr="00F76B6A" w:rsidRDefault="005A270E" w:rsidP="001E3171">
      <w:pPr>
        <w:pStyle w:val="PKTpunkt"/>
        <w:spacing w:before="100"/>
      </w:pPr>
      <w:r w:rsidRPr="00F76B6A">
        <w:t>3)</w:t>
      </w:r>
      <w:r w:rsidRPr="00F76B6A">
        <w:tab/>
        <w:t>wydatki inwestycyjne;</w:t>
      </w:r>
    </w:p>
    <w:p w:rsidR="005A270E" w:rsidRPr="00F76B6A" w:rsidRDefault="005A270E" w:rsidP="001E3171">
      <w:pPr>
        <w:pStyle w:val="PKTpunkt"/>
        <w:spacing w:before="100"/>
      </w:pPr>
      <w:r w:rsidRPr="00F76B6A">
        <w:t>4)</w:t>
      </w:r>
      <w:r w:rsidRPr="00F76B6A">
        <w:tab/>
        <w:t>stan środków obrotowych na początek i koniec roku obrotowego.</w:t>
      </w:r>
    </w:p>
    <w:p w:rsidR="005A270E" w:rsidRPr="00F76B6A" w:rsidRDefault="005A270E" w:rsidP="005A270E">
      <w:pPr>
        <w:pStyle w:val="USTustnpkodeksu"/>
      </w:pPr>
      <w:r w:rsidRPr="00F76B6A">
        <w:t>3. Rokiem obrotowym Instytutu jest rok kalendarzowy.</w:t>
      </w:r>
    </w:p>
    <w:p w:rsidR="005A270E" w:rsidRPr="00F76B6A" w:rsidRDefault="005A270E" w:rsidP="005A270E">
      <w:pPr>
        <w:pStyle w:val="USTustnpkodeksu"/>
      </w:pPr>
      <w:r w:rsidRPr="00F76B6A">
        <w:t>4. Instytut prowadzi rachunkowość na zasadach określonych w przepisach o rachunkowości.</w:t>
      </w:r>
    </w:p>
    <w:p w:rsidR="005A270E" w:rsidRPr="00F76B6A" w:rsidRDefault="005A270E" w:rsidP="005A270E">
      <w:pPr>
        <w:pStyle w:val="USTustnpkodeksu"/>
      </w:pPr>
      <w:r w:rsidRPr="00F76B6A">
        <w:t>5. Roczne sprawozdanie finansowe Instytutu podlega badaniu przez biegłego rewidenta.</w:t>
      </w:r>
    </w:p>
    <w:p w:rsidR="005A270E" w:rsidRPr="005A270E" w:rsidRDefault="005A270E" w:rsidP="00401061">
      <w:pPr>
        <w:pStyle w:val="ARTartustawynprozporzdzenia"/>
        <w:keepNext/>
      </w:pPr>
      <w:r w:rsidRPr="00401061">
        <w:rPr>
          <w:rStyle w:val="Ppogrubienie"/>
        </w:rPr>
        <w:t>Art. 21.</w:t>
      </w:r>
      <w:r w:rsidRPr="005A270E">
        <w:t> 1.</w:t>
      </w:r>
      <w:r w:rsidRPr="005A270E">
        <w:tab/>
        <w:t xml:space="preserve"> Instytut tworzy:</w:t>
      </w:r>
    </w:p>
    <w:p w:rsidR="005A270E" w:rsidRPr="003A6F1A" w:rsidRDefault="005A270E" w:rsidP="003A6F1A">
      <w:pPr>
        <w:pStyle w:val="PKTpunkt"/>
        <w:spacing w:before="100"/>
        <w:rPr>
          <w:bCs w:val="0"/>
        </w:rPr>
      </w:pPr>
      <w:r w:rsidRPr="00F76B6A">
        <w:t>1)</w:t>
      </w:r>
      <w:r w:rsidRPr="00F76B6A">
        <w:tab/>
        <w:t>fundusz statu</w:t>
      </w:r>
      <w:r w:rsidRPr="003A6F1A">
        <w:rPr>
          <w:bCs w:val="0"/>
        </w:rPr>
        <w:t>towy;</w:t>
      </w:r>
    </w:p>
    <w:p w:rsidR="005A270E" w:rsidRPr="003A6F1A" w:rsidRDefault="005A270E" w:rsidP="003A6F1A">
      <w:pPr>
        <w:pStyle w:val="PKTpunkt"/>
        <w:spacing w:before="100"/>
        <w:rPr>
          <w:bCs w:val="0"/>
        </w:rPr>
      </w:pPr>
      <w:r w:rsidRPr="003A6F1A">
        <w:rPr>
          <w:bCs w:val="0"/>
        </w:rPr>
        <w:t>2)</w:t>
      </w:r>
      <w:r w:rsidRPr="003A6F1A">
        <w:rPr>
          <w:bCs w:val="0"/>
        </w:rPr>
        <w:tab/>
        <w:t>fundusz rezerwowy;</w:t>
      </w:r>
    </w:p>
    <w:p w:rsidR="005A270E" w:rsidRPr="00F76B6A" w:rsidRDefault="005A270E" w:rsidP="003A6F1A">
      <w:pPr>
        <w:pStyle w:val="PKTpunkt"/>
        <w:spacing w:before="100"/>
      </w:pPr>
      <w:r w:rsidRPr="003A6F1A">
        <w:rPr>
          <w:bCs w:val="0"/>
        </w:rPr>
        <w:t>3)</w:t>
      </w:r>
      <w:r w:rsidRPr="003A6F1A">
        <w:rPr>
          <w:bCs w:val="0"/>
        </w:rPr>
        <w:tab/>
        <w:t>inne fundusze, j</w:t>
      </w:r>
      <w:r w:rsidRPr="00F76B6A">
        <w:t>eżeli obowiązek ich utworzenia wynika z odrębnych przepisów.</w:t>
      </w:r>
    </w:p>
    <w:p w:rsidR="005A270E" w:rsidRPr="00F76B6A" w:rsidRDefault="005A270E" w:rsidP="005A270E">
      <w:pPr>
        <w:pStyle w:val="USTustnpkodeksu"/>
      </w:pPr>
      <w:r w:rsidRPr="00F76B6A">
        <w:t>2. Fundusz statutowy odzwierciedla wartość mienia otrzymanego przez Instytut w momencie utworzenia.</w:t>
      </w:r>
    </w:p>
    <w:p w:rsidR="005A270E" w:rsidRPr="005A270E" w:rsidRDefault="005A270E" w:rsidP="00401061">
      <w:pPr>
        <w:pStyle w:val="USTustnpkodeksu"/>
        <w:keepNext/>
      </w:pPr>
      <w:r w:rsidRPr="00F76B6A">
        <w:t>3.</w:t>
      </w:r>
      <w:r w:rsidRPr="005A270E">
        <w:t> Fundusz statutowy zwiększa się o:</w:t>
      </w:r>
    </w:p>
    <w:p w:rsidR="005A270E" w:rsidRPr="003A6F1A" w:rsidRDefault="005A270E" w:rsidP="003A6F1A">
      <w:pPr>
        <w:pStyle w:val="PKTpunkt"/>
        <w:spacing w:before="100"/>
        <w:rPr>
          <w:bCs w:val="0"/>
        </w:rPr>
      </w:pPr>
      <w:r w:rsidRPr="00F76B6A">
        <w:t>1)</w:t>
      </w:r>
      <w:r w:rsidRPr="00F76B6A">
        <w:tab/>
        <w:t>dotacje celowe na inwestycje służ</w:t>
      </w:r>
      <w:r w:rsidRPr="003A6F1A">
        <w:rPr>
          <w:bCs w:val="0"/>
        </w:rPr>
        <w:t>ące realizacji zadań Instytutu;</w:t>
      </w:r>
    </w:p>
    <w:p w:rsidR="005A270E" w:rsidRPr="00F76B6A" w:rsidRDefault="005A270E" w:rsidP="003A6F1A">
      <w:pPr>
        <w:pStyle w:val="PKTpunkt"/>
        <w:spacing w:before="100"/>
      </w:pPr>
      <w:r w:rsidRPr="003A6F1A">
        <w:rPr>
          <w:bCs w:val="0"/>
        </w:rPr>
        <w:t>2)</w:t>
      </w:r>
      <w:r w:rsidRPr="003A6F1A">
        <w:rPr>
          <w:bCs w:val="0"/>
        </w:rPr>
        <w:tab/>
        <w:t>wartość mienia otrzymanego nieo</w:t>
      </w:r>
      <w:r w:rsidRPr="00F76B6A">
        <w:t>dpłatnie na podstawie decyzji właściwych organów lub na podstawie odrębnych przepisów;</w:t>
      </w:r>
    </w:p>
    <w:p w:rsidR="005A270E" w:rsidRPr="003A6F1A" w:rsidRDefault="005A270E" w:rsidP="003A6F1A">
      <w:pPr>
        <w:pStyle w:val="PKTpunkt"/>
        <w:spacing w:before="100"/>
        <w:rPr>
          <w:bCs w:val="0"/>
        </w:rPr>
      </w:pPr>
      <w:r w:rsidRPr="003A6F1A">
        <w:rPr>
          <w:bCs w:val="0"/>
        </w:rPr>
        <w:t>3)</w:t>
      </w:r>
      <w:r w:rsidRPr="003A6F1A">
        <w:rPr>
          <w:bCs w:val="0"/>
        </w:rPr>
        <w:tab/>
        <w:t>zysk netto, z uwzględnieniem</w:t>
      </w:r>
      <w:r w:rsidR="00401061" w:rsidRPr="003A6F1A">
        <w:rPr>
          <w:bCs w:val="0"/>
        </w:rPr>
        <w:t xml:space="preserve"> ust. </w:t>
      </w:r>
      <w:r w:rsidRPr="003A6F1A">
        <w:rPr>
          <w:bCs w:val="0"/>
        </w:rPr>
        <w:t>5.</w:t>
      </w:r>
    </w:p>
    <w:p w:rsidR="005A270E" w:rsidRPr="005A270E" w:rsidRDefault="005A270E" w:rsidP="00401061">
      <w:pPr>
        <w:pStyle w:val="USTustnpkodeksu"/>
        <w:keepNext/>
      </w:pPr>
      <w:r w:rsidRPr="00F76B6A">
        <w:t>4.</w:t>
      </w:r>
      <w:r w:rsidRPr="005A270E">
        <w:t> Fundusz statutowy zmniejsza się o:</w:t>
      </w:r>
    </w:p>
    <w:p w:rsidR="005A270E" w:rsidRPr="00F76B6A" w:rsidRDefault="005A270E" w:rsidP="005A270E">
      <w:pPr>
        <w:pStyle w:val="PKTpunkt"/>
      </w:pPr>
      <w:r w:rsidRPr="00F76B6A">
        <w:t>1)</w:t>
      </w:r>
      <w:r w:rsidRPr="00F76B6A">
        <w:tab/>
        <w:t>wartość mienia przekazanego nieodpłatnie na podstawie decyzji właściwych organów lub na podstawie odrębnych przepisów;</w:t>
      </w:r>
    </w:p>
    <w:p w:rsidR="005A270E" w:rsidRPr="00F76B6A" w:rsidRDefault="005A270E" w:rsidP="005A270E">
      <w:pPr>
        <w:pStyle w:val="PKTpunkt"/>
      </w:pPr>
      <w:r w:rsidRPr="00F76B6A">
        <w:t>2)</w:t>
      </w:r>
      <w:r w:rsidRPr="00F76B6A">
        <w:tab/>
        <w:t>straty netto nieznajdujące pokrycia w funduszu rezerwowym.</w:t>
      </w:r>
    </w:p>
    <w:p w:rsidR="005A270E" w:rsidRPr="00F76B6A" w:rsidRDefault="005A270E" w:rsidP="005A270E">
      <w:pPr>
        <w:pStyle w:val="USTustnpkodeksu"/>
      </w:pPr>
      <w:r w:rsidRPr="00F76B6A">
        <w:t>5. Fundusz rezerwowy tworzy się z zysku netto. Odpis na fundusz rezerwowy nie może być niższy niż 10% zysku netto. Instytut może zaniechać odpisu, gdy stan funduszu rezerwowego przekroczy równowartość 2% kosztów działalności Instytutu w roku obrotowym.</w:t>
      </w:r>
    </w:p>
    <w:p w:rsidR="005A270E" w:rsidRPr="00F76B6A" w:rsidRDefault="005A270E" w:rsidP="005A270E">
      <w:pPr>
        <w:pStyle w:val="USTustnpkodeksu"/>
      </w:pPr>
      <w:r w:rsidRPr="00F76B6A">
        <w:t>6. Fundusz rezerwowy przeznacza się na pokrycie straty netto.</w:t>
      </w:r>
    </w:p>
    <w:p w:rsidR="005A270E" w:rsidRPr="00F76B6A" w:rsidRDefault="005A270E" w:rsidP="005A270E">
      <w:pPr>
        <w:pStyle w:val="ROZDZODDZOZNoznaczenierozdziauluboddziau"/>
      </w:pPr>
      <w:r w:rsidRPr="00F76B6A">
        <w:t>Rozdział 3</w:t>
      </w:r>
    </w:p>
    <w:p w:rsidR="005A270E" w:rsidRPr="00F76B6A" w:rsidRDefault="005A270E" w:rsidP="00401061">
      <w:pPr>
        <w:pStyle w:val="ROZDZODDZPRZEDMprzedmiotregulacjirozdziauluboddziau"/>
      </w:pPr>
      <w:r w:rsidRPr="00F76B6A">
        <w:t>Dofinansowywanie przedsięwzięć z zakresu przygotowania projektów filmowych, produkcji filmów, dystrybucji filmów i rozpowszechniania filmów, promocji polskiej twórczości filmowej i upowszechniania kultury filmowej</w:t>
      </w:r>
    </w:p>
    <w:p w:rsidR="005A270E" w:rsidRPr="00F76B6A" w:rsidRDefault="005A270E" w:rsidP="005A270E">
      <w:pPr>
        <w:pStyle w:val="ARTartustawynprozporzdzenia"/>
      </w:pPr>
      <w:r w:rsidRPr="00401061">
        <w:rPr>
          <w:rStyle w:val="Ppogrubienie"/>
        </w:rPr>
        <w:t>Art. 22.</w:t>
      </w:r>
      <w:bookmarkStart w:id="2" w:name="f1086eTOs11v3871a"/>
      <w:bookmarkEnd w:id="2"/>
      <w:r w:rsidRPr="00F76B6A">
        <w:t> 1.</w:t>
      </w:r>
      <w:r>
        <w:rPr>
          <w:rStyle w:val="Odwoanieprzypisudolnego"/>
        </w:rPr>
        <w:footnoteReference w:id="10"/>
      </w:r>
      <w:r>
        <w:rPr>
          <w:rStyle w:val="IGindeksgrny"/>
        </w:rPr>
        <w:t>)</w:t>
      </w:r>
      <w:r w:rsidRPr="00F76B6A">
        <w:t> Z wnioskiem o dofinansowanie przedsięwzięcia z zakresu przygotowania projektów filmowych, produ</w:t>
      </w:r>
      <w:r w:rsidRPr="00F76B6A">
        <w:t>k</w:t>
      </w:r>
      <w:r w:rsidRPr="00F76B6A">
        <w:t xml:space="preserve">cji filmów, dystrybucji filmów i rozpowszechniania filmów, promocji polskiej twórczości filmowej i upowszechniania kultury filmowej, zwanego dalej </w:t>
      </w:r>
      <w:r w:rsidR="00401061">
        <w:t>„</w:t>
      </w:r>
      <w:r w:rsidRPr="00F76B6A">
        <w:t>dofinansowaniem przedsięwzięcia</w:t>
      </w:r>
      <w:r w:rsidR="00401061">
        <w:t>”</w:t>
      </w:r>
      <w:r w:rsidRPr="00F76B6A">
        <w:t>, może wystąpić każdy podmiot prowadzący działa</w:t>
      </w:r>
      <w:r w:rsidRPr="00F76B6A">
        <w:t>l</w:t>
      </w:r>
      <w:r w:rsidRPr="00F76B6A">
        <w:t>ność w zakresie kinematografii, zarówno polski, jak i z innego państwa członkowskiego Unii Europejskiej, Konfederacji Szwajcarskiej lub państwa członkowskiego Europejskiego Porozumienia o Wolnym Handlu (EFTA) – strony umowy o Europejskim Obszarze Gospodarczym, bez względu na formę organizacyjno</w:t>
      </w:r>
      <w:r w:rsidRPr="00F76B6A">
        <w:softHyphen/>
      </w:r>
      <w:r w:rsidR="00401061">
        <w:softHyphen/>
      </w:r>
      <w:r w:rsidR="00401061">
        <w:noBreakHyphen/>
      </w:r>
      <w:r w:rsidRPr="00F76B6A">
        <w:t>prawną oraz strukturę własności, z zastrzeżeniem</w:t>
      </w:r>
      <w:r w:rsidR="00401061">
        <w:t xml:space="preserve"> ust. </w:t>
      </w:r>
      <w:r w:rsidRPr="00F76B6A">
        <w:t>2.</w:t>
      </w:r>
    </w:p>
    <w:p w:rsidR="005A270E" w:rsidRPr="005A270E" w:rsidRDefault="005A270E" w:rsidP="00401061">
      <w:pPr>
        <w:pStyle w:val="USTustnpkodeksu"/>
        <w:keepNext/>
      </w:pPr>
      <w:r w:rsidRPr="00F76B6A">
        <w:t>2.</w:t>
      </w:r>
      <w:r w:rsidRPr="005A270E">
        <w:t> Instytut nie może udzielić dofinansowania przedsięwzięcia:</w:t>
      </w:r>
    </w:p>
    <w:p w:rsidR="005A270E" w:rsidRPr="00F76B6A" w:rsidRDefault="005A270E" w:rsidP="005A270E">
      <w:pPr>
        <w:pStyle w:val="PKTpunkt"/>
      </w:pPr>
      <w:r w:rsidRPr="00F76B6A">
        <w:t>1)</w:t>
      </w:r>
      <w:r w:rsidRPr="00F76B6A">
        <w:tab/>
        <w:t>osobie fizycznej skazanej prawomocnym wyrokiem za przestępstwo składania fałszywych zeznań, przekupstwa, przeciwko wiarygodności dokumentów, mieniu, obrotowi gospodarczemu, obrotowi pieniędzmi i papierami wart</w:t>
      </w:r>
      <w:r w:rsidRPr="00F76B6A">
        <w:t>o</w:t>
      </w:r>
      <w:r w:rsidRPr="00F76B6A">
        <w:t>ściowymi, systemowi bankowemu, przestępstwo skarbowe albo inne związane z wykonywaniem działalności gosp</w:t>
      </w:r>
      <w:r w:rsidRPr="00F76B6A">
        <w:t>o</w:t>
      </w:r>
      <w:r w:rsidRPr="00F76B6A">
        <w:t>darczej lub popełnione w celu osiągnięcia korzyści majątkowej;</w:t>
      </w:r>
    </w:p>
    <w:p w:rsidR="005A270E" w:rsidRPr="00F76B6A" w:rsidRDefault="005A270E" w:rsidP="005A270E">
      <w:pPr>
        <w:pStyle w:val="PKTpunkt"/>
      </w:pPr>
      <w:r w:rsidRPr="00F76B6A">
        <w:t>2)</w:t>
      </w:r>
      <w:r w:rsidRPr="00F76B6A">
        <w:tab/>
        <w:t>osobie prawnej lub jednostce organizacyjnej niebędącej osobą prawną, w której osoba będąca członkiem jego org</w:t>
      </w:r>
      <w:r w:rsidRPr="00F76B6A">
        <w:t>a</w:t>
      </w:r>
      <w:r w:rsidRPr="00F76B6A">
        <w:t>nów zarządzających bądź wspólnikiem została skazana prawomocnym wyrokiem za przestępstwo, o którym mowa</w:t>
      </w:r>
      <w:r w:rsidR="00401061" w:rsidRPr="00F76B6A">
        <w:t xml:space="preserve"> w</w:t>
      </w:r>
      <w:r w:rsidR="00401061">
        <w:t> pkt </w:t>
      </w:r>
      <w:r w:rsidRPr="00F76B6A">
        <w:t>1;</w:t>
      </w:r>
    </w:p>
    <w:p w:rsidR="005A270E" w:rsidRPr="005A270E" w:rsidRDefault="005A270E" w:rsidP="00401061">
      <w:pPr>
        <w:pStyle w:val="PKTpunkt"/>
        <w:keepNext/>
      </w:pPr>
      <w:r w:rsidRPr="00F76B6A">
        <w:t>3)</w:t>
      </w:r>
      <w:r w:rsidRPr="005A270E">
        <w:tab/>
        <w:t>podmiotowi, który:</w:t>
      </w:r>
    </w:p>
    <w:p w:rsidR="005A270E" w:rsidRPr="00F76B6A" w:rsidRDefault="005A270E" w:rsidP="001E3171">
      <w:pPr>
        <w:pStyle w:val="LITlitera"/>
        <w:spacing w:before="80"/>
        <w:ind w:left="777" w:hanging="357"/>
      </w:pPr>
      <w:r w:rsidRPr="00F76B6A">
        <w:t>a)</w:t>
      </w:r>
      <w:r w:rsidRPr="00F76B6A">
        <w:tab/>
        <w:t>posiada zaległości z tytułu należności publicznoprawnych lub</w:t>
      </w:r>
    </w:p>
    <w:p w:rsidR="005A270E" w:rsidRPr="00F76B6A" w:rsidRDefault="005A270E" w:rsidP="001E3171">
      <w:pPr>
        <w:pStyle w:val="LITlitera"/>
        <w:spacing w:before="80"/>
        <w:ind w:left="777" w:hanging="357"/>
      </w:pPr>
      <w:r w:rsidRPr="00F76B6A">
        <w:t>b)</w:t>
      </w:r>
      <w:r>
        <w:rPr>
          <w:rStyle w:val="Odwoanieprzypisudolnego"/>
        </w:rPr>
        <w:footnoteReference w:id="11"/>
      </w:r>
      <w:r>
        <w:rPr>
          <w:rStyle w:val="IGindeksgrny"/>
        </w:rPr>
        <w:t>)</w:t>
      </w:r>
      <w:r w:rsidRPr="00F76B6A">
        <w:tab/>
        <w:t>pozostaje pod zarządem komisarycznym bądź znajduje się w toku likwidacji, postępowania upadłościowego, p</w:t>
      </w:r>
      <w:r w:rsidRPr="00F76B6A">
        <w:t>o</w:t>
      </w:r>
      <w:r w:rsidRPr="00F76B6A">
        <w:t>stępowania naprawczego, lub</w:t>
      </w:r>
    </w:p>
    <w:p w:rsidR="005A270E" w:rsidRPr="00F76B6A" w:rsidRDefault="005A270E" w:rsidP="001E3171">
      <w:pPr>
        <w:pStyle w:val="LITlitera"/>
        <w:spacing w:before="80"/>
        <w:ind w:left="777" w:hanging="357"/>
      </w:pPr>
      <w:r w:rsidRPr="00F76B6A">
        <w:rPr>
          <w:rStyle w:val="Ppogrubienie"/>
        </w:rPr>
        <w:t>b)</w:t>
      </w:r>
      <w:bookmarkStart w:id="3" w:name="_Ref425251610"/>
      <w:r w:rsidRPr="00C13622">
        <w:rPr>
          <w:rStyle w:val="IGindeksgrny"/>
        </w:rPr>
        <w:footnoteReference w:id="12"/>
      </w:r>
      <w:bookmarkEnd w:id="3"/>
      <w:r w:rsidRPr="00C13622">
        <w:rPr>
          <w:rStyle w:val="IGindeksgrny"/>
        </w:rPr>
        <w:t>)</w:t>
      </w:r>
      <w:r w:rsidRPr="00F76B6A">
        <w:rPr>
          <w:rStyle w:val="Ppogrubienie"/>
        </w:rPr>
        <w:tab/>
        <w:t>pozostaje pod zarządem komisarycznym albo znajduje się</w:t>
      </w:r>
      <w:r w:rsidR="00401061" w:rsidRPr="00F76B6A">
        <w:rPr>
          <w:rStyle w:val="Ppogrubienie"/>
        </w:rPr>
        <w:t xml:space="preserve"> w</w:t>
      </w:r>
      <w:r w:rsidR="00401061">
        <w:rPr>
          <w:rStyle w:val="Ppogrubienie"/>
        </w:rPr>
        <w:t> </w:t>
      </w:r>
      <w:r w:rsidRPr="00F76B6A">
        <w:rPr>
          <w:rStyle w:val="Ppogrubienie"/>
        </w:rPr>
        <w:t>toku likwidacji, postępowania upadłościow</w:t>
      </w:r>
      <w:r w:rsidRPr="00F76B6A">
        <w:rPr>
          <w:rStyle w:val="Ppogrubienie"/>
        </w:rPr>
        <w:t>e</w:t>
      </w:r>
      <w:r w:rsidRPr="00F76B6A">
        <w:rPr>
          <w:rStyle w:val="Ppogrubienie"/>
        </w:rPr>
        <w:t>go, postępowania restrukturyzacyjnego, lub</w:t>
      </w:r>
    </w:p>
    <w:p w:rsidR="005A270E" w:rsidRPr="00F76B6A" w:rsidRDefault="005A270E" w:rsidP="001E3171">
      <w:pPr>
        <w:pStyle w:val="LITlitera"/>
        <w:spacing w:before="80"/>
        <w:ind w:left="777" w:hanging="357"/>
      </w:pPr>
      <w:r w:rsidRPr="00F76B6A">
        <w:t>c)</w:t>
      </w:r>
      <w:r w:rsidRPr="00F76B6A">
        <w:tab/>
        <w:t>w okresie 3 lat przed złożeniem wniosku o udzielenie dofinansowania przedsięwzięcia naruszył w sposób istotny umowę zawartą z Instytutem.</w:t>
      </w:r>
    </w:p>
    <w:p w:rsidR="005A270E" w:rsidRPr="005A270E" w:rsidRDefault="005A270E" w:rsidP="00401061">
      <w:pPr>
        <w:pStyle w:val="USTustnpkodeksu"/>
        <w:keepNext/>
      </w:pPr>
      <w:r w:rsidRPr="00F76B6A">
        <w:t>3.</w:t>
      </w:r>
      <w:r w:rsidRPr="005A270E">
        <w:t> Dofinansowanie przedsięwzięcia udzielane jest w oparciu o następujące kryteria:</w:t>
      </w:r>
    </w:p>
    <w:p w:rsidR="005A270E" w:rsidRPr="00F76B6A" w:rsidRDefault="005A270E" w:rsidP="005A270E">
      <w:pPr>
        <w:pStyle w:val="PKTpunkt"/>
      </w:pPr>
      <w:r w:rsidRPr="00F76B6A">
        <w:t>1)</w:t>
      </w:r>
      <w:r w:rsidRPr="00F76B6A">
        <w:tab/>
        <w:t>walory artystyczne, poznawcze i etyczne;</w:t>
      </w:r>
    </w:p>
    <w:p w:rsidR="005A270E" w:rsidRPr="00F76B6A" w:rsidRDefault="005A270E" w:rsidP="005A270E">
      <w:pPr>
        <w:pStyle w:val="PKTpunkt"/>
      </w:pPr>
      <w:r w:rsidRPr="00F76B6A">
        <w:t>2)</w:t>
      </w:r>
      <w:r w:rsidRPr="00F76B6A">
        <w:tab/>
        <w:t>znaczenie dla kultury narodowej oraz umacnianie tradycji polskiej i języka ojczystego;</w:t>
      </w:r>
    </w:p>
    <w:p w:rsidR="005A270E" w:rsidRPr="00F76B6A" w:rsidRDefault="005A270E" w:rsidP="005A270E">
      <w:pPr>
        <w:pStyle w:val="PKTpunkt"/>
      </w:pPr>
      <w:r w:rsidRPr="00F76B6A">
        <w:t>3)</w:t>
      </w:r>
      <w:r w:rsidRPr="00F76B6A">
        <w:tab/>
        <w:t>wzbogacenie europejskiej różnorodności kulturalnej;</w:t>
      </w:r>
    </w:p>
    <w:p w:rsidR="005A270E" w:rsidRPr="00F76B6A" w:rsidRDefault="005A270E" w:rsidP="005A270E">
      <w:pPr>
        <w:pStyle w:val="PKTpunkt"/>
      </w:pPr>
      <w:r w:rsidRPr="00F76B6A">
        <w:t>4)</w:t>
      </w:r>
      <w:r w:rsidRPr="00F76B6A">
        <w:tab/>
        <w:t>przewidywane skutki planowanego przedsięwzięcia;</w:t>
      </w:r>
    </w:p>
    <w:p w:rsidR="005A270E" w:rsidRPr="00F76B6A" w:rsidRDefault="005A270E" w:rsidP="005A270E">
      <w:pPr>
        <w:pStyle w:val="PKTpunkt"/>
      </w:pPr>
      <w:r w:rsidRPr="00F76B6A">
        <w:t>5)</w:t>
      </w:r>
      <w:r w:rsidRPr="00F76B6A">
        <w:tab/>
        <w:t>warunki ekonomiczno</w:t>
      </w:r>
      <w:r w:rsidRPr="00F76B6A">
        <w:softHyphen/>
      </w:r>
      <w:r w:rsidR="00401061">
        <w:softHyphen/>
      </w:r>
      <w:r w:rsidR="00401061">
        <w:noBreakHyphen/>
      </w:r>
      <w:r w:rsidRPr="00F76B6A">
        <w:t>finansowe realizacji.</w:t>
      </w:r>
    </w:p>
    <w:p w:rsidR="005A270E" w:rsidRPr="00F76B6A" w:rsidRDefault="005A270E" w:rsidP="005A270E">
      <w:pPr>
        <w:pStyle w:val="ARTartustawynprozporzdzenia"/>
      </w:pPr>
      <w:r w:rsidRPr="00401061">
        <w:rPr>
          <w:rStyle w:val="Ppogrubienie"/>
        </w:rPr>
        <w:t>Art. 23.</w:t>
      </w:r>
      <w:r w:rsidRPr="00F76B6A">
        <w:t> 1. Dofinansowanie przedsięwzięcia odbywa się w formie dotacji, a w odniesieniu do przedsięwzięć z zakresu przygotowania projektów filmowych i produkcji filmów również w formie udzielenia pożyczki lub poręczenia.</w:t>
      </w:r>
    </w:p>
    <w:p w:rsidR="005A270E" w:rsidRPr="00F76B6A" w:rsidRDefault="005A270E" w:rsidP="005A270E">
      <w:pPr>
        <w:pStyle w:val="USTustnpkodeksu"/>
      </w:pPr>
      <w:r w:rsidRPr="00F76B6A">
        <w:t>2. Dofinansowanie przedsięwzięcia nie może przekroczyć 50% budżetu filmu, z wyjątkiem filmów, których treść i forma mają charakter ambitny artystycznie i które mają ograniczone walory komercyjne lub debiutów reżyserskich (film trudny) oraz filmów niskobudżetowych. W każdym przypadku kwota dofinansowania przedsięwzięcia nie może przekr</w:t>
      </w:r>
      <w:r w:rsidRPr="00F76B6A">
        <w:t>o</w:t>
      </w:r>
      <w:r w:rsidRPr="00F76B6A">
        <w:t>czyć 90% budżetu przedsięwzięcia.</w:t>
      </w:r>
    </w:p>
    <w:p w:rsidR="005A270E" w:rsidRPr="00F76B6A" w:rsidRDefault="005A270E" w:rsidP="005A270E">
      <w:pPr>
        <w:pStyle w:val="USTustnpkodeksu"/>
      </w:pPr>
      <w:r w:rsidRPr="00F76B6A">
        <w:t>3. Instytut udziela dofinansowania przedsięwzięcia w drodze umowy cywilnoprawnej, którą w imieniu Instytutu z</w:t>
      </w:r>
      <w:r w:rsidRPr="00F76B6A">
        <w:t>a</w:t>
      </w:r>
      <w:r w:rsidRPr="00F76B6A">
        <w:t>wiera Dyrektor, po zasięgnięciu opinii ekspertów.</w:t>
      </w:r>
    </w:p>
    <w:p w:rsidR="005A270E" w:rsidRPr="00F76B6A" w:rsidRDefault="005A270E" w:rsidP="005A270E">
      <w:pPr>
        <w:pStyle w:val="USTustnpkodeksu"/>
      </w:pPr>
      <w:r w:rsidRPr="00F76B6A">
        <w:t>4. Instytut jako organ udzielający dofinansowania przedsięwzięcia zobowiązany jest do kontroli rozliczenia przych</w:t>
      </w:r>
      <w:r w:rsidRPr="00F76B6A">
        <w:t>o</w:t>
      </w:r>
      <w:r w:rsidRPr="00F76B6A">
        <w:t>dów i kosztów dofinansowanego przedsięwzięcia. Kontroli podlega również przebieg i sposób realizacji przedsięwzięcia oraz prawidłowość wykorzystania otrzymanego z Instytutu dofinansowania.</w:t>
      </w:r>
    </w:p>
    <w:p w:rsidR="005A270E" w:rsidRPr="00F76B6A" w:rsidRDefault="005A270E" w:rsidP="005A270E">
      <w:pPr>
        <w:pStyle w:val="USTustnpkodeksu"/>
      </w:pPr>
      <w:r w:rsidRPr="00F76B6A">
        <w:t>5. Podmiot otrzymujący dofinansowanie przedsięwzięcia jest zobowiązany, w przypadku osiągnięcia zysku z przedsięwzięcia, do zwrotu dofinansowania przedsięwzięcia na zasadach określonych w przepisach o finansach public</w:t>
      </w:r>
      <w:r w:rsidRPr="00F76B6A">
        <w:t>z</w:t>
      </w:r>
      <w:r w:rsidRPr="00F76B6A">
        <w:t>nych.</w:t>
      </w:r>
    </w:p>
    <w:p w:rsidR="005A270E" w:rsidRPr="005A270E" w:rsidRDefault="005A270E" w:rsidP="00401061">
      <w:pPr>
        <w:pStyle w:val="USTustnpkodeksu"/>
        <w:keepNext/>
      </w:pPr>
      <w:r w:rsidRPr="00F76B6A">
        <w:t>6.</w:t>
      </w:r>
      <w:r w:rsidRPr="005A270E">
        <w:t> Minister określi, w drodze rozporządzenia:</w:t>
      </w:r>
    </w:p>
    <w:p w:rsidR="005A270E" w:rsidRPr="00F76B6A" w:rsidRDefault="005A270E" w:rsidP="005A270E">
      <w:pPr>
        <w:pStyle w:val="PKTpunkt"/>
      </w:pPr>
      <w:r w:rsidRPr="00F76B6A">
        <w:t>1)</w:t>
      </w:r>
      <w:r w:rsidRPr="00F76B6A">
        <w:tab/>
        <w:t>szczegółowe warunki i tryb udzielania dofinansowania przedsięwzięcia, a także istotne elementy wniosku o udzielenie</w:t>
      </w:r>
      <w:r>
        <w:t xml:space="preserve"> dofinansowania przedsięwzięcia,</w:t>
      </w:r>
    </w:p>
    <w:p w:rsidR="005A270E" w:rsidRPr="00F76B6A" w:rsidRDefault="005A270E" w:rsidP="00401061">
      <w:pPr>
        <w:pStyle w:val="PKTpunkt"/>
        <w:keepNext/>
      </w:pPr>
      <w:r w:rsidRPr="00F76B6A">
        <w:t>2)</w:t>
      </w:r>
      <w:r w:rsidRPr="00F76B6A">
        <w:tab/>
        <w:t>istotne elementy umów cywilnoprawnych, o których mowa</w:t>
      </w:r>
      <w:r w:rsidR="00401061" w:rsidRPr="00F76B6A">
        <w:t xml:space="preserve"> w</w:t>
      </w:r>
      <w:r w:rsidR="00401061">
        <w:t> ust. </w:t>
      </w:r>
      <w:r w:rsidRPr="00F76B6A">
        <w:t>3</w:t>
      </w:r>
    </w:p>
    <w:p w:rsidR="005A270E" w:rsidRPr="00F76B6A" w:rsidRDefault="005A270E" w:rsidP="005A270E">
      <w:pPr>
        <w:pStyle w:val="CZWSPPKTczwsplnapunktw"/>
      </w:pPr>
      <w:r w:rsidRPr="00F76B6A">
        <w:t>– uwzględniając konieczność realizacji celów, określonych</w:t>
      </w:r>
      <w:r w:rsidR="00401061" w:rsidRPr="00F76B6A">
        <w:t xml:space="preserve"> w</w:t>
      </w:r>
      <w:r w:rsidR="00401061">
        <w:t> art. </w:t>
      </w:r>
      <w:r w:rsidRPr="00F76B6A">
        <w:t>3</w:t>
      </w:r>
      <w:r w:rsidR="00401061">
        <w:t xml:space="preserve"> ust. </w:t>
      </w:r>
      <w:r w:rsidRPr="00F76B6A">
        <w:t>1, efektywnego i skutecznego wykorzystania do</w:t>
      </w:r>
      <w:r w:rsidR="00550B9B">
        <w:t>-</w:t>
      </w:r>
      <w:r w:rsidR="00550B9B">
        <w:br/>
      </w:r>
      <w:r w:rsidRPr="00F76B6A">
        <w:t>finansowania przedsięwzięcia oraz zapewnienia przejrzystości jego udzielania.</w:t>
      </w:r>
    </w:p>
    <w:p w:rsidR="005A270E" w:rsidRPr="00F76B6A" w:rsidRDefault="005A270E" w:rsidP="005A270E">
      <w:pPr>
        <w:pStyle w:val="ARTartustawynprozporzdzenia"/>
      </w:pPr>
      <w:r w:rsidRPr="00401061">
        <w:rPr>
          <w:rStyle w:val="Ppogrubienie"/>
        </w:rPr>
        <w:t>Art. 24.</w:t>
      </w:r>
      <w:r w:rsidRPr="00F76B6A">
        <w:t> 1. Ekspertów, o których mowa</w:t>
      </w:r>
      <w:r w:rsidR="00401061" w:rsidRPr="00F76B6A">
        <w:t xml:space="preserve"> w</w:t>
      </w:r>
      <w:r w:rsidR="00401061">
        <w:t> art. </w:t>
      </w:r>
      <w:r w:rsidRPr="00F76B6A">
        <w:t>23</w:t>
      </w:r>
      <w:r w:rsidR="00401061">
        <w:t xml:space="preserve"> ust. </w:t>
      </w:r>
      <w:r w:rsidRPr="00F76B6A">
        <w:t>3, powołuje, w liczbie co najmniej 7, minister spośród prze</w:t>
      </w:r>
      <w:r w:rsidRPr="00F76B6A">
        <w:t>d</w:t>
      </w:r>
      <w:r w:rsidRPr="00F76B6A">
        <w:t>stawicieli środowisk filmowych oraz środowisk opiniotwórczych na okres 12 miesięcy.</w:t>
      </w:r>
    </w:p>
    <w:p w:rsidR="005A270E" w:rsidRPr="00F76B6A" w:rsidRDefault="005A270E" w:rsidP="005A270E">
      <w:pPr>
        <w:pStyle w:val="USTustnpkodeksu"/>
      </w:pPr>
      <w:r w:rsidRPr="00F76B6A">
        <w:t>2. Opinie ekspertów są sporządzane na piśmie i zawierają szczegółową analizę przedsięwzięcia pod kątem kryteriów, o których mowa</w:t>
      </w:r>
      <w:r w:rsidR="00401061" w:rsidRPr="00F76B6A">
        <w:t xml:space="preserve"> w</w:t>
      </w:r>
      <w:r w:rsidR="00401061">
        <w:t> art. </w:t>
      </w:r>
      <w:r w:rsidRPr="00F76B6A">
        <w:t>22</w:t>
      </w:r>
      <w:r w:rsidR="00401061">
        <w:t xml:space="preserve"> ust. </w:t>
      </w:r>
      <w:r w:rsidRPr="00F76B6A">
        <w:t>3.</w:t>
      </w:r>
    </w:p>
    <w:p w:rsidR="005A270E" w:rsidRPr="00F76B6A" w:rsidRDefault="005A270E" w:rsidP="005A270E">
      <w:pPr>
        <w:pStyle w:val="USTustnpkodeksu"/>
      </w:pPr>
      <w:r w:rsidRPr="00F76B6A">
        <w:t>3. Ekspert sporządzający opinię nie może być w jakikolwiek sposób związany z realizacją analizowanego przedsi</w:t>
      </w:r>
      <w:r w:rsidRPr="00F76B6A">
        <w:t>ę</w:t>
      </w:r>
      <w:r w:rsidRPr="00F76B6A">
        <w:t>wzięcia.</w:t>
      </w:r>
    </w:p>
    <w:p w:rsidR="005A270E" w:rsidRPr="00F76B6A" w:rsidRDefault="005A270E" w:rsidP="005A270E">
      <w:pPr>
        <w:pStyle w:val="ARTartustawynprozporzdzenia"/>
      </w:pPr>
      <w:r w:rsidRPr="00401061">
        <w:rPr>
          <w:rStyle w:val="Ppogrubienie"/>
        </w:rPr>
        <w:t>Art. 25.</w:t>
      </w:r>
      <w:r w:rsidRPr="00F76B6A">
        <w:t> Otrzymujący dofinansowanie przedsięwzięcia ma obowiązek wykorzystać uzyskane środki zgodnie z celem, na jaki je uzyskał, i zgodnie z umową o dofinansowanie przedsięwzięcia. Dotyczy to także odsetek bankowych od uzysk</w:t>
      </w:r>
      <w:r w:rsidRPr="00F76B6A">
        <w:t>a</w:t>
      </w:r>
      <w:r w:rsidRPr="00F76B6A">
        <w:t>nych środków w ramach dofinansowania przedsięwzięcia.</w:t>
      </w:r>
    </w:p>
    <w:p w:rsidR="005A270E" w:rsidRPr="00F76B6A" w:rsidRDefault="005A270E" w:rsidP="005A270E">
      <w:pPr>
        <w:pStyle w:val="ARTartustawynprozporzdzenia"/>
      </w:pPr>
      <w:r w:rsidRPr="00401061">
        <w:rPr>
          <w:rStyle w:val="Ppogrubienie"/>
        </w:rPr>
        <w:t>Art. 26.</w:t>
      </w:r>
      <w:r w:rsidRPr="00F76B6A">
        <w:t> 1. W ramach kontroli, o których mowa</w:t>
      </w:r>
      <w:r w:rsidR="00401061" w:rsidRPr="00F76B6A">
        <w:t xml:space="preserve"> w</w:t>
      </w:r>
      <w:r w:rsidR="00401061">
        <w:t> art. </w:t>
      </w:r>
      <w:r w:rsidRPr="00F76B6A">
        <w:t>23</w:t>
      </w:r>
      <w:r w:rsidR="00401061">
        <w:t xml:space="preserve"> ust. </w:t>
      </w:r>
      <w:r w:rsidRPr="00F76B6A">
        <w:t>4, upoważnieni pracownicy Instytutu mogą badać d</w:t>
      </w:r>
      <w:r w:rsidRPr="00F76B6A">
        <w:t>o</w:t>
      </w:r>
      <w:r w:rsidRPr="00F76B6A">
        <w:t>kumenty i inne nośniki informacji, które mają lub mogą mieć znaczenie dla oceny prawidłowości wykorzystania dofina</w:t>
      </w:r>
      <w:r w:rsidRPr="00F76B6A">
        <w:t>n</w:t>
      </w:r>
      <w:r w:rsidRPr="00F76B6A">
        <w:t>sowania przedsięwzięcia, oraz żądać udzielenia ustnie lub na piśmie informacji dotyczących wykonania objętego dofina</w:t>
      </w:r>
      <w:r w:rsidRPr="00F76B6A">
        <w:t>n</w:t>
      </w:r>
      <w:r w:rsidRPr="00F76B6A">
        <w:t>sowaniem przedsięwzięcia.</w:t>
      </w:r>
    </w:p>
    <w:p w:rsidR="005A270E" w:rsidRPr="00F76B6A" w:rsidRDefault="005A270E" w:rsidP="005A270E">
      <w:pPr>
        <w:pStyle w:val="USTustnpkodeksu"/>
      </w:pPr>
      <w:r w:rsidRPr="00F76B6A">
        <w:t>2. Minister określi, w drodze rozporządzenia, szczegółowy tryb i sposób przeprowadzania kontroli, o których mowa</w:t>
      </w:r>
      <w:r w:rsidR="00401061" w:rsidRPr="00F76B6A">
        <w:t xml:space="preserve"> w</w:t>
      </w:r>
      <w:r w:rsidR="00401061">
        <w:t> art. </w:t>
      </w:r>
      <w:r w:rsidRPr="00F76B6A">
        <w:t>23</w:t>
      </w:r>
      <w:r w:rsidR="00401061">
        <w:t xml:space="preserve"> ust. </w:t>
      </w:r>
      <w:r w:rsidRPr="00F76B6A">
        <w:t>4, uwzględniając konieczność realizacji celów, określonych</w:t>
      </w:r>
      <w:r w:rsidR="00401061" w:rsidRPr="00F76B6A">
        <w:t xml:space="preserve"> w</w:t>
      </w:r>
      <w:r w:rsidR="00401061">
        <w:t> art. </w:t>
      </w:r>
      <w:r w:rsidRPr="00F76B6A">
        <w:t>3</w:t>
      </w:r>
      <w:r w:rsidR="00401061">
        <w:t xml:space="preserve"> ust. </w:t>
      </w:r>
      <w:r w:rsidRPr="00F76B6A">
        <w:t>1, oraz efektywnego i skutecznego wykorzystania dofinansowania przedsięwzięcia.</w:t>
      </w:r>
    </w:p>
    <w:p w:rsidR="005A270E" w:rsidRPr="00F76B6A" w:rsidRDefault="005A270E" w:rsidP="005A270E">
      <w:pPr>
        <w:pStyle w:val="ARTartustawynprozporzdzenia"/>
      </w:pPr>
      <w:r w:rsidRPr="00401061">
        <w:rPr>
          <w:rStyle w:val="Ppogrubienie"/>
        </w:rPr>
        <w:t>Art. 27.</w:t>
      </w:r>
      <w:r w:rsidRPr="00F76B6A">
        <w:t> 1. Instytut może odstąpić od umowy o udzielenie dofinansowania przedsięwzięcia w przypadku wykorzyst</w:t>
      </w:r>
      <w:r w:rsidRPr="00F76B6A">
        <w:t>a</w:t>
      </w:r>
      <w:r w:rsidRPr="00F76B6A">
        <w:t>nia dofinansowania przedsięwzięcia niezgodnie z przeznaczeniem, nieterminowego lub nienależytego wykonywania umowy, w tym w szczególności zmniejszenia zakresu objętego dofinansowaniem przedsięwzięcia stwierdzonego na po</w:t>
      </w:r>
      <w:r w:rsidRPr="00F76B6A">
        <w:t>d</w:t>
      </w:r>
      <w:r w:rsidRPr="00F76B6A">
        <w:t>stawie wyników kontroli oraz oceny realizacji wniosków i zaleceń pokontrolnych.</w:t>
      </w:r>
    </w:p>
    <w:p w:rsidR="005A270E" w:rsidRPr="00F76B6A" w:rsidRDefault="005A270E" w:rsidP="005A270E">
      <w:pPr>
        <w:pStyle w:val="USTustnpkodeksu"/>
      </w:pPr>
      <w:r w:rsidRPr="00F76B6A">
        <w:t>2. Odstępując od umowy Instytut określa kwotę wykorzystaną niezgodnie z przeznaczeniem wraz z ustawowymi o</w:t>
      </w:r>
      <w:r w:rsidRPr="00F76B6A">
        <w:t>d</w:t>
      </w:r>
      <w:r w:rsidRPr="00F76B6A">
        <w:t>setkami naliczanymi od dnia przekazania środków, termin jej zwrotu oraz nazwę i numer konta, na które powinna być dokonana wpłata.</w:t>
      </w:r>
    </w:p>
    <w:p w:rsidR="005A270E" w:rsidRPr="00F76B6A" w:rsidRDefault="005A270E" w:rsidP="005A270E">
      <w:pPr>
        <w:pStyle w:val="ROZDZODDZOZNoznaczenierozdziauluboddziau"/>
      </w:pPr>
      <w:r w:rsidRPr="00F76B6A">
        <w:t>Rozdział 4</w:t>
      </w:r>
    </w:p>
    <w:p w:rsidR="005A270E" w:rsidRPr="00F76B6A" w:rsidRDefault="005A270E" w:rsidP="00401061">
      <w:pPr>
        <w:pStyle w:val="ROZDZODDZPRZEDMprzedmiotregulacjirozdziauluboddziau"/>
      </w:pPr>
      <w:r w:rsidRPr="00F76B6A">
        <w:t>Gromadzenie, ochrona i upowszechnianie zasobów sztuki filmowej</w:t>
      </w:r>
    </w:p>
    <w:p w:rsidR="005A270E" w:rsidRPr="00F76B6A" w:rsidRDefault="005A270E" w:rsidP="005A270E">
      <w:pPr>
        <w:pStyle w:val="ARTartustawynprozporzdzenia"/>
      </w:pPr>
      <w:r w:rsidRPr="00401061">
        <w:rPr>
          <w:rStyle w:val="Ppogrubienie"/>
        </w:rPr>
        <w:t>Art. 28.</w:t>
      </w:r>
      <w:r w:rsidRPr="00F76B6A">
        <w:t> 1.</w:t>
      </w:r>
      <w:r w:rsidRPr="00F76B6A">
        <w:tab/>
        <w:t xml:space="preserve"> Działalność w zakresie ochrony narodowego dziedzictwa kulturalnego w dziedzinie kinematografii pr</w:t>
      </w:r>
      <w:r w:rsidRPr="00F76B6A">
        <w:t>o</w:t>
      </w:r>
      <w:r w:rsidRPr="00F76B6A">
        <w:t>wadzi Filmoteka Narodowa oraz filmoteki regionalne.</w:t>
      </w:r>
    </w:p>
    <w:p w:rsidR="005A270E" w:rsidRPr="005A270E" w:rsidRDefault="005A270E" w:rsidP="00401061">
      <w:pPr>
        <w:pStyle w:val="USTustnpkodeksu"/>
        <w:keepNext/>
      </w:pPr>
      <w:r w:rsidRPr="00F76B6A">
        <w:t>2.</w:t>
      </w:r>
      <w:r w:rsidRPr="005A270E">
        <w:t> Do zadań Filmoteki Narodowej należy w szczególności:</w:t>
      </w:r>
    </w:p>
    <w:p w:rsidR="005A270E" w:rsidRPr="005A270E" w:rsidRDefault="005A270E" w:rsidP="00401061">
      <w:pPr>
        <w:pStyle w:val="PKTpunkt"/>
        <w:keepNext/>
      </w:pPr>
      <w:r w:rsidRPr="00F76B6A">
        <w:t>1)</w:t>
      </w:r>
      <w:r w:rsidRPr="005A270E">
        <w:tab/>
        <w:t>gromadzenie i zabezpieczanie:</w:t>
      </w:r>
    </w:p>
    <w:p w:rsidR="005A270E" w:rsidRPr="00550B9B" w:rsidRDefault="005A270E" w:rsidP="00550B9B">
      <w:pPr>
        <w:pStyle w:val="LITlitera"/>
        <w:spacing w:before="80"/>
        <w:ind w:left="777" w:hanging="357"/>
        <w:rPr>
          <w:bCs w:val="0"/>
        </w:rPr>
      </w:pPr>
      <w:r w:rsidRPr="00F76B6A">
        <w:t>a)</w:t>
      </w:r>
      <w:r w:rsidRPr="00F76B6A">
        <w:tab/>
        <w:t>materiałów ne</w:t>
      </w:r>
      <w:r w:rsidRPr="00550B9B">
        <w:rPr>
          <w:bCs w:val="0"/>
        </w:rPr>
        <w:t>gatywowych, kopii wzorcowych oraz innych archiwalnych kopii filmowych filmów polskich,</w:t>
      </w:r>
    </w:p>
    <w:p w:rsidR="005A270E" w:rsidRPr="00F76B6A" w:rsidRDefault="005A270E" w:rsidP="00550B9B">
      <w:pPr>
        <w:pStyle w:val="LITlitera"/>
        <w:spacing w:before="80"/>
        <w:ind w:left="777" w:hanging="357"/>
      </w:pPr>
      <w:r w:rsidRPr="00550B9B">
        <w:rPr>
          <w:bCs w:val="0"/>
        </w:rPr>
        <w:t>b)</w:t>
      </w:r>
      <w:r w:rsidRPr="00550B9B">
        <w:rPr>
          <w:bCs w:val="0"/>
        </w:rPr>
        <w:tab/>
        <w:t>archiwalnych k</w:t>
      </w:r>
      <w:r w:rsidRPr="00F76B6A">
        <w:t>opii filmowych filmów niebędących filmami polskimi, jeżeli filmy te mają istotne znaczenie dla polskiej kultury, nauki lub życia społecznego;</w:t>
      </w:r>
    </w:p>
    <w:p w:rsidR="005A270E" w:rsidRPr="00550B9B" w:rsidRDefault="005A270E" w:rsidP="00550B9B">
      <w:pPr>
        <w:pStyle w:val="PKTpunkt"/>
        <w:spacing w:before="100"/>
        <w:rPr>
          <w:bCs w:val="0"/>
        </w:rPr>
      </w:pPr>
      <w:r w:rsidRPr="00F76B6A">
        <w:t>2)</w:t>
      </w:r>
      <w:r w:rsidRPr="00F76B6A">
        <w:tab/>
        <w:t>wypracowywanie metodologii archiwizacji fi</w:t>
      </w:r>
      <w:r w:rsidRPr="00550B9B">
        <w:rPr>
          <w:bCs w:val="0"/>
        </w:rPr>
        <w:t>lmów polskich i polskiej dokumentacji historyczno</w:t>
      </w:r>
      <w:r w:rsidRPr="00550B9B">
        <w:rPr>
          <w:bCs w:val="0"/>
        </w:rPr>
        <w:softHyphen/>
      </w:r>
      <w:r w:rsidR="00401061" w:rsidRPr="00550B9B">
        <w:rPr>
          <w:bCs w:val="0"/>
        </w:rPr>
        <w:softHyphen/>
      </w:r>
      <w:r w:rsidR="00401061" w:rsidRPr="00550B9B">
        <w:rPr>
          <w:bCs w:val="0"/>
        </w:rPr>
        <w:noBreakHyphen/>
      </w:r>
      <w:r w:rsidRPr="00550B9B">
        <w:rPr>
          <w:bCs w:val="0"/>
        </w:rPr>
        <w:t>filmowej;</w:t>
      </w:r>
    </w:p>
    <w:p w:rsidR="005A270E" w:rsidRPr="00550B9B" w:rsidRDefault="005A270E" w:rsidP="00550B9B">
      <w:pPr>
        <w:pStyle w:val="PKTpunkt"/>
        <w:spacing w:before="100"/>
        <w:rPr>
          <w:bCs w:val="0"/>
        </w:rPr>
      </w:pPr>
      <w:r w:rsidRPr="00550B9B">
        <w:rPr>
          <w:bCs w:val="0"/>
        </w:rPr>
        <w:t>3)</w:t>
      </w:r>
      <w:r w:rsidRPr="00550B9B">
        <w:rPr>
          <w:bCs w:val="0"/>
        </w:rPr>
        <w:tab/>
        <w:t>gromadzenie i archiwizacja dokumentacji dotyczącej produkcji filmów i rozpowszechniania filmów;</w:t>
      </w:r>
    </w:p>
    <w:p w:rsidR="005A270E" w:rsidRPr="00550B9B" w:rsidRDefault="005A270E" w:rsidP="00550B9B">
      <w:pPr>
        <w:pStyle w:val="PKTpunkt"/>
        <w:spacing w:before="100"/>
        <w:rPr>
          <w:bCs w:val="0"/>
        </w:rPr>
      </w:pPr>
      <w:r w:rsidRPr="00550B9B">
        <w:rPr>
          <w:bCs w:val="0"/>
        </w:rPr>
        <w:t>4)</w:t>
      </w:r>
      <w:r w:rsidRPr="00550B9B">
        <w:rPr>
          <w:bCs w:val="0"/>
        </w:rPr>
        <w:tab/>
        <w:t>upowszechnianie kultury filmowej, w tym udostępnianie zasobów sztuki filmowej;</w:t>
      </w:r>
    </w:p>
    <w:p w:rsidR="005A270E" w:rsidRPr="00550B9B" w:rsidRDefault="005A270E" w:rsidP="00550B9B">
      <w:pPr>
        <w:pStyle w:val="PKTpunkt"/>
        <w:spacing w:before="100"/>
        <w:rPr>
          <w:bCs w:val="0"/>
        </w:rPr>
      </w:pPr>
      <w:r w:rsidRPr="00550B9B">
        <w:rPr>
          <w:bCs w:val="0"/>
        </w:rPr>
        <w:t>5)</w:t>
      </w:r>
      <w:r w:rsidRPr="00550B9B">
        <w:rPr>
          <w:bCs w:val="0"/>
        </w:rPr>
        <w:tab/>
        <w:t>gromadzenie zbiorów bibliotecznych oraz eksponatów dotyczących historii filmu i kinematografii;</w:t>
      </w:r>
    </w:p>
    <w:p w:rsidR="005A270E" w:rsidRPr="00550B9B" w:rsidRDefault="005A270E" w:rsidP="00550B9B">
      <w:pPr>
        <w:pStyle w:val="PKTpunkt"/>
        <w:spacing w:before="100"/>
        <w:rPr>
          <w:bCs w:val="0"/>
        </w:rPr>
      </w:pPr>
      <w:r w:rsidRPr="00550B9B">
        <w:rPr>
          <w:bCs w:val="0"/>
        </w:rPr>
        <w:t>6)</w:t>
      </w:r>
      <w:r w:rsidRPr="00550B9B">
        <w:rPr>
          <w:bCs w:val="0"/>
        </w:rPr>
        <w:tab/>
        <w:t>prowadzenie katalogu dzieł filmowych;</w:t>
      </w:r>
    </w:p>
    <w:p w:rsidR="005A270E" w:rsidRPr="00550B9B" w:rsidRDefault="005A270E" w:rsidP="00550B9B">
      <w:pPr>
        <w:pStyle w:val="PKTpunkt"/>
        <w:spacing w:before="100"/>
        <w:rPr>
          <w:bCs w:val="0"/>
        </w:rPr>
      </w:pPr>
      <w:r w:rsidRPr="00550B9B">
        <w:rPr>
          <w:bCs w:val="0"/>
        </w:rPr>
        <w:t>7)</w:t>
      </w:r>
      <w:r w:rsidRPr="00550B9B">
        <w:rPr>
          <w:bCs w:val="0"/>
        </w:rPr>
        <w:tab/>
        <w:t>współpraca z krajowymi i zagranicznymi podmiotami;</w:t>
      </w:r>
    </w:p>
    <w:p w:rsidR="005A270E" w:rsidRPr="00F76B6A" w:rsidRDefault="005A270E" w:rsidP="00550B9B">
      <w:pPr>
        <w:pStyle w:val="PKTpunkt"/>
        <w:spacing w:before="100"/>
      </w:pPr>
      <w:r w:rsidRPr="00550B9B">
        <w:rPr>
          <w:bCs w:val="0"/>
        </w:rPr>
        <w:t>8)</w:t>
      </w:r>
      <w:r w:rsidRPr="00550B9B">
        <w:rPr>
          <w:bCs w:val="0"/>
        </w:rPr>
        <w:tab/>
        <w:t>działalność kulturalno</w:t>
      </w:r>
      <w:r w:rsidRPr="00550B9B">
        <w:rPr>
          <w:bCs w:val="0"/>
        </w:rPr>
        <w:softHyphen/>
      </w:r>
      <w:r w:rsidR="00401061" w:rsidRPr="00550B9B">
        <w:rPr>
          <w:bCs w:val="0"/>
        </w:rPr>
        <w:softHyphen/>
      </w:r>
      <w:r w:rsidR="00401061" w:rsidRPr="00550B9B">
        <w:rPr>
          <w:bCs w:val="0"/>
        </w:rPr>
        <w:noBreakHyphen/>
      </w:r>
      <w:r w:rsidRPr="00550B9B">
        <w:rPr>
          <w:bCs w:val="0"/>
        </w:rPr>
        <w:t>oświatowa oraz wydaw</w:t>
      </w:r>
      <w:r w:rsidRPr="00F76B6A">
        <w:t>nicza.</w:t>
      </w:r>
    </w:p>
    <w:p w:rsidR="005A270E" w:rsidRPr="00F76B6A" w:rsidRDefault="005A270E" w:rsidP="005A270E">
      <w:pPr>
        <w:pStyle w:val="USTustnpkodeksu"/>
      </w:pPr>
      <w:r w:rsidRPr="00F76B6A">
        <w:t>3. Filmoteka Narodowa udostępnia Instytutowi zgromadzone materiały filmowe, w tym materiały wyjściowe i promocyjne, w celu wykorzystania ich do działalności określonej w ustawie lub w statucie. Wysokość opłat za udostę</w:t>
      </w:r>
      <w:r w:rsidRPr="00F76B6A">
        <w:t>p</w:t>
      </w:r>
      <w:r w:rsidRPr="00F76B6A">
        <w:t>nianie materiałów określi minister w drodze zarządzenia.</w:t>
      </w:r>
    </w:p>
    <w:p w:rsidR="005A270E" w:rsidRPr="00F76B6A" w:rsidRDefault="005A270E" w:rsidP="005A270E">
      <w:pPr>
        <w:pStyle w:val="USTustnpkodeksu"/>
      </w:pPr>
      <w:r w:rsidRPr="00F76B6A">
        <w:t>4. Samorządy lokalne mogą tworzyć filmoteki regionalne w formie samorządowych instytucji kultury w rozumieniu ustawy z dnia 25 października 1991 r. o organizowaniu i prowadzeniu działalności kulturalnej (</w:t>
      </w:r>
      <w:r w:rsidR="00401061">
        <w:t>Dz. U.</w:t>
      </w:r>
      <w:r w:rsidRPr="00F76B6A">
        <w:t xml:space="preserve"> z </w:t>
      </w:r>
      <w:r>
        <w:t>2012</w:t>
      </w:r>
      <w:r w:rsidRPr="00F76B6A">
        <w:t> r.</w:t>
      </w:r>
      <w:r w:rsidR="00401061">
        <w:t xml:space="preserve"> poz. </w:t>
      </w:r>
      <w:r>
        <w:t>406</w:t>
      </w:r>
      <w:r w:rsidRPr="00F76B6A">
        <w:t>, z</w:t>
      </w:r>
      <w:r>
        <w:t> 2014 r.</w:t>
      </w:r>
      <w:r w:rsidR="00401061">
        <w:t xml:space="preserve"> poz. </w:t>
      </w:r>
      <w:r>
        <w:t>42</w:t>
      </w:r>
      <w:r w:rsidR="00401061">
        <w:t>3 oraz</w:t>
      </w:r>
      <w:r>
        <w:t xml:space="preserve"> z 2015 r.</w:t>
      </w:r>
      <w:r w:rsidR="00401061">
        <w:t xml:space="preserve"> poz. </w:t>
      </w:r>
      <w:r>
        <w:t>337</w:t>
      </w:r>
      <w:r w:rsidRPr="00F76B6A">
        <w:t>). Zakres działania filmotek regionalnych określa</w:t>
      </w:r>
      <w:r w:rsidR="00401061">
        <w:t xml:space="preserve"> ust. </w:t>
      </w:r>
      <w:r w:rsidRPr="00F76B6A">
        <w:t>2, ze szczególnym uwzględnieniem dziedzictwa kulturalnego kinematografii w regionie.</w:t>
      </w:r>
    </w:p>
    <w:p w:rsidR="005A270E" w:rsidRPr="00F76B6A" w:rsidRDefault="005A270E" w:rsidP="005A270E">
      <w:pPr>
        <w:pStyle w:val="USTustnpkodeksu"/>
      </w:pPr>
      <w:r w:rsidRPr="00F76B6A">
        <w:t>5. Do działalności Filmoteki Narodowej i filmotek regionalnych w zakresie państwowego zasobu archiwalnego, określonej</w:t>
      </w:r>
      <w:r w:rsidR="00401061" w:rsidRPr="00F76B6A">
        <w:t xml:space="preserve"> w</w:t>
      </w:r>
      <w:r w:rsidR="00401061">
        <w:t> ust. </w:t>
      </w:r>
      <w:r w:rsidRPr="00F76B6A">
        <w:t>2</w:t>
      </w:r>
      <w:r w:rsidR="00401061">
        <w:t xml:space="preserve"> pkt </w:t>
      </w:r>
      <w:r w:rsidRPr="00F76B6A">
        <w:t>1–3, stosuje się ustawę z dnia 14 lipca 1983 r. o narodowym zasobie archiwalnym i archiwach (</w:t>
      </w:r>
      <w:r w:rsidR="00401061">
        <w:t>Dz. U.</w:t>
      </w:r>
      <w:r w:rsidRPr="00F76B6A">
        <w:t xml:space="preserve"> z 20</w:t>
      </w:r>
      <w:r>
        <w:t>11</w:t>
      </w:r>
      <w:r w:rsidRPr="00F76B6A">
        <w:t> r.</w:t>
      </w:r>
      <w:r w:rsidR="00401061">
        <w:t xml:space="preserve"> Nr </w:t>
      </w:r>
      <w:r w:rsidRPr="00F76B6A">
        <w:t>1</w:t>
      </w:r>
      <w:r>
        <w:t>23</w:t>
      </w:r>
      <w:r w:rsidRPr="00F76B6A">
        <w:t>,</w:t>
      </w:r>
      <w:r w:rsidR="00401061">
        <w:t xml:space="preserve"> poz. </w:t>
      </w:r>
      <w:r>
        <w:t>698</w:t>
      </w:r>
      <w:r w:rsidRPr="00F76B6A">
        <w:t>, z </w:t>
      </w:r>
      <w:proofErr w:type="spellStart"/>
      <w:r w:rsidRPr="00F76B6A">
        <w:t>późn</w:t>
      </w:r>
      <w:proofErr w:type="spellEnd"/>
      <w:r w:rsidRPr="00F76B6A">
        <w:t>. zm.</w:t>
      </w:r>
      <w:r w:rsidRPr="00F76B6A">
        <w:rPr>
          <w:rStyle w:val="IGindeksgrny"/>
        </w:rPr>
        <w:footnoteReference w:id="13"/>
      </w:r>
      <w:r w:rsidRPr="00F76B6A">
        <w:rPr>
          <w:rStyle w:val="IGindeksgrny"/>
        </w:rPr>
        <w:t>)</w:t>
      </w:r>
      <w:r w:rsidRPr="00F76B6A">
        <w:t>).</w:t>
      </w:r>
    </w:p>
    <w:p w:rsidR="005A270E" w:rsidRPr="00F76B6A" w:rsidRDefault="005A270E" w:rsidP="005A270E">
      <w:pPr>
        <w:pStyle w:val="ARTartustawynprozporzdzenia"/>
      </w:pPr>
      <w:r w:rsidRPr="00401061">
        <w:rPr>
          <w:rStyle w:val="Ppogrubienie"/>
        </w:rPr>
        <w:t>Art. 29.</w:t>
      </w:r>
      <w:r w:rsidRPr="00F76B6A">
        <w:t> Filmoteka Narodowa otrzymuje na swoją działalność dotację budżetową. Przychodami Filmoteki Narodowej są także przychody z dystrybucji filmów, do których przysługują jej autorskie prawa majątkowe oraz opłaty wynikające ze świadczonych usług.</w:t>
      </w:r>
    </w:p>
    <w:p w:rsidR="005A270E" w:rsidRPr="00F76B6A" w:rsidRDefault="005A270E" w:rsidP="005A270E">
      <w:pPr>
        <w:pStyle w:val="ARTartustawynprozporzdzenia"/>
      </w:pPr>
      <w:r w:rsidRPr="00401061">
        <w:rPr>
          <w:rStyle w:val="Ppogrubienie"/>
        </w:rPr>
        <w:t>Art. 30.</w:t>
      </w:r>
      <w:r w:rsidRPr="00F76B6A">
        <w:t> Producent filmu przekazuje nieodpłatnie Filmotece Narodowej jeden egzemplarz nieeksploatowanej kopii każdego wyprodukowanego filmu oraz materiały dokumentacyjne związane z produkcją filmu, w szczególności scen</w:t>
      </w:r>
      <w:r w:rsidRPr="00F76B6A">
        <w:t>a</w:t>
      </w:r>
      <w:r w:rsidRPr="00F76B6A">
        <w:t>riusz, listę montażową i dialogową, fotosy, plakaty, listę napisów i materiały reklamowe – w terminie 30 dni po zakończ</w:t>
      </w:r>
      <w:r w:rsidRPr="00F76B6A">
        <w:t>e</w:t>
      </w:r>
      <w:r w:rsidRPr="00F76B6A">
        <w:t>niu produkcji, nie później jednak niż w dniu rozpoczęcia dystrybucji filmu.</w:t>
      </w:r>
    </w:p>
    <w:p w:rsidR="005A270E" w:rsidRPr="00F76B6A" w:rsidRDefault="005A270E" w:rsidP="005A270E">
      <w:pPr>
        <w:pStyle w:val="ROZDZODDZOZNoznaczenierozdziauluboddziau"/>
      </w:pPr>
      <w:r w:rsidRPr="00F76B6A">
        <w:t>Rozdział 5</w:t>
      </w:r>
    </w:p>
    <w:p w:rsidR="005A270E" w:rsidRPr="00F76B6A" w:rsidRDefault="005A270E" w:rsidP="00401061">
      <w:pPr>
        <w:pStyle w:val="ROZDZODDZPRZEDMprzedmiotregulacjirozdziauluboddziau"/>
      </w:pPr>
      <w:r w:rsidRPr="00F76B6A">
        <w:t>Zmiany w przepisach obowiązujących</w:t>
      </w:r>
    </w:p>
    <w:p w:rsidR="005A270E" w:rsidRPr="005A270E" w:rsidRDefault="005A270E" w:rsidP="005A270E">
      <w:pPr>
        <w:pStyle w:val="ARTartustawynprozporzdzenia"/>
      </w:pPr>
      <w:r w:rsidRPr="00401061">
        <w:rPr>
          <w:rStyle w:val="Ppogrubienie"/>
        </w:rPr>
        <w:t>Art. 31–33.</w:t>
      </w:r>
      <w:r w:rsidR="00401061">
        <w:t> </w:t>
      </w:r>
      <w:r w:rsidRPr="005A270E">
        <w:t>(pominięte)</w:t>
      </w:r>
      <w:r w:rsidRPr="005A270E">
        <w:rPr>
          <w:rStyle w:val="Odwoanieprzypisudolnego"/>
        </w:rPr>
        <w:footnoteReference w:id="14"/>
      </w:r>
      <w:r w:rsidRPr="005A270E">
        <w:rPr>
          <w:rStyle w:val="IGindeksgrny"/>
        </w:rPr>
        <w:t>)</w:t>
      </w:r>
    </w:p>
    <w:p w:rsidR="005A270E" w:rsidRPr="00F76B6A" w:rsidRDefault="005A270E" w:rsidP="005A270E">
      <w:pPr>
        <w:pStyle w:val="ROZDZODDZOZNoznaczenierozdziauluboddziau"/>
      </w:pPr>
      <w:r>
        <w:t>Rozdział 6</w:t>
      </w:r>
    </w:p>
    <w:p w:rsidR="005A270E" w:rsidRPr="00F76B6A" w:rsidRDefault="005A270E" w:rsidP="00401061">
      <w:pPr>
        <w:pStyle w:val="ROZDZODDZPRZEDMprzedmiotregulacjirozdziauluboddziau"/>
      </w:pPr>
      <w:r w:rsidRPr="00F76B6A">
        <w:t>Przepisy przejściowe i dostosowujące</w:t>
      </w:r>
    </w:p>
    <w:p w:rsidR="005A270E" w:rsidRPr="00F76B6A" w:rsidRDefault="005A270E" w:rsidP="005A270E">
      <w:pPr>
        <w:pStyle w:val="ARTartustawynprozporzdzenia"/>
      </w:pPr>
      <w:r w:rsidRPr="00401061">
        <w:rPr>
          <w:rStyle w:val="Ppogrubienie"/>
        </w:rPr>
        <w:t>Art. 34.</w:t>
      </w:r>
      <w:r w:rsidRPr="00F76B6A">
        <w:t> Z dniem wejścia ustawy w życie podlegają umorzeniu postępowania w sprawie stwierdzenia kwalifikacji do wykonywania zawodów filmowych, prowadzone na podstawie ustawy, o której mowa</w:t>
      </w:r>
      <w:r w:rsidR="00401061" w:rsidRPr="00F76B6A">
        <w:t xml:space="preserve"> w</w:t>
      </w:r>
      <w:r w:rsidR="00401061">
        <w:t> art. </w:t>
      </w:r>
      <w:r w:rsidRPr="00F76B6A">
        <w:t>31.</w:t>
      </w:r>
    </w:p>
    <w:p w:rsidR="005A270E" w:rsidRPr="00F76B6A" w:rsidRDefault="005A270E" w:rsidP="005A270E">
      <w:pPr>
        <w:pStyle w:val="ARTartustawynprozporzdzenia"/>
      </w:pPr>
      <w:r w:rsidRPr="00401061">
        <w:rPr>
          <w:rStyle w:val="Ppogrubienie"/>
        </w:rPr>
        <w:t>Art. 35.</w:t>
      </w:r>
      <w:r w:rsidRPr="00F76B6A">
        <w:t> 1. Wierzytelności państwowych instytucji filmowych, w stosunku do których toczy się postępowanie likw</w:t>
      </w:r>
      <w:r w:rsidRPr="00F76B6A">
        <w:t>i</w:t>
      </w:r>
      <w:r w:rsidRPr="00F76B6A">
        <w:t>dacyjne lub upadłościowe, wymagalne w dniu wejścia ustawy w życie – z tym dniem stają się nieodpłatnie mieniem Inst</w:t>
      </w:r>
      <w:r w:rsidRPr="00F76B6A">
        <w:t>y</w:t>
      </w:r>
      <w:r w:rsidRPr="00F76B6A">
        <w:t>tutu.</w:t>
      </w:r>
    </w:p>
    <w:p w:rsidR="005A270E" w:rsidRPr="00F76B6A" w:rsidRDefault="005A270E" w:rsidP="005A270E">
      <w:pPr>
        <w:pStyle w:val="USTustnpkodeksu"/>
      </w:pPr>
      <w:r w:rsidRPr="00F76B6A">
        <w:t>2. Wierzytelności Skarbu Państwa wobec państwowych instytucji filmowych z tytułu odpłatnego nabycia z dniem 5 grudnia 1990 r. własności budynków, innych urządzeń i lokali, niezaspokojone w całości lub części do dnia wejścia ustawy w życie – z tym dniem stają się nieodpłatnie mieniem Instytutu.</w:t>
      </w:r>
    </w:p>
    <w:p w:rsidR="005A270E" w:rsidRPr="00F76B6A" w:rsidRDefault="005A270E" w:rsidP="005A270E">
      <w:pPr>
        <w:pStyle w:val="USTustnpkodeksu"/>
      </w:pPr>
      <w:r w:rsidRPr="00F76B6A">
        <w:t>3. Wierzytelności Skarbu Państwa wobec samorządowych instytucji filmowych z tytułu odpłatnego nabycia z dniem 5 grudnia 1990 r. własności budynków, innych urządzeń i lokali, niezaspokojone w całości lub części do dnia wejścia ustawy w życie – z dniem przekształcenia samorządowej instytucji filmowej w samorządową instytucję kultury stają się nieodpłatnie mieniem tej samorządowej instytucji kultury.</w:t>
      </w:r>
    </w:p>
    <w:p w:rsidR="005A270E" w:rsidRPr="00F76B6A" w:rsidRDefault="005A270E" w:rsidP="005A270E">
      <w:pPr>
        <w:pStyle w:val="USTustnpkodeksu"/>
      </w:pPr>
      <w:r w:rsidRPr="00F76B6A">
        <w:t>4. Zmiana w księgach wieczystych wpisów dotyczących hipotek zabezpieczających wierzytelności, o których mowa</w:t>
      </w:r>
      <w:r w:rsidR="00401061" w:rsidRPr="00F76B6A">
        <w:t xml:space="preserve"> w</w:t>
      </w:r>
      <w:r w:rsidR="00401061">
        <w:t> ust. </w:t>
      </w:r>
      <w:r w:rsidR="00401061" w:rsidRPr="00F76B6A">
        <w:t>1</w:t>
      </w:r>
      <w:r w:rsidR="00401061">
        <w:t xml:space="preserve"> i </w:t>
      </w:r>
      <w:r w:rsidRPr="00F76B6A">
        <w:t>2, następuje na wniosek Dyrektora, a w odniesieniu do wierzytelności, o których mowa</w:t>
      </w:r>
      <w:r w:rsidR="00401061" w:rsidRPr="00F76B6A">
        <w:t xml:space="preserve"> w</w:t>
      </w:r>
      <w:r w:rsidR="00401061">
        <w:t> ust. </w:t>
      </w:r>
      <w:r w:rsidRPr="00F76B6A">
        <w:t>3, na wniosek właściwego organu wykonawczego organizatora samorządowej instytucji kultury.</w:t>
      </w:r>
    </w:p>
    <w:p w:rsidR="005A270E" w:rsidRPr="00F76B6A" w:rsidRDefault="005A270E" w:rsidP="005A270E">
      <w:pPr>
        <w:pStyle w:val="ARTartustawynprozporzdzenia"/>
      </w:pPr>
      <w:r w:rsidRPr="00401061">
        <w:rPr>
          <w:rStyle w:val="Ppogrubienie"/>
        </w:rPr>
        <w:t>Art. 36.</w:t>
      </w:r>
      <w:r w:rsidRPr="00F76B6A">
        <w:t> Rozporządzenie wydane na podstawie</w:t>
      </w:r>
      <w:r w:rsidR="00401061">
        <w:t xml:space="preserve"> art. </w:t>
      </w:r>
      <w:r w:rsidRPr="00F76B6A">
        <w:t>22</w:t>
      </w:r>
      <w:r w:rsidR="00401061">
        <w:t xml:space="preserve"> ust. </w:t>
      </w:r>
      <w:r w:rsidRPr="00F76B6A">
        <w:t>5 ustawy, o której mowa</w:t>
      </w:r>
      <w:r w:rsidR="00401061" w:rsidRPr="00F76B6A">
        <w:t xml:space="preserve"> w</w:t>
      </w:r>
      <w:r w:rsidR="00401061">
        <w:t> art. </w:t>
      </w:r>
      <w:r w:rsidRPr="00F76B6A">
        <w:t>31, zachowuje moc do cz</w:t>
      </w:r>
      <w:r w:rsidRPr="00F76B6A">
        <w:t>a</w:t>
      </w:r>
      <w:r w:rsidRPr="00F76B6A">
        <w:t>su wydania r</w:t>
      </w:r>
      <w:r>
        <w:t>ozporządzenia na podstawie</w:t>
      </w:r>
      <w:r w:rsidR="00401061">
        <w:t xml:space="preserve"> art. </w:t>
      </w:r>
      <w:r w:rsidRPr="00F76B6A">
        <w:t>22</w:t>
      </w:r>
      <w:r w:rsidR="00401061">
        <w:t xml:space="preserve"> ust. </w:t>
      </w:r>
      <w:r w:rsidRPr="00F76B6A">
        <w:t>5 ustawy, o której mowa</w:t>
      </w:r>
      <w:r w:rsidR="00401061" w:rsidRPr="00F76B6A">
        <w:t xml:space="preserve"> w</w:t>
      </w:r>
      <w:r w:rsidR="00401061">
        <w:t> art. </w:t>
      </w:r>
      <w:r w:rsidRPr="00F76B6A">
        <w:t>31, w brzmieniu nadanym niniejszą ustawą.</w:t>
      </w:r>
    </w:p>
    <w:p w:rsidR="005A270E" w:rsidRPr="00F76B6A" w:rsidRDefault="005A270E" w:rsidP="005A270E">
      <w:pPr>
        <w:pStyle w:val="ARTartustawynprozporzdzenia"/>
      </w:pPr>
      <w:r w:rsidRPr="00401061">
        <w:rPr>
          <w:rStyle w:val="Ppogrubienie"/>
        </w:rPr>
        <w:t>Art. 37.</w:t>
      </w:r>
      <w:r w:rsidRPr="00F76B6A">
        <w:t> 1. Pierwszego Dyrektora minister powołuje na okres do czasu powołania Dyrektora w trybie</w:t>
      </w:r>
      <w:r w:rsidR="00401061">
        <w:t xml:space="preserve"> art. </w:t>
      </w:r>
      <w:r w:rsidRPr="00F76B6A">
        <w:t>14</w:t>
      </w:r>
      <w:r w:rsidR="00401061">
        <w:t xml:space="preserve"> ust. </w:t>
      </w:r>
      <w:r w:rsidRPr="00F76B6A">
        <w:t>1, nie dłuższy niż 6 miesięcy od dnia wejścia niniejszej ustawy w życie.</w:t>
      </w:r>
    </w:p>
    <w:p w:rsidR="005A270E" w:rsidRPr="00F76B6A" w:rsidRDefault="005A270E" w:rsidP="005A270E">
      <w:pPr>
        <w:pStyle w:val="USTustnpkodeksu"/>
      </w:pPr>
      <w:r w:rsidRPr="00F76B6A">
        <w:t>2. Okresu pełnienia funkcji Dyrektora, o którym mowa</w:t>
      </w:r>
      <w:r w:rsidR="00401061" w:rsidRPr="00F76B6A">
        <w:t xml:space="preserve"> w</w:t>
      </w:r>
      <w:r w:rsidR="00401061">
        <w:t> ust. </w:t>
      </w:r>
      <w:r w:rsidRPr="00F76B6A">
        <w:t>1, nie zalicza się na poczet kadencji, o których mowa</w:t>
      </w:r>
      <w:r w:rsidR="00401061" w:rsidRPr="00F76B6A">
        <w:t xml:space="preserve"> w</w:t>
      </w:r>
      <w:r w:rsidR="00401061">
        <w:t> art. </w:t>
      </w:r>
      <w:r w:rsidRPr="00F76B6A">
        <w:t>14</w:t>
      </w:r>
      <w:r w:rsidR="00401061">
        <w:t xml:space="preserve"> ust. </w:t>
      </w:r>
      <w:r w:rsidR="00401061" w:rsidRPr="00F76B6A">
        <w:t>2</w:t>
      </w:r>
      <w:r w:rsidR="00401061">
        <w:t xml:space="preserve"> i </w:t>
      </w:r>
      <w:r w:rsidRPr="00F76B6A">
        <w:t>3.</w:t>
      </w:r>
    </w:p>
    <w:p w:rsidR="005A270E" w:rsidRPr="00F76B6A" w:rsidRDefault="005A270E" w:rsidP="005A270E">
      <w:pPr>
        <w:pStyle w:val="ARTartustawynprozporzdzenia"/>
      </w:pPr>
      <w:r w:rsidRPr="00401061">
        <w:rPr>
          <w:rStyle w:val="Ppogrubienie"/>
        </w:rPr>
        <w:t>Art. 38.</w:t>
      </w:r>
      <w:r w:rsidRPr="00F76B6A">
        <w:t> Z dniem wejścia w życie ustawy samorządowe instytucje filmowe, utworzone na podstawie ustawy z dnia 16 lipca 1987 r. o kinematografii, stają się samorządowymi instytucjami kultury w rozumieniu ustawy z dnia 25 października 1991 r. o organizowaniu i prowadzeniu działalności kulturalnej.</w:t>
      </w:r>
    </w:p>
    <w:p w:rsidR="005A270E" w:rsidRPr="00F76B6A" w:rsidRDefault="005A270E" w:rsidP="005A270E">
      <w:pPr>
        <w:pStyle w:val="ARTartustawynprozporzdzenia"/>
      </w:pPr>
      <w:r w:rsidRPr="00401061">
        <w:rPr>
          <w:rStyle w:val="Ppogrubienie"/>
        </w:rPr>
        <w:t>Art. 39.</w:t>
      </w:r>
      <w:r w:rsidRPr="00F76B6A">
        <w:t> 1. Zarząd województwa będący organem założycielskim samorządowej instytucji filmowej staje się, z dniem wejścia w życie ustawy, organizatorem w rozumieniu ustawy z dnia 25 października 1991 r. o organizowaniu i prowadzeniu działalności kulturalnej.</w:t>
      </w:r>
    </w:p>
    <w:p w:rsidR="005A270E" w:rsidRPr="00F76B6A" w:rsidRDefault="005A270E" w:rsidP="005A270E">
      <w:pPr>
        <w:pStyle w:val="USTustnpkodeksu"/>
      </w:pPr>
      <w:r w:rsidRPr="00F76B6A">
        <w:t>2. Organizator, o którym mowa</w:t>
      </w:r>
      <w:r w:rsidR="00401061" w:rsidRPr="00F76B6A">
        <w:t xml:space="preserve"> w</w:t>
      </w:r>
      <w:r w:rsidR="00401061">
        <w:t> ust. </w:t>
      </w:r>
      <w:r w:rsidRPr="00F76B6A">
        <w:t>1, w terminie 30 dni od dnia wejścia w życie ustawy nada statut samorządowej instytucji kultury, o której mowa</w:t>
      </w:r>
      <w:r w:rsidR="00401061" w:rsidRPr="00F76B6A">
        <w:t xml:space="preserve"> w</w:t>
      </w:r>
      <w:r w:rsidR="00401061">
        <w:t> art. </w:t>
      </w:r>
      <w:r w:rsidRPr="00F76B6A">
        <w:t>38.</w:t>
      </w:r>
    </w:p>
    <w:p w:rsidR="005A270E" w:rsidRPr="00F76B6A" w:rsidRDefault="005A270E" w:rsidP="005A270E">
      <w:pPr>
        <w:pStyle w:val="USTustnpkodeksu"/>
      </w:pPr>
      <w:r w:rsidRPr="00F76B6A">
        <w:t>3. Organy samorządowej instytucji filmowej, o której mowa</w:t>
      </w:r>
      <w:r w:rsidR="00401061" w:rsidRPr="00F76B6A">
        <w:t xml:space="preserve"> w</w:t>
      </w:r>
      <w:r w:rsidR="00401061">
        <w:t> ust. </w:t>
      </w:r>
      <w:r w:rsidRPr="00F76B6A">
        <w:t>1, pełnią funkcję do czasu powołania organów z</w:t>
      </w:r>
      <w:r w:rsidRPr="00F76B6A">
        <w:t>a</w:t>
      </w:r>
      <w:r w:rsidRPr="00F76B6A">
        <w:t>rządzających samorządowej instytucji kultury, o której mowa</w:t>
      </w:r>
      <w:r w:rsidR="00401061" w:rsidRPr="00F76B6A">
        <w:t xml:space="preserve"> w</w:t>
      </w:r>
      <w:r w:rsidR="00401061">
        <w:t> art. </w:t>
      </w:r>
      <w:r w:rsidRPr="00F76B6A">
        <w:t>38, nie dłużej niż przez 3 miesiące od dnia wejścia w życie ustawy.</w:t>
      </w:r>
    </w:p>
    <w:p w:rsidR="005A270E" w:rsidRPr="00F76B6A" w:rsidRDefault="005A270E" w:rsidP="005A270E">
      <w:pPr>
        <w:pStyle w:val="USTustnpkodeksu"/>
      </w:pPr>
      <w:r w:rsidRPr="00F76B6A">
        <w:t>4. Pracownicy samorządowej instytucji filmowej, o której mowa</w:t>
      </w:r>
      <w:r w:rsidR="00401061" w:rsidRPr="00F76B6A">
        <w:t xml:space="preserve"> w</w:t>
      </w:r>
      <w:r w:rsidR="00401061">
        <w:t> ust. </w:t>
      </w:r>
      <w:r w:rsidRPr="00F76B6A">
        <w:t>1, stają się, z dniem wejścia w życie ustawy, pracownikami samorządowej instytucji kultury, o której mowa</w:t>
      </w:r>
      <w:r w:rsidR="00401061" w:rsidRPr="00F76B6A">
        <w:t xml:space="preserve"> w</w:t>
      </w:r>
      <w:r w:rsidR="00401061">
        <w:t> art. </w:t>
      </w:r>
      <w:r w:rsidRPr="00F76B6A">
        <w:t>38.</w:t>
      </w:r>
    </w:p>
    <w:p w:rsidR="005A270E" w:rsidRPr="00F76B6A" w:rsidRDefault="005A270E" w:rsidP="005A270E">
      <w:pPr>
        <w:pStyle w:val="USTustnpkodeksu"/>
      </w:pPr>
      <w:r w:rsidRPr="00F76B6A">
        <w:t>5. Mienie samorządowej instytucji filmowej, o której mowa</w:t>
      </w:r>
      <w:r w:rsidR="00401061" w:rsidRPr="00F76B6A">
        <w:t xml:space="preserve"> w</w:t>
      </w:r>
      <w:r w:rsidR="00401061">
        <w:t> ust. </w:t>
      </w:r>
      <w:r w:rsidRPr="00F76B6A">
        <w:t>1, staje się, z dniem wejścia w życie ustawy, mi</w:t>
      </w:r>
      <w:r w:rsidRPr="00F76B6A">
        <w:t>e</w:t>
      </w:r>
      <w:r w:rsidRPr="00F76B6A">
        <w:t>niem samorządowej instytucji kultury, o której mowa</w:t>
      </w:r>
      <w:r w:rsidR="00401061" w:rsidRPr="00F76B6A">
        <w:t xml:space="preserve"> w</w:t>
      </w:r>
      <w:r w:rsidR="00401061">
        <w:t> art. </w:t>
      </w:r>
      <w:r w:rsidRPr="00F76B6A">
        <w:t>38.</w:t>
      </w:r>
    </w:p>
    <w:p w:rsidR="005A270E" w:rsidRPr="00F76B6A" w:rsidRDefault="005A270E" w:rsidP="005A270E">
      <w:pPr>
        <w:pStyle w:val="USTustnpkodeksu"/>
      </w:pPr>
      <w:r w:rsidRPr="00F76B6A">
        <w:t>6. Samorządowa instytucja kultury, o której mowa</w:t>
      </w:r>
      <w:r w:rsidR="00401061" w:rsidRPr="00F76B6A">
        <w:t xml:space="preserve"> w</w:t>
      </w:r>
      <w:r w:rsidR="00401061">
        <w:t> art. </w:t>
      </w:r>
      <w:r w:rsidRPr="00F76B6A">
        <w:t>38, wstępuje we wszystkie stosunki prawne, których po</w:t>
      </w:r>
      <w:r w:rsidRPr="00F76B6A">
        <w:t>d</w:t>
      </w:r>
      <w:r w:rsidRPr="00F76B6A">
        <w:t>miotem była samorządowa instytucja filmowa, o której mowa</w:t>
      </w:r>
      <w:r w:rsidR="00401061" w:rsidRPr="00F76B6A">
        <w:t xml:space="preserve"> w</w:t>
      </w:r>
      <w:r w:rsidR="00401061">
        <w:t> ust. </w:t>
      </w:r>
      <w:r w:rsidRPr="00F76B6A">
        <w:t>1, bez względu na charakter prawny tych stosunków.</w:t>
      </w:r>
    </w:p>
    <w:p w:rsidR="005A270E" w:rsidRPr="00F76B6A" w:rsidRDefault="005A270E" w:rsidP="005A270E">
      <w:pPr>
        <w:pStyle w:val="ROZDZODDZOZNoznaczenierozdziauluboddziau"/>
      </w:pPr>
      <w:r w:rsidRPr="00F76B6A">
        <w:t>Rozdział 7</w:t>
      </w:r>
    </w:p>
    <w:p w:rsidR="005A270E" w:rsidRPr="00F76B6A" w:rsidRDefault="005A270E" w:rsidP="00401061">
      <w:pPr>
        <w:pStyle w:val="ROZDZODDZPRZEDMprzedmiotregulacjirozdziauluboddziau"/>
      </w:pPr>
      <w:r w:rsidRPr="00F76B6A">
        <w:t>Przepis końcowy</w:t>
      </w:r>
    </w:p>
    <w:p w:rsidR="005E2B96" w:rsidRDefault="005A270E" w:rsidP="00401061">
      <w:pPr>
        <w:pStyle w:val="ARTartustawynprozporzdzenia"/>
      </w:pPr>
      <w:r w:rsidRPr="00401061">
        <w:rPr>
          <w:rStyle w:val="Ppogrubienie"/>
        </w:rPr>
        <w:t>Art. 40.</w:t>
      </w:r>
      <w:r w:rsidRPr="00F76B6A">
        <w:t> Ustawa wchodzi w życie po upływie 30 dni od dnia ogłoszenia</w:t>
      </w:r>
      <w:r>
        <w:rPr>
          <w:rStyle w:val="Odwoanieprzypisudolnego"/>
        </w:rPr>
        <w:footnoteReference w:id="15"/>
      </w:r>
      <w:r>
        <w:rPr>
          <w:rStyle w:val="IGindeksgrny"/>
        </w:rPr>
        <w:t>)</w:t>
      </w:r>
      <w:r w:rsidRPr="00F76B6A">
        <w:t>, z wyjątkiem</w:t>
      </w:r>
      <w:r w:rsidR="00401061">
        <w:t xml:space="preserve"> art. </w:t>
      </w:r>
      <w:r w:rsidRPr="00F76B6A">
        <w:t>1</w:t>
      </w:r>
      <w:r w:rsidR="00401061" w:rsidRPr="00F76B6A">
        <w:t>9</w:t>
      </w:r>
      <w:r w:rsidR="00401061">
        <w:t xml:space="preserve"> oraz art. </w:t>
      </w:r>
      <w:r w:rsidRPr="00F76B6A">
        <w:t>31</w:t>
      </w:r>
      <w:r w:rsidR="00401061">
        <w:t xml:space="preserve"> pkt </w:t>
      </w:r>
      <w:r w:rsidRPr="00F76B6A">
        <w:t>2</w:t>
      </w:r>
      <w:r w:rsidR="00401061" w:rsidRPr="00F76B6A">
        <w:t>3</w:t>
      </w:r>
      <w:r w:rsidR="00401061">
        <w:t xml:space="preserve"> w </w:t>
      </w:r>
      <w:r w:rsidRPr="00F76B6A">
        <w:t>zakresie</w:t>
      </w:r>
      <w:r w:rsidR="00401061">
        <w:t xml:space="preserve"> art. </w:t>
      </w:r>
      <w:r w:rsidRPr="00F76B6A">
        <w:t>45b, które wchodzą w życie z dniem 1 stycznia 2006 r.</w:t>
      </w:r>
    </w:p>
    <w:sectPr w:rsidR="005E2B96" w:rsidSect="00495BFC">
      <w:headerReference w:type="default" r:id="rId13"/>
      <w:headerReference w:type="first" r:id="rId14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593" w:rsidRDefault="00702593">
      <w:r>
        <w:separator/>
      </w:r>
    </w:p>
  </w:endnote>
  <w:endnote w:type="continuationSeparator" w:id="0">
    <w:p w:rsidR="00702593" w:rsidRDefault="00702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593" w:rsidRDefault="00702593">
      <w:r>
        <w:separator/>
      </w:r>
    </w:p>
  </w:footnote>
  <w:footnote w:type="continuationSeparator" w:id="0">
    <w:p w:rsidR="00702593" w:rsidRDefault="00702593">
      <w:r>
        <w:separator/>
      </w:r>
    </w:p>
  </w:footnote>
  <w:footnote w:id="1">
    <w:p w:rsidR="001E3171" w:rsidRDefault="001E3171" w:rsidP="005A270E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Zmiany tekstu jednolitego wymienionej ustawy zostały ogłoszone w Dz. U. z 2002 r. Nr 41, poz. 364, z 2003 r. Nr 96, poz. 874, Nr 162, poz. 1568 i Nr 213, poz. 2081, z 2004 r. Nr 11, poz. 96 i Nr 261, poz. 2598 oraz z 2005 r. Nr 131, poz. 1091.</w:t>
      </w:r>
    </w:p>
  </w:footnote>
  <w:footnote w:id="2">
    <w:p w:rsidR="001E3171" w:rsidRDefault="001E3171" w:rsidP="005A270E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 xml:space="preserve">Zmiany tekstu jednolitego wymienionej ustawy zostały ogłoszone w Dz. U. z 2001 r. Nr 128, poz. 1402, z 2002 r. Nr 126, poz. 1068 i Nr 197, poz. 1662, z 2003 r. Nr 166, poz. 1610 oraz z 2004 r. Nr 91, poz. 869, Nr 96, poz. 959 i Nr 172, poz. 1804. </w:t>
      </w:r>
    </w:p>
  </w:footnote>
  <w:footnote w:id="3">
    <w:p w:rsidR="001E3171" w:rsidRDefault="001E3171" w:rsidP="005A270E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Zmiany tekstu jednolitego wymienionej ustawy zostały ogłoszone w Dz. U. z 2002 r. Nr 41, poz. 364, z 2003 r. Nr 96, poz. 874, Nr 162, poz. 1568 i Nr 213, poz. 2081, z 2004 r. Nr 11, poz. 96 i Nr 261, poz. 2598 oraz z 2005 r. Nr 131, poz. 1091.</w:t>
      </w:r>
    </w:p>
  </w:footnote>
  <w:footnote w:id="4">
    <w:p w:rsidR="001E3171" w:rsidRPr="00F76B6A" w:rsidRDefault="001E3171" w:rsidP="005A270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16 pkt 1 ustawy </w:t>
      </w:r>
      <w:r w:rsidRPr="00C13622">
        <w:t>z</w:t>
      </w:r>
      <w:r>
        <w:t> </w:t>
      </w:r>
      <w:r w:rsidRPr="00C13622">
        <w:t>dnia 8</w:t>
      </w:r>
      <w:r>
        <w:t> </w:t>
      </w:r>
      <w:r w:rsidRPr="00C13622">
        <w:t>grudnia 2006</w:t>
      </w:r>
      <w:r>
        <w:t> </w:t>
      </w:r>
      <w:r w:rsidRPr="00C13622">
        <w:t>r. o</w:t>
      </w:r>
      <w:r>
        <w:t> </w:t>
      </w:r>
      <w:r w:rsidRPr="00C13622">
        <w:t>zmianie ustawy o</w:t>
      </w:r>
      <w:r>
        <w:t> </w:t>
      </w:r>
      <w:r w:rsidRPr="00C13622">
        <w:t>finansach publicznych oraz niekt</w:t>
      </w:r>
      <w:r w:rsidRPr="00C13622">
        <w:t>ó</w:t>
      </w:r>
      <w:r w:rsidRPr="00C13622">
        <w:t>rych innych ustaw (</w:t>
      </w:r>
      <w:r>
        <w:t>Dz. U. Nr </w:t>
      </w:r>
      <w:r w:rsidRPr="00C13622">
        <w:t>249,</w:t>
      </w:r>
      <w:r>
        <w:t xml:space="preserve"> poz. </w:t>
      </w:r>
      <w:r w:rsidRPr="00C13622">
        <w:t>1832),</w:t>
      </w:r>
      <w:r>
        <w:t xml:space="preserve"> która weszła w życie z dniem 29 grudnia 2006 r.</w:t>
      </w:r>
    </w:p>
  </w:footnote>
  <w:footnote w:id="5">
    <w:p w:rsidR="001E3171" w:rsidRPr="00F76B6A" w:rsidRDefault="001E3171" w:rsidP="005A270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C13622">
        <w:t>W brzmieniu ustalonym przez</w:t>
      </w:r>
      <w:r>
        <w:t xml:space="preserve"> art. </w:t>
      </w:r>
      <w:r w:rsidRPr="00C13622">
        <w:t>16</w:t>
      </w:r>
      <w:r>
        <w:t xml:space="preserve"> pkt 2 </w:t>
      </w:r>
      <w:r w:rsidRPr="00C13622">
        <w:t>ustawy</w:t>
      </w:r>
      <w:r>
        <w:t xml:space="preserve">, o której mowa w odnośniku </w:t>
      </w:r>
      <w:r>
        <w:fldChar w:fldCharType="begin"/>
      </w:r>
      <w:r>
        <w:instrText xml:space="preserve"> NOTEREF _Ref425250894 \h </w:instrText>
      </w:r>
      <w:r>
        <w:fldChar w:fldCharType="separate"/>
      </w:r>
      <w:r w:rsidR="000023B9">
        <w:t>1</w:t>
      </w:r>
      <w:r>
        <w:fldChar w:fldCharType="end"/>
      </w:r>
      <w:r>
        <w:t>.</w:t>
      </w:r>
    </w:p>
  </w:footnote>
  <w:footnote w:id="6">
    <w:p w:rsidR="001E3171" w:rsidRPr="00F76B6A" w:rsidRDefault="001E3171" w:rsidP="005A270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C13622">
        <w:t>W brzmieniu ustalonym przez</w:t>
      </w:r>
      <w:r>
        <w:t xml:space="preserve"> art. </w:t>
      </w:r>
      <w:r w:rsidRPr="00C13622">
        <w:t>16</w:t>
      </w:r>
      <w:r>
        <w:t xml:space="preserve"> pkt 3 </w:t>
      </w:r>
      <w:r w:rsidRPr="00C13622">
        <w:t>ustawy, o</w:t>
      </w:r>
      <w:r>
        <w:t> </w:t>
      </w:r>
      <w:r w:rsidRPr="00C13622">
        <w:t>której mowa w</w:t>
      </w:r>
      <w:r>
        <w:t> </w:t>
      </w:r>
      <w:r w:rsidRPr="00C13622">
        <w:t>odnośniku</w:t>
      </w:r>
      <w:r>
        <w:t xml:space="preserve"> </w:t>
      </w:r>
      <w:r>
        <w:fldChar w:fldCharType="begin"/>
      </w:r>
      <w:r>
        <w:instrText xml:space="preserve"> NOTEREF _Ref425250894 \h </w:instrText>
      </w:r>
      <w:r>
        <w:fldChar w:fldCharType="separate"/>
      </w:r>
      <w:r w:rsidR="000023B9">
        <w:t>1</w:t>
      </w:r>
      <w:r>
        <w:fldChar w:fldCharType="end"/>
      </w:r>
      <w:r>
        <w:t>.</w:t>
      </w:r>
    </w:p>
  </w:footnote>
  <w:footnote w:id="7">
    <w:p w:rsidR="001E3171" w:rsidRPr="00F76B6A" w:rsidRDefault="001E3171" w:rsidP="005A270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CE18F5">
        <w:t>W brzmieniu ustalonym przez</w:t>
      </w:r>
      <w:r>
        <w:t xml:space="preserve"> art. </w:t>
      </w:r>
      <w:r w:rsidRPr="00CE18F5">
        <w:t>11</w:t>
      </w:r>
      <w:r>
        <w:t>4 </w:t>
      </w:r>
      <w:r w:rsidRPr="00CE18F5">
        <w:t>ustawy z</w:t>
      </w:r>
      <w:r>
        <w:t> </w:t>
      </w:r>
      <w:r w:rsidRPr="00CE18F5">
        <w:t>dnia 19</w:t>
      </w:r>
      <w:r>
        <w:t> </w:t>
      </w:r>
      <w:r w:rsidRPr="00CE18F5">
        <w:t>listopada 2009</w:t>
      </w:r>
      <w:r>
        <w:t> </w:t>
      </w:r>
      <w:r w:rsidRPr="00CE18F5">
        <w:t>r.</w:t>
      </w:r>
      <w:r>
        <w:t xml:space="preserve"> o grach hazardowych (Dz. U. Nr </w:t>
      </w:r>
      <w:r w:rsidRPr="00CE18F5">
        <w:t>201,</w:t>
      </w:r>
      <w:r>
        <w:t xml:space="preserve"> poz. </w:t>
      </w:r>
      <w:r w:rsidRPr="00CE18F5">
        <w:t>1540),</w:t>
      </w:r>
      <w:r>
        <w:t xml:space="preserve"> która weszła w życie z dniem 1 stycznia 2010 r.</w:t>
      </w:r>
    </w:p>
  </w:footnote>
  <w:footnote w:id="8">
    <w:p w:rsidR="001E3171" w:rsidRPr="00F76B6A" w:rsidRDefault="001E3171" w:rsidP="005A270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C13622">
        <w:t>W brzmieniu ustalonym przez</w:t>
      </w:r>
      <w:r>
        <w:t xml:space="preserve"> art. 127 </w:t>
      </w:r>
      <w:r w:rsidRPr="00C13622">
        <w:t>ustawy</w:t>
      </w:r>
      <w:r>
        <w:t xml:space="preserve"> </w:t>
      </w:r>
      <w:r w:rsidRPr="00CE18F5">
        <w:t>z</w:t>
      </w:r>
      <w:r>
        <w:t> </w:t>
      </w:r>
      <w:r w:rsidRPr="00CE18F5">
        <w:t>dnia 16</w:t>
      </w:r>
      <w:r>
        <w:t> </w:t>
      </w:r>
      <w:r w:rsidRPr="00CE18F5">
        <w:t>lutego 2</w:t>
      </w:r>
      <w:r>
        <w:t>007 r. o ochronie konkurencji i </w:t>
      </w:r>
      <w:r w:rsidRPr="00CE18F5">
        <w:t>konsumentów (</w:t>
      </w:r>
      <w:r>
        <w:t>Dz. U. Nr </w:t>
      </w:r>
      <w:r w:rsidRPr="00CE18F5">
        <w:t>50,</w:t>
      </w:r>
      <w:r>
        <w:t xml:space="preserve"> poz. </w:t>
      </w:r>
      <w:r w:rsidRPr="00CE18F5">
        <w:t>331),</w:t>
      </w:r>
      <w:r>
        <w:t xml:space="preserve"> która weszła w życie z dniem 21 kwietnia 2007 r.</w:t>
      </w:r>
    </w:p>
  </w:footnote>
  <w:footnote w:id="9">
    <w:p w:rsidR="001E3171" w:rsidRPr="001E3171" w:rsidRDefault="001E3171" w:rsidP="001E317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2015 r. poz. 699, 978, 1197, 1269 i 1311.</w:t>
      </w:r>
    </w:p>
  </w:footnote>
  <w:footnote w:id="10">
    <w:p w:rsidR="001E3171" w:rsidRPr="00C13622" w:rsidRDefault="001E3171" w:rsidP="005A270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CE18F5">
        <w:t>W brzmieniu ustalonym przez</w:t>
      </w:r>
      <w:r>
        <w:t xml:space="preserve"> art. </w:t>
      </w:r>
      <w:r w:rsidRPr="00CE18F5">
        <w:t>1</w:t>
      </w:r>
      <w:r>
        <w:t>4 </w:t>
      </w:r>
      <w:r w:rsidRPr="00CE18F5">
        <w:t>ustawy z</w:t>
      </w:r>
      <w:r>
        <w:t> </w:t>
      </w:r>
      <w:r w:rsidRPr="00CE18F5">
        <w:t>dnia</w:t>
      </w:r>
      <w:r>
        <w:t xml:space="preserve"> </w:t>
      </w:r>
      <w:r w:rsidRPr="00CE18F5">
        <w:t>5</w:t>
      </w:r>
      <w:r>
        <w:t> </w:t>
      </w:r>
      <w:r w:rsidRPr="00CE18F5">
        <w:t>września 2008</w:t>
      </w:r>
      <w:r>
        <w:t> r. o zmianie niektórych ustaw w </w:t>
      </w:r>
      <w:r w:rsidRPr="00CE18F5">
        <w:t>związku z</w:t>
      </w:r>
      <w:r>
        <w:t> </w:t>
      </w:r>
      <w:r w:rsidRPr="00CE18F5">
        <w:t>wejściem w</w:t>
      </w:r>
      <w:r>
        <w:t> </w:t>
      </w:r>
      <w:r w:rsidRPr="00CE18F5">
        <w:t>życie Protokołu do Umowy między Wspólnotą Europejską i</w:t>
      </w:r>
      <w:r>
        <w:t> </w:t>
      </w:r>
      <w:r w:rsidRPr="00CE18F5">
        <w:t>jej Państwami Członkowskimi, z jednej strony, a</w:t>
      </w:r>
      <w:r>
        <w:t> </w:t>
      </w:r>
      <w:r w:rsidRPr="00CE18F5">
        <w:t>Konfederacją Szwajcarską, z</w:t>
      </w:r>
      <w:r>
        <w:t> </w:t>
      </w:r>
      <w:r w:rsidRPr="00CE18F5">
        <w:t>drugiej strony, w</w:t>
      </w:r>
      <w:r>
        <w:t> </w:t>
      </w:r>
      <w:r w:rsidRPr="00CE18F5">
        <w:t>sprawie swobodnego przepływu osób (</w:t>
      </w:r>
      <w:r>
        <w:t>Dz. U. Nr </w:t>
      </w:r>
      <w:r w:rsidRPr="00CE18F5">
        <w:t>180,</w:t>
      </w:r>
      <w:r>
        <w:t xml:space="preserve"> poz. </w:t>
      </w:r>
      <w:r w:rsidRPr="00CE18F5">
        <w:t>1112),</w:t>
      </w:r>
      <w:r>
        <w:t xml:space="preserve"> która weszła w życie z dniem 25 października 2008 r.</w:t>
      </w:r>
    </w:p>
  </w:footnote>
  <w:footnote w:id="11">
    <w:p w:rsidR="001E3171" w:rsidRPr="00C13622" w:rsidRDefault="001E3171" w:rsidP="005A270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CE18F5">
        <w:t>W</w:t>
      </w:r>
      <w:r>
        <w:t xml:space="preserve"> tym</w:t>
      </w:r>
      <w:r w:rsidRPr="00CE18F5">
        <w:t xml:space="preserve"> brzmieniu </w:t>
      </w:r>
      <w:r>
        <w:t xml:space="preserve">obowiązuje do wejścia w życie zmiany, </w:t>
      </w:r>
      <w:r w:rsidRPr="009A05B2">
        <w:t>o</w:t>
      </w:r>
      <w:r>
        <w:t> </w:t>
      </w:r>
      <w:r w:rsidRPr="009A05B2">
        <w:t>której mowa w</w:t>
      </w:r>
      <w:r>
        <w:t> </w:t>
      </w:r>
      <w:r w:rsidRPr="009A05B2">
        <w:t>odnośniku</w:t>
      </w:r>
      <w:r>
        <w:t xml:space="preserve"> </w:t>
      </w:r>
      <w:r>
        <w:fldChar w:fldCharType="begin"/>
      </w:r>
      <w:r>
        <w:instrText xml:space="preserve"> NOTEREF _Ref425251610 \h </w:instrText>
      </w:r>
      <w:r>
        <w:fldChar w:fldCharType="separate"/>
      </w:r>
      <w:r w:rsidR="000023B9">
        <w:t>9</w:t>
      </w:r>
      <w:r>
        <w:fldChar w:fldCharType="end"/>
      </w:r>
      <w:r>
        <w:t>.</w:t>
      </w:r>
    </w:p>
  </w:footnote>
  <w:footnote w:id="12">
    <w:p w:rsidR="001E3171" w:rsidRPr="00C13622" w:rsidRDefault="001E3171" w:rsidP="005A270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9A05B2">
        <w:t>W brzmieniu ustalonym przez</w:t>
      </w:r>
      <w:r>
        <w:t xml:space="preserve"> art. 43</w:t>
      </w:r>
      <w:r w:rsidRPr="009A05B2">
        <w:t>4</w:t>
      </w:r>
      <w:r>
        <w:t> </w:t>
      </w:r>
      <w:r w:rsidRPr="009A05B2">
        <w:t>ustawy z</w:t>
      </w:r>
      <w:r>
        <w:t> </w:t>
      </w:r>
      <w:r w:rsidRPr="009A05B2">
        <w:t>dnia</w:t>
      </w:r>
      <w:r>
        <w:t xml:space="preserve"> </w:t>
      </w:r>
      <w:r w:rsidRPr="009A05B2">
        <w:t>15</w:t>
      </w:r>
      <w:r>
        <w:t> </w:t>
      </w:r>
      <w:r w:rsidRPr="009A05B2">
        <w:t>maja 2015</w:t>
      </w:r>
      <w:r>
        <w:t> </w:t>
      </w:r>
      <w:r w:rsidRPr="009A05B2">
        <w:t>r. – Prawo restrukturyzacyjne (</w:t>
      </w:r>
      <w:r>
        <w:t>Dz. U. poz. </w:t>
      </w:r>
      <w:r w:rsidRPr="009A05B2">
        <w:t>978)</w:t>
      </w:r>
      <w:r>
        <w:t xml:space="preserve">, która wejdzie w życie z dniem 1 stycznia 2016 r. </w:t>
      </w:r>
    </w:p>
  </w:footnote>
  <w:footnote w:id="13">
    <w:p w:rsidR="001E3171" w:rsidRDefault="001E3171" w:rsidP="005A270E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 xml:space="preserve">Zmiany tekstu jednolitego </w:t>
      </w:r>
      <w:r>
        <w:rPr>
          <w:color w:val="000000"/>
          <w:spacing w:val="1"/>
        </w:rPr>
        <w:t xml:space="preserve">wymienionej ustawy zostały ogłoszone w Dz. U. </w:t>
      </w:r>
      <w:r>
        <w:t>z</w:t>
      </w:r>
      <w:r>
        <w:rPr>
          <w:color w:val="000000"/>
          <w:spacing w:val="1"/>
        </w:rPr>
        <w:t> </w:t>
      </w:r>
      <w:r w:rsidRPr="009A05B2">
        <w:t>2011</w:t>
      </w:r>
      <w:r>
        <w:t> </w:t>
      </w:r>
      <w:r w:rsidRPr="009A05B2">
        <w:t>r.</w:t>
      </w:r>
      <w:r>
        <w:t xml:space="preserve"> Nr 171, poz. 1016, z </w:t>
      </w:r>
      <w:r w:rsidRPr="009A05B2">
        <w:t>2014</w:t>
      </w:r>
      <w:r>
        <w:t> </w:t>
      </w:r>
      <w:r w:rsidRPr="009A05B2">
        <w:t>r.</w:t>
      </w:r>
      <w:r>
        <w:t xml:space="preserve"> poz. </w:t>
      </w:r>
      <w:r w:rsidRPr="009A05B2">
        <w:t>822</w:t>
      </w:r>
      <w:r>
        <w:t xml:space="preserve"> oraz</w:t>
      </w:r>
      <w:r w:rsidRPr="009A05B2">
        <w:t xml:space="preserve"> z</w:t>
      </w:r>
      <w:r>
        <w:t> </w:t>
      </w:r>
      <w:r w:rsidRPr="009A05B2">
        <w:t>2015</w:t>
      </w:r>
      <w:r>
        <w:t> </w:t>
      </w:r>
      <w:r w:rsidRPr="009A05B2">
        <w:t>r.</w:t>
      </w:r>
      <w:r>
        <w:t xml:space="preserve"> poz. </w:t>
      </w:r>
      <w:r w:rsidRPr="009A05B2">
        <w:t>566</w:t>
      </w:r>
      <w:r>
        <w:t xml:space="preserve"> i </w:t>
      </w:r>
      <w:r w:rsidRPr="009A05B2">
        <w:t>978</w:t>
      </w:r>
      <w:r>
        <w:t>.</w:t>
      </w:r>
    </w:p>
  </w:footnote>
  <w:footnote w:id="14">
    <w:p w:rsidR="001E3171" w:rsidRPr="009A05B2" w:rsidRDefault="001E3171" w:rsidP="005A270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Zamieszczone w obwieszczeniu.</w:t>
      </w:r>
    </w:p>
  </w:footnote>
  <w:footnote w:id="15">
    <w:p w:rsidR="001E3171" w:rsidRPr="00C13622" w:rsidRDefault="001E3171" w:rsidP="005A270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Ustawa została ogłoszona w dniu 19 lipca 2005 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71" w:rsidRPr="009D0C50" w:rsidRDefault="00713003" w:rsidP="009D0C50">
    <w:pPr>
      <w:pStyle w:val="Sygnatura"/>
    </w:pPr>
    <w:sdt>
      <w:sdtPr>
        <w:alias w:val="Słowa kluczowe"/>
        <w:tag w:val=""/>
        <w:id w:val="1009652743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E3171" w:rsidRDefault="001E3171" w:rsidP="004E5B50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560"/>
        <w:tab w:val="right" w:pos="9412"/>
      </w:tabs>
      <w:spacing w:line="240" w:lineRule="auto"/>
      <w:ind w:left="-397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713003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1691794389"/>
        <w:placeholder>
          <w:docPart w:val="53182FE29F954F14A25FA07891939ACF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713003">
          <w:t>1403</w:t>
        </w:r>
      </w:sdtContent>
    </w:sdt>
  </w:p>
  <w:p w:rsidR="001E3171" w:rsidRPr="00AB274C" w:rsidRDefault="001E3171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71" w:rsidRDefault="00713003" w:rsidP="00495BFC">
    <w:pPr>
      <w:pStyle w:val="Sygnatura"/>
    </w:pPr>
    <w:sdt>
      <w:sdtPr>
        <w:alias w:val="Sygnatura"/>
        <w:tag w:val="Słowa kluczowe"/>
        <w:id w:val="-1463408269"/>
        <w:lock w:val="sdtLocked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71" w:rsidRPr="009D0C50" w:rsidRDefault="00713003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E3171" w:rsidRDefault="001E3171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713003">
      <w:rPr>
        <w:noProof/>
      </w:rPr>
      <w:t>8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713003">
          <w:t>1403</w:t>
        </w:r>
      </w:sdtContent>
    </w:sdt>
  </w:p>
  <w:p w:rsidR="001E3171" w:rsidRPr="00AB274C" w:rsidRDefault="001E3171" w:rsidP="00AB274C">
    <w:pPr>
      <w:spacing w:line="12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71" w:rsidRPr="009D0C50" w:rsidRDefault="00713003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E3171" w:rsidRDefault="001E3171" w:rsidP="006A133E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713003">
      <w:rPr>
        <w:noProof/>
      </w:rPr>
      <w:t>7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20009467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713003">
          <w:t>1403</w:t>
        </w:r>
      </w:sdtContent>
    </w:sdt>
  </w:p>
  <w:p w:rsidR="001E3171" w:rsidRPr="00B371CC" w:rsidRDefault="001E3171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8"/>
  </w:num>
  <w:num w:numId="6">
    <w:abstractNumId w:val="34"/>
  </w:num>
  <w:num w:numId="7">
    <w:abstractNumId w:val="38"/>
  </w:num>
  <w:num w:numId="8">
    <w:abstractNumId w:val="34"/>
  </w:num>
  <w:num w:numId="9">
    <w:abstractNumId w:val="38"/>
  </w:num>
  <w:num w:numId="10">
    <w:abstractNumId w:val="34"/>
  </w:num>
  <w:num w:numId="11">
    <w:abstractNumId w:val="15"/>
  </w:num>
  <w:num w:numId="12">
    <w:abstractNumId w:val="10"/>
  </w:num>
  <w:num w:numId="13">
    <w:abstractNumId w:val="16"/>
  </w:num>
  <w:num w:numId="14">
    <w:abstractNumId w:val="28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6"/>
  </w:num>
  <w:num w:numId="28">
    <w:abstractNumId w:val="27"/>
  </w:num>
  <w:num w:numId="29">
    <w:abstractNumId w:val="39"/>
  </w:num>
  <w:num w:numId="30">
    <w:abstractNumId w:val="35"/>
  </w:num>
  <w:num w:numId="31">
    <w:abstractNumId w:val="20"/>
  </w:num>
  <w:num w:numId="32">
    <w:abstractNumId w:val="11"/>
  </w:num>
  <w:num w:numId="33">
    <w:abstractNumId w:val="33"/>
  </w:num>
  <w:num w:numId="34">
    <w:abstractNumId w:val="21"/>
  </w:num>
  <w:num w:numId="35">
    <w:abstractNumId w:val="18"/>
  </w:num>
  <w:num w:numId="36">
    <w:abstractNumId w:val="23"/>
  </w:num>
  <w:num w:numId="37">
    <w:abstractNumId w:val="29"/>
  </w:num>
  <w:num w:numId="38">
    <w:abstractNumId w:val="26"/>
  </w:num>
  <w:num w:numId="39">
    <w:abstractNumId w:val="14"/>
  </w:num>
  <w:num w:numId="40">
    <w:abstractNumId w:val="32"/>
  </w:num>
  <w:num w:numId="41">
    <w:abstractNumId w:val="30"/>
  </w:num>
  <w:num w:numId="42">
    <w:abstractNumId w:val="22"/>
  </w:num>
  <w:num w:numId="43">
    <w:abstractNumId w:val="37"/>
  </w:num>
  <w:num w:numId="44">
    <w:abstractNumId w:val="13"/>
  </w:num>
  <w:num w:numId="45">
    <w:abstractNumId w:val="12"/>
  </w:num>
  <w:num w:numId="46">
    <w:abstractNumId w:val="31"/>
  </w:num>
  <w:num w:numId="47">
    <w:abstractNumId w:val="40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26"/>
    <w:rsid w:val="00000C00"/>
    <w:rsid w:val="000012DA"/>
    <w:rsid w:val="000023B9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B763B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3529F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C427E"/>
    <w:rsid w:val="001D1783"/>
    <w:rsid w:val="001D53CD"/>
    <w:rsid w:val="001D55A3"/>
    <w:rsid w:val="001D5AF5"/>
    <w:rsid w:val="001E3171"/>
    <w:rsid w:val="001E4E0C"/>
    <w:rsid w:val="001E526D"/>
    <w:rsid w:val="001E5655"/>
    <w:rsid w:val="001F0F26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26"/>
    <w:rsid w:val="002B0F6B"/>
    <w:rsid w:val="002B23B8"/>
    <w:rsid w:val="002B372C"/>
    <w:rsid w:val="002B4429"/>
    <w:rsid w:val="002B5E92"/>
    <w:rsid w:val="002B68A6"/>
    <w:rsid w:val="002B7FAF"/>
    <w:rsid w:val="002C09D1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2502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6F1A"/>
    <w:rsid w:val="003A7A63"/>
    <w:rsid w:val="003B000C"/>
    <w:rsid w:val="003B0F1D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061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2231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67A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1776E"/>
    <w:rsid w:val="00526DFC"/>
    <w:rsid w:val="00526F43"/>
    <w:rsid w:val="00527651"/>
    <w:rsid w:val="005363AB"/>
    <w:rsid w:val="00536CA6"/>
    <w:rsid w:val="00544EF4"/>
    <w:rsid w:val="00545E53"/>
    <w:rsid w:val="005479D9"/>
    <w:rsid w:val="00550B9B"/>
    <w:rsid w:val="005572BD"/>
    <w:rsid w:val="00557A12"/>
    <w:rsid w:val="00560A05"/>
    <w:rsid w:val="00560AC7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26E5"/>
    <w:rsid w:val="00597024"/>
    <w:rsid w:val="005A0274"/>
    <w:rsid w:val="005A095C"/>
    <w:rsid w:val="005A270E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10C08"/>
    <w:rsid w:val="00611F74"/>
    <w:rsid w:val="00615772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3D42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593"/>
    <w:rsid w:val="0070277E"/>
    <w:rsid w:val="007065EA"/>
    <w:rsid w:val="007069FC"/>
    <w:rsid w:val="00711221"/>
    <w:rsid w:val="00712675"/>
    <w:rsid w:val="00713003"/>
    <w:rsid w:val="00713808"/>
    <w:rsid w:val="007148A5"/>
    <w:rsid w:val="007151B6"/>
    <w:rsid w:val="0071520D"/>
    <w:rsid w:val="007155BA"/>
    <w:rsid w:val="00715EDB"/>
    <w:rsid w:val="007160D5"/>
    <w:rsid w:val="00717C2E"/>
    <w:rsid w:val="007204FA"/>
    <w:rsid w:val="0072080F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1513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3976"/>
    <w:rsid w:val="00807075"/>
    <w:rsid w:val="00811B4B"/>
    <w:rsid w:val="00812B0B"/>
    <w:rsid w:val="00812BE5"/>
    <w:rsid w:val="00814C12"/>
    <w:rsid w:val="008161A7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2CD1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6A10"/>
    <w:rsid w:val="008971B5"/>
    <w:rsid w:val="008A4E5F"/>
    <w:rsid w:val="008A5D26"/>
    <w:rsid w:val="008A6B13"/>
    <w:rsid w:val="008B127F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164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575A4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2FF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1450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6759A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5CC3"/>
    <w:rsid w:val="00BC6E62"/>
    <w:rsid w:val="00BC7443"/>
    <w:rsid w:val="00BC78BA"/>
    <w:rsid w:val="00BC7F3C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126E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5E4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0A0"/>
    <w:rsid w:val="00EC0B46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nhideWhenUsed="1" w:qFormat="1"/>
    <w:lsdException w:name="heading 5" w:locked="0" w:semiHidden="1" w:uiPriority="0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 w:uiPriority="0"/>
    <w:lsdException w:name="page number" w:locked="0" w:semiHidden="1" w:uiPriority="0"/>
    <w:lsdException w:name="endnote reference" w:locked="0" w:semiHidden="1" w:uiPriority="0"/>
    <w:lsdException w:name="endnote text" w:locked="0" w:semiHidden="1" w:uiPriority="0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 w:uiPriority="0"/>
    <w:lsdException w:name="Body Text Indent" w:locked="0" w:semiHidden="1" w:uiPriority="0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 w:uiPriority="0"/>
    <w:lsdException w:name="Body Text First Indent 2" w:locked="0" w:semiHidden="1" w:uiPriority="0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061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401061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5A270E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="Calibri" w:hAnsi="Arial"/>
      <w:b/>
      <w:i/>
      <w:sz w:val="24"/>
      <w:szCs w:val="22"/>
      <w:lang w:eastAsia="en-US"/>
    </w:rPr>
  </w:style>
  <w:style w:type="paragraph" w:styleId="Nagwek3">
    <w:name w:val="heading 3"/>
    <w:basedOn w:val="Normalny"/>
    <w:link w:val="Nagwek3Znak"/>
    <w:qFormat/>
    <w:rsid w:val="005A270E"/>
    <w:pPr>
      <w:widowControl/>
      <w:autoSpaceDE/>
      <w:autoSpaceDN/>
      <w:adjustRightInd/>
      <w:spacing w:before="100" w:beforeAutospacing="1" w:after="100" w:afterAutospacing="1" w:line="240" w:lineRule="auto"/>
      <w:jc w:val="left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5A270E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="Cambria" w:eastAsia="Times New Roman" w:hAnsi="Cambria" w:cs="Times New Roman"/>
      <w:color w:val="243F60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401061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401061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401061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401061"/>
    <w:pPr>
      <w:ind w:left="1420" w:hanging="360"/>
    </w:pPr>
  </w:style>
  <w:style w:type="character" w:styleId="Odwoanieprzypisudolnego">
    <w:name w:val="footnote reference"/>
    <w:uiPriority w:val="99"/>
    <w:rsid w:val="00401061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01061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922164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401061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922164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01061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922164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401061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401061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401061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401061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01061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922164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01061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401061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401061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401061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401061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401061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401061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401061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401061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401061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401061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401061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401061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401061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401061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401061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401061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401061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401061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401061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401061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401061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401061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401061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401061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401061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401061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01061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401061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401061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401061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401061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401061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401061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401061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401061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401061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401061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401061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922164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2164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401061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401061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401061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401061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401061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401061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401061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401061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401061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401061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401061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401061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401061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401061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401061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401061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401061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401061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401061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401061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401061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401061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40106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401061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401061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401061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401061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401061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401061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401061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401061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401061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401061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401061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4010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01061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2164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4010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22164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401061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401061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401061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401061"/>
    <w:pPr>
      <w:ind w:left="3020"/>
    </w:pPr>
  </w:style>
  <w:style w:type="paragraph" w:customStyle="1" w:styleId="ODNONIKtreodnonika">
    <w:name w:val="ODNOŚNIK – treść odnośnika"/>
    <w:uiPriority w:val="19"/>
    <w:qFormat/>
    <w:rsid w:val="00401061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401061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401061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401061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401061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401061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401061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01061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401061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401061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401061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401061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401061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401061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401061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401061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401061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40106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401061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401061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401061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401061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401061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40106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40106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401061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40106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40106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401061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401061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401061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401061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401061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401061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401061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40106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401061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401061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401061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401061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401061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401061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401061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401061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401061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401061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401061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401061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401061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401061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401061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401061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401061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401061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401061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401061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401061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401061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401061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401061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401061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401061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401061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401061"/>
    <w:pPr>
      <w:ind w:left="1361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401061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401061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401061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401061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401061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401061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401061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401061"/>
    <w:rPr>
      <w:b/>
      <w:i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401061"/>
    <w:pPr>
      <w:keepNext/>
      <w:widowControl/>
      <w:autoSpaceDE/>
      <w:autoSpaceDN/>
      <w:adjustRightInd/>
      <w:spacing w:before="0" w:line="360" w:lineRule="auto"/>
      <w:jc w:val="right"/>
    </w:pPr>
    <w:rPr>
      <w:b/>
      <w:sz w:val="18"/>
    </w:rPr>
  </w:style>
  <w:style w:type="paragraph" w:customStyle="1" w:styleId="OZNPARAFYADNOTACJE">
    <w:name w:val="OZN_PARAFY(ADNOTACJE)"/>
    <w:basedOn w:val="ODNONIKtreodnonika"/>
    <w:uiPriority w:val="26"/>
    <w:qFormat/>
    <w:rsid w:val="00401061"/>
  </w:style>
  <w:style w:type="paragraph" w:customStyle="1" w:styleId="TEKSTZacznikido">
    <w:name w:val="TEKST&quot;Załącznik(i) do ...&quot;"/>
    <w:uiPriority w:val="28"/>
    <w:qFormat/>
    <w:rsid w:val="00401061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401061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401061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401061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401061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40106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40106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401061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401061"/>
    <w:pPr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401061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401061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401061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401061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401061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401061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401061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401061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401061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401061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401061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401061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401061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401061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401061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401061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401061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401061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401061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401061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401061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401061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401061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401061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401061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401061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401061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401061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401061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401061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401061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401061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401061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401061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01061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401061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401061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401061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401061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401061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401061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401061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401061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401061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401061"/>
    <w:rPr>
      <w:b/>
    </w:rPr>
  </w:style>
  <w:style w:type="character" w:customStyle="1" w:styleId="Kkursywa">
    <w:name w:val="_K_ – kursywa"/>
    <w:basedOn w:val="Domylnaczcionkaakapitu"/>
    <w:uiPriority w:val="1"/>
    <w:qFormat/>
    <w:rsid w:val="00401061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401061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401061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401061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401061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401061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401061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401061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401061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401061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40106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401061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01061"/>
    <w:pPr>
      <w:widowControl/>
      <w:suppressAutoHyphens/>
      <w:spacing w:before="40" w:after="40" w:line="240" w:lineRule="exact"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401061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401061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401061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401061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401061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401061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40106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401061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401061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40106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401061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401061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401061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401061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401061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401061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401061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401061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401061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401061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401061"/>
    <w:pPr>
      <w:ind w:left="1900"/>
    </w:pPr>
  </w:style>
  <w:style w:type="paragraph" w:customStyle="1" w:styleId="Pozycjaaktu">
    <w:name w:val="Pozycja aktu"/>
    <w:basedOn w:val="PozycjaaktuTJ"/>
    <w:semiHidden/>
    <w:qFormat/>
    <w:rsid w:val="00401061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401061"/>
    <w:pPr>
      <w:ind w:left="0"/>
    </w:pPr>
  </w:style>
  <w:style w:type="paragraph" w:customStyle="1" w:styleId="Sygnatura">
    <w:name w:val="Sygnatura"/>
    <w:basedOn w:val="Nagwek"/>
    <w:semiHidden/>
    <w:qFormat/>
    <w:rsid w:val="00401061"/>
    <w:pPr>
      <w:spacing w:before="0" w:after="100" w:line="240" w:lineRule="exact"/>
    </w:pPr>
    <w:rPr>
      <w:kern w:val="20"/>
      <w:sz w:val="24"/>
    </w:rPr>
  </w:style>
  <w:style w:type="character" w:customStyle="1" w:styleId="Nagwek2Znak">
    <w:name w:val="Nagłówek 2 Znak"/>
    <w:basedOn w:val="Domylnaczcionkaakapitu"/>
    <w:link w:val="Nagwek2"/>
    <w:rsid w:val="005A270E"/>
    <w:rPr>
      <w:rFonts w:ascii="Arial" w:eastAsia="Calibri" w:hAnsi="Arial" w:cs="Arial"/>
      <w:b/>
      <w:i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5A270E"/>
    <w:rPr>
      <w:rFonts w:ascii="Times New Roman" w:eastAsia="Calibri" w:hAnsi="Times New Roman"/>
      <w:b/>
      <w:bCs/>
      <w:sz w:val="27"/>
      <w:szCs w:val="27"/>
      <w:lang w:eastAsia="en-US"/>
    </w:rPr>
  </w:style>
  <w:style w:type="character" w:customStyle="1" w:styleId="Nagwek5Znak">
    <w:name w:val="Nagłówek 5 Znak"/>
    <w:basedOn w:val="Domylnaczcionkaakapitu"/>
    <w:link w:val="Nagwek5"/>
    <w:rsid w:val="005A270E"/>
    <w:rPr>
      <w:rFonts w:ascii="Cambria" w:hAnsi="Cambria"/>
      <w:color w:val="243F60"/>
      <w:szCs w:val="22"/>
      <w:lang w:eastAsia="en-US"/>
    </w:rPr>
  </w:style>
  <w:style w:type="table" w:styleId="Tabela-Siatka">
    <w:name w:val="Table Grid"/>
    <w:basedOn w:val="Standardowy"/>
    <w:locked/>
    <w:rsid w:val="005A270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5A270E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umerstrony">
    <w:name w:val="page number"/>
    <w:basedOn w:val="Domylnaczcionkaakapitu"/>
    <w:rsid w:val="005A270E"/>
  </w:style>
  <w:style w:type="character" w:styleId="Numerwiersza">
    <w:name w:val="line number"/>
    <w:basedOn w:val="Domylnaczcionkaakapitu"/>
    <w:rsid w:val="005A270E"/>
  </w:style>
  <w:style w:type="character" w:styleId="Odwoanieprzypisukocowego">
    <w:name w:val="endnote reference"/>
    <w:rsid w:val="005A270E"/>
    <w:rPr>
      <w:vertAlign w:val="superscript"/>
    </w:rPr>
  </w:style>
  <w:style w:type="paragraph" w:styleId="Tekstpodstawowy">
    <w:name w:val="Body Text"/>
    <w:basedOn w:val="Normalny"/>
    <w:link w:val="TekstpodstawowyZnak"/>
    <w:rsid w:val="005A270E"/>
    <w:pPr>
      <w:suppressAutoHyphens/>
      <w:autoSpaceDE/>
      <w:autoSpaceDN/>
      <w:adjustRightInd/>
      <w:spacing w:before="60" w:after="120" w:line="240" w:lineRule="auto"/>
    </w:pPr>
    <w:rPr>
      <w:rFonts w:ascii="Calibri" w:eastAsia="Calibri" w:hAnsi="Calibri"/>
      <w:sz w:val="24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5A270E"/>
    <w:rPr>
      <w:rFonts w:ascii="Calibri" w:eastAsia="Calibri" w:hAnsi="Calibri" w:cs="Arial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5A270E"/>
    <w:pPr>
      <w:widowControl/>
      <w:autoSpaceDE/>
      <w:autoSpaceDN/>
      <w:adjustRightInd/>
      <w:spacing w:before="60" w:after="60" w:line="240" w:lineRule="auto"/>
    </w:pPr>
    <w:rPr>
      <w:rFonts w:ascii="Times New Roman" w:eastAsia="Calibri" w:hAnsi="Times New Roman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A270E"/>
    <w:rPr>
      <w:rFonts w:ascii="Times New Roman" w:eastAsia="Calibri" w:hAnsi="Times New Roman" w:cs="Arial"/>
      <w:sz w:val="20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5A270E"/>
    <w:pPr>
      <w:widowControl/>
      <w:autoSpaceDE/>
      <w:autoSpaceDN/>
      <w:adjustRightInd/>
      <w:spacing w:before="60" w:after="120" w:line="240" w:lineRule="auto"/>
      <w:ind w:left="283"/>
    </w:pPr>
    <w:rPr>
      <w:rFonts w:eastAsia="Calibri"/>
      <w:sz w:val="24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A270E"/>
    <w:rPr>
      <w:rFonts w:eastAsia="Calibri" w:cs="Arial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rsid w:val="005A270E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5A270E"/>
    <w:rPr>
      <w:rFonts w:ascii="Calibri" w:eastAsia="Calibri" w:hAnsi="Calibri" w:cs="Arial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rsid w:val="005A270E"/>
    <w:pPr>
      <w:spacing w:after="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5A270E"/>
    <w:rPr>
      <w:rFonts w:eastAsia="Calibri" w:cs="Arial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nhideWhenUsed="1" w:qFormat="1"/>
    <w:lsdException w:name="heading 5" w:locked="0" w:semiHidden="1" w:uiPriority="0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 w:uiPriority="0"/>
    <w:lsdException w:name="page number" w:locked="0" w:semiHidden="1" w:uiPriority="0"/>
    <w:lsdException w:name="endnote reference" w:locked="0" w:semiHidden="1" w:uiPriority="0"/>
    <w:lsdException w:name="endnote text" w:locked="0" w:semiHidden="1" w:uiPriority="0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 w:uiPriority="0"/>
    <w:lsdException w:name="Body Text Indent" w:locked="0" w:semiHidden="1" w:uiPriority="0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 w:uiPriority="0"/>
    <w:lsdException w:name="Body Text First Indent 2" w:locked="0" w:semiHidden="1" w:uiPriority="0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061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401061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5A270E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="Calibri" w:hAnsi="Arial"/>
      <w:b/>
      <w:i/>
      <w:sz w:val="24"/>
      <w:szCs w:val="22"/>
      <w:lang w:eastAsia="en-US"/>
    </w:rPr>
  </w:style>
  <w:style w:type="paragraph" w:styleId="Nagwek3">
    <w:name w:val="heading 3"/>
    <w:basedOn w:val="Normalny"/>
    <w:link w:val="Nagwek3Znak"/>
    <w:qFormat/>
    <w:rsid w:val="005A270E"/>
    <w:pPr>
      <w:widowControl/>
      <w:autoSpaceDE/>
      <w:autoSpaceDN/>
      <w:adjustRightInd/>
      <w:spacing w:before="100" w:beforeAutospacing="1" w:after="100" w:afterAutospacing="1" w:line="240" w:lineRule="auto"/>
      <w:jc w:val="left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5A270E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="Cambria" w:eastAsia="Times New Roman" w:hAnsi="Cambria" w:cs="Times New Roman"/>
      <w:color w:val="243F60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401061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401061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401061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401061"/>
    <w:pPr>
      <w:ind w:left="1420" w:hanging="360"/>
    </w:pPr>
  </w:style>
  <w:style w:type="character" w:styleId="Odwoanieprzypisudolnego">
    <w:name w:val="footnote reference"/>
    <w:uiPriority w:val="99"/>
    <w:rsid w:val="00401061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01061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922164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401061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922164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01061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922164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401061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401061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401061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401061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01061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922164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01061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401061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401061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401061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401061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401061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401061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401061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401061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401061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401061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401061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401061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401061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401061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401061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401061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401061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401061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401061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401061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401061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401061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401061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401061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401061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401061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01061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401061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401061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401061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401061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401061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401061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401061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401061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401061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401061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401061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922164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2164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401061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401061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401061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401061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401061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401061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401061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401061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401061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401061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401061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401061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401061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401061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401061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401061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401061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401061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401061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401061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401061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401061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40106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401061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401061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401061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401061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401061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401061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401061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401061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401061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401061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401061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4010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01061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2164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4010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22164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401061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401061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401061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401061"/>
    <w:pPr>
      <w:ind w:left="3020"/>
    </w:pPr>
  </w:style>
  <w:style w:type="paragraph" w:customStyle="1" w:styleId="ODNONIKtreodnonika">
    <w:name w:val="ODNOŚNIK – treść odnośnika"/>
    <w:uiPriority w:val="19"/>
    <w:qFormat/>
    <w:rsid w:val="00401061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401061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401061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401061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401061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401061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401061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01061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401061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401061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401061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401061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401061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401061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401061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401061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401061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40106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401061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401061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401061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401061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401061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40106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40106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401061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40106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40106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401061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401061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401061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401061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401061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401061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401061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40106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401061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401061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401061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401061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401061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401061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401061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401061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401061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401061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401061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401061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401061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401061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401061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401061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401061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401061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401061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401061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401061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401061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401061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401061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401061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401061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401061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401061"/>
    <w:pPr>
      <w:ind w:left="1361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401061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401061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401061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401061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401061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401061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401061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401061"/>
    <w:rPr>
      <w:b/>
      <w:i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401061"/>
    <w:pPr>
      <w:keepNext/>
      <w:widowControl/>
      <w:autoSpaceDE/>
      <w:autoSpaceDN/>
      <w:adjustRightInd/>
      <w:spacing w:before="0" w:line="360" w:lineRule="auto"/>
      <w:jc w:val="right"/>
    </w:pPr>
    <w:rPr>
      <w:b/>
      <w:sz w:val="18"/>
    </w:rPr>
  </w:style>
  <w:style w:type="paragraph" w:customStyle="1" w:styleId="OZNPARAFYADNOTACJE">
    <w:name w:val="OZN_PARAFY(ADNOTACJE)"/>
    <w:basedOn w:val="ODNONIKtreodnonika"/>
    <w:uiPriority w:val="26"/>
    <w:qFormat/>
    <w:rsid w:val="00401061"/>
  </w:style>
  <w:style w:type="paragraph" w:customStyle="1" w:styleId="TEKSTZacznikido">
    <w:name w:val="TEKST&quot;Załącznik(i) do ...&quot;"/>
    <w:uiPriority w:val="28"/>
    <w:qFormat/>
    <w:rsid w:val="00401061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401061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401061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401061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401061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40106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40106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401061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401061"/>
    <w:pPr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401061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401061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401061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401061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401061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401061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401061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401061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401061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401061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401061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401061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401061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401061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401061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401061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401061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401061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401061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401061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401061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401061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401061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401061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401061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401061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401061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401061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401061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401061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401061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401061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401061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401061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01061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401061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401061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401061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401061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401061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401061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401061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401061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401061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401061"/>
    <w:rPr>
      <w:b/>
    </w:rPr>
  </w:style>
  <w:style w:type="character" w:customStyle="1" w:styleId="Kkursywa">
    <w:name w:val="_K_ – kursywa"/>
    <w:basedOn w:val="Domylnaczcionkaakapitu"/>
    <w:uiPriority w:val="1"/>
    <w:qFormat/>
    <w:rsid w:val="00401061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401061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401061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401061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401061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401061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401061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401061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401061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401061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40106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401061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01061"/>
    <w:pPr>
      <w:widowControl/>
      <w:suppressAutoHyphens/>
      <w:spacing w:before="40" w:after="40" w:line="240" w:lineRule="exact"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401061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401061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401061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401061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401061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401061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40106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401061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401061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40106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401061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401061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401061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401061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401061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401061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401061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401061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401061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401061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401061"/>
    <w:pPr>
      <w:ind w:left="1900"/>
    </w:pPr>
  </w:style>
  <w:style w:type="paragraph" w:customStyle="1" w:styleId="Pozycjaaktu">
    <w:name w:val="Pozycja aktu"/>
    <w:basedOn w:val="PozycjaaktuTJ"/>
    <w:semiHidden/>
    <w:qFormat/>
    <w:rsid w:val="00401061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401061"/>
    <w:pPr>
      <w:ind w:left="0"/>
    </w:pPr>
  </w:style>
  <w:style w:type="paragraph" w:customStyle="1" w:styleId="Sygnatura">
    <w:name w:val="Sygnatura"/>
    <w:basedOn w:val="Nagwek"/>
    <w:semiHidden/>
    <w:qFormat/>
    <w:rsid w:val="00401061"/>
    <w:pPr>
      <w:spacing w:before="0" w:after="100" w:line="240" w:lineRule="exact"/>
    </w:pPr>
    <w:rPr>
      <w:kern w:val="20"/>
      <w:sz w:val="24"/>
    </w:rPr>
  </w:style>
  <w:style w:type="character" w:customStyle="1" w:styleId="Nagwek2Znak">
    <w:name w:val="Nagłówek 2 Znak"/>
    <w:basedOn w:val="Domylnaczcionkaakapitu"/>
    <w:link w:val="Nagwek2"/>
    <w:rsid w:val="005A270E"/>
    <w:rPr>
      <w:rFonts w:ascii="Arial" w:eastAsia="Calibri" w:hAnsi="Arial" w:cs="Arial"/>
      <w:b/>
      <w:i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5A270E"/>
    <w:rPr>
      <w:rFonts w:ascii="Times New Roman" w:eastAsia="Calibri" w:hAnsi="Times New Roman"/>
      <w:b/>
      <w:bCs/>
      <w:sz w:val="27"/>
      <w:szCs w:val="27"/>
      <w:lang w:eastAsia="en-US"/>
    </w:rPr>
  </w:style>
  <w:style w:type="character" w:customStyle="1" w:styleId="Nagwek5Znak">
    <w:name w:val="Nagłówek 5 Znak"/>
    <w:basedOn w:val="Domylnaczcionkaakapitu"/>
    <w:link w:val="Nagwek5"/>
    <w:rsid w:val="005A270E"/>
    <w:rPr>
      <w:rFonts w:ascii="Cambria" w:hAnsi="Cambria"/>
      <w:color w:val="243F60"/>
      <w:szCs w:val="22"/>
      <w:lang w:eastAsia="en-US"/>
    </w:rPr>
  </w:style>
  <w:style w:type="table" w:styleId="Tabela-Siatka">
    <w:name w:val="Table Grid"/>
    <w:basedOn w:val="Standardowy"/>
    <w:locked/>
    <w:rsid w:val="005A270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5A270E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umerstrony">
    <w:name w:val="page number"/>
    <w:basedOn w:val="Domylnaczcionkaakapitu"/>
    <w:rsid w:val="005A270E"/>
  </w:style>
  <w:style w:type="character" w:styleId="Numerwiersza">
    <w:name w:val="line number"/>
    <w:basedOn w:val="Domylnaczcionkaakapitu"/>
    <w:rsid w:val="005A270E"/>
  </w:style>
  <w:style w:type="character" w:styleId="Odwoanieprzypisukocowego">
    <w:name w:val="endnote reference"/>
    <w:rsid w:val="005A270E"/>
    <w:rPr>
      <w:vertAlign w:val="superscript"/>
    </w:rPr>
  </w:style>
  <w:style w:type="paragraph" w:styleId="Tekstpodstawowy">
    <w:name w:val="Body Text"/>
    <w:basedOn w:val="Normalny"/>
    <w:link w:val="TekstpodstawowyZnak"/>
    <w:rsid w:val="005A270E"/>
    <w:pPr>
      <w:suppressAutoHyphens/>
      <w:autoSpaceDE/>
      <w:autoSpaceDN/>
      <w:adjustRightInd/>
      <w:spacing w:before="60" w:after="120" w:line="240" w:lineRule="auto"/>
    </w:pPr>
    <w:rPr>
      <w:rFonts w:ascii="Calibri" w:eastAsia="Calibri" w:hAnsi="Calibri"/>
      <w:sz w:val="24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5A270E"/>
    <w:rPr>
      <w:rFonts w:ascii="Calibri" w:eastAsia="Calibri" w:hAnsi="Calibri" w:cs="Arial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5A270E"/>
    <w:pPr>
      <w:widowControl/>
      <w:autoSpaceDE/>
      <w:autoSpaceDN/>
      <w:adjustRightInd/>
      <w:spacing w:before="60" w:after="60" w:line="240" w:lineRule="auto"/>
    </w:pPr>
    <w:rPr>
      <w:rFonts w:ascii="Times New Roman" w:eastAsia="Calibri" w:hAnsi="Times New Roman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A270E"/>
    <w:rPr>
      <w:rFonts w:ascii="Times New Roman" w:eastAsia="Calibri" w:hAnsi="Times New Roman" w:cs="Arial"/>
      <w:sz w:val="20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5A270E"/>
    <w:pPr>
      <w:widowControl/>
      <w:autoSpaceDE/>
      <w:autoSpaceDN/>
      <w:adjustRightInd/>
      <w:spacing w:before="60" w:after="120" w:line="240" w:lineRule="auto"/>
      <w:ind w:left="283"/>
    </w:pPr>
    <w:rPr>
      <w:rFonts w:eastAsia="Calibri"/>
      <w:sz w:val="24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A270E"/>
    <w:rPr>
      <w:rFonts w:eastAsia="Calibri" w:cs="Arial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rsid w:val="005A270E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5A270E"/>
    <w:rPr>
      <w:rFonts w:ascii="Calibri" w:eastAsia="Calibri" w:hAnsi="Calibri" w:cs="Arial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rsid w:val="005A270E"/>
    <w:pPr>
      <w:spacing w:after="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5A270E"/>
    <w:rPr>
      <w:rFonts w:eastAsia="Calibri" w:cs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tnicka\AppData\Roaming\Microsoft\Szablony\Szablon%20tekstu%20jednolit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4A491443595442F8A807005843896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41576F-F134-4739-BE23-58AD167C50C1}"/>
      </w:docPartPr>
      <w:docPartBody>
        <w:p w:rsidR="00C134B7" w:rsidRDefault="00220383">
          <w:pPr>
            <w:pStyle w:val="34A491443595442F8A807005843896CB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7C3086A0229442A18125F870E8DE91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665982-1570-432B-BE81-4A9B7C57D5D5}"/>
      </w:docPartPr>
      <w:docPartBody>
        <w:p w:rsidR="00BB5BEB" w:rsidRDefault="00912FF3" w:rsidP="00912FF3">
          <w:pPr>
            <w:pStyle w:val="7C3086A0229442A18125F870E8DE9132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20383"/>
    <w:rsid w:val="00061B76"/>
    <w:rsid w:val="00197045"/>
    <w:rsid w:val="00220383"/>
    <w:rsid w:val="00326ECF"/>
    <w:rsid w:val="005B0AB2"/>
    <w:rsid w:val="008217B8"/>
    <w:rsid w:val="00912FF3"/>
    <w:rsid w:val="00B40AE9"/>
    <w:rsid w:val="00BB5BEB"/>
    <w:rsid w:val="00C134B7"/>
    <w:rsid w:val="00C86910"/>
    <w:rsid w:val="00DD6DF0"/>
    <w:rsid w:val="00DF14E5"/>
    <w:rsid w:val="00EE0668"/>
    <w:rsid w:val="00F2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4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61B76"/>
    <w:rPr>
      <w:color w:val="808080"/>
    </w:rPr>
  </w:style>
  <w:style w:type="paragraph" w:customStyle="1" w:styleId="53182FE29F954F14A25FA07891939ACF">
    <w:name w:val="53182FE29F954F14A25FA07891939ACF"/>
    <w:rsid w:val="00DF14E5"/>
  </w:style>
  <w:style w:type="paragraph" w:customStyle="1" w:styleId="34A491443595442F8A807005843896CB">
    <w:name w:val="34A491443595442F8A807005843896CB"/>
    <w:rsid w:val="00DF14E5"/>
  </w:style>
  <w:style w:type="paragraph" w:customStyle="1" w:styleId="1B5E39BE89974D1B9BF8334D255A3C0D">
    <w:name w:val="1B5E39BE89974D1B9BF8334D255A3C0D"/>
    <w:rsid w:val="00DF14E5"/>
  </w:style>
  <w:style w:type="paragraph" w:customStyle="1" w:styleId="781C845E837E4A8AB92E19AA482326CB">
    <w:name w:val="781C845E837E4A8AB92E19AA482326CB"/>
    <w:rsid w:val="00DF14E5"/>
  </w:style>
  <w:style w:type="paragraph" w:customStyle="1" w:styleId="9E99E41E9E4843319D7C7079B4C18B04">
    <w:name w:val="9E99E41E9E4843319D7C7079B4C18B04"/>
    <w:rsid w:val="00DF14E5"/>
  </w:style>
  <w:style w:type="paragraph" w:customStyle="1" w:styleId="7C3086A0229442A18125F870E8DE9132">
    <w:name w:val="7C3086A0229442A18125F870E8DE9132"/>
    <w:rsid w:val="00912FF3"/>
  </w:style>
  <w:style w:type="paragraph" w:customStyle="1" w:styleId="43F40042F37740EFB51FB055AD2A096F">
    <w:name w:val="43F40042F37740EFB51FB055AD2A096F"/>
    <w:rsid w:val="00061B7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45878F0-0538-488C-8843-3BA9363A7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skład 4_0.dotm</Template>
  <TotalTime>2</TotalTime>
  <Pages>16</Pages>
  <Words>7088</Words>
  <Characters>43299</Characters>
  <Application>Microsoft Office Word</Application>
  <DocSecurity>0</DocSecurity>
  <Lines>360</Lines>
  <Paragraphs>100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TJ sygnatura</vt:lpstr>
      <vt:lpstr>p r o j e k t</vt:lpstr>
    </vt:vector>
  </TitlesOfParts>
  <Company>Rządowe Centrum Legislacji</Company>
  <LinksUpToDate>false</LinksUpToDate>
  <CharactersWithSpaces>50287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TJ sygnatura</dc:title>
  <dc:creator>jdeminet</dc:creator>
  <cp:keywords/>
  <dc:description>Szablon aktu prawnego jest dziełem chronionym przez prawo autorskie.</dc:description>
  <cp:lastModifiedBy>Monika Bartnicka</cp:lastModifiedBy>
  <cp:revision>3</cp:revision>
  <cp:lastPrinted>2015-09-15T07:36:00Z</cp:lastPrinted>
  <dcterms:created xsi:type="dcterms:W3CDTF">2015-09-16T07:13:00Z</dcterms:created>
  <dcterms:modified xsi:type="dcterms:W3CDTF">2015-09-16T07:14:00Z</dcterms:modified>
  <cp:category>1403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