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987458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987458">
      <w:pPr>
        <w:pStyle w:val="TytuDU2"/>
      </w:pPr>
      <w:r w:rsidRPr="001D16F3">
        <w:t>RZECZYPOSPOLITEJ POLSKIEJ</w:t>
      </w:r>
    </w:p>
    <w:p w:rsidR="001D16F3" w:rsidRPr="001D16F3" w:rsidRDefault="001D16F3" w:rsidP="00987458">
      <w:pPr>
        <w:pStyle w:val="Dataogoszeniaaktu"/>
      </w:pPr>
      <w:r w:rsidRPr="001D16F3">
        <w:t>Warszawa, dnia</w:t>
      </w:r>
      <w:r w:rsidR="00A30C0F">
        <w:t xml:space="preserve"> 28 września 2015 r.</w:t>
      </w:r>
    </w:p>
    <w:p w:rsidR="001D16F3" w:rsidRPr="001D16F3" w:rsidRDefault="001D16F3" w:rsidP="00054602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30C0F">
            <w:t>1479</w:t>
          </w:r>
        </w:sdtContent>
      </w:sdt>
    </w:p>
    <w:p w:rsidR="001948FD" w:rsidRPr="004B4D1E" w:rsidRDefault="001948FD" w:rsidP="001948FD">
      <w:pPr>
        <w:pStyle w:val="OZNRODZAKTUtznustawalubrozporzdzenieiorganwydajcy"/>
      </w:pPr>
      <w:r w:rsidRPr="004B4D1E">
        <w:t>USTAWA</w:t>
      </w:r>
    </w:p>
    <w:p w:rsidR="001948FD" w:rsidRPr="004B4D1E" w:rsidRDefault="001948FD" w:rsidP="001948FD">
      <w:pPr>
        <w:pStyle w:val="DATAAKTUdatauchwalenialubwydaniaaktu"/>
      </w:pPr>
      <w:r w:rsidRPr="004B4D1E">
        <w:t>z</w:t>
      </w:r>
      <w:r>
        <w:t xml:space="preserve"> </w:t>
      </w:r>
      <w:r w:rsidRPr="004B4D1E">
        <w:t>dnia</w:t>
      </w:r>
      <w:r>
        <w:t xml:space="preserve"> 2</w:t>
      </w:r>
      <w:r w:rsidR="00C86666">
        <w:t>4 </w:t>
      </w:r>
      <w:r>
        <w:t>lipca 201</w:t>
      </w:r>
      <w:r w:rsidR="00C86666">
        <w:t>5 </w:t>
      </w:r>
      <w:r>
        <w:t>r.</w:t>
      </w:r>
    </w:p>
    <w:p w:rsidR="001948FD" w:rsidRPr="001948FD" w:rsidRDefault="001948FD" w:rsidP="00054602">
      <w:pPr>
        <w:pStyle w:val="TYTUAKTUprzedmiotregulacjiustawylubrozporzdzenia"/>
      </w:pPr>
      <w:r w:rsidRPr="004B4D1E">
        <w:t>o</w:t>
      </w:r>
      <w:r>
        <w:t xml:space="preserve"> </w:t>
      </w:r>
      <w:r w:rsidRPr="004B4D1E">
        <w:t>zmianie</w:t>
      </w:r>
      <w:r>
        <w:t xml:space="preserve"> </w:t>
      </w:r>
      <w:r w:rsidRPr="004B4D1E">
        <w:t>ustawy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podatku</w:t>
      </w:r>
      <w:r>
        <w:t xml:space="preserve"> </w:t>
      </w:r>
      <w:r w:rsidRPr="004B4D1E">
        <w:t>akcyzowym</w:t>
      </w:r>
      <w:r>
        <w:t xml:space="preserve"> </w:t>
      </w:r>
      <w:r w:rsidRPr="004B4D1E">
        <w:t>oraz</w:t>
      </w:r>
      <w:r>
        <w:t xml:space="preserve"> </w:t>
      </w:r>
      <w:r w:rsidRPr="004B4D1E">
        <w:t>niektórych</w:t>
      </w:r>
      <w:r>
        <w:t xml:space="preserve"> </w:t>
      </w:r>
      <w:r w:rsidRPr="004B4D1E">
        <w:t>innych</w:t>
      </w:r>
      <w:r>
        <w:t xml:space="preserve"> </w:t>
      </w:r>
      <w:r w:rsidRPr="004B4D1E">
        <w:t>ustaw</w:t>
      </w:r>
      <w:r w:rsidRPr="004B4D1E">
        <w:rPr>
          <w:rStyle w:val="IGPindeksgrnyipogrubienie"/>
        </w:rPr>
        <w:footnoteReference w:id="1"/>
      </w:r>
      <w:r w:rsidRPr="004B4D1E">
        <w:rPr>
          <w:rStyle w:val="IGPindeksgrnyipogrubienie"/>
        </w:rPr>
        <w:t>),</w:t>
      </w:r>
      <w:r>
        <w:rPr>
          <w:rStyle w:val="IGPindeksgrnyipogrubienie"/>
        </w:rPr>
        <w:t xml:space="preserve"> </w:t>
      </w:r>
      <w:r w:rsidRPr="004B4D1E">
        <w:rPr>
          <w:rStyle w:val="IGPindeksgrnyipogrubienie"/>
        </w:rPr>
        <w:footnoteReference w:id="2"/>
      </w:r>
      <w:r w:rsidRPr="004B4D1E">
        <w:rPr>
          <w:rStyle w:val="IGPindeksgrnyipogrubienie"/>
        </w:rPr>
        <w:t>)</w:t>
      </w:r>
    </w:p>
    <w:p w:rsidR="001948FD" w:rsidRPr="004B4D1E" w:rsidRDefault="001948FD" w:rsidP="00054602">
      <w:pPr>
        <w:pStyle w:val="ARTartustawynprozporzdzenia"/>
        <w:keepNext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ustawie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="00C86666" w:rsidRPr="004B4D1E">
        <w:t>6</w:t>
      </w:r>
      <w:r w:rsidR="00C86666">
        <w:t> </w:t>
      </w:r>
      <w:r w:rsidRPr="004B4D1E">
        <w:t>grudnia</w:t>
      </w:r>
      <w:r>
        <w:t xml:space="preserve"> </w:t>
      </w:r>
      <w:r w:rsidRPr="004B4D1E">
        <w:t>200</w:t>
      </w:r>
      <w:r w:rsidR="00C86666" w:rsidRPr="004B4D1E">
        <w:t>8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podatku</w:t>
      </w:r>
      <w:r>
        <w:t xml:space="preserve"> </w:t>
      </w:r>
      <w:r w:rsidRPr="004B4D1E">
        <w:t>akcyzowym</w:t>
      </w:r>
      <w:r>
        <w:t xml:space="preserve"> </w:t>
      </w:r>
      <w:r w:rsidRPr="004B4D1E">
        <w:t>(</w:t>
      </w:r>
      <w:r w:rsidR="00C86666">
        <w:t xml:space="preserve">Dz. U. </w:t>
      </w:r>
      <w:r w:rsidR="00C86666" w:rsidRPr="004B4D1E">
        <w:t>z</w:t>
      </w:r>
      <w:r w:rsidR="00C86666">
        <w:t> </w:t>
      </w:r>
      <w:r w:rsidRPr="004B4D1E">
        <w:t>201</w:t>
      </w:r>
      <w:r w:rsidR="00C86666" w:rsidRPr="004B4D1E">
        <w:t>4</w:t>
      </w:r>
      <w:r w:rsidR="00C86666">
        <w:t> </w:t>
      </w:r>
      <w:r w:rsidRPr="004B4D1E">
        <w:t>r.</w:t>
      </w:r>
      <w:r w:rsidR="00C86666">
        <w:t xml:space="preserve"> poz. </w:t>
      </w:r>
      <w:r w:rsidRPr="004B4D1E">
        <w:t>752,</w:t>
      </w:r>
      <w:r w:rsidR="00C86666">
        <w:t xml:space="preserve"> </w:t>
      </w:r>
      <w:r w:rsidR="00C86666" w:rsidRPr="004B4D1E">
        <w:t>z</w:t>
      </w:r>
      <w:r w:rsidR="00C86666">
        <w:t> </w:t>
      </w:r>
      <w:proofErr w:type="spellStart"/>
      <w:r w:rsidRPr="004B4D1E">
        <w:t>późn</w:t>
      </w:r>
      <w:proofErr w:type="spellEnd"/>
      <w:r w:rsidRPr="004B4D1E">
        <w:t>.</w:t>
      </w:r>
      <w:r>
        <w:t xml:space="preserve"> </w:t>
      </w:r>
      <w:r w:rsidRPr="004B4D1E">
        <w:t>zm.</w:t>
      </w:r>
      <w:r w:rsidRPr="004B4D1E">
        <w:rPr>
          <w:rStyle w:val="IGindeksgrny"/>
        </w:rPr>
        <w:footnoteReference w:id="3"/>
      </w:r>
      <w:r w:rsidRPr="004B4D1E">
        <w:rPr>
          <w:rStyle w:val="IGindeksgrny"/>
        </w:rPr>
        <w:t>)</w:t>
      </w:r>
      <w:r w:rsidRPr="004B4D1E">
        <w:t>)</w:t>
      </w:r>
      <w:r>
        <w:t xml:space="preserve"> </w:t>
      </w:r>
      <w:r w:rsidRPr="004B4D1E">
        <w:t>wprow</w:t>
      </w:r>
      <w:r w:rsidRPr="004B4D1E">
        <w:t>a</w:t>
      </w:r>
      <w:r w:rsidRPr="004B4D1E">
        <w:t>dza</w:t>
      </w:r>
      <w:r>
        <w:t xml:space="preserve"> </w:t>
      </w:r>
      <w:r w:rsidRPr="004B4D1E">
        <w:t>się</w:t>
      </w:r>
      <w:r>
        <w:t xml:space="preserve"> </w:t>
      </w:r>
      <w:r w:rsidRPr="004B4D1E">
        <w:t>następujące</w:t>
      </w:r>
      <w:r>
        <w:t xml:space="preserve"> </w:t>
      </w:r>
      <w:r w:rsidRPr="004B4D1E">
        <w:t>zmiany:</w:t>
      </w:r>
    </w:p>
    <w:p w:rsidR="001948FD" w:rsidRPr="004B4D1E" w:rsidRDefault="001948FD" w:rsidP="00054602">
      <w:pPr>
        <w:pStyle w:val="PKTpunkt"/>
        <w:keepNext/>
      </w:pPr>
      <w:r w:rsidRPr="004B4D1E">
        <w:t>1)</w:t>
      </w:r>
      <w:r w:rsidRPr="004B4D1E">
        <w:tab/>
        <w:t>w</w:t>
      </w:r>
      <w:r w:rsidR="00C86666">
        <w:t xml:space="preserve"> art. </w:t>
      </w:r>
      <w:r w:rsidRPr="004B4D1E">
        <w:t>2: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Pr="004B4D1E">
        <w:t>1: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w</w:t>
      </w:r>
      <w:r w:rsidR="00C86666">
        <w:t xml:space="preserve"> pkt </w:t>
      </w:r>
      <w:r w:rsidR="00C86666" w:rsidRPr="004B4D1E">
        <w:t>3</w:t>
      </w:r>
      <w:r w:rsidR="00C86666">
        <w:t xml:space="preserve"> w lit. </w:t>
      </w:r>
      <w:r w:rsidR="00C86666" w:rsidRPr="004B4D1E">
        <w:t>a</w:t>
      </w:r>
      <w:r w:rsidR="00C86666">
        <w:t> </w:t>
      </w:r>
      <w:proofErr w:type="spellStart"/>
      <w:r w:rsidRPr="004B4D1E">
        <w:t>tiret</w:t>
      </w:r>
      <w:proofErr w:type="spellEnd"/>
      <w:r>
        <w:t xml:space="preserve"> </w:t>
      </w:r>
      <w:r w:rsidRPr="004B4D1E">
        <w:t>drugie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TIRzmtirtiret"/>
      </w:pPr>
      <w:r>
        <w:t>„</w:t>
      </w:r>
      <w:r w:rsidR="001948FD" w:rsidRPr="004B4D1E">
        <w:t>–</w:t>
      </w:r>
      <w:r w:rsidR="001948FD" w:rsidRPr="004B4D1E">
        <w:tab/>
        <w:t>francuskich</w:t>
      </w:r>
      <w:r w:rsidR="001948FD">
        <w:t xml:space="preserve"> </w:t>
      </w:r>
      <w:r w:rsidR="001948FD" w:rsidRPr="004B4D1E">
        <w:t>terytoriów,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34</w:t>
      </w:r>
      <w:r w:rsidR="00C86666" w:rsidRPr="004B4D1E">
        <w:t>9</w:t>
      </w:r>
      <w:r w:rsidR="00C86666">
        <w:t xml:space="preserve"> i art. </w:t>
      </w:r>
      <w:r w:rsidR="001948FD" w:rsidRPr="004B4D1E">
        <w:t>35</w:t>
      </w:r>
      <w:r w:rsidR="00C86666" w:rsidRPr="004B4D1E">
        <w:t>5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="001948FD" w:rsidRPr="004B4D1E">
        <w:t>Traktatu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funkcjonowaniu</w:t>
      </w:r>
      <w:r w:rsidR="001948FD">
        <w:t xml:space="preserve"> </w:t>
      </w:r>
      <w:r w:rsidR="001948FD" w:rsidRPr="004B4D1E">
        <w:t>Unii</w:t>
      </w:r>
      <w:r w:rsidR="001948FD">
        <w:t xml:space="preserve"> </w:t>
      </w:r>
      <w:r w:rsidR="001948FD" w:rsidRPr="004B4D1E">
        <w:t>E</w:t>
      </w:r>
      <w:r w:rsidR="001948FD" w:rsidRPr="004B4D1E">
        <w:t>u</w:t>
      </w:r>
      <w:r w:rsidR="001948FD" w:rsidRPr="004B4D1E">
        <w:t>ropejskiej,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1948FD" w:rsidRPr="004B4D1E">
        <w:t>3,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Pr="004B4D1E">
        <w:t>1</w:t>
      </w:r>
      <w:r w:rsidR="00C86666" w:rsidRPr="004B4D1E">
        <w:t>6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16)</w:t>
      </w:r>
      <w:r w:rsidR="001948FD" w:rsidRPr="004B4D1E">
        <w:tab/>
        <w:t>uproszczony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towarzyszący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dokument,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054602">
        <w:t xml:space="preserve">podstawie którego </w:t>
      </w:r>
      <w:r w:rsidR="001948FD" w:rsidRPr="004B4D1E">
        <w:t>przemieszcza</w:t>
      </w:r>
      <w:r w:rsidR="001948FD">
        <w:t xml:space="preserve"> </w:t>
      </w:r>
      <w:r w:rsidR="001948FD" w:rsidRPr="004B4D1E">
        <w:t>się,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ramach</w:t>
      </w:r>
      <w:r w:rsidR="001948FD">
        <w:t xml:space="preserve"> </w:t>
      </w:r>
      <w:r w:rsidR="001948FD" w:rsidRPr="004B4D1E">
        <w:t>dostawy</w:t>
      </w:r>
      <w:r w:rsidR="001948FD">
        <w:t xml:space="preserve"> </w:t>
      </w:r>
      <w:r w:rsidR="001948FD" w:rsidRPr="004B4D1E">
        <w:t>wewnątrzwspólnotowej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nabycia</w:t>
      </w:r>
      <w:r w:rsidR="001948FD">
        <w:t xml:space="preserve"> </w:t>
      </w:r>
      <w:r w:rsidR="001948FD" w:rsidRPr="004B4D1E">
        <w:t>wewnątrzwspólnotowego,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wymienione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znajdujące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alkohol</w:t>
      </w:r>
      <w:r w:rsidR="001948FD">
        <w:t xml:space="preserve"> </w:t>
      </w:r>
      <w:r w:rsidR="001948FD" w:rsidRPr="004B4D1E">
        <w:t>etylowy</w:t>
      </w:r>
      <w:r w:rsidR="001948FD">
        <w:t xml:space="preserve"> </w:t>
      </w:r>
      <w:r w:rsidR="001948FD" w:rsidRPr="004B4D1E">
        <w:t>całkowicie</w:t>
      </w:r>
      <w:r w:rsidR="001948FD">
        <w:t xml:space="preserve"> </w:t>
      </w:r>
      <w:r w:rsidR="001948FD" w:rsidRPr="004B4D1E">
        <w:t>skażony</w:t>
      </w:r>
      <w:r w:rsidR="001948FD">
        <w:t xml:space="preserve"> </w:t>
      </w:r>
      <w:r w:rsidR="001948FD" w:rsidRPr="004B4D1E">
        <w:t>środkami</w:t>
      </w:r>
      <w:r w:rsidR="001948FD">
        <w:t xml:space="preserve"> </w:t>
      </w:r>
      <w:r w:rsidR="001948FD" w:rsidRPr="004B4D1E">
        <w:t>dopuszczonymi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skażania</w:t>
      </w:r>
      <w:r w:rsidR="001948FD">
        <w:t xml:space="preserve"> </w:t>
      </w:r>
      <w:r w:rsidR="001948FD" w:rsidRPr="004B4D1E">
        <w:t>alkoholu</w:t>
      </w:r>
      <w:r w:rsidR="001948FD">
        <w:t xml:space="preserve"> </w:t>
      </w:r>
      <w:r w:rsidR="001948FD" w:rsidRPr="004B4D1E">
        <w:t>etylowego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rozporządzenia</w:t>
      </w:r>
      <w:r w:rsidR="001948FD">
        <w:t xml:space="preserve"> </w:t>
      </w:r>
      <w:r w:rsidR="001948FD" w:rsidRPr="004B4D1E">
        <w:t>Komisji</w:t>
      </w:r>
      <w:r w:rsidR="001948FD">
        <w:t xml:space="preserve"> </w:t>
      </w:r>
      <w:r w:rsidR="001948FD" w:rsidRPr="004B4D1E">
        <w:t>(WE)</w:t>
      </w:r>
      <w:r w:rsidR="00C86666">
        <w:t xml:space="preserve"> nr </w:t>
      </w:r>
      <w:r w:rsidR="001948FD" w:rsidRPr="004B4D1E">
        <w:t>3199/9</w:t>
      </w:r>
      <w:r w:rsidR="00C86666" w:rsidRPr="004B4D1E">
        <w:t>3</w:t>
      </w:r>
      <w:r w:rsidR="00C86666">
        <w:t> </w:t>
      </w:r>
      <w:r w:rsidR="00C86666" w:rsidRPr="004B4D1E">
        <w:t>z</w:t>
      </w:r>
      <w:r w:rsidR="00C86666">
        <w:t> </w:t>
      </w:r>
      <w:r w:rsidR="001948FD" w:rsidRPr="004B4D1E">
        <w:t>dnia</w:t>
      </w:r>
      <w:r w:rsidR="001948FD">
        <w:t xml:space="preserve"> </w:t>
      </w:r>
      <w:r w:rsidR="001948FD" w:rsidRPr="004B4D1E">
        <w:t>2</w:t>
      </w:r>
      <w:r w:rsidR="00C86666" w:rsidRPr="004B4D1E">
        <w:t>2</w:t>
      </w:r>
      <w:r w:rsidR="00C86666">
        <w:t> </w:t>
      </w:r>
      <w:r w:rsidR="001948FD" w:rsidRPr="004B4D1E">
        <w:t>listopada</w:t>
      </w:r>
      <w:r w:rsidR="001948FD">
        <w:t xml:space="preserve"> </w:t>
      </w:r>
      <w:r w:rsidR="001948FD" w:rsidRPr="004B4D1E">
        <w:t>199</w:t>
      </w:r>
      <w:r w:rsidR="00C86666" w:rsidRPr="004B4D1E">
        <w:t>3</w:t>
      </w:r>
      <w:r w:rsidR="00C86666">
        <w:t> </w:t>
      </w:r>
      <w:r w:rsidR="001948FD" w:rsidRPr="004B4D1E">
        <w:t>r.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sprawie</w:t>
      </w:r>
      <w:r w:rsidR="001948FD">
        <w:t xml:space="preserve"> </w:t>
      </w:r>
      <w:r w:rsidR="001948FD" w:rsidRPr="004B4D1E">
        <w:t>wzajemnego</w:t>
      </w:r>
      <w:r w:rsidR="001948FD">
        <w:t xml:space="preserve"> </w:t>
      </w:r>
      <w:r w:rsidR="001948FD" w:rsidRPr="004B4D1E">
        <w:t>uznaw</w:t>
      </w:r>
      <w:r w:rsidR="001948FD" w:rsidRPr="004B4D1E">
        <w:t>a</w:t>
      </w:r>
      <w:r w:rsidR="001948FD" w:rsidRPr="004B4D1E">
        <w:t>nia</w:t>
      </w:r>
      <w:r w:rsidR="001948FD">
        <w:t xml:space="preserve"> </w:t>
      </w:r>
      <w:r w:rsidR="001948FD" w:rsidRPr="004B4D1E">
        <w:t>procedur</w:t>
      </w:r>
      <w:r w:rsidR="001948FD">
        <w:t xml:space="preserve"> </w:t>
      </w:r>
      <w:r w:rsidR="001948FD" w:rsidRPr="004B4D1E">
        <w:t>całkowitego</w:t>
      </w:r>
      <w:r w:rsidR="001948FD">
        <w:t xml:space="preserve"> </w:t>
      </w:r>
      <w:r w:rsidR="001948FD" w:rsidRPr="004B4D1E">
        <w:t>skażania</w:t>
      </w:r>
      <w:r w:rsidR="001948FD">
        <w:t xml:space="preserve"> </w:t>
      </w:r>
      <w:r w:rsidR="001948FD" w:rsidRPr="004B4D1E">
        <w:t>alkoholu</w:t>
      </w:r>
      <w:r w:rsidR="001948FD">
        <w:t xml:space="preserve"> </w:t>
      </w:r>
      <w:r w:rsidR="001948FD" w:rsidRPr="004B4D1E">
        <w:t>etylowego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celów</w:t>
      </w:r>
      <w:r w:rsidR="001948FD">
        <w:t xml:space="preserve"> </w:t>
      </w:r>
      <w:r w:rsidR="001948FD" w:rsidRPr="004B4D1E">
        <w:t>zwolnienia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podatku</w:t>
      </w:r>
      <w:r w:rsidR="001948FD">
        <w:t xml:space="preserve"> </w:t>
      </w:r>
      <w:r w:rsidR="001948FD" w:rsidRPr="004B4D1E">
        <w:t>akcyzowego</w:t>
      </w:r>
      <w:r w:rsidR="001948FD">
        <w:t xml:space="preserve"> </w:t>
      </w:r>
      <w:r w:rsidR="001948FD" w:rsidRPr="004B4D1E">
        <w:t>(Dz.</w:t>
      </w:r>
      <w:r w:rsidR="001948FD">
        <w:t xml:space="preserve"> </w:t>
      </w:r>
      <w:r w:rsidR="001948FD" w:rsidRPr="004B4D1E">
        <w:t>Urz.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L</w:t>
      </w:r>
      <w:r w:rsidR="001948FD">
        <w:t xml:space="preserve"> </w:t>
      </w:r>
      <w:r w:rsidR="001948FD" w:rsidRPr="004B4D1E">
        <w:t>28</w:t>
      </w:r>
      <w:r w:rsidR="00C86666" w:rsidRPr="004B4D1E">
        <w:t>8</w:t>
      </w:r>
      <w:r w:rsidR="00C86666">
        <w:t> </w:t>
      </w:r>
      <w:r w:rsidR="00C86666" w:rsidRPr="004B4D1E">
        <w:t>z</w:t>
      </w:r>
      <w:r w:rsidR="00C86666">
        <w:t> </w:t>
      </w:r>
      <w:r w:rsidR="001948FD" w:rsidRPr="004B4D1E">
        <w:t>23.11.1993,</w:t>
      </w:r>
      <w:r w:rsidR="001948FD">
        <w:t xml:space="preserve"> </w:t>
      </w:r>
      <w:r w:rsidR="001948FD" w:rsidRPr="004B4D1E">
        <w:t>str.</w:t>
      </w:r>
      <w:r w:rsidR="001948FD">
        <w:t xml:space="preserve"> </w:t>
      </w:r>
      <w:r w:rsidR="001948FD" w:rsidRPr="004B4D1E">
        <w:t>12,</w:t>
      </w:r>
      <w:r w:rsidR="00C86666">
        <w:t xml:space="preserve"> </w:t>
      </w:r>
      <w:r w:rsidR="00C86666" w:rsidRPr="004B4D1E">
        <w:t>z</w:t>
      </w:r>
      <w:r w:rsidR="00C86666">
        <w:t> </w:t>
      </w:r>
      <w:proofErr w:type="spellStart"/>
      <w:r w:rsidR="001948FD" w:rsidRPr="004B4D1E">
        <w:t>późn</w:t>
      </w:r>
      <w:proofErr w:type="spellEnd"/>
      <w:r w:rsidR="001948FD" w:rsidRPr="004B4D1E">
        <w:t>.</w:t>
      </w:r>
      <w:r w:rsidR="001948FD">
        <w:t xml:space="preserve"> </w:t>
      </w:r>
      <w:r w:rsidR="001948FD" w:rsidRPr="004B4D1E">
        <w:t>zm.;</w:t>
      </w:r>
      <w:r w:rsidR="001948FD">
        <w:t xml:space="preserve"> </w:t>
      </w:r>
      <w:r w:rsidR="001948FD" w:rsidRPr="004B4D1E">
        <w:t>Dz.</w:t>
      </w:r>
      <w:r w:rsidR="001948FD">
        <w:t xml:space="preserve"> </w:t>
      </w:r>
      <w:r w:rsidR="001948FD" w:rsidRPr="004B4D1E">
        <w:t>Urz.</w:t>
      </w:r>
      <w:r w:rsidR="001948FD">
        <w:t xml:space="preserve"> </w:t>
      </w:r>
      <w:r w:rsidR="001948FD" w:rsidRPr="004B4D1E">
        <w:t>UE</w:t>
      </w:r>
      <w:r w:rsidR="001948FD">
        <w:t xml:space="preserve"> </w:t>
      </w:r>
      <w:r w:rsidR="001948FD" w:rsidRPr="004B4D1E">
        <w:t>Polskie</w:t>
      </w:r>
      <w:r w:rsidR="001948FD">
        <w:t xml:space="preserve"> </w:t>
      </w:r>
      <w:r w:rsidR="001948FD" w:rsidRPr="004B4D1E">
        <w:t>wydanie</w:t>
      </w:r>
      <w:r w:rsidR="001948FD">
        <w:t xml:space="preserve"> </w:t>
      </w:r>
      <w:r w:rsidR="001948FD" w:rsidRPr="004B4D1E">
        <w:t>specjalne,</w:t>
      </w:r>
      <w:r w:rsidR="001948FD">
        <w:t xml:space="preserve"> </w:t>
      </w:r>
      <w:r w:rsidR="001948FD" w:rsidRPr="004B4D1E">
        <w:t>rozdz.</w:t>
      </w:r>
      <w:r w:rsidR="006A16A4">
        <w:t> </w:t>
      </w:r>
      <w:r w:rsidR="001948FD" w:rsidRPr="004B4D1E">
        <w:t>9,</w:t>
      </w:r>
      <w:r w:rsidR="00C86666">
        <w:t xml:space="preserve"> t. </w:t>
      </w:r>
      <w:r w:rsidR="001948FD" w:rsidRPr="004B4D1E">
        <w:t>1,</w:t>
      </w:r>
      <w:r w:rsidR="001948FD">
        <w:t xml:space="preserve"> </w:t>
      </w:r>
      <w:r w:rsidR="001948FD" w:rsidRPr="004B4D1E">
        <w:t>str.</w:t>
      </w:r>
      <w:r w:rsidR="001948FD">
        <w:t xml:space="preserve"> </w:t>
      </w:r>
      <w:r w:rsidR="001948FD" w:rsidRPr="004B4D1E">
        <w:t>249,</w:t>
      </w:r>
      <w:r w:rsidR="00C86666">
        <w:t xml:space="preserve"> </w:t>
      </w:r>
      <w:r w:rsidR="00C86666" w:rsidRPr="004B4D1E">
        <w:t>z</w:t>
      </w:r>
      <w:r w:rsidR="00C86666">
        <w:t> </w:t>
      </w:r>
      <w:proofErr w:type="spellStart"/>
      <w:r w:rsidR="001948FD" w:rsidRPr="004B4D1E">
        <w:t>późn</w:t>
      </w:r>
      <w:proofErr w:type="spellEnd"/>
      <w:r w:rsidR="001948FD" w:rsidRPr="004B4D1E">
        <w:t>.</w:t>
      </w:r>
      <w:r w:rsidR="001948FD">
        <w:t xml:space="preserve"> </w:t>
      </w:r>
      <w:r w:rsidR="001948FD" w:rsidRPr="004B4D1E">
        <w:t>zm.);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Pr="004B4D1E">
        <w:t>1</w:t>
      </w:r>
      <w:r w:rsidR="00C86666" w:rsidRPr="004B4D1E">
        <w:t>8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18)</w:t>
      </w:r>
      <w:r w:rsidR="001948FD" w:rsidRPr="004B4D1E">
        <w:tab/>
        <w:t>faktura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fakturę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rozumieniu</w:t>
      </w:r>
      <w:r w:rsidR="001948FD">
        <w:t xml:space="preserve"> </w:t>
      </w:r>
      <w:r w:rsidR="001948FD" w:rsidRPr="004B4D1E">
        <w:t>przepisów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podatku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towarów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usług</w:t>
      </w:r>
      <w:r w:rsidR="001948FD">
        <w:t xml:space="preserve"> </w:t>
      </w:r>
      <w:r w:rsidR="001948FD" w:rsidRPr="004B4D1E">
        <w:t>zawierającą</w:t>
      </w:r>
      <w:r w:rsidR="001948FD">
        <w:t xml:space="preserve"> </w:t>
      </w:r>
      <w:r w:rsidR="001948FD" w:rsidRPr="004B4D1E">
        <w:t>dane</w:t>
      </w:r>
      <w:r w:rsidR="001948FD">
        <w:t xml:space="preserve"> </w:t>
      </w:r>
      <w:r w:rsidR="001948FD" w:rsidRPr="004B4D1E">
        <w:t>nabywcy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jego</w:t>
      </w:r>
      <w:r w:rsidR="001948FD">
        <w:t xml:space="preserve"> </w:t>
      </w:r>
      <w:r w:rsidR="001948FD" w:rsidRPr="00054602">
        <w:t xml:space="preserve">adres oraz </w:t>
      </w:r>
      <w:r w:rsidR="001948FD" w:rsidRPr="004B4D1E">
        <w:t>dane</w:t>
      </w:r>
      <w:r w:rsidR="001948FD">
        <w:t xml:space="preserve"> </w:t>
      </w:r>
      <w:r w:rsidR="001948FD" w:rsidRPr="004B4D1E">
        <w:t>dotyczące</w:t>
      </w:r>
      <w:r w:rsidR="001948FD">
        <w:t xml:space="preserve"> </w:t>
      </w:r>
      <w:r w:rsidR="001948FD" w:rsidRPr="004B4D1E">
        <w:t>ilości</w:t>
      </w:r>
      <w:r w:rsidR="001948FD">
        <w:t xml:space="preserve"> </w:t>
      </w:r>
      <w:r w:rsidR="001948FD" w:rsidRPr="004B4D1E">
        <w:t>(liczby)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miary</w:t>
      </w:r>
      <w:r w:rsidR="001948FD">
        <w:t xml:space="preserve"> </w:t>
      </w:r>
      <w:r w:rsidR="001948FD" w:rsidRPr="004B4D1E">
        <w:t>nabywanych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sam</w:t>
      </w:r>
      <w:r w:rsidR="001948FD" w:rsidRPr="004B4D1E">
        <w:t>o</w:t>
      </w:r>
      <w:r w:rsidR="001948FD" w:rsidRPr="004B4D1E">
        <w:t>chodów</w:t>
      </w:r>
      <w:r w:rsidR="001948FD">
        <w:t xml:space="preserve"> </w:t>
      </w:r>
      <w:r w:rsidR="001948FD" w:rsidRPr="004B4D1E">
        <w:t>osobowych;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po</w:t>
      </w:r>
      <w:r w:rsidR="00C86666">
        <w:t xml:space="preserve"> pkt </w:t>
      </w:r>
      <w:r w:rsidRPr="004B4D1E">
        <w:t>1</w:t>
      </w:r>
      <w:r w:rsidR="00C86666" w:rsidRPr="004B4D1E">
        <w:t>8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18a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18a)</w:t>
      </w:r>
      <w:r>
        <w:tab/>
      </w:r>
      <w:r w:rsidR="001948FD" w:rsidRPr="004B4D1E">
        <w:t>dokument</w:t>
      </w:r>
      <w:r w:rsidR="001948FD">
        <w:t xml:space="preserve"> </w:t>
      </w:r>
      <w:r w:rsidR="001948FD" w:rsidRPr="004B4D1E">
        <w:t>dostawy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dokument</w:t>
      </w:r>
      <w:r w:rsidR="001948FD">
        <w:t xml:space="preserve">,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którego</w:t>
      </w:r>
      <w:r w:rsidR="001948FD">
        <w:t xml:space="preserve"> </w:t>
      </w:r>
      <w:r w:rsidR="001948FD" w:rsidRPr="004B4D1E">
        <w:t>przemieszcza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cyzowe</w:t>
      </w:r>
      <w:r w:rsidR="001948FD">
        <w:t xml:space="preserve"> </w:t>
      </w:r>
      <w:r w:rsidR="001948FD" w:rsidRPr="004B4D1E">
        <w:t>objęte</w:t>
      </w:r>
      <w:r w:rsidR="001948FD">
        <w:t xml:space="preserve"> </w:t>
      </w:r>
      <w:r w:rsidR="001948FD" w:rsidRPr="004B4D1E">
        <w:t>zwolnieniem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wymi</w:t>
      </w:r>
      <w:r w:rsidR="001948FD" w:rsidRPr="004B4D1E">
        <w:t>e</w:t>
      </w:r>
      <w:r w:rsidR="001948FD" w:rsidRPr="004B4D1E">
        <w:t>nione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054602">
        <w:t>ustawy,</w:t>
      </w:r>
      <w:r w:rsidR="001948FD">
        <w:t xml:space="preserve"> </w:t>
      </w:r>
      <w:r w:rsidR="001948FD" w:rsidRPr="004B4D1E">
        <w:t>opodatkowane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</w:t>
      </w:r>
      <w:r w:rsidR="001948FD" w:rsidRPr="004B4D1E">
        <w:t>a</w:t>
      </w:r>
      <w:r w:rsidR="001948FD" w:rsidRPr="004B4D1E">
        <w:t>czenie;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lastRenderedPageBreak/>
        <w:t>–</w:t>
      </w:r>
      <w:r w:rsidRPr="004B4D1E">
        <w:tab/>
        <w:t>w</w:t>
      </w:r>
      <w:r w:rsidR="00C86666">
        <w:t xml:space="preserve"> pkt </w:t>
      </w:r>
      <w:r w:rsidRPr="004B4D1E">
        <w:t>2</w:t>
      </w:r>
      <w:r w:rsidR="00C86666" w:rsidRPr="004B4D1E">
        <w:t>0</w:t>
      </w:r>
      <w:r w:rsidR="00C86666">
        <w:t xml:space="preserve"> w lit. </w:t>
      </w:r>
      <w:r w:rsidRPr="004B4D1E">
        <w:t>c</w:t>
      </w:r>
      <w:r>
        <w:t xml:space="preserve"> </w:t>
      </w:r>
      <w:r w:rsidRPr="004B4D1E">
        <w:t>średnik</w:t>
      </w:r>
      <w:r>
        <w:t xml:space="preserve"> </w:t>
      </w:r>
      <w:r w:rsidRPr="004B4D1E">
        <w:t>zastępuje</w:t>
      </w:r>
      <w:r>
        <w:t xml:space="preserve"> </w:t>
      </w:r>
      <w:r w:rsidRPr="004B4D1E">
        <w:t>się</w:t>
      </w:r>
      <w:r>
        <w:t xml:space="preserve"> </w:t>
      </w:r>
      <w:r w:rsidRPr="004B4D1E">
        <w:t>przecinkiem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lit. </w:t>
      </w:r>
      <w:r w:rsidRPr="004B4D1E">
        <w:t>d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TIRLITzmlittiret"/>
      </w:pPr>
      <w:r>
        <w:t>„</w:t>
      </w:r>
      <w:r w:rsidR="001948FD" w:rsidRPr="004B4D1E">
        <w:t>d)</w:t>
      </w:r>
      <w:r w:rsidR="001948FD" w:rsidRPr="004B4D1E">
        <w:tab/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niewymienionych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</w:t>
      </w:r>
      <w:r w:rsidR="001948FD">
        <w:t xml:space="preserve">, </w:t>
      </w:r>
      <w:r w:rsidR="001948FD" w:rsidRPr="004B4D1E">
        <w:t>opodatkowanych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stawka</w:t>
      </w:r>
      <w:r w:rsidR="001948FD">
        <w:t xml:space="preserve"> </w:t>
      </w:r>
      <w:r w:rsidR="001948FD" w:rsidRPr="004B4D1E">
        <w:t>zerowa,</w:t>
      </w:r>
      <w:r w:rsidR="001948FD">
        <w:t xml:space="preserve"> </w:t>
      </w:r>
      <w:r w:rsidR="001948FD" w:rsidRPr="004B4D1E">
        <w:t>powstałe</w:t>
      </w:r>
      <w:r w:rsidR="001948FD">
        <w:t xml:space="preserve"> </w:t>
      </w:r>
      <w:r w:rsidR="001948FD" w:rsidRPr="004B4D1E">
        <w:t>podczas</w:t>
      </w:r>
      <w:r w:rsidR="001948FD">
        <w:t xml:space="preserve"> </w:t>
      </w:r>
      <w:r w:rsidR="001948FD" w:rsidRPr="004B4D1E">
        <w:t>stosowania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wyłączeniem</w:t>
      </w:r>
      <w:r w:rsidR="001948FD">
        <w:t xml:space="preserve"> </w:t>
      </w:r>
      <w:r w:rsidR="001948FD" w:rsidRPr="004B4D1E">
        <w:t>strat</w:t>
      </w:r>
      <w:r w:rsidR="001948FD">
        <w:t xml:space="preserve"> </w:t>
      </w:r>
      <w:r w:rsidR="001948FD" w:rsidRPr="004B4D1E">
        <w:t>powstałych</w:t>
      </w:r>
      <w:r w:rsidR="001948FD">
        <w:t xml:space="preserve"> </w:t>
      </w:r>
      <w:r w:rsidR="001948FD" w:rsidRPr="004B4D1E">
        <w:t>podczas</w:t>
      </w:r>
      <w:r w:rsidR="001948FD">
        <w:t xml:space="preserve"> </w:t>
      </w:r>
      <w:r w:rsidR="001948FD" w:rsidRPr="004B4D1E">
        <w:t>produkcji,</w:t>
      </w:r>
    </w:p>
    <w:p w:rsidR="001948FD" w:rsidRPr="004B4D1E" w:rsidRDefault="001948FD" w:rsidP="00054602">
      <w:pPr>
        <w:pStyle w:val="ZTIRLITzmlittiret"/>
        <w:keepNext/>
      </w:pPr>
      <w:r w:rsidRPr="004B4D1E">
        <w:t>e)</w:t>
      </w:r>
      <w:r w:rsidRPr="004B4D1E">
        <w:tab/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Pr="004B4D1E">
        <w:t>do</w:t>
      </w:r>
      <w:r>
        <w:t xml:space="preserve"> </w:t>
      </w:r>
      <w:r w:rsidRPr="004B4D1E">
        <w:t>ustawy,</w:t>
      </w:r>
      <w:r>
        <w:t xml:space="preserve"> </w:t>
      </w:r>
      <w:r w:rsidRPr="004B4D1E">
        <w:t>opodatkowanych</w:t>
      </w:r>
      <w:r>
        <w:t xml:space="preserve"> </w:t>
      </w:r>
      <w:r w:rsidRPr="004B4D1E">
        <w:t>zerową</w:t>
      </w:r>
      <w:r>
        <w:t xml:space="preserve"> </w:t>
      </w:r>
      <w:r w:rsidRPr="004B4D1E">
        <w:t>stawką</w:t>
      </w:r>
      <w:r>
        <w:t xml:space="preserve"> </w:t>
      </w:r>
      <w:r w:rsidRPr="004B4D1E">
        <w:t>akc</w:t>
      </w:r>
      <w:r w:rsidRPr="004B4D1E">
        <w:t>y</w:t>
      </w:r>
      <w:r w:rsidRPr="004B4D1E">
        <w:t>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  <w:r>
        <w:t xml:space="preserve"> </w:t>
      </w:r>
      <w:r w:rsidRPr="004B4D1E">
        <w:t>powstałe</w:t>
      </w:r>
      <w:r>
        <w:t xml:space="preserve"> </w:t>
      </w:r>
      <w:r w:rsidRPr="004B4D1E">
        <w:t>podczas:</w:t>
      </w:r>
    </w:p>
    <w:p w:rsidR="001948FD" w:rsidRPr="004B4D1E" w:rsidRDefault="001948FD" w:rsidP="001948FD">
      <w:pPr>
        <w:pStyle w:val="ZTIRTIRwLITzmtirwlittiret"/>
      </w:pPr>
      <w:r w:rsidRPr="004B4D1E">
        <w:t>–</w:t>
      </w:r>
      <w:r w:rsidRPr="004B4D1E">
        <w:tab/>
        <w:t>stosowania</w:t>
      </w:r>
      <w:r>
        <w:t xml:space="preserve"> </w:t>
      </w:r>
      <w:r w:rsidRPr="004B4D1E">
        <w:t>procedury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strat</w:t>
      </w:r>
      <w:r>
        <w:t xml:space="preserve"> </w:t>
      </w:r>
      <w:r w:rsidRPr="004B4D1E">
        <w:t>powstałych</w:t>
      </w:r>
      <w:r>
        <w:t xml:space="preserve"> </w:t>
      </w:r>
      <w:r w:rsidRPr="004B4D1E">
        <w:t>podczas</w:t>
      </w:r>
      <w:r>
        <w:t xml:space="preserve"> </w:t>
      </w:r>
      <w:r w:rsidRPr="004B4D1E">
        <w:t>produ</w:t>
      </w:r>
      <w:r w:rsidRPr="004B4D1E">
        <w:t>k</w:t>
      </w:r>
      <w:r w:rsidRPr="004B4D1E">
        <w:t>cji,</w:t>
      </w:r>
    </w:p>
    <w:p w:rsidR="001948FD" w:rsidRPr="004B4D1E" w:rsidRDefault="001948FD" w:rsidP="001948FD">
      <w:pPr>
        <w:pStyle w:val="ZTIRTIRwLITzmtirwlittiret"/>
      </w:pPr>
      <w:r w:rsidRPr="004B4D1E">
        <w:t>–</w:t>
      </w:r>
      <w:r w:rsidRPr="004B4D1E">
        <w:tab/>
        <w:t>przemieszczania</w:t>
      </w:r>
      <w:r>
        <w:t xml:space="preserve"> </w:t>
      </w:r>
      <w:r w:rsidRPr="004B4D1E">
        <w:t>poza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dokumentu</w:t>
      </w:r>
      <w:r>
        <w:t xml:space="preserve"> </w:t>
      </w:r>
      <w:r w:rsidRPr="004B4D1E">
        <w:t>dostawy;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Pr="004B4D1E">
        <w:t>23b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23b)</w:t>
      </w:r>
      <w:r>
        <w:tab/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posiadający</w:t>
      </w:r>
      <w:r w:rsidR="001948FD">
        <w:t xml:space="preserve"> </w:t>
      </w:r>
      <w:r w:rsidR="001948FD" w:rsidRPr="004B4D1E">
        <w:t>miejsce</w:t>
      </w:r>
      <w:r w:rsidR="001948FD">
        <w:t xml:space="preserve"> </w:t>
      </w:r>
      <w:r w:rsidR="001948FD" w:rsidRPr="004B4D1E">
        <w:t>zamieszkania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siedzibę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</w:t>
      </w:r>
      <w:r w:rsidR="001948FD" w:rsidRPr="004B4D1E">
        <w:t>o</w:t>
      </w:r>
      <w:r w:rsidR="001948FD" w:rsidRPr="004B4D1E">
        <w:t>rium</w:t>
      </w:r>
      <w:r w:rsidR="001948FD">
        <w:t xml:space="preserve"> </w:t>
      </w:r>
      <w:r w:rsidR="001948FD" w:rsidRPr="004B4D1E">
        <w:t>kraju,</w:t>
      </w:r>
      <w:r w:rsidR="001948FD">
        <w:t xml:space="preserve"> </w:t>
      </w:r>
      <w:r w:rsidR="001948FD" w:rsidRPr="004B4D1E">
        <w:t>przedsiębiorca</w:t>
      </w:r>
      <w:r w:rsidR="001948FD">
        <w:t xml:space="preserve"> </w:t>
      </w:r>
      <w:r w:rsidR="001948FD" w:rsidRPr="004B4D1E">
        <w:t>zagraniczny</w:t>
      </w:r>
      <w:r w:rsidR="001948FD">
        <w:t xml:space="preserve"> </w:t>
      </w:r>
      <w:r w:rsidR="001948FD" w:rsidRPr="004B4D1E">
        <w:t>posiadający</w:t>
      </w:r>
      <w:r w:rsidR="001948FD">
        <w:t xml:space="preserve"> </w:t>
      </w:r>
      <w:r w:rsidR="001948FD" w:rsidRPr="004B4D1E">
        <w:t>oddział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siedzibą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kraju,</w:t>
      </w:r>
      <w:r w:rsidR="001948FD">
        <w:t xml:space="preserve"> </w:t>
      </w:r>
      <w:r w:rsidR="001948FD" w:rsidRPr="004B4D1E">
        <w:t>utworzony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warunkach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zasadach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ustawie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dnia</w:t>
      </w:r>
      <w:r w:rsidR="001948FD">
        <w:t xml:space="preserve"> </w:t>
      </w:r>
      <w:r w:rsidR="00C86666" w:rsidRPr="004B4D1E">
        <w:t>2</w:t>
      </w:r>
      <w:r w:rsidR="00C86666">
        <w:t> </w:t>
      </w:r>
      <w:r w:rsidR="001948FD" w:rsidRPr="004B4D1E">
        <w:t>lipca</w:t>
      </w:r>
      <w:r w:rsidR="001948FD">
        <w:t xml:space="preserve"> </w:t>
      </w:r>
      <w:r w:rsidR="001948FD" w:rsidRPr="004B4D1E">
        <w:t>200</w:t>
      </w:r>
      <w:r w:rsidR="00C86666" w:rsidRPr="004B4D1E">
        <w:t>4</w:t>
      </w:r>
      <w:r w:rsidR="00C86666">
        <w:t> </w:t>
      </w:r>
      <w:r w:rsidR="001948FD"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swobodzie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gosp</w:t>
      </w:r>
      <w:r w:rsidR="001948FD" w:rsidRPr="004B4D1E">
        <w:t>o</w:t>
      </w:r>
      <w:r w:rsidR="001948FD" w:rsidRPr="004B4D1E">
        <w:t>darczej</w:t>
      </w:r>
      <w:r w:rsidR="001948FD">
        <w:t xml:space="preserve"> </w:t>
      </w:r>
      <w:r w:rsidR="001948FD" w:rsidRPr="004B4D1E">
        <w:t>(</w:t>
      </w:r>
      <w:r w:rsidR="00C86666">
        <w:t xml:space="preserve">Dz. U. </w:t>
      </w:r>
      <w:r w:rsidR="00C86666" w:rsidRPr="004B4D1E">
        <w:t>z</w:t>
      </w:r>
      <w:r w:rsidR="00C86666">
        <w:t> </w:t>
      </w:r>
      <w:r w:rsidR="001948FD" w:rsidRPr="004B4D1E">
        <w:t>201</w:t>
      </w:r>
      <w:r w:rsidR="00C86666" w:rsidRPr="004B4D1E">
        <w:t>5</w:t>
      </w:r>
      <w:r w:rsidR="00C86666">
        <w:t> </w:t>
      </w:r>
      <w:r w:rsidR="001948FD" w:rsidRPr="004B4D1E">
        <w:t>r.</w:t>
      </w:r>
      <w:r w:rsidR="00C86666">
        <w:t xml:space="preserve"> poz. </w:t>
      </w:r>
      <w:r w:rsidR="001948FD" w:rsidRPr="004B4D1E">
        <w:t>584</w:t>
      </w:r>
      <w:r w:rsidR="001948FD">
        <w:t>,</w:t>
      </w:r>
      <w:r w:rsidR="00C86666">
        <w:t xml:space="preserve"> z </w:t>
      </w:r>
      <w:proofErr w:type="spellStart"/>
      <w:r w:rsidR="001948FD">
        <w:t>późn</w:t>
      </w:r>
      <w:proofErr w:type="spellEnd"/>
      <w:r w:rsidR="001948FD">
        <w:t>. zm.</w:t>
      </w:r>
      <w:r w:rsidR="001948FD">
        <w:rPr>
          <w:rStyle w:val="Odwoanieprzypisudolnego"/>
        </w:rPr>
        <w:footnoteReference w:id="4"/>
      </w:r>
      <w:r w:rsidR="001948FD">
        <w:rPr>
          <w:rStyle w:val="IGindeksgrny"/>
        </w:rPr>
        <w:t>)</w:t>
      </w:r>
      <w:r w:rsidR="001948FD" w:rsidRPr="004B4D1E">
        <w:t>)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przedsiębiorca</w:t>
      </w:r>
      <w:r w:rsidR="001948FD">
        <w:t xml:space="preserve"> </w:t>
      </w:r>
      <w:r w:rsidR="001948FD" w:rsidRPr="004B4D1E">
        <w:t>zagraniczny,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wyznaczył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reprezentujący</w:t>
      </w:r>
      <w:r w:rsidR="001948FD">
        <w:t xml:space="preserve"> </w:t>
      </w:r>
      <w:r w:rsidR="001948FD" w:rsidRPr="004B4D1E">
        <w:t>go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kraju,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działalność</w:t>
      </w:r>
      <w:r w:rsidR="001948FD">
        <w:t xml:space="preserve"> </w:t>
      </w:r>
      <w:r w:rsidR="001948FD" w:rsidRPr="004B4D1E">
        <w:t>gospodarczą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zakresie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został</w:t>
      </w:r>
      <w:r w:rsidR="001948FD">
        <w:t xml:space="preserve"> </w:t>
      </w:r>
      <w:r w:rsidR="001948FD" w:rsidRPr="004B4D1E">
        <w:t>wpisany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rejestru</w:t>
      </w:r>
      <w:r w:rsidR="001948FD">
        <w:t xml:space="preserve"> </w:t>
      </w:r>
      <w:r w:rsidR="001948FD" w:rsidRPr="004B4D1E">
        <w:t>pośredniczących</w:t>
      </w:r>
      <w:r w:rsidR="001948FD">
        <w:t xml:space="preserve"> </w:t>
      </w:r>
      <w:r w:rsidR="001948FD" w:rsidRPr="004B4D1E">
        <w:t>podmiotów</w:t>
      </w:r>
      <w:r w:rsidR="001948FD">
        <w:t xml:space="preserve"> </w:t>
      </w:r>
      <w:r w:rsidR="001948FD" w:rsidRPr="004B4D1E">
        <w:t>tytoniowych;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po</w:t>
      </w:r>
      <w:r w:rsidR="00C86666">
        <w:t xml:space="preserve"> pkt </w:t>
      </w:r>
      <w:r w:rsidRPr="004B4D1E">
        <w:t>3</w:t>
      </w:r>
      <w:r w:rsidR="00C86666" w:rsidRPr="004B4D1E">
        <w:t>0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30a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30a)</w:t>
      </w:r>
      <w:r>
        <w:tab/>
      </w:r>
      <w:r w:rsidR="001948FD" w:rsidRPr="004B4D1E">
        <w:t>alternatywny</w:t>
      </w:r>
      <w:r w:rsidR="001948FD">
        <w:t xml:space="preserve"> </w:t>
      </w:r>
      <w:r w:rsidR="001948FD" w:rsidRPr="004B4D1E">
        <w:t>dowód</w:t>
      </w:r>
      <w:r w:rsidR="001948FD">
        <w:t xml:space="preserve"> </w:t>
      </w:r>
      <w:r w:rsidR="001948FD" w:rsidRPr="004B4D1E">
        <w:t>zakończenia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wydane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właściwe</w:t>
      </w:r>
      <w:r w:rsidR="001948FD">
        <w:t xml:space="preserve"> </w:t>
      </w:r>
      <w:r w:rsidR="001948FD" w:rsidRPr="004B4D1E">
        <w:t>o</w:t>
      </w:r>
      <w:r w:rsidR="001948FD" w:rsidRPr="004B4D1E">
        <w:t>r</w:t>
      </w:r>
      <w:r w:rsidR="001948FD" w:rsidRPr="004B4D1E">
        <w:t>gany</w:t>
      </w:r>
      <w:r w:rsidR="001948FD">
        <w:t xml:space="preserve"> </w:t>
      </w:r>
      <w:r w:rsidR="001948FD" w:rsidRPr="004B4D1E">
        <w:t>podatkowe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właściwe</w:t>
      </w:r>
      <w:r w:rsidR="001948FD">
        <w:t xml:space="preserve"> </w:t>
      </w:r>
      <w:r w:rsidR="001948FD" w:rsidRPr="004B4D1E">
        <w:t>organy</w:t>
      </w:r>
      <w:r w:rsidR="001948FD">
        <w:t xml:space="preserve"> </w:t>
      </w:r>
      <w:r w:rsidR="001948FD" w:rsidRPr="004B4D1E">
        <w:t>państwa</w:t>
      </w:r>
      <w:r w:rsidR="001948FD">
        <w:t xml:space="preserve"> </w:t>
      </w:r>
      <w:r w:rsidR="001948FD" w:rsidRPr="004B4D1E">
        <w:t>członkowskiego</w:t>
      </w:r>
      <w:r w:rsidR="001948FD">
        <w:t xml:space="preserve"> </w:t>
      </w:r>
      <w:r w:rsidR="001948FD" w:rsidRPr="004B4D1E">
        <w:t>potwierdz</w:t>
      </w:r>
      <w:r w:rsidR="001948FD" w:rsidRPr="004B4D1E">
        <w:t>e</w:t>
      </w:r>
      <w:r w:rsidR="001948FD" w:rsidRPr="004B4D1E">
        <w:t>nie,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wysłane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zastosowaniem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zostały</w:t>
      </w:r>
      <w:r w:rsidR="001948FD">
        <w:t xml:space="preserve"> </w:t>
      </w:r>
      <w:r w:rsidR="001948FD" w:rsidRPr="004B4D1E">
        <w:t>od</w:t>
      </w:r>
      <w:r w:rsidR="001948FD" w:rsidRPr="004B4D1E">
        <w:t>e</w:t>
      </w:r>
      <w:r w:rsidR="001948FD" w:rsidRPr="004B4D1E">
        <w:t>brane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054602">
        <w:t>odbiorcę albo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zostały</w:t>
      </w:r>
      <w:r w:rsidR="001948FD">
        <w:t xml:space="preserve"> </w:t>
      </w:r>
      <w:r w:rsidR="001948FD" w:rsidRPr="004B4D1E">
        <w:t>wyprowadzone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Unii</w:t>
      </w:r>
      <w:r w:rsidR="001948FD">
        <w:t xml:space="preserve"> </w:t>
      </w:r>
      <w:r w:rsidR="001948FD" w:rsidRPr="004B4D1E">
        <w:t>Europejskiej,</w:t>
      </w:r>
      <w:r w:rsidR="001948FD">
        <w:t xml:space="preserve"> </w:t>
      </w:r>
      <w:r w:rsidR="001948FD" w:rsidRPr="004B4D1E">
        <w:t>zawierające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szczególności</w:t>
      </w:r>
      <w:r w:rsidR="001948FD">
        <w:t xml:space="preserve"> </w:t>
      </w:r>
      <w:r w:rsidR="001948FD" w:rsidRPr="004B4D1E">
        <w:t>określenie</w:t>
      </w:r>
      <w:r w:rsidR="001948FD">
        <w:t xml:space="preserve"> </w:t>
      </w:r>
      <w:r w:rsidR="001948FD" w:rsidRPr="004B4D1E">
        <w:t>rodzaju,</w:t>
      </w:r>
      <w:r w:rsidR="001948FD">
        <w:t xml:space="preserve"> </w:t>
      </w:r>
      <w:r w:rsidR="001948FD" w:rsidRPr="004B4D1E">
        <w:t>ilości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kodów</w:t>
      </w:r>
      <w:r w:rsidR="001948FD">
        <w:t xml:space="preserve"> </w:t>
      </w:r>
      <w:r w:rsidR="001948FD" w:rsidRPr="004B4D1E">
        <w:t>Nomenklatury</w:t>
      </w:r>
      <w:r w:rsidR="001948FD">
        <w:t xml:space="preserve"> </w:t>
      </w:r>
      <w:r w:rsidR="001948FD" w:rsidRPr="004B4D1E">
        <w:t>Scalonej</w:t>
      </w:r>
      <w:r w:rsidR="001948FD">
        <w:t xml:space="preserve"> </w:t>
      </w:r>
      <w:r w:rsidR="001948FD" w:rsidRPr="004B4D1E">
        <w:t>(CN)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wyrobów,</w:t>
      </w:r>
      <w:r w:rsidR="001948FD">
        <w:t xml:space="preserve"> </w:t>
      </w:r>
      <w:r w:rsidR="001948FD" w:rsidRPr="004B4D1E">
        <w:t>d</w:t>
      </w:r>
      <w:r w:rsidR="001948FD" w:rsidRPr="004B4D1E">
        <w:t>a</w:t>
      </w:r>
      <w:r w:rsidR="001948FD" w:rsidRPr="004B4D1E">
        <w:t>tę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wyprowadzenia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Unii</w:t>
      </w:r>
      <w:r w:rsidR="001948FD">
        <w:t xml:space="preserve"> </w:t>
      </w:r>
      <w:r w:rsidR="001948FD" w:rsidRPr="004B4D1E">
        <w:t>Europejskiej,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1948FD" w:rsidRPr="004B4D1E">
        <w:t>także</w:t>
      </w:r>
      <w:r w:rsidR="001948FD">
        <w:t xml:space="preserve"> </w:t>
      </w:r>
      <w:r w:rsidR="001948FD" w:rsidRPr="004B4D1E">
        <w:t>dane</w:t>
      </w:r>
      <w:r w:rsidR="001948FD">
        <w:t xml:space="preserve"> </w:t>
      </w:r>
      <w:r w:rsidR="001948FD" w:rsidRPr="004B4D1E">
        <w:t>identyfikacyjne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te</w:t>
      </w:r>
      <w:r w:rsidR="001948FD">
        <w:t xml:space="preserve"> </w:t>
      </w:r>
      <w:r w:rsidR="001948FD" w:rsidRPr="004B4D1E">
        <w:t>odebrał,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oznaczenie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nadzorował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wyprow</w:t>
      </w:r>
      <w:r w:rsidR="001948FD" w:rsidRPr="004B4D1E">
        <w:t>a</w:t>
      </w:r>
      <w:r w:rsidR="001948FD" w:rsidRPr="004B4D1E">
        <w:t>dzenie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Unii</w:t>
      </w:r>
      <w:r w:rsidR="001948FD">
        <w:t xml:space="preserve"> </w:t>
      </w:r>
      <w:r w:rsidR="001948FD" w:rsidRPr="004B4D1E">
        <w:t>Europejskiej,</w:t>
      </w:r>
      <w:r w:rsidR="001948FD">
        <w:t xml:space="preserve"> </w:t>
      </w:r>
      <w:r w:rsidR="001948FD" w:rsidRPr="004B4D1E">
        <w:t>wraz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danymi</w:t>
      </w:r>
      <w:r w:rsidR="001948FD">
        <w:t xml:space="preserve"> </w:t>
      </w:r>
      <w:r w:rsidR="001948FD" w:rsidRPr="004B4D1E">
        <w:t>identyfikacyjnymi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dokonał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eksportu;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="00C86666" w:rsidRPr="004B4D1E">
        <w:t>3</w:t>
      </w:r>
      <w:r w:rsidR="00C86666">
        <w:t xml:space="preserve"> i </w:t>
      </w:r>
      <w:r w:rsidR="00C86666" w:rsidRPr="004B4D1E">
        <w:t>4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3.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art. </w:t>
      </w:r>
      <w:r w:rsidR="00C86666" w:rsidRPr="004B4D1E">
        <w:t>5</w:t>
      </w:r>
      <w:r w:rsidR="00C86666">
        <w:t xml:space="preserve"> ust. </w:t>
      </w:r>
      <w:r w:rsidR="00C86666" w:rsidRPr="004B4D1E">
        <w:t>5</w:t>
      </w:r>
      <w:r w:rsidR="00C86666">
        <w:t> </w:t>
      </w:r>
      <w:r w:rsidR="001948FD" w:rsidRPr="004B4D1E">
        <w:t>dyrektywy</w:t>
      </w:r>
      <w:r w:rsidR="001948FD">
        <w:t xml:space="preserve"> </w:t>
      </w:r>
      <w:r w:rsidR="001948FD" w:rsidRPr="004B4D1E">
        <w:t>Rady</w:t>
      </w:r>
      <w:r w:rsidR="001948FD">
        <w:t xml:space="preserve"> </w:t>
      </w:r>
      <w:r w:rsidR="001948FD" w:rsidRPr="004B4D1E">
        <w:t>2008/118/WE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dnia</w:t>
      </w:r>
      <w:r w:rsidR="001948FD">
        <w:t xml:space="preserve"> </w:t>
      </w:r>
      <w:r w:rsidR="001948FD" w:rsidRPr="004B4D1E">
        <w:t>1</w:t>
      </w:r>
      <w:r w:rsidR="00C86666" w:rsidRPr="004B4D1E">
        <w:t>6</w:t>
      </w:r>
      <w:r w:rsidR="00C86666">
        <w:t> </w:t>
      </w:r>
      <w:r w:rsidR="001948FD" w:rsidRPr="004B4D1E">
        <w:t>grudnia</w:t>
      </w:r>
      <w:r w:rsidR="001948FD">
        <w:t xml:space="preserve"> </w:t>
      </w:r>
      <w:r w:rsidR="001948FD" w:rsidRPr="004B4D1E">
        <w:t>200</w:t>
      </w:r>
      <w:r w:rsidR="00C86666" w:rsidRPr="004B4D1E">
        <w:t>8</w:t>
      </w:r>
      <w:r w:rsidR="00C86666">
        <w:t> </w:t>
      </w:r>
      <w:r w:rsidR="001948FD" w:rsidRPr="004B4D1E">
        <w:t>r.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sprawie</w:t>
      </w:r>
      <w:r w:rsidR="001948FD">
        <w:t xml:space="preserve"> </w:t>
      </w:r>
      <w:r w:rsidR="001948FD" w:rsidRPr="004B4D1E">
        <w:t>ogólnych</w:t>
      </w:r>
      <w:r w:rsidR="001948FD">
        <w:t xml:space="preserve"> </w:t>
      </w:r>
      <w:r w:rsidR="001948FD" w:rsidRPr="004B4D1E">
        <w:t>zasad</w:t>
      </w:r>
      <w:r w:rsidR="001948FD">
        <w:t xml:space="preserve"> </w:t>
      </w:r>
      <w:r w:rsidR="001948FD" w:rsidRPr="004B4D1E">
        <w:t>dotyczących</w:t>
      </w:r>
      <w:r w:rsidR="001948FD">
        <w:t xml:space="preserve"> </w:t>
      </w:r>
      <w:r w:rsidR="001948FD" w:rsidRPr="004B4D1E">
        <w:t>podatku</w:t>
      </w:r>
      <w:r w:rsidR="001948FD">
        <w:t xml:space="preserve"> </w:t>
      </w:r>
      <w:r w:rsidR="001948FD" w:rsidRPr="004B4D1E">
        <w:t>akcyzowego,</w:t>
      </w:r>
      <w:r w:rsidR="001948FD">
        <w:t xml:space="preserve"> </w:t>
      </w:r>
      <w:r w:rsidR="001948FD" w:rsidRPr="004B4D1E">
        <w:t>uchylającej</w:t>
      </w:r>
      <w:r w:rsidR="001948FD">
        <w:t xml:space="preserve"> </w:t>
      </w:r>
      <w:r w:rsidR="001948FD" w:rsidRPr="004B4D1E">
        <w:t>dyrektywę</w:t>
      </w:r>
      <w:r w:rsidR="001948FD">
        <w:t xml:space="preserve"> </w:t>
      </w:r>
      <w:r w:rsidR="001948FD" w:rsidRPr="004B4D1E">
        <w:t>92/12/EWG</w:t>
      </w:r>
      <w:r w:rsidR="001948FD">
        <w:t xml:space="preserve"> </w:t>
      </w:r>
      <w:r w:rsidR="001948FD" w:rsidRPr="004B4D1E">
        <w:t>(Dz.</w:t>
      </w:r>
      <w:r w:rsidR="001948FD">
        <w:t xml:space="preserve"> </w:t>
      </w:r>
      <w:r w:rsidR="001948FD" w:rsidRPr="004B4D1E">
        <w:t>Urz.</w:t>
      </w:r>
      <w:r w:rsidR="001948FD">
        <w:t xml:space="preserve"> </w:t>
      </w:r>
      <w:r w:rsidR="001948FD" w:rsidRPr="004B4D1E">
        <w:t>UE</w:t>
      </w:r>
      <w:r w:rsidR="002A6915">
        <w:t> </w:t>
      </w:r>
      <w:r w:rsidR="001948FD" w:rsidRPr="004B4D1E">
        <w:t>L</w:t>
      </w:r>
      <w:r w:rsidR="001948FD">
        <w:t xml:space="preserve"> </w:t>
      </w:r>
      <w:r w:rsidR="00C86666" w:rsidRPr="004B4D1E">
        <w:t>9</w:t>
      </w:r>
      <w:r w:rsidR="002A6915">
        <w:t xml:space="preserve"> </w:t>
      </w:r>
      <w:r w:rsidR="00C86666" w:rsidRPr="004B4D1E">
        <w:t>z</w:t>
      </w:r>
      <w:r w:rsidR="00C86666">
        <w:t> </w:t>
      </w:r>
      <w:r w:rsidR="001948FD" w:rsidRPr="004B4D1E">
        <w:t>14.01.2009,</w:t>
      </w:r>
      <w:r w:rsidR="001948FD">
        <w:t xml:space="preserve"> </w:t>
      </w:r>
      <w:r w:rsidR="001948FD" w:rsidRPr="004B4D1E">
        <w:t>str.</w:t>
      </w:r>
      <w:r w:rsidR="001948FD">
        <w:t xml:space="preserve"> </w:t>
      </w:r>
      <w:r w:rsidR="001948FD" w:rsidRPr="004B4D1E">
        <w:t>12,</w:t>
      </w:r>
      <w:r w:rsidR="00C86666">
        <w:t xml:space="preserve"> </w:t>
      </w:r>
      <w:r w:rsidR="00C86666" w:rsidRPr="004B4D1E">
        <w:t>z</w:t>
      </w:r>
      <w:r w:rsidR="00C86666">
        <w:t> </w:t>
      </w:r>
      <w:proofErr w:type="spellStart"/>
      <w:r w:rsidR="001948FD" w:rsidRPr="004B4D1E">
        <w:t>późn</w:t>
      </w:r>
      <w:proofErr w:type="spellEnd"/>
      <w:r w:rsidR="001948FD" w:rsidRPr="004B4D1E">
        <w:t>.</w:t>
      </w:r>
      <w:r w:rsidR="001948FD">
        <w:t xml:space="preserve"> </w:t>
      </w:r>
      <w:r w:rsidR="001948FD" w:rsidRPr="00054602">
        <w:t xml:space="preserve">zm.) Republika </w:t>
      </w:r>
      <w:r w:rsidR="001948FD" w:rsidRPr="004B4D1E">
        <w:t>Francuska</w:t>
      </w:r>
      <w:r w:rsidR="001948FD">
        <w:t xml:space="preserve"> </w:t>
      </w:r>
      <w:r w:rsidR="001948FD" w:rsidRPr="004B4D1E">
        <w:t>złoży</w:t>
      </w:r>
      <w:r w:rsidR="001948FD">
        <w:t xml:space="preserve"> </w:t>
      </w:r>
      <w:r w:rsidR="001948FD" w:rsidRPr="004B4D1E">
        <w:t>oświadczenie,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dyrektywa</w:t>
      </w:r>
      <w:r w:rsidR="001948FD">
        <w:t xml:space="preserve"> </w:t>
      </w:r>
      <w:r w:rsidR="001948FD" w:rsidRPr="004B4D1E">
        <w:t>ta</w:t>
      </w:r>
      <w:r w:rsidR="001948FD">
        <w:t xml:space="preserve"> </w:t>
      </w:r>
      <w:r w:rsidR="001948FD" w:rsidRPr="004B4D1E">
        <w:t>będzie</w:t>
      </w:r>
      <w:r w:rsidR="001948FD">
        <w:t xml:space="preserve"> </w:t>
      </w:r>
      <w:r w:rsidR="001948FD" w:rsidRPr="004B4D1E">
        <w:t>mi</w:t>
      </w:r>
      <w:r w:rsidR="001948FD" w:rsidRPr="004B4D1E">
        <w:t>a</w:t>
      </w:r>
      <w:r w:rsidR="001948FD" w:rsidRPr="004B4D1E">
        <w:t>ła</w:t>
      </w:r>
      <w:r w:rsidR="001948FD">
        <w:t xml:space="preserve"> </w:t>
      </w:r>
      <w:r w:rsidR="001948FD" w:rsidRPr="004B4D1E">
        <w:t>zastosowanie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francuskich</w:t>
      </w:r>
      <w:r w:rsidR="001948FD">
        <w:t xml:space="preserve"> </w:t>
      </w:r>
      <w:r w:rsidR="001948FD" w:rsidRPr="004B4D1E">
        <w:t>terytoriach,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34</w:t>
      </w:r>
      <w:r w:rsidR="00C86666" w:rsidRPr="004B4D1E">
        <w:t>9</w:t>
      </w:r>
      <w:r w:rsidR="00C86666">
        <w:t xml:space="preserve"> i art. </w:t>
      </w:r>
      <w:r w:rsidR="001948FD" w:rsidRPr="004B4D1E">
        <w:t>35</w:t>
      </w:r>
      <w:r w:rsidR="00C86666" w:rsidRPr="004B4D1E">
        <w:t>5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="001948FD" w:rsidRPr="004B4D1E">
        <w:t>Traktatu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funkcjonowaniu</w:t>
      </w:r>
      <w:r w:rsidR="001948FD">
        <w:t xml:space="preserve"> </w:t>
      </w:r>
      <w:r w:rsidR="001948FD" w:rsidRPr="004B4D1E">
        <w:t>Unii</w:t>
      </w:r>
      <w:r w:rsidR="001948FD">
        <w:t xml:space="preserve"> </w:t>
      </w:r>
      <w:r w:rsidR="001948FD" w:rsidRPr="004B4D1E">
        <w:t>Europejskiej,</w:t>
      </w:r>
      <w:r w:rsidR="001948FD">
        <w:t xml:space="preserve"> </w:t>
      </w:r>
      <w:r w:rsidR="001948FD" w:rsidRPr="004B4D1E">
        <w:t>terytoria</w:t>
      </w:r>
      <w:r w:rsidR="001948FD">
        <w:t xml:space="preserve"> </w:t>
      </w:r>
      <w:r w:rsidR="001948FD" w:rsidRPr="004B4D1E">
        <w:t>te</w:t>
      </w:r>
      <w:r w:rsidR="001948FD">
        <w:t xml:space="preserve"> </w:t>
      </w:r>
      <w:r w:rsidR="001948FD" w:rsidRPr="004B4D1E">
        <w:t>będą</w:t>
      </w:r>
      <w:r w:rsidR="001948FD">
        <w:t xml:space="preserve"> </w:t>
      </w:r>
      <w:r w:rsidR="001948FD" w:rsidRPr="004B4D1E">
        <w:t>uznawane</w:t>
      </w:r>
      <w:r w:rsidR="001948FD">
        <w:t xml:space="preserve"> </w:t>
      </w:r>
      <w:r w:rsidR="001948FD" w:rsidRPr="004B4D1E">
        <w:t>za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państwa</w:t>
      </w:r>
      <w:r w:rsidR="001948FD">
        <w:t xml:space="preserve"> </w:t>
      </w:r>
      <w:r w:rsidR="001948FD" w:rsidRPr="004B4D1E">
        <w:t>członkowskiego.</w:t>
      </w:r>
    </w:p>
    <w:p w:rsidR="001948FD" w:rsidRPr="004B4D1E" w:rsidRDefault="001948FD" w:rsidP="001948FD">
      <w:pPr>
        <w:pStyle w:val="ZLITUSTzmustliter"/>
      </w:pPr>
      <w:r w:rsidRPr="004B4D1E">
        <w:t>4.</w:t>
      </w:r>
      <w:r w:rsidR="00054602">
        <w:t> </w:t>
      </w:r>
      <w:r w:rsidRPr="004B4D1E">
        <w:t>Minister</w:t>
      </w:r>
      <w:r>
        <w:t xml:space="preserve"> </w:t>
      </w:r>
      <w:r w:rsidRPr="004B4D1E">
        <w:t>właściwy</w:t>
      </w:r>
      <w:r>
        <w:t xml:space="preserve"> </w:t>
      </w:r>
      <w:r w:rsidRPr="004B4D1E">
        <w:t>do</w:t>
      </w:r>
      <w:r>
        <w:t xml:space="preserve"> </w:t>
      </w:r>
      <w:r w:rsidRPr="004B4D1E">
        <w:t>spraw</w:t>
      </w:r>
      <w:r>
        <w:t xml:space="preserve"> </w:t>
      </w:r>
      <w:r w:rsidRPr="004B4D1E">
        <w:t>finansów</w:t>
      </w:r>
      <w:r>
        <w:t xml:space="preserve"> </w:t>
      </w:r>
      <w:r w:rsidRPr="004B4D1E">
        <w:t>publicznych</w:t>
      </w:r>
      <w:r>
        <w:t xml:space="preserve"> </w:t>
      </w:r>
      <w:r w:rsidRPr="004B4D1E">
        <w:t>ogłosi,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drodze</w:t>
      </w:r>
      <w:r>
        <w:t xml:space="preserve"> </w:t>
      </w:r>
      <w:r w:rsidRPr="004B4D1E">
        <w:t>obwieszczenia,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Dzienniku</w:t>
      </w:r>
      <w:r>
        <w:t xml:space="preserve"> </w:t>
      </w:r>
      <w:r w:rsidRPr="004B4D1E">
        <w:t>Urz</w:t>
      </w:r>
      <w:r w:rsidRPr="004B4D1E">
        <w:t>ę</w:t>
      </w:r>
      <w:r w:rsidRPr="004B4D1E">
        <w:t>dowym</w:t>
      </w:r>
      <w:r>
        <w:t xml:space="preserve"> </w:t>
      </w:r>
      <w:r w:rsidRPr="004B4D1E">
        <w:t>Ministra</w:t>
      </w:r>
      <w:r>
        <w:t xml:space="preserve"> </w:t>
      </w:r>
      <w:r w:rsidRPr="004B4D1E">
        <w:t>Finansów,</w:t>
      </w:r>
      <w:r>
        <w:t xml:space="preserve"> </w:t>
      </w:r>
      <w:r w:rsidRPr="004B4D1E">
        <w:t>datę,</w:t>
      </w:r>
      <w:r>
        <w:t xml:space="preserve"> </w:t>
      </w:r>
      <w:r w:rsidRPr="004B4D1E">
        <w:t>od</w:t>
      </w:r>
      <w:r>
        <w:t xml:space="preserve"> </w:t>
      </w:r>
      <w:r w:rsidRPr="004B4D1E">
        <w:t>której</w:t>
      </w:r>
      <w:r>
        <w:t xml:space="preserve"> </w:t>
      </w:r>
      <w:r w:rsidRPr="004B4D1E">
        <w:t>Wyspy</w:t>
      </w:r>
      <w:r>
        <w:t xml:space="preserve"> </w:t>
      </w:r>
      <w:r w:rsidRPr="004B4D1E">
        <w:t>Kanaryjskie</w:t>
      </w:r>
      <w:r>
        <w:t xml:space="preserve"> </w:t>
      </w:r>
      <w:r w:rsidRPr="004B4D1E">
        <w:t>oraz</w:t>
      </w:r>
      <w:r>
        <w:t xml:space="preserve"> </w:t>
      </w:r>
      <w:r w:rsidRPr="004B4D1E">
        <w:t>francuskie</w:t>
      </w:r>
      <w:r>
        <w:t xml:space="preserve"> </w:t>
      </w:r>
      <w:r w:rsidRPr="004B4D1E">
        <w:t>terytoria,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34</w:t>
      </w:r>
      <w:r w:rsidR="00C86666" w:rsidRPr="004B4D1E">
        <w:t>9</w:t>
      </w:r>
      <w:r w:rsidR="00C86666">
        <w:t xml:space="preserve"> i art. </w:t>
      </w:r>
      <w:r w:rsidRPr="004B4D1E">
        <w:t>35</w:t>
      </w:r>
      <w:r w:rsidR="00C86666" w:rsidRPr="004B4D1E">
        <w:t>5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Traktatu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funkcjonowaniu</w:t>
      </w:r>
      <w:r>
        <w:t xml:space="preserve"> </w:t>
      </w:r>
      <w:r w:rsidRPr="004B4D1E">
        <w:t>Unii</w:t>
      </w:r>
      <w:r>
        <w:t xml:space="preserve"> </w:t>
      </w:r>
      <w:r w:rsidRPr="004B4D1E">
        <w:t>Europejskiej,</w:t>
      </w:r>
      <w:r>
        <w:t xml:space="preserve"> </w:t>
      </w:r>
      <w:r w:rsidRPr="004B4D1E">
        <w:t>będą</w:t>
      </w:r>
      <w:r>
        <w:t xml:space="preserve"> </w:t>
      </w:r>
      <w:r w:rsidRPr="004B4D1E">
        <w:t>uznawane</w:t>
      </w:r>
      <w:r>
        <w:t xml:space="preserve"> </w:t>
      </w:r>
      <w:r w:rsidRPr="004B4D1E">
        <w:t>za</w:t>
      </w:r>
      <w:r>
        <w:t xml:space="preserve"> </w:t>
      </w:r>
      <w:r w:rsidRPr="004B4D1E">
        <w:t>terytorium</w:t>
      </w:r>
      <w:r>
        <w:t xml:space="preserve"> </w:t>
      </w:r>
      <w:r w:rsidRPr="004B4D1E">
        <w:t>państwa</w:t>
      </w:r>
      <w:r>
        <w:t xml:space="preserve"> </w:t>
      </w:r>
      <w:r w:rsidRPr="004B4D1E">
        <w:t>członkowskiego.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2)</w:t>
      </w:r>
      <w:r w:rsidRPr="004B4D1E">
        <w:tab/>
        <w:t>w</w:t>
      </w:r>
      <w:r w:rsidR="00C86666">
        <w:t xml:space="preserve"> art. </w:t>
      </w:r>
      <w:r w:rsidRPr="004B4D1E">
        <w:t>7c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2</w:t>
      </w:r>
      <w:r w:rsidR="00C86666">
        <w:t xml:space="preserve"> pkt 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PKTzmpktartykuempunktem"/>
      </w:pPr>
      <w:r>
        <w:t>„</w:t>
      </w:r>
      <w:r w:rsidR="001948FD" w:rsidRPr="004B4D1E">
        <w:t>1)</w:t>
      </w:r>
      <w:r w:rsidR="001948FD" w:rsidRPr="004B4D1E">
        <w:tab/>
        <w:t>alkoholu</w:t>
      </w:r>
      <w:r w:rsidR="001948FD">
        <w:t xml:space="preserve"> </w:t>
      </w:r>
      <w:r w:rsidR="001948FD" w:rsidRPr="004B4D1E">
        <w:t>etylowego,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wyłączeniem</w:t>
      </w:r>
      <w:r w:rsidR="001948FD">
        <w:t xml:space="preserve"> </w:t>
      </w:r>
      <w:r w:rsidR="001948FD" w:rsidRPr="004B4D1E">
        <w:t>przypadków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wywozu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obejmowany</w:t>
      </w:r>
      <w:r w:rsidR="001948FD">
        <w:t xml:space="preserve"> </w:t>
      </w:r>
      <w:r w:rsidR="001948FD" w:rsidRPr="004B4D1E">
        <w:t>alkohol</w:t>
      </w:r>
      <w:r w:rsidR="001948FD">
        <w:t xml:space="preserve"> </w:t>
      </w:r>
      <w:r w:rsidR="001948FD" w:rsidRPr="004B4D1E">
        <w:t>etylowy</w:t>
      </w:r>
      <w:r w:rsidR="001948FD">
        <w:t xml:space="preserve"> </w:t>
      </w:r>
      <w:r w:rsidR="001948FD" w:rsidRPr="004B4D1E">
        <w:t>zawarty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kosmetykach</w:t>
      </w:r>
      <w:r w:rsidR="001948FD">
        <w:t xml:space="preserve"> </w:t>
      </w:r>
      <w:r w:rsidR="001948FD" w:rsidRPr="00054602">
        <w:t>objętych pozycjami</w:t>
      </w:r>
      <w:r w:rsidR="001948FD">
        <w:t xml:space="preserve"> </w:t>
      </w:r>
      <w:r w:rsidR="001948FD" w:rsidRPr="004B4D1E">
        <w:t>CN</w:t>
      </w:r>
      <w:r w:rsidR="001948FD">
        <w:t xml:space="preserve"> </w:t>
      </w:r>
      <w:r w:rsidR="001948FD" w:rsidRPr="004B4D1E">
        <w:t>3304,</w:t>
      </w:r>
      <w:r w:rsidR="001948FD">
        <w:t xml:space="preserve"> </w:t>
      </w:r>
      <w:r w:rsidR="001948FD" w:rsidRPr="004B4D1E">
        <w:t>3305,</w:t>
      </w:r>
      <w:r w:rsidR="001948FD">
        <w:t xml:space="preserve"> </w:t>
      </w:r>
      <w:r w:rsidR="001948FD" w:rsidRPr="004B4D1E">
        <w:t>330</w:t>
      </w:r>
      <w:r w:rsidR="00C86666" w:rsidRPr="004B4D1E">
        <w:t>6</w:t>
      </w:r>
      <w:r w:rsidR="00C86666">
        <w:t xml:space="preserve"> i </w:t>
      </w:r>
      <w:r w:rsidR="001948FD" w:rsidRPr="004B4D1E">
        <w:t>3307,</w:t>
      </w:r>
      <w:r w:rsidR="001948FD">
        <w:t xml:space="preserve"> </w:t>
      </w:r>
      <w:r w:rsidR="001948FD" w:rsidRPr="004B4D1E">
        <w:t>perfumach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wodach</w:t>
      </w:r>
      <w:r w:rsidR="001948FD">
        <w:t xml:space="preserve"> </w:t>
      </w:r>
      <w:r w:rsidR="001948FD" w:rsidRPr="004B4D1E">
        <w:t>toaletowych</w:t>
      </w:r>
      <w:r w:rsidR="001948FD">
        <w:t xml:space="preserve"> </w:t>
      </w:r>
      <w:r w:rsidR="001948FD" w:rsidRPr="00054602">
        <w:t>objętych pozycją</w:t>
      </w:r>
      <w:r w:rsidR="001948FD">
        <w:t xml:space="preserve"> </w:t>
      </w:r>
      <w:r w:rsidR="001948FD" w:rsidRPr="004B4D1E">
        <w:t>CN</w:t>
      </w:r>
      <w:r w:rsidR="001948FD">
        <w:t xml:space="preserve"> </w:t>
      </w:r>
      <w:r w:rsidR="001948FD" w:rsidRPr="00054602">
        <w:t xml:space="preserve">3303, olejkach </w:t>
      </w:r>
      <w:r w:rsidR="001948FD" w:rsidRPr="004B4D1E">
        <w:t>eterycznych</w:t>
      </w:r>
      <w:r w:rsidR="001948FD">
        <w:t xml:space="preserve"> </w:t>
      </w:r>
      <w:r w:rsidR="001948FD" w:rsidRPr="00054602">
        <w:t>objętych pozycją</w:t>
      </w:r>
      <w:r w:rsidR="001948FD">
        <w:t xml:space="preserve"> </w:t>
      </w:r>
      <w:r w:rsidR="001948FD" w:rsidRPr="004B4D1E">
        <w:t>CN</w:t>
      </w:r>
      <w:r w:rsidR="001948FD">
        <w:t xml:space="preserve"> </w:t>
      </w:r>
      <w:r w:rsidR="001948FD" w:rsidRPr="004B4D1E">
        <w:t>330</w:t>
      </w:r>
      <w:r w:rsidR="00C86666" w:rsidRPr="004B4D1E">
        <w:t>1</w:t>
      </w:r>
      <w:r w:rsidR="00C86666">
        <w:t xml:space="preserve"> i </w:t>
      </w:r>
      <w:r w:rsidR="001948FD" w:rsidRPr="004B4D1E">
        <w:t>mieszaninach</w:t>
      </w:r>
      <w:r w:rsidR="001948FD">
        <w:t xml:space="preserve"> </w:t>
      </w:r>
      <w:r w:rsidR="001948FD" w:rsidRPr="004B4D1E">
        <w:t>substancji</w:t>
      </w:r>
      <w:r w:rsidR="001948FD">
        <w:t xml:space="preserve"> </w:t>
      </w:r>
      <w:r w:rsidR="001948FD" w:rsidRPr="004B4D1E">
        <w:t>zap</w:t>
      </w:r>
      <w:r w:rsidR="001948FD" w:rsidRPr="004B4D1E">
        <w:t>a</w:t>
      </w:r>
      <w:r w:rsidR="001948FD" w:rsidRPr="004B4D1E">
        <w:t>chowych</w:t>
      </w:r>
      <w:r w:rsidR="001948FD">
        <w:t xml:space="preserve"> </w:t>
      </w:r>
      <w:r w:rsidR="001948FD" w:rsidRPr="00054602">
        <w:t xml:space="preserve">objętych pozycją </w:t>
      </w:r>
      <w:r w:rsidR="001948FD" w:rsidRPr="004B4D1E">
        <w:t>CN</w:t>
      </w:r>
      <w:r w:rsidR="001948FD">
        <w:t xml:space="preserve"> </w:t>
      </w:r>
      <w:r w:rsidR="001948FD" w:rsidRPr="004B4D1E">
        <w:t>3302;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3)</w:t>
      </w:r>
      <w:r w:rsidRPr="004B4D1E">
        <w:tab/>
        <w:t>w</w:t>
      </w:r>
      <w:r w:rsidR="00C86666">
        <w:t xml:space="preserve"> art. </w:t>
      </w:r>
      <w:r w:rsidRPr="004B4D1E">
        <w:t>9b: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Pr="004B4D1E">
        <w:t>1: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Pr="004B4D1E">
        <w:t>1–</w:t>
      </w:r>
      <w:r w:rsidR="00C86666" w:rsidRPr="004B4D1E">
        <w:t>3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1)</w:t>
      </w:r>
      <w:r w:rsidR="001948FD" w:rsidRPr="004B4D1E">
        <w:tab/>
        <w:t>nabycie</w:t>
      </w:r>
      <w:r w:rsidR="001948FD">
        <w:t xml:space="preserve"> </w:t>
      </w:r>
      <w:r w:rsidR="001948FD" w:rsidRPr="004B4D1E">
        <w:t>wewnątrzwspólnotowe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inny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zużywa</w:t>
      </w:r>
      <w:r w:rsidR="001948FD">
        <w:t xml:space="preserve"> </w:t>
      </w:r>
      <w:r w:rsidR="001948FD" w:rsidRPr="004B4D1E">
        <w:t>susz</w:t>
      </w:r>
      <w:r w:rsidR="001948FD">
        <w:t xml:space="preserve"> </w:t>
      </w:r>
      <w:r w:rsidR="001948FD" w:rsidRPr="004B4D1E">
        <w:t>tytoniowy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produkcji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tytoniowych,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</w:t>
      </w:r>
      <w:r w:rsidR="001948FD" w:rsidRPr="004B4D1E">
        <w:t>d</w:t>
      </w:r>
      <w:r w:rsidR="001948FD" w:rsidRPr="004B4D1E">
        <w:t>miot</w:t>
      </w:r>
      <w:r w:rsidR="001948FD">
        <w:t xml:space="preserve"> </w:t>
      </w:r>
      <w:r w:rsidR="001948FD" w:rsidRPr="004B4D1E">
        <w:t>tytoniowy;</w:t>
      </w:r>
    </w:p>
    <w:p w:rsidR="001948FD" w:rsidRPr="004B4D1E" w:rsidRDefault="001948FD" w:rsidP="001948FD">
      <w:pPr>
        <w:pStyle w:val="ZTIRPKTzmpkttiret"/>
      </w:pPr>
      <w:r w:rsidRPr="004B4D1E">
        <w:t>2)</w:t>
      </w:r>
      <w:r w:rsidRPr="004B4D1E">
        <w:tab/>
        <w:t>sprzedaż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innemu</w:t>
      </w:r>
      <w:r>
        <w:t xml:space="preserve"> </w:t>
      </w:r>
      <w:r w:rsidRPr="004B4D1E">
        <w:t>podmiotowi</w:t>
      </w:r>
      <w:r>
        <w:t xml:space="preserve"> </w:t>
      </w:r>
      <w:r w:rsidRPr="004B4D1E">
        <w:t>niż</w:t>
      </w:r>
      <w:r>
        <w:t xml:space="preserve"> </w:t>
      </w:r>
      <w:r w:rsidRPr="004B4D1E"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podatkowy,</w:t>
      </w:r>
      <w:r>
        <w:t xml:space="preserve"> </w:t>
      </w:r>
      <w:r w:rsidRPr="004B4D1E">
        <w:t>który</w:t>
      </w:r>
      <w:r w:rsidR="002A6915">
        <w:br/>
      </w:r>
      <w:r w:rsidRPr="004B4D1E">
        <w:t>zużywa</w:t>
      </w:r>
      <w:r>
        <w:t xml:space="preserve"> </w:t>
      </w:r>
      <w:r w:rsidRPr="004B4D1E">
        <w:t>susz</w:t>
      </w:r>
      <w:r>
        <w:t xml:space="preserve"> </w:t>
      </w:r>
      <w:r w:rsidRPr="004B4D1E">
        <w:t>tytoniowy</w:t>
      </w:r>
      <w:r>
        <w:t xml:space="preserve"> </w:t>
      </w:r>
      <w:r w:rsidRPr="004B4D1E">
        <w:t>do</w:t>
      </w:r>
      <w:r>
        <w:t xml:space="preserve"> </w:t>
      </w:r>
      <w:r w:rsidRPr="004B4D1E">
        <w:t>produkcji</w:t>
      </w:r>
      <w:r>
        <w:t xml:space="preserve"> </w:t>
      </w:r>
      <w:r w:rsidRPr="004B4D1E">
        <w:t>wyrobów</w:t>
      </w:r>
      <w:r>
        <w:t xml:space="preserve"> </w:t>
      </w:r>
      <w:r w:rsidRPr="004B4D1E">
        <w:t>tytoniowych,</w:t>
      </w:r>
      <w:r>
        <w:t xml:space="preserve"> </w:t>
      </w:r>
      <w:r w:rsidRPr="004B4D1E">
        <w:t>lub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tytoniowy,</w:t>
      </w:r>
      <w:r w:rsidR="00C86666">
        <w:t xml:space="preserve"> </w:t>
      </w:r>
      <w:r w:rsidR="00C86666" w:rsidRPr="004B4D1E">
        <w:lastRenderedPageBreak/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sprzedaży</w:t>
      </w:r>
      <w:r>
        <w:t xml:space="preserve"> </w:t>
      </w:r>
      <w:r w:rsidRPr="004B4D1E">
        <w:t>przez</w:t>
      </w:r>
      <w:r>
        <w:t xml:space="preserve"> </w:t>
      </w:r>
      <w:r w:rsidRPr="004B4D1E">
        <w:t>podmiot,</w:t>
      </w:r>
      <w:r>
        <w:t xml:space="preserve"> </w:t>
      </w:r>
      <w:r w:rsidRPr="004B4D1E">
        <w:t>który</w:t>
      </w:r>
      <w:r>
        <w:t xml:space="preserve"> </w:t>
      </w:r>
      <w:r w:rsidRPr="004B4D1E">
        <w:t>jednocześnie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tą</w:t>
      </w:r>
      <w:r>
        <w:t xml:space="preserve"> </w:t>
      </w:r>
      <w:r w:rsidRPr="004B4D1E">
        <w:t>sprzedażą</w:t>
      </w:r>
      <w:r>
        <w:t xml:space="preserve"> </w:t>
      </w:r>
      <w:r w:rsidRPr="004B4D1E">
        <w:t>dokonuje</w:t>
      </w:r>
      <w:r>
        <w:t xml:space="preserve"> </w:t>
      </w:r>
      <w:r w:rsidRPr="004B4D1E">
        <w:t>dostawy</w:t>
      </w:r>
      <w:r w:rsidR="002A6915">
        <w:br/>
      </w:r>
      <w:r w:rsidRPr="004B4D1E">
        <w:t>wewnątrzwspólnotowej</w:t>
      </w:r>
      <w:r>
        <w:t xml:space="preserve"> </w:t>
      </w:r>
      <w:r w:rsidRPr="004B4D1E">
        <w:t>lub</w:t>
      </w:r>
      <w:r>
        <w:t xml:space="preserve"> </w:t>
      </w:r>
      <w:r w:rsidRPr="004B4D1E">
        <w:t>eksportu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tytoniowego;</w:t>
      </w:r>
    </w:p>
    <w:p w:rsidR="001948FD" w:rsidRPr="004B4D1E" w:rsidRDefault="001948FD" w:rsidP="001948FD">
      <w:pPr>
        <w:pStyle w:val="ZTIRPKTzmpkttiret"/>
      </w:pPr>
      <w:r w:rsidRPr="004B4D1E">
        <w:t>3)</w:t>
      </w:r>
      <w:r w:rsidRPr="004B4D1E">
        <w:tab/>
        <w:t>import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przez</w:t>
      </w:r>
      <w:r>
        <w:t xml:space="preserve"> </w:t>
      </w:r>
      <w:r w:rsidRPr="004B4D1E">
        <w:t>inny</w:t>
      </w:r>
      <w:r>
        <w:t xml:space="preserve"> </w:t>
      </w:r>
      <w:r w:rsidRPr="004B4D1E">
        <w:t>podmiot</w:t>
      </w:r>
      <w:r>
        <w:t xml:space="preserve"> </w:t>
      </w:r>
      <w:r w:rsidRPr="004B4D1E">
        <w:t>niż</w:t>
      </w:r>
      <w:r>
        <w:t xml:space="preserve"> </w:t>
      </w:r>
      <w:r w:rsidRPr="004B4D1E"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podatkowy,</w:t>
      </w:r>
      <w:r>
        <w:t xml:space="preserve"> </w:t>
      </w:r>
      <w:r w:rsidRPr="004B4D1E">
        <w:t>który</w:t>
      </w:r>
      <w:r>
        <w:t xml:space="preserve"> </w:t>
      </w:r>
      <w:r w:rsidRPr="004B4D1E">
        <w:t>zużywa</w:t>
      </w:r>
      <w:r>
        <w:t xml:space="preserve"> </w:t>
      </w:r>
      <w:r w:rsidRPr="004B4D1E">
        <w:t>susz</w:t>
      </w:r>
      <w:r>
        <w:t xml:space="preserve"> </w:t>
      </w:r>
      <w:r w:rsidRPr="004B4D1E">
        <w:t>tytoniowy</w:t>
      </w:r>
      <w:r>
        <w:t xml:space="preserve"> </w:t>
      </w:r>
      <w:r w:rsidRPr="004B4D1E">
        <w:t>do</w:t>
      </w:r>
      <w:r>
        <w:t xml:space="preserve"> </w:t>
      </w:r>
      <w:r w:rsidRPr="004B4D1E">
        <w:t>produkcji</w:t>
      </w:r>
      <w:r>
        <w:t xml:space="preserve"> </w:t>
      </w:r>
      <w:r w:rsidRPr="004B4D1E">
        <w:t>wyrobów</w:t>
      </w:r>
      <w:r>
        <w:t xml:space="preserve"> </w:t>
      </w:r>
      <w:r w:rsidRPr="004B4D1E">
        <w:t>tytoniowych,</w:t>
      </w:r>
      <w:r>
        <w:t xml:space="preserve"> </w:t>
      </w:r>
      <w:r w:rsidRPr="004B4D1E">
        <w:t>lub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tytoniowy;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="00C86666" w:rsidRPr="004B4D1E">
        <w:t>6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6)</w:t>
      </w:r>
      <w:r w:rsidR="001948FD" w:rsidRPr="004B4D1E">
        <w:tab/>
        <w:t>nabycie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posiadanie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inny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</w:t>
      </w:r>
      <w:r w:rsidR="001948FD" w:rsidRPr="004B4D1E">
        <w:t>o</w:t>
      </w:r>
      <w:r w:rsidR="001948FD" w:rsidRPr="004B4D1E">
        <w:t>wy,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zużywa</w:t>
      </w:r>
      <w:r w:rsidR="001948FD">
        <w:t xml:space="preserve"> </w:t>
      </w:r>
      <w:r w:rsidR="001948FD" w:rsidRPr="004B4D1E">
        <w:t>susz</w:t>
      </w:r>
      <w:r w:rsidR="001948FD">
        <w:t xml:space="preserve"> </w:t>
      </w:r>
      <w:r w:rsidR="001948FD" w:rsidRPr="004B4D1E">
        <w:t>tytoniowy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produkcji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tytoniowych,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</w:t>
      </w:r>
      <w:r w:rsidR="001948FD" w:rsidRPr="004B4D1E">
        <w:t>o</w:t>
      </w:r>
      <w:r w:rsidR="001948FD" w:rsidRPr="004B4D1E">
        <w:t>niowy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rolnika,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wyprodukował</w:t>
      </w:r>
      <w:r w:rsidR="001948FD">
        <w:t xml:space="preserve"> </w:t>
      </w:r>
      <w:r w:rsidR="001948FD" w:rsidRPr="004B4D1E">
        <w:t>susz</w:t>
      </w:r>
      <w:r w:rsidR="001948FD">
        <w:t xml:space="preserve"> </w:t>
      </w:r>
      <w:r w:rsidR="001948FD" w:rsidRPr="004B4D1E">
        <w:t>tytoniowy,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została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niego</w:t>
      </w:r>
      <w:r w:rsidR="001948FD">
        <w:t xml:space="preserve"> </w:t>
      </w:r>
      <w:r w:rsidR="001948FD" w:rsidRPr="004B4D1E">
        <w:t>zapłacona</w:t>
      </w:r>
      <w:r w:rsidR="001948FD">
        <w:t xml:space="preserve"> </w:t>
      </w:r>
      <w:r w:rsidR="001948FD" w:rsidRPr="004B4D1E">
        <w:t>akcyza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należnej</w:t>
      </w:r>
      <w:r w:rsidR="001948FD">
        <w:t xml:space="preserve"> </w:t>
      </w:r>
      <w:r w:rsidR="001948FD" w:rsidRPr="004B4D1E">
        <w:t>wysokości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nie</w:t>
      </w:r>
      <w:r w:rsidR="001948FD">
        <w:t xml:space="preserve"> </w:t>
      </w:r>
      <w:r w:rsidR="001948FD" w:rsidRPr="004B4D1E">
        <w:t>można</w:t>
      </w:r>
      <w:r w:rsidR="001948FD">
        <w:t xml:space="preserve"> </w:t>
      </w:r>
      <w:r w:rsidR="001948FD" w:rsidRPr="004B4D1E">
        <w:t>ustalić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dokonał</w:t>
      </w:r>
      <w:r w:rsidR="001948FD">
        <w:t xml:space="preserve"> </w:t>
      </w:r>
      <w:r w:rsidR="001948FD" w:rsidRPr="004B4D1E">
        <w:t>jego</w:t>
      </w:r>
      <w:r w:rsidR="001948FD">
        <w:t xml:space="preserve"> </w:t>
      </w:r>
      <w:r w:rsidR="001948FD" w:rsidRPr="004B4D1E">
        <w:t>sprzedaży.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po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2a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2a.</w:t>
      </w:r>
      <w:r>
        <w:t> </w:t>
      </w:r>
      <w:r w:rsidR="001948FD" w:rsidRPr="004B4D1E">
        <w:t>Sprzedaż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grupie</w:t>
      </w:r>
      <w:r w:rsidR="001948FD">
        <w:t xml:space="preserve"> </w:t>
      </w:r>
      <w:r w:rsidR="001948FD" w:rsidRPr="004B4D1E">
        <w:t>producentów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utworzonej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dnia</w:t>
      </w:r>
      <w:r w:rsidR="001948FD">
        <w:t xml:space="preserve"> </w:t>
      </w:r>
      <w:r w:rsidR="001948FD" w:rsidRPr="004B4D1E">
        <w:t>1</w:t>
      </w:r>
      <w:r w:rsidR="00C86666" w:rsidRPr="004B4D1E">
        <w:t>5</w:t>
      </w:r>
      <w:r w:rsidR="00C86666">
        <w:t> </w:t>
      </w:r>
      <w:r w:rsidR="001948FD" w:rsidRPr="004B4D1E">
        <w:t>września</w:t>
      </w:r>
      <w:r w:rsidR="001948FD">
        <w:t xml:space="preserve"> </w:t>
      </w:r>
      <w:r w:rsidR="001948FD" w:rsidRPr="004B4D1E">
        <w:t>200</w:t>
      </w:r>
      <w:r w:rsidR="00C86666" w:rsidRPr="004B4D1E">
        <w:t>0</w:t>
      </w:r>
      <w:r w:rsidR="00C86666">
        <w:t> </w:t>
      </w:r>
      <w:r w:rsidR="001948FD"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grupach</w:t>
      </w:r>
      <w:r w:rsidR="001948FD">
        <w:t xml:space="preserve"> </w:t>
      </w:r>
      <w:r w:rsidR="001948FD" w:rsidRPr="004B4D1E">
        <w:t>producentów</w:t>
      </w:r>
      <w:r w:rsidR="001948FD">
        <w:t xml:space="preserve"> </w:t>
      </w:r>
      <w:r w:rsidR="001948FD" w:rsidRPr="004B4D1E">
        <w:t>rolnych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ich</w:t>
      </w:r>
      <w:r w:rsidR="001948FD">
        <w:t xml:space="preserve"> </w:t>
      </w:r>
      <w:r w:rsidR="001948FD" w:rsidRPr="004B4D1E">
        <w:t>związkach</w:t>
      </w:r>
      <w:r w:rsidR="001948FD">
        <w:t xml:space="preserve"> </w:t>
      </w:r>
      <w:r w:rsidR="001948FD" w:rsidRPr="004B4D1E">
        <w:t>oraz</w:t>
      </w:r>
      <w:r w:rsidR="00C86666">
        <w:t xml:space="preserve"> o </w:t>
      </w:r>
      <w:r w:rsidR="001948FD" w:rsidRPr="004B4D1E">
        <w:t>zmianie</w:t>
      </w:r>
      <w:r w:rsidR="001948FD">
        <w:t xml:space="preserve"> </w:t>
      </w:r>
      <w:r w:rsidR="001948FD" w:rsidRPr="004B4D1E">
        <w:t>innych</w:t>
      </w:r>
      <w:r w:rsidR="001948FD">
        <w:t xml:space="preserve"> </w:t>
      </w:r>
      <w:r w:rsidR="001948FD" w:rsidRPr="004B4D1E">
        <w:t>ustaw</w:t>
      </w:r>
      <w:r w:rsidR="001948FD">
        <w:t xml:space="preserve"> </w:t>
      </w:r>
      <w:r w:rsidR="001948FD" w:rsidRPr="004B4D1E">
        <w:t>(</w:t>
      </w:r>
      <w:r w:rsidR="00C86666">
        <w:t>Dz. U. Nr </w:t>
      </w:r>
      <w:r w:rsidR="001948FD" w:rsidRPr="004B4D1E">
        <w:t>88,</w:t>
      </w:r>
      <w:r w:rsidR="00C86666">
        <w:t xml:space="preserve"> poz. </w:t>
      </w:r>
      <w:r w:rsidR="001948FD" w:rsidRPr="004B4D1E">
        <w:t>983,</w:t>
      </w:r>
      <w:r w:rsidR="00C86666">
        <w:t xml:space="preserve"> </w:t>
      </w:r>
      <w:r w:rsidR="00C86666" w:rsidRPr="004B4D1E">
        <w:t>z</w:t>
      </w:r>
      <w:r w:rsidR="00C86666">
        <w:t> </w:t>
      </w:r>
      <w:proofErr w:type="spellStart"/>
      <w:r w:rsidR="001948FD" w:rsidRPr="004B4D1E">
        <w:t>późn</w:t>
      </w:r>
      <w:proofErr w:type="spellEnd"/>
      <w:r w:rsidR="001948FD" w:rsidRPr="004B4D1E">
        <w:t>.</w:t>
      </w:r>
      <w:r w:rsidR="001948FD">
        <w:t xml:space="preserve"> </w:t>
      </w:r>
      <w:r w:rsidR="001948FD" w:rsidRPr="004B4D1E">
        <w:t>zm.</w:t>
      </w:r>
      <w:r w:rsidR="001948FD" w:rsidRPr="004B4D1E">
        <w:rPr>
          <w:rStyle w:val="IGindeksgrny"/>
        </w:rPr>
        <w:footnoteReference w:id="5"/>
      </w:r>
      <w:r w:rsidR="001948FD" w:rsidRPr="004B4D1E">
        <w:rPr>
          <w:rStyle w:val="IGindeksgrny"/>
        </w:rPr>
        <w:t>)</w:t>
      </w:r>
      <w:r w:rsidR="001948FD" w:rsidRPr="004B4D1E">
        <w:t>),</w:t>
      </w:r>
      <w:r w:rsidR="001948FD">
        <w:t xml:space="preserve"> </w:t>
      </w:r>
      <w:r w:rsidR="001948FD" w:rsidRPr="004B4D1E">
        <w:t>zwanej</w:t>
      </w:r>
      <w:r w:rsidR="001948FD">
        <w:t xml:space="preserve"> </w:t>
      </w:r>
      <w:r w:rsidR="001948FD" w:rsidRPr="004B4D1E">
        <w:t>dalej</w:t>
      </w:r>
      <w:r w:rsidR="001948FD">
        <w:t xml:space="preserve"> </w:t>
      </w:r>
      <w:r>
        <w:t>„</w:t>
      </w:r>
      <w:r w:rsidR="001948FD" w:rsidRPr="004B4D1E">
        <w:t>grupą</w:t>
      </w:r>
      <w:r w:rsidR="001948FD">
        <w:t xml:space="preserve"> </w:t>
      </w:r>
      <w:r w:rsidR="001948FD" w:rsidRPr="00054602">
        <w:t>producentów</w:t>
      </w:r>
      <w:r>
        <w:t>”</w:t>
      </w:r>
      <w:r w:rsidR="001948FD" w:rsidRPr="004B4D1E">
        <w:t>,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nabycie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posiadanie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</w:t>
      </w:r>
      <w:r w:rsidR="001948FD" w:rsidRPr="004B4D1E">
        <w:t>o</w:t>
      </w:r>
      <w:r w:rsidR="001948FD" w:rsidRPr="004B4D1E">
        <w:t>wego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grupę</w:t>
      </w:r>
      <w:r w:rsidR="001948FD">
        <w:t xml:space="preserve"> </w:t>
      </w:r>
      <w:r w:rsidR="001948FD" w:rsidRPr="00054602">
        <w:t>producentów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podlega</w:t>
      </w:r>
      <w:r w:rsidR="001948FD">
        <w:t xml:space="preserve"> </w:t>
      </w:r>
      <w:r w:rsidR="001948FD" w:rsidRPr="004B4D1E">
        <w:t>opodatkowaniu</w:t>
      </w:r>
      <w:r w:rsidR="001948FD">
        <w:t xml:space="preserve"> </w:t>
      </w:r>
      <w:r w:rsidR="001948FD" w:rsidRPr="004B4D1E">
        <w:t>akcyzą</w:t>
      </w:r>
      <w:r w:rsidR="001948FD">
        <w:t xml:space="preserve"> </w:t>
      </w:r>
      <w:r w:rsidR="001948FD" w:rsidRPr="004B4D1E">
        <w:t>pod</w:t>
      </w:r>
      <w:r w:rsidR="001948FD">
        <w:t xml:space="preserve"> </w:t>
      </w:r>
      <w:r w:rsidR="001948FD" w:rsidRPr="004B4D1E">
        <w:t>warunkiem: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posiadania</w:t>
      </w:r>
      <w:r>
        <w:t xml:space="preserve"> </w:t>
      </w:r>
      <w:r w:rsidRPr="004B4D1E">
        <w:t>przez</w:t>
      </w:r>
      <w:r>
        <w:t xml:space="preserve"> </w:t>
      </w:r>
      <w:r w:rsidRPr="004B4D1E">
        <w:t>grupę</w:t>
      </w:r>
      <w:r>
        <w:t xml:space="preserve"> </w:t>
      </w:r>
      <w:r w:rsidRPr="00054602">
        <w:t>producentów</w:t>
      </w:r>
      <w:r>
        <w:t xml:space="preserve"> </w:t>
      </w:r>
      <w:r w:rsidRPr="004B4D1E">
        <w:t>statusu</w:t>
      </w:r>
      <w:r>
        <w:t xml:space="preserve"> </w:t>
      </w:r>
      <w:r w:rsidRPr="004B4D1E">
        <w:t>podatnika</w:t>
      </w:r>
      <w:r>
        <w:t xml:space="preserve"> </w:t>
      </w:r>
      <w:r w:rsidRPr="004B4D1E">
        <w:t>podatku</w:t>
      </w:r>
      <w:r>
        <w:t xml:space="preserve"> </w:t>
      </w:r>
      <w:r w:rsidRPr="004B4D1E">
        <w:t>od</w:t>
      </w:r>
      <w:r>
        <w:t xml:space="preserve"> </w:t>
      </w:r>
      <w:r w:rsidRPr="004B4D1E">
        <w:t>towarów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usług;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zrzeszania</w:t>
      </w:r>
      <w:r>
        <w:t xml:space="preserve"> </w:t>
      </w:r>
      <w:r w:rsidRPr="004B4D1E">
        <w:t>przez</w:t>
      </w:r>
      <w:r>
        <w:t xml:space="preserve"> </w:t>
      </w:r>
      <w:r w:rsidRPr="004B4D1E">
        <w:t>grupę</w:t>
      </w:r>
      <w:r>
        <w:t xml:space="preserve"> </w:t>
      </w:r>
      <w:r w:rsidRPr="00054602">
        <w:t>producentów</w:t>
      </w:r>
      <w:r>
        <w:t xml:space="preserve"> </w:t>
      </w:r>
      <w:r w:rsidRPr="004B4D1E">
        <w:t>wyłącznie</w:t>
      </w:r>
      <w:r>
        <w:t xml:space="preserve"> </w:t>
      </w:r>
      <w:r w:rsidRPr="004B4D1E">
        <w:t>producentów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tytoniowego;</w:t>
      </w:r>
    </w:p>
    <w:p w:rsidR="001948FD" w:rsidRPr="004B4D1E" w:rsidRDefault="001948FD" w:rsidP="001948FD">
      <w:pPr>
        <w:pStyle w:val="ZLITPKTzmpktliter"/>
      </w:pPr>
      <w:r w:rsidRPr="004B4D1E">
        <w:t>3)</w:t>
      </w:r>
      <w:r w:rsidRPr="004B4D1E">
        <w:tab/>
        <w:t>nabywania</w:t>
      </w:r>
      <w:r>
        <w:t xml:space="preserve"> </w:t>
      </w:r>
      <w:r w:rsidRPr="004B4D1E">
        <w:t>przez</w:t>
      </w:r>
      <w:r>
        <w:t xml:space="preserve"> </w:t>
      </w:r>
      <w:r w:rsidRPr="004B4D1E">
        <w:t>grupę</w:t>
      </w:r>
      <w:r>
        <w:t xml:space="preserve"> </w:t>
      </w:r>
      <w:r w:rsidRPr="00054602">
        <w:t>producentów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wyłącznie</w:t>
      </w:r>
      <w:r>
        <w:t xml:space="preserve"> </w:t>
      </w:r>
      <w:r w:rsidRPr="004B4D1E">
        <w:t>od</w:t>
      </w:r>
      <w:r>
        <w:t xml:space="preserve"> </w:t>
      </w:r>
      <w:r w:rsidRPr="004B4D1E">
        <w:t>zrzeszonych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niej</w:t>
      </w:r>
      <w:r>
        <w:t xml:space="preserve"> </w:t>
      </w:r>
      <w:r w:rsidRPr="004B4D1E">
        <w:t>członków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wyłącznie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umowy</w:t>
      </w:r>
      <w:r>
        <w:t xml:space="preserve"> </w:t>
      </w:r>
      <w:r w:rsidRPr="004B4D1E">
        <w:t>dostawy;</w:t>
      </w:r>
    </w:p>
    <w:p w:rsidR="001948FD" w:rsidRPr="004B4D1E" w:rsidRDefault="001948FD" w:rsidP="001948FD">
      <w:pPr>
        <w:pStyle w:val="ZLITPKTzmpktliter"/>
      </w:pPr>
      <w:r w:rsidRPr="004B4D1E">
        <w:t>4)</w:t>
      </w:r>
      <w:r w:rsidRPr="004B4D1E">
        <w:tab/>
        <w:t>niekaralności</w:t>
      </w:r>
      <w:r>
        <w:t xml:space="preserve"> </w:t>
      </w:r>
      <w:r w:rsidRPr="004B4D1E">
        <w:t>osób,</w:t>
      </w:r>
      <w:r>
        <w:t xml:space="preserve"> </w:t>
      </w:r>
      <w:r w:rsidRPr="004B4D1E">
        <w:t>które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aktem</w:t>
      </w:r>
      <w:r>
        <w:t xml:space="preserve"> </w:t>
      </w:r>
      <w:r w:rsidRPr="004B4D1E">
        <w:t>założycielskim</w:t>
      </w:r>
      <w:r>
        <w:t xml:space="preserve"> </w:t>
      </w:r>
      <w:r w:rsidRPr="004B4D1E">
        <w:t>są</w:t>
      </w:r>
      <w:r>
        <w:t xml:space="preserve"> </w:t>
      </w:r>
      <w:r w:rsidRPr="004B4D1E">
        <w:t>upoważnione</w:t>
      </w:r>
      <w:r>
        <w:t xml:space="preserve"> </w:t>
      </w:r>
      <w:r w:rsidRPr="004B4D1E">
        <w:t>do</w:t>
      </w:r>
      <w:r>
        <w:t xml:space="preserve"> </w:t>
      </w:r>
      <w:r w:rsidRPr="004B4D1E">
        <w:t>reprezentowania</w:t>
      </w:r>
      <w:r>
        <w:t xml:space="preserve"> </w:t>
      </w:r>
      <w:r w:rsidRPr="004B4D1E">
        <w:t>grupy</w:t>
      </w:r>
      <w:r>
        <w:t xml:space="preserve"> </w:t>
      </w:r>
      <w:r w:rsidRPr="00054602">
        <w:t>pr</w:t>
      </w:r>
      <w:r w:rsidRPr="00054602">
        <w:t>o</w:t>
      </w:r>
      <w:r w:rsidRPr="00054602">
        <w:t>ducentów</w:t>
      </w:r>
      <w:r w:rsidRPr="004B4D1E">
        <w:t>,</w:t>
      </w:r>
      <w:r>
        <w:t xml:space="preserve"> </w:t>
      </w:r>
      <w:r w:rsidRPr="004B4D1E">
        <w:t>za</w:t>
      </w:r>
      <w:r>
        <w:t xml:space="preserve"> </w:t>
      </w:r>
      <w:r w:rsidRPr="004B4D1E">
        <w:t>przestępstwo</w:t>
      </w:r>
      <w:r>
        <w:t xml:space="preserve"> </w:t>
      </w:r>
      <w:r w:rsidRPr="004B4D1E">
        <w:t>przeciwko</w:t>
      </w:r>
      <w:r>
        <w:t xml:space="preserve"> </w:t>
      </w:r>
      <w:r w:rsidRPr="004B4D1E">
        <w:t>wiarygodności</w:t>
      </w:r>
      <w:r>
        <w:t xml:space="preserve"> </w:t>
      </w:r>
      <w:r w:rsidRPr="004B4D1E">
        <w:t>dokumentów,</w:t>
      </w:r>
      <w:r>
        <w:t xml:space="preserve"> </w:t>
      </w:r>
      <w:r w:rsidRPr="004B4D1E">
        <w:t>przeciwko</w:t>
      </w:r>
      <w:r>
        <w:t xml:space="preserve"> </w:t>
      </w:r>
      <w:r w:rsidRPr="004B4D1E">
        <w:t>mieniu,</w:t>
      </w:r>
      <w:r>
        <w:t xml:space="preserve"> </w:t>
      </w:r>
      <w:r w:rsidRPr="004B4D1E">
        <w:t>przeciwko</w:t>
      </w:r>
      <w:r>
        <w:t xml:space="preserve"> </w:t>
      </w:r>
      <w:r w:rsidRPr="004B4D1E">
        <w:t>obrotowi</w:t>
      </w:r>
      <w:r>
        <w:t xml:space="preserve"> </w:t>
      </w:r>
      <w:r w:rsidRPr="004B4D1E">
        <w:t>gospodarczemu,</w:t>
      </w:r>
      <w:r>
        <w:t xml:space="preserve"> </w:t>
      </w:r>
      <w:r w:rsidRPr="004B4D1E">
        <w:t>przeciwko</w:t>
      </w:r>
      <w:r>
        <w:t xml:space="preserve"> </w:t>
      </w:r>
      <w:r w:rsidRPr="004B4D1E">
        <w:t>obrotowi</w:t>
      </w:r>
      <w:r>
        <w:t xml:space="preserve"> </w:t>
      </w:r>
      <w:r w:rsidRPr="004B4D1E">
        <w:t>pieniędzmi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papierami</w:t>
      </w:r>
      <w:r>
        <w:t xml:space="preserve"> </w:t>
      </w:r>
      <w:r w:rsidRPr="004B4D1E">
        <w:t>wartościowymi</w:t>
      </w:r>
      <w:r>
        <w:t xml:space="preserve"> </w:t>
      </w:r>
      <w:r w:rsidRPr="004B4D1E">
        <w:t>lub</w:t>
      </w:r>
      <w:r>
        <w:t xml:space="preserve"> </w:t>
      </w:r>
      <w:r w:rsidRPr="004B4D1E">
        <w:t>przestępstwo</w:t>
      </w:r>
      <w:r>
        <w:t xml:space="preserve"> </w:t>
      </w:r>
      <w:r w:rsidRPr="004B4D1E">
        <w:t>skarbowe.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ust.</w:t>
      </w:r>
      <w:r>
        <w:t xml:space="preserve"> </w:t>
      </w:r>
      <w:r w:rsidR="00C86666" w:rsidRPr="004B4D1E">
        <w:t>5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5.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sytuacji,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4,</w:t>
      </w:r>
      <w:r w:rsidR="001948FD">
        <w:t xml:space="preserve"> </w:t>
      </w:r>
      <w:r w:rsidR="001948FD" w:rsidRPr="004B4D1E">
        <w:t>sprzedawca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zażądać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nabywcy</w:t>
      </w:r>
      <w:r w:rsidR="001948FD">
        <w:t xml:space="preserve"> </w:t>
      </w:r>
      <w:r w:rsidR="001948FD" w:rsidRPr="004B4D1E">
        <w:t>prze</w:t>
      </w:r>
      <w:r w:rsidR="001948FD" w:rsidRPr="004B4D1E">
        <w:t>d</w:t>
      </w:r>
      <w:r w:rsidR="001948FD" w:rsidRPr="004B4D1E">
        <w:t>stawienia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decyzji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dokonaniu</w:t>
      </w:r>
      <w:r w:rsidR="001948FD">
        <w:t xml:space="preserve"> </w:t>
      </w:r>
      <w:r w:rsidR="001948FD" w:rsidRPr="004B4D1E">
        <w:t>wpisu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rejestru,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20a</w:t>
      </w:r>
      <w:r w:rsidR="00C86666">
        <w:t xml:space="preserve"> ust. </w:t>
      </w:r>
      <w:r w:rsidR="001948FD" w:rsidRPr="004B4D1E">
        <w:t>4,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razie</w:t>
      </w:r>
      <w:r w:rsidR="001948FD">
        <w:t xml:space="preserve"> </w:t>
      </w:r>
      <w:r w:rsidR="001948FD" w:rsidRPr="004B4D1E">
        <w:t>odmowy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przedstawienia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nabywcę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odmówić</w:t>
      </w:r>
      <w:r w:rsidR="001948FD">
        <w:t xml:space="preserve"> </w:t>
      </w:r>
      <w:r w:rsidR="001948FD" w:rsidRPr="004B4D1E">
        <w:t>sprzedaży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</w:t>
      </w:r>
      <w:r w:rsidR="001948FD" w:rsidRPr="004B4D1E">
        <w:t>y</w:t>
      </w:r>
      <w:r w:rsidR="001948FD" w:rsidRPr="004B4D1E">
        <w:t>toniowego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cenie</w:t>
      </w:r>
      <w:r w:rsidR="001948FD">
        <w:t xml:space="preserve"> </w:t>
      </w:r>
      <w:r w:rsidR="001948FD" w:rsidRPr="004B4D1E">
        <w:t>nieuwzględniającej</w:t>
      </w:r>
      <w:r w:rsidR="001948FD">
        <w:t xml:space="preserve"> </w:t>
      </w:r>
      <w:r w:rsidR="001948FD" w:rsidRPr="004B4D1E">
        <w:t>akcyzy.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4)</w:t>
      </w:r>
      <w:r w:rsidRPr="004B4D1E">
        <w:tab/>
        <w:t>w</w:t>
      </w:r>
      <w:r w:rsidR="00C86666">
        <w:t xml:space="preserve"> art. </w:t>
      </w:r>
      <w:r w:rsidRPr="004B4D1E">
        <w:t>10:</w:t>
      </w:r>
    </w:p>
    <w:p w:rsidR="001948FD" w:rsidRPr="004B4D1E" w:rsidRDefault="001948FD" w:rsidP="002A6915">
      <w:pPr>
        <w:pStyle w:val="LITlitera"/>
        <w:keepNext/>
        <w:spacing w:before="100"/>
        <w:ind w:left="777" w:hanging="357"/>
      </w:pPr>
      <w:r w:rsidRPr="004B4D1E">
        <w:t>a)</w:t>
      </w:r>
      <w:r w:rsidRPr="004B4D1E">
        <w:tab/>
        <w:t>ust.</w:t>
      </w:r>
      <w:r>
        <w:t xml:space="preserve"> </w:t>
      </w:r>
      <w:r w:rsidR="00C86666" w:rsidRPr="004B4D1E">
        <w:t>4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4.</w:t>
      </w:r>
      <w:r>
        <w:t> </w:t>
      </w:r>
      <w:r w:rsidR="001948FD" w:rsidRPr="004B4D1E">
        <w:t>Obowiązek</w:t>
      </w:r>
      <w:r w:rsidR="001948FD">
        <w:t xml:space="preserve"> </w:t>
      </w:r>
      <w:r w:rsidR="001948FD" w:rsidRPr="004B4D1E">
        <w:t>podatkowy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tytułu</w:t>
      </w:r>
      <w:r w:rsidR="001948FD">
        <w:t xml:space="preserve"> </w:t>
      </w:r>
      <w:r w:rsidR="001948FD" w:rsidRPr="004B4D1E">
        <w:t>nabycia</w:t>
      </w:r>
      <w:r w:rsidR="001948FD">
        <w:t xml:space="preserve"> </w:t>
      </w:r>
      <w:r w:rsidR="001948FD" w:rsidRPr="004B4D1E">
        <w:t>wewnątrzwspólnotowego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znajdujących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dokonanego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potrzeby</w:t>
      </w:r>
      <w:r w:rsidR="001948FD">
        <w:t xml:space="preserve"> </w:t>
      </w:r>
      <w:r w:rsidR="001948FD" w:rsidRPr="004B4D1E">
        <w:t>wykonywanej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podatnika</w:t>
      </w:r>
      <w:r w:rsidR="001948FD">
        <w:t xml:space="preserve"> </w:t>
      </w:r>
      <w:r w:rsidR="001948FD" w:rsidRPr="004B4D1E">
        <w:t>działa</w:t>
      </w:r>
      <w:r w:rsidR="001948FD" w:rsidRPr="004B4D1E">
        <w:t>l</w:t>
      </w:r>
      <w:r w:rsidR="001948FD" w:rsidRPr="004B4D1E">
        <w:t>ności</w:t>
      </w:r>
      <w:r w:rsidR="001948FD">
        <w:t xml:space="preserve"> </w:t>
      </w:r>
      <w:r w:rsidR="001948FD" w:rsidRPr="004B4D1E">
        <w:t>gospodarczej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kraju,</w:t>
      </w:r>
      <w:r w:rsidR="001948FD">
        <w:t xml:space="preserve"> </w:t>
      </w:r>
      <w:r w:rsidR="001948FD" w:rsidRPr="004B4D1E">
        <w:t>powstaje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dniem</w:t>
      </w:r>
      <w:r w:rsidR="001948FD">
        <w:t xml:space="preserve"> </w:t>
      </w:r>
      <w:r w:rsidR="001948FD" w:rsidRPr="004B4D1E">
        <w:t>otrzymania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podatnika,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później</w:t>
      </w:r>
      <w:r w:rsidR="001948FD">
        <w:t xml:space="preserve"> </w:t>
      </w:r>
      <w:r w:rsidR="001948FD" w:rsidRPr="004B4D1E">
        <w:t>jednak</w:t>
      </w:r>
      <w:r w:rsidR="001948FD">
        <w:t xml:space="preserve"> </w:t>
      </w:r>
      <w:r w:rsidR="001948FD" w:rsidRPr="004B4D1E">
        <w:t>niż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7.</w:t>
      </w:r>
      <w:r w:rsidR="001948FD">
        <w:t xml:space="preserve"> </w:t>
      </w:r>
      <w:r w:rsidR="001948FD" w:rsidRPr="004B4D1E">
        <w:t>dniu,</w:t>
      </w:r>
      <w:r w:rsidR="001948FD">
        <w:t xml:space="preserve"> </w:t>
      </w:r>
      <w:r w:rsidR="001948FD" w:rsidRPr="004B4D1E">
        <w:t>licząc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dokonania</w:t>
      </w:r>
      <w:r w:rsidR="001948FD">
        <w:t xml:space="preserve"> </w:t>
      </w:r>
      <w:r w:rsidR="001948FD" w:rsidRPr="004B4D1E">
        <w:t>wysyłki</w:t>
      </w:r>
      <w:r w:rsidR="001948FD">
        <w:t xml:space="preserve"> </w:t>
      </w:r>
      <w:r w:rsidR="001948FD" w:rsidRPr="004B4D1E">
        <w:t>określonej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uproszczonym</w:t>
      </w:r>
      <w:r w:rsidR="001948FD">
        <w:t xml:space="preserve"> </w:t>
      </w:r>
      <w:r w:rsidR="001948FD" w:rsidRPr="004B4D1E">
        <w:t>dokumencie</w:t>
      </w:r>
      <w:r w:rsidR="001948FD">
        <w:t xml:space="preserve"> </w:t>
      </w:r>
      <w:r w:rsidR="001948FD" w:rsidRPr="004B4D1E">
        <w:t>t</w:t>
      </w:r>
      <w:r w:rsidR="001948FD" w:rsidRPr="004B4D1E">
        <w:t>o</w:t>
      </w:r>
      <w:r w:rsidR="001948FD" w:rsidRPr="004B4D1E">
        <w:t>warzyszącym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wystawienia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handlowego,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przemies</w:t>
      </w:r>
      <w:r w:rsidR="001948FD" w:rsidRPr="004B4D1E">
        <w:t>z</w:t>
      </w:r>
      <w:r w:rsidR="001948FD" w:rsidRPr="004B4D1E">
        <w:t>czane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handlowego.</w:t>
      </w:r>
      <w:r>
        <w:t>”</w:t>
      </w:r>
      <w:r w:rsidR="001948FD" w:rsidRPr="004B4D1E">
        <w:t>,</w:t>
      </w:r>
    </w:p>
    <w:p w:rsidR="001948FD" w:rsidRPr="004B4D1E" w:rsidRDefault="001948FD" w:rsidP="002A6915">
      <w:pPr>
        <w:pStyle w:val="LITlitera"/>
        <w:keepNext/>
        <w:spacing w:before="100"/>
        <w:ind w:left="777" w:hanging="357"/>
      </w:pPr>
      <w:r w:rsidRPr="004B4D1E">
        <w:t>b)</w:t>
      </w:r>
      <w:r w:rsidRPr="004B4D1E">
        <w:tab/>
        <w:t>ust.</w:t>
      </w:r>
      <w:r>
        <w:t xml:space="preserve"> </w:t>
      </w:r>
      <w:r w:rsidR="00C86666" w:rsidRPr="004B4D1E">
        <w:t>7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7.</w:t>
      </w:r>
      <w:r>
        <w:t> </w:t>
      </w:r>
      <w:r w:rsidR="001948FD" w:rsidRPr="004B4D1E">
        <w:t>Obowiązek</w:t>
      </w:r>
      <w:r w:rsidR="001948FD">
        <w:t xml:space="preserve"> </w:t>
      </w:r>
      <w:r w:rsidR="001948FD" w:rsidRPr="004B4D1E">
        <w:t>podatkowy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tytułu</w:t>
      </w:r>
      <w:r w:rsidR="001948FD">
        <w:t xml:space="preserve"> </w:t>
      </w:r>
      <w:r w:rsidR="001948FD" w:rsidRPr="004B4D1E">
        <w:t>nabycia</w:t>
      </w:r>
      <w:r w:rsidR="001948FD">
        <w:t xml:space="preserve"> </w:t>
      </w:r>
      <w:r w:rsidR="001948FD" w:rsidRPr="004B4D1E">
        <w:t>wewnątrzwspólnotowego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znajdujących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dokonanego</w:t>
      </w:r>
      <w:r w:rsidR="001948FD">
        <w:t xml:space="preserve"> </w:t>
      </w:r>
      <w:r w:rsidR="001948FD" w:rsidRPr="004B4D1E">
        <w:t>za</w:t>
      </w:r>
      <w:r w:rsidR="001948FD">
        <w:t xml:space="preserve"> </w:t>
      </w:r>
      <w:r w:rsidR="001948FD" w:rsidRPr="004B4D1E">
        <w:t>pośrednictwem</w:t>
      </w:r>
      <w:r w:rsidR="001948FD">
        <w:t xml:space="preserve"> </w:t>
      </w:r>
      <w:r w:rsidR="001948FD" w:rsidRPr="004B4D1E">
        <w:t>przedstawiciela</w:t>
      </w:r>
      <w:r w:rsidR="001948FD">
        <w:t xml:space="preserve"> </w:t>
      </w:r>
      <w:r w:rsidR="001948FD" w:rsidRPr="004B4D1E">
        <w:t>podatkowego,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7</w:t>
      </w:r>
      <w:r w:rsidR="00C86666" w:rsidRPr="004B4D1E">
        <w:t>9</w:t>
      </w:r>
      <w:r w:rsidR="00C86666">
        <w:t xml:space="preserve"> ust. </w:t>
      </w:r>
      <w:r w:rsidR="001948FD" w:rsidRPr="004B4D1E">
        <w:t>1,</w:t>
      </w:r>
      <w:r w:rsidR="001948FD">
        <w:t xml:space="preserve"> </w:t>
      </w:r>
      <w:r w:rsidR="001948FD" w:rsidRPr="004B4D1E">
        <w:t>powstaje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dniem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dostarczonych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odbiorcę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kraju.</w:t>
      </w:r>
      <w:r>
        <w:t>”</w:t>
      </w:r>
      <w:r w:rsidR="001948FD" w:rsidRPr="004B4D1E">
        <w:t>,</w:t>
      </w:r>
    </w:p>
    <w:p w:rsidR="001948FD" w:rsidRPr="004B4D1E" w:rsidRDefault="001948FD" w:rsidP="002A6915">
      <w:pPr>
        <w:pStyle w:val="LITlitera"/>
        <w:keepNext/>
        <w:spacing w:before="100"/>
        <w:ind w:left="777" w:hanging="357"/>
      </w:pPr>
      <w:r w:rsidRPr="004B4D1E">
        <w:t>c)</w:t>
      </w:r>
      <w:r w:rsidRPr="004B4D1E">
        <w:tab/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</w:t>
      </w:r>
      <w:r w:rsidR="00C86666" w:rsidRPr="004B4D1E">
        <w:t>2</w:t>
      </w:r>
      <w:r w:rsidR="00C86666">
        <w:t xml:space="preserve"> i </w:t>
      </w:r>
      <w:r w:rsidRPr="004B4D1E">
        <w:t>1</w:t>
      </w:r>
      <w:r w:rsidR="00C86666" w:rsidRPr="004B4D1E">
        <w:t>3</w:t>
      </w:r>
      <w:r w:rsidR="00C86666">
        <w:t xml:space="preserve"> w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12.</w:t>
      </w:r>
      <w:r>
        <w:t> </w:t>
      </w:r>
      <w:r w:rsidR="001948FD" w:rsidRPr="004B4D1E">
        <w:t>Na</w:t>
      </w:r>
      <w:r w:rsidR="001948FD">
        <w:t xml:space="preserve"> </w:t>
      </w:r>
      <w:r w:rsidR="001948FD" w:rsidRPr="004B4D1E">
        <w:t>żądanie</w:t>
      </w:r>
      <w:r w:rsidR="001948FD">
        <w:t xml:space="preserve"> </w:t>
      </w:r>
      <w:r w:rsidR="001948FD" w:rsidRPr="004B4D1E">
        <w:t>nabywcy</w:t>
      </w:r>
      <w:r w:rsidR="001948FD">
        <w:t xml:space="preserve"> </w:t>
      </w:r>
      <w:r w:rsidR="001948FD" w:rsidRPr="004B4D1E">
        <w:t>podatnik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wykazuje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fakturze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oświadczeniu</w:t>
      </w:r>
      <w:r w:rsidR="001948FD">
        <w:t xml:space="preserve"> </w:t>
      </w:r>
      <w:r w:rsidR="001948FD" w:rsidRPr="004B4D1E">
        <w:t>załączanym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faktury</w:t>
      </w:r>
      <w:r w:rsidR="001948FD">
        <w:t xml:space="preserve"> </w:t>
      </w:r>
      <w:r w:rsidR="001948FD" w:rsidRPr="004B4D1E">
        <w:t>kwotę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zawartą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cenie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wykazanych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tej</w:t>
      </w:r>
      <w:r w:rsidR="001948FD">
        <w:t xml:space="preserve"> </w:t>
      </w:r>
      <w:r w:rsidR="001948FD" w:rsidRPr="004B4D1E">
        <w:t>fakturze.</w:t>
      </w:r>
    </w:p>
    <w:p w:rsidR="001948FD" w:rsidRPr="004B4D1E" w:rsidRDefault="001948FD" w:rsidP="00054602">
      <w:pPr>
        <w:pStyle w:val="ZLITUSTzmustliter"/>
        <w:keepNext/>
      </w:pPr>
      <w:r w:rsidRPr="004B4D1E">
        <w:t>13.</w:t>
      </w:r>
      <w:r w:rsidR="00054602">
        <w:t> </w:t>
      </w:r>
      <w:r w:rsidRPr="004B4D1E">
        <w:t>Oświadczenie,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12,</w:t>
      </w:r>
      <w:r>
        <w:t xml:space="preserve"> </w:t>
      </w:r>
      <w:r w:rsidRPr="00054602">
        <w:t>powinno zawierać: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dane</w:t>
      </w:r>
      <w:r>
        <w:t xml:space="preserve"> </w:t>
      </w:r>
      <w:r w:rsidRPr="004B4D1E">
        <w:t>dotyczące</w:t>
      </w:r>
      <w:r>
        <w:t xml:space="preserve"> </w:t>
      </w:r>
      <w:r w:rsidRPr="004B4D1E">
        <w:t>podatnika,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4B4D1E">
        <w:t>nazwę</w:t>
      </w:r>
      <w:r>
        <w:t xml:space="preserve"> </w:t>
      </w:r>
      <w:r w:rsidRPr="004B4D1E">
        <w:t>oraz</w:t>
      </w:r>
      <w:r>
        <w:t xml:space="preserve"> </w:t>
      </w:r>
      <w:r w:rsidRPr="004B4D1E">
        <w:t>adres</w:t>
      </w:r>
      <w:r>
        <w:t xml:space="preserve"> </w:t>
      </w:r>
      <w:r w:rsidRPr="004B4D1E">
        <w:t>siedziby</w:t>
      </w:r>
      <w:r>
        <w:t xml:space="preserve"> </w:t>
      </w:r>
      <w:r w:rsidRPr="004B4D1E">
        <w:t>albo</w:t>
      </w:r>
      <w:r>
        <w:t xml:space="preserve"> </w:t>
      </w:r>
      <w:r w:rsidRPr="004B4D1E">
        <w:t>zamieszkania,</w:t>
      </w:r>
      <w:r w:rsidR="00C86666">
        <w:t xml:space="preserve"> </w:t>
      </w:r>
      <w:r w:rsidR="00C86666" w:rsidRPr="004B4D1E">
        <w:t>a</w:t>
      </w:r>
      <w:r w:rsidR="00C86666">
        <w:t> </w:t>
      </w:r>
      <w:r w:rsidRPr="004B4D1E">
        <w:t>także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</w:t>
      </w:r>
      <w:r w:rsidRPr="004B4D1E">
        <w:t>a</w:t>
      </w:r>
      <w:r w:rsidRPr="004B4D1E">
        <w:t>cji</w:t>
      </w:r>
      <w:r>
        <w:t xml:space="preserve"> </w:t>
      </w:r>
      <w:r w:rsidRPr="004B4D1E">
        <w:t>podatkowej</w:t>
      </w:r>
      <w:r>
        <w:t xml:space="preserve"> </w:t>
      </w:r>
      <w:r w:rsidRPr="004B4D1E">
        <w:t>(NIP)</w:t>
      </w:r>
      <w:r>
        <w:t xml:space="preserve"> </w:t>
      </w:r>
      <w:r w:rsidRPr="004B4D1E">
        <w:t>lub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identyfikacyjny</w:t>
      </w:r>
      <w:r>
        <w:t xml:space="preserve"> </w:t>
      </w:r>
      <w:r w:rsidRPr="004B4D1E">
        <w:t>REGON;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kwotę</w:t>
      </w:r>
      <w:r>
        <w:t xml:space="preserve"> </w:t>
      </w:r>
      <w:r w:rsidRPr="004B4D1E">
        <w:t>akcyzy</w:t>
      </w:r>
      <w:r>
        <w:t xml:space="preserve"> </w:t>
      </w:r>
      <w:r w:rsidRPr="004B4D1E">
        <w:t>zawartej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cenie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wykazanych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fakturze;</w:t>
      </w:r>
    </w:p>
    <w:p w:rsidR="001948FD" w:rsidRPr="004B4D1E" w:rsidRDefault="001948FD" w:rsidP="001948FD">
      <w:pPr>
        <w:pStyle w:val="ZLITPKTzmpktliter"/>
      </w:pPr>
      <w:r w:rsidRPr="004B4D1E">
        <w:t>3)</w:t>
      </w:r>
      <w:r w:rsidRPr="004B4D1E">
        <w:tab/>
        <w:t>datę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miejsce</w:t>
      </w:r>
      <w:r>
        <w:t xml:space="preserve"> </w:t>
      </w:r>
      <w:r w:rsidRPr="004B4D1E">
        <w:t>złożenia</w:t>
      </w:r>
      <w:r>
        <w:t xml:space="preserve"> </w:t>
      </w:r>
      <w:r w:rsidRPr="004B4D1E">
        <w:t>oświadczenia;</w:t>
      </w:r>
    </w:p>
    <w:p w:rsidR="001948FD" w:rsidRPr="004B4D1E" w:rsidRDefault="001948FD" w:rsidP="001948FD">
      <w:pPr>
        <w:pStyle w:val="ZLITPKTzmpktliter"/>
      </w:pPr>
      <w:r w:rsidRPr="004B4D1E">
        <w:t>4)</w:t>
      </w:r>
      <w:r w:rsidRPr="004B4D1E">
        <w:tab/>
        <w:t>czytelny</w:t>
      </w:r>
      <w:r>
        <w:t xml:space="preserve"> </w:t>
      </w:r>
      <w:r w:rsidRPr="004B4D1E">
        <w:t>podpis</w:t>
      </w:r>
      <w:r>
        <w:t xml:space="preserve"> </w:t>
      </w:r>
      <w:r w:rsidRPr="004B4D1E">
        <w:t>składającego</w:t>
      </w:r>
      <w:r>
        <w:t xml:space="preserve"> </w:t>
      </w:r>
      <w:r w:rsidRPr="004B4D1E">
        <w:t>oświadczenie.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5)</w:t>
      </w:r>
      <w:r w:rsidRPr="004B4D1E">
        <w:tab/>
        <w:t>w</w:t>
      </w:r>
      <w:r w:rsidR="00C86666">
        <w:t xml:space="preserve"> art. </w:t>
      </w:r>
      <w:r w:rsidRPr="004B4D1E">
        <w:t>11a</w:t>
      </w:r>
      <w:r w:rsidR="00C86666">
        <w:t xml:space="preserve"> pkt </w:t>
      </w:r>
      <w:r w:rsidR="00C86666" w:rsidRPr="004B4D1E">
        <w:t>4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PKTzmpktartykuempunktem"/>
      </w:pPr>
      <w:r>
        <w:t>„</w:t>
      </w:r>
      <w:r w:rsidR="001948FD" w:rsidRPr="004B4D1E">
        <w:t>4)</w:t>
      </w:r>
      <w:r w:rsidR="001948FD" w:rsidRPr="004B4D1E">
        <w:tab/>
        <w:t>nabycia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wejścia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posiadanie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inny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</w:t>
      </w:r>
      <w:r w:rsidR="001948FD" w:rsidRPr="004B4D1E">
        <w:t>t</w:t>
      </w:r>
      <w:r w:rsidR="001948FD" w:rsidRPr="004B4D1E">
        <w:t>kowy,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tytoniowy,</w:t>
      </w:r>
      <w:r w:rsidR="001948FD">
        <w:t xml:space="preserve"> </w:t>
      </w:r>
      <w:r w:rsidR="001948FD" w:rsidRPr="004B4D1E">
        <w:t>grupę</w:t>
      </w:r>
      <w:r w:rsidR="001948FD">
        <w:t xml:space="preserve"> </w:t>
      </w:r>
      <w:r w:rsidR="001948FD" w:rsidRPr="00054602">
        <w:t>producentów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rolnika,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wyprodukował</w:t>
      </w:r>
      <w:r w:rsidR="001948FD">
        <w:t xml:space="preserve"> </w:t>
      </w:r>
      <w:r w:rsidR="001948FD" w:rsidRPr="004B4D1E">
        <w:t>susz</w:t>
      </w:r>
      <w:r w:rsidR="001948FD">
        <w:t xml:space="preserve"> </w:t>
      </w:r>
      <w:r w:rsidR="001948FD" w:rsidRPr="004B4D1E">
        <w:t>tytoniowy,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została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niego</w:t>
      </w:r>
      <w:r w:rsidR="001948FD">
        <w:t xml:space="preserve"> </w:t>
      </w:r>
      <w:r w:rsidR="001948FD" w:rsidRPr="004B4D1E">
        <w:t>zapłacona</w:t>
      </w:r>
      <w:r w:rsidR="001948FD">
        <w:t xml:space="preserve"> </w:t>
      </w:r>
      <w:r w:rsidR="001948FD" w:rsidRPr="004B4D1E">
        <w:t>akcyza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należnej</w:t>
      </w:r>
      <w:r w:rsidR="001948FD">
        <w:t xml:space="preserve"> </w:t>
      </w:r>
      <w:r w:rsidR="001948FD" w:rsidRPr="004B4D1E">
        <w:t>wysokości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nie</w:t>
      </w:r>
      <w:r w:rsidR="001948FD">
        <w:t xml:space="preserve"> </w:t>
      </w:r>
      <w:r w:rsidR="001948FD" w:rsidRPr="004B4D1E">
        <w:t>można</w:t>
      </w:r>
      <w:r w:rsidR="001948FD">
        <w:t xml:space="preserve"> </w:t>
      </w:r>
      <w:r w:rsidR="001948FD" w:rsidRPr="004B4D1E">
        <w:t>ustalić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dokonał</w:t>
      </w:r>
      <w:r w:rsidR="001948FD">
        <w:t xml:space="preserve"> </w:t>
      </w:r>
      <w:r w:rsidR="001948FD" w:rsidRPr="004B4D1E">
        <w:t>sprzedaży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tytoniowego;</w:t>
      </w:r>
      <w:r>
        <w:t>”</w:t>
      </w:r>
      <w:r w:rsidR="001948FD" w:rsidRPr="004B4D1E">
        <w:t>;</w:t>
      </w:r>
    </w:p>
    <w:p w:rsidR="001948FD" w:rsidRDefault="001948FD" w:rsidP="00054602">
      <w:pPr>
        <w:pStyle w:val="PKTpunkt"/>
        <w:keepNext/>
      </w:pPr>
      <w:r w:rsidRPr="004B4D1E">
        <w:t>6)</w:t>
      </w:r>
      <w:r w:rsidRPr="004B4D1E">
        <w:tab/>
        <w:t>w</w:t>
      </w:r>
      <w:r w:rsidR="00C86666">
        <w:t xml:space="preserve"> art. </w:t>
      </w:r>
      <w:r w:rsidRPr="004B4D1E">
        <w:t>13</w:t>
      </w:r>
      <w:r>
        <w:t>:</w:t>
      </w:r>
    </w:p>
    <w:p w:rsidR="001948FD" w:rsidRPr="00054602" w:rsidRDefault="001948FD" w:rsidP="00054602">
      <w:pPr>
        <w:pStyle w:val="LITlitera"/>
        <w:keepNext/>
      </w:pPr>
      <w:r w:rsidRPr="00054602">
        <w:t>a)</w:t>
      </w:r>
      <w:r w:rsidRPr="00054602">
        <w:tab/>
        <w:t>w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Pr="00054602">
        <w:t>2a otrzymuje brzmienie:</w:t>
      </w:r>
    </w:p>
    <w:p w:rsidR="001948FD" w:rsidRDefault="00054602" w:rsidP="001948FD">
      <w:pPr>
        <w:pStyle w:val="ZLITPKTzmpktliter"/>
      </w:pPr>
      <w:r>
        <w:t>„</w:t>
      </w:r>
      <w:r w:rsidR="001948FD" w:rsidRPr="004B4D1E">
        <w:t>2a)</w:t>
      </w:r>
      <w:r w:rsidR="001948FD" w:rsidRPr="004B4D1E">
        <w:tab/>
        <w:t>będący</w:t>
      </w:r>
      <w:r w:rsidR="001948FD">
        <w:t xml:space="preserve"> </w:t>
      </w:r>
      <w:r w:rsidR="001948FD" w:rsidRPr="004B4D1E">
        <w:t>nabywcą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posiadaczem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niebędący</w:t>
      </w:r>
      <w:r w:rsidR="001948FD">
        <w:t xml:space="preserve"> </w:t>
      </w:r>
      <w:r w:rsidR="001948FD" w:rsidRPr="004B4D1E">
        <w:t>podmiotem</w:t>
      </w:r>
      <w:r w:rsidR="001948FD">
        <w:t xml:space="preserve"> </w:t>
      </w:r>
      <w:r w:rsidR="001948FD" w:rsidRPr="004B4D1E">
        <w:t>prowadzącym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</w:t>
      </w:r>
      <w:r w:rsidR="001948FD" w:rsidRPr="004B4D1E">
        <w:t>o</w:t>
      </w:r>
      <w:r w:rsidR="001948FD" w:rsidRPr="004B4D1E">
        <w:t>wy,</w:t>
      </w:r>
      <w:r w:rsidR="001948FD">
        <w:t xml:space="preserve"> </w:t>
      </w:r>
      <w:r w:rsidR="001948FD" w:rsidRPr="004B4D1E">
        <w:t>pośredniczącym</w:t>
      </w:r>
      <w:r w:rsidR="001948FD">
        <w:t xml:space="preserve"> </w:t>
      </w:r>
      <w:r w:rsidR="001948FD" w:rsidRPr="004B4D1E">
        <w:t>podmiotem</w:t>
      </w:r>
      <w:r w:rsidR="001948FD">
        <w:t xml:space="preserve"> </w:t>
      </w:r>
      <w:r w:rsidR="001948FD" w:rsidRPr="004B4D1E">
        <w:t>tytoniowym,</w:t>
      </w:r>
      <w:r w:rsidR="001948FD">
        <w:t xml:space="preserve"> </w:t>
      </w:r>
      <w:r w:rsidR="001948FD" w:rsidRPr="004B4D1E">
        <w:t>grupą</w:t>
      </w:r>
      <w:r w:rsidR="001948FD">
        <w:t xml:space="preserve"> </w:t>
      </w:r>
      <w:r w:rsidR="001948FD" w:rsidRPr="00054602">
        <w:t>producentów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rolnikiem,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wyprodukował</w:t>
      </w:r>
      <w:r w:rsidR="001948FD">
        <w:t xml:space="preserve"> </w:t>
      </w:r>
      <w:r w:rsidR="001948FD" w:rsidRPr="004B4D1E">
        <w:t>susz</w:t>
      </w:r>
      <w:r w:rsidR="001948FD">
        <w:t xml:space="preserve"> </w:t>
      </w:r>
      <w:r w:rsidR="001948FD" w:rsidRPr="004B4D1E">
        <w:t>tytoniowy,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została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niego</w:t>
      </w:r>
      <w:r w:rsidR="001948FD">
        <w:t xml:space="preserve"> </w:t>
      </w:r>
      <w:r w:rsidR="001948FD" w:rsidRPr="004B4D1E">
        <w:t>zapłacona</w:t>
      </w:r>
      <w:r w:rsidR="001948FD">
        <w:t xml:space="preserve"> </w:t>
      </w:r>
      <w:r w:rsidR="001948FD" w:rsidRPr="004B4D1E">
        <w:t>akcyza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należnej</w:t>
      </w:r>
      <w:r w:rsidR="001948FD">
        <w:t xml:space="preserve"> </w:t>
      </w:r>
      <w:r w:rsidR="001948FD" w:rsidRPr="004B4D1E">
        <w:t>wysokości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nie</w:t>
      </w:r>
      <w:r w:rsidR="001948FD">
        <w:t xml:space="preserve"> </w:t>
      </w:r>
      <w:r w:rsidR="001948FD" w:rsidRPr="004B4D1E">
        <w:t>można</w:t>
      </w:r>
      <w:r w:rsidR="001948FD">
        <w:t xml:space="preserve"> </w:t>
      </w:r>
      <w:r w:rsidR="001948FD" w:rsidRPr="004B4D1E">
        <w:t>ustalić</w:t>
      </w:r>
      <w:r w:rsidR="001948FD">
        <w:t xml:space="preserve"> </w:t>
      </w:r>
      <w:r w:rsidR="001948FD" w:rsidRPr="004B4D1E">
        <w:t>podmi</w:t>
      </w:r>
      <w:r w:rsidR="001948FD" w:rsidRPr="004B4D1E">
        <w:t>o</w:t>
      </w:r>
      <w:r w:rsidR="001948FD" w:rsidRPr="004B4D1E">
        <w:t>tu,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dokonał</w:t>
      </w:r>
      <w:r w:rsidR="001948FD">
        <w:t xml:space="preserve"> </w:t>
      </w:r>
      <w:r w:rsidR="001948FD" w:rsidRPr="004B4D1E">
        <w:t>sprzedaży</w:t>
      </w:r>
      <w:r w:rsidR="001948FD">
        <w:t xml:space="preserve"> </w:t>
      </w:r>
      <w:r w:rsidR="001948FD" w:rsidRPr="004B4D1E">
        <w:t>suszu</w:t>
      </w:r>
      <w:r w:rsidR="001948FD">
        <w:t xml:space="preserve"> tytoniowego;</w:t>
      </w:r>
      <w:r>
        <w:t>”</w:t>
      </w:r>
      <w:r w:rsidR="001948FD">
        <w:t>,</w:t>
      </w:r>
    </w:p>
    <w:p w:rsidR="001948FD" w:rsidRPr="00054602" w:rsidRDefault="001948FD" w:rsidP="00054602">
      <w:pPr>
        <w:pStyle w:val="LITlitera"/>
        <w:keepNext/>
      </w:pPr>
      <w:r w:rsidRPr="00054602">
        <w:t>b)</w:t>
      </w:r>
      <w:r w:rsidRPr="00054602">
        <w:tab/>
        <w:t>po</w:t>
      </w:r>
      <w:r w:rsidR="00C86666">
        <w:t xml:space="preserve"> ust. </w:t>
      </w:r>
      <w:r w:rsidR="00C86666" w:rsidRPr="00054602">
        <w:t>5</w:t>
      </w:r>
      <w:r w:rsidR="00C86666">
        <w:t> </w:t>
      </w:r>
      <w:r w:rsidRPr="00054602">
        <w:t>dodaje się</w:t>
      </w:r>
      <w:r w:rsidR="00C86666">
        <w:t xml:space="preserve"> ust. </w:t>
      </w:r>
      <w:r w:rsidRPr="00054602">
        <w:t>5a</w:t>
      </w:r>
      <w:r w:rsidR="00C86666" w:rsidRPr="00054602">
        <w:t xml:space="preserve"> w</w:t>
      </w:r>
      <w:r w:rsidR="00C86666">
        <w:t> </w:t>
      </w:r>
      <w:r w:rsidRPr="00054602">
        <w:t>brzmieniu:</w:t>
      </w:r>
    </w:p>
    <w:p w:rsidR="001948FD" w:rsidRPr="00054602" w:rsidRDefault="00054602" w:rsidP="001948FD">
      <w:pPr>
        <w:pStyle w:val="ZLITUSTzmustliter"/>
      </w:pPr>
      <w:r>
        <w:t>„</w:t>
      </w:r>
      <w:r w:rsidR="001948FD" w:rsidRPr="00054602">
        <w:t>5a.</w:t>
      </w:r>
      <w:r w:rsidR="00C86666">
        <w:t> </w:t>
      </w:r>
      <w:r w:rsidR="00C86666" w:rsidRPr="00054602">
        <w:t>W</w:t>
      </w:r>
      <w:r w:rsidR="00C86666">
        <w:t> </w:t>
      </w:r>
      <w:r w:rsidR="001948FD" w:rsidRPr="00054602">
        <w:t>przypadku prowadzenia działalności</w:t>
      </w:r>
      <w:r w:rsidR="00C86666" w:rsidRPr="00054602">
        <w:t xml:space="preserve"> w</w:t>
      </w:r>
      <w:r w:rsidR="00C86666">
        <w:t> </w:t>
      </w:r>
      <w:r w:rsidR="001948FD" w:rsidRPr="00054602">
        <w:t>zakresie suszu tytoniowego przez przedsiębiorcę zagranic</w:t>
      </w:r>
      <w:r w:rsidR="001948FD" w:rsidRPr="00054602">
        <w:t>z</w:t>
      </w:r>
      <w:r w:rsidR="001948FD" w:rsidRPr="00054602">
        <w:t>nego,</w:t>
      </w:r>
      <w:r w:rsidR="00C86666" w:rsidRPr="00054602">
        <w:t xml:space="preserve"> o</w:t>
      </w:r>
      <w:r w:rsidR="00C86666">
        <w:t> </w:t>
      </w:r>
      <w:r w:rsidR="001948FD" w:rsidRPr="00054602">
        <w:t>którym mowa</w:t>
      </w:r>
      <w:r w:rsidR="00C86666" w:rsidRPr="00054602">
        <w:t xml:space="preserve"> w</w:t>
      </w:r>
      <w:r w:rsidR="00C86666">
        <w:t> art. </w:t>
      </w:r>
      <w:r w:rsidR="001948FD" w:rsidRPr="00054602">
        <w:t>20d</w:t>
      </w:r>
      <w:r w:rsidR="00C86666">
        <w:t xml:space="preserve"> pkt </w:t>
      </w:r>
      <w:r w:rsidR="00C86666" w:rsidRPr="00054602">
        <w:t>1</w:t>
      </w:r>
      <w:r w:rsidR="00C86666">
        <w:t xml:space="preserve"> lit. </w:t>
      </w:r>
      <w:r w:rsidR="001948FD" w:rsidRPr="00054602">
        <w:t>c,</w:t>
      </w:r>
      <w:r w:rsidR="00C86666" w:rsidRPr="00054602">
        <w:t xml:space="preserve"> i</w:t>
      </w:r>
      <w:r w:rsidR="00C86666">
        <w:t> </w:t>
      </w:r>
      <w:r w:rsidR="001948FD" w:rsidRPr="00054602">
        <w:t>powstania zobowiązania podatkowego</w:t>
      </w:r>
      <w:r w:rsidR="00C86666" w:rsidRPr="00054602">
        <w:t xml:space="preserve"> w</w:t>
      </w:r>
      <w:r w:rsidR="00C86666">
        <w:t> </w:t>
      </w:r>
      <w:r w:rsidR="001948FD" w:rsidRPr="00054602">
        <w:t>stosunku do suszu tyt</w:t>
      </w:r>
      <w:r w:rsidR="001948FD" w:rsidRPr="00054602">
        <w:t>o</w:t>
      </w:r>
      <w:r w:rsidR="001948FD" w:rsidRPr="00054602">
        <w:t>niowego podatnikiem akcyzy jest podmiot reprezentujący przedsiębiorcę zagranicznego.</w:t>
      </w:r>
      <w:r>
        <w:t>”</w:t>
      </w:r>
      <w:r w:rsidR="001948FD" w:rsidRPr="00054602">
        <w:t>;</w:t>
      </w:r>
    </w:p>
    <w:p w:rsidR="001948FD" w:rsidRPr="004B4D1E" w:rsidRDefault="001948FD" w:rsidP="00054602">
      <w:pPr>
        <w:pStyle w:val="PKTpunkt"/>
        <w:keepNext/>
      </w:pPr>
      <w:r w:rsidRPr="004B4D1E">
        <w:t>7)</w:t>
      </w:r>
      <w:r w:rsidRPr="004B4D1E">
        <w:tab/>
        <w:t>w</w:t>
      </w:r>
      <w:r w:rsidR="00C86666">
        <w:t xml:space="preserve"> art. </w:t>
      </w:r>
      <w:r w:rsidRPr="004B4D1E">
        <w:t>14:</w:t>
      </w:r>
    </w:p>
    <w:p w:rsidR="001948FD" w:rsidRPr="00054602" w:rsidRDefault="001948FD" w:rsidP="00054602">
      <w:pPr>
        <w:pStyle w:val="LITlitera"/>
        <w:keepNext/>
      </w:pPr>
      <w:r w:rsidRPr="00054602">
        <w:t>a)</w:t>
      </w:r>
      <w:r w:rsidRPr="00054602">
        <w:tab/>
        <w:t>w</w:t>
      </w:r>
      <w:r w:rsidR="00C86666">
        <w:t xml:space="preserve"> ust. </w:t>
      </w:r>
      <w:r w:rsidR="00C86666" w:rsidRPr="00054602">
        <w:t>4</w:t>
      </w:r>
      <w:r w:rsidR="00C86666">
        <w:t> </w:t>
      </w:r>
      <w:r w:rsidRPr="00054602">
        <w:t>wprowadzenie do wyliczenia otrzymuje brzmienie:</w:t>
      </w:r>
    </w:p>
    <w:p w:rsidR="001948FD" w:rsidRPr="002E1193" w:rsidRDefault="00054602" w:rsidP="001948FD">
      <w:pPr>
        <w:pStyle w:val="ZLITFRAGzmlitfragmentunpzdanialiter"/>
      </w:pPr>
      <w:r>
        <w:t>„</w:t>
      </w:r>
      <w:r w:rsidR="001948FD" w:rsidRPr="00054602">
        <w:t>Jeżeli czynności podlegające opodatkowaniu akcyzą są wykonywane lub stany faktyczne podlegające opoda</w:t>
      </w:r>
      <w:r w:rsidR="001948FD" w:rsidRPr="00054602">
        <w:t>t</w:t>
      </w:r>
      <w:r w:rsidR="001948FD" w:rsidRPr="00054602">
        <w:t>kowaniu akcyzą występują na obszarze właściwości miejscowej dwóch lub więcej organów podatkowych, wł</w:t>
      </w:r>
      <w:r w:rsidR="001948FD" w:rsidRPr="00054602">
        <w:t>a</w:t>
      </w:r>
      <w:r w:rsidR="001948FD" w:rsidRPr="00054602">
        <w:t>ściwość miejscową,</w:t>
      </w:r>
      <w:r w:rsidR="00C86666" w:rsidRPr="00054602">
        <w:t xml:space="preserve"> z</w:t>
      </w:r>
      <w:r w:rsidR="00C86666">
        <w:t> </w:t>
      </w:r>
      <w:r w:rsidR="001948FD" w:rsidRPr="00054602">
        <w:t>zastrzeżeniem</w:t>
      </w:r>
      <w:r w:rsidR="00C86666">
        <w:t xml:space="preserve"> ust. </w:t>
      </w:r>
      <w:r w:rsidR="001948FD" w:rsidRPr="00054602">
        <w:t>4a–5, ustala się dla:</w:t>
      </w:r>
      <w:r>
        <w:t>”</w:t>
      </w:r>
      <w:r w:rsidR="001948FD" w:rsidRPr="00054602">
        <w:t>,</w:t>
      </w:r>
    </w:p>
    <w:p w:rsidR="001948FD" w:rsidRPr="004B4D1E" w:rsidRDefault="001948FD" w:rsidP="00054602">
      <w:pPr>
        <w:pStyle w:val="LITlitera"/>
        <w:keepNext/>
      </w:pPr>
      <w:r>
        <w:t>b</w:t>
      </w:r>
      <w:r w:rsidRPr="004B4D1E">
        <w:t>)</w:t>
      </w:r>
      <w:r w:rsidRPr="004B4D1E">
        <w:tab/>
        <w:t>po</w:t>
      </w:r>
      <w:r w:rsidR="00C86666">
        <w:t xml:space="preserve"> ust. </w:t>
      </w:r>
      <w:r w:rsidR="00C86666" w:rsidRPr="004B4D1E">
        <w:t>4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4a–4f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4a.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czynności</w:t>
      </w:r>
      <w:r w:rsidR="001948FD">
        <w:t xml:space="preserve"> </w:t>
      </w:r>
      <w:r w:rsidR="001948FD" w:rsidRPr="004B4D1E">
        <w:t>podlegające</w:t>
      </w:r>
      <w:r w:rsidR="001948FD">
        <w:t xml:space="preserve"> </w:t>
      </w:r>
      <w:r w:rsidR="001948FD" w:rsidRPr="004B4D1E">
        <w:t>opodatkowaniu</w:t>
      </w:r>
      <w:r w:rsidR="001948FD">
        <w:t xml:space="preserve"> </w:t>
      </w:r>
      <w:r w:rsidR="001948FD" w:rsidRPr="004B4D1E">
        <w:t>akcyzą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wykonywane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stany</w:t>
      </w:r>
      <w:r w:rsidR="001948FD">
        <w:t xml:space="preserve"> </w:t>
      </w:r>
      <w:r w:rsidR="001948FD" w:rsidRPr="004B4D1E">
        <w:t>faktyczne</w:t>
      </w:r>
      <w:r w:rsidR="001948FD">
        <w:t xml:space="preserve"> </w:t>
      </w:r>
      <w:r w:rsidR="001948FD" w:rsidRPr="004B4D1E">
        <w:t>podlegające</w:t>
      </w:r>
      <w:r w:rsidR="001948FD">
        <w:t xml:space="preserve"> </w:t>
      </w:r>
      <w:r w:rsidR="001948FD" w:rsidRPr="004B4D1E">
        <w:t>opodatkowaniu</w:t>
      </w:r>
      <w:r w:rsidR="001948FD">
        <w:t xml:space="preserve"> </w:t>
      </w:r>
      <w:r w:rsidR="001948FD" w:rsidRPr="004B4D1E">
        <w:t>akcyzą</w:t>
      </w:r>
      <w:r w:rsidR="001948FD">
        <w:t xml:space="preserve"> </w:t>
      </w:r>
      <w:r w:rsidR="001948FD" w:rsidRPr="004B4D1E">
        <w:t>występują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obszarze</w:t>
      </w:r>
      <w:r w:rsidR="001948FD">
        <w:t xml:space="preserve"> </w:t>
      </w:r>
      <w:r w:rsidR="001948FD" w:rsidRPr="004B4D1E">
        <w:t>właściwości</w:t>
      </w:r>
      <w:r w:rsidR="001948FD">
        <w:t xml:space="preserve"> </w:t>
      </w:r>
      <w:r w:rsidR="001948FD" w:rsidRPr="004B4D1E">
        <w:t>miejscowej</w:t>
      </w:r>
      <w:r w:rsidR="001948FD">
        <w:t xml:space="preserve"> </w:t>
      </w:r>
      <w:r w:rsidR="001948FD" w:rsidRPr="004B4D1E">
        <w:t>dwóch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więcej</w:t>
      </w:r>
      <w:r w:rsidR="001948FD">
        <w:t xml:space="preserve"> </w:t>
      </w:r>
      <w:r w:rsidR="001948FD" w:rsidRPr="004B4D1E">
        <w:t>organów</w:t>
      </w:r>
      <w:r w:rsidR="001948FD">
        <w:t xml:space="preserve"> </w:t>
      </w:r>
      <w:r w:rsidR="001948FD" w:rsidRPr="004B4D1E">
        <w:t>podatkowych,</w:t>
      </w:r>
      <w:r w:rsidR="001948FD">
        <w:t xml:space="preserve"> </w:t>
      </w:r>
      <w:r w:rsidR="001948FD" w:rsidRPr="004B4D1E">
        <w:t>organem</w:t>
      </w:r>
      <w:r w:rsidR="001948FD">
        <w:t xml:space="preserve"> </w:t>
      </w:r>
      <w:r w:rsidR="001948FD" w:rsidRPr="004B4D1E">
        <w:t>podatkowym</w:t>
      </w:r>
      <w:r w:rsidR="001948FD">
        <w:t xml:space="preserve"> </w:t>
      </w:r>
      <w:r w:rsidR="001948FD" w:rsidRPr="004B4D1E">
        <w:t>właściwym</w:t>
      </w:r>
      <w:r w:rsidR="001948FD">
        <w:t xml:space="preserve"> </w:t>
      </w:r>
      <w:r w:rsidR="001948FD" w:rsidRPr="004B4D1E">
        <w:t>miejscowo,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1948FD" w:rsidRPr="004B4D1E">
        <w:t>5–</w:t>
      </w:r>
      <w:r w:rsidR="00C86666" w:rsidRPr="004B4D1E">
        <w:t>7</w:t>
      </w:r>
      <w:r w:rsidR="00C86666">
        <w:t xml:space="preserve"> i </w:t>
      </w:r>
      <w:r w:rsidR="001948FD" w:rsidRPr="004B4D1E">
        <w:t>9,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jeden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tych</w:t>
      </w:r>
      <w:r w:rsidR="001948FD">
        <w:t xml:space="preserve"> </w:t>
      </w:r>
      <w:r w:rsidR="001948FD" w:rsidRPr="004B4D1E">
        <w:t>organów,</w:t>
      </w:r>
      <w:r w:rsidR="001948FD">
        <w:t xml:space="preserve"> </w:t>
      </w:r>
      <w:r w:rsidR="001948FD" w:rsidRPr="004B4D1E">
        <w:t>wybrany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054602">
        <w:t>podatnika</w:t>
      </w:r>
      <w:r w:rsidR="00C86666" w:rsidRPr="00054602">
        <w:t xml:space="preserve"> i</w:t>
      </w:r>
      <w:r w:rsidR="00C86666">
        <w:t> </w:t>
      </w:r>
      <w:r w:rsidR="001948FD" w:rsidRPr="004B4D1E">
        <w:t>wskazany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oświadczeniu</w:t>
      </w:r>
      <w:r w:rsidR="001948FD">
        <w:t xml:space="preserve"> </w:t>
      </w:r>
      <w:r w:rsidR="001948FD" w:rsidRPr="004B4D1E">
        <w:t>złożonym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wybranego</w:t>
      </w:r>
      <w:r w:rsidR="001948FD">
        <w:t xml:space="preserve"> </w:t>
      </w:r>
      <w:r w:rsidR="001948FD" w:rsidRPr="004B4D1E">
        <w:t>organu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organu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dla</w:t>
      </w:r>
      <w:r w:rsidR="001948FD">
        <w:t xml:space="preserve"> </w:t>
      </w:r>
      <w:r w:rsidR="001948FD" w:rsidRPr="004B4D1E">
        <w:t>podatnika</w:t>
      </w:r>
      <w:r w:rsidR="001948FD">
        <w:t xml:space="preserve"> </w:t>
      </w:r>
      <w:r w:rsidR="001948FD"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ust. </w:t>
      </w:r>
      <w:r w:rsidR="001948FD" w:rsidRPr="004B4D1E">
        <w:t>4.</w:t>
      </w:r>
    </w:p>
    <w:p w:rsidR="001948FD" w:rsidRPr="004B4D1E" w:rsidRDefault="001948FD" w:rsidP="001948FD">
      <w:pPr>
        <w:pStyle w:val="ZLITUSTzmustliter"/>
      </w:pPr>
      <w:r w:rsidRPr="004B4D1E">
        <w:t>4b.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złożenia</w:t>
      </w:r>
      <w:r>
        <w:t xml:space="preserve"> </w:t>
      </w:r>
      <w:r w:rsidRPr="004B4D1E">
        <w:t>oświadczenia,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4a,</w:t>
      </w:r>
      <w:r>
        <w:t xml:space="preserve"> </w:t>
      </w:r>
      <w:r w:rsidRPr="004B4D1E">
        <w:t>przez</w:t>
      </w:r>
      <w:r>
        <w:t xml:space="preserve"> </w:t>
      </w:r>
      <w:r w:rsidRPr="004B4D1E">
        <w:t>podatnika</w:t>
      </w:r>
      <w:r>
        <w:t xml:space="preserve"> </w:t>
      </w:r>
      <w:r w:rsidRPr="004B4D1E">
        <w:t>po</w:t>
      </w:r>
      <w:r>
        <w:t xml:space="preserve"> </w:t>
      </w:r>
      <w:r w:rsidRPr="004B4D1E">
        <w:t>rozpoczęciu</w:t>
      </w:r>
      <w:r>
        <w:t xml:space="preserve"> </w:t>
      </w:r>
      <w:r w:rsidRPr="004B4D1E">
        <w:t>dzi</w:t>
      </w:r>
      <w:r w:rsidRPr="004B4D1E">
        <w:t>a</w:t>
      </w:r>
      <w:r w:rsidRPr="004B4D1E">
        <w:t>łalności,</w:t>
      </w:r>
      <w:r>
        <w:t xml:space="preserve"> </w:t>
      </w:r>
      <w:r w:rsidRPr="004B4D1E">
        <w:t>organ</w:t>
      </w:r>
      <w:r>
        <w:t xml:space="preserve"> </w:t>
      </w:r>
      <w:r w:rsidRPr="004B4D1E">
        <w:t>podatkowy</w:t>
      </w:r>
      <w:r>
        <w:t xml:space="preserve"> </w:t>
      </w:r>
      <w:r w:rsidRPr="004B4D1E">
        <w:t>wskazany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oświadczeniu</w:t>
      </w:r>
      <w:r>
        <w:t xml:space="preserve"> </w:t>
      </w:r>
      <w:r w:rsidRPr="004B4D1E">
        <w:t>jest</w:t>
      </w:r>
      <w:r>
        <w:t xml:space="preserve"> </w:t>
      </w:r>
      <w:r w:rsidRPr="004B4D1E">
        <w:t>organem</w:t>
      </w:r>
      <w:r>
        <w:t xml:space="preserve"> </w:t>
      </w:r>
      <w:r w:rsidRPr="004B4D1E">
        <w:t>właściwym</w:t>
      </w:r>
      <w:r>
        <w:t xml:space="preserve"> </w:t>
      </w:r>
      <w:r w:rsidRPr="004B4D1E">
        <w:t>miejscowo</w:t>
      </w:r>
      <w:r>
        <w:t xml:space="preserve"> </w:t>
      </w:r>
      <w:r w:rsidRPr="004B4D1E">
        <w:t>począwszy</w:t>
      </w:r>
      <w:r>
        <w:t xml:space="preserve"> </w:t>
      </w:r>
      <w:r w:rsidRPr="004B4D1E">
        <w:t>od</w:t>
      </w:r>
      <w:r>
        <w:t xml:space="preserve"> </w:t>
      </w:r>
      <w:r w:rsidRPr="004B4D1E">
        <w:t>pier</w:t>
      </w:r>
      <w:r w:rsidRPr="004B4D1E">
        <w:t>w</w:t>
      </w:r>
      <w:r w:rsidRPr="004B4D1E">
        <w:t>szego</w:t>
      </w:r>
      <w:r>
        <w:t xml:space="preserve"> </w:t>
      </w:r>
      <w:r w:rsidRPr="004B4D1E">
        <w:t>dnia</w:t>
      </w:r>
      <w:r>
        <w:t xml:space="preserve"> </w:t>
      </w:r>
      <w:r w:rsidRPr="004B4D1E">
        <w:t>drugiego</w:t>
      </w:r>
      <w:r>
        <w:t xml:space="preserve"> </w:t>
      </w:r>
      <w:r w:rsidRPr="004B4D1E">
        <w:t>miesiąca</w:t>
      </w:r>
      <w:r>
        <w:t xml:space="preserve"> </w:t>
      </w:r>
      <w:r w:rsidRPr="004B4D1E">
        <w:t>następującego</w:t>
      </w:r>
      <w:r>
        <w:t xml:space="preserve"> </w:t>
      </w:r>
      <w:r w:rsidRPr="004B4D1E">
        <w:t>po</w:t>
      </w:r>
      <w:r>
        <w:t xml:space="preserve"> </w:t>
      </w:r>
      <w:r w:rsidRPr="004B4D1E">
        <w:t>miesiącu,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zostało</w:t>
      </w:r>
      <w:r>
        <w:t xml:space="preserve"> </w:t>
      </w:r>
      <w:r w:rsidRPr="004B4D1E">
        <w:t>złożone</w:t>
      </w:r>
      <w:r>
        <w:t xml:space="preserve"> </w:t>
      </w:r>
      <w:r w:rsidRPr="004B4D1E">
        <w:t>to</w:t>
      </w:r>
      <w:r>
        <w:t xml:space="preserve"> </w:t>
      </w:r>
      <w:r w:rsidRPr="004B4D1E">
        <w:t>oświadczenie.</w:t>
      </w:r>
    </w:p>
    <w:p w:rsidR="001948FD" w:rsidRPr="004B4D1E" w:rsidRDefault="001948FD" w:rsidP="001948FD">
      <w:pPr>
        <w:pStyle w:val="ZLITUSTzmustliter"/>
      </w:pPr>
      <w:r w:rsidRPr="004B4D1E">
        <w:t>4c.</w:t>
      </w:r>
      <w:r w:rsidR="00054602">
        <w:t> </w:t>
      </w:r>
      <w:r w:rsidRPr="004B4D1E">
        <w:t>Jeżeli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okresie</w:t>
      </w:r>
      <w:r>
        <w:t xml:space="preserve"> </w:t>
      </w:r>
      <w:r w:rsidRPr="004B4D1E">
        <w:t>ostatnich</w:t>
      </w:r>
      <w:r>
        <w:t xml:space="preserve"> </w:t>
      </w:r>
      <w:r w:rsidRPr="004B4D1E">
        <w:t>1</w:t>
      </w:r>
      <w:r w:rsidR="00C86666" w:rsidRPr="004B4D1E">
        <w:t>2</w:t>
      </w:r>
      <w:r w:rsidR="00C86666">
        <w:t> </w:t>
      </w:r>
      <w:r w:rsidRPr="004B4D1E">
        <w:t>miesięcy,</w:t>
      </w:r>
      <w:r>
        <w:t xml:space="preserve"> </w:t>
      </w:r>
      <w:r w:rsidRPr="004B4D1E">
        <w:t>licząc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054602">
        <w:t>wykonania</w:t>
      </w:r>
      <w:r>
        <w:t xml:space="preserve"> </w:t>
      </w:r>
      <w:r w:rsidRPr="004B4D1E">
        <w:t>na</w:t>
      </w:r>
      <w:r>
        <w:t xml:space="preserve"> </w:t>
      </w:r>
      <w:r w:rsidRPr="004B4D1E">
        <w:t>obszarze</w:t>
      </w:r>
      <w:r>
        <w:t xml:space="preserve"> </w:t>
      </w:r>
      <w:r w:rsidRPr="004B4D1E">
        <w:t>właściwości</w:t>
      </w:r>
      <w:r>
        <w:t xml:space="preserve"> </w:t>
      </w:r>
      <w:r w:rsidRPr="004B4D1E">
        <w:t>miejscowej</w:t>
      </w:r>
      <w:r>
        <w:t xml:space="preserve"> </w:t>
      </w:r>
      <w:r w:rsidRPr="004B4D1E">
        <w:t>organu</w:t>
      </w:r>
      <w:r>
        <w:t xml:space="preserve"> </w:t>
      </w:r>
      <w:r w:rsidRPr="004B4D1E">
        <w:t>podatkowego</w:t>
      </w:r>
      <w:r>
        <w:t xml:space="preserve"> </w:t>
      </w:r>
      <w:r w:rsidRPr="004B4D1E">
        <w:t>wybranego</w:t>
      </w:r>
      <w:r>
        <w:t xml:space="preserve"> </w:t>
      </w:r>
      <w:r w:rsidRPr="004B4D1E">
        <w:t>przez</w:t>
      </w:r>
      <w:r>
        <w:t xml:space="preserve"> </w:t>
      </w:r>
      <w:r w:rsidRPr="004B4D1E">
        <w:t>podatnika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ust. </w:t>
      </w:r>
      <w:r w:rsidRPr="00054602">
        <w:t>4a</w:t>
      </w:r>
      <w:r>
        <w:t xml:space="preserve"> </w:t>
      </w:r>
      <w:r w:rsidRPr="004B4D1E">
        <w:t>ostatniej</w:t>
      </w:r>
      <w:r>
        <w:t xml:space="preserve"> </w:t>
      </w:r>
      <w:r w:rsidRPr="004B4D1E">
        <w:t>czynności</w:t>
      </w:r>
      <w:r>
        <w:t xml:space="preserve"> </w:t>
      </w:r>
      <w:r w:rsidRPr="004B4D1E">
        <w:t>podlegającej</w:t>
      </w:r>
      <w:r>
        <w:t xml:space="preserve"> </w:t>
      </w:r>
      <w:r w:rsidRPr="004B4D1E">
        <w:t>opodatk</w:t>
      </w:r>
      <w:r w:rsidRPr="004B4D1E">
        <w:t>o</w:t>
      </w:r>
      <w:r w:rsidRPr="004B4D1E">
        <w:t>waniu</w:t>
      </w:r>
      <w:r>
        <w:t xml:space="preserve"> </w:t>
      </w:r>
      <w:r w:rsidRPr="004B4D1E">
        <w:t>akcyzą</w:t>
      </w:r>
      <w:r>
        <w:t xml:space="preserve"> </w:t>
      </w:r>
      <w:r w:rsidRPr="004B4D1E">
        <w:t>lub</w:t>
      </w:r>
      <w:r>
        <w:t xml:space="preserve"> </w:t>
      </w:r>
      <w:r w:rsidRPr="004B4D1E">
        <w:t>wystąpienia</w:t>
      </w:r>
      <w:r>
        <w:t xml:space="preserve"> </w:t>
      </w:r>
      <w:r w:rsidRPr="004B4D1E">
        <w:t>na</w:t>
      </w:r>
      <w:r>
        <w:t xml:space="preserve"> </w:t>
      </w:r>
      <w:r w:rsidRPr="004B4D1E">
        <w:t>tym</w:t>
      </w:r>
      <w:r>
        <w:t xml:space="preserve"> </w:t>
      </w:r>
      <w:r w:rsidRPr="004B4D1E">
        <w:t>obszarze</w:t>
      </w:r>
      <w:r>
        <w:t xml:space="preserve"> </w:t>
      </w:r>
      <w:r w:rsidRPr="004B4D1E">
        <w:t>ostatniego</w:t>
      </w:r>
      <w:r>
        <w:t xml:space="preserve"> </w:t>
      </w:r>
      <w:r w:rsidRPr="004B4D1E">
        <w:t>stanu</w:t>
      </w:r>
      <w:r>
        <w:t xml:space="preserve"> </w:t>
      </w:r>
      <w:r w:rsidRPr="004B4D1E">
        <w:t>faktycznego</w:t>
      </w:r>
      <w:r>
        <w:t xml:space="preserve"> </w:t>
      </w:r>
      <w:r w:rsidRPr="004B4D1E">
        <w:t>podlegającego</w:t>
      </w:r>
      <w:r>
        <w:t xml:space="preserve"> </w:t>
      </w:r>
      <w:r w:rsidRPr="004B4D1E">
        <w:t>opodatkowaniu</w:t>
      </w:r>
      <w:r>
        <w:t xml:space="preserve"> </w:t>
      </w:r>
      <w:r w:rsidRPr="004B4D1E">
        <w:t>a</w:t>
      </w:r>
      <w:r w:rsidRPr="004B4D1E">
        <w:t>k</w:t>
      </w:r>
      <w:r w:rsidRPr="004B4D1E">
        <w:t>cyzą,</w:t>
      </w:r>
      <w:r>
        <w:t xml:space="preserve"> </w:t>
      </w:r>
      <w:r w:rsidRPr="00054602">
        <w:t xml:space="preserve">podatnik ten </w:t>
      </w:r>
      <w:r w:rsidRPr="004B4D1E">
        <w:t>nie</w:t>
      </w:r>
      <w:r>
        <w:t xml:space="preserve"> </w:t>
      </w:r>
      <w:r w:rsidRPr="004B4D1E">
        <w:t>wykonywał</w:t>
      </w:r>
      <w:r>
        <w:t xml:space="preserve"> </w:t>
      </w:r>
      <w:r w:rsidRPr="004B4D1E">
        <w:t>na</w:t>
      </w:r>
      <w:r>
        <w:t xml:space="preserve"> </w:t>
      </w:r>
      <w:r w:rsidRPr="004B4D1E">
        <w:t>tym</w:t>
      </w:r>
      <w:r>
        <w:t xml:space="preserve"> </w:t>
      </w:r>
      <w:r w:rsidRPr="004B4D1E">
        <w:t>obszarze</w:t>
      </w:r>
      <w:r>
        <w:t xml:space="preserve"> </w:t>
      </w:r>
      <w:r w:rsidRPr="004B4D1E">
        <w:t>takich</w:t>
      </w:r>
      <w:r>
        <w:t xml:space="preserve"> </w:t>
      </w:r>
      <w:r w:rsidRPr="004B4D1E">
        <w:t>czynności</w:t>
      </w:r>
      <w:r>
        <w:t xml:space="preserve"> </w:t>
      </w:r>
      <w:r w:rsidRPr="004B4D1E">
        <w:t>lub</w:t>
      </w:r>
      <w:r>
        <w:t xml:space="preserve"> </w:t>
      </w:r>
      <w:r w:rsidRPr="004B4D1E">
        <w:t>nie</w:t>
      </w:r>
      <w:r>
        <w:t xml:space="preserve"> </w:t>
      </w:r>
      <w:r w:rsidRPr="004B4D1E">
        <w:t>występowały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tego</w:t>
      </w:r>
      <w:r>
        <w:t xml:space="preserve"> </w:t>
      </w:r>
      <w:r w:rsidRPr="004B4D1E">
        <w:t>p</w:t>
      </w:r>
      <w:r w:rsidRPr="004B4D1E">
        <w:t>o</w:t>
      </w:r>
      <w:r w:rsidRPr="004B4D1E">
        <w:t>datnika</w:t>
      </w:r>
      <w:r>
        <w:t xml:space="preserve"> </w:t>
      </w:r>
      <w:r w:rsidRPr="004B4D1E">
        <w:t>na</w:t>
      </w:r>
      <w:r>
        <w:t xml:space="preserve"> </w:t>
      </w:r>
      <w:r w:rsidRPr="004B4D1E">
        <w:t>tym</w:t>
      </w:r>
      <w:r>
        <w:t xml:space="preserve"> </w:t>
      </w:r>
      <w:r w:rsidRPr="004B4D1E">
        <w:t>obszarze</w:t>
      </w:r>
      <w:r>
        <w:t xml:space="preserve"> </w:t>
      </w:r>
      <w:r w:rsidRPr="004B4D1E">
        <w:t>takie</w:t>
      </w:r>
      <w:r>
        <w:t xml:space="preserve"> </w:t>
      </w:r>
      <w:r w:rsidRPr="004B4D1E">
        <w:t>stany</w:t>
      </w:r>
      <w:r>
        <w:t xml:space="preserve"> </w:t>
      </w:r>
      <w:r w:rsidRPr="004B4D1E">
        <w:t>faktyczne,</w:t>
      </w:r>
      <w:r>
        <w:t xml:space="preserve"> </w:t>
      </w:r>
      <w:r w:rsidRPr="004B4D1E">
        <w:t>podatnik</w:t>
      </w:r>
      <w:r>
        <w:t xml:space="preserve"> </w:t>
      </w:r>
      <w:r w:rsidRPr="004B4D1E">
        <w:t>jest</w:t>
      </w:r>
      <w:r>
        <w:t xml:space="preserve"> </w:t>
      </w:r>
      <w:r w:rsidRPr="004B4D1E">
        <w:t>obowiązany,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Pr="004B4D1E">
        <w:t>1</w:t>
      </w:r>
      <w:r w:rsidR="00C86666" w:rsidRPr="004B4D1E">
        <w:t>4</w:t>
      </w:r>
      <w:r w:rsidR="00C86666">
        <w:t> </w:t>
      </w:r>
      <w:r w:rsidRPr="004B4D1E">
        <w:t>dni</w:t>
      </w:r>
      <w:r>
        <w:t xml:space="preserve"> </w:t>
      </w:r>
      <w:r w:rsidRPr="00054602">
        <w:t xml:space="preserve">od dnia </w:t>
      </w:r>
      <w:r w:rsidRPr="004B4D1E">
        <w:t>upływu</w:t>
      </w:r>
      <w:r>
        <w:t xml:space="preserve"> </w:t>
      </w:r>
      <w:r w:rsidRPr="004B4D1E">
        <w:t>tego</w:t>
      </w:r>
      <w:r>
        <w:t xml:space="preserve"> </w:t>
      </w:r>
      <w:r w:rsidRPr="004B4D1E">
        <w:t>okresu,</w:t>
      </w:r>
      <w:r>
        <w:t xml:space="preserve"> </w:t>
      </w:r>
      <w:r w:rsidRPr="004B4D1E">
        <w:t>złożyć</w:t>
      </w:r>
      <w:r>
        <w:t xml:space="preserve"> </w:t>
      </w:r>
      <w:r w:rsidRPr="004B4D1E">
        <w:t>oświadczenie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niewykonywaniu</w:t>
      </w:r>
      <w:r>
        <w:t xml:space="preserve"> </w:t>
      </w:r>
      <w:r w:rsidRPr="004B4D1E">
        <w:t>na</w:t>
      </w:r>
      <w:r>
        <w:t xml:space="preserve"> </w:t>
      </w:r>
      <w:r w:rsidRPr="004B4D1E">
        <w:t>tym</w:t>
      </w:r>
      <w:r>
        <w:t xml:space="preserve"> </w:t>
      </w:r>
      <w:r w:rsidRPr="004B4D1E">
        <w:t>obszarze</w:t>
      </w:r>
      <w:r>
        <w:t xml:space="preserve"> </w:t>
      </w:r>
      <w:r w:rsidRPr="004B4D1E">
        <w:t>takich</w:t>
      </w:r>
      <w:r>
        <w:t xml:space="preserve"> </w:t>
      </w:r>
      <w:r w:rsidRPr="004B4D1E">
        <w:t>czynności</w:t>
      </w:r>
      <w:r>
        <w:t xml:space="preserve"> </w:t>
      </w:r>
      <w:r w:rsidRPr="004B4D1E">
        <w:t>lub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niewystępowaniu</w:t>
      </w:r>
      <w:r>
        <w:t xml:space="preserve"> </w:t>
      </w:r>
      <w:r w:rsidRPr="004B4D1E">
        <w:t>na</w:t>
      </w:r>
      <w:r>
        <w:t xml:space="preserve"> </w:t>
      </w:r>
      <w:r w:rsidRPr="004B4D1E">
        <w:t>tym</w:t>
      </w:r>
      <w:r>
        <w:t xml:space="preserve"> </w:t>
      </w:r>
      <w:r w:rsidRPr="004B4D1E">
        <w:t>obszarze</w:t>
      </w:r>
      <w:r>
        <w:t xml:space="preserve"> </w:t>
      </w:r>
      <w:r w:rsidRPr="004B4D1E">
        <w:t>takich</w:t>
      </w:r>
      <w:r>
        <w:t xml:space="preserve"> </w:t>
      </w:r>
      <w:r w:rsidRPr="004B4D1E">
        <w:t>stanów</w:t>
      </w:r>
      <w:r>
        <w:t xml:space="preserve"> </w:t>
      </w:r>
      <w:r w:rsidRPr="004B4D1E">
        <w:t>faktycznych.</w:t>
      </w:r>
      <w:r>
        <w:t xml:space="preserve"> </w:t>
      </w:r>
      <w:r w:rsidRPr="004B4D1E">
        <w:t>Oświadczenie</w:t>
      </w:r>
      <w:r>
        <w:t xml:space="preserve"> </w:t>
      </w:r>
      <w:r w:rsidRPr="004B4D1E">
        <w:t>składa</w:t>
      </w:r>
      <w:r>
        <w:t xml:space="preserve"> </w:t>
      </w:r>
      <w:r w:rsidRPr="004B4D1E">
        <w:t>się</w:t>
      </w:r>
      <w:r>
        <w:t xml:space="preserve"> </w:t>
      </w:r>
      <w:r w:rsidRPr="004B4D1E">
        <w:t>do</w:t>
      </w:r>
      <w:r>
        <w:t xml:space="preserve"> </w:t>
      </w:r>
      <w:r w:rsidRPr="004B4D1E">
        <w:t>organu</w:t>
      </w:r>
      <w:r>
        <w:t xml:space="preserve"> </w:t>
      </w:r>
      <w:r w:rsidRPr="004B4D1E">
        <w:t>podatkowego</w:t>
      </w:r>
      <w:r>
        <w:t xml:space="preserve"> </w:t>
      </w:r>
      <w:r w:rsidRPr="004B4D1E">
        <w:t>wybranego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ust. </w:t>
      </w:r>
      <w:r w:rsidRPr="004B4D1E">
        <w:t>4a</w:t>
      </w:r>
      <w:r>
        <w:t xml:space="preserve"> </w:t>
      </w:r>
      <w:r w:rsidRPr="004B4D1E">
        <w:t>oraz</w:t>
      </w:r>
      <w:r>
        <w:t xml:space="preserve"> </w:t>
      </w:r>
      <w:r w:rsidRPr="004B4D1E">
        <w:t>organu</w:t>
      </w:r>
      <w:r>
        <w:t xml:space="preserve"> </w:t>
      </w:r>
      <w:r w:rsidRPr="004B4D1E">
        <w:t>podatkowego</w:t>
      </w:r>
      <w:r>
        <w:t xml:space="preserve"> </w:t>
      </w:r>
      <w:r w:rsidRPr="004B4D1E">
        <w:t>właściwego</w:t>
      </w:r>
      <w:r>
        <w:t xml:space="preserve"> </w:t>
      </w:r>
      <w:r w:rsidRPr="004B4D1E">
        <w:t>dla</w:t>
      </w:r>
      <w:r>
        <w:t xml:space="preserve"> </w:t>
      </w:r>
      <w:r w:rsidRPr="004B4D1E">
        <w:t>podatnika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ust. </w:t>
      </w:r>
      <w:r w:rsidRPr="004B4D1E">
        <w:t>4.</w:t>
      </w:r>
    </w:p>
    <w:p w:rsidR="001948FD" w:rsidRPr="004B4D1E" w:rsidRDefault="001948FD" w:rsidP="001948FD">
      <w:pPr>
        <w:pStyle w:val="ZLITUSTzmustliter"/>
      </w:pPr>
      <w:r w:rsidRPr="004B4D1E">
        <w:t>4d.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złożenia</w:t>
      </w:r>
      <w:r>
        <w:t xml:space="preserve"> </w:t>
      </w:r>
      <w:r w:rsidRPr="004B4D1E">
        <w:t>oświadczenia,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4c,</w:t>
      </w:r>
      <w:r>
        <w:t xml:space="preserve"> </w:t>
      </w:r>
      <w:r w:rsidRPr="004B4D1E">
        <w:t>właściwość</w:t>
      </w:r>
      <w:r>
        <w:t xml:space="preserve"> </w:t>
      </w:r>
      <w:r w:rsidRPr="004B4D1E">
        <w:t>miejscową</w:t>
      </w:r>
      <w:r>
        <w:t xml:space="preserve"> </w:t>
      </w:r>
      <w:r w:rsidRPr="004B4D1E">
        <w:t>ustala</w:t>
      </w:r>
      <w:r>
        <w:t xml:space="preserve"> </w:t>
      </w:r>
      <w:r w:rsidRPr="004B4D1E">
        <w:t>się</w:t>
      </w:r>
      <w:r>
        <w:t xml:space="preserve"> </w:t>
      </w:r>
      <w:r w:rsidRPr="004B4D1E">
        <w:t>p</w:t>
      </w:r>
      <w:r w:rsidRPr="004B4D1E">
        <w:t>o</w:t>
      </w:r>
      <w:r w:rsidRPr="004B4D1E">
        <w:t>nownie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ust. </w:t>
      </w:r>
      <w:r w:rsidRPr="00054602">
        <w:t xml:space="preserve">3, </w:t>
      </w:r>
      <w:r w:rsidR="00C86666" w:rsidRPr="00054602">
        <w:t>4</w:t>
      </w:r>
      <w:r w:rsidR="00C86666">
        <w:t xml:space="preserve"> albo</w:t>
      </w:r>
      <w:r w:rsidRPr="00054602">
        <w:t xml:space="preserve"> 4a.</w:t>
      </w:r>
      <w:r>
        <w:t xml:space="preserve"> </w:t>
      </w:r>
      <w:r w:rsidRPr="004B4D1E">
        <w:t>Przepis</w:t>
      </w:r>
      <w:r w:rsidR="00C86666">
        <w:t xml:space="preserve"> ust. </w:t>
      </w:r>
      <w:r w:rsidRPr="004B4D1E">
        <w:t>4b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odpowiednio.</w:t>
      </w:r>
    </w:p>
    <w:p w:rsidR="001948FD" w:rsidRPr="004B4D1E" w:rsidRDefault="001948FD" w:rsidP="00054602">
      <w:pPr>
        <w:pStyle w:val="ZLITUSTzmustliter"/>
        <w:keepNext/>
      </w:pPr>
      <w:r w:rsidRPr="004B4D1E">
        <w:t>4e.</w:t>
      </w:r>
      <w:r w:rsidR="00054602">
        <w:t> </w:t>
      </w:r>
      <w:r w:rsidRPr="004B4D1E">
        <w:t>Organ</w:t>
      </w:r>
      <w:r>
        <w:t xml:space="preserve"> </w:t>
      </w:r>
      <w:r w:rsidRPr="004B4D1E">
        <w:t>podatkowy</w:t>
      </w:r>
      <w:r>
        <w:t xml:space="preserve"> </w:t>
      </w:r>
      <w:r w:rsidRPr="004B4D1E">
        <w:t>wybrany</w:t>
      </w:r>
      <w:r>
        <w:t xml:space="preserve"> </w:t>
      </w:r>
      <w:r w:rsidRPr="004B4D1E">
        <w:t>przez</w:t>
      </w:r>
      <w:r>
        <w:t xml:space="preserve"> </w:t>
      </w:r>
      <w:r w:rsidRPr="004B4D1E">
        <w:t>podatnika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ust. </w:t>
      </w:r>
      <w:r w:rsidRPr="004B4D1E">
        <w:t>4a,</w:t>
      </w:r>
      <w:r>
        <w:t xml:space="preserve"> </w:t>
      </w:r>
      <w:r w:rsidRPr="004B4D1E">
        <w:t>do</w:t>
      </w:r>
      <w:r>
        <w:t xml:space="preserve"> </w:t>
      </w:r>
      <w:r w:rsidRPr="004B4D1E">
        <w:t>którego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okresie</w:t>
      </w:r>
      <w:r>
        <w:t xml:space="preserve"> </w:t>
      </w:r>
      <w:r w:rsidRPr="004B4D1E">
        <w:t>ostatnich</w:t>
      </w:r>
      <w:r>
        <w:t xml:space="preserve"> </w:t>
      </w:r>
      <w:r w:rsidRPr="004B4D1E">
        <w:t>1</w:t>
      </w:r>
      <w:r w:rsidR="00C86666" w:rsidRPr="004B4D1E">
        <w:t>2</w:t>
      </w:r>
      <w:r w:rsidR="00C86666">
        <w:t> </w:t>
      </w:r>
      <w:r w:rsidRPr="004B4D1E">
        <w:t>miesięcy</w:t>
      </w:r>
      <w:r>
        <w:t xml:space="preserve">, </w:t>
      </w:r>
      <w:r w:rsidRPr="00054602">
        <w:t xml:space="preserve">licząc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złożenia</w:t>
      </w:r>
      <w:r>
        <w:t xml:space="preserve"> </w:t>
      </w:r>
      <w:r w:rsidRPr="004B4D1E">
        <w:t>przez</w:t>
      </w:r>
      <w:r>
        <w:t xml:space="preserve"> </w:t>
      </w:r>
      <w:r w:rsidRPr="004B4D1E">
        <w:t>tego</w:t>
      </w:r>
      <w:r>
        <w:t xml:space="preserve"> </w:t>
      </w:r>
      <w:r w:rsidRPr="004B4D1E">
        <w:t>podatnika</w:t>
      </w:r>
      <w:r>
        <w:t xml:space="preserve"> </w:t>
      </w:r>
      <w:r w:rsidRPr="004B4D1E">
        <w:t>oświadczenia,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4a,</w:t>
      </w:r>
      <w:r>
        <w:t xml:space="preserve"> </w:t>
      </w:r>
      <w:r w:rsidRPr="004B4D1E">
        <w:t>lub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złożenia</w:t>
      </w:r>
      <w:r>
        <w:t xml:space="preserve"> </w:t>
      </w:r>
      <w:r w:rsidRPr="004B4D1E">
        <w:t>przez</w:t>
      </w:r>
      <w:r>
        <w:t xml:space="preserve"> </w:t>
      </w:r>
      <w:r w:rsidRPr="004B4D1E">
        <w:t>niego</w:t>
      </w:r>
      <w:r>
        <w:t xml:space="preserve"> </w:t>
      </w:r>
      <w:r w:rsidRPr="004B4D1E">
        <w:t>do</w:t>
      </w:r>
      <w:r>
        <w:t xml:space="preserve"> </w:t>
      </w:r>
      <w:r w:rsidRPr="004B4D1E">
        <w:t>tego</w:t>
      </w:r>
      <w:r>
        <w:t xml:space="preserve"> </w:t>
      </w:r>
      <w:r w:rsidRPr="004B4D1E">
        <w:t>organu</w:t>
      </w:r>
      <w:r>
        <w:t xml:space="preserve"> </w:t>
      </w:r>
      <w:r w:rsidRPr="004B4D1E">
        <w:t>po</w:t>
      </w:r>
      <w:r>
        <w:t xml:space="preserve"> </w:t>
      </w:r>
      <w:r w:rsidRPr="004B4D1E">
        <w:t>raz</w:t>
      </w:r>
      <w:r>
        <w:t xml:space="preserve"> </w:t>
      </w:r>
      <w:r w:rsidRPr="004B4D1E">
        <w:t>ostatni</w:t>
      </w:r>
      <w:r>
        <w:t xml:space="preserve"> </w:t>
      </w:r>
      <w:r w:rsidRPr="004B4D1E">
        <w:t>deklaracji</w:t>
      </w:r>
      <w:r>
        <w:t xml:space="preserve"> </w:t>
      </w:r>
      <w:r w:rsidRPr="004B4D1E">
        <w:t>podatkowej,</w:t>
      </w:r>
      <w:r>
        <w:t xml:space="preserve"> </w:t>
      </w:r>
      <w:r w:rsidRPr="004B4D1E">
        <w:t>informacji</w:t>
      </w:r>
      <w:r>
        <w:t xml:space="preserve"> </w:t>
      </w:r>
      <w:r w:rsidRPr="004B4D1E">
        <w:t>lub</w:t>
      </w:r>
      <w:r>
        <w:t xml:space="preserve"> </w:t>
      </w:r>
      <w:r w:rsidRPr="004B4D1E">
        <w:t>innego</w:t>
      </w:r>
      <w:r>
        <w:t xml:space="preserve"> </w:t>
      </w:r>
      <w:r w:rsidRPr="004B4D1E">
        <w:t>dokumentu,</w:t>
      </w:r>
      <w:r>
        <w:t xml:space="preserve"> </w:t>
      </w:r>
      <w:r w:rsidRPr="004B4D1E">
        <w:t>kt</w:t>
      </w:r>
      <w:r w:rsidRPr="004B4D1E">
        <w:t>ó</w:t>
      </w:r>
      <w:r w:rsidRPr="004B4D1E">
        <w:t>rych</w:t>
      </w:r>
      <w:r>
        <w:t xml:space="preserve"> </w:t>
      </w:r>
      <w:r w:rsidRPr="004B4D1E">
        <w:t>obowiązek</w:t>
      </w:r>
      <w:r>
        <w:t xml:space="preserve"> </w:t>
      </w:r>
      <w:r w:rsidRPr="004B4D1E">
        <w:t>złożenia</w:t>
      </w:r>
      <w:r>
        <w:t xml:space="preserve"> </w:t>
      </w:r>
      <w:r w:rsidRPr="004B4D1E">
        <w:t>wynika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ustawy,</w:t>
      </w:r>
      <w:r>
        <w:t xml:space="preserve"> </w:t>
      </w:r>
      <w:r w:rsidRPr="004B4D1E">
        <w:t>nie</w:t>
      </w:r>
      <w:r>
        <w:t xml:space="preserve"> </w:t>
      </w:r>
      <w:r w:rsidRPr="004B4D1E">
        <w:t>zostały</w:t>
      </w:r>
      <w:r>
        <w:t xml:space="preserve"> </w:t>
      </w:r>
      <w:r w:rsidRPr="004B4D1E">
        <w:t>przez</w:t>
      </w:r>
      <w:r>
        <w:t xml:space="preserve"> </w:t>
      </w:r>
      <w:r w:rsidRPr="004B4D1E">
        <w:t>tego</w:t>
      </w:r>
      <w:r>
        <w:t xml:space="preserve"> </w:t>
      </w:r>
      <w:r w:rsidRPr="004B4D1E">
        <w:t>podatnika</w:t>
      </w:r>
      <w:r>
        <w:t xml:space="preserve"> </w:t>
      </w:r>
      <w:r w:rsidRPr="004B4D1E">
        <w:t>złożone</w:t>
      </w:r>
      <w:r>
        <w:t xml:space="preserve"> </w:t>
      </w:r>
      <w:r w:rsidRPr="004B4D1E">
        <w:t>deklaracje</w:t>
      </w:r>
      <w:r>
        <w:t xml:space="preserve"> </w:t>
      </w:r>
      <w:r w:rsidRPr="004B4D1E">
        <w:t>podatkowe,</w:t>
      </w:r>
      <w:r>
        <w:t xml:space="preserve"> </w:t>
      </w:r>
      <w:r w:rsidRPr="004B4D1E">
        <w:t>i</w:t>
      </w:r>
      <w:r w:rsidRPr="004B4D1E">
        <w:t>n</w:t>
      </w:r>
      <w:r w:rsidRPr="004B4D1E">
        <w:t>formacje</w:t>
      </w:r>
      <w:r>
        <w:t xml:space="preserve"> </w:t>
      </w:r>
      <w:r w:rsidRPr="004B4D1E">
        <w:t>lub</w:t>
      </w:r>
      <w:r>
        <w:t xml:space="preserve"> </w:t>
      </w:r>
      <w:r w:rsidRPr="004B4D1E">
        <w:t>inne</w:t>
      </w:r>
      <w:r>
        <w:t xml:space="preserve"> </w:t>
      </w:r>
      <w:r w:rsidRPr="004B4D1E">
        <w:t>dokumenty,</w:t>
      </w:r>
      <w:r>
        <w:t xml:space="preserve"> </w:t>
      </w:r>
      <w:r w:rsidRPr="004B4D1E">
        <w:t>których</w:t>
      </w:r>
      <w:r>
        <w:t xml:space="preserve"> </w:t>
      </w:r>
      <w:r w:rsidRPr="004B4D1E">
        <w:t>obowiązek</w:t>
      </w:r>
      <w:r>
        <w:t xml:space="preserve"> </w:t>
      </w:r>
      <w:r w:rsidRPr="004B4D1E">
        <w:t>złożenia</w:t>
      </w:r>
      <w:r>
        <w:t xml:space="preserve"> </w:t>
      </w:r>
      <w:r w:rsidRPr="004B4D1E">
        <w:t>wynika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ustawy,</w:t>
      </w:r>
      <w:r>
        <w:t xml:space="preserve"> </w:t>
      </w:r>
      <w:r w:rsidRPr="00054602">
        <w:t>ani oświadczenie</w:t>
      </w:r>
      <w:r w:rsidRPr="004B4D1E">
        <w:t>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4c,</w:t>
      </w:r>
      <w:r>
        <w:t xml:space="preserve"> </w:t>
      </w:r>
      <w:r w:rsidRPr="004B4D1E">
        <w:t>wzywa</w:t>
      </w:r>
      <w:r>
        <w:t xml:space="preserve"> </w:t>
      </w:r>
      <w:r w:rsidRPr="004B4D1E">
        <w:t>tego</w:t>
      </w:r>
      <w:r>
        <w:t xml:space="preserve"> </w:t>
      </w:r>
      <w:r w:rsidRPr="004B4D1E">
        <w:t>podatnika</w:t>
      </w:r>
      <w:r>
        <w:t xml:space="preserve"> </w:t>
      </w:r>
      <w:r w:rsidRPr="004B4D1E">
        <w:t>do</w:t>
      </w:r>
      <w:r>
        <w:t xml:space="preserve"> </w:t>
      </w:r>
      <w:r w:rsidRPr="004B4D1E">
        <w:t>złożenia,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Pr="004B4D1E">
        <w:t>1</w:t>
      </w:r>
      <w:r w:rsidR="00C86666" w:rsidRPr="004B4D1E">
        <w:t>4</w:t>
      </w:r>
      <w:r w:rsidR="00C86666">
        <w:t> </w:t>
      </w:r>
      <w:r w:rsidRPr="004B4D1E">
        <w:t>dni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otrzymania</w:t>
      </w:r>
      <w:r>
        <w:t xml:space="preserve"> </w:t>
      </w:r>
      <w:r w:rsidRPr="004B4D1E">
        <w:t>wezwania: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informacji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wykonanych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054602">
        <w:t xml:space="preserve">okresie na obszarze właściwości miejscowej tego organu podatkowego </w:t>
      </w:r>
      <w:r w:rsidRPr="004B4D1E">
        <w:t>czynnościach</w:t>
      </w:r>
      <w:r>
        <w:t xml:space="preserve"> </w:t>
      </w:r>
      <w:r w:rsidRPr="004B4D1E">
        <w:t>podlegających</w:t>
      </w:r>
      <w:r>
        <w:t xml:space="preserve"> </w:t>
      </w:r>
      <w:r w:rsidRPr="004B4D1E">
        <w:t>opodatkowaniu</w:t>
      </w:r>
      <w:r>
        <w:t xml:space="preserve"> </w:t>
      </w:r>
      <w:r w:rsidRPr="004B4D1E">
        <w:t>akcyzą</w:t>
      </w:r>
      <w:r>
        <w:t xml:space="preserve"> </w:t>
      </w:r>
      <w:r w:rsidRPr="004B4D1E">
        <w:t>lub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wystąpieniu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4B4D1E">
        <w:t>okresie</w:t>
      </w:r>
      <w:r>
        <w:t xml:space="preserve"> </w:t>
      </w:r>
      <w:r w:rsidRPr="00054602">
        <w:t xml:space="preserve">na tym obszarze </w:t>
      </w:r>
      <w:r w:rsidRPr="004B4D1E">
        <w:t>st</w:t>
      </w:r>
      <w:r w:rsidRPr="004B4D1E">
        <w:t>a</w:t>
      </w:r>
      <w:r w:rsidRPr="004B4D1E">
        <w:t>nów</w:t>
      </w:r>
      <w:r>
        <w:t xml:space="preserve"> </w:t>
      </w:r>
      <w:r w:rsidRPr="004B4D1E">
        <w:t>faktycznych</w:t>
      </w:r>
      <w:r>
        <w:t xml:space="preserve"> </w:t>
      </w:r>
      <w:r w:rsidRPr="004B4D1E">
        <w:t>podlegających</w:t>
      </w:r>
      <w:r>
        <w:t xml:space="preserve"> </w:t>
      </w:r>
      <w:r w:rsidRPr="004B4D1E">
        <w:t>opodatkowaniu</w:t>
      </w:r>
      <w:r>
        <w:t xml:space="preserve"> </w:t>
      </w:r>
      <w:r w:rsidRPr="004B4D1E">
        <w:t>akcyzą</w:t>
      </w:r>
      <w:r>
        <w:t xml:space="preserve"> </w:t>
      </w:r>
      <w:r w:rsidRPr="004B4D1E">
        <w:t>albo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="00054602">
        <w:tab/>
      </w:r>
      <w:r w:rsidRPr="004B4D1E">
        <w:t>oświadczenia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niewykonywaniu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4B4D1E">
        <w:t>okresie</w:t>
      </w:r>
      <w:r>
        <w:t xml:space="preserve"> </w:t>
      </w:r>
      <w:r w:rsidRPr="00054602">
        <w:t>na obszarze właściwości miejscowej tego organu poda</w:t>
      </w:r>
      <w:r w:rsidRPr="00054602">
        <w:t>t</w:t>
      </w:r>
      <w:r w:rsidRPr="00054602">
        <w:t xml:space="preserve">kowego </w:t>
      </w:r>
      <w:r w:rsidRPr="004B4D1E">
        <w:t>czynności</w:t>
      </w:r>
      <w:r>
        <w:t xml:space="preserve"> </w:t>
      </w:r>
      <w:r w:rsidRPr="004B4D1E">
        <w:t>podlegających</w:t>
      </w:r>
      <w:r>
        <w:t xml:space="preserve"> </w:t>
      </w:r>
      <w:r w:rsidRPr="004B4D1E">
        <w:t>opodatkowaniu</w:t>
      </w:r>
      <w:r>
        <w:t xml:space="preserve"> </w:t>
      </w:r>
      <w:r w:rsidRPr="004B4D1E">
        <w:t>akcyzą</w:t>
      </w:r>
      <w:r>
        <w:t xml:space="preserve"> </w:t>
      </w:r>
      <w:r w:rsidRPr="004B4D1E">
        <w:t>lub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niewystępowaniu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4B4D1E">
        <w:t>okresie</w:t>
      </w:r>
      <w:r>
        <w:t xml:space="preserve"> </w:t>
      </w:r>
      <w:r w:rsidRPr="00054602">
        <w:t>na tym o</w:t>
      </w:r>
      <w:r w:rsidRPr="00054602">
        <w:t>b</w:t>
      </w:r>
      <w:r w:rsidRPr="00054602">
        <w:t>szarze</w:t>
      </w:r>
      <w:r>
        <w:t xml:space="preserve"> </w:t>
      </w:r>
      <w:r w:rsidRPr="004B4D1E">
        <w:t>stanów</w:t>
      </w:r>
      <w:r>
        <w:t xml:space="preserve"> </w:t>
      </w:r>
      <w:r w:rsidRPr="004B4D1E">
        <w:t>faktycznych</w:t>
      </w:r>
      <w:r>
        <w:t xml:space="preserve"> </w:t>
      </w:r>
      <w:r w:rsidRPr="004B4D1E">
        <w:t>podlegających</w:t>
      </w:r>
      <w:r>
        <w:t xml:space="preserve"> </w:t>
      </w:r>
      <w:r w:rsidRPr="004B4D1E">
        <w:t>opodatkowaniu</w:t>
      </w:r>
      <w:r>
        <w:t xml:space="preserve"> </w:t>
      </w:r>
      <w:r w:rsidRPr="004B4D1E">
        <w:t>akcyzą.</w:t>
      </w:r>
    </w:p>
    <w:p w:rsidR="001948FD" w:rsidRPr="004B4D1E" w:rsidRDefault="001948FD" w:rsidP="001948FD">
      <w:pPr>
        <w:pStyle w:val="ZLITUSTzmustliter"/>
      </w:pPr>
      <w:r w:rsidRPr="004B4D1E">
        <w:t>4f.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niezłożenia</w:t>
      </w:r>
      <w:r>
        <w:t xml:space="preserve"> </w:t>
      </w:r>
      <w:r w:rsidRPr="004B4D1E">
        <w:t>informacji</w:t>
      </w:r>
      <w:r>
        <w:t xml:space="preserve"> </w:t>
      </w:r>
      <w:r w:rsidRPr="004B4D1E">
        <w:t>albo</w:t>
      </w:r>
      <w:r>
        <w:t xml:space="preserve"> </w:t>
      </w:r>
      <w:r w:rsidRPr="004B4D1E">
        <w:t>oświadczenia,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4e,</w:t>
      </w:r>
      <w:r>
        <w:t xml:space="preserve"> </w:t>
      </w:r>
      <w:r w:rsidRPr="004B4D1E">
        <w:t>albo</w:t>
      </w:r>
      <w:r>
        <w:t xml:space="preserve"> </w:t>
      </w:r>
      <w:r w:rsidRPr="004B4D1E">
        <w:t>złożenia</w:t>
      </w:r>
      <w:r>
        <w:t xml:space="preserve"> </w:t>
      </w:r>
      <w:r w:rsidRPr="004B4D1E">
        <w:t>przez</w:t>
      </w:r>
      <w:r>
        <w:t xml:space="preserve"> </w:t>
      </w:r>
      <w:r w:rsidRPr="004B4D1E">
        <w:t>podatnika</w:t>
      </w:r>
      <w:r>
        <w:t xml:space="preserve"> </w:t>
      </w:r>
      <w:r w:rsidRPr="004B4D1E">
        <w:t>oświadczenia,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4e</w:t>
      </w:r>
      <w:r w:rsidR="00C86666">
        <w:t xml:space="preserve"> pkt </w:t>
      </w:r>
      <w:r w:rsidRPr="004B4D1E">
        <w:t>2,</w:t>
      </w:r>
      <w:r>
        <w:t xml:space="preserve"> </w:t>
      </w:r>
      <w:r w:rsidRPr="004B4D1E">
        <w:t>właściwość</w:t>
      </w:r>
      <w:r>
        <w:t xml:space="preserve"> </w:t>
      </w:r>
      <w:r w:rsidRPr="004B4D1E">
        <w:t>miejscową</w:t>
      </w:r>
      <w:r>
        <w:t xml:space="preserve"> </w:t>
      </w:r>
      <w:r w:rsidRPr="004B4D1E">
        <w:t>ustala</w:t>
      </w:r>
      <w:r>
        <w:t xml:space="preserve"> </w:t>
      </w:r>
      <w:r w:rsidRPr="004B4D1E">
        <w:t>się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ust. </w:t>
      </w:r>
      <w:r w:rsidR="00C86666" w:rsidRPr="004B4D1E">
        <w:t>3</w:t>
      </w:r>
      <w:r w:rsidR="00C86666">
        <w:t xml:space="preserve"> albo</w:t>
      </w:r>
      <w:r>
        <w:t xml:space="preserve"> </w:t>
      </w:r>
      <w:r w:rsidR="00C86666" w:rsidRPr="004B4D1E">
        <w:t>4</w:t>
      </w:r>
      <w:r w:rsidR="00527D38">
        <w:t xml:space="preserve"> </w:t>
      </w:r>
      <w:r w:rsidRPr="004B4D1E">
        <w:t>począwszy</w:t>
      </w:r>
      <w:r>
        <w:t xml:space="preserve"> </w:t>
      </w:r>
      <w:r w:rsidRPr="004B4D1E">
        <w:t>od</w:t>
      </w:r>
      <w:r>
        <w:t xml:space="preserve"> </w:t>
      </w:r>
      <w:r w:rsidRPr="004B4D1E">
        <w:t>pierwszego</w:t>
      </w:r>
      <w:r>
        <w:t xml:space="preserve"> </w:t>
      </w:r>
      <w:r w:rsidRPr="004B4D1E">
        <w:t>dnia</w:t>
      </w:r>
      <w:r>
        <w:t xml:space="preserve"> </w:t>
      </w:r>
      <w:r w:rsidRPr="004B4D1E">
        <w:t>drugiego</w:t>
      </w:r>
      <w:r>
        <w:t xml:space="preserve"> </w:t>
      </w:r>
      <w:r w:rsidRPr="004B4D1E">
        <w:t>miesiąca</w:t>
      </w:r>
      <w:r>
        <w:t xml:space="preserve"> </w:t>
      </w:r>
      <w:r w:rsidRPr="004B4D1E">
        <w:t>następującego</w:t>
      </w:r>
      <w:r>
        <w:t xml:space="preserve"> </w:t>
      </w:r>
      <w:r w:rsidRPr="004B4D1E">
        <w:t>po</w:t>
      </w:r>
      <w:r>
        <w:t xml:space="preserve"> </w:t>
      </w:r>
      <w:r w:rsidRPr="004B4D1E">
        <w:t>miesiącu,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upłynął</w:t>
      </w:r>
      <w:r>
        <w:t xml:space="preserve"> </w:t>
      </w:r>
      <w:r w:rsidRPr="004B4D1E">
        <w:t>termin</w:t>
      </w:r>
      <w:r>
        <w:t xml:space="preserve"> </w:t>
      </w:r>
      <w:r w:rsidRPr="004B4D1E">
        <w:t>do</w:t>
      </w:r>
      <w:r>
        <w:t xml:space="preserve"> </w:t>
      </w:r>
      <w:r w:rsidRPr="004B4D1E">
        <w:t>zł</w:t>
      </w:r>
      <w:r w:rsidRPr="004B4D1E">
        <w:t>o</w:t>
      </w:r>
      <w:r w:rsidRPr="004B4D1E">
        <w:t>żenia</w:t>
      </w:r>
      <w:r>
        <w:t xml:space="preserve"> </w:t>
      </w:r>
      <w:r w:rsidRPr="004B4D1E">
        <w:t>tej</w:t>
      </w:r>
      <w:r>
        <w:t xml:space="preserve"> </w:t>
      </w:r>
      <w:r w:rsidRPr="004B4D1E">
        <w:t>informacji</w:t>
      </w:r>
      <w:r>
        <w:t xml:space="preserve"> </w:t>
      </w:r>
      <w:r w:rsidRPr="004B4D1E">
        <w:t>albo</w:t>
      </w:r>
      <w:r>
        <w:t xml:space="preserve"> </w:t>
      </w:r>
      <w:r w:rsidRPr="004B4D1E">
        <w:t>tego</w:t>
      </w:r>
      <w:r>
        <w:t xml:space="preserve"> </w:t>
      </w:r>
      <w:r w:rsidRPr="00054602">
        <w:t>oświadczenia albo</w:t>
      </w:r>
      <w:r w:rsidR="00C86666" w:rsidRPr="00054602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złożono</w:t>
      </w:r>
      <w:r>
        <w:t xml:space="preserve"> </w:t>
      </w:r>
      <w:r w:rsidRPr="004B4D1E">
        <w:t>oświadczenie,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4e</w:t>
      </w:r>
      <w:r w:rsidR="00C86666">
        <w:t xml:space="preserve"> pkt </w:t>
      </w:r>
      <w:r w:rsidRPr="004B4D1E">
        <w:t>2.</w:t>
      </w:r>
      <w:r>
        <w:t xml:space="preserve"> </w:t>
      </w:r>
      <w:r w:rsidRPr="004B4D1E">
        <w:t>Właściwość</w:t>
      </w:r>
      <w:r>
        <w:t xml:space="preserve"> </w:t>
      </w:r>
      <w:r w:rsidRPr="004B4D1E">
        <w:t>ustalona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ust. </w:t>
      </w:r>
      <w:r w:rsidR="00C86666" w:rsidRPr="00054602">
        <w:t>3</w:t>
      </w:r>
      <w:r w:rsidR="00C86666">
        <w:t xml:space="preserve"> albo</w:t>
      </w:r>
      <w:r w:rsidRPr="00054602">
        <w:t xml:space="preserve"> </w:t>
      </w:r>
      <w:r w:rsidR="00C86666" w:rsidRPr="00054602">
        <w:t>4</w:t>
      </w:r>
      <w:r w:rsidR="00C86666">
        <w:t> </w:t>
      </w:r>
      <w:r w:rsidRPr="004B4D1E">
        <w:t>może</w:t>
      </w:r>
      <w:r>
        <w:t xml:space="preserve"> </w:t>
      </w:r>
      <w:r w:rsidRPr="004B4D1E">
        <w:t>zostać</w:t>
      </w:r>
      <w:r>
        <w:t xml:space="preserve"> </w:t>
      </w:r>
      <w:r w:rsidRPr="004B4D1E">
        <w:t>ponownie</w:t>
      </w:r>
      <w:r>
        <w:t xml:space="preserve"> </w:t>
      </w:r>
      <w:r w:rsidRPr="004B4D1E">
        <w:t>ustalona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 w:rsidR="00C86666">
        <w:t xml:space="preserve"> ust. </w:t>
      </w:r>
      <w:r w:rsidRPr="004B4D1E">
        <w:t>4a</w:t>
      </w:r>
      <w:r>
        <w:t xml:space="preserve">. </w:t>
      </w:r>
      <w:r w:rsidRPr="00054602">
        <w:t>Przepis</w:t>
      </w:r>
      <w:r w:rsidR="00C86666">
        <w:t xml:space="preserve"> ust. </w:t>
      </w:r>
      <w:r w:rsidRPr="00054602">
        <w:t>4b stosuje się odpowiednio.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>
        <w:t>c</w:t>
      </w:r>
      <w:r w:rsidRPr="004B4D1E">
        <w:t>)</w:t>
      </w:r>
      <w:r w:rsidRPr="004B4D1E">
        <w:tab/>
        <w:t>po</w:t>
      </w:r>
      <w:r w:rsidR="00C86666">
        <w:t xml:space="preserve"> ust. </w:t>
      </w:r>
      <w:r w:rsidRPr="004B4D1E">
        <w:t>5b</w:t>
      </w:r>
      <w:r>
        <w:t xml:space="preserve"> 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5c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Default="00054602" w:rsidP="001948FD">
      <w:pPr>
        <w:pStyle w:val="ZLITUSTzmustliter"/>
      </w:pPr>
      <w:r>
        <w:t>„</w:t>
      </w:r>
      <w:r w:rsidR="001948FD" w:rsidRPr="004B4D1E">
        <w:t>5c.</w:t>
      </w:r>
      <w:r>
        <w:t> </w:t>
      </w:r>
      <w:r w:rsidR="001948FD" w:rsidRPr="004B4D1E">
        <w:t>Na</w:t>
      </w:r>
      <w:r w:rsidR="001948FD">
        <w:t xml:space="preserve"> </w:t>
      </w:r>
      <w:r w:rsidR="001948FD" w:rsidRPr="004B4D1E">
        <w:t>wniosek</w:t>
      </w:r>
      <w:r w:rsidR="001948FD">
        <w:t xml:space="preserve"> </w:t>
      </w:r>
      <w:r w:rsidR="001948FD" w:rsidRPr="004B4D1E">
        <w:t>podatnika</w:t>
      </w:r>
      <w:r w:rsidR="001948FD">
        <w:t xml:space="preserve"> </w:t>
      </w:r>
      <w:r w:rsidR="001948FD" w:rsidRPr="004B4D1E">
        <w:t>zwolnienie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generalnego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obciążenia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skutek</w:t>
      </w:r>
      <w:r w:rsidR="001948FD">
        <w:t xml:space="preserve"> </w:t>
      </w:r>
      <w:r w:rsidR="001948FD" w:rsidRPr="004B4D1E">
        <w:t>zapłaty</w:t>
      </w:r>
      <w:r w:rsidR="001948FD">
        <w:t xml:space="preserve"> </w:t>
      </w:r>
      <w:r w:rsidR="001948FD" w:rsidRPr="004B4D1E">
        <w:t>zob</w:t>
      </w:r>
      <w:r w:rsidR="001948FD" w:rsidRPr="004B4D1E">
        <w:t>o</w:t>
      </w:r>
      <w:r w:rsidR="001948FD" w:rsidRPr="004B4D1E">
        <w:t>wiązania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zapłaty</w:t>
      </w:r>
      <w:r w:rsidR="001948FD">
        <w:t xml:space="preserve"> </w:t>
      </w:r>
      <w:r w:rsidR="001948FD" w:rsidRPr="004B4D1E">
        <w:t>opłaty</w:t>
      </w:r>
      <w:r w:rsidR="001948FD">
        <w:t xml:space="preserve"> </w:t>
      </w:r>
      <w:r w:rsidR="001948FD" w:rsidRPr="004B4D1E">
        <w:t>paliwowej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odnotować</w:t>
      </w:r>
      <w:r w:rsidR="001948FD">
        <w:t xml:space="preserve"> </w:t>
      </w:r>
      <w:r w:rsidR="001948FD" w:rsidRPr="004B4D1E">
        <w:t>inny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5b</w:t>
      </w:r>
      <w:r w:rsidR="001948FD">
        <w:t xml:space="preserve"> </w:t>
      </w:r>
      <w:r w:rsidR="001948FD" w:rsidRPr="004B4D1E">
        <w:t>naczelnik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celnego,</w:t>
      </w:r>
      <w:r w:rsidR="001948FD">
        <w:t xml:space="preserve"> </w:t>
      </w:r>
      <w:r w:rsidR="001948FD" w:rsidRPr="004B4D1E">
        <w:t>pod</w:t>
      </w:r>
      <w:r w:rsidR="001948FD">
        <w:t xml:space="preserve"> </w:t>
      </w:r>
      <w:r w:rsidR="001948FD" w:rsidRPr="004B4D1E">
        <w:t>warunkiem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posiada</w:t>
      </w:r>
      <w:r w:rsidR="001948FD">
        <w:t xml:space="preserve"> </w:t>
      </w:r>
      <w:r w:rsidR="001948FD" w:rsidRPr="004B4D1E">
        <w:t>on</w:t>
      </w:r>
      <w:r w:rsidR="001948FD">
        <w:t xml:space="preserve"> </w:t>
      </w:r>
      <w:r w:rsidR="001948FD" w:rsidRPr="004B4D1E">
        <w:t>informację,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zobowiązanie</w:t>
      </w:r>
      <w:r w:rsidR="001948FD">
        <w:t xml:space="preserve"> </w:t>
      </w:r>
      <w:r w:rsidR="001948FD" w:rsidRPr="004B4D1E">
        <w:t>podatkowe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opłata</w:t>
      </w:r>
      <w:r w:rsidR="001948FD">
        <w:t xml:space="preserve"> </w:t>
      </w:r>
      <w:r w:rsidR="001948FD" w:rsidRPr="004B4D1E">
        <w:t>paliwowa</w:t>
      </w:r>
      <w:r w:rsidR="001948FD">
        <w:t xml:space="preserve"> </w:t>
      </w:r>
      <w:r w:rsidR="001948FD" w:rsidRPr="004B4D1E">
        <w:t>z</w:t>
      </w:r>
      <w:r w:rsidR="001948FD" w:rsidRPr="004B4D1E">
        <w:t>o</w:t>
      </w:r>
      <w:r w:rsidR="001948FD" w:rsidRPr="004B4D1E">
        <w:t>stały</w:t>
      </w:r>
      <w:r w:rsidR="001948FD">
        <w:t xml:space="preserve"> </w:t>
      </w:r>
      <w:r w:rsidR="001948FD" w:rsidRPr="004B4D1E">
        <w:t>zapłacone,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podatnik</w:t>
      </w:r>
      <w:r w:rsidR="001948FD">
        <w:t xml:space="preserve"> </w:t>
      </w:r>
      <w:r w:rsidR="001948FD" w:rsidRPr="004B4D1E">
        <w:t>przedstawi</w:t>
      </w:r>
      <w:r w:rsidR="001948FD">
        <w:t xml:space="preserve"> </w:t>
      </w:r>
      <w:r w:rsidR="001948FD" w:rsidRPr="004B4D1E">
        <w:t>mu</w:t>
      </w:r>
      <w:r w:rsidR="001948FD">
        <w:t xml:space="preserve"> </w:t>
      </w:r>
      <w:r w:rsidR="001948FD" w:rsidRPr="004B4D1E">
        <w:t>dokumenty</w:t>
      </w:r>
      <w:r w:rsidR="001948FD">
        <w:t xml:space="preserve"> </w:t>
      </w:r>
      <w:r w:rsidR="001948FD" w:rsidRPr="004B4D1E">
        <w:t>potwierdzające</w:t>
      </w:r>
      <w:r w:rsidR="001948FD">
        <w:t xml:space="preserve"> </w:t>
      </w:r>
      <w:r w:rsidR="001948FD" w:rsidRPr="004B4D1E">
        <w:t>dokonanie</w:t>
      </w:r>
      <w:r w:rsidR="001948FD">
        <w:t xml:space="preserve"> </w:t>
      </w:r>
      <w:r w:rsidR="001948FD" w:rsidRPr="004B4D1E">
        <w:t>tej</w:t>
      </w:r>
      <w:r w:rsidR="001948FD">
        <w:t xml:space="preserve"> </w:t>
      </w:r>
      <w:r w:rsidR="001948FD" w:rsidRPr="004B4D1E">
        <w:t>zapłaty.</w:t>
      </w:r>
      <w:r>
        <w:t>”</w:t>
      </w:r>
      <w:r w:rsidR="001948FD" w:rsidRPr="004B4D1E">
        <w:t>,</w:t>
      </w:r>
    </w:p>
    <w:p w:rsidR="001948FD" w:rsidRPr="00054602" w:rsidRDefault="001948FD" w:rsidP="00054602">
      <w:pPr>
        <w:pStyle w:val="LITlitera"/>
        <w:keepNext/>
      </w:pPr>
      <w:r w:rsidRPr="00054602">
        <w:t>d)</w:t>
      </w:r>
      <w:r w:rsidRPr="00054602">
        <w:tab/>
        <w:t xml:space="preserve">ust. </w:t>
      </w:r>
      <w:r w:rsidR="00C86666" w:rsidRPr="00054602">
        <w:t>6</w:t>
      </w:r>
      <w:r w:rsidR="00C86666">
        <w:t> </w:t>
      </w:r>
      <w:r w:rsidRPr="00054602">
        <w:t>otrzymuje brzmienie:</w:t>
      </w:r>
    </w:p>
    <w:p w:rsidR="001948FD" w:rsidRPr="000367D5" w:rsidRDefault="00054602" w:rsidP="001948FD">
      <w:pPr>
        <w:pStyle w:val="ZLITUSTzmustliter"/>
      </w:pPr>
      <w:r>
        <w:t>„</w:t>
      </w:r>
      <w:r w:rsidR="001948FD" w:rsidRPr="00054602">
        <w:t>6.</w:t>
      </w:r>
      <w:r w:rsidR="00C86666">
        <w:t> </w:t>
      </w:r>
      <w:r w:rsidR="00C86666" w:rsidRPr="00054602">
        <w:t>W</w:t>
      </w:r>
      <w:r w:rsidR="00C86666">
        <w:t> </w:t>
      </w:r>
      <w:r w:rsidR="001948FD" w:rsidRPr="00054602">
        <w:t>przypadkach,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ust. </w:t>
      </w:r>
      <w:r w:rsidR="001948FD" w:rsidRPr="00054602">
        <w:t>4–4f, na wniosek właściwego naczelnika urzędu celnego lub właściwego dyrektora izby celnej, określone we wniosku czynności: sprawdzające, kontroli podatkowej lub p</w:t>
      </w:r>
      <w:r w:rsidR="001948FD" w:rsidRPr="00054602">
        <w:t>o</w:t>
      </w:r>
      <w:r w:rsidR="001948FD" w:rsidRPr="00054602">
        <w:t>stępowania podatkowego wykonuje odpowiednio naczelnik urzędu celnego lub dyrektor izby celnej, na którego obszarze właściwości miejscowej są wykonywane czynności podlegające opodatkowaniu akcyzą lub występują stany faktyczne podlegające opodatkowaniu akcyzą.</w:t>
      </w:r>
      <w:r>
        <w:t>”</w:t>
      </w:r>
      <w:r w:rsidR="001948FD" w:rsidRPr="00054602">
        <w:t>,</w:t>
      </w:r>
    </w:p>
    <w:p w:rsidR="001948FD" w:rsidRPr="004B4D1E" w:rsidRDefault="001948FD" w:rsidP="00054602">
      <w:pPr>
        <w:pStyle w:val="LITlitera"/>
        <w:keepNext/>
      </w:pPr>
      <w:r>
        <w:t>e</w:t>
      </w:r>
      <w:r w:rsidRPr="004B4D1E">
        <w:t>)</w:t>
      </w:r>
      <w:r w:rsidRPr="004B4D1E">
        <w:tab/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</w:t>
      </w:r>
      <w:r w:rsidR="00C86666" w:rsidRPr="004B4D1E">
        <w:t>3</w:t>
      </w:r>
      <w:r w:rsidR="00C86666">
        <w:t xml:space="preserve"> w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13.</w:t>
      </w:r>
      <w:r>
        <w:t> </w:t>
      </w:r>
      <w:r w:rsidR="001948FD" w:rsidRPr="004B4D1E">
        <w:t>Minister</w:t>
      </w:r>
      <w:r w:rsidR="001948FD">
        <w:t xml:space="preserve"> </w:t>
      </w:r>
      <w:r w:rsidR="001948FD" w:rsidRPr="004B4D1E">
        <w:t>właściwy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spraw</w:t>
      </w:r>
      <w:r w:rsidR="001948FD">
        <w:t xml:space="preserve"> </w:t>
      </w:r>
      <w:r w:rsidR="001948FD" w:rsidRPr="004B4D1E">
        <w:t>finansów</w:t>
      </w:r>
      <w:r w:rsidR="001948FD">
        <w:t xml:space="preserve"> </w:t>
      </w:r>
      <w:r w:rsidR="001948FD" w:rsidRPr="004B4D1E">
        <w:t>publicznych</w:t>
      </w:r>
      <w:r w:rsidR="001948FD">
        <w:t xml:space="preserve"> </w:t>
      </w:r>
      <w:r w:rsidR="001948FD" w:rsidRPr="004B4D1E">
        <w:t>określi,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drodze</w:t>
      </w:r>
      <w:r w:rsidR="001948FD">
        <w:t xml:space="preserve"> </w:t>
      </w:r>
      <w:r w:rsidR="001948FD" w:rsidRPr="004B4D1E">
        <w:t>rozporządzenia,</w:t>
      </w:r>
      <w:r w:rsidR="001948FD">
        <w:t xml:space="preserve"> </w:t>
      </w:r>
      <w:r w:rsidR="001948FD" w:rsidRPr="004B4D1E">
        <w:t>wykaz</w:t>
      </w:r>
      <w:r w:rsidR="001948FD">
        <w:t xml:space="preserve"> </w:t>
      </w:r>
      <w:r w:rsidR="001948FD" w:rsidRPr="004B4D1E">
        <w:t>dok</w:t>
      </w:r>
      <w:r w:rsidR="001948FD" w:rsidRPr="004B4D1E">
        <w:t>u</w:t>
      </w:r>
      <w:r w:rsidR="001948FD" w:rsidRPr="004B4D1E">
        <w:t>mentów</w:t>
      </w:r>
      <w:r w:rsidR="001948FD">
        <w:t xml:space="preserve"> </w:t>
      </w:r>
      <w:r w:rsidR="001948FD" w:rsidRPr="004B4D1E">
        <w:t>potwierdzających</w:t>
      </w:r>
      <w:r w:rsidR="001948FD">
        <w:t xml:space="preserve"> </w:t>
      </w:r>
      <w:r w:rsidR="001948FD" w:rsidRPr="004B4D1E">
        <w:t>dokonanie</w:t>
      </w:r>
      <w:r w:rsidR="001948FD">
        <w:t xml:space="preserve"> </w:t>
      </w:r>
      <w:r w:rsidR="001948FD" w:rsidRPr="004B4D1E">
        <w:t>zapłaty</w:t>
      </w:r>
      <w:r w:rsidR="001948FD">
        <w:t xml:space="preserve"> </w:t>
      </w:r>
      <w:r w:rsidR="001948FD" w:rsidRPr="004B4D1E">
        <w:t>zobowiązania</w:t>
      </w:r>
      <w:r w:rsidR="001948FD">
        <w:t xml:space="preserve"> </w:t>
      </w:r>
      <w:r w:rsidR="001948FD" w:rsidRPr="004B4D1E">
        <w:t>podatkowego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opłaty</w:t>
      </w:r>
      <w:r w:rsidR="001948FD">
        <w:t xml:space="preserve"> </w:t>
      </w:r>
      <w:r w:rsidR="001948FD" w:rsidRPr="004B4D1E">
        <w:t>paliwowej,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5c,</w:t>
      </w:r>
      <w:r w:rsidR="001948FD">
        <w:t xml:space="preserve"> </w:t>
      </w:r>
      <w:r w:rsidR="001948FD" w:rsidRPr="004B4D1E">
        <w:t>uwzględniając</w:t>
      </w:r>
      <w:r w:rsidR="001948FD">
        <w:t xml:space="preserve"> </w:t>
      </w:r>
      <w:r w:rsidR="001948FD" w:rsidRPr="004B4D1E">
        <w:t>konieczność</w:t>
      </w:r>
      <w:r w:rsidR="001948FD">
        <w:t xml:space="preserve"> </w:t>
      </w:r>
      <w:r w:rsidR="001948FD" w:rsidRPr="004B4D1E">
        <w:t>zapewnienia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stosowania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8)</w:t>
      </w:r>
      <w:r w:rsidRPr="004B4D1E">
        <w:tab/>
        <w:t>w</w:t>
      </w:r>
      <w:r w:rsidR="00C86666">
        <w:t xml:space="preserve"> art. </w:t>
      </w:r>
      <w:r w:rsidRPr="004B4D1E">
        <w:t>16: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3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>
        <w:t xml:space="preserve"> </w:t>
      </w:r>
      <w:r w:rsidRPr="004B4D1E">
        <w:t>zdanie</w:t>
      </w:r>
      <w:r>
        <w:t xml:space="preserve"> </w:t>
      </w:r>
      <w:r w:rsidRPr="004B4D1E">
        <w:t>drugie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Potwierdzenie</w:t>
      </w:r>
      <w:r w:rsidR="001948FD">
        <w:t xml:space="preserve"> </w:t>
      </w:r>
      <w:r w:rsidR="001948FD" w:rsidRPr="00054602">
        <w:t>powinno zawierać</w:t>
      </w:r>
      <w:r w:rsidR="001948FD">
        <w:t xml:space="preserve"> </w:t>
      </w:r>
      <w:r w:rsidR="001948FD" w:rsidRPr="004B4D1E">
        <w:t>dane</w:t>
      </w:r>
      <w:r w:rsidR="001948FD">
        <w:t xml:space="preserve"> </w:t>
      </w:r>
      <w:r w:rsidR="001948FD" w:rsidRPr="004B4D1E">
        <w:t>dotyczące</w:t>
      </w:r>
      <w:r w:rsidR="001948FD">
        <w:t xml:space="preserve"> </w:t>
      </w:r>
      <w:r w:rsidR="001948FD" w:rsidRPr="004B4D1E">
        <w:t>zarejestrowanego</w:t>
      </w:r>
      <w:r w:rsidR="001948FD">
        <w:t xml:space="preserve"> </w:t>
      </w:r>
      <w:r w:rsidR="001948FD" w:rsidRPr="004B4D1E">
        <w:t>podmiotu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prowadzonej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niego</w:t>
      </w:r>
      <w:r w:rsidR="001948FD">
        <w:t xml:space="preserve"> </w:t>
      </w:r>
      <w:r w:rsidR="001948FD" w:rsidRPr="004B4D1E">
        <w:t>dzi</w:t>
      </w:r>
      <w:r w:rsidR="001948FD" w:rsidRPr="004B4D1E">
        <w:t>a</w:t>
      </w:r>
      <w:r w:rsidR="001948FD" w:rsidRPr="004B4D1E">
        <w:t>łalności</w:t>
      </w:r>
      <w:r w:rsidR="001948FD">
        <w:t xml:space="preserve"> </w:t>
      </w:r>
      <w:r w:rsidR="001948FD" w:rsidRPr="004B4D1E">
        <w:t>gospodarczej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zakresie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szczególności</w:t>
      </w:r>
      <w:r w:rsidR="001948FD">
        <w:t xml:space="preserve"> </w:t>
      </w:r>
      <w:r w:rsidR="001948FD" w:rsidRPr="004B4D1E">
        <w:t>imię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nazwisko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nazwę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adres</w:t>
      </w:r>
      <w:r w:rsidR="001948FD">
        <w:t xml:space="preserve"> </w:t>
      </w:r>
      <w:r w:rsidR="001948FD" w:rsidRPr="004B4D1E">
        <w:t>jego</w:t>
      </w:r>
      <w:r w:rsidR="001948FD">
        <w:t xml:space="preserve"> </w:t>
      </w:r>
      <w:r w:rsidR="001948FD" w:rsidRPr="004B4D1E">
        <w:t>zamieszkania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siedziby,</w:t>
      </w:r>
      <w:r w:rsidR="001948FD">
        <w:t xml:space="preserve"> </w:t>
      </w:r>
      <w:r w:rsidR="001948FD" w:rsidRPr="004B4D1E">
        <w:t>numer</w:t>
      </w:r>
      <w:r w:rsidR="001948FD">
        <w:t xml:space="preserve"> </w:t>
      </w:r>
      <w:r w:rsidR="001948FD" w:rsidRPr="004B4D1E">
        <w:t>identyfikacji</w:t>
      </w:r>
      <w:r w:rsidR="001948FD">
        <w:t xml:space="preserve"> </w:t>
      </w:r>
      <w:r w:rsidR="001948FD" w:rsidRPr="004B4D1E">
        <w:t>podatkowej</w:t>
      </w:r>
      <w:r w:rsidR="001948FD">
        <w:t xml:space="preserve"> </w:t>
      </w:r>
      <w:r w:rsidR="001948FD" w:rsidRPr="004B4D1E">
        <w:t>(NIP)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numer</w:t>
      </w:r>
      <w:r w:rsidR="001948FD">
        <w:t xml:space="preserve"> </w:t>
      </w:r>
      <w:r w:rsidR="001948FD" w:rsidRPr="004B4D1E">
        <w:t>identyfikacyjny</w:t>
      </w:r>
      <w:r w:rsidR="001948FD">
        <w:t xml:space="preserve"> </w:t>
      </w:r>
      <w:r w:rsidR="001948FD" w:rsidRPr="004B4D1E">
        <w:t>REGON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określenie</w:t>
      </w:r>
      <w:r w:rsidR="001948FD">
        <w:t xml:space="preserve"> </w:t>
      </w:r>
      <w:r w:rsidR="001948FD" w:rsidRPr="004B4D1E">
        <w:t>rodzaju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zakresie</w:t>
      </w:r>
      <w:r w:rsidR="001948FD">
        <w:t xml:space="preserve"> </w:t>
      </w:r>
      <w:r w:rsidR="001948FD" w:rsidRPr="004B4D1E">
        <w:t>których</w:t>
      </w:r>
      <w:r w:rsidR="001948FD">
        <w:t xml:space="preserve"> </w:t>
      </w:r>
      <w:r w:rsidR="001948FD" w:rsidRPr="004B4D1E">
        <w:t>prowadzi</w:t>
      </w:r>
      <w:r w:rsidR="001948FD">
        <w:t xml:space="preserve"> </w:t>
      </w:r>
      <w:r w:rsidR="001948FD" w:rsidRPr="004B4D1E">
        <w:t>on</w:t>
      </w:r>
      <w:r w:rsidR="001948FD">
        <w:t xml:space="preserve"> </w:t>
      </w:r>
      <w:r w:rsidR="001948FD" w:rsidRPr="004B4D1E">
        <w:t>działalność</w:t>
      </w:r>
      <w:r w:rsidR="001948FD">
        <w:t xml:space="preserve"> </w:t>
      </w:r>
      <w:r w:rsidR="001948FD" w:rsidRPr="004B4D1E">
        <w:t>gospodarczą.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Pr="004B4D1E">
        <w:t>3a–4a</w:t>
      </w:r>
      <w:r>
        <w:t xml:space="preserve"> 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3a.</w:t>
      </w:r>
      <w:r>
        <w:t> </w:t>
      </w:r>
      <w:r w:rsidR="001948FD" w:rsidRPr="004B4D1E">
        <w:t>Podmiot</w:t>
      </w:r>
      <w:r w:rsidR="001948FD">
        <w:t xml:space="preserve"> </w:t>
      </w:r>
      <w:r w:rsidR="001948FD" w:rsidRPr="004B4D1E">
        <w:t>zamierzający</w:t>
      </w:r>
      <w:r w:rsidR="001948FD">
        <w:t xml:space="preserve"> </w:t>
      </w:r>
      <w:r w:rsidR="001948FD" w:rsidRPr="004B4D1E">
        <w:t>prowadzić</w:t>
      </w:r>
      <w:r w:rsidR="001948FD">
        <w:t xml:space="preserve"> </w:t>
      </w:r>
      <w:r w:rsidR="001948FD" w:rsidRPr="004B4D1E">
        <w:t>działalność</w:t>
      </w:r>
      <w:r w:rsidR="001948FD">
        <w:t xml:space="preserve"> </w:t>
      </w:r>
      <w:r w:rsidR="001948FD" w:rsidRPr="004B4D1E">
        <w:t>gospodarczą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węglowy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gazowy,</w:t>
      </w:r>
      <w:r w:rsidR="001948FD">
        <w:t xml:space="preserve"> </w:t>
      </w:r>
      <w:r w:rsidR="001948FD" w:rsidRPr="004B4D1E">
        <w:t>zamiast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zgłoszenia</w:t>
      </w:r>
      <w:r w:rsidR="001948FD">
        <w:t xml:space="preserve"> </w:t>
      </w:r>
      <w:r w:rsidR="001948FD" w:rsidRPr="004B4D1E">
        <w:t>rejestracyjnego,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1,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</w:t>
      </w:r>
      <w:r w:rsidR="001948FD" w:rsidRPr="004B4D1E">
        <w:t>o</w:t>
      </w:r>
      <w:r w:rsidR="001948FD" w:rsidRPr="004B4D1E">
        <w:t>wiązany</w:t>
      </w:r>
      <w:r w:rsidR="001948FD">
        <w:t xml:space="preserve"> </w:t>
      </w:r>
      <w:r w:rsidR="001948FD" w:rsidRPr="004B4D1E">
        <w:t>powiadomić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pisemnie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1948FD">
        <w:t xml:space="preserve"> </w:t>
      </w:r>
      <w:r w:rsidR="001948FD" w:rsidRPr="004B4D1E">
        <w:t>przed</w:t>
      </w:r>
      <w:r w:rsidR="001948FD">
        <w:t xml:space="preserve"> </w:t>
      </w:r>
      <w:r w:rsidR="001948FD" w:rsidRPr="004B4D1E">
        <w:t>dniem</w:t>
      </w:r>
      <w:r w:rsidR="001948FD">
        <w:t xml:space="preserve"> </w:t>
      </w:r>
      <w:r w:rsidR="001948FD" w:rsidRPr="004B4D1E">
        <w:t>rozpoczęcia</w:t>
      </w:r>
      <w:r w:rsidR="001948FD">
        <w:t xml:space="preserve"> </w:t>
      </w:r>
      <w:r w:rsidR="001948FD" w:rsidRPr="004B4D1E">
        <w:t>tej</w:t>
      </w:r>
      <w:r w:rsidR="001948FD">
        <w:t xml:space="preserve"> </w:t>
      </w:r>
      <w:r w:rsidR="001948FD" w:rsidRPr="004B4D1E">
        <w:t>dzi</w:t>
      </w:r>
      <w:r w:rsidR="001948FD" w:rsidRPr="004B4D1E">
        <w:t>a</w:t>
      </w:r>
      <w:r w:rsidR="001948FD" w:rsidRPr="004B4D1E">
        <w:t>łalności.</w:t>
      </w:r>
      <w:r w:rsidR="001948FD">
        <w:t xml:space="preserve"> </w:t>
      </w:r>
      <w:r w:rsidR="001948FD" w:rsidRPr="004B4D1E">
        <w:t>Powiadomienie</w:t>
      </w:r>
      <w:r w:rsidR="001948FD">
        <w:t xml:space="preserve"> </w:t>
      </w:r>
      <w:r w:rsidR="001948FD" w:rsidRPr="00054602">
        <w:t>powinno zawierać</w:t>
      </w:r>
      <w:r w:rsidR="001948FD">
        <w:t xml:space="preserve"> </w:t>
      </w:r>
      <w:r w:rsidR="001948FD" w:rsidRPr="004B4D1E">
        <w:t>dane</w:t>
      </w:r>
      <w:r w:rsidR="001948FD">
        <w:t xml:space="preserve"> </w:t>
      </w:r>
      <w:r w:rsidR="001948FD" w:rsidRPr="004B4D1E">
        <w:t>dotyczące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podmiotu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prowadzonej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niego</w:t>
      </w:r>
      <w:r w:rsidR="001948FD">
        <w:t xml:space="preserve"> </w:t>
      </w:r>
      <w:r w:rsidR="001948FD" w:rsidRPr="004B4D1E">
        <w:t>działaln</w:t>
      </w:r>
      <w:r w:rsidR="001948FD" w:rsidRPr="004B4D1E">
        <w:t>o</w:t>
      </w:r>
      <w:r w:rsidR="001948FD" w:rsidRPr="004B4D1E">
        <w:t>ści</w:t>
      </w:r>
      <w:r w:rsidR="001948FD">
        <w:t xml:space="preserve"> </w:t>
      </w:r>
      <w:r w:rsidR="001948FD" w:rsidRPr="004B4D1E">
        <w:t>gospodarczej,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szczególności</w:t>
      </w:r>
      <w:r w:rsidR="001948FD">
        <w:t xml:space="preserve"> </w:t>
      </w:r>
      <w:r w:rsidR="001948FD" w:rsidRPr="004B4D1E">
        <w:t>imię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nazwisko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nazwę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adres</w:t>
      </w:r>
      <w:r w:rsidR="001948FD">
        <w:t xml:space="preserve"> </w:t>
      </w:r>
      <w:r w:rsidR="001948FD" w:rsidRPr="004B4D1E">
        <w:t>zamieszkania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adres</w:t>
      </w:r>
      <w:r w:rsidR="001948FD">
        <w:t xml:space="preserve"> </w:t>
      </w:r>
      <w:r w:rsidR="001948FD" w:rsidRPr="004B4D1E">
        <w:t>jego</w:t>
      </w:r>
      <w:r w:rsidR="001948FD">
        <w:t xml:space="preserve"> </w:t>
      </w:r>
      <w:r w:rsidR="001948FD" w:rsidRPr="004B4D1E">
        <w:t>si</w:t>
      </w:r>
      <w:r w:rsidR="001948FD" w:rsidRPr="004B4D1E">
        <w:t>e</w:t>
      </w:r>
      <w:r w:rsidR="001948FD" w:rsidRPr="004B4D1E">
        <w:t>dziby,</w:t>
      </w:r>
      <w:r w:rsidR="001948FD">
        <w:t xml:space="preserve"> </w:t>
      </w:r>
      <w:r w:rsidR="001948FD" w:rsidRPr="004B4D1E">
        <w:t>numer</w:t>
      </w:r>
      <w:r w:rsidR="001948FD">
        <w:t xml:space="preserve"> </w:t>
      </w:r>
      <w:r w:rsidR="001948FD" w:rsidRPr="004B4D1E">
        <w:t>identyfikacji</w:t>
      </w:r>
      <w:r w:rsidR="001948FD">
        <w:t xml:space="preserve"> </w:t>
      </w:r>
      <w:r w:rsidR="001948FD" w:rsidRPr="004B4D1E">
        <w:t>podatkowej</w:t>
      </w:r>
      <w:r w:rsidR="001948FD">
        <w:t xml:space="preserve"> </w:t>
      </w:r>
      <w:r w:rsidR="001948FD" w:rsidRPr="004B4D1E">
        <w:t>(NIP)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numer</w:t>
      </w:r>
      <w:r w:rsidR="001948FD">
        <w:t xml:space="preserve"> </w:t>
      </w:r>
      <w:r w:rsidR="001948FD" w:rsidRPr="004B4D1E">
        <w:t>identyfikacyjny</w:t>
      </w:r>
      <w:r w:rsidR="001948FD">
        <w:t xml:space="preserve"> </w:t>
      </w:r>
      <w:r w:rsidR="001948FD" w:rsidRPr="004B4D1E">
        <w:t>REGON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inny</w:t>
      </w:r>
      <w:r w:rsidR="001948FD">
        <w:t xml:space="preserve"> </w:t>
      </w:r>
      <w:r w:rsidR="001948FD" w:rsidRPr="004B4D1E">
        <w:t>numer</w:t>
      </w:r>
      <w:r w:rsidR="001948FD">
        <w:t xml:space="preserve"> </w:t>
      </w:r>
      <w:r w:rsidR="001948FD" w:rsidRPr="004B4D1E">
        <w:t>identyfikacy</w:t>
      </w:r>
      <w:r w:rsidR="001948FD" w:rsidRPr="004B4D1E">
        <w:t>j</w:t>
      </w:r>
      <w:r w:rsidR="001948FD" w:rsidRPr="004B4D1E">
        <w:t>ny</w:t>
      </w:r>
      <w:r w:rsidR="001948FD">
        <w:t xml:space="preserve"> </w:t>
      </w:r>
      <w:r w:rsidR="001948FD" w:rsidRPr="004B4D1E">
        <w:t>używany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państwie</w:t>
      </w:r>
      <w:r w:rsidR="001948FD">
        <w:t xml:space="preserve"> </w:t>
      </w:r>
      <w:r w:rsidR="001948FD" w:rsidRPr="004B4D1E">
        <w:t>zamieszkania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siedziby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określenie</w:t>
      </w:r>
      <w:r w:rsidR="001948FD">
        <w:t xml:space="preserve"> </w:t>
      </w:r>
      <w:r w:rsidR="001948FD" w:rsidRPr="004B4D1E">
        <w:t>rodzaju</w:t>
      </w:r>
      <w:r w:rsidR="001948FD">
        <w:t xml:space="preserve"> </w:t>
      </w:r>
      <w:r w:rsidR="001948FD" w:rsidRPr="004B4D1E">
        <w:t>prowadzonej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gospodarczej.</w:t>
      </w:r>
    </w:p>
    <w:p w:rsidR="001948FD" w:rsidRPr="004B4D1E" w:rsidRDefault="001948FD" w:rsidP="001948FD">
      <w:pPr>
        <w:pStyle w:val="ZLITUSTzmustliter"/>
      </w:pPr>
      <w:r w:rsidRPr="004B4D1E">
        <w:t>3b.</w:t>
      </w:r>
      <w:r w:rsidR="00054602">
        <w:t> </w:t>
      </w:r>
      <w:r w:rsidRPr="004B4D1E">
        <w:t>Właściwy</w:t>
      </w:r>
      <w:r>
        <w:t xml:space="preserve"> </w:t>
      </w:r>
      <w:r w:rsidRPr="004B4D1E">
        <w:t>naczelnik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bez</w:t>
      </w:r>
      <w:r>
        <w:t xml:space="preserve"> </w:t>
      </w:r>
      <w:r w:rsidRPr="004B4D1E">
        <w:t>zbędnej</w:t>
      </w:r>
      <w:r>
        <w:t xml:space="preserve"> </w:t>
      </w:r>
      <w:r w:rsidRPr="004B4D1E">
        <w:t>zwłoki</w:t>
      </w:r>
      <w:r>
        <w:t xml:space="preserve"> </w:t>
      </w:r>
      <w:r w:rsidRPr="004B4D1E">
        <w:t>pisemnie</w:t>
      </w:r>
      <w:r>
        <w:t xml:space="preserve"> </w:t>
      </w:r>
      <w:r w:rsidRPr="004B4D1E">
        <w:t>potwierdza</w:t>
      </w:r>
      <w:r>
        <w:t xml:space="preserve"> </w:t>
      </w:r>
      <w:r w:rsidRPr="004B4D1E">
        <w:t>przyjęcie</w:t>
      </w:r>
      <w:r>
        <w:t xml:space="preserve"> </w:t>
      </w:r>
      <w:r w:rsidRPr="004B4D1E">
        <w:t>powiadomienia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zamiarze</w:t>
      </w:r>
      <w:r>
        <w:t xml:space="preserve"> </w:t>
      </w:r>
      <w:r w:rsidRPr="004B4D1E">
        <w:t>rozpoczęcia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jako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węglowy</w:t>
      </w:r>
      <w:r>
        <w:t xml:space="preserve"> </w:t>
      </w:r>
      <w:r w:rsidRPr="004B4D1E">
        <w:t>lub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</w:t>
      </w:r>
      <w:r w:rsidRPr="004B4D1E">
        <w:t>d</w:t>
      </w:r>
      <w:r w:rsidRPr="004B4D1E">
        <w:t>miot</w:t>
      </w:r>
      <w:r>
        <w:t xml:space="preserve"> </w:t>
      </w:r>
      <w:r w:rsidRPr="004B4D1E">
        <w:t>gazowy.</w:t>
      </w:r>
      <w:r>
        <w:t xml:space="preserve"> </w:t>
      </w:r>
      <w:r w:rsidRPr="004B4D1E">
        <w:t>Potwierdzenie</w:t>
      </w:r>
      <w:r>
        <w:t xml:space="preserve"> </w:t>
      </w:r>
      <w:r w:rsidRPr="00054602">
        <w:t>powinno zawierać</w:t>
      </w:r>
      <w:r>
        <w:t xml:space="preserve"> </w:t>
      </w:r>
      <w:r w:rsidRPr="004B4D1E">
        <w:t>dane,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3a.</w:t>
      </w:r>
    </w:p>
    <w:p w:rsidR="001948FD" w:rsidRPr="004B4D1E" w:rsidRDefault="001948FD" w:rsidP="001948FD">
      <w:pPr>
        <w:pStyle w:val="ZLITUSTzmustliter"/>
      </w:pPr>
      <w:r w:rsidRPr="004B4D1E">
        <w:t>3c.</w:t>
      </w:r>
      <w:r w:rsidR="00054602">
        <w:t> </w:t>
      </w:r>
      <w:r w:rsidRPr="004B4D1E">
        <w:t>Minister</w:t>
      </w:r>
      <w:r>
        <w:t xml:space="preserve"> </w:t>
      </w:r>
      <w:r w:rsidRPr="004B4D1E">
        <w:t>właściwy</w:t>
      </w:r>
      <w:r>
        <w:t xml:space="preserve"> </w:t>
      </w:r>
      <w:r w:rsidRPr="004B4D1E">
        <w:t>do</w:t>
      </w:r>
      <w:r>
        <w:t xml:space="preserve"> </w:t>
      </w:r>
      <w:r w:rsidRPr="004B4D1E">
        <w:t>spraw</w:t>
      </w:r>
      <w:r>
        <w:t xml:space="preserve"> </w:t>
      </w:r>
      <w:r w:rsidRPr="004B4D1E">
        <w:t>finansów</w:t>
      </w:r>
      <w:r>
        <w:t xml:space="preserve"> </w:t>
      </w:r>
      <w:r w:rsidRPr="004B4D1E">
        <w:t>publicznych</w:t>
      </w:r>
      <w:r>
        <w:t xml:space="preserve"> </w:t>
      </w:r>
      <w:r w:rsidRPr="004B4D1E">
        <w:t>lub</w:t>
      </w:r>
      <w:r>
        <w:t xml:space="preserve"> </w:t>
      </w:r>
      <w:r w:rsidRPr="004B4D1E">
        <w:t>upoważniony</w:t>
      </w:r>
      <w:r>
        <w:t xml:space="preserve"> </w:t>
      </w:r>
      <w:r w:rsidRPr="004B4D1E">
        <w:t>przez</w:t>
      </w:r>
      <w:r>
        <w:t xml:space="preserve"> </w:t>
      </w:r>
      <w:r w:rsidRPr="004B4D1E">
        <w:t>niego</w:t>
      </w:r>
      <w:r>
        <w:t xml:space="preserve"> </w:t>
      </w:r>
      <w:r w:rsidRPr="004B4D1E">
        <w:t>organ</w:t>
      </w:r>
      <w:r>
        <w:t xml:space="preserve"> </w:t>
      </w:r>
      <w:r w:rsidRPr="004B4D1E">
        <w:t>publikuje</w:t>
      </w:r>
      <w:r>
        <w:t xml:space="preserve">, </w:t>
      </w:r>
      <w:r w:rsidRPr="004B4D1E">
        <w:t>bez</w:t>
      </w:r>
      <w:r>
        <w:t xml:space="preserve"> </w:t>
      </w:r>
      <w:r w:rsidRPr="004B4D1E">
        <w:t>zbędnej</w:t>
      </w:r>
      <w:r>
        <w:t xml:space="preserve"> </w:t>
      </w:r>
      <w:r w:rsidRPr="004B4D1E">
        <w:t>zwłoki</w:t>
      </w:r>
      <w:r>
        <w:t xml:space="preserve">, </w:t>
      </w:r>
      <w:r w:rsidRPr="004B4D1E">
        <w:t>na</w:t>
      </w:r>
      <w:r>
        <w:t xml:space="preserve"> </w:t>
      </w:r>
      <w:r w:rsidRPr="004B4D1E">
        <w:t>stronie</w:t>
      </w:r>
      <w:r>
        <w:t xml:space="preserve"> </w:t>
      </w:r>
      <w:r w:rsidRPr="004B4D1E">
        <w:t>podmiotowej</w:t>
      </w:r>
      <w:r>
        <w:t xml:space="preserve"> </w:t>
      </w:r>
      <w:r w:rsidRPr="004B4D1E">
        <w:t>Biuletynu</w:t>
      </w:r>
      <w:r>
        <w:t xml:space="preserve"> </w:t>
      </w:r>
      <w:r w:rsidRPr="004B4D1E">
        <w:t>Informacji</w:t>
      </w:r>
      <w:r>
        <w:t xml:space="preserve"> </w:t>
      </w:r>
      <w:r w:rsidRPr="004B4D1E">
        <w:t>Publicznej</w:t>
      </w:r>
      <w:r>
        <w:t xml:space="preserve"> </w:t>
      </w:r>
      <w:r w:rsidRPr="004B4D1E">
        <w:t>urzędu</w:t>
      </w:r>
      <w:r>
        <w:t xml:space="preserve"> </w:t>
      </w:r>
      <w:r w:rsidRPr="004B4D1E">
        <w:t>obsługującego</w:t>
      </w:r>
      <w:r>
        <w:t xml:space="preserve"> </w:t>
      </w:r>
      <w:r w:rsidRPr="004B4D1E">
        <w:t>ministra</w:t>
      </w:r>
      <w:r>
        <w:t xml:space="preserve"> </w:t>
      </w:r>
      <w:r w:rsidRPr="004B4D1E">
        <w:t>właśc</w:t>
      </w:r>
      <w:r w:rsidRPr="004B4D1E">
        <w:t>i</w:t>
      </w:r>
      <w:r w:rsidRPr="004B4D1E">
        <w:t>wego</w:t>
      </w:r>
      <w:r>
        <w:t xml:space="preserve"> </w:t>
      </w:r>
      <w:r w:rsidRPr="004B4D1E">
        <w:t>do</w:t>
      </w:r>
      <w:r>
        <w:t xml:space="preserve"> </w:t>
      </w:r>
      <w:r w:rsidRPr="004B4D1E">
        <w:t>spraw</w:t>
      </w:r>
      <w:r>
        <w:t xml:space="preserve"> </w:t>
      </w:r>
      <w:r w:rsidRPr="004B4D1E">
        <w:t>finansów</w:t>
      </w:r>
      <w:r>
        <w:t xml:space="preserve"> </w:t>
      </w:r>
      <w:r w:rsidRPr="004B4D1E">
        <w:t>publicznych</w:t>
      </w:r>
      <w:r>
        <w:t xml:space="preserve"> </w:t>
      </w:r>
      <w:r w:rsidRPr="004B4D1E">
        <w:t>aktualną</w:t>
      </w:r>
      <w:r>
        <w:t xml:space="preserve"> </w:t>
      </w:r>
      <w:r w:rsidRPr="004B4D1E">
        <w:t>listę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węglowych</w:t>
      </w:r>
      <w:r>
        <w:t xml:space="preserve"> </w:t>
      </w:r>
      <w:r w:rsidRPr="004B4D1E">
        <w:t>oraz</w:t>
      </w:r>
      <w:r>
        <w:t xml:space="preserve"> </w:t>
      </w:r>
      <w:r w:rsidRPr="004B4D1E">
        <w:t>pośrednicz</w:t>
      </w:r>
      <w:r w:rsidRPr="004B4D1E">
        <w:t>ą</w:t>
      </w:r>
      <w:r w:rsidRPr="004B4D1E">
        <w:t>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gazowych,</w:t>
      </w:r>
      <w:r>
        <w:t xml:space="preserve"> </w:t>
      </w:r>
      <w:r w:rsidRPr="004B4D1E">
        <w:t>obejmującą</w:t>
      </w:r>
      <w:r>
        <w:t xml:space="preserve"> </w:t>
      </w:r>
      <w:r w:rsidRPr="004B4D1E">
        <w:t>ich</w:t>
      </w:r>
      <w:r>
        <w:t xml:space="preserve"> </w:t>
      </w:r>
      <w:r w:rsidRPr="004B4D1E">
        <w:t>następujące</w:t>
      </w:r>
      <w:r>
        <w:t xml:space="preserve"> </w:t>
      </w:r>
      <w:r w:rsidRPr="004B4D1E">
        <w:t>dane:</w:t>
      </w:r>
      <w:r>
        <w:t xml:space="preserve"> </w:t>
      </w:r>
      <w:r w:rsidRPr="004B4D1E">
        <w:t>imię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nazwisko</w:t>
      </w:r>
      <w:r>
        <w:t xml:space="preserve"> </w:t>
      </w:r>
      <w:r w:rsidRPr="004B4D1E">
        <w:t>lub</w:t>
      </w:r>
      <w:r>
        <w:t xml:space="preserve"> </w:t>
      </w:r>
      <w:r w:rsidRPr="004B4D1E">
        <w:t>nazwę</w:t>
      </w:r>
      <w:r>
        <w:t xml:space="preserve"> </w:t>
      </w:r>
      <w:r w:rsidRPr="004B4D1E">
        <w:t>oraz</w:t>
      </w:r>
      <w:r>
        <w:t xml:space="preserve"> </w:t>
      </w:r>
      <w:r w:rsidRPr="004B4D1E">
        <w:t>adres</w:t>
      </w:r>
      <w:r>
        <w:t xml:space="preserve"> </w:t>
      </w:r>
      <w:r w:rsidRPr="004B4D1E">
        <w:t>zamieszk</w:t>
      </w:r>
      <w:r w:rsidRPr="004B4D1E">
        <w:t>a</w:t>
      </w:r>
      <w:r w:rsidRPr="004B4D1E">
        <w:t>nia</w:t>
      </w:r>
      <w:r>
        <w:t xml:space="preserve">, </w:t>
      </w:r>
      <w:r w:rsidRPr="004B4D1E">
        <w:t>jeżeli</w:t>
      </w:r>
      <w:r>
        <w:t xml:space="preserve"> </w:t>
      </w:r>
      <w:r w:rsidRPr="004B4D1E">
        <w:t>jest</w:t>
      </w:r>
      <w:r>
        <w:t xml:space="preserve"> </w:t>
      </w:r>
      <w:r w:rsidRPr="004B4D1E">
        <w:t>on</w:t>
      </w:r>
      <w:r>
        <w:t xml:space="preserve"> </w:t>
      </w:r>
      <w:r w:rsidRPr="004B4D1E">
        <w:t>taki</w:t>
      </w:r>
      <w:r>
        <w:t xml:space="preserve"> </w:t>
      </w:r>
      <w:r w:rsidRPr="004B4D1E">
        <w:t>sam</w:t>
      </w:r>
      <w:r>
        <w:t xml:space="preserve"> </w:t>
      </w:r>
      <w:r w:rsidRPr="004B4D1E">
        <w:t>jak</w:t>
      </w:r>
      <w:r>
        <w:t xml:space="preserve"> </w:t>
      </w:r>
      <w:r w:rsidRPr="00054602">
        <w:t>adres miejsca</w:t>
      </w:r>
      <w:r>
        <w:t xml:space="preserve"> </w:t>
      </w:r>
      <w:r w:rsidRPr="004B4D1E">
        <w:t>wykonywania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, </w:t>
      </w:r>
      <w:r w:rsidRPr="004B4D1E">
        <w:t>lub</w:t>
      </w:r>
      <w:r>
        <w:t xml:space="preserve"> </w:t>
      </w:r>
      <w:r w:rsidRPr="004B4D1E">
        <w:t>adres</w:t>
      </w:r>
      <w:r>
        <w:t xml:space="preserve"> </w:t>
      </w:r>
      <w:r w:rsidRPr="004B4D1E">
        <w:t>siedziby,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identyfikacji</w:t>
      </w:r>
      <w:r>
        <w:t xml:space="preserve"> </w:t>
      </w:r>
      <w:r w:rsidRPr="004B4D1E">
        <w:t>podatkowej</w:t>
      </w:r>
      <w:r>
        <w:t xml:space="preserve"> </w:t>
      </w:r>
      <w:r w:rsidRPr="004B4D1E">
        <w:t>(NIP)</w:t>
      </w:r>
      <w:r>
        <w:t xml:space="preserve"> </w:t>
      </w:r>
      <w:r w:rsidRPr="004B4D1E">
        <w:t>lub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identyfikacyjny</w:t>
      </w:r>
      <w:r>
        <w:t xml:space="preserve"> </w:t>
      </w:r>
      <w:r w:rsidRPr="004B4D1E">
        <w:t>REGON</w:t>
      </w:r>
      <w:r>
        <w:t xml:space="preserve"> </w:t>
      </w:r>
      <w:r w:rsidRPr="004B4D1E">
        <w:t>albo</w:t>
      </w:r>
      <w:r>
        <w:t xml:space="preserve"> </w:t>
      </w:r>
      <w:r w:rsidRPr="004B4D1E">
        <w:t>inny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identyfikacyjny</w:t>
      </w:r>
      <w:r>
        <w:t xml:space="preserve"> </w:t>
      </w:r>
      <w:r w:rsidRPr="004B4D1E">
        <w:t>używany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państwie</w:t>
      </w:r>
      <w:r>
        <w:t xml:space="preserve"> </w:t>
      </w:r>
      <w:r w:rsidRPr="004B4D1E">
        <w:t>zamieszkania</w:t>
      </w:r>
      <w:r>
        <w:t xml:space="preserve"> </w:t>
      </w:r>
      <w:r w:rsidRPr="004B4D1E">
        <w:t>lub</w:t>
      </w:r>
      <w:r>
        <w:t xml:space="preserve"> </w:t>
      </w:r>
      <w:r w:rsidRPr="004B4D1E">
        <w:t>siedziby</w:t>
      </w:r>
      <w:r>
        <w:t xml:space="preserve"> </w:t>
      </w:r>
      <w:r w:rsidRPr="004B4D1E">
        <w:t>podmiotu</w:t>
      </w:r>
      <w:r>
        <w:t xml:space="preserve"> </w:t>
      </w:r>
      <w:r w:rsidRPr="004B4D1E">
        <w:t>oraz</w:t>
      </w:r>
      <w:r>
        <w:t xml:space="preserve"> </w:t>
      </w:r>
      <w:r w:rsidRPr="004B4D1E">
        <w:t>określenie</w:t>
      </w:r>
      <w:r>
        <w:t xml:space="preserve"> </w:t>
      </w:r>
      <w:r w:rsidRPr="004B4D1E">
        <w:t>rodzaju</w:t>
      </w:r>
      <w:r>
        <w:t xml:space="preserve"> </w:t>
      </w:r>
      <w:r w:rsidRPr="004B4D1E">
        <w:t>prowadzonej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gospodarczej.</w:t>
      </w:r>
    </w:p>
    <w:p w:rsidR="001948FD" w:rsidRPr="004B4D1E" w:rsidRDefault="001948FD" w:rsidP="001948FD">
      <w:pPr>
        <w:pStyle w:val="ZLITUSTzmustliter"/>
      </w:pPr>
      <w:r w:rsidRPr="004B4D1E">
        <w:t>4.</w:t>
      </w:r>
      <w:r w:rsidR="00054602">
        <w:t> </w:t>
      </w:r>
      <w:r w:rsidRPr="004B4D1E">
        <w:t>Jeżeli</w:t>
      </w:r>
      <w:r>
        <w:t xml:space="preserve"> </w:t>
      </w:r>
      <w:r w:rsidRPr="004B4D1E">
        <w:t>dane</w:t>
      </w:r>
      <w:r>
        <w:t xml:space="preserve"> </w:t>
      </w:r>
      <w:r w:rsidRPr="004B4D1E">
        <w:t>zawarte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zgłoszeniu</w:t>
      </w:r>
      <w:r>
        <w:t xml:space="preserve"> </w:t>
      </w:r>
      <w:r w:rsidRPr="00054602">
        <w:t>rejestracyjnym lub powiadomieniu</w:t>
      </w:r>
      <w:r w:rsidR="00C86666" w:rsidRPr="00054602">
        <w:t xml:space="preserve"> </w:t>
      </w:r>
      <w:r w:rsidR="00C86666" w:rsidRPr="004B4D1E">
        <w:t>o</w:t>
      </w:r>
      <w:r w:rsidR="00C86666">
        <w:t> </w:t>
      </w:r>
      <w:r w:rsidRPr="004B4D1E">
        <w:t>zamiarze</w:t>
      </w:r>
      <w:r>
        <w:t xml:space="preserve"> </w:t>
      </w:r>
      <w:r w:rsidRPr="004B4D1E">
        <w:t>rozpoczęcia</w:t>
      </w:r>
      <w:r>
        <w:t xml:space="preserve"> </w:t>
      </w:r>
      <w:r w:rsidRPr="004B4D1E">
        <w:t>działaln</w:t>
      </w:r>
      <w:r w:rsidRPr="004B4D1E">
        <w:t>o</w:t>
      </w:r>
      <w:r w:rsidRPr="004B4D1E">
        <w:t>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jako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węglowy</w:t>
      </w:r>
      <w:r>
        <w:t xml:space="preserve"> </w:t>
      </w:r>
      <w:r w:rsidRPr="004B4D1E">
        <w:t>lub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gazowy</w:t>
      </w:r>
      <w:r>
        <w:t xml:space="preserve"> </w:t>
      </w:r>
      <w:r w:rsidRPr="004B4D1E">
        <w:t>ulegną</w:t>
      </w:r>
      <w:r>
        <w:t xml:space="preserve"> </w:t>
      </w:r>
      <w:r w:rsidRPr="004B4D1E">
        <w:t>zmianie,</w:t>
      </w:r>
      <w:r>
        <w:t xml:space="preserve"> </w:t>
      </w:r>
      <w:r w:rsidRPr="004B4D1E">
        <w:t>podmiot</w:t>
      </w:r>
      <w:r>
        <w:t xml:space="preserve"> </w:t>
      </w:r>
      <w:r w:rsidRPr="004B4D1E">
        <w:t>jest</w:t>
      </w:r>
      <w:r>
        <w:t xml:space="preserve"> </w:t>
      </w:r>
      <w:r w:rsidRPr="004B4D1E">
        <w:t>obowiązany</w:t>
      </w:r>
      <w:r>
        <w:t xml:space="preserve"> </w:t>
      </w:r>
      <w:r w:rsidRPr="004B4D1E">
        <w:t>zgłosić</w:t>
      </w:r>
      <w:r>
        <w:t xml:space="preserve"> </w:t>
      </w:r>
      <w:r w:rsidRPr="004B4D1E">
        <w:t>zmianę</w:t>
      </w:r>
      <w:r>
        <w:t xml:space="preserve"> </w:t>
      </w:r>
      <w:r w:rsidRPr="004B4D1E">
        <w:t>właściwemu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="00C86666" w:rsidRPr="004B4D1E">
        <w:t>7</w:t>
      </w:r>
      <w:r w:rsidR="00C86666">
        <w:t> </w:t>
      </w:r>
      <w:r w:rsidRPr="004B4D1E">
        <w:t>dni</w:t>
      </w:r>
      <w:r>
        <w:t xml:space="preserve"> </w:t>
      </w:r>
      <w:r w:rsidRPr="004B4D1E">
        <w:t>od</w:t>
      </w:r>
      <w:r>
        <w:t xml:space="preserve"> </w:t>
      </w:r>
      <w:r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nastąpiła</w:t>
      </w:r>
      <w:r>
        <w:t xml:space="preserve"> </w:t>
      </w:r>
      <w:r w:rsidRPr="004B4D1E">
        <w:t>zmiana.</w:t>
      </w:r>
    </w:p>
    <w:p w:rsidR="001948FD" w:rsidRPr="004B4D1E" w:rsidRDefault="001948FD" w:rsidP="001948FD">
      <w:pPr>
        <w:pStyle w:val="ZLITUSTzmustliter"/>
      </w:pPr>
      <w:r w:rsidRPr="004B4D1E">
        <w:t>4a.</w:t>
      </w:r>
      <w:r w:rsidR="00054602">
        <w:t> 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węglowy</w:t>
      </w:r>
      <w:r>
        <w:t xml:space="preserve"> </w:t>
      </w:r>
      <w:r w:rsidRPr="004B4D1E">
        <w:t>oraz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gazowy</w:t>
      </w:r>
      <w:r>
        <w:t xml:space="preserve"> </w:t>
      </w:r>
      <w:r w:rsidRPr="004B4D1E">
        <w:t>są</w:t>
      </w:r>
      <w:r>
        <w:t xml:space="preserve"> </w:t>
      </w:r>
      <w:r w:rsidRPr="00054602">
        <w:t>obowiązane</w:t>
      </w:r>
      <w:r>
        <w:t xml:space="preserve"> </w:t>
      </w:r>
      <w:r w:rsidRPr="004B4D1E">
        <w:t>poinformować</w:t>
      </w:r>
      <w:r>
        <w:t xml:space="preserve"> </w:t>
      </w:r>
      <w:r w:rsidRPr="004B4D1E">
        <w:t>właściwego</w:t>
      </w:r>
      <w:r>
        <w:t xml:space="preserve"> </w:t>
      </w:r>
      <w:r w:rsidRPr="004B4D1E">
        <w:t>naczelnika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zaprzestaniu</w:t>
      </w:r>
      <w:r>
        <w:t xml:space="preserve"> </w:t>
      </w:r>
      <w:r w:rsidRPr="004B4D1E">
        <w:t>prowadzenia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jako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 w:rsidR="00527D38">
        <w:br/>
      </w:r>
      <w:r w:rsidRPr="004B4D1E">
        <w:t>węglowy</w:t>
      </w:r>
      <w:r>
        <w:t xml:space="preserve"> </w:t>
      </w:r>
      <w:r w:rsidRPr="00054602">
        <w:t xml:space="preserve">lub pośredniczący </w:t>
      </w:r>
      <w:r w:rsidRPr="004B4D1E">
        <w:t>podmiot</w:t>
      </w:r>
      <w:r>
        <w:t xml:space="preserve"> </w:t>
      </w:r>
      <w:r w:rsidRPr="004B4D1E">
        <w:t>gazowy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="00C86666" w:rsidRPr="004B4D1E">
        <w:t>7</w:t>
      </w:r>
      <w:r w:rsidR="00C86666">
        <w:t> </w:t>
      </w:r>
      <w:r w:rsidRPr="004B4D1E">
        <w:t>dni</w:t>
      </w:r>
      <w:r>
        <w:t xml:space="preserve"> </w:t>
      </w:r>
      <w:r w:rsidRPr="004B4D1E">
        <w:t>od</w:t>
      </w:r>
      <w:r>
        <w:t xml:space="preserve"> </w:t>
      </w:r>
      <w:r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zaprzestano</w:t>
      </w:r>
      <w:r>
        <w:t xml:space="preserve"> </w:t>
      </w:r>
      <w:r w:rsidRPr="004B4D1E">
        <w:t>prowadzenia</w:t>
      </w:r>
      <w:r>
        <w:t xml:space="preserve"> </w:t>
      </w:r>
      <w:r w:rsidRPr="004B4D1E">
        <w:t>dzi</w:t>
      </w:r>
      <w:r w:rsidRPr="004B4D1E">
        <w:t>a</w:t>
      </w:r>
      <w:r w:rsidRPr="004B4D1E">
        <w:t>łalności.</w:t>
      </w:r>
      <w:r w:rsidR="00054602">
        <w:t>”</w:t>
      </w:r>
      <w:r w:rsidRPr="004B4D1E">
        <w:t>,</w:t>
      </w:r>
    </w:p>
    <w:p w:rsidR="001948FD" w:rsidRPr="004B4D1E" w:rsidRDefault="001948FD" w:rsidP="001948FD">
      <w:pPr>
        <w:pStyle w:val="LITlitera"/>
      </w:pPr>
      <w:r w:rsidRPr="004B4D1E">
        <w:t>c)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="00C86666" w:rsidRPr="004B4D1E">
        <w:t>5</w:t>
      </w:r>
      <w:r w:rsidR="00C86666">
        <w:t xml:space="preserve"> i </w:t>
      </w:r>
      <w:r w:rsidRPr="004B4D1E">
        <w:t>6,</w:t>
      </w:r>
    </w:p>
    <w:p w:rsidR="001948FD" w:rsidRPr="004B4D1E" w:rsidRDefault="001948FD" w:rsidP="00054602">
      <w:pPr>
        <w:pStyle w:val="LITlitera"/>
        <w:keepNext/>
      </w:pPr>
      <w:r w:rsidRPr="004B4D1E">
        <w:t>d)</w:t>
      </w:r>
      <w:r w:rsidRPr="004B4D1E">
        <w:tab/>
        <w:t>ust.</w:t>
      </w:r>
      <w:r>
        <w:t xml:space="preserve"> </w:t>
      </w:r>
      <w:r w:rsidR="00C86666" w:rsidRPr="004B4D1E">
        <w:t>7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7.</w:t>
      </w:r>
      <w:r>
        <w:t> </w:t>
      </w:r>
      <w:r w:rsidR="001948FD" w:rsidRPr="004B4D1E">
        <w:t>Przepisy</w:t>
      </w:r>
      <w:r w:rsidR="00C86666">
        <w:t xml:space="preserve"> ust. </w:t>
      </w:r>
      <w:r w:rsidR="001948FD" w:rsidRPr="004B4D1E">
        <w:t>1–4a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mają</w:t>
      </w:r>
      <w:r w:rsidR="001948FD">
        <w:t xml:space="preserve"> </w:t>
      </w:r>
      <w:r w:rsidR="001948FD" w:rsidRPr="004B4D1E">
        <w:t>zastosowania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podmiotów</w:t>
      </w:r>
      <w:r w:rsidR="001948FD">
        <w:t xml:space="preserve"> </w:t>
      </w:r>
      <w:r w:rsidR="001948FD" w:rsidRPr="004B4D1E">
        <w:t>prowadzących</w:t>
      </w:r>
      <w:r w:rsidR="001948FD">
        <w:t xml:space="preserve"> </w:t>
      </w:r>
      <w:r w:rsidR="001948FD" w:rsidRPr="004B4D1E">
        <w:t>działalność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użyciem</w:t>
      </w:r>
      <w:r w:rsidR="001948FD">
        <w:t xml:space="preserve"> </w:t>
      </w:r>
      <w:r w:rsidR="001948FD" w:rsidRPr="004B4D1E">
        <w:t>wyr</w:t>
      </w:r>
      <w:r w:rsidR="001948FD" w:rsidRPr="004B4D1E">
        <w:t>o</w:t>
      </w:r>
      <w:r w:rsidR="001948FD" w:rsidRPr="004B4D1E">
        <w:t>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objętych</w:t>
      </w:r>
      <w:r w:rsidR="001948FD">
        <w:t xml:space="preserve"> </w:t>
      </w:r>
      <w:r w:rsidR="001948FD" w:rsidRPr="004B4D1E">
        <w:t>zwolnieniem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1948FD">
        <w:t xml:space="preserve"> </w:t>
      </w:r>
      <w:r w:rsidR="001948FD" w:rsidRPr="004B4D1E">
        <w:t>niemających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siedziby,</w:t>
      </w:r>
      <w:r w:rsidR="001948FD">
        <w:t xml:space="preserve"> </w:t>
      </w:r>
      <w:r w:rsidR="001948FD" w:rsidRPr="004B4D1E">
        <w:t>miejsca</w:t>
      </w:r>
      <w:r w:rsidR="001948FD">
        <w:t xml:space="preserve"> </w:t>
      </w:r>
      <w:r w:rsidR="001948FD" w:rsidRPr="004B4D1E">
        <w:t>zamieszkania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miejsca</w:t>
      </w:r>
      <w:r w:rsidR="001948FD">
        <w:t xml:space="preserve"> </w:t>
      </w:r>
      <w:r w:rsidR="001948FD" w:rsidRPr="004B4D1E">
        <w:t>prowadzenia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gospodarczej.</w:t>
      </w:r>
      <w:r>
        <w:t>”</w:t>
      </w:r>
      <w:r w:rsidR="001948FD" w:rsidRPr="004B4D1E">
        <w:t>,</w:t>
      </w:r>
    </w:p>
    <w:p w:rsidR="001948FD" w:rsidRPr="004B4D1E" w:rsidRDefault="001948FD" w:rsidP="001948FD">
      <w:pPr>
        <w:pStyle w:val="LITlitera"/>
      </w:pPr>
      <w:r w:rsidRPr="004B4D1E">
        <w:t>e)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8;</w:t>
      </w:r>
    </w:p>
    <w:p w:rsidR="001948FD" w:rsidRPr="004B4D1E" w:rsidRDefault="001948FD" w:rsidP="001948FD">
      <w:pPr>
        <w:pStyle w:val="PKTpunkt"/>
      </w:pPr>
      <w:r w:rsidRPr="004B4D1E">
        <w:t>9)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art. </w:t>
      </w:r>
      <w:r w:rsidRPr="004B4D1E">
        <w:t>16a;</w:t>
      </w:r>
    </w:p>
    <w:p w:rsidR="001948FD" w:rsidRPr="004B4D1E" w:rsidRDefault="001948FD" w:rsidP="00054602">
      <w:pPr>
        <w:pStyle w:val="PKTpunkt"/>
        <w:keepNext/>
      </w:pPr>
      <w:r w:rsidRPr="004B4D1E">
        <w:t>10)</w:t>
      </w:r>
      <w:r w:rsidRPr="004B4D1E">
        <w:tab/>
        <w:t>w</w:t>
      </w:r>
      <w:r w:rsidR="00C86666">
        <w:t xml:space="preserve"> art. </w:t>
      </w:r>
      <w:r w:rsidRPr="004B4D1E">
        <w:t>1</w:t>
      </w:r>
      <w:r w:rsidR="00C86666" w:rsidRPr="004B4D1E">
        <w:t>8</w:t>
      </w:r>
      <w:r w:rsidR="00C86666">
        <w:t> </w:t>
      </w:r>
      <w:r w:rsidRPr="004B4D1E">
        <w:t>po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2a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527D38" w:rsidRDefault="00054602" w:rsidP="001948FD">
      <w:pPr>
        <w:pStyle w:val="ZUSTzmustartykuempunktem"/>
        <w:rPr>
          <w:spacing w:val="-2"/>
        </w:rPr>
      </w:pPr>
      <w:r w:rsidRPr="00527D38">
        <w:rPr>
          <w:spacing w:val="-2"/>
        </w:rPr>
        <w:t>„</w:t>
      </w:r>
      <w:r w:rsidR="001948FD" w:rsidRPr="00527D38">
        <w:rPr>
          <w:spacing w:val="-2"/>
        </w:rPr>
        <w:t>2a.</w:t>
      </w:r>
      <w:r w:rsidRPr="00527D38">
        <w:rPr>
          <w:spacing w:val="-2"/>
        </w:rPr>
        <w:t> </w:t>
      </w:r>
      <w:r w:rsidR="001948FD" w:rsidRPr="00527D38">
        <w:rPr>
          <w:spacing w:val="-2"/>
        </w:rPr>
        <w:t>Zaświadczenie,</w:t>
      </w:r>
      <w:r w:rsidR="00C86666" w:rsidRPr="00527D38">
        <w:rPr>
          <w:spacing w:val="-2"/>
        </w:rPr>
        <w:t xml:space="preserve"> o </w:t>
      </w:r>
      <w:r w:rsidR="001948FD" w:rsidRPr="00527D38">
        <w:rPr>
          <w:spacing w:val="-2"/>
        </w:rPr>
        <w:t>którym mowa</w:t>
      </w:r>
      <w:r w:rsidR="00C86666" w:rsidRPr="00527D38">
        <w:rPr>
          <w:spacing w:val="-2"/>
        </w:rPr>
        <w:t xml:space="preserve"> w ust. </w:t>
      </w:r>
      <w:r w:rsidR="001948FD" w:rsidRPr="00527D38">
        <w:rPr>
          <w:spacing w:val="-2"/>
        </w:rPr>
        <w:t>2, zawiera dane dotyczące zarejestrowanego podmiotu</w:t>
      </w:r>
      <w:r w:rsidR="00C86666" w:rsidRPr="00527D38">
        <w:rPr>
          <w:spacing w:val="-2"/>
        </w:rPr>
        <w:t xml:space="preserve"> i </w:t>
      </w:r>
      <w:r w:rsidR="001948FD" w:rsidRPr="00527D38">
        <w:rPr>
          <w:spacing w:val="-2"/>
        </w:rPr>
        <w:t>prowadzonej przez niego działalności gospodarczej</w:t>
      </w:r>
      <w:r w:rsidR="00C86666" w:rsidRPr="00527D38">
        <w:rPr>
          <w:spacing w:val="-2"/>
        </w:rPr>
        <w:t xml:space="preserve"> w </w:t>
      </w:r>
      <w:r w:rsidR="001948FD" w:rsidRPr="00527D38">
        <w:rPr>
          <w:spacing w:val="-2"/>
        </w:rPr>
        <w:t>zakresie wyrobów akcyzowych,</w:t>
      </w:r>
      <w:r w:rsidR="00C86666" w:rsidRPr="00527D38">
        <w:rPr>
          <w:spacing w:val="-2"/>
        </w:rPr>
        <w:t xml:space="preserve"> w </w:t>
      </w:r>
      <w:r w:rsidR="001948FD" w:rsidRPr="00527D38">
        <w:rPr>
          <w:spacing w:val="-2"/>
        </w:rPr>
        <w:t>szczególności imię</w:t>
      </w:r>
      <w:r w:rsidR="00C86666" w:rsidRPr="00527D38">
        <w:rPr>
          <w:spacing w:val="-2"/>
        </w:rPr>
        <w:t xml:space="preserve"> i </w:t>
      </w:r>
      <w:r w:rsidR="001948FD" w:rsidRPr="00527D38">
        <w:rPr>
          <w:spacing w:val="-2"/>
        </w:rPr>
        <w:t>nazwisko lub nazwę podmiotu, adres jego zamieszkania lub siedziby oraz określenie rodzaju wyrobów akcyzowych,</w:t>
      </w:r>
      <w:r w:rsidR="00C86666" w:rsidRPr="00527D38">
        <w:rPr>
          <w:spacing w:val="-2"/>
        </w:rPr>
        <w:t xml:space="preserve"> w </w:t>
      </w:r>
      <w:r w:rsidR="001948FD" w:rsidRPr="00527D38">
        <w:rPr>
          <w:spacing w:val="-2"/>
        </w:rPr>
        <w:t>zakresie których prowadzi on działalność gospodarczą.</w:t>
      </w:r>
      <w:r w:rsidRPr="00527D38">
        <w:rPr>
          <w:spacing w:val="-2"/>
        </w:rPr>
        <w:t>”</w:t>
      </w:r>
      <w:r w:rsidR="001948FD" w:rsidRPr="00527D38">
        <w:rPr>
          <w:spacing w:val="-2"/>
        </w:rPr>
        <w:t>;</w:t>
      </w:r>
    </w:p>
    <w:p w:rsidR="001948FD" w:rsidRPr="004B4D1E" w:rsidRDefault="001948FD" w:rsidP="001948FD">
      <w:pPr>
        <w:pStyle w:val="PKTpunkt"/>
      </w:pPr>
      <w:r w:rsidRPr="004B4D1E">
        <w:t>11)</w:t>
      </w:r>
      <w:r w:rsidR="00054602">
        <w:tab/>
      </w:r>
      <w:r w:rsidRPr="004B4D1E">
        <w:t>w</w:t>
      </w:r>
      <w:r w:rsidR="00C86666">
        <w:t xml:space="preserve"> art. </w:t>
      </w:r>
      <w:r w:rsidRPr="004B4D1E">
        <w:t>1</w:t>
      </w:r>
      <w:r w:rsidR="00C86666" w:rsidRPr="004B4D1E">
        <w:t>9</w:t>
      </w:r>
      <w:r w:rsidR="00C86666">
        <w:t> </w:t>
      </w:r>
      <w:r w:rsidRPr="004B4D1E"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6;</w:t>
      </w:r>
    </w:p>
    <w:p w:rsidR="001948FD" w:rsidRPr="004B4D1E" w:rsidRDefault="001948FD" w:rsidP="00054602">
      <w:pPr>
        <w:pStyle w:val="PKTpunkt"/>
        <w:keepNext/>
      </w:pPr>
      <w:r w:rsidRPr="004B4D1E">
        <w:t>12)</w:t>
      </w:r>
      <w:r w:rsidRPr="004B4D1E">
        <w:tab/>
        <w:t>w</w:t>
      </w:r>
      <w:r>
        <w:t xml:space="preserve"> </w:t>
      </w:r>
      <w:r w:rsidRPr="004B4D1E">
        <w:t>dziale</w:t>
      </w:r>
      <w:r>
        <w:t xml:space="preserve"> </w:t>
      </w:r>
      <w:r w:rsidRPr="004B4D1E">
        <w:t>II</w:t>
      </w:r>
      <w:r>
        <w:t xml:space="preserve"> </w:t>
      </w:r>
      <w:r w:rsidRPr="004B4D1E">
        <w:t>po</w:t>
      </w:r>
      <w:r>
        <w:t xml:space="preserve"> </w:t>
      </w:r>
      <w:r w:rsidRPr="004B4D1E">
        <w:t>rozdziale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>
        <w:t xml:space="preserve"> </w:t>
      </w:r>
      <w:r w:rsidRPr="004B4D1E">
        <w:t>rozdział</w:t>
      </w:r>
      <w:r>
        <w:t xml:space="preserve"> </w:t>
      </w:r>
      <w:r w:rsidRPr="004B4D1E">
        <w:t>3a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ROZDZODDZOZNzmoznrozdzoddzartykuempunktem"/>
      </w:pPr>
      <w:r>
        <w:t>„</w:t>
      </w:r>
      <w:r w:rsidR="001948FD" w:rsidRPr="004B4D1E">
        <w:t>Rozdział</w:t>
      </w:r>
      <w:r w:rsidR="001948FD">
        <w:t xml:space="preserve"> </w:t>
      </w:r>
      <w:r w:rsidR="001948FD" w:rsidRPr="004B4D1E">
        <w:t>3a</w:t>
      </w:r>
    </w:p>
    <w:p w:rsidR="001948FD" w:rsidRPr="004B4D1E" w:rsidRDefault="001948FD" w:rsidP="00054602">
      <w:pPr>
        <w:pStyle w:val="ZROZDZODDZPRZEDMzmprzedmrozdzoddzartykuempunktem"/>
      </w:pPr>
      <w:r w:rsidRPr="004B4D1E">
        <w:t>Rejestracja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20a.</w:t>
      </w:r>
      <w:r w:rsidR="00054602">
        <w:t> </w:t>
      </w:r>
      <w:r w:rsidRPr="004B4D1E">
        <w:t>1.</w:t>
      </w:r>
      <w:r>
        <w:t xml:space="preserve"> </w:t>
      </w:r>
      <w:r w:rsidRPr="004B4D1E">
        <w:t>Prowadzenie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jako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</w:t>
      </w:r>
      <w:r>
        <w:t xml:space="preserve"> </w:t>
      </w:r>
      <w:r w:rsidRPr="004B4D1E">
        <w:t>wymaga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Minister</w:t>
      </w:r>
      <w:r>
        <w:t xml:space="preserve"> </w:t>
      </w:r>
      <w:r w:rsidRPr="004B4D1E">
        <w:t>właściwy</w:t>
      </w:r>
      <w:r>
        <w:t xml:space="preserve"> </w:t>
      </w:r>
      <w:r w:rsidRPr="004B4D1E">
        <w:t>do</w:t>
      </w:r>
      <w:r>
        <w:t xml:space="preserve"> </w:t>
      </w:r>
      <w:r w:rsidRPr="004B4D1E">
        <w:t>spraw</w:t>
      </w:r>
      <w:r>
        <w:t xml:space="preserve"> </w:t>
      </w:r>
      <w:r w:rsidRPr="004B4D1E">
        <w:t>finansów</w:t>
      </w:r>
      <w:r>
        <w:t xml:space="preserve"> </w:t>
      </w:r>
      <w:r w:rsidRPr="004B4D1E">
        <w:t>publicznych</w:t>
      </w:r>
      <w:r>
        <w:t xml:space="preserve"> </w:t>
      </w:r>
      <w:r w:rsidRPr="004B4D1E">
        <w:t>albo</w:t>
      </w:r>
      <w:r>
        <w:t xml:space="preserve"> </w:t>
      </w:r>
      <w:r w:rsidRPr="004B4D1E">
        <w:t>upoważniony</w:t>
      </w:r>
      <w:r>
        <w:t xml:space="preserve"> </w:t>
      </w:r>
      <w:r w:rsidRPr="004B4D1E">
        <w:t>przez</w:t>
      </w:r>
      <w:r>
        <w:t xml:space="preserve"> </w:t>
      </w:r>
      <w:r w:rsidRPr="004B4D1E">
        <w:t>niego</w:t>
      </w:r>
      <w:r>
        <w:t xml:space="preserve"> </w:t>
      </w:r>
      <w:r w:rsidRPr="004B4D1E">
        <w:t>organ</w:t>
      </w:r>
      <w:r>
        <w:t xml:space="preserve"> </w:t>
      </w:r>
      <w:r w:rsidRPr="004B4D1E">
        <w:t>publikuje</w:t>
      </w:r>
      <w:r>
        <w:t xml:space="preserve"> </w:t>
      </w:r>
      <w:r w:rsidRPr="004B4D1E">
        <w:t>bez</w:t>
      </w:r>
      <w:r>
        <w:t xml:space="preserve"> </w:t>
      </w:r>
      <w:r w:rsidRPr="004B4D1E">
        <w:t>zbę</w:t>
      </w:r>
      <w:r w:rsidRPr="004B4D1E">
        <w:t>d</w:t>
      </w:r>
      <w:r w:rsidRPr="004B4D1E">
        <w:t>nej</w:t>
      </w:r>
      <w:r>
        <w:t xml:space="preserve"> </w:t>
      </w:r>
      <w:r w:rsidRPr="004B4D1E">
        <w:t>zwłoki</w:t>
      </w:r>
      <w:r>
        <w:t xml:space="preserve"> </w:t>
      </w:r>
      <w:r w:rsidRPr="004B4D1E">
        <w:t>aktualny</w:t>
      </w:r>
      <w:r>
        <w:t xml:space="preserve"> </w:t>
      </w:r>
      <w:r w:rsidRPr="004B4D1E">
        <w:t>rejestr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tytoniowych.</w:t>
      </w:r>
    </w:p>
    <w:p w:rsidR="001948FD" w:rsidRPr="004B4D1E" w:rsidRDefault="001948FD" w:rsidP="001948FD">
      <w:pPr>
        <w:pStyle w:val="ZUSTzmustartykuempunktem"/>
      </w:pPr>
      <w:r w:rsidRPr="004B4D1E">
        <w:t>3.</w:t>
      </w:r>
      <w:r w:rsidR="00054602">
        <w:t> </w:t>
      </w:r>
      <w:r w:rsidRPr="004B4D1E">
        <w:t>Rejestr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jest</w:t>
      </w:r>
      <w:r>
        <w:t xml:space="preserve"> </w:t>
      </w:r>
      <w:r w:rsidRPr="004B4D1E">
        <w:t>publikowany</w:t>
      </w:r>
      <w:r>
        <w:t xml:space="preserve"> </w:t>
      </w:r>
      <w:r w:rsidRPr="004B4D1E">
        <w:t>na</w:t>
      </w:r>
      <w:r>
        <w:t xml:space="preserve"> </w:t>
      </w:r>
      <w:r w:rsidRPr="004B4D1E">
        <w:t>stronie</w:t>
      </w:r>
      <w:r>
        <w:t xml:space="preserve"> </w:t>
      </w:r>
      <w:r w:rsidRPr="004B4D1E">
        <w:t>podmiotowej</w:t>
      </w:r>
      <w:r>
        <w:t xml:space="preserve"> </w:t>
      </w:r>
      <w:r w:rsidRPr="004B4D1E">
        <w:t>Biuletynu</w:t>
      </w:r>
      <w:r>
        <w:t xml:space="preserve"> </w:t>
      </w:r>
      <w:r w:rsidRPr="004B4D1E">
        <w:t>I</w:t>
      </w:r>
      <w:r w:rsidRPr="004B4D1E">
        <w:t>n</w:t>
      </w:r>
      <w:r w:rsidRPr="004B4D1E">
        <w:t>formacji</w:t>
      </w:r>
      <w:r>
        <w:t xml:space="preserve"> </w:t>
      </w:r>
      <w:r w:rsidRPr="004B4D1E">
        <w:t>Publicznej</w:t>
      </w:r>
      <w:r>
        <w:t xml:space="preserve"> </w:t>
      </w:r>
      <w:r w:rsidRPr="004B4D1E">
        <w:t>urzędu</w:t>
      </w:r>
      <w:r>
        <w:t xml:space="preserve"> </w:t>
      </w:r>
      <w:r w:rsidRPr="004B4D1E">
        <w:t>obsługującego</w:t>
      </w:r>
      <w:r>
        <w:t xml:space="preserve"> </w:t>
      </w:r>
      <w:r w:rsidRPr="004B4D1E">
        <w:t>ministra</w:t>
      </w:r>
      <w:r>
        <w:t xml:space="preserve"> </w:t>
      </w:r>
      <w:r w:rsidRPr="004B4D1E">
        <w:t>właściwego</w:t>
      </w:r>
      <w:r>
        <w:t xml:space="preserve"> </w:t>
      </w:r>
      <w:r w:rsidRPr="004B4D1E">
        <w:t>do</w:t>
      </w:r>
      <w:r>
        <w:t xml:space="preserve"> </w:t>
      </w:r>
      <w:r w:rsidRPr="004B4D1E">
        <w:t>spraw</w:t>
      </w:r>
      <w:r>
        <w:t xml:space="preserve"> </w:t>
      </w:r>
      <w:r w:rsidRPr="004B4D1E">
        <w:t>finansów</w:t>
      </w:r>
      <w:r>
        <w:t xml:space="preserve"> </w:t>
      </w:r>
      <w:r w:rsidRPr="004B4D1E">
        <w:t>publicznych.</w:t>
      </w:r>
    </w:p>
    <w:p w:rsidR="001948FD" w:rsidRPr="004B4D1E" w:rsidRDefault="001948FD" w:rsidP="001948FD">
      <w:pPr>
        <w:pStyle w:val="ZUSTzmustartykuempunktem"/>
      </w:pPr>
      <w:r w:rsidRPr="004B4D1E">
        <w:t>4.</w:t>
      </w:r>
      <w:r w:rsidR="00054602">
        <w:t> </w:t>
      </w:r>
      <w:r w:rsidRPr="004B4D1E">
        <w:t>Wpis</w:t>
      </w:r>
      <w:r>
        <w:t xml:space="preserve"> </w:t>
      </w:r>
      <w:r w:rsidRPr="00054602">
        <w:t xml:space="preserve">podmiotu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tytoniowych,</w:t>
      </w:r>
      <w:r>
        <w:t xml:space="preserve"> </w:t>
      </w:r>
      <w:r w:rsidRPr="004B4D1E">
        <w:t>jego</w:t>
      </w:r>
      <w:r>
        <w:t xml:space="preserve"> </w:t>
      </w:r>
      <w:r w:rsidRPr="004B4D1E">
        <w:t>zmiana</w:t>
      </w:r>
      <w:r>
        <w:t xml:space="preserve"> </w:t>
      </w:r>
      <w:r w:rsidRPr="004B4D1E">
        <w:t>oraz</w:t>
      </w:r>
      <w:r>
        <w:t xml:space="preserve"> </w:t>
      </w:r>
      <w:r w:rsidRPr="004B4D1E">
        <w:t>wykreślenie</w:t>
      </w:r>
      <w:r>
        <w:t xml:space="preserve"> </w:t>
      </w:r>
      <w:r w:rsidRPr="004B4D1E">
        <w:t>pośre</w:t>
      </w:r>
      <w:r w:rsidRPr="004B4D1E">
        <w:t>d</w:t>
      </w:r>
      <w:r w:rsidRPr="004B4D1E">
        <w:t>niczącego</w:t>
      </w:r>
      <w:r>
        <w:t xml:space="preserve"> </w:t>
      </w:r>
      <w:r w:rsidRPr="004B4D1E">
        <w:t>podmiotu</w:t>
      </w:r>
      <w:r>
        <w:t xml:space="preserve"> </w:t>
      </w:r>
      <w:r w:rsidRPr="004B4D1E">
        <w:t>tytoniowego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rejestru</w:t>
      </w:r>
      <w:r>
        <w:t xml:space="preserve"> </w:t>
      </w:r>
      <w:r w:rsidRPr="00054602">
        <w:t>następują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decyzji</w:t>
      </w:r>
      <w:r>
        <w:t xml:space="preserve"> </w:t>
      </w:r>
      <w:r w:rsidRPr="004B4D1E">
        <w:t>właściwego</w:t>
      </w:r>
      <w:r>
        <w:t xml:space="preserve"> </w:t>
      </w:r>
      <w:r w:rsidRPr="004B4D1E">
        <w:t>naczelnika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celnego.</w:t>
      </w:r>
    </w:p>
    <w:p w:rsidR="001948FD" w:rsidRPr="004B4D1E" w:rsidRDefault="001948FD" w:rsidP="001948FD">
      <w:pPr>
        <w:pStyle w:val="ZUSTzmustartykuempunktem"/>
      </w:pPr>
      <w:r w:rsidRPr="004B4D1E">
        <w:t>5.</w:t>
      </w:r>
      <w:r w:rsidR="00054602">
        <w:t> </w:t>
      </w:r>
      <w:r w:rsidRPr="004B4D1E">
        <w:t>Decyzje,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4,</w:t>
      </w:r>
      <w:r>
        <w:t xml:space="preserve"> </w:t>
      </w:r>
      <w:r w:rsidRPr="004B4D1E">
        <w:t>są</w:t>
      </w:r>
      <w:r>
        <w:t xml:space="preserve"> </w:t>
      </w:r>
      <w:r w:rsidRPr="004B4D1E">
        <w:t>natychmiast</w:t>
      </w:r>
      <w:r>
        <w:t xml:space="preserve"> </w:t>
      </w:r>
      <w:r w:rsidRPr="004B4D1E">
        <w:t>wykonalne.</w:t>
      </w:r>
    </w:p>
    <w:p w:rsidR="001948FD" w:rsidRPr="004B4D1E" w:rsidRDefault="001948FD" w:rsidP="001948FD">
      <w:pPr>
        <w:pStyle w:val="ZUSTzmustartykuempunktem"/>
      </w:pPr>
      <w:r w:rsidRPr="004B4D1E">
        <w:t>6.</w:t>
      </w:r>
      <w:r w:rsidR="00054602">
        <w:t> </w:t>
      </w:r>
      <w:r w:rsidRPr="004B4D1E">
        <w:t>Informację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wydaniu</w:t>
      </w:r>
      <w:r>
        <w:t xml:space="preserve"> </w:t>
      </w:r>
      <w:r w:rsidRPr="004B4D1E">
        <w:t>decyzji,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4,</w:t>
      </w:r>
      <w:r>
        <w:t xml:space="preserve"> </w:t>
      </w:r>
      <w:r w:rsidRPr="004B4D1E">
        <w:t>właściwy</w:t>
      </w:r>
      <w:r>
        <w:t xml:space="preserve"> </w:t>
      </w:r>
      <w:r w:rsidRPr="004B4D1E">
        <w:t>naczelnik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niezwłocznie</w:t>
      </w:r>
      <w:r>
        <w:t xml:space="preserve"> </w:t>
      </w:r>
      <w:r w:rsidRPr="004B4D1E">
        <w:t>przekazuje</w:t>
      </w:r>
      <w:r>
        <w:t xml:space="preserve"> </w:t>
      </w:r>
      <w:r w:rsidRPr="004B4D1E">
        <w:t>ministrowi</w:t>
      </w:r>
      <w:r>
        <w:t xml:space="preserve"> </w:t>
      </w:r>
      <w:r w:rsidRPr="004B4D1E">
        <w:t>właściwemu</w:t>
      </w:r>
      <w:r>
        <w:t xml:space="preserve"> </w:t>
      </w:r>
      <w:r w:rsidRPr="004B4D1E">
        <w:t>do</w:t>
      </w:r>
      <w:r>
        <w:t xml:space="preserve"> </w:t>
      </w:r>
      <w:r w:rsidRPr="004B4D1E">
        <w:t>spraw</w:t>
      </w:r>
      <w:r>
        <w:t xml:space="preserve"> </w:t>
      </w:r>
      <w:r w:rsidRPr="004B4D1E">
        <w:t>finansów</w:t>
      </w:r>
      <w:r>
        <w:t xml:space="preserve"> </w:t>
      </w:r>
      <w:r w:rsidRPr="004B4D1E">
        <w:t>publicznych</w:t>
      </w:r>
      <w:r>
        <w:t xml:space="preserve"> </w:t>
      </w:r>
      <w:r w:rsidRPr="004B4D1E">
        <w:t>albo</w:t>
      </w:r>
      <w:r>
        <w:t xml:space="preserve"> </w:t>
      </w:r>
      <w:r w:rsidRPr="004B4D1E">
        <w:t>upoważnionemu</w:t>
      </w:r>
      <w:r>
        <w:t xml:space="preserve"> </w:t>
      </w:r>
      <w:r w:rsidRPr="004B4D1E">
        <w:t>przez</w:t>
      </w:r>
      <w:r>
        <w:t xml:space="preserve"> </w:t>
      </w:r>
      <w:r w:rsidRPr="004B4D1E">
        <w:t>niego</w:t>
      </w:r>
      <w:r>
        <w:t xml:space="preserve"> </w:t>
      </w:r>
      <w:r w:rsidRPr="00054602">
        <w:t>organowi</w:t>
      </w:r>
      <w:r w:rsidR="00C86666" w:rsidRPr="00054602">
        <w:t xml:space="preserve"> w</w:t>
      </w:r>
      <w:r w:rsidR="00C86666">
        <w:t> </w:t>
      </w:r>
      <w:r w:rsidRPr="004B4D1E">
        <w:t>celu</w:t>
      </w:r>
      <w:r>
        <w:t xml:space="preserve"> </w:t>
      </w:r>
      <w:r w:rsidRPr="004B4D1E">
        <w:t>dokonania</w:t>
      </w:r>
      <w:r>
        <w:t xml:space="preserve"> </w:t>
      </w:r>
      <w:r w:rsidRPr="004B4D1E">
        <w:t>odpowiednio</w:t>
      </w:r>
      <w:r>
        <w:t xml:space="preserve"> </w:t>
      </w:r>
      <w:r w:rsidRPr="004B4D1E">
        <w:t>wpisu</w:t>
      </w:r>
      <w:r>
        <w:t xml:space="preserve"> </w:t>
      </w:r>
      <w:r w:rsidRPr="004B4D1E">
        <w:t>pośredniczącego</w:t>
      </w:r>
      <w:r>
        <w:t xml:space="preserve"> </w:t>
      </w:r>
      <w:r w:rsidRPr="004B4D1E">
        <w:t>podmiotu</w:t>
      </w:r>
      <w:r>
        <w:t xml:space="preserve"> </w:t>
      </w:r>
      <w:r w:rsidRPr="004B4D1E">
        <w:t>tytoniowego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</w:t>
      </w:r>
      <w:r w:rsidRPr="004B4D1E">
        <w:t>o</w:t>
      </w:r>
      <w:r w:rsidRPr="004B4D1E">
        <w:t>tów</w:t>
      </w:r>
      <w:r>
        <w:t xml:space="preserve"> </w:t>
      </w:r>
      <w:r w:rsidRPr="004B4D1E">
        <w:t>tytoniowych,</w:t>
      </w:r>
      <w:r>
        <w:t xml:space="preserve"> </w:t>
      </w:r>
      <w:r w:rsidRPr="004B4D1E">
        <w:t>zmiany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lub</w:t>
      </w:r>
      <w:r>
        <w:t xml:space="preserve"> </w:t>
      </w:r>
      <w:r w:rsidRPr="004B4D1E">
        <w:t>wykreślenia</w:t>
      </w:r>
      <w:r>
        <w:t xml:space="preserve"> </w:t>
      </w:r>
      <w:r w:rsidRPr="004B4D1E">
        <w:t>pośrednicz</w:t>
      </w:r>
      <w:r w:rsidRPr="004B4D1E">
        <w:t>ą</w:t>
      </w:r>
      <w:r w:rsidRPr="004B4D1E">
        <w:t>cego</w:t>
      </w:r>
      <w:r>
        <w:t xml:space="preserve"> </w:t>
      </w:r>
      <w:r w:rsidRPr="004B4D1E">
        <w:t>podmiotu</w:t>
      </w:r>
      <w:r>
        <w:t xml:space="preserve"> </w:t>
      </w:r>
      <w:r w:rsidRPr="004B4D1E">
        <w:t>tytoniowego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tego</w:t>
      </w:r>
      <w:r>
        <w:t xml:space="preserve"> </w:t>
      </w:r>
      <w:r w:rsidRPr="004B4D1E">
        <w:t>rejestru.</w:t>
      </w:r>
    </w:p>
    <w:p w:rsidR="001948FD" w:rsidRPr="004B4D1E" w:rsidRDefault="001948FD" w:rsidP="00054602">
      <w:pPr>
        <w:pStyle w:val="ZUSTzmustartykuempunktem"/>
        <w:keepNext/>
      </w:pPr>
      <w:r w:rsidRPr="004B4D1E">
        <w:t>7.</w:t>
      </w:r>
      <w:r w:rsidR="00054602">
        <w:t> </w:t>
      </w:r>
      <w:r w:rsidRPr="004B4D1E">
        <w:t>Decyzję</w:t>
      </w:r>
      <w:r>
        <w:t xml:space="preserve"> </w:t>
      </w:r>
      <w:r w:rsidRPr="004B4D1E">
        <w:t>o: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dokonaniu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–</w:t>
      </w:r>
      <w:r>
        <w:t xml:space="preserve"> </w:t>
      </w:r>
      <w:r w:rsidRPr="004B4D1E">
        <w:t>wydaje</w:t>
      </w:r>
      <w:r>
        <w:t xml:space="preserve"> </w:t>
      </w:r>
      <w:r w:rsidRPr="004B4D1E">
        <w:t>się</w:t>
      </w:r>
      <w:r>
        <w:t xml:space="preserve"> </w:t>
      </w:r>
      <w:r w:rsidRPr="004B4D1E">
        <w:t>na</w:t>
      </w:r>
      <w:r>
        <w:t xml:space="preserve"> </w:t>
      </w:r>
      <w:r w:rsidRPr="00054602">
        <w:t xml:space="preserve">wniosek złożony </w:t>
      </w:r>
      <w:r w:rsidRPr="004B4D1E">
        <w:t>w</w:t>
      </w:r>
      <w:r w:rsidRPr="004B4D1E">
        <w:t>e</w:t>
      </w:r>
      <w:r w:rsidRPr="004B4D1E">
        <w:t>dług</w:t>
      </w:r>
      <w:r>
        <w:t xml:space="preserve"> </w:t>
      </w:r>
      <w:r w:rsidRPr="004B4D1E">
        <w:t>ustalonego</w:t>
      </w:r>
      <w:r>
        <w:t xml:space="preserve"> </w:t>
      </w:r>
      <w:r w:rsidRPr="004B4D1E">
        <w:t>wzoru;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zmianie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–</w:t>
      </w:r>
      <w:r>
        <w:t xml:space="preserve"> </w:t>
      </w:r>
      <w:r w:rsidRPr="004B4D1E">
        <w:t>wydaje</w:t>
      </w:r>
      <w:r>
        <w:t xml:space="preserve"> </w:t>
      </w:r>
      <w:r w:rsidRPr="004B4D1E">
        <w:t>się</w:t>
      </w:r>
      <w:r>
        <w:t xml:space="preserve"> </w:t>
      </w:r>
      <w:r w:rsidRPr="004B4D1E">
        <w:t>na</w:t>
      </w:r>
      <w:r>
        <w:t xml:space="preserve"> </w:t>
      </w:r>
      <w:r w:rsidRPr="00054602">
        <w:t xml:space="preserve">wniosek złożony </w:t>
      </w:r>
      <w:r w:rsidRPr="004B4D1E">
        <w:t>według</w:t>
      </w:r>
      <w:r>
        <w:t xml:space="preserve"> </w:t>
      </w:r>
      <w:r w:rsidRPr="004B4D1E">
        <w:t>ustalonego</w:t>
      </w:r>
      <w:r>
        <w:t xml:space="preserve"> </w:t>
      </w:r>
      <w:r w:rsidRPr="00054602">
        <w:t>wzoru albo</w:t>
      </w:r>
      <w:r w:rsidR="00C86666" w:rsidRPr="00054602">
        <w:t xml:space="preserve"> </w:t>
      </w:r>
      <w:r w:rsidR="00C86666" w:rsidRPr="004B4D1E">
        <w:t>z</w:t>
      </w:r>
      <w:r w:rsidR="00C86666">
        <w:t> </w:t>
      </w:r>
      <w:r w:rsidRPr="004B4D1E">
        <w:t>urzędu;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wykreśleniu</w:t>
      </w:r>
      <w:r>
        <w:t xml:space="preserve"> </w:t>
      </w:r>
      <w:r w:rsidRPr="004B4D1E">
        <w:t>pośredniczącego</w:t>
      </w:r>
      <w:r>
        <w:t xml:space="preserve"> </w:t>
      </w:r>
      <w:r w:rsidRPr="004B4D1E">
        <w:t>podmiotu</w:t>
      </w:r>
      <w:r>
        <w:t xml:space="preserve"> </w:t>
      </w:r>
      <w:r w:rsidRPr="004B4D1E">
        <w:t>tytoniowego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–</w:t>
      </w:r>
      <w:r>
        <w:t xml:space="preserve"> </w:t>
      </w:r>
      <w:r w:rsidRPr="004B4D1E">
        <w:t>w</w:t>
      </w:r>
      <w:r w:rsidRPr="004B4D1E">
        <w:t>y</w:t>
      </w:r>
      <w:r w:rsidRPr="004B4D1E">
        <w:t>daje</w:t>
      </w:r>
      <w:r>
        <w:t xml:space="preserve"> </w:t>
      </w:r>
      <w:r w:rsidRPr="004B4D1E">
        <w:t>się</w:t>
      </w:r>
      <w:r>
        <w:t xml:space="preserve"> </w:t>
      </w:r>
      <w:r w:rsidRPr="004B4D1E">
        <w:t>na</w:t>
      </w:r>
      <w:r>
        <w:t xml:space="preserve"> </w:t>
      </w:r>
      <w:r w:rsidRPr="004B4D1E">
        <w:t>wniosek</w:t>
      </w:r>
      <w:r>
        <w:t xml:space="preserve"> </w:t>
      </w:r>
      <w:r w:rsidRPr="004B4D1E">
        <w:t>albo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urzędu.</w:t>
      </w:r>
    </w:p>
    <w:p w:rsidR="001948FD" w:rsidRPr="004B4D1E" w:rsidRDefault="001948FD" w:rsidP="001948FD">
      <w:pPr>
        <w:pStyle w:val="ZUSTzmustartykuempunktem"/>
      </w:pPr>
      <w:r w:rsidRPr="004B4D1E">
        <w:t>8.</w:t>
      </w:r>
      <w:r w:rsidR="00054602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054602">
        <w:t>powinien zawierać</w:t>
      </w:r>
      <w:r>
        <w:t xml:space="preserve"> </w:t>
      </w:r>
      <w:r w:rsidRPr="004B4D1E">
        <w:t>dane</w:t>
      </w:r>
      <w:r>
        <w:t xml:space="preserve"> </w:t>
      </w:r>
      <w:r w:rsidRPr="004B4D1E">
        <w:t>dotyczące</w:t>
      </w:r>
      <w:r>
        <w:t xml:space="preserve"> </w:t>
      </w:r>
      <w:r w:rsidRPr="004B4D1E">
        <w:t>podmiotu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prowadzonej</w:t>
      </w:r>
      <w:r>
        <w:t xml:space="preserve"> </w:t>
      </w:r>
      <w:r w:rsidRPr="004B4D1E">
        <w:t>przez</w:t>
      </w:r>
      <w:r>
        <w:t xml:space="preserve"> </w:t>
      </w:r>
      <w:r w:rsidRPr="004B4D1E">
        <w:t>ten</w:t>
      </w:r>
      <w:r>
        <w:t xml:space="preserve"> </w:t>
      </w:r>
      <w:r w:rsidRPr="004B4D1E">
        <w:t>podmiot</w:t>
      </w:r>
      <w:r>
        <w:t xml:space="preserve"> </w:t>
      </w:r>
      <w:r w:rsidRPr="004B4D1E">
        <w:t>działalności,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d</w:t>
      </w:r>
      <w:r w:rsidR="00C86666">
        <w:t xml:space="preserve"> pkt </w:t>
      </w:r>
      <w:r w:rsidRPr="004B4D1E">
        <w:t>1,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adresu</w:t>
      </w:r>
      <w:r>
        <w:t xml:space="preserve"> </w:t>
      </w:r>
      <w:r w:rsidRPr="004B4D1E">
        <w:t>zamieszkania</w:t>
      </w:r>
      <w:r>
        <w:t xml:space="preserve">, </w:t>
      </w:r>
      <w:r w:rsidRPr="004B4D1E">
        <w:t>jeżeli</w:t>
      </w:r>
      <w:r>
        <w:t xml:space="preserve"> </w:t>
      </w:r>
      <w:r w:rsidRPr="004B4D1E">
        <w:t>nie</w:t>
      </w:r>
      <w:r>
        <w:t xml:space="preserve"> </w:t>
      </w:r>
      <w:r w:rsidRPr="004B4D1E">
        <w:t>jest</w:t>
      </w:r>
      <w:r>
        <w:t xml:space="preserve"> </w:t>
      </w:r>
      <w:r w:rsidRPr="004B4D1E">
        <w:t>on</w:t>
      </w:r>
      <w:r>
        <w:t xml:space="preserve"> </w:t>
      </w:r>
      <w:r w:rsidRPr="004B4D1E">
        <w:t>taki</w:t>
      </w:r>
      <w:r>
        <w:t xml:space="preserve"> </w:t>
      </w:r>
      <w:r w:rsidRPr="004B4D1E">
        <w:t>sam</w:t>
      </w:r>
      <w:r>
        <w:t xml:space="preserve"> </w:t>
      </w:r>
      <w:r w:rsidRPr="004B4D1E">
        <w:t>jak</w:t>
      </w:r>
      <w:r>
        <w:t xml:space="preserve"> </w:t>
      </w:r>
      <w:r w:rsidRPr="00054602">
        <w:t>adres miejsca</w:t>
      </w:r>
      <w:r>
        <w:t xml:space="preserve"> </w:t>
      </w:r>
      <w:r w:rsidRPr="004B4D1E">
        <w:t>wykonywania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gospodarczej.</w:t>
      </w:r>
    </w:p>
    <w:p w:rsidR="001948FD" w:rsidRPr="00DF1C43" w:rsidRDefault="001948FD" w:rsidP="001948FD">
      <w:pPr>
        <w:pStyle w:val="ZARTzmartartykuempunktem"/>
      </w:pPr>
      <w:r w:rsidRPr="00DF1C43">
        <w:t>Art.</w:t>
      </w:r>
      <w:r w:rsidR="00054602">
        <w:t> </w:t>
      </w:r>
      <w:r w:rsidRPr="00DF1C43">
        <w:t>20</w:t>
      </w:r>
      <w:r>
        <w:t>b</w:t>
      </w:r>
      <w:r w:rsidRPr="00DF1C43">
        <w:t>.</w:t>
      </w:r>
      <w:r w:rsidR="00054602">
        <w:t> </w:t>
      </w:r>
      <w:r w:rsidRPr="00DF1C43">
        <w:t>1.</w:t>
      </w:r>
      <w:r>
        <w:t xml:space="preserve"> </w:t>
      </w:r>
      <w:r w:rsidRPr="00DF1C43">
        <w:t>Do</w:t>
      </w:r>
      <w:r>
        <w:t xml:space="preserve"> </w:t>
      </w:r>
      <w:r w:rsidRPr="00DF1C43">
        <w:t>rejestru</w:t>
      </w:r>
      <w:r>
        <w:t xml:space="preserve"> </w:t>
      </w:r>
      <w:r w:rsidRPr="00DF1C43">
        <w:t>pośredniczących</w:t>
      </w:r>
      <w:r>
        <w:t xml:space="preserve"> </w:t>
      </w:r>
      <w:r w:rsidRPr="00DF1C43">
        <w:t>podmiotów</w:t>
      </w:r>
      <w:r>
        <w:t xml:space="preserve"> </w:t>
      </w:r>
      <w:r w:rsidRPr="00DF1C43">
        <w:t>tytoniowych</w:t>
      </w:r>
      <w:r>
        <w:t xml:space="preserve"> </w:t>
      </w:r>
      <w:r w:rsidRPr="00DF1C43">
        <w:t>może</w:t>
      </w:r>
      <w:r>
        <w:t xml:space="preserve"> </w:t>
      </w:r>
      <w:r w:rsidRPr="00DF1C43">
        <w:t>zostać</w:t>
      </w:r>
      <w:r>
        <w:t xml:space="preserve"> </w:t>
      </w:r>
      <w:r w:rsidRPr="00DF1C43">
        <w:t>wpisany</w:t>
      </w:r>
      <w:r>
        <w:t xml:space="preserve"> </w:t>
      </w:r>
      <w:r w:rsidRPr="00DF1C43">
        <w:t>podmiot</w:t>
      </w:r>
      <w:r>
        <w:t xml:space="preserve"> </w:t>
      </w:r>
      <w:r w:rsidRPr="00DF1C43">
        <w:t>posiadający</w:t>
      </w:r>
      <w:r>
        <w:t xml:space="preserve"> </w:t>
      </w:r>
      <w:r w:rsidRPr="00DF1C43">
        <w:t>miejsce</w:t>
      </w:r>
      <w:r>
        <w:t xml:space="preserve"> </w:t>
      </w:r>
      <w:r w:rsidRPr="00DF1C43">
        <w:t>zamieszkania</w:t>
      </w:r>
      <w:r>
        <w:t xml:space="preserve"> </w:t>
      </w:r>
      <w:r w:rsidRPr="00DF1C43">
        <w:t>lub</w:t>
      </w:r>
      <w:r>
        <w:t xml:space="preserve"> </w:t>
      </w:r>
      <w:r w:rsidRPr="00DF1C43">
        <w:t>siedzibę</w:t>
      </w:r>
      <w:r>
        <w:t xml:space="preserve"> </w:t>
      </w:r>
      <w:r w:rsidRPr="00DF1C43">
        <w:t>na</w:t>
      </w:r>
      <w:r>
        <w:t xml:space="preserve"> </w:t>
      </w:r>
      <w:r w:rsidRPr="00DF1C43">
        <w:t>terytorium</w:t>
      </w:r>
      <w:r>
        <w:t xml:space="preserve"> </w:t>
      </w:r>
      <w:r w:rsidRPr="00DF1C43">
        <w:t>kraju</w:t>
      </w:r>
      <w:r>
        <w:t xml:space="preserve"> </w:t>
      </w:r>
      <w:r w:rsidRPr="00DF1C43">
        <w:t>lub</w:t>
      </w:r>
      <w:r>
        <w:t xml:space="preserve"> </w:t>
      </w:r>
      <w:r w:rsidRPr="00DF1C43">
        <w:t>przedsiębiorcy</w:t>
      </w:r>
      <w:r>
        <w:t xml:space="preserve"> </w:t>
      </w:r>
      <w:r w:rsidRPr="00DF1C43">
        <w:t>zagraniczni,</w:t>
      </w:r>
      <w:r w:rsidR="00C86666">
        <w:t xml:space="preserve"> </w:t>
      </w:r>
      <w:r w:rsidR="00C86666" w:rsidRPr="00DF1C43">
        <w:t>o</w:t>
      </w:r>
      <w:r w:rsidR="00C86666">
        <w:t> </w:t>
      </w:r>
      <w:r w:rsidRPr="00DF1C43">
        <w:t>których</w:t>
      </w:r>
      <w:r>
        <w:t xml:space="preserve"> </w:t>
      </w:r>
      <w:r w:rsidRPr="00DF1C43">
        <w:t>mowa</w:t>
      </w:r>
      <w:r w:rsidR="00C86666">
        <w:t xml:space="preserve"> </w:t>
      </w:r>
      <w:r w:rsidR="00C86666" w:rsidRPr="00DF1C43">
        <w:t>w</w:t>
      </w:r>
      <w:r w:rsidR="00C86666">
        <w:t> art. </w:t>
      </w:r>
      <w:r w:rsidRPr="00DF1C43">
        <w:t>20</w:t>
      </w:r>
      <w:r>
        <w:t>d</w:t>
      </w:r>
      <w:r w:rsidR="00C86666">
        <w:t xml:space="preserve"> pkt </w:t>
      </w:r>
      <w:r w:rsidR="00C86666" w:rsidRPr="00DF1C43">
        <w:t>1</w:t>
      </w:r>
      <w:r w:rsidR="00C86666">
        <w:t xml:space="preserve"> lit. </w:t>
      </w:r>
      <w:r w:rsidRPr="00DF1C43">
        <w:t>b</w:t>
      </w:r>
      <w:r w:rsidR="00C86666">
        <w:t xml:space="preserve"> </w:t>
      </w:r>
      <w:r w:rsidR="00C86666" w:rsidRPr="00DF1C43">
        <w:t>i</w:t>
      </w:r>
      <w:r w:rsidR="00C86666">
        <w:t> </w:t>
      </w:r>
      <w:r w:rsidRPr="00DF1C43">
        <w:t>c.</w:t>
      </w:r>
    </w:p>
    <w:p w:rsidR="001948FD" w:rsidRPr="00DF1C43" w:rsidRDefault="001948FD" w:rsidP="001948FD">
      <w:pPr>
        <w:pStyle w:val="ZUSTzmustartykuempunktem"/>
      </w:pPr>
      <w:r w:rsidRPr="00DF1C43">
        <w:t>2.</w:t>
      </w:r>
      <w:r w:rsidR="00054602">
        <w:t> </w:t>
      </w:r>
      <w:r w:rsidRPr="00DF1C43">
        <w:t>Przedsiębiorca</w:t>
      </w:r>
      <w:r>
        <w:t xml:space="preserve"> </w:t>
      </w:r>
      <w:r w:rsidRPr="00DF1C43">
        <w:t>zagraniczny,</w:t>
      </w:r>
      <w:r w:rsidR="00C86666">
        <w:t xml:space="preserve"> </w:t>
      </w:r>
      <w:r w:rsidR="00C86666" w:rsidRPr="00DF1C43">
        <w:t>o</w:t>
      </w:r>
      <w:r w:rsidR="00C86666">
        <w:t> </w:t>
      </w:r>
      <w:r w:rsidRPr="00DF1C43">
        <w:t>którym</w:t>
      </w:r>
      <w:r>
        <w:t xml:space="preserve"> </w:t>
      </w:r>
      <w:r w:rsidRPr="00DF1C43">
        <w:t>mowa</w:t>
      </w:r>
      <w:r w:rsidR="00C86666">
        <w:t xml:space="preserve"> </w:t>
      </w:r>
      <w:r w:rsidR="00C86666" w:rsidRPr="00DF1C43">
        <w:t>w</w:t>
      </w:r>
      <w:r w:rsidR="00C86666">
        <w:t> art. </w:t>
      </w:r>
      <w:r w:rsidRPr="00DF1C43">
        <w:t>20</w:t>
      </w:r>
      <w:r>
        <w:t>d</w:t>
      </w:r>
      <w:r w:rsidR="00C86666">
        <w:t xml:space="preserve"> pkt </w:t>
      </w:r>
      <w:r w:rsidR="00C86666" w:rsidRPr="00DF1C43">
        <w:t>1</w:t>
      </w:r>
      <w:r w:rsidR="00C86666">
        <w:t xml:space="preserve"> lit. </w:t>
      </w:r>
      <w:r w:rsidRPr="00DF1C43">
        <w:t>c,</w:t>
      </w:r>
      <w:r>
        <w:t xml:space="preserve"> </w:t>
      </w:r>
      <w:r w:rsidRPr="00DF1C43">
        <w:t>zamierzający</w:t>
      </w:r>
      <w:r>
        <w:t xml:space="preserve"> </w:t>
      </w:r>
      <w:r w:rsidRPr="00DF1C43">
        <w:t>prowadzić</w:t>
      </w:r>
      <w:r>
        <w:t xml:space="preserve"> </w:t>
      </w:r>
      <w:r w:rsidRPr="00DF1C43">
        <w:t>na</w:t>
      </w:r>
      <w:r>
        <w:t xml:space="preserve"> </w:t>
      </w:r>
      <w:r w:rsidRPr="00DF1C43">
        <w:t>terytorium</w:t>
      </w:r>
      <w:r>
        <w:t xml:space="preserve"> </w:t>
      </w:r>
      <w:r w:rsidRPr="00DF1C43">
        <w:t>kraju</w:t>
      </w:r>
      <w:r>
        <w:t xml:space="preserve"> </w:t>
      </w:r>
      <w:r w:rsidRPr="00DF1C43">
        <w:t>działalność</w:t>
      </w:r>
      <w:r>
        <w:t xml:space="preserve"> </w:t>
      </w:r>
      <w:r w:rsidRPr="00DF1C43">
        <w:t>gospodarczą</w:t>
      </w:r>
      <w:r w:rsidR="00C86666">
        <w:t xml:space="preserve"> </w:t>
      </w:r>
      <w:r w:rsidR="00C86666" w:rsidRPr="00DF1C43">
        <w:t>w</w:t>
      </w:r>
      <w:r w:rsidR="00C86666">
        <w:t> </w:t>
      </w:r>
      <w:r w:rsidRPr="00DF1C43">
        <w:t>zakresie</w:t>
      </w:r>
      <w:r>
        <w:t xml:space="preserve"> </w:t>
      </w:r>
      <w:r w:rsidRPr="00DF1C43">
        <w:t>suszu</w:t>
      </w:r>
      <w:r>
        <w:t xml:space="preserve"> </w:t>
      </w:r>
      <w:r w:rsidRPr="00DF1C43">
        <w:t>tytoniowego</w:t>
      </w:r>
      <w:r>
        <w:t xml:space="preserve"> </w:t>
      </w:r>
      <w:r w:rsidRPr="00DF1C43">
        <w:t>obowiązany</w:t>
      </w:r>
      <w:r>
        <w:t xml:space="preserve"> </w:t>
      </w:r>
      <w:r w:rsidRPr="00DF1C43">
        <w:t>jest</w:t>
      </w:r>
      <w:r>
        <w:t xml:space="preserve"> </w:t>
      </w:r>
      <w:r w:rsidRPr="00DF1C43">
        <w:t>do</w:t>
      </w:r>
      <w:r>
        <w:t xml:space="preserve"> </w:t>
      </w:r>
      <w:r w:rsidRPr="00DF1C43">
        <w:t>wyznaczenia</w:t>
      </w:r>
      <w:r>
        <w:t xml:space="preserve"> </w:t>
      </w:r>
      <w:r w:rsidRPr="00DF1C43">
        <w:t>dla</w:t>
      </w:r>
      <w:r>
        <w:t xml:space="preserve"> </w:t>
      </w:r>
      <w:r w:rsidRPr="00DF1C43">
        <w:t>celów</w:t>
      </w:r>
      <w:r>
        <w:t xml:space="preserve"> </w:t>
      </w:r>
      <w:r w:rsidRPr="00DF1C43">
        <w:t>akcyz</w:t>
      </w:r>
      <w:r>
        <w:t xml:space="preserve">y </w:t>
      </w:r>
      <w:r w:rsidRPr="00DF1C43">
        <w:t>podmiotu</w:t>
      </w:r>
      <w:r>
        <w:t xml:space="preserve"> </w:t>
      </w:r>
      <w:r w:rsidRPr="00DF1C43">
        <w:t>go</w:t>
      </w:r>
      <w:r>
        <w:t xml:space="preserve"> </w:t>
      </w:r>
      <w:r w:rsidRPr="00DF1C43">
        <w:t>reprezentującego</w:t>
      </w:r>
      <w:r>
        <w:t xml:space="preserve"> </w:t>
      </w:r>
      <w:r w:rsidRPr="00DF1C43">
        <w:t>na</w:t>
      </w:r>
      <w:r>
        <w:t xml:space="preserve"> </w:t>
      </w:r>
      <w:r w:rsidRPr="00DF1C43">
        <w:t>terytorium</w:t>
      </w:r>
      <w:r>
        <w:t xml:space="preserve"> </w:t>
      </w:r>
      <w:r w:rsidRPr="00DF1C43">
        <w:t>kraju.</w:t>
      </w:r>
    </w:p>
    <w:p w:rsidR="001948FD" w:rsidRPr="00DF1C43" w:rsidRDefault="001948FD" w:rsidP="001948FD">
      <w:pPr>
        <w:pStyle w:val="ZARTzmartartykuempunktem"/>
      </w:pPr>
      <w:r w:rsidRPr="00DF1C43">
        <w:t>Art.</w:t>
      </w:r>
      <w:r w:rsidR="00054602">
        <w:t> </w:t>
      </w:r>
      <w:r w:rsidRPr="00DF1C43">
        <w:t>20</w:t>
      </w:r>
      <w:r>
        <w:t>c</w:t>
      </w:r>
      <w:r w:rsidRPr="00DF1C43">
        <w:t>.</w:t>
      </w:r>
      <w:r w:rsidR="00054602">
        <w:t> </w:t>
      </w:r>
      <w:r w:rsidRPr="00DF1C43">
        <w:t>1.</w:t>
      </w:r>
      <w:r>
        <w:t xml:space="preserve"> </w:t>
      </w:r>
      <w:r w:rsidRPr="00DF1C43">
        <w:t>Podmiotem</w:t>
      </w:r>
      <w:r>
        <w:t xml:space="preserve"> </w:t>
      </w:r>
      <w:r w:rsidRPr="00DF1C43">
        <w:t>reprezentującym</w:t>
      </w:r>
      <w:r>
        <w:t xml:space="preserve"> </w:t>
      </w:r>
      <w:r w:rsidRPr="00DF1C43">
        <w:t>przedsiębiorcę</w:t>
      </w:r>
      <w:r>
        <w:t xml:space="preserve"> </w:t>
      </w:r>
      <w:r w:rsidRPr="00DF1C43">
        <w:t>zagranicznego</w:t>
      </w:r>
      <w:r>
        <w:t xml:space="preserve"> </w:t>
      </w:r>
      <w:r w:rsidRPr="00DF1C43">
        <w:t>może</w:t>
      </w:r>
      <w:r>
        <w:t xml:space="preserve"> </w:t>
      </w:r>
      <w:r w:rsidRPr="00DF1C43">
        <w:t>być</w:t>
      </w:r>
      <w:r>
        <w:t xml:space="preserve"> </w:t>
      </w:r>
      <w:r w:rsidRPr="00DF1C43">
        <w:t>wyłącznie</w:t>
      </w:r>
      <w:r>
        <w:t xml:space="preserve"> </w:t>
      </w:r>
      <w:r w:rsidRPr="00DF1C43">
        <w:t>podmiot</w:t>
      </w:r>
      <w:r>
        <w:t xml:space="preserve"> </w:t>
      </w:r>
      <w:r w:rsidRPr="00DF1C43">
        <w:t>posiad</w:t>
      </w:r>
      <w:r w:rsidRPr="00DF1C43">
        <w:t>a</w:t>
      </w:r>
      <w:r w:rsidRPr="00DF1C43">
        <w:t>jący</w:t>
      </w:r>
      <w:r>
        <w:t xml:space="preserve"> </w:t>
      </w:r>
      <w:r w:rsidRPr="00DF1C43">
        <w:t>siedzibę</w:t>
      </w:r>
      <w:r>
        <w:t xml:space="preserve"> </w:t>
      </w:r>
      <w:r w:rsidRPr="00DF1C43">
        <w:t>na</w:t>
      </w:r>
      <w:r>
        <w:t xml:space="preserve"> </w:t>
      </w:r>
      <w:r w:rsidRPr="00DF1C43">
        <w:t>terytorium</w:t>
      </w:r>
      <w:r>
        <w:t xml:space="preserve"> </w:t>
      </w:r>
      <w:r w:rsidRPr="00DF1C43">
        <w:t>kraju,</w:t>
      </w:r>
      <w:r>
        <w:t xml:space="preserve"> </w:t>
      </w:r>
      <w:r w:rsidRPr="00DF1C43">
        <w:t>spełniający</w:t>
      </w:r>
      <w:r>
        <w:t xml:space="preserve"> </w:t>
      </w:r>
      <w:r w:rsidRPr="00DF1C43">
        <w:t>warunki,</w:t>
      </w:r>
      <w:r w:rsidR="00C86666">
        <w:t xml:space="preserve"> </w:t>
      </w:r>
      <w:r w:rsidR="00C86666" w:rsidRPr="00DF1C43">
        <w:t>o</w:t>
      </w:r>
      <w:r w:rsidR="00C86666">
        <w:t> </w:t>
      </w:r>
      <w:r w:rsidRPr="00DF1C43">
        <w:t>których</w:t>
      </w:r>
      <w:r>
        <w:t xml:space="preserve"> </w:t>
      </w:r>
      <w:r w:rsidRPr="00DF1C43">
        <w:t>mowa</w:t>
      </w:r>
      <w:r w:rsidR="00C86666">
        <w:t xml:space="preserve"> </w:t>
      </w:r>
      <w:r w:rsidR="00C86666" w:rsidRPr="00DF1C43">
        <w:t>w</w:t>
      </w:r>
      <w:r w:rsidR="00C86666">
        <w:t> art. </w:t>
      </w:r>
      <w:r w:rsidRPr="00DF1C43">
        <w:t>20</w:t>
      </w:r>
      <w:r>
        <w:t>e</w:t>
      </w:r>
      <w:r w:rsidR="00C86666">
        <w:t xml:space="preserve"> ust. </w:t>
      </w:r>
      <w:r w:rsidR="00C86666" w:rsidRPr="00DF1C43">
        <w:t>1</w:t>
      </w:r>
      <w:r w:rsidR="00C86666">
        <w:t xml:space="preserve"> pkt </w:t>
      </w:r>
      <w:r w:rsidR="00C86666" w:rsidRPr="00DF1C43">
        <w:t>1</w:t>
      </w:r>
      <w:r w:rsidR="00C86666">
        <w:t xml:space="preserve"> i </w:t>
      </w:r>
      <w:r w:rsidRPr="00DF1C43">
        <w:t>2,</w:t>
      </w:r>
      <w:r w:rsidR="00C86666">
        <w:t xml:space="preserve"> </w:t>
      </w:r>
      <w:r w:rsidR="00C86666" w:rsidRPr="00DF1C43">
        <w:t>i</w:t>
      </w:r>
      <w:r w:rsidR="00C86666">
        <w:t> </w:t>
      </w:r>
      <w:r w:rsidRPr="00DF1C43">
        <w:t>który</w:t>
      </w:r>
      <w:r>
        <w:t xml:space="preserve"> </w:t>
      </w:r>
      <w:r w:rsidRPr="00DF1C43">
        <w:t>złożył</w:t>
      </w:r>
      <w:r>
        <w:t xml:space="preserve"> </w:t>
      </w:r>
      <w:r w:rsidRPr="00DF1C43">
        <w:t>zgł</w:t>
      </w:r>
      <w:r w:rsidRPr="00DF1C43">
        <w:t>o</w:t>
      </w:r>
      <w:r w:rsidRPr="00DF1C43">
        <w:t>szenie</w:t>
      </w:r>
      <w:r>
        <w:t xml:space="preserve"> </w:t>
      </w:r>
      <w:r w:rsidRPr="00DF1C43">
        <w:t>rejestracyjne</w:t>
      </w:r>
      <w:r>
        <w:t xml:space="preserve"> </w:t>
      </w:r>
      <w:r w:rsidRPr="00DF1C43">
        <w:t>zgodnie</w:t>
      </w:r>
      <w:r w:rsidR="00C86666">
        <w:t xml:space="preserve"> </w:t>
      </w:r>
      <w:r w:rsidR="00C86666" w:rsidRPr="00DF1C43">
        <w:t>z</w:t>
      </w:r>
      <w:r w:rsidR="00C86666">
        <w:t> art. </w:t>
      </w:r>
      <w:r w:rsidRPr="00DF1C43">
        <w:t>16.</w:t>
      </w:r>
      <w:r>
        <w:t xml:space="preserve"> </w:t>
      </w:r>
      <w:r w:rsidRPr="00DF1C43">
        <w:t>Podmiot</w:t>
      </w:r>
      <w:r>
        <w:t xml:space="preserve"> </w:t>
      </w:r>
      <w:r w:rsidRPr="00DF1C43">
        <w:t>reprezentujący</w:t>
      </w:r>
      <w:r>
        <w:t xml:space="preserve"> </w:t>
      </w:r>
      <w:r w:rsidRPr="00DF1C43">
        <w:t>przedsiębiorcę</w:t>
      </w:r>
      <w:r>
        <w:t xml:space="preserve"> </w:t>
      </w:r>
      <w:r w:rsidRPr="00DF1C43">
        <w:t>zagranicznego</w:t>
      </w:r>
      <w:r w:rsidR="00C86666">
        <w:t xml:space="preserve"> </w:t>
      </w:r>
      <w:r w:rsidR="00C86666" w:rsidRPr="00DF1C43">
        <w:t>w</w:t>
      </w:r>
      <w:r w:rsidR="00C86666">
        <w:t> </w:t>
      </w:r>
      <w:r w:rsidRPr="00DF1C43">
        <w:t>zgłoszeniu</w:t>
      </w:r>
      <w:r>
        <w:t xml:space="preserve"> </w:t>
      </w:r>
      <w:r w:rsidRPr="00DF1C43">
        <w:t>rejestr</w:t>
      </w:r>
      <w:r w:rsidRPr="00DF1C43">
        <w:t>a</w:t>
      </w:r>
      <w:r w:rsidRPr="00DF1C43">
        <w:t>cyjnym</w:t>
      </w:r>
      <w:r>
        <w:t xml:space="preserve"> </w:t>
      </w:r>
      <w:r w:rsidRPr="00DF1C43">
        <w:t>powinien</w:t>
      </w:r>
      <w:r>
        <w:t xml:space="preserve"> </w:t>
      </w:r>
      <w:r w:rsidRPr="00DF1C43">
        <w:t>wskazać</w:t>
      </w:r>
      <w:r>
        <w:t xml:space="preserve"> </w:t>
      </w:r>
      <w:r w:rsidRPr="00DF1C43">
        <w:t>ponadto</w:t>
      </w:r>
      <w:r>
        <w:t xml:space="preserve"> </w:t>
      </w:r>
      <w:r w:rsidRPr="00DF1C43">
        <w:t>reprezentowanego</w:t>
      </w:r>
      <w:r>
        <w:t xml:space="preserve"> </w:t>
      </w:r>
      <w:r w:rsidRPr="00DF1C43">
        <w:t>przez</w:t>
      </w:r>
      <w:r>
        <w:t xml:space="preserve"> </w:t>
      </w:r>
      <w:r w:rsidRPr="00DF1C43">
        <w:t>niego</w:t>
      </w:r>
      <w:r>
        <w:t xml:space="preserve"> </w:t>
      </w:r>
      <w:r w:rsidRPr="00DF1C43">
        <w:t>przedsiębiorcę</w:t>
      </w:r>
      <w:r>
        <w:t xml:space="preserve"> </w:t>
      </w:r>
      <w:r w:rsidRPr="00DF1C43">
        <w:t>zagranicznego.</w:t>
      </w:r>
    </w:p>
    <w:p w:rsidR="001948FD" w:rsidRPr="00DF1C43" w:rsidRDefault="001948FD" w:rsidP="001948FD">
      <w:pPr>
        <w:pStyle w:val="ZUSTzmustartykuempunktem"/>
      </w:pPr>
      <w:r w:rsidRPr="00DF1C43">
        <w:t>2.</w:t>
      </w:r>
      <w:r w:rsidR="00054602">
        <w:t> </w:t>
      </w:r>
      <w:r w:rsidRPr="00DF1C43">
        <w:t>Właściwy</w:t>
      </w:r>
      <w:r>
        <w:t xml:space="preserve"> </w:t>
      </w:r>
      <w:r w:rsidRPr="00DF1C43">
        <w:t>naczelnik</w:t>
      </w:r>
      <w:r>
        <w:t xml:space="preserve"> </w:t>
      </w:r>
      <w:r w:rsidRPr="00DF1C43">
        <w:t>urzędu</w:t>
      </w:r>
      <w:r>
        <w:t xml:space="preserve"> </w:t>
      </w:r>
      <w:r w:rsidRPr="00DF1C43">
        <w:t>celnego</w:t>
      </w:r>
      <w:r>
        <w:t xml:space="preserve"> </w:t>
      </w:r>
      <w:r w:rsidRPr="00DF1C43">
        <w:t>odmawia</w:t>
      </w:r>
      <w:r>
        <w:t xml:space="preserve"> </w:t>
      </w:r>
      <w:r w:rsidRPr="00DF1C43">
        <w:t>przyjęcia</w:t>
      </w:r>
      <w:r>
        <w:t xml:space="preserve"> </w:t>
      </w:r>
      <w:r w:rsidRPr="00DF1C43">
        <w:t>zgłoszenia</w:t>
      </w:r>
      <w:r>
        <w:t xml:space="preserve"> </w:t>
      </w:r>
      <w:r w:rsidRPr="00DF1C43">
        <w:t>rejestracyjnego</w:t>
      </w:r>
      <w:r>
        <w:t xml:space="preserve"> </w:t>
      </w:r>
      <w:r w:rsidRPr="00DF1C43">
        <w:t>podmiotu</w:t>
      </w:r>
      <w:r>
        <w:t xml:space="preserve"> </w:t>
      </w:r>
      <w:r w:rsidRPr="00DF1C43">
        <w:t>reprezentując</w:t>
      </w:r>
      <w:r w:rsidRPr="00DF1C43">
        <w:t>e</w:t>
      </w:r>
      <w:r w:rsidRPr="00DF1C43">
        <w:t>go</w:t>
      </w:r>
      <w:r>
        <w:t xml:space="preserve"> </w:t>
      </w:r>
      <w:r w:rsidRPr="00DF1C43">
        <w:t>przedsiębiorcę</w:t>
      </w:r>
      <w:r>
        <w:t xml:space="preserve"> </w:t>
      </w:r>
      <w:r w:rsidRPr="00DF1C43">
        <w:t>zagranicznego,</w:t>
      </w:r>
      <w:r>
        <w:t xml:space="preserve"> </w:t>
      </w:r>
      <w:r w:rsidRPr="00DF1C43">
        <w:t>który</w:t>
      </w:r>
      <w:r>
        <w:t xml:space="preserve"> </w:t>
      </w:r>
      <w:r w:rsidRPr="00DF1C43">
        <w:t>nie</w:t>
      </w:r>
      <w:r>
        <w:t xml:space="preserve"> </w:t>
      </w:r>
      <w:r w:rsidRPr="00DF1C43">
        <w:t>spełnia</w:t>
      </w:r>
      <w:r>
        <w:t xml:space="preserve"> </w:t>
      </w:r>
      <w:r w:rsidRPr="00DF1C43">
        <w:t>warunków,</w:t>
      </w:r>
      <w:r w:rsidR="00C86666">
        <w:t xml:space="preserve"> </w:t>
      </w:r>
      <w:r w:rsidR="00C86666" w:rsidRPr="00DF1C43">
        <w:t>o</w:t>
      </w:r>
      <w:r w:rsidR="00C86666">
        <w:t> </w:t>
      </w:r>
      <w:r w:rsidRPr="00DF1C43">
        <w:t>których</w:t>
      </w:r>
      <w:r>
        <w:t xml:space="preserve"> </w:t>
      </w:r>
      <w:r w:rsidRPr="00DF1C43">
        <w:t>mowa</w:t>
      </w:r>
      <w:r w:rsidR="00C86666">
        <w:t xml:space="preserve"> </w:t>
      </w:r>
      <w:r w:rsidR="00C86666" w:rsidRPr="00DF1C43">
        <w:t>w</w:t>
      </w:r>
      <w:r w:rsidR="00C86666">
        <w:t> art. </w:t>
      </w:r>
      <w:r w:rsidRPr="00DF1C43">
        <w:t>20</w:t>
      </w:r>
      <w:r>
        <w:t>e</w:t>
      </w:r>
      <w:r w:rsidR="00C86666">
        <w:t xml:space="preserve"> ust. </w:t>
      </w:r>
      <w:r w:rsidR="00C86666" w:rsidRPr="00DF1C43">
        <w:t>1</w:t>
      </w:r>
      <w:r w:rsidR="00C86666">
        <w:t xml:space="preserve"> pkt </w:t>
      </w:r>
      <w:r w:rsidR="00C86666" w:rsidRPr="00DF1C43">
        <w:t>1</w:t>
      </w:r>
      <w:r w:rsidR="00C86666">
        <w:t xml:space="preserve"> i </w:t>
      </w:r>
      <w:r w:rsidRPr="00DF1C43">
        <w:t>2.</w:t>
      </w:r>
    </w:p>
    <w:p w:rsidR="001948FD" w:rsidRPr="00DF1C43" w:rsidRDefault="001948FD" w:rsidP="001948FD">
      <w:pPr>
        <w:pStyle w:val="ZUSTzmustartykuempunktem"/>
      </w:pPr>
      <w:r w:rsidRPr="00DF1C43">
        <w:t>3.</w:t>
      </w:r>
      <w:r w:rsidR="00054602">
        <w:t> </w:t>
      </w:r>
      <w:r w:rsidRPr="00DF1C43">
        <w:t>Właściwy</w:t>
      </w:r>
      <w:r>
        <w:t xml:space="preserve"> </w:t>
      </w:r>
      <w:r w:rsidRPr="00DF1C43">
        <w:t>naczelnik</w:t>
      </w:r>
      <w:r>
        <w:t xml:space="preserve"> </w:t>
      </w:r>
      <w:r w:rsidRPr="00DF1C43">
        <w:t>urzędu</w:t>
      </w:r>
      <w:r>
        <w:t xml:space="preserve"> </w:t>
      </w:r>
      <w:r w:rsidRPr="00DF1C43">
        <w:t>celnego</w:t>
      </w:r>
      <w:r>
        <w:t xml:space="preserve"> </w:t>
      </w:r>
      <w:r w:rsidRPr="00DF1C43">
        <w:t>wykreśla</w:t>
      </w:r>
      <w:r w:rsidR="00C86666">
        <w:t xml:space="preserve"> </w:t>
      </w:r>
      <w:r w:rsidR="00C86666" w:rsidRPr="00DF1C43">
        <w:t>z</w:t>
      </w:r>
      <w:r w:rsidR="00C86666">
        <w:t> </w:t>
      </w:r>
      <w:r w:rsidRPr="00DF1C43">
        <w:t>rejestru,</w:t>
      </w:r>
      <w:r w:rsidR="00C86666">
        <w:t xml:space="preserve"> </w:t>
      </w:r>
      <w:r w:rsidR="00C86666" w:rsidRPr="00DF1C43">
        <w:t>o</w:t>
      </w:r>
      <w:r w:rsidR="00C86666">
        <w:t> </w:t>
      </w:r>
      <w:r w:rsidRPr="00DF1C43">
        <w:t>którym</w:t>
      </w:r>
      <w:r>
        <w:t xml:space="preserve"> </w:t>
      </w:r>
      <w:r w:rsidRPr="00DF1C43">
        <w:t>mowa</w:t>
      </w:r>
      <w:r w:rsidR="00C86666">
        <w:t xml:space="preserve"> </w:t>
      </w:r>
      <w:r w:rsidR="00C86666" w:rsidRPr="00DF1C43">
        <w:t>w</w:t>
      </w:r>
      <w:r w:rsidR="00C86666">
        <w:t> art. </w:t>
      </w:r>
      <w:r w:rsidRPr="00DF1C43">
        <w:t>18,</w:t>
      </w:r>
      <w:r>
        <w:t xml:space="preserve"> </w:t>
      </w:r>
      <w:r w:rsidRPr="00DF1C43">
        <w:t>podmiot</w:t>
      </w:r>
      <w:r>
        <w:t xml:space="preserve"> </w:t>
      </w:r>
      <w:r w:rsidRPr="00DF1C43">
        <w:t>reprezentujący</w:t>
      </w:r>
      <w:r>
        <w:t xml:space="preserve"> </w:t>
      </w:r>
      <w:r w:rsidRPr="00DF1C43">
        <w:t>przedsiębiorcę</w:t>
      </w:r>
      <w:r>
        <w:t xml:space="preserve"> </w:t>
      </w:r>
      <w:r w:rsidRPr="00DF1C43">
        <w:t>zagranicznego</w:t>
      </w:r>
      <w:r w:rsidR="00C86666">
        <w:t xml:space="preserve"> </w:t>
      </w:r>
      <w:r w:rsidR="00C86666" w:rsidRPr="00DF1C43">
        <w:t>w</w:t>
      </w:r>
      <w:r w:rsidR="00C86666">
        <w:t> </w:t>
      </w:r>
      <w:r w:rsidRPr="00DF1C43">
        <w:t>przypadku</w:t>
      </w:r>
      <w:r>
        <w:t xml:space="preserve"> </w:t>
      </w:r>
      <w:r w:rsidRPr="00DF1C43">
        <w:t>naruszenia</w:t>
      </w:r>
      <w:r>
        <w:t xml:space="preserve"> </w:t>
      </w:r>
      <w:r w:rsidRPr="00DF1C43">
        <w:t>któregokolwiek</w:t>
      </w:r>
      <w:r w:rsidR="00C86666">
        <w:t xml:space="preserve"> </w:t>
      </w:r>
      <w:r w:rsidR="00C86666" w:rsidRPr="00DF1C43">
        <w:t>z</w:t>
      </w:r>
      <w:r w:rsidR="00C86666">
        <w:t> </w:t>
      </w:r>
      <w:r w:rsidRPr="00DF1C43">
        <w:t>warunków</w:t>
      </w:r>
      <w:r>
        <w:t xml:space="preserve"> </w:t>
      </w:r>
      <w:r w:rsidRPr="00DF1C43">
        <w:t>określonych</w:t>
      </w:r>
      <w:r w:rsidR="00C86666">
        <w:t xml:space="preserve"> </w:t>
      </w:r>
      <w:r w:rsidR="00C86666" w:rsidRPr="00DF1C43">
        <w:t>w</w:t>
      </w:r>
      <w:r w:rsidR="00C86666">
        <w:t> art. </w:t>
      </w:r>
      <w:r w:rsidRPr="00DF1C43">
        <w:t>20</w:t>
      </w:r>
      <w:r>
        <w:t>e</w:t>
      </w:r>
      <w:r w:rsidR="00C86666">
        <w:t xml:space="preserve"> ust. </w:t>
      </w:r>
      <w:r w:rsidR="00C86666" w:rsidRPr="00DF1C43">
        <w:t>1</w:t>
      </w:r>
      <w:r w:rsidR="00C86666">
        <w:t xml:space="preserve"> pkt </w:t>
      </w:r>
      <w:r w:rsidR="00C86666" w:rsidRPr="00DF1C43">
        <w:t>1</w:t>
      </w:r>
      <w:r w:rsidR="00C86666">
        <w:t xml:space="preserve"> i </w:t>
      </w:r>
      <w:r w:rsidRPr="00DF1C43">
        <w:t>2.</w:t>
      </w:r>
    </w:p>
    <w:p w:rsidR="001948FD" w:rsidRDefault="001948FD" w:rsidP="00C86666">
      <w:pPr>
        <w:pStyle w:val="ZUSTzmustartykuempunktem"/>
      </w:pPr>
      <w:r w:rsidRPr="00DF1C43">
        <w:t>4.</w:t>
      </w:r>
      <w:r w:rsidR="00054602">
        <w:t> </w:t>
      </w:r>
      <w:r w:rsidRPr="00DF1C43">
        <w:t>Działalność</w:t>
      </w:r>
      <w:r>
        <w:t xml:space="preserve"> </w:t>
      </w:r>
      <w:r w:rsidRPr="00DF1C43">
        <w:t>gospodarczą</w:t>
      </w:r>
      <w:r w:rsidR="00C86666">
        <w:t xml:space="preserve"> </w:t>
      </w:r>
      <w:r w:rsidR="00C86666" w:rsidRPr="00DF1C43">
        <w:t>w</w:t>
      </w:r>
      <w:r w:rsidR="00C86666">
        <w:t> </w:t>
      </w:r>
      <w:r w:rsidRPr="00DF1C43">
        <w:t>zakresie</w:t>
      </w:r>
      <w:r>
        <w:t xml:space="preserve"> </w:t>
      </w:r>
      <w:r w:rsidRPr="00DF1C43">
        <w:t>suszu</w:t>
      </w:r>
      <w:r>
        <w:t xml:space="preserve"> </w:t>
      </w:r>
      <w:r w:rsidRPr="00DF1C43">
        <w:t>tytoniowego</w:t>
      </w:r>
      <w:r>
        <w:t xml:space="preserve"> </w:t>
      </w:r>
      <w:r w:rsidRPr="00DF1C43">
        <w:t>prowadzoną</w:t>
      </w:r>
      <w:r>
        <w:t xml:space="preserve"> </w:t>
      </w:r>
      <w:r w:rsidRPr="00DF1C43">
        <w:t>przez</w:t>
      </w:r>
      <w:r>
        <w:t xml:space="preserve"> </w:t>
      </w:r>
      <w:r w:rsidRPr="00DF1C43">
        <w:t>przedsiębiorcę</w:t>
      </w:r>
      <w:r>
        <w:t xml:space="preserve"> </w:t>
      </w:r>
      <w:r w:rsidRPr="00DF1C43">
        <w:t>zagranicznego,</w:t>
      </w:r>
      <w:r w:rsidR="00C86666">
        <w:t xml:space="preserve"> </w:t>
      </w:r>
      <w:r w:rsidR="00C86666" w:rsidRPr="00DF1C43">
        <w:t>o</w:t>
      </w:r>
      <w:r w:rsidR="00C86666">
        <w:t> </w:t>
      </w:r>
      <w:r w:rsidRPr="00DF1C43">
        <w:t>którym</w:t>
      </w:r>
      <w:r>
        <w:t xml:space="preserve"> </w:t>
      </w:r>
      <w:r w:rsidRPr="00DF1C43">
        <w:t>mowa</w:t>
      </w:r>
      <w:r w:rsidR="00C86666">
        <w:t xml:space="preserve"> </w:t>
      </w:r>
      <w:r w:rsidR="00C86666" w:rsidRPr="00DF1C43">
        <w:t>w</w:t>
      </w:r>
      <w:r w:rsidR="00C86666">
        <w:t> art. </w:t>
      </w:r>
      <w:r w:rsidRPr="00DF1C43">
        <w:t>20</w:t>
      </w:r>
      <w:r>
        <w:t>d</w:t>
      </w:r>
      <w:r w:rsidR="00C86666">
        <w:t xml:space="preserve"> pkt </w:t>
      </w:r>
      <w:r w:rsidR="00C86666" w:rsidRPr="00DF1C43">
        <w:t>1</w:t>
      </w:r>
      <w:r w:rsidR="00C86666">
        <w:t xml:space="preserve"> lit. </w:t>
      </w:r>
      <w:r w:rsidRPr="00DF1C43">
        <w:t>c,</w:t>
      </w:r>
      <w:r>
        <w:t xml:space="preserve"> </w:t>
      </w:r>
      <w:r w:rsidRPr="00DF1C43">
        <w:t>uznaje</w:t>
      </w:r>
      <w:r>
        <w:t xml:space="preserve"> </w:t>
      </w:r>
      <w:r w:rsidRPr="00DF1C43">
        <w:t>się</w:t>
      </w:r>
      <w:r>
        <w:t xml:space="preserve"> </w:t>
      </w:r>
      <w:r w:rsidRPr="00DF1C43">
        <w:t>na</w:t>
      </w:r>
      <w:r>
        <w:t xml:space="preserve"> </w:t>
      </w:r>
      <w:r w:rsidRPr="00DF1C43">
        <w:t>potrzeby</w:t>
      </w:r>
      <w:r>
        <w:t xml:space="preserve"> </w:t>
      </w:r>
      <w:r w:rsidRPr="00DF1C43">
        <w:t>akcyzy</w:t>
      </w:r>
      <w:r>
        <w:t xml:space="preserve"> </w:t>
      </w:r>
      <w:r w:rsidRPr="00DF1C43">
        <w:t>za</w:t>
      </w:r>
      <w:r>
        <w:t xml:space="preserve"> </w:t>
      </w:r>
      <w:r w:rsidRPr="00DF1C43">
        <w:t>działalność</w:t>
      </w:r>
      <w:r>
        <w:t xml:space="preserve"> </w:t>
      </w:r>
      <w:r w:rsidRPr="00DF1C43">
        <w:t>prowadzoną</w:t>
      </w:r>
      <w:r>
        <w:t xml:space="preserve"> </w:t>
      </w:r>
      <w:r w:rsidRPr="00DF1C43">
        <w:t>przez</w:t>
      </w:r>
      <w:r>
        <w:t xml:space="preserve"> </w:t>
      </w:r>
      <w:r w:rsidRPr="00DF1C43">
        <w:t>podmiot</w:t>
      </w:r>
      <w:r>
        <w:t xml:space="preserve"> </w:t>
      </w:r>
      <w:r w:rsidRPr="00DF1C43">
        <w:t>repr</w:t>
      </w:r>
      <w:r w:rsidRPr="00DF1C43">
        <w:t>e</w:t>
      </w:r>
      <w:r w:rsidRPr="00DF1C43">
        <w:t>zentujący</w:t>
      </w:r>
      <w:r>
        <w:t xml:space="preserve"> </w:t>
      </w:r>
      <w:r w:rsidRPr="00DF1C43">
        <w:t>przedsiębiorcę</w:t>
      </w:r>
      <w:r>
        <w:t xml:space="preserve"> </w:t>
      </w:r>
      <w:r w:rsidRPr="00DF1C43">
        <w:t>zagranicznego.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20</w:t>
      </w:r>
      <w:r>
        <w:t>d</w:t>
      </w:r>
      <w:r w:rsidRPr="004B4D1E">
        <w:t>.</w:t>
      </w:r>
      <w:r w:rsidR="00054602">
        <w:t> </w:t>
      </w:r>
      <w:r w:rsidRPr="004B4D1E">
        <w:t>Wniosek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054602">
        <w:t>powinien zawierać</w:t>
      </w:r>
      <w:r w:rsidRPr="004B4D1E">
        <w:t>:</w:t>
      </w:r>
    </w:p>
    <w:p w:rsidR="001948FD" w:rsidRPr="004B4D1E" w:rsidRDefault="001948FD" w:rsidP="00190B26">
      <w:pPr>
        <w:pStyle w:val="ZPKTzmpktartykuempunktem"/>
        <w:keepNext/>
        <w:ind w:left="902" w:hanging="482"/>
      </w:pPr>
      <w:r w:rsidRPr="004B4D1E">
        <w:t>1)</w:t>
      </w:r>
      <w:r w:rsidRPr="004B4D1E">
        <w:tab/>
        <w:t>dane</w:t>
      </w:r>
      <w:r>
        <w:t xml:space="preserve"> </w:t>
      </w:r>
      <w:r w:rsidRPr="004B4D1E">
        <w:t>dotyczące</w:t>
      </w:r>
      <w:r>
        <w:t xml:space="preserve"> </w:t>
      </w:r>
      <w:r w:rsidRPr="004B4D1E">
        <w:t>podmiotu</w:t>
      </w:r>
      <w:r>
        <w:t xml:space="preserve"> </w:t>
      </w:r>
      <w:r w:rsidRPr="004B4D1E">
        <w:t>oraz</w:t>
      </w:r>
      <w:r>
        <w:t xml:space="preserve"> </w:t>
      </w:r>
      <w:r w:rsidRPr="004B4D1E">
        <w:t>prowadzonej</w:t>
      </w:r>
      <w:r>
        <w:t xml:space="preserve"> </w:t>
      </w:r>
      <w:r w:rsidRPr="004B4D1E">
        <w:t>przez</w:t>
      </w:r>
      <w:r>
        <w:t xml:space="preserve"> </w:t>
      </w:r>
      <w:r w:rsidRPr="004B4D1E">
        <w:t>ten</w:t>
      </w:r>
      <w:r>
        <w:t xml:space="preserve"> </w:t>
      </w:r>
      <w:r w:rsidRPr="004B4D1E">
        <w:t>podmiot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obejmujące:</w:t>
      </w:r>
    </w:p>
    <w:p w:rsidR="001948FD" w:rsidRDefault="001948FD" w:rsidP="00190B26">
      <w:pPr>
        <w:pStyle w:val="ZLITwPKTzmlitwpktartykuempunktem"/>
        <w:spacing w:before="60"/>
        <w:ind w:left="1259" w:hanging="357"/>
      </w:pPr>
      <w:r w:rsidRPr="004B4D1E">
        <w:t>a)</w:t>
      </w:r>
      <w:r w:rsidRPr="004B4D1E">
        <w:tab/>
        <w:t>w</w:t>
      </w:r>
      <w:r>
        <w:t xml:space="preserve"> </w:t>
      </w:r>
      <w:r w:rsidRPr="004B4D1E">
        <w:t>przypadku</w:t>
      </w:r>
      <w:r>
        <w:t xml:space="preserve"> </w:t>
      </w:r>
      <w:r w:rsidRPr="004B4D1E">
        <w:t>podmiotu</w:t>
      </w:r>
      <w:r>
        <w:t xml:space="preserve"> </w:t>
      </w:r>
      <w:r w:rsidRPr="004B4D1E">
        <w:t>krajowego:</w:t>
      </w:r>
      <w:r>
        <w:t xml:space="preserve"> </w:t>
      </w:r>
      <w:r w:rsidRPr="004B4D1E">
        <w:t>imię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nazwisko</w:t>
      </w:r>
      <w:r>
        <w:t xml:space="preserve"> </w:t>
      </w:r>
      <w:r w:rsidRPr="004B4D1E">
        <w:t>lub</w:t>
      </w:r>
      <w:r>
        <w:t xml:space="preserve"> </w:t>
      </w:r>
      <w:r w:rsidRPr="004B4D1E">
        <w:t>nazwę</w:t>
      </w:r>
      <w:r>
        <w:t xml:space="preserve"> </w:t>
      </w:r>
      <w:r w:rsidRPr="004B4D1E">
        <w:t>podmiotu,</w:t>
      </w:r>
      <w:r>
        <w:t xml:space="preserve"> </w:t>
      </w:r>
      <w:r w:rsidRPr="004B4D1E">
        <w:t>adres</w:t>
      </w:r>
      <w:r>
        <w:t xml:space="preserve"> </w:t>
      </w:r>
      <w:r w:rsidRPr="004B4D1E">
        <w:t>zamieszkania</w:t>
      </w:r>
      <w:r>
        <w:t xml:space="preserve"> </w:t>
      </w:r>
      <w:r w:rsidRPr="004B4D1E">
        <w:t>lub</w:t>
      </w:r>
      <w:r>
        <w:t xml:space="preserve"> </w:t>
      </w:r>
      <w:r w:rsidRPr="004B4D1E">
        <w:t>adres</w:t>
      </w:r>
      <w:r>
        <w:t xml:space="preserve"> </w:t>
      </w:r>
      <w:r w:rsidRPr="004B4D1E">
        <w:t>j</w:t>
      </w:r>
      <w:r w:rsidRPr="004B4D1E">
        <w:t>e</w:t>
      </w:r>
      <w:r w:rsidRPr="004B4D1E">
        <w:t>go</w:t>
      </w:r>
      <w:r>
        <w:t xml:space="preserve"> </w:t>
      </w:r>
      <w:r w:rsidRPr="004B4D1E">
        <w:t>siedziby,</w:t>
      </w:r>
      <w:r>
        <w:t xml:space="preserve"> </w:t>
      </w:r>
      <w:r w:rsidRPr="004B4D1E">
        <w:t>miejsce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adres</w:t>
      </w:r>
      <w:r>
        <w:t xml:space="preserve"> </w:t>
      </w:r>
      <w:r w:rsidRPr="004B4D1E">
        <w:t>wykonywania</w:t>
      </w:r>
      <w:r>
        <w:t xml:space="preserve"> </w:t>
      </w:r>
      <w:r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tytoniowego,</w:t>
      </w:r>
      <w:r>
        <w:t xml:space="preserve"> </w:t>
      </w:r>
      <w:r w:rsidRPr="004B4D1E">
        <w:t>miejsce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adres</w:t>
      </w:r>
      <w:r>
        <w:t xml:space="preserve"> </w:t>
      </w:r>
      <w:r w:rsidRPr="004B4D1E">
        <w:t>m</w:t>
      </w:r>
      <w:r w:rsidRPr="004B4D1E">
        <w:t>a</w:t>
      </w:r>
      <w:r w:rsidRPr="004B4D1E">
        <w:t>gazynowania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  <w:r>
        <w:t xml:space="preserve"> </w:t>
      </w:r>
      <w:r w:rsidRPr="004B4D1E">
        <w:t>numer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Krajowym</w:t>
      </w:r>
      <w:r>
        <w:t xml:space="preserve"> </w:t>
      </w:r>
      <w:r w:rsidRPr="004B4D1E">
        <w:t>Rejestrze</w:t>
      </w:r>
      <w:r>
        <w:t xml:space="preserve"> </w:t>
      </w:r>
      <w:r w:rsidRPr="004B4D1E">
        <w:t>Sądowym</w:t>
      </w:r>
      <w:r>
        <w:t xml:space="preserve"> </w:t>
      </w:r>
      <w:r w:rsidRPr="004B4D1E">
        <w:t>lub</w:t>
      </w:r>
      <w:r>
        <w:t xml:space="preserve"> info</w:t>
      </w:r>
      <w:r>
        <w:t>r</w:t>
      </w:r>
      <w:r>
        <w:t>mację</w:t>
      </w:r>
      <w:r w:rsidR="00C86666">
        <w:t xml:space="preserve"> o </w:t>
      </w:r>
      <w:r>
        <w:t>wpisie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Centralnej</w:t>
      </w:r>
      <w:r>
        <w:t xml:space="preserve"> </w:t>
      </w:r>
      <w:r w:rsidRPr="004B4D1E">
        <w:t>Ewidencji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Informacji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Działalności</w:t>
      </w:r>
      <w:r>
        <w:t xml:space="preserve"> </w:t>
      </w:r>
      <w:r w:rsidRPr="004B4D1E">
        <w:t>Gospodarczej,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identyfikacji</w:t>
      </w:r>
      <w:r>
        <w:t xml:space="preserve"> </w:t>
      </w:r>
      <w:r w:rsidRPr="004B4D1E">
        <w:t>p</w:t>
      </w:r>
      <w:r w:rsidRPr="004B4D1E">
        <w:t>o</w:t>
      </w:r>
      <w:r w:rsidRPr="004B4D1E">
        <w:t>datkowej</w:t>
      </w:r>
      <w:r>
        <w:t xml:space="preserve"> </w:t>
      </w:r>
      <w:r w:rsidRPr="004B4D1E">
        <w:t>(NIP)</w:t>
      </w:r>
      <w:r>
        <w:t xml:space="preserve"> </w:t>
      </w:r>
      <w:r w:rsidRPr="004B4D1E">
        <w:t>lub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identyfikacyjny</w:t>
      </w:r>
      <w:r>
        <w:t xml:space="preserve"> </w:t>
      </w:r>
      <w:r w:rsidRPr="004B4D1E">
        <w:t>REGON,</w:t>
      </w:r>
    </w:p>
    <w:p w:rsidR="001948FD" w:rsidRPr="004B4D1E" w:rsidRDefault="001948FD" w:rsidP="00190B26">
      <w:pPr>
        <w:pStyle w:val="ZLITwPKTzmlitwpktartykuempunktem"/>
        <w:keepNext/>
        <w:spacing w:before="60"/>
        <w:ind w:left="1259" w:hanging="357"/>
      </w:pPr>
      <w:r w:rsidRPr="004B4D1E">
        <w:t>b)</w:t>
      </w:r>
      <w:r w:rsidRPr="004B4D1E">
        <w:tab/>
        <w:t>w</w:t>
      </w:r>
      <w:r>
        <w:t xml:space="preserve"> </w:t>
      </w:r>
      <w:r w:rsidRPr="004B4D1E">
        <w:t>przypadku</w:t>
      </w:r>
      <w:r>
        <w:t xml:space="preserve"> </w:t>
      </w:r>
      <w:r w:rsidRPr="004B4D1E">
        <w:t>przedsiębiorcy</w:t>
      </w:r>
      <w:r>
        <w:t xml:space="preserve"> </w:t>
      </w:r>
      <w:r w:rsidRPr="004B4D1E">
        <w:t>zagranicznego</w:t>
      </w:r>
      <w:r>
        <w:t xml:space="preserve"> </w:t>
      </w:r>
      <w:r w:rsidRPr="004B4D1E">
        <w:t>posiadającego</w:t>
      </w:r>
      <w:r>
        <w:t xml:space="preserve"> </w:t>
      </w:r>
      <w:r w:rsidRPr="004B4D1E">
        <w:t>oddział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siedzibą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  <w:r>
        <w:t xml:space="preserve"> </w:t>
      </w:r>
      <w:r w:rsidRPr="004B4D1E">
        <w:t>utworz</w:t>
      </w:r>
      <w:r w:rsidRPr="004B4D1E">
        <w:t>o</w:t>
      </w:r>
      <w:r w:rsidRPr="004B4D1E">
        <w:t>ny</w:t>
      </w:r>
      <w:r>
        <w:t xml:space="preserve"> </w:t>
      </w:r>
      <w:r w:rsidRPr="004B4D1E">
        <w:t>na</w:t>
      </w:r>
      <w:r>
        <w:t xml:space="preserve"> </w:t>
      </w:r>
      <w:r w:rsidRPr="004B4D1E">
        <w:t>warunkach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zasadach</w:t>
      </w:r>
      <w:r>
        <w:t xml:space="preserve"> </w:t>
      </w:r>
      <w:r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ustawie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="00C86666" w:rsidRPr="004B4D1E">
        <w:t>2</w:t>
      </w:r>
      <w:r w:rsidR="00C86666">
        <w:t> </w:t>
      </w:r>
      <w:r w:rsidRPr="004B4D1E">
        <w:t>lipca</w:t>
      </w:r>
      <w:r>
        <w:t xml:space="preserve"> </w:t>
      </w:r>
      <w:r w:rsidRPr="004B4D1E">
        <w:t>200</w:t>
      </w:r>
      <w:r w:rsidR="00C86666" w:rsidRPr="004B4D1E">
        <w:t>4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swobodzie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</w:t>
      </w:r>
      <w:r w:rsidRPr="004B4D1E">
        <w:t>o</w:t>
      </w:r>
      <w:r w:rsidRPr="004B4D1E">
        <w:t>darczej: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</w:r>
      <w:r w:rsidRPr="00054602">
        <w:t>imię</w:t>
      </w:r>
      <w:r w:rsidR="00C86666" w:rsidRPr="00054602">
        <w:t xml:space="preserve"> i</w:t>
      </w:r>
      <w:r w:rsidR="00C86666">
        <w:t> </w:t>
      </w:r>
      <w:r w:rsidRPr="00054602">
        <w:t xml:space="preserve">nazwisko </w:t>
      </w:r>
      <w:r w:rsidRPr="004B4D1E">
        <w:t>lub</w:t>
      </w:r>
      <w:r>
        <w:t xml:space="preserve"> </w:t>
      </w:r>
      <w:r w:rsidRPr="004B4D1E">
        <w:t>nazwę</w:t>
      </w:r>
      <w:r>
        <w:t xml:space="preserve"> </w:t>
      </w:r>
      <w:r w:rsidRPr="004B4D1E">
        <w:t>podmiotu,</w:t>
      </w:r>
      <w:r>
        <w:t xml:space="preserve"> </w:t>
      </w:r>
      <w:r w:rsidRPr="004B4D1E">
        <w:t>adres</w:t>
      </w:r>
      <w:r>
        <w:t xml:space="preserve"> </w:t>
      </w:r>
      <w:r w:rsidRPr="004B4D1E">
        <w:t>zamieszkania</w:t>
      </w:r>
      <w:r>
        <w:t xml:space="preserve"> </w:t>
      </w:r>
      <w:r w:rsidRPr="004B4D1E">
        <w:t>lub</w:t>
      </w:r>
      <w:r>
        <w:t xml:space="preserve"> </w:t>
      </w:r>
      <w:r w:rsidRPr="004B4D1E">
        <w:t>adres</w:t>
      </w:r>
      <w:r>
        <w:t xml:space="preserve"> </w:t>
      </w:r>
      <w:r w:rsidRPr="004B4D1E">
        <w:t>jego</w:t>
      </w:r>
      <w:r>
        <w:t xml:space="preserve"> </w:t>
      </w:r>
      <w:r w:rsidRPr="004B4D1E">
        <w:t>siedziby,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identyfikacy</w:t>
      </w:r>
      <w:r w:rsidRPr="004B4D1E">
        <w:t>j</w:t>
      </w:r>
      <w:r w:rsidRPr="004B4D1E">
        <w:t>ny</w:t>
      </w:r>
      <w:r>
        <w:t xml:space="preserve"> </w:t>
      </w:r>
      <w:r w:rsidRPr="004B4D1E">
        <w:t>używany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państwie</w:t>
      </w:r>
      <w:r>
        <w:t xml:space="preserve"> </w:t>
      </w:r>
      <w:r w:rsidRPr="004B4D1E">
        <w:t>zamieszkania</w:t>
      </w:r>
      <w:r>
        <w:t xml:space="preserve"> </w:t>
      </w:r>
      <w:r w:rsidRPr="004B4D1E">
        <w:t>lub</w:t>
      </w:r>
      <w:r>
        <w:t xml:space="preserve"> </w:t>
      </w:r>
      <w:r w:rsidRPr="004B4D1E">
        <w:t>siedziby</w:t>
      </w:r>
      <w:r>
        <w:t xml:space="preserve"> </w:t>
      </w:r>
      <w:r w:rsidRPr="004B4D1E">
        <w:t>oraz</w:t>
      </w:r>
      <w:r>
        <w:t xml:space="preserve"> </w:t>
      </w:r>
      <w:r w:rsidRPr="004B4D1E">
        <w:t>informacje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prowadzonej</w:t>
      </w:r>
      <w:r>
        <w:t xml:space="preserve"> </w:t>
      </w:r>
      <w:r w:rsidRPr="004B4D1E">
        <w:t>przez</w:t>
      </w:r>
      <w:r>
        <w:t xml:space="preserve"> </w:t>
      </w:r>
      <w:r w:rsidRPr="004B4D1E">
        <w:t>ten</w:t>
      </w:r>
      <w:r>
        <w:t xml:space="preserve"> </w:t>
      </w:r>
      <w:r w:rsidRPr="004B4D1E">
        <w:t>podmiot</w:t>
      </w:r>
      <w:r>
        <w:t xml:space="preserve"> </w:t>
      </w:r>
      <w:r w:rsidRPr="004B4D1E">
        <w:t>działalności,</w:t>
      </w:r>
    </w:p>
    <w:p w:rsidR="001948FD" w:rsidRPr="00054602" w:rsidRDefault="001948FD" w:rsidP="00190B26">
      <w:pPr>
        <w:pStyle w:val="ZTIRwPKTzmtirwpktartykuempunktem"/>
        <w:spacing w:before="60"/>
        <w:ind w:left="1536" w:hanging="198"/>
      </w:pPr>
      <w:r w:rsidRPr="00054602">
        <w:t>–</w:t>
      </w:r>
      <w:r w:rsidRPr="00054602">
        <w:tab/>
        <w:t>nazwy oddziałów</w:t>
      </w:r>
      <w:r w:rsidR="00C86666" w:rsidRPr="00054602">
        <w:t xml:space="preserve"> z</w:t>
      </w:r>
      <w:r w:rsidR="00C86666">
        <w:t> </w:t>
      </w:r>
      <w:r w:rsidRPr="00054602">
        <w:t>siedzibą na terytorium kraju,</w:t>
      </w:r>
      <w:r w:rsidR="00C86666" w:rsidRPr="00054602">
        <w:t xml:space="preserve"> w</w:t>
      </w:r>
      <w:r w:rsidR="00C86666">
        <w:t> </w:t>
      </w:r>
      <w:r w:rsidRPr="00054602">
        <w:t>ramach których przedsiębiorca zagraniczny prow</w:t>
      </w:r>
      <w:r w:rsidRPr="00054602">
        <w:t>a</w:t>
      </w:r>
      <w:r w:rsidRPr="00054602">
        <w:t>dzi działalność gospodarczą na terytorium kraju, adresy ich siedzib, numer</w:t>
      </w:r>
      <w:r w:rsidR="00C86666" w:rsidRPr="00054602">
        <w:t xml:space="preserve"> w</w:t>
      </w:r>
      <w:r w:rsidR="00C86666">
        <w:t> </w:t>
      </w:r>
      <w:r w:rsidRPr="00054602">
        <w:t>Krajowym Rejestrze S</w:t>
      </w:r>
      <w:r w:rsidRPr="00054602">
        <w:t>ą</w:t>
      </w:r>
      <w:r w:rsidRPr="00054602">
        <w:t>dowym, numer identyfikacji podatkowej (NIP) lub numer identyfikacyjny REGON,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  <w:t>miejsce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adres</w:t>
      </w:r>
      <w:r>
        <w:t xml:space="preserve"> </w:t>
      </w:r>
      <w:r w:rsidRPr="004B4D1E">
        <w:t>wykonywania</w:t>
      </w:r>
      <w:r>
        <w:t xml:space="preserve"> </w:t>
      </w:r>
      <w:r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054602">
        <w:t>kraju oraz</w:t>
      </w:r>
      <w:r>
        <w:t xml:space="preserve"> </w:t>
      </w:r>
      <w:r w:rsidRPr="004B4D1E">
        <w:t>mie</w:t>
      </w:r>
      <w:r w:rsidRPr="004B4D1E">
        <w:t>j</w:t>
      </w:r>
      <w:r w:rsidRPr="004B4D1E">
        <w:t>sce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adres</w:t>
      </w:r>
      <w:r>
        <w:t xml:space="preserve"> </w:t>
      </w:r>
      <w:r w:rsidRPr="004B4D1E">
        <w:t>magazynowania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</w:p>
    <w:p w:rsidR="001948FD" w:rsidRPr="00054602" w:rsidRDefault="001948FD" w:rsidP="00190B26">
      <w:pPr>
        <w:pStyle w:val="ZTIRwPKTzmtirwpktartykuempunktem"/>
        <w:spacing w:before="60"/>
        <w:ind w:left="1536" w:hanging="198"/>
      </w:pPr>
      <w:r w:rsidRPr="00054602">
        <w:t>–</w:t>
      </w:r>
      <w:r w:rsidRPr="00054602">
        <w:tab/>
        <w:t>imiona</w:t>
      </w:r>
      <w:r w:rsidR="00C86666" w:rsidRPr="00054602">
        <w:t xml:space="preserve"> i</w:t>
      </w:r>
      <w:r w:rsidR="00C86666">
        <w:t> </w:t>
      </w:r>
      <w:r w:rsidRPr="00054602">
        <w:t>nazwiska osób upoważnionych do reprezentowania oddziału przedsiębiorcy zagranicznego oraz ich adresy,</w:t>
      </w:r>
    </w:p>
    <w:p w:rsidR="001948FD" w:rsidRPr="004B4D1E" w:rsidRDefault="001948FD" w:rsidP="00190B26">
      <w:pPr>
        <w:pStyle w:val="ZLITwPKTzmlitwpktartykuempunktem"/>
        <w:keepNext/>
        <w:spacing w:before="60"/>
        <w:ind w:left="1259" w:hanging="357"/>
      </w:pPr>
      <w:r w:rsidRPr="004B4D1E">
        <w:t>c)</w:t>
      </w:r>
      <w:r w:rsidRPr="004B4D1E">
        <w:tab/>
        <w:t>w</w:t>
      </w:r>
      <w:r>
        <w:t xml:space="preserve"> </w:t>
      </w:r>
      <w:r w:rsidRPr="004B4D1E">
        <w:t>przypadku</w:t>
      </w:r>
      <w:r>
        <w:t xml:space="preserve"> </w:t>
      </w:r>
      <w:r w:rsidRPr="004B4D1E">
        <w:t>przedsiębiorcy</w:t>
      </w:r>
      <w:r>
        <w:t xml:space="preserve"> </w:t>
      </w:r>
      <w:r w:rsidRPr="004B4D1E">
        <w:t>zagranicznego</w:t>
      </w:r>
      <w:r>
        <w:t xml:space="preserve"> </w:t>
      </w:r>
      <w:r w:rsidRPr="004B4D1E">
        <w:t>nieposiadającego</w:t>
      </w:r>
      <w:r>
        <w:t xml:space="preserve"> </w:t>
      </w:r>
      <w:r w:rsidRPr="004B4D1E">
        <w:t>oddziału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siedzibą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utw</w:t>
      </w:r>
      <w:r w:rsidRPr="004B4D1E">
        <w:t>o</w:t>
      </w:r>
      <w:r w:rsidRPr="004B4D1E">
        <w:t>rzonego</w:t>
      </w:r>
      <w:r>
        <w:t xml:space="preserve"> </w:t>
      </w:r>
      <w:r w:rsidRPr="004B4D1E">
        <w:t>na</w:t>
      </w:r>
      <w:r>
        <w:t xml:space="preserve"> </w:t>
      </w:r>
      <w:r w:rsidRPr="004B4D1E">
        <w:t>warunkach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zasadach</w:t>
      </w:r>
      <w:r>
        <w:t xml:space="preserve"> </w:t>
      </w:r>
      <w:r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ustawie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="00C86666" w:rsidRPr="004B4D1E">
        <w:t>2</w:t>
      </w:r>
      <w:r w:rsidR="00C86666">
        <w:t> </w:t>
      </w:r>
      <w:r w:rsidRPr="004B4D1E">
        <w:t>lipca</w:t>
      </w:r>
      <w:r>
        <w:t xml:space="preserve"> </w:t>
      </w:r>
      <w:r w:rsidRPr="004B4D1E">
        <w:t>200</w:t>
      </w:r>
      <w:r w:rsidR="00C86666" w:rsidRPr="004B4D1E">
        <w:t>4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swobodzie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gospodarczej: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</w:r>
      <w:r w:rsidRPr="00054602">
        <w:t>imię</w:t>
      </w:r>
      <w:r w:rsidR="00C86666" w:rsidRPr="00054602">
        <w:t xml:space="preserve"> i</w:t>
      </w:r>
      <w:r w:rsidR="00C86666">
        <w:t> </w:t>
      </w:r>
      <w:r w:rsidRPr="00054602">
        <w:t xml:space="preserve">nazwisko </w:t>
      </w:r>
      <w:r w:rsidRPr="004B4D1E">
        <w:t>lub</w:t>
      </w:r>
      <w:r>
        <w:t xml:space="preserve"> </w:t>
      </w:r>
      <w:r w:rsidRPr="004B4D1E">
        <w:t>nazwę</w:t>
      </w:r>
      <w:r>
        <w:t xml:space="preserve"> </w:t>
      </w:r>
      <w:r w:rsidRPr="004B4D1E">
        <w:t>podmiotu,</w:t>
      </w:r>
      <w:r>
        <w:t xml:space="preserve"> </w:t>
      </w:r>
      <w:r w:rsidRPr="004B4D1E">
        <w:t>adres</w:t>
      </w:r>
      <w:r>
        <w:t xml:space="preserve"> </w:t>
      </w:r>
      <w:r w:rsidRPr="004B4D1E">
        <w:t>zamieszkania</w:t>
      </w:r>
      <w:r>
        <w:t xml:space="preserve"> </w:t>
      </w:r>
      <w:r w:rsidRPr="004B4D1E">
        <w:t>lub</w:t>
      </w:r>
      <w:r>
        <w:t xml:space="preserve"> </w:t>
      </w:r>
      <w:r w:rsidRPr="004B4D1E">
        <w:t>adres</w:t>
      </w:r>
      <w:r>
        <w:t xml:space="preserve"> </w:t>
      </w:r>
      <w:r w:rsidRPr="004B4D1E">
        <w:t>jego</w:t>
      </w:r>
      <w:r>
        <w:t xml:space="preserve"> </w:t>
      </w:r>
      <w:r w:rsidRPr="004B4D1E">
        <w:t>siedziby,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identyfikacy</w:t>
      </w:r>
      <w:r w:rsidRPr="004B4D1E">
        <w:t>j</w:t>
      </w:r>
      <w:r w:rsidRPr="004B4D1E">
        <w:t>ny</w:t>
      </w:r>
      <w:r>
        <w:t xml:space="preserve"> </w:t>
      </w:r>
      <w:r w:rsidRPr="004B4D1E">
        <w:t>używany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państwie</w:t>
      </w:r>
      <w:r>
        <w:t xml:space="preserve"> </w:t>
      </w:r>
      <w:r w:rsidRPr="004B4D1E">
        <w:t>zamieszkania</w:t>
      </w:r>
      <w:r>
        <w:t xml:space="preserve"> </w:t>
      </w:r>
      <w:r w:rsidRPr="004B4D1E">
        <w:t>lub</w:t>
      </w:r>
      <w:r>
        <w:t xml:space="preserve"> </w:t>
      </w:r>
      <w:r w:rsidRPr="004B4D1E">
        <w:t>siedziby</w:t>
      </w:r>
      <w:r>
        <w:t xml:space="preserve"> </w:t>
      </w:r>
      <w:r w:rsidRPr="004B4D1E">
        <w:t>oraz</w:t>
      </w:r>
      <w:r>
        <w:t xml:space="preserve"> </w:t>
      </w:r>
      <w:r w:rsidRPr="004B4D1E">
        <w:t>informacje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prowadzonej</w:t>
      </w:r>
      <w:r>
        <w:t xml:space="preserve"> </w:t>
      </w:r>
      <w:r w:rsidRPr="004B4D1E">
        <w:t>przez</w:t>
      </w:r>
      <w:r>
        <w:t xml:space="preserve"> </w:t>
      </w:r>
      <w:r w:rsidRPr="004B4D1E">
        <w:t>ten</w:t>
      </w:r>
      <w:r>
        <w:t xml:space="preserve"> </w:t>
      </w:r>
      <w:r w:rsidRPr="004B4D1E">
        <w:t>podmiot</w:t>
      </w:r>
      <w:r>
        <w:t xml:space="preserve"> </w:t>
      </w:r>
      <w:r w:rsidRPr="004B4D1E">
        <w:t>działalności,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</w:r>
      <w:r w:rsidRPr="00054602">
        <w:t>imię</w:t>
      </w:r>
      <w:r w:rsidR="00C86666" w:rsidRPr="00054602">
        <w:t xml:space="preserve"> i</w:t>
      </w:r>
      <w:r w:rsidR="00C86666">
        <w:t> </w:t>
      </w:r>
      <w:r w:rsidRPr="00054602">
        <w:t xml:space="preserve">nazwisko </w:t>
      </w:r>
      <w:r w:rsidRPr="004B4D1E">
        <w:t>lub</w:t>
      </w:r>
      <w:r>
        <w:t xml:space="preserve"> </w:t>
      </w:r>
      <w:r w:rsidRPr="004B4D1E">
        <w:t>nazwę</w:t>
      </w:r>
      <w:r>
        <w:t xml:space="preserve"> </w:t>
      </w:r>
      <w:r w:rsidRPr="004B4D1E">
        <w:t>podmiotu</w:t>
      </w:r>
      <w:r>
        <w:t xml:space="preserve"> </w:t>
      </w:r>
      <w:r w:rsidRPr="004B4D1E">
        <w:t>reprezentującego</w:t>
      </w:r>
      <w:r>
        <w:t xml:space="preserve"> przedsiębiorcę </w:t>
      </w:r>
      <w:r w:rsidRPr="004B4D1E">
        <w:t>zagraniczn</w:t>
      </w:r>
      <w:r>
        <w:t>ego</w:t>
      </w:r>
      <w:r w:rsidRPr="004B4D1E">
        <w:t>,</w:t>
      </w:r>
      <w:r>
        <w:t xml:space="preserve"> </w:t>
      </w:r>
      <w:r w:rsidRPr="004B4D1E">
        <w:t>adres</w:t>
      </w:r>
      <w:r>
        <w:t xml:space="preserve"> </w:t>
      </w:r>
      <w:r w:rsidRPr="004B4D1E">
        <w:t>zamieszk</w:t>
      </w:r>
      <w:r w:rsidRPr="004B4D1E">
        <w:t>a</w:t>
      </w:r>
      <w:r w:rsidRPr="004B4D1E">
        <w:t>nia</w:t>
      </w:r>
      <w:r>
        <w:t xml:space="preserve"> </w:t>
      </w:r>
      <w:r w:rsidRPr="004B4D1E">
        <w:t>lub</w:t>
      </w:r>
      <w:r>
        <w:t xml:space="preserve"> </w:t>
      </w:r>
      <w:r w:rsidRPr="004B4D1E">
        <w:t>adres</w:t>
      </w:r>
      <w:r>
        <w:t xml:space="preserve"> </w:t>
      </w:r>
      <w:r w:rsidRPr="004B4D1E">
        <w:t>jego</w:t>
      </w:r>
      <w:r>
        <w:t xml:space="preserve"> </w:t>
      </w:r>
      <w:r w:rsidRPr="004B4D1E">
        <w:t>siedziby,</w:t>
      </w:r>
      <w:r>
        <w:t xml:space="preserve"> </w:t>
      </w:r>
      <w:r w:rsidRPr="004B4D1E">
        <w:t>numer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Krajowym</w:t>
      </w:r>
      <w:r>
        <w:t xml:space="preserve"> </w:t>
      </w:r>
      <w:r w:rsidRPr="004B4D1E">
        <w:t>Rejestrze</w:t>
      </w:r>
      <w:r>
        <w:t xml:space="preserve"> </w:t>
      </w:r>
      <w:r w:rsidRPr="004B4D1E">
        <w:t>Sądowym,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identyfikacji</w:t>
      </w:r>
      <w:r>
        <w:t xml:space="preserve"> </w:t>
      </w:r>
      <w:r w:rsidRPr="004B4D1E">
        <w:t>podatkowej</w:t>
      </w:r>
      <w:r>
        <w:t xml:space="preserve"> </w:t>
      </w:r>
      <w:r w:rsidRPr="004B4D1E">
        <w:t>(NIP)</w:t>
      </w:r>
      <w:r>
        <w:t xml:space="preserve"> </w:t>
      </w:r>
      <w:r w:rsidRPr="004B4D1E">
        <w:t>lub</w:t>
      </w:r>
      <w:r>
        <w:t xml:space="preserve"> </w:t>
      </w:r>
      <w:r w:rsidRPr="004B4D1E">
        <w:t>numer</w:t>
      </w:r>
      <w:r>
        <w:t xml:space="preserve"> </w:t>
      </w:r>
      <w:r w:rsidRPr="004B4D1E">
        <w:t>identyfikacyjny</w:t>
      </w:r>
      <w:r>
        <w:t xml:space="preserve"> </w:t>
      </w:r>
      <w:r w:rsidRPr="004B4D1E">
        <w:t>REGON,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  <w:t>miejsce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adres</w:t>
      </w:r>
      <w:r>
        <w:t xml:space="preserve"> </w:t>
      </w:r>
      <w:r w:rsidRPr="004B4D1E">
        <w:t>wykonywania</w:t>
      </w:r>
      <w:r>
        <w:t xml:space="preserve"> </w:t>
      </w:r>
      <w:r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054602">
        <w:t>kraju oraz</w:t>
      </w:r>
      <w:r>
        <w:t xml:space="preserve"> </w:t>
      </w:r>
      <w:r w:rsidRPr="004B4D1E">
        <w:t>mie</w:t>
      </w:r>
      <w:r w:rsidRPr="004B4D1E">
        <w:t>j</w:t>
      </w:r>
      <w:r w:rsidRPr="004B4D1E">
        <w:t>sce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adres</w:t>
      </w:r>
      <w:r>
        <w:t xml:space="preserve"> </w:t>
      </w:r>
      <w:r w:rsidRPr="004B4D1E">
        <w:t>magazynowania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</w:p>
    <w:p w:rsidR="001948FD" w:rsidRPr="004B4D1E" w:rsidRDefault="001948FD" w:rsidP="00190B26">
      <w:pPr>
        <w:pStyle w:val="ZLITwPKTzmlitwpktartykuempunktem"/>
        <w:keepNext/>
        <w:spacing w:before="60"/>
        <w:ind w:left="1259" w:hanging="357"/>
      </w:pPr>
      <w:r w:rsidRPr="004B4D1E">
        <w:t>d)</w:t>
      </w:r>
      <w:r w:rsidRPr="004B4D1E">
        <w:tab/>
        <w:t>informację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rodzaju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4B4D1E">
        <w:t>wskazanie,</w:t>
      </w:r>
      <w:r>
        <w:t xml:space="preserve"> </w:t>
      </w:r>
      <w:r w:rsidRPr="004B4D1E">
        <w:t>czy</w:t>
      </w:r>
      <w:r>
        <w:t xml:space="preserve"> </w:t>
      </w:r>
      <w:r w:rsidRPr="004B4D1E">
        <w:t>po</w:t>
      </w:r>
      <w:r w:rsidRPr="004B4D1E">
        <w:t>d</w:t>
      </w:r>
      <w:r w:rsidRPr="004B4D1E">
        <w:t>miot</w:t>
      </w:r>
      <w:r>
        <w:t xml:space="preserve"> </w:t>
      </w:r>
      <w:r w:rsidRPr="004B4D1E">
        <w:t>zamierza</w:t>
      </w:r>
      <w:r>
        <w:t xml:space="preserve"> </w:t>
      </w:r>
      <w:r w:rsidRPr="004B4D1E">
        <w:t>susz</w:t>
      </w:r>
      <w:r>
        <w:t xml:space="preserve"> </w:t>
      </w:r>
      <w:r w:rsidRPr="004B4D1E">
        <w:t>tytoniowy: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  <w:t>sprzedawać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  <w:t>eksportować,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  <w:t>dostarczać</w:t>
      </w:r>
      <w:r>
        <w:t xml:space="preserve"> </w:t>
      </w:r>
      <w:r w:rsidRPr="004B4D1E">
        <w:t>wewnątrzwspólnotowo,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  <w:t>nabywać</w:t>
      </w:r>
      <w:r>
        <w:t xml:space="preserve"> </w:t>
      </w:r>
      <w:r w:rsidRPr="004B4D1E">
        <w:t>wewnątrzwspólnotowo,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  <w:t>importować,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  <w:t>zużywać,</w:t>
      </w:r>
    </w:p>
    <w:p w:rsidR="001948FD" w:rsidRPr="004B4D1E" w:rsidRDefault="001948FD" w:rsidP="00190B26">
      <w:pPr>
        <w:pStyle w:val="ZTIRwPKTzmtirwpktartykuempunktem"/>
        <w:spacing w:before="60"/>
        <w:ind w:left="1536" w:hanging="198"/>
      </w:pPr>
      <w:r w:rsidRPr="004B4D1E">
        <w:t>–</w:t>
      </w:r>
      <w:r w:rsidRPr="004B4D1E">
        <w:tab/>
        <w:t>przetwarzać,</w:t>
      </w:r>
      <w:r>
        <w:t xml:space="preserve"> </w:t>
      </w:r>
      <w:r w:rsidRPr="004B4D1E">
        <w:t>wraz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informacją,</w:t>
      </w:r>
      <w:r>
        <w:t xml:space="preserve"> </w:t>
      </w:r>
      <w:r w:rsidRPr="004B4D1E">
        <w:t>na</w:t>
      </w:r>
      <w:r>
        <w:t xml:space="preserve"> </w:t>
      </w:r>
      <w:r w:rsidRPr="004B4D1E">
        <w:t>czym</w:t>
      </w:r>
      <w:r>
        <w:t xml:space="preserve"> </w:t>
      </w:r>
      <w:r w:rsidRPr="004B4D1E">
        <w:t>będzie</w:t>
      </w:r>
      <w:r>
        <w:t xml:space="preserve"> </w:t>
      </w:r>
      <w:r w:rsidRPr="004B4D1E">
        <w:t>polegało</w:t>
      </w:r>
      <w:r>
        <w:t xml:space="preserve"> </w:t>
      </w:r>
      <w:r w:rsidRPr="004B4D1E">
        <w:t>to</w:t>
      </w:r>
      <w:r>
        <w:t xml:space="preserve"> </w:t>
      </w:r>
      <w:r w:rsidRPr="004B4D1E">
        <w:t>przetwarzanie;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proponowane</w:t>
      </w:r>
      <w:r>
        <w:t xml:space="preserve"> </w:t>
      </w:r>
      <w:r w:rsidRPr="004B4D1E">
        <w:t>zabezpieczenie</w:t>
      </w:r>
      <w:r>
        <w:t xml:space="preserve"> </w:t>
      </w:r>
      <w:r w:rsidRPr="004B4D1E">
        <w:t>akcyzowe.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20</w:t>
      </w:r>
      <w:r>
        <w:t>e</w:t>
      </w:r>
      <w:r w:rsidRPr="004B4D1E">
        <w:t>.</w:t>
      </w:r>
      <w:r w:rsidR="00054602">
        <w:t> </w:t>
      </w:r>
      <w:r w:rsidRPr="004B4D1E">
        <w:t>1.</w:t>
      </w:r>
      <w:r>
        <w:t xml:space="preserve"> </w:t>
      </w:r>
      <w:r w:rsidRPr="004B4D1E">
        <w:t>Warunkiem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jest:</w:t>
      </w:r>
    </w:p>
    <w:p w:rsidR="001948FD" w:rsidRPr="004B4D1E" w:rsidRDefault="001948FD" w:rsidP="00B521E4">
      <w:pPr>
        <w:pStyle w:val="ZPKTzmpktartykuempunktem"/>
        <w:spacing w:before="120"/>
        <w:ind w:left="902" w:hanging="482"/>
      </w:pPr>
      <w:r w:rsidRPr="004B4D1E">
        <w:t>1)</w:t>
      </w:r>
      <w:r w:rsidRPr="004B4D1E">
        <w:tab/>
        <w:t>niekaralność</w:t>
      </w:r>
      <w:r>
        <w:t xml:space="preserve"> </w:t>
      </w:r>
      <w:r w:rsidRPr="004B4D1E">
        <w:t>osób,</w:t>
      </w:r>
      <w:r>
        <w:t xml:space="preserve"> </w:t>
      </w:r>
      <w:r w:rsidRPr="004B4D1E">
        <w:t>które</w:t>
      </w:r>
      <w:r>
        <w:t xml:space="preserve"> </w:t>
      </w:r>
      <w:r w:rsidRPr="004B4D1E">
        <w:t>kierują</w:t>
      </w:r>
      <w:r>
        <w:t xml:space="preserve"> </w:t>
      </w:r>
      <w:r w:rsidRPr="004B4D1E">
        <w:t>działalnością</w:t>
      </w:r>
      <w:r>
        <w:t xml:space="preserve"> </w:t>
      </w:r>
      <w:r w:rsidRPr="004B4D1E">
        <w:t>podmiotu</w:t>
      </w:r>
      <w:r>
        <w:t xml:space="preserve"> </w:t>
      </w:r>
      <w:r w:rsidRPr="004B4D1E">
        <w:t>lub</w:t>
      </w:r>
      <w:r>
        <w:t xml:space="preserve"> </w:t>
      </w:r>
      <w:r w:rsidRPr="004B4D1E">
        <w:t>osób</w:t>
      </w:r>
      <w:r>
        <w:t xml:space="preserve"> </w:t>
      </w:r>
      <w:r w:rsidRPr="004B4D1E">
        <w:t>upoważnionych</w:t>
      </w:r>
      <w:r>
        <w:t xml:space="preserve"> </w:t>
      </w:r>
      <w:r w:rsidRPr="004B4D1E">
        <w:t>do</w:t>
      </w:r>
      <w:r>
        <w:t xml:space="preserve"> </w:t>
      </w:r>
      <w:r w:rsidRPr="004B4D1E">
        <w:t>reprezentowania</w:t>
      </w:r>
      <w:r>
        <w:t xml:space="preserve"> </w:t>
      </w:r>
      <w:r w:rsidRPr="004B4D1E">
        <w:t>oddziału</w:t>
      </w:r>
      <w:r>
        <w:t xml:space="preserve"> </w:t>
      </w:r>
      <w:r w:rsidRPr="004B4D1E">
        <w:t>przedsiębiorcy</w:t>
      </w:r>
      <w:r>
        <w:t xml:space="preserve"> </w:t>
      </w:r>
      <w:r w:rsidRPr="004B4D1E">
        <w:t>zagranicznego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siedzibą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  <w:r>
        <w:t xml:space="preserve"> </w:t>
      </w:r>
      <w:r w:rsidRPr="004B4D1E">
        <w:t>za</w:t>
      </w:r>
      <w:r>
        <w:t xml:space="preserve"> </w:t>
      </w:r>
      <w:r w:rsidRPr="004B4D1E">
        <w:t>przestępstwo</w:t>
      </w:r>
      <w:r>
        <w:t xml:space="preserve"> </w:t>
      </w:r>
      <w:r w:rsidRPr="004B4D1E">
        <w:t>przeciwko</w:t>
      </w:r>
      <w:r>
        <w:t xml:space="preserve"> </w:t>
      </w:r>
      <w:r w:rsidRPr="004B4D1E">
        <w:t>wiarygodności</w:t>
      </w:r>
      <w:r>
        <w:t xml:space="preserve"> </w:t>
      </w:r>
      <w:r w:rsidRPr="004B4D1E">
        <w:t>dok</w:t>
      </w:r>
      <w:r w:rsidRPr="004B4D1E">
        <w:t>u</w:t>
      </w:r>
      <w:r w:rsidRPr="004B4D1E">
        <w:t>mentów,</w:t>
      </w:r>
      <w:r>
        <w:t xml:space="preserve"> </w:t>
      </w:r>
      <w:r w:rsidRPr="004B4D1E">
        <w:t>przeciwko</w:t>
      </w:r>
      <w:r>
        <w:t xml:space="preserve"> </w:t>
      </w:r>
      <w:r w:rsidRPr="004B4D1E">
        <w:t>mieniu,</w:t>
      </w:r>
      <w:r>
        <w:t xml:space="preserve"> </w:t>
      </w:r>
      <w:r w:rsidRPr="004B4D1E">
        <w:t>przeciwko</w:t>
      </w:r>
      <w:r>
        <w:t xml:space="preserve"> </w:t>
      </w:r>
      <w:r w:rsidRPr="004B4D1E">
        <w:t>obrotowi</w:t>
      </w:r>
      <w:r>
        <w:t xml:space="preserve"> </w:t>
      </w:r>
      <w:r w:rsidRPr="004B4D1E">
        <w:t>gospodarczemu,</w:t>
      </w:r>
      <w:r>
        <w:t xml:space="preserve"> </w:t>
      </w:r>
      <w:r w:rsidRPr="004B4D1E">
        <w:t>przeciwko</w:t>
      </w:r>
      <w:r>
        <w:t xml:space="preserve"> </w:t>
      </w:r>
      <w:r w:rsidRPr="004B4D1E">
        <w:t>obrotowi</w:t>
      </w:r>
      <w:r>
        <w:t xml:space="preserve"> </w:t>
      </w:r>
      <w:r w:rsidRPr="004B4D1E">
        <w:t>pieniędzmi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papierami</w:t>
      </w:r>
      <w:r>
        <w:t xml:space="preserve"> </w:t>
      </w:r>
      <w:r w:rsidRPr="004B4D1E">
        <w:t>wartościowymi</w:t>
      </w:r>
      <w:r>
        <w:t xml:space="preserve"> </w:t>
      </w:r>
      <w:r w:rsidRPr="004B4D1E">
        <w:t>lub</w:t>
      </w:r>
      <w:r>
        <w:t xml:space="preserve"> </w:t>
      </w:r>
      <w:r w:rsidRPr="004B4D1E">
        <w:t>przestępstwo</w:t>
      </w:r>
      <w:r>
        <w:t xml:space="preserve"> </w:t>
      </w:r>
      <w:r w:rsidRPr="004B4D1E">
        <w:t>skarbowe;</w:t>
      </w:r>
    </w:p>
    <w:p w:rsidR="001948FD" w:rsidRPr="004B4D1E" w:rsidRDefault="001948FD" w:rsidP="00B521E4">
      <w:pPr>
        <w:pStyle w:val="ZPKTzmpktartykuempunktem"/>
        <w:spacing w:before="120"/>
        <w:ind w:left="902" w:hanging="482"/>
      </w:pPr>
      <w:r w:rsidRPr="004B4D1E">
        <w:t>2)</w:t>
      </w:r>
      <w:r w:rsidRPr="004B4D1E">
        <w:tab/>
        <w:t>nieposiadanie</w:t>
      </w:r>
      <w:r>
        <w:t xml:space="preserve"> </w:t>
      </w:r>
      <w:r w:rsidRPr="004B4D1E">
        <w:t>przez</w:t>
      </w:r>
      <w:r>
        <w:t xml:space="preserve"> </w:t>
      </w:r>
      <w:r w:rsidRPr="004B4D1E">
        <w:t>podmiot</w:t>
      </w:r>
      <w:r>
        <w:t xml:space="preserve"> </w:t>
      </w:r>
      <w:r w:rsidRPr="004B4D1E">
        <w:t>lub</w:t>
      </w:r>
      <w:r>
        <w:t xml:space="preserve"> </w:t>
      </w:r>
      <w:r w:rsidRPr="004B4D1E">
        <w:t>oddział</w:t>
      </w:r>
      <w:r>
        <w:t xml:space="preserve"> </w:t>
      </w:r>
      <w:r w:rsidRPr="004B4D1E">
        <w:t>przedsiębiorcy</w:t>
      </w:r>
      <w:r>
        <w:t xml:space="preserve"> </w:t>
      </w:r>
      <w:r w:rsidRPr="004B4D1E">
        <w:t>zagranicznego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siedzibą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zaległ</w:t>
      </w:r>
      <w:r w:rsidRPr="004B4D1E">
        <w:t>o</w:t>
      </w:r>
      <w:r w:rsidRPr="004B4D1E">
        <w:t>ści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tytułu</w:t>
      </w:r>
      <w:r>
        <w:t xml:space="preserve"> </w:t>
      </w:r>
      <w:r w:rsidRPr="004B4D1E">
        <w:t>cła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podatków</w:t>
      </w:r>
      <w:r>
        <w:t xml:space="preserve"> </w:t>
      </w:r>
      <w:r w:rsidRPr="004B4D1E">
        <w:t>stanowiących</w:t>
      </w:r>
      <w:r>
        <w:t xml:space="preserve"> </w:t>
      </w:r>
      <w:r w:rsidRPr="004B4D1E">
        <w:t>dochód</w:t>
      </w:r>
      <w:r>
        <w:t xml:space="preserve"> </w:t>
      </w:r>
      <w:r w:rsidRPr="004B4D1E">
        <w:t>budżetu</w:t>
      </w:r>
      <w:r>
        <w:t xml:space="preserve"> </w:t>
      </w:r>
      <w:r w:rsidRPr="004B4D1E">
        <w:t>państwa</w:t>
      </w:r>
      <w:r>
        <w:t xml:space="preserve"> </w:t>
      </w:r>
      <w:r w:rsidRPr="004B4D1E">
        <w:t>oraz</w:t>
      </w:r>
      <w:r>
        <w:t xml:space="preserve"> </w:t>
      </w:r>
      <w:r w:rsidRPr="004B4D1E">
        <w:t>składek</w:t>
      </w:r>
      <w:r>
        <w:t xml:space="preserve"> </w:t>
      </w:r>
      <w:r w:rsidRPr="004B4D1E">
        <w:t>na</w:t>
      </w:r>
      <w:r>
        <w:t xml:space="preserve"> </w:t>
      </w:r>
      <w:r w:rsidRPr="004B4D1E">
        <w:t>ubezpieczenia</w:t>
      </w:r>
      <w:r>
        <w:t xml:space="preserve"> </w:t>
      </w:r>
      <w:r w:rsidRPr="004B4D1E">
        <w:t>społeczne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zdrowotne</w:t>
      </w:r>
      <w:r>
        <w:t xml:space="preserve"> </w:t>
      </w:r>
      <w:r w:rsidRPr="004B4D1E">
        <w:t>oraz</w:t>
      </w:r>
      <w:r>
        <w:t xml:space="preserve"> </w:t>
      </w:r>
      <w:r w:rsidRPr="004B4D1E">
        <w:t>nieprowadzenie</w:t>
      </w:r>
      <w:r>
        <w:t xml:space="preserve"> </w:t>
      </w:r>
      <w:r w:rsidRPr="004B4D1E">
        <w:t>wobec</w:t>
      </w:r>
      <w:r>
        <w:t xml:space="preserve"> </w:t>
      </w:r>
      <w:r w:rsidRPr="004B4D1E">
        <w:t>podmiotu</w:t>
      </w:r>
      <w:r>
        <w:t xml:space="preserve"> </w:t>
      </w:r>
      <w:r w:rsidRPr="004B4D1E">
        <w:t>lub</w:t>
      </w:r>
      <w:r>
        <w:t xml:space="preserve"> </w:t>
      </w:r>
      <w:r w:rsidRPr="004B4D1E">
        <w:t>oddziału</w:t>
      </w:r>
      <w:r>
        <w:t xml:space="preserve"> </w:t>
      </w:r>
      <w:r w:rsidRPr="004B4D1E">
        <w:t>postępowania</w:t>
      </w:r>
      <w:r>
        <w:t xml:space="preserve"> </w:t>
      </w:r>
      <w:r w:rsidRPr="004B4D1E">
        <w:t>egzekucyjnego,</w:t>
      </w:r>
      <w:r>
        <w:t xml:space="preserve"> </w:t>
      </w:r>
      <w:r w:rsidRPr="004B4D1E">
        <w:t>likwidacyjnego</w:t>
      </w:r>
      <w:r>
        <w:t xml:space="preserve"> </w:t>
      </w:r>
      <w:r w:rsidRPr="00054602">
        <w:t>lub upadłościowego;</w:t>
      </w:r>
    </w:p>
    <w:p w:rsidR="001948FD" w:rsidRPr="004B4D1E" w:rsidRDefault="001948FD" w:rsidP="00B521E4">
      <w:pPr>
        <w:pStyle w:val="ZPKTzmpktartykuempunktem"/>
        <w:spacing w:before="120"/>
        <w:ind w:left="902" w:hanging="482"/>
      </w:pPr>
      <w:r w:rsidRPr="004B4D1E">
        <w:t>3)</w:t>
      </w:r>
      <w:r w:rsidRPr="004B4D1E">
        <w:tab/>
        <w:t>złożenie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akcyzowego</w:t>
      </w:r>
      <w:r>
        <w:t xml:space="preserve"> </w:t>
      </w:r>
      <w:r w:rsidRPr="004B4D1E">
        <w:t>przez</w:t>
      </w:r>
      <w:r>
        <w:t xml:space="preserve"> </w:t>
      </w:r>
      <w:r w:rsidRPr="004B4D1E">
        <w:t>podmiot,</w:t>
      </w:r>
      <w:r>
        <w:t xml:space="preserve"> </w:t>
      </w:r>
      <w:r w:rsidRPr="004B4D1E">
        <w:t>który</w:t>
      </w:r>
      <w:r>
        <w:t xml:space="preserve"> </w:t>
      </w:r>
      <w:r w:rsidRPr="004B4D1E">
        <w:t>złożył</w:t>
      </w:r>
      <w:r>
        <w:t xml:space="preserve"> </w:t>
      </w:r>
      <w:r w:rsidRPr="004B4D1E">
        <w:t>wniosek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przedsiębiorcy</w:t>
      </w:r>
      <w:r>
        <w:t xml:space="preserve"> </w:t>
      </w:r>
      <w:r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Pr="004B4D1E">
        <w:t>c</w:t>
      </w:r>
      <w:r>
        <w:t xml:space="preserve"> </w:t>
      </w:r>
      <w:r w:rsidRPr="00054602">
        <w:t xml:space="preserve">– przez </w:t>
      </w:r>
      <w:r w:rsidRPr="004B4D1E">
        <w:t>podmiot</w:t>
      </w:r>
      <w:r>
        <w:t xml:space="preserve"> </w:t>
      </w:r>
      <w:r w:rsidRPr="004B4D1E">
        <w:t>reprezentujący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zagranicznego.</w:t>
      </w:r>
    </w:p>
    <w:p w:rsidR="001948FD" w:rsidRPr="004B4D1E" w:rsidRDefault="001948FD" w:rsidP="00B521E4">
      <w:pPr>
        <w:pStyle w:val="ZUSTzmustartykuempunktem"/>
        <w:keepNext/>
        <w:spacing w:before="120"/>
        <w:ind w:firstLine="482"/>
      </w:pPr>
      <w:r w:rsidRPr="004B4D1E">
        <w:t>2.</w:t>
      </w:r>
      <w:r w:rsidR="00054602">
        <w:t> 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nie</w:t>
      </w:r>
      <w:r>
        <w:t xml:space="preserve"> </w:t>
      </w:r>
      <w:r w:rsidRPr="004B4D1E">
        <w:t>może</w:t>
      </w:r>
      <w:r>
        <w:t xml:space="preserve"> </w:t>
      </w:r>
      <w:r w:rsidRPr="004B4D1E">
        <w:t>zostać</w:t>
      </w:r>
      <w:r>
        <w:t xml:space="preserve"> </w:t>
      </w:r>
      <w:r w:rsidRPr="004B4D1E">
        <w:t>wpisany</w:t>
      </w:r>
      <w:r>
        <w:t xml:space="preserve"> </w:t>
      </w:r>
      <w:r w:rsidRPr="004B4D1E">
        <w:t>podmiot,</w:t>
      </w:r>
      <w:r>
        <w:t xml:space="preserve"> </w:t>
      </w:r>
      <w:r w:rsidRPr="004B4D1E">
        <w:t>któremu:</w:t>
      </w:r>
    </w:p>
    <w:p w:rsidR="001948FD" w:rsidRPr="004B4D1E" w:rsidRDefault="001948FD" w:rsidP="00B521E4">
      <w:pPr>
        <w:pStyle w:val="ZPKTzmpktartykuempunktem"/>
        <w:spacing w:before="120"/>
        <w:ind w:left="902" w:hanging="482"/>
      </w:pPr>
      <w:r w:rsidRPr="004B4D1E">
        <w:t>1)</w:t>
      </w:r>
      <w:r w:rsidRPr="004B4D1E">
        <w:tab/>
      </w:r>
      <w:r w:rsidRPr="00054602">
        <w:t>cofnięto</w:t>
      </w:r>
      <w:r w:rsidRPr="004B4D1E">
        <w:t>,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naruszenie</w:t>
      </w:r>
      <w:r>
        <w:t xml:space="preserve"> </w:t>
      </w:r>
      <w:r w:rsidRPr="004B4D1E">
        <w:t>przepisów</w:t>
      </w:r>
      <w:r>
        <w:t xml:space="preserve"> </w:t>
      </w:r>
      <w:r w:rsidRPr="004B4D1E">
        <w:t>prawa,</w:t>
      </w:r>
      <w:r>
        <w:t xml:space="preserve"> </w:t>
      </w:r>
      <w:r w:rsidRPr="004B4D1E">
        <w:t>którekolwiek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zezwoleń,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8</w:t>
      </w:r>
      <w:r w:rsidR="00C86666" w:rsidRPr="004B4D1E">
        <w:t>4</w:t>
      </w:r>
      <w:r w:rsidR="00C86666">
        <w:t xml:space="preserve"> ust. </w:t>
      </w:r>
      <w:r w:rsidRPr="004B4D1E">
        <w:t>1;</w:t>
      </w:r>
    </w:p>
    <w:p w:rsidR="001948FD" w:rsidRPr="004B4D1E" w:rsidRDefault="001948FD" w:rsidP="00B521E4">
      <w:pPr>
        <w:pStyle w:val="ZPKTzmpktartykuempunktem"/>
        <w:spacing w:before="120"/>
        <w:ind w:left="902" w:hanging="482"/>
      </w:pPr>
      <w:r w:rsidRPr="004B4D1E">
        <w:t>2)</w:t>
      </w:r>
      <w:r w:rsidRPr="004B4D1E">
        <w:tab/>
        <w:t>cofnięto</w:t>
      </w:r>
      <w:r>
        <w:t xml:space="preserve"> </w:t>
      </w:r>
      <w:r w:rsidRPr="004B4D1E">
        <w:t>koncesję</w:t>
      </w:r>
      <w:r>
        <w:t xml:space="preserve"> </w:t>
      </w:r>
      <w:r w:rsidRPr="004B4D1E">
        <w:t>lub</w:t>
      </w:r>
      <w:r>
        <w:t xml:space="preserve"> </w:t>
      </w:r>
      <w:r w:rsidRPr="004B4D1E">
        <w:t>zezwolenie</w:t>
      </w:r>
      <w:r>
        <w:t xml:space="preserve"> </w:t>
      </w:r>
      <w:r w:rsidRPr="004B4D1E">
        <w:t>na</w:t>
      </w:r>
      <w:r>
        <w:t xml:space="preserve"> </w:t>
      </w:r>
      <w:r w:rsidRPr="004B4D1E">
        <w:t>prowadzenie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gospodarczej;</w:t>
      </w:r>
    </w:p>
    <w:p w:rsidR="001948FD" w:rsidRPr="004B4D1E" w:rsidRDefault="001948FD" w:rsidP="00B521E4">
      <w:pPr>
        <w:pStyle w:val="ZPKTzmpktartykuempunktem"/>
        <w:spacing w:before="120"/>
        <w:ind w:left="902" w:hanging="482"/>
      </w:pPr>
      <w:r w:rsidRPr="004B4D1E">
        <w:t>3)</w:t>
      </w:r>
      <w:r w:rsidRPr="004B4D1E">
        <w:tab/>
        <w:t>wydano</w:t>
      </w:r>
      <w:r>
        <w:t xml:space="preserve"> </w:t>
      </w:r>
      <w:r w:rsidRPr="004B4D1E">
        <w:t>decyzję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zakazie</w:t>
      </w:r>
      <w:r>
        <w:t xml:space="preserve"> </w:t>
      </w:r>
      <w:r w:rsidRPr="004B4D1E">
        <w:t>wykonywania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regulowanej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akcyzowych.</w:t>
      </w:r>
    </w:p>
    <w:p w:rsidR="001948FD" w:rsidRPr="004B4D1E" w:rsidRDefault="001948FD" w:rsidP="00B521E4">
      <w:pPr>
        <w:pStyle w:val="ZUSTzmustartykuempunktem"/>
        <w:spacing w:before="120"/>
        <w:ind w:firstLine="482"/>
      </w:pPr>
      <w:r w:rsidRPr="004B4D1E">
        <w:t>3.</w:t>
      </w:r>
      <w:r w:rsidR="00054602">
        <w:t> </w:t>
      </w:r>
      <w:r w:rsidRPr="004B4D1E">
        <w:t>Przy</w:t>
      </w:r>
      <w:r>
        <w:t xml:space="preserve"> </w:t>
      </w:r>
      <w:r w:rsidRPr="004B4D1E">
        <w:t>ocenie</w:t>
      </w:r>
      <w:r>
        <w:t xml:space="preserve"> </w:t>
      </w:r>
      <w:r w:rsidRPr="004B4D1E">
        <w:t>spełnienia</w:t>
      </w:r>
      <w:r>
        <w:t xml:space="preserve"> </w:t>
      </w:r>
      <w:r w:rsidRPr="004B4D1E">
        <w:t>warunków,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2,</w:t>
      </w:r>
      <w:r>
        <w:t xml:space="preserve"> </w:t>
      </w:r>
      <w:r w:rsidRPr="004B4D1E">
        <w:t>bierze</w:t>
      </w:r>
      <w:r>
        <w:t xml:space="preserve"> </w:t>
      </w:r>
      <w:r w:rsidRPr="004B4D1E">
        <w:t>się</w:t>
      </w:r>
      <w:r>
        <w:t xml:space="preserve"> </w:t>
      </w:r>
      <w:r w:rsidRPr="004B4D1E">
        <w:t>pod</w:t>
      </w:r>
      <w:r>
        <w:t xml:space="preserve"> </w:t>
      </w:r>
      <w:r w:rsidRPr="004B4D1E">
        <w:t>uwagę</w:t>
      </w:r>
      <w:r>
        <w:t xml:space="preserve"> </w:t>
      </w:r>
      <w:r w:rsidRPr="004B4D1E">
        <w:t>okres</w:t>
      </w:r>
      <w:r>
        <w:t xml:space="preserve"> </w:t>
      </w:r>
      <w:r w:rsidRPr="004B4D1E">
        <w:t>ostatnich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lat,</w:t>
      </w:r>
      <w:r>
        <w:t xml:space="preserve"> </w:t>
      </w:r>
      <w:r w:rsidRPr="004B4D1E">
        <w:t>l</w:t>
      </w:r>
      <w:r w:rsidRPr="004B4D1E">
        <w:t>i</w:t>
      </w:r>
      <w:r w:rsidRPr="004B4D1E">
        <w:t>cząc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złożenia</w:t>
      </w:r>
      <w:r>
        <w:t xml:space="preserve"> </w:t>
      </w:r>
      <w:r w:rsidRPr="004B4D1E">
        <w:t>wniosku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tytoniowych.</w:t>
      </w:r>
    </w:p>
    <w:p w:rsidR="001948FD" w:rsidRPr="004B4D1E" w:rsidRDefault="001948FD" w:rsidP="00B521E4">
      <w:pPr>
        <w:pStyle w:val="ZUSTzmustartykuempunktem"/>
        <w:spacing w:before="120"/>
        <w:ind w:firstLine="482"/>
      </w:pPr>
      <w:r w:rsidRPr="004B4D1E">
        <w:t>4.</w:t>
      </w:r>
      <w:r w:rsidR="00054602">
        <w:t> </w:t>
      </w:r>
      <w:r w:rsidRPr="004B4D1E">
        <w:t>Do</w:t>
      </w:r>
      <w:r>
        <w:t xml:space="preserve"> </w:t>
      </w:r>
      <w:r w:rsidRPr="004B4D1E">
        <w:t>wniosku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dołącza</w:t>
      </w:r>
      <w:r>
        <w:t xml:space="preserve"> </w:t>
      </w:r>
      <w:r w:rsidRPr="004B4D1E">
        <w:t>się</w:t>
      </w:r>
      <w:r>
        <w:t xml:space="preserve"> </w:t>
      </w:r>
      <w:r w:rsidRPr="004B4D1E">
        <w:t>dokumenty</w:t>
      </w:r>
      <w:r>
        <w:t xml:space="preserve"> </w:t>
      </w:r>
      <w:r w:rsidRPr="004B4D1E">
        <w:t>potwierdz</w:t>
      </w:r>
      <w:r w:rsidRPr="004B4D1E">
        <w:t>a</w:t>
      </w:r>
      <w:r w:rsidRPr="004B4D1E">
        <w:t>jące</w:t>
      </w:r>
      <w:r>
        <w:t xml:space="preserve"> </w:t>
      </w:r>
      <w:r w:rsidRPr="004B4D1E">
        <w:t>dane</w:t>
      </w:r>
      <w:r>
        <w:t xml:space="preserve"> </w:t>
      </w:r>
      <w:r w:rsidRPr="004B4D1E">
        <w:t>zawarte</w:t>
      </w:r>
      <w:r>
        <w:t xml:space="preserve"> </w:t>
      </w:r>
      <w:r w:rsidRPr="004B4D1E">
        <w:t>we</w:t>
      </w:r>
      <w:r>
        <w:t xml:space="preserve"> </w:t>
      </w:r>
      <w:r w:rsidRPr="004B4D1E">
        <w:t>wniosku</w:t>
      </w:r>
      <w:r>
        <w:t xml:space="preserve"> </w:t>
      </w:r>
      <w:r w:rsidRPr="004B4D1E">
        <w:t>oraz</w:t>
      </w:r>
      <w:r>
        <w:t xml:space="preserve"> </w:t>
      </w:r>
      <w:r w:rsidRPr="004B4D1E">
        <w:t>spełnienie</w:t>
      </w:r>
      <w:r>
        <w:t xml:space="preserve"> </w:t>
      </w:r>
      <w:r w:rsidRPr="00054602">
        <w:t xml:space="preserve">warunków dokonania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tytoniowych.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20</w:t>
      </w:r>
      <w:r>
        <w:t>f</w:t>
      </w:r>
      <w:r w:rsidRPr="004B4D1E">
        <w:t>.</w:t>
      </w:r>
      <w:r w:rsidR="00054602">
        <w:t> </w:t>
      </w:r>
      <w:r w:rsidRPr="004B4D1E">
        <w:t>1.</w:t>
      </w:r>
      <w:r>
        <w:t xml:space="preserve"> </w:t>
      </w:r>
      <w:r w:rsidRPr="004B4D1E">
        <w:t>Decyzja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dokonaniu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zawiera</w:t>
      </w:r>
      <w:r>
        <w:t xml:space="preserve"> </w:t>
      </w:r>
      <w:r w:rsidRPr="004B4D1E">
        <w:t>dane</w:t>
      </w:r>
      <w:r>
        <w:t xml:space="preserve"> </w:t>
      </w:r>
      <w:r w:rsidRPr="004B4D1E">
        <w:t>d</w:t>
      </w:r>
      <w:r w:rsidRPr="004B4D1E">
        <w:t>o</w:t>
      </w:r>
      <w:r w:rsidRPr="004B4D1E">
        <w:t>tyczące</w:t>
      </w:r>
      <w:r>
        <w:t xml:space="preserve"> </w:t>
      </w:r>
      <w:r w:rsidRPr="004B4D1E">
        <w:t>pośredniczącego</w:t>
      </w:r>
      <w:r>
        <w:t xml:space="preserve"> </w:t>
      </w:r>
      <w:r w:rsidRPr="004B4D1E">
        <w:t>podmiotu</w:t>
      </w:r>
      <w:r>
        <w:t xml:space="preserve"> </w:t>
      </w:r>
      <w:r w:rsidRPr="004B4D1E">
        <w:t>tytoniowego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prowadzonej</w:t>
      </w:r>
      <w:r>
        <w:t xml:space="preserve"> </w:t>
      </w:r>
      <w:r w:rsidRPr="004B4D1E">
        <w:t>przez</w:t>
      </w:r>
      <w:r>
        <w:t xml:space="preserve"> </w:t>
      </w:r>
      <w:r w:rsidRPr="004B4D1E">
        <w:t>ten</w:t>
      </w:r>
      <w:r>
        <w:t xml:space="preserve"> </w:t>
      </w:r>
      <w:r w:rsidRPr="004B4D1E">
        <w:t>podmiot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oraz</w:t>
      </w:r>
      <w:r>
        <w:t xml:space="preserve"> </w:t>
      </w:r>
      <w:r w:rsidRPr="004B4D1E">
        <w:t>formy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terminu</w:t>
      </w:r>
      <w:r>
        <w:t xml:space="preserve"> </w:t>
      </w:r>
      <w:r w:rsidRPr="004B4D1E">
        <w:t>obowiązywania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akcyzowego,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przedsiębiorcy</w:t>
      </w:r>
      <w:r>
        <w:t xml:space="preserve"> </w:t>
      </w:r>
      <w:r w:rsidRPr="004B4D1E">
        <w:t>zagranicznego</w:t>
      </w:r>
      <w:r>
        <w:t xml:space="preserve"> – </w:t>
      </w:r>
      <w:r w:rsidRPr="004B4D1E">
        <w:t>również</w:t>
      </w:r>
      <w:r>
        <w:t xml:space="preserve"> </w:t>
      </w:r>
      <w:r w:rsidRPr="004B4D1E">
        <w:t>dane</w:t>
      </w:r>
      <w:r>
        <w:t xml:space="preserve"> </w:t>
      </w:r>
      <w:r w:rsidRPr="004B4D1E">
        <w:t>dotyczące</w:t>
      </w:r>
      <w:r>
        <w:t xml:space="preserve"> </w:t>
      </w:r>
      <w:r w:rsidRPr="004B4D1E">
        <w:t>oddziałów</w:t>
      </w:r>
      <w:r>
        <w:t xml:space="preserve"> </w:t>
      </w:r>
      <w:r w:rsidRPr="004B4D1E">
        <w:t>tego</w:t>
      </w:r>
      <w:r>
        <w:t xml:space="preserve"> </w:t>
      </w:r>
      <w:r w:rsidRPr="004B4D1E">
        <w:t>przedsiębiorcy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oraz</w:t>
      </w:r>
      <w:r>
        <w:t xml:space="preserve"> </w:t>
      </w:r>
      <w:r w:rsidRPr="004B4D1E">
        <w:t>osób</w:t>
      </w:r>
      <w:r>
        <w:t xml:space="preserve"> </w:t>
      </w:r>
      <w:r w:rsidRPr="004B4D1E">
        <w:t>uprawnionych</w:t>
      </w:r>
      <w:r>
        <w:t xml:space="preserve"> </w:t>
      </w:r>
      <w:r w:rsidRPr="004B4D1E">
        <w:t>do</w:t>
      </w:r>
      <w:r>
        <w:t xml:space="preserve"> </w:t>
      </w:r>
      <w:r w:rsidRPr="004B4D1E">
        <w:t>reprezentowania</w:t>
      </w:r>
      <w:r>
        <w:t xml:space="preserve"> </w:t>
      </w:r>
      <w:r w:rsidRPr="004B4D1E">
        <w:t>tych</w:t>
      </w:r>
      <w:r>
        <w:t xml:space="preserve"> </w:t>
      </w:r>
      <w:r w:rsidRPr="004B4D1E">
        <w:t>oddziałów</w:t>
      </w:r>
      <w:r>
        <w:t xml:space="preserve"> </w:t>
      </w:r>
      <w:r w:rsidRPr="004B4D1E">
        <w:t>lub</w:t>
      </w:r>
      <w:r>
        <w:t xml:space="preserve"> </w:t>
      </w:r>
      <w:r w:rsidRPr="004B4D1E">
        <w:t>podmiotu</w:t>
      </w:r>
      <w:r>
        <w:t xml:space="preserve"> </w:t>
      </w:r>
      <w:r w:rsidRPr="004B4D1E">
        <w:t>reprezentującego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zagranicznego.</w:t>
      </w:r>
    </w:p>
    <w:p w:rsidR="001948FD" w:rsidRPr="00C86666" w:rsidRDefault="001948FD" w:rsidP="00B521E4">
      <w:pPr>
        <w:pStyle w:val="ZUSTzmustartykuempunktem"/>
        <w:keepNext/>
        <w:spacing w:before="120"/>
        <w:ind w:firstLine="482"/>
        <w:rPr>
          <w:spacing w:val="-2"/>
        </w:rPr>
      </w:pPr>
      <w:r w:rsidRPr="00C86666">
        <w:rPr>
          <w:spacing w:val="-2"/>
        </w:rPr>
        <w:t>2.</w:t>
      </w:r>
      <w:r w:rsidR="00054602" w:rsidRPr="00C86666">
        <w:rPr>
          <w:spacing w:val="-2"/>
        </w:rPr>
        <w:t> </w:t>
      </w:r>
      <w:r w:rsidRPr="00C86666">
        <w:rPr>
          <w:spacing w:val="-2"/>
        </w:rPr>
        <w:t>Pośredniczący podmiot tytoniowy jest obowiązany do powiadamiania właściwego naczelnika urzędu celnego o:</w:t>
      </w:r>
    </w:p>
    <w:p w:rsidR="001948FD" w:rsidRPr="004B4D1E" w:rsidRDefault="001948FD" w:rsidP="00B521E4">
      <w:pPr>
        <w:pStyle w:val="ZPKTzmpktartykuempunktem"/>
        <w:spacing w:before="120"/>
        <w:ind w:left="902" w:hanging="482"/>
      </w:pPr>
      <w:r w:rsidRPr="004B4D1E">
        <w:t>1)</w:t>
      </w:r>
      <w:r w:rsidRPr="004B4D1E">
        <w:tab/>
        <w:t>planowanych</w:t>
      </w:r>
      <w:r>
        <w:t xml:space="preserve"> </w:t>
      </w:r>
      <w:r w:rsidRPr="004B4D1E">
        <w:t>zmianach</w:t>
      </w:r>
      <w:r>
        <w:t xml:space="preserve"> </w:t>
      </w:r>
      <w:r w:rsidRPr="004B4D1E">
        <w:t>danych</w:t>
      </w:r>
      <w:r>
        <w:t xml:space="preserve"> </w:t>
      </w:r>
      <w:r w:rsidRPr="004B4D1E">
        <w:t>zawartych</w:t>
      </w:r>
      <w:r>
        <w:t xml:space="preserve"> </w:t>
      </w:r>
      <w:r w:rsidRPr="004B4D1E">
        <w:t>we</w:t>
      </w:r>
      <w:r>
        <w:t xml:space="preserve"> </w:t>
      </w:r>
      <w:r w:rsidRPr="004B4D1E">
        <w:t>wniosku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</w:t>
      </w:r>
      <w:r w:rsidRPr="004B4D1E">
        <w:t>o</w:t>
      </w:r>
      <w:r w:rsidRPr="004B4D1E">
        <w:t>niowych</w:t>
      </w:r>
      <w:r>
        <w:t xml:space="preserve"> </w:t>
      </w:r>
      <w:r w:rsidRPr="004B4D1E">
        <w:t>lub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decyzji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dokonaniu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tego</w:t>
      </w:r>
      <w:r>
        <w:t xml:space="preserve"> </w:t>
      </w:r>
      <w:r w:rsidRPr="004B4D1E">
        <w:t>rejestru,</w:t>
      </w:r>
      <w:r>
        <w:t xml:space="preserve"> </w:t>
      </w:r>
      <w:r w:rsidRPr="004B4D1E">
        <w:t>przed</w:t>
      </w:r>
      <w:r>
        <w:t xml:space="preserve"> </w:t>
      </w:r>
      <w:r w:rsidRPr="004B4D1E">
        <w:t>dokonaniem</w:t>
      </w:r>
      <w:r>
        <w:t xml:space="preserve"> </w:t>
      </w:r>
      <w:r w:rsidRPr="004B4D1E">
        <w:t>tych</w:t>
      </w:r>
      <w:r>
        <w:t xml:space="preserve"> </w:t>
      </w:r>
      <w:r w:rsidRPr="004B4D1E">
        <w:t>zmian;</w:t>
      </w:r>
    </w:p>
    <w:p w:rsidR="001948FD" w:rsidRPr="004B4D1E" w:rsidRDefault="001948FD" w:rsidP="00B521E4">
      <w:pPr>
        <w:pStyle w:val="ZPKTzmpktartykuempunktem"/>
        <w:spacing w:before="120"/>
        <w:ind w:left="902" w:hanging="482"/>
      </w:pPr>
      <w:r w:rsidRPr="004B4D1E">
        <w:t>2)</w:t>
      </w:r>
      <w:r w:rsidRPr="004B4D1E">
        <w:tab/>
        <w:t>innych</w:t>
      </w:r>
      <w:r>
        <w:t xml:space="preserve"> </w:t>
      </w:r>
      <w:r w:rsidRPr="004B4D1E">
        <w:t>niż</w:t>
      </w:r>
      <w:r>
        <w:t xml:space="preserve"> </w:t>
      </w:r>
      <w:r w:rsidRPr="004B4D1E">
        <w:t>planowane</w:t>
      </w:r>
      <w:r>
        <w:t xml:space="preserve"> </w:t>
      </w:r>
      <w:r w:rsidRPr="004B4D1E">
        <w:t>zmianach</w:t>
      </w:r>
      <w:r>
        <w:t xml:space="preserve"> </w:t>
      </w:r>
      <w:r w:rsidRPr="004B4D1E">
        <w:t>danych</w:t>
      </w:r>
      <w:r>
        <w:t xml:space="preserve"> </w:t>
      </w:r>
      <w:r w:rsidRPr="004B4D1E">
        <w:t>zawartych</w:t>
      </w:r>
      <w:r>
        <w:t xml:space="preserve"> </w:t>
      </w:r>
      <w:r w:rsidRPr="004B4D1E">
        <w:t>we</w:t>
      </w:r>
      <w:r>
        <w:t xml:space="preserve"> </w:t>
      </w:r>
      <w:r w:rsidRPr="004B4D1E">
        <w:t>wniosku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lub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decyzji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dokonaniu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tego</w:t>
      </w:r>
      <w:r>
        <w:t xml:space="preserve"> </w:t>
      </w:r>
      <w:r w:rsidRPr="004B4D1E">
        <w:t>rejestru,</w:t>
      </w:r>
      <w:r>
        <w:t xml:space="preserve"> </w:t>
      </w:r>
      <w:r w:rsidRPr="004B4D1E">
        <w:t>niezwłocznie</w:t>
      </w:r>
      <w:r>
        <w:t xml:space="preserve"> </w:t>
      </w:r>
      <w:r w:rsidRPr="004B4D1E">
        <w:t>po</w:t>
      </w:r>
      <w:r>
        <w:t xml:space="preserve"> </w:t>
      </w:r>
      <w:r w:rsidRPr="004B4D1E">
        <w:t>ich</w:t>
      </w:r>
      <w:r>
        <w:t xml:space="preserve"> </w:t>
      </w:r>
      <w:r w:rsidRPr="004B4D1E">
        <w:t>dokonaniu,</w:t>
      </w:r>
      <w:r>
        <w:t xml:space="preserve"> </w:t>
      </w:r>
      <w:r w:rsidRPr="004B4D1E">
        <w:t>nie</w:t>
      </w:r>
      <w:r>
        <w:t xml:space="preserve"> </w:t>
      </w:r>
      <w:r w:rsidRPr="004B4D1E">
        <w:t>później</w:t>
      </w:r>
      <w:r>
        <w:t xml:space="preserve"> </w:t>
      </w:r>
      <w:r w:rsidRPr="004B4D1E">
        <w:t>jednak</w:t>
      </w:r>
      <w:r>
        <w:t xml:space="preserve"> </w:t>
      </w:r>
      <w:r w:rsidRPr="004B4D1E">
        <w:t>niż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dni</w:t>
      </w:r>
      <w:r>
        <w:t xml:space="preserve"> </w:t>
      </w:r>
      <w:r w:rsidRPr="004B4D1E">
        <w:t>od</w:t>
      </w:r>
      <w:r>
        <w:t xml:space="preserve"> </w:t>
      </w:r>
      <w:r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zmiany</w:t>
      </w:r>
      <w:r>
        <w:t xml:space="preserve"> </w:t>
      </w:r>
      <w:r w:rsidRPr="004B4D1E">
        <w:t>te</w:t>
      </w:r>
      <w:r>
        <w:t xml:space="preserve"> </w:t>
      </w:r>
      <w:r w:rsidRPr="004B4D1E">
        <w:t>nastąpiły.</w:t>
      </w:r>
    </w:p>
    <w:p w:rsidR="001948FD" w:rsidRDefault="001948FD" w:rsidP="00B521E4">
      <w:pPr>
        <w:pStyle w:val="ZUSTzmustartykuempunktem"/>
        <w:spacing w:before="120"/>
        <w:ind w:firstLine="482"/>
      </w:pPr>
      <w:r w:rsidRPr="004B4D1E">
        <w:t>3.</w:t>
      </w:r>
      <w:r w:rsidR="00054602">
        <w:t> </w:t>
      </w:r>
      <w:r w:rsidRPr="004B4D1E">
        <w:t>Do</w:t>
      </w:r>
      <w:r>
        <w:t xml:space="preserve"> </w:t>
      </w:r>
      <w:r w:rsidRPr="004B4D1E">
        <w:t>powiadomienia,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2,</w:t>
      </w:r>
      <w:r>
        <w:t xml:space="preserve"> </w:t>
      </w:r>
      <w:r w:rsidRPr="004B4D1E">
        <w:t>dołącza</w:t>
      </w:r>
      <w:r>
        <w:t xml:space="preserve"> </w:t>
      </w:r>
      <w:r w:rsidRPr="004B4D1E">
        <w:t>się</w:t>
      </w:r>
      <w:r>
        <w:t xml:space="preserve"> </w:t>
      </w:r>
      <w:r w:rsidRPr="004B4D1E">
        <w:t>dokumenty</w:t>
      </w:r>
      <w:r>
        <w:t xml:space="preserve"> </w:t>
      </w:r>
      <w:r w:rsidRPr="004B4D1E">
        <w:t>potwierdzające</w:t>
      </w:r>
      <w:r>
        <w:t xml:space="preserve"> </w:t>
      </w:r>
      <w:r w:rsidRPr="004B4D1E">
        <w:t>dane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nim</w:t>
      </w:r>
      <w:r>
        <w:t xml:space="preserve"> </w:t>
      </w:r>
      <w:r w:rsidRPr="004B4D1E">
        <w:t>zawarte.</w:t>
      </w:r>
    </w:p>
    <w:p w:rsidR="001948FD" w:rsidRPr="00054602" w:rsidRDefault="001948FD" w:rsidP="00B521E4">
      <w:pPr>
        <w:pStyle w:val="ZUSTzmustartykuempunktem"/>
        <w:spacing w:before="120"/>
        <w:ind w:firstLine="482"/>
      </w:pPr>
      <w:r w:rsidRPr="00054602">
        <w:t>4.</w:t>
      </w:r>
      <w:r w:rsidR="00054602">
        <w:t> </w:t>
      </w:r>
      <w:r w:rsidRPr="004B4D1E">
        <w:t>Powiadomienie,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2,</w:t>
      </w:r>
      <w:r>
        <w:t xml:space="preserve"> </w:t>
      </w:r>
      <w:r w:rsidRPr="004B4D1E">
        <w:t>stanowi</w:t>
      </w:r>
      <w:r>
        <w:t xml:space="preserve"> </w:t>
      </w:r>
      <w:r w:rsidRPr="004B4D1E">
        <w:t>jednocześnie</w:t>
      </w:r>
      <w:r>
        <w:t xml:space="preserve"> </w:t>
      </w:r>
      <w:r w:rsidRPr="004B4D1E">
        <w:t>wniosek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dokonanie</w:t>
      </w:r>
      <w:r>
        <w:t xml:space="preserve"> </w:t>
      </w:r>
      <w:r w:rsidRPr="004B4D1E">
        <w:t>zmiany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</w:t>
      </w:r>
      <w:r w:rsidRPr="004B4D1E">
        <w:t>e</w:t>
      </w:r>
      <w:r w:rsidRPr="004B4D1E">
        <w:t>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tytoniowych.</w:t>
      </w:r>
      <w:r>
        <w:t xml:space="preserve"> </w:t>
      </w:r>
      <w:r w:rsidRPr="00054602">
        <w:t>Do zmiany danych zawartych we wniosku</w:t>
      </w:r>
      <w:r w:rsidR="00C86666" w:rsidRPr="00054602">
        <w:t xml:space="preserve"> o</w:t>
      </w:r>
      <w:r w:rsidR="00C86666">
        <w:t> </w:t>
      </w:r>
      <w:r w:rsidRPr="00054602">
        <w:t>dokonanie zmiany wpisu do rejestru pośredniczących podmiotów tytoniowych przepis</w:t>
      </w:r>
      <w:r w:rsidR="00C86666">
        <w:t xml:space="preserve"> ust. </w:t>
      </w:r>
      <w:r w:rsidR="00C86666" w:rsidRPr="00054602">
        <w:t>2</w:t>
      </w:r>
      <w:r w:rsidR="00C86666">
        <w:t> </w:t>
      </w:r>
      <w:r w:rsidRPr="00054602">
        <w:t>stosuje się odpowiednio.</w:t>
      </w:r>
    </w:p>
    <w:p w:rsidR="001948FD" w:rsidRPr="004B4D1E" w:rsidRDefault="001948FD" w:rsidP="00B521E4">
      <w:pPr>
        <w:pStyle w:val="ZUSTzmustartykuempunktem"/>
        <w:spacing w:before="120"/>
        <w:ind w:firstLine="482"/>
      </w:pPr>
      <w:r>
        <w:t>5</w:t>
      </w:r>
      <w:r w:rsidRPr="004B4D1E">
        <w:t>.</w:t>
      </w:r>
      <w:r w:rsidR="00054602">
        <w:t> 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</w:t>
      </w:r>
      <w:r>
        <w:t xml:space="preserve"> </w:t>
      </w:r>
      <w:r w:rsidRPr="004B4D1E">
        <w:t>lub</w:t>
      </w:r>
      <w:r>
        <w:t xml:space="preserve"> </w:t>
      </w:r>
      <w:r w:rsidRPr="004B4D1E">
        <w:t>jego</w:t>
      </w:r>
      <w:r>
        <w:t xml:space="preserve"> </w:t>
      </w:r>
      <w:r w:rsidRPr="004B4D1E">
        <w:t>następca</w:t>
      </w:r>
      <w:r>
        <w:t xml:space="preserve"> </w:t>
      </w:r>
      <w:r w:rsidRPr="004B4D1E">
        <w:t>prawny</w:t>
      </w:r>
      <w:r>
        <w:t xml:space="preserve"> </w:t>
      </w:r>
      <w:r w:rsidRPr="004B4D1E">
        <w:t>są</w:t>
      </w:r>
      <w:r>
        <w:t xml:space="preserve"> </w:t>
      </w:r>
      <w:r w:rsidRPr="004B4D1E">
        <w:t>obowiązani</w:t>
      </w:r>
      <w:r>
        <w:t xml:space="preserve"> </w:t>
      </w:r>
      <w:r w:rsidRPr="004B4D1E">
        <w:t>do</w:t>
      </w:r>
      <w:r>
        <w:t xml:space="preserve"> </w:t>
      </w:r>
      <w:r w:rsidRPr="004B4D1E">
        <w:t>powiadomienia</w:t>
      </w:r>
      <w:r>
        <w:t xml:space="preserve"> </w:t>
      </w:r>
      <w:r w:rsidRPr="004B4D1E">
        <w:t>właściwego</w:t>
      </w:r>
      <w:r>
        <w:t xml:space="preserve"> </w:t>
      </w:r>
      <w:r w:rsidRPr="004B4D1E">
        <w:t>naczelnika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zaprzestaniu</w:t>
      </w:r>
      <w:r>
        <w:t xml:space="preserve"> </w:t>
      </w:r>
      <w:r w:rsidRPr="004B4D1E">
        <w:t>prowadzenia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przez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</w:t>
      </w:r>
      <w:r>
        <w:t xml:space="preserve"> </w:t>
      </w:r>
      <w:r w:rsidRPr="004B4D1E">
        <w:t>ni</w:t>
      </w:r>
      <w:r w:rsidRPr="004B4D1E">
        <w:t>e</w:t>
      </w:r>
      <w:r w:rsidRPr="004B4D1E">
        <w:t>zwłocznie</w:t>
      </w:r>
      <w:r>
        <w:t xml:space="preserve"> </w:t>
      </w:r>
      <w:r w:rsidRPr="004B4D1E">
        <w:t>po</w:t>
      </w:r>
      <w:r>
        <w:t xml:space="preserve"> </w:t>
      </w:r>
      <w:r w:rsidRPr="004B4D1E">
        <w:t>zaprzestaniu</w:t>
      </w:r>
      <w:r>
        <w:t xml:space="preserve"> </w:t>
      </w:r>
      <w:r w:rsidRPr="004B4D1E">
        <w:t>prowadzenia</w:t>
      </w:r>
      <w:r>
        <w:t xml:space="preserve"> </w:t>
      </w:r>
      <w:r w:rsidRPr="004B4D1E">
        <w:t>tej</w:t>
      </w:r>
      <w:r>
        <w:t xml:space="preserve"> </w:t>
      </w:r>
      <w:r w:rsidRPr="004B4D1E">
        <w:t>działalności,</w:t>
      </w:r>
      <w:r>
        <w:t xml:space="preserve"> </w:t>
      </w:r>
      <w:r w:rsidRPr="004B4D1E">
        <w:t>nie</w:t>
      </w:r>
      <w:r>
        <w:t xml:space="preserve"> </w:t>
      </w:r>
      <w:r w:rsidRPr="004B4D1E">
        <w:t>później</w:t>
      </w:r>
      <w:r>
        <w:t xml:space="preserve"> </w:t>
      </w:r>
      <w:r w:rsidRPr="004B4D1E">
        <w:t>jednak</w:t>
      </w:r>
      <w:r>
        <w:t xml:space="preserve"> </w:t>
      </w:r>
      <w:r w:rsidRPr="004B4D1E">
        <w:t>niż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dni</w:t>
      </w:r>
      <w:r>
        <w:t xml:space="preserve"> </w:t>
      </w:r>
      <w:r w:rsidRPr="004B4D1E">
        <w:t>od</w:t>
      </w:r>
      <w:r>
        <w:t xml:space="preserve"> </w:t>
      </w:r>
      <w:r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nastąpiło</w:t>
      </w:r>
      <w:r>
        <w:t xml:space="preserve"> </w:t>
      </w:r>
      <w:r w:rsidRPr="004B4D1E">
        <w:t>zaprzestanie</w:t>
      </w:r>
      <w:r>
        <w:t xml:space="preserve"> </w:t>
      </w:r>
      <w:r w:rsidRPr="004B4D1E">
        <w:t>prowadzenia</w:t>
      </w:r>
      <w:r>
        <w:t xml:space="preserve"> </w:t>
      </w:r>
      <w:r w:rsidRPr="004B4D1E">
        <w:t>tej</w:t>
      </w:r>
      <w:r>
        <w:t xml:space="preserve"> </w:t>
      </w:r>
      <w:r w:rsidRPr="004B4D1E">
        <w:t>działalności.</w:t>
      </w:r>
    </w:p>
    <w:p w:rsidR="001948FD" w:rsidRPr="004B4D1E" w:rsidRDefault="001948FD" w:rsidP="00B521E4">
      <w:pPr>
        <w:pStyle w:val="ZUSTzmustartykuempunktem"/>
        <w:spacing w:before="120"/>
        <w:ind w:firstLine="482"/>
      </w:pPr>
      <w:r>
        <w:t>6</w:t>
      </w:r>
      <w:r w:rsidRPr="004B4D1E">
        <w:t>.</w:t>
      </w:r>
      <w:r w:rsidR="00054602">
        <w:t> </w:t>
      </w:r>
      <w:r w:rsidRPr="004B4D1E">
        <w:t>Powiadomienie,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>
        <w:t>5</w:t>
      </w:r>
      <w:r w:rsidRPr="004B4D1E">
        <w:t>,</w:t>
      </w:r>
      <w:r>
        <w:t xml:space="preserve"> </w:t>
      </w:r>
      <w:r w:rsidRPr="004B4D1E">
        <w:t>stanowi</w:t>
      </w:r>
      <w:r>
        <w:t xml:space="preserve"> </w:t>
      </w:r>
      <w:r w:rsidRPr="004B4D1E">
        <w:t>jednocześnie</w:t>
      </w:r>
      <w:r>
        <w:t xml:space="preserve"> </w:t>
      </w:r>
      <w:r w:rsidRPr="004B4D1E">
        <w:t>wniosek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wykreślenie</w:t>
      </w:r>
      <w:r>
        <w:t xml:space="preserve"> </w:t>
      </w:r>
      <w:r w:rsidRPr="004B4D1E">
        <w:t>pośredniczącego</w:t>
      </w:r>
      <w:r>
        <w:t xml:space="preserve"> </w:t>
      </w:r>
      <w:r w:rsidRPr="004B4D1E">
        <w:t>podmiotu</w:t>
      </w:r>
      <w:r>
        <w:t xml:space="preserve"> </w:t>
      </w:r>
      <w:r w:rsidRPr="004B4D1E">
        <w:t>tytoniowego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tytoniowych.</w:t>
      </w:r>
    </w:p>
    <w:p w:rsidR="001948FD" w:rsidRPr="004B4D1E" w:rsidRDefault="001948FD" w:rsidP="00B521E4">
      <w:pPr>
        <w:pStyle w:val="ZUSTzmustartykuempunktem"/>
        <w:spacing w:before="120"/>
        <w:ind w:firstLine="482"/>
      </w:pPr>
      <w:r>
        <w:t>7</w:t>
      </w:r>
      <w:r w:rsidRPr="004B4D1E">
        <w:t>.</w:t>
      </w:r>
      <w:r w:rsidR="00054602">
        <w:t> </w:t>
      </w:r>
      <w:r w:rsidRPr="004B4D1E">
        <w:t>Zmiana</w:t>
      </w:r>
      <w:r>
        <w:t xml:space="preserve"> </w:t>
      </w:r>
      <w:r w:rsidRPr="004B4D1E">
        <w:t>polegająca</w:t>
      </w:r>
      <w:r>
        <w:t xml:space="preserve"> </w:t>
      </w:r>
      <w:r w:rsidRPr="004B4D1E">
        <w:t>na</w:t>
      </w:r>
      <w:r>
        <w:t xml:space="preserve"> </w:t>
      </w:r>
      <w:r w:rsidRPr="004B4D1E">
        <w:t>wstąpieniu,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2</w:t>
      </w:r>
      <w:r w:rsidR="00C86666" w:rsidRPr="004B4D1E">
        <w:t>9</w:t>
      </w:r>
      <w:r w:rsidR="00C86666">
        <w:t> </w:t>
      </w:r>
      <w:r w:rsidRPr="004B4D1E">
        <w:t>sierpnia</w:t>
      </w:r>
      <w:r>
        <w:t xml:space="preserve"> </w:t>
      </w:r>
      <w:r w:rsidRPr="004B4D1E">
        <w:t>199</w:t>
      </w:r>
      <w:r w:rsidR="00C86666" w:rsidRPr="004B4D1E">
        <w:t>7</w:t>
      </w:r>
      <w:r w:rsidR="00C86666">
        <w:t> </w:t>
      </w:r>
      <w:r w:rsidRPr="004B4D1E">
        <w:t>r.</w:t>
      </w:r>
      <w:r>
        <w:t xml:space="preserve"> </w:t>
      </w:r>
      <w:r w:rsidRPr="004B4D1E">
        <w:t>–</w:t>
      </w:r>
      <w:r>
        <w:t xml:space="preserve"> </w:t>
      </w:r>
      <w:r w:rsidRPr="004B4D1E">
        <w:t>Ordynacja</w:t>
      </w:r>
      <w:r>
        <w:t xml:space="preserve"> </w:t>
      </w:r>
      <w:r w:rsidRPr="004B4D1E">
        <w:t>podatkowa,</w:t>
      </w:r>
      <w:r>
        <w:t xml:space="preserve"> </w:t>
      </w:r>
      <w:r w:rsidRPr="004B4D1E">
        <w:t>następcy</w:t>
      </w:r>
      <w:r>
        <w:t xml:space="preserve"> </w:t>
      </w:r>
      <w:r w:rsidRPr="004B4D1E">
        <w:t>prawnego</w:t>
      </w:r>
      <w:r>
        <w:t xml:space="preserve"> </w:t>
      </w:r>
      <w:r w:rsidRPr="004B4D1E">
        <w:t>lub</w:t>
      </w:r>
      <w:r>
        <w:t xml:space="preserve"> </w:t>
      </w:r>
      <w:r w:rsidRPr="004B4D1E">
        <w:t>podmiotu</w:t>
      </w:r>
      <w:r>
        <w:t xml:space="preserve"> </w:t>
      </w:r>
      <w:r w:rsidRPr="004B4D1E">
        <w:t>przekształconego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prawa</w:t>
      </w:r>
      <w:r>
        <w:t xml:space="preserve"> </w:t>
      </w:r>
      <w:r w:rsidRPr="004B4D1E">
        <w:t>lub</w:t>
      </w:r>
      <w:r>
        <w:t xml:space="preserve"> </w:t>
      </w:r>
      <w:r w:rsidRPr="004B4D1E">
        <w:t>obowiązki</w:t>
      </w:r>
      <w:r>
        <w:t xml:space="preserve"> </w:t>
      </w:r>
      <w:r w:rsidRPr="004B4D1E">
        <w:t>przewidziane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przepisach</w:t>
      </w:r>
      <w:r>
        <w:t xml:space="preserve"> </w:t>
      </w:r>
      <w:r w:rsidRPr="004B4D1E">
        <w:t>prawa</w:t>
      </w:r>
      <w:r>
        <w:t xml:space="preserve"> </w:t>
      </w:r>
      <w:r w:rsidRPr="004B4D1E">
        <w:t>poda</w:t>
      </w:r>
      <w:r w:rsidRPr="004B4D1E">
        <w:t>t</w:t>
      </w:r>
      <w:r w:rsidRPr="004B4D1E">
        <w:t>kowego</w:t>
      </w:r>
      <w:r>
        <w:t xml:space="preserve"> </w:t>
      </w:r>
      <w:r w:rsidRPr="004B4D1E">
        <w:t>pośredniczącego</w:t>
      </w:r>
      <w:r>
        <w:t xml:space="preserve"> </w:t>
      </w:r>
      <w:r w:rsidRPr="004B4D1E">
        <w:t>podmiotu</w:t>
      </w:r>
      <w:r>
        <w:t xml:space="preserve"> </w:t>
      </w:r>
      <w:r w:rsidRPr="004B4D1E">
        <w:t>tytoniowego</w:t>
      </w:r>
      <w:r>
        <w:t xml:space="preserve"> </w:t>
      </w:r>
      <w:r w:rsidRPr="004B4D1E">
        <w:t>nie</w:t>
      </w:r>
      <w:r>
        <w:t xml:space="preserve"> </w:t>
      </w:r>
      <w:r w:rsidRPr="004B4D1E">
        <w:t>wymaga</w:t>
      </w:r>
      <w:r>
        <w:t xml:space="preserve"> </w:t>
      </w:r>
      <w:r w:rsidRPr="004B4D1E">
        <w:t>wykreślenia</w:t>
      </w:r>
      <w:r>
        <w:t xml:space="preserve"> </w:t>
      </w:r>
      <w:r w:rsidRPr="004B4D1E">
        <w:t>dotychczasowego</w:t>
      </w:r>
      <w:r>
        <w:t xml:space="preserve"> </w:t>
      </w:r>
      <w:r w:rsidRPr="004B4D1E">
        <w:t>pośredniczącego</w:t>
      </w:r>
      <w:r>
        <w:t xml:space="preserve"> </w:t>
      </w:r>
      <w:r w:rsidRPr="004B4D1E">
        <w:t>po</w:t>
      </w:r>
      <w:r w:rsidRPr="004B4D1E">
        <w:t>d</w:t>
      </w:r>
      <w:r w:rsidRPr="004B4D1E">
        <w:t>miotu</w:t>
      </w:r>
      <w:r>
        <w:t xml:space="preserve"> </w:t>
      </w:r>
      <w:r w:rsidRPr="004B4D1E">
        <w:t>tytoniowego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wpisania</w:t>
      </w:r>
      <w:r>
        <w:t xml:space="preserve"> </w:t>
      </w:r>
      <w:r w:rsidRPr="004B4D1E">
        <w:t>do</w:t>
      </w:r>
      <w:r>
        <w:t xml:space="preserve"> </w:t>
      </w:r>
      <w:r w:rsidRPr="004B4D1E">
        <w:t>tego</w:t>
      </w:r>
      <w:r>
        <w:t xml:space="preserve"> </w:t>
      </w:r>
      <w:r w:rsidRPr="004B4D1E">
        <w:t>rejestru</w:t>
      </w:r>
      <w:r>
        <w:t xml:space="preserve"> </w:t>
      </w:r>
      <w:r w:rsidRPr="004B4D1E">
        <w:t>jego</w:t>
      </w:r>
      <w:r>
        <w:t xml:space="preserve"> </w:t>
      </w:r>
      <w:r w:rsidRPr="004B4D1E">
        <w:t>następcy</w:t>
      </w:r>
      <w:r>
        <w:t xml:space="preserve"> </w:t>
      </w:r>
      <w:r w:rsidRPr="004B4D1E">
        <w:t>prawnego</w:t>
      </w:r>
      <w:r>
        <w:t xml:space="preserve"> </w:t>
      </w:r>
      <w:r w:rsidRPr="004B4D1E">
        <w:t>lub</w:t>
      </w:r>
      <w:r>
        <w:t xml:space="preserve"> </w:t>
      </w:r>
      <w:r w:rsidRPr="004B4D1E">
        <w:t>podmiotu</w:t>
      </w:r>
      <w:r>
        <w:t xml:space="preserve"> </w:t>
      </w:r>
      <w:r w:rsidRPr="004B4D1E">
        <w:t>przekształconego.</w:t>
      </w:r>
      <w:r>
        <w:t xml:space="preserve"> </w:t>
      </w:r>
      <w:r w:rsidRPr="004B4D1E">
        <w:t>Zmiana</w:t>
      </w:r>
      <w:r>
        <w:t xml:space="preserve"> </w:t>
      </w:r>
      <w:r w:rsidRPr="004B4D1E">
        <w:t>ta</w:t>
      </w:r>
      <w:r>
        <w:t xml:space="preserve"> </w:t>
      </w:r>
      <w:r w:rsidRPr="004B4D1E">
        <w:t>wymaga</w:t>
      </w:r>
      <w:r>
        <w:t xml:space="preserve"> </w:t>
      </w:r>
      <w:r w:rsidRPr="004B4D1E">
        <w:t>dokonania</w:t>
      </w:r>
      <w:r>
        <w:t xml:space="preserve"> </w:t>
      </w:r>
      <w:r w:rsidRPr="004B4D1E">
        <w:t>zmiany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20g.</w:t>
      </w:r>
      <w:r w:rsidR="00054602">
        <w:t> </w:t>
      </w:r>
      <w:r w:rsidRPr="004B4D1E">
        <w:t>Właściwy</w:t>
      </w:r>
      <w:r>
        <w:t xml:space="preserve"> </w:t>
      </w:r>
      <w:r w:rsidRPr="004B4D1E">
        <w:t>naczelnik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wydaje</w:t>
      </w:r>
      <w:r>
        <w:t xml:space="preserve"> </w:t>
      </w:r>
      <w:r w:rsidRPr="004B4D1E">
        <w:t>decyzję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odmowie</w:t>
      </w:r>
      <w:r>
        <w:t xml:space="preserve"> </w:t>
      </w:r>
      <w:r w:rsidRPr="004B4D1E">
        <w:t>dokonania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</w:t>
      </w:r>
      <w:r w:rsidRPr="004B4D1E">
        <w:t>d</w:t>
      </w:r>
      <w:r w:rsidRPr="004B4D1E">
        <w:t>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podania</w:t>
      </w:r>
      <w:r>
        <w:t xml:space="preserve"> </w:t>
      </w:r>
      <w:r w:rsidRPr="004B4D1E">
        <w:t>we</w:t>
      </w:r>
      <w:r>
        <w:t xml:space="preserve"> </w:t>
      </w:r>
      <w:r w:rsidRPr="004B4D1E">
        <w:t>wniosku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nieprawdziwych</w:t>
      </w:r>
      <w:r>
        <w:t xml:space="preserve"> </w:t>
      </w:r>
      <w:r w:rsidRPr="004B4D1E">
        <w:t>danych,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</w:t>
      </w:r>
      <w:r>
        <w:t xml:space="preserve"> </w:t>
      </w:r>
      <w:r w:rsidRPr="004B4D1E">
        <w:t>dotyczących</w:t>
      </w:r>
      <w:r>
        <w:t xml:space="preserve"> </w:t>
      </w:r>
      <w:r w:rsidRPr="004B4D1E">
        <w:t>prowadzenia</w:t>
      </w:r>
      <w:r>
        <w:t xml:space="preserve"> </w:t>
      </w:r>
      <w:r w:rsidRPr="004B4D1E">
        <w:t>przez</w:t>
      </w:r>
      <w:r>
        <w:t xml:space="preserve"> </w:t>
      </w:r>
      <w:r w:rsidRPr="004B4D1E">
        <w:t>podmiot</w:t>
      </w:r>
      <w:r>
        <w:t xml:space="preserve"> </w:t>
      </w:r>
      <w:r w:rsidRPr="004B4D1E">
        <w:t>wskazanej</w:t>
      </w:r>
      <w:r>
        <w:t xml:space="preserve"> </w:t>
      </w:r>
      <w:r w:rsidRPr="004B4D1E">
        <w:t>we</w:t>
      </w:r>
      <w:r>
        <w:t xml:space="preserve"> </w:t>
      </w:r>
      <w:r w:rsidRPr="004B4D1E">
        <w:t>wniosku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pod</w:t>
      </w:r>
      <w:r>
        <w:t xml:space="preserve"> </w:t>
      </w:r>
      <w:r w:rsidRPr="004B4D1E">
        <w:t>wskazanym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nim</w:t>
      </w:r>
      <w:r>
        <w:t xml:space="preserve"> </w:t>
      </w:r>
      <w:r w:rsidRPr="004B4D1E">
        <w:t>adresem;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niespełnienia</w:t>
      </w:r>
      <w:r>
        <w:t xml:space="preserve"> </w:t>
      </w:r>
      <w:r w:rsidRPr="004B4D1E">
        <w:t>przez</w:t>
      </w:r>
      <w:r>
        <w:t xml:space="preserve"> </w:t>
      </w:r>
      <w:r w:rsidRPr="004B4D1E">
        <w:t>podmiot</w:t>
      </w:r>
      <w:r>
        <w:t xml:space="preserve"> </w:t>
      </w:r>
      <w:r w:rsidRPr="00054602">
        <w:t xml:space="preserve">warunków dokonania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20h.</w:t>
      </w:r>
      <w:r w:rsidR="00054602">
        <w:t> </w:t>
      </w:r>
      <w:r w:rsidRPr="004B4D1E">
        <w:t>1.</w:t>
      </w:r>
      <w:r>
        <w:t xml:space="preserve"> </w:t>
      </w:r>
      <w:r w:rsidRPr="004B4D1E">
        <w:t>Właściwy</w:t>
      </w:r>
      <w:r>
        <w:t xml:space="preserve"> </w:t>
      </w:r>
      <w:r w:rsidRPr="004B4D1E">
        <w:t>naczelnik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wydaje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urzędu</w:t>
      </w:r>
      <w:r>
        <w:t xml:space="preserve"> </w:t>
      </w:r>
      <w:r w:rsidRPr="004B4D1E">
        <w:t>decyzję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wykreśleniu</w:t>
      </w:r>
      <w:r>
        <w:t xml:space="preserve"> </w:t>
      </w:r>
      <w:r w:rsidRPr="004B4D1E">
        <w:t>pośredniczącego</w:t>
      </w:r>
      <w:r>
        <w:t xml:space="preserve"> </w:t>
      </w:r>
      <w:r w:rsidRPr="004B4D1E">
        <w:t>po</w:t>
      </w:r>
      <w:r w:rsidRPr="004B4D1E">
        <w:t>d</w:t>
      </w:r>
      <w:r w:rsidRPr="004B4D1E">
        <w:t>miotu</w:t>
      </w:r>
      <w:r>
        <w:t xml:space="preserve"> </w:t>
      </w:r>
      <w:r w:rsidRPr="004B4D1E">
        <w:t>tytoniowego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przypadku:</w:t>
      </w:r>
    </w:p>
    <w:p w:rsidR="001948FD" w:rsidRPr="004B4D1E" w:rsidRDefault="001948FD" w:rsidP="00054602">
      <w:pPr>
        <w:pStyle w:val="ZPKTzmpktartykuempunktem"/>
        <w:keepNext/>
      </w:pPr>
      <w:r w:rsidRPr="004B4D1E">
        <w:t>1)</w:t>
      </w:r>
      <w:r w:rsidRPr="004B4D1E">
        <w:tab/>
        <w:t>prowadzenia</w:t>
      </w:r>
      <w:r>
        <w:t xml:space="preserve"> </w:t>
      </w:r>
      <w:r w:rsidRPr="004B4D1E">
        <w:t>przez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</w:t>
      </w:r>
      <w:r>
        <w:t xml:space="preserve"> </w:t>
      </w:r>
      <w:r w:rsidRPr="004B4D1E">
        <w:t>lub</w:t>
      </w:r>
      <w:r>
        <w:t xml:space="preserve"> </w:t>
      </w:r>
      <w:r w:rsidRPr="004B4D1E">
        <w:t>podmiot</w:t>
      </w:r>
      <w:r>
        <w:t xml:space="preserve"> </w:t>
      </w:r>
      <w:r w:rsidRPr="004B4D1E">
        <w:t>reprezentujący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niezgodnie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przepisami</w:t>
      </w:r>
      <w:r>
        <w:t xml:space="preserve"> </w:t>
      </w:r>
      <w:r w:rsidRPr="004B4D1E">
        <w:t>prawa</w:t>
      </w:r>
      <w:r>
        <w:t xml:space="preserve"> </w:t>
      </w:r>
      <w:r w:rsidRPr="004B4D1E">
        <w:t>podatkowego</w:t>
      </w:r>
      <w:r>
        <w:t xml:space="preserve"> </w:t>
      </w:r>
      <w:r w:rsidRPr="004B4D1E">
        <w:t>lub</w:t>
      </w:r>
      <w:r>
        <w:t xml:space="preserve"> </w:t>
      </w:r>
      <w:r w:rsidRPr="004B4D1E">
        <w:t>decyzją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dokonaniu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</w:t>
      </w:r>
      <w:r w:rsidRPr="004B4D1E">
        <w:t>i</w:t>
      </w:r>
      <w:r w:rsidRPr="004B4D1E">
        <w:t>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</w:t>
      </w:r>
      <w:r>
        <w:t xml:space="preserve"> </w:t>
      </w:r>
      <w:r w:rsidRPr="004B4D1E">
        <w:t>przez:</w:t>
      </w:r>
    </w:p>
    <w:p w:rsidR="001948FD" w:rsidRPr="004B4D1E" w:rsidRDefault="001948FD" w:rsidP="001948FD">
      <w:pPr>
        <w:pStyle w:val="ZLITwPKTzmlitwpktartykuempunktem"/>
      </w:pPr>
      <w:r w:rsidRPr="004B4D1E">
        <w:t>a)</w:t>
      </w:r>
      <w:r w:rsidRPr="004B4D1E">
        <w:tab/>
        <w:t>sprzedaż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nieoznaczonego</w:t>
      </w:r>
      <w:r>
        <w:t xml:space="preserve"> </w:t>
      </w:r>
      <w:r w:rsidRPr="004B4D1E">
        <w:t>znakami</w:t>
      </w:r>
      <w:r>
        <w:t xml:space="preserve"> </w:t>
      </w:r>
      <w:r w:rsidRPr="004B4D1E">
        <w:t>akcyzy</w:t>
      </w:r>
      <w:r>
        <w:t xml:space="preserve"> </w:t>
      </w:r>
      <w:r w:rsidRPr="004B4D1E">
        <w:t>innemu</w:t>
      </w:r>
      <w:r>
        <w:t xml:space="preserve"> </w:t>
      </w:r>
      <w:r w:rsidRPr="004B4D1E">
        <w:t>podmiotowi</w:t>
      </w:r>
      <w:r>
        <w:t xml:space="preserve"> </w:t>
      </w:r>
      <w:r w:rsidRPr="004B4D1E">
        <w:t>niż</w:t>
      </w:r>
      <w:r>
        <w:t xml:space="preserve"> </w:t>
      </w:r>
      <w:r w:rsidRPr="004B4D1E">
        <w:t>podmiot</w:t>
      </w:r>
      <w:r>
        <w:t xml:space="preserve"> </w:t>
      </w:r>
      <w:r w:rsidRPr="004B4D1E">
        <w:t>prowadz</w:t>
      </w:r>
      <w:r w:rsidRPr="004B4D1E">
        <w:t>ą</w:t>
      </w:r>
      <w:r w:rsidRPr="004B4D1E">
        <w:t>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podatkowy,</w:t>
      </w:r>
      <w:r>
        <w:t xml:space="preserve"> </w:t>
      </w:r>
      <w:r w:rsidRPr="004B4D1E">
        <w:t>który</w:t>
      </w:r>
      <w:r>
        <w:t xml:space="preserve"> </w:t>
      </w:r>
      <w:r w:rsidRPr="004B4D1E">
        <w:t>zużywa</w:t>
      </w:r>
      <w:r>
        <w:t xml:space="preserve"> </w:t>
      </w:r>
      <w:r w:rsidRPr="004B4D1E">
        <w:t>susz</w:t>
      </w:r>
      <w:r>
        <w:t xml:space="preserve"> </w:t>
      </w:r>
      <w:r w:rsidRPr="004B4D1E">
        <w:t>tytoniowy</w:t>
      </w:r>
      <w:r>
        <w:t xml:space="preserve"> </w:t>
      </w:r>
      <w:r w:rsidRPr="004B4D1E">
        <w:t>do</w:t>
      </w:r>
      <w:r>
        <w:t xml:space="preserve"> </w:t>
      </w:r>
      <w:r w:rsidRPr="004B4D1E">
        <w:t>produkcji</w:t>
      </w:r>
      <w:r>
        <w:t xml:space="preserve"> </w:t>
      </w:r>
      <w:r w:rsidRPr="004B4D1E">
        <w:t>wyrobów</w:t>
      </w:r>
      <w:r>
        <w:t xml:space="preserve"> </w:t>
      </w:r>
      <w:r w:rsidRPr="004B4D1E">
        <w:t>tytoniowych,</w:t>
      </w:r>
      <w:r>
        <w:t xml:space="preserve"> </w:t>
      </w:r>
      <w:r w:rsidRPr="004B4D1E">
        <w:t>lub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sprzedaży</w:t>
      </w:r>
      <w:r>
        <w:t xml:space="preserve"> </w:t>
      </w:r>
      <w:r w:rsidRPr="004B4D1E">
        <w:t>przez</w:t>
      </w:r>
      <w:r>
        <w:t xml:space="preserve"> </w:t>
      </w:r>
      <w:r w:rsidRPr="004B4D1E">
        <w:t>podmiot,</w:t>
      </w:r>
      <w:r>
        <w:t xml:space="preserve"> </w:t>
      </w:r>
      <w:r w:rsidRPr="004B4D1E">
        <w:t>który</w:t>
      </w:r>
      <w:r>
        <w:t xml:space="preserve"> </w:t>
      </w:r>
      <w:r w:rsidRPr="004B4D1E">
        <w:t>jednocześnie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tą</w:t>
      </w:r>
      <w:r>
        <w:t xml:space="preserve"> </w:t>
      </w:r>
      <w:r w:rsidRPr="004B4D1E">
        <w:t>sprzedażą</w:t>
      </w:r>
      <w:r>
        <w:t xml:space="preserve"> </w:t>
      </w:r>
      <w:r w:rsidRPr="004B4D1E">
        <w:t>dokonuje</w:t>
      </w:r>
      <w:r>
        <w:t xml:space="preserve"> </w:t>
      </w:r>
      <w:r w:rsidRPr="004B4D1E">
        <w:t>dostawy</w:t>
      </w:r>
      <w:r>
        <w:t xml:space="preserve"> </w:t>
      </w:r>
      <w:r w:rsidRPr="004B4D1E">
        <w:t>wewnątrzwspólnotowej</w:t>
      </w:r>
      <w:r>
        <w:t xml:space="preserve"> </w:t>
      </w:r>
      <w:r w:rsidRPr="004B4D1E">
        <w:t>lub</w:t>
      </w:r>
      <w:r>
        <w:t xml:space="preserve"> </w:t>
      </w:r>
      <w:r w:rsidRPr="004B4D1E">
        <w:t>eksportu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tytoniowego,</w:t>
      </w:r>
    </w:p>
    <w:p w:rsidR="001948FD" w:rsidRPr="004B4D1E" w:rsidRDefault="001948FD" w:rsidP="001948FD">
      <w:pPr>
        <w:pStyle w:val="ZLITwPKTzmlitwpktartykuempunktem"/>
      </w:pPr>
      <w:r w:rsidRPr="004B4D1E">
        <w:t>b)</w:t>
      </w:r>
      <w:r w:rsidRPr="004B4D1E">
        <w:tab/>
        <w:t>nieprowadzenie</w:t>
      </w:r>
      <w:r>
        <w:t xml:space="preserve"> </w:t>
      </w:r>
      <w:r w:rsidRPr="004B4D1E">
        <w:t>ewidencji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lub</w:t>
      </w:r>
      <w:r>
        <w:t xml:space="preserve"> </w:t>
      </w:r>
      <w:r w:rsidRPr="004B4D1E">
        <w:t>prowadzenie</w:t>
      </w:r>
      <w:r>
        <w:t xml:space="preserve"> </w:t>
      </w:r>
      <w:r w:rsidRPr="004B4D1E">
        <w:t>tej</w:t>
      </w:r>
      <w:r>
        <w:t xml:space="preserve"> </w:t>
      </w:r>
      <w:r w:rsidRPr="004B4D1E">
        <w:t>ewidencji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sposób</w:t>
      </w:r>
      <w:r>
        <w:t xml:space="preserve"> </w:t>
      </w:r>
      <w:r w:rsidRPr="004B4D1E">
        <w:t>nierzetelny,</w:t>
      </w:r>
    </w:p>
    <w:p w:rsidR="001948FD" w:rsidRPr="004B4D1E" w:rsidRDefault="001948FD" w:rsidP="001948FD">
      <w:pPr>
        <w:pStyle w:val="ZLITwPKTzmlitwpktartykuempunktem"/>
      </w:pPr>
      <w:r w:rsidRPr="004B4D1E">
        <w:t>c)</w:t>
      </w:r>
      <w:r w:rsidRPr="004B4D1E">
        <w:tab/>
        <w:t>nieodnotowywanie</w:t>
      </w:r>
      <w:r>
        <w:t xml:space="preserve"> </w:t>
      </w:r>
      <w:r w:rsidRPr="004B4D1E">
        <w:t>obciążenia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generalnego</w:t>
      </w:r>
      <w:r>
        <w:t xml:space="preserve"> </w:t>
      </w:r>
      <w:r w:rsidRPr="004B4D1E">
        <w:t>kwotą</w:t>
      </w:r>
      <w:r>
        <w:t xml:space="preserve"> </w:t>
      </w:r>
      <w:r w:rsidRPr="004B4D1E">
        <w:t>powstałego</w:t>
      </w:r>
      <w:r>
        <w:t xml:space="preserve"> </w:t>
      </w:r>
      <w:r w:rsidRPr="004B4D1E">
        <w:t>lub</w:t>
      </w:r>
      <w:r>
        <w:t xml:space="preserve"> </w:t>
      </w:r>
      <w:r w:rsidRPr="004B4D1E">
        <w:t>mogącego</w:t>
      </w:r>
      <w:r>
        <w:t xml:space="preserve"> </w:t>
      </w:r>
      <w:r w:rsidRPr="004B4D1E">
        <w:t>powstać</w:t>
      </w:r>
      <w:r>
        <w:t xml:space="preserve"> </w:t>
      </w:r>
      <w:r w:rsidRPr="004B4D1E">
        <w:t>z</w:t>
      </w:r>
      <w:r w:rsidRPr="004B4D1E">
        <w:t>o</w:t>
      </w:r>
      <w:r w:rsidRPr="004B4D1E">
        <w:t>bowiązania</w:t>
      </w:r>
      <w:r>
        <w:t xml:space="preserve"> </w:t>
      </w:r>
      <w:r w:rsidRPr="004B4D1E">
        <w:t>podatkowego,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6</w:t>
      </w:r>
      <w:r w:rsidR="00C86666" w:rsidRPr="004B4D1E">
        <w:t>5</w:t>
      </w:r>
      <w:r w:rsidR="00C86666">
        <w:t xml:space="preserve"> ust. </w:t>
      </w:r>
      <w:r w:rsidRPr="004B4D1E">
        <w:t>7,</w:t>
      </w:r>
      <w:r>
        <w:t xml:space="preserve"> </w:t>
      </w:r>
      <w:r w:rsidRPr="004B4D1E">
        <w:t>albo</w:t>
      </w:r>
      <w:r>
        <w:t xml:space="preserve"> </w:t>
      </w:r>
      <w:r w:rsidRPr="004B4D1E">
        <w:t>odnotowywanie</w:t>
      </w:r>
      <w:r>
        <w:t xml:space="preserve"> </w:t>
      </w:r>
      <w:r w:rsidRPr="004B4D1E">
        <w:t>tego</w:t>
      </w:r>
      <w:r>
        <w:t xml:space="preserve"> </w:t>
      </w:r>
      <w:r w:rsidRPr="004B4D1E">
        <w:t>obciążenia</w:t>
      </w:r>
      <w:r>
        <w:t xml:space="preserve"> </w:t>
      </w:r>
      <w:r w:rsidRPr="004B4D1E">
        <w:t>lub</w:t>
      </w:r>
      <w:r>
        <w:t xml:space="preserve"> </w:t>
      </w:r>
      <w:r w:rsidRPr="004B4D1E">
        <w:t>zwo</w:t>
      </w:r>
      <w:r w:rsidRPr="004B4D1E">
        <w:t>l</w:t>
      </w:r>
      <w:r w:rsidRPr="004B4D1E">
        <w:t>nienia</w:t>
      </w:r>
      <w:r>
        <w:t xml:space="preserve"> </w:t>
      </w:r>
      <w:r w:rsidRPr="004B4D1E">
        <w:t>zabezpieczenia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tego</w:t>
      </w:r>
      <w:r>
        <w:t xml:space="preserve"> </w:t>
      </w:r>
      <w:r w:rsidRPr="004B4D1E">
        <w:t>obciążenia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sposób</w:t>
      </w:r>
      <w:r>
        <w:t xml:space="preserve"> </w:t>
      </w:r>
      <w:r w:rsidRPr="004B4D1E">
        <w:t>nierzetelny,</w:t>
      </w:r>
    </w:p>
    <w:p w:rsidR="001948FD" w:rsidRPr="004B4D1E" w:rsidRDefault="001948FD" w:rsidP="001948FD">
      <w:pPr>
        <w:pStyle w:val="ZLITwPKTzmlitwpktartykuempunktem"/>
      </w:pPr>
      <w:r w:rsidRPr="004B4D1E">
        <w:t>d)</w:t>
      </w:r>
      <w:r w:rsidRPr="004B4D1E">
        <w:tab/>
        <w:t>niedopełnienie</w:t>
      </w:r>
      <w:r>
        <w:t xml:space="preserve"> </w:t>
      </w:r>
      <w:r w:rsidRPr="004B4D1E">
        <w:t>obowiązku</w:t>
      </w:r>
      <w:r>
        <w:t xml:space="preserve"> </w:t>
      </w:r>
      <w:r w:rsidRPr="004B4D1E">
        <w:t>informowania</w:t>
      </w:r>
      <w:r>
        <w:t xml:space="preserve"> </w:t>
      </w:r>
      <w:r w:rsidRPr="004B4D1E">
        <w:t>właściwego</w:t>
      </w:r>
      <w:r>
        <w:t xml:space="preserve"> </w:t>
      </w:r>
      <w:r w:rsidRPr="004B4D1E">
        <w:t>naczelnika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zmianach</w:t>
      </w:r>
      <w:r>
        <w:t xml:space="preserve"> </w:t>
      </w:r>
      <w:r w:rsidRPr="004B4D1E">
        <w:t>danych</w:t>
      </w:r>
      <w:r>
        <w:t xml:space="preserve"> </w:t>
      </w:r>
      <w:r w:rsidRPr="004B4D1E">
        <w:t>z</w:t>
      </w:r>
      <w:r w:rsidRPr="004B4D1E">
        <w:t>a</w:t>
      </w:r>
      <w:r w:rsidRPr="004B4D1E">
        <w:t>wartych</w:t>
      </w:r>
      <w:r>
        <w:t xml:space="preserve"> </w:t>
      </w:r>
      <w:r w:rsidRPr="004B4D1E">
        <w:t>we</w:t>
      </w:r>
      <w:r>
        <w:t xml:space="preserve"> </w:t>
      </w:r>
      <w:r w:rsidRPr="004B4D1E">
        <w:t>wniosku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rejestru,</w:t>
      </w:r>
    </w:p>
    <w:p w:rsidR="001948FD" w:rsidRPr="004B4D1E" w:rsidRDefault="001948FD" w:rsidP="001948FD">
      <w:pPr>
        <w:pStyle w:val="ZLITwPKTzmlitwpktartykuempunktem"/>
      </w:pPr>
      <w:r w:rsidRPr="004B4D1E">
        <w:t>e)</w:t>
      </w:r>
      <w:r w:rsidRPr="004B4D1E">
        <w:tab/>
        <w:t>prowadzenie</w:t>
      </w:r>
      <w:r>
        <w:t xml:space="preserve"> </w:t>
      </w:r>
      <w:r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innym</w:t>
      </w:r>
      <w:r>
        <w:t xml:space="preserve"> </w:t>
      </w:r>
      <w:r w:rsidRPr="004B4D1E">
        <w:t>miejscu</w:t>
      </w:r>
      <w:r>
        <w:t xml:space="preserve"> </w:t>
      </w:r>
      <w:r w:rsidRPr="004B4D1E">
        <w:t>niż</w:t>
      </w:r>
      <w:r>
        <w:t xml:space="preserve"> </w:t>
      </w:r>
      <w:r w:rsidRPr="004B4D1E">
        <w:t>wskazane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decyzji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dokonaniu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naruszenia</w:t>
      </w:r>
      <w:r>
        <w:t xml:space="preserve"> </w:t>
      </w:r>
      <w:r w:rsidRPr="004B4D1E">
        <w:t>warunków,</w:t>
      </w:r>
      <w:r>
        <w:t xml:space="preserve"> </w:t>
      </w:r>
      <w:r w:rsidRPr="004B4D1E">
        <w:t>których</w:t>
      </w:r>
      <w:r>
        <w:t xml:space="preserve"> </w:t>
      </w:r>
      <w:r w:rsidRPr="004B4D1E">
        <w:t>spełnienie</w:t>
      </w:r>
      <w:r>
        <w:t xml:space="preserve"> </w:t>
      </w:r>
      <w:r w:rsidRPr="004B4D1E">
        <w:t>jest</w:t>
      </w:r>
      <w:r>
        <w:t xml:space="preserve"> </w:t>
      </w:r>
      <w:r w:rsidRPr="004B4D1E">
        <w:t>wymagane</w:t>
      </w:r>
      <w:r>
        <w:t xml:space="preserve"> </w:t>
      </w:r>
      <w:r w:rsidRPr="004B4D1E">
        <w:t>do</w:t>
      </w:r>
      <w:r>
        <w:t xml:space="preserve"> </w:t>
      </w:r>
      <w:r w:rsidRPr="004B4D1E">
        <w:t>dokonania</w:t>
      </w:r>
      <w:r>
        <w:t xml:space="preserve"> </w:t>
      </w:r>
      <w:r w:rsidRPr="004B4D1E">
        <w:t>wpisu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</w:t>
      </w:r>
      <w:r>
        <w:t xml:space="preserve"> </w:t>
      </w:r>
      <w:r w:rsidRPr="004B4D1E">
        <w:t>gdy</w:t>
      </w:r>
      <w:r>
        <w:t xml:space="preserve"> </w:t>
      </w:r>
      <w:r w:rsidRPr="004B4D1E">
        <w:t>zabezpieczenie</w:t>
      </w:r>
      <w:r>
        <w:t xml:space="preserve"> </w:t>
      </w:r>
      <w:r w:rsidRPr="004B4D1E">
        <w:t>akcyzowe</w:t>
      </w:r>
      <w:r>
        <w:t xml:space="preserve"> </w:t>
      </w:r>
      <w:r w:rsidRPr="004B4D1E">
        <w:t>złożone</w:t>
      </w:r>
      <w:r>
        <w:t xml:space="preserve"> </w:t>
      </w:r>
      <w:r w:rsidRPr="004B4D1E">
        <w:t>przez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</w:t>
      </w:r>
      <w:r>
        <w:t xml:space="preserve"> </w:t>
      </w:r>
      <w:r w:rsidRPr="004B4D1E">
        <w:t>lub</w:t>
      </w:r>
      <w:r>
        <w:t xml:space="preserve"> </w:t>
      </w:r>
      <w:r w:rsidRPr="004B4D1E">
        <w:t>podmiot</w:t>
      </w:r>
      <w:r>
        <w:t xml:space="preserve"> </w:t>
      </w:r>
      <w:r w:rsidRPr="004B4D1E">
        <w:t>reprezentujący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</w:t>
      </w:r>
      <w:r>
        <w:t xml:space="preserve"> </w:t>
      </w:r>
      <w:r w:rsidRPr="004B4D1E">
        <w:t>utraciło</w:t>
      </w:r>
      <w:r>
        <w:t xml:space="preserve"> </w:t>
      </w:r>
      <w:r w:rsidRPr="004B4D1E">
        <w:t>ważność</w:t>
      </w:r>
      <w:r>
        <w:t xml:space="preserve"> </w:t>
      </w:r>
      <w:r w:rsidRPr="004B4D1E">
        <w:t>lub</w:t>
      </w:r>
      <w:r>
        <w:t xml:space="preserve"> </w:t>
      </w:r>
      <w:r w:rsidRPr="004B4D1E">
        <w:t>nie</w:t>
      </w:r>
      <w:r>
        <w:t xml:space="preserve"> </w:t>
      </w:r>
      <w:r w:rsidRPr="004B4D1E">
        <w:t>zapewnia</w:t>
      </w:r>
      <w:r>
        <w:t xml:space="preserve"> </w:t>
      </w:r>
      <w:r w:rsidRPr="004B4D1E">
        <w:t>już</w:t>
      </w:r>
      <w:r>
        <w:t xml:space="preserve"> </w:t>
      </w:r>
      <w:r w:rsidRPr="004B4D1E">
        <w:t>p</w:t>
      </w:r>
      <w:r w:rsidRPr="004B4D1E">
        <w:t>o</w:t>
      </w:r>
      <w:r w:rsidRPr="004B4D1E">
        <w:t>krycia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Pr="004B4D1E">
        <w:t>lub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należnej</w:t>
      </w:r>
      <w:r>
        <w:t xml:space="preserve"> </w:t>
      </w:r>
      <w:r w:rsidRPr="004B4D1E">
        <w:t>wysokości</w:t>
      </w:r>
      <w:r>
        <w:t xml:space="preserve"> </w:t>
      </w:r>
      <w:r w:rsidRPr="004B4D1E">
        <w:t>kwoty</w:t>
      </w:r>
      <w:r>
        <w:t xml:space="preserve"> </w:t>
      </w:r>
      <w:r w:rsidRPr="004B4D1E">
        <w:t>powstałych</w:t>
      </w:r>
      <w:r>
        <w:t xml:space="preserve"> </w:t>
      </w:r>
      <w:r w:rsidRPr="004B4D1E">
        <w:t>lub</w:t>
      </w:r>
      <w:r>
        <w:t xml:space="preserve"> </w:t>
      </w:r>
      <w:r w:rsidRPr="004B4D1E">
        <w:t>mogących</w:t>
      </w:r>
      <w:r>
        <w:t xml:space="preserve"> </w:t>
      </w:r>
      <w:r w:rsidRPr="004B4D1E">
        <w:t>powstać</w:t>
      </w:r>
      <w:r>
        <w:t xml:space="preserve"> </w:t>
      </w:r>
      <w:r w:rsidRPr="004B4D1E">
        <w:t>zobowiązań</w:t>
      </w:r>
      <w:r>
        <w:t xml:space="preserve"> </w:t>
      </w:r>
      <w:r w:rsidRPr="004B4D1E">
        <w:t>podatk</w:t>
      </w:r>
      <w:r w:rsidRPr="004B4D1E">
        <w:t>o</w:t>
      </w:r>
      <w:r w:rsidRPr="004B4D1E">
        <w:t>wych;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wykreślenia</w:t>
      </w:r>
      <w:r>
        <w:t xml:space="preserve"> </w:t>
      </w:r>
      <w:r w:rsidRPr="004B4D1E">
        <w:t>podmiotu</w:t>
      </w:r>
      <w:r>
        <w:t xml:space="preserve"> </w:t>
      </w:r>
      <w:r w:rsidRPr="004B4D1E">
        <w:t>reprezentującego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rejestru,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18.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Ponowne</w:t>
      </w:r>
      <w:r>
        <w:t xml:space="preserve"> </w:t>
      </w:r>
      <w:r w:rsidRPr="004B4D1E">
        <w:t>wpisanie</w:t>
      </w:r>
      <w:r>
        <w:t xml:space="preserve"> </w:t>
      </w:r>
      <w:r w:rsidRPr="004B4D1E">
        <w:t>do</w:t>
      </w:r>
      <w:r>
        <w:t xml:space="preserve"> </w:t>
      </w:r>
      <w:r w:rsidRPr="004B4D1E">
        <w:t>rejestru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podmiotu,</w:t>
      </w:r>
      <w:r>
        <w:t xml:space="preserve"> </w:t>
      </w:r>
      <w:r w:rsidRPr="004B4D1E">
        <w:t>wobec</w:t>
      </w:r>
      <w:r>
        <w:t xml:space="preserve"> </w:t>
      </w:r>
      <w:r w:rsidRPr="004B4D1E">
        <w:t>którego</w:t>
      </w:r>
      <w:r>
        <w:t xml:space="preserve"> </w:t>
      </w:r>
      <w:r w:rsidRPr="004B4D1E">
        <w:t>została</w:t>
      </w:r>
      <w:r>
        <w:t xml:space="preserve"> </w:t>
      </w:r>
      <w:r w:rsidRPr="004B4D1E">
        <w:t>wydana</w:t>
      </w:r>
      <w:r>
        <w:t xml:space="preserve"> </w:t>
      </w:r>
      <w:r w:rsidRPr="004B4D1E">
        <w:t>decyzja,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jest</w:t>
      </w:r>
      <w:r>
        <w:t xml:space="preserve"> </w:t>
      </w:r>
      <w:r w:rsidRPr="004B4D1E">
        <w:t>możliwe</w:t>
      </w:r>
      <w:r>
        <w:t xml:space="preserve"> </w:t>
      </w:r>
      <w:r w:rsidRPr="004B4D1E">
        <w:t>po</w:t>
      </w:r>
      <w:r>
        <w:t xml:space="preserve"> </w:t>
      </w:r>
      <w:r w:rsidRPr="004B4D1E">
        <w:t>upływie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lat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doręczenia</w:t>
      </w:r>
      <w:r>
        <w:t xml:space="preserve"> </w:t>
      </w:r>
      <w:r w:rsidRPr="004B4D1E">
        <w:t>tej</w:t>
      </w:r>
      <w:r>
        <w:t xml:space="preserve"> </w:t>
      </w:r>
      <w:r w:rsidRPr="004B4D1E">
        <w:t>decyzji.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20i.</w:t>
      </w:r>
      <w:r w:rsidR="00054602">
        <w:t> </w:t>
      </w:r>
      <w:r w:rsidRPr="004B4D1E">
        <w:t>Minister</w:t>
      </w:r>
      <w:r>
        <w:t xml:space="preserve"> </w:t>
      </w:r>
      <w:r w:rsidRPr="004B4D1E">
        <w:t>właściwy</w:t>
      </w:r>
      <w:r>
        <w:t xml:space="preserve"> </w:t>
      </w:r>
      <w:r w:rsidRPr="004B4D1E">
        <w:t>do</w:t>
      </w:r>
      <w:r>
        <w:t xml:space="preserve"> </w:t>
      </w:r>
      <w:r w:rsidRPr="004B4D1E">
        <w:t>spraw</w:t>
      </w:r>
      <w:r>
        <w:t xml:space="preserve"> </w:t>
      </w:r>
      <w:r w:rsidRPr="004B4D1E">
        <w:t>finansów</w:t>
      </w:r>
      <w:r>
        <w:t xml:space="preserve"> </w:t>
      </w:r>
      <w:r w:rsidRPr="004B4D1E">
        <w:t>publicznych</w:t>
      </w:r>
      <w:r>
        <w:t xml:space="preserve"> </w:t>
      </w:r>
      <w:r w:rsidRPr="004B4D1E">
        <w:t>określi,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drodze</w:t>
      </w:r>
      <w:r>
        <w:t xml:space="preserve"> </w:t>
      </w:r>
      <w:r w:rsidRPr="004B4D1E">
        <w:t>rozporządzenia,</w:t>
      </w:r>
      <w:r>
        <w:t xml:space="preserve"> </w:t>
      </w:r>
      <w:r w:rsidRPr="004B4D1E">
        <w:t>wzory</w:t>
      </w:r>
      <w:r>
        <w:t xml:space="preserve"> </w:t>
      </w:r>
      <w:proofErr w:type="spellStart"/>
      <w:r w:rsidRPr="004B4D1E">
        <w:t>wnios</w:t>
      </w:r>
      <w:proofErr w:type="spellEnd"/>
      <w:r w:rsidR="004A478D">
        <w:t>-</w:t>
      </w:r>
      <w:r w:rsidR="004A478D">
        <w:br/>
      </w:r>
      <w:proofErr w:type="spellStart"/>
      <w:r w:rsidRPr="004B4D1E">
        <w:t>ków</w:t>
      </w:r>
      <w:proofErr w:type="spellEnd"/>
      <w:r w:rsidRPr="004B4D1E">
        <w:t>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20a</w:t>
      </w:r>
      <w:r w:rsidR="00C86666">
        <w:t xml:space="preserve"> ust. </w:t>
      </w:r>
      <w:r w:rsidR="00C86666" w:rsidRPr="004B4D1E">
        <w:t>7</w:t>
      </w:r>
      <w:r w:rsidR="00C86666">
        <w:t xml:space="preserve"> pkt </w:t>
      </w:r>
      <w:r w:rsidR="00C86666" w:rsidRPr="004B4D1E">
        <w:t>1</w:t>
      </w:r>
      <w:r w:rsidR="00C86666">
        <w:t xml:space="preserve"> i </w:t>
      </w:r>
      <w:r w:rsidRPr="004B4D1E">
        <w:t>2,</w:t>
      </w:r>
      <w:r>
        <w:t xml:space="preserve"> </w:t>
      </w:r>
      <w:r w:rsidRPr="004B4D1E">
        <w:t>oraz</w:t>
      </w:r>
      <w:r>
        <w:t xml:space="preserve"> </w:t>
      </w:r>
      <w:r w:rsidRPr="004B4D1E">
        <w:t>wykaz</w:t>
      </w:r>
      <w:r>
        <w:t xml:space="preserve"> </w:t>
      </w:r>
      <w:r w:rsidRPr="004B4D1E">
        <w:t>dokumentów,</w:t>
      </w:r>
      <w:r>
        <w:t xml:space="preserve"> </w:t>
      </w:r>
      <w:r w:rsidRPr="004B4D1E">
        <w:t>które</w:t>
      </w:r>
      <w:r>
        <w:t xml:space="preserve"> </w:t>
      </w:r>
      <w:r w:rsidRPr="004B4D1E">
        <w:t>dołącza</w:t>
      </w:r>
      <w:r>
        <w:t xml:space="preserve"> </w:t>
      </w:r>
      <w:r w:rsidRPr="004B4D1E">
        <w:t>się</w:t>
      </w:r>
      <w:r>
        <w:t xml:space="preserve"> </w:t>
      </w:r>
      <w:r w:rsidRPr="004B4D1E">
        <w:t>do</w:t>
      </w:r>
      <w:r>
        <w:t xml:space="preserve"> </w:t>
      </w:r>
      <w:r w:rsidRPr="004B4D1E">
        <w:t>tych</w:t>
      </w:r>
      <w:r>
        <w:t xml:space="preserve"> </w:t>
      </w:r>
      <w:r w:rsidRPr="004B4D1E">
        <w:t>wniosków,</w:t>
      </w:r>
      <w:r>
        <w:t xml:space="preserve"> </w:t>
      </w:r>
      <w:r w:rsidRPr="004B4D1E">
        <w:t>uwzględniając</w:t>
      </w:r>
      <w:r>
        <w:t xml:space="preserve"> </w:t>
      </w:r>
      <w:r w:rsidRPr="004B4D1E">
        <w:t>potrzebę</w:t>
      </w:r>
      <w:r>
        <w:t xml:space="preserve"> </w:t>
      </w:r>
      <w:r w:rsidRPr="004B4D1E">
        <w:t>uzyskania</w:t>
      </w:r>
      <w:r>
        <w:t xml:space="preserve"> </w:t>
      </w:r>
      <w:r w:rsidRPr="004B4D1E">
        <w:t>dostatecznych</w:t>
      </w:r>
      <w:r>
        <w:t xml:space="preserve"> </w:t>
      </w:r>
      <w:r w:rsidRPr="004B4D1E">
        <w:t>informacji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podmiotach,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</w:t>
      </w:r>
      <w:r>
        <w:t xml:space="preserve"> </w:t>
      </w:r>
      <w:r w:rsidRPr="004B4D1E">
        <w:t>wpływających</w:t>
      </w:r>
      <w:r>
        <w:t xml:space="preserve"> </w:t>
      </w:r>
      <w:r w:rsidRPr="004B4D1E">
        <w:t>na</w:t>
      </w:r>
      <w:r>
        <w:t xml:space="preserve"> </w:t>
      </w:r>
      <w:proofErr w:type="spellStart"/>
      <w:r w:rsidRPr="004B4D1E">
        <w:t>okreś</w:t>
      </w:r>
      <w:proofErr w:type="spellEnd"/>
      <w:r w:rsidR="004A478D">
        <w:t>-</w:t>
      </w:r>
      <w:r w:rsidR="004A478D">
        <w:br/>
      </w:r>
      <w:r w:rsidRPr="004B4D1E">
        <w:t>lenie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akcyzowego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potrzebę</w:t>
      </w:r>
      <w:r>
        <w:t xml:space="preserve"> </w:t>
      </w:r>
      <w:r w:rsidRPr="004B4D1E">
        <w:t>prawidłowego</w:t>
      </w:r>
      <w:r>
        <w:t xml:space="preserve"> </w:t>
      </w:r>
      <w:r w:rsidRPr="004B4D1E">
        <w:t>działania</w:t>
      </w:r>
      <w:r>
        <w:t xml:space="preserve"> </w:t>
      </w:r>
      <w:r w:rsidRPr="004B4D1E">
        <w:t>pośredniczącego</w:t>
      </w:r>
      <w:r>
        <w:t xml:space="preserve"> </w:t>
      </w:r>
      <w:r w:rsidRPr="004B4D1E">
        <w:t>podmiotu</w:t>
      </w:r>
      <w:r>
        <w:t xml:space="preserve"> </w:t>
      </w:r>
      <w:r w:rsidRPr="004B4D1E">
        <w:t>tytoniowego.</w:t>
      </w:r>
      <w:r w:rsidR="00054602">
        <w:t>”</w:t>
      </w:r>
      <w:r w:rsidRPr="004B4D1E">
        <w:t>;</w:t>
      </w:r>
    </w:p>
    <w:p w:rsidR="001948FD" w:rsidRDefault="001948FD" w:rsidP="00054602">
      <w:pPr>
        <w:pStyle w:val="PKTpunkt"/>
        <w:keepNext/>
      </w:pPr>
      <w:r w:rsidRPr="004B4D1E">
        <w:t>13)</w:t>
      </w:r>
      <w:r w:rsidRPr="004B4D1E">
        <w:tab/>
        <w:t>w</w:t>
      </w:r>
      <w:r w:rsidR="00C86666">
        <w:t xml:space="preserve"> art. </w:t>
      </w:r>
      <w:r w:rsidRPr="004B4D1E">
        <w:t>21</w:t>
      </w:r>
      <w:r>
        <w:t>:</w:t>
      </w:r>
    </w:p>
    <w:p w:rsidR="001948FD" w:rsidRPr="00054602" w:rsidRDefault="001948FD" w:rsidP="001948FD">
      <w:pPr>
        <w:pStyle w:val="LITlitera"/>
      </w:pPr>
      <w:r w:rsidRPr="00054602">
        <w:t>a)</w:t>
      </w:r>
      <w:r w:rsidRPr="00054602">
        <w:tab/>
        <w:t>uchyla się</w:t>
      </w:r>
      <w:r w:rsidR="00C86666">
        <w:t xml:space="preserve"> ust. </w:t>
      </w:r>
      <w:r w:rsidRPr="00054602">
        <w:t>4,</w:t>
      </w:r>
    </w:p>
    <w:p w:rsidR="001948FD" w:rsidRPr="00054602" w:rsidRDefault="001948FD" w:rsidP="001948FD">
      <w:pPr>
        <w:pStyle w:val="LITlitera"/>
      </w:pPr>
      <w:r w:rsidRPr="00054602">
        <w:t>b)</w:t>
      </w:r>
      <w:r w:rsidRPr="00054602">
        <w:tab/>
        <w:t>uchyla się</w:t>
      </w:r>
      <w:r w:rsidR="00C86666">
        <w:t xml:space="preserve"> ust. </w:t>
      </w:r>
      <w:r w:rsidRPr="00054602">
        <w:t>6;</w:t>
      </w:r>
    </w:p>
    <w:p w:rsidR="001948FD" w:rsidRDefault="001948FD" w:rsidP="00054602">
      <w:pPr>
        <w:pStyle w:val="PKTpunkt"/>
        <w:keepNext/>
      </w:pPr>
      <w:r w:rsidRPr="004B4D1E">
        <w:t>14)</w:t>
      </w:r>
      <w:r w:rsidRPr="004B4D1E">
        <w:tab/>
        <w:t>w</w:t>
      </w:r>
      <w:r w:rsidR="00C86666">
        <w:t xml:space="preserve"> art. </w:t>
      </w:r>
      <w:r w:rsidRPr="004B4D1E">
        <w:t>24</w:t>
      </w:r>
      <w:r>
        <w:t>:</w:t>
      </w:r>
    </w:p>
    <w:p w:rsidR="001948FD" w:rsidRPr="004B4D1E" w:rsidRDefault="001948FD" w:rsidP="00054602">
      <w:pPr>
        <w:pStyle w:val="LITlitera"/>
        <w:keepNext/>
      </w:pPr>
      <w:r>
        <w:t>a)</w:t>
      </w:r>
      <w:r>
        <w:tab/>
      </w:r>
      <w:r w:rsidRPr="004B4D1E">
        <w:t>w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2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Default="00054602" w:rsidP="001948FD">
      <w:pPr>
        <w:pStyle w:val="ZLITPKTzmpktliter"/>
      </w:pPr>
      <w:r>
        <w:t>„</w:t>
      </w:r>
      <w:r w:rsidR="001948FD" w:rsidRPr="004B4D1E">
        <w:t>2)</w:t>
      </w:r>
      <w:r w:rsidR="001948FD" w:rsidRPr="004B4D1E">
        <w:tab/>
        <w:t>upłynął</w:t>
      </w:r>
      <w:r w:rsidR="001948FD">
        <w:t xml:space="preserve"> </w:t>
      </w:r>
      <w:r w:rsidR="001948FD" w:rsidRPr="004B4D1E">
        <w:t>termin</w:t>
      </w:r>
      <w:r w:rsidR="001948FD">
        <w:t xml:space="preserve"> </w:t>
      </w:r>
      <w:r w:rsidR="001948FD" w:rsidRPr="004B4D1E">
        <w:t>płatności</w:t>
      </w:r>
      <w:r w:rsidR="001948FD">
        <w:t xml:space="preserve"> </w:t>
      </w:r>
      <w:r w:rsidR="001948FD"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umowie</w:t>
      </w:r>
      <w:r w:rsidR="001948FD">
        <w:t xml:space="preserve"> </w:t>
      </w:r>
      <w:r w:rsidR="001948FD" w:rsidRPr="004B4D1E">
        <w:t>właściwej</w:t>
      </w:r>
      <w:r w:rsidR="001948FD">
        <w:t xml:space="preserve"> </w:t>
      </w:r>
      <w:r w:rsidR="001948FD" w:rsidRPr="004B4D1E">
        <w:t>dla</w:t>
      </w:r>
      <w:r w:rsidR="001948FD">
        <w:t xml:space="preserve"> </w:t>
      </w:r>
      <w:r w:rsidR="001948FD" w:rsidRPr="004B4D1E">
        <w:t>rozliczeń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tytułu</w:t>
      </w:r>
      <w:r w:rsidR="001948FD">
        <w:t xml:space="preserve"> </w:t>
      </w:r>
      <w:r w:rsidR="001948FD" w:rsidRPr="004B4D1E">
        <w:t>dostaw</w:t>
      </w:r>
      <w:r w:rsidR="001948FD">
        <w:t xml:space="preserve"> </w:t>
      </w:r>
      <w:r w:rsidR="001948FD" w:rsidRPr="004B4D1E">
        <w:t>energii</w:t>
      </w:r>
      <w:r w:rsidR="001948FD">
        <w:t xml:space="preserve"> </w:t>
      </w:r>
      <w:r w:rsidR="001948FD" w:rsidRPr="004B4D1E">
        <w:t>elektrycznej</w:t>
      </w:r>
      <w:r w:rsidR="001948FD">
        <w:t xml:space="preserve"> </w:t>
      </w:r>
      <w:r w:rsidR="001948FD" w:rsidRPr="004B4D1E">
        <w:t>albo,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termin</w:t>
      </w:r>
      <w:r w:rsidR="001948FD">
        <w:t xml:space="preserve"> </w:t>
      </w:r>
      <w:r w:rsidR="001948FD" w:rsidRPr="004B4D1E">
        <w:t>ten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</w:t>
      </w:r>
      <w:r w:rsidR="001948FD">
        <w:t xml:space="preserve"> </w:t>
      </w:r>
      <w:r w:rsidR="001948FD"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umowie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upłynął</w:t>
      </w:r>
      <w:r w:rsidR="001948FD">
        <w:t xml:space="preserve"> </w:t>
      </w:r>
      <w:r w:rsidR="001948FD" w:rsidRPr="004B4D1E">
        <w:t>termin</w:t>
      </w:r>
      <w:r w:rsidR="001948FD">
        <w:t xml:space="preserve"> </w:t>
      </w:r>
      <w:r w:rsidR="001948FD" w:rsidRPr="004B4D1E">
        <w:t>płatności</w:t>
      </w:r>
      <w:r w:rsidR="001948FD">
        <w:t xml:space="preserve"> </w:t>
      </w:r>
      <w:r w:rsidR="001948FD" w:rsidRPr="004B4D1E">
        <w:t>wynikający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faktury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innego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wystawionego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podatnika,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którego</w:t>
      </w:r>
      <w:r w:rsidR="001948FD">
        <w:t xml:space="preserve"> </w:t>
      </w:r>
      <w:r w:rsidR="001948FD" w:rsidRPr="004B4D1E">
        <w:t>wynika</w:t>
      </w:r>
      <w:r w:rsidR="001948FD">
        <w:t xml:space="preserve"> </w:t>
      </w:r>
      <w:r w:rsidR="001948FD" w:rsidRPr="004B4D1E">
        <w:t>zapłata</w:t>
      </w:r>
      <w:r w:rsidR="001948FD">
        <w:t xml:space="preserve"> </w:t>
      </w:r>
      <w:r w:rsidR="001948FD" w:rsidRPr="004B4D1E">
        <w:t>należności</w:t>
      </w:r>
      <w:r w:rsidR="001948FD">
        <w:t xml:space="preserve"> </w:t>
      </w:r>
      <w:r w:rsidR="001948FD" w:rsidRPr="004B4D1E">
        <w:t>za</w:t>
      </w:r>
      <w:r w:rsidR="001948FD">
        <w:t xml:space="preserve"> </w:t>
      </w:r>
      <w:r w:rsidR="001948FD" w:rsidRPr="004B4D1E">
        <w:t>sprzedaną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podatnika</w:t>
      </w:r>
      <w:r w:rsidR="001948FD">
        <w:t xml:space="preserve"> </w:t>
      </w:r>
      <w:r w:rsidR="001948FD" w:rsidRPr="004B4D1E">
        <w:t>energię</w:t>
      </w:r>
      <w:r w:rsidR="001948FD">
        <w:t xml:space="preserve"> </w:t>
      </w:r>
      <w:r w:rsidR="001948FD" w:rsidRPr="004B4D1E">
        <w:t>elektryczną,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1948FD" w:rsidRPr="004B4D1E">
        <w:t>jeżeli</w:t>
      </w:r>
      <w:r w:rsidR="001948FD">
        <w:t xml:space="preserve"> </w:t>
      </w:r>
      <w:r w:rsidR="001948FD" w:rsidRPr="004B4D1E">
        <w:t>termin</w:t>
      </w:r>
      <w:r w:rsidR="001948FD">
        <w:t xml:space="preserve"> </w:t>
      </w:r>
      <w:r w:rsidR="001948FD" w:rsidRPr="004B4D1E">
        <w:t>płatności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</w:t>
      </w:r>
      <w:r w:rsidR="001948FD">
        <w:t xml:space="preserve"> </w:t>
      </w:r>
      <w:r w:rsidR="001948FD"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umowie</w:t>
      </w:r>
      <w:r w:rsidR="001948FD">
        <w:t xml:space="preserve"> </w:t>
      </w:r>
      <w:r w:rsidR="001948FD" w:rsidRPr="004B4D1E">
        <w:t>ani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fakturze</w:t>
      </w:r>
      <w:r w:rsidR="001948FD">
        <w:t xml:space="preserve"> </w:t>
      </w:r>
      <w:r w:rsidR="001948FD" w:rsidRPr="004B4D1E">
        <w:t>lub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dokumencie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gdy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faktury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wynika</w:t>
      </w:r>
      <w:r w:rsidR="001948FD">
        <w:t xml:space="preserve"> </w:t>
      </w:r>
      <w:r w:rsidR="001948FD" w:rsidRPr="004B4D1E">
        <w:t>należność</w:t>
      </w:r>
      <w:r w:rsidR="001948FD">
        <w:t xml:space="preserve"> </w:t>
      </w:r>
      <w:r w:rsidR="001948FD" w:rsidRPr="004B4D1E">
        <w:t>za</w:t>
      </w:r>
      <w:r w:rsidR="001948FD">
        <w:t xml:space="preserve"> </w:t>
      </w:r>
      <w:r w:rsidR="001948FD" w:rsidRPr="004B4D1E">
        <w:t>energię</w:t>
      </w:r>
      <w:r w:rsidR="001948FD">
        <w:t xml:space="preserve"> </w:t>
      </w:r>
      <w:r w:rsidR="001948FD" w:rsidRPr="004B4D1E">
        <w:t>elektryczną</w:t>
      </w:r>
      <w:r w:rsidR="001948FD">
        <w:t xml:space="preserve"> </w:t>
      </w:r>
      <w:r w:rsidR="001948FD" w:rsidRPr="004B4D1E">
        <w:t>sprzedaną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okr</w:t>
      </w:r>
      <w:r w:rsidR="001948FD" w:rsidRPr="004B4D1E">
        <w:t>e</w:t>
      </w:r>
      <w:r w:rsidR="001948FD" w:rsidRPr="004B4D1E">
        <w:t>sie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miesiącu,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wystawiono</w:t>
      </w:r>
      <w:r w:rsidR="001948FD">
        <w:t xml:space="preserve"> </w:t>
      </w:r>
      <w:r w:rsidR="001948FD" w:rsidRPr="004B4D1E">
        <w:t>fakturę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ten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–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sprzedaży</w:t>
      </w:r>
      <w:r w:rsidR="001948FD">
        <w:t xml:space="preserve"> </w:t>
      </w:r>
      <w:r w:rsidR="001948FD" w:rsidRPr="004B4D1E">
        <w:t>energii</w:t>
      </w:r>
      <w:r w:rsidR="001948FD">
        <w:t xml:space="preserve"> </w:t>
      </w:r>
      <w:r w:rsidR="001948FD" w:rsidRPr="004B4D1E">
        <w:t>ele</w:t>
      </w:r>
      <w:r w:rsidR="001948FD" w:rsidRPr="004B4D1E">
        <w:t>k</w:t>
      </w:r>
      <w:r w:rsidR="001948FD" w:rsidRPr="004B4D1E">
        <w:t>trycznej</w:t>
      </w:r>
      <w:r w:rsidR="001948FD">
        <w:t xml:space="preserve"> </w:t>
      </w:r>
      <w:r w:rsidR="001948FD" w:rsidRPr="004B4D1E">
        <w:t>nabywcy</w:t>
      </w:r>
      <w:r w:rsidR="001948FD">
        <w:t xml:space="preserve"> </w:t>
      </w:r>
      <w:r w:rsidR="001948FD" w:rsidRPr="004B4D1E">
        <w:t>końcowemu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kraju;</w:t>
      </w:r>
      <w:r>
        <w:t>”</w:t>
      </w:r>
      <w:r w:rsidR="001948FD">
        <w:t>,</w:t>
      </w:r>
    </w:p>
    <w:p w:rsidR="001948FD" w:rsidRPr="00054602" w:rsidRDefault="001948FD" w:rsidP="00054602">
      <w:pPr>
        <w:pStyle w:val="LITlitera"/>
        <w:keepNext/>
      </w:pPr>
      <w:r w:rsidRPr="00054602">
        <w:t>b)</w:t>
      </w:r>
      <w:r w:rsidR="00054602">
        <w:tab/>
      </w:r>
      <w:r w:rsidRPr="00054602">
        <w:t xml:space="preserve">ust. </w:t>
      </w:r>
      <w:r w:rsidR="00C86666" w:rsidRPr="00054602">
        <w:t>2</w:t>
      </w:r>
      <w:r w:rsidR="00C86666">
        <w:t> </w:t>
      </w:r>
      <w:r w:rsidRPr="00054602">
        <w:t>otrzymuje brzmienie:</w:t>
      </w:r>
    </w:p>
    <w:p w:rsidR="001948FD" w:rsidRPr="00054602" w:rsidRDefault="00054602" w:rsidP="001948FD">
      <w:pPr>
        <w:pStyle w:val="ZLITUSTzmustliter"/>
      </w:pPr>
      <w:r>
        <w:t>„</w:t>
      </w:r>
      <w:r w:rsidR="001948FD" w:rsidRPr="00054602">
        <w:t>2.</w:t>
      </w:r>
      <w:r>
        <w:t> </w:t>
      </w:r>
      <w:r w:rsidR="001948FD" w:rsidRPr="00054602">
        <w:t>Przepis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="00C86666" w:rsidRPr="00054602">
        <w:t>3</w:t>
      </w:r>
      <w:r w:rsidR="00C86666">
        <w:t> </w:t>
      </w:r>
      <w:r w:rsidR="001948FD" w:rsidRPr="00054602">
        <w:t>nie ma zastosowania do podmiotów posiadających koncesję na wytwarzanie energii elektrycznej</w:t>
      </w:r>
      <w:r w:rsidR="00C86666" w:rsidRPr="00054602">
        <w:t xml:space="preserve"> w</w:t>
      </w:r>
      <w:r w:rsidR="00C86666">
        <w:t> </w:t>
      </w:r>
      <w:r w:rsidR="001948FD" w:rsidRPr="00054602">
        <w:t>rozumieniu przepisów ustawy</w:t>
      </w:r>
      <w:r w:rsidR="00C86666" w:rsidRPr="00054602">
        <w:t xml:space="preserve"> z</w:t>
      </w:r>
      <w:r w:rsidR="00C86666">
        <w:t> </w:t>
      </w:r>
      <w:r w:rsidR="001948FD" w:rsidRPr="00054602">
        <w:t>dnia 1</w:t>
      </w:r>
      <w:r w:rsidR="00C86666" w:rsidRPr="00054602">
        <w:t>0</w:t>
      </w:r>
      <w:r w:rsidR="00C86666">
        <w:t> </w:t>
      </w:r>
      <w:r w:rsidR="001948FD" w:rsidRPr="00054602">
        <w:t>kwietnia 199</w:t>
      </w:r>
      <w:r w:rsidR="00C86666" w:rsidRPr="00054602">
        <w:t>7</w:t>
      </w:r>
      <w:r w:rsidR="00C86666">
        <w:t> </w:t>
      </w:r>
      <w:r w:rsidR="001948FD" w:rsidRPr="00054602">
        <w:t xml:space="preserve">r. </w:t>
      </w:r>
      <w:r w:rsidR="00987458">
        <w:t>–</w:t>
      </w:r>
      <w:r w:rsidR="00C86666">
        <w:t xml:space="preserve"> </w:t>
      </w:r>
      <w:r w:rsidR="001948FD" w:rsidRPr="00054602">
        <w:t>Prawo energetyczne, które zużywają energię elektryczną na cele zwolnienia,</w:t>
      </w:r>
      <w:r w:rsidR="00C86666" w:rsidRPr="00054602">
        <w:t xml:space="preserve"> o</w:t>
      </w:r>
      <w:r w:rsidR="00C86666">
        <w:t> </w:t>
      </w:r>
      <w:r w:rsidR="001948FD" w:rsidRPr="00054602">
        <w:t>którym mowa</w:t>
      </w:r>
      <w:r w:rsidR="00C86666" w:rsidRPr="00054602">
        <w:t xml:space="preserve"> w</w:t>
      </w:r>
      <w:r w:rsidR="00C86666">
        <w:t> art. </w:t>
      </w:r>
      <w:r w:rsidR="001948FD" w:rsidRPr="00054602">
        <w:t>3</w:t>
      </w:r>
      <w:r w:rsidR="00C86666" w:rsidRPr="00054602">
        <w:t>0</w:t>
      </w:r>
      <w:r w:rsidR="00C86666">
        <w:t xml:space="preserve"> ust. </w:t>
      </w:r>
      <w:r w:rsidR="001948FD" w:rsidRPr="00054602">
        <w:t xml:space="preserve">6, </w:t>
      </w:r>
      <w:r w:rsidR="00C86666" w:rsidRPr="00054602">
        <w:t>7</w:t>
      </w:r>
      <w:r w:rsidR="00C86666">
        <w:t xml:space="preserve"> lub</w:t>
      </w:r>
      <w:r w:rsidR="001948FD" w:rsidRPr="00054602">
        <w:t xml:space="preserve"> 7a,</w:t>
      </w:r>
      <w:r w:rsidR="00C86666" w:rsidRPr="00054602">
        <w:t xml:space="preserve"> i</w:t>
      </w:r>
      <w:r w:rsidR="00C86666">
        <w:t> </w:t>
      </w:r>
      <w:r w:rsidR="001948FD" w:rsidRPr="00054602">
        <w:t>nie są podatnikami</w:t>
      </w:r>
      <w:r w:rsidR="00C86666" w:rsidRPr="00054602">
        <w:t xml:space="preserve"> z</w:t>
      </w:r>
      <w:r w:rsidR="00C86666">
        <w:t> </w:t>
      </w:r>
      <w:r w:rsidR="001948FD" w:rsidRPr="00054602">
        <w:t>tytułu innych czynności,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art. </w:t>
      </w:r>
      <w:r w:rsidR="00C86666" w:rsidRPr="00054602">
        <w:t>9</w:t>
      </w:r>
      <w:r w:rsidR="00C86666">
        <w:t xml:space="preserve"> ust. </w:t>
      </w:r>
      <w:r w:rsidR="001948FD" w:rsidRPr="00054602">
        <w:t>1.</w:t>
      </w:r>
      <w:r>
        <w:t>”</w:t>
      </w:r>
      <w:r w:rsidR="001948FD" w:rsidRPr="00054602">
        <w:t>;</w:t>
      </w:r>
    </w:p>
    <w:p w:rsidR="001948FD" w:rsidRPr="004B4D1E" w:rsidRDefault="001948FD" w:rsidP="00054602">
      <w:pPr>
        <w:pStyle w:val="PKTpunkt"/>
        <w:keepNext/>
      </w:pPr>
      <w:r w:rsidRPr="004B4D1E">
        <w:t>15)</w:t>
      </w:r>
      <w:r w:rsidRPr="004B4D1E">
        <w:tab/>
        <w:t>w</w:t>
      </w:r>
      <w:r w:rsidR="00C86666">
        <w:t xml:space="preserve"> art. </w:t>
      </w:r>
      <w:r w:rsidRPr="004B4D1E">
        <w:t>24b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="00C86666" w:rsidRPr="004B4D1E">
        <w:t>2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PKTzmpktartykuempunktem"/>
      </w:pPr>
      <w:r>
        <w:t>„</w:t>
      </w:r>
      <w:r w:rsidR="001948FD" w:rsidRPr="004B4D1E">
        <w:t>2)</w:t>
      </w:r>
      <w:r w:rsidR="001948FD" w:rsidRPr="004B4D1E">
        <w:tab/>
        <w:t>upłynął</w:t>
      </w:r>
      <w:r w:rsidR="001948FD">
        <w:t xml:space="preserve"> </w:t>
      </w:r>
      <w:r w:rsidR="001948FD" w:rsidRPr="004B4D1E">
        <w:t>termin</w:t>
      </w:r>
      <w:r w:rsidR="001948FD">
        <w:t xml:space="preserve"> </w:t>
      </w:r>
      <w:r w:rsidR="001948FD" w:rsidRPr="004B4D1E">
        <w:t>płatności</w:t>
      </w:r>
      <w:r w:rsidR="001948FD">
        <w:t xml:space="preserve"> </w:t>
      </w:r>
      <w:r w:rsidR="001948FD"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umowie</w:t>
      </w:r>
      <w:r w:rsidR="001948FD">
        <w:t xml:space="preserve"> </w:t>
      </w:r>
      <w:r w:rsidR="001948FD" w:rsidRPr="004B4D1E">
        <w:t>właściwej</w:t>
      </w:r>
      <w:r w:rsidR="001948FD">
        <w:t xml:space="preserve"> </w:t>
      </w:r>
      <w:r w:rsidR="001948FD" w:rsidRPr="004B4D1E">
        <w:t>dla</w:t>
      </w:r>
      <w:r w:rsidR="001948FD">
        <w:t xml:space="preserve"> </w:t>
      </w:r>
      <w:r w:rsidR="001948FD" w:rsidRPr="004B4D1E">
        <w:t>rozliczeń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tytułu</w:t>
      </w:r>
      <w:r w:rsidR="001948FD">
        <w:t xml:space="preserve"> </w:t>
      </w:r>
      <w:r w:rsidR="001948FD" w:rsidRPr="004B4D1E">
        <w:t>dostaw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gazowych</w:t>
      </w:r>
      <w:r w:rsidR="001948FD">
        <w:t xml:space="preserve"> </w:t>
      </w:r>
      <w:r w:rsidR="001948FD" w:rsidRPr="004B4D1E">
        <w:t>a</w:t>
      </w:r>
      <w:r w:rsidR="001948FD" w:rsidRPr="004B4D1E">
        <w:t>l</w:t>
      </w:r>
      <w:r w:rsidR="001948FD" w:rsidRPr="004B4D1E">
        <w:t>bo,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termin</w:t>
      </w:r>
      <w:r w:rsidR="001948FD">
        <w:t xml:space="preserve"> </w:t>
      </w:r>
      <w:r w:rsidR="001948FD" w:rsidRPr="004B4D1E">
        <w:t>ten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</w:t>
      </w:r>
      <w:r w:rsidR="001948FD">
        <w:t xml:space="preserve"> </w:t>
      </w:r>
      <w:r w:rsidR="001948FD"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umowie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upłynął</w:t>
      </w:r>
      <w:r w:rsidR="001948FD">
        <w:t xml:space="preserve"> </w:t>
      </w:r>
      <w:r w:rsidR="001948FD" w:rsidRPr="004B4D1E">
        <w:t>termin</w:t>
      </w:r>
      <w:r w:rsidR="001948FD">
        <w:t xml:space="preserve"> </w:t>
      </w:r>
      <w:r w:rsidR="001948FD" w:rsidRPr="004B4D1E">
        <w:t>płatności</w:t>
      </w:r>
      <w:r w:rsidR="001948FD">
        <w:t xml:space="preserve"> </w:t>
      </w:r>
      <w:r w:rsidR="001948FD" w:rsidRPr="004B4D1E">
        <w:t>wynikający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faktury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innego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wystawionego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podatnika,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którego</w:t>
      </w:r>
      <w:r w:rsidR="001948FD">
        <w:t xml:space="preserve"> </w:t>
      </w:r>
      <w:r w:rsidR="001948FD" w:rsidRPr="004B4D1E">
        <w:t>wynika</w:t>
      </w:r>
      <w:r w:rsidR="001948FD">
        <w:t xml:space="preserve"> </w:t>
      </w:r>
      <w:r w:rsidR="001948FD" w:rsidRPr="004B4D1E">
        <w:t>zapłata</w:t>
      </w:r>
      <w:r w:rsidR="001948FD">
        <w:t xml:space="preserve"> </w:t>
      </w:r>
      <w:r w:rsidR="001948FD" w:rsidRPr="004B4D1E">
        <w:t>należności</w:t>
      </w:r>
      <w:r w:rsidR="001948FD">
        <w:t xml:space="preserve"> </w:t>
      </w:r>
      <w:r w:rsidR="001948FD" w:rsidRPr="004B4D1E">
        <w:t>za</w:t>
      </w:r>
      <w:r w:rsidR="001948FD">
        <w:t xml:space="preserve"> </w:t>
      </w:r>
      <w:r w:rsidR="001948FD" w:rsidRPr="004B4D1E">
        <w:t>sprzedane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podatnika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gazowe,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1948FD" w:rsidRPr="004B4D1E">
        <w:t>jeżeli</w:t>
      </w:r>
      <w:r w:rsidR="001948FD">
        <w:t xml:space="preserve"> </w:t>
      </w:r>
      <w:r w:rsidR="001948FD" w:rsidRPr="004B4D1E">
        <w:t>termin</w:t>
      </w:r>
      <w:r w:rsidR="001948FD">
        <w:t xml:space="preserve"> </w:t>
      </w:r>
      <w:r w:rsidR="001948FD" w:rsidRPr="004B4D1E">
        <w:t>płatności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</w:t>
      </w:r>
      <w:r w:rsidR="001948FD">
        <w:t xml:space="preserve"> </w:t>
      </w:r>
      <w:r w:rsidR="001948FD"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umowie</w:t>
      </w:r>
      <w:r w:rsidR="001948FD">
        <w:t xml:space="preserve"> </w:t>
      </w:r>
      <w:r w:rsidR="001948FD" w:rsidRPr="004B4D1E">
        <w:t>ani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fakturze</w:t>
      </w:r>
      <w:r w:rsidR="001948FD">
        <w:t xml:space="preserve"> </w:t>
      </w:r>
      <w:r w:rsidR="001948FD" w:rsidRPr="004B4D1E">
        <w:t>lub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dokumencie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gdy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faktury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wynika</w:t>
      </w:r>
      <w:r w:rsidR="001948FD">
        <w:t xml:space="preserve"> </w:t>
      </w:r>
      <w:r w:rsidR="001948FD" w:rsidRPr="004B4D1E">
        <w:t>należność</w:t>
      </w:r>
      <w:r w:rsidR="001948FD">
        <w:t xml:space="preserve"> </w:t>
      </w:r>
      <w:r w:rsidR="001948FD" w:rsidRPr="004B4D1E">
        <w:t>za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gazowe</w:t>
      </w:r>
      <w:r w:rsidR="001948FD">
        <w:t xml:space="preserve"> </w:t>
      </w:r>
      <w:r w:rsidR="001948FD" w:rsidRPr="004B4D1E">
        <w:t>sprzedane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okresie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miesiącu,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wystawiono</w:t>
      </w:r>
      <w:r w:rsidR="001948FD">
        <w:t xml:space="preserve"> </w:t>
      </w:r>
      <w:r w:rsidR="001948FD" w:rsidRPr="004B4D1E">
        <w:t>fakturę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ten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–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sprzedaży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gazowych</w:t>
      </w:r>
      <w:r w:rsidR="001948FD">
        <w:t xml:space="preserve"> </w:t>
      </w:r>
      <w:r w:rsidR="001948FD" w:rsidRPr="004B4D1E">
        <w:t>finalnemu</w:t>
      </w:r>
      <w:r w:rsidR="001948FD">
        <w:t xml:space="preserve"> </w:t>
      </w:r>
      <w:r w:rsidR="001948FD" w:rsidRPr="004B4D1E">
        <w:t>nabywcy</w:t>
      </w:r>
      <w:r w:rsidR="001948FD">
        <w:t xml:space="preserve"> </w:t>
      </w:r>
      <w:r w:rsidR="001948FD" w:rsidRPr="004B4D1E">
        <w:t>g</w:t>
      </w:r>
      <w:r w:rsidR="001948FD" w:rsidRPr="004B4D1E">
        <w:t>a</w:t>
      </w:r>
      <w:r w:rsidR="001948FD" w:rsidRPr="004B4D1E">
        <w:t>zowemu;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16)</w:t>
      </w:r>
      <w:r w:rsidRPr="004B4D1E">
        <w:tab/>
        <w:t>w</w:t>
      </w:r>
      <w:r w:rsidR="00C86666">
        <w:t xml:space="preserve"> art. </w:t>
      </w:r>
      <w:r w:rsidRPr="004B4D1E">
        <w:t>2</w:t>
      </w:r>
      <w:r w:rsidR="00C86666" w:rsidRPr="004B4D1E">
        <w:t>6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1.</w:t>
      </w:r>
      <w:r>
        <w:t> </w:t>
      </w:r>
      <w:r w:rsidR="001948FD" w:rsidRPr="004B4D1E">
        <w:t>Minister</w:t>
      </w:r>
      <w:r w:rsidR="001948FD">
        <w:t xml:space="preserve"> </w:t>
      </w:r>
      <w:r w:rsidR="001948FD" w:rsidRPr="004B4D1E">
        <w:t>właściwy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spraw</w:t>
      </w:r>
      <w:r w:rsidR="001948FD">
        <w:t xml:space="preserve"> </w:t>
      </w:r>
      <w:r w:rsidR="001948FD" w:rsidRPr="004B4D1E">
        <w:t>finansów</w:t>
      </w:r>
      <w:r w:rsidR="001948FD">
        <w:t xml:space="preserve"> </w:t>
      </w:r>
      <w:r w:rsidR="001948FD" w:rsidRPr="004B4D1E">
        <w:t>publicznych</w:t>
      </w:r>
      <w:r w:rsidR="001948FD">
        <w:t xml:space="preserve"> </w:t>
      </w:r>
      <w:r w:rsidR="001948FD" w:rsidRPr="004B4D1E">
        <w:t>określi,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drodze</w:t>
      </w:r>
      <w:r w:rsidR="001948FD">
        <w:t xml:space="preserve"> </w:t>
      </w:r>
      <w:r w:rsidR="001948FD" w:rsidRPr="004B4D1E">
        <w:t>rozporządzenia,</w:t>
      </w:r>
      <w:r w:rsidR="001948FD">
        <w:t xml:space="preserve"> </w:t>
      </w:r>
      <w:r w:rsidR="001948FD" w:rsidRPr="004B4D1E">
        <w:t>wzory</w:t>
      </w:r>
      <w:r w:rsidR="001948FD">
        <w:t xml:space="preserve"> </w:t>
      </w:r>
      <w:r w:rsidR="001948FD" w:rsidRPr="004B4D1E">
        <w:t>deklaracji</w:t>
      </w:r>
      <w:r w:rsidR="001948FD">
        <w:t xml:space="preserve"> </w:t>
      </w:r>
      <w:r w:rsidR="001948FD" w:rsidRPr="004B4D1E">
        <w:t>p</w:t>
      </w:r>
      <w:r w:rsidR="001948FD" w:rsidRPr="004B4D1E">
        <w:t>o</w:t>
      </w:r>
      <w:r w:rsidR="001948FD" w:rsidRPr="004B4D1E">
        <w:t>datkowych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deklaracji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sprawie</w:t>
      </w:r>
      <w:r w:rsidR="001948FD">
        <w:t xml:space="preserve"> </w:t>
      </w:r>
      <w:r w:rsidR="001948FD" w:rsidRPr="004B4D1E">
        <w:t>przedpłaty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wraz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objaśnieniami</w:t>
      </w:r>
      <w:r w:rsidR="001948FD">
        <w:t xml:space="preserve"> </w:t>
      </w:r>
      <w:r w:rsidR="001948FD" w:rsidRPr="004B4D1E">
        <w:t>co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sposobu</w:t>
      </w:r>
      <w:r w:rsidR="001948FD">
        <w:t xml:space="preserve"> </w:t>
      </w:r>
      <w:r w:rsidR="001948FD" w:rsidRPr="004B4D1E">
        <w:t>prawidłowego</w:t>
      </w:r>
      <w:r w:rsidR="001948FD">
        <w:t xml:space="preserve"> </w:t>
      </w:r>
      <w:r w:rsidR="001948FD" w:rsidRPr="004B4D1E">
        <w:t>składania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deklaracji,</w:t>
      </w:r>
      <w:r w:rsidR="001948FD">
        <w:t xml:space="preserve"> </w:t>
      </w:r>
      <w:r w:rsidR="001948FD" w:rsidRPr="004B4D1E">
        <w:t>informacjami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terminach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miejscu</w:t>
      </w:r>
      <w:r w:rsidR="001948FD">
        <w:t xml:space="preserve"> </w:t>
      </w:r>
      <w:r w:rsidR="001948FD" w:rsidRPr="004B4D1E">
        <w:t>ich</w:t>
      </w:r>
      <w:r w:rsidR="001948FD">
        <w:t xml:space="preserve"> składania </w:t>
      </w:r>
      <w:r w:rsidR="001948FD" w:rsidRPr="00054602">
        <w:t xml:space="preserve">oraz </w:t>
      </w:r>
      <w:r w:rsidR="001948FD" w:rsidRPr="004B4D1E">
        <w:t>pouczeniem</w:t>
      </w:r>
      <w:r w:rsidR="001948FD">
        <w:t xml:space="preserve"> </w:t>
      </w:r>
      <w:r w:rsidR="001948FD" w:rsidRPr="004B4D1E">
        <w:t>podatnika,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deklaracje</w:t>
      </w:r>
      <w:r w:rsidR="001948FD">
        <w:t xml:space="preserve"> </w:t>
      </w:r>
      <w:r w:rsidR="001948FD" w:rsidRPr="004B4D1E">
        <w:t>poda</w:t>
      </w:r>
      <w:r w:rsidR="001948FD" w:rsidRPr="004B4D1E">
        <w:t>t</w:t>
      </w:r>
      <w:r w:rsidR="001948FD" w:rsidRPr="004B4D1E">
        <w:t>kowe</w:t>
      </w:r>
      <w:r w:rsidR="001948FD">
        <w:t xml:space="preserve"> </w:t>
      </w:r>
      <w:r w:rsidR="001948FD" w:rsidRPr="004B4D1E">
        <w:t>stanowią</w:t>
      </w:r>
      <w:r w:rsidR="001948FD">
        <w:t xml:space="preserve"> </w:t>
      </w:r>
      <w:r w:rsidR="001948FD" w:rsidRPr="004B4D1E">
        <w:t>podstawę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wystawienia</w:t>
      </w:r>
      <w:r w:rsidR="001948FD">
        <w:t xml:space="preserve"> </w:t>
      </w:r>
      <w:r w:rsidR="001948FD" w:rsidRPr="004B4D1E">
        <w:t>tytułu</w:t>
      </w:r>
      <w:r w:rsidR="001948FD">
        <w:t xml:space="preserve"> </w:t>
      </w:r>
      <w:r w:rsidR="001948FD" w:rsidRPr="00054602">
        <w:t xml:space="preserve">wykonawczego, zapewniając </w:t>
      </w:r>
      <w:r w:rsidR="001948FD" w:rsidRPr="004B4D1E">
        <w:t>możliwość</w:t>
      </w:r>
      <w:r w:rsidR="001948FD">
        <w:t xml:space="preserve"> </w:t>
      </w:r>
      <w:r w:rsidR="001948FD" w:rsidRPr="004B4D1E">
        <w:t>prawidłowego</w:t>
      </w:r>
      <w:r w:rsidR="001948FD">
        <w:t xml:space="preserve"> </w:t>
      </w:r>
      <w:r w:rsidR="001948FD" w:rsidRPr="004B4D1E">
        <w:t>obliczenia</w:t>
      </w:r>
      <w:r w:rsidR="001948FD">
        <w:t xml:space="preserve"> </w:t>
      </w:r>
      <w:r w:rsidR="001948FD" w:rsidRPr="004B4D1E">
        <w:t>wysokości</w:t>
      </w:r>
      <w:r w:rsidR="001948FD">
        <w:t xml:space="preserve"> </w:t>
      </w:r>
      <w:r w:rsidR="001948FD" w:rsidRPr="004B4D1E">
        <w:t>akcyzy.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17)</w:t>
      </w:r>
      <w:r w:rsidRPr="004B4D1E">
        <w:tab/>
        <w:t>w</w:t>
      </w:r>
      <w:r w:rsidR="00C86666">
        <w:t xml:space="preserve"> art. </w:t>
      </w:r>
      <w:r w:rsidRPr="004B4D1E">
        <w:t>27: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wprowadzenie</w:t>
      </w:r>
      <w:r>
        <w:t xml:space="preserve"> </w:t>
      </w:r>
      <w:r w:rsidRPr="004B4D1E">
        <w:t>do</w:t>
      </w:r>
      <w:r>
        <w:t xml:space="preserve"> </w:t>
      </w:r>
      <w:r w:rsidRPr="004B4D1E">
        <w:t>wyliczenia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W</w:t>
      </w:r>
      <w:r w:rsidR="001948FD">
        <w:t xml:space="preserve"> </w:t>
      </w:r>
      <w:r w:rsidR="001948FD" w:rsidRPr="004B4D1E">
        <w:t>przypadku</w:t>
      </w:r>
      <w:r w:rsidR="001948FD">
        <w:t xml:space="preserve"> </w:t>
      </w:r>
      <w:r w:rsidR="001948FD" w:rsidRPr="004B4D1E">
        <w:t>importu</w:t>
      </w:r>
      <w:r w:rsidR="001948FD">
        <w:t xml:space="preserve"> </w:t>
      </w:r>
      <w:r w:rsidR="001948FD" w:rsidRPr="004B4D1E">
        <w:t>podatnik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obowiązany,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C86666" w:rsidRPr="004B4D1E">
        <w:t>3</w:t>
      </w:r>
      <w:r w:rsidR="00C86666">
        <w:t xml:space="preserve"> i </w:t>
      </w:r>
      <w:r w:rsidR="001948FD" w:rsidRPr="004B4D1E">
        <w:t>3a,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obliczenia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wykazania</w:t>
      </w:r>
      <w:r w:rsidR="001948FD">
        <w:t xml:space="preserve"> </w:t>
      </w:r>
      <w:r w:rsidR="001948FD" w:rsidRPr="004B4D1E">
        <w:t>kwoty</w:t>
      </w:r>
      <w:r w:rsidR="001948FD">
        <w:t xml:space="preserve"> </w:t>
      </w:r>
      <w:r w:rsidR="001948FD" w:rsidRPr="004B4D1E">
        <w:t>akcyzy,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uwzględnieniem</w:t>
      </w:r>
      <w:r w:rsidR="001948FD">
        <w:t xml:space="preserve"> </w:t>
      </w:r>
      <w:r w:rsidR="001948FD" w:rsidRPr="004B4D1E">
        <w:t>obowiązujących</w:t>
      </w:r>
      <w:r w:rsidR="001948FD">
        <w:t xml:space="preserve"> </w:t>
      </w:r>
      <w:r w:rsidR="001948FD" w:rsidRPr="004B4D1E">
        <w:t>stawek</w:t>
      </w:r>
      <w:r w:rsidR="001948FD">
        <w:t xml:space="preserve"> </w:t>
      </w:r>
      <w:r w:rsidR="001948FD" w:rsidRPr="004B4D1E">
        <w:t>akcyzy: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="00054602">
        <w:tab/>
      </w:r>
      <w:r w:rsidRPr="004B4D1E">
        <w:tab/>
        <w:t>po</w:t>
      </w:r>
      <w:r w:rsidR="00C86666">
        <w:t xml:space="preserve"> ust. </w:t>
      </w:r>
      <w:r w:rsidR="00C86666" w:rsidRPr="004B4D1E">
        <w:t>3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3a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3a.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importowane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energetyczne,</w:t>
      </w:r>
      <w:r w:rsidR="001948FD">
        <w:t xml:space="preserve"> </w:t>
      </w:r>
      <w:r w:rsidR="001948FD" w:rsidRPr="004B4D1E">
        <w:t>bezpośrednio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dopuszczeniu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obrotu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zastosowaniem</w:t>
      </w:r>
      <w:r w:rsidR="001948FD">
        <w:t xml:space="preserve"> </w:t>
      </w:r>
      <w:r w:rsidR="001948FD" w:rsidRPr="004B4D1E">
        <w:t>zgłoszenia</w:t>
      </w:r>
      <w:r w:rsidR="001948FD">
        <w:t xml:space="preserve"> </w:t>
      </w:r>
      <w:r w:rsidR="001948FD" w:rsidRPr="004B4D1E">
        <w:t>uproszczonego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rozumieniu</w:t>
      </w:r>
      <w:r w:rsidR="001948FD">
        <w:t xml:space="preserve"> </w:t>
      </w:r>
      <w:r w:rsidR="001948FD" w:rsidRPr="004B4D1E">
        <w:t>przepisów</w:t>
      </w:r>
      <w:r w:rsidR="001948FD">
        <w:t xml:space="preserve"> </w:t>
      </w:r>
      <w:r w:rsidR="001948FD" w:rsidRPr="004B4D1E">
        <w:t>prawa</w:t>
      </w:r>
      <w:r w:rsidR="001948FD">
        <w:t xml:space="preserve"> </w:t>
      </w:r>
      <w:r w:rsidR="001948FD" w:rsidRPr="004B4D1E">
        <w:t>celnego,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przemieszczane,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zastosowaniem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przy</w:t>
      </w:r>
      <w:r w:rsidR="001948FD">
        <w:t xml:space="preserve"> </w:t>
      </w:r>
      <w:r w:rsidR="001948FD" w:rsidRPr="004B4D1E">
        <w:t>użyciu</w:t>
      </w:r>
      <w:r w:rsidR="001948FD">
        <w:t xml:space="preserve"> </w:t>
      </w:r>
      <w:r w:rsidR="001948FD" w:rsidRPr="004B4D1E">
        <w:t>rurociągu,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miejsca</w:t>
      </w:r>
      <w:r w:rsidR="001948FD">
        <w:t xml:space="preserve"> </w:t>
      </w:r>
      <w:r w:rsidR="001948FD" w:rsidRPr="004B4D1E">
        <w:t>importu</w:t>
      </w:r>
      <w:r w:rsidR="001948FD">
        <w:t xml:space="preserve"> </w:t>
      </w:r>
      <w:r w:rsidR="001948FD" w:rsidRPr="004B4D1E">
        <w:t>bezpośrednio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w</w:t>
      </w:r>
      <w:r>
        <w:t xml:space="preserve"> </w:t>
      </w:r>
      <w:r w:rsidRPr="004B4D1E">
        <w:t>zgłoszeniu</w:t>
      </w:r>
      <w:r>
        <w:t xml:space="preserve"> </w:t>
      </w:r>
      <w:r w:rsidRPr="004B4D1E">
        <w:t>uproszczonym</w:t>
      </w:r>
      <w:r>
        <w:t xml:space="preserve"> </w:t>
      </w:r>
      <w:r w:rsidRPr="004B4D1E">
        <w:t>nie</w:t>
      </w:r>
      <w:r>
        <w:t xml:space="preserve"> </w:t>
      </w:r>
      <w:r w:rsidRPr="004B4D1E">
        <w:t>zamieszcza</w:t>
      </w:r>
      <w:r>
        <w:t xml:space="preserve"> </w:t>
      </w:r>
      <w:r w:rsidRPr="004B4D1E">
        <w:t>się</w:t>
      </w:r>
      <w:r>
        <w:t xml:space="preserve"> </w:t>
      </w:r>
      <w:r w:rsidRPr="004B4D1E">
        <w:t>informacji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kwocie</w:t>
      </w:r>
      <w:r>
        <w:t xml:space="preserve"> </w:t>
      </w:r>
      <w:r w:rsidRPr="004B4D1E">
        <w:t>akcyzy,</w:t>
      </w:r>
      <w:r>
        <w:t xml:space="preserve"> </w:t>
      </w:r>
      <w:r w:rsidRPr="004B4D1E">
        <w:t>która</w:t>
      </w:r>
      <w:r>
        <w:t xml:space="preserve"> </w:t>
      </w:r>
      <w:r w:rsidRPr="004B4D1E">
        <w:t>byłaby</w:t>
      </w:r>
      <w:r>
        <w:t xml:space="preserve"> </w:t>
      </w:r>
      <w:r w:rsidRPr="004B4D1E">
        <w:t>należna,</w:t>
      </w:r>
      <w:r>
        <w:t xml:space="preserve"> </w:t>
      </w:r>
      <w:r w:rsidRPr="004B4D1E">
        <w:t>gdyby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</w:t>
      </w:r>
      <w:r>
        <w:t xml:space="preserve"> </w:t>
      </w:r>
      <w:r w:rsidRPr="004B4D1E">
        <w:t>nie</w:t>
      </w:r>
      <w:r>
        <w:t xml:space="preserve"> </w:t>
      </w:r>
      <w:r w:rsidRPr="004B4D1E">
        <w:t>zostały</w:t>
      </w:r>
      <w:r>
        <w:t xml:space="preserve"> </w:t>
      </w:r>
      <w:r w:rsidRPr="004B4D1E">
        <w:t>objęte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zgłoszenie</w:t>
      </w:r>
      <w:r>
        <w:t xml:space="preserve"> </w:t>
      </w:r>
      <w:r w:rsidRPr="004B4D1E">
        <w:t>uzupełniające,</w:t>
      </w:r>
      <w:r>
        <w:t xml:space="preserve"> </w:t>
      </w:r>
      <w:r w:rsidRPr="004B4D1E">
        <w:t>zawierające</w:t>
      </w:r>
      <w:r>
        <w:t xml:space="preserve"> </w:t>
      </w:r>
      <w:r w:rsidRPr="004B4D1E">
        <w:t>informację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kwocie</w:t>
      </w:r>
      <w:r>
        <w:t xml:space="preserve"> </w:t>
      </w:r>
      <w:r w:rsidRPr="004B4D1E">
        <w:t>akcyzy,</w:t>
      </w:r>
      <w:r>
        <w:t xml:space="preserve"> </w:t>
      </w:r>
      <w:r w:rsidRPr="004B4D1E">
        <w:t>która</w:t>
      </w:r>
      <w:r>
        <w:t xml:space="preserve"> </w:t>
      </w:r>
      <w:r w:rsidRPr="004B4D1E">
        <w:t>byłaby</w:t>
      </w:r>
      <w:r>
        <w:t xml:space="preserve"> </w:t>
      </w:r>
      <w:r w:rsidRPr="004B4D1E">
        <w:t>należna,</w:t>
      </w:r>
      <w:r>
        <w:t xml:space="preserve"> </w:t>
      </w:r>
      <w:r w:rsidRPr="004B4D1E">
        <w:t>gdyby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</w:t>
      </w:r>
      <w:r>
        <w:t xml:space="preserve"> </w:t>
      </w:r>
      <w:r w:rsidRPr="004B4D1E">
        <w:t>nie</w:t>
      </w:r>
      <w:r>
        <w:t xml:space="preserve"> </w:t>
      </w:r>
      <w:r w:rsidRPr="004B4D1E">
        <w:t>zostały</w:t>
      </w:r>
      <w:r>
        <w:t xml:space="preserve"> </w:t>
      </w:r>
      <w:r w:rsidRPr="004B4D1E">
        <w:t>objęte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>
        <w:t xml:space="preserve"> </w:t>
      </w:r>
      <w:r w:rsidRPr="004B4D1E">
        <w:t>przesyła</w:t>
      </w:r>
      <w:r>
        <w:t xml:space="preserve"> </w:t>
      </w:r>
      <w:r w:rsidRPr="004B4D1E">
        <w:t>się</w:t>
      </w:r>
      <w:r>
        <w:t xml:space="preserve"> </w:t>
      </w:r>
      <w:r w:rsidRPr="004B4D1E">
        <w:t>nie</w:t>
      </w:r>
      <w:r>
        <w:t xml:space="preserve"> </w:t>
      </w:r>
      <w:r w:rsidRPr="004B4D1E">
        <w:t>później</w:t>
      </w:r>
      <w:r>
        <w:t xml:space="preserve"> </w:t>
      </w:r>
      <w:r w:rsidRPr="004B4D1E">
        <w:t>niż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momencie</w:t>
      </w:r>
      <w:r>
        <w:t xml:space="preserve"> </w:t>
      </w:r>
      <w:r w:rsidRPr="004B4D1E">
        <w:t>przesłania</w:t>
      </w:r>
      <w:r>
        <w:t xml:space="preserve"> </w:t>
      </w:r>
      <w:r w:rsidRPr="004B4D1E">
        <w:t>do</w:t>
      </w:r>
      <w:r>
        <w:t xml:space="preserve"> </w:t>
      </w:r>
      <w:r w:rsidRPr="004B4D1E">
        <w:t>Systemu</w:t>
      </w:r>
      <w:r>
        <w:t xml:space="preserve"> </w:t>
      </w:r>
      <w:r w:rsidRPr="004B4D1E">
        <w:t>projektu</w:t>
      </w:r>
      <w:r>
        <w:t xml:space="preserve"> </w:t>
      </w:r>
      <w:r w:rsidRPr="004B4D1E">
        <w:t>e</w:t>
      </w:r>
      <w:r w:rsidR="00C86666">
        <w:softHyphen/>
      </w:r>
      <w:r w:rsidR="00C86666">
        <w:noBreakHyphen/>
      </w:r>
      <w:r w:rsidRPr="004B4D1E">
        <w:t>AD.</w:t>
      </w:r>
      <w:r w:rsidR="00054602">
        <w:t>”</w:t>
      </w:r>
      <w:r w:rsidRPr="004B4D1E">
        <w:t>;</w:t>
      </w:r>
    </w:p>
    <w:p w:rsidR="001948FD" w:rsidRPr="00054602" w:rsidRDefault="001948FD" w:rsidP="00054602">
      <w:pPr>
        <w:pStyle w:val="PKTpunkt"/>
        <w:keepNext/>
      </w:pPr>
      <w:r w:rsidRPr="00054602">
        <w:t>18)</w:t>
      </w:r>
      <w:r w:rsidRPr="00054602">
        <w:tab/>
        <w:t>w</w:t>
      </w:r>
      <w:r w:rsidR="00C86666">
        <w:t xml:space="preserve"> art. </w:t>
      </w:r>
      <w:r w:rsidRPr="00054602">
        <w:t>3</w:t>
      </w:r>
      <w:r w:rsidR="00C86666" w:rsidRPr="00054602">
        <w:t>0</w:t>
      </w:r>
      <w:r w:rsidR="00C86666">
        <w:t> </w:t>
      </w:r>
      <w:r w:rsidRPr="00054602">
        <w:t xml:space="preserve"> po</w:t>
      </w:r>
      <w:r w:rsidR="00C86666">
        <w:t xml:space="preserve"> ust. </w:t>
      </w:r>
      <w:r w:rsidR="00C86666" w:rsidRPr="00054602">
        <w:t>7</w:t>
      </w:r>
      <w:r w:rsidR="00C86666">
        <w:t> </w:t>
      </w:r>
      <w:r w:rsidRPr="00054602">
        <w:t>dodaje się</w:t>
      </w:r>
      <w:r w:rsidR="00C86666">
        <w:t xml:space="preserve"> ust. </w:t>
      </w:r>
      <w:r w:rsidRPr="00054602">
        <w:t>7a–7c</w:t>
      </w:r>
      <w:r w:rsidR="00C86666" w:rsidRPr="00054602">
        <w:t xml:space="preserve"> w</w:t>
      </w:r>
      <w:r w:rsidR="00C86666">
        <w:t> </w:t>
      </w:r>
      <w:r w:rsidRPr="00054602">
        <w:t>brzmieniu:</w:t>
      </w:r>
    </w:p>
    <w:p w:rsidR="001948FD" w:rsidRPr="00054602" w:rsidRDefault="00054602" w:rsidP="00054602">
      <w:pPr>
        <w:pStyle w:val="ZUSTzmustartykuempunktem"/>
        <w:keepNext/>
      </w:pPr>
      <w:r>
        <w:t>„</w:t>
      </w:r>
      <w:r w:rsidR="001948FD" w:rsidRPr="00054602">
        <w:t>7a.</w:t>
      </w:r>
      <w:r>
        <w:t> </w:t>
      </w:r>
      <w:r w:rsidR="001948FD" w:rsidRPr="00054602">
        <w:t>Zwalnia się od akcyzy energię elektryczną wykorzystywaną:</w:t>
      </w:r>
    </w:p>
    <w:p w:rsidR="001948FD" w:rsidRPr="00054602" w:rsidRDefault="001948FD" w:rsidP="001948FD">
      <w:pPr>
        <w:pStyle w:val="ZPKTzmpktartykuempunktem"/>
      </w:pPr>
      <w:r w:rsidRPr="00054602">
        <w:t>1)</w:t>
      </w:r>
      <w:r w:rsidRPr="00054602">
        <w:tab/>
        <w:t>do celów redukcji chemicznej;</w:t>
      </w:r>
    </w:p>
    <w:p w:rsidR="001948FD" w:rsidRPr="00054602" w:rsidRDefault="001948FD" w:rsidP="001948FD">
      <w:pPr>
        <w:pStyle w:val="ZPKTzmpktartykuempunktem"/>
      </w:pPr>
      <w:r w:rsidRPr="00054602">
        <w:t>2)</w:t>
      </w:r>
      <w:r w:rsidRPr="00054602">
        <w:tab/>
        <w:t>w procesach elektrolitycznych;</w:t>
      </w:r>
    </w:p>
    <w:p w:rsidR="001948FD" w:rsidRPr="00054602" w:rsidRDefault="001948FD" w:rsidP="001948FD">
      <w:pPr>
        <w:pStyle w:val="ZPKTzmpktartykuempunktem"/>
      </w:pPr>
      <w:r w:rsidRPr="00054602">
        <w:t>3)</w:t>
      </w:r>
      <w:r w:rsidRPr="00054602">
        <w:tab/>
        <w:t>w procesach metalurgicznych;</w:t>
      </w:r>
    </w:p>
    <w:p w:rsidR="001948FD" w:rsidRPr="00054602" w:rsidRDefault="001948FD" w:rsidP="001948FD">
      <w:pPr>
        <w:pStyle w:val="ZPKTzmpktartykuempunktem"/>
      </w:pPr>
      <w:r w:rsidRPr="00054602">
        <w:t>4)</w:t>
      </w:r>
      <w:r w:rsidRPr="00054602">
        <w:tab/>
        <w:t>w procesach mineralogicznych.</w:t>
      </w:r>
    </w:p>
    <w:p w:rsidR="001948FD" w:rsidRPr="00054602" w:rsidRDefault="001948FD" w:rsidP="00054602">
      <w:pPr>
        <w:pStyle w:val="ZUSTzmustartykuempunktem"/>
        <w:keepNext/>
      </w:pPr>
      <w:r w:rsidRPr="00054602">
        <w:t>7b.</w:t>
      </w:r>
      <w:r w:rsidR="00054602">
        <w:t> </w:t>
      </w:r>
      <w:r w:rsidRPr="00054602">
        <w:t>Warunkiem zwolnienia,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7a, jest:</w:t>
      </w:r>
    </w:p>
    <w:p w:rsidR="001948FD" w:rsidRPr="00054602" w:rsidRDefault="001948FD" w:rsidP="001948FD">
      <w:pPr>
        <w:pStyle w:val="ZPKTzmpktartykuempunktem"/>
      </w:pPr>
      <w:r w:rsidRPr="00054602">
        <w:t>1)</w:t>
      </w:r>
      <w:r w:rsidRPr="00054602">
        <w:tab/>
        <w:t>wykorzystywanie energii elektrycznej przez podmiot będący podatnikiem akcyzy od tej energii;</w:t>
      </w:r>
    </w:p>
    <w:p w:rsidR="001948FD" w:rsidRPr="00054602" w:rsidRDefault="001948FD" w:rsidP="001948FD">
      <w:pPr>
        <w:pStyle w:val="ZPKTzmpktartykuempunktem"/>
      </w:pPr>
      <w:r w:rsidRPr="00054602">
        <w:t>2)</w:t>
      </w:r>
      <w:r w:rsidRPr="00054602">
        <w:tab/>
        <w:t>przekazywanie przez podmiot wykorzystujący energię elektryczną do właściwego naczelnika urzędu celnego, do 15. dnia miesiąca następującego po miesiącu,</w:t>
      </w:r>
      <w:r w:rsidR="00C86666" w:rsidRPr="00054602">
        <w:t xml:space="preserve"> w</w:t>
      </w:r>
      <w:r w:rsidR="00C86666">
        <w:t> </w:t>
      </w:r>
      <w:r w:rsidRPr="00054602">
        <w:t>którym podmiot wykorzystał energię elektryczną, oświa</w:t>
      </w:r>
      <w:r w:rsidRPr="00054602">
        <w:t>d</w:t>
      </w:r>
      <w:r w:rsidRPr="00054602">
        <w:t>czenia</w:t>
      </w:r>
      <w:r w:rsidR="00C86666" w:rsidRPr="00054602">
        <w:t xml:space="preserve"> o</w:t>
      </w:r>
      <w:r w:rsidR="00C86666">
        <w:t> </w:t>
      </w:r>
      <w:r w:rsidRPr="00054602">
        <w:t>ilości wykorzystanej energii</w:t>
      </w:r>
      <w:r w:rsidR="00C86666" w:rsidRPr="00054602">
        <w:t xml:space="preserve"> i</w:t>
      </w:r>
      <w:r w:rsidR="00C86666">
        <w:t> </w:t>
      </w:r>
      <w:r w:rsidRPr="00054602">
        <w:t>sposobie jej wykorzystania.</w:t>
      </w:r>
    </w:p>
    <w:p w:rsidR="001948FD" w:rsidRPr="00054602" w:rsidRDefault="001948FD" w:rsidP="00054602">
      <w:pPr>
        <w:pStyle w:val="ZUSTzmustartykuempunktem"/>
        <w:keepNext/>
      </w:pPr>
      <w:r w:rsidRPr="00054602">
        <w:t>7c.</w:t>
      </w:r>
      <w:r w:rsidR="00054602">
        <w:t> </w:t>
      </w:r>
      <w:r w:rsidRPr="00054602">
        <w:t>Oświadczenie,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7b</w:t>
      </w:r>
      <w:r w:rsidR="00C86666">
        <w:t xml:space="preserve"> pkt </w:t>
      </w:r>
      <w:r w:rsidRPr="00054602">
        <w:t>2, powinno zawierać:</w:t>
      </w:r>
    </w:p>
    <w:p w:rsidR="001948FD" w:rsidRPr="00054602" w:rsidRDefault="001948FD" w:rsidP="001948FD">
      <w:pPr>
        <w:pStyle w:val="ZPKTzmpktartykuempunktem"/>
      </w:pPr>
      <w:r w:rsidRPr="00054602">
        <w:t>1)</w:t>
      </w:r>
      <w:r w:rsidR="00054602">
        <w:tab/>
      </w:r>
      <w:r w:rsidRPr="00054602">
        <w:t>nazwę</w:t>
      </w:r>
      <w:r w:rsidR="00C86666" w:rsidRPr="00054602">
        <w:t xml:space="preserve"> i</w:t>
      </w:r>
      <w:r w:rsidR="00C86666">
        <w:t> </w:t>
      </w:r>
      <w:r w:rsidRPr="00054602">
        <w:t>adres siedziby podmiotu wykorzystującego energię elektryczną oraz jego numer identyfikacji poda</w:t>
      </w:r>
      <w:r w:rsidRPr="00054602">
        <w:t>t</w:t>
      </w:r>
      <w:r w:rsidRPr="00054602">
        <w:t>kowej (NIP);</w:t>
      </w:r>
    </w:p>
    <w:p w:rsidR="001948FD" w:rsidRPr="00054602" w:rsidRDefault="001948FD" w:rsidP="001948FD">
      <w:pPr>
        <w:pStyle w:val="ZPKTzmpktartykuempunktem"/>
      </w:pPr>
      <w:r w:rsidRPr="00054602">
        <w:t>2)</w:t>
      </w:r>
      <w:r w:rsidR="00054602" w:rsidRPr="00054602">
        <w:tab/>
      </w:r>
      <w:r w:rsidRPr="00054602">
        <w:t>ilość wykorzystanej energii elektrycznej;</w:t>
      </w:r>
    </w:p>
    <w:p w:rsidR="001948FD" w:rsidRPr="00054602" w:rsidRDefault="001948FD" w:rsidP="001948FD">
      <w:pPr>
        <w:pStyle w:val="ZPKTzmpktartykuempunktem"/>
      </w:pPr>
      <w:r w:rsidRPr="00054602">
        <w:t>3)</w:t>
      </w:r>
      <w:r w:rsidRPr="00054602">
        <w:tab/>
        <w:t>sposób wykorzystania energii elektrycznej;</w:t>
      </w:r>
    </w:p>
    <w:p w:rsidR="001948FD" w:rsidRPr="00F33911" w:rsidRDefault="001948FD" w:rsidP="001948FD">
      <w:pPr>
        <w:pStyle w:val="ZPKTzmpktartykuempunktem"/>
      </w:pPr>
      <w:r w:rsidRPr="00054602">
        <w:t>4)</w:t>
      </w:r>
      <w:r w:rsidR="00054602">
        <w:tab/>
      </w:r>
      <w:r w:rsidRPr="00054602">
        <w:t>datę</w:t>
      </w:r>
      <w:r w:rsidR="00C86666" w:rsidRPr="00054602">
        <w:t xml:space="preserve"> i</w:t>
      </w:r>
      <w:r w:rsidR="00C86666">
        <w:t> </w:t>
      </w:r>
      <w:r w:rsidRPr="00054602">
        <w:t>miejsce sporządzenia oświadczenia oraz czytelny podpis osoby składającej oświadczenie.</w:t>
      </w:r>
      <w:r w:rsidR="00054602">
        <w:t>”</w:t>
      </w:r>
      <w:r w:rsidRPr="00054602">
        <w:t>;</w:t>
      </w:r>
    </w:p>
    <w:p w:rsidR="001948FD" w:rsidRPr="004B4D1E" w:rsidRDefault="001948FD" w:rsidP="00054602">
      <w:pPr>
        <w:pStyle w:val="PKTpunkt"/>
        <w:keepNext/>
      </w:pPr>
      <w:r w:rsidRPr="004B4D1E">
        <w:t>1</w:t>
      </w:r>
      <w:r>
        <w:t>9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31a</w:t>
      </w:r>
      <w:r>
        <w:t xml:space="preserve"> 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="00C86666" w:rsidRPr="004B4D1E">
        <w:t>8</w:t>
      </w:r>
      <w:r w:rsidR="00C86666">
        <w:t xml:space="preserve"> i </w:t>
      </w:r>
      <w:r w:rsidR="00C86666" w:rsidRPr="004B4D1E">
        <w:t>9</w:t>
      </w:r>
      <w:r w:rsidR="00C86666">
        <w:t xml:space="preserve"> w </w:t>
      </w:r>
      <w:r w:rsidRPr="004B4D1E">
        <w:t>brzmieniu:</w:t>
      </w:r>
    </w:p>
    <w:p w:rsidR="001948FD" w:rsidRPr="00054602" w:rsidRDefault="00054602" w:rsidP="001948FD">
      <w:pPr>
        <w:pStyle w:val="ZUSTzmustartykuempunktem"/>
      </w:pPr>
      <w:r>
        <w:t>„</w:t>
      </w:r>
      <w:r w:rsidR="001948FD" w:rsidRPr="00054602">
        <w:t>8.</w:t>
      </w:r>
      <w:r>
        <w:t> </w:t>
      </w:r>
      <w:r w:rsidR="001948FD" w:rsidRPr="00054602">
        <w:t>Przez zakład energochłonny wykorzystujący wyroby węglowe uznaje się także podmiot rozpoczynający działalność gospodarczą</w:t>
      </w:r>
      <w:r w:rsidR="00C86666" w:rsidRPr="00054602">
        <w:t xml:space="preserve"> z</w:t>
      </w:r>
      <w:r w:rsidR="00C86666">
        <w:t> </w:t>
      </w:r>
      <w:r w:rsidR="001948FD" w:rsidRPr="00054602">
        <w:t>wykorzystaniem wyrobów węglowych lub podmiot prowadzący działalność gospodarczą, który uruchamia nową instalację wykorzystującą wyroby węglowe, pod warunkiem złożenia właściwemu naczeln</w:t>
      </w:r>
      <w:r w:rsidR="001948FD" w:rsidRPr="00054602">
        <w:t>i</w:t>
      </w:r>
      <w:r w:rsidR="001948FD" w:rsidRPr="00054602">
        <w:t>kowi urzędu celnego oświadczenia</w:t>
      </w:r>
      <w:r w:rsidR="00C86666" w:rsidRPr="00054602">
        <w:t xml:space="preserve"> o</w:t>
      </w:r>
      <w:r w:rsidR="00C86666">
        <w:t> </w:t>
      </w:r>
      <w:r w:rsidR="001948FD" w:rsidRPr="00054602">
        <w:t>planowanym osiągnięciu</w:t>
      </w:r>
      <w:r w:rsidR="00C86666" w:rsidRPr="00054602">
        <w:t xml:space="preserve"> w</w:t>
      </w:r>
      <w:r w:rsidR="00C86666">
        <w:t> </w:t>
      </w:r>
      <w:r w:rsidR="001948FD" w:rsidRPr="00054602">
        <w:t>pierwszym roku działalności procentowego udziału,</w:t>
      </w:r>
      <w:r w:rsidR="00C86666" w:rsidRPr="00054602">
        <w:t xml:space="preserve"> o</w:t>
      </w:r>
      <w:r w:rsidR="00C86666">
        <w:t> </w:t>
      </w:r>
      <w:r w:rsidR="001948FD" w:rsidRPr="00054602">
        <w:t>którym mowa</w:t>
      </w:r>
      <w:r w:rsidR="00C86666" w:rsidRPr="00054602">
        <w:t xml:space="preserve"> w</w:t>
      </w:r>
      <w:r w:rsidR="00C86666">
        <w:t> ust. </w:t>
      </w:r>
      <w:r w:rsidR="001948FD" w:rsidRPr="00054602">
        <w:t>7.</w:t>
      </w:r>
    </w:p>
    <w:p w:rsidR="001948FD" w:rsidRPr="004B4D1E" w:rsidRDefault="001948FD" w:rsidP="001948FD">
      <w:pPr>
        <w:pStyle w:val="ZUSTzmustartykuempunktem"/>
      </w:pPr>
      <w:r w:rsidRPr="004B4D1E">
        <w:t>9.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nieosiągnięcia</w:t>
      </w:r>
      <w:r>
        <w:t xml:space="preserve"> </w:t>
      </w:r>
      <w:r w:rsidRPr="004B4D1E">
        <w:t>na</w:t>
      </w:r>
      <w:r>
        <w:t xml:space="preserve"> </w:t>
      </w:r>
      <w:r w:rsidRPr="004B4D1E">
        <w:t>koniec</w:t>
      </w:r>
      <w:r>
        <w:t xml:space="preserve"> </w:t>
      </w:r>
      <w:r w:rsidRPr="004B4D1E">
        <w:t>pierwszego</w:t>
      </w:r>
      <w:r>
        <w:t xml:space="preserve"> </w:t>
      </w:r>
      <w:r w:rsidRPr="004B4D1E">
        <w:t>roku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procentowego</w:t>
      </w:r>
      <w:r>
        <w:t xml:space="preserve"> </w:t>
      </w:r>
      <w:r w:rsidRPr="004B4D1E">
        <w:t>udziału,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7,</w:t>
      </w:r>
      <w:r>
        <w:t xml:space="preserve"> </w:t>
      </w:r>
      <w:r w:rsidRPr="004B4D1E">
        <w:t>podmiot</w:t>
      </w:r>
      <w:r>
        <w:t xml:space="preserve"> </w:t>
      </w:r>
      <w:r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8</w:t>
      </w:r>
      <w:r w:rsidR="00C86666">
        <w:t> </w:t>
      </w:r>
      <w:r w:rsidRPr="004B4D1E">
        <w:t>jest</w:t>
      </w:r>
      <w:r>
        <w:t xml:space="preserve"> </w:t>
      </w:r>
      <w:r w:rsidRPr="004B4D1E">
        <w:t>obowiązany</w:t>
      </w:r>
      <w:r>
        <w:t xml:space="preserve"> </w:t>
      </w:r>
      <w:r w:rsidRPr="004B4D1E">
        <w:t>do</w:t>
      </w:r>
      <w:r>
        <w:t xml:space="preserve"> </w:t>
      </w:r>
      <w:r w:rsidRPr="004B4D1E">
        <w:t>zapłaty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pierwszym</w:t>
      </w:r>
      <w:r>
        <w:t xml:space="preserve"> </w:t>
      </w:r>
      <w:r w:rsidRPr="004B4D1E">
        <w:t>kwartale</w:t>
      </w:r>
      <w:r>
        <w:t xml:space="preserve"> </w:t>
      </w:r>
      <w:r w:rsidRPr="004B4D1E">
        <w:t>kolejnego</w:t>
      </w:r>
      <w:r>
        <w:t xml:space="preserve"> </w:t>
      </w:r>
      <w:r w:rsidRPr="004B4D1E">
        <w:t>roku</w:t>
      </w:r>
      <w:r>
        <w:t xml:space="preserve"> </w:t>
      </w:r>
      <w:r w:rsidRPr="004B4D1E">
        <w:t>akcyzy</w:t>
      </w:r>
      <w:r>
        <w:t xml:space="preserve"> </w:t>
      </w:r>
      <w:r w:rsidRPr="004B4D1E">
        <w:t>od</w:t>
      </w:r>
      <w:r>
        <w:t xml:space="preserve"> </w:t>
      </w:r>
      <w:r w:rsidRPr="004B4D1E">
        <w:t>z</w:t>
      </w:r>
      <w:r w:rsidRPr="004B4D1E">
        <w:t>u</w:t>
      </w:r>
      <w:r w:rsidRPr="004B4D1E">
        <w:t>żytych</w:t>
      </w:r>
      <w:r>
        <w:t xml:space="preserve"> </w:t>
      </w:r>
      <w:r w:rsidRPr="004B4D1E">
        <w:t>wyrobów</w:t>
      </w:r>
      <w:r>
        <w:t xml:space="preserve"> </w:t>
      </w:r>
      <w:r w:rsidRPr="004B4D1E">
        <w:t>węglowych,</w:t>
      </w:r>
      <w:r>
        <w:t xml:space="preserve"> </w:t>
      </w:r>
      <w:r w:rsidRPr="004B4D1E">
        <w:t>od</w:t>
      </w:r>
      <w:r>
        <w:t xml:space="preserve"> </w:t>
      </w:r>
      <w:r w:rsidRPr="004B4D1E">
        <w:t>których</w:t>
      </w:r>
      <w:r>
        <w:t xml:space="preserve"> </w:t>
      </w:r>
      <w:r w:rsidRPr="004B4D1E">
        <w:t>nie</w:t>
      </w:r>
      <w:r>
        <w:t xml:space="preserve"> </w:t>
      </w:r>
      <w:r w:rsidRPr="004B4D1E">
        <w:t>została</w:t>
      </w:r>
      <w:r>
        <w:t xml:space="preserve"> </w:t>
      </w:r>
      <w:r w:rsidRPr="004B4D1E">
        <w:t>zapłacona</w:t>
      </w:r>
      <w:r>
        <w:t xml:space="preserve"> </w:t>
      </w:r>
      <w:r w:rsidRPr="004B4D1E">
        <w:t>akcyza,</w:t>
      </w:r>
      <w:r>
        <w:t xml:space="preserve"> </w:t>
      </w:r>
      <w:r w:rsidRPr="004B4D1E">
        <w:t>wraz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odsetkami.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>
        <w:t>20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31b: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po</w:t>
      </w:r>
      <w:r w:rsidR="00C86666">
        <w:t xml:space="preserve"> ust. </w:t>
      </w:r>
      <w:r w:rsidR="00C86666" w:rsidRPr="004B4D1E">
        <w:t>5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5a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5a.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umowa,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5,</w:t>
      </w:r>
      <w:r w:rsidR="001948FD">
        <w:t xml:space="preserve"> </w:t>
      </w:r>
      <w:r w:rsidR="001948FD" w:rsidRPr="004B4D1E">
        <w:t>dotyczy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gazowych</w:t>
      </w:r>
      <w:r w:rsidR="001948FD">
        <w:t xml:space="preserve"> </w:t>
      </w:r>
      <w:r w:rsidR="001948FD" w:rsidRPr="004B4D1E">
        <w:t>zwolnionych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cyzy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gazowych</w:t>
      </w:r>
      <w:r w:rsidR="001948FD">
        <w:t xml:space="preserve"> </w:t>
      </w:r>
      <w:r w:rsidR="001948FD" w:rsidRPr="004B4D1E">
        <w:t>niepodlegających</w:t>
      </w:r>
      <w:r w:rsidR="001948FD">
        <w:t xml:space="preserve"> </w:t>
      </w:r>
      <w:r w:rsidR="001948FD" w:rsidRPr="004B4D1E">
        <w:t>zwolnieniu,</w:t>
      </w:r>
      <w:r w:rsidR="001948FD">
        <w:t xml:space="preserve"> </w:t>
      </w:r>
      <w:r w:rsidR="001948FD" w:rsidRPr="004B4D1E">
        <w:t>których</w:t>
      </w:r>
      <w:r w:rsidR="001948FD">
        <w:t xml:space="preserve"> </w:t>
      </w:r>
      <w:r w:rsidR="001948FD" w:rsidRPr="004B4D1E">
        <w:t>sprzedaż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rozliczana</w:t>
      </w:r>
      <w:r w:rsidR="001948FD">
        <w:t xml:space="preserve"> </w:t>
      </w:r>
      <w:r w:rsidR="001948FD" w:rsidRPr="004B4D1E">
        <w:t>okresowo,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umowie</w:t>
      </w:r>
      <w:r w:rsidR="001948FD">
        <w:t xml:space="preserve"> </w:t>
      </w:r>
      <w:r w:rsidR="001948FD" w:rsidRPr="004B4D1E">
        <w:t>określa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wstępnie</w:t>
      </w:r>
      <w:r w:rsidR="001948FD">
        <w:t xml:space="preserve"> </w:t>
      </w:r>
      <w:r w:rsidR="001948FD" w:rsidRPr="004B4D1E">
        <w:t>ilość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podlegających</w:t>
      </w:r>
      <w:r w:rsidR="001948FD">
        <w:t xml:space="preserve"> </w:t>
      </w:r>
      <w:r w:rsidR="001948FD" w:rsidRPr="004B4D1E">
        <w:t>zwolnieniu.</w:t>
      </w:r>
      <w:r w:rsidR="001948FD">
        <w:t xml:space="preserve"> </w:t>
      </w:r>
      <w:r w:rsidR="001948FD" w:rsidRPr="004B4D1E">
        <w:t>Ilość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podlegających</w:t>
      </w:r>
      <w:r w:rsidR="001948FD">
        <w:t xml:space="preserve"> </w:t>
      </w:r>
      <w:r w:rsidR="001948FD" w:rsidRPr="004B4D1E">
        <w:t>zwo</w:t>
      </w:r>
      <w:r w:rsidR="001948FD" w:rsidRPr="004B4D1E">
        <w:t>l</w:t>
      </w:r>
      <w:r w:rsidR="001948FD" w:rsidRPr="004B4D1E">
        <w:t>nieniu</w:t>
      </w:r>
      <w:r w:rsidR="001948FD">
        <w:t xml:space="preserve"> </w:t>
      </w:r>
      <w:r w:rsidR="001948FD" w:rsidRPr="004B4D1E">
        <w:t>określona</w:t>
      </w:r>
      <w:r w:rsidR="001948FD">
        <w:t xml:space="preserve"> </w:t>
      </w:r>
      <w:r w:rsidR="001948FD" w:rsidRPr="004B4D1E">
        <w:t>wstępnie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umowie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zostać</w:t>
      </w:r>
      <w:r w:rsidR="001948FD">
        <w:t xml:space="preserve"> </w:t>
      </w:r>
      <w:r w:rsidR="001948FD" w:rsidRPr="004B4D1E">
        <w:t>skorygowana,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drodze</w:t>
      </w:r>
      <w:r w:rsidR="001948FD">
        <w:t xml:space="preserve"> </w:t>
      </w:r>
      <w:r w:rsidR="001948FD" w:rsidRPr="004B4D1E">
        <w:t>pisemnego</w:t>
      </w:r>
      <w:r w:rsidR="001948FD">
        <w:t xml:space="preserve"> </w:t>
      </w:r>
      <w:r w:rsidR="001948FD" w:rsidRPr="004B4D1E">
        <w:t>oświadczenia</w:t>
      </w:r>
      <w:r w:rsidR="001948FD">
        <w:t xml:space="preserve"> </w:t>
      </w:r>
      <w:r w:rsidR="001948FD" w:rsidRPr="004B4D1E">
        <w:t>nabywcy</w:t>
      </w:r>
      <w:r w:rsidR="001948FD">
        <w:t xml:space="preserve"> </w:t>
      </w:r>
      <w:r w:rsidR="001948FD" w:rsidRPr="004B4D1E">
        <w:t>stanowiącego</w:t>
      </w:r>
      <w:r w:rsidR="001948FD">
        <w:t xml:space="preserve"> </w:t>
      </w:r>
      <w:r w:rsidR="001948FD" w:rsidRPr="004B4D1E">
        <w:t>załącznik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tej</w:t>
      </w:r>
      <w:r w:rsidR="001948FD">
        <w:t xml:space="preserve"> </w:t>
      </w:r>
      <w:r w:rsidR="001948FD" w:rsidRPr="004B4D1E">
        <w:t>umowy,</w:t>
      </w:r>
      <w:r w:rsidR="001948FD">
        <w:t xml:space="preserve"> </w:t>
      </w:r>
      <w:r w:rsidR="001948FD" w:rsidRPr="004B4D1E">
        <w:t>najpóźniej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wystawienia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sprzedawcę</w:t>
      </w:r>
      <w:r w:rsidR="001948FD">
        <w:t xml:space="preserve"> </w:t>
      </w:r>
      <w:r w:rsidR="001948FD" w:rsidRPr="004B4D1E">
        <w:t>faktury</w:t>
      </w:r>
      <w:r w:rsidR="001948FD">
        <w:t xml:space="preserve"> </w:t>
      </w:r>
      <w:r w:rsidR="001948FD" w:rsidRPr="004B4D1E">
        <w:t>za</w:t>
      </w:r>
      <w:r w:rsidR="001948FD">
        <w:t xml:space="preserve"> </w:t>
      </w:r>
      <w:r w:rsidR="001948FD" w:rsidRPr="004B4D1E">
        <w:t>okres</w:t>
      </w:r>
      <w:r w:rsidR="001948FD">
        <w:t xml:space="preserve"> </w:t>
      </w:r>
      <w:r w:rsidR="001948FD" w:rsidRPr="004B4D1E">
        <w:t>rozl</w:t>
      </w:r>
      <w:r w:rsidR="001948FD" w:rsidRPr="004B4D1E">
        <w:t>i</w:t>
      </w:r>
      <w:r w:rsidR="001948FD" w:rsidRPr="004B4D1E">
        <w:t>czeniowy,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rzeczywista</w:t>
      </w:r>
      <w:r w:rsidR="001948FD">
        <w:t xml:space="preserve"> </w:t>
      </w:r>
      <w:r w:rsidR="001948FD" w:rsidRPr="004B4D1E">
        <w:t>ilość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gazowych</w:t>
      </w:r>
      <w:r w:rsidR="001948FD">
        <w:t xml:space="preserve"> </w:t>
      </w:r>
      <w:r w:rsidR="001948FD" w:rsidRPr="004B4D1E">
        <w:t>podlegających</w:t>
      </w:r>
      <w:r w:rsidR="001948FD">
        <w:t xml:space="preserve"> </w:t>
      </w:r>
      <w:r w:rsidR="001948FD" w:rsidRPr="004B4D1E">
        <w:t>zwolnieniu</w:t>
      </w:r>
      <w:r w:rsidR="001948FD">
        <w:t xml:space="preserve">, </w:t>
      </w:r>
      <w:r w:rsidR="001948FD" w:rsidRPr="004B4D1E">
        <w:t>zużytych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okresie</w:t>
      </w:r>
      <w:r w:rsidR="001948FD">
        <w:t xml:space="preserve">, </w:t>
      </w:r>
      <w:r w:rsidR="001948FD" w:rsidRPr="004B4D1E">
        <w:t>różni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ilości</w:t>
      </w:r>
      <w:r w:rsidR="001948FD">
        <w:t xml:space="preserve"> </w:t>
      </w:r>
      <w:r w:rsidR="001948FD" w:rsidRPr="004B4D1E">
        <w:t>określonej</w:t>
      </w:r>
      <w:r w:rsidR="001948FD">
        <w:t xml:space="preserve"> </w:t>
      </w:r>
      <w:r w:rsidR="001948FD" w:rsidRPr="004B4D1E">
        <w:t>wstępnie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umowie.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="00054602">
        <w:tab/>
      </w:r>
      <w:r w:rsidRPr="004B4D1E">
        <w:t>po</w:t>
      </w:r>
      <w:r w:rsidR="00C86666">
        <w:t xml:space="preserve"> ust. </w:t>
      </w:r>
      <w:r w:rsidRPr="004B4D1E">
        <w:t>1</w:t>
      </w:r>
      <w:r w:rsidR="00C86666" w:rsidRPr="004B4D1E">
        <w:t>0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10a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10b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054602" w:rsidRDefault="00054602" w:rsidP="001948FD">
      <w:pPr>
        <w:pStyle w:val="ZLITUSTzmustliter"/>
      </w:pPr>
      <w:r>
        <w:t>„</w:t>
      </w:r>
      <w:r w:rsidR="001948FD" w:rsidRPr="00054602">
        <w:t>10a.</w:t>
      </w:r>
      <w:r>
        <w:t> </w:t>
      </w:r>
      <w:r w:rsidR="001948FD" w:rsidRPr="00054602">
        <w:t>Przez zakład energochłonny wykorzystujący wyroby gazowe uznaje się także podmiot rozpoczyn</w:t>
      </w:r>
      <w:r w:rsidR="001948FD" w:rsidRPr="00054602">
        <w:t>a</w:t>
      </w:r>
      <w:r w:rsidR="001948FD" w:rsidRPr="00054602">
        <w:t>jący działalność gospodarczą</w:t>
      </w:r>
      <w:r w:rsidR="00C86666" w:rsidRPr="00054602">
        <w:t xml:space="preserve"> z</w:t>
      </w:r>
      <w:r w:rsidR="00C86666">
        <w:t> </w:t>
      </w:r>
      <w:r w:rsidR="001948FD" w:rsidRPr="00054602">
        <w:t xml:space="preserve">wykorzystaniem wyrobów gazowych lub podmiot prowadzący działalność </w:t>
      </w:r>
      <w:proofErr w:type="spellStart"/>
      <w:r w:rsidR="001948FD" w:rsidRPr="00054602">
        <w:t>gos</w:t>
      </w:r>
      <w:proofErr w:type="spellEnd"/>
      <w:r w:rsidR="005E3CEC">
        <w:t>-</w:t>
      </w:r>
      <w:r w:rsidR="005E3CEC">
        <w:br/>
      </w:r>
      <w:proofErr w:type="spellStart"/>
      <w:r w:rsidR="001948FD" w:rsidRPr="00054602">
        <w:t>podarczą</w:t>
      </w:r>
      <w:proofErr w:type="spellEnd"/>
      <w:r w:rsidR="001948FD" w:rsidRPr="00054602">
        <w:t>, który uruchamia nową instalację wykorzystującą wyroby gazowe, pod warunkiem złożenia właściw</w:t>
      </w:r>
      <w:r w:rsidR="001948FD" w:rsidRPr="00054602">
        <w:t>e</w:t>
      </w:r>
      <w:r w:rsidR="001948FD" w:rsidRPr="00054602">
        <w:t>mu naczelnikowi urzędu celnego oświadczenia</w:t>
      </w:r>
      <w:r w:rsidR="00C86666" w:rsidRPr="00054602">
        <w:t xml:space="preserve"> o</w:t>
      </w:r>
      <w:r w:rsidR="00C86666">
        <w:t> </w:t>
      </w:r>
      <w:r w:rsidR="001948FD" w:rsidRPr="00054602">
        <w:t>planowanym osiągnięciu</w:t>
      </w:r>
      <w:r w:rsidR="00C86666" w:rsidRPr="00054602">
        <w:t xml:space="preserve"> w</w:t>
      </w:r>
      <w:r w:rsidR="00C86666">
        <w:t> </w:t>
      </w:r>
      <w:r w:rsidR="001948FD" w:rsidRPr="00054602">
        <w:t>pierwszym roku działalności pr</w:t>
      </w:r>
      <w:r w:rsidR="001948FD" w:rsidRPr="00054602">
        <w:t>o</w:t>
      </w:r>
      <w:r w:rsidR="001948FD" w:rsidRPr="00054602">
        <w:t>centowego udziału,</w:t>
      </w:r>
      <w:r w:rsidR="00C86666" w:rsidRPr="00054602">
        <w:t xml:space="preserve"> o</w:t>
      </w:r>
      <w:r w:rsidR="00C86666">
        <w:t> </w:t>
      </w:r>
      <w:r w:rsidR="001948FD" w:rsidRPr="00054602">
        <w:t>którym mowa</w:t>
      </w:r>
      <w:r w:rsidR="00C86666" w:rsidRPr="00054602">
        <w:t xml:space="preserve"> w</w:t>
      </w:r>
      <w:r w:rsidR="00C86666">
        <w:t> ust. </w:t>
      </w:r>
      <w:r w:rsidR="001948FD" w:rsidRPr="00054602">
        <w:t>10.</w:t>
      </w:r>
    </w:p>
    <w:p w:rsidR="001948FD" w:rsidRPr="004B4D1E" w:rsidRDefault="001948FD" w:rsidP="001948FD">
      <w:pPr>
        <w:pStyle w:val="ZLITUSTzmustliter"/>
      </w:pPr>
      <w:r w:rsidRPr="004B4D1E">
        <w:t>10b.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nieosiągnięcia</w:t>
      </w:r>
      <w:r>
        <w:t xml:space="preserve"> </w:t>
      </w:r>
      <w:r w:rsidRPr="004B4D1E">
        <w:t>na</w:t>
      </w:r>
      <w:r>
        <w:t xml:space="preserve"> </w:t>
      </w:r>
      <w:r w:rsidRPr="004B4D1E">
        <w:t>koniec</w:t>
      </w:r>
      <w:r>
        <w:t xml:space="preserve"> </w:t>
      </w:r>
      <w:r w:rsidRPr="004B4D1E">
        <w:t>pierwszego</w:t>
      </w:r>
      <w:r>
        <w:t xml:space="preserve"> </w:t>
      </w:r>
      <w:r w:rsidRPr="004B4D1E">
        <w:t>roku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procentowego</w:t>
      </w:r>
      <w:r>
        <w:t xml:space="preserve"> </w:t>
      </w:r>
      <w:r w:rsidRPr="004B4D1E">
        <w:t>udziału,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10,</w:t>
      </w:r>
      <w:r>
        <w:t xml:space="preserve"> </w:t>
      </w:r>
      <w:r w:rsidRPr="004B4D1E">
        <w:t>podmiot</w:t>
      </w:r>
      <w:r>
        <w:t xml:space="preserve"> </w:t>
      </w:r>
      <w:r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10a</w:t>
      </w:r>
      <w:r>
        <w:t xml:space="preserve"> </w:t>
      </w:r>
      <w:r w:rsidRPr="004B4D1E">
        <w:t>jest</w:t>
      </w:r>
      <w:r>
        <w:t xml:space="preserve"> </w:t>
      </w:r>
      <w:r w:rsidRPr="004B4D1E">
        <w:t>obowiązany</w:t>
      </w:r>
      <w:r>
        <w:t xml:space="preserve"> </w:t>
      </w:r>
      <w:r w:rsidRPr="004B4D1E">
        <w:t>do</w:t>
      </w:r>
      <w:r>
        <w:t xml:space="preserve"> </w:t>
      </w:r>
      <w:r w:rsidRPr="004B4D1E">
        <w:t>zapłaty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pierwszym</w:t>
      </w:r>
      <w:r>
        <w:t xml:space="preserve"> </w:t>
      </w:r>
      <w:r w:rsidRPr="004B4D1E">
        <w:t>kwartale</w:t>
      </w:r>
      <w:r>
        <w:t xml:space="preserve"> </w:t>
      </w:r>
      <w:r w:rsidRPr="004B4D1E">
        <w:t>kolejnego</w:t>
      </w:r>
      <w:r>
        <w:t xml:space="preserve"> </w:t>
      </w:r>
      <w:r w:rsidRPr="004B4D1E">
        <w:t>roku</w:t>
      </w:r>
      <w:r>
        <w:t xml:space="preserve"> </w:t>
      </w:r>
      <w:r w:rsidRPr="004B4D1E">
        <w:t>akcyzy</w:t>
      </w:r>
      <w:r>
        <w:t xml:space="preserve"> </w:t>
      </w:r>
      <w:r w:rsidRPr="004B4D1E">
        <w:t>od</w:t>
      </w:r>
      <w:r>
        <w:t xml:space="preserve"> </w:t>
      </w:r>
      <w:r w:rsidRPr="004B4D1E">
        <w:t>zużytych</w:t>
      </w:r>
      <w:r>
        <w:t xml:space="preserve"> </w:t>
      </w:r>
      <w:r w:rsidRPr="004B4D1E">
        <w:t>wyrobów</w:t>
      </w:r>
      <w:r>
        <w:t xml:space="preserve"> </w:t>
      </w:r>
      <w:r w:rsidRPr="004B4D1E">
        <w:t>gazowych,</w:t>
      </w:r>
      <w:r>
        <w:t xml:space="preserve"> </w:t>
      </w:r>
      <w:r w:rsidRPr="004B4D1E">
        <w:t>od</w:t>
      </w:r>
      <w:r>
        <w:t xml:space="preserve"> </w:t>
      </w:r>
      <w:r w:rsidRPr="004B4D1E">
        <w:t>których</w:t>
      </w:r>
      <w:r>
        <w:t xml:space="preserve"> </w:t>
      </w:r>
      <w:r w:rsidRPr="004B4D1E">
        <w:t>nie</w:t>
      </w:r>
      <w:r>
        <w:t xml:space="preserve"> </w:t>
      </w:r>
      <w:r w:rsidRPr="004B4D1E">
        <w:t>została</w:t>
      </w:r>
      <w:r>
        <w:t xml:space="preserve"> </w:t>
      </w:r>
      <w:r w:rsidRPr="004B4D1E">
        <w:t>zapłacona</w:t>
      </w:r>
      <w:r>
        <w:t xml:space="preserve"> </w:t>
      </w:r>
      <w:r w:rsidRPr="004B4D1E">
        <w:t>akcyza,</w:t>
      </w:r>
      <w:r>
        <w:t xml:space="preserve"> </w:t>
      </w:r>
      <w:r w:rsidRPr="004B4D1E">
        <w:t>wraz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odsetkami.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2</w:t>
      </w:r>
      <w:r>
        <w:t>1</w:t>
      </w:r>
      <w:r w:rsidRPr="004B4D1E">
        <w:t>)</w:t>
      </w:r>
      <w:r w:rsidRPr="004B4D1E">
        <w:tab/>
        <w:t>po</w:t>
      </w:r>
      <w:r w:rsidR="00C86666">
        <w:t xml:space="preserve"> art. </w:t>
      </w:r>
      <w:r w:rsidRPr="004B4D1E">
        <w:t>31b</w:t>
      </w:r>
      <w:r>
        <w:t xml:space="preserve"> 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art. </w:t>
      </w:r>
      <w:r w:rsidRPr="004B4D1E">
        <w:t>31c</w:t>
      </w:r>
      <w:r w:rsidR="00C86666">
        <w:t xml:space="preserve"> </w:t>
      </w:r>
      <w:r w:rsidR="00C86666" w:rsidRPr="00054602">
        <w:t>i</w:t>
      </w:r>
      <w:r w:rsidR="00C86666">
        <w:t> art. </w:t>
      </w:r>
      <w:r w:rsidRPr="00054602">
        <w:t>31d</w:t>
      </w:r>
      <w:r w:rsidR="00C86666" w:rsidRPr="00054602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054602">
      <w:pPr>
        <w:pStyle w:val="ZARTzmartartykuempunktem"/>
        <w:keepNext/>
      </w:pPr>
      <w:r>
        <w:t>„</w:t>
      </w:r>
      <w:r w:rsidR="001948FD" w:rsidRPr="004B4D1E">
        <w:t>Art.</w:t>
      </w:r>
      <w:r>
        <w:t> </w:t>
      </w:r>
      <w:r w:rsidR="001948FD" w:rsidRPr="004B4D1E">
        <w:t>31c.</w:t>
      </w:r>
      <w:r>
        <w:t> </w:t>
      </w:r>
      <w:r w:rsidR="001948FD" w:rsidRPr="004B4D1E">
        <w:t>Za</w:t>
      </w:r>
      <w:r w:rsidR="001948FD">
        <w:t xml:space="preserve"> </w:t>
      </w:r>
      <w:r w:rsidR="001948FD" w:rsidRPr="004B4D1E">
        <w:t>system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osiągania</w:t>
      </w:r>
      <w:r w:rsidR="001948FD">
        <w:t xml:space="preserve"> </w:t>
      </w:r>
      <w:r w:rsidR="001948FD" w:rsidRPr="004B4D1E">
        <w:t>celów</w:t>
      </w:r>
      <w:r w:rsidR="001948FD">
        <w:t xml:space="preserve"> </w:t>
      </w:r>
      <w:r w:rsidR="001948FD" w:rsidRPr="004B4D1E">
        <w:t>dotyczących</w:t>
      </w:r>
      <w:r w:rsidR="001948FD">
        <w:t xml:space="preserve"> </w:t>
      </w:r>
      <w:r w:rsidR="001948FD" w:rsidRPr="004B4D1E">
        <w:t>ochrony</w:t>
      </w:r>
      <w:r w:rsidR="001948FD">
        <w:t xml:space="preserve"> </w:t>
      </w:r>
      <w:r w:rsidR="001948FD" w:rsidRPr="004B4D1E">
        <w:t>środowiska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podwyższenia</w:t>
      </w:r>
      <w:r w:rsidR="001948FD">
        <w:t xml:space="preserve"> </w:t>
      </w:r>
      <w:r w:rsidR="001948FD" w:rsidRPr="004B4D1E">
        <w:t>efe</w:t>
      </w:r>
      <w:r w:rsidR="001948FD" w:rsidRPr="004B4D1E">
        <w:t>k</w:t>
      </w:r>
      <w:r w:rsidR="001948FD" w:rsidRPr="004B4D1E">
        <w:t>tywności</w:t>
      </w:r>
      <w:r w:rsidR="001948FD">
        <w:t xml:space="preserve"> </w:t>
      </w:r>
      <w:r w:rsidR="001948FD" w:rsidRPr="004B4D1E">
        <w:t>energetycznej,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31a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9</w:t>
      </w:r>
      <w:r w:rsidR="00C86666">
        <w:t xml:space="preserve"> i art. </w:t>
      </w:r>
      <w:r w:rsidR="001948FD" w:rsidRPr="004B4D1E">
        <w:t>31b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5,</w:t>
      </w:r>
      <w:r w:rsidR="001948FD">
        <w:t xml:space="preserve"> </w:t>
      </w:r>
      <w:r w:rsidR="001948FD" w:rsidRPr="004B4D1E">
        <w:t>uznaje</w:t>
      </w:r>
      <w:r w:rsidR="001948FD">
        <w:t xml:space="preserve"> </w:t>
      </w:r>
      <w:r w:rsidR="001948FD" w:rsidRPr="004B4D1E">
        <w:t>się:</w:t>
      </w:r>
    </w:p>
    <w:p w:rsidR="001948FD" w:rsidRPr="00054602" w:rsidRDefault="001948FD" w:rsidP="001948FD">
      <w:pPr>
        <w:pStyle w:val="ZPKTzmpktartykuempunktem"/>
      </w:pPr>
      <w:r w:rsidRPr="00054602">
        <w:t>1)</w:t>
      </w:r>
      <w:r w:rsidRPr="00054602">
        <w:tab/>
        <w:t>Europejski System Handlu Emisjami zgodny</w:t>
      </w:r>
      <w:r w:rsidR="00C86666" w:rsidRPr="00054602">
        <w:t xml:space="preserve"> z</w:t>
      </w:r>
      <w:r w:rsidR="00C86666">
        <w:t> </w:t>
      </w:r>
      <w:r w:rsidRPr="00054602">
        <w:t>ustawą</w:t>
      </w:r>
      <w:r w:rsidR="00C86666" w:rsidRPr="00054602">
        <w:t xml:space="preserve"> z</w:t>
      </w:r>
      <w:r w:rsidR="00C86666">
        <w:t> </w:t>
      </w:r>
      <w:r w:rsidRPr="00054602">
        <w:t>dnia 1</w:t>
      </w:r>
      <w:r w:rsidR="00C86666" w:rsidRPr="00054602">
        <w:t>2</w:t>
      </w:r>
      <w:r w:rsidR="00C86666">
        <w:t> </w:t>
      </w:r>
      <w:r w:rsidRPr="00054602">
        <w:t>czerwca 201</w:t>
      </w:r>
      <w:r w:rsidR="00C86666" w:rsidRPr="00054602">
        <w:t>5</w:t>
      </w:r>
      <w:r w:rsidR="00C86666">
        <w:t> </w:t>
      </w:r>
      <w:r w:rsidRPr="00054602">
        <w:t>r.</w:t>
      </w:r>
      <w:r w:rsidR="00C86666" w:rsidRPr="00054602">
        <w:t xml:space="preserve"> o</w:t>
      </w:r>
      <w:r w:rsidR="00C86666">
        <w:t> </w:t>
      </w:r>
      <w:r w:rsidRPr="00054602">
        <w:t>systemie handlu uprawni</w:t>
      </w:r>
      <w:r w:rsidRPr="00054602">
        <w:t>e</w:t>
      </w:r>
      <w:r w:rsidRPr="00054602">
        <w:t>niami do emisji gazów cieplarnianych (</w:t>
      </w:r>
      <w:r w:rsidR="00C86666">
        <w:t>Dz. U. poz. </w:t>
      </w:r>
      <w:r w:rsidR="005E3CEC">
        <w:t>1223</w:t>
      </w:r>
      <w:r w:rsidRPr="00054602">
        <w:t>)</w:t>
      </w:r>
      <w:r w:rsidR="00C86666" w:rsidRPr="00054602">
        <w:t xml:space="preserve"> i</w:t>
      </w:r>
      <w:r w:rsidR="00C86666">
        <w:t> </w:t>
      </w:r>
      <w:r w:rsidRPr="00054602">
        <w:t>przepisami wydanymi na podstawie</w:t>
      </w:r>
      <w:r w:rsidR="00C86666">
        <w:t xml:space="preserve"> art. </w:t>
      </w:r>
      <w:r w:rsidRPr="00054602">
        <w:t>2</w:t>
      </w:r>
      <w:r w:rsidR="00C86666" w:rsidRPr="00054602">
        <w:t>5</w:t>
      </w:r>
      <w:r w:rsidR="00C86666">
        <w:t xml:space="preserve"> ust. </w:t>
      </w:r>
      <w:r w:rsidR="00C86666" w:rsidRPr="00054602">
        <w:t>4</w:t>
      </w:r>
      <w:r w:rsidR="00C86666">
        <w:t xml:space="preserve"> i art. </w:t>
      </w:r>
      <w:r w:rsidRPr="00054602">
        <w:t>2</w:t>
      </w:r>
      <w:r w:rsidR="00C86666" w:rsidRPr="00054602">
        <w:t>9</w:t>
      </w:r>
      <w:r w:rsidR="00C86666">
        <w:t xml:space="preserve"> ust. </w:t>
      </w:r>
      <w:r w:rsidR="00C86666" w:rsidRPr="00054602">
        <w:t>1</w:t>
      </w:r>
      <w:r w:rsidR="00C86666">
        <w:t> </w:t>
      </w:r>
      <w:r w:rsidRPr="00054602">
        <w:t>tej ustawy;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system</w:t>
      </w:r>
      <w:r>
        <w:t xml:space="preserve"> </w:t>
      </w:r>
      <w:r w:rsidRPr="004B4D1E">
        <w:t>EMAS,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ustawie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1</w:t>
      </w:r>
      <w:r w:rsidR="00C86666" w:rsidRPr="004B4D1E">
        <w:t>5</w:t>
      </w:r>
      <w:r w:rsidR="00C86666">
        <w:t> </w:t>
      </w:r>
      <w:r w:rsidRPr="004B4D1E">
        <w:t>lipca</w:t>
      </w:r>
      <w:r>
        <w:t xml:space="preserve"> </w:t>
      </w:r>
      <w:r w:rsidRPr="004B4D1E">
        <w:t>201</w:t>
      </w:r>
      <w:r w:rsidR="00C86666" w:rsidRPr="004B4D1E">
        <w:t>1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krajowym</w:t>
      </w:r>
      <w:r>
        <w:t xml:space="preserve"> </w:t>
      </w:r>
      <w:r w:rsidRPr="004B4D1E">
        <w:t>systemie</w:t>
      </w:r>
      <w:r>
        <w:t xml:space="preserve"> </w:t>
      </w:r>
      <w:proofErr w:type="spellStart"/>
      <w:r w:rsidRPr="004B4D1E">
        <w:t>ekozarządzania</w:t>
      </w:r>
      <w:proofErr w:type="spellEnd"/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audytu</w:t>
      </w:r>
      <w:r>
        <w:t xml:space="preserve"> </w:t>
      </w:r>
      <w:r w:rsidRPr="004B4D1E">
        <w:t>(EMAS)</w:t>
      </w:r>
      <w:r>
        <w:t xml:space="preserve"> </w:t>
      </w:r>
      <w:r w:rsidRPr="004B4D1E">
        <w:t>(</w:t>
      </w:r>
      <w:r w:rsidR="00C86666">
        <w:t>Dz. U. Nr </w:t>
      </w:r>
      <w:r w:rsidRPr="004B4D1E">
        <w:t>178,</w:t>
      </w:r>
      <w:r w:rsidR="00C86666">
        <w:t xml:space="preserve"> poz. </w:t>
      </w:r>
      <w:r w:rsidRPr="004B4D1E">
        <w:t>1060);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uzyskiwanie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umarzanie</w:t>
      </w:r>
      <w:r>
        <w:t xml:space="preserve"> </w:t>
      </w:r>
      <w:r w:rsidRPr="004B4D1E">
        <w:t>świadectw</w:t>
      </w:r>
      <w:r>
        <w:t xml:space="preserve"> </w:t>
      </w:r>
      <w:r w:rsidRPr="004B4D1E">
        <w:t>efektywności</w:t>
      </w:r>
      <w:r>
        <w:t xml:space="preserve"> </w:t>
      </w:r>
      <w:r w:rsidRPr="004B4D1E">
        <w:t>energetycznej,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ustawie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1</w:t>
      </w:r>
      <w:r w:rsidR="00C86666" w:rsidRPr="004B4D1E">
        <w:t>5</w:t>
      </w:r>
      <w:r w:rsidR="00C86666">
        <w:t> </w:t>
      </w:r>
      <w:r w:rsidRPr="004B4D1E">
        <w:t>kwietnia</w:t>
      </w:r>
      <w:r>
        <w:t xml:space="preserve"> </w:t>
      </w:r>
      <w:r w:rsidRPr="004B4D1E">
        <w:t>201</w:t>
      </w:r>
      <w:r w:rsidR="00C86666" w:rsidRPr="004B4D1E">
        <w:t>1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efektywności</w:t>
      </w:r>
      <w:r>
        <w:t xml:space="preserve"> </w:t>
      </w:r>
      <w:r w:rsidRPr="004B4D1E">
        <w:t>energetycznej</w:t>
      </w:r>
      <w:r>
        <w:t xml:space="preserve"> </w:t>
      </w:r>
      <w:r w:rsidRPr="004B4D1E">
        <w:t>(</w:t>
      </w:r>
      <w:r w:rsidR="00C86666">
        <w:t>Dz. U. Nr </w:t>
      </w:r>
      <w:r w:rsidRPr="004B4D1E">
        <w:t>94,</w:t>
      </w:r>
      <w:r w:rsidR="00C86666">
        <w:t xml:space="preserve"> poz. </w:t>
      </w:r>
      <w:r w:rsidRPr="004B4D1E">
        <w:t>551,</w:t>
      </w:r>
      <w:r w:rsidR="00C86666">
        <w:t xml:space="preserve"> </w:t>
      </w:r>
      <w:r w:rsidR="00C86666" w:rsidRPr="004B4D1E">
        <w:t>z</w:t>
      </w:r>
      <w:r w:rsidR="00C86666">
        <w:t> </w:t>
      </w:r>
      <w:proofErr w:type="spellStart"/>
      <w:r w:rsidRPr="004B4D1E">
        <w:t>późn</w:t>
      </w:r>
      <w:proofErr w:type="spellEnd"/>
      <w:r w:rsidRPr="004B4D1E">
        <w:t>.</w:t>
      </w:r>
      <w:r>
        <w:t xml:space="preserve"> </w:t>
      </w:r>
      <w:r w:rsidRPr="004B4D1E">
        <w:t>zm.</w:t>
      </w:r>
      <w:r w:rsidRPr="004B4D1E">
        <w:rPr>
          <w:rStyle w:val="IGindeksgrny"/>
        </w:rPr>
        <w:footnoteReference w:id="6"/>
      </w:r>
      <w:r w:rsidRPr="004B4D1E">
        <w:rPr>
          <w:rStyle w:val="IGindeksgrny"/>
        </w:rPr>
        <w:t>)</w:t>
      </w:r>
      <w:r w:rsidRPr="004B4D1E">
        <w:t>),</w:t>
      </w:r>
      <w:r>
        <w:t xml:space="preserve"> </w:t>
      </w:r>
      <w:r w:rsidRPr="004B4D1E">
        <w:t>przez</w:t>
      </w:r>
      <w:r>
        <w:t xml:space="preserve"> </w:t>
      </w:r>
      <w:r w:rsidRPr="004B4D1E">
        <w:t>podmioty</w:t>
      </w:r>
      <w:r>
        <w:t xml:space="preserve"> </w:t>
      </w:r>
      <w:r w:rsidRPr="00054602">
        <w:t xml:space="preserve">obowiązane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tej</w:t>
      </w:r>
      <w:r>
        <w:t xml:space="preserve"> </w:t>
      </w:r>
      <w:r w:rsidRPr="004B4D1E">
        <w:t>ustawy</w:t>
      </w:r>
      <w:r>
        <w:t xml:space="preserve"> </w:t>
      </w:r>
      <w:r w:rsidRPr="004B4D1E">
        <w:t>do</w:t>
      </w:r>
      <w:r>
        <w:t xml:space="preserve"> </w:t>
      </w:r>
      <w:r w:rsidRPr="004B4D1E">
        <w:t>uzyskania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przedstawienia</w:t>
      </w:r>
      <w:r>
        <w:t xml:space="preserve"> </w:t>
      </w:r>
      <w:r w:rsidRPr="004B4D1E">
        <w:t>do</w:t>
      </w:r>
      <w:r>
        <w:t xml:space="preserve"> </w:t>
      </w:r>
      <w:r w:rsidRPr="004B4D1E">
        <w:t>umorzenia</w:t>
      </w:r>
      <w:r>
        <w:t xml:space="preserve"> </w:t>
      </w:r>
      <w:r w:rsidRPr="004B4D1E">
        <w:t>świadectw</w:t>
      </w:r>
      <w:r>
        <w:t xml:space="preserve"> </w:t>
      </w:r>
      <w:r w:rsidRPr="004B4D1E">
        <w:t>efektywności</w:t>
      </w:r>
      <w:r>
        <w:t xml:space="preserve"> </w:t>
      </w:r>
      <w:r w:rsidRPr="004B4D1E">
        <w:t>energetycznej</w:t>
      </w:r>
      <w:r>
        <w:t xml:space="preserve"> </w:t>
      </w:r>
      <w:r w:rsidRPr="004B4D1E">
        <w:t>lub</w:t>
      </w:r>
      <w:r>
        <w:t xml:space="preserve"> </w:t>
      </w:r>
      <w:r w:rsidRPr="004B4D1E">
        <w:t>uiszczenia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zamian</w:t>
      </w:r>
      <w:r>
        <w:t xml:space="preserve"> </w:t>
      </w:r>
      <w:r w:rsidRPr="004B4D1E">
        <w:t>opłaty</w:t>
      </w:r>
      <w:r>
        <w:t xml:space="preserve"> </w:t>
      </w:r>
      <w:r w:rsidRPr="004B4D1E">
        <w:t>zastępczej;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Pr="004B4D1E">
        <w:tab/>
        <w:t>system</w:t>
      </w:r>
      <w:r>
        <w:t xml:space="preserve"> </w:t>
      </w:r>
      <w:r w:rsidRPr="004B4D1E">
        <w:t>zarządzania</w:t>
      </w:r>
      <w:r>
        <w:t xml:space="preserve"> </w:t>
      </w:r>
      <w:r w:rsidRPr="004B4D1E">
        <w:t>środowiskowego</w:t>
      </w:r>
      <w:r>
        <w:t xml:space="preserve"> </w:t>
      </w:r>
      <w:r w:rsidRPr="004B4D1E">
        <w:t>potwierdzony</w:t>
      </w:r>
      <w:r>
        <w:t xml:space="preserve"> </w:t>
      </w:r>
      <w:r w:rsidRPr="004B4D1E">
        <w:t>przez</w:t>
      </w:r>
      <w:r>
        <w:t xml:space="preserve"> </w:t>
      </w:r>
      <w:r w:rsidRPr="004B4D1E">
        <w:t>niezależną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uprawnioną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4B4D1E">
        <w:t>zakresie</w:t>
      </w:r>
      <w:r>
        <w:t xml:space="preserve"> </w:t>
      </w:r>
      <w:r w:rsidRPr="004B4D1E">
        <w:t>jednostkę</w:t>
      </w:r>
      <w:r>
        <w:t xml:space="preserve"> </w:t>
      </w:r>
      <w:r w:rsidRPr="004B4D1E">
        <w:t>akredytującą</w:t>
      </w:r>
      <w:r>
        <w:t xml:space="preserve"> </w:t>
      </w:r>
      <w:r w:rsidRPr="004B4D1E">
        <w:t>certyfikatem</w:t>
      </w:r>
      <w:r>
        <w:t xml:space="preserve"> </w:t>
      </w:r>
      <w:r w:rsidRPr="004B4D1E">
        <w:t>ISO</w:t>
      </w:r>
      <w:r>
        <w:t xml:space="preserve"> </w:t>
      </w:r>
      <w:r w:rsidRPr="004B4D1E">
        <w:t>14001:2004;</w:t>
      </w:r>
    </w:p>
    <w:p w:rsidR="001948FD" w:rsidRDefault="001948FD" w:rsidP="001948FD">
      <w:pPr>
        <w:pStyle w:val="ZPKTzmpktartykuempunktem"/>
      </w:pPr>
      <w:r w:rsidRPr="004B4D1E">
        <w:t>5)</w:t>
      </w:r>
      <w:r w:rsidRPr="004B4D1E">
        <w:tab/>
        <w:t>system</w:t>
      </w:r>
      <w:r>
        <w:t xml:space="preserve"> </w:t>
      </w:r>
      <w:r w:rsidRPr="004B4D1E">
        <w:t>zarządzania</w:t>
      </w:r>
      <w:r>
        <w:t xml:space="preserve"> </w:t>
      </w:r>
      <w:r w:rsidRPr="004B4D1E">
        <w:t>energią</w:t>
      </w:r>
      <w:r>
        <w:t xml:space="preserve"> </w:t>
      </w:r>
      <w:r w:rsidRPr="004B4D1E">
        <w:t>potwierdzony</w:t>
      </w:r>
      <w:r>
        <w:t xml:space="preserve"> </w:t>
      </w:r>
      <w:r w:rsidRPr="004B4D1E">
        <w:t>przez</w:t>
      </w:r>
      <w:r>
        <w:t xml:space="preserve"> </w:t>
      </w:r>
      <w:r w:rsidRPr="004B4D1E">
        <w:t>niezależną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uprawnioną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4B4D1E">
        <w:t>zakresie</w:t>
      </w:r>
      <w:r>
        <w:t xml:space="preserve"> </w:t>
      </w:r>
      <w:r w:rsidRPr="004B4D1E">
        <w:t>jednostkę</w:t>
      </w:r>
      <w:r>
        <w:t xml:space="preserve"> </w:t>
      </w:r>
      <w:r w:rsidRPr="004B4D1E">
        <w:t>akredytującą</w:t>
      </w:r>
      <w:r>
        <w:t xml:space="preserve"> </w:t>
      </w:r>
      <w:r w:rsidRPr="004B4D1E">
        <w:t>certyfikatem</w:t>
      </w:r>
      <w:r>
        <w:t xml:space="preserve"> </w:t>
      </w:r>
      <w:r w:rsidRPr="004B4D1E">
        <w:t>ISO</w:t>
      </w:r>
      <w:r>
        <w:t xml:space="preserve"> </w:t>
      </w:r>
      <w:r w:rsidRPr="004B4D1E">
        <w:t>50001:2011.</w:t>
      </w:r>
    </w:p>
    <w:p w:rsidR="001948FD" w:rsidRPr="00855BDF" w:rsidRDefault="001948FD" w:rsidP="00054602">
      <w:pPr>
        <w:pStyle w:val="ZARTzmartartykuempunktem"/>
        <w:keepNext/>
      </w:pPr>
      <w:r w:rsidRPr="00054602">
        <w:t>Art.</w:t>
      </w:r>
      <w:r w:rsidR="00054602">
        <w:t> </w:t>
      </w:r>
      <w:r w:rsidRPr="00054602">
        <w:t>31d.</w:t>
      </w:r>
      <w:r w:rsidR="00054602">
        <w:t> </w:t>
      </w:r>
      <w:r w:rsidRPr="00054602">
        <w:t>1. Zakładowi energochłonnemu wykorzystującemu energię elektryczną, który łącznie spełnia następ</w:t>
      </w:r>
      <w:r w:rsidRPr="00054602">
        <w:t>u</w:t>
      </w:r>
      <w:r w:rsidRPr="00054602">
        <w:t>jące warunki:</w:t>
      </w:r>
    </w:p>
    <w:p w:rsidR="001948FD" w:rsidRPr="00054602" w:rsidRDefault="001948FD" w:rsidP="001948FD">
      <w:pPr>
        <w:pStyle w:val="ZPKTzmpktartykuempunktem"/>
      </w:pPr>
      <w:r w:rsidRPr="00054602">
        <w:t>1)</w:t>
      </w:r>
      <w:r w:rsidRPr="00054602">
        <w:tab/>
        <w:t>wykonuje działalność gospodarczą oznaczoną następującymi kodami Polskiej Klasyfikacji Działalności (PKD): 0510, 0729, 0811, 0891, 0893, 0899, 1032, 1039, 1041, 1062, 1104, 1106, 1310, 1320, 1394, 1395, 1411, 1610, 1621, 1711, 1712, 1722, 1920, 2012, 2013, 2014, 2015, 2016, 2017, 2060, 2110, 2221, 2222, 2311, 2312, 2313, 2314, 2319, 2320, 2331, 2342, 2343, 2349, 2399, 2410, 2420, 2431, 2432, 2434, 2441, 2442, 2443, 2444, 2445, 2446, 2720, 3299, 2011, 2332, 2351, 2352, 2451, 2452, 2453, 2454, 2611, 268</w:t>
      </w:r>
      <w:r w:rsidR="00C86666" w:rsidRPr="00054602">
        <w:t>0</w:t>
      </w:r>
      <w:r w:rsidR="00C86666">
        <w:t xml:space="preserve"> lub</w:t>
      </w:r>
      <w:r w:rsidRPr="00054602">
        <w:t xml:space="preserve"> 3832,</w:t>
      </w:r>
    </w:p>
    <w:p w:rsidR="001948FD" w:rsidRPr="00054602" w:rsidRDefault="001948FD" w:rsidP="001948FD">
      <w:pPr>
        <w:pStyle w:val="ZPKTzmpktartykuempunktem"/>
      </w:pPr>
      <w:r w:rsidRPr="00054602">
        <w:t>2)</w:t>
      </w:r>
      <w:r w:rsidRPr="00054602">
        <w:tab/>
        <w:t>prowadzi księgi rachunkowe</w:t>
      </w:r>
      <w:r w:rsidR="00C86666" w:rsidRPr="00054602">
        <w:t xml:space="preserve"> w</w:t>
      </w:r>
      <w:r w:rsidR="00C86666">
        <w:t> </w:t>
      </w:r>
      <w:r w:rsidRPr="00054602">
        <w:t>rozumieniu przepisów</w:t>
      </w:r>
      <w:r w:rsidR="00C86666" w:rsidRPr="00054602">
        <w:t xml:space="preserve"> o</w:t>
      </w:r>
      <w:r w:rsidR="00C86666">
        <w:t> </w:t>
      </w:r>
      <w:r w:rsidRPr="00054602">
        <w:t>rachunkowości</w:t>
      </w:r>
      <w:bookmarkStart w:id="0" w:name="mip28012054"/>
      <w:bookmarkEnd w:id="0"/>
      <w:r w:rsidRPr="00054602">
        <w:t>,</w:t>
      </w:r>
    </w:p>
    <w:p w:rsidR="001948FD" w:rsidRPr="00054602" w:rsidRDefault="001948FD" w:rsidP="00054602">
      <w:pPr>
        <w:pStyle w:val="ZPKTzmpktartykuempunktem"/>
        <w:keepNext/>
      </w:pPr>
      <w:r w:rsidRPr="00054602">
        <w:t>3)</w:t>
      </w:r>
      <w:r w:rsidRPr="00054602">
        <w:tab/>
        <w:t>nie korzysta</w:t>
      </w:r>
      <w:r w:rsidR="00C86666" w:rsidRPr="00054602">
        <w:t xml:space="preserve"> w</w:t>
      </w:r>
      <w:r w:rsidR="00C86666">
        <w:t> </w:t>
      </w:r>
      <w:r w:rsidRPr="00054602">
        <w:t>stosunku do tej energii elektrycznej ze zwolnienia od akcyzy,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art. </w:t>
      </w:r>
      <w:r w:rsidRPr="00054602">
        <w:t>3</w:t>
      </w:r>
      <w:r w:rsidR="00C86666" w:rsidRPr="00054602">
        <w:t>0</w:t>
      </w:r>
      <w:r w:rsidR="00C86666">
        <w:t xml:space="preserve"> ust. </w:t>
      </w:r>
      <w:r w:rsidRPr="00054602">
        <w:t>7a</w:t>
      </w:r>
    </w:p>
    <w:p w:rsidR="001948FD" w:rsidRPr="00054602" w:rsidRDefault="001948FD" w:rsidP="001948FD">
      <w:pPr>
        <w:pStyle w:val="ZCZWSPPKTzmczciwsppktartykuempunktem"/>
      </w:pPr>
      <w:r w:rsidRPr="00054602">
        <w:t>–</w:t>
      </w:r>
      <w:r w:rsidR="00054602">
        <w:t> </w:t>
      </w:r>
      <w:r w:rsidRPr="00054602">
        <w:t>przysługuje zwolnienie od akcyzy, realizowane przez zwrot części zapłaconej akcyzy od energii elektrycznej wyk</w:t>
      </w:r>
      <w:r w:rsidRPr="00054602">
        <w:t>o</w:t>
      </w:r>
      <w:r w:rsidRPr="00054602">
        <w:t>rzystanej przez ten zakład.</w:t>
      </w:r>
    </w:p>
    <w:p w:rsidR="001948FD" w:rsidRPr="00054602" w:rsidRDefault="001948FD" w:rsidP="001948FD">
      <w:pPr>
        <w:pStyle w:val="ZUSTzmustartykuempunktem"/>
      </w:pPr>
      <w:r w:rsidRPr="00054602">
        <w:t>2.</w:t>
      </w:r>
      <w:r w:rsidR="00054602">
        <w:t> </w:t>
      </w:r>
      <w:r w:rsidRPr="00054602">
        <w:t>Przez zakład energochłonny wykorzystujący energię elektryczną rozumie się podmiot, u którego udział kos</w:t>
      </w:r>
      <w:r w:rsidRPr="00054602">
        <w:t>z</w:t>
      </w:r>
      <w:r w:rsidRPr="00054602">
        <w:t>tów wykorzystanej energii elektrycznej</w:t>
      </w:r>
      <w:r w:rsidR="00C86666" w:rsidRPr="00054602">
        <w:t xml:space="preserve"> w</w:t>
      </w:r>
      <w:r w:rsidR="00C86666">
        <w:t> </w:t>
      </w:r>
      <w:r w:rsidRPr="00054602">
        <w:t>wartości produkcji sprzedanej</w:t>
      </w:r>
      <w:r w:rsidR="00C86666" w:rsidRPr="00054602">
        <w:t xml:space="preserve"> w</w:t>
      </w:r>
      <w:r w:rsidR="00C86666">
        <w:t> </w:t>
      </w:r>
      <w:r w:rsidRPr="00054602">
        <w:t>roku podatkowym, za który składany jest wniosek,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 xml:space="preserve">5, wynosi ponad </w:t>
      </w:r>
      <w:r w:rsidR="00C86666" w:rsidRPr="00054602">
        <w:t>3</w:t>
      </w:r>
      <w:r w:rsidRPr="00054602">
        <w:t>%. Zakład energochłonny wykorzystujący energię elektryczną nie może być mniejszy niż zorganizowana część przedsiębiorstwa rozumiana jako organizacyjnie</w:t>
      </w:r>
      <w:r w:rsidR="00C86666" w:rsidRPr="00054602">
        <w:t xml:space="preserve"> i</w:t>
      </w:r>
      <w:r w:rsidR="00C86666">
        <w:t> </w:t>
      </w:r>
      <w:r w:rsidRPr="00054602">
        <w:t>finansowo wyodrę</w:t>
      </w:r>
      <w:r w:rsidRPr="00054602">
        <w:t>b</w:t>
      </w:r>
      <w:r w:rsidRPr="00054602">
        <w:t>niony</w:t>
      </w:r>
      <w:r w:rsidR="00C86666" w:rsidRPr="00054602">
        <w:t xml:space="preserve"> w</w:t>
      </w:r>
      <w:r w:rsidR="00C86666">
        <w:t> </w:t>
      </w:r>
      <w:r w:rsidRPr="00054602">
        <w:t>istniejącym przedsiębiorstwie zespół składników materialnych</w:t>
      </w:r>
      <w:r w:rsidR="00C86666" w:rsidRPr="00054602">
        <w:t xml:space="preserve"> i</w:t>
      </w:r>
      <w:r w:rsidR="00C86666">
        <w:t> </w:t>
      </w:r>
      <w:r w:rsidRPr="00054602">
        <w:t>niematerialnych,</w:t>
      </w:r>
      <w:r w:rsidR="00C86666" w:rsidRPr="00054602">
        <w:t xml:space="preserve"> w</w:t>
      </w:r>
      <w:r w:rsidR="00C86666">
        <w:t> </w:t>
      </w:r>
      <w:r w:rsidRPr="00054602">
        <w:t>tym zobowiązania, prz</w:t>
      </w:r>
      <w:r w:rsidRPr="00054602">
        <w:t>e</w:t>
      </w:r>
      <w:r w:rsidRPr="00054602">
        <w:t>znaczonych do realizacji określonych zadań gospodarczych, który zarazem mógłby stanowić niezależne przedsiębio</w:t>
      </w:r>
      <w:r w:rsidRPr="00054602">
        <w:t>r</w:t>
      </w:r>
      <w:r w:rsidRPr="00054602">
        <w:t>stwo samodzielnie realizujące te zadania.</w:t>
      </w:r>
    </w:p>
    <w:p w:rsidR="001948FD" w:rsidRPr="00054602" w:rsidRDefault="001948FD" w:rsidP="001948FD">
      <w:pPr>
        <w:pStyle w:val="ZUSTzmustartykuempunktem"/>
      </w:pPr>
      <w:r w:rsidRPr="00054602">
        <w:t>3.</w:t>
      </w:r>
      <w:r w:rsidR="00054602">
        <w:t> </w:t>
      </w:r>
      <w:r w:rsidRPr="00054602">
        <w:t>Kwotę zwrotu części zapłaconej akcyzy,</w:t>
      </w:r>
      <w:r w:rsidR="00C86666" w:rsidRPr="00054602">
        <w:t xml:space="preserve"> o</w:t>
      </w:r>
      <w:r w:rsidR="00C86666">
        <w:t> </w:t>
      </w:r>
      <w:r w:rsidRPr="00054602">
        <w:t>której mowa</w:t>
      </w:r>
      <w:r w:rsidR="00C86666" w:rsidRPr="00054602">
        <w:t xml:space="preserve"> w</w:t>
      </w:r>
      <w:r w:rsidR="00C86666">
        <w:t> ust. </w:t>
      </w:r>
      <w:r w:rsidRPr="00054602">
        <w:t xml:space="preserve">1, zwanej dalej </w:t>
      </w:r>
      <w:r w:rsidR="00054602">
        <w:t>„</w:t>
      </w:r>
      <w:r w:rsidRPr="00054602">
        <w:t>kwotą zwracanej częściowo akcyzy</w:t>
      </w:r>
      <w:r w:rsidR="00054602">
        <w:t>”</w:t>
      </w:r>
      <w:r w:rsidRPr="00054602">
        <w:t>, oblicza się według następującego wzoru:</w:t>
      </w:r>
    </w:p>
    <w:p w:rsidR="001948FD" w:rsidRPr="00B03657" w:rsidRDefault="001948FD" w:rsidP="00C86666">
      <w:pPr>
        <w:pStyle w:val="WMATFIZCHEMwzrmatfizlubchem"/>
        <w:spacing w:after="120" w:line="480" w:lineRule="exact"/>
      </w:pPr>
      <m:oMathPara>
        <m:oMath>
          <m: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K%-3%</m:t>
              </m:r>
            </m:num>
            <m:den>
              <m:r>
                <w:rPr>
                  <w:rFonts w:ascii="Cambria Math" w:hAnsi="Cambria Math"/>
                </w:rPr>
                <m:t>K%</m:t>
              </m:r>
            </m:den>
          </m:f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20-0,5×W</m:t>
              </m:r>
            </m:e>
          </m:d>
          <m:r>
            <w:rPr>
              <w:rFonts w:ascii="Cambria Math" w:hAnsi="Cambria Math"/>
            </w:rPr>
            <m:t>×E×0,85</m:t>
          </m:r>
        </m:oMath>
      </m:oMathPara>
    </w:p>
    <w:p w:rsidR="001948FD" w:rsidRPr="00054602" w:rsidRDefault="001948FD" w:rsidP="001948FD">
      <w:pPr>
        <w:pStyle w:val="LEGWMATFIZCHEMlegendawzorumatfizlubchem"/>
      </w:pPr>
      <w:r w:rsidRPr="00054602">
        <w:t>w którym poszczególne symbole oznaczają:</w:t>
      </w:r>
    </w:p>
    <w:p w:rsidR="001948FD" w:rsidRPr="00054602" w:rsidRDefault="001948FD" w:rsidP="001948FD">
      <w:pPr>
        <w:pStyle w:val="LEGWMATFIZCHEMlegendawzorumatfizlubchem"/>
      </w:pPr>
      <m:oMath>
        <m:r>
          <w:rPr>
            <w:rFonts w:ascii="Cambria Math" w:hAnsi="Cambria Math"/>
          </w:rPr>
          <m:t xml:space="preserve">Z   </m:t>
        </m:r>
      </m:oMath>
      <w:r w:rsidR="007B6AF9">
        <w:t xml:space="preserve"> </w:t>
      </w:r>
      <w:r w:rsidRPr="00054602">
        <w:t xml:space="preserve">– </w:t>
      </w:r>
      <w:r w:rsidRPr="00054602">
        <w:tab/>
        <w:t>kwotę zwracanej częściowo akcyzy (w złotych),</w:t>
      </w:r>
    </w:p>
    <w:p w:rsidR="001948FD" w:rsidRPr="00054602" w:rsidRDefault="001948FD" w:rsidP="001948FD">
      <w:pPr>
        <w:pStyle w:val="LEGWMATFIZCHEMlegendawzorumatfizlubchem"/>
      </w:pPr>
      <m:oMath>
        <m:r>
          <w:rPr>
            <w:rFonts w:ascii="Cambria Math" w:hAnsi="Cambria Math"/>
          </w:rPr>
          <m:t xml:space="preserve">K  </m:t>
        </m:r>
      </m:oMath>
      <w:r w:rsidR="007B6AF9">
        <w:t xml:space="preserve"> </w:t>
      </w:r>
      <w:r w:rsidRPr="00054602">
        <w:t xml:space="preserve">– </w:t>
      </w:r>
      <w:r w:rsidRPr="00054602">
        <w:tab/>
        <w:t>udział kosztów wykorzystanej energii elektrycznej</w:t>
      </w:r>
      <w:r w:rsidR="00C86666" w:rsidRPr="00054602">
        <w:t xml:space="preserve"> w</w:t>
      </w:r>
      <w:r w:rsidR="00C86666">
        <w:t> </w:t>
      </w:r>
      <w:r w:rsidRPr="00054602">
        <w:t>wartości produkcji sprzedanej, wyrażony</w:t>
      </w:r>
      <w:r w:rsidR="00C86666" w:rsidRPr="00054602">
        <w:t xml:space="preserve"> w</w:t>
      </w:r>
      <w:r w:rsidR="00C86666">
        <w:t> </w:t>
      </w:r>
      <w:r w:rsidRPr="00054602">
        <w:t>procentach (%),</w:t>
      </w:r>
      <w:r w:rsidR="00C86666" w:rsidRPr="00054602">
        <w:t xml:space="preserve"> w</w:t>
      </w:r>
      <w:r w:rsidR="00C86666">
        <w:t> </w:t>
      </w:r>
      <w:r w:rsidRPr="00054602">
        <w:t>roku podatkowym, za który składany jest wniosek,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5,</w:t>
      </w:r>
    </w:p>
    <w:p w:rsidR="001948FD" w:rsidRPr="00054602" w:rsidRDefault="001948FD" w:rsidP="001948FD">
      <w:pPr>
        <w:pStyle w:val="LEGWMATFIZCHEMlegendawzorumatfizlubchem"/>
      </w:pPr>
      <m:oMath>
        <m:r>
          <w:rPr>
            <w:rFonts w:ascii="Cambria Math" w:hAnsi="Cambria Math"/>
          </w:rPr>
          <m:t>W</m:t>
        </m:r>
      </m:oMath>
      <w:r w:rsidRPr="00054602">
        <w:t xml:space="preserve"> – </w:t>
      </w:r>
      <w:r w:rsidRPr="00054602">
        <w:tab/>
        <w:t>kurs euro</w:t>
      </w:r>
      <w:r w:rsidR="00C86666" w:rsidRPr="00054602">
        <w:t xml:space="preserve"> w</w:t>
      </w:r>
      <w:r w:rsidR="00C86666">
        <w:t> </w:t>
      </w:r>
      <w:r w:rsidRPr="00054602">
        <w:t>stosunku do złotego, obowiązujący</w:t>
      </w:r>
      <w:r w:rsidR="00C86666" w:rsidRPr="00054602">
        <w:t xml:space="preserve"> w</w:t>
      </w:r>
      <w:r w:rsidR="00C86666">
        <w:t> </w:t>
      </w:r>
      <w:r w:rsidRPr="00054602">
        <w:t>pierwszym dniu roboczym października roku poprz</w:t>
      </w:r>
      <w:r w:rsidRPr="00054602">
        <w:t>e</w:t>
      </w:r>
      <w:r w:rsidRPr="00054602">
        <w:t>dzającego rok,</w:t>
      </w:r>
      <w:r w:rsidR="00C86666" w:rsidRPr="00054602">
        <w:t xml:space="preserve"> w</w:t>
      </w:r>
      <w:r w:rsidR="00C86666">
        <w:t> </w:t>
      </w:r>
      <w:r w:rsidRPr="00054602">
        <w:t>którym rozpoczął się rok podatkowy, za który składany jest wniosek,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5, opublikowany</w:t>
      </w:r>
      <w:r w:rsidR="00C86666" w:rsidRPr="00054602">
        <w:t xml:space="preserve"> w</w:t>
      </w:r>
      <w:r w:rsidR="00C86666">
        <w:t> </w:t>
      </w:r>
      <w:r w:rsidRPr="00054602">
        <w:t>Dzienniku Urzędowym Unii Europejskiej,</w:t>
      </w:r>
    </w:p>
    <w:p w:rsidR="001948FD" w:rsidRPr="006D3214" w:rsidRDefault="001948FD" w:rsidP="00054602">
      <w:pPr>
        <w:pStyle w:val="LEGWMATFIZCHEMlegendawzorumatfizlubchem"/>
        <w:keepNext/>
      </w:pPr>
      <m:oMath>
        <m:r>
          <w:rPr>
            <w:rFonts w:ascii="Cambria Math" w:hAnsi="Cambria Math"/>
          </w:rPr>
          <m:t xml:space="preserve">E </m:t>
        </m:r>
      </m:oMath>
      <w:r w:rsidRPr="00054602">
        <w:t xml:space="preserve"> – </w:t>
      </w:r>
      <w:r w:rsidRPr="00054602">
        <w:tab/>
        <w:t>łączne zużycie energii elektrycznej wyrażone</w:t>
      </w:r>
      <w:r w:rsidR="00C86666" w:rsidRPr="00054602">
        <w:t xml:space="preserve"> w</w:t>
      </w:r>
      <w:r w:rsidR="00C86666">
        <w:t> </w:t>
      </w:r>
      <w:r w:rsidRPr="00054602">
        <w:t>megawatogodzinach (MWh)</w:t>
      </w:r>
      <w:r w:rsidR="00C86666" w:rsidRPr="00054602">
        <w:t xml:space="preserve"> w</w:t>
      </w:r>
      <w:r w:rsidR="00C86666">
        <w:t> </w:t>
      </w:r>
      <w:r w:rsidRPr="00054602">
        <w:t>roku podatkowym, za kt</w:t>
      </w:r>
      <w:r w:rsidRPr="00054602">
        <w:t>ó</w:t>
      </w:r>
      <w:r w:rsidRPr="00054602">
        <w:t>ry składany jest wniosek,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5.</w:t>
      </w:r>
    </w:p>
    <w:p w:rsidR="001948FD" w:rsidRPr="00054602" w:rsidRDefault="001948FD" w:rsidP="00054602">
      <w:pPr>
        <w:pStyle w:val="ZUSTzmustartykuempunktem"/>
        <w:keepNext/>
      </w:pPr>
      <w:r w:rsidRPr="00054602">
        <w:t>4.</w:t>
      </w:r>
      <w:r w:rsidR="00C86666">
        <w:t> </w:t>
      </w:r>
      <w:r w:rsidR="00C86666" w:rsidRPr="00054602">
        <w:t>W</w:t>
      </w:r>
      <w:r w:rsidR="00C86666">
        <w:t> </w:t>
      </w:r>
      <w:r w:rsidRPr="00054602">
        <w:t>przypadku podmiotów, których rok podatkowy jest inny niż rok kalendarzowy, przy obliczaniu kwoty zwracanej częściowo akcyzy za rok podatkowy uwzględnia się, oddzielnie dla każdego roku kalendarzowego:</w:t>
      </w:r>
    </w:p>
    <w:p w:rsidR="001948FD" w:rsidRPr="00054602" w:rsidRDefault="001948FD" w:rsidP="001948FD">
      <w:pPr>
        <w:pStyle w:val="ZPKTzmpktartykuempunktem"/>
      </w:pPr>
      <w:r w:rsidRPr="00054602">
        <w:t>1)</w:t>
      </w:r>
      <w:r w:rsidRPr="00054602">
        <w:tab/>
        <w:t>kurs euro</w:t>
      </w:r>
      <w:r w:rsidR="00C86666" w:rsidRPr="00054602">
        <w:t xml:space="preserve"> w</w:t>
      </w:r>
      <w:r w:rsidR="00C86666">
        <w:t> </w:t>
      </w:r>
      <w:r w:rsidRPr="00054602">
        <w:t>stosunku do złotego, opublikowany</w:t>
      </w:r>
      <w:r w:rsidR="00C86666" w:rsidRPr="00054602">
        <w:t xml:space="preserve"> w</w:t>
      </w:r>
      <w:r w:rsidR="00C86666">
        <w:t> </w:t>
      </w:r>
      <w:r w:rsidRPr="00054602">
        <w:t>Dzienniku Urzędowym Unii Europejskiej, obowiązujący</w:t>
      </w:r>
      <w:r w:rsidR="00C86666" w:rsidRPr="00054602">
        <w:t xml:space="preserve"> w</w:t>
      </w:r>
      <w:r w:rsidR="00C86666">
        <w:t> </w:t>
      </w:r>
      <w:r w:rsidRPr="00054602">
        <w:t>pierwszym dniu roboczym października roku poprzedzającego dany rok kalendarzowy;</w:t>
      </w:r>
    </w:p>
    <w:p w:rsidR="001948FD" w:rsidRPr="00054602" w:rsidRDefault="001948FD" w:rsidP="001948FD">
      <w:pPr>
        <w:pStyle w:val="ZPKTzmpktartykuempunktem"/>
      </w:pPr>
      <w:r w:rsidRPr="00054602">
        <w:t>2)</w:t>
      </w:r>
      <w:r w:rsidRPr="00054602">
        <w:tab/>
        <w:t>łączne zużycie energii elektrycznej wyrażone</w:t>
      </w:r>
      <w:r w:rsidR="00C86666" w:rsidRPr="00054602">
        <w:t xml:space="preserve"> w</w:t>
      </w:r>
      <w:r w:rsidR="00C86666">
        <w:t> </w:t>
      </w:r>
      <w:r w:rsidRPr="00054602">
        <w:t>megawatogodzinach (MWh)</w:t>
      </w:r>
      <w:r w:rsidR="00C86666" w:rsidRPr="00054602">
        <w:t xml:space="preserve"> w</w:t>
      </w:r>
      <w:r w:rsidR="00C86666">
        <w:t> </w:t>
      </w:r>
      <w:r w:rsidRPr="00054602">
        <w:t>odpowiedniej części roku p</w:t>
      </w:r>
      <w:r w:rsidRPr="00054602">
        <w:t>o</w:t>
      </w:r>
      <w:r w:rsidRPr="00054602">
        <w:t>datkowego, przypadającej</w:t>
      </w:r>
      <w:r w:rsidR="00C86666" w:rsidRPr="00054602">
        <w:t xml:space="preserve"> w</w:t>
      </w:r>
      <w:r w:rsidR="00C86666">
        <w:t> </w:t>
      </w:r>
      <w:r w:rsidRPr="00054602">
        <w:t>danym roku kalendarzowym.</w:t>
      </w:r>
    </w:p>
    <w:p w:rsidR="001948FD" w:rsidRPr="00054602" w:rsidRDefault="001948FD" w:rsidP="001948FD">
      <w:pPr>
        <w:pStyle w:val="ZUSTzmustartykuempunktem"/>
      </w:pPr>
      <w:r w:rsidRPr="00054602">
        <w:t>5.</w:t>
      </w:r>
      <w:r w:rsidR="00054602">
        <w:t> </w:t>
      </w:r>
      <w:r w:rsidRPr="00054602">
        <w:t>Zwrot kwoty zwracanej częściowo akcyzy dokonywany jest na wniosek zakładu,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1, za okres roku podatkowego.</w:t>
      </w:r>
      <w:r w:rsidR="00C86666" w:rsidRPr="00054602">
        <w:t xml:space="preserve"> O</w:t>
      </w:r>
      <w:r w:rsidR="00C86666">
        <w:t> </w:t>
      </w:r>
      <w:r w:rsidRPr="00054602">
        <w:t>zwrocie tym orzeka,</w:t>
      </w:r>
      <w:r w:rsidR="00C86666" w:rsidRPr="00054602">
        <w:t xml:space="preserve"> w</w:t>
      </w:r>
      <w:r w:rsidR="00C86666">
        <w:t> </w:t>
      </w:r>
      <w:r w:rsidRPr="00054602">
        <w:t>drodze decyzji, wyznaczony naczelnik urzędu celnego.</w:t>
      </w:r>
    </w:p>
    <w:p w:rsidR="001948FD" w:rsidRPr="00054602" w:rsidRDefault="001948FD" w:rsidP="001948FD">
      <w:pPr>
        <w:pStyle w:val="ZUSTzmustartykuempunktem"/>
      </w:pPr>
      <w:r w:rsidRPr="00054602">
        <w:t>6.</w:t>
      </w:r>
      <w:r w:rsidR="00054602">
        <w:t> </w:t>
      </w:r>
      <w:r w:rsidRPr="00054602">
        <w:t>Dyrektor właściwej izby celnej dokonuje wypłaty</w:t>
      </w:r>
      <w:r w:rsidR="00C86666" w:rsidRPr="00054602">
        <w:t xml:space="preserve"> z</w:t>
      </w:r>
      <w:r w:rsidR="00C86666">
        <w:t> </w:t>
      </w:r>
      <w:r w:rsidRPr="00054602">
        <w:t>tytułu zwrotu kwoty zwracanej częściowo akcyzy na wniosek wyznaczonego naczelnika urzędu celnego.</w:t>
      </w:r>
    </w:p>
    <w:p w:rsidR="001948FD" w:rsidRPr="00054602" w:rsidRDefault="001948FD" w:rsidP="00054602">
      <w:pPr>
        <w:pStyle w:val="ZUSTzmustartykuempunktem"/>
        <w:keepNext/>
      </w:pPr>
      <w:r w:rsidRPr="00054602">
        <w:t>7.</w:t>
      </w:r>
      <w:r w:rsidR="00054602">
        <w:t> </w:t>
      </w:r>
      <w:r w:rsidRPr="00054602">
        <w:t>Wniosek,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5, powinien zawierać:</w:t>
      </w:r>
    </w:p>
    <w:p w:rsidR="001948FD" w:rsidRPr="00054602" w:rsidRDefault="001948FD" w:rsidP="001948FD">
      <w:pPr>
        <w:pStyle w:val="ZPKTzmpktartykuempunktem"/>
      </w:pPr>
      <w:r w:rsidRPr="00054602">
        <w:t>1)</w:t>
      </w:r>
      <w:r w:rsidRPr="00054602">
        <w:tab/>
        <w:t>imię</w:t>
      </w:r>
      <w:r w:rsidR="00C86666" w:rsidRPr="00054602">
        <w:t xml:space="preserve"> i</w:t>
      </w:r>
      <w:r w:rsidR="00C86666">
        <w:t> </w:t>
      </w:r>
      <w:r w:rsidRPr="00054602">
        <w:t>nazwisko lub nazwę wnioskodawcy, adres zamieszkania lub jego siedziby;</w:t>
      </w:r>
    </w:p>
    <w:p w:rsidR="001948FD" w:rsidRPr="00054602" w:rsidRDefault="001948FD" w:rsidP="001948FD">
      <w:pPr>
        <w:pStyle w:val="ZPKTzmpktartykuempunktem"/>
      </w:pPr>
      <w:r w:rsidRPr="00054602">
        <w:t>2)</w:t>
      </w:r>
      <w:r w:rsidRPr="00054602">
        <w:tab/>
        <w:t>numer identyfikacji podatkowej (NIP) wnioskodawcy;</w:t>
      </w:r>
    </w:p>
    <w:p w:rsidR="001948FD" w:rsidRPr="00054602" w:rsidRDefault="001948FD" w:rsidP="001948FD">
      <w:pPr>
        <w:pStyle w:val="ZPKTzmpktartykuempunktem"/>
      </w:pPr>
      <w:r w:rsidRPr="00054602">
        <w:t>3)</w:t>
      </w:r>
      <w:r w:rsidRPr="00054602">
        <w:tab/>
        <w:t>numer wnioskodawcy</w:t>
      </w:r>
      <w:r w:rsidR="00C86666" w:rsidRPr="00054602">
        <w:t xml:space="preserve"> w</w:t>
      </w:r>
      <w:r w:rsidR="00C86666">
        <w:t> </w:t>
      </w:r>
      <w:r w:rsidRPr="00054602">
        <w:t>rejestrze przedsiębiorców</w:t>
      </w:r>
      <w:r w:rsidR="00C86666" w:rsidRPr="00054602">
        <w:t xml:space="preserve"> w</w:t>
      </w:r>
      <w:r w:rsidR="00C86666">
        <w:t> </w:t>
      </w:r>
      <w:r w:rsidRPr="00054602">
        <w:t>Krajowym Rejestrze Sądowym albo informację</w:t>
      </w:r>
      <w:r w:rsidR="00C86666" w:rsidRPr="00054602">
        <w:t xml:space="preserve"> o</w:t>
      </w:r>
      <w:r w:rsidR="00C86666">
        <w:t> </w:t>
      </w:r>
      <w:r w:rsidRPr="00054602">
        <w:t>wpisie</w:t>
      </w:r>
      <w:r w:rsidR="00C86666" w:rsidRPr="00054602">
        <w:t xml:space="preserve"> w</w:t>
      </w:r>
      <w:r w:rsidR="00C86666">
        <w:t> </w:t>
      </w:r>
      <w:r w:rsidRPr="00054602">
        <w:t>Centralnej Ewidencji</w:t>
      </w:r>
      <w:r w:rsidR="00C86666" w:rsidRPr="00054602">
        <w:t xml:space="preserve"> i</w:t>
      </w:r>
      <w:r w:rsidR="00C86666">
        <w:t> </w:t>
      </w:r>
      <w:r w:rsidRPr="00054602">
        <w:t>Informacji</w:t>
      </w:r>
      <w:r w:rsidR="00C86666" w:rsidRPr="00054602">
        <w:t xml:space="preserve"> o</w:t>
      </w:r>
      <w:r w:rsidR="00C86666">
        <w:t> </w:t>
      </w:r>
      <w:r w:rsidRPr="00054602">
        <w:t>Działalności Gospodarczej;</w:t>
      </w:r>
    </w:p>
    <w:p w:rsidR="001948FD" w:rsidRPr="00054602" w:rsidRDefault="001948FD" w:rsidP="001948FD">
      <w:pPr>
        <w:pStyle w:val="ZPKTzmpktartykuempunktem"/>
      </w:pPr>
      <w:r w:rsidRPr="00054602">
        <w:t>4)</w:t>
      </w:r>
      <w:r w:rsidRPr="00054602">
        <w:tab/>
        <w:t>numer identyfikacyjny REGON wnioskodawcy;</w:t>
      </w:r>
    </w:p>
    <w:p w:rsidR="001948FD" w:rsidRPr="00054602" w:rsidRDefault="001948FD" w:rsidP="001948FD">
      <w:pPr>
        <w:pStyle w:val="ZPKTzmpktartykuempunktem"/>
      </w:pPr>
      <w:r w:rsidRPr="00054602">
        <w:t>5)</w:t>
      </w:r>
      <w:r w:rsidRPr="00054602">
        <w:tab/>
        <w:t>określenie kwoty zwracanej częściowo akcyzy,</w:t>
      </w:r>
      <w:r w:rsidR="00C86666" w:rsidRPr="00054602">
        <w:t xml:space="preserve"> o</w:t>
      </w:r>
      <w:r w:rsidR="00C86666">
        <w:t> </w:t>
      </w:r>
      <w:r w:rsidRPr="00054602">
        <w:t>zwrot której ubiega się wnioskodawca;</w:t>
      </w:r>
    </w:p>
    <w:p w:rsidR="001948FD" w:rsidRPr="00054602" w:rsidRDefault="001948FD" w:rsidP="001948FD">
      <w:pPr>
        <w:pStyle w:val="ZPKTzmpktartykuempunktem"/>
      </w:pPr>
      <w:r w:rsidRPr="00054602">
        <w:t>6)</w:t>
      </w:r>
      <w:r w:rsidRPr="00054602">
        <w:tab/>
        <w:t>numer rachunku bankowego, na który ma zostać dokonany zwrot kwoty zwracanej częściowo akcyzy;</w:t>
      </w:r>
    </w:p>
    <w:p w:rsidR="001948FD" w:rsidRPr="00054602" w:rsidRDefault="001948FD" w:rsidP="001948FD">
      <w:pPr>
        <w:pStyle w:val="ZPKTzmpktartykuempunktem"/>
      </w:pPr>
      <w:r w:rsidRPr="00054602">
        <w:t>7)</w:t>
      </w:r>
      <w:r w:rsidRPr="00054602">
        <w:tab/>
        <w:t>określenie roku podatkowego, za który składany jest wniosek;</w:t>
      </w:r>
    </w:p>
    <w:p w:rsidR="001948FD" w:rsidRPr="00054602" w:rsidRDefault="001948FD" w:rsidP="00054602">
      <w:pPr>
        <w:pStyle w:val="ZPKTzmpktartykuempunktem"/>
        <w:keepNext/>
      </w:pPr>
      <w:r w:rsidRPr="00054602">
        <w:t>8)</w:t>
      </w:r>
      <w:r w:rsidRPr="00054602">
        <w:tab/>
        <w:t>oświadczenie wnioskodawcy o:</w:t>
      </w:r>
    </w:p>
    <w:p w:rsidR="001948FD" w:rsidRPr="00054602" w:rsidRDefault="001948FD" w:rsidP="001948FD">
      <w:pPr>
        <w:pStyle w:val="ZLITwPKTzmlitwpktartykuempunktem"/>
      </w:pPr>
      <w:r w:rsidRPr="00054602">
        <w:t>a)</w:t>
      </w:r>
      <w:r w:rsidR="00054602" w:rsidRPr="00054602">
        <w:tab/>
      </w:r>
      <w:r w:rsidRPr="00054602">
        <w:t>wykonywaniu działalności gospodarczej,</w:t>
      </w:r>
      <w:r w:rsidR="00C86666" w:rsidRPr="00054602">
        <w:t xml:space="preserve"> o</w:t>
      </w:r>
      <w:r w:rsidR="00C86666">
        <w:t> </w:t>
      </w:r>
      <w:r w:rsidRPr="00054602">
        <w:t>której mowa</w:t>
      </w:r>
      <w:r w:rsidR="00C86666" w:rsidRPr="00054602">
        <w:t xml:space="preserve"> w</w:t>
      </w:r>
      <w:r w:rsidR="00C86666">
        <w:t> ust. </w:t>
      </w:r>
      <w:r w:rsidR="00C86666" w:rsidRPr="00054602">
        <w:t>1</w:t>
      </w:r>
      <w:r w:rsidR="00C86666">
        <w:t xml:space="preserve"> pkt </w:t>
      </w:r>
      <w:r w:rsidRPr="00054602">
        <w:t>1,</w:t>
      </w:r>
      <w:r w:rsidR="00C86666" w:rsidRPr="00054602">
        <w:t xml:space="preserve"> z</w:t>
      </w:r>
      <w:r w:rsidR="00C86666">
        <w:t> </w:t>
      </w:r>
      <w:r w:rsidRPr="00054602">
        <w:t>podaniem kodu Polskiej Klasyf</w:t>
      </w:r>
      <w:r w:rsidRPr="00054602">
        <w:t>i</w:t>
      </w:r>
      <w:r w:rsidRPr="00054602">
        <w:t>kacji Działalności (PKD),</w:t>
      </w:r>
    </w:p>
    <w:p w:rsidR="001948FD" w:rsidRPr="00054602" w:rsidRDefault="001948FD" w:rsidP="001948FD">
      <w:pPr>
        <w:pStyle w:val="ZLITwPKTzmlitwpktartykuempunktem"/>
      </w:pPr>
      <w:r w:rsidRPr="00054602">
        <w:t>b)</w:t>
      </w:r>
      <w:r w:rsidRPr="00054602">
        <w:tab/>
        <w:t>prowadzeniu ksiąg rachunkowych,</w:t>
      </w:r>
      <w:r w:rsidR="00C86666" w:rsidRPr="00054602">
        <w:t xml:space="preserve"> o</w:t>
      </w:r>
      <w:r w:rsidR="00C86666">
        <w:t> </w:t>
      </w:r>
      <w:r w:rsidRPr="00054602">
        <w:t>których mowa</w:t>
      </w:r>
      <w:r w:rsidR="00C86666" w:rsidRPr="00054602">
        <w:t xml:space="preserve"> w</w:t>
      </w:r>
      <w:r w:rsidR="00C86666">
        <w:t> ust. </w:t>
      </w:r>
      <w:r w:rsidR="00C86666" w:rsidRPr="00054602">
        <w:t>1</w:t>
      </w:r>
      <w:r w:rsidR="00C86666">
        <w:t xml:space="preserve"> pkt </w:t>
      </w:r>
      <w:r w:rsidRPr="00054602">
        <w:t>2.</w:t>
      </w:r>
    </w:p>
    <w:p w:rsidR="001948FD" w:rsidRPr="00054602" w:rsidRDefault="001948FD" w:rsidP="001948FD">
      <w:pPr>
        <w:pStyle w:val="ZUSTzmustartykuempunktem"/>
      </w:pPr>
      <w:r w:rsidRPr="00054602">
        <w:t>8.</w:t>
      </w:r>
      <w:r w:rsidR="00054602">
        <w:t> </w:t>
      </w:r>
      <w:r w:rsidRPr="00054602">
        <w:t>Do wniosku,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5, dołącza się dokumenty, na podstawie których określono koszty wyk</w:t>
      </w:r>
      <w:r w:rsidRPr="00054602">
        <w:t>o</w:t>
      </w:r>
      <w:r w:rsidRPr="00054602">
        <w:t>rzystanej energii elektrycznej przy obliczaniu kwoty zwracanej częściowo akcyzy, oraz opinię biegłego rewidenta, potwierdzającą prawidłowość wyliczenia udziału kosztów wykorzystanej energii elektrycznej</w:t>
      </w:r>
      <w:r w:rsidR="00C86666" w:rsidRPr="00054602">
        <w:t xml:space="preserve"> w</w:t>
      </w:r>
      <w:r w:rsidR="00C86666">
        <w:t> </w:t>
      </w:r>
      <w:r w:rsidRPr="00054602">
        <w:t>wartości produkcji sprzedanej</w:t>
      </w:r>
      <w:r w:rsidR="00C86666" w:rsidRPr="00054602">
        <w:t xml:space="preserve"> w</w:t>
      </w:r>
      <w:r w:rsidR="00C86666">
        <w:t> </w:t>
      </w:r>
      <w:r w:rsidRPr="00054602">
        <w:t>roku podatkowym, za który składany jest wniosek.</w:t>
      </w:r>
    </w:p>
    <w:p w:rsidR="001948FD" w:rsidRPr="00054602" w:rsidRDefault="001948FD" w:rsidP="001948FD">
      <w:pPr>
        <w:pStyle w:val="ZUSTzmustartykuempunktem"/>
      </w:pPr>
      <w:r w:rsidRPr="00054602">
        <w:t>9.</w:t>
      </w:r>
      <w:r w:rsidR="00054602">
        <w:t> </w:t>
      </w:r>
      <w:r w:rsidRPr="00054602">
        <w:t>Wniosek,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5, jest składany za okres roku podatkowego,</w:t>
      </w:r>
      <w:r w:rsidR="00C86666" w:rsidRPr="00054602">
        <w:t xml:space="preserve"> w</w:t>
      </w:r>
      <w:r w:rsidR="00C86666">
        <w:t> </w:t>
      </w:r>
      <w:r w:rsidRPr="00054602">
        <w:t>terminie do dnia 3</w:t>
      </w:r>
      <w:r w:rsidR="00C86666" w:rsidRPr="00054602">
        <w:t>1</w:t>
      </w:r>
      <w:r w:rsidR="00C86666">
        <w:t> </w:t>
      </w:r>
      <w:r w:rsidRPr="00054602">
        <w:t>grudnia roku następującego po roku,</w:t>
      </w:r>
      <w:r w:rsidR="00C86666" w:rsidRPr="00054602">
        <w:t xml:space="preserve"> w</w:t>
      </w:r>
      <w:r w:rsidR="00C86666">
        <w:t> </w:t>
      </w:r>
      <w:r w:rsidRPr="00054602">
        <w:t>którym zakończył się rok podatkowy.</w:t>
      </w:r>
    </w:p>
    <w:p w:rsidR="001948FD" w:rsidRPr="00054602" w:rsidRDefault="001948FD" w:rsidP="001948FD">
      <w:pPr>
        <w:pStyle w:val="ZUSTzmustartykuempunktem"/>
      </w:pPr>
      <w:r w:rsidRPr="00054602">
        <w:t>10.</w:t>
      </w:r>
      <w:r w:rsidR="00054602">
        <w:t> </w:t>
      </w:r>
      <w:r w:rsidRPr="00054602">
        <w:t>Zwrot kwoty zwracanej częściowo akcyzy dokonywany jest na rachunek bankowy,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="00C86666" w:rsidRPr="00054602">
        <w:t>7</w:t>
      </w:r>
      <w:r w:rsidR="00C86666">
        <w:t xml:space="preserve"> pkt </w:t>
      </w:r>
      <w:r w:rsidRPr="00054602">
        <w:t>6,</w:t>
      </w:r>
      <w:r w:rsidR="00C86666" w:rsidRPr="00054602">
        <w:t xml:space="preserve"> w</w:t>
      </w:r>
      <w:r w:rsidR="00C86666">
        <w:t> </w:t>
      </w:r>
      <w:r w:rsidRPr="00054602">
        <w:t>terminie 3</w:t>
      </w:r>
      <w:r w:rsidR="00C86666" w:rsidRPr="00054602">
        <w:t>0</w:t>
      </w:r>
      <w:r w:rsidR="00C86666">
        <w:t> </w:t>
      </w:r>
      <w:r w:rsidRPr="00054602">
        <w:t>dni od dnia otrzymania wniosku,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5, wraz</w:t>
      </w:r>
      <w:r w:rsidR="00C86666" w:rsidRPr="00054602">
        <w:t xml:space="preserve"> z</w:t>
      </w:r>
      <w:r w:rsidR="00C86666">
        <w:t> </w:t>
      </w:r>
      <w:r w:rsidRPr="00054602">
        <w:t>dokumentami,</w:t>
      </w:r>
      <w:r w:rsidR="00C86666" w:rsidRPr="00054602">
        <w:t xml:space="preserve"> o</w:t>
      </w:r>
      <w:r w:rsidR="00C86666">
        <w:t> </w:t>
      </w:r>
      <w:r w:rsidRPr="00054602">
        <w:t>których m</w:t>
      </w:r>
      <w:r w:rsidRPr="00054602">
        <w:t>o</w:t>
      </w:r>
      <w:r w:rsidRPr="00054602">
        <w:t>wa</w:t>
      </w:r>
      <w:r w:rsidR="00C86666" w:rsidRPr="00054602">
        <w:t xml:space="preserve"> w</w:t>
      </w:r>
      <w:r w:rsidR="00C86666">
        <w:t> ust. </w:t>
      </w:r>
      <w:r w:rsidRPr="00054602">
        <w:t>8.</w:t>
      </w:r>
    </w:p>
    <w:p w:rsidR="001948FD" w:rsidRPr="00054602" w:rsidRDefault="001948FD" w:rsidP="001948FD">
      <w:pPr>
        <w:pStyle w:val="ZUSTzmustartykuempunktem"/>
      </w:pPr>
      <w:r w:rsidRPr="00054602">
        <w:t>11.</w:t>
      </w:r>
      <w:r w:rsidR="00054602">
        <w:t> </w:t>
      </w:r>
      <w:r w:rsidRPr="00054602">
        <w:t>Kwota zwracanej częściowo akcyzy nie może być wyższa od kwoty akcyzy zapłaconej od energii ele</w:t>
      </w:r>
      <w:r w:rsidRPr="00054602">
        <w:t>k</w:t>
      </w:r>
      <w:r w:rsidRPr="00054602">
        <w:t>trycznej wykorzystanej przez zakład energochłonny</w:t>
      </w:r>
      <w:r w:rsidR="00C86666" w:rsidRPr="00054602">
        <w:t xml:space="preserve"> w</w:t>
      </w:r>
      <w:r w:rsidR="00C86666">
        <w:t> </w:t>
      </w:r>
      <w:r w:rsidRPr="00054602">
        <w:t>trakcie roku podatkowego, za który składany jest wniosek,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5.</w:t>
      </w:r>
    </w:p>
    <w:p w:rsidR="001948FD" w:rsidRPr="00054602" w:rsidRDefault="001948FD" w:rsidP="00054602">
      <w:pPr>
        <w:pStyle w:val="ZUSTzmustartykuempunktem"/>
        <w:keepNext/>
      </w:pPr>
      <w:r w:rsidRPr="00054602">
        <w:t>12.</w:t>
      </w:r>
      <w:r w:rsidR="00054602">
        <w:t> </w:t>
      </w:r>
      <w:r w:rsidRPr="00054602">
        <w:t>Minister właściwy do spraw finansów publicznych,</w:t>
      </w:r>
      <w:r w:rsidR="00C86666" w:rsidRPr="00054602">
        <w:t xml:space="preserve"> w</w:t>
      </w:r>
      <w:r w:rsidR="00C86666">
        <w:t> </w:t>
      </w:r>
      <w:r w:rsidRPr="00054602">
        <w:t>drodze rozporządzenia, wyznaczy naczelnika lub n</w:t>
      </w:r>
      <w:r w:rsidRPr="00054602">
        <w:t>a</w:t>
      </w:r>
      <w:r w:rsidRPr="00054602">
        <w:t>czelników urzędów celnych właściwych</w:t>
      </w:r>
      <w:r w:rsidR="00C86666" w:rsidRPr="00054602">
        <w:t xml:space="preserve"> w</w:t>
      </w:r>
      <w:r w:rsidR="00C86666">
        <w:t> </w:t>
      </w:r>
      <w:r w:rsidRPr="00054602">
        <w:t>sprawie orzekania</w:t>
      </w:r>
      <w:r w:rsidR="00C86666" w:rsidRPr="00054602">
        <w:t xml:space="preserve"> o</w:t>
      </w:r>
      <w:r w:rsidR="00C86666">
        <w:t> </w:t>
      </w:r>
      <w:r w:rsidRPr="00054602">
        <w:t>zwrocie kwoty zwracanej częściowo akcyzy, uwzględniając konieczność skutecznego funkcjonowania zwolnienia od akcyzy,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ust. </w:t>
      </w:r>
      <w:r w:rsidRPr="00054602">
        <w:t>1, oraz z</w:t>
      </w:r>
      <w:r w:rsidRPr="00054602">
        <w:t>a</w:t>
      </w:r>
      <w:r w:rsidRPr="00054602">
        <w:t>pewnienia właściwej kontroli</w:t>
      </w:r>
      <w:r w:rsidR="00C86666" w:rsidRPr="00054602">
        <w:t xml:space="preserve"> i</w:t>
      </w:r>
      <w:r w:rsidR="00C86666">
        <w:t> </w:t>
      </w:r>
      <w:r w:rsidRPr="00054602">
        <w:t>przepływu informacji dotyczących tego zwolnienia.</w:t>
      </w:r>
      <w:r w:rsidR="00054602">
        <w:t>”</w:t>
      </w:r>
      <w:r w:rsidRPr="00054602">
        <w:t>;</w:t>
      </w:r>
    </w:p>
    <w:p w:rsidR="001948FD" w:rsidRPr="004B4D1E" w:rsidRDefault="001948FD" w:rsidP="00054602">
      <w:pPr>
        <w:pStyle w:val="PKTpunkt"/>
        <w:keepNext/>
      </w:pPr>
      <w:r w:rsidRPr="004B4D1E">
        <w:t>2</w:t>
      </w:r>
      <w:r>
        <w:t>2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32:</w:t>
      </w:r>
    </w:p>
    <w:p w:rsidR="001948FD" w:rsidRPr="00054602" w:rsidRDefault="001948FD" w:rsidP="00054602">
      <w:pPr>
        <w:pStyle w:val="LITlitera"/>
        <w:keepNext/>
      </w:pPr>
      <w:r w:rsidRPr="00054602">
        <w:t>a)</w:t>
      </w:r>
      <w:r w:rsidRPr="00054602">
        <w:tab/>
        <w:t>w</w:t>
      </w:r>
      <w:r w:rsidR="00C86666">
        <w:t xml:space="preserve"> ust. </w:t>
      </w:r>
      <w:r w:rsidRPr="00054602">
        <w:t>4:</w:t>
      </w:r>
    </w:p>
    <w:p w:rsidR="001948FD" w:rsidRPr="00054602" w:rsidRDefault="001948FD" w:rsidP="00054602">
      <w:pPr>
        <w:pStyle w:val="TIRtiret"/>
        <w:keepNext/>
      </w:pPr>
      <w:r w:rsidRPr="00054602">
        <w:t>–</w:t>
      </w:r>
      <w:r w:rsidRPr="00054602">
        <w:tab/>
        <w:t xml:space="preserve">pkt </w:t>
      </w:r>
      <w:r w:rsidR="00C86666" w:rsidRPr="00054602">
        <w:t>2</w:t>
      </w:r>
      <w:r w:rsidR="00C86666">
        <w:t> </w:t>
      </w:r>
      <w:r w:rsidRPr="00054602">
        <w:t>otrzymuje brzmienie:</w:t>
      </w:r>
    </w:p>
    <w:p w:rsidR="001948FD" w:rsidRPr="00054602" w:rsidRDefault="00054602" w:rsidP="001948FD">
      <w:pPr>
        <w:pStyle w:val="ZTIRPKTzmpkttiret"/>
      </w:pPr>
      <w:r>
        <w:t>„</w:t>
      </w:r>
      <w:r w:rsidR="001948FD" w:rsidRPr="00054602">
        <w:t>2)</w:t>
      </w:r>
      <w:r w:rsidR="001948FD" w:rsidRPr="00054602">
        <w:tab/>
        <w:t>alkohol etylowy skażony środkami skażającymi, określonymi przez ministra właściwego do spraw f</w:t>
      </w:r>
      <w:r w:rsidR="001948FD" w:rsidRPr="00054602">
        <w:t>i</w:t>
      </w:r>
      <w:r w:rsidR="001948FD" w:rsidRPr="00054602">
        <w:t>nansów publicznych spośród środków dopuszczonych do skażania alkoholu etylowego na podstawie przepisów wydanych na podstawie ustawy</w:t>
      </w:r>
      <w:r w:rsidR="00C86666" w:rsidRPr="00054602">
        <w:t xml:space="preserve"> z</w:t>
      </w:r>
      <w:r w:rsidR="00C86666">
        <w:t> </w:t>
      </w:r>
      <w:r w:rsidR="001948FD" w:rsidRPr="00054602">
        <w:t xml:space="preserve">dnia </w:t>
      </w:r>
      <w:r w:rsidR="00C86666" w:rsidRPr="00054602">
        <w:t>2</w:t>
      </w:r>
      <w:r w:rsidR="00C86666">
        <w:t> </w:t>
      </w:r>
      <w:r w:rsidR="001948FD" w:rsidRPr="00054602">
        <w:t>marca 200</w:t>
      </w:r>
      <w:r w:rsidR="00C86666" w:rsidRPr="00054602">
        <w:t>1</w:t>
      </w:r>
      <w:r w:rsidR="00C86666">
        <w:t> </w:t>
      </w:r>
      <w:r w:rsidR="001948FD" w:rsidRPr="00054602">
        <w:t>r.</w:t>
      </w:r>
      <w:r w:rsidR="00C86666" w:rsidRPr="00054602">
        <w:t xml:space="preserve"> o</w:t>
      </w:r>
      <w:r w:rsidR="00C86666">
        <w:t> </w:t>
      </w:r>
      <w:r w:rsidR="001948FD" w:rsidRPr="00054602">
        <w:t>wyrobie alkoholu etylowego oraz wytwarzaniu wyrobów tytoniowych (</w:t>
      </w:r>
      <w:r w:rsidR="00C86666">
        <w:t>Dz. U.</w:t>
      </w:r>
      <w:r w:rsidR="00C86666" w:rsidRPr="00054602">
        <w:t xml:space="preserve"> </w:t>
      </w:r>
      <w:r w:rsidR="00C86666" w:rsidRPr="001C6CF9">
        <w:t>z</w:t>
      </w:r>
      <w:r w:rsidR="00C86666">
        <w:t> </w:t>
      </w:r>
      <w:r w:rsidR="001948FD" w:rsidRPr="001C6CF9">
        <w:t>201</w:t>
      </w:r>
      <w:r w:rsidR="00C86666" w:rsidRPr="001C6CF9">
        <w:t>5</w:t>
      </w:r>
      <w:r w:rsidR="00C86666">
        <w:t> </w:t>
      </w:r>
      <w:r w:rsidR="001948FD" w:rsidRPr="001C6CF9">
        <w:t>r.</w:t>
      </w:r>
      <w:r w:rsidR="00C86666">
        <w:t xml:space="preserve"> poz. </w:t>
      </w:r>
      <w:r w:rsidR="001948FD" w:rsidRPr="001C6CF9">
        <w:t>103</w:t>
      </w:r>
      <w:r w:rsidR="001948FD" w:rsidRPr="00054602">
        <w:t>),</w:t>
      </w:r>
      <w:r w:rsidR="00C86666" w:rsidRPr="00054602">
        <w:t xml:space="preserve"> i</w:t>
      </w:r>
      <w:r w:rsidR="00C86666">
        <w:t> </w:t>
      </w:r>
      <w:r w:rsidR="001948FD" w:rsidRPr="00054602">
        <w:t>wykorzystywany do produkcji pr</w:t>
      </w:r>
      <w:r w:rsidR="001948FD" w:rsidRPr="00054602">
        <w:t>o</w:t>
      </w:r>
      <w:r w:rsidR="001948FD" w:rsidRPr="00054602">
        <w:t>duktów nieprzeznaczonych do spożycia przez ludzi – wyłącznie</w:t>
      </w:r>
      <w:r w:rsidR="00C86666" w:rsidRPr="00054602">
        <w:t xml:space="preserve"> w</w:t>
      </w:r>
      <w:r w:rsidR="00C86666">
        <w:t> </w:t>
      </w:r>
      <w:r w:rsidR="001948FD" w:rsidRPr="00054602">
        <w:t>przypadkach,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ust. </w:t>
      </w:r>
      <w:r w:rsidR="00C86666" w:rsidRPr="00054602">
        <w:t>3</w:t>
      </w:r>
      <w:r w:rsidR="00C86666">
        <w:t xml:space="preserve"> pkt </w:t>
      </w:r>
      <w:r w:rsidR="00C86666" w:rsidRPr="00054602">
        <w:t>1</w:t>
      </w:r>
      <w:r w:rsidR="00C86666">
        <w:t xml:space="preserve"> lub</w:t>
      </w:r>
      <w:r w:rsidR="001948FD" w:rsidRPr="00054602">
        <w:t xml:space="preserve"> 8, jeżeli spełnione są warunki,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ust. </w:t>
      </w:r>
      <w:r w:rsidR="001948FD" w:rsidRPr="00054602">
        <w:t>5–13;</w:t>
      </w:r>
      <w:r w:rsidR="00C86666" w:rsidRPr="00054602">
        <w:t xml:space="preserve"> w</w:t>
      </w:r>
      <w:r w:rsidR="00C86666">
        <w:t> </w:t>
      </w:r>
      <w:r w:rsidR="001948FD" w:rsidRPr="00054602">
        <w:t>przypadku podmiotu zużywającego zwolnienie od akcyzy dotyczy ilości nieprzekraczających dopuszczalnych norm zużycia,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art. </w:t>
      </w:r>
      <w:r w:rsidR="001948FD" w:rsidRPr="00054602">
        <w:t>8</w:t>
      </w:r>
      <w:r w:rsidR="00C86666" w:rsidRPr="00054602">
        <w:t>5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="00C86666" w:rsidRPr="00054602">
        <w:t>2</w:t>
      </w:r>
      <w:r w:rsidR="00C86666">
        <w:t xml:space="preserve"> lit. </w:t>
      </w:r>
      <w:r w:rsidR="001948FD" w:rsidRPr="00054602">
        <w:t>b oraz</w:t>
      </w:r>
      <w:r w:rsidR="00C86666">
        <w:t xml:space="preserve"> ust. </w:t>
      </w:r>
      <w:r w:rsidR="00C86666" w:rsidRPr="00054602">
        <w:t>2</w:t>
      </w:r>
      <w:r w:rsidR="00C86666">
        <w:t xml:space="preserve"> pkt </w:t>
      </w:r>
      <w:r w:rsidR="001948FD" w:rsidRPr="00054602">
        <w:t>3;</w:t>
      </w:r>
      <w:r>
        <w:t>”</w:t>
      </w:r>
      <w:r w:rsidR="001948FD" w:rsidRPr="00054602">
        <w:t>,</w:t>
      </w:r>
    </w:p>
    <w:p w:rsidR="001948FD" w:rsidRPr="00054602" w:rsidRDefault="001948FD" w:rsidP="00054602">
      <w:pPr>
        <w:pStyle w:val="TIRtiret"/>
        <w:keepNext/>
      </w:pPr>
      <w:r w:rsidRPr="00054602">
        <w:t>–</w:t>
      </w:r>
      <w:r w:rsidRPr="00054602">
        <w:tab/>
        <w:t>w</w:t>
      </w:r>
      <w:r w:rsidR="00C86666">
        <w:t xml:space="preserve"> pkt </w:t>
      </w:r>
      <w:r w:rsidR="00C86666" w:rsidRPr="00054602">
        <w:t>3</w:t>
      </w:r>
      <w:r w:rsidR="00C86666">
        <w:t> </w:t>
      </w:r>
      <w:r w:rsidRPr="00054602">
        <w:t>część wspólna otrzymuje brzmienie:</w:t>
      </w:r>
    </w:p>
    <w:p w:rsidR="001948FD" w:rsidRPr="00B53838" w:rsidRDefault="00054602" w:rsidP="001948FD">
      <w:pPr>
        <w:pStyle w:val="ZTIRCZWSPPKTzmczciwsppkttiret"/>
      </w:pPr>
      <w:r>
        <w:t>„</w:t>
      </w:r>
      <w:r w:rsidR="001948FD" w:rsidRPr="00054602">
        <w:t>–</w:t>
      </w:r>
      <w:r>
        <w:t> </w:t>
      </w:r>
      <w:r w:rsidR="001948FD" w:rsidRPr="00054602">
        <w:t>wyłącznie</w:t>
      </w:r>
      <w:r w:rsidR="00C86666" w:rsidRPr="00054602">
        <w:t xml:space="preserve"> w</w:t>
      </w:r>
      <w:r w:rsidR="00C86666">
        <w:t> </w:t>
      </w:r>
      <w:r w:rsidR="001948FD" w:rsidRPr="00054602">
        <w:t>przypadkach,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ust. </w:t>
      </w:r>
      <w:r w:rsidR="00C86666" w:rsidRPr="00054602">
        <w:t>3</w:t>
      </w:r>
      <w:r w:rsidR="00C86666">
        <w:t xml:space="preserve"> pkt </w:t>
      </w:r>
      <w:r w:rsidR="001948FD" w:rsidRPr="00054602">
        <w:t xml:space="preserve">1, </w:t>
      </w:r>
      <w:r w:rsidR="00C86666" w:rsidRPr="00054602">
        <w:t>4</w:t>
      </w:r>
      <w:r w:rsidR="00C86666">
        <w:t xml:space="preserve"> lub</w:t>
      </w:r>
      <w:r w:rsidR="001948FD" w:rsidRPr="00054602">
        <w:t xml:space="preserve"> 8, jeżeli spełnione są warunki,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ust. </w:t>
      </w:r>
      <w:r w:rsidR="001948FD" w:rsidRPr="00054602">
        <w:t>5–13;</w:t>
      </w:r>
      <w:r w:rsidR="00C86666" w:rsidRPr="00054602">
        <w:t xml:space="preserve"> w</w:t>
      </w:r>
      <w:r w:rsidR="00C86666">
        <w:t> </w:t>
      </w:r>
      <w:r w:rsidR="001948FD" w:rsidRPr="00054602">
        <w:t>przypadku podmiotu zużywającego zwolnienie od akcyzy dotyczy ilości nieprzekracz</w:t>
      </w:r>
      <w:r w:rsidR="001948FD" w:rsidRPr="00054602">
        <w:t>a</w:t>
      </w:r>
      <w:r w:rsidR="001948FD" w:rsidRPr="00054602">
        <w:t>jących dopuszczalnych norm zużycia,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art. </w:t>
      </w:r>
      <w:r w:rsidR="001948FD" w:rsidRPr="00054602">
        <w:t>8</w:t>
      </w:r>
      <w:r w:rsidR="00C86666" w:rsidRPr="00054602">
        <w:t>5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="00C86666" w:rsidRPr="00054602">
        <w:t>2</w:t>
      </w:r>
      <w:r w:rsidR="00C86666">
        <w:t xml:space="preserve"> lit. </w:t>
      </w:r>
      <w:r w:rsidR="001948FD" w:rsidRPr="00054602">
        <w:t>b oraz</w:t>
      </w:r>
      <w:r w:rsidR="00C86666">
        <w:t xml:space="preserve"> ust. </w:t>
      </w:r>
      <w:r w:rsidR="00C86666" w:rsidRPr="00054602">
        <w:t>2</w:t>
      </w:r>
      <w:r w:rsidR="00C86666">
        <w:t xml:space="preserve"> pkt </w:t>
      </w:r>
      <w:r w:rsidR="001948FD" w:rsidRPr="00054602">
        <w:t>3;</w:t>
      </w:r>
      <w:r>
        <w:t>”</w:t>
      </w:r>
      <w:r w:rsidR="001948FD" w:rsidRPr="0006578E">
        <w:t>,</w:t>
      </w:r>
    </w:p>
    <w:p w:rsidR="001948FD" w:rsidRPr="00054602" w:rsidRDefault="001948FD" w:rsidP="00054602">
      <w:pPr>
        <w:pStyle w:val="TIRtiret"/>
        <w:keepNext/>
      </w:pPr>
      <w:r w:rsidRPr="00054602">
        <w:t>–</w:t>
      </w:r>
      <w:r w:rsidRPr="00054602">
        <w:tab/>
        <w:t>dodaje się</w:t>
      </w:r>
      <w:r w:rsidR="00C86666">
        <w:t xml:space="preserve"> pkt </w:t>
      </w:r>
      <w:r w:rsidR="00C86666" w:rsidRPr="00054602">
        <w:t>4</w:t>
      </w:r>
      <w:r w:rsidR="00C86666">
        <w:t xml:space="preserve"> w </w:t>
      </w:r>
      <w:r w:rsidRPr="00054602">
        <w:t>brzmieniu:</w:t>
      </w:r>
    </w:p>
    <w:p w:rsidR="001948FD" w:rsidRPr="002959F7" w:rsidRDefault="00054602" w:rsidP="001948FD">
      <w:pPr>
        <w:pStyle w:val="ZTIRPKTzmpkttiret"/>
      </w:pPr>
      <w:r>
        <w:t>„</w:t>
      </w:r>
      <w:r w:rsidR="001948FD" w:rsidRPr="00054602">
        <w:t>4)</w:t>
      </w:r>
      <w:r w:rsidR="001948FD" w:rsidRPr="00054602">
        <w:tab/>
        <w:t>alkohol etylowy, dla którego podmiot zużywający udowodni zużycie zgodnie</w:t>
      </w:r>
      <w:r w:rsidR="00C86666" w:rsidRPr="00054602">
        <w:t xml:space="preserve"> z</w:t>
      </w:r>
      <w:r w:rsidR="00C86666">
        <w:t> </w:t>
      </w:r>
      <w:r w:rsidR="001948FD" w:rsidRPr="00054602">
        <w:t>przeznaczeniem –</w:t>
      </w:r>
      <w:r w:rsidR="00C86666" w:rsidRPr="00054602">
        <w:t xml:space="preserve"> w</w:t>
      </w:r>
      <w:r w:rsidR="00C86666">
        <w:t> </w:t>
      </w:r>
      <w:r w:rsidR="001948FD" w:rsidRPr="00054602">
        <w:t>przypadku przekroczenia norm zużycia alkoholu etylowego,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art. </w:t>
      </w:r>
      <w:r w:rsidR="001948FD" w:rsidRPr="00054602">
        <w:t>8</w:t>
      </w:r>
      <w:r w:rsidR="00C86666" w:rsidRPr="00054602">
        <w:t>5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="00C86666" w:rsidRPr="00054602">
        <w:t>2</w:t>
      </w:r>
      <w:r w:rsidR="00C86666">
        <w:t xml:space="preserve"> lit. </w:t>
      </w:r>
      <w:r w:rsidR="001948FD" w:rsidRPr="00054602">
        <w:t>b</w:t>
      </w:r>
      <w:r w:rsidR="00C86666" w:rsidRPr="00054602">
        <w:t xml:space="preserve"> i</w:t>
      </w:r>
      <w:r w:rsidR="00C86666">
        <w:t> ust. </w:t>
      </w:r>
      <w:r w:rsidR="00C86666" w:rsidRPr="00054602">
        <w:t>2</w:t>
      </w:r>
      <w:r w:rsidR="00C86666">
        <w:t xml:space="preserve"> pkt </w:t>
      </w:r>
      <w:r w:rsidR="001948FD" w:rsidRPr="00054602">
        <w:t>3.</w:t>
      </w:r>
      <w:r>
        <w:t>”</w:t>
      </w:r>
      <w:r w:rsidR="001948FD" w:rsidRPr="00054602">
        <w:t>,</w:t>
      </w:r>
    </w:p>
    <w:p w:rsidR="001948FD" w:rsidRPr="004B4D1E" w:rsidRDefault="001948FD" w:rsidP="00054602">
      <w:pPr>
        <w:pStyle w:val="LITlitera"/>
        <w:keepNext/>
      </w:pPr>
      <w:r>
        <w:t>b</w:t>
      </w:r>
      <w:r w:rsidRPr="004B4D1E">
        <w:t>)</w:t>
      </w:r>
      <w:r w:rsidRPr="004B4D1E">
        <w:tab/>
        <w:t>w</w:t>
      </w:r>
      <w:r w:rsidR="00C86666">
        <w:t xml:space="preserve"> ust. </w:t>
      </w:r>
      <w:r w:rsidRPr="004B4D1E">
        <w:t>5: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="00C86666" w:rsidRPr="004B4D1E">
        <w:t>2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2)</w:t>
      </w:r>
      <w:r>
        <w:tab/>
      </w:r>
      <w:r w:rsidR="001948FD" w:rsidRPr="004B4D1E">
        <w:t>dołączenie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dostawy;</w:t>
      </w:r>
      <w:r>
        <w:t>”</w:t>
      </w:r>
      <w:r w:rsidR="001948FD" w:rsidRPr="004B4D1E">
        <w:t>,</w:t>
      </w:r>
    </w:p>
    <w:p w:rsidR="001948FD" w:rsidRPr="004B4D1E" w:rsidRDefault="001948FD" w:rsidP="001948FD">
      <w:pPr>
        <w:pStyle w:val="TIRtiret"/>
      </w:pPr>
      <w:r w:rsidRPr="004B4D1E">
        <w:t>–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3,</w:t>
      </w:r>
    </w:p>
    <w:p w:rsidR="001948FD" w:rsidRPr="004B4D1E" w:rsidRDefault="001948FD" w:rsidP="001948FD">
      <w:pPr>
        <w:pStyle w:val="LITlitera"/>
      </w:pPr>
      <w:r>
        <w:t>c</w:t>
      </w:r>
      <w:r w:rsidRPr="004B4D1E">
        <w:t>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7–9,</w:t>
      </w:r>
    </w:p>
    <w:p w:rsidR="001948FD" w:rsidRPr="004B4D1E" w:rsidRDefault="001948FD" w:rsidP="00054602">
      <w:pPr>
        <w:pStyle w:val="LITlitera"/>
        <w:keepNext/>
      </w:pPr>
      <w:r>
        <w:t>d</w:t>
      </w:r>
      <w:r w:rsidRPr="004B4D1E">
        <w:t>)</w:t>
      </w:r>
      <w:r w:rsidRPr="004B4D1E">
        <w:tab/>
        <w:t>w</w:t>
      </w:r>
      <w:r w:rsidR="00C86666">
        <w:t xml:space="preserve"> ust. </w:t>
      </w:r>
      <w:r w:rsidRPr="004B4D1E">
        <w:t>1</w:t>
      </w:r>
      <w:r w:rsidR="00C86666" w:rsidRPr="004B4D1E">
        <w:t>0</w:t>
      </w:r>
      <w:r w:rsidR="00C86666">
        <w:t xml:space="preserve"> zdanie</w:t>
      </w:r>
      <w:r>
        <w:t xml:space="preserve"> </w:t>
      </w:r>
      <w:r w:rsidRPr="004B4D1E">
        <w:t>pierwsze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Dokument</w:t>
      </w:r>
      <w:r w:rsidR="001948FD">
        <w:t xml:space="preserve"> </w:t>
      </w:r>
      <w:r w:rsidR="001948FD" w:rsidRPr="004B4D1E">
        <w:t>dostawy,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którego</w:t>
      </w:r>
      <w:r w:rsidR="001948FD">
        <w:t xml:space="preserve"> </w:t>
      </w:r>
      <w:r w:rsidR="001948FD" w:rsidRPr="004B4D1E">
        <w:t>przemieszczane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objęte</w:t>
      </w:r>
      <w:r w:rsidR="001948FD">
        <w:t xml:space="preserve"> </w:t>
      </w:r>
      <w:r w:rsidR="001948FD" w:rsidRPr="004B4D1E">
        <w:t>zwolnieniem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zastąpiony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inny</w:t>
      </w:r>
      <w:r w:rsidR="001948FD">
        <w:t xml:space="preserve"> </w:t>
      </w:r>
      <w:r w:rsidR="001948FD" w:rsidRPr="004B4D1E">
        <w:t>dokument,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ten</w:t>
      </w:r>
      <w:r w:rsidR="001948FD">
        <w:t xml:space="preserve"> </w:t>
      </w:r>
      <w:r w:rsidR="001948FD" w:rsidRPr="004B4D1E">
        <w:t>zawiera</w:t>
      </w:r>
      <w:r w:rsidR="001948FD">
        <w:t xml:space="preserve"> </w:t>
      </w:r>
      <w:r w:rsidR="001948FD" w:rsidRPr="004B4D1E">
        <w:t>takie</w:t>
      </w:r>
      <w:r w:rsidR="001948FD">
        <w:t xml:space="preserve"> </w:t>
      </w:r>
      <w:r w:rsidR="001948FD" w:rsidRPr="004B4D1E">
        <w:t>same</w:t>
      </w:r>
      <w:r w:rsidR="001948FD">
        <w:t xml:space="preserve"> </w:t>
      </w:r>
      <w:r w:rsidR="001948FD" w:rsidRPr="004B4D1E">
        <w:t>dane,</w:t>
      </w:r>
      <w:r w:rsidR="001948FD">
        <w:t xml:space="preserve"> </w:t>
      </w:r>
      <w:r w:rsidR="001948FD" w:rsidRPr="004B4D1E">
        <w:t>jakie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wymagane</w:t>
      </w:r>
      <w:r w:rsidR="001948FD">
        <w:t xml:space="preserve"> </w:t>
      </w:r>
      <w:r w:rsidR="001948FD" w:rsidRPr="004B4D1E">
        <w:t>dla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dostawy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znajduje</w:t>
      </w:r>
      <w:r w:rsidR="001948FD">
        <w:t xml:space="preserve"> </w:t>
      </w:r>
      <w:r w:rsidR="001948FD" w:rsidRPr="004B4D1E">
        <w:t>swoją</w:t>
      </w:r>
      <w:r w:rsidR="001948FD">
        <w:t xml:space="preserve"> </w:t>
      </w:r>
      <w:r w:rsidR="001948FD" w:rsidRPr="004B4D1E">
        <w:t>podstawę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porozumieniach</w:t>
      </w:r>
      <w:r w:rsidR="001948FD">
        <w:t xml:space="preserve"> </w:t>
      </w:r>
      <w:r w:rsidR="001948FD" w:rsidRPr="004B4D1E">
        <w:t>międzynarodowych</w:t>
      </w:r>
      <w:r w:rsidR="001948FD">
        <w:t xml:space="preserve"> </w:t>
      </w:r>
      <w:r w:rsidR="001948FD" w:rsidRPr="004B4D1E">
        <w:t>lub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przepisach</w:t>
      </w:r>
      <w:r w:rsidR="001948FD">
        <w:t xml:space="preserve"> </w:t>
      </w:r>
      <w:r w:rsidR="001948FD" w:rsidRPr="004B4D1E">
        <w:t>prawa</w:t>
      </w:r>
      <w:r w:rsidR="001948FD">
        <w:t xml:space="preserve"> </w:t>
      </w:r>
      <w:r w:rsidR="001948FD" w:rsidRPr="004B4D1E">
        <w:t>Unii</w:t>
      </w:r>
      <w:r w:rsidR="001948FD">
        <w:t xml:space="preserve"> </w:t>
      </w:r>
      <w:r w:rsidR="001948FD" w:rsidRPr="004B4D1E">
        <w:t>Europejskiej.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2</w:t>
      </w:r>
      <w:r>
        <w:t>3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3</w:t>
      </w:r>
      <w:r w:rsidR="00C86666" w:rsidRPr="004B4D1E">
        <w:t>8</w:t>
      </w:r>
      <w:r w:rsidR="00C86666">
        <w:t xml:space="preserve"> w ust. </w:t>
      </w:r>
      <w:r w:rsidRPr="004B4D1E">
        <w:t>1: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pkt</w:t>
      </w:r>
      <w:r>
        <w:t xml:space="preserve"> 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1)</w:t>
      </w:r>
      <w:r w:rsidR="001948FD" w:rsidRPr="004B4D1E">
        <w:tab/>
        <w:t>wzór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sposób</w:t>
      </w:r>
      <w:r w:rsidR="001948FD">
        <w:t xml:space="preserve"> </w:t>
      </w:r>
      <w:r w:rsidR="001948FD" w:rsidRPr="004B4D1E">
        <w:t>stosowania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dostawy,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przypadkach,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31a</w:t>
      </w:r>
      <w:r w:rsidR="00C86666">
        <w:t xml:space="preserve"> ust. </w:t>
      </w:r>
      <w:r w:rsidR="001948FD" w:rsidRPr="004B4D1E">
        <w:t>5,</w:t>
      </w:r>
      <w:r w:rsidR="00C86666">
        <w:t xml:space="preserve"> art. </w:t>
      </w:r>
      <w:r w:rsidR="001948FD" w:rsidRPr="004B4D1E">
        <w:t>4</w:t>
      </w:r>
      <w:r w:rsidR="00C86666" w:rsidRPr="004B4D1E">
        <w:t>2</w:t>
      </w:r>
      <w:r w:rsidR="00C86666">
        <w:t xml:space="preserve"> ust. </w:t>
      </w:r>
      <w:r w:rsidR="001948FD" w:rsidRPr="004B4D1E">
        <w:t>1a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1b</w:t>
      </w:r>
      <w:r w:rsidR="001948FD">
        <w:t xml:space="preserve"> </w:t>
      </w:r>
      <w:r w:rsidR="001948FD" w:rsidRPr="004B4D1E">
        <w:t>oraz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8</w:t>
      </w:r>
      <w:r w:rsidR="00C86666" w:rsidRPr="004B4D1E">
        <w:t>9</w:t>
      </w:r>
      <w:r w:rsidR="00C86666">
        <w:t xml:space="preserve"> ust. </w:t>
      </w:r>
      <w:r w:rsidR="00C86666" w:rsidRPr="004B4D1E">
        <w:t>2</w:t>
      </w:r>
      <w:r w:rsidR="00C86666">
        <w:t xml:space="preserve"> pkt </w:t>
      </w:r>
      <w:r w:rsidR="00C86666" w:rsidRPr="004B4D1E">
        <w:t>2</w:t>
      </w:r>
      <w:r w:rsidR="00C86666">
        <w:t xml:space="preserve"> i </w:t>
      </w:r>
      <w:r w:rsidR="001948FD" w:rsidRPr="004B4D1E">
        <w:t>3,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podmioty,</w:t>
      </w:r>
      <w:r w:rsidR="001948FD">
        <w:t xml:space="preserve"> </w:t>
      </w:r>
      <w:r w:rsidR="001948FD" w:rsidRPr="004B4D1E">
        <w:t>które</w:t>
      </w:r>
      <w:r w:rsidR="001948FD">
        <w:t xml:space="preserve"> </w:t>
      </w:r>
      <w:r w:rsidR="001948FD" w:rsidRPr="004B4D1E">
        <w:t>wystawiają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dostawy,</w:t>
      </w:r>
      <w:r>
        <w:t>”</w:t>
      </w:r>
      <w:r w:rsidR="001948FD" w:rsidRPr="004B4D1E">
        <w:t>,</w:t>
      </w:r>
    </w:p>
    <w:p w:rsidR="001948FD" w:rsidRPr="004B4D1E" w:rsidRDefault="001948FD" w:rsidP="001948FD">
      <w:pPr>
        <w:pStyle w:val="LITlitera"/>
      </w:pPr>
      <w:r w:rsidRPr="004B4D1E">
        <w:t>b)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2,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część</w:t>
      </w:r>
      <w:r>
        <w:t xml:space="preserve"> </w:t>
      </w:r>
      <w:r w:rsidRPr="004B4D1E">
        <w:t>wspólna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CZWSPPKTzmczciwsppktliter"/>
      </w:pPr>
      <w:r>
        <w:t>„</w:t>
      </w:r>
      <w:r w:rsidR="001948FD" w:rsidRPr="004B4D1E">
        <w:t>–</w:t>
      </w:r>
      <w:r>
        <w:t> </w:t>
      </w:r>
      <w:r w:rsidR="001948FD" w:rsidRPr="004B4D1E">
        <w:t>uwzględniając</w:t>
      </w:r>
      <w:r w:rsidR="001948FD">
        <w:t xml:space="preserve"> </w:t>
      </w:r>
      <w:r w:rsidR="001948FD" w:rsidRPr="00054602">
        <w:t xml:space="preserve">konieczność zapewnienia </w:t>
      </w:r>
      <w:r w:rsidR="001948FD" w:rsidRPr="004B4D1E">
        <w:t>skutecznego</w:t>
      </w:r>
      <w:r w:rsidR="001948FD">
        <w:t xml:space="preserve"> </w:t>
      </w:r>
      <w:r w:rsidR="001948FD" w:rsidRPr="004B4D1E">
        <w:t>funkcjonowania</w:t>
      </w:r>
      <w:r w:rsidR="001948FD">
        <w:t xml:space="preserve"> </w:t>
      </w:r>
      <w:r w:rsidR="001948FD" w:rsidRPr="004B4D1E">
        <w:t>zwolnień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właściwej</w:t>
      </w:r>
      <w:r w:rsidR="001948FD">
        <w:t xml:space="preserve"> </w:t>
      </w:r>
      <w:r w:rsidR="001948FD" w:rsidRPr="004B4D1E">
        <w:t>kontr</w:t>
      </w:r>
      <w:r w:rsidR="001948FD" w:rsidRPr="004B4D1E">
        <w:t>o</w:t>
      </w:r>
      <w:r w:rsidR="001948FD" w:rsidRPr="004B4D1E">
        <w:t>li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przepływu</w:t>
      </w:r>
      <w:r w:rsidR="001948FD">
        <w:t xml:space="preserve"> </w:t>
      </w:r>
      <w:r w:rsidR="001948FD" w:rsidRPr="004B4D1E">
        <w:t>informacji</w:t>
      </w:r>
      <w:r w:rsidR="001948FD">
        <w:t xml:space="preserve"> </w:t>
      </w:r>
      <w:r w:rsidR="001948FD" w:rsidRPr="004B4D1E">
        <w:t>dotyczących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zwolnionych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akcyzy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opodatk</w:t>
      </w:r>
      <w:r w:rsidR="001948FD" w:rsidRPr="004B4D1E">
        <w:t>o</w:t>
      </w:r>
      <w:r w:rsidR="001948FD" w:rsidRPr="004B4D1E">
        <w:t>wanych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2</w:t>
      </w:r>
      <w:r>
        <w:t>4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40: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po</w:t>
      </w:r>
      <w:r w:rsidR="00C86666">
        <w:t xml:space="preserve"> pkt </w:t>
      </w:r>
      <w:r w:rsidR="00C86666" w:rsidRPr="004B4D1E">
        <w:t>1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1a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1a)</w:t>
      </w:r>
      <w:r w:rsidR="001948FD" w:rsidRPr="004B4D1E">
        <w:tab/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opodatkowane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</w:t>
      </w:r>
      <w:r w:rsidR="001948FD" w:rsidRPr="004B4D1E">
        <w:t>ę</w:t>
      </w:r>
      <w:r w:rsidR="001948FD" w:rsidRPr="004B4D1E">
        <w:t>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1948FD">
        <w:t xml:space="preserve"> </w:t>
      </w:r>
      <w:r w:rsidR="001948FD" w:rsidRPr="004B4D1E">
        <w:t>są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również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wyniku</w:t>
      </w:r>
      <w:r w:rsidR="001948FD">
        <w:t xml:space="preserve"> </w:t>
      </w:r>
      <w:r w:rsidR="001948FD" w:rsidRPr="004B4D1E">
        <w:t>zwrotu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dostarczenia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podmiot,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posiadał</w:t>
      </w:r>
      <w:r w:rsidR="001948FD">
        <w:t xml:space="preserve"> </w:t>
      </w:r>
      <w:r w:rsidR="001948FD" w:rsidRPr="004B4D1E">
        <w:t>te</w:t>
      </w:r>
      <w:r w:rsidR="001948FD">
        <w:t xml:space="preserve"> </w:t>
      </w:r>
      <w:r w:rsidR="001948FD" w:rsidRPr="004B4D1E">
        <w:t>wyroby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celu</w:t>
      </w:r>
      <w:r w:rsidR="001948FD">
        <w:t xml:space="preserve"> </w:t>
      </w:r>
      <w:r w:rsidR="001948FD" w:rsidRPr="004B4D1E">
        <w:t>zużycia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ramach</w:t>
      </w:r>
      <w:r w:rsidR="001948FD">
        <w:t xml:space="preserve"> </w:t>
      </w:r>
      <w:r w:rsidR="001948FD" w:rsidRPr="004B4D1E">
        <w:t>prowadzonej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gospodarczej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celów</w:t>
      </w:r>
      <w:r w:rsidR="001948FD">
        <w:t xml:space="preserve"> </w:t>
      </w:r>
      <w:r w:rsidR="001948FD" w:rsidRPr="004B4D1E">
        <w:t>uprawniających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zastosowania</w:t>
      </w:r>
      <w:r w:rsidR="001948FD">
        <w:t xml:space="preserve"> </w:t>
      </w:r>
      <w:r w:rsidR="001948FD" w:rsidRPr="004B4D1E">
        <w:t>zerowej</w:t>
      </w:r>
      <w:r w:rsidR="001948FD">
        <w:t xml:space="preserve"> </w:t>
      </w:r>
      <w:r w:rsidR="001948FD" w:rsidRPr="004B4D1E">
        <w:t>stawki</w:t>
      </w:r>
      <w:r w:rsidR="001948FD">
        <w:t xml:space="preserve"> </w:t>
      </w:r>
      <w:r w:rsidR="001948FD" w:rsidRPr="00054602">
        <w:t>akcyzy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który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zużył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celów</w:t>
      </w:r>
      <w:r w:rsidR="001948FD">
        <w:t xml:space="preserve"> </w:t>
      </w:r>
      <w:r w:rsidR="001948FD" w:rsidRPr="004B4D1E">
        <w:t>uprawni</w:t>
      </w:r>
      <w:r w:rsidR="001948FD" w:rsidRPr="004B4D1E">
        <w:t>a</w:t>
      </w:r>
      <w:r w:rsidR="001948FD" w:rsidRPr="004B4D1E">
        <w:t>jących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zastosowania</w:t>
      </w:r>
      <w:r w:rsidR="001948FD">
        <w:t xml:space="preserve"> </w:t>
      </w:r>
      <w:r w:rsidR="001948FD" w:rsidRPr="004B4D1E">
        <w:t>zerowej</w:t>
      </w:r>
      <w:r w:rsidR="001948FD">
        <w:t xml:space="preserve"> </w:t>
      </w:r>
      <w:r w:rsidR="001948FD" w:rsidRPr="004B4D1E">
        <w:t>stawki</w:t>
      </w:r>
      <w:r w:rsidR="001948FD">
        <w:t xml:space="preserve"> </w:t>
      </w:r>
      <w:r w:rsidR="001948FD" w:rsidRPr="004B4D1E">
        <w:t>akcyzy;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w</w:t>
      </w:r>
      <w:r w:rsidR="00C86666">
        <w:t xml:space="preserve"> ust. </w:t>
      </w:r>
      <w:r w:rsidR="00C86666" w:rsidRPr="004B4D1E">
        <w:t>5</w:t>
      </w:r>
      <w:r w:rsidR="00C86666">
        <w:t xml:space="preserve"> zdanie</w:t>
      </w:r>
      <w:r>
        <w:t xml:space="preserve"> </w:t>
      </w:r>
      <w:r w:rsidRPr="004B4D1E">
        <w:t>pierwsze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Procedurę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opodatkowanych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art. </w:t>
      </w:r>
      <w:r w:rsidR="001948FD" w:rsidRPr="004B4D1E">
        <w:t>4</w:t>
      </w:r>
      <w:r w:rsidR="00C86666" w:rsidRPr="004B4D1E">
        <w:t>7</w:t>
      </w:r>
      <w:r w:rsidR="00C86666">
        <w:t xml:space="preserve"> ust. </w:t>
      </w:r>
      <w:r w:rsidR="001948FD" w:rsidRPr="004B4D1E">
        <w:t>1.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2</w:t>
      </w:r>
      <w:r>
        <w:t>5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41: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po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1a.</w:t>
      </w:r>
      <w:r>
        <w:t> </w:t>
      </w:r>
      <w:r w:rsidR="001948FD" w:rsidRPr="004B4D1E">
        <w:t>Warunek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="001948FD" w:rsidRPr="004B4D1E">
        <w:t>2,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dotyczy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opodatkowanych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w</w:t>
      </w:r>
      <w:r w:rsidR="00C86666">
        <w:t xml:space="preserve"> ust. </w:t>
      </w:r>
      <w:r w:rsidRPr="004B4D1E">
        <w:t>5: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="00C86666" w:rsidRPr="004B4D1E">
        <w:t>2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2)</w:t>
      </w:r>
      <w:r w:rsidR="001948FD" w:rsidRPr="004B4D1E">
        <w:tab/>
        <w:t>raportu</w:t>
      </w:r>
      <w:r w:rsidR="001948FD">
        <w:t xml:space="preserve"> </w:t>
      </w:r>
      <w:r w:rsidR="001948FD" w:rsidRPr="004B4D1E">
        <w:t>wywozu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zastępującego</w:t>
      </w:r>
      <w:r w:rsidR="001948FD">
        <w:t xml:space="preserve"> </w:t>
      </w:r>
      <w:r w:rsidR="001948FD" w:rsidRPr="004B4D1E">
        <w:t>raport</w:t>
      </w:r>
      <w:r w:rsidR="001948FD">
        <w:t xml:space="preserve"> </w:t>
      </w:r>
      <w:r w:rsidR="001948FD" w:rsidRPr="004B4D1E">
        <w:t>wywozu,</w:t>
      </w:r>
      <w:r w:rsidR="001948FD">
        <w:t xml:space="preserve"> </w:t>
      </w:r>
      <w:r w:rsidR="001948FD" w:rsidRPr="004B4D1E">
        <w:t>lub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="00C86666" w:rsidRPr="004B4D1E">
        <w:t>3</w:t>
      </w:r>
      <w:r w:rsidR="00C86666">
        <w:t xml:space="preserve"> w </w:t>
      </w:r>
      <w:r w:rsidRPr="004B4D1E">
        <w:t>brzmieniu: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3)</w:t>
      </w:r>
      <w:r w:rsidR="001948FD" w:rsidRPr="004B4D1E">
        <w:tab/>
        <w:t>alternatywnego</w:t>
      </w:r>
      <w:r w:rsidR="001948FD">
        <w:t xml:space="preserve"> </w:t>
      </w:r>
      <w:r w:rsidR="001948FD" w:rsidRPr="004B4D1E">
        <w:t>dowodu</w:t>
      </w:r>
      <w:r w:rsidR="001948FD">
        <w:t xml:space="preserve"> </w:t>
      </w:r>
      <w:r w:rsidR="001948FD" w:rsidRPr="004B4D1E">
        <w:t>zakończenia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w</w:t>
      </w:r>
      <w:r w:rsidR="00C86666">
        <w:t xml:space="preserve"> ust. </w:t>
      </w:r>
      <w:r w:rsidR="00C86666" w:rsidRPr="004B4D1E">
        <w:t>9</w:t>
      </w:r>
      <w:r w:rsidR="00C86666">
        <w:t xml:space="preserve"> pkt </w:t>
      </w:r>
      <w:r w:rsidR="00C86666" w:rsidRPr="004B4D1E">
        <w:t>3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054602">
      <w:pPr>
        <w:pStyle w:val="ZLITPKTzmpktliter"/>
        <w:keepNext/>
      </w:pPr>
      <w:r>
        <w:t>„</w:t>
      </w:r>
      <w:r w:rsidR="001948FD" w:rsidRPr="004B4D1E">
        <w:t>3)</w:t>
      </w:r>
      <w:r w:rsidR="001948FD" w:rsidRPr="004B4D1E">
        <w:tab/>
        <w:t>między</w:t>
      </w:r>
      <w:r w:rsidR="001948FD">
        <w:t xml:space="preserve"> </w:t>
      </w:r>
      <w:r w:rsidR="001948FD" w:rsidRPr="004B4D1E">
        <w:t>składami</w:t>
      </w:r>
      <w:r w:rsidR="001948FD">
        <w:t xml:space="preserve"> </w:t>
      </w:r>
      <w:r w:rsidR="001948FD" w:rsidRPr="004B4D1E">
        <w:t>podatkowymi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wyjątkiem</w:t>
      </w:r>
      <w:r w:rsidR="001948FD">
        <w:t xml:space="preserve"> </w:t>
      </w:r>
      <w:r w:rsidR="001948FD" w:rsidRPr="004B4D1E">
        <w:t>przemieszczania:</w:t>
      </w:r>
    </w:p>
    <w:p w:rsidR="001948FD" w:rsidRPr="004B4D1E" w:rsidRDefault="001948FD" w:rsidP="001948FD">
      <w:pPr>
        <w:pStyle w:val="ZLITLITwPKTzmlitwpktliter"/>
      </w:pPr>
      <w:r w:rsidRPr="004B4D1E">
        <w:t>a)</w:t>
      </w:r>
      <w:r w:rsidRPr="004B4D1E">
        <w:tab/>
        <w:t>między</w:t>
      </w:r>
      <w:r>
        <w:t xml:space="preserve"> </w:t>
      </w:r>
      <w:r w:rsidRPr="004B4D1E">
        <w:t>składami</w:t>
      </w:r>
      <w:r>
        <w:t xml:space="preserve"> </w:t>
      </w:r>
      <w:r w:rsidRPr="004B4D1E">
        <w:t>podatkowymi</w:t>
      </w:r>
      <w:r>
        <w:t xml:space="preserve"> </w:t>
      </w:r>
      <w:r w:rsidRPr="004B4D1E">
        <w:t>tego</w:t>
      </w:r>
      <w:r>
        <w:t xml:space="preserve"> </w:t>
      </w:r>
      <w:r w:rsidRPr="004B4D1E">
        <w:t>samego</w:t>
      </w:r>
      <w:r>
        <w:t xml:space="preserve"> </w:t>
      </w:r>
      <w:r w:rsidRPr="004B4D1E">
        <w:t>podmiotu,</w:t>
      </w:r>
    </w:p>
    <w:p w:rsidR="001948FD" w:rsidRPr="004B4D1E" w:rsidRDefault="001948FD" w:rsidP="001948FD">
      <w:pPr>
        <w:pStyle w:val="ZLITLITwPKTzmlitwpktliter"/>
      </w:pPr>
      <w:r w:rsidRPr="004B4D1E">
        <w:t>b)</w:t>
      </w:r>
      <w:r w:rsidRPr="004B4D1E">
        <w:tab/>
        <w:t>ze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>
        <w:t xml:space="preserve"> </w:t>
      </w:r>
      <w:r w:rsidRPr="004B4D1E">
        <w:t>producenta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akcyzowych,</w:t>
      </w:r>
      <w:r>
        <w:t xml:space="preserve"> </w:t>
      </w:r>
      <w:r w:rsidRPr="004B4D1E">
        <w:t>niebędącego</w:t>
      </w:r>
      <w:r>
        <w:t xml:space="preserve"> </w:t>
      </w:r>
      <w:r w:rsidRPr="004B4D1E">
        <w:t>właścicielem</w:t>
      </w:r>
      <w:r>
        <w:t xml:space="preserve"> </w:t>
      </w:r>
      <w:r w:rsidRPr="004B4D1E">
        <w:t>tych</w:t>
      </w:r>
      <w:r>
        <w:t xml:space="preserve"> </w:t>
      </w:r>
      <w:r w:rsidRPr="004B4D1E">
        <w:t>wyrobów,</w:t>
      </w:r>
      <w:r>
        <w:t xml:space="preserve"> </w:t>
      </w:r>
      <w:r w:rsidRPr="004B4D1E">
        <w:t>do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>
        <w:t xml:space="preserve"> </w:t>
      </w:r>
      <w:r w:rsidRPr="004B4D1E">
        <w:t>właściciela</w:t>
      </w:r>
      <w:r>
        <w:t xml:space="preserve"> </w:t>
      </w:r>
      <w:r w:rsidRPr="004B4D1E">
        <w:t>tych</w:t>
      </w:r>
      <w:r>
        <w:t xml:space="preserve"> </w:t>
      </w:r>
      <w:r w:rsidRPr="004B4D1E">
        <w:t>wyrobów,</w:t>
      </w:r>
    </w:p>
    <w:p w:rsidR="001948FD" w:rsidRPr="004B4D1E" w:rsidRDefault="001948FD" w:rsidP="001948FD">
      <w:pPr>
        <w:pStyle w:val="ZLITLITwPKTzmlitwpktliter"/>
      </w:pPr>
      <w:r w:rsidRPr="004B4D1E">
        <w:t>c)</w:t>
      </w:r>
      <w:r w:rsidRPr="004B4D1E">
        <w:tab/>
        <w:t>ze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>
        <w:t xml:space="preserve"> </w:t>
      </w:r>
      <w:r w:rsidRPr="004B4D1E">
        <w:t>producenta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akcyzowych,</w:t>
      </w:r>
      <w:r>
        <w:t xml:space="preserve"> </w:t>
      </w:r>
      <w:r w:rsidRPr="004B4D1E">
        <w:t>niebędącego</w:t>
      </w:r>
      <w:r>
        <w:t xml:space="preserve"> </w:t>
      </w:r>
      <w:r w:rsidRPr="004B4D1E">
        <w:t>właścicielem</w:t>
      </w:r>
      <w:r>
        <w:t xml:space="preserve"> </w:t>
      </w:r>
      <w:r w:rsidRPr="004B4D1E">
        <w:t>tych</w:t>
      </w:r>
      <w:r>
        <w:t xml:space="preserve"> </w:t>
      </w:r>
      <w:r w:rsidRPr="004B4D1E">
        <w:t>wyrobów,</w:t>
      </w:r>
      <w:r>
        <w:t xml:space="preserve"> </w:t>
      </w:r>
      <w:r w:rsidRPr="004B4D1E">
        <w:t>do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podatkowego,</w:t>
      </w:r>
      <w:r>
        <w:t xml:space="preserve"> </w:t>
      </w:r>
      <w:r w:rsidRPr="004B4D1E">
        <w:t>którego</w:t>
      </w:r>
      <w:r>
        <w:t xml:space="preserve"> </w:t>
      </w:r>
      <w:r w:rsidRPr="004B4D1E">
        <w:t>dotyczy</w:t>
      </w:r>
      <w:r>
        <w:t xml:space="preserve"> </w:t>
      </w:r>
      <w:r w:rsidRPr="004B4D1E">
        <w:t>wydane</w:t>
      </w:r>
      <w:r>
        <w:t xml:space="preserve"> </w:t>
      </w:r>
      <w:r w:rsidRPr="004B4D1E">
        <w:t>właścicielowi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>
        <w:t xml:space="preserve"> </w:t>
      </w:r>
      <w:r w:rsidRPr="004B4D1E">
        <w:t>zezwolenie,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5</w:t>
      </w:r>
      <w:r w:rsidR="00C86666" w:rsidRPr="004B4D1E">
        <w:t>4</w:t>
      </w:r>
      <w:r w:rsidR="00C86666">
        <w:t xml:space="preserve"> ust. </w:t>
      </w:r>
      <w:r w:rsidRPr="004B4D1E">
        <w:t>1,</w:t>
      </w:r>
    </w:p>
    <w:p w:rsidR="001948FD" w:rsidRPr="004B4D1E" w:rsidRDefault="001948FD" w:rsidP="001948FD">
      <w:pPr>
        <w:pStyle w:val="ZLITLITwPKTzmlitwpktliter"/>
      </w:pPr>
      <w:r w:rsidRPr="004B4D1E">
        <w:t>d)</w:t>
      </w:r>
      <w:r w:rsidRPr="004B4D1E">
        <w:tab/>
        <w:t>ze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>
        <w:t xml:space="preserve"> </w:t>
      </w:r>
      <w:r w:rsidRPr="004B4D1E">
        <w:t>właściciela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do</w:t>
      </w:r>
      <w:r>
        <w:t xml:space="preserve"> </w:t>
      </w:r>
      <w:r w:rsidRPr="004B4D1E">
        <w:t>innego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podatkowego,</w:t>
      </w:r>
      <w:r>
        <w:t xml:space="preserve"> </w:t>
      </w:r>
      <w:r w:rsidRPr="004B4D1E">
        <w:t>którego</w:t>
      </w:r>
      <w:r>
        <w:t xml:space="preserve"> </w:t>
      </w:r>
      <w:r w:rsidRPr="004B4D1E">
        <w:t>d</w:t>
      </w:r>
      <w:r w:rsidRPr="004B4D1E">
        <w:t>o</w:t>
      </w:r>
      <w:r w:rsidRPr="004B4D1E">
        <w:t>tyczy</w:t>
      </w:r>
      <w:r>
        <w:t xml:space="preserve"> </w:t>
      </w:r>
      <w:r w:rsidRPr="004B4D1E">
        <w:t>wydane</w:t>
      </w:r>
      <w:r>
        <w:t xml:space="preserve"> </w:t>
      </w:r>
      <w:r w:rsidRPr="004B4D1E">
        <w:t>właścicielowi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>
        <w:t xml:space="preserve"> </w:t>
      </w:r>
      <w:r w:rsidRPr="004B4D1E">
        <w:t>zezwolenie,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5</w:t>
      </w:r>
      <w:r w:rsidR="00C86666" w:rsidRPr="004B4D1E">
        <w:t>4</w:t>
      </w:r>
      <w:r w:rsidR="00C86666">
        <w:t xml:space="preserve"> ust. </w:t>
      </w:r>
      <w:r w:rsidRPr="004B4D1E">
        <w:t>1.</w:t>
      </w:r>
      <w:r w:rsidR="00054602">
        <w:t>”</w:t>
      </w:r>
      <w:r w:rsidRPr="004B4D1E">
        <w:t>,</w:t>
      </w:r>
    </w:p>
    <w:p w:rsidR="001948FD" w:rsidRPr="004B4D1E" w:rsidRDefault="001948FD" w:rsidP="001948FD">
      <w:pPr>
        <w:pStyle w:val="LITlitera"/>
      </w:pPr>
      <w:r w:rsidRPr="004B4D1E">
        <w:t>d)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10–13;</w:t>
      </w:r>
    </w:p>
    <w:p w:rsidR="001948FD" w:rsidRPr="004B4D1E" w:rsidRDefault="001948FD" w:rsidP="00054602">
      <w:pPr>
        <w:pStyle w:val="PKTpunkt"/>
        <w:keepNext/>
      </w:pPr>
      <w:r w:rsidRPr="004B4D1E">
        <w:t>2</w:t>
      </w:r>
      <w:r>
        <w:t>6</w:t>
      </w:r>
      <w:r w:rsidRPr="004B4D1E">
        <w:t>)</w:t>
      </w:r>
      <w:r w:rsidR="00054602">
        <w:tab/>
      </w:r>
      <w:r w:rsidRPr="004B4D1E">
        <w:t>w</w:t>
      </w:r>
      <w:r w:rsidR="00C86666">
        <w:t xml:space="preserve"> art. </w:t>
      </w:r>
      <w:r w:rsidRPr="004B4D1E">
        <w:t>41a: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po</w:t>
      </w:r>
      <w:r w:rsidR="00C86666">
        <w:t xml:space="preserve"> ust. </w:t>
      </w:r>
      <w:r w:rsidR="00C86666" w:rsidRPr="004B4D1E">
        <w:t>3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3a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3a.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przemieszczania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zastosowaniem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cyzowych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opodatkowanych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1948FD">
        <w:t xml:space="preserve"> </w:t>
      </w:r>
      <w:r w:rsidR="001948FD" w:rsidRPr="004B4D1E">
        <w:t>projekt</w:t>
      </w:r>
      <w:r w:rsidR="001948FD">
        <w:t xml:space="preserve"> </w:t>
      </w:r>
      <w:r w:rsidR="001948FD" w:rsidRPr="004B4D1E">
        <w:t>e</w:t>
      </w:r>
      <w:r w:rsidR="00C86666">
        <w:softHyphen/>
      </w:r>
      <w:r w:rsidR="00C86666">
        <w:noBreakHyphen/>
      </w:r>
      <w:r w:rsidR="001948FD" w:rsidRPr="004B4D1E">
        <w:t>AD</w:t>
      </w:r>
      <w:r w:rsidR="001948FD">
        <w:t xml:space="preserve"> </w:t>
      </w:r>
      <w:r w:rsidR="001948FD" w:rsidRPr="004B4D1E">
        <w:t>powinien</w:t>
      </w:r>
      <w:r w:rsidR="001948FD">
        <w:t xml:space="preserve"> </w:t>
      </w:r>
      <w:r w:rsidR="001948FD" w:rsidRPr="004B4D1E">
        <w:t>zawierać</w:t>
      </w:r>
      <w:r w:rsidR="001948FD">
        <w:t xml:space="preserve"> </w:t>
      </w:r>
      <w:r w:rsidR="001948FD" w:rsidRPr="004B4D1E">
        <w:t>informację,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przemieszczane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opodatkowane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po</w:t>
      </w:r>
      <w:r w:rsidR="00C86666">
        <w:t xml:space="preserve"> ust. </w:t>
      </w:r>
      <w:r w:rsidR="00C86666" w:rsidRPr="004B4D1E">
        <w:t>4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4a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4a.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energetyczne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przemieszczane,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zastosowaniem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przy</w:t>
      </w:r>
      <w:r w:rsidR="001948FD">
        <w:t xml:space="preserve"> </w:t>
      </w:r>
      <w:r w:rsidR="001948FD" w:rsidRPr="004B4D1E">
        <w:t>użyciu</w:t>
      </w:r>
      <w:r w:rsidR="001948FD">
        <w:t xml:space="preserve"> </w:t>
      </w:r>
      <w:r w:rsidR="001948FD" w:rsidRPr="004B4D1E">
        <w:t>rurociągu: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bezpośrednio</w:t>
      </w:r>
      <w:r>
        <w:t xml:space="preserve"> </w:t>
      </w:r>
      <w:r w:rsidRPr="004B4D1E">
        <w:t>po</w:t>
      </w:r>
      <w:r>
        <w:t xml:space="preserve"> </w:t>
      </w:r>
      <w:r w:rsidRPr="004B4D1E">
        <w:t>dopuszczeniu</w:t>
      </w:r>
      <w:r>
        <w:t xml:space="preserve"> </w:t>
      </w:r>
      <w:r w:rsidRPr="004B4D1E">
        <w:t>do</w:t>
      </w:r>
      <w:r>
        <w:t xml:space="preserve"> </w:t>
      </w:r>
      <w:r w:rsidRPr="004B4D1E">
        <w:t>obrotu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zastosowaniem</w:t>
      </w:r>
      <w:r>
        <w:t xml:space="preserve"> </w:t>
      </w:r>
      <w:r w:rsidRPr="004B4D1E">
        <w:t>zgłoszenia</w:t>
      </w:r>
      <w:r>
        <w:t xml:space="preserve"> </w:t>
      </w:r>
      <w:r w:rsidRPr="004B4D1E">
        <w:t>uproszczonego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rozumieniu</w:t>
      </w:r>
      <w:r>
        <w:t xml:space="preserve"> </w:t>
      </w:r>
      <w:r w:rsidRPr="004B4D1E">
        <w:t>prz</w:t>
      </w:r>
      <w:r w:rsidRPr="004B4D1E">
        <w:t>e</w:t>
      </w:r>
      <w:r w:rsidRPr="004B4D1E">
        <w:t>pisów</w:t>
      </w:r>
      <w:r>
        <w:t xml:space="preserve"> </w:t>
      </w:r>
      <w:r w:rsidRPr="004B4D1E">
        <w:t>prawa</w:t>
      </w:r>
      <w:r>
        <w:t xml:space="preserve"> </w:t>
      </w:r>
      <w:r w:rsidRPr="004B4D1E">
        <w:t>celnego,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miejsca</w:t>
      </w:r>
      <w:r>
        <w:t xml:space="preserve"> </w:t>
      </w:r>
      <w:r w:rsidRPr="004B4D1E">
        <w:t>importu</w:t>
      </w:r>
      <w:r>
        <w:t xml:space="preserve"> </w:t>
      </w:r>
      <w:r w:rsidRPr="004B4D1E">
        <w:t>bezpośrednio</w:t>
      </w:r>
      <w:r>
        <w:t xml:space="preserve"> </w:t>
      </w:r>
      <w:r w:rsidRPr="004B4D1E">
        <w:t>do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</w:p>
    <w:p w:rsidR="001948FD" w:rsidRPr="004B4D1E" w:rsidRDefault="001948FD" w:rsidP="00054602">
      <w:pPr>
        <w:pStyle w:val="ZLITPKTzmpktliter"/>
        <w:keepNext/>
      </w:pPr>
      <w:r w:rsidRPr="004B4D1E">
        <w:t>2)</w:t>
      </w:r>
      <w:r w:rsidRPr="004B4D1E">
        <w:tab/>
        <w:t>pomiędzy</w:t>
      </w:r>
      <w:r>
        <w:t xml:space="preserve"> </w:t>
      </w:r>
      <w:r w:rsidRPr="004B4D1E">
        <w:t>składami</w:t>
      </w:r>
      <w:r>
        <w:t xml:space="preserve"> </w:t>
      </w:r>
      <w:r w:rsidRPr="004B4D1E">
        <w:t>podatkowymi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</w:p>
    <w:p w:rsidR="001948FD" w:rsidRPr="004B4D1E" w:rsidRDefault="001948FD" w:rsidP="001948FD">
      <w:pPr>
        <w:pStyle w:val="ZLITCZWSPPKTzmczciwsppktliter"/>
      </w:pPr>
      <w:r w:rsidRPr="004B4D1E">
        <w:t>–</w:t>
      </w:r>
      <w:r w:rsidR="00054602">
        <w:t> </w:t>
      </w:r>
      <w:r w:rsidRPr="004B4D1E">
        <w:t>podmiot</w:t>
      </w:r>
      <w:r>
        <w:t xml:space="preserve"> </w:t>
      </w:r>
      <w:r w:rsidRPr="004B4D1E">
        <w:t>wysyłający</w:t>
      </w:r>
      <w:r>
        <w:t xml:space="preserve"> </w:t>
      </w:r>
      <w:r w:rsidRPr="004B4D1E">
        <w:t>przesyła</w:t>
      </w:r>
      <w:r>
        <w:t xml:space="preserve"> </w:t>
      </w:r>
      <w:r w:rsidRPr="004B4D1E">
        <w:t>do</w:t>
      </w:r>
      <w:r>
        <w:t xml:space="preserve"> </w:t>
      </w:r>
      <w:r w:rsidRPr="004B4D1E">
        <w:t>Systemu</w:t>
      </w:r>
      <w:r>
        <w:t xml:space="preserve"> </w:t>
      </w:r>
      <w:r w:rsidRPr="004B4D1E">
        <w:t>projekt</w:t>
      </w:r>
      <w:r>
        <w:t xml:space="preserve"> </w:t>
      </w:r>
      <w:r w:rsidRPr="004B4D1E">
        <w:t>e</w:t>
      </w:r>
      <w:r w:rsidR="00C86666">
        <w:softHyphen/>
      </w:r>
      <w:r w:rsidR="00C86666">
        <w:noBreakHyphen/>
      </w:r>
      <w:r w:rsidRPr="004B4D1E">
        <w:t>AD</w:t>
      </w:r>
      <w:r>
        <w:t xml:space="preserve"> </w:t>
      </w:r>
      <w:r w:rsidRPr="004B4D1E">
        <w:t>niezwłocznie</w:t>
      </w:r>
      <w:r>
        <w:t xml:space="preserve"> </w:t>
      </w:r>
      <w:r w:rsidRPr="004B4D1E">
        <w:t>po</w:t>
      </w:r>
      <w:r>
        <w:t xml:space="preserve"> </w:t>
      </w:r>
      <w:r w:rsidRPr="004B4D1E">
        <w:t>zakończeniu</w:t>
      </w:r>
      <w:r>
        <w:t xml:space="preserve"> </w:t>
      </w:r>
      <w:r w:rsidRPr="004B4D1E">
        <w:t>tłoczenia.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ust.</w:t>
      </w:r>
      <w:r>
        <w:t xml:space="preserve"> </w:t>
      </w:r>
      <w:r w:rsidR="00C86666" w:rsidRPr="004B4D1E">
        <w:t>6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6.</w:t>
      </w:r>
      <w:r w:rsidR="00C86666">
        <w:t> </w:t>
      </w:r>
      <w:r w:rsidR="00C86666" w:rsidRPr="004B4D1E">
        <w:t>Z</w:t>
      </w:r>
      <w:r w:rsidR="00C86666">
        <w:t> </w:t>
      </w:r>
      <w:r w:rsidR="001948FD" w:rsidRPr="004B4D1E">
        <w:t>chwilą</w:t>
      </w:r>
      <w:r w:rsidR="001948FD">
        <w:t xml:space="preserve"> </w:t>
      </w:r>
      <w:r w:rsidR="001948FD" w:rsidRPr="004B4D1E">
        <w:t>zweryfikowania</w:t>
      </w:r>
      <w:r w:rsidR="001948FD">
        <w:t xml:space="preserve"> </w:t>
      </w:r>
      <w:r w:rsidR="001948FD" w:rsidRPr="004B4D1E">
        <w:t>projektu</w:t>
      </w:r>
      <w:r w:rsidR="001948FD">
        <w:t xml:space="preserve"> </w:t>
      </w:r>
      <w:r w:rsidR="001948FD" w:rsidRPr="004B4D1E">
        <w:t>e</w:t>
      </w:r>
      <w:r w:rsidR="00C86666">
        <w:softHyphen/>
      </w:r>
      <w:r w:rsidR="00C86666">
        <w:noBreakHyphen/>
      </w:r>
      <w:r w:rsidR="001948FD" w:rsidRPr="004B4D1E">
        <w:t>AD,</w:t>
      </w:r>
      <w:r w:rsidR="001948FD">
        <w:t xml:space="preserve"> </w:t>
      </w:r>
      <w:r w:rsidR="001948FD" w:rsidRPr="004B4D1E">
        <w:t>przed</w:t>
      </w:r>
      <w:r w:rsidR="001948FD">
        <w:t xml:space="preserve"> </w:t>
      </w:r>
      <w:r w:rsidR="001948FD" w:rsidRPr="004B4D1E">
        <w:t>przesłaniem</w:t>
      </w:r>
      <w:r w:rsidR="001948FD">
        <w:t xml:space="preserve"> </w:t>
      </w:r>
      <w:r w:rsidR="001948FD" w:rsidRPr="004B4D1E">
        <w:t>e</w:t>
      </w:r>
      <w:r w:rsidR="00C86666">
        <w:softHyphen/>
      </w:r>
      <w:r w:rsidR="00C86666">
        <w:noBreakHyphen/>
      </w:r>
      <w:r w:rsidR="001948FD" w:rsidRPr="004B4D1E">
        <w:t>AD</w:t>
      </w:r>
      <w:r w:rsidR="001948FD">
        <w:t xml:space="preserve"> </w:t>
      </w:r>
      <w:r w:rsidR="001948FD"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art. </w:t>
      </w:r>
      <w:r w:rsidR="001948FD" w:rsidRPr="004B4D1E">
        <w:t>41b</w:t>
      </w:r>
      <w:r w:rsidR="00C86666">
        <w:t xml:space="preserve"> ust. </w:t>
      </w:r>
      <w:r w:rsidR="001948FD" w:rsidRPr="004B4D1E">
        <w:t>1,</w:t>
      </w:r>
      <w:r w:rsidR="001948FD">
        <w:t xml:space="preserve"> </w:t>
      </w:r>
      <w:r w:rsidR="001948FD" w:rsidRPr="004B4D1E">
        <w:t>następuje</w:t>
      </w:r>
      <w:r w:rsidR="001948FD">
        <w:t xml:space="preserve"> </w:t>
      </w:r>
      <w:r w:rsidR="001948FD" w:rsidRPr="004B4D1E">
        <w:t>automatyczne</w:t>
      </w:r>
      <w:r w:rsidR="001948FD">
        <w:t xml:space="preserve"> </w:t>
      </w:r>
      <w:r w:rsidR="001948FD" w:rsidRPr="004B4D1E">
        <w:t>odnotowanie</w:t>
      </w:r>
      <w:r w:rsidR="001948FD">
        <w:t xml:space="preserve"> </w:t>
      </w:r>
      <w:r w:rsidR="001948FD" w:rsidRPr="004B4D1E">
        <w:t>obciążenia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generalnego</w:t>
      </w:r>
      <w:r w:rsidR="001948FD">
        <w:t xml:space="preserve"> </w:t>
      </w:r>
      <w:r w:rsidR="001948FD" w:rsidRPr="004B4D1E">
        <w:t>kwotą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kwotą</w:t>
      </w:r>
      <w:r w:rsidR="001948FD">
        <w:t xml:space="preserve"> </w:t>
      </w:r>
      <w:r w:rsidR="001948FD" w:rsidRPr="004B4D1E">
        <w:t>akcyzy</w:t>
      </w:r>
      <w:r w:rsidR="00C86666">
        <w:t xml:space="preserve"> </w:t>
      </w:r>
      <w:r w:rsidR="00C86666" w:rsidRPr="00054602">
        <w:t>i</w:t>
      </w:r>
      <w:r w:rsidR="00C86666">
        <w:t> </w:t>
      </w:r>
      <w:r w:rsidR="001948FD" w:rsidRPr="004B4D1E">
        <w:t>opłaty</w:t>
      </w:r>
      <w:r w:rsidR="001948FD">
        <w:t xml:space="preserve"> </w:t>
      </w:r>
      <w:r w:rsidR="001948FD" w:rsidRPr="004B4D1E">
        <w:t>p</w:t>
      </w:r>
      <w:r w:rsidR="001948FD" w:rsidRPr="004B4D1E">
        <w:t>a</w:t>
      </w:r>
      <w:r w:rsidR="001948FD" w:rsidRPr="004B4D1E">
        <w:t>liwowej,</w:t>
      </w:r>
      <w:r w:rsidR="001948FD">
        <w:t xml:space="preserve"> </w:t>
      </w:r>
      <w:r w:rsidR="001948FD" w:rsidRPr="004B4D1E">
        <w:t>wynikającymi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rodzaju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1948FD">
        <w:t xml:space="preserve"> </w:t>
      </w:r>
      <w:r w:rsidR="001948FD" w:rsidRPr="004B4D1E">
        <w:t>innych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opodatkowanych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następuje</w:t>
      </w:r>
      <w:r w:rsidR="001948FD">
        <w:t xml:space="preserve"> </w:t>
      </w:r>
      <w:r w:rsidR="001948FD" w:rsidRPr="004B4D1E">
        <w:t>automatyczne</w:t>
      </w:r>
      <w:r w:rsidR="001948FD">
        <w:t xml:space="preserve"> </w:t>
      </w:r>
      <w:r w:rsidR="001948FD" w:rsidRPr="004B4D1E">
        <w:t>odnotowanie</w:t>
      </w:r>
      <w:r w:rsidR="001948FD">
        <w:t xml:space="preserve"> </w:t>
      </w:r>
      <w:r w:rsidR="001948FD" w:rsidRPr="004B4D1E">
        <w:t>objęcia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zabezpieczeniem</w:t>
      </w:r>
      <w:r w:rsidR="001948FD">
        <w:t xml:space="preserve"> </w:t>
      </w:r>
      <w:r w:rsidR="001948FD" w:rsidRPr="004B4D1E">
        <w:t>ryczałtowym.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2</w:t>
      </w:r>
      <w:r>
        <w:t>7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41e:</w:t>
      </w:r>
    </w:p>
    <w:p w:rsidR="001948FD" w:rsidRPr="00054602" w:rsidRDefault="001948FD" w:rsidP="00054602">
      <w:pPr>
        <w:pStyle w:val="LITlitera"/>
        <w:keepNext/>
      </w:pPr>
      <w:r w:rsidRPr="00054602">
        <w:t>a)</w:t>
      </w:r>
      <w:r w:rsidRPr="00054602">
        <w:tab/>
        <w:t>w</w:t>
      </w:r>
      <w:r w:rsidR="00C86666">
        <w:t xml:space="preserve"> ust. </w:t>
      </w:r>
      <w:r w:rsidR="00C86666" w:rsidRPr="00054602">
        <w:t>3</w:t>
      </w:r>
      <w:r w:rsidR="00C86666">
        <w:t> </w:t>
      </w:r>
      <w:r w:rsidRPr="00054602">
        <w:t>wprowadzenie do wyliczenia otrzymuje 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Jeżeli</w:t>
      </w:r>
      <w:r w:rsidR="001948FD">
        <w:t xml:space="preserve"> </w:t>
      </w:r>
      <w:r w:rsidR="001948FD" w:rsidRPr="004B4D1E">
        <w:t>projekt</w:t>
      </w:r>
      <w:r w:rsidR="001948FD">
        <w:t xml:space="preserve"> </w:t>
      </w:r>
      <w:r w:rsidR="001948FD" w:rsidRPr="004B4D1E">
        <w:t>raportu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zawiera</w:t>
      </w:r>
      <w:r w:rsidR="001948FD">
        <w:t xml:space="preserve"> </w:t>
      </w:r>
      <w:r w:rsidR="001948FD" w:rsidRPr="004B4D1E">
        <w:t>kompletne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prawidłowe</w:t>
      </w:r>
      <w:r w:rsidR="001948FD">
        <w:t xml:space="preserve"> </w:t>
      </w:r>
      <w:r w:rsidR="001948FD" w:rsidRPr="004B4D1E">
        <w:t>dane</w:t>
      </w:r>
      <w:r w:rsidR="001948FD">
        <w:t xml:space="preserve"> </w:t>
      </w:r>
      <w:r w:rsidR="001948FD" w:rsidRPr="004B4D1E">
        <w:t>oraz,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objętych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stawka</w:t>
      </w:r>
      <w:r w:rsidR="001948FD">
        <w:t xml:space="preserve"> </w:t>
      </w:r>
      <w:r w:rsidR="001948FD" w:rsidRPr="004B4D1E">
        <w:t>zerowa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zostało</w:t>
      </w:r>
      <w:r w:rsidR="001948FD">
        <w:t xml:space="preserve"> </w:t>
      </w:r>
      <w:r w:rsidR="001948FD" w:rsidRPr="004B4D1E">
        <w:t>odnotowane</w:t>
      </w:r>
      <w:r w:rsidR="001948FD">
        <w:t xml:space="preserve"> </w:t>
      </w:r>
      <w:r w:rsidR="001948FD" w:rsidRPr="004B4D1E">
        <w:t>obciążenie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generalnego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odbierającego</w:t>
      </w:r>
      <w:r w:rsidR="001948FD">
        <w:t xml:space="preserve"> </w:t>
      </w:r>
      <w:r w:rsidR="001948FD" w:rsidRPr="004B4D1E">
        <w:t>kwotą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kwotą</w:t>
      </w:r>
      <w:r w:rsidR="001948FD">
        <w:t xml:space="preserve"> </w:t>
      </w:r>
      <w:r w:rsidR="001948FD" w:rsidRPr="004B4D1E">
        <w:t>akcyzy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opłaty</w:t>
      </w:r>
      <w:r w:rsidR="001948FD">
        <w:t xml:space="preserve"> </w:t>
      </w:r>
      <w:r w:rsidR="001948FD" w:rsidRPr="004B4D1E">
        <w:t>paliwowej,</w:t>
      </w:r>
      <w:r w:rsidR="001948FD">
        <w:t xml:space="preserve"> </w:t>
      </w:r>
      <w:r w:rsidR="001948FD" w:rsidRPr="00054602">
        <w:t>wynikającymi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rodzaju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zostało</w:t>
      </w:r>
      <w:r w:rsidR="001948FD">
        <w:t xml:space="preserve"> </w:t>
      </w:r>
      <w:r w:rsidR="001948FD" w:rsidRPr="004B4D1E">
        <w:t>odnotowane</w:t>
      </w:r>
      <w:r w:rsidR="001948FD">
        <w:t xml:space="preserve"> </w:t>
      </w:r>
      <w:r w:rsidR="001948FD" w:rsidRPr="004B4D1E">
        <w:t>objęcie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zabezpieczeniem</w:t>
      </w:r>
      <w:r w:rsidR="001948FD">
        <w:t xml:space="preserve"> </w:t>
      </w:r>
      <w:r w:rsidR="001948FD" w:rsidRPr="004B4D1E">
        <w:t>r</w:t>
      </w:r>
      <w:r w:rsidR="001948FD" w:rsidRPr="004B4D1E">
        <w:t>y</w:t>
      </w:r>
      <w:r w:rsidR="001948FD" w:rsidRPr="004B4D1E">
        <w:t>czałtowym</w:t>
      </w:r>
      <w:r w:rsidR="001948FD">
        <w:t xml:space="preserve"> </w:t>
      </w:r>
      <w:r w:rsidR="001948FD" w:rsidRPr="004B4D1E">
        <w:t>albo</w:t>
      </w:r>
      <w:r w:rsidR="001948FD">
        <w:t xml:space="preserve"> objęcie ich </w:t>
      </w:r>
      <w:r w:rsidR="001948FD" w:rsidRPr="004B4D1E">
        <w:t>zwolnieniem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obowiązku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</w:t>
      </w:r>
      <w:r w:rsidR="001948FD">
        <w:t xml:space="preserve"> </w:t>
      </w:r>
      <w:r w:rsidR="001948FD" w:rsidRPr="004B4D1E">
        <w:t>udzielonym</w:t>
      </w:r>
      <w:r w:rsidR="001948FD">
        <w:t xml:space="preserve"> </w:t>
      </w:r>
      <w:r w:rsidR="001948FD" w:rsidRPr="004B4D1E">
        <w:t>po</w:t>
      </w:r>
      <w:r w:rsidR="001948FD" w:rsidRPr="004B4D1E">
        <w:t>d</w:t>
      </w:r>
      <w:r w:rsidR="001948FD" w:rsidRPr="004B4D1E">
        <w:t>miotowi</w:t>
      </w:r>
      <w:r w:rsidR="001948FD">
        <w:t xml:space="preserve"> </w:t>
      </w:r>
      <w:r w:rsidR="001948FD" w:rsidRPr="004B4D1E">
        <w:t>odbierającemu,</w:t>
      </w:r>
      <w:r w:rsidR="001948FD">
        <w:t xml:space="preserve"> </w:t>
      </w:r>
      <w:r w:rsidR="001948FD" w:rsidRPr="004B4D1E">
        <w:t>raport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automatycznie</w:t>
      </w:r>
      <w:r w:rsidR="001948FD">
        <w:t xml:space="preserve"> </w:t>
      </w:r>
      <w:r w:rsidR="001948FD" w:rsidRPr="004B4D1E">
        <w:t>przesyłany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Systemu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odbierającego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do: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po</w:t>
      </w:r>
      <w:r w:rsidR="00C86666">
        <w:t xml:space="preserve"> ust. </w:t>
      </w:r>
      <w:r w:rsidR="00C86666" w:rsidRPr="004B4D1E">
        <w:t>3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3a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Default="00054602" w:rsidP="001948FD">
      <w:pPr>
        <w:pStyle w:val="ZLITUSTzmustliter"/>
      </w:pPr>
      <w:r>
        <w:t>„</w:t>
      </w:r>
      <w:r w:rsidR="001948FD" w:rsidRPr="004B4D1E">
        <w:t>3a.</w:t>
      </w:r>
      <w:r>
        <w:t> </w:t>
      </w:r>
      <w:r w:rsidR="001948FD" w:rsidRPr="004B4D1E">
        <w:t>Jeżeli</w:t>
      </w:r>
      <w:r w:rsidR="001948FD">
        <w:t xml:space="preserve"> </w:t>
      </w:r>
      <w:r w:rsidR="001948FD" w:rsidRPr="004B4D1E">
        <w:t>projekt</w:t>
      </w:r>
      <w:r w:rsidR="001948FD">
        <w:t xml:space="preserve"> </w:t>
      </w:r>
      <w:r w:rsidR="001948FD" w:rsidRPr="004B4D1E">
        <w:t>raportu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zawiera</w:t>
      </w:r>
      <w:r w:rsidR="001948FD">
        <w:t xml:space="preserve"> </w:t>
      </w:r>
      <w:r w:rsidR="001948FD" w:rsidRPr="004B4D1E">
        <w:t>kompletne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prawidłowe</w:t>
      </w:r>
      <w:r w:rsidR="001948FD">
        <w:t xml:space="preserve"> </w:t>
      </w:r>
      <w:r w:rsidR="001948FD" w:rsidRPr="004B4D1E">
        <w:t>dane</w:t>
      </w:r>
      <w:r w:rsidR="001948FD">
        <w:t xml:space="preserve"> </w:t>
      </w:r>
      <w:r w:rsidR="001948FD" w:rsidRPr="004B4D1E">
        <w:t>oraz,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cyzowych</w:t>
      </w:r>
      <w:r w:rsidR="001948FD">
        <w:t xml:space="preserve"> </w:t>
      </w:r>
      <w:r w:rsidR="001948FD" w:rsidRPr="004B4D1E">
        <w:t>objętych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stawka</w:t>
      </w:r>
      <w:r w:rsidR="001948FD">
        <w:t xml:space="preserve"> </w:t>
      </w:r>
      <w:r w:rsidR="001948FD" w:rsidRPr="004B4D1E">
        <w:t>zerowa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zostało</w:t>
      </w:r>
      <w:r w:rsidR="001948FD">
        <w:t xml:space="preserve"> </w:t>
      </w:r>
      <w:r w:rsidR="001948FD" w:rsidRPr="004B4D1E">
        <w:t>odnotowane</w:t>
      </w:r>
      <w:r w:rsidR="001948FD">
        <w:t xml:space="preserve"> </w:t>
      </w:r>
      <w:r w:rsidR="001948FD" w:rsidRPr="004B4D1E">
        <w:t>obciążenie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generalnego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odbierającego</w:t>
      </w:r>
      <w:r w:rsidR="001948FD">
        <w:t xml:space="preserve"> </w:t>
      </w:r>
      <w:r w:rsidR="001948FD" w:rsidRPr="004B4D1E">
        <w:t>kwotą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kwotą</w:t>
      </w:r>
      <w:r w:rsidR="001948FD">
        <w:t xml:space="preserve"> </w:t>
      </w:r>
      <w:r w:rsidR="001948FD" w:rsidRPr="004B4D1E">
        <w:t>akcyzy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opłaty</w:t>
      </w:r>
      <w:r w:rsidR="001948FD">
        <w:t xml:space="preserve"> </w:t>
      </w:r>
      <w:r w:rsidR="001948FD" w:rsidRPr="004B4D1E">
        <w:t>paliwowej,</w:t>
      </w:r>
      <w:r w:rsidR="001948FD">
        <w:t xml:space="preserve"> </w:t>
      </w:r>
      <w:r w:rsidR="001948FD" w:rsidRPr="00054602">
        <w:t>wynikającymi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rodzaju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zostało</w:t>
      </w:r>
      <w:r w:rsidR="001948FD">
        <w:t xml:space="preserve"> </w:t>
      </w:r>
      <w:r w:rsidR="001948FD" w:rsidRPr="004B4D1E">
        <w:t>odnotowane</w:t>
      </w:r>
      <w:r w:rsidR="001948FD">
        <w:t xml:space="preserve"> </w:t>
      </w:r>
      <w:r w:rsidR="001948FD" w:rsidRPr="004B4D1E">
        <w:t>objęcie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</w:t>
      </w:r>
      <w:r w:rsidR="001948FD" w:rsidRPr="004B4D1E">
        <w:t>o</w:t>
      </w:r>
      <w:r w:rsidR="001948FD" w:rsidRPr="004B4D1E">
        <w:t>wych</w:t>
      </w:r>
      <w:r w:rsidR="001948FD">
        <w:t xml:space="preserve"> </w:t>
      </w:r>
      <w:r w:rsidR="001948FD" w:rsidRPr="004B4D1E">
        <w:t>zabezpieczeniem</w:t>
      </w:r>
      <w:r w:rsidR="001948FD">
        <w:t xml:space="preserve"> </w:t>
      </w:r>
      <w:r w:rsidR="001948FD" w:rsidRPr="004B4D1E">
        <w:t>ryczałtowym</w:t>
      </w:r>
      <w:r w:rsidR="001948FD">
        <w:t xml:space="preserve"> </w:t>
      </w:r>
      <w:r w:rsidR="001948FD" w:rsidRPr="004B4D1E">
        <w:t>albo</w:t>
      </w:r>
      <w:r w:rsidR="001948FD">
        <w:t xml:space="preserve"> objęcie ich </w:t>
      </w:r>
      <w:r w:rsidR="001948FD" w:rsidRPr="004B4D1E">
        <w:t>zwolnieniem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obowiązku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</w:t>
      </w:r>
      <w:r w:rsidR="001948FD" w:rsidRPr="004B4D1E">
        <w:t>y</w:t>
      </w:r>
      <w:r w:rsidR="001948FD" w:rsidRPr="004B4D1E">
        <w:t>zowego</w:t>
      </w:r>
      <w:r w:rsidR="001948FD">
        <w:t xml:space="preserve"> </w:t>
      </w:r>
      <w:r w:rsidR="001948FD" w:rsidRPr="004B4D1E">
        <w:t>udzielonym</w:t>
      </w:r>
      <w:r w:rsidR="001948FD">
        <w:t xml:space="preserve"> </w:t>
      </w:r>
      <w:r w:rsidR="001948FD" w:rsidRPr="004B4D1E">
        <w:t>podmiotowi</w:t>
      </w:r>
      <w:r w:rsidR="001948FD">
        <w:t xml:space="preserve"> </w:t>
      </w:r>
      <w:r w:rsidR="001948FD" w:rsidRPr="004B4D1E">
        <w:t>odbierającemu,</w:t>
      </w:r>
      <w:r w:rsidR="001948FD">
        <w:t xml:space="preserve"> </w:t>
      </w:r>
      <w:r w:rsidR="001948FD" w:rsidRPr="004B4D1E">
        <w:t>raport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przesyłany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Systemu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podmiotów,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3,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potwierdzeniu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Systemie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zob</w:t>
      </w:r>
      <w:r w:rsidR="001948FD" w:rsidRPr="004B4D1E">
        <w:t>o</w:t>
      </w:r>
      <w:r w:rsidR="001948FD" w:rsidRPr="004B4D1E">
        <w:t>wiązanie</w:t>
      </w:r>
      <w:r w:rsidR="001948FD">
        <w:t xml:space="preserve"> </w:t>
      </w:r>
      <w:r w:rsidR="001948FD" w:rsidRPr="004B4D1E">
        <w:t>podatkowe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odbierającego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obowiązek</w:t>
      </w:r>
      <w:r w:rsidR="001948FD">
        <w:t xml:space="preserve"> </w:t>
      </w:r>
      <w:r w:rsidR="001948FD" w:rsidRPr="004B4D1E">
        <w:t>zapłaty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niego</w:t>
      </w:r>
      <w:r w:rsidR="001948FD">
        <w:t xml:space="preserve"> </w:t>
      </w:r>
      <w:r w:rsidR="001948FD" w:rsidRPr="004B4D1E">
        <w:t>opłaty</w:t>
      </w:r>
      <w:r w:rsidR="001948FD">
        <w:t xml:space="preserve"> </w:t>
      </w:r>
      <w:r w:rsidR="001948FD" w:rsidRPr="004B4D1E">
        <w:t>paliwowej,</w:t>
      </w:r>
      <w:r w:rsidR="001948FD">
        <w:t xml:space="preserve"> </w:t>
      </w:r>
      <w:r w:rsidR="001948FD" w:rsidRPr="004B4D1E">
        <w:t>dotyczące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wyrobów,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całości</w:t>
      </w:r>
      <w:r w:rsidR="001948FD">
        <w:t xml:space="preserve"> </w:t>
      </w:r>
      <w:r w:rsidR="001948FD" w:rsidRPr="004B4D1E">
        <w:t>lub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części</w:t>
      </w:r>
      <w:r w:rsidR="001948FD">
        <w:t xml:space="preserve"> </w:t>
      </w:r>
      <w:r w:rsidR="001948FD" w:rsidRPr="004B4D1E">
        <w:t>wygasły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mogą</w:t>
      </w:r>
      <w:r w:rsidR="001948FD">
        <w:t xml:space="preserve"> </w:t>
      </w:r>
      <w:r w:rsidR="001948FD" w:rsidRPr="004B4D1E">
        <w:t>już</w:t>
      </w:r>
      <w:r w:rsidR="001948FD">
        <w:t xml:space="preserve"> </w:t>
      </w:r>
      <w:r w:rsidR="001948FD" w:rsidRPr="004B4D1E">
        <w:t>powstać.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ust.</w:t>
      </w:r>
      <w:r>
        <w:t xml:space="preserve"> </w:t>
      </w:r>
      <w:r w:rsidR="00C86666" w:rsidRPr="004B4D1E">
        <w:t>4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4.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projekt</w:t>
      </w:r>
      <w:r>
        <w:t xml:space="preserve"> </w:t>
      </w:r>
      <w:r w:rsidRPr="004B4D1E">
        <w:t>raportu</w:t>
      </w:r>
      <w:r>
        <w:t xml:space="preserve"> </w:t>
      </w:r>
      <w:r w:rsidRPr="004B4D1E">
        <w:t>odbioru</w:t>
      </w:r>
      <w:r>
        <w:t xml:space="preserve"> </w:t>
      </w:r>
      <w:r w:rsidRPr="004B4D1E">
        <w:t>albo</w:t>
      </w:r>
      <w:r>
        <w:t xml:space="preserve"> </w:t>
      </w:r>
      <w:r w:rsidRPr="004B4D1E">
        <w:t>projekt</w:t>
      </w:r>
      <w:r>
        <w:t xml:space="preserve"> </w:t>
      </w:r>
      <w:r w:rsidRPr="004B4D1E">
        <w:t>raportu</w:t>
      </w:r>
      <w:r>
        <w:t xml:space="preserve"> </w:t>
      </w:r>
      <w:r w:rsidRPr="004B4D1E">
        <w:t>wywozu</w:t>
      </w:r>
      <w:r>
        <w:t xml:space="preserve"> </w:t>
      </w:r>
      <w:r w:rsidRPr="004B4D1E">
        <w:t>sporządzony</w:t>
      </w:r>
      <w:r>
        <w:t xml:space="preserve"> </w:t>
      </w:r>
      <w:r w:rsidRPr="004B4D1E">
        <w:t>przez</w:t>
      </w:r>
      <w:r>
        <w:t xml:space="preserve"> </w:t>
      </w:r>
      <w:r w:rsidRPr="004B4D1E">
        <w:t>właściwego</w:t>
      </w:r>
      <w:r>
        <w:t xml:space="preserve"> </w:t>
      </w:r>
      <w:r w:rsidRPr="004B4D1E">
        <w:t>naczelnika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zawiera</w:t>
      </w:r>
      <w:r>
        <w:t xml:space="preserve"> </w:t>
      </w:r>
      <w:r w:rsidRPr="004B4D1E">
        <w:t>niekompletne</w:t>
      </w:r>
      <w:r>
        <w:t xml:space="preserve"> </w:t>
      </w:r>
      <w:r w:rsidRPr="004B4D1E">
        <w:t>lub</w:t>
      </w:r>
      <w:r>
        <w:t xml:space="preserve"> </w:t>
      </w:r>
      <w:r w:rsidRPr="004B4D1E">
        <w:t>nieprawidłowe</w:t>
      </w:r>
      <w:r>
        <w:t xml:space="preserve"> </w:t>
      </w:r>
      <w:r w:rsidRPr="004B4D1E">
        <w:t>dane,</w:t>
      </w:r>
      <w:r>
        <w:t xml:space="preserve"> </w:t>
      </w:r>
      <w:r w:rsidRPr="004B4D1E">
        <w:t>albo</w:t>
      </w:r>
    </w:p>
    <w:p w:rsidR="001948FD" w:rsidRDefault="001948FD" w:rsidP="00054602">
      <w:pPr>
        <w:pStyle w:val="ZLITPKTzmpktliter"/>
        <w:keepNext/>
      </w:pPr>
      <w:r w:rsidRPr="004B4D1E">
        <w:t>2)</w:t>
      </w:r>
      <w:r w:rsidRPr="004B4D1E">
        <w:tab/>
        <w:t>z</w:t>
      </w:r>
      <w:r>
        <w:t xml:space="preserve"> </w:t>
      </w:r>
      <w:r w:rsidRPr="004B4D1E">
        <w:t>wykorzystaniem</w:t>
      </w:r>
      <w:r>
        <w:t xml:space="preserve"> </w:t>
      </w:r>
      <w:r w:rsidRPr="004B4D1E">
        <w:t>Systemu</w:t>
      </w:r>
      <w:r>
        <w:t xml:space="preserve"> </w:t>
      </w:r>
      <w:r w:rsidRPr="004B4D1E">
        <w:t>przemieszczane</w:t>
      </w:r>
      <w:r>
        <w:t xml:space="preserve"> </w:t>
      </w:r>
      <w:r w:rsidRPr="004B4D1E">
        <w:t>są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</w:t>
      </w:r>
      <w:r>
        <w:t xml:space="preserve"> </w:t>
      </w:r>
      <w:r w:rsidRPr="004B4D1E">
        <w:t>objęte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inną</w:t>
      </w:r>
      <w:r>
        <w:t xml:space="preserve"> </w:t>
      </w:r>
      <w:r w:rsidRPr="004B4D1E">
        <w:t>niż</w:t>
      </w:r>
      <w:r>
        <w:t xml:space="preserve"> </w:t>
      </w:r>
      <w:r w:rsidRPr="004B4D1E">
        <w:t>stawka</w:t>
      </w:r>
      <w:r>
        <w:t xml:space="preserve"> </w:t>
      </w:r>
      <w:r w:rsidRPr="004B4D1E">
        <w:t>z</w:t>
      </w:r>
      <w:r w:rsidRPr="004B4D1E">
        <w:t>e</w:t>
      </w:r>
      <w:r w:rsidRPr="004B4D1E">
        <w:t>rowa,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nie</w:t>
      </w:r>
      <w:r>
        <w:t xml:space="preserve"> </w:t>
      </w:r>
      <w:r w:rsidRPr="004B4D1E">
        <w:t>jest</w:t>
      </w:r>
      <w:r>
        <w:t xml:space="preserve"> </w:t>
      </w:r>
      <w:r w:rsidRPr="004B4D1E">
        <w:t>możliwe</w:t>
      </w:r>
      <w:r>
        <w:t xml:space="preserve"> </w:t>
      </w:r>
      <w:r w:rsidRPr="004B4D1E">
        <w:t>odnotowanie</w:t>
      </w:r>
      <w:r>
        <w:t xml:space="preserve"> </w:t>
      </w:r>
      <w:r w:rsidRPr="004B4D1E">
        <w:t>obciążenia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należnej</w:t>
      </w:r>
      <w:r>
        <w:t xml:space="preserve"> </w:t>
      </w:r>
      <w:r w:rsidRPr="004B4D1E">
        <w:t>wysokości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generalnego</w:t>
      </w:r>
      <w:r>
        <w:t xml:space="preserve"> </w:t>
      </w:r>
      <w:r w:rsidRPr="004B4D1E">
        <w:t>po</w:t>
      </w:r>
      <w:r w:rsidRPr="004B4D1E">
        <w:t>d</w:t>
      </w:r>
      <w:r w:rsidRPr="004B4D1E">
        <w:t>miotu</w:t>
      </w:r>
      <w:r>
        <w:t xml:space="preserve"> </w:t>
      </w:r>
      <w:r w:rsidRPr="004B4D1E">
        <w:t>odbierającego,</w:t>
      </w:r>
      <w:r>
        <w:t xml:space="preserve"> </w:t>
      </w:r>
      <w:r w:rsidRPr="004B4D1E">
        <w:t>albo</w:t>
      </w:r>
      <w:r>
        <w:t xml:space="preserve"> </w:t>
      </w:r>
      <w:r w:rsidRPr="004B4D1E">
        <w:t>odnotowanie</w:t>
      </w:r>
      <w:r>
        <w:t xml:space="preserve"> </w:t>
      </w:r>
      <w:r w:rsidRPr="004B4D1E">
        <w:t>objęcia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zabezpieczeniem</w:t>
      </w:r>
      <w:r>
        <w:t xml:space="preserve"> </w:t>
      </w:r>
      <w:r w:rsidRPr="004B4D1E">
        <w:t>ryczałtowym</w:t>
      </w:r>
      <w:r>
        <w:t xml:space="preserve"> </w:t>
      </w:r>
      <w:r w:rsidRPr="004B4D1E">
        <w:t>podmiotu</w:t>
      </w:r>
      <w:r>
        <w:t xml:space="preserve"> </w:t>
      </w:r>
      <w:r w:rsidRPr="004B4D1E">
        <w:t>odbierającego</w:t>
      </w:r>
      <w:r>
        <w:t xml:space="preserve"> </w:t>
      </w:r>
      <w:r w:rsidRPr="004B4D1E">
        <w:t>albo</w:t>
      </w:r>
      <w:r>
        <w:t xml:space="preserve"> objęcia ich </w:t>
      </w:r>
      <w:r w:rsidRPr="004B4D1E">
        <w:t>zwolnieniem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obowiązku</w:t>
      </w:r>
      <w:r>
        <w:t xml:space="preserve"> </w:t>
      </w:r>
      <w:r w:rsidRPr="004B4D1E">
        <w:t>złożenia</w:t>
      </w:r>
      <w:r>
        <w:t xml:space="preserve"> </w:t>
      </w:r>
      <w:r w:rsidRPr="004B4D1E">
        <w:t>zabezpieczenia</w:t>
      </w:r>
      <w:r>
        <w:t xml:space="preserve"> akcyzowego </w:t>
      </w:r>
      <w:r w:rsidRPr="004B4D1E">
        <w:t>udzielonym</w:t>
      </w:r>
      <w:r>
        <w:t xml:space="preserve"> </w:t>
      </w:r>
      <w:r w:rsidRPr="004B4D1E">
        <w:t>podmiotowi</w:t>
      </w:r>
      <w:r>
        <w:t xml:space="preserve"> </w:t>
      </w:r>
      <w:r w:rsidRPr="004B4D1E">
        <w:t>odbierającemu</w:t>
      </w:r>
    </w:p>
    <w:p w:rsidR="001948FD" w:rsidRPr="00054602" w:rsidRDefault="001948FD" w:rsidP="001948FD">
      <w:pPr>
        <w:pStyle w:val="ZLITCZWSPPKTzmczciwsppktliter"/>
      </w:pPr>
      <w:r w:rsidRPr="00054602">
        <w:t>–</w:t>
      </w:r>
      <w:r w:rsidR="00054602">
        <w:t> </w:t>
      </w:r>
      <w:r w:rsidRPr="00054602">
        <w:t>informacja</w:t>
      </w:r>
      <w:r w:rsidR="00C86666" w:rsidRPr="00054602">
        <w:t xml:space="preserve"> o</w:t>
      </w:r>
      <w:r w:rsidR="00C86666">
        <w:t> </w:t>
      </w:r>
      <w:r w:rsidRPr="00054602">
        <w:t>błędach jest automatycznie wysyłana</w:t>
      </w:r>
      <w:r w:rsidR="00C86666" w:rsidRPr="00054602">
        <w:t xml:space="preserve"> z</w:t>
      </w:r>
      <w:r w:rsidR="00C86666">
        <w:t> </w:t>
      </w:r>
      <w:r w:rsidRPr="00054602">
        <w:t>Systemu odpowiednio do podmiotu</w:t>
      </w:r>
      <w:r>
        <w:t xml:space="preserve"> </w:t>
      </w:r>
      <w:r w:rsidRPr="00054602">
        <w:t>odbierającego albo do właściwego naczelnika urzędu celnego.</w:t>
      </w:r>
      <w:r w:rsidR="00054602">
        <w:t>”</w:t>
      </w:r>
      <w:r w:rsidRPr="00054602">
        <w:t>,</w:t>
      </w:r>
    </w:p>
    <w:p w:rsidR="001948FD" w:rsidRPr="004B4D1E" w:rsidRDefault="001948FD" w:rsidP="00054602">
      <w:pPr>
        <w:pStyle w:val="LITlitera"/>
        <w:keepNext/>
      </w:pPr>
      <w:r w:rsidRPr="004B4D1E">
        <w:t>d)</w:t>
      </w:r>
      <w:r w:rsidRPr="004B4D1E">
        <w:tab/>
        <w:t>ust.</w:t>
      </w:r>
      <w:r>
        <w:t xml:space="preserve"> </w:t>
      </w:r>
      <w:r w:rsidR="00C86666" w:rsidRPr="004B4D1E">
        <w:t>7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7.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momencie</w:t>
      </w:r>
      <w:r w:rsidR="001948FD">
        <w:t xml:space="preserve"> </w:t>
      </w:r>
      <w:r w:rsidR="001948FD" w:rsidRPr="004B4D1E">
        <w:t>zarejestrowania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Systemie: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raportu</w:t>
      </w:r>
      <w:r>
        <w:t xml:space="preserve"> </w:t>
      </w:r>
      <w:r w:rsidRPr="004B4D1E">
        <w:t>odbioru</w:t>
      </w:r>
      <w:r>
        <w:t xml:space="preserve"> </w:t>
      </w:r>
      <w:r w:rsidRPr="004B4D1E">
        <w:t>–</w:t>
      </w:r>
      <w:r>
        <w:t xml:space="preserve"> </w:t>
      </w:r>
      <w:r w:rsidRPr="004B4D1E">
        <w:t>następuje</w:t>
      </w:r>
      <w:r>
        <w:t xml:space="preserve"> </w:t>
      </w:r>
      <w:r w:rsidRPr="004B4D1E">
        <w:t>automatyczne</w:t>
      </w:r>
      <w:r>
        <w:t xml:space="preserve"> </w:t>
      </w:r>
      <w:r w:rsidRPr="004B4D1E">
        <w:t>odnotowanie</w:t>
      </w:r>
      <w:r>
        <w:t xml:space="preserve"> </w:t>
      </w:r>
      <w:r w:rsidRPr="004B4D1E">
        <w:t>zwolnienia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generalnego</w:t>
      </w:r>
      <w:r>
        <w:t xml:space="preserve"> </w:t>
      </w:r>
      <w:r w:rsidRPr="004B4D1E">
        <w:t>podmiotu</w:t>
      </w:r>
      <w:r>
        <w:t xml:space="preserve"> </w:t>
      </w:r>
      <w:r w:rsidRPr="004B4D1E">
        <w:t>wysyłającego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obciążenia</w:t>
      </w:r>
      <w:r>
        <w:t xml:space="preserve"> </w:t>
      </w:r>
      <w:r w:rsidRPr="004B4D1E">
        <w:t>albo</w:t>
      </w:r>
      <w:r>
        <w:t xml:space="preserve"> </w:t>
      </w:r>
      <w:r w:rsidRPr="004B4D1E">
        <w:t>automatyczne</w:t>
      </w:r>
      <w:r>
        <w:t xml:space="preserve"> </w:t>
      </w:r>
      <w:r w:rsidRPr="004B4D1E">
        <w:t>odnotowanie</w:t>
      </w:r>
      <w:r>
        <w:t xml:space="preserve"> </w:t>
      </w:r>
      <w:r w:rsidRPr="004B4D1E">
        <w:t>zwolnienia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objęcia</w:t>
      </w:r>
      <w:r>
        <w:t xml:space="preserve"> </w:t>
      </w:r>
      <w:r w:rsidRPr="004B4D1E">
        <w:t>ich</w:t>
      </w:r>
      <w:r>
        <w:t xml:space="preserve"> </w:t>
      </w:r>
      <w:r w:rsidRPr="004B4D1E">
        <w:t>zabezpieczeniem</w:t>
      </w:r>
      <w:r>
        <w:t xml:space="preserve"> </w:t>
      </w:r>
      <w:r w:rsidRPr="004B4D1E">
        <w:t>ryczałtowym</w:t>
      </w:r>
      <w:r>
        <w:t xml:space="preserve"> </w:t>
      </w:r>
      <w:r w:rsidRPr="004B4D1E">
        <w:t>oraz,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odbioru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objętych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inną</w:t>
      </w:r>
      <w:r>
        <w:t xml:space="preserve"> </w:t>
      </w:r>
      <w:r w:rsidRPr="004B4D1E">
        <w:t>niż</w:t>
      </w:r>
      <w:r>
        <w:t xml:space="preserve"> </w:t>
      </w:r>
      <w:r w:rsidRPr="004B4D1E">
        <w:t>stawka</w:t>
      </w:r>
      <w:r>
        <w:t xml:space="preserve"> </w:t>
      </w:r>
      <w:r w:rsidRPr="004B4D1E">
        <w:t>zerowa,</w:t>
      </w:r>
      <w:r>
        <w:t xml:space="preserve"> </w:t>
      </w:r>
      <w:r w:rsidRPr="004B4D1E">
        <w:t>automatyczne</w:t>
      </w:r>
      <w:r>
        <w:t xml:space="preserve"> </w:t>
      </w:r>
      <w:r w:rsidRPr="004B4D1E">
        <w:t>odnotowanie</w:t>
      </w:r>
      <w:r>
        <w:t xml:space="preserve"> </w:t>
      </w:r>
      <w:r w:rsidRPr="004B4D1E">
        <w:t>obciążenia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generalnego</w:t>
      </w:r>
      <w:r>
        <w:t xml:space="preserve"> </w:t>
      </w:r>
      <w:r w:rsidRPr="004B4D1E">
        <w:t>podmiotu</w:t>
      </w:r>
      <w:r>
        <w:t xml:space="preserve"> </w:t>
      </w:r>
      <w:r w:rsidRPr="004B4D1E">
        <w:t>odbierającego</w:t>
      </w:r>
      <w:r>
        <w:t xml:space="preserve"> </w:t>
      </w:r>
      <w:r w:rsidRPr="004B4D1E">
        <w:t>kwotą</w:t>
      </w:r>
      <w:r>
        <w:t xml:space="preserve"> </w:t>
      </w:r>
      <w:r w:rsidRPr="004B4D1E">
        <w:t>akcyzy</w:t>
      </w:r>
      <w:r>
        <w:t xml:space="preserve"> </w:t>
      </w:r>
      <w:r w:rsidRPr="004B4D1E">
        <w:t>albo</w:t>
      </w:r>
      <w:r>
        <w:t xml:space="preserve"> </w:t>
      </w:r>
      <w:r w:rsidRPr="004B4D1E">
        <w:t>kwotą</w:t>
      </w:r>
      <w:r>
        <w:t xml:space="preserve"> </w:t>
      </w:r>
      <w:r w:rsidRPr="004B4D1E">
        <w:t>akcyzy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opłaty</w:t>
      </w:r>
      <w:r>
        <w:t xml:space="preserve"> </w:t>
      </w:r>
      <w:r w:rsidRPr="004B4D1E">
        <w:t>paliwowej,</w:t>
      </w:r>
      <w:r>
        <w:t xml:space="preserve"> </w:t>
      </w:r>
      <w:r w:rsidRPr="00054602">
        <w:t>wynikającymi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rodzaju</w:t>
      </w:r>
      <w:r>
        <w:t xml:space="preserve"> </w:t>
      </w:r>
      <w:r w:rsidRPr="004B4D1E">
        <w:t>odebranych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akcyzowych,</w:t>
      </w:r>
      <w:r>
        <w:t xml:space="preserve"> </w:t>
      </w:r>
      <w:r w:rsidRPr="004B4D1E">
        <w:t>albo</w:t>
      </w:r>
      <w:r>
        <w:t xml:space="preserve"> </w:t>
      </w:r>
      <w:r w:rsidRPr="004B4D1E">
        <w:t>automatyczne</w:t>
      </w:r>
      <w:r>
        <w:t xml:space="preserve"> </w:t>
      </w:r>
      <w:r w:rsidRPr="004B4D1E">
        <w:t>odnotowanie</w:t>
      </w:r>
      <w:r>
        <w:t xml:space="preserve"> </w:t>
      </w:r>
      <w:r w:rsidRPr="004B4D1E">
        <w:t>objęcia</w:t>
      </w:r>
      <w:r>
        <w:t xml:space="preserve"> </w:t>
      </w:r>
      <w:r w:rsidRPr="004B4D1E">
        <w:t>tych</w:t>
      </w:r>
      <w:r>
        <w:t xml:space="preserve"> </w:t>
      </w:r>
      <w:r w:rsidRPr="004B4D1E">
        <w:t>wyr</w:t>
      </w:r>
      <w:r w:rsidRPr="004B4D1E">
        <w:t>o</w:t>
      </w:r>
      <w:r w:rsidRPr="004B4D1E">
        <w:t>bów</w:t>
      </w:r>
      <w:r>
        <w:t xml:space="preserve"> </w:t>
      </w:r>
      <w:r w:rsidRPr="004B4D1E">
        <w:t>zabezpieczeniem</w:t>
      </w:r>
      <w:r>
        <w:t xml:space="preserve"> </w:t>
      </w:r>
      <w:r w:rsidRPr="004B4D1E">
        <w:t>ryczałtowym</w:t>
      </w:r>
      <w:r>
        <w:t xml:space="preserve"> </w:t>
      </w:r>
      <w:r w:rsidRPr="004B4D1E">
        <w:t>podmiotu</w:t>
      </w:r>
      <w:r>
        <w:t xml:space="preserve"> </w:t>
      </w:r>
      <w:r w:rsidRPr="004B4D1E">
        <w:t>odbierającego</w:t>
      </w:r>
      <w:r>
        <w:t xml:space="preserve"> </w:t>
      </w:r>
      <w:r w:rsidRPr="004B4D1E">
        <w:t>albo</w:t>
      </w:r>
      <w:r>
        <w:t xml:space="preserve"> </w:t>
      </w:r>
      <w:r w:rsidRPr="004B4D1E">
        <w:t>objęci</w:t>
      </w:r>
      <w:r>
        <w:t xml:space="preserve">a </w:t>
      </w:r>
      <w:r w:rsidRPr="004B4D1E">
        <w:t>ich</w:t>
      </w:r>
      <w:r>
        <w:t xml:space="preserve"> </w:t>
      </w:r>
      <w:r w:rsidRPr="004B4D1E">
        <w:t>zwolnieniem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obowiązku</w:t>
      </w:r>
      <w:r>
        <w:t xml:space="preserve"> </w:t>
      </w:r>
      <w:r w:rsidRPr="004B4D1E">
        <w:t>złożenia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akcyzowego</w:t>
      </w:r>
      <w:r>
        <w:t xml:space="preserve"> </w:t>
      </w:r>
      <w:r w:rsidRPr="004B4D1E">
        <w:t>udzielonym</w:t>
      </w:r>
      <w:r>
        <w:t xml:space="preserve"> </w:t>
      </w:r>
      <w:r w:rsidRPr="004B4D1E">
        <w:t>podmiotowi</w:t>
      </w:r>
      <w:r>
        <w:t xml:space="preserve"> </w:t>
      </w:r>
      <w:r w:rsidRPr="004B4D1E">
        <w:t>odbierającemu;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raportu</w:t>
      </w:r>
      <w:r>
        <w:t xml:space="preserve"> </w:t>
      </w:r>
      <w:r w:rsidRPr="004B4D1E">
        <w:t>wywozu</w:t>
      </w:r>
      <w:r>
        <w:t xml:space="preserve"> </w:t>
      </w:r>
      <w:r w:rsidRPr="004B4D1E">
        <w:t>–</w:t>
      </w:r>
      <w:r>
        <w:t xml:space="preserve"> </w:t>
      </w:r>
      <w:r w:rsidRPr="004B4D1E">
        <w:t>następuje</w:t>
      </w:r>
      <w:r>
        <w:t xml:space="preserve"> </w:t>
      </w:r>
      <w:r w:rsidRPr="004B4D1E">
        <w:t>automatyczne</w:t>
      </w:r>
      <w:r>
        <w:t xml:space="preserve"> </w:t>
      </w:r>
      <w:r w:rsidRPr="004B4D1E">
        <w:t>odnotowanie</w:t>
      </w:r>
      <w:r>
        <w:t xml:space="preserve"> </w:t>
      </w:r>
      <w:r w:rsidRPr="004B4D1E">
        <w:t>zwolnienia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generalnego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obciążenia</w:t>
      </w:r>
      <w:r>
        <w:t xml:space="preserve"> </w:t>
      </w:r>
      <w:r w:rsidRPr="004B4D1E">
        <w:t>albo</w:t>
      </w:r>
      <w:r>
        <w:t xml:space="preserve"> </w:t>
      </w:r>
      <w:r w:rsidRPr="004B4D1E">
        <w:t>automatyczne</w:t>
      </w:r>
      <w:r>
        <w:t xml:space="preserve"> </w:t>
      </w:r>
      <w:r w:rsidRPr="004B4D1E">
        <w:t>odnotowanie</w:t>
      </w:r>
      <w:r>
        <w:t xml:space="preserve"> </w:t>
      </w:r>
      <w:r w:rsidRPr="004B4D1E">
        <w:t>zwolnienia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objęcia</w:t>
      </w:r>
      <w:r>
        <w:t xml:space="preserve"> </w:t>
      </w:r>
      <w:r w:rsidRPr="004B4D1E">
        <w:t>zabezpieczeniem</w:t>
      </w:r>
      <w:r>
        <w:t xml:space="preserve"> </w:t>
      </w:r>
      <w:r w:rsidRPr="004B4D1E">
        <w:t>ryczałtowym.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2</w:t>
      </w:r>
      <w:r>
        <w:t>8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41g</w:t>
      </w:r>
      <w:r w:rsidR="00C86666">
        <w:t xml:space="preserve"> ust. </w:t>
      </w:r>
      <w:r w:rsidR="00C86666" w:rsidRPr="004B4D1E">
        <w:t>1</w:t>
      </w:r>
      <w:r w:rsidR="00C86666">
        <w:t xml:space="preserve"> i </w:t>
      </w:r>
      <w:r w:rsidR="00C86666" w:rsidRPr="004B4D1E">
        <w:t>2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1.</w:t>
      </w:r>
      <w:r>
        <w:t> </w:t>
      </w:r>
      <w:r w:rsidR="001948FD" w:rsidRPr="004B4D1E">
        <w:t>Jeżeli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momencie</w:t>
      </w:r>
      <w:r w:rsidR="001948FD">
        <w:t xml:space="preserve"> </w:t>
      </w:r>
      <w:r w:rsidR="001948FD" w:rsidRPr="004B4D1E">
        <w:t>zakończenia</w:t>
      </w:r>
      <w:r w:rsidR="001948FD">
        <w:t xml:space="preserve"> </w:t>
      </w:r>
      <w:r w:rsidR="001948FD" w:rsidRPr="004B4D1E">
        <w:t>przemieszczania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zastosowaniem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</w:t>
      </w:r>
      <w:r w:rsidR="001948FD" w:rsidRPr="004B4D1E">
        <w:t>e</w:t>
      </w:r>
      <w:r w:rsidR="001948FD" w:rsidRPr="004B4D1E">
        <w:t>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System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niedostępny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momentu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uzyskano</w:t>
      </w:r>
      <w:r w:rsidR="001948FD">
        <w:t xml:space="preserve"> </w:t>
      </w:r>
      <w:r w:rsidR="001948FD" w:rsidRPr="004B4D1E">
        <w:t>e</w:t>
      </w:r>
      <w:r w:rsidR="00C86666">
        <w:softHyphen/>
      </w:r>
      <w:r w:rsidR="00C86666">
        <w:noBreakHyphen/>
      </w:r>
      <w:r w:rsidR="001948FD" w:rsidRPr="004B4D1E">
        <w:t>AD,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odbierający,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złożył</w:t>
      </w:r>
      <w:r w:rsidR="001948FD">
        <w:t xml:space="preserve"> </w:t>
      </w:r>
      <w:r w:rsidR="001948FD" w:rsidRPr="004B4D1E">
        <w:t>zabezpieczenie</w:t>
      </w:r>
      <w:r w:rsidR="001948FD">
        <w:t xml:space="preserve"> </w:t>
      </w:r>
      <w:r w:rsidR="001948FD" w:rsidRPr="004B4D1E">
        <w:t>generalne,</w:t>
      </w:r>
      <w:r w:rsidR="001948FD">
        <w:t xml:space="preserve"> </w:t>
      </w:r>
      <w:r w:rsidR="001948FD" w:rsidRPr="004B4D1E">
        <w:t>którego</w:t>
      </w:r>
      <w:r w:rsidR="001948FD">
        <w:t xml:space="preserve"> </w:t>
      </w:r>
      <w:r w:rsidR="001948FD" w:rsidRPr="004B4D1E">
        <w:t>kwota</w:t>
      </w:r>
      <w:r w:rsidR="001948FD">
        <w:t xml:space="preserve"> </w:t>
      </w:r>
      <w:r w:rsidR="001948FD" w:rsidRPr="004B4D1E">
        <w:t>wolna</w:t>
      </w:r>
      <w:r w:rsidR="001948FD">
        <w:t xml:space="preserve"> </w:t>
      </w:r>
      <w:r w:rsidR="001948FD" w:rsidRPr="004B4D1E">
        <w:t>pokrywa</w:t>
      </w:r>
      <w:r w:rsidR="001948FD">
        <w:t xml:space="preserve"> </w:t>
      </w:r>
      <w:r w:rsidR="001948FD" w:rsidRPr="004B4D1E">
        <w:t>kwotę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kwotę</w:t>
      </w:r>
      <w:r w:rsidR="001948FD">
        <w:t xml:space="preserve"> </w:t>
      </w:r>
      <w:r w:rsidR="001948FD" w:rsidRPr="004B4D1E">
        <w:t>akcyzy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opłaty</w:t>
      </w:r>
      <w:r w:rsidR="001948FD">
        <w:t xml:space="preserve"> </w:t>
      </w:r>
      <w:r w:rsidR="001948FD" w:rsidRPr="004B4D1E">
        <w:t>paliwowej,</w:t>
      </w:r>
      <w:r w:rsidR="001948FD">
        <w:t xml:space="preserve"> </w:t>
      </w:r>
      <w:r w:rsidR="001948FD" w:rsidRPr="00054602">
        <w:t>wynikające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rodzaju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objętych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stawka</w:t>
      </w:r>
      <w:r w:rsidR="001948FD">
        <w:t xml:space="preserve"> </w:t>
      </w:r>
      <w:r w:rsidR="001948FD" w:rsidRPr="004B4D1E">
        <w:t>z</w:t>
      </w:r>
      <w:r w:rsidR="001948FD" w:rsidRPr="004B4D1E">
        <w:t>e</w:t>
      </w:r>
      <w:r w:rsidR="001948FD" w:rsidRPr="004B4D1E">
        <w:t>rowa,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złożył</w:t>
      </w:r>
      <w:r w:rsidR="001948FD">
        <w:t xml:space="preserve"> </w:t>
      </w:r>
      <w:r w:rsidR="001948FD" w:rsidRPr="004B4D1E">
        <w:t>zabezpieczenie</w:t>
      </w:r>
      <w:r w:rsidR="001948FD">
        <w:t xml:space="preserve"> </w:t>
      </w:r>
      <w:r w:rsidR="001948FD" w:rsidRPr="004B4D1E">
        <w:t>ryczałtowe,</w:t>
      </w:r>
      <w:r w:rsidR="001948FD">
        <w:t xml:space="preserve"> </w:t>
      </w:r>
      <w:r w:rsidR="001948FD" w:rsidRPr="004B4D1E">
        <w:t>albo</w:t>
      </w:r>
      <w:r w:rsidR="001948FD">
        <w:t xml:space="preserve"> został </w:t>
      </w:r>
      <w:r w:rsidR="001948FD" w:rsidRPr="004B4D1E">
        <w:t>zwolni</w:t>
      </w:r>
      <w:r w:rsidR="001948FD">
        <w:t>ony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obowiązku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</w:t>
      </w:r>
      <w:r w:rsidR="001948FD" w:rsidRPr="004B4D1E">
        <w:t>e</w:t>
      </w:r>
      <w:r w:rsidR="001948FD" w:rsidRPr="004B4D1E">
        <w:t>go,</w:t>
      </w:r>
      <w:r w:rsidR="001948FD">
        <w:t xml:space="preserve"> </w:t>
      </w:r>
      <w:r w:rsidR="001948FD" w:rsidRPr="004B4D1E">
        <w:t>które</w:t>
      </w:r>
      <w:r w:rsidR="001948FD">
        <w:t xml:space="preserve"> </w:t>
      </w:r>
      <w:r w:rsidR="001948FD" w:rsidRPr="004B4D1E">
        <w:t>obejmują</w:t>
      </w:r>
      <w:r w:rsidR="001948FD">
        <w:t xml:space="preserve"> </w:t>
      </w:r>
      <w:r w:rsidR="001948FD" w:rsidRPr="004B4D1E">
        <w:t>te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akcyzowe,</w:t>
      </w:r>
      <w:r w:rsidR="001948FD">
        <w:t xml:space="preserve"> </w:t>
      </w:r>
      <w:r w:rsidR="001948FD" w:rsidRPr="004B4D1E">
        <w:t>przedstawia</w:t>
      </w:r>
      <w:r w:rsidR="001948FD">
        <w:t xml:space="preserve"> </w:t>
      </w:r>
      <w:r w:rsidR="001948FD" w:rsidRPr="004B4D1E">
        <w:t>właściwemu</w:t>
      </w:r>
      <w:r w:rsidR="001948FD">
        <w:t xml:space="preserve"> </w:t>
      </w:r>
      <w:r w:rsidR="001948FD" w:rsidRPr="004B4D1E">
        <w:t>naczelnikowi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celnego,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później</w:t>
      </w:r>
      <w:r w:rsidR="001948FD">
        <w:t xml:space="preserve"> </w:t>
      </w:r>
      <w:r w:rsidR="001948FD" w:rsidRPr="004B4D1E">
        <w:t>niż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C86666" w:rsidRPr="004B4D1E">
        <w:t>5</w:t>
      </w:r>
      <w:r w:rsidR="00C86666">
        <w:t> </w:t>
      </w:r>
      <w:r w:rsidR="001948FD" w:rsidRPr="004B4D1E">
        <w:t>dni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zakończenia</w:t>
      </w:r>
      <w:r w:rsidR="001948FD">
        <w:t xml:space="preserve"> </w:t>
      </w:r>
      <w:r w:rsidR="001948FD" w:rsidRPr="004B4D1E">
        <w:t>przemieszczania,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zastępujący</w:t>
      </w:r>
      <w:r w:rsidR="001948FD">
        <w:t xml:space="preserve"> </w:t>
      </w:r>
      <w:r w:rsidR="001948FD" w:rsidRPr="004B4D1E">
        <w:t>raport</w:t>
      </w:r>
      <w:r w:rsidR="001948FD">
        <w:t xml:space="preserve"> </w:t>
      </w:r>
      <w:r w:rsidR="001948FD" w:rsidRPr="004B4D1E">
        <w:t>odbioru,</w:t>
      </w:r>
      <w:r w:rsidR="001948FD">
        <w:t xml:space="preserve"> </w:t>
      </w:r>
      <w:r w:rsidR="001948FD" w:rsidRPr="004B4D1E">
        <w:t>potwierdzający,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przemieszczanie</w:t>
      </w:r>
      <w:r w:rsidR="001948FD">
        <w:t xml:space="preserve"> </w:t>
      </w:r>
      <w:r w:rsidR="001948FD" w:rsidRPr="004B4D1E">
        <w:t>zostało</w:t>
      </w:r>
      <w:r w:rsidR="001948FD">
        <w:t xml:space="preserve"> </w:t>
      </w:r>
      <w:r w:rsidR="001948FD" w:rsidRPr="004B4D1E">
        <w:t>zakończone.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Właściwy</w:t>
      </w:r>
      <w:r>
        <w:t xml:space="preserve"> </w:t>
      </w:r>
      <w:r w:rsidRPr="004B4D1E">
        <w:t>naczelnik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po</w:t>
      </w:r>
      <w:r>
        <w:t xml:space="preserve"> </w:t>
      </w:r>
      <w:r w:rsidRPr="004B4D1E">
        <w:t>uzyskaniu</w:t>
      </w:r>
      <w:r>
        <w:t xml:space="preserve"> </w:t>
      </w:r>
      <w:r w:rsidRPr="004B4D1E">
        <w:t>potwierdzenia,</w:t>
      </w:r>
      <w:r>
        <w:t xml:space="preserve"> </w:t>
      </w:r>
      <w:r w:rsidRPr="004B4D1E">
        <w:t>że</w:t>
      </w:r>
      <w:r>
        <w:t xml:space="preserve"> </w:t>
      </w:r>
      <w:r w:rsidRPr="004B4D1E">
        <w:t>podmiot</w:t>
      </w:r>
      <w:r>
        <w:t xml:space="preserve"> </w:t>
      </w:r>
      <w:r w:rsidRPr="004B4D1E">
        <w:t>odbierający,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złożył</w:t>
      </w:r>
      <w:r>
        <w:t xml:space="preserve"> </w:t>
      </w:r>
      <w:r w:rsidRPr="004B4D1E">
        <w:t>zabezpieczenie</w:t>
      </w:r>
      <w:r>
        <w:t xml:space="preserve"> </w:t>
      </w:r>
      <w:r w:rsidRPr="004B4D1E">
        <w:t>generalne</w:t>
      </w:r>
      <w:r>
        <w:t xml:space="preserve"> </w:t>
      </w:r>
      <w:r w:rsidRPr="004B4D1E">
        <w:t>lub</w:t>
      </w:r>
      <w:r>
        <w:t xml:space="preserve"> </w:t>
      </w:r>
      <w:r w:rsidRPr="004B4D1E">
        <w:t>zabezpieczenie</w:t>
      </w:r>
      <w:r>
        <w:t xml:space="preserve"> </w:t>
      </w:r>
      <w:r w:rsidRPr="004B4D1E">
        <w:t>ryczałtowe</w:t>
      </w:r>
      <w:r>
        <w:t xml:space="preserve"> </w:t>
      </w:r>
      <w:r w:rsidRPr="004B4D1E">
        <w:t>obejmujące</w:t>
      </w:r>
      <w:r>
        <w:t xml:space="preserve"> </w:t>
      </w:r>
      <w:r w:rsidRPr="004B4D1E">
        <w:t>odebrane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</w:t>
      </w:r>
      <w:r>
        <w:t xml:space="preserve"> </w:t>
      </w:r>
      <w:r w:rsidRPr="004B4D1E">
        <w:t>a</w:t>
      </w:r>
      <w:r w:rsidRPr="004B4D1E">
        <w:t>l</w:t>
      </w:r>
      <w:r w:rsidRPr="004B4D1E">
        <w:t>bo</w:t>
      </w:r>
      <w:r>
        <w:t xml:space="preserve"> </w:t>
      </w:r>
      <w:r w:rsidRPr="004B4D1E">
        <w:t>został</w:t>
      </w:r>
      <w:r>
        <w:t xml:space="preserve"> </w:t>
      </w:r>
      <w:r w:rsidRPr="004B4D1E">
        <w:t>zwolniony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obowiązku</w:t>
      </w:r>
      <w:r>
        <w:t xml:space="preserve"> </w:t>
      </w:r>
      <w:r w:rsidRPr="004B4D1E">
        <w:t>złożenia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akcyzowego</w:t>
      </w:r>
      <w:r>
        <w:t xml:space="preserve"> </w:t>
      </w:r>
      <w:r w:rsidRPr="004B4D1E">
        <w:t>obejmującego</w:t>
      </w:r>
      <w:r>
        <w:t xml:space="preserve"> </w:t>
      </w:r>
      <w:r w:rsidRPr="004B4D1E">
        <w:t>odebrane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akcyzowe,</w:t>
      </w:r>
      <w:r>
        <w:t xml:space="preserve"> </w:t>
      </w:r>
      <w:r w:rsidRPr="004B4D1E">
        <w:t>przesyła</w:t>
      </w:r>
      <w:r>
        <w:t xml:space="preserve"> </w:t>
      </w:r>
      <w:r w:rsidRPr="004B4D1E">
        <w:t>otrzymany</w:t>
      </w:r>
      <w:r>
        <w:t xml:space="preserve"> </w:t>
      </w:r>
      <w:r w:rsidRPr="004B4D1E">
        <w:t>dokument</w:t>
      </w:r>
      <w:r>
        <w:t xml:space="preserve"> </w:t>
      </w:r>
      <w:r w:rsidRPr="004B4D1E">
        <w:t>zastępujący</w:t>
      </w:r>
      <w:r>
        <w:t xml:space="preserve"> </w:t>
      </w:r>
      <w:r w:rsidRPr="004B4D1E">
        <w:t>raport</w:t>
      </w:r>
      <w:r>
        <w:t xml:space="preserve"> </w:t>
      </w:r>
      <w:r w:rsidRPr="004B4D1E">
        <w:t>odbioru</w:t>
      </w:r>
      <w:r>
        <w:t xml:space="preserve"> </w:t>
      </w:r>
      <w:r w:rsidRPr="004B4D1E">
        <w:t>właściwemu</w:t>
      </w:r>
      <w:r>
        <w:t xml:space="preserve"> </w:t>
      </w:r>
      <w:r w:rsidRPr="004B4D1E">
        <w:t>dla</w:t>
      </w:r>
      <w:r>
        <w:t xml:space="preserve"> </w:t>
      </w:r>
      <w:r w:rsidRPr="004B4D1E">
        <w:t>podmiotu</w:t>
      </w:r>
      <w:r>
        <w:t xml:space="preserve"> </w:t>
      </w:r>
      <w:r w:rsidRPr="004B4D1E">
        <w:t>wysyłającego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nabycia</w:t>
      </w:r>
      <w:r>
        <w:t xml:space="preserve"> </w:t>
      </w:r>
      <w:r w:rsidRPr="004B4D1E">
        <w:t>wewnątrzwspólnotowego</w:t>
      </w:r>
      <w:r>
        <w:t xml:space="preserve"> </w:t>
      </w:r>
      <w:r w:rsidRPr="004B4D1E">
        <w:t>–</w:t>
      </w:r>
      <w:r>
        <w:t xml:space="preserve"> </w:t>
      </w:r>
      <w:r w:rsidRPr="004B4D1E">
        <w:t>właściwym</w:t>
      </w:r>
      <w:r>
        <w:t xml:space="preserve"> </w:t>
      </w:r>
      <w:r w:rsidRPr="004B4D1E">
        <w:t>dla</w:t>
      </w:r>
      <w:r>
        <w:t xml:space="preserve"> </w:t>
      </w:r>
      <w:r w:rsidRPr="004B4D1E">
        <w:t>podmiotu</w:t>
      </w:r>
      <w:r>
        <w:t xml:space="preserve"> </w:t>
      </w:r>
      <w:r w:rsidRPr="004B4D1E">
        <w:t>wysyłającego</w:t>
      </w:r>
      <w:r>
        <w:t xml:space="preserve"> </w:t>
      </w:r>
      <w:r w:rsidRPr="004B4D1E">
        <w:t>władzom</w:t>
      </w:r>
      <w:r>
        <w:t xml:space="preserve"> </w:t>
      </w:r>
      <w:r w:rsidRPr="004B4D1E">
        <w:t>państwa</w:t>
      </w:r>
      <w:r>
        <w:t xml:space="preserve"> </w:t>
      </w:r>
      <w:r w:rsidRPr="004B4D1E">
        <w:t>członkowskiego</w:t>
      </w:r>
      <w:r>
        <w:t xml:space="preserve"> </w:t>
      </w:r>
      <w:r w:rsidRPr="004B4D1E">
        <w:t>Unii</w:t>
      </w:r>
      <w:r>
        <w:t xml:space="preserve"> </w:t>
      </w:r>
      <w:r w:rsidRPr="004B4D1E">
        <w:t>Europejskiej.</w:t>
      </w:r>
      <w:r>
        <w:t xml:space="preserve"> </w:t>
      </w:r>
      <w:r w:rsidRPr="004B4D1E">
        <w:t>Właściwy</w:t>
      </w:r>
      <w:r>
        <w:t xml:space="preserve"> </w:t>
      </w:r>
      <w:r w:rsidRPr="004B4D1E">
        <w:t>dla</w:t>
      </w:r>
      <w:r>
        <w:t xml:space="preserve"> </w:t>
      </w:r>
      <w:r w:rsidRPr="004B4D1E">
        <w:t>podmiotu</w:t>
      </w:r>
      <w:r>
        <w:t xml:space="preserve"> </w:t>
      </w:r>
      <w:r w:rsidRPr="004B4D1E">
        <w:t>wysyłającego</w:t>
      </w:r>
      <w:r>
        <w:t xml:space="preserve"> </w:t>
      </w:r>
      <w:r w:rsidRPr="004B4D1E">
        <w:t>naczelnik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przesyła</w:t>
      </w:r>
      <w:r>
        <w:t xml:space="preserve"> </w:t>
      </w:r>
      <w:r w:rsidRPr="004B4D1E">
        <w:t>otrzymany</w:t>
      </w:r>
      <w:r>
        <w:t xml:space="preserve"> </w:t>
      </w:r>
      <w:r w:rsidRPr="004B4D1E">
        <w:t>dokument</w:t>
      </w:r>
      <w:r>
        <w:t xml:space="preserve"> </w:t>
      </w:r>
      <w:r w:rsidRPr="004B4D1E">
        <w:t>zastępujący</w:t>
      </w:r>
      <w:r>
        <w:t xml:space="preserve"> </w:t>
      </w:r>
      <w:r w:rsidRPr="004B4D1E">
        <w:t>raport</w:t>
      </w:r>
      <w:r>
        <w:t xml:space="preserve"> </w:t>
      </w:r>
      <w:r w:rsidRPr="004B4D1E">
        <w:t>odbioru</w:t>
      </w:r>
      <w:r>
        <w:t xml:space="preserve"> </w:t>
      </w:r>
      <w:r w:rsidRPr="004B4D1E">
        <w:t>podmiotowi</w:t>
      </w:r>
      <w:r>
        <w:t xml:space="preserve"> </w:t>
      </w:r>
      <w:r w:rsidRPr="004B4D1E">
        <w:t>wysyłającemu.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2</w:t>
      </w:r>
      <w:r>
        <w:t>9</w:t>
      </w:r>
      <w:r w:rsidRPr="004B4D1E">
        <w:t>)</w:t>
      </w:r>
      <w:r w:rsidR="00054602">
        <w:tab/>
      </w:r>
      <w:r w:rsidRPr="004B4D1E">
        <w:t>w</w:t>
      </w:r>
      <w:r w:rsidR="00C86666">
        <w:t xml:space="preserve"> art. </w:t>
      </w:r>
      <w:r w:rsidRPr="004B4D1E">
        <w:t>42: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3</w:t>
      </w:r>
      <w:r w:rsidR="00C86666">
        <w:t xml:space="preserve"> i </w:t>
      </w:r>
      <w:r w:rsidR="00C86666" w:rsidRPr="004B4D1E">
        <w:t>4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3)</w:t>
      </w:r>
      <w:r w:rsidR="001948FD" w:rsidRPr="004B4D1E">
        <w:tab/>
        <w:t>w</w:t>
      </w:r>
      <w:r w:rsidR="001948FD">
        <w:t xml:space="preserve"> </w:t>
      </w:r>
      <w:r w:rsidR="001948FD" w:rsidRPr="004B4D1E">
        <w:t>przypadku</w:t>
      </w:r>
      <w:r w:rsidR="001948FD">
        <w:t xml:space="preserve"> </w:t>
      </w:r>
      <w:r w:rsidR="001948FD" w:rsidRPr="004B4D1E">
        <w:t>nieotrzymania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wysyłający,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C86666" w:rsidRPr="004B4D1E">
        <w:t>2</w:t>
      </w:r>
      <w:r w:rsidR="00C86666">
        <w:t> </w:t>
      </w:r>
      <w:r w:rsidR="001948FD" w:rsidRPr="004B4D1E">
        <w:t>miesięcy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wysyłki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1948FD">
        <w:t xml:space="preserve"> </w:t>
      </w:r>
      <w:r w:rsidR="001948FD" w:rsidRPr="004B4D1E">
        <w:t>odpowiednio:</w:t>
      </w:r>
      <w:r w:rsidR="001948FD">
        <w:t xml:space="preserve"> </w:t>
      </w:r>
      <w:r w:rsidR="001948FD" w:rsidRPr="004B4D1E">
        <w:t>raportu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zastępującego</w:t>
      </w:r>
      <w:r w:rsidR="001948FD">
        <w:t xml:space="preserve"> </w:t>
      </w:r>
      <w:r w:rsidR="001948FD" w:rsidRPr="004B4D1E">
        <w:t>raport</w:t>
      </w:r>
      <w:r w:rsidR="001948FD">
        <w:t xml:space="preserve"> </w:t>
      </w:r>
      <w:r w:rsidR="001948FD" w:rsidRPr="00054602">
        <w:t>odbioru,</w:t>
      </w:r>
      <w:r w:rsidR="001948FD">
        <w:t xml:space="preserve"> </w:t>
      </w:r>
      <w:r w:rsidR="001948FD" w:rsidRPr="004B4D1E">
        <w:t>raportu</w:t>
      </w:r>
      <w:r w:rsidR="001948FD">
        <w:t xml:space="preserve"> </w:t>
      </w:r>
      <w:r w:rsidR="001948FD" w:rsidRPr="004B4D1E">
        <w:t>wyw</w:t>
      </w:r>
      <w:r w:rsidR="001948FD" w:rsidRPr="004B4D1E">
        <w:t>o</w:t>
      </w:r>
      <w:r w:rsidR="001948FD" w:rsidRPr="004B4D1E">
        <w:t>zu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zastępującego</w:t>
      </w:r>
      <w:r w:rsidR="001948FD">
        <w:t xml:space="preserve"> </w:t>
      </w:r>
      <w:r w:rsidR="001948FD" w:rsidRPr="004B4D1E">
        <w:t>raport</w:t>
      </w:r>
      <w:r w:rsidR="001948FD">
        <w:t xml:space="preserve"> </w:t>
      </w:r>
      <w:r w:rsidR="001948FD" w:rsidRPr="004B4D1E">
        <w:t>wywozu</w:t>
      </w:r>
      <w:r w:rsidR="001948FD">
        <w:t xml:space="preserve"> </w:t>
      </w:r>
      <w:r w:rsidR="001948FD" w:rsidRPr="00054602">
        <w:t>lub</w:t>
      </w:r>
      <w:r w:rsidR="001948FD">
        <w:t xml:space="preserve"> </w:t>
      </w:r>
      <w:r w:rsidR="001948FD" w:rsidRPr="004B4D1E">
        <w:t>alternatywnego</w:t>
      </w:r>
      <w:r w:rsidR="001948FD">
        <w:t xml:space="preserve"> </w:t>
      </w:r>
      <w:r w:rsidR="001948FD" w:rsidRPr="004B4D1E">
        <w:t>dowodu</w:t>
      </w:r>
      <w:r w:rsidR="001948FD">
        <w:t xml:space="preserve"> </w:t>
      </w:r>
      <w:r w:rsidR="001948FD" w:rsidRPr="004B4D1E">
        <w:t>zakończenia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</w:t>
      </w:r>
      <w:r w:rsidR="001948FD" w:rsidRPr="004B4D1E">
        <w:t>a</w:t>
      </w:r>
      <w:r w:rsidR="001948FD" w:rsidRPr="004B4D1E">
        <w:t>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przemieszczanie</w:t>
      </w:r>
      <w:r w:rsidR="001948FD">
        <w:t xml:space="preserve"> </w:t>
      </w:r>
      <w:r w:rsidR="001948FD" w:rsidRPr="004B4D1E">
        <w:t>miało</w:t>
      </w:r>
      <w:r w:rsidR="001948FD">
        <w:t xml:space="preserve"> </w:t>
      </w:r>
      <w:r w:rsidR="001948FD" w:rsidRPr="004B4D1E">
        <w:t>miejsce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następnego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upływie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terminu;</w:t>
      </w:r>
    </w:p>
    <w:p w:rsidR="001948FD" w:rsidRPr="004B4D1E" w:rsidRDefault="001948FD" w:rsidP="001948FD">
      <w:pPr>
        <w:pStyle w:val="ZLITPKTzmpktliter"/>
      </w:pPr>
      <w:r w:rsidRPr="004B4D1E">
        <w:t>4)</w:t>
      </w:r>
      <w:r w:rsidRPr="004B4D1E">
        <w:tab/>
        <w:t>w</w:t>
      </w:r>
      <w:r>
        <w:t xml:space="preserve"> </w:t>
      </w:r>
      <w:r w:rsidRPr="004B4D1E">
        <w:t>przypadku</w:t>
      </w:r>
      <w:r>
        <w:t xml:space="preserve"> </w:t>
      </w:r>
      <w:r w:rsidRPr="004B4D1E">
        <w:t>nieotrzymania</w:t>
      </w:r>
      <w:r>
        <w:t xml:space="preserve"> </w:t>
      </w:r>
      <w:r w:rsidRPr="004B4D1E">
        <w:t>przez</w:t>
      </w:r>
      <w:r>
        <w:t xml:space="preserve"> </w:t>
      </w:r>
      <w:r w:rsidRPr="004B4D1E">
        <w:t>podmiot</w:t>
      </w:r>
      <w:r>
        <w:t xml:space="preserve"> </w:t>
      </w:r>
      <w:r w:rsidRPr="004B4D1E">
        <w:t>wysyłający,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="00C86666" w:rsidRPr="004B4D1E">
        <w:t>4</w:t>
      </w:r>
      <w:r w:rsidR="00C86666">
        <w:t> </w:t>
      </w:r>
      <w:r w:rsidRPr="004B4D1E">
        <w:t>miesięcy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wysyłki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akcyzowych,</w:t>
      </w:r>
      <w:r>
        <w:t xml:space="preserve"> </w:t>
      </w:r>
      <w:r w:rsidRPr="004B4D1E">
        <w:t>odpowiednio:</w:t>
      </w:r>
      <w:r>
        <w:t xml:space="preserve"> </w:t>
      </w:r>
      <w:r w:rsidRPr="004B4D1E">
        <w:t>raportu</w:t>
      </w:r>
      <w:r>
        <w:t xml:space="preserve"> </w:t>
      </w:r>
      <w:r w:rsidRPr="004B4D1E">
        <w:t>odbioru</w:t>
      </w:r>
      <w:r>
        <w:t xml:space="preserve"> </w:t>
      </w:r>
      <w:r w:rsidRPr="004B4D1E">
        <w:t>albo</w:t>
      </w:r>
      <w:r>
        <w:t xml:space="preserve"> </w:t>
      </w:r>
      <w:r w:rsidRPr="004B4D1E">
        <w:t>dokumentu</w:t>
      </w:r>
      <w:r>
        <w:t xml:space="preserve"> </w:t>
      </w:r>
      <w:r w:rsidRPr="004B4D1E">
        <w:t>zastępującego</w:t>
      </w:r>
      <w:r>
        <w:t xml:space="preserve"> </w:t>
      </w:r>
      <w:r w:rsidRPr="004B4D1E">
        <w:t>raport</w:t>
      </w:r>
      <w:r>
        <w:t xml:space="preserve"> </w:t>
      </w:r>
      <w:r w:rsidRPr="00054602">
        <w:t>odbioru,</w:t>
      </w:r>
      <w:r>
        <w:t xml:space="preserve"> </w:t>
      </w:r>
      <w:r w:rsidRPr="004B4D1E">
        <w:t>raportu</w:t>
      </w:r>
      <w:r>
        <w:t xml:space="preserve"> </w:t>
      </w:r>
      <w:r w:rsidRPr="004B4D1E">
        <w:t>wyw</w:t>
      </w:r>
      <w:r w:rsidRPr="004B4D1E">
        <w:t>o</w:t>
      </w:r>
      <w:r w:rsidRPr="004B4D1E">
        <w:t>zu</w:t>
      </w:r>
      <w:r>
        <w:t xml:space="preserve"> </w:t>
      </w:r>
      <w:r w:rsidRPr="004B4D1E">
        <w:t>albo</w:t>
      </w:r>
      <w:r>
        <w:t xml:space="preserve"> </w:t>
      </w:r>
      <w:r w:rsidRPr="004B4D1E">
        <w:t>dokumentu</w:t>
      </w:r>
      <w:r>
        <w:t xml:space="preserve"> </w:t>
      </w:r>
      <w:r w:rsidRPr="004B4D1E">
        <w:t>zastępującego</w:t>
      </w:r>
      <w:r>
        <w:t xml:space="preserve"> </w:t>
      </w:r>
      <w:r w:rsidRPr="004B4D1E">
        <w:t>raport</w:t>
      </w:r>
      <w:r>
        <w:t xml:space="preserve"> </w:t>
      </w:r>
      <w:r w:rsidRPr="004B4D1E">
        <w:t>wywozu</w:t>
      </w:r>
      <w:r>
        <w:t xml:space="preserve"> </w:t>
      </w:r>
      <w:r w:rsidRPr="00054602">
        <w:t>lub</w:t>
      </w:r>
      <w:r>
        <w:t xml:space="preserve"> </w:t>
      </w:r>
      <w:r w:rsidRPr="004B4D1E">
        <w:t>alternatywnego</w:t>
      </w:r>
      <w:r>
        <w:t xml:space="preserve"> </w:t>
      </w:r>
      <w:r w:rsidRPr="004B4D1E">
        <w:t>dowodu</w:t>
      </w:r>
      <w:r>
        <w:t xml:space="preserve"> </w:t>
      </w:r>
      <w:r w:rsidRPr="004B4D1E">
        <w:t>zakończenia</w:t>
      </w:r>
      <w:r>
        <w:t xml:space="preserve"> </w:t>
      </w:r>
      <w:r w:rsidRPr="004B4D1E">
        <w:t>procedury</w:t>
      </w:r>
      <w:r>
        <w:t xml:space="preserve"> </w:t>
      </w:r>
      <w:r w:rsidRPr="004B4D1E">
        <w:t>z</w:t>
      </w:r>
      <w:r w:rsidRPr="004B4D1E">
        <w:t>a</w:t>
      </w:r>
      <w:r w:rsidRPr="004B4D1E">
        <w:t>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>
        <w:t xml:space="preserve"> </w:t>
      </w:r>
      <w:r w:rsidRPr="004B4D1E">
        <w:t>jeżeli</w:t>
      </w:r>
      <w:r>
        <w:t xml:space="preserve"> </w:t>
      </w:r>
      <w:r w:rsidRPr="004B4D1E">
        <w:t>przemieszczanie</w:t>
      </w:r>
      <w:r>
        <w:t xml:space="preserve"> </w:t>
      </w:r>
      <w:r w:rsidRPr="004B4D1E">
        <w:t>miało</w:t>
      </w:r>
      <w:r>
        <w:t xml:space="preserve"> </w:t>
      </w:r>
      <w:r w:rsidRPr="004B4D1E">
        <w:t>miejsce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ramach</w:t>
      </w:r>
      <w:r>
        <w:t xml:space="preserve"> </w:t>
      </w:r>
      <w:r w:rsidRPr="004B4D1E">
        <w:t>dostawy</w:t>
      </w:r>
      <w:r>
        <w:t xml:space="preserve"> </w:t>
      </w:r>
      <w:r w:rsidRPr="004B4D1E">
        <w:t>wewnątrzwspólnotowej</w:t>
      </w:r>
      <w:r>
        <w:t xml:space="preserve"> </w:t>
      </w:r>
      <w:r w:rsidRPr="004B4D1E">
        <w:t>albo</w:t>
      </w:r>
      <w:r>
        <w:t xml:space="preserve"> </w:t>
      </w:r>
      <w:r w:rsidRPr="004B4D1E">
        <w:t>eksportu</w:t>
      </w:r>
      <w:r>
        <w:t xml:space="preserve"> </w:t>
      </w:r>
      <w:r w:rsidRPr="004B4D1E">
        <w:t>przez</w:t>
      </w:r>
      <w:r>
        <w:t xml:space="preserve"> </w:t>
      </w:r>
      <w:r w:rsidRPr="004B4D1E">
        <w:t>terytorium</w:t>
      </w:r>
      <w:r>
        <w:t xml:space="preserve"> </w:t>
      </w:r>
      <w:r w:rsidRPr="004B4D1E">
        <w:t>państwa</w:t>
      </w:r>
      <w:r>
        <w:t xml:space="preserve"> </w:t>
      </w:r>
      <w:r w:rsidRPr="004B4D1E">
        <w:t>członkowskiego</w:t>
      </w:r>
      <w:r>
        <w:t xml:space="preserve"> </w:t>
      </w:r>
      <w:r w:rsidRPr="004B4D1E">
        <w:t>–</w:t>
      </w:r>
      <w:r>
        <w:t xml:space="preserve"> </w:t>
      </w:r>
      <w:r w:rsidRPr="004B4D1E">
        <w:t>następnego</w:t>
      </w:r>
      <w:r>
        <w:t xml:space="preserve"> </w:t>
      </w:r>
      <w:r w:rsidRPr="004B4D1E">
        <w:t>dnia</w:t>
      </w:r>
      <w:r>
        <w:t xml:space="preserve"> </w:t>
      </w:r>
      <w:r w:rsidRPr="004B4D1E">
        <w:t>po</w:t>
      </w:r>
      <w:r>
        <w:t xml:space="preserve"> </w:t>
      </w:r>
      <w:r w:rsidRPr="004B4D1E">
        <w:t>upływie</w:t>
      </w:r>
      <w:r>
        <w:t xml:space="preserve"> </w:t>
      </w:r>
      <w:r w:rsidRPr="004B4D1E">
        <w:t>tego</w:t>
      </w:r>
      <w:r>
        <w:t xml:space="preserve"> </w:t>
      </w:r>
      <w:r w:rsidRPr="004B4D1E">
        <w:t>terminu;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Pr="004B4D1E">
        <w:t>1a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1a.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powrotnego</w:t>
      </w:r>
      <w:r w:rsidR="001948FD">
        <w:t xml:space="preserve"> </w:t>
      </w:r>
      <w:r w:rsidR="001948FD" w:rsidRPr="004B4D1E">
        <w:t>wprowadzenia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zwolnionych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1948FD">
        <w:t xml:space="preserve"> </w:t>
      </w:r>
      <w:r w:rsidR="001948FD" w:rsidRPr="004B4D1E">
        <w:t>niedostarczonych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pośrednicz</w:t>
      </w:r>
      <w:r w:rsidR="001948FD" w:rsidRPr="004B4D1E">
        <w:t>ą</w:t>
      </w:r>
      <w:r w:rsidR="001948FD" w:rsidRPr="004B4D1E">
        <w:t>cego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zużywającego,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d</w:t>
      </w:r>
      <w:r w:rsidR="001948FD" w:rsidRPr="004B4D1E">
        <w:t>o</w:t>
      </w:r>
      <w:r w:rsidR="001948FD" w:rsidRPr="004B4D1E">
        <w:t>stawy,</w:t>
      </w:r>
      <w:r w:rsidR="001948FD">
        <w:t xml:space="preserve"> </w:t>
      </w:r>
      <w:r w:rsidR="001948FD" w:rsidRPr="004B4D1E">
        <w:t>uznaje</w:t>
      </w:r>
      <w:r w:rsidR="001948FD">
        <w:t xml:space="preserve"> </w:t>
      </w:r>
      <w:r w:rsidR="001948FD" w:rsidRPr="004B4D1E">
        <w:t>się,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nastąpiło</w:t>
      </w:r>
      <w:r w:rsidR="001948FD">
        <w:t xml:space="preserve"> </w:t>
      </w:r>
      <w:r w:rsidR="001948FD" w:rsidRPr="004B4D1E">
        <w:t>naruszenie</w:t>
      </w:r>
      <w:r w:rsidR="001948FD">
        <w:t xml:space="preserve"> </w:t>
      </w:r>
      <w:r w:rsidR="001948FD" w:rsidRPr="004B4D1E">
        <w:t>warunków</w:t>
      </w:r>
      <w:r w:rsidR="001948FD">
        <w:t xml:space="preserve"> </w:t>
      </w:r>
      <w:r w:rsidR="001948FD" w:rsidRPr="004B4D1E">
        <w:t>zwolnienia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nastąpiło</w:t>
      </w:r>
      <w:r w:rsidR="001948FD">
        <w:t xml:space="preserve"> </w:t>
      </w:r>
      <w:r w:rsidR="001948FD" w:rsidRPr="004B4D1E">
        <w:t>zakończenie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stosunku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po</w:t>
      </w:r>
      <w:r w:rsidR="00C86666">
        <w:t xml:space="preserve"> ust. </w:t>
      </w:r>
      <w:r w:rsidRPr="004B4D1E">
        <w:t>1a</w:t>
      </w:r>
      <w:r>
        <w:t xml:space="preserve"> 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1b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1b.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powrotnego</w:t>
      </w:r>
      <w:r w:rsidR="001948FD">
        <w:t xml:space="preserve"> </w:t>
      </w:r>
      <w:r w:rsidR="001948FD" w:rsidRPr="004B4D1E">
        <w:t>wprowadzenia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opodatkowanych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1948FD">
        <w:t xml:space="preserve"> </w:t>
      </w:r>
      <w:r w:rsidR="001948FD" w:rsidRPr="004B4D1E">
        <w:t>nied</w:t>
      </w:r>
      <w:r w:rsidR="001948FD" w:rsidRPr="004B4D1E">
        <w:t>o</w:t>
      </w:r>
      <w:r w:rsidR="001948FD" w:rsidRPr="004B4D1E">
        <w:t>starczonych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zużywa</w:t>
      </w:r>
      <w:r w:rsidR="001948FD">
        <w:t xml:space="preserve"> </w:t>
      </w:r>
      <w:r w:rsidR="001948FD" w:rsidRPr="004B4D1E">
        <w:t>te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celów</w:t>
      </w:r>
      <w:r w:rsidR="001948FD">
        <w:t xml:space="preserve"> </w:t>
      </w:r>
      <w:r w:rsidR="001948FD" w:rsidRPr="004B4D1E">
        <w:t>uprawniających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zastosowania</w:t>
      </w:r>
      <w:r w:rsidR="001948FD">
        <w:t xml:space="preserve"> </w:t>
      </w:r>
      <w:r w:rsidR="001948FD" w:rsidRPr="004B4D1E">
        <w:t>zerowej</w:t>
      </w:r>
      <w:r w:rsidR="001948FD">
        <w:t xml:space="preserve"> </w:t>
      </w:r>
      <w:r w:rsidR="001948FD" w:rsidRPr="004B4D1E">
        <w:t>stawki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dostawy,</w:t>
      </w:r>
      <w:r w:rsidR="001948FD">
        <w:t xml:space="preserve"> </w:t>
      </w:r>
      <w:r w:rsidR="001948FD" w:rsidRPr="004B4D1E">
        <w:t>uznaje</w:t>
      </w:r>
      <w:r w:rsidR="001948FD">
        <w:t xml:space="preserve"> </w:t>
      </w:r>
      <w:r w:rsidR="001948FD" w:rsidRPr="004B4D1E">
        <w:t>się,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nastąpiło</w:t>
      </w:r>
      <w:r w:rsidR="001948FD">
        <w:t xml:space="preserve"> </w:t>
      </w:r>
      <w:r w:rsidR="001948FD" w:rsidRPr="004B4D1E">
        <w:t>zakończenie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stosunku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d)</w:t>
      </w:r>
      <w:r w:rsidRPr="004B4D1E">
        <w:tab/>
        <w:t>w</w:t>
      </w:r>
      <w:r w:rsidR="00C86666">
        <w:t xml:space="preserve"> ust. </w:t>
      </w:r>
      <w:r w:rsidR="00C86666" w:rsidRPr="004B4D1E">
        <w:t>4</w:t>
      </w:r>
      <w:r w:rsidR="00C86666">
        <w:t xml:space="preserve"> pkt 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1)</w:t>
      </w:r>
      <w:r w:rsidR="001948FD" w:rsidRPr="004B4D1E">
        <w:tab/>
        <w:t>raport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zastępujący</w:t>
      </w:r>
      <w:r w:rsidR="001948FD">
        <w:t xml:space="preserve"> </w:t>
      </w:r>
      <w:r w:rsidR="001948FD" w:rsidRPr="004B4D1E">
        <w:t>raport</w:t>
      </w:r>
      <w:r w:rsidR="001948FD">
        <w:t xml:space="preserve"> </w:t>
      </w:r>
      <w:r w:rsidR="001948FD" w:rsidRPr="00054602">
        <w:t xml:space="preserve">odbioru, </w:t>
      </w:r>
      <w:r w:rsidR="001948FD" w:rsidRPr="004B4D1E">
        <w:t>raport</w:t>
      </w:r>
      <w:r w:rsidR="001948FD">
        <w:t xml:space="preserve"> </w:t>
      </w:r>
      <w:r w:rsidR="001948FD" w:rsidRPr="004B4D1E">
        <w:t>wywozu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zastępujący</w:t>
      </w:r>
      <w:r w:rsidR="001948FD">
        <w:t xml:space="preserve"> </w:t>
      </w:r>
      <w:r w:rsidR="001948FD" w:rsidRPr="004B4D1E">
        <w:t>r</w:t>
      </w:r>
      <w:r w:rsidR="001948FD" w:rsidRPr="004B4D1E">
        <w:t>a</w:t>
      </w:r>
      <w:r w:rsidR="001948FD" w:rsidRPr="004B4D1E">
        <w:t>port</w:t>
      </w:r>
      <w:r w:rsidR="001948FD">
        <w:t xml:space="preserve"> </w:t>
      </w:r>
      <w:r w:rsidR="001948FD" w:rsidRPr="004B4D1E">
        <w:t>wywozu</w:t>
      </w:r>
      <w:r w:rsidR="001948FD">
        <w:t xml:space="preserve"> </w:t>
      </w:r>
      <w:r w:rsidR="001948FD" w:rsidRPr="00054602">
        <w:t>lub</w:t>
      </w:r>
      <w:r w:rsidR="001948FD">
        <w:t xml:space="preserve"> </w:t>
      </w:r>
      <w:r w:rsidR="001948FD" w:rsidRPr="004B4D1E">
        <w:t>alternatywny</w:t>
      </w:r>
      <w:r w:rsidR="001948FD">
        <w:t xml:space="preserve"> </w:t>
      </w:r>
      <w:r w:rsidR="001948FD" w:rsidRPr="004B4D1E">
        <w:t>dowód</w:t>
      </w:r>
      <w:r w:rsidR="001948FD">
        <w:t xml:space="preserve"> </w:t>
      </w:r>
      <w:r w:rsidR="001948FD" w:rsidRPr="004B4D1E">
        <w:t>zakończenia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upływie</w:t>
      </w:r>
      <w:r w:rsidR="001948FD">
        <w:t xml:space="preserve"> </w:t>
      </w:r>
      <w:r w:rsidR="001948FD" w:rsidRPr="004B4D1E">
        <w:t>te</w:t>
      </w:r>
      <w:r w:rsidR="001948FD" w:rsidRPr="004B4D1E">
        <w:t>r</w:t>
      </w:r>
      <w:r w:rsidR="001948FD" w:rsidRPr="004B4D1E">
        <w:t>minów,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="00C86666" w:rsidRPr="004B4D1E">
        <w:t>3</w:t>
      </w:r>
      <w:r w:rsidR="00C86666">
        <w:t xml:space="preserve"> i </w:t>
      </w:r>
      <w:r w:rsidR="001948FD" w:rsidRPr="004B4D1E">
        <w:t>4,</w:t>
      </w:r>
      <w:r w:rsidR="001948FD">
        <w:t xml:space="preserve"> </w:t>
      </w:r>
      <w:r w:rsidR="001948FD" w:rsidRPr="004B4D1E">
        <w:t>albo</w:t>
      </w:r>
      <w:r>
        <w:t>”</w:t>
      </w:r>
      <w:r w:rsidR="001948FD" w:rsidRPr="004B4D1E">
        <w:t>;</w:t>
      </w:r>
    </w:p>
    <w:p w:rsidR="001948FD" w:rsidRDefault="001948FD" w:rsidP="00054602">
      <w:pPr>
        <w:pStyle w:val="PKTpunkt"/>
        <w:keepNext/>
      </w:pPr>
      <w:r>
        <w:t>30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43</w:t>
      </w:r>
      <w:r>
        <w:t>:</w:t>
      </w:r>
    </w:p>
    <w:p w:rsidR="001948FD" w:rsidRPr="00054602" w:rsidRDefault="001948FD" w:rsidP="001948FD">
      <w:pPr>
        <w:pStyle w:val="LITlitera"/>
      </w:pPr>
      <w:r w:rsidRPr="00054602">
        <w:t>a)</w:t>
      </w:r>
      <w:r w:rsidRPr="00054602">
        <w:tab/>
        <w:t>w</w:t>
      </w:r>
      <w:r w:rsidR="00C86666">
        <w:t xml:space="preserve"> ust. </w:t>
      </w:r>
      <w:r w:rsidR="00C86666" w:rsidRPr="00054602">
        <w:t>1</w:t>
      </w:r>
      <w:r w:rsidR="00C86666">
        <w:t> </w:t>
      </w:r>
      <w:r w:rsidRPr="00054602">
        <w:t>uchyla się</w:t>
      </w:r>
      <w:r w:rsidR="00C86666">
        <w:t xml:space="preserve"> pkt </w:t>
      </w:r>
      <w:r w:rsidRPr="00054602">
        <w:t>4,</w:t>
      </w:r>
    </w:p>
    <w:p w:rsidR="001948FD" w:rsidRPr="00054602" w:rsidRDefault="001948FD" w:rsidP="00054602">
      <w:pPr>
        <w:pStyle w:val="LITlitera"/>
        <w:keepNext/>
      </w:pPr>
      <w:r w:rsidRPr="00054602">
        <w:t>b)</w:t>
      </w:r>
      <w:r w:rsidRPr="00054602">
        <w:tab/>
        <w:t>w</w:t>
      </w:r>
      <w:r w:rsidR="00C86666">
        <w:t xml:space="preserve"> ust. </w:t>
      </w:r>
      <w:r w:rsidRPr="00054602">
        <w:t>2:</w:t>
      </w:r>
    </w:p>
    <w:p w:rsidR="001948FD" w:rsidRPr="00054602" w:rsidRDefault="001948FD" w:rsidP="001948FD">
      <w:pPr>
        <w:pStyle w:val="TIRtiret"/>
      </w:pPr>
      <w:r w:rsidRPr="00054602">
        <w:t>–</w:t>
      </w:r>
      <w:r w:rsidR="00054602">
        <w:tab/>
      </w:r>
      <w:r w:rsidRPr="00054602">
        <w:t>uchyla się</w:t>
      </w:r>
      <w:r w:rsidR="00C86666">
        <w:t xml:space="preserve"> pkt </w:t>
      </w:r>
      <w:r w:rsidRPr="00054602">
        <w:t>1,</w:t>
      </w:r>
    </w:p>
    <w:p w:rsidR="001948FD" w:rsidRPr="00054602" w:rsidRDefault="001948FD" w:rsidP="001948FD">
      <w:pPr>
        <w:pStyle w:val="TIRtiret"/>
      </w:pPr>
      <w:r w:rsidRPr="00054602">
        <w:t>–</w:t>
      </w:r>
      <w:r w:rsidR="00054602">
        <w:tab/>
      </w:r>
      <w:r w:rsidRPr="00054602">
        <w:t>uchyla się</w:t>
      </w:r>
      <w:r w:rsidR="00C86666">
        <w:t xml:space="preserve"> pkt </w:t>
      </w:r>
      <w:r w:rsidRPr="00054602">
        <w:t>3,</w:t>
      </w:r>
    </w:p>
    <w:p w:rsidR="001948FD" w:rsidRPr="00054602" w:rsidRDefault="001948FD" w:rsidP="00054602">
      <w:pPr>
        <w:pStyle w:val="TIRtiret"/>
        <w:keepNext/>
      </w:pPr>
      <w:r w:rsidRPr="00054602">
        <w:t>–</w:t>
      </w:r>
      <w:r w:rsidR="00054602">
        <w:tab/>
      </w:r>
      <w:r w:rsidRPr="00054602">
        <w:t xml:space="preserve">pkt </w:t>
      </w:r>
      <w:r w:rsidR="00C86666" w:rsidRPr="00054602">
        <w:t>4</w:t>
      </w:r>
      <w:r w:rsidR="00C86666">
        <w:t> </w:t>
      </w:r>
      <w:r w:rsidRPr="00054602">
        <w:t>otrzymuje brzmienie:</w:t>
      </w:r>
    </w:p>
    <w:p w:rsidR="001948FD" w:rsidRPr="00054602" w:rsidRDefault="00054602" w:rsidP="001948FD">
      <w:pPr>
        <w:pStyle w:val="ZTIRPKTzmpkttiret"/>
      </w:pPr>
      <w:r>
        <w:t>„</w:t>
      </w:r>
      <w:r w:rsidR="001948FD" w:rsidRPr="00054602">
        <w:t>4)</w:t>
      </w:r>
      <w:r>
        <w:tab/>
      </w:r>
      <w:r w:rsidR="001948FD" w:rsidRPr="00054602">
        <w:t>konieczność zapewnienia przepływu informacji dotyczących przemieszczanych wyrobów akcyz</w:t>
      </w:r>
      <w:r w:rsidR="001948FD" w:rsidRPr="00054602">
        <w:t>o</w:t>
      </w:r>
      <w:r w:rsidR="001948FD" w:rsidRPr="00054602">
        <w:t>wych;</w:t>
      </w:r>
      <w:r>
        <w:t>”</w:t>
      </w:r>
      <w:r w:rsidR="001948FD" w:rsidRPr="00054602">
        <w:t>,</w:t>
      </w:r>
    </w:p>
    <w:p w:rsidR="001948FD" w:rsidRPr="00054602" w:rsidRDefault="001948FD" w:rsidP="00054602">
      <w:pPr>
        <w:pStyle w:val="TIRtiret"/>
        <w:keepNext/>
      </w:pPr>
      <w:r w:rsidRPr="00054602">
        <w:t>–</w:t>
      </w:r>
      <w:r w:rsidR="00054602">
        <w:tab/>
      </w:r>
      <w:r w:rsidRPr="00054602">
        <w:t>po</w:t>
      </w:r>
      <w:r w:rsidR="00C86666">
        <w:t xml:space="preserve"> pkt </w:t>
      </w:r>
      <w:r w:rsidR="00C86666" w:rsidRPr="00054602">
        <w:t>4</w:t>
      </w:r>
      <w:r w:rsidR="00C86666">
        <w:t> </w:t>
      </w:r>
      <w:r w:rsidRPr="00054602">
        <w:t>dodaje się</w:t>
      </w:r>
      <w:r w:rsidR="00C86666">
        <w:t xml:space="preserve"> pkt </w:t>
      </w:r>
      <w:r w:rsidRPr="00054602">
        <w:t>4a</w:t>
      </w:r>
      <w:r w:rsidR="00C86666" w:rsidRPr="00054602">
        <w:t xml:space="preserve"> w</w:t>
      </w:r>
      <w:r w:rsidR="00C86666">
        <w:t> </w:t>
      </w:r>
      <w:r w:rsidRPr="00054602">
        <w:t>brzmieniu:</w:t>
      </w:r>
    </w:p>
    <w:p w:rsidR="001948FD" w:rsidRPr="00054602" w:rsidRDefault="00054602" w:rsidP="001948FD">
      <w:pPr>
        <w:pStyle w:val="ZTIRPKTzmpkttiret"/>
      </w:pPr>
      <w:r>
        <w:t>„</w:t>
      </w:r>
      <w:r w:rsidR="001948FD" w:rsidRPr="00054602">
        <w:t>4a)</w:t>
      </w:r>
      <w:r>
        <w:tab/>
      </w:r>
      <w:r w:rsidR="001948FD" w:rsidRPr="00054602">
        <w:t>konieczność prawidłowego określenia kwot zwracanej akcyzy;</w:t>
      </w:r>
      <w:r>
        <w:t>”</w:t>
      </w:r>
      <w:r w:rsidR="001948FD" w:rsidRPr="00054602">
        <w:t>;</w:t>
      </w:r>
    </w:p>
    <w:p w:rsidR="001948FD" w:rsidRPr="004B4D1E" w:rsidRDefault="001948FD" w:rsidP="00054602">
      <w:pPr>
        <w:pStyle w:val="PKTpunkt"/>
        <w:keepNext/>
      </w:pPr>
      <w:r w:rsidRPr="004B4D1E">
        <w:t>3</w:t>
      </w:r>
      <w:r>
        <w:t>1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4</w:t>
      </w:r>
      <w:r w:rsidR="00C86666" w:rsidRPr="004B4D1E">
        <w:t>4</w:t>
      </w:r>
      <w:r w:rsidR="00C86666">
        <w:t xml:space="preserve"> w ust. </w:t>
      </w:r>
      <w:r w:rsidR="00C86666" w:rsidRPr="004B4D1E">
        <w:t>1</w:t>
      </w:r>
      <w:r w:rsidR="00C86666">
        <w:t xml:space="preserve"> pkt </w:t>
      </w:r>
      <w:r w:rsidR="00C86666" w:rsidRPr="004B4D1E">
        <w:t>6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PKTzmpktartykuempunktem"/>
      </w:pPr>
      <w:r>
        <w:t>„</w:t>
      </w:r>
      <w:r w:rsidR="001948FD" w:rsidRPr="004B4D1E">
        <w:t>6)</w:t>
      </w:r>
      <w:r w:rsidR="001948FD" w:rsidRPr="004B4D1E">
        <w:tab/>
        <w:t>utraty</w:t>
      </w:r>
      <w:r w:rsidR="001948FD">
        <w:t xml:space="preserve"> </w:t>
      </w:r>
      <w:r w:rsidR="001948FD" w:rsidRPr="004B4D1E">
        <w:t>ważności</w:t>
      </w:r>
      <w:r w:rsidR="001948FD">
        <w:t xml:space="preserve"> </w:t>
      </w:r>
      <w:r w:rsidR="001948FD" w:rsidRPr="004B4D1E">
        <w:t>zwolnienia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obowiązku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6</w:t>
      </w:r>
      <w:r w:rsidR="00C86666" w:rsidRPr="004B4D1E">
        <w:t>4</w:t>
      </w:r>
      <w:r w:rsidR="00C86666">
        <w:t xml:space="preserve"> ust. </w:t>
      </w:r>
      <w:r w:rsidR="001948FD" w:rsidRPr="004B4D1E">
        <w:t>1,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przed</w:t>
      </w:r>
      <w:r w:rsidR="001948FD">
        <w:t xml:space="preserve"> </w:t>
      </w:r>
      <w:r w:rsidR="001948FD" w:rsidRPr="004B4D1E">
        <w:t>utratą</w:t>
      </w:r>
      <w:r w:rsidR="001948FD">
        <w:t xml:space="preserve"> </w:t>
      </w:r>
      <w:r w:rsidR="001948FD" w:rsidRPr="004B4D1E">
        <w:t>ważności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złożył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uzyskał</w:t>
      </w:r>
      <w:r w:rsidR="001948FD">
        <w:t xml:space="preserve"> </w:t>
      </w:r>
      <w:r w:rsidR="001948FD" w:rsidRPr="004B4D1E">
        <w:t>przedłużenia</w:t>
      </w:r>
      <w:r w:rsidR="001948FD">
        <w:t xml:space="preserve"> </w:t>
      </w:r>
      <w:r w:rsidR="001948FD" w:rsidRPr="004B4D1E">
        <w:t>zwolnienia,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054602">
        <w:t>zastrzeżeniem</w:t>
      </w:r>
      <w:r w:rsidR="00C86666">
        <w:t xml:space="preserve"> art. </w:t>
      </w:r>
      <w:r w:rsidR="001948FD" w:rsidRPr="004B4D1E">
        <w:t>6</w:t>
      </w:r>
      <w:r w:rsidR="00C86666" w:rsidRPr="004B4D1E">
        <w:t>4</w:t>
      </w:r>
      <w:r w:rsidR="00C86666">
        <w:t xml:space="preserve"> ust. </w:t>
      </w:r>
      <w:r w:rsidR="001948FD" w:rsidRPr="004B4D1E">
        <w:t>5a.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3</w:t>
      </w:r>
      <w:r>
        <w:t>2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47: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wprowadzenie</w:t>
      </w:r>
      <w:r>
        <w:t xml:space="preserve"> </w:t>
      </w:r>
      <w:r w:rsidRPr="004B4D1E">
        <w:t>do</w:t>
      </w:r>
      <w:r>
        <w:t xml:space="preserve"> </w:t>
      </w:r>
      <w:r w:rsidRPr="004B4D1E">
        <w:t>wyliczenia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Produkcja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opodatkowanych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innych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</w:t>
      </w:r>
      <w:r w:rsidR="001948FD">
        <w:t xml:space="preserve">, </w:t>
      </w:r>
      <w:r w:rsidR="001948FD" w:rsidRPr="004B4D1E">
        <w:t>objętych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stawka</w:t>
      </w:r>
      <w:r w:rsidR="001948FD">
        <w:t xml:space="preserve"> </w:t>
      </w:r>
      <w:r w:rsidR="001948FD" w:rsidRPr="004B4D1E">
        <w:t>zerowa,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odbywać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wyłącznie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</w:t>
      </w:r>
      <w:r w:rsidR="001948FD" w:rsidRPr="004B4D1E">
        <w:t>t</w:t>
      </w:r>
      <w:r w:rsidR="001948FD" w:rsidRPr="004B4D1E">
        <w:t>kowym,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wyłączeniem</w:t>
      </w:r>
      <w:r w:rsidR="001948FD">
        <w:t xml:space="preserve"> </w:t>
      </w:r>
      <w:r w:rsidR="001948FD" w:rsidRPr="004B4D1E">
        <w:t>produkcji: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3.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objęte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mogą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magazynowane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jednym</w:t>
      </w:r>
      <w:r w:rsidR="001948FD">
        <w:t xml:space="preserve"> </w:t>
      </w:r>
      <w:r w:rsidR="001948FD" w:rsidRPr="004B4D1E">
        <w:t>pomieszczeniu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innymi</w:t>
      </w:r>
      <w:r w:rsidR="001948FD">
        <w:t xml:space="preserve"> </w:t>
      </w:r>
      <w:r w:rsidR="001948FD" w:rsidRPr="004B4D1E">
        <w:t>wyrobami,</w:t>
      </w:r>
      <w:r w:rsidR="001948FD">
        <w:t xml:space="preserve"> </w:t>
      </w:r>
      <w:r w:rsidR="001948FD" w:rsidRPr="004B4D1E">
        <w:t>pod</w:t>
      </w:r>
      <w:r w:rsidR="001948FD">
        <w:t xml:space="preserve"> </w:t>
      </w:r>
      <w:r w:rsidR="001948FD" w:rsidRPr="004B4D1E">
        <w:t>warunkiem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objęte</w:t>
      </w:r>
      <w:r w:rsidR="001948FD">
        <w:t xml:space="preserve"> </w:t>
      </w:r>
      <w:r w:rsidR="001948FD" w:rsidRPr="004B4D1E">
        <w:t>pr</w:t>
      </w:r>
      <w:r w:rsidR="001948FD" w:rsidRPr="004B4D1E">
        <w:t>o</w:t>
      </w:r>
      <w:r w:rsidR="001948FD" w:rsidRPr="004B4D1E">
        <w:t>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będą</w:t>
      </w:r>
      <w:r w:rsidR="001948FD">
        <w:t xml:space="preserve"> </w:t>
      </w:r>
      <w:r w:rsidR="001948FD" w:rsidRPr="004B4D1E">
        <w:t>magazynowane</w:t>
      </w:r>
      <w:r w:rsidR="001948FD">
        <w:t xml:space="preserve"> </w:t>
      </w:r>
      <w:r w:rsidR="001948FD" w:rsidRPr="004B4D1E">
        <w:t>oddzielnie,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1948FD" w:rsidRPr="004B4D1E">
        <w:t>miejsce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magazynowania</w:t>
      </w:r>
      <w:r w:rsidR="001948FD">
        <w:t xml:space="preserve"> </w:t>
      </w:r>
      <w:r w:rsidR="001948FD" w:rsidRPr="004B4D1E">
        <w:t>będzie</w:t>
      </w:r>
      <w:r w:rsidR="001948FD">
        <w:t xml:space="preserve"> </w:t>
      </w:r>
      <w:r w:rsidR="001948FD" w:rsidRPr="004B4D1E">
        <w:t>wsk</w:t>
      </w:r>
      <w:r w:rsidR="001948FD" w:rsidRPr="004B4D1E">
        <w:t>a</w:t>
      </w:r>
      <w:r w:rsidR="001948FD" w:rsidRPr="004B4D1E">
        <w:t>zane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ewidencji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prowadzonej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="00054602">
        <w:tab/>
      </w:r>
      <w:r w:rsidRPr="004B4D1E">
        <w:t>po</w:t>
      </w:r>
      <w:r w:rsidR="00C86666">
        <w:t xml:space="preserve"> ust. </w:t>
      </w:r>
      <w:r w:rsidR="00C86666" w:rsidRPr="004B4D1E">
        <w:t>3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3a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3a.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</w:t>
      </w:r>
      <w:r w:rsidR="001948FD">
        <w:t xml:space="preserve"> </w:t>
      </w:r>
      <w:r w:rsidR="001948FD" w:rsidRPr="004B4D1E">
        <w:t>mogą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magazynowane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nieobjęte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</w:t>
      </w:r>
      <w:r w:rsidR="001948FD" w:rsidRPr="004B4D1E">
        <w:t>e</w:t>
      </w:r>
      <w:r w:rsidR="001948FD" w:rsidRPr="004B4D1E">
        <w:t>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niebędące</w:t>
      </w:r>
      <w:r w:rsidR="001948FD">
        <w:t xml:space="preserve"> </w:t>
      </w:r>
      <w:r w:rsidR="001948FD" w:rsidRPr="004B4D1E">
        <w:t>wyrobami</w:t>
      </w:r>
      <w:r w:rsidR="001948FD">
        <w:t xml:space="preserve"> </w:t>
      </w:r>
      <w:r w:rsidR="001948FD" w:rsidRPr="004B4D1E">
        <w:t>akcyzowymi,</w:t>
      </w:r>
      <w:r w:rsidR="001948FD">
        <w:t xml:space="preserve"> </w:t>
      </w:r>
      <w:r w:rsidR="001948FD" w:rsidRPr="004B4D1E">
        <w:t>pod</w:t>
      </w:r>
      <w:r w:rsidR="001948FD">
        <w:t xml:space="preserve"> </w:t>
      </w:r>
      <w:r w:rsidR="001948FD" w:rsidRPr="004B4D1E">
        <w:t>warunkiem</w:t>
      </w:r>
      <w:r w:rsidR="001948FD">
        <w:t xml:space="preserve"> </w:t>
      </w:r>
      <w:r w:rsidR="001948FD" w:rsidRPr="004B4D1E">
        <w:t>że: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spełnione</w:t>
      </w:r>
      <w:r>
        <w:t xml:space="preserve"> </w:t>
      </w:r>
      <w:r w:rsidRPr="00054602">
        <w:t>są</w:t>
      </w:r>
      <w:r>
        <w:t xml:space="preserve"> </w:t>
      </w:r>
      <w:r w:rsidRPr="004B4D1E">
        <w:t>warunki</w:t>
      </w:r>
      <w:r>
        <w:t xml:space="preserve"> </w:t>
      </w:r>
      <w:r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3;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sposób</w:t>
      </w:r>
      <w:r>
        <w:t xml:space="preserve"> </w:t>
      </w:r>
      <w:r w:rsidRPr="004B4D1E">
        <w:t>magazynowania</w:t>
      </w:r>
      <w:r>
        <w:t xml:space="preserve"> </w:t>
      </w:r>
      <w:r w:rsidRPr="004B4D1E">
        <w:t>pozwala</w:t>
      </w:r>
      <w:r>
        <w:t xml:space="preserve"> </w:t>
      </w:r>
      <w:r w:rsidRPr="004B4D1E">
        <w:t>na</w:t>
      </w:r>
      <w:r>
        <w:t xml:space="preserve"> </w:t>
      </w:r>
      <w:r w:rsidRPr="004B4D1E">
        <w:t>określenie</w:t>
      </w:r>
      <w:r>
        <w:t xml:space="preserve"> </w:t>
      </w:r>
      <w:r w:rsidRPr="004B4D1E">
        <w:t>ilości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nieobjętych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</w:t>
      </w:r>
      <w:r w:rsidRPr="004B4D1E">
        <w:t>e</w:t>
      </w:r>
      <w:r w:rsidRPr="004B4D1E">
        <w:t>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wyrobów</w:t>
      </w:r>
      <w:r>
        <w:t xml:space="preserve"> </w:t>
      </w:r>
      <w:r w:rsidRPr="004B4D1E">
        <w:t>niebędących</w:t>
      </w:r>
      <w:r>
        <w:t xml:space="preserve"> </w:t>
      </w:r>
      <w:r w:rsidRPr="004B4D1E">
        <w:t>wyrobami</w:t>
      </w:r>
      <w:r>
        <w:t xml:space="preserve"> </w:t>
      </w:r>
      <w:r w:rsidRPr="004B4D1E">
        <w:t>akcyzowymi.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d)</w:t>
      </w:r>
      <w:r w:rsidRPr="004B4D1E">
        <w:tab/>
        <w:t>w</w:t>
      </w:r>
      <w:r w:rsidR="00C86666">
        <w:t xml:space="preserve"> ust. </w:t>
      </w:r>
      <w:r w:rsidR="00C86666" w:rsidRPr="004B4D1E">
        <w:t>4</w:t>
      </w:r>
      <w:r w:rsidR="00C86666">
        <w:t xml:space="preserve"> pkt </w:t>
      </w:r>
      <w:r w:rsidR="00C86666" w:rsidRPr="004B4D1E">
        <w:t>2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2)</w:t>
      </w:r>
      <w:r w:rsidR="001948FD" w:rsidRPr="004B4D1E">
        <w:tab/>
        <w:t>w</w:t>
      </w:r>
      <w:r w:rsidR="001948FD">
        <w:t xml:space="preserve"> </w:t>
      </w:r>
      <w:r w:rsidR="001948FD" w:rsidRPr="004B4D1E">
        <w:t>których</w:t>
      </w:r>
      <w:r w:rsidR="001948FD">
        <w:t xml:space="preserve"> </w:t>
      </w:r>
      <w:r w:rsidR="001948FD" w:rsidRPr="004B4D1E">
        <w:t>dochodzi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środka</w:t>
      </w:r>
      <w:r w:rsidR="001948FD">
        <w:t xml:space="preserve"> </w:t>
      </w:r>
      <w:r w:rsidR="001948FD" w:rsidRPr="004B4D1E">
        <w:t>transportu,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1948FD" w:rsidRPr="004B4D1E">
        <w:t>przeładowane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całości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prz</w:t>
      </w:r>
      <w:r w:rsidR="001948FD" w:rsidRPr="004B4D1E">
        <w:t>e</w:t>
      </w:r>
      <w:r w:rsidR="001948FD" w:rsidRPr="004B4D1E">
        <w:t>mieszczane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jednego</w:t>
      </w:r>
      <w:r w:rsidR="001948FD">
        <w:t xml:space="preserve"> </w:t>
      </w:r>
      <w:r w:rsidR="001948FD" w:rsidRPr="004B4D1E">
        <w:t>miejsca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wskazanego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e</w:t>
      </w:r>
      <w:r w:rsidR="00C86666">
        <w:softHyphen/>
      </w:r>
      <w:r w:rsidR="00C86666">
        <w:noBreakHyphen/>
      </w:r>
      <w:r w:rsidR="001948FD" w:rsidRPr="004B4D1E">
        <w:t>AD</w:t>
      </w:r>
      <w:r w:rsidR="001948FD">
        <w:t xml:space="preserve"> </w:t>
      </w:r>
      <w:r w:rsidR="001948FD" w:rsidRPr="004B4D1E">
        <w:t>albo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dokumencie</w:t>
      </w:r>
      <w:r w:rsidR="001948FD">
        <w:t xml:space="preserve"> </w:t>
      </w:r>
      <w:r w:rsidR="001948FD" w:rsidRPr="004B4D1E">
        <w:t>zastępującym</w:t>
      </w:r>
      <w:r w:rsidR="001948FD">
        <w:t xml:space="preserve"> </w:t>
      </w:r>
      <w:r w:rsidR="001948FD" w:rsidRPr="004B4D1E">
        <w:t>e</w:t>
      </w:r>
      <w:r w:rsidR="00C86666">
        <w:softHyphen/>
      </w:r>
      <w:r w:rsidR="00C86666">
        <w:noBreakHyphen/>
      </w:r>
      <w:r w:rsidR="001948FD" w:rsidRPr="004B4D1E">
        <w:t>AD,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innych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wymienione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objętych</w:t>
      </w:r>
      <w:r w:rsidR="001948FD">
        <w:t xml:space="preserve"> </w:t>
      </w:r>
      <w:r w:rsidR="001948FD" w:rsidRPr="004B4D1E">
        <w:t>sta</w:t>
      </w:r>
      <w:r w:rsidR="001948FD" w:rsidRPr="004B4D1E">
        <w:t>w</w:t>
      </w:r>
      <w:r w:rsidR="001948FD" w:rsidRPr="004B4D1E">
        <w:t>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stawka</w:t>
      </w:r>
      <w:r w:rsidR="001948FD">
        <w:t xml:space="preserve"> </w:t>
      </w:r>
      <w:r w:rsidR="001948FD" w:rsidRPr="004B4D1E">
        <w:t>zerowa,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ramach</w:t>
      </w:r>
      <w:r w:rsidR="001948FD">
        <w:t xml:space="preserve"> </w:t>
      </w:r>
      <w:r w:rsidR="001948FD" w:rsidRPr="004B4D1E">
        <w:t>nabycia</w:t>
      </w:r>
      <w:r w:rsidR="001948FD">
        <w:t xml:space="preserve"> </w:t>
      </w:r>
      <w:r w:rsidR="001948FD" w:rsidRPr="004B4D1E">
        <w:t>wewnątr</w:t>
      </w:r>
      <w:r w:rsidR="001948FD" w:rsidRPr="004B4D1E">
        <w:t>z</w:t>
      </w:r>
      <w:r w:rsidR="001948FD" w:rsidRPr="004B4D1E">
        <w:t>wspólnotowego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dostawy</w:t>
      </w:r>
      <w:r w:rsidR="001948FD">
        <w:t xml:space="preserve"> </w:t>
      </w:r>
      <w:r w:rsidR="001948FD" w:rsidRPr="004B4D1E">
        <w:t>wewnątrzwspólnotowej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jednego</w:t>
      </w:r>
      <w:r w:rsidR="001948FD">
        <w:t xml:space="preserve"> </w:t>
      </w:r>
      <w:r w:rsidR="001948FD" w:rsidRPr="004B4D1E">
        <w:t>miejsca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wskazanego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dokumencie</w:t>
      </w:r>
      <w:r w:rsidR="001948FD">
        <w:t xml:space="preserve"> </w:t>
      </w:r>
      <w:r w:rsidR="001948FD" w:rsidRPr="004B4D1E">
        <w:t>handlowym.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3</w:t>
      </w:r>
      <w:r>
        <w:t>3</w:t>
      </w:r>
      <w:r w:rsidRPr="004B4D1E">
        <w:t>)</w:t>
      </w:r>
      <w:r w:rsidRPr="004B4D1E">
        <w:tab/>
        <w:t>po</w:t>
      </w:r>
      <w:r w:rsidR="00C86666">
        <w:t xml:space="preserve"> art. </w:t>
      </w:r>
      <w:r w:rsidRPr="004B4D1E">
        <w:t>4</w:t>
      </w:r>
      <w:r w:rsidR="00C86666" w:rsidRPr="004B4D1E">
        <w:t>7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art. </w:t>
      </w:r>
      <w:r w:rsidRPr="004B4D1E">
        <w:t>47a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ARTzmartartykuempunktem"/>
      </w:pPr>
      <w:r>
        <w:t>„</w:t>
      </w:r>
      <w:r w:rsidR="001948FD" w:rsidRPr="004B4D1E">
        <w:t>Art.</w:t>
      </w:r>
      <w:r>
        <w:t> </w:t>
      </w:r>
      <w:r w:rsidR="001948FD" w:rsidRPr="004B4D1E">
        <w:t>47a.</w:t>
      </w:r>
      <w:r>
        <w:t> </w:t>
      </w:r>
      <w:r w:rsidR="001948FD" w:rsidRPr="004B4D1E">
        <w:t>1.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jednym</w:t>
      </w:r>
      <w:r w:rsidR="001948FD">
        <w:t xml:space="preserve"> </w:t>
      </w:r>
      <w:r w:rsidR="001948FD" w:rsidRPr="004B4D1E">
        <w:t>zbiorniku</w:t>
      </w:r>
      <w:r w:rsidR="001948FD">
        <w:t xml:space="preserve"> </w:t>
      </w:r>
      <w:r w:rsidR="001948FD" w:rsidRPr="004B4D1E">
        <w:t>mogą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magazynowane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energetyczne</w:t>
      </w:r>
      <w:r w:rsidR="001948FD">
        <w:t xml:space="preserve"> </w:t>
      </w:r>
      <w:r w:rsidR="001948FD" w:rsidRPr="004B4D1E">
        <w:t>kl</w:t>
      </w:r>
      <w:r w:rsidR="001948FD" w:rsidRPr="004B4D1E">
        <w:t>a</w:t>
      </w:r>
      <w:r w:rsidR="001948FD" w:rsidRPr="004B4D1E">
        <w:t>syfikowane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samego</w:t>
      </w:r>
      <w:r w:rsidR="001948FD">
        <w:t xml:space="preserve"> </w:t>
      </w:r>
      <w:r w:rsidR="001948FD" w:rsidRPr="004B4D1E">
        <w:t>kodu</w:t>
      </w:r>
      <w:r w:rsidR="001948FD">
        <w:t xml:space="preserve"> </w:t>
      </w:r>
      <w:r w:rsidR="001948FD" w:rsidRPr="004B4D1E">
        <w:t>CN,</w:t>
      </w:r>
      <w:r w:rsidR="001948FD">
        <w:t xml:space="preserve"> </w:t>
      </w:r>
      <w:r w:rsidR="001948FD" w:rsidRPr="004B4D1E">
        <w:t>posiadające</w:t>
      </w:r>
      <w:r w:rsidR="001948FD">
        <w:t xml:space="preserve"> </w:t>
      </w:r>
      <w:r w:rsidR="001948FD" w:rsidRPr="004B4D1E">
        <w:t>różne</w:t>
      </w:r>
      <w:r w:rsidR="001948FD">
        <w:t xml:space="preserve"> </w:t>
      </w:r>
      <w:r w:rsidR="001948FD" w:rsidRPr="004B4D1E">
        <w:t>parametry</w:t>
      </w:r>
      <w:r w:rsidR="001948FD">
        <w:t xml:space="preserve"> </w:t>
      </w:r>
      <w:r w:rsidR="001948FD" w:rsidRPr="004B4D1E">
        <w:t>fizykochemiczne,</w:t>
      </w:r>
      <w:r w:rsidR="001948FD">
        <w:t xml:space="preserve"> </w:t>
      </w:r>
      <w:r w:rsidR="001948FD" w:rsidRPr="004B4D1E">
        <w:t>pod</w:t>
      </w:r>
      <w:r w:rsidR="001948FD">
        <w:t xml:space="preserve"> </w:t>
      </w:r>
      <w:r w:rsidR="001948FD" w:rsidRPr="004B4D1E">
        <w:t>warunkiem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parametry</w:t>
      </w:r>
      <w:r w:rsidR="001948FD">
        <w:t xml:space="preserve"> </w:t>
      </w:r>
      <w:r w:rsidR="001948FD" w:rsidRPr="004B4D1E">
        <w:t>fizykochemiczne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mają</w:t>
      </w:r>
      <w:r w:rsidR="001948FD">
        <w:t xml:space="preserve"> </w:t>
      </w:r>
      <w:r w:rsidR="001948FD" w:rsidRPr="004B4D1E">
        <w:t>wpływu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stawkę</w:t>
      </w:r>
      <w:r w:rsidR="001948FD">
        <w:t xml:space="preserve"> </w:t>
      </w:r>
      <w:r w:rsidR="001948FD" w:rsidRPr="004B4D1E">
        <w:t>akcyzy.</w:t>
      </w:r>
    </w:p>
    <w:p w:rsidR="001948FD" w:rsidRPr="005E3C44" w:rsidRDefault="001948FD" w:rsidP="001948FD">
      <w:pPr>
        <w:pStyle w:val="ZUSTzmustartykuempunktem"/>
        <w:rPr>
          <w:spacing w:val="-2"/>
        </w:rPr>
      </w:pPr>
      <w:r w:rsidRPr="004B4D1E">
        <w:t>2.</w:t>
      </w:r>
      <w:r w:rsidR="00054602">
        <w:t> </w:t>
      </w:r>
      <w:r w:rsidRPr="004B4D1E">
        <w:t>Przepisu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nie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do</w:t>
      </w:r>
      <w:r>
        <w:t xml:space="preserve"> </w:t>
      </w:r>
      <w:r w:rsidRPr="004B4D1E">
        <w:t>gazów</w:t>
      </w:r>
      <w:r>
        <w:t xml:space="preserve"> </w:t>
      </w:r>
      <w:r w:rsidRPr="004B4D1E">
        <w:t>propan</w:t>
      </w:r>
      <w:r w:rsidR="00C86666">
        <w:softHyphen/>
      </w:r>
      <w:r w:rsidR="00C86666">
        <w:noBreakHyphen/>
      </w:r>
      <w:r w:rsidRPr="004B4D1E">
        <w:t>butan</w:t>
      </w:r>
      <w:r>
        <w:t xml:space="preserve"> </w:t>
      </w:r>
      <w:r w:rsidRPr="004B4D1E">
        <w:t>(LPG)</w:t>
      </w:r>
      <w:r>
        <w:t xml:space="preserve"> </w:t>
      </w:r>
      <w:r w:rsidRPr="004B4D1E">
        <w:t>objętych</w:t>
      </w:r>
      <w:r>
        <w:t xml:space="preserve"> </w:t>
      </w:r>
      <w:r w:rsidRPr="004B4D1E">
        <w:t>pozycją</w:t>
      </w:r>
      <w:r>
        <w:t xml:space="preserve"> </w:t>
      </w:r>
      <w:r w:rsidRPr="004B4D1E">
        <w:t>CN</w:t>
      </w:r>
      <w:r>
        <w:t xml:space="preserve"> </w:t>
      </w:r>
      <w:r w:rsidRPr="004B4D1E">
        <w:t>2711,</w:t>
      </w:r>
      <w:r>
        <w:t xml:space="preserve"> </w:t>
      </w:r>
      <w:r w:rsidRPr="004B4D1E">
        <w:t>które</w:t>
      </w:r>
      <w:r>
        <w:t xml:space="preserve"> </w:t>
      </w:r>
      <w:r w:rsidRPr="004B4D1E">
        <w:t>mogą</w:t>
      </w:r>
      <w:r>
        <w:t xml:space="preserve"> </w:t>
      </w:r>
      <w:r w:rsidRPr="004B4D1E">
        <w:t>być</w:t>
      </w:r>
      <w:r>
        <w:t xml:space="preserve"> </w:t>
      </w:r>
      <w:r w:rsidRPr="005E3C44">
        <w:rPr>
          <w:spacing w:val="-2"/>
        </w:rPr>
        <w:t>magazynowane</w:t>
      </w:r>
      <w:r w:rsidR="00C86666" w:rsidRPr="005E3C44">
        <w:rPr>
          <w:spacing w:val="-2"/>
        </w:rPr>
        <w:t xml:space="preserve"> w </w:t>
      </w:r>
      <w:r w:rsidRPr="005E3C44">
        <w:rPr>
          <w:spacing w:val="-2"/>
        </w:rPr>
        <w:t>jednym zbiorniku niezależnie od kodów CN, do których są klasyfikowane,</w:t>
      </w:r>
      <w:r w:rsidR="00C86666" w:rsidRPr="005E3C44">
        <w:rPr>
          <w:spacing w:val="-2"/>
        </w:rPr>
        <w:t xml:space="preserve"> i </w:t>
      </w:r>
      <w:r w:rsidRPr="005E3C44">
        <w:rPr>
          <w:spacing w:val="-2"/>
        </w:rPr>
        <w:t>ich parametrów fizyko</w:t>
      </w:r>
      <w:r w:rsidR="005E3C44" w:rsidRPr="005E3C44">
        <w:rPr>
          <w:spacing w:val="-2"/>
        </w:rPr>
        <w:t>-</w:t>
      </w:r>
      <w:r w:rsidR="005E3C44" w:rsidRPr="005E3C44">
        <w:rPr>
          <w:spacing w:val="-2"/>
        </w:rPr>
        <w:br/>
      </w:r>
      <w:r w:rsidRPr="005E3C44">
        <w:rPr>
          <w:spacing w:val="-2"/>
        </w:rPr>
        <w:t>chemicznych.</w:t>
      </w:r>
    </w:p>
    <w:p w:rsidR="001948FD" w:rsidRPr="004B4D1E" w:rsidRDefault="001948FD" w:rsidP="00054602">
      <w:pPr>
        <w:pStyle w:val="ZUSTzmustartykuempunktem"/>
        <w:keepNext/>
      </w:pPr>
      <w:r w:rsidRPr="004B4D1E">
        <w:t>3.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jednym</w:t>
      </w:r>
      <w:r>
        <w:t xml:space="preserve"> </w:t>
      </w:r>
      <w:r w:rsidRPr="004B4D1E">
        <w:t>zbiorniku</w:t>
      </w:r>
      <w:r>
        <w:t xml:space="preserve"> </w:t>
      </w:r>
      <w:r w:rsidRPr="004B4D1E">
        <w:t>mogą</w:t>
      </w:r>
      <w:r>
        <w:t xml:space="preserve"> </w:t>
      </w:r>
      <w:r w:rsidRPr="004B4D1E">
        <w:t>być</w:t>
      </w:r>
      <w:r>
        <w:t xml:space="preserve"> </w:t>
      </w:r>
      <w:r w:rsidRPr="004B4D1E">
        <w:t>magazynowane</w:t>
      </w:r>
      <w:r>
        <w:t xml:space="preserve"> </w:t>
      </w:r>
      <w:r w:rsidRPr="004B4D1E">
        <w:t>wyroby</w:t>
      </w:r>
      <w:r>
        <w:t xml:space="preserve"> </w:t>
      </w:r>
      <w:r w:rsidRPr="004B4D1E">
        <w:t>energetyczne:</w:t>
      </w:r>
      <w:r>
        <w:t xml:space="preserve"> </w:t>
      </w:r>
      <w:r w:rsidRPr="004B4D1E">
        <w:t>objęte</w:t>
      </w:r>
      <w:r>
        <w:t xml:space="preserve"> </w:t>
      </w:r>
      <w:r w:rsidRPr="004B4D1E">
        <w:t>proc</w:t>
      </w:r>
      <w:r w:rsidRPr="004B4D1E">
        <w:t>e</w:t>
      </w:r>
      <w:r w:rsidRPr="004B4D1E">
        <w:t>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>
        <w:t xml:space="preserve"> </w:t>
      </w:r>
      <w:r w:rsidRPr="004B4D1E">
        <w:t>zwolnione</w:t>
      </w:r>
      <w:r>
        <w:t xml:space="preserve"> </w:t>
      </w:r>
      <w:r w:rsidRPr="004B4D1E">
        <w:t>od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  <w:r>
        <w:t xml:space="preserve"> </w:t>
      </w:r>
      <w:r w:rsidRPr="004B4D1E">
        <w:t>opodatkowane</w:t>
      </w:r>
      <w:r>
        <w:t xml:space="preserve"> </w:t>
      </w:r>
      <w:r w:rsidRPr="004B4D1E">
        <w:t>zerową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</w:t>
      </w:r>
      <w:r>
        <w:t xml:space="preserve"> </w:t>
      </w:r>
      <w:r w:rsidRPr="004B4D1E">
        <w:t>oraz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zapłaconą</w:t>
      </w:r>
      <w:r>
        <w:t xml:space="preserve"> </w:t>
      </w:r>
      <w:r w:rsidRPr="004B4D1E">
        <w:t>akcyzą,</w:t>
      </w:r>
      <w:r>
        <w:t xml:space="preserve"> </w:t>
      </w:r>
      <w:r w:rsidRPr="004B4D1E">
        <w:t>pod</w:t>
      </w:r>
      <w:r>
        <w:t xml:space="preserve"> </w:t>
      </w:r>
      <w:r w:rsidRPr="004B4D1E">
        <w:t>warunkiem</w:t>
      </w:r>
      <w:r>
        <w:t xml:space="preserve"> </w:t>
      </w:r>
      <w:r w:rsidRPr="004B4D1E">
        <w:t>że: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ubytki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inne</w:t>
      </w:r>
      <w:r>
        <w:t xml:space="preserve"> </w:t>
      </w:r>
      <w:r w:rsidRPr="004B4D1E">
        <w:t>straty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>
        <w:t xml:space="preserve"> </w:t>
      </w:r>
      <w:r w:rsidRPr="004B4D1E">
        <w:t>są</w:t>
      </w:r>
      <w:r>
        <w:t xml:space="preserve"> </w:t>
      </w:r>
      <w:r w:rsidRPr="004B4D1E">
        <w:t>rozliczane</w:t>
      </w:r>
      <w:r>
        <w:t xml:space="preserve"> </w:t>
      </w:r>
      <w:r w:rsidRPr="00054602">
        <w:t xml:space="preserve">proporcjonalnie do </w:t>
      </w:r>
      <w:r w:rsidRPr="004B4D1E">
        <w:t>ilości</w:t>
      </w:r>
      <w:r>
        <w:t xml:space="preserve"> </w:t>
      </w:r>
      <w:r w:rsidRPr="004B4D1E">
        <w:t>oraz</w:t>
      </w:r>
      <w:r>
        <w:t xml:space="preserve"> </w:t>
      </w:r>
      <w:r w:rsidRPr="004B4D1E">
        <w:t>okresu</w:t>
      </w:r>
      <w:r>
        <w:t xml:space="preserve"> </w:t>
      </w:r>
      <w:r w:rsidRPr="004B4D1E">
        <w:t>ich</w:t>
      </w:r>
      <w:r>
        <w:t xml:space="preserve"> </w:t>
      </w:r>
      <w:r w:rsidRPr="004B4D1E">
        <w:t>magazynowania;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ewidencja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prowadzona</w:t>
      </w:r>
      <w:r>
        <w:t xml:space="preserve"> </w:t>
      </w:r>
      <w:r w:rsidRPr="004B4D1E">
        <w:t>przez</w:t>
      </w:r>
      <w:r>
        <w:t xml:space="preserve"> </w:t>
      </w:r>
      <w:r w:rsidRPr="004B4D1E"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</w:t>
      </w:r>
      <w:r>
        <w:t xml:space="preserve"> </w:t>
      </w:r>
      <w:r w:rsidRPr="004B4D1E">
        <w:t>umożliwia</w:t>
      </w:r>
      <w:r>
        <w:t xml:space="preserve"> </w:t>
      </w:r>
      <w:r w:rsidRPr="004B4D1E">
        <w:t>ident</w:t>
      </w:r>
      <w:r w:rsidRPr="004B4D1E">
        <w:t>y</w:t>
      </w:r>
      <w:r w:rsidRPr="004B4D1E">
        <w:t>fikację</w:t>
      </w:r>
      <w:r>
        <w:t xml:space="preserve"> </w:t>
      </w:r>
      <w:r w:rsidRPr="004B4D1E">
        <w:t>tych</w:t>
      </w:r>
      <w:r>
        <w:t xml:space="preserve"> </w:t>
      </w:r>
      <w:r w:rsidRPr="004B4D1E">
        <w:t>wyrobów.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3</w:t>
      </w:r>
      <w:r>
        <w:t>4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48:</w:t>
      </w:r>
    </w:p>
    <w:p w:rsidR="001948FD" w:rsidRPr="004B4D1E" w:rsidRDefault="001948FD" w:rsidP="00054602">
      <w:pPr>
        <w:pStyle w:val="LITlitera"/>
        <w:keepNext/>
      </w:pPr>
      <w:r>
        <w:t>a</w:t>
      </w:r>
      <w:r w:rsidRPr="004B4D1E">
        <w:t>)</w:t>
      </w:r>
      <w:r w:rsidRPr="004B4D1E">
        <w:tab/>
        <w:t>ust.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3.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ubiegającego</w:t>
      </w:r>
      <w:r w:rsidR="001948FD">
        <w:t xml:space="preserve"> </w:t>
      </w:r>
      <w:r w:rsidR="001948FD" w:rsidRPr="004B4D1E">
        <w:t>się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wydanie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</w:t>
      </w:r>
      <w:r w:rsidR="001948FD" w:rsidRPr="004B4D1E">
        <w:t>o</w:t>
      </w:r>
      <w:r w:rsidR="001948FD" w:rsidRPr="004B4D1E">
        <w:t>wym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polegającej</w:t>
      </w:r>
      <w:r w:rsidR="001948FD">
        <w:t xml:space="preserve"> </w:t>
      </w:r>
      <w:r w:rsidR="001948FD" w:rsidRPr="004B4D1E">
        <w:t>wyłącznie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magazynowaniu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przeładowywaniu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w</w:t>
      </w:r>
      <w:r w:rsidR="001948FD" w:rsidRPr="004B4D1E">
        <w:t>y</w:t>
      </w:r>
      <w:r w:rsidR="001948FD" w:rsidRPr="004B4D1E">
        <w:t>produkowanych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innym</w:t>
      </w:r>
      <w:r w:rsidR="001948FD">
        <w:t xml:space="preserve"> </w:t>
      </w:r>
      <w:r w:rsidR="001948FD" w:rsidRPr="004B4D1E">
        <w:t>składzie</w:t>
      </w:r>
      <w:r w:rsidR="001948FD">
        <w:t xml:space="preserve"> </w:t>
      </w:r>
      <w:r w:rsidR="001948FD" w:rsidRPr="004B4D1E">
        <w:t>podatkowym,</w:t>
      </w:r>
      <w:r w:rsidR="001948FD">
        <w:t xml:space="preserve"> </w:t>
      </w:r>
      <w:r w:rsidR="001948FD" w:rsidRPr="004B4D1E">
        <w:t>oprócz</w:t>
      </w:r>
      <w:r w:rsidR="001948FD">
        <w:t xml:space="preserve"> </w:t>
      </w:r>
      <w:r w:rsidR="001948FD" w:rsidRPr="004B4D1E">
        <w:t>warunków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1,</w:t>
      </w:r>
      <w:r w:rsidR="001948FD">
        <w:t xml:space="preserve"> </w:t>
      </w:r>
      <w:r w:rsidR="001948FD" w:rsidRPr="004B4D1E">
        <w:t>dodatkowym</w:t>
      </w:r>
      <w:r w:rsidR="001948FD">
        <w:t xml:space="preserve"> </w:t>
      </w:r>
      <w:r w:rsidR="001948FD" w:rsidRPr="004B4D1E">
        <w:t>waru</w:t>
      </w:r>
      <w:r w:rsidR="001948FD" w:rsidRPr="004B4D1E">
        <w:t>n</w:t>
      </w:r>
      <w:r w:rsidR="001948FD" w:rsidRPr="004B4D1E">
        <w:t>kiem</w:t>
      </w:r>
      <w:r w:rsidR="001948FD">
        <w:t xml:space="preserve"> </w:t>
      </w:r>
      <w:r w:rsidR="001948FD" w:rsidRPr="004B4D1E">
        <w:t>wydania</w:t>
      </w:r>
      <w:r w:rsidR="001948FD">
        <w:t xml:space="preserve"> </w:t>
      </w:r>
      <w:r w:rsidR="001948FD" w:rsidRPr="004B4D1E">
        <w:t>zezwolenia,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1948FD" w:rsidRPr="004B4D1E">
        <w:t>4,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054602">
        <w:t>dla</w:t>
      </w:r>
      <w:r w:rsidR="001948FD" w:rsidRPr="004B4D1E">
        <w:t>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wyrobów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–</w:t>
      </w:r>
      <w:r>
        <w:t xml:space="preserve"> </w:t>
      </w:r>
      <w:r w:rsidRPr="004B4D1E">
        <w:t>minimalna</w:t>
      </w:r>
      <w:r>
        <w:t xml:space="preserve"> </w:t>
      </w:r>
      <w:r w:rsidRPr="004B4D1E">
        <w:t>wysokość</w:t>
      </w:r>
      <w:r>
        <w:t xml:space="preserve"> </w:t>
      </w:r>
      <w:r w:rsidRPr="004B4D1E">
        <w:t>akcyzy,</w:t>
      </w:r>
      <w:r>
        <w:t xml:space="preserve"> </w:t>
      </w:r>
      <w:r w:rsidRPr="004B4D1E">
        <w:t>która</w:t>
      </w:r>
      <w:r>
        <w:t xml:space="preserve"> </w:t>
      </w:r>
      <w:r w:rsidRPr="004B4D1E">
        <w:t>byłaby</w:t>
      </w:r>
      <w:r>
        <w:t xml:space="preserve"> </w:t>
      </w:r>
      <w:r w:rsidRPr="004B4D1E">
        <w:t>należna</w:t>
      </w:r>
      <w:r>
        <w:t xml:space="preserve"> </w:t>
      </w:r>
      <w:r w:rsidRPr="004B4D1E">
        <w:t>od</w:t>
      </w:r>
      <w:r>
        <w:t xml:space="preserve"> </w:t>
      </w:r>
      <w:r w:rsidRPr="004B4D1E">
        <w:t>wyrobów,</w:t>
      </w:r>
      <w:r>
        <w:t xml:space="preserve"> </w:t>
      </w:r>
      <w:r w:rsidRPr="004B4D1E">
        <w:t>gdyby</w:t>
      </w:r>
      <w:r>
        <w:t xml:space="preserve"> </w:t>
      </w:r>
      <w:r w:rsidRPr="004B4D1E">
        <w:t>wyroby</w:t>
      </w:r>
      <w:r>
        <w:t xml:space="preserve"> </w:t>
      </w:r>
      <w:r w:rsidRPr="004B4D1E">
        <w:t>te</w:t>
      </w:r>
      <w:r>
        <w:t xml:space="preserve"> </w:t>
      </w:r>
      <w:r w:rsidRPr="004B4D1E">
        <w:t>nie</w:t>
      </w:r>
      <w:r>
        <w:t xml:space="preserve"> </w:t>
      </w:r>
      <w:r w:rsidRPr="004B4D1E">
        <w:t>zostały</w:t>
      </w:r>
      <w:r>
        <w:t xml:space="preserve"> </w:t>
      </w:r>
      <w:r w:rsidRPr="004B4D1E">
        <w:t>objęte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prowadzona</w:t>
      </w:r>
      <w:r>
        <w:t xml:space="preserve"> </w:t>
      </w:r>
      <w:r w:rsidRPr="004B4D1E">
        <w:t>będzie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wydanego</w:t>
      </w:r>
      <w:r>
        <w:t xml:space="preserve"> </w:t>
      </w:r>
      <w:r w:rsidRPr="004B4D1E">
        <w:t>zezwolenia,</w:t>
      </w:r>
      <w:r>
        <w:t xml:space="preserve"> </w:t>
      </w:r>
      <w:r w:rsidRPr="004B4D1E">
        <w:t>wynosząca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roku</w:t>
      </w:r>
      <w:r>
        <w:t xml:space="preserve"> </w:t>
      </w:r>
      <w:r w:rsidRPr="004B4D1E">
        <w:t>kalendarzowym</w:t>
      </w:r>
      <w:r>
        <w:t xml:space="preserve"> </w:t>
      </w:r>
      <w:r w:rsidRPr="004B4D1E">
        <w:t>22</w:t>
      </w:r>
      <w:r w:rsidR="00C86666" w:rsidRPr="004B4D1E">
        <w:t>2</w:t>
      </w:r>
      <w:r w:rsidR="00C86666">
        <w:t> </w:t>
      </w:r>
      <w:r w:rsidRPr="004B4D1E">
        <w:t>mln</w:t>
      </w:r>
      <w:r>
        <w:t xml:space="preserve"> </w:t>
      </w:r>
      <w:r w:rsidRPr="004B4D1E">
        <w:t>zł;</w:t>
      </w:r>
    </w:p>
    <w:p w:rsidR="001948FD" w:rsidRPr="004B4D1E" w:rsidRDefault="001948FD" w:rsidP="00054602">
      <w:pPr>
        <w:pStyle w:val="ZLITPKTzmpktliter"/>
        <w:keepNext/>
      </w:pPr>
      <w:r w:rsidRPr="004B4D1E">
        <w:t>2)</w:t>
      </w:r>
      <w:r w:rsidRPr="004B4D1E">
        <w:tab/>
        <w:t>napojów</w:t>
      </w:r>
      <w:r>
        <w:t xml:space="preserve"> </w:t>
      </w:r>
      <w:r w:rsidRPr="004B4D1E">
        <w:t>alkoholowych</w:t>
      </w:r>
      <w:r>
        <w:t xml:space="preserve"> </w:t>
      </w:r>
      <w:r w:rsidRPr="004B4D1E">
        <w:t>–</w:t>
      </w:r>
      <w:r>
        <w:t xml:space="preserve"> </w:t>
      </w:r>
      <w:r w:rsidRPr="004B4D1E">
        <w:t>minimalna</w:t>
      </w:r>
      <w:r>
        <w:t xml:space="preserve"> </w:t>
      </w:r>
      <w:r w:rsidRPr="004B4D1E">
        <w:t>wysokość</w:t>
      </w:r>
      <w:r>
        <w:t xml:space="preserve"> </w:t>
      </w:r>
      <w:r w:rsidRPr="004B4D1E">
        <w:t>akcyzy,</w:t>
      </w:r>
      <w:r>
        <w:t xml:space="preserve"> </w:t>
      </w:r>
      <w:r w:rsidRPr="004B4D1E">
        <w:t>która</w:t>
      </w:r>
      <w:r>
        <w:t xml:space="preserve"> </w:t>
      </w:r>
      <w:r w:rsidRPr="004B4D1E">
        <w:t>byłaby</w:t>
      </w:r>
      <w:r>
        <w:t xml:space="preserve"> </w:t>
      </w:r>
      <w:r w:rsidRPr="004B4D1E">
        <w:t>należna</w:t>
      </w:r>
      <w:r>
        <w:t xml:space="preserve"> </w:t>
      </w:r>
      <w:r w:rsidRPr="004B4D1E">
        <w:t>od</w:t>
      </w:r>
      <w:r>
        <w:t xml:space="preserve"> </w:t>
      </w:r>
      <w:r w:rsidRPr="004B4D1E">
        <w:t>wyrobów,</w:t>
      </w:r>
      <w:r>
        <w:t xml:space="preserve"> </w:t>
      </w:r>
      <w:r w:rsidRPr="004B4D1E">
        <w:t>gdyby</w:t>
      </w:r>
      <w:r>
        <w:t xml:space="preserve"> </w:t>
      </w:r>
      <w:r w:rsidRPr="004B4D1E">
        <w:t>wyroby</w:t>
      </w:r>
      <w:r>
        <w:t xml:space="preserve"> </w:t>
      </w:r>
      <w:r w:rsidRPr="004B4D1E">
        <w:t>te</w:t>
      </w:r>
      <w:r>
        <w:t xml:space="preserve"> </w:t>
      </w:r>
      <w:r w:rsidRPr="004B4D1E">
        <w:t>nie</w:t>
      </w:r>
      <w:r>
        <w:t xml:space="preserve"> </w:t>
      </w:r>
      <w:r w:rsidRPr="004B4D1E">
        <w:t>zostały</w:t>
      </w:r>
      <w:r>
        <w:t xml:space="preserve"> </w:t>
      </w:r>
      <w:r w:rsidRPr="004B4D1E">
        <w:t>objęte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prowadz</w:t>
      </w:r>
      <w:r w:rsidRPr="004B4D1E">
        <w:t>o</w:t>
      </w:r>
      <w:r w:rsidRPr="004B4D1E">
        <w:t>na</w:t>
      </w:r>
      <w:r>
        <w:t xml:space="preserve"> </w:t>
      </w:r>
      <w:r w:rsidRPr="004B4D1E">
        <w:t>będzie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wydanego</w:t>
      </w:r>
      <w:r>
        <w:t xml:space="preserve"> </w:t>
      </w:r>
      <w:r w:rsidRPr="004B4D1E">
        <w:t>zezwolenia,</w:t>
      </w:r>
      <w:r>
        <w:t xml:space="preserve"> </w:t>
      </w:r>
      <w:r w:rsidRPr="004B4D1E">
        <w:t>wynosząca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roku</w:t>
      </w:r>
      <w:r>
        <w:t xml:space="preserve"> </w:t>
      </w:r>
      <w:r w:rsidRPr="004B4D1E">
        <w:t>kalendarzowym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przypadku:</w:t>
      </w:r>
    </w:p>
    <w:p w:rsidR="001948FD" w:rsidRPr="004B4D1E" w:rsidRDefault="001948FD" w:rsidP="001948FD">
      <w:pPr>
        <w:pStyle w:val="ZLITLITwPKTzmlitwpktliter"/>
      </w:pPr>
      <w:r w:rsidRPr="004B4D1E">
        <w:t>a)</w:t>
      </w:r>
      <w:r w:rsidRPr="004B4D1E">
        <w:tab/>
        <w:t>alkoholu</w:t>
      </w:r>
      <w:r>
        <w:t xml:space="preserve"> </w:t>
      </w:r>
      <w:r w:rsidRPr="004B4D1E">
        <w:t>etylowego</w:t>
      </w:r>
      <w:r>
        <w:t xml:space="preserve"> </w:t>
      </w:r>
      <w:r w:rsidRPr="004B4D1E">
        <w:t>–</w:t>
      </w:r>
      <w:r>
        <w:t xml:space="preserve"> </w:t>
      </w:r>
      <w:r w:rsidRPr="004B4D1E">
        <w:t>2</w:t>
      </w:r>
      <w:r w:rsidR="00C86666" w:rsidRPr="004B4D1E">
        <w:t>3</w:t>
      </w:r>
      <w:r w:rsidR="00C86666">
        <w:t> </w:t>
      </w:r>
      <w:r w:rsidRPr="004B4D1E">
        <w:t>mln</w:t>
      </w:r>
      <w:r>
        <w:t xml:space="preserve"> </w:t>
      </w:r>
      <w:r w:rsidRPr="004B4D1E">
        <w:t>zł,</w:t>
      </w:r>
    </w:p>
    <w:p w:rsidR="001948FD" w:rsidRPr="004B4D1E" w:rsidRDefault="001948FD" w:rsidP="001948FD">
      <w:pPr>
        <w:pStyle w:val="ZLITLITwPKTzmlitwpktliter"/>
      </w:pPr>
      <w:r w:rsidRPr="004B4D1E">
        <w:t>b)</w:t>
      </w:r>
      <w:r w:rsidRPr="004B4D1E">
        <w:tab/>
        <w:t>wina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napojów</w:t>
      </w:r>
      <w:r>
        <w:t xml:space="preserve"> </w:t>
      </w:r>
      <w:r w:rsidRPr="004B4D1E">
        <w:t>fermentowanych</w:t>
      </w:r>
      <w:r>
        <w:t xml:space="preserve"> </w:t>
      </w:r>
      <w:r w:rsidRPr="004B4D1E">
        <w:t>–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mln</w:t>
      </w:r>
      <w:r>
        <w:t xml:space="preserve"> </w:t>
      </w:r>
      <w:r w:rsidRPr="004B4D1E">
        <w:t>zł,</w:t>
      </w:r>
    </w:p>
    <w:p w:rsidR="001948FD" w:rsidRPr="004B4D1E" w:rsidRDefault="001948FD" w:rsidP="001948FD">
      <w:pPr>
        <w:pStyle w:val="ZLITLITwPKTzmlitwpktliter"/>
      </w:pPr>
      <w:r w:rsidRPr="004B4D1E">
        <w:t>c)</w:t>
      </w:r>
      <w:r w:rsidRPr="004B4D1E">
        <w:tab/>
        <w:t>wyrobów</w:t>
      </w:r>
      <w:r>
        <w:t xml:space="preserve"> </w:t>
      </w:r>
      <w:r w:rsidRPr="004B4D1E">
        <w:t>pośrednich</w:t>
      </w:r>
      <w:r>
        <w:t xml:space="preserve"> </w:t>
      </w:r>
      <w:r w:rsidRPr="004B4D1E">
        <w:t>–</w:t>
      </w:r>
      <w:r>
        <w:t xml:space="preserve"> </w:t>
      </w:r>
      <w:r w:rsidR="00C86666" w:rsidRPr="004B4D1E">
        <w:t>5</w:t>
      </w:r>
      <w:r w:rsidR="00C86666">
        <w:t> </w:t>
      </w:r>
      <w:r w:rsidRPr="004B4D1E">
        <w:t>mln</w:t>
      </w:r>
      <w:r>
        <w:t xml:space="preserve"> </w:t>
      </w:r>
      <w:r w:rsidRPr="004B4D1E">
        <w:t>zł,</w:t>
      </w:r>
    </w:p>
    <w:p w:rsidR="001948FD" w:rsidRPr="004B4D1E" w:rsidRDefault="001948FD" w:rsidP="001948FD">
      <w:pPr>
        <w:pStyle w:val="ZLITLITwPKTzmlitwpktliter"/>
      </w:pPr>
      <w:r w:rsidRPr="004B4D1E">
        <w:t>d)</w:t>
      </w:r>
      <w:r w:rsidRPr="004B4D1E">
        <w:tab/>
        <w:t>piwa</w:t>
      </w:r>
      <w:r>
        <w:t xml:space="preserve"> </w:t>
      </w:r>
      <w:r w:rsidRPr="004B4D1E">
        <w:t>–</w:t>
      </w:r>
      <w:r>
        <w:t xml:space="preserve"> </w:t>
      </w:r>
      <w:r w:rsidR="00C86666" w:rsidRPr="004B4D1E">
        <w:t>8</w:t>
      </w:r>
      <w:r w:rsidR="00C86666">
        <w:t> </w:t>
      </w:r>
      <w:r w:rsidRPr="004B4D1E">
        <w:t>mln</w:t>
      </w:r>
      <w:r>
        <w:t xml:space="preserve"> </w:t>
      </w:r>
      <w:r w:rsidRPr="004B4D1E">
        <w:t>zł;</w:t>
      </w:r>
    </w:p>
    <w:p w:rsidR="001948FD" w:rsidRPr="004B4D1E" w:rsidRDefault="001948FD" w:rsidP="001948FD">
      <w:pPr>
        <w:pStyle w:val="ZLITPKTzmpktliter"/>
      </w:pPr>
      <w:r w:rsidRPr="004B4D1E">
        <w:t>3)</w:t>
      </w:r>
      <w:r w:rsidRPr="004B4D1E">
        <w:tab/>
        <w:t>wyrobów</w:t>
      </w:r>
      <w:r>
        <w:t xml:space="preserve"> </w:t>
      </w:r>
      <w:r w:rsidRPr="004B4D1E">
        <w:t>energetycznych,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wyrobów,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pkt </w:t>
      </w:r>
      <w:r w:rsidRPr="004B4D1E">
        <w:t>4–</w:t>
      </w:r>
      <w:r w:rsidR="00C86666" w:rsidRPr="004B4D1E">
        <w:t>6</w:t>
      </w:r>
      <w:r w:rsidR="00C86666">
        <w:t> </w:t>
      </w:r>
      <w:r w:rsidRPr="004B4D1E">
        <w:t>–</w:t>
      </w:r>
      <w:r>
        <w:t xml:space="preserve"> </w:t>
      </w:r>
      <w:r w:rsidRPr="004B4D1E">
        <w:t>pojemność</w:t>
      </w:r>
      <w:r>
        <w:t xml:space="preserve"> </w:t>
      </w:r>
      <w:r w:rsidRPr="004B4D1E">
        <w:t>magazynowa</w:t>
      </w:r>
      <w:r>
        <w:t xml:space="preserve"> </w:t>
      </w:r>
      <w:r w:rsidRPr="004B4D1E">
        <w:t>dla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prowadzona</w:t>
      </w:r>
      <w:r>
        <w:t xml:space="preserve"> </w:t>
      </w:r>
      <w:r w:rsidRPr="004B4D1E">
        <w:t>będzie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wyd</w:t>
      </w:r>
      <w:r w:rsidRPr="004B4D1E">
        <w:t>a</w:t>
      </w:r>
      <w:r w:rsidRPr="004B4D1E">
        <w:t>nego</w:t>
      </w:r>
      <w:r>
        <w:t xml:space="preserve"> </w:t>
      </w:r>
      <w:r w:rsidRPr="004B4D1E">
        <w:t>zezwolenia,</w:t>
      </w:r>
      <w:r>
        <w:t xml:space="preserve"> </w:t>
      </w:r>
      <w:r w:rsidRPr="004B4D1E">
        <w:t>co</w:t>
      </w:r>
      <w:r>
        <w:t xml:space="preserve"> </w:t>
      </w:r>
      <w:r w:rsidRPr="004B4D1E">
        <w:t>najmniej</w:t>
      </w:r>
      <w:r>
        <w:t xml:space="preserve"> </w:t>
      </w:r>
      <w:r w:rsidRPr="004B4D1E">
        <w:t>na</w:t>
      </w:r>
      <w:r>
        <w:t xml:space="preserve"> </w:t>
      </w:r>
      <w:r w:rsidRPr="004B4D1E">
        <w:t>poziomie</w:t>
      </w:r>
      <w:r>
        <w:t xml:space="preserve"> </w:t>
      </w:r>
      <w:r w:rsidRPr="004B4D1E">
        <w:t>250</w:t>
      </w:r>
      <w:r w:rsidR="00C86666" w:rsidRPr="004B4D1E">
        <w:t>0</w:t>
      </w:r>
      <w:r w:rsidR="00C86666">
        <w:t> </w:t>
      </w:r>
      <w:r w:rsidRPr="004B4D1E">
        <w:t>m</w:t>
      </w:r>
      <w:r w:rsidRPr="004B4D1E">
        <w:rPr>
          <w:rStyle w:val="IGindeksgrny"/>
        </w:rPr>
        <w:t>3</w:t>
      </w:r>
      <w:r w:rsidRPr="004B4D1E">
        <w:t>;</w:t>
      </w:r>
    </w:p>
    <w:p w:rsidR="001948FD" w:rsidRPr="004B4D1E" w:rsidRDefault="001948FD" w:rsidP="001948FD">
      <w:pPr>
        <w:pStyle w:val="ZLITPKTzmpktliter"/>
      </w:pPr>
      <w:r w:rsidRPr="004B4D1E">
        <w:t>4)</w:t>
      </w:r>
      <w:r w:rsidRPr="004B4D1E">
        <w:tab/>
        <w:t>olejów</w:t>
      </w:r>
      <w:r>
        <w:t xml:space="preserve"> </w:t>
      </w:r>
      <w:r w:rsidRPr="004B4D1E">
        <w:t>smarowych</w:t>
      </w:r>
      <w:r>
        <w:t xml:space="preserve"> </w:t>
      </w:r>
      <w:r w:rsidRPr="004B4D1E">
        <w:t>–</w:t>
      </w:r>
      <w:r>
        <w:t xml:space="preserve"> </w:t>
      </w:r>
      <w:r w:rsidRPr="004B4D1E">
        <w:t>minimalna</w:t>
      </w:r>
      <w:r>
        <w:t xml:space="preserve"> </w:t>
      </w:r>
      <w:r w:rsidRPr="004B4D1E">
        <w:t>wysokość</w:t>
      </w:r>
      <w:r>
        <w:t xml:space="preserve"> </w:t>
      </w:r>
      <w:r w:rsidRPr="004B4D1E">
        <w:t>akcyzy,</w:t>
      </w:r>
      <w:r>
        <w:t xml:space="preserve"> </w:t>
      </w:r>
      <w:r w:rsidRPr="004B4D1E">
        <w:t>która</w:t>
      </w:r>
      <w:r>
        <w:t xml:space="preserve"> </w:t>
      </w:r>
      <w:r w:rsidRPr="004B4D1E">
        <w:t>byłaby</w:t>
      </w:r>
      <w:r>
        <w:t xml:space="preserve"> </w:t>
      </w:r>
      <w:r w:rsidRPr="004B4D1E">
        <w:t>należna</w:t>
      </w:r>
      <w:r>
        <w:t xml:space="preserve"> </w:t>
      </w:r>
      <w:r w:rsidRPr="004B4D1E">
        <w:t>od</w:t>
      </w:r>
      <w:r>
        <w:t xml:space="preserve"> </w:t>
      </w:r>
      <w:r w:rsidRPr="004B4D1E">
        <w:t>wyrobów,</w:t>
      </w:r>
      <w:r>
        <w:t xml:space="preserve"> </w:t>
      </w:r>
      <w:r w:rsidRPr="004B4D1E">
        <w:t>gdyby</w:t>
      </w:r>
      <w:r>
        <w:t xml:space="preserve"> </w:t>
      </w:r>
      <w:r w:rsidRPr="004B4D1E">
        <w:t>wyroby</w:t>
      </w:r>
      <w:r>
        <w:t xml:space="preserve"> </w:t>
      </w:r>
      <w:r w:rsidRPr="004B4D1E">
        <w:t>te</w:t>
      </w:r>
      <w:r>
        <w:t xml:space="preserve"> </w:t>
      </w:r>
      <w:r w:rsidRPr="004B4D1E">
        <w:t>nie</w:t>
      </w:r>
      <w:r>
        <w:t xml:space="preserve"> </w:t>
      </w:r>
      <w:r w:rsidRPr="004B4D1E">
        <w:t>zostały</w:t>
      </w:r>
      <w:r>
        <w:t xml:space="preserve"> </w:t>
      </w:r>
      <w:r w:rsidRPr="004B4D1E">
        <w:t>objęte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prowadzona</w:t>
      </w:r>
      <w:r>
        <w:t xml:space="preserve"> </w:t>
      </w:r>
      <w:r w:rsidRPr="004B4D1E">
        <w:t>b</w:t>
      </w:r>
      <w:r w:rsidRPr="004B4D1E">
        <w:t>ę</w:t>
      </w:r>
      <w:r w:rsidRPr="004B4D1E">
        <w:t>dzie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wydanego</w:t>
      </w:r>
      <w:r>
        <w:t xml:space="preserve"> </w:t>
      </w:r>
      <w:r w:rsidRPr="004B4D1E">
        <w:t>zezwolenia,</w:t>
      </w:r>
      <w:r>
        <w:t xml:space="preserve"> </w:t>
      </w:r>
      <w:r w:rsidRPr="004B4D1E">
        <w:t>wynosząca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roku</w:t>
      </w:r>
      <w:r>
        <w:t xml:space="preserve"> </w:t>
      </w:r>
      <w:r w:rsidRPr="004B4D1E">
        <w:t>kalendarzowym</w:t>
      </w:r>
      <w:r>
        <w:t xml:space="preserve"> </w:t>
      </w:r>
      <w:r w:rsidRPr="004B4D1E">
        <w:t>60</w:t>
      </w:r>
      <w:r w:rsidR="00C86666" w:rsidRPr="004B4D1E">
        <w:t>0</w:t>
      </w:r>
      <w:r w:rsidR="00C86666">
        <w:t> </w:t>
      </w:r>
      <w:r w:rsidRPr="004B4D1E">
        <w:t>tys.</w:t>
      </w:r>
      <w:r>
        <w:t xml:space="preserve"> </w:t>
      </w:r>
      <w:r w:rsidRPr="004B4D1E">
        <w:t>zł;</w:t>
      </w:r>
    </w:p>
    <w:p w:rsidR="001948FD" w:rsidRPr="004B4D1E" w:rsidRDefault="001948FD" w:rsidP="001948FD">
      <w:pPr>
        <w:pStyle w:val="ZLITPKTzmpktliter"/>
      </w:pPr>
      <w:r w:rsidRPr="004B4D1E">
        <w:t>5)</w:t>
      </w:r>
      <w:r w:rsidRPr="004B4D1E">
        <w:tab/>
        <w:t>gazu</w:t>
      </w:r>
      <w:r>
        <w:t xml:space="preserve"> </w:t>
      </w:r>
      <w:r w:rsidRPr="004B4D1E">
        <w:t>–</w:t>
      </w:r>
      <w:r>
        <w:t xml:space="preserve"> </w:t>
      </w:r>
      <w:r w:rsidRPr="004B4D1E">
        <w:t>pojemność</w:t>
      </w:r>
      <w:r>
        <w:t xml:space="preserve"> </w:t>
      </w:r>
      <w:r w:rsidRPr="004B4D1E">
        <w:t>magazynowa</w:t>
      </w:r>
      <w:r>
        <w:t xml:space="preserve"> </w:t>
      </w:r>
      <w:r w:rsidRPr="004B4D1E">
        <w:t>dla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prowadzona</w:t>
      </w:r>
      <w:r>
        <w:t xml:space="preserve"> </w:t>
      </w:r>
      <w:r w:rsidRPr="004B4D1E">
        <w:t>będzie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wydanego</w:t>
      </w:r>
      <w:r>
        <w:t xml:space="preserve"> </w:t>
      </w:r>
      <w:r w:rsidRPr="004B4D1E">
        <w:t>zezwolenia,</w:t>
      </w:r>
      <w:r>
        <w:t xml:space="preserve"> </w:t>
      </w:r>
      <w:r w:rsidRPr="004B4D1E">
        <w:t>co</w:t>
      </w:r>
      <w:r>
        <w:t xml:space="preserve"> </w:t>
      </w:r>
      <w:r w:rsidRPr="004B4D1E">
        <w:t>najmniej</w:t>
      </w:r>
      <w:r>
        <w:t xml:space="preserve"> </w:t>
      </w:r>
      <w:r w:rsidRPr="004B4D1E">
        <w:t>na</w:t>
      </w:r>
      <w:r>
        <w:t xml:space="preserve"> </w:t>
      </w:r>
      <w:r w:rsidRPr="004B4D1E">
        <w:t>poziomie</w:t>
      </w:r>
      <w:r>
        <w:t xml:space="preserve"> </w:t>
      </w:r>
      <w:r w:rsidRPr="004B4D1E">
        <w:t>25</w:t>
      </w:r>
      <w:r w:rsidR="00C86666" w:rsidRPr="004B4D1E">
        <w:t>0</w:t>
      </w:r>
      <w:r w:rsidR="00C86666">
        <w:t> </w:t>
      </w:r>
      <w:r w:rsidRPr="004B4D1E">
        <w:t>m</w:t>
      </w:r>
      <w:r w:rsidRPr="004B4D1E">
        <w:rPr>
          <w:rStyle w:val="IGindeksgrny"/>
        </w:rPr>
        <w:t>3</w:t>
      </w:r>
      <w:r w:rsidRPr="004B4D1E">
        <w:t>;</w:t>
      </w:r>
    </w:p>
    <w:p w:rsidR="001948FD" w:rsidRPr="004B4D1E" w:rsidRDefault="001948FD" w:rsidP="001948FD">
      <w:pPr>
        <w:pStyle w:val="ZLITPKTzmpktliter"/>
      </w:pPr>
      <w:r w:rsidRPr="004B4D1E">
        <w:t>6)</w:t>
      </w:r>
      <w:r w:rsidRPr="004B4D1E">
        <w:tab/>
        <w:t>benzyn</w:t>
      </w:r>
      <w:r>
        <w:t xml:space="preserve"> </w:t>
      </w:r>
      <w:r w:rsidRPr="004B4D1E">
        <w:t>lotniczych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kodzie</w:t>
      </w:r>
      <w:r>
        <w:t xml:space="preserve"> </w:t>
      </w:r>
      <w:r w:rsidRPr="004B4D1E">
        <w:t>CN</w:t>
      </w:r>
      <w:r>
        <w:t xml:space="preserve"> </w:t>
      </w:r>
      <w:r w:rsidRPr="004B4D1E">
        <w:t>271</w:t>
      </w:r>
      <w:r w:rsidR="00C86666" w:rsidRPr="004B4D1E">
        <w:t>0</w:t>
      </w:r>
      <w:r w:rsidR="00C86666">
        <w:t> </w:t>
      </w:r>
      <w:r w:rsidRPr="004B4D1E">
        <w:t>1</w:t>
      </w:r>
      <w:r w:rsidR="00C86666" w:rsidRPr="004B4D1E">
        <w:t>1</w:t>
      </w:r>
      <w:r w:rsidR="00C86666">
        <w:t> </w:t>
      </w:r>
      <w:r w:rsidRPr="004B4D1E">
        <w:t>31,</w:t>
      </w:r>
      <w:r>
        <w:t xml:space="preserve"> </w:t>
      </w:r>
      <w:r w:rsidRPr="004B4D1E">
        <w:t>paliw</w:t>
      </w:r>
      <w:r>
        <w:t xml:space="preserve"> </w:t>
      </w:r>
      <w:r w:rsidRPr="004B4D1E">
        <w:t>typu</w:t>
      </w:r>
      <w:r>
        <w:t xml:space="preserve"> </w:t>
      </w:r>
      <w:r w:rsidRPr="004B4D1E">
        <w:t>benzyny</w:t>
      </w:r>
      <w:r>
        <w:t xml:space="preserve"> </w:t>
      </w:r>
      <w:r w:rsidRPr="004B4D1E">
        <w:t>do</w:t>
      </w:r>
      <w:r>
        <w:t xml:space="preserve"> </w:t>
      </w:r>
      <w:r w:rsidRPr="004B4D1E">
        <w:t>silników</w:t>
      </w:r>
      <w:r>
        <w:t xml:space="preserve"> </w:t>
      </w:r>
      <w:r w:rsidRPr="004B4D1E">
        <w:t>odrzutowych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kodzie</w:t>
      </w:r>
      <w:r>
        <w:t xml:space="preserve"> </w:t>
      </w:r>
      <w:r w:rsidRPr="004B4D1E">
        <w:t>CN</w:t>
      </w:r>
      <w:r w:rsidR="005E3C44">
        <w:t> </w:t>
      </w:r>
      <w:r w:rsidRPr="004B4D1E">
        <w:t>271</w:t>
      </w:r>
      <w:r w:rsidR="00C86666" w:rsidRPr="004B4D1E">
        <w:t>0</w:t>
      </w:r>
      <w:r w:rsidR="00C86666">
        <w:t> </w:t>
      </w:r>
      <w:r w:rsidRPr="004B4D1E">
        <w:t>1</w:t>
      </w:r>
      <w:r w:rsidR="00C86666" w:rsidRPr="004B4D1E">
        <w:t>1</w:t>
      </w:r>
      <w:r w:rsidR="00C86666">
        <w:t> </w:t>
      </w:r>
      <w:r w:rsidRPr="004B4D1E">
        <w:t>70,</w:t>
      </w:r>
      <w:r>
        <w:t xml:space="preserve"> </w:t>
      </w:r>
      <w:r w:rsidRPr="004B4D1E">
        <w:t>paliw</w:t>
      </w:r>
      <w:r>
        <w:t xml:space="preserve"> </w:t>
      </w:r>
      <w:r w:rsidRPr="004B4D1E">
        <w:t>do</w:t>
      </w:r>
      <w:r>
        <w:t xml:space="preserve"> </w:t>
      </w:r>
      <w:r w:rsidRPr="004B4D1E">
        <w:t>silników</w:t>
      </w:r>
      <w:r>
        <w:t xml:space="preserve"> </w:t>
      </w:r>
      <w:r w:rsidRPr="004B4D1E">
        <w:t>odrzutowych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kodzie</w:t>
      </w:r>
      <w:r>
        <w:t xml:space="preserve"> </w:t>
      </w:r>
      <w:r w:rsidRPr="004B4D1E">
        <w:t>CN</w:t>
      </w:r>
      <w:r>
        <w:t xml:space="preserve"> </w:t>
      </w:r>
      <w:r w:rsidRPr="004B4D1E">
        <w:t>271</w:t>
      </w:r>
      <w:r w:rsidR="00C86666" w:rsidRPr="004B4D1E">
        <w:t>0</w:t>
      </w:r>
      <w:r w:rsidR="00C86666">
        <w:t> </w:t>
      </w:r>
      <w:r w:rsidRPr="004B4D1E">
        <w:t>1</w:t>
      </w:r>
      <w:r w:rsidR="00C86666" w:rsidRPr="004B4D1E">
        <w:t>9</w:t>
      </w:r>
      <w:r w:rsidR="00C86666">
        <w:t> </w:t>
      </w:r>
      <w:r w:rsidRPr="004B4D1E">
        <w:t>2</w:t>
      </w:r>
      <w:r w:rsidR="00C86666" w:rsidRPr="004B4D1E">
        <w:t>1</w:t>
      </w:r>
      <w:r w:rsidR="00C86666">
        <w:t xml:space="preserve"> oraz</w:t>
      </w:r>
      <w:r>
        <w:t xml:space="preserve"> </w:t>
      </w:r>
      <w:r w:rsidRPr="004B4D1E">
        <w:t>nafty</w:t>
      </w:r>
      <w:r>
        <w:t xml:space="preserve"> </w:t>
      </w:r>
      <w:r w:rsidRPr="004B4D1E">
        <w:t>pozostałej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kodzie</w:t>
      </w:r>
      <w:r w:rsidR="00054602">
        <w:t xml:space="preserve"> </w:t>
      </w:r>
      <w:r w:rsidRPr="004B4D1E">
        <w:t>CN</w:t>
      </w:r>
      <w:r w:rsidR="005E3C44">
        <w:t> </w:t>
      </w:r>
      <w:r w:rsidRPr="004B4D1E">
        <w:t>271</w:t>
      </w:r>
      <w:r w:rsidR="00C86666" w:rsidRPr="004B4D1E">
        <w:t>0</w:t>
      </w:r>
      <w:r w:rsidR="00C86666">
        <w:t> </w:t>
      </w:r>
      <w:r w:rsidRPr="004B4D1E">
        <w:t>1</w:t>
      </w:r>
      <w:r w:rsidR="00C86666" w:rsidRPr="004B4D1E">
        <w:t>9</w:t>
      </w:r>
      <w:r w:rsidR="00C86666">
        <w:t> </w:t>
      </w:r>
      <w:r w:rsidRPr="004B4D1E">
        <w:t>2</w:t>
      </w:r>
      <w:r w:rsidR="00C86666" w:rsidRPr="004B4D1E">
        <w:t>5</w:t>
      </w:r>
      <w:r w:rsidR="00C86666">
        <w:t> </w:t>
      </w:r>
      <w:r w:rsidRPr="004B4D1E">
        <w:t>–</w:t>
      </w:r>
      <w:r>
        <w:t xml:space="preserve"> </w:t>
      </w:r>
      <w:r w:rsidRPr="004B4D1E">
        <w:t>pojemność</w:t>
      </w:r>
      <w:r>
        <w:t xml:space="preserve"> </w:t>
      </w:r>
      <w:r w:rsidRPr="004B4D1E">
        <w:t>magazynowa</w:t>
      </w:r>
      <w:r>
        <w:t xml:space="preserve"> </w:t>
      </w:r>
      <w:r w:rsidRPr="004B4D1E">
        <w:t>dla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prow</w:t>
      </w:r>
      <w:r w:rsidRPr="004B4D1E">
        <w:t>a</w:t>
      </w:r>
      <w:r w:rsidRPr="004B4D1E">
        <w:t>dzona</w:t>
      </w:r>
      <w:r>
        <w:t xml:space="preserve"> </w:t>
      </w:r>
      <w:r w:rsidRPr="004B4D1E">
        <w:t>będzie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wydanego</w:t>
      </w:r>
      <w:r>
        <w:t xml:space="preserve"> </w:t>
      </w:r>
      <w:r w:rsidRPr="004B4D1E">
        <w:t>zezwolenia,</w:t>
      </w:r>
      <w:r>
        <w:t xml:space="preserve"> </w:t>
      </w:r>
      <w:r w:rsidRPr="004B4D1E">
        <w:t>co</w:t>
      </w:r>
      <w:r>
        <w:t xml:space="preserve"> </w:t>
      </w:r>
      <w:r w:rsidRPr="004B4D1E">
        <w:t>najmniej</w:t>
      </w:r>
      <w:r>
        <w:t xml:space="preserve"> </w:t>
      </w:r>
      <w:r w:rsidRPr="004B4D1E">
        <w:t>na</w:t>
      </w:r>
      <w:r>
        <w:t xml:space="preserve"> </w:t>
      </w:r>
      <w:r w:rsidRPr="004B4D1E">
        <w:t>poziomie</w:t>
      </w:r>
      <w:r>
        <w:t xml:space="preserve"> </w:t>
      </w:r>
      <w:r w:rsidRPr="004B4D1E">
        <w:t>40</w:t>
      </w:r>
      <w:r w:rsidR="00C86666" w:rsidRPr="004B4D1E">
        <w:t>0</w:t>
      </w:r>
      <w:r w:rsidR="00C86666">
        <w:t> </w:t>
      </w:r>
      <w:r w:rsidRPr="004B4D1E">
        <w:t>m</w:t>
      </w:r>
      <w:r w:rsidRPr="004B4D1E">
        <w:rPr>
          <w:rStyle w:val="IGindeksgrny"/>
        </w:rPr>
        <w:t>3</w:t>
      </w:r>
      <w:r w:rsidRPr="004B4D1E">
        <w:t>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>
        <w:t>b</w:t>
      </w:r>
      <w:r w:rsidRPr="004B4D1E">
        <w:t>)</w:t>
      </w:r>
      <w:r w:rsidRPr="004B4D1E">
        <w:tab/>
        <w:t>ust.</w:t>
      </w:r>
      <w:r>
        <w:t xml:space="preserve"> </w:t>
      </w:r>
      <w:r w:rsidR="00C86666" w:rsidRPr="004B4D1E">
        <w:t>4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4.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przypadkach,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3</w:t>
      </w:r>
      <w:r w:rsidR="00C86666">
        <w:t xml:space="preserve"> pkt </w:t>
      </w:r>
      <w:r w:rsidR="001948FD" w:rsidRPr="004B4D1E">
        <w:t>1,</w:t>
      </w:r>
      <w:r w:rsidR="001948FD">
        <w:t xml:space="preserve"> </w:t>
      </w:r>
      <w:r w:rsidR="00C86666" w:rsidRPr="004B4D1E">
        <w:t>2</w:t>
      </w:r>
      <w:r w:rsidR="00C86666">
        <w:t xml:space="preserve"> i </w:t>
      </w:r>
      <w:r w:rsidR="001948FD" w:rsidRPr="004B4D1E">
        <w:t>4,</w:t>
      </w:r>
      <w:r w:rsidR="001948FD">
        <w:t xml:space="preserve"> </w:t>
      </w:r>
      <w:r w:rsidR="001948FD" w:rsidRPr="004B4D1E">
        <w:t>warunkiem</w:t>
      </w:r>
      <w:r w:rsidR="001948FD">
        <w:t xml:space="preserve"> </w:t>
      </w:r>
      <w:r w:rsidR="001948FD" w:rsidRPr="004B4D1E">
        <w:t>wydania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złożenie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oświadczenia,</w:t>
      </w:r>
      <w:r w:rsidR="001948FD">
        <w:t xml:space="preserve"> </w:t>
      </w:r>
      <w:r w:rsidR="001948FD" w:rsidRPr="004B4D1E">
        <w:t>że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będzie</w:t>
      </w:r>
      <w:r w:rsidR="001948FD">
        <w:t xml:space="preserve"> </w:t>
      </w:r>
      <w:r w:rsidR="001948FD" w:rsidRPr="004B4D1E">
        <w:t>prowadzona</w:t>
      </w:r>
      <w:r w:rsidR="001948FD">
        <w:t xml:space="preserve"> </w:t>
      </w:r>
      <w:r w:rsidR="001948FD" w:rsidRPr="004B4D1E">
        <w:t>działalność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wydanego</w:t>
      </w:r>
      <w:r w:rsidR="001948FD">
        <w:t xml:space="preserve"> </w:t>
      </w:r>
      <w:r w:rsidR="001948FD" w:rsidRPr="004B4D1E">
        <w:t>zezwolenia,</w:t>
      </w:r>
      <w:r w:rsidR="001948FD">
        <w:t xml:space="preserve"> </w:t>
      </w:r>
      <w:r w:rsidR="001948FD" w:rsidRPr="004B4D1E">
        <w:t>wysokość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która</w:t>
      </w:r>
      <w:r w:rsidR="001948FD">
        <w:t xml:space="preserve"> </w:t>
      </w:r>
      <w:r w:rsidR="001948FD" w:rsidRPr="004B4D1E">
        <w:t>byłaby</w:t>
      </w:r>
      <w:r w:rsidR="001948FD">
        <w:t xml:space="preserve"> </w:t>
      </w:r>
      <w:r w:rsidR="001948FD" w:rsidRPr="004B4D1E">
        <w:t>należna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mag</w:t>
      </w:r>
      <w:r w:rsidR="001948FD" w:rsidRPr="004B4D1E">
        <w:t>a</w:t>
      </w:r>
      <w:r w:rsidR="001948FD" w:rsidRPr="004B4D1E">
        <w:t>zynowanych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przeładowywanych</w:t>
      </w:r>
      <w:r w:rsidR="001948FD">
        <w:t xml:space="preserve"> </w:t>
      </w:r>
      <w:r w:rsidR="001948FD" w:rsidRPr="004B4D1E">
        <w:t>wyrobów,</w:t>
      </w:r>
      <w:r w:rsidR="001948FD">
        <w:t xml:space="preserve"> </w:t>
      </w:r>
      <w:r w:rsidR="001948FD" w:rsidRPr="004B4D1E">
        <w:t>gdyby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te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zostały</w:t>
      </w:r>
      <w:r w:rsidR="001948FD">
        <w:t xml:space="preserve"> </w:t>
      </w:r>
      <w:r w:rsidR="001948FD" w:rsidRPr="004B4D1E">
        <w:t>objęte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</w:t>
      </w:r>
      <w:r w:rsidR="001948FD" w:rsidRPr="004B4D1E">
        <w:t>o</w:t>
      </w:r>
      <w:r w:rsidR="001948FD" w:rsidRPr="004B4D1E">
        <w:t>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będzie</w:t>
      </w:r>
      <w:r w:rsidR="001948FD">
        <w:t xml:space="preserve"> </w:t>
      </w:r>
      <w:r w:rsidR="001948FD" w:rsidRPr="004B4D1E">
        <w:t>osiągać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roku</w:t>
      </w:r>
      <w:r w:rsidR="001948FD">
        <w:t xml:space="preserve"> </w:t>
      </w:r>
      <w:r w:rsidR="001948FD" w:rsidRPr="004B4D1E">
        <w:t>kalendarzowym</w:t>
      </w:r>
      <w:r w:rsidR="001948FD">
        <w:t xml:space="preserve"> </w:t>
      </w:r>
      <w:r w:rsidR="001948FD" w:rsidRPr="004B4D1E">
        <w:t>minimalne</w:t>
      </w:r>
      <w:r w:rsidR="001948FD">
        <w:t xml:space="preserve"> </w:t>
      </w:r>
      <w:r w:rsidR="001948FD" w:rsidRPr="004B4D1E">
        <w:t>poziomy</w:t>
      </w:r>
      <w:r w:rsidR="001948FD">
        <w:t xml:space="preserve"> </w:t>
      </w:r>
      <w:r w:rsidR="001948FD"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3</w:t>
      </w:r>
      <w:r w:rsidR="00C86666">
        <w:t xml:space="preserve"> pkt </w:t>
      </w:r>
      <w:r w:rsidR="001948FD" w:rsidRPr="004B4D1E">
        <w:t>1,</w:t>
      </w:r>
      <w:r w:rsidR="001948FD">
        <w:t xml:space="preserve"> </w:t>
      </w:r>
      <w:r w:rsidR="00C86666" w:rsidRPr="004B4D1E">
        <w:t>2</w:t>
      </w:r>
      <w:r w:rsidR="00C86666">
        <w:t xml:space="preserve"> lub</w:t>
      </w:r>
      <w:r w:rsidR="001948FD">
        <w:t xml:space="preserve"> </w:t>
      </w:r>
      <w:r w:rsidR="001948FD" w:rsidRPr="004B4D1E">
        <w:t>4.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zezwolenie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wydawane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trakcie</w:t>
      </w:r>
      <w:r w:rsidR="001948FD">
        <w:t xml:space="preserve"> </w:t>
      </w:r>
      <w:r w:rsidR="001948FD" w:rsidRPr="004B4D1E">
        <w:t>roku</w:t>
      </w:r>
      <w:r w:rsidR="001948FD">
        <w:t xml:space="preserve"> </w:t>
      </w:r>
      <w:r w:rsidR="001948FD" w:rsidRPr="004B4D1E">
        <w:t>kalendarz</w:t>
      </w:r>
      <w:r w:rsidR="001948FD" w:rsidRPr="004B4D1E">
        <w:t>o</w:t>
      </w:r>
      <w:r w:rsidR="001948FD" w:rsidRPr="004B4D1E">
        <w:t>wego,</w:t>
      </w:r>
      <w:r w:rsidR="001948FD">
        <w:t xml:space="preserve"> </w:t>
      </w:r>
      <w:r w:rsidR="001948FD" w:rsidRPr="004B4D1E">
        <w:t>minimalną</w:t>
      </w:r>
      <w:r w:rsidR="001948FD">
        <w:t xml:space="preserve"> </w:t>
      </w:r>
      <w:r w:rsidR="001948FD" w:rsidRPr="004B4D1E">
        <w:t>wysokość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oblicza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proporcjonalnie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054602">
        <w:t>liczby</w:t>
      </w:r>
      <w:r w:rsidR="001948FD">
        <w:t xml:space="preserve"> </w:t>
      </w:r>
      <w:r w:rsidR="001948FD" w:rsidRPr="004B4D1E">
        <w:t>pozostałych,</w:t>
      </w:r>
      <w:r w:rsidR="001948FD">
        <w:t xml:space="preserve"> </w:t>
      </w:r>
      <w:r w:rsidR="001948FD" w:rsidRPr="004B4D1E">
        <w:t>kolejnych</w:t>
      </w:r>
      <w:r w:rsidR="001948FD">
        <w:t xml:space="preserve"> </w:t>
      </w:r>
      <w:r w:rsidR="001948FD" w:rsidRPr="004B4D1E">
        <w:t>miesięcy</w:t>
      </w:r>
      <w:r w:rsidR="001948FD">
        <w:t xml:space="preserve"> </w:t>
      </w:r>
      <w:r w:rsidR="001948FD" w:rsidRPr="004B4D1E">
        <w:t>roku</w:t>
      </w:r>
      <w:r w:rsidR="001948FD">
        <w:t xml:space="preserve"> </w:t>
      </w:r>
      <w:r w:rsidR="001948FD" w:rsidRPr="004B4D1E">
        <w:t>kalendarzowego.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>
        <w:t>c</w:t>
      </w:r>
      <w:r w:rsidRPr="004B4D1E">
        <w:t>)</w:t>
      </w:r>
      <w:r w:rsidRPr="004B4D1E">
        <w:tab/>
        <w:t>po</w:t>
      </w:r>
      <w:r w:rsidR="00C86666">
        <w:t xml:space="preserve"> ust. </w:t>
      </w:r>
      <w:r w:rsidR="00C86666" w:rsidRPr="004B4D1E">
        <w:t>4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4a–4d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4a.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operatora</w:t>
      </w:r>
      <w:r w:rsidR="001948FD">
        <w:t xml:space="preserve"> </w:t>
      </w:r>
      <w:r w:rsidR="001948FD" w:rsidRPr="004B4D1E">
        <w:t>logistycznego,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ubiega</w:t>
      </w:r>
      <w:r w:rsidR="001948FD">
        <w:t xml:space="preserve"> </w:t>
      </w:r>
      <w:r w:rsidR="001948FD" w:rsidRPr="004B4D1E">
        <w:t>się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wydanie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polegającej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magazynowaniu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przeładowywaniu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</w:t>
      </w:r>
      <w:r w:rsidR="001948FD" w:rsidRPr="004B4D1E">
        <w:t>o</w:t>
      </w:r>
      <w:r w:rsidR="001948FD" w:rsidRPr="004B4D1E">
        <w:t>wych</w:t>
      </w:r>
      <w:r w:rsidR="001948FD">
        <w:t xml:space="preserve"> </w:t>
      </w:r>
      <w:r w:rsidR="001948FD" w:rsidRPr="004B4D1E">
        <w:t>wyprodukowanych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innym</w:t>
      </w:r>
      <w:r w:rsidR="001948FD">
        <w:t xml:space="preserve"> </w:t>
      </w:r>
      <w:r w:rsidR="001948FD" w:rsidRPr="004B4D1E">
        <w:t>składzie</w:t>
      </w:r>
      <w:r w:rsidR="001948FD">
        <w:t xml:space="preserve"> </w:t>
      </w:r>
      <w:r w:rsidR="001948FD" w:rsidRPr="004B4D1E">
        <w:t>podatkowym,</w:t>
      </w:r>
      <w:r w:rsidR="001948FD">
        <w:t xml:space="preserve"> </w:t>
      </w:r>
      <w:r w:rsidR="001948FD" w:rsidRPr="004B4D1E">
        <w:t>oprócz</w:t>
      </w:r>
      <w:r w:rsidR="001948FD">
        <w:t xml:space="preserve"> </w:t>
      </w:r>
      <w:r w:rsidR="001948FD" w:rsidRPr="004B4D1E">
        <w:t>warunków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1,</w:t>
      </w:r>
      <w:r w:rsidR="001948FD">
        <w:t xml:space="preserve"> </w:t>
      </w:r>
      <w:r w:rsidR="001948FD" w:rsidRPr="004B4D1E">
        <w:t>dodatkowym</w:t>
      </w:r>
      <w:r w:rsidR="001948FD">
        <w:t xml:space="preserve"> </w:t>
      </w:r>
      <w:r w:rsidR="001948FD" w:rsidRPr="004B4D1E">
        <w:t>warunkiem</w:t>
      </w:r>
      <w:r w:rsidR="001948FD">
        <w:t xml:space="preserve"> </w:t>
      </w:r>
      <w:r w:rsidR="001948FD" w:rsidRPr="004B4D1E">
        <w:t>wydania</w:t>
      </w:r>
      <w:r w:rsidR="001948FD">
        <w:t xml:space="preserve"> </w:t>
      </w:r>
      <w:r w:rsidR="001948FD" w:rsidRPr="00054602">
        <w:t xml:space="preserve">zezwolenia jest </w:t>
      </w:r>
      <w:r w:rsidR="001948FD" w:rsidRPr="004B4D1E">
        <w:t>minimalna</w:t>
      </w:r>
      <w:r w:rsidR="001948FD">
        <w:t xml:space="preserve"> </w:t>
      </w:r>
      <w:r w:rsidR="001948FD" w:rsidRPr="004B4D1E">
        <w:t>wartość</w:t>
      </w:r>
      <w:r w:rsidR="001948FD">
        <w:t xml:space="preserve"> </w:t>
      </w:r>
      <w:r w:rsidR="001948FD" w:rsidRPr="004B4D1E">
        <w:t>rynkowa</w:t>
      </w:r>
      <w:r w:rsidR="001948FD">
        <w:t xml:space="preserve"> </w:t>
      </w:r>
      <w:r w:rsidR="001948FD" w:rsidRPr="004B4D1E">
        <w:t>wszystkich</w:t>
      </w:r>
      <w:r w:rsidR="001948FD">
        <w:t xml:space="preserve"> </w:t>
      </w:r>
      <w:r w:rsidR="001948FD" w:rsidRPr="004B4D1E">
        <w:t>towarów</w:t>
      </w:r>
      <w:r w:rsidR="001948FD">
        <w:t xml:space="preserve"> </w:t>
      </w:r>
      <w:r w:rsidR="001948FD" w:rsidRPr="004B4D1E">
        <w:t>będących</w:t>
      </w:r>
      <w:r w:rsidR="001948FD">
        <w:t xml:space="preserve"> </w:t>
      </w:r>
      <w:r w:rsidR="001948FD" w:rsidRPr="004B4D1E">
        <w:t>przedmiotem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operatora</w:t>
      </w:r>
      <w:r w:rsidR="001948FD">
        <w:t xml:space="preserve"> </w:t>
      </w:r>
      <w:r w:rsidR="001948FD" w:rsidRPr="004B4D1E">
        <w:t>logistycznego,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jednym</w:t>
      </w:r>
      <w:r w:rsidR="001948FD">
        <w:t xml:space="preserve"> </w:t>
      </w:r>
      <w:r w:rsidR="001948FD" w:rsidRPr="004B4D1E">
        <w:t>miejscu</w:t>
      </w:r>
      <w:r w:rsidR="001948FD">
        <w:t xml:space="preserve"> </w:t>
      </w:r>
      <w:r w:rsidR="001948FD" w:rsidRPr="004B4D1E">
        <w:t>m</w:t>
      </w:r>
      <w:r w:rsidR="001948FD" w:rsidRPr="004B4D1E">
        <w:t>a</w:t>
      </w:r>
      <w:r w:rsidR="001948FD" w:rsidRPr="004B4D1E">
        <w:t>gazynowania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składem</w:t>
      </w:r>
      <w:r w:rsidR="001948FD">
        <w:t xml:space="preserve"> </w:t>
      </w:r>
      <w:r w:rsidR="001948FD" w:rsidRPr="004B4D1E">
        <w:t>podatkowym</w:t>
      </w:r>
      <w:r w:rsidR="001948FD">
        <w:t xml:space="preserve">, </w:t>
      </w:r>
      <w:r w:rsidR="001948FD" w:rsidRPr="00054602">
        <w:t>wynosząca dla</w:t>
      </w:r>
      <w:r w:rsidR="001948FD" w:rsidRPr="004B4D1E">
        <w:t>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wyrobów</w:t>
      </w:r>
      <w:r>
        <w:t xml:space="preserve"> </w:t>
      </w:r>
      <w:r w:rsidRPr="004B4D1E">
        <w:t>tytoniowych</w:t>
      </w:r>
      <w:r>
        <w:t xml:space="preserve"> </w:t>
      </w:r>
      <w:r w:rsidRPr="004B4D1E">
        <w:t>–</w:t>
      </w:r>
      <w:r>
        <w:t xml:space="preserve"> </w:t>
      </w:r>
      <w:r w:rsidRPr="004B4D1E">
        <w:t>35</w:t>
      </w:r>
      <w:r w:rsidR="00C86666" w:rsidRPr="004B4D1E">
        <w:t>0</w:t>
      </w:r>
      <w:r w:rsidR="00C86666">
        <w:t> </w:t>
      </w:r>
      <w:r w:rsidRPr="004B4D1E">
        <w:t>mln</w:t>
      </w:r>
      <w:r>
        <w:t xml:space="preserve"> </w:t>
      </w:r>
      <w:r w:rsidRPr="004B4D1E">
        <w:t>zł;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napojów</w:t>
      </w:r>
      <w:r>
        <w:t xml:space="preserve"> </w:t>
      </w:r>
      <w:r w:rsidRPr="004B4D1E">
        <w:t>alkoholowych</w:t>
      </w:r>
      <w:r>
        <w:t xml:space="preserve"> </w:t>
      </w:r>
      <w:r w:rsidRPr="004B4D1E">
        <w:t>–</w:t>
      </w:r>
      <w:r>
        <w:t xml:space="preserve"> </w:t>
      </w:r>
      <w:r w:rsidRPr="004B4D1E">
        <w:t>5</w:t>
      </w:r>
      <w:r w:rsidR="00C86666" w:rsidRPr="004B4D1E">
        <w:t>0</w:t>
      </w:r>
      <w:r w:rsidR="00C86666">
        <w:t> </w:t>
      </w:r>
      <w:r w:rsidRPr="004B4D1E">
        <w:t>mln</w:t>
      </w:r>
      <w:r>
        <w:t xml:space="preserve"> </w:t>
      </w:r>
      <w:r w:rsidRPr="004B4D1E">
        <w:t>zł;</w:t>
      </w:r>
    </w:p>
    <w:p w:rsidR="001948FD" w:rsidRPr="004B4D1E" w:rsidRDefault="001948FD" w:rsidP="001948FD">
      <w:pPr>
        <w:pStyle w:val="ZLITPKTzmpktliter"/>
      </w:pPr>
      <w:r w:rsidRPr="004B4D1E">
        <w:t>3)</w:t>
      </w:r>
      <w:r w:rsidRPr="004B4D1E">
        <w:tab/>
        <w:t>olejów</w:t>
      </w:r>
      <w:r>
        <w:t xml:space="preserve"> </w:t>
      </w:r>
      <w:r w:rsidRPr="004B4D1E">
        <w:t>smarowych</w:t>
      </w:r>
      <w:r>
        <w:t xml:space="preserve"> </w:t>
      </w:r>
      <w:r w:rsidRPr="004B4D1E">
        <w:t>–</w:t>
      </w:r>
      <w:r>
        <w:t xml:space="preserve"> </w:t>
      </w:r>
      <w:r w:rsidRPr="004B4D1E">
        <w:t>1</w:t>
      </w:r>
      <w:r w:rsidR="00C86666" w:rsidRPr="004B4D1E">
        <w:t>0</w:t>
      </w:r>
      <w:r w:rsidR="00C86666">
        <w:t> </w:t>
      </w:r>
      <w:r w:rsidRPr="004B4D1E">
        <w:t>mln</w:t>
      </w:r>
      <w:r>
        <w:t xml:space="preserve"> </w:t>
      </w:r>
      <w:r w:rsidRPr="004B4D1E">
        <w:t>zł.</w:t>
      </w:r>
    </w:p>
    <w:p w:rsidR="001948FD" w:rsidRPr="004B4D1E" w:rsidRDefault="001948FD" w:rsidP="001948FD">
      <w:pPr>
        <w:pStyle w:val="ZLITUSTzmustliter"/>
      </w:pPr>
      <w:r w:rsidRPr="004B4D1E">
        <w:t>4b.</w:t>
      </w:r>
      <w:r w:rsidR="00054602">
        <w:t> </w:t>
      </w:r>
      <w:r w:rsidRPr="004B4D1E">
        <w:t>Za</w:t>
      </w:r>
      <w:r>
        <w:t xml:space="preserve"> </w:t>
      </w:r>
      <w:r w:rsidRPr="004B4D1E">
        <w:t>operatora</w:t>
      </w:r>
      <w:r>
        <w:t xml:space="preserve"> </w:t>
      </w:r>
      <w:r w:rsidRPr="004B4D1E">
        <w:t>logistycznego</w:t>
      </w:r>
      <w:r>
        <w:t xml:space="preserve"> </w:t>
      </w:r>
      <w:r w:rsidRPr="004B4D1E">
        <w:t>uznaje</w:t>
      </w:r>
      <w:r>
        <w:t xml:space="preserve"> </w:t>
      </w:r>
      <w:r w:rsidRPr="004B4D1E">
        <w:t>się</w:t>
      </w:r>
      <w:r>
        <w:t xml:space="preserve"> </w:t>
      </w:r>
      <w:r w:rsidRPr="004B4D1E"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polegającą</w:t>
      </w:r>
      <w:r>
        <w:t xml:space="preserve"> </w:t>
      </w:r>
      <w:r w:rsidRPr="004B4D1E">
        <w:t>na</w:t>
      </w:r>
      <w:r>
        <w:t xml:space="preserve"> </w:t>
      </w:r>
      <w:r w:rsidRPr="004B4D1E">
        <w:t>kompleksowej</w:t>
      </w:r>
      <w:r>
        <w:t xml:space="preserve"> </w:t>
      </w:r>
      <w:r w:rsidRPr="004B4D1E">
        <w:t>obsłudze</w:t>
      </w:r>
      <w:r>
        <w:t xml:space="preserve"> </w:t>
      </w:r>
      <w:r w:rsidRPr="004B4D1E">
        <w:t>innych</w:t>
      </w:r>
      <w:r>
        <w:t xml:space="preserve"> </w:t>
      </w:r>
      <w:r w:rsidRPr="004B4D1E">
        <w:t>podmiotów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magazynowania,</w:t>
      </w:r>
      <w:r>
        <w:t xml:space="preserve"> </w:t>
      </w:r>
      <w:r w:rsidRPr="004B4D1E">
        <w:t>przeładowywania,</w:t>
      </w:r>
      <w:r>
        <w:t xml:space="preserve"> </w:t>
      </w:r>
      <w:r w:rsidRPr="004B4D1E">
        <w:t>przewozu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konfekcjonowania</w:t>
      </w:r>
      <w:r>
        <w:t xml:space="preserve"> </w:t>
      </w:r>
      <w:r w:rsidRPr="004B4D1E">
        <w:t>tow</w:t>
      </w:r>
      <w:r w:rsidRPr="004B4D1E">
        <w:t>a</w:t>
      </w:r>
      <w:r w:rsidRPr="004B4D1E">
        <w:t>rów</w:t>
      </w:r>
      <w:r>
        <w:t xml:space="preserve"> </w:t>
      </w:r>
      <w:r w:rsidRPr="004B4D1E">
        <w:t>należących</w:t>
      </w:r>
      <w:r>
        <w:t xml:space="preserve"> </w:t>
      </w:r>
      <w:r w:rsidRPr="004B4D1E">
        <w:t>do</w:t>
      </w:r>
      <w:r>
        <w:t xml:space="preserve"> </w:t>
      </w:r>
      <w:r w:rsidRPr="004B4D1E">
        <w:t>obsługiwanych</w:t>
      </w:r>
      <w:r>
        <w:t xml:space="preserve"> </w:t>
      </w:r>
      <w:r w:rsidRPr="004B4D1E">
        <w:t>podmiotów.</w:t>
      </w:r>
    </w:p>
    <w:p w:rsidR="001948FD" w:rsidRPr="004B4D1E" w:rsidRDefault="001948FD" w:rsidP="00B35D24">
      <w:pPr>
        <w:pStyle w:val="ZLITUSTzmustliter"/>
        <w:spacing w:before="120"/>
        <w:ind w:left="782" w:firstLine="482"/>
      </w:pPr>
      <w:r w:rsidRPr="004B4D1E">
        <w:t>4c.</w:t>
      </w:r>
      <w:r w:rsidR="00054602">
        <w:t> </w:t>
      </w:r>
      <w:r w:rsidRPr="004B4D1E">
        <w:t>Za</w:t>
      </w:r>
      <w:r>
        <w:t xml:space="preserve"> </w:t>
      </w:r>
      <w:r w:rsidRPr="004B4D1E">
        <w:t>wartość</w:t>
      </w:r>
      <w:r>
        <w:t xml:space="preserve"> </w:t>
      </w:r>
      <w:r w:rsidRPr="004B4D1E">
        <w:t>rynkową,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4a,</w:t>
      </w:r>
      <w:r>
        <w:t xml:space="preserve"> </w:t>
      </w:r>
      <w:r w:rsidRPr="004B4D1E">
        <w:t>uznaje</w:t>
      </w:r>
      <w:r>
        <w:t xml:space="preserve"> </w:t>
      </w:r>
      <w:r w:rsidRPr="004B4D1E">
        <w:t>się</w:t>
      </w:r>
      <w:r>
        <w:t xml:space="preserve"> </w:t>
      </w:r>
      <w:r w:rsidRPr="004B4D1E">
        <w:t>całkowitą</w:t>
      </w:r>
      <w:r>
        <w:t xml:space="preserve"> </w:t>
      </w:r>
      <w:r w:rsidRPr="004B4D1E">
        <w:t>kwotę,</w:t>
      </w:r>
      <w:r>
        <w:t xml:space="preserve"> </w:t>
      </w:r>
      <w:r w:rsidRPr="004B4D1E">
        <w:t>jaką</w:t>
      </w:r>
      <w:r>
        <w:t xml:space="preserve"> </w:t>
      </w:r>
      <w:r w:rsidRPr="004B4D1E">
        <w:t>nabywca,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warunkach</w:t>
      </w:r>
      <w:r>
        <w:t xml:space="preserve"> </w:t>
      </w:r>
      <w:r w:rsidRPr="004B4D1E">
        <w:t>uczciwej</w:t>
      </w:r>
      <w:r>
        <w:t xml:space="preserve"> </w:t>
      </w:r>
      <w:r w:rsidRPr="004B4D1E">
        <w:t>konkurencji,</w:t>
      </w:r>
      <w:r>
        <w:t xml:space="preserve"> </w:t>
      </w:r>
      <w:r w:rsidRPr="004B4D1E">
        <w:t>zapłaciłby</w:t>
      </w:r>
      <w:r>
        <w:t xml:space="preserve"> </w:t>
      </w:r>
      <w:r w:rsidRPr="004B4D1E">
        <w:t>za</w:t>
      </w:r>
      <w:r>
        <w:t xml:space="preserve"> </w:t>
      </w:r>
      <w:r w:rsidRPr="004B4D1E">
        <w:t>te</w:t>
      </w:r>
      <w:r>
        <w:t xml:space="preserve"> </w:t>
      </w:r>
      <w:r w:rsidRPr="004B4D1E">
        <w:t>wyroby</w:t>
      </w:r>
      <w:r>
        <w:t xml:space="preserve"> </w:t>
      </w:r>
      <w:r w:rsidRPr="004B4D1E">
        <w:t>niezależnemu</w:t>
      </w:r>
      <w:r>
        <w:t xml:space="preserve"> </w:t>
      </w:r>
      <w:r w:rsidRPr="004B4D1E">
        <w:t>sprzedawcy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kraju.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nie</w:t>
      </w:r>
      <w:r>
        <w:t xml:space="preserve"> </w:t>
      </w:r>
      <w:r w:rsidRPr="004B4D1E">
        <w:t>można</w:t>
      </w:r>
      <w:r>
        <w:t xml:space="preserve"> </w:t>
      </w:r>
      <w:r w:rsidRPr="004B4D1E">
        <w:t>ustalić</w:t>
      </w:r>
      <w:r>
        <w:t xml:space="preserve"> </w:t>
      </w:r>
      <w:r w:rsidRPr="004B4D1E">
        <w:t>porównywalnej</w:t>
      </w:r>
      <w:r>
        <w:t xml:space="preserve"> </w:t>
      </w:r>
      <w:r w:rsidRPr="004B4D1E">
        <w:t>sprzedaży,</w:t>
      </w:r>
      <w:r>
        <w:t xml:space="preserve"> </w:t>
      </w:r>
      <w:r w:rsidRPr="004B4D1E">
        <w:t>za</w:t>
      </w:r>
      <w:r>
        <w:t xml:space="preserve"> </w:t>
      </w:r>
      <w:r w:rsidRPr="004B4D1E">
        <w:t>wartość</w:t>
      </w:r>
      <w:r>
        <w:t xml:space="preserve"> </w:t>
      </w:r>
      <w:r w:rsidRPr="004B4D1E">
        <w:t>rynkową</w:t>
      </w:r>
      <w:r>
        <w:t xml:space="preserve"> </w:t>
      </w:r>
      <w:r w:rsidRPr="004B4D1E">
        <w:t>uznaje</w:t>
      </w:r>
      <w:r>
        <w:t xml:space="preserve"> </w:t>
      </w:r>
      <w:r w:rsidRPr="004B4D1E">
        <w:t>się</w:t>
      </w:r>
      <w:r>
        <w:t xml:space="preserve"> </w:t>
      </w:r>
      <w:r w:rsidRPr="004B4D1E">
        <w:t>kwotę</w:t>
      </w:r>
      <w:r>
        <w:t xml:space="preserve"> </w:t>
      </w:r>
      <w:r w:rsidRPr="004B4D1E">
        <w:t>nie</w:t>
      </w:r>
      <w:r>
        <w:t xml:space="preserve"> </w:t>
      </w:r>
      <w:r w:rsidRPr="004B4D1E">
        <w:t>mniejszą</w:t>
      </w:r>
      <w:r>
        <w:t xml:space="preserve"> </w:t>
      </w:r>
      <w:r w:rsidRPr="004B4D1E">
        <w:t>niż</w:t>
      </w:r>
      <w:r>
        <w:t xml:space="preserve"> </w:t>
      </w:r>
      <w:r w:rsidRPr="004B4D1E">
        <w:t>cena</w:t>
      </w:r>
      <w:r>
        <w:t xml:space="preserve"> </w:t>
      </w:r>
      <w:r w:rsidRPr="004B4D1E">
        <w:t>nabycia</w:t>
      </w:r>
      <w:r>
        <w:t xml:space="preserve"> </w:t>
      </w:r>
      <w:r w:rsidRPr="004B4D1E">
        <w:t>podobnych</w:t>
      </w:r>
      <w:r>
        <w:t xml:space="preserve"> </w:t>
      </w:r>
      <w:r w:rsidRPr="004B4D1E">
        <w:t>towarów,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braku</w:t>
      </w:r>
      <w:r>
        <w:t xml:space="preserve"> </w:t>
      </w:r>
      <w:r w:rsidRPr="004B4D1E">
        <w:t>ceny</w:t>
      </w:r>
      <w:r>
        <w:t xml:space="preserve"> </w:t>
      </w:r>
      <w:r w:rsidRPr="004B4D1E">
        <w:t>nabycia,</w:t>
      </w:r>
      <w:r>
        <w:t xml:space="preserve"> </w:t>
      </w:r>
      <w:r w:rsidRPr="004B4D1E">
        <w:t>koszt</w:t>
      </w:r>
      <w:r>
        <w:t xml:space="preserve"> </w:t>
      </w:r>
      <w:r w:rsidRPr="004B4D1E">
        <w:t>ich</w:t>
      </w:r>
      <w:r>
        <w:t xml:space="preserve"> wytworzenia.</w:t>
      </w:r>
    </w:p>
    <w:p w:rsidR="001948FD" w:rsidRPr="004B4D1E" w:rsidRDefault="001948FD" w:rsidP="00B35D24">
      <w:pPr>
        <w:pStyle w:val="ZLITUSTzmustliter"/>
        <w:spacing w:before="120"/>
        <w:ind w:left="782" w:firstLine="482"/>
      </w:pPr>
      <w:r w:rsidRPr="004B4D1E">
        <w:t>4d.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4a,</w:t>
      </w:r>
      <w:r>
        <w:t xml:space="preserve"> </w:t>
      </w:r>
      <w:r w:rsidRPr="004B4D1E">
        <w:t>warunkiem</w:t>
      </w:r>
      <w:r>
        <w:t xml:space="preserve"> </w:t>
      </w:r>
      <w:r w:rsidRPr="004B4D1E">
        <w:t>wydania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prowadzenie</w:t>
      </w:r>
      <w:r>
        <w:t xml:space="preserve"> </w:t>
      </w:r>
      <w:r w:rsidRPr="004B4D1E">
        <w:t>składu</w:t>
      </w:r>
      <w:r>
        <w:t xml:space="preserve"> </w:t>
      </w:r>
      <w:r w:rsidRPr="004B4D1E">
        <w:t>p</w:t>
      </w:r>
      <w:r w:rsidRPr="004B4D1E">
        <w:t>o</w:t>
      </w:r>
      <w:r w:rsidRPr="004B4D1E">
        <w:t>datkowego</w:t>
      </w:r>
      <w:r>
        <w:t xml:space="preserve"> </w:t>
      </w:r>
      <w:r w:rsidRPr="004B4D1E">
        <w:t>jest</w:t>
      </w:r>
      <w:r>
        <w:t xml:space="preserve"> </w:t>
      </w:r>
      <w:r w:rsidRPr="004B4D1E">
        <w:t>złożenie</w:t>
      </w:r>
      <w:r>
        <w:t xml:space="preserve"> </w:t>
      </w:r>
      <w:r w:rsidRPr="004B4D1E">
        <w:t>przez</w:t>
      </w:r>
      <w:r>
        <w:t xml:space="preserve"> </w:t>
      </w:r>
      <w:r w:rsidRPr="004B4D1E">
        <w:t>operatora</w:t>
      </w:r>
      <w:r>
        <w:t xml:space="preserve"> </w:t>
      </w:r>
      <w:r w:rsidRPr="004B4D1E">
        <w:t>logistycznego</w:t>
      </w:r>
      <w:r>
        <w:t xml:space="preserve"> </w:t>
      </w:r>
      <w:r w:rsidRPr="004B4D1E">
        <w:t>oświadczenia,</w:t>
      </w:r>
      <w:r>
        <w:t xml:space="preserve"> </w:t>
      </w:r>
      <w:r w:rsidRPr="004B4D1E">
        <w:t>że</w:t>
      </w:r>
      <w:r>
        <w:t xml:space="preserve"> </w:t>
      </w:r>
      <w:r w:rsidRPr="004B4D1E">
        <w:t>minimalna</w:t>
      </w:r>
      <w:r>
        <w:t xml:space="preserve"> </w:t>
      </w:r>
      <w:r w:rsidRPr="004B4D1E">
        <w:t>wartość</w:t>
      </w:r>
      <w:r>
        <w:t xml:space="preserve"> </w:t>
      </w:r>
      <w:r w:rsidRPr="004B4D1E">
        <w:t>rynkowa</w:t>
      </w:r>
      <w:r>
        <w:t xml:space="preserve"> </w:t>
      </w:r>
      <w:r w:rsidRPr="004B4D1E">
        <w:t>wszystkich</w:t>
      </w:r>
      <w:r>
        <w:t xml:space="preserve"> </w:t>
      </w:r>
      <w:r w:rsidRPr="004B4D1E">
        <w:t>towarów</w:t>
      </w:r>
      <w:r>
        <w:t xml:space="preserve"> </w:t>
      </w:r>
      <w:r w:rsidRPr="004B4D1E">
        <w:t>będących</w:t>
      </w:r>
      <w:r>
        <w:t xml:space="preserve"> </w:t>
      </w:r>
      <w:r w:rsidRPr="004B4D1E">
        <w:t>przedmiotem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operatora</w:t>
      </w:r>
      <w:r>
        <w:t xml:space="preserve"> </w:t>
      </w:r>
      <w:r w:rsidRPr="004B4D1E">
        <w:t>logistycznego</w:t>
      </w:r>
      <w:r>
        <w:t xml:space="preserve"> </w:t>
      </w:r>
      <w:r w:rsidRPr="004B4D1E">
        <w:t>będzie</w:t>
      </w:r>
      <w:r>
        <w:t xml:space="preserve"> </w:t>
      </w:r>
      <w:r w:rsidRPr="004B4D1E">
        <w:t>osiągać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roku</w:t>
      </w:r>
      <w:r>
        <w:t xml:space="preserve"> </w:t>
      </w:r>
      <w:r w:rsidRPr="004B4D1E">
        <w:t>kalendarzowym</w:t>
      </w:r>
      <w:r>
        <w:t xml:space="preserve"> </w:t>
      </w:r>
      <w:r w:rsidRPr="004B4D1E">
        <w:t>minimalne</w:t>
      </w:r>
      <w:r>
        <w:t xml:space="preserve"> </w:t>
      </w:r>
      <w:r w:rsidRPr="004B4D1E">
        <w:t>poziomy</w:t>
      </w:r>
      <w:r>
        <w:t xml:space="preserve"> </w:t>
      </w:r>
      <w:r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4a</w:t>
      </w:r>
      <w:r w:rsidR="00C86666">
        <w:t xml:space="preserve"> pkt </w:t>
      </w:r>
      <w:r w:rsidRPr="004B4D1E">
        <w:t>1–3.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zezwolenie</w:t>
      </w:r>
      <w:r>
        <w:t xml:space="preserve"> </w:t>
      </w:r>
      <w:r w:rsidRPr="004B4D1E">
        <w:t>na</w:t>
      </w:r>
      <w:r>
        <w:t xml:space="preserve"> </w:t>
      </w:r>
      <w:r w:rsidRPr="004B4D1E">
        <w:t>prowadzenie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</w:t>
      </w:r>
      <w:r w:rsidRPr="004B4D1E">
        <w:t>o</w:t>
      </w:r>
      <w:r w:rsidRPr="004B4D1E">
        <w:t>wego</w:t>
      </w:r>
      <w:r>
        <w:t xml:space="preserve"> </w:t>
      </w:r>
      <w:r w:rsidRPr="004B4D1E">
        <w:t>jest</w:t>
      </w:r>
      <w:r>
        <w:t xml:space="preserve"> </w:t>
      </w:r>
      <w:r w:rsidRPr="004B4D1E">
        <w:t>wydawane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trakcie</w:t>
      </w:r>
      <w:r>
        <w:t xml:space="preserve"> </w:t>
      </w:r>
      <w:r w:rsidRPr="004B4D1E">
        <w:t>roku</w:t>
      </w:r>
      <w:r>
        <w:t xml:space="preserve"> </w:t>
      </w:r>
      <w:r w:rsidRPr="004B4D1E">
        <w:t>kalendarzowego,</w:t>
      </w:r>
      <w:r>
        <w:t xml:space="preserve"> </w:t>
      </w:r>
      <w:r w:rsidRPr="004B4D1E">
        <w:t>minimalną</w:t>
      </w:r>
      <w:r>
        <w:t xml:space="preserve"> </w:t>
      </w:r>
      <w:r w:rsidRPr="004B4D1E">
        <w:t>wartość</w:t>
      </w:r>
      <w:r>
        <w:t xml:space="preserve"> </w:t>
      </w:r>
      <w:r w:rsidRPr="004B4D1E">
        <w:t>rynkową</w:t>
      </w:r>
      <w:r>
        <w:t xml:space="preserve"> </w:t>
      </w:r>
      <w:r w:rsidRPr="004B4D1E">
        <w:t>oblicza</w:t>
      </w:r>
      <w:r>
        <w:t xml:space="preserve"> </w:t>
      </w:r>
      <w:r w:rsidRPr="004B4D1E">
        <w:t>się</w:t>
      </w:r>
      <w:r>
        <w:t xml:space="preserve"> </w:t>
      </w:r>
      <w:r w:rsidRPr="004B4D1E">
        <w:t>proporcjonalnie</w:t>
      </w:r>
      <w:r>
        <w:t xml:space="preserve"> </w:t>
      </w:r>
      <w:r w:rsidRPr="004B4D1E">
        <w:t>do</w:t>
      </w:r>
      <w:r>
        <w:t xml:space="preserve"> </w:t>
      </w:r>
      <w:r w:rsidRPr="00054602">
        <w:t>liczby</w:t>
      </w:r>
      <w:r>
        <w:t xml:space="preserve"> </w:t>
      </w:r>
      <w:r w:rsidRPr="004B4D1E">
        <w:t>pozostałych,</w:t>
      </w:r>
      <w:r>
        <w:t xml:space="preserve"> </w:t>
      </w:r>
      <w:r w:rsidRPr="004B4D1E">
        <w:t>kolejnych</w:t>
      </w:r>
      <w:r>
        <w:t xml:space="preserve"> </w:t>
      </w:r>
      <w:r w:rsidRPr="004B4D1E">
        <w:t>miesięcy</w:t>
      </w:r>
      <w:r>
        <w:t xml:space="preserve"> </w:t>
      </w:r>
      <w:r w:rsidRPr="004B4D1E">
        <w:t>roku</w:t>
      </w:r>
      <w:r>
        <w:t xml:space="preserve"> </w:t>
      </w:r>
      <w:r w:rsidRPr="004B4D1E">
        <w:t>kalendarzowego.</w:t>
      </w:r>
      <w:r w:rsidR="00054602">
        <w:t>”</w:t>
      </w:r>
      <w:r w:rsidRPr="004B4D1E">
        <w:t>,</w:t>
      </w:r>
    </w:p>
    <w:p w:rsidR="001948FD" w:rsidRPr="004B4D1E" w:rsidRDefault="001948FD" w:rsidP="00B35D24">
      <w:pPr>
        <w:pStyle w:val="LITlitera"/>
        <w:keepNext/>
        <w:spacing w:before="160"/>
        <w:ind w:left="777" w:hanging="357"/>
      </w:pPr>
      <w:r>
        <w:t>d</w:t>
      </w:r>
      <w:r w:rsidRPr="004B4D1E">
        <w:t>)</w:t>
      </w:r>
      <w:r w:rsidRPr="004B4D1E">
        <w:tab/>
        <w:t>ust.</w:t>
      </w:r>
      <w:r>
        <w:t xml:space="preserve"> </w:t>
      </w:r>
      <w:r w:rsidR="00C86666" w:rsidRPr="004B4D1E">
        <w:t>6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B35D24">
      <w:pPr>
        <w:pStyle w:val="ZLITUSTzmustliter"/>
        <w:spacing w:before="120"/>
        <w:ind w:left="782" w:firstLine="482"/>
      </w:pPr>
      <w:r>
        <w:t>„</w:t>
      </w:r>
      <w:r w:rsidR="001948FD" w:rsidRPr="004B4D1E">
        <w:t>6.</w:t>
      </w:r>
      <w:r>
        <w:t> 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produkuje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, </w:t>
      </w:r>
      <w:r w:rsidR="001948FD" w:rsidRPr="004B4D1E">
        <w:t>może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składzie</w:t>
      </w:r>
      <w:r w:rsidR="001948FD">
        <w:t xml:space="preserve"> </w:t>
      </w:r>
      <w:r w:rsidR="001948FD" w:rsidRPr="004B4D1E">
        <w:t>podatkowym</w:t>
      </w:r>
      <w:r w:rsidR="001948FD">
        <w:t xml:space="preserve"> </w:t>
      </w:r>
      <w:r w:rsidR="001948FD" w:rsidRPr="004B4D1E">
        <w:t>magazynować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przeładowywać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objęte</w:t>
      </w:r>
      <w:r w:rsidR="001948FD">
        <w:t xml:space="preserve"> </w:t>
      </w:r>
      <w:r w:rsidR="001948FD" w:rsidRPr="004B4D1E">
        <w:t>zezwoleniem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</w:t>
      </w:r>
      <w:r w:rsidR="001948FD" w:rsidRPr="004B4D1E">
        <w:t>o</w:t>
      </w:r>
      <w:r w:rsidR="001948FD" w:rsidRPr="004B4D1E">
        <w:t>datkowego,</w:t>
      </w:r>
      <w:r w:rsidR="001948FD">
        <w:t xml:space="preserve"> </w:t>
      </w:r>
      <w:r w:rsidR="001948FD" w:rsidRPr="004B4D1E">
        <w:t>również</w:t>
      </w:r>
      <w:r w:rsidR="001948FD">
        <w:t xml:space="preserve"> </w:t>
      </w:r>
      <w:r w:rsidR="001948FD" w:rsidRPr="004B4D1E">
        <w:t>wyprodukowane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inny</w:t>
      </w:r>
      <w:r w:rsidR="001948FD">
        <w:t xml:space="preserve"> </w:t>
      </w:r>
      <w:r w:rsidR="001948FD" w:rsidRPr="004B4D1E">
        <w:t>podmiot,</w:t>
      </w:r>
      <w:r w:rsidR="001948FD">
        <w:t xml:space="preserve"> </w:t>
      </w:r>
      <w:r w:rsidR="001948FD" w:rsidRPr="004B4D1E">
        <w:t>bez</w:t>
      </w:r>
      <w:r w:rsidR="001948FD">
        <w:t xml:space="preserve"> </w:t>
      </w:r>
      <w:r w:rsidR="001948FD" w:rsidRPr="004B4D1E">
        <w:t>konieczności</w:t>
      </w:r>
      <w:r w:rsidR="001948FD">
        <w:t xml:space="preserve"> </w:t>
      </w:r>
      <w:r w:rsidR="001948FD" w:rsidRPr="004B4D1E">
        <w:t>spełnienia</w:t>
      </w:r>
      <w:r w:rsidR="001948FD">
        <w:t xml:space="preserve"> </w:t>
      </w:r>
      <w:r w:rsidR="001948FD" w:rsidRPr="004B4D1E">
        <w:t>warunków,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3</w:t>
      </w:r>
      <w:r w:rsidR="00C86666">
        <w:t xml:space="preserve"> i </w:t>
      </w:r>
      <w:r w:rsidR="001948FD" w:rsidRPr="004B4D1E">
        <w:t>4.</w:t>
      </w:r>
      <w:r>
        <w:t>”</w:t>
      </w:r>
      <w:r w:rsidR="001948FD" w:rsidRPr="004B4D1E">
        <w:t>,</w:t>
      </w:r>
    </w:p>
    <w:p w:rsidR="001948FD" w:rsidRPr="004B4D1E" w:rsidRDefault="001948FD" w:rsidP="00B35D24">
      <w:pPr>
        <w:pStyle w:val="LITlitera"/>
        <w:keepNext/>
        <w:spacing w:before="160"/>
        <w:ind w:left="777" w:hanging="357"/>
      </w:pPr>
      <w:r>
        <w:t>e</w:t>
      </w:r>
      <w:r w:rsidRPr="004B4D1E">
        <w:t>)</w:t>
      </w:r>
      <w:r w:rsidRPr="004B4D1E">
        <w:tab/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054602">
        <w:t>7–1</w:t>
      </w:r>
      <w:r w:rsidR="00C86666" w:rsidRPr="00054602">
        <w:t>1</w:t>
      </w:r>
      <w:r w:rsidR="00C86666">
        <w:t xml:space="preserve"> w </w:t>
      </w:r>
      <w:r w:rsidRPr="004B4D1E">
        <w:t>brzmieniu:</w:t>
      </w:r>
    </w:p>
    <w:p w:rsidR="001948FD" w:rsidRPr="004B4D1E" w:rsidRDefault="00054602" w:rsidP="00B35D24">
      <w:pPr>
        <w:pStyle w:val="ZLITUSTzmustliter"/>
        <w:spacing w:before="120"/>
        <w:ind w:left="782" w:firstLine="482"/>
      </w:pPr>
      <w:r>
        <w:t>„</w:t>
      </w:r>
      <w:r w:rsidR="001948FD" w:rsidRPr="004B4D1E">
        <w:t>7.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zmiana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dotyczy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grupy</w:t>
      </w:r>
      <w:r w:rsidR="001948FD">
        <w:t xml:space="preserve"> </w:t>
      </w:r>
      <w:r w:rsidR="001948FD" w:rsidRPr="004B4D1E">
        <w:t>w</w:t>
      </w:r>
      <w:r w:rsidR="001948FD" w:rsidRPr="004B4D1E">
        <w:t>y</w:t>
      </w:r>
      <w:r w:rsidR="001948FD" w:rsidRPr="004B4D1E">
        <w:t>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wymienionej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C86666" w:rsidRPr="004B4D1E">
        <w:t>2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1</w:t>
      </w:r>
      <w:r w:rsidR="00C86666">
        <w:t> </w:t>
      </w:r>
      <w:r w:rsidR="001948FD" w:rsidRPr="004B4D1E">
        <w:t>będących</w:t>
      </w:r>
      <w:r w:rsidR="001948FD">
        <w:t xml:space="preserve"> </w:t>
      </w:r>
      <w:r w:rsidR="001948FD" w:rsidRPr="004B4D1E">
        <w:t>przedmiotem</w:t>
      </w:r>
      <w:r w:rsidR="001948FD">
        <w:t xml:space="preserve"> </w:t>
      </w:r>
      <w:r w:rsidR="001948FD"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</w:t>
      </w:r>
      <w:r w:rsidR="001948FD" w:rsidRPr="004B4D1E">
        <w:t>o</w:t>
      </w:r>
      <w:r w:rsidR="001948FD" w:rsidRPr="004B4D1E">
        <w:t>wym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powoduje,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zmianie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zabezpieczenie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złożone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zapewniłoby</w:t>
      </w:r>
      <w:r w:rsidR="001948FD">
        <w:t xml:space="preserve"> </w:t>
      </w:r>
      <w:r w:rsidR="001948FD" w:rsidRPr="004B4D1E">
        <w:t>pokrycia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należnej</w:t>
      </w:r>
      <w:r w:rsidR="001948FD">
        <w:t xml:space="preserve"> </w:t>
      </w:r>
      <w:r w:rsidR="001948FD" w:rsidRPr="004B4D1E">
        <w:t>wysokości</w:t>
      </w:r>
      <w:r w:rsidR="001948FD">
        <w:t xml:space="preserve"> </w:t>
      </w:r>
      <w:r w:rsidR="001948FD" w:rsidRPr="004B4D1E">
        <w:t>kwoty</w:t>
      </w:r>
      <w:r w:rsidR="001948FD">
        <w:t xml:space="preserve"> </w:t>
      </w:r>
      <w:r w:rsidR="001948FD" w:rsidRPr="004B4D1E">
        <w:t>zobowiązania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kwoty</w:t>
      </w:r>
      <w:r w:rsidR="001948FD">
        <w:t xml:space="preserve"> </w:t>
      </w:r>
      <w:r w:rsidR="001948FD" w:rsidRPr="004B4D1E">
        <w:t>z</w:t>
      </w:r>
      <w:r w:rsidR="001948FD" w:rsidRPr="004B4D1E">
        <w:t>o</w:t>
      </w:r>
      <w:r w:rsidR="001948FD" w:rsidRPr="004B4D1E">
        <w:t>bowiązania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opłaty</w:t>
      </w:r>
      <w:r w:rsidR="001948FD">
        <w:t xml:space="preserve"> </w:t>
      </w:r>
      <w:r w:rsidR="001948FD" w:rsidRPr="004B4D1E">
        <w:t>paliwowej,</w:t>
      </w:r>
      <w:r w:rsidR="001948FD">
        <w:t xml:space="preserve"> </w:t>
      </w:r>
      <w:r w:rsidR="001948FD" w:rsidRPr="004B4D1E">
        <w:t>warunkiem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złożenie</w:t>
      </w:r>
      <w:r w:rsidR="001948FD">
        <w:t xml:space="preserve"> </w:t>
      </w:r>
      <w:r w:rsidR="001948FD" w:rsidRPr="004B4D1E">
        <w:t>dodatkowego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nowego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art. </w:t>
      </w:r>
      <w:r w:rsidR="001948FD" w:rsidRPr="004B4D1E">
        <w:t>6</w:t>
      </w:r>
      <w:r w:rsidR="00C86666" w:rsidRPr="004B4D1E">
        <w:t>4</w:t>
      </w:r>
      <w:r w:rsidR="00C86666">
        <w:t xml:space="preserve"> ust. </w:t>
      </w:r>
      <w:r w:rsidR="001948FD" w:rsidRPr="004B4D1E">
        <w:t>1.</w:t>
      </w:r>
    </w:p>
    <w:p w:rsidR="001948FD" w:rsidRDefault="001948FD" w:rsidP="00B35D24">
      <w:pPr>
        <w:pStyle w:val="ZLITUSTzmustliter"/>
        <w:spacing w:before="120"/>
        <w:ind w:left="782" w:firstLine="482"/>
      </w:pPr>
      <w:r w:rsidRPr="004B4D1E">
        <w:t>8.</w:t>
      </w:r>
      <w:r w:rsidR="00054602">
        <w:t> </w:t>
      </w:r>
      <w:r w:rsidRPr="004B4D1E">
        <w:t>Do</w:t>
      </w:r>
      <w:r>
        <w:t xml:space="preserve"> </w:t>
      </w:r>
      <w:r w:rsidRPr="004B4D1E">
        <w:t>zmiany</w:t>
      </w:r>
      <w:r>
        <w:t xml:space="preserve"> </w:t>
      </w:r>
      <w:r w:rsidRPr="004B4D1E">
        <w:t>zezwolenia</w:t>
      </w:r>
      <w:r>
        <w:t xml:space="preserve"> </w:t>
      </w:r>
      <w:r w:rsidRPr="004B4D1E">
        <w:t>przepisy</w:t>
      </w:r>
      <w:r w:rsidR="00C86666">
        <w:t xml:space="preserve"> ust. </w:t>
      </w:r>
      <w:r w:rsidRPr="00054602">
        <w:t xml:space="preserve">3–4d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odpowiednio.</w:t>
      </w:r>
    </w:p>
    <w:p w:rsidR="001948FD" w:rsidRPr="00054602" w:rsidRDefault="001948FD" w:rsidP="00B35D24">
      <w:pPr>
        <w:pStyle w:val="ZLITUSTzmustliter"/>
        <w:spacing w:before="120"/>
        <w:ind w:left="782" w:firstLine="482"/>
      </w:pPr>
      <w:r w:rsidRPr="00054602">
        <w:t>9.</w:t>
      </w:r>
      <w:r w:rsidR="00054602">
        <w:t> </w:t>
      </w:r>
      <w:r w:rsidRPr="00054602">
        <w:t>Warunkiem dokonania przez podmiot prowadzący skład podatkowy nabycia wewnątrzwspólnotowego paliw silnikowych wymienionych</w:t>
      </w:r>
      <w:r w:rsidR="00C86666" w:rsidRPr="00054602">
        <w:t xml:space="preserve"> w</w:t>
      </w:r>
      <w:r w:rsidR="00C86666">
        <w:t> </w:t>
      </w:r>
      <w:r w:rsidRPr="00054602">
        <w:t>załączniku</w:t>
      </w:r>
      <w:r w:rsidR="00C86666">
        <w:t xml:space="preserve"> nr </w:t>
      </w:r>
      <w:r w:rsidR="00C86666" w:rsidRPr="00054602">
        <w:t>2</w:t>
      </w:r>
      <w:r w:rsidR="00C86666">
        <w:t> </w:t>
      </w:r>
      <w:r w:rsidRPr="00054602">
        <w:t>do ustawy, których wytwarzanie lub którymi obrót wymaga uzyskania koncesji zgodnie</w:t>
      </w:r>
      <w:r w:rsidR="00C86666" w:rsidRPr="00054602">
        <w:t xml:space="preserve"> z</w:t>
      </w:r>
      <w:r w:rsidR="00C86666">
        <w:t> </w:t>
      </w:r>
      <w:r w:rsidRPr="00054602">
        <w:t>przepisami ustawy</w:t>
      </w:r>
      <w:r w:rsidR="00C86666" w:rsidRPr="00054602">
        <w:t xml:space="preserve"> z</w:t>
      </w:r>
      <w:r w:rsidR="00C86666">
        <w:t> </w:t>
      </w:r>
      <w:r w:rsidRPr="00054602">
        <w:t>dnia 1</w:t>
      </w:r>
      <w:r w:rsidR="00C86666" w:rsidRPr="00054602">
        <w:t>0</w:t>
      </w:r>
      <w:r w:rsidR="00C86666">
        <w:t> </w:t>
      </w:r>
      <w:r w:rsidRPr="00054602">
        <w:t>kwietnia 199</w:t>
      </w:r>
      <w:r w:rsidR="00C86666" w:rsidRPr="00054602">
        <w:t>7</w:t>
      </w:r>
      <w:r w:rsidR="00C86666">
        <w:t> </w:t>
      </w:r>
      <w:r w:rsidRPr="00054602">
        <w:t>r. – Prawo energetyczne, na rzecz i</w:t>
      </w:r>
      <w:r w:rsidRPr="00054602">
        <w:t>n</w:t>
      </w:r>
      <w:r w:rsidRPr="00054602">
        <w:t>nego podmiotu, który jest obowiązany do uzyskania tej koncesji lub wpisu do rejestru systemu zapasów inte</w:t>
      </w:r>
      <w:r w:rsidRPr="00054602">
        <w:t>r</w:t>
      </w:r>
      <w:r w:rsidRPr="00054602">
        <w:t>wencyjnych,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</w:t>
      </w:r>
      <w:r w:rsidRPr="00054602">
        <w:t>ustawie</w:t>
      </w:r>
      <w:r w:rsidR="00C86666" w:rsidRPr="00054602">
        <w:t xml:space="preserve"> z</w:t>
      </w:r>
      <w:r w:rsidR="00C86666">
        <w:t> </w:t>
      </w:r>
      <w:r w:rsidRPr="00054602">
        <w:t>dnia 1</w:t>
      </w:r>
      <w:r w:rsidR="00C86666" w:rsidRPr="00054602">
        <w:t>6</w:t>
      </w:r>
      <w:r w:rsidR="00C86666">
        <w:t> </w:t>
      </w:r>
      <w:r w:rsidRPr="00054602">
        <w:t>lutego 200</w:t>
      </w:r>
      <w:r w:rsidR="00C86666" w:rsidRPr="00054602">
        <w:t>7</w:t>
      </w:r>
      <w:r w:rsidR="00C86666">
        <w:t> </w:t>
      </w:r>
      <w:r w:rsidRPr="00054602">
        <w:t>r.</w:t>
      </w:r>
      <w:r w:rsidR="00C86666" w:rsidRPr="00054602">
        <w:t xml:space="preserve"> o</w:t>
      </w:r>
      <w:r w:rsidR="00C86666">
        <w:t> </w:t>
      </w:r>
      <w:r w:rsidRPr="00054602">
        <w:t>zapasach ropy naftowej, produktów naft</w:t>
      </w:r>
      <w:r w:rsidRPr="00054602">
        <w:t>o</w:t>
      </w:r>
      <w:r w:rsidRPr="00054602">
        <w:t>wych</w:t>
      </w:r>
      <w:r w:rsidR="00C86666" w:rsidRPr="00054602">
        <w:t xml:space="preserve"> i</w:t>
      </w:r>
      <w:r w:rsidR="00C86666">
        <w:t> </w:t>
      </w:r>
      <w:r w:rsidRPr="00054602">
        <w:t>gazu ziemnego oraz zasadach postępowania</w:t>
      </w:r>
      <w:r w:rsidR="00C86666" w:rsidRPr="00054602">
        <w:t xml:space="preserve"> w</w:t>
      </w:r>
      <w:r w:rsidR="00C86666">
        <w:t> </w:t>
      </w:r>
      <w:r w:rsidRPr="00054602">
        <w:t>sytuacjach zagrożenia bezpieczeństwa paliwowego pa</w:t>
      </w:r>
      <w:r w:rsidRPr="00054602">
        <w:t>ń</w:t>
      </w:r>
      <w:r w:rsidRPr="00054602">
        <w:t>stwa</w:t>
      </w:r>
      <w:r w:rsidR="00C86666" w:rsidRPr="00054602">
        <w:t xml:space="preserve"> i</w:t>
      </w:r>
      <w:r w:rsidR="00C86666">
        <w:t> </w:t>
      </w:r>
      <w:r w:rsidRPr="00054602">
        <w:t>zakłóceń na rynku naftowym, jest posiadanie przez ten podmiot wymaganej koncesji lub wpisanie tego podmiotu do rejestru systemu zapasów interwencyjnych.</w:t>
      </w:r>
    </w:p>
    <w:p w:rsidR="001948FD" w:rsidRPr="00054602" w:rsidRDefault="001948FD" w:rsidP="00B35D24">
      <w:pPr>
        <w:pStyle w:val="ZLITUSTzmustliter"/>
        <w:spacing w:before="120"/>
        <w:ind w:left="782" w:firstLine="482"/>
      </w:pPr>
      <w:r w:rsidRPr="00054602">
        <w:t>10.</w:t>
      </w:r>
      <w:r w:rsidR="00054602">
        <w:t> </w:t>
      </w:r>
      <w:r w:rsidRPr="00054602">
        <w:t>Podmiot prowadzący skład podatkowy,</w:t>
      </w:r>
      <w:r w:rsidR="00C86666" w:rsidRPr="00054602">
        <w:t xml:space="preserve"> w</w:t>
      </w:r>
      <w:r w:rsidR="00C86666">
        <w:t> </w:t>
      </w:r>
      <w:r w:rsidRPr="00054602">
        <w:t xml:space="preserve">terminie </w:t>
      </w:r>
      <w:r w:rsidR="00C86666" w:rsidRPr="00054602">
        <w:t>3</w:t>
      </w:r>
      <w:r w:rsidR="00C86666">
        <w:t> </w:t>
      </w:r>
      <w:r w:rsidRPr="00054602">
        <w:t>dni po upływie miesiąca, informuje Prezesa Agencji Rezerw Materiałowych</w:t>
      </w:r>
      <w:r w:rsidR="00C86666" w:rsidRPr="00054602">
        <w:t xml:space="preserve"> o</w:t>
      </w:r>
      <w:r w:rsidR="00C86666">
        <w:t> </w:t>
      </w:r>
      <w:r w:rsidRPr="00054602">
        <w:t>podmiotach, na rzecz których dokonał</w:t>
      </w:r>
      <w:r w:rsidR="00C86666" w:rsidRPr="00054602">
        <w:t xml:space="preserve"> w</w:t>
      </w:r>
      <w:r w:rsidR="00C86666">
        <w:t> </w:t>
      </w:r>
      <w:r w:rsidRPr="00054602">
        <w:t>tym miesiącu nabyć wewnątrzwspó</w:t>
      </w:r>
      <w:r w:rsidRPr="00054602">
        <w:t>l</w:t>
      </w:r>
      <w:r w:rsidRPr="00054602">
        <w:t>notowych paliw silnikowych,</w:t>
      </w:r>
      <w:r w:rsidR="00C86666" w:rsidRPr="00054602">
        <w:t xml:space="preserve"> o</w:t>
      </w:r>
      <w:r w:rsidR="00C86666">
        <w:t> </w:t>
      </w:r>
      <w:r w:rsidRPr="00054602">
        <w:t>których mowa</w:t>
      </w:r>
      <w:r w:rsidR="00C86666" w:rsidRPr="00054602">
        <w:t xml:space="preserve"> w</w:t>
      </w:r>
      <w:r w:rsidR="00C86666">
        <w:t> ust. </w:t>
      </w:r>
      <w:r w:rsidRPr="00054602">
        <w:t>9, oraz</w:t>
      </w:r>
      <w:r w:rsidR="00C86666" w:rsidRPr="00054602">
        <w:t xml:space="preserve"> o</w:t>
      </w:r>
      <w:r w:rsidR="00C86666">
        <w:t> </w:t>
      </w:r>
      <w:r w:rsidRPr="00054602">
        <w:t>nabytych paliwach.</w:t>
      </w:r>
    </w:p>
    <w:p w:rsidR="001948FD" w:rsidRPr="00054602" w:rsidRDefault="001948FD" w:rsidP="00B35D24">
      <w:pPr>
        <w:pStyle w:val="ZLITUSTzmustliter"/>
        <w:spacing w:before="120"/>
        <w:ind w:left="782" w:firstLine="482"/>
      </w:pPr>
      <w:r w:rsidRPr="00054602">
        <w:t>11.</w:t>
      </w:r>
      <w:r w:rsidR="00054602">
        <w:t> </w:t>
      </w:r>
      <w:r w:rsidRPr="00054602">
        <w:t>Informacja,</w:t>
      </w:r>
      <w:r w:rsidR="00C86666" w:rsidRPr="00054602">
        <w:t xml:space="preserve"> o</w:t>
      </w:r>
      <w:r w:rsidR="00C86666">
        <w:t> </w:t>
      </w:r>
      <w:r w:rsidRPr="00054602">
        <w:t>której mowa</w:t>
      </w:r>
      <w:r w:rsidR="00C86666" w:rsidRPr="00054602">
        <w:t xml:space="preserve"> w</w:t>
      </w:r>
      <w:r w:rsidR="00C86666">
        <w:t> ust. </w:t>
      </w:r>
      <w:r w:rsidRPr="00054602">
        <w:t>10, powinna zawierać</w:t>
      </w:r>
      <w:r w:rsidR="00C86666" w:rsidRPr="00054602">
        <w:t xml:space="preserve"> w</w:t>
      </w:r>
      <w:r w:rsidR="00C86666">
        <w:t> </w:t>
      </w:r>
      <w:r w:rsidRPr="00054602">
        <w:t>szczególności: imię</w:t>
      </w:r>
      <w:r w:rsidR="00C86666" w:rsidRPr="00054602">
        <w:t xml:space="preserve"> i</w:t>
      </w:r>
      <w:r w:rsidR="00C86666">
        <w:t> </w:t>
      </w:r>
      <w:r w:rsidRPr="00054602">
        <w:t>nazwisko lub nazwę podmiotu, adres miejsca zamieszkania lub siedziby podmiotu, jego numer identyfikacji podatkowej (NIP) lub numer identyfikacyjny REGON,</w:t>
      </w:r>
      <w:r w:rsidR="00C86666" w:rsidRPr="00054602">
        <w:t xml:space="preserve"> a</w:t>
      </w:r>
      <w:r w:rsidR="00C86666">
        <w:t> </w:t>
      </w:r>
      <w:r w:rsidRPr="00054602">
        <w:t>także określenie rodzaju, kodu CN</w:t>
      </w:r>
      <w:r w:rsidR="00C86666" w:rsidRPr="00054602">
        <w:t xml:space="preserve"> i</w:t>
      </w:r>
      <w:r w:rsidR="00C86666">
        <w:t> </w:t>
      </w:r>
      <w:r w:rsidRPr="00054602">
        <w:t>ilości nabytego paliwa.</w:t>
      </w:r>
      <w:r w:rsidR="00054602">
        <w:t>”</w:t>
      </w:r>
      <w:r w:rsidRPr="00054602">
        <w:t>;</w:t>
      </w:r>
    </w:p>
    <w:p w:rsidR="001948FD" w:rsidRPr="004B4D1E" w:rsidRDefault="001948FD" w:rsidP="00B35D24">
      <w:pPr>
        <w:pStyle w:val="PKTpunkt"/>
        <w:keepNext/>
        <w:spacing w:before="160"/>
      </w:pPr>
      <w:r w:rsidRPr="004B4D1E">
        <w:t>3</w:t>
      </w:r>
      <w:r>
        <w:t>5</w:t>
      </w:r>
      <w:r w:rsidRPr="004B4D1E">
        <w:t>)</w:t>
      </w:r>
      <w:r w:rsidRPr="004B4D1E">
        <w:tab/>
        <w:t>po</w:t>
      </w:r>
      <w:r w:rsidR="00C86666">
        <w:t xml:space="preserve"> art. </w:t>
      </w:r>
      <w:r w:rsidRPr="004B4D1E">
        <w:t>4</w:t>
      </w:r>
      <w:r w:rsidR="00C86666" w:rsidRPr="004B4D1E">
        <w:t>8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art. </w:t>
      </w:r>
      <w:r w:rsidRPr="004B4D1E">
        <w:t>48a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ARTzmartartykuempunktem"/>
      </w:pPr>
      <w:r>
        <w:t>„</w:t>
      </w:r>
      <w:r w:rsidR="001948FD" w:rsidRPr="004B4D1E">
        <w:t>Art.</w:t>
      </w:r>
      <w:r>
        <w:t> </w:t>
      </w:r>
      <w:r w:rsidR="001948FD" w:rsidRPr="004B4D1E">
        <w:t>48a.</w:t>
      </w:r>
      <w:r>
        <w:t> </w:t>
      </w:r>
      <w:r w:rsidR="001948FD" w:rsidRPr="004B4D1E">
        <w:t>1.</w:t>
      </w:r>
      <w:r w:rsidR="001948FD">
        <w:t xml:space="preserve"> </w:t>
      </w:r>
      <w:r w:rsidR="001948FD" w:rsidRPr="004B4D1E">
        <w:t>Miejsce</w:t>
      </w:r>
      <w:r w:rsidR="001948FD">
        <w:t xml:space="preserve"> </w:t>
      </w:r>
      <w:r w:rsidR="001948FD" w:rsidRPr="004B4D1E">
        <w:t>magazynowania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</w:t>
      </w:r>
      <w:r w:rsidR="001948FD">
        <w:t xml:space="preserve"> </w:t>
      </w:r>
      <w:r w:rsidR="001948FD" w:rsidRPr="004B4D1E">
        <w:t>powinno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dostosow</w:t>
      </w:r>
      <w:r w:rsidR="001948FD" w:rsidRPr="004B4D1E">
        <w:t>a</w:t>
      </w:r>
      <w:r w:rsidR="001948FD" w:rsidRPr="004B4D1E">
        <w:t>ne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bezpiecznego</w:t>
      </w:r>
      <w:r w:rsidR="001948FD">
        <w:t xml:space="preserve"> </w:t>
      </w:r>
      <w:r w:rsidR="001948FD" w:rsidRPr="004B4D1E">
        <w:t>składowania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1948FD" w:rsidRPr="004B4D1E">
        <w:t>proponowana</w:t>
      </w:r>
      <w:r w:rsidR="001948FD">
        <w:t xml:space="preserve"> </w:t>
      </w:r>
      <w:r w:rsidR="001948FD" w:rsidRPr="004B4D1E">
        <w:t>lokalizacja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podatkowego,</w:t>
      </w:r>
      <w:r w:rsidR="001948FD">
        <w:t xml:space="preserve"> </w:t>
      </w:r>
      <w:r w:rsidR="001948FD" w:rsidRPr="004B4D1E">
        <w:t>stan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wielkość</w:t>
      </w:r>
      <w:r w:rsidR="001948FD">
        <w:t xml:space="preserve"> </w:t>
      </w:r>
      <w:r w:rsidR="001948FD" w:rsidRPr="004B4D1E">
        <w:t>pomieszczeń,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ma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prowadzony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podatkowy,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wyposażeni</w:t>
      </w:r>
      <w:r w:rsidR="001948FD">
        <w:t xml:space="preserve">e </w:t>
      </w:r>
      <w:r w:rsidR="001948FD" w:rsidRPr="004B4D1E">
        <w:t>powinny</w:t>
      </w:r>
      <w:r w:rsidR="001948FD">
        <w:t xml:space="preserve"> </w:t>
      </w:r>
      <w:r w:rsidR="001948FD" w:rsidRPr="004B4D1E">
        <w:t>umożliwiać</w:t>
      </w:r>
      <w:r w:rsidR="001948FD">
        <w:t xml:space="preserve"> </w:t>
      </w:r>
      <w:r w:rsidR="001948FD" w:rsidRPr="004B4D1E">
        <w:t>spraw</w:t>
      </w:r>
      <w:r w:rsidR="001948FD" w:rsidRPr="004B4D1E">
        <w:t>o</w:t>
      </w:r>
      <w:r w:rsidR="001948FD" w:rsidRPr="004B4D1E">
        <w:t>wanie</w:t>
      </w:r>
      <w:r w:rsidR="001948FD">
        <w:t xml:space="preserve"> </w:t>
      </w:r>
      <w:r w:rsidR="001948FD" w:rsidRPr="004B4D1E">
        <w:t>kontroli.</w:t>
      </w:r>
    </w:p>
    <w:p w:rsidR="001948FD" w:rsidRPr="004B4D1E" w:rsidRDefault="001948FD" w:rsidP="00B35D24">
      <w:pPr>
        <w:pStyle w:val="ZUSTzmustartykuempunktem"/>
        <w:spacing w:before="120"/>
        <w:ind w:firstLine="482"/>
      </w:pPr>
      <w:r w:rsidRPr="004B4D1E">
        <w:t>2.</w:t>
      </w:r>
      <w:r w:rsidR="00054602">
        <w:t> </w:t>
      </w:r>
      <w:r w:rsidRPr="004B4D1E">
        <w:t>Zezwolenie</w:t>
      </w:r>
      <w:r>
        <w:t xml:space="preserve"> </w:t>
      </w:r>
      <w:r w:rsidRPr="004B4D1E">
        <w:t>na</w:t>
      </w:r>
      <w:r>
        <w:t xml:space="preserve"> </w:t>
      </w:r>
      <w:r w:rsidRPr="004B4D1E">
        <w:t>prowadzenie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>
        <w:t xml:space="preserve"> </w:t>
      </w:r>
      <w:r w:rsidRPr="004B4D1E">
        <w:t>może</w:t>
      </w:r>
      <w:r>
        <w:t xml:space="preserve"> </w:t>
      </w:r>
      <w:r w:rsidRPr="004B4D1E">
        <w:t>być</w:t>
      </w:r>
      <w:r>
        <w:t xml:space="preserve"> </w:t>
      </w:r>
      <w:r w:rsidRPr="004B4D1E">
        <w:t>udzielone</w:t>
      </w:r>
      <w:r>
        <w:t xml:space="preserve"> </w:t>
      </w:r>
      <w:r w:rsidRPr="004B4D1E">
        <w:t>po</w:t>
      </w:r>
      <w:r>
        <w:t xml:space="preserve"> </w:t>
      </w:r>
      <w:r w:rsidRPr="004B4D1E">
        <w:t>zatwierdzeniu</w:t>
      </w:r>
      <w:r>
        <w:t xml:space="preserve"> </w:t>
      </w:r>
      <w:r w:rsidRPr="004B4D1E">
        <w:t>akt</w:t>
      </w:r>
      <w:r>
        <w:t xml:space="preserve"> </w:t>
      </w:r>
      <w:r w:rsidRPr="004B4D1E">
        <w:t>weryfikacyjnych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wyniku</w:t>
      </w:r>
      <w:r>
        <w:t xml:space="preserve"> </w:t>
      </w:r>
      <w:r w:rsidRPr="004B4D1E">
        <w:t>urzędowego</w:t>
      </w:r>
      <w:r>
        <w:t xml:space="preserve"> </w:t>
      </w:r>
      <w:r w:rsidRPr="004B4D1E">
        <w:t>sprawdzenia,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6</w:t>
      </w:r>
      <w:r w:rsidR="00C86666" w:rsidRPr="004B4D1E">
        <w:t>4</w:t>
      </w:r>
      <w:r w:rsidR="00C86666">
        <w:t> </w:t>
      </w:r>
      <w:r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2</w:t>
      </w:r>
      <w:r w:rsidR="00C86666" w:rsidRPr="004B4D1E">
        <w:t>7</w:t>
      </w:r>
      <w:r w:rsidR="00C86666">
        <w:t> </w:t>
      </w:r>
      <w:r w:rsidRPr="004B4D1E">
        <w:t>sierpnia</w:t>
      </w:r>
      <w:r>
        <w:t xml:space="preserve"> </w:t>
      </w:r>
      <w:r w:rsidRPr="004B4D1E">
        <w:t>200</w:t>
      </w:r>
      <w:r w:rsidR="00C86666" w:rsidRPr="004B4D1E">
        <w:t>9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Służbie</w:t>
      </w:r>
      <w:r>
        <w:t xml:space="preserve"> </w:t>
      </w:r>
      <w:r w:rsidRPr="004B4D1E">
        <w:t>Celnej</w:t>
      </w:r>
      <w:r>
        <w:t xml:space="preserve"> </w:t>
      </w:r>
      <w:r w:rsidRPr="004B4D1E">
        <w:t>(</w:t>
      </w:r>
      <w:r w:rsidR="00C86666">
        <w:t xml:space="preserve">Dz. U. </w:t>
      </w:r>
      <w:r w:rsidR="00C86666" w:rsidRPr="004B4D1E">
        <w:t>z</w:t>
      </w:r>
      <w:r w:rsidR="00C86666">
        <w:t> </w:t>
      </w:r>
      <w:r w:rsidRPr="004B4D1E">
        <w:t>201</w:t>
      </w:r>
      <w:r w:rsidR="00C86666">
        <w:t>5 </w:t>
      </w:r>
      <w:r w:rsidRPr="004B4D1E">
        <w:t>r.</w:t>
      </w:r>
      <w:r w:rsidR="00C86666">
        <w:t xml:space="preserve"> poz. </w:t>
      </w:r>
      <w:r>
        <w:t>990</w:t>
      </w:r>
      <w:r w:rsidR="00DD06F7">
        <w:t xml:space="preserve">, z </w:t>
      </w:r>
      <w:proofErr w:type="spellStart"/>
      <w:r w:rsidR="00DD06F7">
        <w:t>późn</w:t>
      </w:r>
      <w:proofErr w:type="spellEnd"/>
      <w:r w:rsidR="00DD06F7">
        <w:t>. zm.</w:t>
      </w:r>
      <w:r w:rsidR="00DD06F7">
        <w:rPr>
          <w:rStyle w:val="Odwoanieprzypisudolnego"/>
        </w:rPr>
        <w:footnoteReference w:id="7"/>
      </w:r>
      <w:r w:rsidR="00DD06F7">
        <w:rPr>
          <w:rStyle w:val="IGindeksgrny"/>
        </w:rPr>
        <w:t>)</w:t>
      </w:r>
      <w:r w:rsidRPr="004B4D1E">
        <w:t>).</w:t>
      </w:r>
    </w:p>
    <w:p w:rsidR="001948FD" w:rsidRPr="004B4D1E" w:rsidRDefault="001948FD" w:rsidP="00B35D24">
      <w:pPr>
        <w:pStyle w:val="ZUSTzmustartykuempunktem"/>
        <w:spacing w:before="120"/>
        <w:ind w:firstLine="482"/>
      </w:pPr>
      <w:r w:rsidRPr="004B4D1E">
        <w:t>3.</w:t>
      </w:r>
      <w:r w:rsidR="00054602">
        <w:t> </w:t>
      </w:r>
      <w:r w:rsidRPr="004B4D1E">
        <w:t>Zmiana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prowadzenie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>
        <w:t xml:space="preserve"> </w:t>
      </w:r>
      <w:r w:rsidRPr="004B4D1E">
        <w:t>może</w:t>
      </w:r>
      <w:r>
        <w:t xml:space="preserve"> </w:t>
      </w:r>
      <w:r w:rsidRPr="004B4D1E">
        <w:t>być</w:t>
      </w:r>
      <w:r>
        <w:t xml:space="preserve"> </w:t>
      </w:r>
      <w:r w:rsidRPr="004B4D1E">
        <w:t>dokonana</w:t>
      </w:r>
      <w:r>
        <w:t xml:space="preserve"> </w:t>
      </w:r>
      <w:r w:rsidRPr="004B4D1E">
        <w:t>po</w:t>
      </w:r>
      <w:r>
        <w:t xml:space="preserve"> </w:t>
      </w:r>
      <w:r w:rsidRPr="004B4D1E">
        <w:t>zatwierdzeniu</w:t>
      </w:r>
      <w:r>
        <w:t xml:space="preserve"> </w:t>
      </w:r>
      <w:r w:rsidRPr="004B4D1E">
        <w:t>akt</w:t>
      </w:r>
      <w:r>
        <w:t xml:space="preserve"> </w:t>
      </w:r>
      <w:r w:rsidRPr="004B4D1E">
        <w:t>weryf</w:t>
      </w:r>
      <w:r w:rsidRPr="004B4D1E">
        <w:t>i</w:t>
      </w:r>
      <w:r w:rsidRPr="004B4D1E">
        <w:t>kacyjnych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wyniku</w:t>
      </w:r>
      <w:r>
        <w:t xml:space="preserve"> </w:t>
      </w:r>
      <w:r w:rsidRPr="004B4D1E">
        <w:t>urzędowego</w:t>
      </w:r>
      <w:r>
        <w:t xml:space="preserve"> </w:t>
      </w:r>
      <w:r w:rsidRPr="004B4D1E">
        <w:t>sprawdzenia,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6</w:t>
      </w:r>
      <w:r w:rsidR="00C86666" w:rsidRPr="004B4D1E">
        <w:t>4</w:t>
      </w:r>
      <w:r w:rsidR="00C86666">
        <w:t> </w:t>
      </w:r>
      <w:r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2</w:t>
      </w:r>
      <w:r w:rsidR="00C86666" w:rsidRPr="004B4D1E">
        <w:t>7</w:t>
      </w:r>
      <w:r w:rsidR="00C86666">
        <w:t> </w:t>
      </w:r>
      <w:r w:rsidRPr="004B4D1E">
        <w:t>sierpnia</w:t>
      </w:r>
      <w:r>
        <w:t xml:space="preserve"> </w:t>
      </w:r>
      <w:r w:rsidRPr="004B4D1E">
        <w:t>200</w:t>
      </w:r>
      <w:r w:rsidR="00C86666" w:rsidRPr="004B4D1E">
        <w:t>9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Służbie</w:t>
      </w:r>
      <w:r>
        <w:t xml:space="preserve"> </w:t>
      </w:r>
      <w:r w:rsidRPr="004B4D1E">
        <w:t>Celnej,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zmiany.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3</w:t>
      </w:r>
      <w:r>
        <w:t>6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49:</w:t>
      </w:r>
    </w:p>
    <w:p w:rsidR="001948FD" w:rsidRPr="00ED151C" w:rsidRDefault="001948FD" w:rsidP="004314F0">
      <w:pPr>
        <w:pStyle w:val="LITlitera"/>
        <w:spacing w:before="80"/>
        <w:ind w:left="777" w:hanging="357"/>
        <w:rPr>
          <w:bCs w:val="0"/>
        </w:rPr>
      </w:pPr>
      <w:r w:rsidRPr="00ED151C">
        <w:rPr>
          <w:bCs w:val="0"/>
        </w:rPr>
        <w:t>a)</w:t>
      </w:r>
      <w:r w:rsidRPr="00ED151C">
        <w:rPr>
          <w:bCs w:val="0"/>
        </w:rPr>
        <w:tab/>
        <w:t>ust. 6–</w:t>
      </w:r>
      <w:r w:rsidR="00C86666" w:rsidRPr="00ED151C">
        <w:rPr>
          <w:bCs w:val="0"/>
        </w:rPr>
        <w:t>8 </w:t>
      </w:r>
      <w:r w:rsidRPr="00ED151C">
        <w:rPr>
          <w:bCs w:val="0"/>
        </w:rPr>
        <w:t>otrzymują 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6.</w:t>
      </w:r>
      <w:r>
        <w:t> </w:t>
      </w:r>
      <w:r w:rsidR="001948FD" w:rsidRPr="004B4D1E">
        <w:t>Do</w:t>
      </w:r>
      <w:r w:rsidR="001948FD">
        <w:t xml:space="preserve"> </w:t>
      </w:r>
      <w:r w:rsidR="001948FD" w:rsidRPr="004B4D1E">
        <w:t>wniosku,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1,</w:t>
      </w:r>
      <w:r w:rsidR="001948FD">
        <w:t xml:space="preserve"> </w:t>
      </w:r>
      <w:r w:rsidR="001948FD" w:rsidRPr="004B4D1E">
        <w:t>załącza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plan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podatkowego,</w:t>
      </w:r>
      <w:r w:rsidR="001948FD">
        <w:t xml:space="preserve"> </w:t>
      </w:r>
      <w:r w:rsidR="001948FD" w:rsidRPr="004B4D1E">
        <w:t>dokumenty</w:t>
      </w:r>
      <w:r w:rsidR="001948FD">
        <w:t xml:space="preserve"> </w:t>
      </w:r>
      <w:r w:rsidR="001948FD" w:rsidRPr="004B4D1E">
        <w:t>potwierdzaj</w:t>
      </w:r>
      <w:r w:rsidR="001948FD" w:rsidRPr="004B4D1E">
        <w:t>ą</w:t>
      </w:r>
      <w:r w:rsidR="001948FD" w:rsidRPr="004B4D1E">
        <w:t>ce</w:t>
      </w:r>
      <w:r w:rsidR="001948FD">
        <w:t xml:space="preserve"> </w:t>
      </w:r>
      <w:r w:rsidR="001948FD" w:rsidRPr="004B4D1E">
        <w:t>spełnienie</w:t>
      </w:r>
      <w:r w:rsidR="001948FD">
        <w:t xml:space="preserve"> </w:t>
      </w:r>
      <w:r w:rsidR="001948FD" w:rsidRPr="004B4D1E">
        <w:t>warunków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4</w:t>
      </w:r>
      <w:r w:rsidR="00C86666" w:rsidRPr="004B4D1E">
        <w:t>8</w:t>
      </w:r>
      <w:r w:rsidR="00C86666">
        <w:t xml:space="preserve"> oraz</w:t>
      </w:r>
      <w:r w:rsidR="001948FD">
        <w:t xml:space="preserve"> </w:t>
      </w:r>
      <w:r w:rsidR="001948FD" w:rsidRPr="004B4D1E">
        <w:t>dokumenty</w:t>
      </w:r>
      <w:r w:rsidR="001948FD">
        <w:t xml:space="preserve"> </w:t>
      </w:r>
      <w:r w:rsidR="001948FD"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przepisach</w:t>
      </w:r>
      <w:r w:rsidR="001948FD">
        <w:t xml:space="preserve"> </w:t>
      </w:r>
      <w:r w:rsidR="001948FD" w:rsidRPr="004B4D1E">
        <w:t>wykonawczych</w:t>
      </w:r>
      <w:r w:rsidR="001948FD">
        <w:t xml:space="preserve"> </w:t>
      </w:r>
      <w:r w:rsidR="001948FD" w:rsidRPr="004B4D1E">
        <w:t>wyd</w:t>
      </w:r>
      <w:r w:rsidR="001948FD" w:rsidRPr="004B4D1E">
        <w:t>a</w:t>
      </w:r>
      <w:r w:rsidR="001948FD" w:rsidRPr="004B4D1E">
        <w:t>nych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C86666">
        <w:t xml:space="preserve"> art. </w:t>
      </w:r>
      <w:r w:rsidR="001948FD" w:rsidRPr="004B4D1E">
        <w:t>6</w:t>
      </w:r>
      <w:r w:rsidR="00C86666" w:rsidRPr="004B4D1E">
        <w:t>4</w:t>
      </w:r>
      <w:r w:rsidR="00C86666">
        <w:t xml:space="preserve"> ust. </w:t>
      </w:r>
      <w:r w:rsidR="00C86666" w:rsidRPr="004B4D1E">
        <w:t>9</w:t>
      </w:r>
      <w:r w:rsidR="00C86666">
        <w:t> </w:t>
      </w:r>
      <w:r w:rsidR="001948FD"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dnia</w:t>
      </w:r>
      <w:r w:rsidR="001948FD">
        <w:t xml:space="preserve"> </w:t>
      </w:r>
      <w:r w:rsidR="001948FD" w:rsidRPr="004B4D1E">
        <w:t>2</w:t>
      </w:r>
      <w:r w:rsidR="00C86666" w:rsidRPr="004B4D1E">
        <w:t>7</w:t>
      </w:r>
      <w:r w:rsidR="00C86666">
        <w:t> </w:t>
      </w:r>
      <w:r w:rsidR="001948FD" w:rsidRPr="004B4D1E">
        <w:t>sierpnia</w:t>
      </w:r>
      <w:r w:rsidR="001948FD">
        <w:t xml:space="preserve"> </w:t>
      </w:r>
      <w:r w:rsidR="001948FD" w:rsidRPr="004B4D1E">
        <w:t>200</w:t>
      </w:r>
      <w:r w:rsidR="00C86666" w:rsidRPr="004B4D1E">
        <w:t>9</w:t>
      </w:r>
      <w:r w:rsidR="00C86666">
        <w:t> </w:t>
      </w:r>
      <w:r w:rsidR="001948FD"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Służbie</w:t>
      </w:r>
      <w:r w:rsidR="001948FD">
        <w:t xml:space="preserve"> </w:t>
      </w:r>
      <w:r w:rsidR="001948FD" w:rsidRPr="004B4D1E">
        <w:t>Celnej,</w:t>
      </w:r>
      <w:r w:rsidR="001948FD">
        <w:t xml:space="preserve"> </w:t>
      </w:r>
      <w:r w:rsidR="001948FD" w:rsidRPr="004B4D1E">
        <w:t>które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wymagane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prz</w:t>
      </w:r>
      <w:r w:rsidR="001948FD" w:rsidRPr="004B4D1E">
        <w:t>e</w:t>
      </w:r>
      <w:r w:rsidR="001948FD" w:rsidRPr="004B4D1E">
        <w:t>prowadzenia</w:t>
      </w:r>
      <w:r w:rsidR="001948FD">
        <w:t xml:space="preserve"> </w:t>
      </w:r>
      <w:r w:rsidR="001948FD" w:rsidRPr="004B4D1E">
        <w:t>urzędowego</w:t>
      </w:r>
      <w:r w:rsidR="001948FD">
        <w:t xml:space="preserve"> </w:t>
      </w:r>
      <w:r w:rsidR="001948FD" w:rsidRPr="004B4D1E">
        <w:t>sprawdzenia.</w:t>
      </w:r>
    </w:p>
    <w:p w:rsidR="001948FD" w:rsidRPr="004B4D1E" w:rsidRDefault="001948FD" w:rsidP="001948FD">
      <w:pPr>
        <w:pStyle w:val="ZLITUSTzmustliter"/>
      </w:pPr>
      <w:r w:rsidRPr="004B4D1E">
        <w:t>7.</w:t>
      </w:r>
      <w:r w:rsidR="00054602">
        <w:t> </w:t>
      </w:r>
      <w:r w:rsidRPr="004B4D1E"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</w:t>
      </w:r>
      <w:r>
        <w:t xml:space="preserve"> </w:t>
      </w:r>
      <w:r w:rsidRPr="004B4D1E">
        <w:t>jest</w:t>
      </w:r>
      <w:r>
        <w:t xml:space="preserve"> </w:t>
      </w:r>
      <w:r w:rsidRPr="004B4D1E">
        <w:t>obowiązany</w:t>
      </w:r>
      <w:r>
        <w:t xml:space="preserve"> </w:t>
      </w:r>
      <w:r w:rsidRPr="004B4D1E">
        <w:t>do</w:t>
      </w:r>
      <w:r>
        <w:t xml:space="preserve"> </w:t>
      </w:r>
      <w:r w:rsidRPr="004B4D1E">
        <w:t>powiadamiania</w:t>
      </w:r>
      <w:r>
        <w:t xml:space="preserve"> </w:t>
      </w:r>
      <w:r w:rsidRPr="004B4D1E">
        <w:t>właściwego</w:t>
      </w:r>
      <w:r>
        <w:t xml:space="preserve"> </w:t>
      </w:r>
      <w:r w:rsidRPr="004B4D1E">
        <w:t>naczelnika</w:t>
      </w:r>
      <w:r>
        <w:t xml:space="preserve"> </w:t>
      </w:r>
      <w:r w:rsidRPr="004B4D1E">
        <w:t>urz</w:t>
      </w:r>
      <w:r w:rsidRPr="004B4D1E">
        <w:t>ę</w:t>
      </w:r>
      <w:r w:rsidRPr="004B4D1E">
        <w:t>du</w:t>
      </w:r>
      <w:r>
        <w:t xml:space="preserve"> </w:t>
      </w:r>
      <w:r w:rsidRPr="004B4D1E">
        <w:t>celnego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054602">
        <w:t>zmianie</w:t>
      </w:r>
      <w:r>
        <w:t xml:space="preserve"> </w:t>
      </w:r>
      <w:r w:rsidRPr="004B4D1E">
        <w:t>danych</w:t>
      </w:r>
      <w:r>
        <w:t xml:space="preserve"> </w:t>
      </w:r>
      <w:r w:rsidRPr="004B4D1E">
        <w:t>zawartych</w:t>
      </w:r>
      <w:r>
        <w:t xml:space="preserve"> </w:t>
      </w:r>
      <w:r w:rsidRPr="004B4D1E">
        <w:t>we</w:t>
      </w:r>
      <w:r>
        <w:t xml:space="preserve"> </w:t>
      </w:r>
      <w:r w:rsidRPr="004B4D1E">
        <w:t>wniosku,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="00C86666" w:rsidRPr="004B4D1E">
        <w:t>7</w:t>
      </w:r>
      <w:r w:rsidR="00C86666">
        <w:t> </w:t>
      </w:r>
      <w:r w:rsidRPr="004B4D1E">
        <w:t>dni,</w:t>
      </w:r>
      <w:r>
        <w:t xml:space="preserve"> </w:t>
      </w:r>
      <w:r w:rsidRPr="004B4D1E">
        <w:t>licząc</w:t>
      </w:r>
      <w:r>
        <w:t xml:space="preserve"> </w:t>
      </w:r>
      <w:r w:rsidRPr="004B4D1E">
        <w:t>od</w:t>
      </w:r>
      <w:r>
        <w:t xml:space="preserve"> </w:t>
      </w:r>
      <w:r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nastąpiła</w:t>
      </w:r>
      <w:r>
        <w:t xml:space="preserve"> </w:t>
      </w:r>
      <w:r w:rsidRPr="004B4D1E">
        <w:t>zmiana,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zastrzeżeniem</w:t>
      </w:r>
      <w:r w:rsidR="00C86666">
        <w:t xml:space="preserve"> ust. </w:t>
      </w:r>
      <w:r w:rsidR="00C86666" w:rsidRPr="004B4D1E">
        <w:t>8</w:t>
      </w:r>
      <w:r w:rsidR="00C86666">
        <w:t xml:space="preserve"> i </w:t>
      </w:r>
      <w:r w:rsidRPr="004B4D1E">
        <w:t>10.</w:t>
      </w:r>
    </w:p>
    <w:p w:rsidR="001948FD" w:rsidRPr="004B4D1E" w:rsidRDefault="001948FD" w:rsidP="001948FD">
      <w:pPr>
        <w:pStyle w:val="ZLITUSTzmustliter"/>
      </w:pPr>
      <w:r w:rsidRPr="004B4D1E">
        <w:t>8.</w:t>
      </w:r>
      <w:r w:rsidR="00054602">
        <w:t> </w:t>
      </w:r>
      <w:r w:rsidRPr="004B4D1E">
        <w:t>Powiadomienia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planowanej</w:t>
      </w:r>
      <w:r>
        <w:t xml:space="preserve"> </w:t>
      </w:r>
      <w:r w:rsidRPr="004B4D1E">
        <w:t>zmianie</w:t>
      </w:r>
      <w:r>
        <w:t xml:space="preserve"> </w:t>
      </w:r>
      <w:r w:rsidRPr="004B4D1E">
        <w:t>danych</w:t>
      </w:r>
      <w:r>
        <w:t xml:space="preserve"> </w:t>
      </w:r>
      <w:r w:rsidRPr="004B4D1E">
        <w:t>objętych</w:t>
      </w:r>
      <w:r>
        <w:t xml:space="preserve"> </w:t>
      </w:r>
      <w:r w:rsidRPr="004B4D1E">
        <w:t>treścią</w:t>
      </w:r>
      <w:r>
        <w:t xml:space="preserve"> </w:t>
      </w:r>
      <w:r w:rsidRPr="004B4D1E">
        <w:t>zezwolenia</w:t>
      </w:r>
      <w:r>
        <w:t xml:space="preserve"> </w:t>
      </w:r>
      <w:r w:rsidRPr="004B4D1E">
        <w:t>należy</w:t>
      </w:r>
      <w:r>
        <w:t xml:space="preserve"> </w:t>
      </w:r>
      <w:r w:rsidRPr="004B4D1E">
        <w:t>dokonywać</w:t>
      </w:r>
      <w:r>
        <w:t xml:space="preserve"> </w:t>
      </w:r>
      <w:r w:rsidRPr="004B4D1E">
        <w:t>przed</w:t>
      </w:r>
      <w:r>
        <w:t xml:space="preserve"> </w:t>
      </w:r>
      <w:r w:rsidRPr="004B4D1E">
        <w:t>d</w:t>
      </w:r>
      <w:r w:rsidRPr="004B4D1E">
        <w:t>o</w:t>
      </w:r>
      <w:r w:rsidRPr="004B4D1E">
        <w:t>konaniem</w:t>
      </w:r>
      <w:r>
        <w:t xml:space="preserve"> </w:t>
      </w:r>
      <w:r w:rsidRPr="004B4D1E">
        <w:t>tej</w:t>
      </w:r>
      <w:r>
        <w:t xml:space="preserve"> </w:t>
      </w:r>
      <w:r w:rsidRPr="004B4D1E">
        <w:t>zmiany,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zastrzeżeniem</w:t>
      </w:r>
      <w:r w:rsidR="00C86666">
        <w:t xml:space="preserve"> ust. </w:t>
      </w:r>
      <w:r w:rsidRPr="004B4D1E">
        <w:t>10.</w:t>
      </w:r>
      <w:r w:rsidR="00054602">
        <w:t>”</w:t>
      </w:r>
      <w:r w:rsidRPr="004B4D1E">
        <w:t>,</w:t>
      </w:r>
    </w:p>
    <w:p w:rsidR="001948FD" w:rsidRPr="00ED151C" w:rsidRDefault="001948FD" w:rsidP="004314F0">
      <w:pPr>
        <w:pStyle w:val="LITlitera"/>
        <w:spacing w:before="80"/>
        <w:ind w:left="777" w:hanging="357"/>
        <w:rPr>
          <w:bCs w:val="0"/>
        </w:rPr>
      </w:pPr>
      <w:r w:rsidRPr="00ED151C">
        <w:rPr>
          <w:bCs w:val="0"/>
        </w:rPr>
        <w:t>b)</w:t>
      </w:r>
      <w:r w:rsidRPr="00ED151C">
        <w:rPr>
          <w:bCs w:val="0"/>
        </w:rPr>
        <w:tab/>
        <w:t>uchyla się</w:t>
      </w:r>
      <w:r w:rsidR="00C86666" w:rsidRPr="00ED151C">
        <w:rPr>
          <w:bCs w:val="0"/>
        </w:rPr>
        <w:t xml:space="preserve"> ust. </w:t>
      </w:r>
      <w:r w:rsidRPr="00ED151C">
        <w:rPr>
          <w:bCs w:val="0"/>
        </w:rPr>
        <w:t>11;</w:t>
      </w:r>
    </w:p>
    <w:p w:rsidR="001948FD" w:rsidRPr="004B4D1E" w:rsidRDefault="001948FD" w:rsidP="00ED151C">
      <w:pPr>
        <w:pStyle w:val="PKTpunkt"/>
        <w:spacing w:before="100"/>
      </w:pPr>
      <w:r w:rsidRPr="004B4D1E">
        <w:t>3</w:t>
      </w:r>
      <w:r>
        <w:t>7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5</w:t>
      </w:r>
      <w:r w:rsidR="00C86666" w:rsidRPr="004B4D1E">
        <w:t>0</w:t>
      </w:r>
      <w:r w:rsidR="00C86666">
        <w:t> </w:t>
      </w:r>
      <w:r w:rsidRPr="004B4D1E"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5;</w:t>
      </w:r>
    </w:p>
    <w:p w:rsidR="001948FD" w:rsidRPr="004B4D1E" w:rsidRDefault="001948FD" w:rsidP="00ED151C">
      <w:pPr>
        <w:pStyle w:val="PKTpunkt"/>
        <w:keepNext/>
        <w:spacing w:before="100"/>
      </w:pPr>
      <w:r w:rsidRPr="004B4D1E">
        <w:t>3</w:t>
      </w:r>
      <w:r>
        <w:t>8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52:</w:t>
      </w:r>
    </w:p>
    <w:p w:rsidR="001948FD" w:rsidRPr="004B4D1E" w:rsidRDefault="001948FD" w:rsidP="004314F0">
      <w:pPr>
        <w:pStyle w:val="LITlitera"/>
        <w:keepNext/>
        <w:spacing w:before="80"/>
        <w:ind w:left="777" w:hanging="357"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3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EF6A35">
      <w:pPr>
        <w:pStyle w:val="ZLITPKTzmpktliter"/>
        <w:ind w:left="1264" w:hanging="482"/>
      </w:pPr>
      <w:r>
        <w:t>„</w:t>
      </w:r>
      <w:r w:rsidR="001948FD" w:rsidRPr="004B4D1E">
        <w:t>3)</w:t>
      </w:r>
      <w:r w:rsidR="001948FD" w:rsidRPr="004B4D1E">
        <w:tab/>
        <w:t>nie</w:t>
      </w:r>
      <w:r w:rsidR="001948FD">
        <w:t xml:space="preserve"> </w:t>
      </w:r>
      <w:r w:rsidR="001948FD" w:rsidRPr="004B4D1E">
        <w:t>zostaną</w:t>
      </w:r>
      <w:r w:rsidR="001948FD">
        <w:t xml:space="preserve"> </w:t>
      </w:r>
      <w:r w:rsidR="001948FD" w:rsidRPr="004B4D1E">
        <w:t>zatwierdzone</w:t>
      </w:r>
      <w:r w:rsidR="001948FD">
        <w:t xml:space="preserve"> </w:t>
      </w:r>
      <w:r w:rsidR="001948FD" w:rsidRPr="004B4D1E">
        <w:t>akta</w:t>
      </w:r>
      <w:r w:rsidR="001948FD">
        <w:t xml:space="preserve"> </w:t>
      </w:r>
      <w:r w:rsidR="001948FD" w:rsidRPr="004B4D1E">
        <w:t>weryfikacyjne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wyniku</w:t>
      </w:r>
      <w:r w:rsidR="001948FD">
        <w:t xml:space="preserve"> </w:t>
      </w:r>
      <w:r w:rsidR="001948FD" w:rsidRPr="004B4D1E">
        <w:t>urzędowego</w:t>
      </w:r>
      <w:r w:rsidR="001948FD">
        <w:t xml:space="preserve"> </w:t>
      </w:r>
      <w:r w:rsidR="001948FD" w:rsidRPr="004B4D1E">
        <w:t>sprawdzenia,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6</w:t>
      </w:r>
      <w:r w:rsidR="00C86666" w:rsidRPr="004B4D1E">
        <w:t>4</w:t>
      </w:r>
      <w:r w:rsidR="00ED151C">
        <w:t xml:space="preserve"> </w:t>
      </w:r>
      <w:r w:rsidR="001948FD"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dnia</w:t>
      </w:r>
      <w:r w:rsidR="001948FD">
        <w:t xml:space="preserve"> </w:t>
      </w:r>
      <w:r w:rsidR="001948FD" w:rsidRPr="004B4D1E">
        <w:t>2</w:t>
      </w:r>
      <w:r w:rsidR="00C86666" w:rsidRPr="004B4D1E">
        <w:t>7</w:t>
      </w:r>
      <w:r w:rsidR="00C86666">
        <w:t> </w:t>
      </w:r>
      <w:r w:rsidR="001948FD" w:rsidRPr="004B4D1E">
        <w:t>sierpnia</w:t>
      </w:r>
      <w:r w:rsidR="001948FD">
        <w:t xml:space="preserve"> </w:t>
      </w:r>
      <w:r w:rsidR="001948FD" w:rsidRPr="004B4D1E">
        <w:t>200</w:t>
      </w:r>
      <w:r w:rsidR="00C86666" w:rsidRPr="004B4D1E">
        <w:t>9</w:t>
      </w:r>
      <w:r w:rsidR="00C86666">
        <w:t> </w:t>
      </w:r>
      <w:r w:rsidR="001948FD"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Służbie</w:t>
      </w:r>
      <w:r w:rsidR="001948FD">
        <w:t xml:space="preserve"> </w:t>
      </w:r>
      <w:r w:rsidR="001948FD" w:rsidRPr="004B4D1E">
        <w:t>Celnej.</w:t>
      </w:r>
      <w:r>
        <w:t>”</w:t>
      </w:r>
      <w:r w:rsidR="001948FD" w:rsidRPr="004B4D1E">
        <w:t>,</w:t>
      </w:r>
    </w:p>
    <w:p w:rsidR="001948FD" w:rsidRPr="00ED151C" w:rsidRDefault="001948FD" w:rsidP="004314F0">
      <w:pPr>
        <w:pStyle w:val="LITlitera"/>
        <w:spacing w:before="80"/>
        <w:ind w:left="777" w:hanging="357"/>
        <w:rPr>
          <w:bCs w:val="0"/>
        </w:rPr>
      </w:pPr>
      <w:r w:rsidRPr="00ED151C">
        <w:rPr>
          <w:bCs w:val="0"/>
        </w:rPr>
        <w:t>b)</w:t>
      </w:r>
      <w:r w:rsidRPr="00ED151C">
        <w:rPr>
          <w:bCs w:val="0"/>
        </w:rPr>
        <w:tab/>
        <w:t>w</w:t>
      </w:r>
      <w:r w:rsidR="00C86666" w:rsidRPr="00ED151C">
        <w:rPr>
          <w:bCs w:val="0"/>
        </w:rPr>
        <w:t xml:space="preserve"> ust. </w:t>
      </w:r>
      <w:r w:rsidRPr="00ED151C">
        <w:rPr>
          <w:bCs w:val="0"/>
        </w:rPr>
        <w:t>2:</w:t>
      </w:r>
    </w:p>
    <w:p w:rsidR="001948FD" w:rsidRPr="004B4D1E" w:rsidRDefault="001948FD" w:rsidP="00EF6A35">
      <w:pPr>
        <w:pStyle w:val="TIRtiret"/>
        <w:spacing w:before="80"/>
        <w:ind w:hanging="198"/>
      </w:pPr>
      <w:r w:rsidRPr="004B4D1E">
        <w:t>–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1,</w:t>
      </w:r>
    </w:p>
    <w:p w:rsidR="001948FD" w:rsidRPr="004B4D1E" w:rsidRDefault="001948FD" w:rsidP="00EF6A35">
      <w:pPr>
        <w:pStyle w:val="TIRtiret"/>
        <w:keepNext/>
        <w:spacing w:before="80"/>
        <w:ind w:hanging="198"/>
      </w:pPr>
      <w:r w:rsidRPr="004B4D1E">
        <w:t>–</w:t>
      </w:r>
      <w:r w:rsidRPr="004B4D1E">
        <w:tab/>
        <w:t>pkt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EF6A35">
      <w:pPr>
        <w:pStyle w:val="ZTIRPKTzmpkttiret"/>
        <w:ind w:left="1542" w:hanging="482"/>
      </w:pPr>
      <w:r>
        <w:t>„</w:t>
      </w:r>
      <w:r w:rsidR="001948FD" w:rsidRPr="004B4D1E">
        <w:t>3)</w:t>
      </w:r>
      <w:r w:rsidR="001948FD" w:rsidRPr="004B4D1E">
        <w:tab/>
        <w:t>zabezpieczenie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prowadzącego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</w:t>
      </w:r>
      <w:r w:rsidR="001948FD">
        <w:t xml:space="preserve"> </w:t>
      </w:r>
      <w:r w:rsidR="001948FD" w:rsidRPr="004B4D1E">
        <w:t>utraciło</w:t>
      </w:r>
      <w:r w:rsidR="001948FD">
        <w:t xml:space="preserve"> </w:t>
      </w:r>
      <w:r w:rsidR="001948FD" w:rsidRPr="004B4D1E">
        <w:t>ważność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zape</w:t>
      </w:r>
      <w:r w:rsidR="001948FD" w:rsidRPr="004B4D1E">
        <w:t>w</w:t>
      </w:r>
      <w:r w:rsidR="001948FD" w:rsidRPr="004B4D1E">
        <w:t>nia</w:t>
      </w:r>
      <w:r w:rsidR="001948FD">
        <w:t xml:space="preserve"> </w:t>
      </w:r>
      <w:r w:rsidR="001948FD" w:rsidRPr="004B4D1E">
        <w:t>już</w:t>
      </w:r>
      <w:r w:rsidR="001948FD">
        <w:t xml:space="preserve"> </w:t>
      </w:r>
      <w:r w:rsidR="001948FD" w:rsidRPr="004B4D1E">
        <w:t>pokrycia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1948FD" w:rsidRPr="004B4D1E">
        <w:t>lub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należnej</w:t>
      </w:r>
      <w:r w:rsidR="001948FD">
        <w:t xml:space="preserve"> </w:t>
      </w:r>
      <w:r w:rsidR="001948FD" w:rsidRPr="004B4D1E">
        <w:t>wysokości</w:t>
      </w:r>
      <w:r w:rsidR="001948FD">
        <w:t xml:space="preserve"> </w:t>
      </w:r>
      <w:r w:rsidR="001948FD" w:rsidRPr="004B4D1E">
        <w:t>kwoty</w:t>
      </w:r>
      <w:r w:rsidR="001948FD">
        <w:t xml:space="preserve"> </w:t>
      </w:r>
      <w:r w:rsidR="001948FD" w:rsidRPr="004B4D1E">
        <w:t>jego</w:t>
      </w:r>
      <w:r w:rsidR="001948FD">
        <w:t xml:space="preserve"> </w:t>
      </w:r>
      <w:r w:rsidR="001948FD" w:rsidRPr="004B4D1E">
        <w:t>zobowiązania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kwoty</w:t>
      </w:r>
      <w:r w:rsidR="001948FD">
        <w:t xml:space="preserve"> </w:t>
      </w:r>
      <w:r w:rsidR="001948FD" w:rsidRPr="004B4D1E">
        <w:t>zobowiązania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opłaty</w:t>
      </w:r>
      <w:r w:rsidR="001948FD">
        <w:t xml:space="preserve"> </w:t>
      </w:r>
      <w:r w:rsidR="001948FD" w:rsidRPr="004B4D1E">
        <w:t>paliwowej,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której</w:t>
      </w:r>
      <w:r w:rsidR="001948FD">
        <w:t xml:space="preserve"> </w:t>
      </w:r>
      <w:r w:rsidR="001948FD" w:rsidRPr="004B4D1E">
        <w:t>zapłaty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on</w:t>
      </w:r>
      <w:r w:rsidR="001948FD">
        <w:t xml:space="preserve"> </w:t>
      </w:r>
      <w:r w:rsidR="001948FD" w:rsidRPr="004B4D1E">
        <w:t>obowiązany,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</w:t>
      </w:r>
      <w:r w:rsidR="001948FD">
        <w:t xml:space="preserve"> </w:t>
      </w:r>
      <w:r w:rsidR="001948FD" w:rsidRPr="004B4D1E">
        <w:t>został</w:t>
      </w:r>
      <w:r w:rsidR="001948FD">
        <w:t xml:space="preserve"> </w:t>
      </w:r>
      <w:r w:rsidR="001948FD" w:rsidRPr="004B4D1E">
        <w:t>zwolniony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obowiązku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z</w:t>
      </w:r>
      <w:r w:rsidR="001948FD" w:rsidRPr="004B4D1E">
        <w:t>a</w:t>
      </w:r>
      <w:r w:rsidR="001948FD" w:rsidRPr="004B4D1E">
        <w:t>bezpieczenia</w:t>
      </w:r>
      <w:r w:rsidR="001948FD">
        <w:t xml:space="preserve"> </w:t>
      </w:r>
      <w:r w:rsidR="001948FD" w:rsidRPr="004B4D1E">
        <w:t>akcyzowego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to</w:t>
      </w:r>
      <w:r w:rsidR="001948FD">
        <w:t xml:space="preserve"> </w:t>
      </w:r>
      <w:r w:rsidR="001948FD" w:rsidRPr="004B4D1E">
        <w:t>zwolnienie</w:t>
      </w:r>
      <w:r w:rsidR="001948FD">
        <w:t xml:space="preserve"> </w:t>
      </w:r>
      <w:r w:rsidR="001948FD" w:rsidRPr="004B4D1E">
        <w:t>utraciło</w:t>
      </w:r>
      <w:r w:rsidR="001948FD">
        <w:t xml:space="preserve"> </w:t>
      </w:r>
      <w:r w:rsidR="001948FD" w:rsidRPr="004B4D1E">
        <w:t>ważność,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1948FD" w:rsidRPr="004B4D1E">
        <w:t>podmiot,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właściwym</w:t>
      </w:r>
      <w:r w:rsidR="001948FD">
        <w:t xml:space="preserve"> </w:t>
      </w:r>
      <w:r w:rsidR="001948FD" w:rsidRPr="004B4D1E">
        <w:t>terminie,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uzyskał</w:t>
      </w:r>
      <w:r w:rsidR="001948FD">
        <w:t xml:space="preserve"> </w:t>
      </w:r>
      <w:r w:rsidR="001948FD" w:rsidRPr="004B4D1E">
        <w:t>nowego</w:t>
      </w:r>
      <w:r w:rsidR="001948FD">
        <w:t xml:space="preserve"> </w:t>
      </w:r>
      <w:r w:rsidR="001948FD" w:rsidRPr="004B4D1E">
        <w:t>zwolnienia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złożył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należnej</w:t>
      </w:r>
      <w:r w:rsidR="001948FD">
        <w:t xml:space="preserve"> </w:t>
      </w:r>
      <w:r w:rsidR="001948FD" w:rsidRPr="004B4D1E">
        <w:t>wysokości,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art. </w:t>
      </w:r>
      <w:r w:rsidR="001948FD" w:rsidRPr="004B4D1E">
        <w:t>6</w:t>
      </w:r>
      <w:r w:rsidR="00C86666" w:rsidRPr="004B4D1E">
        <w:t>4</w:t>
      </w:r>
      <w:r w:rsidR="00C86666">
        <w:t xml:space="preserve"> ust. </w:t>
      </w:r>
      <w:r w:rsidR="001948FD" w:rsidRPr="004B4D1E">
        <w:t>5a;</w:t>
      </w:r>
      <w:r>
        <w:t>”</w:t>
      </w:r>
      <w:r w:rsidR="001948FD" w:rsidRPr="004B4D1E">
        <w:t>;</w:t>
      </w:r>
    </w:p>
    <w:p w:rsidR="001948FD" w:rsidRPr="00054602" w:rsidRDefault="001948FD" w:rsidP="00ED151C">
      <w:pPr>
        <w:pStyle w:val="PKTpunkt"/>
        <w:spacing w:before="100"/>
      </w:pPr>
      <w:r w:rsidRPr="00054602">
        <w:t>39)</w:t>
      </w:r>
      <w:r w:rsidRPr="00054602">
        <w:tab/>
        <w:t>w</w:t>
      </w:r>
      <w:r w:rsidR="00C86666">
        <w:t xml:space="preserve"> art. </w:t>
      </w:r>
      <w:r w:rsidRPr="00054602">
        <w:t>5</w:t>
      </w:r>
      <w:r w:rsidR="00C86666" w:rsidRPr="00054602">
        <w:t>3</w:t>
      </w:r>
      <w:r w:rsidR="00C86666">
        <w:t> </w:t>
      </w:r>
      <w:r w:rsidRPr="00054602">
        <w:t>uchyla się</w:t>
      </w:r>
      <w:r w:rsidR="00C86666">
        <w:t xml:space="preserve"> ust. </w:t>
      </w:r>
      <w:r w:rsidRPr="00054602">
        <w:t>5–7;</w:t>
      </w:r>
    </w:p>
    <w:p w:rsidR="001948FD" w:rsidRPr="004B4D1E" w:rsidRDefault="001948FD" w:rsidP="00ED151C">
      <w:pPr>
        <w:pStyle w:val="PKTpunkt"/>
        <w:keepNext/>
        <w:spacing w:before="100"/>
      </w:pPr>
      <w:r>
        <w:t>40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54:</w:t>
      </w:r>
    </w:p>
    <w:p w:rsidR="001948FD" w:rsidRPr="00ED151C" w:rsidRDefault="001948FD" w:rsidP="00ED151C">
      <w:pPr>
        <w:pStyle w:val="LITlitera"/>
        <w:spacing w:before="100"/>
        <w:ind w:left="777" w:hanging="357"/>
        <w:rPr>
          <w:bCs w:val="0"/>
        </w:rPr>
      </w:pPr>
      <w:r w:rsidRPr="00ED151C">
        <w:rPr>
          <w:bCs w:val="0"/>
        </w:rPr>
        <w:t>a)</w:t>
      </w:r>
      <w:r w:rsidR="00054602" w:rsidRPr="00ED151C">
        <w:rPr>
          <w:bCs w:val="0"/>
        </w:rPr>
        <w:tab/>
      </w:r>
      <w:r w:rsidRPr="00ED151C">
        <w:rPr>
          <w:bCs w:val="0"/>
        </w:rPr>
        <w:t xml:space="preserve">ust. </w:t>
      </w:r>
      <w:r w:rsidR="00C86666" w:rsidRPr="00ED151C">
        <w:rPr>
          <w:bCs w:val="0"/>
        </w:rPr>
        <w:t>5 i 6 </w:t>
      </w:r>
      <w:r w:rsidRPr="00ED151C">
        <w:rPr>
          <w:bCs w:val="0"/>
        </w:rPr>
        <w:t>otrzymują 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5.</w:t>
      </w:r>
      <w:r>
        <w:t> </w:t>
      </w:r>
      <w:r w:rsidR="001948FD" w:rsidRPr="004B4D1E">
        <w:t>Podatnik,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1</w:t>
      </w:r>
      <w:r w:rsidR="00C86666" w:rsidRPr="004B4D1E">
        <w:t>3</w:t>
      </w:r>
      <w:r w:rsidR="00C86666">
        <w:t xml:space="preserve"> ust. </w:t>
      </w:r>
      <w:r w:rsidR="001948FD" w:rsidRPr="004B4D1E">
        <w:t>3,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obowiązany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powiadamiania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054602">
        <w:t>zmianie</w:t>
      </w:r>
      <w:r w:rsidR="001948FD">
        <w:t xml:space="preserve"> </w:t>
      </w:r>
      <w:r w:rsidR="001948FD" w:rsidRPr="004B4D1E">
        <w:t>danych</w:t>
      </w:r>
      <w:r w:rsidR="001948FD">
        <w:t xml:space="preserve"> </w:t>
      </w:r>
      <w:r w:rsidR="001948FD" w:rsidRPr="004B4D1E">
        <w:t>zawartych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wniosku,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C86666" w:rsidRPr="004B4D1E">
        <w:t>7</w:t>
      </w:r>
      <w:r w:rsidR="00C86666">
        <w:t> </w:t>
      </w:r>
      <w:r w:rsidR="001948FD" w:rsidRPr="004B4D1E">
        <w:t>dni,</w:t>
      </w:r>
      <w:r w:rsidR="001948FD">
        <w:t xml:space="preserve"> </w:t>
      </w:r>
      <w:r w:rsidR="001948FD" w:rsidRPr="004B4D1E">
        <w:t>licząc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nastąpiła</w:t>
      </w:r>
      <w:r w:rsidR="001948FD">
        <w:t xml:space="preserve"> </w:t>
      </w:r>
      <w:r w:rsidR="001948FD" w:rsidRPr="004B4D1E">
        <w:t>zmiana,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C86666" w:rsidRPr="004B4D1E">
        <w:t>6</w:t>
      </w:r>
      <w:r w:rsidR="00C86666">
        <w:t xml:space="preserve"> i </w:t>
      </w:r>
      <w:r w:rsidR="001948FD" w:rsidRPr="004B4D1E">
        <w:t>8.</w:t>
      </w:r>
    </w:p>
    <w:p w:rsidR="001948FD" w:rsidRPr="004B4D1E" w:rsidRDefault="001948FD" w:rsidP="001948FD">
      <w:pPr>
        <w:pStyle w:val="ZLITUSTzmustliter"/>
      </w:pPr>
      <w:r w:rsidRPr="004B4D1E">
        <w:t>6.</w:t>
      </w:r>
      <w:r w:rsidR="00054602">
        <w:t> </w:t>
      </w:r>
      <w:r w:rsidRPr="004B4D1E">
        <w:t>Powiadomienia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planowanej</w:t>
      </w:r>
      <w:r>
        <w:t xml:space="preserve"> </w:t>
      </w:r>
      <w:r w:rsidRPr="004B4D1E">
        <w:t>zmianie</w:t>
      </w:r>
      <w:r>
        <w:t xml:space="preserve"> </w:t>
      </w:r>
      <w:r w:rsidRPr="004B4D1E">
        <w:t>danych</w:t>
      </w:r>
      <w:r>
        <w:t xml:space="preserve"> </w:t>
      </w:r>
      <w:r w:rsidRPr="004B4D1E">
        <w:t>objętych</w:t>
      </w:r>
      <w:r>
        <w:t xml:space="preserve"> </w:t>
      </w:r>
      <w:r w:rsidRPr="004B4D1E">
        <w:t>treścią</w:t>
      </w:r>
      <w:r>
        <w:t xml:space="preserve"> </w:t>
      </w:r>
      <w:r w:rsidRPr="004B4D1E">
        <w:t>zezwolenia</w:t>
      </w:r>
      <w:r>
        <w:t xml:space="preserve"> </w:t>
      </w:r>
      <w:r w:rsidRPr="004B4D1E">
        <w:t>wyprowadzenia</w:t>
      </w:r>
      <w:r>
        <w:t xml:space="preserve"> </w:t>
      </w:r>
      <w:r w:rsidRPr="004B4D1E">
        <w:t>należy</w:t>
      </w:r>
      <w:r>
        <w:t xml:space="preserve"> </w:t>
      </w:r>
      <w:r w:rsidRPr="004B4D1E">
        <w:t>dok</w:t>
      </w:r>
      <w:r w:rsidRPr="004B4D1E">
        <w:t>o</w:t>
      </w:r>
      <w:r w:rsidRPr="004B4D1E">
        <w:t>nywać</w:t>
      </w:r>
      <w:r>
        <w:t xml:space="preserve"> </w:t>
      </w:r>
      <w:r w:rsidRPr="004B4D1E">
        <w:t>przed</w:t>
      </w:r>
      <w:r>
        <w:t xml:space="preserve"> </w:t>
      </w:r>
      <w:r w:rsidRPr="004B4D1E">
        <w:t>dokonaniem</w:t>
      </w:r>
      <w:r>
        <w:t xml:space="preserve"> </w:t>
      </w:r>
      <w:r w:rsidRPr="004B4D1E">
        <w:t>tej</w:t>
      </w:r>
      <w:r>
        <w:t xml:space="preserve"> </w:t>
      </w:r>
      <w:r w:rsidRPr="004B4D1E">
        <w:t>zmiany,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zastrzeżeniem</w:t>
      </w:r>
      <w:r w:rsidR="00C86666">
        <w:t xml:space="preserve"> ust. </w:t>
      </w:r>
      <w:r w:rsidRPr="004B4D1E">
        <w:t>8.</w:t>
      </w:r>
      <w:r w:rsidR="00054602">
        <w:t>”</w:t>
      </w:r>
      <w:r w:rsidRPr="004B4D1E">
        <w:t>,</w:t>
      </w:r>
    </w:p>
    <w:p w:rsidR="001948FD" w:rsidRPr="004B4D1E" w:rsidRDefault="001948FD" w:rsidP="00ED151C">
      <w:pPr>
        <w:pStyle w:val="LITlitera"/>
        <w:spacing w:before="100"/>
        <w:ind w:left="777" w:hanging="357"/>
      </w:pPr>
      <w:r w:rsidRPr="004B4D1E">
        <w:t>b)</w:t>
      </w:r>
      <w:r w:rsidR="00054602">
        <w:tab/>
      </w:r>
      <w:r w:rsidRPr="004B4D1E">
        <w:t>w</w:t>
      </w:r>
      <w:r w:rsidR="00C86666">
        <w:t xml:space="preserve"> ust. </w:t>
      </w:r>
      <w:r w:rsidR="00C86666" w:rsidRPr="004B4D1E">
        <w:t>7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>
        <w:t xml:space="preserve"> </w:t>
      </w:r>
      <w:r w:rsidRPr="004B4D1E">
        <w:t>zdanie</w:t>
      </w:r>
      <w:r>
        <w:t xml:space="preserve"> </w:t>
      </w:r>
      <w:r w:rsidRPr="004B4D1E">
        <w:t>drugie</w:t>
      </w:r>
      <w:r w:rsidR="00C86666" w:rsidRPr="00ED151C">
        <w:rPr>
          <w:bCs w:val="0"/>
        </w:rPr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Do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wyprowadzenia</w:t>
      </w:r>
      <w:r w:rsidR="001948FD">
        <w:t xml:space="preserve"> </w:t>
      </w:r>
      <w:r w:rsidR="001948FD" w:rsidRPr="00054602">
        <w:t>przepis</w:t>
      </w:r>
      <w:r w:rsidR="00C86666">
        <w:t xml:space="preserve"> art. </w:t>
      </w:r>
      <w:r w:rsidR="001948FD" w:rsidRPr="004B4D1E">
        <w:t>4</w:t>
      </w:r>
      <w:r w:rsidR="00C86666" w:rsidRPr="004B4D1E">
        <w:t>8</w:t>
      </w:r>
      <w:r w:rsidR="00C86666">
        <w:t xml:space="preserve"> ust. </w:t>
      </w:r>
      <w:r w:rsidR="00C86666" w:rsidRPr="004B4D1E">
        <w:t>7</w:t>
      </w:r>
      <w:r w:rsidR="00C86666">
        <w:t> 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odpowiednio.</w:t>
      </w:r>
      <w:r>
        <w:t>”</w:t>
      </w:r>
      <w:r w:rsidR="001948FD" w:rsidRPr="004B4D1E">
        <w:t>,</w:t>
      </w:r>
    </w:p>
    <w:p w:rsidR="001948FD" w:rsidRPr="00ED151C" w:rsidRDefault="001948FD" w:rsidP="00ED151C">
      <w:pPr>
        <w:pStyle w:val="LITlitera"/>
        <w:spacing w:before="100"/>
        <w:ind w:left="777" w:hanging="357"/>
        <w:rPr>
          <w:bCs w:val="0"/>
        </w:rPr>
      </w:pPr>
      <w:r w:rsidRPr="004B4D1E">
        <w:t>c)</w:t>
      </w:r>
      <w:r w:rsidRPr="004B4D1E">
        <w:tab/>
        <w:t>uchyla</w:t>
      </w:r>
      <w:r>
        <w:t xml:space="preserve"> </w:t>
      </w:r>
      <w:r w:rsidRPr="00ED151C">
        <w:rPr>
          <w:bCs w:val="0"/>
        </w:rPr>
        <w:t>się</w:t>
      </w:r>
      <w:r w:rsidR="00C86666" w:rsidRPr="00ED151C">
        <w:rPr>
          <w:bCs w:val="0"/>
        </w:rPr>
        <w:t xml:space="preserve"> ust. </w:t>
      </w:r>
      <w:r w:rsidRPr="00ED151C">
        <w:rPr>
          <w:bCs w:val="0"/>
        </w:rPr>
        <w:t>9,</w:t>
      </w:r>
    </w:p>
    <w:p w:rsidR="001948FD" w:rsidRPr="004B4D1E" w:rsidRDefault="001948FD" w:rsidP="00ED151C">
      <w:pPr>
        <w:pStyle w:val="LITlitera"/>
        <w:spacing w:before="100"/>
        <w:ind w:left="777" w:hanging="357"/>
      </w:pPr>
      <w:r w:rsidRPr="00ED151C">
        <w:rPr>
          <w:bCs w:val="0"/>
        </w:rPr>
        <w:t>d)</w:t>
      </w:r>
      <w:r w:rsidRPr="00ED151C">
        <w:rPr>
          <w:bCs w:val="0"/>
        </w:rPr>
        <w:tab/>
        <w:t>w</w:t>
      </w:r>
      <w:r w:rsidR="00C86666" w:rsidRPr="00ED151C">
        <w:rPr>
          <w:bCs w:val="0"/>
        </w:rPr>
        <w:t xml:space="preserve"> ust. </w:t>
      </w:r>
      <w:r w:rsidRPr="00ED151C">
        <w:rPr>
          <w:bCs w:val="0"/>
        </w:rPr>
        <w:t>1</w:t>
      </w:r>
      <w:r w:rsidR="00C86666" w:rsidRPr="00ED151C">
        <w:rPr>
          <w:bCs w:val="0"/>
        </w:rPr>
        <w:t>1</w:t>
      </w:r>
      <w:r w:rsidR="00C86666">
        <w:t> </w:t>
      </w:r>
      <w:r w:rsidRPr="004B4D1E">
        <w:t>uchyla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1;</w:t>
      </w:r>
    </w:p>
    <w:p w:rsidR="001948FD" w:rsidRPr="004B4D1E" w:rsidRDefault="001948FD" w:rsidP="00ED151C">
      <w:pPr>
        <w:pStyle w:val="PKTpunkt"/>
        <w:keepNext/>
        <w:spacing w:before="100"/>
      </w:pPr>
      <w:r w:rsidRPr="004B4D1E">
        <w:t>4</w:t>
      </w:r>
      <w:r>
        <w:t>1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55:</w:t>
      </w:r>
    </w:p>
    <w:p w:rsidR="001948FD" w:rsidRPr="00ED151C" w:rsidRDefault="001948FD" w:rsidP="00ED151C">
      <w:pPr>
        <w:pStyle w:val="LITlitera"/>
        <w:spacing w:before="100"/>
        <w:ind w:left="777" w:hanging="357"/>
        <w:rPr>
          <w:bCs w:val="0"/>
        </w:rPr>
      </w:pPr>
      <w:r w:rsidRPr="004B4D1E">
        <w:t>a)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="00C86666" w:rsidRPr="00ED151C">
        <w:rPr>
          <w:bCs w:val="0"/>
        </w:rPr>
        <w:t>1 i </w:t>
      </w:r>
      <w:r w:rsidRPr="00ED151C">
        <w:rPr>
          <w:bCs w:val="0"/>
        </w:rPr>
        <w:t>2,</w:t>
      </w:r>
    </w:p>
    <w:p w:rsidR="001948FD" w:rsidRPr="004B4D1E" w:rsidRDefault="001948FD" w:rsidP="00ED151C">
      <w:pPr>
        <w:pStyle w:val="LITlitera"/>
        <w:spacing w:before="100"/>
        <w:ind w:left="777" w:hanging="357"/>
      </w:pPr>
      <w:r w:rsidRPr="00ED151C">
        <w:rPr>
          <w:bCs w:val="0"/>
        </w:rPr>
        <w:t>b)</w:t>
      </w:r>
      <w:r w:rsidRPr="00ED151C">
        <w:rPr>
          <w:bCs w:val="0"/>
        </w:rPr>
        <w:tab/>
        <w:t xml:space="preserve">ust. </w:t>
      </w:r>
      <w:r w:rsidR="00C86666" w:rsidRPr="00ED151C">
        <w:rPr>
          <w:bCs w:val="0"/>
        </w:rPr>
        <w:t>4 </w:t>
      </w:r>
      <w:r w:rsidRPr="00ED151C">
        <w:rPr>
          <w:bCs w:val="0"/>
        </w:rPr>
        <w:t>otrzymuje brzmienie</w:t>
      </w:r>
      <w:r w:rsidRPr="004B4D1E">
        <w:t>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4.</w:t>
      </w:r>
      <w:r>
        <w:t> </w:t>
      </w:r>
      <w:r w:rsidR="001948FD" w:rsidRPr="004B4D1E">
        <w:t>Minister</w:t>
      </w:r>
      <w:r w:rsidR="001948FD">
        <w:t xml:space="preserve"> </w:t>
      </w:r>
      <w:r w:rsidR="001948FD" w:rsidRPr="004B4D1E">
        <w:t>właściwy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spraw</w:t>
      </w:r>
      <w:r w:rsidR="001948FD">
        <w:t xml:space="preserve"> </w:t>
      </w:r>
      <w:r w:rsidR="001948FD" w:rsidRPr="004B4D1E">
        <w:t>finansów</w:t>
      </w:r>
      <w:r w:rsidR="001948FD">
        <w:t xml:space="preserve"> </w:t>
      </w:r>
      <w:r w:rsidR="001948FD" w:rsidRPr="004B4D1E">
        <w:t>publicznych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określić,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drodze</w:t>
      </w:r>
      <w:r w:rsidR="001948FD">
        <w:t xml:space="preserve"> </w:t>
      </w:r>
      <w:r w:rsidR="001948FD" w:rsidRPr="004B4D1E">
        <w:t>rozporządzenia,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podmiotów</w:t>
      </w:r>
      <w:r w:rsidR="001948FD">
        <w:t xml:space="preserve"> </w:t>
      </w:r>
      <w:r w:rsidR="001948FD" w:rsidRPr="004B4D1E">
        <w:t>prowadzących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</w:t>
      </w:r>
      <w:r w:rsidR="001948FD">
        <w:t xml:space="preserve"> </w:t>
      </w:r>
      <w:r w:rsidR="001948FD" w:rsidRPr="004B4D1E">
        <w:t>działalność</w:t>
      </w:r>
      <w:r w:rsidR="001948FD">
        <w:t xml:space="preserve"> </w:t>
      </w:r>
      <w:r w:rsidR="001948FD" w:rsidRPr="004B4D1E">
        <w:t>polegającą</w:t>
      </w:r>
      <w:r w:rsidR="001948FD">
        <w:t xml:space="preserve"> </w:t>
      </w:r>
      <w:r w:rsidR="001948FD" w:rsidRPr="004B4D1E">
        <w:t>wyłącznie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magaz</w:t>
      </w:r>
      <w:r w:rsidR="001948FD" w:rsidRPr="004B4D1E">
        <w:t>y</w:t>
      </w:r>
      <w:r w:rsidR="001948FD" w:rsidRPr="004B4D1E">
        <w:t>nowaniu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przeładowywaniu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wyprodukowanych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innym</w:t>
      </w:r>
      <w:r w:rsidR="001948FD">
        <w:t xml:space="preserve"> </w:t>
      </w:r>
      <w:r w:rsidR="001948FD" w:rsidRPr="004B4D1E">
        <w:t>składzie</w:t>
      </w:r>
      <w:r w:rsidR="001948FD">
        <w:t xml:space="preserve"> </w:t>
      </w:r>
      <w:r w:rsidR="001948FD" w:rsidRPr="004B4D1E">
        <w:t>podatkowym,</w:t>
      </w:r>
      <w:r w:rsidR="001948FD">
        <w:t xml:space="preserve"> </w:t>
      </w:r>
      <w:r w:rsidR="001948FD" w:rsidRPr="004B4D1E">
        <w:t>sytu</w:t>
      </w:r>
      <w:r w:rsidR="001948FD" w:rsidRPr="004B4D1E">
        <w:t>a</w:t>
      </w:r>
      <w:r w:rsidR="001948FD" w:rsidRPr="004B4D1E">
        <w:t>cje</w:t>
      </w:r>
      <w:r w:rsidR="001948FD">
        <w:t xml:space="preserve"> </w:t>
      </w:r>
      <w:r w:rsidR="001948FD" w:rsidRPr="004B4D1E">
        <w:t>inne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określona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4</w:t>
      </w:r>
      <w:r w:rsidR="00C86666" w:rsidRPr="004B4D1E">
        <w:t>8</w:t>
      </w:r>
      <w:r w:rsidR="00C86666">
        <w:t xml:space="preserve"> ust. </w:t>
      </w:r>
      <w:r w:rsidR="001948FD" w:rsidRPr="004B4D1E">
        <w:t>5,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muszą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spełnione</w:t>
      </w:r>
      <w:r w:rsidR="001948FD">
        <w:t xml:space="preserve"> </w:t>
      </w:r>
      <w:r w:rsidR="001948FD" w:rsidRPr="004B4D1E">
        <w:t>warunki,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4</w:t>
      </w:r>
      <w:r w:rsidR="00C86666" w:rsidRPr="004B4D1E">
        <w:t>8</w:t>
      </w:r>
      <w:r w:rsidR="00C86666">
        <w:t xml:space="preserve"> ust. </w:t>
      </w:r>
      <w:r w:rsidR="001948FD" w:rsidRPr="004B4D1E">
        <w:t>3,</w:t>
      </w:r>
      <w:r w:rsidR="001948FD">
        <w:t xml:space="preserve"> </w:t>
      </w:r>
      <w:r w:rsidR="001948FD" w:rsidRPr="004B4D1E">
        <w:t>uwzględniając</w:t>
      </w:r>
      <w:r w:rsidR="001948FD">
        <w:t xml:space="preserve"> </w:t>
      </w:r>
      <w:r w:rsidR="001948FD" w:rsidRPr="004B4D1E">
        <w:t>specyfikę</w:t>
      </w:r>
      <w:r w:rsidR="001948FD">
        <w:t xml:space="preserve"> </w:t>
      </w:r>
      <w:r w:rsidR="001948FD" w:rsidRPr="004B4D1E">
        <w:t>obrotu</w:t>
      </w:r>
      <w:r w:rsidR="001948FD">
        <w:t xml:space="preserve"> </w:t>
      </w:r>
      <w:r w:rsidR="001948FD" w:rsidRPr="004B4D1E">
        <w:t>poszczególnymi</w:t>
      </w:r>
      <w:r w:rsidR="001948FD">
        <w:t xml:space="preserve"> </w:t>
      </w:r>
      <w:r w:rsidR="001948FD" w:rsidRPr="004B4D1E">
        <w:t>wyrobami</w:t>
      </w:r>
      <w:r w:rsidR="001948FD">
        <w:t xml:space="preserve"> </w:t>
      </w:r>
      <w:r w:rsidR="001948FD" w:rsidRPr="004B4D1E">
        <w:t>akcyzowymi,</w:t>
      </w:r>
      <w:r w:rsidR="001948FD">
        <w:t xml:space="preserve"> </w:t>
      </w:r>
      <w:r w:rsidR="001948FD" w:rsidRPr="004B4D1E">
        <w:t>możliwości</w:t>
      </w:r>
      <w:r w:rsidR="001948FD">
        <w:t xml:space="preserve"> </w:t>
      </w:r>
      <w:r w:rsidR="001948FD" w:rsidRPr="004B4D1E">
        <w:t>techniczne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zakresie</w:t>
      </w:r>
      <w:r w:rsidR="001948FD">
        <w:t xml:space="preserve"> </w:t>
      </w:r>
      <w:r w:rsidR="001948FD" w:rsidRPr="004B4D1E">
        <w:t>wykonywania</w:t>
      </w:r>
      <w:r w:rsidR="001948FD">
        <w:t xml:space="preserve"> </w:t>
      </w:r>
      <w:r w:rsidR="001948FD"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zakresie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1948FD">
        <w:t xml:space="preserve"> </w:t>
      </w:r>
      <w:r w:rsidR="001948FD" w:rsidRPr="004B4D1E">
        <w:t>konieczność</w:t>
      </w:r>
      <w:r w:rsidR="001948FD">
        <w:t xml:space="preserve"> </w:t>
      </w:r>
      <w:r w:rsidR="001948FD" w:rsidRPr="004B4D1E">
        <w:t>zapewnienia</w:t>
      </w:r>
      <w:r w:rsidR="001948FD">
        <w:t xml:space="preserve"> </w:t>
      </w:r>
      <w:r w:rsidR="001948FD" w:rsidRPr="004B4D1E">
        <w:t>właściwej</w:t>
      </w:r>
      <w:r w:rsidR="001948FD">
        <w:t xml:space="preserve"> </w:t>
      </w:r>
      <w:r w:rsidR="001948FD" w:rsidRPr="004B4D1E">
        <w:t>kontroli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054602">
        <w:t xml:space="preserve">oraz </w:t>
      </w:r>
      <w:r w:rsidR="001948FD" w:rsidRPr="004B4D1E">
        <w:t>zasady</w:t>
      </w:r>
      <w:r w:rsidR="001948FD">
        <w:t xml:space="preserve"> </w:t>
      </w:r>
      <w:r w:rsidR="001948FD" w:rsidRPr="004B4D1E">
        <w:t>bezpieczeństwa</w:t>
      </w:r>
      <w:r w:rsidR="001948FD">
        <w:t xml:space="preserve"> </w:t>
      </w:r>
      <w:r w:rsidR="001948FD" w:rsidRPr="004B4D1E">
        <w:t>zaopatrzenia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paliwa</w:t>
      </w:r>
      <w:r w:rsidR="001948FD">
        <w:t xml:space="preserve"> </w:t>
      </w:r>
      <w:r w:rsidR="001948FD" w:rsidRPr="004B4D1E">
        <w:t>ciekłe</w:t>
      </w:r>
      <w:r w:rsidR="001948FD">
        <w:t xml:space="preserve"> </w:t>
      </w:r>
      <w:r w:rsidR="001948FD" w:rsidRPr="004B4D1E">
        <w:t>wynikające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odrębnych</w:t>
      </w:r>
      <w:r w:rsidR="001948FD">
        <w:t xml:space="preserve"> </w:t>
      </w:r>
      <w:r w:rsidR="001948FD" w:rsidRPr="004B4D1E">
        <w:t>przepisów.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4</w:t>
      </w:r>
      <w:r>
        <w:t>2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56: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ust.</w:t>
      </w:r>
      <w:r>
        <w:t xml:space="preserve"> </w:t>
      </w:r>
      <w:r w:rsidR="00C86666" w:rsidRPr="004B4D1E">
        <w:t>6</w:t>
      </w:r>
      <w:r w:rsidR="00C86666">
        <w:t xml:space="preserve"> i </w:t>
      </w:r>
      <w:r w:rsidR="00C86666" w:rsidRPr="004B4D1E">
        <w:t>7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6.</w:t>
      </w:r>
      <w:r>
        <w:t> </w:t>
      </w:r>
      <w:r w:rsidR="001948FD" w:rsidRPr="004B4D1E">
        <w:t>Podmiot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obowiązany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powiadamiania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054602">
        <w:t>zmianie</w:t>
      </w:r>
      <w:r w:rsidR="001948FD">
        <w:t xml:space="preserve"> </w:t>
      </w:r>
      <w:r w:rsidR="001948FD" w:rsidRPr="004B4D1E">
        <w:t>danych</w:t>
      </w:r>
      <w:r w:rsidR="001948FD">
        <w:t xml:space="preserve"> </w:t>
      </w:r>
      <w:r w:rsidR="001948FD" w:rsidRPr="004B4D1E">
        <w:t>zawartych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wniosku,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C86666" w:rsidRPr="004B4D1E">
        <w:t>7</w:t>
      </w:r>
      <w:r w:rsidR="00C86666">
        <w:t> </w:t>
      </w:r>
      <w:r w:rsidR="001948FD" w:rsidRPr="004B4D1E">
        <w:t>dni,</w:t>
      </w:r>
      <w:r w:rsidR="001948FD">
        <w:t xml:space="preserve"> </w:t>
      </w:r>
      <w:r w:rsidR="001948FD" w:rsidRPr="004B4D1E">
        <w:t>licząc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nastąpiła</w:t>
      </w:r>
      <w:r w:rsidR="001948FD">
        <w:t xml:space="preserve"> </w:t>
      </w:r>
      <w:r w:rsidR="001948FD" w:rsidRPr="004B4D1E">
        <w:t>zmiana,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C86666" w:rsidRPr="004B4D1E">
        <w:t>7</w:t>
      </w:r>
      <w:r w:rsidR="00C86666">
        <w:t xml:space="preserve"> i </w:t>
      </w:r>
      <w:r w:rsidR="001948FD" w:rsidRPr="004B4D1E">
        <w:t>9.</w:t>
      </w:r>
    </w:p>
    <w:p w:rsidR="001948FD" w:rsidRPr="004B4D1E" w:rsidRDefault="001948FD" w:rsidP="001948FD">
      <w:pPr>
        <w:pStyle w:val="ZLITUSTzmustliter"/>
      </w:pPr>
      <w:r w:rsidRPr="004B4D1E">
        <w:t>7.</w:t>
      </w:r>
      <w:r w:rsidR="00054602">
        <w:t> </w:t>
      </w:r>
      <w:r w:rsidRPr="004B4D1E">
        <w:t>Powiadomienia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planowanej</w:t>
      </w:r>
      <w:r>
        <w:t xml:space="preserve"> </w:t>
      </w:r>
      <w:r w:rsidRPr="004B4D1E">
        <w:t>zmianie</w:t>
      </w:r>
      <w:r>
        <w:t xml:space="preserve"> </w:t>
      </w:r>
      <w:r w:rsidRPr="004B4D1E">
        <w:t>danych</w:t>
      </w:r>
      <w:r>
        <w:t xml:space="preserve"> </w:t>
      </w:r>
      <w:r w:rsidRPr="004B4D1E">
        <w:t>objętych</w:t>
      </w:r>
      <w:r>
        <w:t xml:space="preserve"> </w:t>
      </w:r>
      <w:r w:rsidRPr="004B4D1E">
        <w:t>treścią</w:t>
      </w:r>
      <w:r>
        <w:t xml:space="preserve"> </w:t>
      </w:r>
      <w:r w:rsidRPr="004B4D1E">
        <w:t>zezwolenia</w:t>
      </w:r>
      <w:r>
        <w:t xml:space="preserve"> </w:t>
      </w:r>
      <w:r w:rsidRPr="004B4D1E">
        <w:t>należy</w:t>
      </w:r>
      <w:r>
        <w:t xml:space="preserve"> </w:t>
      </w:r>
      <w:r w:rsidRPr="004B4D1E">
        <w:t>dokonywać</w:t>
      </w:r>
      <w:r>
        <w:t xml:space="preserve"> </w:t>
      </w:r>
      <w:r w:rsidRPr="004B4D1E">
        <w:t>przed</w:t>
      </w:r>
      <w:r>
        <w:t xml:space="preserve"> </w:t>
      </w:r>
      <w:r w:rsidRPr="004B4D1E">
        <w:t>d</w:t>
      </w:r>
      <w:r w:rsidRPr="004B4D1E">
        <w:t>o</w:t>
      </w:r>
      <w:r w:rsidRPr="004B4D1E">
        <w:t>konaniem</w:t>
      </w:r>
      <w:r>
        <w:t xml:space="preserve"> </w:t>
      </w:r>
      <w:r w:rsidRPr="004B4D1E">
        <w:t>tej</w:t>
      </w:r>
      <w:r>
        <w:t xml:space="preserve"> </w:t>
      </w:r>
      <w:r w:rsidRPr="004B4D1E">
        <w:t>zmiany,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zastrzeżeniem</w:t>
      </w:r>
      <w:r w:rsidR="00C86666">
        <w:t xml:space="preserve"> ust. </w:t>
      </w:r>
      <w:r w:rsidRPr="004B4D1E">
        <w:t>9.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w</w:t>
      </w:r>
      <w:r w:rsidR="00C86666">
        <w:t xml:space="preserve"> ust. </w:t>
      </w:r>
      <w:r w:rsidR="00C86666" w:rsidRPr="004B4D1E">
        <w:t>8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>
        <w:t xml:space="preserve"> </w:t>
      </w:r>
      <w:r w:rsidRPr="004B4D1E">
        <w:t>zdanie</w:t>
      </w:r>
      <w:r>
        <w:t xml:space="preserve"> </w:t>
      </w:r>
      <w:r w:rsidRPr="004B4D1E">
        <w:t>drugie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Do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054602">
        <w:t>przepis</w:t>
      </w:r>
      <w:r w:rsidR="00C86666">
        <w:t xml:space="preserve"> art. </w:t>
      </w:r>
      <w:r w:rsidR="001948FD" w:rsidRPr="004B4D1E">
        <w:t>4</w:t>
      </w:r>
      <w:r w:rsidR="00C86666" w:rsidRPr="004B4D1E">
        <w:t>8</w:t>
      </w:r>
      <w:r w:rsidR="00C86666">
        <w:t xml:space="preserve"> ust. </w:t>
      </w:r>
      <w:r w:rsidR="00C86666" w:rsidRPr="004B4D1E">
        <w:t>7</w:t>
      </w:r>
      <w:r w:rsidR="00C86666">
        <w:t> 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odpowiednio.</w:t>
      </w:r>
      <w:r>
        <w:t>”</w:t>
      </w:r>
      <w:r w:rsidR="001948FD" w:rsidRPr="004B4D1E">
        <w:t>,</w:t>
      </w:r>
    </w:p>
    <w:p w:rsidR="001948FD" w:rsidRPr="004B4D1E" w:rsidRDefault="001948FD" w:rsidP="001948FD">
      <w:pPr>
        <w:pStyle w:val="LITlitera"/>
      </w:pPr>
      <w:r w:rsidRPr="004B4D1E">
        <w:t>c)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10,</w:t>
      </w:r>
    </w:p>
    <w:p w:rsidR="001948FD" w:rsidRPr="004B4D1E" w:rsidRDefault="001948FD" w:rsidP="001948FD">
      <w:pPr>
        <w:pStyle w:val="LITlitera"/>
      </w:pPr>
      <w:r w:rsidRPr="004B4D1E">
        <w:t>d)</w:t>
      </w:r>
      <w:r w:rsidRPr="004B4D1E">
        <w:tab/>
        <w:t>w</w:t>
      </w:r>
      <w:r w:rsidR="00C86666">
        <w:t xml:space="preserve"> ust. </w:t>
      </w:r>
      <w:r w:rsidRPr="004B4D1E">
        <w:t>1</w:t>
      </w:r>
      <w:r w:rsidR="00C86666" w:rsidRPr="004B4D1E">
        <w:t>2</w:t>
      </w:r>
      <w:r w:rsidR="00C86666">
        <w:t> </w:t>
      </w:r>
      <w:r w:rsidRPr="004B4D1E">
        <w:t>uchyla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1;</w:t>
      </w:r>
    </w:p>
    <w:p w:rsidR="001948FD" w:rsidRPr="004B4D1E" w:rsidRDefault="001948FD" w:rsidP="00054602">
      <w:pPr>
        <w:pStyle w:val="PKTpunkt"/>
        <w:keepNext/>
      </w:pPr>
      <w:r w:rsidRPr="004B4D1E">
        <w:t>4</w:t>
      </w:r>
      <w:r>
        <w:t>3</w:t>
      </w:r>
      <w:r w:rsidRPr="004B4D1E">
        <w:t>)</w:t>
      </w:r>
      <w:r w:rsidRPr="004B4D1E">
        <w:tab/>
        <w:t>po</w:t>
      </w:r>
      <w:r w:rsidR="00C86666">
        <w:t xml:space="preserve"> art. </w:t>
      </w:r>
      <w:r w:rsidRPr="004B4D1E">
        <w:t>5</w:t>
      </w:r>
      <w:r w:rsidR="00C86666" w:rsidRPr="004B4D1E">
        <w:t>6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art. </w:t>
      </w:r>
      <w:r w:rsidRPr="004B4D1E">
        <w:t>56a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054602" w:rsidRDefault="00054602" w:rsidP="001948FD">
      <w:pPr>
        <w:pStyle w:val="ZARTzmartartykuempunktem"/>
      </w:pPr>
      <w:r>
        <w:t>„</w:t>
      </w:r>
      <w:r w:rsidR="001948FD" w:rsidRPr="00054602">
        <w:t>Art.</w:t>
      </w:r>
      <w:r>
        <w:t> </w:t>
      </w:r>
      <w:r w:rsidR="001948FD" w:rsidRPr="00054602">
        <w:t>56a.</w:t>
      </w:r>
      <w:r>
        <w:t> </w:t>
      </w:r>
      <w:r w:rsidR="001948FD" w:rsidRPr="00054602">
        <w:t>Do magazynowania wyrobów przez podmiot pośredniczący stosuje się odpowiednio przepis</w:t>
      </w:r>
      <w:r w:rsidR="00C86666">
        <w:t xml:space="preserve"> art. </w:t>
      </w:r>
      <w:r w:rsidR="001948FD" w:rsidRPr="00054602">
        <w:t>47a.</w:t>
      </w:r>
      <w:r>
        <w:t>”</w:t>
      </w:r>
      <w:r w:rsidR="001948FD" w:rsidRPr="00054602">
        <w:t>;</w:t>
      </w:r>
    </w:p>
    <w:p w:rsidR="001948FD" w:rsidRPr="004B4D1E" w:rsidRDefault="001948FD" w:rsidP="00054602">
      <w:pPr>
        <w:pStyle w:val="PKTpunkt"/>
        <w:keepNext/>
      </w:pPr>
      <w:r w:rsidRPr="004B4D1E">
        <w:t>4</w:t>
      </w:r>
      <w:r>
        <w:t>4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57: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="00054602">
        <w:tab/>
      </w:r>
      <w:r w:rsidRPr="004B4D1E">
        <w:tab/>
        <w:t>po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2a–2c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2a.</w:t>
      </w:r>
      <w:r>
        <w:t> </w:t>
      </w:r>
      <w:r w:rsidR="001948FD" w:rsidRPr="004B4D1E">
        <w:t>Miejsce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powinno</w:t>
      </w:r>
      <w:r w:rsidR="001948FD">
        <w:t xml:space="preserve"> </w:t>
      </w:r>
      <w:r w:rsidR="001948FD" w:rsidRPr="00054602">
        <w:t xml:space="preserve">być dostosowane </w:t>
      </w:r>
      <w:r w:rsidR="001948FD" w:rsidRPr="004B4D1E">
        <w:t>do</w:t>
      </w:r>
      <w:r w:rsidR="001948FD">
        <w:t xml:space="preserve"> </w:t>
      </w:r>
      <w:r w:rsidR="001948FD" w:rsidRPr="004B4D1E">
        <w:t>bezpiecznego</w:t>
      </w:r>
      <w:r w:rsidR="001948FD">
        <w:t xml:space="preserve"> </w:t>
      </w:r>
      <w:r w:rsidR="001948FD" w:rsidRPr="004B4D1E">
        <w:t>wprowadzenia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1948FD" w:rsidRPr="004B4D1E">
        <w:t>proponowana</w:t>
      </w:r>
      <w:r w:rsidR="001948FD">
        <w:t xml:space="preserve"> </w:t>
      </w:r>
      <w:r w:rsidR="001948FD" w:rsidRPr="004B4D1E">
        <w:t>lokalizacja</w:t>
      </w:r>
      <w:r w:rsidR="001948FD">
        <w:t xml:space="preserve"> </w:t>
      </w:r>
      <w:r w:rsidR="001948FD" w:rsidRPr="004B4D1E">
        <w:t>miejsca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wyrobów,</w:t>
      </w:r>
      <w:r w:rsidR="001948FD">
        <w:t xml:space="preserve"> </w:t>
      </w:r>
      <w:r w:rsidR="001948FD" w:rsidRPr="00054602">
        <w:t xml:space="preserve">stan lub wielkość </w:t>
      </w:r>
      <w:r w:rsidR="001948FD" w:rsidRPr="004B4D1E">
        <w:t>pomieszczeń,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ma</w:t>
      </w:r>
      <w:r w:rsidR="001948FD">
        <w:t xml:space="preserve"> </w:t>
      </w:r>
      <w:r w:rsidR="001948FD" w:rsidRPr="004B4D1E">
        <w:t>znajdować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to</w:t>
      </w:r>
      <w:r w:rsidR="001948FD">
        <w:t xml:space="preserve"> </w:t>
      </w:r>
      <w:r w:rsidR="001948FD" w:rsidRPr="004B4D1E">
        <w:t>miejsce,</w:t>
      </w:r>
      <w:r w:rsidR="001948FD">
        <w:t xml:space="preserve"> </w:t>
      </w:r>
      <w:r w:rsidR="001948FD" w:rsidRPr="00054602">
        <w:t xml:space="preserve">lub ich </w:t>
      </w:r>
      <w:r w:rsidR="001948FD" w:rsidRPr="004B4D1E">
        <w:t>wyposażeni</w:t>
      </w:r>
      <w:r w:rsidR="001948FD">
        <w:t xml:space="preserve">e </w:t>
      </w:r>
      <w:r w:rsidR="001948FD" w:rsidRPr="004B4D1E">
        <w:t>powinny</w:t>
      </w:r>
      <w:r w:rsidR="001948FD">
        <w:t xml:space="preserve"> </w:t>
      </w:r>
      <w:r w:rsidR="001948FD" w:rsidRPr="004B4D1E">
        <w:t>umożliwiać</w:t>
      </w:r>
      <w:r w:rsidR="001948FD">
        <w:t xml:space="preserve"> </w:t>
      </w:r>
      <w:r w:rsidR="001948FD" w:rsidRPr="00054602">
        <w:t>sprawowanie kontroli</w:t>
      </w:r>
      <w:r w:rsidR="001948FD" w:rsidRPr="004B4D1E">
        <w:t>.</w:t>
      </w:r>
    </w:p>
    <w:p w:rsidR="001948FD" w:rsidRPr="004B4D1E" w:rsidRDefault="001948FD" w:rsidP="001948FD">
      <w:pPr>
        <w:pStyle w:val="ZLITUSTzmustliter"/>
      </w:pPr>
      <w:r w:rsidRPr="004B4D1E">
        <w:t>2b.</w:t>
      </w:r>
      <w:r w:rsidR="00054602">
        <w:t> </w:t>
      </w:r>
      <w:r w:rsidRPr="004B4D1E">
        <w:t>Zezwolenie</w:t>
      </w:r>
      <w:r>
        <w:t xml:space="preserve"> </w:t>
      </w:r>
      <w:r w:rsidRPr="004B4D1E">
        <w:t>na</w:t>
      </w:r>
      <w:r>
        <w:t xml:space="preserve"> </w:t>
      </w:r>
      <w:r w:rsidRPr="004B4D1E">
        <w:t>nabywanie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zezw</w:t>
      </w:r>
      <w:r w:rsidRPr="004B4D1E">
        <w:t>o</w:t>
      </w:r>
      <w:r w:rsidRPr="004B4D1E">
        <w:t>lenia</w:t>
      </w:r>
      <w:r>
        <w:t xml:space="preserve"> </w:t>
      </w:r>
      <w:r w:rsidRPr="004B4D1E">
        <w:t>na</w:t>
      </w:r>
      <w:r>
        <w:t xml:space="preserve"> </w:t>
      </w:r>
      <w:r w:rsidRPr="004B4D1E">
        <w:t>jednorazowe</w:t>
      </w:r>
      <w:r>
        <w:t xml:space="preserve"> </w:t>
      </w:r>
      <w:r w:rsidRPr="004B4D1E">
        <w:t>nabycie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odbiorca,</w:t>
      </w:r>
      <w:r>
        <w:t xml:space="preserve"> </w:t>
      </w:r>
      <w:r w:rsidRPr="004B4D1E">
        <w:t>może</w:t>
      </w:r>
      <w:r>
        <w:t xml:space="preserve"> </w:t>
      </w:r>
      <w:r w:rsidRPr="004B4D1E">
        <w:t>być</w:t>
      </w:r>
      <w:r>
        <w:t xml:space="preserve"> </w:t>
      </w:r>
      <w:r w:rsidRPr="004B4D1E">
        <w:t>udzielone</w:t>
      </w:r>
      <w:r>
        <w:t xml:space="preserve"> </w:t>
      </w:r>
      <w:r w:rsidRPr="004B4D1E">
        <w:t>po</w:t>
      </w:r>
      <w:r>
        <w:t xml:space="preserve"> </w:t>
      </w:r>
      <w:r w:rsidRPr="004B4D1E">
        <w:t>z</w:t>
      </w:r>
      <w:r w:rsidRPr="004B4D1E">
        <w:t>a</w:t>
      </w:r>
      <w:r w:rsidRPr="004B4D1E">
        <w:t>twierdzeniu</w:t>
      </w:r>
      <w:r>
        <w:t xml:space="preserve"> </w:t>
      </w:r>
      <w:r w:rsidRPr="004B4D1E">
        <w:t>akt</w:t>
      </w:r>
      <w:r>
        <w:t xml:space="preserve"> </w:t>
      </w:r>
      <w:r w:rsidRPr="004B4D1E">
        <w:t>weryfikacyjnych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wyniku</w:t>
      </w:r>
      <w:r>
        <w:t xml:space="preserve"> </w:t>
      </w:r>
      <w:r w:rsidRPr="004B4D1E">
        <w:t>urzędowego</w:t>
      </w:r>
      <w:r>
        <w:t xml:space="preserve"> </w:t>
      </w:r>
      <w:r w:rsidRPr="004B4D1E">
        <w:t>sprawdzenia,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6</w:t>
      </w:r>
      <w:r w:rsidR="00C86666" w:rsidRPr="004B4D1E">
        <w:t>4</w:t>
      </w:r>
      <w:r w:rsidR="00C86666">
        <w:t> </w:t>
      </w:r>
      <w:r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2</w:t>
      </w:r>
      <w:r w:rsidR="00C86666" w:rsidRPr="004B4D1E">
        <w:t>7</w:t>
      </w:r>
      <w:r w:rsidR="00C86666">
        <w:t> </w:t>
      </w:r>
      <w:r w:rsidRPr="004B4D1E">
        <w:t>sierpnia</w:t>
      </w:r>
      <w:r>
        <w:t xml:space="preserve"> </w:t>
      </w:r>
      <w:r w:rsidRPr="004B4D1E">
        <w:t>200</w:t>
      </w:r>
      <w:r w:rsidR="00C86666" w:rsidRPr="004B4D1E">
        <w:t>9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Służbie</w:t>
      </w:r>
      <w:r>
        <w:t xml:space="preserve"> </w:t>
      </w:r>
      <w:r w:rsidRPr="004B4D1E">
        <w:t>Celnej.</w:t>
      </w:r>
    </w:p>
    <w:p w:rsidR="001948FD" w:rsidRPr="004B4D1E" w:rsidRDefault="001948FD" w:rsidP="001948FD">
      <w:pPr>
        <w:pStyle w:val="ZLITUSTzmustliter"/>
      </w:pPr>
      <w:r w:rsidRPr="004B4D1E">
        <w:t>2c.</w:t>
      </w:r>
      <w:r w:rsidR="00054602">
        <w:t> </w:t>
      </w:r>
      <w:r w:rsidRPr="004B4D1E">
        <w:t>Zmiana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nabywanie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jednorazowe</w:t>
      </w:r>
      <w:r>
        <w:t xml:space="preserve"> </w:t>
      </w:r>
      <w:r w:rsidRPr="004B4D1E">
        <w:t>nabycie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odbiorca,</w:t>
      </w:r>
      <w:r>
        <w:t xml:space="preserve"> </w:t>
      </w:r>
      <w:r w:rsidRPr="004B4D1E">
        <w:t>może</w:t>
      </w:r>
      <w:r>
        <w:t xml:space="preserve"> </w:t>
      </w:r>
      <w:r w:rsidRPr="004B4D1E">
        <w:t>być</w:t>
      </w:r>
      <w:r>
        <w:t xml:space="preserve"> </w:t>
      </w:r>
      <w:r w:rsidRPr="004B4D1E">
        <w:t>dokonana</w:t>
      </w:r>
      <w:r>
        <w:t xml:space="preserve"> </w:t>
      </w:r>
      <w:r w:rsidRPr="004B4D1E">
        <w:t>po</w:t>
      </w:r>
      <w:r>
        <w:t xml:space="preserve"> </w:t>
      </w:r>
      <w:r w:rsidRPr="004B4D1E">
        <w:t>zatwierdzeniu</w:t>
      </w:r>
      <w:r>
        <w:t xml:space="preserve"> </w:t>
      </w:r>
      <w:r w:rsidRPr="004B4D1E">
        <w:t>akt</w:t>
      </w:r>
      <w:r>
        <w:t xml:space="preserve"> </w:t>
      </w:r>
      <w:r w:rsidRPr="004B4D1E">
        <w:t>weryfikacyjnych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wyniku</w:t>
      </w:r>
      <w:r>
        <w:t xml:space="preserve"> </w:t>
      </w:r>
      <w:r w:rsidRPr="004B4D1E">
        <w:t>urzędowego</w:t>
      </w:r>
      <w:r>
        <w:t xml:space="preserve"> </w:t>
      </w:r>
      <w:r w:rsidRPr="004B4D1E">
        <w:t>sprawdzenia,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6</w:t>
      </w:r>
      <w:r w:rsidR="00C86666" w:rsidRPr="004B4D1E">
        <w:t>4</w:t>
      </w:r>
      <w:r w:rsidR="00C86666">
        <w:t> </w:t>
      </w:r>
      <w:r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2</w:t>
      </w:r>
      <w:r w:rsidR="00C86666" w:rsidRPr="004B4D1E">
        <w:t>7</w:t>
      </w:r>
      <w:r w:rsidR="00C86666">
        <w:t> </w:t>
      </w:r>
      <w:r w:rsidRPr="004B4D1E">
        <w:t>sierpnia</w:t>
      </w:r>
      <w:r>
        <w:t xml:space="preserve"> </w:t>
      </w:r>
      <w:r w:rsidRPr="004B4D1E">
        <w:t>200</w:t>
      </w:r>
      <w:r w:rsidR="00C86666" w:rsidRPr="004B4D1E">
        <w:t>9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Służbie</w:t>
      </w:r>
      <w:r>
        <w:t xml:space="preserve"> </w:t>
      </w:r>
      <w:r w:rsidRPr="004B4D1E">
        <w:t>Celnej,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zmiany.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="00C86666" w:rsidRPr="004B4D1E">
        <w:t>4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4.</w:t>
      </w:r>
      <w:r>
        <w:t> </w:t>
      </w:r>
      <w:r w:rsidR="001948FD" w:rsidRPr="004B4D1E">
        <w:t>Do</w:t>
      </w:r>
      <w:r w:rsidR="001948FD">
        <w:t xml:space="preserve"> </w:t>
      </w:r>
      <w:r w:rsidR="001948FD" w:rsidRPr="004B4D1E">
        <w:t>wniosku,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3,</w:t>
      </w:r>
      <w:r w:rsidR="001948FD">
        <w:t xml:space="preserve"> </w:t>
      </w:r>
      <w:r w:rsidR="001948FD" w:rsidRPr="004B4D1E">
        <w:t>załącza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plan</w:t>
      </w:r>
      <w:r w:rsidR="001948FD">
        <w:t xml:space="preserve"> </w:t>
      </w:r>
      <w:r w:rsidR="001948FD" w:rsidRPr="004B4D1E">
        <w:t>miejsca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1948FD">
        <w:t xml:space="preserve"> </w:t>
      </w:r>
      <w:r w:rsidR="001948FD" w:rsidRPr="004B4D1E">
        <w:t>dok</w:t>
      </w:r>
      <w:r w:rsidR="001948FD" w:rsidRPr="004B4D1E">
        <w:t>u</w:t>
      </w:r>
      <w:r w:rsidR="001948FD" w:rsidRPr="004B4D1E">
        <w:t>menty</w:t>
      </w:r>
      <w:r w:rsidR="001948FD">
        <w:t xml:space="preserve"> </w:t>
      </w:r>
      <w:r w:rsidR="001948FD" w:rsidRPr="004B4D1E">
        <w:t>potwierdzające</w:t>
      </w:r>
      <w:r w:rsidR="001948FD">
        <w:t xml:space="preserve"> </w:t>
      </w:r>
      <w:r w:rsidR="001948FD" w:rsidRPr="004B4D1E">
        <w:t>spełnienie</w:t>
      </w:r>
      <w:r w:rsidR="001948FD">
        <w:t xml:space="preserve"> </w:t>
      </w:r>
      <w:r w:rsidR="001948FD" w:rsidRPr="004B4D1E">
        <w:t>warunków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2</w:t>
      </w:r>
      <w:r w:rsidR="00C86666">
        <w:t xml:space="preserve"> i art. </w:t>
      </w:r>
      <w:r w:rsidR="001948FD" w:rsidRPr="004B4D1E">
        <w:t>4</w:t>
      </w:r>
      <w:r w:rsidR="00C86666" w:rsidRPr="004B4D1E">
        <w:t>8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2–</w:t>
      </w:r>
      <w:r w:rsidR="00C86666" w:rsidRPr="004B4D1E">
        <w:t>6</w:t>
      </w:r>
      <w:r w:rsidR="00C86666">
        <w:t xml:space="preserve"> oraz</w:t>
      </w:r>
      <w:r w:rsidR="001948FD">
        <w:t xml:space="preserve"> </w:t>
      </w:r>
      <w:r w:rsidR="001948FD" w:rsidRPr="004B4D1E">
        <w:t>dokumenty</w:t>
      </w:r>
      <w:r w:rsidR="001948FD">
        <w:t xml:space="preserve"> </w:t>
      </w:r>
      <w:proofErr w:type="spellStart"/>
      <w:r w:rsidR="001948FD" w:rsidRPr="004B4D1E">
        <w:t>okreś</w:t>
      </w:r>
      <w:proofErr w:type="spellEnd"/>
      <w:r w:rsidR="007B267F">
        <w:t>-</w:t>
      </w:r>
      <w:r w:rsidR="007B267F">
        <w:br/>
      </w:r>
      <w:proofErr w:type="spellStart"/>
      <w:r w:rsidR="001948FD" w:rsidRPr="004B4D1E">
        <w:t>lone</w:t>
      </w:r>
      <w:proofErr w:type="spellEnd"/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przepisach</w:t>
      </w:r>
      <w:r w:rsidR="001948FD">
        <w:t xml:space="preserve"> </w:t>
      </w:r>
      <w:r w:rsidR="001948FD" w:rsidRPr="004B4D1E">
        <w:t>wykonawczych</w:t>
      </w:r>
      <w:r w:rsidR="001948FD">
        <w:t xml:space="preserve"> </w:t>
      </w:r>
      <w:r w:rsidR="001948FD" w:rsidRPr="004B4D1E">
        <w:t>wydanych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C86666">
        <w:t xml:space="preserve"> art. </w:t>
      </w:r>
      <w:r w:rsidR="001948FD" w:rsidRPr="004B4D1E">
        <w:t>6</w:t>
      </w:r>
      <w:r w:rsidR="00C86666" w:rsidRPr="004B4D1E">
        <w:t>4</w:t>
      </w:r>
      <w:r w:rsidR="00C86666">
        <w:t xml:space="preserve"> ust. </w:t>
      </w:r>
      <w:r w:rsidR="00C86666" w:rsidRPr="004B4D1E">
        <w:t>9</w:t>
      </w:r>
      <w:r w:rsidR="00C86666">
        <w:t> </w:t>
      </w:r>
      <w:r w:rsidR="001948FD"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dnia</w:t>
      </w:r>
      <w:r w:rsidR="001948FD">
        <w:t xml:space="preserve"> </w:t>
      </w:r>
      <w:r w:rsidR="001948FD" w:rsidRPr="004B4D1E">
        <w:t>2</w:t>
      </w:r>
      <w:r w:rsidR="00C86666" w:rsidRPr="004B4D1E">
        <w:t>7</w:t>
      </w:r>
      <w:r w:rsidR="00C86666">
        <w:t> </w:t>
      </w:r>
      <w:r w:rsidR="001948FD" w:rsidRPr="004B4D1E">
        <w:t>sierpnia</w:t>
      </w:r>
      <w:r w:rsidR="001948FD">
        <w:t xml:space="preserve"> </w:t>
      </w:r>
      <w:r w:rsidR="001948FD" w:rsidRPr="004B4D1E">
        <w:t>200</w:t>
      </w:r>
      <w:r w:rsidR="00C86666" w:rsidRPr="004B4D1E">
        <w:t>9</w:t>
      </w:r>
      <w:r w:rsidR="00C86666">
        <w:t> </w:t>
      </w:r>
      <w:r w:rsidR="001948FD"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Służbie</w:t>
      </w:r>
      <w:r w:rsidR="001948FD">
        <w:t xml:space="preserve"> </w:t>
      </w:r>
      <w:r w:rsidR="001948FD" w:rsidRPr="004B4D1E">
        <w:t>Celnej,</w:t>
      </w:r>
      <w:r w:rsidR="001948FD">
        <w:t xml:space="preserve"> </w:t>
      </w:r>
      <w:r w:rsidR="001948FD" w:rsidRPr="004B4D1E">
        <w:t>które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wymagane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przeprowadzenia</w:t>
      </w:r>
      <w:r w:rsidR="001948FD">
        <w:t xml:space="preserve"> </w:t>
      </w:r>
      <w:r w:rsidR="001948FD" w:rsidRPr="004B4D1E">
        <w:t>urzędowego</w:t>
      </w:r>
      <w:r w:rsidR="001948FD">
        <w:t xml:space="preserve"> </w:t>
      </w:r>
      <w:r w:rsidR="001948FD" w:rsidRPr="004B4D1E">
        <w:t>sprawdzenia.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ust.</w:t>
      </w:r>
      <w:r>
        <w:t xml:space="preserve"> </w:t>
      </w:r>
      <w:r w:rsidR="00C86666" w:rsidRPr="004B4D1E">
        <w:t>6</w:t>
      </w:r>
      <w:r w:rsidR="00C86666">
        <w:t xml:space="preserve"> i </w:t>
      </w:r>
      <w:r w:rsidR="00C86666" w:rsidRPr="004B4D1E">
        <w:t>7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6.</w:t>
      </w:r>
      <w:r>
        <w:t> </w:t>
      </w:r>
      <w:r w:rsidR="001948FD" w:rsidRPr="004B4D1E">
        <w:t>Zarejestrowany</w:t>
      </w:r>
      <w:r w:rsidR="001948FD">
        <w:t xml:space="preserve"> </w:t>
      </w:r>
      <w:r w:rsidR="001948FD" w:rsidRPr="004B4D1E">
        <w:t>odbiorca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obowiązany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powiadamiania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054602">
        <w:t>zmianie</w:t>
      </w:r>
      <w:r w:rsidR="001948FD">
        <w:t xml:space="preserve"> </w:t>
      </w:r>
      <w:r w:rsidR="001948FD" w:rsidRPr="004B4D1E">
        <w:t>danych</w:t>
      </w:r>
      <w:r w:rsidR="001948FD">
        <w:t xml:space="preserve"> </w:t>
      </w:r>
      <w:r w:rsidR="001948FD" w:rsidRPr="004B4D1E">
        <w:t>zawartych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wniosku,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3,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C86666" w:rsidRPr="004B4D1E">
        <w:t>7</w:t>
      </w:r>
      <w:r w:rsidR="00C86666">
        <w:t> </w:t>
      </w:r>
      <w:r w:rsidR="001948FD" w:rsidRPr="004B4D1E">
        <w:t>dni,</w:t>
      </w:r>
      <w:r w:rsidR="001948FD">
        <w:t xml:space="preserve"> </w:t>
      </w:r>
      <w:r w:rsidR="001948FD" w:rsidRPr="004B4D1E">
        <w:t>licząc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nastąpiła</w:t>
      </w:r>
      <w:r w:rsidR="001948FD">
        <w:t xml:space="preserve"> </w:t>
      </w:r>
      <w:r w:rsidR="001948FD" w:rsidRPr="004B4D1E">
        <w:t>zmiana,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C86666" w:rsidRPr="004B4D1E">
        <w:t>7</w:t>
      </w:r>
      <w:r w:rsidR="00C86666">
        <w:t xml:space="preserve"> i </w:t>
      </w:r>
      <w:r w:rsidR="001948FD" w:rsidRPr="004B4D1E">
        <w:t>9.</w:t>
      </w:r>
    </w:p>
    <w:p w:rsidR="001948FD" w:rsidRPr="004B4D1E" w:rsidRDefault="001948FD" w:rsidP="001948FD">
      <w:pPr>
        <w:pStyle w:val="ZLITUSTzmustliter"/>
      </w:pPr>
      <w:r w:rsidRPr="004B4D1E">
        <w:t>7.</w:t>
      </w:r>
      <w:r w:rsidR="00054602">
        <w:t> </w:t>
      </w:r>
      <w:r w:rsidRPr="004B4D1E">
        <w:t>Powiadomienia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planowanej</w:t>
      </w:r>
      <w:r>
        <w:t xml:space="preserve"> </w:t>
      </w:r>
      <w:r w:rsidRPr="004B4D1E">
        <w:t>zmianie</w:t>
      </w:r>
      <w:r>
        <w:t xml:space="preserve"> </w:t>
      </w:r>
      <w:r w:rsidRPr="004B4D1E">
        <w:t>danych</w:t>
      </w:r>
      <w:r>
        <w:t xml:space="preserve"> </w:t>
      </w:r>
      <w:r w:rsidRPr="004B4D1E">
        <w:t>objętych</w:t>
      </w:r>
      <w:r>
        <w:t xml:space="preserve"> </w:t>
      </w:r>
      <w:r w:rsidRPr="004B4D1E">
        <w:t>treścią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nabywanie</w:t>
      </w:r>
      <w:r>
        <w:t xml:space="preserve"> </w:t>
      </w:r>
      <w:r w:rsidRPr="004B4D1E">
        <w:t>wyrobów</w:t>
      </w:r>
      <w:r>
        <w:t xml:space="preserve"> </w:t>
      </w:r>
      <w:r w:rsidRPr="004B4D1E">
        <w:t>a</w:t>
      </w:r>
      <w:r w:rsidRPr="004B4D1E">
        <w:t>k</w:t>
      </w:r>
      <w:r w:rsidRPr="004B4D1E">
        <w:t>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</w:t>
      </w:r>
      <w:r>
        <w:t xml:space="preserve"> </w:t>
      </w:r>
      <w:r w:rsidRPr="004B4D1E">
        <w:t>należy</w:t>
      </w:r>
      <w:r>
        <w:t xml:space="preserve"> </w:t>
      </w:r>
      <w:r w:rsidRPr="004B4D1E">
        <w:t>dokonywać</w:t>
      </w:r>
      <w:r>
        <w:t xml:space="preserve"> </w:t>
      </w:r>
      <w:r w:rsidRPr="004B4D1E">
        <w:t>przed</w:t>
      </w:r>
      <w:r>
        <w:t xml:space="preserve"> </w:t>
      </w:r>
      <w:r w:rsidRPr="004B4D1E">
        <w:t>dokonaniem</w:t>
      </w:r>
      <w:r>
        <w:t xml:space="preserve"> </w:t>
      </w:r>
      <w:r w:rsidRPr="004B4D1E">
        <w:t>tej</w:t>
      </w:r>
      <w:r>
        <w:t xml:space="preserve"> </w:t>
      </w:r>
      <w:r w:rsidRPr="004B4D1E">
        <w:t>zmiany,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zastrzeżeniem</w:t>
      </w:r>
      <w:r w:rsidR="00C86666">
        <w:t xml:space="preserve"> ust. </w:t>
      </w:r>
      <w:r w:rsidRPr="004B4D1E">
        <w:t>9.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d)</w:t>
      </w:r>
      <w:r w:rsidRPr="004B4D1E">
        <w:tab/>
        <w:t>w</w:t>
      </w:r>
      <w:r w:rsidR="00C86666">
        <w:t xml:space="preserve"> ust. </w:t>
      </w:r>
      <w:r w:rsidR="00C86666" w:rsidRPr="004B4D1E">
        <w:t>8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>
        <w:t xml:space="preserve"> </w:t>
      </w:r>
      <w:r w:rsidRPr="004B4D1E">
        <w:t>zdanie</w:t>
      </w:r>
      <w:r>
        <w:t xml:space="preserve"> </w:t>
      </w:r>
      <w:r w:rsidRPr="004B4D1E">
        <w:t>drugie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Do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nabywanie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zarejestrowany</w:t>
      </w:r>
      <w:r w:rsidR="001948FD">
        <w:t xml:space="preserve"> </w:t>
      </w:r>
      <w:r w:rsidR="001948FD" w:rsidRPr="004B4D1E">
        <w:t>odbiorca</w:t>
      </w:r>
      <w:r w:rsidR="001948FD">
        <w:t xml:space="preserve"> </w:t>
      </w:r>
      <w:r w:rsidR="001948FD" w:rsidRPr="00054602">
        <w:t xml:space="preserve">oraz zezwolenia na </w:t>
      </w:r>
      <w:r w:rsidR="001948FD" w:rsidRPr="004B4D1E">
        <w:t>jednorazowe</w:t>
      </w:r>
      <w:r w:rsidR="001948FD">
        <w:t xml:space="preserve"> </w:t>
      </w:r>
      <w:r w:rsidR="001948FD" w:rsidRPr="004B4D1E">
        <w:t>nabycie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zarejestrowany</w:t>
      </w:r>
      <w:r w:rsidR="001948FD">
        <w:t xml:space="preserve"> </w:t>
      </w:r>
      <w:r w:rsidR="001948FD" w:rsidRPr="004B4D1E">
        <w:t>odbiorca</w:t>
      </w:r>
      <w:r w:rsidR="001948FD">
        <w:t xml:space="preserve"> </w:t>
      </w:r>
      <w:r w:rsidR="001948FD" w:rsidRPr="00054602">
        <w:t>przepis</w:t>
      </w:r>
      <w:r w:rsidR="00C86666">
        <w:t xml:space="preserve"> art. </w:t>
      </w:r>
      <w:r w:rsidR="001948FD" w:rsidRPr="004B4D1E">
        <w:t>4</w:t>
      </w:r>
      <w:r w:rsidR="00C86666" w:rsidRPr="004B4D1E">
        <w:t>8</w:t>
      </w:r>
      <w:r w:rsidR="00C86666">
        <w:t xml:space="preserve"> ust. </w:t>
      </w:r>
      <w:r w:rsidR="00C86666" w:rsidRPr="004B4D1E">
        <w:t>7</w:t>
      </w:r>
      <w:r w:rsidR="00C86666">
        <w:t> 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</w:t>
      </w:r>
      <w:r w:rsidR="001948FD" w:rsidRPr="004B4D1E">
        <w:t>d</w:t>
      </w:r>
      <w:r w:rsidR="001948FD" w:rsidRPr="004B4D1E">
        <w:t>powiednio.</w:t>
      </w:r>
      <w:r>
        <w:t>”</w:t>
      </w:r>
      <w:r w:rsidR="001948FD" w:rsidRPr="004B4D1E">
        <w:t>,</w:t>
      </w:r>
    </w:p>
    <w:p w:rsidR="001948FD" w:rsidRPr="004B4D1E" w:rsidRDefault="001948FD" w:rsidP="001948FD">
      <w:pPr>
        <w:pStyle w:val="LITlitera"/>
      </w:pPr>
      <w:r w:rsidRPr="004B4D1E">
        <w:t>e)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10,</w:t>
      </w:r>
    </w:p>
    <w:p w:rsidR="001948FD" w:rsidRPr="004B4D1E" w:rsidRDefault="001948FD" w:rsidP="00054602">
      <w:pPr>
        <w:pStyle w:val="LITlitera"/>
        <w:keepNext/>
      </w:pPr>
      <w:r w:rsidRPr="004B4D1E">
        <w:t>f)</w:t>
      </w:r>
      <w:r w:rsidR="00054602">
        <w:tab/>
      </w:r>
      <w:r w:rsidRPr="004B4D1E">
        <w:tab/>
        <w:t>ust.</w:t>
      </w:r>
      <w:r>
        <w:t xml:space="preserve"> </w:t>
      </w:r>
      <w:r w:rsidRPr="004B4D1E">
        <w:t>1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11.</w:t>
      </w:r>
      <w:r>
        <w:t> </w:t>
      </w:r>
      <w:r w:rsidR="001948FD" w:rsidRPr="004B4D1E">
        <w:t>Do: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odmowy</w:t>
      </w:r>
      <w:r>
        <w:t xml:space="preserve"> </w:t>
      </w:r>
      <w:r w:rsidRPr="004B4D1E">
        <w:t>wydania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nabywanie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</w:t>
      </w:r>
      <w:r>
        <w:t xml:space="preserve"> </w:t>
      </w:r>
      <w:r w:rsidRPr="00054602">
        <w:t>przepis</w:t>
      </w:r>
      <w:r w:rsidR="00C86666">
        <w:t xml:space="preserve"> art. </w:t>
      </w:r>
      <w:r w:rsidRPr="004B4D1E">
        <w:t>5</w:t>
      </w:r>
      <w:r w:rsidR="00C86666" w:rsidRPr="004B4D1E">
        <w:t>2</w:t>
      </w:r>
      <w:r w:rsidR="00C86666">
        <w:t xml:space="preserve"> ust. </w:t>
      </w:r>
      <w:r w:rsidRPr="004B4D1E">
        <w:t>1;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odmowy</w:t>
      </w:r>
      <w:r>
        <w:t xml:space="preserve"> </w:t>
      </w:r>
      <w:r w:rsidRPr="004B4D1E">
        <w:t>wydania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jednorazowe</w:t>
      </w:r>
      <w:r>
        <w:t xml:space="preserve"> </w:t>
      </w:r>
      <w:r w:rsidRPr="004B4D1E">
        <w:t>nabycie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</w:t>
      </w:r>
      <w:r w:rsidRPr="004B4D1E">
        <w:t>r</w:t>
      </w:r>
      <w:r w:rsidRPr="004B4D1E">
        <w:t>ca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</w:t>
      </w:r>
      <w:r>
        <w:t xml:space="preserve"> </w:t>
      </w:r>
      <w:r w:rsidRPr="00054602">
        <w:t>przepis</w:t>
      </w:r>
      <w:r w:rsidR="00C86666">
        <w:t xml:space="preserve"> art. </w:t>
      </w:r>
      <w:r w:rsidRPr="004B4D1E">
        <w:t>5</w:t>
      </w:r>
      <w:r w:rsidR="00C86666" w:rsidRPr="004B4D1E">
        <w:t>2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1</w:t>
      </w:r>
      <w:r w:rsidR="00C86666">
        <w:t xml:space="preserve"> i </w:t>
      </w:r>
      <w:r w:rsidRPr="004B4D1E">
        <w:t>2;</w:t>
      </w:r>
    </w:p>
    <w:p w:rsidR="001948FD" w:rsidRPr="004B4D1E" w:rsidRDefault="001948FD" w:rsidP="001948FD">
      <w:pPr>
        <w:pStyle w:val="ZLITPKTzmpktliter"/>
      </w:pPr>
      <w:r w:rsidRPr="004B4D1E">
        <w:t>3)</w:t>
      </w:r>
      <w:r w:rsidRPr="004B4D1E">
        <w:tab/>
        <w:t>cofnięcia</w:t>
      </w:r>
      <w:r>
        <w:t xml:space="preserve"> </w:t>
      </w:r>
      <w:r w:rsidRPr="004B4D1E">
        <w:t>lub</w:t>
      </w:r>
      <w:r>
        <w:t xml:space="preserve"> </w:t>
      </w:r>
      <w:r w:rsidRPr="004B4D1E">
        <w:t>wygaśnięcia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nabywanie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</w:t>
      </w:r>
      <w:r>
        <w:t xml:space="preserve"> </w:t>
      </w:r>
      <w:r w:rsidRPr="004B4D1E">
        <w:t>oraz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jednorazowe</w:t>
      </w:r>
      <w:r>
        <w:t xml:space="preserve"> </w:t>
      </w:r>
      <w:r w:rsidRPr="004B4D1E">
        <w:t>nabycie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</w:t>
      </w:r>
      <w:r>
        <w:t xml:space="preserve"> </w:t>
      </w:r>
      <w:r w:rsidRPr="00054602">
        <w:t>przepis</w:t>
      </w:r>
      <w:r w:rsidR="00C86666">
        <w:t xml:space="preserve"> art. </w:t>
      </w:r>
      <w:r w:rsidRPr="004B4D1E">
        <w:t>5</w:t>
      </w:r>
      <w:r w:rsidR="00C86666" w:rsidRPr="004B4D1E">
        <w:t>2</w:t>
      </w:r>
      <w:r w:rsidR="00C86666">
        <w:t xml:space="preserve"> ust. </w:t>
      </w:r>
      <w:r w:rsidRPr="004B4D1E">
        <w:t>2–5.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4</w:t>
      </w:r>
      <w:r>
        <w:t>5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59:</w:t>
      </w:r>
    </w:p>
    <w:p w:rsidR="001948FD" w:rsidRPr="004B4D1E" w:rsidRDefault="001948FD" w:rsidP="001948FD">
      <w:pPr>
        <w:pStyle w:val="LITlitera"/>
      </w:pPr>
      <w:r w:rsidRPr="004B4D1E">
        <w:t>a)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2;</w:t>
      </w:r>
    </w:p>
    <w:p w:rsidR="001948FD" w:rsidRPr="004B4D1E" w:rsidRDefault="001948FD" w:rsidP="001948FD">
      <w:pPr>
        <w:pStyle w:val="LITlitera"/>
      </w:pPr>
      <w:r w:rsidRPr="004B4D1E">
        <w:t>b)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4–6;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w</w:t>
      </w:r>
      <w:r w:rsidR="00C86666">
        <w:t xml:space="preserve"> ust. </w:t>
      </w:r>
      <w:r w:rsidRPr="004B4D1E">
        <w:t>7: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1)</w:t>
      </w:r>
      <w:r w:rsidR="001948FD" w:rsidRPr="004B4D1E">
        <w:tab/>
        <w:t>szczegółowe</w:t>
      </w:r>
      <w:r w:rsidR="001948FD">
        <w:t xml:space="preserve"> </w:t>
      </w:r>
      <w:r w:rsidR="001948FD" w:rsidRPr="004B4D1E">
        <w:t>warunki</w:t>
      </w:r>
      <w:r w:rsidR="001948FD">
        <w:t xml:space="preserve"> </w:t>
      </w:r>
      <w:r w:rsidR="001948FD" w:rsidRPr="004B4D1E">
        <w:t>dotyczące</w:t>
      </w:r>
      <w:r w:rsidR="001948FD">
        <w:t xml:space="preserve"> </w:t>
      </w:r>
      <w:r w:rsidR="001948FD" w:rsidRPr="004B4D1E">
        <w:t>miejsca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nabywanych</w:t>
      </w:r>
      <w:r w:rsidR="001948FD">
        <w:t xml:space="preserve"> </w:t>
      </w:r>
      <w:r w:rsidR="001948FD" w:rsidRPr="004B4D1E">
        <w:t>wewnątrzwspó</w:t>
      </w:r>
      <w:r w:rsidR="001948FD" w:rsidRPr="004B4D1E">
        <w:t>l</w:t>
      </w:r>
      <w:r w:rsidR="001948FD" w:rsidRPr="004B4D1E">
        <w:t>notowo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zarejestrowanego</w:t>
      </w:r>
      <w:r w:rsidR="001948FD">
        <w:t xml:space="preserve"> </w:t>
      </w:r>
      <w:r w:rsidR="001948FD" w:rsidRPr="004B4D1E">
        <w:t>odbiorcę,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wyłączeniem</w:t>
      </w:r>
      <w:r w:rsidR="001948FD">
        <w:t xml:space="preserve"> </w:t>
      </w:r>
      <w:r w:rsidR="001948FD" w:rsidRPr="004B4D1E">
        <w:t>zarejestrowanego</w:t>
      </w:r>
      <w:r w:rsidR="001948FD">
        <w:t xml:space="preserve"> </w:t>
      </w:r>
      <w:r w:rsidR="001948FD" w:rsidRPr="004B4D1E">
        <w:t>odbiorcy</w:t>
      </w:r>
      <w:r w:rsidR="001948FD">
        <w:t xml:space="preserve"> </w:t>
      </w:r>
      <w:r w:rsidR="001948FD" w:rsidRPr="004B4D1E">
        <w:t>posiadającego</w:t>
      </w:r>
      <w:r w:rsidR="001948FD">
        <w:t xml:space="preserve"> </w:t>
      </w:r>
      <w:r w:rsidR="001948FD" w:rsidRPr="004B4D1E">
        <w:t>z</w:t>
      </w:r>
      <w:r w:rsidR="001948FD" w:rsidRPr="004B4D1E">
        <w:t>e</w:t>
      </w:r>
      <w:r w:rsidR="001948FD" w:rsidRPr="004B4D1E">
        <w:t>zwolenie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jednorazowe</w:t>
      </w:r>
      <w:r w:rsidR="001948FD">
        <w:t xml:space="preserve"> </w:t>
      </w:r>
      <w:r w:rsidR="001948FD" w:rsidRPr="004B4D1E">
        <w:t>nabycie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zarejestrowany</w:t>
      </w:r>
      <w:r w:rsidR="001948FD">
        <w:t xml:space="preserve"> </w:t>
      </w:r>
      <w:r w:rsidR="001948FD" w:rsidRPr="004B4D1E">
        <w:t>odbiorca,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po</w:t>
      </w:r>
      <w:r w:rsidR="00C86666">
        <w:t xml:space="preserve"> pkt </w:t>
      </w:r>
      <w:r w:rsidR="00C86666" w:rsidRPr="004B4D1E">
        <w:t>1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1a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1a)</w:t>
      </w:r>
      <w:r w:rsidR="001948FD" w:rsidRPr="004B4D1E">
        <w:tab/>
        <w:t>szczegółowe</w:t>
      </w:r>
      <w:r w:rsidR="001948FD">
        <w:t xml:space="preserve"> </w:t>
      </w:r>
      <w:r w:rsidR="001948FD" w:rsidRPr="004B4D1E">
        <w:t>warunki</w:t>
      </w:r>
      <w:r w:rsidR="001948FD">
        <w:t xml:space="preserve"> </w:t>
      </w:r>
      <w:r w:rsidR="001948FD" w:rsidRPr="004B4D1E">
        <w:t>prowadzenia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miejsca,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054602">
        <w:t xml:space="preserve">akcyzowe są </w:t>
      </w:r>
      <w:r w:rsidR="001948FD" w:rsidRPr="004B4D1E">
        <w:t>magazynowane,</w:t>
      </w:r>
      <w:r>
        <w:t>”</w:t>
      </w:r>
      <w:r w:rsidR="001948FD" w:rsidRPr="004B4D1E">
        <w:t>,</w:t>
      </w:r>
    </w:p>
    <w:p w:rsidR="001948FD" w:rsidRPr="004B4D1E" w:rsidRDefault="001948FD" w:rsidP="001948FD">
      <w:pPr>
        <w:pStyle w:val="TIRtiret"/>
      </w:pPr>
      <w:r w:rsidRPr="004B4D1E">
        <w:t>–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2,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część</w:t>
      </w:r>
      <w:r>
        <w:t xml:space="preserve"> </w:t>
      </w:r>
      <w:r w:rsidRPr="004B4D1E">
        <w:t>wspólna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Default="00054602" w:rsidP="001948FD">
      <w:pPr>
        <w:pStyle w:val="ZTIRCZWSPPKTzmczciwsppkttiret"/>
      </w:pPr>
      <w:r>
        <w:t>„</w:t>
      </w:r>
      <w:r w:rsidR="001948FD" w:rsidRPr="004B4D1E">
        <w:t>–</w:t>
      </w:r>
      <w:r>
        <w:t> </w:t>
      </w:r>
      <w:r w:rsidR="001948FD" w:rsidRPr="004B4D1E">
        <w:t>uwzględniając</w:t>
      </w:r>
      <w:r w:rsidR="001948FD">
        <w:t xml:space="preserve"> </w:t>
      </w:r>
      <w:r w:rsidR="001948FD" w:rsidRPr="004B4D1E">
        <w:t>konieczność</w:t>
      </w:r>
      <w:r w:rsidR="001948FD">
        <w:t xml:space="preserve"> </w:t>
      </w:r>
      <w:r w:rsidR="001948FD" w:rsidRPr="004B4D1E">
        <w:t>zapewnienia</w:t>
      </w:r>
      <w:r w:rsidR="001948FD">
        <w:t xml:space="preserve"> </w:t>
      </w:r>
      <w:r w:rsidR="001948FD" w:rsidRPr="004B4D1E">
        <w:t>właściwej</w:t>
      </w:r>
      <w:r w:rsidR="001948FD">
        <w:t xml:space="preserve"> </w:t>
      </w:r>
      <w:r w:rsidR="001948FD" w:rsidRPr="004B4D1E">
        <w:t>kontroli,</w:t>
      </w:r>
      <w:r w:rsidR="001948FD">
        <w:t xml:space="preserve"> </w:t>
      </w:r>
      <w:r w:rsidR="001948FD" w:rsidRPr="004B4D1E">
        <w:t>specyfikę</w:t>
      </w:r>
      <w:r w:rsidR="001948FD">
        <w:t xml:space="preserve"> </w:t>
      </w:r>
      <w:r w:rsidR="001948FD" w:rsidRPr="004B4D1E">
        <w:t>magazynowania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produkcji</w:t>
      </w:r>
      <w:r w:rsidR="001948FD">
        <w:t xml:space="preserve"> </w:t>
      </w:r>
      <w:r w:rsidR="001948FD" w:rsidRPr="004B4D1E">
        <w:t>p</w:t>
      </w:r>
      <w:r w:rsidR="001948FD" w:rsidRPr="004B4D1E">
        <w:t>o</w:t>
      </w:r>
      <w:r w:rsidR="001948FD" w:rsidRPr="004B4D1E">
        <w:t>szczególnych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obrotu</w:t>
      </w:r>
      <w:r w:rsidR="001948FD">
        <w:t xml:space="preserve"> </w:t>
      </w:r>
      <w:r w:rsidR="001948FD" w:rsidRPr="004B4D1E">
        <w:t>tymi</w:t>
      </w:r>
      <w:r w:rsidR="001948FD">
        <w:t xml:space="preserve"> </w:t>
      </w:r>
      <w:r w:rsidR="001948FD" w:rsidRPr="004B4D1E">
        <w:t>wyrobami,</w:t>
      </w:r>
      <w:r w:rsidR="00C86666">
        <w:t xml:space="preserve"> </w:t>
      </w:r>
      <w:r w:rsidR="00C86666" w:rsidRPr="00054602">
        <w:t>a</w:t>
      </w:r>
      <w:r w:rsidR="00C86666">
        <w:t> </w:t>
      </w:r>
      <w:r w:rsidR="001948FD" w:rsidRPr="00054602">
        <w:t xml:space="preserve">także </w:t>
      </w:r>
      <w:r w:rsidR="001948FD" w:rsidRPr="004B4D1E">
        <w:t>konieczność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zabezpiecz</w:t>
      </w:r>
      <w:r w:rsidR="001948FD" w:rsidRPr="004B4D1E">
        <w:t>e</w:t>
      </w:r>
      <w:r w:rsidR="001948FD" w:rsidRPr="004B4D1E">
        <w:t>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przed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wyprowadzeniem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sposób</w:t>
      </w:r>
      <w:r w:rsidR="001948FD">
        <w:t xml:space="preserve"> </w:t>
      </w:r>
      <w:r w:rsidR="001948FD" w:rsidRPr="004B4D1E">
        <w:t>sprzeczny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obowiązującymi</w:t>
      </w:r>
      <w:r w:rsidR="001948FD">
        <w:t xml:space="preserve"> </w:t>
      </w:r>
      <w:r w:rsidR="001948FD" w:rsidRPr="004B4D1E">
        <w:t>przepisami.</w:t>
      </w:r>
      <w:r>
        <w:t>”</w:t>
      </w:r>
      <w:r w:rsidR="001948FD">
        <w:t>,</w:t>
      </w:r>
    </w:p>
    <w:p w:rsidR="001948FD" w:rsidRPr="00054602" w:rsidRDefault="001948FD" w:rsidP="00054602">
      <w:pPr>
        <w:pStyle w:val="LITlitera"/>
        <w:keepNext/>
      </w:pPr>
      <w:r w:rsidRPr="00054602">
        <w:t>d)</w:t>
      </w:r>
      <w:r w:rsidRPr="00054602">
        <w:tab/>
        <w:t>dodaje się</w:t>
      </w:r>
      <w:r w:rsidR="00C86666">
        <w:t xml:space="preserve"> ust. </w:t>
      </w:r>
      <w:r w:rsidRPr="00054602">
        <w:t>8–1</w:t>
      </w:r>
      <w:r w:rsidR="00C86666" w:rsidRPr="00054602">
        <w:t>0</w:t>
      </w:r>
      <w:r w:rsidR="00C86666">
        <w:t xml:space="preserve"> w </w:t>
      </w:r>
      <w:r w:rsidRPr="00054602">
        <w:t>brzmieniu:</w:t>
      </w:r>
    </w:p>
    <w:p w:rsidR="001948FD" w:rsidRPr="00054602" w:rsidRDefault="00054602" w:rsidP="001948FD">
      <w:pPr>
        <w:pStyle w:val="ZLITUSTzmustliter"/>
      </w:pPr>
      <w:r>
        <w:t>„</w:t>
      </w:r>
      <w:r w:rsidR="001948FD" w:rsidRPr="00054602">
        <w:t>8.</w:t>
      </w:r>
      <w:r>
        <w:t> </w:t>
      </w:r>
      <w:r w:rsidR="001948FD" w:rsidRPr="00054602">
        <w:t>Warunkiem dokonania przez zarejestrowanego odbiorcę nabycia wewnątrzwspólnotowego paliw siln</w:t>
      </w:r>
      <w:r w:rsidR="001948FD" w:rsidRPr="00054602">
        <w:t>i</w:t>
      </w:r>
      <w:r w:rsidR="001948FD" w:rsidRPr="00054602">
        <w:t>kowych wymienionych</w:t>
      </w:r>
      <w:r w:rsidR="00C86666" w:rsidRPr="00054602">
        <w:t xml:space="preserve"> w</w:t>
      </w:r>
      <w:r w:rsidR="00C86666">
        <w:t> </w:t>
      </w:r>
      <w:r w:rsidR="001948FD" w:rsidRPr="00054602">
        <w:t>załączniku</w:t>
      </w:r>
      <w:r w:rsidR="00C86666">
        <w:t xml:space="preserve"> nr </w:t>
      </w:r>
      <w:r w:rsidR="00C86666" w:rsidRPr="00054602">
        <w:t>2</w:t>
      </w:r>
      <w:r w:rsidR="00C86666">
        <w:t> </w:t>
      </w:r>
      <w:r w:rsidR="001948FD" w:rsidRPr="00054602">
        <w:t>do ustawy, których wytwarzanie lub którymi obrót wymaga uzyskania koncesji zgodnie</w:t>
      </w:r>
      <w:r w:rsidR="00C86666" w:rsidRPr="00054602">
        <w:t xml:space="preserve"> z</w:t>
      </w:r>
      <w:r w:rsidR="00C86666">
        <w:t> </w:t>
      </w:r>
      <w:r w:rsidR="001948FD" w:rsidRPr="00054602">
        <w:t>przepisami ustawy</w:t>
      </w:r>
      <w:r w:rsidR="00C86666" w:rsidRPr="00054602">
        <w:t xml:space="preserve"> z</w:t>
      </w:r>
      <w:r w:rsidR="00C86666">
        <w:t> </w:t>
      </w:r>
      <w:r w:rsidR="001948FD" w:rsidRPr="00054602">
        <w:t>dnia 1</w:t>
      </w:r>
      <w:r w:rsidR="00C86666" w:rsidRPr="00054602">
        <w:t>0</w:t>
      </w:r>
      <w:r w:rsidR="00C86666">
        <w:t> </w:t>
      </w:r>
      <w:r w:rsidR="001948FD" w:rsidRPr="00054602">
        <w:t>kwietnia 199</w:t>
      </w:r>
      <w:r w:rsidR="00C86666" w:rsidRPr="00054602">
        <w:t>7</w:t>
      </w:r>
      <w:r w:rsidR="00C86666">
        <w:t> </w:t>
      </w:r>
      <w:r w:rsidR="001948FD" w:rsidRPr="00054602">
        <w:t>r. – Prawo energetyczne, na rzecz innego podmi</w:t>
      </w:r>
      <w:r w:rsidR="001948FD" w:rsidRPr="00054602">
        <w:t>o</w:t>
      </w:r>
      <w:r w:rsidR="001948FD" w:rsidRPr="00054602">
        <w:t>tu, który jest obowiązany do uzyskania tej koncesji lub wpisu do rejestru systemu zapasów interwencyjnych,</w:t>
      </w:r>
      <w:r w:rsidR="00C86666" w:rsidRPr="00054602">
        <w:t xml:space="preserve"> o</w:t>
      </w:r>
      <w:r w:rsidR="00C86666">
        <w:t> </w:t>
      </w:r>
      <w:r w:rsidR="001948FD" w:rsidRPr="00054602">
        <w:t>którym mowa</w:t>
      </w:r>
      <w:r w:rsidR="00C86666" w:rsidRPr="00054602">
        <w:t xml:space="preserve"> w</w:t>
      </w:r>
      <w:r w:rsidR="00C86666">
        <w:t> </w:t>
      </w:r>
      <w:r w:rsidR="001948FD" w:rsidRPr="00054602">
        <w:t>ustawie</w:t>
      </w:r>
      <w:r w:rsidR="00C86666" w:rsidRPr="00054602">
        <w:t xml:space="preserve"> z</w:t>
      </w:r>
      <w:r w:rsidR="00C86666">
        <w:t> </w:t>
      </w:r>
      <w:r w:rsidR="001948FD" w:rsidRPr="00054602">
        <w:t>dnia 1</w:t>
      </w:r>
      <w:r w:rsidR="00C86666" w:rsidRPr="00054602">
        <w:t>6</w:t>
      </w:r>
      <w:r w:rsidR="00C86666">
        <w:t> </w:t>
      </w:r>
      <w:r w:rsidR="001948FD" w:rsidRPr="00054602">
        <w:t>lutego 200</w:t>
      </w:r>
      <w:r w:rsidR="00C86666" w:rsidRPr="00054602">
        <w:t>7</w:t>
      </w:r>
      <w:r w:rsidR="00C86666">
        <w:t> </w:t>
      </w:r>
      <w:r w:rsidR="001948FD" w:rsidRPr="00054602">
        <w:t>r.</w:t>
      </w:r>
      <w:r w:rsidR="00C86666" w:rsidRPr="00054602">
        <w:t xml:space="preserve"> o</w:t>
      </w:r>
      <w:r w:rsidR="00C86666">
        <w:t> </w:t>
      </w:r>
      <w:r w:rsidR="001948FD" w:rsidRPr="00054602">
        <w:t>zapasach ropy naftowej, produktów naftowych</w:t>
      </w:r>
      <w:r w:rsidR="00C86666" w:rsidRPr="00054602">
        <w:t xml:space="preserve"> i</w:t>
      </w:r>
      <w:r w:rsidR="00C86666">
        <w:t> </w:t>
      </w:r>
      <w:r w:rsidR="001948FD" w:rsidRPr="00054602">
        <w:t>gazu ziemnego oraz zasadach postępowania</w:t>
      </w:r>
      <w:r w:rsidR="00C86666" w:rsidRPr="00054602">
        <w:t xml:space="preserve"> w</w:t>
      </w:r>
      <w:r w:rsidR="00C86666">
        <w:t> </w:t>
      </w:r>
      <w:r w:rsidR="001948FD" w:rsidRPr="00054602">
        <w:t>sytuacjach zagrożenia bezpieczeństwa paliwowego państwa</w:t>
      </w:r>
      <w:r w:rsidR="00C86666" w:rsidRPr="00054602">
        <w:t xml:space="preserve"> i</w:t>
      </w:r>
      <w:r w:rsidR="00C86666">
        <w:t> </w:t>
      </w:r>
      <w:r w:rsidR="001948FD" w:rsidRPr="00054602">
        <w:t>zakłóceń na rynku naftowym,  jest posiadanie przez ten podmiot wymaganej koncesji lub wpisanie tego podmiotu do rej</w:t>
      </w:r>
      <w:r w:rsidR="001948FD" w:rsidRPr="00054602">
        <w:t>e</w:t>
      </w:r>
      <w:r w:rsidR="001948FD" w:rsidRPr="00054602">
        <w:t>stru systemu zapasów interwencyjnych.</w:t>
      </w:r>
    </w:p>
    <w:p w:rsidR="001948FD" w:rsidRPr="00054602" w:rsidRDefault="001948FD" w:rsidP="001948FD">
      <w:pPr>
        <w:pStyle w:val="ZLITUSTzmustliter"/>
      </w:pPr>
      <w:r w:rsidRPr="00054602">
        <w:t>9.</w:t>
      </w:r>
      <w:r w:rsidR="00054602">
        <w:t> </w:t>
      </w:r>
      <w:r w:rsidRPr="00054602">
        <w:t>Zarejestrowany odbiorca,</w:t>
      </w:r>
      <w:r w:rsidR="00C86666" w:rsidRPr="00054602">
        <w:t xml:space="preserve"> w</w:t>
      </w:r>
      <w:r w:rsidR="00C86666">
        <w:t> </w:t>
      </w:r>
      <w:r w:rsidRPr="00054602">
        <w:t xml:space="preserve">terminie </w:t>
      </w:r>
      <w:r w:rsidR="00C86666" w:rsidRPr="00054602">
        <w:t>3</w:t>
      </w:r>
      <w:r w:rsidR="00C86666">
        <w:t> </w:t>
      </w:r>
      <w:r w:rsidRPr="00054602">
        <w:t>dni po upływie miesiąca, informuje Prezesa Agencji Rezerw M</w:t>
      </w:r>
      <w:r w:rsidRPr="00054602">
        <w:t>a</w:t>
      </w:r>
      <w:r w:rsidRPr="00054602">
        <w:t>teriałowych</w:t>
      </w:r>
      <w:r w:rsidR="00C86666" w:rsidRPr="00054602">
        <w:t xml:space="preserve"> o</w:t>
      </w:r>
      <w:r w:rsidR="00C86666">
        <w:t> </w:t>
      </w:r>
      <w:r w:rsidRPr="00054602">
        <w:t>podmiotach, na rzecz których dokonał</w:t>
      </w:r>
      <w:r w:rsidR="00C86666" w:rsidRPr="00054602">
        <w:t xml:space="preserve"> w</w:t>
      </w:r>
      <w:r w:rsidR="00C86666">
        <w:t> </w:t>
      </w:r>
      <w:r w:rsidRPr="00054602">
        <w:t>tym miesiącu nabyć wewnątrzwspólnotowych paliw si</w:t>
      </w:r>
      <w:r w:rsidRPr="00054602">
        <w:t>l</w:t>
      </w:r>
      <w:r w:rsidRPr="00054602">
        <w:t>nikowych,</w:t>
      </w:r>
      <w:r w:rsidR="00C86666" w:rsidRPr="00054602">
        <w:t xml:space="preserve"> o</w:t>
      </w:r>
      <w:r w:rsidR="00C86666">
        <w:t> </w:t>
      </w:r>
      <w:r w:rsidRPr="00054602">
        <w:t>których mowa</w:t>
      </w:r>
      <w:r w:rsidR="00C86666" w:rsidRPr="00054602">
        <w:t xml:space="preserve"> w</w:t>
      </w:r>
      <w:r w:rsidR="00C86666">
        <w:t> ust. </w:t>
      </w:r>
      <w:r w:rsidRPr="00054602">
        <w:t>8, oraz</w:t>
      </w:r>
      <w:r w:rsidR="00C86666" w:rsidRPr="00054602">
        <w:t xml:space="preserve"> o</w:t>
      </w:r>
      <w:r w:rsidR="00C86666">
        <w:t> </w:t>
      </w:r>
      <w:r w:rsidRPr="00054602">
        <w:t>nabytych paliwach.</w:t>
      </w:r>
    </w:p>
    <w:p w:rsidR="001948FD" w:rsidRPr="0030286E" w:rsidRDefault="001948FD" w:rsidP="001948FD">
      <w:pPr>
        <w:pStyle w:val="ZLITUSTzmustliter"/>
      </w:pPr>
      <w:r w:rsidRPr="00054602">
        <w:t>10.</w:t>
      </w:r>
      <w:r w:rsidR="00054602">
        <w:t> </w:t>
      </w:r>
      <w:r w:rsidRPr="00054602">
        <w:t>Informacja,</w:t>
      </w:r>
      <w:r w:rsidR="00C86666" w:rsidRPr="00054602">
        <w:t xml:space="preserve"> o</w:t>
      </w:r>
      <w:r w:rsidR="00C86666">
        <w:t> </w:t>
      </w:r>
      <w:r w:rsidRPr="00054602">
        <w:t>której mowa</w:t>
      </w:r>
      <w:r w:rsidR="00C86666" w:rsidRPr="00054602">
        <w:t xml:space="preserve"> w</w:t>
      </w:r>
      <w:r w:rsidR="00C86666">
        <w:t> ust. </w:t>
      </w:r>
      <w:r w:rsidRPr="00054602">
        <w:t>9, powinna zawierać</w:t>
      </w:r>
      <w:r w:rsidR="00C86666" w:rsidRPr="00054602">
        <w:t xml:space="preserve"> w</w:t>
      </w:r>
      <w:r w:rsidR="00C86666">
        <w:t> </w:t>
      </w:r>
      <w:r w:rsidRPr="00054602">
        <w:t>szczególności: imię</w:t>
      </w:r>
      <w:r w:rsidR="00C86666" w:rsidRPr="00054602">
        <w:t xml:space="preserve"> i</w:t>
      </w:r>
      <w:r w:rsidR="00C86666">
        <w:t> </w:t>
      </w:r>
      <w:r w:rsidRPr="00054602">
        <w:t>nazwisko lub nazwę podmiotu, adres miejsca zamieszkania lub siedziby podmiotu, jego numer identyfikacji podatkowej (NIP) lub numer identyfikacyjny REGON,</w:t>
      </w:r>
      <w:r w:rsidR="00C86666" w:rsidRPr="00054602">
        <w:t xml:space="preserve"> a</w:t>
      </w:r>
      <w:r w:rsidR="00C86666">
        <w:t> </w:t>
      </w:r>
      <w:r w:rsidRPr="00054602">
        <w:t>także określenie rodzaju, kodu CN</w:t>
      </w:r>
      <w:r w:rsidR="00C86666" w:rsidRPr="00054602">
        <w:t xml:space="preserve"> i</w:t>
      </w:r>
      <w:r w:rsidR="00C86666">
        <w:t> </w:t>
      </w:r>
      <w:r w:rsidRPr="00054602">
        <w:t>ilości nabytego paliwa.</w:t>
      </w:r>
      <w:r w:rsidR="00054602">
        <w:t>”</w:t>
      </w:r>
      <w:r>
        <w:t>;</w:t>
      </w:r>
    </w:p>
    <w:p w:rsidR="001948FD" w:rsidRPr="004B4D1E" w:rsidRDefault="001948FD" w:rsidP="00054602">
      <w:pPr>
        <w:pStyle w:val="PKTpunkt"/>
        <w:keepNext/>
      </w:pPr>
      <w:r w:rsidRPr="004B4D1E">
        <w:t>4</w:t>
      </w:r>
      <w:r>
        <w:t>6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62a: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="00054602">
        <w:tab/>
      </w:r>
      <w:r w:rsidRPr="004B4D1E">
        <w:tab/>
        <w:t>ust.</w:t>
      </w:r>
      <w:r>
        <w:t xml:space="preserve"> </w:t>
      </w:r>
      <w:r w:rsidR="00C86666" w:rsidRPr="004B4D1E">
        <w:t>5</w:t>
      </w:r>
      <w:r w:rsidR="00C86666">
        <w:t xml:space="preserve"> i </w:t>
      </w:r>
      <w:r w:rsidR="00C86666" w:rsidRPr="004B4D1E">
        <w:t>6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5.</w:t>
      </w:r>
      <w:r>
        <w:t> </w:t>
      </w:r>
      <w:r w:rsidR="001948FD" w:rsidRPr="004B4D1E">
        <w:t>Zarejestrowany</w:t>
      </w:r>
      <w:r w:rsidR="001948FD">
        <w:t xml:space="preserve"> </w:t>
      </w:r>
      <w:r w:rsidR="001948FD" w:rsidRPr="004B4D1E">
        <w:t>wysyłający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obowiązany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powiadamiania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zmianach</w:t>
      </w:r>
      <w:r w:rsidR="001948FD">
        <w:t xml:space="preserve"> </w:t>
      </w:r>
      <w:r w:rsidR="001948FD" w:rsidRPr="004B4D1E">
        <w:t>danych</w:t>
      </w:r>
      <w:r w:rsidR="001948FD">
        <w:t xml:space="preserve"> </w:t>
      </w:r>
      <w:r w:rsidR="001948FD" w:rsidRPr="004B4D1E">
        <w:t>zawartych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wniosku,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C86666" w:rsidRPr="004B4D1E">
        <w:t>7</w:t>
      </w:r>
      <w:r w:rsidR="00C86666">
        <w:t> </w:t>
      </w:r>
      <w:r w:rsidR="001948FD" w:rsidRPr="004B4D1E">
        <w:t>dni,</w:t>
      </w:r>
      <w:r w:rsidR="001948FD">
        <w:t xml:space="preserve"> </w:t>
      </w:r>
      <w:r w:rsidR="001948FD" w:rsidRPr="004B4D1E">
        <w:t>licząc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nastąpiła</w:t>
      </w:r>
      <w:r w:rsidR="001948FD">
        <w:t xml:space="preserve"> </w:t>
      </w:r>
      <w:r w:rsidR="001948FD" w:rsidRPr="004B4D1E">
        <w:t>zmiana,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C86666" w:rsidRPr="004B4D1E">
        <w:t>6</w:t>
      </w:r>
      <w:r w:rsidR="00C86666">
        <w:t xml:space="preserve"> i </w:t>
      </w:r>
      <w:r w:rsidR="001948FD" w:rsidRPr="004B4D1E">
        <w:t>8.</w:t>
      </w:r>
    </w:p>
    <w:p w:rsidR="001948FD" w:rsidRPr="004B4D1E" w:rsidRDefault="001948FD" w:rsidP="001948FD">
      <w:pPr>
        <w:pStyle w:val="ZLITUSTzmustliter"/>
      </w:pPr>
      <w:r w:rsidRPr="004B4D1E">
        <w:t>6.</w:t>
      </w:r>
      <w:r w:rsidR="00054602">
        <w:t> </w:t>
      </w:r>
      <w:r w:rsidRPr="004B4D1E">
        <w:t>Powiadomienia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planowanej</w:t>
      </w:r>
      <w:r>
        <w:t xml:space="preserve"> </w:t>
      </w:r>
      <w:r w:rsidRPr="004B4D1E">
        <w:t>zmianie</w:t>
      </w:r>
      <w:r>
        <w:t xml:space="preserve"> </w:t>
      </w:r>
      <w:r w:rsidRPr="004B4D1E">
        <w:t>danych</w:t>
      </w:r>
      <w:r>
        <w:t xml:space="preserve"> </w:t>
      </w:r>
      <w:r w:rsidRPr="004B4D1E">
        <w:t>objętych</w:t>
      </w:r>
      <w:r>
        <w:t xml:space="preserve"> </w:t>
      </w:r>
      <w:r w:rsidRPr="004B4D1E">
        <w:t>treścią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wysyłanie</w:t>
      </w:r>
      <w:r>
        <w:t xml:space="preserve"> </w:t>
      </w:r>
      <w:r w:rsidRPr="004B4D1E">
        <w:t>wyrobów</w:t>
      </w:r>
      <w:r>
        <w:t xml:space="preserve"> </w:t>
      </w:r>
      <w:r w:rsidRPr="004B4D1E">
        <w:t>akc</w:t>
      </w:r>
      <w:r w:rsidRPr="004B4D1E">
        <w:t>y</w:t>
      </w:r>
      <w:r w:rsidRPr="004B4D1E">
        <w:t>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wysyłający</w:t>
      </w:r>
      <w:r>
        <w:t xml:space="preserve"> </w:t>
      </w:r>
      <w:r w:rsidRPr="004B4D1E">
        <w:t>należy</w:t>
      </w:r>
      <w:r>
        <w:t xml:space="preserve"> </w:t>
      </w:r>
      <w:r w:rsidRPr="004B4D1E">
        <w:t>dokonywać</w:t>
      </w:r>
      <w:r>
        <w:t xml:space="preserve"> </w:t>
      </w:r>
      <w:r w:rsidRPr="004B4D1E">
        <w:t>przed</w:t>
      </w:r>
      <w:r>
        <w:t xml:space="preserve"> </w:t>
      </w:r>
      <w:r w:rsidRPr="004B4D1E">
        <w:t>dokonaniem</w:t>
      </w:r>
      <w:r>
        <w:t xml:space="preserve"> </w:t>
      </w:r>
      <w:r w:rsidRPr="004B4D1E">
        <w:t>tej</w:t>
      </w:r>
      <w:r>
        <w:t xml:space="preserve"> </w:t>
      </w:r>
      <w:r w:rsidRPr="004B4D1E">
        <w:t>zmiany,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zastrzeżeniem</w:t>
      </w:r>
      <w:r w:rsidR="00C86666">
        <w:t xml:space="preserve"> ust. </w:t>
      </w:r>
      <w:r w:rsidRPr="004B4D1E">
        <w:t>8.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w</w:t>
      </w:r>
      <w:r w:rsidR="00C86666">
        <w:t xml:space="preserve"> ust. </w:t>
      </w:r>
      <w:r w:rsidR="00C86666" w:rsidRPr="004B4D1E">
        <w:t>7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>
        <w:t xml:space="preserve"> </w:t>
      </w:r>
      <w:r w:rsidRPr="004B4D1E">
        <w:t>zdanie</w:t>
      </w:r>
      <w:r>
        <w:t xml:space="preserve"> </w:t>
      </w:r>
      <w:r w:rsidRPr="004B4D1E">
        <w:t>drugie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Do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wysyłanie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zarejestrowany</w:t>
      </w:r>
      <w:r w:rsidR="001948FD">
        <w:t xml:space="preserve"> </w:t>
      </w:r>
      <w:r w:rsidR="001948FD" w:rsidRPr="004B4D1E">
        <w:t>wysyłający</w:t>
      </w:r>
      <w:r w:rsidR="001948FD">
        <w:t xml:space="preserve"> </w:t>
      </w:r>
      <w:r w:rsidR="001948FD" w:rsidRPr="00054602">
        <w:t>przepis</w:t>
      </w:r>
      <w:r w:rsidR="00C86666">
        <w:t xml:space="preserve"> art. </w:t>
      </w:r>
      <w:r w:rsidR="001948FD" w:rsidRPr="004B4D1E">
        <w:t>4</w:t>
      </w:r>
      <w:r w:rsidR="00C86666" w:rsidRPr="004B4D1E">
        <w:t>8</w:t>
      </w:r>
      <w:r w:rsidR="00C86666">
        <w:t xml:space="preserve"> ust. </w:t>
      </w:r>
      <w:r w:rsidR="00C86666" w:rsidRPr="004B4D1E">
        <w:t>7</w:t>
      </w:r>
      <w:r w:rsidR="00C86666">
        <w:t> 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odpowiednio.</w:t>
      </w:r>
      <w:r>
        <w:t>”</w:t>
      </w:r>
      <w:r w:rsidR="001948FD" w:rsidRPr="004B4D1E">
        <w:t>,</w:t>
      </w:r>
    </w:p>
    <w:p w:rsidR="001948FD" w:rsidRPr="004B4D1E" w:rsidRDefault="001948FD" w:rsidP="001948FD">
      <w:pPr>
        <w:pStyle w:val="LITlitera"/>
      </w:pPr>
      <w:r w:rsidRPr="004B4D1E">
        <w:t>c)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9,</w:t>
      </w:r>
    </w:p>
    <w:p w:rsidR="001948FD" w:rsidRPr="004B4D1E" w:rsidRDefault="001948FD" w:rsidP="00054602">
      <w:pPr>
        <w:pStyle w:val="LITlitera"/>
        <w:keepNext/>
      </w:pPr>
      <w:r w:rsidRPr="004B4D1E">
        <w:t>d)</w:t>
      </w:r>
      <w:r w:rsidR="00054602">
        <w:tab/>
      </w:r>
      <w:r w:rsidRPr="004B4D1E">
        <w:t>ust.</w:t>
      </w:r>
      <w:r>
        <w:t xml:space="preserve"> </w:t>
      </w:r>
      <w:r w:rsidRPr="004B4D1E">
        <w:t>1</w:t>
      </w:r>
      <w:r w:rsidR="00C86666" w:rsidRPr="004B4D1E">
        <w:t>0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10.</w:t>
      </w:r>
      <w:r>
        <w:t> </w:t>
      </w:r>
      <w:r w:rsidR="001948FD" w:rsidRPr="004B4D1E">
        <w:t>Do: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odmowy</w:t>
      </w:r>
      <w:r>
        <w:t xml:space="preserve"> </w:t>
      </w:r>
      <w:r w:rsidRPr="004B4D1E">
        <w:t>wydania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wysyłanie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wysyłający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</w:t>
      </w:r>
      <w:r>
        <w:t xml:space="preserve"> </w:t>
      </w:r>
      <w:r w:rsidRPr="00054602">
        <w:t>przepis</w:t>
      </w:r>
      <w:r w:rsidR="00C86666">
        <w:t xml:space="preserve"> art. </w:t>
      </w:r>
      <w:r w:rsidRPr="004B4D1E">
        <w:t>5</w:t>
      </w:r>
      <w:r w:rsidR="00C86666" w:rsidRPr="004B4D1E">
        <w:t>2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1</w:t>
      </w:r>
      <w:r w:rsidR="00C86666">
        <w:t xml:space="preserve"> i </w:t>
      </w:r>
      <w:r w:rsidRPr="004B4D1E">
        <w:t>2;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cofnięcia</w:t>
      </w:r>
      <w:r>
        <w:t xml:space="preserve"> </w:t>
      </w:r>
      <w:r w:rsidRPr="004B4D1E">
        <w:t>lub</w:t>
      </w:r>
      <w:r>
        <w:t xml:space="preserve"> </w:t>
      </w:r>
      <w:r w:rsidRPr="004B4D1E">
        <w:t>wygaśnięcia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wysyłanie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wysyłający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</w:t>
      </w:r>
      <w:r>
        <w:t xml:space="preserve"> </w:t>
      </w:r>
      <w:r w:rsidRPr="00054602">
        <w:t>przepis</w:t>
      </w:r>
      <w:r w:rsidR="00C86666">
        <w:t xml:space="preserve"> art. </w:t>
      </w:r>
      <w:r w:rsidRPr="004B4D1E">
        <w:t>5</w:t>
      </w:r>
      <w:r w:rsidR="00C86666" w:rsidRPr="004B4D1E">
        <w:t>2</w:t>
      </w:r>
      <w:r w:rsidR="00C86666">
        <w:t xml:space="preserve"> ust. </w:t>
      </w:r>
      <w:r w:rsidRPr="004B4D1E">
        <w:t>2–5.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4</w:t>
      </w:r>
      <w:r>
        <w:t>7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62c:</w:t>
      </w:r>
    </w:p>
    <w:p w:rsidR="001948FD" w:rsidRPr="004B4D1E" w:rsidRDefault="001948FD" w:rsidP="001948FD">
      <w:pPr>
        <w:pStyle w:val="LITlitera"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uchyla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2,</w:t>
      </w:r>
    </w:p>
    <w:p w:rsidR="001948FD" w:rsidRPr="004B4D1E" w:rsidRDefault="001948FD" w:rsidP="001948FD">
      <w:pPr>
        <w:pStyle w:val="LITlitera"/>
      </w:pPr>
      <w:r w:rsidRPr="004B4D1E">
        <w:t>b)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3–6;</w:t>
      </w:r>
    </w:p>
    <w:p w:rsidR="001948FD" w:rsidRPr="004B4D1E" w:rsidRDefault="001948FD" w:rsidP="00054602">
      <w:pPr>
        <w:pStyle w:val="PKTpunkt"/>
        <w:keepNext/>
      </w:pPr>
      <w:r w:rsidRPr="004B4D1E">
        <w:t>4</w:t>
      </w:r>
      <w:r>
        <w:t>8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63: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 xml:space="preserve"> w pkt </w:t>
      </w:r>
      <w:r w:rsidR="00C86666" w:rsidRPr="004B4D1E">
        <w:t>7</w:t>
      </w:r>
      <w:r w:rsidR="00C86666">
        <w:t> </w:t>
      </w:r>
      <w:r w:rsidRPr="004B4D1E">
        <w:t>kropkę</w:t>
      </w:r>
      <w:r>
        <w:t xml:space="preserve"> </w:t>
      </w:r>
      <w:r w:rsidRPr="004B4D1E">
        <w:t>zastępuje</w:t>
      </w:r>
      <w:r>
        <w:t xml:space="preserve"> </w:t>
      </w:r>
      <w:r w:rsidRPr="004B4D1E">
        <w:t>się</w:t>
      </w:r>
      <w:r>
        <w:t xml:space="preserve"> </w:t>
      </w:r>
      <w:r w:rsidRPr="004B4D1E">
        <w:t>średnikiem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="00C86666" w:rsidRPr="004B4D1E">
        <w:t>8</w:t>
      </w:r>
      <w:r w:rsidR="00C86666">
        <w:t xml:space="preserve"> i </w:t>
      </w:r>
      <w:r w:rsidR="00C86666" w:rsidRPr="004B4D1E">
        <w:t>9</w:t>
      </w:r>
      <w:r w:rsidR="00C86666">
        <w:t xml:space="preserve"> w </w:t>
      </w:r>
      <w:r w:rsidRPr="004B4D1E">
        <w:t>brzmieniu: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8)</w:t>
      </w:r>
      <w:r>
        <w:tab/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wyłączeniem</w:t>
      </w:r>
      <w:r w:rsidR="001948FD">
        <w:t xml:space="preserve"> </w:t>
      </w:r>
      <w:r w:rsidR="001948FD" w:rsidRPr="004B4D1E">
        <w:t>przedsiębiorcy</w:t>
      </w:r>
      <w:r w:rsidR="001948FD">
        <w:t xml:space="preserve"> </w:t>
      </w:r>
      <w:r w:rsidR="001948FD"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20</w:t>
      </w:r>
      <w:r w:rsidR="001948FD"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="001948FD" w:rsidRPr="004B4D1E">
        <w:t>c;</w:t>
      </w:r>
    </w:p>
    <w:p w:rsidR="001948FD" w:rsidRPr="004B4D1E" w:rsidRDefault="001948FD" w:rsidP="001948FD">
      <w:pPr>
        <w:pStyle w:val="ZLITPKTzmpktliter"/>
      </w:pPr>
      <w:r w:rsidRPr="004B4D1E">
        <w:t>9)</w:t>
      </w:r>
      <w:r w:rsidRPr="004B4D1E">
        <w:tab/>
        <w:t>podmiot</w:t>
      </w:r>
      <w:r>
        <w:t xml:space="preserve"> </w:t>
      </w:r>
      <w:r w:rsidRPr="004B4D1E">
        <w:t>reprezentujący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Pr="004B4D1E">
        <w:t>c.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po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1a.</w:t>
      </w:r>
      <w:r>
        <w:t> </w:t>
      </w:r>
      <w:r w:rsidR="001948FD" w:rsidRPr="004B4D1E">
        <w:t>Obowiązek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dotyczy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opodatkowanych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ust.</w:t>
      </w:r>
      <w:r>
        <w:t xml:space="preserve"> </w:t>
      </w:r>
      <w:r w:rsidR="00C86666" w:rsidRPr="004B4D1E">
        <w:t>4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4.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przemieszczania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między</w:t>
      </w:r>
      <w:r w:rsidR="001948FD">
        <w:t xml:space="preserve"> </w:t>
      </w:r>
      <w:r w:rsidR="001948FD" w:rsidRPr="004B4D1E">
        <w:t>składami</w:t>
      </w:r>
      <w:r w:rsidR="001948FD">
        <w:t xml:space="preserve"> </w:t>
      </w:r>
      <w:r w:rsidR="001948FD" w:rsidRPr="004B4D1E">
        <w:t>podatk</w:t>
      </w:r>
      <w:r w:rsidR="001948FD" w:rsidRPr="004B4D1E">
        <w:t>o</w:t>
      </w:r>
      <w:r w:rsidR="001948FD" w:rsidRPr="004B4D1E">
        <w:t>wymi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dostarczania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zwolnionych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skł</w:t>
      </w:r>
      <w:r w:rsidR="001948FD" w:rsidRPr="004B4D1E">
        <w:t>a</w:t>
      </w:r>
      <w:r w:rsidR="001948FD" w:rsidRPr="004B4D1E">
        <w:t>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054602">
        <w:t xml:space="preserve">pośredniczącego, zobowiązanie </w:t>
      </w:r>
      <w:r w:rsidR="001948FD" w:rsidRPr="004B4D1E">
        <w:t>podatkowe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wysyłającego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jego</w:t>
      </w:r>
      <w:r w:rsidR="001948FD">
        <w:t xml:space="preserve"> </w:t>
      </w:r>
      <w:r w:rsidR="001948FD" w:rsidRPr="004B4D1E">
        <w:t>z</w:t>
      </w:r>
      <w:r w:rsidR="001948FD" w:rsidRPr="004B4D1E">
        <w:t>o</w:t>
      </w:r>
      <w:r w:rsidR="001948FD" w:rsidRPr="004B4D1E">
        <w:t>bowiązanie</w:t>
      </w:r>
      <w:r w:rsidR="001948FD">
        <w:t xml:space="preserve"> </w:t>
      </w:r>
      <w:r w:rsidR="001948FD" w:rsidRPr="004B4D1E">
        <w:t>podatkowe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opłata</w:t>
      </w:r>
      <w:r w:rsidR="001948FD">
        <w:t xml:space="preserve"> </w:t>
      </w:r>
      <w:r w:rsidR="001948FD" w:rsidRPr="004B4D1E">
        <w:t>paliwowa,</w:t>
      </w:r>
      <w:r w:rsidR="001948FD">
        <w:t xml:space="preserve"> </w:t>
      </w:r>
      <w:r w:rsidR="001948FD" w:rsidRPr="004B4D1E">
        <w:t>której</w:t>
      </w:r>
      <w:r w:rsidR="001948FD">
        <w:t xml:space="preserve"> </w:t>
      </w:r>
      <w:r w:rsidR="001948FD" w:rsidRPr="004B4D1E">
        <w:t>obowiązek</w:t>
      </w:r>
      <w:r w:rsidR="001948FD">
        <w:t xml:space="preserve"> </w:t>
      </w:r>
      <w:r w:rsidR="001948FD" w:rsidRPr="004B4D1E">
        <w:t>zapłaty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powstać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stosunku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</w:t>
      </w:r>
      <w:r w:rsidR="001948FD" w:rsidRPr="004B4D1E">
        <w:t>o</w:t>
      </w:r>
      <w:r w:rsidR="001948FD" w:rsidRPr="004B4D1E">
        <w:t>bów</w:t>
      </w:r>
      <w:r w:rsidR="001948FD">
        <w:t xml:space="preserve"> </w:t>
      </w:r>
      <w:r w:rsidR="001948FD" w:rsidRPr="004B4D1E">
        <w:t>akcyzowych,</w:t>
      </w:r>
      <w:r w:rsidR="001948FD">
        <w:t xml:space="preserve"> </w:t>
      </w:r>
      <w:r w:rsidR="001948FD" w:rsidRPr="004B4D1E">
        <w:t>mogą</w:t>
      </w:r>
      <w:r w:rsidR="001948FD">
        <w:t xml:space="preserve"> </w:t>
      </w:r>
      <w:r w:rsidR="001948FD" w:rsidRPr="004B4D1E">
        <w:t>być,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jego</w:t>
      </w:r>
      <w:r w:rsidR="001948FD">
        <w:t xml:space="preserve"> </w:t>
      </w:r>
      <w:r w:rsidR="001948FD" w:rsidRPr="004B4D1E">
        <w:t>wniosek,</w:t>
      </w:r>
      <w:r w:rsidR="001948FD">
        <w:t xml:space="preserve"> </w:t>
      </w:r>
      <w:r w:rsidR="001948FD" w:rsidRPr="004B4D1E">
        <w:t>objęte</w:t>
      </w:r>
      <w:r w:rsidR="001948FD">
        <w:t xml:space="preserve"> </w:t>
      </w:r>
      <w:r w:rsidR="001948FD" w:rsidRPr="004B4D1E">
        <w:t>zabezpieczeniem</w:t>
      </w:r>
      <w:r w:rsidR="001948FD">
        <w:t xml:space="preserve"> </w:t>
      </w:r>
      <w:r w:rsidR="001948FD" w:rsidRPr="004B4D1E">
        <w:t>akcyzowym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odbierającego</w:t>
      </w:r>
      <w:r w:rsidR="001948FD">
        <w:t xml:space="preserve"> </w:t>
      </w:r>
      <w:r w:rsidR="001948FD" w:rsidRPr="004B4D1E">
        <w:t>zł</w:t>
      </w:r>
      <w:r w:rsidR="001948FD" w:rsidRPr="004B4D1E">
        <w:t>o</w:t>
      </w:r>
      <w:r w:rsidR="001948FD" w:rsidRPr="004B4D1E">
        <w:t>żonym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formach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6</w:t>
      </w:r>
      <w:r w:rsidR="00C86666" w:rsidRPr="004B4D1E">
        <w:t>7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1–3,</w:t>
      </w:r>
      <w:r w:rsidR="001948FD">
        <w:t xml:space="preserve"> </w:t>
      </w:r>
      <w:r w:rsidR="001948FD" w:rsidRPr="004B4D1E">
        <w:t>za</w:t>
      </w:r>
      <w:r w:rsidR="001948FD">
        <w:t xml:space="preserve"> </w:t>
      </w:r>
      <w:r w:rsidR="001948FD" w:rsidRPr="004B4D1E">
        <w:t>zgodą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odbierającego.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4</w:t>
      </w:r>
      <w:r>
        <w:t>9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6</w:t>
      </w:r>
      <w:r w:rsidR="00C86666" w:rsidRPr="004B4D1E">
        <w:t>4</w:t>
      </w:r>
      <w:r w:rsidR="00C86666">
        <w:t> </w:t>
      </w:r>
      <w:r w:rsidRPr="004B4D1E">
        <w:t>po</w:t>
      </w:r>
      <w:r w:rsidR="00C86666">
        <w:t xml:space="preserve"> ust. </w:t>
      </w:r>
      <w:r w:rsidR="00C86666" w:rsidRPr="004B4D1E">
        <w:t>5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5a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5a.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zwolniony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obowiązku</w:t>
      </w:r>
      <w:r w:rsidR="001948FD">
        <w:t xml:space="preserve"> </w:t>
      </w:r>
      <w:r w:rsidR="001948FD" w:rsidRPr="004B4D1E">
        <w:t>złożenia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</w:t>
      </w:r>
      <w:r w:rsidR="001948FD">
        <w:t xml:space="preserve"> </w:t>
      </w:r>
      <w:proofErr w:type="spellStart"/>
      <w:r w:rsidR="001948FD" w:rsidRPr="004B4D1E">
        <w:t>wnios</w:t>
      </w:r>
      <w:proofErr w:type="spellEnd"/>
      <w:r w:rsidR="007B267F">
        <w:t>-</w:t>
      </w:r>
      <w:r w:rsidR="007B267F">
        <w:br/>
      </w:r>
      <w:r w:rsidR="001948FD" w:rsidRPr="004B4D1E">
        <w:t>ku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przedłużenie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zwolnienia,</w:t>
      </w:r>
      <w:r w:rsidR="001948FD">
        <w:t xml:space="preserve"> </w:t>
      </w:r>
      <w:r w:rsidR="001948FD" w:rsidRPr="004B4D1E">
        <w:t>spełniającego</w:t>
      </w:r>
      <w:r w:rsidR="001948FD">
        <w:t xml:space="preserve"> </w:t>
      </w:r>
      <w:r w:rsidR="001948FD" w:rsidRPr="004B4D1E">
        <w:t>wymagania</w:t>
      </w:r>
      <w:r w:rsidR="001948FD">
        <w:t xml:space="preserve"> </w:t>
      </w:r>
      <w:r w:rsidR="001948FD"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4</w:t>
      </w:r>
      <w:r w:rsidR="00C86666">
        <w:t xml:space="preserve"> i </w:t>
      </w:r>
      <w:r w:rsidR="001948FD" w:rsidRPr="004B4D1E">
        <w:t>5,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później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C86666" w:rsidRPr="004B4D1E">
        <w:t>3</w:t>
      </w:r>
      <w:r w:rsidR="00C86666">
        <w:t> </w:t>
      </w:r>
      <w:r w:rsidR="001948FD" w:rsidRPr="004B4D1E">
        <w:t>miesiące</w:t>
      </w:r>
      <w:r w:rsidR="001948FD">
        <w:t xml:space="preserve"> </w:t>
      </w:r>
      <w:r w:rsidR="001948FD" w:rsidRPr="004B4D1E">
        <w:t>przed</w:t>
      </w:r>
      <w:r w:rsidR="001948FD">
        <w:t xml:space="preserve"> </w:t>
      </w:r>
      <w:r w:rsidR="001948FD" w:rsidRPr="004B4D1E">
        <w:t>upływem</w:t>
      </w:r>
      <w:r w:rsidR="001948FD">
        <w:t xml:space="preserve"> </w:t>
      </w:r>
      <w:r w:rsidR="001948FD" w:rsidRPr="004B4D1E">
        <w:t>terminu,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jaki</w:t>
      </w:r>
      <w:r w:rsidR="001948FD">
        <w:t xml:space="preserve"> </w:t>
      </w:r>
      <w:r w:rsidR="001948FD" w:rsidRPr="004B4D1E">
        <w:t>zwolnienie</w:t>
      </w:r>
      <w:r w:rsidR="001948FD">
        <w:t xml:space="preserve"> </w:t>
      </w:r>
      <w:r w:rsidR="001948FD" w:rsidRPr="004B4D1E">
        <w:t>zostało</w:t>
      </w:r>
      <w:r w:rsidR="001948FD">
        <w:t xml:space="preserve"> </w:t>
      </w:r>
      <w:r w:rsidR="001948FD" w:rsidRPr="004B4D1E">
        <w:t>udzielone,</w:t>
      </w:r>
      <w:r w:rsidR="001948FD">
        <w:t xml:space="preserve"> </w:t>
      </w:r>
      <w:r w:rsidR="001948FD" w:rsidRPr="004B4D1E">
        <w:t>zwolnienie</w:t>
      </w:r>
      <w:r w:rsidR="001948FD">
        <w:t xml:space="preserve"> </w:t>
      </w:r>
      <w:r w:rsidR="001948FD" w:rsidRPr="004B4D1E">
        <w:t>to</w:t>
      </w:r>
      <w:r w:rsidR="001948FD">
        <w:t xml:space="preserve"> 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doręczenia</w:t>
      </w:r>
      <w:r w:rsidR="001948FD">
        <w:t xml:space="preserve"> </w:t>
      </w:r>
      <w:r w:rsidR="001948FD" w:rsidRPr="004B4D1E">
        <w:t>temu</w:t>
      </w:r>
      <w:r w:rsidR="001948FD">
        <w:t xml:space="preserve"> </w:t>
      </w:r>
      <w:r w:rsidR="001948FD" w:rsidRPr="004B4D1E">
        <w:t>podmi</w:t>
      </w:r>
      <w:r w:rsidR="001948FD" w:rsidRPr="004B4D1E">
        <w:t>o</w:t>
      </w:r>
      <w:r w:rsidR="001948FD" w:rsidRPr="004B4D1E">
        <w:t>towi</w:t>
      </w:r>
      <w:r w:rsidR="001948FD">
        <w:t xml:space="preserve"> </w:t>
      </w:r>
      <w:r w:rsidR="001948FD" w:rsidRPr="004B4D1E">
        <w:t>decyzji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sprawie</w:t>
      </w:r>
      <w:r w:rsidR="001948FD">
        <w:t xml:space="preserve"> </w:t>
      </w:r>
      <w:r w:rsidR="001948FD" w:rsidRPr="004B4D1E">
        <w:t>przedłużenia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odmowy</w:t>
      </w:r>
      <w:r w:rsidR="001948FD">
        <w:t xml:space="preserve"> </w:t>
      </w:r>
      <w:r w:rsidR="001948FD" w:rsidRPr="004B4D1E">
        <w:t>przedłużenia</w:t>
      </w:r>
      <w:r w:rsidR="001948FD">
        <w:t xml:space="preserve"> </w:t>
      </w:r>
      <w:r w:rsidR="001948FD" w:rsidRPr="004B4D1E">
        <w:t>zwolnienia,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dłużej</w:t>
      </w:r>
      <w:r w:rsidR="001948FD">
        <w:t xml:space="preserve"> </w:t>
      </w:r>
      <w:r w:rsidR="001948FD" w:rsidRPr="004B4D1E">
        <w:t>jednak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9</w:t>
      </w:r>
      <w:r w:rsidR="00C86666" w:rsidRPr="004B4D1E">
        <w:t>0</w:t>
      </w:r>
      <w:r w:rsidR="00C86666">
        <w:t> </w:t>
      </w:r>
      <w:r w:rsidR="001948FD" w:rsidRPr="004B4D1E">
        <w:t>dni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upływa</w:t>
      </w:r>
      <w:r w:rsidR="001948FD">
        <w:t xml:space="preserve"> </w:t>
      </w:r>
      <w:r w:rsidR="001948FD" w:rsidRPr="004B4D1E">
        <w:t>termin,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jaki</w:t>
      </w:r>
      <w:r w:rsidR="001948FD">
        <w:t xml:space="preserve"> </w:t>
      </w:r>
      <w:r w:rsidR="001948FD" w:rsidRPr="004B4D1E">
        <w:t>zwolnienie</w:t>
      </w:r>
      <w:r w:rsidR="001948FD">
        <w:t xml:space="preserve"> </w:t>
      </w:r>
      <w:r w:rsidR="001948FD" w:rsidRPr="004B4D1E">
        <w:t>zostało</w:t>
      </w:r>
      <w:r w:rsidR="001948FD">
        <w:t xml:space="preserve"> </w:t>
      </w:r>
      <w:r w:rsidR="001948FD" w:rsidRPr="004B4D1E">
        <w:t>udzielone.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>
        <w:t>50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65: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 xml:space="preserve"> w pkt </w:t>
      </w:r>
      <w:r w:rsidR="00C86666" w:rsidRPr="004B4D1E">
        <w:t>5</w:t>
      </w:r>
      <w:r w:rsidR="00C86666">
        <w:t> </w:t>
      </w:r>
      <w:r>
        <w:t xml:space="preserve">na końcu </w:t>
      </w:r>
      <w:r w:rsidRPr="004B4D1E">
        <w:t>dodaje</w:t>
      </w:r>
      <w:r>
        <w:t xml:space="preserve"> </w:t>
      </w:r>
      <w:r w:rsidRPr="004B4D1E">
        <w:t>się</w:t>
      </w:r>
      <w:r>
        <w:t xml:space="preserve"> </w:t>
      </w:r>
      <w:r w:rsidRPr="004B4D1E">
        <w:t>przecinek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="00C86666" w:rsidRPr="004B4D1E">
        <w:t>6</w:t>
      </w:r>
      <w:r w:rsidR="00C86666">
        <w:t xml:space="preserve"> i </w:t>
      </w:r>
      <w:r w:rsidR="00C86666" w:rsidRPr="004B4D1E">
        <w:t>7</w:t>
      </w:r>
      <w:r w:rsidR="00C86666">
        <w:t xml:space="preserve"> w </w:t>
      </w:r>
      <w:r w:rsidRPr="004B4D1E">
        <w:t>brzmieniu: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6)</w:t>
      </w:r>
      <w:r w:rsidR="001948FD" w:rsidRPr="004B4D1E">
        <w:tab/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wyłączeniem</w:t>
      </w:r>
      <w:r w:rsidR="001948FD">
        <w:t xml:space="preserve"> </w:t>
      </w:r>
      <w:r w:rsidR="001948FD" w:rsidRPr="004B4D1E">
        <w:t>przedsiębiorcy</w:t>
      </w:r>
      <w:r w:rsidR="001948FD">
        <w:t xml:space="preserve"> </w:t>
      </w:r>
      <w:r w:rsidR="001948FD"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20</w:t>
      </w:r>
      <w:r w:rsidR="001948FD"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="001948FD" w:rsidRPr="004B4D1E">
        <w:t>c,</w:t>
      </w:r>
    </w:p>
    <w:p w:rsidR="001948FD" w:rsidRPr="004B4D1E" w:rsidRDefault="001948FD" w:rsidP="001948FD">
      <w:pPr>
        <w:pStyle w:val="ZLITPKTzmpktliter"/>
      </w:pPr>
      <w:r w:rsidRPr="004B4D1E">
        <w:t>7)</w:t>
      </w:r>
      <w:r w:rsidRPr="004B4D1E">
        <w:tab/>
        <w:t>podmiot</w:t>
      </w:r>
      <w:r>
        <w:t xml:space="preserve"> </w:t>
      </w:r>
      <w:r w:rsidRPr="004B4D1E">
        <w:t>reprezentujący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Pr="004B4D1E">
        <w:t>c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w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wprowadzenie</w:t>
      </w:r>
      <w:r>
        <w:t xml:space="preserve"> </w:t>
      </w:r>
      <w:r w:rsidRPr="004B4D1E">
        <w:t>do</w:t>
      </w:r>
      <w:r>
        <w:t xml:space="preserve"> </w:t>
      </w:r>
      <w:r w:rsidRPr="004B4D1E">
        <w:t>wyliczenia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bookmarkStart w:id="1" w:name="mip28012744"/>
      <w:bookmarkEnd w:id="1"/>
      <w:r>
        <w:t>„</w:t>
      </w:r>
      <w:r w:rsidR="001948FD" w:rsidRPr="004B4D1E">
        <w:t>Właściwy</w:t>
      </w:r>
      <w:r w:rsidR="001948FD">
        <w:t xml:space="preserve"> </w:t>
      </w:r>
      <w:r w:rsidR="001948FD" w:rsidRPr="004B4D1E">
        <w:t>naczelnik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1948FD">
        <w:t xml:space="preserve"> </w:t>
      </w:r>
      <w:r w:rsidR="001948FD" w:rsidRPr="004B4D1E">
        <w:t>ustala</w:t>
      </w:r>
      <w:r w:rsidR="001948FD">
        <w:t xml:space="preserve"> </w:t>
      </w:r>
      <w:r w:rsidR="001948FD" w:rsidRPr="004B4D1E">
        <w:t>wysokość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generalnego,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uwzględnieniem</w:t>
      </w:r>
      <w:r w:rsidR="00C86666">
        <w:t xml:space="preserve"> ust. </w:t>
      </w:r>
      <w:r w:rsidR="001948FD" w:rsidRPr="004B4D1E">
        <w:t>3,</w:t>
      </w:r>
      <w:r w:rsidR="001948FD">
        <w:t xml:space="preserve"> </w:t>
      </w:r>
      <w:r w:rsidR="001948FD" w:rsidRPr="004B4D1E">
        <w:t>3a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3b,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poziomie</w:t>
      </w:r>
      <w:r w:rsidR="001948FD">
        <w:t xml:space="preserve"> </w:t>
      </w:r>
      <w:r w:rsidR="001948FD" w:rsidRPr="004B4D1E">
        <w:t>równym: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po</w:t>
      </w:r>
      <w:r w:rsidR="00C86666">
        <w:t xml:space="preserve"> ust. </w:t>
      </w:r>
      <w:r w:rsidRPr="004B4D1E">
        <w:t>3a</w:t>
      </w:r>
      <w:r>
        <w:t xml:space="preserve"> 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3b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3b.</w:t>
      </w:r>
      <w:r>
        <w:t> </w:t>
      </w:r>
      <w:r w:rsidR="001948FD" w:rsidRPr="004B4D1E">
        <w:t>Wysokość</w:t>
      </w:r>
      <w:r w:rsidR="001948FD">
        <w:t xml:space="preserve"> </w:t>
      </w:r>
      <w:r w:rsidR="001948FD" w:rsidRPr="004B4D1E">
        <w:t>zabezpieczenia</w:t>
      </w:r>
      <w:r w:rsidR="001948FD">
        <w:t xml:space="preserve"> </w:t>
      </w:r>
      <w:r w:rsidR="001948FD" w:rsidRPr="004B4D1E">
        <w:t>generalnego</w:t>
      </w:r>
      <w:r w:rsidR="001948FD">
        <w:t xml:space="preserve"> </w:t>
      </w:r>
      <w:r w:rsidR="001948FD" w:rsidRPr="004B4D1E">
        <w:t>składanego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reprezentujący</w:t>
      </w:r>
      <w:r w:rsidR="001948FD">
        <w:t xml:space="preserve"> </w:t>
      </w:r>
      <w:r w:rsidR="001948FD" w:rsidRPr="004B4D1E">
        <w:t>przedsiębiorcę</w:t>
      </w:r>
      <w:r w:rsidR="001948FD">
        <w:t xml:space="preserve"> </w:t>
      </w:r>
      <w:r w:rsidR="001948FD"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20</w:t>
      </w:r>
      <w:r w:rsidR="001948FD"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="001948FD" w:rsidRPr="004B4D1E">
        <w:t>c,</w:t>
      </w:r>
      <w:r w:rsidR="001948FD">
        <w:t xml:space="preserve"> </w:t>
      </w:r>
      <w:r w:rsidR="001948FD" w:rsidRPr="004B4D1E">
        <w:t>ustala</w:t>
      </w:r>
      <w:r w:rsidR="001948FD">
        <w:t xml:space="preserve"> </w:t>
      </w:r>
      <w:r w:rsidR="001948FD"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kwocie</w:t>
      </w:r>
      <w:r w:rsidR="001948FD">
        <w:t xml:space="preserve"> </w:t>
      </w:r>
      <w:r w:rsidR="001948FD" w:rsidRPr="004B4D1E">
        <w:t>równej</w:t>
      </w:r>
      <w:r w:rsidR="001948FD">
        <w:t xml:space="preserve"> </w:t>
      </w:r>
      <w:r w:rsidR="001948FD" w:rsidRPr="004B4D1E">
        <w:t>wysokości</w:t>
      </w:r>
      <w:r w:rsidR="001948FD">
        <w:t xml:space="preserve"> </w:t>
      </w:r>
      <w:r w:rsidR="001948FD" w:rsidRPr="004B4D1E">
        <w:t>maksymalnej</w:t>
      </w:r>
      <w:r w:rsidR="001948FD">
        <w:t xml:space="preserve"> </w:t>
      </w:r>
      <w:r w:rsidR="001948FD" w:rsidRPr="004B4D1E">
        <w:t>kwoty</w:t>
      </w:r>
      <w:r w:rsidR="001948FD">
        <w:t xml:space="preserve"> </w:t>
      </w:r>
      <w:r w:rsidR="001948FD" w:rsidRPr="004B4D1E">
        <w:t>miesięcznego</w:t>
      </w:r>
      <w:r w:rsidR="001948FD">
        <w:t xml:space="preserve"> </w:t>
      </w:r>
      <w:r w:rsidR="001948FD" w:rsidRPr="004B4D1E">
        <w:t>zobowiązania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mogącego</w:t>
      </w:r>
      <w:r w:rsidR="001948FD">
        <w:t xml:space="preserve"> </w:t>
      </w:r>
      <w:r w:rsidR="001948FD" w:rsidRPr="004B4D1E">
        <w:t>powstać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sprzedaży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innemu</w:t>
      </w:r>
      <w:r w:rsidR="001948FD">
        <w:t xml:space="preserve"> </w:t>
      </w:r>
      <w:r w:rsidR="001948FD" w:rsidRPr="004B4D1E">
        <w:t>podmiotowi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zużywa</w:t>
      </w:r>
      <w:r w:rsidR="001948FD">
        <w:t xml:space="preserve"> </w:t>
      </w:r>
      <w:r w:rsidR="001948FD" w:rsidRPr="004B4D1E">
        <w:t>susz</w:t>
      </w:r>
      <w:r w:rsidR="001948FD">
        <w:t xml:space="preserve"> </w:t>
      </w:r>
      <w:r w:rsidR="001948FD" w:rsidRPr="004B4D1E">
        <w:t>tytoniowy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produkcji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tytoniowych</w:t>
      </w:r>
      <w:r w:rsidR="001948FD">
        <w:t xml:space="preserve">, </w:t>
      </w:r>
      <w:r w:rsidR="001948FD" w:rsidRPr="004B4D1E">
        <w:t>lub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zużycia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tytoniowy,</w:t>
      </w:r>
      <w:r w:rsidR="001948FD">
        <w:t xml:space="preserve"> </w:t>
      </w:r>
      <w:r w:rsidR="001948FD" w:rsidRPr="004B4D1E">
        <w:t>jednak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mniejszej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C86666" w:rsidRPr="004B4D1E">
        <w:t>2</w:t>
      </w:r>
      <w:r w:rsidR="00C86666">
        <w:t> </w:t>
      </w:r>
      <w:r w:rsidR="001948FD" w:rsidRPr="004B4D1E">
        <w:t>mln</w:t>
      </w:r>
      <w:r w:rsidR="001948FD">
        <w:t xml:space="preserve"> </w:t>
      </w:r>
      <w:r w:rsidR="001948FD" w:rsidRPr="004B4D1E">
        <w:t>zł.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d)</w:t>
      </w:r>
      <w:r w:rsidRPr="004B4D1E">
        <w:tab/>
        <w:t>ust.</w:t>
      </w:r>
      <w:r>
        <w:t xml:space="preserve"> </w:t>
      </w:r>
      <w:r w:rsidR="00C86666" w:rsidRPr="004B4D1E">
        <w:t>6</w:t>
      </w:r>
      <w:r w:rsidR="00C86666">
        <w:t xml:space="preserve"> i </w:t>
      </w:r>
      <w:r w:rsidR="00C86666" w:rsidRPr="004B4D1E">
        <w:t>7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6.</w:t>
      </w:r>
      <w:r>
        <w:t> </w:t>
      </w:r>
      <w:r w:rsidR="001948FD" w:rsidRPr="004B4D1E">
        <w:t>Podmiot</w:t>
      </w:r>
      <w:r w:rsidR="001948FD">
        <w:t xml:space="preserve"> </w:t>
      </w:r>
      <w:r w:rsidR="001948FD" w:rsidRPr="004B4D1E">
        <w:t>pośredniczący,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podmiot</w:t>
      </w:r>
      <w:r w:rsidR="001948FD">
        <w:t xml:space="preserve"> </w:t>
      </w:r>
      <w:r w:rsidR="001948FD" w:rsidRPr="004B4D1E">
        <w:t>reprezentujący</w:t>
      </w:r>
      <w:r w:rsidR="001948FD">
        <w:t xml:space="preserve"> </w:t>
      </w:r>
      <w:r w:rsidR="001948FD" w:rsidRPr="004B4D1E">
        <w:t>przedsiębiorcę</w:t>
      </w:r>
      <w:r w:rsidR="007B267F">
        <w:br/>
      </w:r>
      <w:r w:rsidR="001948FD"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20</w:t>
      </w:r>
      <w:r w:rsidR="001948FD"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="001948FD" w:rsidRPr="004B4D1E">
        <w:t>c,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054602">
        <w:t>obowiązane</w:t>
      </w:r>
      <w:r w:rsidR="001948FD">
        <w:t xml:space="preserve"> </w:t>
      </w:r>
      <w:r w:rsidR="001948FD" w:rsidRPr="004B4D1E">
        <w:t>aktualizować</w:t>
      </w:r>
      <w:r w:rsidR="001948FD">
        <w:t xml:space="preserve"> </w:t>
      </w:r>
      <w:r w:rsidR="001948FD" w:rsidRPr="004B4D1E">
        <w:t>wysokość</w:t>
      </w:r>
      <w:r w:rsidR="001948FD">
        <w:t xml:space="preserve"> </w:t>
      </w:r>
      <w:r w:rsidR="001948FD" w:rsidRPr="004B4D1E">
        <w:t>zabezpieczenia</w:t>
      </w:r>
      <w:r w:rsidR="007B267F">
        <w:br/>
      </w:r>
      <w:r w:rsidR="001948FD" w:rsidRPr="004B4D1E">
        <w:t>generalnego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sposób</w:t>
      </w:r>
      <w:r w:rsidR="001948FD">
        <w:t xml:space="preserve"> </w:t>
      </w:r>
      <w:r w:rsidR="001948FD" w:rsidRPr="004B4D1E">
        <w:t>zapewniający</w:t>
      </w:r>
      <w:r w:rsidR="001948FD">
        <w:t xml:space="preserve"> </w:t>
      </w:r>
      <w:r w:rsidR="001948FD" w:rsidRPr="004B4D1E">
        <w:t>pokrycie</w:t>
      </w:r>
      <w:r w:rsidR="001948FD">
        <w:t xml:space="preserve"> </w:t>
      </w:r>
      <w:r w:rsidR="001948FD" w:rsidRPr="004B4D1E">
        <w:t>mogących</w:t>
      </w:r>
      <w:r w:rsidR="001948FD">
        <w:t xml:space="preserve"> </w:t>
      </w:r>
      <w:r w:rsidR="001948FD" w:rsidRPr="004B4D1E">
        <w:t>powstać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każdym</w:t>
      </w:r>
      <w:r w:rsidR="001948FD">
        <w:t xml:space="preserve"> </w:t>
      </w:r>
      <w:r w:rsidR="001948FD" w:rsidRPr="004B4D1E">
        <w:t>czasie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zobowiązań</w:t>
      </w:r>
      <w:r w:rsidR="001948FD">
        <w:t xml:space="preserve"> </w:t>
      </w:r>
      <w:r w:rsidR="001948FD" w:rsidRPr="004B4D1E">
        <w:t>podatk</w:t>
      </w:r>
      <w:r w:rsidR="001948FD" w:rsidRPr="004B4D1E">
        <w:t>o</w:t>
      </w:r>
      <w:r w:rsidR="001948FD" w:rsidRPr="004B4D1E">
        <w:t>wych,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054602">
        <w:t xml:space="preserve">pośredniczącego – także </w:t>
      </w:r>
      <w:r w:rsidR="001948FD" w:rsidRPr="004B4D1E">
        <w:t>opłat</w:t>
      </w:r>
      <w:r w:rsidR="001948FD">
        <w:t xml:space="preserve"> </w:t>
      </w:r>
      <w:r w:rsidR="001948FD" w:rsidRPr="004B4D1E">
        <w:t>paliwowych,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których</w:t>
      </w:r>
      <w:r w:rsidR="001948FD">
        <w:t xml:space="preserve"> </w:t>
      </w:r>
      <w:r w:rsidR="001948FD" w:rsidRPr="004B4D1E">
        <w:t>zapłaty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on</w:t>
      </w:r>
      <w:r w:rsidR="0062286A">
        <w:br/>
      </w:r>
      <w:r w:rsidR="001948FD" w:rsidRPr="004B4D1E">
        <w:t>o</w:t>
      </w:r>
      <w:r w:rsidR="001948FD" w:rsidRPr="004B4D1E">
        <w:t>bowiązany.</w:t>
      </w:r>
      <w:bookmarkStart w:id="2" w:name="_GoBack"/>
      <w:bookmarkEnd w:id="2"/>
    </w:p>
    <w:p w:rsidR="001948FD" w:rsidRPr="004B4D1E" w:rsidRDefault="001948FD" w:rsidP="001948FD">
      <w:pPr>
        <w:pStyle w:val="ZLITUSTzmustliter"/>
      </w:pPr>
      <w:r w:rsidRPr="004B4D1E">
        <w:t>7.</w:t>
      </w:r>
      <w:r w:rsidR="00054602">
        <w:t> </w:t>
      </w:r>
      <w:r w:rsidRPr="004B4D1E">
        <w:t>Dokonanie</w:t>
      </w:r>
      <w:r>
        <w:t xml:space="preserve"> </w:t>
      </w:r>
      <w:r w:rsidRPr="004B4D1E">
        <w:t>czynności</w:t>
      </w:r>
      <w:r>
        <w:t xml:space="preserve"> </w:t>
      </w:r>
      <w:r w:rsidRPr="004B4D1E">
        <w:t>lub</w:t>
      </w:r>
      <w:r>
        <w:t xml:space="preserve"> </w:t>
      </w:r>
      <w:r w:rsidRPr="004B4D1E">
        <w:t>zaistnienie</w:t>
      </w:r>
      <w:r>
        <w:t xml:space="preserve"> </w:t>
      </w:r>
      <w:r w:rsidRPr="004B4D1E">
        <w:t>stanu</w:t>
      </w:r>
      <w:r>
        <w:t xml:space="preserve"> </w:t>
      </w:r>
      <w:r w:rsidRPr="004B4D1E">
        <w:t>faktycznego,</w:t>
      </w:r>
      <w:r>
        <w:t xml:space="preserve"> </w:t>
      </w:r>
      <w:r w:rsidRPr="004B4D1E">
        <w:t>powodujących</w:t>
      </w:r>
      <w:r>
        <w:t xml:space="preserve"> </w:t>
      </w:r>
      <w:r w:rsidRPr="004B4D1E">
        <w:t>powstanie</w:t>
      </w:r>
      <w:r>
        <w:t xml:space="preserve"> </w:t>
      </w:r>
      <w:r w:rsidRPr="004B4D1E">
        <w:t>obowiązku</w:t>
      </w:r>
      <w:r>
        <w:t xml:space="preserve"> </w:t>
      </w:r>
      <w:r w:rsidRPr="004B4D1E">
        <w:t>podatk</w:t>
      </w:r>
      <w:r w:rsidRPr="004B4D1E">
        <w:t>o</w:t>
      </w:r>
      <w:r w:rsidRPr="004B4D1E">
        <w:t>wego,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pośredniczącego</w:t>
      </w:r>
      <w:r>
        <w:t xml:space="preserve"> </w:t>
      </w:r>
      <w:r w:rsidRPr="004B4D1E">
        <w:t>podmiotu</w:t>
      </w:r>
      <w:r>
        <w:t xml:space="preserve"> </w:t>
      </w:r>
      <w:r w:rsidRPr="004B4D1E">
        <w:t>tytoniowego</w:t>
      </w:r>
      <w:r>
        <w:t xml:space="preserve"> </w:t>
      </w:r>
      <w:r w:rsidRPr="004B4D1E">
        <w:t>oraz</w:t>
      </w:r>
      <w:r>
        <w:t xml:space="preserve"> </w:t>
      </w:r>
      <w:r w:rsidRPr="004B4D1E">
        <w:t>podmiotu</w:t>
      </w:r>
      <w:r>
        <w:t xml:space="preserve"> </w:t>
      </w:r>
      <w:r w:rsidRPr="004B4D1E">
        <w:t>reprezentującego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Pr="004B4D1E">
        <w:t>c,</w:t>
      </w:r>
      <w:r>
        <w:t xml:space="preserve"> </w:t>
      </w:r>
      <w:r w:rsidRPr="004B4D1E">
        <w:t>nabycie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tytoniowego,</w:t>
      </w:r>
      <w:r>
        <w:t xml:space="preserve"> </w:t>
      </w:r>
      <w:r w:rsidRPr="004B4D1E">
        <w:t>odpowiednio,</w:t>
      </w:r>
      <w:r>
        <w:t xml:space="preserve"> </w:t>
      </w:r>
      <w:r w:rsidRPr="004B4D1E">
        <w:t>przez</w:t>
      </w:r>
      <w:r>
        <w:t xml:space="preserve"> </w:t>
      </w:r>
      <w:r w:rsidRPr="004B4D1E">
        <w:t>ten</w:t>
      </w:r>
      <w:r>
        <w:t xml:space="preserve"> </w:t>
      </w:r>
      <w:r w:rsidRPr="004B4D1E">
        <w:t>p</w:t>
      </w:r>
      <w:r w:rsidRPr="004B4D1E">
        <w:t>o</w:t>
      </w:r>
      <w:r w:rsidRPr="004B4D1E">
        <w:t>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</w:t>
      </w:r>
      <w:r>
        <w:t xml:space="preserve"> </w:t>
      </w:r>
      <w:r w:rsidRPr="004B4D1E">
        <w:t>albo</w:t>
      </w:r>
      <w:r>
        <w:t xml:space="preserve"> </w:t>
      </w:r>
      <w:r w:rsidRPr="004B4D1E">
        <w:t>tego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zagranicznego,</w:t>
      </w:r>
      <w:r>
        <w:t xml:space="preserve"> </w:t>
      </w:r>
      <w:r w:rsidRPr="004B4D1E">
        <w:t>wymaga</w:t>
      </w:r>
      <w:r>
        <w:t xml:space="preserve"> </w:t>
      </w:r>
      <w:r w:rsidRPr="004B4D1E">
        <w:t>odnotowania</w:t>
      </w:r>
      <w:r>
        <w:t xml:space="preserve"> </w:t>
      </w:r>
      <w:r w:rsidRPr="004B4D1E">
        <w:t>obciążenia</w:t>
      </w:r>
      <w:r>
        <w:t xml:space="preserve"> </w:t>
      </w:r>
      <w:r w:rsidRPr="004B4D1E">
        <w:t>z</w:t>
      </w:r>
      <w:r w:rsidRPr="004B4D1E">
        <w:t>a</w:t>
      </w:r>
      <w:r w:rsidRPr="004B4D1E">
        <w:t>bezpieczenia</w:t>
      </w:r>
      <w:r>
        <w:t xml:space="preserve"> </w:t>
      </w:r>
      <w:r w:rsidRPr="004B4D1E">
        <w:t>generalnego</w:t>
      </w:r>
      <w:r>
        <w:t xml:space="preserve"> </w:t>
      </w:r>
      <w:r w:rsidRPr="004B4D1E">
        <w:t>odpowiednio</w:t>
      </w:r>
      <w:r>
        <w:t xml:space="preserve"> </w:t>
      </w:r>
      <w:r w:rsidRPr="004B4D1E">
        <w:t>kwotą</w:t>
      </w:r>
      <w:r>
        <w:t xml:space="preserve"> </w:t>
      </w:r>
      <w:r w:rsidRPr="004B4D1E">
        <w:t>powstałego</w:t>
      </w:r>
      <w:r>
        <w:t xml:space="preserve"> </w:t>
      </w:r>
      <w:r w:rsidRPr="004B4D1E">
        <w:t>lub</w:t>
      </w:r>
      <w:r>
        <w:t xml:space="preserve"> </w:t>
      </w:r>
      <w:r w:rsidRPr="004B4D1E">
        <w:t>mogącego</w:t>
      </w:r>
      <w:r>
        <w:t xml:space="preserve"> </w:t>
      </w:r>
      <w:r w:rsidRPr="004B4D1E">
        <w:t>powstać</w:t>
      </w:r>
      <w:r>
        <w:t xml:space="preserve"> </w:t>
      </w:r>
      <w:r w:rsidRPr="004B4D1E">
        <w:t>zobowiązania</w:t>
      </w:r>
      <w:r>
        <w:t xml:space="preserve"> </w:t>
      </w:r>
      <w:r w:rsidRPr="004B4D1E">
        <w:t>podatkowego</w:t>
      </w:r>
      <w:r>
        <w:t xml:space="preserve"> </w:t>
      </w:r>
      <w:r w:rsidRPr="004B4D1E">
        <w:t>albo</w:t>
      </w:r>
      <w:r>
        <w:t xml:space="preserve"> </w:t>
      </w:r>
      <w:r w:rsidRPr="004B4D1E">
        <w:t>kwotą</w:t>
      </w:r>
      <w:r>
        <w:t xml:space="preserve"> </w:t>
      </w:r>
      <w:r w:rsidRPr="004B4D1E">
        <w:t>powstałego</w:t>
      </w:r>
      <w:r>
        <w:t xml:space="preserve"> </w:t>
      </w:r>
      <w:r w:rsidRPr="004B4D1E">
        <w:t>lub</w:t>
      </w:r>
      <w:r>
        <w:t xml:space="preserve"> </w:t>
      </w:r>
      <w:r w:rsidRPr="004B4D1E">
        <w:t>mogącego</w:t>
      </w:r>
      <w:r>
        <w:t xml:space="preserve"> </w:t>
      </w:r>
      <w:r w:rsidRPr="004B4D1E">
        <w:t>powstać</w:t>
      </w:r>
      <w:r>
        <w:t xml:space="preserve"> </w:t>
      </w:r>
      <w:r w:rsidRPr="004B4D1E">
        <w:t>zobowiązania</w:t>
      </w:r>
      <w:r>
        <w:t xml:space="preserve"> </w:t>
      </w:r>
      <w:r w:rsidRPr="004B4D1E">
        <w:t>podatkowego</w:t>
      </w:r>
      <w:r>
        <w:t xml:space="preserve"> </w:t>
      </w:r>
      <w:r w:rsidRPr="004B4D1E">
        <w:t>oraz</w:t>
      </w:r>
      <w:r>
        <w:t xml:space="preserve"> </w:t>
      </w:r>
      <w:r w:rsidRPr="004B4D1E">
        <w:t>opłaty</w:t>
      </w:r>
      <w:r>
        <w:t xml:space="preserve"> </w:t>
      </w:r>
      <w:r w:rsidRPr="004B4D1E">
        <w:t>paliwowej,</w:t>
      </w:r>
      <w:r>
        <w:t xml:space="preserve"> </w:t>
      </w:r>
      <w:r w:rsidRPr="004B4D1E">
        <w:t>której</w:t>
      </w:r>
      <w:r>
        <w:t xml:space="preserve"> </w:t>
      </w:r>
      <w:r w:rsidRPr="004B4D1E">
        <w:t>ob</w:t>
      </w:r>
      <w:r w:rsidRPr="004B4D1E">
        <w:t>o</w:t>
      </w:r>
      <w:r w:rsidRPr="004B4D1E">
        <w:t>wiązek</w:t>
      </w:r>
      <w:r>
        <w:t xml:space="preserve"> </w:t>
      </w:r>
      <w:r w:rsidRPr="004B4D1E">
        <w:t>zapłaty</w:t>
      </w:r>
      <w:r>
        <w:t xml:space="preserve"> </w:t>
      </w:r>
      <w:r w:rsidRPr="004B4D1E">
        <w:t>powstał</w:t>
      </w:r>
      <w:r>
        <w:t xml:space="preserve"> </w:t>
      </w:r>
      <w:r w:rsidRPr="004B4D1E">
        <w:t>lub</w:t>
      </w:r>
      <w:r>
        <w:t xml:space="preserve"> </w:t>
      </w:r>
      <w:r w:rsidRPr="004B4D1E">
        <w:t>może</w:t>
      </w:r>
      <w:r>
        <w:t xml:space="preserve"> </w:t>
      </w:r>
      <w:r w:rsidRPr="004B4D1E">
        <w:t>powstać,</w:t>
      </w:r>
      <w:r>
        <w:t xml:space="preserve"> </w:t>
      </w:r>
      <w:r w:rsidRPr="004B4D1E">
        <w:t>po</w:t>
      </w:r>
      <w:r>
        <w:t xml:space="preserve"> </w:t>
      </w:r>
      <w:r w:rsidRPr="004B4D1E">
        <w:t>uprzednim</w:t>
      </w:r>
      <w:r>
        <w:t xml:space="preserve"> </w:t>
      </w:r>
      <w:r w:rsidRPr="004B4D1E">
        <w:t>ustaleniu</w:t>
      </w:r>
      <w:r>
        <w:t xml:space="preserve"> </w:t>
      </w:r>
      <w:r w:rsidRPr="004B4D1E">
        <w:t>stanu</w:t>
      </w:r>
      <w:r>
        <w:t xml:space="preserve"> </w:t>
      </w:r>
      <w:r w:rsidRPr="00054602">
        <w:t>wykorzystania zabezpieczenia genera</w:t>
      </w:r>
      <w:r w:rsidRPr="00054602">
        <w:t>l</w:t>
      </w:r>
      <w:r w:rsidRPr="00054602">
        <w:t>nego</w:t>
      </w:r>
      <w:r w:rsidRPr="004B4D1E">
        <w:t>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zastrzeżeniem</w:t>
      </w:r>
      <w:r w:rsidR="00C86666">
        <w:t xml:space="preserve"> art. </w:t>
      </w:r>
      <w:r w:rsidRPr="004B4D1E">
        <w:t>6</w:t>
      </w:r>
      <w:r w:rsidR="00C86666" w:rsidRPr="004B4D1E">
        <w:t>3</w:t>
      </w:r>
      <w:r w:rsidR="00C86666">
        <w:t xml:space="preserve"> ust. </w:t>
      </w:r>
      <w:r w:rsidRPr="004B4D1E">
        <w:t>1a.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e)</w:t>
      </w:r>
      <w:r w:rsidRPr="004B4D1E">
        <w:tab/>
        <w:t>w</w:t>
      </w:r>
      <w:r w:rsidR="00C86666">
        <w:t xml:space="preserve"> ust. </w:t>
      </w:r>
      <w:r w:rsidRPr="004B4D1E">
        <w:t>7a</w:t>
      </w:r>
      <w:r w:rsidR="00C86666">
        <w:t xml:space="preserve"> </w:t>
      </w:r>
      <w:r w:rsidR="00C86666" w:rsidRPr="004B4D1E">
        <w:t>w</w:t>
      </w:r>
      <w:r w:rsidR="00C86666">
        <w:t> pkt </w:t>
      </w:r>
      <w:r w:rsidR="00C86666" w:rsidRPr="004B4D1E">
        <w:t>2</w:t>
      </w:r>
      <w:r w:rsidR="00C86666">
        <w:t> </w:t>
      </w:r>
      <w:r w:rsidRPr="004B4D1E">
        <w:t>kropkę</w:t>
      </w:r>
      <w:r>
        <w:t xml:space="preserve"> </w:t>
      </w:r>
      <w:r w:rsidRPr="004B4D1E">
        <w:t>zastępuje</w:t>
      </w:r>
      <w:r>
        <w:t xml:space="preserve"> </w:t>
      </w:r>
      <w:r w:rsidRPr="004B4D1E">
        <w:t>się</w:t>
      </w:r>
      <w:r>
        <w:t xml:space="preserve"> </w:t>
      </w:r>
      <w:r w:rsidRPr="004B4D1E">
        <w:t>średnikiem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="00C86666" w:rsidRPr="004B4D1E">
        <w:t>3</w:t>
      </w:r>
      <w:r w:rsidR="00C86666">
        <w:t xml:space="preserve"> i </w:t>
      </w:r>
      <w:r w:rsidR="00C86666" w:rsidRPr="004B4D1E">
        <w:t>4</w:t>
      </w:r>
      <w:r w:rsidR="00C86666">
        <w:t xml:space="preserve"> w </w:t>
      </w:r>
      <w:r w:rsidRPr="004B4D1E">
        <w:t>brzmieniu: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3)</w:t>
      </w:r>
      <w:r w:rsidR="001948FD"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6</w:t>
      </w:r>
      <w:r w:rsidR="00C86666">
        <w:t> </w:t>
      </w:r>
      <w:r w:rsidR="001948FD" w:rsidRPr="004B4D1E">
        <w:t>–</w:t>
      </w:r>
      <w:r w:rsidR="001948FD">
        <w:t xml:space="preserve"> </w:t>
      </w:r>
      <w:r w:rsidR="001948FD" w:rsidRPr="004B4D1E">
        <w:t>odnotowuje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tytoniowy;</w:t>
      </w:r>
    </w:p>
    <w:p w:rsidR="001948FD" w:rsidRPr="004B4D1E" w:rsidRDefault="001948FD" w:rsidP="001948FD">
      <w:pPr>
        <w:pStyle w:val="ZLITPKTzmpktliter"/>
      </w:pPr>
      <w:r w:rsidRPr="004B4D1E">
        <w:t>4)</w:t>
      </w:r>
      <w:r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7</w:t>
      </w:r>
      <w:r w:rsidR="00C86666">
        <w:t> </w:t>
      </w:r>
      <w:r w:rsidRPr="004B4D1E">
        <w:t>–</w:t>
      </w:r>
      <w:r>
        <w:t xml:space="preserve"> </w:t>
      </w:r>
      <w:r w:rsidRPr="004B4D1E">
        <w:t>odnotowuje</w:t>
      </w:r>
      <w:r>
        <w:t xml:space="preserve"> </w:t>
      </w:r>
      <w:r w:rsidRPr="004B4D1E">
        <w:t>podmiot</w:t>
      </w:r>
      <w:r>
        <w:t xml:space="preserve"> </w:t>
      </w:r>
      <w:r w:rsidRPr="004B4D1E">
        <w:t>reprezentujący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Pr="004B4D1E">
        <w:t>c.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f)</w:t>
      </w:r>
      <w:r w:rsidRPr="004B4D1E">
        <w:tab/>
        <w:t>w</w:t>
      </w:r>
      <w:r w:rsidR="00C86666">
        <w:t xml:space="preserve"> ust. </w:t>
      </w:r>
      <w:r w:rsidR="00C86666" w:rsidRPr="004B4D1E">
        <w:t>8</w:t>
      </w:r>
      <w:r w:rsidR="00C86666">
        <w:t xml:space="preserve"> zdanie</w:t>
      </w:r>
      <w:r>
        <w:t xml:space="preserve"> </w:t>
      </w:r>
      <w:r w:rsidRPr="004B4D1E">
        <w:t>drugie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Przepisy</w:t>
      </w:r>
      <w:r w:rsidR="00C86666">
        <w:t xml:space="preserve"> art. </w:t>
      </w:r>
      <w:r w:rsidR="001948FD" w:rsidRPr="004B4D1E">
        <w:t>6</w:t>
      </w:r>
      <w:r w:rsidR="00C86666" w:rsidRPr="004B4D1E">
        <w:t>4</w:t>
      </w:r>
      <w:r w:rsidR="00C86666">
        <w:t xml:space="preserve"> ust. </w:t>
      </w:r>
      <w:r w:rsidR="001948FD" w:rsidRPr="004B4D1E">
        <w:t>3–5a,</w:t>
      </w:r>
      <w:r w:rsidR="001948FD">
        <w:t xml:space="preserve"> </w:t>
      </w:r>
      <w:r w:rsidR="00C86666" w:rsidRPr="004B4D1E">
        <w:t>8</w:t>
      </w:r>
      <w:r w:rsidR="00C86666">
        <w:t xml:space="preserve"> i </w:t>
      </w:r>
      <w:r w:rsidR="00C86666" w:rsidRPr="004B4D1E">
        <w:t>9</w:t>
      </w:r>
      <w:r w:rsidR="00C86666">
        <w:t xml:space="preserve"> oraz</w:t>
      </w:r>
      <w:r w:rsidR="001948FD">
        <w:t xml:space="preserve"> </w:t>
      </w:r>
      <w:r w:rsidR="001948FD" w:rsidRPr="004B4D1E">
        <w:t>przepisy</w:t>
      </w:r>
      <w:r w:rsidR="001948FD">
        <w:t xml:space="preserve"> </w:t>
      </w:r>
      <w:r w:rsidR="001948FD" w:rsidRPr="004B4D1E">
        <w:t>wydane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C86666">
        <w:t xml:space="preserve"> art. </w:t>
      </w:r>
      <w:r w:rsidR="001948FD" w:rsidRPr="004B4D1E">
        <w:t>6</w:t>
      </w:r>
      <w:r w:rsidR="00C86666" w:rsidRPr="004B4D1E">
        <w:t>4</w:t>
      </w:r>
      <w:r w:rsidR="00C86666">
        <w:t xml:space="preserve"> ust. </w:t>
      </w:r>
      <w:r w:rsidR="001948FD" w:rsidRPr="004B4D1E">
        <w:t>1</w:t>
      </w:r>
      <w:r w:rsidR="00C86666" w:rsidRPr="004B4D1E">
        <w:t>0</w:t>
      </w:r>
      <w:r w:rsidR="00C86666">
        <w:t> </w:t>
      </w:r>
      <w:r w:rsidR="001948FD" w:rsidRPr="004B4D1E">
        <w:t>dotyczące</w:t>
      </w:r>
      <w:r w:rsidR="001948FD">
        <w:t xml:space="preserve"> </w:t>
      </w:r>
      <w:r w:rsidR="001948FD" w:rsidRPr="004B4D1E">
        <w:t>sposobu</w:t>
      </w:r>
      <w:r w:rsidR="001948FD">
        <w:t xml:space="preserve"> </w:t>
      </w:r>
      <w:r w:rsidR="001948FD" w:rsidRPr="004B4D1E">
        <w:t>dokume</w:t>
      </w:r>
      <w:r w:rsidR="001948FD" w:rsidRPr="004B4D1E">
        <w:t>n</w:t>
      </w:r>
      <w:r w:rsidR="001948FD" w:rsidRPr="004B4D1E">
        <w:t>towania</w:t>
      </w:r>
      <w:r w:rsidR="001948FD">
        <w:t xml:space="preserve"> </w:t>
      </w:r>
      <w:r w:rsidR="001948FD" w:rsidRPr="004B4D1E">
        <w:t>spełnienia</w:t>
      </w:r>
      <w:r w:rsidR="001948FD">
        <w:t xml:space="preserve"> </w:t>
      </w:r>
      <w:r w:rsidR="001948FD" w:rsidRPr="004B4D1E">
        <w:t>warunków</w:t>
      </w:r>
      <w:r w:rsidR="001948FD">
        <w:t xml:space="preserve"> </w:t>
      </w:r>
      <w:r w:rsidR="001948FD"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6</w:t>
      </w:r>
      <w:r w:rsidR="00C86666" w:rsidRPr="004B4D1E">
        <w:t>4</w:t>
      </w:r>
      <w:r w:rsidR="00C86666">
        <w:t xml:space="preserve"> ust. </w:t>
      </w:r>
      <w:r w:rsidR="001948FD"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rodzaju</w:t>
      </w:r>
      <w:r w:rsidR="001948FD">
        <w:t xml:space="preserve"> </w:t>
      </w:r>
      <w:r w:rsidR="001948FD" w:rsidRPr="004B4D1E">
        <w:t>dokumentów</w:t>
      </w:r>
      <w:r w:rsidR="001948FD">
        <w:t xml:space="preserve"> </w:t>
      </w:r>
      <w:r w:rsidR="001948FD" w:rsidRPr="004B4D1E">
        <w:t>potwierdzających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spełnienie,</w:t>
      </w:r>
      <w:r w:rsidR="001948FD">
        <w:t xml:space="preserve"> 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odpowiednio.</w:t>
      </w:r>
      <w:r>
        <w:t>”</w:t>
      </w:r>
      <w:r w:rsidR="001948FD" w:rsidRPr="004B4D1E">
        <w:t>,</w:t>
      </w:r>
    </w:p>
    <w:p w:rsidR="001948FD" w:rsidRPr="00054602" w:rsidRDefault="001948FD" w:rsidP="00054602">
      <w:pPr>
        <w:pStyle w:val="LITlitera"/>
        <w:keepNext/>
      </w:pPr>
      <w:r w:rsidRPr="00054602">
        <w:t>g)</w:t>
      </w:r>
      <w:r w:rsidR="00054602">
        <w:tab/>
      </w:r>
      <w:r w:rsidRPr="00054602">
        <w:t xml:space="preserve">ust. </w:t>
      </w:r>
      <w:r w:rsidR="00C86666" w:rsidRPr="00054602">
        <w:t>9</w:t>
      </w:r>
      <w:r w:rsidR="00C86666">
        <w:t> </w:t>
      </w:r>
      <w:r w:rsidRPr="00054602">
        <w:t>otrzymuje brzmienie:</w:t>
      </w:r>
    </w:p>
    <w:p w:rsidR="001948FD" w:rsidRDefault="00054602" w:rsidP="001948FD">
      <w:pPr>
        <w:pStyle w:val="ZLITUSTzmustliter"/>
      </w:pPr>
      <w:r>
        <w:t>„</w:t>
      </w:r>
      <w:r w:rsidR="001948FD" w:rsidRPr="00054602">
        <w:t>9.</w:t>
      </w:r>
      <w:r>
        <w:t> </w:t>
      </w:r>
      <w:r w:rsidR="001948FD" w:rsidRPr="00054602">
        <w:t>Właściwy naczelnik urzędu celnego ustala wysokość zabezpieczenia ryczałtowego na poziomie 30% wysokości zabezpieczenia generalnego, do którego złożenia jest obowiązany podmiot składający wniosek</w:t>
      </w:r>
      <w:r w:rsidR="00C86666" w:rsidRPr="00054602">
        <w:t xml:space="preserve"> o</w:t>
      </w:r>
      <w:r w:rsidR="00C86666">
        <w:t> </w:t>
      </w:r>
      <w:r w:rsidR="001948FD" w:rsidRPr="00054602">
        <w:t>złożenie zabezpieczenia ryczałtowego,</w:t>
      </w:r>
      <w:r w:rsidR="00C86666" w:rsidRPr="00054602">
        <w:t xml:space="preserve"> z</w:t>
      </w:r>
      <w:r w:rsidR="00C86666">
        <w:t> </w:t>
      </w:r>
      <w:r w:rsidR="001948FD" w:rsidRPr="00054602">
        <w:t>zastrzeżeniem</w:t>
      </w:r>
      <w:r w:rsidR="00C86666">
        <w:t xml:space="preserve"> ust. </w:t>
      </w:r>
      <w:r w:rsidR="001948FD" w:rsidRPr="00054602">
        <w:t>9a</w:t>
      </w:r>
      <w:r w:rsidR="00C86666" w:rsidRPr="00054602">
        <w:t xml:space="preserve"> i</w:t>
      </w:r>
      <w:r w:rsidR="00C86666">
        <w:t> </w:t>
      </w:r>
      <w:r w:rsidR="001948FD" w:rsidRPr="00054602">
        <w:t>9b</w:t>
      </w:r>
      <w:r w:rsidR="001948FD" w:rsidRPr="00D17B97">
        <w:t>.</w:t>
      </w:r>
      <w:r>
        <w:t>”</w:t>
      </w:r>
      <w:r w:rsidR="001948FD">
        <w:t>;</w:t>
      </w:r>
    </w:p>
    <w:p w:rsidR="001948FD" w:rsidRPr="004B4D1E" w:rsidRDefault="001948FD" w:rsidP="00054602">
      <w:pPr>
        <w:pStyle w:val="LITlitera"/>
        <w:keepNext/>
      </w:pPr>
      <w:r>
        <w:t>h</w:t>
      </w:r>
      <w:r w:rsidRPr="004B4D1E">
        <w:t>)</w:t>
      </w:r>
      <w:r w:rsidRPr="004B4D1E">
        <w:tab/>
        <w:t>po</w:t>
      </w:r>
      <w:r w:rsidR="00C86666">
        <w:t xml:space="preserve"> ust. </w:t>
      </w:r>
      <w:r w:rsidR="00C86666" w:rsidRPr="004B4D1E">
        <w:t>9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9a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9b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054602" w:rsidRDefault="00054602" w:rsidP="001948FD">
      <w:pPr>
        <w:pStyle w:val="ZLITUSTzmustliter"/>
      </w:pPr>
      <w:r>
        <w:t>„</w:t>
      </w:r>
      <w:r w:rsidR="001948FD" w:rsidRPr="00054602">
        <w:t>9a.</w:t>
      </w:r>
      <w:r>
        <w:t> </w:t>
      </w:r>
      <w:r w:rsidR="001948FD" w:rsidRPr="00054602">
        <w:t>Na wniosek pośredniczącego podmiotu tytoniowego albo podmiotu reprezentującego przedsiębiorcę zagranicznego,</w:t>
      </w:r>
      <w:r w:rsidR="00C86666" w:rsidRPr="00054602">
        <w:t xml:space="preserve"> o</w:t>
      </w:r>
      <w:r w:rsidR="00C86666">
        <w:t> </w:t>
      </w:r>
      <w:r w:rsidR="001948FD" w:rsidRPr="00054602">
        <w:t>którym mowa</w:t>
      </w:r>
      <w:r w:rsidR="00C86666" w:rsidRPr="00054602">
        <w:t xml:space="preserve"> w</w:t>
      </w:r>
      <w:r w:rsidR="00C86666">
        <w:t> art. </w:t>
      </w:r>
      <w:r w:rsidR="001948FD" w:rsidRPr="00054602">
        <w:t>20d</w:t>
      </w:r>
      <w:r w:rsidR="00C86666">
        <w:t xml:space="preserve"> pkt </w:t>
      </w:r>
      <w:r w:rsidR="00C86666" w:rsidRPr="00054602">
        <w:t>1</w:t>
      </w:r>
      <w:r w:rsidR="00C86666">
        <w:t xml:space="preserve"> lit. </w:t>
      </w:r>
      <w:r w:rsidR="001948FD" w:rsidRPr="00054602">
        <w:t>c, który spełnia odpowiednio warunki,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art. </w:t>
      </w:r>
      <w:r w:rsidR="001948FD" w:rsidRPr="00054602">
        <w:t>6</w:t>
      </w:r>
      <w:r w:rsidR="00C86666" w:rsidRPr="00054602">
        <w:t>4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="001948FD" w:rsidRPr="00054602">
        <w:t xml:space="preserve">1, </w:t>
      </w:r>
      <w:r w:rsidR="00C86666" w:rsidRPr="00054602">
        <w:t>3</w:t>
      </w:r>
      <w:r w:rsidR="00C86666">
        <w:t xml:space="preserve"> i </w:t>
      </w:r>
      <w:r w:rsidR="001948FD" w:rsidRPr="00054602">
        <w:t>4, właściwy naczelnik urzędu celnego ustala wysokość zabezpieczenia ryczałtowego,</w:t>
      </w:r>
      <w:r w:rsidR="00C86666" w:rsidRPr="00054602">
        <w:t xml:space="preserve"> z</w:t>
      </w:r>
      <w:r w:rsidR="00C86666">
        <w:t> </w:t>
      </w:r>
      <w:r w:rsidR="001948FD" w:rsidRPr="00054602">
        <w:t>zastrzeżeniem</w:t>
      </w:r>
      <w:r w:rsidR="00C86666">
        <w:t xml:space="preserve"> ust. </w:t>
      </w:r>
      <w:r w:rsidR="001948FD" w:rsidRPr="00054602">
        <w:t>9b, na poziomie 30% wysokości zabezpieczenia generalnego, do którego złożenia są ob</w:t>
      </w:r>
      <w:r w:rsidR="001948FD" w:rsidRPr="00054602">
        <w:t>o</w:t>
      </w:r>
      <w:r w:rsidR="001948FD" w:rsidRPr="00054602">
        <w:t>wiązane te podmioty, jednak nie większym niż 3</w:t>
      </w:r>
      <w:r w:rsidR="00C86666" w:rsidRPr="00054602">
        <w:t>0</w:t>
      </w:r>
      <w:r w:rsidR="00C86666">
        <w:t> </w:t>
      </w:r>
      <w:r w:rsidR="001948FD" w:rsidRPr="00054602">
        <w:t>mln zł.</w:t>
      </w:r>
    </w:p>
    <w:p w:rsidR="001948FD" w:rsidRPr="004B4D1E" w:rsidRDefault="001948FD" w:rsidP="001948FD">
      <w:pPr>
        <w:pStyle w:val="ZLITUSTzmustliter"/>
      </w:pPr>
      <w:r w:rsidRPr="00054602">
        <w:t>9b.</w:t>
      </w:r>
      <w:r w:rsidR="00054602">
        <w:t> </w:t>
      </w:r>
      <w:r w:rsidRPr="00054602">
        <w:t>Na wniosek pośredniczącego podmiotu tytoniowego, który posiada odpowiednią infrastrukturę do przechowywania suszu tytoniowego, zawarł umowy</w:t>
      </w:r>
      <w:r w:rsidR="00C86666" w:rsidRPr="00054602">
        <w:t xml:space="preserve"> z</w:t>
      </w:r>
      <w:r w:rsidR="00C86666">
        <w:t> </w:t>
      </w:r>
      <w:r w:rsidRPr="00054602">
        <w:t>producentami suszu tytoniowego na dostarczenie co na</w:t>
      </w:r>
      <w:r w:rsidRPr="00054602">
        <w:t>j</w:t>
      </w:r>
      <w:r w:rsidRPr="00054602">
        <w:t>mniej 10</w:t>
      </w:r>
      <w:r w:rsidR="00C86666" w:rsidRPr="00054602">
        <w:t>0</w:t>
      </w:r>
      <w:r w:rsidR="00C86666">
        <w:t> </w:t>
      </w:r>
      <w:r w:rsidRPr="00054602">
        <w:t>ton suszu tytoniowego</w:t>
      </w:r>
      <w:r w:rsidR="00C86666" w:rsidRPr="00054602">
        <w:t xml:space="preserve"> w</w:t>
      </w:r>
      <w:r w:rsidR="00C86666">
        <w:t> </w:t>
      </w:r>
      <w:r w:rsidRPr="00054602">
        <w:t>ciągu roku, spełnia odpowiednio warunki,</w:t>
      </w:r>
      <w:r w:rsidR="00C86666" w:rsidRPr="00054602">
        <w:t xml:space="preserve"> o</w:t>
      </w:r>
      <w:r w:rsidR="00C86666">
        <w:t> </w:t>
      </w:r>
      <w:r w:rsidRPr="00054602">
        <w:t>których mowa</w:t>
      </w:r>
      <w:r w:rsidR="00C86666" w:rsidRPr="00054602">
        <w:t xml:space="preserve"> w</w:t>
      </w:r>
      <w:r w:rsidR="00C86666">
        <w:t> art. </w:t>
      </w:r>
      <w:r w:rsidRPr="00054602">
        <w:t>6</w:t>
      </w:r>
      <w:r w:rsidR="00C86666" w:rsidRPr="00054602">
        <w:t>4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Pr="00054602">
        <w:t xml:space="preserve">1, </w:t>
      </w:r>
      <w:r w:rsidR="00C86666" w:rsidRPr="00054602">
        <w:t>3</w:t>
      </w:r>
      <w:r w:rsidR="00C86666">
        <w:t xml:space="preserve"> i </w:t>
      </w:r>
      <w:r w:rsidR="00C86666" w:rsidRPr="00054602">
        <w:t>4</w:t>
      </w:r>
      <w:r w:rsidR="00C86666">
        <w:t xml:space="preserve"> oraz</w:t>
      </w:r>
      <w:r w:rsidRPr="00054602">
        <w:t xml:space="preserve"> nie naruszył przepisów prawa podatkowego</w:t>
      </w:r>
      <w:r w:rsidR="00C86666" w:rsidRPr="00054602">
        <w:t xml:space="preserve"> w</w:t>
      </w:r>
      <w:r w:rsidR="00C86666">
        <w:t> </w:t>
      </w:r>
      <w:r w:rsidRPr="00054602">
        <w:t>ciągu roku przed dniem złożenia wniosku, wł</w:t>
      </w:r>
      <w:r w:rsidRPr="00054602">
        <w:t>a</w:t>
      </w:r>
      <w:r w:rsidRPr="00054602">
        <w:t>ściwy naczelnik urzędu celnego ustala wysokość zabezpieczenia ryczałtowego</w:t>
      </w:r>
      <w:r w:rsidR="00C86666" w:rsidRPr="00054602">
        <w:t xml:space="preserve"> z</w:t>
      </w:r>
      <w:r w:rsidR="00C86666">
        <w:t> </w:t>
      </w:r>
      <w:r w:rsidRPr="00054602">
        <w:t>uwzględnieniem ilości suszu t</w:t>
      </w:r>
      <w:r w:rsidRPr="00054602">
        <w:t>y</w:t>
      </w:r>
      <w:r w:rsidRPr="00054602">
        <w:t>toniowego nabytego na terytorium kraju, nabytego wewnątrzwspólnotowo lub importowanego przez ten podmiot</w:t>
      </w:r>
      <w:r w:rsidR="00C86666" w:rsidRPr="00054602">
        <w:t xml:space="preserve"> w</w:t>
      </w:r>
      <w:r w:rsidR="00C86666">
        <w:t> </w:t>
      </w:r>
      <w:r w:rsidRPr="00054602">
        <w:t xml:space="preserve">ciągu roku przed dniem ustalenia tej wysokości, na poziomie </w:t>
      </w:r>
      <w:r w:rsidR="00C86666" w:rsidRPr="00054602">
        <w:t>1</w:t>
      </w:r>
      <w:r w:rsidR="00C86666">
        <w:t> </w:t>
      </w:r>
      <w:r w:rsidRPr="00054602">
        <w:t xml:space="preserve">mln zł od każdego pełnego tysiąca ton suszu tytoniowego, jednak nie mniej niż </w:t>
      </w:r>
      <w:r w:rsidR="00C86666" w:rsidRPr="00054602">
        <w:t>1</w:t>
      </w:r>
      <w:r w:rsidR="00C86666">
        <w:t> </w:t>
      </w:r>
      <w:r w:rsidRPr="00054602">
        <w:t>mln zł.</w:t>
      </w:r>
      <w:r w:rsidR="00054602">
        <w:t>”</w:t>
      </w:r>
      <w:r w:rsidRPr="00054602">
        <w:t>,</w:t>
      </w:r>
    </w:p>
    <w:p w:rsidR="001948FD" w:rsidRPr="004B4D1E" w:rsidRDefault="001948FD" w:rsidP="00054602">
      <w:pPr>
        <w:pStyle w:val="LITlitera"/>
        <w:keepNext/>
      </w:pPr>
      <w:r>
        <w:t>i</w:t>
      </w:r>
      <w:r w:rsidRPr="004B4D1E">
        <w:t>)</w:t>
      </w:r>
      <w:r w:rsidRPr="004B4D1E">
        <w:tab/>
        <w:t>ust.</w:t>
      </w:r>
      <w:r>
        <w:t xml:space="preserve"> </w:t>
      </w:r>
      <w:r w:rsidRPr="004B4D1E">
        <w:t>1</w:t>
      </w:r>
      <w:r w:rsidR="00C86666" w:rsidRPr="004B4D1E">
        <w:t>0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10.</w:t>
      </w:r>
      <w:r>
        <w:t> </w:t>
      </w:r>
      <w:r w:rsidR="001948FD" w:rsidRPr="004B4D1E">
        <w:t>Właściwy</w:t>
      </w:r>
      <w:r w:rsidR="001948FD">
        <w:t xml:space="preserve"> </w:t>
      </w:r>
      <w:r w:rsidR="001948FD" w:rsidRPr="004B4D1E">
        <w:t>naczelnik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1948FD">
        <w:t xml:space="preserve"> </w:t>
      </w:r>
      <w:r w:rsidR="001948FD" w:rsidRPr="004B4D1E">
        <w:t>co</w:t>
      </w:r>
      <w:r w:rsidR="001948FD">
        <w:t xml:space="preserve"> </w:t>
      </w:r>
      <w:r w:rsidR="001948FD" w:rsidRPr="004B4D1E">
        <w:t>najmniej</w:t>
      </w:r>
      <w:r w:rsidR="001948FD">
        <w:t xml:space="preserve"> </w:t>
      </w:r>
      <w:r w:rsidR="001948FD" w:rsidRPr="004B4D1E">
        <w:t>raz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roku</w:t>
      </w:r>
      <w:r w:rsidR="001948FD">
        <w:t xml:space="preserve"> </w:t>
      </w:r>
      <w:r w:rsidR="001948FD" w:rsidRPr="004B4D1E">
        <w:t>ustala</w:t>
      </w:r>
      <w:r w:rsidR="001948FD">
        <w:t xml:space="preserve"> </w:t>
      </w:r>
      <w:r w:rsidR="001948FD" w:rsidRPr="004B4D1E">
        <w:t>ponownie</w:t>
      </w:r>
      <w:r w:rsidR="001948FD">
        <w:t xml:space="preserve"> </w:t>
      </w:r>
      <w:r w:rsidR="001948FD" w:rsidRPr="004B4D1E">
        <w:t>wysokość</w:t>
      </w:r>
      <w:r w:rsidR="001948FD">
        <w:t xml:space="preserve"> </w:t>
      </w:r>
      <w:r w:rsidR="001948FD" w:rsidRPr="004B4D1E">
        <w:t>zabezpiecz</w:t>
      </w:r>
      <w:r w:rsidR="001948FD" w:rsidRPr="004B4D1E">
        <w:t>e</w:t>
      </w:r>
      <w:r w:rsidR="001948FD" w:rsidRPr="004B4D1E">
        <w:t>nia</w:t>
      </w:r>
      <w:r w:rsidR="001948FD">
        <w:t xml:space="preserve"> </w:t>
      </w:r>
      <w:r w:rsidR="001948FD" w:rsidRPr="004B4D1E">
        <w:t>ryczałtowego,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szczególności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maksymalnych</w:t>
      </w:r>
      <w:r w:rsidR="001948FD">
        <w:t xml:space="preserve"> </w:t>
      </w:r>
      <w:r w:rsidR="001948FD" w:rsidRPr="004B4D1E">
        <w:t>kwot</w:t>
      </w:r>
      <w:r w:rsidR="001948FD">
        <w:t xml:space="preserve"> </w:t>
      </w:r>
      <w:r w:rsidR="001948FD" w:rsidRPr="004B4D1E">
        <w:t>zobowiązań</w:t>
      </w:r>
      <w:r w:rsidR="001948FD">
        <w:t xml:space="preserve"> </w:t>
      </w:r>
      <w:r w:rsidR="001948FD" w:rsidRPr="004B4D1E">
        <w:t>podatkowych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opłat</w:t>
      </w:r>
      <w:r w:rsidR="001948FD">
        <w:t xml:space="preserve"> </w:t>
      </w:r>
      <w:r w:rsidR="001948FD" w:rsidRPr="004B4D1E">
        <w:t>paliwowych</w:t>
      </w:r>
      <w:r w:rsidR="001948FD">
        <w:t xml:space="preserve"> </w:t>
      </w:r>
      <w:r w:rsidR="001948FD" w:rsidRPr="004B4D1E">
        <w:t>podlegających</w:t>
      </w:r>
      <w:r w:rsidR="001948FD">
        <w:t xml:space="preserve"> </w:t>
      </w:r>
      <w:r w:rsidR="001948FD" w:rsidRPr="004B4D1E">
        <w:t>zabezpieczeniu</w:t>
      </w:r>
      <w:r w:rsidR="001948FD">
        <w:t xml:space="preserve"> </w:t>
      </w:r>
      <w:r w:rsidR="001948FD" w:rsidRPr="004B4D1E">
        <w:t>akcyzowemu,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ilości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nabytego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</w:t>
      </w:r>
      <w:r w:rsidR="001948FD" w:rsidRPr="004B4D1E">
        <w:t>e</w:t>
      </w:r>
      <w:r w:rsidR="001948FD" w:rsidRPr="004B4D1E">
        <w:t>rytorium</w:t>
      </w:r>
      <w:r w:rsidR="001948FD">
        <w:t xml:space="preserve"> </w:t>
      </w:r>
      <w:r w:rsidR="001948FD" w:rsidRPr="004B4D1E">
        <w:t>kraju,</w:t>
      </w:r>
      <w:r w:rsidR="001948FD">
        <w:t xml:space="preserve"> </w:t>
      </w:r>
      <w:r w:rsidR="001948FD" w:rsidRPr="004B4D1E">
        <w:t>nabytego</w:t>
      </w:r>
      <w:r w:rsidR="001948FD">
        <w:t xml:space="preserve"> </w:t>
      </w:r>
      <w:r w:rsidR="001948FD" w:rsidRPr="004B4D1E">
        <w:t>wewnątrzwspólnotowo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importowanego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054602">
        <w:t>okresie</w:t>
      </w:r>
      <w:r w:rsidR="001948FD">
        <w:t xml:space="preserve"> </w:t>
      </w:r>
      <w:r w:rsidR="001948FD" w:rsidRPr="004B4D1E">
        <w:t>roku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</w:t>
      </w:r>
      <w:r w:rsidR="001948FD" w:rsidRPr="004B4D1E">
        <w:t>d</w:t>
      </w:r>
      <w:r w:rsidR="001948FD" w:rsidRPr="004B4D1E">
        <w:t>miot</w:t>
      </w:r>
      <w:r w:rsidR="001948FD">
        <w:t xml:space="preserve"> </w:t>
      </w:r>
      <w:r w:rsidR="001948FD" w:rsidRPr="004B4D1E">
        <w:t>tytoniowy,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9b,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wniosek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składającego</w:t>
      </w:r>
      <w:r w:rsidR="001948FD">
        <w:t xml:space="preserve"> </w:t>
      </w:r>
      <w:r w:rsidR="001948FD" w:rsidRPr="004B4D1E">
        <w:t>zabezpieczenie</w:t>
      </w:r>
      <w:r w:rsidR="001948FD">
        <w:t xml:space="preserve"> </w:t>
      </w:r>
      <w:r w:rsidR="001948FD" w:rsidRPr="004B4D1E">
        <w:t>ryczałtowe.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5</w:t>
      </w:r>
      <w:r>
        <w:t>1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7</w:t>
      </w:r>
      <w:r w:rsidR="00C86666" w:rsidRPr="004B4D1E">
        <w:t>3</w:t>
      </w:r>
      <w:r w:rsidR="00C86666">
        <w:t xml:space="preserve"> ust. </w:t>
      </w:r>
      <w:r w:rsidRPr="004B4D1E">
        <w:t>1a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1a.</w:t>
      </w:r>
      <w:r>
        <w:t> </w:t>
      </w:r>
      <w:r w:rsidR="001948FD" w:rsidRPr="004B4D1E">
        <w:t>Organ</w:t>
      </w:r>
      <w:r w:rsidR="001948FD">
        <w:t xml:space="preserve"> </w:t>
      </w:r>
      <w:r w:rsidR="001948FD" w:rsidRPr="004B4D1E">
        <w:t>podatkowy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pokrywa</w:t>
      </w:r>
      <w:r w:rsidR="001948FD">
        <w:t xml:space="preserve"> </w:t>
      </w:r>
      <w:r w:rsidR="001948FD" w:rsidRPr="004B4D1E">
        <w:t>kwoty</w:t>
      </w:r>
      <w:r w:rsidR="001948FD">
        <w:t xml:space="preserve"> </w:t>
      </w:r>
      <w:r w:rsidR="001948FD" w:rsidRPr="004B4D1E">
        <w:t>akcyzy,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zabezpieczenia</w:t>
      </w:r>
      <w:r w:rsidR="001948FD">
        <w:t xml:space="preserve"> </w:t>
      </w:r>
      <w:r w:rsidR="001948FD" w:rsidRPr="004B4D1E">
        <w:t>akcyzowego</w:t>
      </w:r>
      <w:r w:rsidR="001948FD">
        <w:t xml:space="preserve"> </w:t>
      </w:r>
      <w:r w:rsidR="001948FD" w:rsidRPr="004B4D1E">
        <w:t>po</w:t>
      </w:r>
      <w:r w:rsidR="001948FD" w:rsidRPr="004B4D1E">
        <w:t>d</w:t>
      </w:r>
      <w:r w:rsidR="001948FD" w:rsidRPr="004B4D1E">
        <w:t>miotu,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6</w:t>
      </w:r>
      <w:r w:rsidR="00C86666" w:rsidRPr="004B4D1E">
        <w:t>3</w:t>
      </w:r>
      <w:r w:rsidR="00C86666">
        <w:t xml:space="preserve"> ust. </w:t>
      </w:r>
      <w:r w:rsidR="001948FD" w:rsidRPr="004B4D1E">
        <w:t>3,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4</w:t>
      </w:r>
      <w:r w:rsidR="00C86666" w:rsidRPr="004B4D1E">
        <w:t>2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4,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ten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</w:t>
      </w:r>
      <w:r w:rsidR="001948FD" w:rsidRPr="004B4D1E">
        <w:t>o</w:t>
      </w:r>
      <w:r w:rsidR="001948FD" w:rsidRPr="004B4D1E">
        <w:t>stał</w:t>
      </w:r>
      <w:r w:rsidR="001948FD">
        <w:t xml:space="preserve"> </w:t>
      </w:r>
      <w:r w:rsidR="001948FD" w:rsidRPr="004B4D1E">
        <w:t>poinformowany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mógł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poinformowany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nieotrzymaniu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wysyłający</w:t>
      </w:r>
      <w:r w:rsidR="001948FD">
        <w:t xml:space="preserve"> </w:t>
      </w:r>
      <w:r w:rsidR="001948FD" w:rsidRPr="004B4D1E">
        <w:t>raportu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a</w:t>
      </w:r>
      <w:r w:rsidR="001948FD" w:rsidRPr="004B4D1E">
        <w:t>l</w:t>
      </w:r>
      <w:r w:rsidR="001948FD" w:rsidRPr="004B4D1E">
        <w:t>bo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zastępującego</w:t>
      </w:r>
      <w:r w:rsidR="001948FD">
        <w:t xml:space="preserve"> </w:t>
      </w:r>
      <w:r w:rsidR="001948FD" w:rsidRPr="004B4D1E">
        <w:t>raport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bądź</w:t>
      </w:r>
      <w:r w:rsidR="001948FD">
        <w:t xml:space="preserve"> </w:t>
      </w:r>
      <w:r w:rsidR="001948FD" w:rsidRPr="004B4D1E">
        <w:t>raportu</w:t>
      </w:r>
      <w:r w:rsidR="001948FD">
        <w:t xml:space="preserve"> </w:t>
      </w:r>
      <w:r w:rsidR="001948FD" w:rsidRPr="004B4D1E">
        <w:t>wywozu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zastępującego</w:t>
      </w:r>
      <w:r w:rsidR="001948FD">
        <w:t xml:space="preserve"> </w:t>
      </w:r>
      <w:r w:rsidR="001948FD" w:rsidRPr="004B4D1E">
        <w:t>raport</w:t>
      </w:r>
      <w:r w:rsidR="001948FD">
        <w:t xml:space="preserve"> </w:t>
      </w:r>
      <w:r w:rsidR="001948FD" w:rsidRPr="004B4D1E">
        <w:t>wywozu</w:t>
      </w:r>
      <w:r w:rsidR="001948FD">
        <w:t xml:space="preserve"> </w:t>
      </w:r>
      <w:r w:rsidR="001948FD" w:rsidRPr="004B4D1E">
        <w:t>a</w:t>
      </w:r>
      <w:r w:rsidR="001948FD" w:rsidRPr="004B4D1E">
        <w:t>l</w:t>
      </w:r>
      <w:r w:rsidR="001948FD" w:rsidRPr="004B4D1E">
        <w:t>bo</w:t>
      </w:r>
      <w:r w:rsidR="001948FD">
        <w:t xml:space="preserve"> </w:t>
      </w:r>
      <w:r w:rsidR="001948FD" w:rsidRPr="004B4D1E">
        <w:t>alternatywnego</w:t>
      </w:r>
      <w:r w:rsidR="001948FD">
        <w:t xml:space="preserve"> </w:t>
      </w:r>
      <w:r w:rsidR="001948FD" w:rsidRPr="004B4D1E">
        <w:t>dowodu</w:t>
      </w:r>
      <w:r w:rsidR="001948FD">
        <w:t xml:space="preserve"> </w:t>
      </w:r>
      <w:r w:rsidR="001948FD" w:rsidRPr="004B4D1E">
        <w:t>zakończenia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054602">
        <w:t xml:space="preserve">terminie miesiąca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prz</w:t>
      </w:r>
      <w:r w:rsidR="001948FD" w:rsidRPr="004B4D1E">
        <w:t>e</w:t>
      </w:r>
      <w:r w:rsidR="001948FD" w:rsidRPr="004B4D1E">
        <w:t>kazania</w:t>
      </w:r>
      <w:r w:rsidR="001948FD">
        <w:t xml:space="preserve"> </w:t>
      </w:r>
      <w:r w:rsidR="001948FD" w:rsidRPr="004B4D1E">
        <w:t>mu</w:t>
      </w:r>
      <w:r w:rsidR="001948FD">
        <w:t xml:space="preserve"> </w:t>
      </w:r>
      <w:r w:rsidR="001948FD" w:rsidRPr="004B4D1E">
        <w:t>informacji</w:t>
      </w:r>
      <w:r w:rsidR="00C86666">
        <w:t xml:space="preserve"> </w:t>
      </w:r>
      <w:r w:rsidR="00C86666" w:rsidRPr="00054602">
        <w:t>o</w:t>
      </w:r>
      <w:r w:rsidR="00C86666">
        <w:t> </w:t>
      </w:r>
      <w:r w:rsidR="001948FD" w:rsidRPr="00054602">
        <w:t xml:space="preserve">tym przez </w:t>
      </w:r>
      <w:r w:rsidR="001948FD" w:rsidRPr="004B4D1E">
        <w:t>organ</w:t>
      </w:r>
      <w:r w:rsidR="001948FD">
        <w:t xml:space="preserve"> </w:t>
      </w:r>
      <w:r w:rsidR="001948FD" w:rsidRPr="004B4D1E">
        <w:t>podatkowy,</w:t>
      </w:r>
      <w:r w:rsidR="001948FD">
        <w:t xml:space="preserve"> </w:t>
      </w:r>
      <w:r w:rsidR="001948FD" w:rsidRPr="004B4D1E">
        <w:t>przedstawi</w:t>
      </w:r>
      <w:r w:rsidR="001948FD">
        <w:t xml:space="preserve"> </w:t>
      </w:r>
      <w:r w:rsidR="001948FD" w:rsidRPr="004B4D1E">
        <w:t>dowód,</w:t>
      </w:r>
      <w:r w:rsidR="001948FD">
        <w:t xml:space="preserve"> </w:t>
      </w:r>
      <w:r w:rsidR="001948FD" w:rsidRPr="004B4D1E">
        <w:t>że</w:t>
      </w:r>
      <w:r w:rsidR="001948FD">
        <w:t xml:space="preserve"> </w:t>
      </w:r>
      <w:r w:rsidR="001948FD" w:rsidRPr="004B4D1E">
        <w:t>przemieszczanie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zastosowaniem</w:t>
      </w:r>
      <w:r w:rsidR="001948FD">
        <w:t xml:space="preserve"> </w:t>
      </w:r>
      <w:r w:rsidR="001948FD" w:rsidRPr="004B4D1E">
        <w:t>procedury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zakończyło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art. </w:t>
      </w:r>
      <w:r w:rsidR="001948FD" w:rsidRPr="004B4D1E">
        <w:t>41a</w:t>
      </w:r>
      <w:r w:rsidR="00C86666">
        <w:t xml:space="preserve"> ust. </w:t>
      </w:r>
      <w:r w:rsidR="001948FD" w:rsidRPr="004B4D1E">
        <w:t>2,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dowód</w:t>
      </w:r>
      <w:r w:rsidR="001948FD">
        <w:t xml:space="preserve"> </w:t>
      </w:r>
      <w:r w:rsidR="001948FD" w:rsidRPr="004B4D1E">
        <w:t>potwie</w:t>
      </w:r>
      <w:r w:rsidR="001948FD" w:rsidRPr="004B4D1E">
        <w:t>r</w:t>
      </w:r>
      <w:r w:rsidR="001948FD" w:rsidRPr="004B4D1E">
        <w:t>dzający</w:t>
      </w:r>
      <w:r w:rsidR="001948FD">
        <w:t xml:space="preserve"> </w:t>
      </w:r>
      <w:r w:rsidR="001948FD" w:rsidRPr="004B4D1E">
        <w:t>miejsce</w:t>
      </w:r>
      <w:r w:rsidR="001948FD">
        <w:t xml:space="preserve"> </w:t>
      </w:r>
      <w:r w:rsidR="001948FD" w:rsidRPr="004B4D1E">
        <w:t>wystąpienia</w:t>
      </w:r>
      <w:r w:rsidR="001948FD">
        <w:t xml:space="preserve"> </w:t>
      </w:r>
      <w:r w:rsidR="001948FD" w:rsidRPr="004B4D1E">
        <w:t>nieprawidłowości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państwa</w:t>
      </w:r>
      <w:r w:rsidR="001948FD">
        <w:t xml:space="preserve"> </w:t>
      </w:r>
      <w:r w:rsidR="001948FD" w:rsidRPr="004B4D1E">
        <w:t>członkowskiego.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5</w:t>
      </w:r>
      <w:r>
        <w:t>2</w:t>
      </w:r>
      <w:r w:rsidRPr="004B4D1E">
        <w:t>)</w:t>
      </w:r>
      <w:r w:rsidRPr="004B4D1E">
        <w:tab/>
        <w:t>w</w:t>
      </w:r>
      <w:r>
        <w:t xml:space="preserve"> </w:t>
      </w:r>
      <w:r w:rsidRPr="004B4D1E">
        <w:t>dziale</w:t>
      </w:r>
      <w:r>
        <w:t xml:space="preserve"> </w:t>
      </w:r>
      <w:r w:rsidRPr="004B4D1E">
        <w:t>III</w:t>
      </w:r>
      <w:r>
        <w:t xml:space="preserve"> </w:t>
      </w:r>
      <w:r w:rsidRPr="004B4D1E">
        <w:t>tytuł</w:t>
      </w:r>
      <w:r>
        <w:t xml:space="preserve"> </w:t>
      </w:r>
      <w:r w:rsidRPr="004B4D1E">
        <w:t>rozdziału</w:t>
      </w:r>
      <w:r>
        <w:t xml:space="preserve"> </w:t>
      </w:r>
      <w:r w:rsidR="00C86666" w:rsidRPr="004B4D1E">
        <w:t>7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FRAGzmfragmentunpzdaniaartykuempunktem"/>
      </w:pPr>
      <w:r>
        <w:t>„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znajdujące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5</w:t>
      </w:r>
      <w:r>
        <w:t>3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7</w:t>
      </w:r>
      <w:r w:rsidR="00C86666" w:rsidRPr="004B4D1E">
        <w:t>7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1.</w:t>
      </w:r>
      <w:r>
        <w:t> </w:t>
      </w:r>
      <w:r w:rsidR="001948FD" w:rsidRPr="004B4D1E">
        <w:t>Dostawa</w:t>
      </w:r>
      <w:r w:rsidR="001948FD">
        <w:t xml:space="preserve"> </w:t>
      </w:r>
      <w:r w:rsidR="001948FD" w:rsidRPr="004B4D1E">
        <w:t>wewnątrzwspólnotowa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nabycie</w:t>
      </w:r>
      <w:r w:rsidR="001948FD">
        <w:t xml:space="preserve"> </w:t>
      </w:r>
      <w:r w:rsidR="001948FD" w:rsidRPr="004B4D1E">
        <w:t>wewnątrzwspólnotowe,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potrzeby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gospodarczej</w:t>
      </w:r>
      <w:r w:rsidR="001948FD">
        <w:t xml:space="preserve"> </w:t>
      </w:r>
      <w:r w:rsidR="001948FD" w:rsidRPr="004B4D1E">
        <w:t>wykonywanej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kraju,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wymienionych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znajdujących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dokonywane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uproszczonego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towarzysz</w:t>
      </w:r>
      <w:r w:rsidR="001948FD" w:rsidRPr="004B4D1E">
        <w:t>ą</w:t>
      </w:r>
      <w:r w:rsidR="001948FD" w:rsidRPr="004B4D1E">
        <w:t>cego.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5</w:t>
      </w:r>
      <w:r>
        <w:t>4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78: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Pr="004B4D1E">
        <w:t>1: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wprowadzenie</w:t>
      </w:r>
      <w:r>
        <w:t xml:space="preserve"> </w:t>
      </w:r>
      <w:r w:rsidRPr="004B4D1E">
        <w:t>do</w:t>
      </w:r>
      <w:r>
        <w:t xml:space="preserve"> </w:t>
      </w:r>
      <w:r w:rsidRPr="004B4D1E">
        <w:t>wyliczenia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FRAGMzmnpwprdowyliczeniatiret"/>
      </w:pPr>
      <w:r>
        <w:t>„</w:t>
      </w:r>
      <w:r w:rsidR="001948FD" w:rsidRPr="004B4D1E">
        <w:t>W</w:t>
      </w:r>
      <w:r w:rsidR="001948FD">
        <w:t xml:space="preserve"> 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podatnik</w:t>
      </w:r>
      <w:r w:rsidR="001948FD">
        <w:t xml:space="preserve"> </w:t>
      </w:r>
      <w:r w:rsidR="001948FD" w:rsidRPr="004B4D1E">
        <w:t>nabywa</w:t>
      </w:r>
      <w:r w:rsidR="001948FD">
        <w:t xml:space="preserve"> </w:t>
      </w:r>
      <w:r w:rsidR="001948FD" w:rsidRPr="004B4D1E">
        <w:t>wewnątrzwspólnotowo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054602">
        <w:t>akcyzowe wymienione</w:t>
      </w:r>
      <w:r w:rsidR="00C86666" w:rsidRPr="00054602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znajdujące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potrzeby</w:t>
      </w:r>
      <w:r w:rsidR="001948FD">
        <w:t xml:space="preserve"> </w:t>
      </w:r>
      <w:r w:rsidR="001948FD" w:rsidRPr="004B4D1E">
        <w:t>wykonywanej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</w:t>
      </w:r>
      <w:r w:rsidR="001948FD" w:rsidRPr="004B4D1E">
        <w:t>e</w:t>
      </w:r>
      <w:r w:rsidR="001948FD" w:rsidRPr="004B4D1E">
        <w:t>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gospodarczej,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obowiązany: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Pr="004B4D1E">
        <w:t>1–</w:t>
      </w:r>
      <w:r w:rsidR="00C86666" w:rsidRPr="004B4D1E">
        <w:t>3</w:t>
      </w:r>
      <w:r w:rsidR="00C86666">
        <w:t> </w:t>
      </w:r>
      <w:r w:rsidRPr="004B4D1E">
        <w:t>otrzymują</w:t>
      </w:r>
      <w:r>
        <w:t xml:space="preserve"> </w:t>
      </w:r>
      <w:r w:rsidRPr="005B0B58">
        <w:t>brzmienie</w:t>
      </w:r>
      <w:r w:rsidRPr="004B4D1E">
        <w:t>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1)</w:t>
      </w:r>
      <w:r w:rsidR="001948FD" w:rsidRPr="004B4D1E">
        <w:tab/>
        <w:t>przed</w:t>
      </w:r>
      <w:r w:rsidR="001948FD">
        <w:t xml:space="preserve"> </w:t>
      </w:r>
      <w:r w:rsidR="001948FD" w:rsidRPr="004B4D1E">
        <w:t>wprowadzeniem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dokonać</w:t>
      </w:r>
      <w:r w:rsidR="001948FD">
        <w:t xml:space="preserve"> </w:t>
      </w:r>
      <w:r w:rsidR="001948FD" w:rsidRPr="004B4D1E">
        <w:t>zgłoszenia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planowanym</w:t>
      </w:r>
      <w:r w:rsidR="001948FD">
        <w:t xml:space="preserve"> </w:t>
      </w:r>
      <w:r w:rsidR="001948FD" w:rsidRPr="004B4D1E">
        <w:t>nabyciu</w:t>
      </w:r>
      <w:r w:rsidR="001948FD">
        <w:t xml:space="preserve"> </w:t>
      </w:r>
      <w:r w:rsidR="001948FD" w:rsidRPr="004B4D1E">
        <w:t>wewnątrzwspólnotowym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celnego;</w:t>
      </w:r>
    </w:p>
    <w:p w:rsidR="001948FD" w:rsidRPr="004B4D1E" w:rsidRDefault="001948FD" w:rsidP="001948FD">
      <w:pPr>
        <w:pStyle w:val="ZTIRPKTzmpkttiret"/>
      </w:pPr>
      <w:r w:rsidRPr="004B4D1E">
        <w:t>2)</w:t>
      </w:r>
      <w:r w:rsidRPr="004B4D1E">
        <w:tab/>
        <w:t>potwierdzić</w:t>
      </w:r>
      <w:r>
        <w:t xml:space="preserve"> </w:t>
      </w:r>
      <w:r w:rsidRPr="004B4D1E">
        <w:t>odbiór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na</w:t>
      </w:r>
      <w:r>
        <w:t xml:space="preserve"> </w:t>
      </w:r>
      <w:r w:rsidRPr="004B4D1E">
        <w:t>uproszczonym</w:t>
      </w:r>
      <w:r>
        <w:t xml:space="preserve"> </w:t>
      </w:r>
      <w:r w:rsidRPr="004B4D1E">
        <w:t>dokumencie</w:t>
      </w:r>
      <w:r>
        <w:t xml:space="preserve"> </w:t>
      </w:r>
      <w:r w:rsidRPr="004B4D1E">
        <w:t>towarzyszącym</w:t>
      </w:r>
      <w:r>
        <w:t xml:space="preserve"> </w:t>
      </w:r>
      <w:r w:rsidRPr="004B4D1E">
        <w:t>–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wyjątkiem</w:t>
      </w:r>
      <w:r>
        <w:t xml:space="preserve"> </w:t>
      </w:r>
      <w:r w:rsidRPr="004B4D1E">
        <w:t>przypadków,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których</w:t>
      </w:r>
      <w:r>
        <w:t xml:space="preserve"> </w:t>
      </w:r>
      <w:r w:rsidRPr="004B4D1E">
        <w:t>pomimo</w:t>
      </w:r>
      <w:r>
        <w:t xml:space="preserve"> </w:t>
      </w:r>
      <w:r w:rsidRPr="004B4D1E">
        <w:t>obowiązku</w:t>
      </w:r>
      <w:r>
        <w:t xml:space="preserve"> </w:t>
      </w:r>
      <w:r w:rsidRPr="004B4D1E">
        <w:t>wynikającego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rozporządzenia</w:t>
      </w:r>
      <w:r>
        <w:t xml:space="preserve"> </w:t>
      </w:r>
      <w:r w:rsidRPr="004B4D1E">
        <w:t>Komisji</w:t>
      </w:r>
      <w:r>
        <w:t xml:space="preserve"> </w:t>
      </w:r>
      <w:r w:rsidRPr="004B4D1E">
        <w:t>(EWG)</w:t>
      </w:r>
      <w:r w:rsidR="00C86666">
        <w:t xml:space="preserve"> </w:t>
      </w:r>
      <w:r w:rsidR="00DC4A29">
        <w:t>n</w:t>
      </w:r>
      <w:r w:rsidR="00C86666">
        <w:t>r </w:t>
      </w:r>
      <w:r w:rsidRPr="004B4D1E">
        <w:t>3649/9</w:t>
      </w:r>
      <w:r w:rsidR="00C86666" w:rsidRPr="004B4D1E">
        <w:t>2</w:t>
      </w:r>
      <w:r w:rsidR="00C86666">
        <w:t> 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1</w:t>
      </w:r>
      <w:r w:rsidR="00C86666" w:rsidRPr="004B4D1E">
        <w:t>7</w:t>
      </w:r>
      <w:r w:rsidR="00C86666">
        <w:t> </w:t>
      </w:r>
      <w:r w:rsidRPr="004B4D1E">
        <w:t>grudnia</w:t>
      </w:r>
      <w:r>
        <w:t xml:space="preserve"> </w:t>
      </w:r>
      <w:r w:rsidRPr="004B4D1E">
        <w:t>199</w:t>
      </w:r>
      <w:r w:rsidR="00C86666" w:rsidRPr="004B4D1E">
        <w:t>2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sprawie</w:t>
      </w:r>
      <w:r>
        <w:t xml:space="preserve"> </w:t>
      </w:r>
      <w:r w:rsidRPr="004B4D1E">
        <w:t>uproszczonego</w:t>
      </w:r>
      <w:r>
        <w:t xml:space="preserve"> </w:t>
      </w:r>
      <w:r w:rsidRPr="004B4D1E">
        <w:t>dokumentu</w:t>
      </w:r>
      <w:r>
        <w:t xml:space="preserve"> </w:t>
      </w:r>
      <w:r w:rsidRPr="004B4D1E">
        <w:t>towarzyszącego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wewnątrzwspólnotowym</w:t>
      </w:r>
      <w:r>
        <w:t xml:space="preserve"> </w:t>
      </w:r>
      <w:r w:rsidRPr="004B4D1E">
        <w:t>przemieszczaniu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akcyzowych,</w:t>
      </w:r>
      <w:r>
        <w:t xml:space="preserve"> </w:t>
      </w:r>
      <w:r w:rsidRPr="004B4D1E">
        <w:t>przeznaczonych</w:t>
      </w:r>
      <w:r>
        <w:t xml:space="preserve"> </w:t>
      </w:r>
      <w:r w:rsidRPr="004B4D1E">
        <w:t>do</w:t>
      </w:r>
      <w:r>
        <w:t xml:space="preserve"> </w:t>
      </w:r>
      <w:r w:rsidRPr="004B4D1E">
        <w:t>konsumpcji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państwie</w:t>
      </w:r>
      <w:r>
        <w:t xml:space="preserve"> </w:t>
      </w:r>
      <w:r w:rsidRPr="004B4D1E">
        <w:t>członkowskim</w:t>
      </w:r>
      <w:r>
        <w:t xml:space="preserve"> </w:t>
      </w:r>
      <w:r w:rsidRPr="004B4D1E">
        <w:t>wysyłki</w:t>
      </w:r>
      <w:r>
        <w:t xml:space="preserve"> </w:t>
      </w:r>
      <w:r w:rsidRPr="004B4D1E">
        <w:t>(Dz.</w:t>
      </w:r>
      <w:r>
        <w:t xml:space="preserve"> </w:t>
      </w:r>
      <w:r w:rsidRPr="004B4D1E">
        <w:t>Urz.</w:t>
      </w:r>
      <w:r>
        <w:t xml:space="preserve"> </w:t>
      </w:r>
      <w:r w:rsidRPr="004B4D1E">
        <w:t>WE</w:t>
      </w:r>
      <w:r>
        <w:t xml:space="preserve"> </w:t>
      </w:r>
      <w:r w:rsidRPr="004B4D1E">
        <w:t>L</w:t>
      </w:r>
      <w:r>
        <w:t xml:space="preserve"> </w:t>
      </w:r>
      <w:r w:rsidRPr="004B4D1E">
        <w:t>36</w:t>
      </w:r>
      <w:r w:rsidR="00C86666" w:rsidRPr="004B4D1E">
        <w:t>9</w:t>
      </w:r>
      <w:r w:rsidR="00C86666">
        <w:t> </w:t>
      </w:r>
      <w:r w:rsidR="00C86666" w:rsidRPr="004B4D1E">
        <w:t>z</w:t>
      </w:r>
      <w:r w:rsidR="00C86666">
        <w:t> </w:t>
      </w:r>
      <w:r w:rsidRPr="004B4D1E">
        <w:t>18.12.1992,</w:t>
      </w:r>
      <w:r>
        <w:t xml:space="preserve"> </w:t>
      </w:r>
      <w:r w:rsidRPr="004B4D1E">
        <w:t>str.</w:t>
      </w:r>
      <w:r>
        <w:t xml:space="preserve"> </w:t>
      </w:r>
      <w:r w:rsidRPr="004B4D1E">
        <w:t>17;</w:t>
      </w:r>
      <w:r>
        <w:t xml:space="preserve"> </w:t>
      </w:r>
      <w:r w:rsidRPr="004B4D1E">
        <w:t>Dz.</w:t>
      </w:r>
      <w:r>
        <w:t xml:space="preserve"> </w:t>
      </w:r>
      <w:r w:rsidRPr="004B4D1E">
        <w:t>Urz.</w:t>
      </w:r>
      <w:r>
        <w:t xml:space="preserve"> </w:t>
      </w:r>
      <w:r w:rsidRPr="004B4D1E">
        <w:t>UE</w:t>
      </w:r>
      <w:r>
        <w:t xml:space="preserve"> </w:t>
      </w:r>
      <w:r w:rsidRPr="004B4D1E">
        <w:t>Polskie</w:t>
      </w:r>
      <w:r>
        <w:t xml:space="preserve"> </w:t>
      </w:r>
      <w:r w:rsidRPr="004B4D1E">
        <w:t>w</w:t>
      </w:r>
      <w:r w:rsidRPr="004B4D1E">
        <w:t>y</w:t>
      </w:r>
      <w:r w:rsidRPr="004B4D1E">
        <w:t>danie</w:t>
      </w:r>
      <w:r>
        <w:t xml:space="preserve"> </w:t>
      </w:r>
      <w:r w:rsidRPr="004B4D1E">
        <w:t>specjalne,</w:t>
      </w:r>
      <w:r>
        <w:t xml:space="preserve"> </w:t>
      </w:r>
      <w:r w:rsidRPr="004B4D1E">
        <w:t>rozdz.</w:t>
      </w:r>
      <w:r>
        <w:t xml:space="preserve"> </w:t>
      </w:r>
      <w:r w:rsidRPr="004B4D1E">
        <w:t>9,</w:t>
      </w:r>
      <w:r w:rsidR="00C86666">
        <w:t xml:space="preserve"> t. </w:t>
      </w:r>
      <w:r w:rsidRPr="004B4D1E">
        <w:t>1,</w:t>
      </w:r>
      <w:r>
        <w:t xml:space="preserve"> </w:t>
      </w:r>
      <w:r w:rsidRPr="004B4D1E">
        <w:t>str.</w:t>
      </w:r>
      <w:r>
        <w:t xml:space="preserve"> </w:t>
      </w:r>
      <w:r w:rsidRPr="00054602">
        <w:t xml:space="preserve">216) wyroby </w:t>
      </w:r>
      <w:r w:rsidRPr="004B4D1E">
        <w:t>nie</w:t>
      </w:r>
      <w:r>
        <w:t xml:space="preserve"> </w:t>
      </w:r>
      <w:r w:rsidRPr="004B4D1E">
        <w:t>zostały</w:t>
      </w:r>
      <w:r>
        <w:t xml:space="preserve"> </w:t>
      </w:r>
      <w:r w:rsidRPr="004B4D1E">
        <w:t>przemieszczone</w:t>
      </w:r>
      <w:r w:rsidR="00C86666">
        <w:t xml:space="preserve"> </w:t>
      </w:r>
      <w:r w:rsidR="00C86666" w:rsidRPr="00054602">
        <w:t>z</w:t>
      </w:r>
      <w:r w:rsidR="00C86666">
        <w:t> </w:t>
      </w:r>
      <w:r w:rsidRPr="00054602">
        <w:t xml:space="preserve">terytorium </w:t>
      </w:r>
      <w:r w:rsidRPr="004B4D1E">
        <w:t>państwa</w:t>
      </w:r>
      <w:r>
        <w:t xml:space="preserve"> </w:t>
      </w:r>
      <w:r w:rsidRPr="004B4D1E">
        <w:t>czło</w:t>
      </w:r>
      <w:r w:rsidRPr="004B4D1E">
        <w:t>n</w:t>
      </w:r>
      <w:r w:rsidRPr="004B4D1E">
        <w:t>kowskiego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uproszczonego</w:t>
      </w:r>
      <w:r>
        <w:t xml:space="preserve"> </w:t>
      </w:r>
      <w:r w:rsidRPr="004B4D1E">
        <w:t>dokumentu</w:t>
      </w:r>
      <w:r>
        <w:t xml:space="preserve"> </w:t>
      </w:r>
      <w:r w:rsidRPr="004B4D1E">
        <w:t>towarzyszącego,</w:t>
      </w:r>
      <w:r>
        <w:t xml:space="preserve"> </w:t>
      </w:r>
      <w:r w:rsidRPr="004B4D1E">
        <w:t>oraz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nabywane</w:t>
      </w:r>
      <w:r>
        <w:t xml:space="preserve"> </w:t>
      </w:r>
      <w:r w:rsidRPr="004B4D1E">
        <w:t>wyroby</w:t>
      </w:r>
      <w:r>
        <w:t xml:space="preserve"> </w:t>
      </w:r>
      <w:r w:rsidRPr="004B4D1E">
        <w:t>są</w:t>
      </w:r>
      <w:r>
        <w:t xml:space="preserve"> </w:t>
      </w:r>
      <w:r w:rsidRPr="004B4D1E">
        <w:t>opodatkowane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inną</w:t>
      </w:r>
      <w:r>
        <w:t xml:space="preserve"> </w:t>
      </w:r>
      <w:r w:rsidRPr="004B4D1E">
        <w:t>niż</w:t>
      </w:r>
      <w:r>
        <w:t xml:space="preserve"> </w:t>
      </w:r>
      <w:r w:rsidRPr="004B4D1E">
        <w:t>stawka</w:t>
      </w:r>
      <w:r>
        <w:t xml:space="preserve"> </w:t>
      </w:r>
      <w:r w:rsidRPr="004B4D1E">
        <w:t>zerowa</w:t>
      </w:r>
      <w:r>
        <w:t xml:space="preserve"> </w:t>
      </w:r>
      <w:r w:rsidRPr="004B4D1E">
        <w:t>wystawić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dołączyć</w:t>
      </w:r>
      <w:r>
        <w:t xml:space="preserve"> </w:t>
      </w:r>
      <w:r w:rsidRPr="004B4D1E">
        <w:t>do</w:t>
      </w:r>
      <w:r>
        <w:t xml:space="preserve"> </w:t>
      </w:r>
      <w:r w:rsidRPr="004B4D1E">
        <w:t>zwracanego</w:t>
      </w:r>
      <w:r>
        <w:t xml:space="preserve"> </w:t>
      </w:r>
      <w:r w:rsidRPr="004B4D1E">
        <w:t>uproszczonego</w:t>
      </w:r>
      <w:r>
        <w:t xml:space="preserve"> </w:t>
      </w:r>
      <w:r w:rsidRPr="004B4D1E">
        <w:t>dokumentu</w:t>
      </w:r>
      <w:r>
        <w:t xml:space="preserve"> </w:t>
      </w:r>
      <w:r w:rsidRPr="004B4D1E">
        <w:t>towarzyszącego</w:t>
      </w:r>
      <w:r>
        <w:t xml:space="preserve"> </w:t>
      </w:r>
      <w:r w:rsidRPr="004B4D1E">
        <w:t>dokument</w:t>
      </w:r>
      <w:r>
        <w:t xml:space="preserve"> </w:t>
      </w:r>
      <w:r w:rsidRPr="004B4D1E">
        <w:t>potwierdzenia</w:t>
      </w:r>
      <w:r>
        <w:t xml:space="preserve"> </w:t>
      </w:r>
      <w:r w:rsidRPr="004B4D1E">
        <w:t>złoż</w:t>
      </w:r>
      <w:r w:rsidRPr="004B4D1E">
        <w:t>e</w:t>
      </w:r>
      <w:r w:rsidRPr="004B4D1E">
        <w:t>nia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akcyzowego</w:t>
      </w:r>
      <w:r>
        <w:t xml:space="preserve"> </w:t>
      </w:r>
      <w:r w:rsidRPr="004B4D1E">
        <w:t>lub</w:t>
      </w:r>
      <w:r>
        <w:t xml:space="preserve"> </w:t>
      </w:r>
      <w:r w:rsidRPr="004B4D1E">
        <w:t>zapłaty</w:t>
      </w:r>
      <w:r>
        <w:t xml:space="preserve"> </w:t>
      </w:r>
      <w:r w:rsidRPr="004B4D1E">
        <w:t>akcyzy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kraju;</w:t>
      </w:r>
    </w:p>
    <w:p w:rsidR="001948FD" w:rsidRPr="004B4D1E" w:rsidRDefault="001948FD" w:rsidP="001948FD">
      <w:pPr>
        <w:pStyle w:val="ZTIRPKTzmpkttiret"/>
      </w:pPr>
      <w:r w:rsidRPr="004B4D1E">
        <w:t>3)</w:t>
      </w:r>
      <w:r w:rsidRPr="004B4D1E">
        <w:tab/>
        <w:t>bez</w:t>
      </w:r>
      <w:r>
        <w:t xml:space="preserve"> </w:t>
      </w:r>
      <w:r w:rsidRPr="004B4D1E">
        <w:t>wezwania</w:t>
      </w:r>
      <w:r>
        <w:t xml:space="preserve"> </w:t>
      </w:r>
      <w:r w:rsidRPr="004B4D1E">
        <w:t>organu</w:t>
      </w:r>
      <w:r>
        <w:t xml:space="preserve"> </w:t>
      </w:r>
      <w:r w:rsidRPr="004B4D1E">
        <w:t>podatkowego,</w:t>
      </w:r>
      <w:r>
        <w:t xml:space="preserve"> </w:t>
      </w:r>
      <w:r w:rsidRPr="004B4D1E">
        <w:t>złożyć</w:t>
      </w:r>
      <w:r>
        <w:t xml:space="preserve"> </w:t>
      </w:r>
      <w:r w:rsidRPr="004B4D1E">
        <w:t>właściwemu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deklarację</w:t>
      </w:r>
      <w:r>
        <w:t xml:space="preserve"> </w:t>
      </w:r>
      <w:r w:rsidRPr="004B4D1E">
        <w:t>uproszczoną,</w:t>
      </w:r>
      <w:r>
        <w:t xml:space="preserve"> </w:t>
      </w:r>
      <w:r w:rsidRPr="004B4D1E">
        <w:t>według</w:t>
      </w:r>
      <w:r>
        <w:t xml:space="preserve"> </w:t>
      </w:r>
      <w:r w:rsidRPr="004B4D1E">
        <w:t>ustalonego</w:t>
      </w:r>
      <w:r>
        <w:t xml:space="preserve"> </w:t>
      </w:r>
      <w:r w:rsidRPr="004B4D1E">
        <w:t>wzoru,</w:t>
      </w:r>
      <w:r>
        <w:t xml:space="preserve"> </w:t>
      </w:r>
      <w:r w:rsidRPr="004B4D1E">
        <w:t>oraz</w:t>
      </w:r>
      <w:r>
        <w:t xml:space="preserve"> </w:t>
      </w:r>
      <w:r w:rsidRPr="004B4D1E">
        <w:t>obliczyć</w:t>
      </w:r>
      <w:r>
        <w:t xml:space="preserve"> </w:t>
      </w:r>
      <w:r w:rsidRPr="004B4D1E">
        <w:t>akcyzę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dokonać</w:t>
      </w:r>
      <w:r>
        <w:t xml:space="preserve"> </w:t>
      </w:r>
      <w:r w:rsidRPr="004B4D1E">
        <w:t>jej</w:t>
      </w:r>
      <w:r>
        <w:t xml:space="preserve"> </w:t>
      </w:r>
      <w:r w:rsidRPr="004B4D1E">
        <w:t>zapłaty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  <w:r>
        <w:t xml:space="preserve"> </w:t>
      </w:r>
      <w:r w:rsidRPr="004B4D1E">
        <w:t>na</w:t>
      </w:r>
      <w:r>
        <w:t xml:space="preserve"> </w:t>
      </w:r>
      <w:r w:rsidRPr="004B4D1E">
        <w:t>rachunek</w:t>
      </w:r>
      <w:r>
        <w:t xml:space="preserve"> </w:t>
      </w:r>
      <w:r w:rsidRPr="004B4D1E">
        <w:t>właściwej</w:t>
      </w:r>
      <w:r>
        <w:t xml:space="preserve"> </w:t>
      </w:r>
      <w:r w:rsidRPr="004B4D1E">
        <w:t>izby</w:t>
      </w:r>
      <w:r>
        <w:t xml:space="preserve"> </w:t>
      </w:r>
      <w:r w:rsidRPr="004B4D1E">
        <w:t>celnej,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Pr="004B4D1E">
        <w:t>1</w:t>
      </w:r>
      <w:r w:rsidR="00C86666" w:rsidRPr="004B4D1E">
        <w:t>0</w:t>
      </w:r>
      <w:r w:rsidR="00C86666">
        <w:t> </w:t>
      </w:r>
      <w:r w:rsidRPr="004B4D1E">
        <w:t>dni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powstania</w:t>
      </w:r>
      <w:r>
        <w:t xml:space="preserve"> </w:t>
      </w:r>
      <w:r w:rsidRPr="004B4D1E">
        <w:t>obowiązku</w:t>
      </w:r>
      <w:r>
        <w:t xml:space="preserve"> </w:t>
      </w:r>
      <w:r w:rsidRPr="004B4D1E">
        <w:t>podatkowego,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nabywane</w:t>
      </w:r>
      <w:r>
        <w:t xml:space="preserve"> </w:t>
      </w:r>
      <w:r w:rsidRPr="004B4D1E">
        <w:t>wyroby</w:t>
      </w:r>
      <w:r>
        <w:t xml:space="preserve"> </w:t>
      </w:r>
      <w:r w:rsidRPr="004B4D1E">
        <w:t>są</w:t>
      </w:r>
      <w:r>
        <w:t xml:space="preserve"> </w:t>
      </w:r>
      <w:r w:rsidRPr="004B4D1E">
        <w:t>opodatkowane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inną</w:t>
      </w:r>
      <w:r>
        <w:t xml:space="preserve"> </w:t>
      </w:r>
      <w:r w:rsidRPr="004B4D1E">
        <w:t>niż</w:t>
      </w:r>
      <w:r>
        <w:t xml:space="preserve"> </w:t>
      </w:r>
      <w:r w:rsidRPr="004B4D1E">
        <w:t>stawka</w:t>
      </w:r>
      <w:r>
        <w:t xml:space="preserve"> </w:t>
      </w:r>
      <w:r w:rsidRPr="004B4D1E">
        <w:t>zerowa;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po</w:t>
      </w:r>
      <w:r w:rsidR="00C86666">
        <w:t xml:space="preserve"> pkt </w:t>
      </w:r>
      <w:r w:rsidR="00C86666" w:rsidRPr="004B4D1E">
        <w:t>3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3a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3a)</w:t>
      </w:r>
      <w:r w:rsidR="001948FD" w:rsidRPr="004B4D1E">
        <w:tab/>
        <w:t>złożyć</w:t>
      </w:r>
      <w:r w:rsidR="001948FD">
        <w:t xml:space="preserve"> </w:t>
      </w:r>
      <w:r w:rsidR="001948FD" w:rsidRPr="004B4D1E">
        <w:t>zabezpieczenie</w:t>
      </w:r>
      <w:r w:rsidR="001948FD">
        <w:t xml:space="preserve"> </w:t>
      </w:r>
      <w:r w:rsidR="001948FD" w:rsidRPr="004B4D1E">
        <w:t>akcyzowe,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nabywane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opodatkowane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stawka</w:t>
      </w:r>
      <w:r w:rsidR="001948FD">
        <w:t xml:space="preserve"> </w:t>
      </w:r>
      <w:r w:rsidR="001948FD" w:rsidRPr="004B4D1E">
        <w:t>zerowa;</w:t>
      </w:r>
      <w:r>
        <w:t>”</w:t>
      </w:r>
      <w:r w:rsidR="001948FD" w:rsidRPr="004B4D1E">
        <w:t>,</w:t>
      </w:r>
    </w:p>
    <w:p w:rsidR="001948FD" w:rsidRPr="004B4D1E" w:rsidRDefault="001948FD" w:rsidP="001948FD">
      <w:pPr>
        <w:pStyle w:val="TIRtiret"/>
      </w:pPr>
      <w:r w:rsidRPr="004B4D1E">
        <w:t>–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4,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="00C86666" w:rsidRPr="004B4D1E">
        <w:t>3</w:t>
      </w:r>
      <w:r w:rsidR="00C86666">
        <w:t xml:space="preserve"> i </w:t>
      </w:r>
      <w:r w:rsidR="00C86666" w:rsidRPr="004B4D1E">
        <w:t>4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3.</w:t>
      </w:r>
      <w:r>
        <w:t> </w:t>
      </w:r>
      <w:r w:rsidR="001948FD" w:rsidRPr="004B4D1E">
        <w:t>Przepisy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1,</w:t>
      </w:r>
      <w:r w:rsidR="001948FD">
        <w:t xml:space="preserve"> </w:t>
      </w:r>
      <w:r w:rsidR="00C86666" w:rsidRPr="004B4D1E">
        <w:t>3</w:t>
      </w:r>
      <w:r w:rsidR="00C86666">
        <w:t xml:space="preserve"> i </w:t>
      </w:r>
      <w:r w:rsidR="001948FD" w:rsidRPr="004B4D1E">
        <w:t>3a</w:t>
      </w:r>
      <w:r w:rsidR="001948FD">
        <w:t xml:space="preserve"> 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odpowiednio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przypadków</w:t>
      </w:r>
      <w:r w:rsidR="001948FD">
        <w:t xml:space="preserve"> </w:t>
      </w:r>
      <w:r w:rsidR="001948FD" w:rsidRPr="004B4D1E">
        <w:t>nabycia</w:t>
      </w:r>
      <w:r w:rsidR="001948FD">
        <w:t xml:space="preserve"> </w:t>
      </w:r>
      <w:r w:rsidR="001948FD" w:rsidRPr="004B4D1E">
        <w:t>wewnątrzwspólnotowego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niewymienionych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które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objęte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sta</w:t>
      </w:r>
      <w:r w:rsidR="001948FD" w:rsidRPr="004B4D1E">
        <w:t>w</w:t>
      </w:r>
      <w:r w:rsidR="001948FD" w:rsidRPr="004B4D1E">
        <w:t>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stawka</w:t>
      </w:r>
      <w:r w:rsidR="001948FD">
        <w:t xml:space="preserve"> </w:t>
      </w:r>
      <w:r w:rsidR="001948FD" w:rsidRPr="004B4D1E">
        <w:t>zerowa.</w:t>
      </w:r>
    </w:p>
    <w:p w:rsidR="001948FD" w:rsidRPr="004B4D1E" w:rsidRDefault="001948FD" w:rsidP="001948FD">
      <w:pPr>
        <w:pStyle w:val="ZLITUSTzmustliter"/>
      </w:pPr>
      <w:r w:rsidRPr="004B4D1E">
        <w:t>4.</w:t>
      </w:r>
      <w:r w:rsidR="00054602">
        <w:t> </w:t>
      </w:r>
      <w:r w:rsidRPr="004B4D1E">
        <w:t>Przepisy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Pr="004B4D1E">
        <w:t>1,</w:t>
      </w:r>
      <w:r>
        <w:t xml:space="preserve"> </w:t>
      </w:r>
      <w:r w:rsidR="00C86666" w:rsidRPr="004B4D1E">
        <w:t>3</w:t>
      </w:r>
      <w:r w:rsidR="00C86666">
        <w:t xml:space="preserve"> i </w:t>
      </w:r>
      <w:r w:rsidRPr="004B4D1E">
        <w:t>3a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nabycia</w:t>
      </w:r>
      <w:r>
        <w:t xml:space="preserve"> </w:t>
      </w:r>
      <w:r w:rsidRPr="004B4D1E">
        <w:t>wewnątrzwspólnotowego</w:t>
      </w:r>
      <w:r>
        <w:t xml:space="preserve"> </w:t>
      </w:r>
      <w:r w:rsidRPr="004B4D1E">
        <w:t>przez</w:t>
      </w:r>
      <w:r>
        <w:t xml:space="preserve"> </w:t>
      </w:r>
      <w:r w:rsidRPr="004B4D1E">
        <w:t>osobę</w:t>
      </w:r>
      <w:r>
        <w:t xml:space="preserve"> </w:t>
      </w:r>
      <w:r w:rsidRPr="004B4D1E">
        <w:t>fizyczną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przeznaczonych</w:t>
      </w:r>
      <w:r>
        <w:t xml:space="preserve"> </w:t>
      </w:r>
      <w:r w:rsidRPr="004B4D1E">
        <w:t>na</w:t>
      </w:r>
      <w:r>
        <w:t xml:space="preserve"> </w:t>
      </w:r>
      <w:r w:rsidRPr="004B4D1E">
        <w:t>cele</w:t>
      </w:r>
      <w:r>
        <w:t xml:space="preserve"> </w:t>
      </w:r>
      <w:r w:rsidRPr="004B4D1E">
        <w:t>handlowe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rozumieniu</w:t>
      </w:r>
      <w:r w:rsidR="00C86666">
        <w:t xml:space="preserve"> art. </w:t>
      </w:r>
      <w:r w:rsidRPr="004B4D1E">
        <w:t>34.</w:t>
      </w:r>
      <w:r w:rsidR="00054602">
        <w:t>”</w:t>
      </w:r>
      <w:r w:rsidRPr="004B4D1E">
        <w:t>,</w:t>
      </w:r>
    </w:p>
    <w:p w:rsidR="001948FD" w:rsidRPr="004B4D1E" w:rsidRDefault="001948FD" w:rsidP="001948FD">
      <w:pPr>
        <w:pStyle w:val="LITlitera"/>
      </w:pPr>
      <w:r w:rsidRPr="004B4D1E">
        <w:t>c)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5–7,</w:t>
      </w:r>
    </w:p>
    <w:p w:rsidR="001948FD" w:rsidRPr="004B4D1E" w:rsidRDefault="001948FD" w:rsidP="001948FD">
      <w:pPr>
        <w:pStyle w:val="LITlitera"/>
      </w:pPr>
      <w:r w:rsidRPr="004B4D1E">
        <w:t>d)</w:t>
      </w:r>
      <w:r w:rsidR="00054602">
        <w:tab/>
      </w:r>
      <w:r w:rsidRPr="004B4D1E"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9;</w:t>
      </w:r>
    </w:p>
    <w:p w:rsidR="001948FD" w:rsidRPr="004B4D1E" w:rsidRDefault="001948FD" w:rsidP="00054602">
      <w:pPr>
        <w:pStyle w:val="PKTpunkt"/>
        <w:keepNext/>
      </w:pPr>
      <w:r w:rsidRPr="004B4D1E">
        <w:t>5</w:t>
      </w:r>
      <w:r>
        <w:t>5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7</w:t>
      </w:r>
      <w:r w:rsidR="00C86666" w:rsidRPr="004B4D1E">
        <w:t>9</w:t>
      </w:r>
      <w:r w:rsidR="00C86666">
        <w:t xml:space="preserve"> w ust. </w:t>
      </w:r>
      <w:r w:rsidR="00C86666" w:rsidRPr="004B4D1E">
        <w:t>1</w:t>
      </w:r>
      <w:r w:rsidR="00C86666">
        <w:t xml:space="preserve"> zdanie</w:t>
      </w:r>
      <w:r>
        <w:t xml:space="preserve"> </w:t>
      </w:r>
      <w:r w:rsidRPr="004B4D1E">
        <w:t>pierwsze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FRAGzmfragmentunpzdaniaartykuempunktem"/>
      </w:pPr>
      <w:r>
        <w:t>„</w:t>
      </w:r>
      <w:r w:rsidR="001948FD" w:rsidRPr="004B4D1E">
        <w:t>Jeżeli</w:t>
      </w:r>
      <w:r w:rsidR="001948FD">
        <w:t xml:space="preserve"> </w:t>
      </w:r>
      <w:r w:rsidR="001948FD" w:rsidRPr="004B4D1E">
        <w:t>osoba</w:t>
      </w:r>
      <w:r w:rsidR="001948FD">
        <w:t xml:space="preserve"> </w:t>
      </w:r>
      <w:r w:rsidR="001948FD" w:rsidRPr="004B4D1E">
        <w:t>fizyczna</w:t>
      </w:r>
      <w:r w:rsidR="001948FD">
        <w:t xml:space="preserve"> </w:t>
      </w:r>
      <w:r w:rsidR="001948FD" w:rsidRPr="004B4D1E">
        <w:t>zamierza</w:t>
      </w:r>
      <w:r w:rsidR="001948FD">
        <w:t xml:space="preserve"> </w:t>
      </w:r>
      <w:r w:rsidR="001948FD" w:rsidRPr="004B4D1E">
        <w:t>nabyć</w:t>
      </w:r>
      <w:r w:rsidR="001948FD">
        <w:t xml:space="preserve"> </w:t>
      </w:r>
      <w:r w:rsidR="001948FD" w:rsidRPr="004B4D1E">
        <w:t>wewnątrzwspólnotowo,</w:t>
      </w:r>
      <w:r w:rsidR="001948FD">
        <w:t xml:space="preserve"> </w:t>
      </w:r>
      <w:r w:rsidR="001948FD" w:rsidRPr="004B4D1E">
        <w:t>nie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celach</w:t>
      </w:r>
      <w:r w:rsidR="001948FD">
        <w:t xml:space="preserve"> </w:t>
      </w:r>
      <w:r w:rsidR="001948FD" w:rsidRPr="004B4D1E">
        <w:t>prowadzonej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gospodarczej,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1948FD">
        <w:t xml:space="preserve"> </w:t>
      </w:r>
      <w:r w:rsidR="001948FD" w:rsidRPr="004B4D1E">
        <w:t>wymienione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znajdujące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cyzy,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opodatkowane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akcyzy,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wyroby</w:t>
      </w:r>
      <w:r w:rsidR="001948FD">
        <w:t xml:space="preserve"> </w:t>
      </w:r>
      <w:r w:rsidR="001948FD" w:rsidRPr="004B4D1E">
        <w:t>te</w:t>
      </w:r>
      <w:r w:rsidR="001948FD">
        <w:t xml:space="preserve"> </w:t>
      </w:r>
      <w:r w:rsidR="001948FD" w:rsidRPr="004B4D1E">
        <w:t>mają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jej</w:t>
      </w:r>
      <w:r w:rsidR="001948FD">
        <w:t xml:space="preserve"> </w:t>
      </w:r>
      <w:r w:rsidR="001948FD" w:rsidRPr="004B4D1E">
        <w:t>dostarczane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kraju,</w:t>
      </w:r>
      <w:r w:rsidR="001948FD">
        <w:t xml:space="preserve"> </w:t>
      </w:r>
      <w:r w:rsidR="001948FD" w:rsidRPr="004B4D1E">
        <w:t>to</w:t>
      </w:r>
      <w:r w:rsidR="001948FD">
        <w:t xml:space="preserve"> </w:t>
      </w:r>
      <w:r w:rsidR="001948FD" w:rsidRPr="004B4D1E">
        <w:t>takie</w:t>
      </w:r>
      <w:r w:rsidR="001948FD">
        <w:t xml:space="preserve"> </w:t>
      </w:r>
      <w:r w:rsidR="001948FD" w:rsidRPr="004B4D1E">
        <w:t>nabycie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dokonane</w:t>
      </w:r>
      <w:r w:rsidR="001948FD">
        <w:t xml:space="preserve"> </w:t>
      </w:r>
      <w:r w:rsidR="001948FD" w:rsidRPr="004B4D1E">
        <w:t>wyłącznie</w:t>
      </w:r>
      <w:r w:rsidR="001948FD">
        <w:t xml:space="preserve"> </w:t>
      </w:r>
      <w:r w:rsidR="001948FD" w:rsidRPr="004B4D1E">
        <w:t>za</w:t>
      </w:r>
      <w:r w:rsidR="001948FD">
        <w:t xml:space="preserve"> </w:t>
      </w:r>
      <w:r w:rsidR="001948FD" w:rsidRPr="004B4D1E">
        <w:t>pośrednictwem</w:t>
      </w:r>
      <w:r w:rsidR="001948FD">
        <w:t xml:space="preserve"> </w:t>
      </w:r>
      <w:r w:rsidR="001948FD" w:rsidRPr="004B4D1E">
        <w:t>przedstawiciela</w:t>
      </w:r>
      <w:r w:rsidR="001948FD">
        <w:t xml:space="preserve"> </w:t>
      </w:r>
      <w:r w:rsidR="001948FD" w:rsidRPr="004B4D1E">
        <w:t>podatkowego.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5</w:t>
      </w:r>
      <w:r>
        <w:t>6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80:</w:t>
      </w:r>
    </w:p>
    <w:p w:rsidR="001948FD" w:rsidRPr="004B4D1E" w:rsidRDefault="001948FD" w:rsidP="001948FD">
      <w:pPr>
        <w:pStyle w:val="LITlitera"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uchyla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3,</w:t>
      </w:r>
    </w:p>
    <w:p w:rsidR="001948FD" w:rsidRPr="004B4D1E" w:rsidRDefault="001948FD" w:rsidP="001948FD">
      <w:pPr>
        <w:pStyle w:val="LITlitera"/>
      </w:pPr>
      <w:r w:rsidRPr="004B4D1E">
        <w:t>b)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3–6;</w:t>
      </w:r>
    </w:p>
    <w:p w:rsidR="001948FD" w:rsidRPr="004B4D1E" w:rsidRDefault="001948FD" w:rsidP="00054602">
      <w:pPr>
        <w:pStyle w:val="PKTpunkt"/>
        <w:keepNext/>
      </w:pPr>
      <w:r w:rsidRPr="004B4D1E">
        <w:t>5</w:t>
      </w:r>
      <w:r>
        <w:t>7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81: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ust.</w:t>
      </w:r>
      <w:r>
        <w:t xml:space="preserve"> </w:t>
      </w:r>
      <w:r w:rsidR="00C86666" w:rsidRPr="004B4D1E">
        <w:t>5</w:t>
      </w:r>
      <w:r w:rsidR="00C86666">
        <w:t xml:space="preserve"> i </w:t>
      </w:r>
      <w:r w:rsidR="00C86666" w:rsidRPr="004B4D1E">
        <w:t>6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5.</w:t>
      </w:r>
      <w:r>
        <w:t> </w:t>
      </w:r>
      <w:r w:rsidR="001948FD" w:rsidRPr="004B4D1E">
        <w:t>Przedstawiciel</w:t>
      </w:r>
      <w:r w:rsidR="001948FD">
        <w:t xml:space="preserve"> </w:t>
      </w:r>
      <w:r w:rsidR="001948FD" w:rsidRPr="004B4D1E">
        <w:t>podatkowy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obowiązany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powiadamiania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zmianach</w:t>
      </w:r>
      <w:r w:rsidR="001948FD">
        <w:t xml:space="preserve"> </w:t>
      </w:r>
      <w:r w:rsidR="001948FD" w:rsidRPr="004B4D1E">
        <w:t>danych</w:t>
      </w:r>
      <w:r w:rsidR="001948FD">
        <w:t xml:space="preserve"> </w:t>
      </w:r>
      <w:r w:rsidR="001948FD" w:rsidRPr="004B4D1E">
        <w:t>zawartych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wniosku,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C86666" w:rsidRPr="004B4D1E">
        <w:t>7</w:t>
      </w:r>
      <w:r w:rsidR="00C86666">
        <w:t> </w:t>
      </w:r>
      <w:r w:rsidR="001948FD" w:rsidRPr="004B4D1E">
        <w:t>dni,</w:t>
      </w:r>
      <w:r w:rsidR="001948FD">
        <w:t xml:space="preserve"> </w:t>
      </w:r>
      <w:r w:rsidR="001948FD" w:rsidRPr="004B4D1E">
        <w:t>licząc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nastąpiła</w:t>
      </w:r>
      <w:r w:rsidR="001948FD">
        <w:t xml:space="preserve"> </w:t>
      </w:r>
      <w:r w:rsidR="001948FD" w:rsidRPr="004B4D1E">
        <w:t>zmiana,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C86666" w:rsidRPr="004B4D1E">
        <w:t>6</w:t>
      </w:r>
      <w:r w:rsidR="00C86666">
        <w:t xml:space="preserve"> i </w:t>
      </w:r>
      <w:r w:rsidR="001948FD" w:rsidRPr="004B4D1E">
        <w:t>8.</w:t>
      </w:r>
    </w:p>
    <w:p w:rsidR="001948FD" w:rsidRPr="004B4D1E" w:rsidRDefault="001948FD" w:rsidP="001948FD">
      <w:pPr>
        <w:pStyle w:val="ZLITUSTzmustliter"/>
      </w:pPr>
      <w:r w:rsidRPr="004B4D1E">
        <w:t>6.</w:t>
      </w:r>
      <w:r w:rsidR="00054602">
        <w:t> </w:t>
      </w:r>
      <w:r w:rsidRPr="004B4D1E">
        <w:t>Powiadomienia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planowanej</w:t>
      </w:r>
      <w:r>
        <w:t xml:space="preserve"> </w:t>
      </w:r>
      <w:r w:rsidRPr="004B4D1E">
        <w:t>zmianie</w:t>
      </w:r>
      <w:r>
        <w:t xml:space="preserve"> </w:t>
      </w:r>
      <w:r w:rsidRPr="004B4D1E">
        <w:t>danych</w:t>
      </w:r>
      <w:r>
        <w:t xml:space="preserve"> </w:t>
      </w:r>
      <w:r w:rsidRPr="004B4D1E">
        <w:t>zawartych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zezwoleniu</w:t>
      </w:r>
      <w:r>
        <w:t xml:space="preserve"> </w:t>
      </w:r>
      <w:r w:rsidRPr="004B4D1E">
        <w:t>na</w:t>
      </w:r>
      <w:r>
        <w:t xml:space="preserve"> </w:t>
      </w:r>
      <w:r w:rsidRPr="004B4D1E">
        <w:t>wykonywanie</w:t>
      </w:r>
      <w:r>
        <w:t xml:space="preserve"> </w:t>
      </w:r>
      <w:r w:rsidRPr="004B4D1E">
        <w:t>czynności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charakterze</w:t>
      </w:r>
      <w:r>
        <w:t xml:space="preserve"> </w:t>
      </w:r>
      <w:r w:rsidRPr="004B4D1E">
        <w:t>przedstawiciela</w:t>
      </w:r>
      <w:r>
        <w:t xml:space="preserve"> </w:t>
      </w:r>
      <w:r w:rsidRPr="004B4D1E">
        <w:t>podatkowego</w:t>
      </w:r>
      <w:r>
        <w:t xml:space="preserve"> </w:t>
      </w:r>
      <w:r w:rsidRPr="004B4D1E">
        <w:t>należy</w:t>
      </w:r>
      <w:r>
        <w:t xml:space="preserve"> </w:t>
      </w:r>
      <w:r w:rsidRPr="004B4D1E">
        <w:t>dokonywać</w:t>
      </w:r>
      <w:r>
        <w:t xml:space="preserve"> </w:t>
      </w:r>
      <w:r w:rsidRPr="004B4D1E">
        <w:t>przed</w:t>
      </w:r>
      <w:r>
        <w:t xml:space="preserve"> </w:t>
      </w:r>
      <w:r w:rsidRPr="004B4D1E">
        <w:t>dokonaniem</w:t>
      </w:r>
      <w:r>
        <w:t xml:space="preserve"> </w:t>
      </w:r>
      <w:r w:rsidRPr="004B4D1E">
        <w:t>tej</w:t>
      </w:r>
      <w:r>
        <w:t xml:space="preserve"> </w:t>
      </w:r>
      <w:r w:rsidRPr="004B4D1E">
        <w:t>zmiany,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zastrzeżeniem</w:t>
      </w:r>
      <w:r w:rsidR="00C86666">
        <w:t xml:space="preserve"> ust. </w:t>
      </w:r>
      <w:r w:rsidRPr="004B4D1E">
        <w:t>8.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="00054602">
        <w:tab/>
      </w:r>
      <w:r w:rsidRPr="004B4D1E">
        <w:tab/>
        <w:t>w</w:t>
      </w:r>
      <w:r w:rsidR="00C86666">
        <w:t xml:space="preserve"> ust. </w:t>
      </w:r>
      <w:r w:rsidR="00C86666" w:rsidRPr="004B4D1E">
        <w:t>7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>
        <w:t xml:space="preserve"> </w:t>
      </w:r>
      <w:r w:rsidRPr="004B4D1E">
        <w:t>zdanie</w:t>
      </w:r>
      <w:r>
        <w:t xml:space="preserve"> </w:t>
      </w:r>
      <w:r w:rsidRPr="004B4D1E">
        <w:t>drugie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Do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wykonywanie</w:t>
      </w:r>
      <w:r w:rsidR="001948FD">
        <w:t xml:space="preserve"> </w:t>
      </w:r>
      <w:r w:rsidR="001948FD" w:rsidRPr="004B4D1E">
        <w:t>czynności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charakterze</w:t>
      </w:r>
      <w:r w:rsidR="001948FD">
        <w:t xml:space="preserve"> </w:t>
      </w:r>
      <w:r w:rsidR="001948FD" w:rsidRPr="004B4D1E">
        <w:t>przedstawiciela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054602">
        <w:t>przepis</w:t>
      </w:r>
      <w:r w:rsidR="00C86666">
        <w:t xml:space="preserve"> art. </w:t>
      </w:r>
      <w:r w:rsidR="001948FD" w:rsidRPr="004B4D1E">
        <w:t>4</w:t>
      </w:r>
      <w:r w:rsidR="00C86666" w:rsidRPr="004B4D1E">
        <w:t>8</w:t>
      </w:r>
      <w:r w:rsidR="00C86666">
        <w:t xml:space="preserve"> ust. </w:t>
      </w:r>
      <w:r w:rsidR="00C86666" w:rsidRPr="004B4D1E">
        <w:t>7</w:t>
      </w:r>
      <w:r w:rsidR="00C86666">
        <w:t> 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odpowiednio.</w:t>
      </w:r>
      <w:r>
        <w:t>”</w:t>
      </w:r>
      <w:r w:rsidR="001948FD" w:rsidRPr="004B4D1E">
        <w:t>,</w:t>
      </w:r>
    </w:p>
    <w:p w:rsidR="001948FD" w:rsidRPr="004B4D1E" w:rsidRDefault="001948FD" w:rsidP="001948FD">
      <w:pPr>
        <w:pStyle w:val="LITlitera"/>
      </w:pPr>
      <w:r w:rsidRPr="004B4D1E">
        <w:t>c)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9,</w:t>
      </w:r>
    </w:p>
    <w:p w:rsidR="001948FD" w:rsidRPr="004B4D1E" w:rsidRDefault="001948FD" w:rsidP="00054602">
      <w:pPr>
        <w:pStyle w:val="LITlitera"/>
        <w:keepNext/>
      </w:pPr>
      <w:r w:rsidRPr="004B4D1E">
        <w:t>d)</w:t>
      </w:r>
      <w:r w:rsidR="00054602">
        <w:tab/>
      </w:r>
      <w:r w:rsidRPr="004B4D1E">
        <w:tab/>
        <w:t>ust.</w:t>
      </w:r>
      <w:r>
        <w:t xml:space="preserve"> </w:t>
      </w:r>
      <w:r w:rsidRPr="004B4D1E">
        <w:t>1</w:t>
      </w:r>
      <w:r w:rsidR="00C86666" w:rsidRPr="004B4D1E">
        <w:t>0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10.</w:t>
      </w:r>
      <w:r>
        <w:t> </w:t>
      </w:r>
      <w:r w:rsidR="001948FD" w:rsidRPr="004B4D1E">
        <w:t>Do: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odmowy</w:t>
      </w:r>
      <w:r>
        <w:t xml:space="preserve"> </w:t>
      </w:r>
      <w:r w:rsidRPr="004B4D1E">
        <w:t>wydania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wykonywanie</w:t>
      </w:r>
      <w:r>
        <w:t xml:space="preserve"> </w:t>
      </w:r>
      <w:r w:rsidRPr="004B4D1E">
        <w:t>czynności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charakterze</w:t>
      </w:r>
      <w:r>
        <w:t xml:space="preserve"> </w:t>
      </w:r>
      <w:r w:rsidRPr="004B4D1E">
        <w:t>przedstawiciela</w:t>
      </w:r>
      <w:r>
        <w:t xml:space="preserve"> </w:t>
      </w:r>
      <w:r w:rsidRPr="004B4D1E">
        <w:t>podatkowego</w:t>
      </w:r>
      <w:r>
        <w:t xml:space="preserve"> </w:t>
      </w:r>
      <w:r w:rsidRPr="004B4D1E">
        <w:t>st</w:t>
      </w:r>
      <w:r w:rsidRPr="004B4D1E">
        <w:t>o</w:t>
      </w:r>
      <w:r w:rsidRPr="004B4D1E">
        <w:t>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</w:t>
      </w:r>
      <w:r>
        <w:t xml:space="preserve"> </w:t>
      </w:r>
      <w:r w:rsidRPr="00054602">
        <w:t>przepis</w:t>
      </w:r>
      <w:r w:rsidR="00C86666">
        <w:t xml:space="preserve"> art. </w:t>
      </w:r>
      <w:r w:rsidRPr="004B4D1E">
        <w:t>5</w:t>
      </w:r>
      <w:r w:rsidR="00C86666" w:rsidRPr="004B4D1E">
        <w:t>2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1</w:t>
      </w:r>
      <w:r w:rsidR="00C86666">
        <w:t xml:space="preserve"> i </w:t>
      </w:r>
      <w:r w:rsidRPr="004B4D1E">
        <w:t>2;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cofnięcia</w:t>
      </w:r>
      <w:r>
        <w:t xml:space="preserve"> </w:t>
      </w:r>
      <w:r w:rsidRPr="004B4D1E">
        <w:t>lub</w:t>
      </w:r>
      <w:r>
        <w:t xml:space="preserve"> </w:t>
      </w:r>
      <w:r w:rsidRPr="004B4D1E">
        <w:t>wygaśnięcia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wykonywanie</w:t>
      </w:r>
      <w:r>
        <w:t xml:space="preserve"> </w:t>
      </w:r>
      <w:r w:rsidRPr="004B4D1E">
        <w:t>czynności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charakterze</w:t>
      </w:r>
      <w:r>
        <w:t xml:space="preserve"> </w:t>
      </w:r>
      <w:r w:rsidRPr="004B4D1E">
        <w:t>przedstawiciela</w:t>
      </w:r>
      <w:r>
        <w:t xml:space="preserve"> </w:t>
      </w:r>
      <w:r w:rsidRPr="004B4D1E">
        <w:t>podatk</w:t>
      </w:r>
      <w:r w:rsidRPr="004B4D1E">
        <w:t>o</w:t>
      </w:r>
      <w:r w:rsidRPr="004B4D1E">
        <w:t>wego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</w:t>
      </w:r>
      <w:r>
        <w:t xml:space="preserve"> </w:t>
      </w:r>
      <w:r w:rsidRPr="00054602">
        <w:t>przepis</w:t>
      </w:r>
      <w:r w:rsidR="00C86666">
        <w:t xml:space="preserve"> art. </w:t>
      </w:r>
      <w:r w:rsidRPr="004B4D1E">
        <w:t>5</w:t>
      </w:r>
      <w:r w:rsidR="00C86666" w:rsidRPr="004B4D1E">
        <w:t>2</w:t>
      </w:r>
      <w:r w:rsidR="00C86666">
        <w:t xml:space="preserve"> ust. </w:t>
      </w:r>
      <w:r w:rsidRPr="004B4D1E">
        <w:t>2–5.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5</w:t>
      </w:r>
      <w:r>
        <w:t>8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82: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Pr="004B4D1E">
        <w:t>2a</w:t>
      </w:r>
      <w:r>
        <w:t xml:space="preserve"> </w:t>
      </w:r>
      <w:r w:rsidRPr="004B4D1E">
        <w:t>wprowadzenie</w:t>
      </w:r>
      <w:r>
        <w:t xml:space="preserve"> </w:t>
      </w:r>
      <w:r w:rsidRPr="004B4D1E">
        <w:t>do</w:t>
      </w:r>
      <w:r>
        <w:t xml:space="preserve"> </w:t>
      </w:r>
      <w:r w:rsidRPr="004B4D1E">
        <w:t>wyliczenia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W</w:t>
      </w:r>
      <w:r w:rsidR="001948FD">
        <w:t xml:space="preserve"> 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stosunku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przemieszczanych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Unii</w:t>
      </w:r>
      <w:r w:rsidR="001948FD">
        <w:t xml:space="preserve"> </w:t>
      </w:r>
      <w:r w:rsidR="001948FD" w:rsidRPr="004B4D1E">
        <w:t>Europejskiej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wymienionych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znajdujących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akcyzy: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Pr="004B4D1E">
        <w:t>2g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2g.</w:t>
      </w:r>
      <w:r>
        <w:t> </w:t>
      </w:r>
      <w:r w:rsidR="001948FD" w:rsidRPr="004B4D1E">
        <w:t>Za</w:t>
      </w:r>
      <w:r w:rsidR="001948FD">
        <w:t xml:space="preserve"> </w:t>
      </w:r>
      <w:r w:rsidR="001948FD" w:rsidRPr="004B4D1E">
        <w:t>nieprawidłowość</w:t>
      </w:r>
      <w:r w:rsidR="001948FD">
        <w:t xml:space="preserve"> </w:t>
      </w:r>
      <w:r w:rsidR="001948FD" w:rsidRPr="004B4D1E">
        <w:t>uważa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sytuacje,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których</w:t>
      </w:r>
      <w:r w:rsidR="001948FD">
        <w:t xml:space="preserve"> </w:t>
      </w:r>
      <w:r w:rsidR="001948FD" w:rsidRPr="004B4D1E">
        <w:t>dochodzi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trakcie</w:t>
      </w:r>
      <w:r w:rsidR="001948FD">
        <w:t xml:space="preserve"> </w:t>
      </w:r>
      <w:r w:rsidR="001948FD" w:rsidRPr="004B4D1E">
        <w:t>przemieszczania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cyzowych</w:t>
      </w:r>
      <w:r w:rsidR="001948FD">
        <w:t xml:space="preserve"> </w:t>
      </w:r>
      <w:r w:rsidR="001948FD" w:rsidRPr="004B4D1E">
        <w:t>wymienionych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znajdujących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poza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cyzy,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wyniku</w:t>
      </w:r>
      <w:r w:rsidR="001948FD">
        <w:t xml:space="preserve"> </w:t>
      </w:r>
      <w:r w:rsidR="001948FD" w:rsidRPr="004B4D1E">
        <w:t>których</w:t>
      </w:r>
      <w:r w:rsidR="001948FD">
        <w:t xml:space="preserve"> </w:t>
      </w:r>
      <w:r w:rsidR="001948FD" w:rsidRPr="004B4D1E">
        <w:t>całe</w:t>
      </w:r>
      <w:r w:rsidR="001948FD">
        <w:t xml:space="preserve"> </w:t>
      </w:r>
      <w:r w:rsidR="001948FD" w:rsidRPr="004B4D1E">
        <w:t>przemieszczanie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część</w:t>
      </w:r>
      <w:r w:rsidR="001948FD">
        <w:t xml:space="preserve"> </w:t>
      </w:r>
      <w:r w:rsidR="001948FD" w:rsidRPr="004B4D1E">
        <w:t>przemieszczania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kończy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przepisami,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wyłączeniem</w:t>
      </w:r>
      <w:r w:rsidR="001948FD">
        <w:t xml:space="preserve"> </w:t>
      </w:r>
      <w:r w:rsidR="001948FD" w:rsidRPr="004B4D1E">
        <w:t>sytuacji,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doszło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całkowitego</w:t>
      </w:r>
      <w:r w:rsidR="001948FD">
        <w:t xml:space="preserve"> </w:t>
      </w:r>
      <w:r w:rsidR="001948FD" w:rsidRPr="004B4D1E">
        <w:t>zniszczenia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nieodwracalnej</w:t>
      </w:r>
      <w:r w:rsidR="001948FD">
        <w:t xml:space="preserve"> </w:t>
      </w:r>
      <w:r w:rsidR="001948FD" w:rsidRPr="004B4D1E">
        <w:t>utraty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w</w:t>
      </w:r>
      <w:r w:rsidR="00C86666">
        <w:t xml:space="preserve"> ust. </w:t>
      </w:r>
      <w:r w:rsidRPr="004B4D1E">
        <w:t>3: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pkt</w:t>
      </w:r>
      <w:r>
        <w:t xml:space="preserve"> </w:t>
      </w:r>
      <w:r w:rsidR="00C86666" w:rsidRPr="004B4D1E">
        <w:t>2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2)</w:t>
      </w:r>
      <w:r w:rsidR="001948FD" w:rsidRPr="004B4D1E">
        <w:tab/>
        <w:t>potwierdzenie</w:t>
      </w:r>
      <w:r w:rsidR="001948FD">
        <w:t xml:space="preserve"> </w:t>
      </w:r>
      <w:r w:rsidR="001948FD" w:rsidRPr="004B4D1E">
        <w:t>otrzymania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odbiorcę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państwa</w:t>
      </w:r>
      <w:r w:rsidR="001948FD">
        <w:t xml:space="preserve"> </w:t>
      </w:r>
      <w:r w:rsidR="001948FD" w:rsidRPr="004B4D1E">
        <w:t>członkowskiego</w:t>
      </w:r>
      <w:r w:rsidR="001948FD">
        <w:t xml:space="preserve"> </w:t>
      </w:r>
      <w:r w:rsidR="001948FD" w:rsidRPr="004B4D1E">
        <w:t>Unii</w:t>
      </w:r>
      <w:r w:rsidR="001948FD">
        <w:t xml:space="preserve"> </w:t>
      </w:r>
      <w:r w:rsidR="001948FD" w:rsidRPr="004B4D1E">
        <w:t>Eur</w:t>
      </w:r>
      <w:r w:rsidR="001948FD" w:rsidRPr="004B4D1E">
        <w:t>o</w:t>
      </w:r>
      <w:r w:rsidR="001948FD" w:rsidRPr="004B4D1E">
        <w:t>pejskiej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uproszczonym</w:t>
      </w:r>
      <w:r w:rsidR="001948FD">
        <w:t xml:space="preserve"> </w:t>
      </w:r>
      <w:r w:rsidR="001948FD" w:rsidRPr="004B4D1E">
        <w:t>dokumencie</w:t>
      </w:r>
      <w:r w:rsidR="001948FD">
        <w:t xml:space="preserve"> </w:t>
      </w:r>
      <w:r w:rsidR="001948FD" w:rsidRPr="004B4D1E">
        <w:t>towarzyszącym</w:t>
      </w:r>
      <w:r w:rsidR="001948FD">
        <w:t xml:space="preserve"> </w:t>
      </w:r>
      <w:r w:rsidR="001948FD" w:rsidRPr="00054602">
        <w:t>lub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kopii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handlowego,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7</w:t>
      </w:r>
      <w:r w:rsidR="00C86666" w:rsidRPr="004B4D1E">
        <w:t>7</w:t>
      </w:r>
      <w:r w:rsidR="00C86666">
        <w:t xml:space="preserve"> ust. </w:t>
      </w:r>
      <w:r w:rsidR="001948FD" w:rsidRPr="004B4D1E">
        <w:t>2,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wymienionych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</w:t>
      </w:r>
      <w:r w:rsidR="001948FD" w:rsidRPr="004B4D1E">
        <w:t>a</w:t>
      </w:r>
      <w:r w:rsidR="001948FD" w:rsidRPr="004B4D1E">
        <w:t>wy;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TIRtiret"/>
        <w:keepNext/>
      </w:pPr>
      <w:r w:rsidRPr="004B4D1E">
        <w:t>–</w:t>
      </w:r>
      <w:r w:rsidRPr="004B4D1E">
        <w:tab/>
        <w:t>po</w:t>
      </w:r>
      <w:r w:rsidR="00C86666">
        <w:t xml:space="preserve"> pkt </w:t>
      </w:r>
      <w:r w:rsidR="00C86666" w:rsidRPr="004B4D1E">
        <w:t>2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Pr="004B4D1E">
        <w:t>2a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TIRPKTzmpkttiret"/>
      </w:pPr>
      <w:r>
        <w:t>„</w:t>
      </w:r>
      <w:r w:rsidR="001948FD" w:rsidRPr="004B4D1E">
        <w:t>2a)</w:t>
      </w:r>
      <w:r w:rsidR="001948FD" w:rsidRPr="004B4D1E">
        <w:tab/>
        <w:t>potwierdzenie</w:t>
      </w:r>
      <w:r w:rsidR="001948FD">
        <w:t xml:space="preserve"> </w:t>
      </w:r>
      <w:r w:rsidR="001948FD" w:rsidRPr="004B4D1E">
        <w:t>otrzymania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odbiorcę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państwa</w:t>
      </w:r>
      <w:r w:rsidR="001948FD">
        <w:t xml:space="preserve"> </w:t>
      </w:r>
      <w:r w:rsidR="001948FD" w:rsidRPr="004B4D1E">
        <w:t>członkowskiego</w:t>
      </w:r>
      <w:r w:rsidR="001948FD">
        <w:t xml:space="preserve"> </w:t>
      </w:r>
      <w:r w:rsidR="001948FD" w:rsidRPr="004B4D1E">
        <w:t>Unii</w:t>
      </w:r>
      <w:r w:rsidR="001948FD">
        <w:t xml:space="preserve"> </w:t>
      </w:r>
      <w:r w:rsidR="001948FD" w:rsidRPr="004B4D1E">
        <w:t>Eur</w:t>
      </w:r>
      <w:r w:rsidR="001948FD" w:rsidRPr="004B4D1E">
        <w:t>o</w:t>
      </w:r>
      <w:r w:rsidR="001948FD" w:rsidRPr="004B4D1E">
        <w:t>pejskiej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dokumencie</w:t>
      </w:r>
      <w:r w:rsidR="001948FD">
        <w:t xml:space="preserve"> </w:t>
      </w:r>
      <w:r w:rsidR="001948FD" w:rsidRPr="004B4D1E">
        <w:t>handlowym,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niewymienionych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które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objęte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stawka</w:t>
      </w:r>
      <w:r w:rsidR="001948FD">
        <w:t xml:space="preserve"> </w:t>
      </w:r>
      <w:r w:rsidR="001948FD" w:rsidRPr="004B4D1E">
        <w:t>zer</w:t>
      </w:r>
      <w:r w:rsidR="001948FD" w:rsidRPr="004B4D1E">
        <w:t>o</w:t>
      </w:r>
      <w:r w:rsidR="001948FD" w:rsidRPr="004B4D1E">
        <w:t>wa;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5</w:t>
      </w:r>
      <w:r>
        <w:t>9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83a: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po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2a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2a.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2</w:t>
      </w:r>
      <w:r w:rsidR="00C86666">
        <w:t xml:space="preserve"> pkt </w:t>
      </w:r>
      <w:r w:rsidR="001948FD" w:rsidRPr="004B4D1E">
        <w:t>2,</w:t>
      </w:r>
      <w:r w:rsidR="001948FD">
        <w:t xml:space="preserve"> </w:t>
      </w:r>
      <w:r w:rsidR="001948FD" w:rsidRPr="004B4D1E">
        <w:t>właściwy</w:t>
      </w:r>
      <w:r w:rsidR="001948FD">
        <w:t xml:space="preserve"> </w:t>
      </w:r>
      <w:r w:rsidR="001948FD" w:rsidRPr="004B4D1E">
        <w:t>naczelnik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otrzymaniu</w:t>
      </w:r>
      <w:r w:rsidR="001948FD">
        <w:t xml:space="preserve"> </w:t>
      </w:r>
      <w:r w:rsidR="001948FD" w:rsidRPr="004B4D1E">
        <w:t>z</w:t>
      </w:r>
      <w:r w:rsidR="001948FD" w:rsidRPr="004B4D1E">
        <w:t>a</w:t>
      </w:r>
      <w:r w:rsidR="001948FD" w:rsidRPr="004B4D1E">
        <w:t>wiadomienia</w:t>
      </w:r>
      <w:r w:rsidR="001948FD">
        <w:t xml:space="preserve"> </w:t>
      </w:r>
      <w:r w:rsidR="001948FD" w:rsidRPr="004B4D1E">
        <w:t>podatnika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zamiarze</w:t>
      </w:r>
      <w:r w:rsidR="001948FD">
        <w:t xml:space="preserve"> </w:t>
      </w:r>
      <w:r w:rsidR="001948FD" w:rsidRPr="004B4D1E">
        <w:t>zniszczenia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udzielić</w:t>
      </w:r>
      <w:r w:rsidR="001948FD">
        <w:t xml:space="preserve"> </w:t>
      </w:r>
      <w:r w:rsidR="001948FD" w:rsidRPr="004B4D1E">
        <w:t>zgody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zniszczenie</w:t>
      </w:r>
      <w:r w:rsidR="001948FD">
        <w:t xml:space="preserve"> </w:t>
      </w:r>
      <w:r w:rsidR="001948FD" w:rsidRPr="004B4D1E">
        <w:t>w</w:t>
      </w:r>
      <w:r w:rsidR="001948FD" w:rsidRPr="004B4D1E">
        <w:t>y</w:t>
      </w:r>
      <w:r w:rsidR="001948FD" w:rsidRPr="004B4D1E">
        <w:t>robów</w:t>
      </w:r>
      <w:r w:rsidR="001948FD">
        <w:t xml:space="preserve"> </w:t>
      </w:r>
      <w:r w:rsidR="001948FD" w:rsidRPr="004B4D1E">
        <w:t>akcyzowych,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9</w:t>
      </w:r>
      <w:r w:rsidR="00C86666" w:rsidRPr="004B4D1E">
        <w:t>4</w:t>
      </w:r>
      <w:r w:rsidR="00C86666">
        <w:t xml:space="preserve"> ust. </w:t>
      </w:r>
      <w:r w:rsidR="00C86666" w:rsidRPr="004B4D1E">
        <w:t>1</w:t>
      </w:r>
      <w:r w:rsidR="00C86666">
        <w:t xml:space="preserve"> i art. </w:t>
      </w:r>
      <w:r w:rsidR="001948FD" w:rsidRPr="004B4D1E">
        <w:t>9</w:t>
      </w:r>
      <w:r w:rsidR="00C86666" w:rsidRPr="004B4D1E">
        <w:t>5</w:t>
      </w:r>
      <w:r w:rsidR="00C86666">
        <w:t xml:space="preserve"> ust. </w:t>
      </w:r>
      <w:r w:rsidR="001948FD" w:rsidRPr="004B4D1E">
        <w:t>1,</w:t>
      </w:r>
      <w:r w:rsidR="001948FD">
        <w:t xml:space="preserve"> </w:t>
      </w:r>
      <w:r w:rsidR="001948FD" w:rsidRPr="004B4D1E">
        <w:t>bez</w:t>
      </w:r>
      <w:r w:rsidR="001948FD">
        <w:t xml:space="preserve"> </w:t>
      </w:r>
      <w:r w:rsidR="001948FD" w:rsidRPr="004B4D1E">
        <w:t>obecności</w:t>
      </w:r>
      <w:r w:rsidR="001948FD">
        <w:t xml:space="preserve"> </w:t>
      </w:r>
      <w:r w:rsidR="001948FD" w:rsidRPr="004B4D1E">
        <w:t>przedstawiciela</w:t>
      </w:r>
      <w:r w:rsidR="001948FD">
        <w:t xml:space="preserve"> </w:t>
      </w:r>
      <w:r w:rsidR="001948FD" w:rsidRPr="004B4D1E">
        <w:t>organu</w:t>
      </w:r>
      <w:r w:rsidR="001948FD">
        <w:t xml:space="preserve"> </w:t>
      </w:r>
      <w:r w:rsidR="001948FD" w:rsidRPr="004B4D1E">
        <w:t>poda</w:t>
      </w:r>
      <w:r w:rsidR="001948FD" w:rsidRPr="004B4D1E">
        <w:t>t</w:t>
      </w:r>
      <w:r w:rsidR="001948FD" w:rsidRPr="004B4D1E">
        <w:t>kowego.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="00C86666" w:rsidRPr="004B4D1E">
        <w:t>4</w:t>
      </w:r>
      <w:r w:rsidR="00C86666">
        <w:t xml:space="preserve"> i </w:t>
      </w:r>
      <w:r w:rsidR="00C86666" w:rsidRPr="004B4D1E">
        <w:t>5</w:t>
      </w:r>
      <w:r w:rsidR="00C86666">
        <w:t xml:space="preserve"> w </w:t>
      </w:r>
      <w:r w:rsidRPr="004B4D1E">
        <w:t>brzmieniu:</w:t>
      </w:r>
    </w:p>
    <w:p w:rsidR="001948FD" w:rsidRPr="00054602" w:rsidRDefault="00054602" w:rsidP="001948FD">
      <w:pPr>
        <w:pStyle w:val="ZLITUSTzmustliter"/>
      </w:pPr>
      <w:r>
        <w:t>„</w:t>
      </w:r>
      <w:r w:rsidR="001948FD" w:rsidRPr="00054602">
        <w:t>4.</w:t>
      </w:r>
      <w:r w:rsidR="00C86666">
        <w:t> </w:t>
      </w:r>
      <w:r w:rsidR="00C86666" w:rsidRPr="00054602">
        <w:t>W</w:t>
      </w:r>
      <w:r w:rsidR="00C86666">
        <w:t> </w:t>
      </w:r>
      <w:r w:rsidR="001948FD" w:rsidRPr="00054602">
        <w:t>przypadku udzielenia zgody na zniszczenie wyrobów akcyzowych bez obecności przedstawiciela organu podatkowego podatnik,</w:t>
      </w:r>
      <w:r w:rsidR="00C86666" w:rsidRPr="00054602">
        <w:t xml:space="preserve"> w</w:t>
      </w:r>
      <w:r w:rsidR="00C86666">
        <w:t> </w:t>
      </w:r>
      <w:r w:rsidR="001948FD" w:rsidRPr="00054602">
        <w:t xml:space="preserve">terminie </w:t>
      </w:r>
      <w:r w:rsidR="00C86666" w:rsidRPr="00054602">
        <w:t>3</w:t>
      </w:r>
      <w:r w:rsidR="00C86666">
        <w:t> </w:t>
      </w:r>
      <w:r w:rsidR="001948FD" w:rsidRPr="00054602">
        <w:t>dni roboczych, składa właściwemu naczelnikowi urzędu celnego oświadczenie potwierdzające zniszczenie wyrobów akcyzowych.</w:t>
      </w:r>
    </w:p>
    <w:p w:rsidR="001948FD" w:rsidRPr="004B4D1E" w:rsidRDefault="001948FD" w:rsidP="00054602">
      <w:pPr>
        <w:pStyle w:val="ZLITUSTzmustliter"/>
        <w:keepNext/>
      </w:pPr>
      <w:r w:rsidRPr="004B4D1E">
        <w:t>5.</w:t>
      </w:r>
      <w:r w:rsidR="00054602">
        <w:t> </w:t>
      </w:r>
      <w:r w:rsidRPr="004B4D1E">
        <w:t>Oświadczenie,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4,</w:t>
      </w:r>
      <w:r>
        <w:t xml:space="preserve"> </w:t>
      </w:r>
      <w:r w:rsidRPr="004B4D1E">
        <w:t>powinno</w:t>
      </w:r>
      <w:r>
        <w:t xml:space="preserve"> </w:t>
      </w:r>
      <w:r w:rsidRPr="004B4D1E">
        <w:t>zawierać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datę</w:t>
      </w:r>
      <w:r>
        <w:t xml:space="preserve"> </w:t>
      </w:r>
      <w:r w:rsidRPr="004B4D1E">
        <w:t>zniszczenia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ilość</w:t>
      </w:r>
      <w:r>
        <w:t xml:space="preserve"> </w:t>
      </w:r>
      <w:r w:rsidRPr="004B4D1E">
        <w:t>zniszczonych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akcyzowych;</w:t>
      </w:r>
    </w:p>
    <w:p w:rsidR="001948FD" w:rsidRPr="004B4D1E" w:rsidRDefault="001948FD" w:rsidP="001948FD">
      <w:pPr>
        <w:pStyle w:val="ZLITPKTzmpktliter"/>
      </w:pPr>
      <w:r w:rsidRPr="004B4D1E">
        <w:t>3)</w:t>
      </w:r>
      <w:r w:rsidRPr="004B4D1E">
        <w:tab/>
        <w:t>czytelny</w:t>
      </w:r>
      <w:r>
        <w:t xml:space="preserve"> </w:t>
      </w:r>
      <w:r w:rsidRPr="004B4D1E">
        <w:t>podpis</w:t>
      </w:r>
      <w:r>
        <w:t xml:space="preserve"> </w:t>
      </w:r>
      <w:r w:rsidRPr="004B4D1E">
        <w:t>składającego</w:t>
      </w:r>
      <w:r>
        <w:t xml:space="preserve"> </w:t>
      </w:r>
      <w:r w:rsidRPr="004B4D1E">
        <w:t>oświadczenie.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>
        <w:t>60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8</w:t>
      </w:r>
      <w:r w:rsidR="00C86666" w:rsidRPr="004B4D1E">
        <w:t>4</w:t>
      </w:r>
      <w:r w:rsidR="00C86666">
        <w:t xml:space="preserve"> w ust. </w:t>
      </w:r>
      <w:r w:rsidR="00C86666" w:rsidRPr="004B4D1E">
        <w:t>2</w:t>
      </w:r>
      <w:r w:rsidR="00C86666">
        <w:t xml:space="preserve"> pkt 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PKTzmpktartykuempunktem"/>
      </w:pPr>
      <w:r>
        <w:t>„</w:t>
      </w:r>
      <w:r w:rsidR="001948FD" w:rsidRPr="004B4D1E">
        <w:t>1)</w:t>
      </w:r>
      <w:r w:rsidR="001948FD" w:rsidRPr="004B4D1E">
        <w:tab/>
        <w:t>szczegółowy</w:t>
      </w:r>
      <w:r w:rsidR="001948FD">
        <w:t xml:space="preserve"> </w:t>
      </w:r>
      <w:r w:rsidR="001948FD" w:rsidRPr="004B4D1E">
        <w:t>sposób</w:t>
      </w:r>
      <w:r w:rsidR="001948FD">
        <w:t xml:space="preserve"> </w:t>
      </w:r>
      <w:r w:rsidR="001948FD" w:rsidRPr="004B4D1E">
        <w:t>wydawania,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cofania</w:t>
      </w:r>
      <w:r w:rsidR="001948FD">
        <w:t xml:space="preserve"> </w:t>
      </w:r>
      <w:r w:rsidR="001948FD" w:rsidRPr="004B4D1E">
        <w:t>zezwoleń,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1;</w:t>
      </w:r>
      <w:r>
        <w:t>”</w:t>
      </w:r>
      <w:r w:rsidR="001948FD" w:rsidRPr="004B4D1E">
        <w:t>;</w:t>
      </w:r>
    </w:p>
    <w:p w:rsidR="001948FD" w:rsidRPr="00054602" w:rsidRDefault="001948FD" w:rsidP="00054602">
      <w:pPr>
        <w:pStyle w:val="PKTpunkt"/>
        <w:keepNext/>
      </w:pPr>
      <w:r w:rsidRPr="00054602">
        <w:t>6</w:t>
      </w:r>
      <w:r w:rsidRPr="00E469F2">
        <w:t>1</w:t>
      </w:r>
      <w:r w:rsidRPr="00054602">
        <w:t>)</w:t>
      </w:r>
      <w:r w:rsidRPr="00054602">
        <w:tab/>
        <w:t>w</w:t>
      </w:r>
      <w:r w:rsidR="00C86666">
        <w:t xml:space="preserve"> art. </w:t>
      </w:r>
      <w:r w:rsidRPr="00054602">
        <w:t>8</w:t>
      </w:r>
      <w:r w:rsidR="00C86666" w:rsidRPr="00054602">
        <w:t>5</w:t>
      </w:r>
      <w:r w:rsidR="00C86666">
        <w:t xml:space="preserve"> w ust. </w:t>
      </w:r>
      <w:r w:rsidR="00C86666" w:rsidRPr="00054602">
        <w:t>2</w:t>
      </w:r>
      <w:r w:rsidR="00C86666">
        <w:t xml:space="preserve"> w pkt </w:t>
      </w:r>
      <w:r w:rsidR="00C86666" w:rsidRPr="00054602">
        <w:t>2</w:t>
      </w:r>
      <w:r w:rsidR="00C86666">
        <w:t> </w:t>
      </w:r>
      <w:r w:rsidRPr="00054602">
        <w:t>krop</w:t>
      </w:r>
      <w:r w:rsidR="00DC4A29">
        <w:t>k</w:t>
      </w:r>
      <w:r w:rsidRPr="00054602">
        <w:t>ę zastępuje się średnikiem</w:t>
      </w:r>
      <w:r w:rsidR="00C86666" w:rsidRPr="00054602">
        <w:t xml:space="preserve"> i</w:t>
      </w:r>
      <w:r w:rsidR="00C86666">
        <w:t> </w:t>
      </w:r>
      <w:r w:rsidRPr="00054602">
        <w:t>dodaje się</w:t>
      </w:r>
      <w:r w:rsidR="00C86666">
        <w:t xml:space="preserve"> pkt </w:t>
      </w:r>
      <w:r w:rsidR="00C86666" w:rsidRPr="00054602">
        <w:t>3</w:t>
      </w:r>
      <w:r w:rsidR="00C86666">
        <w:t xml:space="preserve"> w </w:t>
      </w:r>
      <w:r w:rsidRPr="00054602">
        <w:t>brzmieniu:</w:t>
      </w:r>
    </w:p>
    <w:p w:rsidR="001948FD" w:rsidRPr="00054602" w:rsidRDefault="00054602" w:rsidP="001948FD">
      <w:pPr>
        <w:pStyle w:val="ZPKTzmpktartykuempunktem"/>
      </w:pPr>
      <w:r>
        <w:t>„</w:t>
      </w:r>
      <w:r w:rsidR="001948FD" w:rsidRPr="00054602">
        <w:t>3)</w:t>
      </w:r>
      <w:r w:rsidR="001948FD" w:rsidRPr="00054602">
        <w:tab/>
        <w:t>ustala dopuszczalne normy zużycia napojów alkoholowych,</w:t>
      </w:r>
      <w:r w:rsidR="00C86666" w:rsidRPr="00054602">
        <w:t xml:space="preserve"> o</w:t>
      </w:r>
      <w:r w:rsidR="00C86666">
        <w:t> </w:t>
      </w:r>
      <w:r w:rsidR="001948FD" w:rsidRPr="00054602">
        <w:t>których mowa</w:t>
      </w:r>
      <w:r w:rsidR="00C86666" w:rsidRPr="00054602">
        <w:t xml:space="preserve"> w</w:t>
      </w:r>
      <w:r w:rsidR="00C86666">
        <w:t> art. </w:t>
      </w:r>
      <w:r w:rsidR="001948FD" w:rsidRPr="00054602">
        <w:t>3</w:t>
      </w:r>
      <w:r w:rsidR="00C86666" w:rsidRPr="00054602">
        <w:t>2</w:t>
      </w:r>
      <w:r w:rsidR="00C86666">
        <w:t xml:space="preserve"> ust. </w:t>
      </w:r>
      <w:r w:rsidR="00C86666" w:rsidRPr="00054602">
        <w:t>4</w:t>
      </w:r>
      <w:r w:rsidR="00C86666">
        <w:t xml:space="preserve"> pkt </w:t>
      </w:r>
      <w:r w:rsidR="00C86666" w:rsidRPr="00054602">
        <w:t>2</w:t>
      </w:r>
      <w:r w:rsidR="00C86666">
        <w:t xml:space="preserve"> i </w:t>
      </w:r>
      <w:r w:rsidR="001948FD" w:rsidRPr="00054602">
        <w:t>3,</w:t>
      </w:r>
      <w:r w:rsidR="00C86666" w:rsidRPr="00054602">
        <w:t xml:space="preserve"> w</w:t>
      </w:r>
      <w:r w:rsidR="00C86666">
        <w:t> </w:t>
      </w:r>
      <w:r w:rsidR="001948FD" w:rsidRPr="00054602">
        <w:t>przypadku ich użycia przez podmiot zużywający.</w:t>
      </w:r>
      <w:r>
        <w:t>”</w:t>
      </w:r>
      <w:r w:rsidR="001948FD" w:rsidRPr="00054602">
        <w:t>;</w:t>
      </w:r>
    </w:p>
    <w:p w:rsidR="001948FD" w:rsidRPr="004B4D1E" w:rsidRDefault="001948FD" w:rsidP="00054602">
      <w:pPr>
        <w:pStyle w:val="PKTpunkt"/>
        <w:keepNext/>
      </w:pPr>
      <w:r w:rsidRPr="004B4D1E">
        <w:t>6</w:t>
      </w:r>
      <w:r>
        <w:t>2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89: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ust.</w:t>
      </w:r>
      <w:r>
        <w:t xml:space="preserve"> </w:t>
      </w:r>
      <w:r w:rsidR="00C86666" w:rsidRPr="004B4D1E">
        <w:t>2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2.</w:t>
      </w:r>
      <w:r>
        <w:t> </w:t>
      </w:r>
      <w:r w:rsidR="001948FD" w:rsidRPr="004B4D1E">
        <w:t>Stawka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energetyczne</w:t>
      </w:r>
      <w:r w:rsidR="001948FD">
        <w:t xml:space="preserve"> </w:t>
      </w:r>
      <w:r w:rsidR="001948FD" w:rsidRPr="004B4D1E">
        <w:t>wymienione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="001948FD" w:rsidRPr="004B4D1E">
        <w:t>do</w:t>
      </w:r>
      <w:r w:rsidR="001948FD">
        <w:t xml:space="preserve"> </w:t>
      </w:r>
      <w:r w:rsidR="001948FD" w:rsidRPr="004B4D1E">
        <w:t>ustawy,</w:t>
      </w:r>
      <w:r w:rsidR="001948FD">
        <w:t xml:space="preserve"> </w:t>
      </w:r>
      <w:r w:rsidR="001948FD" w:rsidRPr="004B4D1E">
        <w:t>inne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="001948FD" w:rsidRPr="004B4D1E">
        <w:t>1–13,</w:t>
      </w:r>
      <w:r w:rsidR="001948FD">
        <w:t xml:space="preserve"> </w:t>
      </w:r>
      <w:r w:rsidR="001948FD" w:rsidRPr="004B4D1E">
        <w:t>przeznaczone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celów</w:t>
      </w:r>
      <w:r w:rsidR="001948FD">
        <w:t xml:space="preserve"> </w:t>
      </w:r>
      <w:r w:rsidR="001948FD" w:rsidRPr="004B4D1E">
        <w:t>innych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opałowe,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dodatki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domieszki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paliw</w:t>
      </w:r>
      <w:r w:rsidR="001948FD">
        <w:t xml:space="preserve"> </w:t>
      </w:r>
      <w:r w:rsidR="001948FD" w:rsidRPr="004B4D1E">
        <w:t>opałowych,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napędu</w:t>
      </w:r>
      <w:r w:rsidR="001948FD">
        <w:t xml:space="preserve"> </w:t>
      </w:r>
      <w:r w:rsidR="001948FD" w:rsidRPr="004B4D1E">
        <w:t>silników</w:t>
      </w:r>
      <w:r w:rsidR="001948FD">
        <w:t xml:space="preserve"> </w:t>
      </w:r>
      <w:r w:rsidR="001948FD" w:rsidRPr="004B4D1E">
        <w:t>spalinowych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dodatki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domieszki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paliw</w:t>
      </w:r>
      <w:r w:rsidR="001948FD">
        <w:t xml:space="preserve"> </w:t>
      </w:r>
      <w:r w:rsidR="001948FD" w:rsidRPr="004B4D1E">
        <w:t>silnikowych,</w:t>
      </w:r>
      <w:r w:rsidR="001948FD">
        <w:t xml:space="preserve"> </w:t>
      </w:r>
      <w:r w:rsidR="001948FD" w:rsidRPr="004B4D1E">
        <w:t>wynosi</w:t>
      </w:r>
      <w:r w:rsidR="001948FD">
        <w:t xml:space="preserve"> </w:t>
      </w:r>
      <w:r w:rsidR="00C86666" w:rsidRPr="004B4D1E">
        <w:t>0</w:t>
      </w:r>
      <w:r w:rsidR="00C86666">
        <w:t> </w:t>
      </w:r>
      <w:r w:rsidR="001948FD" w:rsidRPr="004B4D1E">
        <w:t>zł,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w</w:t>
      </w:r>
      <w:r w:rsidR="001948FD" w:rsidRPr="004B4D1E">
        <w:t>y</w:t>
      </w:r>
      <w:r w:rsidR="001948FD" w:rsidRPr="004B4D1E">
        <w:t>roby</w:t>
      </w:r>
      <w:r w:rsidR="001948FD">
        <w:t xml:space="preserve"> </w:t>
      </w:r>
      <w:r w:rsidR="001948FD" w:rsidRPr="004B4D1E">
        <w:t>te</w:t>
      </w:r>
      <w:r w:rsidR="001948FD">
        <w:t xml:space="preserve"> </w:t>
      </w:r>
      <w:r w:rsidR="001948FD" w:rsidRPr="004B4D1E">
        <w:t>są: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w</w:t>
      </w:r>
      <w:r>
        <w:t xml:space="preserve"> </w:t>
      </w:r>
      <w:r w:rsidRPr="004B4D1E">
        <w:t>posiadaniu</w:t>
      </w:r>
      <w:r>
        <w:t xml:space="preserve"> </w:t>
      </w:r>
      <w:r w:rsidRPr="004B4D1E">
        <w:t>podmiotu,</w:t>
      </w:r>
      <w:r>
        <w:t xml:space="preserve"> </w:t>
      </w:r>
      <w:r w:rsidRPr="004B4D1E">
        <w:t>który</w:t>
      </w:r>
      <w:r>
        <w:t xml:space="preserve"> </w:t>
      </w:r>
      <w:r w:rsidRPr="004B4D1E">
        <w:t>zużywa</w:t>
      </w:r>
      <w:r>
        <w:t xml:space="preserve"> </w:t>
      </w:r>
      <w:r w:rsidRPr="004B4D1E">
        <w:t>je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ramach</w:t>
      </w:r>
      <w:r>
        <w:t xml:space="preserve"> </w:t>
      </w:r>
      <w:r w:rsidRPr="004B4D1E">
        <w:t>prowadzonej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uprawniających</w:t>
      </w:r>
      <w:r>
        <w:t xml:space="preserve"> </w:t>
      </w:r>
      <w:r w:rsidRPr="004B4D1E">
        <w:t>do</w:t>
      </w:r>
      <w:r>
        <w:t xml:space="preserve"> </w:t>
      </w:r>
      <w:r w:rsidRPr="004B4D1E">
        <w:t>zastosowania</w:t>
      </w:r>
      <w:r>
        <w:t xml:space="preserve"> </w:t>
      </w:r>
      <w:r w:rsidRPr="004B4D1E">
        <w:t>zerowej</w:t>
      </w:r>
      <w:r>
        <w:t xml:space="preserve"> </w:t>
      </w:r>
      <w:r w:rsidRPr="004B4D1E">
        <w:t>stawki</w:t>
      </w:r>
      <w:r>
        <w:t xml:space="preserve"> </w:t>
      </w:r>
      <w:r w:rsidRPr="004B4D1E">
        <w:t>akcyzy;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przemieszczane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poza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dokumentu</w:t>
      </w:r>
      <w:r>
        <w:t xml:space="preserve"> </w:t>
      </w:r>
      <w:r w:rsidRPr="004B4D1E">
        <w:t>dostawy</w:t>
      </w:r>
      <w:r>
        <w:t xml:space="preserve"> </w:t>
      </w:r>
      <w:r w:rsidRPr="004B4D1E">
        <w:t>ze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>
        <w:t xml:space="preserve"> </w:t>
      </w:r>
      <w:r w:rsidRPr="004B4D1E">
        <w:t>do</w:t>
      </w:r>
      <w:r>
        <w:t xml:space="preserve"> </w:t>
      </w:r>
      <w:r w:rsidRPr="004B4D1E">
        <w:t>podmiotu,</w:t>
      </w:r>
      <w:r>
        <w:t xml:space="preserve"> </w:t>
      </w:r>
      <w:r w:rsidRPr="004B4D1E">
        <w:t>który</w:t>
      </w:r>
      <w:r>
        <w:t xml:space="preserve"> </w:t>
      </w:r>
      <w:r w:rsidRPr="004B4D1E">
        <w:t>zużywa</w:t>
      </w:r>
      <w:r>
        <w:t xml:space="preserve"> </w:t>
      </w:r>
      <w:r w:rsidRPr="004B4D1E">
        <w:t>je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ramach</w:t>
      </w:r>
      <w:r>
        <w:t xml:space="preserve"> </w:t>
      </w:r>
      <w:r w:rsidRPr="004B4D1E">
        <w:t>prowadzonej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</w:t>
      </w:r>
      <w:r w:rsidRPr="004B4D1E">
        <w:t>o</w:t>
      </w:r>
      <w:r w:rsidRPr="004B4D1E">
        <w:t>darczej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uprawniających</w:t>
      </w:r>
      <w:r>
        <w:t xml:space="preserve"> </w:t>
      </w:r>
      <w:r w:rsidRPr="004B4D1E">
        <w:t>do</w:t>
      </w:r>
      <w:r>
        <w:t xml:space="preserve"> </w:t>
      </w:r>
      <w:r w:rsidRPr="004B4D1E">
        <w:t>zastosowania</w:t>
      </w:r>
      <w:r>
        <w:t xml:space="preserve"> </w:t>
      </w:r>
      <w:r w:rsidRPr="004B4D1E">
        <w:t>zerowej</w:t>
      </w:r>
      <w:r>
        <w:t xml:space="preserve"> </w:t>
      </w:r>
      <w:r w:rsidRPr="004B4D1E">
        <w:t>stawki</w:t>
      </w:r>
      <w:r>
        <w:t xml:space="preserve"> </w:t>
      </w:r>
      <w:r w:rsidRPr="004B4D1E">
        <w:t>akcyzy</w:t>
      </w:r>
      <w:r>
        <w:t xml:space="preserve">, </w:t>
      </w:r>
      <w:r w:rsidRPr="004B4D1E">
        <w:t>lub</w:t>
      </w:r>
      <w:r>
        <w:t xml:space="preserve"> </w:t>
      </w:r>
      <w:r w:rsidRPr="004B4D1E">
        <w:t>do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>
        <w:t xml:space="preserve"> </w:t>
      </w:r>
      <w:r w:rsidRPr="004B4D1E">
        <w:t>od</w:t>
      </w:r>
      <w:r>
        <w:t xml:space="preserve"> </w:t>
      </w:r>
      <w:r w:rsidRPr="004B4D1E">
        <w:t>podmiotu,</w:t>
      </w:r>
      <w:r>
        <w:t xml:space="preserve"> </w:t>
      </w:r>
      <w:r w:rsidRPr="004B4D1E">
        <w:t>który</w:t>
      </w:r>
      <w:r>
        <w:t xml:space="preserve"> </w:t>
      </w:r>
      <w:r w:rsidRPr="004B4D1E">
        <w:t>posiadał</w:t>
      </w:r>
      <w:r>
        <w:t xml:space="preserve"> </w:t>
      </w:r>
      <w:r w:rsidRPr="004B4D1E">
        <w:t>je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celu</w:t>
      </w:r>
      <w:r>
        <w:t xml:space="preserve"> </w:t>
      </w:r>
      <w:r w:rsidRPr="004B4D1E">
        <w:t>zużycia</w:t>
      </w:r>
      <w:r>
        <w:t xml:space="preserve"> </w:t>
      </w:r>
      <w:r w:rsidRPr="004B4D1E">
        <w:t>do</w:t>
      </w:r>
      <w:r>
        <w:t xml:space="preserve"> </w:t>
      </w:r>
      <w:r w:rsidRPr="004B4D1E">
        <w:t>tych</w:t>
      </w:r>
      <w:r>
        <w:t xml:space="preserve"> </w:t>
      </w:r>
      <w:r w:rsidRPr="004B4D1E">
        <w:t>celów;</w:t>
      </w:r>
    </w:p>
    <w:p w:rsidR="001948FD" w:rsidRPr="004B4D1E" w:rsidRDefault="001948FD" w:rsidP="001948FD">
      <w:pPr>
        <w:pStyle w:val="ZLITPKTzmpktliter"/>
      </w:pPr>
      <w:r w:rsidRPr="004B4D1E">
        <w:t>3)</w:t>
      </w:r>
      <w:r w:rsidR="00054602">
        <w:tab/>
      </w:r>
      <w:r w:rsidRPr="004B4D1E">
        <w:t>przemieszczane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poza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dokumentu</w:t>
      </w:r>
      <w:r>
        <w:t xml:space="preserve"> </w:t>
      </w:r>
      <w:r w:rsidRPr="004B4D1E">
        <w:t>dostawy</w:t>
      </w:r>
      <w:r>
        <w:t xml:space="preserve"> </w:t>
      </w:r>
      <w:r w:rsidRPr="004B4D1E">
        <w:t>do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niedostarczenia</w:t>
      </w:r>
      <w:r>
        <w:t xml:space="preserve"> </w:t>
      </w:r>
      <w:r w:rsidRPr="004B4D1E">
        <w:t>ich</w:t>
      </w:r>
      <w:r>
        <w:t xml:space="preserve"> </w:t>
      </w:r>
      <w:r w:rsidRPr="004B4D1E">
        <w:t>do</w:t>
      </w:r>
      <w:r>
        <w:t xml:space="preserve"> </w:t>
      </w:r>
      <w:r w:rsidRPr="004B4D1E">
        <w:t>podmiotu,</w:t>
      </w:r>
      <w:r>
        <w:t xml:space="preserve"> </w:t>
      </w:r>
      <w:r w:rsidRPr="004B4D1E">
        <w:t>który</w:t>
      </w:r>
      <w:r>
        <w:t xml:space="preserve"> </w:t>
      </w:r>
      <w:r w:rsidRPr="004B4D1E">
        <w:t>zużywa</w:t>
      </w:r>
      <w:r>
        <w:t xml:space="preserve"> </w:t>
      </w:r>
      <w:r w:rsidRPr="004B4D1E">
        <w:t>je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ramach</w:t>
      </w:r>
      <w:r>
        <w:t xml:space="preserve"> </w:t>
      </w:r>
      <w:r w:rsidRPr="004B4D1E">
        <w:t>prowadzonej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uprawniających</w:t>
      </w:r>
      <w:r>
        <w:t xml:space="preserve"> </w:t>
      </w:r>
      <w:r w:rsidRPr="004B4D1E">
        <w:t>do</w:t>
      </w:r>
      <w:r>
        <w:t xml:space="preserve"> </w:t>
      </w:r>
      <w:r w:rsidRPr="004B4D1E">
        <w:t>zastosowania</w:t>
      </w:r>
      <w:r>
        <w:t xml:space="preserve"> </w:t>
      </w:r>
      <w:r w:rsidRPr="004B4D1E">
        <w:t>zerowej</w:t>
      </w:r>
      <w:r>
        <w:t xml:space="preserve"> </w:t>
      </w:r>
      <w:r w:rsidRPr="004B4D1E">
        <w:t>stawki</w:t>
      </w:r>
      <w:r>
        <w:t xml:space="preserve"> </w:t>
      </w:r>
      <w:r w:rsidRPr="004B4D1E">
        <w:t>akcyzy;</w:t>
      </w:r>
    </w:p>
    <w:p w:rsidR="001948FD" w:rsidRPr="004B4D1E" w:rsidRDefault="001948FD" w:rsidP="001948FD">
      <w:pPr>
        <w:pStyle w:val="ZLITPKTzmpktliter"/>
      </w:pPr>
      <w:r w:rsidRPr="004B4D1E">
        <w:t>4)</w:t>
      </w:r>
      <w:r w:rsidRPr="004B4D1E">
        <w:tab/>
        <w:t>nabywane</w:t>
      </w:r>
      <w:r>
        <w:t xml:space="preserve"> </w:t>
      </w:r>
      <w:r w:rsidRPr="004B4D1E">
        <w:t>wewnątrzwspólnotowo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uproszczonego</w:t>
      </w:r>
      <w:r>
        <w:t xml:space="preserve"> </w:t>
      </w:r>
      <w:r w:rsidRPr="004B4D1E">
        <w:t>dokumentu</w:t>
      </w:r>
      <w:r>
        <w:t xml:space="preserve"> </w:t>
      </w:r>
      <w:r w:rsidRPr="004B4D1E">
        <w:t>towarzyszącego</w:t>
      </w:r>
      <w:r>
        <w:t xml:space="preserve"> </w:t>
      </w:r>
      <w:r w:rsidRPr="004B4D1E">
        <w:t>lub</w:t>
      </w:r>
      <w:r>
        <w:t xml:space="preserve"> </w:t>
      </w:r>
      <w:r w:rsidRPr="004B4D1E">
        <w:t>dokumentu</w:t>
      </w:r>
      <w:r>
        <w:t xml:space="preserve"> </w:t>
      </w:r>
      <w:r w:rsidRPr="004B4D1E">
        <w:t>handlowego</w:t>
      </w:r>
      <w:r>
        <w:t xml:space="preserve"> </w:t>
      </w:r>
      <w:r w:rsidRPr="004B4D1E">
        <w:t>przez</w:t>
      </w:r>
      <w:r>
        <w:t xml:space="preserve"> </w:t>
      </w:r>
      <w:r w:rsidRPr="004B4D1E">
        <w:t>podmiot,</w:t>
      </w:r>
      <w:r>
        <w:t xml:space="preserve"> </w:t>
      </w:r>
      <w:r w:rsidRPr="004B4D1E">
        <w:t>który</w:t>
      </w:r>
      <w:r>
        <w:t xml:space="preserve"> </w:t>
      </w:r>
      <w:r w:rsidRPr="004B4D1E">
        <w:t>zużywa</w:t>
      </w:r>
      <w:r>
        <w:t xml:space="preserve"> </w:t>
      </w:r>
      <w:r w:rsidRPr="004B4D1E">
        <w:t>je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ramach</w:t>
      </w:r>
      <w:r>
        <w:t xml:space="preserve"> </w:t>
      </w:r>
      <w:r w:rsidRPr="004B4D1E">
        <w:t>prowadzonej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uprawniających</w:t>
      </w:r>
      <w:r>
        <w:t xml:space="preserve"> </w:t>
      </w:r>
      <w:r w:rsidRPr="004B4D1E">
        <w:t>do</w:t>
      </w:r>
      <w:r>
        <w:t xml:space="preserve"> </w:t>
      </w:r>
      <w:r w:rsidRPr="004B4D1E">
        <w:t>zastosowania</w:t>
      </w:r>
      <w:r>
        <w:t xml:space="preserve"> </w:t>
      </w:r>
      <w:r w:rsidRPr="004B4D1E">
        <w:t>zerowej</w:t>
      </w:r>
      <w:r>
        <w:t xml:space="preserve"> </w:t>
      </w:r>
      <w:r w:rsidRPr="004B4D1E">
        <w:t>stawki</w:t>
      </w:r>
      <w:r>
        <w:t xml:space="preserve"> </w:t>
      </w:r>
      <w:r w:rsidRPr="004B4D1E">
        <w:t>akcyzy;</w:t>
      </w:r>
    </w:p>
    <w:p w:rsidR="001948FD" w:rsidRPr="00054602" w:rsidRDefault="001948FD" w:rsidP="001948FD">
      <w:pPr>
        <w:pStyle w:val="ZLITPKTzmpktliter"/>
      </w:pPr>
      <w:r w:rsidRPr="00054602">
        <w:t>5)</w:t>
      </w:r>
      <w:r w:rsidRPr="00054602">
        <w:tab/>
        <w:t>nabywane wewnątrzwspólnotowo przez zarejestrowanego odbiorcę</w:t>
      </w:r>
      <w:r w:rsidR="00C86666" w:rsidRPr="00054602">
        <w:t xml:space="preserve"> w</w:t>
      </w:r>
      <w:r w:rsidR="00C86666">
        <w:t> </w:t>
      </w:r>
      <w:r w:rsidRPr="00054602">
        <w:t>celu dostarczenia ich do podmiotu, który zużywa je</w:t>
      </w:r>
      <w:r w:rsidR="00C86666" w:rsidRPr="00054602">
        <w:t xml:space="preserve"> w</w:t>
      </w:r>
      <w:r w:rsidR="00C86666">
        <w:t> </w:t>
      </w:r>
      <w:r w:rsidRPr="00054602">
        <w:t>ramach prowadzonej działalności gospodarczej do celów uprawniających do zastos</w:t>
      </w:r>
      <w:r w:rsidRPr="00054602">
        <w:t>o</w:t>
      </w:r>
      <w:r w:rsidRPr="00054602">
        <w:t>wania zerowej stawki akcyzy</w:t>
      </w:r>
      <w:r w:rsidR="00C86666" w:rsidRPr="00054602">
        <w:t xml:space="preserve"> i</w:t>
      </w:r>
      <w:r w:rsidR="00C86666">
        <w:t> </w:t>
      </w:r>
      <w:r w:rsidRPr="00054602">
        <w:t>przemieszczane do tego podmiotu na terytorium kraju poza procedurą z</w:t>
      </w:r>
      <w:r w:rsidRPr="00054602">
        <w:t>a</w:t>
      </w:r>
      <w:r w:rsidRPr="00054602">
        <w:t>wieszenia poboru akcyzy na podstawie dokumentu dostawy;</w:t>
      </w:r>
    </w:p>
    <w:p w:rsidR="001948FD" w:rsidRPr="004B4D1E" w:rsidRDefault="001948FD" w:rsidP="001948FD">
      <w:pPr>
        <w:pStyle w:val="ZLITPKTzmpktliter"/>
      </w:pPr>
      <w:r w:rsidRPr="004B4D1E">
        <w:t>6)</w:t>
      </w:r>
      <w:r w:rsidR="00054602">
        <w:tab/>
      </w:r>
      <w:r w:rsidRPr="004B4D1E">
        <w:t>importowane</w:t>
      </w:r>
      <w:r>
        <w:t xml:space="preserve"> </w:t>
      </w:r>
      <w:r w:rsidRPr="004B4D1E">
        <w:t>przez</w:t>
      </w:r>
      <w:r>
        <w:t xml:space="preserve"> </w:t>
      </w:r>
      <w:r w:rsidRPr="004B4D1E">
        <w:t>podmiot,</w:t>
      </w:r>
      <w:r>
        <w:t xml:space="preserve"> </w:t>
      </w:r>
      <w:r w:rsidRPr="004B4D1E">
        <w:t>który</w:t>
      </w:r>
      <w:r>
        <w:t xml:space="preserve"> </w:t>
      </w:r>
      <w:r w:rsidRPr="004B4D1E">
        <w:t>zużywa</w:t>
      </w:r>
      <w:r>
        <w:t xml:space="preserve"> </w:t>
      </w:r>
      <w:r w:rsidRPr="004B4D1E">
        <w:t>je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ramach</w:t>
      </w:r>
      <w:r>
        <w:t xml:space="preserve"> </w:t>
      </w:r>
      <w:r w:rsidRPr="004B4D1E">
        <w:t>prowadzonej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uprawniających</w:t>
      </w:r>
      <w:r>
        <w:t xml:space="preserve"> </w:t>
      </w:r>
      <w:r w:rsidRPr="004B4D1E">
        <w:t>do</w:t>
      </w:r>
      <w:r>
        <w:t xml:space="preserve"> </w:t>
      </w:r>
      <w:r w:rsidRPr="004B4D1E">
        <w:t>zastosowania</w:t>
      </w:r>
      <w:r>
        <w:t xml:space="preserve"> </w:t>
      </w:r>
      <w:r w:rsidRPr="004B4D1E">
        <w:t>zerowej</w:t>
      </w:r>
      <w:r>
        <w:t xml:space="preserve"> </w:t>
      </w:r>
      <w:r w:rsidRPr="004B4D1E">
        <w:t>stawki</w:t>
      </w:r>
      <w:r>
        <w:t xml:space="preserve"> </w:t>
      </w:r>
      <w:r w:rsidRPr="004B4D1E">
        <w:t>akcyzy;</w:t>
      </w:r>
    </w:p>
    <w:p w:rsidR="001948FD" w:rsidRPr="004B4D1E" w:rsidRDefault="001948FD" w:rsidP="001948FD">
      <w:pPr>
        <w:pStyle w:val="ZLITPKTzmpktliter"/>
      </w:pPr>
      <w:r w:rsidRPr="004B4D1E">
        <w:t>7)</w:t>
      </w:r>
      <w:r w:rsidRPr="004B4D1E">
        <w:tab/>
        <w:t>przeznaczone</w:t>
      </w:r>
      <w:r>
        <w:t xml:space="preserve"> </w:t>
      </w:r>
      <w:r w:rsidRPr="004B4D1E">
        <w:t>do</w:t>
      </w:r>
      <w:r>
        <w:t xml:space="preserve"> </w:t>
      </w:r>
      <w:r w:rsidRPr="004B4D1E">
        <w:t>sprzedaży</w:t>
      </w:r>
      <w:r>
        <w:t xml:space="preserve"> </w:t>
      </w:r>
      <w:r w:rsidRPr="004B4D1E">
        <w:t>detalicznej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opakowaniach</w:t>
      </w:r>
      <w:r>
        <w:t xml:space="preserve"> </w:t>
      </w:r>
      <w:r w:rsidRPr="004B4D1E">
        <w:t>jednostkowych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pojemności</w:t>
      </w:r>
      <w:r>
        <w:t xml:space="preserve"> </w:t>
      </w:r>
      <w:r w:rsidRPr="004B4D1E">
        <w:t>do</w:t>
      </w:r>
      <w:r>
        <w:t xml:space="preserve"> </w:t>
      </w:r>
      <w:r w:rsidR="00C86666" w:rsidRPr="004B4D1E">
        <w:t>5</w:t>
      </w:r>
      <w:r w:rsidR="00C86666">
        <w:t> </w:t>
      </w:r>
      <w:r w:rsidRPr="00054602">
        <w:t>litrów</w:t>
      </w:r>
      <w:r>
        <w:t xml:space="preserve"> </w:t>
      </w:r>
      <w:r w:rsidRPr="004B4D1E">
        <w:t>lub</w:t>
      </w:r>
      <w:r>
        <w:t xml:space="preserve"> </w:t>
      </w:r>
      <w:r w:rsidRPr="004B4D1E">
        <w:t>w</w:t>
      </w:r>
      <w:r w:rsidRPr="004B4D1E">
        <w:t>a</w:t>
      </w:r>
      <w:r w:rsidRPr="004B4D1E">
        <w:t>dze</w:t>
      </w:r>
      <w:r>
        <w:t xml:space="preserve"> </w:t>
      </w:r>
      <w:r w:rsidRPr="004B4D1E">
        <w:t>do</w:t>
      </w:r>
      <w:r>
        <w:t xml:space="preserve"> </w:t>
      </w:r>
      <w:r w:rsidR="00C86666" w:rsidRPr="004B4D1E">
        <w:t>5</w:t>
      </w:r>
      <w:r w:rsidR="00C86666">
        <w:t> </w:t>
      </w:r>
      <w:r w:rsidRPr="00054602">
        <w:t>kilogramów</w:t>
      </w:r>
      <w:r w:rsidRPr="004B4D1E">
        <w:t>;</w:t>
      </w:r>
    </w:p>
    <w:p w:rsidR="001948FD" w:rsidRPr="004B4D1E" w:rsidRDefault="001948FD" w:rsidP="001948FD">
      <w:pPr>
        <w:pStyle w:val="ZLITPKTzmpktliter"/>
      </w:pPr>
      <w:r w:rsidRPr="004B4D1E">
        <w:t>8)</w:t>
      </w:r>
      <w:r w:rsidRPr="004B4D1E">
        <w:tab/>
        <w:t>importowane</w:t>
      </w:r>
      <w:r>
        <w:t xml:space="preserve"> </w:t>
      </w:r>
      <w:r w:rsidRPr="004B4D1E">
        <w:t>lub</w:t>
      </w:r>
      <w:r>
        <w:t xml:space="preserve"> </w:t>
      </w:r>
      <w:r w:rsidRPr="004B4D1E">
        <w:t>nabywane</w:t>
      </w:r>
      <w:r>
        <w:t xml:space="preserve"> </w:t>
      </w:r>
      <w:r w:rsidRPr="004B4D1E">
        <w:t>wewnątrzwspólnotowo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opakowaniach</w:t>
      </w:r>
      <w:r>
        <w:t xml:space="preserve"> </w:t>
      </w:r>
      <w:r w:rsidRPr="004B4D1E">
        <w:t>jednostkowych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pojemności</w:t>
      </w:r>
      <w:r>
        <w:t xml:space="preserve"> </w:t>
      </w:r>
      <w:r w:rsidRPr="004B4D1E">
        <w:t>do</w:t>
      </w:r>
      <w:r>
        <w:t xml:space="preserve"> </w:t>
      </w:r>
      <w:r w:rsidR="00C86666" w:rsidRPr="004B4D1E">
        <w:t>5</w:t>
      </w:r>
      <w:r w:rsidR="00C86666">
        <w:t> </w:t>
      </w:r>
      <w:r w:rsidRPr="00054602">
        <w:t>litrów</w:t>
      </w:r>
      <w:r>
        <w:t xml:space="preserve"> </w:t>
      </w:r>
      <w:r w:rsidRPr="004B4D1E">
        <w:t>lub</w:t>
      </w:r>
      <w:r>
        <w:t xml:space="preserve"> </w:t>
      </w:r>
      <w:r w:rsidRPr="004B4D1E">
        <w:t>wadze</w:t>
      </w:r>
      <w:r>
        <w:t xml:space="preserve"> </w:t>
      </w:r>
      <w:r w:rsidRPr="004B4D1E">
        <w:t>do</w:t>
      </w:r>
      <w:r>
        <w:t xml:space="preserve"> </w:t>
      </w:r>
      <w:r w:rsidR="00C86666" w:rsidRPr="004B4D1E">
        <w:t>5</w:t>
      </w:r>
      <w:r w:rsidR="00C86666">
        <w:t> </w:t>
      </w:r>
      <w:r w:rsidRPr="00054602">
        <w:t>kilogramów</w:t>
      </w:r>
      <w:r>
        <w:t xml:space="preserve"> </w:t>
      </w:r>
      <w:r w:rsidRPr="004B4D1E">
        <w:t>przez</w:t>
      </w:r>
      <w:r>
        <w:t xml:space="preserve"> </w:t>
      </w:r>
      <w:r w:rsidRPr="004B4D1E">
        <w:t>osobę</w:t>
      </w:r>
      <w:r>
        <w:t xml:space="preserve"> </w:t>
      </w:r>
      <w:r w:rsidRPr="004B4D1E">
        <w:t>fizyczną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054602">
        <w:t>celach innych niż prowadzenie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lub</w:t>
      </w:r>
      <w:r>
        <w:t xml:space="preserve"> </w:t>
      </w:r>
      <w:r w:rsidRPr="00054602">
        <w:t>innych niż cele handlowe</w:t>
      </w:r>
      <w:r w:rsidRPr="004B4D1E">
        <w:t>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po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2a–2d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2a.</w:t>
      </w:r>
      <w:r>
        <w:t> </w:t>
      </w:r>
      <w:r w:rsidR="001948FD" w:rsidRPr="004B4D1E">
        <w:t>Dokument</w:t>
      </w:r>
      <w:r w:rsidR="001948FD">
        <w:t xml:space="preserve"> </w:t>
      </w:r>
      <w:r w:rsidR="001948FD" w:rsidRPr="004B4D1E">
        <w:t>dostawy,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2</w:t>
      </w:r>
      <w:r w:rsidR="00C86666">
        <w:t xml:space="preserve"> pkt </w:t>
      </w:r>
      <w:r w:rsidR="00C86666" w:rsidRPr="004B4D1E">
        <w:t>2</w:t>
      </w:r>
      <w:r w:rsidR="00C86666">
        <w:t xml:space="preserve"> i </w:t>
      </w:r>
      <w:r w:rsidR="001948FD" w:rsidRPr="004B4D1E">
        <w:t>3,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zastąpiony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inny</w:t>
      </w:r>
      <w:r w:rsidR="001948FD">
        <w:t xml:space="preserve"> </w:t>
      </w:r>
      <w:r w:rsidR="001948FD" w:rsidRPr="004B4D1E">
        <w:t>dokument,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ten</w:t>
      </w:r>
      <w:r w:rsidR="001948FD">
        <w:t xml:space="preserve"> </w:t>
      </w:r>
      <w:r w:rsidR="001948FD" w:rsidRPr="004B4D1E">
        <w:t>zawiera</w:t>
      </w:r>
      <w:r w:rsidR="001948FD">
        <w:t xml:space="preserve"> </w:t>
      </w:r>
      <w:r w:rsidR="001948FD" w:rsidRPr="004B4D1E">
        <w:t>takie</w:t>
      </w:r>
      <w:r w:rsidR="001948FD">
        <w:t xml:space="preserve"> </w:t>
      </w:r>
      <w:r w:rsidR="001948FD" w:rsidRPr="004B4D1E">
        <w:t>same</w:t>
      </w:r>
      <w:r w:rsidR="001948FD">
        <w:t xml:space="preserve"> </w:t>
      </w:r>
      <w:r w:rsidR="001948FD" w:rsidRPr="004B4D1E">
        <w:t>dane,</w:t>
      </w:r>
      <w:r w:rsidR="001948FD">
        <w:t xml:space="preserve"> </w:t>
      </w:r>
      <w:r w:rsidR="001948FD" w:rsidRPr="004B4D1E">
        <w:t>jakie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wymagane</w:t>
      </w:r>
      <w:r w:rsidR="001948FD">
        <w:t xml:space="preserve"> </w:t>
      </w:r>
      <w:r w:rsidR="001948FD" w:rsidRPr="004B4D1E">
        <w:t>dla</w:t>
      </w:r>
      <w:r w:rsidR="001948FD">
        <w:t xml:space="preserve"> </w:t>
      </w:r>
      <w:r w:rsidR="001948FD" w:rsidRPr="004B4D1E">
        <w:t>dokumentu</w:t>
      </w:r>
      <w:r w:rsidR="001948FD">
        <w:t xml:space="preserve"> </w:t>
      </w:r>
      <w:r w:rsidR="001948FD" w:rsidRPr="004B4D1E">
        <w:t>dostawy.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dok</w:t>
      </w:r>
      <w:r w:rsidR="001948FD" w:rsidRPr="004B4D1E">
        <w:t>u</w:t>
      </w:r>
      <w:r w:rsidR="001948FD" w:rsidRPr="004B4D1E">
        <w:t>mentu</w:t>
      </w:r>
      <w:r w:rsidR="001948FD">
        <w:t xml:space="preserve"> </w:t>
      </w:r>
      <w:r w:rsidR="001948FD" w:rsidRPr="004B4D1E">
        <w:t>zastępującego</w:t>
      </w:r>
      <w:r w:rsidR="001948FD">
        <w:t xml:space="preserve"> </w:t>
      </w:r>
      <w:r w:rsidR="001948FD" w:rsidRPr="004B4D1E">
        <w:t>dokument</w:t>
      </w:r>
      <w:r w:rsidR="001948FD">
        <w:t xml:space="preserve"> </w:t>
      </w:r>
      <w:r w:rsidR="001948FD" w:rsidRPr="004B4D1E">
        <w:t>dostawy</w:t>
      </w:r>
      <w:r w:rsidR="001948FD">
        <w:t xml:space="preserve"> 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odpowiednio</w:t>
      </w:r>
      <w:r w:rsidR="001948FD">
        <w:t xml:space="preserve"> </w:t>
      </w:r>
      <w:r w:rsidR="001948FD" w:rsidRPr="004B4D1E">
        <w:t>przepisy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dokumencie</w:t>
      </w:r>
      <w:r w:rsidR="001948FD">
        <w:t xml:space="preserve"> </w:t>
      </w:r>
      <w:r w:rsidR="001948FD" w:rsidRPr="004B4D1E">
        <w:t>dostawy.</w:t>
      </w:r>
    </w:p>
    <w:p w:rsidR="001948FD" w:rsidRPr="004B4D1E" w:rsidRDefault="001948FD" w:rsidP="001948FD">
      <w:pPr>
        <w:pStyle w:val="ZLITUSTzmustliter"/>
      </w:pPr>
      <w:r w:rsidRPr="004B4D1E">
        <w:t>2b.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wyrobów</w:t>
      </w:r>
      <w:r>
        <w:t xml:space="preserve"> </w:t>
      </w:r>
      <w:r w:rsidRPr="004B4D1E">
        <w:t>energetycznych</w:t>
      </w:r>
      <w:r>
        <w:t xml:space="preserve"> </w:t>
      </w:r>
      <w:r w:rsidRPr="004B4D1E">
        <w:t>wymienionych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Pr="004B4D1E">
        <w:t>do</w:t>
      </w:r>
      <w:r>
        <w:t xml:space="preserve"> </w:t>
      </w:r>
      <w:r w:rsidRPr="004B4D1E">
        <w:t>ustawy,</w:t>
      </w:r>
      <w:r>
        <w:t xml:space="preserve"> </w:t>
      </w:r>
      <w:r w:rsidRPr="004B4D1E">
        <w:t>innych</w:t>
      </w:r>
      <w:r>
        <w:t xml:space="preserve"> </w:t>
      </w:r>
      <w:r w:rsidRPr="004B4D1E">
        <w:t>niż</w:t>
      </w:r>
      <w:r>
        <w:t xml:space="preserve"> </w:t>
      </w:r>
      <w:proofErr w:type="spellStart"/>
      <w:r w:rsidRPr="004B4D1E">
        <w:t>okreś</w:t>
      </w:r>
      <w:proofErr w:type="spellEnd"/>
      <w:r w:rsidR="00DC4A29">
        <w:t>-</w:t>
      </w:r>
      <w:r w:rsidR="00DC4A29">
        <w:br/>
      </w:r>
      <w:proofErr w:type="spellStart"/>
      <w:r w:rsidRPr="004B4D1E">
        <w:t>lone</w:t>
      </w:r>
      <w:proofErr w:type="spellEnd"/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1–13,</w:t>
      </w:r>
      <w:r>
        <w:t xml:space="preserve"> </w:t>
      </w:r>
      <w:r w:rsidRPr="004B4D1E">
        <w:t>przeznaczonych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innych</w:t>
      </w:r>
      <w:r>
        <w:t xml:space="preserve"> </w:t>
      </w:r>
      <w:r w:rsidRPr="004B4D1E">
        <w:t>niż</w:t>
      </w:r>
      <w:r>
        <w:t xml:space="preserve"> </w:t>
      </w:r>
      <w:r w:rsidRPr="004B4D1E">
        <w:t>opałowe,</w:t>
      </w:r>
      <w:r>
        <w:t xml:space="preserve"> </w:t>
      </w:r>
      <w:r w:rsidRPr="004B4D1E">
        <w:t>jako</w:t>
      </w:r>
      <w:r>
        <w:t xml:space="preserve"> </w:t>
      </w:r>
      <w:r w:rsidRPr="004B4D1E">
        <w:t>dodatki</w:t>
      </w:r>
      <w:r>
        <w:t xml:space="preserve"> </w:t>
      </w:r>
      <w:r w:rsidRPr="004B4D1E">
        <w:t>lub</w:t>
      </w:r>
      <w:r>
        <w:t xml:space="preserve"> </w:t>
      </w:r>
      <w:r w:rsidRPr="004B4D1E">
        <w:t>domieszki</w:t>
      </w:r>
      <w:r>
        <w:t xml:space="preserve"> </w:t>
      </w:r>
      <w:r w:rsidRPr="004B4D1E">
        <w:t>do</w:t>
      </w:r>
      <w:r>
        <w:t xml:space="preserve"> </w:t>
      </w:r>
      <w:r w:rsidRPr="004B4D1E">
        <w:t>paliw</w:t>
      </w:r>
      <w:r>
        <w:t xml:space="preserve"> </w:t>
      </w:r>
      <w:r w:rsidRPr="004B4D1E">
        <w:t>op</w:t>
      </w:r>
      <w:r w:rsidRPr="004B4D1E">
        <w:t>a</w:t>
      </w:r>
      <w:r w:rsidRPr="004B4D1E">
        <w:t>łowych,</w:t>
      </w:r>
      <w:r>
        <w:t xml:space="preserve"> </w:t>
      </w:r>
      <w:r w:rsidRPr="004B4D1E">
        <w:t>do</w:t>
      </w:r>
      <w:r>
        <w:t xml:space="preserve"> </w:t>
      </w:r>
      <w:r w:rsidRPr="004B4D1E">
        <w:t>napędu</w:t>
      </w:r>
      <w:r>
        <w:t xml:space="preserve"> </w:t>
      </w:r>
      <w:r w:rsidRPr="004B4D1E">
        <w:t>silników</w:t>
      </w:r>
      <w:r>
        <w:t xml:space="preserve"> </w:t>
      </w:r>
      <w:r w:rsidRPr="004B4D1E">
        <w:t>spalinowych</w:t>
      </w:r>
      <w:r>
        <w:t xml:space="preserve"> </w:t>
      </w:r>
      <w:r w:rsidRPr="004B4D1E">
        <w:t>albo</w:t>
      </w:r>
      <w:r>
        <w:t xml:space="preserve"> </w:t>
      </w:r>
      <w:r w:rsidRPr="004B4D1E">
        <w:t>jako</w:t>
      </w:r>
      <w:r>
        <w:t xml:space="preserve"> </w:t>
      </w:r>
      <w:r w:rsidRPr="004B4D1E">
        <w:t>dodatki</w:t>
      </w:r>
      <w:r>
        <w:t xml:space="preserve"> </w:t>
      </w:r>
      <w:r w:rsidRPr="004B4D1E">
        <w:t>lub</w:t>
      </w:r>
      <w:r>
        <w:t xml:space="preserve"> </w:t>
      </w:r>
      <w:r w:rsidRPr="004B4D1E">
        <w:t>domieszki</w:t>
      </w:r>
      <w:r>
        <w:t xml:space="preserve"> </w:t>
      </w:r>
      <w:r w:rsidRPr="004B4D1E">
        <w:t>do</w:t>
      </w:r>
      <w:r>
        <w:t xml:space="preserve"> </w:t>
      </w:r>
      <w:r w:rsidRPr="004B4D1E">
        <w:t>paliw</w:t>
      </w:r>
      <w:r>
        <w:t xml:space="preserve"> </w:t>
      </w:r>
      <w:r w:rsidRPr="004B4D1E">
        <w:t>silnikowych,</w:t>
      </w:r>
      <w:r>
        <w:t xml:space="preserve"> </w:t>
      </w:r>
      <w:r w:rsidRPr="004B4D1E">
        <w:t>przyjmuje</w:t>
      </w:r>
      <w:r>
        <w:t xml:space="preserve"> </w:t>
      </w:r>
      <w:r w:rsidRPr="004B4D1E">
        <w:t>się,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054602">
        <w:t>na potrzeby</w:t>
      </w:r>
      <w:r>
        <w:t xml:space="preserve"> </w:t>
      </w:r>
      <w:r w:rsidRPr="004B4D1E">
        <w:t>przepisów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zabezpieczeniu</w:t>
      </w:r>
      <w:r>
        <w:t xml:space="preserve"> </w:t>
      </w:r>
      <w:r w:rsidRPr="004B4D1E">
        <w:t>akcyzowym</w:t>
      </w:r>
      <w:r>
        <w:t xml:space="preserve"> </w:t>
      </w:r>
      <w:r w:rsidRPr="004B4D1E">
        <w:t>oraz</w:t>
      </w:r>
      <w:r>
        <w:t xml:space="preserve"> </w:t>
      </w:r>
      <w:r w:rsidRPr="004B4D1E">
        <w:t>przepisów</w:t>
      </w:r>
      <w:r>
        <w:t xml:space="preserve"> </w:t>
      </w:r>
      <w:r w:rsidRPr="004B4D1E">
        <w:t>działu</w:t>
      </w:r>
      <w:r>
        <w:t xml:space="preserve"> </w:t>
      </w:r>
      <w:proofErr w:type="spellStart"/>
      <w:r w:rsidRPr="004B4D1E">
        <w:t>VIa</w:t>
      </w:r>
      <w:proofErr w:type="spellEnd"/>
      <w:r w:rsidRPr="004B4D1E">
        <w:t>,</w:t>
      </w:r>
      <w:r>
        <w:t xml:space="preserve"> </w:t>
      </w:r>
      <w:r w:rsidRPr="004B4D1E">
        <w:t>że</w:t>
      </w:r>
      <w:r>
        <w:t xml:space="preserve"> </w:t>
      </w:r>
      <w:r w:rsidRPr="004B4D1E">
        <w:t>stawka</w:t>
      </w:r>
      <w:r>
        <w:t xml:space="preserve"> </w:t>
      </w:r>
      <w:r w:rsidRPr="004B4D1E">
        <w:t>akcyzy</w:t>
      </w:r>
      <w:r>
        <w:t xml:space="preserve"> </w:t>
      </w:r>
      <w:r w:rsidRPr="004B4D1E">
        <w:t>na</w:t>
      </w:r>
      <w:r>
        <w:t xml:space="preserve"> </w:t>
      </w:r>
      <w:r w:rsidRPr="004B4D1E">
        <w:t>te</w:t>
      </w:r>
      <w:r>
        <w:t xml:space="preserve"> </w:t>
      </w:r>
      <w:r w:rsidRPr="004B4D1E">
        <w:t>wyroby</w:t>
      </w:r>
      <w:r>
        <w:t xml:space="preserve"> </w:t>
      </w:r>
      <w:r w:rsidRPr="004B4D1E">
        <w:t>wynosi</w:t>
      </w:r>
      <w:r>
        <w:t xml:space="preserve"> </w:t>
      </w:r>
      <w:r w:rsidR="00C86666" w:rsidRPr="004B4D1E">
        <w:t>0</w:t>
      </w:r>
      <w:r w:rsidR="00C86666">
        <w:t> </w:t>
      </w:r>
      <w:r w:rsidRPr="004B4D1E">
        <w:t>zł</w:t>
      </w:r>
      <w:r>
        <w:t xml:space="preserve">, </w:t>
      </w:r>
      <w:r w:rsidRPr="004B4D1E">
        <w:t>jeżeli</w:t>
      </w:r>
      <w:r>
        <w:t xml:space="preserve"> </w:t>
      </w:r>
      <w:r w:rsidRPr="004B4D1E">
        <w:t>wyroby</w:t>
      </w:r>
      <w:r>
        <w:t xml:space="preserve"> </w:t>
      </w:r>
      <w:r w:rsidRPr="004B4D1E">
        <w:t>te</w:t>
      </w:r>
      <w:r>
        <w:t xml:space="preserve"> </w:t>
      </w:r>
      <w:r w:rsidRPr="004B4D1E">
        <w:t>zostały</w:t>
      </w:r>
      <w:r>
        <w:t xml:space="preserve"> </w:t>
      </w:r>
      <w:r w:rsidRPr="004B4D1E">
        <w:t>objęte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akcyzy.</w:t>
      </w:r>
    </w:p>
    <w:p w:rsidR="001948FD" w:rsidRPr="004B4D1E" w:rsidRDefault="001948FD" w:rsidP="001948FD">
      <w:pPr>
        <w:pStyle w:val="ZLITUSTzmustliter"/>
      </w:pPr>
      <w:r w:rsidRPr="004B4D1E">
        <w:t>2c.</w:t>
      </w:r>
      <w:r w:rsidR="00054602">
        <w:t> </w:t>
      </w:r>
      <w:r w:rsidRPr="004B4D1E">
        <w:t>Stawka</w:t>
      </w:r>
      <w:r>
        <w:t xml:space="preserve"> </w:t>
      </w:r>
      <w:r w:rsidRPr="004B4D1E">
        <w:t>akcyzy</w:t>
      </w:r>
      <w:r>
        <w:t xml:space="preserve"> </w:t>
      </w:r>
      <w:r w:rsidRPr="004B4D1E">
        <w:t>na</w:t>
      </w:r>
      <w:r>
        <w:t xml:space="preserve"> </w:t>
      </w:r>
      <w:r w:rsidRPr="004B4D1E">
        <w:t>wyroby</w:t>
      </w:r>
      <w:r>
        <w:t xml:space="preserve"> </w:t>
      </w:r>
      <w:r w:rsidRPr="004B4D1E">
        <w:t>energetyczne</w:t>
      </w:r>
      <w:r>
        <w:t xml:space="preserve"> </w:t>
      </w:r>
      <w:r w:rsidRPr="004B4D1E">
        <w:t>niewymienione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Pr="004B4D1E">
        <w:t>do</w:t>
      </w:r>
      <w:r>
        <w:t xml:space="preserve"> </w:t>
      </w:r>
      <w:r w:rsidRPr="004B4D1E">
        <w:t>ustawy,</w:t>
      </w:r>
      <w:r>
        <w:t xml:space="preserve"> </w:t>
      </w:r>
      <w:r w:rsidRPr="004B4D1E">
        <w:t>inne</w:t>
      </w:r>
      <w:r>
        <w:t xml:space="preserve"> </w:t>
      </w:r>
      <w:r w:rsidRPr="004B4D1E">
        <w:t>niż</w:t>
      </w:r>
      <w:r>
        <w:t xml:space="preserve"> </w:t>
      </w:r>
      <w:r w:rsidRPr="004B4D1E">
        <w:t>określ</w:t>
      </w:r>
      <w:r w:rsidRPr="004B4D1E">
        <w:t>o</w:t>
      </w:r>
      <w:r w:rsidRPr="004B4D1E">
        <w:t>ne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1–13,</w:t>
      </w:r>
      <w:r>
        <w:t xml:space="preserve"> </w:t>
      </w:r>
      <w:r w:rsidRPr="004B4D1E">
        <w:t>przeznaczone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innych</w:t>
      </w:r>
      <w:r>
        <w:t xml:space="preserve"> </w:t>
      </w:r>
      <w:r w:rsidRPr="004B4D1E">
        <w:t>niż</w:t>
      </w:r>
      <w:r>
        <w:t xml:space="preserve"> </w:t>
      </w:r>
      <w:r w:rsidRPr="004B4D1E">
        <w:t>opałowe,</w:t>
      </w:r>
      <w:r>
        <w:t xml:space="preserve"> </w:t>
      </w:r>
      <w:r w:rsidRPr="004B4D1E">
        <w:t>jako</w:t>
      </w:r>
      <w:r>
        <w:t xml:space="preserve"> </w:t>
      </w:r>
      <w:r w:rsidRPr="004B4D1E">
        <w:t>dodatki</w:t>
      </w:r>
      <w:r>
        <w:t xml:space="preserve"> </w:t>
      </w:r>
      <w:r w:rsidRPr="004B4D1E">
        <w:t>lub</w:t>
      </w:r>
      <w:r>
        <w:t xml:space="preserve"> </w:t>
      </w:r>
      <w:r w:rsidRPr="004B4D1E">
        <w:t>domieszki</w:t>
      </w:r>
      <w:r>
        <w:t xml:space="preserve"> </w:t>
      </w:r>
      <w:r w:rsidRPr="004B4D1E">
        <w:t>do</w:t>
      </w:r>
      <w:r>
        <w:t xml:space="preserve"> </w:t>
      </w:r>
      <w:r w:rsidRPr="004B4D1E">
        <w:t>paliw</w:t>
      </w:r>
      <w:r>
        <w:t xml:space="preserve"> </w:t>
      </w:r>
      <w:r w:rsidRPr="004B4D1E">
        <w:t>opał</w:t>
      </w:r>
      <w:r w:rsidRPr="004B4D1E">
        <w:t>o</w:t>
      </w:r>
      <w:r w:rsidRPr="004B4D1E">
        <w:t>wych,</w:t>
      </w:r>
      <w:r>
        <w:t xml:space="preserve"> </w:t>
      </w:r>
      <w:r w:rsidRPr="004B4D1E">
        <w:t>do</w:t>
      </w:r>
      <w:r>
        <w:t xml:space="preserve"> </w:t>
      </w:r>
      <w:r w:rsidRPr="004B4D1E">
        <w:t>napędu</w:t>
      </w:r>
      <w:r>
        <w:t xml:space="preserve"> </w:t>
      </w:r>
      <w:r w:rsidRPr="004B4D1E">
        <w:t>silników</w:t>
      </w:r>
      <w:r>
        <w:t xml:space="preserve"> </w:t>
      </w:r>
      <w:r w:rsidRPr="004B4D1E">
        <w:t>spalinowych</w:t>
      </w:r>
      <w:r>
        <w:t xml:space="preserve"> </w:t>
      </w:r>
      <w:r w:rsidRPr="004B4D1E">
        <w:t>albo</w:t>
      </w:r>
      <w:r>
        <w:t xml:space="preserve"> </w:t>
      </w:r>
      <w:r w:rsidRPr="004B4D1E">
        <w:t>jako</w:t>
      </w:r>
      <w:r>
        <w:t xml:space="preserve"> </w:t>
      </w:r>
      <w:r w:rsidRPr="004B4D1E">
        <w:t>dodatki</w:t>
      </w:r>
      <w:r>
        <w:t xml:space="preserve"> </w:t>
      </w:r>
      <w:r w:rsidRPr="004B4D1E">
        <w:t>lub</w:t>
      </w:r>
      <w:r>
        <w:t xml:space="preserve"> </w:t>
      </w:r>
      <w:r w:rsidRPr="004B4D1E">
        <w:t>domieszki</w:t>
      </w:r>
      <w:r>
        <w:t xml:space="preserve"> </w:t>
      </w:r>
      <w:r w:rsidRPr="004B4D1E">
        <w:t>do</w:t>
      </w:r>
      <w:r>
        <w:t xml:space="preserve"> </w:t>
      </w:r>
      <w:r w:rsidRPr="004B4D1E">
        <w:t>paliw</w:t>
      </w:r>
      <w:r>
        <w:t xml:space="preserve"> </w:t>
      </w:r>
      <w:r w:rsidRPr="004B4D1E">
        <w:t>silnikowych,</w:t>
      </w:r>
      <w:r>
        <w:t xml:space="preserve"> </w:t>
      </w:r>
      <w:r w:rsidRPr="004B4D1E">
        <w:t>wynosi</w:t>
      </w:r>
      <w:r>
        <w:t xml:space="preserve"> </w:t>
      </w:r>
      <w:r w:rsidR="00C86666" w:rsidRPr="004B4D1E">
        <w:t>0</w:t>
      </w:r>
      <w:r w:rsidR="00C86666">
        <w:t> </w:t>
      </w:r>
      <w:r w:rsidRPr="004B4D1E">
        <w:t>zł.</w:t>
      </w:r>
    </w:p>
    <w:p w:rsidR="001948FD" w:rsidRPr="004B4D1E" w:rsidRDefault="001948FD" w:rsidP="001948FD">
      <w:pPr>
        <w:pStyle w:val="ZLITUSTzmustliter"/>
      </w:pPr>
      <w:r w:rsidRPr="004B4D1E">
        <w:t>2d.</w:t>
      </w:r>
      <w:r w:rsidR="00054602">
        <w:t> </w:t>
      </w:r>
      <w:r w:rsidRPr="004B4D1E">
        <w:t>Stawka</w:t>
      </w:r>
      <w:r>
        <w:t xml:space="preserve"> </w:t>
      </w:r>
      <w:r w:rsidRPr="004B4D1E">
        <w:t>akcyzy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ubytków</w:t>
      </w:r>
      <w:r>
        <w:t xml:space="preserve"> </w:t>
      </w:r>
      <w:r w:rsidRPr="004B4D1E">
        <w:t>lub</w:t>
      </w:r>
      <w:r>
        <w:t xml:space="preserve"> </w:t>
      </w:r>
      <w:r w:rsidRPr="004B4D1E">
        <w:t>całkowitego</w:t>
      </w:r>
      <w:r>
        <w:t xml:space="preserve"> </w:t>
      </w:r>
      <w:r w:rsidRPr="004B4D1E">
        <w:t>zniszczenia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Pr="004B4D1E">
        <w:t>do</w:t>
      </w:r>
      <w:r>
        <w:t xml:space="preserve"> </w:t>
      </w:r>
      <w:r w:rsidRPr="004B4D1E">
        <w:t>ustawy,</w:t>
      </w:r>
      <w:r>
        <w:t xml:space="preserve"> </w:t>
      </w:r>
      <w:r w:rsidRPr="004B4D1E">
        <w:t>objętych</w:t>
      </w:r>
      <w:r>
        <w:t xml:space="preserve"> </w:t>
      </w:r>
      <w:r w:rsidRPr="004B4D1E">
        <w:t>zerową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  <w:r>
        <w:t xml:space="preserve"> </w:t>
      </w:r>
      <w:r w:rsidRPr="004B4D1E">
        <w:t>wynosi</w:t>
      </w:r>
      <w:r>
        <w:t xml:space="preserve"> </w:t>
      </w:r>
      <w:r w:rsidRPr="004B4D1E">
        <w:t>1822,0</w:t>
      </w:r>
      <w:r w:rsidR="00C86666" w:rsidRPr="004B4D1E">
        <w:t>0</w:t>
      </w:r>
      <w:r w:rsidR="00C86666">
        <w:t> </w:t>
      </w:r>
      <w:r w:rsidRPr="004B4D1E">
        <w:t>zł/100</w:t>
      </w:r>
      <w:r w:rsidR="00C86666" w:rsidRPr="004B4D1E">
        <w:t>0</w:t>
      </w:r>
      <w:r w:rsidR="00C86666">
        <w:t> </w:t>
      </w:r>
      <w:r w:rsidRPr="004B4D1E">
        <w:t>litrów,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ich</w:t>
      </w:r>
      <w:r>
        <w:t xml:space="preserve"> </w:t>
      </w:r>
      <w:r w:rsidRPr="004B4D1E">
        <w:t>gęstość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temperaturze</w:t>
      </w:r>
      <w:r>
        <w:t xml:space="preserve"> </w:t>
      </w:r>
      <w:r w:rsidRPr="004B4D1E">
        <w:t>15°C</w:t>
      </w:r>
      <w:r>
        <w:t xml:space="preserve"> </w:t>
      </w:r>
      <w:r w:rsidRPr="004B4D1E">
        <w:t>jest</w:t>
      </w:r>
      <w:r>
        <w:t xml:space="preserve"> </w:t>
      </w:r>
      <w:r w:rsidRPr="004B4D1E">
        <w:t>równa</w:t>
      </w:r>
      <w:r>
        <w:t xml:space="preserve"> </w:t>
      </w:r>
      <w:r w:rsidRPr="004B4D1E">
        <w:t>lub</w:t>
      </w:r>
      <w:r>
        <w:t xml:space="preserve"> </w:t>
      </w:r>
      <w:r w:rsidRPr="004B4D1E">
        <w:t>wyższa</w:t>
      </w:r>
      <w:r>
        <w:t xml:space="preserve"> </w:t>
      </w:r>
      <w:r w:rsidRPr="004B4D1E">
        <w:t>od</w:t>
      </w:r>
      <w:r>
        <w:t xml:space="preserve"> </w:t>
      </w:r>
      <w:r w:rsidRPr="004B4D1E">
        <w:t>89</w:t>
      </w:r>
      <w:r w:rsidR="00C86666" w:rsidRPr="004B4D1E">
        <w:t>0</w:t>
      </w:r>
      <w:r w:rsidR="00C86666">
        <w:t> </w:t>
      </w:r>
      <w:r w:rsidRPr="004B4D1E">
        <w:t>kilogramów/metr</w:t>
      </w:r>
      <w:r>
        <w:t xml:space="preserve"> </w:t>
      </w:r>
      <w:r w:rsidRPr="004B4D1E">
        <w:t>sześcienny</w:t>
      </w:r>
      <w:r>
        <w:t xml:space="preserve"> </w:t>
      </w:r>
      <w:r w:rsidRPr="004B4D1E">
        <w:t>–</w:t>
      </w:r>
      <w:r>
        <w:t xml:space="preserve"> </w:t>
      </w:r>
      <w:r w:rsidRPr="004B4D1E">
        <w:t>2047,0</w:t>
      </w:r>
      <w:r w:rsidR="00C86666" w:rsidRPr="004B4D1E">
        <w:t>0</w:t>
      </w:r>
      <w:r w:rsidR="00C86666">
        <w:t> </w:t>
      </w:r>
      <w:r w:rsidRPr="004B4D1E">
        <w:t>zł/100</w:t>
      </w:r>
      <w:r w:rsidR="00C86666" w:rsidRPr="004B4D1E">
        <w:t>0</w:t>
      </w:r>
      <w:r w:rsidR="00C86666">
        <w:t> </w:t>
      </w:r>
      <w:r w:rsidRPr="004B4D1E">
        <w:t>kilogramów.</w:t>
      </w:r>
      <w:r w:rsidR="00054602">
        <w:t>”</w:t>
      </w:r>
      <w:r w:rsidRPr="004B4D1E">
        <w:t>,</w:t>
      </w:r>
    </w:p>
    <w:p w:rsidR="001948FD" w:rsidRDefault="001948FD" w:rsidP="00054602">
      <w:pPr>
        <w:pStyle w:val="LITlitera"/>
        <w:keepNext/>
      </w:pPr>
      <w:r>
        <w:t>c)</w:t>
      </w:r>
      <w:r w:rsidR="00054602">
        <w:tab/>
      </w:r>
      <w:r>
        <w:t>po</w:t>
      </w:r>
      <w:r w:rsidR="00C86666">
        <w:t xml:space="preserve"> ust. 3 </w:t>
      </w:r>
      <w:r>
        <w:t>dodaje się</w:t>
      </w:r>
      <w:r w:rsidR="00C86666">
        <w:t xml:space="preserve"> ust. </w:t>
      </w:r>
      <w:r>
        <w:t>3a</w:t>
      </w:r>
      <w:r w:rsidR="00C86666">
        <w:t xml:space="preserve"> i </w:t>
      </w:r>
      <w:r>
        <w:t>3b</w:t>
      </w:r>
      <w:r w:rsidR="00C86666">
        <w:t xml:space="preserve"> w </w:t>
      </w:r>
      <w:r>
        <w:t>brzmieniu:</w:t>
      </w:r>
    </w:p>
    <w:p w:rsidR="001948FD" w:rsidRDefault="00054602" w:rsidP="00054602">
      <w:pPr>
        <w:pStyle w:val="ZLITUSTzmustliter"/>
        <w:keepNext/>
      </w:pPr>
      <w:r>
        <w:t>„</w:t>
      </w:r>
      <w:r w:rsidR="001948FD">
        <w:t>3a.</w:t>
      </w:r>
      <w:r>
        <w:t> </w:t>
      </w:r>
      <w:r w:rsidR="001948FD">
        <w:t>Stawka akcyzy na energię elektryczną zużywaną:</w:t>
      </w:r>
    </w:p>
    <w:p w:rsidR="001948FD" w:rsidRDefault="001948FD" w:rsidP="001948FD">
      <w:pPr>
        <w:pStyle w:val="ZLITPKTzmpktliter"/>
      </w:pPr>
      <w:r>
        <w:t>1)</w:t>
      </w:r>
      <w:r w:rsidR="00054602">
        <w:tab/>
      </w:r>
      <w:r>
        <w:t>w procesie wydobycia</w:t>
      </w:r>
      <w:r w:rsidR="00C86666">
        <w:t xml:space="preserve"> i </w:t>
      </w:r>
      <w:r>
        <w:t>przeróbki wyrobów</w:t>
      </w:r>
      <w:r w:rsidR="00C86666">
        <w:t xml:space="preserve"> o </w:t>
      </w:r>
      <w:r>
        <w:t>kodzie CN 270</w:t>
      </w:r>
      <w:r w:rsidR="00C86666">
        <w:t>1 </w:t>
      </w:r>
      <w:r>
        <w:t>na terenie zakładu górniczego</w:t>
      </w:r>
      <w:r w:rsidR="00C86666">
        <w:t xml:space="preserve"> w </w:t>
      </w:r>
      <w:r>
        <w:t>rozumieniu ustawy</w:t>
      </w:r>
      <w:r w:rsidR="00C86666">
        <w:t xml:space="preserve"> z </w:t>
      </w:r>
      <w:r>
        <w:t xml:space="preserve">dnia </w:t>
      </w:r>
      <w:r w:rsidR="00C86666">
        <w:t>9 </w:t>
      </w:r>
      <w:r>
        <w:t>czerwca 201</w:t>
      </w:r>
      <w:r w:rsidR="00C86666">
        <w:t>1 </w:t>
      </w:r>
      <w:r>
        <w:t>r. – Prawo geologiczne</w:t>
      </w:r>
      <w:r w:rsidR="00C86666">
        <w:t xml:space="preserve"> i </w:t>
      </w:r>
      <w:r>
        <w:t>górnicze (</w:t>
      </w:r>
      <w:r w:rsidR="00C86666">
        <w:t>Dz. U. z </w:t>
      </w:r>
      <w:r>
        <w:t>201</w:t>
      </w:r>
      <w:r w:rsidR="00C86666">
        <w:t>5 </w:t>
      </w:r>
      <w:r>
        <w:t>r.</w:t>
      </w:r>
      <w:r w:rsidR="00C86666">
        <w:t xml:space="preserve"> poz. </w:t>
      </w:r>
      <w:r>
        <w:t>196</w:t>
      </w:r>
      <w:r w:rsidR="00DC4A29">
        <w:t xml:space="preserve"> i 1272</w:t>
      </w:r>
      <w:r>
        <w:t>) przez podmiot będący podatnikiem akcyzy od energii elektrycznej,</w:t>
      </w:r>
    </w:p>
    <w:p w:rsidR="001948FD" w:rsidRDefault="001948FD" w:rsidP="00054602">
      <w:pPr>
        <w:pStyle w:val="ZLITPKTzmpktliter"/>
        <w:keepNext/>
      </w:pPr>
      <w:r>
        <w:t>2)</w:t>
      </w:r>
      <w:r w:rsidR="00054602">
        <w:tab/>
      </w:r>
      <w:r>
        <w:t>w produkcji wyrobów</w:t>
      </w:r>
      <w:r w:rsidR="00C86666">
        <w:t xml:space="preserve"> o </w:t>
      </w:r>
      <w:r>
        <w:t>kodzie CN 270</w:t>
      </w:r>
      <w:r w:rsidR="00C86666">
        <w:t>4 w </w:t>
      </w:r>
      <w:r>
        <w:t>procesie odgazowania wyrobów</w:t>
      </w:r>
      <w:r w:rsidR="00C86666">
        <w:t xml:space="preserve"> o </w:t>
      </w:r>
      <w:r>
        <w:t>kodzie CN 270</w:t>
      </w:r>
      <w:r w:rsidR="00C86666">
        <w:t>1 w </w:t>
      </w:r>
      <w:r>
        <w:t>temperaturze powyżej 950</w:t>
      </w:r>
      <w:r w:rsidRPr="004B4D1E">
        <w:t>°C</w:t>
      </w:r>
      <w:r>
        <w:t xml:space="preserve"> przez podmiot będący podatnikiem akcyzy od energii elektrycznej</w:t>
      </w:r>
    </w:p>
    <w:p w:rsidR="001948FD" w:rsidRDefault="001948FD" w:rsidP="001948FD">
      <w:pPr>
        <w:pStyle w:val="ZLITCZWSPPKTzmczciwsppktliter"/>
      </w:pPr>
      <w:r>
        <w:t>–</w:t>
      </w:r>
      <w:r w:rsidR="00054602">
        <w:t> </w:t>
      </w:r>
      <w:r>
        <w:t>wynosi 3,0</w:t>
      </w:r>
      <w:r w:rsidR="00C86666">
        <w:t>0 </w:t>
      </w:r>
      <w:r>
        <w:t>zł za megawatogodzinę (MWh).</w:t>
      </w:r>
    </w:p>
    <w:p w:rsidR="001948FD" w:rsidRDefault="001948FD" w:rsidP="001948FD">
      <w:pPr>
        <w:pStyle w:val="ZLITUSTzmustliter"/>
      </w:pPr>
      <w:r>
        <w:t>3b.</w:t>
      </w:r>
      <w:r w:rsidR="00054602">
        <w:t> </w:t>
      </w:r>
      <w:r>
        <w:t>Stawkę akcyzy,</w:t>
      </w:r>
      <w:r w:rsidR="00C86666">
        <w:t xml:space="preserve"> o </w:t>
      </w:r>
      <w:r>
        <w:t>której mowa</w:t>
      </w:r>
      <w:r w:rsidR="00C86666">
        <w:t xml:space="preserve"> w ust. </w:t>
      </w:r>
      <w:r>
        <w:t>3a, stosuje się pod warunkiem, że podatnik akcyzy,</w:t>
      </w:r>
      <w:r w:rsidR="00C86666">
        <w:t xml:space="preserve"> o </w:t>
      </w:r>
      <w:r>
        <w:t>którym mowa</w:t>
      </w:r>
      <w:r w:rsidR="00C86666">
        <w:t xml:space="preserve"> w ust. </w:t>
      </w:r>
      <w:r>
        <w:t>3a, nie korzysta</w:t>
      </w:r>
      <w:r w:rsidR="00C86666">
        <w:t xml:space="preserve"> w </w:t>
      </w:r>
      <w:r>
        <w:t>stosunku do energii elektrycznej ze zwolnienia od akcyzy,</w:t>
      </w:r>
      <w:r w:rsidR="00C86666">
        <w:t xml:space="preserve"> o </w:t>
      </w:r>
      <w:r>
        <w:t>którym mowa</w:t>
      </w:r>
      <w:r w:rsidR="00C86666">
        <w:t xml:space="preserve"> w art. </w:t>
      </w:r>
      <w:r>
        <w:t>3</w:t>
      </w:r>
      <w:r w:rsidR="00C86666">
        <w:t>0 ust. </w:t>
      </w:r>
      <w:r>
        <w:t>7a lub</w:t>
      </w:r>
      <w:r w:rsidR="00C86666">
        <w:t xml:space="preserve"> w art. </w:t>
      </w:r>
      <w:r>
        <w:t>31d.</w:t>
      </w:r>
      <w:r w:rsidR="00054602">
        <w:t>”</w:t>
      </w:r>
      <w:r>
        <w:t>,</w:t>
      </w:r>
    </w:p>
    <w:p w:rsidR="001948FD" w:rsidRPr="004B4D1E" w:rsidRDefault="001948FD" w:rsidP="00054602">
      <w:pPr>
        <w:pStyle w:val="LITlitera"/>
        <w:keepNext/>
      </w:pPr>
      <w:r>
        <w:t>d</w:t>
      </w:r>
      <w:r w:rsidRPr="004B4D1E">
        <w:t>)</w:t>
      </w:r>
      <w:r w:rsidRPr="004B4D1E">
        <w:tab/>
        <w:t>w</w:t>
      </w:r>
      <w:r w:rsidR="00C86666">
        <w:t xml:space="preserve"> ust. </w:t>
      </w:r>
      <w:r w:rsidR="00C86666" w:rsidRPr="004B4D1E">
        <w:t>6</w:t>
      </w:r>
      <w:r w:rsidR="00C86666">
        <w:t> </w:t>
      </w:r>
      <w:r w:rsidRPr="004B4D1E">
        <w:t>wprowadzenie</w:t>
      </w:r>
      <w:r>
        <w:t xml:space="preserve"> </w:t>
      </w:r>
      <w:r w:rsidRPr="004B4D1E">
        <w:t>do</w:t>
      </w:r>
      <w:r>
        <w:t xml:space="preserve"> </w:t>
      </w:r>
      <w:r w:rsidRPr="004B4D1E">
        <w:t>wyliczenia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Oświadczenie,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5</w:t>
      </w:r>
      <w:r w:rsidR="00C86666">
        <w:t xml:space="preserve"> pkt </w:t>
      </w:r>
      <w:r w:rsidR="001948FD" w:rsidRPr="004B4D1E">
        <w:t>1,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ust. </w:t>
      </w:r>
      <w:r w:rsidR="001948FD" w:rsidRPr="004B4D1E">
        <w:t>7,</w:t>
      </w:r>
      <w:r w:rsidR="001948FD">
        <w:t xml:space="preserve"> </w:t>
      </w:r>
      <w:r w:rsidR="001948FD" w:rsidRPr="004B4D1E">
        <w:t>powinno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dołączone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faktury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powinno</w:t>
      </w:r>
      <w:r w:rsidR="001948FD">
        <w:t xml:space="preserve"> </w:t>
      </w:r>
      <w:r w:rsidR="001948FD" w:rsidRPr="004B4D1E">
        <w:t>zawierać:</w:t>
      </w:r>
      <w:r>
        <w:t>”</w:t>
      </w:r>
      <w:r w:rsidR="001948FD" w:rsidRPr="004B4D1E">
        <w:t>;</w:t>
      </w:r>
    </w:p>
    <w:p w:rsidR="001948FD" w:rsidRPr="004B4D1E" w:rsidRDefault="001948FD" w:rsidP="001948FD">
      <w:pPr>
        <w:pStyle w:val="PKTpunkt"/>
      </w:pPr>
      <w:r w:rsidRPr="004B4D1E">
        <w:t>6</w:t>
      </w:r>
      <w:r>
        <w:t>3</w:t>
      </w:r>
      <w:r w:rsidRPr="004B4D1E">
        <w:t>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art. </w:t>
      </w:r>
      <w:r w:rsidRPr="004B4D1E">
        <w:t>91–91b;</w:t>
      </w:r>
    </w:p>
    <w:p w:rsidR="001948FD" w:rsidRPr="004B4D1E" w:rsidRDefault="001948FD" w:rsidP="00054602">
      <w:pPr>
        <w:pStyle w:val="PKTpunkt"/>
        <w:keepNext/>
      </w:pPr>
      <w:r w:rsidRPr="004B4D1E">
        <w:t>6</w:t>
      </w:r>
      <w:r>
        <w:t>4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99a</w:t>
      </w:r>
      <w:r w:rsidR="00C86666">
        <w:t xml:space="preserve"> ust. </w:t>
      </w:r>
      <w:r w:rsidR="00C86666" w:rsidRPr="004B4D1E">
        <w:t>5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5.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nabycia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posiadania</w:t>
      </w:r>
      <w:r w:rsidR="001948FD">
        <w:t xml:space="preserve"> </w:t>
      </w:r>
      <w:r w:rsidR="001948FD" w:rsidRPr="004B4D1E">
        <w:t>suszu</w:t>
      </w:r>
      <w:r w:rsidR="001948FD">
        <w:t xml:space="preserve"> </w:t>
      </w:r>
      <w:r w:rsidR="001948FD" w:rsidRPr="004B4D1E">
        <w:t>tytoniowego</w:t>
      </w:r>
      <w:r w:rsidR="001948FD">
        <w:t xml:space="preserve"> </w:t>
      </w:r>
      <w:r w:rsidR="001948FD" w:rsidRPr="004B4D1E">
        <w:t>nieoznaczonego</w:t>
      </w:r>
      <w:r w:rsidR="001948FD">
        <w:t xml:space="preserve"> </w:t>
      </w:r>
      <w:r w:rsidR="001948FD" w:rsidRPr="004B4D1E">
        <w:t>znakami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inny</w:t>
      </w:r>
      <w:r w:rsidR="001948FD">
        <w:t xml:space="preserve"> </w:t>
      </w:r>
      <w:r w:rsidR="001948FD" w:rsidRPr="004B4D1E">
        <w:t>po</w:t>
      </w:r>
      <w:r w:rsidR="001948FD" w:rsidRPr="004B4D1E">
        <w:t>d</w:t>
      </w:r>
      <w:r w:rsidR="001948FD" w:rsidRPr="004B4D1E">
        <w:t>miot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prowadzący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podatkowy,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tytoniowy,</w:t>
      </w:r>
      <w:r w:rsidR="001948FD">
        <w:t xml:space="preserve"> </w:t>
      </w:r>
      <w:r w:rsidR="001948FD" w:rsidRPr="004B4D1E">
        <w:t>grupę</w:t>
      </w:r>
      <w:r w:rsidR="001948FD">
        <w:t xml:space="preserve"> </w:t>
      </w:r>
      <w:r w:rsidR="001948FD" w:rsidRPr="00054602">
        <w:t>producentów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rolnika,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wyprodukował</w:t>
      </w:r>
      <w:r w:rsidR="001948FD">
        <w:t xml:space="preserve"> </w:t>
      </w:r>
      <w:r w:rsidR="001948FD" w:rsidRPr="004B4D1E">
        <w:t>susz</w:t>
      </w:r>
      <w:r w:rsidR="001948FD">
        <w:t xml:space="preserve"> </w:t>
      </w:r>
      <w:r w:rsidR="001948FD" w:rsidRPr="004B4D1E">
        <w:t>tytoniowy,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została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niego</w:t>
      </w:r>
      <w:r w:rsidR="001948FD">
        <w:t xml:space="preserve"> </w:t>
      </w:r>
      <w:r w:rsidR="001948FD" w:rsidRPr="004B4D1E">
        <w:t>zapłacona</w:t>
      </w:r>
      <w:r w:rsidR="001948FD">
        <w:t xml:space="preserve"> </w:t>
      </w:r>
      <w:r w:rsidR="001948FD" w:rsidRPr="004B4D1E">
        <w:t>akcyza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należnej</w:t>
      </w:r>
      <w:r w:rsidR="001948FD">
        <w:t xml:space="preserve"> </w:t>
      </w:r>
      <w:r w:rsidR="001948FD" w:rsidRPr="004B4D1E">
        <w:t>wysokości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nie</w:t>
      </w:r>
      <w:r w:rsidR="001948FD">
        <w:t xml:space="preserve"> </w:t>
      </w:r>
      <w:r w:rsidR="001948FD" w:rsidRPr="004B4D1E">
        <w:t>można</w:t>
      </w:r>
      <w:r w:rsidR="001948FD">
        <w:t xml:space="preserve"> </w:t>
      </w:r>
      <w:r w:rsidR="001948FD" w:rsidRPr="004B4D1E">
        <w:t>ustalić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dokonał</w:t>
      </w:r>
      <w:r w:rsidR="001948FD">
        <w:t xml:space="preserve"> </w:t>
      </w:r>
      <w:r w:rsidR="001948FD" w:rsidRPr="004B4D1E">
        <w:t>sprzedaży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suszu,</w:t>
      </w:r>
      <w:r w:rsidR="001948FD">
        <w:t xml:space="preserve"> 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stawkę</w:t>
      </w:r>
      <w:r w:rsidR="001948FD">
        <w:t xml:space="preserve"> </w:t>
      </w:r>
      <w:r w:rsidR="001948FD" w:rsidRPr="004B4D1E">
        <w:t>akcyzy,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4.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6</w:t>
      </w:r>
      <w:r>
        <w:t>5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10</w:t>
      </w:r>
      <w:r w:rsidR="00C86666" w:rsidRPr="004B4D1E">
        <w:t>0</w:t>
      </w:r>
      <w:r w:rsidR="00C86666">
        <w:t xml:space="preserve"> ust. </w:t>
      </w:r>
      <w:r w:rsidR="00C86666" w:rsidRPr="004B4D1E">
        <w:t>6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6.</w:t>
      </w:r>
      <w:r>
        <w:t> </w:t>
      </w:r>
      <w:r w:rsidR="001948FD" w:rsidRPr="004B4D1E">
        <w:t>Do</w:t>
      </w:r>
      <w:r w:rsidR="001948FD">
        <w:t xml:space="preserve"> </w:t>
      </w:r>
      <w:r w:rsidR="001948FD" w:rsidRPr="004B4D1E">
        <w:t>opodatkowania</w:t>
      </w:r>
      <w:r w:rsidR="001948FD">
        <w:t xml:space="preserve"> </w:t>
      </w:r>
      <w:r w:rsidR="001948FD" w:rsidRPr="004B4D1E">
        <w:t>akcyzą</w:t>
      </w:r>
      <w:r w:rsidR="001948FD">
        <w:t xml:space="preserve"> </w:t>
      </w:r>
      <w:r w:rsidR="001948FD" w:rsidRPr="004B4D1E">
        <w:t>samochodów</w:t>
      </w:r>
      <w:r w:rsidR="001948FD">
        <w:t xml:space="preserve"> </w:t>
      </w:r>
      <w:r w:rsidR="001948FD" w:rsidRPr="004B4D1E">
        <w:t>osobowych</w:t>
      </w:r>
      <w:r w:rsidR="001948FD">
        <w:t xml:space="preserve"> </w:t>
      </w:r>
      <w:r w:rsidR="001948FD" w:rsidRPr="004B4D1E">
        <w:t>stosuje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odpowiednio</w:t>
      </w:r>
      <w:r w:rsidR="00C86666">
        <w:t xml:space="preserve"> art. </w:t>
      </w:r>
      <w:r w:rsidR="001948FD" w:rsidRPr="004B4D1E">
        <w:t>1</w:t>
      </w:r>
      <w:r w:rsidR="00C86666" w:rsidRPr="004B4D1E">
        <w:t>0</w:t>
      </w:r>
      <w:r w:rsidR="00C86666">
        <w:t xml:space="preserve"> ust. </w:t>
      </w:r>
      <w:r w:rsidR="001948FD" w:rsidRPr="004B4D1E">
        <w:t>1</w:t>
      </w:r>
      <w:r w:rsidR="00C86666" w:rsidRPr="004B4D1E">
        <w:t>2</w:t>
      </w:r>
      <w:r w:rsidR="00C86666">
        <w:t xml:space="preserve"> i </w:t>
      </w:r>
      <w:r w:rsidR="001948FD" w:rsidRPr="004B4D1E">
        <w:t>13,</w:t>
      </w:r>
      <w:r w:rsidR="00C86666">
        <w:t xml:space="preserve"> art. </w:t>
      </w:r>
      <w:r w:rsidR="001948FD" w:rsidRPr="004B4D1E">
        <w:t>1</w:t>
      </w:r>
      <w:r w:rsidR="00C86666" w:rsidRPr="004B4D1E">
        <w:t>4</w:t>
      </w:r>
      <w:r w:rsidR="00C86666">
        <w:t xml:space="preserve"> ust. </w:t>
      </w:r>
      <w:r w:rsidR="001948FD" w:rsidRPr="004B4D1E">
        <w:t>1–4,</w:t>
      </w:r>
      <w:r w:rsidR="001948FD">
        <w:t xml:space="preserve"> </w:t>
      </w:r>
      <w:r w:rsidR="001948FD" w:rsidRPr="004B4D1E">
        <w:t>6–8,</w:t>
      </w:r>
      <w:r w:rsidR="001948FD">
        <w:t xml:space="preserve"> </w:t>
      </w:r>
      <w:r w:rsidR="001948FD" w:rsidRPr="004B4D1E">
        <w:t>1</w:t>
      </w:r>
      <w:r w:rsidR="00C86666" w:rsidRPr="004B4D1E">
        <w:t>0</w:t>
      </w:r>
      <w:r w:rsidR="00C86666">
        <w:t xml:space="preserve"> i </w:t>
      </w:r>
      <w:r w:rsidR="001948FD" w:rsidRPr="004B4D1E">
        <w:t>11,</w:t>
      </w:r>
      <w:r w:rsidR="00C86666">
        <w:t xml:space="preserve"> art. </w:t>
      </w:r>
      <w:r w:rsidR="001948FD" w:rsidRPr="004B4D1E">
        <w:t>16,</w:t>
      </w:r>
      <w:r w:rsidR="00C86666">
        <w:t xml:space="preserve"> art. </w:t>
      </w:r>
      <w:r w:rsidR="001948FD" w:rsidRPr="004B4D1E">
        <w:t>1</w:t>
      </w:r>
      <w:r w:rsidR="00C86666" w:rsidRPr="004B4D1E">
        <w:t>8</w:t>
      </w:r>
      <w:r w:rsidR="00C86666">
        <w:t xml:space="preserve"> ust. </w:t>
      </w:r>
      <w:r w:rsidR="001948FD" w:rsidRPr="004B4D1E">
        <w:t>1,</w:t>
      </w:r>
      <w:r w:rsidR="001948FD">
        <w:t xml:space="preserve"> </w:t>
      </w:r>
      <w:r w:rsidR="00C86666" w:rsidRPr="004B4D1E">
        <w:t>2</w:t>
      </w:r>
      <w:r w:rsidR="00C86666">
        <w:t xml:space="preserve"> i </w:t>
      </w:r>
      <w:r w:rsidR="001948FD" w:rsidRPr="004B4D1E">
        <w:t>2a,</w:t>
      </w:r>
      <w:r w:rsidR="00C86666">
        <w:t xml:space="preserve"> art. </w:t>
      </w:r>
      <w:r w:rsidR="001948FD" w:rsidRPr="004B4D1E">
        <w:t>19,</w:t>
      </w:r>
      <w:r w:rsidR="00C86666">
        <w:t xml:space="preserve"> art. </w:t>
      </w:r>
      <w:r w:rsidR="001948FD" w:rsidRPr="00054602">
        <w:t>2</w:t>
      </w:r>
      <w:r w:rsidR="00C86666" w:rsidRPr="00054602">
        <w:t>1</w:t>
      </w:r>
      <w:r w:rsidR="00C86666">
        <w:t xml:space="preserve"> ust. </w:t>
      </w:r>
      <w:r w:rsidR="00C86666" w:rsidRPr="00054602">
        <w:t>5</w:t>
      </w:r>
      <w:r w:rsidR="00C86666">
        <w:t xml:space="preserve"> i art. </w:t>
      </w:r>
      <w:r w:rsidR="001948FD" w:rsidRPr="00054602">
        <w:t>27–2</w:t>
      </w:r>
      <w:r w:rsidR="00C86666" w:rsidRPr="00054602">
        <w:t>9</w:t>
      </w:r>
      <w:r w:rsidR="00C86666">
        <w:t xml:space="preserve"> oraz</w:t>
      </w:r>
      <w:r w:rsidR="001948FD" w:rsidRPr="00054602">
        <w:t xml:space="preserve"> przepisy wydane na podst</w:t>
      </w:r>
      <w:r w:rsidR="001948FD" w:rsidRPr="00054602">
        <w:t>a</w:t>
      </w:r>
      <w:r w:rsidR="001948FD" w:rsidRPr="00054602">
        <w:t>wie</w:t>
      </w:r>
      <w:r w:rsidR="00C86666">
        <w:t xml:space="preserve"> art. </w:t>
      </w:r>
      <w:r w:rsidR="001948FD" w:rsidRPr="00054602">
        <w:t>20</w:t>
      </w:r>
      <w:r w:rsidR="001948FD" w:rsidRPr="004B4D1E">
        <w:t>.</w:t>
      </w:r>
      <w:r>
        <w:t>”</w:t>
      </w:r>
      <w:r w:rsidR="001948FD" w:rsidRPr="004B4D1E">
        <w:t>;</w:t>
      </w:r>
    </w:p>
    <w:p w:rsidR="001948FD" w:rsidRPr="00054602" w:rsidRDefault="001948FD" w:rsidP="00054602">
      <w:pPr>
        <w:pStyle w:val="PKTpunkt"/>
        <w:keepNext/>
      </w:pPr>
      <w:r w:rsidRPr="00054602">
        <w:t>6</w:t>
      </w:r>
      <w:r w:rsidRPr="00E469F2">
        <w:t>6</w:t>
      </w:r>
      <w:r w:rsidRPr="00054602">
        <w:t>)</w:t>
      </w:r>
      <w:r w:rsidRPr="00054602">
        <w:tab/>
        <w:t>w</w:t>
      </w:r>
      <w:r w:rsidR="00C86666">
        <w:t xml:space="preserve"> art. </w:t>
      </w:r>
      <w:r w:rsidRPr="00054602">
        <w:t>10</w:t>
      </w:r>
      <w:r w:rsidR="00C86666" w:rsidRPr="00054602">
        <w:t>7</w:t>
      </w:r>
      <w:r w:rsidR="00C86666">
        <w:t xml:space="preserve"> ust. </w:t>
      </w:r>
      <w:r w:rsidR="00C86666" w:rsidRPr="00054602">
        <w:t>1</w:t>
      </w:r>
      <w:r w:rsidR="00C86666">
        <w:t> </w:t>
      </w:r>
      <w:r w:rsidRPr="00054602">
        <w:t>otrzymuje brzmienie:</w:t>
      </w:r>
    </w:p>
    <w:p w:rsidR="001948FD" w:rsidRPr="00471F3D" w:rsidRDefault="00054602" w:rsidP="001948FD">
      <w:pPr>
        <w:pStyle w:val="ZUSTzmustartykuempunktem"/>
      </w:pPr>
      <w:r>
        <w:t>„</w:t>
      </w:r>
      <w:r w:rsidR="001948FD" w:rsidRPr="00054602">
        <w:t>1.</w:t>
      </w:r>
      <w:r>
        <w:t> </w:t>
      </w:r>
      <w:r w:rsidR="001948FD" w:rsidRPr="00054602">
        <w:t>Podmiot, który nabył prawo rozporządzania jak właściciel samochodem osobowym niezarejestrowanym wcześniej na terytorium kraju zgodnie</w:t>
      </w:r>
      <w:r w:rsidR="00C86666" w:rsidRPr="00054602">
        <w:t xml:space="preserve"> z</w:t>
      </w:r>
      <w:r w:rsidR="00C86666">
        <w:t> </w:t>
      </w:r>
      <w:r w:rsidR="001948FD" w:rsidRPr="00054602">
        <w:t>przepisami</w:t>
      </w:r>
      <w:r w:rsidR="00C86666" w:rsidRPr="00054602">
        <w:t xml:space="preserve"> o</w:t>
      </w:r>
      <w:r w:rsidR="00C86666">
        <w:t> </w:t>
      </w:r>
      <w:r w:rsidR="001948FD" w:rsidRPr="00054602">
        <w:t>ruchu drogowym, od którego akcyza została zapłacona na ter</w:t>
      </w:r>
      <w:r w:rsidR="001948FD" w:rsidRPr="00054602">
        <w:t>y</w:t>
      </w:r>
      <w:r w:rsidR="001948FD" w:rsidRPr="00054602">
        <w:t>torium kraju, dokonujący dostawy wewnątrzwspólnotowej albo eksportu tego samochodu osobowego, lub jeżeli</w:t>
      </w:r>
      <w:r w:rsidR="00C86666" w:rsidRPr="00054602">
        <w:t xml:space="preserve"> w</w:t>
      </w:r>
      <w:r w:rsidR="00C86666">
        <w:t> </w:t>
      </w:r>
      <w:r w:rsidR="001948FD" w:rsidRPr="00054602">
        <w:t>jego imieniu ta dostawa albo eksport są realizowane,  ma prawo do zwrotu akcyzy na wniosek złożony właściw</w:t>
      </w:r>
      <w:r w:rsidR="001948FD" w:rsidRPr="00054602">
        <w:t>e</w:t>
      </w:r>
      <w:r w:rsidR="001948FD" w:rsidRPr="00054602">
        <w:t>mu naczelnikowi urzędu celnego</w:t>
      </w:r>
      <w:r w:rsidR="00C86666" w:rsidRPr="00054602">
        <w:t xml:space="preserve"> w</w:t>
      </w:r>
      <w:r w:rsidR="00C86666">
        <w:t> </w:t>
      </w:r>
      <w:r w:rsidR="001948FD" w:rsidRPr="00054602">
        <w:t>terminie roku od dnia dokonania dostawy wewnątrzwspólnotowej albo eksportu tego samochodu osobowego.</w:t>
      </w:r>
      <w:r>
        <w:t>”</w:t>
      </w:r>
      <w:r w:rsidR="001948FD" w:rsidRPr="00054602">
        <w:t>;</w:t>
      </w:r>
    </w:p>
    <w:p w:rsidR="001948FD" w:rsidRPr="00054602" w:rsidRDefault="001948FD" w:rsidP="00054602">
      <w:pPr>
        <w:pStyle w:val="PKTpunkt"/>
        <w:keepNext/>
      </w:pPr>
      <w:r w:rsidRPr="00054602">
        <w:t>6</w:t>
      </w:r>
      <w:r w:rsidRPr="00E469F2">
        <w:t>7</w:t>
      </w:r>
      <w:r w:rsidRPr="00054602">
        <w:t>)</w:t>
      </w:r>
      <w:r w:rsidRPr="00054602">
        <w:tab/>
        <w:t>w</w:t>
      </w:r>
      <w:r w:rsidR="00C86666">
        <w:t xml:space="preserve"> art. </w:t>
      </w:r>
      <w:r w:rsidRPr="00054602">
        <w:t>110a:</w:t>
      </w:r>
    </w:p>
    <w:p w:rsidR="001948FD" w:rsidRPr="00054602" w:rsidRDefault="001948FD" w:rsidP="00054602">
      <w:pPr>
        <w:pStyle w:val="LITlitera"/>
        <w:keepNext/>
      </w:pPr>
      <w:r w:rsidRPr="00054602">
        <w:t>a)</w:t>
      </w:r>
      <w:r w:rsidR="00054602" w:rsidRPr="00054602">
        <w:tab/>
      </w:r>
      <w:r w:rsidRPr="00054602">
        <w:t xml:space="preserve">ust. </w:t>
      </w:r>
      <w:r w:rsidR="00C86666" w:rsidRPr="00054602">
        <w:t>1</w:t>
      </w:r>
      <w:r w:rsidR="00C86666">
        <w:t> </w:t>
      </w:r>
      <w:r w:rsidRPr="00054602">
        <w:t>otrzymuje brzmienie:</w:t>
      </w:r>
    </w:p>
    <w:p w:rsidR="001948FD" w:rsidRDefault="00054602" w:rsidP="001948FD">
      <w:pPr>
        <w:pStyle w:val="ZLITUSTzmustliter"/>
      </w:pPr>
      <w:r>
        <w:t>„</w:t>
      </w:r>
      <w:r w:rsidR="001948FD" w:rsidRPr="00054602">
        <w:t>1.</w:t>
      </w:r>
      <w:r>
        <w:t> </w:t>
      </w:r>
      <w:r w:rsidR="001948FD" w:rsidRPr="00054602">
        <w:t>Zwalnia się od akcyzy samochód osobowy stanowiący specjalistyczny środek transportu sanitarnego, przeznaczony do działalności leczniczej polegającej na udzielaniu świadczeń zdrowotnych przez podmioty lec</w:t>
      </w:r>
      <w:r w:rsidR="001948FD" w:rsidRPr="00054602">
        <w:t>z</w:t>
      </w:r>
      <w:r w:rsidR="001948FD" w:rsidRPr="00054602">
        <w:t>nicze wpisane do rejestru podmiotów wykonujących działalność leczniczą</w:t>
      </w:r>
      <w:r w:rsidR="00C86666" w:rsidRPr="00054602">
        <w:t xml:space="preserve"> w</w:t>
      </w:r>
      <w:r w:rsidR="00C86666">
        <w:t> </w:t>
      </w:r>
      <w:r w:rsidR="001948FD" w:rsidRPr="00054602">
        <w:t>rozumieniu ustawy</w:t>
      </w:r>
      <w:r w:rsidR="00C86666" w:rsidRPr="00054602">
        <w:t xml:space="preserve"> z</w:t>
      </w:r>
      <w:r w:rsidR="00C86666">
        <w:t> </w:t>
      </w:r>
      <w:r w:rsidR="001948FD" w:rsidRPr="00054602">
        <w:t>dnia 1</w:t>
      </w:r>
      <w:r w:rsidR="00C86666" w:rsidRPr="00054602">
        <w:t>5</w:t>
      </w:r>
      <w:r w:rsidR="00C86666">
        <w:t> </w:t>
      </w:r>
      <w:r w:rsidR="001948FD" w:rsidRPr="00054602">
        <w:t>kwietnia 201</w:t>
      </w:r>
      <w:r w:rsidR="00C86666" w:rsidRPr="00054602">
        <w:t>1</w:t>
      </w:r>
      <w:r w:rsidR="00C86666">
        <w:t> </w:t>
      </w:r>
      <w:r w:rsidR="001948FD" w:rsidRPr="00054602">
        <w:t>r.</w:t>
      </w:r>
      <w:r w:rsidR="00C86666" w:rsidRPr="00054602">
        <w:t xml:space="preserve"> o</w:t>
      </w:r>
      <w:r w:rsidR="00C86666">
        <w:t> </w:t>
      </w:r>
      <w:r w:rsidR="001948FD" w:rsidRPr="00054602">
        <w:t>działalności leczniczej (</w:t>
      </w:r>
      <w:r w:rsidR="00C86666">
        <w:t>Dz. U.</w:t>
      </w:r>
      <w:r w:rsidR="00C86666" w:rsidRPr="00054602">
        <w:t xml:space="preserve"> z</w:t>
      </w:r>
      <w:r w:rsidR="00C86666">
        <w:t> </w:t>
      </w:r>
      <w:r w:rsidR="001948FD" w:rsidRPr="00054602">
        <w:t>201</w:t>
      </w:r>
      <w:r w:rsidR="00C86666" w:rsidRPr="001C6CF9">
        <w:t>5</w:t>
      </w:r>
      <w:r w:rsidR="00C86666">
        <w:t> </w:t>
      </w:r>
      <w:r w:rsidR="001948FD" w:rsidRPr="00054602">
        <w:t>r.</w:t>
      </w:r>
      <w:r w:rsidR="00C86666">
        <w:t xml:space="preserve"> poz. </w:t>
      </w:r>
      <w:r w:rsidR="001948FD" w:rsidRPr="001C6CF9">
        <w:t>61</w:t>
      </w:r>
      <w:r w:rsidR="00C86666" w:rsidRPr="001C6CF9">
        <w:t>8</w:t>
      </w:r>
      <w:r w:rsidR="00DC4A29">
        <w:t xml:space="preserve">, </w:t>
      </w:r>
      <w:r w:rsidR="001948FD" w:rsidRPr="001C6CF9">
        <w:t>788</w:t>
      </w:r>
      <w:r w:rsidR="00DC4A29">
        <w:t xml:space="preserve"> i 905</w:t>
      </w:r>
      <w:r w:rsidR="001948FD" w:rsidRPr="00054602">
        <w:t>), spełniający cechy techniczne</w:t>
      </w:r>
      <w:r w:rsidR="00C86666" w:rsidRPr="00054602">
        <w:t xml:space="preserve"> i</w:t>
      </w:r>
      <w:r w:rsidR="00C86666">
        <w:t> </w:t>
      </w:r>
      <w:r w:rsidR="001948FD" w:rsidRPr="00054602">
        <w:t>jakościowe,</w:t>
      </w:r>
      <w:r w:rsidR="00C86666" w:rsidRPr="00054602">
        <w:t xml:space="preserve"> z</w:t>
      </w:r>
      <w:r w:rsidR="00C86666">
        <w:t> </w:t>
      </w:r>
      <w:r w:rsidR="001948FD" w:rsidRPr="00054602">
        <w:t>wyłączeniem wyposażenia</w:t>
      </w:r>
      <w:r w:rsidR="00C86666" w:rsidRPr="00054602">
        <w:t xml:space="preserve"> w</w:t>
      </w:r>
      <w:r w:rsidR="00C86666">
        <w:t> </w:t>
      </w:r>
      <w:r w:rsidR="001948FD" w:rsidRPr="00054602">
        <w:t>wyroby medyczne, określone</w:t>
      </w:r>
      <w:r w:rsidR="00C86666" w:rsidRPr="00054602">
        <w:t xml:space="preserve"> w</w:t>
      </w:r>
      <w:r w:rsidR="00C86666">
        <w:t> </w:t>
      </w:r>
      <w:r w:rsidR="001948FD" w:rsidRPr="00054602">
        <w:t>Polskich Normach przenoszących europejskie normy zharmonizowane, których szczegółowe dane zostały określone</w:t>
      </w:r>
      <w:r w:rsidR="00C86666" w:rsidRPr="00054602">
        <w:t xml:space="preserve"> w</w:t>
      </w:r>
      <w:r w:rsidR="00C86666">
        <w:t> </w:t>
      </w:r>
      <w:r w:rsidR="001948FD" w:rsidRPr="00054602">
        <w:t>Polskiej Normie PN</w:t>
      </w:r>
      <w:r w:rsidR="001948FD" w:rsidRPr="00054602">
        <w:softHyphen/>
      </w:r>
      <w:r w:rsidR="00C86666">
        <w:softHyphen/>
      </w:r>
      <w:r w:rsidR="00C86666">
        <w:noBreakHyphen/>
      </w:r>
      <w:r w:rsidR="001948FD" w:rsidRPr="00054602">
        <w:t>EN 1789+A1.</w:t>
      </w:r>
      <w:r>
        <w:t>”</w:t>
      </w:r>
      <w:r w:rsidR="001948FD">
        <w:t>,</w:t>
      </w:r>
    </w:p>
    <w:p w:rsidR="001948FD" w:rsidRPr="00054602" w:rsidRDefault="001948FD" w:rsidP="00054602">
      <w:pPr>
        <w:pStyle w:val="LITlitera"/>
        <w:keepNext/>
      </w:pPr>
      <w:r w:rsidRPr="00054602">
        <w:t>b)</w:t>
      </w:r>
      <w:r w:rsidRPr="00054602">
        <w:tab/>
        <w:t>po</w:t>
      </w:r>
      <w:r w:rsidR="00C86666">
        <w:t xml:space="preserve"> ust. </w:t>
      </w:r>
      <w:r w:rsidR="00C86666" w:rsidRPr="00054602">
        <w:t>2</w:t>
      </w:r>
      <w:r w:rsidR="00C86666">
        <w:t> </w:t>
      </w:r>
      <w:r w:rsidRPr="00054602">
        <w:t>dodaje się</w:t>
      </w:r>
      <w:r w:rsidR="00C86666">
        <w:t xml:space="preserve"> ust. </w:t>
      </w:r>
      <w:r w:rsidRPr="00054602">
        <w:t>2a</w:t>
      </w:r>
      <w:r w:rsidR="00C86666" w:rsidRPr="00054602">
        <w:t xml:space="preserve"> i</w:t>
      </w:r>
      <w:r w:rsidR="00C86666">
        <w:t> </w:t>
      </w:r>
      <w:r w:rsidRPr="00054602">
        <w:t>2b</w:t>
      </w:r>
      <w:r w:rsidR="00C86666" w:rsidRPr="00054602">
        <w:t xml:space="preserve"> w</w:t>
      </w:r>
      <w:r w:rsidR="00C86666">
        <w:t> </w:t>
      </w:r>
      <w:r w:rsidRPr="00054602">
        <w:t>brzmieniu:</w:t>
      </w:r>
    </w:p>
    <w:p w:rsidR="001948FD" w:rsidRPr="00054602" w:rsidRDefault="00054602" w:rsidP="001948FD">
      <w:pPr>
        <w:pStyle w:val="ZLITUSTzmustliter"/>
      </w:pPr>
      <w:r>
        <w:t>„</w:t>
      </w:r>
      <w:r w:rsidR="001948FD" w:rsidRPr="00054602">
        <w:t>2a.</w:t>
      </w:r>
      <w:r w:rsidR="00C86666">
        <w:t> </w:t>
      </w:r>
      <w:r w:rsidR="00C86666" w:rsidRPr="00054602">
        <w:t>W</w:t>
      </w:r>
      <w:r w:rsidR="00C86666">
        <w:t> </w:t>
      </w:r>
      <w:r w:rsidR="001948FD" w:rsidRPr="00054602">
        <w:t>przypadku,</w:t>
      </w:r>
      <w:r w:rsidR="00C86666" w:rsidRPr="00054602">
        <w:t xml:space="preserve"> o</w:t>
      </w:r>
      <w:r w:rsidR="00C86666">
        <w:t> </w:t>
      </w:r>
      <w:r w:rsidR="001948FD" w:rsidRPr="00054602">
        <w:t>którym mowa</w:t>
      </w:r>
      <w:r w:rsidR="00C86666" w:rsidRPr="00054602">
        <w:t xml:space="preserve"> w</w:t>
      </w:r>
      <w:r w:rsidR="00C86666">
        <w:t> ust. </w:t>
      </w:r>
      <w:r w:rsidR="001948FD" w:rsidRPr="00054602">
        <w:t>1, właściwy naczelnik urzędu celnego wydaje na wniosek zai</w:t>
      </w:r>
      <w:r w:rsidR="001948FD" w:rsidRPr="00054602">
        <w:t>n</w:t>
      </w:r>
      <w:r w:rsidR="001948FD" w:rsidRPr="00054602">
        <w:t>teresowanego podmiotu zaświadczenie stwierdzające zwolnienie od akcyzy.</w:t>
      </w:r>
    </w:p>
    <w:p w:rsidR="001948FD" w:rsidRPr="00054602" w:rsidRDefault="001948FD" w:rsidP="001948FD">
      <w:pPr>
        <w:pStyle w:val="ZLITUSTzmustliter"/>
      </w:pPr>
      <w:r w:rsidRPr="00054602">
        <w:t>2b.</w:t>
      </w:r>
      <w:r w:rsidR="00054602">
        <w:t> </w:t>
      </w:r>
      <w:r w:rsidRPr="00054602">
        <w:t>Zmiany Polskiej Normy PN</w:t>
      </w:r>
      <w:r w:rsidRPr="00054602">
        <w:softHyphen/>
      </w:r>
      <w:r w:rsidR="00C86666">
        <w:softHyphen/>
      </w:r>
      <w:r w:rsidR="00C86666">
        <w:noBreakHyphen/>
      </w:r>
      <w:r w:rsidRPr="00054602">
        <w:t>EN 1789+A</w:t>
      </w:r>
      <w:r w:rsidR="00C86666" w:rsidRPr="00054602">
        <w:t>1</w:t>
      </w:r>
      <w:r w:rsidR="00C86666">
        <w:t> </w:t>
      </w:r>
      <w:r w:rsidRPr="00054602">
        <w:t>nie powodują zmian</w:t>
      </w:r>
      <w:r w:rsidR="00C86666" w:rsidRPr="00054602">
        <w:t xml:space="preserve"> w</w:t>
      </w:r>
      <w:r w:rsidR="00C86666">
        <w:t> </w:t>
      </w:r>
      <w:r w:rsidRPr="00054602">
        <w:t>opodatkowaniu akcyzą samochodów osobowych, jeżeli nie zostały określone</w:t>
      </w:r>
      <w:r w:rsidR="00C86666" w:rsidRPr="00054602">
        <w:t xml:space="preserve"> w</w:t>
      </w:r>
      <w:r w:rsidR="00C86666">
        <w:t> </w:t>
      </w:r>
      <w:r w:rsidRPr="00054602">
        <w:t>niniejszej ustawie.</w:t>
      </w:r>
      <w:r w:rsidR="00054602">
        <w:t>”</w:t>
      </w:r>
      <w:r>
        <w:t>;</w:t>
      </w:r>
    </w:p>
    <w:p w:rsidR="001948FD" w:rsidRPr="004B4D1E" w:rsidRDefault="001948FD" w:rsidP="00054602">
      <w:pPr>
        <w:pStyle w:val="PKTpunkt"/>
        <w:keepNext/>
      </w:pPr>
      <w:r w:rsidRPr="004B4D1E">
        <w:t>6</w:t>
      </w:r>
      <w:r>
        <w:t>8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11</w:t>
      </w:r>
      <w:r w:rsidR="00C86666" w:rsidRPr="004B4D1E">
        <w:t>6</w:t>
      </w:r>
      <w:r w:rsidR="00C86666">
        <w:t xml:space="preserve"> w ust. </w:t>
      </w:r>
      <w:r w:rsidRPr="004B4D1E">
        <w:t>1: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pkt</w:t>
      </w:r>
      <w:r>
        <w:t xml:space="preserve"> 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1)</w:t>
      </w:r>
      <w:r>
        <w:tab/>
      </w:r>
      <w:r w:rsidR="001948FD" w:rsidRPr="004B4D1E">
        <w:tab/>
        <w:t>podmiotem</w:t>
      </w:r>
      <w:r w:rsidR="001948FD">
        <w:t xml:space="preserve"> </w:t>
      </w:r>
      <w:r w:rsidR="001948FD" w:rsidRPr="004B4D1E">
        <w:t>prowadzącym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pkt </w:t>
      </w:r>
      <w:r w:rsidR="00C86666" w:rsidRPr="004B4D1E">
        <w:t>6</w:t>
      </w:r>
      <w:r w:rsidR="00C86666">
        <w:t xml:space="preserve"> i </w:t>
      </w:r>
      <w:r w:rsidR="001948FD" w:rsidRPr="004B4D1E">
        <w:t>7;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w</w:t>
      </w:r>
      <w:r w:rsidR="00C86666">
        <w:t xml:space="preserve"> pkt </w:t>
      </w:r>
      <w:r w:rsidR="00C86666" w:rsidRPr="004B4D1E">
        <w:t>6</w:t>
      </w:r>
      <w:r w:rsidR="00C86666">
        <w:t> </w:t>
      </w:r>
      <w:r w:rsidRPr="004B4D1E">
        <w:t>kropkę</w:t>
      </w:r>
      <w:r>
        <w:t xml:space="preserve"> </w:t>
      </w:r>
      <w:r w:rsidRPr="004B4D1E">
        <w:t>zastępuje</w:t>
      </w:r>
      <w:r>
        <w:t xml:space="preserve"> </w:t>
      </w:r>
      <w:r w:rsidRPr="004B4D1E">
        <w:t>się</w:t>
      </w:r>
      <w:r>
        <w:t xml:space="preserve"> </w:t>
      </w:r>
      <w:r w:rsidRPr="004B4D1E">
        <w:t>średnikiem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="00C86666" w:rsidRPr="004B4D1E">
        <w:t>7</w:t>
      </w:r>
      <w:r w:rsidR="00C86666">
        <w:t xml:space="preserve"> w </w:t>
      </w:r>
      <w:r w:rsidRPr="004B4D1E">
        <w:t>brzmieniu: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7)</w:t>
      </w:r>
      <w:r w:rsidR="001948FD" w:rsidRPr="004B4D1E">
        <w:tab/>
        <w:t>podmiotem</w:t>
      </w:r>
      <w:r w:rsidR="001948FD">
        <w:t xml:space="preserve"> </w:t>
      </w:r>
      <w:r w:rsidR="001948FD" w:rsidRPr="004B4D1E">
        <w:t>zamierzającym</w:t>
      </w:r>
      <w:r w:rsidR="001948FD">
        <w:t xml:space="preserve"> </w:t>
      </w:r>
      <w:r w:rsidR="001948FD" w:rsidRPr="004B4D1E">
        <w:t>nabyć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posiadającym</w:t>
      </w:r>
      <w:r w:rsidR="001948FD">
        <w:t xml:space="preserve"> </w:t>
      </w:r>
      <w:r w:rsidR="001948FD" w:rsidRPr="004B4D1E">
        <w:t>zezwolenie,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5</w:t>
      </w:r>
      <w:r w:rsidR="00C86666" w:rsidRPr="004B4D1E">
        <w:t>4</w:t>
      </w:r>
      <w:r w:rsidR="00C86666">
        <w:t xml:space="preserve"> ust. </w:t>
      </w:r>
      <w:r w:rsidR="001948FD" w:rsidRPr="004B4D1E">
        <w:t>1.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6</w:t>
      </w:r>
      <w:r>
        <w:t>9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118:</w:t>
      </w:r>
    </w:p>
    <w:p w:rsidR="001948FD" w:rsidRPr="004B4D1E" w:rsidRDefault="001948FD" w:rsidP="001948FD">
      <w:pPr>
        <w:pStyle w:val="LITlitera"/>
      </w:pPr>
      <w:r w:rsidRPr="004B4D1E">
        <w:t>a)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4,</w:t>
      </w:r>
    </w:p>
    <w:p w:rsidR="001948FD" w:rsidRPr="004B4D1E" w:rsidRDefault="001948FD" w:rsidP="001948FD">
      <w:pPr>
        <w:pStyle w:val="LITlitera"/>
      </w:pPr>
      <w:r w:rsidRPr="004B4D1E">
        <w:t>b)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="00C86666" w:rsidRPr="004B4D1E">
        <w:t>7</w:t>
      </w:r>
      <w:r w:rsidR="00C86666">
        <w:t xml:space="preserve"> i </w:t>
      </w:r>
      <w:r w:rsidRPr="004B4D1E">
        <w:t>8;</w:t>
      </w:r>
    </w:p>
    <w:p w:rsidR="001948FD" w:rsidRPr="004B4D1E" w:rsidRDefault="001948FD" w:rsidP="00054602">
      <w:pPr>
        <w:pStyle w:val="PKTpunkt"/>
        <w:keepNext/>
      </w:pPr>
      <w:r>
        <w:t>70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12</w:t>
      </w:r>
      <w:r w:rsidR="00C86666" w:rsidRPr="004B4D1E">
        <w:t>5</w:t>
      </w:r>
      <w:r w:rsidR="00C86666">
        <w:t xml:space="preserve"> w ust. </w:t>
      </w:r>
      <w:r w:rsidR="00C86666" w:rsidRPr="004B4D1E">
        <w:t>1</w:t>
      </w:r>
      <w:r w:rsidR="00C86666">
        <w:t xml:space="preserve"> w pkt </w:t>
      </w:r>
      <w:r w:rsidR="00C86666" w:rsidRPr="004B4D1E">
        <w:t>6</w:t>
      </w:r>
      <w:r w:rsidR="00C86666">
        <w:t> </w:t>
      </w:r>
      <w:r w:rsidRPr="004B4D1E">
        <w:t>kropkę</w:t>
      </w:r>
      <w:r>
        <w:t xml:space="preserve"> </w:t>
      </w:r>
      <w:r w:rsidRPr="004B4D1E">
        <w:t>zastępuje</w:t>
      </w:r>
      <w:r>
        <w:t xml:space="preserve"> </w:t>
      </w:r>
      <w:r w:rsidRPr="004B4D1E">
        <w:t>się</w:t>
      </w:r>
      <w:r>
        <w:t xml:space="preserve"> </w:t>
      </w:r>
      <w:r w:rsidRPr="004B4D1E">
        <w:t>średnikiem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pkt </w:t>
      </w:r>
      <w:r w:rsidR="00C86666" w:rsidRPr="004B4D1E">
        <w:t>7</w:t>
      </w:r>
      <w:r w:rsidR="00C86666">
        <w:t xml:space="preserve"> w </w:t>
      </w:r>
      <w:r w:rsidRPr="004B4D1E">
        <w:t>brzmieniu:</w:t>
      </w:r>
    </w:p>
    <w:p w:rsidR="001948FD" w:rsidRPr="004B4D1E" w:rsidRDefault="00054602" w:rsidP="001948FD">
      <w:pPr>
        <w:pStyle w:val="ZPKTzmpktartykuempunktem"/>
      </w:pPr>
      <w:r>
        <w:t>„</w:t>
      </w:r>
      <w:r w:rsidR="001948FD" w:rsidRPr="004B4D1E">
        <w:t>7)</w:t>
      </w:r>
      <w:r w:rsidR="001948FD" w:rsidRPr="004B4D1E">
        <w:tab/>
        <w:t>podmiotem,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11</w:t>
      </w:r>
      <w:r w:rsidR="00C86666" w:rsidRPr="004B4D1E">
        <w:t>6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7.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7</w:t>
      </w:r>
      <w:r>
        <w:t>1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12</w:t>
      </w:r>
      <w:r w:rsidR="00C86666" w:rsidRPr="004B4D1E">
        <w:t>6</w:t>
      </w:r>
      <w:r w:rsidR="00C86666">
        <w:t xml:space="preserve"> w ust. </w:t>
      </w:r>
      <w:r w:rsidR="00C86666" w:rsidRPr="004B4D1E">
        <w:t>2</w:t>
      </w:r>
      <w:r w:rsidR="00C86666">
        <w:t xml:space="preserve"> w pkt </w:t>
      </w:r>
      <w:r w:rsidR="00C86666" w:rsidRPr="004B4D1E">
        <w:t>6</w:t>
      </w:r>
      <w:r w:rsidR="00C86666">
        <w:t xml:space="preserve"> w lit. </w:t>
      </w:r>
      <w:r w:rsidRPr="004B4D1E">
        <w:t>e</w:t>
      </w:r>
      <w:r>
        <w:t xml:space="preserve"> </w:t>
      </w:r>
      <w:r w:rsidRPr="004B4D1E">
        <w:t>średnik</w:t>
      </w:r>
      <w:r>
        <w:t xml:space="preserve"> </w:t>
      </w:r>
      <w:r w:rsidRPr="004B4D1E">
        <w:t>zastępuje</w:t>
      </w:r>
      <w:r>
        <w:t xml:space="preserve"> </w:t>
      </w:r>
      <w:r w:rsidRPr="004B4D1E">
        <w:t>się</w:t>
      </w:r>
      <w:r>
        <w:t xml:space="preserve"> </w:t>
      </w:r>
      <w:r w:rsidRPr="004B4D1E">
        <w:t>przecinkiem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lit. </w:t>
      </w:r>
      <w:r w:rsidRPr="004B4D1E">
        <w:t>f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zmlitartykuempunktem"/>
      </w:pPr>
      <w:r>
        <w:t>„</w:t>
      </w:r>
      <w:r w:rsidR="001948FD" w:rsidRPr="004B4D1E">
        <w:t>f)</w:t>
      </w:r>
      <w:r w:rsidR="001948FD" w:rsidRPr="004B4D1E">
        <w:tab/>
        <w:t>wyprowadzania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podmiot,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11</w:t>
      </w:r>
      <w:r w:rsidR="00C86666" w:rsidRPr="004B4D1E">
        <w:t>6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7;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>
        <w:t>72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128: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w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wprowadzenie</w:t>
      </w:r>
      <w:r>
        <w:t xml:space="preserve"> </w:t>
      </w:r>
      <w:r w:rsidRPr="004B4D1E">
        <w:t>do</w:t>
      </w:r>
      <w:r>
        <w:t xml:space="preserve"> </w:t>
      </w:r>
      <w:r w:rsidRPr="004B4D1E">
        <w:t>wyliczenia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Znaki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054602">
        <w:t xml:space="preserve">wydawane, </w:t>
      </w:r>
      <w:r w:rsidR="001948FD" w:rsidRPr="004B4D1E">
        <w:t>na</w:t>
      </w:r>
      <w:r w:rsidR="001948FD">
        <w:t xml:space="preserve"> </w:t>
      </w:r>
      <w:r w:rsidR="001948FD" w:rsidRPr="004B4D1E">
        <w:t>wniosek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obowiązanego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oznaczenia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znak</w:t>
      </w:r>
      <w:r w:rsidR="001948FD" w:rsidRPr="004B4D1E">
        <w:t>a</w:t>
      </w:r>
      <w:r w:rsidR="001948FD" w:rsidRPr="004B4D1E">
        <w:t>mi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przez: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="00C86666" w:rsidRPr="004B4D1E">
        <w:t>2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2.</w:t>
      </w:r>
      <w:r>
        <w:t> </w:t>
      </w:r>
      <w:r w:rsidR="001948FD" w:rsidRPr="004B4D1E">
        <w:t>Wydanie</w:t>
      </w:r>
      <w:r w:rsidR="001948FD">
        <w:t xml:space="preserve"> </w:t>
      </w:r>
      <w:r w:rsidR="001948FD" w:rsidRPr="004B4D1E">
        <w:t>znaków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wytwórcę</w:t>
      </w:r>
      <w:r w:rsidR="001948FD">
        <w:t xml:space="preserve"> </w:t>
      </w:r>
      <w:r w:rsidR="001948FD" w:rsidRPr="004B4D1E">
        <w:t>następuje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upoważnienia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znaków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wydanego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1948FD">
        <w:t xml:space="preserve"> </w:t>
      </w:r>
      <w:r w:rsidR="001948FD" w:rsidRPr="00054602">
        <w:t>właściwego</w:t>
      </w:r>
      <w:r w:rsidR="00C86666" w:rsidRPr="00054602">
        <w:t xml:space="preserve"> </w:t>
      </w:r>
      <w:r w:rsidR="00C86666" w:rsidRPr="004B4D1E">
        <w:t>w</w:t>
      </w:r>
      <w:r w:rsidR="00C86666">
        <w:t> </w:t>
      </w:r>
      <w:r w:rsidR="001948FD" w:rsidRPr="004B4D1E">
        <w:t>sprawach</w:t>
      </w:r>
      <w:r w:rsidR="001948FD">
        <w:t xml:space="preserve"> </w:t>
      </w:r>
      <w:r w:rsidR="001948FD" w:rsidRPr="004B4D1E">
        <w:t>znaków</w:t>
      </w:r>
      <w:r w:rsidR="001948FD">
        <w:t xml:space="preserve"> </w:t>
      </w:r>
      <w:r w:rsidR="001948FD" w:rsidRPr="004B4D1E">
        <w:t>akcyzy.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>
        <w:t>73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13</w:t>
      </w:r>
      <w:r w:rsidR="00C86666" w:rsidRPr="004B4D1E">
        <w:t>0</w:t>
      </w:r>
      <w:r w:rsidR="00C86666">
        <w:t> </w:t>
      </w:r>
      <w:r w:rsidRPr="004B4D1E">
        <w:t>po</w:t>
      </w:r>
      <w:r w:rsidR="00C86666">
        <w:t xml:space="preserve"> ust. </w:t>
      </w:r>
      <w:r w:rsidR="00C86666" w:rsidRPr="004B4D1E">
        <w:t>4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4a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4a.</w:t>
      </w:r>
      <w:r>
        <w:t> </w:t>
      </w:r>
      <w:r w:rsidR="001948FD" w:rsidRPr="004B4D1E">
        <w:t>Podmiot,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11</w:t>
      </w:r>
      <w:r w:rsidR="00C86666" w:rsidRPr="004B4D1E">
        <w:t>6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7,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przekazywać</w:t>
      </w:r>
      <w:r w:rsidR="001948FD">
        <w:t xml:space="preserve"> </w:t>
      </w:r>
      <w:r w:rsidR="001948FD" w:rsidRPr="00054602">
        <w:t>podmiotowi prowadzącemu skład p</w:t>
      </w:r>
      <w:r w:rsidR="001948FD" w:rsidRPr="00054602">
        <w:t>o</w:t>
      </w:r>
      <w:r w:rsidR="001948FD" w:rsidRPr="00054602">
        <w:t xml:space="preserve">datkowy </w:t>
      </w:r>
      <w:r w:rsidR="001948FD" w:rsidRPr="004B4D1E">
        <w:t>znaki</w:t>
      </w:r>
      <w:r w:rsidR="001948FD">
        <w:t xml:space="preserve"> </w:t>
      </w:r>
      <w:r w:rsidR="001948FD" w:rsidRPr="004B4D1E">
        <w:t>akcyzy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celu</w:t>
      </w:r>
      <w:r w:rsidR="001948FD">
        <w:t xml:space="preserve"> </w:t>
      </w:r>
      <w:r w:rsidR="001948FD" w:rsidRPr="004B4D1E">
        <w:t>naniesienia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opakowania</w:t>
      </w:r>
      <w:r w:rsidR="001948FD">
        <w:t xml:space="preserve"> </w:t>
      </w:r>
      <w:r w:rsidR="001948FD" w:rsidRPr="004B4D1E">
        <w:t>jednostkowe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cyzowe.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7</w:t>
      </w:r>
      <w:r>
        <w:t>4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131:</w:t>
      </w:r>
    </w:p>
    <w:p w:rsidR="001948FD" w:rsidRPr="004B4D1E" w:rsidRDefault="001948FD" w:rsidP="001948FD">
      <w:pPr>
        <w:pStyle w:val="LITlitera"/>
      </w:pPr>
      <w:r w:rsidRPr="004B4D1E">
        <w:t>a)</w:t>
      </w:r>
      <w:r w:rsidRPr="004B4D1E">
        <w:tab/>
        <w:t>uchyla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1–5,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w</w:t>
      </w:r>
      <w:r w:rsidR="00C86666">
        <w:t xml:space="preserve"> ust. </w:t>
      </w:r>
      <w:r w:rsidR="00C86666" w:rsidRPr="004B4D1E">
        <w:t>9</w:t>
      </w:r>
      <w:r w:rsidR="00C86666">
        <w:t xml:space="preserve"> pkt </w:t>
      </w:r>
      <w:r w:rsidR="00C86666" w:rsidRPr="004B4D1E">
        <w:t>4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4)</w:t>
      </w:r>
      <w:r>
        <w:tab/>
      </w:r>
      <w:r w:rsidR="001948FD" w:rsidRPr="004B4D1E">
        <w:t>przekazanie</w:t>
      </w:r>
      <w:r w:rsidR="001948FD">
        <w:t xml:space="preserve"> </w:t>
      </w:r>
      <w:r w:rsidR="001948FD" w:rsidRPr="004B4D1E">
        <w:t>znaków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właściciela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1</w:t>
      </w:r>
      <w:r w:rsidR="00C86666" w:rsidRPr="004B4D1E">
        <w:t>3</w:t>
      </w:r>
      <w:r w:rsidR="00C86666">
        <w:t xml:space="preserve"> ust. </w:t>
      </w:r>
      <w:r w:rsidR="001948FD" w:rsidRPr="004B4D1E">
        <w:t>3,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podmiot,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11</w:t>
      </w:r>
      <w:r w:rsidR="00C86666" w:rsidRPr="004B4D1E">
        <w:t>6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7,</w:t>
      </w:r>
      <w:r w:rsidR="001948FD">
        <w:t xml:space="preserve"> </w:t>
      </w:r>
      <w:r w:rsidR="001948FD" w:rsidRPr="004B4D1E">
        <w:t>podmiotowi</w:t>
      </w:r>
      <w:r w:rsidR="001948FD">
        <w:t xml:space="preserve"> </w:t>
      </w:r>
      <w:r w:rsidR="001948FD" w:rsidRPr="004B4D1E">
        <w:t>prowadzącemu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celu</w:t>
      </w:r>
      <w:r w:rsidR="001948FD">
        <w:t xml:space="preserve"> </w:t>
      </w:r>
      <w:r w:rsidR="001948FD" w:rsidRPr="004B4D1E">
        <w:t>n</w:t>
      </w:r>
      <w:r w:rsidR="001948FD" w:rsidRPr="004B4D1E">
        <w:t>a</w:t>
      </w:r>
      <w:r w:rsidR="001948FD" w:rsidRPr="004B4D1E">
        <w:t>niesienia</w:t>
      </w:r>
      <w:r w:rsidR="001948FD">
        <w:t xml:space="preserve"> </w:t>
      </w:r>
      <w:r w:rsidR="001948FD" w:rsidRPr="00054602">
        <w:t>ich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opakowania</w:t>
      </w:r>
      <w:r w:rsidR="001948FD">
        <w:t xml:space="preserve"> </w:t>
      </w:r>
      <w:r w:rsidR="001948FD" w:rsidRPr="004B4D1E">
        <w:t>jednostkowe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054602">
        <w:t xml:space="preserve">na </w:t>
      </w:r>
      <w:r w:rsidR="001948FD" w:rsidRPr="004B4D1E">
        <w:t>wyroby</w:t>
      </w:r>
      <w:r w:rsidR="001948FD">
        <w:t xml:space="preserve"> </w:t>
      </w:r>
      <w:r w:rsidR="001948FD" w:rsidRPr="004B4D1E">
        <w:t>akcyzowe;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ust.</w:t>
      </w:r>
      <w:r>
        <w:t xml:space="preserve"> </w:t>
      </w:r>
      <w:r w:rsidRPr="004B4D1E">
        <w:t>1</w:t>
      </w:r>
      <w:r w:rsidR="00C86666" w:rsidRPr="004B4D1E">
        <w:t>0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10.</w:t>
      </w:r>
      <w:r>
        <w:t> </w:t>
      </w:r>
      <w:r w:rsidR="001948FD" w:rsidRPr="004B4D1E">
        <w:t>Minister</w:t>
      </w:r>
      <w:r w:rsidR="001948FD">
        <w:t xml:space="preserve"> </w:t>
      </w:r>
      <w:r w:rsidR="001948FD" w:rsidRPr="004B4D1E">
        <w:t>właściwy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spraw</w:t>
      </w:r>
      <w:r w:rsidR="001948FD">
        <w:t xml:space="preserve"> </w:t>
      </w:r>
      <w:r w:rsidR="001948FD" w:rsidRPr="004B4D1E">
        <w:t>finansów</w:t>
      </w:r>
      <w:r w:rsidR="001948FD">
        <w:t xml:space="preserve"> </w:t>
      </w:r>
      <w:r w:rsidR="001948FD" w:rsidRPr="004B4D1E">
        <w:t>publicznych</w:t>
      </w:r>
      <w:r w:rsidR="001948FD">
        <w:t xml:space="preserve"> </w:t>
      </w:r>
      <w:r w:rsidR="001948FD" w:rsidRPr="004B4D1E">
        <w:t>określi,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drodze</w:t>
      </w:r>
      <w:r w:rsidR="001948FD">
        <w:t xml:space="preserve"> </w:t>
      </w:r>
      <w:r w:rsidR="001948FD" w:rsidRPr="004B4D1E">
        <w:t>rozporządzenia,</w:t>
      </w:r>
      <w:r w:rsidR="001948FD">
        <w:t xml:space="preserve"> </w:t>
      </w:r>
      <w:r w:rsidR="001948FD" w:rsidRPr="004B4D1E">
        <w:t>sposób</w:t>
      </w:r>
      <w:r w:rsidR="001948FD">
        <w:t xml:space="preserve"> </w:t>
      </w:r>
      <w:r w:rsidR="001948FD" w:rsidRPr="004B4D1E">
        <w:t>przew</w:t>
      </w:r>
      <w:r w:rsidR="001948FD" w:rsidRPr="004B4D1E">
        <w:t>o</w:t>
      </w:r>
      <w:r w:rsidR="001948FD" w:rsidRPr="004B4D1E">
        <w:t>zu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przechowywania</w:t>
      </w:r>
      <w:r w:rsidR="001948FD">
        <w:t xml:space="preserve"> </w:t>
      </w:r>
      <w:r w:rsidR="001948FD" w:rsidRPr="004B4D1E">
        <w:t>znaków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mając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celu</w:t>
      </w:r>
      <w:r w:rsidR="001948FD">
        <w:t xml:space="preserve"> </w:t>
      </w:r>
      <w:r w:rsidR="001948FD" w:rsidRPr="00054602">
        <w:t>potrzebę zapewnienia</w:t>
      </w:r>
      <w:r w:rsidR="001948FD">
        <w:t xml:space="preserve"> </w:t>
      </w:r>
      <w:r w:rsidR="001948FD" w:rsidRPr="004B4D1E">
        <w:t>odpowiedniej</w:t>
      </w:r>
      <w:r w:rsidR="001948FD">
        <w:t xml:space="preserve"> </w:t>
      </w:r>
      <w:r w:rsidR="001948FD" w:rsidRPr="004B4D1E">
        <w:t>kontroli</w:t>
      </w:r>
      <w:r w:rsidR="001948FD">
        <w:t xml:space="preserve"> </w:t>
      </w:r>
      <w:r w:rsidR="001948FD" w:rsidRPr="004B4D1E">
        <w:t>nad</w:t>
      </w:r>
      <w:r w:rsidR="001948FD">
        <w:t xml:space="preserve"> </w:t>
      </w:r>
      <w:r w:rsidR="001948FD" w:rsidRPr="004B4D1E">
        <w:t>wydanymi</w:t>
      </w:r>
      <w:r w:rsidR="001948FD">
        <w:t xml:space="preserve"> </w:t>
      </w:r>
      <w:r w:rsidR="001948FD" w:rsidRPr="004B4D1E">
        <w:t>znakami</w:t>
      </w:r>
      <w:r w:rsidR="001948FD">
        <w:t xml:space="preserve"> </w:t>
      </w:r>
      <w:r w:rsidR="001948FD" w:rsidRPr="004B4D1E">
        <w:t>akcyzy.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7</w:t>
      </w:r>
      <w:r>
        <w:t>5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132: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po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2a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2a.</w:t>
      </w:r>
      <w:r>
        <w:t> </w:t>
      </w:r>
      <w:r w:rsidR="001948FD" w:rsidRPr="004B4D1E">
        <w:t>Podmiot,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11</w:t>
      </w:r>
      <w:r w:rsidR="00C86666" w:rsidRPr="004B4D1E">
        <w:t>6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7,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obowiązany</w:t>
      </w:r>
      <w:r w:rsidR="001948FD">
        <w:t xml:space="preserve"> </w:t>
      </w:r>
      <w:r w:rsidR="001948FD" w:rsidRPr="004B4D1E">
        <w:t>uzyskać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podmiotu</w:t>
      </w:r>
      <w:r w:rsidR="001948FD">
        <w:t xml:space="preserve"> </w:t>
      </w:r>
      <w:r w:rsidR="001948FD" w:rsidRPr="004B4D1E">
        <w:t>prowadzącego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</w:t>
      </w:r>
      <w:r w:rsidR="001948FD">
        <w:t xml:space="preserve"> </w:t>
      </w:r>
      <w:r w:rsidR="001948FD" w:rsidRPr="004B4D1E">
        <w:t>rozliczenie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przekazanych</w:t>
      </w:r>
      <w:r w:rsidR="001948FD">
        <w:t xml:space="preserve"> </w:t>
      </w:r>
      <w:r w:rsidR="001948FD" w:rsidRPr="004B4D1E">
        <w:t>mu</w:t>
      </w:r>
      <w:r w:rsidR="001948FD">
        <w:t xml:space="preserve"> </w:t>
      </w:r>
      <w:r w:rsidR="001948FD" w:rsidRPr="004B4D1E">
        <w:t>znaków</w:t>
      </w:r>
      <w:r w:rsidR="001948FD">
        <w:t xml:space="preserve"> </w:t>
      </w:r>
      <w:r w:rsidR="001948FD" w:rsidRPr="004B4D1E">
        <w:t>akcyzy.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="00C86666" w:rsidRPr="004B4D1E">
        <w:t>4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4.</w:t>
      </w:r>
      <w:r>
        <w:t> </w:t>
      </w:r>
      <w:r w:rsidR="001948FD" w:rsidRPr="004B4D1E">
        <w:t>Znaki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uszkodzone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znaki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które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będą</w:t>
      </w:r>
      <w:r w:rsidR="001948FD">
        <w:t xml:space="preserve"> </w:t>
      </w:r>
      <w:r w:rsidR="001948FD" w:rsidRPr="004B4D1E">
        <w:t>wykorzystywane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oznaczania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1948FD">
        <w:t xml:space="preserve"> </w:t>
      </w:r>
      <w:r w:rsidR="001948FD" w:rsidRPr="004B4D1E">
        <w:t>powinny</w:t>
      </w:r>
      <w:r w:rsidR="001948FD">
        <w:t xml:space="preserve"> </w:t>
      </w:r>
      <w:r w:rsidR="001948FD" w:rsidRPr="004B4D1E">
        <w:t>być</w:t>
      </w:r>
      <w:r w:rsidR="001948FD">
        <w:t xml:space="preserve"> </w:t>
      </w:r>
      <w:r w:rsidR="001948FD" w:rsidRPr="004B4D1E">
        <w:t>zwrócone</w:t>
      </w:r>
      <w:r w:rsidR="001948FD">
        <w:t xml:space="preserve"> </w:t>
      </w:r>
      <w:r w:rsidR="001948FD" w:rsidRPr="004B4D1E">
        <w:t>podmiotowi,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je</w:t>
      </w:r>
      <w:r w:rsidR="001948FD">
        <w:t xml:space="preserve"> </w:t>
      </w:r>
      <w:r w:rsidR="001948FD" w:rsidRPr="004B4D1E">
        <w:t>wydał,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1948FD" w:rsidRPr="004B4D1E">
        <w:t>3</w:t>
      </w:r>
      <w:r w:rsidR="00C86666" w:rsidRPr="004B4D1E">
        <w:t>0</w:t>
      </w:r>
      <w:r w:rsidR="00C86666">
        <w:t> </w:t>
      </w:r>
      <w:r w:rsidR="001948FD" w:rsidRPr="004B4D1E">
        <w:t>dni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otrzymania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podmiot,</w:t>
      </w:r>
      <w:r w:rsidR="001948FD">
        <w:t xml:space="preserve"> </w:t>
      </w:r>
      <w:r w:rsidR="001948FD" w:rsidRPr="004B4D1E">
        <w:t>któremu</w:t>
      </w:r>
      <w:r w:rsidR="001948FD">
        <w:t xml:space="preserve"> </w:t>
      </w:r>
      <w:r w:rsidR="001948FD" w:rsidRPr="004B4D1E">
        <w:t>znaki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zostały</w:t>
      </w:r>
      <w:r w:rsidR="001948FD">
        <w:t xml:space="preserve"> </w:t>
      </w:r>
      <w:r w:rsidR="001948FD" w:rsidRPr="004B4D1E">
        <w:t>wydane</w:t>
      </w:r>
      <w:r w:rsidR="001948FD">
        <w:t xml:space="preserve">, </w:t>
      </w:r>
      <w:r w:rsidR="001948FD" w:rsidRPr="004B4D1E">
        <w:t>od</w:t>
      </w:r>
      <w:r w:rsidR="001948FD">
        <w:t xml:space="preserve"> </w:t>
      </w:r>
      <w:r w:rsidR="001948FD" w:rsidRPr="004B4D1E">
        <w:t>podmiotu,</w:t>
      </w:r>
      <w:r w:rsidR="001948FD">
        <w:t xml:space="preserve"> </w:t>
      </w:r>
      <w:r w:rsidR="001948FD" w:rsidRPr="004B4D1E">
        <w:t>któremu</w:t>
      </w:r>
      <w:r w:rsidR="001948FD">
        <w:t xml:space="preserve"> </w:t>
      </w:r>
      <w:r w:rsidR="001948FD" w:rsidRPr="004B4D1E">
        <w:t>znaki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zostały</w:t>
      </w:r>
      <w:r w:rsidR="001948FD">
        <w:t xml:space="preserve"> </w:t>
      </w:r>
      <w:r w:rsidR="001948FD" w:rsidRPr="004B4D1E">
        <w:t>przekazane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celu</w:t>
      </w:r>
      <w:r w:rsidR="001948FD">
        <w:t xml:space="preserve"> </w:t>
      </w:r>
      <w:r w:rsidR="001948FD" w:rsidRPr="004B4D1E">
        <w:t>naniesienia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opakowania</w:t>
      </w:r>
      <w:r w:rsidR="001948FD">
        <w:t xml:space="preserve"> </w:t>
      </w:r>
      <w:r w:rsidR="001948FD" w:rsidRPr="004B4D1E">
        <w:t>jednostkowe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akcyzowe.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7</w:t>
      </w:r>
      <w:r>
        <w:t>6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13</w:t>
      </w:r>
      <w:r w:rsidR="00C86666" w:rsidRPr="004B4D1E">
        <w:t>3</w:t>
      </w:r>
      <w:r w:rsidR="00C86666">
        <w:t xml:space="preserve"> ust. </w:t>
      </w:r>
      <w:r w:rsidR="00C86666" w:rsidRPr="004B4D1E">
        <w:t>3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3.</w:t>
      </w:r>
      <w:r>
        <w:t> </w:t>
      </w:r>
      <w:r w:rsidR="001948FD" w:rsidRPr="004B4D1E">
        <w:t>Znaki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uszkodzone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zniszczone</w:t>
      </w:r>
      <w:r w:rsidR="001948FD">
        <w:t xml:space="preserve"> </w:t>
      </w:r>
      <w:r w:rsidR="001948FD" w:rsidRPr="004B4D1E">
        <w:t>przed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naniesieniem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zwracane,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1948FD" w:rsidRPr="004B4D1E">
        <w:t>3</w:t>
      </w:r>
      <w:r w:rsidR="00C86666" w:rsidRPr="004B4D1E">
        <w:t>0</w:t>
      </w:r>
      <w:r w:rsidR="00C86666">
        <w:t> </w:t>
      </w:r>
      <w:r w:rsidR="001948FD" w:rsidRPr="004B4D1E">
        <w:t>dni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stwierdzenia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uszkodzenia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zniszczenia,</w:t>
      </w:r>
      <w:r w:rsidR="001948FD">
        <w:t xml:space="preserve"> </w:t>
      </w:r>
      <w:r w:rsidR="001948FD" w:rsidRPr="004B4D1E">
        <w:t>podmiotowi,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je</w:t>
      </w:r>
      <w:r w:rsidR="001948FD">
        <w:t xml:space="preserve"> </w:t>
      </w:r>
      <w:r w:rsidR="001948FD" w:rsidRPr="00054602">
        <w:t>wydał,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niszczone</w:t>
      </w:r>
      <w:r w:rsidR="001948FD">
        <w:t xml:space="preserve"> </w:t>
      </w:r>
      <w:r w:rsidR="001948FD" w:rsidRPr="004B4D1E">
        <w:t>pod</w:t>
      </w:r>
      <w:r w:rsidR="001948FD">
        <w:t xml:space="preserve"> </w:t>
      </w:r>
      <w:r w:rsidR="001948FD" w:rsidRPr="004B4D1E">
        <w:t>nadzorem</w:t>
      </w:r>
      <w:r w:rsidR="001948FD">
        <w:t xml:space="preserve"> </w:t>
      </w:r>
      <w:r w:rsidR="001948FD" w:rsidRPr="004B4D1E">
        <w:t>właściwego</w:t>
      </w:r>
      <w:r w:rsidR="001948FD">
        <w:t xml:space="preserve"> </w:t>
      </w:r>
      <w:r w:rsidR="001948FD" w:rsidRPr="004B4D1E">
        <w:t>naczelnika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7</w:t>
      </w:r>
      <w:r>
        <w:t>7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13</w:t>
      </w:r>
      <w:r w:rsidR="00C86666" w:rsidRPr="004B4D1E">
        <w:t>4</w:t>
      </w:r>
      <w:r w:rsidR="00C86666">
        <w:t xml:space="preserve"> ust. </w:t>
      </w:r>
      <w:r w:rsidR="00C86666" w:rsidRPr="004B4D1E">
        <w:t>1</w:t>
      </w:r>
      <w:r w:rsidR="00C86666">
        <w:t xml:space="preserve"> i </w:t>
      </w:r>
      <w:r w:rsidR="00C86666" w:rsidRPr="004B4D1E">
        <w:t>2</w:t>
      </w:r>
      <w:r w:rsidR="00C86666">
        <w:t> </w:t>
      </w:r>
      <w:r w:rsidRPr="004B4D1E">
        <w:t>otrzymują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1.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wprowadzenia</w:t>
      </w:r>
      <w:r w:rsidR="001948FD">
        <w:t xml:space="preserve"> </w:t>
      </w:r>
      <w:r w:rsidR="001948FD" w:rsidRPr="004B4D1E">
        <w:t>nowego</w:t>
      </w:r>
      <w:r w:rsidR="001948FD">
        <w:t xml:space="preserve"> </w:t>
      </w:r>
      <w:r w:rsidR="001948FD" w:rsidRPr="004B4D1E">
        <w:t>wzoru</w:t>
      </w:r>
      <w:r w:rsidR="001948FD">
        <w:t xml:space="preserve"> </w:t>
      </w:r>
      <w:r w:rsidR="001948FD" w:rsidRPr="004B4D1E">
        <w:t>znaku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podmioty</w:t>
      </w:r>
      <w:r w:rsidR="001948FD">
        <w:t xml:space="preserve"> </w:t>
      </w:r>
      <w:r w:rsidR="001948FD" w:rsidRPr="004B4D1E">
        <w:t>posiadające</w:t>
      </w:r>
      <w:r w:rsidR="001948FD">
        <w:t xml:space="preserve"> </w:t>
      </w:r>
      <w:r w:rsidR="001948FD" w:rsidRPr="004B4D1E">
        <w:t>dotychczasowe</w:t>
      </w:r>
      <w:r w:rsidR="001948FD">
        <w:t xml:space="preserve"> </w:t>
      </w:r>
      <w:r w:rsidR="001948FD" w:rsidRPr="004B4D1E">
        <w:t>znaki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obowiązane,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1948FD" w:rsidRPr="004B4D1E">
        <w:t>3</w:t>
      </w:r>
      <w:r w:rsidR="00C86666" w:rsidRPr="004B4D1E">
        <w:t>0</w:t>
      </w:r>
      <w:r w:rsidR="00C86666">
        <w:t> </w:t>
      </w:r>
      <w:r w:rsidR="001948FD" w:rsidRPr="004B4D1E">
        <w:t>dni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wprowadzenia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wzoru,</w:t>
      </w:r>
      <w:r w:rsidR="001948FD">
        <w:t xml:space="preserve"> </w:t>
      </w:r>
      <w:r w:rsidR="001948FD" w:rsidRPr="004B4D1E">
        <w:t>zwrócić</w:t>
      </w:r>
      <w:r w:rsidR="001948FD">
        <w:t xml:space="preserve"> </w:t>
      </w:r>
      <w:r w:rsidR="001948FD" w:rsidRPr="004B4D1E">
        <w:t>niewykorzystane</w:t>
      </w:r>
      <w:r w:rsidR="001948FD">
        <w:t xml:space="preserve"> </w:t>
      </w:r>
      <w:r w:rsidR="001948FD" w:rsidRPr="004B4D1E">
        <w:t>znaki</w:t>
      </w:r>
      <w:r w:rsidR="001948FD">
        <w:t xml:space="preserve"> </w:t>
      </w:r>
      <w:r w:rsidR="001948FD" w:rsidRPr="004B4D1E">
        <w:t>podmiotowi,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je</w:t>
      </w:r>
      <w:r w:rsidR="001948FD">
        <w:t xml:space="preserve"> </w:t>
      </w:r>
      <w:r w:rsidR="001948FD" w:rsidRPr="004B4D1E">
        <w:t>wydał.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Dotychczasowe</w:t>
      </w:r>
      <w:r>
        <w:t xml:space="preserve"> </w:t>
      </w:r>
      <w:r w:rsidRPr="004B4D1E">
        <w:t>znaki</w:t>
      </w:r>
      <w:r>
        <w:t xml:space="preserve"> </w:t>
      </w:r>
      <w:r w:rsidRPr="004B4D1E">
        <w:t>akcyzy</w:t>
      </w:r>
      <w:r>
        <w:t xml:space="preserve"> </w:t>
      </w:r>
      <w:r w:rsidRPr="004B4D1E">
        <w:t>naniesione</w:t>
      </w:r>
      <w:r>
        <w:t xml:space="preserve"> </w:t>
      </w:r>
      <w:r w:rsidRPr="004B4D1E">
        <w:t>na</w:t>
      </w:r>
      <w:r>
        <w:t xml:space="preserve"> </w:t>
      </w:r>
      <w:r w:rsidRPr="004B4D1E">
        <w:t>opakowania</w:t>
      </w:r>
      <w:r>
        <w:t xml:space="preserve"> </w:t>
      </w:r>
      <w:r w:rsidRPr="004B4D1E">
        <w:t>jednostkowe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lub</w:t>
      </w:r>
      <w:r>
        <w:t xml:space="preserve"> </w:t>
      </w:r>
      <w:r w:rsidRPr="004B4D1E">
        <w:t>na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</w:t>
      </w:r>
      <w:r>
        <w:t xml:space="preserve"> </w:t>
      </w:r>
      <w:r w:rsidRPr="004B4D1E">
        <w:t>przed</w:t>
      </w:r>
      <w:r>
        <w:t xml:space="preserve"> </w:t>
      </w:r>
      <w:r w:rsidRPr="004B4D1E">
        <w:t>wprowadzeniem</w:t>
      </w:r>
      <w:r>
        <w:t xml:space="preserve"> </w:t>
      </w:r>
      <w:r w:rsidRPr="004B4D1E">
        <w:t>nowego</w:t>
      </w:r>
      <w:r>
        <w:t xml:space="preserve"> </w:t>
      </w:r>
      <w:r w:rsidRPr="004B4D1E">
        <w:t>wzoru</w:t>
      </w:r>
      <w:r>
        <w:t xml:space="preserve"> </w:t>
      </w:r>
      <w:r w:rsidRPr="004B4D1E">
        <w:t>znaku</w:t>
      </w:r>
      <w:r>
        <w:t xml:space="preserve"> </w:t>
      </w:r>
      <w:r w:rsidRPr="004B4D1E">
        <w:t>akcyzy</w:t>
      </w:r>
      <w:r>
        <w:t xml:space="preserve"> </w:t>
      </w:r>
      <w:r w:rsidRPr="004B4D1E">
        <w:t>zachowują</w:t>
      </w:r>
      <w:r>
        <w:t xml:space="preserve"> </w:t>
      </w:r>
      <w:r w:rsidRPr="004B4D1E">
        <w:t>ważność</w:t>
      </w:r>
      <w:r>
        <w:t xml:space="preserve"> </w:t>
      </w:r>
      <w:r w:rsidRPr="004B4D1E">
        <w:t>przez</w:t>
      </w:r>
      <w:r>
        <w:t xml:space="preserve"> </w:t>
      </w:r>
      <w:r w:rsidRPr="004B4D1E">
        <w:t>okres</w:t>
      </w:r>
      <w:r>
        <w:t xml:space="preserve"> </w:t>
      </w:r>
      <w:r w:rsidRPr="004B4D1E">
        <w:t>1</w:t>
      </w:r>
      <w:r w:rsidR="00C86666" w:rsidRPr="004B4D1E">
        <w:t>2</w:t>
      </w:r>
      <w:r w:rsidR="00C86666">
        <w:t> </w:t>
      </w:r>
      <w:r w:rsidRPr="004B4D1E">
        <w:t>miesięcy,</w:t>
      </w:r>
      <w:r>
        <w:t xml:space="preserve"> </w:t>
      </w:r>
      <w:r w:rsidRPr="004B4D1E">
        <w:t>licząc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wprowadzenia</w:t>
      </w:r>
      <w:r>
        <w:t xml:space="preserve"> </w:t>
      </w:r>
      <w:r w:rsidRPr="004B4D1E">
        <w:t>nowego</w:t>
      </w:r>
      <w:r>
        <w:t xml:space="preserve"> </w:t>
      </w:r>
      <w:r w:rsidRPr="004B4D1E">
        <w:t>wzoru.</w:t>
      </w:r>
      <w:r w:rsidR="00054602">
        <w:t>”</w:t>
      </w:r>
      <w:r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7</w:t>
      </w:r>
      <w:r>
        <w:t>8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136: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ust.</w:t>
      </w:r>
      <w:r>
        <w:t xml:space="preserve"> 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1.</w:t>
      </w:r>
      <w:r>
        <w:t> </w:t>
      </w:r>
      <w:r w:rsidR="001948FD" w:rsidRPr="004B4D1E">
        <w:t>Podmiot</w:t>
      </w:r>
      <w:r w:rsidR="001948FD">
        <w:t xml:space="preserve"> </w:t>
      </w:r>
      <w:r w:rsidR="001948FD" w:rsidRPr="004B4D1E">
        <w:t>obowiązany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oznaczania</w:t>
      </w:r>
      <w:r w:rsidR="001948FD">
        <w:t xml:space="preserve"> </w:t>
      </w:r>
      <w:r w:rsidR="001948FD" w:rsidRPr="004B4D1E">
        <w:t>znakami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spirytusowych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winiarskich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proofErr w:type="spellStart"/>
      <w:r w:rsidR="001948FD" w:rsidRPr="004B4D1E">
        <w:t>obo</w:t>
      </w:r>
      <w:proofErr w:type="spellEnd"/>
      <w:r w:rsidR="008C45CC">
        <w:t>-</w:t>
      </w:r>
      <w:r w:rsidR="008C45CC">
        <w:br/>
      </w:r>
      <w:r w:rsidR="001948FD" w:rsidRPr="004B4D1E">
        <w:t>wiązany,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okresie</w:t>
      </w:r>
      <w:r w:rsidR="001948FD">
        <w:t xml:space="preserve"> </w:t>
      </w:r>
      <w:r w:rsidR="001948FD" w:rsidRPr="004B4D1E">
        <w:t>2</w:t>
      </w:r>
      <w:r w:rsidR="00C86666" w:rsidRPr="004B4D1E">
        <w:t>4</w:t>
      </w:r>
      <w:r w:rsidR="00C86666">
        <w:t> </w:t>
      </w:r>
      <w:r w:rsidR="001948FD" w:rsidRPr="004B4D1E">
        <w:t>miesięcy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otrzymania</w:t>
      </w:r>
      <w:r w:rsidR="001948FD">
        <w:t xml:space="preserve"> </w:t>
      </w:r>
      <w:r w:rsidR="001948FD" w:rsidRPr="004B4D1E">
        <w:t>znaków,</w:t>
      </w:r>
      <w:r w:rsidR="001948FD">
        <w:t xml:space="preserve"> </w:t>
      </w:r>
      <w:r w:rsidR="001948FD" w:rsidRPr="004B4D1E">
        <w:t>nanieść</w:t>
      </w:r>
      <w:r w:rsidR="001948FD">
        <w:t xml:space="preserve"> </w:t>
      </w:r>
      <w:r w:rsidR="001948FD" w:rsidRPr="004B4D1E">
        <w:t>je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opakowania</w:t>
      </w:r>
      <w:r w:rsidR="001948FD">
        <w:t xml:space="preserve"> </w:t>
      </w:r>
      <w:r w:rsidR="001948FD" w:rsidRPr="004B4D1E">
        <w:t>jednostkowe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spirytusowych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winiarskich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spirytusowe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winiarskie,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importu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nabycia</w:t>
      </w:r>
      <w:r w:rsidR="008C45CC">
        <w:br/>
      </w:r>
      <w:r w:rsidR="001948FD" w:rsidRPr="004B4D1E">
        <w:t>wewnątrzwspólnotowego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sprowadzić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spirytusowe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winiarskie</w:t>
      </w:r>
      <w:r w:rsidR="001948FD">
        <w:t xml:space="preserve"> </w:t>
      </w:r>
      <w:r w:rsidR="001948FD" w:rsidRPr="004B4D1E">
        <w:t>oznaczone</w:t>
      </w:r>
      <w:r w:rsidR="001948FD">
        <w:t xml:space="preserve"> </w:t>
      </w:r>
      <w:r w:rsidR="001948FD" w:rsidRPr="004B4D1E">
        <w:t>tymi</w:t>
      </w:r>
      <w:r w:rsidR="001948FD">
        <w:t xml:space="preserve"> </w:t>
      </w:r>
      <w:r w:rsidR="001948FD" w:rsidRPr="004B4D1E">
        <w:t>znakami.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ust.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3.</w:t>
      </w:r>
      <w:r>
        <w:t> </w:t>
      </w:r>
      <w:r w:rsidR="001948FD" w:rsidRPr="004B4D1E">
        <w:t>Znaki,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2,</w:t>
      </w:r>
      <w:r w:rsidR="001948FD">
        <w:t xml:space="preserve"> </w:t>
      </w:r>
      <w:r w:rsidR="001948FD" w:rsidRPr="004B4D1E">
        <w:t>podlegają</w:t>
      </w:r>
      <w:r w:rsidR="001948FD">
        <w:t xml:space="preserve"> </w:t>
      </w:r>
      <w:r w:rsidR="001948FD" w:rsidRPr="004B4D1E">
        <w:t>zwrotowi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1948FD" w:rsidRPr="004B4D1E">
        <w:t>6</w:t>
      </w:r>
      <w:r w:rsidR="00C86666" w:rsidRPr="004B4D1E">
        <w:t>0</w:t>
      </w:r>
      <w:r w:rsidR="00C86666">
        <w:t> </w:t>
      </w:r>
      <w:r w:rsidR="001948FD" w:rsidRPr="004B4D1E">
        <w:t>dni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utraty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ważności</w:t>
      </w:r>
      <w:r w:rsidR="001948FD">
        <w:t xml:space="preserve"> </w:t>
      </w:r>
      <w:r w:rsidR="001948FD" w:rsidRPr="004B4D1E">
        <w:t>podmiotowi,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je</w:t>
      </w:r>
      <w:r w:rsidR="001948FD">
        <w:t xml:space="preserve"> </w:t>
      </w:r>
      <w:r w:rsidR="001948FD" w:rsidRPr="004B4D1E">
        <w:t>wydał.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ust.</w:t>
      </w:r>
      <w:r>
        <w:t xml:space="preserve"> </w:t>
      </w:r>
      <w:r w:rsidR="00C86666" w:rsidRPr="004B4D1E">
        <w:t>7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7.</w:t>
      </w:r>
      <w:r>
        <w:t> </w:t>
      </w:r>
      <w:r w:rsidR="001948FD" w:rsidRPr="004B4D1E">
        <w:t>Znaki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tytoniowe</w:t>
      </w:r>
      <w:r w:rsidR="001948FD">
        <w:t xml:space="preserve"> </w:t>
      </w:r>
      <w:r w:rsidR="001948FD" w:rsidRPr="004B4D1E">
        <w:t>niewykorzystane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3</w:t>
      </w:r>
      <w:r w:rsidR="00C86666" w:rsidRPr="004B4D1E">
        <w:t>1</w:t>
      </w:r>
      <w:r w:rsidR="00C86666">
        <w:t> </w:t>
      </w:r>
      <w:r w:rsidR="001948FD" w:rsidRPr="004B4D1E">
        <w:t>grudnia</w:t>
      </w:r>
      <w:r w:rsidR="001948FD">
        <w:t xml:space="preserve"> </w:t>
      </w:r>
      <w:r w:rsidR="001948FD" w:rsidRPr="004B4D1E">
        <w:t>danego</w:t>
      </w:r>
      <w:r w:rsidR="001948FD">
        <w:t xml:space="preserve"> </w:t>
      </w:r>
      <w:r w:rsidR="001948FD" w:rsidRPr="004B4D1E">
        <w:t>roku</w:t>
      </w:r>
      <w:r w:rsidR="001948FD">
        <w:t xml:space="preserve"> </w:t>
      </w:r>
      <w:r w:rsidR="001948FD" w:rsidRPr="004B4D1E">
        <w:t>kalendarzowego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zwracane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końca</w:t>
      </w:r>
      <w:r w:rsidR="001948FD">
        <w:t xml:space="preserve"> </w:t>
      </w:r>
      <w:r w:rsidR="001948FD" w:rsidRPr="004B4D1E">
        <w:t>lutego</w:t>
      </w:r>
      <w:r w:rsidR="001948FD">
        <w:t xml:space="preserve"> </w:t>
      </w:r>
      <w:r w:rsidR="001948FD" w:rsidRPr="004B4D1E">
        <w:t>następnego</w:t>
      </w:r>
      <w:r w:rsidR="001948FD">
        <w:t xml:space="preserve"> </w:t>
      </w:r>
      <w:r w:rsidR="001948FD" w:rsidRPr="004B4D1E">
        <w:t>roku</w:t>
      </w:r>
      <w:r w:rsidR="001948FD">
        <w:t xml:space="preserve"> </w:t>
      </w:r>
      <w:r w:rsidR="001948FD" w:rsidRPr="004B4D1E">
        <w:t>kalendarzowego</w:t>
      </w:r>
      <w:r w:rsidR="001948FD">
        <w:t xml:space="preserve"> </w:t>
      </w:r>
      <w:r w:rsidR="001948FD" w:rsidRPr="004B4D1E">
        <w:t>podmiotowi,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je</w:t>
      </w:r>
      <w:r w:rsidR="001948FD">
        <w:t xml:space="preserve"> </w:t>
      </w:r>
      <w:r w:rsidR="001948FD" w:rsidRPr="004B4D1E">
        <w:t>wydał.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 w:rsidRPr="004B4D1E">
        <w:t>7</w:t>
      </w:r>
      <w:r>
        <w:t>9</w:t>
      </w:r>
      <w:r w:rsidRPr="004B4D1E">
        <w:t>)</w:t>
      </w:r>
      <w:r w:rsidRPr="004B4D1E">
        <w:tab/>
        <w:t>w</w:t>
      </w:r>
      <w:r w:rsidR="00C86666">
        <w:t xml:space="preserve"> art. </w:t>
      </w:r>
      <w:r w:rsidRPr="004B4D1E">
        <w:t>13</w:t>
      </w:r>
      <w:r w:rsidR="00C86666" w:rsidRPr="004B4D1E">
        <w:t>8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USTzmustartykuempunktem"/>
      </w:pPr>
      <w:r>
        <w:t>„</w:t>
      </w:r>
      <w:r w:rsidR="001948FD" w:rsidRPr="004B4D1E">
        <w:t>1.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razie</w:t>
      </w:r>
      <w:r w:rsidR="001948FD">
        <w:t xml:space="preserve"> </w:t>
      </w:r>
      <w:r w:rsidR="001948FD" w:rsidRPr="004B4D1E">
        <w:t>wystąpienia</w:t>
      </w:r>
      <w:r w:rsidR="001948FD">
        <w:t xml:space="preserve"> </w:t>
      </w:r>
      <w:r w:rsidR="001948FD" w:rsidRPr="004B4D1E">
        <w:t>strat</w:t>
      </w:r>
      <w:r w:rsidR="001948FD">
        <w:t xml:space="preserve"> </w:t>
      </w:r>
      <w:r w:rsidR="001948FD" w:rsidRPr="004B4D1E">
        <w:t>znaków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wskutek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utraty,</w:t>
      </w:r>
      <w:r w:rsidR="001948FD">
        <w:t xml:space="preserve"> </w:t>
      </w:r>
      <w:r w:rsidR="001948FD" w:rsidRPr="004B4D1E">
        <w:t>uszkodzenia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zniszczenia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procesie</w:t>
      </w:r>
      <w:r w:rsidR="001948FD">
        <w:t xml:space="preserve"> </w:t>
      </w:r>
      <w:r w:rsidR="001948FD" w:rsidRPr="004B4D1E">
        <w:t>oznaczania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tymi</w:t>
      </w:r>
      <w:r w:rsidR="001948FD">
        <w:t xml:space="preserve"> </w:t>
      </w:r>
      <w:r w:rsidR="001948FD" w:rsidRPr="004B4D1E">
        <w:t>znakami,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granicach</w:t>
      </w:r>
      <w:r w:rsidR="001948FD">
        <w:t xml:space="preserve"> </w:t>
      </w:r>
      <w:r w:rsidR="001948FD" w:rsidRPr="004B4D1E">
        <w:t>dopuszczalnej</w:t>
      </w:r>
      <w:r w:rsidR="001948FD">
        <w:t xml:space="preserve"> </w:t>
      </w:r>
      <w:r w:rsidR="001948FD" w:rsidRPr="004B4D1E">
        <w:t>normy</w:t>
      </w:r>
      <w:r w:rsidR="001948FD">
        <w:t xml:space="preserve"> </w:t>
      </w:r>
      <w:r w:rsidR="001948FD" w:rsidRPr="004B4D1E">
        <w:t>strat,</w:t>
      </w:r>
      <w:r w:rsidR="001948FD">
        <w:t xml:space="preserve"> </w:t>
      </w:r>
      <w:r w:rsidR="001948FD" w:rsidRPr="004B4D1E">
        <w:t>podmiotowi</w:t>
      </w:r>
      <w:r w:rsidR="001948FD">
        <w:t xml:space="preserve"> </w:t>
      </w:r>
      <w:r w:rsidR="001948FD" w:rsidRPr="004B4D1E">
        <w:t>prowadzącemu</w:t>
      </w:r>
      <w:r w:rsidR="001948FD">
        <w:t xml:space="preserve"> </w:t>
      </w:r>
      <w:r w:rsidR="001948FD" w:rsidRPr="004B4D1E">
        <w:t>skład</w:t>
      </w:r>
      <w:r w:rsidR="001948FD">
        <w:t xml:space="preserve"> </w:t>
      </w:r>
      <w:r w:rsidR="001948FD" w:rsidRPr="004B4D1E">
        <w:t>podatkowy,</w:t>
      </w:r>
      <w:r w:rsidR="001948FD">
        <w:t xml:space="preserve"> </w:t>
      </w:r>
      <w:r w:rsidR="001948FD" w:rsidRPr="004B4D1E">
        <w:t>właścicielowi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1</w:t>
      </w:r>
      <w:r w:rsidR="00C86666" w:rsidRPr="004B4D1E">
        <w:t>3</w:t>
      </w:r>
      <w:r w:rsidR="00C86666">
        <w:t xml:space="preserve"> ust. </w:t>
      </w:r>
      <w:r w:rsidR="001948FD" w:rsidRPr="004B4D1E">
        <w:t>3,</w:t>
      </w:r>
      <w:r w:rsidR="001948FD">
        <w:t xml:space="preserve"> </w:t>
      </w:r>
      <w:r w:rsidR="001948FD" w:rsidRPr="004B4D1E">
        <w:t>podmiotowi,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</w:t>
      </w:r>
      <w:r w:rsidR="001948FD" w:rsidRPr="004B4D1E">
        <w:t>o</w:t>
      </w:r>
      <w:r w:rsidR="001948FD" w:rsidRPr="004B4D1E">
        <w:t>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11</w:t>
      </w:r>
      <w:r w:rsidR="00C86666" w:rsidRPr="004B4D1E">
        <w:t>6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7,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oznaczenie</w:t>
      </w:r>
      <w:r w:rsidR="001948FD">
        <w:t xml:space="preserve"> </w:t>
      </w:r>
      <w:r w:rsidR="001948FD" w:rsidRPr="004B4D1E">
        <w:t>następuje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składzie</w:t>
      </w:r>
      <w:r w:rsidR="001948FD">
        <w:t xml:space="preserve"> </w:t>
      </w:r>
      <w:r w:rsidR="001948FD" w:rsidRPr="004B4D1E">
        <w:t>podatkowym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terytorium</w:t>
      </w:r>
      <w:r w:rsidR="001948FD">
        <w:t xml:space="preserve"> </w:t>
      </w:r>
      <w:r w:rsidR="001948FD" w:rsidRPr="004B4D1E">
        <w:t>kraju,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podmiotowi</w:t>
      </w:r>
      <w:r w:rsidR="001948FD">
        <w:t xml:space="preserve"> </w:t>
      </w:r>
      <w:r w:rsidR="001948FD" w:rsidRPr="004B4D1E">
        <w:t>dokonującemu</w:t>
      </w:r>
      <w:r w:rsidR="001948FD">
        <w:t xml:space="preserve"> </w:t>
      </w:r>
      <w:r w:rsidR="001948FD" w:rsidRPr="004B4D1E">
        <w:t>produkcji,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4</w:t>
      </w:r>
      <w:r w:rsidR="00C86666" w:rsidRPr="004B4D1E">
        <w:t>7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1948FD" w:rsidRPr="004B4D1E">
        <w:t>1,</w:t>
      </w:r>
      <w:r w:rsidR="001948FD">
        <w:t xml:space="preserve"> </w:t>
      </w:r>
      <w:r w:rsidR="001948FD" w:rsidRPr="004B4D1E">
        <w:t>2,</w:t>
      </w:r>
      <w:r w:rsidR="001948FD">
        <w:t xml:space="preserve"> </w:t>
      </w:r>
      <w:r w:rsidR="00C86666" w:rsidRPr="004B4D1E">
        <w:t>4</w:t>
      </w:r>
      <w:r w:rsidR="00C86666">
        <w:t xml:space="preserve"> i </w:t>
      </w:r>
      <w:r w:rsidR="001948FD" w:rsidRPr="004B4D1E">
        <w:t>5,</w:t>
      </w:r>
      <w:r w:rsidR="001948FD">
        <w:t xml:space="preserve"> </w:t>
      </w:r>
      <w:r w:rsidR="001948FD" w:rsidRPr="004B4D1E">
        <w:t>przysługuje</w:t>
      </w:r>
      <w:r w:rsidR="001948FD">
        <w:t xml:space="preserve"> </w:t>
      </w:r>
      <w:r w:rsidR="001948FD" w:rsidRPr="004B4D1E">
        <w:t>odpowiednio</w:t>
      </w:r>
      <w:r w:rsidR="001948FD">
        <w:t xml:space="preserve"> </w:t>
      </w:r>
      <w:r w:rsidR="001948FD" w:rsidRPr="004B4D1E">
        <w:t>zwrot</w:t>
      </w:r>
      <w:r w:rsidR="001948FD">
        <w:t xml:space="preserve"> </w:t>
      </w:r>
      <w:r w:rsidR="001948FD" w:rsidRPr="004B4D1E">
        <w:t>wpłaconych</w:t>
      </w:r>
      <w:r w:rsidR="001948FD">
        <w:t xml:space="preserve"> </w:t>
      </w:r>
      <w:r w:rsidR="001948FD" w:rsidRPr="004B4D1E">
        <w:t>kwot</w:t>
      </w:r>
      <w:r w:rsidR="001948FD">
        <w:t xml:space="preserve"> </w:t>
      </w:r>
      <w:r w:rsidR="001948FD" w:rsidRPr="004B4D1E">
        <w:t>stanowiących</w:t>
      </w:r>
      <w:r w:rsidR="001948FD">
        <w:t xml:space="preserve"> </w:t>
      </w:r>
      <w:r w:rsidR="001948FD" w:rsidRPr="004B4D1E">
        <w:t>wartość</w:t>
      </w:r>
      <w:r w:rsidR="001948FD">
        <w:t xml:space="preserve"> </w:t>
      </w:r>
      <w:r w:rsidR="001948FD" w:rsidRPr="004B4D1E">
        <w:t>podatkowych</w:t>
      </w:r>
      <w:r w:rsidR="001948FD">
        <w:t xml:space="preserve"> </w:t>
      </w:r>
      <w:r w:rsidR="001948FD" w:rsidRPr="004B4D1E">
        <w:t>znaków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prawo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otrzymania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zamian</w:t>
      </w:r>
      <w:r w:rsidR="001948FD">
        <w:t xml:space="preserve"> </w:t>
      </w:r>
      <w:r w:rsidR="001948FD" w:rsidRPr="004B4D1E">
        <w:t>nowych</w:t>
      </w:r>
      <w:r w:rsidR="001948FD">
        <w:t xml:space="preserve"> </w:t>
      </w:r>
      <w:r w:rsidR="001948FD" w:rsidRPr="004B4D1E">
        <w:t>znaków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cyzy.</w:t>
      </w:r>
      <w:r>
        <w:t>”</w:t>
      </w:r>
      <w:r w:rsidR="001948FD" w:rsidRPr="004B4D1E">
        <w:t>;</w:t>
      </w:r>
    </w:p>
    <w:p w:rsidR="001948FD" w:rsidRPr="004B4D1E" w:rsidRDefault="001948FD" w:rsidP="00054602">
      <w:pPr>
        <w:pStyle w:val="PKTpunkt"/>
        <w:keepNext/>
      </w:pPr>
      <w:r>
        <w:t>80</w:t>
      </w:r>
      <w:r w:rsidRPr="004B4D1E">
        <w:t>)</w:t>
      </w:r>
      <w:r w:rsidRPr="004B4D1E">
        <w:tab/>
        <w:t>po</w:t>
      </w:r>
      <w:r>
        <w:t xml:space="preserve"> </w:t>
      </w:r>
      <w:r w:rsidRPr="004B4D1E">
        <w:t>dziale</w:t>
      </w:r>
      <w:r>
        <w:t xml:space="preserve"> </w:t>
      </w:r>
      <w:r w:rsidRPr="004B4D1E">
        <w:t>VI</w:t>
      </w:r>
      <w:r>
        <w:t xml:space="preserve"> </w:t>
      </w:r>
      <w:r w:rsidRPr="004B4D1E">
        <w:t>dodaje</w:t>
      </w:r>
      <w:r>
        <w:t xml:space="preserve"> </w:t>
      </w:r>
      <w:r w:rsidRPr="004B4D1E">
        <w:t>się</w:t>
      </w:r>
      <w:r>
        <w:t xml:space="preserve"> </w:t>
      </w:r>
      <w:r w:rsidRPr="004B4D1E">
        <w:t>dział</w:t>
      </w:r>
      <w:r>
        <w:t xml:space="preserve"> </w:t>
      </w:r>
      <w:proofErr w:type="spellStart"/>
      <w:r w:rsidRPr="004B4D1E">
        <w:t>VIa</w:t>
      </w:r>
      <w:proofErr w:type="spellEnd"/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TYTDZOZNzmozntytuudziauartykuempunktem"/>
      </w:pPr>
      <w:r>
        <w:t>„</w:t>
      </w:r>
      <w:r w:rsidR="008C45CC" w:rsidRPr="004B4D1E">
        <w:rPr>
          <w:caps w:val="0"/>
        </w:rPr>
        <w:t>Dzia</w:t>
      </w:r>
      <w:r w:rsidR="008C45CC" w:rsidRPr="004B4D1E">
        <w:rPr>
          <w:rFonts w:hint="eastAsia"/>
          <w:caps w:val="0"/>
        </w:rPr>
        <w:t>ł</w:t>
      </w:r>
      <w:r w:rsidR="008C45CC">
        <w:rPr>
          <w:caps w:val="0"/>
        </w:rPr>
        <w:t xml:space="preserve"> </w:t>
      </w:r>
      <w:proofErr w:type="spellStart"/>
      <w:r w:rsidR="008C45CC" w:rsidRPr="004B4D1E">
        <w:rPr>
          <w:caps w:val="0"/>
        </w:rPr>
        <w:t>V</w:t>
      </w:r>
      <w:r w:rsidR="008C45CC">
        <w:rPr>
          <w:caps w:val="0"/>
        </w:rPr>
        <w:t>I</w:t>
      </w:r>
      <w:r w:rsidR="008C45CC" w:rsidRPr="004B4D1E">
        <w:rPr>
          <w:caps w:val="0"/>
        </w:rPr>
        <w:t>a</w:t>
      </w:r>
      <w:proofErr w:type="spellEnd"/>
    </w:p>
    <w:p w:rsidR="001948FD" w:rsidRPr="004B4D1E" w:rsidRDefault="001948FD" w:rsidP="00054602">
      <w:pPr>
        <w:pStyle w:val="ZTYTDZPRZEDMzmprzedmtytuulubdziauartykuempunktem"/>
      </w:pPr>
      <w:r w:rsidRPr="004B4D1E">
        <w:t>Ewidencje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inne</w:t>
      </w:r>
      <w:r>
        <w:t xml:space="preserve"> </w:t>
      </w:r>
      <w:r w:rsidRPr="004B4D1E">
        <w:t>dokumentacje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138a.</w:t>
      </w:r>
      <w:r w:rsidR="00054602">
        <w:t> </w:t>
      </w:r>
      <w:r w:rsidRPr="004B4D1E">
        <w:t>1.</w:t>
      </w:r>
      <w:r>
        <w:t xml:space="preserve"> </w:t>
      </w:r>
      <w:r w:rsidRPr="004B4D1E"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</w:t>
      </w:r>
      <w:r>
        <w:t xml:space="preserve"> </w:t>
      </w:r>
      <w:r w:rsidRPr="004B4D1E">
        <w:t>prowadzi</w:t>
      </w:r>
      <w:r>
        <w:t xml:space="preserve"> </w:t>
      </w:r>
      <w:r w:rsidRPr="004B4D1E">
        <w:t>ewidencję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Operator</w:t>
      </w:r>
      <w:r>
        <w:t xml:space="preserve"> </w:t>
      </w:r>
      <w:r w:rsidRPr="004B4D1E">
        <w:t>logistyczny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</w:t>
      </w:r>
      <w:r>
        <w:t xml:space="preserve"> </w:t>
      </w:r>
      <w:r w:rsidRPr="004B4D1E">
        <w:t>oprócz</w:t>
      </w:r>
      <w:r>
        <w:t xml:space="preserve"> </w:t>
      </w:r>
      <w:r w:rsidRPr="004B4D1E">
        <w:t>ewidencji,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prowadzi</w:t>
      </w:r>
      <w:r>
        <w:t xml:space="preserve"> </w:t>
      </w:r>
      <w:r w:rsidRPr="004B4D1E">
        <w:t>ew</w:t>
      </w:r>
      <w:r w:rsidRPr="004B4D1E">
        <w:t>i</w:t>
      </w:r>
      <w:r w:rsidRPr="004B4D1E">
        <w:t>dencję</w:t>
      </w:r>
      <w:r>
        <w:t xml:space="preserve"> </w:t>
      </w:r>
      <w:r w:rsidRPr="004B4D1E">
        <w:t>wyrobów</w:t>
      </w:r>
      <w:r>
        <w:t xml:space="preserve"> </w:t>
      </w:r>
      <w:r w:rsidRPr="004B4D1E">
        <w:t>niebędących</w:t>
      </w:r>
      <w:r>
        <w:t xml:space="preserve"> </w:t>
      </w:r>
      <w:r w:rsidRPr="004B4D1E">
        <w:t>wyrobami</w:t>
      </w:r>
      <w:r>
        <w:t xml:space="preserve"> </w:t>
      </w:r>
      <w:r w:rsidRPr="004B4D1E">
        <w:t>akcyzowymi,</w:t>
      </w:r>
      <w:r>
        <w:t xml:space="preserve"> </w:t>
      </w:r>
      <w:r w:rsidRPr="004B4D1E">
        <w:t>innych</w:t>
      </w:r>
      <w:r>
        <w:t xml:space="preserve"> </w:t>
      </w:r>
      <w:r w:rsidRPr="004B4D1E">
        <w:t>niż</w:t>
      </w:r>
      <w:r>
        <w:t xml:space="preserve"> </w:t>
      </w:r>
      <w:r w:rsidRPr="004B4D1E">
        <w:t>stanowiące</w:t>
      </w:r>
      <w:r>
        <w:t xml:space="preserve"> </w:t>
      </w:r>
      <w:r w:rsidRPr="004B4D1E">
        <w:t>wyposażenie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podatkowego.</w:t>
      </w:r>
    </w:p>
    <w:p w:rsidR="001948FD" w:rsidRPr="004B4D1E" w:rsidRDefault="001948FD" w:rsidP="00054602">
      <w:pPr>
        <w:pStyle w:val="ZUSTzmustartykuempunktem"/>
        <w:keepNext/>
      </w:pPr>
      <w:r w:rsidRPr="004B4D1E">
        <w:t>3.</w:t>
      </w:r>
      <w:r w:rsidR="00054602">
        <w:t> </w:t>
      </w:r>
      <w:r w:rsidRPr="004B4D1E">
        <w:t>Ewidencja,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powinna</w:t>
      </w:r>
      <w:r>
        <w:t xml:space="preserve"> </w:t>
      </w:r>
      <w:r w:rsidRPr="004B4D1E">
        <w:t>umożliwiać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szczególności:</w:t>
      </w:r>
    </w:p>
    <w:p w:rsidR="001948FD" w:rsidRPr="004B4D1E" w:rsidRDefault="001948FD" w:rsidP="00054602">
      <w:pPr>
        <w:pStyle w:val="ZPKTzmpktartykuempunktem"/>
        <w:keepNext/>
      </w:pPr>
      <w:r w:rsidRPr="004B4D1E">
        <w:t>1)</w:t>
      </w:r>
      <w:r w:rsidRPr="004B4D1E">
        <w:tab/>
        <w:t>ustalenie</w:t>
      </w:r>
      <w:r>
        <w:t xml:space="preserve"> </w:t>
      </w:r>
      <w:r w:rsidRPr="004B4D1E">
        <w:t>ilości,</w:t>
      </w:r>
      <w:r>
        <w:t xml:space="preserve"> </w:t>
      </w:r>
      <w:r w:rsidRPr="004B4D1E">
        <w:t>rodzajów</w:t>
      </w:r>
      <w:r>
        <w:t xml:space="preserve"> </w:t>
      </w:r>
      <w:r w:rsidRPr="004B4D1E">
        <w:t>oraz</w:t>
      </w:r>
      <w:r>
        <w:t xml:space="preserve"> </w:t>
      </w:r>
      <w:r w:rsidRPr="004B4D1E">
        <w:t>miejsca</w:t>
      </w:r>
      <w:r>
        <w:t xml:space="preserve"> </w:t>
      </w:r>
      <w:r w:rsidRPr="004B4D1E">
        <w:t>magazynowania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akcyzowych:</w:t>
      </w:r>
    </w:p>
    <w:p w:rsidR="001948FD" w:rsidRPr="004B4D1E" w:rsidRDefault="001948FD" w:rsidP="001948FD">
      <w:pPr>
        <w:pStyle w:val="ZLITwPKTzmlitwpktartykuempunktem"/>
      </w:pPr>
      <w:r w:rsidRPr="004B4D1E">
        <w:t>a)</w:t>
      </w:r>
      <w:r w:rsidRPr="004B4D1E">
        <w:tab/>
        <w:t>objętych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</w:p>
    <w:p w:rsidR="001948FD" w:rsidRPr="004B4D1E" w:rsidRDefault="001948FD" w:rsidP="00054602">
      <w:pPr>
        <w:pStyle w:val="ZLITwPKTzmlitwpktartykuempunktem"/>
        <w:keepNext/>
      </w:pPr>
      <w:r w:rsidRPr="004B4D1E">
        <w:t>b)</w:t>
      </w:r>
      <w:r w:rsidRPr="004B4D1E">
        <w:tab/>
        <w:t>nieobjętych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tym:</w:t>
      </w:r>
    </w:p>
    <w:p w:rsidR="001948FD" w:rsidRPr="004B4D1E" w:rsidRDefault="001948FD" w:rsidP="001948FD">
      <w:pPr>
        <w:pStyle w:val="ZTIRwPKTzmtirwpktartykuempunktem"/>
      </w:pPr>
      <w:r w:rsidRPr="004B4D1E">
        <w:t>–</w:t>
      </w:r>
      <w:r w:rsidRPr="004B4D1E">
        <w:tab/>
        <w:t>wyrobów</w:t>
      </w:r>
      <w:r>
        <w:t xml:space="preserve"> </w:t>
      </w:r>
      <w:r w:rsidRPr="004B4D1E">
        <w:t>zwolnionych</w:t>
      </w:r>
      <w:r>
        <w:t xml:space="preserve"> </w:t>
      </w:r>
      <w:r w:rsidRPr="004B4D1E">
        <w:t>od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tym</w:t>
      </w:r>
      <w:r>
        <w:t xml:space="preserve"> </w:t>
      </w:r>
      <w:r w:rsidRPr="004B4D1E">
        <w:t>zwolnionych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</w:p>
    <w:p w:rsidR="001948FD" w:rsidRPr="004B4D1E" w:rsidRDefault="001948FD" w:rsidP="001948FD">
      <w:pPr>
        <w:pStyle w:val="ZTIRwPKTzmtirwpktartykuempunktem"/>
      </w:pPr>
      <w:r w:rsidRPr="004B4D1E">
        <w:t>–</w:t>
      </w:r>
      <w:r w:rsidRPr="004B4D1E">
        <w:tab/>
        <w:t>wyrobów</w:t>
      </w:r>
      <w:r>
        <w:t xml:space="preserve"> </w:t>
      </w:r>
      <w:r w:rsidRPr="004B4D1E">
        <w:t>opodatkowanych</w:t>
      </w:r>
      <w:r>
        <w:t xml:space="preserve"> </w:t>
      </w:r>
      <w:r w:rsidRPr="004B4D1E">
        <w:t>zerową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89;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ustalenie</w:t>
      </w:r>
      <w:r>
        <w:t xml:space="preserve"> 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rodzajów</w:t>
      </w:r>
      <w:r>
        <w:t xml:space="preserve"> </w:t>
      </w:r>
      <w:r w:rsidRPr="004B4D1E">
        <w:t>wyrobów,</w:t>
      </w:r>
      <w:r>
        <w:t xml:space="preserve"> </w:t>
      </w:r>
      <w:r w:rsidRPr="004B4D1E">
        <w:t>od</w:t>
      </w:r>
      <w:r>
        <w:t xml:space="preserve"> </w:t>
      </w:r>
      <w:r w:rsidRPr="004B4D1E">
        <w:t>których</w:t>
      </w:r>
      <w:r>
        <w:t xml:space="preserve"> </w:t>
      </w:r>
      <w:r w:rsidRPr="004B4D1E">
        <w:t>została</w:t>
      </w:r>
      <w:r>
        <w:t xml:space="preserve"> </w:t>
      </w:r>
      <w:r w:rsidRPr="004B4D1E">
        <w:t>zapłacona</w:t>
      </w:r>
      <w:r>
        <w:t xml:space="preserve"> </w:t>
      </w:r>
      <w:r w:rsidRPr="004B4D1E">
        <w:t>akcyza;</w:t>
      </w:r>
    </w:p>
    <w:p w:rsidR="001948FD" w:rsidRPr="004B4D1E" w:rsidRDefault="001948FD" w:rsidP="00054602">
      <w:pPr>
        <w:pStyle w:val="ZPKTzmpktartykuempunktem"/>
        <w:keepNext/>
      </w:pPr>
      <w:r w:rsidRPr="004B4D1E">
        <w:t>3)</w:t>
      </w:r>
      <w:r w:rsidRPr="004B4D1E">
        <w:tab/>
        <w:t>ustalenie</w:t>
      </w:r>
      <w:r>
        <w:t xml:space="preserve"> 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rodzajów</w:t>
      </w:r>
      <w:r>
        <w:t xml:space="preserve"> </w:t>
      </w:r>
      <w:r w:rsidRPr="004B4D1E">
        <w:t>magazynowanych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jednym</w:t>
      </w:r>
      <w:r>
        <w:t xml:space="preserve"> </w:t>
      </w:r>
      <w:r w:rsidRPr="004B4D1E">
        <w:t>zbiorniku</w:t>
      </w:r>
      <w:r>
        <w:t xml:space="preserve"> </w:t>
      </w:r>
      <w:r w:rsidRPr="004B4D1E">
        <w:t>wyrobów</w:t>
      </w:r>
      <w:r>
        <w:t xml:space="preserve"> </w:t>
      </w:r>
      <w:r w:rsidRPr="004B4D1E">
        <w:t>energetycznych:</w:t>
      </w:r>
    </w:p>
    <w:p w:rsidR="001948FD" w:rsidRPr="004B4D1E" w:rsidRDefault="001948FD" w:rsidP="001948FD">
      <w:pPr>
        <w:pStyle w:val="ZLITwPKTzmlitwpktartykuempunktem"/>
      </w:pPr>
      <w:r w:rsidRPr="004B4D1E">
        <w:t>a)</w:t>
      </w:r>
      <w:r w:rsidRPr="004B4D1E">
        <w:tab/>
        <w:t>objętych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</w:p>
    <w:p w:rsidR="001948FD" w:rsidRPr="004B4D1E" w:rsidRDefault="001948FD" w:rsidP="001948FD">
      <w:pPr>
        <w:pStyle w:val="ZLITwPKTzmlitwpktartykuempunktem"/>
      </w:pPr>
      <w:r w:rsidRPr="004B4D1E">
        <w:t>b)</w:t>
      </w:r>
      <w:r w:rsidRPr="004B4D1E">
        <w:tab/>
        <w:t>od</w:t>
      </w:r>
      <w:r>
        <w:t xml:space="preserve"> </w:t>
      </w:r>
      <w:r w:rsidRPr="004B4D1E">
        <w:t>których</w:t>
      </w:r>
      <w:r>
        <w:t xml:space="preserve"> </w:t>
      </w:r>
      <w:r w:rsidRPr="004B4D1E">
        <w:t>została</w:t>
      </w:r>
      <w:r>
        <w:t xml:space="preserve"> </w:t>
      </w:r>
      <w:r w:rsidRPr="004B4D1E">
        <w:t>zapłacona</w:t>
      </w:r>
      <w:r>
        <w:t xml:space="preserve"> </w:t>
      </w:r>
      <w:r w:rsidRPr="004B4D1E">
        <w:t>akcyza,</w:t>
      </w:r>
    </w:p>
    <w:p w:rsidR="001948FD" w:rsidRPr="004B4D1E" w:rsidRDefault="001948FD" w:rsidP="001948FD">
      <w:pPr>
        <w:pStyle w:val="ZLITwPKTzmlitwpktartykuempunktem"/>
      </w:pPr>
      <w:r w:rsidRPr="004B4D1E">
        <w:t>c)</w:t>
      </w:r>
      <w:r w:rsidRPr="004B4D1E">
        <w:tab/>
        <w:t>zwolnionych</w:t>
      </w:r>
      <w:r>
        <w:t xml:space="preserve"> </w:t>
      </w:r>
      <w:r w:rsidRPr="004B4D1E">
        <w:t>od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</w:p>
    <w:p w:rsidR="001948FD" w:rsidRPr="004B4D1E" w:rsidRDefault="001948FD" w:rsidP="001948FD">
      <w:pPr>
        <w:pStyle w:val="ZLITwPKTzmlitwpktartykuempunktem"/>
      </w:pPr>
      <w:r w:rsidRPr="004B4D1E">
        <w:t>d)</w:t>
      </w:r>
      <w:r w:rsidRPr="004B4D1E">
        <w:tab/>
        <w:t>opodatkowanych</w:t>
      </w:r>
      <w:r>
        <w:t xml:space="preserve"> </w:t>
      </w:r>
      <w:r w:rsidRPr="004B4D1E">
        <w:t>zerową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89;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Pr="004B4D1E">
        <w:tab/>
        <w:t>wyodrębnienie</w:t>
      </w:r>
      <w:r>
        <w:t xml:space="preserve"> </w:t>
      </w:r>
      <w:r w:rsidRPr="004B4D1E">
        <w:t>kwoty</w:t>
      </w:r>
      <w:r>
        <w:t xml:space="preserve"> </w:t>
      </w:r>
      <w:r w:rsidRPr="004B4D1E">
        <w:t>akcyzy,</w:t>
      </w:r>
      <w:r>
        <w:t xml:space="preserve"> </w:t>
      </w:r>
      <w:r w:rsidRPr="004B4D1E">
        <w:t>której</w:t>
      </w:r>
      <w:r>
        <w:t xml:space="preserve"> </w:t>
      </w:r>
      <w:r w:rsidRPr="004B4D1E">
        <w:t>pobór</w:t>
      </w:r>
      <w:r>
        <w:t xml:space="preserve"> </w:t>
      </w:r>
      <w:r w:rsidRPr="004B4D1E">
        <w:t>podlega</w:t>
      </w:r>
      <w:r>
        <w:t xml:space="preserve"> </w:t>
      </w:r>
      <w:r w:rsidRPr="004B4D1E">
        <w:t>zawieszeniu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związku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zastosowaniem</w:t>
      </w:r>
      <w:r>
        <w:t xml:space="preserve"> </w:t>
      </w:r>
      <w:r w:rsidRPr="004B4D1E">
        <w:t>procedury</w:t>
      </w:r>
      <w:r>
        <w:t xml:space="preserve"> </w:t>
      </w:r>
      <w:r w:rsidRPr="004B4D1E">
        <w:t>zawi</w:t>
      </w:r>
      <w:r w:rsidRPr="004B4D1E">
        <w:t>e</w:t>
      </w:r>
      <w:r w:rsidRPr="004B4D1E">
        <w:t>szenia</w:t>
      </w:r>
      <w:r>
        <w:t xml:space="preserve"> </w:t>
      </w:r>
      <w:r w:rsidRPr="004B4D1E">
        <w:t>poboru</w:t>
      </w:r>
      <w:r>
        <w:t xml:space="preserve"> </w:t>
      </w:r>
      <w:r w:rsidRPr="00054602">
        <w:t>akcyzy,</w:t>
      </w:r>
      <w:r>
        <w:t xml:space="preserve"> </w:t>
      </w:r>
      <w:r w:rsidRPr="004B4D1E">
        <w:t>oraz</w:t>
      </w:r>
      <w:r>
        <w:t xml:space="preserve"> </w:t>
      </w:r>
      <w:r w:rsidRPr="004B4D1E">
        <w:t>kwoty</w:t>
      </w:r>
      <w:r>
        <w:t xml:space="preserve"> </w:t>
      </w:r>
      <w:r w:rsidRPr="004B4D1E">
        <w:t>akcyzy,</w:t>
      </w:r>
      <w:r>
        <w:t xml:space="preserve"> </w:t>
      </w:r>
      <w:r w:rsidRPr="004B4D1E">
        <w:t>która</w:t>
      </w:r>
      <w:r>
        <w:t xml:space="preserve"> </w:t>
      </w:r>
      <w:r w:rsidRPr="004B4D1E">
        <w:t>przypadałaby</w:t>
      </w:r>
      <w:r>
        <w:t xml:space="preserve"> </w:t>
      </w:r>
      <w:r w:rsidRPr="004B4D1E">
        <w:t>do</w:t>
      </w:r>
      <w:r>
        <w:t xml:space="preserve"> </w:t>
      </w:r>
      <w:r w:rsidRPr="00054602">
        <w:t>zapłaty,</w:t>
      </w:r>
      <w:r>
        <w:t xml:space="preserve"> </w:t>
      </w:r>
      <w:r w:rsidRPr="004B4D1E">
        <w:t>gdyby</w:t>
      </w:r>
      <w:r>
        <w:t xml:space="preserve"> </w:t>
      </w:r>
      <w:r w:rsidRPr="004B4D1E">
        <w:t>wyroby</w:t>
      </w:r>
      <w:r>
        <w:t xml:space="preserve"> </w:t>
      </w:r>
      <w:r w:rsidRPr="004B4D1E">
        <w:t>nie</w:t>
      </w:r>
      <w:r>
        <w:t xml:space="preserve"> </w:t>
      </w:r>
      <w:r w:rsidRPr="004B4D1E">
        <w:t>były</w:t>
      </w:r>
      <w:r>
        <w:t xml:space="preserve"> </w:t>
      </w:r>
      <w:r w:rsidRPr="004B4D1E">
        <w:t>zwolnione</w:t>
      </w:r>
      <w:r>
        <w:t xml:space="preserve"> </w:t>
      </w:r>
      <w:r w:rsidRPr="004B4D1E">
        <w:t>od</w:t>
      </w:r>
      <w:r>
        <w:t xml:space="preserve"> </w:t>
      </w:r>
      <w:r w:rsidRPr="004B4D1E">
        <w:t>akcyzy;</w:t>
      </w:r>
    </w:p>
    <w:p w:rsidR="001948FD" w:rsidRPr="004B4D1E" w:rsidRDefault="001948FD" w:rsidP="001948FD">
      <w:pPr>
        <w:pStyle w:val="ZPKTzmpktartykuempunktem"/>
      </w:pPr>
      <w:r w:rsidRPr="004B4D1E">
        <w:t>5)</w:t>
      </w:r>
      <w:r w:rsidRPr="004B4D1E">
        <w:tab/>
        <w:t>ustalenie</w:t>
      </w:r>
      <w:r>
        <w:t xml:space="preserve"> </w:t>
      </w:r>
      <w:r w:rsidRPr="004B4D1E">
        <w:t>ilości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wprowadzonych</w:t>
      </w:r>
      <w:r>
        <w:t xml:space="preserve"> </w:t>
      </w:r>
      <w:r w:rsidRPr="004B4D1E">
        <w:t>do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wyprodukowanych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podatkowym;</w:t>
      </w:r>
    </w:p>
    <w:p w:rsidR="001948FD" w:rsidRDefault="001948FD" w:rsidP="001948FD">
      <w:pPr>
        <w:pStyle w:val="ZPKTzmpktartykuempunktem"/>
      </w:pPr>
      <w:r w:rsidRPr="004B4D1E">
        <w:t>6)</w:t>
      </w:r>
      <w:r w:rsidRPr="004B4D1E">
        <w:tab/>
        <w:t>ustalenie</w:t>
      </w:r>
      <w:r>
        <w:t xml:space="preserve"> </w:t>
      </w:r>
      <w:r w:rsidRPr="004B4D1E">
        <w:t>ilości</w:t>
      </w:r>
      <w:r>
        <w:t xml:space="preserve"> </w:t>
      </w:r>
      <w:r w:rsidRPr="004B4D1E">
        <w:t>wysłanych</w:t>
      </w:r>
      <w:r>
        <w:t xml:space="preserve"> </w:t>
      </w:r>
      <w:r w:rsidRPr="004B4D1E">
        <w:t>lub</w:t>
      </w:r>
      <w:r>
        <w:t xml:space="preserve"> </w:t>
      </w:r>
      <w:r w:rsidRPr="004B4D1E">
        <w:t>otrzymanych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zwolnionych</w:t>
      </w:r>
      <w:r>
        <w:t xml:space="preserve"> </w:t>
      </w:r>
      <w:r w:rsidRPr="004B4D1E">
        <w:t>od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  <w:r>
        <w:t xml:space="preserve"> </w:t>
      </w:r>
      <w:r w:rsidRPr="004B4D1E">
        <w:t>daty</w:t>
      </w:r>
      <w:r>
        <w:t xml:space="preserve"> </w:t>
      </w:r>
      <w:r w:rsidRPr="004B4D1E">
        <w:t>wysłania</w:t>
      </w:r>
      <w:r>
        <w:t xml:space="preserve"> </w:t>
      </w:r>
      <w:r w:rsidRPr="004B4D1E">
        <w:t>lub</w:t>
      </w:r>
      <w:r>
        <w:t xml:space="preserve"> </w:t>
      </w:r>
      <w:r w:rsidRPr="004B4D1E">
        <w:t>odbioru</w:t>
      </w:r>
      <w:r>
        <w:t xml:space="preserve"> </w:t>
      </w:r>
      <w:r w:rsidRPr="004B4D1E">
        <w:t>tych</w:t>
      </w:r>
      <w:r>
        <w:t xml:space="preserve"> </w:t>
      </w:r>
      <w:r w:rsidRPr="004B4D1E">
        <w:t>wyrobów,</w:t>
      </w:r>
      <w:r w:rsidR="00C86666">
        <w:t xml:space="preserve"> </w:t>
      </w:r>
      <w:r w:rsidR="00C86666" w:rsidRPr="004B4D1E">
        <w:t>a</w:t>
      </w:r>
      <w:r w:rsidR="00C86666">
        <w:t> </w:t>
      </w:r>
      <w:r w:rsidRPr="004B4D1E">
        <w:t>także</w:t>
      </w:r>
      <w:r>
        <w:t xml:space="preserve"> </w:t>
      </w:r>
      <w:r w:rsidRPr="004B4D1E">
        <w:t>miejsca</w:t>
      </w:r>
      <w:r>
        <w:t xml:space="preserve"> </w:t>
      </w:r>
      <w:r w:rsidRPr="004B4D1E">
        <w:t>odbioru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ich</w:t>
      </w:r>
      <w:r>
        <w:t xml:space="preserve"> </w:t>
      </w:r>
      <w:r w:rsidRPr="004B4D1E">
        <w:t>przemies</w:t>
      </w:r>
      <w:r w:rsidRPr="004B4D1E">
        <w:t>z</w:t>
      </w:r>
      <w:r w:rsidRPr="004B4D1E">
        <w:t>czania</w:t>
      </w:r>
      <w:r>
        <w:t xml:space="preserve"> </w:t>
      </w:r>
      <w:r w:rsidRPr="004B4D1E">
        <w:t>oraz</w:t>
      </w:r>
      <w:r>
        <w:t xml:space="preserve"> </w:t>
      </w:r>
      <w:r w:rsidRPr="004B4D1E">
        <w:t>informacje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dokumentach</w:t>
      </w:r>
      <w:r>
        <w:t xml:space="preserve"> dostawy;</w:t>
      </w:r>
    </w:p>
    <w:p w:rsidR="001948FD" w:rsidRPr="00042B5A" w:rsidRDefault="001948FD" w:rsidP="001948FD">
      <w:pPr>
        <w:pStyle w:val="ZPKTzmpktartykuempunktem"/>
      </w:pPr>
      <w:r w:rsidRPr="00054602">
        <w:t>7)</w:t>
      </w:r>
      <w:r w:rsidRPr="00054602">
        <w:tab/>
        <w:t>ustalenie właściciela wyrobów akcyzowych, innego niż podmiot prowadzący skład podatkowy, oraz posiadania przez tego właściciela wymaganej koncesji zgodnie</w:t>
      </w:r>
      <w:r w:rsidR="00C86666" w:rsidRPr="00054602">
        <w:t xml:space="preserve"> z</w:t>
      </w:r>
      <w:r w:rsidR="00C86666">
        <w:t> </w:t>
      </w:r>
      <w:r w:rsidRPr="00054602">
        <w:t>przepisami ustawy</w:t>
      </w:r>
      <w:r w:rsidR="00C86666" w:rsidRPr="00054602">
        <w:t xml:space="preserve"> z</w:t>
      </w:r>
      <w:r w:rsidR="00C86666">
        <w:t> </w:t>
      </w:r>
      <w:r w:rsidRPr="00054602">
        <w:t>dnia 1</w:t>
      </w:r>
      <w:r w:rsidR="00C86666" w:rsidRPr="00054602">
        <w:t>0</w:t>
      </w:r>
      <w:r w:rsidR="00C86666">
        <w:t> </w:t>
      </w:r>
      <w:r w:rsidRPr="00054602">
        <w:t>kwietnia 199</w:t>
      </w:r>
      <w:r w:rsidR="00C86666" w:rsidRPr="00054602">
        <w:t>7</w:t>
      </w:r>
      <w:r w:rsidR="00C86666">
        <w:t> </w:t>
      </w:r>
      <w:r w:rsidRPr="00054602">
        <w:t>r. – Prawo energetyczne, lub wpisu do rejestru systemu zapasów interwencyjnych,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</w:t>
      </w:r>
      <w:r w:rsidRPr="00054602">
        <w:t>ustawie</w:t>
      </w:r>
      <w:r w:rsidR="00C86666" w:rsidRPr="00054602">
        <w:t xml:space="preserve"> z</w:t>
      </w:r>
      <w:r w:rsidR="00C86666">
        <w:t> </w:t>
      </w:r>
      <w:r w:rsidRPr="00054602">
        <w:t>dnia 1</w:t>
      </w:r>
      <w:r w:rsidR="00C86666" w:rsidRPr="00054602">
        <w:t>6</w:t>
      </w:r>
      <w:r w:rsidR="00C86666">
        <w:t> </w:t>
      </w:r>
      <w:r w:rsidRPr="00054602">
        <w:t>lutego 200</w:t>
      </w:r>
      <w:r w:rsidR="00C86666" w:rsidRPr="00054602">
        <w:t>7</w:t>
      </w:r>
      <w:r w:rsidR="00C86666">
        <w:t> </w:t>
      </w:r>
      <w:r w:rsidRPr="00054602">
        <w:t>r.</w:t>
      </w:r>
      <w:r w:rsidR="00C86666" w:rsidRPr="00054602">
        <w:t xml:space="preserve"> o</w:t>
      </w:r>
      <w:r w:rsidR="00C86666">
        <w:t> </w:t>
      </w:r>
      <w:r w:rsidRPr="00054602">
        <w:t>zapasach ropy naftowej, produktów naftowych</w:t>
      </w:r>
      <w:r w:rsidR="00C86666" w:rsidRPr="00054602">
        <w:t xml:space="preserve"> i</w:t>
      </w:r>
      <w:r w:rsidR="00C86666">
        <w:t> </w:t>
      </w:r>
      <w:r w:rsidRPr="00054602">
        <w:t>gazu ziemnego oraz zasadach postępow</w:t>
      </w:r>
      <w:r w:rsidRPr="00054602">
        <w:t>a</w:t>
      </w:r>
      <w:r w:rsidRPr="00054602">
        <w:t>nia</w:t>
      </w:r>
      <w:r w:rsidR="00C86666" w:rsidRPr="00054602">
        <w:t xml:space="preserve"> w</w:t>
      </w:r>
      <w:r w:rsidR="00C86666">
        <w:t> </w:t>
      </w:r>
      <w:r w:rsidRPr="00054602">
        <w:t>sytuacjach zagrożenia bezpieczeństwa paliwowego państwa</w:t>
      </w:r>
      <w:r w:rsidR="00C86666" w:rsidRPr="00054602">
        <w:t xml:space="preserve"> i</w:t>
      </w:r>
      <w:r w:rsidR="00C86666">
        <w:t> </w:t>
      </w:r>
      <w:r w:rsidRPr="00054602">
        <w:t>zakłóceń na rynku naftowym.</w:t>
      </w:r>
    </w:p>
    <w:p w:rsidR="001948FD" w:rsidRPr="004B4D1E" w:rsidRDefault="001948FD" w:rsidP="001948FD">
      <w:pPr>
        <w:pStyle w:val="ZUSTzmustartykuempunktem"/>
      </w:pPr>
      <w:r w:rsidRPr="004B4D1E">
        <w:t>4.</w:t>
      </w:r>
      <w:r w:rsidR="00054602">
        <w:t> </w:t>
      </w:r>
      <w:r w:rsidRPr="004B4D1E">
        <w:t>Ewidencja,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2,</w:t>
      </w:r>
      <w:r>
        <w:t xml:space="preserve"> </w:t>
      </w:r>
      <w:r w:rsidRPr="004B4D1E">
        <w:t>powinna</w:t>
      </w:r>
      <w:r>
        <w:t xml:space="preserve"> </w:t>
      </w:r>
      <w:r w:rsidRPr="004B4D1E">
        <w:t>umożliwiać</w:t>
      </w:r>
      <w:r>
        <w:t xml:space="preserve"> </w:t>
      </w:r>
      <w:r w:rsidRPr="004B4D1E">
        <w:t>ustalenie</w:t>
      </w:r>
      <w:r>
        <w:t xml:space="preserve"> </w:t>
      </w:r>
      <w:r w:rsidRPr="004B4D1E">
        <w:t>ilości</w:t>
      </w:r>
      <w:r>
        <w:t xml:space="preserve"> </w:t>
      </w:r>
      <w:r w:rsidRPr="004B4D1E">
        <w:t>oraz</w:t>
      </w:r>
      <w:r>
        <w:t xml:space="preserve"> </w:t>
      </w:r>
      <w:r w:rsidRPr="004B4D1E">
        <w:t>rodzajów</w:t>
      </w:r>
      <w:r>
        <w:t xml:space="preserve"> </w:t>
      </w:r>
      <w:r w:rsidRPr="004B4D1E">
        <w:t>magazynowanych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składzie</w:t>
      </w:r>
      <w:r>
        <w:t xml:space="preserve"> </w:t>
      </w:r>
      <w:r w:rsidRPr="004B4D1E">
        <w:t>podatkowym</w:t>
      </w:r>
      <w:r>
        <w:t xml:space="preserve"> </w:t>
      </w:r>
      <w:r w:rsidRPr="004B4D1E">
        <w:t>wyrobów</w:t>
      </w:r>
      <w:r>
        <w:t xml:space="preserve"> </w:t>
      </w:r>
      <w:r w:rsidRPr="004B4D1E">
        <w:t>niebędących</w:t>
      </w:r>
      <w:r>
        <w:t xml:space="preserve"> </w:t>
      </w:r>
      <w:r w:rsidRPr="004B4D1E">
        <w:t>wyrobami</w:t>
      </w:r>
      <w:r>
        <w:t xml:space="preserve"> </w:t>
      </w:r>
      <w:r w:rsidRPr="004B4D1E">
        <w:t>akcyzowymi,</w:t>
      </w:r>
      <w:r>
        <w:t xml:space="preserve"> </w:t>
      </w:r>
      <w:r w:rsidRPr="004B4D1E">
        <w:t>innych</w:t>
      </w:r>
      <w:r>
        <w:t xml:space="preserve"> </w:t>
      </w:r>
      <w:r w:rsidRPr="004B4D1E">
        <w:t>niż</w:t>
      </w:r>
      <w:r>
        <w:t xml:space="preserve"> </w:t>
      </w:r>
      <w:r w:rsidRPr="004B4D1E">
        <w:t>stanowiące</w:t>
      </w:r>
      <w:r>
        <w:t xml:space="preserve"> </w:t>
      </w:r>
      <w:r w:rsidRPr="004B4D1E">
        <w:t>wyposażenie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podatkowego.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138b.</w:t>
      </w:r>
      <w:r w:rsidR="00054602">
        <w:t> </w:t>
      </w:r>
      <w:r w:rsidRPr="004B4D1E">
        <w:t>1.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wysyłający</w:t>
      </w:r>
      <w:r>
        <w:t xml:space="preserve"> </w:t>
      </w:r>
      <w:r w:rsidRPr="004B4D1E">
        <w:t>prowadzi</w:t>
      </w:r>
      <w:r>
        <w:t xml:space="preserve"> </w:t>
      </w:r>
      <w:r w:rsidRPr="004B4D1E">
        <w:t>ewidencję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wysyłanych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zastosowaniem</w:t>
      </w:r>
      <w:r>
        <w:t xml:space="preserve"> </w:t>
      </w:r>
      <w:r w:rsidRPr="004B4D1E">
        <w:t>procedury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miejsca</w:t>
      </w:r>
      <w:r>
        <w:t xml:space="preserve"> </w:t>
      </w:r>
      <w:r w:rsidRPr="004B4D1E">
        <w:t>importu.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Ewidencja,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powinna</w:t>
      </w:r>
      <w:r>
        <w:t xml:space="preserve"> </w:t>
      </w:r>
      <w:r w:rsidRPr="004B4D1E">
        <w:t>umożliwiać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</w:t>
      </w:r>
      <w:r>
        <w:t xml:space="preserve"> </w:t>
      </w:r>
      <w:r w:rsidRPr="004B4D1E">
        <w:t>ustalenie</w:t>
      </w:r>
      <w:r>
        <w:t xml:space="preserve"> 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rodzaju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wysyłanych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zastosowaniem</w:t>
      </w:r>
      <w:r>
        <w:t xml:space="preserve"> </w:t>
      </w:r>
      <w:r w:rsidRPr="004B4D1E">
        <w:t>procedury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</w:t>
      </w:r>
      <w:r>
        <w:t xml:space="preserve"> </w:t>
      </w:r>
      <w:r w:rsidRPr="004B4D1E">
        <w:t>przez</w:t>
      </w:r>
      <w:r>
        <w:t xml:space="preserve"> </w:t>
      </w:r>
      <w:r w:rsidRPr="004B4D1E">
        <w:t>zarejestrowanego</w:t>
      </w:r>
      <w:r>
        <w:t xml:space="preserve"> </w:t>
      </w:r>
      <w:r w:rsidRPr="004B4D1E">
        <w:t>wysyłaj</w:t>
      </w:r>
      <w:r w:rsidRPr="004B4D1E">
        <w:t>ą</w:t>
      </w:r>
      <w:r w:rsidRPr="004B4D1E">
        <w:t>cego</w:t>
      </w:r>
      <w:r>
        <w:t xml:space="preserve"> </w:t>
      </w:r>
      <w:r w:rsidRPr="004B4D1E">
        <w:t>oraz</w:t>
      </w:r>
      <w:r>
        <w:t xml:space="preserve"> </w:t>
      </w:r>
      <w:r w:rsidRPr="004B4D1E">
        <w:t>określenie</w:t>
      </w:r>
      <w:r>
        <w:t xml:space="preserve"> </w:t>
      </w:r>
      <w:r w:rsidRPr="004B4D1E">
        <w:t>kwoty</w:t>
      </w:r>
      <w:r>
        <w:t xml:space="preserve"> </w:t>
      </w:r>
      <w:r w:rsidRPr="004B4D1E">
        <w:t>akcyzy,</w:t>
      </w:r>
      <w:r>
        <w:t xml:space="preserve"> </w:t>
      </w:r>
      <w:r w:rsidRPr="004B4D1E">
        <w:t>której</w:t>
      </w:r>
      <w:r>
        <w:t xml:space="preserve"> </w:t>
      </w:r>
      <w:r w:rsidRPr="004B4D1E">
        <w:t>pobór</w:t>
      </w:r>
      <w:r>
        <w:t xml:space="preserve"> </w:t>
      </w:r>
      <w:r w:rsidRPr="004B4D1E">
        <w:t>podlega</w:t>
      </w:r>
      <w:r>
        <w:t xml:space="preserve"> </w:t>
      </w:r>
      <w:r w:rsidRPr="004B4D1E">
        <w:t>zawieszeniu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związku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zastosowaniem</w:t>
      </w:r>
      <w:r>
        <w:t xml:space="preserve"> </w:t>
      </w:r>
      <w:r w:rsidRPr="004B4D1E">
        <w:t>procedury</w:t>
      </w:r>
      <w:r>
        <w:t xml:space="preserve"> </w:t>
      </w:r>
      <w:r w:rsidRPr="004B4D1E">
        <w:t>zawi</w:t>
      </w:r>
      <w:r w:rsidRPr="004B4D1E">
        <w:t>e</w:t>
      </w:r>
      <w:r w:rsidRPr="004B4D1E">
        <w:t>szenia</w:t>
      </w:r>
      <w:r>
        <w:t xml:space="preserve"> </w:t>
      </w:r>
      <w:r w:rsidRPr="004B4D1E">
        <w:t>poboru</w:t>
      </w:r>
      <w:r>
        <w:t xml:space="preserve"> </w:t>
      </w:r>
      <w:r w:rsidRPr="00054602">
        <w:t>akcyzy,</w:t>
      </w:r>
      <w:r>
        <w:t xml:space="preserve"> </w:t>
      </w:r>
      <w:r w:rsidRPr="004B4D1E">
        <w:t>oraz</w:t>
      </w:r>
      <w:r>
        <w:t xml:space="preserve"> </w:t>
      </w:r>
      <w:r w:rsidRPr="004B4D1E">
        <w:t>podmiotu,</w:t>
      </w:r>
      <w:r>
        <w:t xml:space="preserve"> </w:t>
      </w:r>
      <w:r w:rsidRPr="004B4D1E">
        <w:t>do</w:t>
      </w:r>
      <w:r>
        <w:t xml:space="preserve"> </w:t>
      </w:r>
      <w:r w:rsidRPr="004B4D1E">
        <w:t>którego</w:t>
      </w:r>
      <w:r>
        <w:t xml:space="preserve"> </w:t>
      </w:r>
      <w:r w:rsidRPr="004B4D1E">
        <w:t>są</w:t>
      </w:r>
      <w:r>
        <w:t xml:space="preserve"> </w:t>
      </w:r>
      <w:r w:rsidRPr="004B4D1E">
        <w:t>wysyłane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138c.</w:t>
      </w:r>
      <w:r w:rsidR="00054602">
        <w:t> </w:t>
      </w:r>
      <w:r w:rsidRPr="004B4D1E">
        <w:t>1.</w:t>
      </w:r>
      <w:r>
        <w:t xml:space="preserve"> </w:t>
      </w:r>
      <w:r w:rsidRPr="004B4D1E">
        <w:t>Ewidencję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nabywanych</w:t>
      </w:r>
      <w:r>
        <w:t xml:space="preserve"> </w:t>
      </w:r>
      <w:r w:rsidRPr="004B4D1E">
        <w:t>wewnątrzwspólnotowo</w:t>
      </w:r>
      <w:r>
        <w:t xml:space="preserve"> </w:t>
      </w:r>
      <w:r w:rsidRPr="004B4D1E">
        <w:t>prowadzą: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zarejestrowany</w:t>
      </w:r>
      <w:r>
        <w:t xml:space="preserve"> </w:t>
      </w:r>
      <w:r w:rsidRPr="004B4D1E">
        <w:t>odbiorca,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zarejestrowanego</w:t>
      </w:r>
      <w:r>
        <w:t xml:space="preserve"> </w:t>
      </w:r>
      <w:r w:rsidRPr="004B4D1E">
        <w:t>odbiorcy</w:t>
      </w:r>
      <w:r>
        <w:t xml:space="preserve"> </w:t>
      </w:r>
      <w:r w:rsidRPr="004B4D1E">
        <w:t>posiadającego</w:t>
      </w:r>
      <w:r>
        <w:t xml:space="preserve"> </w:t>
      </w:r>
      <w:r w:rsidRPr="004B4D1E">
        <w:t>zezwolenie</w:t>
      </w:r>
      <w:r>
        <w:t xml:space="preserve"> </w:t>
      </w:r>
      <w:r w:rsidRPr="004B4D1E">
        <w:t>na</w:t>
      </w:r>
      <w:r>
        <w:t xml:space="preserve"> </w:t>
      </w:r>
      <w:r w:rsidRPr="004B4D1E">
        <w:t>jednorazowe</w:t>
      </w:r>
      <w:r>
        <w:t xml:space="preserve"> </w:t>
      </w:r>
      <w:r w:rsidRPr="004B4D1E">
        <w:t>nabycie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podatnik</w:t>
      </w:r>
      <w:r>
        <w:t xml:space="preserve"> </w:t>
      </w:r>
      <w:r w:rsidRPr="004B4D1E">
        <w:t>nabywający</w:t>
      </w:r>
      <w:r>
        <w:t xml:space="preserve"> </w:t>
      </w:r>
      <w:r w:rsidRPr="004B4D1E">
        <w:t>wewnątrzwspólnotowo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</w:t>
      </w:r>
      <w:r>
        <w:t xml:space="preserve"> </w:t>
      </w:r>
      <w:r w:rsidRPr="00054602">
        <w:t>wymienione</w:t>
      </w:r>
      <w:r w:rsidR="00C86666" w:rsidRPr="00054602">
        <w:t xml:space="preserve"> </w:t>
      </w:r>
      <w:r w:rsidR="00C86666" w:rsidRPr="004B4D1E">
        <w:t>w</w:t>
      </w:r>
      <w:r w:rsidR="00C86666">
        <w:t> </w:t>
      </w:r>
      <w:r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Pr="004B4D1E">
        <w:t>do</w:t>
      </w:r>
      <w:r>
        <w:t xml:space="preserve"> </w:t>
      </w:r>
      <w:r w:rsidRPr="004B4D1E">
        <w:t>ustawy,</w:t>
      </w:r>
      <w:r>
        <w:t xml:space="preserve"> </w:t>
      </w:r>
      <w:r w:rsidRPr="004B4D1E">
        <w:t>znajdujące</w:t>
      </w:r>
      <w:r>
        <w:t xml:space="preserve"> </w:t>
      </w:r>
      <w:r w:rsidRPr="004B4D1E">
        <w:t>się</w:t>
      </w:r>
      <w:r>
        <w:t xml:space="preserve"> </w:t>
      </w:r>
      <w:r w:rsidRPr="004B4D1E">
        <w:t>poza</w:t>
      </w:r>
      <w:r>
        <w:t xml:space="preserve"> </w:t>
      </w:r>
      <w:r w:rsidRPr="004B4D1E">
        <w:t>procedurą</w:t>
      </w:r>
      <w:r>
        <w:t xml:space="preserve"> </w:t>
      </w:r>
      <w:r w:rsidRPr="004B4D1E">
        <w:t>zawieszenia</w:t>
      </w:r>
      <w:r>
        <w:t xml:space="preserve"> </w:t>
      </w:r>
      <w:r w:rsidRPr="004B4D1E">
        <w:t>poboru</w:t>
      </w:r>
      <w:r>
        <w:t xml:space="preserve"> </w:t>
      </w:r>
      <w:r w:rsidRPr="004B4D1E">
        <w:t>akcyzy,</w:t>
      </w:r>
      <w:r>
        <w:t xml:space="preserve"> </w:t>
      </w:r>
      <w:r w:rsidRPr="004B4D1E">
        <w:t>na</w:t>
      </w:r>
      <w:r>
        <w:t xml:space="preserve"> </w:t>
      </w:r>
      <w:r w:rsidRPr="004B4D1E">
        <w:t>potrzeby</w:t>
      </w:r>
      <w:r>
        <w:t xml:space="preserve"> </w:t>
      </w:r>
      <w:r w:rsidRPr="004B4D1E">
        <w:t>wykonywanej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</w:t>
      </w:r>
      <w:r w:rsidRPr="004B4D1E">
        <w:t>r</w:t>
      </w:r>
      <w:r w:rsidRPr="004B4D1E">
        <w:t>czej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podatnik</w:t>
      </w:r>
      <w:r>
        <w:t xml:space="preserve"> </w:t>
      </w:r>
      <w:r w:rsidRPr="004B4D1E">
        <w:t>nabywający</w:t>
      </w:r>
      <w:r>
        <w:t xml:space="preserve"> </w:t>
      </w:r>
      <w:r w:rsidRPr="004B4D1E">
        <w:t>wewnątrzwspólnotowo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</w:t>
      </w:r>
      <w:r>
        <w:t xml:space="preserve"> </w:t>
      </w:r>
      <w:r w:rsidRPr="004B4D1E">
        <w:t>niewymienione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Pr="004B4D1E">
        <w:t>do</w:t>
      </w:r>
      <w:r>
        <w:t xml:space="preserve"> </w:t>
      </w:r>
      <w:r w:rsidRPr="004B4D1E">
        <w:t>ustawy,</w:t>
      </w:r>
      <w:r>
        <w:t xml:space="preserve"> </w:t>
      </w:r>
      <w:r w:rsidRPr="004B4D1E">
        <w:t>które</w:t>
      </w:r>
      <w:r>
        <w:t xml:space="preserve"> </w:t>
      </w:r>
      <w:r w:rsidRPr="004B4D1E">
        <w:t>są</w:t>
      </w:r>
      <w:r>
        <w:t xml:space="preserve"> </w:t>
      </w:r>
      <w:r w:rsidRPr="004B4D1E">
        <w:t>objęte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inną</w:t>
      </w:r>
      <w:r>
        <w:t xml:space="preserve"> </w:t>
      </w:r>
      <w:r w:rsidRPr="004B4D1E">
        <w:t>niż</w:t>
      </w:r>
      <w:r>
        <w:t xml:space="preserve"> </w:t>
      </w:r>
      <w:r w:rsidRPr="004B4D1E">
        <w:t>stawka</w:t>
      </w:r>
      <w:r>
        <w:t xml:space="preserve"> </w:t>
      </w:r>
      <w:r w:rsidRPr="004B4D1E">
        <w:t>zerowa.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Przedstawiciel</w:t>
      </w:r>
      <w:r>
        <w:t xml:space="preserve"> </w:t>
      </w:r>
      <w:r w:rsidRPr="004B4D1E">
        <w:t>podatkowy</w:t>
      </w:r>
      <w:r>
        <w:t xml:space="preserve"> </w:t>
      </w:r>
      <w:r w:rsidRPr="004B4D1E">
        <w:t>prowadzi</w:t>
      </w:r>
      <w:r>
        <w:t xml:space="preserve"> </w:t>
      </w:r>
      <w:r w:rsidRPr="004B4D1E">
        <w:t>ewidencję</w:t>
      </w:r>
      <w:r>
        <w:t xml:space="preserve"> </w:t>
      </w:r>
      <w:r w:rsidRPr="004B4D1E">
        <w:t>nabywanych</w:t>
      </w:r>
      <w:r>
        <w:t xml:space="preserve"> </w:t>
      </w:r>
      <w:r w:rsidRPr="004B4D1E">
        <w:t>wewnątrzwspólnotowo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dostarczanych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przez</w:t>
      </w:r>
      <w:r>
        <w:t xml:space="preserve"> </w:t>
      </w:r>
      <w:r w:rsidRPr="004B4D1E">
        <w:t>sprzedawcę,</w:t>
      </w:r>
      <w:r>
        <w:t xml:space="preserve"> </w:t>
      </w:r>
      <w:r w:rsidRPr="004B4D1E">
        <w:t>którego</w:t>
      </w:r>
      <w:r>
        <w:t xml:space="preserve"> </w:t>
      </w:r>
      <w:r w:rsidRPr="004B4D1E">
        <w:t>jest</w:t>
      </w:r>
      <w:r>
        <w:t xml:space="preserve"> </w:t>
      </w:r>
      <w:r w:rsidRPr="004B4D1E">
        <w:t>przedstawicielem.</w:t>
      </w:r>
    </w:p>
    <w:p w:rsidR="001948FD" w:rsidRPr="004B4D1E" w:rsidRDefault="001948FD" w:rsidP="00054602">
      <w:pPr>
        <w:pStyle w:val="ZUSTzmustartykuempunktem"/>
        <w:keepNext/>
      </w:pPr>
      <w:r w:rsidRPr="004B4D1E">
        <w:t>3.</w:t>
      </w:r>
      <w:r w:rsidR="00054602">
        <w:t> </w:t>
      </w:r>
      <w:r w:rsidRPr="004B4D1E">
        <w:t>Ewidencje,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i </w:t>
      </w:r>
      <w:r w:rsidRPr="004B4D1E">
        <w:t>2,</w:t>
      </w:r>
      <w:r>
        <w:t xml:space="preserve"> </w:t>
      </w:r>
      <w:r w:rsidRPr="004B4D1E">
        <w:t>powinny</w:t>
      </w:r>
      <w:r>
        <w:t xml:space="preserve"> </w:t>
      </w:r>
      <w:r w:rsidRPr="004B4D1E">
        <w:t>umożliwiać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ustalenie</w:t>
      </w:r>
      <w:r>
        <w:t xml:space="preserve"> 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rodzaju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nabywanych</w:t>
      </w:r>
      <w:r>
        <w:t xml:space="preserve"> </w:t>
      </w:r>
      <w:r w:rsidRPr="004B4D1E">
        <w:t>wewnątrzwspólnotowo;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określenie</w:t>
      </w:r>
      <w:r>
        <w:t xml:space="preserve"> </w:t>
      </w:r>
      <w:r w:rsidRPr="004B4D1E">
        <w:t>kwot</w:t>
      </w:r>
      <w:r>
        <w:t xml:space="preserve"> </w:t>
      </w:r>
      <w:r w:rsidRPr="004B4D1E">
        <w:t>akcyzy;</w:t>
      </w:r>
    </w:p>
    <w:p w:rsidR="001948FD" w:rsidRDefault="001948FD" w:rsidP="001948FD">
      <w:pPr>
        <w:pStyle w:val="ZPKTzmpktartykuempunktem"/>
      </w:pPr>
      <w:r w:rsidRPr="004B4D1E">
        <w:t>3)</w:t>
      </w:r>
      <w:r w:rsidRPr="004B4D1E">
        <w:tab/>
        <w:t>ustalenie</w:t>
      </w:r>
      <w:r>
        <w:t xml:space="preserve"> </w:t>
      </w:r>
      <w:r w:rsidRPr="004B4D1E">
        <w:t>podmiotu,</w:t>
      </w:r>
      <w:r>
        <w:t xml:space="preserve"> </w:t>
      </w:r>
      <w:r w:rsidRPr="004B4D1E">
        <w:t>który</w:t>
      </w:r>
      <w:r>
        <w:t xml:space="preserve"> </w:t>
      </w:r>
      <w:r w:rsidRPr="004B4D1E">
        <w:t>wysłał</w:t>
      </w:r>
      <w:r>
        <w:t xml:space="preserve"> </w:t>
      </w:r>
      <w:r w:rsidRPr="004B4D1E">
        <w:t>wyroby</w:t>
      </w:r>
      <w:r>
        <w:t xml:space="preserve"> </w:t>
      </w:r>
      <w:r w:rsidRPr="00054602">
        <w:t>akcyzowe,</w:t>
      </w:r>
      <w:r>
        <w:t xml:space="preserve"> </w:t>
      </w:r>
      <w:r w:rsidRPr="004B4D1E">
        <w:t>oraz</w:t>
      </w:r>
      <w:r>
        <w:t xml:space="preserve"> </w:t>
      </w:r>
      <w:r w:rsidRPr="004B4D1E">
        <w:t>podmiotu,</w:t>
      </w:r>
      <w:r>
        <w:t xml:space="preserve"> </w:t>
      </w:r>
      <w:r w:rsidRPr="004B4D1E">
        <w:t>na</w:t>
      </w:r>
      <w:r>
        <w:t xml:space="preserve"> </w:t>
      </w:r>
      <w:r w:rsidRPr="004B4D1E">
        <w:t>rzecz</w:t>
      </w:r>
      <w:r>
        <w:t xml:space="preserve"> </w:t>
      </w:r>
      <w:r w:rsidRPr="004B4D1E">
        <w:t>którego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</w:t>
      </w:r>
      <w:r>
        <w:t xml:space="preserve"> </w:t>
      </w:r>
      <w:r w:rsidRPr="004B4D1E">
        <w:t>zostały</w:t>
      </w:r>
      <w:r>
        <w:t xml:space="preserve"> </w:t>
      </w:r>
      <w:r w:rsidRPr="004B4D1E">
        <w:t>nabyte</w:t>
      </w:r>
      <w:r>
        <w:t xml:space="preserve"> wewnątrzwspólnotowo;</w:t>
      </w:r>
    </w:p>
    <w:p w:rsidR="001948FD" w:rsidRPr="00042B5A" w:rsidRDefault="001948FD" w:rsidP="001948FD">
      <w:pPr>
        <w:pStyle w:val="ZPKTzmpktartykuempunktem"/>
      </w:pPr>
      <w:r w:rsidRPr="00054602">
        <w:t>4)</w:t>
      </w:r>
      <w:r w:rsidRPr="00054602">
        <w:tab/>
        <w:t>ustalenie posiadania przez podmiot, na rzecz którego wyroby akcyzowe zostały nabyte wewnątrzwspólnotowo, wymaganej koncesji zgodnie</w:t>
      </w:r>
      <w:r w:rsidR="00C86666" w:rsidRPr="00054602">
        <w:t xml:space="preserve"> z</w:t>
      </w:r>
      <w:r w:rsidR="00C86666">
        <w:t> </w:t>
      </w:r>
      <w:r w:rsidRPr="00054602">
        <w:t>przepisami ustawy</w:t>
      </w:r>
      <w:r w:rsidR="00C86666" w:rsidRPr="00054602">
        <w:t xml:space="preserve"> z</w:t>
      </w:r>
      <w:r w:rsidR="00C86666">
        <w:t> </w:t>
      </w:r>
      <w:r w:rsidRPr="00054602">
        <w:t>dnia 1</w:t>
      </w:r>
      <w:r w:rsidR="00C86666" w:rsidRPr="00054602">
        <w:t>0</w:t>
      </w:r>
      <w:r w:rsidR="00C86666">
        <w:t> </w:t>
      </w:r>
      <w:r w:rsidRPr="00054602">
        <w:t>kwietnia 199</w:t>
      </w:r>
      <w:r w:rsidR="00C86666" w:rsidRPr="00054602">
        <w:t>7</w:t>
      </w:r>
      <w:r w:rsidR="00C86666">
        <w:t> </w:t>
      </w:r>
      <w:r w:rsidRPr="00054602">
        <w:t>r. – Prawo energetyczne, lub wpisu do rejestru systemu zapasów interwencyjnych,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</w:t>
      </w:r>
      <w:r w:rsidRPr="00054602">
        <w:t>ustawie</w:t>
      </w:r>
      <w:r w:rsidR="00C86666" w:rsidRPr="00054602">
        <w:t xml:space="preserve"> z</w:t>
      </w:r>
      <w:r w:rsidR="00C86666">
        <w:t> </w:t>
      </w:r>
      <w:r w:rsidRPr="00054602">
        <w:t>dnia 1</w:t>
      </w:r>
      <w:r w:rsidR="00C86666" w:rsidRPr="00054602">
        <w:t>6</w:t>
      </w:r>
      <w:r w:rsidR="00C86666">
        <w:t> </w:t>
      </w:r>
      <w:r w:rsidRPr="00054602">
        <w:t>lutego 200</w:t>
      </w:r>
      <w:r w:rsidR="00C86666" w:rsidRPr="00054602">
        <w:t>7</w:t>
      </w:r>
      <w:r w:rsidR="00C86666">
        <w:t> </w:t>
      </w:r>
      <w:r w:rsidRPr="00054602">
        <w:t>r.</w:t>
      </w:r>
      <w:r w:rsidR="00C86666" w:rsidRPr="00054602">
        <w:t xml:space="preserve"> o</w:t>
      </w:r>
      <w:r w:rsidR="00C86666">
        <w:t> </w:t>
      </w:r>
      <w:r w:rsidRPr="00054602">
        <w:t>zapasach ropy naftowej, produktów naftowych</w:t>
      </w:r>
      <w:r w:rsidR="00C86666" w:rsidRPr="00054602">
        <w:t xml:space="preserve"> i</w:t>
      </w:r>
      <w:r w:rsidR="00C86666">
        <w:t> </w:t>
      </w:r>
      <w:r w:rsidRPr="00054602">
        <w:t>gazu ziemnego oraz zasadach postępowania</w:t>
      </w:r>
      <w:r w:rsidR="00C86666" w:rsidRPr="00054602">
        <w:t xml:space="preserve"> w</w:t>
      </w:r>
      <w:r w:rsidR="00C86666">
        <w:t> </w:t>
      </w:r>
      <w:r w:rsidRPr="00054602">
        <w:t>sytuacjach zagrożenia bezpieczeństwa paliwowego państwa</w:t>
      </w:r>
      <w:r w:rsidR="00C86666" w:rsidRPr="00054602">
        <w:t xml:space="preserve"> i</w:t>
      </w:r>
      <w:r w:rsidR="00C86666">
        <w:t> </w:t>
      </w:r>
      <w:r w:rsidRPr="00054602">
        <w:t>zakłóceń na rynku naftowym.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138d.</w:t>
      </w:r>
      <w:r w:rsidR="00054602">
        <w:t> </w:t>
      </w:r>
      <w:r w:rsidRPr="004B4D1E">
        <w:t>1.</w:t>
      </w:r>
      <w:r>
        <w:t xml:space="preserve"> </w:t>
      </w:r>
      <w:r w:rsidRPr="004B4D1E">
        <w:t>Do</w:t>
      </w:r>
      <w:r>
        <w:t xml:space="preserve"> </w:t>
      </w:r>
      <w:r w:rsidRPr="004B4D1E">
        <w:t>prowadzenia</w:t>
      </w:r>
      <w:r>
        <w:t xml:space="preserve"> </w:t>
      </w:r>
      <w:r w:rsidRPr="004B4D1E">
        <w:t>ksiąg</w:t>
      </w:r>
      <w:r>
        <w:t xml:space="preserve"> </w:t>
      </w:r>
      <w:r w:rsidRPr="004B4D1E">
        <w:t>kontroli</w:t>
      </w:r>
      <w:r>
        <w:t xml:space="preserve"> </w:t>
      </w:r>
      <w:r w:rsidRPr="004B4D1E">
        <w:t>nad</w:t>
      </w:r>
      <w:r>
        <w:t xml:space="preserve"> </w:t>
      </w:r>
      <w:r w:rsidRPr="004B4D1E">
        <w:t>produkcją</w:t>
      </w:r>
      <w:r>
        <w:t xml:space="preserve"> </w:t>
      </w:r>
      <w:r w:rsidRPr="00054602">
        <w:t>alkoholu etylowego</w:t>
      </w:r>
      <w:r w:rsidRPr="004B4D1E">
        <w:t>,</w:t>
      </w:r>
      <w:r>
        <w:t xml:space="preserve"> </w:t>
      </w:r>
      <w:r w:rsidRPr="004B4D1E">
        <w:t>obrotem</w:t>
      </w:r>
      <w:r>
        <w:t xml:space="preserve"> </w:t>
      </w:r>
      <w:r w:rsidRPr="00054602">
        <w:t>nim</w:t>
      </w:r>
      <w:r w:rsidR="00C86666" w:rsidRPr="00054602">
        <w:t xml:space="preserve"> i</w:t>
      </w:r>
      <w:r w:rsidR="00C86666">
        <w:t> </w:t>
      </w:r>
      <w:r w:rsidRPr="00054602">
        <w:t xml:space="preserve">jego </w:t>
      </w:r>
      <w:r w:rsidRPr="004B4D1E">
        <w:t>zużyciem</w:t>
      </w:r>
      <w:r>
        <w:t xml:space="preserve"> </w:t>
      </w:r>
      <w:r w:rsidRPr="004B4D1E">
        <w:t>obowiązani</w:t>
      </w:r>
      <w:r>
        <w:t xml:space="preserve"> </w:t>
      </w:r>
      <w:r w:rsidRPr="004B4D1E">
        <w:t>są: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podatkowy;</w:t>
      </w:r>
    </w:p>
    <w:p w:rsidR="001948FD" w:rsidRPr="00CD603A" w:rsidRDefault="001948FD" w:rsidP="001948FD">
      <w:pPr>
        <w:pStyle w:val="ZPKTzmpktartykuempunktem"/>
        <w:rPr>
          <w:spacing w:val="-2"/>
        </w:rPr>
      </w:pPr>
      <w:r w:rsidRPr="004B4D1E">
        <w:t>2)</w:t>
      </w:r>
      <w:r w:rsidRPr="004B4D1E">
        <w:tab/>
      </w:r>
      <w:r w:rsidRPr="00CD603A">
        <w:rPr>
          <w:spacing w:val="-2"/>
        </w:rPr>
        <w:t>podmiot produkujący alkohol etylowy poza składem podatkowym na podstawie</w:t>
      </w:r>
      <w:r w:rsidR="00C86666" w:rsidRPr="00CD603A">
        <w:rPr>
          <w:spacing w:val="-2"/>
        </w:rPr>
        <w:t xml:space="preserve"> art. </w:t>
      </w:r>
      <w:r w:rsidRPr="00CD603A">
        <w:rPr>
          <w:spacing w:val="-2"/>
        </w:rPr>
        <w:t>4</w:t>
      </w:r>
      <w:r w:rsidR="00C86666" w:rsidRPr="00CD603A">
        <w:rPr>
          <w:spacing w:val="-2"/>
        </w:rPr>
        <w:t>7 ust. 1 pkt 1 oraz pkt </w:t>
      </w:r>
      <w:r w:rsidRPr="00CD603A">
        <w:rPr>
          <w:spacing w:val="-2"/>
        </w:rPr>
        <w:t>4–5;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podmiot</w:t>
      </w:r>
      <w:r>
        <w:t xml:space="preserve"> </w:t>
      </w:r>
      <w:r w:rsidRPr="004B4D1E">
        <w:t>zużywający.</w:t>
      </w:r>
    </w:p>
    <w:p w:rsidR="001948FD" w:rsidRPr="004B4D1E" w:rsidRDefault="001948FD" w:rsidP="00054602">
      <w:pPr>
        <w:pStyle w:val="ZUSTzmustartykuempunktem"/>
        <w:keepNext/>
      </w:pPr>
      <w:r w:rsidRPr="004B4D1E">
        <w:t>2.</w:t>
      </w:r>
      <w:r w:rsidR="00054602">
        <w:t> </w:t>
      </w:r>
      <w:r w:rsidRPr="004B4D1E">
        <w:t>Księgi</w:t>
      </w:r>
      <w:r>
        <w:t xml:space="preserve"> </w:t>
      </w:r>
      <w:r w:rsidRPr="004B4D1E">
        <w:t>kontroli,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powinny</w:t>
      </w:r>
      <w:r>
        <w:t xml:space="preserve"> </w:t>
      </w:r>
      <w:r w:rsidRPr="004B4D1E">
        <w:t>umożliwiać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ustalenie</w:t>
      </w:r>
      <w:r>
        <w:t xml:space="preserve"> </w:t>
      </w:r>
      <w:r w:rsidRPr="004B4D1E">
        <w:t>ilości</w:t>
      </w:r>
      <w:r>
        <w:t xml:space="preserve"> </w:t>
      </w:r>
      <w:r w:rsidRPr="004B4D1E">
        <w:t>alkoholu</w:t>
      </w:r>
      <w:r>
        <w:t xml:space="preserve"> </w:t>
      </w:r>
      <w:r w:rsidRPr="004B4D1E">
        <w:t>etylowego</w:t>
      </w:r>
      <w:r>
        <w:t xml:space="preserve"> </w:t>
      </w:r>
      <w:r w:rsidRPr="004B4D1E">
        <w:t>wytworzonego,</w:t>
      </w:r>
      <w:r>
        <w:t xml:space="preserve"> </w:t>
      </w:r>
      <w:r w:rsidRPr="004B4D1E">
        <w:t>przetworzonego,</w:t>
      </w:r>
      <w:r>
        <w:t xml:space="preserve"> </w:t>
      </w:r>
      <w:r w:rsidRPr="004B4D1E">
        <w:t>przerobionego</w:t>
      </w:r>
      <w:r>
        <w:t xml:space="preserve"> </w:t>
      </w:r>
      <w:r w:rsidRPr="004B4D1E">
        <w:t>na</w:t>
      </w:r>
      <w:r>
        <w:t xml:space="preserve"> </w:t>
      </w:r>
      <w:r w:rsidRPr="004B4D1E">
        <w:t>ocet,</w:t>
      </w:r>
      <w:r>
        <w:t xml:space="preserve"> </w:t>
      </w:r>
      <w:r w:rsidRPr="004B4D1E">
        <w:t>znajdującego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magazynie,</w:t>
      </w:r>
      <w:r>
        <w:t xml:space="preserve"> </w:t>
      </w:r>
      <w:r w:rsidRPr="004B4D1E">
        <w:t>oczyszczonego,</w:t>
      </w:r>
      <w:r>
        <w:t xml:space="preserve"> </w:t>
      </w:r>
      <w:r w:rsidRPr="004B4D1E">
        <w:t>skażonego,</w:t>
      </w:r>
      <w:r>
        <w:t xml:space="preserve"> </w:t>
      </w:r>
      <w:r w:rsidRPr="004B4D1E">
        <w:t>rektyfikowanego,</w:t>
      </w:r>
      <w:r>
        <w:t xml:space="preserve"> </w:t>
      </w:r>
      <w:r w:rsidRPr="004B4D1E">
        <w:t>odwodnionego,</w:t>
      </w:r>
      <w:r>
        <w:t xml:space="preserve"> </w:t>
      </w:r>
      <w:r w:rsidRPr="004B4D1E">
        <w:t>rozlanego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opakowania</w:t>
      </w:r>
      <w:r>
        <w:t xml:space="preserve"> </w:t>
      </w:r>
      <w:r w:rsidRPr="004B4D1E">
        <w:t>jednos</w:t>
      </w:r>
      <w:r w:rsidRPr="004B4D1E">
        <w:t>t</w:t>
      </w:r>
      <w:r w:rsidRPr="004B4D1E">
        <w:t>kowe</w:t>
      </w:r>
      <w:r>
        <w:t xml:space="preserve"> </w:t>
      </w:r>
      <w:r w:rsidRPr="004B4D1E">
        <w:t>oraz</w:t>
      </w:r>
      <w:r>
        <w:t xml:space="preserve"> </w:t>
      </w:r>
      <w:r w:rsidRPr="004B4D1E">
        <w:t>zniszczonego;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określenie</w:t>
      </w:r>
      <w:r>
        <w:t xml:space="preserve"> </w:t>
      </w:r>
      <w:r w:rsidRPr="004B4D1E">
        <w:t>kwot</w:t>
      </w:r>
      <w:r>
        <w:t xml:space="preserve"> </w:t>
      </w:r>
      <w:r w:rsidRPr="004B4D1E">
        <w:t>akcyzy;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ustalenie</w:t>
      </w:r>
      <w:r>
        <w:t xml:space="preserve"> </w:t>
      </w:r>
      <w:r w:rsidRPr="004B4D1E">
        <w:t>miejsca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daty</w:t>
      </w:r>
      <w:r>
        <w:t xml:space="preserve"> </w:t>
      </w:r>
      <w:r w:rsidRPr="004B4D1E">
        <w:t>wytworzenia</w:t>
      </w:r>
      <w:r>
        <w:t xml:space="preserve"> </w:t>
      </w:r>
      <w:r w:rsidRPr="00054602">
        <w:t>alkoholu etylowego</w:t>
      </w:r>
      <w:r w:rsidRPr="004B4D1E">
        <w:t>,</w:t>
      </w:r>
      <w:r>
        <w:t xml:space="preserve"> </w:t>
      </w:r>
      <w:r w:rsidRPr="00054602">
        <w:t xml:space="preserve">jego </w:t>
      </w:r>
      <w:r w:rsidRPr="004B4D1E">
        <w:t>przetworzenia,</w:t>
      </w:r>
      <w:r>
        <w:t xml:space="preserve"> </w:t>
      </w:r>
      <w:r w:rsidRPr="004B4D1E">
        <w:t>przerobienia</w:t>
      </w:r>
      <w:r>
        <w:t xml:space="preserve"> </w:t>
      </w:r>
      <w:r w:rsidRPr="004B4D1E">
        <w:t>na</w:t>
      </w:r>
      <w:r>
        <w:t xml:space="preserve"> </w:t>
      </w:r>
      <w:r w:rsidRPr="004B4D1E">
        <w:t>ocet,</w:t>
      </w:r>
      <w:r>
        <w:t xml:space="preserve"> </w:t>
      </w:r>
      <w:r w:rsidRPr="004B4D1E">
        <w:t>dokonania</w:t>
      </w:r>
      <w:r>
        <w:t xml:space="preserve"> </w:t>
      </w:r>
      <w:r w:rsidRPr="004B4D1E">
        <w:t>obrotu</w:t>
      </w:r>
      <w:r>
        <w:t xml:space="preserve"> </w:t>
      </w:r>
      <w:r w:rsidRPr="00054602">
        <w:t>nim</w:t>
      </w:r>
      <w:r w:rsidR="00C86666" w:rsidRPr="00054602">
        <w:t xml:space="preserve"> </w:t>
      </w:r>
      <w:r w:rsidR="00C86666" w:rsidRPr="004B4D1E">
        <w:t>w</w:t>
      </w:r>
      <w:r w:rsidR="00C86666">
        <w:t> </w:t>
      </w:r>
      <w:r w:rsidRPr="004B4D1E">
        <w:t>magazynie,</w:t>
      </w:r>
      <w:r>
        <w:t xml:space="preserve"> </w:t>
      </w:r>
      <w:r w:rsidRPr="00054602">
        <w:t xml:space="preserve">jego </w:t>
      </w:r>
      <w:r w:rsidRPr="004B4D1E">
        <w:t>oczyszczenia,</w:t>
      </w:r>
      <w:r>
        <w:t xml:space="preserve"> </w:t>
      </w:r>
      <w:r w:rsidRPr="004B4D1E">
        <w:t>skażenia,</w:t>
      </w:r>
      <w:r>
        <w:t xml:space="preserve"> </w:t>
      </w:r>
      <w:r w:rsidRPr="004B4D1E">
        <w:t>rektyfikacji,</w:t>
      </w:r>
      <w:r>
        <w:t xml:space="preserve"> </w:t>
      </w:r>
      <w:r w:rsidRPr="004B4D1E">
        <w:t>odwodnienia,</w:t>
      </w:r>
      <w:r>
        <w:t xml:space="preserve"> </w:t>
      </w:r>
      <w:r w:rsidRPr="004B4D1E">
        <w:t>rozlania</w:t>
      </w:r>
      <w:r>
        <w:t xml:space="preserve"> </w:t>
      </w:r>
      <w:r w:rsidRPr="00054602">
        <w:t>go</w:t>
      </w:r>
      <w:r w:rsidR="00C86666" w:rsidRPr="00054602">
        <w:t xml:space="preserve"> </w:t>
      </w:r>
      <w:r w:rsidR="00C86666" w:rsidRPr="004B4D1E">
        <w:t>w</w:t>
      </w:r>
      <w:r w:rsidR="00C86666">
        <w:t> </w:t>
      </w:r>
      <w:r w:rsidRPr="004B4D1E">
        <w:t>opakowania</w:t>
      </w:r>
      <w:r>
        <w:t xml:space="preserve"> </w:t>
      </w:r>
      <w:r w:rsidRPr="004B4D1E">
        <w:t>jednostkowe</w:t>
      </w:r>
      <w:r>
        <w:t xml:space="preserve"> </w:t>
      </w:r>
      <w:r w:rsidRPr="004B4D1E">
        <w:t>oraz</w:t>
      </w:r>
      <w:r>
        <w:t xml:space="preserve"> </w:t>
      </w:r>
      <w:r w:rsidRPr="004B4D1E">
        <w:t>zniszczenia.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138e.</w:t>
      </w:r>
      <w:r w:rsidR="00054602">
        <w:t> </w:t>
      </w:r>
      <w:r w:rsidRPr="004B4D1E">
        <w:t>1.</w:t>
      </w:r>
      <w:r>
        <w:t xml:space="preserve"> </w:t>
      </w:r>
      <w:r w:rsidRPr="004B4D1E"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zarejestrowany</w:t>
      </w:r>
      <w:r>
        <w:t xml:space="preserve"> </w:t>
      </w:r>
      <w:r w:rsidRPr="004B4D1E">
        <w:t>wysyłający</w:t>
      </w:r>
      <w:r>
        <w:t xml:space="preserve"> </w:t>
      </w:r>
      <w:r w:rsidRPr="004B4D1E">
        <w:t>prowadzą</w:t>
      </w:r>
      <w:r>
        <w:t xml:space="preserve"> </w:t>
      </w:r>
      <w:r w:rsidRPr="004B4D1E">
        <w:t>ewidencję</w:t>
      </w:r>
      <w:r>
        <w:t xml:space="preserve"> </w:t>
      </w:r>
      <w:r w:rsidRPr="004B4D1E">
        <w:t>dok</w:t>
      </w:r>
      <w:r w:rsidRPr="004B4D1E">
        <w:t>u</w:t>
      </w:r>
      <w:r w:rsidRPr="004B4D1E">
        <w:t>mentów</w:t>
      </w:r>
      <w:r>
        <w:t xml:space="preserve"> </w:t>
      </w:r>
      <w:r w:rsidRPr="004B4D1E">
        <w:t>handlowych</w:t>
      </w:r>
      <w:r>
        <w:t xml:space="preserve"> </w:t>
      </w:r>
      <w:r w:rsidRPr="004B4D1E">
        <w:t>towarzyszących</w:t>
      </w:r>
      <w:r>
        <w:t xml:space="preserve"> </w:t>
      </w:r>
      <w:r w:rsidRPr="004B4D1E">
        <w:t>przemieszczaniu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innych</w:t>
      </w:r>
      <w:r>
        <w:t xml:space="preserve"> </w:t>
      </w:r>
      <w:r w:rsidRPr="004B4D1E">
        <w:t>niż</w:t>
      </w:r>
      <w:r>
        <w:t xml:space="preserve"> </w:t>
      </w:r>
      <w:r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załączniku</w:t>
      </w:r>
      <w:r w:rsidR="00C86666">
        <w:t xml:space="preserve"> nr </w:t>
      </w:r>
      <w:r w:rsidR="00C86666" w:rsidRPr="004B4D1E">
        <w:t>2</w:t>
      </w:r>
      <w:r w:rsidR="00C86666">
        <w:t> </w:t>
      </w:r>
      <w:r w:rsidRPr="004B4D1E">
        <w:t>do</w:t>
      </w:r>
      <w:r>
        <w:t xml:space="preserve"> </w:t>
      </w:r>
      <w:r w:rsidRPr="004B4D1E">
        <w:t>ustawy,</w:t>
      </w:r>
      <w:r>
        <w:t xml:space="preserve"> </w:t>
      </w:r>
      <w:r w:rsidRPr="004B4D1E">
        <w:t>objętych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inną</w:t>
      </w:r>
      <w:r>
        <w:t xml:space="preserve"> </w:t>
      </w:r>
      <w:r w:rsidRPr="004B4D1E">
        <w:t>niż</w:t>
      </w:r>
      <w:r>
        <w:t xml:space="preserve"> </w:t>
      </w:r>
      <w:r w:rsidRPr="004B4D1E">
        <w:t>stawka</w:t>
      </w:r>
      <w:r>
        <w:t xml:space="preserve"> </w:t>
      </w:r>
      <w:r w:rsidRPr="004B4D1E">
        <w:t>zerowa.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Ewidencja,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powinna</w:t>
      </w:r>
      <w:r>
        <w:t xml:space="preserve"> </w:t>
      </w:r>
      <w:r w:rsidRPr="004B4D1E">
        <w:t>zawierać</w:t>
      </w:r>
      <w:r>
        <w:t xml:space="preserve"> </w:t>
      </w:r>
      <w:r w:rsidRPr="004B4D1E">
        <w:t>dane</w:t>
      </w:r>
      <w:r>
        <w:t xml:space="preserve"> </w:t>
      </w:r>
      <w:r w:rsidRPr="004B4D1E">
        <w:t>dotyczące</w:t>
      </w:r>
      <w:r>
        <w:t xml:space="preserve"> </w:t>
      </w:r>
      <w:r w:rsidRPr="004B4D1E">
        <w:t>dokumentów</w:t>
      </w:r>
      <w:r>
        <w:t xml:space="preserve"> </w:t>
      </w:r>
      <w:r w:rsidRPr="004B4D1E">
        <w:t>handlowych,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podmiotów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wyrobów</w:t>
      </w:r>
      <w:r>
        <w:t xml:space="preserve"> </w:t>
      </w:r>
      <w:r w:rsidRPr="004B4D1E">
        <w:t>akcyzowych,</w:t>
      </w:r>
      <w:r>
        <w:t xml:space="preserve"> </w:t>
      </w:r>
      <w:r w:rsidRPr="004B4D1E">
        <w:t>których</w:t>
      </w:r>
      <w:r>
        <w:t xml:space="preserve"> </w:t>
      </w:r>
      <w:r w:rsidRPr="004B4D1E">
        <w:t>te</w:t>
      </w:r>
      <w:r>
        <w:t xml:space="preserve"> </w:t>
      </w:r>
      <w:r w:rsidRPr="004B4D1E">
        <w:t>dokumenty</w:t>
      </w:r>
      <w:r>
        <w:t xml:space="preserve"> </w:t>
      </w:r>
      <w:r w:rsidRPr="004B4D1E">
        <w:t>dotyczą.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138f.</w:t>
      </w:r>
      <w:r w:rsidR="00054602">
        <w:t> </w:t>
      </w:r>
      <w:r w:rsidRPr="004B4D1E">
        <w:t>1.</w:t>
      </w:r>
      <w:r>
        <w:t xml:space="preserve"> </w:t>
      </w:r>
      <w:r w:rsidRPr="004B4D1E">
        <w:t>Ewidencję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zwolnionych</w:t>
      </w:r>
      <w:r>
        <w:t xml:space="preserve"> </w:t>
      </w:r>
      <w:r w:rsidRPr="004B4D1E">
        <w:t>od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</w:t>
      </w:r>
      <w:r>
        <w:t xml:space="preserve"> </w:t>
      </w:r>
      <w:r w:rsidRPr="004B4D1E">
        <w:t>pr</w:t>
      </w:r>
      <w:r w:rsidRPr="004B4D1E">
        <w:t>o</w:t>
      </w:r>
      <w:r w:rsidRPr="004B4D1E">
        <w:t>wadzą: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zarejestrowany</w:t>
      </w:r>
      <w:r>
        <w:t xml:space="preserve"> </w:t>
      </w:r>
      <w:r w:rsidRPr="004B4D1E">
        <w:t>odbiorca,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zarejestrowanego</w:t>
      </w:r>
      <w:r>
        <w:t xml:space="preserve"> </w:t>
      </w:r>
      <w:r w:rsidRPr="004B4D1E">
        <w:t>odbiorcy</w:t>
      </w:r>
      <w:r>
        <w:t xml:space="preserve"> </w:t>
      </w:r>
      <w:r w:rsidRPr="004B4D1E">
        <w:t>posiadającego</w:t>
      </w:r>
      <w:r>
        <w:t xml:space="preserve"> </w:t>
      </w:r>
      <w:r w:rsidRPr="004B4D1E">
        <w:t>zezwolenie</w:t>
      </w:r>
      <w:r>
        <w:t xml:space="preserve"> </w:t>
      </w:r>
      <w:r w:rsidRPr="004B4D1E">
        <w:t>na</w:t>
      </w:r>
      <w:r>
        <w:t xml:space="preserve"> </w:t>
      </w:r>
      <w:r w:rsidRPr="004B4D1E">
        <w:t>jednorazowe</w:t>
      </w:r>
      <w:r>
        <w:t xml:space="preserve"> </w:t>
      </w:r>
      <w:r w:rsidRPr="004B4D1E">
        <w:t>nabycie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jako</w:t>
      </w:r>
      <w:r>
        <w:t xml:space="preserve"> </w:t>
      </w:r>
      <w:r w:rsidRPr="004B4D1E">
        <w:t>zarejestrowany</w:t>
      </w:r>
      <w:r>
        <w:t xml:space="preserve"> </w:t>
      </w:r>
      <w:r w:rsidRPr="004B4D1E">
        <w:t>odbiorca;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podmiot</w:t>
      </w:r>
      <w:r>
        <w:t xml:space="preserve"> </w:t>
      </w:r>
      <w:r w:rsidRPr="004B4D1E">
        <w:t>pośredniczący;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podmiot</w:t>
      </w:r>
      <w:r>
        <w:t xml:space="preserve"> </w:t>
      </w:r>
      <w:r w:rsidRPr="004B4D1E">
        <w:t>zużywający</w:t>
      </w:r>
      <w:r>
        <w:t xml:space="preserve"> </w:t>
      </w:r>
      <w:r w:rsidRPr="004B4D1E">
        <w:t>prowadzący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gospodarczą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użyciem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objętych</w:t>
      </w:r>
      <w:r>
        <w:t xml:space="preserve"> </w:t>
      </w:r>
      <w:r w:rsidRPr="004B4D1E">
        <w:t>zwolni</w:t>
      </w:r>
      <w:r w:rsidRPr="004B4D1E">
        <w:t>e</w:t>
      </w:r>
      <w:r w:rsidRPr="004B4D1E">
        <w:t>niem</w:t>
      </w:r>
      <w:r>
        <w:t xml:space="preserve"> </w:t>
      </w:r>
      <w:r w:rsidRPr="004B4D1E">
        <w:t>od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podmiotu</w:t>
      </w:r>
      <w:r>
        <w:t xml:space="preserve"> </w:t>
      </w:r>
      <w:r w:rsidRPr="004B4D1E">
        <w:t>zużywającego,</w:t>
      </w:r>
      <w:r>
        <w:t xml:space="preserve"> </w:t>
      </w:r>
      <w:r w:rsidRPr="004B4D1E">
        <w:t>który</w:t>
      </w:r>
      <w:r>
        <w:t xml:space="preserve"> </w:t>
      </w:r>
      <w:r w:rsidRPr="004B4D1E">
        <w:t>wyłącznie</w:t>
      </w:r>
      <w:r>
        <w:t xml:space="preserve"> </w:t>
      </w:r>
      <w:r w:rsidRPr="004B4D1E">
        <w:t>używa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opałowych</w:t>
      </w:r>
      <w:r>
        <w:t xml:space="preserve"> </w:t>
      </w:r>
      <w:r w:rsidRPr="004B4D1E">
        <w:t>pozostałe</w:t>
      </w:r>
      <w:r>
        <w:t xml:space="preserve"> </w:t>
      </w:r>
      <w:r w:rsidRPr="004B4D1E">
        <w:t>węglowodory</w:t>
      </w:r>
      <w:r>
        <w:t xml:space="preserve"> </w:t>
      </w:r>
      <w:r w:rsidRPr="004B4D1E">
        <w:t>gazowe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kodach</w:t>
      </w:r>
      <w:r>
        <w:t xml:space="preserve"> </w:t>
      </w:r>
      <w:r w:rsidRPr="004B4D1E">
        <w:t>CN</w:t>
      </w:r>
      <w:r>
        <w:t xml:space="preserve"> </w:t>
      </w:r>
      <w:r w:rsidRPr="004B4D1E">
        <w:t>od</w:t>
      </w:r>
      <w:r>
        <w:t xml:space="preserve"> </w:t>
      </w:r>
      <w:r w:rsidRPr="004B4D1E">
        <w:t>271</w:t>
      </w:r>
      <w:r w:rsidR="00C86666" w:rsidRPr="004B4D1E">
        <w:t>1</w:t>
      </w:r>
      <w:r w:rsidR="00C86666">
        <w:t> </w:t>
      </w:r>
      <w:r w:rsidRPr="004B4D1E">
        <w:t>1</w:t>
      </w:r>
      <w:r w:rsidR="00C86666" w:rsidRPr="004B4D1E">
        <w:t>2</w:t>
      </w:r>
      <w:r w:rsidR="00C86666">
        <w:t> </w:t>
      </w:r>
      <w:r w:rsidRPr="004B4D1E">
        <w:t>1</w:t>
      </w:r>
      <w:r w:rsidR="00C86666" w:rsidRPr="004B4D1E">
        <w:t>1</w:t>
      </w:r>
      <w:r w:rsidR="00C86666">
        <w:t> </w:t>
      </w:r>
      <w:r w:rsidRPr="004B4D1E">
        <w:t>do</w:t>
      </w:r>
      <w:r>
        <w:t xml:space="preserve"> </w:t>
      </w:r>
      <w:r w:rsidRPr="004B4D1E">
        <w:t>271</w:t>
      </w:r>
      <w:r w:rsidR="00C86666" w:rsidRPr="004B4D1E">
        <w:t>1</w:t>
      </w:r>
      <w:r w:rsidR="00C86666">
        <w:t> </w:t>
      </w:r>
      <w:r w:rsidRPr="004B4D1E">
        <w:t>1</w:t>
      </w:r>
      <w:r w:rsidR="00C86666" w:rsidRPr="004B4D1E">
        <w:t>9</w:t>
      </w:r>
      <w:r w:rsidR="00C86666">
        <w:t> </w:t>
      </w:r>
      <w:r w:rsidRPr="004B4D1E">
        <w:t>00.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Ewidencja,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powinna</w:t>
      </w:r>
      <w:r>
        <w:t xml:space="preserve"> </w:t>
      </w:r>
      <w:r w:rsidRPr="004B4D1E">
        <w:t>umożliwiać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</w:t>
      </w:r>
      <w:r>
        <w:t xml:space="preserve"> </w:t>
      </w:r>
      <w:r w:rsidRPr="004B4D1E">
        <w:t>ustalenie</w:t>
      </w:r>
      <w:r>
        <w:t xml:space="preserve"> 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rodzaju</w:t>
      </w:r>
      <w:r>
        <w:t xml:space="preserve"> </w:t>
      </w:r>
      <w:r w:rsidRPr="004B4D1E">
        <w:t>wysł</w:t>
      </w:r>
      <w:r w:rsidRPr="004B4D1E">
        <w:t>a</w:t>
      </w:r>
      <w:r w:rsidRPr="004B4D1E">
        <w:t>nych</w:t>
      </w:r>
      <w:r>
        <w:t xml:space="preserve"> </w:t>
      </w:r>
      <w:r w:rsidRPr="004B4D1E">
        <w:t>lub</w:t>
      </w:r>
      <w:r>
        <w:t xml:space="preserve"> </w:t>
      </w:r>
      <w:r w:rsidRPr="004B4D1E">
        <w:t>otrzymanych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zwolnionych</w:t>
      </w:r>
      <w:r>
        <w:t xml:space="preserve"> </w:t>
      </w:r>
      <w:r w:rsidRPr="004B4D1E">
        <w:t>od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przeznaczenie,</w:t>
      </w:r>
      <w:r>
        <w:t xml:space="preserve"> </w:t>
      </w:r>
      <w:r w:rsidRPr="00054602">
        <w:t xml:space="preserve">daty </w:t>
      </w:r>
      <w:r w:rsidRPr="004B4D1E">
        <w:t>wysł</w:t>
      </w:r>
      <w:r w:rsidRPr="004B4D1E">
        <w:t>a</w:t>
      </w:r>
      <w:r w:rsidRPr="004B4D1E">
        <w:t>nia</w:t>
      </w:r>
      <w:r>
        <w:t xml:space="preserve"> </w:t>
      </w:r>
      <w:r w:rsidRPr="004B4D1E">
        <w:t>lub</w:t>
      </w:r>
      <w:r>
        <w:t xml:space="preserve"> </w:t>
      </w:r>
      <w:r w:rsidRPr="004B4D1E">
        <w:t>odbioru</w:t>
      </w:r>
      <w:r>
        <w:t xml:space="preserve"> </w:t>
      </w:r>
      <w:r w:rsidRPr="004B4D1E">
        <w:t>tych</w:t>
      </w:r>
      <w:r>
        <w:t xml:space="preserve"> </w:t>
      </w:r>
      <w:r w:rsidRPr="004B4D1E">
        <w:t>wyrobów,</w:t>
      </w:r>
      <w:r w:rsidR="00C86666">
        <w:t xml:space="preserve"> </w:t>
      </w:r>
      <w:r w:rsidR="00C86666" w:rsidRPr="004B4D1E">
        <w:t>a</w:t>
      </w:r>
      <w:r w:rsidR="00C86666">
        <w:t> </w:t>
      </w:r>
      <w:r w:rsidRPr="004B4D1E">
        <w:t>także</w:t>
      </w:r>
      <w:r>
        <w:t xml:space="preserve"> </w:t>
      </w:r>
      <w:r w:rsidRPr="004B4D1E">
        <w:t>miejsca</w:t>
      </w:r>
      <w:r>
        <w:t xml:space="preserve"> </w:t>
      </w:r>
      <w:r w:rsidRPr="004B4D1E">
        <w:t>odbioru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ich</w:t>
      </w:r>
      <w:r>
        <w:t xml:space="preserve"> </w:t>
      </w:r>
      <w:r w:rsidRPr="004B4D1E">
        <w:t>przemieszczania</w:t>
      </w:r>
      <w:r>
        <w:t xml:space="preserve"> </w:t>
      </w:r>
      <w:r w:rsidRPr="004B4D1E">
        <w:t>oraz</w:t>
      </w:r>
      <w:r>
        <w:t xml:space="preserve"> </w:t>
      </w:r>
      <w:r w:rsidRPr="00054602">
        <w:t>uzyskanie informacji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dokumentach</w:t>
      </w:r>
      <w:r>
        <w:t xml:space="preserve"> </w:t>
      </w:r>
      <w:r w:rsidRPr="004B4D1E">
        <w:t>dostawy.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138g.</w:t>
      </w:r>
      <w:r w:rsidR="00054602">
        <w:t> </w:t>
      </w:r>
      <w:r w:rsidRPr="004B4D1E">
        <w:t>1.</w:t>
      </w:r>
      <w:r>
        <w:t xml:space="preserve"> </w:t>
      </w:r>
      <w:r w:rsidRPr="004B4D1E">
        <w:t>Ewidencję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</w:t>
      </w:r>
      <w:r>
        <w:t xml:space="preserve"> </w:t>
      </w:r>
      <w:r w:rsidRPr="004B4D1E">
        <w:t>prowadzą: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osoba</w:t>
      </w:r>
      <w:r>
        <w:t xml:space="preserve"> </w:t>
      </w:r>
      <w:r w:rsidRPr="004B4D1E">
        <w:t>upoważniona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oddziale</w:t>
      </w:r>
      <w:r>
        <w:t xml:space="preserve"> </w:t>
      </w:r>
      <w:r w:rsidRPr="004B4D1E">
        <w:t>do</w:t>
      </w:r>
      <w:r>
        <w:t xml:space="preserve"> </w:t>
      </w:r>
      <w:r w:rsidRPr="004B4D1E">
        <w:t>reprezentowania</w:t>
      </w:r>
      <w:r>
        <w:t xml:space="preserve"> </w:t>
      </w:r>
      <w:r w:rsidRPr="004B4D1E">
        <w:t>przedsiębiorcy</w:t>
      </w:r>
      <w:r>
        <w:t xml:space="preserve"> </w:t>
      </w:r>
      <w:r w:rsidRPr="004B4D1E">
        <w:t>zagranicznego,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pośredn</w:t>
      </w:r>
      <w:r w:rsidRPr="004B4D1E">
        <w:t>i</w:t>
      </w:r>
      <w:r w:rsidRPr="004B4D1E">
        <w:t>czącym</w:t>
      </w:r>
      <w:r>
        <w:t xml:space="preserve"> </w:t>
      </w:r>
      <w:r w:rsidRPr="004B4D1E">
        <w:t>podmiotem</w:t>
      </w:r>
      <w:r>
        <w:t xml:space="preserve"> </w:t>
      </w:r>
      <w:r w:rsidRPr="004B4D1E">
        <w:t>tytoniowym</w:t>
      </w:r>
      <w:r>
        <w:t xml:space="preserve"> </w:t>
      </w:r>
      <w:r w:rsidRPr="004B4D1E">
        <w:t>jest</w:t>
      </w:r>
      <w:r>
        <w:t xml:space="preserve"> </w:t>
      </w:r>
      <w:r w:rsidRPr="004B4D1E">
        <w:t>przedsiębiorca</w:t>
      </w:r>
      <w:r>
        <w:t xml:space="preserve"> </w:t>
      </w:r>
      <w:r w:rsidRPr="004B4D1E">
        <w:t>zagraniczny,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Pr="004B4D1E">
        <w:t>b;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podmiot</w:t>
      </w:r>
      <w:r>
        <w:t xml:space="preserve"> </w:t>
      </w:r>
      <w:r w:rsidRPr="004B4D1E">
        <w:t>reprezentujący</w:t>
      </w:r>
      <w:r>
        <w:t xml:space="preserve"> </w:t>
      </w:r>
      <w:r w:rsidRPr="004B4D1E">
        <w:t>przedsiębiorcę</w:t>
      </w:r>
      <w:r>
        <w:t xml:space="preserve"> </w:t>
      </w:r>
      <w:r w:rsidRPr="004B4D1E">
        <w:t>zagranicznego,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c</w:t>
      </w:r>
      <w:r w:rsidRPr="004B4D1E">
        <w:t>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pośredn</w:t>
      </w:r>
      <w:r w:rsidRPr="004B4D1E">
        <w:t>i</w:t>
      </w:r>
      <w:r w:rsidRPr="004B4D1E">
        <w:t>czącym</w:t>
      </w:r>
      <w:r>
        <w:t xml:space="preserve"> </w:t>
      </w:r>
      <w:r w:rsidRPr="004B4D1E">
        <w:t>podmiotem</w:t>
      </w:r>
      <w:r>
        <w:t xml:space="preserve"> </w:t>
      </w:r>
      <w:r w:rsidRPr="004B4D1E">
        <w:t>tytoniowym</w:t>
      </w:r>
      <w:r>
        <w:t xml:space="preserve"> </w:t>
      </w:r>
      <w:r w:rsidRPr="004B4D1E">
        <w:t>jest</w:t>
      </w:r>
      <w:r>
        <w:t xml:space="preserve"> </w:t>
      </w:r>
      <w:r w:rsidRPr="004B4D1E">
        <w:t>przedsiębiorca</w:t>
      </w:r>
      <w:r>
        <w:t xml:space="preserve"> </w:t>
      </w:r>
      <w:r w:rsidRPr="004B4D1E">
        <w:t>zagraniczny,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d</w:t>
      </w:r>
      <w:r w:rsidR="00C86666">
        <w:t xml:space="preserve"> pkt </w:t>
      </w:r>
      <w:r w:rsidR="00C86666" w:rsidRPr="004B4D1E">
        <w:t>1</w:t>
      </w:r>
      <w:r w:rsidR="00C86666">
        <w:t xml:space="preserve"> lit. </w:t>
      </w:r>
      <w:r w:rsidRPr="004B4D1E">
        <w:t>c.</w:t>
      </w:r>
    </w:p>
    <w:p w:rsidR="001948FD" w:rsidRPr="004B4D1E" w:rsidRDefault="001948FD" w:rsidP="00054602">
      <w:pPr>
        <w:pStyle w:val="ZUSTzmustartykuempunktem"/>
        <w:keepNext/>
      </w:pPr>
      <w:r w:rsidRPr="004B4D1E">
        <w:t>2.</w:t>
      </w:r>
      <w:r w:rsidR="00054602">
        <w:t> </w:t>
      </w:r>
      <w:r w:rsidRPr="004B4D1E">
        <w:t>Ewidencja,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powinna</w:t>
      </w:r>
      <w:r>
        <w:t xml:space="preserve"> </w:t>
      </w:r>
      <w:r w:rsidRPr="004B4D1E">
        <w:t>umożliwiać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szczególności:</w:t>
      </w:r>
    </w:p>
    <w:p w:rsidR="001948FD" w:rsidRPr="004B4D1E" w:rsidRDefault="001948FD" w:rsidP="00054602">
      <w:pPr>
        <w:pStyle w:val="ZPKTzmpktartykuempunktem"/>
        <w:keepNext/>
      </w:pPr>
      <w:r w:rsidRPr="004B4D1E">
        <w:t>1)</w:t>
      </w:r>
      <w:r w:rsidRPr="004B4D1E">
        <w:tab/>
        <w:t>ustalenie</w:t>
      </w:r>
      <w:r>
        <w:t xml:space="preserve"> </w:t>
      </w:r>
      <w:r w:rsidRPr="004B4D1E">
        <w:t>ilości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tytoniowego:</w:t>
      </w:r>
    </w:p>
    <w:p w:rsidR="001948FD" w:rsidRPr="004B4D1E" w:rsidRDefault="001948FD" w:rsidP="001948FD">
      <w:pPr>
        <w:pStyle w:val="ZLITwPKTzmlitwpktartykuempunktem"/>
      </w:pPr>
      <w:r w:rsidRPr="004B4D1E">
        <w:t>a)</w:t>
      </w:r>
      <w:r w:rsidRPr="004B4D1E">
        <w:tab/>
        <w:t>nabytego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</w:p>
    <w:p w:rsidR="001948FD" w:rsidRPr="004B4D1E" w:rsidRDefault="001948FD" w:rsidP="001948FD">
      <w:pPr>
        <w:pStyle w:val="ZLITwPKTzmlitwpktartykuempunktem"/>
      </w:pPr>
      <w:r w:rsidRPr="004B4D1E">
        <w:t>b)</w:t>
      </w:r>
      <w:r w:rsidRPr="004B4D1E">
        <w:tab/>
        <w:t>nabytego</w:t>
      </w:r>
      <w:r>
        <w:t xml:space="preserve"> </w:t>
      </w:r>
      <w:r w:rsidRPr="004B4D1E">
        <w:t>wewnątrzwspólnotowo,</w:t>
      </w:r>
    </w:p>
    <w:p w:rsidR="001948FD" w:rsidRPr="004B4D1E" w:rsidRDefault="001948FD" w:rsidP="001948FD">
      <w:pPr>
        <w:pStyle w:val="ZLITwPKTzmlitwpktartykuempunktem"/>
      </w:pPr>
      <w:r w:rsidRPr="004B4D1E">
        <w:t>c)</w:t>
      </w:r>
      <w:r w:rsidRPr="004B4D1E">
        <w:tab/>
        <w:t>importowanego,</w:t>
      </w:r>
    </w:p>
    <w:p w:rsidR="001948FD" w:rsidRPr="004B4D1E" w:rsidRDefault="001948FD" w:rsidP="001948FD">
      <w:pPr>
        <w:pStyle w:val="ZLITwPKTzmlitwpktartykuempunktem"/>
      </w:pPr>
      <w:r w:rsidRPr="004B4D1E">
        <w:t>d)</w:t>
      </w:r>
      <w:r w:rsidRPr="004B4D1E">
        <w:tab/>
        <w:t>sprzedanego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</w:p>
    <w:p w:rsidR="001948FD" w:rsidRPr="004B4D1E" w:rsidRDefault="001948FD" w:rsidP="001948FD">
      <w:pPr>
        <w:pStyle w:val="ZLITwPKTzmlitwpktartykuempunktem"/>
      </w:pPr>
      <w:r w:rsidRPr="004B4D1E">
        <w:t>e)</w:t>
      </w:r>
      <w:r w:rsidRPr="004B4D1E">
        <w:tab/>
        <w:t>dostarczonego</w:t>
      </w:r>
      <w:r>
        <w:t xml:space="preserve"> </w:t>
      </w:r>
      <w:r w:rsidRPr="004B4D1E">
        <w:t>wewnątrzwspólnotowo,</w:t>
      </w:r>
    </w:p>
    <w:p w:rsidR="001948FD" w:rsidRPr="004B4D1E" w:rsidRDefault="001948FD" w:rsidP="001948FD">
      <w:pPr>
        <w:pStyle w:val="ZLITwPKTzmlitwpktartykuempunktem"/>
      </w:pPr>
      <w:r w:rsidRPr="004B4D1E">
        <w:t>f)</w:t>
      </w:r>
      <w:r w:rsidRPr="004B4D1E">
        <w:tab/>
        <w:t>eksportowanego,</w:t>
      </w:r>
    </w:p>
    <w:p w:rsidR="001948FD" w:rsidRPr="004B4D1E" w:rsidRDefault="001948FD" w:rsidP="001948FD">
      <w:pPr>
        <w:pStyle w:val="ZLITwPKTzmlitwpktartykuempunktem"/>
      </w:pPr>
      <w:r w:rsidRPr="004B4D1E">
        <w:t>g)</w:t>
      </w:r>
      <w:r w:rsidRPr="004B4D1E">
        <w:tab/>
        <w:t>zużytego</w:t>
      </w:r>
      <w:r>
        <w:t xml:space="preserve"> </w:t>
      </w:r>
      <w:r w:rsidRPr="004B4D1E">
        <w:t>przez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tytoniowy,</w:t>
      </w:r>
    </w:p>
    <w:p w:rsidR="001948FD" w:rsidRPr="004B4D1E" w:rsidRDefault="001948FD" w:rsidP="001948FD">
      <w:pPr>
        <w:pStyle w:val="ZLITwPKTzmlitwpktartykuempunktem"/>
      </w:pPr>
      <w:r w:rsidRPr="004B4D1E">
        <w:t>h)</w:t>
      </w:r>
      <w:r w:rsidRPr="004B4D1E">
        <w:tab/>
        <w:t>zniszczonego;</w:t>
      </w:r>
    </w:p>
    <w:p w:rsidR="001948FD" w:rsidRPr="004B4D1E" w:rsidRDefault="001948FD" w:rsidP="00054602">
      <w:pPr>
        <w:pStyle w:val="ZPKTzmpktartykuempunktem"/>
        <w:keepNext/>
      </w:pPr>
      <w:r w:rsidRPr="004B4D1E">
        <w:t>2)</w:t>
      </w:r>
      <w:r w:rsidRPr="004B4D1E">
        <w:tab/>
        <w:t>ustalenie:</w:t>
      </w:r>
    </w:p>
    <w:p w:rsidR="001948FD" w:rsidRPr="004B4D1E" w:rsidRDefault="001948FD" w:rsidP="001948FD">
      <w:pPr>
        <w:pStyle w:val="ZLITwPKTzmlitwpktartykuempunktem"/>
      </w:pPr>
      <w:r w:rsidRPr="004B4D1E">
        <w:t>a)</w:t>
      </w:r>
      <w:r w:rsidRPr="004B4D1E">
        <w:tab/>
        <w:t>podmiotu,</w:t>
      </w:r>
      <w:r>
        <w:t xml:space="preserve"> </w:t>
      </w:r>
      <w:r w:rsidRPr="004B4D1E">
        <w:t>od</w:t>
      </w:r>
      <w:r>
        <w:t xml:space="preserve"> </w:t>
      </w:r>
      <w:r w:rsidRPr="004B4D1E">
        <w:t>którego</w:t>
      </w:r>
      <w:r>
        <w:t xml:space="preserve"> </w:t>
      </w:r>
      <w:r w:rsidRPr="004B4D1E">
        <w:t>susz</w:t>
      </w:r>
      <w:r>
        <w:t xml:space="preserve"> </w:t>
      </w:r>
      <w:r w:rsidRPr="004B4D1E">
        <w:t>tytoniowy</w:t>
      </w:r>
      <w:r>
        <w:t xml:space="preserve"> </w:t>
      </w:r>
      <w:r w:rsidRPr="004B4D1E">
        <w:t>został</w:t>
      </w:r>
      <w:r>
        <w:t xml:space="preserve"> </w:t>
      </w:r>
      <w:r w:rsidRPr="004B4D1E">
        <w:t>nabyty</w:t>
      </w:r>
      <w:r>
        <w:t xml:space="preserve"> </w:t>
      </w:r>
      <w:r w:rsidRPr="004B4D1E">
        <w:t>lub</w:t>
      </w:r>
      <w:r>
        <w:t xml:space="preserve"> </w:t>
      </w:r>
      <w:r w:rsidRPr="004B4D1E">
        <w:t>importowany,</w:t>
      </w:r>
    </w:p>
    <w:p w:rsidR="001948FD" w:rsidRPr="004B4D1E" w:rsidRDefault="001948FD" w:rsidP="001948FD">
      <w:pPr>
        <w:pStyle w:val="ZLITwPKTzmlitwpktartykuempunktem"/>
      </w:pPr>
      <w:r w:rsidRPr="004B4D1E">
        <w:t>b)</w:t>
      </w:r>
      <w:r w:rsidRPr="004B4D1E">
        <w:tab/>
        <w:t>podmiotu,</w:t>
      </w:r>
      <w:r>
        <w:t xml:space="preserve"> </w:t>
      </w:r>
      <w:r w:rsidRPr="004B4D1E">
        <w:t>któremu</w:t>
      </w:r>
      <w:r>
        <w:t xml:space="preserve"> </w:t>
      </w:r>
      <w:r w:rsidRPr="004B4D1E">
        <w:t>susz</w:t>
      </w:r>
      <w:r>
        <w:t xml:space="preserve"> </w:t>
      </w:r>
      <w:r w:rsidRPr="004B4D1E">
        <w:t>tytoniowy</w:t>
      </w:r>
      <w:r>
        <w:t xml:space="preserve"> </w:t>
      </w:r>
      <w:r w:rsidRPr="004B4D1E">
        <w:t>został</w:t>
      </w:r>
      <w:r>
        <w:t xml:space="preserve"> </w:t>
      </w:r>
      <w:r w:rsidRPr="004B4D1E">
        <w:t>sprzedany,</w:t>
      </w:r>
    </w:p>
    <w:p w:rsidR="001948FD" w:rsidRPr="004B4D1E" w:rsidRDefault="001948FD" w:rsidP="001948FD">
      <w:pPr>
        <w:pStyle w:val="ZLITwPKTzmlitwpktartykuempunktem"/>
      </w:pPr>
      <w:r w:rsidRPr="004B4D1E">
        <w:t>c)</w:t>
      </w:r>
      <w:r w:rsidRPr="004B4D1E">
        <w:tab/>
        <w:t>podmiotu,</w:t>
      </w:r>
      <w:r>
        <w:t xml:space="preserve"> </w:t>
      </w:r>
      <w:r w:rsidRPr="004B4D1E">
        <w:t>do</w:t>
      </w:r>
      <w:r>
        <w:t xml:space="preserve"> </w:t>
      </w:r>
      <w:r w:rsidRPr="004B4D1E">
        <w:t>którego</w:t>
      </w:r>
      <w:r>
        <w:t xml:space="preserve"> </w:t>
      </w:r>
      <w:r w:rsidRPr="004B4D1E">
        <w:t>susz</w:t>
      </w:r>
      <w:r>
        <w:t xml:space="preserve"> </w:t>
      </w:r>
      <w:r w:rsidRPr="004B4D1E">
        <w:t>tytoniowy</w:t>
      </w:r>
      <w:r>
        <w:t xml:space="preserve"> </w:t>
      </w:r>
      <w:r w:rsidRPr="004B4D1E">
        <w:t>został</w:t>
      </w:r>
      <w:r>
        <w:t xml:space="preserve"> </w:t>
      </w:r>
      <w:r w:rsidRPr="004B4D1E">
        <w:t>dostarczony</w:t>
      </w:r>
      <w:r>
        <w:t xml:space="preserve"> </w:t>
      </w:r>
      <w:r w:rsidRPr="004B4D1E">
        <w:t>wewnątrzwspólnotowo</w:t>
      </w:r>
      <w:r>
        <w:t xml:space="preserve"> </w:t>
      </w:r>
      <w:r w:rsidRPr="004B4D1E">
        <w:t>lub</w:t>
      </w:r>
      <w:r>
        <w:t xml:space="preserve"> </w:t>
      </w:r>
      <w:r w:rsidRPr="004B4D1E">
        <w:t>wyeksportowany;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ustalenie</w:t>
      </w:r>
      <w:r>
        <w:t xml:space="preserve"> 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sposobu</w:t>
      </w:r>
      <w:r>
        <w:t xml:space="preserve"> </w:t>
      </w:r>
      <w:r w:rsidRPr="004B4D1E">
        <w:t>przetworzenia</w:t>
      </w:r>
      <w:r>
        <w:t xml:space="preserve"> </w:t>
      </w:r>
      <w:r w:rsidRPr="004B4D1E">
        <w:t>suszu</w:t>
      </w:r>
      <w:r>
        <w:t xml:space="preserve"> </w:t>
      </w:r>
      <w:r w:rsidRPr="004B4D1E">
        <w:t>tytoniowego,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</w:t>
      </w:r>
      <w:r w:rsidRPr="004B4D1E">
        <w:t>o</w:t>
      </w:r>
      <w:r w:rsidRPr="004B4D1E">
        <w:t>wy</w:t>
      </w:r>
      <w:r>
        <w:t xml:space="preserve"> </w:t>
      </w:r>
      <w:r w:rsidRPr="004B4D1E">
        <w:t>przetwarza</w:t>
      </w:r>
      <w:r>
        <w:t xml:space="preserve"> </w:t>
      </w:r>
      <w:r w:rsidRPr="004B4D1E">
        <w:t>susz</w:t>
      </w:r>
      <w:r>
        <w:t xml:space="preserve"> </w:t>
      </w:r>
      <w:r w:rsidRPr="004B4D1E">
        <w:t>tytoniowy.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138h.</w:t>
      </w:r>
      <w:r w:rsidR="00054602">
        <w:t> </w:t>
      </w:r>
      <w:r w:rsidRPr="004B4D1E">
        <w:t>1.</w:t>
      </w:r>
      <w:r>
        <w:t xml:space="preserve"> </w:t>
      </w:r>
      <w:r w:rsidRPr="004B4D1E">
        <w:t>Ewidencję</w:t>
      </w:r>
      <w:r>
        <w:t xml:space="preserve"> </w:t>
      </w:r>
      <w:r w:rsidRPr="004B4D1E">
        <w:t>ilościową</w:t>
      </w:r>
      <w:r>
        <w:t xml:space="preserve"> </w:t>
      </w:r>
      <w:r w:rsidRPr="004B4D1E">
        <w:t>energii</w:t>
      </w:r>
      <w:r>
        <w:t xml:space="preserve"> </w:t>
      </w:r>
      <w:r w:rsidRPr="004B4D1E">
        <w:t>elektrycznej</w:t>
      </w:r>
      <w:r>
        <w:t xml:space="preserve"> </w:t>
      </w:r>
      <w:r w:rsidRPr="004B4D1E">
        <w:t>prowadzą: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podatnik</w:t>
      </w:r>
      <w:r>
        <w:t xml:space="preserve"> </w:t>
      </w:r>
      <w:r w:rsidRPr="004B4D1E">
        <w:t>dokonujący</w:t>
      </w:r>
      <w:r>
        <w:t xml:space="preserve"> </w:t>
      </w:r>
      <w:r w:rsidRPr="004B4D1E">
        <w:t>sprzedaży</w:t>
      </w:r>
      <w:r>
        <w:t xml:space="preserve"> </w:t>
      </w:r>
      <w:r w:rsidRPr="004B4D1E">
        <w:t>energii</w:t>
      </w:r>
      <w:r>
        <w:t xml:space="preserve"> </w:t>
      </w:r>
      <w:r w:rsidRPr="004B4D1E">
        <w:t>elektrycznej</w:t>
      </w:r>
      <w:r>
        <w:t xml:space="preserve"> </w:t>
      </w:r>
      <w:r w:rsidRPr="004B4D1E">
        <w:t>nabywcy</w:t>
      </w:r>
      <w:r>
        <w:t xml:space="preserve"> </w:t>
      </w:r>
      <w:r w:rsidRPr="004B4D1E">
        <w:t>końcowemu;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podatnik</w:t>
      </w:r>
      <w:r>
        <w:t xml:space="preserve"> </w:t>
      </w:r>
      <w:r w:rsidRPr="004B4D1E">
        <w:t>zużywający</w:t>
      </w:r>
      <w:r>
        <w:t xml:space="preserve"> </w:t>
      </w:r>
      <w:r w:rsidRPr="004B4D1E">
        <w:t>energię</w:t>
      </w:r>
      <w:r>
        <w:t xml:space="preserve"> </w:t>
      </w:r>
      <w:r w:rsidRPr="004B4D1E">
        <w:t>elektryczną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C86666" w:rsidRPr="004B4D1E">
        <w:t>9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3</w:t>
      </w:r>
      <w:r w:rsidR="00C86666">
        <w:t xml:space="preserve"> i </w:t>
      </w:r>
      <w:r w:rsidRPr="004B4D1E">
        <w:t>4;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podmiot</w:t>
      </w:r>
      <w:r>
        <w:t xml:space="preserve"> </w:t>
      </w:r>
      <w:r w:rsidRPr="004B4D1E">
        <w:t>reprezentujący,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</w:t>
      </w:r>
      <w:r w:rsidR="00C86666" w:rsidRPr="004B4D1E">
        <w:t>3</w:t>
      </w:r>
      <w:r w:rsidR="00C86666">
        <w:t xml:space="preserve"> ust. </w:t>
      </w:r>
      <w:r w:rsidRPr="004B4D1E">
        <w:t>5;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Pr="004B4D1E">
        <w:tab/>
        <w:t>podmiot</w:t>
      </w:r>
      <w:r>
        <w:t xml:space="preserve"> </w:t>
      </w:r>
      <w:r w:rsidRPr="004B4D1E">
        <w:t>dokonujący</w:t>
      </w:r>
      <w:r>
        <w:t xml:space="preserve"> </w:t>
      </w:r>
      <w:r w:rsidRPr="004B4D1E">
        <w:t>dostawy</w:t>
      </w:r>
      <w:r>
        <w:t xml:space="preserve"> </w:t>
      </w:r>
      <w:r w:rsidRPr="004B4D1E">
        <w:t>wewnątrzwspólnotowej</w:t>
      </w:r>
      <w:r>
        <w:t xml:space="preserve"> </w:t>
      </w:r>
      <w:r w:rsidRPr="004B4D1E">
        <w:t>lub</w:t>
      </w:r>
      <w:r>
        <w:t xml:space="preserve"> </w:t>
      </w:r>
      <w:r w:rsidRPr="004B4D1E">
        <w:t>eksportu</w:t>
      </w:r>
      <w:r>
        <w:t xml:space="preserve"> </w:t>
      </w:r>
      <w:r w:rsidRPr="004B4D1E">
        <w:t>energii</w:t>
      </w:r>
      <w:r>
        <w:t xml:space="preserve"> </w:t>
      </w:r>
      <w:r w:rsidRPr="004B4D1E">
        <w:t>elektrycznej.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Przepisy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nie</w:t>
      </w:r>
      <w:r>
        <w:t xml:space="preserve"> </w:t>
      </w:r>
      <w:r w:rsidRPr="004B4D1E">
        <w:t>mają</w:t>
      </w:r>
      <w:r>
        <w:t xml:space="preserve"> </w:t>
      </w:r>
      <w:r w:rsidRPr="004B4D1E">
        <w:t>zastosowania</w:t>
      </w:r>
      <w:r>
        <w:t xml:space="preserve"> </w:t>
      </w:r>
      <w:r w:rsidRPr="004B4D1E">
        <w:t>do</w:t>
      </w:r>
      <w:r>
        <w:t xml:space="preserve"> </w:t>
      </w:r>
      <w:r w:rsidRPr="004B4D1E">
        <w:t>podmiotów</w:t>
      </w:r>
      <w:r>
        <w:t xml:space="preserve"> </w:t>
      </w:r>
      <w:r w:rsidRPr="004B4D1E">
        <w:t>produkujących</w:t>
      </w:r>
      <w:r>
        <w:t xml:space="preserve"> </w:t>
      </w:r>
      <w:r w:rsidRPr="004B4D1E">
        <w:t>energię</w:t>
      </w:r>
      <w:r>
        <w:t xml:space="preserve"> </w:t>
      </w:r>
      <w:r w:rsidRPr="004B4D1E">
        <w:t>elektryczną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generatorów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łącznej</w:t>
      </w:r>
      <w:r>
        <w:t xml:space="preserve"> </w:t>
      </w:r>
      <w:r w:rsidRPr="004B4D1E">
        <w:t>mocy</w:t>
      </w:r>
      <w:r>
        <w:t xml:space="preserve"> </w:t>
      </w:r>
      <w:r w:rsidRPr="004B4D1E">
        <w:t>nieprzekraczającej</w:t>
      </w:r>
      <w:r>
        <w:t xml:space="preserve"> </w:t>
      </w:r>
      <w:r w:rsidR="00C86666" w:rsidRPr="004B4D1E">
        <w:t>1</w:t>
      </w:r>
      <w:r w:rsidR="00C86666">
        <w:t> </w:t>
      </w:r>
      <w:r w:rsidRPr="004B4D1E">
        <w:t>MW,</w:t>
      </w:r>
      <w:r>
        <w:t xml:space="preserve"> </w:t>
      </w:r>
      <w:r w:rsidRPr="004B4D1E">
        <w:t>która</w:t>
      </w:r>
      <w:r>
        <w:t xml:space="preserve"> </w:t>
      </w:r>
      <w:r w:rsidRPr="004B4D1E">
        <w:t>nie</w:t>
      </w:r>
      <w:r>
        <w:t xml:space="preserve"> </w:t>
      </w:r>
      <w:r w:rsidRPr="004B4D1E">
        <w:t>jest</w:t>
      </w:r>
      <w:r>
        <w:t xml:space="preserve"> </w:t>
      </w:r>
      <w:r w:rsidRPr="004B4D1E">
        <w:t>dostarczana</w:t>
      </w:r>
      <w:r>
        <w:t xml:space="preserve"> </w:t>
      </w:r>
      <w:r w:rsidRPr="004B4D1E">
        <w:t>do</w:t>
      </w:r>
      <w:r>
        <w:t xml:space="preserve"> </w:t>
      </w:r>
      <w:r w:rsidRPr="004B4D1E">
        <w:t>instalacji</w:t>
      </w:r>
      <w:r>
        <w:t xml:space="preserve"> </w:t>
      </w:r>
      <w:r w:rsidRPr="004B4D1E">
        <w:t>połączonych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współpracujących</w:t>
      </w:r>
      <w:r>
        <w:t xml:space="preserve"> </w:t>
      </w:r>
      <w:r w:rsidRPr="004B4D1E">
        <w:t>ze</w:t>
      </w:r>
      <w:r>
        <w:t xml:space="preserve"> </w:t>
      </w:r>
      <w:r w:rsidRPr="004B4D1E">
        <w:t>sobą,</w:t>
      </w:r>
      <w:r>
        <w:t xml:space="preserve"> </w:t>
      </w:r>
      <w:r w:rsidRPr="004B4D1E">
        <w:t>służących</w:t>
      </w:r>
      <w:r>
        <w:t xml:space="preserve"> </w:t>
      </w:r>
      <w:r w:rsidRPr="004B4D1E">
        <w:t>do</w:t>
      </w:r>
      <w:r>
        <w:t xml:space="preserve"> </w:t>
      </w:r>
      <w:r w:rsidRPr="004B4D1E">
        <w:t>przesyłania</w:t>
      </w:r>
      <w:r>
        <w:t xml:space="preserve"> </w:t>
      </w:r>
      <w:r w:rsidRPr="004B4D1E">
        <w:t>tej</w:t>
      </w:r>
      <w:r>
        <w:t xml:space="preserve"> </w:t>
      </w:r>
      <w:r w:rsidRPr="004B4D1E">
        <w:t>energii,</w:t>
      </w:r>
      <w:r>
        <w:t xml:space="preserve"> </w:t>
      </w:r>
      <w:r w:rsidRPr="004B4D1E">
        <w:t>lecz</w:t>
      </w:r>
      <w:r>
        <w:t xml:space="preserve"> </w:t>
      </w:r>
      <w:r w:rsidRPr="004B4D1E">
        <w:t>jest</w:t>
      </w:r>
      <w:r>
        <w:t xml:space="preserve"> </w:t>
      </w:r>
      <w:r w:rsidRPr="004B4D1E">
        <w:t>zużywana</w:t>
      </w:r>
      <w:r>
        <w:t xml:space="preserve"> </w:t>
      </w:r>
      <w:r w:rsidRPr="004B4D1E">
        <w:t>przez</w:t>
      </w:r>
      <w:r>
        <w:t xml:space="preserve"> </w:t>
      </w:r>
      <w:r w:rsidRPr="004B4D1E">
        <w:t>ten</w:t>
      </w:r>
      <w:r>
        <w:t xml:space="preserve"> </w:t>
      </w:r>
      <w:r w:rsidRPr="004B4D1E">
        <w:t>podmiot,</w:t>
      </w:r>
      <w:r>
        <w:t xml:space="preserve"> </w:t>
      </w:r>
      <w:r w:rsidRPr="004B4D1E">
        <w:t>pod</w:t>
      </w:r>
      <w:r>
        <w:t xml:space="preserve"> </w:t>
      </w:r>
      <w:r w:rsidRPr="004B4D1E">
        <w:t>warunkiem</w:t>
      </w:r>
      <w:r>
        <w:t xml:space="preserve"> </w:t>
      </w:r>
      <w:r w:rsidRPr="004B4D1E">
        <w:t>że</w:t>
      </w:r>
      <w:r>
        <w:t xml:space="preserve"> </w:t>
      </w:r>
      <w:r w:rsidRPr="004B4D1E">
        <w:t>od</w:t>
      </w:r>
      <w:r>
        <w:t xml:space="preserve"> </w:t>
      </w:r>
      <w:r w:rsidRPr="004B4D1E">
        <w:t>wyrobów</w:t>
      </w:r>
      <w:r>
        <w:t xml:space="preserve"> </w:t>
      </w:r>
      <w:r w:rsidRPr="004B4D1E">
        <w:t>energetycznych</w:t>
      </w:r>
      <w:r>
        <w:t xml:space="preserve"> </w:t>
      </w:r>
      <w:r w:rsidRPr="004B4D1E">
        <w:t>wykorzystywanych</w:t>
      </w:r>
      <w:r>
        <w:t xml:space="preserve"> </w:t>
      </w:r>
      <w:r w:rsidRPr="004B4D1E">
        <w:t>do</w:t>
      </w:r>
      <w:r>
        <w:t xml:space="preserve"> </w:t>
      </w:r>
      <w:r w:rsidRPr="004B4D1E">
        <w:t>produkcji</w:t>
      </w:r>
      <w:r>
        <w:t xml:space="preserve"> </w:t>
      </w:r>
      <w:r w:rsidRPr="004B4D1E">
        <w:t>tej</w:t>
      </w:r>
      <w:r>
        <w:t xml:space="preserve"> </w:t>
      </w:r>
      <w:r w:rsidRPr="004B4D1E">
        <w:t>energii</w:t>
      </w:r>
      <w:r>
        <w:t xml:space="preserve"> </w:t>
      </w:r>
      <w:r w:rsidRPr="004B4D1E">
        <w:t>elektrycznej</w:t>
      </w:r>
      <w:r>
        <w:t xml:space="preserve"> </w:t>
      </w:r>
      <w:r w:rsidRPr="004B4D1E">
        <w:t>została</w:t>
      </w:r>
      <w:r>
        <w:t xml:space="preserve"> </w:t>
      </w:r>
      <w:r w:rsidRPr="004B4D1E">
        <w:t>zapłacona</w:t>
      </w:r>
      <w:r>
        <w:t xml:space="preserve"> </w:t>
      </w:r>
      <w:r w:rsidRPr="004B4D1E">
        <w:t>akcyza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należnej</w:t>
      </w:r>
      <w:r>
        <w:t xml:space="preserve"> </w:t>
      </w:r>
      <w:r w:rsidRPr="004B4D1E">
        <w:t>wys</w:t>
      </w:r>
      <w:r w:rsidRPr="004B4D1E">
        <w:t>o</w:t>
      </w:r>
      <w:r w:rsidRPr="004B4D1E">
        <w:t>kości.</w:t>
      </w:r>
    </w:p>
    <w:p w:rsidR="001948FD" w:rsidRPr="004B4D1E" w:rsidRDefault="001948FD" w:rsidP="001948FD">
      <w:pPr>
        <w:pStyle w:val="ZUSTzmustartykuempunktem"/>
      </w:pPr>
      <w:r w:rsidRPr="004B4D1E">
        <w:t>3.</w:t>
      </w:r>
      <w:r w:rsidR="00054602">
        <w:t> </w:t>
      </w:r>
      <w:r w:rsidRPr="004B4D1E">
        <w:t>Podmioty</w:t>
      </w:r>
      <w:r>
        <w:t xml:space="preserve"> </w:t>
      </w:r>
      <w:r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1–</w:t>
      </w:r>
      <w:r w:rsidR="00C86666" w:rsidRPr="004B4D1E">
        <w:t>3</w:t>
      </w:r>
      <w:r w:rsidR="00C86666">
        <w:t> </w:t>
      </w:r>
      <w:r w:rsidRPr="004B4D1E">
        <w:t>prowadzą</w:t>
      </w:r>
      <w:r>
        <w:t xml:space="preserve"> </w:t>
      </w:r>
      <w:r w:rsidRPr="004B4D1E">
        <w:t>ewidencję,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wskazań</w:t>
      </w:r>
      <w:r>
        <w:t xml:space="preserve"> </w:t>
      </w:r>
      <w:r w:rsidRPr="004B4D1E">
        <w:t>urządzeń</w:t>
      </w:r>
      <w:r>
        <w:t xml:space="preserve"> </w:t>
      </w:r>
      <w:r w:rsidRPr="004B4D1E">
        <w:t>pomiarowo</w:t>
      </w:r>
      <w:r w:rsidR="00C86666">
        <w:softHyphen/>
      </w:r>
      <w:r w:rsidR="00C86666">
        <w:noBreakHyphen/>
      </w:r>
      <w:r w:rsidRPr="004B4D1E">
        <w:t>rozliczeniowych</w:t>
      </w:r>
      <w:r>
        <w:t xml:space="preserve"> </w:t>
      </w:r>
      <w:r w:rsidRPr="004B4D1E">
        <w:t>u</w:t>
      </w:r>
      <w:r>
        <w:t xml:space="preserve"> </w:t>
      </w:r>
      <w:r w:rsidRPr="004B4D1E">
        <w:t>nabywcy</w:t>
      </w:r>
      <w:r>
        <w:t xml:space="preserve"> </w:t>
      </w:r>
      <w:r w:rsidRPr="004B4D1E">
        <w:t>końcowego</w:t>
      </w:r>
      <w:r>
        <w:t xml:space="preserve"> </w:t>
      </w:r>
      <w:r w:rsidRPr="004B4D1E">
        <w:t>lub</w:t>
      </w:r>
      <w:r>
        <w:t xml:space="preserve"> </w:t>
      </w:r>
      <w:r w:rsidRPr="004B4D1E">
        <w:t>podmiotu</w:t>
      </w:r>
      <w:r>
        <w:t xml:space="preserve"> </w:t>
      </w:r>
      <w:r w:rsidRPr="004B4D1E">
        <w:t>zużywającego</w:t>
      </w:r>
      <w:r>
        <w:t xml:space="preserve"> </w:t>
      </w:r>
      <w:r w:rsidRPr="004B4D1E">
        <w:t>energię,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braku</w:t>
      </w:r>
      <w:r>
        <w:t xml:space="preserve"> </w:t>
      </w:r>
      <w:r w:rsidRPr="004B4D1E">
        <w:t>urządzeń</w:t>
      </w:r>
      <w:r>
        <w:t xml:space="preserve"> </w:t>
      </w:r>
      <w:r w:rsidRPr="004B4D1E">
        <w:t>pomiarowych</w:t>
      </w:r>
      <w:r>
        <w:t xml:space="preserve"> </w:t>
      </w:r>
      <w:r w:rsidRPr="004B4D1E">
        <w:t>–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współczynnikowo</w:t>
      </w:r>
      <w:r>
        <w:t xml:space="preserve"> </w:t>
      </w:r>
      <w:r w:rsidRPr="004B4D1E">
        <w:t>określonego</w:t>
      </w:r>
      <w:r>
        <w:t xml:space="preserve"> </w:t>
      </w:r>
      <w:r w:rsidRPr="004B4D1E">
        <w:t>poziomu</w:t>
      </w:r>
      <w:r>
        <w:t xml:space="preserve"> </w:t>
      </w:r>
      <w:r w:rsidRPr="004B4D1E">
        <w:t>poboru</w:t>
      </w:r>
      <w:r>
        <w:t xml:space="preserve"> </w:t>
      </w:r>
      <w:r w:rsidRPr="004B4D1E">
        <w:t>energii</w:t>
      </w:r>
      <w:r>
        <w:t xml:space="preserve"> </w:t>
      </w:r>
      <w:r w:rsidRPr="004B4D1E">
        <w:t>przez</w:t>
      </w:r>
      <w:r>
        <w:t xml:space="preserve"> </w:t>
      </w:r>
      <w:r w:rsidRPr="004B4D1E">
        <w:t>poszcz</w:t>
      </w:r>
      <w:r w:rsidRPr="004B4D1E">
        <w:t>e</w:t>
      </w:r>
      <w:r w:rsidRPr="004B4D1E">
        <w:t>gólne</w:t>
      </w:r>
      <w:r>
        <w:t xml:space="preserve"> </w:t>
      </w:r>
      <w:r w:rsidRPr="004B4D1E">
        <w:t>urządzenia,</w:t>
      </w:r>
      <w:r>
        <w:t xml:space="preserve"> </w:t>
      </w:r>
      <w:r w:rsidRPr="004B4D1E">
        <w:t>wskazanego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dokumentacji</w:t>
      </w:r>
      <w:r>
        <w:t xml:space="preserve"> </w:t>
      </w:r>
      <w:r w:rsidRPr="004B4D1E">
        <w:t>prowadzonej</w:t>
      </w:r>
      <w:r>
        <w:t xml:space="preserve"> </w:t>
      </w:r>
      <w:r w:rsidRPr="004B4D1E">
        <w:t>przez</w:t>
      </w:r>
      <w:r>
        <w:t xml:space="preserve"> </w:t>
      </w:r>
      <w:r w:rsidRPr="004B4D1E">
        <w:t>podatnika.</w:t>
      </w:r>
    </w:p>
    <w:p w:rsidR="001948FD" w:rsidRPr="004B4D1E" w:rsidRDefault="001948FD" w:rsidP="001948FD">
      <w:pPr>
        <w:pStyle w:val="ZUSTzmustartykuempunktem"/>
      </w:pPr>
      <w:r w:rsidRPr="004B4D1E">
        <w:t>4.</w:t>
      </w:r>
      <w:r w:rsidR="00054602">
        <w:t> </w:t>
      </w:r>
      <w:r w:rsidRPr="004B4D1E">
        <w:t>Podmiot</w:t>
      </w:r>
      <w:r>
        <w:t xml:space="preserve"> </w:t>
      </w:r>
      <w:r w:rsidRPr="004B4D1E">
        <w:t>określony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="00C86666" w:rsidRPr="004B4D1E">
        <w:t>4</w:t>
      </w:r>
      <w:r w:rsidR="00C86666">
        <w:t> </w:t>
      </w:r>
      <w:r w:rsidRPr="004B4D1E">
        <w:t>prowadzi</w:t>
      </w:r>
      <w:r>
        <w:t xml:space="preserve"> </w:t>
      </w:r>
      <w:r w:rsidRPr="004B4D1E">
        <w:t>ewidencję,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wskazań</w:t>
      </w:r>
      <w:r>
        <w:t xml:space="preserve"> </w:t>
      </w:r>
      <w:r w:rsidRPr="004B4D1E">
        <w:t>urz</w:t>
      </w:r>
      <w:r w:rsidRPr="004B4D1E">
        <w:t>ą</w:t>
      </w:r>
      <w:r w:rsidRPr="004B4D1E">
        <w:t>dzeń</w:t>
      </w:r>
      <w:r>
        <w:t xml:space="preserve"> </w:t>
      </w:r>
      <w:r w:rsidRPr="004B4D1E">
        <w:t>pomiarowo</w:t>
      </w:r>
      <w:r w:rsidR="00C86666">
        <w:softHyphen/>
      </w:r>
      <w:r w:rsidR="00C86666">
        <w:noBreakHyphen/>
      </w:r>
      <w:r w:rsidRPr="004B4D1E">
        <w:t>rozliczeniowych,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braku</w:t>
      </w:r>
      <w:r>
        <w:t xml:space="preserve"> </w:t>
      </w:r>
      <w:r w:rsidRPr="004B4D1E">
        <w:t>takich</w:t>
      </w:r>
      <w:r>
        <w:t xml:space="preserve"> </w:t>
      </w:r>
      <w:r w:rsidRPr="004B4D1E">
        <w:t>możliwości</w:t>
      </w:r>
      <w:r>
        <w:t xml:space="preserve"> </w:t>
      </w:r>
      <w:r w:rsidRPr="004B4D1E">
        <w:t>–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dokumentów</w:t>
      </w:r>
      <w:r>
        <w:t xml:space="preserve"> </w:t>
      </w:r>
      <w:r w:rsidRPr="004B4D1E">
        <w:t>rozlicz</w:t>
      </w:r>
      <w:r w:rsidRPr="004B4D1E">
        <w:t>e</w:t>
      </w:r>
      <w:r w:rsidRPr="004B4D1E">
        <w:t>niowych.</w:t>
      </w:r>
    </w:p>
    <w:p w:rsidR="001948FD" w:rsidRPr="004B4D1E" w:rsidRDefault="001948FD" w:rsidP="00054602">
      <w:pPr>
        <w:pStyle w:val="ZUSTzmustartykuempunktem"/>
        <w:keepNext/>
      </w:pPr>
      <w:r w:rsidRPr="004B4D1E">
        <w:t>5.</w:t>
      </w:r>
      <w:r w:rsidR="00054602">
        <w:t> </w:t>
      </w:r>
      <w:r w:rsidRPr="004B4D1E">
        <w:t>Ewidencja,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powinna</w:t>
      </w:r>
      <w:r>
        <w:t xml:space="preserve"> </w:t>
      </w:r>
      <w:r w:rsidRPr="004B4D1E">
        <w:t>zawierać</w:t>
      </w:r>
      <w:r>
        <w:t xml:space="preserve"> </w:t>
      </w:r>
      <w:r w:rsidRPr="004B4D1E">
        <w:t>odpowiednio</w:t>
      </w:r>
      <w:r>
        <w:t xml:space="preserve"> </w:t>
      </w:r>
      <w:r w:rsidRPr="004B4D1E">
        <w:t>dane</w:t>
      </w:r>
      <w:r>
        <w:t xml:space="preserve"> </w:t>
      </w:r>
      <w:r w:rsidRPr="004B4D1E">
        <w:t>niezbędne</w:t>
      </w:r>
      <w:r>
        <w:t xml:space="preserve"> </w:t>
      </w:r>
      <w:r w:rsidRPr="004B4D1E">
        <w:t>do</w:t>
      </w:r>
      <w:r>
        <w:t xml:space="preserve"> </w:t>
      </w:r>
      <w:r w:rsidRPr="004B4D1E">
        <w:t>określenia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okresach</w:t>
      </w:r>
      <w:r>
        <w:t xml:space="preserve"> </w:t>
      </w:r>
      <w:r w:rsidRPr="004B4D1E">
        <w:t>miesięcznych,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dokładnością</w:t>
      </w:r>
      <w:r>
        <w:t xml:space="preserve"> </w:t>
      </w:r>
      <w:r w:rsidRPr="004B4D1E">
        <w:t>do</w:t>
      </w:r>
      <w:r>
        <w:t xml:space="preserve"> </w:t>
      </w:r>
      <w:r w:rsidRPr="004B4D1E">
        <w:t>0,00</w:t>
      </w:r>
      <w:r w:rsidR="00C86666" w:rsidRPr="004B4D1E">
        <w:t>1</w:t>
      </w:r>
      <w:r w:rsidR="00C86666">
        <w:t> </w:t>
      </w:r>
      <w:r w:rsidRPr="004B4D1E">
        <w:t>MWh,</w:t>
      </w:r>
      <w:r>
        <w:t xml:space="preserve"> </w:t>
      </w:r>
      <w:r w:rsidRPr="004B4D1E">
        <w:t>łącznej</w:t>
      </w:r>
      <w:r>
        <w:t xml:space="preserve"> </w:t>
      </w:r>
      <w:r w:rsidRPr="004B4D1E">
        <w:t>ilości: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</w:r>
      <w:r w:rsidRPr="00054602">
        <w:t xml:space="preserve">energii elektrycznej </w:t>
      </w:r>
      <w:r w:rsidRPr="004B4D1E">
        <w:t>wyprodukowanej,</w:t>
      </w:r>
      <w:r>
        <w:t xml:space="preserve"> </w:t>
      </w:r>
      <w:r w:rsidRPr="004B4D1E">
        <w:t>nabytej</w:t>
      </w:r>
      <w:r>
        <w:t xml:space="preserve"> </w:t>
      </w:r>
      <w:r w:rsidRPr="004B4D1E">
        <w:t>wewnątrzwspólnotowo,</w:t>
      </w:r>
      <w:r>
        <w:t xml:space="preserve"> </w:t>
      </w:r>
      <w:r w:rsidRPr="004B4D1E">
        <w:t>zaimportowanej</w:t>
      </w:r>
      <w:r>
        <w:t xml:space="preserve"> </w:t>
      </w:r>
      <w:r w:rsidRPr="00054602">
        <w:t xml:space="preserve">lub </w:t>
      </w:r>
      <w:r w:rsidRPr="004B4D1E">
        <w:t>zakupionej</w:t>
      </w:r>
      <w:r>
        <w:t xml:space="preserve"> </w:t>
      </w:r>
      <w:r w:rsidRPr="004B4D1E">
        <w:t>na</w:t>
      </w:r>
      <w:r>
        <w:t xml:space="preserve"> </w:t>
      </w:r>
      <w:r w:rsidRPr="004B4D1E">
        <w:t>ter</w:t>
      </w:r>
      <w:r w:rsidRPr="004B4D1E">
        <w:t>y</w:t>
      </w:r>
      <w:r w:rsidRPr="004B4D1E">
        <w:t>torium</w:t>
      </w:r>
      <w:r>
        <w:t xml:space="preserve"> </w:t>
      </w:r>
      <w:r w:rsidRPr="004B4D1E">
        <w:t>kraju;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energii</w:t>
      </w:r>
      <w:r>
        <w:t xml:space="preserve"> </w:t>
      </w:r>
      <w:r w:rsidRPr="004B4D1E">
        <w:t>elektrycznej</w:t>
      </w:r>
      <w:r>
        <w:t xml:space="preserve"> </w:t>
      </w:r>
      <w:r w:rsidRPr="004B4D1E">
        <w:t>sprzedanej</w:t>
      </w:r>
      <w:r>
        <w:t xml:space="preserve"> </w:t>
      </w:r>
      <w:r w:rsidRPr="004B4D1E">
        <w:t>nabywcom</w:t>
      </w:r>
      <w:r>
        <w:t xml:space="preserve"> </w:t>
      </w:r>
      <w:r w:rsidRPr="004B4D1E">
        <w:t>końcowym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energii</w:t>
      </w:r>
      <w:r>
        <w:t xml:space="preserve"> </w:t>
      </w:r>
      <w:r w:rsidRPr="004B4D1E">
        <w:t>elektrycznej</w:t>
      </w:r>
      <w:r>
        <w:t xml:space="preserve"> </w:t>
      </w:r>
      <w:r w:rsidRPr="004B4D1E">
        <w:t>sprzedanej</w:t>
      </w:r>
      <w:r>
        <w:t xml:space="preserve"> </w:t>
      </w:r>
      <w:r w:rsidRPr="004B4D1E">
        <w:t>podmiotom</w:t>
      </w:r>
      <w:r>
        <w:t xml:space="preserve"> </w:t>
      </w:r>
      <w:r w:rsidRPr="004B4D1E">
        <w:t>posiadającym</w:t>
      </w:r>
      <w:r>
        <w:t xml:space="preserve"> </w:t>
      </w:r>
      <w:r w:rsidRPr="004B4D1E">
        <w:t>koncesję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rozumieniu</w:t>
      </w:r>
      <w:r>
        <w:t xml:space="preserve"> </w:t>
      </w:r>
      <w:r w:rsidRPr="004B4D1E">
        <w:t>przepisów</w:t>
      </w:r>
      <w:r>
        <w:t xml:space="preserve"> </w:t>
      </w:r>
      <w:r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1</w:t>
      </w:r>
      <w:r w:rsidR="00C86666" w:rsidRPr="004B4D1E">
        <w:t>0</w:t>
      </w:r>
      <w:r w:rsidR="00C86666">
        <w:t> </w:t>
      </w:r>
      <w:r w:rsidRPr="004B4D1E">
        <w:t>kwietnia</w:t>
      </w:r>
      <w:r>
        <w:t xml:space="preserve"> </w:t>
      </w:r>
      <w:r w:rsidRPr="004B4D1E">
        <w:t>199</w:t>
      </w:r>
      <w:r w:rsidR="00C86666" w:rsidRPr="004B4D1E">
        <w:t>7</w:t>
      </w:r>
      <w:r w:rsidR="00C86666">
        <w:t> </w:t>
      </w:r>
      <w:r w:rsidRPr="004B4D1E">
        <w:t>r.</w:t>
      </w:r>
      <w:r>
        <w:t xml:space="preserve"> </w:t>
      </w:r>
      <w:r w:rsidRPr="004B4D1E">
        <w:t>–</w:t>
      </w:r>
      <w:r>
        <w:t xml:space="preserve"> </w:t>
      </w:r>
      <w:r w:rsidRPr="004B4D1E">
        <w:t>Prawo</w:t>
      </w:r>
      <w:r>
        <w:t xml:space="preserve"> </w:t>
      </w:r>
      <w:r w:rsidRPr="004B4D1E">
        <w:t>energetyczne;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Pr="004B4D1E">
        <w:tab/>
        <w:t>energii</w:t>
      </w:r>
      <w:r>
        <w:t xml:space="preserve"> </w:t>
      </w:r>
      <w:r w:rsidRPr="004B4D1E">
        <w:t>elektrycznej</w:t>
      </w:r>
      <w:r>
        <w:t xml:space="preserve"> </w:t>
      </w:r>
      <w:r w:rsidRPr="004B4D1E">
        <w:t>dostarczonej</w:t>
      </w:r>
      <w:r>
        <w:t xml:space="preserve"> </w:t>
      </w:r>
      <w:r w:rsidRPr="004B4D1E">
        <w:t>wewnątrzwspólnotowo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wyeksportowanej;</w:t>
      </w:r>
    </w:p>
    <w:p w:rsidR="001948FD" w:rsidRPr="004B4D1E" w:rsidRDefault="001948FD" w:rsidP="001948FD">
      <w:pPr>
        <w:pStyle w:val="ZPKTzmpktartykuempunktem"/>
      </w:pPr>
      <w:r w:rsidRPr="004B4D1E">
        <w:t>5)</w:t>
      </w:r>
      <w:r w:rsidRPr="004B4D1E">
        <w:tab/>
        <w:t>energii</w:t>
      </w:r>
      <w:r>
        <w:t xml:space="preserve"> </w:t>
      </w:r>
      <w:r w:rsidRPr="004B4D1E">
        <w:t>elektrycznej</w:t>
      </w:r>
      <w:r>
        <w:t xml:space="preserve"> </w:t>
      </w:r>
      <w:r w:rsidRPr="004B4D1E">
        <w:t>zużytej</w:t>
      </w:r>
      <w:r>
        <w:t xml:space="preserve"> </w:t>
      </w:r>
      <w:r w:rsidRPr="004B4D1E">
        <w:t>na</w:t>
      </w:r>
      <w:r>
        <w:t xml:space="preserve"> </w:t>
      </w:r>
      <w:r w:rsidRPr="004B4D1E">
        <w:t>potrzeby</w:t>
      </w:r>
      <w:r>
        <w:t xml:space="preserve"> </w:t>
      </w:r>
      <w:r w:rsidRPr="004B4D1E">
        <w:t>własne;</w:t>
      </w:r>
    </w:p>
    <w:p w:rsidR="001948FD" w:rsidRPr="004837FE" w:rsidRDefault="001948FD" w:rsidP="001948FD">
      <w:pPr>
        <w:pStyle w:val="ZPKTzmpktartykuempunktem"/>
      </w:pPr>
      <w:r w:rsidRPr="00054602">
        <w:t>6)</w:t>
      </w:r>
      <w:r w:rsidR="00054602">
        <w:tab/>
      </w:r>
      <w:r w:rsidRPr="00054602">
        <w:t>energii elektrycznej zwolnionej od akcyzy na podstawie</w:t>
      </w:r>
      <w:r w:rsidR="00C86666">
        <w:t xml:space="preserve"> art. </w:t>
      </w:r>
      <w:r w:rsidRPr="00054602">
        <w:t>3</w:t>
      </w:r>
      <w:r w:rsidR="00C86666" w:rsidRPr="00054602">
        <w:t>0</w:t>
      </w:r>
      <w:r w:rsidR="00C86666">
        <w:t xml:space="preserve"> ust. </w:t>
      </w:r>
      <w:r w:rsidRPr="00054602">
        <w:t xml:space="preserve">6, </w:t>
      </w:r>
      <w:r w:rsidR="00C86666" w:rsidRPr="00054602">
        <w:t>7</w:t>
      </w:r>
      <w:r w:rsidR="00C86666">
        <w:t xml:space="preserve"> i </w:t>
      </w:r>
      <w:r w:rsidRPr="00054602">
        <w:t>7a oraz przepisów wydanych na po</w:t>
      </w:r>
      <w:r w:rsidRPr="00054602">
        <w:t>d</w:t>
      </w:r>
      <w:r w:rsidRPr="00054602">
        <w:t>stawie</w:t>
      </w:r>
      <w:r w:rsidR="00C86666">
        <w:t xml:space="preserve"> art. </w:t>
      </w:r>
      <w:r w:rsidRPr="00054602">
        <w:t>3</w:t>
      </w:r>
      <w:r w:rsidR="00C86666" w:rsidRPr="00054602">
        <w:t>9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Pr="00054602">
        <w:t>2;</w:t>
      </w:r>
    </w:p>
    <w:p w:rsidR="001948FD" w:rsidRPr="004B4D1E" w:rsidRDefault="001948FD" w:rsidP="001948FD">
      <w:pPr>
        <w:pStyle w:val="ZPKTzmpktartykuempunktem"/>
      </w:pPr>
      <w:r w:rsidRPr="004B4D1E">
        <w:t>7)</w:t>
      </w:r>
      <w:r w:rsidRPr="004B4D1E">
        <w:tab/>
        <w:t>strat</w:t>
      </w:r>
      <w:r>
        <w:t xml:space="preserve"> </w:t>
      </w:r>
      <w:r w:rsidRPr="004B4D1E">
        <w:t>energii</w:t>
      </w:r>
      <w:r>
        <w:t xml:space="preserve"> </w:t>
      </w:r>
      <w:r w:rsidRPr="004B4D1E">
        <w:t>elektrycznej</w:t>
      </w:r>
      <w:r>
        <w:t xml:space="preserve"> </w:t>
      </w:r>
      <w:r w:rsidRPr="004B4D1E">
        <w:t>niepodlegających</w:t>
      </w:r>
      <w:r>
        <w:t xml:space="preserve"> </w:t>
      </w:r>
      <w:r w:rsidRPr="004B4D1E">
        <w:t>opodatkowaniu,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C86666" w:rsidRPr="004B4D1E">
        <w:t>9</w:t>
      </w:r>
      <w:r w:rsidR="00C86666">
        <w:t xml:space="preserve"> ust. </w:t>
      </w:r>
      <w:r w:rsidRPr="004B4D1E">
        <w:t>2.</w:t>
      </w:r>
    </w:p>
    <w:p w:rsidR="001948FD" w:rsidRPr="004B4D1E" w:rsidRDefault="001948FD" w:rsidP="001948FD">
      <w:pPr>
        <w:pStyle w:val="ZUSTzmustartykuempunktem"/>
      </w:pPr>
      <w:r w:rsidRPr="004B4D1E">
        <w:t>6.</w:t>
      </w:r>
      <w:r w:rsidR="00C86666">
        <w:t> </w:t>
      </w:r>
      <w:r w:rsidR="00C86666" w:rsidRPr="00054602">
        <w:t>W</w:t>
      </w:r>
      <w:r w:rsidR="00C86666">
        <w:t> </w:t>
      </w:r>
      <w:r w:rsidRPr="00054602">
        <w:t xml:space="preserve">przypadku braku </w:t>
      </w:r>
      <w:r w:rsidRPr="004B4D1E">
        <w:t>urządzeń</w:t>
      </w:r>
      <w:r>
        <w:t xml:space="preserve"> </w:t>
      </w:r>
      <w:r w:rsidRPr="004B4D1E">
        <w:t>pomiarowych</w:t>
      </w:r>
      <w:r>
        <w:t xml:space="preserve"> </w:t>
      </w:r>
      <w:r w:rsidRPr="004B4D1E">
        <w:t>pozwalających</w:t>
      </w:r>
      <w:r>
        <w:t xml:space="preserve"> </w:t>
      </w:r>
      <w:r w:rsidRPr="004B4D1E">
        <w:t>na</w:t>
      </w:r>
      <w:r>
        <w:t xml:space="preserve"> </w:t>
      </w:r>
      <w:r w:rsidRPr="004B4D1E">
        <w:t>precyzyjne</w:t>
      </w:r>
      <w:r>
        <w:t xml:space="preserve"> </w:t>
      </w:r>
      <w:r w:rsidRPr="004B4D1E">
        <w:t>określenie</w:t>
      </w:r>
      <w:r>
        <w:t xml:space="preserve"> </w:t>
      </w:r>
      <w:r w:rsidRPr="004B4D1E">
        <w:t>ilości,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5</w:t>
      </w:r>
      <w:r w:rsidR="00C86666">
        <w:t xml:space="preserve"> pkt </w:t>
      </w:r>
      <w:r w:rsidR="00C86666" w:rsidRPr="004B4D1E">
        <w:t>5</w:t>
      </w:r>
      <w:r w:rsidR="00C86666">
        <w:t xml:space="preserve"> i </w:t>
      </w:r>
      <w:r w:rsidRPr="004B4D1E">
        <w:t>7,</w:t>
      </w:r>
      <w:r>
        <w:t xml:space="preserve"> </w:t>
      </w:r>
      <w:r w:rsidRPr="004B4D1E">
        <w:t>prowadzący</w:t>
      </w:r>
      <w:r>
        <w:t xml:space="preserve"> </w:t>
      </w:r>
      <w:r w:rsidRPr="004B4D1E">
        <w:t>ewidencję</w:t>
      </w:r>
      <w:r>
        <w:t xml:space="preserve"> </w:t>
      </w:r>
      <w:r w:rsidRPr="004B4D1E">
        <w:t>określa</w:t>
      </w:r>
      <w:r>
        <w:t xml:space="preserve"> </w:t>
      </w:r>
      <w:r w:rsidRPr="004B4D1E">
        <w:t>ilości</w:t>
      </w:r>
      <w:r>
        <w:t xml:space="preserve"> </w:t>
      </w:r>
      <w:r w:rsidRPr="004B4D1E">
        <w:t>szacunkowe.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138i.</w:t>
      </w:r>
      <w:r w:rsidR="00054602">
        <w:t> </w:t>
      </w:r>
      <w:r w:rsidRPr="004B4D1E">
        <w:t>1.</w:t>
      </w:r>
      <w:r>
        <w:t xml:space="preserve"> </w:t>
      </w:r>
      <w:r w:rsidRPr="004B4D1E">
        <w:t>Ewidencję</w:t>
      </w:r>
      <w:r>
        <w:t xml:space="preserve"> </w:t>
      </w:r>
      <w:r w:rsidRPr="004B4D1E">
        <w:t>wyrobów</w:t>
      </w:r>
      <w:r>
        <w:t xml:space="preserve"> </w:t>
      </w:r>
      <w:r w:rsidRPr="004B4D1E">
        <w:t>węglowych</w:t>
      </w:r>
      <w:r>
        <w:t xml:space="preserve"> </w:t>
      </w:r>
      <w:r w:rsidRPr="004B4D1E">
        <w:t>prowadzą: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węglowy</w:t>
      </w:r>
      <w:r>
        <w:t xml:space="preserve"> </w:t>
      </w:r>
      <w:r w:rsidRPr="004B4D1E">
        <w:t>dokonujący</w:t>
      </w:r>
      <w:r>
        <w:t xml:space="preserve"> </w:t>
      </w:r>
      <w:r w:rsidRPr="004B4D1E">
        <w:t>sprzedaży</w:t>
      </w:r>
      <w:r>
        <w:t xml:space="preserve"> </w:t>
      </w:r>
      <w:r w:rsidRPr="004B4D1E">
        <w:t>wyrobów</w:t>
      </w:r>
      <w:r>
        <w:t xml:space="preserve"> </w:t>
      </w:r>
      <w:r w:rsidRPr="004B4D1E">
        <w:t>węglowych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finalnemu</w:t>
      </w:r>
      <w:r>
        <w:t xml:space="preserve"> </w:t>
      </w:r>
      <w:r w:rsidRPr="004B4D1E">
        <w:t>nabywcy</w:t>
      </w:r>
      <w:r>
        <w:t xml:space="preserve"> </w:t>
      </w:r>
      <w:r w:rsidRPr="004B4D1E">
        <w:t>węglowemu;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węglowy</w:t>
      </w:r>
      <w:r>
        <w:t xml:space="preserve"> </w:t>
      </w:r>
      <w:r w:rsidRPr="004B4D1E">
        <w:t>używający</w:t>
      </w:r>
      <w:r>
        <w:t xml:space="preserve"> </w:t>
      </w:r>
      <w:r w:rsidRPr="004B4D1E">
        <w:t>wyrobów</w:t>
      </w:r>
      <w:r>
        <w:t xml:space="preserve"> </w:t>
      </w:r>
      <w:r w:rsidRPr="004B4D1E">
        <w:t>węglowych.</w:t>
      </w:r>
    </w:p>
    <w:p w:rsidR="001948FD" w:rsidRPr="004B4D1E" w:rsidRDefault="001948FD" w:rsidP="00054602">
      <w:pPr>
        <w:pStyle w:val="ZUSTzmustartykuempunktem"/>
        <w:keepNext/>
      </w:pPr>
      <w:r w:rsidRPr="004B4D1E">
        <w:t>2.</w:t>
      </w:r>
      <w:r w:rsidR="00054602">
        <w:t> </w:t>
      </w:r>
      <w:r w:rsidRPr="004B4D1E">
        <w:t>Ewidencja</w:t>
      </w:r>
      <w:r>
        <w:t xml:space="preserve"> </w:t>
      </w:r>
      <w:r w:rsidRPr="004B4D1E">
        <w:t>prowadzona</w:t>
      </w:r>
      <w:r>
        <w:t xml:space="preserve"> </w:t>
      </w:r>
      <w:r w:rsidRPr="004B4D1E">
        <w:t>przez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węglowy,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1,</w:t>
      </w:r>
      <w:r>
        <w:t xml:space="preserve"> </w:t>
      </w:r>
      <w:r w:rsidRPr="004B4D1E">
        <w:t>powinna</w:t>
      </w:r>
      <w:r>
        <w:t xml:space="preserve"> </w:t>
      </w:r>
      <w:r w:rsidRPr="004B4D1E">
        <w:t>z</w:t>
      </w:r>
      <w:r w:rsidRPr="004B4D1E">
        <w:t>a</w:t>
      </w:r>
      <w:r w:rsidRPr="004B4D1E">
        <w:t>wierać</w:t>
      </w:r>
      <w:r>
        <w:t xml:space="preserve"> </w:t>
      </w:r>
      <w:r w:rsidRPr="004B4D1E">
        <w:t>następujące</w:t>
      </w:r>
      <w:r>
        <w:t xml:space="preserve"> </w:t>
      </w:r>
      <w:r w:rsidRPr="004B4D1E">
        <w:t>dane: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ilość</w:t>
      </w:r>
      <w:r>
        <w:t xml:space="preserve"> </w:t>
      </w:r>
      <w:r w:rsidRPr="004B4D1E">
        <w:t>każdorazowo</w:t>
      </w:r>
      <w:r>
        <w:t xml:space="preserve"> </w:t>
      </w:r>
      <w:r w:rsidRPr="004B4D1E">
        <w:t>sprzedanych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finalnemu</w:t>
      </w:r>
      <w:r>
        <w:t xml:space="preserve"> </w:t>
      </w:r>
      <w:r w:rsidRPr="004B4D1E">
        <w:t>nabywcy</w:t>
      </w:r>
      <w:r>
        <w:t xml:space="preserve"> </w:t>
      </w:r>
      <w:r w:rsidRPr="004B4D1E">
        <w:t>węglowemu</w:t>
      </w:r>
      <w:r>
        <w:t xml:space="preserve"> </w:t>
      </w:r>
      <w:r w:rsidRPr="004B4D1E">
        <w:t>wyrobów</w:t>
      </w:r>
      <w:r>
        <w:t xml:space="preserve"> </w:t>
      </w:r>
      <w:r w:rsidRPr="004B4D1E">
        <w:t>węglowych,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kilogramach,</w:t>
      </w:r>
      <w:r>
        <w:t xml:space="preserve"> </w:t>
      </w:r>
      <w:r w:rsidRPr="004B4D1E">
        <w:t>według</w:t>
      </w:r>
      <w:r>
        <w:t xml:space="preserve"> </w:t>
      </w:r>
      <w:r w:rsidRPr="004B4D1E">
        <w:t>nazwy</w:t>
      </w:r>
      <w:r>
        <w:t xml:space="preserve"> </w:t>
      </w:r>
      <w:r w:rsidRPr="004B4D1E">
        <w:t>oraz</w:t>
      </w:r>
      <w:r>
        <w:t xml:space="preserve"> </w:t>
      </w:r>
      <w:r w:rsidRPr="004B4D1E">
        <w:t>pozycji</w:t>
      </w:r>
      <w:r>
        <w:t xml:space="preserve"> </w:t>
      </w:r>
      <w:r w:rsidRPr="004B4D1E">
        <w:t>CN;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datę</w:t>
      </w:r>
      <w:r>
        <w:t xml:space="preserve"> </w:t>
      </w:r>
      <w:r w:rsidRPr="004B4D1E">
        <w:t>sprzedaży</w:t>
      </w:r>
      <w:r>
        <w:t xml:space="preserve"> </w:t>
      </w:r>
      <w:r w:rsidRPr="004B4D1E">
        <w:t>wyrobów</w:t>
      </w:r>
      <w:r>
        <w:t xml:space="preserve"> </w:t>
      </w:r>
      <w:r w:rsidRPr="004B4D1E">
        <w:t>węglowych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datę</w:t>
      </w:r>
      <w:r>
        <w:t xml:space="preserve"> </w:t>
      </w:r>
      <w:r w:rsidRPr="004B4D1E">
        <w:t>ich</w:t>
      </w:r>
      <w:r>
        <w:t xml:space="preserve"> </w:t>
      </w:r>
      <w:r w:rsidRPr="004B4D1E">
        <w:t>wydania</w:t>
      </w:r>
      <w:r>
        <w:t xml:space="preserve"> </w:t>
      </w:r>
      <w:r w:rsidRPr="004B4D1E">
        <w:t>finalnemu</w:t>
      </w:r>
      <w:r>
        <w:t xml:space="preserve"> </w:t>
      </w:r>
      <w:r w:rsidRPr="004B4D1E">
        <w:t>nabywcy</w:t>
      </w:r>
      <w:r>
        <w:t xml:space="preserve"> </w:t>
      </w:r>
      <w:r w:rsidRPr="004B4D1E">
        <w:t>węglowemu;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imię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nazwisko</w:t>
      </w:r>
      <w:r>
        <w:t xml:space="preserve"> </w:t>
      </w:r>
      <w:r w:rsidRPr="004B4D1E">
        <w:t>lub</w:t>
      </w:r>
      <w:r>
        <w:t xml:space="preserve"> </w:t>
      </w:r>
      <w:r w:rsidRPr="004B4D1E">
        <w:t>nazwę</w:t>
      </w:r>
      <w:r>
        <w:t xml:space="preserve"> </w:t>
      </w:r>
      <w:r w:rsidRPr="004B4D1E">
        <w:t>oraz</w:t>
      </w:r>
      <w:r>
        <w:t xml:space="preserve"> </w:t>
      </w:r>
      <w:r w:rsidRPr="004B4D1E">
        <w:t>adres</w:t>
      </w:r>
      <w:r>
        <w:t xml:space="preserve"> </w:t>
      </w:r>
      <w:r w:rsidRPr="004B4D1E">
        <w:t>zamieszkania</w:t>
      </w:r>
      <w:r>
        <w:t xml:space="preserve"> </w:t>
      </w:r>
      <w:r w:rsidRPr="004B4D1E">
        <w:t>lub</w:t>
      </w:r>
      <w:r>
        <w:t xml:space="preserve"> </w:t>
      </w:r>
      <w:r w:rsidRPr="004B4D1E">
        <w:t>siedziby</w:t>
      </w:r>
      <w:r>
        <w:t xml:space="preserve"> </w:t>
      </w:r>
      <w:r w:rsidRPr="004B4D1E">
        <w:t>finalnego</w:t>
      </w:r>
      <w:r>
        <w:t xml:space="preserve"> </w:t>
      </w:r>
      <w:r w:rsidRPr="004B4D1E">
        <w:t>nabywcy</w:t>
      </w:r>
      <w:r>
        <w:t xml:space="preserve"> </w:t>
      </w:r>
      <w:r w:rsidRPr="004B4D1E">
        <w:t>węglowego;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Pr="004B4D1E">
        <w:tab/>
        <w:t>datę</w:t>
      </w:r>
      <w:r>
        <w:t xml:space="preserve"> </w:t>
      </w:r>
      <w:r w:rsidRPr="004B4D1E">
        <w:t>wystawienia</w:t>
      </w:r>
      <w:r>
        <w:t xml:space="preserve"> </w:t>
      </w:r>
      <w:r w:rsidRPr="00054602">
        <w:t>dokumentu dostawy albo innego dokumentu zastępującego dokument dostawy</w:t>
      </w:r>
      <w:r w:rsidR="00C86666" w:rsidRPr="00054602">
        <w:t xml:space="preserve"> </w:t>
      </w:r>
      <w:r w:rsidR="00C86666" w:rsidRPr="004B4D1E">
        <w:t>i</w:t>
      </w:r>
      <w:r w:rsidR="00C86666">
        <w:t> </w:t>
      </w:r>
      <w:r w:rsidRPr="004B4D1E">
        <w:t>numer</w:t>
      </w:r>
      <w:r>
        <w:t xml:space="preserve"> </w:t>
      </w:r>
      <w:r w:rsidRPr="004B4D1E">
        <w:t>ide</w:t>
      </w:r>
      <w:r w:rsidRPr="004B4D1E">
        <w:t>n</w:t>
      </w:r>
      <w:r w:rsidRPr="004B4D1E">
        <w:t>tyfikujący</w:t>
      </w:r>
      <w:r>
        <w:t xml:space="preserve"> </w:t>
      </w:r>
      <w:r w:rsidRPr="004B4D1E">
        <w:t>dokument</w:t>
      </w:r>
      <w:r>
        <w:t xml:space="preserve"> </w:t>
      </w:r>
      <w:r w:rsidRPr="004B4D1E">
        <w:t>dostawy</w:t>
      </w:r>
      <w:r>
        <w:t xml:space="preserve"> </w:t>
      </w:r>
      <w:r w:rsidRPr="004B4D1E">
        <w:t>albo</w:t>
      </w:r>
      <w:r>
        <w:t xml:space="preserve"> </w:t>
      </w:r>
      <w:r w:rsidRPr="004B4D1E">
        <w:t>inny</w:t>
      </w:r>
      <w:r>
        <w:t xml:space="preserve"> </w:t>
      </w:r>
      <w:r w:rsidRPr="004B4D1E">
        <w:t>dokument</w:t>
      </w:r>
      <w:r>
        <w:t xml:space="preserve"> </w:t>
      </w:r>
      <w:r w:rsidRPr="004B4D1E">
        <w:t>zastępujący</w:t>
      </w:r>
      <w:r>
        <w:t xml:space="preserve"> </w:t>
      </w:r>
      <w:r w:rsidRPr="004B4D1E">
        <w:t>dokument</w:t>
      </w:r>
      <w:r>
        <w:t xml:space="preserve"> </w:t>
      </w:r>
      <w:r w:rsidRPr="004B4D1E">
        <w:t>dostawy,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którego</w:t>
      </w:r>
      <w:r>
        <w:t xml:space="preserve"> </w:t>
      </w:r>
      <w:r w:rsidRPr="004B4D1E">
        <w:t>wyr</w:t>
      </w:r>
      <w:r w:rsidRPr="004B4D1E">
        <w:t>o</w:t>
      </w:r>
      <w:r w:rsidRPr="004B4D1E">
        <w:t>by</w:t>
      </w:r>
      <w:r>
        <w:t xml:space="preserve"> </w:t>
      </w:r>
      <w:r w:rsidRPr="004B4D1E">
        <w:t>te</w:t>
      </w:r>
      <w:r>
        <w:t xml:space="preserve"> </w:t>
      </w:r>
      <w:r w:rsidRPr="004B4D1E">
        <w:t>zostały</w:t>
      </w:r>
      <w:r>
        <w:t xml:space="preserve"> </w:t>
      </w:r>
      <w:r w:rsidRPr="004B4D1E">
        <w:t>sprzedane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finalnemu</w:t>
      </w:r>
      <w:r>
        <w:t xml:space="preserve"> </w:t>
      </w:r>
      <w:r w:rsidRPr="004B4D1E">
        <w:t>nabywcy</w:t>
      </w:r>
      <w:r>
        <w:t xml:space="preserve"> </w:t>
      </w:r>
      <w:r w:rsidRPr="004B4D1E">
        <w:t>węglowemu.</w:t>
      </w:r>
    </w:p>
    <w:p w:rsidR="001948FD" w:rsidRPr="004B4D1E" w:rsidRDefault="001948FD" w:rsidP="00054602">
      <w:pPr>
        <w:pStyle w:val="ZUSTzmustartykuempunktem"/>
        <w:keepNext/>
      </w:pPr>
      <w:r w:rsidRPr="004B4D1E">
        <w:t>3.</w:t>
      </w:r>
      <w:r w:rsidR="00054602">
        <w:t> </w:t>
      </w:r>
      <w:r w:rsidRPr="004B4D1E">
        <w:t>Ewidencja</w:t>
      </w:r>
      <w:r>
        <w:t xml:space="preserve"> </w:t>
      </w:r>
      <w:r w:rsidRPr="004B4D1E">
        <w:t>prowadzona</w:t>
      </w:r>
      <w:r>
        <w:t xml:space="preserve"> </w:t>
      </w:r>
      <w:r w:rsidRPr="004B4D1E">
        <w:t>przez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węglowy,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2,</w:t>
      </w:r>
      <w:r>
        <w:t xml:space="preserve"> </w:t>
      </w:r>
      <w:r w:rsidRPr="004B4D1E">
        <w:t>powinna</w:t>
      </w:r>
      <w:r>
        <w:t xml:space="preserve"> </w:t>
      </w:r>
      <w:r w:rsidRPr="004B4D1E">
        <w:t>z</w:t>
      </w:r>
      <w:r w:rsidRPr="004B4D1E">
        <w:t>a</w:t>
      </w:r>
      <w:r w:rsidRPr="004B4D1E">
        <w:t>wierać</w:t>
      </w:r>
      <w:r>
        <w:t xml:space="preserve"> </w:t>
      </w:r>
      <w:r w:rsidRPr="004B4D1E">
        <w:t>dane</w:t>
      </w:r>
      <w:r>
        <w:t xml:space="preserve"> </w:t>
      </w:r>
      <w:r w:rsidRPr="004B4D1E">
        <w:t>dotyczące</w:t>
      </w:r>
      <w:r>
        <w:t xml:space="preserve"> </w:t>
      </w:r>
      <w:r w:rsidRPr="004B4D1E">
        <w:t>wyrobów</w:t>
      </w:r>
      <w:r>
        <w:t xml:space="preserve"> </w:t>
      </w:r>
      <w:r w:rsidRPr="004B4D1E">
        <w:t>węglowych: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użytych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ramach</w:t>
      </w:r>
      <w:r>
        <w:t xml:space="preserve"> </w:t>
      </w:r>
      <w:r w:rsidRPr="004B4D1E">
        <w:t>zwolnień,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31a</w:t>
      </w:r>
      <w:r w:rsidR="00C86666">
        <w:t xml:space="preserve"> ust. </w:t>
      </w:r>
      <w:r w:rsidRPr="004B4D1E">
        <w:t>1,</w:t>
      </w:r>
      <w:r>
        <w:t xml:space="preserve"> </w:t>
      </w:r>
      <w:r w:rsidRPr="004B4D1E">
        <w:t>lub</w:t>
      </w:r>
    </w:p>
    <w:p w:rsidR="001948FD" w:rsidRPr="004B4D1E" w:rsidRDefault="001948FD" w:rsidP="00054602">
      <w:pPr>
        <w:pStyle w:val="ZPKTzmpktartykuempunktem"/>
        <w:keepNext/>
      </w:pPr>
      <w:r w:rsidRPr="004B4D1E">
        <w:t>2)</w:t>
      </w:r>
      <w:r w:rsidRPr="004B4D1E">
        <w:tab/>
        <w:t>użytych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nieobjętych</w:t>
      </w:r>
      <w:r>
        <w:t xml:space="preserve"> </w:t>
      </w:r>
      <w:r w:rsidRPr="004B4D1E">
        <w:t>zwolnieniem</w:t>
      </w:r>
    </w:p>
    <w:p w:rsidR="001948FD" w:rsidRPr="004B4D1E" w:rsidRDefault="001948FD" w:rsidP="001948FD">
      <w:pPr>
        <w:pStyle w:val="ZCZWSPPKTzmczciwsppktartykuempunktem"/>
      </w:pPr>
      <w:r w:rsidRPr="004B4D1E">
        <w:t>–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podziale</w:t>
      </w:r>
      <w:r>
        <w:t xml:space="preserve"> </w:t>
      </w:r>
      <w:r w:rsidRPr="004B4D1E">
        <w:t>na</w:t>
      </w:r>
      <w:r>
        <w:t xml:space="preserve"> </w:t>
      </w:r>
      <w:r w:rsidRPr="004B4D1E">
        <w:t>miesiące,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kilogramach,</w:t>
      </w:r>
      <w:r>
        <w:t xml:space="preserve"> </w:t>
      </w:r>
      <w:r w:rsidRPr="004B4D1E">
        <w:t>według</w:t>
      </w:r>
      <w:r>
        <w:t xml:space="preserve"> </w:t>
      </w:r>
      <w:r w:rsidRPr="004B4D1E">
        <w:t>nazwy</w:t>
      </w:r>
      <w:r>
        <w:t xml:space="preserve"> </w:t>
      </w:r>
      <w:r w:rsidRPr="004B4D1E">
        <w:t>oraz</w:t>
      </w:r>
      <w:r>
        <w:t xml:space="preserve"> </w:t>
      </w:r>
      <w:r w:rsidRPr="004B4D1E">
        <w:t>pozycji</w:t>
      </w:r>
      <w:r>
        <w:t xml:space="preserve"> </w:t>
      </w:r>
      <w:r w:rsidRPr="004B4D1E">
        <w:t>CN.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138j.</w:t>
      </w:r>
      <w:r w:rsidR="00054602">
        <w:t> </w:t>
      </w:r>
      <w:r w:rsidRPr="004B4D1E">
        <w:t>1.</w:t>
      </w:r>
      <w:r>
        <w:t xml:space="preserve"> </w:t>
      </w:r>
      <w:r w:rsidRPr="004B4D1E">
        <w:t>Ewidencję</w:t>
      </w:r>
      <w:r>
        <w:t xml:space="preserve"> </w:t>
      </w:r>
      <w:r w:rsidRPr="004B4D1E">
        <w:t>wyrobów</w:t>
      </w:r>
      <w:r>
        <w:t xml:space="preserve"> </w:t>
      </w:r>
      <w:r w:rsidRPr="004B4D1E">
        <w:t>gazowych</w:t>
      </w:r>
      <w:r>
        <w:t xml:space="preserve"> </w:t>
      </w:r>
      <w:r w:rsidRPr="004B4D1E">
        <w:t>prowadzą: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gazowy</w:t>
      </w:r>
      <w:r>
        <w:t xml:space="preserve"> </w:t>
      </w:r>
      <w:r w:rsidRPr="004B4D1E">
        <w:t>dokonujący</w:t>
      </w:r>
      <w:r>
        <w:t xml:space="preserve"> </w:t>
      </w:r>
      <w:r w:rsidRPr="004B4D1E">
        <w:t>sprzedaży</w:t>
      </w:r>
      <w:r>
        <w:t xml:space="preserve"> </w:t>
      </w:r>
      <w:r w:rsidRPr="004B4D1E">
        <w:t>wyrobów</w:t>
      </w:r>
      <w:r>
        <w:t xml:space="preserve"> </w:t>
      </w:r>
      <w:r w:rsidRPr="004B4D1E">
        <w:t>gazowych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finalnemu</w:t>
      </w:r>
      <w:r>
        <w:t xml:space="preserve"> </w:t>
      </w:r>
      <w:r w:rsidRPr="004B4D1E">
        <w:t>n</w:t>
      </w:r>
      <w:r w:rsidRPr="004B4D1E">
        <w:t>a</w:t>
      </w:r>
      <w:r w:rsidRPr="004B4D1E">
        <w:t>bywcy</w:t>
      </w:r>
      <w:r>
        <w:t xml:space="preserve"> </w:t>
      </w:r>
      <w:r w:rsidRPr="004B4D1E">
        <w:t>gazowemu;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gazowy</w:t>
      </w:r>
      <w:r>
        <w:t xml:space="preserve"> </w:t>
      </w:r>
      <w:r w:rsidRPr="004B4D1E">
        <w:t>używający</w:t>
      </w:r>
      <w:r>
        <w:t xml:space="preserve"> </w:t>
      </w:r>
      <w:r w:rsidRPr="004B4D1E">
        <w:t>wyrobów</w:t>
      </w:r>
      <w:r>
        <w:t xml:space="preserve"> </w:t>
      </w:r>
      <w:r w:rsidRPr="004B4D1E">
        <w:t>gazowych.</w:t>
      </w:r>
    </w:p>
    <w:p w:rsidR="001948FD" w:rsidRPr="004B4D1E" w:rsidRDefault="001948FD" w:rsidP="00054602">
      <w:pPr>
        <w:pStyle w:val="ZUSTzmustartykuempunktem"/>
        <w:keepNext/>
      </w:pPr>
      <w:r w:rsidRPr="004B4D1E">
        <w:t>2.</w:t>
      </w:r>
      <w:r w:rsidR="00054602">
        <w:t> </w:t>
      </w:r>
      <w:r w:rsidRPr="004B4D1E">
        <w:t>Ewidencja</w:t>
      </w:r>
      <w:r>
        <w:t xml:space="preserve"> </w:t>
      </w:r>
      <w:r w:rsidRPr="004B4D1E">
        <w:t>prowadzona</w:t>
      </w:r>
      <w:r>
        <w:t xml:space="preserve"> </w:t>
      </w:r>
      <w:r w:rsidRPr="004B4D1E">
        <w:t>przez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gazowy,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1,</w:t>
      </w:r>
      <w:r>
        <w:t xml:space="preserve"> </w:t>
      </w:r>
      <w:r w:rsidRPr="00054602">
        <w:t>powinna z</w:t>
      </w:r>
      <w:r w:rsidRPr="00054602">
        <w:t>a</w:t>
      </w:r>
      <w:r w:rsidRPr="00054602">
        <w:t>wierać</w:t>
      </w:r>
      <w:r>
        <w:t xml:space="preserve"> </w:t>
      </w:r>
      <w:r w:rsidRPr="004B4D1E">
        <w:t>następujące</w:t>
      </w:r>
      <w:r>
        <w:t xml:space="preserve"> </w:t>
      </w:r>
      <w:r w:rsidRPr="004B4D1E">
        <w:t>dane: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ilość</w:t>
      </w:r>
      <w:r>
        <w:t xml:space="preserve"> </w:t>
      </w:r>
      <w:r w:rsidRPr="004B4D1E">
        <w:t>każdorazowo</w:t>
      </w:r>
      <w:r>
        <w:t xml:space="preserve"> </w:t>
      </w:r>
      <w:r w:rsidRPr="004B4D1E">
        <w:t>sprzedanych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finalnemu</w:t>
      </w:r>
      <w:r>
        <w:t xml:space="preserve"> </w:t>
      </w:r>
      <w:r w:rsidRPr="004B4D1E">
        <w:t>nabywcy</w:t>
      </w:r>
      <w:r>
        <w:t xml:space="preserve"> </w:t>
      </w:r>
      <w:r w:rsidRPr="004B4D1E">
        <w:t>gazowemu</w:t>
      </w:r>
      <w:r>
        <w:t xml:space="preserve"> </w:t>
      </w:r>
      <w:r w:rsidRPr="004B4D1E">
        <w:t>wyrobów</w:t>
      </w:r>
      <w:r>
        <w:t xml:space="preserve"> </w:t>
      </w:r>
      <w:r w:rsidRPr="004B4D1E">
        <w:t>gazowych,</w:t>
      </w:r>
      <w:r>
        <w:t xml:space="preserve"> </w:t>
      </w:r>
      <w:r w:rsidRPr="004B4D1E">
        <w:t>o</w:t>
      </w:r>
      <w:r w:rsidRPr="004B4D1E">
        <w:t>d</w:t>
      </w:r>
      <w:r w:rsidRPr="004B4D1E">
        <w:t>powiednio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kilogramach</w:t>
      </w:r>
      <w:r>
        <w:t xml:space="preserve"> </w:t>
      </w:r>
      <w:r w:rsidRPr="004B4D1E">
        <w:t>albo</w:t>
      </w:r>
      <w:r>
        <w:t xml:space="preserve"> </w:t>
      </w:r>
      <w:r w:rsidRPr="004B4D1E">
        <w:t>metrach</w:t>
      </w:r>
      <w:r>
        <w:t xml:space="preserve"> </w:t>
      </w:r>
      <w:r w:rsidRPr="004B4D1E">
        <w:t>sześciennych,</w:t>
      </w:r>
      <w:r>
        <w:t xml:space="preserve"> </w:t>
      </w:r>
      <w:r w:rsidRPr="004B4D1E">
        <w:t>według</w:t>
      </w:r>
      <w:r>
        <w:t xml:space="preserve"> </w:t>
      </w:r>
      <w:r w:rsidRPr="004B4D1E">
        <w:t>nazwy</w:t>
      </w:r>
      <w:r>
        <w:t xml:space="preserve"> </w:t>
      </w:r>
      <w:r w:rsidRPr="004B4D1E">
        <w:t>oraz</w:t>
      </w:r>
      <w:r>
        <w:t xml:space="preserve"> </w:t>
      </w:r>
      <w:r w:rsidRPr="004B4D1E">
        <w:t>kodów</w:t>
      </w:r>
      <w:r>
        <w:t xml:space="preserve"> </w:t>
      </w:r>
      <w:r w:rsidRPr="004B4D1E">
        <w:t>CN,</w:t>
      </w:r>
      <w:r>
        <w:t xml:space="preserve"> </w:t>
      </w:r>
      <w:r w:rsidRPr="004B4D1E">
        <w:t>oraz</w:t>
      </w:r>
      <w:r>
        <w:t xml:space="preserve"> </w:t>
      </w:r>
      <w:r w:rsidRPr="004B4D1E">
        <w:t>ich</w:t>
      </w:r>
      <w:r>
        <w:t xml:space="preserve"> </w:t>
      </w:r>
      <w:r w:rsidRPr="004B4D1E">
        <w:t>wartość</w:t>
      </w:r>
      <w:r>
        <w:t xml:space="preserve"> </w:t>
      </w:r>
      <w:r w:rsidRPr="004B4D1E">
        <w:t>opał</w:t>
      </w:r>
      <w:r w:rsidRPr="004B4D1E">
        <w:t>o</w:t>
      </w:r>
      <w:r w:rsidRPr="004B4D1E">
        <w:t>wą;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datę</w:t>
      </w:r>
      <w:r>
        <w:t xml:space="preserve"> </w:t>
      </w:r>
      <w:r w:rsidRPr="004B4D1E">
        <w:t>sprzedaży</w:t>
      </w:r>
      <w:r>
        <w:t xml:space="preserve"> </w:t>
      </w:r>
      <w:r w:rsidRPr="004B4D1E">
        <w:t>wyrobów</w:t>
      </w:r>
      <w:r>
        <w:t xml:space="preserve"> </w:t>
      </w:r>
      <w:r w:rsidRPr="004B4D1E">
        <w:t>gazowych;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imię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nazwisko</w:t>
      </w:r>
      <w:r>
        <w:t xml:space="preserve"> </w:t>
      </w:r>
      <w:r w:rsidRPr="004B4D1E">
        <w:t>lub</w:t>
      </w:r>
      <w:r>
        <w:t xml:space="preserve"> </w:t>
      </w:r>
      <w:r w:rsidRPr="004B4D1E">
        <w:t>nazwę</w:t>
      </w:r>
      <w:r>
        <w:t xml:space="preserve"> </w:t>
      </w:r>
      <w:r w:rsidRPr="004B4D1E">
        <w:t>oraz</w:t>
      </w:r>
      <w:r>
        <w:t xml:space="preserve"> </w:t>
      </w:r>
      <w:r w:rsidRPr="004B4D1E">
        <w:t>adres</w:t>
      </w:r>
      <w:r>
        <w:t xml:space="preserve"> </w:t>
      </w:r>
      <w:r w:rsidRPr="004B4D1E">
        <w:t>zamieszkania</w:t>
      </w:r>
      <w:r>
        <w:t xml:space="preserve"> </w:t>
      </w:r>
      <w:r w:rsidRPr="004B4D1E">
        <w:t>lub</w:t>
      </w:r>
      <w:r>
        <w:t xml:space="preserve"> </w:t>
      </w:r>
      <w:r w:rsidRPr="004B4D1E">
        <w:t>siedziby</w:t>
      </w:r>
      <w:r>
        <w:t xml:space="preserve"> </w:t>
      </w:r>
      <w:r w:rsidRPr="004B4D1E">
        <w:t>finalnego</w:t>
      </w:r>
      <w:r>
        <w:t xml:space="preserve"> </w:t>
      </w:r>
      <w:r w:rsidRPr="004B4D1E">
        <w:t>nabywcy</w:t>
      </w:r>
      <w:r>
        <w:t xml:space="preserve"> </w:t>
      </w:r>
      <w:r w:rsidRPr="004B4D1E">
        <w:t>gazowego;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Pr="004B4D1E">
        <w:tab/>
        <w:t>datę</w:t>
      </w:r>
      <w:r>
        <w:t xml:space="preserve"> </w:t>
      </w:r>
      <w:r w:rsidRPr="004B4D1E">
        <w:t>wystawienia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numer</w:t>
      </w:r>
      <w:r>
        <w:t xml:space="preserve"> </w:t>
      </w:r>
      <w:r w:rsidRPr="004B4D1E">
        <w:t>faktury</w:t>
      </w:r>
      <w:r>
        <w:t xml:space="preserve"> </w:t>
      </w:r>
      <w:r w:rsidRPr="004B4D1E">
        <w:t>lub</w:t>
      </w:r>
      <w:r>
        <w:t xml:space="preserve"> </w:t>
      </w:r>
      <w:r w:rsidRPr="004B4D1E">
        <w:t>innego</w:t>
      </w:r>
      <w:r>
        <w:t xml:space="preserve"> </w:t>
      </w:r>
      <w:r w:rsidRPr="004B4D1E">
        <w:t>dokumentu,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054602">
        <w:t>których</w:t>
      </w:r>
      <w:r>
        <w:t xml:space="preserve"> </w:t>
      </w:r>
      <w:r w:rsidRPr="004B4D1E">
        <w:t>wynika</w:t>
      </w:r>
      <w:r>
        <w:t xml:space="preserve"> </w:t>
      </w:r>
      <w:r w:rsidRPr="004B4D1E">
        <w:t>zapłata</w:t>
      </w:r>
      <w:r>
        <w:t xml:space="preserve"> </w:t>
      </w:r>
      <w:r w:rsidRPr="004B4D1E">
        <w:t>należności</w:t>
      </w:r>
      <w:r>
        <w:t xml:space="preserve"> </w:t>
      </w:r>
      <w:r w:rsidRPr="004B4D1E">
        <w:t>za</w:t>
      </w:r>
      <w:r>
        <w:t xml:space="preserve"> </w:t>
      </w:r>
      <w:r w:rsidRPr="004B4D1E">
        <w:t>sprzedane</w:t>
      </w:r>
      <w:r>
        <w:t xml:space="preserve"> </w:t>
      </w:r>
      <w:r w:rsidRPr="004B4D1E">
        <w:t>przez</w:t>
      </w:r>
      <w:r>
        <w:t xml:space="preserve"> </w:t>
      </w:r>
      <w:r w:rsidRPr="004B4D1E">
        <w:t>podatnika</w:t>
      </w:r>
      <w:r>
        <w:t xml:space="preserve"> </w:t>
      </w:r>
      <w:r w:rsidRPr="004B4D1E">
        <w:t>wyroby</w:t>
      </w:r>
      <w:r>
        <w:t xml:space="preserve"> </w:t>
      </w:r>
      <w:r w:rsidRPr="004B4D1E">
        <w:t>gazowe,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których</w:t>
      </w:r>
      <w:r>
        <w:t xml:space="preserve"> </w:t>
      </w:r>
      <w:r w:rsidRPr="004B4D1E">
        <w:t>wyroby</w:t>
      </w:r>
      <w:r>
        <w:t xml:space="preserve"> </w:t>
      </w:r>
      <w:r w:rsidRPr="004B4D1E">
        <w:t>te</w:t>
      </w:r>
      <w:r>
        <w:t xml:space="preserve"> </w:t>
      </w:r>
      <w:r w:rsidRPr="004B4D1E">
        <w:t>zostały</w:t>
      </w:r>
      <w:r>
        <w:t xml:space="preserve"> </w:t>
      </w:r>
      <w:r w:rsidRPr="004B4D1E">
        <w:t>sprzedane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  <w:r>
        <w:t xml:space="preserve"> </w:t>
      </w:r>
      <w:r w:rsidRPr="004B4D1E">
        <w:t>fina</w:t>
      </w:r>
      <w:r w:rsidRPr="004B4D1E">
        <w:t>l</w:t>
      </w:r>
      <w:r w:rsidRPr="004B4D1E">
        <w:t>nemu</w:t>
      </w:r>
      <w:r>
        <w:t xml:space="preserve"> </w:t>
      </w:r>
      <w:r w:rsidRPr="004B4D1E">
        <w:t>nabywcy</w:t>
      </w:r>
      <w:r>
        <w:t xml:space="preserve"> </w:t>
      </w:r>
      <w:r w:rsidRPr="004B4D1E">
        <w:t>gazowemu.</w:t>
      </w:r>
    </w:p>
    <w:p w:rsidR="001948FD" w:rsidRPr="004B4D1E" w:rsidRDefault="001948FD" w:rsidP="001948FD">
      <w:pPr>
        <w:pStyle w:val="ZUSTzmustartykuempunktem"/>
      </w:pPr>
      <w:r w:rsidRPr="004B4D1E">
        <w:t>3.</w:t>
      </w:r>
      <w:r w:rsidR="00054602">
        <w:t> </w:t>
      </w:r>
      <w:r w:rsidRPr="004B4D1E">
        <w:t>Jeżeli</w:t>
      </w:r>
      <w:r>
        <w:t xml:space="preserve"> </w:t>
      </w:r>
      <w:r w:rsidRPr="004B4D1E">
        <w:t>sprzedaż</w:t>
      </w:r>
      <w:r>
        <w:t xml:space="preserve"> </w:t>
      </w:r>
      <w:r w:rsidRPr="004B4D1E">
        <w:t>wyrobów</w:t>
      </w:r>
      <w:r>
        <w:t xml:space="preserve"> </w:t>
      </w:r>
      <w:r w:rsidRPr="004B4D1E">
        <w:t>gazowych</w:t>
      </w:r>
      <w:r>
        <w:t xml:space="preserve"> </w:t>
      </w:r>
      <w:r w:rsidRPr="004B4D1E">
        <w:t>jest</w:t>
      </w:r>
      <w:r>
        <w:t xml:space="preserve"> </w:t>
      </w:r>
      <w:r w:rsidRPr="004B4D1E">
        <w:t>udokumentowana</w:t>
      </w:r>
      <w:r>
        <w:t xml:space="preserve"> </w:t>
      </w:r>
      <w:r w:rsidRPr="004B4D1E">
        <w:t>tylko</w:t>
      </w:r>
      <w:r>
        <w:t xml:space="preserve"> </w:t>
      </w:r>
      <w:r w:rsidRPr="004B4D1E">
        <w:t>paragonem</w:t>
      </w:r>
      <w:r>
        <w:t xml:space="preserve"> </w:t>
      </w:r>
      <w:r w:rsidRPr="004B4D1E">
        <w:t>fiskalnym,</w:t>
      </w:r>
      <w:r>
        <w:t xml:space="preserve"> </w:t>
      </w:r>
      <w:r w:rsidRPr="004B4D1E">
        <w:t>ewidencja</w:t>
      </w:r>
      <w:r>
        <w:t xml:space="preserve"> </w:t>
      </w:r>
      <w:r w:rsidRPr="004B4D1E">
        <w:t>prow</w:t>
      </w:r>
      <w:r w:rsidRPr="004B4D1E">
        <w:t>a</w:t>
      </w:r>
      <w:r w:rsidRPr="004B4D1E">
        <w:t>dzona</w:t>
      </w:r>
      <w:r>
        <w:t xml:space="preserve"> </w:t>
      </w:r>
      <w:r w:rsidRPr="004B4D1E">
        <w:t>przez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gazowy,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1,</w:t>
      </w:r>
      <w:r>
        <w:t xml:space="preserve"> </w:t>
      </w:r>
      <w:r w:rsidRPr="00054602">
        <w:t>powinna zawierać</w:t>
      </w:r>
      <w:r>
        <w:t xml:space="preserve"> </w:t>
      </w:r>
      <w:r w:rsidRPr="004B4D1E">
        <w:t>dane,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2</w:t>
      </w:r>
      <w:r w:rsidR="00C86666">
        <w:t xml:space="preserve"> pkt </w:t>
      </w:r>
      <w:r w:rsidRPr="004B4D1E">
        <w:t>1,</w:t>
      </w:r>
      <w:r>
        <w:t xml:space="preserve"> </w:t>
      </w:r>
      <w:r w:rsidR="00C86666" w:rsidRPr="004B4D1E">
        <w:t>2</w:t>
      </w:r>
      <w:r w:rsidR="00C86666">
        <w:t xml:space="preserve"> i </w:t>
      </w:r>
      <w:r w:rsidRPr="004B4D1E">
        <w:t>4.</w:t>
      </w:r>
    </w:p>
    <w:p w:rsidR="001948FD" w:rsidRPr="004B4D1E" w:rsidRDefault="001948FD" w:rsidP="00054602">
      <w:pPr>
        <w:pStyle w:val="ZUSTzmustartykuempunktem"/>
        <w:keepNext/>
      </w:pPr>
      <w:r w:rsidRPr="004B4D1E">
        <w:t>4.</w:t>
      </w:r>
      <w:r w:rsidR="00054602">
        <w:t> </w:t>
      </w:r>
      <w:r w:rsidRPr="004B4D1E">
        <w:t>Ewidencja</w:t>
      </w:r>
      <w:r>
        <w:t xml:space="preserve"> </w:t>
      </w:r>
      <w:r w:rsidRPr="004B4D1E">
        <w:t>prowadzona</w:t>
      </w:r>
      <w:r>
        <w:t xml:space="preserve"> </w:t>
      </w:r>
      <w:r w:rsidRPr="004B4D1E">
        <w:t>przez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gazowy,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2,</w:t>
      </w:r>
      <w:r>
        <w:t xml:space="preserve"> </w:t>
      </w:r>
      <w:r w:rsidRPr="00054602">
        <w:t>powinna z</w:t>
      </w:r>
      <w:r w:rsidRPr="00054602">
        <w:t>a</w:t>
      </w:r>
      <w:r w:rsidRPr="00054602">
        <w:t>wierać</w:t>
      </w:r>
      <w:r>
        <w:t xml:space="preserve"> </w:t>
      </w:r>
      <w:r w:rsidRPr="004B4D1E">
        <w:t>następujące</w:t>
      </w:r>
      <w:r>
        <w:t xml:space="preserve"> </w:t>
      </w:r>
      <w:r w:rsidRPr="004B4D1E">
        <w:t>dane:</w:t>
      </w:r>
    </w:p>
    <w:p w:rsidR="001948FD" w:rsidRPr="004B4D1E" w:rsidRDefault="001948FD" w:rsidP="00054602">
      <w:pPr>
        <w:pStyle w:val="ZPKTzmpktartykuempunktem"/>
        <w:keepNext/>
      </w:pPr>
      <w:r w:rsidRPr="004B4D1E">
        <w:t>1)</w:t>
      </w:r>
      <w:r w:rsidRPr="004B4D1E">
        <w:tab/>
        <w:t>ilość</w:t>
      </w:r>
      <w:r>
        <w:t xml:space="preserve"> </w:t>
      </w:r>
      <w:r w:rsidRPr="004B4D1E">
        <w:t>wyrobów</w:t>
      </w:r>
      <w:r>
        <w:t xml:space="preserve"> </w:t>
      </w:r>
      <w:r w:rsidRPr="004B4D1E">
        <w:t>gazowych,</w:t>
      </w:r>
      <w:r>
        <w:t xml:space="preserve"> </w:t>
      </w:r>
      <w:r w:rsidRPr="004B4D1E">
        <w:t>odpowiednio</w:t>
      </w:r>
      <w:r>
        <w:t xml:space="preserve"> </w:t>
      </w:r>
      <w:r w:rsidRPr="004B4D1E">
        <w:t>do</w:t>
      </w:r>
      <w:r>
        <w:t xml:space="preserve"> </w:t>
      </w:r>
      <w:r w:rsidRPr="004B4D1E">
        <w:t>dokonanych</w:t>
      </w:r>
      <w:r>
        <w:t xml:space="preserve"> </w:t>
      </w:r>
      <w:r w:rsidRPr="004B4D1E">
        <w:t>czynności:</w:t>
      </w:r>
    </w:p>
    <w:p w:rsidR="001948FD" w:rsidRPr="004B4D1E" w:rsidRDefault="001948FD" w:rsidP="001948FD">
      <w:pPr>
        <w:pStyle w:val="ZLITwPKTzmlitwpktartykuempunktem"/>
      </w:pPr>
      <w:r w:rsidRPr="004B4D1E">
        <w:t>a)</w:t>
      </w:r>
      <w:r w:rsidRPr="004B4D1E">
        <w:tab/>
        <w:t>użytych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ramach</w:t>
      </w:r>
      <w:r>
        <w:t xml:space="preserve"> </w:t>
      </w:r>
      <w:r w:rsidRPr="004B4D1E">
        <w:t>zwolnień,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31b</w:t>
      </w:r>
      <w:r w:rsidR="00C86666">
        <w:t xml:space="preserve"> ust. </w:t>
      </w:r>
      <w:r w:rsidRPr="004B4D1E">
        <w:t>1,</w:t>
      </w:r>
      <w:r>
        <w:t xml:space="preserve"> </w:t>
      </w:r>
      <w:r w:rsidR="00C86666" w:rsidRPr="004B4D1E">
        <w:t>2</w:t>
      </w:r>
      <w:r w:rsidR="00C86666">
        <w:t xml:space="preserve"> lub</w:t>
      </w:r>
      <w:r>
        <w:t xml:space="preserve"> </w:t>
      </w:r>
      <w:r w:rsidRPr="004B4D1E">
        <w:t>3,</w:t>
      </w:r>
      <w:r>
        <w:t xml:space="preserve"> </w:t>
      </w:r>
      <w:r w:rsidRPr="004B4D1E">
        <w:t>lub</w:t>
      </w:r>
    </w:p>
    <w:p w:rsidR="001948FD" w:rsidRPr="004B4D1E" w:rsidRDefault="001948FD" w:rsidP="001948FD">
      <w:pPr>
        <w:pStyle w:val="ZLITwPKTzmlitwpktartykuempunktem"/>
      </w:pPr>
      <w:r w:rsidRPr="004B4D1E">
        <w:t>b)</w:t>
      </w:r>
      <w:r w:rsidRPr="004B4D1E">
        <w:tab/>
        <w:t>użytych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nieobjętych</w:t>
      </w:r>
      <w:r>
        <w:t xml:space="preserve"> </w:t>
      </w:r>
      <w:r w:rsidRPr="004B4D1E">
        <w:t>zwolnieniem,</w:t>
      </w:r>
      <w:r>
        <w:t xml:space="preserve"> </w:t>
      </w:r>
      <w:r w:rsidRPr="004B4D1E">
        <w:t>lub</w:t>
      </w:r>
    </w:p>
    <w:p w:rsidR="001948FD" w:rsidRPr="004B4D1E" w:rsidRDefault="001948FD" w:rsidP="001948FD">
      <w:pPr>
        <w:pStyle w:val="ZLITwPKTzmlitwpktartykuempunktem"/>
      </w:pPr>
      <w:r w:rsidRPr="004B4D1E">
        <w:t>c)</w:t>
      </w:r>
      <w:r w:rsidRPr="004B4D1E">
        <w:tab/>
        <w:t>wyprodukowanych,</w:t>
      </w:r>
      <w:r>
        <w:t xml:space="preserve"> </w:t>
      </w:r>
      <w:r w:rsidRPr="004B4D1E">
        <w:t>lub</w:t>
      </w:r>
    </w:p>
    <w:p w:rsidR="001948FD" w:rsidRPr="004B4D1E" w:rsidRDefault="001948FD" w:rsidP="001948FD">
      <w:pPr>
        <w:pStyle w:val="ZLITwPKTzmlitwpktartykuempunktem"/>
      </w:pPr>
      <w:r w:rsidRPr="004B4D1E">
        <w:t>d)</w:t>
      </w:r>
      <w:r w:rsidRPr="004B4D1E">
        <w:tab/>
        <w:t>nabytych</w:t>
      </w:r>
      <w:r>
        <w:t xml:space="preserve"> </w:t>
      </w:r>
      <w:r w:rsidRPr="004B4D1E">
        <w:t>wewnątrzwspólnotowo,</w:t>
      </w:r>
      <w:r>
        <w:t xml:space="preserve"> </w:t>
      </w:r>
      <w:r w:rsidRPr="004B4D1E">
        <w:t>lub</w:t>
      </w:r>
    </w:p>
    <w:p w:rsidR="001948FD" w:rsidRPr="004B4D1E" w:rsidRDefault="001948FD" w:rsidP="001948FD">
      <w:pPr>
        <w:pStyle w:val="ZLITwPKTzmlitwpktartykuempunktem"/>
      </w:pPr>
      <w:r w:rsidRPr="004B4D1E">
        <w:t>e)</w:t>
      </w:r>
      <w:r w:rsidRPr="004B4D1E">
        <w:tab/>
        <w:t>dostarczonych</w:t>
      </w:r>
      <w:r>
        <w:t xml:space="preserve"> </w:t>
      </w:r>
      <w:r w:rsidRPr="004B4D1E">
        <w:t>wewnątrzwspólnotowo,</w:t>
      </w:r>
      <w:r>
        <w:t xml:space="preserve"> </w:t>
      </w:r>
      <w:r w:rsidRPr="004B4D1E">
        <w:t>lub</w:t>
      </w:r>
    </w:p>
    <w:p w:rsidR="001948FD" w:rsidRPr="004B4D1E" w:rsidRDefault="001948FD" w:rsidP="001948FD">
      <w:pPr>
        <w:pStyle w:val="ZLITwPKTzmlitwpktartykuempunktem"/>
      </w:pPr>
      <w:r w:rsidRPr="004B4D1E">
        <w:t>f)</w:t>
      </w:r>
      <w:r w:rsidRPr="004B4D1E">
        <w:tab/>
        <w:t>importowanych,</w:t>
      </w:r>
      <w:r>
        <w:t xml:space="preserve"> </w:t>
      </w:r>
      <w:r w:rsidRPr="004B4D1E">
        <w:t>lub</w:t>
      </w:r>
    </w:p>
    <w:p w:rsidR="001948FD" w:rsidRPr="004B4D1E" w:rsidRDefault="001948FD" w:rsidP="001948FD">
      <w:pPr>
        <w:pStyle w:val="ZLITwPKTzmlitwpktartykuempunktem"/>
      </w:pPr>
      <w:r w:rsidRPr="004B4D1E">
        <w:t>g)</w:t>
      </w:r>
      <w:r w:rsidRPr="004B4D1E">
        <w:tab/>
        <w:t>eksportowanych,</w:t>
      </w:r>
      <w:r>
        <w:t xml:space="preserve"> </w:t>
      </w:r>
      <w:r w:rsidRPr="004B4D1E">
        <w:t>lub</w:t>
      </w:r>
    </w:p>
    <w:p w:rsidR="001948FD" w:rsidRPr="004B4D1E" w:rsidRDefault="001948FD" w:rsidP="001948FD">
      <w:pPr>
        <w:pStyle w:val="ZLITwPKTzmlitwpktartykuempunktem"/>
      </w:pPr>
      <w:r w:rsidRPr="004B4D1E">
        <w:t>h)</w:t>
      </w:r>
      <w:r w:rsidRPr="004B4D1E">
        <w:tab/>
        <w:t>nabytych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  <w:r>
        <w:t xml:space="preserve"> </w:t>
      </w:r>
      <w:r w:rsidRPr="004B4D1E">
        <w:t>lub</w:t>
      </w:r>
    </w:p>
    <w:p w:rsidR="001948FD" w:rsidRPr="004B4D1E" w:rsidRDefault="001948FD" w:rsidP="00054602">
      <w:pPr>
        <w:pStyle w:val="ZLITwPKTzmlitwpktartykuempunktem"/>
        <w:keepNext/>
      </w:pPr>
      <w:r w:rsidRPr="004B4D1E">
        <w:t>i)</w:t>
      </w:r>
      <w:r w:rsidRPr="004B4D1E">
        <w:tab/>
        <w:t>sprzedanych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</w:t>
      </w:r>
    </w:p>
    <w:p w:rsidR="001948FD" w:rsidRPr="004B4D1E" w:rsidRDefault="001948FD" w:rsidP="001948FD">
      <w:pPr>
        <w:pStyle w:val="ZCZWSPLITwPKTzmczciwsplitwpktartykuempunktem"/>
      </w:pPr>
      <w:r w:rsidRPr="004B4D1E">
        <w:t>–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podziale</w:t>
      </w:r>
      <w:r>
        <w:t xml:space="preserve"> </w:t>
      </w:r>
      <w:r w:rsidRPr="004B4D1E">
        <w:t>na</w:t>
      </w:r>
      <w:r>
        <w:t xml:space="preserve"> </w:t>
      </w:r>
      <w:r w:rsidRPr="004B4D1E">
        <w:t>miesiące</w:t>
      </w:r>
      <w:r>
        <w:t xml:space="preserve"> </w:t>
      </w:r>
      <w:r w:rsidRPr="004B4D1E">
        <w:t>dokonania</w:t>
      </w:r>
      <w:r>
        <w:t xml:space="preserve"> </w:t>
      </w:r>
      <w:r w:rsidRPr="004B4D1E">
        <w:t>czynności,</w:t>
      </w:r>
      <w:r>
        <w:t xml:space="preserve"> </w:t>
      </w:r>
      <w:r w:rsidRPr="004B4D1E">
        <w:t>odpowiednio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kilogramach</w:t>
      </w:r>
      <w:r>
        <w:t xml:space="preserve"> </w:t>
      </w:r>
      <w:r w:rsidRPr="004B4D1E">
        <w:t>albo</w:t>
      </w:r>
      <w:r>
        <w:t xml:space="preserve"> </w:t>
      </w:r>
      <w:r w:rsidRPr="004B4D1E">
        <w:t>metrach</w:t>
      </w:r>
      <w:r>
        <w:t xml:space="preserve"> </w:t>
      </w:r>
      <w:r w:rsidRPr="004B4D1E">
        <w:t>sześciennych,</w:t>
      </w:r>
      <w:r>
        <w:t xml:space="preserve"> </w:t>
      </w:r>
      <w:r w:rsidRPr="004B4D1E">
        <w:t>w</w:t>
      </w:r>
      <w:r w:rsidRPr="004B4D1E">
        <w:t>e</w:t>
      </w:r>
      <w:r w:rsidRPr="004B4D1E">
        <w:t>dług</w:t>
      </w:r>
      <w:r>
        <w:t xml:space="preserve"> </w:t>
      </w:r>
      <w:r w:rsidRPr="004B4D1E">
        <w:t>nazwy</w:t>
      </w:r>
      <w:r>
        <w:t xml:space="preserve"> </w:t>
      </w:r>
      <w:r w:rsidRPr="004B4D1E">
        <w:t>oraz</w:t>
      </w:r>
      <w:r>
        <w:t xml:space="preserve"> </w:t>
      </w:r>
      <w:r w:rsidRPr="004B4D1E">
        <w:t>kodów</w:t>
      </w:r>
      <w:r>
        <w:t xml:space="preserve"> </w:t>
      </w:r>
      <w:r w:rsidRPr="004B4D1E">
        <w:t>CN,</w:t>
      </w:r>
      <w:r>
        <w:t xml:space="preserve"> </w:t>
      </w:r>
      <w:r w:rsidRPr="004B4D1E">
        <w:t>oraz</w:t>
      </w:r>
      <w:r>
        <w:t xml:space="preserve"> </w:t>
      </w:r>
      <w:r w:rsidRPr="004B4D1E">
        <w:t>ich</w:t>
      </w:r>
      <w:r>
        <w:t xml:space="preserve"> </w:t>
      </w:r>
      <w:r w:rsidRPr="004B4D1E">
        <w:t>wartość</w:t>
      </w:r>
      <w:r>
        <w:t xml:space="preserve"> </w:t>
      </w:r>
      <w:r w:rsidRPr="004B4D1E">
        <w:t>opałową;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datę</w:t>
      </w:r>
      <w:r>
        <w:t xml:space="preserve"> </w:t>
      </w:r>
      <w:r w:rsidRPr="004B4D1E">
        <w:t>oraz</w:t>
      </w:r>
      <w:r>
        <w:t xml:space="preserve"> </w:t>
      </w:r>
      <w:r w:rsidRPr="004B4D1E">
        <w:t>adres</w:t>
      </w:r>
      <w:r>
        <w:t xml:space="preserve"> </w:t>
      </w:r>
      <w:r w:rsidRPr="004B4D1E">
        <w:t>miejsca</w:t>
      </w:r>
      <w:r>
        <w:t xml:space="preserve"> </w:t>
      </w:r>
      <w:r w:rsidRPr="004B4D1E">
        <w:t>dokonania</w:t>
      </w:r>
      <w:r>
        <w:t xml:space="preserve"> </w:t>
      </w:r>
      <w:r w:rsidRPr="004B4D1E">
        <w:t>czynności;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w</w:t>
      </w:r>
      <w:r>
        <w:t xml:space="preserve"> </w:t>
      </w:r>
      <w:r w:rsidRPr="004B4D1E">
        <w:t>przypadkach,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pkt </w:t>
      </w:r>
      <w:r w:rsidR="00C86666" w:rsidRPr="004B4D1E">
        <w:t>1</w:t>
      </w:r>
      <w:r w:rsidR="00C86666">
        <w:t xml:space="preserve"> lit. </w:t>
      </w:r>
      <w:r w:rsidRPr="004B4D1E">
        <w:t>d–i,</w:t>
      </w:r>
      <w:r>
        <w:t xml:space="preserve"> </w:t>
      </w:r>
      <w:r w:rsidRPr="004B4D1E">
        <w:t>dane</w:t>
      </w:r>
      <w:r>
        <w:t xml:space="preserve"> </w:t>
      </w:r>
      <w:r w:rsidRPr="004B4D1E">
        <w:t>kontrahentów,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którymi</w:t>
      </w:r>
      <w:r>
        <w:t xml:space="preserve"> </w:t>
      </w:r>
      <w:r w:rsidRPr="004B4D1E">
        <w:t>dokonano</w:t>
      </w:r>
      <w:r>
        <w:t xml:space="preserve"> </w:t>
      </w:r>
      <w:r w:rsidRPr="004B4D1E">
        <w:t>tych</w:t>
      </w:r>
      <w:r>
        <w:t xml:space="preserve"> </w:t>
      </w:r>
      <w:r w:rsidRPr="004B4D1E">
        <w:t>czynności.</w:t>
      </w:r>
    </w:p>
    <w:p w:rsidR="001948FD" w:rsidRPr="004B4D1E" w:rsidRDefault="001948FD" w:rsidP="001948FD">
      <w:pPr>
        <w:pStyle w:val="ZUSTzmustartykuempunktem"/>
      </w:pPr>
      <w:r w:rsidRPr="004B4D1E">
        <w:t>5.</w:t>
      </w:r>
      <w:r w:rsidR="00054602">
        <w:t> </w:t>
      </w:r>
      <w:r w:rsidRPr="004B4D1E">
        <w:t>Ewidencję,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prowadzi</w:t>
      </w:r>
      <w:r>
        <w:t xml:space="preserve"> </w:t>
      </w:r>
      <w:r w:rsidRPr="004B4D1E">
        <w:t>się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wskazań</w:t>
      </w:r>
      <w:r>
        <w:t xml:space="preserve"> </w:t>
      </w:r>
      <w:r w:rsidRPr="004B4D1E">
        <w:t>urządzeń</w:t>
      </w:r>
      <w:r>
        <w:t xml:space="preserve"> </w:t>
      </w:r>
      <w:r w:rsidRPr="004B4D1E">
        <w:t>pomiarowo</w:t>
      </w:r>
      <w:r w:rsidR="00C86666">
        <w:softHyphen/>
      </w:r>
      <w:r w:rsidR="00C86666">
        <w:noBreakHyphen/>
      </w:r>
      <w:r w:rsidRPr="004B4D1E">
        <w:t>rozliczeniowych,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braku</w:t>
      </w:r>
      <w:r>
        <w:t xml:space="preserve"> </w:t>
      </w:r>
      <w:r w:rsidRPr="004B4D1E">
        <w:t>tych</w:t>
      </w:r>
      <w:r>
        <w:t xml:space="preserve"> </w:t>
      </w:r>
      <w:r w:rsidRPr="004B4D1E">
        <w:t>urządzeń</w:t>
      </w:r>
      <w:r>
        <w:t xml:space="preserve"> </w:t>
      </w:r>
      <w:r w:rsidRPr="004B4D1E">
        <w:t>–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współczynnikowo</w:t>
      </w:r>
      <w:r>
        <w:t xml:space="preserve"> </w:t>
      </w:r>
      <w:r w:rsidRPr="004B4D1E">
        <w:t>określonego</w:t>
      </w:r>
      <w:r>
        <w:t xml:space="preserve"> </w:t>
      </w:r>
      <w:r w:rsidRPr="004B4D1E">
        <w:t>poziomu</w:t>
      </w:r>
      <w:r>
        <w:t xml:space="preserve"> </w:t>
      </w:r>
      <w:r w:rsidRPr="004B4D1E">
        <w:t>pob</w:t>
      </w:r>
      <w:r w:rsidRPr="004B4D1E">
        <w:t>o</w:t>
      </w:r>
      <w:r w:rsidRPr="004B4D1E">
        <w:t>ru</w:t>
      </w:r>
      <w:r>
        <w:t xml:space="preserve"> </w:t>
      </w:r>
      <w:r w:rsidRPr="004B4D1E">
        <w:t>wyrobów</w:t>
      </w:r>
      <w:r>
        <w:t xml:space="preserve"> </w:t>
      </w:r>
      <w:r w:rsidRPr="004B4D1E">
        <w:t>gazowych</w:t>
      </w:r>
      <w:r>
        <w:t xml:space="preserve"> </w:t>
      </w:r>
      <w:r w:rsidRPr="004B4D1E">
        <w:t>przez</w:t>
      </w:r>
      <w:r>
        <w:t xml:space="preserve"> </w:t>
      </w:r>
      <w:r w:rsidRPr="004B4D1E">
        <w:t>poszczególne</w:t>
      </w:r>
      <w:r>
        <w:t xml:space="preserve"> </w:t>
      </w:r>
      <w:r w:rsidRPr="004B4D1E">
        <w:t>urządzenia,</w:t>
      </w:r>
      <w:r>
        <w:t xml:space="preserve"> </w:t>
      </w:r>
      <w:r w:rsidRPr="004B4D1E">
        <w:t>wskazanego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dokumentacji</w:t>
      </w:r>
      <w:r>
        <w:t xml:space="preserve"> </w:t>
      </w:r>
      <w:r w:rsidRPr="004B4D1E">
        <w:t>prowadzonej</w:t>
      </w:r>
      <w:r>
        <w:t xml:space="preserve"> </w:t>
      </w:r>
      <w:r w:rsidRPr="004B4D1E">
        <w:t>przez</w:t>
      </w:r>
      <w:r>
        <w:t xml:space="preserve"> </w:t>
      </w:r>
      <w:r w:rsidRPr="004B4D1E">
        <w:t>podatnika.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138k.</w:t>
      </w:r>
      <w:r w:rsidR="00054602">
        <w:t> </w:t>
      </w:r>
      <w:r w:rsidRPr="004B4D1E">
        <w:t>Ewidencje</w:t>
      </w:r>
      <w:r>
        <w:t xml:space="preserve"> </w:t>
      </w:r>
      <w:r w:rsidRPr="004B4D1E">
        <w:t>rodzaju,</w:t>
      </w:r>
      <w:r>
        <w:t xml:space="preserve"> 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wartości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11</w:t>
      </w:r>
      <w:r w:rsidR="00C86666" w:rsidRPr="004B4D1E">
        <w:t>8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Pr="004B4D1E">
        <w:t>1–</w:t>
      </w:r>
      <w:r w:rsidR="00C86666" w:rsidRPr="004B4D1E">
        <w:t>3</w:t>
      </w:r>
      <w:r w:rsidR="00C86666">
        <w:t xml:space="preserve"> i </w:t>
      </w:r>
      <w:r w:rsidR="00C86666" w:rsidRPr="00054602">
        <w:t>6</w:t>
      </w:r>
      <w:r w:rsidR="00C86666">
        <w:t> </w:t>
      </w:r>
      <w:r w:rsidRPr="00054602">
        <w:t>prowadzą</w:t>
      </w:r>
      <w:r w:rsidRPr="004B4D1E">
        <w:t>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importer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Pr="004B4D1E">
        <w:tab/>
        <w:t>podmiot</w:t>
      </w:r>
      <w:r>
        <w:t xml:space="preserve"> </w:t>
      </w:r>
      <w:r w:rsidRPr="004B4D1E">
        <w:t>dokonujący</w:t>
      </w:r>
      <w:r>
        <w:t xml:space="preserve"> </w:t>
      </w:r>
      <w:r w:rsidRPr="004B4D1E">
        <w:t>nabycia</w:t>
      </w:r>
      <w:r>
        <w:t xml:space="preserve"> </w:t>
      </w:r>
      <w:r w:rsidRPr="004B4D1E">
        <w:t>wewnątrzwspólnotowego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akcyzowych;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Pr="004B4D1E">
        <w:tab/>
        <w:t>podmiot</w:t>
      </w:r>
      <w:r>
        <w:t xml:space="preserve"> </w:t>
      </w:r>
      <w:r w:rsidRPr="00054602">
        <w:t>produkujący wyroby akcyzowe</w:t>
      </w:r>
      <w:r w:rsidRPr="004B4D1E">
        <w:t>,</w:t>
      </w:r>
      <w:r>
        <w:t xml:space="preserve"> zgodnie</w:t>
      </w:r>
      <w:r w:rsidR="00C86666">
        <w:t xml:space="preserve"> z art. </w:t>
      </w:r>
      <w:r w:rsidRPr="004B4D1E">
        <w:t>4</w:t>
      </w:r>
      <w:r w:rsidR="00C86666" w:rsidRPr="004B4D1E">
        <w:t>7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Pr="004B4D1E">
        <w:t>1,</w:t>
      </w:r>
      <w:r>
        <w:t xml:space="preserve"> </w:t>
      </w:r>
      <w:r w:rsidRPr="004B4D1E">
        <w:t>2,</w:t>
      </w:r>
      <w:r>
        <w:t xml:space="preserve"> </w:t>
      </w:r>
      <w:r w:rsidR="00C86666" w:rsidRPr="004B4D1E">
        <w:t>4</w:t>
      </w:r>
      <w:r w:rsidR="00C86666">
        <w:t xml:space="preserve"> lub</w:t>
      </w:r>
      <w:r>
        <w:t xml:space="preserve"> </w:t>
      </w:r>
      <w:r w:rsidRPr="004B4D1E">
        <w:t>5;</w:t>
      </w:r>
    </w:p>
    <w:p w:rsidR="001948FD" w:rsidRPr="004B4D1E" w:rsidRDefault="001948FD" w:rsidP="001948FD">
      <w:pPr>
        <w:pStyle w:val="ZPKTzmpktartykuempunktem"/>
      </w:pPr>
      <w:r w:rsidRPr="004B4D1E">
        <w:t>5)</w:t>
      </w:r>
      <w:r w:rsidRPr="004B4D1E">
        <w:tab/>
        <w:t>właściciel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</w:t>
      </w:r>
      <w:r w:rsidR="00C86666" w:rsidRPr="004B4D1E">
        <w:t>3</w:t>
      </w:r>
      <w:r w:rsidR="00C86666">
        <w:t xml:space="preserve"> ust. </w:t>
      </w:r>
      <w:r w:rsidRPr="004B4D1E">
        <w:t>3.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138l.</w:t>
      </w:r>
      <w:r w:rsidR="00054602">
        <w:t> </w:t>
      </w:r>
      <w:r w:rsidRPr="004B4D1E">
        <w:t>1.</w:t>
      </w:r>
      <w:r>
        <w:t xml:space="preserve"> </w:t>
      </w:r>
      <w:r w:rsidRPr="004B4D1E">
        <w:t>Ewidencję</w:t>
      </w:r>
      <w:r>
        <w:t xml:space="preserve"> </w:t>
      </w:r>
      <w:r w:rsidRPr="004B4D1E">
        <w:t>podatkowych</w:t>
      </w:r>
      <w:r>
        <w:t xml:space="preserve"> </w:t>
      </w:r>
      <w:r w:rsidRPr="004B4D1E">
        <w:t>znaków</w:t>
      </w:r>
      <w:r>
        <w:t xml:space="preserve"> </w:t>
      </w:r>
      <w:r w:rsidRPr="004B4D1E">
        <w:t>akcyzy</w:t>
      </w:r>
      <w:r>
        <w:t xml:space="preserve"> </w:t>
      </w:r>
      <w:r w:rsidRPr="004B4D1E">
        <w:t>prowadzą: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podmiot</w:t>
      </w:r>
      <w:r>
        <w:t xml:space="preserve"> </w:t>
      </w:r>
      <w:r w:rsidRPr="004B4D1E">
        <w:t>obowiązany</w:t>
      </w:r>
      <w:r>
        <w:t xml:space="preserve"> </w:t>
      </w:r>
      <w:r w:rsidRPr="004B4D1E">
        <w:t>do</w:t>
      </w:r>
      <w:r>
        <w:t xml:space="preserve"> </w:t>
      </w:r>
      <w:r w:rsidRPr="004B4D1E">
        <w:t>oznaczania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znakami</w:t>
      </w:r>
      <w:r>
        <w:t xml:space="preserve"> </w:t>
      </w:r>
      <w:r w:rsidRPr="004B4D1E">
        <w:t>akcyzy;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skład</w:t>
      </w:r>
      <w:r>
        <w:t xml:space="preserve"> </w:t>
      </w:r>
      <w:r w:rsidRPr="004B4D1E">
        <w:t>podatkowy</w:t>
      </w:r>
      <w:r>
        <w:t xml:space="preserve"> </w:t>
      </w:r>
      <w:r w:rsidRPr="004B4D1E">
        <w:t>na</w:t>
      </w:r>
      <w:r>
        <w:t xml:space="preserve"> </w:t>
      </w:r>
      <w:r w:rsidRPr="004B4D1E">
        <w:t>terytorium</w:t>
      </w:r>
      <w:r>
        <w:t xml:space="preserve"> </w:t>
      </w:r>
      <w:r w:rsidRPr="004B4D1E">
        <w:t>kraju,</w:t>
      </w:r>
      <w:r>
        <w:t xml:space="preserve"> </w:t>
      </w:r>
      <w:r w:rsidRPr="004B4D1E">
        <w:t>któremu</w:t>
      </w:r>
      <w:r>
        <w:t xml:space="preserve"> </w:t>
      </w:r>
      <w:r w:rsidRPr="004B4D1E">
        <w:t>właściciel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</w:t>
      </w:r>
      <w:r w:rsidR="00C86666" w:rsidRPr="004B4D1E">
        <w:t>3</w:t>
      </w:r>
      <w:r w:rsidR="00C86666">
        <w:t xml:space="preserve"> ust. </w:t>
      </w:r>
      <w:r w:rsidRPr="004B4D1E">
        <w:t>3,</w:t>
      </w:r>
      <w:r>
        <w:t xml:space="preserve"> </w:t>
      </w:r>
      <w:r w:rsidRPr="004B4D1E">
        <w:t>lub</w:t>
      </w:r>
      <w:r>
        <w:t xml:space="preserve"> </w:t>
      </w:r>
      <w:r w:rsidRPr="004B4D1E">
        <w:t>podmiot,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11</w:t>
      </w:r>
      <w:r w:rsidR="00C86666" w:rsidRPr="004B4D1E">
        <w:t>6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Pr="004B4D1E">
        <w:t>7,</w:t>
      </w:r>
      <w:r>
        <w:t xml:space="preserve"> </w:t>
      </w:r>
      <w:r w:rsidRPr="004B4D1E">
        <w:t>przekazał</w:t>
      </w:r>
      <w:r>
        <w:t xml:space="preserve"> </w:t>
      </w:r>
      <w:r w:rsidRPr="004B4D1E">
        <w:t>znaki</w:t>
      </w:r>
      <w:r>
        <w:t xml:space="preserve"> </w:t>
      </w:r>
      <w:r w:rsidRPr="004B4D1E">
        <w:t>akcyzy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celu</w:t>
      </w:r>
      <w:r>
        <w:t xml:space="preserve"> </w:t>
      </w:r>
      <w:r w:rsidRPr="004B4D1E">
        <w:t>naniesienia</w:t>
      </w:r>
      <w:r>
        <w:t xml:space="preserve"> </w:t>
      </w:r>
      <w:r w:rsidRPr="004B4D1E">
        <w:t>ich</w:t>
      </w:r>
      <w:r>
        <w:t xml:space="preserve"> </w:t>
      </w:r>
      <w:r w:rsidRPr="004B4D1E">
        <w:t>na</w:t>
      </w:r>
      <w:r>
        <w:t xml:space="preserve"> </w:t>
      </w:r>
      <w:r w:rsidRPr="004B4D1E">
        <w:t>opakowania</w:t>
      </w:r>
      <w:r>
        <w:t xml:space="preserve"> </w:t>
      </w:r>
      <w:r w:rsidRPr="004B4D1E">
        <w:t>jednostkowe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lub</w:t>
      </w:r>
      <w:r>
        <w:t xml:space="preserve"> </w:t>
      </w:r>
      <w:r w:rsidRPr="004B4D1E">
        <w:t>na</w:t>
      </w:r>
      <w:r>
        <w:t xml:space="preserve"> </w:t>
      </w:r>
      <w:r w:rsidRPr="004B4D1E">
        <w:t>wyroby</w:t>
      </w:r>
      <w:r>
        <w:t xml:space="preserve"> </w:t>
      </w:r>
      <w:r w:rsidRPr="004B4D1E">
        <w:t>akcyzowe</w:t>
      </w:r>
      <w:r>
        <w:t xml:space="preserve"> </w:t>
      </w:r>
      <w:r w:rsidRPr="004B4D1E">
        <w:t>będące</w:t>
      </w:r>
      <w:r>
        <w:t xml:space="preserve"> </w:t>
      </w:r>
      <w:r w:rsidRPr="004B4D1E">
        <w:t>j</w:t>
      </w:r>
      <w:r w:rsidRPr="004B4D1E">
        <w:t>e</w:t>
      </w:r>
      <w:r w:rsidRPr="004B4D1E">
        <w:t>go</w:t>
      </w:r>
      <w:r>
        <w:t xml:space="preserve"> </w:t>
      </w:r>
      <w:r w:rsidRPr="004B4D1E">
        <w:t>własnością.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Ewidencja,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powinna</w:t>
      </w:r>
      <w:r>
        <w:t xml:space="preserve"> </w:t>
      </w:r>
      <w:r w:rsidRPr="004B4D1E">
        <w:t>umożliwiać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</w:t>
      </w:r>
      <w:r>
        <w:t xml:space="preserve"> </w:t>
      </w:r>
      <w:r w:rsidRPr="004B4D1E">
        <w:t>określenie</w:t>
      </w:r>
      <w:r>
        <w:t xml:space="preserve"> </w:t>
      </w:r>
      <w:r w:rsidRPr="004B4D1E">
        <w:t>liczby</w:t>
      </w:r>
      <w:r>
        <w:t xml:space="preserve"> </w:t>
      </w:r>
      <w:r w:rsidRPr="004B4D1E">
        <w:t>znaków</w:t>
      </w:r>
      <w:r>
        <w:t xml:space="preserve"> </w:t>
      </w:r>
      <w:r w:rsidRPr="004B4D1E">
        <w:t>akcyzy</w:t>
      </w:r>
      <w:r>
        <w:t xml:space="preserve"> </w:t>
      </w:r>
      <w:r w:rsidRPr="004B4D1E">
        <w:t>otrzymanych,</w:t>
      </w:r>
      <w:r>
        <w:t xml:space="preserve"> </w:t>
      </w:r>
      <w:r w:rsidRPr="004B4D1E">
        <w:t>wydanych,</w:t>
      </w:r>
      <w:r>
        <w:t xml:space="preserve"> </w:t>
      </w:r>
      <w:r w:rsidRPr="004B4D1E">
        <w:t>wykorzystanych</w:t>
      </w:r>
      <w:r>
        <w:t xml:space="preserve"> </w:t>
      </w:r>
      <w:r w:rsidRPr="004B4D1E">
        <w:t>do</w:t>
      </w:r>
      <w:r>
        <w:t xml:space="preserve"> </w:t>
      </w:r>
      <w:r w:rsidRPr="004B4D1E">
        <w:t>naniesienia,</w:t>
      </w:r>
      <w:r>
        <w:t xml:space="preserve"> </w:t>
      </w:r>
      <w:r w:rsidRPr="004B4D1E">
        <w:t>uszkodzonych,</w:t>
      </w:r>
      <w:r>
        <w:t xml:space="preserve"> </w:t>
      </w:r>
      <w:r w:rsidRPr="004B4D1E">
        <w:t>zniszczonych,</w:t>
      </w:r>
      <w:r>
        <w:t xml:space="preserve"> </w:t>
      </w:r>
      <w:r w:rsidRPr="004B4D1E">
        <w:t>utraconych</w:t>
      </w:r>
      <w:r>
        <w:t xml:space="preserve"> </w:t>
      </w:r>
      <w:r w:rsidRPr="004B4D1E">
        <w:t>oraz</w:t>
      </w:r>
      <w:r>
        <w:t xml:space="preserve"> </w:t>
      </w:r>
      <w:r w:rsidRPr="004B4D1E">
        <w:t>zwróc</w:t>
      </w:r>
      <w:r w:rsidRPr="004B4D1E">
        <w:t>o</w:t>
      </w:r>
      <w:r w:rsidRPr="004B4D1E">
        <w:t>nych.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138m.</w:t>
      </w:r>
      <w:r w:rsidR="00054602">
        <w:t> </w:t>
      </w:r>
      <w:r w:rsidRPr="004B4D1E">
        <w:t>1.</w:t>
      </w:r>
      <w:r>
        <w:t xml:space="preserve"> </w:t>
      </w:r>
      <w:r w:rsidRPr="00054602">
        <w:t>Sporządza się protokoły</w:t>
      </w:r>
      <w:r w:rsidRPr="004B4D1E">
        <w:t>:</w:t>
      </w:r>
    </w:p>
    <w:p w:rsidR="001948FD" w:rsidRPr="004B4D1E" w:rsidRDefault="001948FD" w:rsidP="00054602">
      <w:pPr>
        <w:pStyle w:val="ZPKTzmpktartykuempunktem"/>
        <w:keepNext/>
      </w:pPr>
      <w:r w:rsidRPr="004B4D1E">
        <w:t>1)</w:t>
      </w:r>
      <w:r w:rsidR="00054602">
        <w:tab/>
      </w:r>
      <w:r w:rsidRPr="00054602">
        <w:t xml:space="preserve">zniszczenia </w:t>
      </w:r>
      <w:r w:rsidRPr="004B4D1E">
        <w:t>nieprzydatnych</w:t>
      </w:r>
      <w:r>
        <w:t xml:space="preserve"> </w:t>
      </w:r>
      <w:r w:rsidRPr="004B4D1E">
        <w:t>do</w:t>
      </w:r>
      <w:r>
        <w:t xml:space="preserve"> </w:t>
      </w:r>
      <w:r w:rsidRPr="004B4D1E">
        <w:t>spożycia,</w:t>
      </w:r>
      <w:r>
        <w:t xml:space="preserve"> </w:t>
      </w:r>
      <w:r w:rsidRPr="004B4D1E">
        <w:t>dalszego</w:t>
      </w:r>
      <w:r>
        <w:t xml:space="preserve"> </w:t>
      </w:r>
      <w:r w:rsidRPr="004B4D1E">
        <w:t>przerobu</w:t>
      </w:r>
      <w:r>
        <w:t xml:space="preserve"> </w:t>
      </w:r>
      <w:r w:rsidRPr="004B4D1E">
        <w:t>lub</w:t>
      </w:r>
      <w:r>
        <w:t xml:space="preserve"> </w:t>
      </w:r>
      <w:r w:rsidRPr="004B4D1E">
        <w:t>zużycia</w:t>
      </w:r>
      <w:r>
        <w:t xml:space="preserve"> </w:t>
      </w:r>
      <w:r w:rsidRPr="004B4D1E">
        <w:t>podlegających</w:t>
      </w:r>
      <w:r>
        <w:t xml:space="preserve"> </w:t>
      </w:r>
      <w:r w:rsidRPr="004B4D1E">
        <w:t>kontroli:</w:t>
      </w:r>
    </w:p>
    <w:p w:rsidR="001948FD" w:rsidRPr="004B4D1E" w:rsidRDefault="001948FD" w:rsidP="001948FD">
      <w:pPr>
        <w:pStyle w:val="ZLITwPKTzmlitwpktartykuempunktem"/>
      </w:pPr>
      <w:r w:rsidRPr="004B4D1E">
        <w:t>a)</w:t>
      </w:r>
      <w:r w:rsidR="00054602">
        <w:tab/>
      </w:r>
      <w:r w:rsidRPr="004B4D1E">
        <w:t>suszu</w:t>
      </w:r>
      <w:r>
        <w:t xml:space="preserve"> </w:t>
      </w:r>
      <w:r w:rsidRPr="004B4D1E">
        <w:t>tytoniowego,</w:t>
      </w:r>
    </w:p>
    <w:p w:rsidR="001948FD" w:rsidRPr="004B4D1E" w:rsidRDefault="001948FD" w:rsidP="001948FD">
      <w:pPr>
        <w:pStyle w:val="ZLITwPKTzmlitwpktartykuempunktem"/>
      </w:pPr>
      <w:r w:rsidRPr="004B4D1E">
        <w:t>b)</w:t>
      </w:r>
      <w:r w:rsidR="00054602">
        <w:tab/>
      </w:r>
      <w:r w:rsidRPr="004B4D1E">
        <w:t>innych</w:t>
      </w:r>
      <w:r>
        <w:t xml:space="preserve"> </w:t>
      </w:r>
      <w:r w:rsidRPr="004B4D1E">
        <w:t>niż</w:t>
      </w:r>
      <w:r>
        <w:t xml:space="preserve"> </w:t>
      </w:r>
      <w:r w:rsidRPr="004B4D1E">
        <w:t>susz</w:t>
      </w:r>
      <w:r>
        <w:t xml:space="preserve"> </w:t>
      </w:r>
      <w:r w:rsidRPr="004B4D1E">
        <w:t>tytoniowy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="00054602">
        <w:tab/>
      </w:r>
      <w:r w:rsidRPr="004B4D1E">
        <w:t>utraty,</w:t>
      </w:r>
      <w:r>
        <w:t xml:space="preserve"> </w:t>
      </w:r>
      <w:r w:rsidRPr="004B4D1E">
        <w:t>zniszczenia,</w:t>
      </w:r>
      <w:r>
        <w:t xml:space="preserve"> </w:t>
      </w:r>
      <w:r w:rsidRPr="004B4D1E">
        <w:t>uszkodzenia,</w:t>
      </w:r>
      <w:r>
        <w:t xml:space="preserve"> </w:t>
      </w:r>
      <w:r w:rsidRPr="004B4D1E">
        <w:t>zdjęcia,</w:t>
      </w:r>
      <w:r>
        <w:t xml:space="preserve"> </w:t>
      </w:r>
      <w:r w:rsidRPr="004B4D1E">
        <w:t>zniszczenia</w:t>
      </w:r>
      <w:r>
        <w:t xml:space="preserve"> </w:t>
      </w:r>
      <w:r w:rsidRPr="004B4D1E">
        <w:t>uszkodzonych</w:t>
      </w:r>
      <w:r>
        <w:t xml:space="preserve"> </w:t>
      </w:r>
      <w:r w:rsidRPr="004B4D1E">
        <w:t>lub</w:t>
      </w:r>
      <w:r>
        <w:t xml:space="preserve"> </w:t>
      </w:r>
      <w:r w:rsidRPr="004B4D1E">
        <w:t>zniszczonych</w:t>
      </w:r>
      <w:r>
        <w:t xml:space="preserve"> </w:t>
      </w:r>
      <w:r w:rsidRPr="004B4D1E">
        <w:t>znaków</w:t>
      </w:r>
      <w:r>
        <w:t xml:space="preserve"> </w:t>
      </w:r>
      <w:r w:rsidRPr="004B4D1E">
        <w:t>akcyzy</w:t>
      </w:r>
      <w:r>
        <w:t xml:space="preserve"> </w:t>
      </w:r>
      <w:r w:rsidRPr="004B4D1E">
        <w:t>oraz</w:t>
      </w:r>
      <w:r>
        <w:t xml:space="preserve"> </w:t>
      </w:r>
      <w:r w:rsidRPr="004B4D1E">
        <w:t>wydania</w:t>
      </w:r>
      <w:r>
        <w:t xml:space="preserve"> </w:t>
      </w:r>
      <w:r w:rsidRPr="004B4D1E">
        <w:t>lub</w:t>
      </w:r>
      <w:r>
        <w:t xml:space="preserve"> </w:t>
      </w:r>
      <w:r w:rsidRPr="004B4D1E">
        <w:t>zwrotu</w:t>
      </w:r>
      <w:r>
        <w:t xml:space="preserve"> </w:t>
      </w:r>
      <w:r w:rsidRPr="004B4D1E">
        <w:t>znaków</w:t>
      </w:r>
      <w:r>
        <w:t xml:space="preserve"> </w:t>
      </w:r>
      <w:r w:rsidRPr="004B4D1E">
        <w:t>akcyzy;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="00054602">
        <w:tab/>
      </w:r>
      <w:r w:rsidRPr="004B4D1E">
        <w:t>ustalenia</w:t>
      </w:r>
      <w:r>
        <w:t xml:space="preserve"> </w:t>
      </w:r>
      <w:r w:rsidRPr="004B4D1E">
        <w:t>ilości</w:t>
      </w:r>
      <w:r>
        <w:t xml:space="preserve"> </w:t>
      </w:r>
      <w:r w:rsidRPr="004B4D1E">
        <w:t>alkoholu</w:t>
      </w:r>
      <w:r>
        <w:t xml:space="preserve"> </w:t>
      </w:r>
      <w:r w:rsidRPr="004B4D1E">
        <w:t>etylowego</w:t>
      </w:r>
      <w:r>
        <w:t xml:space="preserve"> </w:t>
      </w:r>
      <w:r w:rsidRPr="004B4D1E">
        <w:t>podczas</w:t>
      </w:r>
      <w:r>
        <w:t xml:space="preserve"> </w:t>
      </w:r>
      <w:r w:rsidRPr="004B4D1E">
        <w:t>jego</w:t>
      </w:r>
      <w:r>
        <w:t xml:space="preserve"> </w:t>
      </w:r>
      <w:r w:rsidRPr="004B4D1E">
        <w:t>wydania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gorzelni;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="00054602">
        <w:tab/>
      </w:r>
      <w:r w:rsidRPr="004B4D1E">
        <w:t>skażenia</w:t>
      </w:r>
      <w:r>
        <w:t xml:space="preserve"> </w:t>
      </w:r>
      <w:r w:rsidRPr="004B4D1E">
        <w:t>alkoholu</w:t>
      </w:r>
      <w:r>
        <w:t xml:space="preserve"> </w:t>
      </w:r>
      <w:r w:rsidRPr="004B4D1E">
        <w:t>etylowego.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Protokoły,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sporządza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formie</w:t>
      </w:r>
      <w:r>
        <w:t xml:space="preserve"> </w:t>
      </w:r>
      <w:r w:rsidRPr="004B4D1E">
        <w:t>papierowej.</w:t>
      </w:r>
    </w:p>
    <w:p w:rsidR="001948FD" w:rsidRPr="004B4D1E" w:rsidRDefault="001948FD" w:rsidP="001948FD">
      <w:pPr>
        <w:pStyle w:val="ZUSTzmustartykuempunktem"/>
      </w:pPr>
      <w:r w:rsidRPr="004B4D1E">
        <w:t>3.</w:t>
      </w:r>
      <w:r w:rsidR="00054602">
        <w:t> </w:t>
      </w:r>
      <w:r w:rsidRPr="004B4D1E">
        <w:t>Protokoły,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1,</w:t>
      </w:r>
      <w:r>
        <w:t xml:space="preserve"> </w:t>
      </w:r>
      <w:r w:rsidRPr="004B4D1E">
        <w:t>sporządza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co</w:t>
      </w:r>
      <w:r>
        <w:t xml:space="preserve"> </w:t>
      </w:r>
      <w:r w:rsidRPr="004B4D1E">
        <w:t>najmniej</w:t>
      </w:r>
      <w:r>
        <w:t xml:space="preserve"> </w:t>
      </w:r>
      <w:r w:rsidRPr="004B4D1E">
        <w:t>dwóch</w:t>
      </w:r>
      <w:r>
        <w:t xml:space="preserve"> </w:t>
      </w:r>
      <w:r w:rsidRPr="004B4D1E">
        <w:t>egzemplarzach.</w:t>
      </w:r>
      <w:r>
        <w:t xml:space="preserve"> </w:t>
      </w:r>
      <w:r w:rsidRPr="004B4D1E">
        <w:t>Jeden</w:t>
      </w:r>
      <w:r>
        <w:t xml:space="preserve"> </w:t>
      </w:r>
      <w:r w:rsidRPr="004B4D1E">
        <w:t>egze</w:t>
      </w:r>
      <w:r w:rsidRPr="004B4D1E">
        <w:t>m</w:t>
      </w:r>
      <w:r w:rsidRPr="004B4D1E">
        <w:t>plarz</w:t>
      </w:r>
      <w:r>
        <w:t xml:space="preserve"> </w:t>
      </w:r>
      <w:r w:rsidRPr="004B4D1E">
        <w:t>protokołu</w:t>
      </w:r>
      <w:r>
        <w:t xml:space="preserve"> </w:t>
      </w:r>
      <w:r w:rsidRPr="004B4D1E">
        <w:t>przesyła</w:t>
      </w:r>
      <w:r>
        <w:t xml:space="preserve"> </w:t>
      </w:r>
      <w:r w:rsidRPr="004B4D1E">
        <w:t>się</w:t>
      </w:r>
      <w:r>
        <w:t xml:space="preserve"> </w:t>
      </w:r>
      <w:r w:rsidRPr="004B4D1E">
        <w:t>niezwłocznie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właściwemu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przypadków,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czynnościach,</w:t>
      </w:r>
      <w:r>
        <w:t xml:space="preserve"> </w:t>
      </w:r>
      <w:r w:rsidRPr="004B4D1E">
        <w:t>które</w:t>
      </w:r>
      <w:r>
        <w:t xml:space="preserve"> </w:t>
      </w:r>
      <w:r w:rsidRPr="004B4D1E">
        <w:t>potwierdza</w:t>
      </w:r>
      <w:r>
        <w:t xml:space="preserve"> </w:t>
      </w:r>
      <w:r w:rsidRPr="004B4D1E">
        <w:t>protokół,</w:t>
      </w:r>
      <w:r>
        <w:t xml:space="preserve"> </w:t>
      </w:r>
      <w:r w:rsidRPr="004B4D1E">
        <w:t>uczestniczył</w:t>
      </w:r>
      <w:r>
        <w:t xml:space="preserve"> </w:t>
      </w:r>
      <w:r w:rsidRPr="004B4D1E">
        <w:t>przedstawiciel</w:t>
      </w:r>
      <w:r>
        <w:t xml:space="preserve"> </w:t>
      </w:r>
      <w:r w:rsidRPr="004B4D1E">
        <w:t>wł</w:t>
      </w:r>
      <w:r w:rsidRPr="004B4D1E">
        <w:t>a</w:t>
      </w:r>
      <w:r w:rsidRPr="004B4D1E">
        <w:t>ściwego</w:t>
      </w:r>
      <w:r>
        <w:t xml:space="preserve"> </w:t>
      </w:r>
      <w:r w:rsidRPr="004B4D1E">
        <w:t>organu</w:t>
      </w:r>
      <w:r>
        <w:t xml:space="preserve"> </w:t>
      </w:r>
      <w:r w:rsidRPr="004B4D1E">
        <w:t>podatkowego.</w:t>
      </w:r>
    </w:p>
    <w:p w:rsidR="001948FD" w:rsidRPr="004B4D1E" w:rsidRDefault="001948FD" w:rsidP="001948FD">
      <w:pPr>
        <w:pStyle w:val="ZUSTzmustartykuempunktem"/>
      </w:pPr>
      <w:r w:rsidRPr="004B4D1E">
        <w:t>4.</w:t>
      </w:r>
      <w:r w:rsidR="00054602">
        <w:t> </w:t>
      </w:r>
      <w:r w:rsidRPr="004B4D1E">
        <w:t>Protokoły,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Pr="004B4D1E">
        <w:t>2,</w:t>
      </w:r>
      <w:r>
        <w:t xml:space="preserve"> </w:t>
      </w:r>
      <w:r w:rsidRPr="004B4D1E">
        <w:t>sporządza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co</w:t>
      </w:r>
      <w:r>
        <w:t xml:space="preserve"> </w:t>
      </w:r>
      <w:r w:rsidRPr="004B4D1E">
        <w:t>najmniej</w:t>
      </w:r>
      <w:r>
        <w:t xml:space="preserve"> </w:t>
      </w:r>
      <w:r w:rsidRPr="004B4D1E">
        <w:t>trzech</w:t>
      </w:r>
      <w:r>
        <w:t xml:space="preserve"> </w:t>
      </w:r>
      <w:r w:rsidRPr="004B4D1E">
        <w:t>egzemplarzach.</w:t>
      </w:r>
      <w:r>
        <w:t xml:space="preserve"> </w:t>
      </w:r>
      <w:r w:rsidRPr="004B4D1E">
        <w:t>Egzemplarz</w:t>
      </w:r>
      <w:r>
        <w:t xml:space="preserve"> </w:t>
      </w:r>
      <w:r w:rsidRPr="004B4D1E">
        <w:t>protokołu</w:t>
      </w:r>
      <w:r>
        <w:t xml:space="preserve"> </w:t>
      </w:r>
      <w:r w:rsidRPr="004B4D1E">
        <w:t>przesyła</w:t>
      </w:r>
      <w:r>
        <w:t xml:space="preserve"> </w:t>
      </w:r>
      <w:r w:rsidRPr="004B4D1E">
        <w:t>się</w:t>
      </w:r>
      <w:r>
        <w:t xml:space="preserve"> </w:t>
      </w:r>
      <w:r w:rsidRPr="004B4D1E">
        <w:t>niezwłocznie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właściwemu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akcyzy</w:t>
      </w:r>
      <w:r>
        <w:t xml:space="preserve"> </w:t>
      </w:r>
      <w:r w:rsidRPr="004B4D1E">
        <w:t>oraz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właściwemu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spraw</w:t>
      </w:r>
      <w:r>
        <w:t xml:space="preserve"> </w:t>
      </w:r>
      <w:r w:rsidRPr="004B4D1E">
        <w:t>dotyczących</w:t>
      </w:r>
      <w:r>
        <w:t xml:space="preserve"> </w:t>
      </w:r>
      <w:r w:rsidRPr="004B4D1E">
        <w:t>znaków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przypadków,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czynnościach,</w:t>
      </w:r>
      <w:r>
        <w:t xml:space="preserve"> </w:t>
      </w:r>
      <w:r w:rsidRPr="004B4D1E">
        <w:t>które</w:t>
      </w:r>
      <w:r>
        <w:t xml:space="preserve"> </w:t>
      </w:r>
      <w:r w:rsidRPr="004B4D1E">
        <w:t>potwierdza</w:t>
      </w:r>
      <w:r>
        <w:t xml:space="preserve"> </w:t>
      </w:r>
      <w:r w:rsidRPr="004B4D1E">
        <w:t>protokół,</w:t>
      </w:r>
      <w:r>
        <w:t xml:space="preserve"> </w:t>
      </w:r>
      <w:r w:rsidRPr="004B4D1E">
        <w:t>uczestniczył</w:t>
      </w:r>
      <w:r>
        <w:t xml:space="preserve"> </w:t>
      </w:r>
      <w:r w:rsidRPr="004B4D1E">
        <w:t>przedstawiciel</w:t>
      </w:r>
      <w:r>
        <w:t xml:space="preserve"> </w:t>
      </w:r>
      <w:r w:rsidRPr="004B4D1E">
        <w:t>właściwego</w:t>
      </w:r>
      <w:r>
        <w:t xml:space="preserve"> </w:t>
      </w:r>
      <w:r w:rsidRPr="004B4D1E">
        <w:t>organu</w:t>
      </w:r>
      <w:r>
        <w:t xml:space="preserve"> </w:t>
      </w:r>
      <w:r w:rsidRPr="004B4D1E">
        <w:t>podatkowego.</w:t>
      </w:r>
    </w:p>
    <w:p w:rsidR="001948FD" w:rsidRPr="004B4D1E" w:rsidRDefault="001948FD" w:rsidP="001948FD">
      <w:pPr>
        <w:pStyle w:val="ZUSTzmustartykuempunktem"/>
      </w:pPr>
      <w:r w:rsidRPr="004B4D1E">
        <w:t>5.</w:t>
      </w:r>
      <w:r w:rsidR="00054602">
        <w:t> </w:t>
      </w:r>
      <w:r w:rsidRPr="004B4D1E">
        <w:t>Protokoły,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="00C86666" w:rsidRPr="004B4D1E">
        <w:t>3</w:t>
      </w:r>
      <w:r w:rsidR="00C86666">
        <w:t xml:space="preserve"> i </w:t>
      </w:r>
      <w:r w:rsidRPr="004B4D1E">
        <w:t>4,</w:t>
      </w:r>
      <w:r>
        <w:t xml:space="preserve"> </w:t>
      </w:r>
      <w:r w:rsidRPr="004B4D1E">
        <w:t>sporządza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dwóch</w:t>
      </w:r>
      <w:r>
        <w:t xml:space="preserve"> </w:t>
      </w:r>
      <w:r w:rsidRPr="004B4D1E">
        <w:t>egzemplarzach,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a</w:t>
      </w:r>
      <w:r w:rsidRPr="004B4D1E">
        <w:t>l</w:t>
      </w:r>
      <w:r w:rsidRPr="004B4D1E">
        <w:t>kohol</w:t>
      </w:r>
      <w:r>
        <w:t xml:space="preserve"> </w:t>
      </w:r>
      <w:r w:rsidRPr="004B4D1E">
        <w:t>etylowy</w:t>
      </w:r>
      <w:r>
        <w:t xml:space="preserve"> </w:t>
      </w:r>
      <w:r w:rsidRPr="004B4D1E">
        <w:t>skażony</w:t>
      </w:r>
      <w:r>
        <w:t xml:space="preserve"> </w:t>
      </w:r>
      <w:r w:rsidRPr="004B4D1E">
        <w:t>ma</w:t>
      </w:r>
      <w:r>
        <w:t xml:space="preserve"> </w:t>
      </w:r>
      <w:r w:rsidRPr="004B4D1E">
        <w:t>zostać</w:t>
      </w:r>
      <w:r>
        <w:t xml:space="preserve"> </w:t>
      </w:r>
      <w:r w:rsidRPr="004B4D1E">
        <w:t>wysłany</w:t>
      </w:r>
      <w:r>
        <w:t xml:space="preserve"> </w:t>
      </w:r>
      <w:r w:rsidRPr="004B4D1E">
        <w:t>do</w:t>
      </w:r>
      <w:r>
        <w:t xml:space="preserve"> </w:t>
      </w:r>
      <w:r w:rsidRPr="004B4D1E">
        <w:t>innego</w:t>
      </w:r>
      <w:r>
        <w:t xml:space="preserve"> </w:t>
      </w:r>
      <w:r w:rsidRPr="004B4D1E">
        <w:t>podmiotu,</w:t>
      </w:r>
      <w:r>
        <w:t xml:space="preserve"> </w:t>
      </w:r>
      <w:r w:rsidRPr="004B4D1E">
        <w:t>protokół</w:t>
      </w:r>
      <w:r>
        <w:t xml:space="preserve"> </w:t>
      </w:r>
      <w:r w:rsidRPr="004B4D1E">
        <w:t>sporządza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trzech</w:t>
      </w:r>
      <w:r>
        <w:t xml:space="preserve"> </w:t>
      </w:r>
      <w:r w:rsidRPr="004B4D1E">
        <w:t>egzemplarzach.</w:t>
      </w:r>
      <w:r>
        <w:t xml:space="preserve"> </w:t>
      </w:r>
      <w:r w:rsidRPr="004B4D1E">
        <w:t>J</w:t>
      </w:r>
      <w:r w:rsidRPr="004B4D1E">
        <w:t>e</w:t>
      </w:r>
      <w:r w:rsidRPr="004B4D1E">
        <w:t>den</w:t>
      </w:r>
      <w:r>
        <w:t xml:space="preserve"> </w:t>
      </w:r>
      <w:r w:rsidRPr="004B4D1E">
        <w:t>egzemplarz</w:t>
      </w:r>
      <w:r>
        <w:t xml:space="preserve"> </w:t>
      </w:r>
      <w:r w:rsidRPr="004B4D1E">
        <w:t>protokołu</w:t>
      </w:r>
      <w:r>
        <w:t xml:space="preserve"> </w:t>
      </w:r>
      <w:r w:rsidRPr="004B4D1E">
        <w:t>otrzymuje</w:t>
      </w:r>
      <w:r>
        <w:t xml:space="preserve"> </w:t>
      </w:r>
      <w:r w:rsidRPr="004B4D1E">
        <w:t>naczelnik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właściwy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kontroli</w:t>
      </w:r>
      <w:r>
        <w:t xml:space="preserve"> </w:t>
      </w:r>
      <w:r w:rsidRPr="004B4D1E">
        <w:t>wykonywanej</w:t>
      </w:r>
      <w:r>
        <w:t xml:space="preserve"> </w:t>
      </w:r>
      <w:r w:rsidRPr="004B4D1E">
        <w:t>jako</w:t>
      </w:r>
      <w:r>
        <w:t xml:space="preserve"> </w:t>
      </w:r>
      <w:r w:rsidRPr="004B4D1E">
        <w:t>kontrola</w:t>
      </w:r>
      <w:r>
        <w:t xml:space="preserve"> </w:t>
      </w:r>
      <w:r w:rsidRPr="004B4D1E">
        <w:t>stała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rozumieniu</w:t>
      </w:r>
      <w:r w:rsidR="00C86666">
        <w:t xml:space="preserve"> art. </w:t>
      </w:r>
      <w:r w:rsidRPr="004B4D1E">
        <w:t>3</w:t>
      </w:r>
      <w:r w:rsidR="00C86666" w:rsidRPr="004B4D1E">
        <w:t>0</w:t>
      </w:r>
      <w:r w:rsidR="00C86666">
        <w:t xml:space="preserve"> ust. </w:t>
      </w:r>
      <w:r w:rsidR="00C86666" w:rsidRPr="004B4D1E">
        <w:t>6</w:t>
      </w:r>
      <w:r w:rsidR="00C86666">
        <w:t> </w:t>
      </w:r>
      <w:r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2</w:t>
      </w:r>
      <w:r w:rsidR="00C86666" w:rsidRPr="004B4D1E">
        <w:t>7</w:t>
      </w:r>
      <w:r w:rsidR="00C86666">
        <w:t> </w:t>
      </w:r>
      <w:r w:rsidRPr="004B4D1E">
        <w:t>sierpnia</w:t>
      </w:r>
      <w:r>
        <w:t xml:space="preserve"> </w:t>
      </w:r>
      <w:r w:rsidRPr="004B4D1E">
        <w:t>200</w:t>
      </w:r>
      <w:r w:rsidR="00C86666" w:rsidRPr="004B4D1E">
        <w:t>9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Służbie</w:t>
      </w:r>
      <w:r>
        <w:t xml:space="preserve"> </w:t>
      </w:r>
      <w:r w:rsidRPr="004B4D1E">
        <w:t>Celnej</w:t>
      </w:r>
      <w:r>
        <w:t xml:space="preserve"> </w:t>
      </w:r>
      <w:r w:rsidRPr="004B4D1E">
        <w:t>–</w:t>
      </w:r>
      <w:r>
        <w:t xml:space="preserve"> </w:t>
      </w:r>
      <w:r w:rsidRPr="004B4D1E">
        <w:t>komórka</w:t>
      </w:r>
      <w:r>
        <w:t xml:space="preserve"> </w:t>
      </w:r>
      <w:r w:rsidRPr="004B4D1E">
        <w:t>organizacyjna</w:t>
      </w:r>
      <w:r>
        <w:t xml:space="preserve"> </w:t>
      </w:r>
      <w:r w:rsidRPr="004B4D1E">
        <w:t>utworzona</w:t>
      </w:r>
      <w:r>
        <w:t xml:space="preserve"> </w:t>
      </w:r>
      <w:r w:rsidRPr="004B4D1E">
        <w:t>przez</w:t>
      </w:r>
      <w:r>
        <w:t xml:space="preserve"> </w:t>
      </w:r>
      <w:r w:rsidRPr="004B4D1E">
        <w:t>naczelnika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na</w:t>
      </w:r>
      <w:r>
        <w:t xml:space="preserve"> </w:t>
      </w:r>
      <w:r w:rsidRPr="004B4D1E">
        <w:t>terenie</w:t>
      </w:r>
      <w:r>
        <w:t xml:space="preserve"> </w:t>
      </w:r>
      <w:r w:rsidRPr="004B4D1E">
        <w:t>podmiotu</w:t>
      </w:r>
      <w:r>
        <w:t xml:space="preserve"> </w:t>
      </w:r>
      <w:r w:rsidRPr="004B4D1E">
        <w:t>podlegającego</w:t>
      </w:r>
      <w:r>
        <w:t xml:space="preserve"> </w:t>
      </w:r>
      <w:r w:rsidRPr="004B4D1E">
        <w:t>kontroli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art. </w:t>
      </w:r>
      <w:r w:rsidRPr="004B4D1E">
        <w:t>3</w:t>
      </w:r>
      <w:r w:rsidR="00C86666" w:rsidRPr="004B4D1E">
        <w:t>0</w:t>
      </w:r>
      <w:r w:rsidR="00C86666">
        <w:t xml:space="preserve"> ust. </w:t>
      </w:r>
      <w:r w:rsidR="00C86666" w:rsidRPr="004B4D1E">
        <w:t>6</w:t>
      </w:r>
      <w:r w:rsidR="00C86666">
        <w:t> </w:t>
      </w:r>
      <w:r w:rsidRPr="004B4D1E">
        <w:t>tej</w:t>
      </w:r>
      <w:r>
        <w:t xml:space="preserve"> </w:t>
      </w:r>
      <w:r w:rsidRPr="004B4D1E">
        <w:t>ustawy,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wyłączeniem</w:t>
      </w:r>
      <w:r>
        <w:t xml:space="preserve"> </w:t>
      </w:r>
      <w:r w:rsidRPr="004B4D1E">
        <w:t>przypadków,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czynnościach,</w:t>
      </w:r>
      <w:r>
        <w:t xml:space="preserve"> </w:t>
      </w:r>
      <w:r w:rsidRPr="004B4D1E">
        <w:t>które</w:t>
      </w:r>
      <w:r>
        <w:t xml:space="preserve"> </w:t>
      </w:r>
      <w:r w:rsidRPr="004B4D1E">
        <w:t>potwierdza</w:t>
      </w:r>
      <w:r>
        <w:t xml:space="preserve"> </w:t>
      </w:r>
      <w:r w:rsidRPr="004B4D1E">
        <w:t>prot</w:t>
      </w:r>
      <w:r w:rsidRPr="004B4D1E">
        <w:t>o</w:t>
      </w:r>
      <w:r w:rsidRPr="004B4D1E">
        <w:t>kół,</w:t>
      </w:r>
      <w:r>
        <w:t xml:space="preserve"> </w:t>
      </w:r>
      <w:r w:rsidRPr="004B4D1E">
        <w:t>uczestniczył</w:t>
      </w:r>
      <w:r>
        <w:t xml:space="preserve"> </w:t>
      </w:r>
      <w:r w:rsidRPr="004B4D1E">
        <w:t>przedstawiciel</w:t>
      </w:r>
      <w:r>
        <w:t xml:space="preserve"> </w:t>
      </w:r>
      <w:r w:rsidRPr="004B4D1E">
        <w:t>właściwego</w:t>
      </w:r>
      <w:r>
        <w:t xml:space="preserve"> </w:t>
      </w:r>
      <w:r w:rsidRPr="004B4D1E">
        <w:t>organu</w:t>
      </w:r>
      <w:r>
        <w:t xml:space="preserve"> </w:t>
      </w:r>
      <w:r w:rsidRPr="004B4D1E">
        <w:t>podatkowego.</w:t>
      </w:r>
    </w:p>
    <w:p w:rsidR="001948FD" w:rsidRPr="004B4D1E" w:rsidRDefault="001948FD" w:rsidP="00054602">
      <w:pPr>
        <w:pStyle w:val="ZUSTzmustartykuempunktem"/>
        <w:keepNext/>
      </w:pPr>
      <w:r w:rsidRPr="004B4D1E">
        <w:t>6.</w:t>
      </w:r>
      <w:r w:rsidR="00054602">
        <w:t> </w:t>
      </w:r>
      <w:r w:rsidRPr="004B4D1E">
        <w:t>Protokoły</w:t>
      </w:r>
      <w:r>
        <w:t xml:space="preserve"> </w:t>
      </w:r>
      <w:r w:rsidRPr="004B4D1E">
        <w:t>powinny</w:t>
      </w:r>
      <w:r>
        <w:t xml:space="preserve"> </w:t>
      </w:r>
      <w:r w:rsidRPr="004B4D1E">
        <w:t>umożliwiać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szczególności</w:t>
      </w:r>
      <w:r>
        <w:t xml:space="preserve"> </w:t>
      </w:r>
      <w:r w:rsidRPr="004B4D1E">
        <w:t>ustalenie</w:t>
      </w:r>
      <w:r>
        <w:t xml:space="preserve"> </w:t>
      </w:r>
      <w:r w:rsidRPr="004B4D1E">
        <w:t>odpowiednio: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="00054602">
        <w:tab/>
      </w:r>
      <w:r w:rsidRPr="004B4D1E">
        <w:t>daty</w:t>
      </w:r>
      <w:r>
        <w:t xml:space="preserve"> </w:t>
      </w:r>
      <w:r w:rsidRPr="00054602">
        <w:t>zniszczenia oraz</w:t>
      </w:r>
      <w:r>
        <w:t xml:space="preserve"> 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rodzaju</w:t>
      </w:r>
      <w:r>
        <w:t xml:space="preserve"> </w:t>
      </w:r>
      <w:r w:rsidRPr="004B4D1E">
        <w:t>zniszczonych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akcyzowych;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="00054602">
        <w:tab/>
      </w:r>
      <w:r w:rsidRPr="00054602">
        <w:t>daty zniszczenia, utracenia,</w:t>
      </w:r>
      <w:r>
        <w:t xml:space="preserve"> </w:t>
      </w:r>
      <w:r w:rsidRPr="00054602">
        <w:t>uszkodzenia, zdjęcia, wydania lub zwrócenia znaków akcyzy oraz</w:t>
      </w:r>
      <w:r>
        <w:t xml:space="preserve"> </w:t>
      </w:r>
      <w:r w:rsidRPr="004B4D1E">
        <w:t>ilości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rodzaju</w:t>
      </w:r>
      <w:r>
        <w:t xml:space="preserve"> </w:t>
      </w:r>
      <w:r w:rsidRPr="004B4D1E">
        <w:t>zniszczonych,</w:t>
      </w:r>
      <w:r>
        <w:t xml:space="preserve"> </w:t>
      </w:r>
      <w:r w:rsidRPr="004B4D1E">
        <w:t>utraconych,</w:t>
      </w:r>
      <w:r>
        <w:t xml:space="preserve"> </w:t>
      </w:r>
      <w:r w:rsidRPr="004B4D1E">
        <w:t>uszkodzonych,</w:t>
      </w:r>
      <w:r>
        <w:t xml:space="preserve"> </w:t>
      </w:r>
      <w:r w:rsidRPr="004B4D1E">
        <w:t>zdjętych,</w:t>
      </w:r>
      <w:r>
        <w:t xml:space="preserve"> </w:t>
      </w:r>
      <w:r w:rsidRPr="004B4D1E">
        <w:t>wydanych</w:t>
      </w:r>
      <w:r>
        <w:t xml:space="preserve"> </w:t>
      </w:r>
      <w:r w:rsidRPr="004B4D1E">
        <w:t>lub</w:t>
      </w:r>
      <w:r>
        <w:t xml:space="preserve"> </w:t>
      </w:r>
      <w:r w:rsidRPr="004B4D1E">
        <w:t>zwróconych</w:t>
      </w:r>
      <w:r>
        <w:t xml:space="preserve"> </w:t>
      </w:r>
      <w:r w:rsidRPr="004B4D1E">
        <w:t>znaków</w:t>
      </w:r>
      <w:r>
        <w:t xml:space="preserve"> </w:t>
      </w:r>
      <w:r w:rsidRPr="004B4D1E">
        <w:t>akcyzy;</w:t>
      </w:r>
    </w:p>
    <w:p w:rsidR="001948FD" w:rsidRPr="004B4D1E" w:rsidRDefault="001948FD" w:rsidP="001948FD">
      <w:pPr>
        <w:pStyle w:val="ZPKTzmpktartykuempunktem"/>
      </w:pPr>
      <w:r w:rsidRPr="004B4D1E">
        <w:t>3)</w:t>
      </w:r>
      <w:r w:rsidR="00054602">
        <w:tab/>
      </w:r>
      <w:r w:rsidRPr="004B4D1E">
        <w:t>sposobu</w:t>
      </w:r>
      <w:r>
        <w:t xml:space="preserve"> </w:t>
      </w:r>
      <w:r w:rsidRPr="004B4D1E">
        <w:t>zniszczenia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akcyzowych;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="00054602">
        <w:tab/>
      </w:r>
      <w:r w:rsidRPr="004B4D1E">
        <w:t>zapasu</w:t>
      </w:r>
      <w:r>
        <w:t xml:space="preserve"> </w:t>
      </w:r>
      <w:r w:rsidRPr="004B4D1E">
        <w:t>alkoholu</w:t>
      </w:r>
      <w:r>
        <w:t xml:space="preserve"> </w:t>
      </w:r>
      <w:r w:rsidRPr="004B4D1E">
        <w:t>etylowego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magazynie</w:t>
      </w:r>
      <w:r>
        <w:t xml:space="preserve"> </w:t>
      </w:r>
      <w:r w:rsidRPr="004B4D1E">
        <w:t>gorzelni</w:t>
      </w:r>
      <w:r>
        <w:t xml:space="preserve"> </w:t>
      </w:r>
      <w:r w:rsidRPr="004B4D1E">
        <w:t>przed</w:t>
      </w:r>
      <w:r>
        <w:t xml:space="preserve"> </w:t>
      </w:r>
      <w:r w:rsidRPr="00054602">
        <w:t>jego wydaniem</w:t>
      </w:r>
      <w:r w:rsidR="00C86666" w:rsidRPr="00054602">
        <w:t xml:space="preserve"> </w:t>
      </w:r>
      <w:r w:rsidR="00C86666" w:rsidRPr="004B4D1E">
        <w:t>i</w:t>
      </w:r>
      <w:r w:rsidR="00C86666">
        <w:t> </w:t>
      </w:r>
      <w:r w:rsidRPr="004B4D1E">
        <w:t>po</w:t>
      </w:r>
      <w:r>
        <w:t xml:space="preserve"> </w:t>
      </w:r>
      <w:r w:rsidRPr="004B4D1E">
        <w:t>jego</w:t>
      </w:r>
      <w:r>
        <w:t xml:space="preserve"> </w:t>
      </w:r>
      <w:r w:rsidRPr="004B4D1E">
        <w:t>wydaniu</w:t>
      </w:r>
      <w:r>
        <w:t xml:space="preserve"> </w:t>
      </w:r>
      <w:r w:rsidRPr="004B4D1E">
        <w:t>oraz</w:t>
      </w:r>
      <w:r>
        <w:t xml:space="preserve"> </w:t>
      </w:r>
      <w:r w:rsidRPr="004B4D1E">
        <w:t>ilości</w:t>
      </w:r>
      <w:r>
        <w:t xml:space="preserve"> </w:t>
      </w:r>
      <w:r w:rsidRPr="004B4D1E">
        <w:t>alkoholu</w:t>
      </w:r>
      <w:r>
        <w:t xml:space="preserve"> </w:t>
      </w:r>
      <w:r w:rsidRPr="004B4D1E">
        <w:t>etylowego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naczyniach</w:t>
      </w:r>
      <w:r>
        <w:t xml:space="preserve"> </w:t>
      </w:r>
      <w:r w:rsidRPr="004B4D1E">
        <w:t>transportowych;</w:t>
      </w:r>
    </w:p>
    <w:p w:rsidR="001948FD" w:rsidRPr="004B4D1E" w:rsidRDefault="001948FD" w:rsidP="001948FD">
      <w:pPr>
        <w:pStyle w:val="ZPKTzmpktartykuempunktem"/>
      </w:pPr>
      <w:r w:rsidRPr="004B4D1E">
        <w:t>5)</w:t>
      </w:r>
      <w:r w:rsidR="00054602">
        <w:tab/>
      </w:r>
      <w:r w:rsidRPr="004B4D1E">
        <w:t>ilości</w:t>
      </w:r>
      <w:r>
        <w:t xml:space="preserve"> </w:t>
      </w:r>
      <w:r w:rsidRPr="004B4D1E">
        <w:t>pobranego</w:t>
      </w:r>
      <w:r>
        <w:t xml:space="preserve"> </w:t>
      </w:r>
      <w:r w:rsidRPr="004B4D1E">
        <w:t>do</w:t>
      </w:r>
      <w:r>
        <w:t xml:space="preserve"> </w:t>
      </w:r>
      <w:r w:rsidRPr="004B4D1E">
        <w:t>skażenia</w:t>
      </w:r>
      <w:r>
        <w:t xml:space="preserve"> </w:t>
      </w:r>
      <w:r w:rsidRPr="004B4D1E">
        <w:t>alkoholu</w:t>
      </w:r>
      <w:r>
        <w:t xml:space="preserve"> </w:t>
      </w:r>
      <w:r w:rsidRPr="004B4D1E">
        <w:t>etylowego,</w:t>
      </w:r>
      <w:r>
        <w:t xml:space="preserve"> </w:t>
      </w:r>
      <w:r w:rsidRPr="004B4D1E">
        <w:t>rodzaju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ilości</w:t>
      </w:r>
      <w:r>
        <w:t xml:space="preserve"> </w:t>
      </w:r>
      <w:r w:rsidRPr="004B4D1E">
        <w:t>dodanego</w:t>
      </w:r>
      <w:r>
        <w:t xml:space="preserve"> </w:t>
      </w:r>
      <w:r w:rsidRPr="004B4D1E">
        <w:t>środka</w:t>
      </w:r>
      <w:r>
        <w:t xml:space="preserve"> </w:t>
      </w:r>
      <w:r w:rsidRPr="004B4D1E">
        <w:t>skażającego</w:t>
      </w:r>
      <w:r>
        <w:t xml:space="preserve"> </w:t>
      </w:r>
      <w:r w:rsidRPr="004B4D1E">
        <w:t>lub</w:t>
      </w:r>
      <w:r>
        <w:t xml:space="preserve"> </w:t>
      </w:r>
      <w:r w:rsidRPr="00054602">
        <w:t>dodanej</w:t>
      </w:r>
      <w:r>
        <w:t xml:space="preserve"> </w:t>
      </w:r>
      <w:r w:rsidRPr="004B4D1E">
        <w:t>substancji</w:t>
      </w:r>
      <w:r>
        <w:t xml:space="preserve"> </w:t>
      </w:r>
      <w:r w:rsidRPr="004B4D1E">
        <w:t>skażającej</w:t>
      </w:r>
      <w:r>
        <w:t xml:space="preserve"> </w:t>
      </w:r>
      <w:r w:rsidRPr="00054602">
        <w:t>oraz</w:t>
      </w:r>
      <w:r>
        <w:t xml:space="preserve"> </w:t>
      </w:r>
      <w:r w:rsidRPr="004B4D1E">
        <w:t>ilości</w:t>
      </w:r>
      <w:r>
        <w:t xml:space="preserve"> </w:t>
      </w:r>
      <w:r w:rsidRPr="004B4D1E">
        <w:t>otrzymanego</w:t>
      </w:r>
      <w:r>
        <w:t xml:space="preserve"> </w:t>
      </w:r>
      <w:r w:rsidRPr="004B4D1E">
        <w:t>skażonego</w:t>
      </w:r>
      <w:r>
        <w:t xml:space="preserve"> </w:t>
      </w:r>
      <w:r w:rsidRPr="004B4D1E">
        <w:t>alkoholu</w:t>
      </w:r>
      <w:r>
        <w:t xml:space="preserve"> </w:t>
      </w:r>
      <w:r w:rsidRPr="004B4D1E">
        <w:t>etylowego.</w:t>
      </w:r>
    </w:p>
    <w:p w:rsidR="001948FD" w:rsidRPr="004B4D1E" w:rsidRDefault="001948FD" w:rsidP="001948FD">
      <w:pPr>
        <w:pStyle w:val="ZARTzmartartykuempunktem"/>
        <w:rPr>
          <w:highlight w:val="yellow"/>
        </w:rPr>
      </w:pPr>
      <w:r w:rsidRPr="004B4D1E">
        <w:t>Art.</w:t>
      </w:r>
      <w:r w:rsidR="00054602">
        <w:t> </w:t>
      </w:r>
      <w:r w:rsidRPr="004B4D1E">
        <w:t>138n.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zamierzone</w:t>
      </w:r>
      <w:r>
        <w:t xml:space="preserve"> </w:t>
      </w:r>
      <w:r w:rsidRPr="004B4D1E">
        <w:t>oznaczanie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znakami</w:t>
      </w:r>
      <w:r>
        <w:t xml:space="preserve"> </w:t>
      </w:r>
      <w:r w:rsidRPr="004B4D1E">
        <w:t>akcyzy</w:t>
      </w:r>
      <w:r>
        <w:t xml:space="preserve"> </w:t>
      </w:r>
      <w:r w:rsidRPr="004B4D1E">
        <w:t>następuje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powodu</w:t>
      </w:r>
      <w:r>
        <w:t xml:space="preserve"> </w:t>
      </w:r>
      <w:r w:rsidRPr="004B4D1E">
        <w:t>uszkodzenia</w:t>
      </w:r>
      <w:r>
        <w:t xml:space="preserve"> </w:t>
      </w:r>
      <w:r w:rsidRPr="004B4D1E">
        <w:t>znaków</w:t>
      </w:r>
      <w:r>
        <w:t xml:space="preserve"> </w:t>
      </w:r>
      <w:r w:rsidRPr="004B4D1E">
        <w:t>akcyzy</w:t>
      </w:r>
      <w:r>
        <w:t xml:space="preserve"> </w:t>
      </w:r>
      <w:r w:rsidRPr="004B4D1E">
        <w:t>na</w:t>
      </w:r>
      <w:r>
        <w:t xml:space="preserve"> </w:t>
      </w:r>
      <w:r w:rsidRPr="004B4D1E">
        <w:t>tych</w:t>
      </w:r>
      <w:r>
        <w:t xml:space="preserve"> </w:t>
      </w:r>
      <w:r w:rsidRPr="004B4D1E">
        <w:t>wyrobach,</w:t>
      </w:r>
      <w:r>
        <w:t xml:space="preserve"> </w:t>
      </w:r>
      <w:r w:rsidRPr="004B4D1E">
        <w:t>nieprawidłowego</w:t>
      </w:r>
      <w:r>
        <w:t xml:space="preserve"> </w:t>
      </w:r>
      <w:r w:rsidRPr="004B4D1E">
        <w:t>oznaczenia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>
        <w:t xml:space="preserve"> </w:t>
      </w:r>
      <w:r w:rsidRPr="004B4D1E">
        <w:t>bądź</w:t>
      </w:r>
      <w:r>
        <w:t xml:space="preserve"> </w:t>
      </w:r>
      <w:r w:rsidRPr="004B4D1E">
        <w:t>oznacz</w:t>
      </w:r>
      <w:r w:rsidRPr="004B4D1E">
        <w:t>e</w:t>
      </w:r>
      <w:r w:rsidRPr="004B4D1E">
        <w:t>nia</w:t>
      </w:r>
      <w:r>
        <w:t xml:space="preserve"> </w:t>
      </w:r>
      <w:r w:rsidRPr="004B4D1E">
        <w:t>ich</w:t>
      </w:r>
      <w:r>
        <w:t xml:space="preserve"> </w:t>
      </w:r>
      <w:r w:rsidRPr="004B4D1E">
        <w:t>nieodpowiednimi</w:t>
      </w:r>
      <w:r>
        <w:t xml:space="preserve"> </w:t>
      </w:r>
      <w:r w:rsidRPr="004B4D1E">
        <w:t>znakami</w:t>
      </w:r>
      <w:r>
        <w:t xml:space="preserve"> </w:t>
      </w:r>
      <w:r w:rsidRPr="004B4D1E">
        <w:t>akcyzy,</w:t>
      </w:r>
      <w:r>
        <w:t xml:space="preserve"> </w:t>
      </w:r>
      <w:r w:rsidRPr="004B4D1E">
        <w:t>jak</w:t>
      </w:r>
      <w:r>
        <w:t xml:space="preserve"> </w:t>
      </w:r>
      <w:r w:rsidRPr="004B4D1E">
        <w:t>również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powodu</w:t>
      </w:r>
      <w:r>
        <w:t xml:space="preserve"> </w:t>
      </w:r>
      <w:r w:rsidRPr="004B4D1E">
        <w:t>wystąpienia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obrocie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nie</w:t>
      </w:r>
      <w:r w:rsidRPr="004B4D1E">
        <w:t>o</w:t>
      </w:r>
      <w:r w:rsidRPr="004B4D1E">
        <w:t>znaczonych</w:t>
      </w:r>
      <w:r>
        <w:t xml:space="preserve"> </w:t>
      </w:r>
      <w:r w:rsidRPr="004B4D1E">
        <w:t>znakami</w:t>
      </w:r>
      <w:r>
        <w:t xml:space="preserve"> </w:t>
      </w:r>
      <w:r w:rsidRPr="004B4D1E">
        <w:t>akcyzy,</w:t>
      </w:r>
      <w:r>
        <w:t xml:space="preserve"> </w:t>
      </w:r>
      <w:r w:rsidRPr="004B4D1E">
        <w:t>podmiot</w:t>
      </w:r>
      <w:r>
        <w:t xml:space="preserve"> </w:t>
      </w:r>
      <w:r w:rsidRPr="004B4D1E">
        <w:t>sporządza</w:t>
      </w:r>
      <w:r>
        <w:t xml:space="preserve"> </w:t>
      </w:r>
      <w:r w:rsidRPr="004B4D1E">
        <w:t>spis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przedstawia</w:t>
      </w:r>
      <w:r>
        <w:t xml:space="preserve"> </w:t>
      </w:r>
      <w:r w:rsidRPr="004B4D1E">
        <w:t>go</w:t>
      </w:r>
      <w:r>
        <w:t xml:space="preserve"> </w:t>
      </w:r>
      <w:r w:rsidRPr="004B4D1E">
        <w:t>właściwemu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dni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stwierdzenia</w:t>
      </w:r>
      <w:r>
        <w:t xml:space="preserve"> </w:t>
      </w:r>
      <w:r w:rsidRPr="00054602">
        <w:t>wystąpienia</w:t>
      </w:r>
      <w:r>
        <w:t xml:space="preserve"> </w:t>
      </w:r>
      <w:r w:rsidRPr="004B4D1E">
        <w:t>tych</w:t>
      </w:r>
      <w:r>
        <w:t xml:space="preserve"> </w:t>
      </w:r>
      <w:r w:rsidRPr="004B4D1E">
        <w:t>zdarzeń</w:t>
      </w:r>
      <w:r>
        <w:t xml:space="preserve"> </w:t>
      </w:r>
      <w:r w:rsidRPr="004B4D1E">
        <w:t>lub</w:t>
      </w:r>
      <w:r>
        <w:t xml:space="preserve"> </w:t>
      </w:r>
      <w:r w:rsidRPr="00054602">
        <w:t xml:space="preserve">od dnia </w:t>
      </w:r>
      <w:r w:rsidRPr="004B4D1E">
        <w:t>ich</w:t>
      </w:r>
      <w:r>
        <w:t xml:space="preserve"> </w:t>
      </w:r>
      <w:r w:rsidRPr="004B4D1E">
        <w:t>wystąpienia,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celu</w:t>
      </w:r>
      <w:r>
        <w:t xml:space="preserve"> </w:t>
      </w:r>
      <w:r w:rsidRPr="004B4D1E">
        <w:t>jego</w:t>
      </w:r>
      <w:r>
        <w:t xml:space="preserve"> </w:t>
      </w:r>
      <w:r w:rsidRPr="004B4D1E">
        <w:t>potwierdzenia.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138o.</w:t>
      </w:r>
      <w:r w:rsidR="00054602">
        <w:t> </w:t>
      </w:r>
      <w:r w:rsidRPr="004B4D1E">
        <w:t>Podmioty</w:t>
      </w:r>
      <w:r>
        <w:t xml:space="preserve"> </w:t>
      </w:r>
      <w:r w:rsidRPr="004B4D1E">
        <w:t>prowadzące</w:t>
      </w:r>
      <w:r>
        <w:t xml:space="preserve"> </w:t>
      </w:r>
      <w:r w:rsidRPr="004B4D1E">
        <w:t>działalność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produkcji</w:t>
      </w:r>
      <w:r>
        <w:t xml:space="preserve"> </w:t>
      </w:r>
      <w:r w:rsidRPr="004B4D1E">
        <w:t>piwa</w:t>
      </w:r>
      <w:r>
        <w:t xml:space="preserve"> </w:t>
      </w:r>
      <w:r w:rsidRPr="004B4D1E">
        <w:t>lub</w:t>
      </w:r>
      <w:r>
        <w:t xml:space="preserve"> </w:t>
      </w:r>
      <w:r w:rsidRPr="004B4D1E">
        <w:t>wina</w:t>
      </w:r>
      <w:r>
        <w:t xml:space="preserve"> </w:t>
      </w:r>
      <w:r w:rsidRPr="004B4D1E">
        <w:t>są</w:t>
      </w:r>
      <w:r>
        <w:t xml:space="preserve"> </w:t>
      </w:r>
      <w:r w:rsidRPr="004B4D1E">
        <w:t>obowiązane</w:t>
      </w:r>
      <w:r>
        <w:t xml:space="preserve"> </w:t>
      </w:r>
      <w:r w:rsidRPr="004B4D1E">
        <w:t>do</w:t>
      </w:r>
      <w:r>
        <w:t xml:space="preserve"> </w:t>
      </w:r>
      <w:r w:rsidRPr="004B4D1E">
        <w:t>prowadz</w:t>
      </w:r>
      <w:r w:rsidRPr="004B4D1E">
        <w:t>e</w:t>
      </w:r>
      <w:r w:rsidRPr="004B4D1E">
        <w:t>nia</w:t>
      </w:r>
      <w:r>
        <w:t xml:space="preserve"> </w:t>
      </w:r>
      <w:r w:rsidRPr="004B4D1E">
        <w:t>dokumentacji</w:t>
      </w:r>
      <w:r>
        <w:t xml:space="preserve"> </w:t>
      </w:r>
      <w:r w:rsidRPr="004B4D1E">
        <w:t>zawierającej</w:t>
      </w:r>
      <w:r>
        <w:t xml:space="preserve"> </w:t>
      </w:r>
      <w:r w:rsidRPr="004B4D1E">
        <w:t>informacje</w:t>
      </w:r>
      <w:r w:rsidR="00C86666">
        <w:t xml:space="preserve"> </w:t>
      </w:r>
      <w:r w:rsidR="00C86666" w:rsidRPr="00054602">
        <w:t>o</w:t>
      </w:r>
      <w:r w:rsidR="00C86666">
        <w:t> </w:t>
      </w:r>
      <w:r w:rsidRPr="00054602">
        <w:t>czynnościach</w:t>
      </w:r>
      <w:r>
        <w:t xml:space="preserve"> </w:t>
      </w:r>
      <w:r w:rsidRPr="004B4D1E">
        <w:t>produkcyjnych</w:t>
      </w:r>
      <w:r>
        <w:t xml:space="preserve"> </w:t>
      </w:r>
      <w:r w:rsidRPr="004B4D1E">
        <w:t>dotyczących</w:t>
      </w:r>
      <w:r>
        <w:t xml:space="preserve"> </w:t>
      </w:r>
      <w:r w:rsidRPr="004B4D1E">
        <w:t>tych</w:t>
      </w:r>
      <w:r>
        <w:t xml:space="preserve"> </w:t>
      </w:r>
      <w:r w:rsidRPr="004B4D1E">
        <w:t>wyrobów.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138p.</w:t>
      </w:r>
      <w:r w:rsidR="00054602">
        <w:t> </w:t>
      </w:r>
      <w:r w:rsidRPr="004B4D1E">
        <w:t>1.</w:t>
      </w:r>
      <w:r>
        <w:t xml:space="preserve"> </w:t>
      </w:r>
      <w:r w:rsidRPr="004B4D1E">
        <w:t>Ewidencje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inne</w:t>
      </w:r>
      <w:r>
        <w:t xml:space="preserve"> </w:t>
      </w:r>
      <w:r w:rsidRPr="004B4D1E">
        <w:t>dokumentacje,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138a–138l</w:t>
      </w:r>
      <w:r w:rsidR="00C86666">
        <w:t xml:space="preserve"> </w:t>
      </w:r>
      <w:r w:rsidR="00C86666" w:rsidRPr="004B4D1E">
        <w:t>i</w:t>
      </w:r>
      <w:r w:rsidR="00C86666">
        <w:t> art. </w:t>
      </w:r>
      <w:r w:rsidRPr="004B4D1E">
        <w:t>138o,</w:t>
      </w:r>
      <w:r>
        <w:t xml:space="preserve"> </w:t>
      </w:r>
      <w:r w:rsidRPr="004B4D1E">
        <w:t>prowadzi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formie</w:t>
      </w:r>
      <w:r>
        <w:t xml:space="preserve"> </w:t>
      </w:r>
      <w:r w:rsidRPr="004B4D1E">
        <w:t>papierowej</w:t>
      </w:r>
      <w:r>
        <w:t xml:space="preserve"> </w:t>
      </w:r>
      <w:r w:rsidRPr="004B4D1E">
        <w:t>lub</w:t>
      </w:r>
      <w:r>
        <w:t xml:space="preserve"> </w:t>
      </w:r>
      <w:r w:rsidRPr="004B4D1E">
        <w:t>elektronicznej.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Ewidencje,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138a–138c</w:t>
      </w:r>
      <w:r w:rsidR="00C86666">
        <w:t xml:space="preserve"> </w:t>
      </w:r>
      <w:r w:rsidR="00C86666" w:rsidRPr="004B4D1E">
        <w:t>i</w:t>
      </w:r>
      <w:r w:rsidR="00C86666">
        <w:t> art. </w:t>
      </w:r>
      <w:r w:rsidRPr="004B4D1E">
        <w:t>138e–138l,</w:t>
      </w:r>
      <w:r>
        <w:t xml:space="preserve"> </w:t>
      </w:r>
      <w:r w:rsidRPr="004B4D1E">
        <w:t>mogą</w:t>
      </w:r>
      <w:r>
        <w:t xml:space="preserve"> </w:t>
      </w:r>
      <w:r w:rsidRPr="004B4D1E">
        <w:t>zostać</w:t>
      </w:r>
      <w:r>
        <w:t xml:space="preserve"> </w:t>
      </w:r>
      <w:r w:rsidRPr="004B4D1E">
        <w:t>zastąpione</w:t>
      </w:r>
      <w:r>
        <w:t xml:space="preserve"> </w:t>
      </w:r>
      <w:r w:rsidRPr="004B4D1E">
        <w:t>dokumentacją</w:t>
      </w:r>
      <w:r>
        <w:t xml:space="preserve"> </w:t>
      </w:r>
      <w:r w:rsidRPr="004B4D1E">
        <w:t>pr</w:t>
      </w:r>
      <w:r w:rsidRPr="004B4D1E">
        <w:t>o</w:t>
      </w:r>
      <w:r w:rsidRPr="004B4D1E">
        <w:t>wadzoną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przepisów</w:t>
      </w:r>
      <w:r>
        <w:t xml:space="preserve"> </w:t>
      </w:r>
      <w:r w:rsidRPr="00054602">
        <w:t>prawa podatkowego</w:t>
      </w:r>
      <w:r>
        <w:t xml:space="preserve"> </w:t>
      </w:r>
      <w:r w:rsidRPr="004B4D1E">
        <w:t>innych</w:t>
      </w:r>
      <w:r>
        <w:t xml:space="preserve"> </w:t>
      </w:r>
      <w:r w:rsidRPr="004B4D1E">
        <w:t>niż</w:t>
      </w:r>
      <w:r>
        <w:t xml:space="preserve"> </w:t>
      </w:r>
      <w:r w:rsidRPr="004B4D1E">
        <w:t>przepisy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akcyzie,</w:t>
      </w:r>
      <w:r>
        <w:t xml:space="preserve"> </w:t>
      </w:r>
      <w:r w:rsidRPr="004B4D1E">
        <w:t>albo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przepisów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rachunkowości,</w:t>
      </w:r>
      <w:r>
        <w:t xml:space="preserve"> </w:t>
      </w:r>
      <w:r w:rsidRPr="004B4D1E">
        <w:t>pod</w:t>
      </w:r>
      <w:r>
        <w:t xml:space="preserve"> </w:t>
      </w:r>
      <w:r w:rsidRPr="004B4D1E">
        <w:t>warunkiem</w:t>
      </w:r>
      <w:r>
        <w:t xml:space="preserve"> </w:t>
      </w:r>
      <w:r w:rsidRPr="004B4D1E">
        <w:t>że</w:t>
      </w:r>
      <w:r>
        <w:t xml:space="preserve"> </w:t>
      </w:r>
      <w:r w:rsidRPr="004B4D1E">
        <w:t>dokumentacja</w:t>
      </w:r>
      <w:r>
        <w:t xml:space="preserve"> </w:t>
      </w:r>
      <w:r w:rsidRPr="004B4D1E">
        <w:t>ta</w:t>
      </w:r>
      <w:r>
        <w:t xml:space="preserve"> </w:t>
      </w:r>
      <w:r w:rsidRPr="004B4D1E">
        <w:t>zawiera</w:t>
      </w:r>
      <w:r>
        <w:t xml:space="preserve"> </w:t>
      </w:r>
      <w:r w:rsidRPr="004B4D1E">
        <w:t>wszystkie</w:t>
      </w:r>
      <w:r>
        <w:t xml:space="preserve"> </w:t>
      </w:r>
      <w:r w:rsidRPr="004B4D1E">
        <w:t>dane</w:t>
      </w:r>
      <w:r>
        <w:t xml:space="preserve"> </w:t>
      </w:r>
      <w:r w:rsidRPr="004B4D1E">
        <w:t>wymagane</w:t>
      </w:r>
      <w:r>
        <w:t xml:space="preserve"> </w:t>
      </w:r>
      <w:r w:rsidRPr="004B4D1E">
        <w:t>dla</w:t>
      </w:r>
      <w:r>
        <w:t xml:space="preserve"> </w:t>
      </w:r>
      <w:r w:rsidRPr="004B4D1E">
        <w:t>danej</w:t>
      </w:r>
      <w:r>
        <w:t xml:space="preserve"> </w:t>
      </w:r>
      <w:r w:rsidRPr="004B4D1E">
        <w:t>ewidencji.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138q.</w:t>
      </w:r>
      <w:r w:rsidR="00054602">
        <w:t> </w:t>
      </w:r>
      <w:r w:rsidRPr="004B4D1E">
        <w:t>1.</w:t>
      </w:r>
      <w:r>
        <w:t xml:space="preserve"> </w:t>
      </w:r>
      <w:r w:rsidRPr="004B4D1E">
        <w:t>Ewidencje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inne</w:t>
      </w:r>
      <w:r>
        <w:t xml:space="preserve"> </w:t>
      </w:r>
      <w:r w:rsidRPr="004B4D1E">
        <w:t>dokumentacje,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138a–138o,</w:t>
      </w:r>
      <w:r>
        <w:t xml:space="preserve"> </w:t>
      </w:r>
      <w:r w:rsidRPr="004B4D1E">
        <w:t>powinny</w:t>
      </w:r>
      <w:r>
        <w:t xml:space="preserve"> </w:t>
      </w:r>
      <w:r w:rsidRPr="004B4D1E">
        <w:t>być</w:t>
      </w:r>
      <w:r>
        <w:t xml:space="preserve"> </w:t>
      </w:r>
      <w:r w:rsidRPr="004B4D1E">
        <w:t>przechowywane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kontroli</w:t>
      </w:r>
      <w:r>
        <w:t xml:space="preserve"> </w:t>
      </w:r>
      <w:r w:rsidRPr="004B4D1E">
        <w:t>przez</w:t>
      </w:r>
      <w:r>
        <w:t xml:space="preserve"> </w:t>
      </w:r>
      <w:r w:rsidRPr="004B4D1E">
        <w:t>okres</w:t>
      </w:r>
      <w:r>
        <w:t xml:space="preserve"> </w:t>
      </w:r>
      <w:r w:rsidR="00C86666" w:rsidRPr="004B4D1E">
        <w:t>5</w:t>
      </w:r>
      <w:r w:rsidR="00C86666">
        <w:t> </w:t>
      </w:r>
      <w:r w:rsidRPr="004B4D1E">
        <w:t>lat,</w:t>
      </w:r>
      <w:r>
        <w:t xml:space="preserve"> </w:t>
      </w:r>
      <w:r w:rsidRPr="004B4D1E">
        <w:t>licząc</w:t>
      </w:r>
      <w:r>
        <w:t xml:space="preserve"> </w:t>
      </w:r>
      <w:r w:rsidRPr="004B4D1E">
        <w:t>od</w:t>
      </w:r>
      <w:r>
        <w:t xml:space="preserve"> </w:t>
      </w:r>
      <w:r w:rsidRPr="004B4D1E">
        <w:t>końca</w:t>
      </w:r>
      <w:r>
        <w:t xml:space="preserve"> </w:t>
      </w:r>
      <w:r w:rsidRPr="004B4D1E">
        <w:t>roku</w:t>
      </w:r>
      <w:r>
        <w:t xml:space="preserve"> </w:t>
      </w:r>
      <w:r w:rsidRPr="004B4D1E">
        <w:t>kalendarzowego,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zostały</w:t>
      </w:r>
      <w:r>
        <w:t xml:space="preserve"> </w:t>
      </w:r>
      <w:r w:rsidRPr="004B4D1E">
        <w:t>sporządzone.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Faktury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inne</w:t>
      </w:r>
      <w:r>
        <w:t xml:space="preserve"> </w:t>
      </w:r>
      <w:r w:rsidRPr="004B4D1E">
        <w:t>dokumenty,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których</w:t>
      </w:r>
      <w:r>
        <w:t xml:space="preserve"> </w:t>
      </w:r>
      <w:r w:rsidRPr="004B4D1E">
        <w:t>wynika</w:t>
      </w:r>
      <w:r>
        <w:t xml:space="preserve"> </w:t>
      </w:r>
      <w:r w:rsidRPr="004B4D1E">
        <w:t>zapłata</w:t>
      </w:r>
      <w:r>
        <w:t xml:space="preserve"> </w:t>
      </w:r>
      <w:r w:rsidRPr="004B4D1E">
        <w:t>należności</w:t>
      </w:r>
      <w:r>
        <w:t xml:space="preserve"> </w:t>
      </w:r>
      <w:r w:rsidRPr="004B4D1E">
        <w:t>za</w:t>
      </w:r>
      <w:r>
        <w:t xml:space="preserve"> </w:t>
      </w:r>
      <w:r w:rsidRPr="004B4D1E">
        <w:t>sprzedane</w:t>
      </w:r>
      <w:r>
        <w:t xml:space="preserve"> </w:t>
      </w:r>
      <w:r w:rsidRPr="004B4D1E">
        <w:t>przez</w:t>
      </w:r>
      <w:r>
        <w:t xml:space="preserve"> </w:t>
      </w:r>
      <w:r w:rsidRPr="004B4D1E">
        <w:t>podatnika</w:t>
      </w:r>
      <w:r>
        <w:t xml:space="preserve"> </w:t>
      </w:r>
      <w:r w:rsidRPr="004B4D1E">
        <w:t>wyroby</w:t>
      </w:r>
      <w:r>
        <w:t xml:space="preserve"> </w:t>
      </w:r>
      <w:r w:rsidRPr="004B4D1E">
        <w:t>gaz</w:t>
      </w:r>
      <w:r w:rsidRPr="004B4D1E">
        <w:t>o</w:t>
      </w:r>
      <w:r w:rsidRPr="004B4D1E">
        <w:t>we,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art.138j</w:t>
      </w:r>
      <w:r w:rsidR="00C86666">
        <w:t xml:space="preserve"> ust. </w:t>
      </w:r>
      <w:r w:rsidR="00C86666" w:rsidRPr="004B4D1E">
        <w:t>2</w:t>
      </w:r>
      <w:r w:rsidR="00C86666">
        <w:t xml:space="preserve"> pkt </w:t>
      </w:r>
      <w:r w:rsidRPr="004B4D1E">
        <w:t>4,</w:t>
      </w:r>
      <w:r>
        <w:t xml:space="preserve"> </w:t>
      </w:r>
      <w:r w:rsidRPr="004B4D1E">
        <w:t>powinny</w:t>
      </w:r>
      <w:r>
        <w:t xml:space="preserve"> </w:t>
      </w:r>
      <w:r w:rsidRPr="004B4D1E">
        <w:t>być</w:t>
      </w:r>
      <w:r>
        <w:t xml:space="preserve"> </w:t>
      </w:r>
      <w:r w:rsidRPr="004B4D1E">
        <w:t>przechowywane</w:t>
      </w:r>
      <w:r>
        <w:t xml:space="preserve"> </w:t>
      </w:r>
      <w:r w:rsidRPr="004B4D1E">
        <w:t>do</w:t>
      </w:r>
      <w:r>
        <w:t xml:space="preserve"> </w:t>
      </w:r>
      <w:r w:rsidRPr="004B4D1E">
        <w:t>celów</w:t>
      </w:r>
      <w:r>
        <w:t xml:space="preserve"> </w:t>
      </w:r>
      <w:r w:rsidRPr="004B4D1E">
        <w:t>kontroli</w:t>
      </w:r>
      <w:r>
        <w:t xml:space="preserve"> </w:t>
      </w:r>
      <w:r w:rsidRPr="004B4D1E">
        <w:t>przez</w:t>
      </w:r>
      <w:r>
        <w:t xml:space="preserve"> </w:t>
      </w:r>
      <w:r w:rsidRPr="004B4D1E">
        <w:t>okres</w:t>
      </w:r>
      <w:r>
        <w:t xml:space="preserve"> </w:t>
      </w:r>
      <w:r w:rsidR="00C86666" w:rsidRPr="004B4D1E">
        <w:t>5</w:t>
      </w:r>
      <w:r w:rsidR="00C86666">
        <w:t> </w:t>
      </w:r>
      <w:r w:rsidRPr="004B4D1E">
        <w:t>lat,</w:t>
      </w:r>
      <w:r>
        <w:t xml:space="preserve"> </w:t>
      </w:r>
      <w:r w:rsidRPr="004B4D1E">
        <w:t>licząc</w:t>
      </w:r>
      <w:r>
        <w:t xml:space="preserve"> </w:t>
      </w:r>
      <w:r w:rsidRPr="004B4D1E">
        <w:t>od</w:t>
      </w:r>
      <w:r>
        <w:t xml:space="preserve"> </w:t>
      </w:r>
      <w:r w:rsidRPr="004B4D1E">
        <w:t>końca</w:t>
      </w:r>
      <w:r>
        <w:t xml:space="preserve"> </w:t>
      </w:r>
      <w:r w:rsidRPr="004B4D1E">
        <w:t>roku</w:t>
      </w:r>
      <w:r>
        <w:t xml:space="preserve"> </w:t>
      </w:r>
      <w:r w:rsidRPr="004B4D1E">
        <w:t>kalendarzowego,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zostały</w:t>
      </w:r>
      <w:r>
        <w:t xml:space="preserve"> </w:t>
      </w:r>
      <w:r w:rsidRPr="004B4D1E">
        <w:t>wystawione.</w:t>
      </w:r>
    </w:p>
    <w:p w:rsidR="001948FD" w:rsidRPr="004B4D1E" w:rsidRDefault="001948FD" w:rsidP="001948FD">
      <w:pPr>
        <w:pStyle w:val="ZARTzmartartykuempunktem"/>
      </w:pPr>
      <w:r w:rsidRPr="004B4D1E">
        <w:t>Art.</w:t>
      </w:r>
      <w:r w:rsidR="00054602">
        <w:t> </w:t>
      </w:r>
      <w:r w:rsidRPr="004B4D1E">
        <w:t>138r.</w:t>
      </w:r>
      <w:r w:rsidR="00054602">
        <w:t> </w:t>
      </w:r>
      <w:r w:rsidRPr="004B4D1E">
        <w:t>1.</w:t>
      </w:r>
      <w:r>
        <w:t xml:space="preserve"> </w:t>
      </w:r>
      <w:r w:rsidRPr="004B4D1E">
        <w:t>Podmiot,</w:t>
      </w:r>
      <w:r>
        <w:t xml:space="preserve"> </w:t>
      </w:r>
      <w:r w:rsidRPr="004B4D1E">
        <w:t>który</w:t>
      </w:r>
      <w:r>
        <w:t xml:space="preserve"> </w:t>
      </w:r>
      <w:r w:rsidRPr="004B4D1E">
        <w:t>wystawia</w:t>
      </w:r>
      <w:r>
        <w:t xml:space="preserve"> </w:t>
      </w:r>
      <w:r w:rsidRPr="004B4D1E">
        <w:t>dokument</w:t>
      </w:r>
      <w:r>
        <w:t xml:space="preserve"> </w:t>
      </w:r>
      <w:r w:rsidRPr="004B4D1E">
        <w:t>dostawy,</w:t>
      </w:r>
      <w:r>
        <w:t xml:space="preserve"> </w:t>
      </w:r>
      <w:r w:rsidRPr="004B4D1E">
        <w:t>sporządza</w:t>
      </w:r>
      <w:r>
        <w:t xml:space="preserve"> </w:t>
      </w:r>
      <w:r w:rsidRPr="004B4D1E">
        <w:t>kwartalne</w:t>
      </w:r>
      <w:r>
        <w:t xml:space="preserve"> </w:t>
      </w:r>
      <w:r w:rsidRPr="00054602">
        <w:t xml:space="preserve">zestawienie wystawionych </w:t>
      </w:r>
      <w:r w:rsidRPr="004B4D1E">
        <w:t>d</w:t>
      </w:r>
      <w:r w:rsidRPr="004B4D1E">
        <w:t>o</w:t>
      </w:r>
      <w:r w:rsidRPr="004B4D1E">
        <w:t>kumentów</w:t>
      </w:r>
      <w:r>
        <w:t xml:space="preserve"> </w:t>
      </w:r>
      <w:r w:rsidRPr="004B4D1E">
        <w:t>dostawy.</w:t>
      </w:r>
      <w:r>
        <w:t xml:space="preserve"> </w:t>
      </w:r>
      <w:r w:rsidRPr="004B4D1E">
        <w:t>Jeden</w:t>
      </w:r>
      <w:r>
        <w:t xml:space="preserve"> </w:t>
      </w:r>
      <w:r w:rsidRPr="004B4D1E">
        <w:t>egzemplarz</w:t>
      </w:r>
      <w:r>
        <w:t xml:space="preserve"> </w:t>
      </w:r>
      <w:r w:rsidRPr="004B4D1E">
        <w:t>tego</w:t>
      </w:r>
      <w:r>
        <w:t xml:space="preserve"> </w:t>
      </w:r>
      <w:r w:rsidRPr="004B4D1E">
        <w:t>zestawienia</w:t>
      </w:r>
      <w:r>
        <w:t xml:space="preserve"> </w:t>
      </w:r>
      <w:r w:rsidRPr="004B4D1E">
        <w:t>przekazuje</w:t>
      </w:r>
      <w:r>
        <w:t xml:space="preserve"> </w:t>
      </w:r>
      <w:r w:rsidRPr="004B4D1E">
        <w:t>właściwemu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Pr="004B4D1E">
        <w:t>do</w:t>
      </w:r>
      <w:r>
        <w:t xml:space="preserve"> </w:t>
      </w:r>
      <w:r w:rsidRPr="004B4D1E">
        <w:t>25.</w:t>
      </w:r>
      <w:r>
        <w:t xml:space="preserve"> </w:t>
      </w:r>
      <w:r w:rsidRPr="004B4D1E">
        <w:t>dnia</w:t>
      </w:r>
      <w:r>
        <w:t xml:space="preserve"> </w:t>
      </w:r>
      <w:r w:rsidRPr="004B4D1E">
        <w:t>miesiąca</w:t>
      </w:r>
      <w:r>
        <w:t xml:space="preserve"> </w:t>
      </w:r>
      <w:r w:rsidRPr="004B4D1E">
        <w:t>następującego</w:t>
      </w:r>
      <w:r>
        <w:t xml:space="preserve"> </w:t>
      </w:r>
      <w:r w:rsidRPr="004B4D1E">
        <w:t>po</w:t>
      </w:r>
      <w:r>
        <w:t xml:space="preserve"> </w:t>
      </w:r>
      <w:r w:rsidRPr="004B4D1E">
        <w:t>kwartale,</w:t>
      </w:r>
      <w:r>
        <w:t xml:space="preserve"> </w:t>
      </w:r>
      <w:r w:rsidRPr="004B4D1E">
        <w:t>którego</w:t>
      </w:r>
      <w:r>
        <w:t xml:space="preserve"> </w:t>
      </w:r>
      <w:r w:rsidRPr="004B4D1E">
        <w:t>dotyczy</w:t>
      </w:r>
      <w:r>
        <w:t xml:space="preserve"> </w:t>
      </w:r>
      <w:r w:rsidRPr="004B4D1E">
        <w:t>zestawienie.</w:t>
      </w:r>
    </w:p>
    <w:p w:rsidR="001948FD" w:rsidRPr="004B4D1E" w:rsidRDefault="001948FD" w:rsidP="001948FD">
      <w:pPr>
        <w:pStyle w:val="ZUSTzmustartykuempunktem"/>
      </w:pPr>
      <w:r w:rsidRPr="004B4D1E">
        <w:t>2.</w:t>
      </w:r>
      <w:r w:rsidR="00054602">
        <w:t> </w:t>
      </w:r>
      <w:r w:rsidRPr="004B4D1E">
        <w:t>Zestawienie,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054602">
        <w:t>powinno zawierać</w:t>
      </w:r>
      <w:r>
        <w:t xml:space="preserve"> </w:t>
      </w:r>
      <w:r w:rsidRPr="004B4D1E">
        <w:t>datę</w:t>
      </w:r>
      <w:r>
        <w:t xml:space="preserve"> </w:t>
      </w:r>
      <w:r w:rsidRPr="004B4D1E">
        <w:t>jego</w:t>
      </w:r>
      <w:r>
        <w:t xml:space="preserve"> </w:t>
      </w:r>
      <w:r w:rsidRPr="004B4D1E">
        <w:t>sporządzenia,</w:t>
      </w:r>
      <w:r>
        <w:t xml:space="preserve"> </w:t>
      </w:r>
      <w:r w:rsidRPr="004B4D1E">
        <w:t>nazwę</w:t>
      </w:r>
      <w:r>
        <w:t xml:space="preserve"> </w:t>
      </w:r>
      <w:r w:rsidRPr="004B4D1E">
        <w:t>albo</w:t>
      </w:r>
      <w:r>
        <w:t xml:space="preserve"> </w:t>
      </w:r>
      <w:r w:rsidRPr="004B4D1E">
        <w:t>imię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nazwisko</w:t>
      </w:r>
      <w:r>
        <w:t xml:space="preserve"> </w:t>
      </w:r>
      <w:r w:rsidRPr="004B4D1E">
        <w:t>oraz</w:t>
      </w:r>
      <w:r>
        <w:t xml:space="preserve"> </w:t>
      </w:r>
      <w:r w:rsidRPr="004B4D1E">
        <w:t>adres</w:t>
      </w:r>
      <w:r>
        <w:t xml:space="preserve"> </w:t>
      </w:r>
      <w:r w:rsidRPr="004B4D1E">
        <w:t>siedziby</w:t>
      </w:r>
      <w:r>
        <w:t xml:space="preserve"> </w:t>
      </w:r>
      <w:r w:rsidRPr="004B4D1E">
        <w:t>albo</w:t>
      </w:r>
      <w:r>
        <w:t xml:space="preserve"> </w:t>
      </w:r>
      <w:r w:rsidRPr="004B4D1E">
        <w:t>miejsca</w:t>
      </w:r>
      <w:r>
        <w:t xml:space="preserve"> </w:t>
      </w:r>
      <w:r w:rsidRPr="004B4D1E">
        <w:t>zamieszkania</w:t>
      </w:r>
      <w:r>
        <w:t xml:space="preserve"> </w:t>
      </w:r>
      <w:r w:rsidRPr="004B4D1E">
        <w:t>podmiotu</w:t>
      </w:r>
      <w:r>
        <w:t xml:space="preserve"> </w:t>
      </w:r>
      <w:r w:rsidRPr="004B4D1E">
        <w:t>sporządzającego</w:t>
      </w:r>
      <w:r>
        <w:t xml:space="preserve"> </w:t>
      </w:r>
      <w:r w:rsidRPr="004B4D1E">
        <w:t>zestawienie</w:t>
      </w:r>
      <w:r>
        <w:t xml:space="preserve"> </w:t>
      </w:r>
      <w:r w:rsidRPr="004B4D1E">
        <w:t>oraz</w:t>
      </w:r>
      <w:r>
        <w:t xml:space="preserve"> </w:t>
      </w:r>
      <w:r w:rsidRPr="004B4D1E">
        <w:t>wykaz</w:t>
      </w:r>
      <w:r>
        <w:t xml:space="preserve"> </w:t>
      </w:r>
      <w:r w:rsidRPr="004B4D1E">
        <w:t>wystawionych</w:t>
      </w:r>
      <w:r>
        <w:t xml:space="preserve"> </w:t>
      </w:r>
      <w:r w:rsidRPr="004B4D1E">
        <w:t>d</w:t>
      </w:r>
      <w:r w:rsidRPr="004B4D1E">
        <w:t>o</w:t>
      </w:r>
      <w:r w:rsidRPr="004B4D1E">
        <w:t>kumentów</w:t>
      </w:r>
      <w:r>
        <w:t xml:space="preserve"> </w:t>
      </w:r>
      <w:r w:rsidRPr="004B4D1E">
        <w:t>dostawy</w:t>
      </w:r>
      <w:r>
        <w:t xml:space="preserve"> </w:t>
      </w:r>
      <w:r w:rsidRPr="004B4D1E">
        <w:t>określający</w:t>
      </w:r>
      <w:r>
        <w:t xml:space="preserve"> </w:t>
      </w:r>
      <w:r w:rsidRPr="004B4D1E">
        <w:t>datę</w:t>
      </w:r>
      <w:r>
        <w:t xml:space="preserve"> </w:t>
      </w:r>
      <w:r w:rsidRPr="004B4D1E">
        <w:t>wystawienia</w:t>
      </w:r>
      <w:r>
        <w:t xml:space="preserve"> </w:t>
      </w:r>
      <w:r w:rsidRPr="004B4D1E">
        <w:t>dokumentu</w:t>
      </w:r>
      <w:r>
        <w:t xml:space="preserve"> </w:t>
      </w:r>
      <w:r w:rsidRPr="004B4D1E">
        <w:t>dostawy,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32,</w:t>
      </w:r>
      <w:r>
        <w:t xml:space="preserve"> oraz</w:t>
      </w:r>
      <w:r w:rsidR="00C86666" w:rsidRPr="00054602">
        <w:t xml:space="preserve"> w</w:t>
      </w:r>
      <w:r w:rsidR="00C86666">
        <w:t> </w:t>
      </w:r>
      <w:r w:rsidRPr="00054602">
        <w:t xml:space="preserve">przypadkach </w:t>
      </w:r>
      <w:r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przepisach</w:t>
      </w:r>
      <w:r>
        <w:t xml:space="preserve"> </w:t>
      </w:r>
      <w:r w:rsidRPr="004B4D1E">
        <w:t>wykonawczych</w:t>
      </w:r>
      <w:r>
        <w:t xml:space="preserve"> </w:t>
      </w:r>
      <w:r w:rsidRPr="004B4D1E">
        <w:t>wydanych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 w:rsidR="00C86666">
        <w:t xml:space="preserve"> art. </w:t>
      </w:r>
      <w:r w:rsidRPr="004B4D1E">
        <w:t>3</w:t>
      </w:r>
      <w:r w:rsidR="00C86666" w:rsidRPr="004B4D1E">
        <w:t>8</w:t>
      </w:r>
      <w:r w:rsidR="00C86666">
        <w:t xml:space="preserve"> ust. </w:t>
      </w:r>
      <w:r w:rsidRPr="004B4D1E">
        <w:t>1,</w:t>
      </w:r>
      <w:r>
        <w:t xml:space="preserve"> </w:t>
      </w:r>
      <w:r w:rsidRPr="004B4D1E">
        <w:t>oraz</w:t>
      </w:r>
      <w:r w:rsidR="00C86666">
        <w:t xml:space="preserve"> art. </w:t>
      </w:r>
      <w:r w:rsidRPr="004B4D1E">
        <w:t>3</w:t>
      </w:r>
      <w:r w:rsidR="00C86666" w:rsidRPr="004B4D1E">
        <w:t>8</w:t>
      </w:r>
      <w:r w:rsidR="00C86666">
        <w:t xml:space="preserve"> ust. </w:t>
      </w:r>
      <w:r w:rsidR="00C86666" w:rsidRPr="004B4D1E">
        <w:t>2</w:t>
      </w:r>
      <w:r w:rsidR="00C86666">
        <w:t xml:space="preserve"> pkt </w:t>
      </w:r>
      <w:r w:rsidR="00C86666" w:rsidRPr="004B4D1E">
        <w:t>1</w:t>
      </w:r>
      <w:r w:rsidR="00C86666">
        <w:t xml:space="preserve"> lub art. </w:t>
      </w:r>
      <w:r w:rsidRPr="004B4D1E">
        <w:t>3</w:t>
      </w:r>
      <w:r w:rsidR="00C86666" w:rsidRPr="004B4D1E">
        <w:t>9</w:t>
      </w:r>
      <w:r w:rsidR="00C86666">
        <w:t xml:space="preserve"> ust. </w:t>
      </w:r>
      <w:r w:rsidRPr="004B4D1E">
        <w:t>1,</w:t>
      </w:r>
      <w:r>
        <w:t xml:space="preserve"> </w:t>
      </w:r>
      <w:r w:rsidRPr="004B4D1E">
        <w:t>również</w:t>
      </w:r>
      <w:r>
        <w:t xml:space="preserve"> </w:t>
      </w:r>
      <w:r w:rsidRPr="004B4D1E">
        <w:t>nazwę</w:t>
      </w:r>
      <w:r>
        <w:t xml:space="preserve"> </w:t>
      </w:r>
      <w:r w:rsidRPr="004B4D1E">
        <w:t>albo</w:t>
      </w:r>
      <w:r>
        <w:t xml:space="preserve"> </w:t>
      </w:r>
      <w:r w:rsidRPr="004B4D1E">
        <w:t>imię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nazwisko</w:t>
      </w:r>
      <w:r>
        <w:t xml:space="preserve"> </w:t>
      </w:r>
      <w:r w:rsidRPr="004B4D1E">
        <w:t>oraz</w:t>
      </w:r>
      <w:r>
        <w:t xml:space="preserve"> </w:t>
      </w:r>
      <w:r w:rsidRPr="004B4D1E">
        <w:t>adres</w:t>
      </w:r>
      <w:r>
        <w:t xml:space="preserve"> </w:t>
      </w:r>
      <w:r w:rsidRPr="004B4D1E">
        <w:t>siedziby</w:t>
      </w:r>
      <w:r>
        <w:t xml:space="preserve"> </w:t>
      </w:r>
      <w:r w:rsidRPr="004B4D1E">
        <w:t>albo</w:t>
      </w:r>
      <w:r>
        <w:t xml:space="preserve"> </w:t>
      </w:r>
      <w:r w:rsidRPr="004B4D1E">
        <w:t>miejsca</w:t>
      </w:r>
      <w:r>
        <w:t xml:space="preserve"> </w:t>
      </w:r>
      <w:r w:rsidRPr="004B4D1E">
        <w:t>zamieszkania</w:t>
      </w:r>
      <w:r>
        <w:t xml:space="preserve"> </w:t>
      </w:r>
      <w:r w:rsidRPr="004B4D1E">
        <w:t>odbiorcy</w:t>
      </w:r>
      <w:r>
        <w:t xml:space="preserve"> </w:t>
      </w:r>
      <w:r w:rsidRPr="004B4D1E">
        <w:t>wyrobów</w:t>
      </w:r>
      <w:r>
        <w:t xml:space="preserve"> </w:t>
      </w:r>
      <w:r w:rsidRPr="004B4D1E">
        <w:t>zwolnionych,</w:t>
      </w:r>
      <w:r>
        <w:t xml:space="preserve"> </w:t>
      </w:r>
      <w:r w:rsidRPr="004B4D1E">
        <w:t>kod</w:t>
      </w:r>
      <w:r>
        <w:t xml:space="preserve"> </w:t>
      </w:r>
      <w:r w:rsidRPr="004B4D1E">
        <w:t>CN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ilość</w:t>
      </w:r>
      <w:r>
        <w:t xml:space="preserve"> </w:t>
      </w:r>
      <w:r w:rsidRPr="004B4D1E">
        <w:t>wyrobów</w:t>
      </w:r>
      <w:r>
        <w:t xml:space="preserve"> </w:t>
      </w:r>
      <w:r w:rsidRPr="004B4D1E">
        <w:t>zwolnionych</w:t>
      </w:r>
      <w:r>
        <w:t xml:space="preserve"> </w:t>
      </w:r>
      <w:r w:rsidRPr="004B4D1E">
        <w:t>wpisanych</w:t>
      </w:r>
      <w:r>
        <w:t xml:space="preserve"> </w:t>
      </w:r>
      <w:r w:rsidRPr="004B4D1E">
        <w:t>do</w:t>
      </w:r>
      <w:r>
        <w:t xml:space="preserve"> </w:t>
      </w:r>
      <w:r w:rsidRPr="004B4D1E">
        <w:t>dok</w:t>
      </w:r>
      <w:r w:rsidRPr="004B4D1E">
        <w:t>u</w:t>
      </w:r>
      <w:r w:rsidRPr="004B4D1E">
        <w:t>mentu</w:t>
      </w:r>
      <w:r>
        <w:t xml:space="preserve"> </w:t>
      </w:r>
      <w:r w:rsidRPr="004B4D1E">
        <w:t>dostawy.</w:t>
      </w:r>
    </w:p>
    <w:p w:rsidR="001948FD" w:rsidRPr="004B4D1E" w:rsidRDefault="001948FD" w:rsidP="001948FD">
      <w:pPr>
        <w:pStyle w:val="ZUSTzmustartykuempunktem"/>
      </w:pPr>
      <w:r w:rsidRPr="004B4D1E">
        <w:t>3.</w:t>
      </w:r>
      <w:r w:rsidR="00054602">
        <w:t> </w:t>
      </w:r>
      <w:r w:rsidRPr="004B4D1E">
        <w:t>Wpisów</w:t>
      </w:r>
      <w:r>
        <w:t xml:space="preserve"> </w:t>
      </w:r>
      <w:r w:rsidRPr="004B4D1E">
        <w:t>do</w:t>
      </w:r>
      <w:r>
        <w:t xml:space="preserve"> </w:t>
      </w:r>
      <w:r w:rsidRPr="004B4D1E">
        <w:t>zestawienia,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dokonuje</w:t>
      </w:r>
      <w:r>
        <w:t xml:space="preserve"> </w:t>
      </w:r>
      <w:r w:rsidRPr="004B4D1E">
        <w:t>się</w:t>
      </w:r>
      <w:r>
        <w:t xml:space="preserve"> </w:t>
      </w:r>
      <w:r w:rsidRPr="00054602">
        <w:t>chronologicznie,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sposób</w:t>
      </w:r>
      <w:r>
        <w:t xml:space="preserve"> </w:t>
      </w:r>
      <w:r w:rsidRPr="004B4D1E">
        <w:t>trwały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054602">
        <w:t>wyraźny,</w:t>
      </w:r>
      <w:r>
        <w:t xml:space="preserve"> </w:t>
      </w:r>
      <w:r w:rsidRPr="004B4D1E">
        <w:t>niezwłocznie</w:t>
      </w:r>
      <w:r>
        <w:t xml:space="preserve"> </w:t>
      </w:r>
      <w:r w:rsidRPr="004B4D1E">
        <w:t>po</w:t>
      </w:r>
      <w:r>
        <w:t xml:space="preserve"> </w:t>
      </w:r>
      <w:r w:rsidRPr="004B4D1E">
        <w:t>wystawieniu</w:t>
      </w:r>
      <w:r>
        <w:t xml:space="preserve"> </w:t>
      </w:r>
      <w:r w:rsidRPr="004B4D1E">
        <w:t>dokumentu</w:t>
      </w:r>
      <w:r>
        <w:t xml:space="preserve"> </w:t>
      </w:r>
      <w:r w:rsidRPr="004B4D1E">
        <w:t>dostawy.</w:t>
      </w:r>
      <w:r>
        <w:t xml:space="preserve"> </w:t>
      </w:r>
      <w:r w:rsidRPr="004B4D1E">
        <w:t>Karty</w:t>
      </w:r>
      <w:r>
        <w:t xml:space="preserve"> </w:t>
      </w:r>
      <w:r w:rsidRPr="004B4D1E">
        <w:t>zestawienia</w:t>
      </w:r>
      <w:r>
        <w:t xml:space="preserve"> </w:t>
      </w:r>
      <w:r w:rsidRPr="004B4D1E">
        <w:t>numeruje</w:t>
      </w:r>
      <w:r>
        <w:t xml:space="preserve"> </w:t>
      </w:r>
      <w:r w:rsidRPr="004B4D1E">
        <w:t>się</w:t>
      </w:r>
      <w:r>
        <w:t xml:space="preserve"> </w:t>
      </w:r>
      <w:r w:rsidRPr="004B4D1E">
        <w:t>kolejno</w:t>
      </w:r>
      <w:r>
        <w:t xml:space="preserve"> </w:t>
      </w:r>
      <w:r w:rsidRPr="004B4D1E">
        <w:t>od</w:t>
      </w:r>
      <w:r>
        <w:t xml:space="preserve"> </w:t>
      </w:r>
      <w:r w:rsidRPr="004B4D1E">
        <w:t>numeru</w:t>
      </w:r>
      <w:r>
        <w:t xml:space="preserve"> </w:t>
      </w:r>
      <w:r w:rsidRPr="004B4D1E">
        <w:t>jeden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opatruje</w:t>
      </w:r>
      <w:r>
        <w:t xml:space="preserve"> </w:t>
      </w:r>
      <w:r w:rsidRPr="004B4D1E">
        <w:t>stemplem</w:t>
      </w:r>
      <w:r>
        <w:t xml:space="preserve"> </w:t>
      </w:r>
      <w:r w:rsidRPr="004B4D1E">
        <w:t>podmiotu</w:t>
      </w:r>
      <w:r>
        <w:t xml:space="preserve"> </w:t>
      </w:r>
      <w:r w:rsidRPr="004B4D1E">
        <w:t>sporządzającego</w:t>
      </w:r>
      <w:r>
        <w:t xml:space="preserve"> </w:t>
      </w:r>
      <w:r w:rsidRPr="004B4D1E">
        <w:t>zestawienie.</w:t>
      </w:r>
      <w:r>
        <w:t xml:space="preserve"> </w:t>
      </w:r>
      <w:r w:rsidRPr="00054602">
        <w:t>Poprawka powinna być dokonywana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taki</w:t>
      </w:r>
      <w:r>
        <w:t xml:space="preserve"> </w:t>
      </w:r>
      <w:r w:rsidRPr="004B4D1E">
        <w:t>sposób,</w:t>
      </w:r>
      <w:r>
        <w:t xml:space="preserve"> </w:t>
      </w:r>
      <w:r w:rsidRPr="004B4D1E">
        <w:t>aby</w:t>
      </w:r>
      <w:r>
        <w:t xml:space="preserve"> </w:t>
      </w:r>
      <w:r w:rsidRPr="004B4D1E">
        <w:t>przekreślony</w:t>
      </w:r>
      <w:r>
        <w:t xml:space="preserve"> </w:t>
      </w:r>
      <w:r w:rsidRPr="004B4D1E">
        <w:t>pierwotny</w:t>
      </w:r>
      <w:r>
        <w:t xml:space="preserve"> </w:t>
      </w:r>
      <w:r w:rsidRPr="004B4D1E">
        <w:t>tekst</w:t>
      </w:r>
      <w:r>
        <w:t xml:space="preserve"> </w:t>
      </w:r>
      <w:r w:rsidRPr="004B4D1E">
        <w:t>pozostał</w:t>
      </w:r>
      <w:r>
        <w:t xml:space="preserve"> </w:t>
      </w:r>
      <w:r w:rsidRPr="004B4D1E">
        <w:t>czytelny.</w:t>
      </w:r>
      <w:r>
        <w:t xml:space="preserve"> </w:t>
      </w:r>
      <w:r w:rsidRPr="00054602">
        <w:t xml:space="preserve">Poprawka </w:t>
      </w:r>
      <w:r w:rsidRPr="004B4D1E">
        <w:t>powinna</w:t>
      </w:r>
      <w:r>
        <w:t xml:space="preserve"> </w:t>
      </w:r>
      <w:r w:rsidRPr="004B4D1E">
        <w:t>zostać</w:t>
      </w:r>
      <w:r>
        <w:t xml:space="preserve"> </w:t>
      </w:r>
      <w:r w:rsidRPr="004B4D1E">
        <w:t>potwierdzona</w:t>
      </w:r>
      <w:r>
        <w:t xml:space="preserve"> </w:t>
      </w:r>
      <w:r w:rsidRPr="004B4D1E">
        <w:t>podpisem</w:t>
      </w:r>
      <w:r>
        <w:t xml:space="preserve"> </w:t>
      </w:r>
      <w:r w:rsidRPr="004B4D1E">
        <w:t>osoby</w:t>
      </w:r>
      <w:r>
        <w:t xml:space="preserve"> </w:t>
      </w:r>
      <w:r w:rsidRPr="004B4D1E">
        <w:t>dokonuj</w:t>
      </w:r>
      <w:r w:rsidRPr="004B4D1E">
        <w:t>ą</w:t>
      </w:r>
      <w:r w:rsidRPr="004B4D1E">
        <w:t>cej</w:t>
      </w:r>
      <w:r>
        <w:t xml:space="preserve"> </w:t>
      </w:r>
      <w:r w:rsidRPr="004B4D1E">
        <w:t>poprawki,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podaniem</w:t>
      </w:r>
      <w:r>
        <w:t xml:space="preserve"> </w:t>
      </w:r>
      <w:r w:rsidRPr="004B4D1E">
        <w:t>daty</w:t>
      </w:r>
      <w:r>
        <w:t xml:space="preserve"> </w:t>
      </w:r>
      <w:r w:rsidRPr="00054602">
        <w:t>jej dokonania.</w:t>
      </w:r>
    </w:p>
    <w:p w:rsidR="001948FD" w:rsidRPr="004B4D1E" w:rsidRDefault="001948FD" w:rsidP="001948FD">
      <w:pPr>
        <w:pStyle w:val="ZUSTzmustartykuempunktem"/>
      </w:pPr>
      <w:r w:rsidRPr="004B4D1E">
        <w:t>4.</w:t>
      </w:r>
      <w:r w:rsidR="00054602">
        <w:t> </w:t>
      </w:r>
      <w:r w:rsidRPr="004B4D1E">
        <w:t>Zestawienie,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może</w:t>
      </w:r>
      <w:r>
        <w:t xml:space="preserve"> </w:t>
      </w:r>
      <w:r w:rsidRPr="004B4D1E">
        <w:t>być</w:t>
      </w:r>
      <w:r>
        <w:t xml:space="preserve"> </w:t>
      </w:r>
      <w:r w:rsidRPr="004B4D1E">
        <w:t>sporządzane</w:t>
      </w:r>
      <w:r>
        <w:t xml:space="preserve"> </w:t>
      </w:r>
      <w:r w:rsidRPr="004B4D1E">
        <w:t>oraz</w:t>
      </w:r>
      <w:r>
        <w:t xml:space="preserve"> </w:t>
      </w:r>
      <w:r w:rsidRPr="004B4D1E">
        <w:t>przekazywane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</w:t>
      </w:r>
      <w:r w:rsidRPr="004B4D1E">
        <w:t>l</w:t>
      </w:r>
      <w:r w:rsidRPr="004B4D1E">
        <w:t>nego,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formie</w:t>
      </w:r>
      <w:r>
        <w:t xml:space="preserve"> </w:t>
      </w:r>
      <w:r w:rsidRPr="004B4D1E">
        <w:t>elektronicznej,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sposób</w:t>
      </w:r>
      <w:r>
        <w:t xml:space="preserve"> </w:t>
      </w:r>
      <w:r w:rsidRPr="004B4D1E">
        <w:t>uzgodniony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tym</w:t>
      </w:r>
      <w:r>
        <w:t xml:space="preserve"> </w:t>
      </w:r>
      <w:r w:rsidRPr="004B4D1E">
        <w:t>naczelnikiem.</w:t>
      </w:r>
    </w:p>
    <w:p w:rsidR="001948FD" w:rsidRPr="004B4D1E" w:rsidRDefault="001948FD" w:rsidP="001948FD">
      <w:pPr>
        <w:pStyle w:val="ZUSTzmustartykuempunktem"/>
      </w:pPr>
      <w:r w:rsidRPr="004B4D1E">
        <w:t>5.</w:t>
      </w:r>
      <w:r w:rsidR="00054602">
        <w:t> </w:t>
      </w:r>
      <w:r w:rsidRPr="004B4D1E">
        <w:t>Przepisy</w:t>
      </w:r>
      <w:r w:rsidR="00C86666">
        <w:t xml:space="preserve"> ust. </w:t>
      </w:r>
      <w:r w:rsidRPr="004B4D1E">
        <w:t>1–</w:t>
      </w:r>
      <w:r w:rsidR="00C86666" w:rsidRPr="004B4D1E">
        <w:t>4</w:t>
      </w:r>
      <w:r w:rsidR="00C86666">
        <w:t> 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odpowiednio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przypadku</w:t>
      </w:r>
      <w:r>
        <w:t xml:space="preserve"> </w:t>
      </w:r>
      <w:r w:rsidRPr="004B4D1E">
        <w:t>gdy</w:t>
      </w:r>
      <w:r>
        <w:t xml:space="preserve"> </w:t>
      </w:r>
      <w:r w:rsidRPr="004B4D1E">
        <w:t>dokumentem</w:t>
      </w:r>
      <w:r>
        <w:t xml:space="preserve"> </w:t>
      </w:r>
      <w:r w:rsidRPr="004B4D1E">
        <w:t>dostawy</w:t>
      </w:r>
      <w:r>
        <w:t xml:space="preserve"> </w:t>
      </w:r>
      <w:r w:rsidRPr="004B4D1E">
        <w:t>jest</w:t>
      </w:r>
      <w:r>
        <w:t xml:space="preserve"> </w:t>
      </w:r>
      <w:r w:rsidRPr="004B4D1E">
        <w:t>faktura.</w:t>
      </w:r>
    </w:p>
    <w:p w:rsidR="001948FD" w:rsidRPr="004B4D1E" w:rsidRDefault="001948FD" w:rsidP="00054602">
      <w:pPr>
        <w:pStyle w:val="ZARTzmartartykuempunktem"/>
        <w:keepNext/>
      </w:pPr>
      <w:r w:rsidRPr="004B4D1E">
        <w:t>Art.</w:t>
      </w:r>
      <w:r w:rsidR="00054602">
        <w:t> </w:t>
      </w:r>
      <w:r w:rsidRPr="004B4D1E">
        <w:t>138s.</w:t>
      </w:r>
      <w:r w:rsidR="00054602">
        <w:t> </w:t>
      </w:r>
      <w:r w:rsidRPr="004B4D1E">
        <w:t>Minister</w:t>
      </w:r>
      <w:r>
        <w:t xml:space="preserve"> </w:t>
      </w:r>
      <w:r w:rsidRPr="004B4D1E">
        <w:t>właściwy</w:t>
      </w:r>
      <w:r>
        <w:t xml:space="preserve"> </w:t>
      </w:r>
      <w:r w:rsidRPr="004B4D1E">
        <w:t>do</w:t>
      </w:r>
      <w:r>
        <w:t xml:space="preserve"> </w:t>
      </w:r>
      <w:r w:rsidRPr="004B4D1E">
        <w:t>spraw</w:t>
      </w:r>
      <w:r>
        <w:t xml:space="preserve"> </w:t>
      </w:r>
      <w:r w:rsidRPr="004B4D1E">
        <w:t>finansów</w:t>
      </w:r>
      <w:r>
        <w:t xml:space="preserve"> </w:t>
      </w:r>
      <w:r w:rsidRPr="004B4D1E">
        <w:t>publicznych</w:t>
      </w:r>
      <w:r>
        <w:t xml:space="preserve"> </w:t>
      </w:r>
      <w:r w:rsidRPr="004B4D1E">
        <w:t>określi,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drodze</w:t>
      </w:r>
      <w:r>
        <w:t xml:space="preserve"> </w:t>
      </w:r>
      <w:r w:rsidRPr="004B4D1E">
        <w:t>rozporządzenia:</w:t>
      </w:r>
    </w:p>
    <w:p w:rsidR="001948FD" w:rsidRPr="004B4D1E" w:rsidRDefault="001948FD" w:rsidP="001948FD">
      <w:pPr>
        <w:pStyle w:val="ZPKTzmpktartykuempunktem"/>
      </w:pPr>
      <w:r w:rsidRPr="004B4D1E">
        <w:t>1)</w:t>
      </w:r>
      <w:r w:rsidRPr="004B4D1E">
        <w:tab/>
        <w:t>szczegółowy</w:t>
      </w:r>
      <w:r>
        <w:t xml:space="preserve"> </w:t>
      </w:r>
      <w:r w:rsidRPr="004B4D1E">
        <w:t>zakres</w:t>
      </w:r>
      <w:r>
        <w:t xml:space="preserve"> </w:t>
      </w:r>
      <w:r w:rsidRPr="004B4D1E">
        <w:t>danych,</w:t>
      </w:r>
      <w:r>
        <w:t xml:space="preserve"> </w:t>
      </w:r>
      <w:r w:rsidRPr="004B4D1E">
        <w:t>które</w:t>
      </w:r>
      <w:r>
        <w:t xml:space="preserve"> </w:t>
      </w:r>
      <w:r w:rsidRPr="004B4D1E">
        <w:t>powinny</w:t>
      </w:r>
      <w:r>
        <w:t xml:space="preserve"> </w:t>
      </w:r>
      <w:r w:rsidRPr="004B4D1E">
        <w:t>znajdować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ewidencjach,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138a</w:t>
      </w:r>
      <w:r w:rsidR="00C86666">
        <w:t xml:space="preserve"> ust. </w:t>
      </w:r>
      <w:r w:rsidRPr="004B4D1E">
        <w:t>1,</w:t>
      </w:r>
      <w:r w:rsidR="00C86666">
        <w:t xml:space="preserve"> art. </w:t>
      </w:r>
      <w:r w:rsidRPr="004B4D1E">
        <w:t>138b,</w:t>
      </w:r>
      <w:r w:rsidR="00C86666">
        <w:t xml:space="preserve"> art. </w:t>
      </w:r>
      <w:r w:rsidRPr="004B4D1E">
        <w:t>138c,</w:t>
      </w:r>
      <w:r w:rsidR="00C86666">
        <w:t xml:space="preserve"> art. </w:t>
      </w:r>
      <w:r w:rsidRPr="00054602">
        <w:t>138e–138g</w:t>
      </w:r>
      <w:r w:rsidR="00C86666">
        <w:t xml:space="preserve"> </w:t>
      </w:r>
      <w:r w:rsidR="00C86666" w:rsidRPr="004B4D1E">
        <w:t>i</w:t>
      </w:r>
      <w:r w:rsidR="00C86666">
        <w:t> art. </w:t>
      </w:r>
      <w:r w:rsidRPr="004B4D1E">
        <w:t>138l,</w:t>
      </w:r>
      <w:r>
        <w:t xml:space="preserve"> </w:t>
      </w:r>
      <w:r w:rsidRPr="004B4D1E">
        <w:t>oraz</w:t>
      </w:r>
      <w:r>
        <w:t xml:space="preserve"> </w:t>
      </w:r>
      <w:r w:rsidRPr="004B4D1E">
        <w:t>protokołach,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054602">
        <w:t>138m</w:t>
      </w:r>
      <w:r w:rsidR="00C86666">
        <w:t xml:space="preserve"> ust. </w:t>
      </w:r>
      <w:r w:rsidRPr="00054602">
        <w:t>1,</w:t>
      </w:r>
    </w:p>
    <w:p w:rsidR="001948FD" w:rsidRPr="004B4D1E" w:rsidRDefault="001948FD" w:rsidP="001948FD">
      <w:pPr>
        <w:pStyle w:val="ZPKTzmpktartykuempunktem"/>
      </w:pPr>
      <w:r w:rsidRPr="004B4D1E">
        <w:t>2)</w:t>
      </w:r>
      <w:r w:rsidRPr="004B4D1E">
        <w:tab/>
        <w:t>sposób</w:t>
      </w:r>
      <w:r>
        <w:t xml:space="preserve"> </w:t>
      </w:r>
      <w:r w:rsidRPr="004B4D1E">
        <w:t>prowadzenia</w:t>
      </w:r>
      <w:r>
        <w:t xml:space="preserve"> </w:t>
      </w:r>
      <w:r w:rsidRPr="004B4D1E">
        <w:t>ewidencji,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138a</w:t>
      </w:r>
      <w:r w:rsidR="00C86666">
        <w:t xml:space="preserve"> ust. </w:t>
      </w:r>
      <w:r w:rsidRPr="004B4D1E">
        <w:t>1,</w:t>
      </w:r>
      <w:r w:rsidR="00C86666">
        <w:t xml:space="preserve"> art. </w:t>
      </w:r>
      <w:r w:rsidRPr="004B4D1E">
        <w:t>138b,</w:t>
      </w:r>
      <w:r w:rsidR="00C86666">
        <w:t xml:space="preserve"> art. </w:t>
      </w:r>
      <w:r w:rsidRPr="004B4D1E">
        <w:t>138c,</w:t>
      </w:r>
      <w:r w:rsidR="00C86666">
        <w:t xml:space="preserve"> art. </w:t>
      </w:r>
      <w:r w:rsidRPr="004B4D1E">
        <w:t>138e</w:t>
      </w:r>
      <w:r>
        <w:t>,</w:t>
      </w:r>
      <w:r w:rsidR="00C86666">
        <w:t xml:space="preserve"> art. </w:t>
      </w:r>
      <w:r>
        <w:t>1</w:t>
      </w:r>
      <w:r w:rsidRPr="004B4D1E">
        <w:t>38f</w:t>
      </w:r>
      <w:r w:rsidR="00C86666">
        <w:t xml:space="preserve"> </w:t>
      </w:r>
      <w:r w:rsidR="00C86666" w:rsidRPr="004B4D1E">
        <w:t>i</w:t>
      </w:r>
      <w:r w:rsidR="00C86666">
        <w:t> art. </w:t>
      </w:r>
      <w:r w:rsidRPr="004B4D1E">
        <w:t>138h–138l,</w:t>
      </w:r>
    </w:p>
    <w:p w:rsidR="001948FD" w:rsidRPr="00AB3D21" w:rsidRDefault="001948FD" w:rsidP="001948FD">
      <w:pPr>
        <w:pStyle w:val="ZPKTzmpktartykuempunktem"/>
        <w:rPr>
          <w:spacing w:val="-2"/>
        </w:rPr>
      </w:pPr>
      <w:r w:rsidRPr="004B4D1E">
        <w:t>3)</w:t>
      </w:r>
      <w:r w:rsidRPr="004B4D1E">
        <w:tab/>
      </w:r>
      <w:r w:rsidRPr="00AB3D21">
        <w:rPr>
          <w:spacing w:val="-2"/>
        </w:rPr>
        <w:t>wzory ewidencji,</w:t>
      </w:r>
      <w:r w:rsidR="00C86666" w:rsidRPr="00AB3D21">
        <w:rPr>
          <w:spacing w:val="-2"/>
        </w:rPr>
        <w:t xml:space="preserve"> o </w:t>
      </w:r>
      <w:r w:rsidRPr="00AB3D21">
        <w:rPr>
          <w:spacing w:val="-2"/>
        </w:rPr>
        <w:t>której mowa</w:t>
      </w:r>
      <w:r w:rsidR="00C86666" w:rsidRPr="00AB3D21">
        <w:rPr>
          <w:spacing w:val="-2"/>
        </w:rPr>
        <w:t xml:space="preserve"> w art. </w:t>
      </w:r>
      <w:r w:rsidRPr="00AB3D21">
        <w:rPr>
          <w:spacing w:val="-2"/>
        </w:rPr>
        <w:t>138l, oraz wzory protokołów,</w:t>
      </w:r>
      <w:r w:rsidR="00C86666" w:rsidRPr="00AB3D21">
        <w:rPr>
          <w:spacing w:val="-2"/>
        </w:rPr>
        <w:t xml:space="preserve"> o </w:t>
      </w:r>
      <w:r w:rsidRPr="00AB3D21">
        <w:rPr>
          <w:spacing w:val="-2"/>
        </w:rPr>
        <w:t>których mowa</w:t>
      </w:r>
      <w:r w:rsidR="00C86666" w:rsidRPr="00AB3D21">
        <w:rPr>
          <w:spacing w:val="-2"/>
        </w:rPr>
        <w:t xml:space="preserve"> w art. </w:t>
      </w:r>
      <w:r w:rsidRPr="00AB3D21">
        <w:rPr>
          <w:spacing w:val="-2"/>
        </w:rPr>
        <w:t>138m</w:t>
      </w:r>
      <w:r w:rsidR="00C86666" w:rsidRPr="00AB3D21">
        <w:rPr>
          <w:spacing w:val="-2"/>
        </w:rPr>
        <w:t xml:space="preserve"> ust. 1 pkt </w:t>
      </w:r>
      <w:r w:rsidRPr="00AB3D21">
        <w:rPr>
          <w:spacing w:val="-2"/>
        </w:rPr>
        <w:t>2–4,</w:t>
      </w:r>
    </w:p>
    <w:p w:rsidR="001948FD" w:rsidRPr="004B4D1E" w:rsidRDefault="001948FD" w:rsidP="001948FD">
      <w:pPr>
        <w:pStyle w:val="ZPKTzmpktartykuempunktem"/>
      </w:pPr>
      <w:r w:rsidRPr="004B4D1E">
        <w:t>4)</w:t>
      </w:r>
      <w:r w:rsidRPr="004B4D1E">
        <w:tab/>
        <w:t>rodzaje</w:t>
      </w:r>
      <w:r>
        <w:t xml:space="preserve"> </w:t>
      </w:r>
      <w:r w:rsidRPr="004B4D1E">
        <w:t>ksiąg</w:t>
      </w:r>
      <w:r>
        <w:t xml:space="preserve"> </w:t>
      </w:r>
      <w:r w:rsidRPr="004B4D1E">
        <w:t>kontroli,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138d</w:t>
      </w:r>
      <w:r w:rsidR="00C86666">
        <w:t xml:space="preserve"> ust. </w:t>
      </w:r>
      <w:r w:rsidRPr="004B4D1E">
        <w:t>1,</w:t>
      </w:r>
      <w:r>
        <w:t xml:space="preserve"> </w:t>
      </w:r>
      <w:r w:rsidRPr="004B4D1E">
        <w:t>szczegółowy</w:t>
      </w:r>
      <w:r>
        <w:t xml:space="preserve"> </w:t>
      </w:r>
      <w:r w:rsidRPr="004B4D1E">
        <w:t>zakres</w:t>
      </w:r>
      <w:r>
        <w:t xml:space="preserve"> </w:t>
      </w:r>
      <w:r w:rsidRPr="004B4D1E">
        <w:t>danych,</w:t>
      </w:r>
      <w:r>
        <w:t xml:space="preserve"> </w:t>
      </w:r>
      <w:r w:rsidRPr="004B4D1E">
        <w:t>które</w:t>
      </w:r>
      <w:r>
        <w:t xml:space="preserve"> </w:t>
      </w:r>
      <w:r w:rsidRPr="004B4D1E">
        <w:t>powinny</w:t>
      </w:r>
      <w:r>
        <w:t xml:space="preserve"> </w:t>
      </w:r>
      <w:r w:rsidRPr="004B4D1E">
        <w:t>znajd</w:t>
      </w:r>
      <w:r w:rsidRPr="004B4D1E">
        <w:t>o</w:t>
      </w:r>
      <w:r w:rsidRPr="004B4D1E">
        <w:t>wać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tych</w:t>
      </w:r>
      <w:r>
        <w:t xml:space="preserve"> </w:t>
      </w:r>
      <w:r w:rsidRPr="004B4D1E">
        <w:t>księgach,</w:t>
      </w:r>
      <w:r>
        <w:t xml:space="preserve"> </w:t>
      </w:r>
      <w:r w:rsidRPr="004B4D1E">
        <w:t>oraz</w:t>
      </w:r>
      <w:r>
        <w:t xml:space="preserve"> </w:t>
      </w:r>
      <w:r w:rsidRPr="004B4D1E">
        <w:t>wzory</w:t>
      </w:r>
      <w:r>
        <w:t xml:space="preserve"> </w:t>
      </w:r>
      <w:r w:rsidRPr="00054602">
        <w:t>tych ksiąg</w:t>
      </w:r>
      <w:r w:rsidRPr="004B4D1E">
        <w:t>,</w:t>
      </w:r>
      <w:r w:rsidR="00C86666">
        <w:t xml:space="preserve"> </w:t>
      </w:r>
      <w:r w:rsidR="00C86666" w:rsidRPr="004B4D1E">
        <w:t>a</w:t>
      </w:r>
      <w:r w:rsidR="00C86666">
        <w:t> </w:t>
      </w:r>
      <w:r w:rsidRPr="004B4D1E">
        <w:t>także</w:t>
      </w:r>
      <w:r>
        <w:t xml:space="preserve"> </w:t>
      </w:r>
      <w:r w:rsidRPr="004B4D1E">
        <w:t>sposób</w:t>
      </w:r>
      <w:r>
        <w:t xml:space="preserve"> </w:t>
      </w:r>
      <w:r w:rsidRPr="004B4D1E">
        <w:t>ich</w:t>
      </w:r>
      <w:r>
        <w:t xml:space="preserve"> </w:t>
      </w:r>
      <w:r w:rsidRPr="004B4D1E">
        <w:t>prowadzenia,</w:t>
      </w:r>
    </w:p>
    <w:p w:rsidR="001948FD" w:rsidRPr="004B4D1E" w:rsidRDefault="001948FD" w:rsidP="00054602">
      <w:pPr>
        <w:pStyle w:val="ZPKTzmpktartykuempunktem"/>
        <w:keepNext/>
      </w:pPr>
      <w:r w:rsidRPr="004B4D1E">
        <w:t>5)</w:t>
      </w:r>
      <w:r w:rsidRPr="004B4D1E">
        <w:tab/>
        <w:t>rodzaje</w:t>
      </w:r>
      <w:r>
        <w:t xml:space="preserve"> </w:t>
      </w:r>
      <w:r w:rsidRPr="004B4D1E">
        <w:t>dokumentacji,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054602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138o,</w:t>
      </w:r>
      <w:r>
        <w:t xml:space="preserve"> </w:t>
      </w:r>
      <w:r w:rsidRPr="004B4D1E">
        <w:t>szczegółowy</w:t>
      </w:r>
      <w:r>
        <w:t xml:space="preserve"> </w:t>
      </w:r>
      <w:r w:rsidRPr="004B4D1E">
        <w:t>zakres</w:t>
      </w:r>
      <w:r>
        <w:t xml:space="preserve"> </w:t>
      </w:r>
      <w:r w:rsidRPr="004B4D1E">
        <w:t>danych,</w:t>
      </w:r>
      <w:r>
        <w:t xml:space="preserve"> </w:t>
      </w:r>
      <w:r w:rsidRPr="004B4D1E">
        <w:t>które</w:t>
      </w:r>
      <w:r>
        <w:t xml:space="preserve"> </w:t>
      </w:r>
      <w:r w:rsidRPr="004B4D1E">
        <w:t>powinny</w:t>
      </w:r>
      <w:r>
        <w:t xml:space="preserve"> </w:t>
      </w:r>
      <w:r w:rsidRPr="004B4D1E">
        <w:t>znajdować</w:t>
      </w:r>
      <w:r>
        <w:t xml:space="preserve"> </w:t>
      </w:r>
      <w:r w:rsidRPr="004B4D1E">
        <w:t>się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054602">
        <w:t>tej dokumentacji</w:t>
      </w:r>
      <w:r w:rsidRPr="004B4D1E">
        <w:t>,</w:t>
      </w:r>
      <w:r>
        <w:t xml:space="preserve"> </w:t>
      </w:r>
      <w:r w:rsidRPr="004B4D1E">
        <w:t>oraz</w:t>
      </w:r>
      <w:r>
        <w:t xml:space="preserve"> </w:t>
      </w:r>
      <w:r w:rsidRPr="00054602">
        <w:t>jej</w:t>
      </w:r>
      <w:r>
        <w:t xml:space="preserve"> </w:t>
      </w:r>
      <w:r w:rsidRPr="004B4D1E">
        <w:t>wzory,</w:t>
      </w:r>
      <w:r w:rsidR="00C86666">
        <w:t xml:space="preserve"> </w:t>
      </w:r>
      <w:r w:rsidR="00C86666" w:rsidRPr="004B4D1E">
        <w:t>a</w:t>
      </w:r>
      <w:r w:rsidR="00C86666">
        <w:t> </w:t>
      </w:r>
      <w:r w:rsidRPr="004B4D1E">
        <w:t>także</w:t>
      </w:r>
      <w:r>
        <w:t xml:space="preserve"> </w:t>
      </w:r>
      <w:r w:rsidRPr="004B4D1E">
        <w:t>sposób</w:t>
      </w:r>
      <w:r>
        <w:t xml:space="preserve"> </w:t>
      </w:r>
      <w:r w:rsidRPr="00054602">
        <w:t>jej</w:t>
      </w:r>
      <w:r>
        <w:t xml:space="preserve"> </w:t>
      </w:r>
      <w:r w:rsidRPr="004B4D1E">
        <w:t>prowadzenia</w:t>
      </w:r>
    </w:p>
    <w:p w:rsidR="001948FD" w:rsidRPr="004B4D1E" w:rsidRDefault="001948FD" w:rsidP="001948FD">
      <w:pPr>
        <w:pStyle w:val="ZCZWSPPKTzmczciwsppktartykuempunktem"/>
      </w:pPr>
      <w:r w:rsidRPr="004B4D1E">
        <w:t>–</w:t>
      </w:r>
      <w:r w:rsidR="00054602">
        <w:t> </w:t>
      </w:r>
      <w:r w:rsidRPr="004B4D1E">
        <w:t>uwzględniając</w:t>
      </w:r>
      <w:r>
        <w:t xml:space="preserve"> </w:t>
      </w:r>
      <w:r w:rsidRPr="004B4D1E">
        <w:t>konieczność</w:t>
      </w:r>
      <w:r>
        <w:t xml:space="preserve"> </w:t>
      </w:r>
      <w:r w:rsidRPr="004B4D1E">
        <w:t>zapewnienia</w:t>
      </w:r>
      <w:r>
        <w:t xml:space="preserve"> </w:t>
      </w:r>
      <w:r w:rsidRPr="004B4D1E">
        <w:t>właściwej</w:t>
      </w:r>
      <w:r>
        <w:t xml:space="preserve"> </w:t>
      </w:r>
      <w:r w:rsidRPr="004B4D1E">
        <w:t>kontroli</w:t>
      </w:r>
      <w:r>
        <w:t xml:space="preserve"> </w:t>
      </w:r>
      <w:r w:rsidRPr="004B4D1E">
        <w:t>nad</w:t>
      </w:r>
      <w:r>
        <w:t xml:space="preserve"> </w:t>
      </w:r>
      <w:r w:rsidRPr="004B4D1E">
        <w:t>wyrobami</w:t>
      </w:r>
      <w:r>
        <w:t xml:space="preserve"> </w:t>
      </w:r>
      <w:r w:rsidRPr="004B4D1E">
        <w:t>akcyzowymi</w:t>
      </w:r>
      <w:r>
        <w:t xml:space="preserve"> </w:t>
      </w:r>
      <w:r w:rsidRPr="004B4D1E">
        <w:t>oraz</w:t>
      </w:r>
      <w:r>
        <w:t xml:space="preserve"> </w:t>
      </w:r>
      <w:r w:rsidRPr="004B4D1E">
        <w:t>wydanymi</w:t>
      </w:r>
      <w:r>
        <w:t xml:space="preserve"> </w:t>
      </w:r>
      <w:r w:rsidRPr="004B4D1E">
        <w:t>znakami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a</w:t>
      </w:r>
      <w:r w:rsidR="00C86666">
        <w:t> </w:t>
      </w:r>
      <w:r w:rsidRPr="004B4D1E">
        <w:t>także</w:t>
      </w:r>
      <w:r>
        <w:t xml:space="preserve"> </w:t>
      </w:r>
      <w:r w:rsidRPr="004B4D1E">
        <w:t>właściwego</w:t>
      </w:r>
      <w:r>
        <w:t xml:space="preserve"> </w:t>
      </w:r>
      <w:r w:rsidRPr="004B4D1E">
        <w:t>poboru</w:t>
      </w:r>
      <w:r>
        <w:t xml:space="preserve"> </w:t>
      </w:r>
      <w:r w:rsidRPr="004B4D1E">
        <w:t>akcyzy</w:t>
      </w:r>
      <w:r>
        <w:t xml:space="preserve"> </w:t>
      </w:r>
      <w:r w:rsidRPr="004B4D1E">
        <w:t>od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funkcjonowania</w:t>
      </w:r>
      <w:r>
        <w:t xml:space="preserve"> </w:t>
      </w:r>
      <w:r w:rsidRPr="004B4D1E">
        <w:t>zwolnień</w:t>
      </w:r>
      <w:r>
        <w:t xml:space="preserve"> </w:t>
      </w:r>
      <w:r w:rsidRPr="004B4D1E">
        <w:t>od</w:t>
      </w:r>
      <w:r>
        <w:t xml:space="preserve"> </w:t>
      </w:r>
      <w:r w:rsidRPr="004B4D1E">
        <w:t>akcyzy.</w:t>
      </w:r>
      <w:r w:rsidR="00054602">
        <w:t>”</w:t>
      </w:r>
      <w:r w:rsidRPr="004B4D1E">
        <w:t>.</w:t>
      </w:r>
    </w:p>
    <w:p w:rsidR="001948FD" w:rsidRPr="004B4D1E" w:rsidRDefault="001948FD" w:rsidP="00054602">
      <w:pPr>
        <w:pStyle w:val="ARTartustawynprozporzdzenia"/>
        <w:keepNext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2.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ustawie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1</w:t>
      </w:r>
      <w:r w:rsidR="00C86666" w:rsidRPr="004B4D1E">
        <w:t>0</w:t>
      </w:r>
      <w:r w:rsidR="00C86666">
        <w:t> </w:t>
      </w:r>
      <w:r w:rsidRPr="004B4D1E">
        <w:t>września</w:t>
      </w:r>
      <w:r>
        <w:t xml:space="preserve"> </w:t>
      </w:r>
      <w:r w:rsidRPr="004B4D1E">
        <w:t>199</w:t>
      </w:r>
      <w:r w:rsidR="00C86666" w:rsidRPr="004B4D1E">
        <w:t>9</w:t>
      </w:r>
      <w:r w:rsidR="00C86666">
        <w:t> </w:t>
      </w:r>
      <w:r w:rsidRPr="004B4D1E">
        <w:t>r.</w:t>
      </w:r>
      <w:r>
        <w:t xml:space="preserve"> </w:t>
      </w:r>
      <w:r w:rsidRPr="004B4D1E">
        <w:t>–</w:t>
      </w:r>
      <w:r>
        <w:t xml:space="preserve"> </w:t>
      </w:r>
      <w:r w:rsidRPr="004B4D1E">
        <w:t>Kodeks</w:t>
      </w:r>
      <w:r>
        <w:t xml:space="preserve"> </w:t>
      </w:r>
      <w:r w:rsidRPr="004B4D1E">
        <w:t>karny</w:t>
      </w:r>
      <w:r>
        <w:t xml:space="preserve"> </w:t>
      </w:r>
      <w:r w:rsidRPr="004B4D1E">
        <w:t>skarbowy</w:t>
      </w:r>
      <w:r>
        <w:t xml:space="preserve"> </w:t>
      </w:r>
      <w:r w:rsidRPr="004B4D1E">
        <w:t>(</w:t>
      </w:r>
      <w:r w:rsidR="00C86666">
        <w:t xml:space="preserve">Dz. U. </w:t>
      </w:r>
      <w:r w:rsidR="00C86666" w:rsidRPr="004B4D1E">
        <w:t>z</w:t>
      </w:r>
      <w:r w:rsidR="00C86666">
        <w:t> </w:t>
      </w:r>
      <w:r w:rsidRPr="004B4D1E">
        <w:t>201</w:t>
      </w:r>
      <w:r w:rsidR="00C86666" w:rsidRPr="004B4D1E">
        <w:t>3</w:t>
      </w:r>
      <w:r w:rsidR="00C86666">
        <w:t> </w:t>
      </w:r>
      <w:r w:rsidRPr="004B4D1E">
        <w:t>r.</w:t>
      </w:r>
      <w:r w:rsidR="00C86666">
        <w:t xml:space="preserve"> poz. </w:t>
      </w:r>
      <w:r w:rsidRPr="004B4D1E">
        <w:t>186,</w:t>
      </w:r>
      <w:r w:rsidR="00C86666">
        <w:t xml:space="preserve"> </w:t>
      </w:r>
      <w:r w:rsidR="00C86666" w:rsidRPr="004B4D1E">
        <w:t>z</w:t>
      </w:r>
      <w:r w:rsidR="00C86666">
        <w:t> </w:t>
      </w:r>
      <w:proofErr w:type="spellStart"/>
      <w:r w:rsidRPr="004B4D1E">
        <w:t>późn</w:t>
      </w:r>
      <w:proofErr w:type="spellEnd"/>
      <w:r w:rsidRPr="004B4D1E">
        <w:t>.</w:t>
      </w:r>
      <w:r>
        <w:t xml:space="preserve"> </w:t>
      </w:r>
      <w:r w:rsidRPr="004B4D1E">
        <w:t>zm.</w:t>
      </w:r>
      <w:r w:rsidRPr="004B4D1E">
        <w:rPr>
          <w:rStyle w:val="IGindeksgrny"/>
        </w:rPr>
        <w:footnoteReference w:id="8"/>
      </w:r>
      <w:r w:rsidRPr="004B4D1E">
        <w:rPr>
          <w:rStyle w:val="IGindeksgrny"/>
        </w:rPr>
        <w:t>)</w:t>
      </w:r>
      <w:r w:rsidRPr="004B4D1E">
        <w:t>)</w:t>
      </w:r>
      <w:r>
        <w:t xml:space="preserve"> </w:t>
      </w:r>
      <w:r w:rsidRPr="004B4D1E">
        <w:t>po</w:t>
      </w:r>
      <w:r w:rsidR="00C86666">
        <w:t xml:space="preserve"> art. </w:t>
      </w:r>
      <w:r w:rsidRPr="004B4D1E">
        <w:t>56a</w:t>
      </w:r>
      <w:r>
        <w:t xml:space="preserve"> 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art. </w:t>
      </w:r>
      <w:r w:rsidRPr="004B4D1E">
        <w:t>56b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1948FD">
      <w:pPr>
        <w:pStyle w:val="ZARTzmartartykuempunktem"/>
      </w:pPr>
      <w:r>
        <w:t>„</w:t>
      </w:r>
      <w:r w:rsidR="001948FD" w:rsidRPr="004B4D1E">
        <w:t>Art.</w:t>
      </w:r>
      <w:r>
        <w:t> </w:t>
      </w:r>
      <w:r w:rsidR="001948FD" w:rsidRPr="004B4D1E">
        <w:t>56b.</w:t>
      </w:r>
      <w:r w:rsidR="00C86666">
        <w:t xml:space="preserve"> § </w:t>
      </w:r>
      <w:r w:rsidR="001948FD" w:rsidRPr="004B4D1E">
        <w:t>1.</w:t>
      </w:r>
      <w:r w:rsidR="001948FD">
        <w:t xml:space="preserve"> </w:t>
      </w:r>
      <w:r w:rsidR="001948FD" w:rsidRPr="004B4D1E">
        <w:t>Kto</w:t>
      </w:r>
      <w:r w:rsidR="001948FD">
        <w:t xml:space="preserve"> </w:t>
      </w:r>
      <w:r w:rsidR="001948FD" w:rsidRPr="004B4D1E">
        <w:t>wbrew</w:t>
      </w:r>
      <w:r w:rsidR="001948FD">
        <w:t xml:space="preserve"> </w:t>
      </w:r>
      <w:r w:rsidR="001948FD" w:rsidRPr="004B4D1E">
        <w:t>obowiązkom</w:t>
      </w:r>
      <w:r w:rsidR="001948FD">
        <w:t xml:space="preserve"> </w:t>
      </w:r>
      <w:r w:rsidR="001948FD" w:rsidRPr="004B4D1E">
        <w:t>określonym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20a</w:t>
      </w:r>
      <w:r w:rsidR="00C86666">
        <w:t xml:space="preserve"> ust. </w:t>
      </w:r>
      <w:r w:rsidR="00C86666" w:rsidRPr="004B4D1E">
        <w:t>1</w:t>
      </w:r>
      <w:r w:rsidR="00C86666">
        <w:t xml:space="preserve"> oraz art. </w:t>
      </w:r>
      <w:r w:rsidR="001948FD" w:rsidRPr="004B4D1E">
        <w:t>20</w:t>
      </w:r>
      <w:r w:rsidR="001948FD">
        <w:t>f</w:t>
      </w:r>
      <w:r w:rsidR="00C86666">
        <w:t xml:space="preserve"> ust. </w:t>
      </w:r>
      <w:r w:rsidR="001948FD" w:rsidRPr="004B4D1E">
        <w:t>2–</w:t>
      </w:r>
      <w:r w:rsidR="00C86666" w:rsidRPr="004B4D1E">
        <w:t>4</w:t>
      </w:r>
      <w:r w:rsidR="00C86666">
        <w:t> </w:t>
      </w:r>
      <w:r w:rsidR="001948FD"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dnia</w:t>
      </w:r>
      <w:r w:rsidR="001948FD">
        <w:t xml:space="preserve"> </w:t>
      </w:r>
      <w:r w:rsidR="00C86666" w:rsidRPr="004B4D1E">
        <w:t>6</w:t>
      </w:r>
      <w:r w:rsidR="00C86666">
        <w:t> </w:t>
      </w:r>
      <w:r w:rsidR="001948FD" w:rsidRPr="004B4D1E">
        <w:t>grudnia</w:t>
      </w:r>
      <w:r w:rsidR="001948FD">
        <w:t xml:space="preserve"> </w:t>
      </w:r>
      <w:r w:rsidR="001948FD" w:rsidRPr="004B4D1E">
        <w:t>200</w:t>
      </w:r>
      <w:r w:rsidR="00C86666" w:rsidRPr="004B4D1E">
        <w:t>8</w:t>
      </w:r>
      <w:r w:rsidR="00C86666">
        <w:t> </w:t>
      </w:r>
      <w:r w:rsidR="001948FD"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podatku</w:t>
      </w:r>
      <w:r w:rsidR="001948FD">
        <w:t xml:space="preserve"> </w:t>
      </w:r>
      <w:r w:rsidR="001948FD" w:rsidRPr="004B4D1E">
        <w:t>akcyzowym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składa</w:t>
      </w:r>
      <w:r w:rsidR="001948FD">
        <w:t xml:space="preserve"> </w:t>
      </w:r>
      <w:r w:rsidR="001948FD" w:rsidRPr="004B4D1E">
        <w:t>wniosku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wpis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rejestru</w:t>
      </w:r>
      <w:r w:rsidR="001948FD">
        <w:t xml:space="preserve"> </w:t>
      </w:r>
      <w:r w:rsidR="001948FD" w:rsidRPr="004B4D1E">
        <w:t>pośredniczących</w:t>
      </w:r>
      <w:r w:rsidR="001948FD">
        <w:t xml:space="preserve"> </w:t>
      </w:r>
      <w:r w:rsidR="001948FD" w:rsidRPr="004B4D1E">
        <w:t>podmiotów</w:t>
      </w:r>
      <w:r w:rsidR="001948FD">
        <w:t xml:space="preserve"> </w:t>
      </w:r>
      <w:r w:rsidR="001948FD" w:rsidRPr="004B4D1E">
        <w:t>tytoni</w:t>
      </w:r>
      <w:r w:rsidR="001948FD" w:rsidRPr="004B4D1E">
        <w:t>o</w:t>
      </w:r>
      <w:r w:rsidR="001948FD" w:rsidRPr="004B4D1E">
        <w:t>wych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powiadamia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zaprzestaniu</w:t>
      </w:r>
      <w:r w:rsidR="001948FD">
        <w:t xml:space="preserve"> </w:t>
      </w:r>
      <w:r w:rsidR="001948FD" w:rsidRPr="004B4D1E">
        <w:t>prowadzenia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pośredniczący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tytoniowy,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nie</w:t>
      </w:r>
      <w:r w:rsidR="001948FD">
        <w:t xml:space="preserve"> </w:t>
      </w:r>
      <w:r w:rsidR="001948FD" w:rsidRPr="004B4D1E">
        <w:t>powiadamia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zmianie</w:t>
      </w:r>
      <w:r w:rsidR="001948FD">
        <w:t xml:space="preserve"> </w:t>
      </w:r>
      <w:r w:rsidR="001948FD" w:rsidRPr="004B4D1E">
        <w:t>danych</w:t>
      </w:r>
      <w:r w:rsidR="001948FD">
        <w:t xml:space="preserve"> </w:t>
      </w:r>
      <w:r w:rsidR="001948FD" w:rsidRPr="004B4D1E">
        <w:t>zawartych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wniosku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wpis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rejestru</w:t>
      </w:r>
      <w:r w:rsidR="001948FD">
        <w:t xml:space="preserve"> </w:t>
      </w:r>
      <w:r w:rsidR="001948FD" w:rsidRPr="004B4D1E">
        <w:t>pośredniczących</w:t>
      </w:r>
      <w:r w:rsidR="001948FD">
        <w:t xml:space="preserve"> </w:t>
      </w:r>
      <w:r w:rsidR="001948FD" w:rsidRPr="004B4D1E">
        <w:t>podmiotów</w:t>
      </w:r>
      <w:r w:rsidR="001948FD">
        <w:t xml:space="preserve"> </w:t>
      </w:r>
      <w:r w:rsidR="001948FD" w:rsidRPr="004B4D1E">
        <w:t>tytoniowych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we</w:t>
      </w:r>
      <w:r w:rsidR="001948FD">
        <w:t xml:space="preserve"> </w:t>
      </w:r>
      <w:r w:rsidR="001948FD" w:rsidRPr="004B4D1E">
        <w:t>wniosku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dokonanie</w:t>
      </w:r>
      <w:r w:rsidR="001948FD">
        <w:t xml:space="preserve"> </w:t>
      </w:r>
      <w:r w:rsidR="001948FD" w:rsidRPr="004B4D1E">
        <w:t>zmiany</w:t>
      </w:r>
      <w:r w:rsidR="001948FD">
        <w:t xml:space="preserve"> </w:t>
      </w:r>
      <w:r w:rsidR="001948FD" w:rsidRPr="004B4D1E">
        <w:t>wpisu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rejestru</w:t>
      </w:r>
      <w:r w:rsidR="001948FD">
        <w:t xml:space="preserve"> </w:t>
      </w:r>
      <w:r w:rsidR="001948FD" w:rsidRPr="004B4D1E">
        <w:t>albo</w:t>
      </w:r>
      <w:r w:rsidR="001948FD">
        <w:t xml:space="preserve"> </w:t>
      </w:r>
      <w:r w:rsidR="001948FD" w:rsidRPr="004B4D1E">
        <w:t>składa</w:t>
      </w:r>
      <w:r w:rsidR="001948FD">
        <w:t xml:space="preserve"> </w:t>
      </w:r>
      <w:r w:rsidR="001948FD" w:rsidRPr="004B4D1E">
        <w:t>wniosek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dokonuje</w:t>
      </w:r>
      <w:r w:rsidR="001948FD">
        <w:t xml:space="preserve"> </w:t>
      </w:r>
      <w:r w:rsidR="001948FD" w:rsidRPr="004B4D1E">
        <w:t>powiadomienia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terminie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podaje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nich</w:t>
      </w:r>
      <w:r w:rsidR="001948FD">
        <w:t xml:space="preserve"> </w:t>
      </w:r>
      <w:r w:rsidR="001948FD" w:rsidRPr="004B4D1E">
        <w:t>dane</w:t>
      </w:r>
      <w:r w:rsidR="001948FD">
        <w:t xml:space="preserve"> </w:t>
      </w:r>
      <w:r w:rsidR="001948FD" w:rsidRPr="004B4D1E">
        <w:t>niezgodne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stanem</w:t>
      </w:r>
      <w:r w:rsidR="001948FD">
        <w:t xml:space="preserve"> </w:t>
      </w:r>
      <w:r w:rsidR="001948FD" w:rsidRPr="004B4D1E">
        <w:t>rzeczywistym,</w:t>
      </w:r>
      <w:r w:rsidR="001948FD">
        <w:t xml:space="preserve"> </w:t>
      </w:r>
      <w:r w:rsidR="001948FD" w:rsidRPr="004B4D1E">
        <w:t>podlega</w:t>
      </w:r>
      <w:r w:rsidR="001948FD">
        <w:t xml:space="preserve"> </w:t>
      </w:r>
      <w:r w:rsidR="001948FD" w:rsidRPr="004B4D1E">
        <w:t>karze</w:t>
      </w:r>
      <w:r w:rsidR="001948FD">
        <w:t xml:space="preserve"> </w:t>
      </w:r>
      <w:r w:rsidR="001948FD" w:rsidRPr="004B4D1E">
        <w:t>grzywny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72</w:t>
      </w:r>
      <w:r w:rsidR="00C86666" w:rsidRPr="004B4D1E">
        <w:t>0</w:t>
      </w:r>
      <w:r w:rsidR="00C86666">
        <w:t> </w:t>
      </w:r>
      <w:r w:rsidR="001948FD" w:rsidRPr="004B4D1E">
        <w:t>stawek</w:t>
      </w:r>
      <w:r w:rsidR="001948FD">
        <w:t xml:space="preserve"> </w:t>
      </w:r>
      <w:r w:rsidR="001948FD" w:rsidRPr="004B4D1E">
        <w:t>dzie</w:t>
      </w:r>
      <w:r w:rsidR="001948FD" w:rsidRPr="004B4D1E">
        <w:t>n</w:t>
      </w:r>
      <w:r w:rsidR="001948FD" w:rsidRPr="004B4D1E">
        <w:t>nych.</w:t>
      </w:r>
    </w:p>
    <w:p w:rsidR="001948FD" w:rsidRPr="004B4D1E" w:rsidRDefault="001948FD" w:rsidP="001948FD">
      <w:pPr>
        <w:pStyle w:val="ZUSTzmustartykuempunktem"/>
      </w:pPr>
      <w:r w:rsidRPr="004B4D1E">
        <w:t>§</w:t>
      </w:r>
      <w:r w:rsidR="00054602">
        <w:t> </w:t>
      </w:r>
      <w:r w:rsidRPr="004B4D1E">
        <w:t>2.</w:t>
      </w:r>
      <w:r w:rsidR="00054602">
        <w:t> </w:t>
      </w:r>
      <w:r w:rsidRPr="004B4D1E">
        <w:t>Kto</w:t>
      </w:r>
      <w:r>
        <w:t xml:space="preserve"> </w:t>
      </w:r>
      <w:r w:rsidRPr="004B4D1E">
        <w:t>wbrew</w:t>
      </w:r>
      <w:r>
        <w:t xml:space="preserve"> </w:t>
      </w:r>
      <w:r w:rsidRPr="004B4D1E">
        <w:t>obowiązkom</w:t>
      </w:r>
      <w:r>
        <w:t xml:space="preserve"> </w:t>
      </w:r>
      <w:r w:rsidRPr="004B4D1E">
        <w:t>określonym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16,</w:t>
      </w:r>
      <w:r w:rsidR="00C86666">
        <w:t xml:space="preserve"> art. </w:t>
      </w:r>
      <w:r w:rsidRPr="004B4D1E">
        <w:t>1</w:t>
      </w:r>
      <w:r w:rsidR="00C86666" w:rsidRPr="004B4D1E">
        <w:t>7</w:t>
      </w:r>
      <w:r w:rsidR="00C86666">
        <w:t xml:space="preserve"> i art. </w:t>
      </w:r>
      <w:r w:rsidRPr="004B4D1E">
        <w:t>1</w:t>
      </w:r>
      <w:r w:rsidR="00C86666" w:rsidRPr="004B4D1E">
        <w:t>9</w:t>
      </w:r>
      <w:r w:rsidR="00C86666">
        <w:t> </w:t>
      </w:r>
      <w:r w:rsidRPr="004B4D1E">
        <w:t>ustawy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="00C86666" w:rsidRPr="004B4D1E">
        <w:t>6</w:t>
      </w:r>
      <w:r w:rsidR="00C86666">
        <w:t> </w:t>
      </w:r>
      <w:r w:rsidRPr="004B4D1E">
        <w:t>grudnia</w:t>
      </w:r>
      <w:r>
        <w:t xml:space="preserve"> </w:t>
      </w:r>
      <w:r w:rsidRPr="004B4D1E">
        <w:t>200</w:t>
      </w:r>
      <w:r w:rsidR="00C86666" w:rsidRPr="004B4D1E">
        <w:t>8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podatku</w:t>
      </w:r>
      <w:r>
        <w:t xml:space="preserve"> </w:t>
      </w:r>
      <w:r w:rsidRPr="004B4D1E">
        <w:t>akcyzowym</w:t>
      </w:r>
      <w:r>
        <w:t xml:space="preserve"> </w:t>
      </w:r>
      <w:r w:rsidRPr="004B4D1E">
        <w:t>nie</w:t>
      </w:r>
      <w:r>
        <w:t xml:space="preserve"> </w:t>
      </w:r>
      <w:r w:rsidRPr="004B4D1E">
        <w:t>składa</w:t>
      </w:r>
      <w:r>
        <w:t xml:space="preserve"> </w:t>
      </w:r>
      <w:r w:rsidRPr="004B4D1E">
        <w:t>zgłoszenia</w:t>
      </w:r>
      <w:r>
        <w:t xml:space="preserve"> </w:t>
      </w:r>
      <w:r w:rsidRPr="004B4D1E">
        <w:t>rejestracyjnego,</w:t>
      </w:r>
      <w:r>
        <w:t xml:space="preserve"> </w:t>
      </w:r>
      <w:r w:rsidRPr="004B4D1E">
        <w:t>powiadomienia,</w:t>
      </w:r>
      <w:r>
        <w:t xml:space="preserve"> </w:t>
      </w:r>
      <w:r w:rsidRPr="004B4D1E">
        <w:t>zgłoszenia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zaprzestaniu</w:t>
      </w:r>
      <w:r>
        <w:t xml:space="preserve"> </w:t>
      </w:r>
      <w:r w:rsidRPr="004B4D1E">
        <w:t>prowadzenia</w:t>
      </w:r>
      <w:r>
        <w:t xml:space="preserve"> </w:t>
      </w:r>
      <w:r w:rsidRPr="004B4D1E">
        <w:t>działaln</w:t>
      </w:r>
      <w:r w:rsidRPr="004B4D1E">
        <w:t>o</w:t>
      </w:r>
      <w:r w:rsidRPr="004B4D1E">
        <w:t>ści,</w:t>
      </w:r>
      <w:r>
        <w:t xml:space="preserve"> </w:t>
      </w:r>
      <w:r w:rsidRPr="004B4D1E">
        <w:t>albo</w:t>
      </w:r>
      <w:r>
        <w:t xml:space="preserve"> </w:t>
      </w:r>
      <w:r w:rsidRPr="004B4D1E">
        <w:t>nie</w:t>
      </w:r>
      <w:r>
        <w:t xml:space="preserve"> </w:t>
      </w:r>
      <w:r w:rsidRPr="004B4D1E">
        <w:t>zgłasza</w:t>
      </w:r>
      <w:r>
        <w:t xml:space="preserve"> </w:t>
      </w:r>
      <w:r w:rsidRPr="00054602">
        <w:t>zmiany</w:t>
      </w:r>
      <w:r>
        <w:t xml:space="preserve"> </w:t>
      </w:r>
      <w:r w:rsidRPr="004B4D1E">
        <w:t>danych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nich</w:t>
      </w:r>
      <w:r>
        <w:t xml:space="preserve"> </w:t>
      </w:r>
      <w:r w:rsidRPr="004B4D1E">
        <w:t>zawartych,</w:t>
      </w:r>
      <w:r>
        <w:t xml:space="preserve"> </w:t>
      </w:r>
      <w:r w:rsidRPr="004B4D1E">
        <w:t>albo</w:t>
      </w:r>
      <w:r>
        <w:t xml:space="preserve"> </w:t>
      </w:r>
      <w:r w:rsidRPr="004B4D1E">
        <w:t>składa</w:t>
      </w:r>
      <w:r>
        <w:t xml:space="preserve"> </w:t>
      </w:r>
      <w:r w:rsidRPr="004B4D1E">
        <w:t>je</w:t>
      </w:r>
      <w:r>
        <w:t xml:space="preserve"> </w:t>
      </w:r>
      <w:r w:rsidRPr="004B4D1E">
        <w:t>po</w:t>
      </w:r>
      <w:r>
        <w:t xml:space="preserve"> </w:t>
      </w:r>
      <w:r w:rsidRPr="004B4D1E">
        <w:t>terminie</w:t>
      </w:r>
      <w:r>
        <w:t xml:space="preserve"> </w:t>
      </w:r>
      <w:r w:rsidRPr="004B4D1E">
        <w:t>lub</w:t>
      </w:r>
      <w:r>
        <w:t xml:space="preserve"> </w:t>
      </w:r>
      <w:r w:rsidRPr="004B4D1E">
        <w:t>podaje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nich</w:t>
      </w:r>
      <w:r>
        <w:t xml:space="preserve"> </w:t>
      </w:r>
      <w:r w:rsidRPr="004B4D1E">
        <w:t>dane</w:t>
      </w:r>
      <w:r>
        <w:t xml:space="preserve"> </w:t>
      </w:r>
      <w:r w:rsidRPr="004B4D1E">
        <w:t>niezgodne</w:t>
      </w:r>
      <w:r>
        <w:t xml:space="preserve"> </w:t>
      </w:r>
      <w:r w:rsidRPr="004B4D1E">
        <w:t>ze</w:t>
      </w:r>
      <w:r>
        <w:t xml:space="preserve"> </w:t>
      </w:r>
      <w:r w:rsidRPr="004B4D1E">
        <w:t>stanem</w:t>
      </w:r>
      <w:r>
        <w:t xml:space="preserve"> </w:t>
      </w:r>
      <w:r w:rsidRPr="004B4D1E">
        <w:t>rzeczywistym,</w:t>
      </w:r>
      <w:r>
        <w:t xml:space="preserve"> </w:t>
      </w:r>
      <w:r w:rsidRPr="004B4D1E">
        <w:t>podlega</w:t>
      </w:r>
      <w:r>
        <w:t xml:space="preserve"> </w:t>
      </w:r>
      <w:r w:rsidRPr="004B4D1E">
        <w:t>karze</w:t>
      </w:r>
      <w:r>
        <w:t xml:space="preserve"> </w:t>
      </w:r>
      <w:r w:rsidRPr="004B4D1E">
        <w:t>grzywny</w:t>
      </w:r>
      <w:r>
        <w:t xml:space="preserve"> </w:t>
      </w:r>
      <w:r w:rsidRPr="004B4D1E">
        <w:t>do</w:t>
      </w:r>
      <w:r>
        <w:t xml:space="preserve"> </w:t>
      </w:r>
      <w:r w:rsidRPr="004B4D1E">
        <w:t>12</w:t>
      </w:r>
      <w:r w:rsidR="00C86666" w:rsidRPr="004B4D1E">
        <w:t>0</w:t>
      </w:r>
      <w:r w:rsidR="00C86666">
        <w:t> </w:t>
      </w:r>
      <w:r w:rsidRPr="004B4D1E">
        <w:t>stawek</w:t>
      </w:r>
      <w:r>
        <w:t xml:space="preserve"> </w:t>
      </w:r>
      <w:r w:rsidRPr="004B4D1E">
        <w:t>dziennych.</w:t>
      </w:r>
      <w:r w:rsidR="00054602">
        <w:t>”</w:t>
      </w:r>
      <w:r w:rsidRPr="004B4D1E">
        <w:t>.</w:t>
      </w:r>
    </w:p>
    <w:p w:rsidR="001948FD" w:rsidRPr="004B4D1E" w:rsidRDefault="001948FD" w:rsidP="00054602">
      <w:pPr>
        <w:pStyle w:val="ARTartustawynprozporzdzenia"/>
        <w:keepNext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3.</w:t>
      </w:r>
      <w:r w:rsidR="00C86666">
        <w:t> </w:t>
      </w:r>
      <w:r w:rsidR="00C86666" w:rsidRPr="004B4D1E">
        <w:t>W</w:t>
      </w:r>
      <w:r w:rsidR="00C86666">
        <w:t> </w:t>
      </w:r>
      <w:r w:rsidRPr="004B4D1E">
        <w:t>ustawie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dnia</w:t>
      </w:r>
      <w:r>
        <w:t xml:space="preserve"> </w:t>
      </w:r>
      <w:r w:rsidRPr="004B4D1E">
        <w:t>2</w:t>
      </w:r>
      <w:r w:rsidR="00C86666" w:rsidRPr="004B4D1E">
        <w:t>7</w:t>
      </w:r>
      <w:r w:rsidR="00C86666">
        <w:t> </w:t>
      </w:r>
      <w:r w:rsidRPr="004B4D1E">
        <w:t>sierpnia</w:t>
      </w:r>
      <w:r>
        <w:t xml:space="preserve"> </w:t>
      </w:r>
      <w:r w:rsidRPr="004B4D1E">
        <w:t>200</w:t>
      </w:r>
      <w:r w:rsidR="00C86666" w:rsidRPr="004B4D1E">
        <w:t>9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Służbie</w:t>
      </w:r>
      <w:r>
        <w:t xml:space="preserve"> </w:t>
      </w:r>
      <w:r w:rsidRPr="004B4D1E">
        <w:t>Celnej</w:t>
      </w:r>
      <w:r>
        <w:t xml:space="preserve"> </w:t>
      </w:r>
      <w:r w:rsidRPr="004B4D1E">
        <w:t>(</w:t>
      </w:r>
      <w:r w:rsidR="00C86666">
        <w:t xml:space="preserve">Dz. U. </w:t>
      </w:r>
      <w:r w:rsidR="00C86666" w:rsidRPr="004B4D1E">
        <w:t>z</w:t>
      </w:r>
      <w:r w:rsidR="00C86666">
        <w:t> </w:t>
      </w:r>
      <w:r w:rsidRPr="004B4D1E">
        <w:t>201</w:t>
      </w:r>
      <w:r w:rsidR="00C86666">
        <w:t>5 </w:t>
      </w:r>
      <w:r w:rsidRPr="004B4D1E">
        <w:t>r.</w:t>
      </w:r>
      <w:r w:rsidR="00C86666">
        <w:t xml:space="preserve"> poz. </w:t>
      </w:r>
      <w:r>
        <w:t>990</w:t>
      </w:r>
      <w:r w:rsidR="00AB3D21">
        <w:t xml:space="preserve">, z </w:t>
      </w:r>
      <w:proofErr w:type="spellStart"/>
      <w:r w:rsidR="00AB3D21">
        <w:t>późn</w:t>
      </w:r>
      <w:proofErr w:type="spellEnd"/>
      <w:r w:rsidR="00AB3D21">
        <w:t>. zm.</w:t>
      </w:r>
      <w:r w:rsidR="00AB3D21">
        <w:rPr>
          <w:rStyle w:val="Odwoanieprzypisudolnego"/>
        </w:rPr>
        <w:footnoteReference w:id="9"/>
      </w:r>
      <w:r w:rsidR="00AB3D21">
        <w:rPr>
          <w:rStyle w:val="IGindeksgrny"/>
        </w:rPr>
        <w:t>)</w:t>
      </w:r>
      <w:r w:rsidRPr="004B4D1E">
        <w:t>)</w:t>
      </w:r>
      <w:r>
        <w:t xml:space="preserve"> </w:t>
      </w:r>
      <w:r w:rsidRPr="004B4D1E">
        <w:t>wprowadza</w:t>
      </w:r>
      <w:r>
        <w:t xml:space="preserve"> </w:t>
      </w:r>
      <w:r w:rsidRPr="004B4D1E">
        <w:t>się</w:t>
      </w:r>
      <w:r>
        <w:t xml:space="preserve"> </w:t>
      </w:r>
      <w:r w:rsidRPr="004B4D1E">
        <w:t>następujące</w:t>
      </w:r>
      <w:r>
        <w:t xml:space="preserve"> </w:t>
      </w:r>
      <w:r w:rsidRPr="004B4D1E">
        <w:t>zmiany:</w:t>
      </w:r>
    </w:p>
    <w:p w:rsidR="001948FD" w:rsidRPr="004B4D1E" w:rsidRDefault="001948FD" w:rsidP="00477DA8">
      <w:pPr>
        <w:pStyle w:val="PKTpunkt"/>
        <w:keepNext/>
        <w:spacing w:before="140"/>
      </w:pPr>
      <w:r w:rsidRPr="004B4D1E">
        <w:t>1)</w:t>
      </w:r>
      <w:r w:rsidRPr="004B4D1E">
        <w:tab/>
        <w:t>w</w:t>
      </w:r>
      <w:r w:rsidR="00C86666">
        <w:t xml:space="preserve"> art. </w:t>
      </w:r>
      <w:r w:rsidRPr="004B4D1E">
        <w:t>3</w:t>
      </w:r>
      <w:r w:rsidR="00C86666" w:rsidRPr="004B4D1E">
        <w:t>1</w:t>
      </w:r>
      <w:r w:rsidR="00C86666">
        <w:t> </w:t>
      </w:r>
      <w:r w:rsidRPr="004B4D1E">
        <w:t>po</w:t>
      </w:r>
      <w:r w:rsidR="00C86666">
        <w:t xml:space="preserve"> ust. </w:t>
      </w:r>
      <w:r w:rsidR="00C86666" w:rsidRPr="004B4D1E">
        <w:t>2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2a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477DA8">
      <w:pPr>
        <w:pStyle w:val="ZUSTzmustartykuempunktem"/>
        <w:spacing w:before="100"/>
        <w:ind w:firstLine="482"/>
      </w:pPr>
      <w:r>
        <w:t>„</w:t>
      </w:r>
      <w:r w:rsidR="001948FD" w:rsidRPr="004B4D1E">
        <w:t>2a.</w:t>
      </w:r>
      <w:r>
        <w:t> </w:t>
      </w:r>
      <w:r w:rsidR="001948FD" w:rsidRPr="004B4D1E">
        <w:t>Organem</w:t>
      </w:r>
      <w:r w:rsidR="001948FD">
        <w:t xml:space="preserve"> </w:t>
      </w:r>
      <w:r w:rsidR="001948FD" w:rsidRPr="004B4D1E">
        <w:t>Służby</w:t>
      </w:r>
      <w:r w:rsidR="001948FD">
        <w:t xml:space="preserve"> </w:t>
      </w:r>
      <w:r w:rsidR="001948FD" w:rsidRPr="004B4D1E">
        <w:t>Celnej</w:t>
      </w:r>
      <w:r w:rsidR="001948FD">
        <w:t xml:space="preserve"> </w:t>
      </w:r>
      <w:r w:rsidR="001948FD" w:rsidRPr="004B4D1E">
        <w:t>właściwym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zakresie</w:t>
      </w:r>
      <w:r w:rsidR="001948FD">
        <w:t xml:space="preserve"> </w:t>
      </w:r>
      <w:r w:rsidR="001948FD" w:rsidRPr="004B4D1E">
        <w:t>urzędowego</w:t>
      </w:r>
      <w:r w:rsidR="001948FD">
        <w:t xml:space="preserve"> </w:t>
      </w:r>
      <w:r w:rsidR="001948FD" w:rsidRPr="004B4D1E">
        <w:t>sprawdzenia</w:t>
      </w:r>
      <w:r w:rsidR="001948FD">
        <w:t xml:space="preserve"> </w:t>
      </w:r>
      <w:r w:rsidR="001948FD" w:rsidRPr="004B4D1E">
        <w:t>przeprowadzanego</w:t>
      </w:r>
      <w:r w:rsidR="001948FD">
        <w:t xml:space="preserve"> </w:t>
      </w:r>
      <w:r w:rsidR="001948FD" w:rsidRPr="004B4D1E">
        <w:t>przed</w:t>
      </w:r>
      <w:r w:rsidR="001948FD">
        <w:t xml:space="preserve"> </w:t>
      </w:r>
      <w:r w:rsidR="001948FD" w:rsidRPr="004B4D1E">
        <w:t>wyd</w:t>
      </w:r>
      <w:r w:rsidR="001948FD" w:rsidRPr="004B4D1E">
        <w:t>a</w:t>
      </w:r>
      <w:r w:rsidR="001948FD" w:rsidRPr="004B4D1E">
        <w:t>niem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zmianą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1948FD">
        <w:t xml:space="preserve"> </w:t>
      </w:r>
      <w:r w:rsidR="001948FD"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zakresie</w:t>
      </w:r>
      <w:r w:rsidR="001948FD">
        <w:t xml:space="preserve"> </w:t>
      </w:r>
      <w:r w:rsidR="001948FD" w:rsidRPr="004B4D1E">
        <w:t>podatku</w:t>
      </w:r>
      <w:r w:rsidR="001948FD">
        <w:t xml:space="preserve"> </w:t>
      </w:r>
      <w:r w:rsidR="001948FD" w:rsidRPr="004B4D1E">
        <w:t>akcyzowego</w:t>
      </w:r>
      <w:r w:rsidR="001948FD">
        <w:t xml:space="preserve"> </w:t>
      </w:r>
      <w:r w:rsidR="001948FD" w:rsidRPr="004B4D1E">
        <w:t>oraz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zakresie</w:t>
      </w:r>
      <w:r w:rsidR="001948FD">
        <w:t xml:space="preserve"> </w:t>
      </w:r>
      <w:r w:rsidR="001948FD" w:rsidRPr="004B4D1E">
        <w:t>zatwie</w:t>
      </w:r>
      <w:r w:rsidR="001948FD" w:rsidRPr="004B4D1E">
        <w:t>r</w:t>
      </w:r>
      <w:r w:rsidR="001948FD" w:rsidRPr="004B4D1E">
        <w:t>dzenia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prowadzenia</w:t>
      </w:r>
      <w:r w:rsidR="001948FD">
        <w:t xml:space="preserve"> </w:t>
      </w:r>
      <w:r w:rsidR="001948FD" w:rsidRPr="004B4D1E">
        <w:t>akt</w:t>
      </w:r>
      <w:r w:rsidR="001948FD">
        <w:t xml:space="preserve"> </w:t>
      </w:r>
      <w:r w:rsidR="001948FD" w:rsidRPr="004B4D1E">
        <w:t>weryfikacyjnych</w:t>
      </w:r>
      <w:r w:rsidR="001948FD">
        <w:t xml:space="preserve"> </w:t>
      </w:r>
      <w:r w:rsidR="001948FD" w:rsidRPr="004B4D1E">
        <w:t>zgromadzonych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toku</w:t>
      </w:r>
      <w:r w:rsidR="001948FD">
        <w:t xml:space="preserve"> </w:t>
      </w:r>
      <w:r w:rsidR="001948FD" w:rsidRPr="004B4D1E">
        <w:t>urzędowego</w:t>
      </w:r>
      <w:r w:rsidR="001948FD">
        <w:t xml:space="preserve"> </w:t>
      </w:r>
      <w:r w:rsidR="001948FD" w:rsidRPr="004B4D1E">
        <w:t>sprawdzenia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naczelnik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1948FD">
        <w:t xml:space="preserve"> </w:t>
      </w:r>
      <w:r w:rsidR="001948FD" w:rsidRPr="004B4D1E">
        <w:t>właściwy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podstawie</w:t>
      </w:r>
      <w:r w:rsidR="001948FD">
        <w:t xml:space="preserve"> </w:t>
      </w:r>
      <w:r w:rsidR="001948FD" w:rsidRPr="004B4D1E">
        <w:t>przepisów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podatku</w:t>
      </w:r>
      <w:r w:rsidR="001948FD">
        <w:t xml:space="preserve"> </w:t>
      </w:r>
      <w:r w:rsidR="001948FD" w:rsidRPr="004B4D1E">
        <w:t>akcyzowym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wydania</w:t>
      </w:r>
      <w:r w:rsidR="001948FD">
        <w:t xml:space="preserve"> </w:t>
      </w:r>
      <w:r w:rsidR="001948FD" w:rsidRPr="004B4D1E">
        <w:t>zezwolenia.</w:t>
      </w:r>
      <w:r>
        <w:t>”</w:t>
      </w:r>
      <w:r w:rsidR="001948FD" w:rsidRPr="004B4D1E">
        <w:t>;</w:t>
      </w:r>
    </w:p>
    <w:p w:rsidR="001948FD" w:rsidRPr="00477DA8" w:rsidRDefault="001948FD" w:rsidP="00477DA8">
      <w:pPr>
        <w:pStyle w:val="PKTpunkt"/>
        <w:spacing w:before="140"/>
        <w:rPr>
          <w:bCs w:val="0"/>
        </w:rPr>
      </w:pPr>
      <w:r w:rsidRPr="00477DA8">
        <w:rPr>
          <w:bCs w:val="0"/>
        </w:rPr>
        <w:t>2)</w:t>
      </w:r>
      <w:r w:rsidRPr="00477DA8">
        <w:rPr>
          <w:bCs w:val="0"/>
        </w:rPr>
        <w:tab/>
        <w:t>w</w:t>
      </w:r>
      <w:r w:rsidR="00C86666" w:rsidRPr="00477DA8">
        <w:rPr>
          <w:bCs w:val="0"/>
        </w:rPr>
        <w:t xml:space="preserve"> art. </w:t>
      </w:r>
      <w:r w:rsidRPr="00477DA8">
        <w:rPr>
          <w:bCs w:val="0"/>
        </w:rPr>
        <w:t>3</w:t>
      </w:r>
      <w:r w:rsidR="00C86666" w:rsidRPr="00477DA8">
        <w:rPr>
          <w:bCs w:val="0"/>
        </w:rPr>
        <w:t>3 </w:t>
      </w:r>
      <w:r w:rsidRPr="00477DA8">
        <w:rPr>
          <w:bCs w:val="0"/>
        </w:rPr>
        <w:t>dodaje się</w:t>
      </w:r>
      <w:r w:rsidR="00C86666" w:rsidRPr="00477DA8">
        <w:rPr>
          <w:bCs w:val="0"/>
        </w:rPr>
        <w:t xml:space="preserve"> ust. 5 w </w:t>
      </w:r>
      <w:r w:rsidRPr="00477DA8">
        <w:rPr>
          <w:bCs w:val="0"/>
        </w:rPr>
        <w:t>brzmieniu:</w:t>
      </w:r>
    </w:p>
    <w:p w:rsidR="001948FD" w:rsidRPr="004B4D1E" w:rsidRDefault="00054602" w:rsidP="00477DA8">
      <w:pPr>
        <w:pStyle w:val="ZUSTzmustartykuempunktem"/>
        <w:spacing w:before="100"/>
        <w:ind w:firstLine="482"/>
      </w:pPr>
      <w:r>
        <w:t>„</w:t>
      </w:r>
      <w:r w:rsidR="001948FD" w:rsidRPr="004B4D1E">
        <w:t>5.</w:t>
      </w:r>
      <w:r>
        <w:t> </w:t>
      </w:r>
      <w:r w:rsidR="001948FD" w:rsidRPr="004B4D1E">
        <w:t>Podmiot</w:t>
      </w:r>
      <w:r w:rsidR="001948FD">
        <w:t xml:space="preserve"> </w:t>
      </w:r>
      <w:r w:rsidR="001948FD" w:rsidRPr="004B4D1E">
        <w:t>podlegający</w:t>
      </w:r>
      <w:r w:rsidR="001948FD">
        <w:t xml:space="preserve"> </w:t>
      </w:r>
      <w:r w:rsidR="001948FD" w:rsidRPr="004B4D1E">
        <w:t>kontroli</w:t>
      </w:r>
      <w:r w:rsidR="001948FD">
        <w:t xml:space="preserve"> </w:t>
      </w:r>
      <w:r w:rsidR="001948FD" w:rsidRPr="004B4D1E">
        <w:t>ma</w:t>
      </w:r>
      <w:r w:rsidR="001948FD">
        <w:t xml:space="preserve"> </w:t>
      </w:r>
      <w:r w:rsidR="001948FD" w:rsidRPr="004B4D1E">
        <w:t>obowiązek</w:t>
      </w:r>
      <w:r w:rsidR="001948FD">
        <w:t xml:space="preserve"> </w:t>
      </w:r>
      <w:r w:rsidR="001948FD" w:rsidRPr="004B4D1E">
        <w:t>przystąpić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inwentaryzacji,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1</w:t>
      </w:r>
      <w:r w:rsidR="00C86666">
        <w:t xml:space="preserve"> pkt </w:t>
      </w:r>
      <w:r w:rsidR="001948FD" w:rsidRPr="004B4D1E">
        <w:t>8,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terminie</w:t>
      </w:r>
      <w:r w:rsidR="001948FD">
        <w:t xml:space="preserve"> </w:t>
      </w:r>
      <w:r w:rsidR="00C86666" w:rsidRPr="004B4D1E">
        <w:t>3</w:t>
      </w:r>
      <w:r w:rsidR="00C86666">
        <w:t> </w:t>
      </w:r>
      <w:r w:rsidR="001948FD" w:rsidRPr="004B4D1E">
        <w:t>dni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dnia</w:t>
      </w:r>
      <w:r w:rsidR="001948FD">
        <w:t xml:space="preserve"> </w:t>
      </w:r>
      <w:r w:rsidR="001948FD" w:rsidRPr="004B4D1E">
        <w:t>otrzymania</w:t>
      </w:r>
      <w:r w:rsidR="001948FD">
        <w:t xml:space="preserve"> </w:t>
      </w:r>
      <w:r w:rsidR="001948FD" w:rsidRPr="004B4D1E">
        <w:t>żądania</w:t>
      </w:r>
      <w:r w:rsidR="001948FD">
        <w:t xml:space="preserve"> </w:t>
      </w:r>
      <w:r w:rsidR="001948FD" w:rsidRPr="004B4D1E">
        <w:t>przeprowadzenia</w:t>
      </w:r>
      <w:r w:rsidR="001948FD">
        <w:t xml:space="preserve"> </w:t>
      </w:r>
      <w:r w:rsidR="001948FD" w:rsidRPr="004B4D1E">
        <w:t>inwentaryzacji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niezwłocznie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otrzymaniu</w:t>
      </w:r>
      <w:r w:rsidR="001948FD">
        <w:t xml:space="preserve"> </w:t>
      </w:r>
      <w:r w:rsidR="001948FD" w:rsidRPr="004B4D1E">
        <w:t>tego</w:t>
      </w:r>
      <w:r w:rsidR="001948FD">
        <w:t xml:space="preserve"> </w:t>
      </w:r>
      <w:r w:rsidR="001948FD" w:rsidRPr="004B4D1E">
        <w:t>żądania,</w:t>
      </w:r>
      <w:r w:rsidR="001948FD">
        <w:t xml:space="preserve"> </w:t>
      </w:r>
      <w:r w:rsidR="001948FD" w:rsidRPr="004B4D1E">
        <w:t>jeżeli</w:t>
      </w:r>
      <w:r w:rsidR="001948FD">
        <w:t xml:space="preserve"> </w:t>
      </w:r>
      <w:r w:rsidR="001948FD" w:rsidRPr="004B4D1E">
        <w:t>istnieje</w:t>
      </w:r>
      <w:r w:rsidR="001948FD">
        <w:t xml:space="preserve"> </w:t>
      </w:r>
      <w:r w:rsidR="001948FD" w:rsidRPr="004B4D1E">
        <w:t>podejrzenie</w:t>
      </w:r>
      <w:r w:rsidR="001948FD">
        <w:t xml:space="preserve"> </w:t>
      </w:r>
      <w:r w:rsidR="001948FD" w:rsidRPr="004B4D1E">
        <w:t>popełnienia</w:t>
      </w:r>
      <w:r w:rsidR="001948FD">
        <w:t xml:space="preserve"> </w:t>
      </w:r>
      <w:r w:rsidR="001948FD" w:rsidRPr="004B4D1E">
        <w:t>wykroczenia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przestępstwa.</w:t>
      </w:r>
      <w:r>
        <w:t>”</w:t>
      </w:r>
      <w:r w:rsidR="001948FD" w:rsidRPr="004B4D1E">
        <w:t>;</w:t>
      </w:r>
    </w:p>
    <w:p w:rsidR="001948FD" w:rsidRPr="00477DA8" w:rsidRDefault="001948FD" w:rsidP="00477DA8">
      <w:pPr>
        <w:pStyle w:val="PKTpunkt"/>
        <w:spacing w:before="140"/>
        <w:rPr>
          <w:bCs w:val="0"/>
        </w:rPr>
      </w:pPr>
      <w:r w:rsidRPr="00477DA8">
        <w:rPr>
          <w:bCs w:val="0"/>
        </w:rPr>
        <w:t>3)</w:t>
      </w:r>
      <w:r w:rsidRPr="00477DA8">
        <w:rPr>
          <w:bCs w:val="0"/>
        </w:rPr>
        <w:tab/>
        <w:t>w</w:t>
      </w:r>
      <w:r w:rsidR="00C86666" w:rsidRPr="00477DA8">
        <w:rPr>
          <w:bCs w:val="0"/>
        </w:rPr>
        <w:t xml:space="preserve"> art. </w:t>
      </w:r>
      <w:r w:rsidRPr="00477DA8">
        <w:rPr>
          <w:bCs w:val="0"/>
        </w:rPr>
        <w:t>3</w:t>
      </w:r>
      <w:r w:rsidR="00C86666" w:rsidRPr="00477DA8">
        <w:rPr>
          <w:bCs w:val="0"/>
        </w:rPr>
        <w:t>4 w ust. 1 w pkt </w:t>
      </w:r>
      <w:r w:rsidRPr="00477DA8">
        <w:rPr>
          <w:bCs w:val="0"/>
        </w:rPr>
        <w:t>1: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lit.</w:t>
      </w:r>
      <w:r w:rsidR="00C86666">
        <w:t xml:space="preserve"> </w:t>
      </w:r>
      <w:r w:rsidR="00C86666" w:rsidRPr="004B4D1E">
        <w:t>a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LITzmlitliter"/>
      </w:pPr>
      <w:r>
        <w:t>„</w:t>
      </w:r>
      <w:r w:rsidR="001948FD" w:rsidRPr="004B4D1E">
        <w:t>a)</w:t>
      </w:r>
      <w:r w:rsidR="001948FD" w:rsidRPr="004B4D1E">
        <w:tab/>
        <w:t>przesłać,</w:t>
      </w:r>
      <w:r w:rsidR="001948FD">
        <w:t xml:space="preserve"> </w:t>
      </w:r>
      <w:r w:rsidR="001948FD"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art. </w:t>
      </w:r>
      <w:r w:rsidR="001948FD" w:rsidRPr="004B4D1E">
        <w:t>64,</w:t>
      </w:r>
      <w:r w:rsidR="001948FD">
        <w:t xml:space="preserve"> </w:t>
      </w:r>
      <w:r w:rsidR="001948FD" w:rsidRPr="004B4D1E">
        <w:t>właściwemu</w:t>
      </w:r>
      <w:r w:rsidR="001948FD">
        <w:t xml:space="preserve"> </w:t>
      </w:r>
      <w:r w:rsidR="001948FD" w:rsidRPr="004B4D1E">
        <w:t>naczelnikowi</w:t>
      </w:r>
      <w:r w:rsidR="001948FD">
        <w:t xml:space="preserve"> </w:t>
      </w:r>
      <w:r w:rsidR="001948FD" w:rsidRPr="004B4D1E">
        <w:t>urzędu</w:t>
      </w:r>
      <w:r w:rsidR="001948FD">
        <w:t xml:space="preserve"> </w:t>
      </w:r>
      <w:r w:rsidR="001948FD" w:rsidRPr="004B4D1E">
        <w:t>celnego</w:t>
      </w:r>
      <w:r w:rsidR="001948FD">
        <w:t xml:space="preserve"> </w:t>
      </w:r>
      <w:r w:rsidR="001948FD" w:rsidRPr="004B4D1E">
        <w:t>zgłoszenie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dokumentację</w:t>
      </w:r>
      <w:r w:rsidR="001948FD">
        <w:t xml:space="preserve"> </w:t>
      </w:r>
      <w:r w:rsidR="001948FD" w:rsidRPr="004B4D1E">
        <w:t>dot</w:t>
      </w:r>
      <w:r w:rsidR="001948FD" w:rsidRPr="004B4D1E">
        <w:t>y</w:t>
      </w:r>
      <w:r w:rsidR="001948FD" w:rsidRPr="004B4D1E">
        <w:t>czącą</w:t>
      </w:r>
      <w:r w:rsidR="001948FD">
        <w:t xml:space="preserve"> </w:t>
      </w:r>
      <w:r w:rsidR="001948FD"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tym</w:t>
      </w:r>
      <w:r w:rsidR="001948FD">
        <w:t xml:space="preserve"> </w:t>
      </w:r>
      <w:r w:rsidR="001948FD" w:rsidRPr="004B4D1E">
        <w:t>zakresie,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lit.</w:t>
      </w:r>
      <w:r>
        <w:t xml:space="preserve"> </w:t>
      </w:r>
      <w:r w:rsidRPr="004B4D1E">
        <w:t>c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LITzmlitliter"/>
      </w:pPr>
      <w:r>
        <w:t>„</w:t>
      </w:r>
      <w:r w:rsidR="001948FD" w:rsidRPr="004B4D1E">
        <w:t>c)</w:t>
      </w:r>
      <w:r w:rsidR="001948FD" w:rsidRPr="004B4D1E">
        <w:tab/>
        <w:t>przechowywać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oddzielnych</w:t>
      </w:r>
      <w:r w:rsidR="001948FD">
        <w:t xml:space="preserve"> </w:t>
      </w:r>
      <w:r w:rsidR="001948FD" w:rsidRPr="004B4D1E">
        <w:t>naczyniach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miejscach</w:t>
      </w:r>
      <w:r w:rsidR="001948FD">
        <w:t xml:space="preserve"> </w:t>
      </w:r>
      <w:r w:rsidR="001948FD" w:rsidRPr="004B4D1E">
        <w:t>wyroby</w:t>
      </w:r>
      <w:r w:rsidR="001948FD">
        <w:t xml:space="preserve"> </w:t>
      </w:r>
      <w:r w:rsidR="001948FD" w:rsidRPr="004B4D1E">
        <w:t>podlegające</w:t>
      </w:r>
      <w:r w:rsidR="001948FD">
        <w:t xml:space="preserve"> </w:t>
      </w:r>
      <w:r w:rsidR="001948FD" w:rsidRPr="004B4D1E">
        <w:t>kontroli,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wyjątkiem</w:t>
      </w:r>
      <w:r w:rsidR="001948FD">
        <w:t xml:space="preserve"> </w:t>
      </w:r>
      <w:r w:rsidR="001948FD" w:rsidRPr="004B4D1E">
        <w:t>przypa</w:t>
      </w:r>
      <w:r w:rsidR="001948FD" w:rsidRPr="004B4D1E">
        <w:t>d</w:t>
      </w:r>
      <w:r w:rsidR="001948FD" w:rsidRPr="004B4D1E">
        <w:t>ków,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054602">
        <w:t>przepisy</w:t>
      </w:r>
      <w:r w:rsidR="00C86666" w:rsidRPr="00054602">
        <w:t xml:space="preserve"> o</w:t>
      </w:r>
      <w:r w:rsidR="00C86666">
        <w:t> </w:t>
      </w:r>
      <w:r w:rsidR="001948FD" w:rsidRPr="00054602">
        <w:t xml:space="preserve">podatku akcyzowym </w:t>
      </w:r>
      <w:r w:rsidR="001948FD" w:rsidRPr="004B4D1E">
        <w:t>przewidują</w:t>
      </w:r>
      <w:r w:rsidR="001948FD">
        <w:t xml:space="preserve"> </w:t>
      </w:r>
      <w:r w:rsidR="001948FD" w:rsidRPr="004B4D1E">
        <w:t>możliwość</w:t>
      </w:r>
      <w:r w:rsidR="001948FD">
        <w:t xml:space="preserve"> </w:t>
      </w:r>
      <w:r w:rsidR="001948FD" w:rsidRPr="004B4D1E">
        <w:t>magazynowania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jednym</w:t>
      </w:r>
      <w:r w:rsidR="001948FD">
        <w:t xml:space="preserve"> </w:t>
      </w:r>
      <w:r w:rsidR="001948FD" w:rsidRPr="004B4D1E">
        <w:t>zbiorn</w:t>
      </w:r>
      <w:r w:rsidR="001948FD" w:rsidRPr="004B4D1E">
        <w:t>i</w:t>
      </w:r>
      <w:r w:rsidR="001948FD" w:rsidRPr="004B4D1E">
        <w:t>ku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energetycznych:</w:t>
      </w:r>
      <w:r w:rsidR="001948FD">
        <w:t xml:space="preserve"> </w:t>
      </w:r>
      <w:r w:rsidR="001948FD" w:rsidRPr="004B4D1E">
        <w:t>objętych</w:t>
      </w:r>
      <w:r w:rsidR="001948FD">
        <w:t xml:space="preserve"> </w:t>
      </w:r>
      <w:r w:rsidR="001948FD" w:rsidRPr="004B4D1E">
        <w:t>procedurą</w:t>
      </w:r>
      <w:r w:rsidR="001948FD">
        <w:t xml:space="preserve"> </w:t>
      </w:r>
      <w:r w:rsidR="001948FD" w:rsidRPr="004B4D1E">
        <w:t>zawieszenia</w:t>
      </w:r>
      <w:r w:rsidR="001948FD">
        <w:t xml:space="preserve"> </w:t>
      </w:r>
      <w:r w:rsidR="001948FD" w:rsidRPr="004B4D1E">
        <w:t>poboru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zwolnionych</w:t>
      </w:r>
      <w:r w:rsidR="001948FD">
        <w:t xml:space="preserve"> </w:t>
      </w:r>
      <w:r w:rsidR="001948FD" w:rsidRPr="004B4D1E">
        <w:t>od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przeznaczenie,</w:t>
      </w:r>
      <w:r w:rsidR="001948FD">
        <w:t xml:space="preserve"> </w:t>
      </w:r>
      <w:r w:rsidR="001948FD" w:rsidRPr="004B4D1E">
        <w:t>opodatkowanych</w:t>
      </w:r>
      <w:r w:rsidR="001948FD">
        <w:t xml:space="preserve"> </w:t>
      </w:r>
      <w:r w:rsidR="001948FD" w:rsidRPr="004B4D1E">
        <w:t>zerową</w:t>
      </w:r>
      <w:r w:rsidR="001948FD">
        <w:t xml:space="preserve"> </w:t>
      </w:r>
      <w:r w:rsidR="001948FD" w:rsidRPr="004B4D1E">
        <w:t>stawką</w:t>
      </w:r>
      <w:r w:rsidR="001948FD">
        <w:t xml:space="preserve"> </w:t>
      </w:r>
      <w:r w:rsidR="001948FD" w:rsidRPr="004B4D1E">
        <w:t>akcyzy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względu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ich</w:t>
      </w:r>
      <w:r w:rsidR="001948FD">
        <w:t xml:space="preserve"> </w:t>
      </w:r>
      <w:r w:rsidR="001948FD" w:rsidRPr="004B4D1E">
        <w:t>przeznaczenie</w:t>
      </w:r>
      <w:r w:rsidR="001948FD">
        <w:t xml:space="preserve"> </w:t>
      </w:r>
      <w:r w:rsidR="001948FD" w:rsidRPr="004B4D1E">
        <w:t>oraz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zapłaconą</w:t>
      </w:r>
      <w:r w:rsidR="001948FD">
        <w:t xml:space="preserve"> </w:t>
      </w:r>
      <w:r w:rsidR="001948FD" w:rsidRPr="004B4D1E">
        <w:t>akcyzą,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lit.</w:t>
      </w:r>
      <w:r>
        <w:t xml:space="preserve"> </w:t>
      </w:r>
      <w:r w:rsidRPr="004B4D1E">
        <w:t>h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LITzmlitliter"/>
      </w:pPr>
      <w:r>
        <w:t>„</w:t>
      </w:r>
      <w:r w:rsidR="001948FD" w:rsidRPr="004B4D1E">
        <w:t>h)</w:t>
      </w:r>
      <w:r w:rsidR="001948FD" w:rsidRPr="004B4D1E">
        <w:tab/>
        <w:t>prowadzić</w:t>
      </w:r>
      <w:r w:rsidR="001948FD">
        <w:t xml:space="preserve"> </w:t>
      </w:r>
      <w:r w:rsidR="001948FD" w:rsidRPr="004B4D1E">
        <w:t>ewidencję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inną</w:t>
      </w:r>
      <w:r w:rsidR="001948FD">
        <w:t xml:space="preserve"> </w:t>
      </w:r>
      <w:r w:rsidR="001948FD" w:rsidRPr="004B4D1E">
        <w:t>dokumentację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znaków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przepisami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podatku</w:t>
      </w:r>
      <w:r w:rsidR="001948FD">
        <w:t xml:space="preserve"> </w:t>
      </w:r>
      <w:r w:rsidR="001948FD" w:rsidRPr="004B4D1E">
        <w:t>akcyzowym,</w:t>
      </w:r>
      <w:r w:rsidR="001948FD">
        <w:t xml:space="preserve"> </w:t>
      </w:r>
      <w:r w:rsidR="001948FD" w:rsidRPr="004B4D1E">
        <w:t>związaną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działalnością</w:t>
      </w:r>
      <w:r w:rsidR="001948FD">
        <w:t xml:space="preserve"> </w:t>
      </w:r>
      <w:r w:rsidR="001948FD" w:rsidRPr="004B4D1E">
        <w:t>podlegającą</w:t>
      </w:r>
      <w:r w:rsidR="001948FD">
        <w:t xml:space="preserve"> </w:t>
      </w:r>
      <w:r w:rsidR="001948FD" w:rsidRPr="004B4D1E">
        <w:t>kontroli,</w:t>
      </w:r>
      <w:r>
        <w:t>”</w:t>
      </w:r>
      <w:r w:rsidR="001948FD" w:rsidRPr="004B4D1E">
        <w:t>;</w:t>
      </w:r>
    </w:p>
    <w:p w:rsidR="001948FD" w:rsidRPr="00477DA8" w:rsidRDefault="001948FD" w:rsidP="00477DA8">
      <w:pPr>
        <w:pStyle w:val="PKTpunkt"/>
        <w:spacing w:before="140"/>
        <w:rPr>
          <w:bCs w:val="0"/>
        </w:rPr>
      </w:pPr>
      <w:r w:rsidRPr="00477DA8">
        <w:rPr>
          <w:bCs w:val="0"/>
        </w:rPr>
        <w:t>4)</w:t>
      </w:r>
      <w:r w:rsidRPr="00477DA8">
        <w:rPr>
          <w:bCs w:val="0"/>
        </w:rPr>
        <w:tab/>
        <w:t>w</w:t>
      </w:r>
      <w:r w:rsidR="00C86666" w:rsidRPr="00477DA8">
        <w:rPr>
          <w:bCs w:val="0"/>
        </w:rPr>
        <w:t xml:space="preserve"> art. </w:t>
      </w:r>
      <w:r w:rsidRPr="00477DA8">
        <w:rPr>
          <w:bCs w:val="0"/>
        </w:rPr>
        <w:t>4</w:t>
      </w:r>
      <w:r w:rsidR="00C86666" w:rsidRPr="00477DA8">
        <w:rPr>
          <w:bCs w:val="0"/>
        </w:rPr>
        <w:t>0 </w:t>
      </w:r>
      <w:r w:rsidRPr="00477DA8">
        <w:rPr>
          <w:bCs w:val="0"/>
        </w:rPr>
        <w:t>dodaje się</w:t>
      </w:r>
      <w:r w:rsidR="00C86666" w:rsidRPr="00477DA8">
        <w:rPr>
          <w:bCs w:val="0"/>
        </w:rPr>
        <w:t xml:space="preserve"> ust. </w:t>
      </w:r>
      <w:r w:rsidRPr="00477DA8">
        <w:rPr>
          <w:bCs w:val="0"/>
        </w:rPr>
        <w:t>5–</w:t>
      </w:r>
      <w:r w:rsidR="00C86666" w:rsidRPr="00477DA8">
        <w:rPr>
          <w:bCs w:val="0"/>
        </w:rPr>
        <w:t>7 w </w:t>
      </w:r>
      <w:r w:rsidRPr="00477DA8">
        <w:rPr>
          <w:bCs w:val="0"/>
        </w:rPr>
        <w:t>brzmieniu:</w:t>
      </w:r>
    </w:p>
    <w:p w:rsidR="001948FD" w:rsidRPr="004B4D1E" w:rsidRDefault="00054602" w:rsidP="00477DA8">
      <w:pPr>
        <w:pStyle w:val="ZUSTzmustartykuempunktem"/>
        <w:spacing w:before="100"/>
        <w:ind w:firstLine="482"/>
      </w:pPr>
      <w:r>
        <w:t>„</w:t>
      </w:r>
      <w:r w:rsidR="001948FD" w:rsidRPr="004B4D1E">
        <w:t>5.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054602">
        <w:t>przeprowadzenia</w:t>
      </w:r>
      <w:r w:rsidR="001948FD">
        <w:t xml:space="preserve"> </w:t>
      </w:r>
      <w:r w:rsidR="001948FD" w:rsidRPr="004B4D1E">
        <w:t>czynności</w:t>
      </w:r>
      <w:r w:rsidR="001948FD">
        <w:t xml:space="preserve"> </w:t>
      </w:r>
      <w:r w:rsidR="001948FD" w:rsidRPr="004B4D1E">
        <w:t>kontrolnych</w:t>
      </w:r>
      <w:r w:rsidR="001948FD">
        <w:t xml:space="preserve"> </w:t>
      </w:r>
      <w:r w:rsidR="001948FD" w:rsidRPr="004B4D1E">
        <w:t>dotyczących</w:t>
      </w:r>
      <w:r w:rsidR="001948FD">
        <w:t xml:space="preserve"> </w:t>
      </w:r>
      <w:r w:rsidR="001948FD" w:rsidRPr="004B4D1E">
        <w:t>stanu</w:t>
      </w:r>
      <w:r w:rsidR="001948FD">
        <w:t xml:space="preserve"> </w:t>
      </w:r>
      <w:r w:rsidR="001948FD" w:rsidRPr="004B4D1E">
        <w:t>zapasów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obrotu</w:t>
      </w:r>
      <w:r w:rsidR="001948FD">
        <w:t xml:space="preserve"> </w:t>
      </w:r>
      <w:r w:rsidR="001948FD" w:rsidRPr="004B4D1E">
        <w:t>wyrobami</w:t>
      </w:r>
      <w:r w:rsidR="001948FD">
        <w:t xml:space="preserve"> </w:t>
      </w:r>
      <w:r w:rsidR="001948FD" w:rsidRPr="004B4D1E">
        <w:t>a</w:t>
      </w:r>
      <w:r w:rsidR="001948FD" w:rsidRPr="004B4D1E">
        <w:t>k</w:t>
      </w:r>
      <w:r w:rsidR="001948FD" w:rsidRPr="004B4D1E">
        <w:t>cyzowymi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stosowania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oznaczania</w:t>
      </w:r>
      <w:r w:rsidR="001948FD">
        <w:t xml:space="preserve"> </w:t>
      </w:r>
      <w:r w:rsidR="001948FD" w:rsidRPr="004B4D1E">
        <w:t>tych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znakami</w:t>
      </w:r>
      <w:r w:rsidR="001948FD">
        <w:t xml:space="preserve"> </w:t>
      </w:r>
      <w:r w:rsidR="001948FD" w:rsidRPr="004B4D1E">
        <w:t>akcyzy,</w:t>
      </w:r>
      <w:r w:rsidR="001948FD">
        <w:t xml:space="preserve"> </w:t>
      </w:r>
      <w:r w:rsidR="001948FD" w:rsidRPr="004B4D1E">
        <w:t>podmiot</w:t>
      </w:r>
      <w:r w:rsidR="001948FD">
        <w:t xml:space="preserve"> </w:t>
      </w:r>
      <w:r w:rsidR="001948FD" w:rsidRPr="004B4D1E">
        <w:t>podlegający</w:t>
      </w:r>
      <w:r w:rsidR="001948FD">
        <w:t xml:space="preserve"> </w:t>
      </w:r>
      <w:r w:rsidR="001948FD" w:rsidRPr="004B4D1E">
        <w:t>kontroli</w:t>
      </w:r>
      <w:r w:rsidR="001948FD">
        <w:t xml:space="preserve"> </w:t>
      </w:r>
      <w:r w:rsidR="001948FD" w:rsidRPr="004B4D1E">
        <w:t>może</w:t>
      </w:r>
      <w:r w:rsidR="001948FD">
        <w:t xml:space="preserve"> </w:t>
      </w:r>
      <w:r w:rsidR="001948FD" w:rsidRPr="004B4D1E">
        <w:t>wnieść</w:t>
      </w:r>
      <w:r w:rsidR="001948FD">
        <w:t xml:space="preserve"> </w:t>
      </w:r>
      <w:r w:rsidR="001948FD" w:rsidRPr="004B4D1E">
        <w:t>zastrzeżenia</w:t>
      </w:r>
      <w:r w:rsidR="001948FD">
        <w:t xml:space="preserve"> </w:t>
      </w:r>
      <w:r w:rsidR="001948FD" w:rsidRPr="004B4D1E">
        <w:t>do</w:t>
      </w:r>
      <w:r w:rsidR="001948FD">
        <w:t xml:space="preserve"> </w:t>
      </w:r>
      <w:r w:rsidR="001948FD" w:rsidRPr="004B4D1E">
        <w:t>protokołu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tych</w:t>
      </w:r>
      <w:r w:rsidR="001948FD">
        <w:t xml:space="preserve"> </w:t>
      </w:r>
      <w:r w:rsidR="001948FD" w:rsidRPr="004B4D1E">
        <w:t>czynności,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którym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1948FD" w:rsidRPr="004B4D1E">
        <w:t>1.</w:t>
      </w:r>
    </w:p>
    <w:p w:rsidR="001948FD" w:rsidRPr="004B4D1E" w:rsidRDefault="001948FD" w:rsidP="00477DA8">
      <w:pPr>
        <w:pStyle w:val="ZUSTzmustartykuempunktem"/>
        <w:spacing w:before="100"/>
        <w:ind w:firstLine="482"/>
      </w:pPr>
      <w:r w:rsidRPr="004B4D1E">
        <w:t>6.</w:t>
      </w:r>
      <w:r w:rsidR="00054602">
        <w:t> </w:t>
      </w:r>
      <w:r w:rsidRPr="004B4D1E">
        <w:t>Zastrzeżenia,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5,</w:t>
      </w:r>
      <w:r>
        <w:t xml:space="preserve"> </w:t>
      </w:r>
      <w:r w:rsidRPr="004B4D1E">
        <w:t>powinny</w:t>
      </w:r>
      <w:r>
        <w:t xml:space="preserve"> </w:t>
      </w:r>
      <w:r w:rsidRPr="004B4D1E">
        <w:t>być</w:t>
      </w:r>
      <w:r>
        <w:t xml:space="preserve"> </w:t>
      </w:r>
      <w:r w:rsidRPr="004B4D1E">
        <w:t>wniesione</w:t>
      </w:r>
      <w:r>
        <w:t xml:space="preserve"> </w:t>
      </w:r>
      <w:r w:rsidRPr="004B4D1E">
        <w:t>na</w:t>
      </w:r>
      <w:r>
        <w:t xml:space="preserve"> </w:t>
      </w:r>
      <w:r w:rsidRPr="004B4D1E">
        <w:t>piśmie</w:t>
      </w:r>
      <w:r>
        <w:t xml:space="preserve"> </w:t>
      </w:r>
      <w:r w:rsidRPr="004B4D1E">
        <w:t>do</w:t>
      </w:r>
      <w:r>
        <w:t xml:space="preserve"> </w:t>
      </w:r>
      <w:r w:rsidRPr="004B4D1E">
        <w:t>organu</w:t>
      </w:r>
      <w:r>
        <w:t xml:space="preserve"> </w:t>
      </w:r>
      <w:r w:rsidRPr="004B4D1E">
        <w:t>Służby</w:t>
      </w:r>
      <w:r>
        <w:t xml:space="preserve"> </w:t>
      </w:r>
      <w:r w:rsidRPr="004B4D1E">
        <w:t>Celnej,</w:t>
      </w:r>
      <w:r>
        <w:t xml:space="preserve"> </w:t>
      </w:r>
      <w:r w:rsidRPr="004B4D1E">
        <w:t>który</w:t>
      </w:r>
      <w:r>
        <w:t xml:space="preserve"> </w:t>
      </w:r>
      <w:r w:rsidRPr="004B4D1E">
        <w:t>przeprowadził</w:t>
      </w:r>
      <w:r>
        <w:t xml:space="preserve"> </w:t>
      </w:r>
      <w:r w:rsidRPr="004B4D1E">
        <w:t>czynności</w:t>
      </w:r>
      <w:r>
        <w:t xml:space="preserve"> </w:t>
      </w:r>
      <w:r w:rsidRPr="004B4D1E">
        <w:t>kontrolne,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Pr="004B4D1E">
        <w:t>1</w:t>
      </w:r>
      <w:r w:rsidR="00C86666" w:rsidRPr="004B4D1E">
        <w:t>4</w:t>
      </w:r>
      <w:r w:rsidR="00C86666">
        <w:t> </w:t>
      </w:r>
      <w:r w:rsidRPr="004B4D1E">
        <w:t>dni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otrzymania</w:t>
      </w:r>
      <w:r>
        <w:t xml:space="preserve"> </w:t>
      </w:r>
      <w:r w:rsidRPr="004B4D1E">
        <w:t>protokołu,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1.</w:t>
      </w:r>
    </w:p>
    <w:p w:rsidR="001948FD" w:rsidRPr="004B4D1E" w:rsidRDefault="001948FD" w:rsidP="00477DA8">
      <w:pPr>
        <w:pStyle w:val="ZUSTzmustartykuempunktem"/>
        <w:spacing w:before="100"/>
        <w:ind w:firstLine="482"/>
      </w:pPr>
      <w:r w:rsidRPr="004B4D1E">
        <w:t>7.</w:t>
      </w:r>
      <w:r w:rsidR="00054602">
        <w:t> </w:t>
      </w:r>
      <w:r w:rsidRPr="004B4D1E">
        <w:t>Organ</w:t>
      </w:r>
      <w:r>
        <w:t xml:space="preserve"> </w:t>
      </w:r>
      <w:r w:rsidRPr="004B4D1E">
        <w:t>Służby</w:t>
      </w:r>
      <w:r>
        <w:t xml:space="preserve"> </w:t>
      </w:r>
      <w:r w:rsidRPr="004B4D1E">
        <w:t>Celnej,</w:t>
      </w:r>
      <w:r>
        <w:t xml:space="preserve"> </w:t>
      </w:r>
      <w:r w:rsidRPr="004B4D1E">
        <w:t>który</w:t>
      </w:r>
      <w:r>
        <w:t xml:space="preserve"> </w:t>
      </w:r>
      <w:r w:rsidRPr="004B4D1E">
        <w:t>przeprowadził</w:t>
      </w:r>
      <w:r>
        <w:t xml:space="preserve"> </w:t>
      </w:r>
      <w:r w:rsidRPr="004B4D1E">
        <w:t>czynności</w:t>
      </w:r>
      <w:r>
        <w:t xml:space="preserve"> </w:t>
      </w:r>
      <w:r w:rsidRPr="004B4D1E">
        <w:t>kontrolne,</w:t>
      </w:r>
      <w:r>
        <w:t xml:space="preserve"> </w:t>
      </w:r>
      <w:r w:rsidRPr="004B4D1E">
        <w:t>ustosunkowuje</w:t>
      </w:r>
      <w:r>
        <w:t xml:space="preserve"> </w:t>
      </w:r>
      <w:r w:rsidRPr="004B4D1E">
        <w:t>się</w:t>
      </w:r>
      <w:r>
        <w:t xml:space="preserve"> </w:t>
      </w:r>
      <w:r w:rsidRPr="004B4D1E">
        <w:t>do</w:t>
      </w:r>
      <w:r>
        <w:t xml:space="preserve"> </w:t>
      </w:r>
      <w:r w:rsidRPr="004B4D1E">
        <w:t>zastrzeżeń,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5,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terminie</w:t>
      </w:r>
      <w:r>
        <w:t xml:space="preserve"> </w:t>
      </w:r>
      <w:r w:rsidRPr="004B4D1E">
        <w:t>1</w:t>
      </w:r>
      <w:r w:rsidR="00C86666" w:rsidRPr="004B4D1E">
        <w:t>4</w:t>
      </w:r>
      <w:r w:rsidR="00C86666">
        <w:t> </w:t>
      </w:r>
      <w:r w:rsidRPr="004B4D1E">
        <w:t>dni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ich</w:t>
      </w:r>
      <w:r>
        <w:t xml:space="preserve"> </w:t>
      </w:r>
      <w:r w:rsidRPr="004B4D1E">
        <w:t>otrzymania.</w:t>
      </w:r>
      <w:r w:rsidR="00054602">
        <w:t>”</w:t>
      </w:r>
      <w:r w:rsidRPr="004B4D1E">
        <w:t>;</w:t>
      </w:r>
    </w:p>
    <w:p w:rsidR="001948FD" w:rsidRPr="00477DA8" w:rsidRDefault="001948FD" w:rsidP="00477DA8">
      <w:pPr>
        <w:pStyle w:val="PKTpunkt"/>
        <w:spacing w:before="140"/>
        <w:rPr>
          <w:bCs w:val="0"/>
        </w:rPr>
      </w:pPr>
      <w:r w:rsidRPr="004B4D1E">
        <w:t>5)</w:t>
      </w:r>
      <w:r w:rsidRPr="004B4D1E">
        <w:tab/>
      </w:r>
      <w:r w:rsidRPr="00477DA8">
        <w:rPr>
          <w:bCs w:val="0"/>
        </w:rPr>
        <w:t>w</w:t>
      </w:r>
      <w:r w:rsidR="00C86666" w:rsidRPr="00477DA8">
        <w:rPr>
          <w:bCs w:val="0"/>
        </w:rPr>
        <w:t xml:space="preserve"> art. </w:t>
      </w:r>
      <w:r w:rsidRPr="00477DA8">
        <w:rPr>
          <w:bCs w:val="0"/>
        </w:rPr>
        <w:t>5</w:t>
      </w:r>
      <w:r w:rsidR="00C86666" w:rsidRPr="00477DA8">
        <w:rPr>
          <w:bCs w:val="0"/>
        </w:rPr>
        <w:t>0 w ust. 1 </w:t>
      </w:r>
      <w:r w:rsidRPr="00477DA8">
        <w:rPr>
          <w:bCs w:val="0"/>
        </w:rPr>
        <w:t>uchyla się</w:t>
      </w:r>
      <w:r w:rsidR="00C86666" w:rsidRPr="00477DA8">
        <w:rPr>
          <w:bCs w:val="0"/>
        </w:rPr>
        <w:t xml:space="preserve"> pkt </w:t>
      </w:r>
      <w:r w:rsidRPr="00477DA8">
        <w:rPr>
          <w:bCs w:val="0"/>
        </w:rPr>
        <w:t>3;</w:t>
      </w:r>
    </w:p>
    <w:p w:rsidR="001948FD" w:rsidRPr="004B4D1E" w:rsidRDefault="001948FD" w:rsidP="00477DA8">
      <w:pPr>
        <w:pStyle w:val="PKTpunkt"/>
        <w:spacing w:before="140"/>
      </w:pPr>
      <w:r w:rsidRPr="00477DA8">
        <w:rPr>
          <w:bCs w:val="0"/>
        </w:rPr>
        <w:t>6)</w:t>
      </w:r>
      <w:r w:rsidRPr="00477DA8">
        <w:rPr>
          <w:bCs w:val="0"/>
        </w:rPr>
        <w:tab/>
        <w:t>w</w:t>
      </w:r>
      <w:r w:rsidR="00C86666">
        <w:t xml:space="preserve"> art. </w:t>
      </w:r>
      <w:r w:rsidRPr="004B4D1E">
        <w:t>64:</w:t>
      </w:r>
    </w:p>
    <w:p w:rsidR="001948FD" w:rsidRPr="004B4D1E" w:rsidRDefault="001948FD" w:rsidP="00054602">
      <w:pPr>
        <w:pStyle w:val="LITlitera"/>
        <w:keepNext/>
      </w:pPr>
      <w:r w:rsidRPr="004B4D1E">
        <w:t>a)</w:t>
      </w:r>
      <w:r w:rsidRPr="004B4D1E">
        <w:tab/>
        <w:t>ust.</w:t>
      </w:r>
      <w:r>
        <w:t xml:space="preserve"> 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477DA8">
      <w:pPr>
        <w:pStyle w:val="ZLITUSTzmustliter"/>
        <w:spacing w:before="100"/>
        <w:ind w:left="782" w:firstLine="482"/>
      </w:pPr>
      <w:r>
        <w:t>„</w:t>
      </w:r>
      <w:r w:rsidR="001948FD" w:rsidRPr="004B4D1E">
        <w:t>1.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podmiotach</w:t>
      </w:r>
      <w:r w:rsidR="001948FD">
        <w:t xml:space="preserve"> </w:t>
      </w:r>
      <w:r w:rsidR="001948FD" w:rsidRPr="004B4D1E">
        <w:t>prowadzących</w:t>
      </w:r>
      <w:r w:rsidR="001948FD">
        <w:t xml:space="preserve"> </w:t>
      </w:r>
      <w:r w:rsidR="001948FD" w:rsidRPr="004B4D1E">
        <w:t>działalność</w:t>
      </w:r>
      <w:r w:rsidR="001948FD">
        <w:t xml:space="preserve"> </w:t>
      </w:r>
      <w:r w:rsidR="001948FD" w:rsidRPr="004B4D1E">
        <w:t>gospodarczą</w:t>
      </w:r>
      <w:r w:rsidR="001948FD">
        <w:t xml:space="preserve"> </w:t>
      </w:r>
      <w:r w:rsidR="001948FD" w:rsidRPr="004B4D1E">
        <w:t>podlegającą</w:t>
      </w:r>
      <w:r w:rsidR="001948FD">
        <w:t xml:space="preserve"> </w:t>
      </w:r>
      <w:r w:rsidR="001948FD" w:rsidRPr="004B4D1E">
        <w:t>kontroli</w:t>
      </w:r>
      <w:r w:rsidR="001948FD">
        <w:t xml:space="preserve"> </w:t>
      </w:r>
      <w:r w:rsidR="001948FD" w:rsidRPr="004B4D1E">
        <w:t>właściwy</w:t>
      </w:r>
      <w:r w:rsidR="001948FD">
        <w:t xml:space="preserve"> </w:t>
      </w:r>
      <w:r w:rsidR="001948FD" w:rsidRPr="004B4D1E">
        <w:t>organ</w:t>
      </w:r>
      <w:r w:rsidR="001948FD">
        <w:t xml:space="preserve"> </w:t>
      </w:r>
      <w:r w:rsidR="001948FD" w:rsidRPr="004B4D1E">
        <w:t>Służby</w:t>
      </w:r>
      <w:r w:rsidR="001948FD">
        <w:t xml:space="preserve"> </w:t>
      </w:r>
      <w:r w:rsidR="001948FD" w:rsidRPr="004B4D1E">
        <w:t>Celnej</w:t>
      </w:r>
      <w:r w:rsidR="001948FD">
        <w:t xml:space="preserve"> </w:t>
      </w:r>
      <w:r w:rsidR="001948FD" w:rsidRPr="004B4D1E">
        <w:t>przeprowadza</w:t>
      </w:r>
      <w:r w:rsidR="001948FD">
        <w:t xml:space="preserve"> </w:t>
      </w:r>
      <w:r w:rsidR="001948FD" w:rsidRPr="004B4D1E">
        <w:t>urzędowe</w:t>
      </w:r>
      <w:r w:rsidR="001948FD">
        <w:t xml:space="preserve"> </w:t>
      </w:r>
      <w:r w:rsidR="001948FD" w:rsidRPr="004B4D1E">
        <w:t>sprawdzenie,</w:t>
      </w:r>
      <w:r w:rsidR="001948FD">
        <w:t xml:space="preserve"> </w:t>
      </w:r>
      <w:r w:rsidR="001948FD" w:rsidRPr="004B4D1E">
        <w:t>które</w:t>
      </w:r>
      <w:r w:rsidR="001948FD">
        <w:t xml:space="preserve"> </w:t>
      </w:r>
      <w:r w:rsidR="001948FD" w:rsidRPr="004B4D1E">
        <w:t>polega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wykonaniu</w:t>
      </w:r>
      <w:r w:rsidR="001948FD">
        <w:t xml:space="preserve"> </w:t>
      </w:r>
      <w:r w:rsidR="001948FD" w:rsidRPr="004B4D1E">
        <w:t>czynności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celu</w:t>
      </w:r>
      <w:r w:rsidR="001948FD">
        <w:t xml:space="preserve"> </w:t>
      </w:r>
      <w:r w:rsidR="001948FD" w:rsidRPr="004B4D1E">
        <w:t>ustalenia,</w:t>
      </w:r>
      <w:r w:rsidR="001948FD">
        <w:t xml:space="preserve"> </w:t>
      </w:r>
      <w:r w:rsidR="001948FD" w:rsidRPr="004B4D1E">
        <w:t>czy</w:t>
      </w:r>
      <w:r w:rsidR="001948FD">
        <w:t xml:space="preserve"> </w:t>
      </w:r>
      <w:r w:rsidR="001948FD" w:rsidRPr="004B4D1E">
        <w:t>są</w:t>
      </w:r>
      <w:r w:rsidR="001948FD">
        <w:t xml:space="preserve"> </w:t>
      </w:r>
      <w:r w:rsidR="001948FD" w:rsidRPr="004B4D1E">
        <w:t>z</w:t>
      </w:r>
      <w:r w:rsidR="001948FD" w:rsidRPr="004B4D1E">
        <w:t>a</w:t>
      </w:r>
      <w:r w:rsidR="001948FD" w:rsidRPr="004B4D1E">
        <w:t>pewnione</w:t>
      </w:r>
      <w:r w:rsidR="001948FD">
        <w:t xml:space="preserve"> </w:t>
      </w:r>
      <w:r w:rsidR="001948FD" w:rsidRPr="004B4D1E">
        <w:t>warunki</w:t>
      </w:r>
      <w:r w:rsidR="00C86666">
        <w:t xml:space="preserve"> </w:t>
      </w:r>
      <w:r w:rsidR="00C86666" w:rsidRPr="004B4D1E">
        <w:t>i</w:t>
      </w:r>
      <w:r w:rsidR="00C86666">
        <w:t> </w:t>
      </w:r>
      <w:r w:rsidR="001948FD" w:rsidRPr="004B4D1E">
        <w:t>środki,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3</w:t>
      </w:r>
      <w:r w:rsidR="00C86666" w:rsidRPr="004B4D1E">
        <w:t>3</w:t>
      </w:r>
      <w:r w:rsidR="00C86666">
        <w:t xml:space="preserve"> ust. </w:t>
      </w:r>
      <w:r w:rsidR="00C86666" w:rsidRPr="004B4D1E">
        <w:t>1</w:t>
      </w:r>
      <w:r w:rsidR="00C86666">
        <w:t xml:space="preserve"> i art. </w:t>
      </w:r>
      <w:r w:rsidR="001948FD" w:rsidRPr="004B4D1E">
        <w:t>3</w:t>
      </w:r>
      <w:r w:rsidR="00C86666" w:rsidRPr="004B4D1E">
        <w:t>4</w:t>
      </w:r>
      <w:r w:rsidR="00C86666">
        <w:t xml:space="preserve"> ust. </w:t>
      </w:r>
      <w:r w:rsidR="001948FD" w:rsidRPr="004B4D1E">
        <w:t>1.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ramach</w:t>
      </w:r>
      <w:r w:rsidR="001948FD">
        <w:t xml:space="preserve"> </w:t>
      </w:r>
      <w:r w:rsidR="001948FD" w:rsidRPr="004B4D1E">
        <w:t>urzędowego</w:t>
      </w:r>
      <w:r w:rsidR="001948FD">
        <w:t xml:space="preserve"> </w:t>
      </w:r>
      <w:r w:rsidR="001948FD" w:rsidRPr="004B4D1E">
        <w:t>sprawdzenia</w:t>
      </w:r>
      <w:r w:rsidR="001948FD">
        <w:t xml:space="preserve"> </w:t>
      </w:r>
      <w:r w:rsidR="001948FD" w:rsidRPr="004B4D1E">
        <w:t>przeprowadzanego</w:t>
      </w:r>
      <w:r w:rsidR="001948FD">
        <w:t xml:space="preserve"> </w:t>
      </w:r>
      <w:r w:rsidR="001948FD" w:rsidRPr="004B4D1E">
        <w:t>przed</w:t>
      </w:r>
      <w:r w:rsidR="001948FD">
        <w:t xml:space="preserve"> </w:t>
      </w:r>
      <w:r w:rsidR="001948FD" w:rsidRPr="004B4D1E">
        <w:t>wydaniem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zmianą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prowadzenie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nabywanie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zarejestrowany</w:t>
      </w:r>
      <w:r w:rsidR="001948FD">
        <w:t xml:space="preserve"> </w:t>
      </w:r>
      <w:r w:rsidR="001948FD" w:rsidRPr="004B4D1E">
        <w:t>odbiorca,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wyłączeniem</w:t>
      </w:r>
      <w:r w:rsidR="001948FD">
        <w:t xml:space="preserve"> </w:t>
      </w:r>
      <w:r w:rsidR="001948FD" w:rsidRPr="004B4D1E">
        <w:t>zezwolenia</w:t>
      </w:r>
      <w:r w:rsidR="001948FD">
        <w:t xml:space="preserve"> </w:t>
      </w:r>
      <w:r w:rsidR="001948FD" w:rsidRPr="004B4D1E">
        <w:t>na</w:t>
      </w:r>
      <w:r w:rsidR="001948FD">
        <w:t xml:space="preserve"> </w:t>
      </w:r>
      <w:r w:rsidR="001948FD" w:rsidRPr="004B4D1E">
        <w:t>jednorazowe</w:t>
      </w:r>
      <w:r w:rsidR="001948FD">
        <w:t xml:space="preserve"> </w:t>
      </w:r>
      <w:r w:rsidR="001948FD" w:rsidRPr="004B4D1E">
        <w:t>nabycie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akcyzowych</w:t>
      </w:r>
      <w:r w:rsidR="001948FD">
        <w:t xml:space="preserve"> </w:t>
      </w:r>
      <w:r w:rsidR="001948FD" w:rsidRPr="004B4D1E">
        <w:t>jako</w:t>
      </w:r>
      <w:r w:rsidR="001948FD">
        <w:t xml:space="preserve"> </w:t>
      </w:r>
      <w:r w:rsidR="001948FD" w:rsidRPr="004B4D1E">
        <w:t>zarejestrowany</w:t>
      </w:r>
      <w:r w:rsidR="001948FD">
        <w:t xml:space="preserve"> </w:t>
      </w:r>
      <w:r w:rsidR="001948FD" w:rsidRPr="004B4D1E">
        <w:t>odbiorca,</w:t>
      </w:r>
      <w:r w:rsidR="001948FD">
        <w:t xml:space="preserve"> </w:t>
      </w:r>
      <w:r w:rsidR="001948FD" w:rsidRPr="004B4D1E">
        <w:t>właściwy</w:t>
      </w:r>
      <w:r w:rsidR="001948FD">
        <w:t xml:space="preserve"> </w:t>
      </w:r>
      <w:r w:rsidR="001948FD" w:rsidRPr="004B4D1E">
        <w:t>organ</w:t>
      </w:r>
      <w:r w:rsidR="001948FD">
        <w:t xml:space="preserve"> </w:t>
      </w:r>
      <w:r w:rsidR="001948FD" w:rsidRPr="004B4D1E">
        <w:t>Służby</w:t>
      </w:r>
      <w:r w:rsidR="001948FD">
        <w:t xml:space="preserve"> </w:t>
      </w:r>
      <w:r w:rsidR="001948FD" w:rsidRPr="004B4D1E">
        <w:t>Celnej</w:t>
      </w:r>
      <w:r w:rsidR="001948FD">
        <w:t xml:space="preserve"> </w:t>
      </w:r>
      <w:r w:rsidR="001948FD" w:rsidRPr="004B4D1E">
        <w:t>wykonuje</w:t>
      </w:r>
      <w:r w:rsidR="001948FD">
        <w:t xml:space="preserve"> </w:t>
      </w:r>
      <w:r w:rsidR="001948FD" w:rsidRPr="004B4D1E">
        <w:t>również</w:t>
      </w:r>
      <w:r w:rsidR="001948FD">
        <w:t xml:space="preserve"> </w:t>
      </w:r>
      <w:r w:rsidR="001948FD" w:rsidRPr="004B4D1E">
        <w:t>czynności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celu</w:t>
      </w:r>
      <w:r w:rsidR="001948FD">
        <w:t xml:space="preserve"> </w:t>
      </w:r>
      <w:r w:rsidR="001948FD" w:rsidRPr="004B4D1E">
        <w:t>ustalenia,</w:t>
      </w:r>
      <w:r w:rsidR="001948FD">
        <w:t xml:space="preserve"> </w:t>
      </w:r>
      <w:r w:rsidR="001948FD" w:rsidRPr="004B4D1E">
        <w:t>czy</w:t>
      </w:r>
      <w:r w:rsidR="001948FD">
        <w:t xml:space="preserve"> </w:t>
      </w:r>
      <w:r w:rsidR="001948FD" w:rsidRPr="004B4D1E">
        <w:t>miejsce</w:t>
      </w:r>
      <w:r w:rsidR="001948FD">
        <w:t xml:space="preserve"> </w:t>
      </w:r>
      <w:r w:rsidR="001948FD" w:rsidRPr="004B4D1E">
        <w:t>prowadzenia</w:t>
      </w:r>
      <w:r w:rsidR="001948FD">
        <w:t xml:space="preserve"> </w:t>
      </w:r>
      <w:r w:rsidR="001948FD" w:rsidRPr="004B4D1E">
        <w:t>składu</w:t>
      </w:r>
      <w:r w:rsidR="001948FD">
        <w:t xml:space="preserve"> </w:t>
      </w:r>
      <w:r w:rsidR="001948FD" w:rsidRPr="004B4D1E">
        <w:t>podatkowego</w:t>
      </w:r>
      <w:r w:rsidR="001948FD">
        <w:t xml:space="preserve"> </w:t>
      </w:r>
      <w:r w:rsidR="001948FD" w:rsidRPr="004B4D1E">
        <w:t>lub</w:t>
      </w:r>
      <w:r w:rsidR="001948FD">
        <w:t xml:space="preserve"> </w:t>
      </w:r>
      <w:r w:rsidR="001948FD" w:rsidRPr="004B4D1E">
        <w:t>miejsce</w:t>
      </w:r>
      <w:r w:rsidR="001948FD">
        <w:t xml:space="preserve"> </w:t>
      </w:r>
      <w:r w:rsidR="001948FD" w:rsidRPr="004B4D1E">
        <w:t>odbioru</w:t>
      </w:r>
      <w:r w:rsidR="001948FD">
        <w:t xml:space="preserve"> </w:t>
      </w:r>
      <w:r w:rsidR="001948FD" w:rsidRPr="004B4D1E">
        <w:t>wyrobów</w:t>
      </w:r>
      <w:r w:rsidR="001948FD">
        <w:t xml:space="preserve"> </w:t>
      </w:r>
      <w:r w:rsidR="001948FD" w:rsidRPr="004B4D1E">
        <w:t>akc</w:t>
      </w:r>
      <w:r w:rsidR="001948FD" w:rsidRPr="004B4D1E">
        <w:t>y</w:t>
      </w:r>
      <w:r w:rsidR="001948FD" w:rsidRPr="004B4D1E">
        <w:t>zowych</w:t>
      </w:r>
      <w:r w:rsidR="001948FD">
        <w:t xml:space="preserve"> </w:t>
      </w:r>
      <w:r w:rsidR="001948FD" w:rsidRPr="004B4D1E">
        <w:t>przez</w:t>
      </w:r>
      <w:r w:rsidR="001948FD">
        <w:t xml:space="preserve"> </w:t>
      </w:r>
      <w:r w:rsidR="001948FD" w:rsidRPr="004B4D1E">
        <w:t>zarejestrowanego</w:t>
      </w:r>
      <w:r w:rsidR="001948FD">
        <w:t xml:space="preserve"> </w:t>
      </w:r>
      <w:r w:rsidR="001948FD" w:rsidRPr="004B4D1E">
        <w:t>odbiorcę</w:t>
      </w:r>
      <w:r w:rsidR="001948FD">
        <w:t xml:space="preserve"> </w:t>
      </w:r>
      <w:r w:rsidR="001948FD" w:rsidRPr="004B4D1E">
        <w:t>spełnia</w:t>
      </w:r>
      <w:r w:rsidR="001948FD">
        <w:t xml:space="preserve"> </w:t>
      </w:r>
      <w:r w:rsidR="001948FD" w:rsidRPr="004B4D1E">
        <w:t>warunki</w:t>
      </w:r>
      <w:r w:rsidR="001948FD">
        <w:t xml:space="preserve"> </w:t>
      </w:r>
      <w:r w:rsidR="001948FD" w:rsidRPr="004B4D1E">
        <w:t>określone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przepisach</w:t>
      </w:r>
      <w:r w:rsidR="00C86666">
        <w:t xml:space="preserve"> o </w:t>
      </w:r>
      <w:r w:rsidR="001948FD" w:rsidRPr="004B4D1E">
        <w:t>podatku</w:t>
      </w:r>
      <w:r w:rsidR="001948FD">
        <w:t xml:space="preserve"> </w:t>
      </w:r>
      <w:r w:rsidR="001948FD" w:rsidRPr="004B4D1E">
        <w:t>akcyzow</w:t>
      </w:r>
      <w:r w:rsidR="001948FD">
        <w:t>ym</w:t>
      </w:r>
      <w:r w:rsidR="001948FD" w:rsidRPr="004B4D1E">
        <w:t>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b)</w:t>
      </w:r>
      <w:r w:rsidRPr="004B4D1E">
        <w:tab/>
        <w:t>w</w:t>
      </w:r>
      <w:r w:rsidR="00C86666">
        <w:t xml:space="preserve"> ust. </w:t>
      </w:r>
      <w:r w:rsidR="00C86666" w:rsidRPr="004B4D1E">
        <w:t>2</w:t>
      </w:r>
      <w:r w:rsidR="00C86666">
        <w:t xml:space="preserve"> pkt </w:t>
      </w:r>
      <w:r w:rsidR="00C86666" w:rsidRPr="004B4D1E">
        <w:t>1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PKTzmpktliter"/>
      </w:pPr>
      <w:r>
        <w:t>„</w:t>
      </w:r>
      <w:r w:rsidR="001948FD" w:rsidRPr="004B4D1E">
        <w:t>1)</w:t>
      </w:r>
      <w:r w:rsidR="001948FD" w:rsidRPr="004B4D1E">
        <w:tab/>
        <w:t>przed</w:t>
      </w:r>
      <w:r w:rsidR="001948FD">
        <w:t xml:space="preserve"> </w:t>
      </w:r>
      <w:r w:rsidR="001948FD" w:rsidRPr="004B4D1E">
        <w:t>rozpoczęciem</w:t>
      </w:r>
      <w:r w:rsidR="001948FD">
        <w:t xml:space="preserve"> </w:t>
      </w:r>
      <w:r w:rsidR="001948FD" w:rsidRPr="004B4D1E">
        <w:t>działalności,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3</w:t>
      </w:r>
      <w:r w:rsidR="00C86666" w:rsidRPr="004B4D1E">
        <w:t>0</w:t>
      </w:r>
      <w:r w:rsidR="00C86666">
        <w:t xml:space="preserve"> ust. </w:t>
      </w:r>
      <w:r w:rsidR="00C86666" w:rsidRPr="004B4D1E">
        <w:t>2</w:t>
      </w:r>
      <w:r w:rsidR="00C86666">
        <w:t xml:space="preserve"> pkt </w:t>
      </w:r>
      <w:r w:rsidR="001948FD" w:rsidRPr="004B4D1E">
        <w:t>2–4,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przerwie</w:t>
      </w:r>
      <w:r w:rsidR="00C86666">
        <w:t xml:space="preserve"> </w:t>
      </w:r>
      <w:r w:rsidR="00C86666" w:rsidRPr="004B4D1E">
        <w:t>w</w:t>
      </w:r>
      <w:r w:rsidR="00C86666">
        <w:t> </w:t>
      </w:r>
      <w:r w:rsidR="001948FD" w:rsidRPr="004B4D1E">
        <w:t>prowadzeniu</w:t>
      </w:r>
      <w:r w:rsidR="001948FD">
        <w:t xml:space="preserve"> </w:t>
      </w:r>
      <w:r w:rsidR="001948FD" w:rsidRPr="004B4D1E">
        <w:t>działalności,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3</w:t>
      </w:r>
      <w:r w:rsidR="00C86666" w:rsidRPr="004B4D1E">
        <w:t>0</w:t>
      </w:r>
      <w:r w:rsidR="00C86666">
        <w:t xml:space="preserve"> ust. </w:t>
      </w:r>
      <w:r w:rsidR="00C86666" w:rsidRPr="004B4D1E">
        <w:t>2</w:t>
      </w:r>
      <w:r w:rsidR="00C86666">
        <w:t xml:space="preserve"> pkt </w:t>
      </w:r>
      <w:r w:rsidR="00C86666" w:rsidRPr="004B4D1E">
        <w:t>3</w:t>
      </w:r>
      <w:r w:rsidR="00C86666">
        <w:t xml:space="preserve"> i </w:t>
      </w:r>
      <w:r w:rsidR="001948FD" w:rsidRPr="004B4D1E">
        <w:t>4,</w:t>
      </w:r>
      <w:r w:rsidR="001948FD">
        <w:t xml:space="preserve"> </w:t>
      </w:r>
      <w:r w:rsidR="001948FD" w:rsidRPr="00054602">
        <w:t xml:space="preserve">dłuższej </w:t>
      </w:r>
      <w:r w:rsidR="001948FD" w:rsidRPr="004B4D1E">
        <w:t>niż</w:t>
      </w:r>
      <w:r w:rsidR="001948FD">
        <w:t xml:space="preserve"> </w:t>
      </w:r>
      <w:r w:rsidR="00C86666" w:rsidRPr="004B4D1E">
        <w:t>3</w:t>
      </w:r>
      <w:r w:rsidR="00C86666">
        <w:t> </w:t>
      </w:r>
      <w:r w:rsidR="001948FD" w:rsidRPr="004B4D1E">
        <w:t>miesiące,</w:t>
      </w:r>
      <w:r w:rsidR="00C86666">
        <w:t xml:space="preserve"> </w:t>
      </w:r>
      <w:r w:rsidR="00C86666" w:rsidRPr="004B4D1E">
        <w:t>z</w:t>
      </w:r>
      <w:r w:rsidR="00C86666">
        <w:t> </w:t>
      </w:r>
      <w:r w:rsidR="001948FD" w:rsidRPr="004B4D1E">
        <w:t>zastrzeżeniem</w:t>
      </w:r>
      <w:r w:rsidR="00C86666">
        <w:t xml:space="preserve"> pkt </w:t>
      </w:r>
      <w:r w:rsidR="001948FD" w:rsidRPr="004B4D1E">
        <w:t>2;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c)</w:t>
      </w:r>
      <w:r w:rsidRPr="004B4D1E">
        <w:tab/>
        <w:t>ust.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USTzmustliter"/>
      </w:pPr>
      <w:r>
        <w:t>„</w:t>
      </w:r>
      <w:r w:rsidR="001948FD" w:rsidRPr="004B4D1E">
        <w:t>3.</w:t>
      </w:r>
      <w:r>
        <w:t> </w:t>
      </w:r>
      <w:r w:rsidR="001948FD" w:rsidRPr="004B4D1E">
        <w:t>Podmiot</w:t>
      </w:r>
      <w:r w:rsidR="001948FD">
        <w:t xml:space="preserve"> </w:t>
      </w:r>
      <w:r w:rsidR="001948FD" w:rsidRPr="004B4D1E">
        <w:t>przed</w:t>
      </w:r>
      <w:r w:rsidR="001948FD">
        <w:t xml:space="preserve"> </w:t>
      </w:r>
      <w:r w:rsidR="001948FD" w:rsidRPr="004B4D1E">
        <w:t>rozpoczęciem</w:t>
      </w:r>
      <w:r w:rsidR="001948FD">
        <w:t xml:space="preserve"> </w:t>
      </w:r>
      <w:r w:rsidR="001948FD" w:rsidRPr="004B4D1E">
        <w:t>działalności</w:t>
      </w:r>
      <w:r w:rsidR="001948FD">
        <w:t xml:space="preserve"> </w:t>
      </w:r>
      <w:r w:rsidR="001948FD" w:rsidRPr="004B4D1E">
        <w:t>przesyła</w:t>
      </w:r>
      <w:r w:rsidR="001948FD">
        <w:t xml:space="preserve"> </w:t>
      </w:r>
      <w:r w:rsidR="001948FD" w:rsidRPr="004B4D1E">
        <w:t>właściwemu</w:t>
      </w:r>
      <w:r w:rsidR="001948FD">
        <w:t xml:space="preserve"> </w:t>
      </w:r>
      <w:r w:rsidR="001948FD" w:rsidRPr="004B4D1E">
        <w:t>organowi</w:t>
      </w:r>
      <w:r w:rsidR="001948FD">
        <w:t xml:space="preserve"> </w:t>
      </w:r>
      <w:r w:rsidR="001948FD" w:rsidRPr="004B4D1E">
        <w:t>Służby</w:t>
      </w:r>
      <w:r w:rsidR="001948FD">
        <w:t xml:space="preserve"> </w:t>
      </w:r>
      <w:r w:rsidR="001948FD" w:rsidRPr="004B4D1E">
        <w:t>Celnej</w:t>
      </w:r>
      <w:r w:rsidR="001948FD">
        <w:t xml:space="preserve"> </w:t>
      </w:r>
      <w:r w:rsidR="001948FD" w:rsidRPr="004B4D1E">
        <w:t>zgłoszenie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dokumentację</w:t>
      </w:r>
      <w:r w:rsidR="001948FD">
        <w:t xml:space="preserve"> </w:t>
      </w:r>
      <w:r w:rsidR="001948FD" w:rsidRPr="004B4D1E">
        <w:t>dotyczącą</w:t>
      </w:r>
      <w:r w:rsidR="001948FD">
        <w:t xml:space="preserve"> </w:t>
      </w:r>
      <w:r w:rsidR="001948FD" w:rsidRPr="004B4D1E">
        <w:t>tej</w:t>
      </w:r>
      <w:r w:rsidR="001948FD">
        <w:t xml:space="preserve"> </w:t>
      </w:r>
      <w:r w:rsidR="001948FD" w:rsidRPr="004B4D1E">
        <w:t>działalności,</w:t>
      </w:r>
      <w:r w:rsidR="00C86666">
        <w:t xml:space="preserve"> </w:t>
      </w:r>
      <w:r w:rsidR="00C86666" w:rsidRPr="004B4D1E">
        <w:t>a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przypadku</w:t>
      </w:r>
      <w:r w:rsidR="001948FD">
        <w:t xml:space="preserve"> </w:t>
      </w:r>
      <w:r w:rsidR="001948FD" w:rsidRPr="004B4D1E">
        <w:t>wznowienia</w:t>
      </w:r>
      <w:r w:rsidR="001948FD">
        <w:t xml:space="preserve"> </w:t>
      </w:r>
      <w:r w:rsidR="001948FD" w:rsidRPr="004B4D1E">
        <w:t>działalności,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której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="001948FD" w:rsidRPr="004B4D1E">
        <w:t>3</w:t>
      </w:r>
      <w:r w:rsidR="00C86666" w:rsidRPr="004B4D1E">
        <w:t>0</w:t>
      </w:r>
      <w:r w:rsidR="00C86666">
        <w:t xml:space="preserve"> ust. </w:t>
      </w:r>
      <w:r w:rsidR="00C86666" w:rsidRPr="004B4D1E">
        <w:t>2</w:t>
      </w:r>
      <w:r w:rsidR="00C86666">
        <w:t xml:space="preserve"> pkt </w:t>
      </w:r>
      <w:r w:rsidR="001948FD" w:rsidRPr="004B4D1E">
        <w:t>1,</w:t>
      </w:r>
      <w:r w:rsidR="001948FD">
        <w:t xml:space="preserve"> </w:t>
      </w:r>
      <w:r w:rsidR="00C86666" w:rsidRPr="004B4D1E">
        <w:t>3</w:t>
      </w:r>
      <w:r w:rsidR="00C86666">
        <w:t xml:space="preserve"> i </w:t>
      </w:r>
      <w:r w:rsidR="001948FD" w:rsidRPr="004B4D1E">
        <w:t>4,</w:t>
      </w:r>
      <w:r w:rsidR="001948FD">
        <w:t xml:space="preserve"> </w:t>
      </w:r>
      <w:r w:rsidR="001948FD" w:rsidRPr="004B4D1E">
        <w:t>po</w:t>
      </w:r>
      <w:r w:rsidR="001948FD">
        <w:t xml:space="preserve"> </w:t>
      </w:r>
      <w:r w:rsidR="001948FD" w:rsidRPr="004B4D1E">
        <w:t>przerwie</w:t>
      </w:r>
      <w:r w:rsidR="001948FD">
        <w:t xml:space="preserve"> </w:t>
      </w:r>
      <w:r w:rsidR="001948FD" w:rsidRPr="004B4D1E">
        <w:t>dłuższej</w:t>
      </w:r>
      <w:r w:rsidR="001948FD">
        <w:t xml:space="preserve"> </w:t>
      </w:r>
      <w:r w:rsidR="001948FD" w:rsidRPr="004B4D1E">
        <w:t>niż</w:t>
      </w:r>
      <w:r w:rsidR="001948FD">
        <w:t xml:space="preserve"> </w:t>
      </w:r>
      <w:r w:rsidR="00C86666" w:rsidRPr="004B4D1E">
        <w:t>3</w:t>
      </w:r>
      <w:r w:rsidR="00C86666">
        <w:t> </w:t>
      </w:r>
      <w:r w:rsidR="001948FD" w:rsidRPr="004B4D1E">
        <w:t>miesiące</w:t>
      </w:r>
      <w:r w:rsidR="001948FD">
        <w:t xml:space="preserve"> </w:t>
      </w:r>
      <w:r w:rsidR="001948FD" w:rsidRPr="004B4D1E">
        <w:t>–</w:t>
      </w:r>
      <w:r w:rsidR="001948FD">
        <w:t xml:space="preserve"> </w:t>
      </w:r>
      <w:r w:rsidR="001948FD" w:rsidRPr="004B4D1E">
        <w:t>zgłoszenie</w:t>
      </w:r>
      <w:r w:rsidR="001948FD">
        <w:t xml:space="preserve"> </w:t>
      </w:r>
      <w:r w:rsidR="001948FD" w:rsidRPr="004B4D1E">
        <w:t>dotyczące</w:t>
      </w:r>
      <w:r w:rsidR="001948FD">
        <w:t xml:space="preserve"> </w:t>
      </w:r>
      <w:r w:rsidR="001948FD" w:rsidRPr="004B4D1E">
        <w:t>wznowienia</w:t>
      </w:r>
      <w:r w:rsidR="001948FD">
        <w:t xml:space="preserve"> </w:t>
      </w:r>
      <w:r w:rsidR="001948FD" w:rsidRPr="004B4D1E">
        <w:t>tej</w:t>
      </w:r>
      <w:r w:rsidR="001948FD">
        <w:t xml:space="preserve"> </w:t>
      </w:r>
      <w:r w:rsidR="001948FD" w:rsidRPr="004B4D1E">
        <w:t>działalności.</w:t>
      </w:r>
      <w:r>
        <w:t>”</w:t>
      </w:r>
      <w:r w:rsidR="001948FD"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d)</w:t>
      </w:r>
      <w:r w:rsidRPr="004B4D1E">
        <w:tab/>
        <w:t>po</w:t>
      </w:r>
      <w:r w:rsidR="00C86666">
        <w:t xml:space="preserve"> ust. </w:t>
      </w:r>
      <w:r w:rsidR="00C86666" w:rsidRPr="004B4D1E">
        <w:t>3</w:t>
      </w:r>
      <w:r w:rsidR="00C86666">
        <w:t> </w:t>
      </w:r>
      <w:r w:rsidRPr="004B4D1E">
        <w:t>dodaje</w:t>
      </w:r>
      <w:r>
        <w:t xml:space="preserve"> </w:t>
      </w:r>
      <w:r w:rsidRPr="004B4D1E">
        <w:t>się</w:t>
      </w:r>
      <w:r w:rsidR="00C86666">
        <w:t xml:space="preserve"> ust. </w:t>
      </w:r>
      <w:r w:rsidRPr="004B4D1E">
        <w:t>3a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brzmieniu:</w:t>
      </w:r>
    </w:p>
    <w:p w:rsidR="001948FD" w:rsidRPr="004B4D1E" w:rsidRDefault="00054602" w:rsidP="00054602">
      <w:pPr>
        <w:pStyle w:val="ZLITUSTzmustliter"/>
        <w:keepNext/>
      </w:pPr>
      <w:r>
        <w:t>„</w:t>
      </w:r>
      <w:r w:rsidR="001948FD" w:rsidRPr="004B4D1E">
        <w:t>3a.</w:t>
      </w:r>
      <w:r w:rsidR="00C86666">
        <w:t> </w:t>
      </w:r>
      <w:r w:rsidR="00C86666" w:rsidRPr="004B4D1E">
        <w:t>W</w:t>
      </w:r>
      <w:r w:rsidR="00C86666">
        <w:t> </w:t>
      </w:r>
      <w:r w:rsidR="001948FD" w:rsidRPr="004B4D1E">
        <w:t>przypadkach,</w:t>
      </w:r>
      <w:r w:rsidR="001948FD">
        <w:t xml:space="preserve"> </w:t>
      </w:r>
      <w:r w:rsidR="001948FD" w:rsidRPr="004B4D1E">
        <w:t>gdy</w:t>
      </w:r>
      <w:r w:rsidR="001948FD">
        <w:t xml:space="preserve"> </w:t>
      </w:r>
      <w:r w:rsidR="001948FD" w:rsidRPr="004B4D1E">
        <w:t>urzędowe</w:t>
      </w:r>
      <w:r w:rsidR="001948FD">
        <w:t xml:space="preserve"> </w:t>
      </w:r>
      <w:r w:rsidR="001948FD" w:rsidRPr="004B4D1E">
        <w:t>sprawdzenie</w:t>
      </w:r>
      <w:r w:rsidR="001948FD">
        <w:t xml:space="preserve"> </w:t>
      </w:r>
      <w:r w:rsidR="001948FD" w:rsidRPr="004B4D1E">
        <w:t>jest</w:t>
      </w:r>
      <w:r w:rsidR="001948FD">
        <w:t xml:space="preserve"> </w:t>
      </w:r>
      <w:r w:rsidR="001948FD" w:rsidRPr="004B4D1E">
        <w:t>przeprowadzane:</w:t>
      </w:r>
    </w:p>
    <w:p w:rsidR="001948FD" w:rsidRPr="004B4D1E" w:rsidRDefault="001948FD" w:rsidP="001948FD">
      <w:pPr>
        <w:pStyle w:val="ZLITPKTzmpktliter"/>
      </w:pPr>
      <w:r w:rsidRPr="004B4D1E">
        <w:t>1)</w:t>
      </w:r>
      <w:r w:rsidRPr="004B4D1E">
        <w:tab/>
        <w:t>przed</w:t>
      </w:r>
      <w:r>
        <w:t xml:space="preserve"> </w:t>
      </w:r>
      <w:r w:rsidRPr="004B4D1E">
        <w:t>wydaniem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prowadzenie</w:t>
      </w:r>
      <w:r>
        <w:t xml:space="preserve"> </w:t>
      </w:r>
      <w:r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podatku</w:t>
      </w:r>
      <w:r>
        <w:t xml:space="preserve"> </w:t>
      </w:r>
      <w:r w:rsidRPr="004B4D1E">
        <w:t>akcyzowego</w:t>
      </w:r>
      <w:r>
        <w:t xml:space="preserve"> </w:t>
      </w:r>
      <w:r w:rsidRPr="004B4D1E">
        <w:t>–</w:t>
      </w:r>
      <w:r>
        <w:t xml:space="preserve"> </w:t>
      </w:r>
      <w:r w:rsidRPr="004B4D1E">
        <w:t>złożony</w:t>
      </w:r>
      <w:r>
        <w:t xml:space="preserve"> </w:t>
      </w:r>
      <w:r w:rsidRPr="004B4D1E">
        <w:t>wni</w:t>
      </w:r>
      <w:r w:rsidRPr="004B4D1E">
        <w:t>o</w:t>
      </w:r>
      <w:r w:rsidRPr="004B4D1E">
        <w:t>sek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wydanie</w:t>
      </w:r>
      <w:r>
        <w:t xml:space="preserve"> </w:t>
      </w:r>
      <w:r w:rsidRPr="004B4D1E">
        <w:t>zezwolenia</w:t>
      </w:r>
      <w:r>
        <w:t xml:space="preserve"> </w:t>
      </w:r>
      <w:r w:rsidRPr="004B4D1E">
        <w:t>oraz</w:t>
      </w:r>
      <w:r>
        <w:t xml:space="preserve"> </w:t>
      </w:r>
      <w:r w:rsidRPr="004B4D1E">
        <w:t>załączone</w:t>
      </w:r>
      <w:r>
        <w:t xml:space="preserve"> </w:t>
      </w:r>
      <w:r w:rsidRPr="004B4D1E">
        <w:t>do</w:t>
      </w:r>
      <w:r>
        <w:t xml:space="preserve"> </w:t>
      </w:r>
      <w:r w:rsidRPr="004B4D1E">
        <w:t>tego</w:t>
      </w:r>
      <w:r>
        <w:t xml:space="preserve"> </w:t>
      </w:r>
      <w:r w:rsidRPr="004B4D1E">
        <w:t>wniosku</w:t>
      </w:r>
      <w:r>
        <w:t xml:space="preserve"> </w:t>
      </w:r>
      <w:r w:rsidRPr="004B4D1E">
        <w:t>dokumenty</w:t>
      </w:r>
      <w:r>
        <w:t xml:space="preserve"> </w:t>
      </w:r>
      <w:r w:rsidRPr="004B4D1E">
        <w:t>stanowią</w:t>
      </w:r>
      <w:r>
        <w:t xml:space="preserve"> </w:t>
      </w:r>
      <w:r w:rsidRPr="004B4D1E">
        <w:t>zgłoszenie</w:t>
      </w:r>
      <w:r>
        <w:t xml:space="preserve"> </w:t>
      </w:r>
      <w:r w:rsidRPr="004B4D1E">
        <w:t>oraz</w:t>
      </w:r>
      <w:r>
        <w:t xml:space="preserve"> </w:t>
      </w:r>
      <w:r w:rsidRPr="004B4D1E">
        <w:t>dokume</w:t>
      </w:r>
      <w:r w:rsidRPr="004B4D1E">
        <w:t>n</w:t>
      </w:r>
      <w:r w:rsidRPr="004B4D1E">
        <w:t>tację,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054602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3;</w:t>
      </w:r>
    </w:p>
    <w:p w:rsidR="001948FD" w:rsidRPr="004B4D1E" w:rsidRDefault="001948FD" w:rsidP="001948FD">
      <w:pPr>
        <w:pStyle w:val="ZLITPKTzmpktliter"/>
      </w:pPr>
      <w:r w:rsidRPr="004B4D1E">
        <w:t>2)</w:t>
      </w:r>
      <w:r w:rsidRPr="004B4D1E">
        <w:tab/>
        <w:t>przed</w:t>
      </w:r>
      <w:r>
        <w:t xml:space="preserve"> </w:t>
      </w:r>
      <w:r w:rsidRPr="004B4D1E">
        <w:t>zmianą</w:t>
      </w:r>
      <w:r>
        <w:t xml:space="preserve"> </w:t>
      </w:r>
      <w:r w:rsidRPr="004B4D1E">
        <w:t>zezwolenia</w:t>
      </w:r>
      <w:r>
        <w:t xml:space="preserve"> </w:t>
      </w:r>
      <w:r w:rsidRPr="004B4D1E">
        <w:t>na</w:t>
      </w:r>
      <w:r>
        <w:t xml:space="preserve"> </w:t>
      </w:r>
      <w:r w:rsidRPr="004B4D1E">
        <w:t>prowadzenie</w:t>
      </w:r>
      <w:r>
        <w:t xml:space="preserve"> </w:t>
      </w:r>
      <w:r w:rsidRPr="004B4D1E">
        <w:t>działalności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podatku</w:t>
      </w:r>
      <w:r>
        <w:t xml:space="preserve"> </w:t>
      </w:r>
      <w:r w:rsidRPr="004B4D1E">
        <w:t>akcyzowego</w:t>
      </w:r>
      <w:r>
        <w:t xml:space="preserve"> </w:t>
      </w:r>
      <w:r w:rsidRPr="004B4D1E">
        <w:t>–</w:t>
      </w:r>
      <w:r>
        <w:t xml:space="preserve"> </w:t>
      </w:r>
      <w:r w:rsidRPr="004B4D1E">
        <w:t>złożony</w:t>
      </w:r>
      <w:r>
        <w:t xml:space="preserve"> </w:t>
      </w:r>
      <w:r w:rsidRPr="004B4D1E">
        <w:t>wniosek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zmianę</w:t>
      </w:r>
      <w:r>
        <w:t xml:space="preserve"> </w:t>
      </w:r>
      <w:r w:rsidRPr="004B4D1E">
        <w:t>zezwolenia</w:t>
      </w:r>
      <w:r>
        <w:t xml:space="preserve"> </w:t>
      </w:r>
      <w:r w:rsidRPr="004B4D1E">
        <w:t>oraz</w:t>
      </w:r>
      <w:r>
        <w:t xml:space="preserve"> </w:t>
      </w:r>
      <w:r w:rsidRPr="004B4D1E">
        <w:t>załączone</w:t>
      </w:r>
      <w:r>
        <w:t xml:space="preserve"> </w:t>
      </w:r>
      <w:r w:rsidRPr="004B4D1E">
        <w:t>do</w:t>
      </w:r>
      <w:r>
        <w:t xml:space="preserve"> </w:t>
      </w:r>
      <w:r w:rsidRPr="004B4D1E">
        <w:t>tego</w:t>
      </w:r>
      <w:r>
        <w:t xml:space="preserve"> </w:t>
      </w:r>
      <w:r w:rsidRPr="004B4D1E">
        <w:t>wniosku</w:t>
      </w:r>
      <w:r>
        <w:t xml:space="preserve"> </w:t>
      </w:r>
      <w:r w:rsidRPr="004B4D1E">
        <w:t>dokumenty</w:t>
      </w:r>
      <w:r>
        <w:t xml:space="preserve"> </w:t>
      </w:r>
      <w:r w:rsidRPr="004B4D1E">
        <w:t>stanowią</w:t>
      </w:r>
      <w:r>
        <w:t xml:space="preserve"> </w:t>
      </w:r>
      <w:r w:rsidRPr="004B4D1E">
        <w:t>zgłoszenie</w:t>
      </w:r>
      <w:r>
        <w:t xml:space="preserve"> </w:t>
      </w:r>
      <w:r w:rsidRPr="004B4D1E">
        <w:t>oraz</w:t>
      </w:r>
      <w:r>
        <w:t xml:space="preserve"> </w:t>
      </w:r>
      <w:r w:rsidRPr="004B4D1E">
        <w:t>dokumentację,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054602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3.</w:t>
      </w:r>
      <w:r w:rsidR="00054602">
        <w:t>”</w:t>
      </w:r>
      <w:r w:rsidRPr="004B4D1E">
        <w:t>,</w:t>
      </w:r>
    </w:p>
    <w:p w:rsidR="001948FD" w:rsidRPr="004B4D1E" w:rsidRDefault="001948FD" w:rsidP="00054602">
      <w:pPr>
        <w:pStyle w:val="LITlitera"/>
        <w:keepNext/>
      </w:pPr>
      <w:r w:rsidRPr="004B4D1E">
        <w:t>e)</w:t>
      </w:r>
      <w:r w:rsidRPr="004B4D1E">
        <w:tab/>
        <w:t>w</w:t>
      </w:r>
      <w:r w:rsidR="00C86666">
        <w:t xml:space="preserve"> ust. </w:t>
      </w:r>
      <w:r w:rsidR="00C86666" w:rsidRPr="004B4D1E">
        <w:t>4</w:t>
      </w:r>
      <w:r w:rsidR="00C86666">
        <w:t> </w:t>
      </w:r>
      <w:r w:rsidRPr="004B4D1E">
        <w:t>wprowadzenie</w:t>
      </w:r>
      <w:r>
        <w:t xml:space="preserve"> </w:t>
      </w:r>
      <w:r w:rsidRPr="004B4D1E">
        <w:t>do</w:t>
      </w:r>
      <w:r>
        <w:t xml:space="preserve"> </w:t>
      </w:r>
      <w:r w:rsidRPr="004B4D1E">
        <w:t>wyliczenia</w:t>
      </w:r>
      <w:r>
        <w:t xml:space="preserve"> </w:t>
      </w:r>
      <w:r w:rsidRPr="004B4D1E">
        <w:t>otrzymuje</w:t>
      </w:r>
      <w:r>
        <w:t xml:space="preserve"> </w:t>
      </w:r>
      <w:r w:rsidRPr="004B4D1E">
        <w:t>brzmienie:</w:t>
      </w:r>
    </w:p>
    <w:p w:rsidR="001948FD" w:rsidRPr="004B4D1E" w:rsidRDefault="00054602" w:rsidP="001948FD">
      <w:pPr>
        <w:pStyle w:val="ZLITFRAGzmlitfragmentunpzdanialiter"/>
      </w:pPr>
      <w:r>
        <w:t>„</w:t>
      </w:r>
      <w:r w:rsidR="001948FD" w:rsidRPr="004B4D1E">
        <w:t>Z</w:t>
      </w:r>
      <w:r w:rsidR="001948FD">
        <w:t xml:space="preserve"> </w:t>
      </w:r>
      <w:r w:rsidR="001948FD" w:rsidRPr="004B4D1E">
        <w:t>urzędowego</w:t>
      </w:r>
      <w:r w:rsidR="001948FD">
        <w:t xml:space="preserve"> </w:t>
      </w:r>
      <w:r w:rsidR="001948FD" w:rsidRPr="004B4D1E">
        <w:t>sprawdzenia</w:t>
      </w:r>
      <w:r w:rsidR="001948FD">
        <w:t xml:space="preserve"> </w:t>
      </w:r>
      <w:r w:rsidR="001948FD" w:rsidRPr="004B4D1E">
        <w:t>sporządza</w:t>
      </w:r>
      <w:r w:rsidR="001948FD">
        <w:t xml:space="preserve"> </w:t>
      </w:r>
      <w:r w:rsidR="001948FD" w:rsidRPr="004B4D1E">
        <w:t>się</w:t>
      </w:r>
      <w:r w:rsidR="001948FD">
        <w:t xml:space="preserve"> </w:t>
      </w:r>
      <w:r w:rsidR="001948FD" w:rsidRPr="004B4D1E">
        <w:t>protokół,</w:t>
      </w:r>
      <w:r w:rsidR="001948FD">
        <w:t xml:space="preserve"> </w:t>
      </w:r>
      <w:r w:rsidR="001948FD" w:rsidRPr="004B4D1E">
        <w:t>który</w:t>
      </w:r>
      <w:r w:rsidR="001948FD">
        <w:t xml:space="preserve"> </w:t>
      </w:r>
      <w:r w:rsidR="001948FD" w:rsidRPr="004B4D1E">
        <w:t>wraz</w:t>
      </w:r>
      <w:r w:rsidR="001948FD">
        <w:t xml:space="preserve"> </w:t>
      </w:r>
      <w:r w:rsidR="001948FD" w:rsidRPr="004B4D1E">
        <w:t>ze</w:t>
      </w:r>
      <w:r w:rsidR="001948FD">
        <w:t xml:space="preserve"> </w:t>
      </w:r>
      <w:r w:rsidR="001948FD" w:rsidRPr="004B4D1E">
        <w:t>zgłoszeniem</w:t>
      </w:r>
      <w:r w:rsidR="001948FD">
        <w:t xml:space="preserve"> </w:t>
      </w:r>
      <w:r w:rsidR="001948FD" w:rsidRPr="004B4D1E">
        <w:t>oraz</w:t>
      </w:r>
      <w:r w:rsidR="001948FD">
        <w:t xml:space="preserve"> </w:t>
      </w:r>
      <w:r w:rsidR="001948FD" w:rsidRPr="004B4D1E">
        <w:t>dokumentacją,</w:t>
      </w:r>
      <w:r w:rsidR="00C86666">
        <w:t xml:space="preserve"> </w:t>
      </w:r>
      <w:r w:rsidR="00C86666" w:rsidRPr="004B4D1E">
        <w:t>o</w:t>
      </w:r>
      <w:r w:rsidR="00C86666">
        <w:t> </w:t>
      </w:r>
      <w:r w:rsidR="001948FD" w:rsidRPr="004B4D1E">
        <w:t>których</w:t>
      </w:r>
      <w:r w:rsidR="001948FD">
        <w:t xml:space="preserve"> </w:t>
      </w:r>
      <w:r w:rsidR="001948FD"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="00C86666" w:rsidRPr="004B4D1E">
        <w:t>3</w:t>
      </w:r>
      <w:r w:rsidR="00C86666">
        <w:t xml:space="preserve"> i </w:t>
      </w:r>
      <w:r w:rsidR="001948FD" w:rsidRPr="004B4D1E">
        <w:t>3a,</w:t>
      </w:r>
      <w:r w:rsidR="001948FD">
        <w:t xml:space="preserve"> </w:t>
      </w:r>
      <w:r w:rsidR="001948FD" w:rsidRPr="00054602">
        <w:t>stanowi</w:t>
      </w:r>
      <w:r w:rsidR="001948FD">
        <w:t xml:space="preserve"> </w:t>
      </w:r>
      <w:r w:rsidR="001948FD" w:rsidRPr="004B4D1E">
        <w:t>akta</w:t>
      </w:r>
      <w:r w:rsidR="001948FD">
        <w:t xml:space="preserve"> </w:t>
      </w:r>
      <w:r w:rsidR="001948FD" w:rsidRPr="004B4D1E">
        <w:t>weryfikacyjne,</w:t>
      </w:r>
      <w:r w:rsidR="001948FD">
        <w:t xml:space="preserve"> </w:t>
      </w:r>
      <w:r w:rsidR="001948FD" w:rsidRPr="004B4D1E">
        <w:t>które</w:t>
      </w:r>
      <w:r w:rsidR="001948FD">
        <w:t xml:space="preserve"> </w:t>
      </w:r>
      <w:r w:rsidR="001948FD" w:rsidRPr="004B4D1E">
        <w:t>zatwierdza</w:t>
      </w:r>
      <w:r w:rsidR="001948FD">
        <w:t xml:space="preserve"> </w:t>
      </w:r>
      <w:r w:rsidR="001948FD" w:rsidRPr="004B4D1E">
        <w:t>się:</w:t>
      </w:r>
      <w:r>
        <w:t>”</w:t>
      </w:r>
      <w:r w:rsidR="001948FD" w:rsidRPr="004B4D1E">
        <w:t>.</w:t>
      </w:r>
    </w:p>
    <w:p w:rsidR="001948FD" w:rsidRPr="004B4D1E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4.</w:t>
      </w:r>
      <w:r w:rsidR="00054602">
        <w:t> </w:t>
      </w:r>
      <w:r w:rsidRPr="004B4D1E">
        <w:t>Do</w:t>
      </w:r>
      <w:r>
        <w:t xml:space="preserve"> </w:t>
      </w:r>
      <w:r w:rsidRPr="004B4D1E">
        <w:t>przemieszczeń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akcyzowych,</w:t>
      </w:r>
      <w:r>
        <w:t xml:space="preserve"> </w:t>
      </w:r>
      <w:r w:rsidRPr="004B4D1E">
        <w:t>które</w:t>
      </w:r>
      <w:r>
        <w:t xml:space="preserve"> </w:t>
      </w:r>
      <w:r w:rsidRPr="004B4D1E">
        <w:t>zostały</w:t>
      </w:r>
      <w:r>
        <w:t xml:space="preserve"> </w:t>
      </w:r>
      <w:r w:rsidRPr="004B4D1E">
        <w:t>rozpoczęte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nie</w:t>
      </w:r>
      <w:r>
        <w:t xml:space="preserve"> </w:t>
      </w:r>
      <w:r w:rsidRPr="004B4D1E">
        <w:t>zost</w:t>
      </w:r>
      <w:r w:rsidRPr="004B4D1E">
        <w:t>a</w:t>
      </w:r>
      <w:r w:rsidRPr="004B4D1E">
        <w:t>ły</w:t>
      </w:r>
      <w:r>
        <w:t xml:space="preserve"> </w:t>
      </w:r>
      <w:r w:rsidRPr="004B4D1E">
        <w:t>do</w:t>
      </w:r>
      <w:r>
        <w:t xml:space="preserve"> </w:t>
      </w:r>
      <w:r w:rsidRPr="004B4D1E">
        <w:t>tego</w:t>
      </w:r>
      <w:r>
        <w:t xml:space="preserve"> </w:t>
      </w:r>
      <w:r w:rsidRPr="004B4D1E">
        <w:t>dnia</w:t>
      </w:r>
      <w:r>
        <w:t xml:space="preserve"> </w:t>
      </w:r>
      <w:r w:rsidRPr="004B4D1E">
        <w:t>zakończone,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przepisy</w:t>
      </w:r>
      <w:r>
        <w:t xml:space="preserve"> </w:t>
      </w:r>
      <w:r w:rsidRPr="004B4D1E">
        <w:t>dotychczasowe.</w:t>
      </w:r>
    </w:p>
    <w:p w:rsidR="001948FD" w:rsidRPr="004B4D1E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5.</w:t>
      </w:r>
      <w:r w:rsidR="00054602">
        <w:t> </w:t>
      </w:r>
      <w:r w:rsidRPr="004B4D1E">
        <w:t>Podmiot</w:t>
      </w:r>
      <w:r>
        <w:t xml:space="preserve"> </w:t>
      </w:r>
      <w:r w:rsidRPr="004B4D1E">
        <w:t>prowadzący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gospodarczą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zakresie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objętych</w:t>
      </w:r>
      <w:r>
        <w:t xml:space="preserve"> </w:t>
      </w:r>
      <w:r w:rsidRPr="004B4D1E">
        <w:t>wyłącznie</w:t>
      </w:r>
      <w:r>
        <w:t xml:space="preserve"> </w:t>
      </w:r>
      <w:r w:rsidRPr="004B4D1E">
        <w:t>zerową</w:t>
      </w:r>
      <w:r>
        <w:t xml:space="preserve"> </w:t>
      </w:r>
      <w:r w:rsidRPr="004B4D1E">
        <w:t>stawką</w:t>
      </w:r>
      <w:r>
        <w:t xml:space="preserve"> </w:t>
      </w:r>
      <w:r w:rsidRPr="004B4D1E">
        <w:t>podatku</w:t>
      </w:r>
      <w:r>
        <w:t xml:space="preserve"> </w:t>
      </w:r>
      <w:r w:rsidRPr="004B4D1E">
        <w:t>akcyzowego,</w:t>
      </w:r>
      <w:r>
        <w:t xml:space="preserve"> </w:t>
      </w:r>
      <w:r w:rsidRPr="004B4D1E">
        <w:t>niepodlegający,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 w:rsidR="00C86666">
        <w:t xml:space="preserve"> art. </w:t>
      </w:r>
      <w:r w:rsidRPr="004B4D1E">
        <w:t>1</w:t>
      </w:r>
      <w:r w:rsidR="00C86666" w:rsidRPr="004B4D1E">
        <w:t>6</w:t>
      </w:r>
      <w:r w:rsidR="00C86666">
        <w:t xml:space="preserve"> ust. </w:t>
      </w:r>
      <w:r w:rsidR="00C86666" w:rsidRPr="004B4D1E">
        <w:t>5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</w:t>
      </w:r>
      <w:r>
        <w:t xml:space="preserve"> </w:t>
      </w:r>
      <w:r w:rsidRPr="004B4D1E">
        <w:t>dotyc</w:t>
      </w:r>
      <w:r w:rsidRPr="004B4D1E">
        <w:t>h</w:t>
      </w:r>
      <w:r w:rsidRPr="004B4D1E">
        <w:t>czasowym,</w:t>
      </w:r>
      <w:r>
        <w:t xml:space="preserve"> </w:t>
      </w:r>
      <w:r w:rsidRPr="004B4D1E">
        <w:t>obowiązkowi</w:t>
      </w:r>
      <w:r>
        <w:t xml:space="preserve"> </w:t>
      </w:r>
      <w:r w:rsidRPr="004B4D1E">
        <w:t>złożenia</w:t>
      </w:r>
      <w:r>
        <w:t xml:space="preserve"> </w:t>
      </w:r>
      <w:r w:rsidRPr="004B4D1E">
        <w:t>zgłoszenia</w:t>
      </w:r>
      <w:r>
        <w:t xml:space="preserve"> </w:t>
      </w:r>
      <w:r w:rsidRPr="004B4D1E">
        <w:t>rejestracyjnego,</w:t>
      </w:r>
      <w:r>
        <w:t xml:space="preserve"> </w:t>
      </w:r>
      <w:r w:rsidRPr="004B4D1E">
        <w:t>jest</w:t>
      </w:r>
      <w:r>
        <w:t xml:space="preserve"> </w:t>
      </w:r>
      <w:r w:rsidRPr="004B4D1E">
        <w:t>obowiązany</w:t>
      </w:r>
      <w:r>
        <w:t xml:space="preserve"> </w:t>
      </w:r>
      <w:r w:rsidRPr="004B4D1E">
        <w:t>do</w:t>
      </w:r>
      <w:r>
        <w:t xml:space="preserve"> </w:t>
      </w:r>
      <w:r w:rsidRPr="004B4D1E">
        <w:t>dnia</w:t>
      </w:r>
      <w:r>
        <w:t xml:space="preserve"> </w:t>
      </w:r>
      <w:r w:rsidRPr="00054602">
        <w:t>3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</w:t>
      </w:r>
      <w:r>
        <w:t xml:space="preserve"> </w:t>
      </w:r>
      <w:r w:rsidRPr="004B4D1E">
        <w:t>złożyć</w:t>
      </w:r>
      <w:r>
        <w:t xml:space="preserve"> </w:t>
      </w:r>
      <w:r w:rsidRPr="004B4D1E">
        <w:t>zgłosz</w:t>
      </w:r>
      <w:r w:rsidRPr="004B4D1E">
        <w:t>e</w:t>
      </w:r>
      <w:r w:rsidRPr="004B4D1E">
        <w:t>nie</w:t>
      </w:r>
      <w:r>
        <w:t xml:space="preserve"> </w:t>
      </w:r>
      <w:r w:rsidRPr="004B4D1E">
        <w:t>rejestracyjne</w:t>
      </w:r>
      <w:r>
        <w:t xml:space="preserve"> </w:t>
      </w:r>
      <w:r w:rsidRPr="004B4D1E">
        <w:t>właściwemu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celnego.</w:t>
      </w:r>
    </w:p>
    <w:p w:rsidR="001948FD" w:rsidRPr="004B4D1E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6.</w:t>
      </w:r>
      <w:r w:rsidR="00054602">
        <w:t> </w:t>
      </w:r>
      <w:r w:rsidRPr="004B4D1E">
        <w:t>Jeżeli</w:t>
      </w:r>
      <w:r>
        <w:t xml:space="preserve"> </w:t>
      </w:r>
      <w:r w:rsidRPr="004B4D1E">
        <w:t>obowiązek</w:t>
      </w:r>
      <w:r>
        <w:t xml:space="preserve"> </w:t>
      </w:r>
      <w:r w:rsidRPr="004B4D1E">
        <w:t>podatkowy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podatku</w:t>
      </w:r>
      <w:r>
        <w:t xml:space="preserve"> </w:t>
      </w:r>
      <w:r w:rsidRPr="004B4D1E">
        <w:t>akcyzowym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stosunku</w:t>
      </w:r>
      <w:r>
        <w:t xml:space="preserve"> </w:t>
      </w:r>
      <w:r w:rsidRPr="004B4D1E">
        <w:t>do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objętych</w:t>
      </w:r>
      <w:r>
        <w:t xml:space="preserve"> </w:t>
      </w:r>
      <w:r w:rsidRPr="004B4D1E">
        <w:t>zerową</w:t>
      </w:r>
      <w:r>
        <w:t xml:space="preserve"> </w:t>
      </w:r>
      <w:r w:rsidRPr="004B4D1E">
        <w:t>stawką</w:t>
      </w:r>
      <w:r>
        <w:t xml:space="preserve"> </w:t>
      </w:r>
      <w:r w:rsidRPr="004B4D1E">
        <w:t>akcyzy</w:t>
      </w:r>
      <w:r>
        <w:t xml:space="preserve"> </w:t>
      </w:r>
      <w:r w:rsidRPr="004B4D1E">
        <w:t>ze</w:t>
      </w:r>
      <w:r>
        <w:t xml:space="preserve"> </w:t>
      </w:r>
      <w:r w:rsidRPr="004B4D1E">
        <w:t>względu</w:t>
      </w:r>
      <w:r>
        <w:t xml:space="preserve"> </w:t>
      </w:r>
      <w:r w:rsidRPr="004B4D1E">
        <w:t>na</w:t>
      </w:r>
      <w:r>
        <w:t xml:space="preserve"> </w:t>
      </w:r>
      <w:r w:rsidRPr="004B4D1E">
        <w:t>ich</w:t>
      </w:r>
      <w:r>
        <w:t xml:space="preserve"> </w:t>
      </w:r>
      <w:r w:rsidRPr="004B4D1E">
        <w:t>przeznaczenie</w:t>
      </w:r>
      <w:r>
        <w:t xml:space="preserve"> </w:t>
      </w:r>
      <w:r w:rsidRPr="004B4D1E">
        <w:t>powstał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r.,</w:t>
      </w:r>
      <w:r>
        <w:t xml:space="preserve"> </w:t>
      </w:r>
      <w:r w:rsidRPr="004B4D1E">
        <w:t>do</w:t>
      </w:r>
      <w:r>
        <w:t xml:space="preserve"> </w:t>
      </w:r>
      <w:r w:rsidRPr="004B4D1E">
        <w:t>opodatkowania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>
        <w:t xml:space="preserve"> </w:t>
      </w:r>
      <w:r w:rsidRPr="004B4D1E">
        <w:t>podatkiem</w:t>
      </w:r>
      <w:r>
        <w:t xml:space="preserve"> </w:t>
      </w:r>
      <w:r w:rsidRPr="004B4D1E">
        <w:t>akcyzowym</w:t>
      </w:r>
      <w:r>
        <w:t xml:space="preserve"> 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przepisy</w:t>
      </w:r>
      <w:r>
        <w:t xml:space="preserve"> </w:t>
      </w:r>
      <w:r w:rsidRPr="004B4D1E">
        <w:t>dotychczasowe,</w:t>
      </w:r>
      <w:r>
        <w:t xml:space="preserve"> </w:t>
      </w:r>
      <w:r w:rsidRPr="004B4D1E">
        <w:t>nie</w:t>
      </w:r>
      <w:r>
        <w:t xml:space="preserve"> </w:t>
      </w:r>
      <w:r w:rsidRPr="004B4D1E">
        <w:t>dłużej</w:t>
      </w:r>
      <w:r>
        <w:t xml:space="preserve"> </w:t>
      </w:r>
      <w:r w:rsidRPr="004B4D1E">
        <w:t>jednak</w:t>
      </w:r>
      <w:r>
        <w:t xml:space="preserve"> </w:t>
      </w:r>
      <w:r w:rsidRPr="004B4D1E">
        <w:t>niż</w:t>
      </w:r>
      <w:r>
        <w:t xml:space="preserve"> </w:t>
      </w:r>
      <w:r w:rsidRPr="004B4D1E">
        <w:t>do</w:t>
      </w:r>
      <w:r>
        <w:t xml:space="preserve"> </w:t>
      </w:r>
      <w:r w:rsidRPr="004B4D1E">
        <w:t>dnia</w:t>
      </w:r>
      <w:r>
        <w:t xml:space="preserve"> </w:t>
      </w:r>
      <w:r w:rsidRPr="004B4D1E">
        <w:t>3</w:t>
      </w:r>
      <w:r w:rsidR="00C86666" w:rsidRPr="004B4D1E">
        <w:t>1</w:t>
      </w:r>
      <w:r w:rsidR="00C86666">
        <w:t> </w:t>
      </w:r>
      <w:r w:rsidRPr="00054602">
        <w:t>marca 201</w:t>
      </w:r>
      <w:r w:rsidR="00C86666" w:rsidRPr="00054602">
        <w:t>6</w:t>
      </w:r>
      <w:r w:rsidR="00C86666">
        <w:t> </w:t>
      </w:r>
      <w:r w:rsidRPr="004B4D1E">
        <w:t>r.</w:t>
      </w:r>
    </w:p>
    <w:p w:rsidR="001948FD" w:rsidRPr="00912833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7.</w:t>
      </w:r>
      <w:r w:rsidR="00C86666">
        <w:t> </w:t>
      </w:r>
      <w:r w:rsidR="00C86666" w:rsidRPr="00054602">
        <w:t>W</w:t>
      </w:r>
      <w:r w:rsidR="00C86666">
        <w:t> </w:t>
      </w:r>
      <w:r w:rsidRPr="00054602">
        <w:t>przypadku podmiotów, których rok podatkowy jest inny niż rok kalendarzowy,</w:t>
      </w:r>
      <w:r w:rsidR="00C86666" w:rsidRPr="00054602">
        <w:t xml:space="preserve"> i</w:t>
      </w:r>
      <w:r w:rsidR="00C86666">
        <w:t> </w:t>
      </w:r>
      <w:r w:rsidRPr="00054602">
        <w:t xml:space="preserve">rozpoczął się przed dniem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054602">
        <w:t>r. oraz zakończy się po dniu 3</w:t>
      </w:r>
      <w:r w:rsidR="00C86666" w:rsidRPr="00054602">
        <w:t>1</w:t>
      </w:r>
      <w:r w:rsidR="00C86666">
        <w:t> </w:t>
      </w:r>
      <w:r w:rsidRPr="00054602">
        <w:t>grudnia 201</w:t>
      </w:r>
      <w:r w:rsidR="00C86666" w:rsidRPr="00054602">
        <w:t>5</w:t>
      </w:r>
      <w:r w:rsidR="00C86666">
        <w:t> </w:t>
      </w:r>
      <w:r w:rsidRPr="00054602">
        <w:t>r., zwrot kwoty zwracanej częściowo akcyzy,</w:t>
      </w:r>
      <w:r w:rsidR="00C86666" w:rsidRPr="00054602">
        <w:t xml:space="preserve"> o</w:t>
      </w:r>
      <w:r w:rsidR="00C86666">
        <w:t> </w:t>
      </w:r>
      <w:r w:rsidRPr="00054602">
        <w:t>którym m</w:t>
      </w:r>
      <w:r w:rsidRPr="00054602">
        <w:t>o</w:t>
      </w:r>
      <w:r w:rsidRPr="00054602">
        <w:t>wa</w:t>
      </w:r>
      <w:r w:rsidR="00C86666" w:rsidRPr="00054602">
        <w:t xml:space="preserve"> w</w:t>
      </w:r>
      <w:r w:rsidR="00C86666">
        <w:t> art. </w:t>
      </w:r>
      <w:r w:rsidRPr="00054602">
        <w:t>31d ustawy zmienianej</w:t>
      </w:r>
      <w:r w:rsidR="00C86666" w:rsidRPr="00054602">
        <w:t xml:space="preserve"> w</w:t>
      </w:r>
      <w:r w:rsidR="00C86666">
        <w:t> art. </w:t>
      </w:r>
      <w:r w:rsidRPr="00054602">
        <w:t>1,</w:t>
      </w:r>
      <w:r w:rsidR="00C86666" w:rsidRPr="00054602">
        <w:t xml:space="preserve"> w</w:t>
      </w:r>
      <w:r w:rsidR="00C86666">
        <w:t> </w:t>
      </w:r>
      <w:r w:rsidRPr="00054602">
        <w:t xml:space="preserve">brzmieniu nadanym niniejszą ustawą, ustala się proporcjonalnie za okres przypadający od dnia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054602">
        <w:t>r. do końca tego roku podatkowego.</w:t>
      </w:r>
    </w:p>
    <w:p w:rsidR="001948FD" w:rsidRPr="004B4D1E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8.</w:t>
      </w:r>
      <w:r w:rsidR="00054602">
        <w:t> </w:t>
      </w:r>
      <w:r w:rsidRPr="004B4D1E">
        <w:t>Postępowania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sprawach</w:t>
      </w:r>
      <w:r>
        <w:t xml:space="preserve"> </w:t>
      </w:r>
      <w:r w:rsidRPr="004B4D1E">
        <w:t>zezwoleń</w:t>
      </w:r>
      <w:r>
        <w:t xml:space="preserve"> </w:t>
      </w:r>
      <w:r w:rsidRPr="004B4D1E">
        <w:t>wydawanych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>
        <w:t xml:space="preserve"> </w:t>
      </w:r>
      <w:r w:rsidRPr="004B4D1E">
        <w:t>wszczęte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niezakończone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r.,</w:t>
      </w:r>
      <w:r>
        <w:t xml:space="preserve"> </w:t>
      </w:r>
      <w:r w:rsidRPr="004B4D1E">
        <w:t>prowadzi</w:t>
      </w:r>
      <w:r>
        <w:t xml:space="preserve"> </w:t>
      </w:r>
      <w:r w:rsidRPr="004B4D1E">
        <w:t>się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przepisów</w:t>
      </w:r>
      <w:r>
        <w:t xml:space="preserve"> </w:t>
      </w:r>
      <w:r w:rsidRPr="004B4D1E">
        <w:t>dotychczasowych.</w:t>
      </w:r>
    </w:p>
    <w:p w:rsidR="001948FD" w:rsidRPr="004B4D1E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9.</w:t>
      </w:r>
      <w:r w:rsidR="00054602">
        <w:t> </w:t>
      </w:r>
      <w:r w:rsidRPr="004B4D1E">
        <w:t>Do</w:t>
      </w:r>
      <w:r>
        <w:t xml:space="preserve"> </w:t>
      </w:r>
      <w:r w:rsidRPr="004B4D1E">
        <w:t>wniosków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przedłużenie</w:t>
      </w:r>
      <w:r>
        <w:t xml:space="preserve"> </w:t>
      </w:r>
      <w:r w:rsidRPr="004B4D1E">
        <w:t>zwolnienia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obowiązku</w:t>
      </w:r>
      <w:r>
        <w:t xml:space="preserve"> </w:t>
      </w:r>
      <w:r w:rsidRPr="004B4D1E">
        <w:t>złożenia</w:t>
      </w:r>
      <w:r>
        <w:t xml:space="preserve"> </w:t>
      </w:r>
      <w:r w:rsidRPr="004B4D1E">
        <w:t>zabezpieczenia</w:t>
      </w:r>
      <w:r>
        <w:t xml:space="preserve"> </w:t>
      </w:r>
      <w:r w:rsidRPr="004B4D1E">
        <w:t>akcyzowego,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6</w:t>
      </w:r>
      <w:r w:rsidR="00C86666" w:rsidRPr="004B4D1E">
        <w:t>4</w:t>
      </w:r>
      <w:r w:rsidR="00C86666">
        <w:t xml:space="preserve"> ust. </w:t>
      </w:r>
      <w:r w:rsidR="00C86666" w:rsidRPr="004B4D1E">
        <w:t>3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>
        <w:t xml:space="preserve"> </w:t>
      </w:r>
      <w:r w:rsidRPr="004B4D1E">
        <w:t>złożonych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r.,</w:t>
      </w:r>
      <w:r>
        <w:t xml:space="preserve"> </w:t>
      </w:r>
      <w:r w:rsidRPr="004B4D1E">
        <w:t>przepisu</w:t>
      </w:r>
      <w:r w:rsidR="00C86666">
        <w:t xml:space="preserve"> art. </w:t>
      </w:r>
      <w:r w:rsidRPr="004B4D1E">
        <w:t>6</w:t>
      </w:r>
      <w:r w:rsidR="00C86666" w:rsidRPr="004B4D1E">
        <w:t>4</w:t>
      </w:r>
      <w:r w:rsidR="00C86666">
        <w:t xml:space="preserve"> ust. </w:t>
      </w:r>
      <w:r w:rsidRPr="004B4D1E">
        <w:t>5a</w:t>
      </w:r>
      <w:r>
        <w:t xml:space="preserve"> 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</w:t>
      </w:r>
      <w:r>
        <w:t>,</w:t>
      </w:r>
      <w:r w:rsidR="00C86666">
        <w:t xml:space="preserve"> </w:t>
      </w:r>
      <w:r w:rsidR="00C86666" w:rsidRPr="00054602">
        <w:t>w</w:t>
      </w:r>
      <w:r w:rsidR="00C86666">
        <w:t> </w:t>
      </w:r>
      <w:r w:rsidRPr="00054602">
        <w:t>brzmieniu nadanym niniejszą ustawą,</w:t>
      </w:r>
      <w:r>
        <w:t xml:space="preserve"> </w:t>
      </w:r>
      <w:r w:rsidRPr="004B4D1E">
        <w:t>nie</w:t>
      </w:r>
      <w:r>
        <w:t xml:space="preserve"> </w:t>
      </w:r>
      <w:r w:rsidRPr="004B4D1E">
        <w:t>stosuje</w:t>
      </w:r>
      <w:r>
        <w:t xml:space="preserve"> </w:t>
      </w:r>
      <w:r w:rsidRPr="004B4D1E">
        <w:t>się.</w:t>
      </w:r>
    </w:p>
    <w:p w:rsidR="001948FD" w:rsidRPr="00054602" w:rsidRDefault="001948FD" w:rsidP="00054602">
      <w:pPr>
        <w:pStyle w:val="ARTartustawynprozporzdzenia"/>
        <w:keepNext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10.</w:t>
      </w:r>
      <w:r w:rsidR="00054602">
        <w:t> </w:t>
      </w:r>
      <w:r w:rsidRPr="00054602">
        <w:t>1. Pośredniczący podmiot tytoniowy</w:t>
      </w:r>
      <w:r w:rsidR="00C86666" w:rsidRPr="00054602">
        <w:t xml:space="preserve"> w</w:t>
      </w:r>
      <w:r w:rsidR="00C86666">
        <w:t> </w:t>
      </w:r>
      <w:r w:rsidRPr="00054602">
        <w:t>rozumieniu</w:t>
      </w:r>
      <w:r w:rsidR="00C86666">
        <w:t xml:space="preserve"> art. </w:t>
      </w:r>
      <w:r w:rsidR="00C86666" w:rsidRPr="00054602">
        <w:t>2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Pr="00054602">
        <w:t>23b ustawy zmienianej</w:t>
      </w:r>
      <w:r w:rsidR="00C86666" w:rsidRPr="00054602">
        <w:t xml:space="preserve"> w</w:t>
      </w:r>
      <w:r w:rsidR="00C86666">
        <w:t> art. </w:t>
      </w:r>
      <w:r w:rsidRPr="00054602">
        <w:t>1,</w:t>
      </w:r>
      <w:r w:rsidR="00C86666" w:rsidRPr="00054602">
        <w:t xml:space="preserve"> w</w:t>
      </w:r>
      <w:r w:rsidR="00C86666">
        <w:t> </w:t>
      </w:r>
      <w:r w:rsidRPr="00054602">
        <w:t>brzmieniu dotychczasowym, który do dnia 3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054602">
        <w:t>r.:</w:t>
      </w:r>
    </w:p>
    <w:p w:rsidR="001948FD" w:rsidRPr="00054602" w:rsidRDefault="001948FD" w:rsidP="001948FD">
      <w:pPr>
        <w:pStyle w:val="PKTpunkt"/>
      </w:pPr>
      <w:r w:rsidRPr="00054602">
        <w:t>1)</w:t>
      </w:r>
      <w:r w:rsidRPr="00054602">
        <w:tab/>
        <w:t>złoży do właściwego naczelnika urzędu celnego wniosek</w:t>
      </w:r>
      <w:r w:rsidR="00C86666" w:rsidRPr="00054602">
        <w:t xml:space="preserve"> o</w:t>
      </w:r>
      <w:r w:rsidR="00C86666">
        <w:t> </w:t>
      </w:r>
      <w:r w:rsidRPr="00054602">
        <w:t>wpis do rejestru,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art. </w:t>
      </w:r>
      <w:r w:rsidRPr="00054602">
        <w:t>20a</w:t>
      </w:r>
      <w:r w:rsidR="00C86666">
        <w:t xml:space="preserve"> ust. </w:t>
      </w:r>
      <w:r w:rsidR="00C86666" w:rsidRPr="00054602">
        <w:t>7</w:t>
      </w:r>
      <w:r w:rsidR="00C86666">
        <w:t xml:space="preserve"> pkt </w:t>
      </w:r>
      <w:r w:rsidR="00C86666" w:rsidRPr="00054602">
        <w:t>1</w:t>
      </w:r>
      <w:r w:rsidR="00C86666">
        <w:t> </w:t>
      </w:r>
      <w:r w:rsidRPr="00054602">
        <w:t>ustawy zmienianej</w:t>
      </w:r>
      <w:r w:rsidR="00C86666" w:rsidRPr="00054602">
        <w:t xml:space="preserve"> w</w:t>
      </w:r>
      <w:r w:rsidR="00C86666">
        <w:t> art. </w:t>
      </w:r>
      <w:r w:rsidRPr="00054602">
        <w:t>1,</w:t>
      </w:r>
      <w:r w:rsidR="00C86666" w:rsidRPr="00054602">
        <w:t xml:space="preserve"> w</w:t>
      </w:r>
      <w:r w:rsidR="00C86666">
        <w:t> </w:t>
      </w:r>
      <w:r w:rsidRPr="00054602">
        <w:t>brzmieniu nadanym niniejszą ustawą, może prowadzić działalność na dotychcz</w:t>
      </w:r>
      <w:r w:rsidRPr="00054602">
        <w:t>a</w:t>
      </w:r>
      <w:r w:rsidRPr="00054602">
        <w:t>sowych zasadach do czasu wydania decyzji</w:t>
      </w:r>
      <w:r w:rsidR="00C86666" w:rsidRPr="00054602">
        <w:t xml:space="preserve"> o</w:t>
      </w:r>
      <w:r w:rsidR="00C86666">
        <w:t> </w:t>
      </w:r>
      <w:r w:rsidRPr="00054602">
        <w:t>dokonaniu wpisu do rejestru lub decyzji</w:t>
      </w:r>
      <w:r w:rsidR="00C86666" w:rsidRPr="00054602">
        <w:t xml:space="preserve"> o</w:t>
      </w:r>
      <w:r w:rsidR="00C86666">
        <w:t> </w:t>
      </w:r>
      <w:r w:rsidRPr="00054602">
        <w:t>odmowie dokonania wpisu do tego rejestru, nie dłużej jednak niż do dnia 3</w:t>
      </w:r>
      <w:r w:rsidR="00C86666" w:rsidRPr="00054602">
        <w:t>1</w:t>
      </w:r>
      <w:r w:rsidR="00C86666">
        <w:t> </w:t>
      </w:r>
      <w:r w:rsidRPr="00054602">
        <w:t>marca 201</w:t>
      </w:r>
      <w:r w:rsidR="00C86666" w:rsidRPr="00054602">
        <w:t>6</w:t>
      </w:r>
      <w:r w:rsidR="00C86666">
        <w:t> </w:t>
      </w:r>
      <w:r w:rsidRPr="00054602">
        <w:t>r.,</w:t>
      </w:r>
    </w:p>
    <w:p w:rsidR="001948FD" w:rsidRPr="00054602" w:rsidRDefault="001948FD" w:rsidP="00054602">
      <w:pPr>
        <w:pStyle w:val="PKTpunkt"/>
        <w:keepNext/>
      </w:pPr>
      <w:r w:rsidRPr="00054602">
        <w:t>2)</w:t>
      </w:r>
      <w:r w:rsidRPr="00054602">
        <w:tab/>
        <w:t>nie złoży wniosku,</w:t>
      </w:r>
      <w:r w:rsidR="00C86666" w:rsidRPr="00054602">
        <w:t xml:space="preserve"> o</w:t>
      </w:r>
      <w:r w:rsidR="00C86666">
        <w:t> </w:t>
      </w:r>
      <w:r w:rsidRPr="00054602">
        <w:t>którym mowa</w:t>
      </w:r>
      <w:r w:rsidR="00C86666" w:rsidRPr="00054602">
        <w:t xml:space="preserve"> w</w:t>
      </w:r>
      <w:r w:rsidR="00C86666">
        <w:t> art. </w:t>
      </w:r>
      <w:r w:rsidRPr="00054602">
        <w:t>20a</w:t>
      </w:r>
      <w:r w:rsidR="00C86666">
        <w:t xml:space="preserve"> ust. </w:t>
      </w:r>
      <w:r w:rsidR="00C86666" w:rsidRPr="00054602">
        <w:t>7</w:t>
      </w:r>
      <w:r w:rsidR="00C86666">
        <w:t xml:space="preserve"> pkt </w:t>
      </w:r>
      <w:r w:rsidR="00C86666" w:rsidRPr="00054602">
        <w:t>1</w:t>
      </w:r>
      <w:r w:rsidR="00C86666">
        <w:t> </w:t>
      </w:r>
      <w:r w:rsidRPr="00054602">
        <w:t>ustawy zmienianej</w:t>
      </w:r>
      <w:r w:rsidR="00C86666" w:rsidRPr="00054602">
        <w:t xml:space="preserve"> w</w:t>
      </w:r>
      <w:r w:rsidR="00C86666">
        <w:t> art. </w:t>
      </w:r>
      <w:r w:rsidRPr="00054602">
        <w:t>1,</w:t>
      </w:r>
      <w:r w:rsidR="00C86666" w:rsidRPr="00054602">
        <w:t xml:space="preserve"> w</w:t>
      </w:r>
      <w:r w:rsidR="00C86666">
        <w:t> </w:t>
      </w:r>
      <w:r w:rsidRPr="00054602">
        <w:t>brzmieniu nadanym ninie</w:t>
      </w:r>
      <w:r w:rsidRPr="00054602">
        <w:t>j</w:t>
      </w:r>
      <w:r w:rsidRPr="00054602">
        <w:t>szą ustawą, lub</w:t>
      </w:r>
      <w:r w:rsidR="00C86666" w:rsidRPr="00054602">
        <w:t xml:space="preserve"> w</w:t>
      </w:r>
      <w:r w:rsidR="00C86666">
        <w:t> </w:t>
      </w:r>
      <w:r w:rsidRPr="00054602">
        <w:t>stosunku do którego została wydana decyzja</w:t>
      </w:r>
      <w:r w:rsidR="00C86666" w:rsidRPr="00054602">
        <w:t xml:space="preserve"> o</w:t>
      </w:r>
      <w:r w:rsidR="00C86666">
        <w:t> </w:t>
      </w:r>
      <w:r w:rsidRPr="00054602">
        <w:t>odmowie dokonania wpisu do rejestru, jest wykr</w:t>
      </w:r>
      <w:r w:rsidRPr="00054602">
        <w:t>e</w:t>
      </w:r>
      <w:r w:rsidRPr="00054602">
        <w:t>ślany,</w:t>
      </w:r>
      <w:r w:rsidR="00C86666" w:rsidRPr="00054602">
        <w:t xml:space="preserve"> z</w:t>
      </w:r>
      <w:r w:rsidR="00C86666">
        <w:t> </w:t>
      </w:r>
      <w:r w:rsidRPr="00054602">
        <w:t>urzędu,</w:t>
      </w:r>
      <w:r w:rsidR="00C86666" w:rsidRPr="00054602">
        <w:t xml:space="preserve"> z</w:t>
      </w:r>
      <w:r w:rsidR="00C86666">
        <w:t> </w:t>
      </w:r>
      <w:r w:rsidRPr="00054602">
        <w:t>listy pośredniczących podmiotów tytoniowych,</w:t>
      </w:r>
      <w:r w:rsidR="00C86666" w:rsidRPr="00054602">
        <w:t xml:space="preserve"> o</w:t>
      </w:r>
      <w:r w:rsidR="00C86666">
        <w:t> </w:t>
      </w:r>
      <w:r w:rsidRPr="00054602">
        <w:t>której mowa</w:t>
      </w:r>
      <w:r w:rsidR="00C86666" w:rsidRPr="00054602">
        <w:t xml:space="preserve"> w</w:t>
      </w:r>
      <w:r w:rsidR="00C86666">
        <w:t> art. </w:t>
      </w:r>
      <w:r w:rsidRPr="00054602">
        <w:t>1</w:t>
      </w:r>
      <w:r w:rsidR="00C86666" w:rsidRPr="00054602">
        <w:t>6</w:t>
      </w:r>
      <w:r w:rsidR="00C86666">
        <w:t xml:space="preserve"> ust. </w:t>
      </w:r>
      <w:r w:rsidRPr="00054602">
        <w:t>3c ustawy zmienianej</w:t>
      </w:r>
      <w:r w:rsidR="00C86666" w:rsidRPr="00054602">
        <w:t xml:space="preserve"> w</w:t>
      </w:r>
      <w:r w:rsidR="00C86666">
        <w:t> art. </w:t>
      </w:r>
      <w:r w:rsidRPr="00054602">
        <w:t>1,</w:t>
      </w:r>
      <w:r w:rsidR="00C86666" w:rsidRPr="00054602">
        <w:t xml:space="preserve"> w</w:t>
      </w:r>
      <w:r w:rsidR="00C86666">
        <w:t> </w:t>
      </w:r>
      <w:r w:rsidRPr="00054602">
        <w:t>brzmieniu dotychczasowym</w:t>
      </w:r>
    </w:p>
    <w:p w:rsidR="001948FD" w:rsidRPr="00054602" w:rsidRDefault="001948FD" w:rsidP="001948FD">
      <w:pPr>
        <w:pStyle w:val="CZWSPPKTczwsplnapunktw"/>
      </w:pPr>
      <w:r w:rsidRPr="00054602">
        <w:t>–</w:t>
      </w:r>
      <w:r w:rsidR="00C86666">
        <w:t> </w:t>
      </w:r>
      <w:r w:rsidR="00C86666" w:rsidRPr="00054602">
        <w:t>z</w:t>
      </w:r>
      <w:r w:rsidR="00C86666">
        <w:t> </w:t>
      </w:r>
      <w:r w:rsidRPr="00054602">
        <w:t>zastrzeżeniem</w:t>
      </w:r>
      <w:r w:rsidR="00C86666">
        <w:t xml:space="preserve"> ust. </w:t>
      </w:r>
      <w:r w:rsidRPr="00054602">
        <w:t>2.</w:t>
      </w:r>
    </w:p>
    <w:p w:rsidR="001948FD" w:rsidRPr="00054602" w:rsidRDefault="001948FD" w:rsidP="001948FD">
      <w:pPr>
        <w:pStyle w:val="USTustnpkodeksu"/>
      </w:pPr>
      <w:r w:rsidRPr="00054602">
        <w:t>2.</w:t>
      </w:r>
      <w:r w:rsidR="00054602">
        <w:t> </w:t>
      </w:r>
      <w:r w:rsidRPr="00054602">
        <w:t>Pośredniczący podmiot tytoniowy</w:t>
      </w:r>
      <w:r w:rsidR="00C86666" w:rsidRPr="00054602">
        <w:t xml:space="preserve"> w</w:t>
      </w:r>
      <w:r w:rsidR="00C86666">
        <w:t> </w:t>
      </w:r>
      <w:r w:rsidRPr="00054602">
        <w:t>rozumieniu</w:t>
      </w:r>
      <w:r w:rsidR="00C86666">
        <w:t xml:space="preserve"> art. </w:t>
      </w:r>
      <w:r w:rsidR="00C86666" w:rsidRPr="00054602">
        <w:t>2</w:t>
      </w:r>
      <w:r w:rsidR="00C86666">
        <w:t xml:space="preserve"> ust. </w:t>
      </w:r>
      <w:r w:rsidR="00C86666" w:rsidRPr="00054602">
        <w:t>1</w:t>
      </w:r>
      <w:r w:rsidR="00C86666">
        <w:t xml:space="preserve"> pkt </w:t>
      </w:r>
      <w:r w:rsidRPr="00054602">
        <w:t>23b ustawy zmienianej</w:t>
      </w:r>
      <w:r w:rsidR="00C86666" w:rsidRPr="00054602">
        <w:t xml:space="preserve"> w</w:t>
      </w:r>
      <w:r w:rsidR="00C86666">
        <w:t> art. </w:t>
      </w:r>
      <w:r w:rsidRPr="00054602">
        <w:t>1,</w:t>
      </w:r>
      <w:r w:rsidR="00C86666" w:rsidRPr="00054602">
        <w:t xml:space="preserve"> w</w:t>
      </w:r>
      <w:r w:rsidR="00C86666">
        <w:t> </w:t>
      </w:r>
      <w:r w:rsidRPr="00054602">
        <w:t>brzmieniu d</w:t>
      </w:r>
      <w:r w:rsidRPr="00054602">
        <w:t>o</w:t>
      </w:r>
      <w:r w:rsidRPr="00054602">
        <w:t>tychczasowym, który do dnia 3</w:t>
      </w:r>
      <w:r w:rsidR="00C86666" w:rsidRPr="00054602">
        <w:t>0</w:t>
      </w:r>
      <w:r w:rsidR="00C86666">
        <w:t> </w:t>
      </w:r>
      <w:r w:rsidRPr="00054602">
        <w:t>kwietnia 201</w:t>
      </w:r>
      <w:r w:rsidR="00C86666" w:rsidRPr="00054602">
        <w:t>5</w:t>
      </w:r>
      <w:r w:rsidR="00C86666">
        <w:t> </w:t>
      </w:r>
      <w:r w:rsidRPr="00054602">
        <w:t>r. zawarł</w:t>
      </w:r>
      <w:r w:rsidR="00C86666" w:rsidRPr="00054602">
        <w:t xml:space="preserve"> z</w:t>
      </w:r>
      <w:r w:rsidR="00C86666">
        <w:t> </w:t>
      </w:r>
      <w:r w:rsidRPr="00054602">
        <w:t>producentami suszu tytoniowego umowy na dostarczenie suszu tytoniowego</w:t>
      </w:r>
      <w:r w:rsidR="00C86666" w:rsidRPr="00054602">
        <w:t xml:space="preserve"> i</w:t>
      </w:r>
      <w:r w:rsidR="00C86666">
        <w:t> </w:t>
      </w:r>
      <w:r w:rsidRPr="00054602">
        <w:t>posiada dostarczony na podstawie tych umów susz tytoniowy, może prowadzić działalność</w:t>
      </w:r>
      <w:r w:rsidR="00C86666" w:rsidRPr="00054602">
        <w:t xml:space="preserve"> w</w:t>
      </w:r>
      <w:r w:rsidR="00C86666">
        <w:t> </w:t>
      </w:r>
      <w:r w:rsidRPr="00054602">
        <w:t>zakresie tego suszu tytoniowego na dotychczasowych zasadach, jednak nie dłużej niż do dnia 3</w:t>
      </w:r>
      <w:r w:rsidR="00C86666" w:rsidRPr="00054602">
        <w:t>1</w:t>
      </w:r>
      <w:r w:rsidR="00C86666">
        <w:t> </w:t>
      </w:r>
      <w:r w:rsidRPr="00054602">
        <w:t>marca 201</w:t>
      </w:r>
      <w:r w:rsidR="00C86666" w:rsidRPr="00054602">
        <w:t>6</w:t>
      </w:r>
      <w:r w:rsidR="00C86666">
        <w:t> </w:t>
      </w:r>
      <w:r w:rsidRPr="00054602">
        <w:t>r.</w:t>
      </w:r>
    </w:p>
    <w:p w:rsidR="001948FD" w:rsidRPr="00612DC1" w:rsidRDefault="001948FD" w:rsidP="001948FD">
      <w:pPr>
        <w:pStyle w:val="USTustnpkodeksu"/>
      </w:pPr>
      <w:r w:rsidRPr="00054602">
        <w:t>3.</w:t>
      </w:r>
      <w:r w:rsidR="00054602">
        <w:t> </w:t>
      </w:r>
      <w:r w:rsidRPr="00054602">
        <w:t>Lista pośredniczących podmiotów tytoniowych,</w:t>
      </w:r>
      <w:r w:rsidR="00C86666" w:rsidRPr="00054602">
        <w:t xml:space="preserve"> o</w:t>
      </w:r>
      <w:r w:rsidR="00C86666">
        <w:t> </w:t>
      </w:r>
      <w:r w:rsidRPr="00054602">
        <w:t>której mowa</w:t>
      </w:r>
      <w:r w:rsidR="00C86666" w:rsidRPr="00054602">
        <w:t xml:space="preserve"> w</w:t>
      </w:r>
      <w:r w:rsidR="00C86666">
        <w:t> art. </w:t>
      </w:r>
      <w:r w:rsidRPr="00054602">
        <w:t>1</w:t>
      </w:r>
      <w:r w:rsidR="00C86666" w:rsidRPr="00054602">
        <w:t>6</w:t>
      </w:r>
      <w:r w:rsidR="00C86666">
        <w:t xml:space="preserve"> ust. </w:t>
      </w:r>
      <w:r w:rsidRPr="00054602">
        <w:t>3c ustawy zmienianej</w:t>
      </w:r>
      <w:r w:rsidR="00C86666" w:rsidRPr="00054602">
        <w:t xml:space="preserve"> w</w:t>
      </w:r>
      <w:r w:rsidR="00C86666">
        <w:t> art. </w:t>
      </w:r>
      <w:r w:rsidRPr="00054602">
        <w:t>1,</w:t>
      </w:r>
      <w:r w:rsidR="00C86666" w:rsidRPr="00054602">
        <w:t xml:space="preserve"> w</w:t>
      </w:r>
      <w:r w:rsidR="00C86666">
        <w:t> </w:t>
      </w:r>
      <w:r w:rsidRPr="00054602">
        <w:t>brzmieniu dotychczasowym, jest publikowana do dnia 3</w:t>
      </w:r>
      <w:r w:rsidR="00C86666" w:rsidRPr="00054602">
        <w:t>1</w:t>
      </w:r>
      <w:r w:rsidR="00C86666">
        <w:t> </w:t>
      </w:r>
      <w:r w:rsidRPr="00054602">
        <w:t>marca 201</w:t>
      </w:r>
      <w:r w:rsidR="00C86666" w:rsidRPr="00054602">
        <w:t>6</w:t>
      </w:r>
      <w:r w:rsidR="00C86666">
        <w:t> </w:t>
      </w:r>
      <w:r w:rsidRPr="00054602">
        <w:t>r.</w:t>
      </w:r>
      <w:r w:rsidR="00C86666" w:rsidRPr="00054602">
        <w:t xml:space="preserve"> i</w:t>
      </w:r>
      <w:r w:rsidR="00C86666">
        <w:t> </w:t>
      </w:r>
      <w:r w:rsidRPr="00054602">
        <w:t>do tego dnia zachowuje ważność.</w:t>
      </w:r>
    </w:p>
    <w:p w:rsidR="001948FD" w:rsidRPr="004B4D1E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11.</w:t>
      </w:r>
      <w:r w:rsidR="00054602">
        <w:t> </w:t>
      </w:r>
      <w:r w:rsidRPr="004B4D1E">
        <w:t>Powiadomienia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zamiarze</w:t>
      </w:r>
      <w:r>
        <w:t xml:space="preserve"> </w:t>
      </w:r>
      <w:r w:rsidRPr="00054602">
        <w:t>rozpoczęcia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jako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tytoniowy,</w:t>
      </w:r>
      <w:r>
        <w:t xml:space="preserve"> </w:t>
      </w:r>
      <w:r w:rsidRPr="004B4D1E">
        <w:t>złożone</w:t>
      </w:r>
      <w:r>
        <w:t xml:space="preserve"> </w:t>
      </w:r>
      <w:r w:rsidRPr="004B4D1E">
        <w:t>właściwemu</w:t>
      </w:r>
      <w:r>
        <w:t xml:space="preserve"> </w:t>
      </w:r>
      <w:r w:rsidRPr="004B4D1E">
        <w:t>naczelnikowi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r.,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 w:rsidR="00C86666">
        <w:t xml:space="preserve"> art. </w:t>
      </w:r>
      <w:r w:rsidRPr="004B4D1E">
        <w:t>1</w:t>
      </w:r>
      <w:r w:rsidR="00C86666" w:rsidRPr="004B4D1E">
        <w:t>6</w:t>
      </w:r>
      <w:r w:rsidR="00C86666">
        <w:t xml:space="preserve"> ust. </w:t>
      </w:r>
      <w:r w:rsidRPr="004B4D1E">
        <w:t>3a</w:t>
      </w:r>
      <w:r>
        <w:t xml:space="preserve"> 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</w:t>
      </w:r>
      <w:r>
        <w:t xml:space="preserve"> </w:t>
      </w:r>
      <w:r w:rsidRPr="004B4D1E">
        <w:t>dotychczasowym,</w:t>
      </w:r>
      <w:r>
        <w:t xml:space="preserve"> </w:t>
      </w:r>
      <w:r w:rsidRPr="004B4D1E">
        <w:t>których</w:t>
      </w:r>
      <w:r>
        <w:t xml:space="preserve"> </w:t>
      </w:r>
      <w:r w:rsidRPr="004B4D1E">
        <w:t>przyjęcie</w:t>
      </w:r>
      <w:r>
        <w:t xml:space="preserve"> </w:t>
      </w:r>
      <w:r w:rsidRPr="004B4D1E">
        <w:t>nie</w:t>
      </w:r>
      <w:r>
        <w:t xml:space="preserve"> </w:t>
      </w:r>
      <w:r w:rsidRPr="004B4D1E">
        <w:t>zostało</w:t>
      </w:r>
      <w:r>
        <w:t xml:space="preserve"> </w:t>
      </w:r>
      <w:r w:rsidRPr="004B4D1E">
        <w:t>przed</w:t>
      </w:r>
      <w:r>
        <w:t xml:space="preserve"> </w:t>
      </w:r>
      <w:r w:rsidRPr="004B4D1E">
        <w:t>tym</w:t>
      </w:r>
      <w:r>
        <w:t xml:space="preserve"> </w:t>
      </w:r>
      <w:r w:rsidRPr="004B4D1E">
        <w:t>dniem</w:t>
      </w:r>
      <w:r>
        <w:t xml:space="preserve"> </w:t>
      </w:r>
      <w:r w:rsidRPr="004B4D1E">
        <w:t>potwierdzone</w:t>
      </w:r>
      <w:r>
        <w:t xml:space="preserve"> </w:t>
      </w:r>
      <w:r w:rsidRPr="004B4D1E">
        <w:t>przez</w:t>
      </w:r>
      <w:r>
        <w:t xml:space="preserve"> </w:t>
      </w:r>
      <w:r w:rsidRPr="004B4D1E">
        <w:t>tego</w:t>
      </w:r>
      <w:r>
        <w:t xml:space="preserve"> </w:t>
      </w:r>
      <w:r w:rsidRPr="004B4D1E">
        <w:t>naczelnika</w:t>
      </w:r>
      <w:r>
        <w:t xml:space="preserve"> </w:t>
      </w:r>
      <w:r w:rsidRPr="004B4D1E">
        <w:t>zgodnie</w:t>
      </w:r>
      <w:r w:rsidR="00C86666">
        <w:t xml:space="preserve"> </w:t>
      </w:r>
      <w:r w:rsidR="00C86666" w:rsidRPr="004B4D1E">
        <w:t>z</w:t>
      </w:r>
      <w:r w:rsidR="00C86666">
        <w:t> art. </w:t>
      </w:r>
      <w:r w:rsidRPr="004B4D1E">
        <w:t>1</w:t>
      </w:r>
      <w:r w:rsidR="00C86666" w:rsidRPr="004B4D1E">
        <w:t>6</w:t>
      </w:r>
      <w:r w:rsidR="00C86666">
        <w:t xml:space="preserve"> ust. </w:t>
      </w:r>
      <w:r w:rsidRPr="004B4D1E">
        <w:t>3b</w:t>
      </w:r>
      <w:r>
        <w:t xml:space="preserve"> 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</w:t>
      </w:r>
      <w:r>
        <w:t xml:space="preserve"> </w:t>
      </w:r>
      <w:r w:rsidRPr="004B4D1E">
        <w:t>dotychczasowym,</w:t>
      </w:r>
      <w:r>
        <w:t xml:space="preserve"> </w:t>
      </w:r>
      <w:r w:rsidRPr="004B4D1E">
        <w:t>uznaje</w:t>
      </w:r>
      <w:r>
        <w:t xml:space="preserve"> </w:t>
      </w:r>
      <w:r w:rsidRPr="004B4D1E">
        <w:t>się</w:t>
      </w:r>
      <w:r>
        <w:t xml:space="preserve"> </w:t>
      </w:r>
      <w:r w:rsidRPr="004B4D1E">
        <w:t>za</w:t>
      </w:r>
      <w:r>
        <w:t xml:space="preserve"> </w:t>
      </w:r>
      <w:r w:rsidRPr="004B4D1E">
        <w:t>wnioski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wpis</w:t>
      </w:r>
      <w:r>
        <w:t xml:space="preserve"> </w:t>
      </w:r>
      <w:r w:rsidRPr="004B4D1E">
        <w:t>do</w:t>
      </w:r>
      <w:r>
        <w:t xml:space="preserve"> </w:t>
      </w:r>
      <w:r w:rsidRPr="004B4D1E">
        <w:t>rejestru,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20a</w:t>
      </w:r>
      <w:r w:rsidR="00C86666">
        <w:t xml:space="preserve"> ust. </w:t>
      </w:r>
      <w:r w:rsidR="00C86666" w:rsidRPr="004B4D1E">
        <w:t>7</w:t>
      </w:r>
      <w:r w:rsidR="00C86666">
        <w:t xml:space="preserve"> pkt </w:t>
      </w:r>
      <w:r w:rsidR="00C86666" w:rsidRPr="004B4D1E">
        <w:t>1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</w:t>
      </w:r>
      <w:r>
        <w:t>,</w:t>
      </w:r>
      <w:r w:rsidR="00C86666">
        <w:t xml:space="preserve"> </w:t>
      </w:r>
      <w:r w:rsidR="00C86666" w:rsidRPr="00054602">
        <w:t>w</w:t>
      </w:r>
      <w:r w:rsidR="00C86666">
        <w:t> </w:t>
      </w:r>
      <w:r w:rsidRPr="00054602">
        <w:t>brzmieniu nadanym niniejszą ustawą</w:t>
      </w:r>
      <w:r w:rsidRPr="004B4D1E">
        <w:t>.</w:t>
      </w:r>
      <w:r>
        <w:t xml:space="preserve"> </w:t>
      </w:r>
      <w:r w:rsidRPr="004B4D1E">
        <w:t>Wnioski</w:t>
      </w:r>
      <w:r>
        <w:t xml:space="preserve"> </w:t>
      </w:r>
      <w:r w:rsidRPr="004B4D1E">
        <w:t>niespełniające</w:t>
      </w:r>
      <w:r>
        <w:t xml:space="preserve"> </w:t>
      </w:r>
      <w:r w:rsidRPr="004B4D1E">
        <w:t>wymogów</w:t>
      </w:r>
      <w:r>
        <w:t xml:space="preserve"> </w:t>
      </w:r>
      <w:r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 xml:space="preserve">d </w:t>
      </w:r>
      <w:r w:rsidRPr="004B4D1E">
        <w:t>lub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</w:t>
      </w:r>
      <w:r>
        <w:t>e</w:t>
      </w:r>
      <w:r w:rsidR="00C86666">
        <w:t xml:space="preserve"> ust. </w:t>
      </w:r>
      <w:r w:rsidR="00C86666" w:rsidRPr="004B4D1E">
        <w:t>4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</w:t>
      </w:r>
      <w:r>
        <w:t>,</w:t>
      </w:r>
      <w:r w:rsidR="00C86666">
        <w:t xml:space="preserve"> </w:t>
      </w:r>
      <w:r w:rsidR="00C86666" w:rsidRPr="00054602">
        <w:t>w</w:t>
      </w:r>
      <w:r w:rsidR="00C86666">
        <w:t> </w:t>
      </w:r>
      <w:r w:rsidRPr="00054602">
        <w:t>brzmieniu nadanym niniejszą ustawą,</w:t>
      </w:r>
      <w:r>
        <w:t xml:space="preserve"> </w:t>
      </w:r>
      <w:r w:rsidRPr="004B4D1E">
        <w:t>których</w:t>
      </w:r>
      <w:r>
        <w:t xml:space="preserve"> </w:t>
      </w:r>
      <w:r w:rsidRPr="004B4D1E">
        <w:t>braki</w:t>
      </w:r>
      <w:r>
        <w:t xml:space="preserve"> </w:t>
      </w:r>
      <w:r w:rsidRPr="004B4D1E">
        <w:t>nie</w:t>
      </w:r>
      <w:r>
        <w:t xml:space="preserve"> </w:t>
      </w:r>
      <w:r w:rsidRPr="004B4D1E">
        <w:t>zostały</w:t>
      </w:r>
      <w:r>
        <w:t xml:space="preserve"> </w:t>
      </w:r>
      <w:r w:rsidRPr="004B4D1E">
        <w:t>usunięte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wyznaczonym</w:t>
      </w:r>
      <w:r>
        <w:t xml:space="preserve"> </w:t>
      </w:r>
      <w:r w:rsidRPr="004B4D1E">
        <w:t>przez</w:t>
      </w:r>
      <w:r>
        <w:t xml:space="preserve"> </w:t>
      </w:r>
      <w:r w:rsidRPr="004B4D1E">
        <w:t>właściwego</w:t>
      </w:r>
      <w:r>
        <w:t xml:space="preserve"> </w:t>
      </w:r>
      <w:r w:rsidRPr="004B4D1E">
        <w:t>naczelnika</w:t>
      </w:r>
      <w:r>
        <w:t xml:space="preserve"> </w:t>
      </w:r>
      <w:r w:rsidRPr="004B4D1E">
        <w:t>urzędu</w:t>
      </w:r>
      <w:r>
        <w:t xml:space="preserve"> </w:t>
      </w:r>
      <w:r w:rsidRPr="004B4D1E">
        <w:t>celnego</w:t>
      </w:r>
      <w:r>
        <w:t xml:space="preserve"> </w:t>
      </w:r>
      <w:r w:rsidRPr="004B4D1E">
        <w:t>terminie,</w:t>
      </w:r>
      <w:r>
        <w:t xml:space="preserve"> </w:t>
      </w:r>
      <w:r w:rsidRPr="004B4D1E">
        <w:t>pozostawia</w:t>
      </w:r>
      <w:r>
        <w:t xml:space="preserve"> </w:t>
      </w:r>
      <w:r w:rsidRPr="004B4D1E">
        <w:t>się</w:t>
      </w:r>
      <w:r>
        <w:t xml:space="preserve"> </w:t>
      </w:r>
      <w:r w:rsidRPr="004B4D1E">
        <w:t>bez</w:t>
      </w:r>
      <w:r>
        <w:t xml:space="preserve"> </w:t>
      </w:r>
      <w:r w:rsidRPr="004B4D1E">
        <w:t>rozpoznania.</w:t>
      </w:r>
    </w:p>
    <w:p w:rsidR="001948FD" w:rsidRPr="004B4D1E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12.</w:t>
      </w:r>
      <w:r w:rsidR="00054602">
        <w:t> </w:t>
      </w:r>
      <w:r w:rsidRPr="004B4D1E">
        <w:t>Podmiot,</w:t>
      </w:r>
      <w:r>
        <w:t xml:space="preserve"> </w:t>
      </w:r>
      <w:r w:rsidRPr="004B4D1E">
        <w:t>który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</w:t>
      </w:r>
      <w:r>
        <w:t xml:space="preserve"> </w:t>
      </w:r>
      <w:r w:rsidRPr="004B4D1E">
        <w:t>został</w:t>
      </w:r>
      <w:r>
        <w:t xml:space="preserve"> </w:t>
      </w:r>
      <w:r w:rsidRPr="004B4D1E">
        <w:t>wykreślony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listy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</w:t>
      </w:r>
      <w:r w:rsidRPr="004B4D1E">
        <w:t>o</w:t>
      </w:r>
      <w:r w:rsidRPr="004B4D1E">
        <w:t>niowych,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</w:t>
      </w:r>
      <w:r w:rsidR="00C86666" w:rsidRPr="004B4D1E">
        <w:t>6</w:t>
      </w:r>
      <w:r w:rsidR="00C86666">
        <w:t xml:space="preserve"> ust. </w:t>
      </w:r>
      <w:r w:rsidRPr="004B4D1E">
        <w:t>3c</w:t>
      </w:r>
      <w:r>
        <w:t xml:space="preserve"> 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</w:t>
      </w:r>
      <w:r>
        <w:t xml:space="preserve"> </w:t>
      </w:r>
      <w:r w:rsidRPr="004B4D1E">
        <w:t>dotychczasowym,</w:t>
      </w:r>
      <w:r>
        <w:t xml:space="preserve"> </w:t>
      </w:r>
      <w:r w:rsidRPr="004B4D1E">
        <w:t>nie</w:t>
      </w:r>
      <w:r>
        <w:t xml:space="preserve"> </w:t>
      </w:r>
      <w:r w:rsidRPr="004B4D1E">
        <w:t>może</w:t>
      </w:r>
      <w:r>
        <w:t xml:space="preserve"> </w:t>
      </w:r>
      <w:r w:rsidRPr="004B4D1E">
        <w:t>zostać</w:t>
      </w:r>
      <w:r>
        <w:t xml:space="preserve"> </w:t>
      </w:r>
      <w:r w:rsidRPr="004B4D1E">
        <w:t>wpisany</w:t>
      </w:r>
      <w:r>
        <w:t xml:space="preserve"> </w:t>
      </w:r>
      <w:r w:rsidRPr="004B4D1E">
        <w:t>do</w:t>
      </w:r>
      <w:r>
        <w:t xml:space="preserve"> </w:t>
      </w:r>
      <w:r w:rsidRPr="004B4D1E">
        <w:t>rejestru,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20a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 w:rsidR="00C86666">
        <w:t xml:space="preserve"> </w:t>
      </w:r>
      <w:r w:rsidR="00C86666" w:rsidRPr="00054602">
        <w:t>w</w:t>
      </w:r>
      <w:r w:rsidR="00C86666">
        <w:t> </w:t>
      </w:r>
      <w:r w:rsidRPr="00054602">
        <w:t xml:space="preserve">brzmieniu nadanym niniejszą ustawą, </w:t>
      </w:r>
      <w:r w:rsidRPr="004B4D1E">
        <w:t>przed</w:t>
      </w:r>
      <w:r>
        <w:t xml:space="preserve"> </w:t>
      </w:r>
      <w:r w:rsidRPr="004B4D1E">
        <w:t>upływem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lat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wykreślenia</w:t>
      </w:r>
      <w:r>
        <w:t xml:space="preserve"> </w:t>
      </w:r>
      <w:r w:rsidRPr="004B4D1E">
        <w:t>go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tej</w:t>
      </w:r>
      <w:r>
        <w:t xml:space="preserve"> </w:t>
      </w:r>
      <w:r w:rsidRPr="004B4D1E">
        <w:t>listy.</w:t>
      </w:r>
    </w:p>
    <w:p w:rsidR="001948FD" w:rsidRPr="004B4D1E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13.</w:t>
      </w:r>
      <w:r w:rsidR="00054602">
        <w:t> </w:t>
      </w:r>
      <w:r w:rsidRPr="004B4D1E">
        <w:t>1.</w:t>
      </w:r>
      <w:r>
        <w:t xml:space="preserve"> </w:t>
      </w:r>
      <w:r w:rsidRPr="004B4D1E">
        <w:t>Postępowania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sprawie</w:t>
      </w:r>
      <w:r>
        <w:t xml:space="preserve"> </w:t>
      </w:r>
      <w:r w:rsidRPr="004B4D1E">
        <w:t>wydania,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 w:rsidR="00C86666">
        <w:t xml:space="preserve"> art. </w:t>
      </w:r>
      <w:r w:rsidRPr="004B4D1E">
        <w:t>16a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</w:t>
      </w:r>
      <w:r>
        <w:t xml:space="preserve"> </w:t>
      </w:r>
      <w:r w:rsidRPr="004B4D1E">
        <w:t>dotychczasowym,</w:t>
      </w:r>
      <w:r>
        <w:t xml:space="preserve"> </w:t>
      </w:r>
      <w:r w:rsidRPr="004B4D1E">
        <w:t>decyzji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utracie</w:t>
      </w:r>
      <w:r>
        <w:t xml:space="preserve"> </w:t>
      </w:r>
      <w:r w:rsidRPr="004B4D1E">
        <w:t>ważności</w:t>
      </w:r>
      <w:r>
        <w:t xml:space="preserve"> </w:t>
      </w:r>
      <w:r w:rsidRPr="004B4D1E">
        <w:t>pisemnego</w:t>
      </w:r>
      <w:r>
        <w:t xml:space="preserve"> </w:t>
      </w:r>
      <w:r w:rsidRPr="004B4D1E">
        <w:t>potwierdzenia</w:t>
      </w:r>
      <w:r>
        <w:t xml:space="preserve"> </w:t>
      </w:r>
      <w:r w:rsidRPr="004B4D1E">
        <w:t>przyjęcia</w:t>
      </w:r>
      <w:r>
        <w:t xml:space="preserve"> </w:t>
      </w:r>
      <w:r w:rsidRPr="004B4D1E">
        <w:t>powiadomienia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zamiarze</w:t>
      </w:r>
      <w:r>
        <w:t xml:space="preserve"> </w:t>
      </w:r>
      <w:r w:rsidRPr="004B4D1E">
        <w:t>rozpoczęcia</w:t>
      </w:r>
      <w:r>
        <w:t xml:space="preserve"> </w:t>
      </w:r>
      <w:r w:rsidRPr="004B4D1E">
        <w:t>działalności</w:t>
      </w:r>
      <w:r>
        <w:t xml:space="preserve"> </w:t>
      </w:r>
      <w:r w:rsidRPr="004B4D1E">
        <w:t>gospodarczej</w:t>
      </w:r>
      <w:r>
        <w:t xml:space="preserve"> </w:t>
      </w:r>
      <w:r w:rsidRPr="004B4D1E">
        <w:t>jako</w:t>
      </w:r>
      <w:r>
        <w:t xml:space="preserve"> </w:t>
      </w:r>
      <w:r w:rsidRPr="004B4D1E">
        <w:t>pośredniczący</w:t>
      </w:r>
      <w:r>
        <w:t xml:space="preserve"> </w:t>
      </w:r>
      <w:r w:rsidRPr="004B4D1E">
        <w:t>podmiot</w:t>
      </w:r>
      <w:r>
        <w:t xml:space="preserve"> </w:t>
      </w:r>
      <w:r w:rsidRPr="004B4D1E">
        <w:t>tytoniowy</w:t>
      </w:r>
      <w:r>
        <w:t xml:space="preserve"> </w:t>
      </w:r>
      <w:r w:rsidRPr="004B4D1E">
        <w:t>oraz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skreśleniu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listy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tytoniowych,</w:t>
      </w:r>
      <w:r>
        <w:t xml:space="preserve"> </w:t>
      </w:r>
      <w:r w:rsidRPr="004B4D1E">
        <w:t>wszczęte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niezakończone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r.,</w:t>
      </w:r>
      <w:r>
        <w:t xml:space="preserve"> </w:t>
      </w:r>
      <w:r w:rsidRPr="004B4D1E">
        <w:t>prowadzone</w:t>
      </w:r>
      <w:r>
        <w:t xml:space="preserve"> </w:t>
      </w:r>
      <w:r w:rsidRPr="004B4D1E">
        <w:t>są</w:t>
      </w:r>
      <w:r>
        <w:t xml:space="preserve"> </w:t>
      </w:r>
      <w:r w:rsidRPr="004B4D1E">
        <w:t>na</w:t>
      </w:r>
      <w:r>
        <w:t xml:space="preserve"> </w:t>
      </w:r>
      <w:r w:rsidRPr="004B4D1E">
        <w:t>dotychczasowych</w:t>
      </w:r>
      <w:r>
        <w:t xml:space="preserve"> </w:t>
      </w:r>
      <w:r w:rsidRPr="004B4D1E">
        <w:t>zasadach.</w:t>
      </w:r>
    </w:p>
    <w:p w:rsidR="001948FD" w:rsidRPr="004B4D1E" w:rsidRDefault="001948FD" w:rsidP="001948FD">
      <w:pPr>
        <w:pStyle w:val="USTustnpkodeksu"/>
      </w:pPr>
      <w:r w:rsidRPr="004B4D1E">
        <w:t>2.</w:t>
      </w:r>
      <w:r w:rsidR="00054602">
        <w:t> </w:t>
      </w:r>
      <w:r w:rsidRPr="004B4D1E">
        <w:t>Podmiot,</w:t>
      </w:r>
      <w:r>
        <w:t xml:space="preserve"> </w:t>
      </w:r>
      <w:r w:rsidRPr="004B4D1E">
        <w:t>który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wyniku</w:t>
      </w:r>
      <w:r>
        <w:t xml:space="preserve"> </w:t>
      </w:r>
      <w:r w:rsidRPr="004B4D1E">
        <w:t>postępowania,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ust. </w:t>
      </w:r>
      <w:r w:rsidRPr="004B4D1E">
        <w:t>1,</w:t>
      </w:r>
      <w:r>
        <w:t xml:space="preserve"> </w:t>
      </w:r>
      <w:r w:rsidRPr="004B4D1E">
        <w:t>zostanie</w:t>
      </w:r>
      <w:r>
        <w:t xml:space="preserve"> </w:t>
      </w:r>
      <w:r w:rsidRPr="004B4D1E">
        <w:t>wykreślony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listy</w:t>
      </w:r>
      <w:r>
        <w:t xml:space="preserve"> </w:t>
      </w:r>
      <w:r w:rsidRPr="004B4D1E">
        <w:t>pośredniczących</w:t>
      </w:r>
      <w:r>
        <w:t xml:space="preserve"> </w:t>
      </w:r>
      <w:r w:rsidRPr="004B4D1E">
        <w:t>podmiotów</w:t>
      </w:r>
      <w:r>
        <w:t xml:space="preserve"> </w:t>
      </w:r>
      <w:r w:rsidRPr="004B4D1E">
        <w:t>tytoniowych,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</w:t>
      </w:r>
      <w:r w:rsidR="00C86666" w:rsidRPr="004B4D1E">
        <w:t>6</w:t>
      </w:r>
      <w:r w:rsidR="00C86666">
        <w:t xml:space="preserve"> ust. </w:t>
      </w:r>
      <w:r w:rsidRPr="004B4D1E">
        <w:t>3c</w:t>
      </w:r>
      <w:r>
        <w:t xml:space="preserve"> 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</w:t>
      </w:r>
      <w:r>
        <w:t xml:space="preserve"> </w:t>
      </w:r>
      <w:r w:rsidRPr="004B4D1E">
        <w:t>dotychczasowym,</w:t>
      </w:r>
      <w:r>
        <w:t xml:space="preserve"> </w:t>
      </w:r>
      <w:r w:rsidRPr="004B4D1E">
        <w:t>nie</w:t>
      </w:r>
      <w:r>
        <w:t xml:space="preserve"> </w:t>
      </w:r>
      <w:r w:rsidRPr="004B4D1E">
        <w:t>może</w:t>
      </w:r>
      <w:r>
        <w:t xml:space="preserve"> </w:t>
      </w:r>
      <w:r w:rsidRPr="004B4D1E">
        <w:t>zostać</w:t>
      </w:r>
      <w:r>
        <w:t xml:space="preserve"> </w:t>
      </w:r>
      <w:r w:rsidRPr="004B4D1E">
        <w:t>wpisany</w:t>
      </w:r>
      <w:r>
        <w:t xml:space="preserve"> </w:t>
      </w:r>
      <w:r w:rsidRPr="004B4D1E">
        <w:t>do</w:t>
      </w:r>
      <w:r>
        <w:t xml:space="preserve"> </w:t>
      </w:r>
      <w:r w:rsidRPr="004B4D1E">
        <w:t>rejestru,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20a</w:t>
      </w:r>
      <w:r w:rsidR="00C86666">
        <w:t xml:space="preserve"> ust. </w:t>
      </w:r>
      <w:r w:rsidR="00C86666" w:rsidRPr="004B4D1E">
        <w:t>1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 w:rsidR="00C86666">
        <w:t xml:space="preserve"> </w:t>
      </w:r>
      <w:r w:rsidR="00C86666" w:rsidRPr="00054602">
        <w:t>w</w:t>
      </w:r>
      <w:r w:rsidR="00C86666">
        <w:t> </w:t>
      </w:r>
      <w:r w:rsidRPr="00054602">
        <w:t>brzmieniu nadanym n</w:t>
      </w:r>
      <w:r w:rsidRPr="00054602">
        <w:t>i</w:t>
      </w:r>
      <w:r w:rsidRPr="00054602">
        <w:t>niejszą ustawą,</w:t>
      </w:r>
      <w:r>
        <w:t xml:space="preserve"> </w:t>
      </w:r>
      <w:r w:rsidRPr="004B4D1E">
        <w:t>przed</w:t>
      </w:r>
      <w:r>
        <w:t xml:space="preserve"> </w:t>
      </w:r>
      <w:r w:rsidRPr="004B4D1E">
        <w:t>upływem</w:t>
      </w:r>
      <w:r>
        <w:t xml:space="preserve"> </w:t>
      </w:r>
      <w:r w:rsidR="00C86666" w:rsidRPr="004B4D1E">
        <w:t>3</w:t>
      </w:r>
      <w:r w:rsidR="00C86666">
        <w:t> </w:t>
      </w:r>
      <w:r w:rsidRPr="004B4D1E">
        <w:t>lat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doręczenia</w:t>
      </w:r>
      <w:r>
        <w:t xml:space="preserve"> </w:t>
      </w:r>
      <w:r w:rsidRPr="004B4D1E">
        <w:t>decyzji</w:t>
      </w:r>
      <w:r w:rsidRPr="00054602">
        <w:t>,</w:t>
      </w:r>
      <w:r w:rsidR="00C86666" w:rsidRPr="00054602">
        <w:t xml:space="preserve"> o</w:t>
      </w:r>
      <w:r w:rsidR="00C86666">
        <w:t> </w:t>
      </w:r>
      <w:r w:rsidRPr="00054602">
        <w:t>której mowa</w:t>
      </w:r>
      <w:r w:rsidR="00C86666" w:rsidRPr="00054602">
        <w:t xml:space="preserve"> w</w:t>
      </w:r>
      <w:r w:rsidR="00C86666">
        <w:t> ust. </w:t>
      </w:r>
      <w:r w:rsidRPr="00054602">
        <w:t>1</w:t>
      </w:r>
      <w:r w:rsidRPr="004B4D1E">
        <w:t>.</w:t>
      </w:r>
    </w:p>
    <w:p w:rsidR="001948FD" w:rsidRPr="00054602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14.</w:t>
      </w:r>
      <w:r w:rsidR="00054602">
        <w:t> </w:t>
      </w:r>
      <w:r w:rsidRPr="004B4D1E">
        <w:t>Urzędowe</w:t>
      </w:r>
      <w:r>
        <w:t xml:space="preserve"> </w:t>
      </w:r>
      <w:r w:rsidRPr="004B4D1E">
        <w:t>sprawdzenie,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którym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6</w:t>
      </w:r>
      <w:r w:rsidR="00C86666" w:rsidRPr="004B4D1E">
        <w:t>4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3,</w:t>
      </w:r>
      <w:r>
        <w:t xml:space="preserve"> </w:t>
      </w:r>
      <w:r w:rsidRPr="004B4D1E">
        <w:t>rozpoczęte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zgł</w:t>
      </w:r>
      <w:r w:rsidRPr="004B4D1E">
        <w:t>o</w:t>
      </w:r>
      <w:r w:rsidRPr="004B4D1E">
        <w:t>szenia</w:t>
      </w:r>
      <w:r>
        <w:t xml:space="preserve"> </w:t>
      </w:r>
      <w:r w:rsidRPr="004B4D1E">
        <w:t>złożonego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</w:t>
      </w:r>
      <w:r>
        <w:t xml:space="preserve"> </w:t>
      </w:r>
      <w:r w:rsidRPr="004B4D1E">
        <w:t>jest</w:t>
      </w:r>
      <w:r>
        <w:t xml:space="preserve"> </w:t>
      </w:r>
      <w:r w:rsidRPr="004B4D1E">
        <w:t>prowadzone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przepisów</w:t>
      </w:r>
      <w:r>
        <w:t xml:space="preserve"> </w:t>
      </w:r>
      <w:r w:rsidRPr="004B4D1E">
        <w:t>dotychczasowych</w:t>
      </w:r>
      <w:r>
        <w:t xml:space="preserve"> </w:t>
      </w:r>
      <w:r w:rsidRPr="004B4D1E">
        <w:t>przez</w:t>
      </w:r>
      <w:r>
        <w:t xml:space="preserve"> </w:t>
      </w:r>
      <w:r w:rsidRPr="004B4D1E">
        <w:t>organ</w:t>
      </w:r>
      <w:r>
        <w:t xml:space="preserve"> </w:t>
      </w:r>
      <w:r w:rsidRPr="004B4D1E">
        <w:t>Służby</w:t>
      </w:r>
      <w:r>
        <w:t xml:space="preserve"> </w:t>
      </w:r>
      <w:r w:rsidRPr="004B4D1E">
        <w:t>Celnej</w:t>
      </w:r>
      <w:r>
        <w:t xml:space="preserve"> </w:t>
      </w:r>
      <w:r w:rsidRPr="004B4D1E">
        <w:t>właściwy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tych</w:t>
      </w:r>
      <w:r>
        <w:t xml:space="preserve"> </w:t>
      </w:r>
      <w:r w:rsidRPr="004B4D1E">
        <w:t>przepisów.</w:t>
      </w:r>
    </w:p>
    <w:p w:rsidR="001948FD" w:rsidRPr="004B4D1E" w:rsidRDefault="001948FD" w:rsidP="00054602">
      <w:pPr>
        <w:pStyle w:val="ARTartustawynprozporzdzenia"/>
        <w:keepNext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15.</w:t>
      </w:r>
      <w:r w:rsidR="00054602">
        <w:t> </w:t>
      </w:r>
      <w:r w:rsidRPr="004B4D1E">
        <w:t>Do</w:t>
      </w:r>
      <w:r>
        <w:t xml:space="preserve"> </w:t>
      </w:r>
      <w:r w:rsidRPr="004B4D1E">
        <w:t>rozpoczętych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>
        <w:t>r.</w:t>
      </w:r>
      <w:r w:rsidRPr="004B4D1E">
        <w:t>:</w:t>
      </w:r>
    </w:p>
    <w:p w:rsidR="001948FD" w:rsidRPr="004B4D1E" w:rsidRDefault="001948FD" w:rsidP="001948FD">
      <w:pPr>
        <w:pStyle w:val="PKTpunkt"/>
      </w:pPr>
      <w:r w:rsidRPr="004B4D1E">
        <w:t>1)</w:t>
      </w:r>
      <w:r w:rsidR="00054602">
        <w:tab/>
      </w:r>
      <w:r w:rsidRPr="004B4D1E">
        <w:t>inwentaryzacji,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której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3</w:t>
      </w:r>
      <w:r w:rsidR="00C86666" w:rsidRPr="004B4D1E">
        <w:t>3</w:t>
      </w:r>
      <w:r w:rsidR="00C86666">
        <w:t xml:space="preserve"> ust. </w:t>
      </w:r>
      <w:r w:rsidR="00C86666" w:rsidRPr="004B4D1E">
        <w:t>1</w:t>
      </w:r>
      <w:r w:rsidR="00C86666">
        <w:t xml:space="preserve"> pkt </w:t>
      </w:r>
      <w:r w:rsidR="00C86666" w:rsidRPr="004B4D1E">
        <w:t>8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3,</w:t>
      </w:r>
    </w:p>
    <w:p w:rsidR="001948FD" w:rsidRPr="004B4D1E" w:rsidRDefault="001948FD" w:rsidP="00054602">
      <w:pPr>
        <w:pStyle w:val="PKTpunkt"/>
        <w:keepNext/>
      </w:pPr>
      <w:r w:rsidRPr="004B4D1E">
        <w:t>2)</w:t>
      </w:r>
      <w:r w:rsidRPr="004B4D1E">
        <w:tab/>
        <w:t>czynności</w:t>
      </w:r>
      <w:r>
        <w:t xml:space="preserve"> </w:t>
      </w:r>
      <w:r w:rsidRPr="004B4D1E">
        <w:t>kontrolnych</w:t>
      </w:r>
      <w:r>
        <w:t xml:space="preserve"> </w:t>
      </w:r>
      <w:r w:rsidRPr="004B4D1E">
        <w:t>dotyczących</w:t>
      </w:r>
      <w:r>
        <w:t xml:space="preserve"> </w:t>
      </w:r>
      <w:r w:rsidRPr="004B4D1E">
        <w:t>stanu</w:t>
      </w:r>
      <w:r>
        <w:t xml:space="preserve"> </w:t>
      </w:r>
      <w:r w:rsidRPr="004B4D1E">
        <w:t>zapasów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obrotu</w:t>
      </w:r>
      <w:r>
        <w:t xml:space="preserve"> </w:t>
      </w:r>
      <w:r w:rsidRPr="004B4D1E">
        <w:t>wyrobami</w:t>
      </w:r>
      <w:r>
        <w:t xml:space="preserve"> </w:t>
      </w:r>
      <w:r w:rsidRPr="004B4D1E">
        <w:t>akcyzowymi</w:t>
      </w:r>
      <w:r>
        <w:t xml:space="preserve"> </w:t>
      </w:r>
      <w:r w:rsidRPr="004B4D1E">
        <w:t>oraz</w:t>
      </w:r>
      <w:r>
        <w:t xml:space="preserve"> </w:t>
      </w:r>
      <w:r w:rsidRPr="004B4D1E">
        <w:t>stosowania</w:t>
      </w:r>
      <w:r w:rsidR="00C86666">
        <w:t xml:space="preserve"> </w:t>
      </w:r>
      <w:r w:rsidR="00C86666" w:rsidRPr="004B4D1E">
        <w:t>i</w:t>
      </w:r>
      <w:r w:rsidR="00C86666">
        <w:t> </w:t>
      </w:r>
      <w:r w:rsidRPr="004B4D1E">
        <w:t>oznaczania</w:t>
      </w:r>
      <w:r>
        <w:t xml:space="preserve"> </w:t>
      </w:r>
      <w:r w:rsidRPr="004B4D1E">
        <w:t>tych</w:t>
      </w:r>
      <w:r>
        <w:t xml:space="preserve"> </w:t>
      </w:r>
      <w:r w:rsidRPr="004B4D1E">
        <w:t>wyrobów</w:t>
      </w:r>
      <w:r>
        <w:t xml:space="preserve"> </w:t>
      </w:r>
      <w:r w:rsidRPr="004B4D1E">
        <w:t>znakami</w:t>
      </w:r>
      <w:r>
        <w:t xml:space="preserve"> </w:t>
      </w:r>
      <w:r w:rsidRPr="004B4D1E">
        <w:t>akcyzy,</w:t>
      </w:r>
      <w:r w:rsidR="00C86666">
        <w:t xml:space="preserve"> </w:t>
      </w:r>
      <w:r w:rsidR="00C86666" w:rsidRPr="004B4D1E">
        <w:t>o</w:t>
      </w:r>
      <w:r w:rsidR="00C86666">
        <w:t> </w:t>
      </w:r>
      <w:r w:rsidRPr="004B4D1E">
        <w:t>których</w:t>
      </w:r>
      <w:r>
        <w:t xml:space="preserve"> </w:t>
      </w:r>
      <w:r w:rsidRPr="004B4D1E">
        <w:t>mowa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4</w:t>
      </w:r>
      <w:r w:rsidR="00C86666" w:rsidRPr="004B4D1E">
        <w:t>0</w:t>
      </w:r>
      <w:r w:rsidR="00C86666">
        <w:t xml:space="preserve"> ust. </w:t>
      </w:r>
      <w:r w:rsidR="00C86666" w:rsidRPr="004B4D1E">
        <w:t>5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3</w:t>
      </w:r>
      <w:r>
        <w:t>,</w:t>
      </w:r>
      <w:r w:rsidR="00C86666">
        <w:t xml:space="preserve"> </w:t>
      </w:r>
      <w:r w:rsidR="00C86666" w:rsidRPr="00054602">
        <w:t>w</w:t>
      </w:r>
      <w:r w:rsidR="00C86666">
        <w:t> </w:t>
      </w:r>
      <w:r w:rsidRPr="00054602">
        <w:t>brzmieniu nadanym niniejszą ustawą</w:t>
      </w:r>
    </w:p>
    <w:p w:rsidR="001948FD" w:rsidRPr="004B4D1E" w:rsidRDefault="001948FD" w:rsidP="001948FD">
      <w:pPr>
        <w:pStyle w:val="CZWSPPKTczwsplnapunktw"/>
      </w:pPr>
      <w:r w:rsidRPr="004B4D1E">
        <w:t>–</w:t>
      </w:r>
      <w:r w:rsidR="00054602">
        <w:t> </w:t>
      </w:r>
      <w:r w:rsidRPr="004B4D1E">
        <w:t>stosuje</w:t>
      </w:r>
      <w:r>
        <w:t xml:space="preserve"> </w:t>
      </w:r>
      <w:r w:rsidRPr="004B4D1E">
        <w:t>się</w:t>
      </w:r>
      <w:r>
        <w:t xml:space="preserve"> </w:t>
      </w:r>
      <w:r w:rsidRPr="004B4D1E">
        <w:t>przepisy</w:t>
      </w:r>
      <w:r>
        <w:t xml:space="preserve"> </w:t>
      </w:r>
      <w:r w:rsidRPr="004B4D1E">
        <w:t>dotychczasowe.</w:t>
      </w:r>
    </w:p>
    <w:p w:rsidR="001948FD" w:rsidRPr="004B4D1E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16.</w:t>
      </w:r>
      <w:r w:rsidR="00054602">
        <w:t> </w:t>
      </w:r>
      <w:r w:rsidRPr="004B4D1E">
        <w:t>Podmiot,</w:t>
      </w:r>
      <w:r>
        <w:t xml:space="preserve"> </w:t>
      </w:r>
      <w:r w:rsidRPr="004B4D1E">
        <w:t>który</w:t>
      </w:r>
      <w:r>
        <w:t xml:space="preserve"> </w:t>
      </w:r>
      <w:r w:rsidRPr="004B4D1E">
        <w:t>przed</w:t>
      </w:r>
      <w:r>
        <w:t xml:space="preserve"> </w:t>
      </w:r>
      <w:r w:rsidRPr="004B4D1E">
        <w:t>dniem</w:t>
      </w:r>
      <w:r>
        <w:t xml:space="preserve"> </w:t>
      </w:r>
      <w:r w:rsidR="00C86666" w:rsidRPr="00054602">
        <w:t>1</w:t>
      </w:r>
      <w:r w:rsidR="00C86666">
        <w:t> </w:t>
      </w:r>
      <w:r w:rsidRPr="00054602">
        <w:t>stycznia 201</w:t>
      </w:r>
      <w:r w:rsidR="00C86666" w:rsidRPr="00054602">
        <w:t>6</w:t>
      </w:r>
      <w:r w:rsidR="00C86666">
        <w:t> </w:t>
      </w:r>
      <w:r w:rsidRPr="004B4D1E">
        <w:t>r.</w:t>
      </w:r>
      <w:r>
        <w:t xml:space="preserve"> </w:t>
      </w:r>
      <w:r w:rsidRPr="004B4D1E">
        <w:t>posiada</w:t>
      </w:r>
      <w:r>
        <w:t xml:space="preserve"> </w:t>
      </w:r>
      <w:r w:rsidRPr="004B4D1E">
        <w:t>zezwolenie</w:t>
      </w:r>
      <w:r>
        <w:t xml:space="preserve"> </w:t>
      </w:r>
      <w:r w:rsidRPr="004B4D1E">
        <w:t>na</w:t>
      </w:r>
      <w:r>
        <w:t xml:space="preserve"> </w:t>
      </w:r>
      <w:r w:rsidRPr="004B4D1E">
        <w:t>prowadzenie</w:t>
      </w:r>
      <w:r>
        <w:t xml:space="preserve"> </w:t>
      </w:r>
      <w:r w:rsidRPr="004B4D1E">
        <w:t>składu</w:t>
      </w:r>
      <w:r>
        <w:t xml:space="preserve"> </w:t>
      </w:r>
      <w:r w:rsidRPr="004B4D1E">
        <w:t>podatkowego,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którym</w:t>
      </w:r>
      <w:r>
        <w:t xml:space="preserve"> </w:t>
      </w:r>
      <w:r w:rsidRPr="004B4D1E">
        <w:t>prowadzi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polegającą</w:t>
      </w:r>
      <w:r>
        <w:t xml:space="preserve"> </w:t>
      </w:r>
      <w:r w:rsidRPr="004B4D1E">
        <w:t>wyłącznie</w:t>
      </w:r>
      <w:r>
        <w:t xml:space="preserve"> </w:t>
      </w:r>
      <w:r w:rsidRPr="004B4D1E">
        <w:t>na</w:t>
      </w:r>
      <w:r>
        <w:t xml:space="preserve"> </w:t>
      </w:r>
      <w:r w:rsidRPr="004B4D1E">
        <w:t>magazynowaniu</w:t>
      </w:r>
      <w:r>
        <w:t xml:space="preserve"> </w:t>
      </w:r>
      <w:r w:rsidRPr="004B4D1E">
        <w:t>lub</w:t>
      </w:r>
      <w:r>
        <w:t xml:space="preserve"> </w:t>
      </w:r>
      <w:r w:rsidRPr="004B4D1E">
        <w:t>przeładowywaniu</w:t>
      </w:r>
      <w:r>
        <w:t xml:space="preserve"> </w:t>
      </w:r>
      <w:r w:rsidRPr="004B4D1E">
        <w:t>wyrobów</w:t>
      </w:r>
      <w:r>
        <w:t xml:space="preserve"> </w:t>
      </w:r>
      <w:r w:rsidRPr="004B4D1E">
        <w:t>akcyzowych</w:t>
      </w:r>
      <w:r>
        <w:t xml:space="preserve"> </w:t>
      </w:r>
      <w:r w:rsidRPr="004B4D1E">
        <w:t>wyprodukowanych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innym</w:t>
      </w:r>
      <w:r>
        <w:t xml:space="preserve"> </w:t>
      </w:r>
      <w:r w:rsidRPr="004B4D1E">
        <w:t>składzie</w:t>
      </w:r>
      <w:r>
        <w:t xml:space="preserve"> </w:t>
      </w:r>
      <w:r w:rsidRPr="004B4D1E">
        <w:t>podatkowym,</w:t>
      </w:r>
      <w:r>
        <w:t xml:space="preserve"> </w:t>
      </w:r>
      <w:r w:rsidRPr="004B4D1E">
        <w:t>może</w:t>
      </w:r>
      <w:r>
        <w:t xml:space="preserve"> </w:t>
      </w:r>
      <w:r w:rsidRPr="004B4D1E">
        <w:t>prowadzić</w:t>
      </w:r>
      <w:r>
        <w:t xml:space="preserve"> </w:t>
      </w:r>
      <w:r w:rsidRPr="004B4D1E">
        <w:t>działalność</w:t>
      </w:r>
      <w:r>
        <w:t xml:space="preserve"> </w:t>
      </w:r>
      <w:r w:rsidRPr="004B4D1E">
        <w:t>na</w:t>
      </w:r>
      <w:r>
        <w:t xml:space="preserve"> </w:t>
      </w:r>
      <w:r w:rsidRPr="004B4D1E">
        <w:t>podstawie</w:t>
      </w:r>
      <w:r>
        <w:t xml:space="preserve"> </w:t>
      </w:r>
      <w:r w:rsidRPr="004B4D1E">
        <w:t>tego</w:t>
      </w:r>
      <w:r>
        <w:t xml:space="preserve"> </w:t>
      </w:r>
      <w:r w:rsidRPr="004B4D1E">
        <w:t>zezwolenia</w:t>
      </w:r>
      <w:r>
        <w:t xml:space="preserve"> </w:t>
      </w:r>
      <w:r w:rsidRPr="004B4D1E">
        <w:t>pomimo</w:t>
      </w:r>
      <w:r>
        <w:t xml:space="preserve"> </w:t>
      </w:r>
      <w:r w:rsidRPr="00054602">
        <w:t xml:space="preserve">niespełnienia </w:t>
      </w:r>
      <w:r w:rsidRPr="004B4D1E">
        <w:t>warunków</w:t>
      </w:r>
      <w:r>
        <w:t xml:space="preserve"> </w:t>
      </w:r>
      <w:r w:rsidRPr="004B4D1E">
        <w:t>określonych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4</w:t>
      </w:r>
      <w:r w:rsidR="00C86666" w:rsidRPr="004B4D1E">
        <w:t>8</w:t>
      </w:r>
      <w:r w:rsidR="00C86666">
        <w:t xml:space="preserve"> ust. </w:t>
      </w:r>
      <w:r w:rsidR="00C86666" w:rsidRPr="004B4D1E">
        <w:t>3</w:t>
      </w:r>
      <w:r w:rsidR="00C86666">
        <w:t> </w:t>
      </w:r>
      <w:r w:rsidRPr="004B4D1E">
        <w:t>ustawy</w:t>
      </w:r>
      <w:r>
        <w:t xml:space="preserve"> </w:t>
      </w:r>
      <w:r w:rsidRPr="004B4D1E">
        <w:t>zmienianej</w:t>
      </w:r>
      <w:r w:rsidR="00C86666">
        <w:t xml:space="preserve"> </w:t>
      </w:r>
      <w:r w:rsidR="00C86666" w:rsidRPr="004B4D1E">
        <w:t>w</w:t>
      </w:r>
      <w:r w:rsidR="00C86666">
        <w:t> art. </w:t>
      </w:r>
      <w:r w:rsidRPr="004B4D1E">
        <w:t>1,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brzmieniu</w:t>
      </w:r>
      <w:r>
        <w:t xml:space="preserve"> </w:t>
      </w:r>
      <w:r w:rsidRPr="004B4D1E">
        <w:t>nadanym</w:t>
      </w:r>
      <w:r>
        <w:t xml:space="preserve"> </w:t>
      </w:r>
      <w:r w:rsidRPr="004B4D1E">
        <w:t>niniejsz</w:t>
      </w:r>
      <w:r>
        <w:t xml:space="preserve">ą </w:t>
      </w:r>
      <w:r w:rsidRPr="004B4D1E">
        <w:t>ustawą,</w:t>
      </w:r>
      <w:r>
        <w:t xml:space="preserve"> </w:t>
      </w:r>
      <w:r w:rsidRPr="004B4D1E">
        <w:t>nie</w:t>
      </w:r>
      <w:r>
        <w:t xml:space="preserve"> </w:t>
      </w:r>
      <w:r w:rsidRPr="004B4D1E">
        <w:t>dłużej</w:t>
      </w:r>
      <w:r>
        <w:t xml:space="preserve"> </w:t>
      </w:r>
      <w:r w:rsidRPr="00054602">
        <w:t xml:space="preserve">jednak </w:t>
      </w:r>
      <w:r w:rsidRPr="004B4D1E">
        <w:t>niż</w:t>
      </w:r>
      <w:r>
        <w:t xml:space="preserve"> </w:t>
      </w:r>
      <w:r w:rsidRPr="00054602">
        <w:t xml:space="preserve">przez </w:t>
      </w:r>
      <w:r w:rsidR="00C86666" w:rsidRPr="004B4D1E">
        <w:t>5</w:t>
      </w:r>
      <w:r w:rsidR="00C86666">
        <w:t> </w:t>
      </w:r>
      <w:r w:rsidRPr="004B4D1E">
        <w:t>lat</w:t>
      </w:r>
      <w:r>
        <w:t xml:space="preserve">, </w:t>
      </w:r>
      <w:r w:rsidRPr="00054602">
        <w:t>licząc</w:t>
      </w:r>
      <w:r>
        <w:t xml:space="preserve"> </w:t>
      </w:r>
      <w:r w:rsidRPr="004B4D1E">
        <w:t>od</w:t>
      </w:r>
      <w:r>
        <w:t xml:space="preserve"> </w:t>
      </w:r>
      <w:r w:rsidRPr="004B4D1E">
        <w:t>dnia</w:t>
      </w:r>
      <w:r>
        <w:t xml:space="preserve"> </w:t>
      </w:r>
      <w:r w:rsidRPr="004B4D1E">
        <w:t>wejścia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życie</w:t>
      </w:r>
      <w:r>
        <w:t xml:space="preserve"> </w:t>
      </w:r>
      <w:r w:rsidRPr="004B4D1E">
        <w:t>niniejszej</w:t>
      </w:r>
      <w:r>
        <w:t xml:space="preserve"> </w:t>
      </w:r>
      <w:r w:rsidRPr="004B4D1E">
        <w:t>ustawy.</w:t>
      </w:r>
    </w:p>
    <w:p w:rsidR="001948FD" w:rsidRPr="00054602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17.</w:t>
      </w:r>
      <w:r w:rsidR="00054602">
        <w:t> </w:t>
      </w:r>
      <w:r>
        <w:t>Przepisy</w:t>
      </w:r>
      <w:r w:rsidR="00C86666">
        <w:t xml:space="preserve"> art. </w:t>
      </w:r>
      <w:r>
        <w:t>8</w:t>
      </w:r>
      <w:r w:rsidR="00C86666">
        <w:t>9 ust. </w:t>
      </w:r>
      <w:r>
        <w:t>3a</w:t>
      </w:r>
      <w:r w:rsidR="00C86666">
        <w:t xml:space="preserve"> i </w:t>
      </w:r>
      <w:r>
        <w:t>3b ustawy zmienianej</w:t>
      </w:r>
      <w:r w:rsidR="00C86666">
        <w:t xml:space="preserve"> w art. </w:t>
      </w:r>
      <w:r>
        <w:t>1,</w:t>
      </w:r>
      <w:r w:rsidR="00C86666">
        <w:t xml:space="preserve"> w </w:t>
      </w:r>
      <w:r>
        <w:t>brzmieniu nadanym niniejszą ustawą, stosuje się od dnia ogłoszenia pozytywnej decyzji Komisji Europejskiej</w:t>
      </w:r>
      <w:r w:rsidR="00C86666">
        <w:t xml:space="preserve"> o </w:t>
      </w:r>
      <w:r>
        <w:t>zgodności pomocy publicznej przewidzianej</w:t>
      </w:r>
      <w:r w:rsidR="00C86666">
        <w:t xml:space="preserve"> w </w:t>
      </w:r>
      <w:r>
        <w:t>tych przep</w:t>
      </w:r>
      <w:r>
        <w:t>i</w:t>
      </w:r>
      <w:r>
        <w:t>sach ze wspólnym rynkiem.</w:t>
      </w:r>
    </w:p>
    <w:p w:rsidR="001948FD" w:rsidRDefault="001948FD" w:rsidP="001948FD">
      <w:pPr>
        <w:pStyle w:val="ARTartustawynprozporzdzenia"/>
      </w:pPr>
      <w:r w:rsidRPr="00054602">
        <w:rPr>
          <w:rStyle w:val="Ppogrubienie"/>
        </w:rPr>
        <w:t>Art.</w:t>
      </w:r>
      <w:r w:rsidR="00054602" w:rsidRPr="00054602">
        <w:rPr>
          <w:rStyle w:val="Ppogrubienie"/>
        </w:rPr>
        <w:t> </w:t>
      </w:r>
      <w:r w:rsidRPr="00054602">
        <w:rPr>
          <w:rStyle w:val="Ppogrubienie"/>
        </w:rPr>
        <w:t>18.</w:t>
      </w:r>
      <w:r w:rsidR="00054602">
        <w:t> </w:t>
      </w:r>
      <w:r w:rsidRPr="004B4D1E">
        <w:t>Ustawa</w:t>
      </w:r>
      <w:r>
        <w:t xml:space="preserve"> </w:t>
      </w:r>
      <w:r w:rsidRPr="004B4D1E">
        <w:t>wchodzi</w:t>
      </w:r>
      <w:r w:rsidR="00C86666">
        <w:t xml:space="preserve"> </w:t>
      </w:r>
      <w:r w:rsidR="00C86666" w:rsidRPr="004B4D1E">
        <w:t>w</w:t>
      </w:r>
      <w:r w:rsidR="00C86666">
        <w:t> </w:t>
      </w:r>
      <w:r w:rsidRPr="004B4D1E">
        <w:t>życie</w:t>
      </w:r>
      <w:r w:rsidR="00C86666">
        <w:t xml:space="preserve"> </w:t>
      </w:r>
      <w:r w:rsidR="00C86666" w:rsidRPr="004B4D1E">
        <w:t>z</w:t>
      </w:r>
      <w:r w:rsidR="00C86666">
        <w:t> </w:t>
      </w:r>
      <w:r w:rsidRPr="004B4D1E">
        <w:t>dniem</w:t>
      </w:r>
      <w:r>
        <w:t xml:space="preserve"> </w:t>
      </w:r>
      <w:r w:rsidR="00C86666">
        <w:t>1 </w:t>
      </w:r>
      <w:r>
        <w:t xml:space="preserve">stycznia </w:t>
      </w:r>
      <w:r w:rsidRPr="004B4D1E">
        <w:t>201</w:t>
      </w:r>
      <w:r w:rsidR="00C86666">
        <w:t>6 </w:t>
      </w:r>
      <w:r w:rsidRPr="004B4D1E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054602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8D" w:rsidRDefault="0026018D">
      <w:r>
        <w:separator/>
      </w:r>
    </w:p>
  </w:endnote>
  <w:endnote w:type="continuationSeparator" w:id="0">
    <w:p w:rsidR="0026018D" w:rsidRDefault="0026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8D" w:rsidRDefault="0026018D">
      <w:r>
        <w:separator/>
      </w:r>
    </w:p>
  </w:footnote>
  <w:footnote w:type="continuationSeparator" w:id="0">
    <w:p w:rsidR="0026018D" w:rsidRDefault="0026018D">
      <w:r>
        <w:separator/>
      </w:r>
    </w:p>
  </w:footnote>
  <w:footnote w:id="1">
    <w:p w:rsidR="00987458" w:rsidRDefault="00987458" w:rsidP="001948FD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Niniejsza ustawa w zakresie swojej regulacji wdraża dyrektywę Rady 2013/61/UE z dnia 17 grudnia 2013 r. zmieniającą dyrektywy 2006/112/WE i 2008/118/WE w odniesieniu do francuskich regionów najbardziej oddalonych, a w szczególności Majotty (Dz. Urz. UE L 353 z 28.12.2013, str. 5).</w:t>
      </w:r>
    </w:p>
  </w:footnote>
  <w:footnote w:id="2">
    <w:p w:rsidR="00987458" w:rsidRDefault="00987458" w:rsidP="001948FD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 dnia 10 września 1999 r. – Kodeks karny skarbowy oraz ustawę z dnia 27 sierpnia 2009 r. o Służbie Celnej.</w:t>
      </w:r>
    </w:p>
  </w:footnote>
  <w:footnote w:id="3">
    <w:p w:rsidR="00987458" w:rsidRDefault="00987458" w:rsidP="001948FD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1559, 1662 i 1877 oraz z 2015 r. poz. 18, 211, 978 i 1269.</w:t>
      </w:r>
    </w:p>
  </w:footnote>
  <w:footnote w:id="4">
    <w:p w:rsidR="00987458" w:rsidRPr="001C6CF9" w:rsidRDefault="00987458" w:rsidP="001948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4B4D1E">
        <w:t>699</w:t>
      </w:r>
      <w:r>
        <w:t>, 875, 978, 1197, 1268 i 1272.</w:t>
      </w:r>
    </w:p>
  </w:footnote>
  <w:footnote w:id="5">
    <w:p w:rsidR="00987458" w:rsidRDefault="00987458" w:rsidP="001948FD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2003 r. Nr 229, poz. 2273, z 2004 r. Nr 162, poz. 1694, z 2005 r. Nr 175, poz. 1462, z 2006 r. Nr 251, poz. 1847 oraz z 2008 r. Nr 98, poz. 634.</w:t>
      </w:r>
    </w:p>
  </w:footnote>
  <w:footnote w:id="6">
    <w:p w:rsidR="00987458" w:rsidRDefault="00987458" w:rsidP="001948FD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2012 r. poz. 951, 1203 i 1397 oraz z 2015 r. poz. 151</w:t>
      </w:r>
      <w:r w:rsidR="009149D6">
        <w:t xml:space="preserve"> i 1069</w:t>
      </w:r>
      <w:r>
        <w:t>.</w:t>
      </w:r>
    </w:p>
  </w:footnote>
  <w:footnote w:id="7">
    <w:p w:rsidR="00DD06F7" w:rsidRPr="00DD06F7" w:rsidRDefault="00DD06F7" w:rsidP="00DD06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1045, 1217, 1268 i 1269.</w:t>
      </w:r>
    </w:p>
  </w:footnote>
  <w:footnote w:id="8">
    <w:p w:rsidR="00987458" w:rsidRDefault="00987458" w:rsidP="001948FD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1036, 1149, 1247 i 1304, z 2014 r. poz. 312, 1215 i 1328 oraz z 2015 r. poz. 396</w:t>
      </w:r>
      <w:r w:rsidR="00AB3D21">
        <w:t xml:space="preserve"> i 1269</w:t>
      </w:r>
      <w:r>
        <w:t>.</w:t>
      </w:r>
    </w:p>
  </w:footnote>
  <w:footnote w:id="9">
    <w:p w:rsidR="00AB3D21" w:rsidRPr="00AB3D21" w:rsidRDefault="00AB3D21" w:rsidP="00AB3D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1045, 1217, 1268 i 1269.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58" w:rsidRPr="009D0C50" w:rsidRDefault="0062286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30C0F">
          <w:t xml:space="preserve">     </w:t>
        </w:r>
      </w:sdtContent>
    </w:sdt>
  </w:p>
  <w:p w:rsidR="00987458" w:rsidRDefault="00987458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2286A">
      <w:rPr>
        <w:noProof/>
      </w:rPr>
      <w:t>24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30C0F">
          <w:t>1479</w:t>
        </w:r>
      </w:sdtContent>
    </w:sdt>
  </w:p>
  <w:p w:rsidR="00987458" w:rsidRPr="00AB274C" w:rsidRDefault="00987458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58" w:rsidRPr="009D0C50" w:rsidRDefault="0062286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30C0F">
          <w:t xml:space="preserve">     </w:t>
        </w:r>
      </w:sdtContent>
    </w:sdt>
  </w:p>
  <w:p w:rsidR="00987458" w:rsidRPr="00B371CC" w:rsidRDefault="00987458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4602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0B26"/>
    <w:rsid w:val="00191E1F"/>
    <w:rsid w:val="00193627"/>
    <w:rsid w:val="001948FD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018D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6915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14F0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77DA8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A478D"/>
    <w:rsid w:val="004B00A7"/>
    <w:rsid w:val="004B25E2"/>
    <w:rsid w:val="004B34D7"/>
    <w:rsid w:val="004B5037"/>
    <w:rsid w:val="004B5B2F"/>
    <w:rsid w:val="004B626A"/>
    <w:rsid w:val="004B6F8D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27D38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3C44"/>
    <w:rsid w:val="005E3CEC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86A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6A4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443C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267F"/>
    <w:rsid w:val="007B6AF9"/>
    <w:rsid w:val="007B75BC"/>
    <w:rsid w:val="007C0BD6"/>
    <w:rsid w:val="007C2A4A"/>
    <w:rsid w:val="007C3806"/>
    <w:rsid w:val="007C594F"/>
    <w:rsid w:val="007C5BB7"/>
    <w:rsid w:val="007C69CF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45CC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49D6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45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C0F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3D21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5D24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21E4"/>
    <w:rsid w:val="00B535C2"/>
    <w:rsid w:val="00B55544"/>
    <w:rsid w:val="00B56961"/>
    <w:rsid w:val="00B61F2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666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D603A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B19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29"/>
    <w:rsid w:val="00DC4AF0"/>
    <w:rsid w:val="00DC7886"/>
    <w:rsid w:val="00DD048D"/>
    <w:rsid w:val="00DD06F7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151C"/>
    <w:rsid w:val="00ED2072"/>
    <w:rsid w:val="00ED2AE0"/>
    <w:rsid w:val="00ED3683"/>
    <w:rsid w:val="00ED5553"/>
    <w:rsid w:val="00ED5E36"/>
    <w:rsid w:val="00ED6961"/>
    <w:rsid w:val="00ED73C6"/>
    <w:rsid w:val="00EE4D81"/>
    <w:rsid w:val="00EF0B96"/>
    <w:rsid w:val="00EF123F"/>
    <w:rsid w:val="00EF3486"/>
    <w:rsid w:val="00EF47AF"/>
    <w:rsid w:val="00EF53B6"/>
    <w:rsid w:val="00EF6A35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13C8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948F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948F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948F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948F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948F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948FD"/>
    <w:pPr>
      <w:ind w:left="1420" w:hanging="360"/>
    </w:pPr>
  </w:style>
  <w:style w:type="character" w:styleId="Odwoanieprzypisudolnego">
    <w:name w:val="footnote reference"/>
    <w:uiPriority w:val="99"/>
    <w:rsid w:val="00194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948F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1948F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1948F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948F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948F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948F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948F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948F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1948F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948F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948F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948F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948F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948F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948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948F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948F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948F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948F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948F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948F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948F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948F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948F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8F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948F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948F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948F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948F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948F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948F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948F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948F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948F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948F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948F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948F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948F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948F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948F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948F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948F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948F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948F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948F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948F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948F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948F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948F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948F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948F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948F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948F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948F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948F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948F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948F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948F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948F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948F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948F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948F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948F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948F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948F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948F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948F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948F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948F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948F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948F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948F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948F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948F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948F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948F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948F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948F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948F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948F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948F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194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48F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4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948F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948F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948F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948FD"/>
    <w:pPr>
      <w:ind w:left="3020"/>
    </w:pPr>
  </w:style>
  <w:style w:type="paragraph" w:customStyle="1" w:styleId="ODNONIKtreodnonika">
    <w:name w:val="ODNOŚNIK – treść odnośnika"/>
    <w:uiPriority w:val="19"/>
    <w:qFormat/>
    <w:rsid w:val="001948F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948F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948F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948F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948F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948F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948F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8F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948F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948F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948F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948F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948F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948F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948F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948F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948F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948F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948F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948F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948F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948F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948F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948F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948F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948F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948F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948F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948F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948F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948F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948F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948F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948F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948F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948F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948F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948F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948F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948F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948F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948F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948F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948F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948F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948F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948F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948F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948F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948F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948F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948F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948F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948F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948F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948F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948F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948F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948F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948F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948F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948F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948F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948F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948F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948F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948F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948F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948F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948F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948F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948F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948FD"/>
  </w:style>
  <w:style w:type="paragraph" w:customStyle="1" w:styleId="TEKSTZacznikido">
    <w:name w:val="TEKST&quot;Załącznik(i) do ...&quot;"/>
    <w:uiPriority w:val="28"/>
    <w:qFormat/>
    <w:rsid w:val="001948F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948F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948F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948F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948F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948F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948F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948F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948F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948F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948F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948F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948F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948F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948F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948F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948F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948F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948F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948F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948F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948F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948F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948F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948F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948F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948F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948F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948F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948F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948F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948F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948F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948F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948F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948F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948F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948F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948F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948F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948F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948F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948F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948F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948F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948F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948F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948F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948F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948F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948F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948F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948F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948F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948F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948F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948F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948F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948F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948F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948F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948F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948F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948F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948F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1948F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948F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948F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948F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948F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948F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948F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948F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948F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948F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948F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948F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948F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948F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948F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948F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948F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948F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948F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948F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948F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948F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948FD"/>
    <w:pPr>
      <w:ind w:left="1900"/>
    </w:pPr>
  </w:style>
  <w:style w:type="paragraph" w:customStyle="1" w:styleId="Pozycjaaktu">
    <w:name w:val="Pozycja aktu"/>
    <w:basedOn w:val="PozycjaaktuTJ"/>
    <w:qFormat/>
    <w:rsid w:val="001948FD"/>
    <w:pPr>
      <w:ind w:left="0"/>
    </w:pPr>
  </w:style>
  <w:style w:type="paragraph" w:customStyle="1" w:styleId="Dataogoszeniaaktu">
    <w:name w:val="Data ogłoszenia aktu"/>
    <w:basedOn w:val="DataogoszeniaaktuTJ"/>
    <w:qFormat/>
    <w:rsid w:val="001948FD"/>
    <w:pPr>
      <w:ind w:left="0"/>
    </w:pPr>
  </w:style>
  <w:style w:type="paragraph" w:customStyle="1" w:styleId="Sygnatura">
    <w:name w:val="Sygnatura"/>
    <w:basedOn w:val="Nagwek"/>
    <w:semiHidden/>
    <w:qFormat/>
    <w:rsid w:val="001948F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948F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948F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948F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948F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948F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948F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948F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948F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948F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1948F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rsid w:val="001948FD"/>
    <w:pPr>
      <w:spacing w:before="0" w:line="240" w:lineRule="auto"/>
      <w:jc w:val="left"/>
    </w:pPr>
    <w:rPr>
      <w:rFonts w:ascii="Times New Roman" w:eastAsia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948FD"/>
    <w:rPr>
      <w:rFonts w:ascii="Times New Roman" w:hAnsi="Times New Roman" w:cs="Arial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1948FD"/>
    <w:pPr>
      <w:widowControl/>
      <w:tabs>
        <w:tab w:val="right" w:pos="284"/>
        <w:tab w:val="left" w:pos="408"/>
      </w:tabs>
      <w:autoSpaceDE/>
      <w:autoSpaceDN/>
      <w:adjustRightInd/>
      <w:spacing w:before="0" w:line="240" w:lineRule="auto"/>
      <w:ind w:left="408" w:hanging="408"/>
    </w:pPr>
    <w:rPr>
      <w:rFonts w:ascii="Times New Roman" w:eastAsia="Times New Roman" w:hAnsi="Times New Roman" w:cs="Times New Roman"/>
      <w:bCs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948FD"/>
    <w:rPr>
      <w:rFonts w:ascii="Times New Roman" w:hAnsi="Times New Roman"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948F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948F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948F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948F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948F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948FD"/>
    <w:pPr>
      <w:ind w:left="1420" w:hanging="360"/>
    </w:pPr>
  </w:style>
  <w:style w:type="character" w:styleId="Odwoanieprzypisudolnego">
    <w:name w:val="footnote reference"/>
    <w:uiPriority w:val="99"/>
    <w:rsid w:val="00194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948F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1948F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1948F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948F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948F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948F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948F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948F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1948F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948F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948F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948F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948F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948F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948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948F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948F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948F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948F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948F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948F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948F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948F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948F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8F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948F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948F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948F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948F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948F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948F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948F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948F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948F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948F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948F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948F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948F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948F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948F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948F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948F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948F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948F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948F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948F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948F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948F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948F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948F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948F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948F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948F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948F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948F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948F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948F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948F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948F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948F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948F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948F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948F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948F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948F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948F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948F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948F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948F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948F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948F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948F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948F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948F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948F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948F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948F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948F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948F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948F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948F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194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48F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4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948F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948F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948F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948FD"/>
    <w:pPr>
      <w:ind w:left="3020"/>
    </w:pPr>
  </w:style>
  <w:style w:type="paragraph" w:customStyle="1" w:styleId="ODNONIKtreodnonika">
    <w:name w:val="ODNOŚNIK – treść odnośnika"/>
    <w:uiPriority w:val="19"/>
    <w:qFormat/>
    <w:rsid w:val="001948F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948F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948F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948F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948F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948F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948F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8F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948F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948F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948F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948F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948F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948F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948F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948F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948F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948F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948F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948F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948F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948F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948F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948F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948F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948F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948F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948F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948F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948F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948F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948F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948F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948F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948F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948F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948F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948F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948F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948F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948F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948F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948F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948F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948F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948F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948F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948F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948F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948F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948F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948F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948F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948F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948F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948F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948F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948F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948F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948F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948F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948F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948F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948F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948F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948F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948F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948F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948F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948F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948F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948F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948FD"/>
  </w:style>
  <w:style w:type="paragraph" w:customStyle="1" w:styleId="TEKSTZacznikido">
    <w:name w:val="TEKST&quot;Załącznik(i) do ...&quot;"/>
    <w:uiPriority w:val="28"/>
    <w:qFormat/>
    <w:rsid w:val="001948F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948F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948F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948F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948F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948F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948F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948F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948F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948F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948F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948F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948F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948F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948F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948F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948F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948F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948F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948F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948F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948F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948F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948F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948F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948F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948F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948F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948F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948F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948F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948F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948F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948F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948F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948F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948F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948F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948F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948F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948F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948F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948F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948F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948F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948F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948F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948F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948F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948F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948F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948F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948F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948F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948F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948F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948F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948F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948F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948F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948F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948F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948F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948F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948F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1948F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948F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948F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948F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948F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948F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948F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948F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948F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948F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948F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948F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948F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948F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948F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948F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948F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948F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948F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948F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948F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948F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948FD"/>
    <w:pPr>
      <w:ind w:left="1900"/>
    </w:pPr>
  </w:style>
  <w:style w:type="paragraph" w:customStyle="1" w:styleId="Pozycjaaktu">
    <w:name w:val="Pozycja aktu"/>
    <w:basedOn w:val="PozycjaaktuTJ"/>
    <w:qFormat/>
    <w:rsid w:val="001948FD"/>
    <w:pPr>
      <w:ind w:left="0"/>
    </w:pPr>
  </w:style>
  <w:style w:type="paragraph" w:customStyle="1" w:styleId="Dataogoszeniaaktu">
    <w:name w:val="Data ogłoszenia aktu"/>
    <w:basedOn w:val="DataogoszeniaaktuTJ"/>
    <w:qFormat/>
    <w:rsid w:val="001948FD"/>
    <w:pPr>
      <w:ind w:left="0"/>
    </w:pPr>
  </w:style>
  <w:style w:type="paragraph" w:customStyle="1" w:styleId="Sygnatura">
    <w:name w:val="Sygnatura"/>
    <w:basedOn w:val="Nagwek"/>
    <w:semiHidden/>
    <w:qFormat/>
    <w:rsid w:val="001948F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948F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948F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948F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948F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948F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948F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948F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948F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948F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1948F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rsid w:val="001948FD"/>
    <w:pPr>
      <w:spacing w:before="0" w:line="240" w:lineRule="auto"/>
      <w:jc w:val="left"/>
    </w:pPr>
    <w:rPr>
      <w:rFonts w:ascii="Times New Roman" w:eastAsia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948FD"/>
    <w:rPr>
      <w:rFonts w:ascii="Times New Roman" w:hAnsi="Times New Roman" w:cs="Arial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1948FD"/>
    <w:pPr>
      <w:widowControl/>
      <w:tabs>
        <w:tab w:val="right" w:pos="284"/>
        <w:tab w:val="left" w:pos="408"/>
      </w:tabs>
      <w:autoSpaceDE/>
      <w:autoSpaceDN/>
      <w:adjustRightInd/>
      <w:spacing w:before="0" w:line="240" w:lineRule="auto"/>
      <w:ind w:left="408" w:hanging="408"/>
    </w:pPr>
    <w:rPr>
      <w:rFonts w:ascii="Times New Roman" w:eastAsia="Times New Roman" w:hAnsi="Times New Roman" w:cs="Times New Roman"/>
      <w:bCs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948FD"/>
    <w:rPr>
      <w:rFonts w:ascii="Times New Roman" w:hAnsi="Times New Roman"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738C0"/>
    <w:rsid w:val="004657AB"/>
    <w:rsid w:val="007C0BE5"/>
    <w:rsid w:val="007F3897"/>
    <w:rsid w:val="00A76917"/>
    <w:rsid w:val="00C2430A"/>
    <w:rsid w:val="00C7473F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A280C9-F6C5-41F0-B2EB-9FFDF3E1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4</TotalTime>
  <Pages>39</Pages>
  <Words>20727</Words>
  <Characters>125372</Characters>
  <Application>Microsoft Office Word</Application>
  <DocSecurity>0</DocSecurity>
  <Lines>1044</Lines>
  <Paragraphs>291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145808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5</cp:revision>
  <cp:lastPrinted>2015-09-28T09:09:00Z</cp:lastPrinted>
  <dcterms:created xsi:type="dcterms:W3CDTF">2015-09-28T11:32:00Z</dcterms:created>
  <dcterms:modified xsi:type="dcterms:W3CDTF">2015-09-28T11:36:00Z</dcterms:modified>
  <cp:category>1479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