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sdt>
        <w:sdtPr>
          <w:alias w:val="Data ogłoszenia"/>
          <w:tag w:val="Data ogłoszenia"/>
          <w:id w:val="894626149"/>
          <w:placeholder>
            <w:docPart w:val="0385CF9E49154FA88934697C293B10F9"/>
          </w:placeholder>
          <w:date w:fullDate="2015-10-13T00:00:00Z">
            <w:dateFormat w:val="d MMMM yyyy"/>
            <w:lid w:val="pl-PL"/>
            <w:storeMappedDataAs w:val="dateTime"/>
            <w:calendar w:val="gregorian"/>
          </w:date>
        </w:sdtPr>
        <w:sdtEndPr/>
        <w:sdtContent>
          <w:r w:rsidR="00326E8B">
            <w:t>13 października 2015</w:t>
          </w:r>
        </w:sdtContent>
      </w:sdt>
      <w:r w:rsidR="0094511B">
        <w:t xml:space="preserve"> r.</w:t>
      </w:r>
    </w:p>
    <w:p w:rsidR="001D16F3" w:rsidRPr="001D16F3" w:rsidRDefault="001D16F3" w:rsidP="002A4986">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326E8B">
            <w:t>1595</w:t>
          </w:r>
        </w:sdtContent>
      </w:sdt>
    </w:p>
    <w:p w:rsidR="00A31A7E" w:rsidRPr="001A07F5" w:rsidRDefault="00A31A7E" w:rsidP="00A31A7E">
      <w:pPr>
        <w:pStyle w:val="OZNRODZAKTUtznustawalubrozporzdzenieiorganwydajcy"/>
      </w:pPr>
      <w:r w:rsidRPr="001A07F5">
        <w:t>USTAWA</w:t>
      </w:r>
    </w:p>
    <w:p w:rsidR="00A31A7E" w:rsidRPr="008E1F17" w:rsidRDefault="00A31A7E" w:rsidP="00A31A7E">
      <w:pPr>
        <w:pStyle w:val="DATAAKTUdatauchwalenialubwydaniaaktu"/>
        <w:rPr>
          <w:rStyle w:val="IGindeksgrny"/>
        </w:rPr>
      </w:pPr>
      <w:r w:rsidRPr="001A07F5">
        <w:t>z dnia</w:t>
      </w:r>
      <w:r>
        <w:t xml:space="preserve"> 1</w:t>
      </w:r>
      <w:r w:rsidR="002A4986">
        <w:t>0 </w:t>
      </w:r>
      <w:r>
        <w:t>września 201</w:t>
      </w:r>
      <w:r w:rsidR="002A4986">
        <w:t>5 </w:t>
      </w:r>
      <w:r>
        <w:t>r.</w:t>
      </w:r>
    </w:p>
    <w:p w:rsidR="00A31A7E" w:rsidRPr="001A07F5" w:rsidRDefault="00A31A7E" w:rsidP="002A4986">
      <w:pPr>
        <w:pStyle w:val="TYTUAKTUprzedmiotregulacjiustawylubrozporzdzenia"/>
      </w:pPr>
      <w:r w:rsidRPr="001A07F5">
        <w:t xml:space="preserve">o zmianie </w:t>
      </w:r>
      <w:r>
        <w:t xml:space="preserve">niektórych ustaw </w:t>
      </w:r>
      <w:r w:rsidRPr="001A07F5">
        <w:t>w związku ze wspieraniem polubownych</w:t>
      </w:r>
      <w:r w:rsidR="002A4986">
        <w:t xml:space="preserve"> </w:t>
      </w:r>
      <w:r w:rsidRPr="001A07F5">
        <w:t>metod rozwiązywania sporów</w:t>
      </w:r>
      <w:r w:rsidRPr="001A07F5">
        <w:rPr>
          <w:rStyle w:val="IGPindeksgrnyipogrubienie"/>
        </w:rPr>
        <w:footnoteReference w:id="1"/>
      </w:r>
      <w:r w:rsidRPr="001A07F5">
        <w:rPr>
          <w:rStyle w:val="IGPindeksgrnyipogrubienie"/>
        </w:rPr>
        <w:t>)</w:t>
      </w:r>
    </w:p>
    <w:p w:rsidR="00A31A7E" w:rsidRPr="001A07F5" w:rsidRDefault="00A31A7E" w:rsidP="002A4986">
      <w:pPr>
        <w:pStyle w:val="ARTartustawynprozporzdzenia"/>
        <w:keepNext/>
      </w:pPr>
      <w:r w:rsidRPr="002A4986">
        <w:rPr>
          <w:rStyle w:val="Ppogrubienie"/>
        </w:rPr>
        <w:t>Art. 1.</w:t>
      </w:r>
      <w:r w:rsidR="002A4986">
        <w:t> </w:t>
      </w:r>
      <w:r w:rsidR="002A4986" w:rsidRPr="001A07F5">
        <w:t>W</w:t>
      </w:r>
      <w:r w:rsidR="002A4986">
        <w:t> </w:t>
      </w:r>
      <w:r w:rsidRPr="001A07F5">
        <w:t>ustawie</w:t>
      </w:r>
      <w:r w:rsidR="002A4986" w:rsidRPr="001A07F5">
        <w:t xml:space="preserve"> z</w:t>
      </w:r>
      <w:r w:rsidR="002A4986">
        <w:t> </w:t>
      </w:r>
      <w:r w:rsidRPr="001A07F5">
        <w:t>dnia 1</w:t>
      </w:r>
      <w:r w:rsidR="002A4986" w:rsidRPr="001A07F5">
        <w:t>7</w:t>
      </w:r>
      <w:r w:rsidR="002A4986">
        <w:t> </w:t>
      </w:r>
      <w:r w:rsidRPr="001A07F5">
        <w:t>listopada 196</w:t>
      </w:r>
      <w:r w:rsidR="002A4986" w:rsidRPr="001A07F5">
        <w:t>4</w:t>
      </w:r>
      <w:r w:rsidR="002A4986">
        <w:t> </w:t>
      </w:r>
      <w:r w:rsidRPr="001A07F5">
        <w:t>r. – Kodeks postępowania cywilnego (</w:t>
      </w:r>
      <w:r w:rsidR="002A4986">
        <w:t>Dz. U.</w:t>
      </w:r>
      <w:r w:rsidR="002A4986" w:rsidRPr="001A07F5">
        <w:t xml:space="preserve"> z</w:t>
      </w:r>
      <w:r w:rsidR="002A4986">
        <w:t> </w:t>
      </w:r>
      <w:r w:rsidRPr="001A07F5">
        <w:t>201</w:t>
      </w:r>
      <w:r w:rsidR="002A4986" w:rsidRPr="001A07F5">
        <w:t>4</w:t>
      </w:r>
      <w:r w:rsidR="002A4986">
        <w:t> </w:t>
      </w:r>
      <w:r w:rsidRPr="001A07F5">
        <w:t>r.</w:t>
      </w:r>
      <w:r w:rsidR="002A4986">
        <w:t xml:space="preserve"> poz. </w:t>
      </w:r>
      <w:r w:rsidRPr="001A07F5">
        <w:t>101,</w:t>
      </w:r>
      <w:r w:rsidR="002A4986" w:rsidRPr="001A07F5">
        <w:t xml:space="preserve"> z</w:t>
      </w:r>
      <w:r w:rsidR="002A4986">
        <w:t> </w:t>
      </w:r>
      <w:r w:rsidRPr="001A07F5">
        <w:t>późn. zm.</w:t>
      </w:r>
      <w:r w:rsidRPr="001A07F5">
        <w:rPr>
          <w:rStyle w:val="IGindeksgrny"/>
        </w:rPr>
        <w:footnoteReference w:id="2"/>
      </w:r>
      <w:r w:rsidRPr="001A07F5">
        <w:rPr>
          <w:rStyle w:val="IGindeksgrny"/>
        </w:rPr>
        <w:t>)</w:t>
      </w:r>
      <w:r w:rsidRPr="001A07F5">
        <w:t>) wprowadza się następujące zmiany:</w:t>
      </w:r>
      <w:bookmarkStart w:id="0" w:name="_GoBack"/>
      <w:bookmarkEnd w:id="0"/>
    </w:p>
    <w:p w:rsidR="00A31A7E" w:rsidRPr="001A07F5" w:rsidRDefault="00A31A7E" w:rsidP="002A4986">
      <w:pPr>
        <w:pStyle w:val="PKTpunkt"/>
        <w:keepNext/>
      </w:pPr>
      <w:r w:rsidRPr="001A07F5">
        <w:t>1)</w:t>
      </w:r>
      <w:r w:rsidRPr="001A07F5">
        <w:tab/>
        <w:t>art. 1</w:t>
      </w:r>
      <w:r w:rsidR="002A4986" w:rsidRPr="001A07F5">
        <w:t>0</w:t>
      </w:r>
      <w:r w:rsidR="002A4986">
        <w:t> </w:t>
      </w:r>
      <w:r w:rsidRPr="001A07F5">
        <w:t>otrzymuje brzmienie:</w:t>
      </w:r>
    </w:p>
    <w:p w:rsidR="00A31A7E" w:rsidRPr="001A07F5" w:rsidRDefault="002A4986" w:rsidP="00A31A7E">
      <w:pPr>
        <w:pStyle w:val="ZARTzmartartykuempunktem"/>
      </w:pPr>
      <w:r>
        <w:t>„</w:t>
      </w:r>
      <w:r w:rsidR="00A31A7E" w:rsidRPr="001A07F5">
        <w:t>Art.</w:t>
      </w:r>
      <w:r>
        <w:t> </w:t>
      </w:r>
      <w:r w:rsidR="00A31A7E" w:rsidRPr="001A07F5">
        <w:t>10.</w:t>
      </w:r>
      <w:r>
        <w:t> </w:t>
      </w:r>
      <w:r w:rsidRPr="001A07F5">
        <w:t>W</w:t>
      </w:r>
      <w:r>
        <w:t> </w:t>
      </w:r>
      <w:r w:rsidR="00A31A7E" w:rsidRPr="001A07F5">
        <w:t>sprawach,</w:t>
      </w:r>
      <w:r w:rsidRPr="001A07F5">
        <w:t xml:space="preserve"> w</w:t>
      </w:r>
      <w:r>
        <w:t> </w:t>
      </w:r>
      <w:r w:rsidR="00A31A7E" w:rsidRPr="001A07F5">
        <w:t xml:space="preserve">których zawarcie ugody jest dopuszczalne, sąd </w:t>
      </w:r>
      <w:r w:rsidR="00A31A7E" w:rsidRPr="002A4986">
        <w:t>dąży</w:t>
      </w:r>
      <w:r w:rsidRPr="001A07F5">
        <w:t xml:space="preserve"> w</w:t>
      </w:r>
      <w:r>
        <w:t> </w:t>
      </w:r>
      <w:r w:rsidR="00A31A7E" w:rsidRPr="001A07F5">
        <w:t>każdym stanie postępowania do ich ugodowego załatwienia,</w:t>
      </w:r>
      <w:r w:rsidRPr="001A07F5">
        <w:t xml:space="preserve"> w</w:t>
      </w:r>
      <w:r>
        <w:t> </w:t>
      </w:r>
      <w:r w:rsidR="00A31A7E" w:rsidRPr="001A07F5">
        <w:t>szczególności przez nakłanianie stron do mediacji.</w:t>
      </w:r>
      <w:r>
        <w:t>”</w:t>
      </w:r>
      <w:r w:rsidR="00A31A7E" w:rsidRPr="001A07F5">
        <w:t>;</w:t>
      </w:r>
    </w:p>
    <w:p w:rsidR="00A31A7E" w:rsidRPr="001A07F5" w:rsidRDefault="00A31A7E" w:rsidP="002A4986">
      <w:pPr>
        <w:pStyle w:val="PKTpunkt"/>
        <w:keepNext/>
      </w:pPr>
      <w:r w:rsidRPr="001A07F5">
        <w:t>2)</w:t>
      </w:r>
      <w:r w:rsidRPr="001A07F5">
        <w:tab/>
        <w:t>w</w:t>
      </w:r>
      <w:r w:rsidR="002A4986">
        <w:t xml:space="preserve"> art. </w:t>
      </w:r>
      <w:r w:rsidRPr="001A07F5">
        <w:t>98</w:t>
      </w:r>
      <w:r w:rsidRPr="001A07F5">
        <w:rPr>
          <w:rStyle w:val="IGindeksgrny"/>
        </w:rPr>
        <w:t>1</w:t>
      </w:r>
      <w:r w:rsidR="002A4986">
        <w:t xml:space="preserve"> § </w:t>
      </w:r>
      <w:r w:rsidR="002A4986" w:rsidRPr="001A07F5">
        <w:t>4</w:t>
      </w:r>
      <w:r w:rsidR="002A4986">
        <w:t> </w:t>
      </w:r>
      <w:r w:rsidRPr="001A07F5">
        <w:t>otrzymuje brzmienie:</w:t>
      </w:r>
    </w:p>
    <w:p w:rsidR="00A31A7E" w:rsidRPr="001A07F5" w:rsidRDefault="002A4986" w:rsidP="00A31A7E">
      <w:pPr>
        <w:pStyle w:val="ZUSTzmustartykuempunktem"/>
      </w:pPr>
      <w:r>
        <w:t>„</w:t>
      </w:r>
      <w:r w:rsidR="00A31A7E" w:rsidRPr="001A07F5">
        <w:t>§</w:t>
      </w:r>
      <w:r>
        <w:t> </w:t>
      </w:r>
      <w:r w:rsidR="00A31A7E" w:rsidRPr="001A07F5">
        <w:t>4.</w:t>
      </w:r>
      <w:r>
        <w:t> </w:t>
      </w:r>
      <w:r w:rsidR="00A31A7E" w:rsidRPr="001A07F5">
        <w:t>Minister Sprawiedliwości określi,</w:t>
      </w:r>
      <w:r w:rsidRPr="001A07F5">
        <w:t xml:space="preserve"> w</w:t>
      </w:r>
      <w:r>
        <w:t> </w:t>
      </w:r>
      <w:r w:rsidR="00A31A7E" w:rsidRPr="001A07F5">
        <w:t>drodze rozporządzenia, wysokość wynagrodzenia mediatora</w:t>
      </w:r>
      <w:r w:rsidR="00A31A7E" w:rsidRPr="00F64648">
        <w:t>,</w:t>
      </w:r>
      <w:r w:rsidRPr="00F64648">
        <w:t xml:space="preserve"> w</w:t>
      </w:r>
      <w:r>
        <w:t> </w:t>
      </w:r>
      <w:r w:rsidR="00A31A7E" w:rsidRPr="00F64648">
        <w:t>tym stałego mediatora</w:t>
      </w:r>
      <w:r w:rsidR="00A31A7E">
        <w:t>,</w:t>
      </w:r>
      <w:r w:rsidR="00A31A7E" w:rsidRPr="002A4986">
        <w:t xml:space="preserve"> </w:t>
      </w:r>
      <w:r w:rsidR="00A31A7E" w:rsidRPr="001A07F5">
        <w:t>za prowadzenie postępowania mediacyjnego wszczętego na podstawie skierowania sądu</w:t>
      </w:r>
      <w:r w:rsidRPr="001A07F5">
        <w:t xml:space="preserve"> i</w:t>
      </w:r>
      <w:r>
        <w:t> </w:t>
      </w:r>
      <w:r w:rsidR="00A31A7E" w:rsidRPr="001A07F5">
        <w:t>wydatki mediatora</w:t>
      </w:r>
      <w:r w:rsidR="00A31A7E" w:rsidRPr="00F64648">
        <w:t>,</w:t>
      </w:r>
      <w:r w:rsidRPr="00F64648">
        <w:t xml:space="preserve"> w</w:t>
      </w:r>
      <w:r>
        <w:t> </w:t>
      </w:r>
      <w:r w:rsidR="00A31A7E" w:rsidRPr="00F64648">
        <w:t>tym stałego mediatora</w:t>
      </w:r>
      <w:r w:rsidR="00A31A7E">
        <w:t>,</w:t>
      </w:r>
      <w:r w:rsidR="00A31A7E" w:rsidRPr="001A07F5">
        <w:t xml:space="preserve"> podlegające zwrotowi, biorąc pod uwagę rodzaj sprawy</w:t>
      </w:r>
      <w:r w:rsidRPr="001A07F5">
        <w:t xml:space="preserve"> i</w:t>
      </w:r>
      <w:r>
        <w:t> </w:t>
      </w:r>
      <w:r w:rsidR="00A31A7E" w:rsidRPr="001A07F5">
        <w:t>wartość przedmiotu sporu oraz sprawny przebieg postępowania mediacyjnego,</w:t>
      </w:r>
      <w:r w:rsidRPr="001A07F5">
        <w:t xml:space="preserve"> a</w:t>
      </w:r>
      <w:r>
        <w:t> </w:t>
      </w:r>
      <w:r w:rsidR="00A31A7E" w:rsidRPr="001A07F5">
        <w:t>także niezbędne wydatki związane</w:t>
      </w:r>
      <w:r w:rsidRPr="001A07F5">
        <w:t xml:space="preserve"> z</w:t>
      </w:r>
      <w:r>
        <w:t> </w:t>
      </w:r>
      <w:r w:rsidR="00A31A7E" w:rsidRPr="001A07F5">
        <w:t>prowadzeniem m</w:t>
      </w:r>
      <w:r w:rsidR="00A31A7E" w:rsidRPr="001A07F5">
        <w:t>e</w:t>
      </w:r>
      <w:r w:rsidR="00A31A7E" w:rsidRPr="001A07F5">
        <w:t>diacji.</w:t>
      </w:r>
      <w:r>
        <w:t>”</w:t>
      </w:r>
      <w:r w:rsidR="00A31A7E" w:rsidRPr="001A07F5">
        <w:t>;</w:t>
      </w:r>
    </w:p>
    <w:p w:rsidR="00A31A7E" w:rsidRPr="001A07F5" w:rsidRDefault="00A31A7E" w:rsidP="002A4986">
      <w:pPr>
        <w:pStyle w:val="PKTpunkt"/>
        <w:keepNext/>
      </w:pPr>
      <w:r w:rsidRPr="001A07F5">
        <w:t>3)</w:t>
      </w:r>
      <w:r w:rsidRPr="001A07F5">
        <w:tab/>
        <w:t>w</w:t>
      </w:r>
      <w:r w:rsidR="002A4986">
        <w:t xml:space="preserve"> art. </w:t>
      </w:r>
      <w:r w:rsidRPr="001A07F5">
        <w:t>10</w:t>
      </w:r>
      <w:r w:rsidR="002A4986" w:rsidRPr="001A07F5">
        <w:t>3</w:t>
      </w:r>
      <w:r w:rsidR="002A4986">
        <w:t xml:space="preserve"> § </w:t>
      </w:r>
      <w:r w:rsidR="002A4986" w:rsidRPr="001A07F5">
        <w:t>2</w:t>
      </w:r>
      <w:r w:rsidR="002A4986">
        <w:t> </w:t>
      </w:r>
      <w:r w:rsidRPr="001A07F5">
        <w:t>otrzymuje brzmienie:</w:t>
      </w:r>
    </w:p>
    <w:p w:rsidR="00A31A7E" w:rsidRPr="001A07F5" w:rsidRDefault="002A4986" w:rsidP="00A31A7E">
      <w:pPr>
        <w:pStyle w:val="ZUSTzmustartykuempunktem"/>
      </w:pPr>
      <w:r>
        <w:t>„</w:t>
      </w:r>
      <w:r w:rsidR="00A31A7E" w:rsidRPr="001A07F5">
        <w:t>§</w:t>
      </w:r>
      <w:r>
        <w:t> </w:t>
      </w:r>
      <w:r w:rsidR="00A31A7E" w:rsidRPr="001A07F5">
        <w:t>2.</w:t>
      </w:r>
      <w:r>
        <w:t> </w:t>
      </w:r>
      <w:r w:rsidR="00A31A7E" w:rsidRPr="001A07F5">
        <w:t>Przepis</w:t>
      </w:r>
      <w:r>
        <w:t xml:space="preserve"> § </w:t>
      </w:r>
      <w:r w:rsidRPr="001A07F5">
        <w:t>1</w:t>
      </w:r>
      <w:r>
        <w:t> </w:t>
      </w:r>
      <w:r w:rsidR="00A31A7E" w:rsidRPr="001A07F5">
        <w:t>dotyczy zwłaszcza kosztów powstałych wskutek uchylenia się od wyjaśnień lub złożenia w</w:t>
      </w:r>
      <w:r w:rsidR="00A31A7E" w:rsidRPr="001A07F5">
        <w:t>y</w:t>
      </w:r>
      <w:r w:rsidR="00A31A7E" w:rsidRPr="001A07F5">
        <w:t>jaśnień niezgodnych</w:t>
      </w:r>
      <w:r w:rsidRPr="001A07F5">
        <w:t xml:space="preserve"> z</w:t>
      </w:r>
      <w:r>
        <w:t> </w:t>
      </w:r>
      <w:r w:rsidR="00A31A7E" w:rsidRPr="001A07F5">
        <w:t>prawdą, zatajenia lub opóźnionego powołania dowodów,</w:t>
      </w:r>
      <w:r w:rsidRPr="001A07F5">
        <w:t xml:space="preserve"> a</w:t>
      </w:r>
      <w:r>
        <w:t> </w:t>
      </w:r>
      <w:r w:rsidR="00A31A7E" w:rsidRPr="001A07F5">
        <w:t>także oczywiście nieuzasadnionej odmowy poddania się mediacji.</w:t>
      </w:r>
      <w:r>
        <w:t>”</w:t>
      </w:r>
      <w:r w:rsidR="00A31A7E" w:rsidRPr="001A07F5">
        <w:t>;</w:t>
      </w:r>
    </w:p>
    <w:p w:rsidR="00A31A7E" w:rsidRPr="001A07F5" w:rsidRDefault="00A31A7E" w:rsidP="002A4986">
      <w:pPr>
        <w:pStyle w:val="PKTpunkt"/>
        <w:keepNext/>
      </w:pPr>
      <w:r w:rsidRPr="001A07F5">
        <w:t>4)</w:t>
      </w:r>
      <w:r w:rsidRPr="001A07F5">
        <w:tab/>
        <w:t>w</w:t>
      </w:r>
      <w:r w:rsidR="002A4986">
        <w:t xml:space="preserve"> art. </w:t>
      </w:r>
      <w:r w:rsidRPr="001A07F5">
        <w:t>10</w:t>
      </w:r>
      <w:r w:rsidR="002A4986" w:rsidRPr="001A07F5">
        <w:t>9</w:t>
      </w:r>
      <w:r w:rsidR="002A4986">
        <w:t xml:space="preserve"> § </w:t>
      </w:r>
      <w:r w:rsidR="002A4986" w:rsidRPr="001A07F5">
        <w:t>2</w:t>
      </w:r>
      <w:r w:rsidR="002A4986">
        <w:t> </w:t>
      </w:r>
      <w:r w:rsidRPr="001A07F5">
        <w:t>otrzymuje brzmienie:</w:t>
      </w:r>
    </w:p>
    <w:p w:rsidR="00A31A7E" w:rsidRPr="001A07F5" w:rsidRDefault="002A4986" w:rsidP="00A31A7E">
      <w:pPr>
        <w:pStyle w:val="ZUSTzmustartykuempunktem"/>
      </w:pPr>
      <w:r>
        <w:t>„</w:t>
      </w:r>
      <w:r w:rsidR="00A31A7E" w:rsidRPr="001A07F5">
        <w:t>§</w:t>
      </w:r>
      <w:r>
        <w:t> </w:t>
      </w:r>
      <w:r w:rsidR="00A31A7E" w:rsidRPr="001A07F5">
        <w:t>2.</w:t>
      </w:r>
      <w:r>
        <w:t> </w:t>
      </w:r>
      <w:r w:rsidR="00A31A7E" w:rsidRPr="001A07F5">
        <w:t>Orzekając</w:t>
      </w:r>
      <w:r w:rsidRPr="001A07F5">
        <w:t xml:space="preserve"> o</w:t>
      </w:r>
      <w:r>
        <w:t> </w:t>
      </w:r>
      <w:r w:rsidR="00A31A7E" w:rsidRPr="001A07F5">
        <w:t>wysokości przyznanych stronie kosztów procesu, sąd bierze pod uwagę celowość poniesi</w:t>
      </w:r>
      <w:r w:rsidR="00A31A7E" w:rsidRPr="001A07F5">
        <w:t>o</w:t>
      </w:r>
      <w:r w:rsidR="00A31A7E" w:rsidRPr="001A07F5">
        <w:t>nych kosztów oraz niezbędność ich poniesienia</w:t>
      </w:r>
      <w:r w:rsidRPr="001A07F5">
        <w:t xml:space="preserve"> z</w:t>
      </w:r>
      <w:r>
        <w:t> </w:t>
      </w:r>
      <w:r w:rsidR="00A31A7E" w:rsidRPr="001A07F5">
        <w:t>uwagi na charakter sprawy. Przy ustalaniu wysokości kosztów p</w:t>
      </w:r>
      <w:r w:rsidR="00A31A7E" w:rsidRPr="001A07F5">
        <w:t>o</w:t>
      </w:r>
      <w:r w:rsidR="00A31A7E" w:rsidRPr="001A07F5">
        <w:t>niesionych przez stronę reprezentowaną przez pełnomocnika będącego adwokatem, radcą prawnym lub rzecznikiem patentowym, sąd bierze pod uwagę niezbędny nakład pracy pełnomocnika oraz czynności podjęte przez niego</w:t>
      </w:r>
      <w:r w:rsidRPr="001A07F5">
        <w:t xml:space="preserve"> w</w:t>
      </w:r>
      <w:r>
        <w:t> </w:t>
      </w:r>
      <w:r w:rsidR="00A31A7E" w:rsidRPr="001A07F5">
        <w:t>sprawie,</w:t>
      </w:r>
      <w:r w:rsidRPr="001A07F5">
        <w:t xml:space="preserve"> w</w:t>
      </w:r>
      <w:r>
        <w:t> </w:t>
      </w:r>
      <w:r w:rsidR="00A31A7E" w:rsidRPr="001A07F5">
        <w:t>tym czynności podjęte</w:t>
      </w:r>
      <w:r w:rsidRPr="001A07F5">
        <w:t xml:space="preserve"> w</w:t>
      </w:r>
      <w:r>
        <w:t> </w:t>
      </w:r>
      <w:r w:rsidR="00A31A7E" w:rsidRPr="001A07F5">
        <w:t>celu polubownego rozwiązania sporu, również przed wniesieniem pozwu,</w:t>
      </w:r>
      <w:r w:rsidRPr="001A07F5">
        <w:t xml:space="preserve"> a</w:t>
      </w:r>
      <w:r>
        <w:t> </w:t>
      </w:r>
      <w:r w:rsidR="00A31A7E" w:rsidRPr="001A07F5">
        <w:t>także charakter sprawy</w:t>
      </w:r>
      <w:r w:rsidRPr="001A07F5">
        <w:t xml:space="preserve"> i</w:t>
      </w:r>
      <w:r>
        <w:t> </w:t>
      </w:r>
      <w:r w:rsidR="00A31A7E" w:rsidRPr="001A07F5">
        <w:t>wkład pełnomocnika</w:t>
      </w:r>
      <w:r w:rsidRPr="001A07F5">
        <w:t xml:space="preserve"> w</w:t>
      </w:r>
      <w:r>
        <w:t> </w:t>
      </w:r>
      <w:r w:rsidR="00A31A7E" w:rsidRPr="001A07F5">
        <w:t>przyczynienie się do jej wyjaśnienia</w:t>
      </w:r>
      <w:r w:rsidRPr="001A07F5">
        <w:t xml:space="preserve"> i</w:t>
      </w:r>
      <w:r>
        <w:t> </w:t>
      </w:r>
      <w:r w:rsidR="00A31A7E" w:rsidRPr="001A07F5">
        <w:t>rozstrzygnięcia.</w:t>
      </w:r>
      <w:r>
        <w:t>”</w:t>
      </w:r>
      <w:r w:rsidR="00A31A7E" w:rsidRPr="001A07F5">
        <w:t>;</w:t>
      </w:r>
    </w:p>
    <w:p w:rsidR="00A31A7E" w:rsidRPr="001A07F5" w:rsidRDefault="00A31A7E" w:rsidP="002A4986">
      <w:pPr>
        <w:pStyle w:val="PKTpunkt"/>
        <w:keepNext/>
      </w:pPr>
      <w:r w:rsidRPr="001A07F5">
        <w:lastRenderedPageBreak/>
        <w:t>5)</w:t>
      </w:r>
      <w:r w:rsidRPr="001A07F5">
        <w:tab/>
        <w:t>w</w:t>
      </w:r>
      <w:r w:rsidR="002A4986">
        <w:t xml:space="preserve"> art. </w:t>
      </w:r>
      <w:r w:rsidRPr="001A07F5">
        <w:t>183</w:t>
      </w:r>
      <w:r w:rsidRPr="001A07F5">
        <w:rPr>
          <w:rStyle w:val="IGindeksgrny"/>
        </w:rPr>
        <w:t>2</w:t>
      </w:r>
      <w:r w:rsidRPr="001A07F5">
        <w:t>:</w:t>
      </w:r>
    </w:p>
    <w:p w:rsidR="00A31A7E" w:rsidRPr="001A07F5" w:rsidRDefault="00A31A7E" w:rsidP="002A4986">
      <w:pPr>
        <w:pStyle w:val="LITlitera"/>
        <w:keepNext/>
      </w:pPr>
      <w:r w:rsidRPr="001A07F5">
        <w:t>a)</w:t>
      </w:r>
      <w:r w:rsidRPr="001A07F5">
        <w:tab/>
        <w:t xml:space="preserve">§ </w:t>
      </w:r>
      <w:r w:rsidR="002A4986" w:rsidRPr="001A07F5">
        <w:t>3</w:t>
      </w:r>
      <w:r w:rsidR="002A4986">
        <w:t> </w:t>
      </w:r>
      <w:r w:rsidRPr="001A07F5">
        <w:t>otrzymuje brzmienie:</w:t>
      </w:r>
    </w:p>
    <w:p w:rsidR="00A31A7E" w:rsidRPr="001A07F5" w:rsidRDefault="002A4986" w:rsidP="00A31A7E">
      <w:pPr>
        <w:pStyle w:val="ZLITUSTzmustliter"/>
      </w:pPr>
      <w:r>
        <w:t>„</w:t>
      </w:r>
      <w:r w:rsidR="00A31A7E" w:rsidRPr="001A07F5">
        <w:t>§</w:t>
      </w:r>
      <w:r>
        <w:t> </w:t>
      </w:r>
      <w:r w:rsidR="00A31A7E" w:rsidRPr="001A07F5">
        <w:t>3.</w:t>
      </w:r>
      <w:r>
        <w:t> </w:t>
      </w:r>
      <w:r w:rsidR="00A31A7E" w:rsidRPr="001A07F5">
        <w:t>Organizacje pozarządowe</w:t>
      </w:r>
      <w:r w:rsidRPr="001A07F5">
        <w:t xml:space="preserve"> w</w:t>
      </w:r>
      <w:r>
        <w:t> </w:t>
      </w:r>
      <w:r w:rsidR="00A31A7E" w:rsidRPr="001A07F5">
        <w:t>zakresie swoich zadań statutowych oraz uczelnie mogą prowadzić listy mediatorów oraz tworzyć ośrodki mediacyjne. Wpis na listę wymaga wyrażonej na piśmie zgody mediatora. I</w:t>
      </w:r>
      <w:r w:rsidR="00A31A7E" w:rsidRPr="001A07F5">
        <w:t>n</w:t>
      </w:r>
      <w:r w:rsidR="00A31A7E" w:rsidRPr="001A07F5">
        <w:t>formację</w:t>
      </w:r>
      <w:r w:rsidRPr="001A07F5">
        <w:t xml:space="preserve"> o</w:t>
      </w:r>
      <w:r>
        <w:t> </w:t>
      </w:r>
      <w:r w:rsidR="00A31A7E" w:rsidRPr="001A07F5">
        <w:t>listach mediatorów oraz ośrodkach mediacyjnych przekazuje się prezesowi sądu okręgowego.</w:t>
      </w:r>
      <w:r>
        <w:t>”</w:t>
      </w:r>
      <w:r w:rsidR="00A31A7E" w:rsidRPr="001A07F5">
        <w:t>,</w:t>
      </w:r>
    </w:p>
    <w:p w:rsidR="00A31A7E" w:rsidRPr="001A07F5" w:rsidRDefault="00A31A7E" w:rsidP="002A4986">
      <w:pPr>
        <w:pStyle w:val="LITlitera"/>
        <w:keepNext/>
      </w:pPr>
      <w:r w:rsidRPr="001A07F5">
        <w:t>b)</w:t>
      </w:r>
      <w:r w:rsidRPr="001A07F5">
        <w:tab/>
      </w:r>
      <w:r w:rsidRPr="002A4986">
        <w:t>po</w:t>
      </w:r>
      <w:r w:rsidR="002A4986">
        <w:t xml:space="preserve"> § </w:t>
      </w:r>
      <w:r w:rsidR="002A4986" w:rsidRPr="002A4986">
        <w:t>3</w:t>
      </w:r>
      <w:r w:rsidR="002A4986">
        <w:t> </w:t>
      </w:r>
      <w:r w:rsidRPr="002A4986">
        <w:t>dodaje się</w:t>
      </w:r>
      <w:r w:rsidR="002A4986">
        <w:t xml:space="preserve"> § </w:t>
      </w:r>
      <w:r w:rsidRPr="002A4986">
        <w:t>3</w:t>
      </w:r>
      <w:r w:rsidR="002A4986" w:rsidRPr="00F92A81">
        <w:rPr>
          <w:rStyle w:val="IGindeksgrny"/>
        </w:rPr>
        <w:t>1</w:t>
      </w:r>
      <w:r w:rsidR="002A4986">
        <w:t xml:space="preserve"> w </w:t>
      </w:r>
      <w:r w:rsidRPr="002A4986">
        <w:t>brzmieniu:</w:t>
      </w:r>
    </w:p>
    <w:p w:rsidR="00A31A7E" w:rsidRPr="00F64648" w:rsidRDefault="002A4986" w:rsidP="00A31A7E">
      <w:pPr>
        <w:pStyle w:val="ZLITUSTzmustliter"/>
      </w:pPr>
      <w:r>
        <w:t>„</w:t>
      </w:r>
      <w:r w:rsidR="00A31A7E" w:rsidRPr="00F64648">
        <w:t>§</w:t>
      </w:r>
      <w:r>
        <w:t> </w:t>
      </w:r>
      <w:r w:rsidR="00A31A7E" w:rsidRPr="00F64648">
        <w:t>3</w:t>
      </w:r>
      <w:r w:rsidR="00A31A7E" w:rsidRPr="00F64648">
        <w:rPr>
          <w:rStyle w:val="IGindeksgrny"/>
        </w:rPr>
        <w:t>1</w:t>
      </w:r>
      <w:r w:rsidR="00A31A7E" w:rsidRPr="00F64648">
        <w:t>.</w:t>
      </w:r>
      <w:r>
        <w:t> </w:t>
      </w:r>
      <w:r w:rsidR="00A31A7E" w:rsidRPr="00F64648">
        <w:t>Ilekroć</w:t>
      </w:r>
      <w:r w:rsidRPr="00F64648">
        <w:t xml:space="preserve"> w</w:t>
      </w:r>
      <w:r>
        <w:t> </w:t>
      </w:r>
      <w:r w:rsidR="00A31A7E" w:rsidRPr="00F64648">
        <w:t>dalszych przepisach niniejszego kodeksu jest mowa o mediatorze, należy przez to roz</w:t>
      </w:r>
      <w:r w:rsidR="00A31A7E" w:rsidRPr="00F64648">
        <w:t>u</w:t>
      </w:r>
      <w:r w:rsidR="00A31A7E" w:rsidRPr="00F64648">
        <w:t>mieć także stałego mediatora, chyba że przepisy niniejszego</w:t>
      </w:r>
      <w:r w:rsidR="00A31A7E" w:rsidRPr="002A4986">
        <w:t xml:space="preserve"> </w:t>
      </w:r>
      <w:r w:rsidR="00A31A7E" w:rsidRPr="00F64648">
        <w:t>kodeksu stanowią inaczej.</w:t>
      </w:r>
      <w:r>
        <w:t>”</w:t>
      </w:r>
      <w:r w:rsidR="00A31A7E" w:rsidRPr="00F64648">
        <w:t>;</w:t>
      </w:r>
    </w:p>
    <w:p w:rsidR="00A31A7E" w:rsidRPr="001A07F5" w:rsidRDefault="00A31A7E" w:rsidP="002A4986">
      <w:pPr>
        <w:pStyle w:val="PKTpunkt"/>
        <w:keepNext/>
      </w:pPr>
      <w:r w:rsidRPr="001A07F5">
        <w:t>6)</w:t>
      </w:r>
      <w:r w:rsidRPr="001A07F5">
        <w:tab/>
        <w:t>w</w:t>
      </w:r>
      <w:r w:rsidR="002A4986">
        <w:t xml:space="preserve"> art. </w:t>
      </w:r>
      <w:r w:rsidRPr="001A07F5">
        <w:t>183</w:t>
      </w:r>
      <w:r w:rsidRPr="001A07F5">
        <w:rPr>
          <w:rStyle w:val="IGindeksgrny"/>
        </w:rPr>
        <w:t>3</w:t>
      </w:r>
      <w:r w:rsidRPr="001A07F5">
        <w:t xml:space="preserve"> dotychczasową treść oznacza się jako</w:t>
      </w:r>
      <w:r w:rsidR="002A4986">
        <w:t xml:space="preserve"> § </w:t>
      </w:r>
      <w:r w:rsidR="002A4986" w:rsidRPr="001A07F5">
        <w:t>1</w:t>
      </w:r>
      <w:r w:rsidR="002A4986">
        <w:t xml:space="preserve"> i </w:t>
      </w:r>
      <w:r w:rsidRPr="001A07F5">
        <w:t>dodaje się</w:t>
      </w:r>
      <w:r w:rsidR="002A4986">
        <w:t xml:space="preserve"> § </w:t>
      </w:r>
      <w:r w:rsidR="002A4986" w:rsidRPr="001A07F5">
        <w:t>2</w:t>
      </w:r>
      <w:r w:rsidR="002A4986">
        <w:t xml:space="preserve"> w </w:t>
      </w:r>
      <w:r w:rsidRPr="001A07F5">
        <w:t>brzmieniu:</w:t>
      </w:r>
    </w:p>
    <w:p w:rsidR="00A31A7E" w:rsidRPr="001A07F5" w:rsidRDefault="002A4986" w:rsidP="00A31A7E">
      <w:pPr>
        <w:pStyle w:val="ZUSTzmustartykuempunktem"/>
      </w:pPr>
      <w:r>
        <w:t>„</w:t>
      </w:r>
      <w:r w:rsidR="00A31A7E" w:rsidRPr="001A07F5">
        <w:t>§</w:t>
      </w:r>
      <w:r>
        <w:t> </w:t>
      </w:r>
      <w:r w:rsidR="00A31A7E" w:rsidRPr="001A07F5">
        <w:t>2.</w:t>
      </w:r>
      <w:r>
        <w:t> </w:t>
      </w:r>
      <w:r w:rsidR="00A31A7E" w:rsidRPr="001A07F5">
        <w:t xml:space="preserve">Mediator niezwłocznie ujawnia stronom okoliczności, które mogłyby </w:t>
      </w:r>
      <w:r w:rsidR="00A31A7E" w:rsidRPr="002A4986">
        <w:t>wzbudzić wątpliwości</w:t>
      </w:r>
      <w:r w:rsidR="00A31A7E">
        <w:t xml:space="preserve"> </w:t>
      </w:r>
      <w:r w:rsidR="00A31A7E" w:rsidRPr="00343688">
        <w:t>c</w:t>
      </w:r>
      <w:r w:rsidR="00A31A7E" w:rsidRPr="001A07F5">
        <w:t>o do jego bezstronności.</w:t>
      </w:r>
      <w:r>
        <w:t>”</w:t>
      </w:r>
      <w:r w:rsidR="00A31A7E" w:rsidRPr="001A07F5">
        <w:t>;</w:t>
      </w:r>
    </w:p>
    <w:p w:rsidR="00A31A7E" w:rsidRPr="001A07F5" w:rsidRDefault="00A31A7E" w:rsidP="002A4986">
      <w:pPr>
        <w:pStyle w:val="PKTpunkt"/>
        <w:keepNext/>
      </w:pPr>
      <w:r w:rsidRPr="001A07F5">
        <w:t>7)</w:t>
      </w:r>
      <w:r w:rsidRPr="001A07F5">
        <w:tab/>
        <w:t>po</w:t>
      </w:r>
      <w:r w:rsidR="002A4986">
        <w:t xml:space="preserve"> art. </w:t>
      </w:r>
      <w:r w:rsidRPr="001A07F5">
        <w:t>183</w:t>
      </w:r>
      <w:r w:rsidRPr="001A07F5">
        <w:rPr>
          <w:rStyle w:val="IGindeksgrny"/>
        </w:rPr>
        <w:t>3</w:t>
      </w:r>
      <w:r w:rsidRPr="001A07F5">
        <w:t xml:space="preserve"> dodaje się</w:t>
      </w:r>
      <w:r w:rsidR="002A4986">
        <w:t xml:space="preserve"> art. </w:t>
      </w:r>
      <w:r w:rsidRPr="001A07F5">
        <w:t>183</w:t>
      </w:r>
      <w:r w:rsidRPr="001A07F5">
        <w:rPr>
          <w:rStyle w:val="IGindeksgrny"/>
        </w:rPr>
        <w:t>3a</w:t>
      </w:r>
      <w:r w:rsidR="002A4986" w:rsidRPr="001A07F5">
        <w:t xml:space="preserve"> w</w:t>
      </w:r>
      <w:r w:rsidR="002A4986">
        <w:t> </w:t>
      </w:r>
      <w:r w:rsidRPr="001A07F5">
        <w:t>brzmieniu:</w:t>
      </w:r>
    </w:p>
    <w:p w:rsidR="00A31A7E" w:rsidRPr="001A07F5" w:rsidRDefault="002A4986" w:rsidP="00A31A7E">
      <w:pPr>
        <w:pStyle w:val="ZARTzmartartykuempunktem"/>
      </w:pPr>
      <w:r>
        <w:t>„</w:t>
      </w:r>
      <w:r w:rsidR="00A31A7E" w:rsidRPr="001A07F5">
        <w:t>Art.</w:t>
      </w:r>
      <w:r>
        <w:t> </w:t>
      </w:r>
      <w:r w:rsidR="00A31A7E" w:rsidRPr="001A07F5">
        <w:t>183</w:t>
      </w:r>
      <w:r w:rsidR="00A31A7E" w:rsidRPr="001A07F5">
        <w:rPr>
          <w:rStyle w:val="IGindeksgrny"/>
        </w:rPr>
        <w:t>3a</w:t>
      </w:r>
      <w:r w:rsidR="00A31A7E" w:rsidRPr="001A07F5">
        <w:t>.</w:t>
      </w:r>
      <w:r>
        <w:t> </w:t>
      </w:r>
      <w:r w:rsidR="00A31A7E" w:rsidRPr="001A07F5">
        <w:t>Mediator prowadzi mediację, wykorzystując różne metody zmierzające do polubownego rozwiąz</w:t>
      </w:r>
      <w:r w:rsidR="00A31A7E" w:rsidRPr="001A07F5">
        <w:t>a</w:t>
      </w:r>
      <w:r w:rsidR="00A31A7E" w:rsidRPr="001A07F5">
        <w:t>nia sporu,</w:t>
      </w:r>
      <w:r w:rsidRPr="001A07F5">
        <w:t xml:space="preserve"> w</w:t>
      </w:r>
      <w:r>
        <w:t> </w:t>
      </w:r>
      <w:r w:rsidR="00A31A7E" w:rsidRPr="001A07F5">
        <w:t>tym poprzez wspieranie stron</w:t>
      </w:r>
      <w:r w:rsidRPr="001A07F5">
        <w:t xml:space="preserve"> </w:t>
      </w:r>
      <w:r w:rsidRPr="002A4986">
        <w:t>w</w:t>
      </w:r>
      <w:r>
        <w:t> </w:t>
      </w:r>
      <w:r w:rsidR="00A31A7E" w:rsidRPr="001A07F5">
        <w:t>formułowaniu przez nie propozycji ugodowych, lub na zgodny wniosek stron może wskazać sposoby rozwiązania sporu, które nie są dla stron wiążące.</w:t>
      </w:r>
      <w:r>
        <w:t>”</w:t>
      </w:r>
      <w:r w:rsidR="00A31A7E" w:rsidRPr="001A07F5">
        <w:t>;</w:t>
      </w:r>
    </w:p>
    <w:p w:rsidR="00A31A7E" w:rsidRPr="001A07F5" w:rsidRDefault="00A31A7E" w:rsidP="002A4986">
      <w:pPr>
        <w:pStyle w:val="PKTpunkt"/>
        <w:keepNext/>
      </w:pPr>
      <w:r w:rsidRPr="001A07F5">
        <w:t>8)</w:t>
      </w:r>
      <w:r w:rsidRPr="001A07F5">
        <w:tab/>
        <w:t>w</w:t>
      </w:r>
      <w:r w:rsidR="002A4986">
        <w:t xml:space="preserve"> art. </w:t>
      </w:r>
      <w:r w:rsidRPr="001A07F5">
        <w:t>183</w:t>
      </w:r>
      <w:r w:rsidRPr="001A07F5">
        <w:rPr>
          <w:rStyle w:val="IGindeksgrny"/>
        </w:rPr>
        <w:t xml:space="preserve">4 </w:t>
      </w:r>
      <w:r w:rsidRPr="001A07F5">
        <w:t xml:space="preserve">§ </w:t>
      </w:r>
      <w:r w:rsidR="002A4986" w:rsidRPr="001A07F5">
        <w:t>2</w:t>
      </w:r>
      <w:r w:rsidR="002A4986">
        <w:t> </w:t>
      </w:r>
      <w:r w:rsidRPr="001A07F5">
        <w:t>otrzymuje brzmienie:</w:t>
      </w:r>
    </w:p>
    <w:p w:rsidR="00A31A7E" w:rsidRPr="001A07F5" w:rsidRDefault="002A4986" w:rsidP="00A31A7E">
      <w:pPr>
        <w:pStyle w:val="ZUSTzmustartykuempunktem"/>
      </w:pPr>
      <w:r>
        <w:t>„</w:t>
      </w:r>
      <w:r w:rsidR="00A31A7E" w:rsidRPr="002A4986">
        <w:t>§</w:t>
      </w:r>
      <w:r>
        <w:t> </w:t>
      </w:r>
      <w:r w:rsidR="00A31A7E" w:rsidRPr="002A4986">
        <w:t>2.</w:t>
      </w:r>
      <w:r>
        <w:t> </w:t>
      </w:r>
      <w:r w:rsidR="00A31A7E" w:rsidRPr="002A4986">
        <w:t>Mediator, strony</w:t>
      </w:r>
      <w:r w:rsidRPr="002A4986">
        <w:t xml:space="preserve"> i</w:t>
      </w:r>
      <w:r>
        <w:t> </w:t>
      </w:r>
      <w:r w:rsidR="00A31A7E" w:rsidRPr="002A4986">
        <w:t>inne osoby biorące udział</w:t>
      </w:r>
      <w:r w:rsidRPr="002A4986">
        <w:t xml:space="preserve"> w</w:t>
      </w:r>
      <w:r>
        <w:t> </w:t>
      </w:r>
      <w:r w:rsidR="00A31A7E" w:rsidRPr="002A4986">
        <w:t>postępowaniu mediacyjnym są obowiązane zachować</w:t>
      </w:r>
      <w:r w:rsidRPr="002A4986">
        <w:t xml:space="preserve"> w</w:t>
      </w:r>
      <w:r>
        <w:t> </w:t>
      </w:r>
      <w:r w:rsidR="00A31A7E" w:rsidRPr="002A4986">
        <w:t>tajemnicy fakty,</w:t>
      </w:r>
      <w:r w:rsidRPr="002A4986">
        <w:t xml:space="preserve"> o</w:t>
      </w:r>
      <w:r>
        <w:t> </w:t>
      </w:r>
      <w:r w:rsidR="00A31A7E" w:rsidRPr="002A4986">
        <w:t>których dowiedziały się</w:t>
      </w:r>
      <w:r w:rsidRPr="002A4986">
        <w:t xml:space="preserve"> w</w:t>
      </w:r>
      <w:r>
        <w:t> </w:t>
      </w:r>
      <w:r w:rsidR="00A31A7E" w:rsidRPr="002A4986">
        <w:t>związku</w:t>
      </w:r>
      <w:r w:rsidRPr="002A4986">
        <w:t xml:space="preserve"> z</w:t>
      </w:r>
      <w:r>
        <w:t> </w:t>
      </w:r>
      <w:r w:rsidR="00A31A7E" w:rsidRPr="002A4986">
        <w:t>prowadzeniem mediacji. Strony mogą zwolnić mediatora</w:t>
      </w:r>
      <w:r w:rsidRPr="002A4986">
        <w:t xml:space="preserve"> i</w:t>
      </w:r>
      <w:r>
        <w:t> </w:t>
      </w:r>
      <w:r w:rsidR="00A31A7E" w:rsidRPr="002A4986">
        <w:t>inne osoby biorące udział</w:t>
      </w:r>
      <w:r w:rsidRPr="002A4986">
        <w:t xml:space="preserve"> w</w:t>
      </w:r>
      <w:r>
        <w:t> </w:t>
      </w:r>
      <w:r w:rsidR="00A31A7E" w:rsidRPr="002A4986">
        <w:t>postępowaniu mediacyjnym</w:t>
      </w:r>
      <w:r w:rsidRPr="002A4986">
        <w:t xml:space="preserve"> z</w:t>
      </w:r>
      <w:r>
        <w:t> </w:t>
      </w:r>
      <w:r w:rsidR="00A31A7E" w:rsidRPr="002A4986">
        <w:t>tego obowiązku.</w:t>
      </w:r>
      <w:r>
        <w:t>”</w:t>
      </w:r>
      <w:r w:rsidR="00A31A7E" w:rsidRPr="002A4986">
        <w:t>;</w:t>
      </w:r>
    </w:p>
    <w:p w:rsidR="00A31A7E" w:rsidRPr="00A31A7E" w:rsidRDefault="00A31A7E" w:rsidP="002A4986">
      <w:pPr>
        <w:pStyle w:val="PKTpunkt"/>
        <w:keepNext/>
      </w:pPr>
      <w:r w:rsidRPr="001A07F5">
        <w:t>9)</w:t>
      </w:r>
      <w:r w:rsidRPr="001A07F5">
        <w:tab/>
      </w:r>
      <w:r w:rsidRPr="00A31A7E">
        <w:t>w</w:t>
      </w:r>
      <w:r w:rsidR="002A4986">
        <w:t xml:space="preserve"> art. </w:t>
      </w:r>
      <w:r w:rsidRPr="00A31A7E">
        <w:t>183</w:t>
      </w:r>
      <w:r w:rsidR="002A4986" w:rsidRPr="00F92A81">
        <w:rPr>
          <w:rStyle w:val="IGindeksgrny"/>
        </w:rPr>
        <w:t>6</w:t>
      </w:r>
      <w:r w:rsidR="002A4986">
        <w:t> </w:t>
      </w:r>
      <w:r w:rsidRPr="00A31A7E">
        <w:t>dodaje się</w:t>
      </w:r>
      <w:r w:rsidR="002A4986">
        <w:t xml:space="preserve"> § </w:t>
      </w:r>
      <w:r w:rsidR="002A4986" w:rsidRPr="00A31A7E">
        <w:t>3</w:t>
      </w:r>
      <w:r w:rsidR="002A4986">
        <w:t xml:space="preserve"> w </w:t>
      </w:r>
      <w:r w:rsidRPr="00A31A7E">
        <w:t>brzmieniu:</w:t>
      </w:r>
    </w:p>
    <w:p w:rsidR="00A31A7E" w:rsidRPr="00A31A7E" w:rsidRDefault="002A4986" w:rsidP="002A4986">
      <w:pPr>
        <w:pStyle w:val="ZUSTzmustartykuempunktem"/>
        <w:keepNext/>
      </w:pPr>
      <w:r>
        <w:t>„</w:t>
      </w:r>
      <w:r w:rsidR="00A31A7E">
        <w:t>§</w:t>
      </w:r>
      <w:r>
        <w:t> </w:t>
      </w:r>
      <w:r w:rsidR="00A31A7E">
        <w:t>3.</w:t>
      </w:r>
      <w:r>
        <w:t> </w:t>
      </w:r>
      <w:r w:rsidR="00A31A7E">
        <w:t>Jeżeli</w:t>
      </w:r>
      <w:r>
        <w:t xml:space="preserve"> w </w:t>
      </w:r>
      <w:r w:rsidR="00A31A7E">
        <w:t>przypadkach,</w:t>
      </w:r>
      <w:r>
        <w:t xml:space="preserve"> o </w:t>
      </w:r>
      <w:r w:rsidR="00A31A7E">
        <w:t>których mowa</w:t>
      </w:r>
      <w:r>
        <w:t xml:space="preserve"> w § 2 pkt </w:t>
      </w:r>
      <w:r w:rsidR="00A31A7E">
        <w:t>1–3, strona wytoczy powództwo</w:t>
      </w:r>
      <w:r>
        <w:t xml:space="preserve"> o </w:t>
      </w:r>
      <w:r w:rsidR="00A31A7E">
        <w:t>roszczenie, które b</w:t>
      </w:r>
      <w:r w:rsidR="00A31A7E">
        <w:t>y</w:t>
      </w:r>
      <w:r w:rsidR="00A31A7E">
        <w:t>ło objęte wnioskiem</w:t>
      </w:r>
      <w:r>
        <w:t xml:space="preserve"> o </w:t>
      </w:r>
      <w:r w:rsidR="00A31A7E">
        <w:t>przeprowadzenie mediacji,</w:t>
      </w:r>
      <w:r>
        <w:t xml:space="preserve"> w </w:t>
      </w:r>
      <w:r w:rsidR="00A31A7E">
        <w:t>terminie trzech miesięcy od dnia:</w:t>
      </w:r>
    </w:p>
    <w:p w:rsidR="00A31A7E" w:rsidRDefault="00A31A7E" w:rsidP="00A31A7E">
      <w:pPr>
        <w:pStyle w:val="ZPKTzmpktartykuempunktem"/>
      </w:pPr>
      <w:r>
        <w:t>1)</w:t>
      </w:r>
      <w:r w:rsidR="002A4986">
        <w:tab/>
      </w:r>
      <w:r>
        <w:t>w którym mediator lub druga strona złożyli oświadczenie powodujące, że mediacja nie została wszczęta albo</w:t>
      </w:r>
    </w:p>
    <w:p w:rsidR="00A31A7E" w:rsidRPr="00A31A7E" w:rsidRDefault="00A31A7E" w:rsidP="002A4986">
      <w:pPr>
        <w:pStyle w:val="ZPKTzmpktartykuempunktem"/>
        <w:keepNext/>
      </w:pPr>
      <w:r>
        <w:t>2)</w:t>
      </w:r>
      <w:r w:rsidR="002A4986">
        <w:tab/>
      </w:r>
      <w:r>
        <w:t>następnego po upływie tygodnia od dnia doręczenia wniosku</w:t>
      </w:r>
      <w:r w:rsidR="002A4986">
        <w:t xml:space="preserve"> o </w:t>
      </w:r>
      <w:r>
        <w:t>przeprowadzenie mediacji, gdy mediator lub druga strona nie złożyli oświadczenia,</w:t>
      </w:r>
      <w:r w:rsidR="002A4986">
        <w:t xml:space="preserve"> o </w:t>
      </w:r>
      <w:r>
        <w:t>którym mowa</w:t>
      </w:r>
      <w:r w:rsidR="002A4986">
        <w:t xml:space="preserve"> w pkt </w:t>
      </w:r>
      <w:r>
        <w:t>1</w:t>
      </w:r>
    </w:p>
    <w:p w:rsidR="00A31A7E" w:rsidRPr="001A07F5" w:rsidRDefault="00A31A7E" w:rsidP="00A31A7E">
      <w:pPr>
        <w:pStyle w:val="ZCZWSPPKTzmczciwsppktartykuempunktem"/>
      </w:pPr>
      <w:r>
        <w:t>–</w:t>
      </w:r>
      <w:r w:rsidR="002A4986">
        <w:t> w </w:t>
      </w:r>
      <w:r>
        <w:t>odniesieniu do tego roszczenia zostają zachowane skutki przewidziane dla wszczęcia mediacji.</w:t>
      </w:r>
      <w:r w:rsidR="002A4986">
        <w:t>”</w:t>
      </w:r>
      <w:r>
        <w:t>;</w:t>
      </w:r>
    </w:p>
    <w:p w:rsidR="00A31A7E" w:rsidRPr="001A07F5" w:rsidRDefault="00A31A7E" w:rsidP="002A4986">
      <w:pPr>
        <w:pStyle w:val="PKTpunkt"/>
        <w:keepNext/>
      </w:pPr>
      <w:r w:rsidRPr="001A07F5">
        <w:t>10)</w:t>
      </w:r>
      <w:r w:rsidRPr="001A07F5">
        <w:tab/>
        <w:t>art. 183</w:t>
      </w:r>
      <w:r w:rsidRPr="001A07F5">
        <w:rPr>
          <w:rStyle w:val="IGindeksgrny"/>
        </w:rPr>
        <w:t>8</w:t>
      </w:r>
      <w:r w:rsidR="002A4986" w:rsidRPr="001A07F5">
        <w:t xml:space="preserve"> i</w:t>
      </w:r>
      <w:r w:rsidR="002A4986">
        <w:t> art. </w:t>
      </w:r>
      <w:r w:rsidRPr="001A07F5">
        <w:t>183</w:t>
      </w:r>
      <w:r w:rsidRPr="001A07F5">
        <w:rPr>
          <w:rStyle w:val="IGindeksgrny"/>
        </w:rPr>
        <w:t xml:space="preserve">9 </w:t>
      </w:r>
      <w:r w:rsidRPr="001A07F5">
        <w:t>otrzymują brzmienie:</w:t>
      </w:r>
    </w:p>
    <w:p w:rsidR="00A31A7E" w:rsidRPr="001A07F5" w:rsidRDefault="002A4986" w:rsidP="00A31A7E">
      <w:pPr>
        <w:pStyle w:val="ZARTzmartartykuempunktem"/>
      </w:pPr>
      <w:r>
        <w:t>„</w:t>
      </w:r>
      <w:r w:rsidR="00A31A7E" w:rsidRPr="001A07F5">
        <w:t>Art.</w:t>
      </w:r>
      <w:r>
        <w:t> </w:t>
      </w:r>
      <w:r w:rsidR="00A31A7E" w:rsidRPr="001A07F5">
        <w:t>183</w:t>
      </w:r>
      <w:r w:rsidR="00A31A7E" w:rsidRPr="001A07F5">
        <w:rPr>
          <w:rStyle w:val="IGindeksgrny"/>
        </w:rPr>
        <w:t>8</w:t>
      </w:r>
      <w:r w:rsidR="00A31A7E" w:rsidRPr="001A07F5">
        <w:t>.</w:t>
      </w:r>
      <w:r>
        <w:t xml:space="preserve"> § </w:t>
      </w:r>
      <w:r w:rsidR="00A31A7E" w:rsidRPr="001A07F5">
        <w:t>1. Sąd może skierować strony do mediacji na każdym etapie postępowania.</w:t>
      </w:r>
    </w:p>
    <w:p w:rsidR="00A31A7E" w:rsidRDefault="00A31A7E" w:rsidP="00A31A7E">
      <w:pPr>
        <w:pStyle w:val="ZUSTzmustartykuempunktem"/>
      </w:pPr>
      <w:r w:rsidRPr="001A07F5">
        <w:t>§</w:t>
      </w:r>
      <w:r w:rsidR="002A4986">
        <w:t> </w:t>
      </w:r>
      <w:r w:rsidRPr="001A07F5">
        <w:t>2.</w:t>
      </w:r>
      <w:r w:rsidR="002A4986">
        <w:t> </w:t>
      </w:r>
      <w:r w:rsidRPr="001A07F5">
        <w:t xml:space="preserve">Postanowienie </w:t>
      </w:r>
      <w:r w:rsidRPr="002A4986">
        <w:t>kierujące strony do mediacji</w:t>
      </w:r>
      <w:r>
        <w:t xml:space="preserve"> </w:t>
      </w:r>
      <w:r w:rsidRPr="001A07F5">
        <w:t>może być wydane na posiedzeniu niejawnym. Mediacji nie prowadzi się, jeżeli strona</w:t>
      </w:r>
      <w:r w:rsidR="002A4986" w:rsidRPr="001A07F5">
        <w:t xml:space="preserve"> w</w:t>
      </w:r>
      <w:r w:rsidR="002A4986">
        <w:t> </w:t>
      </w:r>
      <w:r w:rsidRPr="001A07F5">
        <w:t>terminie tygodnia od dnia ogłoszenia lub doręczenia jej postanowienia</w:t>
      </w:r>
      <w:r>
        <w:t xml:space="preserve"> </w:t>
      </w:r>
      <w:r w:rsidRPr="002A4986">
        <w:t>kierującego str</w:t>
      </w:r>
      <w:r w:rsidRPr="002A4986">
        <w:t>o</w:t>
      </w:r>
      <w:r w:rsidRPr="002A4986">
        <w:t>ny do mediacji</w:t>
      </w:r>
      <w:r w:rsidRPr="001A07F5">
        <w:t xml:space="preserve"> </w:t>
      </w:r>
      <w:r w:rsidRPr="002A4986">
        <w:t>nie wyraziła</w:t>
      </w:r>
      <w:r>
        <w:t xml:space="preserve"> </w:t>
      </w:r>
      <w:r w:rsidRPr="001A07F5">
        <w:t>zgody na mediację.</w:t>
      </w:r>
    </w:p>
    <w:p w:rsidR="00A31A7E" w:rsidRPr="001A07F5" w:rsidRDefault="00A31A7E" w:rsidP="00A31A7E">
      <w:pPr>
        <w:pStyle w:val="ZUSTzmustartykuempunktem"/>
      </w:pPr>
      <w:r w:rsidRPr="001A07F5">
        <w:t>§</w:t>
      </w:r>
      <w:r w:rsidR="002A4986">
        <w:t> </w:t>
      </w:r>
      <w:r w:rsidRPr="001A07F5">
        <w:t>3.</w:t>
      </w:r>
      <w:r w:rsidR="002A4986">
        <w:t> </w:t>
      </w:r>
      <w:r w:rsidRPr="001A07F5">
        <w:t>Przepisu</w:t>
      </w:r>
      <w:r w:rsidR="002A4986">
        <w:t xml:space="preserve"> § </w:t>
      </w:r>
      <w:r w:rsidR="002A4986" w:rsidRPr="001A07F5">
        <w:t>1</w:t>
      </w:r>
      <w:r w:rsidR="002A4986">
        <w:t> </w:t>
      </w:r>
      <w:r w:rsidRPr="001A07F5">
        <w:t>nie stosuje się</w:t>
      </w:r>
      <w:r w:rsidR="002A4986" w:rsidRPr="001A07F5">
        <w:t xml:space="preserve"> w</w:t>
      </w:r>
      <w:r w:rsidR="002A4986">
        <w:t> </w:t>
      </w:r>
      <w:r w:rsidRPr="001A07F5">
        <w:t>sprawach rozpoznawanych</w:t>
      </w:r>
      <w:r w:rsidR="002A4986" w:rsidRPr="001A07F5">
        <w:t xml:space="preserve"> w</w:t>
      </w:r>
      <w:r w:rsidR="002A4986">
        <w:t> </w:t>
      </w:r>
      <w:r w:rsidRPr="002A4986">
        <w:t>postępowaniach</w:t>
      </w:r>
      <w:r w:rsidRPr="001A07F5">
        <w:t xml:space="preserve"> upominawczym oraz nakaz</w:t>
      </w:r>
      <w:r w:rsidRPr="001A07F5">
        <w:t>o</w:t>
      </w:r>
      <w:r w:rsidRPr="001A07F5">
        <w:t>wym, chyba że doszło do skutecznego wniesienia zarzutów.</w:t>
      </w:r>
    </w:p>
    <w:p w:rsidR="00A31A7E" w:rsidRPr="001A07F5" w:rsidRDefault="00A31A7E" w:rsidP="00A31A7E">
      <w:pPr>
        <w:pStyle w:val="ZUSTzmustartykuempunktem"/>
      </w:pPr>
      <w:r w:rsidRPr="001A07F5">
        <w:t>§</w:t>
      </w:r>
      <w:r w:rsidR="002A4986">
        <w:t> </w:t>
      </w:r>
      <w:r w:rsidRPr="001A07F5">
        <w:t>4.</w:t>
      </w:r>
      <w:r w:rsidR="002A4986">
        <w:t> </w:t>
      </w:r>
      <w:r w:rsidRPr="001A07F5">
        <w:t xml:space="preserve">Przewodniczący może </w:t>
      </w:r>
      <w:r w:rsidRPr="002A4986">
        <w:t>wezwać strony do udziału</w:t>
      </w:r>
      <w:r w:rsidR="002A4986">
        <w:t xml:space="preserve"> </w:t>
      </w:r>
      <w:r w:rsidR="002A4986" w:rsidRPr="001A07F5">
        <w:t>w</w:t>
      </w:r>
      <w:r w:rsidR="002A4986">
        <w:t> </w:t>
      </w:r>
      <w:r w:rsidRPr="001A07F5">
        <w:t>spotkaniu informacyjnym dotyczącym polubownych metod rozwiązywania sporów,</w:t>
      </w:r>
      <w:r w:rsidR="002A4986" w:rsidRPr="001A07F5">
        <w:t xml:space="preserve"> w</w:t>
      </w:r>
      <w:r w:rsidR="002A4986">
        <w:t> </w:t>
      </w:r>
      <w:r w:rsidRPr="001A07F5">
        <w:t>szczególności mediacji. Spotkanie informacyjne może prowadzić sędzia, refere</w:t>
      </w:r>
      <w:r w:rsidRPr="001A07F5">
        <w:t>n</w:t>
      </w:r>
      <w:r w:rsidRPr="001A07F5">
        <w:t>darz sądowy, urzędnik sądowy, asystent sędziego lub stały mediator.</w:t>
      </w:r>
    </w:p>
    <w:p w:rsidR="00A31A7E" w:rsidRPr="001A07F5" w:rsidRDefault="00A31A7E" w:rsidP="00A31A7E">
      <w:pPr>
        <w:pStyle w:val="ZUSTzmustartykuempunktem"/>
      </w:pPr>
      <w:r w:rsidRPr="001A07F5">
        <w:t>§</w:t>
      </w:r>
      <w:r w:rsidR="002A4986">
        <w:t> </w:t>
      </w:r>
      <w:r w:rsidRPr="001A07F5">
        <w:t>5.</w:t>
      </w:r>
      <w:r w:rsidR="002A4986">
        <w:t> </w:t>
      </w:r>
      <w:r w:rsidRPr="001A07F5">
        <w:t>Przed pierwszym posiedzeniem wyznaczonym na rozprawę przewodniczący dokonuje oceny, czy skier</w:t>
      </w:r>
      <w:r w:rsidRPr="001A07F5">
        <w:t>o</w:t>
      </w:r>
      <w:r w:rsidRPr="001A07F5">
        <w:t>wać strony do mediacji.</w:t>
      </w:r>
      <w:r w:rsidR="002A4986" w:rsidRPr="001A07F5">
        <w:t xml:space="preserve"> W</w:t>
      </w:r>
      <w:r w:rsidR="002A4986">
        <w:t> </w:t>
      </w:r>
      <w:r w:rsidRPr="001A07F5">
        <w:t>tym celu przewodniczący, jeżeli zachodzi potrzeba wysłuchania stron, może wezwać je do osobistego stawiennictwa na posiedzeniu niejawnym.</w:t>
      </w:r>
    </w:p>
    <w:p w:rsidR="00A31A7E" w:rsidRPr="002A4986" w:rsidRDefault="00A31A7E" w:rsidP="00A31A7E">
      <w:pPr>
        <w:pStyle w:val="ZUSTzmustartykuempunktem"/>
      </w:pPr>
      <w:r w:rsidRPr="001A07F5">
        <w:t>§</w:t>
      </w:r>
      <w:r w:rsidR="002A4986">
        <w:t> </w:t>
      </w:r>
      <w:r w:rsidRPr="001A07F5">
        <w:t>6.</w:t>
      </w:r>
      <w:r w:rsidR="002A4986">
        <w:t> </w:t>
      </w:r>
      <w:r w:rsidRPr="001A07F5">
        <w:t xml:space="preserve">Jeżeli strona bez uzasadnienia nie stawi się na spotkanie informacyjne lub posiedzenie niejawne, sąd może obciążyć ją kosztami nakazanego stawiennictwa </w:t>
      </w:r>
      <w:r w:rsidRPr="00F64648">
        <w:t>poniesionymi przez stronę przeciwną.</w:t>
      </w:r>
    </w:p>
    <w:p w:rsidR="00A31A7E" w:rsidRPr="001A07F5" w:rsidRDefault="00A31A7E" w:rsidP="00A31A7E">
      <w:pPr>
        <w:pStyle w:val="ZARTzmartartykuempunktem"/>
      </w:pPr>
      <w:r w:rsidRPr="001A07F5">
        <w:t>Art.</w:t>
      </w:r>
      <w:r w:rsidR="002A4986">
        <w:t> </w:t>
      </w:r>
      <w:r w:rsidRPr="001A07F5">
        <w:t>183</w:t>
      </w:r>
      <w:r w:rsidRPr="001A07F5">
        <w:rPr>
          <w:rStyle w:val="IGindeksgrny"/>
        </w:rPr>
        <w:t>9</w:t>
      </w:r>
      <w:r w:rsidRPr="001A07F5">
        <w:t>.</w:t>
      </w:r>
      <w:r w:rsidR="002A4986">
        <w:t xml:space="preserve"> § </w:t>
      </w:r>
      <w:r w:rsidRPr="001A07F5">
        <w:t xml:space="preserve">1. Jeżeli strony nie </w:t>
      </w:r>
      <w:r w:rsidRPr="002A4986">
        <w:t>dokonały wyboru</w:t>
      </w:r>
      <w:r>
        <w:t xml:space="preserve"> </w:t>
      </w:r>
      <w:r w:rsidRPr="001A07F5">
        <w:t>osoby mediatora, sąd, kierując strony do mediacji, wyznacza mediatora mającego odpowiednią wiedzę</w:t>
      </w:r>
      <w:r w:rsidR="002A4986" w:rsidRPr="001A07F5">
        <w:t xml:space="preserve"> </w:t>
      </w:r>
      <w:r w:rsidR="002A4986" w:rsidRPr="002A4986">
        <w:t>i</w:t>
      </w:r>
      <w:r w:rsidR="002A4986">
        <w:t> </w:t>
      </w:r>
      <w:r w:rsidRPr="001A07F5">
        <w:t>umiejętności</w:t>
      </w:r>
      <w:r w:rsidR="002A4986" w:rsidRPr="001A07F5">
        <w:t xml:space="preserve"> w</w:t>
      </w:r>
      <w:r w:rsidR="002A4986">
        <w:t> </w:t>
      </w:r>
      <w:r w:rsidRPr="001A07F5">
        <w:t>zakresie prowadzenia mediacji</w:t>
      </w:r>
      <w:r w:rsidR="002A4986" w:rsidRPr="001A07F5">
        <w:t xml:space="preserve"> w</w:t>
      </w:r>
      <w:r w:rsidR="002A4986">
        <w:t> </w:t>
      </w:r>
      <w:r w:rsidRPr="001A07F5">
        <w:t>sprawach danego rodz</w:t>
      </w:r>
      <w:r w:rsidRPr="001A07F5">
        <w:t>a</w:t>
      </w:r>
      <w:r w:rsidRPr="001A07F5">
        <w:t xml:space="preserve">ju, </w:t>
      </w:r>
      <w:r w:rsidRPr="002A4986">
        <w:t>biorąc pod uwagę</w:t>
      </w:r>
      <w:r w:rsidR="002A4986">
        <w:t xml:space="preserve"> </w:t>
      </w:r>
      <w:r w:rsidR="002A4986" w:rsidRPr="001A07F5">
        <w:t>w</w:t>
      </w:r>
      <w:r w:rsidR="002A4986">
        <w:t> </w:t>
      </w:r>
      <w:r w:rsidRPr="001A07F5">
        <w:t>pierwszej kolejności stałych mediatorów.</w:t>
      </w:r>
    </w:p>
    <w:p w:rsidR="00A31A7E" w:rsidRPr="001A07F5" w:rsidRDefault="00A31A7E" w:rsidP="00A31A7E">
      <w:pPr>
        <w:pStyle w:val="ZUSTzmustartykuempunktem"/>
      </w:pPr>
      <w:r w:rsidRPr="001A07F5">
        <w:t>§</w:t>
      </w:r>
      <w:r w:rsidR="002A4986">
        <w:t> </w:t>
      </w:r>
      <w:r w:rsidRPr="001A07F5">
        <w:t>2.</w:t>
      </w:r>
      <w:r w:rsidR="002A4986">
        <w:t> </w:t>
      </w:r>
      <w:r w:rsidRPr="001A07F5">
        <w:t>Mediator ma prawo do zapoznania się</w:t>
      </w:r>
      <w:r w:rsidR="002A4986" w:rsidRPr="001A07F5">
        <w:t xml:space="preserve"> z</w:t>
      </w:r>
      <w:r w:rsidR="002A4986">
        <w:t> </w:t>
      </w:r>
      <w:r w:rsidRPr="001A07F5">
        <w:t xml:space="preserve">aktami sprawy, chyba że </w:t>
      </w:r>
      <w:r w:rsidRPr="002A4986">
        <w:t>strona</w:t>
      </w:r>
      <w:r w:rsidR="002A4986">
        <w:t xml:space="preserve"> </w:t>
      </w:r>
      <w:r w:rsidR="002A4986" w:rsidRPr="001A07F5">
        <w:t>w</w:t>
      </w:r>
      <w:r w:rsidR="002A4986">
        <w:t> </w:t>
      </w:r>
      <w:r w:rsidRPr="001A07F5">
        <w:t xml:space="preserve">terminie tygodnia od </w:t>
      </w:r>
      <w:r w:rsidRPr="002A4986">
        <w:t>dnia</w:t>
      </w:r>
      <w:r>
        <w:t xml:space="preserve"> </w:t>
      </w:r>
      <w:r w:rsidRPr="001A07F5">
        <w:t>ogł</w:t>
      </w:r>
      <w:r w:rsidRPr="001A07F5">
        <w:t>o</w:t>
      </w:r>
      <w:r w:rsidRPr="001A07F5">
        <w:t xml:space="preserve">szenia lub </w:t>
      </w:r>
      <w:r w:rsidRPr="002A4986">
        <w:t xml:space="preserve">doręczenia </w:t>
      </w:r>
      <w:r w:rsidRPr="001A07F5">
        <w:t xml:space="preserve">postanowienia </w:t>
      </w:r>
      <w:r w:rsidRPr="002A4986">
        <w:t>kierującego strony do mediacji</w:t>
      </w:r>
      <w:r w:rsidRPr="001A07F5">
        <w:t xml:space="preserve"> </w:t>
      </w:r>
      <w:r>
        <w:t xml:space="preserve">nie wyrazi </w:t>
      </w:r>
      <w:r w:rsidRPr="001A07F5">
        <w:t>zgody na zapoznanie się mediatora</w:t>
      </w:r>
      <w:r w:rsidR="002A4986" w:rsidRPr="001A07F5">
        <w:t xml:space="preserve"> z</w:t>
      </w:r>
      <w:r w:rsidR="002A4986">
        <w:t> </w:t>
      </w:r>
      <w:r w:rsidRPr="001A07F5">
        <w:t>aktami.</w:t>
      </w:r>
    </w:p>
    <w:p w:rsidR="00A31A7E" w:rsidRPr="001A07F5" w:rsidRDefault="00A31A7E" w:rsidP="00A31A7E">
      <w:pPr>
        <w:pStyle w:val="ZUSTzmustartykuempunktem"/>
      </w:pPr>
      <w:r w:rsidRPr="001A07F5">
        <w:t>§</w:t>
      </w:r>
      <w:r w:rsidR="002A4986">
        <w:t> </w:t>
      </w:r>
      <w:r w:rsidRPr="001A07F5">
        <w:t>3.</w:t>
      </w:r>
      <w:r w:rsidR="002A4986">
        <w:t> </w:t>
      </w:r>
      <w:r w:rsidRPr="001A07F5">
        <w:t xml:space="preserve">Po skierowaniu stron do mediacji, przewodniczący niezwłocznie przekazuje mediatorowi dane kontaktowe stron oraz </w:t>
      </w:r>
      <w:r w:rsidRPr="002A4986">
        <w:t>ich</w:t>
      </w:r>
      <w:r>
        <w:t xml:space="preserve"> </w:t>
      </w:r>
      <w:r w:rsidRPr="001A07F5">
        <w:t>pełnomocników,</w:t>
      </w:r>
      <w:r w:rsidR="002A4986">
        <w:t xml:space="preserve"> </w:t>
      </w:r>
      <w:r w:rsidR="002A4986" w:rsidRPr="002A4986">
        <w:t>w</w:t>
      </w:r>
      <w:r w:rsidR="002A4986">
        <w:t> </w:t>
      </w:r>
      <w:r w:rsidRPr="002A4986">
        <w:t>szczególności</w:t>
      </w:r>
      <w:r w:rsidRPr="001A07F5">
        <w:t xml:space="preserve"> numery telefonów</w:t>
      </w:r>
      <w:r w:rsidR="002A4986" w:rsidRPr="001A07F5">
        <w:t xml:space="preserve"> i</w:t>
      </w:r>
      <w:r w:rsidR="002A4986">
        <w:t> </w:t>
      </w:r>
      <w:r w:rsidRPr="001A07F5">
        <w:t>adresy poczty elektronicznej,</w:t>
      </w:r>
      <w:r w:rsidR="002A4986" w:rsidRPr="001A07F5">
        <w:t xml:space="preserve"> o</w:t>
      </w:r>
      <w:r w:rsidR="002A4986">
        <w:t> </w:t>
      </w:r>
      <w:r w:rsidRPr="001A07F5">
        <w:t xml:space="preserve">ile je </w:t>
      </w:r>
      <w:r w:rsidRPr="002A4986">
        <w:t>posiadają</w:t>
      </w:r>
      <w:r w:rsidRPr="001A07F5">
        <w:t>.</w:t>
      </w:r>
      <w:r w:rsidR="002A4986">
        <w:t>”</w:t>
      </w:r>
      <w:r w:rsidRPr="001A07F5">
        <w:t>;</w:t>
      </w:r>
    </w:p>
    <w:p w:rsidR="00A31A7E" w:rsidRPr="001A07F5" w:rsidRDefault="00A31A7E" w:rsidP="002A4986">
      <w:pPr>
        <w:pStyle w:val="PKTpunkt"/>
        <w:keepNext/>
      </w:pPr>
      <w:r w:rsidRPr="001A07F5">
        <w:lastRenderedPageBreak/>
        <w:t>11)</w:t>
      </w:r>
      <w:r w:rsidRPr="001A07F5">
        <w:tab/>
        <w:t>w</w:t>
      </w:r>
      <w:r w:rsidR="002A4986">
        <w:t xml:space="preserve"> art. </w:t>
      </w:r>
      <w:r w:rsidRPr="001A07F5">
        <w:t>183</w:t>
      </w:r>
      <w:r w:rsidRPr="001A07F5">
        <w:rPr>
          <w:rStyle w:val="IGindeksgrny"/>
        </w:rPr>
        <w:t xml:space="preserve">10 </w:t>
      </w:r>
      <w:r w:rsidRPr="001A07F5">
        <w:t xml:space="preserve">§ </w:t>
      </w:r>
      <w:r w:rsidR="002A4986" w:rsidRPr="001A07F5">
        <w:t>1</w:t>
      </w:r>
      <w:r w:rsidR="002A4986">
        <w:t> </w:t>
      </w:r>
      <w:r w:rsidRPr="001A07F5">
        <w:t>otrzymuje brzmienie:</w:t>
      </w:r>
    </w:p>
    <w:p w:rsidR="00A31A7E" w:rsidRPr="001A07F5" w:rsidRDefault="002A4986" w:rsidP="00A31A7E">
      <w:pPr>
        <w:pStyle w:val="ZUSTzmustartykuempunktem"/>
      </w:pPr>
      <w:r>
        <w:t>„</w:t>
      </w:r>
      <w:r w:rsidR="00A31A7E" w:rsidRPr="001A07F5">
        <w:t>§</w:t>
      </w:r>
      <w:r>
        <w:t> </w:t>
      </w:r>
      <w:r w:rsidR="00A31A7E" w:rsidRPr="001A07F5">
        <w:t>1.</w:t>
      </w:r>
      <w:r>
        <w:t> </w:t>
      </w:r>
      <w:r w:rsidR="00A31A7E" w:rsidRPr="001A07F5">
        <w:t>Kierując strony do mediacji, sąd wyznacza czas jej trwania na okres do trzech miesięcy. Na zgodny wni</w:t>
      </w:r>
      <w:r w:rsidR="00A31A7E" w:rsidRPr="001A07F5">
        <w:t>o</w:t>
      </w:r>
      <w:r w:rsidR="00A31A7E" w:rsidRPr="001A07F5">
        <w:t>sek stron lub</w:t>
      </w:r>
      <w:r w:rsidRPr="001A07F5">
        <w:t xml:space="preserve"> z</w:t>
      </w:r>
      <w:r>
        <w:t> </w:t>
      </w:r>
      <w:r w:rsidR="00A31A7E" w:rsidRPr="001A07F5">
        <w:t>innych ważnych powodów termin na przeprowadzenie mediacji może zostać przedłużony, jeżeli b</w:t>
      </w:r>
      <w:r w:rsidR="00A31A7E" w:rsidRPr="001A07F5">
        <w:t>ę</w:t>
      </w:r>
      <w:r w:rsidR="00A31A7E" w:rsidRPr="001A07F5">
        <w:t>dzie to sprzyjać ugodowemu załatwieniu sprawy. Czasu trwania mediacji nie wlicza się do czasu trwania postępow</w:t>
      </w:r>
      <w:r w:rsidR="00A31A7E" w:rsidRPr="001A07F5">
        <w:t>a</w:t>
      </w:r>
      <w:r w:rsidR="00A31A7E" w:rsidRPr="001A07F5">
        <w:t>nia sądowego.</w:t>
      </w:r>
      <w:r>
        <w:t>”</w:t>
      </w:r>
      <w:r w:rsidR="00A31A7E" w:rsidRPr="001A07F5">
        <w:t>;</w:t>
      </w:r>
    </w:p>
    <w:p w:rsidR="00A31A7E" w:rsidRPr="001A07F5" w:rsidRDefault="00A31A7E" w:rsidP="002A4986">
      <w:pPr>
        <w:pStyle w:val="PKTpunkt"/>
        <w:keepNext/>
      </w:pPr>
      <w:r w:rsidRPr="001A07F5">
        <w:t>12)</w:t>
      </w:r>
      <w:r w:rsidRPr="001A07F5">
        <w:tab/>
        <w:t>w</w:t>
      </w:r>
      <w:r w:rsidR="002A4986">
        <w:t xml:space="preserve"> art. </w:t>
      </w:r>
      <w:r w:rsidRPr="001A07F5">
        <w:t>183</w:t>
      </w:r>
      <w:r w:rsidRPr="001A07F5">
        <w:rPr>
          <w:rStyle w:val="IGindeksgrny"/>
        </w:rPr>
        <w:t>13</w:t>
      </w:r>
      <w:r w:rsidR="002A4986">
        <w:t xml:space="preserve"> § </w:t>
      </w:r>
      <w:r w:rsidR="002A4986" w:rsidRPr="001A07F5">
        <w:t>1</w:t>
      </w:r>
      <w:r w:rsidR="002A4986">
        <w:t> </w:t>
      </w:r>
      <w:r w:rsidRPr="001A07F5">
        <w:t>otrzymuje brzmienie:</w:t>
      </w:r>
    </w:p>
    <w:p w:rsidR="00A31A7E" w:rsidRPr="001A07F5" w:rsidRDefault="002A4986" w:rsidP="00A31A7E">
      <w:pPr>
        <w:pStyle w:val="ZUSTzmustartykuempunktem"/>
      </w:pPr>
      <w:r>
        <w:t>„</w:t>
      </w:r>
      <w:r w:rsidR="00A31A7E" w:rsidRPr="002A4986">
        <w:t>§</w:t>
      </w:r>
      <w:r>
        <w:t> </w:t>
      </w:r>
      <w:r w:rsidR="00A31A7E" w:rsidRPr="002A4986">
        <w:t>1.</w:t>
      </w:r>
      <w:r>
        <w:t> </w:t>
      </w:r>
      <w:r w:rsidRPr="002A4986">
        <w:t>W</w:t>
      </w:r>
      <w:r>
        <w:t> </w:t>
      </w:r>
      <w:r w:rsidR="00A31A7E" w:rsidRPr="002A4986">
        <w:t>przypadku gdy strona, po zawarciu ugody,</w:t>
      </w:r>
      <w:r w:rsidRPr="002A4986">
        <w:t xml:space="preserve"> w</w:t>
      </w:r>
      <w:r>
        <w:t> </w:t>
      </w:r>
      <w:r w:rsidR="00A31A7E" w:rsidRPr="002A4986">
        <w:t>ramach mediacji prowadzonej na podstawie umowy</w:t>
      </w:r>
      <w:r w:rsidRPr="002A4986">
        <w:t xml:space="preserve"> o</w:t>
      </w:r>
      <w:r>
        <w:t> </w:t>
      </w:r>
      <w:r w:rsidR="00A31A7E" w:rsidRPr="002A4986">
        <w:t>mediację, wystąpi do sądu</w:t>
      </w:r>
      <w:r w:rsidRPr="002A4986">
        <w:t xml:space="preserve"> z</w:t>
      </w:r>
      <w:r>
        <w:t> </w:t>
      </w:r>
      <w:r w:rsidR="00A31A7E" w:rsidRPr="002A4986">
        <w:t>wnioskiem o zatwierdzenie ugody mediator składa protokół</w:t>
      </w:r>
      <w:r w:rsidRPr="002A4986">
        <w:t xml:space="preserve"> w</w:t>
      </w:r>
      <w:r>
        <w:t> </w:t>
      </w:r>
      <w:r w:rsidR="00A31A7E" w:rsidRPr="002A4986">
        <w:t>sądzie, który byłby wł</w:t>
      </w:r>
      <w:r w:rsidR="00A31A7E" w:rsidRPr="002A4986">
        <w:t>a</w:t>
      </w:r>
      <w:r w:rsidR="00A31A7E" w:rsidRPr="002A4986">
        <w:t>ściwy do rozpoznania sprawy według właściwości ogólnej lub wyłącznej.</w:t>
      </w:r>
      <w:r>
        <w:t>”</w:t>
      </w:r>
      <w:r w:rsidR="00A31A7E" w:rsidRPr="001A07F5">
        <w:t>;</w:t>
      </w:r>
    </w:p>
    <w:p w:rsidR="00A31A7E" w:rsidRPr="001A07F5" w:rsidRDefault="00A31A7E" w:rsidP="002A4986">
      <w:pPr>
        <w:pStyle w:val="PKTpunkt"/>
        <w:keepNext/>
      </w:pPr>
      <w:r w:rsidRPr="001A07F5">
        <w:t>13)</w:t>
      </w:r>
      <w:r w:rsidRPr="001A07F5">
        <w:tab/>
        <w:t>w</w:t>
      </w:r>
      <w:r w:rsidR="002A4986">
        <w:t xml:space="preserve"> art. </w:t>
      </w:r>
      <w:r w:rsidRPr="001A07F5">
        <w:t>18</w:t>
      </w:r>
      <w:r w:rsidR="002A4986" w:rsidRPr="001A07F5">
        <w:t>7</w:t>
      </w:r>
      <w:r w:rsidR="002A4986">
        <w:t xml:space="preserve"> w § </w:t>
      </w:r>
      <w:r w:rsidR="002A4986" w:rsidRPr="001A07F5">
        <w:t>1</w:t>
      </w:r>
      <w:r w:rsidR="002A4986">
        <w:t xml:space="preserve"> w pkt </w:t>
      </w:r>
      <w:r w:rsidR="002A4986" w:rsidRPr="001A07F5">
        <w:t>2</w:t>
      </w:r>
      <w:r w:rsidR="002A4986">
        <w:t> </w:t>
      </w:r>
      <w:r w:rsidRPr="001A07F5">
        <w:t>kropkę zastępuje się średnikiem</w:t>
      </w:r>
      <w:r w:rsidR="002A4986" w:rsidRPr="001A07F5">
        <w:t xml:space="preserve"> i</w:t>
      </w:r>
      <w:r w:rsidR="002A4986">
        <w:t> </w:t>
      </w:r>
      <w:r w:rsidRPr="001A07F5">
        <w:t>dodaje się</w:t>
      </w:r>
      <w:r w:rsidR="002A4986">
        <w:t xml:space="preserve"> pkt </w:t>
      </w:r>
      <w:r w:rsidR="002A4986" w:rsidRPr="001A07F5">
        <w:t>3</w:t>
      </w:r>
      <w:r w:rsidR="002A4986">
        <w:t xml:space="preserve"> w </w:t>
      </w:r>
      <w:r w:rsidRPr="001A07F5">
        <w:t>brzmieniu:</w:t>
      </w:r>
    </w:p>
    <w:p w:rsidR="00A31A7E" w:rsidRPr="001A07F5" w:rsidRDefault="002A4986" w:rsidP="00A31A7E">
      <w:pPr>
        <w:pStyle w:val="ZPKTzmpktartykuempunktem"/>
      </w:pPr>
      <w:r>
        <w:t>„</w:t>
      </w:r>
      <w:r w:rsidR="00A31A7E" w:rsidRPr="001A07F5">
        <w:t>3)</w:t>
      </w:r>
      <w:r w:rsidR="00A31A7E" w:rsidRPr="001A07F5">
        <w:tab/>
        <w:t>informację, czy strony podjęły próbę mediacji lub innego pozasądowego sposobu rozwiązania sporu,</w:t>
      </w:r>
      <w:r w:rsidRPr="001A07F5">
        <w:t xml:space="preserve"> a</w:t>
      </w:r>
      <w:r>
        <w:t> </w:t>
      </w:r>
      <w:r w:rsidRPr="001A07F5">
        <w:t>w</w:t>
      </w:r>
      <w:r>
        <w:t> </w:t>
      </w:r>
      <w:r w:rsidR="00A31A7E" w:rsidRPr="001A07F5">
        <w:t xml:space="preserve">przypadku gdy takich prób nie podjęto, wyjaśnienie przyczyn ich </w:t>
      </w:r>
      <w:r w:rsidR="00A31A7E" w:rsidRPr="002A4986">
        <w:t>niepodjęcia</w:t>
      </w:r>
      <w:r w:rsidR="00A31A7E" w:rsidRPr="001A07F5">
        <w:t>.</w:t>
      </w:r>
      <w:r>
        <w:t>”</w:t>
      </w:r>
      <w:r w:rsidR="00A31A7E" w:rsidRPr="001A07F5">
        <w:t>;</w:t>
      </w:r>
    </w:p>
    <w:p w:rsidR="00A31A7E" w:rsidRPr="001A07F5" w:rsidRDefault="00A31A7E" w:rsidP="002A4986">
      <w:pPr>
        <w:pStyle w:val="PKTpunkt"/>
        <w:keepNext/>
      </w:pPr>
      <w:r w:rsidRPr="001A07F5">
        <w:t>14)</w:t>
      </w:r>
      <w:r w:rsidRPr="001A07F5">
        <w:tab/>
        <w:t>w</w:t>
      </w:r>
      <w:r w:rsidR="002A4986">
        <w:t xml:space="preserve"> art. </w:t>
      </w:r>
      <w:r w:rsidRPr="001A07F5">
        <w:t>21</w:t>
      </w:r>
      <w:r w:rsidR="002A4986" w:rsidRPr="001A07F5">
        <w:t>0</w:t>
      </w:r>
      <w:r w:rsidR="002A4986">
        <w:t> </w:t>
      </w:r>
      <w:r w:rsidRPr="001A07F5">
        <w:t>po</w:t>
      </w:r>
      <w:r w:rsidR="002A4986">
        <w:t xml:space="preserve"> § </w:t>
      </w:r>
      <w:r w:rsidRPr="001A07F5">
        <w:t>2</w:t>
      </w:r>
      <w:r w:rsidRPr="001A07F5">
        <w:rPr>
          <w:rStyle w:val="IGindeksgrny"/>
        </w:rPr>
        <w:t xml:space="preserve">1 </w:t>
      </w:r>
      <w:r w:rsidRPr="001A07F5">
        <w:t>dodaje się</w:t>
      </w:r>
      <w:r w:rsidR="002A4986">
        <w:t xml:space="preserve"> § </w:t>
      </w:r>
      <w:r w:rsidRPr="001A07F5">
        <w:t>2</w:t>
      </w:r>
      <w:r w:rsidRPr="001A07F5">
        <w:rPr>
          <w:rStyle w:val="IGindeksgrny"/>
        </w:rPr>
        <w:t>2</w:t>
      </w:r>
      <w:r w:rsidR="002A4986" w:rsidRPr="001A07F5">
        <w:t xml:space="preserve"> w</w:t>
      </w:r>
      <w:r w:rsidR="002A4986">
        <w:t> </w:t>
      </w:r>
      <w:r w:rsidRPr="001A07F5">
        <w:t>brzmieniu:</w:t>
      </w:r>
    </w:p>
    <w:p w:rsidR="00A31A7E" w:rsidRPr="001A07F5" w:rsidRDefault="002A4986" w:rsidP="00A31A7E">
      <w:pPr>
        <w:pStyle w:val="ZUSTzmustartykuempunktem"/>
      </w:pPr>
      <w:r>
        <w:t>„</w:t>
      </w:r>
      <w:r w:rsidR="00A31A7E" w:rsidRPr="001A07F5">
        <w:t>§</w:t>
      </w:r>
      <w:r>
        <w:t> </w:t>
      </w:r>
      <w:r w:rsidR="00A31A7E" w:rsidRPr="001A07F5">
        <w:t>2</w:t>
      </w:r>
      <w:r w:rsidR="00A31A7E" w:rsidRPr="001A07F5">
        <w:rPr>
          <w:rStyle w:val="IGindeksgrny"/>
        </w:rPr>
        <w:t>2</w:t>
      </w:r>
      <w:r w:rsidR="00A31A7E" w:rsidRPr="001A07F5">
        <w:t>.</w:t>
      </w:r>
      <w:r>
        <w:t> </w:t>
      </w:r>
      <w:r w:rsidR="00A31A7E" w:rsidRPr="001A07F5">
        <w:t>Sąd poucza strony</w:t>
      </w:r>
      <w:r w:rsidRPr="001A07F5">
        <w:t xml:space="preserve"> o</w:t>
      </w:r>
      <w:r>
        <w:t> </w:t>
      </w:r>
      <w:r w:rsidR="00A31A7E" w:rsidRPr="001A07F5">
        <w:t>możliwości ugodowego załatwienia sporu, w szczególności</w:t>
      </w:r>
      <w:r w:rsidRPr="001A07F5">
        <w:t xml:space="preserve"> w</w:t>
      </w:r>
      <w:r>
        <w:t> </w:t>
      </w:r>
      <w:r w:rsidR="00A31A7E" w:rsidRPr="001A07F5">
        <w:t>drodze mediacji.</w:t>
      </w:r>
      <w:r>
        <w:t>”</w:t>
      </w:r>
      <w:r w:rsidR="00A31A7E" w:rsidRPr="001A07F5">
        <w:t>;</w:t>
      </w:r>
    </w:p>
    <w:p w:rsidR="00A31A7E" w:rsidRDefault="00A31A7E" w:rsidP="002A4986">
      <w:pPr>
        <w:pStyle w:val="PKTpunkt"/>
        <w:keepNext/>
      </w:pPr>
      <w:r w:rsidRPr="00E929B1">
        <w:t>15)</w:t>
      </w:r>
      <w:r>
        <w:tab/>
        <w:t>w</w:t>
      </w:r>
      <w:r w:rsidR="002A4986">
        <w:t xml:space="preserve"> art. </w:t>
      </w:r>
      <w:r>
        <w:t>39</w:t>
      </w:r>
      <w:r w:rsidR="002A4986">
        <w:t>4 w § </w:t>
      </w:r>
      <w:r w:rsidR="002A4986" w:rsidRPr="001A07F5">
        <w:t>1</w:t>
      </w:r>
      <w:r w:rsidR="002A4986">
        <w:t xml:space="preserve"> pkt 9 </w:t>
      </w:r>
      <w:r>
        <w:t>otrzymuje brzmienie:</w:t>
      </w:r>
    </w:p>
    <w:p w:rsidR="00A31A7E" w:rsidRDefault="002A4986" w:rsidP="00A31A7E">
      <w:pPr>
        <w:pStyle w:val="ZPKTzmpktartykuempunktem"/>
      </w:pPr>
      <w:r>
        <w:t>„</w:t>
      </w:r>
      <w:r w:rsidR="00A31A7E" w:rsidRPr="000954C5">
        <w:t>9)</w:t>
      </w:r>
      <w:r w:rsidR="00A31A7E" w:rsidRPr="000954C5">
        <w:tab/>
        <w:t>zwrot kosztów, określenie zasad ponoszenia przez strony kosztów procesu, wymiar opłaty, zwrot opłaty lub z</w:t>
      </w:r>
      <w:r w:rsidR="00A31A7E" w:rsidRPr="000954C5">
        <w:t>a</w:t>
      </w:r>
      <w:r w:rsidR="00A31A7E" w:rsidRPr="000954C5">
        <w:t>liczki, obciążenie kosztami sądowymi, jeżeli strona nie składa środka zaskarżenia co do istoty sprawy, koszty przyznane</w:t>
      </w:r>
      <w:r w:rsidRPr="000954C5">
        <w:t xml:space="preserve"> w</w:t>
      </w:r>
      <w:r>
        <w:t> </w:t>
      </w:r>
      <w:r w:rsidR="00A31A7E" w:rsidRPr="000954C5">
        <w:t>nakazie zapłaty, zwrot kosztów nieopłaconej pomocy prawnej udzielonej</w:t>
      </w:r>
      <w:r w:rsidRPr="000954C5">
        <w:t xml:space="preserve"> z</w:t>
      </w:r>
      <w:r>
        <w:t> </w:t>
      </w:r>
      <w:r w:rsidR="00A31A7E" w:rsidRPr="000954C5">
        <w:t>urzędu oraz wynagr</w:t>
      </w:r>
      <w:r w:rsidR="00A31A7E" w:rsidRPr="000954C5">
        <w:t>o</w:t>
      </w:r>
      <w:r w:rsidR="00A31A7E" w:rsidRPr="000954C5">
        <w:t>dzenie biegłego</w:t>
      </w:r>
      <w:r w:rsidR="00A31A7E">
        <w:t>, mediatora</w:t>
      </w:r>
      <w:r w:rsidRPr="000954C5">
        <w:t xml:space="preserve"> i</w:t>
      </w:r>
      <w:r>
        <w:t> </w:t>
      </w:r>
      <w:r w:rsidR="00A31A7E" w:rsidRPr="000954C5">
        <w:t>należności świadka;</w:t>
      </w:r>
      <w:r>
        <w:t>”</w:t>
      </w:r>
      <w:r w:rsidR="00A31A7E">
        <w:t>;</w:t>
      </w:r>
    </w:p>
    <w:p w:rsidR="00A31A7E" w:rsidRPr="001A07F5" w:rsidRDefault="00A31A7E" w:rsidP="002A4986">
      <w:pPr>
        <w:pStyle w:val="PKTpunkt"/>
        <w:keepNext/>
      </w:pPr>
      <w:r w:rsidRPr="001A07F5">
        <w:t>1</w:t>
      </w:r>
      <w:r>
        <w:t>6</w:t>
      </w:r>
      <w:r w:rsidRPr="001A07F5">
        <w:t>)</w:t>
      </w:r>
      <w:r w:rsidRPr="001A07F5">
        <w:tab/>
        <w:t>w</w:t>
      </w:r>
      <w:r w:rsidR="002A4986">
        <w:t xml:space="preserve"> art. </w:t>
      </w:r>
      <w:r w:rsidRPr="001A07F5">
        <w:t>117</w:t>
      </w:r>
      <w:r w:rsidR="002A4986" w:rsidRPr="001A07F5">
        <w:t>4</w:t>
      </w:r>
      <w:r w:rsidR="002A4986">
        <w:t xml:space="preserve"> § </w:t>
      </w:r>
      <w:r w:rsidR="002A4986" w:rsidRPr="001A07F5">
        <w:t>1</w:t>
      </w:r>
      <w:r w:rsidR="002A4986">
        <w:t> </w:t>
      </w:r>
      <w:r w:rsidRPr="001A07F5">
        <w:t>otrzymuje brzmienie:</w:t>
      </w:r>
    </w:p>
    <w:p w:rsidR="00A31A7E" w:rsidRPr="001A07F5" w:rsidRDefault="002A4986" w:rsidP="00A31A7E">
      <w:pPr>
        <w:pStyle w:val="ZUSTzmustartykuempunktem"/>
      </w:pPr>
      <w:r>
        <w:t>„</w:t>
      </w:r>
      <w:r w:rsidR="00A31A7E" w:rsidRPr="001A07F5">
        <w:t>§</w:t>
      </w:r>
      <w:r>
        <w:t> </w:t>
      </w:r>
      <w:r w:rsidR="00A31A7E" w:rsidRPr="001A07F5">
        <w:t>1.</w:t>
      </w:r>
      <w:r>
        <w:t> </w:t>
      </w:r>
      <w:r w:rsidR="00A31A7E" w:rsidRPr="001A07F5">
        <w:t>Osoba powołana na arbitra składa na piśmie każdej ze stron</w:t>
      </w:r>
      <w:r w:rsidRPr="001A07F5">
        <w:t xml:space="preserve"> i</w:t>
      </w:r>
      <w:r>
        <w:t> </w:t>
      </w:r>
      <w:r w:rsidR="00A31A7E" w:rsidRPr="001A07F5">
        <w:t>pozostałym arbitrom oświadczenie</w:t>
      </w:r>
      <w:r w:rsidRPr="001A07F5">
        <w:t xml:space="preserve"> o</w:t>
      </w:r>
      <w:r>
        <w:t> </w:t>
      </w:r>
      <w:r w:rsidR="00A31A7E" w:rsidRPr="001A07F5">
        <w:t>swojej bezstronności</w:t>
      </w:r>
      <w:r w:rsidRPr="001A07F5">
        <w:t xml:space="preserve"> i</w:t>
      </w:r>
      <w:r>
        <w:t> </w:t>
      </w:r>
      <w:r w:rsidR="00A31A7E" w:rsidRPr="001A07F5">
        <w:t xml:space="preserve">niezależności. Osoba powołana na arbitra niezwłocznie </w:t>
      </w:r>
      <w:r w:rsidR="00A31A7E" w:rsidRPr="002A4986">
        <w:t>ujawnia</w:t>
      </w:r>
      <w:r w:rsidR="00A31A7E" w:rsidRPr="001A07F5">
        <w:t xml:space="preserve"> stronom wszystkie okoliczności, kt</w:t>
      </w:r>
      <w:r w:rsidR="00A31A7E" w:rsidRPr="001A07F5">
        <w:t>ó</w:t>
      </w:r>
      <w:r w:rsidR="00A31A7E" w:rsidRPr="001A07F5">
        <w:t>re mogłyby wzbudzić wątpliwości co do jej bezstronności lub niezależności.</w:t>
      </w:r>
      <w:r>
        <w:t>”</w:t>
      </w:r>
      <w:r w:rsidR="00A31A7E" w:rsidRPr="001A07F5">
        <w:t>;</w:t>
      </w:r>
    </w:p>
    <w:p w:rsidR="00A31A7E" w:rsidRPr="001A07F5" w:rsidRDefault="00A31A7E" w:rsidP="002A4986">
      <w:pPr>
        <w:pStyle w:val="PKTpunkt"/>
        <w:keepNext/>
      </w:pPr>
      <w:r w:rsidRPr="001A07F5">
        <w:t>1</w:t>
      </w:r>
      <w:r>
        <w:t>7)</w:t>
      </w:r>
      <w:r>
        <w:tab/>
      </w:r>
      <w:r w:rsidRPr="001A07F5">
        <w:t>art. 120</w:t>
      </w:r>
      <w:r w:rsidR="002A4986" w:rsidRPr="001A07F5">
        <w:t>7</w:t>
      </w:r>
      <w:r w:rsidR="002A4986">
        <w:t> </w:t>
      </w:r>
      <w:r w:rsidRPr="001A07F5">
        <w:t>otrzymuje brzmienie:</w:t>
      </w:r>
    </w:p>
    <w:p w:rsidR="00A31A7E" w:rsidRPr="001A07F5" w:rsidRDefault="002A4986" w:rsidP="00A31A7E">
      <w:pPr>
        <w:pStyle w:val="ZARTzmartartykuempunktem"/>
      </w:pPr>
      <w:r>
        <w:t>„</w:t>
      </w:r>
      <w:r w:rsidR="00A31A7E" w:rsidRPr="001A07F5">
        <w:t>Art.</w:t>
      </w:r>
      <w:r>
        <w:t> </w:t>
      </w:r>
      <w:r w:rsidR="00A31A7E" w:rsidRPr="001A07F5">
        <w:t>1207.</w:t>
      </w:r>
      <w:r>
        <w:t xml:space="preserve"> § </w:t>
      </w:r>
      <w:r w:rsidR="00A31A7E" w:rsidRPr="001A07F5">
        <w:t>1. Do skargi</w:t>
      </w:r>
      <w:r w:rsidRPr="001A07F5">
        <w:t xml:space="preserve"> o</w:t>
      </w:r>
      <w:r>
        <w:t> </w:t>
      </w:r>
      <w:r w:rsidR="00A31A7E" w:rsidRPr="001A07F5">
        <w:t xml:space="preserve">uchylenie </w:t>
      </w:r>
      <w:r w:rsidR="00A31A7E">
        <w:t>wyroku sądu polubownego przepis</w:t>
      </w:r>
      <w:r>
        <w:t xml:space="preserve"> art. </w:t>
      </w:r>
      <w:r w:rsidR="00A31A7E" w:rsidRPr="001A07F5">
        <w:t>36</w:t>
      </w:r>
      <w:r w:rsidRPr="001A07F5">
        <w:t>8</w:t>
      </w:r>
      <w:r>
        <w:t> </w:t>
      </w:r>
      <w:r w:rsidR="00A31A7E" w:rsidRPr="001A07F5">
        <w:t>stosuje się odpowiednio.</w:t>
      </w:r>
    </w:p>
    <w:p w:rsidR="00A31A7E" w:rsidRPr="001A07F5" w:rsidRDefault="00A31A7E" w:rsidP="00A31A7E">
      <w:pPr>
        <w:pStyle w:val="ZUSTzmustartykuempunktem"/>
      </w:pPr>
      <w:r w:rsidRPr="001A07F5">
        <w:t>§</w:t>
      </w:r>
      <w:r w:rsidR="002A4986">
        <w:t> </w:t>
      </w:r>
      <w:r w:rsidRPr="001A07F5">
        <w:t>2.</w:t>
      </w:r>
      <w:r w:rsidR="002A4986">
        <w:t> </w:t>
      </w:r>
      <w:r w:rsidRPr="002A4986">
        <w:t>Jeśli przepisy poniższe nie stanowią inaczej,</w:t>
      </w:r>
      <w:r w:rsidRPr="00310FFC">
        <w:t xml:space="preserve"> d</w:t>
      </w:r>
      <w:r w:rsidRPr="001A07F5">
        <w:t>o postępowania ze skargi</w:t>
      </w:r>
      <w:r w:rsidR="002A4986" w:rsidRPr="001A07F5">
        <w:t xml:space="preserve"> o</w:t>
      </w:r>
      <w:r w:rsidR="002A4986">
        <w:t> </w:t>
      </w:r>
      <w:r w:rsidRPr="001A07F5">
        <w:t>uchylenie wyroku sądu pol</w:t>
      </w:r>
      <w:r w:rsidRPr="001A07F5">
        <w:t>u</w:t>
      </w:r>
      <w:r w:rsidRPr="001A07F5">
        <w:t>bownego przepisy</w:t>
      </w:r>
      <w:r w:rsidR="002A4986" w:rsidRPr="001A07F5">
        <w:t xml:space="preserve"> </w:t>
      </w:r>
      <w:r w:rsidR="002A4986" w:rsidRPr="002A4986">
        <w:t>o</w:t>
      </w:r>
      <w:r w:rsidR="002A4986">
        <w:t> </w:t>
      </w:r>
      <w:r w:rsidRPr="002A4986">
        <w:t>apelacji</w:t>
      </w:r>
      <w:r>
        <w:t xml:space="preserve"> stosuje się odpowiednio</w:t>
      </w:r>
      <w:r w:rsidRPr="001A07F5">
        <w:t>.</w:t>
      </w:r>
      <w:r w:rsidR="002A4986">
        <w:t>”</w:t>
      </w:r>
      <w:r w:rsidRPr="001A07F5">
        <w:t>;</w:t>
      </w:r>
    </w:p>
    <w:p w:rsidR="00A31A7E" w:rsidRPr="001A07F5" w:rsidRDefault="00A31A7E" w:rsidP="002A4986">
      <w:pPr>
        <w:pStyle w:val="PKTpunkt"/>
        <w:keepNext/>
      </w:pPr>
      <w:r w:rsidRPr="001A07F5">
        <w:t>1</w:t>
      </w:r>
      <w:r>
        <w:t>8</w:t>
      </w:r>
      <w:r w:rsidRPr="001A07F5">
        <w:t>)</w:t>
      </w:r>
      <w:r w:rsidRPr="001A07F5">
        <w:tab/>
        <w:t>w</w:t>
      </w:r>
      <w:r w:rsidR="002A4986">
        <w:t xml:space="preserve"> art. </w:t>
      </w:r>
      <w:r w:rsidRPr="001A07F5">
        <w:t>1208:</w:t>
      </w:r>
    </w:p>
    <w:p w:rsidR="00A31A7E" w:rsidRPr="001A07F5" w:rsidRDefault="00A31A7E" w:rsidP="002A4986">
      <w:pPr>
        <w:pStyle w:val="LITlitera"/>
        <w:keepNext/>
      </w:pPr>
      <w:r w:rsidRPr="001A07F5">
        <w:t>a)</w:t>
      </w:r>
      <w:r w:rsidRPr="001A07F5">
        <w:tab/>
        <w:t xml:space="preserve">§ </w:t>
      </w:r>
      <w:r w:rsidR="002A4986" w:rsidRPr="001A07F5">
        <w:t>1</w:t>
      </w:r>
      <w:r w:rsidR="002A4986">
        <w:t> </w:t>
      </w:r>
      <w:r w:rsidRPr="001A07F5">
        <w:t>otrzymuje brzmienie:</w:t>
      </w:r>
    </w:p>
    <w:p w:rsidR="00A31A7E" w:rsidRPr="001A07F5" w:rsidRDefault="002A4986" w:rsidP="00A31A7E">
      <w:pPr>
        <w:pStyle w:val="ZLITUSTzmustliter"/>
      </w:pPr>
      <w:r>
        <w:t>„</w:t>
      </w:r>
      <w:r w:rsidR="00A31A7E" w:rsidRPr="001A07F5">
        <w:t>§</w:t>
      </w:r>
      <w:r>
        <w:t> </w:t>
      </w:r>
      <w:r w:rsidR="00A31A7E" w:rsidRPr="001A07F5">
        <w:t>1.</w:t>
      </w:r>
      <w:r>
        <w:t> </w:t>
      </w:r>
      <w:r w:rsidR="00A31A7E" w:rsidRPr="001A07F5">
        <w:t>Skargę</w:t>
      </w:r>
      <w:r w:rsidRPr="001A07F5">
        <w:t xml:space="preserve"> o</w:t>
      </w:r>
      <w:r>
        <w:t> </w:t>
      </w:r>
      <w:r w:rsidR="00A31A7E" w:rsidRPr="001A07F5">
        <w:t>uchylenie wyroku sądu polubownego wnosi się do sądu apelacyjnego, na obszarze którego znajduje się sąd, który byłby właściwy do rozpoznania sprawy, gdyby strony nie dokonały zapisu na sąd pol</w:t>
      </w:r>
      <w:r w:rsidR="00A31A7E" w:rsidRPr="001A07F5">
        <w:t>u</w:t>
      </w:r>
      <w:r w:rsidR="00A31A7E" w:rsidRPr="001A07F5">
        <w:t xml:space="preserve">bowny, a w braku tej podstawy </w:t>
      </w:r>
      <w:r w:rsidR="00A31A7E">
        <w:t xml:space="preserve">– </w:t>
      </w:r>
      <w:r w:rsidR="00A31A7E" w:rsidRPr="001A07F5">
        <w:t>do Sądu Apelacyjnego</w:t>
      </w:r>
      <w:r w:rsidRPr="001A07F5">
        <w:t xml:space="preserve"> w</w:t>
      </w:r>
      <w:r>
        <w:t> </w:t>
      </w:r>
      <w:r w:rsidR="00A31A7E" w:rsidRPr="001A07F5">
        <w:t>Warszawie,</w:t>
      </w:r>
      <w:r w:rsidRPr="001A07F5">
        <w:t xml:space="preserve"> w</w:t>
      </w:r>
      <w:r>
        <w:t> </w:t>
      </w:r>
      <w:r w:rsidR="00A31A7E" w:rsidRPr="001A07F5">
        <w:t>terminie dwóch miesięcy od dnia d</w:t>
      </w:r>
      <w:r w:rsidR="00A31A7E" w:rsidRPr="001A07F5">
        <w:t>o</w:t>
      </w:r>
      <w:r w:rsidR="00A31A7E" w:rsidRPr="001A07F5">
        <w:t>ręczenia wyroku lub jeżeli strona wniosła</w:t>
      </w:r>
      <w:r w:rsidRPr="001A07F5">
        <w:t xml:space="preserve"> o</w:t>
      </w:r>
      <w:r>
        <w:t> </w:t>
      </w:r>
      <w:r w:rsidR="00A31A7E" w:rsidRPr="001A07F5">
        <w:t xml:space="preserve">uzupełnienie, sprostowanie </w:t>
      </w:r>
      <w:r w:rsidR="00A31A7E" w:rsidRPr="002A4986">
        <w:t>lub</w:t>
      </w:r>
      <w:r w:rsidR="00A31A7E" w:rsidRPr="001A07F5">
        <w:t xml:space="preserve"> wykładnię wyroku –</w:t>
      </w:r>
      <w:r w:rsidRPr="001A07F5">
        <w:t xml:space="preserve"> </w:t>
      </w:r>
      <w:r w:rsidRPr="002A4986">
        <w:t>w</w:t>
      </w:r>
      <w:r>
        <w:t> </w:t>
      </w:r>
      <w:r w:rsidR="00A31A7E" w:rsidRPr="002A4986">
        <w:t xml:space="preserve">terminie </w:t>
      </w:r>
      <w:r w:rsidR="00A31A7E" w:rsidRPr="001A07F5">
        <w:t>dwóch miesięcy od dnia doręczenia przez sąd polubowny orzeczenia rozstrzygającego</w:t>
      </w:r>
      <w:r w:rsidRPr="001A07F5">
        <w:t xml:space="preserve"> o</w:t>
      </w:r>
      <w:r>
        <w:t> </w:t>
      </w:r>
      <w:r w:rsidR="00A31A7E" w:rsidRPr="001A07F5">
        <w:t>tym wniosku.</w:t>
      </w:r>
      <w:r>
        <w:t>”</w:t>
      </w:r>
      <w:r w:rsidR="00A31A7E" w:rsidRPr="001A07F5">
        <w:t>,</w:t>
      </w:r>
    </w:p>
    <w:p w:rsidR="00A31A7E" w:rsidRPr="001A07F5" w:rsidRDefault="00A31A7E" w:rsidP="002A4986">
      <w:pPr>
        <w:pStyle w:val="LITlitera"/>
        <w:keepNext/>
      </w:pPr>
      <w:r w:rsidRPr="001A07F5">
        <w:t>b)</w:t>
      </w:r>
      <w:r w:rsidRPr="001A07F5">
        <w:tab/>
        <w:t>dodaje się</w:t>
      </w:r>
      <w:r w:rsidR="002A4986">
        <w:t xml:space="preserve"> § </w:t>
      </w:r>
      <w:r w:rsidR="002A4986" w:rsidRPr="001A07F5">
        <w:t>3</w:t>
      </w:r>
      <w:r w:rsidR="002A4986">
        <w:t xml:space="preserve"> w </w:t>
      </w:r>
      <w:r w:rsidRPr="001A07F5">
        <w:t>brzmieniu:</w:t>
      </w:r>
    </w:p>
    <w:p w:rsidR="00A31A7E" w:rsidRPr="001A07F5" w:rsidRDefault="002A4986" w:rsidP="00A31A7E">
      <w:pPr>
        <w:pStyle w:val="ZLITUSTzmustliter"/>
      </w:pPr>
      <w:r>
        <w:t>„</w:t>
      </w:r>
      <w:r w:rsidR="00A31A7E" w:rsidRPr="001A07F5">
        <w:t>§</w:t>
      </w:r>
      <w:r>
        <w:t> </w:t>
      </w:r>
      <w:r w:rsidR="00A31A7E" w:rsidRPr="001A07F5">
        <w:t>3.</w:t>
      </w:r>
      <w:r>
        <w:t> </w:t>
      </w:r>
      <w:r w:rsidR="00A31A7E" w:rsidRPr="001A07F5">
        <w:t>Od wyroku wydanego</w:t>
      </w:r>
      <w:r w:rsidRPr="001A07F5">
        <w:t xml:space="preserve"> w</w:t>
      </w:r>
      <w:r>
        <w:t> </w:t>
      </w:r>
      <w:r w:rsidR="00A31A7E" w:rsidRPr="001A07F5">
        <w:t>postępowaniu ze skargi</w:t>
      </w:r>
      <w:r w:rsidRPr="001A07F5">
        <w:t xml:space="preserve"> o</w:t>
      </w:r>
      <w:r>
        <w:t> </w:t>
      </w:r>
      <w:r w:rsidR="00A31A7E" w:rsidRPr="001A07F5">
        <w:t>uchylenie wyroku sądu polubownego przysługuje skarga kasacyjna</w:t>
      </w:r>
      <w:r w:rsidR="00A31A7E">
        <w:t>.</w:t>
      </w:r>
      <w:r w:rsidR="00A31A7E" w:rsidRPr="001A07F5">
        <w:t xml:space="preserve"> Można także żądać wznowienia postępowania </w:t>
      </w:r>
      <w:r w:rsidR="00A31A7E" w:rsidRPr="002A4986">
        <w:t>zakończonego prawomocnym wyrokiem</w:t>
      </w:r>
      <w:r w:rsidRPr="002A4986">
        <w:t xml:space="preserve"> w</w:t>
      </w:r>
      <w:r>
        <w:t> </w:t>
      </w:r>
      <w:r w:rsidR="00A31A7E" w:rsidRPr="002A4986">
        <w:t>przedmiocie uchylenia wyroku sądu polubownego</w:t>
      </w:r>
      <w:r w:rsidR="00A31A7E">
        <w:t xml:space="preserve"> </w:t>
      </w:r>
      <w:r w:rsidR="00A31A7E" w:rsidRPr="00451986">
        <w:t>o</w:t>
      </w:r>
      <w:r w:rsidR="00A31A7E">
        <w:t>raz stwierdzenia niezgodności</w:t>
      </w:r>
      <w:r>
        <w:t xml:space="preserve"> </w:t>
      </w:r>
      <w:r w:rsidRPr="002A4986">
        <w:t>z</w:t>
      </w:r>
      <w:r>
        <w:t> </w:t>
      </w:r>
      <w:r w:rsidR="00A31A7E" w:rsidRPr="002A4986">
        <w:t xml:space="preserve">prawem </w:t>
      </w:r>
      <w:r w:rsidR="00A31A7E" w:rsidRPr="001A07F5">
        <w:t xml:space="preserve">prawomocnego wyroku </w:t>
      </w:r>
      <w:r w:rsidR="00A31A7E" w:rsidRPr="002A4986">
        <w:t>wydanego</w:t>
      </w:r>
      <w:r w:rsidRPr="002A4986">
        <w:t xml:space="preserve"> w</w:t>
      </w:r>
      <w:r>
        <w:t> </w:t>
      </w:r>
      <w:r w:rsidR="00A31A7E" w:rsidRPr="002A4986">
        <w:t>tym przedmiocie</w:t>
      </w:r>
      <w:r w:rsidR="00A31A7E" w:rsidRPr="001A07F5">
        <w:t>.</w:t>
      </w:r>
      <w:r>
        <w:t>”</w:t>
      </w:r>
      <w:r w:rsidR="00A31A7E" w:rsidRPr="001A07F5">
        <w:t>;</w:t>
      </w:r>
    </w:p>
    <w:p w:rsidR="00A31A7E" w:rsidRPr="001A07F5" w:rsidRDefault="00A31A7E" w:rsidP="002A4986">
      <w:pPr>
        <w:pStyle w:val="PKTpunkt"/>
        <w:keepNext/>
      </w:pPr>
      <w:r w:rsidRPr="001A07F5">
        <w:t>1</w:t>
      </w:r>
      <w:r>
        <w:t>9</w:t>
      </w:r>
      <w:r w:rsidRPr="001A07F5">
        <w:t>)</w:t>
      </w:r>
      <w:r w:rsidRPr="001A07F5">
        <w:tab/>
        <w:t>art. 121</w:t>
      </w:r>
      <w:r w:rsidR="002A4986" w:rsidRPr="001A07F5">
        <w:t>0</w:t>
      </w:r>
      <w:r w:rsidR="002A4986">
        <w:t> </w:t>
      </w:r>
      <w:r w:rsidRPr="001A07F5">
        <w:t>otrzymuje brzmienie:</w:t>
      </w:r>
    </w:p>
    <w:p w:rsidR="00A31A7E" w:rsidRPr="001A07F5" w:rsidRDefault="002A4986" w:rsidP="00A31A7E">
      <w:pPr>
        <w:pStyle w:val="ZARTzmartartykuempunktem"/>
      </w:pPr>
      <w:r>
        <w:t>„</w:t>
      </w:r>
      <w:r w:rsidR="00A31A7E" w:rsidRPr="001A07F5">
        <w:t>Art.</w:t>
      </w:r>
      <w:r>
        <w:t> </w:t>
      </w:r>
      <w:r w:rsidR="00A31A7E" w:rsidRPr="001A07F5">
        <w:t>1210.</w:t>
      </w:r>
      <w:r>
        <w:t> </w:t>
      </w:r>
      <w:r w:rsidR="00A31A7E" w:rsidRPr="001A07F5">
        <w:t>Sąd na posiedzeniu niejawnym może wstrzymać wykonanie wyroku sądu polubownego, może je</w:t>
      </w:r>
      <w:r w:rsidR="00A31A7E" w:rsidRPr="001A07F5">
        <w:t>d</w:t>
      </w:r>
      <w:r w:rsidR="00A31A7E" w:rsidRPr="001A07F5">
        <w:t>nak uzależnić wstrzymanie od złożenia zabezpieczenia. Na postanowienie sądu przysługuje zażalenie do innego skł</w:t>
      </w:r>
      <w:r w:rsidR="00A31A7E" w:rsidRPr="001A07F5">
        <w:t>a</w:t>
      </w:r>
      <w:r w:rsidR="00A31A7E" w:rsidRPr="001A07F5">
        <w:t>du tego sądu.</w:t>
      </w:r>
      <w:r>
        <w:t>”</w:t>
      </w:r>
      <w:r w:rsidR="00A31A7E" w:rsidRPr="001A07F5">
        <w:t>;</w:t>
      </w:r>
    </w:p>
    <w:p w:rsidR="00A31A7E" w:rsidRPr="001A07F5" w:rsidRDefault="00A31A7E" w:rsidP="002A4986">
      <w:pPr>
        <w:pStyle w:val="PKTpunkt"/>
        <w:keepNext/>
      </w:pPr>
      <w:r>
        <w:t>20</w:t>
      </w:r>
      <w:r w:rsidRPr="001A07F5">
        <w:t>)</w:t>
      </w:r>
      <w:r w:rsidRPr="001A07F5">
        <w:tab/>
        <w:t>w</w:t>
      </w:r>
      <w:r w:rsidR="002A4986">
        <w:t xml:space="preserve"> art. </w:t>
      </w:r>
      <w:r w:rsidRPr="001A07F5">
        <w:t>121</w:t>
      </w:r>
      <w:r w:rsidR="002A4986" w:rsidRPr="001A07F5">
        <w:t>3</w:t>
      </w:r>
      <w:r w:rsidR="002A4986">
        <w:t> </w:t>
      </w:r>
      <w:r w:rsidRPr="001A07F5">
        <w:t>dotychczasową treść oznacza się jako</w:t>
      </w:r>
      <w:r w:rsidR="002A4986">
        <w:t xml:space="preserve"> § </w:t>
      </w:r>
      <w:r w:rsidR="002A4986" w:rsidRPr="001A07F5">
        <w:t>1</w:t>
      </w:r>
      <w:r w:rsidR="002A4986">
        <w:t xml:space="preserve"> i </w:t>
      </w:r>
      <w:r w:rsidRPr="001A07F5">
        <w:t>dodaje się</w:t>
      </w:r>
      <w:r w:rsidR="002A4986">
        <w:t xml:space="preserve"> § </w:t>
      </w:r>
      <w:r w:rsidR="002A4986" w:rsidRPr="001A07F5">
        <w:t>2</w:t>
      </w:r>
      <w:r w:rsidR="002A4986">
        <w:t xml:space="preserve"> w </w:t>
      </w:r>
      <w:r w:rsidRPr="001A07F5">
        <w:t>brzmieniu:</w:t>
      </w:r>
    </w:p>
    <w:p w:rsidR="00A31A7E" w:rsidRPr="001A07F5" w:rsidRDefault="002A4986" w:rsidP="00A31A7E">
      <w:pPr>
        <w:pStyle w:val="ZUSTzmustartykuempunktem"/>
      </w:pPr>
      <w:r>
        <w:t>„</w:t>
      </w:r>
      <w:r w:rsidR="00A31A7E" w:rsidRPr="001A07F5">
        <w:t>§</w:t>
      </w:r>
      <w:r>
        <w:t> </w:t>
      </w:r>
      <w:r w:rsidR="00A31A7E" w:rsidRPr="001A07F5">
        <w:t>2.</w:t>
      </w:r>
      <w:r>
        <w:t> </w:t>
      </w:r>
      <w:r w:rsidRPr="001A07F5">
        <w:t>W</w:t>
      </w:r>
      <w:r>
        <w:t> </w:t>
      </w:r>
      <w:r w:rsidR="00A31A7E" w:rsidRPr="001A07F5">
        <w:t xml:space="preserve">terminie dwóch tygodni od </w:t>
      </w:r>
      <w:r w:rsidR="00A31A7E" w:rsidRPr="002A4986">
        <w:t xml:space="preserve">dnia </w:t>
      </w:r>
      <w:r w:rsidR="00A31A7E" w:rsidRPr="001A07F5">
        <w:t>doręczenia wniosku strona może przedstawić sądowi stanowisko</w:t>
      </w:r>
      <w:r w:rsidRPr="001A07F5">
        <w:t xml:space="preserve"> w</w:t>
      </w:r>
      <w:r>
        <w:t> </w:t>
      </w:r>
      <w:r w:rsidR="00A31A7E" w:rsidRPr="001A07F5">
        <w:t>sprawie.</w:t>
      </w:r>
      <w:r>
        <w:t>”</w:t>
      </w:r>
      <w:r w:rsidR="00A31A7E" w:rsidRPr="001A07F5">
        <w:t>;</w:t>
      </w:r>
    </w:p>
    <w:p w:rsidR="00A31A7E" w:rsidRPr="001A07F5" w:rsidRDefault="00A31A7E" w:rsidP="002A4986">
      <w:pPr>
        <w:pStyle w:val="PKTpunkt"/>
        <w:keepNext/>
      </w:pPr>
      <w:r w:rsidRPr="001A07F5">
        <w:lastRenderedPageBreak/>
        <w:t>2</w:t>
      </w:r>
      <w:r>
        <w:t>1</w:t>
      </w:r>
      <w:r w:rsidRPr="001A07F5">
        <w:t>)</w:t>
      </w:r>
      <w:r w:rsidRPr="001A07F5">
        <w:tab/>
        <w:t>po</w:t>
      </w:r>
      <w:r w:rsidR="002A4986">
        <w:t xml:space="preserve"> art. </w:t>
      </w:r>
      <w:r w:rsidRPr="001A07F5">
        <w:t>121</w:t>
      </w:r>
      <w:r w:rsidR="002A4986" w:rsidRPr="001A07F5">
        <w:t>3</w:t>
      </w:r>
      <w:r w:rsidR="002A4986">
        <w:t> </w:t>
      </w:r>
      <w:r w:rsidRPr="001A07F5">
        <w:t>dodaje się</w:t>
      </w:r>
      <w:r w:rsidR="002A4986">
        <w:t xml:space="preserve"> art. </w:t>
      </w:r>
      <w:r w:rsidRPr="001A07F5">
        <w:t>1213</w:t>
      </w:r>
      <w:r w:rsidRPr="001A07F5">
        <w:rPr>
          <w:rStyle w:val="IGindeksgrny"/>
        </w:rPr>
        <w:t xml:space="preserve">1 </w:t>
      </w:r>
      <w:r w:rsidRPr="001A07F5">
        <w:t>w brzmieniu:</w:t>
      </w:r>
    </w:p>
    <w:p w:rsidR="00A31A7E" w:rsidRPr="001A07F5" w:rsidRDefault="002A4986" w:rsidP="00E262ED">
      <w:pPr>
        <w:pStyle w:val="ZARTzmartartykuempunktem"/>
        <w:spacing w:before="100"/>
        <w:ind w:firstLine="482"/>
      </w:pPr>
      <w:r>
        <w:t>„</w:t>
      </w:r>
      <w:r w:rsidR="00A31A7E" w:rsidRPr="001A07F5">
        <w:t>Art.</w:t>
      </w:r>
      <w:r>
        <w:t> </w:t>
      </w:r>
      <w:r w:rsidR="00A31A7E" w:rsidRPr="001A07F5">
        <w:t>1213</w:t>
      </w:r>
      <w:r w:rsidR="00A31A7E" w:rsidRPr="001A07F5">
        <w:rPr>
          <w:rStyle w:val="IGindeksgrny"/>
        </w:rPr>
        <w:t>1</w:t>
      </w:r>
      <w:r w:rsidR="00F92A81" w:rsidRPr="001A07F5">
        <w:t>.</w:t>
      </w:r>
      <w:r w:rsidR="00F92A81">
        <w:t xml:space="preserve"> </w:t>
      </w:r>
      <w:r>
        <w:t>§ </w:t>
      </w:r>
      <w:r w:rsidR="00A31A7E" w:rsidRPr="001A07F5">
        <w:t>1.</w:t>
      </w:r>
      <w:r w:rsidRPr="001A07F5">
        <w:t xml:space="preserve"> O</w:t>
      </w:r>
      <w:r>
        <w:t> </w:t>
      </w:r>
      <w:r w:rsidR="00A31A7E" w:rsidRPr="001A07F5">
        <w:t>uznaniu albo stwierdzeniu wykonalności wyroku sądu polubownego lub ugody przed nim zawartej orzeka sąd apelacyjny, na obszarze którego znajduje się sąd, który byłby właściwy do rozpoznania sprawy, gdyby strony nie dokonały zapisu na sąd polubowny,</w:t>
      </w:r>
      <w:r w:rsidRPr="001A07F5">
        <w:t xml:space="preserve"> a</w:t>
      </w:r>
      <w:r>
        <w:t> </w:t>
      </w:r>
      <w:r w:rsidRPr="001A07F5">
        <w:t>w</w:t>
      </w:r>
      <w:r>
        <w:t> </w:t>
      </w:r>
      <w:r w:rsidR="00A31A7E" w:rsidRPr="001A07F5">
        <w:t>braku tej podstawy – Sąd Apelacyjny</w:t>
      </w:r>
      <w:r w:rsidRPr="001A07F5">
        <w:t xml:space="preserve"> w</w:t>
      </w:r>
      <w:r>
        <w:t> </w:t>
      </w:r>
      <w:r w:rsidR="00A31A7E" w:rsidRPr="001A07F5">
        <w:t>Warszawie.</w:t>
      </w:r>
    </w:p>
    <w:p w:rsidR="00A31A7E" w:rsidRPr="001A07F5" w:rsidRDefault="00A31A7E" w:rsidP="00A31A7E">
      <w:pPr>
        <w:pStyle w:val="ZUSTzmustartykuempunktem"/>
      </w:pPr>
      <w:r w:rsidRPr="001A07F5">
        <w:t>§</w:t>
      </w:r>
      <w:r w:rsidR="002A4986">
        <w:t> </w:t>
      </w:r>
      <w:r w:rsidRPr="001A07F5">
        <w:t>2.</w:t>
      </w:r>
      <w:r w:rsidR="002A4986">
        <w:t> </w:t>
      </w:r>
      <w:r w:rsidRPr="001A07F5">
        <w:t>Do postępowania</w:t>
      </w:r>
      <w:r w:rsidR="002A4986" w:rsidRPr="001A07F5">
        <w:t xml:space="preserve"> o</w:t>
      </w:r>
      <w:r w:rsidR="002A4986">
        <w:t> </w:t>
      </w:r>
      <w:r w:rsidRPr="001A07F5">
        <w:t>uznanie albo stwierdzenie wykonalności wyroku sądu polubownego lub ugody przed nim zawartej stosuje się odpowiednio przepisy o </w:t>
      </w:r>
      <w:r>
        <w:t>a</w:t>
      </w:r>
      <w:r w:rsidRPr="002A4986">
        <w:t>pelacji</w:t>
      </w:r>
      <w:r w:rsidRPr="001A07F5">
        <w:t>.</w:t>
      </w:r>
      <w:r w:rsidR="002A4986">
        <w:t>”</w:t>
      </w:r>
      <w:r w:rsidRPr="001A07F5">
        <w:t>;</w:t>
      </w:r>
    </w:p>
    <w:p w:rsidR="00A31A7E" w:rsidRPr="001A07F5" w:rsidRDefault="00A31A7E" w:rsidP="002A4986">
      <w:pPr>
        <w:pStyle w:val="PKTpunkt"/>
        <w:keepNext/>
      </w:pPr>
      <w:r w:rsidRPr="001A07F5">
        <w:t>2</w:t>
      </w:r>
      <w:r>
        <w:t>2</w:t>
      </w:r>
      <w:r w:rsidRPr="001A07F5">
        <w:t>)</w:t>
      </w:r>
      <w:r w:rsidRPr="001A07F5">
        <w:tab/>
        <w:t>w</w:t>
      </w:r>
      <w:r w:rsidR="002A4986">
        <w:t xml:space="preserve"> art. </w:t>
      </w:r>
      <w:r w:rsidRPr="001A07F5">
        <w:t>1214:</w:t>
      </w:r>
    </w:p>
    <w:p w:rsidR="00A31A7E" w:rsidRPr="001A07F5" w:rsidRDefault="00A31A7E" w:rsidP="002A4986">
      <w:pPr>
        <w:pStyle w:val="LITlitera"/>
        <w:keepNext/>
      </w:pPr>
      <w:r w:rsidRPr="001A07F5">
        <w:t>a)</w:t>
      </w:r>
      <w:r w:rsidRPr="001A07F5">
        <w:tab/>
        <w:t xml:space="preserve">§ </w:t>
      </w:r>
      <w:r w:rsidR="002A4986" w:rsidRPr="001A07F5">
        <w:t>1</w:t>
      </w:r>
      <w:r w:rsidR="002A4986">
        <w:t xml:space="preserve"> i </w:t>
      </w:r>
      <w:r w:rsidR="002A4986" w:rsidRPr="001A07F5">
        <w:t>2</w:t>
      </w:r>
      <w:r w:rsidR="002A4986">
        <w:t> </w:t>
      </w:r>
      <w:r w:rsidRPr="001A07F5">
        <w:t>otrzymują brzmienie:</w:t>
      </w:r>
    </w:p>
    <w:p w:rsidR="00A31A7E" w:rsidRPr="001A07F5" w:rsidRDefault="002A4986" w:rsidP="00A31A7E">
      <w:pPr>
        <w:pStyle w:val="ZLITUSTzmustliter"/>
      </w:pPr>
      <w:r>
        <w:t>„</w:t>
      </w:r>
      <w:r w:rsidR="00A31A7E" w:rsidRPr="001A07F5">
        <w:t>§</w:t>
      </w:r>
      <w:r>
        <w:t> </w:t>
      </w:r>
      <w:r w:rsidR="00A31A7E" w:rsidRPr="001A07F5">
        <w:t>1.</w:t>
      </w:r>
      <w:r>
        <w:t> </w:t>
      </w:r>
      <w:r w:rsidRPr="001A07F5">
        <w:t>O</w:t>
      </w:r>
      <w:r>
        <w:t> </w:t>
      </w:r>
      <w:r w:rsidR="00A31A7E" w:rsidRPr="001A07F5">
        <w:t>uznaniu wyroku sądu polubownego lub ugody przed nim zawartej, nienadających się do wykon</w:t>
      </w:r>
      <w:r w:rsidR="00A31A7E" w:rsidRPr="001A07F5">
        <w:t>a</w:t>
      </w:r>
      <w:r w:rsidR="00A31A7E" w:rsidRPr="001A07F5">
        <w:t>nia</w:t>
      </w:r>
      <w:r w:rsidRPr="001A07F5">
        <w:t xml:space="preserve"> w</w:t>
      </w:r>
      <w:r>
        <w:t> </w:t>
      </w:r>
      <w:r w:rsidR="00A31A7E" w:rsidRPr="001A07F5">
        <w:t>drodze egzekucji, sąd orzeka postanowieniem wydanym na posiedzeniu niejawnym.</w:t>
      </w:r>
    </w:p>
    <w:p w:rsidR="00A31A7E" w:rsidRPr="001A07F5" w:rsidRDefault="00A31A7E" w:rsidP="00A31A7E">
      <w:pPr>
        <w:pStyle w:val="ZLITUSTzmustliter"/>
      </w:pPr>
      <w:r w:rsidRPr="001A07F5">
        <w:t>§</w:t>
      </w:r>
      <w:r w:rsidR="002A4986">
        <w:t> </w:t>
      </w:r>
      <w:r w:rsidRPr="001A07F5">
        <w:t>2.</w:t>
      </w:r>
      <w:r w:rsidR="002A4986">
        <w:t> </w:t>
      </w:r>
      <w:r w:rsidRPr="001A07F5">
        <w:t>Sąd stwierdza wykonalność wyroku sądu polubownego lub ugody przed nim zawartej, nadających się do wykonania</w:t>
      </w:r>
      <w:r w:rsidR="002A4986" w:rsidRPr="001A07F5">
        <w:t xml:space="preserve"> w</w:t>
      </w:r>
      <w:r w:rsidR="002A4986">
        <w:t> </w:t>
      </w:r>
      <w:r w:rsidRPr="001A07F5">
        <w:t>drodze egzekucji, nadając im klauzulę wykonalności. Wyrok sądu polubownego lub ugoda przed nim zawarta, których wykonalność została stwierdzona, są tytułami wykonawczymi.</w:t>
      </w:r>
      <w:r w:rsidR="002A4986">
        <w:t>”</w:t>
      </w:r>
      <w:r w:rsidRPr="001A07F5">
        <w:t>,</w:t>
      </w:r>
    </w:p>
    <w:p w:rsidR="00A31A7E" w:rsidRPr="001A07F5" w:rsidRDefault="00A31A7E" w:rsidP="002A4986">
      <w:pPr>
        <w:pStyle w:val="LITlitera"/>
        <w:keepNext/>
      </w:pPr>
      <w:r w:rsidRPr="001A07F5">
        <w:t>b)</w:t>
      </w:r>
      <w:r w:rsidRPr="001A07F5">
        <w:tab/>
        <w:t>dodaje się</w:t>
      </w:r>
      <w:r w:rsidR="002A4986">
        <w:t xml:space="preserve"> § </w:t>
      </w:r>
      <w:r w:rsidR="002A4986" w:rsidRPr="001A07F5">
        <w:t>4</w:t>
      </w:r>
      <w:r w:rsidR="002A4986">
        <w:t xml:space="preserve"> w </w:t>
      </w:r>
      <w:r w:rsidRPr="001A07F5">
        <w:t>brzmieniu:</w:t>
      </w:r>
    </w:p>
    <w:p w:rsidR="00A31A7E" w:rsidRPr="001A07F5" w:rsidRDefault="002A4986" w:rsidP="00A31A7E">
      <w:pPr>
        <w:pStyle w:val="ZLITUSTzmustliter"/>
      </w:pPr>
      <w:r>
        <w:t>„</w:t>
      </w:r>
      <w:r w:rsidR="00A31A7E" w:rsidRPr="001A07F5">
        <w:t>§</w:t>
      </w:r>
      <w:r>
        <w:t> </w:t>
      </w:r>
      <w:r w:rsidR="00A31A7E" w:rsidRPr="001A07F5">
        <w:t>4.</w:t>
      </w:r>
      <w:r>
        <w:t> </w:t>
      </w:r>
      <w:r w:rsidR="00A31A7E">
        <w:t>Na postanowienie sądu apelacyjnego</w:t>
      </w:r>
      <w:r>
        <w:t xml:space="preserve"> w </w:t>
      </w:r>
      <w:r w:rsidR="00A31A7E">
        <w:t>przedmiocie uznania</w:t>
      </w:r>
      <w:r w:rsidR="00A31A7E" w:rsidRPr="00A31A7E">
        <w:t xml:space="preserve"> albo</w:t>
      </w:r>
      <w:r w:rsidR="00A31A7E">
        <w:t xml:space="preserve"> stwierdzenia wykonalności wyroku sądu polubownego wydanego</w:t>
      </w:r>
      <w:r>
        <w:t xml:space="preserve"> w </w:t>
      </w:r>
      <w:r w:rsidR="00A31A7E">
        <w:t>Rzeczypospolitej Polskiej lub ugody przed nim zawartej przysługuje zażalenie do innego składu tego sądu.</w:t>
      </w:r>
      <w:r>
        <w:t>”</w:t>
      </w:r>
      <w:r w:rsidR="00A31A7E" w:rsidRPr="001A07F5">
        <w:t>;</w:t>
      </w:r>
    </w:p>
    <w:p w:rsidR="00A31A7E" w:rsidRPr="001A07F5" w:rsidRDefault="00A31A7E" w:rsidP="002A4986">
      <w:pPr>
        <w:pStyle w:val="PKTpunkt"/>
        <w:keepNext/>
      </w:pPr>
      <w:r w:rsidRPr="001A07F5">
        <w:t>2</w:t>
      </w:r>
      <w:r>
        <w:t>3</w:t>
      </w:r>
      <w:r w:rsidRPr="001A07F5">
        <w:t>)</w:t>
      </w:r>
      <w:r w:rsidRPr="001A07F5">
        <w:tab/>
        <w:t>w</w:t>
      </w:r>
      <w:r w:rsidR="002A4986">
        <w:t xml:space="preserve"> art. </w:t>
      </w:r>
      <w:r w:rsidRPr="001A07F5">
        <w:t>121</w:t>
      </w:r>
      <w:r w:rsidR="002A4986" w:rsidRPr="001A07F5">
        <w:t>5</w:t>
      </w:r>
      <w:r w:rsidR="002A4986">
        <w:t xml:space="preserve"> § </w:t>
      </w:r>
      <w:r w:rsidR="002A4986" w:rsidRPr="001A07F5">
        <w:t>3</w:t>
      </w:r>
      <w:r w:rsidR="002A4986">
        <w:t> </w:t>
      </w:r>
      <w:r w:rsidRPr="001A07F5">
        <w:t>otrzymuje brzmienie:</w:t>
      </w:r>
    </w:p>
    <w:p w:rsidR="00A31A7E" w:rsidRDefault="002A4986" w:rsidP="00A31A7E">
      <w:pPr>
        <w:pStyle w:val="ZUSTzmustartykuempunktem"/>
      </w:pPr>
      <w:r>
        <w:t>„</w:t>
      </w:r>
      <w:r w:rsidR="00A31A7E" w:rsidRPr="001A07F5">
        <w:t>§</w:t>
      </w:r>
      <w:r>
        <w:t> </w:t>
      </w:r>
      <w:r w:rsidR="00A31A7E" w:rsidRPr="001A07F5">
        <w:t>3.</w:t>
      </w:r>
      <w:r>
        <w:t> </w:t>
      </w:r>
      <w:r w:rsidR="00A31A7E" w:rsidRPr="001A07F5">
        <w:t>Od prawomocnego postanowienia sądu</w:t>
      </w:r>
      <w:r w:rsidRPr="001A07F5">
        <w:t xml:space="preserve"> w</w:t>
      </w:r>
      <w:r>
        <w:t> </w:t>
      </w:r>
      <w:r w:rsidR="00A31A7E" w:rsidRPr="001A07F5">
        <w:t>przedmiocie uznania albo stwierdzenia wykonalności wyroku sądu polubownego wydanego za granicą lub ugody zawartej przed sądem polubownym za granicą przysługuje skarga kasacyjna</w:t>
      </w:r>
      <w:r w:rsidR="00A31A7E">
        <w:t>. Można także żądać wznowienia postępowania zakończonego prawomocnym postanowieniem</w:t>
      </w:r>
      <w:r>
        <w:t xml:space="preserve"> w </w:t>
      </w:r>
      <w:r w:rsidR="00A31A7E">
        <w:t xml:space="preserve">przedmiocie uznania </w:t>
      </w:r>
      <w:r w:rsidR="00A31A7E" w:rsidRPr="00A31A7E">
        <w:t>albo</w:t>
      </w:r>
      <w:r w:rsidR="00A31A7E">
        <w:t xml:space="preserve"> stwierdzenia wykonalności oraz stwierdzenia niezgodności</w:t>
      </w:r>
      <w:r>
        <w:t xml:space="preserve"> z </w:t>
      </w:r>
      <w:r w:rsidR="00A31A7E">
        <w:t>prawem prawomocnego postanowienia wydanego</w:t>
      </w:r>
      <w:r>
        <w:t xml:space="preserve"> w </w:t>
      </w:r>
      <w:r w:rsidR="00A31A7E">
        <w:t>tym przedmiocie.</w:t>
      </w:r>
      <w:r>
        <w:t>”</w:t>
      </w:r>
      <w:r w:rsidR="00A31A7E" w:rsidRPr="001A07F5">
        <w:t>.</w:t>
      </w:r>
    </w:p>
    <w:p w:rsidR="00A31A7E" w:rsidRPr="001A07F5" w:rsidRDefault="00A31A7E" w:rsidP="00E262ED">
      <w:pPr>
        <w:pStyle w:val="ARTartustawynprozporzdzenia"/>
        <w:keepNext/>
        <w:spacing w:before="120"/>
      </w:pPr>
      <w:r w:rsidRPr="002A4986">
        <w:rPr>
          <w:rStyle w:val="Ppogrubienie"/>
        </w:rPr>
        <w:t>Art. 2.</w:t>
      </w:r>
      <w:r w:rsidR="002A4986">
        <w:t> </w:t>
      </w:r>
      <w:r w:rsidR="002A4986" w:rsidRPr="001A07F5">
        <w:t>W</w:t>
      </w:r>
      <w:r w:rsidR="002A4986">
        <w:t> </w:t>
      </w:r>
      <w:r w:rsidRPr="001A07F5">
        <w:t>ustawie</w:t>
      </w:r>
      <w:r w:rsidR="002A4986" w:rsidRPr="001A07F5">
        <w:t xml:space="preserve"> z</w:t>
      </w:r>
      <w:r w:rsidR="002A4986">
        <w:t> </w:t>
      </w:r>
      <w:r w:rsidRPr="001A07F5">
        <w:t>dnia 2</w:t>
      </w:r>
      <w:r w:rsidR="002A4986" w:rsidRPr="001A07F5">
        <w:t>6</w:t>
      </w:r>
      <w:r w:rsidR="002A4986">
        <w:t> </w:t>
      </w:r>
      <w:r w:rsidRPr="001A07F5">
        <w:t>lipca 199</w:t>
      </w:r>
      <w:r w:rsidR="002A4986" w:rsidRPr="001A07F5">
        <w:t>1</w:t>
      </w:r>
      <w:r w:rsidR="002A4986">
        <w:t> </w:t>
      </w:r>
      <w:r w:rsidRPr="001A07F5">
        <w:t>r.</w:t>
      </w:r>
      <w:r w:rsidR="002A4986" w:rsidRPr="001A07F5">
        <w:t xml:space="preserve"> o</w:t>
      </w:r>
      <w:r w:rsidR="002A4986">
        <w:t> </w:t>
      </w:r>
      <w:r w:rsidRPr="001A07F5">
        <w:t>podatku dochodowym od osób fizycznych (</w:t>
      </w:r>
      <w:r w:rsidR="002A4986">
        <w:t>Dz. U.</w:t>
      </w:r>
      <w:r w:rsidR="002A4986" w:rsidRPr="001A07F5">
        <w:t xml:space="preserve"> z</w:t>
      </w:r>
      <w:r w:rsidR="002A4986">
        <w:t> </w:t>
      </w:r>
      <w:r w:rsidRPr="001A07F5">
        <w:t>201</w:t>
      </w:r>
      <w:r w:rsidR="002A4986" w:rsidRPr="001A07F5">
        <w:t>2</w:t>
      </w:r>
      <w:r w:rsidR="002A4986">
        <w:t> </w:t>
      </w:r>
      <w:r w:rsidRPr="001A07F5">
        <w:t>r.</w:t>
      </w:r>
      <w:r w:rsidR="002A4986">
        <w:t xml:space="preserve"> poz. </w:t>
      </w:r>
      <w:r w:rsidRPr="001A07F5">
        <w:t>361,</w:t>
      </w:r>
      <w:r w:rsidR="002A4986" w:rsidRPr="001A07F5">
        <w:t xml:space="preserve"> z</w:t>
      </w:r>
      <w:r w:rsidR="002A4986">
        <w:t> </w:t>
      </w:r>
      <w:r w:rsidRPr="001A07F5">
        <w:t>późn. zm.</w:t>
      </w:r>
      <w:r w:rsidRPr="001A07F5">
        <w:rPr>
          <w:rStyle w:val="IGindeksgrny"/>
        </w:rPr>
        <w:footnoteReference w:id="3"/>
      </w:r>
      <w:r w:rsidRPr="001A07F5">
        <w:rPr>
          <w:rStyle w:val="IGindeksgrny"/>
        </w:rPr>
        <w:t>)</w:t>
      </w:r>
      <w:r w:rsidRPr="001A07F5">
        <w:t>) wprowadza się następujące zmiany:</w:t>
      </w:r>
    </w:p>
    <w:p w:rsidR="00A31A7E" w:rsidRPr="001A07F5" w:rsidRDefault="00A31A7E" w:rsidP="002A4986">
      <w:pPr>
        <w:pStyle w:val="PKTpunkt"/>
        <w:keepNext/>
      </w:pPr>
      <w:r w:rsidRPr="001A07F5">
        <w:t>1)</w:t>
      </w:r>
      <w:r w:rsidRPr="001A07F5">
        <w:tab/>
        <w:t>w</w:t>
      </w:r>
      <w:r w:rsidR="002A4986">
        <w:t xml:space="preserve"> art. </w:t>
      </w:r>
      <w:r w:rsidRPr="001A07F5">
        <w:t>14:</w:t>
      </w:r>
    </w:p>
    <w:p w:rsidR="00A31A7E" w:rsidRPr="001A07F5" w:rsidRDefault="00A31A7E" w:rsidP="002A4986">
      <w:pPr>
        <w:pStyle w:val="LITlitera"/>
        <w:keepNext/>
      </w:pPr>
      <w:r w:rsidRPr="001A07F5">
        <w:t>a)</w:t>
      </w:r>
      <w:r w:rsidRPr="001A07F5">
        <w:tab/>
        <w:t>w</w:t>
      </w:r>
      <w:r w:rsidR="002A4986">
        <w:t xml:space="preserve"> ust. </w:t>
      </w:r>
      <w:r w:rsidRPr="001A07F5">
        <w:t>1c wprowadzenie do wyliczenia otrzymuje brzmienie:</w:t>
      </w:r>
    </w:p>
    <w:p w:rsidR="00A31A7E" w:rsidRPr="001A07F5" w:rsidRDefault="002A4986" w:rsidP="00E262ED">
      <w:pPr>
        <w:pStyle w:val="ZLITFRAGzmlitfragmentunpzdanialiter"/>
        <w:ind w:left="782"/>
      </w:pPr>
      <w:r>
        <w:t>„</w:t>
      </w:r>
      <w:r w:rsidR="00A31A7E" w:rsidRPr="001A07F5">
        <w:t>Za datę powstania przychodu,</w:t>
      </w:r>
      <w:r w:rsidRPr="001A07F5">
        <w:t xml:space="preserve"> o</w:t>
      </w:r>
      <w:r>
        <w:t> </w:t>
      </w:r>
      <w:r w:rsidR="00A31A7E" w:rsidRPr="001A07F5">
        <w:t>którym mowa</w:t>
      </w:r>
      <w:r w:rsidRPr="001A07F5">
        <w:t xml:space="preserve"> w</w:t>
      </w:r>
      <w:r>
        <w:t> ust. </w:t>
      </w:r>
      <w:r w:rsidR="00A31A7E" w:rsidRPr="001A07F5">
        <w:t>1, uważa się,</w:t>
      </w:r>
      <w:r w:rsidRPr="001A07F5">
        <w:t xml:space="preserve"> </w:t>
      </w:r>
      <w:r w:rsidRPr="002A4986">
        <w:t>z</w:t>
      </w:r>
      <w:r>
        <w:t> </w:t>
      </w:r>
      <w:r w:rsidR="00A31A7E" w:rsidRPr="002A4986">
        <w:t>zastrzeżeniem</w:t>
      </w:r>
      <w:r>
        <w:t xml:space="preserve"> ust. </w:t>
      </w:r>
      <w:r w:rsidR="00A31A7E" w:rsidRPr="002A4986">
        <w:t xml:space="preserve">le, </w:t>
      </w:r>
      <w:proofErr w:type="spellStart"/>
      <w:r w:rsidR="00A31A7E" w:rsidRPr="002A4986">
        <w:t>lh</w:t>
      </w:r>
      <w:proofErr w:type="spellEnd"/>
      <w:r w:rsidR="00A31A7E" w:rsidRPr="002A4986">
        <w:t>–</w:t>
      </w:r>
      <w:proofErr w:type="spellStart"/>
      <w:r w:rsidR="00A31A7E" w:rsidRPr="002A4986">
        <w:t>lj</w:t>
      </w:r>
      <w:proofErr w:type="spellEnd"/>
      <w:r w:rsidRPr="002A4986">
        <w:t xml:space="preserve"> i</w:t>
      </w:r>
      <w:r>
        <w:t> </w:t>
      </w:r>
      <w:r w:rsidR="00A31A7E" w:rsidRPr="002A4986">
        <w:t>1n–1p</w:t>
      </w:r>
      <w:r w:rsidR="00A31A7E" w:rsidRPr="001A07F5">
        <w:t>, dzień wydania rzeczy, zbycia prawa majątkowego lub wykonania usługi, albo częściowego wykonania usługi, nie pó</w:t>
      </w:r>
      <w:r w:rsidR="00A31A7E" w:rsidRPr="001A07F5">
        <w:t>ź</w:t>
      </w:r>
      <w:r w:rsidR="00A31A7E" w:rsidRPr="001A07F5">
        <w:t>niej niż dzień:</w:t>
      </w:r>
      <w:r>
        <w:t>”</w:t>
      </w:r>
      <w:r w:rsidR="00A31A7E" w:rsidRPr="001A07F5">
        <w:t>,</w:t>
      </w:r>
    </w:p>
    <w:p w:rsidR="00A31A7E" w:rsidRPr="001A07F5" w:rsidRDefault="00A31A7E" w:rsidP="002A4986">
      <w:pPr>
        <w:pStyle w:val="LITlitera"/>
        <w:keepNext/>
      </w:pPr>
      <w:r w:rsidRPr="001A07F5">
        <w:t>b)</w:t>
      </w:r>
      <w:r w:rsidRPr="001A07F5">
        <w:tab/>
        <w:t>po</w:t>
      </w:r>
      <w:r w:rsidR="002A4986">
        <w:t xml:space="preserve"> ust. </w:t>
      </w:r>
      <w:r w:rsidRPr="001A07F5">
        <w:t>1l dodaje się</w:t>
      </w:r>
      <w:r w:rsidR="002A4986">
        <w:t xml:space="preserve"> ust. </w:t>
      </w:r>
      <w:r w:rsidRPr="001A07F5">
        <w:t>1</w:t>
      </w:r>
      <w:r>
        <w:t>m</w:t>
      </w:r>
      <w:r w:rsidRPr="001A07F5">
        <w:t>–1p</w:t>
      </w:r>
      <w:r w:rsidR="002A4986" w:rsidRPr="001A07F5">
        <w:t xml:space="preserve"> w</w:t>
      </w:r>
      <w:r w:rsidR="002A4986">
        <w:t> </w:t>
      </w:r>
      <w:r w:rsidRPr="001A07F5">
        <w:t>brzmieniu:</w:t>
      </w:r>
    </w:p>
    <w:p w:rsidR="00A31A7E" w:rsidRPr="001A07F5" w:rsidRDefault="002A4986" w:rsidP="00A31A7E">
      <w:pPr>
        <w:pStyle w:val="ZLITUSTzmustliter"/>
      </w:pPr>
      <w:r>
        <w:t>„</w:t>
      </w:r>
      <w:r w:rsidR="00A31A7E" w:rsidRPr="001A07F5">
        <w:t>1m.</w:t>
      </w:r>
      <w:r>
        <w:t> </w:t>
      </w:r>
      <w:r w:rsidR="00A31A7E" w:rsidRPr="001A07F5">
        <w:t xml:space="preserve">Jeżeli korekta przychodu nie jest spowodowana błędem </w:t>
      </w:r>
      <w:r w:rsidR="00A31A7E" w:rsidRPr="002A4986">
        <w:t>rachunkowym lub inną oczywistą omyłką</w:t>
      </w:r>
      <w:r w:rsidR="00A31A7E" w:rsidRPr="001A07F5">
        <w:t>, korekty dokonuje się poprzez zmniejszenie lub zwiększenie przychodów osiągniętych</w:t>
      </w:r>
      <w:r w:rsidRPr="001A07F5">
        <w:t xml:space="preserve"> w</w:t>
      </w:r>
      <w:r>
        <w:t> </w:t>
      </w:r>
      <w:r w:rsidR="00A31A7E" w:rsidRPr="001A07F5">
        <w:t>okresie rozliczeni</w:t>
      </w:r>
      <w:r w:rsidR="00A31A7E" w:rsidRPr="001A07F5">
        <w:t>o</w:t>
      </w:r>
      <w:r w:rsidR="00A31A7E" w:rsidRPr="001A07F5">
        <w:t>wym,</w:t>
      </w:r>
      <w:r w:rsidRPr="001A07F5">
        <w:t xml:space="preserve"> w</w:t>
      </w:r>
      <w:r>
        <w:t> </w:t>
      </w:r>
      <w:r w:rsidR="00A31A7E" w:rsidRPr="001A07F5">
        <w:t>którym została wystawiona faktura korygująca lub,</w:t>
      </w:r>
      <w:r w:rsidRPr="001A07F5">
        <w:t xml:space="preserve"> w</w:t>
      </w:r>
      <w:r>
        <w:t> </w:t>
      </w:r>
      <w:r w:rsidR="00A31A7E" w:rsidRPr="001A07F5">
        <w:t>przypadku braku faktury, inny dokument potwie</w:t>
      </w:r>
      <w:r w:rsidR="00A31A7E" w:rsidRPr="001A07F5">
        <w:t>r</w:t>
      </w:r>
      <w:r w:rsidR="00A31A7E" w:rsidRPr="001A07F5">
        <w:t>dzający przyczyny korekty.</w:t>
      </w:r>
    </w:p>
    <w:p w:rsidR="00A31A7E" w:rsidRPr="001A07F5" w:rsidRDefault="00A31A7E" w:rsidP="00A31A7E">
      <w:pPr>
        <w:pStyle w:val="ZLITUSTzmustliter"/>
      </w:pPr>
      <w:r w:rsidRPr="001A07F5">
        <w:t>1n.</w:t>
      </w:r>
      <w:r w:rsidR="002A4986">
        <w:t> </w:t>
      </w:r>
      <w:r w:rsidRPr="001A07F5">
        <w:t>Jeżeli</w:t>
      </w:r>
      <w:r w:rsidR="002A4986" w:rsidRPr="001A07F5">
        <w:t xml:space="preserve"> w</w:t>
      </w:r>
      <w:r w:rsidR="002A4986">
        <w:t> </w:t>
      </w:r>
      <w:r w:rsidRPr="001A07F5">
        <w:t>okresie rozliczeniowym,</w:t>
      </w:r>
      <w:r w:rsidR="002A4986" w:rsidRPr="001A07F5">
        <w:t xml:space="preserve"> o</w:t>
      </w:r>
      <w:r w:rsidR="002A4986">
        <w:t> </w:t>
      </w:r>
      <w:r w:rsidRPr="001A07F5">
        <w:t>którym mowa</w:t>
      </w:r>
      <w:r w:rsidR="002A4986" w:rsidRPr="001A07F5">
        <w:t xml:space="preserve"> w</w:t>
      </w:r>
      <w:r w:rsidR="002A4986">
        <w:t> ust. </w:t>
      </w:r>
      <w:r w:rsidRPr="001A07F5">
        <w:t>1m, podatnik nie osiągnął przychodów lub osiągnięte przychody są niższe od kwoty zmniejszenia, podatnik jest obowiązany zwiększyć koszty uzyskania przychodów</w:t>
      </w:r>
      <w:r w:rsidR="002A4986" w:rsidRPr="001A07F5">
        <w:t xml:space="preserve"> o</w:t>
      </w:r>
      <w:r w:rsidR="002A4986">
        <w:t> </w:t>
      </w:r>
      <w:r w:rsidRPr="001A07F5">
        <w:t>kwotę,</w:t>
      </w:r>
      <w:r w:rsidR="002A4986" w:rsidRPr="001A07F5">
        <w:t xml:space="preserve"> o</w:t>
      </w:r>
      <w:r w:rsidR="002A4986">
        <w:t> </w:t>
      </w:r>
      <w:r w:rsidRPr="001A07F5">
        <w:t>którą nie zostały zmniejszone przychody.</w:t>
      </w:r>
    </w:p>
    <w:p w:rsidR="00A31A7E" w:rsidRPr="001A07F5" w:rsidRDefault="00A31A7E" w:rsidP="00A31A7E">
      <w:pPr>
        <w:pStyle w:val="ZLITUSTzmustliter"/>
      </w:pPr>
      <w:r w:rsidRPr="001A07F5">
        <w:t>1o.</w:t>
      </w:r>
      <w:r w:rsidR="002A4986">
        <w:t> </w:t>
      </w:r>
      <w:r w:rsidRPr="001A07F5">
        <w:t>Przepisów</w:t>
      </w:r>
      <w:r w:rsidR="002A4986">
        <w:t xml:space="preserve"> ust. </w:t>
      </w:r>
      <w:r w:rsidRPr="001A07F5">
        <w:t>1m</w:t>
      </w:r>
      <w:r w:rsidR="002A4986" w:rsidRPr="001A07F5">
        <w:t xml:space="preserve"> i</w:t>
      </w:r>
      <w:r w:rsidR="002A4986">
        <w:t> </w:t>
      </w:r>
      <w:proofErr w:type="spellStart"/>
      <w:r w:rsidRPr="001A07F5">
        <w:t>ln</w:t>
      </w:r>
      <w:proofErr w:type="spellEnd"/>
      <w:r w:rsidRPr="001A07F5">
        <w:t xml:space="preserve"> nie stosuje się, jeżeli korekta dotyczy przychodu związanego</w:t>
      </w:r>
      <w:r w:rsidR="002A4986" w:rsidRPr="001A07F5">
        <w:t xml:space="preserve"> z</w:t>
      </w:r>
      <w:r w:rsidR="002A4986">
        <w:t> </w:t>
      </w:r>
      <w:r w:rsidRPr="001A07F5">
        <w:t>zobowiązaniem podatkowym, które uległo przedawnieniu.</w:t>
      </w:r>
    </w:p>
    <w:p w:rsidR="00A31A7E" w:rsidRPr="001A07F5" w:rsidRDefault="00A31A7E" w:rsidP="00A31A7E">
      <w:pPr>
        <w:pStyle w:val="ZLITUSTzmustliter"/>
      </w:pPr>
      <w:r w:rsidRPr="001A07F5">
        <w:t>1p.</w:t>
      </w:r>
      <w:r w:rsidR="002A4986">
        <w:t> </w:t>
      </w:r>
      <w:r w:rsidRPr="001A07F5">
        <w:t>Jeżeli korekta,</w:t>
      </w:r>
      <w:r w:rsidR="002A4986" w:rsidRPr="001A07F5">
        <w:t xml:space="preserve"> o</w:t>
      </w:r>
      <w:r w:rsidR="002A4986">
        <w:t> </w:t>
      </w:r>
      <w:r w:rsidRPr="001A07F5">
        <w:t>której mowa</w:t>
      </w:r>
      <w:r w:rsidR="002A4986" w:rsidRPr="001A07F5">
        <w:t xml:space="preserve"> w</w:t>
      </w:r>
      <w:r w:rsidR="002A4986">
        <w:t> ust. </w:t>
      </w:r>
      <w:r w:rsidRPr="001A07F5">
        <w:t>1m, następuje po likwidacji pozarolniczej działalności gospoda</w:t>
      </w:r>
      <w:r w:rsidRPr="001A07F5">
        <w:t>r</w:t>
      </w:r>
      <w:r w:rsidRPr="001A07F5">
        <w:t>czej, likwidacji działów specjalnych produkcji rolnej albo zmianie formy opodatkowania na zryczałtowaną fo</w:t>
      </w:r>
      <w:r w:rsidRPr="001A07F5">
        <w:t>r</w:t>
      </w:r>
      <w:r w:rsidRPr="001A07F5">
        <w:t>mę opodatkowania określoną</w:t>
      </w:r>
      <w:r w:rsidR="002A4986" w:rsidRPr="001A07F5">
        <w:t xml:space="preserve"> w</w:t>
      </w:r>
      <w:r w:rsidR="002A4986">
        <w:t> </w:t>
      </w:r>
      <w:r w:rsidRPr="001A07F5">
        <w:t>ustawie</w:t>
      </w:r>
      <w:r w:rsidR="002A4986" w:rsidRPr="001A07F5">
        <w:t xml:space="preserve"> o</w:t>
      </w:r>
      <w:r w:rsidR="002A4986">
        <w:t> </w:t>
      </w:r>
      <w:r w:rsidRPr="001A07F5">
        <w:t>zryczałtowanym podatku dochodowym albo ustawie</w:t>
      </w:r>
      <w:r w:rsidR="002A4986" w:rsidRPr="001A07F5">
        <w:t xml:space="preserve"> z</w:t>
      </w:r>
      <w:r w:rsidR="002A4986">
        <w:t> </w:t>
      </w:r>
      <w:r w:rsidRPr="001A07F5">
        <w:t>dnia 2</w:t>
      </w:r>
      <w:r w:rsidR="002A4986" w:rsidRPr="001A07F5">
        <w:t>4</w:t>
      </w:r>
      <w:r w:rsidR="002A4986">
        <w:t> </w:t>
      </w:r>
      <w:r w:rsidRPr="001A07F5">
        <w:t>sierpnia 200</w:t>
      </w:r>
      <w:r w:rsidR="002A4986" w:rsidRPr="001A07F5">
        <w:t>6</w:t>
      </w:r>
      <w:r w:rsidR="002A4986">
        <w:t> </w:t>
      </w:r>
      <w:r w:rsidRPr="001A07F5">
        <w:t>r.</w:t>
      </w:r>
      <w:r w:rsidR="002A4986" w:rsidRPr="001A07F5">
        <w:t xml:space="preserve"> o</w:t>
      </w:r>
      <w:r w:rsidR="002A4986">
        <w:t> </w:t>
      </w:r>
      <w:r w:rsidRPr="001A07F5">
        <w:t>podatku tonażowym lub zmianie zasad ustalania dochodu</w:t>
      </w:r>
      <w:r w:rsidR="002A4986" w:rsidRPr="001A07F5">
        <w:t xml:space="preserve"> w</w:t>
      </w:r>
      <w:r w:rsidR="002A4986">
        <w:t> </w:t>
      </w:r>
      <w:r w:rsidRPr="001A07F5">
        <w:t>odniesieniu do działów specjalnych pr</w:t>
      </w:r>
      <w:r w:rsidRPr="001A07F5">
        <w:t>o</w:t>
      </w:r>
      <w:r w:rsidRPr="001A07F5">
        <w:t>dukcji rolnej, zmniejszenia lub zwiększenia przychodów dokonuje się</w:t>
      </w:r>
      <w:r w:rsidR="002A4986" w:rsidRPr="001A07F5">
        <w:t xml:space="preserve"> w</w:t>
      </w:r>
      <w:r w:rsidR="002A4986">
        <w:t> </w:t>
      </w:r>
      <w:r w:rsidRPr="001A07F5">
        <w:t>ostatnim okresie rozliczeniowym przed likwidacją</w:t>
      </w:r>
      <w:r>
        <w:t xml:space="preserve"> </w:t>
      </w:r>
      <w:r w:rsidRPr="002A4986">
        <w:t>pozarolniczej działalności gospodarczej lub działów specjalnych produkcji rolnej, zmianą formy op</w:t>
      </w:r>
      <w:r w:rsidRPr="002A4986">
        <w:t>o</w:t>
      </w:r>
      <w:r w:rsidRPr="002A4986">
        <w:t>datkowania lub zmianą zasad ustalania dochodu</w:t>
      </w:r>
      <w:r w:rsidR="002A4986" w:rsidRPr="002A4986">
        <w:t xml:space="preserve"> w</w:t>
      </w:r>
      <w:r w:rsidR="002A4986">
        <w:t> </w:t>
      </w:r>
      <w:r w:rsidRPr="002A4986">
        <w:t>odniesieniu do działów specjalnych produkcji rolnej.</w:t>
      </w:r>
      <w:r w:rsidR="002A4986">
        <w:t>”</w:t>
      </w:r>
      <w:r w:rsidRPr="001A07F5">
        <w:t>;</w:t>
      </w:r>
    </w:p>
    <w:p w:rsidR="00A31A7E" w:rsidRPr="001A07F5" w:rsidRDefault="00A31A7E" w:rsidP="002A4986">
      <w:pPr>
        <w:pStyle w:val="PKTpunkt"/>
        <w:keepNext/>
      </w:pPr>
      <w:r w:rsidRPr="001A07F5">
        <w:lastRenderedPageBreak/>
        <w:t>2)</w:t>
      </w:r>
      <w:r w:rsidRPr="001A07F5">
        <w:tab/>
        <w:t>w</w:t>
      </w:r>
      <w:r w:rsidR="002A4986">
        <w:t xml:space="preserve"> art. </w:t>
      </w:r>
      <w:r w:rsidRPr="001A07F5">
        <w:t>2</w:t>
      </w:r>
      <w:r w:rsidR="002A4986" w:rsidRPr="001A07F5">
        <w:t>2</w:t>
      </w:r>
      <w:r w:rsidR="002A4986">
        <w:t> </w:t>
      </w:r>
      <w:r w:rsidRPr="001A07F5">
        <w:t>po</w:t>
      </w:r>
      <w:r w:rsidR="002A4986">
        <w:t xml:space="preserve"> ust. </w:t>
      </w:r>
      <w:r w:rsidRPr="001A07F5">
        <w:t>7b dodaje się</w:t>
      </w:r>
      <w:r w:rsidR="002A4986">
        <w:t xml:space="preserve"> ust. </w:t>
      </w:r>
      <w:r w:rsidRPr="00F64648">
        <w:t>7c–7f</w:t>
      </w:r>
      <w:r w:rsidR="002A4986" w:rsidRPr="002A4986">
        <w:t xml:space="preserve"> </w:t>
      </w:r>
      <w:r w:rsidR="002A4986" w:rsidRPr="001A07F5">
        <w:t>w</w:t>
      </w:r>
      <w:r w:rsidR="002A4986">
        <w:t> </w:t>
      </w:r>
      <w:r w:rsidRPr="001A07F5">
        <w:t>brzmieniu:</w:t>
      </w:r>
    </w:p>
    <w:p w:rsidR="00A31A7E" w:rsidRPr="001A07F5" w:rsidRDefault="002A4986" w:rsidP="00A31A7E">
      <w:pPr>
        <w:pStyle w:val="ZUSTzmustartykuempunktem"/>
      </w:pPr>
      <w:r>
        <w:t>„</w:t>
      </w:r>
      <w:r w:rsidR="00A31A7E" w:rsidRPr="001A07F5">
        <w:t>7c.</w:t>
      </w:r>
      <w:r>
        <w:t> </w:t>
      </w:r>
      <w:r w:rsidR="00A31A7E" w:rsidRPr="001A07F5">
        <w:t>Jeżeli korekta kosztu uzyskania przychodów,</w:t>
      </w:r>
      <w:r w:rsidRPr="001A07F5">
        <w:t xml:space="preserve"> w</w:t>
      </w:r>
      <w:r>
        <w:t> </w:t>
      </w:r>
      <w:r w:rsidR="00A31A7E" w:rsidRPr="001A07F5">
        <w:t>tym odpisu amortyzacyjnego, nie jest spowodowana bł</w:t>
      </w:r>
      <w:r w:rsidR="00A31A7E" w:rsidRPr="001A07F5">
        <w:t>ę</w:t>
      </w:r>
      <w:r w:rsidR="00A31A7E" w:rsidRPr="001A07F5">
        <w:t xml:space="preserve">dem </w:t>
      </w:r>
      <w:r w:rsidR="00A31A7E" w:rsidRPr="002A4986">
        <w:t>rachunkowym lub inną oczywistą omyłką</w:t>
      </w:r>
      <w:r w:rsidR="00A31A7E" w:rsidRPr="001A07F5">
        <w:t>, korekty dokonuje się poprzez zmniejszenie lub zwiększenie kosztów uzyskania przychodów poniesionych</w:t>
      </w:r>
      <w:r w:rsidRPr="001A07F5">
        <w:t xml:space="preserve"> w</w:t>
      </w:r>
      <w:r>
        <w:t> </w:t>
      </w:r>
      <w:r w:rsidR="00A31A7E" w:rsidRPr="001A07F5">
        <w:t>okresie rozliczeniowym,</w:t>
      </w:r>
      <w:r w:rsidRPr="001A07F5">
        <w:t xml:space="preserve"> w</w:t>
      </w:r>
      <w:r>
        <w:t> </w:t>
      </w:r>
      <w:r w:rsidR="00A31A7E" w:rsidRPr="001A07F5">
        <w:t>którym została otrzymana faktura korygująca lub,</w:t>
      </w:r>
      <w:r w:rsidRPr="001A07F5">
        <w:t xml:space="preserve"> w</w:t>
      </w:r>
      <w:r>
        <w:t> </w:t>
      </w:r>
      <w:r w:rsidR="00A31A7E" w:rsidRPr="001A07F5">
        <w:t>przypadku braku faktury, inny dokument potwierdzający przyczyny korekty.</w:t>
      </w:r>
    </w:p>
    <w:p w:rsidR="00A31A7E" w:rsidRPr="001A07F5" w:rsidRDefault="00A31A7E" w:rsidP="00A31A7E">
      <w:pPr>
        <w:pStyle w:val="ZUSTzmustartykuempunktem"/>
      </w:pPr>
      <w:r w:rsidRPr="001A07F5">
        <w:t>7d.</w:t>
      </w:r>
      <w:r w:rsidR="002A4986">
        <w:t> </w:t>
      </w:r>
      <w:r w:rsidRPr="001A07F5">
        <w:t>Jeżeli</w:t>
      </w:r>
      <w:r w:rsidR="002A4986" w:rsidRPr="001A07F5">
        <w:t xml:space="preserve"> w</w:t>
      </w:r>
      <w:r w:rsidR="002A4986">
        <w:t> </w:t>
      </w:r>
      <w:r w:rsidRPr="001A07F5">
        <w:t>okresie rozliczeniowym,</w:t>
      </w:r>
      <w:r w:rsidR="002A4986" w:rsidRPr="001A07F5">
        <w:t xml:space="preserve"> o</w:t>
      </w:r>
      <w:r w:rsidR="002A4986">
        <w:t> </w:t>
      </w:r>
      <w:r w:rsidRPr="001A07F5">
        <w:t>którym mowa</w:t>
      </w:r>
      <w:r w:rsidR="002A4986" w:rsidRPr="001A07F5">
        <w:t xml:space="preserve"> w</w:t>
      </w:r>
      <w:r w:rsidR="002A4986">
        <w:t> ust. </w:t>
      </w:r>
      <w:r w:rsidRPr="001A07F5">
        <w:t>7c, podatnik nie poniósł kosztów uzyskania prz</w:t>
      </w:r>
      <w:r w:rsidRPr="001A07F5">
        <w:t>y</w:t>
      </w:r>
      <w:r w:rsidRPr="001A07F5">
        <w:t>chodów lub kwota poniesionych kosztów uzyskania przychodów jest niższa niż kwota zmniejszenia, podatnik jest obowiązany zwiększyć przychody</w:t>
      </w:r>
      <w:r w:rsidR="002A4986" w:rsidRPr="001A07F5">
        <w:t xml:space="preserve"> o</w:t>
      </w:r>
      <w:r w:rsidR="002A4986">
        <w:t> </w:t>
      </w:r>
      <w:r w:rsidRPr="001A07F5">
        <w:t>kwotę,</w:t>
      </w:r>
      <w:r w:rsidR="002A4986" w:rsidRPr="001A07F5">
        <w:t xml:space="preserve"> o</w:t>
      </w:r>
      <w:r w:rsidR="002A4986">
        <w:t> </w:t>
      </w:r>
      <w:r w:rsidRPr="001A07F5">
        <w:t>którą nie zostały zmniejszone koszty uzyskania przychodów.</w:t>
      </w:r>
    </w:p>
    <w:p w:rsidR="00A31A7E" w:rsidRPr="001A07F5" w:rsidRDefault="00A31A7E" w:rsidP="00A31A7E">
      <w:pPr>
        <w:pStyle w:val="ZUSTzmustartykuempunktem"/>
      </w:pPr>
      <w:r w:rsidRPr="002A4986">
        <w:t>7e.</w:t>
      </w:r>
      <w:r w:rsidR="002A4986">
        <w:t> </w:t>
      </w:r>
      <w:r w:rsidRPr="002A4986">
        <w:t>Przepisów</w:t>
      </w:r>
      <w:r w:rsidR="002A4986">
        <w:t xml:space="preserve"> ust. </w:t>
      </w:r>
      <w:r w:rsidRPr="002A4986">
        <w:t>7c</w:t>
      </w:r>
      <w:r w:rsidR="002A4986" w:rsidRPr="002A4986">
        <w:t xml:space="preserve"> i</w:t>
      </w:r>
      <w:r w:rsidR="002A4986">
        <w:t> </w:t>
      </w:r>
      <w:r w:rsidRPr="002A4986">
        <w:t>7d nie stosuje się do korekty kosztów uzyskania przychodów, do których ma zastos</w:t>
      </w:r>
      <w:r w:rsidRPr="002A4986">
        <w:t>o</w:t>
      </w:r>
      <w:r w:rsidRPr="002A4986">
        <w:t>wanie</w:t>
      </w:r>
      <w:r w:rsidR="002A4986">
        <w:t xml:space="preserve"> art. </w:t>
      </w:r>
      <w:r w:rsidRPr="002A4986">
        <w:t>24d, oraz jeżeli korekta dotyczy kosztu uzyskania przychodów związanego</w:t>
      </w:r>
      <w:r w:rsidR="002A4986" w:rsidRPr="002A4986">
        <w:t xml:space="preserve"> z</w:t>
      </w:r>
      <w:r w:rsidR="002A4986">
        <w:t> </w:t>
      </w:r>
      <w:r w:rsidRPr="002A4986">
        <w:t>zobowiązaniem podatkowym, które uległo przedawnieniu.</w:t>
      </w:r>
    </w:p>
    <w:p w:rsidR="00A31A7E" w:rsidRPr="001A07F5" w:rsidRDefault="00A31A7E" w:rsidP="00A31A7E">
      <w:pPr>
        <w:pStyle w:val="ZUSTzmustartykuempunktem"/>
      </w:pPr>
      <w:r w:rsidRPr="001A07F5">
        <w:t>7</w:t>
      </w:r>
      <w:r>
        <w:t>f</w:t>
      </w:r>
      <w:r w:rsidRPr="001A07F5">
        <w:t>.</w:t>
      </w:r>
      <w:r w:rsidR="002A4986">
        <w:t> </w:t>
      </w:r>
      <w:r w:rsidRPr="001A07F5">
        <w:t>Jeżeli korekta,</w:t>
      </w:r>
      <w:r w:rsidR="002A4986" w:rsidRPr="001A07F5">
        <w:t xml:space="preserve"> o</w:t>
      </w:r>
      <w:r w:rsidR="002A4986">
        <w:t> </w:t>
      </w:r>
      <w:r w:rsidRPr="001A07F5">
        <w:t>której mowa</w:t>
      </w:r>
      <w:r w:rsidR="002A4986" w:rsidRPr="001A07F5">
        <w:t xml:space="preserve"> w</w:t>
      </w:r>
      <w:r w:rsidR="002A4986">
        <w:t> ust. </w:t>
      </w:r>
      <w:r w:rsidRPr="001A07F5">
        <w:t>7c, następuje po likwidacji pozarolniczej działalności gospodarczej, l</w:t>
      </w:r>
      <w:r w:rsidRPr="001A07F5">
        <w:t>i</w:t>
      </w:r>
      <w:r w:rsidRPr="001A07F5">
        <w:t>kwidacji działów specjalnych produkcji rolnej albo zmianie formy opodatkowania na zryczałtowaną formę opoda</w:t>
      </w:r>
      <w:r w:rsidRPr="001A07F5">
        <w:t>t</w:t>
      </w:r>
      <w:r w:rsidRPr="001A07F5">
        <w:t>kowania określoną</w:t>
      </w:r>
      <w:r w:rsidR="002A4986" w:rsidRPr="001A07F5">
        <w:t xml:space="preserve"> w</w:t>
      </w:r>
      <w:r w:rsidR="002A4986">
        <w:t> </w:t>
      </w:r>
      <w:r w:rsidRPr="001A07F5">
        <w:t>ustawie</w:t>
      </w:r>
      <w:r w:rsidR="002A4986" w:rsidRPr="001A07F5">
        <w:t xml:space="preserve"> o</w:t>
      </w:r>
      <w:r w:rsidR="002A4986">
        <w:t> </w:t>
      </w:r>
      <w:r w:rsidRPr="001A07F5">
        <w:t xml:space="preserve">zryczałtowanym podatku dochodowym albo </w:t>
      </w:r>
      <w:r>
        <w:t>u</w:t>
      </w:r>
      <w:r w:rsidRPr="001A07F5">
        <w:t>stawie</w:t>
      </w:r>
      <w:r w:rsidR="002A4986" w:rsidRPr="001A07F5">
        <w:t xml:space="preserve"> z</w:t>
      </w:r>
      <w:r w:rsidR="002A4986">
        <w:t> </w:t>
      </w:r>
      <w:r w:rsidRPr="001A07F5">
        <w:t>dnia 2</w:t>
      </w:r>
      <w:r w:rsidR="002A4986" w:rsidRPr="001A07F5">
        <w:t>4</w:t>
      </w:r>
      <w:r w:rsidR="002A4986">
        <w:t> </w:t>
      </w:r>
      <w:r w:rsidRPr="001A07F5">
        <w:t>sierpnia 200</w:t>
      </w:r>
      <w:r w:rsidR="002A4986" w:rsidRPr="001A07F5">
        <w:t>6</w:t>
      </w:r>
      <w:r w:rsidR="002A4986">
        <w:t> </w:t>
      </w:r>
      <w:r w:rsidRPr="001A07F5">
        <w:t>r.</w:t>
      </w:r>
      <w:r w:rsidR="002A4986" w:rsidRPr="001A07F5">
        <w:t xml:space="preserve"> o</w:t>
      </w:r>
      <w:r w:rsidR="002A4986">
        <w:t> </w:t>
      </w:r>
      <w:r w:rsidRPr="001A07F5">
        <w:t>podatku tonażowym, lub zmianie zasad ustalania dochodu</w:t>
      </w:r>
      <w:r w:rsidR="002A4986" w:rsidRPr="001A07F5">
        <w:t xml:space="preserve"> w</w:t>
      </w:r>
      <w:r w:rsidR="002A4986">
        <w:t> </w:t>
      </w:r>
      <w:r w:rsidRPr="001A07F5">
        <w:t>odniesieniu do działów specjalnych produkcji rolnej, zmniejszenia lub zwiększenia kosztów uzyskania przychodów dokonuje się</w:t>
      </w:r>
      <w:r w:rsidR="002A4986" w:rsidRPr="001A07F5">
        <w:t xml:space="preserve"> w</w:t>
      </w:r>
      <w:r w:rsidR="002A4986">
        <w:t> </w:t>
      </w:r>
      <w:r w:rsidRPr="001A07F5">
        <w:t xml:space="preserve">ostatnim okresie rozliczeniowym </w:t>
      </w:r>
      <w:r w:rsidRPr="002A4986">
        <w:t>przed likwidacją</w:t>
      </w:r>
      <w:r>
        <w:t xml:space="preserve"> </w:t>
      </w:r>
      <w:r w:rsidRPr="002A4986">
        <w:t>pozarolniczej działalności gospodarczej lub działów specjalnych produkcji rolnej, zmianą formy opoda</w:t>
      </w:r>
      <w:r w:rsidRPr="002A4986">
        <w:t>t</w:t>
      </w:r>
      <w:r w:rsidRPr="002A4986">
        <w:t>kowania lub zmianą zasad ustalania dochodu</w:t>
      </w:r>
      <w:r w:rsidR="002A4986" w:rsidRPr="002A4986">
        <w:t xml:space="preserve"> w</w:t>
      </w:r>
      <w:r w:rsidR="002A4986">
        <w:t> </w:t>
      </w:r>
      <w:r w:rsidRPr="002A4986">
        <w:t>odniesieniu do działów specjalnych produkcji rolnej.</w:t>
      </w:r>
      <w:r w:rsidR="002A4986">
        <w:t>”</w:t>
      </w:r>
      <w:r w:rsidRPr="00E70644">
        <w:t>.</w:t>
      </w:r>
    </w:p>
    <w:p w:rsidR="00A31A7E" w:rsidRPr="001A07F5" w:rsidRDefault="00A31A7E" w:rsidP="002A4986">
      <w:pPr>
        <w:pStyle w:val="ARTartustawynprozporzdzenia"/>
        <w:keepNext/>
      </w:pPr>
      <w:r w:rsidRPr="002A4986">
        <w:rPr>
          <w:rStyle w:val="Ppogrubienie"/>
        </w:rPr>
        <w:t>Art. 3.</w:t>
      </w:r>
      <w:r w:rsidR="002A4986">
        <w:t> </w:t>
      </w:r>
      <w:r w:rsidR="002A4986" w:rsidRPr="001A07F5">
        <w:t>W</w:t>
      </w:r>
      <w:r w:rsidR="002A4986">
        <w:t> </w:t>
      </w:r>
      <w:r w:rsidRPr="001A07F5">
        <w:t>ustawie</w:t>
      </w:r>
      <w:r w:rsidR="002A4986" w:rsidRPr="001A07F5">
        <w:t xml:space="preserve"> z</w:t>
      </w:r>
      <w:r w:rsidR="002A4986">
        <w:t> </w:t>
      </w:r>
      <w:r w:rsidRPr="001A07F5">
        <w:t>dnia 1</w:t>
      </w:r>
      <w:r w:rsidR="002A4986" w:rsidRPr="001A07F5">
        <w:t>5</w:t>
      </w:r>
      <w:r w:rsidR="002A4986">
        <w:t> </w:t>
      </w:r>
      <w:r w:rsidRPr="001A07F5">
        <w:t>lutego 199</w:t>
      </w:r>
      <w:r w:rsidR="002A4986" w:rsidRPr="001A07F5">
        <w:t>2</w:t>
      </w:r>
      <w:r w:rsidR="002A4986">
        <w:t> </w:t>
      </w:r>
      <w:r w:rsidRPr="001A07F5">
        <w:t>r.</w:t>
      </w:r>
      <w:r w:rsidR="002A4986" w:rsidRPr="001A07F5">
        <w:t xml:space="preserve"> o</w:t>
      </w:r>
      <w:r w:rsidR="002A4986">
        <w:t> </w:t>
      </w:r>
      <w:r w:rsidRPr="001A07F5">
        <w:t>podatku dochodowym od osób prawnych (</w:t>
      </w:r>
      <w:r w:rsidR="002A4986">
        <w:t>Dz. U.</w:t>
      </w:r>
      <w:r w:rsidR="002A4986" w:rsidRPr="001A07F5">
        <w:t xml:space="preserve"> z</w:t>
      </w:r>
      <w:r w:rsidR="002A4986">
        <w:t> </w:t>
      </w:r>
      <w:r w:rsidRPr="001A07F5">
        <w:t>201</w:t>
      </w:r>
      <w:r w:rsidR="002A4986" w:rsidRPr="001A07F5">
        <w:t>4</w:t>
      </w:r>
      <w:r w:rsidR="002A4986">
        <w:t> </w:t>
      </w:r>
      <w:r w:rsidRPr="001A07F5">
        <w:t>r.</w:t>
      </w:r>
      <w:r w:rsidR="002A4986">
        <w:t xml:space="preserve"> poz. </w:t>
      </w:r>
      <w:r w:rsidRPr="001A07F5">
        <w:t>851,</w:t>
      </w:r>
      <w:r w:rsidR="002A4986" w:rsidRPr="001A07F5">
        <w:t xml:space="preserve"> z</w:t>
      </w:r>
      <w:r w:rsidR="002A4986">
        <w:t> </w:t>
      </w:r>
      <w:r w:rsidRPr="001A07F5">
        <w:t>późn. zm.</w:t>
      </w:r>
      <w:r w:rsidRPr="001A07F5">
        <w:rPr>
          <w:rStyle w:val="IGindeksgrny"/>
        </w:rPr>
        <w:footnoteReference w:id="4"/>
      </w:r>
      <w:r w:rsidRPr="001A07F5">
        <w:rPr>
          <w:rStyle w:val="IGindeksgrny"/>
        </w:rPr>
        <w:t>)</w:t>
      </w:r>
      <w:r w:rsidRPr="001A07F5">
        <w:t>) wprowadza się następujące zmiany:</w:t>
      </w:r>
    </w:p>
    <w:p w:rsidR="00A31A7E" w:rsidRPr="001A07F5" w:rsidRDefault="00A31A7E" w:rsidP="002A4986">
      <w:pPr>
        <w:pStyle w:val="PKTpunkt"/>
        <w:keepNext/>
      </w:pPr>
      <w:r w:rsidRPr="001A07F5">
        <w:t>1)</w:t>
      </w:r>
      <w:r w:rsidRPr="001A07F5">
        <w:tab/>
        <w:t>w</w:t>
      </w:r>
      <w:r w:rsidR="002A4986">
        <w:t xml:space="preserve"> art. </w:t>
      </w:r>
      <w:r w:rsidRPr="001A07F5">
        <w:t>12:</w:t>
      </w:r>
    </w:p>
    <w:p w:rsidR="00A31A7E" w:rsidRPr="001A07F5" w:rsidRDefault="00A31A7E" w:rsidP="002A4986">
      <w:pPr>
        <w:pStyle w:val="LITlitera"/>
        <w:keepNext/>
      </w:pPr>
      <w:r w:rsidRPr="001A07F5">
        <w:t>a)</w:t>
      </w:r>
      <w:r>
        <w:tab/>
      </w:r>
      <w:r w:rsidRPr="001A07F5">
        <w:t>w</w:t>
      </w:r>
      <w:r w:rsidR="002A4986">
        <w:t xml:space="preserve"> ust. </w:t>
      </w:r>
      <w:r w:rsidRPr="001A07F5">
        <w:t>3a wprowadzenie do wyliczenia otrzymuje brzmienie:</w:t>
      </w:r>
    </w:p>
    <w:p w:rsidR="00A31A7E" w:rsidRPr="001A07F5" w:rsidRDefault="002A4986" w:rsidP="00A31A7E">
      <w:pPr>
        <w:pStyle w:val="ZLITFRAGzmlitfragmentunpzdanialiter"/>
      </w:pPr>
      <w:r>
        <w:t>„</w:t>
      </w:r>
      <w:r w:rsidR="00A31A7E" w:rsidRPr="001A07F5">
        <w:t>Za datę powstania przychodu,</w:t>
      </w:r>
      <w:r w:rsidRPr="001A07F5">
        <w:t xml:space="preserve"> o</w:t>
      </w:r>
      <w:r>
        <w:t> </w:t>
      </w:r>
      <w:r w:rsidR="00A31A7E" w:rsidRPr="001A07F5">
        <w:t>którym mowa</w:t>
      </w:r>
      <w:r w:rsidRPr="001A07F5">
        <w:t xml:space="preserve"> w</w:t>
      </w:r>
      <w:r>
        <w:t> ust. </w:t>
      </w:r>
      <w:r w:rsidR="00A31A7E" w:rsidRPr="001A07F5">
        <w:t>3, uważa się,</w:t>
      </w:r>
      <w:r w:rsidRPr="001A07F5">
        <w:t xml:space="preserve"> z</w:t>
      </w:r>
      <w:r>
        <w:t> </w:t>
      </w:r>
      <w:r w:rsidR="00A31A7E" w:rsidRPr="001A07F5">
        <w:t>zastrzeżeniem</w:t>
      </w:r>
      <w:r>
        <w:t xml:space="preserve"> ust. </w:t>
      </w:r>
      <w:r w:rsidR="00A31A7E" w:rsidRPr="001A07F5">
        <w:t>3c–3g oraz 3j–3m, dzień wydania rzeczy, zbycia prawa majątkowego lub wykonania usługi, albo częściowego wykonania usługi, nie później niż dzień:</w:t>
      </w:r>
      <w:r>
        <w:t>”</w:t>
      </w:r>
      <w:r w:rsidR="00A31A7E" w:rsidRPr="001A07F5">
        <w:t>,</w:t>
      </w:r>
    </w:p>
    <w:p w:rsidR="00A31A7E" w:rsidRPr="001A07F5" w:rsidRDefault="00A31A7E" w:rsidP="002A4986">
      <w:pPr>
        <w:pStyle w:val="LITlitera"/>
        <w:keepNext/>
      </w:pPr>
      <w:r w:rsidRPr="001A07F5">
        <w:t>b)</w:t>
      </w:r>
      <w:r w:rsidRPr="001A07F5">
        <w:tab/>
        <w:t>po</w:t>
      </w:r>
      <w:r w:rsidR="002A4986">
        <w:t xml:space="preserve"> ust. </w:t>
      </w:r>
      <w:r w:rsidRPr="001A07F5">
        <w:t>3i dodaje się</w:t>
      </w:r>
      <w:r w:rsidR="002A4986">
        <w:t xml:space="preserve"> ust. </w:t>
      </w:r>
      <w:r w:rsidRPr="001A07F5">
        <w:t>3j–3m</w:t>
      </w:r>
      <w:r w:rsidR="002A4986" w:rsidRPr="001A07F5">
        <w:t xml:space="preserve"> w</w:t>
      </w:r>
      <w:r w:rsidR="002A4986">
        <w:t> </w:t>
      </w:r>
      <w:r w:rsidRPr="001A07F5">
        <w:t>brzmieniu:</w:t>
      </w:r>
    </w:p>
    <w:p w:rsidR="00A31A7E" w:rsidRPr="001A07F5" w:rsidRDefault="002A4986" w:rsidP="00A31A7E">
      <w:pPr>
        <w:pStyle w:val="ZLITUSTzmustliter"/>
      </w:pPr>
      <w:r>
        <w:t>„</w:t>
      </w:r>
      <w:r w:rsidR="00A31A7E" w:rsidRPr="001A07F5">
        <w:t>3j.</w:t>
      </w:r>
      <w:r>
        <w:t> </w:t>
      </w:r>
      <w:r w:rsidR="00A31A7E" w:rsidRPr="001A07F5">
        <w:t xml:space="preserve">Jeżeli korekta przychodu nie jest spowodowana błędem </w:t>
      </w:r>
      <w:r w:rsidR="00A31A7E" w:rsidRPr="002A4986">
        <w:t>rachunkowym lub inną oczywistą omyłką</w:t>
      </w:r>
      <w:r w:rsidR="00A31A7E" w:rsidRPr="001A07F5">
        <w:t>, k</w:t>
      </w:r>
      <w:r w:rsidR="00A31A7E" w:rsidRPr="001A07F5">
        <w:t>o</w:t>
      </w:r>
      <w:r w:rsidR="00A31A7E" w:rsidRPr="001A07F5">
        <w:t>rekty dokonuje się poprzez zmniejszenie lub zwiększenie przychodów osiągniętych</w:t>
      </w:r>
      <w:r w:rsidRPr="001A07F5">
        <w:t xml:space="preserve"> w</w:t>
      </w:r>
      <w:r>
        <w:t> </w:t>
      </w:r>
      <w:r w:rsidR="00A31A7E" w:rsidRPr="001A07F5">
        <w:t>okresie rozliczeniowym,</w:t>
      </w:r>
      <w:r w:rsidRPr="001A07F5">
        <w:t xml:space="preserve"> w</w:t>
      </w:r>
      <w:r>
        <w:t> </w:t>
      </w:r>
      <w:r w:rsidR="00A31A7E" w:rsidRPr="001A07F5">
        <w:t>którym została wystawiona faktura korygująca lub,</w:t>
      </w:r>
      <w:r w:rsidRPr="001A07F5">
        <w:t xml:space="preserve"> w</w:t>
      </w:r>
      <w:r>
        <w:t> </w:t>
      </w:r>
      <w:r w:rsidR="00A31A7E" w:rsidRPr="001A07F5">
        <w:t>przypadku braku faktury, inny dokument potwierdzaj</w:t>
      </w:r>
      <w:r w:rsidR="00A31A7E" w:rsidRPr="001A07F5">
        <w:t>ą</w:t>
      </w:r>
      <w:r w:rsidR="00A31A7E" w:rsidRPr="001A07F5">
        <w:t>cy przyczyny korekty.</w:t>
      </w:r>
    </w:p>
    <w:p w:rsidR="00A31A7E" w:rsidRPr="001A07F5" w:rsidRDefault="00A31A7E" w:rsidP="00A31A7E">
      <w:pPr>
        <w:pStyle w:val="ZLITUSTzmustliter"/>
      </w:pPr>
      <w:r w:rsidRPr="001A07F5">
        <w:t>3k.</w:t>
      </w:r>
      <w:r w:rsidR="002A4986">
        <w:t> </w:t>
      </w:r>
      <w:r w:rsidRPr="001A07F5">
        <w:t>Jeżeli</w:t>
      </w:r>
      <w:r w:rsidR="002A4986" w:rsidRPr="001A07F5">
        <w:t xml:space="preserve"> w</w:t>
      </w:r>
      <w:r w:rsidR="002A4986">
        <w:t> </w:t>
      </w:r>
      <w:r w:rsidRPr="001A07F5">
        <w:t>okresie rozliczeniowym,</w:t>
      </w:r>
      <w:r w:rsidR="002A4986" w:rsidRPr="001A07F5">
        <w:t xml:space="preserve"> o</w:t>
      </w:r>
      <w:r w:rsidR="002A4986">
        <w:t> </w:t>
      </w:r>
      <w:r w:rsidRPr="001A07F5">
        <w:t>którym mowa</w:t>
      </w:r>
      <w:r w:rsidR="002A4986" w:rsidRPr="001A07F5">
        <w:t xml:space="preserve"> w</w:t>
      </w:r>
      <w:r w:rsidR="002A4986">
        <w:t> ust. </w:t>
      </w:r>
      <w:r w:rsidRPr="001A07F5">
        <w:t>3j, podatnik nie osiągnął przychodów lub osiągnięte przychody są niższe od kwoty zmniejszenia, podatnik jest obowiązany zwiększyć koszty uzyskania przychodów</w:t>
      </w:r>
      <w:r w:rsidR="002A4986" w:rsidRPr="001A07F5">
        <w:t xml:space="preserve"> o</w:t>
      </w:r>
      <w:r w:rsidR="002A4986">
        <w:t> </w:t>
      </w:r>
      <w:r w:rsidRPr="001A07F5">
        <w:t>kwotę,</w:t>
      </w:r>
      <w:r w:rsidR="002A4986" w:rsidRPr="001A07F5">
        <w:t xml:space="preserve"> o</w:t>
      </w:r>
      <w:r w:rsidR="002A4986">
        <w:t> </w:t>
      </w:r>
      <w:r w:rsidRPr="001A07F5">
        <w:t>którą nie zostały zmniejszone przychody.</w:t>
      </w:r>
    </w:p>
    <w:p w:rsidR="00A31A7E" w:rsidRPr="001A07F5" w:rsidRDefault="00A31A7E" w:rsidP="00A31A7E">
      <w:pPr>
        <w:pStyle w:val="ZLITUSTzmustliter"/>
      </w:pPr>
      <w:r w:rsidRPr="001A07F5">
        <w:t>31.</w:t>
      </w:r>
      <w:r w:rsidR="002A4986">
        <w:t> </w:t>
      </w:r>
      <w:r w:rsidRPr="001A07F5">
        <w:t>Przepisów</w:t>
      </w:r>
      <w:r w:rsidR="002A4986">
        <w:t xml:space="preserve"> ust. </w:t>
      </w:r>
      <w:r w:rsidRPr="001A07F5">
        <w:t>3j</w:t>
      </w:r>
      <w:r w:rsidR="002A4986" w:rsidRPr="001A07F5">
        <w:t xml:space="preserve"> i</w:t>
      </w:r>
      <w:r w:rsidR="002A4986">
        <w:t> </w:t>
      </w:r>
      <w:r w:rsidRPr="001A07F5">
        <w:t>3k nie stosuje się, jeżeli korekta dotyczy przychodu związanego</w:t>
      </w:r>
      <w:r w:rsidR="002A4986" w:rsidRPr="001A07F5">
        <w:t xml:space="preserve"> z</w:t>
      </w:r>
      <w:r w:rsidR="002A4986">
        <w:t> </w:t>
      </w:r>
      <w:r w:rsidRPr="001A07F5">
        <w:t>zobowiązaniem podatkowym, które uległo przedawnieniu.</w:t>
      </w:r>
    </w:p>
    <w:p w:rsidR="00A31A7E" w:rsidRPr="001A07F5" w:rsidRDefault="00A31A7E" w:rsidP="00A31A7E">
      <w:pPr>
        <w:pStyle w:val="ZLITUSTzmustliter"/>
      </w:pPr>
      <w:r w:rsidRPr="001A07F5">
        <w:t>3m.</w:t>
      </w:r>
      <w:r w:rsidR="002A4986">
        <w:t> </w:t>
      </w:r>
      <w:r w:rsidRPr="001A07F5">
        <w:t>Jeżeli korekta,</w:t>
      </w:r>
      <w:r w:rsidR="002A4986" w:rsidRPr="001A07F5">
        <w:t xml:space="preserve"> o</w:t>
      </w:r>
      <w:r w:rsidR="002A4986">
        <w:t> </w:t>
      </w:r>
      <w:r w:rsidRPr="001A07F5">
        <w:t>której mowa</w:t>
      </w:r>
      <w:r w:rsidR="002A4986" w:rsidRPr="001A07F5">
        <w:t xml:space="preserve"> w</w:t>
      </w:r>
      <w:r w:rsidR="002A4986">
        <w:t> ust. </w:t>
      </w:r>
      <w:r w:rsidRPr="001A07F5">
        <w:t>3j, następuje po zmianie formy opodatkowania na zryczałtowaną formę opodatkowania określoną</w:t>
      </w:r>
      <w:r w:rsidR="002A4986" w:rsidRPr="001A07F5">
        <w:t xml:space="preserve"> w</w:t>
      </w:r>
      <w:r w:rsidR="002A4986">
        <w:t> </w:t>
      </w:r>
      <w:r w:rsidRPr="001A07F5">
        <w:t>ustawie</w:t>
      </w:r>
      <w:r w:rsidR="002A4986" w:rsidRPr="001A07F5">
        <w:t xml:space="preserve"> z</w:t>
      </w:r>
      <w:r w:rsidR="002A4986">
        <w:t> </w:t>
      </w:r>
      <w:r w:rsidRPr="001A07F5">
        <w:t>dnia 2</w:t>
      </w:r>
      <w:r w:rsidR="002A4986" w:rsidRPr="001A07F5">
        <w:t>4</w:t>
      </w:r>
      <w:r w:rsidR="002A4986">
        <w:t> </w:t>
      </w:r>
      <w:r w:rsidRPr="001A07F5">
        <w:t>sierpnia 200</w:t>
      </w:r>
      <w:r w:rsidR="002A4986" w:rsidRPr="001A07F5">
        <w:t>6</w:t>
      </w:r>
      <w:r w:rsidR="002A4986">
        <w:t> </w:t>
      </w:r>
      <w:r w:rsidRPr="001A07F5">
        <w:t>r.</w:t>
      </w:r>
      <w:r w:rsidR="002A4986" w:rsidRPr="001A07F5">
        <w:t xml:space="preserve"> o</w:t>
      </w:r>
      <w:r w:rsidR="002A4986">
        <w:t> </w:t>
      </w:r>
      <w:r w:rsidRPr="001A07F5">
        <w:t>podatku tonażowym, zmniejszenia lub zwiększenia przychodów dokonuje się</w:t>
      </w:r>
      <w:r w:rsidR="002A4986" w:rsidRPr="001A07F5">
        <w:t xml:space="preserve"> w</w:t>
      </w:r>
      <w:r w:rsidR="002A4986">
        <w:t> </w:t>
      </w:r>
      <w:r w:rsidRPr="001A07F5">
        <w:t>ostatnim okresie rozliczeniowym przed zmianą formy opodatkow</w:t>
      </w:r>
      <w:r w:rsidRPr="001A07F5">
        <w:t>a</w:t>
      </w:r>
      <w:r w:rsidRPr="001A07F5">
        <w:t>nia.</w:t>
      </w:r>
      <w:r w:rsidR="002A4986">
        <w:t>”</w:t>
      </w:r>
      <w:r w:rsidRPr="001A07F5">
        <w:t>;</w:t>
      </w:r>
    </w:p>
    <w:p w:rsidR="00A31A7E" w:rsidRPr="001A07F5" w:rsidRDefault="00A31A7E" w:rsidP="002A4986">
      <w:pPr>
        <w:pStyle w:val="PKTpunkt"/>
        <w:keepNext/>
      </w:pPr>
      <w:r w:rsidRPr="001A07F5">
        <w:t>2)</w:t>
      </w:r>
      <w:r w:rsidRPr="001A07F5">
        <w:tab/>
        <w:t>w</w:t>
      </w:r>
      <w:r w:rsidR="002A4986">
        <w:t xml:space="preserve"> art. </w:t>
      </w:r>
      <w:r w:rsidRPr="001A07F5">
        <w:t>1</w:t>
      </w:r>
      <w:r w:rsidR="002A4986" w:rsidRPr="001A07F5">
        <w:t>5</w:t>
      </w:r>
      <w:r w:rsidR="002A4986">
        <w:t> </w:t>
      </w:r>
      <w:r w:rsidRPr="001A07F5">
        <w:t>po</w:t>
      </w:r>
      <w:r w:rsidR="002A4986">
        <w:t xml:space="preserve"> ust. </w:t>
      </w:r>
      <w:r w:rsidRPr="001A07F5">
        <w:t>4h dodaje się</w:t>
      </w:r>
      <w:r w:rsidR="002A4986">
        <w:t xml:space="preserve"> ust. </w:t>
      </w:r>
      <w:r w:rsidRPr="002A4986">
        <w:t>4i–4l</w:t>
      </w:r>
      <w:r w:rsidR="002A4986" w:rsidRPr="001A07F5">
        <w:t xml:space="preserve"> w</w:t>
      </w:r>
      <w:r w:rsidR="002A4986">
        <w:t> </w:t>
      </w:r>
      <w:r w:rsidRPr="001A07F5">
        <w:t>brzmieniu:</w:t>
      </w:r>
    </w:p>
    <w:p w:rsidR="00A31A7E" w:rsidRPr="001A07F5" w:rsidRDefault="002A4986" w:rsidP="00A31A7E">
      <w:pPr>
        <w:pStyle w:val="ZUSTzmustartykuempunktem"/>
      </w:pPr>
      <w:r>
        <w:t>„</w:t>
      </w:r>
      <w:r w:rsidR="00A31A7E" w:rsidRPr="001A07F5">
        <w:t>4i.</w:t>
      </w:r>
      <w:r>
        <w:t> </w:t>
      </w:r>
      <w:r w:rsidR="00A31A7E" w:rsidRPr="001A07F5">
        <w:t>Jeżeli korekta kosztu uzyskania przychodów,</w:t>
      </w:r>
      <w:r w:rsidRPr="001A07F5">
        <w:t xml:space="preserve"> w</w:t>
      </w:r>
      <w:r>
        <w:t> </w:t>
      </w:r>
      <w:r w:rsidR="00A31A7E" w:rsidRPr="001A07F5">
        <w:t>tym odpisu amortyzacyjnego, nie jest spowodowana bł</w:t>
      </w:r>
      <w:r w:rsidR="00A31A7E" w:rsidRPr="001A07F5">
        <w:t>ę</w:t>
      </w:r>
      <w:r w:rsidR="00A31A7E" w:rsidRPr="001A07F5">
        <w:t xml:space="preserve">dem </w:t>
      </w:r>
      <w:r w:rsidR="00A31A7E" w:rsidRPr="002A4986">
        <w:t>rachunkowym lub inną oczywistą omyłką</w:t>
      </w:r>
      <w:r w:rsidR="00A31A7E" w:rsidRPr="001A07F5">
        <w:t>, korekty dokonuje się poprzez zmniejszenie lub zwiększenie kosztów uzyskania przychodów poniesionych</w:t>
      </w:r>
      <w:r w:rsidRPr="001A07F5">
        <w:t xml:space="preserve"> w</w:t>
      </w:r>
      <w:r>
        <w:t> </w:t>
      </w:r>
      <w:r w:rsidR="00A31A7E" w:rsidRPr="001A07F5">
        <w:t>okresie rozliczeniowym,</w:t>
      </w:r>
      <w:r w:rsidRPr="001A07F5">
        <w:t xml:space="preserve"> w</w:t>
      </w:r>
      <w:r>
        <w:t> </w:t>
      </w:r>
      <w:r w:rsidR="00A31A7E" w:rsidRPr="001A07F5">
        <w:t>którym została otrzymana faktura korygująca lub,</w:t>
      </w:r>
      <w:r w:rsidRPr="001A07F5">
        <w:t xml:space="preserve"> w</w:t>
      </w:r>
      <w:r>
        <w:t> </w:t>
      </w:r>
      <w:r w:rsidR="00A31A7E" w:rsidRPr="001A07F5">
        <w:t>przypadku braku faktury, inny dokument potwierdzający przyczyny korekty.</w:t>
      </w:r>
    </w:p>
    <w:p w:rsidR="00A31A7E" w:rsidRPr="001A07F5" w:rsidRDefault="00A31A7E" w:rsidP="00A31A7E">
      <w:pPr>
        <w:pStyle w:val="ZUSTzmustartykuempunktem"/>
      </w:pPr>
      <w:r w:rsidRPr="001A07F5">
        <w:t>4j.</w:t>
      </w:r>
      <w:r w:rsidR="002A4986">
        <w:t> </w:t>
      </w:r>
      <w:r w:rsidRPr="001A07F5">
        <w:t>Jeżeli</w:t>
      </w:r>
      <w:r w:rsidR="002A4986" w:rsidRPr="001A07F5">
        <w:t xml:space="preserve"> w</w:t>
      </w:r>
      <w:r w:rsidR="002A4986">
        <w:t> </w:t>
      </w:r>
      <w:r w:rsidRPr="001A07F5">
        <w:t>okresie rozliczeniowym,</w:t>
      </w:r>
      <w:r w:rsidR="002A4986" w:rsidRPr="001A07F5">
        <w:t xml:space="preserve"> o</w:t>
      </w:r>
      <w:r w:rsidR="002A4986">
        <w:t> </w:t>
      </w:r>
      <w:r w:rsidRPr="001A07F5">
        <w:t>którym mowa</w:t>
      </w:r>
      <w:r w:rsidR="002A4986" w:rsidRPr="001A07F5">
        <w:t xml:space="preserve"> w</w:t>
      </w:r>
      <w:r w:rsidR="002A4986">
        <w:t> ust. </w:t>
      </w:r>
      <w:r w:rsidRPr="001A07F5">
        <w:t>4i, podatnik nie poniósł kosztów uzyskania prz</w:t>
      </w:r>
      <w:r w:rsidRPr="001A07F5">
        <w:t>y</w:t>
      </w:r>
      <w:r w:rsidRPr="001A07F5">
        <w:t>chodów lub kwota poniesionych kosztów uzyskania przychodów jest niższa niż kwota zmniejszenia, podatnik jest obowiązany zwiększyć przychody</w:t>
      </w:r>
      <w:r w:rsidR="002A4986" w:rsidRPr="001A07F5">
        <w:t xml:space="preserve"> o</w:t>
      </w:r>
      <w:r w:rsidR="002A4986">
        <w:t> </w:t>
      </w:r>
      <w:r w:rsidRPr="001A07F5">
        <w:t>kwotę,</w:t>
      </w:r>
      <w:r w:rsidR="002A4986" w:rsidRPr="001A07F5">
        <w:t xml:space="preserve"> o</w:t>
      </w:r>
      <w:r w:rsidR="002A4986">
        <w:t> </w:t>
      </w:r>
      <w:r w:rsidRPr="001A07F5">
        <w:t>którą nie zostały zmniejszone koszty uzyskania przychodów.</w:t>
      </w:r>
    </w:p>
    <w:p w:rsidR="00A31A7E" w:rsidRPr="002A4986" w:rsidRDefault="00A31A7E" w:rsidP="00A31A7E">
      <w:pPr>
        <w:pStyle w:val="ZUSTzmustartykuempunktem"/>
      </w:pPr>
      <w:r w:rsidRPr="002A4986">
        <w:lastRenderedPageBreak/>
        <w:t>4k.</w:t>
      </w:r>
      <w:r w:rsidR="002A4986">
        <w:t> </w:t>
      </w:r>
      <w:r w:rsidRPr="002A4986">
        <w:t>Przepisów</w:t>
      </w:r>
      <w:r w:rsidR="002A4986">
        <w:t xml:space="preserve"> ust. </w:t>
      </w:r>
      <w:r w:rsidRPr="002A4986">
        <w:t>4i</w:t>
      </w:r>
      <w:r w:rsidR="002A4986" w:rsidRPr="002A4986">
        <w:t xml:space="preserve"> i</w:t>
      </w:r>
      <w:r w:rsidR="002A4986">
        <w:t> </w:t>
      </w:r>
      <w:r w:rsidRPr="002A4986">
        <w:t>4j nie stosuje się do korekty kosztów uzyskania przychodów, do których ma zastosow</w:t>
      </w:r>
      <w:r w:rsidRPr="002A4986">
        <w:t>a</w:t>
      </w:r>
      <w:r w:rsidRPr="002A4986">
        <w:t>nie</w:t>
      </w:r>
      <w:r w:rsidR="002A4986">
        <w:t xml:space="preserve"> art. </w:t>
      </w:r>
      <w:r w:rsidRPr="002A4986">
        <w:t>15b, oraz jeżeli korekta dotyczy kosztu uzyskania przychodów związanego</w:t>
      </w:r>
      <w:r w:rsidR="002A4986" w:rsidRPr="002A4986">
        <w:t xml:space="preserve"> z</w:t>
      </w:r>
      <w:r w:rsidR="002A4986">
        <w:t> </w:t>
      </w:r>
      <w:r w:rsidRPr="002A4986">
        <w:t>zobowiązaniem podatkowym, które uległo przedawnieniu.</w:t>
      </w:r>
    </w:p>
    <w:p w:rsidR="00A31A7E" w:rsidRPr="001A07F5" w:rsidRDefault="00A31A7E" w:rsidP="00A31A7E">
      <w:pPr>
        <w:pStyle w:val="ZUSTzmustartykuempunktem"/>
      </w:pPr>
      <w:r w:rsidRPr="001A07F5">
        <w:t>4</w:t>
      </w:r>
      <w:r>
        <w:t>l</w:t>
      </w:r>
      <w:r w:rsidRPr="001A07F5">
        <w:t>.</w:t>
      </w:r>
      <w:r w:rsidR="002A4986">
        <w:t> </w:t>
      </w:r>
      <w:r w:rsidRPr="001A07F5">
        <w:t>Jeżeli korekta</w:t>
      </w:r>
      <w:r>
        <w:t>,</w:t>
      </w:r>
      <w:r w:rsidR="002A4986">
        <w:t xml:space="preserve"> </w:t>
      </w:r>
      <w:r w:rsidR="002A4986" w:rsidRPr="001A07F5">
        <w:t>o</w:t>
      </w:r>
      <w:r w:rsidR="002A4986">
        <w:t> </w:t>
      </w:r>
      <w:r w:rsidRPr="001A07F5">
        <w:t>której mowa</w:t>
      </w:r>
      <w:r w:rsidR="002A4986" w:rsidRPr="001A07F5">
        <w:t xml:space="preserve"> w</w:t>
      </w:r>
      <w:r w:rsidR="002A4986">
        <w:t> ust. </w:t>
      </w:r>
      <w:r w:rsidRPr="001A07F5">
        <w:t>4i, następuje po zmianie formy opodatkowania na zryczałtowaną formę opodatkowania określoną</w:t>
      </w:r>
      <w:r w:rsidR="002A4986" w:rsidRPr="001A07F5">
        <w:t xml:space="preserve"> w</w:t>
      </w:r>
      <w:r w:rsidR="002A4986">
        <w:t> </w:t>
      </w:r>
      <w:r w:rsidRPr="001A07F5">
        <w:t>ustawie</w:t>
      </w:r>
      <w:r w:rsidR="002A4986" w:rsidRPr="001A07F5">
        <w:t xml:space="preserve"> z</w:t>
      </w:r>
      <w:r w:rsidR="002A4986">
        <w:t> </w:t>
      </w:r>
      <w:r w:rsidRPr="001A07F5">
        <w:t>dnia 2</w:t>
      </w:r>
      <w:r w:rsidR="002A4986" w:rsidRPr="001A07F5">
        <w:t>4</w:t>
      </w:r>
      <w:r w:rsidR="002A4986">
        <w:t> </w:t>
      </w:r>
      <w:r w:rsidRPr="001A07F5">
        <w:t>sierpnia 200</w:t>
      </w:r>
      <w:r w:rsidR="002A4986" w:rsidRPr="001A07F5">
        <w:t>6</w:t>
      </w:r>
      <w:r w:rsidR="002A4986">
        <w:t> </w:t>
      </w:r>
      <w:r w:rsidRPr="001A07F5">
        <w:t>r.</w:t>
      </w:r>
      <w:r w:rsidR="002A4986" w:rsidRPr="001A07F5">
        <w:t xml:space="preserve"> o</w:t>
      </w:r>
      <w:r w:rsidR="002A4986">
        <w:t> </w:t>
      </w:r>
      <w:r w:rsidRPr="001A07F5">
        <w:t>podatku tonażowym, zmniejszenia lub zwiększenia kosztów uzyskania przychodów dokonuje się</w:t>
      </w:r>
      <w:r w:rsidR="002A4986" w:rsidRPr="001A07F5">
        <w:t xml:space="preserve"> w</w:t>
      </w:r>
      <w:r w:rsidR="002A4986">
        <w:t> </w:t>
      </w:r>
      <w:r w:rsidRPr="001A07F5">
        <w:t>ostatnim okresie rozliczeniowym przed zmianą formy opodatkow</w:t>
      </w:r>
      <w:r w:rsidRPr="001A07F5">
        <w:t>a</w:t>
      </w:r>
      <w:r w:rsidRPr="001A07F5">
        <w:t>nia.</w:t>
      </w:r>
      <w:r w:rsidR="002A4986">
        <w:t>”</w:t>
      </w:r>
      <w:r w:rsidRPr="001A07F5">
        <w:t>.</w:t>
      </w:r>
    </w:p>
    <w:p w:rsidR="00A31A7E" w:rsidRPr="001A07F5" w:rsidRDefault="00A31A7E" w:rsidP="002A4986">
      <w:pPr>
        <w:pStyle w:val="ARTartustawynprozporzdzenia"/>
        <w:keepNext/>
      </w:pPr>
      <w:r w:rsidRPr="002A4986">
        <w:rPr>
          <w:rStyle w:val="Ppogrubienie"/>
        </w:rPr>
        <w:t>Art. 4.</w:t>
      </w:r>
      <w:r w:rsidR="002A4986">
        <w:t> </w:t>
      </w:r>
      <w:r w:rsidR="002A4986" w:rsidRPr="001A07F5">
        <w:t>W</w:t>
      </w:r>
      <w:r w:rsidR="002A4986">
        <w:t> </w:t>
      </w:r>
      <w:r w:rsidRPr="001A07F5">
        <w:t>ustawie</w:t>
      </w:r>
      <w:r w:rsidR="002A4986" w:rsidRPr="001A07F5">
        <w:t xml:space="preserve"> z</w:t>
      </w:r>
      <w:r w:rsidR="002A4986">
        <w:t> </w:t>
      </w:r>
      <w:r w:rsidRPr="001A07F5">
        <w:t>dnia 2</w:t>
      </w:r>
      <w:r w:rsidR="002A4986" w:rsidRPr="001A07F5">
        <w:t>0</w:t>
      </w:r>
      <w:r w:rsidR="002A4986">
        <w:t> </w:t>
      </w:r>
      <w:r w:rsidRPr="001A07F5">
        <w:t>listopada 199</w:t>
      </w:r>
      <w:r w:rsidR="002A4986" w:rsidRPr="001A07F5">
        <w:t>8</w:t>
      </w:r>
      <w:r w:rsidR="002A4986">
        <w:t> </w:t>
      </w:r>
      <w:r w:rsidRPr="001A07F5">
        <w:t>r.</w:t>
      </w:r>
      <w:r w:rsidR="002A4986" w:rsidRPr="001A07F5">
        <w:t xml:space="preserve"> o</w:t>
      </w:r>
      <w:r w:rsidR="002A4986">
        <w:t> </w:t>
      </w:r>
      <w:r w:rsidRPr="001A07F5">
        <w:t>zryczałtowanym podatku dochodowym od niektórych przychodów osiąganych przez osoby fizyczne (</w:t>
      </w:r>
      <w:r w:rsidR="002A4986">
        <w:t>Dz. U. Nr </w:t>
      </w:r>
      <w:r w:rsidRPr="001A07F5">
        <w:t>144,</w:t>
      </w:r>
      <w:r w:rsidR="002A4986">
        <w:t xml:space="preserve"> poz. </w:t>
      </w:r>
      <w:r w:rsidRPr="001A07F5">
        <w:t>930, z późn. zm.</w:t>
      </w:r>
      <w:r w:rsidRPr="001A07F5">
        <w:rPr>
          <w:rStyle w:val="IGindeksgrny"/>
        </w:rPr>
        <w:footnoteReference w:id="5"/>
      </w:r>
      <w:r w:rsidRPr="001A07F5">
        <w:rPr>
          <w:rStyle w:val="IGindeksgrny"/>
        </w:rPr>
        <w:t>)</w:t>
      </w:r>
      <w:r w:rsidRPr="001A07F5">
        <w:t>) wprowadza się następujące zmiany:</w:t>
      </w:r>
    </w:p>
    <w:p w:rsidR="00A31A7E" w:rsidRDefault="00A31A7E" w:rsidP="002A4986">
      <w:pPr>
        <w:pStyle w:val="PKTpunkt"/>
        <w:keepNext/>
      </w:pPr>
      <w:r w:rsidRPr="001A07F5">
        <w:t>1)</w:t>
      </w:r>
      <w:r w:rsidRPr="001A07F5">
        <w:tab/>
      </w:r>
      <w:r>
        <w:t>w</w:t>
      </w:r>
      <w:r w:rsidR="002A4986">
        <w:t xml:space="preserve"> art. </w:t>
      </w:r>
      <w:r>
        <w:t>6:</w:t>
      </w:r>
    </w:p>
    <w:p w:rsidR="00A31A7E" w:rsidRPr="001A07F5" w:rsidRDefault="00A31A7E" w:rsidP="002A4986">
      <w:pPr>
        <w:pStyle w:val="LITlitera"/>
        <w:keepNext/>
      </w:pPr>
      <w:r>
        <w:t>a)</w:t>
      </w:r>
      <w:r>
        <w:tab/>
      </w:r>
      <w:r w:rsidRPr="001A07F5">
        <w:t xml:space="preserve">ust. </w:t>
      </w:r>
      <w:r w:rsidR="002A4986" w:rsidRPr="001A07F5">
        <w:t>1</w:t>
      </w:r>
      <w:r w:rsidR="002A4986">
        <w:t> </w:t>
      </w:r>
      <w:r w:rsidRPr="001A07F5">
        <w:t>otrzymuje brzmienie:</w:t>
      </w:r>
    </w:p>
    <w:p w:rsidR="00A31A7E" w:rsidRDefault="002A4986" w:rsidP="00A31A7E">
      <w:pPr>
        <w:pStyle w:val="ZLITUSTzmustliter"/>
      </w:pPr>
      <w:r>
        <w:t>„</w:t>
      </w:r>
      <w:r w:rsidR="00A31A7E" w:rsidRPr="001A07F5">
        <w:t>1.</w:t>
      </w:r>
      <w:r>
        <w:t> </w:t>
      </w:r>
      <w:r w:rsidR="00A31A7E" w:rsidRPr="001A07F5">
        <w:t>Opodatkowaniu ryczałtem od przychodów ewidencjonowanych podlegają przychody osób fizycznych</w:t>
      </w:r>
      <w:r w:rsidRPr="001A07F5">
        <w:t xml:space="preserve"> z</w:t>
      </w:r>
      <w:r>
        <w:t> </w:t>
      </w:r>
      <w:r w:rsidR="00A31A7E" w:rsidRPr="001A07F5">
        <w:t>pozarolniczej działalności gospodarczej,</w:t>
      </w:r>
      <w:r w:rsidRPr="001A07F5">
        <w:t xml:space="preserve"> o</w:t>
      </w:r>
      <w:r>
        <w:t> </w:t>
      </w:r>
      <w:r w:rsidR="00A31A7E" w:rsidRPr="001A07F5">
        <w:t>których mowa</w:t>
      </w:r>
      <w:r w:rsidRPr="001A07F5">
        <w:t xml:space="preserve"> w</w:t>
      </w:r>
      <w:r>
        <w:t> art. </w:t>
      </w:r>
      <w:r w:rsidR="00A31A7E" w:rsidRPr="001A07F5">
        <w:t>1</w:t>
      </w:r>
      <w:r w:rsidRPr="001A07F5">
        <w:t>4</w:t>
      </w:r>
      <w:r>
        <w:t> </w:t>
      </w:r>
      <w:r w:rsidR="00A31A7E" w:rsidRPr="001A07F5">
        <w:t>ustawy</w:t>
      </w:r>
      <w:r w:rsidRPr="001A07F5">
        <w:t xml:space="preserve"> o</w:t>
      </w:r>
      <w:r>
        <w:t> </w:t>
      </w:r>
      <w:r w:rsidR="00A31A7E" w:rsidRPr="001A07F5">
        <w:t>podatku dochodowym,</w:t>
      </w:r>
      <w:r w:rsidRPr="001A07F5">
        <w:t xml:space="preserve"> z</w:t>
      </w:r>
      <w:r>
        <w:t> </w:t>
      </w:r>
      <w:r w:rsidR="00A31A7E" w:rsidRPr="001A07F5">
        <w:t>zastrzeżeniem</w:t>
      </w:r>
      <w:r>
        <w:t xml:space="preserve"> ust. </w:t>
      </w:r>
      <w:r w:rsidR="00A31A7E" w:rsidRPr="002A4986">
        <w:t>1e</w:t>
      </w:r>
      <w:r w:rsidRPr="002A4986">
        <w:t xml:space="preserve"> i</w:t>
      </w:r>
      <w:r>
        <w:t> </w:t>
      </w:r>
      <w:r w:rsidR="00A31A7E" w:rsidRPr="002A4986">
        <w:t>1f,</w:t>
      </w:r>
      <w:r w:rsidRPr="001A07F5">
        <w:t xml:space="preserve"> w</w:t>
      </w:r>
      <w:r>
        <w:t> </w:t>
      </w:r>
      <w:r w:rsidR="00A31A7E" w:rsidRPr="001A07F5">
        <w:t>tym również, gdy działalność ta jest prowadzona</w:t>
      </w:r>
      <w:r w:rsidRPr="001A07F5">
        <w:t xml:space="preserve"> w</w:t>
      </w:r>
      <w:r>
        <w:t> </w:t>
      </w:r>
      <w:r w:rsidR="00A31A7E" w:rsidRPr="001A07F5">
        <w:t xml:space="preserve">formie spółki cywilnej osób fizycznych lub spółki jawnej osób fizycznych, zwanych dalej </w:t>
      </w:r>
      <w:r>
        <w:t>„</w:t>
      </w:r>
      <w:r w:rsidR="00A31A7E" w:rsidRPr="001A07F5">
        <w:t>spółką</w:t>
      </w:r>
      <w:r>
        <w:t>”</w:t>
      </w:r>
      <w:r w:rsidR="00A31A7E" w:rsidRPr="001A07F5">
        <w:t>.</w:t>
      </w:r>
      <w:r>
        <w:t>”</w:t>
      </w:r>
      <w:r w:rsidR="00A31A7E">
        <w:t>,</w:t>
      </w:r>
    </w:p>
    <w:p w:rsidR="00A31A7E" w:rsidRPr="001A07F5" w:rsidRDefault="00A31A7E" w:rsidP="002A4986">
      <w:pPr>
        <w:pStyle w:val="LITlitera"/>
        <w:keepNext/>
      </w:pPr>
      <w:r>
        <w:t>b)</w:t>
      </w:r>
      <w:r>
        <w:tab/>
      </w:r>
      <w:r w:rsidRPr="001A07F5">
        <w:t>po</w:t>
      </w:r>
      <w:r w:rsidR="002A4986">
        <w:t xml:space="preserve"> ust. </w:t>
      </w:r>
      <w:proofErr w:type="spellStart"/>
      <w:r w:rsidRPr="001A07F5">
        <w:t>l</w:t>
      </w:r>
      <w:r>
        <w:t>d</w:t>
      </w:r>
      <w:proofErr w:type="spellEnd"/>
      <w:r w:rsidRPr="001A07F5">
        <w:t xml:space="preserve"> dodaje się</w:t>
      </w:r>
      <w:r w:rsidR="002A4986">
        <w:t xml:space="preserve"> ust. </w:t>
      </w:r>
      <w:r w:rsidRPr="002A4986">
        <w:t>1e</w:t>
      </w:r>
      <w:r w:rsidR="002A4986" w:rsidRPr="002A4986">
        <w:t xml:space="preserve"> i</w:t>
      </w:r>
      <w:r w:rsidR="002A4986">
        <w:t> </w:t>
      </w:r>
      <w:r w:rsidRPr="002A4986">
        <w:t>1f</w:t>
      </w:r>
      <w:r w:rsidR="002A4986" w:rsidRPr="002A4986">
        <w:t xml:space="preserve"> </w:t>
      </w:r>
      <w:r w:rsidR="002A4986" w:rsidRPr="001A07F5">
        <w:t>w</w:t>
      </w:r>
      <w:r w:rsidR="002A4986">
        <w:t> </w:t>
      </w:r>
      <w:r w:rsidRPr="001A07F5">
        <w:t>brzmieniu:</w:t>
      </w:r>
    </w:p>
    <w:p w:rsidR="00A31A7E" w:rsidRPr="001A07F5" w:rsidRDefault="002A4986" w:rsidP="00A31A7E">
      <w:pPr>
        <w:pStyle w:val="ZLITUSTzmustliter"/>
      </w:pPr>
      <w:r>
        <w:t>„</w:t>
      </w:r>
      <w:r w:rsidR="00A31A7E" w:rsidRPr="001A07F5">
        <w:t>l</w:t>
      </w:r>
      <w:r w:rsidR="00A31A7E">
        <w:t>e</w:t>
      </w:r>
      <w:r w:rsidR="00A31A7E" w:rsidRPr="001A07F5">
        <w:t>.</w:t>
      </w:r>
      <w:r>
        <w:t> </w:t>
      </w:r>
      <w:r w:rsidR="00A31A7E" w:rsidRPr="001A07F5">
        <w:t>Jeżeli</w:t>
      </w:r>
      <w:r w:rsidRPr="001A07F5">
        <w:t xml:space="preserve"> w</w:t>
      </w:r>
      <w:r>
        <w:t> </w:t>
      </w:r>
      <w:r w:rsidR="00A31A7E" w:rsidRPr="001A07F5">
        <w:t>okresie rozliczeniowym,</w:t>
      </w:r>
      <w:r w:rsidRPr="001A07F5">
        <w:t xml:space="preserve"> w</w:t>
      </w:r>
      <w:r>
        <w:t> </w:t>
      </w:r>
      <w:r w:rsidR="00A31A7E" w:rsidRPr="001A07F5">
        <w:t>którym podatnik ma obowiązek dokonać zmniejszenia przych</w:t>
      </w:r>
      <w:r w:rsidR="00A31A7E" w:rsidRPr="001A07F5">
        <w:t>o</w:t>
      </w:r>
      <w:r w:rsidR="00A31A7E" w:rsidRPr="001A07F5">
        <w:t>dów na podstawie</w:t>
      </w:r>
      <w:r>
        <w:t xml:space="preserve"> art. </w:t>
      </w:r>
      <w:r w:rsidR="00A31A7E" w:rsidRPr="001A07F5">
        <w:t>1</w:t>
      </w:r>
      <w:r w:rsidRPr="001A07F5">
        <w:t>4</w:t>
      </w:r>
      <w:r>
        <w:t xml:space="preserve"> ust. </w:t>
      </w:r>
      <w:r w:rsidR="00A31A7E" w:rsidRPr="001A07F5">
        <w:t>1m ustawy</w:t>
      </w:r>
      <w:r w:rsidRPr="001A07F5">
        <w:t xml:space="preserve"> o</w:t>
      </w:r>
      <w:r>
        <w:t> </w:t>
      </w:r>
      <w:r w:rsidR="00A31A7E" w:rsidRPr="001A07F5">
        <w:t xml:space="preserve">podatku dochodowym, podatnik nie osiągnął </w:t>
      </w:r>
      <w:r w:rsidR="00A31A7E" w:rsidRPr="00587397">
        <w:t>przychodów</w:t>
      </w:r>
      <w:r w:rsidR="00A31A7E" w:rsidRPr="001A07F5">
        <w:t xml:space="preserve"> lub osi</w:t>
      </w:r>
      <w:r w:rsidR="00A31A7E" w:rsidRPr="001A07F5">
        <w:t>ą</w:t>
      </w:r>
      <w:r w:rsidR="00A31A7E" w:rsidRPr="001A07F5">
        <w:t>gnięte przychody są niższe od kwoty zmniejszenia, podatnik dokonuje zmniejszenia</w:t>
      </w:r>
      <w:r w:rsidRPr="001A07F5">
        <w:t xml:space="preserve"> w</w:t>
      </w:r>
      <w:r>
        <w:t> </w:t>
      </w:r>
      <w:r w:rsidR="00A31A7E" w:rsidRPr="001A07F5">
        <w:t>kolejnych okresach rozl</w:t>
      </w:r>
      <w:r w:rsidR="00A31A7E" w:rsidRPr="001A07F5">
        <w:t>i</w:t>
      </w:r>
      <w:r w:rsidR="00A31A7E" w:rsidRPr="001A07F5">
        <w:t>czeniowych.</w:t>
      </w:r>
    </w:p>
    <w:p w:rsidR="00A31A7E" w:rsidRDefault="00A31A7E" w:rsidP="00A31A7E">
      <w:pPr>
        <w:pStyle w:val="ZLITUSTzmustliter"/>
      </w:pPr>
      <w:proofErr w:type="spellStart"/>
      <w:r w:rsidRPr="001A07F5">
        <w:t>l</w:t>
      </w:r>
      <w:r>
        <w:t>f</w:t>
      </w:r>
      <w:proofErr w:type="spellEnd"/>
      <w:r w:rsidRPr="001A07F5">
        <w:t>.</w:t>
      </w:r>
      <w:r w:rsidR="002A4986">
        <w:t> </w:t>
      </w:r>
      <w:r w:rsidRPr="001A07F5">
        <w:t>Jeżeli korekta,</w:t>
      </w:r>
      <w:r w:rsidR="002A4986" w:rsidRPr="001A07F5">
        <w:t xml:space="preserve"> o</w:t>
      </w:r>
      <w:r w:rsidR="002A4986">
        <w:t> </w:t>
      </w:r>
      <w:r w:rsidRPr="001A07F5">
        <w:t>której mowa</w:t>
      </w:r>
      <w:r w:rsidR="002A4986" w:rsidRPr="001A07F5">
        <w:t xml:space="preserve"> w</w:t>
      </w:r>
      <w:r w:rsidR="002A4986">
        <w:t> art. </w:t>
      </w:r>
      <w:r w:rsidRPr="001A07F5">
        <w:t>1</w:t>
      </w:r>
      <w:r w:rsidR="002A4986" w:rsidRPr="001A07F5">
        <w:t>4</w:t>
      </w:r>
      <w:r w:rsidR="002A4986">
        <w:t xml:space="preserve"> ust. </w:t>
      </w:r>
      <w:r w:rsidRPr="001A07F5">
        <w:t>1m ustawy</w:t>
      </w:r>
      <w:r w:rsidR="002A4986" w:rsidRPr="001A07F5">
        <w:t xml:space="preserve"> o</w:t>
      </w:r>
      <w:r w:rsidR="002A4986">
        <w:t> </w:t>
      </w:r>
      <w:r w:rsidRPr="001A07F5">
        <w:t xml:space="preserve">podatku dochodowym, następuje po zmianie formy opodatkowania </w:t>
      </w:r>
      <w:r w:rsidRPr="002A4986">
        <w:t>na opodatkowanie</w:t>
      </w:r>
      <w:r w:rsidR="002A4986" w:rsidRPr="002A4986">
        <w:t xml:space="preserve"> w</w:t>
      </w:r>
      <w:r w:rsidR="002A4986">
        <w:t> </w:t>
      </w:r>
      <w:r w:rsidRPr="002A4986">
        <w:t>formie karty podatkowej</w:t>
      </w:r>
      <w:r w:rsidRPr="001A07F5">
        <w:t xml:space="preserve"> albo </w:t>
      </w:r>
      <w:r w:rsidRPr="002A4986">
        <w:t xml:space="preserve">opodatkowanie na zasadach ogólnych, </w:t>
      </w:r>
      <w:r w:rsidRPr="001A07F5">
        <w:t xml:space="preserve">albo </w:t>
      </w:r>
      <w:r w:rsidRPr="002A4986">
        <w:t>opodatkowanie na zasadach określonych</w:t>
      </w:r>
      <w:r w:rsidR="002A4986" w:rsidRPr="001A07F5">
        <w:t xml:space="preserve"> w</w:t>
      </w:r>
      <w:r w:rsidR="002A4986">
        <w:t> </w:t>
      </w:r>
      <w:r w:rsidRPr="001A07F5">
        <w:t>ustawie</w:t>
      </w:r>
      <w:r w:rsidR="002A4986" w:rsidRPr="001A07F5">
        <w:t xml:space="preserve"> z</w:t>
      </w:r>
      <w:r w:rsidR="002A4986">
        <w:t> </w:t>
      </w:r>
      <w:r w:rsidRPr="001A07F5">
        <w:t>dnia 2</w:t>
      </w:r>
      <w:r w:rsidR="002A4986" w:rsidRPr="001A07F5">
        <w:t>4</w:t>
      </w:r>
      <w:r w:rsidR="002A4986">
        <w:t> </w:t>
      </w:r>
      <w:r w:rsidRPr="001A07F5">
        <w:t>sierpnia 200</w:t>
      </w:r>
      <w:r w:rsidR="002A4986" w:rsidRPr="001A07F5">
        <w:t>6</w:t>
      </w:r>
      <w:r w:rsidR="002A4986">
        <w:t> </w:t>
      </w:r>
      <w:r w:rsidRPr="001A07F5">
        <w:t>r.</w:t>
      </w:r>
      <w:r w:rsidR="002A4986" w:rsidRPr="001A07F5">
        <w:t xml:space="preserve"> o</w:t>
      </w:r>
      <w:r w:rsidR="002A4986">
        <w:t> </w:t>
      </w:r>
      <w:r w:rsidRPr="001A07F5">
        <w:t>podatku tonażowym (</w:t>
      </w:r>
      <w:r w:rsidR="002A4986">
        <w:t>Dz. U.</w:t>
      </w:r>
      <w:r w:rsidR="002A4986" w:rsidRPr="001A07F5">
        <w:t xml:space="preserve"> z</w:t>
      </w:r>
      <w:r w:rsidR="002A4986">
        <w:t> </w:t>
      </w:r>
      <w:r w:rsidRPr="001A07F5">
        <w:t>201</w:t>
      </w:r>
      <w:r w:rsidR="002A4986" w:rsidRPr="001A07F5">
        <w:t>4</w:t>
      </w:r>
      <w:r w:rsidR="002A4986">
        <w:t> </w:t>
      </w:r>
      <w:r w:rsidRPr="001A07F5">
        <w:t>r.</w:t>
      </w:r>
      <w:r w:rsidR="002A4986">
        <w:t xml:space="preserve"> poz. </w:t>
      </w:r>
      <w:r w:rsidRPr="001A07F5">
        <w:t>51</w:t>
      </w:r>
      <w:r w:rsidR="002A4986" w:rsidRPr="001A07F5">
        <w:t>1</w:t>
      </w:r>
      <w:r w:rsidR="002A4986">
        <w:t xml:space="preserve"> oraz</w:t>
      </w:r>
      <w:r w:rsidR="002A4986" w:rsidRPr="001A07F5">
        <w:t xml:space="preserve"> z</w:t>
      </w:r>
      <w:r w:rsidR="002A4986">
        <w:t> </w:t>
      </w:r>
      <w:r w:rsidRPr="001A07F5">
        <w:t>201</w:t>
      </w:r>
      <w:r w:rsidR="002A4986" w:rsidRPr="001A07F5">
        <w:t>5</w:t>
      </w:r>
      <w:r w:rsidR="002A4986">
        <w:t> </w:t>
      </w:r>
      <w:r w:rsidRPr="001A07F5">
        <w:t>r.</w:t>
      </w:r>
      <w:r w:rsidR="002A4986">
        <w:t xml:space="preserve"> poz. </w:t>
      </w:r>
      <w:r w:rsidRPr="001A07F5">
        <w:t>211), zmniejszenia lub zwiększenia przychodów dokonuje się</w:t>
      </w:r>
      <w:r w:rsidR="002A4986" w:rsidRPr="001A07F5">
        <w:t xml:space="preserve"> w</w:t>
      </w:r>
      <w:r w:rsidR="002A4986">
        <w:t> </w:t>
      </w:r>
      <w:r w:rsidRPr="001A07F5">
        <w:t>ostatnim okresie rozliczeniowym przed zmianą for</w:t>
      </w:r>
      <w:r>
        <w:t>my opodatkowania.</w:t>
      </w:r>
      <w:r w:rsidR="002A4986">
        <w:t>”</w:t>
      </w:r>
      <w:r>
        <w:t>;</w:t>
      </w:r>
    </w:p>
    <w:p w:rsidR="00A31A7E" w:rsidRPr="002A4986" w:rsidRDefault="00A31A7E" w:rsidP="002A4986">
      <w:pPr>
        <w:pStyle w:val="PKTpunkt"/>
        <w:keepNext/>
      </w:pPr>
      <w:r w:rsidRPr="002A4986">
        <w:t>2)</w:t>
      </w:r>
      <w:r w:rsidRPr="002A4986">
        <w:tab/>
        <w:t>w</w:t>
      </w:r>
      <w:r w:rsidR="002A4986">
        <w:t xml:space="preserve"> art. </w:t>
      </w:r>
      <w:r w:rsidRPr="002A4986">
        <w:t>1</w:t>
      </w:r>
      <w:r w:rsidR="002A4986" w:rsidRPr="002A4986">
        <w:t>5</w:t>
      </w:r>
      <w:r w:rsidR="002A4986">
        <w:t xml:space="preserve"> ust. </w:t>
      </w:r>
      <w:r w:rsidRPr="002A4986">
        <w:t>1a otrzymuje brzmienie:</w:t>
      </w:r>
    </w:p>
    <w:p w:rsidR="00A31A7E" w:rsidRPr="002A4986" w:rsidRDefault="002A4986" w:rsidP="00A31A7E">
      <w:pPr>
        <w:pStyle w:val="ZUSTzmustartykuempunktem"/>
      </w:pPr>
      <w:r>
        <w:t>„</w:t>
      </w:r>
      <w:r w:rsidR="00A31A7E" w:rsidRPr="002A4986">
        <w:t>1a.</w:t>
      </w:r>
      <w:r>
        <w:t> </w:t>
      </w:r>
      <w:r w:rsidR="00A31A7E" w:rsidRPr="002A4986">
        <w:t>Podatnicy będący przedsiębiorcami żeglugowymi</w:t>
      </w:r>
      <w:r w:rsidRPr="002A4986">
        <w:t xml:space="preserve"> w</w:t>
      </w:r>
      <w:r>
        <w:t> </w:t>
      </w:r>
      <w:r w:rsidR="00A31A7E" w:rsidRPr="002A4986">
        <w:t>rozumieniu ustawy</w:t>
      </w:r>
      <w:r w:rsidRPr="002A4986">
        <w:t xml:space="preserve"> z</w:t>
      </w:r>
      <w:r>
        <w:t> </w:t>
      </w:r>
      <w:r w:rsidR="00A31A7E" w:rsidRPr="002A4986">
        <w:t>dnia 2</w:t>
      </w:r>
      <w:r w:rsidRPr="002A4986">
        <w:t>4</w:t>
      </w:r>
      <w:r>
        <w:t> </w:t>
      </w:r>
      <w:r w:rsidR="00A31A7E" w:rsidRPr="002A4986">
        <w:t>sierpnia 200</w:t>
      </w:r>
      <w:r w:rsidRPr="002A4986">
        <w:t>6</w:t>
      </w:r>
      <w:r>
        <w:t> </w:t>
      </w:r>
      <w:r w:rsidR="00A31A7E" w:rsidRPr="002A4986">
        <w:t>r.</w:t>
      </w:r>
      <w:r w:rsidRPr="002A4986">
        <w:t xml:space="preserve"> o</w:t>
      </w:r>
      <w:r>
        <w:t> </w:t>
      </w:r>
      <w:r w:rsidR="00A31A7E" w:rsidRPr="002A4986">
        <w:t>podatku tonażowym prowadzący działalność opodatkowaną podatkiem tonażowym oraz inną działalność opoda</w:t>
      </w:r>
      <w:r w:rsidR="00A31A7E" w:rsidRPr="002A4986">
        <w:t>t</w:t>
      </w:r>
      <w:r w:rsidR="00A31A7E" w:rsidRPr="002A4986">
        <w:t>kowaną ryczałtem od przychodów ewidencjonowanych są obowiązani</w:t>
      </w:r>
      <w:r w:rsidRPr="002A4986">
        <w:t xml:space="preserve"> w</w:t>
      </w:r>
      <w:r>
        <w:t> </w:t>
      </w:r>
      <w:r w:rsidR="00A31A7E" w:rsidRPr="002A4986">
        <w:t>ewidencji wyodrębnić przychody podleg</w:t>
      </w:r>
      <w:r w:rsidR="00A31A7E" w:rsidRPr="002A4986">
        <w:t>a</w:t>
      </w:r>
      <w:r w:rsidR="00A31A7E" w:rsidRPr="002A4986">
        <w:t>jące opodatkowaniu podatkiem tonażowym</w:t>
      </w:r>
      <w:r w:rsidRPr="002A4986">
        <w:t xml:space="preserve"> i</w:t>
      </w:r>
      <w:r>
        <w:t> </w:t>
      </w:r>
      <w:r w:rsidR="00A31A7E" w:rsidRPr="002A4986">
        <w:t>ryczałtem od przychodów ewidencjonowanych.</w:t>
      </w:r>
      <w:r>
        <w:t>”</w:t>
      </w:r>
      <w:r w:rsidR="00A31A7E" w:rsidRPr="002A4986">
        <w:t>.</w:t>
      </w:r>
    </w:p>
    <w:p w:rsidR="00A31A7E" w:rsidRPr="001A07F5" w:rsidRDefault="00A31A7E" w:rsidP="002A4986">
      <w:pPr>
        <w:pStyle w:val="ARTartustawynprozporzdzenia"/>
        <w:keepNext/>
      </w:pPr>
      <w:r w:rsidRPr="002A4986">
        <w:rPr>
          <w:rStyle w:val="Ppogrubienie"/>
        </w:rPr>
        <w:t>Art. 5.</w:t>
      </w:r>
      <w:r w:rsidR="002A4986">
        <w:t> </w:t>
      </w:r>
      <w:r w:rsidR="002A4986" w:rsidRPr="001A07F5">
        <w:t>W</w:t>
      </w:r>
      <w:r w:rsidR="002A4986">
        <w:t> </w:t>
      </w:r>
      <w:r w:rsidRPr="001A07F5">
        <w:t>ustawie</w:t>
      </w:r>
      <w:r w:rsidR="002A4986" w:rsidRPr="001A07F5">
        <w:t xml:space="preserve"> z</w:t>
      </w:r>
      <w:r w:rsidR="002A4986">
        <w:t> </w:t>
      </w:r>
      <w:r w:rsidRPr="001A07F5">
        <w:t>dnia 2</w:t>
      </w:r>
      <w:r w:rsidR="002A4986" w:rsidRPr="001A07F5">
        <w:t>7</w:t>
      </w:r>
      <w:r w:rsidR="002A4986">
        <w:t> </w:t>
      </w:r>
      <w:r w:rsidRPr="001A07F5">
        <w:t>lipca 200</w:t>
      </w:r>
      <w:r w:rsidR="002A4986" w:rsidRPr="001A07F5">
        <w:t>1</w:t>
      </w:r>
      <w:r w:rsidR="002A4986">
        <w:t> </w:t>
      </w:r>
      <w:r w:rsidRPr="001A07F5">
        <w:t>r. – Prawo</w:t>
      </w:r>
      <w:r w:rsidR="002A4986" w:rsidRPr="001A07F5">
        <w:t xml:space="preserve"> o</w:t>
      </w:r>
      <w:r w:rsidR="002A4986">
        <w:t> </w:t>
      </w:r>
      <w:r w:rsidRPr="001A07F5">
        <w:t>ustroju sądów powszechnych (</w:t>
      </w:r>
      <w:r w:rsidR="002A4986">
        <w:t>Dz. U.</w:t>
      </w:r>
      <w:r w:rsidR="002A4986" w:rsidRPr="001A07F5">
        <w:t xml:space="preserve"> z</w:t>
      </w:r>
      <w:r w:rsidR="002A4986">
        <w:t> </w:t>
      </w:r>
      <w:r w:rsidRPr="001A07F5">
        <w:t>201</w:t>
      </w:r>
      <w:r w:rsidR="002A4986" w:rsidRPr="001A07F5">
        <w:t>5</w:t>
      </w:r>
      <w:r w:rsidR="002A4986">
        <w:t> </w:t>
      </w:r>
      <w:r w:rsidRPr="001A07F5">
        <w:t>r.</w:t>
      </w:r>
      <w:r w:rsidR="002A4986">
        <w:t xml:space="preserve"> poz. </w:t>
      </w:r>
      <w:r w:rsidRPr="001A07F5">
        <w:t>133</w:t>
      </w:r>
      <w:r>
        <w:t>,</w:t>
      </w:r>
      <w:r w:rsidR="002A4986" w:rsidRPr="001A07F5">
        <w:t xml:space="preserve"> </w:t>
      </w:r>
      <w:r w:rsidR="002A4986">
        <w:t>z </w:t>
      </w:r>
      <w:r>
        <w:t>późn. zm.</w:t>
      </w:r>
      <w:r>
        <w:rPr>
          <w:rStyle w:val="Odwoanieprzypisudolnego"/>
        </w:rPr>
        <w:footnoteReference w:id="6"/>
      </w:r>
      <w:r>
        <w:rPr>
          <w:rStyle w:val="IGindeksgrny"/>
        </w:rPr>
        <w:t>)</w:t>
      </w:r>
      <w:r w:rsidRPr="001A07F5">
        <w:t>) wprowadza się następujące zmiany:</w:t>
      </w:r>
    </w:p>
    <w:p w:rsidR="00A31A7E" w:rsidRPr="001A07F5" w:rsidRDefault="00A31A7E" w:rsidP="002A4986">
      <w:pPr>
        <w:pStyle w:val="PKTpunkt"/>
        <w:keepNext/>
      </w:pPr>
      <w:r w:rsidRPr="001A07F5">
        <w:t>1)</w:t>
      </w:r>
      <w:r w:rsidRPr="001A07F5">
        <w:tab/>
        <w:t>po</w:t>
      </w:r>
      <w:r w:rsidR="002A4986">
        <w:t xml:space="preserve"> art. </w:t>
      </w:r>
      <w:r w:rsidRPr="001A07F5">
        <w:t>1</w:t>
      </w:r>
      <w:r w:rsidR="002A4986" w:rsidRPr="001A07F5">
        <w:t>6</w:t>
      </w:r>
      <w:r w:rsidR="002A4986">
        <w:t> </w:t>
      </w:r>
      <w:r w:rsidRPr="001A07F5">
        <w:t>dodaje się</w:t>
      </w:r>
      <w:r w:rsidR="002A4986">
        <w:t xml:space="preserve"> art. </w:t>
      </w:r>
      <w:r w:rsidRPr="001A07F5">
        <w:t>16a</w:t>
      </w:r>
      <w:r w:rsidR="002A4986" w:rsidRPr="001A07F5">
        <w:t xml:space="preserve"> w</w:t>
      </w:r>
      <w:r w:rsidR="002A4986">
        <w:t> </w:t>
      </w:r>
      <w:r w:rsidRPr="001A07F5">
        <w:t>brzmieniu:</w:t>
      </w:r>
    </w:p>
    <w:p w:rsidR="00A31A7E" w:rsidRPr="001A07F5" w:rsidRDefault="002A4986" w:rsidP="00A31A7E">
      <w:pPr>
        <w:pStyle w:val="ZARTzmartartykuempunktem"/>
      </w:pPr>
      <w:r>
        <w:t>„</w:t>
      </w:r>
      <w:r w:rsidR="00A31A7E" w:rsidRPr="001A07F5">
        <w:t>Art.</w:t>
      </w:r>
      <w:r>
        <w:t> </w:t>
      </w:r>
      <w:r w:rsidR="00A31A7E" w:rsidRPr="001A07F5">
        <w:t>16a.</w:t>
      </w:r>
      <w:r>
        <w:t xml:space="preserve"> § </w:t>
      </w:r>
      <w:r w:rsidR="00A31A7E" w:rsidRPr="001A07F5">
        <w:t>1.</w:t>
      </w:r>
      <w:r w:rsidRPr="001A07F5">
        <w:t xml:space="preserve"> W</w:t>
      </w:r>
      <w:r>
        <w:t> </w:t>
      </w:r>
      <w:r w:rsidR="00A31A7E" w:rsidRPr="001A07F5">
        <w:t xml:space="preserve">sądzie okręgowym działa koordynator do spraw mediacji, który </w:t>
      </w:r>
      <w:r w:rsidR="00A31A7E" w:rsidRPr="002A4986">
        <w:t>wykonuje</w:t>
      </w:r>
      <w:r w:rsidR="00A31A7E" w:rsidRPr="001A07F5">
        <w:t xml:space="preserve"> działania na rzecz rozwoju mediacji, zapewnia sprawną komunikację pomiędzy sędziami</w:t>
      </w:r>
      <w:r w:rsidRPr="001A07F5">
        <w:t xml:space="preserve"> i</w:t>
      </w:r>
      <w:r>
        <w:t> </w:t>
      </w:r>
      <w:r w:rsidR="00A31A7E" w:rsidRPr="001A07F5">
        <w:t xml:space="preserve">mediatorami </w:t>
      </w:r>
      <w:r w:rsidR="00A31A7E" w:rsidRPr="002A4986">
        <w:t>oraz stałymi mediatorami,</w:t>
      </w:r>
      <w:r w:rsidRPr="002A4986">
        <w:t xml:space="preserve"> a</w:t>
      </w:r>
      <w:r>
        <w:t> </w:t>
      </w:r>
      <w:r w:rsidR="00A31A7E" w:rsidRPr="002A4986">
        <w:t>także</w:t>
      </w:r>
      <w:r w:rsidR="00A31A7E">
        <w:t xml:space="preserve"> </w:t>
      </w:r>
      <w:r w:rsidR="00A31A7E" w:rsidRPr="001A07F5">
        <w:t>współpracuje przy organizowaniu spotkań informacyjnych.</w:t>
      </w:r>
    </w:p>
    <w:p w:rsidR="00A31A7E" w:rsidRPr="001A07F5" w:rsidRDefault="00A31A7E" w:rsidP="00A31A7E">
      <w:pPr>
        <w:pStyle w:val="ZUSTzmustartykuempunktem"/>
      </w:pPr>
      <w:r w:rsidRPr="001A07F5">
        <w:t>§</w:t>
      </w:r>
      <w:r w:rsidR="002A4986">
        <w:t> </w:t>
      </w:r>
      <w:r w:rsidRPr="001A07F5">
        <w:t>2.</w:t>
      </w:r>
      <w:r w:rsidR="002A4986">
        <w:t> </w:t>
      </w:r>
      <w:r w:rsidRPr="001A07F5">
        <w:t>Koordynator do spraw mediacji wykonuje zadania,</w:t>
      </w:r>
      <w:r w:rsidR="002A4986" w:rsidRPr="001A07F5">
        <w:t xml:space="preserve"> o</w:t>
      </w:r>
      <w:r w:rsidR="002A4986">
        <w:t> </w:t>
      </w:r>
      <w:r w:rsidRPr="001A07F5">
        <w:t>których mowa</w:t>
      </w:r>
      <w:r w:rsidR="002A4986" w:rsidRPr="001A07F5">
        <w:t xml:space="preserve"> w</w:t>
      </w:r>
      <w:r w:rsidR="002A4986">
        <w:t> § </w:t>
      </w:r>
      <w:r w:rsidRPr="001A07F5">
        <w:t>1, również</w:t>
      </w:r>
      <w:r w:rsidR="002A4986" w:rsidRPr="001A07F5">
        <w:t xml:space="preserve"> w</w:t>
      </w:r>
      <w:r w:rsidR="002A4986">
        <w:t> </w:t>
      </w:r>
      <w:r w:rsidRPr="001A07F5">
        <w:t>sądach rejonowych na obszarze właściwości danego sądu okręgowego.</w:t>
      </w:r>
    </w:p>
    <w:p w:rsidR="00A31A7E" w:rsidRPr="001A07F5" w:rsidRDefault="00A31A7E" w:rsidP="00A31A7E">
      <w:pPr>
        <w:pStyle w:val="ZUSTzmustartykuempunktem"/>
      </w:pPr>
      <w:r w:rsidRPr="001A07F5">
        <w:t>§</w:t>
      </w:r>
      <w:r w:rsidR="002A4986">
        <w:t> </w:t>
      </w:r>
      <w:r w:rsidRPr="001A07F5">
        <w:t>3.</w:t>
      </w:r>
      <w:r w:rsidR="002A4986">
        <w:t> </w:t>
      </w:r>
      <w:r w:rsidRPr="001A07F5">
        <w:t>Koordynatora do spraw mediacji powołuje prezes sądu okręgowego,</w:t>
      </w:r>
      <w:r w:rsidR="002A4986" w:rsidRPr="001A07F5">
        <w:t xml:space="preserve"> w</w:t>
      </w:r>
      <w:r w:rsidR="002A4986">
        <w:t> </w:t>
      </w:r>
      <w:r w:rsidRPr="001A07F5">
        <w:t>drodze zarządzenia, spośród s</w:t>
      </w:r>
      <w:r w:rsidRPr="001A07F5">
        <w:t>ę</w:t>
      </w:r>
      <w:r w:rsidRPr="001A07F5">
        <w:t>dziów sądu okręgowego.</w:t>
      </w:r>
      <w:r w:rsidR="002A4986">
        <w:t>”</w:t>
      </w:r>
      <w:r w:rsidRPr="001A07F5">
        <w:t>;</w:t>
      </w:r>
    </w:p>
    <w:p w:rsidR="00A31A7E" w:rsidRPr="002A4986" w:rsidRDefault="00A31A7E" w:rsidP="002A4986">
      <w:pPr>
        <w:pStyle w:val="PKTpunkt"/>
        <w:keepNext/>
      </w:pPr>
      <w:r w:rsidRPr="001A07F5">
        <w:lastRenderedPageBreak/>
        <w:t>2)</w:t>
      </w:r>
      <w:r w:rsidRPr="001A07F5">
        <w:tab/>
        <w:t>tytuł działu IV otrzymuje brzmienie:</w:t>
      </w:r>
      <w:r w:rsidR="002A4986">
        <w:t xml:space="preserve"> „</w:t>
      </w:r>
      <w:r w:rsidRPr="002A4986">
        <w:t>Referendarze sądowi, kuratorzy sądowi, pracownicy sądów, stali mediatorzy, ławnicy oraz organy pomocnicze sądów</w:t>
      </w:r>
      <w:r w:rsidR="002A4986">
        <w:t>”</w:t>
      </w:r>
      <w:r w:rsidRPr="002A4986">
        <w:t>;</w:t>
      </w:r>
    </w:p>
    <w:p w:rsidR="00A31A7E" w:rsidRPr="001A07F5" w:rsidRDefault="00A31A7E" w:rsidP="002A4986">
      <w:pPr>
        <w:pStyle w:val="PKTpunkt"/>
        <w:keepNext/>
      </w:pPr>
      <w:r w:rsidRPr="001A07F5">
        <w:t>3)</w:t>
      </w:r>
      <w:r w:rsidRPr="001A07F5">
        <w:tab/>
        <w:t xml:space="preserve">w dziale IV po rozdziale </w:t>
      </w:r>
      <w:r w:rsidR="002A4986" w:rsidRPr="001A07F5">
        <w:t>6</w:t>
      </w:r>
      <w:r w:rsidR="002A4986">
        <w:t> </w:t>
      </w:r>
      <w:r w:rsidRPr="001A07F5">
        <w:t>dodaje się rozdział 6a</w:t>
      </w:r>
      <w:r w:rsidR="002A4986" w:rsidRPr="001A07F5">
        <w:t xml:space="preserve"> w</w:t>
      </w:r>
      <w:r w:rsidR="002A4986">
        <w:t> </w:t>
      </w:r>
      <w:r w:rsidRPr="001A07F5">
        <w:t>brzmieniu:</w:t>
      </w:r>
    </w:p>
    <w:p w:rsidR="00A31A7E" w:rsidRPr="001A07F5" w:rsidRDefault="002A4986" w:rsidP="00A31A7E">
      <w:pPr>
        <w:pStyle w:val="ZROZDZODDZOZNzmoznrozdzoddzartykuempunktem"/>
      </w:pPr>
      <w:r>
        <w:t>„</w:t>
      </w:r>
      <w:r w:rsidR="00A31A7E" w:rsidRPr="001A07F5">
        <w:t>Rozdział 6a</w:t>
      </w:r>
    </w:p>
    <w:p w:rsidR="00A31A7E" w:rsidRPr="001A07F5" w:rsidRDefault="00A31A7E" w:rsidP="002A4986">
      <w:pPr>
        <w:pStyle w:val="ZROZDZODDZPRZEDMzmprzedmrozdzoddzartykuempunktem"/>
      </w:pPr>
      <w:r w:rsidRPr="001A07F5">
        <w:t>Stali mediatorzy</w:t>
      </w:r>
    </w:p>
    <w:p w:rsidR="00A31A7E" w:rsidRPr="002A4986" w:rsidRDefault="00A31A7E" w:rsidP="002A4986">
      <w:pPr>
        <w:pStyle w:val="ZARTzmartartykuempunktem"/>
        <w:keepNext/>
      </w:pPr>
      <w:r w:rsidRPr="002A4986">
        <w:t>Art.</w:t>
      </w:r>
      <w:r w:rsidR="002A4986">
        <w:t> </w:t>
      </w:r>
      <w:r w:rsidRPr="002A4986">
        <w:t>157a.</w:t>
      </w:r>
      <w:r w:rsidR="002A4986">
        <w:t> </w:t>
      </w:r>
      <w:r w:rsidRPr="002A4986">
        <w:t>Stałym mediatorem może być osoba fizyczna, która:</w:t>
      </w:r>
    </w:p>
    <w:p w:rsidR="00A31A7E" w:rsidRPr="002A4986" w:rsidRDefault="00A31A7E" w:rsidP="00A31A7E">
      <w:pPr>
        <w:pStyle w:val="ZPKTzmpktartykuempunktem"/>
      </w:pPr>
      <w:r>
        <w:t>1)</w:t>
      </w:r>
      <w:r>
        <w:tab/>
        <w:t>spełnia warunki określone</w:t>
      </w:r>
      <w:r w:rsidR="002A4986">
        <w:t xml:space="preserve"> w art. </w:t>
      </w:r>
      <w:r>
        <w:t>183</w:t>
      </w:r>
      <w:r w:rsidR="002A4986" w:rsidRPr="00117FC7">
        <w:rPr>
          <w:rStyle w:val="IGindeksgrny"/>
        </w:rPr>
        <w:t>2</w:t>
      </w:r>
      <w:r w:rsidR="002A4986">
        <w:t xml:space="preserve"> § 1 i 2 </w:t>
      </w:r>
      <w:r>
        <w:t>ustawy</w:t>
      </w:r>
      <w:r w:rsidR="002A4986">
        <w:t xml:space="preserve"> z </w:t>
      </w:r>
      <w:r>
        <w:t>dnia 1</w:t>
      </w:r>
      <w:r w:rsidR="002A4986">
        <w:t>7 </w:t>
      </w:r>
      <w:r>
        <w:t>listopada 196</w:t>
      </w:r>
      <w:r w:rsidR="002A4986">
        <w:t>4 </w:t>
      </w:r>
      <w:r>
        <w:t>r. – Kodeks postępowania cywi</w:t>
      </w:r>
      <w:r>
        <w:t>l</w:t>
      </w:r>
      <w:r>
        <w:t>nego (</w:t>
      </w:r>
      <w:r w:rsidR="002A4986">
        <w:t>Dz. U. z </w:t>
      </w:r>
      <w:r>
        <w:t>201</w:t>
      </w:r>
      <w:r w:rsidR="002A4986">
        <w:t>4 </w:t>
      </w:r>
      <w:r>
        <w:t>r.</w:t>
      </w:r>
      <w:r w:rsidR="002A4986">
        <w:t xml:space="preserve"> poz. </w:t>
      </w:r>
      <w:r>
        <w:t>101,</w:t>
      </w:r>
      <w:r w:rsidR="002A4986">
        <w:t xml:space="preserve"> z </w:t>
      </w:r>
      <w:r>
        <w:t>późn. zm.</w:t>
      </w:r>
      <w:r>
        <w:rPr>
          <w:rStyle w:val="Odwoanieprzypisudolnego"/>
        </w:rPr>
        <w:footnoteReference w:id="7"/>
      </w:r>
      <w:r>
        <w:rPr>
          <w:rStyle w:val="IGindeksgrny"/>
        </w:rPr>
        <w:t>)</w:t>
      </w:r>
      <w:r>
        <w:t>);</w:t>
      </w:r>
    </w:p>
    <w:p w:rsidR="00A31A7E" w:rsidRPr="002A4986" w:rsidRDefault="00A31A7E" w:rsidP="00A31A7E">
      <w:pPr>
        <w:pStyle w:val="ZPKTzmpktartykuempunktem"/>
      </w:pPr>
      <w:r w:rsidRPr="003901E7">
        <w:t>2</w:t>
      </w:r>
      <w:r w:rsidRPr="002A4986">
        <w:t>)</w:t>
      </w:r>
      <w:r w:rsidRPr="002A4986">
        <w:tab/>
        <w:t>ma wiedzę</w:t>
      </w:r>
      <w:r w:rsidR="002A4986" w:rsidRPr="002A4986">
        <w:t xml:space="preserve"> i</w:t>
      </w:r>
      <w:r w:rsidR="002A4986">
        <w:t> </w:t>
      </w:r>
      <w:r w:rsidRPr="002A4986">
        <w:t>umiejętności</w:t>
      </w:r>
      <w:r w:rsidR="002A4986" w:rsidRPr="002A4986">
        <w:t xml:space="preserve"> w</w:t>
      </w:r>
      <w:r w:rsidR="002A4986">
        <w:t> </w:t>
      </w:r>
      <w:r w:rsidRPr="002A4986">
        <w:t>zakresie prowadzenia mediacji;</w:t>
      </w:r>
    </w:p>
    <w:p w:rsidR="00A31A7E" w:rsidRPr="002A4986" w:rsidRDefault="00A31A7E" w:rsidP="00A31A7E">
      <w:pPr>
        <w:pStyle w:val="ZPKTzmpktartykuempunktem"/>
      </w:pPr>
      <w:r w:rsidRPr="003901E7">
        <w:t>3</w:t>
      </w:r>
      <w:r w:rsidRPr="002A4986">
        <w:t>)</w:t>
      </w:r>
      <w:r w:rsidRPr="002A4986">
        <w:tab/>
        <w:t>ukończyła 2</w:t>
      </w:r>
      <w:r w:rsidR="002A4986" w:rsidRPr="002A4986">
        <w:t>6</w:t>
      </w:r>
      <w:r w:rsidR="002A4986">
        <w:t> </w:t>
      </w:r>
      <w:r w:rsidRPr="002A4986">
        <w:t>lat;</w:t>
      </w:r>
    </w:p>
    <w:p w:rsidR="00A31A7E" w:rsidRPr="002A4986" w:rsidRDefault="00A31A7E" w:rsidP="00A31A7E">
      <w:pPr>
        <w:pStyle w:val="ZPKTzmpktartykuempunktem"/>
      </w:pPr>
      <w:r w:rsidRPr="003901E7">
        <w:t>4</w:t>
      </w:r>
      <w:r w:rsidRPr="002A4986">
        <w:t>)</w:t>
      </w:r>
      <w:r w:rsidRPr="002A4986">
        <w:tab/>
        <w:t>zna język polski;</w:t>
      </w:r>
    </w:p>
    <w:p w:rsidR="00A31A7E" w:rsidRPr="002A4986" w:rsidRDefault="00A31A7E" w:rsidP="00A31A7E">
      <w:pPr>
        <w:pStyle w:val="ZPKTzmpktartykuempunktem"/>
      </w:pPr>
      <w:r w:rsidRPr="003901E7">
        <w:t>5</w:t>
      </w:r>
      <w:r w:rsidRPr="002A4986">
        <w:t>)</w:t>
      </w:r>
      <w:r w:rsidRPr="002A4986">
        <w:tab/>
        <w:t>nie była prawomocnie skazana za umyślne przestępstwo lub umyślne przestępstwo skarbowe;</w:t>
      </w:r>
    </w:p>
    <w:p w:rsidR="00A31A7E" w:rsidRPr="002A4986" w:rsidRDefault="00A31A7E" w:rsidP="00A31A7E">
      <w:pPr>
        <w:pStyle w:val="ZPKTzmpktartykuempunktem"/>
      </w:pPr>
      <w:r w:rsidRPr="003901E7">
        <w:t>6</w:t>
      </w:r>
      <w:r w:rsidRPr="002A4986">
        <w:t>)</w:t>
      </w:r>
      <w:r w:rsidRPr="002A4986">
        <w:tab/>
        <w:t>została wpisana na listę stałych mediatorów prowadzoną przez prezesa sądu okręgowego.</w:t>
      </w:r>
    </w:p>
    <w:p w:rsidR="00A31A7E" w:rsidRPr="002A4986" w:rsidRDefault="00A31A7E" w:rsidP="00A31A7E">
      <w:pPr>
        <w:pStyle w:val="ZARTzmartartykuempunktem"/>
      </w:pPr>
      <w:r w:rsidRPr="001A07F5">
        <w:t>Art.</w:t>
      </w:r>
      <w:r w:rsidR="002A4986">
        <w:t> </w:t>
      </w:r>
      <w:r w:rsidRPr="001A07F5">
        <w:t>157</w:t>
      </w:r>
      <w:r>
        <w:t>b</w:t>
      </w:r>
      <w:r w:rsidRPr="001A07F5">
        <w:t>.</w:t>
      </w:r>
      <w:r w:rsidR="002A4986">
        <w:t xml:space="preserve"> § </w:t>
      </w:r>
      <w:r w:rsidRPr="002A4986">
        <w:t>1. Wpisu na listę stałych mediatorów dokonuje prezes sądu okręgowego</w:t>
      </w:r>
      <w:r w:rsidR="002A4986" w:rsidRPr="002A4986">
        <w:t xml:space="preserve"> w</w:t>
      </w:r>
      <w:r w:rsidR="002A4986">
        <w:t> </w:t>
      </w:r>
      <w:r w:rsidRPr="002A4986">
        <w:t>drodze decyzji wyd</w:t>
      </w:r>
      <w:r w:rsidRPr="002A4986">
        <w:t>a</w:t>
      </w:r>
      <w:r w:rsidRPr="002A4986">
        <w:t>wanej na wniosek osoby ubiegającej się</w:t>
      </w:r>
      <w:r w:rsidR="002A4986" w:rsidRPr="002A4986">
        <w:t xml:space="preserve"> o</w:t>
      </w:r>
      <w:r w:rsidR="002A4986">
        <w:t> </w:t>
      </w:r>
      <w:r w:rsidRPr="002A4986">
        <w:t>wpis.</w:t>
      </w:r>
    </w:p>
    <w:p w:rsidR="00A31A7E" w:rsidRPr="002A4986" w:rsidRDefault="00A31A7E" w:rsidP="00A31A7E">
      <w:pPr>
        <w:pStyle w:val="ZUSTzmustartykuempunktem"/>
      </w:pPr>
      <w:r w:rsidRPr="001A07F5">
        <w:t>§</w:t>
      </w:r>
      <w:r w:rsidR="002A4986">
        <w:t> </w:t>
      </w:r>
      <w:r w:rsidRPr="001A07F5">
        <w:t>2.</w:t>
      </w:r>
      <w:r w:rsidR="002A4986">
        <w:t> </w:t>
      </w:r>
      <w:r w:rsidRPr="001A07F5">
        <w:t>Do wniosku</w:t>
      </w:r>
      <w:r w:rsidR="002A4986" w:rsidRPr="001A07F5">
        <w:t xml:space="preserve"> o</w:t>
      </w:r>
      <w:r w:rsidR="002A4986">
        <w:t> </w:t>
      </w:r>
      <w:r w:rsidRPr="001A07F5">
        <w:t xml:space="preserve">wpis na listę stałych mediatorów dołącza się oświadczenia lub dokumenty </w:t>
      </w:r>
      <w:r w:rsidRPr="002A4986">
        <w:t>potwierdzające</w:t>
      </w:r>
      <w:r w:rsidRPr="001A07F5">
        <w:t xml:space="preserve"> </w:t>
      </w:r>
      <w:r w:rsidRPr="002A4986">
        <w:t>spełnianie</w:t>
      </w:r>
      <w:r w:rsidRPr="001A07F5">
        <w:t xml:space="preserve"> warunków,</w:t>
      </w:r>
      <w:r w:rsidR="002A4986" w:rsidRPr="001A07F5">
        <w:t xml:space="preserve"> o</w:t>
      </w:r>
      <w:r w:rsidR="002A4986">
        <w:t> </w:t>
      </w:r>
      <w:r w:rsidRPr="001A07F5">
        <w:t>których mowa</w:t>
      </w:r>
      <w:r w:rsidR="002A4986" w:rsidRPr="001A07F5">
        <w:t xml:space="preserve"> w</w:t>
      </w:r>
      <w:r w:rsidR="002A4986">
        <w:t> art. </w:t>
      </w:r>
      <w:r w:rsidRPr="00F64648">
        <w:t>157a</w:t>
      </w:r>
      <w:r w:rsidR="002A4986">
        <w:t xml:space="preserve"> pkt </w:t>
      </w:r>
      <w:r w:rsidRPr="00F64648">
        <w:t>1–5.</w:t>
      </w:r>
    </w:p>
    <w:p w:rsidR="00A31A7E" w:rsidRPr="001A07F5" w:rsidRDefault="00A31A7E" w:rsidP="00A31A7E">
      <w:pPr>
        <w:pStyle w:val="ZUSTzmustartykuempunktem"/>
      </w:pPr>
      <w:r w:rsidRPr="001A07F5">
        <w:t>§</w:t>
      </w:r>
      <w:r w:rsidR="002A4986">
        <w:t> </w:t>
      </w:r>
      <w:r w:rsidRPr="001A07F5">
        <w:t>3.</w:t>
      </w:r>
      <w:r w:rsidR="002A4986">
        <w:t> </w:t>
      </w:r>
      <w:r w:rsidRPr="002A4986">
        <w:t>Oświadczenie potwierdzające spełnianie warunku,</w:t>
      </w:r>
      <w:r w:rsidR="002A4986" w:rsidRPr="002A4986">
        <w:t xml:space="preserve"> o</w:t>
      </w:r>
      <w:r w:rsidR="002A4986">
        <w:t> </w:t>
      </w:r>
      <w:r w:rsidRPr="002A4986">
        <w:t>którym mowa</w:t>
      </w:r>
      <w:r w:rsidR="002A4986" w:rsidRPr="002A4986">
        <w:t xml:space="preserve"> w</w:t>
      </w:r>
      <w:r w:rsidR="002A4986">
        <w:t> art. </w:t>
      </w:r>
      <w:r w:rsidRPr="002A4986">
        <w:t>157a</w:t>
      </w:r>
      <w:r w:rsidR="002A4986">
        <w:t xml:space="preserve"> pkt </w:t>
      </w:r>
      <w:r w:rsidRPr="003901E7">
        <w:t>5</w:t>
      </w:r>
      <w:r w:rsidRPr="002A4986">
        <w:t>, osoba ubiegająca się</w:t>
      </w:r>
      <w:r w:rsidR="002A4986" w:rsidRPr="002A4986">
        <w:t xml:space="preserve"> o</w:t>
      </w:r>
      <w:r w:rsidR="002A4986">
        <w:t> </w:t>
      </w:r>
      <w:r w:rsidRPr="002A4986">
        <w:t>wpis składa</w:t>
      </w:r>
      <w:r w:rsidRPr="001A07F5">
        <w:t xml:space="preserve"> </w:t>
      </w:r>
      <w:r w:rsidRPr="002A4986">
        <w:t>pod rygorem odpowiedzialności karnej za złożenie fałszywego oświadczenia. Osoba ubiegająca się</w:t>
      </w:r>
      <w:r w:rsidR="002A4986" w:rsidRPr="002A4986">
        <w:t xml:space="preserve"> o</w:t>
      </w:r>
      <w:r w:rsidR="002A4986">
        <w:t> </w:t>
      </w:r>
      <w:r w:rsidRPr="002A4986">
        <w:t>wpis jest obowiązana do zawarcia</w:t>
      </w:r>
      <w:r w:rsidR="002A4986" w:rsidRPr="002A4986">
        <w:t xml:space="preserve"> w</w:t>
      </w:r>
      <w:r w:rsidR="002A4986">
        <w:t> </w:t>
      </w:r>
      <w:r w:rsidRPr="002A4986">
        <w:t>nich klauzuli</w:t>
      </w:r>
      <w:r w:rsidR="002A4986" w:rsidRPr="002A4986">
        <w:t xml:space="preserve"> o</w:t>
      </w:r>
      <w:r w:rsidR="002A4986">
        <w:t> </w:t>
      </w:r>
      <w:r w:rsidRPr="002A4986">
        <w:t xml:space="preserve">następującej treści: </w:t>
      </w:r>
      <w:r w:rsidR="002A4986">
        <w:t>„</w:t>
      </w:r>
      <w:r w:rsidRPr="002A4986">
        <w:t>Jestem świadomy odpowiedzialności ka</w:t>
      </w:r>
      <w:r w:rsidRPr="002A4986">
        <w:t>r</w:t>
      </w:r>
      <w:r w:rsidRPr="002A4986">
        <w:t>nej za złożenie fałszywego oświadczenia.</w:t>
      </w:r>
      <w:r w:rsidR="002A4986">
        <w:t>”</w:t>
      </w:r>
      <w:r w:rsidRPr="002A4986">
        <w:t>. Klauzula ta zastępuje pouczenie organu</w:t>
      </w:r>
      <w:r w:rsidR="002A4986" w:rsidRPr="002A4986">
        <w:t xml:space="preserve"> o</w:t>
      </w:r>
      <w:r w:rsidR="002A4986">
        <w:t> </w:t>
      </w:r>
      <w:r w:rsidRPr="002A4986">
        <w:t>odpowiedzialności karnej za złożenie fałszywego oświadczenia.</w:t>
      </w:r>
    </w:p>
    <w:p w:rsidR="00A31A7E" w:rsidRPr="001A07F5" w:rsidRDefault="00A31A7E" w:rsidP="002A4986">
      <w:pPr>
        <w:pStyle w:val="ZARTzmartartykuempunktem"/>
        <w:keepNext/>
      </w:pPr>
      <w:r w:rsidRPr="001A07F5">
        <w:t>Art.</w:t>
      </w:r>
      <w:r w:rsidR="002A4986">
        <w:t> </w:t>
      </w:r>
      <w:r w:rsidRPr="001A07F5">
        <w:t>157</w:t>
      </w:r>
      <w:r>
        <w:t>c</w:t>
      </w:r>
      <w:r w:rsidRPr="001A07F5">
        <w:t>.</w:t>
      </w:r>
      <w:r w:rsidR="002A4986">
        <w:t xml:space="preserve"> § </w:t>
      </w:r>
      <w:r w:rsidRPr="001A07F5">
        <w:t>1. Prezes sądu okręgowego,</w:t>
      </w:r>
      <w:r w:rsidR="002A4986" w:rsidRPr="001A07F5">
        <w:t xml:space="preserve"> w</w:t>
      </w:r>
      <w:r w:rsidR="002A4986">
        <w:t> </w:t>
      </w:r>
      <w:r w:rsidRPr="001A07F5">
        <w:t>drodze decyzji, skreśla stałego mediatora</w:t>
      </w:r>
      <w:r w:rsidR="002A4986" w:rsidRPr="001A07F5">
        <w:t xml:space="preserve"> z</w:t>
      </w:r>
      <w:r w:rsidR="002A4986">
        <w:t> </w:t>
      </w:r>
      <w:r w:rsidRPr="001A07F5">
        <w:t>listy</w:t>
      </w:r>
      <w:r w:rsidR="002A4986" w:rsidRPr="001A07F5">
        <w:t xml:space="preserve"> w</w:t>
      </w:r>
      <w:r w:rsidR="002A4986">
        <w:t> </w:t>
      </w:r>
      <w:r w:rsidRPr="001A07F5">
        <w:t>przypadku:</w:t>
      </w:r>
    </w:p>
    <w:p w:rsidR="00A31A7E" w:rsidRPr="001A07F5" w:rsidRDefault="00A31A7E" w:rsidP="00A31A7E">
      <w:pPr>
        <w:pStyle w:val="ZPKTzmpktartykuempunktem"/>
      </w:pPr>
      <w:r w:rsidRPr="001A07F5">
        <w:t>1)</w:t>
      </w:r>
      <w:r w:rsidRPr="001A07F5">
        <w:tab/>
        <w:t>śmierci</w:t>
      </w:r>
      <w:r>
        <w:t xml:space="preserve"> </w:t>
      </w:r>
      <w:r w:rsidRPr="002A4986">
        <w:t>stałego mediatora</w:t>
      </w:r>
      <w:r w:rsidRPr="001A07F5">
        <w:t>;</w:t>
      </w:r>
    </w:p>
    <w:p w:rsidR="00A31A7E" w:rsidRPr="001A07F5" w:rsidRDefault="00A31A7E" w:rsidP="00A31A7E">
      <w:pPr>
        <w:pStyle w:val="ZPKTzmpktartykuempunktem"/>
      </w:pPr>
      <w:r w:rsidRPr="001A07F5">
        <w:t>2)</w:t>
      </w:r>
      <w:r w:rsidRPr="001A07F5">
        <w:tab/>
        <w:t>złożenia przez stałego mediatora wniosku</w:t>
      </w:r>
      <w:r w:rsidR="002A4986" w:rsidRPr="001A07F5">
        <w:t xml:space="preserve"> o</w:t>
      </w:r>
      <w:r w:rsidR="002A4986">
        <w:t> </w:t>
      </w:r>
      <w:r w:rsidRPr="001A07F5">
        <w:t>skreślenie</w:t>
      </w:r>
      <w:r w:rsidR="002A4986">
        <w:t xml:space="preserve"> </w:t>
      </w:r>
      <w:r w:rsidR="002A4986" w:rsidRPr="002A4986">
        <w:t>z</w:t>
      </w:r>
      <w:r w:rsidR="002A4986">
        <w:t> </w:t>
      </w:r>
      <w:r w:rsidRPr="002A4986">
        <w:t>listy</w:t>
      </w:r>
      <w:r w:rsidRPr="001A07F5">
        <w:t>;</w:t>
      </w:r>
    </w:p>
    <w:p w:rsidR="00A31A7E" w:rsidRPr="001A07F5" w:rsidRDefault="00A31A7E" w:rsidP="00A31A7E">
      <w:pPr>
        <w:pStyle w:val="ZPKTzmpktartykuempunktem"/>
      </w:pPr>
      <w:r w:rsidRPr="001A07F5">
        <w:t>3)</w:t>
      </w:r>
      <w:r w:rsidRPr="001A07F5">
        <w:tab/>
        <w:t xml:space="preserve">zaprzestania </w:t>
      </w:r>
      <w:r w:rsidRPr="002A4986">
        <w:t>przez stałego mediatora</w:t>
      </w:r>
      <w:r>
        <w:t xml:space="preserve"> </w:t>
      </w:r>
      <w:r w:rsidRPr="001A07F5">
        <w:t>spełniania któregokolwiek</w:t>
      </w:r>
      <w:r w:rsidR="002A4986" w:rsidRPr="001A07F5">
        <w:t xml:space="preserve"> z</w:t>
      </w:r>
      <w:r w:rsidR="002A4986">
        <w:t> </w:t>
      </w:r>
      <w:r w:rsidRPr="001A07F5">
        <w:t>warunków określonych</w:t>
      </w:r>
      <w:r w:rsidR="002A4986" w:rsidRPr="001A07F5">
        <w:t xml:space="preserve"> w</w:t>
      </w:r>
      <w:r w:rsidR="002A4986">
        <w:t> art. </w:t>
      </w:r>
      <w:r w:rsidRPr="002A4986">
        <w:t>183</w:t>
      </w:r>
      <w:r w:rsidR="00117FC7" w:rsidRPr="00117FC7">
        <w:rPr>
          <w:rStyle w:val="IGindeksgrny"/>
        </w:rPr>
        <w:t>2</w:t>
      </w:r>
      <w:r w:rsidR="002A4986">
        <w:t xml:space="preserve"> § </w:t>
      </w:r>
      <w:r w:rsidR="002A4986" w:rsidRPr="002A4986">
        <w:t>1</w:t>
      </w:r>
      <w:r w:rsidR="002A4986">
        <w:t xml:space="preserve"> i </w:t>
      </w:r>
      <w:r w:rsidR="002A4986" w:rsidRPr="002A4986">
        <w:t>2</w:t>
      </w:r>
      <w:r w:rsidR="002A4986">
        <w:t> </w:t>
      </w:r>
      <w:r w:rsidRPr="001A07F5">
        <w:t>ustawy</w:t>
      </w:r>
      <w:r w:rsidR="002A4986" w:rsidRPr="001A07F5">
        <w:t xml:space="preserve"> z</w:t>
      </w:r>
      <w:r w:rsidR="002A4986">
        <w:t> </w:t>
      </w:r>
      <w:r w:rsidRPr="001A07F5">
        <w:t>dnia 1</w:t>
      </w:r>
      <w:r w:rsidR="002A4986" w:rsidRPr="001A07F5">
        <w:t>7</w:t>
      </w:r>
      <w:r w:rsidR="002A4986">
        <w:t> </w:t>
      </w:r>
      <w:r w:rsidRPr="001A07F5">
        <w:t>listopada 196</w:t>
      </w:r>
      <w:r w:rsidR="002A4986" w:rsidRPr="001A07F5">
        <w:t>4</w:t>
      </w:r>
      <w:r w:rsidR="002A4986">
        <w:t> </w:t>
      </w:r>
      <w:r w:rsidRPr="001A07F5">
        <w:t>r. – Kodeks postępowania cywilnego;</w:t>
      </w:r>
    </w:p>
    <w:p w:rsidR="00A31A7E" w:rsidRPr="001A07F5" w:rsidRDefault="00A31A7E" w:rsidP="00A31A7E">
      <w:pPr>
        <w:pStyle w:val="ZPKTzmpktartykuempunktem"/>
      </w:pPr>
      <w:r w:rsidRPr="001A07F5">
        <w:t>4)</w:t>
      </w:r>
      <w:r w:rsidRPr="001A07F5">
        <w:tab/>
        <w:t xml:space="preserve">prawomocnego skazania </w:t>
      </w:r>
      <w:r w:rsidRPr="002A4986">
        <w:t>stałego mediatora</w:t>
      </w:r>
      <w:r>
        <w:t xml:space="preserve"> </w:t>
      </w:r>
      <w:r w:rsidRPr="001A07F5">
        <w:t>za umyślne przestępstwo lub umyślne przestępstwo skarbowe;</w:t>
      </w:r>
    </w:p>
    <w:p w:rsidR="00A31A7E" w:rsidRPr="001A07F5" w:rsidRDefault="00A31A7E" w:rsidP="00A31A7E">
      <w:pPr>
        <w:pStyle w:val="ZPKTzmpktartykuempunktem"/>
      </w:pPr>
      <w:r w:rsidRPr="001A07F5">
        <w:t>5)</w:t>
      </w:r>
      <w:r w:rsidRPr="001A07F5">
        <w:tab/>
        <w:t>stwierdzenia nienależytego wykonywania obowiązków przez stałego mediatora.</w:t>
      </w:r>
    </w:p>
    <w:p w:rsidR="00A31A7E" w:rsidRPr="001A07F5" w:rsidRDefault="00A31A7E" w:rsidP="00A31A7E">
      <w:pPr>
        <w:pStyle w:val="ZUSTzmustartykuempunktem"/>
      </w:pPr>
      <w:r w:rsidRPr="001A07F5">
        <w:t>§</w:t>
      </w:r>
      <w:r w:rsidR="002A4986">
        <w:t> </w:t>
      </w:r>
      <w:r w:rsidRPr="001A07F5">
        <w:t>2.</w:t>
      </w:r>
      <w:r w:rsidR="002A4986">
        <w:t> </w:t>
      </w:r>
      <w:r w:rsidRPr="001A07F5">
        <w:t>Sąd zawiadamia prezesa sądu okręgowego, który wydał decyzję</w:t>
      </w:r>
      <w:r w:rsidR="002A4986" w:rsidRPr="001A07F5">
        <w:t xml:space="preserve"> o</w:t>
      </w:r>
      <w:r w:rsidR="002A4986">
        <w:t> </w:t>
      </w:r>
      <w:r w:rsidRPr="001A07F5">
        <w:t xml:space="preserve">wpisie </w:t>
      </w:r>
      <w:r w:rsidRPr="002A4986">
        <w:t xml:space="preserve">na listę </w:t>
      </w:r>
      <w:r w:rsidRPr="001A07F5">
        <w:t>stałych mediatorów,</w:t>
      </w:r>
      <w:r w:rsidR="002A4986" w:rsidRPr="001A07F5">
        <w:t xml:space="preserve"> o</w:t>
      </w:r>
      <w:r w:rsidR="002A4986">
        <w:t> </w:t>
      </w:r>
      <w:r>
        <w:t xml:space="preserve">każdym </w:t>
      </w:r>
      <w:r w:rsidRPr="001A07F5">
        <w:t>przypadku uzasadniającym skreślenie</w:t>
      </w:r>
      <w:r w:rsidR="002A4986" w:rsidRPr="001A07F5">
        <w:t xml:space="preserve"> z</w:t>
      </w:r>
      <w:r w:rsidR="002A4986">
        <w:t> </w:t>
      </w:r>
      <w:r w:rsidRPr="002A4986">
        <w:t>tej</w:t>
      </w:r>
      <w:r>
        <w:t xml:space="preserve"> </w:t>
      </w:r>
      <w:r w:rsidRPr="001A07F5">
        <w:t>listy na podstawie</w:t>
      </w:r>
      <w:r w:rsidR="002A4986">
        <w:t xml:space="preserve"> § </w:t>
      </w:r>
      <w:r w:rsidR="002A4986" w:rsidRPr="001A07F5">
        <w:t>1</w:t>
      </w:r>
      <w:r w:rsidR="002A4986">
        <w:t xml:space="preserve"> pkt </w:t>
      </w:r>
      <w:r w:rsidRPr="001A07F5">
        <w:t>5.</w:t>
      </w:r>
    </w:p>
    <w:p w:rsidR="00A31A7E" w:rsidRPr="001A07F5" w:rsidRDefault="00A31A7E" w:rsidP="00A31A7E">
      <w:pPr>
        <w:pStyle w:val="ZUSTzmustartykuempunktem"/>
      </w:pPr>
      <w:r w:rsidRPr="001A07F5">
        <w:t>§</w:t>
      </w:r>
      <w:r w:rsidR="002A4986">
        <w:t> </w:t>
      </w:r>
      <w:r w:rsidRPr="001A07F5">
        <w:t>3.</w:t>
      </w:r>
      <w:r w:rsidR="002A4986">
        <w:t> </w:t>
      </w:r>
      <w:r w:rsidRPr="001A07F5">
        <w:t>Od decyzji prezesa sądu okręgowego</w:t>
      </w:r>
      <w:r w:rsidR="002A4986" w:rsidRPr="001A07F5">
        <w:t xml:space="preserve"> </w:t>
      </w:r>
      <w:r w:rsidR="002A4986" w:rsidRPr="00F64648">
        <w:t>w</w:t>
      </w:r>
      <w:r w:rsidR="002A4986">
        <w:t> </w:t>
      </w:r>
      <w:r w:rsidRPr="00F64648">
        <w:t>przedmiocie wpisu lub</w:t>
      </w:r>
      <w:r w:rsidRPr="002A4986">
        <w:t xml:space="preserve"> </w:t>
      </w:r>
      <w:r w:rsidRPr="00F64648">
        <w:t>skreślenia</w:t>
      </w:r>
      <w:r w:rsidR="002A4986" w:rsidRPr="002A4986">
        <w:t xml:space="preserve"> </w:t>
      </w:r>
      <w:r w:rsidR="002A4986" w:rsidRPr="001A07F5">
        <w:t>z</w:t>
      </w:r>
      <w:r w:rsidR="002A4986">
        <w:t> </w:t>
      </w:r>
      <w:r w:rsidRPr="001A07F5">
        <w:t>listy stałych mediatorów prz</w:t>
      </w:r>
      <w:r w:rsidRPr="001A07F5">
        <w:t>y</w:t>
      </w:r>
      <w:r w:rsidRPr="001A07F5">
        <w:t>sługuje odwołanie do prezesa sądu apelacyjnego.</w:t>
      </w:r>
    </w:p>
    <w:p w:rsidR="00A31A7E" w:rsidRPr="001A07F5" w:rsidRDefault="00A31A7E" w:rsidP="00A31A7E">
      <w:pPr>
        <w:pStyle w:val="ZARTzmartartykuempunktem"/>
      </w:pPr>
      <w:r w:rsidRPr="001A07F5">
        <w:t>Art.</w:t>
      </w:r>
      <w:r w:rsidR="002A4986">
        <w:t> </w:t>
      </w:r>
      <w:r w:rsidRPr="001A07F5">
        <w:t>157</w:t>
      </w:r>
      <w:r>
        <w:t>d</w:t>
      </w:r>
      <w:r w:rsidRPr="001A07F5">
        <w:t>.</w:t>
      </w:r>
      <w:r w:rsidR="002A4986">
        <w:t xml:space="preserve"> § </w:t>
      </w:r>
      <w:r w:rsidRPr="001A07F5">
        <w:t>1. Prezes sądu okręgowego prowadzi listę stałych mediatorów dla obszaru właściwości danego okręgu sądowego.</w:t>
      </w:r>
    </w:p>
    <w:p w:rsidR="00A31A7E" w:rsidRPr="001A07F5" w:rsidRDefault="00A31A7E" w:rsidP="002A4986">
      <w:pPr>
        <w:pStyle w:val="ZUSTzmustartykuempunktem"/>
        <w:keepNext/>
      </w:pPr>
      <w:r w:rsidRPr="001A07F5">
        <w:t>§</w:t>
      </w:r>
      <w:r w:rsidR="002A4986">
        <w:t> </w:t>
      </w:r>
      <w:r w:rsidRPr="001A07F5">
        <w:t>2.</w:t>
      </w:r>
      <w:r w:rsidR="002A4986">
        <w:t> </w:t>
      </w:r>
      <w:r w:rsidRPr="001A07F5">
        <w:t>Na liście stałych mediatorów zamieszcza się</w:t>
      </w:r>
      <w:r>
        <w:t xml:space="preserve"> </w:t>
      </w:r>
      <w:r w:rsidRPr="002A4986">
        <w:t>następujące dane dotyczące stałego mediatora</w:t>
      </w:r>
      <w:r w:rsidRPr="001A07F5">
        <w:t>:</w:t>
      </w:r>
    </w:p>
    <w:p w:rsidR="00A31A7E" w:rsidRPr="001A07F5" w:rsidRDefault="00A31A7E" w:rsidP="00A31A7E">
      <w:pPr>
        <w:pStyle w:val="ZPKTzmpktartykuempunktem"/>
      </w:pPr>
      <w:r w:rsidRPr="001A07F5">
        <w:t>1)</w:t>
      </w:r>
      <w:r w:rsidRPr="001A07F5">
        <w:tab/>
        <w:t>imię</w:t>
      </w:r>
      <w:r w:rsidR="002A4986" w:rsidRPr="001A07F5">
        <w:t xml:space="preserve"> i</w:t>
      </w:r>
      <w:r w:rsidR="002A4986">
        <w:t> </w:t>
      </w:r>
      <w:r w:rsidRPr="001A07F5">
        <w:t xml:space="preserve">nazwisko </w:t>
      </w:r>
      <w:r w:rsidRPr="002A4986">
        <w:t>oraz rok urodzenia</w:t>
      </w:r>
      <w:r w:rsidRPr="001A07F5">
        <w:t>;</w:t>
      </w:r>
    </w:p>
    <w:p w:rsidR="00A31A7E" w:rsidRPr="001A07F5" w:rsidRDefault="00A31A7E" w:rsidP="00A31A7E">
      <w:pPr>
        <w:pStyle w:val="ZPKTzmpktartykuempunktem"/>
      </w:pPr>
      <w:r>
        <w:t>2</w:t>
      </w:r>
      <w:r w:rsidRPr="001A07F5">
        <w:t>)</w:t>
      </w:r>
      <w:r w:rsidRPr="001A07F5">
        <w:tab/>
        <w:t>adres do korespondencji;</w:t>
      </w:r>
    </w:p>
    <w:p w:rsidR="00A31A7E" w:rsidRPr="001A07F5" w:rsidRDefault="00A31A7E" w:rsidP="00A31A7E">
      <w:pPr>
        <w:pStyle w:val="ZPKTzmpktartykuempunktem"/>
      </w:pPr>
      <w:r>
        <w:t>3</w:t>
      </w:r>
      <w:r w:rsidRPr="001A07F5">
        <w:t>)</w:t>
      </w:r>
      <w:r w:rsidRPr="001A07F5">
        <w:tab/>
        <w:t>informację dotyczącą wykształcenia</w:t>
      </w:r>
      <w:r w:rsidR="002A4986" w:rsidRPr="001A07F5">
        <w:t xml:space="preserve"> i</w:t>
      </w:r>
      <w:r w:rsidR="002A4986">
        <w:t> </w:t>
      </w:r>
      <w:r w:rsidRPr="002A4986">
        <w:t>odbytych</w:t>
      </w:r>
      <w:r w:rsidRPr="001A07F5">
        <w:t xml:space="preserve"> szkoleń;</w:t>
      </w:r>
    </w:p>
    <w:p w:rsidR="00A31A7E" w:rsidRPr="001A07F5" w:rsidRDefault="00A31A7E" w:rsidP="00A31A7E">
      <w:pPr>
        <w:pStyle w:val="ZPKTzmpktartykuempunktem"/>
      </w:pPr>
      <w:r>
        <w:t>4</w:t>
      </w:r>
      <w:r w:rsidRPr="001A07F5">
        <w:t>)</w:t>
      </w:r>
      <w:r w:rsidRPr="001A07F5">
        <w:tab/>
      </w:r>
      <w:r w:rsidRPr="002A4986">
        <w:t>informacje dotyczące specjalizacji.</w:t>
      </w:r>
    </w:p>
    <w:p w:rsidR="00A31A7E" w:rsidRPr="002A4986" w:rsidRDefault="00A31A7E" w:rsidP="002A4986">
      <w:pPr>
        <w:pStyle w:val="ZUSTzmustartykuempunktem"/>
        <w:keepNext/>
      </w:pPr>
      <w:r w:rsidRPr="002A4986">
        <w:t>§</w:t>
      </w:r>
      <w:r w:rsidR="002A4986">
        <w:t> </w:t>
      </w:r>
      <w:r w:rsidRPr="002A4986">
        <w:t>3.</w:t>
      </w:r>
      <w:r w:rsidR="002A4986">
        <w:t> </w:t>
      </w:r>
      <w:r w:rsidRPr="000954C5">
        <w:t>Na liście</w:t>
      </w:r>
      <w:r w:rsidRPr="002A4986">
        <w:t>,</w:t>
      </w:r>
      <w:r w:rsidR="002A4986" w:rsidRPr="002A4986">
        <w:t xml:space="preserve"> o</w:t>
      </w:r>
      <w:r w:rsidR="002A4986">
        <w:t> </w:t>
      </w:r>
      <w:r w:rsidRPr="002A4986">
        <w:t>której mowa</w:t>
      </w:r>
      <w:r w:rsidR="002A4986" w:rsidRPr="002A4986">
        <w:t xml:space="preserve"> w</w:t>
      </w:r>
      <w:r w:rsidR="002A4986">
        <w:t> § </w:t>
      </w:r>
      <w:r w:rsidRPr="002A4986">
        <w:t xml:space="preserve">2, </w:t>
      </w:r>
      <w:r w:rsidRPr="000954C5">
        <w:t>na wniosek stałego mediatora</w:t>
      </w:r>
      <w:r>
        <w:t>,</w:t>
      </w:r>
      <w:r w:rsidRPr="002A4986">
        <w:t xml:space="preserve"> zamieszcza się</w:t>
      </w:r>
      <w:r w:rsidRPr="00E929B1">
        <w:t>:</w:t>
      </w:r>
    </w:p>
    <w:p w:rsidR="00A31A7E" w:rsidRPr="000954C5" w:rsidRDefault="00A31A7E" w:rsidP="00A31A7E">
      <w:pPr>
        <w:pStyle w:val="ZPKTzmpktartykuempunktem"/>
      </w:pPr>
      <w:r w:rsidRPr="000954C5">
        <w:t>1)</w:t>
      </w:r>
      <w:r w:rsidRPr="000954C5">
        <w:tab/>
        <w:t>numer telefonu stałego mediatora;</w:t>
      </w:r>
    </w:p>
    <w:p w:rsidR="00A31A7E" w:rsidRPr="000954C5" w:rsidRDefault="00A31A7E" w:rsidP="00A31A7E">
      <w:pPr>
        <w:pStyle w:val="ZPKTzmpktartykuempunktem"/>
      </w:pPr>
      <w:r w:rsidRPr="000954C5">
        <w:t>2)</w:t>
      </w:r>
      <w:r w:rsidRPr="000954C5">
        <w:tab/>
        <w:t>adres poczty elektronicznej stałego mediatora;</w:t>
      </w:r>
    </w:p>
    <w:p w:rsidR="00A31A7E" w:rsidRPr="002A4986" w:rsidRDefault="00A31A7E" w:rsidP="00A31A7E">
      <w:pPr>
        <w:pStyle w:val="ZPKTzmpktartykuempunktem"/>
      </w:pPr>
      <w:r w:rsidRPr="000954C5">
        <w:lastRenderedPageBreak/>
        <w:t>3)</w:t>
      </w:r>
      <w:r w:rsidRPr="000954C5">
        <w:tab/>
        <w:t>informację</w:t>
      </w:r>
      <w:r w:rsidR="002A4986" w:rsidRPr="000954C5">
        <w:t xml:space="preserve"> o</w:t>
      </w:r>
      <w:r w:rsidR="002A4986">
        <w:t> </w:t>
      </w:r>
      <w:r w:rsidRPr="000954C5">
        <w:t>wpisie na listę mediatorów,</w:t>
      </w:r>
      <w:r w:rsidR="002A4986" w:rsidRPr="000954C5">
        <w:t xml:space="preserve"> o</w:t>
      </w:r>
      <w:r w:rsidR="002A4986">
        <w:t> </w:t>
      </w:r>
      <w:r w:rsidRPr="000954C5">
        <w:t>której mowa</w:t>
      </w:r>
      <w:r w:rsidR="002A4986" w:rsidRPr="000954C5">
        <w:t xml:space="preserve"> w</w:t>
      </w:r>
      <w:r w:rsidR="002A4986">
        <w:t> art. </w:t>
      </w:r>
      <w:r w:rsidRPr="000954C5">
        <w:t>183</w:t>
      </w:r>
      <w:r w:rsidRPr="000954C5">
        <w:rPr>
          <w:rStyle w:val="IGindeksgrny"/>
        </w:rPr>
        <w:t>2</w:t>
      </w:r>
      <w:r w:rsidR="002A4986">
        <w:t xml:space="preserve"> § 3 </w:t>
      </w:r>
      <w:r>
        <w:t>ustawy</w:t>
      </w:r>
      <w:r w:rsidR="002A4986">
        <w:t xml:space="preserve"> z </w:t>
      </w:r>
      <w:r>
        <w:t>dnia 1</w:t>
      </w:r>
      <w:r w:rsidR="002A4986">
        <w:t>7 </w:t>
      </w:r>
      <w:r>
        <w:t>listopada 196</w:t>
      </w:r>
      <w:r w:rsidR="002A4986">
        <w:t>4 </w:t>
      </w:r>
      <w:r>
        <w:t>r. – Kodeks postępowania cywilnego.</w:t>
      </w:r>
    </w:p>
    <w:p w:rsidR="00A31A7E" w:rsidRPr="00F64648" w:rsidRDefault="00A31A7E" w:rsidP="00A31A7E">
      <w:pPr>
        <w:pStyle w:val="ZUSTzmustartykuempunktem"/>
      </w:pPr>
      <w:r w:rsidRPr="00F64648">
        <w:t>§</w:t>
      </w:r>
      <w:r w:rsidR="002A4986">
        <w:t> </w:t>
      </w:r>
      <w:r w:rsidRPr="00F64648">
        <w:t>4.</w:t>
      </w:r>
      <w:r w:rsidR="002A4986">
        <w:t> </w:t>
      </w:r>
      <w:r w:rsidRPr="00F64648">
        <w:t>Prawomocna decyzja</w:t>
      </w:r>
      <w:r w:rsidR="002A4986" w:rsidRPr="00F64648">
        <w:t xml:space="preserve"> o</w:t>
      </w:r>
      <w:r w:rsidR="002A4986">
        <w:t> </w:t>
      </w:r>
      <w:r w:rsidRPr="00F64648">
        <w:t>wpisie na listę stałych mediatorów stanowi podstawę do wpisania mediatora na l</w:t>
      </w:r>
      <w:r w:rsidRPr="00F64648">
        <w:t>i</w:t>
      </w:r>
      <w:r w:rsidRPr="00F64648">
        <w:t>stę stałych mediatorów prowadzoną w innym sądzie okręgowym, na wniosek mediatora złożony do prezesa tego s</w:t>
      </w:r>
      <w:r w:rsidRPr="00F64648">
        <w:t>ą</w:t>
      </w:r>
      <w:r w:rsidRPr="00F64648">
        <w:t>du.</w:t>
      </w:r>
    </w:p>
    <w:p w:rsidR="00A31A7E" w:rsidRPr="001A07F5" w:rsidRDefault="00A31A7E" w:rsidP="002A4986">
      <w:pPr>
        <w:pStyle w:val="ZUSTzmustartykuempunktem"/>
        <w:keepNext/>
      </w:pPr>
      <w:r w:rsidRPr="001A07F5">
        <w:t>§</w:t>
      </w:r>
      <w:r w:rsidR="002A4986">
        <w:t> </w:t>
      </w:r>
      <w:r>
        <w:t>5</w:t>
      </w:r>
      <w:r w:rsidRPr="001A07F5">
        <w:t>.</w:t>
      </w:r>
      <w:r w:rsidR="002A4986">
        <w:t> </w:t>
      </w:r>
      <w:r w:rsidRPr="001A07F5">
        <w:t>Stały mediator zawiadamia prezesa sądu okręgowego o:</w:t>
      </w:r>
    </w:p>
    <w:p w:rsidR="00A31A7E" w:rsidRPr="008966E4" w:rsidRDefault="00A31A7E" w:rsidP="00A31A7E">
      <w:pPr>
        <w:pStyle w:val="ZPKTzmpktartykuempunktem"/>
      </w:pPr>
      <w:r w:rsidRPr="001A07F5">
        <w:t>1)</w:t>
      </w:r>
      <w:r w:rsidRPr="001A07F5">
        <w:tab/>
      </w:r>
      <w:r w:rsidRPr="002A4986">
        <w:t xml:space="preserve">każdej </w:t>
      </w:r>
      <w:r w:rsidRPr="001A07F5">
        <w:t xml:space="preserve">zmianie </w:t>
      </w:r>
      <w:r w:rsidRPr="002A4986">
        <w:t xml:space="preserve">imienia lub nazwiska </w:t>
      </w:r>
      <w:r w:rsidRPr="008E1F17">
        <w:t>oraz</w:t>
      </w:r>
      <w:r w:rsidRPr="002A4986">
        <w:t xml:space="preserve"> </w:t>
      </w:r>
      <w:r w:rsidRPr="001A07F5">
        <w:t>danych</w:t>
      </w:r>
      <w:r>
        <w:t xml:space="preserve"> </w:t>
      </w:r>
      <w:r w:rsidRPr="002A4986">
        <w:t>lub informacji</w:t>
      </w:r>
      <w:r w:rsidRPr="001A07F5">
        <w:t>,</w:t>
      </w:r>
      <w:r w:rsidR="002A4986" w:rsidRPr="001A07F5">
        <w:t xml:space="preserve"> o</w:t>
      </w:r>
      <w:r w:rsidR="002A4986">
        <w:t> </w:t>
      </w:r>
      <w:r w:rsidRPr="001A07F5">
        <w:t>których mowa</w:t>
      </w:r>
      <w:r w:rsidR="002A4986" w:rsidRPr="001A07F5">
        <w:t xml:space="preserve"> w</w:t>
      </w:r>
      <w:r w:rsidR="002A4986">
        <w:t> § </w:t>
      </w:r>
      <w:r w:rsidR="002A4986" w:rsidRPr="008966E4">
        <w:t>2</w:t>
      </w:r>
      <w:r w:rsidR="002A4986">
        <w:t xml:space="preserve"> pkt </w:t>
      </w:r>
      <w:r>
        <w:t>2–</w:t>
      </w:r>
      <w:r w:rsidR="002A4986">
        <w:t>4 oraz § </w:t>
      </w:r>
      <w:r w:rsidRPr="008966E4">
        <w:t>3,</w:t>
      </w:r>
    </w:p>
    <w:p w:rsidR="00A31A7E" w:rsidRPr="008966E4" w:rsidRDefault="00A31A7E" w:rsidP="00A31A7E">
      <w:pPr>
        <w:pStyle w:val="ZPKTzmpktartykuempunktem"/>
      </w:pPr>
      <w:r>
        <w:t>2)</w:t>
      </w:r>
      <w:r>
        <w:tab/>
        <w:t>okolicznościach,</w:t>
      </w:r>
      <w:r w:rsidR="002A4986">
        <w:t xml:space="preserve"> </w:t>
      </w:r>
      <w:r w:rsidR="002A4986" w:rsidRPr="002A4986">
        <w:t>o</w:t>
      </w:r>
      <w:r w:rsidR="002A4986">
        <w:t> </w:t>
      </w:r>
      <w:r w:rsidRPr="002A4986">
        <w:t>których mowa</w:t>
      </w:r>
      <w:r w:rsidR="002A4986" w:rsidRPr="002A4986">
        <w:t xml:space="preserve"> </w:t>
      </w:r>
      <w:r w:rsidR="002A4986" w:rsidRPr="001A07F5">
        <w:t>w</w:t>
      </w:r>
      <w:r w:rsidR="002A4986">
        <w:t> art. </w:t>
      </w:r>
      <w:r w:rsidRPr="008966E4">
        <w:t>157</w:t>
      </w:r>
      <w:r>
        <w:t>c</w:t>
      </w:r>
      <w:r w:rsidR="002A4986">
        <w:t xml:space="preserve"> § </w:t>
      </w:r>
      <w:r w:rsidR="002A4986" w:rsidRPr="008966E4">
        <w:t>1</w:t>
      </w:r>
      <w:r w:rsidR="002A4986">
        <w:t xml:space="preserve"> pkt </w:t>
      </w:r>
      <w:r w:rsidR="002A4986" w:rsidRPr="008966E4">
        <w:t>3</w:t>
      </w:r>
      <w:r w:rsidR="002A4986">
        <w:t xml:space="preserve"> i </w:t>
      </w:r>
      <w:r w:rsidRPr="008966E4">
        <w:t>4,</w:t>
      </w:r>
    </w:p>
    <w:p w:rsidR="00A31A7E" w:rsidRPr="008966E4" w:rsidRDefault="00A31A7E" w:rsidP="002A4986">
      <w:pPr>
        <w:pStyle w:val="ZPKTzmpktartykuempunktem"/>
        <w:keepNext/>
      </w:pPr>
      <w:r w:rsidRPr="001A07F5">
        <w:t>3)</w:t>
      </w:r>
      <w:r w:rsidRPr="001A07F5">
        <w:tab/>
        <w:t>umieszczeniu na liście</w:t>
      </w:r>
      <w:r>
        <w:t>,</w:t>
      </w:r>
      <w:r w:rsidR="002A4986">
        <w:t xml:space="preserve"> </w:t>
      </w:r>
      <w:r w:rsidR="002A4986" w:rsidRPr="002A4986">
        <w:t>o</w:t>
      </w:r>
      <w:r w:rsidR="002A4986">
        <w:t> </w:t>
      </w:r>
      <w:r w:rsidRPr="002A4986">
        <w:t>której mowa</w:t>
      </w:r>
      <w:r w:rsidR="002A4986" w:rsidRPr="002A4986">
        <w:t xml:space="preserve"> w</w:t>
      </w:r>
      <w:r w:rsidR="002A4986">
        <w:t> § </w:t>
      </w:r>
      <w:r w:rsidRPr="002A4986">
        <w:t>4</w:t>
      </w:r>
    </w:p>
    <w:p w:rsidR="00A31A7E" w:rsidRPr="001A07F5" w:rsidRDefault="00A31A7E" w:rsidP="00A31A7E">
      <w:pPr>
        <w:pStyle w:val="ZCZWSPPKTzmczciwsppktartykuempunktem"/>
      </w:pPr>
      <w:r w:rsidRPr="001A07F5">
        <w:t>–</w:t>
      </w:r>
      <w:r w:rsidR="002A4986">
        <w:t> </w:t>
      </w:r>
      <w:r w:rsidR="002A4986" w:rsidRPr="001A07F5">
        <w:t>w</w:t>
      </w:r>
      <w:r w:rsidR="002A4986">
        <w:t> </w:t>
      </w:r>
      <w:r w:rsidRPr="001A07F5">
        <w:t>terminie 1</w:t>
      </w:r>
      <w:r w:rsidR="002A4986" w:rsidRPr="001A07F5">
        <w:t>4</w:t>
      </w:r>
      <w:r w:rsidR="002A4986">
        <w:t> </w:t>
      </w:r>
      <w:r w:rsidRPr="001A07F5">
        <w:t>dni od dnia zaistnienia zdarzenia powodującego obowiązek zawiadomienia.</w:t>
      </w:r>
    </w:p>
    <w:p w:rsidR="00A31A7E" w:rsidRPr="001A07F5" w:rsidRDefault="00A31A7E" w:rsidP="00A31A7E">
      <w:pPr>
        <w:pStyle w:val="ZARTzmartartykuempunktem"/>
      </w:pPr>
      <w:r w:rsidRPr="001A07F5">
        <w:t>Art. 157</w:t>
      </w:r>
      <w:r>
        <w:t>e</w:t>
      </w:r>
      <w:r w:rsidRPr="001A07F5">
        <w:t>.</w:t>
      </w:r>
      <w:r w:rsidR="002A4986">
        <w:t> </w:t>
      </w:r>
      <w:r w:rsidRPr="001A07F5">
        <w:t>Prezes sądu okręgowego udostępnia sądom oraz innym podmiotom</w:t>
      </w:r>
      <w:r w:rsidR="002A4986" w:rsidRPr="001A07F5">
        <w:t xml:space="preserve"> </w:t>
      </w:r>
      <w:r w:rsidR="002A4986" w:rsidRPr="002A4986">
        <w:t>w</w:t>
      </w:r>
      <w:r w:rsidR="002A4986">
        <w:t> </w:t>
      </w:r>
      <w:r w:rsidRPr="002A4986">
        <w:t xml:space="preserve">siedzibie sądu oraz </w:t>
      </w:r>
      <w:r w:rsidRPr="00F64648">
        <w:t>zamies</w:t>
      </w:r>
      <w:r w:rsidRPr="00F64648">
        <w:t>z</w:t>
      </w:r>
      <w:r w:rsidRPr="00F64648">
        <w:t xml:space="preserve">cza w Biuletynie Informacji Publicznej na stronie podmiotowej sądu aktualną listę </w:t>
      </w:r>
      <w:r w:rsidRPr="002A4986">
        <w:t>stałych mediatorów.</w:t>
      </w:r>
    </w:p>
    <w:p w:rsidR="00A31A7E" w:rsidRPr="001A07F5" w:rsidRDefault="00A31A7E" w:rsidP="00A31A7E">
      <w:pPr>
        <w:pStyle w:val="ZARTzmartartykuempunktem"/>
      </w:pPr>
      <w:r w:rsidRPr="001A07F5">
        <w:t>Art. 157</w:t>
      </w:r>
      <w:r>
        <w:t>f</w:t>
      </w:r>
      <w:r w:rsidRPr="001A07F5">
        <w:t>.</w:t>
      </w:r>
      <w:r w:rsidR="002A4986">
        <w:t> </w:t>
      </w:r>
      <w:r w:rsidRPr="001A07F5">
        <w:t>Minister Sprawiedliwości określi,</w:t>
      </w:r>
      <w:r w:rsidR="002A4986" w:rsidRPr="001A07F5">
        <w:t xml:space="preserve"> w</w:t>
      </w:r>
      <w:r w:rsidR="002A4986">
        <w:t> </w:t>
      </w:r>
      <w:r w:rsidRPr="001A07F5">
        <w:t>drodze rozporządzenia, sposób prowadzenia listy stałych medi</w:t>
      </w:r>
      <w:r w:rsidRPr="001A07F5">
        <w:t>a</w:t>
      </w:r>
      <w:r w:rsidRPr="001A07F5">
        <w:t>torów, tryb wpisywania</w:t>
      </w:r>
      <w:r w:rsidR="002A4986" w:rsidRPr="001A07F5">
        <w:t xml:space="preserve"> i</w:t>
      </w:r>
      <w:r w:rsidR="002A4986">
        <w:t> </w:t>
      </w:r>
      <w:r w:rsidRPr="001A07F5">
        <w:t>skreślania</w:t>
      </w:r>
      <w:r w:rsidR="002A4986" w:rsidRPr="001A07F5">
        <w:t xml:space="preserve"> z</w:t>
      </w:r>
      <w:r w:rsidR="002A4986">
        <w:t> </w:t>
      </w:r>
      <w:r w:rsidRPr="001A07F5">
        <w:t xml:space="preserve">listy, </w:t>
      </w:r>
      <w:r w:rsidRPr="002A4986">
        <w:t xml:space="preserve">zamieszczania </w:t>
      </w:r>
      <w:r w:rsidRPr="001A07F5">
        <w:t>na liście</w:t>
      </w:r>
      <w:r w:rsidR="002A4986" w:rsidRPr="001A07F5">
        <w:t xml:space="preserve"> i</w:t>
      </w:r>
      <w:r w:rsidR="002A4986">
        <w:t> </w:t>
      </w:r>
      <w:r w:rsidRPr="001A07F5">
        <w:t>aktualizacji danych</w:t>
      </w:r>
      <w:r w:rsidR="002A4986">
        <w:t xml:space="preserve"> </w:t>
      </w:r>
      <w:r w:rsidR="002A4986" w:rsidRPr="002A4986">
        <w:t>i</w:t>
      </w:r>
      <w:r w:rsidR="002A4986">
        <w:t> </w:t>
      </w:r>
      <w:r w:rsidRPr="002A4986">
        <w:t>informacji</w:t>
      </w:r>
      <w:r w:rsidRPr="001A07F5">
        <w:t>, sposób p</w:t>
      </w:r>
      <w:r w:rsidRPr="001A07F5">
        <w:t>o</w:t>
      </w:r>
      <w:r w:rsidRPr="001A07F5">
        <w:t>twierdzania spełnienia warunków wpisywania na listę, wzór formularza wniosku</w:t>
      </w:r>
      <w:r w:rsidR="002A4986" w:rsidRPr="001A07F5">
        <w:t xml:space="preserve"> o</w:t>
      </w:r>
      <w:r w:rsidR="002A4986">
        <w:t> </w:t>
      </w:r>
      <w:r w:rsidRPr="001A07F5">
        <w:t>wpis na listę stałych mediatorów,</w:t>
      </w:r>
      <w:r w:rsidR="002A4986" w:rsidRPr="001A07F5">
        <w:t xml:space="preserve"> a</w:t>
      </w:r>
      <w:r w:rsidR="002A4986">
        <w:t> </w:t>
      </w:r>
      <w:r w:rsidRPr="001A07F5">
        <w:t>także rodzaje dokumentów załączanych do wniosku, uwzględniając potrzebę zapewnienia wiarygodnej</w:t>
      </w:r>
      <w:r w:rsidR="002A4986" w:rsidRPr="001A07F5">
        <w:t xml:space="preserve"> i</w:t>
      </w:r>
      <w:r w:rsidR="002A4986">
        <w:t> </w:t>
      </w:r>
      <w:r w:rsidRPr="001A07F5">
        <w:t>aktualnej informacji</w:t>
      </w:r>
      <w:r w:rsidR="002A4986" w:rsidRPr="001A07F5">
        <w:t xml:space="preserve"> o</w:t>
      </w:r>
      <w:r w:rsidR="002A4986">
        <w:t> </w:t>
      </w:r>
      <w:r w:rsidRPr="001A07F5">
        <w:t>stałych mediatorach, jednolitości wniosków</w:t>
      </w:r>
      <w:r w:rsidR="002A4986" w:rsidRPr="001A07F5">
        <w:t xml:space="preserve"> i</w:t>
      </w:r>
      <w:r w:rsidR="002A4986">
        <w:t> </w:t>
      </w:r>
      <w:r w:rsidRPr="001A07F5">
        <w:t>sprawnego przebiegu procedury</w:t>
      </w:r>
      <w:r>
        <w:t xml:space="preserve"> </w:t>
      </w:r>
      <w:r w:rsidRPr="002A4986">
        <w:t>wpisu na listę stałych m</w:t>
      </w:r>
      <w:r w:rsidRPr="002A4986">
        <w:t>e</w:t>
      </w:r>
      <w:r w:rsidRPr="002A4986">
        <w:t>diatorów</w:t>
      </w:r>
      <w:r w:rsidRPr="001A07F5">
        <w:t>.</w:t>
      </w:r>
      <w:r w:rsidR="002A4986">
        <w:t>”</w:t>
      </w:r>
      <w:r w:rsidRPr="001A07F5">
        <w:t>.</w:t>
      </w:r>
    </w:p>
    <w:p w:rsidR="00A31A7E" w:rsidRPr="001A07F5" w:rsidRDefault="00A31A7E" w:rsidP="002A4986">
      <w:pPr>
        <w:pStyle w:val="ARTartustawynprozporzdzenia"/>
        <w:keepNext/>
      </w:pPr>
      <w:r w:rsidRPr="002A4986">
        <w:rPr>
          <w:rStyle w:val="Ppogrubienie"/>
        </w:rPr>
        <w:t>Art. 6.</w:t>
      </w:r>
      <w:r w:rsidR="002A4986">
        <w:t> </w:t>
      </w:r>
      <w:r w:rsidR="002A4986" w:rsidRPr="001A07F5">
        <w:t>W</w:t>
      </w:r>
      <w:r w:rsidR="002A4986">
        <w:t> </w:t>
      </w:r>
      <w:r w:rsidRPr="001A07F5">
        <w:t>ustawie</w:t>
      </w:r>
      <w:r w:rsidR="002A4986" w:rsidRPr="001A07F5">
        <w:t xml:space="preserve"> z</w:t>
      </w:r>
      <w:r w:rsidR="002A4986">
        <w:t> </w:t>
      </w:r>
      <w:r w:rsidRPr="001A07F5">
        <w:t xml:space="preserve">dnia </w:t>
      </w:r>
      <w:r w:rsidR="002A4986" w:rsidRPr="001A07F5">
        <w:t>8</w:t>
      </w:r>
      <w:r w:rsidR="002A4986">
        <w:t> </w:t>
      </w:r>
      <w:r w:rsidRPr="001A07F5">
        <w:t>lipca 200</w:t>
      </w:r>
      <w:r w:rsidR="002A4986" w:rsidRPr="001A07F5">
        <w:t>5</w:t>
      </w:r>
      <w:r w:rsidR="002A4986">
        <w:t> </w:t>
      </w:r>
      <w:r w:rsidRPr="001A07F5">
        <w:t>r.</w:t>
      </w:r>
      <w:r w:rsidR="002A4986" w:rsidRPr="001A07F5">
        <w:t xml:space="preserve"> o</w:t>
      </w:r>
      <w:r w:rsidR="002A4986">
        <w:t> </w:t>
      </w:r>
      <w:r w:rsidRPr="001A07F5">
        <w:t>Prokuratorii Generalnej Skarbu Państwa (</w:t>
      </w:r>
      <w:r w:rsidR="002A4986">
        <w:t>Dz. U.</w:t>
      </w:r>
      <w:r w:rsidR="002A4986" w:rsidRPr="001A07F5">
        <w:t xml:space="preserve"> z</w:t>
      </w:r>
      <w:r w:rsidR="002A4986">
        <w:t> </w:t>
      </w:r>
      <w:r w:rsidRPr="001A07F5">
        <w:t>201</w:t>
      </w:r>
      <w:r w:rsidR="002A4986" w:rsidRPr="001A07F5">
        <w:t>3</w:t>
      </w:r>
      <w:r w:rsidR="002A4986">
        <w:t> </w:t>
      </w:r>
      <w:r w:rsidRPr="001A07F5">
        <w:t>r.</w:t>
      </w:r>
      <w:r w:rsidR="002A4986">
        <w:t xml:space="preserve"> poz. </w:t>
      </w:r>
      <w:r w:rsidRPr="001A07F5">
        <w:t>1150</w:t>
      </w:r>
      <w:r>
        <w:t>,</w:t>
      </w:r>
      <w:r w:rsidR="002A4986">
        <w:t xml:space="preserve"> z </w:t>
      </w:r>
      <w:r>
        <w:t>późn. zm.</w:t>
      </w:r>
      <w:r>
        <w:rPr>
          <w:rStyle w:val="Odwoanieprzypisudolnego"/>
        </w:rPr>
        <w:footnoteReference w:id="8"/>
      </w:r>
      <w:r>
        <w:rPr>
          <w:rStyle w:val="IGindeksgrny"/>
        </w:rPr>
        <w:t>)</w:t>
      </w:r>
      <w:r w:rsidRPr="001A07F5">
        <w:t>)</w:t>
      </w:r>
      <w:r w:rsidR="002A4986" w:rsidRPr="001A07F5">
        <w:t xml:space="preserve"> w</w:t>
      </w:r>
      <w:r w:rsidR="002A4986">
        <w:t> art. </w:t>
      </w:r>
      <w:r w:rsidR="002A4986" w:rsidRPr="001A07F5">
        <w:t>8</w:t>
      </w:r>
      <w:r w:rsidR="002A4986">
        <w:t xml:space="preserve"> w ust. </w:t>
      </w:r>
      <w:r w:rsidR="002A4986" w:rsidRPr="001A07F5">
        <w:t>1</w:t>
      </w:r>
      <w:r w:rsidR="002A4986">
        <w:t xml:space="preserve"> w pkt </w:t>
      </w:r>
      <w:r w:rsidR="002A4986" w:rsidRPr="002A4986">
        <w:t>3</w:t>
      </w:r>
      <w:r w:rsidR="002A4986">
        <w:t> </w:t>
      </w:r>
      <w:r w:rsidRPr="002A4986">
        <w:t>kropkę zastępuje się średnikiem</w:t>
      </w:r>
      <w:r w:rsidR="002A4986" w:rsidRPr="002A4986">
        <w:t xml:space="preserve"> i</w:t>
      </w:r>
      <w:r w:rsidR="002A4986">
        <w:t> </w:t>
      </w:r>
      <w:r w:rsidRPr="002A4986">
        <w:t>dodaje się</w:t>
      </w:r>
      <w:r w:rsidR="002A4986">
        <w:t xml:space="preserve"> pkt </w:t>
      </w:r>
      <w:r w:rsidR="002A4986" w:rsidRPr="002A4986">
        <w:t>4</w:t>
      </w:r>
      <w:r w:rsidR="002A4986">
        <w:t xml:space="preserve"> w </w:t>
      </w:r>
      <w:r w:rsidRPr="002A4986">
        <w:t>brzmieniu:</w:t>
      </w:r>
    </w:p>
    <w:p w:rsidR="00A31A7E" w:rsidRPr="002A4986" w:rsidRDefault="002A4986" w:rsidP="00A31A7E">
      <w:pPr>
        <w:pStyle w:val="ZPKTzmpktartykuempunktem"/>
      </w:pPr>
      <w:r>
        <w:t>„</w:t>
      </w:r>
      <w:r w:rsidR="00A31A7E" w:rsidRPr="002A4986">
        <w:t>4)</w:t>
      </w:r>
      <w:r w:rsidR="00A31A7E" w:rsidRPr="002A4986">
        <w:tab/>
        <w:t>w sprawach</w:t>
      </w:r>
      <w:r w:rsidRPr="002A4986">
        <w:t xml:space="preserve"> o</w:t>
      </w:r>
      <w:r>
        <w:t> </w:t>
      </w:r>
      <w:r w:rsidR="00A31A7E" w:rsidRPr="002A4986">
        <w:t>uchylenie wyroku sądu polubownego oraz uznanie albo stwierdzenie wykonalności wyroku sądu polubownego lub ugody przed nim zawartej.</w:t>
      </w:r>
      <w:r>
        <w:t>”</w:t>
      </w:r>
      <w:r w:rsidR="00A31A7E" w:rsidRPr="002A4986">
        <w:t>.</w:t>
      </w:r>
    </w:p>
    <w:p w:rsidR="00A31A7E" w:rsidRPr="001A07F5" w:rsidRDefault="00A31A7E" w:rsidP="002A4986">
      <w:pPr>
        <w:pStyle w:val="ARTartustawynprozporzdzenia"/>
        <w:keepNext/>
      </w:pPr>
      <w:r w:rsidRPr="002A4986">
        <w:rPr>
          <w:rStyle w:val="Ppogrubienie"/>
        </w:rPr>
        <w:t>Art. 7.</w:t>
      </w:r>
      <w:r w:rsidR="002A4986">
        <w:t> </w:t>
      </w:r>
      <w:r w:rsidR="002A4986" w:rsidRPr="001A07F5">
        <w:t>W</w:t>
      </w:r>
      <w:r w:rsidR="002A4986">
        <w:t> </w:t>
      </w:r>
      <w:r w:rsidRPr="001A07F5">
        <w:t>ustawie</w:t>
      </w:r>
      <w:r w:rsidR="002A4986" w:rsidRPr="001A07F5">
        <w:t xml:space="preserve"> z</w:t>
      </w:r>
      <w:r w:rsidR="002A4986">
        <w:t> </w:t>
      </w:r>
      <w:r w:rsidRPr="001A07F5">
        <w:t>dnia 2</w:t>
      </w:r>
      <w:r w:rsidR="002A4986" w:rsidRPr="001A07F5">
        <w:t>8</w:t>
      </w:r>
      <w:r w:rsidR="002A4986">
        <w:t> </w:t>
      </w:r>
      <w:r w:rsidRPr="001A07F5">
        <w:t>lipca 200</w:t>
      </w:r>
      <w:r w:rsidR="002A4986" w:rsidRPr="001A07F5">
        <w:t>5</w:t>
      </w:r>
      <w:r w:rsidR="002A4986">
        <w:t> </w:t>
      </w:r>
      <w:r w:rsidRPr="001A07F5">
        <w:t>r.</w:t>
      </w:r>
      <w:r w:rsidR="002A4986" w:rsidRPr="001A07F5">
        <w:t xml:space="preserve"> o</w:t>
      </w:r>
      <w:r w:rsidR="002A4986">
        <w:t> </w:t>
      </w:r>
      <w:r w:rsidRPr="001A07F5">
        <w:t>kosztach sądowych</w:t>
      </w:r>
      <w:r w:rsidR="002A4986" w:rsidRPr="001A07F5">
        <w:t xml:space="preserve"> w</w:t>
      </w:r>
      <w:r w:rsidR="002A4986">
        <w:t> </w:t>
      </w:r>
      <w:r w:rsidRPr="001A07F5">
        <w:t>sprawach cywilnych (</w:t>
      </w:r>
      <w:r w:rsidR="002A4986">
        <w:t>Dz. U.</w:t>
      </w:r>
      <w:r w:rsidR="002A4986" w:rsidRPr="001A07F5">
        <w:t xml:space="preserve"> z</w:t>
      </w:r>
      <w:r w:rsidR="002A4986">
        <w:t> </w:t>
      </w:r>
      <w:r w:rsidRPr="001A07F5">
        <w:t>201</w:t>
      </w:r>
      <w:r w:rsidR="002A4986" w:rsidRPr="001A07F5">
        <w:t>4</w:t>
      </w:r>
      <w:r w:rsidR="002A4986">
        <w:t> </w:t>
      </w:r>
      <w:r w:rsidRPr="001A07F5">
        <w:t>r.</w:t>
      </w:r>
      <w:r w:rsidR="002A4986">
        <w:t xml:space="preserve"> poz. </w:t>
      </w:r>
      <w:r w:rsidRPr="001A07F5">
        <w:t>1025,</w:t>
      </w:r>
      <w:r w:rsidR="002A4986" w:rsidRPr="001A07F5">
        <w:t xml:space="preserve"> z</w:t>
      </w:r>
      <w:r w:rsidR="002A4986">
        <w:t> </w:t>
      </w:r>
      <w:r w:rsidRPr="001A07F5">
        <w:t>późn. zm.</w:t>
      </w:r>
      <w:r w:rsidRPr="001A07F5">
        <w:rPr>
          <w:rStyle w:val="IGindeksgrny"/>
        </w:rPr>
        <w:footnoteReference w:id="9"/>
      </w:r>
      <w:r w:rsidRPr="001A07F5">
        <w:rPr>
          <w:rStyle w:val="IGindeksgrny"/>
        </w:rPr>
        <w:t>)</w:t>
      </w:r>
      <w:r w:rsidRPr="001A07F5">
        <w:t>) wprowadza się następujące zmiany:</w:t>
      </w:r>
    </w:p>
    <w:p w:rsidR="00A31A7E" w:rsidRPr="001A07F5" w:rsidRDefault="00A31A7E" w:rsidP="002A4986">
      <w:pPr>
        <w:pStyle w:val="PKTpunkt"/>
        <w:keepNext/>
      </w:pPr>
      <w:r w:rsidRPr="001A07F5">
        <w:t>1)</w:t>
      </w:r>
      <w:r w:rsidRPr="001A07F5">
        <w:tab/>
        <w:t>w</w:t>
      </w:r>
      <w:r w:rsidR="002A4986">
        <w:t xml:space="preserve"> art. </w:t>
      </w:r>
      <w:r w:rsidR="002A4986" w:rsidRPr="001A07F5">
        <w:t>5</w:t>
      </w:r>
      <w:r w:rsidR="002A4986">
        <w:t xml:space="preserve"> w ust. </w:t>
      </w:r>
      <w:r w:rsidR="002A4986" w:rsidRPr="001A07F5">
        <w:t>1</w:t>
      </w:r>
      <w:r w:rsidR="002A4986">
        <w:t xml:space="preserve"> w pkt </w:t>
      </w:r>
      <w:r w:rsidRPr="001A07F5">
        <w:t>1</w:t>
      </w:r>
      <w:r w:rsidR="002A4986" w:rsidRPr="001A07F5">
        <w:t>0</w:t>
      </w:r>
      <w:r w:rsidR="002A4986">
        <w:t> </w:t>
      </w:r>
      <w:r w:rsidRPr="001A07F5">
        <w:t>kropkę zastępuje się średnikiem</w:t>
      </w:r>
      <w:r w:rsidR="002A4986" w:rsidRPr="001A07F5">
        <w:t xml:space="preserve"> i</w:t>
      </w:r>
      <w:r w:rsidR="002A4986">
        <w:t> </w:t>
      </w:r>
      <w:r w:rsidRPr="001A07F5">
        <w:t>dodaje się</w:t>
      </w:r>
      <w:r w:rsidR="002A4986">
        <w:t xml:space="preserve"> pkt </w:t>
      </w:r>
      <w:r w:rsidRPr="001A07F5">
        <w:t>1</w:t>
      </w:r>
      <w:r w:rsidR="002A4986" w:rsidRPr="001A07F5">
        <w:t>1</w:t>
      </w:r>
      <w:r w:rsidR="002A4986">
        <w:t xml:space="preserve"> w </w:t>
      </w:r>
      <w:r w:rsidRPr="001A07F5">
        <w:t>brzmieniu:</w:t>
      </w:r>
    </w:p>
    <w:p w:rsidR="00A31A7E" w:rsidRPr="001A07F5" w:rsidRDefault="002A4986" w:rsidP="00A31A7E">
      <w:pPr>
        <w:pStyle w:val="ZPKTzmpktartykuempunktem"/>
      </w:pPr>
      <w:r>
        <w:t>„</w:t>
      </w:r>
      <w:r w:rsidR="00A31A7E" w:rsidRPr="001A07F5">
        <w:t>11)</w:t>
      </w:r>
      <w:r w:rsidR="00A31A7E" w:rsidRPr="001A07F5">
        <w:tab/>
        <w:t>koszty mediacji prowadzonej na skutek skierowania przez sąd.</w:t>
      </w:r>
      <w:r>
        <w:t>”</w:t>
      </w:r>
      <w:r w:rsidR="00A31A7E" w:rsidRPr="001A07F5">
        <w:t>;</w:t>
      </w:r>
    </w:p>
    <w:p w:rsidR="00A31A7E" w:rsidRPr="001A07F5" w:rsidRDefault="00A31A7E" w:rsidP="00A31A7E">
      <w:pPr>
        <w:pStyle w:val="PKTpunkt"/>
      </w:pPr>
      <w:r w:rsidRPr="001A07F5">
        <w:t>2)</w:t>
      </w:r>
      <w:r w:rsidRPr="001A07F5">
        <w:tab/>
        <w:t>uchyla się</w:t>
      </w:r>
      <w:r w:rsidR="002A4986">
        <w:t xml:space="preserve"> art. </w:t>
      </w:r>
      <w:r w:rsidRPr="001A07F5">
        <w:t>6;</w:t>
      </w:r>
    </w:p>
    <w:p w:rsidR="00A31A7E" w:rsidRPr="00A31A7E" w:rsidRDefault="00A31A7E" w:rsidP="002A4986">
      <w:pPr>
        <w:pStyle w:val="PKTpunkt"/>
        <w:keepNext/>
      </w:pPr>
      <w:r w:rsidRPr="001A07F5">
        <w:t>3)</w:t>
      </w:r>
      <w:r w:rsidRPr="001A07F5">
        <w:tab/>
      </w:r>
      <w:r w:rsidRPr="00A31A7E">
        <w:t>w</w:t>
      </w:r>
      <w:r w:rsidR="002A4986">
        <w:t xml:space="preserve"> art. </w:t>
      </w:r>
      <w:r w:rsidRPr="00A31A7E">
        <w:t>2</w:t>
      </w:r>
      <w:r w:rsidR="002A4986" w:rsidRPr="00A31A7E">
        <w:t>3</w:t>
      </w:r>
      <w:r w:rsidR="002A4986">
        <w:t xml:space="preserve"> pkt </w:t>
      </w:r>
      <w:r w:rsidR="002A4986" w:rsidRPr="00A31A7E">
        <w:t>3</w:t>
      </w:r>
      <w:r w:rsidR="002A4986">
        <w:t> </w:t>
      </w:r>
      <w:r w:rsidRPr="00A31A7E">
        <w:t>otrzymuje brzmienie:</w:t>
      </w:r>
    </w:p>
    <w:p w:rsidR="00A31A7E" w:rsidRDefault="002A4986" w:rsidP="00A31A7E">
      <w:pPr>
        <w:pStyle w:val="ZPKTzmpktartykuempunktem"/>
      </w:pPr>
      <w:r>
        <w:t>„</w:t>
      </w:r>
      <w:r w:rsidR="00A31A7E">
        <w:t>3)</w:t>
      </w:r>
      <w:r w:rsidR="00A31A7E">
        <w:tab/>
        <w:t>wniosku</w:t>
      </w:r>
      <w:r>
        <w:t xml:space="preserve"> o </w:t>
      </w:r>
      <w:r w:rsidR="00A31A7E">
        <w:t>przeprowadzenie postępowania pojednawczego</w:t>
      </w:r>
      <w:r>
        <w:t xml:space="preserve"> w </w:t>
      </w:r>
      <w:r w:rsidR="00A31A7E">
        <w:t>sprawach</w:t>
      </w:r>
      <w:r>
        <w:t xml:space="preserve"> o </w:t>
      </w:r>
      <w:r w:rsidR="00A31A7E">
        <w:t>prawa majątkowe, gdy wartość przedmiotu sporu nie przekracza 1</w:t>
      </w:r>
      <w:r>
        <w:t>0 </w:t>
      </w:r>
      <w:r w:rsidR="00A31A7E">
        <w:t>00</w:t>
      </w:r>
      <w:r>
        <w:t>0 </w:t>
      </w:r>
      <w:r w:rsidR="00A31A7E">
        <w:t>złotych;</w:t>
      </w:r>
      <w:r>
        <w:t>”</w:t>
      </w:r>
    </w:p>
    <w:p w:rsidR="00A31A7E" w:rsidRPr="00A31A7E" w:rsidRDefault="00A31A7E" w:rsidP="002A4986">
      <w:pPr>
        <w:pStyle w:val="PKTpunkt"/>
        <w:keepNext/>
      </w:pPr>
      <w:r>
        <w:t>4)</w:t>
      </w:r>
      <w:r w:rsidR="002A4986">
        <w:tab/>
      </w:r>
      <w:r>
        <w:t>w</w:t>
      </w:r>
      <w:r w:rsidR="002A4986">
        <w:t xml:space="preserve"> art. </w:t>
      </w:r>
      <w:r>
        <w:t>2</w:t>
      </w:r>
      <w:r w:rsidR="002A4986">
        <w:t>4 w ust. 1 w pkt </w:t>
      </w:r>
      <w:r w:rsidR="002A4986" w:rsidRPr="00A31A7E">
        <w:t>4</w:t>
      </w:r>
      <w:r w:rsidR="002A4986">
        <w:t> </w:t>
      </w:r>
      <w:r w:rsidRPr="00A31A7E">
        <w:t>kropkę zastępuje się średnikiem</w:t>
      </w:r>
      <w:r w:rsidR="002A4986" w:rsidRPr="00A31A7E">
        <w:t xml:space="preserve"> i</w:t>
      </w:r>
      <w:r w:rsidR="002A4986">
        <w:t> </w:t>
      </w:r>
      <w:r w:rsidRPr="00A31A7E">
        <w:t>dodaje się</w:t>
      </w:r>
      <w:r w:rsidR="002A4986">
        <w:t xml:space="preserve"> pkt </w:t>
      </w:r>
      <w:r w:rsidR="002A4986" w:rsidRPr="00A31A7E">
        <w:t>5</w:t>
      </w:r>
      <w:r w:rsidR="002A4986">
        <w:t xml:space="preserve"> w </w:t>
      </w:r>
      <w:r w:rsidRPr="00A31A7E">
        <w:t>brzmieniu:</w:t>
      </w:r>
    </w:p>
    <w:p w:rsidR="00A31A7E" w:rsidRPr="001A07F5" w:rsidRDefault="002A4986" w:rsidP="00A31A7E">
      <w:pPr>
        <w:pStyle w:val="ZPKTzmpktartykuempunktem"/>
      </w:pPr>
      <w:r>
        <w:t>„</w:t>
      </w:r>
      <w:r w:rsidR="00A31A7E">
        <w:t>5)</w:t>
      </w:r>
      <w:r w:rsidR="00A31A7E">
        <w:tab/>
        <w:t>przeprowadzenie postępowania pojednawczego</w:t>
      </w:r>
      <w:r>
        <w:t xml:space="preserve"> w </w:t>
      </w:r>
      <w:r w:rsidR="00A31A7E">
        <w:t>sprawach</w:t>
      </w:r>
      <w:r>
        <w:t xml:space="preserve"> o </w:t>
      </w:r>
      <w:r w:rsidR="00A31A7E">
        <w:t>prawa niemajątkowe lub prawa majątkowe, gdy wartość przedmiotu sporu przekracza 1</w:t>
      </w:r>
      <w:r>
        <w:t>0 </w:t>
      </w:r>
      <w:r w:rsidR="00A31A7E">
        <w:t>00</w:t>
      </w:r>
      <w:r>
        <w:t>0 </w:t>
      </w:r>
      <w:r w:rsidR="00A31A7E">
        <w:t>złotych.</w:t>
      </w:r>
      <w:r>
        <w:t>”</w:t>
      </w:r>
      <w:r w:rsidR="00A31A7E">
        <w:t>;</w:t>
      </w:r>
    </w:p>
    <w:p w:rsidR="00A31A7E" w:rsidRPr="001A07F5" w:rsidRDefault="00A31A7E" w:rsidP="00A31A7E">
      <w:pPr>
        <w:pStyle w:val="PKTpunkt"/>
      </w:pPr>
      <w:r w:rsidRPr="001A07F5">
        <w:t>5)</w:t>
      </w:r>
      <w:r w:rsidRPr="001A07F5">
        <w:tab/>
        <w:t>w</w:t>
      </w:r>
      <w:r w:rsidR="002A4986">
        <w:t xml:space="preserve"> art. </w:t>
      </w:r>
      <w:r w:rsidRPr="001A07F5">
        <w:t>7</w:t>
      </w:r>
      <w:r w:rsidR="002A4986" w:rsidRPr="001A07F5">
        <w:t>1</w:t>
      </w:r>
      <w:r w:rsidR="002A4986">
        <w:t> </w:t>
      </w:r>
      <w:r w:rsidRPr="001A07F5">
        <w:t>uchyla się</w:t>
      </w:r>
      <w:r w:rsidR="002A4986">
        <w:t xml:space="preserve"> pkt </w:t>
      </w:r>
      <w:r w:rsidRPr="001A07F5">
        <w:t>7;</w:t>
      </w:r>
    </w:p>
    <w:p w:rsidR="00A31A7E" w:rsidRPr="001A07F5" w:rsidRDefault="00A31A7E" w:rsidP="002A4986">
      <w:pPr>
        <w:pStyle w:val="PKTpunkt"/>
        <w:keepNext/>
      </w:pPr>
      <w:r w:rsidRPr="001A07F5">
        <w:t>6)</w:t>
      </w:r>
      <w:r w:rsidRPr="001A07F5">
        <w:tab/>
        <w:t>w</w:t>
      </w:r>
      <w:r w:rsidR="002A4986">
        <w:t xml:space="preserve"> art. </w:t>
      </w:r>
      <w:r w:rsidRPr="001A07F5">
        <w:t>7</w:t>
      </w:r>
      <w:r w:rsidR="002A4986" w:rsidRPr="001A07F5">
        <w:t>9</w:t>
      </w:r>
      <w:r w:rsidR="002A4986">
        <w:t xml:space="preserve"> w ust. </w:t>
      </w:r>
      <w:r w:rsidRPr="001A07F5">
        <w:t>1:</w:t>
      </w:r>
    </w:p>
    <w:p w:rsidR="00A31A7E" w:rsidRPr="001A07F5" w:rsidRDefault="00A31A7E" w:rsidP="002A4986">
      <w:pPr>
        <w:pStyle w:val="LITlitera"/>
        <w:keepNext/>
      </w:pPr>
      <w:r w:rsidRPr="001A07F5">
        <w:t>a)</w:t>
      </w:r>
      <w:r w:rsidRPr="001A07F5">
        <w:tab/>
        <w:t>w</w:t>
      </w:r>
      <w:r w:rsidR="002A4986">
        <w:t xml:space="preserve"> pkt </w:t>
      </w:r>
      <w:r w:rsidR="002A4986" w:rsidRPr="001A07F5">
        <w:t>1</w:t>
      </w:r>
      <w:r w:rsidR="002A4986">
        <w:t xml:space="preserve"> w lit. </w:t>
      </w:r>
      <w:r w:rsidRPr="001A07F5">
        <w:t>g średnik zastępuje się przecinkiem</w:t>
      </w:r>
      <w:r w:rsidR="002A4986" w:rsidRPr="001A07F5">
        <w:t xml:space="preserve"> i</w:t>
      </w:r>
      <w:r w:rsidR="002A4986">
        <w:t> </w:t>
      </w:r>
      <w:r w:rsidRPr="001A07F5">
        <w:t>dodaje się</w:t>
      </w:r>
      <w:r w:rsidR="002A4986">
        <w:t xml:space="preserve"> lit. </w:t>
      </w:r>
      <w:r w:rsidRPr="001A07F5">
        <w:t>h</w:t>
      </w:r>
      <w:r w:rsidR="002A4986" w:rsidRPr="001A07F5">
        <w:t xml:space="preserve"> w</w:t>
      </w:r>
      <w:r w:rsidR="002A4986">
        <w:t> </w:t>
      </w:r>
      <w:r w:rsidRPr="001A07F5">
        <w:t>brzmieniu:</w:t>
      </w:r>
    </w:p>
    <w:p w:rsidR="00A31A7E" w:rsidRPr="001A07F5" w:rsidRDefault="002A4986" w:rsidP="00A31A7E">
      <w:pPr>
        <w:pStyle w:val="ZLITLITzmlitliter"/>
      </w:pPr>
      <w:r>
        <w:t>„</w:t>
      </w:r>
      <w:r w:rsidR="00A31A7E" w:rsidRPr="001A07F5">
        <w:t>h)</w:t>
      </w:r>
      <w:r w:rsidR="00A31A7E" w:rsidRPr="001A07F5">
        <w:tab/>
        <w:t>pisma wszczynającego postępowanie</w:t>
      </w:r>
      <w:r w:rsidRPr="001A07F5">
        <w:t xml:space="preserve"> w</w:t>
      </w:r>
      <w:r>
        <w:t> </w:t>
      </w:r>
      <w:r w:rsidR="00A31A7E" w:rsidRPr="001A07F5">
        <w:t xml:space="preserve">pierwszej instancji oraz zarzutów od nakazu zapłaty, jeżeli </w:t>
      </w:r>
      <w:r w:rsidR="00A31A7E" w:rsidRPr="002A4986">
        <w:t>post</w:t>
      </w:r>
      <w:r w:rsidR="00A31A7E" w:rsidRPr="002A4986">
        <w:t>ę</w:t>
      </w:r>
      <w:r w:rsidR="00A31A7E" w:rsidRPr="002A4986">
        <w:t>powanie</w:t>
      </w:r>
      <w:r w:rsidR="00A31A7E" w:rsidRPr="001A07F5">
        <w:t xml:space="preserve"> </w:t>
      </w:r>
      <w:r w:rsidR="00A31A7E" w:rsidRPr="002A4986">
        <w:t>zakończyło</w:t>
      </w:r>
      <w:r w:rsidR="00A31A7E" w:rsidRPr="001A07F5">
        <w:t xml:space="preserve"> się zawarciem ugody przed rozpoczęciem rozprawy</w:t>
      </w:r>
      <w:r w:rsidR="00A31A7E">
        <w:t xml:space="preserve"> </w:t>
      </w:r>
      <w:r w:rsidR="00A31A7E" w:rsidRPr="002A4986">
        <w:t>przed sądem pierwszej instancji;</w:t>
      </w:r>
      <w:r>
        <w:t>”</w:t>
      </w:r>
      <w:r w:rsidR="00A31A7E" w:rsidRPr="001A07F5">
        <w:t>,</w:t>
      </w:r>
    </w:p>
    <w:p w:rsidR="00A31A7E" w:rsidRPr="001A07F5" w:rsidRDefault="00A31A7E" w:rsidP="002A4986">
      <w:pPr>
        <w:pStyle w:val="LITlitera"/>
        <w:keepNext/>
      </w:pPr>
      <w:r w:rsidRPr="001A07F5">
        <w:t>b)</w:t>
      </w:r>
      <w:r w:rsidRPr="001A07F5">
        <w:tab/>
        <w:t>w</w:t>
      </w:r>
      <w:r w:rsidR="002A4986">
        <w:t xml:space="preserve"> pkt </w:t>
      </w:r>
      <w:r w:rsidR="002A4986" w:rsidRPr="001A07F5">
        <w:t>2</w:t>
      </w:r>
      <w:r w:rsidR="002A4986">
        <w:t xml:space="preserve"> lit. </w:t>
      </w:r>
      <w:r w:rsidR="002A4986" w:rsidRPr="001A07F5">
        <w:t>a</w:t>
      </w:r>
      <w:r w:rsidR="002A4986">
        <w:t> </w:t>
      </w:r>
      <w:r w:rsidRPr="001A07F5">
        <w:t>otrzymuje brzmienie:</w:t>
      </w:r>
    </w:p>
    <w:p w:rsidR="00A31A7E" w:rsidRPr="001A07F5" w:rsidRDefault="002A4986" w:rsidP="00A31A7E">
      <w:pPr>
        <w:pStyle w:val="ZLITLITzmlitliter"/>
      </w:pPr>
      <w:r>
        <w:t>„</w:t>
      </w:r>
      <w:r w:rsidR="00A31A7E" w:rsidRPr="001A07F5">
        <w:t>a)</w:t>
      </w:r>
      <w:r w:rsidR="00A31A7E" w:rsidRPr="001A07F5">
        <w:tab/>
        <w:t>pisma wszczynającego postępowanie</w:t>
      </w:r>
      <w:r w:rsidRPr="001A07F5">
        <w:t xml:space="preserve"> w</w:t>
      </w:r>
      <w:r>
        <w:t> </w:t>
      </w:r>
      <w:r w:rsidR="00A31A7E" w:rsidRPr="001A07F5">
        <w:t>pierwszej instancji oraz zarzutów od nakazu zapłaty, jeżeli</w:t>
      </w:r>
      <w:r w:rsidRPr="001A07F5">
        <w:t xml:space="preserve"> w</w:t>
      </w:r>
      <w:r>
        <w:t> </w:t>
      </w:r>
      <w:r w:rsidR="00A31A7E" w:rsidRPr="001A07F5">
        <w:t>toku postępowania sądowego zawarto ugodę przed mediatorem po rozpoczęciu rozprawy,</w:t>
      </w:r>
      <w:r>
        <w:t>”</w:t>
      </w:r>
      <w:r w:rsidR="00A31A7E" w:rsidRPr="001A07F5">
        <w:t>,</w:t>
      </w:r>
    </w:p>
    <w:p w:rsidR="00A31A7E" w:rsidRPr="00F64648" w:rsidRDefault="00A31A7E" w:rsidP="002A4986">
      <w:pPr>
        <w:pStyle w:val="LITlitera"/>
        <w:keepNext/>
      </w:pPr>
      <w:r w:rsidRPr="00F64648">
        <w:lastRenderedPageBreak/>
        <w:t>c)</w:t>
      </w:r>
      <w:r w:rsidRPr="002A4986">
        <w:tab/>
      </w:r>
      <w:r w:rsidRPr="00F64648">
        <w:t>w</w:t>
      </w:r>
      <w:r w:rsidR="002A4986">
        <w:t xml:space="preserve"> pkt </w:t>
      </w:r>
      <w:r w:rsidR="002A4986" w:rsidRPr="00F64648">
        <w:t>3</w:t>
      </w:r>
      <w:r w:rsidR="002A4986">
        <w:t xml:space="preserve"> lit. </w:t>
      </w:r>
      <w:r w:rsidRPr="00F64648">
        <w:t>c</w:t>
      </w:r>
      <w:r w:rsidR="002A4986" w:rsidRPr="00F64648">
        <w:t xml:space="preserve"> i</w:t>
      </w:r>
      <w:r w:rsidR="002A4986">
        <w:t> </w:t>
      </w:r>
      <w:r w:rsidRPr="00F64648">
        <w:t>d</w:t>
      </w:r>
      <w:r w:rsidRPr="002A4986">
        <w:t xml:space="preserve"> </w:t>
      </w:r>
      <w:r w:rsidRPr="00F64648">
        <w:t>otrzymują brzmienie:</w:t>
      </w:r>
    </w:p>
    <w:p w:rsidR="00A31A7E" w:rsidRPr="002A4986" w:rsidRDefault="002A4986" w:rsidP="00A31A7E">
      <w:pPr>
        <w:pStyle w:val="ZLITLITzmlitliter"/>
      </w:pPr>
      <w:r>
        <w:t>„</w:t>
      </w:r>
      <w:r w:rsidR="00A31A7E" w:rsidRPr="00F64648">
        <w:t>c)</w:t>
      </w:r>
      <w:r w:rsidR="00A31A7E" w:rsidRPr="00F64648">
        <w:tab/>
        <w:t>pisma wszczynającego postępowanie</w:t>
      </w:r>
      <w:r w:rsidRPr="00F64648">
        <w:t xml:space="preserve"> w</w:t>
      </w:r>
      <w:r>
        <w:t> </w:t>
      </w:r>
      <w:r w:rsidR="00A31A7E" w:rsidRPr="00F64648">
        <w:t>pierwszej instancji oraz zarzutów od nakazu zapłaty, jeżeli post</w:t>
      </w:r>
      <w:r w:rsidR="00A31A7E" w:rsidRPr="00F64648">
        <w:t>ę</w:t>
      </w:r>
      <w:r w:rsidR="00A31A7E" w:rsidRPr="00F64648">
        <w:t>powanie</w:t>
      </w:r>
      <w:r w:rsidRPr="00F64648">
        <w:t xml:space="preserve"> w</w:t>
      </w:r>
      <w:r>
        <w:t> </w:t>
      </w:r>
      <w:r w:rsidR="00A31A7E" w:rsidRPr="00F64648">
        <w:t>pierwszej instancji zakończyło się zawarciem ugody sądowej po rozpoczęciu rozprawy,</w:t>
      </w:r>
    </w:p>
    <w:p w:rsidR="00A31A7E" w:rsidRPr="002A4986" w:rsidRDefault="00A31A7E" w:rsidP="00A31A7E">
      <w:pPr>
        <w:pStyle w:val="ZLITLITzmlitliter"/>
      </w:pPr>
      <w:r w:rsidRPr="00F64648">
        <w:t>d)</w:t>
      </w:r>
      <w:r w:rsidRPr="00F64648">
        <w:tab/>
        <w:t>pisma wszczynającego postępowanie</w:t>
      </w:r>
      <w:r w:rsidR="002A4986" w:rsidRPr="00F64648">
        <w:t xml:space="preserve"> w</w:t>
      </w:r>
      <w:r w:rsidR="002A4986">
        <w:t> </w:t>
      </w:r>
      <w:r w:rsidRPr="00F64648">
        <w:t>drugiej instancji,</w:t>
      </w:r>
      <w:r w:rsidR="002A4986" w:rsidRPr="00F64648">
        <w:t xml:space="preserve"> w</w:t>
      </w:r>
      <w:r w:rsidR="002A4986">
        <w:t> </w:t>
      </w:r>
      <w:r w:rsidRPr="00F64648">
        <w:t>której sprawa zakończyła się zawarciem ugody sądowej.</w:t>
      </w:r>
      <w:r w:rsidR="002A4986">
        <w:t>”</w:t>
      </w:r>
      <w:r w:rsidRPr="004615A7">
        <w:t>;</w:t>
      </w:r>
    </w:p>
    <w:p w:rsidR="00A31A7E" w:rsidRDefault="00A31A7E" w:rsidP="002A4986">
      <w:pPr>
        <w:pStyle w:val="PKTpunkt"/>
        <w:keepNext/>
      </w:pPr>
      <w:r w:rsidRPr="00E929B1">
        <w:t>7)</w:t>
      </w:r>
      <w:r>
        <w:tab/>
        <w:t>art. 9</w:t>
      </w:r>
      <w:r w:rsidR="002A4986">
        <w:t>3 </w:t>
      </w:r>
      <w:r>
        <w:t>otrzymuje brzmienie:</w:t>
      </w:r>
    </w:p>
    <w:p w:rsidR="00A31A7E" w:rsidRPr="00CD617B" w:rsidRDefault="002A4986" w:rsidP="00A31A7E">
      <w:pPr>
        <w:pStyle w:val="ZARTzmartartykuempunktem"/>
      </w:pPr>
      <w:r>
        <w:t>„</w:t>
      </w:r>
      <w:r w:rsidR="00A31A7E" w:rsidRPr="00CD617B">
        <w:t>Art.</w:t>
      </w:r>
      <w:r>
        <w:t> </w:t>
      </w:r>
      <w:r w:rsidR="00A31A7E" w:rsidRPr="00CD617B">
        <w:t>93.</w:t>
      </w:r>
      <w:r>
        <w:t> </w:t>
      </w:r>
      <w:r w:rsidR="00A31A7E" w:rsidRPr="00CD617B">
        <w:t>1. Należności świadków, biegłych, tłumaczy</w:t>
      </w:r>
      <w:r w:rsidR="00A31A7E">
        <w:t>,</w:t>
      </w:r>
      <w:r w:rsidR="00A31A7E" w:rsidRPr="00CD617B">
        <w:t xml:space="preserve"> stron</w:t>
      </w:r>
      <w:r w:rsidR="00A31A7E">
        <w:t xml:space="preserve"> oraz mediatorów za prowadzenie mediacji na sk</w:t>
      </w:r>
      <w:r w:rsidR="00A31A7E">
        <w:t>u</w:t>
      </w:r>
      <w:r w:rsidR="00A31A7E">
        <w:t>tek skierowania przez sąd,</w:t>
      </w:r>
      <w:r w:rsidR="00A31A7E" w:rsidRPr="00CD617B">
        <w:t xml:space="preserve"> przyznaje</w:t>
      </w:r>
      <w:r w:rsidRPr="00CD617B">
        <w:t xml:space="preserve"> i</w:t>
      </w:r>
      <w:r>
        <w:t> </w:t>
      </w:r>
      <w:r w:rsidR="00A31A7E" w:rsidRPr="00CD617B">
        <w:t>ustala sąd lub referendarz sądowy.</w:t>
      </w:r>
    </w:p>
    <w:p w:rsidR="00A31A7E" w:rsidRDefault="00A31A7E" w:rsidP="00A31A7E">
      <w:pPr>
        <w:pStyle w:val="ZUSTzmustartykuempunktem"/>
      </w:pPr>
      <w:r w:rsidRPr="00CD617B">
        <w:t>2.</w:t>
      </w:r>
      <w:r w:rsidR="002A4986">
        <w:t> </w:t>
      </w:r>
      <w:r w:rsidRPr="00CD617B">
        <w:t>Przyznaną należność należy wypłacić niezwłocznie.</w:t>
      </w:r>
      <w:r w:rsidR="002A4986" w:rsidRPr="00CD617B">
        <w:t xml:space="preserve"> W</w:t>
      </w:r>
      <w:r w:rsidR="002A4986">
        <w:t> </w:t>
      </w:r>
      <w:r>
        <w:t>prz</w:t>
      </w:r>
      <w:r w:rsidRPr="00CD617B">
        <w:t>ypadku niemożności niezwłocznej wypłaty nale</w:t>
      </w:r>
      <w:r w:rsidRPr="00CD617B">
        <w:t>ż</w:t>
      </w:r>
      <w:r w:rsidRPr="00CD617B">
        <w:t>ność przekazuje się przekazem pocztowym lub przelewem bankowym bez obciążania świadka, biegłego</w:t>
      </w:r>
      <w:r>
        <w:t>, mediatora</w:t>
      </w:r>
      <w:r w:rsidRPr="00CD617B">
        <w:t xml:space="preserve"> lub tłumacza opłatą pocztową lub kosztami przelewu.</w:t>
      </w:r>
      <w:r w:rsidR="002A4986">
        <w:t>”</w:t>
      </w:r>
      <w:r w:rsidRPr="00CD617B">
        <w:t>;</w:t>
      </w:r>
    </w:p>
    <w:p w:rsidR="00A31A7E" w:rsidRPr="001A07F5" w:rsidRDefault="00A31A7E" w:rsidP="002A4986">
      <w:pPr>
        <w:pStyle w:val="PKTpunkt"/>
        <w:keepNext/>
      </w:pPr>
      <w:r>
        <w:t>8</w:t>
      </w:r>
      <w:r w:rsidRPr="001A07F5">
        <w:t>)</w:t>
      </w:r>
      <w:r w:rsidRPr="001A07F5">
        <w:tab/>
        <w:t>w</w:t>
      </w:r>
      <w:r w:rsidR="002A4986">
        <w:t xml:space="preserve"> art. </w:t>
      </w:r>
      <w:r w:rsidRPr="001A07F5">
        <w:t>9</w:t>
      </w:r>
      <w:r w:rsidR="002A4986" w:rsidRPr="001A07F5">
        <w:t>5</w:t>
      </w:r>
      <w:r w:rsidR="002A4986">
        <w:t xml:space="preserve"> w ust. </w:t>
      </w:r>
      <w:r w:rsidR="002A4986" w:rsidRPr="001A07F5">
        <w:t>1</w:t>
      </w:r>
      <w:r w:rsidR="002A4986">
        <w:t xml:space="preserve"> w pkt </w:t>
      </w:r>
      <w:r w:rsidR="002A4986" w:rsidRPr="002A4986">
        <w:t>8</w:t>
      </w:r>
      <w:r w:rsidR="002A4986">
        <w:t> </w:t>
      </w:r>
      <w:r w:rsidRPr="001A07F5">
        <w:t>kropkę zastępuje się średnikiem</w:t>
      </w:r>
      <w:r w:rsidR="002A4986" w:rsidRPr="001A07F5">
        <w:t xml:space="preserve"> i</w:t>
      </w:r>
      <w:r w:rsidR="002A4986">
        <w:t> </w:t>
      </w:r>
      <w:r w:rsidRPr="001A07F5">
        <w:t>dodaje się</w:t>
      </w:r>
      <w:r w:rsidR="002A4986">
        <w:t xml:space="preserve"> pkt </w:t>
      </w:r>
      <w:r w:rsidR="002A4986" w:rsidRPr="002A4986">
        <w:t>9</w:t>
      </w:r>
      <w:r w:rsidR="002A4986">
        <w:t xml:space="preserve"> w </w:t>
      </w:r>
      <w:r w:rsidRPr="001A07F5">
        <w:t>brzmieniu:</w:t>
      </w:r>
    </w:p>
    <w:p w:rsidR="00A31A7E" w:rsidRPr="001A07F5" w:rsidRDefault="002A4986" w:rsidP="00A31A7E">
      <w:pPr>
        <w:pStyle w:val="ZPKTzmpktartykuempunktem"/>
      </w:pPr>
      <w:r>
        <w:t>„</w:t>
      </w:r>
      <w:r w:rsidR="00A31A7E">
        <w:t>9</w:t>
      </w:r>
      <w:r w:rsidR="00A31A7E" w:rsidRPr="001A07F5">
        <w:t>)</w:t>
      </w:r>
      <w:r w:rsidR="00A31A7E" w:rsidRPr="001A07F5">
        <w:tab/>
        <w:t>o zatwierdzenie ugody zawartej przed mediatorem</w:t>
      </w:r>
      <w:r w:rsidRPr="001A07F5">
        <w:t xml:space="preserve"> w</w:t>
      </w:r>
      <w:r>
        <w:t> </w:t>
      </w:r>
      <w:r w:rsidR="00A31A7E" w:rsidRPr="001A07F5">
        <w:t>wyniku prowadzenia mediacji na podstawie umowy</w:t>
      </w:r>
      <w:r w:rsidRPr="001A07F5">
        <w:t xml:space="preserve"> o</w:t>
      </w:r>
      <w:r>
        <w:t> </w:t>
      </w:r>
      <w:r w:rsidR="00A31A7E" w:rsidRPr="001A07F5">
        <w:t>mediację.</w:t>
      </w:r>
      <w:r>
        <w:t>”</w:t>
      </w:r>
      <w:r w:rsidR="00A31A7E" w:rsidRPr="001A07F5">
        <w:t>.</w:t>
      </w:r>
    </w:p>
    <w:p w:rsidR="00A31A7E" w:rsidRPr="00E929B1" w:rsidRDefault="00A31A7E" w:rsidP="002A4986">
      <w:pPr>
        <w:pStyle w:val="ARTartustawynprozporzdzenia"/>
        <w:keepNext/>
      </w:pPr>
      <w:r w:rsidRPr="002A4986">
        <w:rPr>
          <w:rStyle w:val="Ppogrubienie"/>
        </w:rPr>
        <w:t>Art.</w:t>
      </w:r>
      <w:r w:rsidR="002A4986" w:rsidRPr="002A4986">
        <w:rPr>
          <w:rStyle w:val="Ppogrubienie"/>
        </w:rPr>
        <w:t> </w:t>
      </w:r>
      <w:r w:rsidRPr="002A4986">
        <w:rPr>
          <w:rStyle w:val="Ppogrubienie"/>
        </w:rPr>
        <w:t>8.</w:t>
      </w:r>
      <w:r w:rsidR="002A4986">
        <w:t> </w:t>
      </w:r>
      <w:r w:rsidR="002A4986" w:rsidRPr="00E929B1">
        <w:t>W</w:t>
      </w:r>
      <w:r w:rsidR="002A4986">
        <w:t> </w:t>
      </w:r>
      <w:r w:rsidRPr="00E929B1">
        <w:t>ustawie</w:t>
      </w:r>
      <w:r w:rsidR="002A4986" w:rsidRPr="00E929B1">
        <w:t xml:space="preserve"> z</w:t>
      </w:r>
      <w:r w:rsidR="002A4986">
        <w:t> </w:t>
      </w:r>
      <w:r w:rsidRPr="00E929B1">
        <w:t xml:space="preserve">dnia </w:t>
      </w:r>
      <w:r w:rsidR="002A4986" w:rsidRPr="00E929B1">
        <w:t>9</w:t>
      </w:r>
      <w:r w:rsidR="002A4986">
        <w:t> </w:t>
      </w:r>
      <w:r w:rsidRPr="00E929B1">
        <w:t>kwietnia 201</w:t>
      </w:r>
      <w:r w:rsidR="002A4986" w:rsidRPr="00E929B1">
        <w:t>5</w:t>
      </w:r>
      <w:r w:rsidR="002A4986">
        <w:t> </w:t>
      </w:r>
      <w:r w:rsidRPr="00E929B1">
        <w:t>r.</w:t>
      </w:r>
      <w:r w:rsidR="002A4986" w:rsidRPr="00E929B1">
        <w:t xml:space="preserve"> o</w:t>
      </w:r>
      <w:r w:rsidR="002A4986">
        <w:t> </w:t>
      </w:r>
      <w:r w:rsidRPr="00E929B1">
        <w:t>zmianie ustawy</w:t>
      </w:r>
      <w:r w:rsidR="002A4986" w:rsidRPr="00E929B1">
        <w:t xml:space="preserve"> o</w:t>
      </w:r>
      <w:r w:rsidR="002A4986">
        <w:t> </w:t>
      </w:r>
      <w:r w:rsidRPr="00E929B1">
        <w:t>podatku dochodowym od osób fizycznych oraz ni</w:t>
      </w:r>
      <w:r w:rsidRPr="00E929B1">
        <w:t>e</w:t>
      </w:r>
      <w:r w:rsidRPr="00E929B1">
        <w:t>których innych ustaw (</w:t>
      </w:r>
      <w:r w:rsidR="002A4986">
        <w:t>Dz. U. poz. </w:t>
      </w:r>
      <w:r w:rsidRPr="00E929B1">
        <w:t>699) wprowadza się następujące zmiany:</w:t>
      </w:r>
    </w:p>
    <w:p w:rsidR="00A31A7E" w:rsidRPr="00E929B1" w:rsidRDefault="00A31A7E" w:rsidP="002A4986">
      <w:pPr>
        <w:pStyle w:val="PKTpunkt"/>
        <w:keepNext/>
      </w:pPr>
      <w:r w:rsidRPr="00E929B1">
        <w:t>1)</w:t>
      </w:r>
      <w:r w:rsidRPr="00E929B1">
        <w:tab/>
        <w:t>w</w:t>
      </w:r>
      <w:r w:rsidR="002A4986">
        <w:t xml:space="preserve"> art. </w:t>
      </w:r>
      <w:r w:rsidR="002A4986" w:rsidRPr="00E929B1">
        <w:t>1</w:t>
      </w:r>
      <w:r w:rsidR="002A4986">
        <w:t xml:space="preserve"> w pkt </w:t>
      </w:r>
      <w:r w:rsidRPr="00E929B1">
        <w:t>2:</w:t>
      </w:r>
    </w:p>
    <w:p w:rsidR="00A31A7E" w:rsidRPr="00E929B1" w:rsidRDefault="00A31A7E" w:rsidP="002A4986">
      <w:pPr>
        <w:pStyle w:val="LITlitera"/>
        <w:keepNext/>
      </w:pPr>
      <w:r w:rsidRPr="00E929B1">
        <w:t>a)</w:t>
      </w:r>
      <w:r w:rsidRPr="00E929B1">
        <w:tab/>
        <w:t>w</w:t>
      </w:r>
      <w:r w:rsidR="002A4986">
        <w:t xml:space="preserve"> lit. </w:t>
      </w:r>
      <w:r w:rsidR="002A4986" w:rsidRPr="00E929B1">
        <w:t>a</w:t>
      </w:r>
      <w:r w:rsidR="002A4986">
        <w:t> </w:t>
      </w:r>
      <w:r w:rsidR="002A4986" w:rsidRPr="00E929B1">
        <w:t>w</w:t>
      </w:r>
      <w:r w:rsidR="002A4986">
        <w:t> ust. </w:t>
      </w:r>
      <w:r w:rsidRPr="00E929B1">
        <w:t>1c</w:t>
      </w:r>
      <w:r w:rsidR="002A4986" w:rsidRPr="00E929B1">
        <w:t xml:space="preserve"> w</w:t>
      </w:r>
      <w:r w:rsidR="002A4986">
        <w:t> pkt </w:t>
      </w:r>
      <w:r w:rsidR="002A4986" w:rsidRPr="00E929B1">
        <w:t>4</w:t>
      </w:r>
      <w:r w:rsidR="002A4986">
        <w:t> </w:t>
      </w:r>
      <w:r w:rsidRPr="00E929B1">
        <w:t>kropkę zastępuje się średnikiem</w:t>
      </w:r>
      <w:r w:rsidR="002A4986" w:rsidRPr="00E929B1">
        <w:t xml:space="preserve"> i</w:t>
      </w:r>
      <w:r w:rsidR="002A4986">
        <w:t> </w:t>
      </w:r>
      <w:r w:rsidRPr="00E929B1">
        <w:t>dodaje się</w:t>
      </w:r>
      <w:r w:rsidR="002A4986">
        <w:t xml:space="preserve"> pkt </w:t>
      </w:r>
      <w:r w:rsidR="002A4986" w:rsidRPr="00E929B1">
        <w:t>5</w:t>
      </w:r>
      <w:r w:rsidR="002A4986">
        <w:t xml:space="preserve"> w </w:t>
      </w:r>
      <w:r w:rsidRPr="00E929B1">
        <w:t>brzmieniu:</w:t>
      </w:r>
    </w:p>
    <w:p w:rsidR="00A31A7E" w:rsidRPr="00E929B1" w:rsidRDefault="002A4986" w:rsidP="00A31A7E">
      <w:pPr>
        <w:pStyle w:val="ZLITPKTzmpktliter"/>
      </w:pPr>
      <w:r>
        <w:t>„</w:t>
      </w:r>
      <w:r w:rsidR="00A31A7E" w:rsidRPr="00E929B1">
        <w:t>5)</w:t>
      </w:r>
      <w:r>
        <w:tab/>
      </w:r>
      <w:r w:rsidR="00A31A7E" w:rsidRPr="00E929B1">
        <w:t>podatnik nie uzyskał innych przychodów ze źródła,</w:t>
      </w:r>
      <w:r w:rsidRPr="00E929B1">
        <w:t xml:space="preserve"> o</w:t>
      </w:r>
      <w:r>
        <w:t> </w:t>
      </w:r>
      <w:r w:rsidR="00A31A7E" w:rsidRPr="00E929B1">
        <w:t>którym mowa</w:t>
      </w:r>
      <w:r w:rsidRPr="00E929B1">
        <w:t xml:space="preserve"> w</w:t>
      </w:r>
      <w:r>
        <w:t> art. </w:t>
      </w:r>
      <w:r w:rsidR="00A31A7E" w:rsidRPr="00E929B1">
        <w:t>1</w:t>
      </w:r>
      <w:r w:rsidRPr="00E929B1">
        <w:t>0</w:t>
      </w:r>
      <w:r>
        <w:t xml:space="preserve"> ust. </w:t>
      </w:r>
      <w:r w:rsidRPr="00E929B1">
        <w:t>1</w:t>
      </w:r>
      <w:r>
        <w:t xml:space="preserve"> pkt </w:t>
      </w:r>
      <w:r w:rsidR="00A31A7E" w:rsidRPr="00E929B1">
        <w:t>3.</w:t>
      </w:r>
      <w:r>
        <w:t>”</w:t>
      </w:r>
      <w:r w:rsidR="00A31A7E" w:rsidRPr="00E929B1">
        <w:t>,</w:t>
      </w:r>
    </w:p>
    <w:p w:rsidR="00A31A7E" w:rsidRPr="00E929B1" w:rsidRDefault="00A31A7E" w:rsidP="00A31A7E">
      <w:pPr>
        <w:pStyle w:val="LITlitera"/>
      </w:pPr>
      <w:r w:rsidRPr="00E929B1">
        <w:t>b)</w:t>
      </w:r>
      <w:r w:rsidRPr="00E929B1">
        <w:tab/>
        <w:t>skreśla się</w:t>
      </w:r>
      <w:r w:rsidR="002A4986">
        <w:t xml:space="preserve"> lit. </w:t>
      </w:r>
      <w:r w:rsidRPr="00E929B1">
        <w:t>b;</w:t>
      </w:r>
    </w:p>
    <w:p w:rsidR="00A31A7E" w:rsidRPr="00E929B1" w:rsidRDefault="00A31A7E" w:rsidP="002A4986">
      <w:pPr>
        <w:pStyle w:val="PKTpunkt"/>
        <w:keepNext/>
      </w:pPr>
      <w:r w:rsidRPr="00E929B1">
        <w:t>2)</w:t>
      </w:r>
      <w:r w:rsidRPr="00E929B1">
        <w:tab/>
        <w:t>w</w:t>
      </w:r>
      <w:r w:rsidR="002A4986">
        <w:t xml:space="preserve"> art. </w:t>
      </w:r>
      <w:r w:rsidR="002A4986" w:rsidRPr="00E929B1">
        <w:t>4</w:t>
      </w:r>
      <w:r w:rsidR="002A4986">
        <w:t xml:space="preserve"> pkt </w:t>
      </w:r>
      <w:r w:rsidRPr="00E929B1">
        <w:t>1</w:t>
      </w:r>
      <w:r w:rsidR="002A4986" w:rsidRPr="00E929B1">
        <w:t>0</w:t>
      </w:r>
      <w:r w:rsidR="002A4986">
        <w:t> </w:t>
      </w:r>
      <w:r w:rsidRPr="00E929B1">
        <w:t>otrzymuje brzmienie:</w:t>
      </w:r>
    </w:p>
    <w:p w:rsidR="00A31A7E" w:rsidRPr="00E929B1" w:rsidRDefault="002A4986" w:rsidP="00A31A7E">
      <w:pPr>
        <w:pStyle w:val="ZPKTzmpktartykuempunktem"/>
      </w:pPr>
      <w:r>
        <w:t>„</w:t>
      </w:r>
      <w:r w:rsidR="00A31A7E" w:rsidRPr="00E929B1">
        <w:t>10)</w:t>
      </w:r>
      <w:r w:rsidR="00A31A7E" w:rsidRPr="00E929B1">
        <w:tab/>
        <w:t>w</w:t>
      </w:r>
      <w:r>
        <w:t xml:space="preserve"> art. </w:t>
      </w:r>
      <w:r w:rsidR="00A31A7E" w:rsidRPr="00E929B1">
        <w:t>2</w:t>
      </w:r>
      <w:r w:rsidRPr="00E929B1">
        <w:t>2</w:t>
      </w:r>
      <w:r>
        <w:t> </w:t>
      </w:r>
      <w:r w:rsidR="00A31A7E" w:rsidRPr="00E929B1">
        <w:t>dodaje się</w:t>
      </w:r>
      <w:r>
        <w:t xml:space="preserve"> ust. </w:t>
      </w:r>
      <w:r w:rsidRPr="00E929B1">
        <w:t>3</w:t>
      </w:r>
      <w:r>
        <w:t xml:space="preserve"> w </w:t>
      </w:r>
      <w:r w:rsidR="00A31A7E" w:rsidRPr="00E929B1">
        <w:t>brzmieniu:</w:t>
      </w:r>
    </w:p>
    <w:p w:rsidR="00A31A7E" w:rsidRPr="002A4986" w:rsidRDefault="002A4986" w:rsidP="002A4986">
      <w:pPr>
        <w:pStyle w:val="ZZUSTzmianazmust"/>
        <w:ind w:left="900"/>
      </w:pPr>
      <w:r>
        <w:t>„</w:t>
      </w:r>
      <w:r w:rsidR="00A31A7E" w:rsidRPr="00E929B1">
        <w:t>3.</w:t>
      </w:r>
      <w:r>
        <w:t> </w:t>
      </w:r>
      <w:r w:rsidR="00A31A7E" w:rsidRPr="00E929B1">
        <w:t>Za utratę warunków do opodatkowania ryczałtem od przychodów ewidencjonowanych,</w:t>
      </w:r>
      <w:r w:rsidRPr="00E929B1">
        <w:t xml:space="preserve"> o</w:t>
      </w:r>
      <w:r>
        <w:t> </w:t>
      </w:r>
      <w:r w:rsidR="00A31A7E" w:rsidRPr="00E929B1">
        <w:t>której m</w:t>
      </w:r>
      <w:r w:rsidR="00A31A7E" w:rsidRPr="00E929B1">
        <w:t>o</w:t>
      </w:r>
      <w:r w:rsidR="00A31A7E" w:rsidRPr="00E929B1">
        <w:t>wa</w:t>
      </w:r>
      <w:r w:rsidRPr="00E929B1">
        <w:t xml:space="preserve"> w</w:t>
      </w:r>
      <w:r>
        <w:t> ust. </w:t>
      </w:r>
      <w:r w:rsidR="00A31A7E" w:rsidRPr="00E929B1">
        <w:t>1, uważa się również niespełnienie,</w:t>
      </w:r>
      <w:r w:rsidRPr="00E929B1">
        <w:t xml:space="preserve"> w</w:t>
      </w:r>
      <w:r>
        <w:t> </w:t>
      </w:r>
      <w:r w:rsidR="00A31A7E" w:rsidRPr="00E929B1">
        <w:t>trakcie roku podatkowego, warunków określonych</w:t>
      </w:r>
      <w:r w:rsidRPr="00E929B1">
        <w:t xml:space="preserve"> w</w:t>
      </w:r>
      <w:r>
        <w:t> art. </w:t>
      </w:r>
      <w:r w:rsidR="00A31A7E" w:rsidRPr="00E929B1">
        <w:t>2</w:t>
      </w:r>
      <w:r w:rsidRPr="00E929B1">
        <w:t>0</w:t>
      </w:r>
      <w:r>
        <w:t xml:space="preserve"> ust. </w:t>
      </w:r>
      <w:r w:rsidR="00A31A7E" w:rsidRPr="00E929B1">
        <w:t>1c ustawy</w:t>
      </w:r>
      <w:r w:rsidRPr="00E929B1">
        <w:t xml:space="preserve"> o</w:t>
      </w:r>
      <w:r>
        <w:t> </w:t>
      </w:r>
      <w:r w:rsidR="00A31A7E" w:rsidRPr="00E929B1">
        <w:t>podatku dochodowym.</w:t>
      </w:r>
      <w:r>
        <w:t>”</w:t>
      </w:r>
      <w:r w:rsidR="00A31A7E" w:rsidRPr="00E929B1">
        <w:t>;</w:t>
      </w:r>
      <w:r>
        <w:t>”</w:t>
      </w:r>
      <w:r w:rsidR="00A31A7E" w:rsidRPr="00E929B1">
        <w:t>.</w:t>
      </w:r>
    </w:p>
    <w:p w:rsidR="00A31A7E" w:rsidRPr="001A07F5" w:rsidRDefault="00A31A7E" w:rsidP="00A31A7E">
      <w:pPr>
        <w:pStyle w:val="ARTartustawynprozporzdzenia"/>
      </w:pPr>
      <w:r w:rsidRPr="002A4986">
        <w:rPr>
          <w:rStyle w:val="Ppogrubienie"/>
        </w:rPr>
        <w:t>Art. 9.</w:t>
      </w:r>
      <w:r w:rsidR="002A4986">
        <w:t> </w:t>
      </w:r>
      <w:r w:rsidRPr="001A07F5">
        <w:t xml:space="preserve">Do postępowań wszczętych na podstawie </w:t>
      </w:r>
      <w:r w:rsidRPr="002A4986">
        <w:t>ustawy zmienianej</w:t>
      </w:r>
      <w:r w:rsidR="002A4986" w:rsidRPr="001A07F5">
        <w:t xml:space="preserve"> w</w:t>
      </w:r>
      <w:r w:rsidR="002A4986">
        <w:t> art. </w:t>
      </w:r>
      <w:r w:rsidR="002A4986" w:rsidRPr="001A07F5">
        <w:t>1</w:t>
      </w:r>
      <w:r w:rsidR="002A4986">
        <w:t xml:space="preserve"> i </w:t>
      </w:r>
      <w:r w:rsidRPr="001A07F5">
        <w:t>niezakończonych przed dniem wejścia</w:t>
      </w:r>
      <w:r w:rsidR="002A4986" w:rsidRPr="001A07F5">
        <w:t xml:space="preserve"> w</w:t>
      </w:r>
      <w:r w:rsidR="002A4986">
        <w:t> </w:t>
      </w:r>
      <w:r w:rsidRPr="001A07F5">
        <w:t>życie niniejszej ustawy, stosuje się przepisy dotychczasowe.</w:t>
      </w:r>
    </w:p>
    <w:p w:rsidR="00A31A7E" w:rsidRPr="001A07F5" w:rsidRDefault="00A31A7E" w:rsidP="00A31A7E">
      <w:pPr>
        <w:pStyle w:val="ARTartustawynprozporzdzenia"/>
      </w:pPr>
      <w:r w:rsidRPr="002A4986">
        <w:rPr>
          <w:rStyle w:val="Ppogrubienie"/>
        </w:rPr>
        <w:t>Art. 10.</w:t>
      </w:r>
      <w:r w:rsidR="002A4986">
        <w:t> </w:t>
      </w:r>
      <w:r>
        <w:t>Listy stałych mediatorów,</w:t>
      </w:r>
      <w:r w:rsidR="002A4986">
        <w:t xml:space="preserve"> o </w:t>
      </w:r>
      <w:r>
        <w:t>których mowa</w:t>
      </w:r>
      <w:r w:rsidR="002A4986">
        <w:t xml:space="preserve"> w art. </w:t>
      </w:r>
      <w:r>
        <w:t>183</w:t>
      </w:r>
      <w:r w:rsidR="002A4986" w:rsidRPr="00D53B7C">
        <w:rPr>
          <w:rStyle w:val="IGindeksgrny"/>
        </w:rPr>
        <w:t>2</w:t>
      </w:r>
      <w:r w:rsidR="002A4986">
        <w:t xml:space="preserve"> § 3 </w:t>
      </w:r>
      <w:r>
        <w:t>ustawy zmienianej</w:t>
      </w:r>
      <w:r w:rsidR="002A4986">
        <w:t xml:space="preserve"> w art. </w:t>
      </w:r>
      <w:r>
        <w:t>1,</w:t>
      </w:r>
      <w:r w:rsidR="002A4986">
        <w:t xml:space="preserve"> w </w:t>
      </w:r>
      <w:r>
        <w:t>brzmieniu dotyc</w:t>
      </w:r>
      <w:r>
        <w:t>h</w:t>
      </w:r>
      <w:r>
        <w:t>czasowym, stają się listami mediatorów,</w:t>
      </w:r>
      <w:r w:rsidR="002A4986">
        <w:t xml:space="preserve"> o </w:t>
      </w:r>
      <w:r>
        <w:t>których mowa</w:t>
      </w:r>
      <w:r w:rsidR="002A4986">
        <w:t xml:space="preserve"> w art. </w:t>
      </w:r>
      <w:r>
        <w:t>183</w:t>
      </w:r>
      <w:r w:rsidR="002A4986" w:rsidRPr="00D53B7C">
        <w:rPr>
          <w:rStyle w:val="IGindeksgrny"/>
        </w:rPr>
        <w:t>2</w:t>
      </w:r>
      <w:r w:rsidR="002A4986">
        <w:t xml:space="preserve"> § 3 </w:t>
      </w:r>
      <w:r>
        <w:t>ustawy zmienianej</w:t>
      </w:r>
      <w:r w:rsidR="002A4986">
        <w:t xml:space="preserve"> w art. </w:t>
      </w:r>
      <w:r>
        <w:t>1,</w:t>
      </w:r>
      <w:r w:rsidR="002A4986">
        <w:t xml:space="preserve"> w </w:t>
      </w:r>
      <w:r>
        <w:t>brzmieniu nad</w:t>
      </w:r>
      <w:r>
        <w:t>a</w:t>
      </w:r>
      <w:r>
        <w:t>nym niniejszą ustawą.</w:t>
      </w:r>
    </w:p>
    <w:p w:rsidR="00A31A7E" w:rsidRPr="001A07F5" w:rsidRDefault="00A31A7E" w:rsidP="00A31A7E">
      <w:pPr>
        <w:pStyle w:val="ARTartustawynprozporzdzenia"/>
      </w:pPr>
      <w:r w:rsidRPr="002A4986">
        <w:rPr>
          <w:rStyle w:val="Ppogrubienie"/>
        </w:rPr>
        <w:t>Art. 11.</w:t>
      </w:r>
      <w:r w:rsidR="002A4986">
        <w:t> </w:t>
      </w:r>
      <w:r w:rsidRPr="001A07F5">
        <w:t>Przepisy ustaw zmienianych</w:t>
      </w:r>
      <w:r w:rsidR="002A4986" w:rsidRPr="001A07F5">
        <w:t xml:space="preserve"> w</w:t>
      </w:r>
      <w:r w:rsidR="002A4986">
        <w:t> art. </w:t>
      </w:r>
      <w:r w:rsidRPr="002A4986">
        <w:t>2–4</w:t>
      </w:r>
      <w:r w:rsidRPr="001A07F5">
        <w:t>,</w:t>
      </w:r>
      <w:r w:rsidR="002A4986" w:rsidRPr="001A07F5">
        <w:t xml:space="preserve"> w</w:t>
      </w:r>
      <w:r w:rsidR="002A4986">
        <w:t> </w:t>
      </w:r>
      <w:r w:rsidRPr="001A07F5">
        <w:t>brzmieniu nadanym niniejszą ustawą, stosuje się do korekty prz</w:t>
      </w:r>
      <w:r w:rsidRPr="001A07F5">
        <w:t>y</w:t>
      </w:r>
      <w:r w:rsidRPr="001A07F5">
        <w:t>chodów oraz kosztów uzyskania przychodów, uzyskanych lub poniesionych przed dniem wejścia</w:t>
      </w:r>
      <w:r w:rsidR="002A4986" w:rsidRPr="001A07F5">
        <w:t xml:space="preserve"> w</w:t>
      </w:r>
      <w:r w:rsidR="002A4986">
        <w:t> </w:t>
      </w:r>
      <w:r w:rsidRPr="001A07F5">
        <w:t>życie niniejszej ust</w:t>
      </w:r>
      <w:r w:rsidRPr="001A07F5">
        <w:t>a</w:t>
      </w:r>
      <w:r w:rsidRPr="001A07F5">
        <w:t>wy.</w:t>
      </w:r>
    </w:p>
    <w:p w:rsidR="00A31A7E" w:rsidRPr="001A07F5" w:rsidRDefault="00A31A7E" w:rsidP="00A31A7E">
      <w:pPr>
        <w:pStyle w:val="ARTartustawynprozporzdzenia"/>
      </w:pPr>
      <w:r w:rsidRPr="002A4986">
        <w:rPr>
          <w:rStyle w:val="Ppogrubienie"/>
        </w:rPr>
        <w:t>Art. 12.</w:t>
      </w:r>
      <w:r w:rsidR="002A4986">
        <w:t> </w:t>
      </w:r>
      <w:r w:rsidRPr="002A4986">
        <w:t>Dotychczasowe przepisy wykonawcze</w:t>
      </w:r>
      <w:r>
        <w:t xml:space="preserve"> </w:t>
      </w:r>
      <w:r w:rsidRPr="002A4986">
        <w:t>wydane</w:t>
      </w:r>
      <w:r w:rsidRPr="001A07F5">
        <w:t xml:space="preserve"> na podstawie</w:t>
      </w:r>
      <w:r w:rsidR="002A4986">
        <w:t xml:space="preserve"> art. </w:t>
      </w:r>
      <w:r w:rsidRPr="001A07F5">
        <w:t>98</w:t>
      </w:r>
      <w:r w:rsidRPr="001A07F5">
        <w:rPr>
          <w:rStyle w:val="IGindeksgrny"/>
        </w:rPr>
        <w:t>1</w:t>
      </w:r>
      <w:r w:rsidR="002A4986">
        <w:t xml:space="preserve"> § </w:t>
      </w:r>
      <w:r w:rsidR="002A4986" w:rsidRPr="001A07F5">
        <w:t>4</w:t>
      </w:r>
      <w:r w:rsidR="002A4986">
        <w:t> </w:t>
      </w:r>
      <w:r w:rsidRPr="001A07F5">
        <w:t>ustawy zmienianej</w:t>
      </w:r>
      <w:r w:rsidR="002A4986" w:rsidRPr="001A07F5">
        <w:t xml:space="preserve"> w</w:t>
      </w:r>
      <w:r w:rsidR="002A4986">
        <w:t> art. </w:t>
      </w:r>
      <w:r w:rsidR="002A4986" w:rsidRPr="001A07F5">
        <w:t>1</w:t>
      </w:r>
      <w:r w:rsidR="00D53B7C">
        <w:t xml:space="preserve"> </w:t>
      </w:r>
      <w:r w:rsidRPr="002A4986">
        <w:t>zach</w:t>
      </w:r>
      <w:r w:rsidRPr="002A4986">
        <w:t>o</w:t>
      </w:r>
      <w:r w:rsidRPr="002A4986">
        <w:t>wują</w:t>
      </w:r>
      <w:r w:rsidRPr="001A07F5">
        <w:t xml:space="preserve"> moc do dnia wejścia</w:t>
      </w:r>
      <w:r w:rsidR="002A4986" w:rsidRPr="001A07F5">
        <w:t xml:space="preserve"> w</w:t>
      </w:r>
      <w:r w:rsidR="002A4986">
        <w:t> </w:t>
      </w:r>
      <w:r w:rsidRPr="001A07F5">
        <w:t xml:space="preserve">życie </w:t>
      </w:r>
      <w:r w:rsidRPr="002A4986">
        <w:t>nowych przepisów wykonawczych wydanych</w:t>
      </w:r>
      <w:r w:rsidRPr="001A07F5">
        <w:t xml:space="preserve"> na podstawie</w:t>
      </w:r>
      <w:r w:rsidR="002A4986">
        <w:t xml:space="preserve"> art. </w:t>
      </w:r>
      <w:r w:rsidRPr="001A07F5">
        <w:t>98</w:t>
      </w:r>
      <w:r w:rsidRPr="001A07F5">
        <w:rPr>
          <w:rStyle w:val="IGindeksgrny"/>
        </w:rPr>
        <w:t xml:space="preserve">1 </w:t>
      </w:r>
      <w:r w:rsidRPr="001A07F5">
        <w:t xml:space="preserve">§ </w:t>
      </w:r>
      <w:r w:rsidR="002A4986" w:rsidRPr="001A07F5">
        <w:t>4</w:t>
      </w:r>
      <w:r w:rsidR="002A4986">
        <w:t> </w:t>
      </w:r>
      <w:r w:rsidRPr="001A07F5">
        <w:t>tej ustawy,</w:t>
      </w:r>
      <w:r w:rsidR="002A4986" w:rsidRPr="001A07F5">
        <w:t xml:space="preserve"> w</w:t>
      </w:r>
      <w:r w:rsidR="002A4986">
        <w:t> </w:t>
      </w:r>
      <w:r w:rsidRPr="001A07F5">
        <w:t>brzmieniu nadanym niniejszą ustawą, jednak nie dłużej niż przez 6 miesięcy od dnia wejścia</w:t>
      </w:r>
      <w:r w:rsidR="002A4986" w:rsidRPr="001A07F5">
        <w:t xml:space="preserve"> w</w:t>
      </w:r>
      <w:r w:rsidR="002A4986">
        <w:t> </w:t>
      </w:r>
      <w:r w:rsidRPr="001A07F5">
        <w:t>życie niniejszej ustawy.</w:t>
      </w:r>
    </w:p>
    <w:p w:rsidR="00A31A7E" w:rsidRPr="002A4986" w:rsidRDefault="00A31A7E" w:rsidP="00A31A7E">
      <w:pPr>
        <w:pStyle w:val="ARTartustawynprozporzdzenia"/>
      </w:pPr>
      <w:r w:rsidRPr="002A4986">
        <w:rPr>
          <w:rStyle w:val="Ppogrubienie"/>
        </w:rPr>
        <w:t>Art. 13.</w:t>
      </w:r>
      <w:r w:rsidR="002A4986">
        <w:t> </w:t>
      </w:r>
      <w:r>
        <w:t>Ustawa wchodzi</w:t>
      </w:r>
      <w:r w:rsidR="002A4986">
        <w:t xml:space="preserve"> w </w:t>
      </w:r>
      <w:r>
        <w:t>życie</w:t>
      </w:r>
      <w:r w:rsidR="002A4986">
        <w:t xml:space="preserve"> z </w:t>
      </w:r>
      <w:r>
        <w:t xml:space="preserve">dniem </w:t>
      </w:r>
      <w:r w:rsidR="002A4986">
        <w:t>1 </w:t>
      </w:r>
      <w:r>
        <w:t>stycznia 201</w:t>
      </w:r>
      <w:r w:rsidR="002A4986">
        <w:t>6 </w:t>
      </w:r>
      <w:r>
        <w:t>r.,</w:t>
      </w:r>
      <w:r w:rsidR="002A4986">
        <w:t xml:space="preserve"> z </w:t>
      </w:r>
      <w:r>
        <w:t>wyjątkiem</w:t>
      </w:r>
      <w:r w:rsidR="002A4986">
        <w:t xml:space="preserve"> art. </w:t>
      </w:r>
      <w:r>
        <w:t>8, który wchodzi</w:t>
      </w:r>
      <w:r w:rsidR="002A4986">
        <w:t xml:space="preserve"> w </w:t>
      </w:r>
      <w:r>
        <w:t>życie</w:t>
      </w:r>
      <w:r w:rsidR="002A4986">
        <w:t xml:space="preserve"> z </w:t>
      </w:r>
      <w:r>
        <w:t>dniem n</w:t>
      </w:r>
      <w:r>
        <w:t>a</w:t>
      </w:r>
      <w:r>
        <w:t>stępującym po dniu ogłoszenia.</w:t>
      </w:r>
    </w:p>
    <w:p w:rsidR="003A75D1" w:rsidRPr="00D53B7C" w:rsidRDefault="003A75D1" w:rsidP="003A75D1">
      <w:pPr>
        <w:pStyle w:val="NAZORGWYDnazwaorganuwydajcegoprojektowanyakt"/>
        <w:rPr>
          <w:rStyle w:val="Kkursywa"/>
        </w:rPr>
      </w:pPr>
      <w:r>
        <w:t xml:space="preserve">Prezydent Rzeczypospolitej Polskiej: </w:t>
      </w:r>
      <w:r w:rsidRPr="00D53B7C">
        <w:rPr>
          <w:rStyle w:val="Kkursywa"/>
        </w:rPr>
        <w:t>A. Duda</w:t>
      </w:r>
    </w:p>
    <w:sectPr w:rsidR="003A75D1" w:rsidRPr="00D53B7C"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203" w:rsidRDefault="000B7203">
      <w:r>
        <w:separator/>
      </w:r>
    </w:p>
  </w:endnote>
  <w:endnote w:type="continuationSeparator" w:id="0">
    <w:p w:rsidR="000B7203" w:rsidRDefault="000B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203" w:rsidRDefault="000B7203">
      <w:r>
        <w:separator/>
      </w:r>
    </w:p>
  </w:footnote>
  <w:footnote w:type="continuationSeparator" w:id="0">
    <w:p w:rsidR="000B7203" w:rsidRDefault="000B7203">
      <w:r>
        <w:separator/>
      </w:r>
    </w:p>
  </w:footnote>
  <w:footnote w:id="1">
    <w:p w:rsidR="00A31A7E" w:rsidRDefault="00A31A7E" w:rsidP="00A31A7E">
      <w:pPr>
        <w:pStyle w:val="ODNONIKtreodnonika"/>
      </w:pPr>
      <w:r>
        <w:rPr>
          <w:rStyle w:val="Odwoanieprzypisudolnego"/>
        </w:rPr>
        <w:footnoteRef/>
      </w:r>
      <w:r>
        <w:rPr>
          <w:rStyle w:val="IGindeksgrny"/>
        </w:rPr>
        <w:t>)</w:t>
      </w:r>
      <w:r>
        <w:tab/>
        <w:t xml:space="preserve">Niniejszą ustawą zmienia się ustawy: </w:t>
      </w:r>
      <w:r w:rsidRPr="00CE4E36">
        <w:t>ustawę</w:t>
      </w:r>
      <w:r w:rsidR="002A4986" w:rsidRPr="00CE4E36">
        <w:t xml:space="preserve"> z</w:t>
      </w:r>
      <w:r w:rsidR="002A4986">
        <w:t> </w:t>
      </w:r>
      <w:r w:rsidRPr="00CE4E36">
        <w:t>dnia 1</w:t>
      </w:r>
      <w:r w:rsidR="002A4986" w:rsidRPr="00CE4E36">
        <w:t>7</w:t>
      </w:r>
      <w:r w:rsidR="002A4986">
        <w:t> </w:t>
      </w:r>
      <w:r w:rsidRPr="00CE4E36">
        <w:t>listopada 196</w:t>
      </w:r>
      <w:r w:rsidR="002A4986" w:rsidRPr="00CE4E36">
        <w:t>4</w:t>
      </w:r>
      <w:r w:rsidR="002A4986">
        <w:t> </w:t>
      </w:r>
      <w:r w:rsidRPr="00CE4E36">
        <w:t>r. – Kodeks postępowania cywilnego,</w:t>
      </w:r>
      <w:r w:rsidRPr="00CE4E36">
        <w:rPr>
          <w:rStyle w:val="Ppogrubienie"/>
          <w:b w:val="0"/>
        </w:rPr>
        <w:t xml:space="preserve"> </w:t>
      </w:r>
      <w:r>
        <w:t>ustawę</w:t>
      </w:r>
      <w:r w:rsidR="002A4986">
        <w:t xml:space="preserve"> z </w:t>
      </w:r>
      <w:r>
        <w:t>dnia 2</w:t>
      </w:r>
      <w:r w:rsidR="002A4986">
        <w:t>6 </w:t>
      </w:r>
      <w:r>
        <w:t>lipca 199</w:t>
      </w:r>
      <w:r w:rsidR="002A4986">
        <w:t>1 </w:t>
      </w:r>
      <w:r>
        <w:t>r.</w:t>
      </w:r>
      <w:r w:rsidR="002A4986">
        <w:t xml:space="preserve"> o </w:t>
      </w:r>
      <w:r>
        <w:t>podatku dochodowym od osób fizycznych, ustawę</w:t>
      </w:r>
      <w:r w:rsidR="002A4986">
        <w:t xml:space="preserve"> z </w:t>
      </w:r>
      <w:r>
        <w:t>dnia 1</w:t>
      </w:r>
      <w:r w:rsidR="002A4986">
        <w:t>5 </w:t>
      </w:r>
      <w:r>
        <w:t>lutego 199</w:t>
      </w:r>
      <w:r w:rsidR="002A4986">
        <w:t>2 </w:t>
      </w:r>
      <w:r>
        <w:t>r.</w:t>
      </w:r>
      <w:r w:rsidR="002A4986">
        <w:t xml:space="preserve"> o </w:t>
      </w:r>
      <w:r>
        <w:t>podatku dochodowym od osób prawnych, ustawę</w:t>
      </w:r>
      <w:r w:rsidR="002A4986">
        <w:t xml:space="preserve"> z </w:t>
      </w:r>
      <w:r>
        <w:t>dnia 20 listopada 199</w:t>
      </w:r>
      <w:r w:rsidR="002A4986">
        <w:t>8 </w:t>
      </w:r>
      <w:r>
        <w:t>r.</w:t>
      </w:r>
      <w:r w:rsidR="002A4986">
        <w:t xml:space="preserve"> o </w:t>
      </w:r>
      <w:r>
        <w:t>zryczałtowanym podatku dochodowym od niektórych przychodów osiąganych przez osoby f</w:t>
      </w:r>
      <w:r>
        <w:t>i</w:t>
      </w:r>
      <w:r>
        <w:t>zyczne, ustawę</w:t>
      </w:r>
      <w:r w:rsidR="002A4986">
        <w:t xml:space="preserve"> z </w:t>
      </w:r>
      <w:r>
        <w:t>dnia 2</w:t>
      </w:r>
      <w:r w:rsidR="002A4986">
        <w:t>7 </w:t>
      </w:r>
      <w:r>
        <w:t>lipca 200</w:t>
      </w:r>
      <w:r w:rsidR="002A4986">
        <w:t>1 </w:t>
      </w:r>
      <w:r>
        <w:t>r. – Prawo</w:t>
      </w:r>
      <w:r w:rsidR="002A4986">
        <w:t xml:space="preserve"> o </w:t>
      </w:r>
      <w:r>
        <w:t>ustroju sądów powszechnych, ustawę</w:t>
      </w:r>
      <w:r w:rsidR="002A4986">
        <w:t xml:space="preserve"> z </w:t>
      </w:r>
      <w:r>
        <w:t xml:space="preserve">dnia </w:t>
      </w:r>
      <w:r w:rsidR="002A4986">
        <w:t>8 </w:t>
      </w:r>
      <w:r>
        <w:t>lipca 200</w:t>
      </w:r>
      <w:r w:rsidR="002A4986">
        <w:t>5 </w:t>
      </w:r>
      <w:r>
        <w:t>r.</w:t>
      </w:r>
      <w:r w:rsidR="002A4986">
        <w:t xml:space="preserve"> o </w:t>
      </w:r>
      <w:r>
        <w:t>Prokuratorii Genera</w:t>
      </w:r>
      <w:r>
        <w:t>l</w:t>
      </w:r>
      <w:r>
        <w:t>nej Skarbu Państwa, ustawę</w:t>
      </w:r>
      <w:r w:rsidR="002A4986">
        <w:t xml:space="preserve"> z </w:t>
      </w:r>
      <w:r>
        <w:t>dnia 2</w:t>
      </w:r>
      <w:r w:rsidR="002A4986">
        <w:t>8 </w:t>
      </w:r>
      <w:r>
        <w:t>lipca 200</w:t>
      </w:r>
      <w:r w:rsidR="002A4986">
        <w:t>5 </w:t>
      </w:r>
      <w:r>
        <w:t>r.</w:t>
      </w:r>
      <w:r w:rsidR="002A4986">
        <w:t xml:space="preserve"> o </w:t>
      </w:r>
      <w:r>
        <w:t>kosztach sądowych</w:t>
      </w:r>
      <w:r w:rsidR="002A4986">
        <w:t xml:space="preserve"> w </w:t>
      </w:r>
      <w:r>
        <w:t>sprawach cywilnych oraz ustawę</w:t>
      </w:r>
      <w:r w:rsidR="002A4986">
        <w:t xml:space="preserve"> z </w:t>
      </w:r>
      <w:r>
        <w:t xml:space="preserve">dnia </w:t>
      </w:r>
      <w:r w:rsidR="002A4986">
        <w:t>9 </w:t>
      </w:r>
      <w:r>
        <w:t>kwietnia 201</w:t>
      </w:r>
      <w:r w:rsidR="002A4986">
        <w:t>5 </w:t>
      </w:r>
      <w:r>
        <w:t>r.</w:t>
      </w:r>
      <w:r w:rsidR="002A4986">
        <w:t xml:space="preserve"> o </w:t>
      </w:r>
      <w:r>
        <w:t>zmianie ustawy</w:t>
      </w:r>
      <w:r w:rsidR="002A4986">
        <w:t xml:space="preserve"> o </w:t>
      </w:r>
      <w:r>
        <w:t>podatku dochodowym od osób fizycznych oraz niektórych innych ustaw.</w:t>
      </w:r>
    </w:p>
  </w:footnote>
  <w:footnote w:id="2">
    <w:p w:rsidR="00A31A7E" w:rsidRDefault="00A31A7E" w:rsidP="00A31A7E">
      <w:pPr>
        <w:pStyle w:val="ODNONIKtreodnonika"/>
      </w:pPr>
      <w:r>
        <w:rPr>
          <w:rStyle w:val="Odwoanieprzypisudolnego"/>
        </w:rPr>
        <w:footnoteRef/>
      </w:r>
      <w:r>
        <w:rPr>
          <w:rStyle w:val="IGindeksgrny"/>
        </w:rPr>
        <w:t>)</w:t>
      </w:r>
      <w:r>
        <w:rPr>
          <w:rStyle w:val="IGindeksgrny"/>
        </w:rPr>
        <w:tab/>
      </w:r>
      <w:r>
        <w:t>Zmiany tekstu jednolitego wymienionej ustawy zostały ogłoszone</w:t>
      </w:r>
      <w:r w:rsidR="002A4986">
        <w:t xml:space="preserve"> w Dz. U. z </w:t>
      </w:r>
      <w:r>
        <w:t>201</w:t>
      </w:r>
      <w:r w:rsidR="002A4986">
        <w:t>4 </w:t>
      </w:r>
      <w:r>
        <w:t>r.</w:t>
      </w:r>
      <w:r w:rsidR="002A4986">
        <w:t xml:space="preserve"> poz. </w:t>
      </w:r>
      <w:r>
        <w:t>293, 379, 435, 567, 616, 945, 1091, 1161, 1296, 1585, 1626, 174</w:t>
      </w:r>
      <w:r w:rsidR="002A4986">
        <w:t>1 i </w:t>
      </w:r>
      <w:r>
        <w:t>192</w:t>
      </w:r>
      <w:r w:rsidR="002A4986">
        <w:t>4 oraz z </w:t>
      </w:r>
      <w:r>
        <w:t>201</w:t>
      </w:r>
      <w:r w:rsidR="002A4986">
        <w:t>5 </w:t>
      </w:r>
      <w:r>
        <w:t>r.</w:t>
      </w:r>
      <w:r w:rsidR="002A4986">
        <w:t xml:space="preserve"> poz. </w:t>
      </w:r>
      <w:r>
        <w:t xml:space="preserve">2, 4, 218, 539, 978, 1062, </w:t>
      </w:r>
      <w:r w:rsidR="0070259D">
        <w:t xml:space="preserve">1137, </w:t>
      </w:r>
      <w:r>
        <w:t>119</w:t>
      </w:r>
      <w:r w:rsidR="002A4986">
        <w:t>9</w:t>
      </w:r>
      <w:r w:rsidR="0070259D">
        <w:t xml:space="preserve">, </w:t>
      </w:r>
      <w:r>
        <w:t>1311</w:t>
      </w:r>
      <w:r w:rsidR="0070259D">
        <w:t>, 1418, 1419, 1505, 1527, 1567 i 1587</w:t>
      </w:r>
      <w:r>
        <w:t>.</w:t>
      </w:r>
    </w:p>
  </w:footnote>
  <w:footnote w:id="3">
    <w:p w:rsidR="00A31A7E" w:rsidRDefault="00A31A7E" w:rsidP="00A31A7E">
      <w:pPr>
        <w:pStyle w:val="ODNONIKtreodnonika"/>
      </w:pPr>
      <w:r>
        <w:rPr>
          <w:rStyle w:val="Odwoanieprzypisudolnego"/>
        </w:rPr>
        <w:footnoteRef/>
      </w:r>
      <w:r>
        <w:rPr>
          <w:rStyle w:val="IGindeksgrny"/>
        </w:rPr>
        <w:t>)</w:t>
      </w:r>
      <w:r>
        <w:rPr>
          <w:rStyle w:val="IGindeksgrny"/>
        </w:rPr>
        <w:tab/>
      </w:r>
      <w:r>
        <w:t>Zmiany tekstu jednolitego wymienionej ustawy zostały ogłoszone</w:t>
      </w:r>
      <w:r w:rsidR="002A4986">
        <w:t xml:space="preserve"> w Dz. U. z </w:t>
      </w:r>
      <w:r>
        <w:t>201</w:t>
      </w:r>
      <w:r w:rsidR="002A4986">
        <w:t>2 </w:t>
      </w:r>
      <w:r>
        <w:t>r.</w:t>
      </w:r>
      <w:r w:rsidR="002A4986">
        <w:t xml:space="preserve"> poz. </w:t>
      </w:r>
      <w:r>
        <w:t>362, 596, 769, 1278, 1342, 1448, 152</w:t>
      </w:r>
      <w:r w:rsidR="002A4986">
        <w:t>9 i </w:t>
      </w:r>
      <w:r>
        <w:t>1540,</w:t>
      </w:r>
      <w:r w:rsidR="002A4986">
        <w:t xml:space="preserve"> z </w:t>
      </w:r>
      <w:r>
        <w:t>201</w:t>
      </w:r>
      <w:r w:rsidR="002A4986">
        <w:t>3 </w:t>
      </w:r>
      <w:r>
        <w:t>r.</w:t>
      </w:r>
      <w:r w:rsidR="002A4986">
        <w:t xml:space="preserve"> poz. </w:t>
      </w:r>
      <w:r>
        <w:t>21, 888, 1027, 1036, 1287, 1304, 138</w:t>
      </w:r>
      <w:r w:rsidR="002A4986">
        <w:t>7 i </w:t>
      </w:r>
      <w:r>
        <w:t>1717,</w:t>
      </w:r>
      <w:r w:rsidR="002A4986">
        <w:t xml:space="preserve"> z </w:t>
      </w:r>
      <w:r>
        <w:t>201</w:t>
      </w:r>
      <w:r w:rsidR="002A4986">
        <w:t>4 </w:t>
      </w:r>
      <w:r>
        <w:t>r.</w:t>
      </w:r>
      <w:r w:rsidR="002A4986">
        <w:t xml:space="preserve"> poz. </w:t>
      </w:r>
      <w:r>
        <w:t>223, 312, 567, 598, 773, 915,</w:t>
      </w:r>
      <w:r w:rsidR="00F92A81">
        <w:t xml:space="preserve"> </w:t>
      </w:r>
      <w:r>
        <w:t xml:space="preserve">1052, </w:t>
      </w:r>
      <w:r w:rsidR="00F92A81">
        <w:t xml:space="preserve">1215, </w:t>
      </w:r>
      <w:r>
        <w:t>1328, 1563, 1644, 166</w:t>
      </w:r>
      <w:r w:rsidR="002A4986">
        <w:t>2 i </w:t>
      </w:r>
      <w:r>
        <w:t>186</w:t>
      </w:r>
      <w:r w:rsidR="002A4986">
        <w:t>3 oraz z </w:t>
      </w:r>
      <w:r>
        <w:t>201</w:t>
      </w:r>
      <w:r w:rsidR="002A4986">
        <w:t>5 </w:t>
      </w:r>
      <w:r>
        <w:t>r.</w:t>
      </w:r>
      <w:r w:rsidR="002A4986">
        <w:t xml:space="preserve"> poz. </w:t>
      </w:r>
      <w:r>
        <w:t>73, 211, 251, 478, 693, 699, 860, 933, 978, 1197, 1217, 1259, 1296, 1321, 132</w:t>
      </w:r>
      <w:r w:rsidR="002A4986">
        <w:t>2</w:t>
      </w:r>
      <w:r w:rsidR="00F92A81">
        <w:t xml:space="preserve">, </w:t>
      </w:r>
      <w:r>
        <w:t>1333</w:t>
      </w:r>
      <w:r w:rsidR="00F92A81">
        <w:t xml:space="preserve"> i 1569.</w:t>
      </w:r>
    </w:p>
  </w:footnote>
  <w:footnote w:id="4">
    <w:p w:rsidR="00A31A7E" w:rsidRDefault="00A31A7E" w:rsidP="00A31A7E">
      <w:pPr>
        <w:pStyle w:val="ODNONIKtreodnonika"/>
      </w:pPr>
      <w:r>
        <w:rPr>
          <w:rStyle w:val="Odwoanieprzypisudolnego"/>
        </w:rPr>
        <w:footnoteRef/>
      </w:r>
      <w:r>
        <w:rPr>
          <w:rStyle w:val="IGindeksgrny"/>
        </w:rPr>
        <w:t>)</w:t>
      </w:r>
      <w:r>
        <w:tab/>
        <w:t>Zmiany tekstu jednolitego wymienionej ustawy zostały ogłoszone</w:t>
      </w:r>
      <w:r w:rsidR="002A4986">
        <w:t xml:space="preserve"> w Dz. U. z </w:t>
      </w:r>
      <w:r>
        <w:t>201</w:t>
      </w:r>
      <w:r w:rsidR="002A4986">
        <w:t>4 </w:t>
      </w:r>
      <w:r>
        <w:t>r.</w:t>
      </w:r>
      <w:r w:rsidR="002A4986">
        <w:t xml:space="preserve"> poz. </w:t>
      </w:r>
      <w:r>
        <w:t>915, 1138, 1146, 1215, 1328, 1457, 156</w:t>
      </w:r>
      <w:r w:rsidR="002A4986">
        <w:t>3 i </w:t>
      </w:r>
      <w:r>
        <w:t>166</w:t>
      </w:r>
      <w:r w:rsidR="002A4986">
        <w:t>2 oraz z </w:t>
      </w:r>
      <w:r>
        <w:t>201</w:t>
      </w:r>
      <w:r w:rsidR="002A4986">
        <w:t>5 </w:t>
      </w:r>
      <w:r>
        <w:t>r.</w:t>
      </w:r>
      <w:r w:rsidR="002A4986">
        <w:t xml:space="preserve"> poz. </w:t>
      </w:r>
      <w:r>
        <w:t>73, 211, 933, 978, 1166, 1197, 125</w:t>
      </w:r>
      <w:r w:rsidR="002A4986">
        <w:t>9</w:t>
      </w:r>
      <w:r w:rsidR="009918DD">
        <w:t xml:space="preserve">, </w:t>
      </w:r>
      <w:r>
        <w:t>1296</w:t>
      </w:r>
      <w:r w:rsidR="009918DD">
        <w:t xml:space="preserve"> i 1348</w:t>
      </w:r>
      <w:r>
        <w:t>.</w:t>
      </w:r>
    </w:p>
  </w:footnote>
  <w:footnote w:id="5">
    <w:p w:rsidR="00A31A7E" w:rsidRDefault="00A31A7E" w:rsidP="00A31A7E">
      <w:pPr>
        <w:pStyle w:val="ODNONIKtreodnonika"/>
      </w:pPr>
      <w:r>
        <w:rPr>
          <w:rStyle w:val="Odwoanieprzypisudolnego"/>
        </w:rPr>
        <w:footnoteRef/>
      </w:r>
      <w:r>
        <w:rPr>
          <w:rStyle w:val="IGindeksgrny"/>
        </w:rPr>
        <w:t>)</w:t>
      </w:r>
      <w:r>
        <w:tab/>
        <w:t>Zmiany wymienionej ustawy zostały ogłoszone</w:t>
      </w:r>
      <w:r w:rsidR="002A4986">
        <w:t xml:space="preserve"> w Dz. U. z </w:t>
      </w:r>
      <w:r>
        <w:t>200</w:t>
      </w:r>
      <w:r w:rsidR="002A4986">
        <w:t>0 </w:t>
      </w:r>
      <w:r>
        <w:t>r.</w:t>
      </w:r>
      <w:r w:rsidR="002A4986">
        <w:t xml:space="preserve"> Nr </w:t>
      </w:r>
      <w:r>
        <w:t>104,</w:t>
      </w:r>
      <w:r w:rsidR="002A4986">
        <w:t xml:space="preserve"> poz. </w:t>
      </w:r>
      <w:r>
        <w:t>110</w:t>
      </w:r>
      <w:r w:rsidR="002A4986">
        <w:t>4 i Nr </w:t>
      </w:r>
      <w:r>
        <w:t>122,</w:t>
      </w:r>
      <w:r w:rsidR="002A4986">
        <w:t xml:space="preserve"> poz. </w:t>
      </w:r>
      <w:r>
        <w:t>1324, z 200</w:t>
      </w:r>
      <w:r w:rsidR="002A4986">
        <w:t>1 </w:t>
      </w:r>
      <w:r>
        <w:t>r.</w:t>
      </w:r>
      <w:r w:rsidR="002A4986">
        <w:t xml:space="preserve"> Nr </w:t>
      </w:r>
      <w:r>
        <w:t>74,</w:t>
      </w:r>
      <w:r w:rsidR="002A4986">
        <w:t xml:space="preserve"> poz. </w:t>
      </w:r>
      <w:r>
        <w:t>784,</w:t>
      </w:r>
      <w:r w:rsidR="002A4986">
        <w:t xml:space="preserve"> Nr </w:t>
      </w:r>
      <w:r>
        <w:t>88,</w:t>
      </w:r>
      <w:r w:rsidR="002A4986">
        <w:t xml:space="preserve"> poz. </w:t>
      </w:r>
      <w:r>
        <w:t>961,</w:t>
      </w:r>
      <w:r w:rsidR="002A4986">
        <w:t xml:space="preserve"> Nr </w:t>
      </w:r>
      <w:r>
        <w:t>125,</w:t>
      </w:r>
      <w:r w:rsidR="002A4986">
        <w:t xml:space="preserve"> poz. </w:t>
      </w:r>
      <w:r>
        <w:t>136</w:t>
      </w:r>
      <w:r w:rsidR="002A4986">
        <w:t>3 i </w:t>
      </w:r>
      <w:r>
        <w:t>136</w:t>
      </w:r>
      <w:r w:rsidR="002A4986">
        <w:t>9 i Nr </w:t>
      </w:r>
      <w:r>
        <w:t>134,</w:t>
      </w:r>
      <w:r w:rsidR="002A4986">
        <w:t xml:space="preserve"> poz. </w:t>
      </w:r>
      <w:r>
        <w:t>1509,</w:t>
      </w:r>
      <w:r w:rsidR="002A4986">
        <w:t xml:space="preserve"> z </w:t>
      </w:r>
      <w:r>
        <w:t>200</w:t>
      </w:r>
      <w:r w:rsidR="002A4986">
        <w:t>2 </w:t>
      </w:r>
      <w:r>
        <w:t>r.</w:t>
      </w:r>
      <w:r w:rsidR="002A4986">
        <w:t xml:space="preserve"> Nr </w:t>
      </w:r>
      <w:r>
        <w:t>141,</w:t>
      </w:r>
      <w:r w:rsidR="002A4986">
        <w:t xml:space="preserve"> poz. </w:t>
      </w:r>
      <w:r>
        <w:t>1183,</w:t>
      </w:r>
      <w:r w:rsidR="002A4986">
        <w:t xml:space="preserve"> Nr </w:t>
      </w:r>
      <w:r>
        <w:t>169,</w:t>
      </w:r>
      <w:r w:rsidR="002A4986">
        <w:t xml:space="preserve"> poz. </w:t>
      </w:r>
      <w:r>
        <w:t>1384,</w:t>
      </w:r>
      <w:r w:rsidR="002A4986">
        <w:t xml:space="preserve"> Nr </w:t>
      </w:r>
      <w:r>
        <w:t>172,</w:t>
      </w:r>
      <w:r w:rsidR="002A4986">
        <w:t xml:space="preserve"> poz. </w:t>
      </w:r>
      <w:r>
        <w:t>141</w:t>
      </w:r>
      <w:r w:rsidR="002A4986">
        <w:t>2 i Nr </w:t>
      </w:r>
      <w:r>
        <w:t>200,</w:t>
      </w:r>
      <w:r w:rsidR="002A4986">
        <w:t xml:space="preserve"> poz. </w:t>
      </w:r>
      <w:r>
        <w:t>1679,</w:t>
      </w:r>
      <w:r w:rsidR="002A4986">
        <w:t xml:space="preserve"> z </w:t>
      </w:r>
      <w:r>
        <w:t>200</w:t>
      </w:r>
      <w:r w:rsidR="002A4986">
        <w:t>3 </w:t>
      </w:r>
      <w:r>
        <w:t>r.</w:t>
      </w:r>
      <w:r w:rsidR="002A4986">
        <w:t xml:space="preserve"> Nr </w:t>
      </w:r>
      <w:r>
        <w:t>45,</w:t>
      </w:r>
      <w:r w:rsidR="002A4986">
        <w:t xml:space="preserve"> poz. </w:t>
      </w:r>
      <w:r>
        <w:t>391,</w:t>
      </w:r>
      <w:r w:rsidR="002A4986">
        <w:t xml:space="preserve"> Nr </w:t>
      </w:r>
      <w:r>
        <w:t>96,</w:t>
      </w:r>
      <w:r w:rsidR="002A4986">
        <w:t xml:space="preserve"> poz. </w:t>
      </w:r>
      <w:r>
        <w:t>874,</w:t>
      </w:r>
      <w:r w:rsidR="002A4986">
        <w:t xml:space="preserve"> Nr </w:t>
      </w:r>
      <w:r>
        <w:t>135,</w:t>
      </w:r>
      <w:r w:rsidR="002A4986">
        <w:t xml:space="preserve"> poz. </w:t>
      </w:r>
      <w:r>
        <w:t>1268,</w:t>
      </w:r>
      <w:r w:rsidR="002A4986">
        <w:t xml:space="preserve"> Nr </w:t>
      </w:r>
      <w:r>
        <w:t>137,</w:t>
      </w:r>
      <w:r w:rsidR="002A4986">
        <w:t xml:space="preserve"> poz. </w:t>
      </w:r>
      <w:r>
        <w:t>130</w:t>
      </w:r>
      <w:r w:rsidR="002A4986">
        <w:t>2 i Nr </w:t>
      </w:r>
      <w:r>
        <w:t>202,</w:t>
      </w:r>
      <w:r w:rsidR="002A4986">
        <w:t xml:space="preserve"> poz. </w:t>
      </w:r>
      <w:r>
        <w:t>1958,</w:t>
      </w:r>
      <w:r w:rsidR="002A4986">
        <w:t xml:space="preserve"> z </w:t>
      </w:r>
      <w:r>
        <w:t>200</w:t>
      </w:r>
      <w:r w:rsidR="002A4986">
        <w:t>4 </w:t>
      </w:r>
      <w:r>
        <w:t>r.</w:t>
      </w:r>
      <w:r w:rsidR="002A4986">
        <w:t xml:space="preserve"> Nr </w:t>
      </w:r>
      <w:r>
        <w:t>210,</w:t>
      </w:r>
      <w:r w:rsidR="002A4986">
        <w:t xml:space="preserve"> poz. </w:t>
      </w:r>
      <w:r>
        <w:t>213</w:t>
      </w:r>
      <w:r w:rsidR="002A4986">
        <w:t>5 i Nr </w:t>
      </w:r>
      <w:r>
        <w:t>263,</w:t>
      </w:r>
      <w:r w:rsidR="002A4986">
        <w:t xml:space="preserve"> poz. </w:t>
      </w:r>
      <w:r>
        <w:t>2619,</w:t>
      </w:r>
      <w:r w:rsidR="002A4986">
        <w:t xml:space="preserve"> z </w:t>
      </w:r>
      <w:r>
        <w:t>200</w:t>
      </w:r>
      <w:r w:rsidR="002A4986">
        <w:t>5 </w:t>
      </w:r>
      <w:r>
        <w:t>r.</w:t>
      </w:r>
      <w:r w:rsidR="002A4986">
        <w:t xml:space="preserve"> Nr </w:t>
      </w:r>
      <w:r>
        <w:t>143,</w:t>
      </w:r>
      <w:r w:rsidR="002A4986">
        <w:t xml:space="preserve"> poz. </w:t>
      </w:r>
      <w:r>
        <w:t>1199,</w:t>
      </w:r>
      <w:r w:rsidR="002A4986">
        <w:t xml:space="preserve"> Nr </w:t>
      </w:r>
      <w:r>
        <w:t>164,</w:t>
      </w:r>
      <w:r w:rsidR="002A4986">
        <w:t xml:space="preserve"> poz. </w:t>
      </w:r>
      <w:r>
        <w:t>136</w:t>
      </w:r>
      <w:r w:rsidR="002A4986">
        <w:t>6 i Nr </w:t>
      </w:r>
      <w:r>
        <w:t>169,</w:t>
      </w:r>
      <w:r w:rsidR="002A4986">
        <w:t xml:space="preserve"> poz. </w:t>
      </w:r>
      <w:r>
        <w:t>1420,</w:t>
      </w:r>
      <w:r w:rsidR="002A4986">
        <w:t xml:space="preserve"> z </w:t>
      </w:r>
      <w:r>
        <w:t>200</w:t>
      </w:r>
      <w:r w:rsidR="002A4986">
        <w:t>6 </w:t>
      </w:r>
      <w:r>
        <w:t>r.</w:t>
      </w:r>
      <w:r w:rsidR="002A4986">
        <w:t xml:space="preserve"> Nr </w:t>
      </w:r>
      <w:r>
        <w:t>183,</w:t>
      </w:r>
      <w:r w:rsidR="002A4986">
        <w:t xml:space="preserve"> poz. </w:t>
      </w:r>
      <w:r>
        <w:t>135</w:t>
      </w:r>
      <w:r w:rsidR="002A4986">
        <w:t>3 i Nr </w:t>
      </w:r>
      <w:r>
        <w:t>217,</w:t>
      </w:r>
      <w:r w:rsidR="002A4986">
        <w:t xml:space="preserve"> poz. </w:t>
      </w:r>
      <w:r>
        <w:t>1588,</w:t>
      </w:r>
      <w:r w:rsidR="002A4986">
        <w:t xml:space="preserve"> z </w:t>
      </w:r>
      <w:r>
        <w:t>200</w:t>
      </w:r>
      <w:r w:rsidR="002A4986">
        <w:t>8 </w:t>
      </w:r>
      <w:r>
        <w:t>r.</w:t>
      </w:r>
      <w:r w:rsidR="002A4986">
        <w:t xml:space="preserve"> Nr </w:t>
      </w:r>
      <w:r>
        <w:t>141,</w:t>
      </w:r>
      <w:r w:rsidR="002A4986">
        <w:t xml:space="preserve"> poz. </w:t>
      </w:r>
      <w:r>
        <w:t>888,</w:t>
      </w:r>
      <w:r w:rsidR="002A4986">
        <w:t xml:space="preserve"> Nr </w:t>
      </w:r>
      <w:r>
        <w:t>143,</w:t>
      </w:r>
      <w:r w:rsidR="002A4986">
        <w:t xml:space="preserve"> poz. </w:t>
      </w:r>
      <w:r>
        <w:t>89</w:t>
      </w:r>
      <w:r w:rsidR="002A4986">
        <w:t>4 i Nr </w:t>
      </w:r>
      <w:r>
        <w:t>209,</w:t>
      </w:r>
      <w:r w:rsidR="002A4986">
        <w:t xml:space="preserve"> poz. </w:t>
      </w:r>
      <w:r>
        <w:t>1316,</w:t>
      </w:r>
      <w:r w:rsidR="002A4986">
        <w:t xml:space="preserve"> z </w:t>
      </w:r>
      <w:r>
        <w:t>200</w:t>
      </w:r>
      <w:r w:rsidR="002A4986">
        <w:t>9 </w:t>
      </w:r>
      <w:r>
        <w:t>r.</w:t>
      </w:r>
      <w:r w:rsidR="002A4986">
        <w:t xml:space="preserve"> Nr </w:t>
      </w:r>
      <w:r>
        <w:t>157,</w:t>
      </w:r>
      <w:r w:rsidR="002A4986">
        <w:t xml:space="preserve"> poz. </w:t>
      </w:r>
      <w:r>
        <w:t>124</w:t>
      </w:r>
      <w:r w:rsidR="002A4986">
        <w:t>1 i Nr </w:t>
      </w:r>
      <w:r>
        <w:t>201,</w:t>
      </w:r>
      <w:r w:rsidR="002A4986">
        <w:t xml:space="preserve"> poz. </w:t>
      </w:r>
      <w:r>
        <w:t>1541,</w:t>
      </w:r>
      <w:r w:rsidR="002A4986">
        <w:t xml:space="preserve"> z </w:t>
      </w:r>
      <w:r>
        <w:t>201</w:t>
      </w:r>
      <w:r w:rsidR="002A4986">
        <w:t>0 </w:t>
      </w:r>
      <w:r>
        <w:t>r.</w:t>
      </w:r>
      <w:r w:rsidR="002A4986">
        <w:t xml:space="preserve"> Nr </w:t>
      </w:r>
      <w:r>
        <w:t>3,</w:t>
      </w:r>
      <w:r w:rsidR="002A4986">
        <w:t xml:space="preserve"> poz. </w:t>
      </w:r>
      <w:r>
        <w:t>13,</w:t>
      </w:r>
      <w:r w:rsidR="002A4986">
        <w:t xml:space="preserve"> Nr </w:t>
      </w:r>
      <w:r>
        <w:t>28,</w:t>
      </w:r>
      <w:r w:rsidR="002A4986">
        <w:t xml:space="preserve"> poz. </w:t>
      </w:r>
      <w:r>
        <w:t>146,</w:t>
      </w:r>
      <w:r w:rsidR="002A4986">
        <w:t xml:space="preserve"> Nr </w:t>
      </w:r>
      <w:r>
        <w:t>75,</w:t>
      </w:r>
      <w:r w:rsidR="002A4986">
        <w:t xml:space="preserve"> poz. </w:t>
      </w:r>
      <w:r>
        <w:t>473,</w:t>
      </w:r>
      <w:r w:rsidR="002A4986">
        <w:t xml:space="preserve"> Nr </w:t>
      </w:r>
      <w:r>
        <w:t>219,</w:t>
      </w:r>
      <w:r w:rsidR="002A4986">
        <w:t xml:space="preserve"> poz. </w:t>
      </w:r>
      <w:r>
        <w:t>144</w:t>
      </w:r>
      <w:r w:rsidR="002A4986">
        <w:t>2 i Nr </w:t>
      </w:r>
      <w:r>
        <w:t>226,</w:t>
      </w:r>
      <w:r w:rsidR="002A4986">
        <w:t xml:space="preserve"> poz. </w:t>
      </w:r>
      <w:r>
        <w:t>1478,</w:t>
      </w:r>
      <w:r w:rsidR="002A4986">
        <w:t xml:space="preserve"> z </w:t>
      </w:r>
      <w:r>
        <w:t>201</w:t>
      </w:r>
      <w:r w:rsidR="002A4986">
        <w:t>1 </w:t>
      </w:r>
      <w:r>
        <w:t>r.</w:t>
      </w:r>
      <w:r w:rsidR="002A4986">
        <w:t xml:space="preserve"> Nr </w:t>
      </w:r>
      <w:r>
        <w:t>106,</w:t>
      </w:r>
      <w:r w:rsidR="002A4986">
        <w:t xml:space="preserve"> poz. </w:t>
      </w:r>
      <w:r>
        <w:t>62</w:t>
      </w:r>
      <w:r w:rsidR="002A4986">
        <w:t>2 i Nr </w:t>
      </w:r>
      <w:r>
        <w:t>131,</w:t>
      </w:r>
      <w:r w:rsidR="002A4986">
        <w:t xml:space="preserve"> poz. </w:t>
      </w:r>
      <w:r>
        <w:t>764,</w:t>
      </w:r>
      <w:r w:rsidR="002A4986">
        <w:t xml:space="preserve"> z </w:t>
      </w:r>
      <w:r>
        <w:t>201</w:t>
      </w:r>
      <w:r w:rsidR="002A4986">
        <w:t>2 </w:t>
      </w:r>
      <w:r>
        <w:t>r.</w:t>
      </w:r>
      <w:r w:rsidR="002A4986">
        <w:t xml:space="preserve"> poz. </w:t>
      </w:r>
      <w:r>
        <w:t>152</w:t>
      </w:r>
      <w:r w:rsidR="002A4986">
        <w:t>9 i </w:t>
      </w:r>
      <w:r>
        <w:t>1540,</w:t>
      </w:r>
      <w:r w:rsidR="002A4986">
        <w:t xml:space="preserve"> z </w:t>
      </w:r>
      <w:r>
        <w:t>201</w:t>
      </w:r>
      <w:r w:rsidR="002A4986">
        <w:t>4 </w:t>
      </w:r>
      <w:r>
        <w:t>r.</w:t>
      </w:r>
      <w:r w:rsidR="002A4986">
        <w:t xml:space="preserve"> poz. </w:t>
      </w:r>
      <w:r>
        <w:t>223, 132</w:t>
      </w:r>
      <w:r w:rsidR="002A4986">
        <w:t>8 i </w:t>
      </w:r>
      <w:r>
        <w:t>156</w:t>
      </w:r>
      <w:r w:rsidR="002A4986">
        <w:t>3 oraz z </w:t>
      </w:r>
      <w:r>
        <w:t>201</w:t>
      </w:r>
      <w:r w:rsidR="002A4986">
        <w:t>5 </w:t>
      </w:r>
      <w:r>
        <w:t>r.</w:t>
      </w:r>
      <w:r w:rsidR="002A4986">
        <w:t xml:space="preserve"> poz. </w:t>
      </w:r>
      <w:r>
        <w:t>211, 699, 97</w:t>
      </w:r>
      <w:r w:rsidR="002A4986">
        <w:t>8 i </w:t>
      </w:r>
      <w:r>
        <w:t xml:space="preserve">1333. </w:t>
      </w:r>
    </w:p>
  </w:footnote>
  <w:footnote w:id="6">
    <w:p w:rsidR="00A31A7E" w:rsidRPr="00DC1268" w:rsidRDefault="00A31A7E" w:rsidP="00A31A7E">
      <w:pPr>
        <w:pStyle w:val="ODNONIKtreodnonika"/>
      </w:pPr>
      <w:r>
        <w:rPr>
          <w:rStyle w:val="Odwoanieprzypisudolnego"/>
        </w:rPr>
        <w:footnoteRef/>
      </w:r>
      <w:r>
        <w:rPr>
          <w:rStyle w:val="IGindeksgrny"/>
        </w:rPr>
        <w:t>)</w:t>
      </w:r>
      <w:r>
        <w:tab/>
        <w:t>Zmiany tekstu jednolitego wymienionej ustawy zostały ogłoszone</w:t>
      </w:r>
      <w:r w:rsidR="002A4986">
        <w:t xml:space="preserve"> w Dz. U. z </w:t>
      </w:r>
      <w:r>
        <w:t>201</w:t>
      </w:r>
      <w:r w:rsidR="002A4986">
        <w:t>5 </w:t>
      </w:r>
      <w:r>
        <w:t>r.</w:t>
      </w:r>
      <w:r w:rsidR="002A4986">
        <w:t xml:space="preserve"> poz. </w:t>
      </w:r>
      <w:r w:rsidRPr="001A07F5">
        <w:t>509</w:t>
      </w:r>
      <w:r>
        <w:t>, 694, 1066, 1224, 130</w:t>
      </w:r>
      <w:r w:rsidR="002A4986">
        <w:t>9</w:t>
      </w:r>
      <w:r w:rsidR="001354C6">
        <w:t xml:space="preserve">, </w:t>
      </w:r>
      <w:r>
        <w:t>1311</w:t>
      </w:r>
      <w:r w:rsidR="001354C6">
        <w:t xml:space="preserve"> i 1418</w:t>
      </w:r>
      <w:r>
        <w:t>.</w:t>
      </w:r>
    </w:p>
  </w:footnote>
  <w:footnote w:id="7">
    <w:p w:rsidR="00A31A7E" w:rsidRPr="00676306" w:rsidRDefault="00A31A7E" w:rsidP="00A31A7E">
      <w:pPr>
        <w:pStyle w:val="ODNONIKtreodnonika"/>
      </w:pPr>
      <w:r>
        <w:rPr>
          <w:rStyle w:val="Odwoanieprzypisudolnego"/>
        </w:rPr>
        <w:footnoteRef/>
      </w:r>
      <w:r>
        <w:rPr>
          <w:rStyle w:val="IGindeksgrny"/>
        </w:rPr>
        <w:t>)</w:t>
      </w:r>
      <w:r>
        <w:tab/>
        <w:t>Zmiany tekstu jednolitego wymienionej ustawy zostały ogłoszone</w:t>
      </w:r>
      <w:r w:rsidR="002A4986">
        <w:t xml:space="preserve"> w Dz. U. z </w:t>
      </w:r>
      <w:r w:rsidRPr="00676306">
        <w:t>201</w:t>
      </w:r>
      <w:r w:rsidR="002A4986" w:rsidRPr="00676306">
        <w:t>4</w:t>
      </w:r>
      <w:r w:rsidR="002A4986">
        <w:t> </w:t>
      </w:r>
      <w:r w:rsidRPr="00676306">
        <w:t>r.</w:t>
      </w:r>
      <w:r w:rsidR="002A4986">
        <w:t xml:space="preserve"> poz. </w:t>
      </w:r>
      <w:r>
        <w:t>293, 379, 435, 567, 616, 945, 1091, 1161, 1296, 1585, 1626, 174</w:t>
      </w:r>
      <w:r w:rsidR="002A4986">
        <w:t>1 i </w:t>
      </w:r>
      <w:r>
        <w:t>192</w:t>
      </w:r>
      <w:r w:rsidR="002A4986">
        <w:t>4 oraz z </w:t>
      </w:r>
      <w:r w:rsidRPr="00676306">
        <w:t>201</w:t>
      </w:r>
      <w:r w:rsidR="002A4986" w:rsidRPr="00676306">
        <w:t>5</w:t>
      </w:r>
      <w:r w:rsidR="002A4986">
        <w:t> </w:t>
      </w:r>
      <w:r w:rsidRPr="00676306">
        <w:t>r.</w:t>
      </w:r>
      <w:r w:rsidR="002A4986">
        <w:t xml:space="preserve"> poz. </w:t>
      </w:r>
      <w:r>
        <w:t xml:space="preserve">2, 4, 218, 539, 978, 1062, </w:t>
      </w:r>
      <w:r w:rsidR="00690638">
        <w:t xml:space="preserve">1137, </w:t>
      </w:r>
      <w:r>
        <w:t>1199, 131</w:t>
      </w:r>
      <w:r w:rsidR="002A4986">
        <w:t>1</w:t>
      </w:r>
      <w:r w:rsidR="00690638">
        <w:t xml:space="preserve">, 1418, 1419, 1505, 1527, 1567, 1587 </w:t>
      </w:r>
      <w:r w:rsidR="002A4986">
        <w:t>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326E8B">
            <w:t>1595</w:t>
          </w:r>
        </w:sdtContent>
      </w:sdt>
      <w:r w:rsidR="00690638">
        <w:t>.</w:t>
      </w:r>
    </w:p>
  </w:footnote>
  <w:footnote w:id="8">
    <w:p w:rsidR="00A31A7E" w:rsidRPr="00DC1268" w:rsidRDefault="00A31A7E" w:rsidP="00A31A7E">
      <w:pPr>
        <w:pStyle w:val="ODNONIKtreodnonika"/>
      </w:pPr>
      <w:r>
        <w:rPr>
          <w:rStyle w:val="Odwoanieprzypisudolnego"/>
        </w:rPr>
        <w:footnoteRef/>
      </w:r>
      <w:r>
        <w:rPr>
          <w:rStyle w:val="IGindeksgrny"/>
        </w:rPr>
        <w:t>)</w:t>
      </w:r>
      <w:r>
        <w:tab/>
        <w:t>Zmiany tekstu jednolitego wymienionej ustawy zostały ogłoszone</w:t>
      </w:r>
      <w:r w:rsidR="002A4986">
        <w:t xml:space="preserve"> w Dz. U. z </w:t>
      </w:r>
      <w:r>
        <w:t>201</w:t>
      </w:r>
      <w:r w:rsidR="002A4986">
        <w:t>3 </w:t>
      </w:r>
      <w:r>
        <w:t>r.</w:t>
      </w:r>
      <w:r w:rsidR="002A4986">
        <w:t xml:space="preserve"> poz. </w:t>
      </w:r>
      <w:r w:rsidRPr="001A07F5">
        <w:t>124</w:t>
      </w:r>
      <w:r w:rsidR="002A4986" w:rsidRPr="001A07F5">
        <w:t>7</w:t>
      </w:r>
      <w:r w:rsidR="002A4986">
        <w:t xml:space="preserve"> oraz z </w:t>
      </w:r>
      <w:r>
        <w:t>201</w:t>
      </w:r>
      <w:r w:rsidR="002A4986">
        <w:t>5 </w:t>
      </w:r>
      <w:r>
        <w:t>r.</w:t>
      </w:r>
      <w:r w:rsidR="002A4986">
        <w:t xml:space="preserve"> poz. </w:t>
      </w:r>
      <w:r>
        <w:t>1064, 122</w:t>
      </w:r>
      <w:r w:rsidR="002A4986">
        <w:t>4 i </w:t>
      </w:r>
      <w:r>
        <w:t>1311.</w:t>
      </w:r>
    </w:p>
  </w:footnote>
  <w:footnote w:id="9">
    <w:p w:rsidR="00A31A7E" w:rsidRDefault="00A31A7E" w:rsidP="00A31A7E">
      <w:pPr>
        <w:pStyle w:val="ODNONIKtreodnonika"/>
      </w:pPr>
      <w:r>
        <w:rPr>
          <w:rStyle w:val="Odwoanieprzypisudolnego"/>
        </w:rPr>
        <w:footnoteRef/>
      </w:r>
      <w:r>
        <w:rPr>
          <w:rStyle w:val="IGindeksgrny"/>
        </w:rPr>
        <w:t>)</w:t>
      </w:r>
      <w:r>
        <w:tab/>
        <w:t>Zmiany tekstu jednolitego wymienionej ustawy zostały ogłoszone</w:t>
      </w:r>
      <w:r w:rsidR="002A4986">
        <w:t xml:space="preserve"> w Dz. U. z </w:t>
      </w:r>
      <w:r>
        <w:t>201</w:t>
      </w:r>
      <w:r w:rsidR="002A4986">
        <w:t>4 </w:t>
      </w:r>
      <w:r>
        <w:t>r.</w:t>
      </w:r>
      <w:r w:rsidR="002A4986">
        <w:t xml:space="preserve"> poz. </w:t>
      </w:r>
      <w:r>
        <w:t>129</w:t>
      </w:r>
      <w:r w:rsidR="002A4986">
        <w:t>6 i </w:t>
      </w:r>
      <w:r>
        <w:t>130</w:t>
      </w:r>
      <w:r w:rsidR="002A4986">
        <w:t>6 oraz</w:t>
      </w:r>
      <w:r>
        <w:t xml:space="preserve"> z 201</w:t>
      </w:r>
      <w:r w:rsidR="002A4986">
        <w:t>5 </w:t>
      </w:r>
      <w:r>
        <w:t>r.</w:t>
      </w:r>
      <w:r w:rsidR="002A4986">
        <w:t xml:space="preserve"> poz. </w:t>
      </w:r>
      <w:r>
        <w:t>2, 4, 238, 539, 957, 978, 104</w:t>
      </w:r>
      <w:r w:rsidR="002A4986">
        <w:t>5</w:t>
      </w:r>
      <w:r w:rsidR="004D4397">
        <w:t xml:space="preserve">, </w:t>
      </w:r>
      <w:r>
        <w:t>1137</w:t>
      </w:r>
      <w:r w:rsidR="004D4397">
        <w:t>, 1348, 1418 i 1587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326E8B"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326E8B">
      <w:rPr>
        <w:noProof/>
      </w:rPr>
      <w:t>7</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26E8B">
          <w:t>1595</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326E8B"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B7203"/>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17FC7"/>
    <w:rsid w:val="00120644"/>
    <w:rsid w:val="001209EC"/>
    <w:rsid w:val="00120A9E"/>
    <w:rsid w:val="00125A9C"/>
    <w:rsid w:val="00132644"/>
    <w:rsid w:val="00134CA0"/>
    <w:rsid w:val="001354C6"/>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4986"/>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26E8B"/>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4397"/>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6644"/>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0638"/>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59D"/>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1A0C"/>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18DD"/>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1A7E"/>
    <w:rsid w:val="00A3310E"/>
    <w:rsid w:val="00A333A0"/>
    <w:rsid w:val="00A34E8E"/>
    <w:rsid w:val="00A378C2"/>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3B7C"/>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62ED"/>
    <w:rsid w:val="00E276AC"/>
    <w:rsid w:val="00E34A35"/>
    <w:rsid w:val="00E37C2F"/>
    <w:rsid w:val="00E41C28"/>
    <w:rsid w:val="00E44E50"/>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A81"/>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5603"/>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31A7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A31A7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31A7E"/>
    <w:pPr>
      <w:spacing w:before="80"/>
      <w:ind w:left="1260"/>
    </w:pPr>
  </w:style>
  <w:style w:type="paragraph" w:customStyle="1" w:styleId="ZTIRwPKTzmtirwpktartykuempunktem">
    <w:name w:val="Z/TIR_w_PKT – zm. tir. w pkt artykułem (punktem)"/>
    <w:basedOn w:val="TIRtiret"/>
    <w:uiPriority w:val="33"/>
    <w:qFormat/>
    <w:rsid w:val="00A31A7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31A7E"/>
    <w:pPr>
      <w:spacing w:before="80"/>
      <w:ind w:left="900"/>
    </w:pPr>
  </w:style>
  <w:style w:type="paragraph" w:customStyle="1" w:styleId="2TIRpodwjnytiret">
    <w:name w:val="2TIR – podwójny tiret"/>
    <w:basedOn w:val="TIRtiret"/>
    <w:uiPriority w:val="73"/>
    <w:qFormat/>
    <w:rsid w:val="00A31A7E"/>
    <w:pPr>
      <w:ind w:left="1420" w:hanging="360"/>
    </w:pPr>
  </w:style>
  <w:style w:type="character" w:styleId="Odwoanieprzypisudolnego">
    <w:name w:val="footnote reference"/>
    <w:uiPriority w:val="99"/>
    <w:rsid w:val="00A31A7E"/>
    <w:rPr>
      <w:rFonts w:cs="Times New Roman"/>
      <w:vertAlign w:val="superscript"/>
    </w:rPr>
  </w:style>
  <w:style w:type="paragraph" w:styleId="Nagwek">
    <w:name w:val="header"/>
    <w:basedOn w:val="Normalny"/>
    <w:link w:val="NagwekZnak"/>
    <w:uiPriority w:val="99"/>
    <w:semiHidden/>
    <w:rsid w:val="00A31A7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A31A7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A31A7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A31A7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31A7E"/>
    <w:pPr>
      <w:spacing w:before="80"/>
      <w:ind w:left="1260"/>
    </w:pPr>
  </w:style>
  <w:style w:type="paragraph" w:customStyle="1" w:styleId="ZTIRwLITzmtirwlitartykuempunktem">
    <w:name w:val="Z/TIR_w_LIT – zm. tir. w lit. artykułem (punktem)"/>
    <w:basedOn w:val="TIRtiret"/>
    <w:uiPriority w:val="33"/>
    <w:qFormat/>
    <w:rsid w:val="00A31A7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31A7E"/>
    <w:pPr>
      <w:spacing w:before="80"/>
      <w:ind w:left="840"/>
    </w:pPr>
  </w:style>
  <w:style w:type="paragraph" w:customStyle="1" w:styleId="nowela">
    <w:name w:val="nowela"/>
    <w:basedOn w:val="ARTartustawynprozporzdzenia"/>
    <w:uiPriority w:val="99"/>
    <w:semiHidden/>
    <w:qFormat/>
    <w:rsid w:val="00A31A7E"/>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31A7E"/>
    <w:pPr>
      <w:widowControl w:val="0"/>
      <w:suppressAutoHyphens/>
    </w:pPr>
    <w:rPr>
      <w:kern w:val="1"/>
      <w:lang w:eastAsia="ar-SA"/>
    </w:rPr>
  </w:style>
  <w:style w:type="paragraph" w:customStyle="1" w:styleId="ZPKTzmpktartykuempunktem">
    <w:name w:val="Z/PKT – zm. pkt artykułem (punktem)"/>
    <w:basedOn w:val="PKTpunkt"/>
    <w:uiPriority w:val="31"/>
    <w:qFormat/>
    <w:rsid w:val="00A31A7E"/>
    <w:pPr>
      <w:spacing w:before="80"/>
      <w:ind w:left="900" w:hanging="480"/>
    </w:pPr>
  </w:style>
  <w:style w:type="paragraph" w:customStyle="1" w:styleId="ZARTzmartartykuempunktem">
    <w:name w:val="Z/ART(§) – zm. art. (§) artykułem (punktem)"/>
    <w:basedOn w:val="ARTartustawynprozporzdzenia"/>
    <w:uiPriority w:val="30"/>
    <w:qFormat/>
    <w:rsid w:val="00A31A7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31A7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31A7E"/>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31A7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31A7E"/>
    <w:rPr>
      <w:bCs/>
    </w:rPr>
  </w:style>
  <w:style w:type="paragraph" w:customStyle="1" w:styleId="OZNRODZAKTUtznustawalubrozporzdzenieiorganwydajcy">
    <w:name w:val="OZN_RODZ_AKTU – tzn. ustawa lub rozporządzenie i organ wydający"/>
    <w:next w:val="DATAAKTUdatauchwalenialubwydaniaaktu"/>
    <w:uiPriority w:val="5"/>
    <w:qFormat/>
    <w:rsid w:val="00A31A7E"/>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A31A7E"/>
    <w:pPr>
      <w:spacing w:before="120"/>
    </w:pPr>
    <w:rPr>
      <w:bCs/>
    </w:rPr>
  </w:style>
  <w:style w:type="paragraph" w:customStyle="1" w:styleId="PKTpunkt">
    <w:name w:val="PKT – punkt"/>
    <w:basedOn w:val="ARTartustawynprozporzdzenia"/>
    <w:uiPriority w:val="13"/>
    <w:qFormat/>
    <w:rsid w:val="00A31A7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31A7E"/>
    <w:pPr>
      <w:ind w:left="0" w:firstLine="0"/>
    </w:pPr>
  </w:style>
  <w:style w:type="paragraph" w:customStyle="1" w:styleId="LITlitera">
    <w:name w:val="LIT – litera"/>
    <w:basedOn w:val="PKTpunkt"/>
    <w:uiPriority w:val="14"/>
    <w:qFormat/>
    <w:rsid w:val="00A31A7E"/>
    <w:pPr>
      <w:ind w:left="780" w:hanging="360"/>
    </w:pPr>
  </w:style>
  <w:style w:type="paragraph" w:customStyle="1" w:styleId="CZWSPLITczwsplnaliter">
    <w:name w:val="CZ_WSP_LIT – część wspólna liter"/>
    <w:basedOn w:val="LITlitera"/>
    <w:next w:val="USTustnpkodeksu"/>
    <w:uiPriority w:val="17"/>
    <w:qFormat/>
    <w:rsid w:val="00A31A7E"/>
    <w:pPr>
      <w:ind w:left="420" w:firstLine="0"/>
    </w:pPr>
    <w:rPr>
      <w:szCs w:val="24"/>
    </w:rPr>
  </w:style>
  <w:style w:type="paragraph" w:customStyle="1" w:styleId="TIRtiret">
    <w:name w:val="TIR – tiret"/>
    <w:basedOn w:val="LITlitera"/>
    <w:uiPriority w:val="15"/>
    <w:qFormat/>
    <w:rsid w:val="00A31A7E"/>
    <w:pPr>
      <w:ind w:left="1060" w:hanging="200"/>
    </w:pPr>
  </w:style>
  <w:style w:type="paragraph" w:customStyle="1" w:styleId="CZWSPTIRczwsplnatiret">
    <w:name w:val="CZ_WSP_TIR – część wspólna tiret"/>
    <w:basedOn w:val="TIRtiret"/>
    <w:next w:val="USTustnpkodeksu"/>
    <w:uiPriority w:val="17"/>
    <w:qFormat/>
    <w:rsid w:val="00A31A7E"/>
    <w:pPr>
      <w:ind w:left="780" w:firstLine="0"/>
    </w:pPr>
  </w:style>
  <w:style w:type="paragraph" w:customStyle="1" w:styleId="CYTcytatnpprzysigi">
    <w:name w:val="CYT – cytat np. przysięgi"/>
    <w:basedOn w:val="USTustnpkodeksu"/>
    <w:next w:val="USTustnpkodeksu"/>
    <w:uiPriority w:val="18"/>
    <w:qFormat/>
    <w:rsid w:val="00A31A7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31A7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31A7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31A7E"/>
    <w:pPr>
      <w:spacing w:before="80"/>
      <w:ind w:left="1200"/>
    </w:pPr>
  </w:style>
  <w:style w:type="paragraph" w:customStyle="1" w:styleId="ZLITTIRwLITzmtirwlitliter">
    <w:name w:val="Z_LIT/TIR_w_LIT – zm. tir. w lit. literą"/>
    <w:basedOn w:val="TIRtiret"/>
    <w:uiPriority w:val="49"/>
    <w:qFormat/>
    <w:rsid w:val="00A31A7E"/>
    <w:pPr>
      <w:spacing w:before="80"/>
      <w:ind w:left="1480"/>
    </w:pPr>
  </w:style>
  <w:style w:type="paragraph" w:customStyle="1" w:styleId="TYTDZOZNoznaczenietytuulubdziau">
    <w:name w:val="TYT(DZ)_OZN – oznaczenie tytułu lub działu"/>
    <w:next w:val="Normalny"/>
    <w:uiPriority w:val="9"/>
    <w:qFormat/>
    <w:rsid w:val="00A31A7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31A7E"/>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A31A7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A31A7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31A7E"/>
    <w:pPr>
      <w:spacing w:before="80"/>
      <w:ind w:left="420"/>
    </w:pPr>
  </w:style>
  <w:style w:type="paragraph" w:customStyle="1" w:styleId="ZZLITzmianazmlit">
    <w:name w:val="ZZ/LIT – zmiana zm. lit."/>
    <w:basedOn w:val="ZZPKTzmianazmpkt"/>
    <w:uiPriority w:val="67"/>
    <w:qFormat/>
    <w:rsid w:val="00A31A7E"/>
    <w:pPr>
      <w:ind w:left="2320" w:hanging="420"/>
    </w:pPr>
  </w:style>
  <w:style w:type="paragraph" w:customStyle="1" w:styleId="ZZTIRzmianazmtir">
    <w:name w:val="ZZ/TIR – zmiana zm. tir."/>
    <w:basedOn w:val="ZZLITzmianazmlit"/>
    <w:uiPriority w:val="67"/>
    <w:qFormat/>
    <w:rsid w:val="00A31A7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31A7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31A7E"/>
    <w:pPr>
      <w:spacing w:before="80"/>
      <w:ind w:left="780" w:firstLine="480"/>
    </w:pPr>
  </w:style>
  <w:style w:type="paragraph" w:customStyle="1" w:styleId="ZLITPKTzmpktliter">
    <w:name w:val="Z_LIT/PKT – zm. pkt literą"/>
    <w:basedOn w:val="PKTpunkt"/>
    <w:uiPriority w:val="47"/>
    <w:qFormat/>
    <w:rsid w:val="00A31A7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31A7E"/>
    <w:pPr>
      <w:spacing w:before="80"/>
      <w:ind w:firstLine="0"/>
    </w:pPr>
  </w:style>
  <w:style w:type="paragraph" w:customStyle="1" w:styleId="ZLITLITzmlitliter">
    <w:name w:val="Z_LIT/LIT – zm. lit. literą"/>
    <w:basedOn w:val="LITlitera"/>
    <w:uiPriority w:val="48"/>
    <w:qFormat/>
    <w:rsid w:val="00A31A7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31A7E"/>
    <w:pPr>
      <w:spacing w:before="80"/>
      <w:ind w:left="780"/>
    </w:pPr>
  </w:style>
  <w:style w:type="paragraph" w:customStyle="1" w:styleId="ZLITTIRzmtirliter">
    <w:name w:val="Z_LIT/TIR – zm. tir. literą"/>
    <w:basedOn w:val="TIRtiret"/>
    <w:uiPriority w:val="49"/>
    <w:qFormat/>
    <w:rsid w:val="00A31A7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31A7E"/>
    <w:pPr>
      <w:ind w:left="2380" w:firstLine="0"/>
    </w:pPr>
  </w:style>
  <w:style w:type="paragraph" w:customStyle="1" w:styleId="ZLITLITwPKTzmlitwpktliter">
    <w:name w:val="Z_LIT/LIT_w_PKT – zm. lit. w pkt literą"/>
    <w:basedOn w:val="LITlitera"/>
    <w:uiPriority w:val="48"/>
    <w:qFormat/>
    <w:rsid w:val="00A31A7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31A7E"/>
    <w:pPr>
      <w:spacing w:before="80"/>
      <w:ind w:left="1260"/>
    </w:pPr>
  </w:style>
  <w:style w:type="paragraph" w:customStyle="1" w:styleId="ZLITTIRwPKTzmtirwpktliter">
    <w:name w:val="Z_LIT/TIR_w_PKT – zm. tir. w pkt literą"/>
    <w:basedOn w:val="TIRtiret"/>
    <w:uiPriority w:val="49"/>
    <w:qFormat/>
    <w:rsid w:val="00A31A7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31A7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A31A7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31A7E"/>
    <w:pPr>
      <w:spacing w:before="80"/>
      <w:ind w:left="1060"/>
    </w:pPr>
  </w:style>
  <w:style w:type="paragraph" w:customStyle="1" w:styleId="ZTIRTIRzmtirtiret">
    <w:name w:val="Z_TIR/TIR – zm. tir. tiret"/>
    <w:basedOn w:val="TIRtiret"/>
    <w:uiPriority w:val="57"/>
    <w:qFormat/>
    <w:rsid w:val="00A31A7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31A7E"/>
    <w:pPr>
      <w:ind w:left="2740" w:firstLine="0"/>
    </w:pPr>
  </w:style>
  <w:style w:type="paragraph" w:customStyle="1" w:styleId="ZZTIRwLITzmianazmtirwlit">
    <w:name w:val="ZZ/TIR_w_LIT – zmiana zm. tir. w lit."/>
    <w:basedOn w:val="ZZTIRzmianazmtir"/>
    <w:uiPriority w:val="67"/>
    <w:qFormat/>
    <w:rsid w:val="00A31A7E"/>
    <w:pPr>
      <w:ind w:left="2600" w:hanging="200"/>
    </w:pPr>
  </w:style>
  <w:style w:type="paragraph" w:customStyle="1" w:styleId="ZTIRTIRwLITzmtirwlittiret">
    <w:name w:val="Z_TIR/TIR_w_LIT – zm. tir. w lit. tiret"/>
    <w:basedOn w:val="TIRtiret"/>
    <w:uiPriority w:val="57"/>
    <w:qFormat/>
    <w:rsid w:val="00A31A7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31A7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31A7E"/>
    <w:pPr>
      <w:ind w:left="1060"/>
    </w:pPr>
  </w:style>
  <w:style w:type="paragraph" w:customStyle="1" w:styleId="Z2TIRzmpodwtirartykuempunktem">
    <w:name w:val="Z/2TIR – zm. podw. tir. artykułem (punktem)"/>
    <w:basedOn w:val="TIRtiret"/>
    <w:uiPriority w:val="73"/>
    <w:qFormat/>
    <w:rsid w:val="00A31A7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31A7E"/>
    <w:pPr>
      <w:ind w:left="2320" w:firstLine="0"/>
    </w:pPr>
  </w:style>
  <w:style w:type="paragraph" w:customStyle="1" w:styleId="ZLIT2TIRzmpodwtirliter">
    <w:name w:val="Z_LIT/2TIR – zm. podw. tir. literą"/>
    <w:basedOn w:val="TIRtiret"/>
    <w:uiPriority w:val="75"/>
    <w:qFormat/>
    <w:rsid w:val="00A31A7E"/>
    <w:pPr>
      <w:spacing w:before="80"/>
      <w:ind w:left="1200" w:hanging="420"/>
    </w:pPr>
  </w:style>
  <w:style w:type="paragraph" w:customStyle="1" w:styleId="ZTIR2TIRzmpodwtirtiret">
    <w:name w:val="Z_TIR/2TIR – zm. podw. tir. tiret"/>
    <w:basedOn w:val="TIRtiret"/>
    <w:uiPriority w:val="78"/>
    <w:qFormat/>
    <w:rsid w:val="00A31A7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31A7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31A7E"/>
    <w:pPr>
      <w:spacing w:before="80"/>
      <w:ind w:left="1900" w:hanging="360"/>
    </w:pPr>
  </w:style>
  <w:style w:type="paragraph" w:customStyle="1" w:styleId="ZTIRPKTzmpkttiret">
    <w:name w:val="Z_TIR/PKT – zm. pkt tiret"/>
    <w:basedOn w:val="PKTpunkt"/>
    <w:uiPriority w:val="56"/>
    <w:qFormat/>
    <w:rsid w:val="00A31A7E"/>
    <w:pPr>
      <w:spacing w:before="80"/>
      <w:ind w:left="1540" w:hanging="480"/>
    </w:pPr>
  </w:style>
  <w:style w:type="paragraph" w:customStyle="1" w:styleId="ZTIRLITwPKTzmlitwpkttiret">
    <w:name w:val="Z_TIR/LIT_w_PKT – zm. lit. w pkt tiret"/>
    <w:basedOn w:val="LITlitera"/>
    <w:uiPriority w:val="57"/>
    <w:qFormat/>
    <w:rsid w:val="00A31A7E"/>
    <w:pPr>
      <w:spacing w:before="80"/>
      <w:ind w:left="1900"/>
    </w:pPr>
  </w:style>
  <w:style w:type="paragraph" w:customStyle="1" w:styleId="ZTIRCZWSPLITwPKTzmczciwsplitwpkttiret">
    <w:name w:val="Z_TIR/CZ_WSP_LIT_w_PKT – zm. części wsp. lit. w pkt tiret"/>
    <w:basedOn w:val="CZWSPLITczwsplnaliter"/>
    <w:uiPriority w:val="59"/>
    <w:qFormat/>
    <w:rsid w:val="00A31A7E"/>
    <w:pPr>
      <w:spacing w:before="80"/>
      <w:ind w:left="1540"/>
    </w:pPr>
  </w:style>
  <w:style w:type="paragraph" w:customStyle="1" w:styleId="ZTIR2TIRwLITzmpodwtirwlittiret">
    <w:name w:val="Z_TIR/2TIR_w_LIT – zm. podw. tir. w lit. tiret"/>
    <w:basedOn w:val="TIRtiret"/>
    <w:uiPriority w:val="79"/>
    <w:qFormat/>
    <w:rsid w:val="00A31A7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31A7E"/>
    <w:pPr>
      <w:spacing w:before="80"/>
      <w:ind w:left="1760"/>
    </w:pPr>
  </w:style>
  <w:style w:type="paragraph" w:customStyle="1" w:styleId="ZTIR2TIRwTIRzmpodwtirwtirtiret">
    <w:name w:val="Z_TIR/2TIR_w_TIR – zm. podw. tir. w tir. tiret"/>
    <w:basedOn w:val="TIRtiret"/>
    <w:uiPriority w:val="78"/>
    <w:qFormat/>
    <w:rsid w:val="00A31A7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31A7E"/>
    <w:pPr>
      <w:spacing w:before="80"/>
      <w:ind w:left="1400"/>
    </w:pPr>
  </w:style>
  <w:style w:type="paragraph" w:customStyle="1" w:styleId="Z2TIRLITzmlitpodwjnymtiret">
    <w:name w:val="Z_2TIR/LIT – zm. lit. podwójnym tiret"/>
    <w:basedOn w:val="LITlitera"/>
    <w:uiPriority w:val="84"/>
    <w:qFormat/>
    <w:rsid w:val="00A31A7E"/>
    <w:pPr>
      <w:spacing w:before="80"/>
      <w:ind w:left="1840" w:hanging="420"/>
    </w:pPr>
  </w:style>
  <w:style w:type="paragraph" w:customStyle="1" w:styleId="ZZ2TIRwTIRzmianazmpodwtirwtir">
    <w:name w:val="ZZ/2TIR_w_TIR – zmiana zm. podw. tir. w tir."/>
    <w:basedOn w:val="ZZCZWSP2TIRzmianazmczciwsppodwtir"/>
    <w:uiPriority w:val="93"/>
    <w:qFormat/>
    <w:rsid w:val="00A31A7E"/>
    <w:pPr>
      <w:ind w:left="2600" w:hanging="360"/>
    </w:pPr>
  </w:style>
  <w:style w:type="paragraph" w:customStyle="1" w:styleId="ZZ2TIRwLITzmianazmpodwtirwlit">
    <w:name w:val="ZZ/2TIR_w_LIT – zmiana zm. podw. tir. w lit."/>
    <w:basedOn w:val="ZZ2TIRwTIRzmianazmpodwtirwtir"/>
    <w:uiPriority w:val="94"/>
    <w:qFormat/>
    <w:rsid w:val="00A31A7E"/>
    <w:pPr>
      <w:ind w:left="2960"/>
    </w:pPr>
  </w:style>
  <w:style w:type="paragraph" w:customStyle="1" w:styleId="Z2TIRTIRwLITzmtirwlitpodwjnymtiret">
    <w:name w:val="Z_2TIR/TIR_w_LIT – zm. tir. w lit. podwójnym tiret"/>
    <w:basedOn w:val="TIRtiret"/>
    <w:uiPriority w:val="84"/>
    <w:qFormat/>
    <w:rsid w:val="00A31A7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31A7E"/>
    <w:pPr>
      <w:spacing w:before="80"/>
      <w:ind w:left="1840"/>
    </w:pPr>
  </w:style>
  <w:style w:type="paragraph" w:customStyle="1" w:styleId="ZZ2TIRwPKTzmianazmpodwtirwpkt">
    <w:name w:val="ZZ/2TIR_w_PKT – zmiana zm. podw. tir. w pkt"/>
    <w:basedOn w:val="ZZ2TIRwLITzmianazmpodwtirwlit"/>
    <w:uiPriority w:val="94"/>
    <w:qFormat/>
    <w:rsid w:val="00A31A7E"/>
    <w:pPr>
      <w:ind w:left="3380"/>
    </w:pPr>
  </w:style>
  <w:style w:type="paragraph" w:customStyle="1" w:styleId="ZZCZWSP2TIRwTIRzmianazmczciwsppodwtirwtir">
    <w:name w:val="ZZ/CZ_WSP_2TIR_w_TIR – zmiana zm. części wsp. podw. tir. w tir."/>
    <w:basedOn w:val="ZZ2TIRwLITzmianazmpodwtirwlit"/>
    <w:uiPriority w:val="94"/>
    <w:qFormat/>
    <w:rsid w:val="00A31A7E"/>
    <w:pPr>
      <w:ind w:left="2240" w:firstLine="0"/>
    </w:pPr>
  </w:style>
  <w:style w:type="paragraph" w:customStyle="1" w:styleId="Z2TIR2TIRwTIRzmpodwtirwtirpodwjnymtiret">
    <w:name w:val="Z_2TIR/2TIR_w_TIR – zm. podw. tir. w tir. podwójnym tiret"/>
    <w:basedOn w:val="TIRtiret"/>
    <w:uiPriority w:val="85"/>
    <w:qFormat/>
    <w:rsid w:val="00A31A7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31A7E"/>
    <w:pPr>
      <w:spacing w:before="80"/>
      <w:ind w:left="1760"/>
    </w:pPr>
  </w:style>
  <w:style w:type="paragraph" w:customStyle="1" w:styleId="Z2TIR2TIRwLITzmpodwtirwlitpodwjnymtiret">
    <w:name w:val="Z_2TIR/2TIR_w_LIT – zm. podw. tir. w lit. podwójnym tiret"/>
    <w:basedOn w:val="TIRtiret"/>
    <w:uiPriority w:val="86"/>
    <w:qFormat/>
    <w:rsid w:val="00A31A7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31A7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31A7E"/>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31A7E"/>
    <w:pPr>
      <w:ind w:left="420"/>
    </w:pPr>
    <w:rPr>
      <w:b w:val="0"/>
    </w:rPr>
  </w:style>
  <w:style w:type="character" w:styleId="Odwoaniedokomentarza">
    <w:name w:val="annotation reference"/>
    <w:basedOn w:val="Domylnaczcionkaakapitu"/>
    <w:uiPriority w:val="99"/>
    <w:semiHidden/>
    <w:rsid w:val="00A31A7E"/>
    <w:rPr>
      <w:sz w:val="16"/>
      <w:szCs w:val="16"/>
    </w:rPr>
  </w:style>
  <w:style w:type="paragraph" w:styleId="Tekstkomentarza">
    <w:name w:val="annotation text"/>
    <w:basedOn w:val="Normalny"/>
    <w:link w:val="TekstkomentarzaZnak"/>
    <w:uiPriority w:val="99"/>
    <w:semiHidden/>
    <w:rsid w:val="00A31A7E"/>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A31A7E"/>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A31A7E"/>
    <w:pPr>
      <w:ind w:left="1900"/>
    </w:pPr>
  </w:style>
  <w:style w:type="paragraph" w:customStyle="1" w:styleId="ZZPKTzmianazmpkt">
    <w:name w:val="ZZ/PKT – zmiana zm. pkt"/>
    <w:basedOn w:val="ZPKTzmpktartykuempunktem"/>
    <w:uiPriority w:val="66"/>
    <w:qFormat/>
    <w:rsid w:val="00A31A7E"/>
    <w:pPr>
      <w:ind w:left="2380"/>
    </w:pPr>
  </w:style>
  <w:style w:type="paragraph" w:customStyle="1" w:styleId="ZZLITwPKTzmianazmlitwpkt">
    <w:name w:val="ZZ/LIT_w_PKT – zmiana zm. lit. w pkt"/>
    <w:basedOn w:val="ZLITwPKTzmlitwpktartykuempunktem"/>
    <w:uiPriority w:val="67"/>
    <w:qFormat/>
    <w:rsid w:val="00A31A7E"/>
    <w:pPr>
      <w:ind w:left="2740"/>
    </w:pPr>
  </w:style>
  <w:style w:type="paragraph" w:customStyle="1" w:styleId="ZZTIRwPKTzmianazmtirwpkt">
    <w:name w:val="ZZ/TIR_w_PKT – zmiana zm. tir. w pkt"/>
    <w:basedOn w:val="ZTIRwPKTzmtirwpktartykuempunktem"/>
    <w:uiPriority w:val="67"/>
    <w:qFormat/>
    <w:rsid w:val="00A31A7E"/>
    <w:pPr>
      <w:ind w:left="3020"/>
    </w:pPr>
  </w:style>
  <w:style w:type="paragraph" w:customStyle="1" w:styleId="ODNONIKtreodnonika">
    <w:name w:val="ODNOŚNIK – treść odnośnika"/>
    <w:uiPriority w:val="19"/>
    <w:qFormat/>
    <w:rsid w:val="00A31A7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31A7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31A7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31A7E"/>
    <w:rPr>
      <w:rFonts w:ascii="Times New Roman" w:hAnsi="Times New Roman"/>
    </w:rPr>
  </w:style>
  <w:style w:type="paragraph" w:customStyle="1" w:styleId="ZTIRTIRwPKTzmtirwpkttiret">
    <w:name w:val="Z_TIR/TIR_w_PKT – zm. tir. w pkt tiret"/>
    <w:basedOn w:val="ZTIRTIRwLITzmtirwlittiret"/>
    <w:uiPriority w:val="57"/>
    <w:qFormat/>
    <w:rsid w:val="00A31A7E"/>
    <w:pPr>
      <w:ind w:left="2180"/>
    </w:pPr>
  </w:style>
  <w:style w:type="paragraph" w:customStyle="1" w:styleId="ZTIRCZWSPTIRwPKTzmczciwsptirtiret">
    <w:name w:val="Z_TIR/CZ_WSP_TIR_w_PKT – zm. części wsp. tir. tiret"/>
    <w:basedOn w:val="ZTIRTIRwPKTzmtirwpkttiret"/>
    <w:next w:val="TIRtiret"/>
    <w:uiPriority w:val="60"/>
    <w:qFormat/>
    <w:rsid w:val="00A31A7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31A7E"/>
    <w:pPr>
      <w:ind w:left="420" w:firstLine="0"/>
    </w:pPr>
  </w:style>
  <w:style w:type="paragraph" w:customStyle="1" w:styleId="ROZDZODDZOZNoznaczenierozdziauluboddziau">
    <w:name w:val="ROZDZ(ODDZ)_OZN – oznaczenie rozdziału lub oddziału"/>
    <w:next w:val="ARTartustawynprozporzdzenia"/>
    <w:uiPriority w:val="10"/>
    <w:qFormat/>
    <w:rsid w:val="00A31A7E"/>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31A7E"/>
    <w:pPr>
      <w:spacing w:before="80"/>
      <w:ind w:left="1840" w:hanging="420"/>
    </w:pPr>
  </w:style>
  <w:style w:type="paragraph" w:customStyle="1" w:styleId="Z2TIRTIRzmtirpodwjnymtiret">
    <w:name w:val="Z_2TIR/TIR – zm. tir. podwójnym tiret"/>
    <w:basedOn w:val="TIRtiret"/>
    <w:uiPriority w:val="84"/>
    <w:qFormat/>
    <w:rsid w:val="00A31A7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31A7E"/>
    <w:pPr>
      <w:spacing w:before="80"/>
      <w:ind w:left="840"/>
    </w:pPr>
  </w:style>
  <w:style w:type="paragraph" w:customStyle="1" w:styleId="ZLITSKARNzmsankcjikarnejliter">
    <w:name w:val="Z_LIT/S_KARN – zm. sankcji karnej literą"/>
    <w:basedOn w:val="ZSKARNzmsankcjikarnejwszczeglnociwKodeksiekarnym"/>
    <w:uiPriority w:val="53"/>
    <w:qFormat/>
    <w:rsid w:val="00A31A7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31A7E"/>
    <w:pPr>
      <w:ind w:left="1540" w:firstLine="0"/>
    </w:pPr>
  </w:style>
  <w:style w:type="paragraph" w:customStyle="1" w:styleId="Z2TIRwLITzmpodwtirwlitartykuempunktem">
    <w:name w:val="Z/2TIR_w_LIT – zm. podw. tir. w lit. artykułem (punktem)"/>
    <w:basedOn w:val="Z2TIRwPKTzmpodwtirwpktartykuempunktem"/>
    <w:uiPriority w:val="74"/>
    <w:qFormat/>
    <w:rsid w:val="00A31A7E"/>
    <w:pPr>
      <w:ind w:left="1480"/>
    </w:pPr>
  </w:style>
  <w:style w:type="paragraph" w:customStyle="1" w:styleId="Z2TIRwTIRzmpodwtirwtirartykuempunktem">
    <w:name w:val="Z/2TIR_w_TIR – zm. podw. tir. w tir. artykułem (punktem)"/>
    <w:basedOn w:val="Z2TIRwLITzmpodwtirwlitartykuempunktem"/>
    <w:uiPriority w:val="73"/>
    <w:qFormat/>
    <w:rsid w:val="00A31A7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31A7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31A7E"/>
    <w:pPr>
      <w:ind w:left="1120" w:firstLine="0"/>
    </w:pPr>
  </w:style>
  <w:style w:type="paragraph" w:customStyle="1" w:styleId="ZZCZWSP2TIRzmianazmczciwsppodwtir">
    <w:name w:val="ZZ/CZ_WSP_2TIR – zmiana zm. części wsp. podw. tir."/>
    <w:basedOn w:val="ZZTIRzmianazmtir"/>
    <w:next w:val="ZZUSTzmianazmust"/>
    <w:uiPriority w:val="94"/>
    <w:qFormat/>
    <w:rsid w:val="00A31A7E"/>
    <w:pPr>
      <w:ind w:left="1900" w:firstLine="0"/>
    </w:pPr>
  </w:style>
  <w:style w:type="paragraph" w:customStyle="1" w:styleId="PKTODNONIKApunktodnonika">
    <w:name w:val="PKT_ODNOŚNIKA – punkt odnośnika"/>
    <w:basedOn w:val="ODNONIKtreodnonika"/>
    <w:uiPriority w:val="19"/>
    <w:qFormat/>
    <w:rsid w:val="00A31A7E"/>
    <w:pPr>
      <w:ind w:left="560"/>
    </w:pPr>
  </w:style>
  <w:style w:type="paragraph" w:customStyle="1" w:styleId="ZODNONIKAzmtekstuodnonikaartykuempunktem">
    <w:name w:val="Z/ODNOŚNIKA – zm. tekstu odnośnika artykułem (punktem)"/>
    <w:basedOn w:val="ODNONIKtreodnonika"/>
    <w:uiPriority w:val="39"/>
    <w:qFormat/>
    <w:rsid w:val="00A31A7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31A7E"/>
    <w:pPr>
      <w:ind w:left="1020"/>
    </w:pPr>
  </w:style>
  <w:style w:type="paragraph" w:customStyle="1" w:styleId="ZPKTODNONIKAzmpktodnonikaartykuempunktem">
    <w:name w:val="Z/PKT_ODNOŚNIKA – zm. pkt odnośnika artykułem (punktem)"/>
    <w:basedOn w:val="ZODNONIKAzmtekstuodnonikaartykuempunktem"/>
    <w:qFormat/>
    <w:rsid w:val="00A31A7E"/>
    <w:pPr>
      <w:ind w:left="1020"/>
    </w:pPr>
  </w:style>
  <w:style w:type="paragraph" w:customStyle="1" w:styleId="ZLIT2TIRwTIRzmpodwtirwtirliter">
    <w:name w:val="Z_LIT/2TIR_w_TIR – zm. podw. tir. w tir. literą"/>
    <w:basedOn w:val="ZLIT2TIRzmpodwtirliter"/>
    <w:uiPriority w:val="75"/>
    <w:qFormat/>
    <w:rsid w:val="00A31A7E"/>
    <w:pPr>
      <w:ind w:left="1480" w:hanging="360"/>
    </w:pPr>
  </w:style>
  <w:style w:type="paragraph" w:customStyle="1" w:styleId="ZLIT2TIRwLITzmpodwtirwlitliter">
    <w:name w:val="Z_LIT/2TIR_w_LIT – zm. podw. tir. w lit. literą"/>
    <w:basedOn w:val="ZLIT2TIRwTIRzmpodwtirwtirliter"/>
    <w:uiPriority w:val="76"/>
    <w:qFormat/>
    <w:rsid w:val="00A31A7E"/>
    <w:pPr>
      <w:ind w:left="1840"/>
    </w:pPr>
  </w:style>
  <w:style w:type="paragraph" w:customStyle="1" w:styleId="ZLIT2TIRwPKTzmpodwtirwpktliter">
    <w:name w:val="Z_LIT/2TIR_w_PKT – zm. podw. tir. w pkt literą"/>
    <w:basedOn w:val="ZLIT2TIRwLITzmpodwtirwlitliter"/>
    <w:uiPriority w:val="76"/>
    <w:qFormat/>
    <w:rsid w:val="00A31A7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31A7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31A7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31A7E"/>
    <w:pPr>
      <w:ind w:left="1900" w:firstLine="0"/>
    </w:pPr>
  </w:style>
  <w:style w:type="paragraph" w:customStyle="1" w:styleId="ZTIR2TIRwPKTzmpodwtirwpkttiret">
    <w:name w:val="Z_TIR/2TIR_w_PKT – zm. podw. tir. w pkt tiret"/>
    <w:basedOn w:val="ZTIR2TIRwLITzmpodwtirwlittiret"/>
    <w:uiPriority w:val="79"/>
    <w:qFormat/>
    <w:rsid w:val="00A31A7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31A7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31A7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31A7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31A7E"/>
  </w:style>
  <w:style w:type="paragraph" w:customStyle="1" w:styleId="ZLITCZWSP2TIRzmczciwsppodwtirliter">
    <w:name w:val="Z_LIT/CZ_WSP_2TIR – zm. części wsp. podw. tir. literą"/>
    <w:basedOn w:val="ZLITCZWSPPKTzmczciwsppktliter"/>
    <w:next w:val="LITlitera"/>
    <w:uiPriority w:val="76"/>
    <w:qFormat/>
    <w:rsid w:val="00A31A7E"/>
  </w:style>
  <w:style w:type="paragraph" w:customStyle="1" w:styleId="ZTIRCZWSP2TIRzmczciwsppodwtirtiret">
    <w:name w:val="Z_TIR/CZ_WSP_2TIR – zm. części wsp. podw. tir. tiret"/>
    <w:basedOn w:val="ZLITCZWSP2TIRzmczciwsppodwtirliter"/>
    <w:next w:val="TIRtiret"/>
    <w:uiPriority w:val="79"/>
    <w:qFormat/>
    <w:rsid w:val="00A31A7E"/>
    <w:pPr>
      <w:ind w:left="1060"/>
    </w:pPr>
  </w:style>
  <w:style w:type="paragraph" w:customStyle="1" w:styleId="ZZ2TIRzmianazmpodwtir">
    <w:name w:val="ZZ/2TIR – zmiana zm. podw. tir."/>
    <w:basedOn w:val="ZZCZWSP2TIRzmianazmczciwsppodwtir"/>
    <w:uiPriority w:val="93"/>
    <w:qFormat/>
    <w:rsid w:val="00A31A7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31A7E"/>
  </w:style>
  <w:style w:type="paragraph" w:customStyle="1" w:styleId="ZCZWSPTIRzmczciwsptirartykuempunktem">
    <w:name w:val="Z/CZ_WSP_TIR – zm. części wsp. tir. artykułem (punktem)"/>
    <w:basedOn w:val="ZCZWSPPKTzmczciwsppktartykuempunktem"/>
    <w:next w:val="PKTpunkt"/>
    <w:uiPriority w:val="35"/>
    <w:qFormat/>
    <w:rsid w:val="00A31A7E"/>
  </w:style>
  <w:style w:type="paragraph" w:customStyle="1" w:styleId="ZLITCZWSPLITzmczciwsplitliter">
    <w:name w:val="Z_LIT/CZ_WSP_LIT – zm. części wsp. lit. literą"/>
    <w:basedOn w:val="ZLITCZWSPPKTzmczciwsppktliter"/>
    <w:next w:val="LITlitera"/>
    <w:uiPriority w:val="51"/>
    <w:qFormat/>
    <w:rsid w:val="00A31A7E"/>
  </w:style>
  <w:style w:type="paragraph" w:customStyle="1" w:styleId="ZLITCZWSPTIRzmczciwsptirliter">
    <w:name w:val="Z_LIT/CZ_WSP_TIR – zm. części wsp. tir. literą"/>
    <w:basedOn w:val="ZLITCZWSPPKTzmczciwsppktliter"/>
    <w:next w:val="LITlitera"/>
    <w:uiPriority w:val="51"/>
    <w:qFormat/>
    <w:rsid w:val="00A31A7E"/>
  </w:style>
  <w:style w:type="paragraph" w:customStyle="1" w:styleId="ZTIRCZWSPLITzmczciwsplittiret">
    <w:name w:val="Z_TIR/CZ_WSP_LIT – zm. części wsp. lit. tiret"/>
    <w:basedOn w:val="ZTIRCZWSPPKTzmczciwsppkttiret"/>
    <w:next w:val="TIRtiret"/>
    <w:uiPriority w:val="59"/>
    <w:qFormat/>
    <w:rsid w:val="00A31A7E"/>
  </w:style>
  <w:style w:type="paragraph" w:customStyle="1" w:styleId="ZTIRCZWSPTIRzmczciwsptirtiret">
    <w:name w:val="Z_TIR/CZ_WSP_TIR – zm. części wsp. tir. tiret"/>
    <w:basedOn w:val="ZTIRCZWSPPKTzmczciwsppkttiret"/>
    <w:next w:val="TIRtiret"/>
    <w:uiPriority w:val="60"/>
    <w:qFormat/>
    <w:rsid w:val="00A31A7E"/>
  </w:style>
  <w:style w:type="paragraph" w:customStyle="1" w:styleId="ZZCZWSPLITzmianazmczciwsplit">
    <w:name w:val="ZZ/CZ_WSP_LIT – zmiana. zm. części wsp. lit."/>
    <w:basedOn w:val="ZZCZWSPPKTzmianazmczciwsppkt"/>
    <w:uiPriority w:val="69"/>
    <w:qFormat/>
    <w:rsid w:val="00A31A7E"/>
  </w:style>
  <w:style w:type="paragraph" w:customStyle="1" w:styleId="ZZCZWSPTIRzmianazmczciwsptir">
    <w:name w:val="ZZ/CZ_WSP_TIR – zmiana. zm. części wsp. tir."/>
    <w:basedOn w:val="ZZCZWSPPKTzmianazmczciwsppkt"/>
    <w:uiPriority w:val="69"/>
    <w:qFormat/>
    <w:rsid w:val="00A31A7E"/>
  </w:style>
  <w:style w:type="paragraph" w:customStyle="1" w:styleId="Z2TIRCZWSPTIRzmczciwsptirpodwjnymtiret">
    <w:name w:val="Z_2TIR/CZ_WSP_TIR – zm. części wsp. tir. podwójnym tiret"/>
    <w:basedOn w:val="Z2TIRCZWSPLITzmczciwsplitpodwjnymtiret"/>
    <w:next w:val="2TIRpodwjnytiret"/>
    <w:uiPriority w:val="87"/>
    <w:qFormat/>
    <w:rsid w:val="00A31A7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31A7E"/>
  </w:style>
  <w:style w:type="paragraph" w:customStyle="1" w:styleId="ZUSTzmustartykuempunktem">
    <w:name w:val="Z/UST(§) – zm. ust. (§) artykułem (punktem)"/>
    <w:basedOn w:val="ZARTzmartartykuempunktem"/>
    <w:uiPriority w:val="30"/>
    <w:qFormat/>
    <w:rsid w:val="00A31A7E"/>
    <w:pPr>
      <w:spacing w:before="80"/>
    </w:pPr>
  </w:style>
  <w:style w:type="paragraph" w:customStyle="1" w:styleId="ZZUSTzmianazmust">
    <w:name w:val="ZZ/UST(§) – zmiana zm. ust. (§)"/>
    <w:basedOn w:val="ZZARTzmianazmart"/>
    <w:uiPriority w:val="65"/>
    <w:qFormat/>
    <w:rsid w:val="00A31A7E"/>
    <w:pPr>
      <w:spacing w:before="80"/>
    </w:pPr>
  </w:style>
  <w:style w:type="paragraph" w:customStyle="1" w:styleId="TYTDZPRZEDMprzedmiotregulacjitytuulubdziau">
    <w:name w:val="TYT(DZ)_PRZEDM – przedmiot regulacji tytułu lub działu"/>
    <w:next w:val="ARTartustawynprozporzdzenia"/>
    <w:uiPriority w:val="9"/>
    <w:qFormat/>
    <w:rsid w:val="00A31A7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31A7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31A7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31A7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31A7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31A7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31A7E"/>
    <w:pPr>
      <w:ind w:left="1900"/>
    </w:pPr>
  </w:style>
  <w:style w:type="character" w:customStyle="1" w:styleId="PTpetit">
    <w:name w:val="_PT_ – petit"/>
    <w:basedOn w:val="Domylnaczcionkaakapitu"/>
    <w:uiPriority w:val="4"/>
    <w:qFormat/>
    <w:rsid w:val="00A31A7E"/>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A31A7E"/>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A31A7E"/>
    <w:pPr>
      <w:ind w:left="840"/>
    </w:pPr>
  </w:style>
  <w:style w:type="paragraph" w:customStyle="1" w:styleId="NUM3wTABELIpoziom3numeracjiwtabeli">
    <w:name w:val="NUM_3_w_TABELI – poziom 3 numeracji w tabeli"/>
    <w:basedOn w:val="NUM2wTABELIpoziom2numeracjiwtabeli"/>
    <w:uiPriority w:val="24"/>
    <w:unhideWhenUsed/>
    <w:qFormat/>
    <w:rsid w:val="00A31A7E"/>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A31A7E"/>
    <w:pPr>
      <w:ind w:left="420"/>
    </w:pPr>
  </w:style>
  <w:style w:type="paragraph" w:customStyle="1" w:styleId="TEKST2wTABELItekstzpodwjnymwciciem">
    <w:name w:val="TEKST_2_w_TABELI – tekst z podwójnym wcięciem"/>
    <w:basedOn w:val="TEKST1wTABELItekstzpojedynczymwciciem"/>
    <w:uiPriority w:val="23"/>
    <w:unhideWhenUsed/>
    <w:qFormat/>
    <w:rsid w:val="00A31A7E"/>
    <w:pPr>
      <w:ind w:left="840"/>
    </w:pPr>
  </w:style>
  <w:style w:type="paragraph" w:customStyle="1" w:styleId="TEKST3wTABELItekstzpotrjnymwciciem">
    <w:name w:val="TEKST_3_w_TABELI – tekst z potrójnym wcięciem"/>
    <w:basedOn w:val="TEKST2wTABELItekstzpodwjnymwciciem"/>
    <w:uiPriority w:val="23"/>
    <w:unhideWhenUsed/>
    <w:qFormat/>
    <w:rsid w:val="00A31A7E"/>
    <w:pPr>
      <w:ind w:left="1260"/>
    </w:pPr>
  </w:style>
  <w:style w:type="paragraph" w:customStyle="1" w:styleId="NUM4wTABELIpoziom4numeracjiwtabeli">
    <w:name w:val="NUM_4_w_TABELI – poziom 4 numeracji w tabeli"/>
    <w:basedOn w:val="NUM3wTABELIpoziom3numeracjiwtabeli"/>
    <w:uiPriority w:val="24"/>
    <w:unhideWhenUsed/>
    <w:qFormat/>
    <w:rsid w:val="00A31A7E"/>
    <w:pPr>
      <w:ind w:left="1680"/>
    </w:pPr>
  </w:style>
  <w:style w:type="paragraph" w:customStyle="1" w:styleId="TYTTABELItytutabeli">
    <w:name w:val="TYT_TABELI – tytuł tabeli"/>
    <w:basedOn w:val="Normalny"/>
    <w:uiPriority w:val="22"/>
    <w:unhideWhenUsed/>
    <w:qFormat/>
    <w:rsid w:val="00A31A7E"/>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A31A7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31A7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31A7E"/>
    <w:pPr>
      <w:jc w:val="left"/>
    </w:pPr>
  </w:style>
  <w:style w:type="paragraph" w:customStyle="1" w:styleId="TEKSTwporozumieniu">
    <w:name w:val="TEKST&quot;w porozumieniu:&quot;"/>
    <w:next w:val="NAZORGWPOROZUMIENIUnazwaorganuwporozumieniuzktrymaktjestwydawany"/>
    <w:uiPriority w:val="27"/>
    <w:qFormat/>
    <w:rsid w:val="00A31A7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31A7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31A7E"/>
    <w:pPr>
      <w:ind w:left="340" w:firstLine="0"/>
    </w:pPr>
  </w:style>
  <w:style w:type="paragraph" w:customStyle="1" w:styleId="NOTATKILEGISLATORA">
    <w:name w:val="NOTATKI_LEGISLATORA"/>
    <w:basedOn w:val="Normalny"/>
    <w:uiPriority w:val="5"/>
    <w:qFormat/>
    <w:rsid w:val="00A31A7E"/>
    <w:rPr>
      <w:b/>
      <w:i/>
    </w:rPr>
  </w:style>
  <w:style w:type="paragraph" w:customStyle="1" w:styleId="OZNZACZNIKAwskazanienrzacznika">
    <w:name w:val="OZN_ZAŁĄCZNIKA – wskazanie nr załącznika"/>
    <w:basedOn w:val="OZNPROJEKTUwskazaniedatylubwersjiprojektu"/>
    <w:uiPriority w:val="28"/>
    <w:qFormat/>
    <w:rsid w:val="00A31A7E"/>
    <w:pPr>
      <w:keepNext/>
    </w:pPr>
    <w:rPr>
      <w:rFonts w:ascii="Times" w:hAnsi="Times"/>
      <w:b/>
      <w:sz w:val="18"/>
      <w:u w:val="none"/>
    </w:rPr>
  </w:style>
  <w:style w:type="paragraph" w:customStyle="1" w:styleId="OZNPARAFYADNOTACJE">
    <w:name w:val="OZN_PARAFY(ADNOTACJE)"/>
    <w:basedOn w:val="ODNONIKtreodnonika"/>
    <w:uiPriority w:val="26"/>
    <w:qFormat/>
    <w:rsid w:val="00A31A7E"/>
  </w:style>
  <w:style w:type="paragraph" w:customStyle="1" w:styleId="TEKSTZacznikido">
    <w:name w:val="TEKST&quot;Załącznik(i) do ...&quot;"/>
    <w:uiPriority w:val="28"/>
    <w:qFormat/>
    <w:rsid w:val="00A31A7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31A7E"/>
    <w:pPr>
      <w:ind w:left="840"/>
    </w:pPr>
  </w:style>
  <w:style w:type="paragraph" w:customStyle="1" w:styleId="CZWSPLITODNONIKAczwspliterodnonika">
    <w:name w:val="CZ_WSP_LIT_ODNOŚNIKA – część wsp. liter odnośnika"/>
    <w:basedOn w:val="LITODNONIKAliteraodnonika"/>
    <w:uiPriority w:val="22"/>
    <w:qFormat/>
    <w:rsid w:val="00A31A7E"/>
    <w:pPr>
      <w:ind w:left="454" w:firstLine="0"/>
    </w:pPr>
  </w:style>
  <w:style w:type="paragraph" w:customStyle="1" w:styleId="TIRWODNONIKUtiretwodnoniku">
    <w:name w:val="TIR_W_ODNOŚNIKU – tiret w odnośniku"/>
    <w:basedOn w:val="LITODNONIKAliteraodnonika"/>
    <w:uiPriority w:val="25"/>
    <w:semiHidden/>
    <w:qFormat/>
    <w:rsid w:val="00A31A7E"/>
    <w:pPr>
      <w:ind w:left="1135"/>
    </w:pPr>
  </w:style>
  <w:style w:type="paragraph" w:customStyle="1" w:styleId="CZWSPTIRWODNONIKUczwsptiretwodnoniku">
    <w:name w:val="CZ_WSP_TIR_W_ODNOŚNIKU – część wsp. tiret w odnośniku"/>
    <w:basedOn w:val="TIRWODNONIKUtiretwodnoniku"/>
    <w:uiPriority w:val="27"/>
    <w:semiHidden/>
    <w:qFormat/>
    <w:rsid w:val="00A31A7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31A7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31A7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31A7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31A7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A31A7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31A7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31A7E"/>
  </w:style>
  <w:style w:type="paragraph" w:customStyle="1" w:styleId="ZLITwPKTODNONIKAzmlitwpktodnonikaartykuempunktem">
    <w:name w:val="Z/LIT_w_PKT_ODNOŚNIKA – zm. lit. w pkt odnośnika artykułem (punktem)"/>
    <w:basedOn w:val="ZLITODNONIKAzmlitodnonikaartykuempunktem"/>
    <w:uiPriority w:val="40"/>
    <w:qFormat/>
    <w:rsid w:val="00A31A7E"/>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31A7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31A7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31A7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31A7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31A7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31A7E"/>
  </w:style>
  <w:style w:type="paragraph" w:customStyle="1" w:styleId="ZZFRAGzmianazmfragmentunpzdania">
    <w:name w:val="ZZ/FRAG – zmiana zm. fragmentu (np. zdania)"/>
    <w:basedOn w:val="ZZCZWSPPKTzmianazmczciwsppkt"/>
    <w:uiPriority w:val="70"/>
    <w:qFormat/>
    <w:rsid w:val="00A31A7E"/>
  </w:style>
  <w:style w:type="paragraph" w:customStyle="1" w:styleId="ZDANIENASTNOWYWIERSZODNONIKAnpzddrugienowywiersz">
    <w:name w:val="ZDANIE_NAST_NOWY_WIERSZ_ODNOŚNIKA – np. zd. drugie (nowy wiersz)"/>
    <w:basedOn w:val="CZWSPPKTODNONIKAczwsppunkwodnonika"/>
    <w:uiPriority w:val="20"/>
    <w:qFormat/>
    <w:rsid w:val="00A31A7E"/>
  </w:style>
  <w:style w:type="paragraph" w:customStyle="1" w:styleId="Z2TIRPKTzmpktpodwjnymtiret">
    <w:name w:val="Z_2TIR/PKT – zm. pkt podwójnym tiret"/>
    <w:basedOn w:val="Z2TIRLITzmlitpodwjnymtiret"/>
    <w:uiPriority w:val="83"/>
    <w:qFormat/>
    <w:rsid w:val="00A31A7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31A7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31A7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31A7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31A7E"/>
    <w:pPr>
      <w:ind w:left="1420" w:firstLine="480"/>
    </w:pPr>
  </w:style>
  <w:style w:type="paragraph" w:customStyle="1" w:styleId="Z2TIRUSTzmustpodwjnymtiret">
    <w:name w:val="Z_2TIR/UST(§) – zm. ust. (§) podwójnym tiret"/>
    <w:basedOn w:val="Z2TIRPKTzmpktpodwjnymtiret"/>
    <w:uiPriority w:val="82"/>
    <w:qFormat/>
    <w:rsid w:val="00A31A7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31A7E"/>
    <w:pPr>
      <w:ind w:left="2540" w:firstLine="0"/>
    </w:pPr>
  </w:style>
  <w:style w:type="paragraph" w:customStyle="1" w:styleId="Z2TIRCZWSPPKTzmczciwsppktpodwjnymtiret">
    <w:name w:val="Z_2TIR/CZ_WSP_PKT – zm. części wsp. pkt podwójnym tiret"/>
    <w:basedOn w:val="Z2TIRPKTzmpktpodwjnymtiret"/>
    <w:uiPriority w:val="86"/>
    <w:qFormat/>
    <w:rsid w:val="00A31A7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31A7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31A7E"/>
    <w:pPr>
      <w:ind w:left="2260" w:firstLine="0"/>
    </w:pPr>
  </w:style>
  <w:style w:type="paragraph" w:customStyle="1" w:styleId="ZLITARTzmartliter">
    <w:name w:val="Z_LIT/ART(§) – zm. art. (§) literą"/>
    <w:basedOn w:val="ZLITUSTzmustliter"/>
    <w:uiPriority w:val="46"/>
    <w:qFormat/>
    <w:rsid w:val="00A31A7E"/>
    <w:rPr>
      <w:rFonts w:ascii="Times New Roman" w:hAnsi="Times New Roman"/>
    </w:rPr>
  </w:style>
  <w:style w:type="paragraph" w:customStyle="1" w:styleId="ZTIRARTzmarttiret">
    <w:name w:val="Z_TIR/ART(§) – zm. art. (§) tiret"/>
    <w:basedOn w:val="ZTIRPKTzmpkttiret"/>
    <w:uiPriority w:val="55"/>
    <w:qFormat/>
    <w:rsid w:val="00A31A7E"/>
    <w:pPr>
      <w:ind w:left="1060" w:firstLine="480"/>
    </w:pPr>
    <w:rPr>
      <w:rFonts w:ascii="Times New Roman" w:hAnsi="Times New Roman"/>
    </w:rPr>
  </w:style>
  <w:style w:type="paragraph" w:customStyle="1" w:styleId="ZTIRUSTzmusttiret">
    <w:name w:val="Z_TIR/UST(§) – zm. ust. (§) tiret"/>
    <w:basedOn w:val="ZTIRARTzmarttiret"/>
    <w:uiPriority w:val="55"/>
    <w:qFormat/>
    <w:rsid w:val="00A31A7E"/>
  </w:style>
  <w:style w:type="paragraph" w:customStyle="1" w:styleId="ZLITKSIGIzmozniprzedmksigiliter">
    <w:name w:val="Z_LIT/KSIĘGI – zm. ozn. i przedm. księgi literą"/>
    <w:basedOn w:val="ZCZCIKSIGIzmozniprzedmczciksigiartykuempunktem"/>
    <w:uiPriority w:val="44"/>
    <w:qFormat/>
    <w:rsid w:val="00A31A7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31A7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31A7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31A7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31A7E"/>
    <w:pPr>
      <w:ind w:left="780"/>
    </w:pPr>
  </w:style>
  <w:style w:type="paragraph" w:customStyle="1" w:styleId="ZTIRDZOZNzmozndziautiret">
    <w:name w:val="Z_TIR/DZ_OZN – zm. ozn. działu tiret"/>
    <w:basedOn w:val="ZLITTYTDZOZNzmozntytuudziauliter"/>
    <w:next w:val="ZTIRDZPRZEDMzmprzedmdziautiret"/>
    <w:uiPriority w:val="54"/>
    <w:qFormat/>
    <w:rsid w:val="00A31A7E"/>
    <w:pPr>
      <w:ind w:left="1060"/>
    </w:pPr>
  </w:style>
  <w:style w:type="paragraph" w:customStyle="1" w:styleId="ZTIRDZPRZEDMzmprzedmdziautiret">
    <w:name w:val="Z_TIR/DZ_PRZEDM – zm. przedm. działu tiret"/>
    <w:basedOn w:val="ZLITTYTDZPRZEDMzmprzedmtytuudziauliter"/>
    <w:uiPriority w:val="54"/>
    <w:qFormat/>
    <w:rsid w:val="00A31A7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31A7E"/>
    <w:pPr>
      <w:ind w:left="1060"/>
    </w:pPr>
  </w:style>
  <w:style w:type="paragraph" w:customStyle="1" w:styleId="ZTIRROZDZODDZPRZEDMzmprzedmrozdzoddztiret">
    <w:name w:val="Z_TIR/ROZDZ(ODDZ)_PRZEDM – zm. przedm. rozdz. (oddz.) tiret"/>
    <w:basedOn w:val="ZLITROZDZODDZPRZEDMzmprzedmrozdzoddzliter"/>
    <w:uiPriority w:val="54"/>
    <w:qFormat/>
    <w:rsid w:val="00A31A7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31A7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31A7E"/>
    <w:pPr>
      <w:ind w:left="1420"/>
    </w:pPr>
  </w:style>
  <w:style w:type="character" w:customStyle="1" w:styleId="IGindeksgrny">
    <w:name w:val="_IG_ – indeks górny"/>
    <w:basedOn w:val="Domylnaczcionkaakapitu"/>
    <w:uiPriority w:val="2"/>
    <w:qFormat/>
    <w:rsid w:val="00A31A7E"/>
    <w:rPr>
      <w:b w:val="0"/>
      <w:i w:val="0"/>
      <w:vanish w:val="0"/>
      <w:spacing w:val="0"/>
      <w:vertAlign w:val="superscript"/>
    </w:rPr>
  </w:style>
  <w:style w:type="character" w:customStyle="1" w:styleId="IDindeksdolny">
    <w:name w:val="_ID_ – indeks dolny"/>
    <w:basedOn w:val="Domylnaczcionkaakapitu"/>
    <w:uiPriority w:val="3"/>
    <w:qFormat/>
    <w:rsid w:val="00A31A7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31A7E"/>
    <w:rPr>
      <w:b/>
      <w:vanish w:val="0"/>
      <w:spacing w:val="0"/>
      <w:vertAlign w:val="subscript"/>
    </w:rPr>
  </w:style>
  <w:style w:type="character" w:customStyle="1" w:styleId="IDKindeksdolnyikursywa">
    <w:name w:val="_ID_K_ – indeks dolny i kursywa"/>
    <w:basedOn w:val="Domylnaczcionkaakapitu"/>
    <w:uiPriority w:val="3"/>
    <w:qFormat/>
    <w:rsid w:val="00A31A7E"/>
    <w:rPr>
      <w:i/>
      <w:vanish w:val="0"/>
      <w:spacing w:val="0"/>
      <w:vertAlign w:val="subscript"/>
    </w:rPr>
  </w:style>
  <w:style w:type="character" w:customStyle="1" w:styleId="IGPindeksgrnyipogrubienie">
    <w:name w:val="_IG_P_ – indeks górny i pogrubienie"/>
    <w:basedOn w:val="Domylnaczcionkaakapitu"/>
    <w:uiPriority w:val="2"/>
    <w:qFormat/>
    <w:rsid w:val="00A31A7E"/>
    <w:rPr>
      <w:b/>
      <w:vanish w:val="0"/>
      <w:spacing w:val="0"/>
      <w:vertAlign w:val="superscript"/>
    </w:rPr>
  </w:style>
  <w:style w:type="character" w:customStyle="1" w:styleId="IGKindeksgrnyikursywa">
    <w:name w:val="_IG_K_ – indeks górny i kursywa"/>
    <w:basedOn w:val="Domylnaczcionkaakapitu"/>
    <w:uiPriority w:val="2"/>
    <w:qFormat/>
    <w:rsid w:val="00A31A7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31A7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31A7E"/>
    <w:rPr>
      <w:b/>
      <w:i/>
      <w:vanish w:val="0"/>
      <w:spacing w:val="0"/>
      <w:vertAlign w:val="subscript"/>
    </w:rPr>
  </w:style>
  <w:style w:type="character" w:customStyle="1" w:styleId="Ppogrubienie">
    <w:name w:val="_P_ – pogrubienie"/>
    <w:basedOn w:val="Domylnaczcionkaakapitu"/>
    <w:uiPriority w:val="1"/>
    <w:qFormat/>
    <w:rsid w:val="00A31A7E"/>
    <w:rPr>
      <w:b/>
    </w:rPr>
  </w:style>
  <w:style w:type="character" w:customStyle="1" w:styleId="Kkursywa">
    <w:name w:val="_K_ – kursywa"/>
    <w:basedOn w:val="Domylnaczcionkaakapitu"/>
    <w:uiPriority w:val="1"/>
    <w:qFormat/>
    <w:rsid w:val="00A31A7E"/>
    <w:rPr>
      <w:i/>
    </w:rPr>
  </w:style>
  <w:style w:type="character" w:customStyle="1" w:styleId="PKpogrubieniekursywa">
    <w:name w:val="_P_K_ – pogrubienie kursywa"/>
    <w:basedOn w:val="Domylnaczcionkaakapitu"/>
    <w:uiPriority w:val="1"/>
    <w:qFormat/>
    <w:rsid w:val="00A31A7E"/>
    <w:rPr>
      <w:b/>
      <w:i/>
    </w:rPr>
  </w:style>
  <w:style w:type="character" w:customStyle="1" w:styleId="TEKSTOZNACZONYWDOKUMENCIERDOWYMJAKOUKRYTY">
    <w:name w:val="_TEKST_OZNACZONY_W_DOKUMENCIE_ŹRÓDŁOWYM_JAKO_UKRYTY_"/>
    <w:basedOn w:val="Domylnaczcionkaakapitu"/>
    <w:uiPriority w:val="4"/>
    <w:unhideWhenUsed/>
    <w:qFormat/>
    <w:rsid w:val="00A31A7E"/>
    <w:rPr>
      <w:vanish w:val="0"/>
      <w:color w:val="FF0000"/>
      <w:u w:val="single" w:color="FF0000"/>
    </w:rPr>
  </w:style>
  <w:style w:type="character" w:customStyle="1" w:styleId="BEZWERSALIKW">
    <w:name w:val="_BEZ_WERSALIKÓW_"/>
    <w:basedOn w:val="Domylnaczcionkaakapitu"/>
    <w:uiPriority w:val="4"/>
    <w:qFormat/>
    <w:rsid w:val="00A31A7E"/>
    <w:rPr>
      <w:caps/>
    </w:rPr>
  </w:style>
  <w:style w:type="character" w:customStyle="1" w:styleId="IIGPindeksgrnyindeksugrnegoipogrubienie">
    <w:name w:val="_IIG_P_ – indeks górny indeksu górnego i pogrubienie"/>
    <w:basedOn w:val="Domylnaczcionkaakapitu"/>
    <w:uiPriority w:val="3"/>
    <w:qFormat/>
    <w:rsid w:val="00A31A7E"/>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A31A7E"/>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A31A7E"/>
    <w:pPr>
      <w:spacing w:line="240" w:lineRule="auto"/>
      <w:ind w:hanging="220"/>
    </w:pPr>
  </w:style>
  <w:style w:type="paragraph" w:customStyle="1" w:styleId="DataogoszeniaaktuTJ">
    <w:name w:val="Data ogłoszenia aktu TJ"/>
    <w:basedOn w:val="Normalny"/>
    <w:semiHidden/>
    <w:qFormat/>
    <w:rsid w:val="00A31A7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1A7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A31A7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31A7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31A7E"/>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A31A7E"/>
    <w:pPr>
      <w:suppressAutoHyphens/>
      <w:jc w:val="center"/>
    </w:pPr>
  </w:style>
  <w:style w:type="paragraph" w:customStyle="1" w:styleId="LEGWMATFIZCHEMlegendawzorumatfizlubchem">
    <w:name w:val="LEG_W_MAT(FIZ|CHEM) – legenda wzoru mat. (fiz. lub chem.)"/>
    <w:basedOn w:val="USTustnpkodeksu"/>
    <w:uiPriority w:val="19"/>
    <w:qFormat/>
    <w:rsid w:val="00A31A7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31A7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31A7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31A7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31A7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31A7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31A7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31A7E"/>
    <w:pPr>
      <w:ind w:left="2440"/>
    </w:pPr>
  </w:style>
  <w:style w:type="paragraph" w:customStyle="1" w:styleId="Z2TIRSKARNzmianasankcjikarnejpodwjnymtiret">
    <w:name w:val="Z_2TIR/S_KARN – zmiana sankcji karnej podwójnym tiret"/>
    <w:basedOn w:val="Normalny"/>
    <w:next w:val="Normalny"/>
    <w:uiPriority w:val="90"/>
    <w:qFormat/>
    <w:rsid w:val="00A31A7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31A7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31A7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31A7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31A7E"/>
    <w:pPr>
      <w:ind w:left="780"/>
    </w:pPr>
  </w:style>
  <w:style w:type="paragraph" w:customStyle="1" w:styleId="ZTIRCYTzmcytatunpprzysigitiret">
    <w:name w:val="Z_TIR/CYT – zm. cytatu np. przysięgi tiret"/>
    <w:basedOn w:val="ZLITCYTzmcytatunpprzysigiliter"/>
    <w:next w:val="Normalny"/>
    <w:uiPriority w:val="61"/>
    <w:qFormat/>
    <w:rsid w:val="00A31A7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31A7E"/>
    <w:pPr>
      <w:ind w:left="2080"/>
    </w:pPr>
  </w:style>
  <w:style w:type="paragraph" w:customStyle="1" w:styleId="ZTIRSKARNzmsankcjikarnejtiret">
    <w:name w:val="Z_TIR/S_KARN – zm. sankcji karnej tiret"/>
    <w:basedOn w:val="ZTIRFRAGMzmnpwprdowyliczeniatiret"/>
    <w:next w:val="Normalny"/>
    <w:uiPriority w:val="61"/>
    <w:qFormat/>
    <w:rsid w:val="00A31A7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31A7E"/>
    <w:pPr>
      <w:ind w:left="1060"/>
    </w:pPr>
  </w:style>
  <w:style w:type="paragraph" w:customStyle="1" w:styleId="ZZCYTzmianazmcytatunpprzysigi">
    <w:name w:val="ZZ/CYT – zmiana zm. cytatu np. przysięgi"/>
    <w:basedOn w:val="Normalny"/>
    <w:next w:val="Normalny"/>
    <w:uiPriority w:val="71"/>
    <w:qFormat/>
    <w:rsid w:val="00A31A7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31A7E"/>
    <w:pPr>
      <w:ind w:left="2940"/>
    </w:pPr>
  </w:style>
  <w:style w:type="paragraph" w:customStyle="1" w:styleId="ZZSKARNzmianazmsankcjikarnej">
    <w:name w:val="ZZ/S_KARN – zmiana zm. sankcji karnej"/>
    <w:basedOn w:val="Normalny"/>
    <w:uiPriority w:val="71"/>
    <w:qFormat/>
    <w:rsid w:val="00A31A7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31A7E"/>
    <w:pPr>
      <w:ind w:left="1900"/>
    </w:pPr>
  </w:style>
  <w:style w:type="paragraph" w:customStyle="1" w:styleId="Pozycjaaktu">
    <w:name w:val="Pozycja aktu"/>
    <w:basedOn w:val="PozycjaaktuTJ"/>
    <w:qFormat/>
    <w:rsid w:val="00A31A7E"/>
    <w:pPr>
      <w:ind w:left="0"/>
    </w:pPr>
  </w:style>
  <w:style w:type="paragraph" w:customStyle="1" w:styleId="Dataogoszeniaaktu">
    <w:name w:val="Data ogłoszenia aktu"/>
    <w:basedOn w:val="DataogoszeniaaktuTJ"/>
    <w:qFormat/>
    <w:rsid w:val="00A31A7E"/>
    <w:pPr>
      <w:ind w:left="0"/>
    </w:pPr>
  </w:style>
  <w:style w:type="paragraph" w:customStyle="1" w:styleId="Sygnatura">
    <w:name w:val="Sygnatura"/>
    <w:basedOn w:val="Nagwek"/>
    <w:semiHidden/>
    <w:qFormat/>
    <w:rsid w:val="00A31A7E"/>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A31A7E"/>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A31A7E"/>
    <w:pPr>
      <w:jc w:val="right"/>
    </w:pPr>
  </w:style>
  <w:style w:type="paragraph" w:customStyle="1" w:styleId="ODSTTABELIwierszodstpumidzyczciamitabeli">
    <w:name w:val="ODST_TABELI – wiersz odstępu między częściami tabeli"/>
    <w:basedOn w:val="TYTTABELItytutabeli"/>
    <w:uiPriority w:val="22"/>
    <w:qFormat/>
    <w:rsid w:val="00A31A7E"/>
    <w:pPr>
      <w:spacing w:before="0" w:line="14" w:lineRule="exact"/>
    </w:pPr>
  </w:style>
  <w:style w:type="paragraph" w:customStyle="1" w:styleId="TYTKOLUMNYtytukolumnywtabeli">
    <w:name w:val="TYT_KOLUMNY – tytuł kolumny w tabeli"/>
    <w:basedOn w:val="Normalny"/>
    <w:uiPriority w:val="22"/>
    <w:qFormat/>
    <w:rsid w:val="00A31A7E"/>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31A7E"/>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A31A7E"/>
    <w:rPr>
      <w:rFonts w:ascii="Times New Roman" w:hAnsi="Times New Roman"/>
      <w:i/>
      <w:sz w:val="16"/>
    </w:rPr>
  </w:style>
  <w:style w:type="character" w:customStyle="1" w:styleId="PTBpetitpogrubienie">
    <w:name w:val="_PT_B_ – petit pogrubienie"/>
    <w:basedOn w:val="PTpetit"/>
    <w:uiPriority w:val="4"/>
    <w:qFormat/>
    <w:rsid w:val="00A31A7E"/>
    <w:rPr>
      <w:rFonts w:ascii="Times New Roman" w:hAnsi="Times New Roman"/>
      <w:b/>
      <w:sz w:val="16"/>
    </w:rPr>
  </w:style>
  <w:style w:type="character" w:customStyle="1" w:styleId="PTPKpetitpogrubieniekursywa">
    <w:name w:val="_PT_P_K_ – petit pogrubienie kursywa"/>
    <w:basedOn w:val="Ppogrubienie"/>
    <w:uiPriority w:val="4"/>
    <w:qFormat/>
    <w:rsid w:val="00A31A7E"/>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A31A7E"/>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31A7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A31A7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31A7E"/>
    <w:pPr>
      <w:spacing w:before="80"/>
      <w:ind w:left="1260"/>
    </w:pPr>
  </w:style>
  <w:style w:type="paragraph" w:customStyle="1" w:styleId="ZTIRwPKTzmtirwpktartykuempunktem">
    <w:name w:val="Z/TIR_w_PKT – zm. tir. w pkt artykułem (punktem)"/>
    <w:basedOn w:val="TIRtiret"/>
    <w:uiPriority w:val="33"/>
    <w:qFormat/>
    <w:rsid w:val="00A31A7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31A7E"/>
    <w:pPr>
      <w:spacing w:before="80"/>
      <w:ind w:left="900"/>
    </w:pPr>
  </w:style>
  <w:style w:type="paragraph" w:customStyle="1" w:styleId="2TIRpodwjnytiret">
    <w:name w:val="2TIR – podwójny tiret"/>
    <w:basedOn w:val="TIRtiret"/>
    <w:uiPriority w:val="73"/>
    <w:qFormat/>
    <w:rsid w:val="00A31A7E"/>
    <w:pPr>
      <w:ind w:left="1420" w:hanging="360"/>
    </w:pPr>
  </w:style>
  <w:style w:type="character" w:styleId="Odwoanieprzypisudolnego">
    <w:name w:val="footnote reference"/>
    <w:uiPriority w:val="99"/>
    <w:rsid w:val="00A31A7E"/>
    <w:rPr>
      <w:rFonts w:cs="Times New Roman"/>
      <w:vertAlign w:val="superscript"/>
    </w:rPr>
  </w:style>
  <w:style w:type="paragraph" w:styleId="Nagwek">
    <w:name w:val="header"/>
    <w:basedOn w:val="Normalny"/>
    <w:link w:val="NagwekZnak"/>
    <w:uiPriority w:val="99"/>
    <w:semiHidden/>
    <w:rsid w:val="00A31A7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A31A7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A31A7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A31A7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31A7E"/>
    <w:pPr>
      <w:spacing w:before="80"/>
      <w:ind w:left="1260"/>
    </w:pPr>
  </w:style>
  <w:style w:type="paragraph" w:customStyle="1" w:styleId="ZTIRwLITzmtirwlitartykuempunktem">
    <w:name w:val="Z/TIR_w_LIT – zm. tir. w lit. artykułem (punktem)"/>
    <w:basedOn w:val="TIRtiret"/>
    <w:uiPriority w:val="33"/>
    <w:qFormat/>
    <w:rsid w:val="00A31A7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31A7E"/>
    <w:pPr>
      <w:spacing w:before="80"/>
      <w:ind w:left="840"/>
    </w:pPr>
  </w:style>
  <w:style w:type="paragraph" w:customStyle="1" w:styleId="nowela">
    <w:name w:val="nowela"/>
    <w:basedOn w:val="ARTartustawynprozporzdzenia"/>
    <w:uiPriority w:val="99"/>
    <w:semiHidden/>
    <w:qFormat/>
    <w:rsid w:val="00A31A7E"/>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31A7E"/>
    <w:pPr>
      <w:widowControl w:val="0"/>
      <w:suppressAutoHyphens/>
    </w:pPr>
    <w:rPr>
      <w:kern w:val="1"/>
      <w:lang w:eastAsia="ar-SA"/>
    </w:rPr>
  </w:style>
  <w:style w:type="paragraph" w:customStyle="1" w:styleId="ZPKTzmpktartykuempunktem">
    <w:name w:val="Z/PKT – zm. pkt artykułem (punktem)"/>
    <w:basedOn w:val="PKTpunkt"/>
    <w:uiPriority w:val="31"/>
    <w:qFormat/>
    <w:rsid w:val="00A31A7E"/>
    <w:pPr>
      <w:spacing w:before="80"/>
      <w:ind w:left="900" w:hanging="480"/>
    </w:pPr>
  </w:style>
  <w:style w:type="paragraph" w:customStyle="1" w:styleId="ZARTzmartartykuempunktem">
    <w:name w:val="Z/ART(§) – zm. art. (§) artykułem (punktem)"/>
    <w:basedOn w:val="ARTartustawynprozporzdzenia"/>
    <w:uiPriority w:val="30"/>
    <w:qFormat/>
    <w:rsid w:val="00A31A7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31A7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31A7E"/>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31A7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31A7E"/>
    <w:rPr>
      <w:bCs/>
    </w:rPr>
  </w:style>
  <w:style w:type="paragraph" w:customStyle="1" w:styleId="OZNRODZAKTUtznustawalubrozporzdzenieiorganwydajcy">
    <w:name w:val="OZN_RODZ_AKTU – tzn. ustawa lub rozporządzenie i organ wydający"/>
    <w:next w:val="DATAAKTUdatauchwalenialubwydaniaaktu"/>
    <w:uiPriority w:val="5"/>
    <w:qFormat/>
    <w:rsid w:val="00A31A7E"/>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A31A7E"/>
    <w:pPr>
      <w:spacing w:before="120"/>
    </w:pPr>
    <w:rPr>
      <w:bCs/>
    </w:rPr>
  </w:style>
  <w:style w:type="paragraph" w:customStyle="1" w:styleId="PKTpunkt">
    <w:name w:val="PKT – punkt"/>
    <w:basedOn w:val="ARTartustawynprozporzdzenia"/>
    <w:uiPriority w:val="13"/>
    <w:qFormat/>
    <w:rsid w:val="00A31A7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31A7E"/>
    <w:pPr>
      <w:ind w:left="0" w:firstLine="0"/>
    </w:pPr>
  </w:style>
  <w:style w:type="paragraph" w:customStyle="1" w:styleId="LITlitera">
    <w:name w:val="LIT – litera"/>
    <w:basedOn w:val="PKTpunkt"/>
    <w:uiPriority w:val="14"/>
    <w:qFormat/>
    <w:rsid w:val="00A31A7E"/>
    <w:pPr>
      <w:ind w:left="780" w:hanging="360"/>
    </w:pPr>
  </w:style>
  <w:style w:type="paragraph" w:customStyle="1" w:styleId="CZWSPLITczwsplnaliter">
    <w:name w:val="CZ_WSP_LIT – część wspólna liter"/>
    <w:basedOn w:val="LITlitera"/>
    <w:next w:val="USTustnpkodeksu"/>
    <w:uiPriority w:val="17"/>
    <w:qFormat/>
    <w:rsid w:val="00A31A7E"/>
    <w:pPr>
      <w:ind w:left="420" w:firstLine="0"/>
    </w:pPr>
    <w:rPr>
      <w:szCs w:val="24"/>
    </w:rPr>
  </w:style>
  <w:style w:type="paragraph" w:customStyle="1" w:styleId="TIRtiret">
    <w:name w:val="TIR – tiret"/>
    <w:basedOn w:val="LITlitera"/>
    <w:uiPriority w:val="15"/>
    <w:qFormat/>
    <w:rsid w:val="00A31A7E"/>
    <w:pPr>
      <w:ind w:left="1060" w:hanging="200"/>
    </w:pPr>
  </w:style>
  <w:style w:type="paragraph" w:customStyle="1" w:styleId="CZWSPTIRczwsplnatiret">
    <w:name w:val="CZ_WSP_TIR – część wspólna tiret"/>
    <w:basedOn w:val="TIRtiret"/>
    <w:next w:val="USTustnpkodeksu"/>
    <w:uiPriority w:val="17"/>
    <w:qFormat/>
    <w:rsid w:val="00A31A7E"/>
    <w:pPr>
      <w:ind w:left="780" w:firstLine="0"/>
    </w:pPr>
  </w:style>
  <w:style w:type="paragraph" w:customStyle="1" w:styleId="CYTcytatnpprzysigi">
    <w:name w:val="CYT – cytat np. przysięgi"/>
    <w:basedOn w:val="USTustnpkodeksu"/>
    <w:next w:val="USTustnpkodeksu"/>
    <w:uiPriority w:val="18"/>
    <w:qFormat/>
    <w:rsid w:val="00A31A7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31A7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31A7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31A7E"/>
    <w:pPr>
      <w:spacing w:before="80"/>
      <w:ind w:left="1200"/>
    </w:pPr>
  </w:style>
  <w:style w:type="paragraph" w:customStyle="1" w:styleId="ZLITTIRwLITzmtirwlitliter">
    <w:name w:val="Z_LIT/TIR_w_LIT – zm. tir. w lit. literą"/>
    <w:basedOn w:val="TIRtiret"/>
    <w:uiPriority w:val="49"/>
    <w:qFormat/>
    <w:rsid w:val="00A31A7E"/>
    <w:pPr>
      <w:spacing w:before="80"/>
      <w:ind w:left="1480"/>
    </w:pPr>
  </w:style>
  <w:style w:type="paragraph" w:customStyle="1" w:styleId="TYTDZOZNoznaczenietytuulubdziau">
    <w:name w:val="TYT(DZ)_OZN – oznaczenie tytułu lub działu"/>
    <w:next w:val="Normalny"/>
    <w:uiPriority w:val="9"/>
    <w:qFormat/>
    <w:rsid w:val="00A31A7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31A7E"/>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A31A7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A31A7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31A7E"/>
    <w:pPr>
      <w:spacing w:before="80"/>
      <w:ind w:left="420"/>
    </w:pPr>
  </w:style>
  <w:style w:type="paragraph" w:customStyle="1" w:styleId="ZZLITzmianazmlit">
    <w:name w:val="ZZ/LIT – zmiana zm. lit."/>
    <w:basedOn w:val="ZZPKTzmianazmpkt"/>
    <w:uiPriority w:val="67"/>
    <w:qFormat/>
    <w:rsid w:val="00A31A7E"/>
    <w:pPr>
      <w:ind w:left="2320" w:hanging="420"/>
    </w:pPr>
  </w:style>
  <w:style w:type="paragraph" w:customStyle="1" w:styleId="ZZTIRzmianazmtir">
    <w:name w:val="ZZ/TIR – zmiana zm. tir."/>
    <w:basedOn w:val="ZZLITzmianazmlit"/>
    <w:uiPriority w:val="67"/>
    <w:qFormat/>
    <w:rsid w:val="00A31A7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31A7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31A7E"/>
    <w:pPr>
      <w:spacing w:before="80"/>
      <w:ind w:left="780" w:firstLine="480"/>
    </w:pPr>
  </w:style>
  <w:style w:type="paragraph" w:customStyle="1" w:styleId="ZLITPKTzmpktliter">
    <w:name w:val="Z_LIT/PKT – zm. pkt literą"/>
    <w:basedOn w:val="PKTpunkt"/>
    <w:uiPriority w:val="47"/>
    <w:qFormat/>
    <w:rsid w:val="00A31A7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31A7E"/>
    <w:pPr>
      <w:spacing w:before="80"/>
      <w:ind w:firstLine="0"/>
    </w:pPr>
  </w:style>
  <w:style w:type="paragraph" w:customStyle="1" w:styleId="ZLITLITzmlitliter">
    <w:name w:val="Z_LIT/LIT – zm. lit. literą"/>
    <w:basedOn w:val="LITlitera"/>
    <w:uiPriority w:val="48"/>
    <w:qFormat/>
    <w:rsid w:val="00A31A7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31A7E"/>
    <w:pPr>
      <w:spacing w:before="80"/>
      <w:ind w:left="780"/>
    </w:pPr>
  </w:style>
  <w:style w:type="paragraph" w:customStyle="1" w:styleId="ZLITTIRzmtirliter">
    <w:name w:val="Z_LIT/TIR – zm. tir. literą"/>
    <w:basedOn w:val="TIRtiret"/>
    <w:uiPriority w:val="49"/>
    <w:qFormat/>
    <w:rsid w:val="00A31A7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31A7E"/>
    <w:pPr>
      <w:ind w:left="2380" w:firstLine="0"/>
    </w:pPr>
  </w:style>
  <w:style w:type="paragraph" w:customStyle="1" w:styleId="ZLITLITwPKTzmlitwpktliter">
    <w:name w:val="Z_LIT/LIT_w_PKT – zm. lit. w pkt literą"/>
    <w:basedOn w:val="LITlitera"/>
    <w:uiPriority w:val="48"/>
    <w:qFormat/>
    <w:rsid w:val="00A31A7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31A7E"/>
    <w:pPr>
      <w:spacing w:before="80"/>
      <w:ind w:left="1260"/>
    </w:pPr>
  </w:style>
  <w:style w:type="paragraph" w:customStyle="1" w:styleId="ZLITTIRwPKTzmtirwpktliter">
    <w:name w:val="Z_LIT/TIR_w_PKT – zm. tir. w pkt literą"/>
    <w:basedOn w:val="TIRtiret"/>
    <w:uiPriority w:val="49"/>
    <w:qFormat/>
    <w:rsid w:val="00A31A7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31A7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A31A7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31A7E"/>
    <w:pPr>
      <w:spacing w:before="80"/>
      <w:ind w:left="1060"/>
    </w:pPr>
  </w:style>
  <w:style w:type="paragraph" w:customStyle="1" w:styleId="ZTIRTIRzmtirtiret">
    <w:name w:val="Z_TIR/TIR – zm. tir. tiret"/>
    <w:basedOn w:val="TIRtiret"/>
    <w:uiPriority w:val="57"/>
    <w:qFormat/>
    <w:rsid w:val="00A31A7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31A7E"/>
    <w:pPr>
      <w:ind w:left="2740" w:firstLine="0"/>
    </w:pPr>
  </w:style>
  <w:style w:type="paragraph" w:customStyle="1" w:styleId="ZZTIRwLITzmianazmtirwlit">
    <w:name w:val="ZZ/TIR_w_LIT – zmiana zm. tir. w lit."/>
    <w:basedOn w:val="ZZTIRzmianazmtir"/>
    <w:uiPriority w:val="67"/>
    <w:qFormat/>
    <w:rsid w:val="00A31A7E"/>
    <w:pPr>
      <w:ind w:left="2600" w:hanging="200"/>
    </w:pPr>
  </w:style>
  <w:style w:type="paragraph" w:customStyle="1" w:styleId="ZTIRTIRwLITzmtirwlittiret">
    <w:name w:val="Z_TIR/TIR_w_LIT – zm. tir. w lit. tiret"/>
    <w:basedOn w:val="TIRtiret"/>
    <w:uiPriority w:val="57"/>
    <w:qFormat/>
    <w:rsid w:val="00A31A7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31A7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31A7E"/>
    <w:pPr>
      <w:ind w:left="1060"/>
    </w:pPr>
  </w:style>
  <w:style w:type="paragraph" w:customStyle="1" w:styleId="Z2TIRzmpodwtirartykuempunktem">
    <w:name w:val="Z/2TIR – zm. podw. tir. artykułem (punktem)"/>
    <w:basedOn w:val="TIRtiret"/>
    <w:uiPriority w:val="73"/>
    <w:qFormat/>
    <w:rsid w:val="00A31A7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31A7E"/>
    <w:pPr>
      <w:ind w:left="2320" w:firstLine="0"/>
    </w:pPr>
  </w:style>
  <w:style w:type="paragraph" w:customStyle="1" w:styleId="ZLIT2TIRzmpodwtirliter">
    <w:name w:val="Z_LIT/2TIR – zm. podw. tir. literą"/>
    <w:basedOn w:val="TIRtiret"/>
    <w:uiPriority w:val="75"/>
    <w:qFormat/>
    <w:rsid w:val="00A31A7E"/>
    <w:pPr>
      <w:spacing w:before="80"/>
      <w:ind w:left="1200" w:hanging="420"/>
    </w:pPr>
  </w:style>
  <w:style w:type="paragraph" w:customStyle="1" w:styleId="ZTIR2TIRzmpodwtirtiret">
    <w:name w:val="Z_TIR/2TIR – zm. podw. tir. tiret"/>
    <w:basedOn w:val="TIRtiret"/>
    <w:uiPriority w:val="78"/>
    <w:qFormat/>
    <w:rsid w:val="00A31A7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31A7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31A7E"/>
    <w:pPr>
      <w:spacing w:before="80"/>
      <w:ind w:left="1900" w:hanging="360"/>
    </w:pPr>
  </w:style>
  <w:style w:type="paragraph" w:customStyle="1" w:styleId="ZTIRPKTzmpkttiret">
    <w:name w:val="Z_TIR/PKT – zm. pkt tiret"/>
    <w:basedOn w:val="PKTpunkt"/>
    <w:uiPriority w:val="56"/>
    <w:qFormat/>
    <w:rsid w:val="00A31A7E"/>
    <w:pPr>
      <w:spacing w:before="80"/>
      <w:ind w:left="1540" w:hanging="480"/>
    </w:pPr>
  </w:style>
  <w:style w:type="paragraph" w:customStyle="1" w:styleId="ZTIRLITwPKTzmlitwpkttiret">
    <w:name w:val="Z_TIR/LIT_w_PKT – zm. lit. w pkt tiret"/>
    <w:basedOn w:val="LITlitera"/>
    <w:uiPriority w:val="57"/>
    <w:qFormat/>
    <w:rsid w:val="00A31A7E"/>
    <w:pPr>
      <w:spacing w:before="80"/>
      <w:ind w:left="1900"/>
    </w:pPr>
  </w:style>
  <w:style w:type="paragraph" w:customStyle="1" w:styleId="ZTIRCZWSPLITwPKTzmczciwsplitwpkttiret">
    <w:name w:val="Z_TIR/CZ_WSP_LIT_w_PKT – zm. części wsp. lit. w pkt tiret"/>
    <w:basedOn w:val="CZWSPLITczwsplnaliter"/>
    <w:uiPriority w:val="59"/>
    <w:qFormat/>
    <w:rsid w:val="00A31A7E"/>
    <w:pPr>
      <w:spacing w:before="80"/>
      <w:ind w:left="1540"/>
    </w:pPr>
  </w:style>
  <w:style w:type="paragraph" w:customStyle="1" w:styleId="ZTIR2TIRwLITzmpodwtirwlittiret">
    <w:name w:val="Z_TIR/2TIR_w_LIT – zm. podw. tir. w lit. tiret"/>
    <w:basedOn w:val="TIRtiret"/>
    <w:uiPriority w:val="79"/>
    <w:qFormat/>
    <w:rsid w:val="00A31A7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31A7E"/>
    <w:pPr>
      <w:spacing w:before="80"/>
      <w:ind w:left="1760"/>
    </w:pPr>
  </w:style>
  <w:style w:type="paragraph" w:customStyle="1" w:styleId="ZTIR2TIRwTIRzmpodwtirwtirtiret">
    <w:name w:val="Z_TIR/2TIR_w_TIR – zm. podw. tir. w tir. tiret"/>
    <w:basedOn w:val="TIRtiret"/>
    <w:uiPriority w:val="78"/>
    <w:qFormat/>
    <w:rsid w:val="00A31A7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31A7E"/>
    <w:pPr>
      <w:spacing w:before="80"/>
      <w:ind w:left="1400"/>
    </w:pPr>
  </w:style>
  <w:style w:type="paragraph" w:customStyle="1" w:styleId="Z2TIRLITzmlitpodwjnymtiret">
    <w:name w:val="Z_2TIR/LIT – zm. lit. podwójnym tiret"/>
    <w:basedOn w:val="LITlitera"/>
    <w:uiPriority w:val="84"/>
    <w:qFormat/>
    <w:rsid w:val="00A31A7E"/>
    <w:pPr>
      <w:spacing w:before="80"/>
      <w:ind w:left="1840" w:hanging="420"/>
    </w:pPr>
  </w:style>
  <w:style w:type="paragraph" w:customStyle="1" w:styleId="ZZ2TIRwTIRzmianazmpodwtirwtir">
    <w:name w:val="ZZ/2TIR_w_TIR – zmiana zm. podw. tir. w tir."/>
    <w:basedOn w:val="ZZCZWSP2TIRzmianazmczciwsppodwtir"/>
    <w:uiPriority w:val="93"/>
    <w:qFormat/>
    <w:rsid w:val="00A31A7E"/>
    <w:pPr>
      <w:ind w:left="2600" w:hanging="360"/>
    </w:pPr>
  </w:style>
  <w:style w:type="paragraph" w:customStyle="1" w:styleId="ZZ2TIRwLITzmianazmpodwtirwlit">
    <w:name w:val="ZZ/2TIR_w_LIT – zmiana zm. podw. tir. w lit."/>
    <w:basedOn w:val="ZZ2TIRwTIRzmianazmpodwtirwtir"/>
    <w:uiPriority w:val="94"/>
    <w:qFormat/>
    <w:rsid w:val="00A31A7E"/>
    <w:pPr>
      <w:ind w:left="2960"/>
    </w:pPr>
  </w:style>
  <w:style w:type="paragraph" w:customStyle="1" w:styleId="Z2TIRTIRwLITzmtirwlitpodwjnymtiret">
    <w:name w:val="Z_2TIR/TIR_w_LIT – zm. tir. w lit. podwójnym tiret"/>
    <w:basedOn w:val="TIRtiret"/>
    <w:uiPriority w:val="84"/>
    <w:qFormat/>
    <w:rsid w:val="00A31A7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31A7E"/>
    <w:pPr>
      <w:spacing w:before="80"/>
      <w:ind w:left="1840"/>
    </w:pPr>
  </w:style>
  <w:style w:type="paragraph" w:customStyle="1" w:styleId="ZZ2TIRwPKTzmianazmpodwtirwpkt">
    <w:name w:val="ZZ/2TIR_w_PKT – zmiana zm. podw. tir. w pkt"/>
    <w:basedOn w:val="ZZ2TIRwLITzmianazmpodwtirwlit"/>
    <w:uiPriority w:val="94"/>
    <w:qFormat/>
    <w:rsid w:val="00A31A7E"/>
    <w:pPr>
      <w:ind w:left="3380"/>
    </w:pPr>
  </w:style>
  <w:style w:type="paragraph" w:customStyle="1" w:styleId="ZZCZWSP2TIRwTIRzmianazmczciwsppodwtirwtir">
    <w:name w:val="ZZ/CZ_WSP_2TIR_w_TIR – zmiana zm. części wsp. podw. tir. w tir."/>
    <w:basedOn w:val="ZZ2TIRwLITzmianazmpodwtirwlit"/>
    <w:uiPriority w:val="94"/>
    <w:qFormat/>
    <w:rsid w:val="00A31A7E"/>
    <w:pPr>
      <w:ind w:left="2240" w:firstLine="0"/>
    </w:pPr>
  </w:style>
  <w:style w:type="paragraph" w:customStyle="1" w:styleId="Z2TIR2TIRwTIRzmpodwtirwtirpodwjnymtiret">
    <w:name w:val="Z_2TIR/2TIR_w_TIR – zm. podw. tir. w tir. podwójnym tiret"/>
    <w:basedOn w:val="TIRtiret"/>
    <w:uiPriority w:val="85"/>
    <w:qFormat/>
    <w:rsid w:val="00A31A7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31A7E"/>
    <w:pPr>
      <w:spacing w:before="80"/>
      <w:ind w:left="1760"/>
    </w:pPr>
  </w:style>
  <w:style w:type="paragraph" w:customStyle="1" w:styleId="Z2TIR2TIRwLITzmpodwtirwlitpodwjnymtiret">
    <w:name w:val="Z_2TIR/2TIR_w_LIT – zm. podw. tir. w lit. podwójnym tiret"/>
    <w:basedOn w:val="TIRtiret"/>
    <w:uiPriority w:val="86"/>
    <w:qFormat/>
    <w:rsid w:val="00A31A7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31A7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31A7E"/>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31A7E"/>
    <w:pPr>
      <w:ind w:left="420"/>
    </w:pPr>
    <w:rPr>
      <w:b w:val="0"/>
    </w:rPr>
  </w:style>
  <w:style w:type="character" w:styleId="Odwoaniedokomentarza">
    <w:name w:val="annotation reference"/>
    <w:basedOn w:val="Domylnaczcionkaakapitu"/>
    <w:uiPriority w:val="99"/>
    <w:semiHidden/>
    <w:rsid w:val="00A31A7E"/>
    <w:rPr>
      <w:sz w:val="16"/>
      <w:szCs w:val="16"/>
    </w:rPr>
  </w:style>
  <w:style w:type="paragraph" w:styleId="Tekstkomentarza">
    <w:name w:val="annotation text"/>
    <w:basedOn w:val="Normalny"/>
    <w:link w:val="TekstkomentarzaZnak"/>
    <w:uiPriority w:val="99"/>
    <w:semiHidden/>
    <w:rsid w:val="00A31A7E"/>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A31A7E"/>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A31A7E"/>
    <w:pPr>
      <w:ind w:left="1900"/>
    </w:pPr>
  </w:style>
  <w:style w:type="paragraph" w:customStyle="1" w:styleId="ZZPKTzmianazmpkt">
    <w:name w:val="ZZ/PKT – zmiana zm. pkt"/>
    <w:basedOn w:val="ZPKTzmpktartykuempunktem"/>
    <w:uiPriority w:val="66"/>
    <w:qFormat/>
    <w:rsid w:val="00A31A7E"/>
    <w:pPr>
      <w:ind w:left="2380"/>
    </w:pPr>
  </w:style>
  <w:style w:type="paragraph" w:customStyle="1" w:styleId="ZZLITwPKTzmianazmlitwpkt">
    <w:name w:val="ZZ/LIT_w_PKT – zmiana zm. lit. w pkt"/>
    <w:basedOn w:val="ZLITwPKTzmlitwpktartykuempunktem"/>
    <w:uiPriority w:val="67"/>
    <w:qFormat/>
    <w:rsid w:val="00A31A7E"/>
    <w:pPr>
      <w:ind w:left="2740"/>
    </w:pPr>
  </w:style>
  <w:style w:type="paragraph" w:customStyle="1" w:styleId="ZZTIRwPKTzmianazmtirwpkt">
    <w:name w:val="ZZ/TIR_w_PKT – zmiana zm. tir. w pkt"/>
    <w:basedOn w:val="ZTIRwPKTzmtirwpktartykuempunktem"/>
    <w:uiPriority w:val="67"/>
    <w:qFormat/>
    <w:rsid w:val="00A31A7E"/>
    <w:pPr>
      <w:ind w:left="3020"/>
    </w:pPr>
  </w:style>
  <w:style w:type="paragraph" w:customStyle="1" w:styleId="ODNONIKtreodnonika">
    <w:name w:val="ODNOŚNIK – treść odnośnika"/>
    <w:uiPriority w:val="19"/>
    <w:qFormat/>
    <w:rsid w:val="00A31A7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31A7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31A7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31A7E"/>
    <w:rPr>
      <w:rFonts w:ascii="Times New Roman" w:hAnsi="Times New Roman"/>
    </w:rPr>
  </w:style>
  <w:style w:type="paragraph" w:customStyle="1" w:styleId="ZTIRTIRwPKTzmtirwpkttiret">
    <w:name w:val="Z_TIR/TIR_w_PKT – zm. tir. w pkt tiret"/>
    <w:basedOn w:val="ZTIRTIRwLITzmtirwlittiret"/>
    <w:uiPriority w:val="57"/>
    <w:qFormat/>
    <w:rsid w:val="00A31A7E"/>
    <w:pPr>
      <w:ind w:left="2180"/>
    </w:pPr>
  </w:style>
  <w:style w:type="paragraph" w:customStyle="1" w:styleId="ZTIRCZWSPTIRwPKTzmczciwsptirtiret">
    <w:name w:val="Z_TIR/CZ_WSP_TIR_w_PKT – zm. części wsp. tir. tiret"/>
    <w:basedOn w:val="ZTIRTIRwPKTzmtirwpkttiret"/>
    <w:next w:val="TIRtiret"/>
    <w:uiPriority w:val="60"/>
    <w:qFormat/>
    <w:rsid w:val="00A31A7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31A7E"/>
    <w:pPr>
      <w:ind w:left="420" w:firstLine="0"/>
    </w:pPr>
  </w:style>
  <w:style w:type="paragraph" w:customStyle="1" w:styleId="ROZDZODDZOZNoznaczenierozdziauluboddziau">
    <w:name w:val="ROZDZ(ODDZ)_OZN – oznaczenie rozdziału lub oddziału"/>
    <w:next w:val="ARTartustawynprozporzdzenia"/>
    <w:uiPriority w:val="10"/>
    <w:qFormat/>
    <w:rsid w:val="00A31A7E"/>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31A7E"/>
    <w:pPr>
      <w:spacing w:before="80"/>
      <w:ind w:left="1840" w:hanging="420"/>
    </w:pPr>
  </w:style>
  <w:style w:type="paragraph" w:customStyle="1" w:styleId="Z2TIRTIRzmtirpodwjnymtiret">
    <w:name w:val="Z_2TIR/TIR – zm. tir. podwójnym tiret"/>
    <w:basedOn w:val="TIRtiret"/>
    <w:uiPriority w:val="84"/>
    <w:qFormat/>
    <w:rsid w:val="00A31A7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31A7E"/>
    <w:pPr>
      <w:spacing w:before="80"/>
      <w:ind w:left="840"/>
    </w:pPr>
  </w:style>
  <w:style w:type="paragraph" w:customStyle="1" w:styleId="ZLITSKARNzmsankcjikarnejliter">
    <w:name w:val="Z_LIT/S_KARN – zm. sankcji karnej literą"/>
    <w:basedOn w:val="ZSKARNzmsankcjikarnejwszczeglnociwKodeksiekarnym"/>
    <w:uiPriority w:val="53"/>
    <w:qFormat/>
    <w:rsid w:val="00A31A7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31A7E"/>
    <w:pPr>
      <w:ind w:left="1540" w:firstLine="0"/>
    </w:pPr>
  </w:style>
  <w:style w:type="paragraph" w:customStyle="1" w:styleId="Z2TIRwLITzmpodwtirwlitartykuempunktem">
    <w:name w:val="Z/2TIR_w_LIT – zm. podw. tir. w lit. artykułem (punktem)"/>
    <w:basedOn w:val="Z2TIRwPKTzmpodwtirwpktartykuempunktem"/>
    <w:uiPriority w:val="74"/>
    <w:qFormat/>
    <w:rsid w:val="00A31A7E"/>
    <w:pPr>
      <w:ind w:left="1480"/>
    </w:pPr>
  </w:style>
  <w:style w:type="paragraph" w:customStyle="1" w:styleId="Z2TIRwTIRzmpodwtirwtirartykuempunktem">
    <w:name w:val="Z/2TIR_w_TIR – zm. podw. tir. w tir. artykułem (punktem)"/>
    <w:basedOn w:val="Z2TIRwLITzmpodwtirwlitartykuempunktem"/>
    <w:uiPriority w:val="73"/>
    <w:qFormat/>
    <w:rsid w:val="00A31A7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31A7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31A7E"/>
    <w:pPr>
      <w:ind w:left="1120" w:firstLine="0"/>
    </w:pPr>
  </w:style>
  <w:style w:type="paragraph" w:customStyle="1" w:styleId="ZZCZWSP2TIRzmianazmczciwsppodwtir">
    <w:name w:val="ZZ/CZ_WSP_2TIR – zmiana zm. części wsp. podw. tir."/>
    <w:basedOn w:val="ZZTIRzmianazmtir"/>
    <w:next w:val="ZZUSTzmianazmust"/>
    <w:uiPriority w:val="94"/>
    <w:qFormat/>
    <w:rsid w:val="00A31A7E"/>
    <w:pPr>
      <w:ind w:left="1900" w:firstLine="0"/>
    </w:pPr>
  </w:style>
  <w:style w:type="paragraph" w:customStyle="1" w:styleId="PKTODNONIKApunktodnonika">
    <w:name w:val="PKT_ODNOŚNIKA – punkt odnośnika"/>
    <w:basedOn w:val="ODNONIKtreodnonika"/>
    <w:uiPriority w:val="19"/>
    <w:qFormat/>
    <w:rsid w:val="00A31A7E"/>
    <w:pPr>
      <w:ind w:left="560"/>
    </w:pPr>
  </w:style>
  <w:style w:type="paragraph" w:customStyle="1" w:styleId="ZODNONIKAzmtekstuodnonikaartykuempunktem">
    <w:name w:val="Z/ODNOŚNIKA – zm. tekstu odnośnika artykułem (punktem)"/>
    <w:basedOn w:val="ODNONIKtreodnonika"/>
    <w:uiPriority w:val="39"/>
    <w:qFormat/>
    <w:rsid w:val="00A31A7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31A7E"/>
    <w:pPr>
      <w:ind w:left="1020"/>
    </w:pPr>
  </w:style>
  <w:style w:type="paragraph" w:customStyle="1" w:styleId="ZPKTODNONIKAzmpktodnonikaartykuempunktem">
    <w:name w:val="Z/PKT_ODNOŚNIKA – zm. pkt odnośnika artykułem (punktem)"/>
    <w:basedOn w:val="ZODNONIKAzmtekstuodnonikaartykuempunktem"/>
    <w:qFormat/>
    <w:rsid w:val="00A31A7E"/>
    <w:pPr>
      <w:ind w:left="1020"/>
    </w:pPr>
  </w:style>
  <w:style w:type="paragraph" w:customStyle="1" w:styleId="ZLIT2TIRwTIRzmpodwtirwtirliter">
    <w:name w:val="Z_LIT/2TIR_w_TIR – zm. podw. tir. w tir. literą"/>
    <w:basedOn w:val="ZLIT2TIRzmpodwtirliter"/>
    <w:uiPriority w:val="75"/>
    <w:qFormat/>
    <w:rsid w:val="00A31A7E"/>
    <w:pPr>
      <w:ind w:left="1480" w:hanging="360"/>
    </w:pPr>
  </w:style>
  <w:style w:type="paragraph" w:customStyle="1" w:styleId="ZLIT2TIRwLITzmpodwtirwlitliter">
    <w:name w:val="Z_LIT/2TIR_w_LIT – zm. podw. tir. w lit. literą"/>
    <w:basedOn w:val="ZLIT2TIRwTIRzmpodwtirwtirliter"/>
    <w:uiPriority w:val="76"/>
    <w:qFormat/>
    <w:rsid w:val="00A31A7E"/>
    <w:pPr>
      <w:ind w:left="1840"/>
    </w:pPr>
  </w:style>
  <w:style w:type="paragraph" w:customStyle="1" w:styleId="ZLIT2TIRwPKTzmpodwtirwpktliter">
    <w:name w:val="Z_LIT/2TIR_w_PKT – zm. podw. tir. w pkt literą"/>
    <w:basedOn w:val="ZLIT2TIRwLITzmpodwtirwlitliter"/>
    <w:uiPriority w:val="76"/>
    <w:qFormat/>
    <w:rsid w:val="00A31A7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31A7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31A7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31A7E"/>
    <w:pPr>
      <w:ind w:left="1900" w:firstLine="0"/>
    </w:pPr>
  </w:style>
  <w:style w:type="paragraph" w:customStyle="1" w:styleId="ZTIR2TIRwPKTzmpodwtirwpkttiret">
    <w:name w:val="Z_TIR/2TIR_w_PKT – zm. podw. tir. w pkt tiret"/>
    <w:basedOn w:val="ZTIR2TIRwLITzmpodwtirwlittiret"/>
    <w:uiPriority w:val="79"/>
    <w:qFormat/>
    <w:rsid w:val="00A31A7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31A7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31A7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31A7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31A7E"/>
  </w:style>
  <w:style w:type="paragraph" w:customStyle="1" w:styleId="ZLITCZWSP2TIRzmczciwsppodwtirliter">
    <w:name w:val="Z_LIT/CZ_WSP_2TIR – zm. części wsp. podw. tir. literą"/>
    <w:basedOn w:val="ZLITCZWSPPKTzmczciwsppktliter"/>
    <w:next w:val="LITlitera"/>
    <w:uiPriority w:val="76"/>
    <w:qFormat/>
    <w:rsid w:val="00A31A7E"/>
  </w:style>
  <w:style w:type="paragraph" w:customStyle="1" w:styleId="ZTIRCZWSP2TIRzmczciwsppodwtirtiret">
    <w:name w:val="Z_TIR/CZ_WSP_2TIR – zm. części wsp. podw. tir. tiret"/>
    <w:basedOn w:val="ZLITCZWSP2TIRzmczciwsppodwtirliter"/>
    <w:next w:val="TIRtiret"/>
    <w:uiPriority w:val="79"/>
    <w:qFormat/>
    <w:rsid w:val="00A31A7E"/>
    <w:pPr>
      <w:ind w:left="1060"/>
    </w:pPr>
  </w:style>
  <w:style w:type="paragraph" w:customStyle="1" w:styleId="ZZ2TIRzmianazmpodwtir">
    <w:name w:val="ZZ/2TIR – zmiana zm. podw. tir."/>
    <w:basedOn w:val="ZZCZWSP2TIRzmianazmczciwsppodwtir"/>
    <w:uiPriority w:val="93"/>
    <w:qFormat/>
    <w:rsid w:val="00A31A7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31A7E"/>
  </w:style>
  <w:style w:type="paragraph" w:customStyle="1" w:styleId="ZCZWSPTIRzmczciwsptirartykuempunktem">
    <w:name w:val="Z/CZ_WSP_TIR – zm. części wsp. tir. artykułem (punktem)"/>
    <w:basedOn w:val="ZCZWSPPKTzmczciwsppktartykuempunktem"/>
    <w:next w:val="PKTpunkt"/>
    <w:uiPriority w:val="35"/>
    <w:qFormat/>
    <w:rsid w:val="00A31A7E"/>
  </w:style>
  <w:style w:type="paragraph" w:customStyle="1" w:styleId="ZLITCZWSPLITzmczciwsplitliter">
    <w:name w:val="Z_LIT/CZ_WSP_LIT – zm. części wsp. lit. literą"/>
    <w:basedOn w:val="ZLITCZWSPPKTzmczciwsppktliter"/>
    <w:next w:val="LITlitera"/>
    <w:uiPriority w:val="51"/>
    <w:qFormat/>
    <w:rsid w:val="00A31A7E"/>
  </w:style>
  <w:style w:type="paragraph" w:customStyle="1" w:styleId="ZLITCZWSPTIRzmczciwsptirliter">
    <w:name w:val="Z_LIT/CZ_WSP_TIR – zm. części wsp. tir. literą"/>
    <w:basedOn w:val="ZLITCZWSPPKTzmczciwsppktliter"/>
    <w:next w:val="LITlitera"/>
    <w:uiPriority w:val="51"/>
    <w:qFormat/>
    <w:rsid w:val="00A31A7E"/>
  </w:style>
  <w:style w:type="paragraph" w:customStyle="1" w:styleId="ZTIRCZWSPLITzmczciwsplittiret">
    <w:name w:val="Z_TIR/CZ_WSP_LIT – zm. części wsp. lit. tiret"/>
    <w:basedOn w:val="ZTIRCZWSPPKTzmczciwsppkttiret"/>
    <w:next w:val="TIRtiret"/>
    <w:uiPriority w:val="59"/>
    <w:qFormat/>
    <w:rsid w:val="00A31A7E"/>
  </w:style>
  <w:style w:type="paragraph" w:customStyle="1" w:styleId="ZTIRCZWSPTIRzmczciwsptirtiret">
    <w:name w:val="Z_TIR/CZ_WSP_TIR – zm. części wsp. tir. tiret"/>
    <w:basedOn w:val="ZTIRCZWSPPKTzmczciwsppkttiret"/>
    <w:next w:val="TIRtiret"/>
    <w:uiPriority w:val="60"/>
    <w:qFormat/>
    <w:rsid w:val="00A31A7E"/>
  </w:style>
  <w:style w:type="paragraph" w:customStyle="1" w:styleId="ZZCZWSPLITzmianazmczciwsplit">
    <w:name w:val="ZZ/CZ_WSP_LIT – zmiana. zm. części wsp. lit."/>
    <w:basedOn w:val="ZZCZWSPPKTzmianazmczciwsppkt"/>
    <w:uiPriority w:val="69"/>
    <w:qFormat/>
    <w:rsid w:val="00A31A7E"/>
  </w:style>
  <w:style w:type="paragraph" w:customStyle="1" w:styleId="ZZCZWSPTIRzmianazmczciwsptir">
    <w:name w:val="ZZ/CZ_WSP_TIR – zmiana. zm. części wsp. tir."/>
    <w:basedOn w:val="ZZCZWSPPKTzmianazmczciwsppkt"/>
    <w:uiPriority w:val="69"/>
    <w:qFormat/>
    <w:rsid w:val="00A31A7E"/>
  </w:style>
  <w:style w:type="paragraph" w:customStyle="1" w:styleId="Z2TIRCZWSPTIRzmczciwsptirpodwjnymtiret">
    <w:name w:val="Z_2TIR/CZ_WSP_TIR – zm. części wsp. tir. podwójnym tiret"/>
    <w:basedOn w:val="Z2TIRCZWSPLITzmczciwsplitpodwjnymtiret"/>
    <w:next w:val="2TIRpodwjnytiret"/>
    <w:uiPriority w:val="87"/>
    <w:qFormat/>
    <w:rsid w:val="00A31A7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31A7E"/>
  </w:style>
  <w:style w:type="paragraph" w:customStyle="1" w:styleId="ZUSTzmustartykuempunktem">
    <w:name w:val="Z/UST(§) – zm. ust. (§) artykułem (punktem)"/>
    <w:basedOn w:val="ZARTzmartartykuempunktem"/>
    <w:uiPriority w:val="30"/>
    <w:qFormat/>
    <w:rsid w:val="00A31A7E"/>
    <w:pPr>
      <w:spacing w:before="80"/>
    </w:pPr>
  </w:style>
  <w:style w:type="paragraph" w:customStyle="1" w:styleId="ZZUSTzmianazmust">
    <w:name w:val="ZZ/UST(§) – zmiana zm. ust. (§)"/>
    <w:basedOn w:val="ZZARTzmianazmart"/>
    <w:uiPriority w:val="65"/>
    <w:qFormat/>
    <w:rsid w:val="00A31A7E"/>
    <w:pPr>
      <w:spacing w:before="80"/>
    </w:pPr>
  </w:style>
  <w:style w:type="paragraph" w:customStyle="1" w:styleId="TYTDZPRZEDMprzedmiotregulacjitytuulubdziau">
    <w:name w:val="TYT(DZ)_PRZEDM – przedmiot regulacji tytułu lub działu"/>
    <w:next w:val="ARTartustawynprozporzdzenia"/>
    <w:uiPriority w:val="9"/>
    <w:qFormat/>
    <w:rsid w:val="00A31A7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31A7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31A7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31A7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31A7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31A7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31A7E"/>
    <w:pPr>
      <w:ind w:left="1900"/>
    </w:pPr>
  </w:style>
  <w:style w:type="character" w:customStyle="1" w:styleId="PTpetit">
    <w:name w:val="_PT_ – petit"/>
    <w:basedOn w:val="Domylnaczcionkaakapitu"/>
    <w:uiPriority w:val="4"/>
    <w:qFormat/>
    <w:rsid w:val="00A31A7E"/>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A31A7E"/>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A31A7E"/>
    <w:pPr>
      <w:ind w:left="840"/>
    </w:pPr>
  </w:style>
  <w:style w:type="paragraph" w:customStyle="1" w:styleId="NUM3wTABELIpoziom3numeracjiwtabeli">
    <w:name w:val="NUM_3_w_TABELI – poziom 3 numeracji w tabeli"/>
    <w:basedOn w:val="NUM2wTABELIpoziom2numeracjiwtabeli"/>
    <w:uiPriority w:val="24"/>
    <w:unhideWhenUsed/>
    <w:qFormat/>
    <w:rsid w:val="00A31A7E"/>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A31A7E"/>
    <w:pPr>
      <w:ind w:left="420"/>
    </w:pPr>
  </w:style>
  <w:style w:type="paragraph" w:customStyle="1" w:styleId="TEKST2wTABELItekstzpodwjnymwciciem">
    <w:name w:val="TEKST_2_w_TABELI – tekst z podwójnym wcięciem"/>
    <w:basedOn w:val="TEKST1wTABELItekstzpojedynczymwciciem"/>
    <w:uiPriority w:val="23"/>
    <w:unhideWhenUsed/>
    <w:qFormat/>
    <w:rsid w:val="00A31A7E"/>
    <w:pPr>
      <w:ind w:left="840"/>
    </w:pPr>
  </w:style>
  <w:style w:type="paragraph" w:customStyle="1" w:styleId="TEKST3wTABELItekstzpotrjnymwciciem">
    <w:name w:val="TEKST_3_w_TABELI – tekst z potrójnym wcięciem"/>
    <w:basedOn w:val="TEKST2wTABELItekstzpodwjnymwciciem"/>
    <w:uiPriority w:val="23"/>
    <w:unhideWhenUsed/>
    <w:qFormat/>
    <w:rsid w:val="00A31A7E"/>
    <w:pPr>
      <w:ind w:left="1260"/>
    </w:pPr>
  </w:style>
  <w:style w:type="paragraph" w:customStyle="1" w:styleId="NUM4wTABELIpoziom4numeracjiwtabeli">
    <w:name w:val="NUM_4_w_TABELI – poziom 4 numeracji w tabeli"/>
    <w:basedOn w:val="NUM3wTABELIpoziom3numeracjiwtabeli"/>
    <w:uiPriority w:val="24"/>
    <w:unhideWhenUsed/>
    <w:qFormat/>
    <w:rsid w:val="00A31A7E"/>
    <w:pPr>
      <w:ind w:left="1680"/>
    </w:pPr>
  </w:style>
  <w:style w:type="paragraph" w:customStyle="1" w:styleId="TYTTABELItytutabeli">
    <w:name w:val="TYT_TABELI – tytuł tabeli"/>
    <w:basedOn w:val="Normalny"/>
    <w:uiPriority w:val="22"/>
    <w:unhideWhenUsed/>
    <w:qFormat/>
    <w:rsid w:val="00A31A7E"/>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A31A7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31A7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31A7E"/>
    <w:pPr>
      <w:jc w:val="left"/>
    </w:pPr>
  </w:style>
  <w:style w:type="paragraph" w:customStyle="1" w:styleId="TEKSTwporozumieniu">
    <w:name w:val="TEKST&quot;w porozumieniu:&quot;"/>
    <w:next w:val="NAZORGWPOROZUMIENIUnazwaorganuwporozumieniuzktrymaktjestwydawany"/>
    <w:uiPriority w:val="27"/>
    <w:qFormat/>
    <w:rsid w:val="00A31A7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31A7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31A7E"/>
    <w:pPr>
      <w:ind w:left="340" w:firstLine="0"/>
    </w:pPr>
  </w:style>
  <w:style w:type="paragraph" w:customStyle="1" w:styleId="NOTATKILEGISLATORA">
    <w:name w:val="NOTATKI_LEGISLATORA"/>
    <w:basedOn w:val="Normalny"/>
    <w:uiPriority w:val="5"/>
    <w:qFormat/>
    <w:rsid w:val="00A31A7E"/>
    <w:rPr>
      <w:b/>
      <w:i/>
    </w:rPr>
  </w:style>
  <w:style w:type="paragraph" w:customStyle="1" w:styleId="OZNZACZNIKAwskazanienrzacznika">
    <w:name w:val="OZN_ZAŁĄCZNIKA – wskazanie nr załącznika"/>
    <w:basedOn w:val="OZNPROJEKTUwskazaniedatylubwersjiprojektu"/>
    <w:uiPriority w:val="28"/>
    <w:qFormat/>
    <w:rsid w:val="00A31A7E"/>
    <w:pPr>
      <w:keepNext/>
    </w:pPr>
    <w:rPr>
      <w:rFonts w:ascii="Times" w:hAnsi="Times"/>
      <w:b/>
      <w:sz w:val="18"/>
      <w:u w:val="none"/>
    </w:rPr>
  </w:style>
  <w:style w:type="paragraph" w:customStyle="1" w:styleId="OZNPARAFYADNOTACJE">
    <w:name w:val="OZN_PARAFY(ADNOTACJE)"/>
    <w:basedOn w:val="ODNONIKtreodnonika"/>
    <w:uiPriority w:val="26"/>
    <w:qFormat/>
    <w:rsid w:val="00A31A7E"/>
  </w:style>
  <w:style w:type="paragraph" w:customStyle="1" w:styleId="TEKSTZacznikido">
    <w:name w:val="TEKST&quot;Załącznik(i) do ...&quot;"/>
    <w:uiPriority w:val="28"/>
    <w:qFormat/>
    <w:rsid w:val="00A31A7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31A7E"/>
    <w:pPr>
      <w:ind w:left="840"/>
    </w:pPr>
  </w:style>
  <w:style w:type="paragraph" w:customStyle="1" w:styleId="CZWSPLITODNONIKAczwspliterodnonika">
    <w:name w:val="CZ_WSP_LIT_ODNOŚNIKA – część wsp. liter odnośnika"/>
    <w:basedOn w:val="LITODNONIKAliteraodnonika"/>
    <w:uiPriority w:val="22"/>
    <w:qFormat/>
    <w:rsid w:val="00A31A7E"/>
    <w:pPr>
      <w:ind w:left="454" w:firstLine="0"/>
    </w:pPr>
  </w:style>
  <w:style w:type="paragraph" w:customStyle="1" w:styleId="TIRWODNONIKUtiretwodnoniku">
    <w:name w:val="TIR_W_ODNOŚNIKU – tiret w odnośniku"/>
    <w:basedOn w:val="LITODNONIKAliteraodnonika"/>
    <w:uiPriority w:val="25"/>
    <w:semiHidden/>
    <w:qFormat/>
    <w:rsid w:val="00A31A7E"/>
    <w:pPr>
      <w:ind w:left="1135"/>
    </w:pPr>
  </w:style>
  <w:style w:type="paragraph" w:customStyle="1" w:styleId="CZWSPTIRWODNONIKUczwsptiretwodnoniku">
    <w:name w:val="CZ_WSP_TIR_W_ODNOŚNIKU – część wsp. tiret w odnośniku"/>
    <w:basedOn w:val="TIRWODNONIKUtiretwodnoniku"/>
    <w:uiPriority w:val="27"/>
    <w:semiHidden/>
    <w:qFormat/>
    <w:rsid w:val="00A31A7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31A7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31A7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31A7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31A7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A31A7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31A7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31A7E"/>
  </w:style>
  <w:style w:type="paragraph" w:customStyle="1" w:styleId="ZLITwPKTODNONIKAzmlitwpktodnonikaartykuempunktem">
    <w:name w:val="Z/LIT_w_PKT_ODNOŚNIKA – zm. lit. w pkt odnośnika artykułem (punktem)"/>
    <w:basedOn w:val="ZLITODNONIKAzmlitodnonikaartykuempunktem"/>
    <w:uiPriority w:val="40"/>
    <w:qFormat/>
    <w:rsid w:val="00A31A7E"/>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31A7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31A7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31A7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31A7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31A7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31A7E"/>
  </w:style>
  <w:style w:type="paragraph" w:customStyle="1" w:styleId="ZZFRAGzmianazmfragmentunpzdania">
    <w:name w:val="ZZ/FRAG – zmiana zm. fragmentu (np. zdania)"/>
    <w:basedOn w:val="ZZCZWSPPKTzmianazmczciwsppkt"/>
    <w:uiPriority w:val="70"/>
    <w:qFormat/>
    <w:rsid w:val="00A31A7E"/>
  </w:style>
  <w:style w:type="paragraph" w:customStyle="1" w:styleId="ZDANIENASTNOWYWIERSZODNONIKAnpzddrugienowywiersz">
    <w:name w:val="ZDANIE_NAST_NOWY_WIERSZ_ODNOŚNIKA – np. zd. drugie (nowy wiersz)"/>
    <w:basedOn w:val="CZWSPPKTODNONIKAczwsppunkwodnonika"/>
    <w:uiPriority w:val="20"/>
    <w:qFormat/>
    <w:rsid w:val="00A31A7E"/>
  </w:style>
  <w:style w:type="paragraph" w:customStyle="1" w:styleId="Z2TIRPKTzmpktpodwjnymtiret">
    <w:name w:val="Z_2TIR/PKT – zm. pkt podwójnym tiret"/>
    <w:basedOn w:val="Z2TIRLITzmlitpodwjnymtiret"/>
    <w:uiPriority w:val="83"/>
    <w:qFormat/>
    <w:rsid w:val="00A31A7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31A7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31A7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31A7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31A7E"/>
    <w:pPr>
      <w:ind w:left="1420" w:firstLine="480"/>
    </w:pPr>
  </w:style>
  <w:style w:type="paragraph" w:customStyle="1" w:styleId="Z2TIRUSTzmustpodwjnymtiret">
    <w:name w:val="Z_2TIR/UST(§) – zm. ust. (§) podwójnym tiret"/>
    <w:basedOn w:val="Z2TIRPKTzmpktpodwjnymtiret"/>
    <w:uiPriority w:val="82"/>
    <w:qFormat/>
    <w:rsid w:val="00A31A7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31A7E"/>
    <w:pPr>
      <w:ind w:left="2540" w:firstLine="0"/>
    </w:pPr>
  </w:style>
  <w:style w:type="paragraph" w:customStyle="1" w:styleId="Z2TIRCZWSPPKTzmczciwsppktpodwjnymtiret">
    <w:name w:val="Z_2TIR/CZ_WSP_PKT – zm. części wsp. pkt podwójnym tiret"/>
    <w:basedOn w:val="Z2TIRPKTzmpktpodwjnymtiret"/>
    <w:uiPriority w:val="86"/>
    <w:qFormat/>
    <w:rsid w:val="00A31A7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31A7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31A7E"/>
    <w:pPr>
      <w:ind w:left="2260" w:firstLine="0"/>
    </w:pPr>
  </w:style>
  <w:style w:type="paragraph" w:customStyle="1" w:styleId="ZLITARTzmartliter">
    <w:name w:val="Z_LIT/ART(§) – zm. art. (§) literą"/>
    <w:basedOn w:val="ZLITUSTzmustliter"/>
    <w:uiPriority w:val="46"/>
    <w:qFormat/>
    <w:rsid w:val="00A31A7E"/>
    <w:rPr>
      <w:rFonts w:ascii="Times New Roman" w:hAnsi="Times New Roman"/>
    </w:rPr>
  </w:style>
  <w:style w:type="paragraph" w:customStyle="1" w:styleId="ZTIRARTzmarttiret">
    <w:name w:val="Z_TIR/ART(§) – zm. art. (§) tiret"/>
    <w:basedOn w:val="ZTIRPKTzmpkttiret"/>
    <w:uiPriority w:val="55"/>
    <w:qFormat/>
    <w:rsid w:val="00A31A7E"/>
    <w:pPr>
      <w:ind w:left="1060" w:firstLine="480"/>
    </w:pPr>
    <w:rPr>
      <w:rFonts w:ascii="Times New Roman" w:hAnsi="Times New Roman"/>
    </w:rPr>
  </w:style>
  <w:style w:type="paragraph" w:customStyle="1" w:styleId="ZTIRUSTzmusttiret">
    <w:name w:val="Z_TIR/UST(§) – zm. ust. (§) tiret"/>
    <w:basedOn w:val="ZTIRARTzmarttiret"/>
    <w:uiPriority w:val="55"/>
    <w:qFormat/>
    <w:rsid w:val="00A31A7E"/>
  </w:style>
  <w:style w:type="paragraph" w:customStyle="1" w:styleId="ZLITKSIGIzmozniprzedmksigiliter">
    <w:name w:val="Z_LIT/KSIĘGI – zm. ozn. i przedm. księgi literą"/>
    <w:basedOn w:val="ZCZCIKSIGIzmozniprzedmczciksigiartykuempunktem"/>
    <w:uiPriority w:val="44"/>
    <w:qFormat/>
    <w:rsid w:val="00A31A7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31A7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31A7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31A7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31A7E"/>
    <w:pPr>
      <w:ind w:left="780"/>
    </w:pPr>
  </w:style>
  <w:style w:type="paragraph" w:customStyle="1" w:styleId="ZTIRDZOZNzmozndziautiret">
    <w:name w:val="Z_TIR/DZ_OZN – zm. ozn. działu tiret"/>
    <w:basedOn w:val="ZLITTYTDZOZNzmozntytuudziauliter"/>
    <w:next w:val="ZTIRDZPRZEDMzmprzedmdziautiret"/>
    <w:uiPriority w:val="54"/>
    <w:qFormat/>
    <w:rsid w:val="00A31A7E"/>
    <w:pPr>
      <w:ind w:left="1060"/>
    </w:pPr>
  </w:style>
  <w:style w:type="paragraph" w:customStyle="1" w:styleId="ZTIRDZPRZEDMzmprzedmdziautiret">
    <w:name w:val="Z_TIR/DZ_PRZEDM – zm. przedm. działu tiret"/>
    <w:basedOn w:val="ZLITTYTDZPRZEDMzmprzedmtytuudziauliter"/>
    <w:uiPriority w:val="54"/>
    <w:qFormat/>
    <w:rsid w:val="00A31A7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31A7E"/>
    <w:pPr>
      <w:ind w:left="1060"/>
    </w:pPr>
  </w:style>
  <w:style w:type="paragraph" w:customStyle="1" w:styleId="ZTIRROZDZODDZPRZEDMzmprzedmrozdzoddztiret">
    <w:name w:val="Z_TIR/ROZDZ(ODDZ)_PRZEDM – zm. przedm. rozdz. (oddz.) tiret"/>
    <w:basedOn w:val="ZLITROZDZODDZPRZEDMzmprzedmrozdzoddzliter"/>
    <w:uiPriority w:val="54"/>
    <w:qFormat/>
    <w:rsid w:val="00A31A7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31A7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31A7E"/>
    <w:pPr>
      <w:ind w:left="1420"/>
    </w:pPr>
  </w:style>
  <w:style w:type="character" w:customStyle="1" w:styleId="IGindeksgrny">
    <w:name w:val="_IG_ – indeks górny"/>
    <w:basedOn w:val="Domylnaczcionkaakapitu"/>
    <w:uiPriority w:val="2"/>
    <w:qFormat/>
    <w:rsid w:val="00A31A7E"/>
    <w:rPr>
      <w:b w:val="0"/>
      <w:i w:val="0"/>
      <w:vanish w:val="0"/>
      <w:spacing w:val="0"/>
      <w:vertAlign w:val="superscript"/>
    </w:rPr>
  </w:style>
  <w:style w:type="character" w:customStyle="1" w:styleId="IDindeksdolny">
    <w:name w:val="_ID_ – indeks dolny"/>
    <w:basedOn w:val="Domylnaczcionkaakapitu"/>
    <w:uiPriority w:val="3"/>
    <w:qFormat/>
    <w:rsid w:val="00A31A7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31A7E"/>
    <w:rPr>
      <w:b/>
      <w:vanish w:val="0"/>
      <w:spacing w:val="0"/>
      <w:vertAlign w:val="subscript"/>
    </w:rPr>
  </w:style>
  <w:style w:type="character" w:customStyle="1" w:styleId="IDKindeksdolnyikursywa">
    <w:name w:val="_ID_K_ – indeks dolny i kursywa"/>
    <w:basedOn w:val="Domylnaczcionkaakapitu"/>
    <w:uiPriority w:val="3"/>
    <w:qFormat/>
    <w:rsid w:val="00A31A7E"/>
    <w:rPr>
      <w:i/>
      <w:vanish w:val="0"/>
      <w:spacing w:val="0"/>
      <w:vertAlign w:val="subscript"/>
    </w:rPr>
  </w:style>
  <w:style w:type="character" w:customStyle="1" w:styleId="IGPindeksgrnyipogrubienie">
    <w:name w:val="_IG_P_ – indeks górny i pogrubienie"/>
    <w:basedOn w:val="Domylnaczcionkaakapitu"/>
    <w:uiPriority w:val="2"/>
    <w:qFormat/>
    <w:rsid w:val="00A31A7E"/>
    <w:rPr>
      <w:b/>
      <w:vanish w:val="0"/>
      <w:spacing w:val="0"/>
      <w:vertAlign w:val="superscript"/>
    </w:rPr>
  </w:style>
  <w:style w:type="character" w:customStyle="1" w:styleId="IGKindeksgrnyikursywa">
    <w:name w:val="_IG_K_ – indeks górny i kursywa"/>
    <w:basedOn w:val="Domylnaczcionkaakapitu"/>
    <w:uiPriority w:val="2"/>
    <w:qFormat/>
    <w:rsid w:val="00A31A7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31A7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31A7E"/>
    <w:rPr>
      <w:b/>
      <w:i/>
      <w:vanish w:val="0"/>
      <w:spacing w:val="0"/>
      <w:vertAlign w:val="subscript"/>
    </w:rPr>
  </w:style>
  <w:style w:type="character" w:customStyle="1" w:styleId="Ppogrubienie">
    <w:name w:val="_P_ – pogrubienie"/>
    <w:basedOn w:val="Domylnaczcionkaakapitu"/>
    <w:uiPriority w:val="1"/>
    <w:qFormat/>
    <w:rsid w:val="00A31A7E"/>
    <w:rPr>
      <w:b/>
    </w:rPr>
  </w:style>
  <w:style w:type="character" w:customStyle="1" w:styleId="Kkursywa">
    <w:name w:val="_K_ – kursywa"/>
    <w:basedOn w:val="Domylnaczcionkaakapitu"/>
    <w:uiPriority w:val="1"/>
    <w:qFormat/>
    <w:rsid w:val="00A31A7E"/>
    <w:rPr>
      <w:i/>
    </w:rPr>
  </w:style>
  <w:style w:type="character" w:customStyle="1" w:styleId="PKpogrubieniekursywa">
    <w:name w:val="_P_K_ – pogrubienie kursywa"/>
    <w:basedOn w:val="Domylnaczcionkaakapitu"/>
    <w:uiPriority w:val="1"/>
    <w:qFormat/>
    <w:rsid w:val="00A31A7E"/>
    <w:rPr>
      <w:b/>
      <w:i/>
    </w:rPr>
  </w:style>
  <w:style w:type="character" w:customStyle="1" w:styleId="TEKSTOZNACZONYWDOKUMENCIERDOWYMJAKOUKRYTY">
    <w:name w:val="_TEKST_OZNACZONY_W_DOKUMENCIE_ŹRÓDŁOWYM_JAKO_UKRYTY_"/>
    <w:basedOn w:val="Domylnaczcionkaakapitu"/>
    <w:uiPriority w:val="4"/>
    <w:unhideWhenUsed/>
    <w:qFormat/>
    <w:rsid w:val="00A31A7E"/>
    <w:rPr>
      <w:vanish w:val="0"/>
      <w:color w:val="FF0000"/>
      <w:u w:val="single" w:color="FF0000"/>
    </w:rPr>
  </w:style>
  <w:style w:type="character" w:customStyle="1" w:styleId="BEZWERSALIKW">
    <w:name w:val="_BEZ_WERSALIKÓW_"/>
    <w:basedOn w:val="Domylnaczcionkaakapitu"/>
    <w:uiPriority w:val="4"/>
    <w:qFormat/>
    <w:rsid w:val="00A31A7E"/>
    <w:rPr>
      <w:caps/>
    </w:rPr>
  </w:style>
  <w:style w:type="character" w:customStyle="1" w:styleId="IIGPindeksgrnyindeksugrnegoipogrubienie">
    <w:name w:val="_IIG_P_ – indeks górny indeksu górnego i pogrubienie"/>
    <w:basedOn w:val="Domylnaczcionkaakapitu"/>
    <w:uiPriority w:val="3"/>
    <w:qFormat/>
    <w:rsid w:val="00A31A7E"/>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A31A7E"/>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A31A7E"/>
    <w:pPr>
      <w:spacing w:line="240" w:lineRule="auto"/>
      <w:ind w:hanging="220"/>
    </w:pPr>
  </w:style>
  <w:style w:type="paragraph" w:customStyle="1" w:styleId="DataogoszeniaaktuTJ">
    <w:name w:val="Data ogłoszenia aktu TJ"/>
    <w:basedOn w:val="Normalny"/>
    <w:semiHidden/>
    <w:qFormat/>
    <w:rsid w:val="00A31A7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1A7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A31A7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31A7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31A7E"/>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A31A7E"/>
    <w:pPr>
      <w:suppressAutoHyphens/>
      <w:jc w:val="center"/>
    </w:pPr>
  </w:style>
  <w:style w:type="paragraph" w:customStyle="1" w:styleId="LEGWMATFIZCHEMlegendawzorumatfizlubchem">
    <w:name w:val="LEG_W_MAT(FIZ|CHEM) – legenda wzoru mat. (fiz. lub chem.)"/>
    <w:basedOn w:val="USTustnpkodeksu"/>
    <w:uiPriority w:val="19"/>
    <w:qFormat/>
    <w:rsid w:val="00A31A7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31A7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31A7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31A7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31A7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31A7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31A7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31A7E"/>
    <w:pPr>
      <w:ind w:left="2440"/>
    </w:pPr>
  </w:style>
  <w:style w:type="paragraph" w:customStyle="1" w:styleId="Z2TIRSKARNzmianasankcjikarnejpodwjnymtiret">
    <w:name w:val="Z_2TIR/S_KARN – zmiana sankcji karnej podwójnym tiret"/>
    <w:basedOn w:val="Normalny"/>
    <w:next w:val="Normalny"/>
    <w:uiPriority w:val="90"/>
    <w:qFormat/>
    <w:rsid w:val="00A31A7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31A7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31A7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31A7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31A7E"/>
    <w:pPr>
      <w:ind w:left="780"/>
    </w:pPr>
  </w:style>
  <w:style w:type="paragraph" w:customStyle="1" w:styleId="ZTIRCYTzmcytatunpprzysigitiret">
    <w:name w:val="Z_TIR/CYT – zm. cytatu np. przysięgi tiret"/>
    <w:basedOn w:val="ZLITCYTzmcytatunpprzysigiliter"/>
    <w:next w:val="Normalny"/>
    <w:uiPriority w:val="61"/>
    <w:qFormat/>
    <w:rsid w:val="00A31A7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31A7E"/>
    <w:pPr>
      <w:ind w:left="2080"/>
    </w:pPr>
  </w:style>
  <w:style w:type="paragraph" w:customStyle="1" w:styleId="ZTIRSKARNzmsankcjikarnejtiret">
    <w:name w:val="Z_TIR/S_KARN – zm. sankcji karnej tiret"/>
    <w:basedOn w:val="ZTIRFRAGMzmnpwprdowyliczeniatiret"/>
    <w:next w:val="Normalny"/>
    <w:uiPriority w:val="61"/>
    <w:qFormat/>
    <w:rsid w:val="00A31A7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31A7E"/>
    <w:pPr>
      <w:ind w:left="1060"/>
    </w:pPr>
  </w:style>
  <w:style w:type="paragraph" w:customStyle="1" w:styleId="ZZCYTzmianazmcytatunpprzysigi">
    <w:name w:val="ZZ/CYT – zmiana zm. cytatu np. przysięgi"/>
    <w:basedOn w:val="Normalny"/>
    <w:next w:val="Normalny"/>
    <w:uiPriority w:val="71"/>
    <w:qFormat/>
    <w:rsid w:val="00A31A7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31A7E"/>
    <w:pPr>
      <w:ind w:left="2940"/>
    </w:pPr>
  </w:style>
  <w:style w:type="paragraph" w:customStyle="1" w:styleId="ZZSKARNzmianazmsankcjikarnej">
    <w:name w:val="ZZ/S_KARN – zmiana zm. sankcji karnej"/>
    <w:basedOn w:val="Normalny"/>
    <w:uiPriority w:val="71"/>
    <w:qFormat/>
    <w:rsid w:val="00A31A7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31A7E"/>
    <w:pPr>
      <w:ind w:left="1900"/>
    </w:pPr>
  </w:style>
  <w:style w:type="paragraph" w:customStyle="1" w:styleId="Pozycjaaktu">
    <w:name w:val="Pozycja aktu"/>
    <w:basedOn w:val="PozycjaaktuTJ"/>
    <w:qFormat/>
    <w:rsid w:val="00A31A7E"/>
    <w:pPr>
      <w:ind w:left="0"/>
    </w:pPr>
  </w:style>
  <w:style w:type="paragraph" w:customStyle="1" w:styleId="Dataogoszeniaaktu">
    <w:name w:val="Data ogłoszenia aktu"/>
    <w:basedOn w:val="DataogoszeniaaktuTJ"/>
    <w:qFormat/>
    <w:rsid w:val="00A31A7E"/>
    <w:pPr>
      <w:ind w:left="0"/>
    </w:pPr>
  </w:style>
  <w:style w:type="paragraph" w:customStyle="1" w:styleId="Sygnatura">
    <w:name w:val="Sygnatura"/>
    <w:basedOn w:val="Nagwek"/>
    <w:semiHidden/>
    <w:qFormat/>
    <w:rsid w:val="00A31A7E"/>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A31A7E"/>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A31A7E"/>
    <w:pPr>
      <w:jc w:val="right"/>
    </w:pPr>
  </w:style>
  <w:style w:type="paragraph" w:customStyle="1" w:styleId="ODSTTABELIwierszodstpumidzyczciamitabeli">
    <w:name w:val="ODST_TABELI – wiersz odstępu między częściami tabeli"/>
    <w:basedOn w:val="TYTTABELItytutabeli"/>
    <w:uiPriority w:val="22"/>
    <w:qFormat/>
    <w:rsid w:val="00A31A7E"/>
    <w:pPr>
      <w:spacing w:before="0" w:line="14" w:lineRule="exact"/>
    </w:pPr>
  </w:style>
  <w:style w:type="paragraph" w:customStyle="1" w:styleId="TYTKOLUMNYtytukolumnywtabeli">
    <w:name w:val="TYT_KOLUMNY – tytuł kolumny w tabeli"/>
    <w:basedOn w:val="Normalny"/>
    <w:uiPriority w:val="22"/>
    <w:qFormat/>
    <w:rsid w:val="00A31A7E"/>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31A7E"/>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A31A7E"/>
    <w:rPr>
      <w:rFonts w:ascii="Times New Roman" w:hAnsi="Times New Roman"/>
      <w:i/>
      <w:sz w:val="16"/>
    </w:rPr>
  </w:style>
  <w:style w:type="character" w:customStyle="1" w:styleId="PTBpetitpogrubienie">
    <w:name w:val="_PT_B_ – petit pogrubienie"/>
    <w:basedOn w:val="PTpetit"/>
    <w:uiPriority w:val="4"/>
    <w:qFormat/>
    <w:rsid w:val="00A31A7E"/>
    <w:rPr>
      <w:rFonts w:ascii="Times New Roman" w:hAnsi="Times New Roman"/>
      <w:b/>
      <w:sz w:val="16"/>
    </w:rPr>
  </w:style>
  <w:style w:type="character" w:customStyle="1" w:styleId="PTPKpetitpogrubieniekursywa">
    <w:name w:val="_PT_P_K_ – petit pogrubienie kursywa"/>
    <w:basedOn w:val="Ppogrubienie"/>
    <w:uiPriority w:val="4"/>
    <w:qFormat/>
    <w:rsid w:val="00A31A7E"/>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A31A7E"/>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0385CF9E49154FA88934697C293B10F9"/>
        <w:category>
          <w:name w:val="Ogólne"/>
          <w:gallery w:val="placeholder"/>
        </w:category>
        <w:types>
          <w:type w:val="bbPlcHdr"/>
        </w:types>
        <w:behaviors>
          <w:behavior w:val="content"/>
        </w:behaviors>
        <w:guid w:val="{61FDEADE-AEA1-4D82-9882-A8453FE74D4F}"/>
      </w:docPartPr>
      <w:docPartBody>
        <w:p w:rsidR="00B6667D" w:rsidRDefault="00891129" w:rsidP="00891129">
          <w:pPr>
            <w:pStyle w:val="0385CF9E49154FA88934697C293B10F9"/>
          </w:pPr>
          <w:r>
            <w:rPr>
              <w:rStyle w:val="Tekstzastpczy"/>
            </w:rPr>
            <w:t>&lt;data ogłoszenia&gt;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D2CC8"/>
    <w:rsid w:val="00327242"/>
    <w:rsid w:val="0039678A"/>
    <w:rsid w:val="004657AB"/>
    <w:rsid w:val="0050306F"/>
    <w:rsid w:val="006D68D7"/>
    <w:rsid w:val="007C0BE5"/>
    <w:rsid w:val="007F3897"/>
    <w:rsid w:val="00891129"/>
    <w:rsid w:val="00B6667D"/>
    <w:rsid w:val="00C2430A"/>
    <w:rsid w:val="00F378BE"/>
    <w:rsid w:val="00FA16CD"/>
    <w:rsid w:val="00FB2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D68D7"/>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9171524C22CE4F5D872FB9D08D13BC8E">
    <w:name w:val="9171524C22CE4F5D872FB9D08D13BC8E"/>
    <w:rsid w:val="006D68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D68D7"/>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9171524C22CE4F5D872FB9D08D13BC8E">
    <w:name w:val="9171524C22CE4F5D872FB9D08D13BC8E"/>
    <w:rsid w:val="006D6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E2BF90-3FBC-463C-AA0B-40A3FA9D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17</TotalTime>
  <Pages>9</Pages>
  <Words>4438</Words>
  <Characters>25628</Characters>
  <Application>Microsoft Office Word</Application>
  <DocSecurity>0</DocSecurity>
  <Lines>213</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Jolanta Świderska</cp:lastModifiedBy>
  <cp:revision>12</cp:revision>
  <cp:lastPrinted>2015-08-10T08:12:00Z</cp:lastPrinted>
  <dcterms:created xsi:type="dcterms:W3CDTF">2015-10-12T10:44:00Z</dcterms:created>
  <dcterms:modified xsi:type="dcterms:W3CDTF">2015-10-13T07:58:00Z</dcterms:modified>
  <cp:category>1595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