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0-13T00:00:00Z">
            <w:dateFormat w:val="d MMMM yyyy"/>
            <w:lid w:val="pl-PL"/>
            <w:storeMappedDataAs w:val="dateTime"/>
            <w:calendar w:val="gregorian"/>
          </w:date>
        </w:sdtPr>
        <w:sdtEndPr/>
        <w:sdtContent>
          <w:r w:rsidR="00320A4A">
            <w:t>13 października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320A4A">
            <w:t>1605</w:t>
          </w:r>
        </w:sdtContent>
      </w:sdt>
    </w:p>
    <w:p w:rsidR="00FF082F" w:rsidRPr="00A3570A" w:rsidRDefault="00FF082F" w:rsidP="00FF082F">
      <w:pPr>
        <w:pStyle w:val="TEKSTOBWIESZCZENIENAZWAORGANUWYDAJCEGOOTJ"/>
      </w:pPr>
      <w:r w:rsidRPr="00A3570A">
        <w:t>OBWIESZCZENIE</w:t>
      </w:r>
      <w:r w:rsidR="001B64A1">
        <w:br/>
      </w:r>
      <w:r w:rsidRPr="00A3570A">
        <w:t>MARSZAŁKA SEJMU RZECZYPOSPOLITEJ POLSKIEJ</w:t>
      </w:r>
    </w:p>
    <w:p w:rsidR="00FF082F" w:rsidRPr="00A3570A" w:rsidRDefault="00FF082F" w:rsidP="00FF082F">
      <w:pPr>
        <w:pStyle w:val="DATAOTJdatawydaniaobwieszczeniatekstujednolitego"/>
      </w:pPr>
      <w:r>
        <w:t>z dnia 2</w:t>
      </w:r>
      <w:r w:rsidR="00F64B05">
        <w:t>1 </w:t>
      </w:r>
      <w:r>
        <w:t>września 201</w:t>
      </w:r>
      <w:r w:rsidR="00F64B05">
        <w:t>5 </w:t>
      </w:r>
      <w:r w:rsidRPr="00A3570A">
        <w:t>r.</w:t>
      </w:r>
      <w:bookmarkStart w:id="0" w:name="_GoBack"/>
      <w:bookmarkEnd w:id="0"/>
    </w:p>
    <w:p w:rsidR="00FF082F" w:rsidRPr="00A3570A" w:rsidRDefault="00FF082F" w:rsidP="00FF082F">
      <w:pPr>
        <w:pStyle w:val="TYTUAKTUprzedmiotregulacjiustawylubrozporzdzenia"/>
      </w:pPr>
      <w:r w:rsidRPr="00A3570A">
        <w:t>w sprawie ogłoszenia jednolitego tekstu ustawy</w:t>
      </w:r>
      <w:r w:rsidR="00F64B05" w:rsidRPr="00A3570A">
        <w:t xml:space="preserve"> o</w:t>
      </w:r>
      <w:r w:rsidR="00F64B05">
        <w:t> </w:t>
      </w:r>
      <w:r w:rsidRPr="00A3570A">
        <w:t>wykonywaniu mandatu posła</w:t>
      </w:r>
      <w:r w:rsidR="00F64B05" w:rsidRPr="00A3570A">
        <w:t xml:space="preserve"> i</w:t>
      </w:r>
      <w:r w:rsidR="00F64B05">
        <w:t> </w:t>
      </w:r>
      <w:r w:rsidRPr="00A3570A">
        <w:t>senatora</w:t>
      </w:r>
    </w:p>
    <w:p w:rsidR="00FF082F" w:rsidRPr="00A3570A" w:rsidRDefault="00FF082F" w:rsidP="00FF082F">
      <w:pPr>
        <w:pStyle w:val="PKTOTJpunktobwieszczeniatekstujednolitegonp1"/>
      </w:pPr>
      <w:r w:rsidRPr="00A3570A">
        <w:t>1. Na podstawie</w:t>
      </w:r>
      <w:r w:rsidR="00F64B05">
        <w:t xml:space="preserve"> art. </w:t>
      </w:r>
      <w:r w:rsidRPr="00A3570A">
        <w:t>1</w:t>
      </w:r>
      <w:r w:rsidR="00F64B05" w:rsidRPr="00A3570A">
        <w:t>6</w:t>
      </w:r>
      <w:r w:rsidR="00F64B05">
        <w:t xml:space="preserve"> ust. </w:t>
      </w:r>
      <w:r w:rsidR="00F64B05" w:rsidRPr="00A3570A">
        <w:t>1</w:t>
      </w:r>
      <w:r w:rsidR="00F64B05">
        <w:t xml:space="preserve"> zdanie</w:t>
      </w:r>
      <w:r w:rsidRPr="00A3570A">
        <w:t xml:space="preserve"> pierwsze ustawy</w:t>
      </w:r>
      <w:r w:rsidR="00F64B05" w:rsidRPr="00A3570A">
        <w:t xml:space="preserve"> z</w:t>
      </w:r>
      <w:r w:rsidR="00F64B05">
        <w:t> </w:t>
      </w:r>
      <w:r w:rsidRPr="00A3570A">
        <w:t>dnia 2</w:t>
      </w:r>
      <w:r w:rsidR="00F64B05" w:rsidRPr="00A3570A">
        <w:t>0</w:t>
      </w:r>
      <w:r w:rsidR="00F64B05">
        <w:t> </w:t>
      </w:r>
      <w:r w:rsidRPr="00A3570A">
        <w:t>lipca 200</w:t>
      </w:r>
      <w:r w:rsidR="00F64B05" w:rsidRPr="00A3570A">
        <w:t>0</w:t>
      </w:r>
      <w:r w:rsidR="00F64B05">
        <w:t> </w:t>
      </w:r>
      <w:r w:rsidRPr="00A3570A">
        <w:t>r.</w:t>
      </w:r>
      <w:r w:rsidR="00F64B05" w:rsidRPr="00A3570A">
        <w:t xml:space="preserve"> o</w:t>
      </w:r>
      <w:r w:rsidR="00F64B05">
        <w:t> </w:t>
      </w:r>
      <w:r w:rsidRPr="00A3570A">
        <w:t>ogłaszaniu aktów normatywnych</w:t>
      </w:r>
      <w:r w:rsidR="00F64B05" w:rsidRPr="00A3570A">
        <w:t xml:space="preserve"> i</w:t>
      </w:r>
      <w:r w:rsidR="00F64B05">
        <w:t> </w:t>
      </w:r>
      <w:r w:rsidRPr="00A3570A">
        <w:t>niektórych innych aktów prawnych (</w:t>
      </w:r>
      <w:r w:rsidR="00F64B05">
        <w:t>Dz. U.</w:t>
      </w:r>
      <w:r w:rsidR="00F64B05" w:rsidRPr="00A3570A">
        <w:t xml:space="preserve"> z</w:t>
      </w:r>
      <w:r w:rsidR="00F64B05">
        <w:t> </w:t>
      </w:r>
      <w:r w:rsidRPr="00A3570A">
        <w:t>201</w:t>
      </w:r>
      <w:r w:rsidR="00F64B05" w:rsidRPr="00A3570A">
        <w:t>5</w:t>
      </w:r>
      <w:r w:rsidR="00F64B05">
        <w:t> </w:t>
      </w:r>
      <w:r w:rsidRPr="00A3570A">
        <w:t>r.</w:t>
      </w:r>
      <w:r w:rsidR="00F64B05">
        <w:t xml:space="preserve"> poz. </w:t>
      </w:r>
      <w:r w:rsidR="001B64A1">
        <w:t>1484</w:t>
      </w:r>
      <w:r w:rsidRPr="00A3570A">
        <w:t>) ogłasza się</w:t>
      </w:r>
      <w:r w:rsidR="00F64B05" w:rsidRPr="00A3570A">
        <w:t xml:space="preserve"> w</w:t>
      </w:r>
      <w:r w:rsidR="00F64B05">
        <w:t> </w:t>
      </w:r>
      <w:r w:rsidRPr="00A3570A">
        <w:t>załączniku do niniejszego obwieszczenia jednolity tekst ustawy</w:t>
      </w:r>
      <w:r w:rsidR="00F64B05" w:rsidRPr="00A3570A">
        <w:t xml:space="preserve"> z</w:t>
      </w:r>
      <w:r w:rsidR="00F64B05">
        <w:t> </w:t>
      </w:r>
      <w:r w:rsidRPr="00A3570A">
        <w:t xml:space="preserve">dnia </w:t>
      </w:r>
      <w:r w:rsidR="00F64B05" w:rsidRPr="00A3570A">
        <w:t>9</w:t>
      </w:r>
      <w:r w:rsidR="00F64B05">
        <w:t> </w:t>
      </w:r>
      <w:r w:rsidRPr="00A3570A">
        <w:t>maja 199</w:t>
      </w:r>
      <w:r w:rsidR="00F64B05" w:rsidRPr="00A3570A">
        <w:t>6</w:t>
      </w:r>
      <w:r w:rsidR="00F64B05">
        <w:t> </w:t>
      </w:r>
      <w:r w:rsidRPr="00A3570A">
        <w:t>r.</w:t>
      </w:r>
      <w:r w:rsidR="00F64B05" w:rsidRPr="00A3570A">
        <w:t xml:space="preserve"> o</w:t>
      </w:r>
      <w:r w:rsidR="00F64B05">
        <w:t> </w:t>
      </w:r>
      <w:r w:rsidRPr="00A3570A">
        <w:t>wykonywaniu mandatu posła</w:t>
      </w:r>
      <w:r w:rsidR="00F64B05" w:rsidRPr="00A3570A">
        <w:t xml:space="preserve"> i</w:t>
      </w:r>
      <w:r w:rsidR="00F64B05">
        <w:t> </w:t>
      </w:r>
      <w:r w:rsidRPr="00A3570A">
        <w:t>senatora (</w:t>
      </w:r>
      <w:r w:rsidR="00F64B05">
        <w:t>Dz. U.</w:t>
      </w:r>
      <w:r w:rsidR="00F64B05" w:rsidRPr="00A3570A">
        <w:t> z</w:t>
      </w:r>
      <w:r w:rsidR="00F64B05">
        <w:t> </w:t>
      </w:r>
      <w:r w:rsidRPr="00A3570A">
        <w:t>201</w:t>
      </w:r>
      <w:r w:rsidR="00F64B05" w:rsidRPr="00A3570A">
        <w:t>1</w:t>
      </w:r>
      <w:r w:rsidR="00F64B05">
        <w:t> </w:t>
      </w:r>
      <w:r w:rsidRPr="00A3570A">
        <w:t>r.</w:t>
      </w:r>
      <w:r w:rsidR="00F64B05">
        <w:t xml:space="preserve"> Nr </w:t>
      </w:r>
      <w:r w:rsidRPr="00A3570A">
        <w:t>7,</w:t>
      </w:r>
      <w:r w:rsidR="00F64B05">
        <w:t xml:space="preserve"> poz. </w:t>
      </w:r>
      <w:r w:rsidRPr="00A3570A">
        <w:t>29),</w:t>
      </w:r>
      <w:r w:rsidR="00F64B05" w:rsidRPr="00A3570A">
        <w:t xml:space="preserve"> z</w:t>
      </w:r>
      <w:r w:rsidR="00F64B05">
        <w:t> </w:t>
      </w:r>
      <w:r w:rsidRPr="00A3570A">
        <w:t>uwzględnieniem zmian wprowadzonych:</w:t>
      </w:r>
    </w:p>
    <w:p w:rsidR="00FF082F" w:rsidRPr="00A3570A" w:rsidRDefault="00FF082F" w:rsidP="00FF082F">
      <w:pPr>
        <w:pStyle w:val="PPKTOTJpodpunktwobwieszczeniutekstujednolitegonp1"/>
      </w:pPr>
      <w:r w:rsidRPr="00A3570A">
        <w:t>1)</w:t>
      </w:r>
      <w:r w:rsidRPr="00A3570A">
        <w:tab/>
        <w:t>ustawą</w:t>
      </w:r>
      <w:r w:rsidR="00F64B05" w:rsidRPr="00A3570A">
        <w:t xml:space="preserve"> z</w:t>
      </w:r>
      <w:r w:rsidR="00F64B05">
        <w:t> </w:t>
      </w:r>
      <w:r w:rsidRPr="00A3570A">
        <w:t xml:space="preserve">dnia </w:t>
      </w:r>
      <w:r w:rsidR="00F64B05" w:rsidRPr="00A3570A">
        <w:t>4</w:t>
      </w:r>
      <w:r w:rsidR="00F64B05">
        <w:t> </w:t>
      </w:r>
      <w:r w:rsidRPr="00A3570A">
        <w:t>marca 201</w:t>
      </w:r>
      <w:r w:rsidR="00F64B05" w:rsidRPr="00A3570A">
        <w:t>1</w:t>
      </w:r>
      <w:r w:rsidR="00F64B05">
        <w:t> </w:t>
      </w:r>
      <w:r w:rsidRPr="00A3570A">
        <w:t>r.</w:t>
      </w:r>
      <w:r w:rsidR="00F64B05" w:rsidRPr="00A3570A">
        <w:t xml:space="preserve"> o</w:t>
      </w:r>
      <w:r w:rsidR="00F64B05">
        <w:t> </w:t>
      </w:r>
      <w:r w:rsidRPr="00A3570A">
        <w:t>zmianie ustawy</w:t>
      </w:r>
      <w:r w:rsidR="00F64B05" w:rsidRPr="00A3570A">
        <w:t xml:space="preserve"> o</w:t>
      </w:r>
      <w:r w:rsidR="00F64B05">
        <w:t> </w:t>
      </w:r>
      <w:r w:rsidRPr="00A3570A">
        <w:t>ogłaszaniu aktów normatywnych</w:t>
      </w:r>
      <w:r w:rsidR="00F64B05" w:rsidRPr="00A3570A">
        <w:t xml:space="preserve"> i</w:t>
      </w:r>
      <w:r w:rsidR="00F64B05">
        <w:t> </w:t>
      </w:r>
      <w:r w:rsidRPr="00A3570A">
        <w:t>niektórych innych aktów prawnych oraz niektórych innych ustaw (</w:t>
      </w:r>
      <w:r w:rsidR="00F64B05">
        <w:t>Dz. U. Nr </w:t>
      </w:r>
      <w:r w:rsidRPr="00A3570A">
        <w:t>117,</w:t>
      </w:r>
      <w:r w:rsidR="00F64B05">
        <w:t xml:space="preserve"> poz. </w:t>
      </w:r>
      <w:r w:rsidRPr="00A3570A">
        <w:t>676),</w:t>
      </w:r>
    </w:p>
    <w:p w:rsidR="00FF082F" w:rsidRPr="00A3570A" w:rsidRDefault="00FF082F" w:rsidP="00FF082F">
      <w:pPr>
        <w:pStyle w:val="PPKTOTJpodpunktwobwieszczeniutekstujednolitegonp1"/>
      </w:pPr>
      <w:r w:rsidRPr="00A3570A">
        <w:t>2)</w:t>
      </w:r>
      <w:r w:rsidRPr="00A3570A">
        <w:tab/>
        <w:t>ustawą</w:t>
      </w:r>
      <w:r w:rsidR="00F64B05" w:rsidRPr="00A3570A">
        <w:t xml:space="preserve"> z</w:t>
      </w:r>
      <w:r w:rsidR="00F64B05">
        <w:t> </w:t>
      </w:r>
      <w:r w:rsidRPr="00A3570A">
        <w:t>dnia 2</w:t>
      </w:r>
      <w:r w:rsidR="00F64B05" w:rsidRPr="00A3570A">
        <w:t>3</w:t>
      </w:r>
      <w:r w:rsidR="00F64B05">
        <w:t> </w:t>
      </w:r>
      <w:r w:rsidRPr="00A3570A">
        <w:t>listopada 201</w:t>
      </w:r>
      <w:r w:rsidR="00F64B05" w:rsidRPr="00A3570A">
        <w:t>2</w:t>
      </w:r>
      <w:r w:rsidR="00F64B05">
        <w:t> </w:t>
      </w:r>
      <w:r w:rsidRPr="00A3570A">
        <w:t>r.</w:t>
      </w:r>
      <w:r w:rsidR="00F64B05" w:rsidRPr="00A3570A">
        <w:t xml:space="preserve"> o</w:t>
      </w:r>
      <w:r w:rsidR="00F64B05">
        <w:t> </w:t>
      </w:r>
      <w:r w:rsidRPr="00A3570A">
        <w:t>zmianie niektórych ustaw</w:t>
      </w:r>
      <w:r w:rsidR="00F64B05" w:rsidRPr="00A3570A">
        <w:t xml:space="preserve"> w</w:t>
      </w:r>
      <w:r w:rsidR="00F64B05">
        <w:t> </w:t>
      </w:r>
      <w:r w:rsidRPr="00A3570A">
        <w:t>związku</w:t>
      </w:r>
      <w:r w:rsidR="00F64B05" w:rsidRPr="00A3570A">
        <w:t xml:space="preserve"> z</w:t>
      </w:r>
      <w:r w:rsidR="00F64B05">
        <w:t> </w:t>
      </w:r>
      <w:r w:rsidRPr="00A3570A">
        <w:t>podwyższeniem wieku emerytalnego (</w:t>
      </w:r>
      <w:r w:rsidR="00F64B05">
        <w:t>Dz. U. poz. </w:t>
      </w:r>
      <w:r w:rsidRPr="00A3570A">
        <w:t>1544),</w:t>
      </w:r>
    </w:p>
    <w:p w:rsidR="00FF082F" w:rsidRPr="00A3570A" w:rsidRDefault="00FF082F" w:rsidP="00FF082F">
      <w:pPr>
        <w:pStyle w:val="PPKTOTJpodpunktwobwieszczeniutekstujednolitegonp1"/>
      </w:pPr>
      <w:r w:rsidRPr="00A3570A">
        <w:t>3)</w:t>
      </w:r>
      <w:r w:rsidRPr="00A3570A">
        <w:tab/>
        <w:t>ustawą</w:t>
      </w:r>
      <w:r w:rsidR="00F64B05" w:rsidRPr="00A3570A">
        <w:t xml:space="preserve"> z</w:t>
      </w:r>
      <w:r w:rsidR="00F64B05">
        <w:t> </w:t>
      </w:r>
      <w:r w:rsidRPr="00A3570A">
        <w:t>dnia 1</w:t>
      </w:r>
      <w:r w:rsidR="00F64B05" w:rsidRPr="00A3570A">
        <w:t>0</w:t>
      </w:r>
      <w:r w:rsidR="00F64B05">
        <w:t> </w:t>
      </w:r>
      <w:r w:rsidRPr="00A3570A">
        <w:t>lipca 201</w:t>
      </w:r>
      <w:r w:rsidR="00F64B05" w:rsidRPr="00A3570A">
        <w:t>5</w:t>
      </w:r>
      <w:r w:rsidR="00F64B05">
        <w:t> </w:t>
      </w:r>
      <w:r w:rsidRPr="00A3570A">
        <w:t>r.</w:t>
      </w:r>
      <w:r w:rsidR="00F64B05" w:rsidRPr="00A3570A">
        <w:t xml:space="preserve"> o</w:t>
      </w:r>
      <w:r w:rsidR="00F64B05">
        <w:t> </w:t>
      </w:r>
      <w:r w:rsidRPr="00A3570A">
        <w:t>zmianie ustawy – Prawo</w:t>
      </w:r>
      <w:r w:rsidR="00F64B05" w:rsidRPr="00A3570A">
        <w:t xml:space="preserve"> o</w:t>
      </w:r>
      <w:r w:rsidR="00F64B05">
        <w:t> </w:t>
      </w:r>
      <w:r w:rsidRPr="00A3570A">
        <w:t>ustroju sądów powszechnych oraz niektórych innych ustaw (</w:t>
      </w:r>
      <w:r w:rsidR="00F64B05">
        <w:t>Dz. U. poz. </w:t>
      </w:r>
      <w:r w:rsidRPr="00A3570A">
        <w:t>1224),</w:t>
      </w:r>
    </w:p>
    <w:p w:rsidR="00FF082F" w:rsidRPr="00A3570A" w:rsidRDefault="00FF082F" w:rsidP="00FF082F">
      <w:pPr>
        <w:pStyle w:val="PPKTOTJpodpunktwobwieszczeniutekstujednolitegonp1"/>
      </w:pPr>
      <w:r w:rsidRPr="00A3570A">
        <w:t>4)</w:t>
      </w:r>
      <w:r w:rsidRPr="00A3570A">
        <w:tab/>
        <w:t>ustawą</w:t>
      </w:r>
      <w:r w:rsidR="00F64B05" w:rsidRPr="00A3570A">
        <w:t xml:space="preserve"> z</w:t>
      </w:r>
      <w:r w:rsidR="00F64B05">
        <w:t> </w:t>
      </w:r>
      <w:r w:rsidRPr="00A3570A">
        <w:t>dnia 1</w:t>
      </w:r>
      <w:r w:rsidR="00F64B05" w:rsidRPr="00A3570A">
        <w:t>0</w:t>
      </w:r>
      <w:r w:rsidR="00F64B05">
        <w:t> </w:t>
      </w:r>
      <w:r w:rsidRPr="00A3570A">
        <w:t>lipca 201</w:t>
      </w:r>
      <w:r w:rsidR="00F64B05" w:rsidRPr="00A3570A">
        <w:t>5</w:t>
      </w:r>
      <w:r w:rsidR="00F64B05">
        <w:t> </w:t>
      </w:r>
      <w:r w:rsidRPr="00A3570A">
        <w:t>r.</w:t>
      </w:r>
      <w:r w:rsidR="00F64B05" w:rsidRPr="00A3570A">
        <w:t xml:space="preserve"> o</w:t>
      </w:r>
      <w:r w:rsidR="00F64B05">
        <w:t> </w:t>
      </w:r>
      <w:r w:rsidRPr="00A3570A">
        <w:t>zmianie ustawy</w:t>
      </w:r>
      <w:r w:rsidR="00F64B05" w:rsidRPr="00A3570A">
        <w:t xml:space="preserve"> o</w:t>
      </w:r>
      <w:r w:rsidR="00F64B05">
        <w:t> </w:t>
      </w:r>
      <w:r w:rsidRPr="00A3570A">
        <w:t>prokuraturze, ustawy</w:t>
      </w:r>
      <w:r w:rsidR="00F64B05" w:rsidRPr="00A3570A">
        <w:t xml:space="preserve"> o</w:t>
      </w:r>
      <w:r w:rsidR="00F64B05">
        <w:t> </w:t>
      </w:r>
      <w:r w:rsidRPr="00A3570A">
        <w:t>wykonywaniu mandatu posła</w:t>
      </w:r>
      <w:r w:rsidR="00F64B05" w:rsidRPr="00A3570A">
        <w:t xml:space="preserve"> i</w:t>
      </w:r>
      <w:r w:rsidR="00F64B05">
        <w:t> </w:t>
      </w:r>
      <w:r w:rsidRPr="00A3570A">
        <w:t>senatora, ustawy</w:t>
      </w:r>
      <w:r w:rsidR="00F64B05" w:rsidRPr="00A3570A">
        <w:t xml:space="preserve"> o</w:t>
      </w:r>
      <w:r w:rsidR="00F64B05">
        <w:t> </w:t>
      </w:r>
      <w:r w:rsidRPr="00A3570A">
        <w:t>ochronie danych osobowych, ustawy</w:t>
      </w:r>
      <w:r w:rsidR="00F64B05" w:rsidRPr="00A3570A">
        <w:t xml:space="preserve"> o</w:t>
      </w:r>
      <w:r w:rsidR="00F64B05">
        <w:t> </w:t>
      </w:r>
      <w:r w:rsidRPr="00A3570A">
        <w:t>Instytucie Pamięci Narodowej – Komisji Ścigania Zbrodni przeci</w:t>
      </w:r>
      <w:r w:rsidRPr="00A3570A">
        <w:t>w</w:t>
      </w:r>
      <w:r w:rsidRPr="00A3570A">
        <w:t>ko Narodowi Polskiemu, ustawy</w:t>
      </w:r>
      <w:r w:rsidR="00F64B05" w:rsidRPr="00A3570A">
        <w:t xml:space="preserve"> o</w:t>
      </w:r>
      <w:r w:rsidR="00F64B05">
        <w:t> </w:t>
      </w:r>
      <w:r w:rsidRPr="00A3570A">
        <w:t>Rzeczniku Praw Dziecka oraz ustawy – Prawo</w:t>
      </w:r>
      <w:r w:rsidR="00F64B05" w:rsidRPr="00A3570A">
        <w:t xml:space="preserve"> o</w:t>
      </w:r>
      <w:r w:rsidR="00F64B05">
        <w:t> </w:t>
      </w:r>
      <w:r w:rsidRPr="00A3570A">
        <w:t>ustroju sądów powszechnych (</w:t>
      </w:r>
      <w:r w:rsidR="00F64B05">
        <w:t>Dz. U. poz. </w:t>
      </w:r>
      <w:r w:rsidRPr="00A3570A">
        <w:t>1309)</w:t>
      </w:r>
    </w:p>
    <w:p w:rsidR="00FF082F" w:rsidRPr="00A3570A" w:rsidRDefault="00FF082F" w:rsidP="00FF082F">
      <w:pPr>
        <w:pStyle w:val="CZWSPPPKTOTJczwsppodpunktwwobwieszczeniutekstujednolitego"/>
      </w:pPr>
      <w:r w:rsidRPr="00A3570A">
        <w:t>oraz zmian wynikających</w:t>
      </w:r>
      <w:r w:rsidR="00F64B05" w:rsidRPr="00A3570A">
        <w:t xml:space="preserve"> z</w:t>
      </w:r>
      <w:r w:rsidR="00F64B05">
        <w:t> </w:t>
      </w:r>
      <w:r w:rsidRPr="00A3570A">
        <w:t xml:space="preserve">przepisów ogłoszonych przed dniem </w:t>
      </w:r>
      <w:r>
        <w:t>2</w:t>
      </w:r>
      <w:r w:rsidR="00F64B05">
        <w:t>1 </w:t>
      </w:r>
      <w:r>
        <w:t xml:space="preserve">września </w:t>
      </w:r>
      <w:r w:rsidRPr="00A3570A">
        <w:t>201</w:t>
      </w:r>
      <w:r w:rsidR="00F64B05" w:rsidRPr="00A3570A">
        <w:t>5</w:t>
      </w:r>
      <w:r w:rsidR="00F64B05">
        <w:t> </w:t>
      </w:r>
      <w:r w:rsidRPr="00A3570A">
        <w:t>r.</w:t>
      </w:r>
    </w:p>
    <w:p w:rsidR="00FF082F" w:rsidRPr="00A3570A" w:rsidRDefault="00FF082F" w:rsidP="00FF082F">
      <w:pPr>
        <w:pStyle w:val="PKTOTJpunktobwieszczeniatekstujednolitegonp1"/>
      </w:pPr>
      <w:r w:rsidRPr="00A3570A">
        <w:t>2. Podany</w:t>
      </w:r>
      <w:r w:rsidR="00F64B05" w:rsidRPr="00A3570A">
        <w:t xml:space="preserve"> w</w:t>
      </w:r>
      <w:r w:rsidR="00F64B05">
        <w:t> </w:t>
      </w:r>
      <w:r w:rsidRPr="00A3570A">
        <w:t>załączniku do niniejszego obwieszczenia tekst jednolity ustawy nie obejmuje:</w:t>
      </w:r>
    </w:p>
    <w:p w:rsidR="00FF082F" w:rsidRPr="00A3570A" w:rsidRDefault="00FF082F" w:rsidP="00FF082F">
      <w:pPr>
        <w:pStyle w:val="PPKTOTJpodpunktwobwieszczeniutekstujednolitegonp1"/>
      </w:pPr>
      <w:r w:rsidRPr="00A3570A">
        <w:t>1)</w:t>
      </w:r>
      <w:r w:rsidRPr="00A3570A">
        <w:tab/>
        <w:t>art. 1</w:t>
      </w:r>
      <w:r w:rsidR="00F64B05" w:rsidRPr="00A3570A">
        <w:t>0</w:t>
      </w:r>
      <w:r w:rsidR="00F64B05">
        <w:t> </w:t>
      </w:r>
      <w:r w:rsidRPr="00A3570A">
        <w:t>ustawy</w:t>
      </w:r>
      <w:r w:rsidR="00F64B05" w:rsidRPr="00A3570A">
        <w:t xml:space="preserve"> z</w:t>
      </w:r>
      <w:r w:rsidR="00F64B05">
        <w:t> </w:t>
      </w:r>
      <w:r w:rsidRPr="00A3570A">
        <w:t xml:space="preserve">dnia </w:t>
      </w:r>
      <w:r w:rsidR="00F64B05" w:rsidRPr="00A3570A">
        <w:t>4</w:t>
      </w:r>
      <w:r w:rsidR="00F64B05">
        <w:t> </w:t>
      </w:r>
      <w:r w:rsidRPr="00A3570A">
        <w:t>marca 201</w:t>
      </w:r>
      <w:r w:rsidR="00F64B05" w:rsidRPr="00A3570A">
        <w:t>1</w:t>
      </w:r>
      <w:r w:rsidR="00F64B05">
        <w:t> </w:t>
      </w:r>
      <w:r w:rsidRPr="00A3570A">
        <w:t>r.</w:t>
      </w:r>
      <w:r w:rsidR="00F64B05" w:rsidRPr="00A3570A">
        <w:t xml:space="preserve"> o</w:t>
      </w:r>
      <w:r w:rsidR="00F64B05">
        <w:t> </w:t>
      </w:r>
      <w:r w:rsidRPr="00A3570A">
        <w:t>zmianie ustawy</w:t>
      </w:r>
      <w:r w:rsidR="00F64B05" w:rsidRPr="00A3570A">
        <w:t xml:space="preserve"> o</w:t>
      </w:r>
      <w:r w:rsidR="00F64B05">
        <w:t> </w:t>
      </w:r>
      <w:r w:rsidRPr="00A3570A">
        <w:t>ogłaszaniu aktów normatywnych</w:t>
      </w:r>
      <w:r w:rsidR="00F64B05" w:rsidRPr="00A3570A">
        <w:t xml:space="preserve"> i</w:t>
      </w:r>
      <w:r w:rsidR="00F64B05">
        <w:t> </w:t>
      </w:r>
      <w:r w:rsidRPr="00A3570A">
        <w:t>niektórych innych aktów prawnych oraz niektórych innych ustaw (</w:t>
      </w:r>
      <w:r w:rsidR="00F64B05">
        <w:t>Dz. U. Nr </w:t>
      </w:r>
      <w:r w:rsidRPr="00A3570A">
        <w:t>117,</w:t>
      </w:r>
      <w:r w:rsidR="00F64B05">
        <w:t xml:space="preserve"> poz. </w:t>
      </w:r>
      <w:r w:rsidRPr="00A3570A">
        <w:t>676), który stanowi:</w:t>
      </w:r>
    </w:p>
    <w:p w:rsidR="00FF082F" w:rsidRPr="00A3570A" w:rsidRDefault="00F64B05" w:rsidP="00FF082F">
      <w:pPr>
        <w:pStyle w:val="ARTartustawynprozporzdzenia"/>
      </w:pPr>
      <w:r>
        <w:t>„</w:t>
      </w:r>
      <w:r w:rsidR="00FF082F" w:rsidRPr="00A3570A">
        <w:t>Art. 10. Ustawa wchodzi</w:t>
      </w:r>
      <w:r w:rsidRPr="00A3570A">
        <w:t xml:space="preserve"> w</w:t>
      </w:r>
      <w:r>
        <w:t> </w:t>
      </w:r>
      <w:r w:rsidR="00FF082F" w:rsidRPr="00A3570A">
        <w:t>życie</w:t>
      </w:r>
      <w:r w:rsidRPr="00A3570A">
        <w:t xml:space="preserve"> z</w:t>
      </w:r>
      <w:r>
        <w:t> </w:t>
      </w:r>
      <w:r w:rsidR="00FF082F" w:rsidRPr="00A3570A">
        <w:t xml:space="preserve">dniem </w:t>
      </w:r>
      <w:r w:rsidRPr="00A3570A">
        <w:t>1</w:t>
      </w:r>
      <w:r>
        <w:t> </w:t>
      </w:r>
      <w:r w:rsidR="00FF082F" w:rsidRPr="00A3570A">
        <w:t>stycznia 201</w:t>
      </w:r>
      <w:r w:rsidRPr="00A3570A">
        <w:t>2</w:t>
      </w:r>
      <w:r>
        <w:t> </w:t>
      </w:r>
      <w:r w:rsidR="00FF082F" w:rsidRPr="00A3570A">
        <w:t>r.,</w:t>
      </w:r>
      <w:r w:rsidRPr="00A3570A">
        <w:t xml:space="preserve"> z</w:t>
      </w:r>
      <w:r>
        <w:t> </w:t>
      </w:r>
      <w:r w:rsidR="00FF082F" w:rsidRPr="00A3570A">
        <w:t>wyjątkiem:</w:t>
      </w:r>
    </w:p>
    <w:p w:rsidR="00FF082F" w:rsidRPr="00A3570A" w:rsidRDefault="00FF082F" w:rsidP="00FF082F">
      <w:pPr>
        <w:pStyle w:val="PKTpunkt"/>
      </w:pPr>
      <w:r w:rsidRPr="00A3570A">
        <w:t>1)</w:t>
      </w:r>
      <w:r w:rsidRPr="00A3570A">
        <w:tab/>
        <w:t xml:space="preserve">art. </w:t>
      </w:r>
      <w:r w:rsidR="00F64B05" w:rsidRPr="00A3570A">
        <w:t>1</w:t>
      </w:r>
      <w:r w:rsidR="00F64B05">
        <w:t xml:space="preserve"> pkt </w:t>
      </w:r>
      <w:r w:rsidR="00F64B05" w:rsidRPr="00A3570A">
        <w:t>2</w:t>
      </w:r>
      <w:r w:rsidR="00F64B05">
        <w:t xml:space="preserve"> i </w:t>
      </w:r>
      <w:r w:rsidR="00F64B05" w:rsidRPr="00A3570A">
        <w:t>5</w:t>
      </w:r>
      <w:r w:rsidR="00F64B05">
        <w:t xml:space="preserve"> oraz art. </w:t>
      </w:r>
      <w:r w:rsidRPr="00A3570A">
        <w:t>5, które wchodzą</w:t>
      </w:r>
      <w:r w:rsidR="00F64B05" w:rsidRPr="00A3570A">
        <w:t xml:space="preserve"> w</w:t>
      </w:r>
      <w:r w:rsidR="00F64B05">
        <w:t> </w:t>
      </w:r>
      <w:r w:rsidRPr="00A3570A">
        <w:t>życie po upływie 1</w:t>
      </w:r>
      <w:r w:rsidR="00F64B05" w:rsidRPr="00A3570A">
        <w:t>4</w:t>
      </w:r>
      <w:r w:rsidR="00F64B05">
        <w:t> </w:t>
      </w:r>
      <w:r w:rsidRPr="00A3570A">
        <w:t>dni od dnia ogłoszenia;</w:t>
      </w:r>
    </w:p>
    <w:p w:rsidR="00FF082F" w:rsidRPr="001B64A1" w:rsidRDefault="00FF082F" w:rsidP="00FF082F">
      <w:pPr>
        <w:pStyle w:val="PKTpunkt"/>
        <w:rPr>
          <w:spacing w:val="-2"/>
        </w:rPr>
      </w:pPr>
      <w:r w:rsidRPr="00A3570A">
        <w:t>2)</w:t>
      </w:r>
      <w:r w:rsidRPr="00A3570A">
        <w:tab/>
      </w:r>
      <w:r w:rsidRPr="001B64A1">
        <w:rPr>
          <w:spacing w:val="-2"/>
        </w:rPr>
        <w:t xml:space="preserve">art. </w:t>
      </w:r>
      <w:r w:rsidR="00F64B05" w:rsidRPr="001B64A1">
        <w:rPr>
          <w:spacing w:val="-2"/>
        </w:rPr>
        <w:t>1 pkt </w:t>
      </w:r>
      <w:r w:rsidRPr="001B64A1">
        <w:rPr>
          <w:spacing w:val="-2"/>
        </w:rPr>
        <w:t>3,</w:t>
      </w:r>
      <w:r w:rsidR="00F64B05" w:rsidRPr="001B64A1">
        <w:rPr>
          <w:spacing w:val="-2"/>
        </w:rPr>
        <w:t xml:space="preserve"> art. 7 i art. </w:t>
      </w:r>
      <w:r w:rsidRPr="001B64A1">
        <w:rPr>
          <w:spacing w:val="-2"/>
        </w:rPr>
        <w:t>9, które wchodzą</w:t>
      </w:r>
      <w:r w:rsidR="00F64B05" w:rsidRPr="001B64A1">
        <w:rPr>
          <w:spacing w:val="-2"/>
        </w:rPr>
        <w:t xml:space="preserve"> w </w:t>
      </w:r>
      <w:r w:rsidRPr="001B64A1">
        <w:rPr>
          <w:spacing w:val="-2"/>
        </w:rPr>
        <w:t>życie pierwszego dnia miesiąca następującego po miesiącu ogłoszenia;</w:t>
      </w:r>
    </w:p>
    <w:p w:rsidR="00FF082F" w:rsidRPr="00A3570A" w:rsidRDefault="00FF082F" w:rsidP="00FF082F">
      <w:pPr>
        <w:pStyle w:val="PKTpunkt"/>
      </w:pPr>
      <w:r w:rsidRPr="00A3570A">
        <w:t>3)</w:t>
      </w:r>
      <w:r w:rsidRPr="00A3570A">
        <w:tab/>
        <w:t xml:space="preserve">art. </w:t>
      </w:r>
      <w:r w:rsidR="00F64B05" w:rsidRPr="00A3570A">
        <w:t>1</w:t>
      </w:r>
      <w:r w:rsidR="00F64B05">
        <w:t xml:space="preserve"> pkt </w:t>
      </w:r>
      <w:r w:rsidR="00F64B05" w:rsidRPr="00A3570A">
        <w:t>4</w:t>
      </w:r>
      <w:r w:rsidR="00F64B05">
        <w:t xml:space="preserve"> w </w:t>
      </w:r>
      <w:r w:rsidRPr="00A3570A">
        <w:t>zakresie</w:t>
      </w:r>
      <w:r w:rsidR="00F64B05">
        <w:t xml:space="preserve"> ust. </w:t>
      </w:r>
      <w:r w:rsidR="00F64B05" w:rsidRPr="00A3570A">
        <w:t>1</w:t>
      </w:r>
      <w:r w:rsidR="00F64B05">
        <w:t xml:space="preserve"> i </w:t>
      </w:r>
      <w:r w:rsidRPr="00A3570A">
        <w:t>2, który wchodzi</w:t>
      </w:r>
      <w:r w:rsidR="00F64B05" w:rsidRPr="00A3570A">
        <w:t xml:space="preserve"> w</w:t>
      </w:r>
      <w:r w:rsidR="00F64B05">
        <w:t> </w:t>
      </w:r>
      <w:r w:rsidRPr="00A3570A">
        <w:t>życie</w:t>
      </w:r>
      <w:r w:rsidR="00F64B05" w:rsidRPr="00A3570A">
        <w:t xml:space="preserve"> z</w:t>
      </w:r>
      <w:r w:rsidR="00F64B05">
        <w:t> </w:t>
      </w:r>
      <w:r w:rsidRPr="00A3570A">
        <w:t xml:space="preserve">dniem </w:t>
      </w:r>
      <w:r w:rsidR="00F64B05" w:rsidRPr="00A3570A">
        <w:t>1</w:t>
      </w:r>
      <w:r w:rsidR="00F64B05">
        <w:t> </w:t>
      </w:r>
      <w:r w:rsidRPr="00A3570A">
        <w:t>stycznia 201</w:t>
      </w:r>
      <w:r w:rsidR="00F64B05" w:rsidRPr="00A3570A">
        <w:t>6</w:t>
      </w:r>
      <w:r w:rsidR="00F64B05">
        <w:t> </w:t>
      </w:r>
      <w:r w:rsidRPr="00A3570A">
        <w:t>r.</w:t>
      </w:r>
      <w:r w:rsidR="00F64B05">
        <w:t>”</w:t>
      </w:r>
      <w:r w:rsidRPr="00A3570A">
        <w:t>;</w:t>
      </w:r>
    </w:p>
    <w:p w:rsidR="00FF082F" w:rsidRPr="00A3570A" w:rsidRDefault="00FF082F" w:rsidP="00FF082F">
      <w:pPr>
        <w:pStyle w:val="PPKTOTJpodpunktwobwieszczeniutekstujednolitegonp1"/>
      </w:pPr>
      <w:r w:rsidRPr="00A3570A">
        <w:t>2)</w:t>
      </w:r>
      <w:r w:rsidRPr="00A3570A">
        <w:tab/>
        <w:t>art. 2</w:t>
      </w:r>
      <w:r w:rsidR="00F64B05" w:rsidRPr="00A3570A">
        <w:t>1</w:t>
      </w:r>
      <w:r w:rsidR="00F64B05">
        <w:t> </w:t>
      </w:r>
      <w:r w:rsidRPr="00A3570A">
        <w:t>ustawy</w:t>
      </w:r>
      <w:r w:rsidR="00F64B05" w:rsidRPr="00A3570A">
        <w:t xml:space="preserve"> z</w:t>
      </w:r>
      <w:r w:rsidR="00F64B05">
        <w:t> </w:t>
      </w:r>
      <w:r w:rsidRPr="00A3570A">
        <w:t>dnia 2</w:t>
      </w:r>
      <w:r w:rsidR="00F64B05" w:rsidRPr="00A3570A">
        <w:t>3</w:t>
      </w:r>
      <w:r w:rsidR="00F64B05">
        <w:t> </w:t>
      </w:r>
      <w:r w:rsidRPr="00A3570A">
        <w:t>listopada 201</w:t>
      </w:r>
      <w:r w:rsidR="00F64B05" w:rsidRPr="00A3570A">
        <w:t>2</w:t>
      </w:r>
      <w:r w:rsidR="00F64B05">
        <w:t> </w:t>
      </w:r>
      <w:r w:rsidRPr="00A3570A">
        <w:t>r.</w:t>
      </w:r>
      <w:r w:rsidR="00F64B05" w:rsidRPr="00A3570A">
        <w:t xml:space="preserve"> o</w:t>
      </w:r>
      <w:r w:rsidR="00F64B05">
        <w:t> </w:t>
      </w:r>
      <w:r w:rsidRPr="00A3570A">
        <w:t>zmianie niektórych ustaw</w:t>
      </w:r>
      <w:r w:rsidR="00F64B05" w:rsidRPr="00A3570A">
        <w:t xml:space="preserve"> w</w:t>
      </w:r>
      <w:r w:rsidR="00F64B05">
        <w:t> </w:t>
      </w:r>
      <w:r w:rsidRPr="00A3570A">
        <w:t>związku</w:t>
      </w:r>
      <w:r w:rsidR="00F64B05" w:rsidRPr="00A3570A">
        <w:t xml:space="preserve"> z</w:t>
      </w:r>
      <w:r w:rsidR="00F64B05">
        <w:t> </w:t>
      </w:r>
      <w:r w:rsidRPr="00A3570A">
        <w:t>podwyższeniem wieku emeryta</w:t>
      </w:r>
      <w:r w:rsidRPr="00A3570A">
        <w:t>l</w:t>
      </w:r>
      <w:r w:rsidRPr="00A3570A">
        <w:t>nego (</w:t>
      </w:r>
      <w:r w:rsidR="00F64B05">
        <w:t>Dz. U. poz. </w:t>
      </w:r>
      <w:r w:rsidRPr="00A3570A">
        <w:t>1544), który stanowi:</w:t>
      </w:r>
    </w:p>
    <w:p w:rsidR="00FF082F" w:rsidRPr="00A3570A" w:rsidRDefault="00F64B05" w:rsidP="00FF082F">
      <w:pPr>
        <w:pStyle w:val="ARTartustawynprozporzdzenia"/>
      </w:pPr>
      <w:r>
        <w:t>„</w:t>
      </w:r>
      <w:r w:rsidR="00FF082F" w:rsidRPr="00A3570A">
        <w:t>Art. 21. Ustawa wchodzi</w:t>
      </w:r>
      <w:r w:rsidRPr="00A3570A">
        <w:t xml:space="preserve"> w</w:t>
      </w:r>
      <w:r>
        <w:t> </w:t>
      </w:r>
      <w:r w:rsidR="00FF082F" w:rsidRPr="00A3570A">
        <w:t>życie</w:t>
      </w:r>
      <w:r w:rsidRPr="00A3570A">
        <w:t xml:space="preserve"> z</w:t>
      </w:r>
      <w:r>
        <w:t> </w:t>
      </w:r>
      <w:r w:rsidR="00FF082F" w:rsidRPr="00A3570A">
        <w:t xml:space="preserve">dniem </w:t>
      </w:r>
      <w:r w:rsidRPr="00A3570A">
        <w:t>1</w:t>
      </w:r>
      <w:r>
        <w:t> </w:t>
      </w:r>
      <w:r w:rsidR="00FF082F" w:rsidRPr="00A3570A">
        <w:t>stycznia 201</w:t>
      </w:r>
      <w:r w:rsidRPr="00A3570A">
        <w:t>3</w:t>
      </w:r>
      <w:r>
        <w:t> </w:t>
      </w:r>
      <w:r w:rsidR="00FF082F" w:rsidRPr="00A3570A">
        <w:t>r.</w:t>
      </w:r>
      <w:r>
        <w:t>”</w:t>
      </w:r>
      <w:r w:rsidR="00FF082F" w:rsidRPr="00A3570A">
        <w:t>;</w:t>
      </w:r>
    </w:p>
    <w:p w:rsidR="00FF082F" w:rsidRPr="00A3570A" w:rsidRDefault="00FF082F" w:rsidP="00FF082F">
      <w:pPr>
        <w:pStyle w:val="PPKTOTJpodpunktwobwieszczeniutekstujednolitegonp1"/>
      </w:pPr>
      <w:r w:rsidRPr="00A3570A">
        <w:t>3)</w:t>
      </w:r>
      <w:r w:rsidRPr="00A3570A">
        <w:tab/>
        <w:t>art. 2</w:t>
      </w:r>
      <w:r w:rsidR="00F64B05" w:rsidRPr="00A3570A">
        <w:t>7</w:t>
      </w:r>
      <w:r w:rsidR="00F64B05">
        <w:t> </w:t>
      </w:r>
      <w:r w:rsidRPr="00A3570A">
        <w:t>ustawy</w:t>
      </w:r>
      <w:r w:rsidR="00F64B05" w:rsidRPr="00A3570A">
        <w:t xml:space="preserve"> z</w:t>
      </w:r>
      <w:r w:rsidR="00F64B05">
        <w:t> </w:t>
      </w:r>
      <w:r w:rsidRPr="00A3570A">
        <w:t>dnia 1</w:t>
      </w:r>
      <w:r w:rsidR="00F64B05" w:rsidRPr="00A3570A">
        <w:t>0</w:t>
      </w:r>
      <w:r w:rsidR="00F64B05">
        <w:t> </w:t>
      </w:r>
      <w:r w:rsidRPr="00A3570A">
        <w:t>lipca 201</w:t>
      </w:r>
      <w:r w:rsidR="00F64B05" w:rsidRPr="00A3570A">
        <w:t>5</w:t>
      </w:r>
      <w:r w:rsidR="00F64B05">
        <w:t> </w:t>
      </w:r>
      <w:r w:rsidRPr="00A3570A">
        <w:t>r.</w:t>
      </w:r>
      <w:r w:rsidR="00F64B05" w:rsidRPr="00A3570A">
        <w:t xml:space="preserve"> o</w:t>
      </w:r>
      <w:r w:rsidR="00F64B05">
        <w:t> </w:t>
      </w:r>
      <w:r w:rsidRPr="00A3570A">
        <w:t>zmianie ustawy – Prawo</w:t>
      </w:r>
      <w:r w:rsidR="00F64B05" w:rsidRPr="00A3570A">
        <w:t xml:space="preserve"> o</w:t>
      </w:r>
      <w:r w:rsidR="00F64B05">
        <w:t> </w:t>
      </w:r>
      <w:r w:rsidRPr="00A3570A">
        <w:t>ustroju sądów powszechnych oraz niektórych innych ustaw (</w:t>
      </w:r>
      <w:r w:rsidR="00F64B05">
        <w:t>Dz. U. poz. </w:t>
      </w:r>
      <w:r w:rsidRPr="00A3570A">
        <w:t>1224), który stanowi:</w:t>
      </w:r>
    </w:p>
    <w:p w:rsidR="00FF082F" w:rsidRPr="00A3570A" w:rsidRDefault="00F64B05" w:rsidP="00FF082F">
      <w:pPr>
        <w:pStyle w:val="ARTartustawynprozporzdzenia"/>
      </w:pPr>
      <w:r>
        <w:t>„</w:t>
      </w:r>
      <w:r w:rsidR="00FF082F" w:rsidRPr="00A3570A">
        <w:t>Art. 27. Ustawa wchodzi</w:t>
      </w:r>
      <w:r w:rsidRPr="00A3570A">
        <w:t xml:space="preserve"> w</w:t>
      </w:r>
      <w:r>
        <w:t> </w:t>
      </w:r>
      <w:r w:rsidR="00FF082F" w:rsidRPr="00A3570A">
        <w:t>życie</w:t>
      </w:r>
      <w:r w:rsidRPr="00A3570A">
        <w:t xml:space="preserve"> z</w:t>
      </w:r>
      <w:r>
        <w:t> </w:t>
      </w:r>
      <w:r w:rsidR="00FF082F" w:rsidRPr="00A3570A">
        <w:t xml:space="preserve">dniem </w:t>
      </w:r>
      <w:r w:rsidRPr="00A3570A">
        <w:t>1</w:t>
      </w:r>
      <w:r>
        <w:t> </w:t>
      </w:r>
      <w:r w:rsidR="00FF082F" w:rsidRPr="00A3570A">
        <w:t>stycznia 201</w:t>
      </w:r>
      <w:r w:rsidRPr="00A3570A">
        <w:t>6</w:t>
      </w:r>
      <w:r>
        <w:t> </w:t>
      </w:r>
      <w:r w:rsidR="00FF082F" w:rsidRPr="00A3570A">
        <w:t>r.</w:t>
      </w:r>
      <w:r>
        <w:t>”</w:t>
      </w:r>
      <w:r w:rsidR="00FF082F" w:rsidRPr="00A3570A">
        <w:t>;</w:t>
      </w:r>
    </w:p>
    <w:p w:rsidR="00FF082F" w:rsidRPr="00A3570A" w:rsidRDefault="00FF082F" w:rsidP="00FF082F">
      <w:pPr>
        <w:pStyle w:val="PPKTOTJpodpunktwobwieszczeniutekstujednolitegonp1"/>
      </w:pPr>
      <w:r w:rsidRPr="00A3570A">
        <w:lastRenderedPageBreak/>
        <w:t>4)</w:t>
      </w:r>
      <w:r w:rsidRPr="00A3570A">
        <w:tab/>
        <w:t xml:space="preserve">art. </w:t>
      </w:r>
      <w:r w:rsidR="00F64B05" w:rsidRPr="00A3570A">
        <w:t>7</w:t>
      </w:r>
      <w:r w:rsidR="00F64B05">
        <w:t> </w:t>
      </w:r>
      <w:r w:rsidRPr="00A3570A">
        <w:t>ustawy</w:t>
      </w:r>
      <w:r w:rsidR="00F64B05" w:rsidRPr="00A3570A">
        <w:t xml:space="preserve"> z</w:t>
      </w:r>
      <w:r w:rsidR="00F64B05">
        <w:t> </w:t>
      </w:r>
      <w:r w:rsidRPr="00A3570A">
        <w:t>dnia 1</w:t>
      </w:r>
      <w:r w:rsidR="00F64B05" w:rsidRPr="00A3570A">
        <w:t>0</w:t>
      </w:r>
      <w:r w:rsidR="00F64B05">
        <w:t> </w:t>
      </w:r>
      <w:r w:rsidRPr="00A3570A">
        <w:t>lipca 201</w:t>
      </w:r>
      <w:r w:rsidR="00F64B05" w:rsidRPr="00A3570A">
        <w:t>5</w:t>
      </w:r>
      <w:r w:rsidR="00F64B05">
        <w:t> </w:t>
      </w:r>
      <w:r w:rsidRPr="00A3570A">
        <w:t>r.</w:t>
      </w:r>
      <w:r w:rsidR="00F64B05" w:rsidRPr="00A3570A">
        <w:t xml:space="preserve"> o</w:t>
      </w:r>
      <w:r w:rsidR="00F64B05">
        <w:t> </w:t>
      </w:r>
      <w:r w:rsidRPr="00A3570A">
        <w:t>zmianie ustawy</w:t>
      </w:r>
      <w:r w:rsidR="00F64B05" w:rsidRPr="00A3570A">
        <w:t xml:space="preserve"> o</w:t>
      </w:r>
      <w:r w:rsidR="00F64B05">
        <w:t> </w:t>
      </w:r>
      <w:r w:rsidRPr="00A3570A">
        <w:t>prokuraturze, ustawy</w:t>
      </w:r>
      <w:r w:rsidR="00F64B05" w:rsidRPr="00A3570A">
        <w:t xml:space="preserve"> o</w:t>
      </w:r>
      <w:r w:rsidR="00F64B05">
        <w:t> </w:t>
      </w:r>
      <w:r w:rsidRPr="00A3570A">
        <w:t>wykonywaniu mandatu posła</w:t>
      </w:r>
      <w:r w:rsidR="00F64B05" w:rsidRPr="00A3570A">
        <w:t xml:space="preserve"> i</w:t>
      </w:r>
      <w:r w:rsidR="00F64B05">
        <w:t> </w:t>
      </w:r>
      <w:r w:rsidRPr="00A3570A">
        <w:t>senatora, ustawy</w:t>
      </w:r>
      <w:r w:rsidR="00F64B05" w:rsidRPr="00A3570A">
        <w:t xml:space="preserve"> o</w:t>
      </w:r>
      <w:r w:rsidR="00F64B05">
        <w:t> </w:t>
      </w:r>
      <w:r w:rsidRPr="00A3570A">
        <w:t>ochronie danych osobowych, ustawy</w:t>
      </w:r>
      <w:r w:rsidR="00F64B05" w:rsidRPr="00A3570A">
        <w:t xml:space="preserve"> o</w:t>
      </w:r>
      <w:r w:rsidR="00F64B05">
        <w:t> </w:t>
      </w:r>
      <w:r w:rsidRPr="00A3570A">
        <w:t>Instytucie Pamięci Narodowej – Komisji Ścigania Zbrodni przeciwko Narodowi Polskiemu, ustawy</w:t>
      </w:r>
      <w:r w:rsidR="00F64B05" w:rsidRPr="00A3570A">
        <w:t xml:space="preserve"> o</w:t>
      </w:r>
      <w:r w:rsidR="00F64B05">
        <w:t> </w:t>
      </w:r>
      <w:r w:rsidRPr="00A3570A">
        <w:t>Rzeczniku Praw Dziecka oraz ustawy – Prawo</w:t>
      </w:r>
      <w:r w:rsidR="00F64B05" w:rsidRPr="00A3570A">
        <w:t xml:space="preserve"> o</w:t>
      </w:r>
      <w:r w:rsidR="00F64B05">
        <w:t> </w:t>
      </w:r>
      <w:r w:rsidRPr="00A3570A">
        <w:t>ustroju sądów powszechnych (</w:t>
      </w:r>
      <w:r w:rsidR="00F64B05">
        <w:t>Dz. U. poz. </w:t>
      </w:r>
      <w:r w:rsidRPr="00A3570A">
        <w:t>1309), który stanowi:</w:t>
      </w:r>
    </w:p>
    <w:p w:rsidR="00FF082F" w:rsidRPr="00A3570A" w:rsidRDefault="00F64B05" w:rsidP="00FF082F">
      <w:pPr>
        <w:pStyle w:val="ARTartustawynprozporzdzenia"/>
      </w:pPr>
      <w:r>
        <w:t>„</w:t>
      </w:r>
      <w:r w:rsidR="00FF082F" w:rsidRPr="00A3570A">
        <w:t>Art. 7. Ustawa wchodzi</w:t>
      </w:r>
      <w:r w:rsidRPr="00A3570A">
        <w:t xml:space="preserve"> w</w:t>
      </w:r>
      <w:r>
        <w:t> </w:t>
      </w:r>
      <w:r w:rsidR="00FF082F" w:rsidRPr="00A3570A">
        <w:t>życie po upływie 1</w:t>
      </w:r>
      <w:r w:rsidRPr="00A3570A">
        <w:t>4</w:t>
      </w:r>
      <w:r>
        <w:t> </w:t>
      </w:r>
      <w:r w:rsidR="00FF082F" w:rsidRPr="00A3570A">
        <w:t>dni od dnia ogłoszenia.</w:t>
      </w:r>
      <w:r>
        <w:t>”</w:t>
      </w:r>
      <w:r w:rsidR="00FF082F" w:rsidRPr="00A3570A">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F64B05">
        <w:rPr>
          <w:rStyle w:val="Kkursywa"/>
        </w:rPr>
        <w:softHyphen/>
      </w:r>
      <w:r w:rsidR="00F64B05">
        <w:rPr>
          <w:rStyle w:val="Kkursywa"/>
        </w:rPr>
        <w:noBreakHyphen/>
      </w:r>
      <w:r w:rsidR="007065EA">
        <w:rPr>
          <w:rStyle w:val="Kkursywa"/>
        </w:rPr>
        <w:t>Błońska</w:t>
      </w:r>
    </w:p>
    <w:p w:rsidR="00FF082F" w:rsidRPr="00A3570A" w:rsidRDefault="00FF082F" w:rsidP="00FF082F">
      <w:pPr>
        <w:pStyle w:val="TEKSTZacznikido"/>
      </w:pPr>
      <w:r w:rsidRPr="00A3570A">
        <w:lastRenderedPageBreak/>
        <w:t>Załącznik do obwieszczenia Marszałka Sejmu Rzeczypospolitej Polskiej</w:t>
      </w:r>
      <w:r w:rsidR="00F64B05">
        <w:t xml:space="preserve"> </w:t>
      </w:r>
      <w:r w:rsidR="00F64B05" w:rsidRPr="00A3570A">
        <w:t>z</w:t>
      </w:r>
      <w:r w:rsidR="00F64B05">
        <w:t> </w:t>
      </w:r>
      <w:r>
        <w:t>dnia 2</w:t>
      </w:r>
      <w:r w:rsidR="00F64B05">
        <w:t>1 </w:t>
      </w:r>
      <w:r>
        <w:t>września 201</w:t>
      </w:r>
      <w:r w:rsidR="00F64B05">
        <w:t>5 </w:t>
      </w:r>
      <w:r w:rsidRPr="00A3570A">
        <w:t>r. (poz</w:t>
      </w:r>
      <w:r>
        <w:t xml:space="preserve">. </w:t>
      </w:r>
      <w:sdt>
        <w:sdtPr>
          <w:alias w:val="Numer pozycji"/>
          <w:tag w:val="Kategoria"/>
          <w:id w:val="495465613"/>
          <w:placeholder>
            <w:docPart w:val="A5319146812B480980AD57EE8B99120A"/>
          </w:placeholder>
          <w:dataBinding w:prefixMappings="xmlns:ns0='http://purl.org/dc/elements/1.1/' xmlns:ns1='http://schemas.openxmlformats.org/package/2006/metadata/core-properties' " w:xpath="/ns1:coreProperties[1]/ns1:category[1]" w:storeItemID="{6C3C8BC8-F283-45AE-878A-BAB7291924A1}"/>
          <w:text/>
        </w:sdtPr>
        <w:sdtEndPr/>
        <w:sdtContent>
          <w:r w:rsidR="00320A4A">
            <w:t>1605</w:t>
          </w:r>
        </w:sdtContent>
      </w:sdt>
      <w:r w:rsidRPr="00A3570A">
        <w:t>)</w:t>
      </w:r>
    </w:p>
    <w:p w:rsidR="00FF082F" w:rsidRPr="00A3570A" w:rsidRDefault="00FF082F" w:rsidP="00F64B05">
      <w:pPr>
        <w:pStyle w:val="OZNRODZAKTUtznustawalubrozporzdzenieiorganwydajcy"/>
      </w:pPr>
    </w:p>
    <w:p w:rsidR="00FF082F" w:rsidRPr="00A3570A" w:rsidRDefault="00FF082F" w:rsidP="00FF082F">
      <w:pPr>
        <w:pStyle w:val="OZNRODZAKTUtznustawalubrozporzdzenieiorganwydajcy"/>
      </w:pPr>
      <w:bookmarkStart w:id="1" w:name="f0003eTOs1v3651a"/>
      <w:bookmarkEnd w:id="1"/>
      <w:r w:rsidRPr="00A3570A">
        <w:t>USTAWA</w:t>
      </w:r>
    </w:p>
    <w:p w:rsidR="00FF082F" w:rsidRPr="00A3570A" w:rsidRDefault="00FF082F" w:rsidP="00FF082F">
      <w:pPr>
        <w:pStyle w:val="DATAAKTUdatauchwalenialubwydaniaaktu"/>
      </w:pPr>
      <w:r w:rsidRPr="00A3570A">
        <w:t xml:space="preserve">z dnia </w:t>
      </w:r>
      <w:r w:rsidR="00F64B05" w:rsidRPr="00A3570A">
        <w:t>9</w:t>
      </w:r>
      <w:r w:rsidR="00F64B05">
        <w:t> </w:t>
      </w:r>
      <w:r w:rsidRPr="00A3570A">
        <w:t>maja 199</w:t>
      </w:r>
      <w:r w:rsidR="00F64B05" w:rsidRPr="00A3570A">
        <w:t>6</w:t>
      </w:r>
      <w:r w:rsidR="00F64B05">
        <w:t> </w:t>
      </w:r>
      <w:r w:rsidRPr="00A3570A">
        <w:t>r.</w:t>
      </w:r>
    </w:p>
    <w:p w:rsidR="00FF082F" w:rsidRPr="00A3570A" w:rsidRDefault="00FF082F" w:rsidP="00FF082F">
      <w:pPr>
        <w:pStyle w:val="TYTUAKTUprzedmiotregulacjiustawylubrozporzdzenia"/>
      </w:pPr>
      <w:r w:rsidRPr="00A3570A">
        <w:t>o wykonywaniu mandatu posła</w:t>
      </w:r>
      <w:r w:rsidR="00F64B05" w:rsidRPr="00A3570A">
        <w:t xml:space="preserve"> i</w:t>
      </w:r>
      <w:r w:rsidR="00F64B05">
        <w:t> </w:t>
      </w:r>
      <w:r w:rsidRPr="00A3570A">
        <w:t>senatora</w:t>
      </w:r>
    </w:p>
    <w:p w:rsidR="00FF082F" w:rsidRPr="00A3570A" w:rsidRDefault="00FF082F" w:rsidP="00FF082F">
      <w:pPr>
        <w:pStyle w:val="ROZDZODDZOZNoznaczenierozdziauluboddziau"/>
      </w:pPr>
      <w:r w:rsidRPr="00A3570A">
        <w:t>Rozdział 1</w:t>
      </w:r>
    </w:p>
    <w:p w:rsidR="00FF082F" w:rsidRPr="00A3570A" w:rsidRDefault="00FF082F" w:rsidP="00F64B05">
      <w:pPr>
        <w:pStyle w:val="ROZDZODDZPRZEDMprzedmiotregulacjirozdziauluboddziau"/>
      </w:pPr>
      <w:r w:rsidRPr="00A3570A">
        <w:t>Przepisy ogólne</w:t>
      </w:r>
    </w:p>
    <w:p w:rsidR="00FF082F" w:rsidRPr="00A3570A" w:rsidRDefault="00FF082F" w:rsidP="00FF082F">
      <w:pPr>
        <w:pStyle w:val="ARTartustawynprozporzdzenia"/>
      </w:pPr>
      <w:r w:rsidRPr="00F64B05">
        <w:rPr>
          <w:rStyle w:val="Ppogrubienie"/>
        </w:rPr>
        <w:t>Art. 1.</w:t>
      </w:r>
      <w:r w:rsidRPr="00A3570A">
        <w:t> 1. Posłowie</w:t>
      </w:r>
      <w:r w:rsidR="00F64B05" w:rsidRPr="00A3570A">
        <w:t xml:space="preserve"> i</w:t>
      </w:r>
      <w:r w:rsidR="00F64B05">
        <w:t> </w:t>
      </w:r>
      <w:r w:rsidRPr="00A3570A">
        <w:t>senatorowie wykonują swój mandat kierując się dobrem Narodu.</w:t>
      </w:r>
    </w:p>
    <w:p w:rsidR="00FF082F" w:rsidRPr="00A3570A" w:rsidRDefault="00FF082F" w:rsidP="00FF082F">
      <w:pPr>
        <w:pStyle w:val="USTustnpkodeksu"/>
      </w:pPr>
      <w:r w:rsidRPr="00A3570A">
        <w:t>2. Posłowie</w:t>
      </w:r>
      <w:r w:rsidR="00F64B05" w:rsidRPr="00A3570A">
        <w:t xml:space="preserve"> i</w:t>
      </w:r>
      <w:r w:rsidR="00F64B05">
        <w:t> </w:t>
      </w:r>
      <w:r w:rsidRPr="00A3570A">
        <w:t>senatorowie powinni informować wyborców</w:t>
      </w:r>
      <w:r w:rsidR="00F64B05" w:rsidRPr="00A3570A">
        <w:t xml:space="preserve"> o</w:t>
      </w:r>
      <w:r w:rsidR="00F64B05">
        <w:t> </w:t>
      </w:r>
      <w:r w:rsidRPr="00A3570A">
        <w:t>swojej pracy</w:t>
      </w:r>
      <w:r w:rsidR="00F64B05" w:rsidRPr="00A3570A">
        <w:t xml:space="preserve"> i</w:t>
      </w:r>
      <w:r w:rsidR="00F64B05">
        <w:t> </w:t>
      </w:r>
      <w:r w:rsidRPr="00A3570A">
        <w:t>działalności organu, do którego zostali wybrani.</w:t>
      </w:r>
    </w:p>
    <w:p w:rsidR="00FF082F" w:rsidRPr="00FF082F" w:rsidRDefault="00FF082F" w:rsidP="00F64B05">
      <w:pPr>
        <w:pStyle w:val="ARTartustawynprozporzdzenia"/>
        <w:keepNext/>
      </w:pPr>
      <w:r w:rsidRPr="00F64B05">
        <w:rPr>
          <w:rStyle w:val="Ppogrubienie"/>
        </w:rPr>
        <w:t>Art. 2.</w:t>
      </w:r>
      <w:r w:rsidRPr="00FF082F">
        <w:t> 1. Przed przystąpieniem do wykonywania mandatu poseł składa na posiedzeniu Sejmu ślubowanie następuj</w:t>
      </w:r>
      <w:r w:rsidRPr="00FF082F">
        <w:t>ą</w:t>
      </w:r>
      <w:r w:rsidRPr="00FF082F">
        <w:t>cej treści:</w:t>
      </w:r>
    </w:p>
    <w:p w:rsidR="00FF082F" w:rsidRPr="00FF082F" w:rsidRDefault="00F64B05" w:rsidP="00F64B05">
      <w:pPr>
        <w:pStyle w:val="CYTcytatnpprzysigi"/>
        <w:keepNext/>
      </w:pPr>
      <w:r>
        <w:t>„</w:t>
      </w:r>
      <w:r w:rsidR="00FF082F" w:rsidRPr="00A3570A">
        <w:t>Ślubuję uroczyście jako poseł na Sejm Rzeczypospolitej Polskiej rzetelnie</w:t>
      </w:r>
      <w:r w:rsidRPr="00A3570A">
        <w:t xml:space="preserve"> i</w:t>
      </w:r>
      <w:r>
        <w:t> </w:t>
      </w:r>
      <w:r w:rsidR="00FF082F" w:rsidRPr="00A3570A">
        <w:t>sumiennie wykonywać obowiązki wobec Narodu, strzec suwerenności Ojczyzny</w:t>
      </w:r>
      <w:r w:rsidRPr="00A3570A">
        <w:t xml:space="preserve"> i</w:t>
      </w:r>
      <w:r>
        <w:t> </w:t>
      </w:r>
      <w:r w:rsidR="00FF082F" w:rsidRPr="00A3570A">
        <w:t>dobra obywateli, przestrzegać porządku prawnego Rzeczyp</w:t>
      </w:r>
      <w:r w:rsidR="00FF082F" w:rsidRPr="00A3570A">
        <w:t>o</w:t>
      </w:r>
      <w:r w:rsidR="00FF082F" w:rsidRPr="00A3570A">
        <w:t>spolitej Polskiej.</w:t>
      </w:r>
      <w:r>
        <w:t>”</w:t>
      </w:r>
    </w:p>
    <w:p w:rsidR="00FF082F" w:rsidRPr="00A3570A" w:rsidRDefault="00FF082F" w:rsidP="00FF082F">
      <w:pPr>
        <w:pStyle w:val="CYTcytatnpprzysigi"/>
      </w:pPr>
      <w:r w:rsidRPr="00A3570A">
        <w:t>Ślubowanie może być złożone</w:t>
      </w:r>
      <w:r w:rsidR="00F64B05" w:rsidRPr="00A3570A">
        <w:t xml:space="preserve"> z</w:t>
      </w:r>
      <w:r w:rsidR="00F64B05">
        <w:t> </w:t>
      </w:r>
      <w:r w:rsidRPr="00A3570A">
        <w:t xml:space="preserve">dodaniem słów </w:t>
      </w:r>
      <w:r w:rsidR="00F64B05">
        <w:t>„</w:t>
      </w:r>
      <w:r w:rsidRPr="00A3570A">
        <w:t>Tak mi dopomóż Bóg</w:t>
      </w:r>
      <w:r w:rsidR="00F64B05">
        <w:t>”</w:t>
      </w:r>
      <w:r w:rsidRPr="00A3570A">
        <w:t>.</w:t>
      </w:r>
    </w:p>
    <w:p w:rsidR="00FF082F" w:rsidRPr="00FF082F" w:rsidRDefault="00FF082F" w:rsidP="00F64B05">
      <w:pPr>
        <w:pStyle w:val="USTustnpkodeksu"/>
        <w:keepNext/>
      </w:pPr>
      <w:r w:rsidRPr="00A3570A">
        <w:t>2. Przed przystąpieniem do wykonywania mandatu senator składa na posiedzeniu Senatu ślubowanie następującej treści:</w:t>
      </w:r>
    </w:p>
    <w:p w:rsidR="00FF082F" w:rsidRPr="00FF082F" w:rsidRDefault="00F64B05" w:rsidP="00F64B05">
      <w:pPr>
        <w:pStyle w:val="CYTcytatnpprzysigi"/>
        <w:keepNext/>
      </w:pPr>
      <w:r>
        <w:t>„</w:t>
      </w:r>
      <w:r w:rsidR="00FF082F" w:rsidRPr="00A3570A">
        <w:t>Ślubuję uroczyście jako senator Rzeczypospolitej Polskiej rzetelnie</w:t>
      </w:r>
      <w:r w:rsidRPr="00A3570A">
        <w:t xml:space="preserve"> i</w:t>
      </w:r>
      <w:r>
        <w:t> </w:t>
      </w:r>
      <w:r w:rsidR="00FF082F" w:rsidRPr="00A3570A">
        <w:t>sumiennie wykonywać obowiązki wobec Narodu, strzec suwerenności Ojczyzny</w:t>
      </w:r>
      <w:r w:rsidRPr="00A3570A">
        <w:t xml:space="preserve"> i</w:t>
      </w:r>
      <w:r>
        <w:t> </w:t>
      </w:r>
      <w:r w:rsidR="00FF082F" w:rsidRPr="00A3570A">
        <w:t>dobra obywateli, przestrzegać porządku prawnego Rzeczypospolitej Polskiej.</w:t>
      </w:r>
      <w:r>
        <w:t>”</w:t>
      </w:r>
    </w:p>
    <w:p w:rsidR="00FF082F" w:rsidRPr="00A3570A" w:rsidRDefault="00FF082F" w:rsidP="00FF082F">
      <w:pPr>
        <w:pStyle w:val="CYTcytatnpprzysigi"/>
      </w:pPr>
      <w:r w:rsidRPr="00A3570A">
        <w:t>Ślubowanie może być złożone</w:t>
      </w:r>
      <w:r w:rsidR="00F64B05" w:rsidRPr="00A3570A">
        <w:t xml:space="preserve"> z</w:t>
      </w:r>
      <w:r w:rsidR="00F64B05">
        <w:t> </w:t>
      </w:r>
      <w:r w:rsidRPr="00A3570A">
        <w:t xml:space="preserve">dodaniem słów </w:t>
      </w:r>
      <w:r w:rsidR="00F64B05">
        <w:t>„</w:t>
      </w:r>
      <w:r w:rsidRPr="00A3570A">
        <w:t>Tak mi dopomóż Bóg</w:t>
      </w:r>
      <w:r w:rsidR="00F64B05">
        <w:t>”</w:t>
      </w:r>
      <w:r w:rsidRPr="00A3570A">
        <w:t>.</w:t>
      </w:r>
    </w:p>
    <w:p w:rsidR="00FF082F" w:rsidRPr="00A3570A" w:rsidRDefault="00FF082F" w:rsidP="00FF082F">
      <w:pPr>
        <w:pStyle w:val="USTustnpkodeksu"/>
      </w:pPr>
      <w:r w:rsidRPr="00A3570A">
        <w:t>3. Odmowa złożenia ślubowania powoduje wygaśnięcie mandatu posła lub senatora.</w:t>
      </w:r>
    </w:p>
    <w:p w:rsidR="00FF082F" w:rsidRPr="00A3570A" w:rsidRDefault="00FF082F" w:rsidP="00FF082F">
      <w:pPr>
        <w:pStyle w:val="USTustnpkodeksu"/>
      </w:pPr>
      <w:r w:rsidRPr="00A3570A">
        <w:t>4. Uchylanie się od złożenia ślubowania</w:t>
      </w:r>
      <w:r w:rsidR="00F64B05" w:rsidRPr="00A3570A">
        <w:t xml:space="preserve"> w</w:t>
      </w:r>
      <w:r w:rsidR="00F64B05">
        <w:t> </w:t>
      </w:r>
      <w:r w:rsidRPr="00A3570A">
        <w:t>terminie trzech miesięcy od pierwszego posiedzenia Sejmu lub Senatu jest równoznaczne ze zrzeczeniem się mandatu posła lub senatora.</w:t>
      </w:r>
    </w:p>
    <w:p w:rsidR="00FF082F" w:rsidRPr="00A3570A" w:rsidRDefault="00FF082F" w:rsidP="00FF082F">
      <w:pPr>
        <w:pStyle w:val="USTustnpkodeksu"/>
      </w:pPr>
      <w:r w:rsidRPr="00A3570A">
        <w:t>5. Sposób złożenia ślubowania oraz tryb rozpatrywania spraw posłów</w:t>
      </w:r>
      <w:r w:rsidR="00F64B05" w:rsidRPr="00A3570A">
        <w:t xml:space="preserve"> i</w:t>
      </w:r>
      <w:r w:rsidR="00F64B05">
        <w:t> </w:t>
      </w:r>
      <w:r w:rsidRPr="00A3570A">
        <w:t>senatorów, którzy nie złożyli ślubowania</w:t>
      </w:r>
      <w:r w:rsidR="00F64B05" w:rsidRPr="00A3570A">
        <w:t xml:space="preserve"> w</w:t>
      </w:r>
      <w:r w:rsidR="00F64B05">
        <w:t> </w:t>
      </w:r>
      <w:r w:rsidRPr="00A3570A">
        <w:t>terminie trzech miesięcy od uzyskania mandatu, określają regulaminy Sejmu</w:t>
      </w:r>
      <w:r w:rsidR="00F64B05" w:rsidRPr="00A3570A">
        <w:t xml:space="preserve"> i</w:t>
      </w:r>
      <w:r w:rsidR="00F64B05">
        <w:t> </w:t>
      </w:r>
      <w:r w:rsidRPr="00A3570A">
        <w:t>Senatu.</w:t>
      </w:r>
    </w:p>
    <w:p w:rsidR="00FF082F" w:rsidRPr="00A3570A" w:rsidRDefault="00FF082F" w:rsidP="00FF082F">
      <w:pPr>
        <w:pStyle w:val="ARTartustawynprozporzdzenia"/>
      </w:pPr>
      <w:r w:rsidRPr="00F64B05">
        <w:rPr>
          <w:rStyle w:val="Ppogrubienie"/>
        </w:rPr>
        <w:t>Art. 3.</w:t>
      </w:r>
      <w:r w:rsidRPr="00A3570A">
        <w:t> Podstawowym prawem</w:t>
      </w:r>
      <w:r w:rsidR="00F64B05" w:rsidRPr="00A3570A">
        <w:t xml:space="preserve"> i</w:t>
      </w:r>
      <w:r w:rsidR="00F64B05">
        <w:t> </w:t>
      </w:r>
      <w:r w:rsidRPr="00A3570A">
        <w:t>obowiązkiem posła</w:t>
      </w:r>
      <w:r w:rsidR="00F64B05" w:rsidRPr="00A3570A">
        <w:t xml:space="preserve"> i</w:t>
      </w:r>
      <w:r w:rsidR="00F64B05">
        <w:t> </w:t>
      </w:r>
      <w:r w:rsidRPr="00A3570A">
        <w:t>senatora jest czynne uczestnictwo</w:t>
      </w:r>
      <w:r w:rsidR="00F64B05" w:rsidRPr="00A3570A">
        <w:t xml:space="preserve"> w</w:t>
      </w:r>
      <w:r w:rsidR="00F64B05">
        <w:t> </w:t>
      </w:r>
      <w:r w:rsidRPr="00A3570A">
        <w:t>pracach Sejmu lub Senatu oraz Zgromadzenia Narodowego,</w:t>
      </w:r>
      <w:r w:rsidR="00F64B05" w:rsidRPr="00A3570A">
        <w:t xml:space="preserve"> a</w:t>
      </w:r>
      <w:r w:rsidR="00F64B05">
        <w:t> </w:t>
      </w:r>
      <w:r w:rsidRPr="00A3570A">
        <w:t>także ich organów.</w:t>
      </w:r>
    </w:p>
    <w:p w:rsidR="00FF082F" w:rsidRPr="00A3570A" w:rsidRDefault="00FF082F" w:rsidP="00FF082F">
      <w:pPr>
        <w:pStyle w:val="ARTartustawynprozporzdzenia"/>
      </w:pPr>
      <w:r w:rsidRPr="00F64B05">
        <w:rPr>
          <w:rStyle w:val="Ppogrubienie"/>
        </w:rPr>
        <w:t>Art. 4.</w:t>
      </w:r>
      <w:r w:rsidRPr="00A3570A">
        <w:t> Posłom</w:t>
      </w:r>
      <w:r w:rsidR="00F64B05" w:rsidRPr="00A3570A">
        <w:t xml:space="preserve"> i</w:t>
      </w:r>
      <w:r w:rsidR="00F64B05">
        <w:t> </w:t>
      </w:r>
      <w:r w:rsidRPr="00A3570A">
        <w:t>senatorom zapewnia się warunki niezbędne do skutecznej realizacji ich obowiązków oraz ochronę praw wynikających ze sprawowania mandatu.</w:t>
      </w:r>
    </w:p>
    <w:p w:rsidR="00FF082F" w:rsidRPr="00A3570A" w:rsidRDefault="00FF082F" w:rsidP="00FF082F">
      <w:pPr>
        <w:pStyle w:val="ARTartustawynprozporzdzenia"/>
      </w:pPr>
      <w:r w:rsidRPr="00F64B05">
        <w:rPr>
          <w:rStyle w:val="Ppogrubienie"/>
        </w:rPr>
        <w:t>Art. 5.</w:t>
      </w:r>
      <w:r w:rsidRPr="00A3570A">
        <w:t> Tryb rozpatrywania spraw posłów lub senatorów niewykonujących obowiązków poselskich lub senatorskich, jak również zasady odpowiedzialności regulaminowej posłów lub senatorów określają regulaminy Sejmu lub Senatu.</w:t>
      </w:r>
    </w:p>
    <w:p w:rsidR="00FF082F" w:rsidRPr="00A3570A" w:rsidRDefault="00FF082F" w:rsidP="00FF082F">
      <w:pPr>
        <w:pStyle w:val="ARTartustawynprozporzdzenia"/>
      </w:pPr>
      <w:r w:rsidRPr="00F64B05">
        <w:rPr>
          <w:rStyle w:val="Ppogrubienie"/>
        </w:rPr>
        <w:t>Art. 5a.</w:t>
      </w:r>
      <w:r w:rsidRPr="00A3570A">
        <w:t> Poseł lub senator</w:t>
      </w:r>
      <w:r w:rsidR="00F64B05" w:rsidRPr="00A3570A">
        <w:t xml:space="preserve"> w</w:t>
      </w:r>
      <w:r w:rsidR="00F64B05">
        <w:t> </w:t>
      </w:r>
      <w:r w:rsidRPr="00A3570A">
        <w:t>czasie pozbawienia wolności nie wykonuje praw</w:t>
      </w:r>
      <w:r w:rsidR="00F64B05" w:rsidRPr="00A3570A">
        <w:t xml:space="preserve"> i</w:t>
      </w:r>
      <w:r w:rsidR="00F64B05">
        <w:t> </w:t>
      </w:r>
      <w:r w:rsidRPr="00A3570A">
        <w:t>obowiązków wynikających</w:t>
      </w:r>
      <w:r w:rsidR="00F64B05" w:rsidRPr="00A3570A">
        <w:t xml:space="preserve"> z</w:t>
      </w:r>
      <w:r w:rsidR="00F64B05">
        <w:t> </w:t>
      </w:r>
      <w:r w:rsidRPr="00A3570A">
        <w:t>niniejszej ustawy.</w:t>
      </w:r>
    </w:p>
    <w:p w:rsidR="00FF082F" w:rsidRPr="00A3570A" w:rsidRDefault="00FF082F" w:rsidP="00FF082F">
      <w:pPr>
        <w:pStyle w:val="ROZDZODDZOZNoznaczenierozdziauluboddziau"/>
        <w:rPr>
          <w:rStyle w:val="IGindeksgrny"/>
        </w:rPr>
      </w:pPr>
      <w:r w:rsidRPr="00A3570A">
        <w:t>Rozdział 2</w:t>
      </w:r>
    </w:p>
    <w:p w:rsidR="00FF082F" w:rsidRPr="00A3570A" w:rsidRDefault="00FF082F" w:rsidP="00F64B05">
      <w:pPr>
        <w:pStyle w:val="ROZDZODDZPRZEDMprzedmiotregulacjirozdziauluboddziau"/>
      </w:pPr>
      <w:r w:rsidRPr="00A3570A">
        <w:t>Immunitet parlamentarny</w:t>
      </w:r>
    </w:p>
    <w:p w:rsidR="00FF082F" w:rsidRPr="00A3570A" w:rsidRDefault="00FF082F" w:rsidP="00FF082F">
      <w:pPr>
        <w:pStyle w:val="ARTartustawynprozporzdzenia"/>
      </w:pPr>
      <w:r w:rsidRPr="00F64B05">
        <w:rPr>
          <w:rStyle w:val="Ppogrubienie"/>
        </w:rPr>
        <w:t>Art. 6.</w:t>
      </w:r>
      <w:r w:rsidRPr="00A3570A">
        <w:t> 1. Poseł lub senator nie może być pociągnięty do odpowiedzialności za swoją działalność wchodzącą</w:t>
      </w:r>
      <w:r w:rsidR="00F64B05" w:rsidRPr="00A3570A">
        <w:t xml:space="preserve"> w</w:t>
      </w:r>
      <w:r w:rsidR="00F64B05">
        <w:t> </w:t>
      </w:r>
      <w:r w:rsidRPr="00A3570A">
        <w:t>zakres sprawowania mandatu ani</w:t>
      </w:r>
      <w:r w:rsidR="00F64B05" w:rsidRPr="00A3570A">
        <w:t xml:space="preserve"> w</w:t>
      </w:r>
      <w:r w:rsidR="00F64B05">
        <w:t> </w:t>
      </w:r>
      <w:r w:rsidRPr="00A3570A">
        <w:t>czasie jego trwania, ani po jego wygaśnięciu,</w:t>
      </w:r>
      <w:r w:rsidR="00F64B05" w:rsidRPr="00A3570A">
        <w:t xml:space="preserve"> z</w:t>
      </w:r>
      <w:r w:rsidR="00F64B05">
        <w:t> </w:t>
      </w:r>
      <w:r w:rsidRPr="00A3570A">
        <w:t>zastrzeżeniem</w:t>
      </w:r>
      <w:r w:rsidR="00F64B05">
        <w:t xml:space="preserve"> art. </w:t>
      </w:r>
      <w:r w:rsidRPr="00A3570A">
        <w:t>6a. Za taką dzi</w:t>
      </w:r>
      <w:r w:rsidRPr="00A3570A">
        <w:t>a</w:t>
      </w:r>
      <w:r w:rsidRPr="00A3570A">
        <w:t>łalność poseł lub senator odpowiada tylko przed Sejmem lub Senatem.</w:t>
      </w:r>
    </w:p>
    <w:p w:rsidR="00FF082F" w:rsidRPr="00A3570A" w:rsidRDefault="00FF082F" w:rsidP="00FF082F">
      <w:pPr>
        <w:pStyle w:val="USTustnpkodeksu"/>
      </w:pPr>
      <w:r w:rsidRPr="00A3570A">
        <w:lastRenderedPageBreak/>
        <w:t>2. Działalność,</w:t>
      </w:r>
      <w:r w:rsidR="00F64B05" w:rsidRPr="00A3570A">
        <w:t xml:space="preserve"> o</w:t>
      </w:r>
      <w:r w:rsidR="00F64B05">
        <w:t> </w:t>
      </w:r>
      <w:r w:rsidRPr="00A3570A">
        <w:t>której mowa</w:t>
      </w:r>
      <w:r w:rsidR="00F64B05" w:rsidRPr="00A3570A">
        <w:t xml:space="preserve"> w</w:t>
      </w:r>
      <w:r w:rsidR="00F64B05">
        <w:t> ust. </w:t>
      </w:r>
      <w:r w:rsidRPr="00A3570A">
        <w:t>1, obejmuje zgłaszanie wniosków, wystąpienia lub głosowania na posiedzeniach Sejmu, Senatu lub Zgromadzenia Narodowego oraz ich organów, na posiedzeniach klubów, kół</w:t>
      </w:r>
      <w:r w:rsidR="00F64B05" w:rsidRPr="00A3570A">
        <w:t xml:space="preserve"> i</w:t>
      </w:r>
      <w:r w:rsidR="00F64B05">
        <w:t> </w:t>
      </w:r>
      <w:r w:rsidRPr="00A3570A">
        <w:t>zespołów poselskich, senackich lub parlamentarnych,</w:t>
      </w:r>
      <w:r w:rsidR="00F64B05" w:rsidRPr="00A3570A">
        <w:t xml:space="preserve"> a</w:t>
      </w:r>
      <w:r w:rsidR="00F64B05">
        <w:t> </w:t>
      </w:r>
      <w:r w:rsidRPr="00A3570A">
        <w:t>także inną działalność związaną nieodłącznie ze sprawowaniem mandatu.</w:t>
      </w:r>
    </w:p>
    <w:p w:rsidR="00FF082F" w:rsidRPr="00A3570A" w:rsidRDefault="00FF082F" w:rsidP="00FF082F">
      <w:pPr>
        <w:pStyle w:val="USTustnpkodeksu"/>
      </w:pPr>
      <w:r w:rsidRPr="00A3570A">
        <w:t>3. Za działalność,</w:t>
      </w:r>
      <w:r w:rsidR="00F64B05" w:rsidRPr="00A3570A">
        <w:t xml:space="preserve"> o</w:t>
      </w:r>
      <w:r w:rsidR="00F64B05">
        <w:t> </w:t>
      </w:r>
      <w:r w:rsidRPr="00A3570A">
        <w:t>której mowa</w:t>
      </w:r>
      <w:r w:rsidR="00F64B05" w:rsidRPr="00A3570A">
        <w:t xml:space="preserve"> w</w:t>
      </w:r>
      <w:r w:rsidR="00F64B05">
        <w:t> ust. </w:t>
      </w:r>
      <w:r w:rsidRPr="00A3570A">
        <w:t>1, poseł lub senator ponosi odpowiedzialność dyscyplinarną lub finansową na zasadach określonych</w:t>
      </w:r>
      <w:r w:rsidR="00F64B05" w:rsidRPr="00A3570A">
        <w:t xml:space="preserve"> w</w:t>
      </w:r>
      <w:r w:rsidR="00F64B05">
        <w:t> </w:t>
      </w:r>
      <w:r w:rsidRPr="00A3570A">
        <w:t>ustawie oraz</w:t>
      </w:r>
      <w:r w:rsidR="00F64B05" w:rsidRPr="00A3570A">
        <w:t xml:space="preserve"> w</w:t>
      </w:r>
      <w:r w:rsidR="00F64B05">
        <w:t> </w:t>
      </w:r>
      <w:r w:rsidRPr="00A3570A">
        <w:t>regulaminach Sejmu lub Senatu.</w:t>
      </w:r>
    </w:p>
    <w:p w:rsidR="00FF082F" w:rsidRPr="00A3570A" w:rsidRDefault="00FF082F" w:rsidP="00FF082F">
      <w:pPr>
        <w:pStyle w:val="ARTartustawynprozporzdzenia"/>
      </w:pPr>
      <w:r w:rsidRPr="00F64B05">
        <w:rPr>
          <w:rStyle w:val="Ppogrubienie"/>
        </w:rPr>
        <w:t>Art. 6a.</w:t>
      </w:r>
      <w:r w:rsidRPr="00A3570A">
        <w:t> Poseł lub senator, który, podejmując działania wchodzące</w:t>
      </w:r>
      <w:r w:rsidR="00F64B05" w:rsidRPr="00A3570A">
        <w:t xml:space="preserve"> w</w:t>
      </w:r>
      <w:r w:rsidR="00F64B05">
        <w:t> </w:t>
      </w:r>
      <w:r w:rsidRPr="00A3570A">
        <w:t>zakres sprawowania mandatu, narusza prawa osób trzecich, może być pociągnięty do odpowiedzialności sądowej tylko za zgodą Sejmu lub Senatu.</w:t>
      </w:r>
    </w:p>
    <w:p w:rsidR="00FF082F" w:rsidRPr="00A3570A" w:rsidRDefault="00FF082F" w:rsidP="00FF082F">
      <w:pPr>
        <w:pStyle w:val="ARTartustawynprozporzdzenia"/>
      </w:pPr>
      <w:r w:rsidRPr="00F64B05">
        <w:rPr>
          <w:rStyle w:val="Ppogrubienie"/>
        </w:rPr>
        <w:t>Art. 7.</w:t>
      </w:r>
      <w:r w:rsidRPr="00A3570A">
        <w:t> 1.</w:t>
      </w:r>
      <w:bookmarkStart w:id="2" w:name="_Ref429132851"/>
      <w:r w:rsidRPr="00A3570A">
        <w:rPr>
          <w:rStyle w:val="Odwoanieprzypisudolnego"/>
        </w:rPr>
        <w:footnoteReference w:id="1"/>
      </w:r>
      <w:bookmarkEnd w:id="2"/>
      <w:r w:rsidRPr="00A3570A">
        <w:rPr>
          <w:rStyle w:val="IGindeksgrny"/>
        </w:rPr>
        <w:t>)</w:t>
      </w:r>
      <w:r w:rsidRPr="00A3570A">
        <w:t xml:space="preserve"> Od dnia ogłoszenia wyników wyborów do dnia wygaśnięcia mandatu poseł lub senator nie może być p</w:t>
      </w:r>
      <w:r w:rsidRPr="00A3570A">
        <w:t>o</w:t>
      </w:r>
      <w:r w:rsidRPr="00A3570A">
        <w:t>ciągnięty do odpowiedzialności karnej bez zgody Sejmu lub Senatu,</w:t>
      </w:r>
      <w:r w:rsidR="00F64B05" w:rsidRPr="00A3570A">
        <w:t xml:space="preserve"> z</w:t>
      </w:r>
      <w:r w:rsidR="00F64B05">
        <w:t> </w:t>
      </w:r>
      <w:r w:rsidRPr="00A3570A">
        <w:t>zastrzeżeniem</w:t>
      </w:r>
      <w:r w:rsidR="00F64B05">
        <w:t xml:space="preserve"> art. </w:t>
      </w:r>
      <w:r w:rsidR="00F64B05" w:rsidRPr="00A3570A">
        <w:t>8</w:t>
      </w:r>
      <w:r w:rsidR="00F64B05">
        <w:t xml:space="preserve"> oraz art. </w:t>
      </w:r>
      <w:r w:rsidRPr="00A3570A">
        <w:t>10b</w:t>
      </w:r>
      <w:r w:rsidR="00F64B05">
        <w:t xml:space="preserve"> ust. </w:t>
      </w:r>
      <w:r w:rsidRPr="00A3570A">
        <w:t>2.</w:t>
      </w:r>
    </w:p>
    <w:p w:rsidR="00FF082F" w:rsidRPr="00A3570A" w:rsidRDefault="00FF082F" w:rsidP="00FF082F">
      <w:pPr>
        <w:pStyle w:val="USTustnpkodeksu"/>
      </w:pPr>
      <w:r w:rsidRPr="00A3570A">
        <w:t>2. Zakaz,</w:t>
      </w:r>
      <w:r w:rsidR="00F64B05" w:rsidRPr="00A3570A">
        <w:t xml:space="preserve"> o</w:t>
      </w:r>
      <w:r w:rsidR="00F64B05">
        <w:t> </w:t>
      </w:r>
      <w:r w:rsidRPr="00A3570A">
        <w:t>którym mowa</w:t>
      </w:r>
      <w:r w:rsidR="00F64B05" w:rsidRPr="00A3570A">
        <w:t xml:space="preserve"> w</w:t>
      </w:r>
      <w:r w:rsidR="00F64B05">
        <w:t> ust. </w:t>
      </w:r>
      <w:r w:rsidRPr="00A3570A">
        <w:t>1, dotyczy czynów popełnionych do dnia wygaśnięcia mandatu,</w:t>
      </w:r>
      <w:r w:rsidR="00F64B05" w:rsidRPr="00A3570A">
        <w:t xml:space="preserve"> w</w:t>
      </w:r>
      <w:r w:rsidR="00F64B05">
        <w:t> </w:t>
      </w:r>
      <w:r w:rsidRPr="00A3570A">
        <w:t>tym czynów p</w:t>
      </w:r>
      <w:r w:rsidRPr="00A3570A">
        <w:t>o</w:t>
      </w:r>
      <w:r w:rsidRPr="00A3570A">
        <w:t>pełnionych przed dniem ogłoszenia wyników wyborów.</w:t>
      </w:r>
    </w:p>
    <w:p w:rsidR="00FF082F" w:rsidRPr="00A3570A" w:rsidRDefault="00FF082F" w:rsidP="00FF082F">
      <w:pPr>
        <w:pStyle w:val="USTustnpkodeksu"/>
      </w:pPr>
      <w:r w:rsidRPr="00A3570A">
        <w:t>3. Przepis</w:t>
      </w:r>
      <w:r w:rsidR="00F64B05">
        <w:t xml:space="preserve"> ust. </w:t>
      </w:r>
      <w:r w:rsidR="00F64B05" w:rsidRPr="00A3570A">
        <w:t>1</w:t>
      </w:r>
      <w:r w:rsidR="00F64B05">
        <w:t> </w:t>
      </w:r>
      <w:r w:rsidRPr="00A3570A">
        <w:t>nie ma zastosowania</w:t>
      </w:r>
      <w:r w:rsidR="00F64B05" w:rsidRPr="00A3570A">
        <w:t xml:space="preserve"> w</w:t>
      </w:r>
      <w:r w:rsidR="00F64B05">
        <w:t> </w:t>
      </w:r>
      <w:r w:rsidRPr="00A3570A">
        <w:t>postępowaniu karnym, wszczętym przed dniem ogłoszenia wyników wyb</w:t>
      </w:r>
      <w:r w:rsidRPr="00A3570A">
        <w:t>o</w:t>
      </w:r>
      <w:r w:rsidRPr="00A3570A">
        <w:t>rów, wobec osoby, która została wybrana na posła lub senatora.</w:t>
      </w:r>
    </w:p>
    <w:p w:rsidR="00FF082F" w:rsidRPr="00A3570A" w:rsidRDefault="00FF082F" w:rsidP="00FF082F">
      <w:pPr>
        <w:pStyle w:val="USTustnpkodeksu"/>
      </w:pPr>
      <w:r w:rsidRPr="00A3570A">
        <w:t>4. Pociągnięcie do odpowiedzialności karnej może nastąpić tylko za czyn wskazany we wniosku, który był podstawą wyrażenia zgody przez Sejm lub Senat. Pociągnięcie posła lub senatora do odpowiedzialności za inny czyn wymaga o</w:t>
      </w:r>
      <w:r w:rsidRPr="00A3570A">
        <w:t>d</w:t>
      </w:r>
      <w:r w:rsidRPr="00A3570A">
        <w:t>rębnej zgody Sejmu lub Senatu.</w:t>
      </w:r>
    </w:p>
    <w:p w:rsidR="00FF082F" w:rsidRPr="00A3570A" w:rsidRDefault="00FF082F" w:rsidP="00FF082F">
      <w:pPr>
        <w:pStyle w:val="ARTartustawynprozporzdzenia"/>
      </w:pPr>
      <w:r w:rsidRPr="00F64B05">
        <w:rPr>
          <w:rStyle w:val="Ppogrubienie"/>
        </w:rPr>
        <w:t>Art. 7a.</w:t>
      </w:r>
      <w:r w:rsidRPr="00A3570A">
        <w:t> Przedawnienie</w:t>
      </w:r>
      <w:r w:rsidR="00F64B05" w:rsidRPr="00A3570A">
        <w:t xml:space="preserve"> w</w:t>
      </w:r>
      <w:r w:rsidR="00F64B05">
        <w:t> </w:t>
      </w:r>
      <w:r w:rsidRPr="00A3570A">
        <w:t>postępowaniu karnym czynu objętego immunitetem nie biegnie</w:t>
      </w:r>
      <w:r w:rsidR="00F64B05" w:rsidRPr="00A3570A">
        <w:t xml:space="preserve"> w</w:t>
      </w:r>
      <w:r w:rsidR="00F64B05">
        <w:t> </w:t>
      </w:r>
      <w:r w:rsidRPr="00A3570A">
        <w:t>okresie korzystania</w:t>
      </w:r>
      <w:r w:rsidR="00F64B05" w:rsidRPr="00A3570A">
        <w:t xml:space="preserve"> z</w:t>
      </w:r>
      <w:r w:rsidR="00F64B05">
        <w:t> </w:t>
      </w:r>
      <w:r w:rsidRPr="00A3570A">
        <w:t>immunitetu.</w:t>
      </w:r>
    </w:p>
    <w:p w:rsidR="00FF082F" w:rsidRPr="00A3570A" w:rsidRDefault="00FF082F" w:rsidP="00FF082F">
      <w:pPr>
        <w:pStyle w:val="ARTartustawynprozporzdzenia"/>
      </w:pPr>
      <w:r w:rsidRPr="00F64B05">
        <w:rPr>
          <w:rStyle w:val="Ppogrubienie"/>
        </w:rPr>
        <w:t>Art. 7b.</w:t>
      </w:r>
      <w:bookmarkStart w:id="3" w:name="f0003eTOs3v9555a"/>
      <w:bookmarkEnd w:id="3"/>
      <w:r w:rsidRPr="00A3570A">
        <w:t> 1. Wniosek</w:t>
      </w:r>
      <w:r w:rsidR="00F64B05" w:rsidRPr="00A3570A">
        <w:t xml:space="preserve"> o</w:t>
      </w:r>
      <w:r w:rsidR="00F64B05">
        <w:t> </w:t>
      </w:r>
      <w:r w:rsidRPr="00A3570A">
        <w:t>wyrażenie zgody na pociągnięcie posła lub senatora do odpowiedzialności karnej</w:t>
      </w:r>
      <w:r w:rsidR="00F64B05" w:rsidRPr="00A3570A">
        <w:t xml:space="preserve"> w</w:t>
      </w:r>
      <w:r w:rsidR="00F64B05">
        <w:t> </w:t>
      </w:r>
      <w:r w:rsidRPr="00A3570A">
        <w:t>sprawie</w:t>
      </w:r>
      <w:r w:rsidR="00F64B05" w:rsidRPr="00A3570A">
        <w:t xml:space="preserve"> o</w:t>
      </w:r>
      <w:r w:rsidR="00F64B05">
        <w:t> </w:t>
      </w:r>
      <w:r w:rsidRPr="00A3570A">
        <w:t>przestępstwo ścigane</w:t>
      </w:r>
      <w:r w:rsidR="00F64B05" w:rsidRPr="00A3570A">
        <w:t xml:space="preserve"> z</w:t>
      </w:r>
      <w:r w:rsidR="00F64B05">
        <w:t> </w:t>
      </w:r>
      <w:r w:rsidRPr="00A3570A">
        <w:t>oskarżenia publicznego składa się za pośrednictwem Prokuratora Generalnego.</w:t>
      </w:r>
    </w:p>
    <w:p w:rsidR="00FF082F" w:rsidRPr="00A3570A" w:rsidRDefault="00FF082F" w:rsidP="00FF082F">
      <w:pPr>
        <w:pStyle w:val="USTustnpkodeksu"/>
      </w:pPr>
      <w:r w:rsidRPr="00A3570A">
        <w:t>2. Wniosek</w:t>
      </w:r>
      <w:r w:rsidR="00F64B05" w:rsidRPr="00A3570A">
        <w:t xml:space="preserve"> o</w:t>
      </w:r>
      <w:r w:rsidR="00F64B05">
        <w:t> </w:t>
      </w:r>
      <w:r w:rsidRPr="00A3570A">
        <w:t>wyrażenie zgody na pociągnięcie posła lub senatora do odpowiedzialności karnej</w:t>
      </w:r>
      <w:r w:rsidR="00F64B05" w:rsidRPr="00A3570A">
        <w:t xml:space="preserve"> w</w:t>
      </w:r>
      <w:r w:rsidR="00F64B05">
        <w:t> </w:t>
      </w:r>
      <w:r w:rsidRPr="00A3570A">
        <w:t>sprawie</w:t>
      </w:r>
      <w:r w:rsidR="00F64B05" w:rsidRPr="00A3570A">
        <w:t xml:space="preserve"> o</w:t>
      </w:r>
      <w:r w:rsidR="00F64B05">
        <w:t> </w:t>
      </w:r>
      <w:r w:rsidRPr="00A3570A">
        <w:t>przestępstwo ścigane</w:t>
      </w:r>
      <w:r w:rsidR="00F64B05" w:rsidRPr="00A3570A">
        <w:t xml:space="preserve"> z</w:t>
      </w:r>
      <w:r w:rsidR="00F64B05">
        <w:t> </w:t>
      </w:r>
      <w:r w:rsidRPr="00A3570A">
        <w:t>oskarżenia prywatnego składa oskarżyciel prywatny, po wniesieniu sprawy do sądu.</w:t>
      </w:r>
    </w:p>
    <w:p w:rsidR="00FF082F" w:rsidRPr="00A3570A" w:rsidRDefault="00FF082F" w:rsidP="00FF082F">
      <w:pPr>
        <w:pStyle w:val="USTustnpkodeksu"/>
      </w:pPr>
      <w:r w:rsidRPr="00A3570A">
        <w:t>3. Wniosek,</w:t>
      </w:r>
      <w:r w:rsidR="00F64B05" w:rsidRPr="00A3570A">
        <w:t xml:space="preserve"> o</w:t>
      </w:r>
      <w:r w:rsidR="00F64B05">
        <w:t> </w:t>
      </w:r>
      <w:r w:rsidRPr="00A3570A">
        <w:t>którym mowa</w:t>
      </w:r>
      <w:r w:rsidR="00F64B05" w:rsidRPr="00A3570A">
        <w:t xml:space="preserve"> w</w:t>
      </w:r>
      <w:r w:rsidR="00F64B05">
        <w:t> ust. </w:t>
      </w:r>
      <w:r w:rsidRPr="00A3570A">
        <w:t>2, sporządza</w:t>
      </w:r>
      <w:r w:rsidR="00F64B05" w:rsidRPr="00A3570A">
        <w:t xml:space="preserve"> i</w:t>
      </w:r>
      <w:r w:rsidR="00F64B05">
        <w:t> </w:t>
      </w:r>
      <w:r w:rsidRPr="00A3570A">
        <w:t>podpisuje adwokat lub radca prawny,</w:t>
      </w:r>
      <w:r w:rsidR="00F64B05" w:rsidRPr="00A3570A">
        <w:t xml:space="preserve"> z</w:t>
      </w:r>
      <w:r w:rsidR="00F64B05">
        <w:t> </w:t>
      </w:r>
      <w:r w:rsidRPr="00A3570A">
        <w:t>wyjątkiem wniosków skł</w:t>
      </w:r>
      <w:r w:rsidRPr="00A3570A">
        <w:t>a</w:t>
      </w:r>
      <w:r w:rsidRPr="00A3570A">
        <w:t>danych</w:t>
      </w:r>
      <w:r w:rsidR="00F64B05" w:rsidRPr="00A3570A">
        <w:t xml:space="preserve"> w</w:t>
      </w:r>
      <w:r w:rsidR="00F64B05">
        <w:t> </w:t>
      </w:r>
      <w:r w:rsidRPr="00A3570A">
        <w:t>swoich sprawach przez sędziów, prokuratorów, adwokatów, radców prawnych, notariuszy oraz profesorów</w:t>
      </w:r>
      <w:r w:rsidR="00F64B05" w:rsidRPr="00A3570A">
        <w:t xml:space="preserve"> i</w:t>
      </w:r>
      <w:r w:rsidR="00F64B05">
        <w:t> </w:t>
      </w:r>
      <w:r w:rsidRPr="00A3570A">
        <w:t>doktorów habilitowanych nauk prawnych.</w:t>
      </w:r>
    </w:p>
    <w:p w:rsidR="00FF082F" w:rsidRPr="00FF082F" w:rsidRDefault="00FF082F" w:rsidP="00F64B05">
      <w:pPr>
        <w:pStyle w:val="USTustnpkodeksu"/>
        <w:keepNext/>
      </w:pPr>
      <w:r w:rsidRPr="00A3570A">
        <w:t>4. Wnioski,</w:t>
      </w:r>
      <w:r w:rsidR="00F64B05" w:rsidRPr="00A3570A">
        <w:t xml:space="preserve"> o</w:t>
      </w:r>
      <w:r w:rsidR="00F64B05">
        <w:t> </w:t>
      </w:r>
      <w:r w:rsidRPr="00A3570A">
        <w:t>których mowa</w:t>
      </w:r>
      <w:r w:rsidR="00F64B05" w:rsidRPr="00A3570A">
        <w:t xml:space="preserve"> w</w:t>
      </w:r>
      <w:r w:rsidR="00F64B05">
        <w:t> ust. </w:t>
      </w:r>
      <w:r w:rsidR="00F64B05" w:rsidRPr="00A3570A">
        <w:t>1</w:t>
      </w:r>
      <w:r w:rsidR="00F64B05">
        <w:t xml:space="preserve"> i </w:t>
      </w:r>
      <w:r w:rsidRPr="00A3570A">
        <w:t>2, powinny zawierać:</w:t>
      </w:r>
    </w:p>
    <w:p w:rsidR="00FF082F" w:rsidRPr="00A3570A" w:rsidRDefault="00FF082F" w:rsidP="00FF082F">
      <w:pPr>
        <w:pStyle w:val="PKTpunkt"/>
      </w:pPr>
      <w:r w:rsidRPr="00A3570A">
        <w:t>1)</w:t>
      </w:r>
      <w:r w:rsidRPr="00A3570A">
        <w:tab/>
        <w:t>oznaczenie wnioskodawcy oraz pełnomocnika;</w:t>
      </w:r>
    </w:p>
    <w:p w:rsidR="00FF082F" w:rsidRPr="00A3570A" w:rsidRDefault="00FF082F" w:rsidP="00FF082F">
      <w:pPr>
        <w:pStyle w:val="PKTpunkt"/>
      </w:pPr>
      <w:r w:rsidRPr="00A3570A">
        <w:t>2)</w:t>
      </w:r>
      <w:r w:rsidRPr="00A3570A">
        <w:tab/>
        <w:t>imię</w:t>
      </w:r>
      <w:r w:rsidR="00F64B05" w:rsidRPr="00A3570A">
        <w:t xml:space="preserve"> i</w:t>
      </w:r>
      <w:r w:rsidR="00F64B05">
        <w:t> </w:t>
      </w:r>
      <w:r w:rsidRPr="00A3570A">
        <w:t>nazwisko oraz datę</w:t>
      </w:r>
      <w:r w:rsidR="00F64B05" w:rsidRPr="00A3570A">
        <w:t xml:space="preserve"> i</w:t>
      </w:r>
      <w:r w:rsidR="00F64B05">
        <w:t> </w:t>
      </w:r>
      <w:r w:rsidRPr="00A3570A">
        <w:t>miejsce urodzenia posła lub senatora;</w:t>
      </w:r>
    </w:p>
    <w:p w:rsidR="00FF082F" w:rsidRPr="00A3570A" w:rsidRDefault="00FF082F" w:rsidP="00FF082F">
      <w:pPr>
        <w:pStyle w:val="PKTpunkt"/>
      </w:pPr>
      <w:r w:rsidRPr="00A3570A">
        <w:t>3)</w:t>
      </w:r>
      <w:r w:rsidRPr="00A3570A">
        <w:tab/>
        <w:t>wskazanie podstawy prawnej wniosku;</w:t>
      </w:r>
    </w:p>
    <w:p w:rsidR="00FF082F" w:rsidRPr="00A3570A" w:rsidRDefault="00FF082F" w:rsidP="00FF082F">
      <w:pPr>
        <w:pStyle w:val="PKTpunkt"/>
      </w:pPr>
      <w:r w:rsidRPr="00A3570A">
        <w:t>4)</w:t>
      </w:r>
      <w:r w:rsidRPr="00A3570A">
        <w:tab/>
        <w:t>dokładne określenie czynu, którego dotyczy wniosek, ze wskazaniem czasu, miejsca, sposobu</w:t>
      </w:r>
      <w:r w:rsidR="00F64B05" w:rsidRPr="00A3570A">
        <w:t xml:space="preserve"> i</w:t>
      </w:r>
      <w:r w:rsidR="00F64B05">
        <w:t> </w:t>
      </w:r>
      <w:r w:rsidRPr="00A3570A">
        <w:t>okoliczności jego popełnienia oraz jego skutków,</w:t>
      </w:r>
      <w:r w:rsidR="00F64B05" w:rsidRPr="00A3570A">
        <w:t xml:space="preserve"> a</w:t>
      </w:r>
      <w:r w:rsidR="00F64B05">
        <w:t> </w:t>
      </w:r>
      <w:r w:rsidRPr="00A3570A">
        <w:t>zwłaszcza charakteru powstałej szkody;</w:t>
      </w:r>
    </w:p>
    <w:p w:rsidR="00FF082F" w:rsidRPr="00A3570A" w:rsidRDefault="00FF082F" w:rsidP="00FF082F">
      <w:pPr>
        <w:pStyle w:val="PKTpunkt"/>
      </w:pPr>
      <w:r w:rsidRPr="00A3570A">
        <w:t>5)</w:t>
      </w:r>
      <w:r w:rsidRPr="00A3570A">
        <w:tab/>
        <w:t>uzasadnienie.</w:t>
      </w:r>
    </w:p>
    <w:p w:rsidR="00FF082F" w:rsidRPr="00A3570A" w:rsidRDefault="00FF082F" w:rsidP="00FF082F">
      <w:pPr>
        <w:pStyle w:val="USTustnpkodeksu"/>
      </w:pPr>
      <w:r w:rsidRPr="00A3570A">
        <w:t>5. Przepisy</w:t>
      </w:r>
      <w:r w:rsidR="00F64B05">
        <w:t xml:space="preserve"> ust. </w:t>
      </w:r>
      <w:r w:rsidRPr="00A3570A">
        <w:t>2–</w:t>
      </w:r>
      <w:r w:rsidR="00F64B05" w:rsidRPr="00A3570A">
        <w:t>4</w:t>
      </w:r>
      <w:r w:rsidR="00F64B05">
        <w:t> </w:t>
      </w:r>
      <w:r w:rsidRPr="00A3570A">
        <w:t>stosuje się odpowiednio do wniosku</w:t>
      </w:r>
      <w:r w:rsidR="00F64B05" w:rsidRPr="00A3570A">
        <w:t xml:space="preserve"> o</w:t>
      </w:r>
      <w:r w:rsidR="00F64B05">
        <w:t> </w:t>
      </w:r>
      <w:r w:rsidRPr="00A3570A">
        <w:t>wyrażenie zgody na pociągnięcie posła lub senatora do cywilnej odpowiedzialności sądowej</w:t>
      </w:r>
      <w:r w:rsidR="00F64B05" w:rsidRPr="00A3570A">
        <w:t xml:space="preserve"> w</w:t>
      </w:r>
      <w:r w:rsidR="00F64B05">
        <w:t> </w:t>
      </w:r>
      <w:r w:rsidRPr="00A3570A">
        <w:t>sprawach,</w:t>
      </w:r>
      <w:r w:rsidR="00F64B05" w:rsidRPr="00A3570A">
        <w:t xml:space="preserve"> o</w:t>
      </w:r>
      <w:r w:rsidR="00F64B05">
        <w:t> </w:t>
      </w:r>
      <w:r w:rsidRPr="00A3570A">
        <w:t>których mowa</w:t>
      </w:r>
      <w:r w:rsidR="00F64B05" w:rsidRPr="00A3570A">
        <w:t xml:space="preserve"> w</w:t>
      </w:r>
      <w:r w:rsidR="00F64B05">
        <w:t> art. </w:t>
      </w:r>
      <w:r w:rsidRPr="00A3570A">
        <w:t>6a.</w:t>
      </w:r>
    </w:p>
    <w:p w:rsidR="00FF082F" w:rsidRPr="00A3570A" w:rsidRDefault="00FF082F" w:rsidP="00FF082F">
      <w:pPr>
        <w:pStyle w:val="ARTartustawynprozporzdzenia"/>
      </w:pPr>
      <w:r w:rsidRPr="00F64B05">
        <w:rPr>
          <w:rStyle w:val="Ppogrubienie"/>
        </w:rPr>
        <w:t>Art. 7c.</w:t>
      </w:r>
      <w:r w:rsidRPr="00A3570A">
        <w:t> 1. Wniosek</w:t>
      </w:r>
      <w:r w:rsidR="00F64B05" w:rsidRPr="00A3570A">
        <w:t xml:space="preserve"> o</w:t>
      </w:r>
      <w:r w:rsidR="00F64B05">
        <w:t> </w:t>
      </w:r>
      <w:r w:rsidRPr="00A3570A">
        <w:t>wyrażenie zgody na pociągnięcie posła lub senatora do odpowiedzialności karnej składa się Marszałkowi Sejmu lub Marszałkowi Senatu, który kieruje ten wniosek do organu właściwego do rozpatrzenia wniosku na podstawie regulaminów Sejmu lub Senatu, zawiadamiając jednocześnie posła lub senatora, którego wniosek dotyczy,</w:t>
      </w:r>
      <w:r w:rsidR="00F64B05" w:rsidRPr="00A3570A">
        <w:t xml:space="preserve"> o</w:t>
      </w:r>
      <w:r w:rsidR="00F64B05">
        <w:t> </w:t>
      </w:r>
      <w:r w:rsidRPr="00A3570A">
        <w:t>treści wniosku.</w:t>
      </w:r>
    </w:p>
    <w:p w:rsidR="00FF082F" w:rsidRPr="00A3570A" w:rsidRDefault="00FF082F" w:rsidP="00FF082F">
      <w:pPr>
        <w:pStyle w:val="USTustnpkodeksu"/>
      </w:pPr>
      <w:r w:rsidRPr="00A3570A">
        <w:t>2. Organ właściwy do rozpatrzenia wniosku,</w:t>
      </w:r>
      <w:r w:rsidR="00F64B05" w:rsidRPr="00A3570A">
        <w:t xml:space="preserve"> o</w:t>
      </w:r>
      <w:r w:rsidR="00F64B05">
        <w:t> </w:t>
      </w:r>
      <w:r w:rsidRPr="00A3570A">
        <w:t>którym mowa</w:t>
      </w:r>
      <w:r w:rsidR="00F64B05" w:rsidRPr="00A3570A">
        <w:t xml:space="preserve"> w</w:t>
      </w:r>
      <w:r w:rsidR="00F64B05">
        <w:t> ust. </w:t>
      </w:r>
      <w:r w:rsidRPr="00A3570A">
        <w:t>1, powiadamia posła lub senatora, którego wni</w:t>
      </w:r>
      <w:r w:rsidRPr="00A3570A">
        <w:t>o</w:t>
      </w:r>
      <w:r w:rsidRPr="00A3570A">
        <w:t>sek dotyczy,</w:t>
      </w:r>
      <w:r w:rsidR="00F64B05" w:rsidRPr="00A3570A">
        <w:t xml:space="preserve"> o</w:t>
      </w:r>
      <w:r w:rsidR="00F64B05">
        <w:t> </w:t>
      </w:r>
      <w:r w:rsidRPr="00A3570A">
        <w:t>terminie rozpatrzenia wniosku.</w:t>
      </w:r>
    </w:p>
    <w:p w:rsidR="00FF082F" w:rsidRPr="00A3570A" w:rsidRDefault="00FF082F" w:rsidP="00FF082F">
      <w:pPr>
        <w:pStyle w:val="USTustnpkodeksu"/>
      </w:pPr>
      <w:r w:rsidRPr="00A3570A">
        <w:t>3. Na żądanie organu właściwego do rozpatrzenia wniosku,</w:t>
      </w:r>
      <w:r w:rsidR="00F64B05" w:rsidRPr="00A3570A">
        <w:t xml:space="preserve"> o</w:t>
      </w:r>
      <w:r w:rsidR="00F64B05">
        <w:t> </w:t>
      </w:r>
      <w:r w:rsidRPr="00A3570A">
        <w:t>którym mowa</w:t>
      </w:r>
      <w:r w:rsidR="00F64B05" w:rsidRPr="00A3570A">
        <w:t xml:space="preserve"> w</w:t>
      </w:r>
      <w:r w:rsidR="00F64B05">
        <w:t> ust. </w:t>
      </w:r>
      <w:r w:rsidRPr="00A3570A">
        <w:t>1, sąd albo odpowiedni organ, przed którym toczy się postępowanie wobec posła lub senatora, udostępnia akta postępowania.</w:t>
      </w:r>
    </w:p>
    <w:p w:rsidR="00FF082F" w:rsidRPr="00A3570A" w:rsidRDefault="00FF082F" w:rsidP="00FF082F">
      <w:pPr>
        <w:pStyle w:val="USTustnpkodeksu"/>
      </w:pPr>
      <w:r w:rsidRPr="00A3570A">
        <w:lastRenderedPageBreak/>
        <w:t>4. Poseł lub senator, którego wniosek dotyczy, przedstawia organowi właściwemu do rozpatrzenia wniosku,</w:t>
      </w:r>
      <w:r w:rsidR="00F64B05" w:rsidRPr="00A3570A">
        <w:t xml:space="preserve"> o</w:t>
      </w:r>
      <w:r w:rsidR="00F64B05">
        <w:t> </w:t>
      </w:r>
      <w:r w:rsidRPr="00A3570A">
        <w:t>którym mowa</w:t>
      </w:r>
      <w:r w:rsidR="00F64B05" w:rsidRPr="00A3570A">
        <w:t xml:space="preserve"> w</w:t>
      </w:r>
      <w:r w:rsidR="00F64B05">
        <w:t> ust. </w:t>
      </w:r>
      <w:r w:rsidRPr="00A3570A">
        <w:t>1, wyjaśnienia</w:t>
      </w:r>
      <w:r w:rsidR="00F64B05" w:rsidRPr="00A3570A">
        <w:t xml:space="preserve"> i</w:t>
      </w:r>
      <w:r w:rsidR="00F64B05">
        <w:t> </w:t>
      </w:r>
      <w:r w:rsidRPr="00A3570A">
        <w:t>własne wnioski</w:t>
      </w:r>
      <w:r w:rsidR="00F64B05" w:rsidRPr="00A3570A">
        <w:t xml:space="preserve"> w</w:t>
      </w:r>
      <w:r w:rsidR="00F64B05">
        <w:t> </w:t>
      </w:r>
      <w:r w:rsidRPr="00A3570A">
        <w:t>tej sprawie</w:t>
      </w:r>
      <w:r w:rsidR="00F64B05" w:rsidRPr="00A3570A">
        <w:t xml:space="preserve"> w</w:t>
      </w:r>
      <w:r w:rsidR="00F64B05">
        <w:t> </w:t>
      </w:r>
      <w:r w:rsidRPr="00A3570A">
        <w:t>formie pisemnej lub ustnej.</w:t>
      </w:r>
    </w:p>
    <w:p w:rsidR="00FF082F" w:rsidRPr="00A3570A" w:rsidRDefault="00FF082F" w:rsidP="00FF082F">
      <w:pPr>
        <w:pStyle w:val="USTustnpkodeksu"/>
      </w:pPr>
      <w:r w:rsidRPr="00A3570A">
        <w:t>5. Po rozpatrzeniu sprawy organ właściwy do rozpatrzenia wniosku,</w:t>
      </w:r>
      <w:r w:rsidR="00F64B05" w:rsidRPr="00A3570A">
        <w:t xml:space="preserve"> o</w:t>
      </w:r>
      <w:r w:rsidR="00F64B05">
        <w:t> </w:t>
      </w:r>
      <w:r w:rsidRPr="00A3570A">
        <w:t>którym mowa</w:t>
      </w:r>
      <w:r w:rsidR="00F64B05" w:rsidRPr="00A3570A">
        <w:t xml:space="preserve"> w</w:t>
      </w:r>
      <w:r w:rsidR="00F64B05">
        <w:t> ust. </w:t>
      </w:r>
      <w:r w:rsidRPr="00A3570A">
        <w:t>1, uchwala sprawozdanie wraz</w:t>
      </w:r>
      <w:r w:rsidR="00F64B05" w:rsidRPr="00A3570A">
        <w:t xml:space="preserve"> z</w:t>
      </w:r>
      <w:r w:rsidR="00F64B05">
        <w:t> </w:t>
      </w:r>
      <w:r w:rsidRPr="00A3570A">
        <w:t>propozycją przyjęcia lub odrzucenia wniosku.</w:t>
      </w:r>
    </w:p>
    <w:p w:rsidR="00FF082F" w:rsidRPr="00A3570A" w:rsidRDefault="00FF082F" w:rsidP="00FF082F">
      <w:pPr>
        <w:pStyle w:val="USTustnpkodeksu"/>
      </w:pPr>
      <w:r w:rsidRPr="00A3570A">
        <w:t>6. Sejm lub Senat wyraża zgodę na pociągnięcie posła lub senatora do odpowiedzialności karnej</w:t>
      </w:r>
      <w:r w:rsidR="00F64B05" w:rsidRPr="00A3570A">
        <w:t xml:space="preserve"> w</w:t>
      </w:r>
      <w:r w:rsidR="00F64B05">
        <w:t> </w:t>
      </w:r>
      <w:r w:rsidRPr="00A3570A">
        <w:t>drodze uchwały podjętej bezwzględną większością głosów ustawowej liczby posłów lub senatorów. Nieuzyskanie wymaganej większości głosów oznacza podjęcie uchwały</w:t>
      </w:r>
      <w:r w:rsidR="00F64B05" w:rsidRPr="00A3570A">
        <w:t xml:space="preserve"> o</w:t>
      </w:r>
      <w:r w:rsidR="00F64B05">
        <w:t> </w:t>
      </w:r>
      <w:r w:rsidRPr="00A3570A">
        <w:t>niewyrażeniu zgody na pociągnięcie posła lub senatora do odpowiedzialności karnej.</w:t>
      </w:r>
    </w:p>
    <w:p w:rsidR="00FF082F" w:rsidRPr="00A3570A" w:rsidRDefault="00FF082F" w:rsidP="00FF082F">
      <w:pPr>
        <w:pStyle w:val="USTustnpkodeksu"/>
      </w:pPr>
      <w:r w:rsidRPr="00A3570A">
        <w:t>7. Przepisy</w:t>
      </w:r>
      <w:r w:rsidR="00F64B05">
        <w:t xml:space="preserve"> ust. </w:t>
      </w:r>
      <w:r w:rsidRPr="00A3570A">
        <w:t>1–</w:t>
      </w:r>
      <w:r w:rsidR="00F64B05" w:rsidRPr="00A3570A">
        <w:t>6</w:t>
      </w:r>
      <w:r w:rsidR="00F64B05">
        <w:t xml:space="preserve"> oraz art. </w:t>
      </w:r>
      <w:r w:rsidRPr="00A3570A">
        <w:t>10a stosuje się odpowiednio do rozpatrzenia wniosku,</w:t>
      </w:r>
      <w:r w:rsidR="00F64B05" w:rsidRPr="00A3570A">
        <w:t xml:space="preserve"> o</w:t>
      </w:r>
      <w:r w:rsidR="00F64B05">
        <w:t> </w:t>
      </w:r>
      <w:r w:rsidRPr="00A3570A">
        <w:t>którym mowa</w:t>
      </w:r>
      <w:r w:rsidR="00F64B05" w:rsidRPr="00A3570A">
        <w:t xml:space="preserve"> w</w:t>
      </w:r>
      <w:r w:rsidR="00F64B05">
        <w:t> art. </w:t>
      </w:r>
      <w:r w:rsidRPr="00A3570A">
        <w:t>7b</w:t>
      </w:r>
      <w:r w:rsidR="00F64B05">
        <w:t xml:space="preserve"> ust. </w:t>
      </w:r>
      <w:r w:rsidRPr="00A3570A">
        <w:t>5.</w:t>
      </w:r>
    </w:p>
    <w:p w:rsidR="00FF082F" w:rsidRPr="00A3570A" w:rsidRDefault="00FF082F" w:rsidP="00FF082F">
      <w:pPr>
        <w:pStyle w:val="ARTartustawynprozporzdzenia"/>
      </w:pPr>
      <w:r w:rsidRPr="00F64B05">
        <w:rPr>
          <w:rStyle w:val="Ppogrubienie"/>
        </w:rPr>
        <w:t>Art. 8.</w:t>
      </w:r>
      <w:r w:rsidRPr="00A3570A">
        <w:t> 1.</w:t>
      </w:r>
      <w:r w:rsidR="00F64B05" w:rsidRPr="00A3570A">
        <w:t xml:space="preserve"> W</w:t>
      </w:r>
      <w:r w:rsidR="00F64B05">
        <w:t> </w:t>
      </w:r>
      <w:r w:rsidRPr="00A3570A">
        <w:t>zawiadomieniu,</w:t>
      </w:r>
      <w:r w:rsidR="00F64B05" w:rsidRPr="00A3570A">
        <w:t xml:space="preserve"> o</w:t>
      </w:r>
      <w:r w:rsidR="00F64B05">
        <w:t> </w:t>
      </w:r>
      <w:r w:rsidRPr="00A3570A">
        <w:t>którym mowa</w:t>
      </w:r>
      <w:r w:rsidR="00F64B05" w:rsidRPr="00A3570A">
        <w:t xml:space="preserve"> w</w:t>
      </w:r>
      <w:r w:rsidR="00F64B05">
        <w:t> art. </w:t>
      </w:r>
      <w:r w:rsidRPr="00A3570A">
        <w:t>7c</w:t>
      </w:r>
      <w:r w:rsidR="00F64B05">
        <w:t xml:space="preserve"> ust. </w:t>
      </w:r>
      <w:r w:rsidRPr="00A3570A">
        <w:t>1, Marszałek Sejmu lub Marszałek Senatu wyznacza te</w:t>
      </w:r>
      <w:r w:rsidRPr="00A3570A">
        <w:t>r</w:t>
      </w:r>
      <w:r w:rsidRPr="00A3570A">
        <w:t>min na złożenie przez posła lub senatora oświadczenia</w:t>
      </w:r>
      <w:r w:rsidR="00F64B05" w:rsidRPr="00A3570A">
        <w:t xml:space="preserve"> o</w:t>
      </w:r>
      <w:r w:rsidR="00F64B05">
        <w:t> </w:t>
      </w:r>
      <w:r w:rsidRPr="00A3570A">
        <w:t>wyrażeniu zgody na pociągnięcie do odpowiedzialności karnej.</w:t>
      </w:r>
    </w:p>
    <w:p w:rsidR="00FF082F" w:rsidRPr="00A3570A" w:rsidRDefault="00FF082F" w:rsidP="00FF082F">
      <w:pPr>
        <w:pStyle w:val="USTustnpkodeksu"/>
      </w:pPr>
      <w:r w:rsidRPr="00A3570A">
        <w:t>2. Jeżeli poseł lub senator złoży oświadczenie,</w:t>
      </w:r>
      <w:r w:rsidR="00F64B05" w:rsidRPr="00A3570A">
        <w:t xml:space="preserve"> o</w:t>
      </w:r>
      <w:r w:rsidR="00F64B05">
        <w:t> </w:t>
      </w:r>
      <w:r w:rsidRPr="00A3570A">
        <w:t>którym mowa</w:t>
      </w:r>
      <w:r w:rsidR="00F64B05" w:rsidRPr="00A3570A">
        <w:t xml:space="preserve"> w</w:t>
      </w:r>
      <w:r w:rsidR="00F64B05">
        <w:t> ust. </w:t>
      </w:r>
      <w:r w:rsidRPr="00A3570A">
        <w:t>1, przepisów</w:t>
      </w:r>
      <w:r w:rsidR="00F64B05">
        <w:t xml:space="preserve"> art. </w:t>
      </w:r>
      <w:r w:rsidRPr="00A3570A">
        <w:t>7c</w:t>
      </w:r>
      <w:r w:rsidR="00F64B05">
        <w:t xml:space="preserve"> ust. </w:t>
      </w:r>
      <w:r w:rsidRPr="00A3570A">
        <w:t>2–</w:t>
      </w:r>
      <w:r w:rsidR="00F64B05" w:rsidRPr="00A3570A">
        <w:t>6</w:t>
      </w:r>
      <w:r w:rsidR="00F64B05">
        <w:t> </w:t>
      </w:r>
      <w:r w:rsidRPr="00A3570A">
        <w:t>nie stosuje się.</w:t>
      </w:r>
    </w:p>
    <w:p w:rsidR="00FF082F" w:rsidRPr="00A3570A" w:rsidRDefault="00FF082F" w:rsidP="00FF082F">
      <w:pPr>
        <w:pStyle w:val="USTustnpkodeksu"/>
      </w:pPr>
      <w:r w:rsidRPr="00A3570A">
        <w:t>3. Oświadczenie,</w:t>
      </w:r>
      <w:r w:rsidR="00F64B05" w:rsidRPr="00A3570A">
        <w:t xml:space="preserve"> o</w:t>
      </w:r>
      <w:r w:rsidR="00F64B05">
        <w:t> </w:t>
      </w:r>
      <w:r w:rsidRPr="00A3570A">
        <w:t>którym mowa</w:t>
      </w:r>
      <w:r w:rsidR="00F64B05" w:rsidRPr="00A3570A">
        <w:t xml:space="preserve"> w</w:t>
      </w:r>
      <w:r w:rsidR="00F64B05">
        <w:t> ust. </w:t>
      </w:r>
      <w:r w:rsidRPr="00A3570A">
        <w:t>1, poseł lub senator kieruje,</w:t>
      </w:r>
      <w:r w:rsidR="00F64B05" w:rsidRPr="00A3570A">
        <w:t xml:space="preserve"> w</w:t>
      </w:r>
      <w:r w:rsidR="00F64B05">
        <w:t> </w:t>
      </w:r>
      <w:r w:rsidRPr="00A3570A">
        <w:t>formie pisemnej, do Marszałka Sejmu lub Marszałka Senatu, który zwraca się do organu właściwego do rozpatrzenia wniosku,</w:t>
      </w:r>
      <w:r w:rsidR="00F64B05" w:rsidRPr="00A3570A">
        <w:t xml:space="preserve"> o</w:t>
      </w:r>
      <w:r w:rsidR="00F64B05">
        <w:t> </w:t>
      </w:r>
      <w:r w:rsidRPr="00A3570A">
        <w:t>którym mowa</w:t>
      </w:r>
      <w:r w:rsidR="00F64B05" w:rsidRPr="00A3570A">
        <w:t xml:space="preserve"> w</w:t>
      </w:r>
      <w:r w:rsidR="00F64B05">
        <w:t> art. </w:t>
      </w:r>
      <w:r w:rsidRPr="00A3570A">
        <w:t>7c</w:t>
      </w:r>
      <w:r w:rsidR="00F64B05">
        <w:t xml:space="preserve"> ust. </w:t>
      </w:r>
      <w:r w:rsidRPr="00A3570A">
        <w:t>1,</w:t>
      </w:r>
      <w:r w:rsidR="00F64B05" w:rsidRPr="00A3570A">
        <w:t xml:space="preserve"> o</w:t>
      </w:r>
      <w:r w:rsidR="00F64B05">
        <w:t> </w:t>
      </w:r>
      <w:r w:rsidRPr="00A3570A">
        <w:t>przedstawienie opinii co do formalnej poprawności tego oświadczenia.</w:t>
      </w:r>
    </w:p>
    <w:p w:rsidR="00FF082F" w:rsidRPr="00A3570A" w:rsidRDefault="00FF082F" w:rsidP="00FF082F">
      <w:pPr>
        <w:pStyle w:val="USTustnpkodeksu"/>
      </w:pPr>
      <w:r w:rsidRPr="00A3570A">
        <w:t>4. Marszałek Sejmu lub Marszałek Senatu może zwrócić się do posła lub senatora</w:t>
      </w:r>
      <w:r w:rsidR="00F64B05" w:rsidRPr="00A3570A">
        <w:t xml:space="preserve"> o</w:t>
      </w:r>
      <w:r w:rsidR="00F64B05">
        <w:t> </w:t>
      </w:r>
      <w:r w:rsidRPr="00A3570A">
        <w:t>uściślenie treści oświadczenia</w:t>
      </w:r>
      <w:r w:rsidR="00F64B05" w:rsidRPr="00A3570A">
        <w:t xml:space="preserve"> w</w:t>
      </w:r>
      <w:r w:rsidR="00F64B05">
        <w:t> </w:t>
      </w:r>
      <w:r w:rsidRPr="00A3570A">
        <w:t xml:space="preserve">wyznaczonym terminie. </w:t>
      </w:r>
      <w:proofErr w:type="spellStart"/>
      <w:r w:rsidRPr="00A3570A">
        <w:t>Nieuściślenie</w:t>
      </w:r>
      <w:proofErr w:type="spellEnd"/>
      <w:r w:rsidRPr="00A3570A">
        <w:t xml:space="preserve"> treści</w:t>
      </w:r>
      <w:r w:rsidR="00F64B05" w:rsidRPr="00A3570A">
        <w:t xml:space="preserve"> w</w:t>
      </w:r>
      <w:r w:rsidR="00F64B05">
        <w:t> </w:t>
      </w:r>
      <w:r w:rsidRPr="00A3570A">
        <w:t>tym terminie powoduje pozostawienie oświadczenia bez biegu;</w:t>
      </w:r>
      <w:r w:rsidR="00F64B05" w:rsidRPr="00A3570A">
        <w:t xml:space="preserve"> w</w:t>
      </w:r>
      <w:r w:rsidR="00F64B05">
        <w:t> </w:t>
      </w:r>
      <w:r w:rsidRPr="00A3570A">
        <w:t>takim przypadku mają zastosowanie przepisy</w:t>
      </w:r>
      <w:r w:rsidR="00F64B05">
        <w:t xml:space="preserve"> art. </w:t>
      </w:r>
      <w:r w:rsidRPr="00A3570A">
        <w:t>7c</w:t>
      </w:r>
      <w:r w:rsidR="00F64B05">
        <w:t xml:space="preserve"> ust. </w:t>
      </w:r>
      <w:r w:rsidRPr="00A3570A">
        <w:t>2–6.</w:t>
      </w:r>
    </w:p>
    <w:p w:rsidR="00FF082F" w:rsidRPr="00A3570A" w:rsidRDefault="00FF082F" w:rsidP="00FF082F">
      <w:pPr>
        <w:pStyle w:val="USTustnpkodeksu"/>
      </w:pPr>
      <w:r w:rsidRPr="00A3570A">
        <w:t>5. Pociągnięcie do odpowiedzialności karnej może nastąpić tylko za czyn wskazany we wniosku, co do którego poseł lub senator wyraził zgodę</w:t>
      </w:r>
      <w:r w:rsidR="00F64B05" w:rsidRPr="00A3570A">
        <w:t xml:space="preserve"> w</w:t>
      </w:r>
      <w:r w:rsidR="00F64B05">
        <w:t> </w:t>
      </w:r>
      <w:r w:rsidRPr="00A3570A">
        <w:t>trybie określonym</w:t>
      </w:r>
      <w:r w:rsidR="00F64B05" w:rsidRPr="00A3570A">
        <w:t xml:space="preserve"> w</w:t>
      </w:r>
      <w:r w:rsidR="00F64B05">
        <w:t> ust. </w:t>
      </w:r>
      <w:r w:rsidRPr="00A3570A">
        <w:t>1–4. Pociągnięcie do odpowiedzialności za inny czyn wymaga o</w:t>
      </w:r>
      <w:r w:rsidRPr="00A3570A">
        <w:t>d</w:t>
      </w:r>
      <w:r w:rsidRPr="00A3570A">
        <w:t>rębnej zgody, wyrażonej</w:t>
      </w:r>
      <w:r w:rsidR="00F64B05" w:rsidRPr="00A3570A">
        <w:t xml:space="preserve"> w</w:t>
      </w:r>
      <w:r w:rsidR="00F64B05">
        <w:t> </w:t>
      </w:r>
      <w:r w:rsidRPr="00A3570A">
        <w:t>trybie określonym</w:t>
      </w:r>
      <w:r w:rsidR="00F64B05" w:rsidRPr="00A3570A">
        <w:t xml:space="preserve"> w</w:t>
      </w:r>
      <w:r w:rsidR="00F64B05">
        <w:t> ust. </w:t>
      </w:r>
      <w:r w:rsidRPr="00A3570A">
        <w:t>1–</w:t>
      </w:r>
      <w:r w:rsidR="00F64B05" w:rsidRPr="00A3570A">
        <w:t>4</w:t>
      </w:r>
      <w:r w:rsidR="00F64B05">
        <w:t xml:space="preserve"> albo</w:t>
      </w:r>
      <w:r w:rsidR="00F64B05" w:rsidRPr="00A3570A">
        <w:t xml:space="preserve"> w</w:t>
      </w:r>
      <w:r w:rsidR="00F64B05">
        <w:t> </w:t>
      </w:r>
      <w:r w:rsidRPr="00A3570A">
        <w:t>trybie określonym</w:t>
      </w:r>
      <w:r w:rsidR="00F64B05" w:rsidRPr="00A3570A">
        <w:t xml:space="preserve"> w</w:t>
      </w:r>
      <w:r w:rsidR="00F64B05">
        <w:t> art. </w:t>
      </w:r>
      <w:r w:rsidRPr="00A3570A">
        <w:t>7c.</w:t>
      </w:r>
    </w:p>
    <w:p w:rsidR="00FF082F" w:rsidRPr="00A3570A" w:rsidRDefault="00FF082F" w:rsidP="00FF082F">
      <w:pPr>
        <w:pStyle w:val="USTustnpkodeksu"/>
      </w:pPr>
      <w:r w:rsidRPr="00A3570A">
        <w:t>6.</w:t>
      </w:r>
      <w:r w:rsidR="00F64B05" w:rsidRPr="00A3570A">
        <w:t> W</w:t>
      </w:r>
      <w:r w:rsidR="00F64B05">
        <w:t> </w:t>
      </w:r>
      <w:r w:rsidRPr="00A3570A">
        <w:t>przypadku gdy poseł lub senator wyrazi zgodę na pociągnięcie go do odpowiedzialności karnej za część czynów wskazanych we wniosku,</w:t>
      </w:r>
      <w:r w:rsidR="00F64B05" w:rsidRPr="00A3570A">
        <w:t xml:space="preserve"> w</w:t>
      </w:r>
      <w:r w:rsidR="00F64B05">
        <w:t> </w:t>
      </w:r>
      <w:r w:rsidRPr="00A3570A">
        <w:t>pozostałym zakresie wniosek jest rozpatrywany</w:t>
      </w:r>
      <w:r w:rsidR="00F64B05" w:rsidRPr="00A3570A">
        <w:t xml:space="preserve"> w</w:t>
      </w:r>
      <w:r w:rsidR="00F64B05">
        <w:t> </w:t>
      </w:r>
      <w:r w:rsidRPr="00A3570A">
        <w:t>trybie określonym</w:t>
      </w:r>
      <w:r w:rsidR="00F64B05" w:rsidRPr="00A3570A">
        <w:t xml:space="preserve"> w</w:t>
      </w:r>
      <w:r w:rsidR="00F64B05">
        <w:t> art. </w:t>
      </w:r>
      <w:r w:rsidRPr="00A3570A">
        <w:t>7c.</w:t>
      </w:r>
    </w:p>
    <w:p w:rsidR="00FF082F" w:rsidRPr="00A3570A" w:rsidRDefault="00FF082F" w:rsidP="00FF082F">
      <w:pPr>
        <w:pStyle w:val="USTustnpkodeksu"/>
      </w:pPr>
      <w:r w:rsidRPr="00A3570A">
        <w:t>7.</w:t>
      </w:r>
      <w:r w:rsidR="00F64B05" w:rsidRPr="00A3570A">
        <w:t> O</w:t>
      </w:r>
      <w:r w:rsidR="00F64B05">
        <w:t> </w:t>
      </w:r>
      <w:r w:rsidRPr="00A3570A">
        <w:t>złożeniu przez posła lub senatora oświadczenia,</w:t>
      </w:r>
      <w:r w:rsidR="00F64B05" w:rsidRPr="00A3570A">
        <w:t xml:space="preserve"> o</w:t>
      </w:r>
      <w:r w:rsidR="00F64B05">
        <w:t> </w:t>
      </w:r>
      <w:r w:rsidRPr="00A3570A">
        <w:t>którym mowa</w:t>
      </w:r>
      <w:r w:rsidR="00F64B05" w:rsidRPr="00A3570A">
        <w:t xml:space="preserve"> w</w:t>
      </w:r>
      <w:r w:rsidR="00F64B05">
        <w:t> ust. </w:t>
      </w:r>
      <w:r w:rsidRPr="00A3570A">
        <w:t>1, Marszałek Sejmu lub Marszałek Sen</w:t>
      </w:r>
      <w:r w:rsidRPr="00A3570A">
        <w:t>a</w:t>
      </w:r>
      <w:r w:rsidRPr="00A3570A">
        <w:t>tu niezwłocznie informuje Sejm lub Senat.</w:t>
      </w:r>
    </w:p>
    <w:p w:rsidR="00FF082F" w:rsidRPr="00A3570A" w:rsidRDefault="00FF082F" w:rsidP="00FF082F">
      <w:pPr>
        <w:pStyle w:val="USTustnpkodeksu"/>
      </w:pPr>
      <w:r w:rsidRPr="00A3570A">
        <w:t>8. Wycofanie zgody,</w:t>
      </w:r>
      <w:r w:rsidR="00F64B05" w:rsidRPr="00A3570A">
        <w:t xml:space="preserve"> o</w:t>
      </w:r>
      <w:r w:rsidR="00F64B05">
        <w:t> </w:t>
      </w:r>
      <w:r w:rsidRPr="00A3570A">
        <w:t>której mowa</w:t>
      </w:r>
      <w:r w:rsidR="00F64B05" w:rsidRPr="00A3570A">
        <w:t xml:space="preserve"> w</w:t>
      </w:r>
      <w:r w:rsidR="00F64B05">
        <w:t> ust. </w:t>
      </w:r>
      <w:r w:rsidRPr="00A3570A">
        <w:t>1, jest prawnie bezskuteczne.</w:t>
      </w:r>
    </w:p>
    <w:p w:rsidR="00FF082F" w:rsidRPr="00A3570A" w:rsidRDefault="00FF082F" w:rsidP="00FF082F">
      <w:pPr>
        <w:pStyle w:val="USTustnpkodeksu"/>
      </w:pPr>
      <w:r w:rsidRPr="00A3570A">
        <w:t>9. Przepisy</w:t>
      </w:r>
      <w:r w:rsidR="00F64B05">
        <w:t xml:space="preserve"> ust. </w:t>
      </w:r>
      <w:r w:rsidRPr="00A3570A">
        <w:t>1–</w:t>
      </w:r>
      <w:r w:rsidR="00F64B05" w:rsidRPr="00A3570A">
        <w:t>8</w:t>
      </w:r>
      <w:r w:rsidR="00F64B05">
        <w:t> </w:t>
      </w:r>
      <w:r w:rsidRPr="00A3570A">
        <w:t>nie mają zastosowania do spraw,</w:t>
      </w:r>
      <w:r w:rsidR="00F64B05" w:rsidRPr="00A3570A">
        <w:t xml:space="preserve"> o</w:t>
      </w:r>
      <w:r w:rsidR="00F64B05">
        <w:t> </w:t>
      </w:r>
      <w:r w:rsidRPr="00A3570A">
        <w:t>których mowa</w:t>
      </w:r>
      <w:r w:rsidR="00F64B05" w:rsidRPr="00A3570A">
        <w:t xml:space="preserve"> w</w:t>
      </w:r>
      <w:r w:rsidR="00F64B05">
        <w:t> art. </w:t>
      </w:r>
      <w:r w:rsidRPr="00A3570A">
        <w:t>6a.</w:t>
      </w:r>
    </w:p>
    <w:p w:rsidR="00FF082F" w:rsidRPr="00A3570A" w:rsidRDefault="00FF082F" w:rsidP="00FF082F">
      <w:pPr>
        <w:pStyle w:val="ARTartustawynprozporzdzenia"/>
      </w:pPr>
      <w:r w:rsidRPr="00F64B05">
        <w:rPr>
          <w:rStyle w:val="Ppogrubienie"/>
        </w:rPr>
        <w:t>Art. 9.</w:t>
      </w:r>
      <w:r w:rsidRPr="00A3570A">
        <w:t> 1. Prokurator Generalny</w:t>
      </w:r>
      <w:r w:rsidR="00F64B05" w:rsidRPr="00A3570A">
        <w:t xml:space="preserve"> w</w:t>
      </w:r>
      <w:r w:rsidR="00F64B05">
        <w:t> </w:t>
      </w:r>
      <w:r w:rsidRPr="00A3570A">
        <w:t>terminie 6</w:t>
      </w:r>
      <w:r w:rsidR="00F64B05" w:rsidRPr="00A3570A">
        <w:t>0</w:t>
      </w:r>
      <w:r w:rsidR="00F64B05">
        <w:t> </w:t>
      </w:r>
      <w:r w:rsidRPr="00A3570A">
        <w:t>dni od dnia ogłoszenia wyników wyborów informuje Marszałka Sejmu lub Marszałka Senatu</w:t>
      </w:r>
      <w:r w:rsidR="00F64B05" w:rsidRPr="00A3570A">
        <w:t xml:space="preserve"> o</w:t>
      </w:r>
      <w:r w:rsidR="00F64B05">
        <w:t> </w:t>
      </w:r>
      <w:r w:rsidRPr="00A3570A">
        <w:t>toczących się przeciwko posłom lub senatorom postępowaniach karnych wszczętych przed dniem ogłoszenia wyników wyborów.</w:t>
      </w:r>
    </w:p>
    <w:p w:rsidR="00FF082F" w:rsidRPr="00A3570A" w:rsidRDefault="00FF082F" w:rsidP="00FF082F">
      <w:pPr>
        <w:pStyle w:val="USTustnpkodeksu"/>
      </w:pPr>
      <w:r w:rsidRPr="00A3570A">
        <w:t>2.</w:t>
      </w:r>
      <w:r w:rsidR="00F64B05" w:rsidRPr="00A3570A">
        <w:t> W</w:t>
      </w:r>
      <w:r w:rsidR="00F64B05">
        <w:t> </w:t>
      </w:r>
      <w:r w:rsidRPr="00A3570A">
        <w:t>przypadku uzyskania przez posła lub senatora mandatu</w:t>
      </w:r>
      <w:r w:rsidR="00F64B05" w:rsidRPr="00A3570A">
        <w:t xml:space="preserve"> w</w:t>
      </w:r>
      <w:r w:rsidR="00F64B05">
        <w:t> </w:t>
      </w:r>
      <w:r w:rsidRPr="00A3570A">
        <w:t>trakcie kadencji Sejmu lub Senatu przepis</w:t>
      </w:r>
      <w:r w:rsidR="00F64B05">
        <w:t xml:space="preserve"> ust. </w:t>
      </w:r>
      <w:r w:rsidR="00F64B05" w:rsidRPr="00A3570A">
        <w:t>1</w:t>
      </w:r>
      <w:r w:rsidR="00F64B05">
        <w:t> </w:t>
      </w:r>
      <w:r w:rsidRPr="00A3570A">
        <w:t>stosuje się odpowiednio.</w:t>
      </w:r>
    </w:p>
    <w:p w:rsidR="00FF082F" w:rsidRPr="00A3570A" w:rsidRDefault="00FF082F" w:rsidP="00FF082F">
      <w:pPr>
        <w:pStyle w:val="USTustnpkodeksu"/>
      </w:pPr>
      <w:r w:rsidRPr="00A3570A">
        <w:t>3. Poseł lub senator, przeciwko któremu toczy się postępowanie karne wszczęte przed dniem wyboru, może wystąpić do Sejmu lub Senatu</w:t>
      </w:r>
      <w:r w:rsidR="00F64B05" w:rsidRPr="00A3570A">
        <w:t xml:space="preserve"> z</w:t>
      </w:r>
      <w:r w:rsidR="00F64B05">
        <w:t> </w:t>
      </w:r>
      <w:r w:rsidRPr="00A3570A">
        <w:t>wnioskiem</w:t>
      </w:r>
      <w:r w:rsidR="00F64B05" w:rsidRPr="00A3570A">
        <w:t xml:space="preserve"> o</w:t>
      </w:r>
      <w:r w:rsidR="00F64B05">
        <w:t> </w:t>
      </w:r>
      <w:r w:rsidRPr="00A3570A">
        <w:t>zażądanie przez Sejm lub Senat zawieszenia postępowania karnego do czasu wyg</w:t>
      </w:r>
      <w:r w:rsidRPr="00A3570A">
        <w:t>a</w:t>
      </w:r>
      <w:r w:rsidRPr="00A3570A">
        <w:t>śnięcia mandatu. Wniosek nie może dotyczyć wykonania kary orzeczonej prawomocnym wyrokiem sądu.</w:t>
      </w:r>
    </w:p>
    <w:p w:rsidR="00FF082F" w:rsidRPr="00A3570A" w:rsidRDefault="00FF082F" w:rsidP="00FF082F">
      <w:pPr>
        <w:pStyle w:val="USTustnpkodeksu"/>
      </w:pPr>
      <w:r w:rsidRPr="00A3570A">
        <w:t>4. Wniosek,</w:t>
      </w:r>
      <w:r w:rsidR="00F64B05" w:rsidRPr="00A3570A">
        <w:t xml:space="preserve"> o</w:t>
      </w:r>
      <w:r w:rsidR="00F64B05">
        <w:t> </w:t>
      </w:r>
      <w:r w:rsidRPr="00A3570A">
        <w:t>którym mowa</w:t>
      </w:r>
      <w:r w:rsidR="00F64B05" w:rsidRPr="00A3570A">
        <w:t xml:space="preserve"> w</w:t>
      </w:r>
      <w:r w:rsidR="00F64B05">
        <w:t> ust. </w:t>
      </w:r>
      <w:r w:rsidRPr="00A3570A">
        <w:t>3, składa się do Marszałka Sejmu lub Marszałka Senatu.</w:t>
      </w:r>
    </w:p>
    <w:p w:rsidR="00FF082F" w:rsidRPr="00A3570A" w:rsidRDefault="00FF082F" w:rsidP="00FF082F">
      <w:pPr>
        <w:pStyle w:val="USTustnpkodeksu"/>
      </w:pPr>
      <w:r w:rsidRPr="00A3570A">
        <w:t>5. Wniosek,</w:t>
      </w:r>
      <w:r w:rsidR="00F64B05" w:rsidRPr="00A3570A">
        <w:t xml:space="preserve"> o</w:t>
      </w:r>
      <w:r w:rsidR="00F64B05">
        <w:t> </w:t>
      </w:r>
      <w:r w:rsidRPr="00A3570A">
        <w:t>którym mowa</w:t>
      </w:r>
      <w:r w:rsidR="00F64B05" w:rsidRPr="00A3570A">
        <w:t xml:space="preserve"> w</w:t>
      </w:r>
      <w:r w:rsidR="00F64B05">
        <w:t> ust. </w:t>
      </w:r>
      <w:r w:rsidRPr="00A3570A">
        <w:t>3, zawiera</w:t>
      </w:r>
      <w:r w:rsidR="00F64B05" w:rsidRPr="00A3570A">
        <w:t xml:space="preserve"> w</w:t>
      </w:r>
      <w:r w:rsidR="00F64B05">
        <w:t> </w:t>
      </w:r>
      <w:r w:rsidRPr="00A3570A">
        <w:t>szczególności: dokładne oznaczenie sprawy karnej, ze wskazaniem organu, przed którym toczy się postępowanie, uzasadnienie wniosku oraz podpis wnioskodawcy.</w:t>
      </w:r>
    </w:p>
    <w:p w:rsidR="00FF082F" w:rsidRPr="00A3570A" w:rsidRDefault="00FF082F" w:rsidP="00FF082F">
      <w:pPr>
        <w:pStyle w:val="USTustnpkodeksu"/>
      </w:pPr>
      <w:r w:rsidRPr="00A3570A">
        <w:t>6. Jeżeli wniosek,</w:t>
      </w:r>
      <w:r w:rsidR="00F64B05" w:rsidRPr="00A3570A">
        <w:t xml:space="preserve"> o</w:t>
      </w:r>
      <w:r w:rsidR="00F64B05">
        <w:t> </w:t>
      </w:r>
      <w:r w:rsidRPr="00A3570A">
        <w:t>którym mowa</w:t>
      </w:r>
      <w:r w:rsidR="00F64B05" w:rsidRPr="00A3570A">
        <w:t xml:space="preserve"> w</w:t>
      </w:r>
      <w:r w:rsidR="00F64B05">
        <w:t> ust. </w:t>
      </w:r>
      <w:r w:rsidRPr="00A3570A">
        <w:t>3, nie odpowiada warunkom określonym</w:t>
      </w:r>
      <w:r w:rsidR="00F64B05" w:rsidRPr="00A3570A">
        <w:t xml:space="preserve"> w</w:t>
      </w:r>
      <w:r w:rsidR="00F64B05">
        <w:t> ust. </w:t>
      </w:r>
      <w:r w:rsidR="00F64B05" w:rsidRPr="00A3570A">
        <w:t>3</w:t>
      </w:r>
      <w:r w:rsidR="00F64B05">
        <w:t xml:space="preserve"> i </w:t>
      </w:r>
      <w:r w:rsidRPr="00A3570A">
        <w:t>5, Marszałek Sejmu lub Marszałek Senatu, po zasięgnięciu opinii Prezydium Sejmu lub Prezydium Senatu, zwraca go wnioskodawcy</w:t>
      </w:r>
      <w:r w:rsidR="00F64B05" w:rsidRPr="00A3570A">
        <w:t xml:space="preserve"> w</w:t>
      </w:r>
      <w:r w:rsidR="00F64B05">
        <w:t> </w:t>
      </w:r>
      <w:r w:rsidRPr="00A3570A">
        <w:t>celu uz</w:t>
      </w:r>
      <w:r w:rsidRPr="00A3570A">
        <w:t>u</w:t>
      </w:r>
      <w:r w:rsidRPr="00A3570A">
        <w:t>pełnienia.</w:t>
      </w:r>
    </w:p>
    <w:p w:rsidR="00FF082F" w:rsidRPr="00A3570A" w:rsidRDefault="00FF082F" w:rsidP="00FF082F">
      <w:pPr>
        <w:pStyle w:val="USTustnpkodeksu"/>
      </w:pPr>
      <w:r w:rsidRPr="00A3570A">
        <w:t>7. Jeżeli wniosek,</w:t>
      </w:r>
      <w:r w:rsidR="00F64B05" w:rsidRPr="00A3570A">
        <w:t xml:space="preserve"> o</w:t>
      </w:r>
      <w:r w:rsidR="00F64B05">
        <w:t> </w:t>
      </w:r>
      <w:r w:rsidRPr="00A3570A">
        <w:t>którym mowa</w:t>
      </w:r>
      <w:r w:rsidR="00F64B05" w:rsidRPr="00A3570A">
        <w:t xml:space="preserve"> w</w:t>
      </w:r>
      <w:r w:rsidR="00F64B05">
        <w:t> ust. </w:t>
      </w:r>
      <w:r w:rsidRPr="00A3570A">
        <w:t>3, odpowiada warunkom określonym</w:t>
      </w:r>
      <w:r w:rsidR="00F64B05" w:rsidRPr="00A3570A">
        <w:t xml:space="preserve"> w</w:t>
      </w:r>
      <w:r w:rsidR="00F64B05">
        <w:t> ust. </w:t>
      </w:r>
      <w:r w:rsidR="00F64B05" w:rsidRPr="00A3570A">
        <w:t>3</w:t>
      </w:r>
      <w:r w:rsidR="00F64B05">
        <w:t xml:space="preserve"> i </w:t>
      </w:r>
      <w:r w:rsidRPr="00A3570A">
        <w:t>5, Marszałek Sejmu lub Marszałek Senatu kieruje ten wniosek do rozpatrzenia przez organ właściwy na podstawie regulaminów Sejmu lub Senatu.</w:t>
      </w:r>
    </w:p>
    <w:p w:rsidR="00FF082F" w:rsidRPr="00A3570A" w:rsidRDefault="00FF082F" w:rsidP="00FF082F">
      <w:pPr>
        <w:pStyle w:val="USTustnpkodeksu"/>
      </w:pPr>
      <w:r w:rsidRPr="00A3570A">
        <w:t>8. Do postępowania</w:t>
      </w:r>
      <w:r w:rsidR="00F64B05" w:rsidRPr="00A3570A">
        <w:t xml:space="preserve"> z</w:t>
      </w:r>
      <w:r w:rsidR="00F64B05">
        <w:t> </w:t>
      </w:r>
      <w:r w:rsidRPr="00A3570A">
        <w:t>wnioskiem,</w:t>
      </w:r>
      <w:r w:rsidR="00F64B05" w:rsidRPr="00A3570A">
        <w:t xml:space="preserve"> o</w:t>
      </w:r>
      <w:r w:rsidR="00F64B05">
        <w:t> </w:t>
      </w:r>
      <w:r w:rsidRPr="00A3570A">
        <w:t>którym mowa</w:t>
      </w:r>
      <w:r w:rsidR="00F64B05" w:rsidRPr="00A3570A">
        <w:t xml:space="preserve"> w</w:t>
      </w:r>
      <w:r w:rsidR="00F64B05">
        <w:t> ust. </w:t>
      </w:r>
      <w:r w:rsidRPr="00A3570A">
        <w:t>3, stosuje się odpowiednio przepisy</w:t>
      </w:r>
      <w:r w:rsidR="00F64B05">
        <w:t xml:space="preserve"> art. </w:t>
      </w:r>
      <w:r w:rsidRPr="00A3570A">
        <w:t>7c</w:t>
      </w:r>
      <w:r w:rsidR="00F64B05">
        <w:t xml:space="preserve"> ust. </w:t>
      </w:r>
      <w:r w:rsidRPr="00A3570A">
        <w:t>2–5.</w:t>
      </w:r>
    </w:p>
    <w:p w:rsidR="00FF082F" w:rsidRPr="00A3570A" w:rsidRDefault="00FF082F" w:rsidP="00FF082F">
      <w:pPr>
        <w:pStyle w:val="USTustnpkodeksu"/>
      </w:pPr>
      <w:r w:rsidRPr="00A3570A">
        <w:t>9. Sejm lub Senat żąda zawieszenia postępowania karnego,</w:t>
      </w:r>
      <w:r w:rsidR="00F64B05" w:rsidRPr="00A3570A">
        <w:t xml:space="preserve"> o</w:t>
      </w:r>
      <w:r w:rsidR="00F64B05">
        <w:t> </w:t>
      </w:r>
      <w:r w:rsidRPr="00A3570A">
        <w:t>którym mowa</w:t>
      </w:r>
      <w:r w:rsidR="00F64B05" w:rsidRPr="00A3570A">
        <w:t xml:space="preserve"> w</w:t>
      </w:r>
      <w:r w:rsidR="00F64B05">
        <w:t> ust. </w:t>
      </w:r>
      <w:r w:rsidRPr="00A3570A">
        <w:t>3,</w:t>
      </w:r>
      <w:r w:rsidR="00F64B05" w:rsidRPr="00A3570A">
        <w:t xml:space="preserve"> w</w:t>
      </w:r>
      <w:r w:rsidR="00F64B05">
        <w:t> </w:t>
      </w:r>
      <w:r w:rsidRPr="00A3570A">
        <w:t>drodze uchwały podjętej większością 3/</w:t>
      </w:r>
      <w:r w:rsidR="00F64B05" w:rsidRPr="00A3570A">
        <w:t>5</w:t>
      </w:r>
      <w:r w:rsidR="00F64B05">
        <w:t> </w:t>
      </w:r>
      <w:r w:rsidRPr="00A3570A">
        <w:t>głosów ustawowej liczby posłów lub senatorów.</w:t>
      </w:r>
    </w:p>
    <w:p w:rsidR="00FF082F" w:rsidRPr="00A3570A" w:rsidRDefault="00FF082F" w:rsidP="00FF082F">
      <w:pPr>
        <w:pStyle w:val="USTustnpkodeksu"/>
      </w:pPr>
      <w:r w:rsidRPr="00A3570A">
        <w:t>10. Poseł lub senator może złożyć Marszałkowi Sejmu lub Marszałkowi Senatu oświadczenie, że nie będzie wyst</w:t>
      </w:r>
      <w:r w:rsidRPr="00A3570A">
        <w:t>ę</w:t>
      </w:r>
      <w:r w:rsidRPr="00A3570A">
        <w:t>pował</w:t>
      </w:r>
      <w:r w:rsidR="00F64B05" w:rsidRPr="00A3570A">
        <w:t xml:space="preserve"> z</w:t>
      </w:r>
      <w:r w:rsidR="00F64B05">
        <w:t> </w:t>
      </w:r>
      <w:r w:rsidRPr="00A3570A">
        <w:t>wnioskiem,</w:t>
      </w:r>
      <w:r w:rsidR="00F64B05" w:rsidRPr="00A3570A">
        <w:t xml:space="preserve"> o</w:t>
      </w:r>
      <w:r w:rsidR="00F64B05">
        <w:t> </w:t>
      </w:r>
      <w:r w:rsidRPr="00A3570A">
        <w:t>którym mowa</w:t>
      </w:r>
      <w:r w:rsidR="00F64B05" w:rsidRPr="00A3570A">
        <w:t xml:space="preserve"> w</w:t>
      </w:r>
      <w:r w:rsidR="00F64B05">
        <w:t> ust. </w:t>
      </w:r>
      <w:r w:rsidRPr="00A3570A">
        <w:t>3. Przepisy</w:t>
      </w:r>
      <w:r w:rsidR="00F64B05">
        <w:t xml:space="preserve"> ust. </w:t>
      </w:r>
      <w:r w:rsidR="00F64B05" w:rsidRPr="00A3570A">
        <w:t>5</w:t>
      </w:r>
      <w:r w:rsidR="00F64B05">
        <w:t xml:space="preserve"> i </w:t>
      </w:r>
      <w:r w:rsidR="00F64B05" w:rsidRPr="00A3570A">
        <w:t>6</w:t>
      </w:r>
      <w:r w:rsidR="00F64B05">
        <w:t xml:space="preserve"> oraz art. </w:t>
      </w:r>
      <w:r w:rsidR="00F64B05" w:rsidRPr="00A3570A">
        <w:t>8</w:t>
      </w:r>
      <w:r w:rsidR="00F64B05">
        <w:t xml:space="preserve"> ust. </w:t>
      </w:r>
      <w:r w:rsidR="00F64B05" w:rsidRPr="00A3570A">
        <w:t>7</w:t>
      </w:r>
      <w:r w:rsidR="00F64B05">
        <w:t> </w:t>
      </w:r>
      <w:r w:rsidRPr="00A3570A">
        <w:t>stosuje się odpowiednio.</w:t>
      </w:r>
    </w:p>
    <w:p w:rsidR="00FF082F" w:rsidRPr="00A3570A" w:rsidRDefault="00FF082F" w:rsidP="00FF082F">
      <w:pPr>
        <w:pStyle w:val="ARTartustawynprozporzdzenia"/>
      </w:pPr>
      <w:r w:rsidRPr="00F64B05">
        <w:rPr>
          <w:rStyle w:val="Ppogrubienie"/>
        </w:rPr>
        <w:lastRenderedPageBreak/>
        <w:t>Art. 10.</w:t>
      </w:r>
      <w:r w:rsidRPr="00A3570A">
        <w:t> 1. Poseł lub senator nie może być zatrzymany lub aresztowany bez zgody Sejmu lub Senatu,</w:t>
      </w:r>
      <w:r w:rsidR="00F64B05" w:rsidRPr="00A3570A">
        <w:t xml:space="preserve"> z</w:t>
      </w:r>
      <w:r w:rsidR="00F64B05">
        <w:t> </w:t>
      </w:r>
      <w:r w:rsidRPr="00A3570A">
        <w:t>wyjątkiem ujęcia go na gorącym uczynku przestępstwa</w:t>
      </w:r>
      <w:r w:rsidR="00F64B05" w:rsidRPr="00A3570A">
        <w:t xml:space="preserve"> i</w:t>
      </w:r>
      <w:r w:rsidR="00F64B05">
        <w:t> </w:t>
      </w:r>
      <w:r w:rsidRPr="00A3570A">
        <w:t>jeżeli jego zatrzymanie jest niezbędne do zapewnienia prawidłowego toku postępowania.</w:t>
      </w:r>
    </w:p>
    <w:p w:rsidR="00FF082F" w:rsidRPr="00A3570A" w:rsidRDefault="00FF082F" w:rsidP="00FF082F">
      <w:pPr>
        <w:pStyle w:val="USTustnpkodeksu"/>
      </w:pPr>
      <w:r w:rsidRPr="00A3570A">
        <w:t>2. Zakaz zatrzymania,</w:t>
      </w:r>
      <w:r w:rsidR="00F64B05" w:rsidRPr="00A3570A">
        <w:t xml:space="preserve"> o</w:t>
      </w:r>
      <w:r w:rsidR="00F64B05">
        <w:t> </w:t>
      </w:r>
      <w:r w:rsidRPr="00A3570A">
        <w:t>którym mowa</w:t>
      </w:r>
      <w:r w:rsidR="00F64B05" w:rsidRPr="00A3570A">
        <w:t xml:space="preserve"> w</w:t>
      </w:r>
      <w:r w:rsidR="00F64B05">
        <w:t> ust. </w:t>
      </w:r>
      <w:r w:rsidRPr="00A3570A">
        <w:t>1, obejmuje wszelkie formy pozbawienia lub ograniczenia wolności osobistej posła lub senatora przez organy stosujące przymus.</w:t>
      </w:r>
    </w:p>
    <w:p w:rsidR="00FF082F" w:rsidRPr="00A3570A" w:rsidRDefault="00FF082F" w:rsidP="00FF082F">
      <w:pPr>
        <w:pStyle w:val="USTustnpkodeksu"/>
      </w:pPr>
      <w:r w:rsidRPr="00A3570A">
        <w:t>3.</w:t>
      </w:r>
      <w:r w:rsidR="00F64B05" w:rsidRPr="00A3570A">
        <w:t> O</w:t>
      </w:r>
      <w:r w:rsidR="00F64B05">
        <w:t> </w:t>
      </w:r>
      <w:r w:rsidRPr="00A3570A">
        <w:t>zatrzymaniu posła lub senatora,</w:t>
      </w:r>
      <w:r w:rsidR="00F64B05" w:rsidRPr="00A3570A">
        <w:t xml:space="preserve"> o</w:t>
      </w:r>
      <w:r w:rsidR="00F64B05">
        <w:t> </w:t>
      </w:r>
      <w:r w:rsidRPr="00A3570A">
        <w:t>którym mowa</w:t>
      </w:r>
      <w:r w:rsidR="00F64B05" w:rsidRPr="00A3570A">
        <w:t xml:space="preserve"> w</w:t>
      </w:r>
      <w:r w:rsidR="00F64B05">
        <w:t> ust. </w:t>
      </w:r>
      <w:r w:rsidRPr="00A3570A">
        <w:t>1, należy niezwłocznie powiadomić Marszałka Sejmu lub Marszałka Senatu. Na żądanie Marszałka Sejmu lub Marszałka Senatu poseł lub senator musi być natychmiast zwolniony.</w:t>
      </w:r>
    </w:p>
    <w:p w:rsidR="00FF082F" w:rsidRPr="00A3570A" w:rsidRDefault="00FF082F" w:rsidP="00FF082F">
      <w:pPr>
        <w:pStyle w:val="USTustnpkodeksu"/>
      </w:pPr>
      <w:r w:rsidRPr="00A3570A">
        <w:t>4. Wniosek</w:t>
      </w:r>
      <w:r w:rsidR="00F64B05" w:rsidRPr="00A3570A">
        <w:t xml:space="preserve"> o</w:t>
      </w:r>
      <w:r w:rsidR="00F64B05">
        <w:t> </w:t>
      </w:r>
      <w:r w:rsidRPr="00A3570A">
        <w:t>wyrażenie zgody na zatrzymanie lub aresztowanie posła lub senatora składa się za pośrednictwem Pr</w:t>
      </w:r>
      <w:r w:rsidRPr="00A3570A">
        <w:t>o</w:t>
      </w:r>
      <w:r w:rsidRPr="00A3570A">
        <w:t>kuratora Generalnego.</w:t>
      </w:r>
    </w:p>
    <w:p w:rsidR="00FF082F" w:rsidRPr="00FF082F" w:rsidRDefault="00FF082F" w:rsidP="00F64B05">
      <w:pPr>
        <w:pStyle w:val="USTustnpkodeksu"/>
        <w:keepNext/>
      </w:pPr>
      <w:r w:rsidRPr="00A3570A">
        <w:t>5. Wniosek,</w:t>
      </w:r>
      <w:r w:rsidR="00F64B05" w:rsidRPr="00A3570A">
        <w:t xml:space="preserve"> o</w:t>
      </w:r>
      <w:r w:rsidR="00F64B05">
        <w:t> </w:t>
      </w:r>
      <w:r w:rsidRPr="00A3570A">
        <w:t>którym mowa</w:t>
      </w:r>
      <w:r w:rsidR="00F64B05" w:rsidRPr="00A3570A">
        <w:t xml:space="preserve"> w</w:t>
      </w:r>
      <w:r w:rsidR="00F64B05">
        <w:t> ust. </w:t>
      </w:r>
      <w:r w:rsidRPr="00A3570A">
        <w:t>4, powinien zawierać:</w:t>
      </w:r>
    </w:p>
    <w:p w:rsidR="00FF082F" w:rsidRPr="00A3570A" w:rsidRDefault="00FF082F" w:rsidP="00FF082F">
      <w:pPr>
        <w:pStyle w:val="PKTpunkt"/>
      </w:pPr>
      <w:r w:rsidRPr="00A3570A">
        <w:t>1)</w:t>
      </w:r>
      <w:r w:rsidRPr="00A3570A">
        <w:tab/>
        <w:t>oznaczenie wnioskodawcy;</w:t>
      </w:r>
    </w:p>
    <w:p w:rsidR="00FF082F" w:rsidRPr="00A3570A" w:rsidRDefault="00FF082F" w:rsidP="00FF082F">
      <w:pPr>
        <w:pStyle w:val="PKTpunkt"/>
      </w:pPr>
      <w:r w:rsidRPr="00A3570A">
        <w:t>2)</w:t>
      </w:r>
      <w:r w:rsidRPr="00A3570A">
        <w:tab/>
        <w:t>imię</w:t>
      </w:r>
      <w:r w:rsidR="00F64B05" w:rsidRPr="00A3570A">
        <w:t xml:space="preserve"> i</w:t>
      </w:r>
      <w:r w:rsidR="00F64B05">
        <w:t> </w:t>
      </w:r>
      <w:r w:rsidRPr="00A3570A">
        <w:t>nazwisko oraz datę</w:t>
      </w:r>
      <w:r w:rsidR="00F64B05" w:rsidRPr="00A3570A">
        <w:t xml:space="preserve"> i</w:t>
      </w:r>
      <w:r w:rsidR="00F64B05">
        <w:t> </w:t>
      </w:r>
      <w:r w:rsidRPr="00A3570A">
        <w:t>miejsce urodzenia posła lub senatora;</w:t>
      </w:r>
    </w:p>
    <w:p w:rsidR="00FF082F" w:rsidRPr="00A3570A" w:rsidRDefault="00FF082F" w:rsidP="00FF082F">
      <w:pPr>
        <w:pStyle w:val="PKTpunkt"/>
      </w:pPr>
      <w:r w:rsidRPr="00A3570A">
        <w:t>3)</w:t>
      </w:r>
      <w:r w:rsidRPr="00A3570A">
        <w:tab/>
        <w:t>dokładne określenie czynu oraz jego kwalifikację prawną;</w:t>
      </w:r>
    </w:p>
    <w:p w:rsidR="00FF082F" w:rsidRPr="00A3570A" w:rsidRDefault="00FF082F" w:rsidP="00FF082F">
      <w:pPr>
        <w:pStyle w:val="PKTpunkt"/>
      </w:pPr>
      <w:r w:rsidRPr="00A3570A">
        <w:t>4)</w:t>
      </w:r>
      <w:r w:rsidRPr="00A3570A">
        <w:tab/>
        <w:t>podstawę prawną zastosowania określonego środka;</w:t>
      </w:r>
    </w:p>
    <w:p w:rsidR="00FF082F" w:rsidRPr="00A3570A" w:rsidRDefault="00FF082F" w:rsidP="00FF082F">
      <w:pPr>
        <w:pStyle w:val="PKTpunkt"/>
      </w:pPr>
      <w:r w:rsidRPr="00A3570A">
        <w:t>5)</w:t>
      </w:r>
      <w:r w:rsidRPr="00A3570A">
        <w:tab/>
        <w:t>uzasadnienie, wskazujące</w:t>
      </w:r>
      <w:r w:rsidR="00F64B05" w:rsidRPr="00A3570A">
        <w:t xml:space="preserve"> w</w:t>
      </w:r>
      <w:r w:rsidR="00F64B05">
        <w:t> </w:t>
      </w:r>
      <w:r w:rsidRPr="00A3570A">
        <w:t>szczególności na konieczność zastosowania określonego środka.</w:t>
      </w:r>
    </w:p>
    <w:p w:rsidR="00FF082F" w:rsidRPr="00A3570A" w:rsidRDefault="00FF082F" w:rsidP="00FF082F">
      <w:pPr>
        <w:pStyle w:val="USTustnpkodeksu"/>
      </w:pPr>
      <w:r w:rsidRPr="00A3570A">
        <w:t>6. Do postępowania</w:t>
      </w:r>
      <w:r w:rsidR="00F64B05" w:rsidRPr="00A3570A">
        <w:t xml:space="preserve"> z</w:t>
      </w:r>
      <w:r w:rsidR="00F64B05">
        <w:t> </w:t>
      </w:r>
      <w:r w:rsidRPr="00A3570A">
        <w:t>wnioskiem</w:t>
      </w:r>
      <w:r w:rsidR="00F64B05" w:rsidRPr="00A3570A">
        <w:t xml:space="preserve"> w</w:t>
      </w:r>
      <w:r w:rsidR="00F64B05">
        <w:t> </w:t>
      </w:r>
      <w:r w:rsidRPr="00A3570A">
        <w:t>sprawach wyrażenia zgody na zatrzymanie lub aresztowanie posła lub senatora przepisy</w:t>
      </w:r>
      <w:r w:rsidR="00F64B05">
        <w:t xml:space="preserve"> art. </w:t>
      </w:r>
      <w:r w:rsidRPr="00A3570A">
        <w:t>7c</w:t>
      </w:r>
      <w:r w:rsidR="00F64B05">
        <w:t xml:space="preserve"> ust. </w:t>
      </w:r>
      <w:r w:rsidRPr="00A3570A">
        <w:t>2–</w:t>
      </w:r>
      <w:r w:rsidR="00F64B05" w:rsidRPr="00A3570A">
        <w:t>5</w:t>
      </w:r>
      <w:r w:rsidR="00F64B05">
        <w:t> </w:t>
      </w:r>
      <w:r w:rsidRPr="00A3570A">
        <w:t>stosuje się odpowiednio.</w:t>
      </w:r>
    </w:p>
    <w:p w:rsidR="00FF082F" w:rsidRPr="00A3570A" w:rsidRDefault="00FF082F" w:rsidP="00FF082F">
      <w:pPr>
        <w:pStyle w:val="USTustnpkodeksu"/>
      </w:pPr>
      <w:r w:rsidRPr="00A3570A">
        <w:t>7. Sejm lub Senat wyraża zgodę na zatrzymanie lub aresztowanie posła lub senatora</w:t>
      </w:r>
      <w:r w:rsidR="00F64B05" w:rsidRPr="00A3570A">
        <w:t xml:space="preserve"> w</w:t>
      </w:r>
      <w:r w:rsidR="00F64B05">
        <w:t> </w:t>
      </w:r>
      <w:r w:rsidRPr="00A3570A">
        <w:t>drodze uchwały podjętej be</w:t>
      </w:r>
      <w:r w:rsidRPr="00A3570A">
        <w:t>z</w:t>
      </w:r>
      <w:r w:rsidRPr="00A3570A">
        <w:t>względną większością głosów ustawowej liczby posłów lub senatorów. Nieuzyskanie wymaganej większości głosów oznacza podjęcie uchwały</w:t>
      </w:r>
      <w:r w:rsidR="00F64B05" w:rsidRPr="00A3570A">
        <w:t xml:space="preserve"> o</w:t>
      </w:r>
      <w:r w:rsidR="00F64B05">
        <w:t> </w:t>
      </w:r>
      <w:r w:rsidRPr="00A3570A">
        <w:t>niewyrażeniu zgody na zatrzymanie lub aresztowanie posła lub senatora.</w:t>
      </w:r>
    </w:p>
    <w:p w:rsidR="00FF082F" w:rsidRPr="00A3570A" w:rsidRDefault="00FF082F" w:rsidP="00FF082F">
      <w:pPr>
        <w:pStyle w:val="USTustnpkodeksu"/>
      </w:pPr>
      <w:r w:rsidRPr="00A3570A">
        <w:t>8. Wymóg uzyskania zgody Sejmu lub Senatu nie dotyczy wykonania kary pozbawienia wolności orzeczonej pr</w:t>
      </w:r>
      <w:r w:rsidRPr="00A3570A">
        <w:t>a</w:t>
      </w:r>
      <w:r w:rsidRPr="00A3570A">
        <w:t>womocnym wyrokiem sądu.</w:t>
      </w:r>
    </w:p>
    <w:p w:rsidR="00FF082F" w:rsidRPr="00A3570A" w:rsidRDefault="00FF082F" w:rsidP="00FF082F">
      <w:pPr>
        <w:pStyle w:val="ARTartustawynprozporzdzenia"/>
      </w:pPr>
      <w:r w:rsidRPr="00F64B05">
        <w:rPr>
          <w:rStyle w:val="Ppogrubienie"/>
        </w:rPr>
        <w:t>Art. 10a.</w:t>
      </w:r>
      <w:r w:rsidRPr="00A3570A">
        <w:t> 1. Marszałek Sejmu lub Marszałek Senatu przesyła niezwłocznie uchwałę,</w:t>
      </w:r>
      <w:r w:rsidR="00F64B05" w:rsidRPr="00A3570A">
        <w:t xml:space="preserve"> o</w:t>
      </w:r>
      <w:r w:rsidR="00F64B05">
        <w:t> </w:t>
      </w:r>
      <w:r w:rsidRPr="00A3570A">
        <w:t>której mowa</w:t>
      </w:r>
      <w:r w:rsidR="00F64B05" w:rsidRPr="00A3570A">
        <w:t xml:space="preserve"> w</w:t>
      </w:r>
      <w:r w:rsidR="00F64B05">
        <w:t> art. </w:t>
      </w:r>
      <w:r w:rsidRPr="00A3570A">
        <w:t>7c</w:t>
      </w:r>
      <w:r w:rsidR="00F64B05">
        <w:t xml:space="preserve"> ust. </w:t>
      </w:r>
      <w:r w:rsidRPr="00A3570A">
        <w:t>6,</w:t>
      </w:r>
      <w:r w:rsidR="00F64B05">
        <w:t xml:space="preserve"> art. </w:t>
      </w:r>
      <w:r w:rsidR="00F64B05" w:rsidRPr="00A3570A">
        <w:t>9</w:t>
      </w:r>
      <w:r w:rsidR="00F64B05">
        <w:t xml:space="preserve"> ust. </w:t>
      </w:r>
      <w:r w:rsidR="00F64B05" w:rsidRPr="00A3570A">
        <w:t>9</w:t>
      </w:r>
      <w:r w:rsidR="00F64B05">
        <w:t xml:space="preserve"> i art. </w:t>
      </w:r>
      <w:r w:rsidRPr="00A3570A">
        <w:t>1</w:t>
      </w:r>
      <w:r w:rsidR="00F64B05" w:rsidRPr="00A3570A">
        <w:t>0</w:t>
      </w:r>
      <w:r w:rsidR="00F64B05">
        <w:t xml:space="preserve"> ust. </w:t>
      </w:r>
      <w:r w:rsidRPr="00A3570A">
        <w:t>7, albo oświadczenie posła lub senatora,</w:t>
      </w:r>
      <w:r w:rsidR="00F64B05" w:rsidRPr="00A3570A">
        <w:t xml:space="preserve"> o</w:t>
      </w:r>
      <w:r w:rsidR="00F64B05">
        <w:t> </w:t>
      </w:r>
      <w:r w:rsidRPr="00A3570A">
        <w:t>którym mowa</w:t>
      </w:r>
      <w:r w:rsidR="00F64B05" w:rsidRPr="00A3570A">
        <w:t xml:space="preserve"> w</w:t>
      </w:r>
      <w:r w:rsidR="00F64B05">
        <w:t> art. </w:t>
      </w:r>
      <w:r w:rsidR="00F64B05" w:rsidRPr="00A3570A">
        <w:t>8</w:t>
      </w:r>
      <w:r w:rsidR="00F64B05">
        <w:t xml:space="preserve"> ust. </w:t>
      </w:r>
      <w:r w:rsidRPr="00A3570A">
        <w:t>1, wnioskodawcy.</w:t>
      </w:r>
    </w:p>
    <w:p w:rsidR="00FF082F" w:rsidRPr="00A3570A" w:rsidRDefault="00FF082F" w:rsidP="00FF082F">
      <w:pPr>
        <w:pStyle w:val="USTustnpkodeksu"/>
      </w:pPr>
      <w:r w:rsidRPr="00A3570A">
        <w:t>2. Uchwały,</w:t>
      </w:r>
      <w:r w:rsidR="00F64B05" w:rsidRPr="00A3570A">
        <w:t xml:space="preserve"> o</w:t>
      </w:r>
      <w:r w:rsidR="00F64B05">
        <w:t> </w:t>
      </w:r>
      <w:r w:rsidRPr="00A3570A">
        <w:t>których mowa</w:t>
      </w:r>
      <w:r w:rsidR="00F64B05" w:rsidRPr="00A3570A">
        <w:t xml:space="preserve"> w</w:t>
      </w:r>
      <w:r w:rsidR="00F64B05">
        <w:t> ust. </w:t>
      </w:r>
      <w:r w:rsidRPr="00A3570A">
        <w:t>1, podlegają ogłoszeniu</w:t>
      </w:r>
      <w:r w:rsidR="00F64B05" w:rsidRPr="00A3570A">
        <w:t xml:space="preserve"> w</w:t>
      </w:r>
      <w:r w:rsidR="00F64B05">
        <w:t> </w:t>
      </w:r>
      <w:r w:rsidRPr="00A3570A">
        <w:t xml:space="preserve">Dzienniku Urzędowym Rzeczypospolitej Polskiej </w:t>
      </w:r>
      <w:r w:rsidR="00F64B05">
        <w:t>„</w:t>
      </w:r>
      <w:r w:rsidRPr="00A3570A">
        <w:t>Monitor Polski</w:t>
      </w:r>
      <w:r w:rsidR="00F64B05">
        <w:t>”</w:t>
      </w:r>
      <w:r w:rsidRPr="00A3570A">
        <w:t>.</w:t>
      </w:r>
    </w:p>
    <w:p w:rsidR="00FF082F" w:rsidRPr="00A3570A" w:rsidRDefault="00FF082F" w:rsidP="00FF082F">
      <w:pPr>
        <w:pStyle w:val="ARTartustawynprozporzdzenia"/>
      </w:pPr>
      <w:r w:rsidRPr="00F64B05">
        <w:rPr>
          <w:rStyle w:val="Ppogrubienie"/>
        </w:rPr>
        <w:t>Art. 10b.</w:t>
      </w:r>
      <w:r w:rsidRPr="00A3570A">
        <w:rPr>
          <w:rStyle w:val="IGindeksgrny"/>
        </w:rPr>
        <w:footnoteReference w:id="2"/>
      </w:r>
      <w:r w:rsidRPr="00A3570A">
        <w:rPr>
          <w:rStyle w:val="IGindeksgrny"/>
        </w:rPr>
        <w:t>)</w:t>
      </w:r>
      <w:r w:rsidRPr="00A3570A">
        <w:rPr>
          <w:rStyle w:val="Ppogrubienie"/>
        </w:rPr>
        <w:t> </w:t>
      </w:r>
      <w:r w:rsidRPr="00A3570A">
        <w:t>1. Przepisy ustawy dotyczące odpowiedzialności karnej posłów lub senatorów stosuje się odpowiednio do odpowiedzialności za wykroczenia.</w:t>
      </w:r>
    </w:p>
    <w:p w:rsidR="00FF082F" w:rsidRPr="00A3570A" w:rsidRDefault="00FF082F" w:rsidP="00FF082F">
      <w:pPr>
        <w:pStyle w:val="USTustnpkodeksu"/>
        <w:rPr>
          <w:rStyle w:val="Ppogrubienie"/>
        </w:rPr>
      </w:pPr>
      <w:r w:rsidRPr="00A3570A">
        <w:t>2.</w:t>
      </w:r>
      <w:r w:rsidR="00F64B05">
        <w:t> </w:t>
      </w:r>
      <w:r w:rsidR="00F64B05" w:rsidRPr="00A3570A">
        <w:t>W</w:t>
      </w:r>
      <w:r w:rsidR="00F64B05">
        <w:t> </w:t>
      </w:r>
      <w:r w:rsidRPr="00A3570A">
        <w:t>przypadku popełnienia przez posła lub senatora wykroczenia,</w:t>
      </w:r>
      <w:r w:rsidR="00F64B05" w:rsidRPr="00A3570A">
        <w:t xml:space="preserve"> o</w:t>
      </w:r>
      <w:r w:rsidR="00F64B05">
        <w:t> </w:t>
      </w:r>
      <w:r w:rsidRPr="00A3570A">
        <w:t>którym mowa</w:t>
      </w:r>
      <w:r w:rsidR="00F64B05" w:rsidRPr="00A3570A">
        <w:t xml:space="preserve"> w</w:t>
      </w:r>
      <w:r w:rsidR="00F64B05">
        <w:t> </w:t>
      </w:r>
      <w:r w:rsidRPr="00A3570A">
        <w:t>rozdziale XI ustawy</w:t>
      </w:r>
      <w:r w:rsidR="00F64B05" w:rsidRPr="00A3570A">
        <w:t xml:space="preserve"> z</w:t>
      </w:r>
      <w:r w:rsidR="00F64B05">
        <w:t> </w:t>
      </w:r>
      <w:r w:rsidRPr="00A3570A">
        <w:t>dnia 2</w:t>
      </w:r>
      <w:r w:rsidR="00F64B05" w:rsidRPr="00A3570A">
        <w:t>0</w:t>
      </w:r>
      <w:r w:rsidR="00F64B05">
        <w:t> </w:t>
      </w:r>
      <w:r w:rsidRPr="00A3570A">
        <w:t>maja 197</w:t>
      </w:r>
      <w:r w:rsidR="00F64B05" w:rsidRPr="00A3570A">
        <w:t>1</w:t>
      </w:r>
      <w:r w:rsidR="00F64B05">
        <w:t> </w:t>
      </w:r>
      <w:r w:rsidRPr="00A3570A">
        <w:t>r. – Kodeks wykroczeń (</w:t>
      </w:r>
      <w:r w:rsidR="00F64B05">
        <w:t>Dz. U.</w:t>
      </w:r>
      <w:r w:rsidR="00F64B05" w:rsidRPr="00A3570A">
        <w:t xml:space="preserve"> z</w:t>
      </w:r>
      <w:r w:rsidR="00F64B05">
        <w:t> </w:t>
      </w:r>
      <w:r w:rsidRPr="00A3570A">
        <w:t>201</w:t>
      </w:r>
      <w:r w:rsidR="00F64B05" w:rsidRPr="00A3570A">
        <w:t>5</w:t>
      </w:r>
      <w:r w:rsidR="00F64B05">
        <w:t> </w:t>
      </w:r>
      <w:r w:rsidRPr="00A3570A">
        <w:t>r.</w:t>
      </w:r>
      <w:r w:rsidR="00F64B05">
        <w:t xml:space="preserve"> poz. </w:t>
      </w:r>
      <w:r w:rsidRPr="00A3570A">
        <w:t>1094</w:t>
      </w:r>
      <w:r w:rsidR="00097FE8">
        <w:t xml:space="preserve"> i 1485</w:t>
      </w:r>
      <w:r w:rsidRPr="00A3570A">
        <w:t>), przyjęcie przez posła lub senatora mandatu karnego albo uiszczenie grzywny,</w:t>
      </w:r>
      <w:r w:rsidR="00F64B05" w:rsidRPr="00A3570A">
        <w:t xml:space="preserve"> w</w:t>
      </w:r>
      <w:r w:rsidR="00F64B05">
        <w:t> </w:t>
      </w:r>
      <w:r w:rsidRPr="00A3570A">
        <w:t>przypadku ukarania mandatem karnym zaocznym,</w:t>
      </w:r>
      <w:r w:rsidR="00F64B05" w:rsidRPr="00A3570A">
        <w:t xml:space="preserve"> o</w:t>
      </w:r>
      <w:r w:rsidR="00F64B05">
        <w:t> </w:t>
      </w:r>
      <w:r w:rsidRPr="00A3570A">
        <w:t>którym mowa</w:t>
      </w:r>
      <w:r w:rsidR="00F64B05" w:rsidRPr="00A3570A">
        <w:t xml:space="preserve"> w</w:t>
      </w:r>
      <w:r w:rsidR="00F64B05">
        <w:t> art. </w:t>
      </w:r>
      <w:r w:rsidRPr="00A3570A">
        <w:t>9</w:t>
      </w:r>
      <w:r w:rsidR="00F64B05" w:rsidRPr="00A3570A">
        <w:t>8</w:t>
      </w:r>
      <w:r w:rsidR="00F64B05">
        <w:t xml:space="preserve"> § </w:t>
      </w:r>
      <w:r w:rsidR="00F64B05" w:rsidRPr="00A3570A">
        <w:t>1</w:t>
      </w:r>
      <w:r w:rsidR="00F64B05">
        <w:t xml:space="preserve"> pkt </w:t>
      </w:r>
      <w:r w:rsidR="00F64B05" w:rsidRPr="00A3570A">
        <w:t>3</w:t>
      </w:r>
      <w:r w:rsidR="00F64B05">
        <w:t> </w:t>
      </w:r>
      <w:r w:rsidRPr="00A3570A">
        <w:t>ustawy</w:t>
      </w:r>
      <w:r w:rsidR="00F64B05" w:rsidRPr="00A3570A">
        <w:t xml:space="preserve"> z</w:t>
      </w:r>
      <w:r w:rsidR="00F64B05">
        <w:t> </w:t>
      </w:r>
      <w:r w:rsidRPr="00A3570A">
        <w:t>dnia 2</w:t>
      </w:r>
      <w:r w:rsidR="00F64B05" w:rsidRPr="00A3570A">
        <w:t>4</w:t>
      </w:r>
      <w:r w:rsidR="00F64B05">
        <w:t> </w:t>
      </w:r>
      <w:r w:rsidRPr="00A3570A">
        <w:t>sierpnia 200</w:t>
      </w:r>
      <w:r w:rsidR="00F64B05" w:rsidRPr="00A3570A">
        <w:t>1</w:t>
      </w:r>
      <w:r w:rsidR="00F64B05">
        <w:t> </w:t>
      </w:r>
      <w:r w:rsidRPr="00A3570A">
        <w:t>r. – Kodeks postępowania</w:t>
      </w:r>
      <w:r w:rsidR="00F64B05" w:rsidRPr="00A3570A">
        <w:t xml:space="preserve"> w</w:t>
      </w:r>
      <w:r w:rsidR="00F64B05">
        <w:t> </w:t>
      </w:r>
      <w:r w:rsidRPr="00A3570A">
        <w:t>sprawach</w:t>
      </w:r>
      <w:r w:rsidR="00F64B05" w:rsidRPr="00A3570A">
        <w:t xml:space="preserve"> o</w:t>
      </w:r>
      <w:r w:rsidR="00F64B05">
        <w:t> </w:t>
      </w:r>
      <w:r w:rsidRPr="00A3570A">
        <w:t>wykroczenia (</w:t>
      </w:r>
      <w:r w:rsidR="00F64B05">
        <w:t>Dz. U.</w:t>
      </w:r>
      <w:r w:rsidR="00F64B05" w:rsidRPr="00A3570A">
        <w:t xml:space="preserve"> z</w:t>
      </w:r>
      <w:r w:rsidR="00F64B05">
        <w:t> </w:t>
      </w:r>
      <w:r w:rsidRPr="00A3570A">
        <w:t>201</w:t>
      </w:r>
      <w:r w:rsidR="00F64B05" w:rsidRPr="00A3570A">
        <w:t>3</w:t>
      </w:r>
      <w:r w:rsidR="00F64B05">
        <w:t> </w:t>
      </w:r>
      <w:r w:rsidRPr="00A3570A">
        <w:t>r.</w:t>
      </w:r>
      <w:r w:rsidR="00F64B05">
        <w:t xml:space="preserve"> poz. </w:t>
      </w:r>
      <w:r w:rsidRPr="00A3570A">
        <w:t>395,</w:t>
      </w:r>
      <w:r w:rsidR="00F64B05" w:rsidRPr="00A3570A">
        <w:t xml:space="preserve"> z</w:t>
      </w:r>
      <w:r w:rsidR="00F64B05">
        <w:t> </w:t>
      </w:r>
      <w:r w:rsidRPr="00A3570A">
        <w:t>późn. zm.</w:t>
      </w:r>
      <w:r w:rsidRPr="00A3570A">
        <w:rPr>
          <w:rStyle w:val="Odwoanieprzypisudolnego"/>
        </w:rPr>
        <w:footnoteReference w:id="3"/>
      </w:r>
      <w:r w:rsidRPr="00A3570A">
        <w:rPr>
          <w:rStyle w:val="IGindeksgrny"/>
        </w:rPr>
        <w:t>)</w:t>
      </w:r>
      <w:r w:rsidRPr="00A3570A">
        <w:t>), stanowi oświadczenie</w:t>
      </w:r>
      <w:r w:rsidR="00F64B05" w:rsidRPr="00A3570A">
        <w:t xml:space="preserve"> o</w:t>
      </w:r>
      <w:r w:rsidR="00F64B05">
        <w:t> </w:t>
      </w:r>
      <w:r w:rsidRPr="00A3570A">
        <w:t>wyrażeniu przez niego zgody na pociągnięcie go do odpowiedzialności</w:t>
      </w:r>
      <w:r w:rsidR="00F64B05" w:rsidRPr="00A3570A">
        <w:t xml:space="preserve"> w</w:t>
      </w:r>
      <w:r w:rsidR="00F64B05">
        <w:t> </w:t>
      </w:r>
      <w:r w:rsidRPr="00A3570A">
        <w:t>tej fo</w:t>
      </w:r>
      <w:r w:rsidRPr="00A3570A">
        <w:t>r</w:t>
      </w:r>
      <w:r w:rsidRPr="00A3570A">
        <w:t>mie.</w:t>
      </w:r>
    </w:p>
    <w:p w:rsidR="00FF082F" w:rsidRPr="00A3570A" w:rsidRDefault="00FF082F" w:rsidP="00FF082F">
      <w:pPr>
        <w:pStyle w:val="ARTartustawynprozporzdzenia"/>
      </w:pPr>
      <w:r w:rsidRPr="00F64B05">
        <w:rPr>
          <w:rStyle w:val="Ppogrubienie"/>
        </w:rPr>
        <w:t>Art. 11.</w:t>
      </w:r>
      <w:r w:rsidRPr="00A3570A">
        <w:t> 1.</w:t>
      </w:r>
      <w:r w:rsidR="00F64B05" w:rsidRPr="00A3570A">
        <w:t xml:space="preserve"> W</w:t>
      </w:r>
      <w:r w:rsidR="00F64B05">
        <w:t> </w:t>
      </w:r>
      <w:r w:rsidRPr="00A3570A">
        <w:t>odniesieniu do posłów uzyskujących mandat</w:t>
      </w:r>
      <w:r w:rsidR="00F64B05" w:rsidRPr="00A3570A">
        <w:t xml:space="preserve"> w</w:t>
      </w:r>
      <w:r w:rsidR="00F64B05">
        <w:t> </w:t>
      </w:r>
      <w:r w:rsidRPr="00A3570A">
        <w:t>trakcie kadencji Sejmu, przepisy niniejszego rozdziału mają odpowiednie zastosowanie od dnia obsadzenia mandatu</w:t>
      </w:r>
      <w:r w:rsidR="00F64B05" w:rsidRPr="00A3570A">
        <w:t xml:space="preserve"> w</w:t>
      </w:r>
      <w:r w:rsidR="00F64B05">
        <w:t> </w:t>
      </w:r>
      <w:r w:rsidRPr="00A3570A">
        <w:t>trybie określonym</w:t>
      </w:r>
      <w:r w:rsidR="00F64B05" w:rsidRPr="00A3570A">
        <w:t xml:space="preserve"> w</w:t>
      </w:r>
      <w:r w:rsidR="00F64B05">
        <w:t> </w:t>
      </w:r>
      <w:r w:rsidRPr="00A3570A">
        <w:t xml:space="preserve">przepisach </w:t>
      </w:r>
      <w:r w:rsidRPr="00A3570A">
        <w:rPr>
          <w:rStyle w:val="Kkursywa"/>
        </w:rPr>
        <w:t>ustawy</w:t>
      </w:r>
      <w:r w:rsidR="00F64B05" w:rsidRPr="00A3570A">
        <w:rPr>
          <w:rStyle w:val="Kkursywa"/>
        </w:rPr>
        <w:t xml:space="preserve"> z</w:t>
      </w:r>
      <w:r w:rsidR="00F64B05">
        <w:rPr>
          <w:rStyle w:val="Kkursywa"/>
        </w:rPr>
        <w:t> </w:t>
      </w:r>
      <w:r w:rsidRPr="00A3570A">
        <w:rPr>
          <w:rStyle w:val="Kkursywa"/>
        </w:rPr>
        <w:t>dnia 1</w:t>
      </w:r>
      <w:r w:rsidR="00F64B05" w:rsidRPr="00A3570A">
        <w:rPr>
          <w:rStyle w:val="Kkursywa"/>
        </w:rPr>
        <w:t>2</w:t>
      </w:r>
      <w:r w:rsidR="00F64B05">
        <w:rPr>
          <w:rStyle w:val="Kkursywa"/>
        </w:rPr>
        <w:t> </w:t>
      </w:r>
      <w:r w:rsidRPr="00A3570A">
        <w:rPr>
          <w:rStyle w:val="Kkursywa"/>
        </w:rPr>
        <w:t>kwietnia 200</w:t>
      </w:r>
      <w:r w:rsidR="00F64B05" w:rsidRPr="00A3570A">
        <w:rPr>
          <w:rStyle w:val="Kkursywa"/>
        </w:rPr>
        <w:t>1</w:t>
      </w:r>
      <w:r w:rsidR="00F64B05">
        <w:rPr>
          <w:rStyle w:val="Kkursywa"/>
        </w:rPr>
        <w:t> </w:t>
      </w:r>
      <w:r w:rsidRPr="00A3570A">
        <w:rPr>
          <w:rStyle w:val="Kkursywa"/>
        </w:rPr>
        <w:t>r. – Ordynacja wyborcza do Sejmu Rzeczypospolitej Polskiej</w:t>
      </w:r>
      <w:r w:rsidR="00F64B05" w:rsidRPr="00A3570A">
        <w:rPr>
          <w:rStyle w:val="Kkursywa"/>
        </w:rPr>
        <w:t xml:space="preserve"> i</w:t>
      </w:r>
      <w:r w:rsidR="00F64B05">
        <w:rPr>
          <w:rStyle w:val="Kkursywa"/>
        </w:rPr>
        <w:t> </w:t>
      </w:r>
      <w:r w:rsidRPr="00A3570A">
        <w:rPr>
          <w:rStyle w:val="Kkursywa"/>
        </w:rPr>
        <w:t>do Senatu Rzeczypospolitej Polskiej</w:t>
      </w:r>
      <w:r w:rsidRPr="00A3570A">
        <w:t xml:space="preserve"> </w:t>
      </w:r>
      <w:r w:rsidRPr="00A3570A">
        <w:rPr>
          <w:rStyle w:val="Kkursywa"/>
        </w:rPr>
        <w:t>(</w:t>
      </w:r>
      <w:r w:rsidR="00F64B05">
        <w:rPr>
          <w:rStyle w:val="Kkursywa"/>
        </w:rPr>
        <w:t>Dz. U.</w:t>
      </w:r>
      <w:r w:rsidR="00F64B05" w:rsidRPr="00A3570A">
        <w:rPr>
          <w:rStyle w:val="Kkursywa"/>
        </w:rPr>
        <w:t xml:space="preserve"> z</w:t>
      </w:r>
      <w:r w:rsidR="00F64B05">
        <w:rPr>
          <w:rStyle w:val="Kkursywa"/>
        </w:rPr>
        <w:t> </w:t>
      </w:r>
      <w:r w:rsidRPr="00A3570A">
        <w:rPr>
          <w:rStyle w:val="Kkursywa"/>
        </w:rPr>
        <w:t>200</w:t>
      </w:r>
      <w:r w:rsidR="00F64B05" w:rsidRPr="00A3570A">
        <w:rPr>
          <w:rStyle w:val="Kkursywa"/>
        </w:rPr>
        <w:t>7</w:t>
      </w:r>
      <w:r w:rsidR="00F64B05">
        <w:rPr>
          <w:rStyle w:val="Kkursywa"/>
        </w:rPr>
        <w:t> </w:t>
      </w:r>
      <w:r w:rsidRPr="00A3570A">
        <w:rPr>
          <w:rStyle w:val="Kkursywa"/>
        </w:rPr>
        <w:t>r.</w:t>
      </w:r>
      <w:r w:rsidR="00F64B05">
        <w:rPr>
          <w:rStyle w:val="Kkursywa"/>
        </w:rPr>
        <w:t xml:space="preserve"> Nr </w:t>
      </w:r>
      <w:r w:rsidRPr="00A3570A">
        <w:rPr>
          <w:rStyle w:val="Kkursywa"/>
        </w:rPr>
        <w:t>190,</w:t>
      </w:r>
      <w:r w:rsidR="00F64B05">
        <w:rPr>
          <w:rStyle w:val="Kkursywa"/>
        </w:rPr>
        <w:t xml:space="preserve"> poz. </w:t>
      </w:r>
      <w:r w:rsidRPr="00A3570A">
        <w:rPr>
          <w:rStyle w:val="Kkursywa"/>
        </w:rPr>
        <w:t>1360,</w:t>
      </w:r>
      <w:r w:rsidR="00F64B05" w:rsidRPr="00A3570A">
        <w:rPr>
          <w:rStyle w:val="Kkursywa"/>
        </w:rPr>
        <w:t xml:space="preserve"> z</w:t>
      </w:r>
      <w:r w:rsidR="00F64B05">
        <w:rPr>
          <w:rStyle w:val="Kkursywa"/>
        </w:rPr>
        <w:t> </w:t>
      </w:r>
      <w:r w:rsidRPr="00A3570A">
        <w:rPr>
          <w:rStyle w:val="Kkursywa"/>
        </w:rPr>
        <w:t>późn. zm.</w:t>
      </w:r>
      <w:r w:rsidRPr="00A3570A">
        <w:rPr>
          <w:rStyle w:val="Odwoanieprzypisudolnego"/>
        </w:rPr>
        <w:footnoteReference w:id="4"/>
      </w:r>
      <w:r w:rsidRPr="00A3570A">
        <w:rPr>
          <w:rStyle w:val="IGindeksgrny"/>
        </w:rPr>
        <w:t>)</w:t>
      </w:r>
      <w:r w:rsidRPr="00C760B1">
        <w:rPr>
          <w:rStyle w:val="Kkursywa"/>
        </w:rPr>
        <w:t>)</w:t>
      </w:r>
      <w:r w:rsidRPr="00A3570A">
        <w:t>.</w:t>
      </w:r>
      <w:r w:rsidRPr="00A3570A">
        <w:rPr>
          <w:rStyle w:val="Odwoanieprzypisudolnego"/>
        </w:rPr>
        <w:footnoteReference w:id="5"/>
      </w:r>
      <w:r w:rsidRPr="00A3570A">
        <w:rPr>
          <w:rStyle w:val="IGindeksgrny"/>
        </w:rPr>
        <w:t>)</w:t>
      </w:r>
    </w:p>
    <w:p w:rsidR="00FF082F" w:rsidRPr="00A3570A" w:rsidRDefault="00FF082F" w:rsidP="00FF082F">
      <w:pPr>
        <w:pStyle w:val="USTustnpkodeksu"/>
      </w:pPr>
      <w:r w:rsidRPr="00A3570A">
        <w:t>2.</w:t>
      </w:r>
      <w:r w:rsidR="00F64B05" w:rsidRPr="00A3570A">
        <w:t> W</w:t>
      </w:r>
      <w:r w:rsidR="00F64B05">
        <w:t> </w:t>
      </w:r>
      <w:r w:rsidRPr="00A3570A">
        <w:t>odniesieniu do senatorów uzyskujących mandat</w:t>
      </w:r>
      <w:r w:rsidR="00F64B05" w:rsidRPr="00A3570A">
        <w:t xml:space="preserve"> w</w:t>
      </w:r>
      <w:r w:rsidR="00F64B05">
        <w:t> </w:t>
      </w:r>
      <w:r w:rsidRPr="00A3570A">
        <w:t>wyniku wyborów uzupełniających do Senatu przepisy ninie</w:t>
      </w:r>
      <w:r w:rsidRPr="00A3570A">
        <w:t>j</w:t>
      </w:r>
      <w:r w:rsidRPr="00A3570A">
        <w:t>szego rozdziału stosuje się od dnia ogłoszenia wyników tych wyborów.</w:t>
      </w:r>
    </w:p>
    <w:p w:rsidR="00FF082F" w:rsidRPr="00A3570A" w:rsidRDefault="00FF082F" w:rsidP="00FF082F">
      <w:pPr>
        <w:pStyle w:val="USTustnpkodeksu"/>
      </w:pPr>
      <w:r w:rsidRPr="00A3570A">
        <w:t>3. Uchwała wyrażająca zgodę na pociągnięcie posła lub senatora do odpowiedzialności karnej, uchwała wyrażająca zgodę na pociągnięcie posła lub senatora do cywilnej odpowiedzialności sądowej za działalność wchodzącą</w:t>
      </w:r>
      <w:r w:rsidR="00F64B05" w:rsidRPr="00A3570A">
        <w:t xml:space="preserve"> w</w:t>
      </w:r>
      <w:r w:rsidR="00F64B05">
        <w:t> </w:t>
      </w:r>
      <w:r w:rsidRPr="00A3570A">
        <w:t xml:space="preserve">zakres </w:t>
      </w:r>
      <w:r w:rsidRPr="00A3570A">
        <w:lastRenderedPageBreak/>
        <w:t>sprawowania mandatu, która narusza prawa osób trzecich, oraz oświadczenie posła lub senatora</w:t>
      </w:r>
      <w:r w:rsidR="00F64B05" w:rsidRPr="00A3570A">
        <w:t xml:space="preserve"> o</w:t>
      </w:r>
      <w:r w:rsidR="00F64B05">
        <w:t> </w:t>
      </w:r>
      <w:r w:rsidRPr="00A3570A">
        <w:t>wyrażeniu zgody na pociągnięcie do odpowiedzialności karnej są skuteczne także</w:t>
      </w:r>
      <w:r w:rsidR="00F64B05" w:rsidRPr="00A3570A">
        <w:t xml:space="preserve"> w</w:t>
      </w:r>
      <w:r w:rsidR="00F64B05">
        <w:t> </w:t>
      </w:r>
      <w:r w:rsidRPr="00A3570A">
        <w:t>przypadku, gdy poseł lub senator zostanie wybrany do Sejmu lub Senatu następnej kadencji.</w:t>
      </w:r>
    </w:p>
    <w:p w:rsidR="00FF082F" w:rsidRPr="00A3570A" w:rsidRDefault="00FF082F" w:rsidP="00FF082F">
      <w:pPr>
        <w:pStyle w:val="USTustnpkodeksu"/>
      </w:pPr>
      <w:r w:rsidRPr="00A3570A">
        <w:t>4. Jeżeli po nadaniu biegu wnioskowi,</w:t>
      </w:r>
      <w:r w:rsidR="00F64B05" w:rsidRPr="00A3570A">
        <w:t xml:space="preserve"> o</w:t>
      </w:r>
      <w:r w:rsidR="00F64B05">
        <w:t> </w:t>
      </w:r>
      <w:r w:rsidRPr="00A3570A">
        <w:t>którym mowa</w:t>
      </w:r>
      <w:r w:rsidR="00F64B05" w:rsidRPr="00A3570A">
        <w:t xml:space="preserve"> w</w:t>
      </w:r>
      <w:r w:rsidR="00F64B05">
        <w:t> art. </w:t>
      </w:r>
      <w:r w:rsidRPr="00A3570A">
        <w:t>7b</w:t>
      </w:r>
      <w:r w:rsidR="00F64B05">
        <w:t xml:space="preserve"> ust. </w:t>
      </w:r>
      <w:r w:rsidRPr="00A3570A">
        <w:t xml:space="preserve">1, </w:t>
      </w:r>
      <w:r w:rsidR="00F64B05" w:rsidRPr="00A3570A">
        <w:t>2</w:t>
      </w:r>
      <w:r w:rsidR="00F64B05">
        <w:t xml:space="preserve"> albo</w:t>
      </w:r>
      <w:r w:rsidRPr="00A3570A">
        <w:t xml:space="preserve"> </w:t>
      </w:r>
      <w:r w:rsidR="00F64B05" w:rsidRPr="00A3570A">
        <w:t>5</w:t>
      </w:r>
      <w:r w:rsidR="00F64B05">
        <w:t xml:space="preserve"> lub</w:t>
      </w:r>
      <w:r w:rsidR="00F64B05" w:rsidRPr="00A3570A">
        <w:t xml:space="preserve"> w</w:t>
      </w:r>
      <w:r w:rsidR="00F64B05">
        <w:t> art. </w:t>
      </w:r>
      <w:r w:rsidRPr="00A3570A">
        <w:t>1</w:t>
      </w:r>
      <w:r w:rsidR="00F64B05" w:rsidRPr="00A3570A">
        <w:t>0</w:t>
      </w:r>
      <w:r w:rsidR="00F64B05">
        <w:t xml:space="preserve"> ust. </w:t>
      </w:r>
      <w:r w:rsidRPr="00A3570A">
        <w:t>4,</w:t>
      </w:r>
      <w:r w:rsidR="00F64B05" w:rsidRPr="00A3570A">
        <w:t xml:space="preserve"> a</w:t>
      </w:r>
      <w:r w:rsidR="00F64B05">
        <w:t> </w:t>
      </w:r>
      <w:r w:rsidRPr="00A3570A">
        <w:t>przed podj</w:t>
      </w:r>
      <w:r w:rsidRPr="00A3570A">
        <w:t>ę</w:t>
      </w:r>
      <w:r w:rsidRPr="00A3570A">
        <w:t>ciem przez Sejm lub Senat rozstrzygnięcia</w:t>
      </w:r>
      <w:r w:rsidR="00F64B05" w:rsidRPr="00A3570A">
        <w:t xml:space="preserve"> w</w:t>
      </w:r>
      <w:r w:rsidR="00F64B05">
        <w:t> </w:t>
      </w:r>
      <w:r w:rsidRPr="00A3570A">
        <w:t>tych sprawach, upłynie kadencja Sejmu, postępowanie</w:t>
      </w:r>
      <w:r w:rsidR="00F64B05" w:rsidRPr="00A3570A">
        <w:t xml:space="preserve"> w</w:t>
      </w:r>
      <w:r w:rsidR="00F64B05">
        <w:t> </w:t>
      </w:r>
      <w:r w:rsidRPr="00A3570A">
        <w:t>danej sprawie toczy się nadal</w:t>
      </w:r>
      <w:r w:rsidR="00F64B05" w:rsidRPr="00A3570A">
        <w:t xml:space="preserve"> w</w:t>
      </w:r>
      <w:r w:rsidR="00F64B05">
        <w:t> </w:t>
      </w:r>
      <w:r w:rsidRPr="00A3570A">
        <w:t>Sejmie lub</w:t>
      </w:r>
      <w:r w:rsidR="00F64B05" w:rsidRPr="00A3570A">
        <w:t xml:space="preserve"> w</w:t>
      </w:r>
      <w:r w:rsidR="00F64B05">
        <w:t> </w:t>
      </w:r>
      <w:r w:rsidRPr="00A3570A">
        <w:t>Senacie następnej kadencji,</w:t>
      </w:r>
      <w:r w:rsidR="00F64B05" w:rsidRPr="00A3570A">
        <w:t xml:space="preserve"> o</w:t>
      </w:r>
      <w:r w:rsidR="00F64B05">
        <w:t> </w:t>
      </w:r>
      <w:r w:rsidRPr="00A3570A">
        <w:t>ile poseł lub senator, którego wniosek dotyczy, został wybrany na tę kadencję.</w:t>
      </w:r>
    </w:p>
    <w:p w:rsidR="00FF082F" w:rsidRPr="00A3570A" w:rsidRDefault="00FF082F" w:rsidP="00FF082F">
      <w:pPr>
        <w:pStyle w:val="ARTartustawynprozporzdzenia"/>
      </w:pPr>
      <w:r w:rsidRPr="00F64B05">
        <w:rPr>
          <w:rStyle w:val="Ppogrubienie"/>
        </w:rPr>
        <w:t>Art. 12.</w:t>
      </w:r>
      <w:r w:rsidRPr="00A3570A">
        <w:t> Szczegółowy tryb postępowania</w:t>
      </w:r>
      <w:r w:rsidR="00F64B05" w:rsidRPr="00A3570A">
        <w:t xml:space="preserve"> w</w:t>
      </w:r>
      <w:r w:rsidR="00F64B05">
        <w:t> </w:t>
      </w:r>
      <w:r w:rsidRPr="00A3570A">
        <w:t>sprawach uregulowanych</w:t>
      </w:r>
      <w:r w:rsidR="00F64B05" w:rsidRPr="00A3570A">
        <w:t xml:space="preserve"> w</w:t>
      </w:r>
      <w:r w:rsidR="00F64B05">
        <w:t> </w:t>
      </w:r>
      <w:r w:rsidRPr="00A3570A">
        <w:t>niniejszym rozdziale określają regulaminy Sejmu</w:t>
      </w:r>
      <w:r w:rsidR="00F64B05" w:rsidRPr="00A3570A">
        <w:t xml:space="preserve"> i</w:t>
      </w:r>
      <w:r w:rsidR="00F64B05">
        <w:t> </w:t>
      </w:r>
      <w:r w:rsidRPr="00A3570A">
        <w:t>Senatu.</w:t>
      </w:r>
    </w:p>
    <w:p w:rsidR="00FF082F" w:rsidRPr="00A3570A" w:rsidRDefault="00FF082F" w:rsidP="00FF082F">
      <w:pPr>
        <w:pStyle w:val="ROZDZODDZOZNoznaczenierozdziauluboddziau"/>
      </w:pPr>
      <w:r w:rsidRPr="00A3570A">
        <w:t>Rozdział 3</w:t>
      </w:r>
    </w:p>
    <w:p w:rsidR="00FF082F" w:rsidRPr="00A3570A" w:rsidRDefault="00FF082F" w:rsidP="00F64B05">
      <w:pPr>
        <w:pStyle w:val="ROZDZODDZPRZEDMprzedmiotregulacjirozdziauluboddziau"/>
      </w:pPr>
      <w:r w:rsidRPr="00A3570A">
        <w:t>Prawa</w:t>
      </w:r>
      <w:r w:rsidR="00F64B05" w:rsidRPr="00A3570A">
        <w:t xml:space="preserve"> i</w:t>
      </w:r>
      <w:r w:rsidR="00F64B05">
        <w:t> </w:t>
      </w:r>
      <w:r w:rsidRPr="00A3570A">
        <w:t>obowiązki posłów</w:t>
      </w:r>
      <w:r w:rsidR="00F64B05" w:rsidRPr="00A3570A">
        <w:t xml:space="preserve"> i</w:t>
      </w:r>
      <w:r w:rsidR="00F64B05">
        <w:t> </w:t>
      </w:r>
      <w:r w:rsidRPr="00A3570A">
        <w:t>senatorów</w:t>
      </w:r>
      <w:r w:rsidR="00F64B05" w:rsidRPr="00A3570A">
        <w:t xml:space="preserve"> w</w:t>
      </w:r>
      <w:r w:rsidR="00F64B05">
        <w:t> </w:t>
      </w:r>
      <w:r w:rsidRPr="00A3570A">
        <w:t>Sejmie</w:t>
      </w:r>
      <w:r w:rsidR="00F64B05" w:rsidRPr="00A3570A">
        <w:t xml:space="preserve"> i</w:t>
      </w:r>
      <w:r w:rsidR="00F64B05">
        <w:t> </w:t>
      </w:r>
      <w:r w:rsidR="00F64B05" w:rsidRPr="00A3570A">
        <w:t>w</w:t>
      </w:r>
      <w:r w:rsidR="00F64B05">
        <w:t> </w:t>
      </w:r>
      <w:r w:rsidRPr="00A3570A">
        <w:t>Senacie</w:t>
      </w:r>
    </w:p>
    <w:p w:rsidR="00FF082F" w:rsidRPr="00A3570A" w:rsidRDefault="00FF082F" w:rsidP="00FF082F">
      <w:pPr>
        <w:pStyle w:val="ARTartustawynprozporzdzenia"/>
      </w:pPr>
      <w:r w:rsidRPr="00F64B05">
        <w:rPr>
          <w:rStyle w:val="Ppogrubienie"/>
        </w:rPr>
        <w:t>Art. 13.</w:t>
      </w:r>
      <w:r w:rsidRPr="00A3570A">
        <w:t> 1. Posła</w:t>
      </w:r>
      <w:r w:rsidR="00F64B05" w:rsidRPr="00A3570A">
        <w:t xml:space="preserve"> i</w:t>
      </w:r>
      <w:r w:rsidR="00F64B05">
        <w:t> </w:t>
      </w:r>
      <w:r w:rsidRPr="00A3570A">
        <w:t>senatora obowiązuje obecność oraz czynny udział</w:t>
      </w:r>
      <w:r w:rsidR="00F64B05" w:rsidRPr="00A3570A">
        <w:t xml:space="preserve"> w</w:t>
      </w:r>
      <w:r w:rsidR="00F64B05">
        <w:t> </w:t>
      </w:r>
      <w:r w:rsidRPr="00A3570A">
        <w:t>posiedzeniach Sejmu lub Senatu oraz Zgr</w:t>
      </w:r>
      <w:r w:rsidRPr="00A3570A">
        <w:t>o</w:t>
      </w:r>
      <w:r w:rsidRPr="00A3570A">
        <w:t>madzenia Narodowego,</w:t>
      </w:r>
      <w:r w:rsidR="00F64B05" w:rsidRPr="00A3570A">
        <w:t xml:space="preserve"> a</w:t>
      </w:r>
      <w:r w:rsidR="00F64B05">
        <w:t> </w:t>
      </w:r>
      <w:r w:rsidRPr="00A3570A">
        <w:t>także ich organów, do których zostali wybrani.</w:t>
      </w:r>
    </w:p>
    <w:p w:rsidR="00FF082F" w:rsidRPr="00A3570A" w:rsidRDefault="00FF082F" w:rsidP="00FF082F">
      <w:pPr>
        <w:pStyle w:val="USTustnpkodeksu"/>
      </w:pPr>
      <w:r w:rsidRPr="00A3570A">
        <w:t>2. Zasady usprawiedliwiania nieobecności posłów lub senatorów nieuczestniczących</w:t>
      </w:r>
      <w:r w:rsidR="00F64B05" w:rsidRPr="00A3570A">
        <w:t xml:space="preserve"> w</w:t>
      </w:r>
      <w:r w:rsidR="00F64B05">
        <w:t> </w:t>
      </w:r>
      <w:r w:rsidRPr="00A3570A">
        <w:t>posiedzeniach Sejmu lub S</w:t>
      </w:r>
      <w:r w:rsidRPr="00A3570A">
        <w:t>e</w:t>
      </w:r>
      <w:r w:rsidRPr="00A3570A">
        <w:t>natu oraz Zgromadzenia Narodowego,</w:t>
      </w:r>
      <w:r w:rsidR="00F64B05" w:rsidRPr="00A3570A">
        <w:t xml:space="preserve"> a</w:t>
      </w:r>
      <w:r w:rsidR="00F64B05">
        <w:t> </w:t>
      </w:r>
      <w:r w:rsidRPr="00A3570A">
        <w:t>także ich organów, określają regulaminy Sejmu lub Senatu.</w:t>
      </w:r>
    </w:p>
    <w:p w:rsidR="00FF082F" w:rsidRPr="00FF082F" w:rsidRDefault="00FF082F" w:rsidP="00F64B05">
      <w:pPr>
        <w:pStyle w:val="ARTartustawynprozporzdzenia"/>
        <w:keepNext/>
      </w:pPr>
      <w:r w:rsidRPr="00F64B05">
        <w:rPr>
          <w:rStyle w:val="Ppogrubienie"/>
        </w:rPr>
        <w:t>Art. 14.</w:t>
      </w:r>
      <w:r w:rsidRPr="00FF082F">
        <w:t> 1.</w:t>
      </w:r>
      <w:r w:rsidR="00F64B05" w:rsidRPr="00FF082F">
        <w:t xml:space="preserve"> W</w:t>
      </w:r>
      <w:r w:rsidR="00F64B05">
        <w:t> </w:t>
      </w:r>
      <w:r w:rsidRPr="00FF082F">
        <w:t>wykonywaniu obowiązków poselskich poseł</w:t>
      </w:r>
      <w:r w:rsidR="00F64B05" w:rsidRPr="00FF082F">
        <w:t xml:space="preserve"> w</w:t>
      </w:r>
      <w:r w:rsidR="00F64B05">
        <w:t> </w:t>
      </w:r>
      <w:r w:rsidRPr="00FF082F">
        <w:t>szczególności ma prawo:</w:t>
      </w:r>
    </w:p>
    <w:p w:rsidR="00FF082F" w:rsidRPr="00A3570A" w:rsidRDefault="00FF082F" w:rsidP="00FF082F">
      <w:pPr>
        <w:pStyle w:val="PKTpunkt"/>
      </w:pPr>
      <w:r w:rsidRPr="00A3570A">
        <w:t>1)</w:t>
      </w:r>
      <w:r w:rsidRPr="00A3570A">
        <w:tab/>
        <w:t>wyrażać swoje stanowisko oraz zgłaszać wnioski</w:t>
      </w:r>
      <w:r w:rsidR="00F64B05" w:rsidRPr="00A3570A">
        <w:t xml:space="preserve"> w</w:t>
      </w:r>
      <w:r w:rsidR="00F64B05">
        <w:t> </w:t>
      </w:r>
      <w:r w:rsidRPr="00A3570A">
        <w:t>sprawach rozpatrywanych na posiedzeniach Sejmu</w:t>
      </w:r>
      <w:r w:rsidR="00F64B05" w:rsidRPr="00A3570A">
        <w:t xml:space="preserve"> i</w:t>
      </w:r>
      <w:r w:rsidR="00F64B05">
        <w:t> </w:t>
      </w:r>
      <w:r w:rsidRPr="00A3570A">
        <w:t>jego org</w:t>
      </w:r>
      <w:r w:rsidRPr="00A3570A">
        <w:t>a</w:t>
      </w:r>
      <w:r w:rsidRPr="00A3570A">
        <w:t>nów;</w:t>
      </w:r>
    </w:p>
    <w:p w:rsidR="00FF082F" w:rsidRPr="00A3570A" w:rsidRDefault="00FF082F" w:rsidP="00FF082F">
      <w:pPr>
        <w:pStyle w:val="PKTpunkt"/>
      </w:pPr>
      <w:r w:rsidRPr="00A3570A">
        <w:t>2)</w:t>
      </w:r>
      <w:r w:rsidRPr="00A3570A">
        <w:tab/>
        <w:t>wybierać</w:t>
      </w:r>
      <w:r w:rsidR="00F64B05" w:rsidRPr="00A3570A">
        <w:t xml:space="preserve"> i</w:t>
      </w:r>
      <w:r w:rsidR="00F64B05">
        <w:t> </w:t>
      </w:r>
      <w:r w:rsidRPr="00A3570A">
        <w:t>być wybieranym do organów Sejmu;</w:t>
      </w:r>
    </w:p>
    <w:p w:rsidR="00FF082F" w:rsidRPr="00A3570A" w:rsidRDefault="00FF082F" w:rsidP="00FF082F">
      <w:pPr>
        <w:pStyle w:val="PKTpunkt"/>
      </w:pPr>
      <w:r w:rsidRPr="00A3570A">
        <w:t>3)</w:t>
      </w:r>
      <w:r w:rsidRPr="00A3570A">
        <w:tab/>
        <w:t>zwracać się do Prezydium Sejmu</w:t>
      </w:r>
      <w:r w:rsidR="00F64B05" w:rsidRPr="00A3570A">
        <w:t xml:space="preserve"> o</w:t>
      </w:r>
      <w:r w:rsidR="00F64B05">
        <w:t> </w:t>
      </w:r>
      <w:r w:rsidRPr="00A3570A">
        <w:t>rozpatrzenie określonej sprawy przez Sejm lub komisję sejmową;</w:t>
      </w:r>
    </w:p>
    <w:p w:rsidR="00FF082F" w:rsidRPr="00A3570A" w:rsidRDefault="00FF082F" w:rsidP="00FF082F">
      <w:pPr>
        <w:pStyle w:val="PKTpunkt"/>
      </w:pPr>
      <w:r w:rsidRPr="00A3570A">
        <w:t>4)</w:t>
      </w:r>
      <w:r w:rsidRPr="00A3570A">
        <w:tab/>
        <w:t>zwracać się do komisji sejmowej</w:t>
      </w:r>
      <w:r w:rsidR="00F64B05" w:rsidRPr="00A3570A">
        <w:t xml:space="preserve"> o</w:t>
      </w:r>
      <w:r w:rsidR="00F64B05">
        <w:t> </w:t>
      </w:r>
      <w:r w:rsidRPr="00A3570A">
        <w:t>rozpatrzenie określonej sprawy;</w:t>
      </w:r>
    </w:p>
    <w:p w:rsidR="00FF082F" w:rsidRPr="00A3570A" w:rsidRDefault="00FF082F" w:rsidP="00FF082F">
      <w:pPr>
        <w:pStyle w:val="PKTpunkt"/>
      </w:pPr>
      <w:r w:rsidRPr="00A3570A">
        <w:t>5)</w:t>
      </w:r>
      <w:r w:rsidRPr="00A3570A">
        <w:tab/>
        <w:t>uczestniczyć</w:t>
      </w:r>
      <w:r w:rsidR="00F64B05" w:rsidRPr="00A3570A">
        <w:t xml:space="preserve"> w</w:t>
      </w:r>
      <w:r w:rsidR="00F64B05">
        <w:t> </w:t>
      </w:r>
      <w:r w:rsidRPr="00A3570A">
        <w:t>podejmowaniu poselskich inicjatyw ustawodawczych</w:t>
      </w:r>
      <w:r w:rsidR="00F64B05" w:rsidRPr="00A3570A">
        <w:t xml:space="preserve"> i</w:t>
      </w:r>
      <w:r w:rsidR="00F64B05">
        <w:t> </w:t>
      </w:r>
      <w:r w:rsidRPr="00A3570A">
        <w:t>uchwałodawczych oraz</w:t>
      </w:r>
      <w:r w:rsidR="00F64B05" w:rsidRPr="00A3570A">
        <w:t xml:space="preserve"> w</w:t>
      </w:r>
      <w:r w:rsidR="00F64B05">
        <w:t> </w:t>
      </w:r>
      <w:r w:rsidRPr="00A3570A">
        <w:t>rozpatrywaniu projektów ustaw</w:t>
      </w:r>
      <w:r w:rsidR="00F64B05" w:rsidRPr="00A3570A">
        <w:t xml:space="preserve"> i</w:t>
      </w:r>
      <w:r w:rsidR="00F64B05">
        <w:t> </w:t>
      </w:r>
      <w:r w:rsidRPr="00A3570A">
        <w:t>uchwał Sejmu;</w:t>
      </w:r>
    </w:p>
    <w:p w:rsidR="00FF082F" w:rsidRPr="00A3570A" w:rsidRDefault="00FF082F" w:rsidP="00FF082F">
      <w:pPr>
        <w:pStyle w:val="PKTpunkt"/>
      </w:pPr>
      <w:r w:rsidRPr="00A3570A">
        <w:t>6)</w:t>
      </w:r>
      <w:r w:rsidRPr="00A3570A">
        <w:tab/>
        <w:t>uczestniczyć</w:t>
      </w:r>
      <w:r w:rsidR="00F64B05" w:rsidRPr="00A3570A">
        <w:t xml:space="preserve"> w</w:t>
      </w:r>
      <w:r w:rsidR="00F64B05">
        <w:t> </w:t>
      </w:r>
      <w:r w:rsidRPr="00A3570A">
        <w:t>dyskusji nad sprawami rozpatrywanymi przez Sejm lub komisje sejmowe;</w:t>
      </w:r>
    </w:p>
    <w:p w:rsidR="00FF082F" w:rsidRPr="00A3570A" w:rsidRDefault="00FF082F" w:rsidP="00FF082F">
      <w:pPr>
        <w:pStyle w:val="PKTpunkt"/>
      </w:pPr>
      <w:r w:rsidRPr="00A3570A">
        <w:t>7)</w:t>
      </w:r>
      <w:r w:rsidRPr="00A3570A">
        <w:tab/>
        <w:t>wnosić interpelacje</w:t>
      </w:r>
      <w:r w:rsidR="00F64B05" w:rsidRPr="00A3570A">
        <w:t xml:space="preserve"> i</w:t>
      </w:r>
      <w:r w:rsidR="00F64B05">
        <w:t> </w:t>
      </w:r>
      <w:r w:rsidRPr="00A3570A">
        <w:t>zapytania poselskie.</w:t>
      </w:r>
    </w:p>
    <w:p w:rsidR="00FF082F" w:rsidRPr="00A3570A" w:rsidRDefault="00FF082F" w:rsidP="00FF082F">
      <w:pPr>
        <w:pStyle w:val="USTustnpkodeksu"/>
      </w:pPr>
      <w:r w:rsidRPr="00A3570A">
        <w:t>2. Zasady</w:t>
      </w:r>
      <w:r w:rsidR="00F64B05" w:rsidRPr="00A3570A">
        <w:t xml:space="preserve"> i</w:t>
      </w:r>
      <w:r w:rsidR="00F64B05">
        <w:t> </w:t>
      </w:r>
      <w:r w:rsidRPr="00A3570A">
        <w:t>tryb korzystania</w:t>
      </w:r>
      <w:r w:rsidR="00F64B05" w:rsidRPr="00A3570A">
        <w:t xml:space="preserve"> z</w:t>
      </w:r>
      <w:r w:rsidR="00F64B05">
        <w:t> </w:t>
      </w:r>
      <w:r w:rsidRPr="00A3570A">
        <w:t>praw,</w:t>
      </w:r>
      <w:r w:rsidR="00F64B05" w:rsidRPr="00A3570A">
        <w:t xml:space="preserve"> o</w:t>
      </w:r>
      <w:r w:rsidR="00F64B05">
        <w:t> </w:t>
      </w:r>
      <w:r w:rsidRPr="00A3570A">
        <w:t>których mowa</w:t>
      </w:r>
      <w:r w:rsidR="00F64B05" w:rsidRPr="00A3570A">
        <w:t xml:space="preserve"> w</w:t>
      </w:r>
      <w:r w:rsidR="00F64B05">
        <w:t> ust. </w:t>
      </w:r>
      <w:r w:rsidRPr="00A3570A">
        <w:t>1, oraz</w:t>
      </w:r>
      <w:r w:rsidR="00F64B05" w:rsidRPr="00A3570A">
        <w:t xml:space="preserve"> z</w:t>
      </w:r>
      <w:r w:rsidR="00F64B05">
        <w:t> </w:t>
      </w:r>
      <w:r w:rsidRPr="00A3570A">
        <w:t>innych uprawnień poselskich</w:t>
      </w:r>
      <w:r w:rsidR="00F64B05" w:rsidRPr="00A3570A">
        <w:t xml:space="preserve"> w</w:t>
      </w:r>
      <w:r w:rsidR="00F64B05">
        <w:t> </w:t>
      </w:r>
      <w:r w:rsidRPr="00A3570A">
        <w:t>Sejmie,</w:t>
      </w:r>
      <w:r w:rsidR="00F64B05" w:rsidRPr="00A3570A">
        <w:t xml:space="preserve"> a</w:t>
      </w:r>
      <w:r w:rsidR="00F64B05">
        <w:t> </w:t>
      </w:r>
      <w:r w:rsidRPr="00A3570A">
        <w:t>także tryb</w:t>
      </w:r>
      <w:r w:rsidR="00F64B05" w:rsidRPr="00A3570A">
        <w:t xml:space="preserve"> i</w:t>
      </w:r>
      <w:r w:rsidR="00F64B05">
        <w:t> </w:t>
      </w:r>
      <w:r w:rsidRPr="00A3570A">
        <w:t>formy udzielania odpowiedzi na interpelacje</w:t>
      </w:r>
      <w:r w:rsidR="00F64B05" w:rsidRPr="00A3570A">
        <w:t xml:space="preserve"> i</w:t>
      </w:r>
      <w:r w:rsidR="00F64B05">
        <w:t> </w:t>
      </w:r>
      <w:r w:rsidRPr="00A3570A">
        <w:t>zapytania poselskie oraz ich rozpatrywania przez Sejm, określa reg</w:t>
      </w:r>
      <w:r w:rsidRPr="00A3570A">
        <w:t>u</w:t>
      </w:r>
      <w:r w:rsidRPr="00A3570A">
        <w:t>lamin Sejmu.</w:t>
      </w:r>
    </w:p>
    <w:p w:rsidR="00FF082F" w:rsidRPr="00FF082F" w:rsidRDefault="00FF082F" w:rsidP="00F64B05">
      <w:pPr>
        <w:pStyle w:val="ARTartustawynprozporzdzenia"/>
        <w:keepNext/>
      </w:pPr>
      <w:r w:rsidRPr="00F64B05">
        <w:rPr>
          <w:rStyle w:val="Ppogrubienie"/>
        </w:rPr>
        <w:t>Art. 15.</w:t>
      </w:r>
      <w:r w:rsidRPr="00FF082F">
        <w:t> 1.</w:t>
      </w:r>
      <w:r w:rsidR="00F64B05" w:rsidRPr="00FF082F">
        <w:t xml:space="preserve"> W</w:t>
      </w:r>
      <w:r w:rsidR="00F64B05">
        <w:t> </w:t>
      </w:r>
      <w:r w:rsidRPr="00FF082F">
        <w:t>wykonywaniu obowiązków senatorskich senator</w:t>
      </w:r>
      <w:r w:rsidR="00F64B05" w:rsidRPr="00FF082F">
        <w:t xml:space="preserve"> w</w:t>
      </w:r>
      <w:r w:rsidR="00F64B05">
        <w:t> </w:t>
      </w:r>
      <w:r w:rsidRPr="00FF082F">
        <w:t>szczególności ma prawo:</w:t>
      </w:r>
    </w:p>
    <w:p w:rsidR="00FF082F" w:rsidRPr="00A3570A" w:rsidRDefault="00FF082F" w:rsidP="00FF082F">
      <w:pPr>
        <w:pStyle w:val="PKTpunkt"/>
      </w:pPr>
      <w:r w:rsidRPr="00A3570A">
        <w:t>1)</w:t>
      </w:r>
      <w:r w:rsidRPr="00A3570A">
        <w:tab/>
        <w:t>wyrażać swoje stanowisko oraz zgłaszać wnioski</w:t>
      </w:r>
      <w:r w:rsidR="00F64B05" w:rsidRPr="00A3570A">
        <w:t xml:space="preserve"> w</w:t>
      </w:r>
      <w:r w:rsidR="00F64B05">
        <w:t> </w:t>
      </w:r>
      <w:r w:rsidRPr="00A3570A">
        <w:t>sprawach rozpatrywanych na posiedzeniach Senatu</w:t>
      </w:r>
      <w:r w:rsidR="00F64B05" w:rsidRPr="00A3570A">
        <w:t xml:space="preserve"> i</w:t>
      </w:r>
      <w:r w:rsidR="00F64B05">
        <w:t> </w:t>
      </w:r>
      <w:r w:rsidRPr="00A3570A">
        <w:t>jego org</w:t>
      </w:r>
      <w:r w:rsidRPr="00A3570A">
        <w:t>a</w:t>
      </w:r>
      <w:r w:rsidRPr="00A3570A">
        <w:t>nów;</w:t>
      </w:r>
    </w:p>
    <w:p w:rsidR="00FF082F" w:rsidRPr="00A3570A" w:rsidRDefault="00FF082F" w:rsidP="00FF082F">
      <w:pPr>
        <w:pStyle w:val="PKTpunkt"/>
      </w:pPr>
      <w:r w:rsidRPr="00A3570A">
        <w:t>2)</w:t>
      </w:r>
      <w:r w:rsidRPr="00A3570A">
        <w:tab/>
        <w:t>wybierać</w:t>
      </w:r>
      <w:r w:rsidR="00F64B05" w:rsidRPr="00A3570A">
        <w:t xml:space="preserve"> i</w:t>
      </w:r>
      <w:r w:rsidR="00F64B05">
        <w:t> </w:t>
      </w:r>
      <w:r w:rsidRPr="00A3570A">
        <w:t>być wybieranym do organów Senatu;</w:t>
      </w:r>
    </w:p>
    <w:p w:rsidR="00FF082F" w:rsidRPr="00A3570A" w:rsidRDefault="00FF082F" w:rsidP="00FF082F">
      <w:pPr>
        <w:pStyle w:val="PKTpunkt"/>
      </w:pPr>
      <w:r w:rsidRPr="00A3570A">
        <w:t>3)</w:t>
      </w:r>
      <w:r w:rsidRPr="00A3570A">
        <w:tab/>
        <w:t>zwracać się do Prezydium Senatu</w:t>
      </w:r>
      <w:r w:rsidR="00F64B05" w:rsidRPr="00A3570A">
        <w:t xml:space="preserve"> o</w:t>
      </w:r>
      <w:r w:rsidR="00F64B05">
        <w:t> </w:t>
      </w:r>
      <w:r w:rsidRPr="00A3570A">
        <w:t>rozpatrzenie określonej sprawy przez Senat lub komisję senacką;</w:t>
      </w:r>
    </w:p>
    <w:p w:rsidR="00FF082F" w:rsidRPr="00A3570A" w:rsidRDefault="00FF082F" w:rsidP="00FF082F">
      <w:pPr>
        <w:pStyle w:val="PKTpunkt"/>
      </w:pPr>
      <w:r w:rsidRPr="00A3570A">
        <w:t>4)</w:t>
      </w:r>
      <w:r w:rsidRPr="00A3570A">
        <w:tab/>
        <w:t>zwracać się do komisji senackiej</w:t>
      </w:r>
      <w:r w:rsidR="00F64B05" w:rsidRPr="00A3570A">
        <w:t xml:space="preserve"> o</w:t>
      </w:r>
      <w:r w:rsidR="00F64B05">
        <w:t> </w:t>
      </w:r>
      <w:r w:rsidRPr="00A3570A">
        <w:t>rozpatrzenie określonej sprawy;</w:t>
      </w:r>
    </w:p>
    <w:p w:rsidR="00FF082F" w:rsidRPr="00A3570A" w:rsidRDefault="00FF082F" w:rsidP="00FF082F">
      <w:pPr>
        <w:pStyle w:val="PKTpunkt"/>
      </w:pPr>
      <w:r w:rsidRPr="00A3570A">
        <w:t>5)</w:t>
      </w:r>
      <w:r w:rsidRPr="00A3570A">
        <w:tab/>
        <w:t>uczestniczyć</w:t>
      </w:r>
      <w:r w:rsidR="00F64B05" w:rsidRPr="00A3570A">
        <w:t xml:space="preserve"> w</w:t>
      </w:r>
      <w:r w:rsidR="00F64B05">
        <w:t> </w:t>
      </w:r>
      <w:r w:rsidRPr="00A3570A">
        <w:t>podejmowaniu inicjatyw ustawodawczych</w:t>
      </w:r>
      <w:r w:rsidR="00F64B05" w:rsidRPr="00A3570A">
        <w:t xml:space="preserve"> i</w:t>
      </w:r>
      <w:r w:rsidR="00F64B05">
        <w:t> </w:t>
      </w:r>
      <w:r w:rsidRPr="00A3570A">
        <w:t>uchwałodawczych Senatu;</w:t>
      </w:r>
    </w:p>
    <w:p w:rsidR="00FF082F" w:rsidRPr="00A3570A" w:rsidRDefault="00FF082F" w:rsidP="00FF082F">
      <w:pPr>
        <w:pStyle w:val="PKTpunkt"/>
      </w:pPr>
      <w:r w:rsidRPr="00A3570A">
        <w:t>6)</w:t>
      </w:r>
      <w:r w:rsidRPr="00A3570A">
        <w:tab/>
        <w:t>uczestniczyć</w:t>
      </w:r>
      <w:r w:rsidR="00F64B05" w:rsidRPr="00A3570A">
        <w:t xml:space="preserve"> w</w:t>
      </w:r>
      <w:r w:rsidR="00F64B05">
        <w:t> </w:t>
      </w:r>
      <w:r w:rsidRPr="00A3570A">
        <w:t>dyskusji nad sprawami rozpatrywanymi przez Senat lub komisje senackie.</w:t>
      </w:r>
    </w:p>
    <w:p w:rsidR="00FF082F" w:rsidRPr="00A3570A" w:rsidRDefault="00FF082F" w:rsidP="00FF082F">
      <w:pPr>
        <w:pStyle w:val="USTustnpkodeksu"/>
      </w:pPr>
      <w:r w:rsidRPr="00A3570A">
        <w:t>2. Zasady</w:t>
      </w:r>
      <w:r w:rsidR="00F64B05" w:rsidRPr="00A3570A">
        <w:t xml:space="preserve"> i</w:t>
      </w:r>
      <w:r w:rsidR="00F64B05">
        <w:t> </w:t>
      </w:r>
      <w:r w:rsidRPr="00A3570A">
        <w:t>tryb korzystania</w:t>
      </w:r>
      <w:r w:rsidR="00F64B05" w:rsidRPr="00A3570A">
        <w:t xml:space="preserve"> z</w:t>
      </w:r>
      <w:r w:rsidR="00F64B05">
        <w:t> </w:t>
      </w:r>
      <w:r w:rsidRPr="00A3570A">
        <w:t>praw,</w:t>
      </w:r>
      <w:r w:rsidR="00F64B05" w:rsidRPr="00A3570A">
        <w:t xml:space="preserve"> o</w:t>
      </w:r>
      <w:r w:rsidR="00F64B05">
        <w:t> </w:t>
      </w:r>
      <w:r w:rsidRPr="00A3570A">
        <w:t>których mowa</w:t>
      </w:r>
      <w:r w:rsidR="00F64B05" w:rsidRPr="00A3570A">
        <w:t xml:space="preserve"> w</w:t>
      </w:r>
      <w:r w:rsidR="00F64B05">
        <w:t> ust. </w:t>
      </w:r>
      <w:r w:rsidRPr="00A3570A">
        <w:t>1, oraz</w:t>
      </w:r>
      <w:r w:rsidR="00F64B05" w:rsidRPr="00A3570A">
        <w:t xml:space="preserve"> z</w:t>
      </w:r>
      <w:r w:rsidR="00F64B05">
        <w:t> </w:t>
      </w:r>
      <w:r w:rsidRPr="00A3570A">
        <w:t>innych uprawnień senatorskich</w:t>
      </w:r>
      <w:r w:rsidR="00F64B05" w:rsidRPr="00A3570A">
        <w:t xml:space="preserve"> w</w:t>
      </w:r>
      <w:r w:rsidR="00F64B05">
        <w:t> </w:t>
      </w:r>
      <w:r w:rsidRPr="00A3570A">
        <w:t>Senacie okr</w:t>
      </w:r>
      <w:r w:rsidRPr="00A3570A">
        <w:t>e</w:t>
      </w:r>
      <w:r w:rsidRPr="00A3570A">
        <w:t>śla regulamin Senatu.</w:t>
      </w:r>
    </w:p>
    <w:p w:rsidR="00FF082F" w:rsidRPr="00A3570A" w:rsidRDefault="00FF082F" w:rsidP="00FF082F">
      <w:pPr>
        <w:pStyle w:val="ARTartustawynprozporzdzenia"/>
      </w:pPr>
      <w:r w:rsidRPr="00F64B05">
        <w:rPr>
          <w:rStyle w:val="Ppogrubienie"/>
        </w:rPr>
        <w:t>Art. 16.</w:t>
      </w:r>
      <w:r w:rsidRPr="00A3570A">
        <w:t> 1. Posłowie</w:t>
      </w:r>
      <w:r w:rsidR="00F64B05" w:rsidRPr="00A3570A">
        <w:t xml:space="preserve"> i</w:t>
      </w:r>
      <w:r w:rsidR="00F64B05">
        <w:t> </w:t>
      </w:r>
      <w:r w:rsidRPr="00A3570A">
        <w:t>senatorowie mają prawo uzyskiwać od członków Rady Ministrów oraz przedstawicieli właśc</w:t>
      </w:r>
      <w:r w:rsidRPr="00A3570A">
        <w:t>i</w:t>
      </w:r>
      <w:r w:rsidRPr="00A3570A">
        <w:t>wych organów</w:t>
      </w:r>
      <w:r w:rsidR="00F64B05" w:rsidRPr="00A3570A">
        <w:t xml:space="preserve"> i</w:t>
      </w:r>
      <w:r w:rsidR="00F64B05">
        <w:t> </w:t>
      </w:r>
      <w:r w:rsidRPr="00A3570A">
        <w:t>instytucji państwowych</w:t>
      </w:r>
      <w:r w:rsidR="00F64B05" w:rsidRPr="00A3570A">
        <w:t xml:space="preserve"> i</w:t>
      </w:r>
      <w:r w:rsidR="00F64B05">
        <w:t> </w:t>
      </w:r>
      <w:r w:rsidRPr="00A3570A">
        <w:t>samorządowych informacje</w:t>
      </w:r>
      <w:r w:rsidR="00F64B05" w:rsidRPr="00A3570A">
        <w:t xml:space="preserve"> i</w:t>
      </w:r>
      <w:r w:rsidR="00F64B05">
        <w:t> </w:t>
      </w:r>
      <w:r w:rsidRPr="00A3570A">
        <w:t>wyjaśnienia</w:t>
      </w:r>
      <w:r w:rsidR="00F64B05" w:rsidRPr="00A3570A">
        <w:t xml:space="preserve"> w</w:t>
      </w:r>
      <w:r w:rsidR="00F64B05">
        <w:t> </w:t>
      </w:r>
      <w:r w:rsidRPr="00A3570A">
        <w:t>sprawach wynikających</w:t>
      </w:r>
      <w:r w:rsidR="00F64B05" w:rsidRPr="00A3570A">
        <w:t xml:space="preserve"> z</w:t>
      </w:r>
      <w:r w:rsidR="00F64B05">
        <w:t> </w:t>
      </w:r>
      <w:r w:rsidRPr="00A3570A">
        <w:t>wykonywania obowiązków poselskich lub senatorskich.</w:t>
      </w:r>
    </w:p>
    <w:p w:rsidR="00FF082F" w:rsidRPr="00A3570A" w:rsidRDefault="00FF082F" w:rsidP="00FF082F">
      <w:pPr>
        <w:pStyle w:val="USTustnpkodeksu"/>
      </w:pPr>
      <w:r w:rsidRPr="00A3570A">
        <w:t>2. Członkowie Rady Ministrów oraz przedstawiciele właściwych organów</w:t>
      </w:r>
      <w:r w:rsidR="00F64B05" w:rsidRPr="00A3570A">
        <w:t xml:space="preserve"> i</w:t>
      </w:r>
      <w:r w:rsidR="00F64B05">
        <w:t> </w:t>
      </w:r>
      <w:r w:rsidRPr="00A3570A">
        <w:t>instytucji państwowych</w:t>
      </w:r>
      <w:r w:rsidR="00F64B05" w:rsidRPr="00A3570A">
        <w:t xml:space="preserve"> i</w:t>
      </w:r>
      <w:r w:rsidR="00F64B05">
        <w:t> </w:t>
      </w:r>
      <w:r w:rsidRPr="00A3570A">
        <w:t>samorządowych, organizacji społecznych, zakładów</w:t>
      </w:r>
      <w:r w:rsidR="00F64B05" w:rsidRPr="00A3570A">
        <w:t xml:space="preserve"> i</w:t>
      </w:r>
      <w:r w:rsidR="00F64B05">
        <w:t> </w:t>
      </w:r>
      <w:r w:rsidRPr="00A3570A">
        <w:t>przedsiębiorstw państwowych</w:t>
      </w:r>
      <w:r w:rsidR="00F64B05" w:rsidRPr="00A3570A">
        <w:t xml:space="preserve"> i</w:t>
      </w:r>
      <w:r w:rsidR="00F64B05">
        <w:t> </w:t>
      </w:r>
      <w:r w:rsidRPr="00A3570A">
        <w:t>samorządowych, spółek prawa handlowego</w:t>
      </w:r>
      <w:r w:rsidR="00F64B05" w:rsidRPr="00A3570A">
        <w:t xml:space="preserve"> z</w:t>
      </w:r>
      <w:r w:rsidR="00F64B05">
        <w:t> </w:t>
      </w:r>
      <w:r w:rsidRPr="00A3570A">
        <w:t>udziałem państwowych lub komunalnych osób prawnych są obowiązani przedstawiać informacje</w:t>
      </w:r>
      <w:r w:rsidR="00F64B05" w:rsidRPr="00A3570A">
        <w:t xml:space="preserve"> </w:t>
      </w:r>
      <w:r w:rsidR="00F64B05" w:rsidRPr="00A3570A">
        <w:lastRenderedPageBreak/>
        <w:t>i</w:t>
      </w:r>
      <w:r w:rsidR="00F64B05">
        <w:t> </w:t>
      </w:r>
      <w:r w:rsidRPr="00A3570A">
        <w:t>wyjaśnienia na żądanie stałych</w:t>
      </w:r>
      <w:r w:rsidR="00F64B05" w:rsidRPr="00A3570A">
        <w:t xml:space="preserve"> i</w:t>
      </w:r>
      <w:r w:rsidR="00F64B05">
        <w:t> </w:t>
      </w:r>
      <w:r w:rsidRPr="00A3570A">
        <w:t>nadzwyczajnych komisji sejmowych</w:t>
      </w:r>
      <w:r w:rsidR="00F64B05" w:rsidRPr="00A3570A">
        <w:t xml:space="preserve"> i</w:t>
      </w:r>
      <w:r w:rsidR="00F64B05">
        <w:t> </w:t>
      </w:r>
      <w:r w:rsidRPr="00A3570A">
        <w:t>senackich,</w:t>
      </w:r>
      <w:r w:rsidR="00F64B05" w:rsidRPr="00A3570A">
        <w:t xml:space="preserve"> w</w:t>
      </w:r>
      <w:r w:rsidR="00F64B05">
        <w:t> </w:t>
      </w:r>
      <w:r w:rsidRPr="00A3570A">
        <w:t>sprawach będących przedmiotem ich zakresu działania.</w:t>
      </w:r>
    </w:p>
    <w:p w:rsidR="00FF082F" w:rsidRPr="00A3570A" w:rsidRDefault="00FF082F" w:rsidP="00FF082F">
      <w:pPr>
        <w:pStyle w:val="ARTartustawynprozporzdzenia"/>
      </w:pPr>
      <w:r w:rsidRPr="00F64B05">
        <w:rPr>
          <w:rStyle w:val="Ppogrubienie"/>
        </w:rPr>
        <w:t>Art. 17.</w:t>
      </w:r>
      <w:r w:rsidRPr="00A3570A">
        <w:t> 1. Na zasadach określonych</w:t>
      </w:r>
      <w:r w:rsidR="00F64B05" w:rsidRPr="00A3570A">
        <w:t xml:space="preserve"> w</w:t>
      </w:r>
      <w:r w:rsidR="00F64B05">
        <w:t> </w:t>
      </w:r>
      <w:r w:rsidRPr="00A3570A">
        <w:t>regulaminie Sejmu posłowie mogą tworzyć</w:t>
      </w:r>
      <w:r w:rsidR="00F64B05" w:rsidRPr="00A3570A">
        <w:t xml:space="preserve"> w</w:t>
      </w:r>
      <w:r w:rsidR="00F64B05">
        <w:t> </w:t>
      </w:r>
      <w:r w:rsidRPr="00A3570A">
        <w:t>Sejmie kluby, koła lub zespoły poselskie.</w:t>
      </w:r>
    </w:p>
    <w:p w:rsidR="00FF082F" w:rsidRPr="00A3570A" w:rsidRDefault="00FF082F" w:rsidP="00FF082F">
      <w:pPr>
        <w:pStyle w:val="USTustnpkodeksu"/>
      </w:pPr>
      <w:r w:rsidRPr="00A3570A">
        <w:t>2. Na zasadach określonych</w:t>
      </w:r>
      <w:r w:rsidR="00F64B05" w:rsidRPr="00A3570A">
        <w:t xml:space="preserve"> w</w:t>
      </w:r>
      <w:r w:rsidR="00F64B05">
        <w:t> </w:t>
      </w:r>
      <w:r w:rsidRPr="00A3570A">
        <w:t>regulaminie Senatu senatorowie mogą tworzyć</w:t>
      </w:r>
      <w:r w:rsidR="00F64B05" w:rsidRPr="00A3570A">
        <w:t xml:space="preserve"> w</w:t>
      </w:r>
      <w:r w:rsidR="00F64B05">
        <w:t> </w:t>
      </w:r>
      <w:r w:rsidRPr="00A3570A">
        <w:t>Senacie kluby, koła lub zespoły s</w:t>
      </w:r>
      <w:r w:rsidRPr="00A3570A">
        <w:t>e</w:t>
      </w:r>
      <w:r w:rsidRPr="00A3570A">
        <w:t>nackie.</w:t>
      </w:r>
    </w:p>
    <w:p w:rsidR="00FF082F" w:rsidRPr="00A3570A" w:rsidRDefault="00FF082F" w:rsidP="00FF082F">
      <w:pPr>
        <w:pStyle w:val="USTustnpkodeksu"/>
      </w:pPr>
      <w:r w:rsidRPr="00A3570A">
        <w:t>3. Posłowie wraz</w:t>
      </w:r>
      <w:r w:rsidR="00F64B05" w:rsidRPr="00A3570A">
        <w:t xml:space="preserve"> z</w:t>
      </w:r>
      <w:r w:rsidR="00F64B05">
        <w:t> </w:t>
      </w:r>
      <w:r w:rsidRPr="00A3570A">
        <w:t>senatorami mogą tworzyć wspólne kluby, koła lub zespoły parlamentarne.</w:t>
      </w:r>
    </w:p>
    <w:p w:rsidR="00FF082F" w:rsidRPr="00A3570A" w:rsidRDefault="00FF082F" w:rsidP="00FF082F">
      <w:pPr>
        <w:pStyle w:val="USTustnpkodeksu"/>
      </w:pPr>
      <w:r w:rsidRPr="00A3570A">
        <w:t>4. Nazwa, skrót nazwy</w:t>
      </w:r>
      <w:r w:rsidR="00F64B05" w:rsidRPr="00A3570A">
        <w:t xml:space="preserve"> i</w:t>
      </w:r>
      <w:r w:rsidR="00F64B05">
        <w:t> </w:t>
      </w:r>
      <w:r w:rsidRPr="00A3570A">
        <w:t>symbol graficzny klubu lub koła,</w:t>
      </w:r>
      <w:r w:rsidR="00F64B05" w:rsidRPr="00A3570A">
        <w:t xml:space="preserve"> o</w:t>
      </w:r>
      <w:r w:rsidR="00F64B05">
        <w:t> </w:t>
      </w:r>
      <w:r w:rsidRPr="00A3570A">
        <w:t>których mowa</w:t>
      </w:r>
      <w:r w:rsidR="00F64B05" w:rsidRPr="00A3570A">
        <w:t xml:space="preserve"> w</w:t>
      </w:r>
      <w:r w:rsidR="00F64B05">
        <w:t> ust. </w:t>
      </w:r>
      <w:r w:rsidRPr="00A3570A">
        <w:t>1–3, korzystają</w:t>
      </w:r>
      <w:r w:rsidR="00F64B05" w:rsidRPr="00A3570A">
        <w:t xml:space="preserve"> z</w:t>
      </w:r>
      <w:r w:rsidR="00F64B05">
        <w:t> </w:t>
      </w:r>
      <w:r w:rsidRPr="00A3570A">
        <w:t>ochrony prawnej przewidzianej dla dóbr osobistych.</w:t>
      </w:r>
    </w:p>
    <w:p w:rsidR="00FF082F" w:rsidRPr="00A3570A" w:rsidRDefault="00FF082F" w:rsidP="00F64B05">
      <w:pPr>
        <w:pStyle w:val="ARTartustawynprozporzdzenia"/>
        <w:spacing w:before="130"/>
      </w:pPr>
      <w:r w:rsidRPr="00F64B05">
        <w:rPr>
          <w:rStyle w:val="Ppogrubienie"/>
        </w:rPr>
        <w:t>Art. 18.</w:t>
      </w:r>
      <w:r w:rsidRPr="00A3570A">
        <w:rPr>
          <w:rStyle w:val="IGindeksgrny"/>
        </w:rPr>
        <w:t> </w:t>
      </w:r>
      <w:r w:rsidRPr="00A3570A">
        <w:t>1. Do obsługi swojej działalności parlamentarnej kluby</w:t>
      </w:r>
      <w:r w:rsidR="00F64B05" w:rsidRPr="00A3570A">
        <w:t xml:space="preserve"> i</w:t>
      </w:r>
      <w:r w:rsidR="00F64B05">
        <w:t> </w:t>
      </w:r>
      <w:r w:rsidRPr="00A3570A">
        <w:t>koła,</w:t>
      </w:r>
      <w:r w:rsidR="00F64B05" w:rsidRPr="00A3570A">
        <w:t xml:space="preserve"> o</w:t>
      </w:r>
      <w:r w:rsidR="00F64B05">
        <w:t> </w:t>
      </w:r>
      <w:r w:rsidRPr="00A3570A">
        <w:t>których mowa</w:t>
      </w:r>
      <w:r w:rsidR="00F64B05" w:rsidRPr="00A3570A">
        <w:t xml:space="preserve"> w</w:t>
      </w:r>
      <w:r w:rsidR="00F64B05">
        <w:t> art. </w:t>
      </w:r>
      <w:r w:rsidRPr="00A3570A">
        <w:t>17, mogą tworzyć bi</w:t>
      </w:r>
      <w:r w:rsidRPr="00A3570A">
        <w:t>u</w:t>
      </w:r>
      <w:r w:rsidRPr="00A3570A">
        <w:t>ra klubów</w:t>
      </w:r>
      <w:r w:rsidR="00F64B05" w:rsidRPr="00A3570A">
        <w:t xml:space="preserve"> i</w:t>
      </w:r>
      <w:r w:rsidR="00F64B05">
        <w:t> </w:t>
      </w:r>
      <w:r w:rsidRPr="00A3570A">
        <w:t>kół.</w:t>
      </w:r>
    </w:p>
    <w:p w:rsidR="00FF082F" w:rsidRPr="00A3570A" w:rsidRDefault="00FF082F" w:rsidP="00F64B05">
      <w:pPr>
        <w:pStyle w:val="USTustnpkodeksu"/>
        <w:spacing w:before="97"/>
      </w:pPr>
      <w:r w:rsidRPr="00A3570A">
        <w:t>2. Kluby</w:t>
      </w:r>
      <w:r w:rsidR="00F64B05" w:rsidRPr="00A3570A">
        <w:t xml:space="preserve"> i</w:t>
      </w:r>
      <w:r w:rsidR="00F64B05">
        <w:t> </w:t>
      </w:r>
      <w:r w:rsidRPr="00A3570A">
        <w:t>koła otrzymują środki finansowe na pokrycie kosztów swojej działalności,</w:t>
      </w:r>
      <w:r w:rsidR="00F64B05" w:rsidRPr="00A3570A">
        <w:t xml:space="preserve"> w</w:t>
      </w:r>
      <w:r w:rsidR="00F64B05">
        <w:t> </w:t>
      </w:r>
      <w:r w:rsidRPr="00A3570A">
        <w:t>tym na pokrycie kosztów działalności biur klubów</w:t>
      </w:r>
      <w:r w:rsidR="00F64B05" w:rsidRPr="00A3570A">
        <w:t xml:space="preserve"> i</w:t>
      </w:r>
      <w:r w:rsidR="00F64B05">
        <w:t> </w:t>
      </w:r>
      <w:r w:rsidRPr="00A3570A">
        <w:t>kół,</w:t>
      </w:r>
      <w:r w:rsidR="00F64B05" w:rsidRPr="00A3570A">
        <w:t xml:space="preserve"> w</w:t>
      </w:r>
      <w:r w:rsidR="00F64B05">
        <w:t> </w:t>
      </w:r>
      <w:r w:rsidRPr="00A3570A">
        <w:t>wysokości</w:t>
      </w:r>
      <w:r w:rsidR="00F64B05" w:rsidRPr="00A3570A">
        <w:t xml:space="preserve"> i</w:t>
      </w:r>
      <w:r w:rsidR="00F64B05">
        <w:t> </w:t>
      </w:r>
      <w:r w:rsidRPr="00A3570A">
        <w:t>na zasadach określonych wspólnie przez Marszałka Sejmu</w:t>
      </w:r>
      <w:r w:rsidR="00F64B05" w:rsidRPr="00A3570A">
        <w:t xml:space="preserve"> i</w:t>
      </w:r>
      <w:r w:rsidR="00F64B05">
        <w:t> </w:t>
      </w:r>
      <w:r w:rsidRPr="00A3570A">
        <w:t>Marszałka Sen</w:t>
      </w:r>
      <w:r w:rsidRPr="00A3570A">
        <w:t>a</w:t>
      </w:r>
      <w:r w:rsidRPr="00A3570A">
        <w:t>tu. Środki te nie mogą być wykorzystywane na inne cele niż określone</w:t>
      </w:r>
      <w:r w:rsidR="00F64B05" w:rsidRPr="00A3570A">
        <w:t xml:space="preserve"> w</w:t>
      </w:r>
      <w:r w:rsidR="00F64B05">
        <w:t> </w:t>
      </w:r>
      <w:r w:rsidRPr="00A3570A">
        <w:t>zdaniu pierwszym.</w:t>
      </w:r>
    </w:p>
    <w:p w:rsidR="00FF082F" w:rsidRPr="00A3570A" w:rsidRDefault="00FF082F" w:rsidP="00F64B05">
      <w:pPr>
        <w:pStyle w:val="USTustnpkodeksu"/>
        <w:spacing w:before="97"/>
      </w:pPr>
      <w:r w:rsidRPr="00A3570A">
        <w:t>3. Przewodniczący klubu lub koła może zatrudniać</w:t>
      </w:r>
      <w:r w:rsidR="00F64B05" w:rsidRPr="00A3570A">
        <w:t xml:space="preserve"> w</w:t>
      </w:r>
      <w:r w:rsidR="00F64B05">
        <w:t> </w:t>
      </w:r>
      <w:r w:rsidRPr="00A3570A">
        <w:t>biurze pracowników na czas określony, nie dłuższy niż okres działalności klubu lub koła. Działalność klubów, kół</w:t>
      </w:r>
      <w:r w:rsidR="00F64B05" w:rsidRPr="00A3570A">
        <w:t xml:space="preserve"> i</w:t>
      </w:r>
      <w:r w:rsidR="00F64B05">
        <w:t> </w:t>
      </w:r>
      <w:r w:rsidRPr="00A3570A">
        <w:t>ich biur może być wspierana przez społecznych współpracowników.</w:t>
      </w:r>
    </w:p>
    <w:p w:rsidR="00FF082F" w:rsidRPr="00FF082F" w:rsidRDefault="00FF082F" w:rsidP="00F64B05">
      <w:pPr>
        <w:pStyle w:val="USTustnpkodeksu"/>
        <w:keepNext/>
        <w:spacing w:before="97"/>
      </w:pPr>
      <w:r w:rsidRPr="00A3570A">
        <w:t>3a. Przewodniczący klubu lub koła jest obowiązany podać odpowiednio Marszałkowi Sejmu albo Marszałkowi Sen</w:t>
      </w:r>
      <w:r w:rsidRPr="00A3570A">
        <w:t>a</w:t>
      </w:r>
      <w:r w:rsidRPr="00A3570A">
        <w:t>tu następujące dane dotyczące pracowników biura klubu lub koła oraz społecznych współpracowników:</w:t>
      </w:r>
    </w:p>
    <w:p w:rsidR="00FF082F" w:rsidRPr="00A3570A" w:rsidRDefault="00FF082F" w:rsidP="00F64B05">
      <w:pPr>
        <w:pStyle w:val="PKTpunkt"/>
        <w:spacing w:before="97"/>
      </w:pPr>
      <w:r w:rsidRPr="00A3570A">
        <w:t>1)</w:t>
      </w:r>
      <w:r w:rsidRPr="00A3570A">
        <w:tab/>
        <w:t>imię (imiona)</w:t>
      </w:r>
      <w:r w:rsidR="00F64B05" w:rsidRPr="00A3570A">
        <w:t xml:space="preserve"> i</w:t>
      </w:r>
      <w:r w:rsidR="00F64B05">
        <w:t> </w:t>
      </w:r>
      <w:r w:rsidRPr="00A3570A">
        <w:t>nazwisko;</w:t>
      </w:r>
    </w:p>
    <w:p w:rsidR="00FF082F" w:rsidRPr="00A3570A" w:rsidRDefault="00FF082F" w:rsidP="00F64B05">
      <w:pPr>
        <w:pStyle w:val="PKTpunkt"/>
        <w:spacing w:before="97"/>
      </w:pPr>
      <w:r w:rsidRPr="00A3570A">
        <w:t>2)</w:t>
      </w:r>
      <w:r w:rsidRPr="00A3570A">
        <w:tab/>
        <w:t>datę urodzenia;</w:t>
      </w:r>
    </w:p>
    <w:p w:rsidR="00FF082F" w:rsidRPr="00A3570A" w:rsidRDefault="00FF082F" w:rsidP="00F64B05">
      <w:pPr>
        <w:pStyle w:val="PKTpunkt"/>
        <w:spacing w:before="97"/>
      </w:pPr>
      <w:r w:rsidRPr="00A3570A">
        <w:t>3)</w:t>
      </w:r>
      <w:r w:rsidRPr="00A3570A">
        <w:tab/>
        <w:t>miejsce zatrudnienia</w:t>
      </w:r>
      <w:r w:rsidR="00F64B05" w:rsidRPr="00A3570A">
        <w:t xml:space="preserve"> w</w:t>
      </w:r>
      <w:r w:rsidR="00F64B05">
        <w:t> </w:t>
      </w:r>
      <w:r w:rsidRPr="00A3570A">
        <w:t>trzyletnim okresie poprzedzającym dzień,</w:t>
      </w:r>
      <w:r w:rsidR="00F64B05" w:rsidRPr="00A3570A">
        <w:t xml:space="preserve"> w</w:t>
      </w:r>
      <w:r w:rsidR="00F64B05">
        <w:t> </w:t>
      </w:r>
      <w:r w:rsidRPr="00A3570A">
        <w:t>którym osoba została pracownikiem biura klubu lub koła albo społecznym współpracownikiem;</w:t>
      </w:r>
    </w:p>
    <w:p w:rsidR="00FF082F" w:rsidRPr="00A3570A" w:rsidRDefault="00FF082F" w:rsidP="00F64B05">
      <w:pPr>
        <w:pStyle w:val="PKTpunkt"/>
        <w:spacing w:before="97"/>
      </w:pPr>
      <w:r w:rsidRPr="00A3570A">
        <w:t>4)</w:t>
      </w:r>
      <w:r w:rsidRPr="00A3570A">
        <w:tab/>
        <w:t>źródła dochodów</w:t>
      </w:r>
      <w:r w:rsidR="00F64B05" w:rsidRPr="00A3570A">
        <w:t xml:space="preserve"> w</w:t>
      </w:r>
      <w:r w:rsidR="00F64B05">
        <w:t> </w:t>
      </w:r>
      <w:r w:rsidRPr="00A3570A">
        <w:t>trzyletnim okresie poprzedzającym dzień,</w:t>
      </w:r>
      <w:r w:rsidR="00F64B05" w:rsidRPr="00A3570A">
        <w:t xml:space="preserve"> w</w:t>
      </w:r>
      <w:r w:rsidR="00F64B05">
        <w:t> </w:t>
      </w:r>
      <w:r w:rsidRPr="00A3570A">
        <w:t>którym osoba została pracownikiem biura klubu lub koła albo społecznym współpracownikiem;</w:t>
      </w:r>
    </w:p>
    <w:p w:rsidR="00FF082F" w:rsidRPr="00A3570A" w:rsidRDefault="00FF082F" w:rsidP="00F64B05">
      <w:pPr>
        <w:pStyle w:val="PKTpunkt"/>
        <w:spacing w:before="97"/>
      </w:pPr>
      <w:r w:rsidRPr="00A3570A">
        <w:t>5)</w:t>
      </w:r>
      <w:r w:rsidRPr="00A3570A">
        <w:tab/>
        <w:t>informację</w:t>
      </w:r>
      <w:r w:rsidR="00F64B05" w:rsidRPr="00A3570A">
        <w:t xml:space="preserve"> o</w:t>
      </w:r>
      <w:r w:rsidR="00F64B05">
        <w:t> </w:t>
      </w:r>
      <w:r w:rsidRPr="00A3570A">
        <w:t>wykonywanej działalności gospodarczej</w:t>
      </w:r>
      <w:r w:rsidR="00F64B05" w:rsidRPr="00A3570A">
        <w:t xml:space="preserve"> w</w:t>
      </w:r>
      <w:r w:rsidR="00F64B05">
        <w:t> </w:t>
      </w:r>
      <w:r w:rsidRPr="00A3570A">
        <w:t>trzyletnim okresie poprzedzającym dzień,</w:t>
      </w:r>
      <w:r w:rsidR="00F64B05" w:rsidRPr="00A3570A">
        <w:t xml:space="preserve"> w</w:t>
      </w:r>
      <w:r w:rsidR="00F64B05">
        <w:t> </w:t>
      </w:r>
      <w:r w:rsidRPr="00A3570A">
        <w:t>którym osoba została pracownikiem biura klubu lub koła albo społecznym współpracownikiem.</w:t>
      </w:r>
    </w:p>
    <w:p w:rsidR="00FF082F" w:rsidRPr="00A3570A" w:rsidRDefault="00FF082F" w:rsidP="00F64B05">
      <w:pPr>
        <w:pStyle w:val="USTustnpkodeksu"/>
        <w:spacing w:before="97"/>
      </w:pPr>
      <w:r w:rsidRPr="00A3570A">
        <w:t>3b. Dane,</w:t>
      </w:r>
      <w:r w:rsidR="00F64B05" w:rsidRPr="00A3570A">
        <w:t xml:space="preserve"> o</w:t>
      </w:r>
      <w:r w:rsidR="00F64B05">
        <w:t> </w:t>
      </w:r>
      <w:r w:rsidRPr="00A3570A">
        <w:t>których mowa</w:t>
      </w:r>
      <w:r w:rsidR="00F64B05" w:rsidRPr="00A3570A">
        <w:t xml:space="preserve"> w</w:t>
      </w:r>
      <w:r w:rsidR="00F64B05">
        <w:t> ust. </w:t>
      </w:r>
      <w:r w:rsidRPr="00A3570A">
        <w:t>3a, są jawne</w:t>
      </w:r>
      <w:r w:rsidR="00F64B05" w:rsidRPr="00A3570A">
        <w:t xml:space="preserve"> i</w:t>
      </w:r>
      <w:r w:rsidR="00F64B05">
        <w:t> </w:t>
      </w:r>
      <w:r w:rsidRPr="00A3570A">
        <w:t>są podawane do wiadomości publicznej odpowiednio przez Marsza</w:t>
      </w:r>
      <w:r w:rsidRPr="00A3570A">
        <w:t>ł</w:t>
      </w:r>
      <w:r w:rsidRPr="00A3570A">
        <w:t>ka Sejmu albo Marszałka Senatu</w:t>
      </w:r>
      <w:r w:rsidR="00F64B05" w:rsidRPr="00A3570A">
        <w:t xml:space="preserve"> w</w:t>
      </w:r>
      <w:r w:rsidR="00F64B05">
        <w:t> </w:t>
      </w:r>
      <w:r w:rsidRPr="00A3570A">
        <w:t>formie zapisu elektronicznego.</w:t>
      </w:r>
    </w:p>
    <w:p w:rsidR="00FF082F" w:rsidRPr="00A3570A" w:rsidRDefault="00FF082F" w:rsidP="00F64B05">
      <w:pPr>
        <w:pStyle w:val="USTustnpkodeksu"/>
        <w:spacing w:before="97"/>
      </w:pPr>
      <w:r w:rsidRPr="00A3570A">
        <w:t>4. Przewodniczący klubu lub koła,</w:t>
      </w:r>
      <w:r w:rsidR="00F64B05" w:rsidRPr="00A3570A">
        <w:t xml:space="preserve"> w</w:t>
      </w:r>
      <w:r w:rsidR="00F64B05">
        <w:t> </w:t>
      </w:r>
      <w:r w:rsidRPr="00A3570A">
        <w:t>ramach środków,</w:t>
      </w:r>
      <w:r w:rsidR="00F64B05" w:rsidRPr="00A3570A">
        <w:t xml:space="preserve"> o</w:t>
      </w:r>
      <w:r w:rsidR="00F64B05">
        <w:t> </w:t>
      </w:r>
      <w:r w:rsidRPr="00A3570A">
        <w:t>których mowa</w:t>
      </w:r>
      <w:r w:rsidR="00F64B05" w:rsidRPr="00A3570A">
        <w:t xml:space="preserve"> w</w:t>
      </w:r>
      <w:r w:rsidR="00F64B05">
        <w:t> ust. </w:t>
      </w:r>
      <w:r w:rsidRPr="00A3570A">
        <w:t>2, ustala sposób wynagradzania pr</w:t>
      </w:r>
      <w:r w:rsidRPr="00A3570A">
        <w:t>a</w:t>
      </w:r>
      <w:r w:rsidRPr="00A3570A">
        <w:t>cowników biur klubów</w:t>
      </w:r>
      <w:r w:rsidR="00F64B05" w:rsidRPr="00A3570A">
        <w:t xml:space="preserve"> i</w:t>
      </w:r>
      <w:r w:rsidR="00F64B05">
        <w:t> </w:t>
      </w:r>
      <w:r w:rsidRPr="00A3570A">
        <w:t>kół.</w:t>
      </w:r>
    </w:p>
    <w:p w:rsidR="00FF082F" w:rsidRPr="00A3570A" w:rsidRDefault="00FF082F" w:rsidP="00F64B05">
      <w:pPr>
        <w:pStyle w:val="USTustnpkodeksu"/>
        <w:spacing w:before="97"/>
      </w:pPr>
      <w:r w:rsidRPr="00A3570A">
        <w:t>5. Pracownikom,</w:t>
      </w:r>
      <w:r w:rsidR="00F64B05" w:rsidRPr="00A3570A">
        <w:t xml:space="preserve"> o</w:t>
      </w:r>
      <w:r w:rsidR="00F64B05">
        <w:t> </w:t>
      </w:r>
      <w:r w:rsidRPr="00A3570A">
        <w:t>których mowa</w:t>
      </w:r>
      <w:r w:rsidR="00F64B05" w:rsidRPr="00A3570A">
        <w:t xml:space="preserve"> w</w:t>
      </w:r>
      <w:r w:rsidR="00F64B05">
        <w:t> ust. </w:t>
      </w:r>
      <w:r w:rsidRPr="00A3570A">
        <w:t>3, zatrudnionym na podstawie umowy</w:t>
      </w:r>
      <w:r w:rsidR="00F64B05" w:rsidRPr="00A3570A">
        <w:t xml:space="preserve"> o</w:t>
      </w:r>
      <w:r w:rsidR="00F64B05">
        <w:t> </w:t>
      </w:r>
      <w:r w:rsidRPr="00A3570A">
        <w:t>pracę, przysługuje dodatkowe w</w:t>
      </w:r>
      <w:r w:rsidRPr="00A3570A">
        <w:t>y</w:t>
      </w:r>
      <w:r w:rsidRPr="00A3570A">
        <w:t>nagrodzenie roczne na zasadach określonych</w:t>
      </w:r>
      <w:r w:rsidR="00F64B05" w:rsidRPr="00A3570A">
        <w:t xml:space="preserve"> w</w:t>
      </w:r>
      <w:r w:rsidR="00F64B05">
        <w:t> </w:t>
      </w:r>
      <w:r w:rsidRPr="00A3570A">
        <w:t>odrębnej ustawie. Tryb wypłacania tego wynagrodzenia określają odp</w:t>
      </w:r>
      <w:r w:rsidRPr="00A3570A">
        <w:t>o</w:t>
      </w:r>
      <w:r w:rsidRPr="00A3570A">
        <w:t>wiednio Marszałek Sejmu</w:t>
      </w:r>
      <w:r w:rsidR="00F64B05" w:rsidRPr="00A3570A">
        <w:t xml:space="preserve"> i</w:t>
      </w:r>
      <w:r w:rsidR="00F64B05">
        <w:t> </w:t>
      </w:r>
      <w:r w:rsidRPr="00A3570A">
        <w:t>Marszałek Senatu.</w:t>
      </w:r>
    </w:p>
    <w:p w:rsidR="00FF082F" w:rsidRPr="00FF082F" w:rsidRDefault="00FF082F" w:rsidP="00F64B05">
      <w:pPr>
        <w:pStyle w:val="USTustnpkodeksu"/>
        <w:keepNext/>
        <w:spacing w:before="97"/>
      </w:pPr>
      <w:r w:rsidRPr="00A3570A">
        <w:t>6. Pracownikom zatrudnionym</w:t>
      </w:r>
      <w:r w:rsidR="00F64B05" w:rsidRPr="00A3570A">
        <w:t xml:space="preserve"> w</w:t>
      </w:r>
      <w:r w:rsidR="00F64B05">
        <w:t> </w:t>
      </w:r>
      <w:r w:rsidRPr="00A3570A">
        <w:t>biurach klubów</w:t>
      </w:r>
      <w:r w:rsidR="00F64B05" w:rsidRPr="00A3570A">
        <w:t xml:space="preserve"> i</w:t>
      </w:r>
      <w:r w:rsidR="00F64B05">
        <w:t> </w:t>
      </w:r>
      <w:r w:rsidRPr="00A3570A">
        <w:t>kół na podstawie umowy</w:t>
      </w:r>
      <w:r w:rsidR="00F64B05" w:rsidRPr="00A3570A">
        <w:t xml:space="preserve"> o</w:t>
      </w:r>
      <w:r w:rsidR="00F64B05">
        <w:t> </w:t>
      </w:r>
      <w:r w:rsidRPr="00A3570A">
        <w:t>pracę przysługuje nagroda za wiel</w:t>
      </w:r>
      <w:r w:rsidRPr="00A3570A">
        <w:t>o</w:t>
      </w:r>
      <w:r w:rsidRPr="00A3570A">
        <w:t>letnią pracę</w:t>
      </w:r>
      <w:r w:rsidR="00F64B05" w:rsidRPr="00A3570A">
        <w:t xml:space="preserve"> w</w:t>
      </w:r>
      <w:r w:rsidR="00F64B05">
        <w:t> </w:t>
      </w:r>
      <w:r w:rsidRPr="00A3570A">
        <w:t>wysokości:</w:t>
      </w:r>
    </w:p>
    <w:p w:rsidR="00FF082F" w:rsidRPr="00A3570A" w:rsidRDefault="00FF082F" w:rsidP="00F64B05">
      <w:pPr>
        <w:pStyle w:val="PKTpunkt"/>
        <w:spacing w:before="97"/>
      </w:pPr>
      <w:r w:rsidRPr="00A3570A">
        <w:t>1)</w:t>
      </w:r>
      <w:r w:rsidRPr="00A3570A">
        <w:tab/>
        <w:t>po 2</w:t>
      </w:r>
      <w:r w:rsidR="00F64B05" w:rsidRPr="00A3570A">
        <w:t>0</w:t>
      </w:r>
      <w:r w:rsidR="00F64B05">
        <w:t> </w:t>
      </w:r>
      <w:r w:rsidRPr="00A3570A">
        <w:t>latach pracy – 75% wynagrodzenia miesięcznego;</w:t>
      </w:r>
    </w:p>
    <w:p w:rsidR="00FF082F" w:rsidRPr="00A3570A" w:rsidRDefault="00FF082F" w:rsidP="00F64B05">
      <w:pPr>
        <w:pStyle w:val="PKTpunkt"/>
        <w:spacing w:before="97"/>
      </w:pPr>
      <w:r w:rsidRPr="00A3570A">
        <w:t>2)</w:t>
      </w:r>
      <w:r w:rsidRPr="00A3570A">
        <w:tab/>
        <w:t>po 2</w:t>
      </w:r>
      <w:r w:rsidR="00F64B05" w:rsidRPr="00A3570A">
        <w:t>5</w:t>
      </w:r>
      <w:r w:rsidR="00F64B05">
        <w:t> </w:t>
      </w:r>
      <w:r w:rsidRPr="00A3570A">
        <w:t>latach pracy – 100% wynagrodzenia miesięcznego;</w:t>
      </w:r>
    </w:p>
    <w:p w:rsidR="00FF082F" w:rsidRPr="00A3570A" w:rsidRDefault="00FF082F" w:rsidP="00F64B05">
      <w:pPr>
        <w:pStyle w:val="PKTpunkt"/>
        <w:spacing w:before="97"/>
      </w:pPr>
      <w:r w:rsidRPr="00A3570A">
        <w:t>3)</w:t>
      </w:r>
      <w:r w:rsidRPr="00A3570A">
        <w:tab/>
        <w:t>po 3</w:t>
      </w:r>
      <w:r w:rsidR="00F64B05" w:rsidRPr="00A3570A">
        <w:t>0</w:t>
      </w:r>
      <w:r w:rsidR="00F64B05">
        <w:t> </w:t>
      </w:r>
      <w:r w:rsidRPr="00A3570A">
        <w:t>latach pracy – 150% wynagrodzenia miesięcznego;</w:t>
      </w:r>
    </w:p>
    <w:p w:rsidR="00FF082F" w:rsidRPr="00A3570A" w:rsidRDefault="00FF082F" w:rsidP="00F64B05">
      <w:pPr>
        <w:pStyle w:val="PKTpunkt"/>
        <w:spacing w:before="97"/>
      </w:pPr>
      <w:r w:rsidRPr="00A3570A">
        <w:t>4)</w:t>
      </w:r>
      <w:r w:rsidRPr="00A3570A">
        <w:tab/>
        <w:t>po 3</w:t>
      </w:r>
      <w:r w:rsidR="00F64B05" w:rsidRPr="00A3570A">
        <w:t>5</w:t>
      </w:r>
      <w:r w:rsidR="00F64B05">
        <w:t> </w:t>
      </w:r>
      <w:r w:rsidRPr="00A3570A">
        <w:t>latach pracy – 200% wynagrodzenia miesięcznego;</w:t>
      </w:r>
    </w:p>
    <w:p w:rsidR="00FF082F" w:rsidRPr="00A3570A" w:rsidRDefault="00FF082F" w:rsidP="00F64B05">
      <w:pPr>
        <w:pStyle w:val="PKTpunkt"/>
        <w:spacing w:before="97"/>
      </w:pPr>
      <w:r w:rsidRPr="00A3570A">
        <w:t>5)</w:t>
      </w:r>
      <w:r w:rsidRPr="00A3570A">
        <w:tab/>
        <w:t>po 4</w:t>
      </w:r>
      <w:r w:rsidR="00F64B05" w:rsidRPr="00A3570A">
        <w:t>0</w:t>
      </w:r>
      <w:r w:rsidR="00F64B05">
        <w:t> </w:t>
      </w:r>
      <w:r w:rsidRPr="00A3570A">
        <w:t>latach pracy – 300% wynagrodzenia miesięcznego;</w:t>
      </w:r>
    </w:p>
    <w:p w:rsidR="00FF082F" w:rsidRPr="00A3570A" w:rsidRDefault="00FF082F" w:rsidP="00F64B05">
      <w:pPr>
        <w:pStyle w:val="PKTpunkt"/>
        <w:spacing w:before="97"/>
      </w:pPr>
      <w:r w:rsidRPr="00A3570A">
        <w:t>6)</w:t>
      </w:r>
      <w:r w:rsidRPr="00A3570A">
        <w:tab/>
        <w:t>po 4</w:t>
      </w:r>
      <w:r w:rsidR="00F64B05" w:rsidRPr="00A3570A">
        <w:t>5</w:t>
      </w:r>
      <w:r w:rsidR="00F64B05">
        <w:t> </w:t>
      </w:r>
      <w:r w:rsidRPr="00A3570A">
        <w:t>latach pracy – 400% wynagrodzenia miesięcznego.</w:t>
      </w:r>
    </w:p>
    <w:p w:rsidR="00FF082F" w:rsidRPr="00FF082F" w:rsidRDefault="00FF082F" w:rsidP="00F64B05">
      <w:pPr>
        <w:pStyle w:val="USTustnpkodeksu"/>
        <w:keepNext/>
        <w:spacing w:before="97"/>
      </w:pPr>
      <w:r w:rsidRPr="00A3570A">
        <w:t>7. Pracownikom biur klubów</w:t>
      </w:r>
      <w:r w:rsidR="00F64B05" w:rsidRPr="00A3570A">
        <w:t xml:space="preserve"> i</w:t>
      </w:r>
      <w:r w:rsidR="00F64B05">
        <w:t> </w:t>
      </w:r>
      <w:r w:rsidRPr="00A3570A">
        <w:t>kół, zatrudnionym</w:t>
      </w:r>
      <w:r w:rsidR="00F64B05" w:rsidRPr="00A3570A">
        <w:t xml:space="preserve"> w</w:t>
      </w:r>
      <w:r w:rsidR="00F64B05">
        <w:t> </w:t>
      </w:r>
      <w:r w:rsidRPr="00A3570A">
        <w:t>dniu zakończenia kadencji Sejmu</w:t>
      </w:r>
      <w:r w:rsidR="00F64B05" w:rsidRPr="00A3570A">
        <w:t xml:space="preserve"> i</w:t>
      </w:r>
      <w:r w:rsidR="00F64B05">
        <w:t> </w:t>
      </w:r>
      <w:r w:rsidRPr="00A3570A">
        <w:t>Senatu, przysługuje odprawa</w:t>
      </w:r>
      <w:r w:rsidR="00F64B05" w:rsidRPr="00A3570A">
        <w:t xml:space="preserve"> w</w:t>
      </w:r>
      <w:r w:rsidR="00F64B05">
        <w:t> </w:t>
      </w:r>
      <w:r w:rsidRPr="00A3570A">
        <w:t>związku</w:t>
      </w:r>
      <w:r w:rsidR="00F64B05" w:rsidRPr="00A3570A">
        <w:t xml:space="preserve"> z</w:t>
      </w:r>
      <w:r w:rsidR="00F64B05">
        <w:t> </w:t>
      </w:r>
      <w:r w:rsidRPr="00A3570A">
        <w:t>zakończeniem kadencji Sejmu</w:t>
      </w:r>
      <w:r w:rsidR="00F64B05" w:rsidRPr="00A3570A">
        <w:t xml:space="preserve"> i</w:t>
      </w:r>
      <w:r w:rsidR="00F64B05">
        <w:t> </w:t>
      </w:r>
      <w:r w:rsidRPr="00A3570A">
        <w:t>Senatu:</w:t>
      </w:r>
    </w:p>
    <w:p w:rsidR="00FF082F" w:rsidRPr="00A3570A" w:rsidRDefault="00FF082F" w:rsidP="00F64B05">
      <w:pPr>
        <w:pStyle w:val="PKTpunkt"/>
        <w:spacing w:before="97"/>
      </w:pPr>
      <w:r w:rsidRPr="00A3570A">
        <w:t>1)</w:t>
      </w:r>
      <w:r w:rsidRPr="00A3570A">
        <w:tab/>
        <w:t>jeżeli pracownik był zatrudniony</w:t>
      </w:r>
      <w:r w:rsidR="00F64B05" w:rsidRPr="00A3570A">
        <w:t xml:space="preserve"> w</w:t>
      </w:r>
      <w:r w:rsidR="00F64B05">
        <w:t> </w:t>
      </w:r>
      <w:r w:rsidRPr="00A3570A">
        <w:t>biurze co najmniej połowę okresu trwania kadencji –</w:t>
      </w:r>
      <w:r w:rsidR="00F64B05" w:rsidRPr="00A3570A">
        <w:t xml:space="preserve"> w</w:t>
      </w:r>
      <w:r w:rsidR="00F64B05">
        <w:t> </w:t>
      </w:r>
      <w:r w:rsidRPr="00A3570A">
        <w:t>wysokości jednomi</w:t>
      </w:r>
      <w:r w:rsidRPr="00A3570A">
        <w:t>e</w:t>
      </w:r>
      <w:r w:rsidRPr="00A3570A">
        <w:t>sięcznego wynagrodzenia;</w:t>
      </w:r>
    </w:p>
    <w:p w:rsidR="00FF082F" w:rsidRPr="00A3570A" w:rsidRDefault="00FF082F" w:rsidP="00F64B05">
      <w:pPr>
        <w:pStyle w:val="PKTpunkt"/>
        <w:spacing w:before="97"/>
      </w:pPr>
      <w:r w:rsidRPr="00A3570A">
        <w:t>2)</w:t>
      </w:r>
      <w:r w:rsidRPr="00A3570A">
        <w:tab/>
        <w:t>jeżeli pracownik był zatrudniony</w:t>
      </w:r>
      <w:r w:rsidR="00F64B05" w:rsidRPr="00A3570A">
        <w:t xml:space="preserve"> w</w:t>
      </w:r>
      <w:r w:rsidR="00F64B05">
        <w:t> </w:t>
      </w:r>
      <w:r w:rsidRPr="00A3570A">
        <w:t>biurze krócej niż połowę okresu trwania kadencji –</w:t>
      </w:r>
      <w:r w:rsidR="00F64B05" w:rsidRPr="00A3570A">
        <w:t xml:space="preserve"> w</w:t>
      </w:r>
      <w:r w:rsidR="00F64B05">
        <w:t> </w:t>
      </w:r>
      <w:r w:rsidRPr="00A3570A">
        <w:t>wysokości odpowiadającej części jednomiesięcznego wynagrodzenia obliczonego za każdy przepracowany miesiąc, proporcjonalnie do przepr</w:t>
      </w:r>
      <w:r w:rsidRPr="00A3570A">
        <w:t>a</w:t>
      </w:r>
      <w:r w:rsidRPr="00A3570A">
        <w:t>cowanego okresu.</w:t>
      </w:r>
    </w:p>
    <w:p w:rsidR="00FF082F" w:rsidRPr="00A3570A" w:rsidRDefault="00FF082F" w:rsidP="00F64B05">
      <w:pPr>
        <w:pStyle w:val="USTustnpkodeksu"/>
        <w:spacing w:before="97"/>
      </w:pPr>
      <w:r w:rsidRPr="00A3570A">
        <w:lastRenderedPageBreak/>
        <w:t>8. Tryb obliczania oraz wypłacania nagród za wieloletnią pracę oraz odpraw</w:t>
      </w:r>
      <w:r w:rsidR="00F64B05" w:rsidRPr="00A3570A">
        <w:t xml:space="preserve"> w</w:t>
      </w:r>
      <w:r w:rsidR="00F64B05">
        <w:t> </w:t>
      </w:r>
      <w:r w:rsidRPr="00A3570A">
        <w:t>związku</w:t>
      </w:r>
      <w:r w:rsidR="00F64B05" w:rsidRPr="00A3570A">
        <w:t xml:space="preserve"> z</w:t>
      </w:r>
      <w:r w:rsidR="00F64B05">
        <w:t> </w:t>
      </w:r>
      <w:r w:rsidRPr="00A3570A">
        <w:t>zakończeniem kadencji Sejmu</w:t>
      </w:r>
      <w:r w:rsidR="00F64B05" w:rsidRPr="00A3570A">
        <w:t xml:space="preserve"> i</w:t>
      </w:r>
      <w:r w:rsidR="00F64B05">
        <w:t> </w:t>
      </w:r>
      <w:r w:rsidRPr="00A3570A">
        <w:t>Senatu pracownikom,</w:t>
      </w:r>
      <w:r w:rsidR="00F64B05" w:rsidRPr="00A3570A">
        <w:t xml:space="preserve"> o</w:t>
      </w:r>
      <w:r w:rsidR="00F64B05">
        <w:t> </w:t>
      </w:r>
      <w:r w:rsidRPr="00A3570A">
        <w:t>których mowa</w:t>
      </w:r>
      <w:r w:rsidR="00F64B05" w:rsidRPr="00A3570A">
        <w:t xml:space="preserve"> w</w:t>
      </w:r>
      <w:r w:rsidR="00F64B05">
        <w:t> ust. </w:t>
      </w:r>
      <w:r w:rsidRPr="00A3570A">
        <w:t>3, określają odpowiednio Marszałek Sejmu</w:t>
      </w:r>
      <w:r w:rsidR="00F64B05" w:rsidRPr="00A3570A">
        <w:t xml:space="preserve"> i</w:t>
      </w:r>
      <w:r w:rsidR="00F64B05">
        <w:t> </w:t>
      </w:r>
      <w:r w:rsidRPr="00A3570A">
        <w:t>Marszałek Senatu.</w:t>
      </w:r>
    </w:p>
    <w:p w:rsidR="00FF082F" w:rsidRPr="00A3570A" w:rsidRDefault="00FF082F" w:rsidP="00F64B05">
      <w:pPr>
        <w:pStyle w:val="USTustnpkodeksu"/>
        <w:spacing w:before="97"/>
      </w:pPr>
      <w:r w:rsidRPr="00A3570A">
        <w:t>9. Środki na cele,</w:t>
      </w:r>
      <w:r w:rsidR="00F64B05" w:rsidRPr="00A3570A">
        <w:t xml:space="preserve"> o</w:t>
      </w:r>
      <w:r w:rsidR="00F64B05">
        <w:t> </w:t>
      </w:r>
      <w:r w:rsidRPr="00A3570A">
        <w:t>których mowa</w:t>
      </w:r>
      <w:r w:rsidR="00F64B05" w:rsidRPr="00A3570A">
        <w:t xml:space="preserve"> w</w:t>
      </w:r>
      <w:r w:rsidR="00F64B05">
        <w:t> ust. </w:t>
      </w:r>
      <w:r w:rsidRPr="00A3570A">
        <w:t>5–7, zapewnia się</w:t>
      </w:r>
      <w:r w:rsidR="00F64B05" w:rsidRPr="00A3570A">
        <w:t xml:space="preserve"> w</w:t>
      </w:r>
      <w:r w:rsidR="00F64B05">
        <w:t> </w:t>
      </w:r>
      <w:r w:rsidRPr="00A3570A">
        <w:t>budżetach odpowiednio Kancelarii Sejmu</w:t>
      </w:r>
      <w:r w:rsidR="00F64B05" w:rsidRPr="00A3570A">
        <w:t xml:space="preserve"> i</w:t>
      </w:r>
      <w:r w:rsidR="00F64B05">
        <w:t> </w:t>
      </w:r>
      <w:r w:rsidRPr="00A3570A">
        <w:t>Kancelarii Senatu.</w:t>
      </w:r>
    </w:p>
    <w:p w:rsidR="00FF082F" w:rsidRPr="00A3570A" w:rsidRDefault="00FF082F" w:rsidP="00F64B05">
      <w:pPr>
        <w:pStyle w:val="USTustnpkodeksu"/>
        <w:spacing w:before="97"/>
      </w:pPr>
      <w:r w:rsidRPr="00A3570A">
        <w:t>10. Przewodniczący klubów</w:t>
      </w:r>
      <w:r w:rsidR="00F64B05" w:rsidRPr="00A3570A">
        <w:t xml:space="preserve"> i</w:t>
      </w:r>
      <w:r w:rsidR="00F64B05">
        <w:t> </w:t>
      </w:r>
      <w:r w:rsidRPr="00A3570A">
        <w:t>kół są obowiązani złożyć odpowiednio</w:t>
      </w:r>
      <w:r w:rsidR="00F64B05" w:rsidRPr="00A3570A">
        <w:t xml:space="preserve"> w</w:t>
      </w:r>
      <w:r w:rsidR="00F64B05">
        <w:t> </w:t>
      </w:r>
      <w:r w:rsidRPr="00A3570A">
        <w:t>Kancelarii Sejmu</w:t>
      </w:r>
      <w:r w:rsidR="00F64B05" w:rsidRPr="00A3570A">
        <w:t xml:space="preserve"> i</w:t>
      </w:r>
      <w:r w:rsidR="00F64B05">
        <w:t> </w:t>
      </w:r>
      <w:r w:rsidRPr="00A3570A">
        <w:t>Kancelarii Senatu</w:t>
      </w:r>
      <w:r w:rsidR="00F64B05" w:rsidRPr="00A3570A">
        <w:t xml:space="preserve"> w</w:t>
      </w:r>
      <w:r w:rsidR="00F64B05">
        <w:t> </w:t>
      </w:r>
      <w:r w:rsidRPr="00A3570A">
        <w:t>okresach rocznych oraz na zakończenie działalności klubu</w:t>
      </w:r>
      <w:r w:rsidR="00F64B05" w:rsidRPr="00A3570A">
        <w:t xml:space="preserve"> i</w:t>
      </w:r>
      <w:r w:rsidR="00F64B05">
        <w:t> </w:t>
      </w:r>
      <w:r w:rsidRPr="00A3570A">
        <w:t>koła rozliczenie środków przeznaczonych na pokrycie kos</w:t>
      </w:r>
      <w:r w:rsidRPr="00A3570A">
        <w:t>z</w:t>
      </w:r>
      <w:r w:rsidRPr="00A3570A">
        <w:t>tów działalności klubów</w:t>
      </w:r>
      <w:r w:rsidR="00F64B05" w:rsidRPr="00A3570A">
        <w:t xml:space="preserve"> i</w:t>
      </w:r>
      <w:r w:rsidR="00F64B05">
        <w:t> </w:t>
      </w:r>
      <w:r w:rsidRPr="00A3570A">
        <w:t>kół,</w:t>
      </w:r>
      <w:r w:rsidR="00F64B05" w:rsidRPr="00A3570A">
        <w:t xml:space="preserve"> w</w:t>
      </w:r>
      <w:r w:rsidR="00F64B05">
        <w:t> </w:t>
      </w:r>
      <w:r w:rsidRPr="00A3570A">
        <w:t>tym na pokrycie kosztów działalności biur klubów</w:t>
      </w:r>
      <w:r w:rsidR="00F64B05" w:rsidRPr="00A3570A">
        <w:t xml:space="preserve"> i</w:t>
      </w:r>
      <w:r w:rsidR="00F64B05">
        <w:t> </w:t>
      </w:r>
      <w:r w:rsidRPr="00A3570A">
        <w:t>kół.</w:t>
      </w:r>
    </w:p>
    <w:p w:rsidR="00FF082F" w:rsidRPr="00A3570A" w:rsidRDefault="00FF082F" w:rsidP="00F64B05">
      <w:pPr>
        <w:pStyle w:val="USTustnpkodeksu"/>
        <w:spacing w:before="97"/>
      </w:pPr>
      <w:r w:rsidRPr="00A3570A">
        <w:t>11. Warunki organizacyjno</w:t>
      </w:r>
      <w:r w:rsidR="00F64B05">
        <w:softHyphen/>
      </w:r>
      <w:r w:rsidR="00F64B05">
        <w:noBreakHyphen/>
      </w:r>
      <w:r w:rsidRPr="00A3570A">
        <w:t>techniczne tworzenia, funkcjonowania</w:t>
      </w:r>
      <w:r w:rsidR="00F64B05" w:rsidRPr="00A3570A">
        <w:t xml:space="preserve"> i</w:t>
      </w:r>
      <w:r w:rsidR="00F64B05">
        <w:t> </w:t>
      </w:r>
      <w:r w:rsidRPr="00A3570A">
        <w:t>znoszenia biur,</w:t>
      </w:r>
      <w:r w:rsidR="00F64B05" w:rsidRPr="00A3570A">
        <w:t xml:space="preserve"> o</w:t>
      </w:r>
      <w:r w:rsidR="00F64B05">
        <w:t> </w:t>
      </w:r>
      <w:r w:rsidRPr="00A3570A">
        <w:t>których mowa</w:t>
      </w:r>
      <w:r w:rsidR="00F64B05" w:rsidRPr="00A3570A">
        <w:t xml:space="preserve"> w</w:t>
      </w:r>
      <w:r w:rsidR="00F64B05">
        <w:t> ust. </w:t>
      </w:r>
      <w:r w:rsidRPr="00A3570A">
        <w:t>1, okr</w:t>
      </w:r>
      <w:r w:rsidRPr="00A3570A">
        <w:t>e</w:t>
      </w:r>
      <w:r w:rsidRPr="00A3570A">
        <w:t>ślają odpowiednio Marszałek Sejmu</w:t>
      </w:r>
      <w:r w:rsidR="00F64B05" w:rsidRPr="00A3570A">
        <w:t xml:space="preserve"> i</w:t>
      </w:r>
      <w:r w:rsidR="00F64B05">
        <w:t> </w:t>
      </w:r>
      <w:r w:rsidRPr="00A3570A">
        <w:t>Marszałek Senatu.</w:t>
      </w:r>
    </w:p>
    <w:p w:rsidR="00FF082F" w:rsidRPr="00A3570A" w:rsidRDefault="00FF082F" w:rsidP="00F64B05">
      <w:pPr>
        <w:pStyle w:val="ROZDZODDZOZNoznaczenierozdziauluboddziau"/>
        <w:spacing w:before="138"/>
      </w:pPr>
      <w:r w:rsidRPr="00A3570A">
        <w:t>Rozdział 4</w:t>
      </w:r>
    </w:p>
    <w:p w:rsidR="00FF082F" w:rsidRPr="00A3570A" w:rsidRDefault="00FF082F" w:rsidP="00F64B05">
      <w:pPr>
        <w:pStyle w:val="ROZDZODDZPRZEDMprzedmiotregulacjirozdziauluboddziau"/>
        <w:spacing w:before="97"/>
      </w:pPr>
      <w:r w:rsidRPr="00A3570A">
        <w:t>Inne prawa</w:t>
      </w:r>
      <w:r w:rsidR="00F64B05" w:rsidRPr="00A3570A">
        <w:t xml:space="preserve"> i</w:t>
      </w:r>
      <w:r w:rsidR="00F64B05">
        <w:t> </w:t>
      </w:r>
      <w:r w:rsidRPr="00A3570A">
        <w:t>obowiązki posłów</w:t>
      </w:r>
      <w:r w:rsidR="00F64B05" w:rsidRPr="00A3570A">
        <w:t xml:space="preserve"> i</w:t>
      </w:r>
      <w:r w:rsidR="00F64B05">
        <w:t> </w:t>
      </w:r>
      <w:r w:rsidRPr="00A3570A">
        <w:t>senatorów</w:t>
      </w:r>
    </w:p>
    <w:p w:rsidR="00FF082F" w:rsidRPr="00A3570A" w:rsidRDefault="00FF082F" w:rsidP="00F64B05">
      <w:pPr>
        <w:pStyle w:val="ARTartustawynprozporzdzenia"/>
        <w:spacing w:before="130"/>
      </w:pPr>
      <w:r w:rsidRPr="00F64B05">
        <w:rPr>
          <w:rStyle w:val="Ppogrubienie"/>
        </w:rPr>
        <w:t>Art. 19.</w:t>
      </w:r>
      <w:r w:rsidRPr="00A3570A">
        <w:t> 1.</w:t>
      </w:r>
      <w:r w:rsidR="00F64B05" w:rsidRPr="00A3570A">
        <w:t xml:space="preserve"> W</w:t>
      </w:r>
      <w:r w:rsidR="00F64B05">
        <w:t> </w:t>
      </w:r>
      <w:r w:rsidRPr="00A3570A">
        <w:t>wykonywaniu mandatu poseł lub senator ma prawo, jeżeli nie narusza dóbr osobistych innych osób, do uzyskiwania informacji</w:t>
      </w:r>
      <w:r w:rsidR="00F64B05" w:rsidRPr="00A3570A">
        <w:t xml:space="preserve"> i</w:t>
      </w:r>
      <w:r w:rsidR="00F64B05">
        <w:t> </w:t>
      </w:r>
      <w:r w:rsidRPr="00A3570A">
        <w:t>materiałów, wstępu do pomieszczeń,</w:t>
      </w:r>
      <w:r w:rsidR="00F64B05" w:rsidRPr="00A3570A">
        <w:t xml:space="preserve"> w</w:t>
      </w:r>
      <w:r w:rsidR="00F64B05">
        <w:t> </w:t>
      </w:r>
      <w:r w:rsidRPr="00A3570A">
        <w:t>których znajdują się te informacje</w:t>
      </w:r>
      <w:r w:rsidR="00F64B05" w:rsidRPr="00A3570A">
        <w:t xml:space="preserve"> i</w:t>
      </w:r>
      <w:r w:rsidR="00F64B05">
        <w:t> </w:t>
      </w:r>
      <w:r w:rsidRPr="00A3570A">
        <w:t>materiały, oraz wgl</w:t>
      </w:r>
      <w:r w:rsidRPr="00A3570A">
        <w:t>ą</w:t>
      </w:r>
      <w:r w:rsidRPr="00A3570A">
        <w:t>du</w:t>
      </w:r>
      <w:r w:rsidR="00F64B05" w:rsidRPr="00A3570A">
        <w:t xml:space="preserve"> w</w:t>
      </w:r>
      <w:r w:rsidR="00F64B05">
        <w:t> </w:t>
      </w:r>
      <w:r w:rsidRPr="00A3570A">
        <w:t>działalność organów administracji rządowej</w:t>
      </w:r>
      <w:r w:rsidR="00F64B05" w:rsidRPr="00A3570A">
        <w:t xml:space="preserve"> i</w:t>
      </w:r>
      <w:r w:rsidR="00F64B05">
        <w:t> </w:t>
      </w:r>
      <w:r w:rsidRPr="00A3570A">
        <w:t>samorządu terytorialnego,</w:t>
      </w:r>
      <w:r w:rsidR="00F64B05" w:rsidRPr="00A3570A">
        <w:t xml:space="preserve"> a</w:t>
      </w:r>
      <w:r w:rsidR="00F64B05">
        <w:t> </w:t>
      </w:r>
      <w:r w:rsidRPr="00A3570A">
        <w:t>także spółek</w:t>
      </w:r>
      <w:r w:rsidR="00F64B05" w:rsidRPr="00A3570A">
        <w:t xml:space="preserve"> z</w:t>
      </w:r>
      <w:r w:rsidR="00F64B05">
        <w:t> </w:t>
      </w:r>
      <w:r w:rsidRPr="00A3570A">
        <w:t>udziałem Skarbu Państwa oraz zakładów</w:t>
      </w:r>
      <w:r w:rsidR="00F64B05" w:rsidRPr="00A3570A">
        <w:t xml:space="preserve"> i</w:t>
      </w:r>
      <w:r w:rsidR="00F64B05">
        <w:t> </w:t>
      </w:r>
      <w:r w:rsidRPr="00A3570A">
        <w:t>przedsiębiorstw państwowych</w:t>
      </w:r>
      <w:r w:rsidR="00F64B05" w:rsidRPr="00A3570A">
        <w:t xml:space="preserve"> i</w:t>
      </w:r>
      <w:r w:rsidR="00F64B05">
        <w:t> </w:t>
      </w:r>
      <w:r w:rsidRPr="00A3570A">
        <w:t>samorządowych,</w:t>
      </w:r>
      <w:r w:rsidR="00F64B05" w:rsidRPr="00A3570A">
        <w:t xml:space="preserve"> z</w:t>
      </w:r>
      <w:r w:rsidR="00F64B05">
        <w:t> </w:t>
      </w:r>
      <w:r w:rsidRPr="00A3570A">
        <w:t>zachowaniem przepisów</w:t>
      </w:r>
      <w:r w:rsidR="00F64B05" w:rsidRPr="00A3570A">
        <w:t xml:space="preserve"> o</w:t>
      </w:r>
      <w:r w:rsidR="00F64B05">
        <w:t> </w:t>
      </w:r>
      <w:r w:rsidRPr="00A3570A">
        <w:t>tajemnicy prawnie chroni</w:t>
      </w:r>
      <w:r w:rsidRPr="00A3570A">
        <w:t>o</w:t>
      </w:r>
      <w:r w:rsidRPr="00A3570A">
        <w:t>nej.</w:t>
      </w:r>
    </w:p>
    <w:p w:rsidR="00FF082F" w:rsidRPr="00A3570A" w:rsidRDefault="00FF082F" w:rsidP="00F64B05">
      <w:pPr>
        <w:pStyle w:val="USTustnpkodeksu"/>
        <w:spacing w:before="97"/>
      </w:pPr>
      <w:r w:rsidRPr="00A3570A">
        <w:t>2. Zasady</w:t>
      </w:r>
      <w:r w:rsidR="00F64B05" w:rsidRPr="00A3570A">
        <w:t xml:space="preserve"> i</w:t>
      </w:r>
      <w:r w:rsidR="00F64B05">
        <w:t> </w:t>
      </w:r>
      <w:r w:rsidRPr="00A3570A">
        <w:t>tryb udostępniania posłom</w:t>
      </w:r>
      <w:r w:rsidR="00F64B05" w:rsidRPr="00A3570A">
        <w:t xml:space="preserve"> i</w:t>
      </w:r>
      <w:r w:rsidR="00F64B05">
        <w:t> </w:t>
      </w:r>
      <w:r w:rsidRPr="00A3570A">
        <w:t>senatorom informacji niejawnych określają przepisy</w:t>
      </w:r>
      <w:r w:rsidR="00F64B05" w:rsidRPr="00A3570A">
        <w:t xml:space="preserve"> o</w:t>
      </w:r>
      <w:r w:rsidR="00F64B05">
        <w:t> </w:t>
      </w:r>
      <w:r w:rsidRPr="00A3570A">
        <w:t>ochronie informacji niejawnych.</w:t>
      </w:r>
    </w:p>
    <w:p w:rsidR="00FF082F" w:rsidRPr="00A3570A" w:rsidRDefault="00FF082F" w:rsidP="00F64B05">
      <w:pPr>
        <w:pStyle w:val="ARTartustawynprozporzdzenia"/>
        <w:spacing w:before="130"/>
      </w:pPr>
      <w:r w:rsidRPr="00F64B05">
        <w:rPr>
          <w:rStyle w:val="Ppogrubienie"/>
        </w:rPr>
        <w:t>Art. 20.</w:t>
      </w:r>
      <w:r w:rsidRPr="00A3570A">
        <w:t> 1. Poseł lub senator ma prawo podjąć –</w:t>
      </w:r>
      <w:r w:rsidR="00F64B05" w:rsidRPr="00A3570A">
        <w:t xml:space="preserve"> w</w:t>
      </w:r>
      <w:r w:rsidR="00F64B05">
        <w:t> </w:t>
      </w:r>
      <w:r w:rsidRPr="00A3570A">
        <w:t>wykonywaniu swoich obowiązków poselskich lub senatorskich – interwencję</w:t>
      </w:r>
      <w:r w:rsidR="00F64B05" w:rsidRPr="00A3570A">
        <w:t xml:space="preserve"> w</w:t>
      </w:r>
      <w:r w:rsidR="00F64B05">
        <w:t> </w:t>
      </w:r>
      <w:r w:rsidRPr="00A3570A">
        <w:t>organie administracji rządowej</w:t>
      </w:r>
      <w:r w:rsidR="00F64B05" w:rsidRPr="00A3570A">
        <w:t xml:space="preserve"> i</w:t>
      </w:r>
      <w:r w:rsidR="00F64B05">
        <w:t> </w:t>
      </w:r>
      <w:r w:rsidRPr="00A3570A">
        <w:t>samorządu terytorialnego, zakładzie lub przedsiębiorstwie państwowym oraz organizacji społecznej,</w:t>
      </w:r>
      <w:r w:rsidR="00F64B05" w:rsidRPr="00A3570A">
        <w:t xml:space="preserve"> a</w:t>
      </w:r>
      <w:r w:rsidR="00F64B05">
        <w:t> </w:t>
      </w:r>
      <w:r w:rsidRPr="00A3570A">
        <w:t>także</w:t>
      </w:r>
      <w:r w:rsidR="00F64B05" w:rsidRPr="00A3570A">
        <w:t xml:space="preserve"> w</w:t>
      </w:r>
      <w:r w:rsidR="00F64B05">
        <w:t> </w:t>
      </w:r>
      <w:r w:rsidRPr="00A3570A">
        <w:t>jednostkach gospodarki niepaństwowej dla załatwienia sprawy, którą wnosi we własnym imieniu albo</w:t>
      </w:r>
      <w:r w:rsidR="00F64B05" w:rsidRPr="00A3570A">
        <w:t xml:space="preserve"> w</w:t>
      </w:r>
      <w:r w:rsidR="00F64B05">
        <w:t> </w:t>
      </w:r>
      <w:r w:rsidRPr="00A3570A">
        <w:t>imieniu wyborcy lub wyborców, jak również zaznajamiać się</w:t>
      </w:r>
      <w:r w:rsidR="00F64B05" w:rsidRPr="00A3570A">
        <w:t xml:space="preserve"> z</w:t>
      </w:r>
      <w:r w:rsidR="00F64B05">
        <w:t> </w:t>
      </w:r>
      <w:r w:rsidRPr="00A3570A">
        <w:t>tokiem jej rozpatrywania.</w:t>
      </w:r>
    </w:p>
    <w:p w:rsidR="00FF082F" w:rsidRPr="00A3570A" w:rsidRDefault="00FF082F" w:rsidP="00F64B05">
      <w:pPr>
        <w:pStyle w:val="USTustnpkodeksu"/>
        <w:spacing w:before="97"/>
      </w:pPr>
      <w:r w:rsidRPr="00A3570A">
        <w:t>2. Organy</w:t>
      </w:r>
      <w:r w:rsidR="00F64B05" w:rsidRPr="00A3570A">
        <w:t xml:space="preserve"> i</w:t>
      </w:r>
      <w:r w:rsidR="00F64B05">
        <w:t> </w:t>
      </w:r>
      <w:r w:rsidRPr="00A3570A">
        <w:t>jednostki, wymienione</w:t>
      </w:r>
      <w:r w:rsidR="00F64B05" w:rsidRPr="00A3570A">
        <w:t xml:space="preserve"> w</w:t>
      </w:r>
      <w:r w:rsidR="00F64B05">
        <w:t> ust. </w:t>
      </w:r>
      <w:r w:rsidRPr="00A3570A">
        <w:t>1, wobec których poseł lub senator podjął interwencję, są obowiązane na</w:t>
      </w:r>
      <w:r w:rsidRPr="00A3570A">
        <w:t>j</w:t>
      </w:r>
      <w:r w:rsidRPr="00A3570A">
        <w:t>później</w:t>
      </w:r>
      <w:r w:rsidR="00F64B05" w:rsidRPr="00A3570A">
        <w:t xml:space="preserve"> w</w:t>
      </w:r>
      <w:r w:rsidR="00F64B05">
        <w:t> </w:t>
      </w:r>
      <w:r w:rsidRPr="00A3570A">
        <w:t>ciągu czternastu dni powiadomić posła lub senatora</w:t>
      </w:r>
      <w:r w:rsidR="00F64B05" w:rsidRPr="00A3570A">
        <w:t xml:space="preserve"> o</w:t>
      </w:r>
      <w:r w:rsidR="00F64B05">
        <w:t> </w:t>
      </w:r>
      <w:r w:rsidRPr="00A3570A">
        <w:t>stanie rozpatrywania sprawy</w:t>
      </w:r>
      <w:r w:rsidR="00F64B05" w:rsidRPr="00A3570A">
        <w:t xml:space="preserve"> i</w:t>
      </w:r>
      <w:r w:rsidR="00F64B05">
        <w:t> </w:t>
      </w:r>
      <w:r w:rsidR="00F64B05" w:rsidRPr="00A3570A">
        <w:t>w</w:t>
      </w:r>
      <w:r w:rsidR="00F64B05">
        <w:t> </w:t>
      </w:r>
      <w:r w:rsidRPr="00A3570A">
        <w:t>terminie uzgodnionym</w:t>
      </w:r>
      <w:r w:rsidR="00F64B05" w:rsidRPr="00A3570A">
        <w:t xml:space="preserve"> z</w:t>
      </w:r>
      <w:r w:rsidR="00F64B05">
        <w:t> </w:t>
      </w:r>
      <w:r w:rsidRPr="00A3570A">
        <w:t>posłem lub senatorem ostatecznie ją załatwić.</w:t>
      </w:r>
    </w:p>
    <w:p w:rsidR="00FF082F" w:rsidRPr="00A3570A" w:rsidRDefault="00FF082F" w:rsidP="00F64B05">
      <w:pPr>
        <w:pStyle w:val="USTustnpkodeksu"/>
        <w:spacing w:before="97"/>
      </w:pPr>
      <w:r w:rsidRPr="00A3570A">
        <w:t>3. Kierownicy organów</w:t>
      </w:r>
      <w:r w:rsidR="00F64B05" w:rsidRPr="00A3570A">
        <w:t xml:space="preserve"> i</w:t>
      </w:r>
      <w:r w:rsidR="00F64B05">
        <w:t> </w:t>
      </w:r>
      <w:r w:rsidRPr="00A3570A">
        <w:t>jednostek,</w:t>
      </w:r>
      <w:r w:rsidR="00F64B05" w:rsidRPr="00A3570A">
        <w:t xml:space="preserve"> o</w:t>
      </w:r>
      <w:r w:rsidR="00F64B05">
        <w:t> </w:t>
      </w:r>
      <w:r w:rsidRPr="00A3570A">
        <w:t>których mowa</w:t>
      </w:r>
      <w:r w:rsidR="00F64B05" w:rsidRPr="00A3570A">
        <w:t xml:space="preserve"> w</w:t>
      </w:r>
      <w:r w:rsidR="00F64B05">
        <w:t> ust. </w:t>
      </w:r>
      <w:r w:rsidRPr="00A3570A">
        <w:t>1, są obowiązani niezwłocznie przyjąć posła lub senatora, który przybył</w:t>
      </w:r>
      <w:r w:rsidR="00F64B05" w:rsidRPr="00A3570A">
        <w:t xml:space="preserve"> w</w:t>
      </w:r>
      <w:r w:rsidR="00F64B05">
        <w:t> </w:t>
      </w:r>
      <w:r w:rsidRPr="00A3570A">
        <w:t>związku ze sprawą wynikającą</w:t>
      </w:r>
      <w:r w:rsidR="00F64B05" w:rsidRPr="00A3570A">
        <w:t xml:space="preserve"> z</w:t>
      </w:r>
      <w:r w:rsidR="00F64B05">
        <w:t> </w:t>
      </w:r>
      <w:r w:rsidRPr="00A3570A">
        <w:t>wykonywania jego mandatu, oraz udzielić informacji</w:t>
      </w:r>
      <w:r w:rsidR="00F64B05" w:rsidRPr="00A3570A">
        <w:t xml:space="preserve"> i</w:t>
      </w:r>
      <w:r w:rsidR="00F64B05">
        <w:t> </w:t>
      </w:r>
      <w:r w:rsidRPr="00A3570A">
        <w:t>wyjaśnień dot</w:t>
      </w:r>
      <w:r w:rsidRPr="00A3570A">
        <w:t>y</w:t>
      </w:r>
      <w:r w:rsidRPr="00A3570A">
        <w:t>czących sprawy.</w:t>
      </w:r>
    </w:p>
    <w:p w:rsidR="00FF082F" w:rsidRPr="00A3570A" w:rsidRDefault="00FF082F" w:rsidP="00F64B05">
      <w:pPr>
        <w:pStyle w:val="USTustnpkodeksu"/>
        <w:spacing w:before="97"/>
      </w:pPr>
      <w:r w:rsidRPr="00A3570A">
        <w:t>4. Legitymacja poselska lub senatorska upoważnia parlamentarzystę do wstępu na teren jednostek,</w:t>
      </w:r>
      <w:r w:rsidR="00F64B05" w:rsidRPr="00A3570A">
        <w:t xml:space="preserve"> o</w:t>
      </w:r>
      <w:r w:rsidR="00F64B05">
        <w:t> </w:t>
      </w:r>
      <w:r w:rsidRPr="00A3570A">
        <w:t>których mowa</w:t>
      </w:r>
      <w:r w:rsidR="00F64B05" w:rsidRPr="00A3570A">
        <w:t xml:space="preserve"> w</w:t>
      </w:r>
      <w:r w:rsidR="00F64B05">
        <w:t> ust. </w:t>
      </w:r>
      <w:r w:rsidRPr="00A3570A">
        <w:t>1.</w:t>
      </w:r>
    </w:p>
    <w:p w:rsidR="00FF082F" w:rsidRPr="00A3570A" w:rsidRDefault="00FF082F" w:rsidP="00F64B05">
      <w:pPr>
        <w:pStyle w:val="ARTartustawynprozporzdzenia"/>
        <w:spacing w:before="130"/>
      </w:pPr>
      <w:r w:rsidRPr="00F64B05">
        <w:rPr>
          <w:rStyle w:val="Ppogrubienie"/>
        </w:rPr>
        <w:t>Art. 21.</w:t>
      </w:r>
      <w:r w:rsidRPr="00A3570A">
        <w:t> 1. Posłowie</w:t>
      </w:r>
      <w:r w:rsidR="00F64B05" w:rsidRPr="00A3570A">
        <w:t xml:space="preserve"> i</w:t>
      </w:r>
      <w:r w:rsidR="00F64B05">
        <w:t> </w:t>
      </w:r>
      <w:r w:rsidRPr="00A3570A">
        <w:t>senatorowie przyjmują opinie, postulaty, wnioski wyborców oraz ich organizacji</w:t>
      </w:r>
      <w:r w:rsidR="00F64B05" w:rsidRPr="00A3570A">
        <w:t xml:space="preserve"> i</w:t>
      </w:r>
      <w:r w:rsidR="00F64B05">
        <w:t> </w:t>
      </w:r>
      <w:r w:rsidRPr="00A3570A">
        <w:t>biorą je pod uwagę</w:t>
      </w:r>
      <w:r w:rsidR="00F64B05" w:rsidRPr="00A3570A">
        <w:t xml:space="preserve"> w</w:t>
      </w:r>
      <w:r w:rsidR="00F64B05">
        <w:t> </w:t>
      </w:r>
      <w:r w:rsidRPr="00A3570A">
        <w:t>swej działalności parlamentarnej.</w:t>
      </w:r>
    </w:p>
    <w:p w:rsidR="00FF082F" w:rsidRPr="00A3570A" w:rsidRDefault="00FF082F" w:rsidP="00FF082F">
      <w:pPr>
        <w:pStyle w:val="USTustnpkodeksu"/>
      </w:pPr>
      <w:r w:rsidRPr="00A3570A">
        <w:t>2. Poseł lub senator nie może być zobowiązany do udzielania informacji</w:t>
      </w:r>
      <w:r w:rsidR="00F64B05" w:rsidRPr="00A3570A">
        <w:t xml:space="preserve"> o</w:t>
      </w:r>
      <w:r w:rsidR="00F64B05">
        <w:t> </w:t>
      </w:r>
      <w:r w:rsidRPr="00A3570A">
        <w:t>osobie, która przekazała mu określone i</w:t>
      </w:r>
      <w:r w:rsidRPr="00A3570A">
        <w:t>n</w:t>
      </w:r>
      <w:r w:rsidRPr="00A3570A">
        <w:t>formacje lub przedstawiła opinię. Przepisu</w:t>
      </w:r>
      <w:r w:rsidR="00F64B05">
        <w:t xml:space="preserve"> </w:t>
      </w:r>
      <w:r w:rsidR="00F64B05" w:rsidRPr="00874FCB">
        <w:rPr>
          <w:rStyle w:val="Kkursywa"/>
        </w:rPr>
        <w:t>art. </w:t>
      </w:r>
      <w:r w:rsidRPr="00A3570A">
        <w:rPr>
          <w:rStyle w:val="Kkursywa"/>
        </w:rPr>
        <w:t>16</w:t>
      </w:r>
      <w:r w:rsidR="00F64B05" w:rsidRPr="00A3570A">
        <w:rPr>
          <w:rStyle w:val="Kkursywa"/>
        </w:rPr>
        <w:t>3</w:t>
      </w:r>
      <w:r w:rsidR="00F64B05">
        <w:rPr>
          <w:rStyle w:val="Kkursywa"/>
        </w:rPr>
        <w:t> </w:t>
      </w:r>
      <w:r w:rsidRPr="00A3570A">
        <w:rPr>
          <w:rStyle w:val="Kkursywa"/>
        </w:rPr>
        <w:t>Kodeksu postępowania karnego</w:t>
      </w:r>
      <w:r w:rsidRPr="00A3570A">
        <w:rPr>
          <w:rStyle w:val="IGindeksgrny"/>
        </w:rPr>
        <w:footnoteReference w:id="6"/>
      </w:r>
      <w:r w:rsidRPr="00A3570A">
        <w:rPr>
          <w:rStyle w:val="IGindeksgrny"/>
        </w:rPr>
        <w:t>)</w:t>
      </w:r>
      <w:r w:rsidRPr="00A3570A">
        <w:t xml:space="preserve"> nie stosuje się.</w:t>
      </w:r>
    </w:p>
    <w:p w:rsidR="00FF082F" w:rsidRPr="00A3570A" w:rsidRDefault="00FF082F" w:rsidP="00FF082F">
      <w:pPr>
        <w:pStyle w:val="ARTartustawynprozporzdzenia"/>
      </w:pPr>
      <w:r w:rsidRPr="00F64B05">
        <w:rPr>
          <w:rStyle w:val="Ppogrubienie"/>
        </w:rPr>
        <w:lastRenderedPageBreak/>
        <w:t>Art. 22.</w:t>
      </w:r>
      <w:r w:rsidRPr="00A3570A">
        <w:t> 1. Poseł ma prawo uczestniczyć</w:t>
      </w:r>
      <w:r w:rsidR="00F64B05" w:rsidRPr="00A3570A">
        <w:t xml:space="preserve"> w</w:t>
      </w:r>
      <w:r w:rsidR="00F64B05">
        <w:t> </w:t>
      </w:r>
      <w:r w:rsidRPr="00A3570A">
        <w:t>sesjach sejmików województw, rad powiatów</w:t>
      </w:r>
      <w:r w:rsidR="00F64B05" w:rsidRPr="00A3570A">
        <w:t xml:space="preserve"> i</w:t>
      </w:r>
      <w:r w:rsidR="00F64B05">
        <w:t> </w:t>
      </w:r>
      <w:r w:rsidRPr="00A3570A">
        <w:t>rad gmin, właściwych dla okręgu wyborczego,</w:t>
      </w:r>
      <w:r w:rsidR="00F64B05" w:rsidRPr="00A3570A">
        <w:t xml:space="preserve"> z</w:t>
      </w:r>
      <w:r w:rsidR="00F64B05">
        <w:t> </w:t>
      </w:r>
      <w:r w:rsidRPr="00A3570A">
        <w:t>którego został wybrany, lub właściwych ze względu na siedzibę biura posła.</w:t>
      </w:r>
    </w:p>
    <w:p w:rsidR="00FF082F" w:rsidRPr="00A3570A" w:rsidRDefault="00FF082F" w:rsidP="00FF082F">
      <w:pPr>
        <w:pStyle w:val="USTustnpkodeksu"/>
      </w:pPr>
      <w:r w:rsidRPr="00A3570A">
        <w:t>2. Senator ma prawo uczestniczyć</w:t>
      </w:r>
      <w:r w:rsidR="00F64B05" w:rsidRPr="00A3570A">
        <w:t xml:space="preserve"> w</w:t>
      </w:r>
      <w:r w:rsidR="00F64B05">
        <w:t> </w:t>
      </w:r>
      <w:r w:rsidRPr="00A3570A">
        <w:t>sesjach sejmików województw, rad powiatów</w:t>
      </w:r>
      <w:r w:rsidR="00F64B05" w:rsidRPr="00A3570A">
        <w:t xml:space="preserve"> i</w:t>
      </w:r>
      <w:r w:rsidR="00F64B05">
        <w:t> </w:t>
      </w:r>
      <w:r w:rsidRPr="00A3570A">
        <w:t>rad gmin, właściwych dla okr</w:t>
      </w:r>
      <w:r w:rsidRPr="00A3570A">
        <w:t>ę</w:t>
      </w:r>
      <w:r w:rsidRPr="00A3570A">
        <w:t>gu wyborczego,</w:t>
      </w:r>
      <w:r w:rsidR="00F64B05" w:rsidRPr="00A3570A">
        <w:t xml:space="preserve"> z</w:t>
      </w:r>
      <w:r w:rsidR="00F64B05">
        <w:t> </w:t>
      </w:r>
      <w:r w:rsidRPr="00A3570A">
        <w:t>którego został wybrany.</w:t>
      </w:r>
    </w:p>
    <w:p w:rsidR="00FF082F" w:rsidRPr="00A3570A" w:rsidRDefault="00FF082F" w:rsidP="00FF082F">
      <w:pPr>
        <w:pStyle w:val="USTustnpkodeksu"/>
      </w:pPr>
      <w:r w:rsidRPr="00A3570A">
        <w:t>3. Uczestnicząc</w:t>
      </w:r>
      <w:r w:rsidR="00F64B05" w:rsidRPr="00A3570A">
        <w:t xml:space="preserve"> w</w:t>
      </w:r>
      <w:r w:rsidR="00F64B05">
        <w:t> </w:t>
      </w:r>
      <w:r w:rsidRPr="00A3570A">
        <w:t>sesjach,</w:t>
      </w:r>
      <w:r w:rsidR="00F64B05" w:rsidRPr="00A3570A">
        <w:t xml:space="preserve"> o</w:t>
      </w:r>
      <w:r w:rsidR="00F64B05">
        <w:t> </w:t>
      </w:r>
      <w:r w:rsidRPr="00A3570A">
        <w:t>których mowa</w:t>
      </w:r>
      <w:r w:rsidR="00F64B05" w:rsidRPr="00A3570A">
        <w:t xml:space="preserve"> w</w:t>
      </w:r>
      <w:r w:rsidR="00F64B05">
        <w:t> ust. </w:t>
      </w:r>
      <w:r w:rsidR="00F64B05" w:rsidRPr="00A3570A">
        <w:t>1</w:t>
      </w:r>
      <w:r w:rsidR="00F64B05">
        <w:t xml:space="preserve"> i </w:t>
      </w:r>
      <w:r w:rsidRPr="00A3570A">
        <w:t>2, poseł</w:t>
      </w:r>
      <w:r w:rsidR="00F64B05" w:rsidRPr="00A3570A">
        <w:t xml:space="preserve"> i</w:t>
      </w:r>
      <w:r w:rsidR="00F64B05">
        <w:t> </w:t>
      </w:r>
      <w:r w:rsidRPr="00A3570A">
        <w:t>senator może zgłaszać swoje uwagi</w:t>
      </w:r>
      <w:r w:rsidR="00F64B05" w:rsidRPr="00A3570A">
        <w:t xml:space="preserve"> i</w:t>
      </w:r>
      <w:r w:rsidR="00F64B05">
        <w:t> </w:t>
      </w:r>
      <w:r w:rsidRPr="00A3570A">
        <w:t>wnioski.</w:t>
      </w:r>
    </w:p>
    <w:p w:rsidR="00FF082F" w:rsidRPr="00A3570A" w:rsidRDefault="00FF082F" w:rsidP="00FF082F">
      <w:pPr>
        <w:pStyle w:val="USTustnpkodeksu"/>
      </w:pPr>
      <w:r w:rsidRPr="00A3570A">
        <w:t>4. Warunki do realizacji praw posła</w:t>
      </w:r>
      <w:r w:rsidR="00F64B05" w:rsidRPr="00A3570A">
        <w:t xml:space="preserve"> i</w:t>
      </w:r>
      <w:r w:rsidR="00F64B05">
        <w:t> </w:t>
      </w:r>
      <w:r w:rsidRPr="00A3570A">
        <w:t>senatora,</w:t>
      </w:r>
      <w:r w:rsidR="00F64B05" w:rsidRPr="00A3570A">
        <w:t xml:space="preserve"> o</w:t>
      </w:r>
      <w:r w:rsidR="00F64B05">
        <w:t> </w:t>
      </w:r>
      <w:r w:rsidRPr="00A3570A">
        <w:t>których mowa</w:t>
      </w:r>
      <w:r w:rsidR="00F64B05" w:rsidRPr="00A3570A">
        <w:t xml:space="preserve"> w</w:t>
      </w:r>
      <w:r w:rsidR="00F64B05">
        <w:t> ust. </w:t>
      </w:r>
      <w:r w:rsidRPr="00A3570A">
        <w:t>1–3, zapewniają przewodniczący sejmików województw oraz przewodniczący rad powiatów</w:t>
      </w:r>
      <w:r w:rsidR="00F64B05" w:rsidRPr="00A3570A">
        <w:t xml:space="preserve"> i</w:t>
      </w:r>
      <w:r w:rsidR="00F64B05">
        <w:t> </w:t>
      </w:r>
      <w:r w:rsidRPr="00A3570A">
        <w:t>rad gmin.</w:t>
      </w:r>
    </w:p>
    <w:p w:rsidR="00FF082F" w:rsidRPr="00A3570A" w:rsidRDefault="00FF082F" w:rsidP="00FF082F">
      <w:pPr>
        <w:pStyle w:val="USTustnpkodeksu"/>
      </w:pPr>
      <w:r w:rsidRPr="00A3570A">
        <w:t>5. (uchylony)</w:t>
      </w:r>
    </w:p>
    <w:p w:rsidR="00FF082F" w:rsidRPr="00A3570A" w:rsidRDefault="00FF082F" w:rsidP="00FF082F">
      <w:pPr>
        <w:pStyle w:val="USTustnpkodeksu"/>
      </w:pPr>
      <w:r w:rsidRPr="00A3570A">
        <w:t>6.</w:t>
      </w:r>
      <w:r w:rsidR="00F64B05" w:rsidRPr="00A3570A">
        <w:t> W</w:t>
      </w:r>
      <w:r w:rsidR="00F64B05">
        <w:t> </w:t>
      </w:r>
      <w:r w:rsidRPr="00A3570A">
        <w:t>odniesieniu do Rady miasta stołecznego Warszawy</w:t>
      </w:r>
      <w:r w:rsidR="00F64B05" w:rsidRPr="00A3570A">
        <w:t xml:space="preserve"> i</w:t>
      </w:r>
      <w:r w:rsidR="00F64B05">
        <w:t> </w:t>
      </w:r>
      <w:r w:rsidRPr="00A3570A">
        <w:t xml:space="preserve">rad dzielnic </w:t>
      </w:r>
      <w:r w:rsidRPr="00A3570A">
        <w:rPr>
          <w:rStyle w:val="Kkursywa"/>
        </w:rPr>
        <w:t>gmin warszawskich</w:t>
      </w:r>
      <w:r w:rsidRPr="00A3570A">
        <w:rPr>
          <w:rStyle w:val="IGindeksgrny"/>
        </w:rPr>
        <w:footnoteReference w:id="7"/>
      </w:r>
      <w:r w:rsidRPr="00A3570A">
        <w:rPr>
          <w:rStyle w:val="IGindeksgrny"/>
        </w:rPr>
        <w:t>)</w:t>
      </w:r>
      <w:r w:rsidRPr="00A3570A">
        <w:t xml:space="preserve"> przepisy</w:t>
      </w:r>
      <w:r w:rsidR="00F64B05">
        <w:t xml:space="preserve"> ust. </w:t>
      </w:r>
      <w:r w:rsidRPr="00A3570A">
        <w:t>1–</w:t>
      </w:r>
      <w:r w:rsidR="00F64B05" w:rsidRPr="00A3570A">
        <w:t>4</w:t>
      </w:r>
      <w:r w:rsidR="00F64B05">
        <w:t> </w:t>
      </w:r>
      <w:r w:rsidRPr="00A3570A">
        <w:t>stosuje się odpowiednio.</w:t>
      </w:r>
    </w:p>
    <w:p w:rsidR="00FF082F" w:rsidRPr="00A3570A" w:rsidRDefault="00FF082F" w:rsidP="00FF082F">
      <w:pPr>
        <w:pStyle w:val="ARTartustawynprozporzdzenia"/>
        <w:rPr>
          <w:rStyle w:val="IGindeksgrny"/>
        </w:rPr>
      </w:pPr>
      <w:r w:rsidRPr="00F64B05">
        <w:rPr>
          <w:rStyle w:val="Ppogrubienie"/>
        </w:rPr>
        <w:t>Art. 23.</w:t>
      </w:r>
      <w:r w:rsidRPr="00A3570A">
        <w:rPr>
          <w:rStyle w:val="IGindeksgrny"/>
        </w:rPr>
        <w:t> </w:t>
      </w:r>
      <w:r w:rsidRPr="00A3570A">
        <w:t>1. Posłowie</w:t>
      </w:r>
      <w:r w:rsidR="00F64B05" w:rsidRPr="00A3570A">
        <w:t xml:space="preserve"> i</w:t>
      </w:r>
      <w:r w:rsidR="00F64B05">
        <w:t> </w:t>
      </w:r>
      <w:r w:rsidRPr="00A3570A">
        <w:t>senatorowie tworzą biura poselskie, senatorskie lub poselsko</w:t>
      </w:r>
      <w:r w:rsidR="00F64B05">
        <w:softHyphen/>
      </w:r>
      <w:r w:rsidR="00F64B05">
        <w:noBreakHyphen/>
      </w:r>
      <w:r w:rsidRPr="00A3570A">
        <w:t>senatorskie</w:t>
      </w:r>
      <w:r w:rsidR="00F64B05" w:rsidRPr="00A3570A">
        <w:t xml:space="preserve"> w</w:t>
      </w:r>
      <w:r w:rsidR="00F64B05">
        <w:t> </w:t>
      </w:r>
      <w:r w:rsidRPr="00A3570A">
        <w:t>celu obsługi swojej działalności</w:t>
      </w:r>
      <w:r w:rsidR="00F64B05" w:rsidRPr="00A3570A">
        <w:t xml:space="preserve"> w</w:t>
      </w:r>
      <w:r w:rsidR="00F64B05">
        <w:t> </w:t>
      </w:r>
      <w:r w:rsidRPr="00A3570A">
        <w:t>terenie.</w:t>
      </w:r>
    </w:p>
    <w:p w:rsidR="00FF082F" w:rsidRPr="00A3570A" w:rsidRDefault="00FF082F" w:rsidP="00FF082F">
      <w:pPr>
        <w:pStyle w:val="USTustnpkodeksu"/>
      </w:pPr>
      <w:r w:rsidRPr="00A3570A">
        <w:t>2. Poseł</w:t>
      </w:r>
      <w:r w:rsidR="00F64B05" w:rsidRPr="00A3570A">
        <w:t xml:space="preserve"> i</w:t>
      </w:r>
      <w:r w:rsidR="00F64B05">
        <w:t> </w:t>
      </w:r>
      <w:r w:rsidRPr="00A3570A">
        <w:t>senator mogą realizować swoją działalność terenową</w:t>
      </w:r>
      <w:r w:rsidR="00F64B05" w:rsidRPr="00A3570A">
        <w:t xml:space="preserve"> w</w:t>
      </w:r>
      <w:r w:rsidR="00F64B05">
        <w:t> </w:t>
      </w:r>
      <w:r w:rsidRPr="00A3570A">
        <w:t>wybranym okręgu lub okręgach wyborczych.</w:t>
      </w:r>
    </w:p>
    <w:p w:rsidR="00FF082F" w:rsidRPr="00A3570A" w:rsidRDefault="00FF082F" w:rsidP="00FF082F">
      <w:pPr>
        <w:pStyle w:val="USTustnpkodeksu"/>
      </w:pPr>
      <w:r w:rsidRPr="00A3570A">
        <w:t>3. Posłowi</w:t>
      </w:r>
      <w:r w:rsidR="00F64B05" w:rsidRPr="00A3570A">
        <w:t xml:space="preserve"> i</w:t>
      </w:r>
      <w:r w:rsidR="00F64B05">
        <w:t> </w:t>
      </w:r>
      <w:r w:rsidRPr="00A3570A">
        <w:t>senatorowi przysługuje ryczałt na pokrycie kosztów związanych</w:t>
      </w:r>
      <w:r w:rsidR="00F64B05" w:rsidRPr="00A3570A">
        <w:t xml:space="preserve"> z</w:t>
      </w:r>
      <w:r w:rsidR="00F64B05">
        <w:t> </w:t>
      </w:r>
      <w:r w:rsidRPr="00A3570A">
        <w:t>funkcjonowaniem biur, na zasadach</w:t>
      </w:r>
      <w:r w:rsidR="00F64B05" w:rsidRPr="00A3570A">
        <w:t xml:space="preserve"> i</w:t>
      </w:r>
      <w:r w:rsidR="00F64B05">
        <w:t> </w:t>
      </w:r>
      <w:r w:rsidR="00F64B05" w:rsidRPr="00A3570A">
        <w:t>w</w:t>
      </w:r>
      <w:r w:rsidR="00F64B05">
        <w:t> </w:t>
      </w:r>
      <w:r w:rsidRPr="00A3570A">
        <w:t>wysokości określonych wspólnie przez Marszałka Sejmu</w:t>
      </w:r>
      <w:r w:rsidR="00F64B05" w:rsidRPr="00A3570A">
        <w:t xml:space="preserve"> i</w:t>
      </w:r>
      <w:r w:rsidR="00F64B05">
        <w:t> </w:t>
      </w:r>
      <w:r w:rsidRPr="00A3570A">
        <w:t>Marszałka Senatu. Środki te nie mogą być wykorzystywane na inne cele niż określone</w:t>
      </w:r>
      <w:r w:rsidR="00F64B05" w:rsidRPr="00A3570A">
        <w:t xml:space="preserve"> w</w:t>
      </w:r>
      <w:r w:rsidR="00F64B05">
        <w:t> </w:t>
      </w:r>
      <w:r w:rsidRPr="00A3570A">
        <w:t>zdaniu pierwszym.</w:t>
      </w:r>
    </w:p>
    <w:p w:rsidR="00FF082F" w:rsidRPr="00A3570A" w:rsidRDefault="00FF082F" w:rsidP="00FF082F">
      <w:pPr>
        <w:pStyle w:val="USTustnpkodeksu"/>
      </w:pPr>
      <w:r w:rsidRPr="00A3570A">
        <w:t>4. Poseł lub senator może zatrudniać pracowników</w:t>
      </w:r>
      <w:r w:rsidR="00F64B05" w:rsidRPr="00A3570A">
        <w:t xml:space="preserve"> w</w:t>
      </w:r>
      <w:r w:rsidR="00F64B05">
        <w:t> </w:t>
      </w:r>
      <w:r w:rsidRPr="00A3570A">
        <w:t>biurze we własnym imieniu na czas określony, nie dłuższy niż czas sprawowania mandatu. Działalność posła lub senatora może być wspierana przez społecznych współpracowników.</w:t>
      </w:r>
    </w:p>
    <w:p w:rsidR="00FF082F" w:rsidRPr="00FF082F" w:rsidRDefault="00FF082F" w:rsidP="00F64B05">
      <w:pPr>
        <w:pStyle w:val="USTustnpkodeksu"/>
        <w:keepNext/>
      </w:pPr>
      <w:r w:rsidRPr="00A3570A">
        <w:t>4a. Poseł lub senator jest obowiązany podać odpowiednio Marszałkowi Sejmu albo Marszałkowi Senatu następujące dane dotyczące pracowników biura oraz społecznych współpracowników:</w:t>
      </w:r>
    </w:p>
    <w:p w:rsidR="00FF082F" w:rsidRPr="00A3570A" w:rsidRDefault="00FF082F" w:rsidP="00FF082F">
      <w:pPr>
        <w:pStyle w:val="PKTpunkt"/>
      </w:pPr>
      <w:r w:rsidRPr="00A3570A">
        <w:t>1)</w:t>
      </w:r>
      <w:r w:rsidRPr="00A3570A">
        <w:tab/>
        <w:t>imię (imiona)</w:t>
      </w:r>
      <w:r w:rsidR="00F64B05" w:rsidRPr="00A3570A">
        <w:t xml:space="preserve"> i</w:t>
      </w:r>
      <w:r w:rsidR="00F64B05">
        <w:t> </w:t>
      </w:r>
      <w:r w:rsidRPr="00A3570A">
        <w:t>nazwisko;</w:t>
      </w:r>
    </w:p>
    <w:p w:rsidR="00FF082F" w:rsidRPr="00A3570A" w:rsidRDefault="00FF082F" w:rsidP="00FF082F">
      <w:pPr>
        <w:pStyle w:val="PKTpunkt"/>
      </w:pPr>
      <w:r w:rsidRPr="00A3570A">
        <w:t>2)</w:t>
      </w:r>
      <w:r w:rsidRPr="00A3570A">
        <w:tab/>
        <w:t>datę urodzenia;</w:t>
      </w:r>
    </w:p>
    <w:p w:rsidR="00FF082F" w:rsidRPr="00A3570A" w:rsidRDefault="00FF082F" w:rsidP="00FF082F">
      <w:pPr>
        <w:pStyle w:val="PKTpunkt"/>
      </w:pPr>
      <w:r w:rsidRPr="00A3570A">
        <w:t>3)</w:t>
      </w:r>
      <w:r w:rsidRPr="00A3570A">
        <w:tab/>
        <w:t>miejsce zatrudnienia</w:t>
      </w:r>
      <w:r w:rsidR="00F64B05" w:rsidRPr="00A3570A">
        <w:t xml:space="preserve"> w</w:t>
      </w:r>
      <w:r w:rsidR="00F64B05">
        <w:t> </w:t>
      </w:r>
      <w:r w:rsidRPr="00A3570A">
        <w:t>trzyletnim okresie poprzedzającym dzień,</w:t>
      </w:r>
      <w:r w:rsidR="00F64B05" w:rsidRPr="00A3570A">
        <w:t xml:space="preserve"> w</w:t>
      </w:r>
      <w:r w:rsidR="00F64B05">
        <w:t> </w:t>
      </w:r>
      <w:r w:rsidRPr="00A3570A">
        <w:t>którym osoba została pracownikiem biura albo społecznym współpracownikiem;</w:t>
      </w:r>
    </w:p>
    <w:p w:rsidR="00FF082F" w:rsidRPr="00A3570A" w:rsidRDefault="00FF082F" w:rsidP="00FF082F">
      <w:pPr>
        <w:pStyle w:val="PKTpunkt"/>
      </w:pPr>
      <w:r w:rsidRPr="00A3570A">
        <w:t>4)</w:t>
      </w:r>
      <w:r w:rsidRPr="00A3570A">
        <w:tab/>
        <w:t>źródła dochodów</w:t>
      </w:r>
      <w:r w:rsidR="00F64B05" w:rsidRPr="00A3570A">
        <w:t xml:space="preserve"> w</w:t>
      </w:r>
      <w:r w:rsidR="00F64B05">
        <w:t> </w:t>
      </w:r>
      <w:r w:rsidRPr="00A3570A">
        <w:t>trzyletnim okresie poprzedzającym dzień,</w:t>
      </w:r>
      <w:r w:rsidR="00F64B05" w:rsidRPr="00A3570A">
        <w:t xml:space="preserve"> w</w:t>
      </w:r>
      <w:r w:rsidR="00F64B05">
        <w:t> </w:t>
      </w:r>
      <w:r w:rsidRPr="00A3570A">
        <w:t>którym osoba została pracownikiem biura albo sp</w:t>
      </w:r>
      <w:r w:rsidRPr="00A3570A">
        <w:t>o</w:t>
      </w:r>
      <w:r w:rsidRPr="00A3570A">
        <w:t>łecznym współpracownikiem;</w:t>
      </w:r>
    </w:p>
    <w:p w:rsidR="00FF082F" w:rsidRPr="00A3570A" w:rsidRDefault="00FF082F" w:rsidP="00FF082F">
      <w:pPr>
        <w:pStyle w:val="PKTpunkt"/>
      </w:pPr>
      <w:r w:rsidRPr="00A3570A">
        <w:t>5)</w:t>
      </w:r>
      <w:r w:rsidRPr="00A3570A">
        <w:tab/>
        <w:t>informację</w:t>
      </w:r>
      <w:r w:rsidR="00F64B05" w:rsidRPr="00A3570A">
        <w:t xml:space="preserve"> o</w:t>
      </w:r>
      <w:r w:rsidR="00F64B05">
        <w:t> </w:t>
      </w:r>
      <w:r w:rsidRPr="00A3570A">
        <w:t>wykonywanej działalności gospodarczej</w:t>
      </w:r>
      <w:r w:rsidR="00F64B05" w:rsidRPr="00A3570A">
        <w:t xml:space="preserve"> w</w:t>
      </w:r>
      <w:r w:rsidR="00F64B05">
        <w:t> </w:t>
      </w:r>
      <w:r w:rsidRPr="00A3570A">
        <w:t>trzyletnim okresie poprzedzającym dzień,</w:t>
      </w:r>
      <w:r w:rsidR="00F64B05" w:rsidRPr="00A3570A">
        <w:t xml:space="preserve"> w</w:t>
      </w:r>
      <w:r w:rsidR="00F64B05">
        <w:t> </w:t>
      </w:r>
      <w:r w:rsidRPr="00A3570A">
        <w:t>którym osoba została pracownikiem biura albo społecznym współpracownikiem.</w:t>
      </w:r>
    </w:p>
    <w:p w:rsidR="00FF082F" w:rsidRPr="00A3570A" w:rsidRDefault="00FF082F" w:rsidP="00FF082F">
      <w:pPr>
        <w:pStyle w:val="USTustnpkodeksu"/>
      </w:pPr>
      <w:r w:rsidRPr="00A3570A">
        <w:t>4b. Dane,</w:t>
      </w:r>
      <w:r w:rsidR="00F64B05" w:rsidRPr="00A3570A">
        <w:t xml:space="preserve"> o</w:t>
      </w:r>
      <w:r w:rsidR="00F64B05">
        <w:t> </w:t>
      </w:r>
      <w:r w:rsidRPr="00A3570A">
        <w:t>których mowa</w:t>
      </w:r>
      <w:r w:rsidR="00F64B05" w:rsidRPr="00A3570A">
        <w:t xml:space="preserve"> w</w:t>
      </w:r>
      <w:r w:rsidR="00F64B05">
        <w:t> ust. </w:t>
      </w:r>
      <w:r w:rsidRPr="00A3570A">
        <w:t>4a, są jawne</w:t>
      </w:r>
      <w:r w:rsidR="00F64B05" w:rsidRPr="00A3570A">
        <w:t xml:space="preserve"> i</w:t>
      </w:r>
      <w:r w:rsidR="00F64B05">
        <w:t> </w:t>
      </w:r>
      <w:r w:rsidRPr="00A3570A">
        <w:t>są podawane do wiadomości publicznej odpowiednio przez Marsza</w:t>
      </w:r>
      <w:r w:rsidRPr="00A3570A">
        <w:t>ł</w:t>
      </w:r>
      <w:r w:rsidRPr="00A3570A">
        <w:t>ka Sejmu albo Marszałka Senatu</w:t>
      </w:r>
      <w:r w:rsidR="00F64B05" w:rsidRPr="00A3570A">
        <w:t xml:space="preserve"> w</w:t>
      </w:r>
      <w:r w:rsidR="00F64B05">
        <w:t> </w:t>
      </w:r>
      <w:r w:rsidRPr="00A3570A">
        <w:t>formie zapisu elektronicznego.</w:t>
      </w:r>
    </w:p>
    <w:p w:rsidR="00FF082F" w:rsidRPr="00A3570A" w:rsidRDefault="00FF082F" w:rsidP="00FF082F">
      <w:pPr>
        <w:pStyle w:val="USTustnpkodeksu"/>
      </w:pPr>
      <w:r w:rsidRPr="00A3570A">
        <w:t>5. Poseł lub senator,</w:t>
      </w:r>
      <w:r w:rsidR="00F64B05" w:rsidRPr="00A3570A">
        <w:t xml:space="preserve"> w</w:t>
      </w:r>
      <w:r w:rsidR="00F64B05">
        <w:t> </w:t>
      </w:r>
      <w:r w:rsidRPr="00A3570A">
        <w:t>ramach środków,</w:t>
      </w:r>
      <w:r w:rsidR="00F64B05" w:rsidRPr="00A3570A">
        <w:t xml:space="preserve"> o</w:t>
      </w:r>
      <w:r w:rsidR="00F64B05">
        <w:t> </w:t>
      </w:r>
      <w:r w:rsidRPr="00A3570A">
        <w:t>których mowa</w:t>
      </w:r>
      <w:r w:rsidR="00F64B05" w:rsidRPr="00A3570A">
        <w:t xml:space="preserve"> w</w:t>
      </w:r>
      <w:r w:rsidR="00F64B05">
        <w:t> ust. </w:t>
      </w:r>
      <w:r w:rsidRPr="00A3570A">
        <w:t>3, ustala wynagrodzenie pracowników biur.</w:t>
      </w:r>
    </w:p>
    <w:p w:rsidR="00FF082F" w:rsidRPr="00A3570A" w:rsidRDefault="00FF082F" w:rsidP="00FF082F">
      <w:pPr>
        <w:pStyle w:val="USTustnpkodeksu"/>
      </w:pPr>
      <w:r w:rsidRPr="00A3570A">
        <w:t>6. Pracownikom biur przysługuje dodatkowe wynagrodzenie roczne na zasadach określonych</w:t>
      </w:r>
      <w:r w:rsidR="00F64B05" w:rsidRPr="00A3570A">
        <w:t xml:space="preserve"> w</w:t>
      </w:r>
      <w:r w:rsidR="00F64B05">
        <w:t> </w:t>
      </w:r>
      <w:r w:rsidRPr="00A3570A">
        <w:t>odrębnej ustawie. Tryb wypłacania tego wynagrodzenia określają odpowiednio Marszałek Sejmu</w:t>
      </w:r>
      <w:r w:rsidR="00F64B05" w:rsidRPr="00A3570A">
        <w:t xml:space="preserve"> i</w:t>
      </w:r>
      <w:r w:rsidR="00F64B05">
        <w:t> </w:t>
      </w:r>
      <w:r w:rsidRPr="00A3570A">
        <w:t>Marszałek Senatu.</w:t>
      </w:r>
    </w:p>
    <w:p w:rsidR="00FF082F" w:rsidRPr="00A3570A" w:rsidRDefault="00FF082F" w:rsidP="00FF082F">
      <w:pPr>
        <w:pStyle w:val="USTustnpkodeksu"/>
      </w:pPr>
      <w:r w:rsidRPr="00A3570A">
        <w:t>7. Pracownikom,</w:t>
      </w:r>
      <w:r w:rsidR="00F64B05" w:rsidRPr="00A3570A">
        <w:t xml:space="preserve"> o</w:t>
      </w:r>
      <w:r w:rsidR="00F64B05">
        <w:t> </w:t>
      </w:r>
      <w:r w:rsidRPr="00A3570A">
        <w:t>których mowa</w:t>
      </w:r>
      <w:r w:rsidR="00F64B05" w:rsidRPr="00A3570A">
        <w:t xml:space="preserve"> w</w:t>
      </w:r>
      <w:r w:rsidR="00F64B05">
        <w:t> ust. </w:t>
      </w:r>
      <w:r w:rsidRPr="00A3570A">
        <w:t>4, zatrudnionym na podstawie umowy</w:t>
      </w:r>
      <w:r w:rsidR="00F64B05" w:rsidRPr="00A3570A">
        <w:t xml:space="preserve"> o</w:t>
      </w:r>
      <w:r w:rsidR="00F64B05">
        <w:t> </w:t>
      </w:r>
      <w:r w:rsidRPr="00A3570A">
        <w:t>pracę, przysługuje nagroda za wi</w:t>
      </w:r>
      <w:r w:rsidRPr="00A3570A">
        <w:t>e</w:t>
      </w:r>
      <w:r w:rsidRPr="00A3570A">
        <w:t>loletnią pracę oraz odprawa</w:t>
      </w:r>
      <w:r w:rsidR="00F64B05" w:rsidRPr="00A3570A">
        <w:t xml:space="preserve"> w</w:t>
      </w:r>
      <w:r w:rsidR="00F64B05">
        <w:t> </w:t>
      </w:r>
      <w:r w:rsidRPr="00A3570A">
        <w:t>związku</w:t>
      </w:r>
      <w:r w:rsidR="00F64B05" w:rsidRPr="00A3570A">
        <w:t xml:space="preserve"> z</w:t>
      </w:r>
      <w:r w:rsidR="00F64B05">
        <w:t> </w:t>
      </w:r>
      <w:r w:rsidRPr="00A3570A">
        <w:t>zakończeniem kadencji Sejmu</w:t>
      </w:r>
      <w:r w:rsidR="00F64B05" w:rsidRPr="00A3570A">
        <w:t xml:space="preserve"> i</w:t>
      </w:r>
      <w:r w:rsidR="00F64B05">
        <w:t> </w:t>
      </w:r>
      <w:r w:rsidRPr="00A3570A">
        <w:t>Senatu na zasadach określonych</w:t>
      </w:r>
      <w:r w:rsidR="00F64B05" w:rsidRPr="00A3570A">
        <w:t xml:space="preserve"> w</w:t>
      </w:r>
      <w:r w:rsidR="00F64B05">
        <w:t> art. </w:t>
      </w:r>
      <w:r w:rsidRPr="00A3570A">
        <w:t>1</w:t>
      </w:r>
      <w:r w:rsidR="00F64B05" w:rsidRPr="00A3570A">
        <w:t>8</w:t>
      </w:r>
      <w:r w:rsidR="00F64B05">
        <w:t xml:space="preserve"> ust. </w:t>
      </w:r>
      <w:r w:rsidR="00F64B05" w:rsidRPr="00A3570A">
        <w:t>6</w:t>
      </w:r>
      <w:r w:rsidR="00F64B05">
        <w:t xml:space="preserve"> i </w:t>
      </w:r>
      <w:r w:rsidRPr="00A3570A">
        <w:t>7.</w:t>
      </w:r>
    </w:p>
    <w:p w:rsidR="00FF082F" w:rsidRPr="00A3570A" w:rsidRDefault="00FF082F" w:rsidP="00FF082F">
      <w:pPr>
        <w:pStyle w:val="USTustnpkodeksu"/>
      </w:pPr>
      <w:r w:rsidRPr="00A3570A">
        <w:t>8. Tryb obliczania oraz wypłacania pracownikom biur nagród za wieloletnią pracę oraz odpraw</w:t>
      </w:r>
      <w:r w:rsidR="00F64B05" w:rsidRPr="00A3570A">
        <w:t xml:space="preserve"> w</w:t>
      </w:r>
      <w:r w:rsidR="00F64B05">
        <w:t> </w:t>
      </w:r>
      <w:r w:rsidRPr="00A3570A">
        <w:t>związku</w:t>
      </w:r>
      <w:r w:rsidR="00F64B05" w:rsidRPr="00A3570A">
        <w:t xml:space="preserve"> z</w:t>
      </w:r>
      <w:r w:rsidR="00F64B05">
        <w:t> </w:t>
      </w:r>
      <w:r w:rsidRPr="00A3570A">
        <w:t>zakończeniem kadencji Sejmu</w:t>
      </w:r>
      <w:r w:rsidR="00F64B05" w:rsidRPr="00A3570A">
        <w:t xml:space="preserve"> i</w:t>
      </w:r>
      <w:r w:rsidR="00F64B05">
        <w:t> </w:t>
      </w:r>
      <w:r w:rsidRPr="00A3570A">
        <w:t>Senatu określają odpowiednio Marszałek Sejmu</w:t>
      </w:r>
      <w:r w:rsidR="00F64B05" w:rsidRPr="00A3570A">
        <w:t xml:space="preserve"> i</w:t>
      </w:r>
      <w:r w:rsidR="00F64B05">
        <w:t> </w:t>
      </w:r>
      <w:r w:rsidRPr="00A3570A">
        <w:t>Marszałek Senatu.</w:t>
      </w:r>
    </w:p>
    <w:p w:rsidR="00FF082F" w:rsidRPr="00A3570A" w:rsidRDefault="00FF082F" w:rsidP="00FF082F">
      <w:pPr>
        <w:pStyle w:val="USTustnpkodeksu"/>
      </w:pPr>
      <w:r w:rsidRPr="00A3570A">
        <w:t>9. Środki na cele,</w:t>
      </w:r>
      <w:r w:rsidR="00F64B05" w:rsidRPr="00A3570A">
        <w:t xml:space="preserve"> o</w:t>
      </w:r>
      <w:r w:rsidR="00F64B05">
        <w:t> </w:t>
      </w:r>
      <w:r w:rsidRPr="00A3570A">
        <w:t>których mowa</w:t>
      </w:r>
      <w:r w:rsidR="00F64B05" w:rsidRPr="00A3570A">
        <w:t xml:space="preserve"> w</w:t>
      </w:r>
      <w:r w:rsidR="00F64B05">
        <w:t> ust. </w:t>
      </w:r>
      <w:r w:rsidR="00F64B05" w:rsidRPr="00A3570A">
        <w:t>6</w:t>
      </w:r>
      <w:r w:rsidR="00F64B05">
        <w:t xml:space="preserve"> i </w:t>
      </w:r>
      <w:r w:rsidRPr="00A3570A">
        <w:t>7, zapewnia się</w:t>
      </w:r>
      <w:r w:rsidR="00F64B05" w:rsidRPr="00A3570A">
        <w:t xml:space="preserve"> w</w:t>
      </w:r>
      <w:r w:rsidR="00F64B05">
        <w:t> </w:t>
      </w:r>
      <w:r w:rsidRPr="00A3570A">
        <w:t>budżetach odpowiednio Kancelarii Sejmu</w:t>
      </w:r>
      <w:r w:rsidR="00F64B05" w:rsidRPr="00A3570A">
        <w:t xml:space="preserve"> i</w:t>
      </w:r>
      <w:r w:rsidR="00F64B05">
        <w:t> </w:t>
      </w:r>
      <w:r w:rsidRPr="00A3570A">
        <w:t>Kancelarii Senatu.</w:t>
      </w:r>
    </w:p>
    <w:p w:rsidR="00FF082F" w:rsidRPr="00A3570A" w:rsidRDefault="00FF082F" w:rsidP="00FF082F">
      <w:pPr>
        <w:pStyle w:val="USTustnpkodeksu"/>
      </w:pPr>
      <w:r w:rsidRPr="00A3570A">
        <w:t>10. Poseł</w:t>
      </w:r>
      <w:r w:rsidR="00F64B05" w:rsidRPr="00A3570A">
        <w:t xml:space="preserve"> i</w:t>
      </w:r>
      <w:r w:rsidR="00F64B05">
        <w:t> </w:t>
      </w:r>
      <w:r w:rsidRPr="00A3570A">
        <w:t>senator są obowiązani złożyć odpowiednio</w:t>
      </w:r>
      <w:r w:rsidR="00F64B05" w:rsidRPr="00A3570A">
        <w:t xml:space="preserve"> w</w:t>
      </w:r>
      <w:r w:rsidR="00F64B05">
        <w:t> </w:t>
      </w:r>
      <w:r w:rsidRPr="00A3570A">
        <w:t>Kancelarii Sejmu</w:t>
      </w:r>
      <w:r w:rsidR="00F64B05" w:rsidRPr="00A3570A">
        <w:t xml:space="preserve"> i</w:t>
      </w:r>
      <w:r w:rsidR="00F64B05">
        <w:t> </w:t>
      </w:r>
      <w:r w:rsidRPr="00A3570A">
        <w:t>Kancelarii Senatu</w:t>
      </w:r>
      <w:r w:rsidR="00F64B05" w:rsidRPr="00A3570A">
        <w:t xml:space="preserve"> w</w:t>
      </w:r>
      <w:r w:rsidR="00F64B05">
        <w:t> </w:t>
      </w:r>
      <w:r w:rsidRPr="00A3570A">
        <w:t>okresach rocznych,</w:t>
      </w:r>
      <w:r w:rsidR="00F64B05" w:rsidRPr="00A3570A">
        <w:t xml:space="preserve"> w</w:t>
      </w:r>
      <w:r w:rsidR="00F64B05">
        <w:t> </w:t>
      </w:r>
      <w:r w:rsidRPr="00A3570A">
        <w:t>związku</w:t>
      </w:r>
      <w:r w:rsidR="00F64B05" w:rsidRPr="00A3570A">
        <w:t xml:space="preserve"> z</w:t>
      </w:r>
      <w:r w:rsidR="00F64B05">
        <w:t> </w:t>
      </w:r>
      <w:r w:rsidRPr="00A3570A">
        <w:t>wygaśnięciem mandatu oraz na koniec kadencji, rozliczenie kwot ryczałtów przeznaczonych na prowadzenie biura.</w:t>
      </w:r>
    </w:p>
    <w:p w:rsidR="00FF082F" w:rsidRPr="00A3570A" w:rsidRDefault="00FF082F" w:rsidP="00FF082F">
      <w:pPr>
        <w:pStyle w:val="USTustnpkodeksu"/>
      </w:pPr>
      <w:r w:rsidRPr="00A3570A">
        <w:lastRenderedPageBreak/>
        <w:t>10a.</w:t>
      </w:r>
      <w:r w:rsidR="00F64B05" w:rsidRPr="00A3570A">
        <w:t> W</w:t>
      </w:r>
      <w:r w:rsidR="00F64B05">
        <w:t> </w:t>
      </w:r>
      <w:r w:rsidRPr="00A3570A">
        <w:t>razie śmierci posła lub senatora oraz</w:t>
      </w:r>
      <w:r w:rsidR="00F64B05" w:rsidRPr="00A3570A">
        <w:t xml:space="preserve"> w</w:t>
      </w:r>
      <w:r w:rsidR="00F64B05">
        <w:t> </w:t>
      </w:r>
      <w:r w:rsidRPr="00A3570A">
        <w:t>przypadku,</w:t>
      </w:r>
      <w:r w:rsidR="00F64B05" w:rsidRPr="00A3570A">
        <w:t xml:space="preserve"> o</w:t>
      </w:r>
      <w:r w:rsidR="00F64B05">
        <w:t> </w:t>
      </w:r>
      <w:r w:rsidRPr="00A3570A">
        <w:t>którym mowa</w:t>
      </w:r>
      <w:r w:rsidR="00F64B05" w:rsidRPr="00A3570A">
        <w:t xml:space="preserve"> w</w:t>
      </w:r>
      <w:r w:rsidR="00F64B05">
        <w:t> art. </w:t>
      </w:r>
      <w:r w:rsidRPr="00A3570A">
        <w:t>5a, prawa</w:t>
      </w:r>
      <w:r w:rsidR="00F64B05" w:rsidRPr="00A3570A">
        <w:t xml:space="preserve"> i</w:t>
      </w:r>
      <w:r w:rsidR="00F64B05">
        <w:t> </w:t>
      </w:r>
      <w:r w:rsidRPr="00A3570A">
        <w:t>obowiązki posła</w:t>
      </w:r>
      <w:r w:rsidR="00F64B05" w:rsidRPr="00A3570A">
        <w:t xml:space="preserve"> i</w:t>
      </w:r>
      <w:r w:rsidR="00F64B05">
        <w:t> </w:t>
      </w:r>
      <w:r w:rsidRPr="00A3570A">
        <w:t>senatora wynikające</w:t>
      </w:r>
      <w:r w:rsidR="00F64B05" w:rsidRPr="00A3570A">
        <w:t xml:space="preserve"> z</w:t>
      </w:r>
      <w:r w:rsidR="00F64B05">
        <w:t> </w:t>
      </w:r>
      <w:r w:rsidRPr="00A3570A">
        <w:t>funkcjonowania</w:t>
      </w:r>
      <w:r w:rsidR="00F64B05" w:rsidRPr="00A3570A">
        <w:t xml:space="preserve"> i</w:t>
      </w:r>
      <w:r w:rsidR="00F64B05">
        <w:t> </w:t>
      </w:r>
      <w:r w:rsidRPr="00A3570A">
        <w:t>znoszenia biura przechodzą odpowiednio na Marszałka Sejmu lub Marszałka Senatu.</w:t>
      </w:r>
    </w:p>
    <w:p w:rsidR="00FF082F" w:rsidRPr="00A3570A" w:rsidRDefault="00FF082F" w:rsidP="00FF082F">
      <w:pPr>
        <w:pStyle w:val="USTustnpkodeksu"/>
      </w:pPr>
      <w:r w:rsidRPr="00A3570A">
        <w:t>11. Warunki organizacyjno</w:t>
      </w:r>
      <w:r w:rsidR="00F64B05">
        <w:softHyphen/>
      </w:r>
      <w:r w:rsidR="00F64B05">
        <w:noBreakHyphen/>
      </w:r>
      <w:r w:rsidRPr="00A3570A">
        <w:t>techniczne tworzenia, funkcjonowania</w:t>
      </w:r>
      <w:r w:rsidR="00F64B05" w:rsidRPr="00A3570A">
        <w:t xml:space="preserve"> i</w:t>
      </w:r>
      <w:r w:rsidR="00F64B05">
        <w:t> </w:t>
      </w:r>
      <w:r w:rsidRPr="00A3570A">
        <w:t>znoszenia biur,</w:t>
      </w:r>
      <w:r w:rsidR="00F64B05" w:rsidRPr="00A3570A">
        <w:t xml:space="preserve"> o</w:t>
      </w:r>
      <w:r w:rsidR="00F64B05">
        <w:t> </w:t>
      </w:r>
      <w:r w:rsidRPr="00A3570A">
        <w:t>których mowa</w:t>
      </w:r>
      <w:r w:rsidR="00F64B05" w:rsidRPr="00A3570A">
        <w:t xml:space="preserve"> w</w:t>
      </w:r>
      <w:r w:rsidR="00F64B05">
        <w:t> ust. </w:t>
      </w:r>
      <w:r w:rsidRPr="00A3570A">
        <w:t>1, okr</w:t>
      </w:r>
      <w:r w:rsidRPr="00A3570A">
        <w:t>e</w:t>
      </w:r>
      <w:r w:rsidRPr="00A3570A">
        <w:t>ślają odpowiednio Marszałek Sejmu</w:t>
      </w:r>
      <w:r w:rsidR="00F64B05" w:rsidRPr="00A3570A">
        <w:t xml:space="preserve"> i</w:t>
      </w:r>
      <w:r w:rsidR="00F64B05">
        <w:t> </w:t>
      </w:r>
      <w:r w:rsidRPr="00A3570A">
        <w:t>Marszałek Senatu.</w:t>
      </w:r>
    </w:p>
    <w:p w:rsidR="00FF082F" w:rsidRPr="00A3570A" w:rsidRDefault="00FF082F" w:rsidP="00FF082F">
      <w:pPr>
        <w:pStyle w:val="ARTartustawynprozporzdzenia"/>
      </w:pPr>
      <w:r w:rsidRPr="00F64B05">
        <w:rPr>
          <w:rStyle w:val="Ppogrubienie"/>
        </w:rPr>
        <w:t>Art. 24.</w:t>
      </w:r>
      <w:r w:rsidRPr="00A3570A">
        <w:t> 1. Organy administracji rządowej</w:t>
      </w:r>
      <w:r w:rsidR="00F64B05" w:rsidRPr="00A3570A">
        <w:t xml:space="preserve"> i</w:t>
      </w:r>
      <w:r w:rsidR="00F64B05">
        <w:t> </w:t>
      </w:r>
      <w:r w:rsidRPr="00A3570A">
        <w:t>samorządu terytorialnego są obowiązane udzielać posłom</w:t>
      </w:r>
      <w:r w:rsidR="00F64B05" w:rsidRPr="00A3570A">
        <w:t xml:space="preserve"> i</w:t>
      </w:r>
      <w:r w:rsidR="00F64B05">
        <w:t> </w:t>
      </w:r>
      <w:r w:rsidRPr="00A3570A">
        <w:t>senatorom wszechstronnej pomocy</w:t>
      </w:r>
      <w:r w:rsidR="00F64B05" w:rsidRPr="00A3570A">
        <w:t xml:space="preserve"> w</w:t>
      </w:r>
      <w:r w:rsidR="00F64B05">
        <w:t> </w:t>
      </w:r>
      <w:r w:rsidRPr="00A3570A">
        <w:t>wykonywaniu ich funkcji.</w:t>
      </w:r>
    </w:p>
    <w:p w:rsidR="00FF082F" w:rsidRPr="00A3570A" w:rsidRDefault="00FF082F" w:rsidP="00FF082F">
      <w:pPr>
        <w:pStyle w:val="USTustnpkodeksu"/>
      </w:pPr>
      <w:r w:rsidRPr="00A3570A">
        <w:t>2. Organy administracji rządowej</w:t>
      </w:r>
      <w:r w:rsidR="00F64B05" w:rsidRPr="00A3570A">
        <w:t xml:space="preserve"> i</w:t>
      </w:r>
      <w:r w:rsidR="00F64B05">
        <w:t> </w:t>
      </w:r>
      <w:r w:rsidRPr="00A3570A">
        <w:t>samorządu terytorialnego są obowiązane udostępnić posłowi lub senatorowi lokal na czas odbycia doraźnego dyżuru poselskiego lub senatorskiego</w:t>
      </w:r>
      <w:r w:rsidR="00F64B05" w:rsidRPr="00A3570A">
        <w:t xml:space="preserve"> w</w:t>
      </w:r>
      <w:r w:rsidR="00F64B05">
        <w:t> </w:t>
      </w:r>
      <w:r w:rsidRPr="00A3570A">
        <w:t>miejscowości,</w:t>
      </w:r>
      <w:r w:rsidR="00F64B05" w:rsidRPr="00A3570A">
        <w:t xml:space="preserve"> w</w:t>
      </w:r>
      <w:r w:rsidR="00F64B05">
        <w:t> </w:t>
      </w:r>
      <w:r w:rsidRPr="00A3570A">
        <w:t>której poseł lub senator nie otworzył biura określonego</w:t>
      </w:r>
      <w:r w:rsidR="00F64B05" w:rsidRPr="00A3570A">
        <w:t xml:space="preserve"> w</w:t>
      </w:r>
      <w:r w:rsidR="00F64B05">
        <w:t> art. </w:t>
      </w:r>
      <w:r w:rsidRPr="00A3570A">
        <w:t>2</w:t>
      </w:r>
      <w:r w:rsidR="00F64B05" w:rsidRPr="00A3570A">
        <w:t>3</w:t>
      </w:r>
      <w:r w:rsidR="00F64B05">
        <w:t xml:space="preserve"> ust. </w:t>
      </w:r>
      <w:r w:rsidRPr="00A3570A">
        <w:t>1.</w:t>
      </w:r>
    </w:p>
    <w:p w:rsidR="00FF082F" w:rsidRPr="00A3570A" w:rsidRDefault="00FF082F" w:rsidP="00FF082F">
      <w:pPr>
        <w:pStyle w:val="ROZDZODDZOZNoznaczenierozdziauluboddziau"/>
      </w:pPr>
      <w:r w:rsidRPr="00A3570A">
        <w:t>Rozdział 5</w:t>
      </w:r>
    </w:p>
    <w:p w:rsidR="00FF082F" w:rsidRPr="00A3570A" w:rsidRDefault="00FF082F" w:rsidP="00F64B05">
      <w:pPr>
        <w:pStyle w:val="ROZDZODDZPRZEDMprzedmiotregulacjirozdziauluboddziau"/>
      </w:pPr>
      <w:r w:rsidRPr="00A3570A">
        <w:t>Warunki wykonywania mandatu</w:t>
      </w:r>
    </w:p>
    <w:p w:rsidR="00FF082F" w:rsidRPr="00A3570A" w:rsidRDefault="00FF082F" w:rsidP="00FF082F">
      <w:pPr>
        <w:pStyle w:val="ARTartustawynprozporzdzenia"/>
      </w:pPr>
      <w:r w:rsidRPr="00F64B05">
        <w:rPr>
          <w:rStyle w:val="Ppogrubienie"/>
        </w:rPr>
        <w:t>Art. 25.</w:t>
      </w:r>
      <w:r w:rsidRPr="00A3570A">
        <w:t> 1. Posłom</w:t>
      </w:r>
      <w:r w:rsidR="00F64B05" w:rsidRPr="00A3570A">
        <w:t xml:space="preserve"> i</w:t>
      </w:r>
      <w:r w:rsidR="00F64B05">
        <w:t> </w:t>
      </w:r>
      <w:r w:rsidRPr="00A3570A">
        <w:t>senatorom</w:t>
      </w:r>
      <w:r w:rsidR="00F64B05" w:rsidRPr="00A3570A">
        <w:t xml:space="preserve"> w</w:t>
      </w:r>
      <w:r w:rsidR="00F64B05">
        <w:t> </w:t>
      </w:r>
      <w:r w:rsidRPr="00A3570A">
        <w:t xml:space="preserve">okresie sprawowania mandatu, licząc od pierwszego posiedzenia Sejmu lub Senatu, przysługuje uposażenie poselskie lub senatorskie, zwane dalej </w:t>
      </w:r>
      <w:r w:rsidR="00F64B05">
        <w:t>„</w:t>
      </w:r>
      <w:r w:rsidRPr="00A3570A">
        <w:t>uposażeniem</w:t>
      </w:r>
      <w:r w:rsidR="00F64B05">
        <w:t>”</w:t>
      </w:r>
      <w:r w:rsidRPr="00A3570A">
        <w:t>, wypłacane miesięcznie, także za niepełne miesiące sprawowania mandatu.</w:t>
      </w:r>
    </w:p>
    <w:p w:rsidR="00FF082F" w:rsidRPr="00A3570A" w:rsidRDefault="00FF082F" w:rsidP="00FF082F">
      <w:pPr>
        <w:pStyle w:val="USTustnpkodeksu"/>
      </w:pPr>
      <w:r w:rsidRPr="00A3570A">
        <w:t>2. Uposażenie odpowiada wysokości wynagrodzenia podsekretarza stanu, ustalonego na podstawie przepisów</w:t>
      </w:r>
      <w:r w:rsidR="00F64B05" w:rsidRPr="00A3570A">
        <w:t xml:space="preserve"> o</w:t>
      </w:r>
      <w:r w:rsidR="00F64B05">
        <w:t> </w:t>
      </w:r>
      <w:r w:rsidRPr="00A3570A">
        <w:t>wynagrodzeniu osób zajmujących kierownicze stanowiska państwowe,</w:t>
      </w:r>
      <w:r w:rsidR="00F64B05" w:rsidRPr="00A3570A">
        <w:t xml:space="preserve"> z</w:t>
      </w:r>
      <w:r w:rsidR="00F64B05">
        <w:t> </w:t>
      </w:r>
      <w:r w:rsidRPr="00A3570A">
        <w:t>wyłączeniem dodatku</w:t>
      </w:r>
      <w:r w:rsidR="00F64B05" w:rsidRPr="00A3570A">
        <w:t xml:space="preserve"> z</w:t>
      </w:r>
      <w:r w:rsidR="00F64B05">
        <w:t> </w:t>
      </w:r>
      <w:r w:rsidRPr="00A3570A">
        <w:t>tytułu wysługi lat.</w:t>
      </w:r>
    </w:p>
    <w:p w:rsidR="00FF082F" w:rsidRPr="00A3570A" w:rsidRDefault="00FF082F" w:rsidP="00FF082F">
      <w:pPr>
        <w:pStyle w:val="USTustnpkodeksu"/>
      </w:pPr>
      <w:bookmarkStart w:id="4" w:name="f0003eTJ2s13v12897a"/>
      <w:bookmarkEnd w:id="4"/>
      <w:r w:rsidRPr="00A3570A">
        <w:t>3. Posłowi lub senatorowi, który nie korzysta</w:t>
      </w:r>
      <w:r w:rsidR="00F64B05" w:rsidRPr="00A3570A">
        <w:t xml:space="preserve"> z</w:t>
      </w:r>
      <w:r w:rsidR="00F64B05">
        <w:t> </w:t>
      </w:r>
      <w:r w:rsidRPr="00A3570A">
        <w:t>urlopu bezpłatnego,</w:t>
      </w:r>
      <w:r w:rsidR="00F64B05" w:rsidRPr="00A3570A">
        <w:t xml:space="preserve"> o</w:t>
      </w:r>
      <w:r w:rsidR="00F64B05">
        <w:t> </w:t>
      </w:r>
      <w:r w:rsidRPr="00A3570A">
        <w:t>którym mowa</w:t>
      </w:r>
      <w:r w:rsidR="00F64B05" w:rsidRPr="00A3570A">
        <w:t xml:space="preserve"> w</w:t>
      </w:r>
      <w:r w:rsidR="00F64B05">
        <w:t> art. </w:t>
      </w:r>
      <w:r w:rsidRPr="00A3570A">
        <w:t>2</w:t>
      </w:r>
      <w:r w:rsidR="00F64B05" w:rsidRPr="00A3570A">
        <w:t>9</w:t>
      </w:r>
      <w:r w:rsidR="00F64B05">
        <w:t xml:space="preserve"> ust. </w:t>
      </w:r>
      <w:r w:rsidRPr="00A3570A">
        <w:t>1, albo prowadzi działalność gospodarczą samodzielnie lub wspólnie</w:t>
      </w:r>
      <w:r w:rsidR="00F64B05" w:rsidRPr="00A3570A">
        <w:t xml:space="preserve"> z</w:t>
      </w:r>
      <w:r w:rsidR="00F64B05">
        <w:t> </w:t>
      </w:r>
      <w:r w:rsidRPr="00A3570A">
        <w:t>innymi osobami, albo nie zawiesił prawa do emerytury lub renty, uposażenie,</w:t>
      </w:r>
      <w:r w:rsidR="00F64B05" w:rsidRPr="00A3570A">
        <w:t xml:space="preserve"> o</w:t>
      </w:r>
      <w:r w:rsidR="00F64B05">
        <w:t> </w:t>
      </w:r>
      <w:r w:rsidRPr="00A3570A">
        <w:t>którym mowa</w:t>
      </w:r>
      <w:r w:rsidR="00F64B05" w:rsidRPr="00A3570A">
        <w:t xml:space="preserve"> w</w:t>
      </w:r>
      <w:r w:rsidR="00F64B05">
        <w:t> ust. </w:t>
      </w:r>
      <w:r w:rsidR="00F64B05" w:rsidRPr="00A3570A">
        <w:t>1</w:t>
      </w:r>
      <w:r w:rsidR="00F64B05">
        <w:t xml:space="preserve"> i </w:t>
      </w:r>
      <w:r w:rsidRPr="00A3570A">
        <w:t>2, nie przysługuje,</w:t>
      </w:r>
      <w:r w:rsidR="00F64B05" w:rsidRPr="00A3570A">
        <w:t xml:space="preserve"> z</w:t>
      </w:r>
      <w:r w:rsidR="00F64B05">
        <w:t> </w:t>
      </w:r>
      <w:r w:rsidRPr="00A3570A">
        <w:t>zastrzeżeniem</w:t>
      </w:r>
      <w:r w:rsidR="00F64B05">
        <w:t xml:space="preserve"> ust. </w:t>
      </w:r>
      <w:r w:rsidRPr="00A3570A">
        <w:t>3a.</w:t>
      </w:r>
    </w:p>
    <w:p w:rsidR="00FF082F" w:rsidRPr="00FF082F" w:rsidRDefault="00FF082F" w:rsidP="00F64B05">
      <w:pPr>
        <w:pStyle w:val="USTustnpkodeksu"/>
        <w:keepNext/>
      </w:pPr>
      <w:r w:rsidRPr="00A3570A">
        <w:t>3a. Posłowi lub senatorowi uprawnionemu do emerytury na podstawie:</w:t>
      </w:r>
    </w:p>
    <w:p w:rsidR="00FF082F" w:rsidRPr="00A3570A" w:rsidRDefault="00FF082F" w:rsidP="00FF082F">
      <w:pPr>
        <w:pStyle w:val="PKTpunkt"/>
      </w:pPr>
      <w:r w:rsidRPr="00A3570A">
        <w:t>1)</w:t>
      </w:r>
      <w:r w:rsidRPr="00A3570A">
        <w:rPr>
          <w:rStyle w:val="Odwoanieprzypisudolnego"/>
        </w:rPr>
        <w:footnoteReference w:id="8"/>
      </w:r>
      <w:r w:rsidRPr="00A3570A">
        <w:rPr>
          <w:rStyle w:val="IGindeksgrny"/>
        </w:rPr>
        <w:t>)</w:t>
      </w:r>
      <w:r w:rsidRPr="00A3570A">
        <w:tab/>
        <w:t>ustawy</w:t>
      </w:r>
      <w:r w:rsidR="00F64B05" w:rsidRPr="00A3570A">
        <w:t xml:space="preserve"> z</w:t>
      </w:r>
      <w:r w:rsidR="00F64B05">
        <w:t> </w:t>
      </w:r>
      <w:r w:rsidRPr="00A3570A">
        <w:t>dnia 1</w:t>
      </w:r>
      <w:r w:rsidR="00F64B05" w:rsidRPr="00A3570A">
        <w:t>7</w:t>
      </w:r>
      <w:r w:rsidR="00F64B05">
        <w:t> </w:t>
      </w:r>
      <w:r w:rsidRPr="00A3570A">
        <w:t>grudnia 199</w:t>
      </w:r>
      <w:r w:rsidR="00F64B05" w:rsidRPr="00A3570A">
        <w:t>8</w:t>
      </w:r>
      <w:r w:rsidR="00F64B05">
        <w:t> </w:t>
      </w:r>
      <w:r w:rsidRPr="00A3570A">
        <w:t>r.</w:t>
      </w:r>
      <w:r w:rsidR="00F64B05" w:rsidRPr="00A3570A">
        <w:t xml:space="preserve"> o</w:t>
      </w:r>
      <w:r w:rsidR="00F64B05">
        <w:t> </w:t>
      </w:r>
      <w:r w:rsidRPr="00A3570A">
        <w:t>emeryturach</w:t>
      </w:r>
      <w:r w:rsidR="00F64B05" w:rsidRPr="00A3570A">
        <w:t xml:space="preserve"> i</w:t>
      </w:r>
      <w:r w:rsidR="00F64B05">
        <w:t> </w:t>
      </w:r>
      <w:r w:rsidRPr="00A3570A">
        <w:t>rentach</w:t>
      </w:r>
      <w:r w:rsidR="00F64B05" w:rsidRPr="00A3570A">
        <w:t xml:space="preserve"> z</w:t>
      </w:r>
      <w:r w:rsidR="00F64B05">
        <w:t> </w:t>
      </w:r>
      <w:r w:rsidRPr="00A3570A">
        <w:t>Funduszu Ubezpieczeń Społecznych (</w:t>
      </w:r>
      <w:r w:rsidR="00F64B05">
        <w:t>Dz. U.</w:t>
      </w:r>
      <w:r w:rsidR="00F64B05" w:rsidRPr="00A3570A">
        <w:t xml:space="preserve"> z</w:t>
      </w:r>
      <w:r w:rsidR="00F64B05">
        <w:t> </w:t>
      </w:r>
      <w:r w:rsidRPr="00A3570A">
        <w:t>201</w:t>
      </w:r>
      <w:r w:rsidR="00F64B05" w:rsidRPr="00A3570A">
        <w:t>5</w:t>
      </w:r>
      <w:r w:rsidR="00F64B05">
        <w:t> </w:t>
      </w:r>
      <w:r w:rsidRPr="00A3570A">
        <w:t>r.</w:t>
      </w:r>
      <w:r w:rsidR="00F64B05">
        <w:t xml:space="preserve"> poz. </w:t>
      </w:r>
      <w:r w:rsidRPr="00A3570A">
        <w:t>748,</w:t>
      </w:r>
      <w:r w:rsidR="00F64B05" w:rsidRPr="00A3570A">
        <w:t xml:space="preserve"> z</w:t>
      </w:r>
      <w:r w:rsidR="00F64B05">
        <w:t> </w:t>
      </w:r>
      <w:r w:rsidRPr="00A3570A">
        <w:t>późn. zm.</w:t>
      </w:r>
      <w:r w:rsidRPr="00A3570A">
        <w:rPr>
          <w:rStyle w:val="Odwoanieprzypisudolnego"/>
        </w:rPr>
        <w:footnoteReference w:id="9"/>
      </w:r>
      <w:r w:rsidRPr="00A3570A">
        <w:rPr>
          <w:rStyle w:val="IGindeksgrny"/>
        </w:rPr>
        <w:t>)</w:t>
      </w:r>
      <w:r w:rsidRPr="00A3570A">
        <w:t>) lub ustawy</w:t>
      </w:r>
      <w:r w:rsidR="00F64B05" w:rsidRPr="00A3570A">
        <w:t xml:space="preserve"> z</w:t>
      </w:r>
      <w:r w:rsidR="00F64B05">
        <w:t> </w:t>
      </w:r>
      <w:r w:rsidRPr="00A3570A">
        <w:t>dnia 2</w:t>
      </w:r>
      <w:r w:rsidR="00F64B05" w:rsidRPr="00A3570A">
        <w:t>0</w:t>
      </w:r>
      <w:r w:rsidR="00F64B05">
        <w:t> </w:t>
      </w:r>
      <w:r w:rsidRPr="00A3570A">
        <w:t>grudnia 199</w:t>
      </w:r>
      <w:r w:rsidR="00F64B05" w:rsidRPr="00A3570A">
        <w:t>0</w:t>
      </w:r>
      <w:r w:rsidR="00F64B05">
        <w:t> </w:t>
      </w:r>
      <w:r w:rsidRPr="00A3570A">
        <w:t>r.</w:t>
      </w:r>
      <w:r w:rsidR="00F64B05" w:rsidRPr="00A3570A">
        <w:t xml:space="preserve"> o</w:t>
      </w:r>
      <w:r w:rsidR="00F64B05">
        <w:t> </w:t>
      </w:r>
      <w:r w:rsidRPr="00A3570A">
        <w:t>ubezpieczeniu społecznym rolników (</w:t>
      </w:r>
      <w:r w:rsidR="00F64B05">
        <w:t>Dz. U.</w:t>
      </w:r>
      <w:r w:rsidR="00F64B05" w:rsidRPr="00A3570A">
        <w:t xml:space="preserve"> z</w:t>
      </w:r>
      <w:r w:rsidR="00F64B05">
        <w:t> </w:t>
      </w:r>
      <w:r w:rsidRPr="00A3570A">
        <w:t>201</w:t>
      </w:r>
      <w:r w:rsidR="00F64B05" w:rsidRPr="00A3570A">
        <w:t>5</w:t>
      </w:r>
      <w:r w:rsidR="00F64B05">
        <w:t> </w:t>
      </w:r>
      <w:r w:rsidRPr="00A3570A">
        <w:t>r.</w:t>
      </w:r>
      <w:r w:rsidR="00F64B05">
        <w:t xml:space="preserve"> poz. </w:t>
      </w:r>
      <w:r w:rsidRPr="00A3570A">
        <w:t>704,</w:t>
      </w:r>
      <w:r w:rsidR="00F64B05" w:rsidRPr="00A3570A">
        <w:t xml:space="preserve"> z</w:t>
      </w:r>
      <w:r w:rsidR="00F64B05">
        <w:t> </w:t>
      </w:r>
      <w:r w:rsidRPr="00A3570A">
        <w:t>późn. zm.</w:t>
      </w:r>
      <w:r w:rsidRPr="00A3570A">
        <w:rPr>
          <w:rStyle w:val="Odwoanieprzypisudolnego"/>
        </w:rPr>
        <w:footnoteReference w:id="10"/>
      </w:r>
      <w:r w:rsidRPr="00A3570A">
        <w:rPr>
          <w:rStyle w:val="IGindeksgrny"/>
        </w:rPr>
        <w:t>)</w:t>
      </w:r>
      <w:r w:rsidRPr="00A3570A">
        <w:t>), który osiągnął wiek emerytalny,</w:t>
      </w:r>
      <w:r w:rsidR="00F64B05" w:rsidRPr="00A3570A">
        <w:t xml:space="preserve"> o</w:t>
      </w:r>
      <w:r w:rsidR="00F64B05">
        <w:t> </w:t>
      </w:r>
      <w:r w:rsidRPr="00A3570A">
        <w:t>którym mowa</w:t>
      </w:r>
      <w:r w:rsidR="00F64B05" w:rsidRPr="00A3570A">
        <w:t xml:space="preserve"> w</w:t>
      </w:r>
      <w:r w:rsidR="00F64B05">
        <w:t> art. </w:t>
      </w:r>
      <w:r w:rsidRPr="00A3570A">
        <w:t>2</w:t>
      </w:r>
      <w:r w:rsidR="00F64B05" w:rsidRPr="00A3570A">
        <w:t>4</w:t>
      </w:r>
      <w:r w:rsidR="00F64B05">
        <w:t xml:space="preserve"> ust. </w:t>
      </w:r>
      <w:r w:rsidRPr="00A3570A">
        <w:t>1a</w:t>
      </w:r>
      <w:r w:rsidR="00F64B05" w:rsidRPr="00A3570A">
        <w:t xml:space="preserve"> i</w:t>
      </w:r>
      <w:r w:rsidR="00F64B05">
        <w:t> </w:t>
      </w:r>
      <w:r w:rsidRPr="00A3570A">
        <w:t>1b oraz</w:t>
      </w:r>
      <w:r w:rsidR="00F64B05" w:rsidRPr="00A3570A">
        <w:t xml:space="preserve"> w</w:t>
      </w:r>
      <w:r w:rsidR="00F64B05">
        <w:t> art. </w:t>
      </w:r>
      <w:r w:rsidRPr="00A3570A">
        <w:t>2</w:t>
      </w:r>
      <w:r w:rsidR="00F64B05" w:rsidRPr="00A3570A">
        <w:t>7</w:t>
      </w:r>
      <w:r w:rsidR="00F64B05">
        <w:t xml:space="preserve"> ust. </w:t>
      </w:r>
      <w:r w:rsidR="00F64B05" w:rsidRPr="00A3570A">
        <w:t>2</w:t>
      </w:r>
      <w:r w:rsidR="00F64B05">
        <w:t xml:space="preserve"> i </w:t>
      </w:r>
      <w:r w:rsidR="00F64B05" w:rsidRPr="00A3570A">
        <w:t>3</w:t>
      </w:r>
      <w:r w:rsidR="00F64B05">
        <w:t> </w:t>
      </w:r>
      <w:r w:rsidRPr="00A3570A">
        <w:t>ustawy</w:t>
      </w:r>
      <w:r w:rsidR="00F64B05" w:rsidRPr="00A3570A">
        <w:t xml:space="preserve"> z</w:t>
      </w:r>
      <w:r w:rsidR="00F64B05">
        <w:t> </w:t>
      </w:r>
      <w:r w:rsidRPr="00A3570A">
        <w:t>dnia 1</w:t>
      </w:r>
      <w:r w:rsidR="00F64B05" w:rsidRPr="00A3570A">
        <w:t>7</w:t>
      </w:r>
      <w:r w:rsidR="00F64B05">
        <w:t> </w:t>
      </w:r>
      <w:r w:rsidRPr="00A3570A">
        <w:t>grudnia 199</w:t>
      </w:r>
      <w:r w:rsidR="00F64B05" w:rsidRPr="00A3570A">
        <w:t>8</w:t>
      </w:r>
      <w:r w:rsidR="00F64B05">
        <w:t> </w:t>
      </w:r>
      <w:r w:rsidRPr="00A3570A">
        <w:t>r.</w:t>
      </w:r>
      <w:r w:rsidR="00F64B05" w:rsidRPr="00A3570A">
        <w:t xml:space="preserve"> o</w:t>
      </w:r>
      <w:r w:rsidR="00F64B05">
        <w:t> </w:t>
      </w:r>
      <w:r w:rsidRPr="00A3570A">
        <w:t>emeryturach</w:t>
      </w:r>
      <w:r w:rsidR="00F64B05" w:rsidRPr="00A3570A">
        <w:t xml:space="preserve"> i</w:t>
      </w:r>
      <w:r w:rsidR="00F64B05">
        <w:t> </w:t>
      </w:r>
      <w:r w:rsidRPr="00A3570A">
        <w:t>rentach</w:t>
      </w:r>
      <w:r w:rsidR="00F64B05" w:rsidRPr="00A3570A">
        <w:t xml:space="preserve"> z</w:t>
      </w:r>
      <w:r w:rsidR="00F64B05">
        <w:t> </w:t>
      </w:r>
      <w:r w:rsidRPr="00A3570A">
        <w:t>Funduszu Ubezpieczeń Społecznych,</w:t>
      </w:r>
    </w:p>
    <w:p w:rsidR="00FF082F" w:rsidRPr="00FF082F" w:rsidRDefault="00FF082F" w:rsidP="00F64B05">
      <w:pPr>
        <w:pStyle w:val="PKTpunkt"/>
        <w:keepNext/>
      </w:pPr>
      <w:r w:rsidRPr="00A3570A">
        <w:t>2)</w:t>
      </w:r>
      <w:r w:rsidRPr="00A3570A">
        <w:tab/>
        <w:t>ustawy</w:t>
      </w:r>
      <w:r w:rsidR="00F64B05" w:rsidRPr="00A3570A">
        <w:t xml:space="preserve"> z</w:t>
      </w:r>
      <w:r w:rsidR="00F64B05">
        <w:t> </w:t>
      </w:r>
      <w:r w:rsidRPr="00A3570A">
        <w:t>dnia 1</w:t>
      </w:r>
      <w:r w:rsidR="00F64B05" w:rsidRPr="00A3570A">
        <w:t>0</w:t>
      </w:r>
      <w:r w:rsidR="00F64B05">
        <w:t> </w:t>
      </w:r>
      <w:r w:rsidRPr="00A3570A">
        <w:t>grudnia 199</w:t>
      </w:r>
      <w:r w:rsidR="00F64B05" w:rsidRPr="00A3570A">
        <w:t>3</w:t>
      </w:r>
      <w:r w:rsidR="00F64B05">
        <w:t> </w:t>
      </w:r>
      <w:r w:rsidRPr="00A3570A">
        <w:t>r.</w:t>
      </w:r>
      <w:r w:rsidR="00F64B05" w:rsidRPr="00A3570A">
        <w:t xml:space="preserve"> o</w:t>
      </w:r>
      <w:r w:rsidR="00F64B05">
        <w:t> </w:t>
      </w:r>
      <w:r w:rsidRPr="00A3570A">
        <w:t>zaopatrzeniu emerytalnym żołnierzy zawodowych oraz ich rodzin (</w:t>
      </w:r>
      <w:r w:rsidR="00F64B05">
        <w:t>Dz. U.</w:t>
      </w:r>
      <w:r w:rsidR="00F64B05" w:rsidRPr="00A3570A">
        <w:t xml:space="preserve"> z</w:t>
      </w:r>
      <w:r w:rsidR="00F64B05">
        <w:t> </w:t>
      </w:r>
      <w:r w:rsidRPr="00A3570A">
        <w:t>20</w:t>
      </w:r>
      <w:r w:rsidRPr="00FF082F">
        <w:t>1</w:t>
      </w:r>
      <w:r w:rsidR="00F64B05" w:rsidRPr="00FF082F">
        <w:t>5</w:t>
      </w:r>
      <w:r w:rsidR="00F64B05">
        <w:t> </w:t>
      </w:r>
      <w:r w:rsidRPr="00FF082F">
        <w:t>r.</w:t>
      </w:r>
      <w:r w:rsidR="00F64B05">
        <w:t xml:space="preserve"> poz. </w:t>
      </w:r>
      <w:r w:rsidRPr="00FF082F">
        <w:t>33</w:t>
      </w:r>
      <w:r w:rsidR="00F64B05" w:rsidRPr="00FF082F">
        <w:t>0</w:t>
      </w:r>
      <w:r w:rsidRPr="00FF082F">
        <w:t>) albo ustawy</w:t>
      </w:r>
      <w:r w:rsidR="00F64B05" w:rsidRPr="00FF082F">
        <w:t xml:space="preserve"> z</w:t>
      </w:r>
      <w:r w:rsidR="00F64B05">
        <w:t> </w:t>
      </w:r>
      <w:r w:rsidRPr="00FF082F">
        <w:t>dnia 1</w:t>
      </w:r>
      <w:r w:rsidR="00F64B05" w:rsidRPr="00FF082F">
        <w:t>8</w:t>
      </w:r>
      <w:r w:rsidR="00F64B05">
        <w:t> </w:t>
      </w:r>
      <w:r w:rsidRPr="00FF082F">
        <w:t>lutego 199</w:t>
      </w:r>
      <w:r w:rsidR="00F64B05" w:rsidRPr="00FF082F">
        <w:t>4</w:t>
      </w:r>
      <w:r w:rsidR="00F64B05">
        <w:t> </w:t>
      </w:r>
      <w:r w:rsidRPr="00FF082F">
        <w:t>r.</w:t>
      </w:r>
      <w:r w:rsidR="00F64B05" w:rsidRPr="00FF082F">
        <w:t xml:space="preserve"> o</w:t>
      </w:r>
      <w:r w:rsidR="00F64B05">
        <w:t> </w:t>
      </w:r>
      <w:r w:rsidRPr="00FF082F">
        <w:t>zaopatrzeniu emerytalnym funkcjonariuszy Policji, Agencji Bezpieczeństwa Wewnętrznego, Agencji Wywiadu, Służby Kontrwywiadu Wojskowego, Służby Wywiadu Wojsk</w:t>
      </w:r>
      <w:r w:rsidRPr="00FF082F">
        <w:t>o</w:t>
      </w:r>
      <w:r w:rsidRPr="00FF082F">
        <w:t>wego, Centralnego Biura Antykorupcyjnego, Straży Granicznej, Biura Ochrony Rządu, Państwowej Straży Pożarnej</w:t>
      </w:r>
      <w:r w:rsidR="00F64B05" w:rsidRPr="00FF082F">
        <w:t xml:space="preserve"> i</w:t>
      </w:r>
      <w:r w:rsidR="00F64B05">
        <w:t> </w:t>
      </w:r>
      <w:r w:rsidRPr="00FF082F">
        <w:t>Służby Więziennej oraz ich rodzin (</w:t>
      </w:r>
      <w:r w:rsidR="00F64B05">
        <w:t>Dz. U.</w:t>
      </w:r>
      <w:r w:rsidR="00F64B05" w:rsidRPr="00FF082F">
        <w:t xml:space="preserve"> z</w:t>
      </w:r>
      <w:r w:rsidR="00F64B05">
        <w:t> </w:t>
      </w:r>
      <w:r w:rsidRPr="00FF082F">
        <w:t>201</w:t>
      </w:r>
      <w:r w:rsidR="00F64B05" w:rsidRPr="00FF082F">
        <w:t>5</w:t>
      </w:r>
      <w:r w:rsidR="00F64B05">
        <w:t> </w:t>
      </w:r>
      <w:r w:rsidRPr="00FF082F">
        <w:t>r.</w:t>
      </w:r>
      <w:r w:rsidR="00F64B05">
        <w:t xml:space="preserve"> poz. </w:t>
      </w:r>
      <w:r w:rsidRPr="00FF082F">
        <w:t>90</w:t>
      </w:r>
      <w:r w:rsidR="00F64B05" w:rsidRPr="00FF082F">
        <w:t>0</w:t>
      </w:r>
      <w:r w:rsidR="00F64B05">
        <w:t xml:space="preserve"> i </w:t>
      </w:r>
      <w:r w:rsidRPr="00FF082F">
        <w:t>1268),</w:t>
      </w:r>
      <w:r w:rsidR="00874FCB">
        <w:t xml:space="preserve"> którego emerytura stanowi 75% </w:t>
      </w:r>
      <w:r w:rsidRPr="00FF082F">
        <w:t>podstawy jej wymiaru bez uwzględnienia podwyższenia</w:t>
      </w:r>
      <w:r w:rsidR="00F64B05" w:rsidRPr="00FF082F">
        <w:t xml:space="preserve"> z</w:t>
      </w:r>
      <w:r w:rsidR="00F64B05">
        <w:t> </w:t>
      </w:r>
      <w:r w:rsidRPr="00FF082F">
        <w:t>tytułu inwalidztwa pozostającego</w:t>
      </w:r>
      <w:r w:rsidR="00F64B05" w:rsidRPr="00FF082F">
        <w:t xml:space="preserve"> w</w:t>
      </w:r>
      <w:r w:rsidR="00F64B05">
        <w:t> </w:t>
      </w:r>
      <w:r w:rsidRPr="00FF082F">
        <w:t>związku ze służbą</w:t>
      </w:r>
    </w:p>
    <w:p w:rsidR="00FF082F" w:rsidRPr="00A3570A" w:rsidRDefault="00FF082F" w:rsidP="00FF082F">
      <w:pPr>
        <w:pStyle w:val="CZWSPPKTczwsplnapunktw"/>
      </w:pPr>
      <w:r w:rsidRPr="00A3570A">
        <w:t>– uposażenie,</w:t>
      </w:r>
      <w:r w:rsidR="00F64B05" w:rsidRPr="00A3570A">
        <w:t xml:space="preserve"> o</w:t>
      </w:r>
      <w:r w:rsidR="00F64B05">
        <w:t> </w:t>
      </w:r>
      <w:r w:rsidRPr="00A3570A">
        <w:t>którym mowa</w:t>
      </w:r>
      <w:r w:rsidR="00F64B05" w:rsidRPr="00A3570A">
        <w:t xml:space="preserve"> w</w:t>
      </w:r>
      <w:r w:rsidR="00F64B05">
        <w:t> ust. </w:t>
      </w:r>
      <w:r w:rsidR="00F64B05" w:rsidRPr="00A3570A">
        <w:t>1</w:t>
      </w:r>
      <w:r w:rsidR="00F64B05">
        <w:t xml:space="preserve"> i </w:t>
      </w:r>
      <w:r w:rsidRPr="00A3570A">
        <w:t>2, przysługuje również</w:t>
      </w:r>
      <w:r w:rsidR="00F64B05" w:rsidRPr="00A3570A">
        <w:t xml:space="preserve"> w</w:t>
      </w:r>
      <w:r w:rsidR="00F64B05">
        <w:t> </w:t>
      </w:r>
      <w:r w:rsidRPr="00A3570A">
        <w:t>razie pobierania emerytury.</w:t>
      </w:r>
    </w:p>
    <w:p w:rsidR="00FF082F" w:rsidRPr="00A3570A" w:rsidRDefault="00FF082F" w:rsidP="00FF082F">
      <w:pPr>
        <w:pStyle w:val="USTustnpkodeksu"/>
      </w:pPr>
      <w:r w:rsidRPr="00A3570A">
        <w:t>4.</w:t>
      </w:r>
      <w:r w:rsidR="00F64B05" w:rsidRPr="00A3570A">
        <w:t> W</w:t>
      </w:r>
      <w:r w:rsidR="00F64B05">
        <w:t> </w:t>
      </w:r>
      <w:r w:rsidRPr="00A3570A">
        <w:t>uzasadnionych przypadkach Prezydium Sejmu lub Prezydium Senatu może podjąć decyzję</w:t>
      </w:r>
      <w:r w:rsidR="00F64B05" w:rsidRPr="00A3570A">
        <w:t xml:space="preserve"> o</w:t>
      </w:r>
      <w:r w:rsidR="00F64B05">
        <w:t> </w:t>
      </w:r>
      <w:r w:rsidRPr="00A3570A">
        <w:t>przyznaniu, na wniosek posła lub senatora,</w:t>
      </w:r>
      <w:r w:rsidR="00F64B05" w:rsidRPr="00A3570A">
        <w:t xml:space="preserve"> o</w:t>
      </w:r>
      <w:r w:rsidR="00F64B05">
        <w:t> </w:t>
      </w:r>
      <w:r w:rsidRPr="00A3570A">
        <w:t>którym mowa</w:t>
      </w:r>
      <w:r w:rsidR="00F64B05" w:rsidRPr="00A3570A">
        <w:t xml:space="preserve"> w</w:t>
      </w:r>
      <w:r w:rsidR="00F64B05">
        <w:t> ust. </w:t>
      </w:r>
      <w:r w:rsidRPr="00A3570A">
        <w:t>3, uposażenia</w:t>
      </w:r>
      <w:r w:rsidR="00F64B05" w:rsidRPr="00A3570A">
        <w:t xml:space="preserve"> w</w:t>
      </w:r>
      <w:r w:rsidR="00F64B05">
        <w:t> </w:t>
      </w:r>
      <w:r w:rsidRPr="00A3570A">
        <w:t>całości lub</w:t>
      </w:r>
      <w:r w:rsidR="00F64B05" w:rsidRPr="00A3570A">
        <w:t xml:space="preserve"> w</w:t>
      </w:r>
      <w:r w:rsidR="00F64B05">
        <w:t> </w:t>
      </w:r>
      <w:r w:rsidRPr="00A3570A">
        <w:t>części.</w:t>
      </w:r>
    </w:p>
    <w:p w:rsidR="00FF082F" w:rsidRPr="00A3570A" w:rsidRDefault="00FF082F" w:rsidP="00FF082F">
      <w:pPr>
        <w:pStyle w:val="USTustnpkodeksu"/>
      </w:pPr>
      <w:r w:rsidRPr="00A3570A">
        <w:t>5. Zasady obniżania uposażenia posłów</w:t>
      </w:r>
      <w:r w:rsidR="00F64B05" w:rsidRPr="00A3570A">
        <w:t xml:space="preserve"> i</w:t>
      </w:r>
      <w:r w:rsidR="00F64B05">
        <w:t> </w:t>
      </w:r>
      <w:r w:rsidRPr="00A3570A">
        <w:t>senatorów uniemożliwiających, poprzez rażące naruszanie przepisów o</w:t>
      </w:r>
      <w:r w:rsidRPr="00A3570A">
        <w:t>d</w:t>
      </w:r>
      <w:r w:rsidRPr="00A3570A">
        <w:t>powiednich regulaminów, pracę Sejmu, Senatu lub Zgromadzenia Narodowego,</w:t>
      </w:r>
      <w:r w:rsidR="00F64B05" w:rsidRPr="00A3570A">
        <w:t xml:space="preserve"> a</w:t>
      </w:r>
      <w:r w:rsidR="00F64B05">
        <w:t> </w:t>
      </w:r>
      <w:r w:rsidRPr="00A3570A">
        <w:t>także ich organów, oraz nieuczestnicz</w:t>
      </w:r>
      <w:r w:rsidRPr="00A3570A">
        <w:t>ą</w:t>
      </w:r>
      <w:r w:rsidRPr="00A3570A">
        <w:t>cych, bez usprawiedliwienia,</w:t>
      </w:r>
      <w:r w:rsidR="00F64B05" w:rsidRPr="00A3570A">
        <w:t xml:space="preserve"> w</w:t>
      </w:r>
      <w:r w:rsidR="00F64B05">
        <w:t> </w:t>
      </w:r>
      <w:r w:rsidRPr="00A3570A">
        <w:t>posiedzeniach Sejmu lub Senatu oraz Zgromadzenia Narodowego,</w:t>
      </w:r>
      <w:r w:rsidR="00F64B05" w:rsidRPr="00A3570A">
        <w:t xml:space="preserve"> a</w:t>
      </w:r>
      <w:r w:rsidR="00F64B05">
        <w:t> </w:t>
      </w:r>
      <w:r w:rsidRPr="00A3570A">
        <w:t>także ich organów, określają regulaminy Sejmu</w:t>
      </w:r>
      <w:r w:rsidR="00F64B05" w:rsidRPr="00A3570A">
        <w:t xml:space="preserve"> i</w:t>
      </w:r>
      <w:r w:rsidR="00F64B05">
        <w:t> </w:t>
      </w:r>
      <w:r w:rsidRPr="00A3570A">
        <w:t>Senatu.</w:t>
      </w:r>
    </w:p>
    <w:p w:rsidR="00FF082F" w:rsidRPr="00FF082F" w:rsidRDefault="00FF082F" w:rsidP="00F64B05">
      <w:pPr>
        <w:pStyle w:val="USTustnpkodeksu"/>
        <w:keepNext/>
      </w:pPr>
      <w:r w:rsidRPr="00A3570A">
        <w:t>6. Szczegółowe zasady wypłacania uposażenia posłom lub senatorom,</w:t>
      </w:r>
      <w:r w:rsidR="00F64B05" w:rsidRPr="00A3570A">
        <w:t xml:space="preserve"> w</w:t>
      </w:r>
      <w:r w:rsidR="00F64B05">
        <w:t> </w:t>
      </w:r>
      <w:r w:rsidRPr="00A3570A">
        <w:t>tym:</w:t>
      </w:r>
    </w:p>
    <w:p w:rsidR="00FF082F" w:rsidRPr="00A3570A" w:rsidRDefault="00FF082F" w:rsidP="00FF082F">
      <w:pPr>
        <w:pStyle w:val="PKTpunkt"/>
      </w:pPr>
      <w:r w:rsidRPr="00A3570A">
        <w:t>1)</w:t>
      </w:r>
      <w:r w:rsidRPr="00A3570A">
        <w:tab/>
        <w:t>obejmującym mandat</w:t>
      </w:r>
      <w:r w:rsidR="00F64B05" w:rsidRPr="00A3570A">
        <w:t xml:space="preserve"> w</w:t>
      </w:r>
      <w:r w:rsidR="00F64B05">
        <w:t> </w:t>
      </w:r>
      <w:r w:rsidRPr="00A3570A">
        <w:t>trakcie trwania kadencji,</w:t>
      </w:r>
    </w:p>
    <w:p w:rsidR="00FF082F" w:rsidRPr="00FF082F" w:rsidRDefault="00FF082F" w:rsidP="00F64B05">
      <w:pPr>
        <w:pStyle w:val="PKTpunkt"/>
        <w:keepNext/>
      </w:pPr>
      <w:r w:rsidRPr="00A3570A">
        <w:t>2)</w:t>
      </w:r>
      <w:r w:rsidRPr="00A3570A">
        <w:tab/>
        <w:t>którzy nie złożyli ślubowania na pierwszym posiedzeniu Sejmu lub Senatu</w:t>
      </w:r>
    </w:p>
    <w:p w:rsidR="00FF082F" w:rsidRPr="00A3570A" w:rsidRDefault="00FF082F" w:rsidP="00FF082F">
      <w:pPr>
        <w:pStyle w:val="CZWSPPKTczwsplnapunktw"/>
      </w:pPr>
      <w:r w:rsidRPr="00A3570A">
        <w:t>– określa Prezydium Sejmu</w:t>
      </w:r>
      <w:r w:rsidR="00F64B05" w:rsidRPr="00A3570A">
        <w:t xml:space="preserve"> i</w:t>
      </w:r>
      <w:r w:rsidR="00F64B05">
        <w:t> </w:t>
      </w:r>
      <w:r w:rsidRPr="00A3570A">
        <w:t>Prezydium Senatu.</w:t>
      </w:r>
    </w:p>
    <w:p w:rsidR="00FF082F" w:rsidRPr="00FF082F" w:rsidRDefault="00FF082F" w:rsidP="00F64B05">
      <w:pPr>
        <w:pStyle w:val="ARTartustawynprozporzdzenia"/>
        <w:keepNext/>
      </w:pPr>
      <w:r w:rsidRPr="00F64B05">
        <w:rPr>
          <w:rStyle w:val="Ppogrubienie"/>
        </w:rPr>
        <w:lastRenderedPageBreak/>
        <w:t>Art. 26.</w:t>
      </w:r>
      <w:r w:rsidRPr="00FF082F">
        <w:t> 1. Do uposażenia przysługują dodatki</w:t>
      </w:r>
      <w:r w:rsidR="00F64B05" w:rsidRPr="00FF082F">
        <w:t xml:space="preserve"> w</w:t>
      </w:r>
      <w:r w:rsidR="00F64B05">
        <w:t> </w:t>
      </w:r>
      <w:r w:rsidRPr="00FF082F">
        <w:t>wysokości:</w:t>
      </w:r>
    </w:p>
    <w:p w:rsidR="00FF082F" w:rsidRPr="00A3570A" w:rsidRDefault="00FF082F" w:rsidP="00FF082F">
      <w:pPr>
        <w:pStyle w:val="PKTpunkt"/>
      </w:pPr>
      <w:r w:rsidRPr="00A3570A">
        <w:t>1)</w:t>
      </w:r>
      <w:r w:rsidRPr="00A3570A">
        <w:tab/>
        <w:t>20% uposażenia – dla pełniących funkcję przewodniczącego komisji;</w:t>
      </w:r>
    </w:p>
    <w:p w:rsidR="00FF082F" w:rsidRPr="00A3570A" w:rsidRDefault="00FF082F" w:rsidP="00FF082F">
      <w:pPr>
        <w:pStyle w:val="PKTpunkt"/>
      </w:pPr>
      <w:r w:rsidRPr="00A3570A">
        <w:t>2)</w:t>
      </w:r>
      <w:r w:rsidRPr="00A3570A">
        <w:tab/>
        <w:t>15% uposażenia – dla pełniących funkcję zastępcy przewodniczącego komisji;</w:t>
      </w:r>
    </w:p>
    <w:p w:rsidR="00FF082F" w:rsidRPr="00A3570A" w:rsidRDefault="00FF082F" w:rsidP="00FF082F">
      <w:pPr>
        <w:pStyle w:val="PKTpunkt"/>
      </w:pPr>
      <w:r w:rsidRPr="00A3570A">
        <w:t>3)</w:t>
      </w:r>
      <w:r w:rsidRPr="00A3570A">
        <w:tab/>
        <w:t>10% uposażenia – dla pełniących funkcję przewodniczących stałych podkomisji.</w:t>
      </w:r>
    </w:p>
    <w:p w:rsidR="00FF082F" w:rsidRPr="00FF082F" w:rsidRDefault="00FF082F" w:rsidP="00F64B05">
      <w:pPr>
        <w:pStyle w:val="USTustnpkodeksu"/>
        <w:keepNext/>
      </w:pPr>
      <w:r w:rsidRPr="00A3570A">
        <w:t>2. Prezydium Sejmu oraz Prezydium Senatu mogą:</w:t>
      </w:r>
    </w:p>
    <w:p w:rsidR="00FF082F" w:rsidRPr="00A3570A" w:rsidRDefault="00FF082F" w:rsidP="00FF082F">
      <w:pPr>
        <w:pStyle w:val="PKTpunkt"/>
      </w:pPr>
      <w:r w:rsidRPr="00A3570A">
        <w:t>1)</w:t>
      </w:r>
      <w:r w:rsidRPr="00A3570A">
        <w:tab/>
        <w:t>określać inne, niż przewidziane</w:t>
      </w:r>
      <w:r w:rsidR="00F64B05" w:rsidRPr="00A3570A">
        <w:t xml:space="preserve"> w</w:t>
      </w:r>
      <w:r w:rsidR="00F64B05">
        <w:t> ust. </w:t>
      </w:r>
      <w:r w:rsidRPr="00A3570A">
        <w:t>1, okoliczności uzasadniające wypłacanie dodatków do uposażenia oraz ust</w:t>
      </w:r>
      <w:r w:rsidRPr="00A3570A">
        <w:t>a</w:t>
      </w:r>
      <w:r w:rsidRPr="00A3570A">
        <w:t>lać ich wysokość;</w:t>
      </w:r>
    </w:p>
    <w:p w:rsidR="00FF082F" w:rsidRPr="00A3570A" w:rsidRDefault="00FF082F" w:rsidP="00FF082F">
      <w:pPr>
        <w:pStyle w:val="PKTpunkt"/>
      </w:pPr>
      <w:r w:rsidRPr="00A3570A">
        <w:t>2)</w:t>
      </w:r>
      <w:r w:rsidRPr="00A3570A">
        <w:tab/>
        <w:t>określać komisje poselskie lub senackie, których członkowie otrzymują także inne, niż wymienione</w:t>
      </w:r>
      <w:r w:rsidR="00F64B05" w:rsidRPr="00A3570A">
        <w:t xml:space="preserve"> w</w:t>
      </w:r>
      <w:r w:rsidR="00F64B05">
        <w:t> ust. </w:t>
      </w:r>
      <w:r w:rsidRPr="00A3570A">
        <w:t>1, dodatki do uposażenia, oraz ustalać ich wysokość;</w:t>
      </w:r>
    </w:p>
    <w:p w:rsidR="00FF082F" w:rsidRPr="00A3570A" w:rsidRDefault="00FF082F" w:rsidP="00FF082F">
      <w:pPr>
        <w:pStyle w:val="PKTpunkt"/>
      </w:pPr>
      <w:r w:rsidRPr="00A3570A">
        <w:t>3)</w:t>
      </w:r>
      <w:r w:rsidRPr="00A3570A">
        <w:tab/>
        <w:t>określać tryb wypłaty dodatków.</w:t>
      </w:r>
    </w:p>
    <w:p w:rsidR="00FF082F" w:rsidRPr="00A3570A" w:rsidRDefault="00FF082F" w:rsidP="00FF082F">
      <w:pPr>
        <w:pStyle w:val="USTustnpkodeksu"/>
      </w:pPr>
      <w:r w:rsidRPr="00A3570A">
        <w:t>3.</w:t>
      </w:r>
      <w:r w:rsidR="00F64B05" w:rsidRPr="00A3570A">
        <w:t> W</w:t>
      </w:r>
      <w:r w:rsidR="00F64B05">
        <w:t> </w:t>
      </w:r>
      <w:r w:rsidRPr="00A3570A">
        <w:t>razie zbiegu uprawnień do dwóch lub więcej dodatków, wypłaca się je miesięcznie</w:t>
      </w:r>
      <w:r w:rsidR="00F64B05" w:rsidRPr="00A3570A">
        <w:t xml:space="preserve"> w</w:t>
      </w:r>
      <w:r w:rsidR="00F64B05">
        <w:t> </w:t>
      </w:r>
      <w:r w:rsidRPr="00A3570A">
        <w:t>łącznej wysokości ni</w:t>
      </w:r>
      <w:r w:rsidRPr="00A3570A">
        <w:t>e</w:t>
      </w:r>
      <w:r w:rsidRPr="00A3570A">
        <w:t>przekraczającej 35% uposażenia.</w:t>
      </w:r>
    </w:p>
    <w:p w:rsidR="00FF082F" w:rsidRPr="00A3570A" w:rsidRDefault="00FF082F" w:rsidP="00FF082F">
      <w:pPr>
        <w:pStyle w:val="ARTartustawynprozporzdzenia"/>
      </w:pPr>
      <w:r w:rsidRPr="00F64B05">
        <w:rPr>
          <w:rStyle w:val="Ppogrubienie"/>
        </w:rPr>
        <w:t>Art. 27.</w:t>
      </w:r>
      <w:r w:rsidRPr="00A3570A">
        <w:t> Uposażenie oraz dodatki,</w:t>
      </w:r>
      <w:r w:rsidR="00F64B05" w:rsidRPr="00A3570A">
        <w:t xml:space="preserve"> o</w:t>
      </w:r>
      <w:r w:rsidR="00F64B05">
        <w:t> </w:t>
      </w:r>
      <w:r w:rsidRPr="00A3570A">
        <w:t>których mowa</w:t>
      </w:r>
      <w:r w:rsidR="00F64B05" w:rsidRPr="00A3570A">
        <w:t xml:space="preserve"> w</w:t>
      </w:r>
      <w:r w:rsidR="00F64B05">
        <w:t> art. </w:t>
      </w:r>
      <w:r w:rsidRPr="00A3570A">
        <w:t>26, są traktowane jako wynagrodzenie ze stosunku pracy.</w:t>
      </w:r>
    </w:p>
    <w:p w:rsidR="00FF082F" w:rsidRPr="00A3570A" w:rsidRDefault="00FF082F" w:rsidP="00FF082F">
      <w:pPr>
        <w:pStyle w:val="ARTartustawynprozporzdzenia"/>
      </w:pPr>
      <w:r w:rsidRPr="00F64B05">
        <w:rPr>
          <w:rStyle w:val="Ppogrubienie"/>
        </w:rPr>
        <w:t>Art. 28.</w:t>
      </w:r>
      <w:r w:rsidRPr="00A3570A">
        <w:t> 1. Okres pobierania uposażenia jest traktowany jak okres zatrudnienia. Okres ten zalicza się również do st</w:t>
      </w:r>
      <w:r w:rsidRPr="00A3570A">
        <w:t>a</w:t>
      </w:r>
      <w:r w:rsidRPr="00A3570A">
        <w:t>żu pracy, od którego zależą wszelkie uprawnienia pracownicze,</w:t>
      </w:r>
      <w:r w:rsidR="00F64B05" w:rsidRPr="00A3570A">
        <w:t xml:space="preserve"> w</w:t>
      </w:r>
      <w:r w:rsidR="00F64B05">
        <w:t> </w:t>
      </w:r>
      <w:r w:rsidRPr="00A3570A">
        <w:t>tym także uprawnienia szczególne, uzależnione od zatrudnienia</w:t>
      </w:r>
      <w:r w:rsidR="00F64B05" w:rsidRPr="00A3570A">
        <w:t xml:space="preserve"> w</w:t>
      </w:r>
      <w:r w:rsidR="00F64B05">
        <w:t> </w:t>
      </w:r>
      <w:r w:rsidRPr="00A3570A">
        <w:t>określonym zawodzie, branży lub zakładzie pracy.</w:t>
      </w:r>
    </w:p>
    <w:p w:rsidR="00FF082F" w:rsidRPr="00A3570A" w:rsidRDefault="00FF082F" w:rsidP="00FF082F">
      <w:pPr>
        <w:pStyle w:val="USTustnpkodeksu"/>
      </w:pPr>
      <w:r w:rsidRPr="00A3570A">
        <w:t>2. Posłowi lub senatorowi, który uległ wypadkowi przy wykonywaniu mandatu, przysługują świadczenia na zasadach</w:t>
      </w:r>
      <w:r w:rsidR="00F64B05" w:rsidRPr="00A3570A">
        <w:t xml:space="preserve"> i</w:t>
      </w:r>
      <w:r w:rsidR="00F64B05">
        <w:t> </w:t>
      </w:r>
      <w:r w:rsidR="00F64B05" w:rsidRPr="00A3570A">
        <w:t>w</w:t>
      </w:r>
      <w:r w:rsidR="00F64B05">
        <w:t> </w:t>
      </w:r>
      <w:r w:rsidRPr="00A3570A">
        <w:t>wysokości określonych przepisami</w:t>
      </w:r>
      <w:r w:rsidR="00F64B05" w:rsidRPr="00A3570A">
        <w:t xml:space="preserve"> o</w:t>
      </w:r>
      <w:r w:rsidR="00F64B05">
        <w:t> </w:t>
      </w:r>
      <w:r w:rsidRPr="00A3570A">
        <w:t>świadczeniach</w:t>
      </w:r>
      <w:r w:rsidR="00F64B05" w:rsidRPr="00A3570A">
        <w:t xml:space="preserve"> z</w:t>
      </w:r>
      <w:r w:rsidR="00F64B05">
        <w:t> </w:t>
      </w:r>
      <w:r w:rsidRPr="00A3570A">
        <w:t>tytułu wypadków przy pracy</w:t>
      </w:r>
      <w:r w:rsidR="00F64B05" w:rsidRPr="00A3570A">
        <w:t xml:space="preserve"> i</w:t>
      </w:r>
      <w:r w:rsidR="00F64B05">
        <w:t> </w:t>
      </w:r>
      <w:r w:rsidRPr="00A3570A">
        <w:t>chorób zawodowych.</w:t>
      </w:r>
    </w:p>
    <w:p w:rsidR="00FF082F" w:rsidRPr="00A3570A" w:rsidRDefault="00FF082F" w:rsidP="00FF082F">
      <w:pPr>
        <w:pStyle w:val="USTustnpkodeksu"/>
      </w:pPr>
      <w:r w:rsidRPr="00A3570A">
        <w:t>2a. Świadczenia,</w:t>
      </w:r>
      <w:r w:rsidR="00F64B05" w:rsidRPr="00A3570A">
        <w:t xml:space="preserve"> o</w:t>
      </w:r>
      <w:r w:rsidR="00F64B05">
        <w:t> </w:t>
      </w:r>
      <w:r w:rsidRPr="00A3570A">
        <w:t>których mowa</w:t>
      </w:r>
      <w:r w:rsidR="00F64B05" w:rsidRPr="00A3570A">
        <w:t xml:space="preserve"> w</w:t>
      </w:r>
      <w:r w:rsidR="00F64B05">
        <w:t> ust. </w:t>
      </w:r>
      <w:r w:rsidRPr="00A3570A">
        <w:t>2, dla posła lub senatora niepobierającego uposażenia są finansowane</w:t>
      </w:r>
      <w:r w:rsidR="00F64B05" w:rsidRPr="00A3570A">
        <w:t xml:space="preserve"> z</w:t>
      </w:r>
      <w:r w:rsidR="00F64B05">
        <w:t> </w:t>
      </w:r>
      <w:r w:rsidRPr="00A3570A">
        <w:t>budżetu państwa.</w:t>
      </w:r>
    </w:p>
    <w:p w:rsidR="00FF082F" w:rsidRPr="00A3570A" w:rsidRDefault="00FF082F" w:rsidP="00FF082F">
      <w:pPr>
        <w:pStyle w:val="USTustnpkodeksu"/>
      </w:pPr>
      <w:r w:rsidRPr="00A3570A">
        <w:t>3. (uchylony)</w:t>
      </w:r>
    </w:p>
    <w:p w:rsidR="00FF082F" w:rsidRPr="00FF082F" w:rsidRDefault="00FF082F" w:rsidP="00F64B05">
      <w:pPr>
        <w:pStyle w:val="USTustnpkodeksu"/>
        <w:keepNext/>
      </w:pPr>
      <w:r w:rsidRPr="00A3570A">
        <w:t>4. Minister właściwy do spraw zabezpieczenia społecznego,</w:t>
      </w:r>
      <w:r w:rsidR="00F64B05" w:rsidRPr="00A3570A">
        <w:t xml:space="preserve"> w</w:t>
      </w:r>
      <w:r w:rsidR="00F64B05">
        <w:t> </w:t>
      </w:r>
      <w:r w:rsidRPr="00A3570A">
        <w:t>porozumieniu</w:t>
      </w:r>
      <w:r w:rsidR="00F64B05" w:rsidRPr="00A3570A">
        <w:t xml:space="preserve"> z</w:t>
      </w:r>
      <w:r w:rsidR="00F64B05">
        <w:t> </w:t>
      </w:r>
      <w:r w:rsidRPr="00A3570A">
        <w:t>ministrem właściwym do spraw pr</w:t>
      </w:r>
      <w:r w:rsidRPr="00A3570A">
        <w:t>a</w:t>
      </w:r>
      <w:r w:rsidRPr="00A3570A">
        <w:t>cy, po zasięgnięciu opinii Marszałka Sejmu</w:t>
      </w:r>
      <w:r w:rsidR="00F64B05" w:rsidRPr="00A3570A">
        <w:t xml:space="preserve"> i</w:t>
      </w:r>
      <w:r w:rsidR="00F64B05">
        <w:t> </w:t>
      </w:r>
      <w:r w:rsidRPr="00A3570A">
        <w:t>Marszałka Senatu, określa,</w:t>
      </w:r>
      <w:r w:rsidR="00F64B05" w:rsidRPr="00A3570A">
        <w:t xml:space="preserve"> w</w:t>
      </w:r>
      <w:r w:rsidR="00F64B05">
        <w:t> </w:t>
      </w:r>
      <w:r w:rsidRPr="00A3570A">
        <w:t>drodze rozporządzenia:</w:t>
      </w:r>
    </w:p>
    <w:p w:rsidR="00FF082F" w:rsidRPr="00A3570A" w:rsidRDefault="00FF082F" w:rsidP="00FF082F">
      <w:pPr>
        <w:pStyle w:val="PKTpunkt"/>
      </w:pPr>
      <w:r w:rsidRPr="00A3570A">
        <w:t>1)</w:t>
      </w:r>
      <w:r w:rsidRPr="00A3570A">
        <w:tab/>
        <w:t>wzór dokumentu potwierdzającego okres</w:t>
      </w:r>
      <w:r w:rsidR="00F64B05" w:rsidRPr="00A3570A">
        <w:t xml:space="preserve"> i</w:t>
      </w:r>
      <w:r w:rsidR="00F64B05">
        <w:t> </w:t>
      </w:r>
      <w:r w:rsidRPr="00A3570A">
        <w:t>wysokość pobieranego uposażenia, dodatków do uposażenia</w:t>
      </w:r>
      <w:r w:rsidR="00F64B05" w:rsidRPr="00A3570A">
        <w:t xml:space="preserve"> i</w:t>
      </w:r>
      <w:r w:rsidR="00F64B05">
        <w:t> </w:t>
      </w:r>
      <w:r w:rsidRPr="00A3570A">
        <w:t>składek od tych świadczeń;</w:t>
      </w:r>
    </w:p>
    <w:p w:rsidR="00FF082F" w:rsidRPr="00A3570A" w:rsidRDefault="00FF082F" w:rsidP="00FF082F">
      <w:pPr>
        <w:pStyle w:val="PKTpunkt"/>
      </w:pPr>
      <w:r w:rsidRPr="00A3570A">
        <w:t>2)</w:t>
      </w:r>
      <w:r w:rsidRPr="00A3570A">
        <w:tab/>
        <w:t>skład zespołu powypadkowego badającego okoliczności</w:t>
      </w:r>
      <w:r w:rsidR="00F64B05" w:rsidRPr="00A3570A">
        <w:t xml:space="preserve"> i</w:t>
      </w:r>
      <w:r w:rsidR="00F64B05">
        <w:t> </w:t>
      </w:r>
      <w:r w:rsidRPr="00A3570A">
        <w:t>przyczyny wypadku przy sprawowaniu mandatu oraz z</w:t>
      </w:r>
      <w:r w:rsidRPr="00A3570A">
        <w:t>a</w:t>
      </w:r>
      <w:r w:rsidRPr="00A3570A">
        <w:t>kres zadań Kancelarii Sejmu</w:t>
      </w:r>
      <w:r w:rsidR="00F64B05" w:rsidRPr="00A3570A">
        <w:t xml:space="preserve"> i</w:t>
      </w:r>
      <w:r w:rsidR="00F64B05">
        <w:t> </w:t>
      </w:r>
      <w:r w:rsidRPr="00A3570A">
        <w:t>Kancelarii Senatu</w:t>
      </w:r>
      <w:r w:rsidR="00F64B05" w:rsidRPr="00A3570A">
        <w:t xml:space="preserve"> w</w:t>
      </w:r>
      <w:r w:rsidR="00F64B05">
        <w:t> </w:t>
      </w:r>
      <w:r w:rsidRPr="00A3570A">
        <w:t>stosunku do poszkodowanych</w:t>
      </w:r>
      <w:r w:rsidR="00F64B05" w:rsidRPr="00A3570A">
        <w:t xml:space="preserve"> w</w:t>
      </w:r>
      <w:r w:rsidR="00F64B05">
        <w:t> </w:t>
      </w:r>
      <w:r w:rsidRPr="00A3570A">
        <w:t>tych wypadkach posłów</w:t>
      </w:r>
      <w:r w:rsidR="00F64B05" w:rsidRPr="00A3570A">
        <w:t xml:space="preserve"> i</w:t>
      </w:r>
      <w:r w:rsidR="00F64B05">
        <w:t> </w:t>
      </w:r>
      <w:r w:rsidRPr="00A3570A">
        <w:t>senatorów, uwzględniając</w:t>
      </w:r>
      <w:r w:rsidR="00F64B05" w:rsidRPr="00A3570A">
        <w:t xml:space="preserve"> w</w:t>
      </w:r>
      <w:r w:rsidR="00F64B05">
        <w:t> </w:t>
      </w:r>
      <w:r w:rsidRPr="00A3570A">
        <w:t>szczególności czynności niezbędne do ustalenia uprawnienia do świadczeń należnych</w:t>
      </w:r>
      <w:r w:rsidR="00F64B05" w:rsidRPr="00A3570A">
        <w:t xml:space="preserve"> z</w:t>
      </w:r>
      <w:r w:rsidR="00F64B05">
        <w:t> </w:t>
      </w:r>
      <w:r w:rsidRPr="00A3570A">
        <w:t>tytułu wypadku.</w:t>
      </w:r>
    </w:p>
    <w:p w:rsidR="00FF082F" w:rsidRPr="00A3570A" w:rsidRDefault="00FF082F" w:rsidP="00FF082F">
      <w:pPr>
        <w:pStyle w:val="ARTartustawynprozporzdzenia"/>
      </w:pPr>
      <w:r w:rsidRPr="00F64B05">
        <w:rPr>
          <w:rStyle w:val="Ppogrubienie"/>
        </w:rPr>
        <w:t>Art. 29.</w:t>
      </w:r>
      <w:r w:rsidRPr="00A3570A">
        <w:t> 1. Poseł lub senator pozostający</w:t>
      </w:r>
      <w:r w:rsidR="00F64B05" w:rsidRPr="00A3570A">
        <w:t xml:space="preserve"> w</w:t>
      </w:r>
      <w:r w:rsidR="00F64B05">
        <w:t> </w:t>
      </w:r>
      <w:r w:rsidRPr="00A3570A">
        <w:t>stosunku pracy</w:t>
      </w:r>
      <w:r w:rsidR="00F64B05" w:rsidRPr="00A3570A">
        <w:t xml:space="preserve"> z</w:t>
      </w:r>
      <w:r w:rsidR="00F64B05">
        <w:t> </w:t>
      </w:r>
      <w:r w:rsidRPr="00A3570A">
        <w:t>pracodawcami innymi, niż wymienieni</w:t>
      </w:r>
      <w:r w:rsidR="00F64B05" w:rsidRPr="00A3570A">
        <w:t xml:space="preserve"> w</w:t>
      </w:r>
      <w:r w:rsidR="00F64B05">
        <w:t> art. </w:t>
      </w:r>
      <w:r w:rsidRPr="00A3570A">
        <w:t>3</w:t>
      </w:r>
      <w:r w:rsidR="00F64B05" w:rsidRPr="00A3570A">
        <w:t>0</w:t>
      </w:r>
      <w:r w:rsidR="00F64B05">
        <w:t xml:space="preserve"> ust. </w:t>
      </w:r>
      <w:r w:rsidRPr="00A3570A">
        <w:t>1, otrzymuje urlop bezpłatny, na swój wniosek, na okres sprawowania mandatu oraz trzech miesięcy po jego wygaśnięciu – bez względu na rodzaj</w:t>
      </w:r>
      <w:r w:rsidR="00F64B05" w:rsidRPr="00A3570A">
        <w:t xml:space="preserve"> i</w:t>
      </w:r>
      <w:r w:rsidR="00F64B05">
        <w:t> </w:t>
      </w:r>
      <w:r w:rsidRPr="00A3570A">
        <w:t>okres trwania stosunku pracy. Stosunek pracy zawarty na czas określony, który ustałby przed terminem zakończenia urlopu bezpłatnego, przedłuża się do trzech miesięcy po zakończeniu tego urlopu.</w:t>
      </w:r>
    </w:p>
    <w:p w:rsidR="00FF082F" w:rsidRPr="00A3570A" w:rsidRDefault="00FF082F" w:rsidP="00FF082F">
      <w:pPr>
        <w:pStyle w:val="USTustnpkodeksu"/>
      </w:pPr>
      <w:r w:rsidRPr="00A3570A">
        <w:t>2. Pracodawca zatrudniający posła lub senatora, który nie skorzystał</w:t>
      </w:r>
      <w:r w:rsidR="00F64B05" w:rsidRPr="00A3570A">
        <w:t xml:space="preserve"> z</w:t>
      </w:r>
      <w:r w:rsidR="00F64B05">
        <w:t> </w:t>
      </w:r>
      <w:r w:rsidRPr="00A3570A">
        <w:t>prawa do urlopu bezpłatnego, jest obowiązany udzielić posłowi lub senatorowi zwolnienia od pracy</w:t>
      </w:r>
      <w:r w:rsidR="00F64B05" w:rsidRPr="00A3570A">
        <w:t xml:space="preserve"> w</w:t>
      </w:r>
      <w:r w:rsidR="00F64B05">
        <w:t> </w:t>
      </w:r>
      <w:r w:rsidRPr="00A3570A">
        <w:t>celu wykonywania obowiązków poselskich</w:t>
      </w:r>
      <w:r w:rsidR="00F64B05" w:rsidRPr="00A3570A">
        <w:t xml:space="preserve"> i</w:t>
      </w:r>
      <w:r w:rsidR="00F64B05">
        <w:t> </w:t>
      </w:r>
      <w:r w:rsidRPr="00A3570A">
        <w:t>senatorskich.</w:t>
      </w:r>
    </w:p>
    <w:p w:rsidR="00FF082F" w:rsidRPr="00A3570A" w:rsidRDefault="00FF082F" w:rsidP="00FF082F">
      <w:pPr>
        <w:pStyle w:val="ARTartustawynprozporzdzenia"/>
      </w:pPr>
      <w:r w:rsidRPr="00F64B05">
        <w:rPr>
          <w:rStyle w:val="Ppogrubienie"/>
        </w:rPr>
        <w:t>Art. 30.</w:t>
      </w:r>
      <w:r w:rsidRPr="00A3570A">
        <w:t> 1.</w:t>
      </w:r>
      <w:r w:rsidRPr="00A3570A">
        <w:rPr>
          <w:rStyle w:val="Odwoanieprzypisudolnego"/>
        </w:rPr>
        <w:footnoteReference w:id="11"/>
      </w:r>
      <w:r w:rsidRPr="00A3570A">
        <w:rPr>
          <w:rStyle w:val="IGindeksgrny"/>
        </w:rPr>
        <w:t>)</w:t>
      </w:r>
      <w:r w:rsidR="00F64B05" w:rsidRPr="00A3570A">
        <w:t xml:space="preserve"> W</w:t>
      </w:r>
      <w:r w:rsidR="00F64B05">
        <w:t> </w:t>
      </w:r>
      <w:r w:rsidRPr="00A3570A">
        <w:t>okresie wykonywania mandatu posłowie</w:t>
      </w:r>
      <w:r w:rsidR="00F64B05" w:rsidRPr="00A3570A">
        <w:t xml:space="preserve"> i</w:t>
      </w:r>
      <w:r w:rsidR="00F64B05">
        <w:t> </w:t>
      </w:r>
      <w:r w:rsidRPr="00A3570A">
        <w:t>senatorowie nie mogą wykonywać pracy na podstawie stosunku pracy:</w:t>
      </w:r>
      <w:r w:rsidR="00F64B05" w:rsidRPr="00A3570A">
        <w:t xml:space="preserve"> w</w:t>
      </w:r>
      <w:r w:rsidR="00F64B05">
        <w:t> </w:t>
      </w:r>
      <w:r w:rsidRPr="00A3570A">
        <w:t>Kancelarii Sejmu,</w:t>
      </w:r>
      <w:r w:rsidR="00F64B05" w:rsidRPr="00A3570A">
        <w:t xml:space="preserve"> w</w:t>
      </w:r>
      <w:r w:rsidR="00F64B05">
        <w:t> </w:t>
      </w:r>
      <w:r w:rsidRPr="00A3570A">
        <w:t>Kancelarii Senatu,</w:t>
      </w:r>
      <w:r w:rsidR="00F64B05" w:rsidRPr="00A3570A">
        <w:t xml:space="preserve"> w</w:t>
      </w:r>
      <w:r w:rsidR="00F64B05">
        <w:t> </w:t>
      </w:r>
      <w:r w:rsidRPr="00A3570A">
        <w:t>Kancelarii Prezydenta Rzeczypospolitej Polskiej,</w:t>
      </w:r>
      <w:r w:rsidR="00F64B05" w:rsidRPr="00A3570A">
        <w:t xml:space="preserve"> w</w:t>
      </w:r>
      <w:r w:rsidR="00F64B05">
        <w:t> </w:t>
      </w:r>
      <w:r w:rsidRPr="00A3570A">
        <w:t>Biurze Trybunału Konstytucyjnego,</w:t>
      </w:r>
      <w:r w:rsidR="00F64B05" w:rsidRPr="00A3570A">
        <w:t xml:space="preserve"> w</w:t>
      </w:r>
      <w:r w:rsidR="00F64B05">
        <w:t> </w:t>
      </w:r>
      <w:r w:rsidRPr="00A3570A">
        <w:t>Najwyższej Izbie Kontroli,</w:t>
      </w:r>
      <w:r w:rsidR="00F64B05" w:rsidRPr="00A3570A">
        <w:t xml:space="preserve"> w</w:t>
      </w:r>
      <w:r w:rsidR="00F64B05">
        <w:t> </w:t>
      </w:r>
      <w:r w:rsidRPr="00A3570A">
        <w:t>Biurze Rzecznika Praw Obywatelskich,</w:t>
      </w:r>
      <w:r w:rsidR="00F64B05" w:rsidRPr="00A3570A">
        <w:t xml:space="preserve"> w</w:t>
      </w:r>
      <w:r w:rsidR="00F64B05">
        <w:t> </w:t>
      </w:r>
      <w:r w:rsidRPr="00A3570A">
        <w:t>Biurze Rzecznika Praw Dziecka,</w:t>
      </w:r>
      <w:r w:rsidR="00F64B05" w:rsidRPr="00A3570A">
        <w:t xml:space="preserve"> w</w:t>
      </w:r>
      <w:r w:rsidR="00F64B05">
        <w:t> </w:t>
      </w:r>
      <w:r w:rsidRPr="00A3570A">
        <w:t>Biurze Krajowej Rady Radiofonii</w:t>
      </w:r>
      <w:r w:rsidR="00F64B05" w:rsidRPr="00A3570A">
        <w:t xml:space="preserve"> i</w:t>
      </w:r>
      <w:r w:rsidR="00F64B05">
        <w:t> </w:t>
      </w:r>
      <w:r w:rsidRPr="00A3570A">
        <w:t>Telewizji,</w:t>
      </w:r>
      <w:r w:rsidR="00F64B05" w:rsidRPr="00A3570A">
        <w:t xml:space="preserve"> w</w:t>
      </w:r>
      <w:r w:rsidR="00F64B05">
        <w:t> </w:t>
      </w:r>
      <w:r w:rsidRPr="00A3570A">
        <w:t>Krajowym Biurze Wyborczym,</w:t>
      </w:r>
      <w:r w:rsidR="00F64B05" w:rsidRPr="00A3570A">
        <w:t xml:space="preserve"> w</w:t>
      </w:r>
      <w:r w:rsidR="00F64B05">
        <w:t> </w:t>
      </w:r>
      <w:r w:rsidRPr="00A3570A">
        <w:t>Państwowej Inspekcji Pracy,</w:t>
      </w:r>
      <w:r w:rsidR="00F64B05" w:rsidRPr="00A3570A">
        <w:t xml:space="preserve"> w</w:t>
      </w:r>
      <w:r w:rsidR="00F64B05">
        <w:t> </w:t>
      </w:r>
      <w:r w:rsidRPr="00A3570A">
        <w:t>administracji rządowej</w:t>
      </w:r>
      <w:r w:rsidR="00F64B05" w:rsidRPr="00A3570A">
        <w:t xml:space="preserve"> i</w:t>
      </w:r>
      <w:r w:rsidR="00F64B05">
        <w:t> </w:t>
      </w:r>
      <w:r w:rsidRPr="00A3570A">
        <w:t>samorządu terytorialnego –</w:t>
      </w:r>
      <w:r w:rsidR="00F64B05" w:rsidRPr="00A3570A">
        <w:t xml:space="preserve"> z</w:t>
      </w:r>
      <w:r w:rsidR="00F64B05">
        <w:t> </w:t>
      </w:r>
      <w:r w:rsidRPr="00A3570A">
        <w:t>wyjątkiem stosunku pracy</w:t>
      </w:r>
      <w:r w:rsidR="00F64B05" w:rsidRPr="00A3570A">
        <w:t xml:space="preserve"> z</w:t>
      </w:r>
      <w:r w:rsidR="00F64B05">
        <w:t> </w:t>
      </w:r>
      <w:r w:rsidRPr="00A3570A">
        <w:t>wyboru – oraz nie mogą w</w:t>
      </w:r>
      <w:r w:rsidRPr="00A3570A">
        <w:t>y</w:t>
      </w:r>
      <w:r w:rsidRPr="00A3570A">
        <w:t>konywać pracy</w:t>
      </w:r>
      <w:r w:rsidR="00F64B05" w:rsidRPr="00A3570A">
        <w:t xml:space="preserve"> w</w:t>
      </w:r>
      <w:r w:rsidR="00F64B05">
        <w:t> </w:t>
      </w:r>
      <w:r w:rsidRPr="00A3570A">
        <w:t>charakterze sędziego</w:t>
      </w:r>
      <w:r w:rsidR="00F64B05" w:rsidRPr="00A3570A">
        <w:t xml:space="preserve"> i</w:t>
      </w:r>
      <w:r w:rsidR="00F64B05">
        <w:t> </w:t>
      </w:r>
      <w:r w:rsidRPr="00A3570A">
        <w:t>prokuratora, pracownika administracyjnego sądu</w:t>
      </w:r>
      <w:r w:rsidR="00F64B05" w:rsidRPr="00A3570A">
        <w:t xml:space="preserve"> i</w:t>
      </w:r>
      <w:r w:rsidR="00F64B05">
        <w:t> </w:t>
      </w:r>
      <w:r w:rsidRPr="00A3570A">
        <w:t>prokuratury,</w:t>
      </w:r>
      <w:r w:rsidR="00F64B05" w:rsidRPr="00A3570A">
        <w:t xml:space="preserve"> a</w:t>
      </w:r>
      <w:r w:rsidR="00F64B05">
        <w:t> </w:t>
      </w:r>
      <w:r w:rsidRPr="00A3570A">
        <w:t>także nie mogą pełnić zawodowej służby wojskowej.</w:t>
      </w:r>
    </w:p>
    <w:p w:rsidR="00FF082F" w:rsidRPr="00A3570A" w:rsidRDefault="00FF082F" w:rsidP="00FF082F">
      <w:pPr>
        <w:pStyle w:val="USTustnpkodeksu"/>
        <w:rPr>
          <w:rStyle w:val="Ppogrubienie"/>
        </w:rPr>
      </w:pPr>
      <w:r w:rsidRPr="00A3570A">
        <w:rPr>
          <w:rStyle w:val="Ppogrubienie"/>
        </w:rPr>
        <w:t>1.</w:t>
      </w:r>
      <w:bookmarkStart w:id="5" w:name="_Ref429134474"/>
      <w:r w:rsidRPr="00A3570A">
        <w:rPr>
          <w:rStyle w:val="IGindeksgrny"/>
        </w:rPr>
        <w:footnoteReference w:id="12"/>
      </w:r>
      <w:bookmarkEnd w:id="5"/>
      <w:r w:rsidRPr="00A3570A">
        <w:rPr>
          <w:rStyle w:val="IGindeksgrny"/>
        </w:rPr>
        <w:t>)</w:t>
      </w:r>
      <w:r w:rsidR="00F64B05">
        <w:rPr>
          <w:rStyle w:val="Ppogrubienie"/>
        </w:rPr>
        <w:t> </w:t>
      </w:r>
      <w:r w:rsidR="00F64B05" w:rsidRPr="00A3570A">
        <w:rPr>
          <w:rStyle w:val="Ppogrubienie"/>
        </w:rPr>
        <w:t>W</w:t>
      </w:r>
      <w:r w:rsidR="00F64B05">
        <w:rPr>
          <w:rStyle w:val="Ppogrubienie"/>
        </w:rPr>
        <w:t> </w:t>
      </w:r>
      <w:r w:rsidRPr="00A3570A">
        <w:rPr>
          <w:rStyle w:val="Ppogrubienie"/>
        </w:rPr>
        <w:t>okresie wykonywania mandatu posłowie</w:t>
      </w:r>
      <w:r w:rsidR="00F64B05" w:rsidRPr="00A3570A">
        <w:rPr>
          <w:rStyle w:val="Ppogrubienie"/>
        </w:rPr>
        <w:t xml:space="preserve"> i</w:t>
      </w:r>
      <w:r w:rsidR="00F64B05">
        <w:rPr>
          <w:rStyle w:val="Ppogrubienie"/>
        </w:rPr>
        <w:t> </w:t>
      </w:r>
      <w:r w:rsidRPr="00A3570A">
        <w:rPr>
          <w:rStyle w:val="Ppogrubienie"/>
        </w:rPr>
        <w:t>senatorowie nie mogą wykonywać pracy na podstawie st</w:t>
      </w:r>
      <w:r w:rsidRPr="00A3570A">
        <w:rPr>
          <w:rStyle w:val="Ppogrubienie"/>
        </w:rPr>
        <w:t>o</w:t>
      </w:r>
      <w:r w:rsidRPr="00A3570A">
        <w:rPr>
          <w:rStyle w:val="Ppogrubienie"/>
        </w:rPr>
        <w:t>sunku pracy:</w:t>
      </w:r>
      <w:r w:rsidR="00F64B05" w:rsidRPr="00A3570A">
        <w:rPr>
          <w:rStyle w:val="Ppogrubienie"/>
        </w:rPr>
        <w:t xml:space="preserve"> w</w:t>
      </w:r>
      <w:r w:rsidR="00F64B05">
        <w:rPr>
          <w:rStyle w:val="Ppogrubienie"/>
        </w:rPr>
        <w:t> </w:t>
      </w:r>
      <w:r w:rsidRPr="00A3570A">
        <w:rPr>
          <w:rStyle w:val="Ppogrubienie"/>
        </w:rPr>
        <w:t>Kancelarii Sejmu,</w:t>
      </w:r>
      <w:r w:rsidR="00F64B05" w:rsidRPr="00A3570A">
        <w:rPr>
          <w:rStyle w:val="Ppogrubienie"/>
        </w:rPr>
        <w:t xml:space="preserve"> w</w:t>
      </w:r>
      <w:r w:rsidR="00F64B05">
        <w:rPr>
          <w:rStyle w:val="Ppogrubienie"/>
        </w:rPr>
        <w:t> </w:t>
      </w:r>
      <w:r w:rsidRPr="00A3570A">
        <w:rPr>
          <w:rStyle w:val="Ppogrubienie"/>
        </w:rPr>
        <w:t>Kancelarii Senatu,</w:t>
      </w:r>
      <w:r w:rsidR="00F64B05" w:rsidRPr="00A3570A">
        <w:rPr>
          <w:rStyle w:val="Ppogrubienie"/>
        </w:rPr>
        <w:t xml:space="preserve"> w</w:t>
      </w:r>
      <w:r w:rsidR="00F64B05">
        <w:rPr>
          <w:rStyle w:val="Ppogrubienie"/>
        </w:rPr>
        <w:t> </w:t>
      </w:r>
      <w:r w:rsidRPr="00A3570A">
        <w:rPr>
          <w:rStyle w:val="Ppogrubienie"/>
        </w:rPr>
        <w:t>Kancelarii Prezydenta Rzeczypospolitej Polskiej,</w:t>
      </w:r>
      <w:r w:rsidR="00F64B05" w:rsidRPr="00A3570A">
        <w:rPr>
          <w:rStyle w:val="Ppogrubienie"/>
        </w:rPr>
        <w:t xml:space="preserve"> </w:t>
      </w:r>
      <w:r w:rsidR="00F64B05" w:rsidRPr="00A3570A">
        <w:rPr>
          <w:rStyle w:val="Ppogrubienie"/>
        </w:rPr>
        <w:lastRenderedPageBreak/>
        <w:t>w</w:t>
      </w:r>
      <w:r w:rsidR="00F64B05">
        <w:rPr>
          <w:rStyle w:val="Ppogrubienie"/>
        </w:rPr>
        <w:t> </w:t>
      </w:r>
      <w:r w:rsidRPr="00A3570A">
        <w:rPr>
          <w:rStyle w:val="Ppogrubienie"/>
        </w:rPr>
        <w:t>Biurze Trybunału Konstytucyjnego,</w:t>
      </w:r>
      <w:r w:rsidR="00F64B05" w:rsidRPr="00A3570A">
        <w:rPr>
          <w:rStyle w:val="Ppogrubienie"/>
        </w:rPr>
        <w:t xml:space="preserve"> w</w:t>
      </w:r>
      <w:r w:rsidR="00F64B05">
        <w:rPr>
          <w:rStyle w:val="Ppogrubienie"/>
        </w:rPr>
        <w:t> </w:t>
      </w:r>
      <w:r w:rsidRPr="00A3570A">
        <w:rPr>
          <w:rStyle w:val="Ppogrubienie"/>
        </w:rPr>
        <w:t>Najwyższej Izbie Kontroli,</w:t>
      </w:r>
      <w:r w:rsidR="00F64B05" w:rsidRPr="00A3570A">
        <w:rPr>
          <w:rStyle w:val="Ppogrubienie"/>
        </w:rPr>
        <w:t xml:space="preserve"> w</w:t>
      </w:r>
      <w:r w:rsidR="00F64B05">
        <w:rPr>
          <w:rStyle w:val="Ppogrubienie"/>
        </w:rPr>
        <w:t> </w:t>
      </w:r>
      <w:r w:rsidRPr="00A3570A">
        <w:rPr>
          <w:rStyle w:val="Ppogrubienie"/>
        </w:rPr>
        <w:t>Biurze Rzecznika Praw Obywatelskich,</w:t>
      </w:r>
      <w:r w:rsidR="00F64B05" w:rsidRPr="00A3570A">
        <w:rPr>
          <w:rStyle w:val="Ppogrubienie"/>
        </w:rPr>
        <w:t xml:space="preserve"> w</w:t>
      </w:r>
      <w:r w:rsidR="00F64B05">
        <w:rPr>
          <w:rStyle w:val="Ppogrubienie"/>
        </w:rPr>
        <w:t> </w:t>
      </w:r>
      <w:r w:rsidRPr="00A3570A">
        <w:rPr>
          <w:rStyle w:val="Ppogrubienie"/>
        </w:rPr>
        <w:t>Biurze Rzecznika Praw Dziecka,</w:t>
      </w:r>
      <w:r w:rsidR="00F64B05" w:rsidRPr="00A3570A">
        <w:rPr>
          <w:rStyle w:val="Ppogrubienie"/>
        </w:rPr>
        <w:t xml:space="preserve"> w</w:t>
      </w:r>
      <w:r w:rsidR="00F64B05">
        <w:rPr>
          <w:rStyle w:val="Ppogrubienie"/>
        </w:rPr>
        <w:t> </w:t>
      </w:r>
      <w:r w:rsidRPr="00A3570A">
        <w:rPr>
          <w:rStyle w:val="Ppogrubienie"/>
        </w:rPr>
        <w:t>Biurze Krajowej Rady Radiofonii</w:t>
      </w:r>
      <w:r w:rsidR="00F64B05" w:rsidRPr="00A3570A">
        <w:rPr>
          <w:rStyle w:val="Ppogrubienie"/>
        </w:rPr>
        <w:t xml:space="preserve"> i</w:t>
      </w:r>
      <w:r w:rsidR="00F64B05">
        <w:rPr>
          <w:rStyle w:val="Ppogrubienie"/>
        </w:rPr>
        <w:t> </w:t>
      </w:r>
      <w:r w:rsidRPr="00A3570A">
        <w:rPr>
          <w:rStyle w:val="Ppogrubienie"/>
        </w:rPr>
        <w:t>Telewizji,</w:t>
      </w:r>
      <w:r w:rsidR="00F64B05" w:rsidRPr="00A3570A">
        <w:rPr>
          <w:rStyle w:val="Ppogrubienie"/>
        </w:rPr>
        <w:t xml:space="preserve"> w</w:t>
      </w:r>
      <w:r w:rsidR="00F64B05">
        <w:rPr>
          <w:rStyle w:val="Ppogrubienie"/>
        </w:rPr>
        <w:t> </w:t>
      </w:r>
      <w:r w:rsidRPr="00A3570A">
        <w:rPr>
          <w:rStyle w:val="Ppogrubienie"/>
        </w:rPr>
        <w:t>Krajowym Biurze Wybo</w:t>
      </w:r>
      <w:r w:rsidRPr="00A3570A">
        <w:rPr>
          <w:rStyle w:val="Ppogrubienie"/>
        </w:rPr>
        <w:t>r</w:t>
      </w:r>
      <w:r w:rsidRPr="00A3570A">
        <w:rPr>
          <w:rStyle w:val="Ppogrubienie"/>
        </w:rPr>
        <w:t>czym,</w:t>
      </w:r>
      <w:r w:rsidR="00F64B05" w:rsidRPr="00A3570A">
        <w:rPr>
          <w:rStyle w:val="Ppogrubienie"/>
        </w:rPr>
        <w:t xml:space="preserve"> w</w:t>
      </w:r>
      <w:r w:rsidR="00F64B05">
        <w:rPr>
          <w:rStyle w:val="Ppogrubienie"/>
        </w:rPr>
        <w:t> </w:t>
      </w:r>
      <w:r w:rsidRPr="00A3570A">
        <w:rPr>
          <w:rStyle w:val="Ppogrubienie"/>
        </w:rPr>
        <w:t>Państwowej Inspekcji Pracy,</w:t>
      </w:r>
      <w:r w:rsidR="00F64B05" w:rsidRPr="00A3570A">
        <w:rPr>
          <w:rStyle w:val="Ppogrubienie"/>
        </w:rPr>
        <w:t xml:space="preserve"> w</w:t>
      </w:r>
      <w:r w:rsidR="00F64B05">
        <w:rPr>
          <w:rStyle w:val="Ppogrubienie"/>
        </w:rPr>
        <w:t> </w:t>
      </w:r>
      <w:r w:rsidRPr="00A3570A">
        <w:rPr>
          <w:rStyle w:val="Ppogrubienie"/>
        </w:rPr>
        <w:t>administracji rządowej</w:t>
      </w:r>
      <w:r w:rsidR="00F64B05" w:rsidRPr="00A3570A">
        <w:rPr>
          <w:rStyle w:val="Ppogrubienie"/>
        </w:rPr>
        <w:t xml:space="preserve"> i</w:t>
      </w:r>
      <w:r w:rsidR="00F64B05">
        <w:rPr>
          <w:rStyle w:val="Ppogrubienie"/>
        </w:rPr>
        <w:t> </w:t>
      </w:r>
      <w:r w:rsidRPr="00A3570A">
        <w:rPr>
          <w:rStyle w:val="Ppogrubienie"/>
        </w:rPr>
        <w:t>samorządu terytorialnego –</w:t>
      </w:r>
      <w:r w:rsidR="00F64B05" w:rsidRPr="00A3570A">
        <w:rPr>
          <w:rStyle w:val="Ppogrubienie"/>
        </w:rPr>
        <w:t xml:space="preserve"> z</w:t>
      </w:r>
      <w:r w:rsidR="00F64B05">
        <w:rPr>
          <w:rStyle w:val="Ppogrubienie"/>
        </w:rPr>
        <w:t> </w:t>
      </w:r>
      <w:r w:rsidRPr="00A3570A">
        <w:rPr>
          <w:rStyle w:val="Ppogrubienie"/>
        </w:rPr>
        <w:t>wyjątkiem stosunku pracy</w:t>
      </w:r>
      <w:r w:rsidR="00F64B05" w:rsidRPr="00A3570A">
        <w:rPr>
          <w:rStyle w:val="Ppogrubienie"/>
        </w:rPr>
        <w:t xml:space="preserve"> z</w:t>
      </w:r>
      <w:r w:rsidR="00F64B05">
        <w:rPr>
          <w:rStyle w:val="Ppogrubienie"/>
        </w:rPr>
        <w:t> </w:t>
      </w:r>
      <w:r w:rsidRPr="00A3570A">
        <w:rPr>
          <w:rStyle w:val="Ppogrubienie"/>
        </w:rPr>
        <w:t>wyboru – oraz nie mogą wykonywać pracy</w:t>
      </w:r>
      <w:r w:rsidR="00F64B05" w:rsidRPr="00A3570A">
        <w:rPr>
          <w:rStyle w:val="Ppogrubienie"/>
        </w:rPr>
        <w:t xml:space="preserve"> w</w:t>
      </w:r>
      <w:r w:rsidR="00F64B05">
        <w:rPr>
          <w:rStyle w:val="Ppogrubienie"/>
        </w:rPr>
        <w:t> </w:t>
      </w:r>
      <w:r w:rsidRPr="00A3570A">
        <w:rPr>
          <w:rStyle w:val="Ppogrubienie"/>
        </w:rPr>
        <w:t>charakterze sędziego, asesora sądowego</w:t>
      </w:r>
      <w:r w:rsidR="00F64B05" w:rsidRPr="00A3570A">
        <w:rPr>
          <w:rStyle w:val="Ppogrubienie"/>
        </w:rPr>
        <w:t xml:space="preserve"> i</w:t>
      </w:r>
      <w:r w:rsidR="00F64B05">
        <w:rPr>
          <w:rStyle w:val="Ppogrubienie"/>
        </w:rPr>
        <w:t> </w:t>
      </w:r>
      <w:r w:rsidRPr="00A3570A">
        <w:rPr>
          <w:rStyle w:val="Ppogrubienie"/>
        </w:rPr>
        <w:t>prokuratora, pr</w:t>
      </w:r>
      <w:r w:rsidRPr="00A3570A">
        <w:rPr>
          <w:rStyle w:val="Ppogrubienie"/>
        </w:rPr>
        <w:t>a</w:t>
      </w:r>
      <w:r w:rsidRPr="00A3570A">
        <w:rPr>
          <w:rStyle w:val="Ppogrubienie"/>
        </w:rPr>
        <w:t>cownika administracyjnego sądu</w:t>
      </w:r>
      <w:r w:rsidR="00F64B05" w:rsidRPr="00A3570A">
        <w:rPr>
          <w:rStyle w:val="Ppogrubienie"/>
        </w:rPr>
        <w:t xml:space="preserve"> i</w:t>
      </w:r>
      <w:r w:rsidR="00F64B05">
        <w:rPr>
          <w:rStyle w:val="Ppogrubienie"/>
        </w:rPr>
        <w:t> </w:t>
      </w:r>
      <w:r w:rsidRPr="00A3570A">
        <w:rPr>
          <w:rStyle w:val="Ppogrubienie"/>
        </w:rPr>
        <w:t>prokuratury,</w:t>
      </w:r>
      <w:r w:rsidR="00F64B05" w:rsidRPr="00A3570A">
        <w:rPr>
          <w:rStyle w:val="Ppogrubienie"/>
        </w:rPr>
        <w:t xml:space="preserve"> a</w:t>
      </w:r>
      <w:r w:rsidR="00F64B05">
        <w:rPr>
          <w:rStyle w:val="Ppogrubienie"/>
        </w:rPr>
        <w:t> </w:t>
      </w:r>
      <w:r w:rsidRPr="00A3570A">
        <w:rPr>
          <w:rStyle w:val="Ppogrubienie"/>
        </w:rPr>
        <w:t>także nie mogą pełnić zawodowej służby wojskowej.</w:t>
      </w:r>
    </w:p>
    <w:p w:rsidR="00FF082F" w:rsidRPr="00A3570A" w:rsidRDefault="00FF082F" w:rsidP="00FF082F">
      <w:pPr>
        <w:pStyle w:val="USTustnpkodeksu"/>
      </w:pPr>
      <w:r w:rsidRPr="00A3570A">
        <w:t>2. Przepis</w:t>
      </w:r>
      <w:r w:rsidR="00F64B05">
        <w:t xml:space="preserve"> art. </w:t>
      </w:r>
      <w:r w:rsidRPr="00A3570A">
        <w:t>2</w:t>
      </w:r>
      <w:r w:rsidR="00F64B05" w:rsidRPr="00A3570A">
        <w:t>9</w:t>
      </w:r>
      <w:r w:rsidR="00F64B05">
        <w:t xml:space="preserve"> ust. </w:t>
      </w:r>
      <w:r w:rsidR="00F64B05" w:rsidRPr="00A3570A">
        <w:t>1</w:t>
      </w:r>
      <w:r w:rsidR="00F64B05">
        <w:t> </w:t>
      </w:r>
      <w:r w:rsidRPr="00A3570A">
        <w:t>stosuje się odpowiednio,</w:t>
      </w:r>
      <w:r w:rsidR="00F64B05" w:rsidRPr="00A3570A">
        <w:t xml:space="preserve"> z</w:t>
      </w:r>
      <w:r w:rsidR="00F64B05">
        <w:t> </w:t>
      </w:r>
      <w:r w:rsidRPr="00A3570A">
        <w:t>tym że urlop jest udzielany</w:t>
      </w:r>
      <w:r w:rsidR="00F64B05" w:rsidRPr="00A3570A">
        <w:t xml:space="preserve"> z</w:t>
      </w:r>
      <w:r w:rsidR="00F64B05">
        <w:t> </w:t>
      </w:r>
      <w:r w:rsidRPr="00A3570A">
        <w:t>urzędu.</w:t>
      </w:r>
    </w:p>
    <w:p w:rsidR="00FF082F" w:rsidRPr="00A3570A" w:rsidRDefault="00FF082F" w:rsidP="00FF082F">
      <w:pPr>
        <w:pStyle w:val="ARTartustawynprozporzdzenia"/>
      </w:pPr>
      <w:r w:rsidRPr="00F64B05">
        <w:rPr>
          <w:rStyle w:val="Ppogrubienie"/>
        </w:rPr>
        <w:t>Art. 31.</w:t>
      </w:r>
      <w:r w:rsidRPr="00A3570A">
        <w:t> 1. Pracodawca, u którego poseł lub senator otrzymał urlop bezpłatny, jest obowiązany zatrudnić go po z</w:t>
      </w:r>
      <w:r w:rsidRPr="00A3570A">
        <w:t>a</w:t>
      </w:r>
      <w:r w:rsidRPr="00A3570A">
        <w:t>kończeniu urlopu bezpłatnego lub –</w:t>
      </w:r>
      <w:r w:rsidR="00F64B05" w:rsidRPr="00A3570A">
        <w:t xml:space="preserve"> w</w:t>
      </w:r>
      <w:r w:rsidR="00F64B05">
        <w:t> </w:t>
      </w:r>
      <w:r w:rsidRPr="00A3570A">
        <w:t>razie jego gotowości do pracy – po wygaśnięciu mandatu, na tym samym lub ró</w:t>
      </w:r>
      <w:r w:rsidRPr="00A3570A">
        <w:t>w</w:t>
      </w:r>
      <w:r w:rsidRPr="00A3570A">
        <w:t>norzędnym pod względem płacowym stanowisku pracy,</w:t>
      </w:r>
      <w:r w:rsidR="00F64B05" w:rsidRPr="00A3570A">
        <w:t xml:space="preserve"> z</w:t>
      </w:r>
      <w:r w:rsidR="00F64B05">
        <w:t> </w:t>
      </w:r>
      <w:r w:rsidRPr="00A3570A">
        <w:t>wynagrodzeniem, jakie otrzymywałby poseł lub senator, gdyby nie skorzystał</w:t>
      </w:r>
      <w:r w:rsidR="00F64B05" w:rsidRPr="00A3570A">
        <w:t xml:space="preserve"> z</w:t>
      </w:r>
      <w:r w:rsidR="00F64B05">
        <w:t> </w:t>
      </w:r>
      <w:r w:rsidRPr="00A3570A">
        <w:t>urlopu bezpłatnego.</w:t>
      </w:r>
    </w:p>
    <w:p w:rsidR="00FF082F" w:rsidRPr="00A3570A" w:rsidRDefault="00FF082F" w:rsidP="00FF082F">
      <w:pPr>
        <w:pStyle w:val="USTustnpkodeksu"/>
      </w:pPr>
      <w:r w:rsidRPr="00A3570A">
        <w:t>2. Rozwiązanie przez pracodawcę stosunku pracy</w:t>
      </w:r>
      <w:r w:rsidR="00F64B05" w:rsidRPr="00A3570A">
        <w:t xml:space="preserve"> z</w:t>
      </w:r>
      <w:r w:rsidR="00F64B05">
        <w:t> </w:t>
      </w:r>
      <w:r w:rsidRPr="00A3570A">
        <w:t>posłem lub senatorem,</w:t>
      </w:r>
      <w:r w:rsidR="00F64B05" w:rsidRPr="00A3570A">
        <w:t xml:space="preserve"> o</w:t>
      </w:r>
      <w:r w:rsidR="00F64B05">
        <w:t> </w:t>
      </w:r>
      <w:r w:rsidRPr="00A3570A">
        <w:t>którym mowa</w:t>
      </w:r>
      <w:r w:rsidR="00F64B05" w:rsidRPr="00A3570A">
        <w:t xml:space="preserve"> w</w:t>
      </w:r>
      <w:r w:rsidR="00F64B05">
        <w:t> ust. </w:t>
      </w:r>
      <w:r w:rsidRPr="00A3570A">
        <w:t>1,</w:t>
      </w:r>
      <w:r w:rsidR="00F64B05" w:rsidRPr="00A3570A">
        <w:t xml:space="preserve"> z</w:t>
      </w:r>
      <w:r w:rsidR="00F64B05">
        <w:t> </w:t>
      </w:r>
      <w:r w:rsidRPr="00A3570A">
        <w:t>wyjątkiem st</w:t>
      </w:r>
      <w:r w:rsidRPr="00A3570A">
        <w:t>o</w:t>
      </w:r>
      <w:r w:rsidRPr="00A3570A">
        <w:t>sunku pracy</w:t>
      </w:r>
      <w:r w:rsidR="00F64B05" w:rsidRPr="00A3570A">
        <w:t xml:space="preserve"> z</w:t>
      </w:r>
      <w:r w:rsidR="00F64B05">
        <w:t> </w:t>
      </w:r>
      <w:r w:rsidRPr="00A3570A">
        <w:t>wyboru, oraz zmiana warunków jego pracy lub płacy</w:t>
      </w:r>
      <w:r w:rsidR="00F64B05" w:rsidRPr="00A3570A">
        <w:t xml:space="preserve"> w</w:t>
      </w:r>
      <w:r w:rsidR="00F64B05">
        <w:t> </w:t>
      </w:r>
      <w:r w:rsidRPr="00A3570A">
        <w:t>ciągu dwóch lat po wygaśnięciu mandatu może nastąpić tylko za zgodą Prezydium Sejmu lub Prezydium Senatu.</w:t>
      </w:r>
    </w:p>
    <w:p w:rsidR="00FF082F" w:rsidRPr="00A3570A" w:rsidRDefault="00FF082F" w:rsidP="00FF082F">
      <w:pPr>
        <w:pStyle w:val="USTustnpkodeksu"/>
      </w:pPr>
      <w:r w:rsidRPr="00A3570A">
        <w:t>3. Stosunek pracy</w:t>
      </w:r>
      <w:r w:rsidR="00F64B05" w:rsidRPr="00A3570A">
        <w:t xml:space="preserve"> z</w:t>
      </w:r>
      <w:r w:rsidR="00F64B05">
        <w:t> </w:t>
      </w:r>
      <w:r w:rsidRPr="00A3570A">
        <w:t>nauczycielem lub nauczycielem akademickim nie może wygasnąć wcześniej niż</w:t>
      </w:r>
      <w:r w:rsidR="00F64B05" w:rsidRPr="00A3570A">
        <w:t xml:space="preserve"> z</w:t>
      </w:r>
      <w:r w:rsidR="00F64B05">
        <w:t> </w:t>
      </w:r>
      <w:r w:rsidRPr="00A3570A">
        <w:t>końcem roku szkolnego lub akademickiego, następującym po upływie okresu,</w:t>
      </w:r>
      <w:r w:rsidR="00F64B05" w:rsidRPr="00A3570A">
        <w:t xml:space="preserve"> o</w:t>
      </w:r>
      <w:r w:rsidR="00F64B05">
        <w:t> </w:t>
      </w:r>
      <w:r w:rsidRPr="00A3570A">
        <w:t>którym mowa</w:t>
      </w:r>
      <w:r w:rsidR="00F64B05" w:rsidRPr="00A3570A">
        <w:t xml:space="preserve"> w</w:t>
      </w:r>
      <w:r w:rsidR="00F64B05">
        <w:t> art. </w:t>
      </w:r>
      <w:r w:rsidRPr="00A3570A">
        <w:t>2</w:t>
      </w:r>
      <w:r w:rsidR="00F64B05" w:rsidRPr="00A3570A">
        <w:t>9</w:t>
      </w:r>
      <w:r w:rsidR="00F64B05">
        <w:t xml:space="preserve"> ust. </w:t>
      </w:r>
      <w:r w:rsidRPr="00A3570A">
        <w:t>1.</w:t>
      </w:r>
    </w:p>
    <w:p w:rsidR="00FF082F" w:rsidRPr="00A3570A" w:rsidRDefault="00FF082F" w:rsidP="00FF082F">
      <w:pPr>
        <w:pStyle w:val="ARTartustawynprozporzdzenia"/>
      </w:pPr>
      <w:r w:rsidRPr="00F64B05">
        <w:rPr>
          <w:rStyle w:val="Ppogrubienie"/>
        </w:rPr>
        <w:t>Art. 32.</w:t>
      </w:r>
      <w:r w:rsidRPr="00A3570A">
        <w:t> 1. Do posła</w:t>
      </w:r>
      <w:r w:rsidR="00F64B05" w:rsidRPr="00A3570A">
        <w:t xml:space="preserve"> i</w:t>
      </w:r>
      <w:r w:rsidR="00F64B05">
        <w:t> </w:t>
      </w:r>
      <w:r w:rsidRPr="00A3570A">
        <w:t>senatora zajmującego jednocześnie kierownicze stanowisko państwowe nie stosuje się przep</w:t>
      </w:r>
      <w:r w:rsidRPr="00A3570A">
        <w:t>i</w:t>
      </w:r>
      <w:r w:rsidRPr="00A3570A">
        <w:t>sów</w:t>
      </w:r>
      <w:r w:rsidR="00F64B05">
        <w:t xml:space="preserve"> art. </w:t>
      </w:r>
      <w:r w:rsidRPr="00A3570A">
        <w:t>25–27,</w:t>
      </w:r>
      <w:r w:rsidR="00F64B05">
        <w:t xml:space="preserve"> art. </w:t>
      </w:r>
      <w:r w:rsidRPr="00A3570A">
        <w:t>2</w:t>
      </w:r>
      <w:r w:rsidR="00F64B05" w:rsidRPr="00A3570A">
        <w:t>8</w:t>
      </w:r>
      <w:r w:rsidR="00F64B05">
        <w:t xml:space="preserve"> ust. </w:t>
      </w:r>
      <w:r w:rsidR="00F64B05" w:rsidRPr="00A3570A">
        <w:t>1</w:t>
      </w:r>
      <w:r w:rsidR="00F64B05">
        <w:t xml:space="preserve"> i art. </w:t>
      </w:r>
      <w:r w:rsidRPr="00A3570A">
        <w:t>29–31.</w:t>
      </w:r>
    </w:p>
    <w:p w:rsidR="00FF082F" w:rsidRPr="00A3570A" w:rsidRDefault="00FF082F" w:rsidP="00FF082F">
      <w:pPr>
        <w:pStyle w:val="USTustnpkodeksu"/>
      </w:pPr>
      <w:r w:rsidRPr="00A3570A">
        <w:t>2. Przez kierownicze stanowiska państwowe rozumie się stanowiska wymienione</w:t>
      </w:r>
      <w:r w:rsidR="00F64B05" w:rsidRPr="00A3570A">
        <w:t xml:space="preserve"> w</w:t>
      </w:r>
      <w:r w:rsidR="00F64B05">
        <w:t> art. </w:t>
      </w:r>
      <w:r w:rsidR="00F64B05" w:rsidRPr="00A3570A">
        <w:t>2</w:t>
      </w:r>
      <w:r w:rsidR="00F64B05">
        <w:t> </w:t>
      </w:r>
      <w:r w:rsidRPr="00A3570A">
        <w:t>ustawy</w:t>
      </w:r>
      <w:r w:rsidR="00F64B05" w:rsidRPr="00A3570A">
        <w:t xml:space="preserve"> z</w:t>
      </w:r>
      <w:r w:rsidR="00F64B05">
        <w:t> </w:t>
      </w:r>
      <w:r w:rsidRPr="00A3570A">
        <w:t>dnia 3</w:t>
      </w:r>
      <w:r w:rsidR="00F64B05" w:rsidRPr="00A3570A">
        <w:t>1</w:t>
      </w:r>
      <w:r w:rsidR="00F64B05">
        <w:t> </w:t>
      </w:r>
      <w:r w:rsidRPr="00A3570A">
        <w:t>lipca 198</w:t>
      </w:r>
      <w:r w:rsidR="00F64B05" w:rsidRPr="00A3570A">
        <w:t>1</w:t>
      </w:r>
      <w:r w:rsidR="00F64B05">
        <w:t> </w:t>
      </w:r>
      <w:r w:rsidRPr="00A3570A">
        <w:t>r.</w:t>
      </w:r>
      <w:r w:rsidR="00F64B05" w:rsidRPr="00A3570A">
        <w:t xml:space="preserve"> o</w:t>
      </w:r>
      <w:r w:rsidR="00F64B05">
        <w:t> </w:t>
      </w:r>
      <w:r w:rsidRPr="00A3570A">
        <w:t>wynagrodzeniu osób zajmujących kierownicze stanowiska państwowe.</w:t>
      </w:r>
    </w:p>
    <w:p w:rsidR="00FF082F" w:rsidRPr="00A3570A" w:rsidRDefault="00FF082F" w:rsidP="00FF082F">
      <w:pPr>
        <w:pStyle w:val="ARTartustawynprozporzdzenia"/>
      </w:pPr>
      <w:r w:rsidRPr="00F64B05">
        <w:rPr>
          <w:rStyle w:val="Ppogrubienie"/>
        </w:rPr>
        <w:t>Art. 33.</w:t>
      </w:r>
      <w:r w:rsidRPr="00A3570A">
        <w:t> 1. Poseł lub senator jest obowiązany powiadomić odpowiednio Marszałka Sejmu lub Marszałka Senatu</w:t>
      </w:r>
      <w:r w:rsidR="00F64B05" w:rsidRPr="00A3570A">
        <w:t xml:space="preserve"> o</w:t>
      </w:r>
      <w:r w:rsidR="00F64B05">
        <w:t> </w:t>
      </w:r>
      <w:r w:rsidRPr="00A3570A">
        <w:t>zamiarze podjęcia dodatkowych zajęć,</w:t>
      </w:r>
      <w:r w:rsidR="00F64B05" w:rsidRPr="00A3570A">
        <w:t xml:space="preserve"> z</w:t>
      </w:r>
      <w:r w:rsidR="00F64B05">
        <w:t> </w:t>
      </w:r>
      <w:r w:rsidRPr="00A3570A">
        <w:t>wyjątkiem działalności podlegającej prawu autorskiemu</w:t>
      </w:r>
      <w:r w:rsidR="00F64B05" w:rsidRPr="00A3570A">
        <w:t xml:space="preserve"> i</w:t>
      </w:r>
      <w:r w:rsidR="00F64B05">
        <w:t> </w:t>
      </w:r>
      <w:r w:rsidRPr="00A3570A">
        <w:t>prawom pokrewnym.</w:t>
      </w:r>
    </w:p>
    <w:p w:rsidR="00FF082F" w:rsidRPr="00A3570A" w:rsidRDefault="00FF082F" w:rsidP="00FF082F">
      <w:pPr>
        <w:pStyle w:val="USTustnpkodeksu"/>
      </w:pPr>
      <w:r w:rsidRPr="00A3570A">
        <w:t>2. Posłowie</w:t>
      </w:r>
      <w:r w:rsidR="00F64B05" w:rsidRPr="00A3570A">
        <w:t xml:space="preserve"> i</w:t>
      </w:r>
      <w:r w:rsidR="00F64B05">
        <w:t> </w:t>
      </w:r>
      <w:r w:rsidRPr="00A3570A">
        <w:t>senatorowie nie mogą podejmować dodatkowych zajęć ani otrzymywać darowizn, mogących podważyć zaufanie wyborców do wykonywania mandatu zgodnie</w:t>
      </w:r>
      <w:r w:rsidR="00F64B05" w:rsidRPr="00A3570A">
        <w:t xml:space="preserve"> z</w:t>
      </w:r>
      <w:r w:rsidR="00F64B05">
        <w:t> art. </w:t>
      </w:r>
      <w:r w:rsidR="00F64B05" w:rsidRPr="00A3570A">
        <w:t>1</w:t>
      </w:r>
      <w:r w:rsidR="00F64B05">
        <w:t xml:space="preserve"> ust. </w:t>
      </w:r>
      <w:r w:rsidRPr="00A3570A">
        <w:t>1.</w:t>
      </w:r>
    </w:p>
    <w:p w:rsidR="00FF082F" w:rsidRPr="00A3570A" w:rsidRDefault="00FF082F" w:rsidP="00FF082F">
      <w:pPr>
        <w:pStyle w:val="USTustnpkodeksu"/>
      </w:pPr>
      <w:r w:rsidRPr="00A3570A">
        <w:t>3. Posłowie</w:t>
      </w:r>
      <w:r w:rsidR="00F64B05" w:rsidRPr="00A3570A">
        <w:t xml:space="preserve"> i</w:t>
      </w:r>
      <w:r w:rsidR="00F64B05">
        <w:t> </w:t>
      </w:r>
      <w:r w:rsidRPr="00A3570A">
        <w:t>senatorowie nie mogą powoływać się na swój mandat ani posługiwać tytułem posła lub senatora</w:t>
      </w:r>
      <w:r w:rsidR="00F64B05" w:rsidRPr="00A3570A">
        <w:t xml:space="preserve"> w</w:t>
      </w:r>
      <w:r w:rsidR="00F64B05">
        <w:t> </w:t>
      </w:r>
      <w:r w:rsidRPr="00A3570A">
        <w:t>związku</w:t>
      </w:r>
      <w:r w:rsidR="00F64B05" w:rsidRPr="00A3570A">
        <w:t xml:space="preserve"> z</w:t>
      </w:r>
      <w:r w:rsidR="00F64B05">
        <w:t> </w:t>
      </w:r>
      <w:r w:rsidRPr="00A3570A">
        <w:t>podjętymi dodatkowymi zajęciami bądź działalnością gospodarczą prowadzoną na własny rachunek lub wspólnie</w:t>
      </w:r>
      <w:r w:rsidR="00F64B05" w:rsidRPr="00A3570A">
        <w:t xml:space="preserve"> z</w:t>
      </w:r>
      <w:r w:rsidR="00F64B05">
        <w:t> </w:t>
      </w:r>
      <w:r w:rsidRPr="00A3570A">
        <w:t>innymi osobami.</w:t>
      </w:r>
    </w:p>
    <w:p w:rsidR="00FF082F" w:rsidRPr="00A3570A" w:rsidRDefault="00FF082F" w:rsidP="00FF082F">
      <w:pPr>
        <w:pStyle w:val="USTustnpkodeksu"/>
      </w:pPr>
      <w:r w:rsidRPr="00A3570A">
        <w:t>4. Naruszenie przez posła lub senatora przepisu</w:t>
      </w:r>
      <w:r w:rsidR="00F64B05">
        <w:t xml:space="preserve"> ust. </w:t>
      </w:r>
      <w:r w:rsidRPr="00A3570A">
        <w:t xml:space="preserve">1, </w:t>
      </w:r>
      <w:r w:rsidR="00F64B05" w:rsidRPr="00A3570A">
        <w:t>2</w:t>
      </w:r>
      <w:r w:rsidR="00F64B05">
        <w:t xml:space="preserve"> lub</w:t>
      </w:r>
      <w:r w:rsidRPr="00A3570A">
        <w:t xml:space="preserve"> </w:t>
      </w:r>
      <w:r w:rsidR="00F64B05" w:rsidRPr="00A3570A">
        <w:t>3</w:t>
      </w:r>
      <w:r w:rsidR="00F64B05">
        <w:t> </w:t>
      </w:r>
      <w:r w:rsidRPr="00A3570A">
        <w:t>powoduje odpowiedzialność regulaminową.</w:t>
      </w:r>
    </w:p>
    <w:p w:rsidR="00FF082F" w:rsidRPr="00A3570A" w:rsidRDefault="00FF082F" w:rsidP="00FF082F">
      <w:pPr>
        <w:pStyle w:val="ARTartustawynprozporzdzenia"/>
      </w:pPr>
      <w:r w:rsidRPr="00F64B05">
        <w:rPr>
          <w:rStyle w:val="Ppogrubienie"/>
        </w:rPr>
        <w:t>Art. 34.</w:t>
      </w:r>
      <w:r w:rsidRPr="00A3570A">
        <w:t> 1. Posłowie</w:t>
      </w:r>
      <w:r w:rsidR="00F64B05" w:rsidRPr="00A3570A">
        <w:t xml:space="preserve"> i</w:t>
      </w:r>
      <w:r w:rsidR="00F64B05">
        <w:t> </w:t>
      </w:r>
      <w:r w:rsidRPr="00A3570A">
        <w:t>senatorowie nie mogą prowadzić działalności gospodarczej na własny rachunek lub wspólnie</w:t>
      </w:r>
      <w:r w:rsidR="00F64B05" w:rsidRPr="00A3570A">
        <w:t xml:space="preserve"> z</w:t>
      </w:r>
      <w:r w:rsidR="00F64B05">
        <w:t> </w:t>
      </w:r>
      <w:r w:rsidRPr="00A3570A">
        <w:t>innymi osobami</w:t>
      </w:r>
      <w:r w:rsidR="00F64B05" w:rsidRPr="00A3570A">
        <w:t xml:space="preserve"> z</w:t>
      </w:r>
      <w:r w:rsidR="00F64B05">
        <w:t> </w:t>
      </w:r>
      <w:r w:rsidRPr="00A3570A">
        <w:t>wykorzystaniem mienia państwowego lub komunalnego,</w:t>
      </w:r>
      <w:r w:rsidR="00F64B05" w:rsidRPr="00A3570A">
        <w:t xml:space="preserve"> a</w:t>
      </w:r>
      <w:r w:rsidR="00F64B05">
        <w:t> </w:t>
      </w:r>
      <w:r w:rsidRPr="00A3570A">
        <w:t>także zarządzać taką działalnością lub być przedstawicielem czy pełnomocnikiem</w:t>
      </w:r>
      <w:r w:rsidR="00F64B05" w:rsidRPr="00A3570A">
        <w:t xml:space="preserve"> w</w:t>
      </w:r>
      <w:r w:rsidR="00F64B05">
        <w:t> </w:t>
      </w:r>
      <w:r w:rsidRPr="00A3570A">
        <w:t>prowadzeniu takiej działalności.</w:t>
      </w:r>
    </w:p>
    <w:p w:rsidR="00FF082F" w:rsidRPr="00A3570A" w:rsidRDefault="00FF082F" w:rsidP="00FF082F">
      <w:pPr>
        <w:pStyle w:val="USTustnpkodeksu"/>
      </w:pPr>
      <w:r w:rsidRPr="00A3570A">
        <w:t>2. Posłowie</w:t>
      </w:r>
      <w:r w:rsidR="00F64B05" w:rsidRPr="00A3570A">
        <w:t xml:space="preserve"> i</w:t>
      </w:r>
      <w:r w:rsidR="00F64B05">
        <w:t> </w:t>
      </w:r>
      <w:r w:rsidRPr="00A3570A">
        <w:t>senatorowie nie mogą być członkami władz zarządzających lub kontrolnych</w:t>
      </w:r>
      <w:r w:rsidR="00F64B05" w:rsidRPr="00A3570A">
        <w:t xml:space="preserve"> i</w:t>
      </w:r>
      <w:r w:rsidR="00F64B05">
        <w:t> </w:t>
      </w:r>
      <w:r w:rsidRPr="00A3570A">
        <w:t>rewizyjnych ani pełn</w:t>
      </w:r>
      <w:r w:rsidRPr="00A3570A">
        <w:t>o</w:t>
      </w:r>
      <w:r w:rsidRPr="00A3570A">
        <w:t>mocnikami handlowymi przedsiębiorców</w:t>
      </w:r>
      <w:r w:rsidR="00F64B05" w:rsidRPr="00A3570A">
        <w:t xml:space="preserve"> z</w:t>
      </w:r>
      <w:r w:rsidR="00F64B05">
        <w:t> </w:t>
      </w:r>
      <w:r w:rsidRPr="00A3570A">
        <w:t>udziałem państwowych lub komunalnych osób prawnych lub przedsiębiorców,</w:t>
      </w:r>
      <w:r w:rsidR="00F64B05" w:rsidRPr="00A3570A">
        <w:t xml:space="preserve"> w</w:t>
      </w:r>
      <w:r w:rsidR="00F64B05">
        <w:t> </w:t>
      </w:r>
      <w:r w:rsidRPr="00A3570A">
        <w:t>których uczestniczą takie osoby. Wybór lub powołanie posła lub senatora do tych władz jest</w:t>
      </w:r>
      <w:r w:rsidR="00F64B05" w:rsidRPr="00A3570A">
        <w:t xml:space="preserve"> z</w:t>
      </w:r>
      <w:r w:rsidR="00F64B05">
        <w:t> </w:t>
      </w:r>
      <w:r w:rsidRPr="00A3570A">
        <w:t>mocy prawa nieważny.</w:t>
      </w:r>
    </w:p>
    <w:p w:rsidR="00FF082F" w:rsidRPr="00A3570A" w:rsidRDefault="00FF082F" w:rsidP="00FF082F">
      <w:pPr>
        <w:pStyle w:val="USTustnpkodeksu"/>
      </w:pPr>
      <w:r w:rsidRPr="00A3570A">
        <w:t>3. Jeżeli wybór lub powołanie,</w:t>
      </w:r>
      <w:r w:rsidR="00F64B05" w:rsidRPr="00A3570A">
        <w:t xml:space="preserve"> o</w:t>
      </w:r>
      <w:r w:rsidR="00F64B05">
        <w:t> </w:t>
      </w:r>
      <w:r w:rsidRPr="00A3570A">
        <w:t>którym mowa</w:t>
      </w:r>
      <w:r w:rsidR="00F64B05" w:rsidRPr="00A3570A">
        <w:t xml:space="preserve"> w</w:t>
      </w:r>
      <w:r w:rsidR="00F64B05">
        <w:t> ust. </w:t>
      </w:r>
      <w:r w:rsidRPr="00A3570A">
        <w:t>2, miało miejsce przed rozpoczęciem wykonywania mandatu, poseł</w:t>
      </w:r>
      <w:r w:rsidR="00F64B05" w:rsidRPr="00A3570A">
        <w:t xml:space="preserve"> i</w:t>
      </w:r>
      <w:r w:rsidR="00F64B05">
        <w:t> </w:t>
      </w:r>
      <w:r w:rsidRPr="00A3570A">
        <w:t>senator jest obowiązany zrzec się stanowiska lub funkcji.</w:t>
      </w:r>
      <w:r w:rsidR="00F64B05" w:rsidRPr="00A3570A">
        <w:t xml:space="preserve"> W</w:t>
      </w:r>
      <w:r w:rsidR="00F64B05">
        <w:t> </w:t>
      </w:r>
      <w:r w:rsidRPr="00A3570A">
        <w:t xml:space="preserve">razie </w:t>
      </w:r>
      <w:proofErr w:type="spellStart"/>
      <w:r w:rsidRPr="00A3570A">
        <w:t>niezrzeczenia</w:t>
      </w:r>
      <w:proofErr w:type="spellEnd"/>
      <w:r w:rsidRPr="00A3570A">
        <w:t xml:space="preserve"> się stanowiska lub funkcji, poseł</w:t>
      </w:r>
      <w:r w:rsidR="00F64B05" w:rsidRPr="00A3570A">
        <w:t xml:space="preserve"> i</w:t>
      </w:r>
      <w:r w:rsidR="00F64B05">
        <w:t> </w:t>
      </w:r>
      <w:r w:rsidRPr="00A3570A">
        <w:t>senator traci je</w:t>
      </w:r>
      <w:r w:rsidR="00F64B05" w:rsidRPr="00A3570A">
        <w:t xml:space="preserve"> z</w:t>
      </w:r>
      <w:r w:rsidR="00F64B05">
        <w:t> </w:t>
      </w:r>
      <w:r w:rsidRPr="00A3570A">
        <w:t>mocy prawa po upływie trzech miesięcy od dnia złożenia ślubowania,</w:t>
      </w:r>
      <w:r w:rsidR="00F64B05" w:rsidRPr="00A3570A">
        <w:t xml:space="preserve"> o</w:t>
      </w:r>
      <w:r w:rsidR="00F64B05">
        <w:t> </w:t>
      </w:r>
      <w:r w:rsidRPr="00A3570A">
        <w:t>którym mowa</w:t>
      </w:r>
      <w:r w:rsidR="00F64B05" w:rsidRPr="00A3570A">
        <w:t xml:space="preserve"> w</w:t>
      </w:r>
      <w:r w:rsidR="00F64B05">
        <w:t> art. </w:t>
      </w:r>
      <w:r w:rsidRPr="00A3570A">
        <w:t>2.</w:t>
      </w:r>
    </w:p>
    <w:p w:rsidR="00FF082F" w:rsidRPr="00A3570A" w:rsidRDefault="00FF082F" w:rsidP="00FF082F">
      <w:pPr>
        <w:pStyle w:val="USTustnpkodeksu"/>
      </w:pPr>
      <w:r w:rsidRPr="00A3570A">
        <w:t>4. Posłowie</w:t>
      </w:r>
      <w:r w:rsidR="00F64B05" w:rsidRPr="00A3570A">
        <w:t xml:space="preserve"> i</w:t>
      </w:r>
      <w:r w:rsidR="00F64B05">
        <w:t> </w:t>
      </w:r>
      <w:r w:rsidRPr="00A3570A">
        <w:t>senatorowie nie mogą posiadać pakietu większego niż 10% udziałów lub akcji</w:t>
      </w:r>
      <w:r w:rsidR="00F64B05" w:rsidRPr="00A3570A">
        <w:t xml:space="preserve"> w</w:t>
      </w:r>
      <w:r w:rsidR="00F64B05">
        <w:t> </w:t>
      </w:r>
      <w:r w:rsidRPr="00A3570A">
        <w:t>spółkach prawa ha</w:t>
      </w:r>
      <w:r w:rsidRPr="00A3570A">
        <w:t>n</w:t>
      </w:r>
      <w:r w:rsidRPr="00A3570A">
        <w:t>dlowego</w:t>
      </w:r>
      <w:r w:rsidR="00F64B05" w:rsidRPr="00A3570A">
        <w:t xml:space="preserve"> z</w:t>
      </w:r>
      <w:r w:rsidR="00F64B05">
        <w:t> </w:t>
      </w:r>
      <w:r w:rsidRPr="00A3570A">
        <w:t>udziałem państwowych lub komunalnych osób prawnych lub przedsiębiorców,</w:t>
      </w:r>
      <w:r w:rsidR="00F64B05" w:rsidRPr="00A3570A">
        <w:t xml:space="preserve"> w</w:t>
      </w:r>
      <w:r w:rsidR="00F64B05">
        <w:t> </w:t>
      </w:r>
      <w:r w:rsidRPr="00A3570A">
        <w:t>których uczestniczą takie osoby. Udziały lub akcje przekraczające ten pakiet powinny być zbyte przez posła lub senatora przed pierwszym posi</w:t>
      </w:r>
      <w:r w:rsidRPr="00A3570A">
        <w:t>e</w:t>
      </w:r>
      <w:r w:rsidRPr="00A3570A">
        <w:t>dzeniem Sejmu lub Senatu,</w:t>
      </w:r>
      <w:r w:rsidR="00F64B05" w:rsidRPr="00A3570A">
        <w:t xml:space="preserve"> a</w:t>
      </w:r>
      <w:r w:rsidR="00F64B05">
        <w:t> </w:t>
      </w:r>
      <w:r w:rsidR="00F64B05" w:rsidRPr="00A3570A">
        <w:t>w</w:t>
      </w:r>
      <w:r w:rsidR="00F64B05">
        <w:t> </w:t>
      </w:r>
      <w:r w:rsidRPr="00A3570A">
        <w:t>razie niezbycia ich nie uczestniczą one przez okres sprawowania mandatu</w:t>
      </w:r>
      <w:r w:rsidR="00F64B05" w:rsidRPr="00A3570A">
        <w:t xml:space="preserve"> i</w:t>
      </w:r>
      <w:r w:rsidR="00F64B05">
        <w:t> </w:t>
      </w:r>
      <w:r w:rsidRPr="00A3570A">
        <w:t>dwu lat po jego wygaśnięciu</w:t>
      </w:r>
      <w:r w:rsidR="00F64B05" w:rsidRPr="00A3570A">
        <w:t xml:space="preserve"> w</w:t>
      </w:r>
      <w:r w:rsidR="00F64B05">
        <w:t> </w:t>
      </w:r>
      <w:r w:rsidRPr="00A3570A">
        <w:t>wykonywaniu przysługujących im uprawnień (prawa głosu, prawa do dywidendy, prawa do podziału majątku, prawa poboru).</w:t>
      </w:r>
    </w:p>
    <w:p w:rsidR="00FF082F" w:rsidRPr="00A3570A" w:rsidRDefault="00FF082F" w:rsidP="00FF082F">
      <w:pPr>
        <w:pStyle w:val="USTustnpkodeksu"/>
      </w:pPr>
      <w:r w:rsidRPr="00A3570A">
        <w:t>5. Naruszenie przez posła lub senatora przepisów</w:t>
      </w:r>
      <w:r w:rsidR="00F64B05">
        <w:t xml:space="preserve"> ust. </w:t>
      </w:r>
      <w:r w:rsidRPr="00A3570A">
        <w:t>1–</w:t>
      </w:r>
      <w:r w:rsidR="00F64B05" w:rsidRPr="00A3570A">
        <w:t>3</w:t>
      </w:r>
      <w:r w:rsidR="00F64B05">
        <w:t> </w:t>
      </w:r>
      <w:r w:rsidRPr="00A3570A">
        <w:t>powoduje odpowiedzialność regulaminową.</w:t>
      </w:r>
    </w:p>
    <w:p w:rsidR="00FF082F" w:rsidRPr="00FF082F" w:rsidRDefault="00FF082F" w:rsidP="00F64B05">
      <w:pPr>
        <w:pStyle w:val="ARTartustawynprozporzdzenia"/>
        <w:keepNext/>
      </w:pPr>
      <w:r w:rsidRPr="00F64B05">
        <w:rPr>
          <w:rStyle w:val="Ppogrubienie"/>
        </w:rPr>
        <w:t>Art. 35.</w:t>
      </w:r>
      <w:r w:rsidRPr="00FF082F">
        <w:rPr>
          <w:rStyle w:val="IGindeksgrny"/>
        </w:rPr>
        <w:t> </w:t>
      </w:r>
      <w:r w:rsidRPr="00FF082F">
        <w:t>1. Posłowie</w:t>
      </w:r>
      <w:r w:rsidR="00F64B05" w:rsidRPr="00FF082F">
        <w:t xml:space="preserve"> i</w:t>
      </w:r>
      <w:r w:rsidR="00F64B05">
        <w:t> </w:t>
      </w:r>
      <w:r w:rsidRPr="00FF082F">
        <w:t>senatorowie są obowiązani do złożenia oświadczenia</w:t>
      </w:r>
      <w:r w:rsidR="00F64B05" w:rsidRPr="00FF082F">
        <w:t xml:space="preserve"> o</w:t>
      </w:r>
      <w:r w:rsidR="00F64B05">
        <w:t> </w:t>
      </w:r>
      <w:r w:rsidRPr="00FF082F">
        <w:t>swoim stanie majątkowym. Oświadcz</w:t>
      </w:r>
      <w:r w:rsidRPr="00FF082F">
        <w:t>e</w:t>
      </w:r>
      <w:r w:rsidRPr="00FF082F">
        <w:t>nie</w:t>
      </w:r>
      <w:r w:rsidR="00F64B05" w:rsidRPr="00FF082F">
        <w:t xml:space="preserve"> o</w:t>
      </w:r>
      <w:r w:rsidR="00F64B05">
        <w:t> </w:t>
      </w:r>
      <w:r w:rsidRPr="00FF082F">
        <w:t>stanie majątkowym dotyczy majątku odrębnego oraz objętego małżeńską wspólnością majątkową. Oświadczenie to zawiera</w:t>
      </w:r>
      <w:r w:rsidR="00F64B05" w:rsidRPr="00FF082F">
        <w:t xml:space="preserve"> w</w:t>
      </w:r>
      <w:r w:rsidR="00F64B05">
        <w:t> </w:t>
      </w:r>
      <w:r w:rsidRPr="00FF082F">
        <w:t>szczególności informacje o:</w:t>
      </w:r>
    </w:p>
    <w:p w:rsidR="00FF082F" w:rsidRPr="00A3570A" w:rsidRDefault="00FF082F" w:rsidP="00FF082F">
      <w:pPr>
        <w:pStyle w:val="PKTpunkt"/>
      </w:pPr>
      <w:r w:rsidRPr="00A3570A">
        <w:t>1)</w:t>
      </w:r>
      <w:r w:rsidRPr="00A3570A">
        <w:tab/>
        <w:t>zasobach pieniężnych, nieruchomościach, uczestnictwie</w:t>
      </w:r>
      <w:r w:rsidR="00F64B05" w:rsidRPr="00A3570A">
        <w:t xml:space="preserve"> w</w:t>
      </w:r>
      <w:r w:rsidR="00F64B05">
        <w:t> </w:t>
      </w:r>
      <w:r w:rsidRPr="00A3570A">
        <w:t>spółkach cywilnych lub</w:t>
      </w:r>
      <w:r w:rsidR="00F64B05" w:rsidRPr="00A3570A">
        <w:t xml:space="preserve"> w</w:t>
      </w:r>
      <w:r w:rsidR="00F64B05">
        <w:t> </w:t>
      </w:r>
      <w:r w:rsidRPr="00A3570A">
        <w:t>osobowych spółkach handl</w:t>
      </w:r>
      <w:r w:rsidRPr="00A3570A">
        <w:t>o</w:t>
      </w:r>
      <w:r w:rsidRPr="00A3570A">
        <w:t>wych, udziałach</w:t>
      </w:r>
      <w:r w:rsidR="00F64B05" w:rsidRPr="00A3570A">
        <w:t xml:space="preserve"> i</w:t>
      </w:r>
      <w:r w:rsidR="00F64B05">
        <w:t> </w:t>
      </w:r>
      <w:r w:rsidRPr="00A3570A">
        <w:t>akcjach</w:t>
      </w:r>
      <w:r w:rsidR="00F64B05" w:rsidRPr="00A3570A">
        <w:t xml:space="preserve"> w</w:t>
      </w:r>
      <w:r w:rsidR="00F64B05">
        <w:t> </w:t>
      </w:r>
      <w:r w:rsidRPr="00A3570A">
        <w:t>spółkach handlowych,</w:t>
      </w:r>
      <w:r w:rsidR="00F64B05" w:rsidRPr="00A3570A">
        <w:t xml:space="preserve"> o</w:t>
      </w:r>
      <w:r w:rsidR="00F64B05">
        <w:t> </w:t>
      </w:r>
      <w:r w:rsidRPr="00A3570A">
        <w:t>nabytym od Skarbu Państwa, innej państwowej osoby prawnej, jednostek samorządu terytorialnego, ich związków lub komunalnej osoby prawnej, mieniu, które podlegało zbyciu</w:t>
      </w:r>
      <w:r w:rsidR="00F64B05" w:rsidRPr="00A3570A">
        <w:t xml:space="preserve"> </w:t>
      </w:r>
      <w:r w:rsidR="00F64B05" w:rsidRPr="00A3570A">
        <w:lastRenderedPageBreak/>
        <w:t>w</w:t>
      </w:r>
      <w:r w:rsidR="00F64B05">
        <w:t> </w:t>
      </w:r>
      <w:r w:rsidRPr="00A3570A">
        <w:t>drodze przetargu,</w:t>
      </w:r>
      <w:r w:rsidR="00F64B05" w:rsidRPr="00A3570A">
        <w:t xml:space="preserve"> a</w:t>
      </w:r>
      <w:r w:rsidR="00F64B05">
        <w:t> </w:t>
      </w:r>
      <w:r w:rsidRPr="00A3570A">
        <w:t>także</w:t>
      </w:r>
      <w:r w:rsidR="00F64B05" w:rsidRPr="00A3570A">
        <w:t xml:space="preserve"> o</w:t>
      </w:r>
      <w:r w:rsidR="00F64B05">
        <w:t> </w:t>
      </w:r>
      <w:r w:rsidRPr="00A3570A">
        <w:t>prowadzonej działalności gospodarczej</w:t>
      </w:r>
      <w:r w:rsidR="00F64B05" w:rsidRPr="00A3570A">
        <w:t xml:space="preserve"> i</w:t>
      </w:r>
      <w:r w:rsidR="00F64B05">
        <w:t> </w:t>
      </w:r>
      <w:r w:rsidRPr="00A3570A">
        <w:t>stanowiskach zajmowanych</w:t>
      </w:r>
      <w:r w:rsidR="00F64B05" w:rsidRPr="00A3570A">
        <w:t xml:space="preserve"> w</w:t>
      </w:r>
      <w:r w:rsidR="00F64B05">
        <w:t> </w:t>
      </w:r>
      <w:r w:rsidRPr="00A3570A">
        <w:t>spółkach ha</w:t>
      </w:r>
      <w:r w:rsidRPr="00A3570A">
        <w:t>n</w:t>
      </w:r>
      <w:r w:rsidRPr="00A3570A">
        <w:t>dlowych;</w:t>
      </w:r>
    </w:p>
    <w:p w:rsidR="00FF082F" w:rsidRPr="00A3570A" w:rsidRDefault="00FF082F" w:rsidP="00FF082F">
      <w:pPr>
        <w:pStyle w:val="PKTpunkt"/>
      </w:pPr>
      <w:r w:rsidRPr="00A3570A">
        <w:t>2)</w:t>
      </w:r>
      <w:r w:rsidRPr="00A3570A">
        <w:tab/>
        <w:t>dochodach osiąganych</w:t>
      </w:r>
      <w:r w:rsidR="00F64B05" w:rsidRPr="00A3570A">
        <w:t xml:space="preserve"> z</w:t>
      </w:r>
      <w:r w:rsidR="00F64B05">
        <w:t> </w:t>
      </w:r>
      <w:r w:rsidRPr="00A3570A">
        <w:t>tytułu zatrudnienia lub innej działalności zarobkowej lub zajęć,</w:t>
      </w:r>
      <w:r w:rsidR="00F64B05" w:rsidRPr="00A3570A">
        <w:t xml:space="preserve"> z</w:t>
      </w:r>
      <w:r w:rsidR="00F64B05">
        <w:t> </w:t>
      </w:r>
      <w:r w:rsidRPr="00A3570A">
        <w:t>podaniem kwot uzyskiw</w:t>
      </w:r>
      <w:r w:rsidRPr="00A3570A">
        <w:t>a</w:t>
      </w:r>
      <w:r w:rsidRPr="00A3570A">
        <w:t>nych</w:t>
      </w:r>
      <w:r w:rsidR="00F64B05" w:rsidRPr="00A3570A">
        <w:t xml:space="preserve"> z</w:t>
      </w:r>
      <w:r w:rsidR="00F64B05">
        <w:t> </w:t>
      </w:r>
      <w:r w:rsidRPr="00A3570A">
        <w:t>każdego tytułu;</w:t>
      </w:r>
    </w:p>
    <w:p w:rsidR="00FF082F" w:rsidRPr="00A3570A" w:rsidRDefault="00FF082F" w:rsidP="00FF082F">
      <w:pPr>
        <w:pStyle w:val="PKTpunkt"/>
      </w:pPr>
      <w:r w:rsidRPr="00A3570A">
        <w:t>3)</w:t>
      </w:r>
      <w:r w:rsidRPr="00A3570A">
        <w:tab/>
        <w:t>mieniu ruchomym</w:t>
      </w:r>
      <w:r w:rsidR="00F64B05" w:rsidRPr="00A3570A">
        <w:t xml:space="preserve"> o</w:t>
      </w:r>
      <w:r w:rsidR="00F64B05">
        <w:t> </w:t>
      </w:r>
      <w:r w:rsidRPr="00A3570A">
        <w:t>wartości powyżej 1</w:t>
      </w:r>
      <w:r w:rsidR="00F64B05" w:rsidRPr="00A3570A">
        <w:t>0</w:t>
      </w:r>
      <w:r w:rsidR="00F64B05">
        <w:t> </w:t>
      </w:r>
      <w:r w:rsidRPr="00A3570A">
        <w:t>00</w:t>
      </w:r>
      <w:r w:rsidR="00F64B05" w:rsidRPr="00A3570A">
        <w:t>0</w:t>
      </w:r>
      <w:r w:rsidR="00F64B05">
        <w:t> </w:t>
      </w:r>
      <w:r w:rsidRPr="00A3570A">
        <w:t>złotych;</w:t>
      </w:r>
    </w:p>
    <w:p w:rsidR="00FF082F" w:rsidRPr="00A3570A" w:rsidRDefault="00FF082F" w:rsidP="00FF082F">
      <w:pPr>
        <w:pStyle w:val="PKTpunkt"/>
      </w:pPr>
      <w:r w:rsidRPr="00A3570A">
        <w:t>4)</w:t>
      </w:r>
      <w:r w:rsidRPr="00A3570A">
        <w:tab/>
        <w:t>zobowiązaniach pieniężnych</w:t>
      </w:r>
      <w:r w:rsidR="00F64B05" w:rsidRPr="00A3570A">
        <w:t xml:space="preserve"> o</w:t>
      </w:r>
      <w:r w:rsidR="00F64B05">
        <w:t> </w:t>
      </w:r>
      <w:r w:rsidRPr="00A3570A">
        <w:t>wartości powyżej 1</w:t>
      </w:r>
      <w:r w:rsidR="00F64B05" w:rsidRPr="00A3570A">
        <w:t>0</w:t>
      </w:r>
      <w:r w:rsidR="00F64B05">
        <w:t> </w:t>
      </w:r>
      <w:r w:rsidRPr="00A3570A">
        <w:t>00</w:t>
      </w:r>
      <w:r w:rsidR="00F64B05" w:rsidRPr="00A3570A">
        <w:t>0</w:t>
      </w:r>
      <w:r w:rsidR="00F64B05">
        <w:t> </w:t>
      </w:r>
      <w:r w:rsidRPr="00A3570A">
        <w:t>złotych,</w:t>
      </w:r>
      <w:r w:rsidR="00F64B05" w:rsidRPr="00A3570A">
        <w:t xml:space="preserve"> w</w:t>
      </w:r>
      <w:r w:rsidR="00F64B05">
        <w:t> </w:t>
      </w:r>
      <w:r w:rsidRPr="00A3570A">
        <w:t>tym zaciągniętych kredytach</w:t>
      </w:r>
      <w:r w:rsidR="00F64B05" w:rsidRPr="00A3570A">
        <w:t xml:space="preserve"> i</w:t>
      </w:r>
      <w:r w:rsidR="00F64B05">
        <w:t> </w:t>
      </w:r>
      <w:r w:rsidRPr="00A3570A">
        <w:t>pożyczkach oraz warunkach, na jakich zostały udzielone.</w:t>
      </w:r>
    </w:p>
    <w:p w:rsidR="00FF082F" w:rsidRPr="00A3570A" w:rsidRDefault="00FF082F" w:rsidP="00FF082F">
      <w:pPr>
        <w:pStyle w:val="USTustnpkodeksu"/>
      </w:pPr>
      <w:r w:rsidRPr="00A3570A">
        <w:t>2. Wzór oświadczenia</w:t>
      </w:r>
      <w:r w:rsidR="00F64B05" w:rsidRPr="00A3570A">
        <w:t xml:space="preserve"> o</w:t>
      </w:r>
      <w:r w:rsidR="00F64B05">
        <w:t> </w:t>
      </w:r>
      <w:r w:rsidRPr="00A3570A">
        <w:t>stanie majątkowym stanowi załącznik do ustawy.</w:t>
      </w:r>
    </w:p>
    <w:p w:rsidR="00FF082F" w:rsidRPr="00FF082F" w:rsidRDefault="00FF082F" w:rsidP="00F64B05">
      <w:pPr>
        <w:pStyle w:val="USTustnpkodeksu"/>
        <w:keepNext/>
      </w:pPr>
      <w:r w:rsidRPr="00A3570A">
        <w:t>3. Oświadczenie</w:t>
      </w:r>
      <w:r w:rsidR="00F64B05" w:rsidRPr="00A3570A">
        <w:t xml:space="preserve"> o</w:t>
      </w:r>
      <w:r w:rsidR="00F64B05">
        <w:t> </w:t>
      </w:r>
      <w:r w:rsidRPr="00A3570A">
        <w:t>stanie majątkowym składa się</w:t>
      </w:r>
      <w:r w:rsidR="00F64B05" w:rsidRPr="00A3570A">
        <w:t xml:space="preserve"> w</w:t>
      </w:r>
      <w:r w:rsidR="00F64B05">
        <w:t> </w:t>
      </w:r>
      <w:r w:rsidRPr="00A3570A">
        <w:t>dwóch egzemplarzach odpowiednio Marszałkowi Sejmu albo Marszałkowi Senatu</w:t>
      </w:r>
      <w:r w:rsidR="00F64B05" w:rsidRPr="00A3570A">
        <w:t xml:space="preserve"> w</w:t>
      </w:r>
      <w:r w:rsidR="00F64B05">
        <w:t> </w:t>
      </w:r>
      <w:r w:rsidRPr="00A3570A">
        <w:t>następujących terminach:</w:t>
      </w:r>
    </w:p>
    <w:p w:rsidR="00FF082F" w:rsidRPr="00A3570A" w:rsidRDefault="00FF082F" w:rsidP="00FF082F">
      <w:pPr>
        <w:pStyle w:val="PKTpunkt"/>
      </w:pPr>
      <w:r w:rsidRPr="00A3570A">
        <w:t>1)</w:t>
      </w:r>
      <w:r w:rsidRPr="00A3570A">
        <w:tab/>
        <w:t>do dnia złożenia ślubowania, wraz</w:t>
      </w:r>
      <w:r w:rsidR="00F64B05" w:rsidRPr="00A3570A">
        <w:t xml:space="preserve"> z</w:t>
      </w:r>
      <w:r w:rsidR="00F64B05">
        <w:t> </w:t>
      </w:r>
      <w:r w:rsidRPr="00A3570A">
        <w:t>informacją</w:t>
      </w:r>
      <w:r w:rsidR="00F64B05" w:rsidRPr="00A3570A">
        <w:t xml:space="preserve"> o</w:t>
      </w:r>
      <w:r w:rsidR="00F64B05">
        <w:t> </w:t>
      </w:r>
      <w:r w:rsidRPr="00A3570A">
        <w:t>sposobie</w:t>
      </w:r>
      <w:r w:rsidR="00F64B05" w:rsidRPr="00A3570A">
        <w:t xml:space="preserve"> i</w:t>
      </w:r>
      <w:r w:rsidR="00F64B05">
        <w:t> </w:t>
      </w:r>
      <w:r w:rsidRPr="00A3570A">
        <w:t>terminach zaprzestania prowadzenia działalności gosp</w:t>
      </w:r>
      <w:r w:rsidRPr="00A3570A">
        <w:t>o</w:t>
      </w:r>
      <w:r w:rsidRPr="00A3570A">
        <w:t>darczej</w:t>
      </w:r>
      <w:r w:rsidR="00F64B05" w:rsidRPr="00A3570A">
        <w:t xml:space="preserve"> z</w:t>
      </w:r>
      <w:r w:rsidR="00F64B05">
        <w:t> </w:t>
      </w:r>
      <w:r w:rsidRPr="00A3570A">
        <w:t>wykorzystaniem majątku Skarbu Państwa lub samorządu terytorialnego</w:t>
      </w:r>
      <w:r w:rsidR="00F64B05" w:rsidRPr="00A3570A">
        <w:t xml:space="preserve"> w</w:t>
      </w:r>
      <w:r w:rsidR="00F64B05">
        <w:t> </w:t>
      </w:r>
      <w:r w:rsidRPr="00A3570A">
        <w:t>związku</w:t>
      </w:r>
      <w:r w:rsidR="00F64B05" w:rsidRPr="00A3570A">
        <w:t xml:space="preserve"> z</w:t>
      </w:r>
      <w:r w:rsidR="00F64B05">
        <w:t> </w:t>
      </w:r>
      <w:r w:rsidRPr="00A3570A">
        <w:t>wyborem na posła a</w:t>
      </w:r>
      <w:r w:rsidRPr="00A3570A">
        <w:t>l</w:t>
      </w:r>
      <w:r w:rsidRPr="00A3570A">
        <w:t>bo senatora oraz</w:t>
      </w:r>
      <w:r w:rsidR="00F64B05" w:rsidRPr="00A3570A">
        <w:t xml:space="preserve"> z</w:t>
      </w:r>
      <w:r w:rsidR="00F64B05">
        <w:t> </w:t>
      </w:r>
      <w:r w:rsidRPr="00A3570A">
        <w:t>informacją</w:t>
      </w:r>
      <w:r w:rsidR="00F64B05" w:rsidRPr="00A3570A">
        <w:t xml:space="preserve"> o</w:t>
      </w:r>
      <w:r w:rsidR="00F64B05">
        <w:t> </w:t>
      </w:r>
      <w:r w:rsidRPr="00A3570A">
        <w:t>posiadaniu majątku Skarbu Państwa lub samorządu terytorialnego;</w:t>
      </w:r>
    </w:p>
    <w:p w:rsidR="00FF082F" w:rsidRPr="00A3570A" w:rsidRDefault="00FF082F" w:rsidP="00FF082F">
      <w:pPr>
        <w:pStyle w:val="PKTpunkt"/>
      </w:pPr>
      <w:r w:rsidRPr="00A3570A">
        <w:t>2)</w:t>
      </w:r>
      <w:r w:rsidRPr="00A3570A">
        <w:tab/>
        <w:t>do dnia 3</w:t>
      </w:r>
      <w:r w:rsidR="00F64B05" w:rsidRPr="00A3570A">
        <w:t>0</w:t>
      </w:r>
      <w:r w:rsidR="00F64B05">
        <w:t> </w:t>
      </w:r>
      <w:r w:rsidRPr="00A3570A">
        <w:t>kwietnia każdego roku, według stanu na dzień 3</w:t>
      </w:r>
      <w:r w:rsidR="00F64B05" w:rsidRPr="00A3570A">
        <w:t>1</w:t>
      </w:r>
      <w:r w:rsidR="00F64B05">
        <w:t> </w:t>
      </w:r>
      <w:r w:rsidRPr="00A3570A">
        <w:t>grudnia roku poprzedniego, dołączając kopię rocznego zeznania podatkowego (PIT);</w:t>
      </w:r>
    </w:p>
    <w:p w:rsidR="00FF082F" w:rsidRPr="00A3570A" w:rsidRDefault="00FF082F" w:rsidP="00FF082F">
      <w:pPr>
        <w:pStyle w:val="PKTpunkt"/>
      </w:pPr>
      <w:r w:rsidRPr="00A3570A">
        <w:t>3)</w:t>
      </w:r>
      <w:r w:rsidRPr="00A3570A">
        <w:tab/>
        <w:t>w terminie miesiąca od dnia zarządzenia nowych wyborów do Sejmu</w:t>
      </w:r>
      <w:r w:rsidR="00F64B05" w:rsidRPr="00A3570A">
        <w:t xml:space="preserve"> i</w:t>
      </w:r>
      <w:r w:rsidR="00F64B05">
        <w:t> </w:t>
      </w:r>
      <w:r w:rsidRPr="00A3570A">
        <w:t>Senatu.</w:t>
      </w:r>
    </w:p>
    <w:p w:rsidR="00FF082F" w:rsidRPr="00A3570A" w:rsidRDefault="00FF082F" w:rsidP="00FF082F">
      <w:pPr>
        <w:pStyle w:val="USTustnpkodeksu"/>
      </w:pPr>
      <w:r w:rsidRPr="00A3570A">
        <w:t>4. Jeden egzemplarz oświadczenia</w:t>
      </w:r>
      <w:r w:rsidR="00F64B05" w:rsidRPr="00A3570A">
        <w:t xml:space="preserve"> o</w:t>
      </w:r>
      <w:r w:rsidR="00F64B05">
        <w:t> </w:t>
      </w:r>
      <w:r w:rsidRPr="00A3570A">
        <w:t>stanie majątkowym Marszałek Sejmu albo Marszałek Senatu przekazuje do urzędu skarbowego właściwego ze względu na miejsce zamieszkania posła lub senatora.</w:t>
      </w:r>
    </w:p>
    <w:p w:rsidR="00FF082F" w:rsidRPr="00A3570A" w:rsidRDefault="00FF082F" w:rsidP="00FF082F">
      <w:pPr>
        <w:pStyle w:val="USTustnpkodeksu"/>
      </w:pPr>
      <w:r w:rsidRPr="00A3570A">
        <w:t>5. Informacje zawarte</w:t>
      </w:r>
      <w:r w:rsidR="00F64B05" w:rsidRPr="00A3570A">
        <w:t xml:space="preserve"> w</w:t>
      </w:r>
      <w:r w:rsidR="00F64B05">
        <w:t> </w:t>
      </w:r>
      <w:r w:rsidRPr="00A3570A">
        <w:t>oświadczeniu</w:t>
      </w:r>
      <w:r w:rsidR="00F64B05" w:rsidRPr="00A3570A">
        <w:t xml:space="preserve"> o</w:t>
      </w:r>
      <w:r w:rsidR="00F64B05">
        <w:t> </w:t>
      </w:r>
      <w:r w:rsidRPr="00A3570A">
        <w:t>stanie majątkowym są jawne,</w:t>
      </w:r>
      <w:r w:rsidR="00F64B05" w:rsidRPr="00A3570A">
        <w:t xml:space="preserve"> z</w:t>
      </w:r>
      <w:r w:rsidR="00F64B05">
        <w:t> </w:t>
      </w:r>
      <w:r w:rsidRPr="00A3570A">
        <w:t>wyłączeniem informacji</w:t>
      </w:r>
      <w:r w:rsidR="00F64B05" w:rsidRPr="00A3570A">
        <w:t xml:space="preserve"> o</w:t>
      </w:r>
      <w:r w:rsidR="00F64B05">
        <w:t> </w:t>
      </w:r>
      <w:r w:rsidRPr="00A3570A">
        <w:t>adresie zamies</w:t>
      </w:r>
      <w:r w:rsidRPr="00A3570A">
        <w:t>z</w:t>
      </w:r>
      <w:r w:rsidRPr="00A3570A">
        <w:t>kania posła albo senatora oraz</w:t>
      </w:r>
      <w:r w:rsidR="00F64B05" w:rsidRPr="00A3570A">
        <w:t xml:space="preserve"> o</w:t>
      </w:r>
      <w:r w:rsidR="00F64B05">
        <w:t> </w:t>
      </w:r>
      <w:r w:rsidRPr="00A3570A">
        <w:t>miejscu położenia nieruchomości. Jawne informacje zawarte</w:t>
      </w:r>
      <w:r w:rsidR="00F64B05" w:rsidRPr="00A3570A">
        <w:t xml:space="preserve"> w</w:t>
      </w:r>
      <w:r w:rsidR="00F64B05">
        <w:t> </w:t>
      </w:r>
      <w:r w:rsidRPr="00A3570A">
        <w:t>oświadczeniu</w:t>
      </w:r>
      <w:r w:rsidR="00F64B05" w:rsidRPr="00A3570A">
        <w:t xml:space="preserve"> o</w:t>
      </w:r>
      <w:r w:rsidR="00F64B05">
        <w:t> </w:t>
      </w:r>
      <w:r w:rsidRPr="00A3570A">
        <w:t>stanie majątkowym są podawane do wiadomości publicznej odpowiednio przez Marszałka Sejmu albo Marszałka Senatu</w:t>
      </w:r>
      <w:r w:rsidR="00F64B05" w:rsidRPr="00A3570A">
        <w:t xml:space="preserve"> w</w:t>
      </w:r>
      <w:r w:rsidR="00F64B05">
        <w:t> </w:t>
      </w:r>
      <w:r w:rsidRPr="00A3570A">
        <w:t>formie zapisu elektronicznego.</w:t>
      </w:r>
    </w:p>
    <w:p w:rsidR="00FF082F" w:rsidRPr="00A3570A" w:rsidRDefault="00FF082F" w:rsidP="00FF082F">
      <w:pPr>
        <w:pStyle w:val="USTustnpkodeksu"/>
      </w:pPr>
      <w:r w:rsidRPr="00A3570A">
        <w:t>6. Analizy danych zawartych</w:t>
      </w:r>
      <w:r w:rsidR="00F64B05" w:rsidRPr="00A3570A">
        <w:t xml:space="preserve"> w</w:t>
      </w:r>
      <w:r w:rsidR="00F64B05">
        <w:t> </w:t>
      </w:r>
      <w:r w:rsidRPr="00A3570A">
        <w:t>oświadczeniach</w:t>
      </w:r>
      <w:r w:rsidR="00F64B05" w:rsidRPr="00A3570A">
        <w:t xml:space="preserve"> o</w:t>
      </w:r>
      <w:r w:rsidR="00F64B05">
        <w:t> </w:t>
      </w:r>
      <w:r w:rsidRPr="00A3570A">
        <w:t>stanie majątkowym dokonują właściwe komisje powołane odp</w:t>
      </w:r>
      <w:r w:rsidRPr="00A3570A">
        <w:t>o</w:t>
      </w:r>
      <w:r w:rsidRPr="00A3570A">
        <w:t>wiednio przez Sejm albo Senat</w:t>
      </w:r>
      <w:r w:rsidR="00F64B05" w:rsidRPr="00A3570A">
        <w:t xml:space="preserve"> w</w:t>
      </w:r>
      <w:r w:rsidR="00F64B05">
        <w:t> </w:t>
      </w:r>
      <w:r w:rsidRPr="00A3570A">
        <w:t>trybie określonym</w:t>
      </w:r>
      <w:r w:rsidR="00F64B05" w:rsidRPr="00A3570A">
        <w:t xml:space="preserve"> w</w:t>
      </w:r>
      <w:r w:rsidR="00F64B05">
        <w:t> </w:t>
      </w:r>
      <w:r w:rsidRPr="00A3570A">
        <w:t>regulaminach odpowiednio Sejmu albo Senatu oraz właściwe urz</w:t>
      </w:r>
      <w:r w:rsidRPr="00A3570A">
        <w:t>ę</w:t>
      </w:r>
      <w:r w:rsidRPr="00A3570A">
        <w:t>dy skarbowe. Podmiot dokonujący analizy danych zawartych</w:t>
      </w:r>
      <w:r w:rsidR="00F64B05" w:rsidRPr="00A3570A">
        <w:t xml:space="preserve"> w</w:t>
      </w:r>
      <w:r w:rsidR="00F64B05">
        <w:t> </w:t>
      </w:r>
      <w:r w:rsidRPr="00A3570A">
        <w:t>oświadczeniu jest uprawniony do porównania treści anal</w:t>
      </w:r>
      <w:r w:rsidRPr="00A3570A">
        <w:t>i</w:t>
      </w:r>
      <w:r w:rsidRPr="00A3570A">
        <w:t>zowanego oświadczenia</w:t>
      </w:r>
      <w:r w:rsidR="00F64B05" w:rsidRPr="00A3570A">
        <w:t xml:space="preserve"> z</w:t>
      </w:r>
      <w:r w:rsidR="00F64B05">
        <w:t> </w:t>
      </w:r>
      <w:r w:rsidRPr="00A3570A">
        <w:t>treścią uprzednio złożonych oświadczeń oraz</w:t>
      </w:r>
      <w:r w:rsidR="00F64B05" w:rsidRPr="00A3570A">
        <w:t xml:space="preserve"> z</w:t>
      </w:r>
      <w:r w:rsidR="00F64B05">
        <w:t> </w:t>
      </w:r>
      <w:r w:rsidRPr="00A3570A">
        <w:t>dołączoną kopią rocznego zeznania podatkow</w:t>
      </w:r>
      <w:r w:rsidRPr="00A3570A">
        <w:t>e</w:t>
      </w:r>
      <w:r w:rsidRPr="00A3570A">
        <w:t>go (PIT). Wyniki analizy przedstawia się odpowiednio Prezydium Sejmu albo Prezydium Senatu.</w:t>
      </w:r>
    </w:p>
    <w:p w:rsidR="00FF082F" w:rsidRPr="00A3570A" w:rsidRDefault="00FF082F" w:rsidP="00FF082F">
      <w:pPr>
        <w:pStyle w:val="USTustnpkodeksu"/>
      </w:pPr>
      <w:bookmarkStart w:id="6" w:name="f0003eTOs18v4611a"/>
      <w:bookmarkEnd w:id="6"/>
      <w:r w:rsidRPr="00A3570A">
        <w:t>6a.</w:t>
      </w:r>
      <w:r w:rsidRPr="00A3570A">
        <w:rPr>
          <w:rStyle w:val="IGindeksgrny"/>
        </w:rPr>
        <w:t> </w:t>
      </w:r>
      <w:r w:rsidRPr="00A3570A">
        <w:t>Kontroli rzetelności</w:t>
      </w:r>
      <w:r w:rsidR="00F64B05" w:rsidRPr="00A3570A">
        <w:t xml:space="preserve"> i</w:t>
      </w:r>
      <w:r w:rsidR="00F64B05">
        <w:t> </w:t>
      </w:r>
      <w:r w:rsidRPr="00A3570A">
        <w:t>prawdziwości oświadczeń</w:t>
      </w:r>
      <w:r w:rsidR="00F64B05" w:rsidRPr="00A3570A">
        <w:t xml:space="preserve"> o</w:t>
      </w:r>
      <w:r w:rsidR="00F64B05">
        <w:t> </w:t>
      </w:r>
      <w:r w:rsidRPr="00A3570A">
        <w:t>stanie majątkowym,</w:t>
      </w:r>
      <w:r w:rsidR="00F64B05" w:rsidRPr="00A3570A">
        <w:t xml:space="preserve"> o</w:t>
      </w:r>
      <w:r w:rsidR="00F64B05">
        <w:t> </w:t>
      </w:r>
      <w:r w:rsidRPr="00A3570A">
        <w:t>których mowa</w:t>
      </w:r>
      <w:r w:rsidR="00F64B05" w:rsidRPr="00A3570A">
        <w:t xml:space="preserve"> w</w:t>
      </w:r>
      <w:r w:rsidR="00F64B05">
        <w:t> ust. </w:t>
      </w:r>
      <w:r w:rsidRPr="00A3570A">
        <w:t>1, dokonuje Ce</w:t>
      </w:r>
      <w:r w:rsidRPr="00A3570A">
        <w:t>n</w:t>
      </w:r>
      <w:r w:rsidRPr="00A3570A">
        <w:t>tralne Biuro Antykorupcyjne</w:t>
      </w:r>
      <w:r w:rsidR="00F64B05" w:rsidRPr="00A3570A">
        <w:t xml:space="preserve"> w</w:t>
      </w:r>
      <w:r w:rsidR="00F64B05">
        <w:t> </w:t>
      </w:r>
      <w:r w:rsidRPr="00A3570A">
        <w:t>trybie</w:t>
      </w:r>
      <w:r w:rsidR="00F64B05" w:rsidRPr="00A3570A">
        <w:t xml:space="preserve"> i</w:t>
      </w:r>
      <w:r w:rsidR="00F64B05">
        <w:t> </w:t>
      </w:r>
      <w:r w:rsidRPr="00A3570A">
        <w:t>na zasadach określonych</w:t>
      </w:r>
      <w:r w:rsidR="00F64B05" w:rsidRPr="00A3570A">
        <w:t xml:space="preserve"> w</w:t>
      </w:r>
      <w:r w:rsidR="00F64B05">
        <w:t> </w:t>
      </w:r>
      <w:r w:rsidRPr="00A3570A">
        <w:t xml:space="preserve">rozdz. </w:t>
      </w:r>
      <w:r w:rsidR="00F64B05" w:rsidRPr="00A3570A">
        <w:t>4</w:t>
      </w:r>
      <w:r w:rsidR="00F64B05">
        <w:t> </w:t>
      </w:r>
      <w:r w:rsidRPr="00A3570A">
        <w:t>ustawy</w:t>
      </w:r>
      <w:r w:rsidR="00F64B05" w:rsidRPr="00A3570A">
        <w:t xml:space="preserve"> z</w:t>
      </w:r>
      <w:r w:rsidR="00F64B05">
        <w:t> </w:t>
      </w:r>
      <w:r w:rsidRPr="00A3570A">
        <w:t xml:space="preserve">dnia </w:t>
      </w:r>
      <w:r w:rsidR="00F64B05" w:rsidRPr="00A3570A">
        <w:t>9</w:t>
      </w:r>
      <w:r w:rsidR="00F64B05">
        <w:t> </w:t>
      </w:r>
      <w:r w:rsidRPr="00A3570A">
        <w:t>czerwca 200</w:t>
      </w:r>
      <w:r w:rsidR="00F64B05" w:rsidRPr="00A3570A">
        <w:t>6</w:t>
      </w:r>
      <w:r w:rsidR="00F64B05">
        <w:t> </w:t>
      </w:r>
      <w:r w:rsidRPr="00A3570A">
        <w:t>r.</w:t>
      </w:r>
      <w:r w:rsidR="00F64B05" w:rsidRPr="00A3570A">
        <w:t xml:space="preserve"> o</w:t>
      </w:r>
      <w:r w:rsidR="00F64B05">
        <w:t> </w:t>
      </w:r>
      <w:r w:rsidRPr="00A3570A">
        <w:t>Centralnym Biurze Antykorupcyjnym (</w:t>
      </w:r>
      <w:r w:rsidR="00F64B05">
        <w:t>Dz. U.</w:t>
      </w:r>
      <w:r w:rsidR="00F64B05" w:rsidRPr="00A3570A">
        <w:t xml:space="preserve"> z</w:t>
      </w:r>
      <w:r w:rsidR="00F64B05">
        <w:t> </w:t>
      </w:r>
      <w:r w:rsidRPr="00A3570A">
        <w:t>201</w:t>
      </w:r>
      <w:r w:rsidR="00F64B05" w:rsidRPr="00A3570A">
        <w:t>4</w:t>
      </w:r>
      <w:r w:rsidR="00F64B05">
        <w:t> </w:t>
      </w:r>
      <w:r w:rsidRPr="00A3570A">
        <w:t>r.</w:t>
      </w:r>
      <w:r w:rsidR="00F64B05">
        <w:t xml:space="preserve"> poz. </w:t>
      </w:r>
      <w:r w:rsidRPr="00A3570A">
        <w:t>1411,</w:t>
      </w:r>
      <w:r w:rsidR="00F64B05" w:rsidRPr="00A3570A">
        <w:t xml:space="preserve"> z</w:t>
      </w:r>
      <w:r w:rsidR="00F64B05">
        <w:t> </w:t>
      </w:r>
      <w:r w:rsidRPr="00A3570A">
        <w:t>późn. zm.</w:t>
      </w:r>
      <w:r w:rsidRPr="00A3570A">
        <w:rPr>
          <w:rStyle w:val="Odwoanieprzypisudolnego"/>
        </w:rPr>
        <w:footnoteReference w:id="13"/>
      </w:r>
      <w:r w:rsidRPr="00A3570A">
        <w:rPr>
          <w:rStyle w:val="IGindeksgrny"/>
        </w:rPr>
        <w:t>)</w:t>
      </w:r>
      <w:r w:rsidRPr="00A3570A">
        <w:t>).</w:t>
      </w:r>
    </w:p>
    <w:p w:rsidR="00FF082F" w:rsidRPr="00A3570A" w:rsidRDefault="00FF082F" w:rsidP="00FF082F">
      <w:pPr>
        <w:pStyle w:val="USTustnpkodeksu"/>
      </w:pPr>
      <w:r w:rsidRPr="00A3570A">
        <w:t>7. Oświadczenie</w:t>
      </w:r>
      <w:r w:rsidR="00F64B05" w:rsidRPr="00A3570A">
        <w:t xml:space="preserve"> o</w:t>
      </w:r>
      <w:r w:rsidR="00F64B05">
        <w:t> </w:t>
      </w:r>
      <w:r w:rsidRPr="00A3570A">
        <w:t xml:space="preserve">stanie majątkowym przechowuje się przez </w:t>
      </w:r>
      <w:r w:rsidR="00F64B05" w:rsidRPr="00A3570A">
        <w:t>6</w:t>
      </w:r>
      <w:r w:rsidR="00F64B05">
        <w:t> </w:t>
      </w:r>
      <w:r w:rsidRPr="00A3570A">
        <w:t>lat.</w:t>
      </w:r>
    </w:p>
    <w:p w:rsidR="00FF082F" w:rsidRPr="00A3570A" w:rsidRDefault="00FF082F" w:rsidP="00FF082F">
      <w:pPr>
        <w:pStyle w:val="USTustnpkodeksu"/>
      </w:pPr>
      <w:r w:rsidRPr="00A3570A">
        <w:t>8. Niezłożenie oświadczenia</w:t>
      </w:r>
      <w:r w:rsidR="00F64B05" w:rsidRPr="00A3570A">
        <w:t xml:space="preserve"> o</w:t>
      </w:r>
      <w:r w:rsidR="00F64B05">
        <w:t> </w:t>
      </w:r>
      <w:r w:rsidRPr="00A3570A">
        <w:t>stanie majątkowym powoduje odpowiedzialność regulaminową oraz utratę, do czasu złożenia oświadczenia, prawa do uposażenia.</w:t>
      </w:r>
    </w:p>
    <w:p w:rsidR="00FF082F" w:rsidRPr="00A3570A" w:rsidRDefault="00FF082F" w:rsidP="00FF082F">
      <w:pPr>
        <w:pStyle w:val="USTustnpkodeksu"/>
      </w:pPr>
      <w:r w:rsidRPr="00A3570A">
        <w:t>9. Podanie nieprawdy lub zatajenie prawdy</w:t>
      </w:r>
      <w:r w:rsidR="00F64B05" w:rsidRPr="00A3570A">
        <w:t xml:space="preserve"> w</w:t>
      </w:r>
      <w:r w:rsidR="00F64B05">
        <w:t> </w:t>
      </w:r>
      <w:r w:rsidRPr="00A3570A">
        <w:t>oświadczeniu</w:t>
      </w:r>
      <w:r w:rsidR="00F64B05" w:rsidRPr="00A3570A">
        <w:t xml:space="preserve"> o</w:t>
      </w:r>
      <w:r w:rsidR="00F64B05">
        <w:t> </w:t>
      </w:r>
      <w:r w:rsidRPr="00A3570A">
        <w:t>stanie majątkowym powoduje odpowiedzialność na podstawie</w:t>
      </w:r>
      <w:r w:rsidR="00F64B05">
        <w:t xml:space="preserve"> art. </w:t>
      </w:r>
      <w:r w:rsidRPr="00A3570A">
        <w:t>23</w:t>
      </w:r>
      <w:r w:rsidR="00F64B05" w:rsidRPr="00A3570A">
        <w:t>3</w:t>
      </w:r>
      <w:r w:rsidR="00F64B05">
        <w:t xml:space="preserve"> § </w:t>
      </w:r>
      <w:r w:rsidR="00F64B05" w:rsidRPr="00A3570A">
        <w:t>1</w:t>
      </w:r>
      <w:r w:rsidR="00F64B05">
        <w:t> </w:t>
      </w:r>
      <w:r w:rsidRPr="00A3570A">
        <w:t>Kodeksu karnego.</w:t>
      </w:r>
    </w:p>
    <w:p w:rsidR="00FF082F" w:rsidRPr="00A3570A" w:rsidRDefault="00FF082F" w:rsidP="00FF082F">
      <w:pPr>
        <w:pStyle w:val="ARTartustawynprozporzdzenia"/>
      </w:pPr>
      <w:r w:rsidRPr="00F64B05">
        <w:rPr>
          <w:rStyle w:val="Ppogrubienie"/>
        </w:rPr>
        <w:t>Art. 35a.</w:t>
      </w:r>
      <w:r w:rsidRPr="00A3570A">
        <w:rPr>
          <w:rStyle w:val="IGindeksgrny"/>
        </w:rPr>
        <w:t> </w:t>
      </w:r>
      <w:r w:rsidRPr="00A3570A">
        <w:t xml:space="preserve">1. Tworzy się Rejestr Korzyści, zwany dalej </w:t>
      </w:r>
      <w:r w:rsidR="00F64B05">
        <w:t>„</w:t>
      </w:r>
      <w:r w:rsidRPr="00A3570A">
        <w:t>Rejestrem</w:t>
      </w:r>
      <w:r w:rsidR="00F64B05">
        <w:t>”</w:t>
      </w:r>
      <w:r w:rsidRPr="00A3570A">
        <w:t>.</w:t>
      </w:r>
    </w:p>
    <w:p w:rsidR="00FF082F" w:rsidRPr="00A3570A" w:rsidRDefault="00FF082F" w:rsidP="00FF082F">
      <w:pPr>
        <w:pStyle w:val="USTustnpkodeksu"/>
      </w:pPr>
      <w:r w:rsidRPr="00A3570A">
        <w:t>2.</w:t>
      </w:r>
      <w:r w:rsidR="00F64B05" w:rsidRPr="00A3570A">
        <w:t> W</w:t>
      </w:r>
      <w:r w:rsidR="00F64B05">
        <w:t> </w:t>
      </w:r>
      <w:r w:rsidRPr="00A3570A">
        <w:t>Rejestrze ujawniane są korzyści uzyskiwane przez posłów, senatorów lub ich małżonków.</w:t>
      </w:r>
    </w:p>
    <w:p w:rsidR="00FF082F" w:rsidRPr="00FF082F" w:rsidRDefault="00FF082F" w:rsidP="00F64B05">
      <w:pPr>
        <w:pStyle w:val="USTustnpkodeksu"/>
        <w:keepNext/>
      </w:pPr>
      <w:r w:rsidRPr="00A3570A">
        <w:t>3. Do Rejestru należy zgłaszać informacje o:</w:t>
      </w:r>
    </w:p>
    <w:p w:rsidR="00FF082F" w:rsidRPr="00A3570A" w:rsidRDefault="00FF082F" w:rsidP="00FF082F">
      <w:pPr>
        <w:pStyle w:val="PKTpunkt"/>
      </w:pPr>
      <w:r w:rsidRPr="00A3570A">
        <w:t>1)</w:t>
      </w:r>
      <w:r w:rsidRPr="00A3570A">
        <w:tab/>
        <w:t>wszystkich stanowiskach</w:t>
      </w:r>
      <w:r w:rsidR="00F64B05" w:rsidRPr="00A3570A">
        <w:t xml:space="preserve"> i</w:t>
      </w:r>
      <w:r w:rsidR="00F64B05">
        <w:t> </w:t>
      </w:r>
      <w:r w:rsidRPr="00A3570A">
        <w:t>zajęciach wykonywanych zarówno</w:t>
      </w:r>
      <w:r w:rsidR="00F64B05" w:rsidRPr="00A3570A">
        <w:t xml:space="preserve"> w</w:t>
      </w:r>
      <w:r w:rsidR="00F64B05">
        <w:t> </w:t>
      </w:r>
      <w:r w:rsidRPr="00A3570A">
        <w:t>administracji publicznej, jak</w:t>
      </w:r>
      <w:r w:rsidR="00F64B05" w:rsidRPr="00A3570A">
        <w:t xml:space="preserve"> i</w:t>
      </w:r>
      <w:r w:rsidR="00F64B05">
        <w:t> </w:t>
      </w:r>
      <w:r w:rsidR="00F64B05" w:rsidRPr="00A3570A">
        <w:t>w</w:t>
      </w:r>
      <w:r w:rsidR="00F64B05">
        <w:t> </w:t>
      </w:r>
      <w:r w:rsidRPr="00A3570A">
        <w:t>instytucjach pr</w:t>
      </w:r>
      <w:r w:rsidRPr="00A3570A">
        <w:t>y</w:t>
      </w:r>
      <w:r w:rsidRPr="00A3570A">
        <w:t>watnych,</w:t>
      </w:r>
      <w:r w:rsidR="00F64B05" w:rsidRPr="00A3570A">
        <w:t xml:space="preserve"> z</w:t>
      </w:r>
      <w:r w:rsidR="00F64B05">
        <w:t> </w:t>
      </w:r>
      <w:r w:rsidRPr="00A3570A">
        <w:t>tytułu których pobiera się wynagrodzenie, oraz pracy zawodowej wykonywanej na własny rachunek;</w:t>
      </w:r>
    </w:p>
    <w:p w:rsidR="00FF082F" w:rsidRPr="00A3570A" w:rsidRDefault="00FF082F" w:rsidP="00FF082F">
      <w:pPr>
        <w:pStyle w:val="PKTpunkt"/>
      </w:pPr>
      <w:r w:rsidRPr="00A3570A">
        <w:t>2)</w:t>
      </w:r>
      <w:r w:rsidRPr="00A3570A">
        <w:tab/>
        <w:t>faktach materialnego wspierania działalności publicznej prowadzonej przez zgłaszającego;</w:t>
      </w:r>
    </w:p>
    <w:p w:rsidR="00FF082F" w:rsidRPr="00A3570A" w:rsidRDefault="00FF082F" w:rsidP="00FF082F">
      <w:pPr>
        <w:pStyle w:val="PKTpunkt"/>
      </w:pPr>
      <w:r w:rsidRPr="00A3570A">
        <w:t>3)</w:t>
      </w:r>
      <w:r w:rsidRPr="00A3570A">
        <w:tab/>
        <w:t>darowiźnie otrzymanej od podmiotów krajowych lub zagranicznych, jeżeli jej wartość przekracza 50% najniższego wynagrodzenia pracowników za pracę, obowiązującego</w:t>
      </w:r>
      <w:r w:rsidR="00F64B05" w:rsidRPr="00A3570A">
        <w:t xml:space="preserve"> w</w:t>
      </w:r>
      <w:r w:rsidR="00F64B05">
        <w:t> </w:t>
      </w:r>
      <w:r w:rsidRPr="00A3570A">
        <w:t>grudniu roku poprzedzającego, określonego przez Ministra Pracy</w:t>
      </w:r>
      <w:r w:rsidR="00F64B05" w:rsidRPr="00A3570A">
        <w:t xml:space="preserve"> i</w:t>
      </w:r>
      <w:r w:rsidR="00F64B05">
        <w:t> </w:t>
      </w:r>
      <w:r w:rsidRPr="00A3570A">
        <w:t>Polityki Socjalnej na podstawie Kodeksu pracy;</w:t>
      </w:r>
    </w:p>
    <w:p w:rsidR="00FF082F" w:rsidRPr="00A3570A" w:rsidRDefault="00FF082F" w:rsidP="00FF082F">
      <w:pPr>
        <w:pStyle w:val="PKTpunkt"/>
      </w:pPr>
      <w:r w:rsidRPr="00A3570A">
        <w:lastRenderedPageBreak/>
        <w:t>4)</w:t>
      </w:r>
      <w:r w:rsidRPr="00A3570A">
        <w:tab/>
        <w:t>wyjazdach krajowych lub zagranicznych niezwiązanych</w:t>
      </w:r>
      <w:r w:rsidR="00F64B05" w:rsidRPr="00A3570A">
        <w:t xml:space="preserve"> z</w:t>
      </w:r>
      <w:r w:rsidR="00F64B05">
        <w:t> </w:t>
      </w:r>
      <w:r w:rsidRPr="00A3570A">
        <w:t>pełnioną funkcją publiczną, jeżeli ich koszt nie został p</w:t>
      </w:r>
      <w:r w:rsidRPr="00A3570A">
        <w:t>o</w:t>
      </w:r>
      <w:r w:rsidRPr="00A3570A">
        <w:t>kryty przez zgłaszającego lub jego małżonka albo instytucje ich zatrudniające bądź partie polityczne, zrzeszenia lub fundacje, których są członkami;</w:t>
      </w:r>
    </w:p>
    <w:p w:rsidR="00FF082F" w:rsidRPr="00A3570A" w:rsidRDefault="00FF082F" w:rsidP="00FF082F">
      <w:pPr>
        <w:pStyle w:val="PKTpunkt"/>
      </w:pPr>
      <w:r w:rsidRPr="00A3570A">
        <w:t>5)</w:t>
      </w:r>
      <w:r w:rsidRPr="00A3570A">
        <w:tab/>
        <w:t>innych uzyskanych korzyściach,</w:t>
      </w:r>
      <w:r w:rsidR="00F64B05" w:rsidRPr="00A3570A">
        <w:t xml:space="preserve"> o</w:t>
      </w:r>
      <w:r w:rsidR="00F64B05">
        <w:t> </w:t>
      </w:r>
      <w:r w:rsidRPr="00A3570A">
        <w:t>wartościach większych niż wskazane</w:t>
      </w:r>
      <w:r w:rsidR="00F64B05" w:rsidRPr="00A3570A">
        <w:t xml:space="preserve"> w</w:t>
      </w:r>
      <w:r w:rsidR="00F64B05">
        <w:t> pkt </w:t>
      </w:r>
      <w:r w:rsidRPr="00A3570A">
        <w:t>3, niezwiązanych</w:t>
      </w:r>
      <w:r w:rsidR="00F64B05" w:rsidRPr="00A3570A">
        <w:t xml:space="preserve"> z</w:t>
      </w:r>
      <w:r w:rsidR="00F64B05">
        <w:t> </w:t>
      </w:r>
      <w:r w:rsidRPr="00A3570A">
        <w:t>zajmowaniem stanowisk lub wykonywaniem zajęć albo pracy zawodowej,</w:t>
      </w:r>
      <w:r w:rsidR="00F64B05" w:rsidRPr="00A3570A">
        <w:t xml:space="preserve"> o</w:t>
      </w:r>
      <w:r w:rsidR="00F64B05">
        <w:t> </w:t>
      </w:r>
      <w:r w:rsidRPr="00A3570A">
        <w:t>których mowa</w:t>
      </w:r>
      <w:r w:rsidR="00F64B05" w:rsidRPr="00A3570A">
        <w:t xml:space="preserve"> w</w:t>
      </w:r>
      <w:r w:rsidR="00F64B05">
        <w:t> pkt </w:t>
      </w:r>
      <w:r w:rsidRPr="00A3570A">
        <w:t>1.</w:t>
      </w:r>
    </w:p>
    <w:p w:rsidR="00FF082F" w:rsidRPr="00A3570A" w:rsidRDefault="00FF082F" w:rsidP="00FF082F">
      <w:pPr>
        <w:pStyle w:val="USTustnpkodeksu"/>
      </w:pPr>
      <w:r w:rsidRPr="00A3570A">
        <w:t>4. Do Rejestru należy także zgłaszać informacje</w:t>
      </w:r>
      <w:r w:rsidR="00F64B05" w:rsidRPr="00A3570A">
        <w:t xml:space="preserve"> o</w:t>
      </w:r>
      <w:r w:rsidR="00F64B05">
        <w:t> </w:t>
      </w:r>
      <w:r w:rsidRPr="00A3570A">
        <w:t>udziale</w:t>
      </w:r>
      <w:r w:rsidR="00F64B05" w:rsidRPr="00A3570A">
        <w:t xml:space="preserve"> w</w:t>
      </w:r>
      <w:r w:rsidR="00F64B05">
        <w:t> </w:t>
      </w:r>
      <w:r w:rsidRPr="00A3570A">
        <w:t>organach fundacji, spółek prawa handlowego lub spó</w:t>
      </w:r>
      <w:r w:rsidRPr="00A3570A">
        <w:t>ł</w:t>
      </w:r>
      <w:r w:rsidRPr="00A3570A">
        <w:t>dzielni, nawet wówczas, gdy</w:t>
      </w:r>
      <w:r w:rsidR="00F64B05" w:rsidRPr="00A3570A">
        <w:t xml:space="preserve"> z</w:t>
      </w:r>
      <w:r w:rsidR="00F64B05">
        <w:t> </w:t>
      </w:r>
      <w:r w:rsidRPr="00A3570A">
        <w:t>tego tytułu nie pobiera się żadnych świadczeń pieniężnych.</w:t>
      </w:r>
    </w:p>
    <w:p w:rsidR="00FF082F" w:rsidRPr="00A3570A" w:rsidRDefault="00FF082F" w:rsidP="00FF082F">
      <w:pPr>
        <w:pStyle w:val="USTustnpkodeksu"/>
      </w:pPr>
      <w:r w:rsidRPr="00A3570A">
        <w:t>5. Przy podawaniu informacji poseł</w:t>
      </w:r>
      <w:r w:rsidR="00F64B05" w:rsidRPr="00A3570A">
        <w:t xml:space="preserve"> i</w:t>
      </w:r>
      <w:r w:rsidR="00F64B05">
        <w:t> </w:t>
      </w:r>
      <w:r w:rsidRPr="00A3570A">
        <w:t>senator są obowiązani zachować największą staranność</w:t>
      </w:r>
      <w:r w:rsidR="00F64B05" w:rsidRPr="00A3570A">
        <w:t xml:space="preserve"> i</w:t>
      </w:r>
      <w:r w:rsidR="00F64B05">
        <w:t> </w:t>
      </w:r>
      <w:r w:rsidRPr="00A3570A">
        <w:t>kierować się swoją najlepszą wiedzą.</w:t>
      </w:r>
    </w:p>
    <w:p w:rsidR="00FF082F" w:rsidRPr="00A3570A" w:rsidRDefault="00FF082F" w:rsidP="00FF082F">
      <w:pPr>
        <w:pStyle w:val="USTustnpkodeksu"/>
      </w:pPr>
      <w:r w:rsidRPr="00A3570A">
        <w:t>6. Wszystkie zmiany danych objętych Rejestrem należy zgłosić nie później niż</w:t>
      </w:r>
      <w:r w:rsidR="00F64B05" w:rsidRPr="00A3570A">
        <w:t xml:space="preserve"> w</w:t>
      </w:r>
      <w:r w:rsidR="00F64B05">
        <w:t> </w:t>
      </w:r>
      <w:r w:rsidRPr="00A3570A">
        <w:t>ciągu 3</w:t>
      </w:r>
      <w:r w:rsidR="00F64B05" w:rsidRPr="00A3570A">
        <w:t>0</w:t>
      </w:r>
      <w:r w:rsidR="00F64B05">
        <w:t> </w:t>
      </w:r>
      <w:r w:rsidRPr="00A3570A">
        <w:t>dni od dnia ich zaistnienia.</w:t>
      </w:r>
    </w:p>
    <w:p w:rsidR="00FF082F" w:rsidRPr="00A3570A" w:rsidRDefault="00FF082F" w:rsidP="00FF082F">
      <w:pPr>
        <w:pStyle w:val="USTustnpkodeksu"/>
      </w:pPr>
      <w:r w:rsidRPr="00A3570A">
        <w:t>7. Rejestr jest jawny. Rejestr dla posłów prowadzi Marszałek Sejmu,</w:t>
      </w:r>
      <w:r w:rsidR="00F64B05" w:rsidRPr="00A3570A">
        <w:t xml:space="preserve"> a</w:t>
      </w:r>
      <w:r w:rsidR="00F64B05">
        <w:t> </w:t>
      </w:r>
      <w:r w:rsidRPr="00A3570A">
        <w:t>dla senatorów Marszałek Senatu.</w:t>
      </w:r>
    </w:p>
    <w:p w:rsidR="00FF082F" w:rsidRPr="00A3570A" w:rsidRDefault="00FF082F" w:rsidP="00FF082F">
      <w:pPr>
        <w:pStyle w:val="USTustnpkodeksu"/>
      </w:pPr>
      <w:r w:rsidRPr="00A3570A">
        <w:t>8. Prowadzący Rejestr raz</w:t>
      </w:r>
      <w:r w:rsidR="00F64B05" w:rsidRPr="00A3570A">
        <w:t xml:space="preserve"> w</w:t>
      </w:r>
      <w:r w:rsidR="00F64B05">
        <w:t> </w:t>
      </w:r>
      <w:r w:rsidRPr="00A3570A">
        <w:t>roku,</w:t>
      </w:r>
      <w:r w:rsidR="00F64B05" w:rsidRPr="00A3570A">
        <w:t xml:space="preserve"> w</w:t>
      </w:r>
      <w:r w:rsidR="00F64B05">
        <w:t> </w:t>
      </w:r>
      <w:r w:rsidRPr="00A3570A">
        <w:t>odrębnej publikacji, podaje do publicznej wiadomości zawarte</w:t>
      </w:r>
      <w:r w:rsidR="00F64B05" w:rsidRPr="00A3570A">
        <w:t xml:space="preserve"> w</w:t>
      </w:r>
      <w:r w:rsidR="00F64B05">
        <w:t> </w:t>
      </w:r>
      <w:r w:rsidRPr="00A3570A">
        <w:t>nim dane.</w:t>
      </w:r>
    </w:p>
    <w:p w:rsidR="00FF082F" w:rsidRPr="00A3570A" w:rsidRDefault="00FF082F" w:rsidP="00FF082F">
      <w:pPr>
        <w:pStyle w:val="USTustnpkodeksu"/>
      </w:pPr>
      <w:r w:rsidRPr="00A3570A">
        <w:t>9. Ujawnienie informacji</w:t>
      </w:r>
      <w:r w:rsidR="00F64B05" w:rsidRPr="00A3570A">
        <w:t xml:space="preserve"> w</w:t>
      </w:r>
      <w:r w:rsidR="00F64B05">
        <w:t> </w:t>
      </w:r>
      <w:r w:rsidRPr="00A3570A">
        <w:t>Rejestrze nie zwalnia od odpowiedzialności przewidzianej</w:t>
      </w:r>
      <w:r w:rsidR="00F64B05" w:rsidRPr="00A3570A">
        <w:t xml:space="preserve"> w</w:t>
      </w:r>
      <w:r w:rsidR="00F64B05">
        <w:t> </w:t>
      </w:r>
      <w:r w:rsidRPr="00A3570A">
        <w:t>ustawie za niedopełnienie określonych</w:t>
      </w:r>
      <w:r w:rsidR="00F64B05" w:rsidRPr="00A3570A">
        <w:t xml:space="preserve"> w</w:t>
      </w:r>
      <w:r w:rsidR="00F64B05">
        <w:t> </w:t>
      </w:r>
      <w:r w:rsidRPr="00A3570A">
        <w:t>niej obowiązków.</w:t>
      </w:r>
    </w:p>
    <w:p w:rsidR="00FF082F" w:rsidRPr="00A3570A" w:rsidRDefault="00FF082F" w:rsidP="00FF082F">
      <w:pPr>
        <w:pStyle w:val="ARTartustawynprozporzdzenia"/>
      </w:pPr>
      <w:r w:rsidRPr="00F64B05">
        <w:rPr>
          <w:rStyle w:val="Ppogrubienie"/>
        </w:rPr>
        <w:t>Art. 36.</w:t>
      </w:r>
      <w:r w:rsidRPr="00A3570A">
        <w:rPr>
          <w:rStyle w:val="IGindeksgrny"/>
        </w:rPr>
        <w:t> </w:t>
      </w:r>
      <w:r w:rsidRPr="00A3570A">
        <w:t>Posłom</w:t>
      </w:r>
      <w:r w:rsidR="00F64B05" w:rsidRPr="00A3570A">
        <w:t xml:space="preserve"> i</w:t>
      </w:r>
      <w:r w:rsidR="00F64B05">
        <w:t> </w:t>
      </w:r>
      <w:r w:rsidRPr="00A3570A">
        <w:t>senatorom oraz członkom ich rodzin przysługują świadczenia zdrowotne na zasadach określonych</w:t>
      </w:r>
      <w:r w:rsidR="00F64B05" w:rsidRPr="00A3570A">
        <w:t xml:space="preserve"> w</w:t>
      </w:r>
      <w:r w:rsidR="00F64B05">
        <w:t> </w:t>
      </w:r>
      <w:r w:rsidRPr="00A3570A">
        <w:t>przepisach</w:t>
      </w:r>
      <w:r w:rsidR="00F64B05" w:rsidRPr="00A3570A">
        <w:t xml:space="preserve"> o</w:t>
      </w:r>
      <w:r w:rsidR="00F64B05">
        <w:t> </w:t>
      </w:r>
      <w:r w:rsidRPr="00A3570A">
        <w:t>świadczeniach opieki zdrowotnej finansowanych ze środków publicznych oraz</w:t>
      </w:r>
      <w:r w:rsidR="00F64B05" w:rsidRPr="00A3570A">
        <w:t xml:space="preserve"> o</w:t>
      </w:r>
      <w:r w:rsidR="00F64B05">
        <w:t> </w:t>
      </w:r>
      <w:r w:rsidRPr="00A3570A">
        <w:t>wynagrodzeniu osób zajmujących kierownicze stanowiska państwowe.</w:t>
      </w:r>
    </w:p>
    <w:p w:rsidR="00FF082F" w:rsidRPr="00A3570A" w:rsidRDefault="00FF082F" w:rsidP="00FF082F">
      <w:pPr>
        <w:pStyle w:val="ARTartustawynprozporzdzenia"/>
        <w:rPr>
          <w:rStyle w:val="IGindeksgrny"/>
        </w:rPr>
      </w:pPr>
      <w:r w:rsidRPr="00F64B05">
        <w:rPr>
          <w:rStyle w:val="Ppogrubienie"/>
        </w:rPr>
        <w:t>Art. 37.</w:t>
      </w:r>
      <w:r w:rsidRPr="00A3570A">
        <w:t> (uchylony)</w:t>
      </w:r>
    </w:p>
    <w:p w:rsidR="00FF082F" w:rsidRPr="00A3570A" w:rsidRDefault="00FF082F" w:rsidP="00FF082F">
      <w:pPr>
        <w:pStyle w:val="ARTartustawynprozporzdzenia"/>
      </w:pPr>
      <w:r w:rsidRPr="00F64B05">
        <w:rPr>
          <w:rStyle w:val="Ppogrubienie"/>
        </w:rPr>
        <w:t>Art. 38.</w:t>
      </w:r>
      <w:r w:rsidRPr="00A3570A">
        <w:t> 1. Posłowi</w:t>
      </w:r>
      <w:r w:rsidR="00F64B05" w:rsidRPr="00A3570A">
        <w:t xml:space="preserve"> i</w:t>
      </w:r>
      <w:r w:rsidR="00F64B05">
        <w:t> </w:t>
      </w:r>
      <w:r w:rsidRPr="00A3570A">
        <w:t>senatorowi, który</w:t>
      </w:r>
      <w:r w:rsidR="00F64B05" w:rsidRPr="00A3570A">
        <w:t xml:space="preserve"> w</w:t>
      </w:r>
      <w:r w:rsidR="00F64B05">
        <w:t> </w:t>
      </w:r>
      <w:r w:rsidRPr="00A3570A">
        <w:t>trakcie sprawowania mandatu lub</w:t>
      </w:r>
      <w:r w:rsidR="00F64B05" w:rsidRPr="00A3570A">
        <w:t xml:space="preserve"> w</w:t>
      </w:r>
      <w:r w:rsidR="00F64B05">
        <w:t> </w:t>
      </w:r>
      <w:r w:rsidRPr="00A3570A">
        <w:t>ciągu dwunastu miesięcy po jego w</w:t>
      </w:r>
      <w:r w:rsidRPr="00A3570A">
        <w:t>y</w:t>
      </w:r>
      <w:r w:rsidRPr="00A3570A">
        <w:t>gaśnięciu albo dwóch lat od zakończenia korzystania</w:t>
      </w:r>
      <w:r w:rsidR="00F64B05" w:rsidRPr="00A3570A">
        <w:t xml:space="preserve"> z</w:t>
      </w:r>
      <w:r w:rsidR="00F64B05">
        <w:t> </w:t>
      </w:r>
      <w:r w:rsidRPr="00A3570A">
        <w:t>urlopu bezpłatnego,</w:t>
      </w:r>
      <w:r w:rsidR="00F64B05" w:rsidRPr="00A3570A">
        <w:t xml:space="preserve"> o</w:t>
      </w:r>
      <w:r w:rsidR="00F64B05">
        <w:t> </w:t>
      </w:r>
      <w:r w:rsidRPr="00A3570A">
        <w:t>którym mowa</w:t>
      </w:r>
      <w:r w:rsidR="00F64B05" w:rsidRPr="00A3570A">
        <w:t xml:space="preserve"> w</w:t>
      </w:r>
      <w:r w:rsidR="00F64B05">
        <w:t> art. </w:t>
      </w:r>
      <w:r w:rsidRPr="00A3570A">
        <w:t>2</w:t>
      </w:r>
      <w:r w:rsidR="00F64B05" w:rsidRPr="00A3570A">
        <w:t>9</w:t>
      </w:r>
      <w:r w:rsidR="00F64B05">
        <w:t xml:space="preserve"> i art. </w:t>
      </w:r>
      <w:r w:rsidRPr="00A3570A">
        <w:t>30, przechodzi na emeryturę albo rentę, przysługuje jednorazowa odprawa</w:t>
      </w:r>
      <w:r w:rsidR="00F64B05" w:rsidRPr="00A3570A">
        <w:t xml:space="preserve"> w</w:t>
      </w:r>
      <w:r w:rsidR="00F64B05">
        <w:t> </w:t>
      </w:r>
      <w:r w:rsidRPr="00A3570A">
        <w:t>wysokości trzech uposażeń – przy przejściu na emeryturę oraz jednego uposażenia – przy przejściu na rentę.</w:t>
      </w:r>
    </w:p>
    <w:p w:rsidR="00FF082F" w:rsidRPr="00A3570A" w:rsidRDefault="00FF082F" w:rsidP="00FF082F">
      <w:pPr>
        <w:pStyle w:val="USTustnpkodeksu"/>
      </w:pPr>
      <w:r w:rsidRPr="00A3570A">
        <w:t>2.</w:t>
      </w:r>
      <w:r w:rsidR="00F64B05" w:rsidRPr="00A3570A">
        <w:t> W</w:t>
      </w:r>
      <w:r w:rsidR="00F64B05">
        <w:t> </w:t>
      </w:r>
      <w:r w:rsidRPr="00A3570A">
        <w:t>razie zbiegu uprawnień,</w:t>
      </w:r>
      <w:r w:rsidR="00F64B05" w:rsidRPr="00A3570A">
        <w:t xml:space="preserve"> z</w:t>
      </w:r>
      <w:r w:rsidR="00F64B05">
        <w:t> </w:t>
      </w:r>
      <w:r w:rsidRPr="00A3570A">
        <w:t>różnych tytułów, do jednorazowej odprawy</w:t>
      </w:r>
      <w:r w:rsidR="00F64B05" w:rsidRPr="00A3570A">
        <w:t xml:space="preserve"> w</w:t>
      </w:r>
      <w:r w:rsidR="00F64B05">
        <w:t> </w:t>
      </w:r>
      <w:r w:rsidRPr="00A3570A">
        <w:t>związku</w:t>
      </w:r>
      <w:r w:rsidR="00F64B05" w:rsidRPr="00A3570A">
        <w:t xml:space="preserve"> z</w:t>
      </w:r>
      <w:r w:rsidR="00F64B05">
        <w:t> </w:t>
      </w:r>
      <w:r w:rsidRPr="00A3570A">
        <w:t>przejściem na emeryturę lub rentę, przysługuje odprawa wybrana przez uprawnionego.</w:t>
      </w:r>
    </w:p>
    <w:p w:rsidR="00FF082F" w:rsidRPr="00A3570A" w:rsidRDefault="00FF082F" w:rsidP="00FF082F">
      <w:pPr>
        <w:pStyle w:val="ARTartustawynprozporzdzenia"/>
      </w:pPr>
      <w:r w:rsidRPr="00F64B05">
        <w:rPr>
          <w:rStyle w:val="Ppogrubienie"/>
        </w:rPr>
        <w:t>Art. 39.</w:t>
      </w:r>
      <w:r w:rsidRPr="00A3570A">
        <w:t> 1. Posłowi</w:t>
      </w:r>
      <w:r w:rsidR="00F64B05" w:rsidRPr="00A3570A">
        <w:t xml:space="preserve"> i</w:t>
      </w:r>
      <w:r w:rsidR="00F64B05">
        <w:t> </w:t>
      </w:r>
      <w:r w:rsidRPr="00A3570A">
        <w:t>senatorowi</w:t>
      </w:r>
      <w:r w:rsidR="00F64B05" w:rsidRPr="00A3570A">
        <w:t xml:space="preserve"> w</w:t>
      </w:r>
      <w:r w:rsidR="00F64B05">
        <w:t> </w:t>
      </w:r>
      <w:r w:rsidRPr="00A3570A">
        <w:t>związku</w:t>
      </w:r>
      <w:r w:rsidR="00F64B05" w:rsidRPr="00A3570A">
        <w:t xml:space="preserve"> z</w:t>
      </w:r>
      <w:r w:rsidR="00F64B05">
        <w:t> </w:t>
      </w:r>
      <w:r w:rsidRPr="00A3570A">
        <w:t>zakończeniem kadencji przysługuje odprawa parlamentarna</w:t>
      </w:r>
      <w:r w:rsidR="00F64B05" w:rsidRPr="00A3570A">
        <w:t xml:space="preserve"> w</w:t>
      </w:r>
      <w:r w:rsidR="00F64B05">
        <w:t> </w:t>
      </w:r>
      <w:r w:rsidRPr="00A3570A">
        <w:t>wysokości trzech uposażeń. Odprawa nie przysługuje, jeżeli poseł lub senator został wybrany na następną kadencję.</w:t>
      </w:r>
    </w:p>
    <w:p w:rsidR="00FF082F" w:rsidRPr="00A3570A" w:rsidRDefault="00FF082F" w:rsidP="00FF082F">
      <w:pPr>
        <w:pStyle w:val="USTustnpkodeksu"/>
      </w:pPr>
      <w:r w:rsidRPr="00A3570A">
        <w:t>2.</w:t>
      </w:r>
      <w:r w:rsidR="00F64B05" w:rsidRPr="00A3570A">
        <w:t> W</w:t>
      </w:r>
      <w:r w:rsidR="00F64B05">
        <w:t> </w:t>
      </w:r>
      <w:r w:rsidRPr="00A3570A">
        <w:t>razie śmierci posła lub senatora</w:t>
      </w:r>
      <w:r w:rsidR="00F64B05" w:rsidRPr="00A3570A">
        <w:t xml:space="preserve"> w</w:t>
      </w:r>
      <w:r w:rsidR="00F64B05">
        <w:t> </w:t>
      </w:r>
      <w:r w:rsidRPr="00A3570A">
        <w:t>czasie wykonywania mandatu lub</w:t>
      </w:r>
      <w:r w:rsidR="00F64B05" w:rsidRPr="00A3570A">
        <w:t xml:space="preserve"> w</w:t>
      </w:r>
      <w:r w:rsidR="00F64B05">
        <w:t> </w:t>
      </w:r>
      <w:r w:rsidRPr="00A3570A">
        <w:t>ciągu trzech miesięcy po jego wygaśni</w:t>
      </w:r>
      <w:r w:rsidRPr="00A3570A">
        <w:t>ę</w:t>
      </w:r>
      <w:r w:rsidRPr="00A3570A">
        <w:t>ciu, przysługuje odprawa pośmiertna na zasadach</w:t>
      </w:r>
      <w:r w:rsidR="00F64B05" w:rsidRPr="00A3570A">
        <w:t xml:space="preserve"> i</w:t>
      </w:r>
      <w:r w:rsidR="00F64B05">
        <w:t> </w:t>
      </w:r>
      <w:r w:rsidR="00F64B05" w:rsidRPr="00A3570A">
        <w:t>w</w:t>
      </w:r>
      <w:r w:rsidR="00F64B05">
        <w:t> </w:t>
      </w:r>
      <w:r w:rsidRPr="00A3570A">
        <w:t>wysokości określonych dla pracowników</w:t>
      </w:r>
      <w:r w:rsidR="00F64B05" w:rsidRPr="00A3570A">
        <w:t xml:space="preserve"> w</w:t>
      </w:r>
      <w:r w:rsidR="00F64B05">
        <w:t> </w:t>
      </w:r>
      <w:r w:rsidRPr="00A3570A">
        <w:t>Kodeksie pracy.</w:t>
      </w:r>
    </w:p>
    <w:p w:rsidR="00FF082F" w:rsidRPr="00A3570A" w:rsidRDefault="00FF082F" w:rsidP="00FF082F">
      <w:pPr>
        <w:pStyle w:val="ARTartustawynprozporzdzenia"/>
      </w:pPr>
      <w:r w:rsidRPr="00F64B05">
        <w:rPr>
          <w:rStyle w:val="Ppogrubienie"/>
        </w:rPr>
        <w:t>Art. 40.</w:t>
      </w:r>
      <w:r w:rsidR="00F64B05" w:rsidRPr="00A3570A">
        <w:t> W</w:t>
      </w:r>
      <w:r w:rsidR="00F64B05">
        <w:t> </w:t>
      </w:r>
      <w:r w:rsidRPr="00A3570A">
        <w:t>razie zbiegu uprawnień do odprawy określonej</w:t>
      </w:r>
      <w:r w:rsidR="00F64B05" w:rsidRPr="00A3570A">
        <w:t xml:space="preserve"> w</w:t>
      </w:r>
      <w:r w:rsidR="00F64B05">
        <w:t> art. </w:t>
      </w:r>
      <w:r w:rsidRPr="00A3570A">
        <w:t>3</w:t>
      </w:r>
      <w:r w:rsidR="00F64B05" w:rsidRPr="00A3570A">
        <w:t>8</w:t>
      </w:r>
      <w:r w:rsidR="00F64B05">
        <w:t xml:space="preserve"> ust. </w:t>
      </w:r>
      <w:r w:rsidR="00F64B05" w:rsidRPr="00A3570A">
        <w:t>1</w:t>
      </w:r>
      <w:r w:rsidR="00F64B05">
        <w:t xml:space="preserve"> oraz art. </w:t>
      </w:r>
      <w:r w:rsidRPr="00A3570A">
        <w:t>3</w:t>
      </w:r>
      <w:r w:rsidR="00F64B05" w:rsidRPr="00A3570A">
        <w:t>9</w:t>
      </w:r>
      <w:r w:rsidR="00F64B05">
        <w:t xml:space="preserve"> ust. </w:t>
      </w:r>
      <w:r w:rsidR="00F64B05" w:rsidRPr="00A3570A">
        <w:t>1</w:t>
      </w:r>
      <w:r w:rsidR="00F64B05">
        <w:t> </w:t>
      </w:r>
      <w:r w:rsidRPr="00A3570A">
        <w:t>przysługuje odprawa wybrana przez uprawnionego.</w:t>
      </w:r>
    </w:p>
    <w:p w:rsidR="00FF082F" w:rsidRPr="00A3570A" w:rsidRDefault="00FF082F" w:rsidP="00FF082F">
      <w:pPr>
        <w:pStyle w:val="ARTartustawynprozporzdzenia"/>
      </w:pPr>
      <w:r w:rsidRPr="00F64B05">
        <w:rPr>
          <w:rStyle w:val="Ppogrubienie"/>
        </w:rPr>
        <w:t>Art. 41.</w:t>
      </w:r>
      <w:r w:rsidRPr="00A3570A">
        <w:rPr>
          <w:rStyle w:val="IGindeksgrny"/>
        </w:rPr>
        <w:t> </w:t>
      </w:r>
      <w:r w:rsidRPr="00A3570A">
        <w:t>1. Posłowie</w:t>
      </w:r>
      <w:r w:rsidR="00F64B05" w:rsidRPr="00A3570A">
        <w:t xml:space="preserve"> i</w:t>
      </w:r>
      <w:r w:rsidR="00F64B05">
        <w:t> </w:t>
      </w:r>
      <w:r w:rsidRPr="00A3570A">
        <w:t>senatorowie oraz członkowie ich rodzin są uprawnieni do korzystania</w:t>
      </w:r>
      <w:r w:rsidR="00F64B05" w:rsidRPr="00A3570A">
        <w:t xml:space="preserve"> z</w:t>
      </w:r>
      <w:r w:rsidR="00F64B05">
        <w:t> </w:t>
      </w:r>
      <w:r w:rsidRPr="00A3570A">
        <w:t>funduszu świadczeń socjalnych, utworzonego na zasadach określonych</w:t>
      </w:r>
      <w:r w:rsidR="00F64B05" w:rsidRPr="00A3570A">
        <w:t xml:space="preserve"> w</w:t>
      </w:r>
      <w:r w:rsidR="00F64B05">
        <w:t> </w:t>
      </w:r>
      <w:r w:rsidRPr="00A3570A">
        <w:t>przepisach</w:t>
      </w:r>
      <w:r w:rsidR="00F64B05" w:rsidRPr="00A3570A">
        <w:t xml:space="preserve"> o</w:t>
      </w:r>
      <w:r w:rsidR="00F64B05">
        <w:t> </w:t>
      </w:r>
      <w:r w:rsidRPr="00A3570A">
        <w:t>zakładowym funduszu świadczeń socjalnych.</w:t>
      </w:r>
    </w:p>
    <w:p w:rsidR="00FF082F" w:rsidRPr="00A3570A" w:rsidRDefault="00FF082F" w:rsidP="00FF082F">
      <w:pPr>
        <w:pStyle w:val="USTustnpkodeksu"/>
      </w:pPr>
      <w:r w:rsidRPr="00A3570A">
        <w:t>2. Byli posłowie</w:t>
      </w:r>
      <w:r w:rsidR="00F64B05" w:rsidRPr="00A3570A">
        <w:t xml:space="preserve"> i</w:t>
      </w:r>
      <w:r w:rsidR="00F64B05">
        <w:t> </w:t>
      </w:r>
      <w:r w:rsidRPr="00A3570A">
        <w:t>senatorowie oraz członkowie ich rodzin korzystają</w:t>
      </w:r>
      <w:r w:rsidR="00F64B05" w:rsidRPr="00A3570A">
        <w:t xml:space="preserve"> z</w:t>
      </w:r>
      <w:r w:rsidR="00F64B05">
        <w:t> </w:t>
      </w:r>
      <w:r w:rsidRPr="00A3570A">
        <w:t>funduszu świadczeń socjalnych na zasadach określonych</w:t>
      </w:r>
      <w:r w:rsidR="00F64B05" w:rsidRPr="00A3570A">
        <w:t xml:space="preserve"> w</w:t>
      </w:r>
      <w:r w:rsidR="00F64B05">
        <w:t> </w:t>
      </w:r>
      <w:r w:rsidRPr="00A3570A">
        <w:t>przepisach</w:t>
      </w:r>
      <w:r w:rsidR="00F64B05" w:rsidRPr="00A3570A">
        <w:t xml:space="preserve"> o</w:t>
      </w:r>
      <w:r w:rsidR="00F64B05">
        <w:t> </w:t>
      </w:r>
      <w:r w:rsidRPr="00A3570A">
        <w:t>zakładowym funduszu świadczeń socjalnych.</w:t>
      </w:r>
    </w:p>
    <w:p w:rsidR="00FF082F" w:rsidRPr="00A3570A" w:rsidRDefault="00FF082F" w:rsidP="00FF082F">
      <w:pPr>
        <w:pStyle w:val="USTustnpkodeksu"/>
      </w:pPr>
      <w:r w:rsidRPr="00A3570A">
        <w:t>3. Zasady przeznaczania środków</w:t>
      </w:r>
      <w:r w:rsidR="00F64B05" w:rsidRPr="00A3570A">
        <w:t xml:space="preserve"> z</w:t>
      </w:r>
      <w:r w:rsidR="00F64B05">
        <w:t> </w:t>
      </w:r>
      <w:r w:rsidRPr="00A3570A">
        <w:t>funduszu,</w:t>
      </w:r>
      <w:r w:rsidR="00F64B05" w:rsidRPr="00A3570A">
        <w:t xml:space="preserve"> o</w:t>
      </w:r>
      <w:r w:rsidR="00F64B05">
        <w:t> </w:t>
      </w:r>
      <w:r w:rsidRPr="00A3570A">
        <w:t>którym mowa</w:t>
      </w:r>
      <w:r w:rsidR="00F64B05" w:rsidRPr="00A3570A">
        <w:t xml:space="preserve"> w</w:t>
      </w:r>
      <w:r w:rsidR="00F64B05">
        <w:t> ust. </w:t>
      </w:r>
      <w:r w:rsidRPr="00A3570A">
        <w:t>1, na poszczególne cele</w:t>
      </w:r>
      <w:r w:rsidR="00F64B05" w:rsidRPr="00A3570A">
        <w:t xml:space="preserve"> i</w:t>
      </w:r>
      <w:r w:rsidR="00F64B05">
        <w:t> </w:t>
      </w:r>
      <w:r w:rsidRPr="00A3570A">
        <w:t>rodzaje działalności socjalnej oraz zasady</w:t>
      </w:r>
      <w:r w:rsidR="00F64B05" w:rsidRPr="00A3570A">
        <w:t xml:space="preserve"> i</w:t>
      </w:r>
      <w:r w:rsidR="00F64B05">
        <w:t> </w:t>
      </w:r>
      <w:r w:rsidRPr="00A3570A">
        <w:t>warunki korzystania</w:t>
      </w:r>
      <w:r w:rsidR="00F64B05" w:rsidRPr="00A3570A">
        <w:t xml:space="preserve"> z</w:t>
      </w:r>
      <w:r w:rsidR="00F64B05">
        <w:t> </w:t>
      </w:r>
      <w:r w:rsidRPr="00A3570A">
        <w:t>usług</w:t>
      </w:r>
      <w:r w:rsidR="00F64B05" w:rsidRPr="00A3570A">
        <w:t xml:space="preserve"> i</w:t>
      </w:r>
      <w:r w:rsidR="00F64B05">
        <w:t> </w:t>
      </w:r>
      <w:r w:rsidRPr="00A3570A">
        <w:t>świadczeń finansowanych</w:t>
      </w:r>
      <w:r w:rsidR="00F64B05" w:rsidRPr="00A3570A">
        <w:t xml:space="preserve"> z</w:t>
      </w:r>
      <w:r w:rsidR="00F64B05">
        <w:t> </w:t>
      </w:r>
      <w:r w:rsidRPr="00A3570A">
        <w:t>tego funduszu określają odpowiednio Marszałek Sejmu</w:t>
      </w:r>
      <w:r w:rsidR="00F64B05" w:rsidRPr="00A3570A">
        <w:t xml:space="preserve"> i</w:t>
      </w:r>
      <w:r w:rsidR="00F64B05">
        <w:t> </w:t>
      </w:r>
      <w:r w:rsidRPr="00A3570A">
        <w:t>Marszałek Senatu.</w:t>
      </w:r>
    </w:p>
    <w:p w:rsidR="00FF082F" w:rsidRPr="00A3570A" w:rsidRDefault="00FF082F" w:rsidP="00FF082F">
      <w:pPr>
        <w:pStyle w:val="ARTartustawynprozporzdzenia"/>
      </w:pPr>
      <w:r w:rsidRPr="00F64B05">
        <w:rPr>
          <w:rStyle w:val="Ppogrubienie"/>
        </w:rPr>
        <w:t>Art. 42.</w:t>
      </w:r>
      <w:r w:rsidRPr="00A3570A">
        <w:t> 1. Posłowi</w:t>
      </w:r>
      <w:r w:rsidR="00F64B05" w:rsidRPr="00A3570A">
        <w:t xml:space="preserve"> i</w:t>
      </w:r>
      <w:r w:rsidR="00F64B05">
        <w:t> </w:t>
      </w:r>
      <w:r w:rsidRPr="00A3570A">
        <w:t>senatorowi przysługują środki finansowe na pokrycie kosztów związanych</w:t>
      </w:r>
      <w:r w:rsidR="00F64B05" w:rsidRPr="00A3570A">
        <w:t xml:space="preserve"> z</w:t>
      </w:r>
      <w:r w:rsidR="00F64B05">
        <w:t> </w:t>
      </w:r>
      <w:r w:rsidRPr="00A3570A">
        <w:t>wydatkami poni</w:t>
      </w:r>
      <w:r w:rsidRPr="00A3570A">
        <w:t>e</w:t>
      </w:r>
      <w:r w:rsidRPr="00A3570A">
        <w:t>sionymi</w:t>
      </w:r>
      <w:r w:rsidR="00F64B05" w:rsidRPr="00A3570A">
        <w:t xml:space="preserve"> w</w:t>
      </w:r>
      <w:r w:rsidR="00F64B05">
        <w:t> </w:t>
      </w:r>
      <w:r w:rsidRPr="00A3570A">
        <w:t>związku</w:t>
      </w:r>
      <w:r w:rsidR="00F64B05" w:rsidRPr="00A3570A">
        <w:t xml:space="preserve"> z</w:t>
      </w:r>
      <w:r w:rsidR="00F64B05">
        <w:t> </w:t>
      </w:r>
      <w:r w:rsidRPr="00A3570A">
        <w:t>wykonywaniem mandatu na terenie kraju,</w:t>
      </w:r>
      <w:r w:rsidR="00F64B05" w:rsidRPr="00A3570A">
        <w:t xml:space="preserve"> w</w:t>
      </w:r>
      <w:r w:rsidR="00F64B05">
        <w:t> </w:t>
      </w:r>
      <w:r w:rsidRPr="00A3570A">
        <w:t>zryczałtowanej wysokości 25% uposażenia miesięczn</w:t>
      </w:r>
      <w:r w:rsidRPr="00A3570A">
        <w:t>e</w:t>
      </w:r>
      <w:r w:rsidRPr="00A3570A">
        <w:t>go (dieta parlamentarna).</w:t>
      </w:r>
    </w:p>
    <w:p w:rsidR="00FF082F" w:rsidRPr="00A3570A" w:rsidRDefault="00FF082F" w:rsidP="00FF082F">
      <w:pPr>
        <w:pStyle w:val="USTustnpkodeksu"/>
      </w:pPr>
      <w:r w:rsidRPr="00A3570A">
        <w:t>2. Dieta parlamentarna jest wolna od podatku dochodowego od osób fizycznych</w:t>
      </w:r>
      <w:r w:rsidR="00F64B05" w:rsidRPr="00A3570A">
        <w:t xml:space="preserve"> w</w:t>
      </w:r>
      <w:r w:rsidR="00F64B05">
        <w:t> </w:t>
      </w:r>
      <w:r w:rsidRPr="00A3570A">
        <w:t>granicach określonych</w:t>
      </w:r>
      <w:r w:rsidR="00F64B05" w:rsidRPr="00A3570A">
        <w:t xml:space="preserve"> w</w:t>
      </w:r>
      <w:r w:rsidR="00F64B05">
        <w:t> </w:t>
      </w:r>
      <w:r w:rsidRPr="00A3570A">
        <w:t>odrębnych przepisach dla diet otrzymywanych</w:t>
      </w:r>
      <w:r w:rsidR="00F64B05" w:rsidRPr="00A3570A">
        <w:t xml:space="preserve"> z</w:t>
      </w:r>
      <w:r w:rsidR="00F64B05">
        <w:t> </w:t>
      </w:r>
      <w:r w:rsidRPr="00A3570A">
        <w:t>tytułu pełnienia obowiązków obywatelskich</w:t>
      </w:r>
      <w:r w:rsidR="00F64B05" w:rsidRPr="00A3570A">
        <w:t xml:space="preserve"> i</w:t>
      </w:r>
      <w:r w:rsidR="00F64B05">
        <w:t> </w:t>
      </w:r>
      <w:r w:rsidRPr="00A3570A">
        <w:t>nie może być zajęta</w:t>
      </w:r>
      <w:r w:rsidR="00F64B05" w:rsidRPr="00A3570A">
        <w:t xml:space="preserve"> w</w:t>
      </w:r>
      <w:r w:rsidR="00F64B05">
        <w:t> </w:t>
      </w:r>
      <w:r w:rsidRPr="00A3570A">
        <w:t>drodze egzekucji.</w:t>
      </w:r>
    </w:p>
    <w:p w:rsidR="00FF082F" w:rsidRPr="00A3570A" w:rsidRDefault="00FF082F" w:rsidP="00FF082F">
      <w:pPr>
        <w:pStyle w:val="USTustnpkodeksu"/>
      </w:pPr>
      <w:r w:rsidRPr="00A3570A">
        <w:t>3. Poseł lub senator nie może pobierać jednocześnie diety parlamentarnej</w:t>
      </w:r>
      <w:r w:rsidR="00F64B05" w:rsidRPr="00A3570A">
        <w:t xml:space="preserve"> i</w:t>
      </w:r>
      <w:r w:rsidR="00F64B05">
        <w:t> </w:t>
      </w:r>
      <w:r w:rsidRPr="00A3570A">
        <w:t>diety</w:t>
      </w:r>
      <w:r w:rsidR="00F64B05" w:rsidRPr="00A3570A">
        <w:t xml:space="preserve"> z</w:t>
      </w:r>
      <w:r w:rsidR="00F64B05">
        <w:t> </w:t>
      </w:r>
      <w:r w:rsidRPr="00A3570A">
        <w:t>tytułu wykonywania funkcji ra</w:t>
      </w:r>
      <w:r w:rsidRPr="00A3570A">
        <w:t>d</w:t>
      </w:r>
      <w:r w:rsidRPr="00A3570A">
        <w:t>nego. Poseł lub senator wybiera dietę, którą będzie pobierał.</w:t>
      </w:r>
    </w:p>
    <w:p w:rsidR="00FF082F" w:rsidRPr="00A3570A" w:rsidRDefault="00FF082F" w:rsidP="00FF082F">
      <w:pPr>
        <w:pStyle w:val="USTustnpkodeksu"/>
      </w:pPr>
      <w:r w:rsidRPr="00A3570A">
        <w:t>4. Zasady obniżania</w:t>
      </w:r>
      <w:r w:rsidR="00F64B05" w:rsidRPr="00A3570A">
        <w:t xml:space="preserve"> i</w:t>
      </w:r>
      <w:r w:rsidR="00F64B05">
        <w:t> </w:t>
      </w:r>
      <w:r w:rsidRPr="00A3570A">
        <w:t>utraty prawa do diety parlamentarnej posłów</w:t>
      </w:r>
      <w:r w:rsidR="00F64B05" w:rsidRPr="00A3570A">
        <w:t xml:space="preserve"> i</w:t>
      </w:r>
      <w:r w:rsidR="00F64B05">
        <w:t> </w:t>
      </w:r>
      <w:r w:rsidRPr="00A3570A">
        <w:t>senatorów uniemożliwiających, poprzez rażące naruszanie przepisów odpowiednich regulaminów, pracę Sejmu, Senatu lub Zgromadzenia Narodowego,</w:t>
      </w:r>
      <w:r w:rsidR="00F64B05" w:rsidRPr="00A3570A">
        <w:t xml:space="preserve"> a</w:t>
      </w:r>
      <w:r w:rsidR="00F64B05">
        <w:t> </w:t>
      </w:r>
      <w:r w:rsidRPr="00A3570A">
        <w:t>także ich org</w:t>
      </w:r>
      <w:r w:rsidRPr="00A3570A">
        <w:t>a</w:t>
      </w:r>
      <w:r w:rsidRPr="00A3570A">
        <w:lastRenderedPageBreak/>
        <w:t>nów, oraz nieuczestniczących, bez usprawiedliwienia,</w:t>
      </w:r>
      <w:r w:rsidR="00F64B05" w:rsidRPr="00A3570A">
        <w:t xml:space="preserve"> w</w:t>
      </w:r>
      <w:r w:rsidR="00F64B05">
        <w:t> </w:t>
      </w:r>
      <w:r w:rsidRPr="00A3570A">
        <w:t>posiedzeniach Sejmu lub Senatu oraz Zgromadzenia Narodow</w:t>
      </w:r>
      <w:r w:rsidRPr="00A3570A">
        <w:t>e</w:t>
      </w:r>
      <w:r w:rsidRPr="00A3570A">
        <w:t>go,</w:t>
      </w:r>
      <w:r w:rsidR="00F64B05" w:rsidRPr="00A3570A">
        <w:t xml:space="preserve"> a</w:t>
      </w:r>
      <w:r w:rsidR="00F64B05">
        <w:t> </w:t>
      </w:r>
      <w:r w:rsidRPr="00A3570A">
        <w:t>także ich organów, określają regulaminy Sejmu</w:t>
      </w:r>
      <w:r w:rsidR="00F64B05" w:rsidRPr="00A3570A">
        <w:t xml:space="preserve"> i</w:t>
      </w:r>
      <w:r w:rsidR="00F64B05">
        <w:t> </w:t>
      </w:r>
      <w:r w:rsidRPr="00A3570A">
        <w:t>Senatu.</w:t>
      </w:r>
    </w:p>
    <w:p w:rsidR="00FF082F" w:rsidRPr="00A3570A" w:rsidRDefault="00FF082F" w:rsidP="00FF082F">
      <w:pPr>
        <w:pStyle w:val="USTustnpkodeksu"/>
      </w:pPr>
      <w:r w:rsidRPr="00A3570A">
        <w:t>5. Szczegółowe zasady</w:t>
      </w:r>
      <w:r w:rsidR="00F64B05" w:rsidRPr="00A3570A">
        <w:t xml:space="preserve"> i</w:t>
      </w:r>
      <w:r w:rsidR="00F64B05">
        <w:t> </w:t>
      </w:r>
      <w:r w:rsidRPr="00A3570A">
        <w:t>tryb wypłaty diet parlamentarnych oraz należności posłów</w:t>
      </w:r>
      <w:r w:rsidR="00F64B05" w:rsidRPr="00A3570A">
        <w:t xml:space="preserve"> i</w:t>
      </w:r>
      <w:r w:rsidR="00F64B05">
        <w:t> </w:t>
      </w:r>
      <w:r w:rsidRPr="00A3570A">
        <w:t>senatorów delegowanych przez Sejm</w:t>
      </w:r>
      <w:r w:rsidR="00F64B05" w:rsidRPr="00A3570A">
        <w:t xml:space="preserve"> i</w:t>
      </w:r>
      <w:r w:rsidR="00F64B05">
        <w:t> </w:t>
      </w:r>
      <w:r w:rsidRPr="00A3570A">
        <w:t>Senat poza granice kraju określają wspólnie Prezydium Sejmu</w:t>
      </w:r>
      <w:r w:rsidR="00F64B05" w:rsidRPr="00A3570A">
        <w:t xml:space="preserve"> i</w:t>
      </w:r>
      <w:r w:rsidR="00F64B05">
        <w:t> </w:t>
      </w:r>
      <w:r w:rsidRPr="00A3570A">
        <w:t>Prezydium Senatu.</w:t>
      </w:r>
    </w:p>
    <w:p w:rsidR="00FF082F" w:rsidRPr="00A3570A" w:rsidRDefault="00FF082F" w:rsidP="00FF082F">
      <w:pPr>
        <w:pStyle w:val="ARTartustawynprozporzdzenia"/>
      </w:pPr>
      <w:r w:rsidRPr="00F64B05">
        <w:rPr>
          <w:rStyle w:val="Ppogrubienie"/>
        </w:rPr>
        <w:t>Art. 43.</w:t>
      </w:r>
      <w:r w:rsidRPr="00A3570A">
        <w:t> 1. Poseł</w:t>
      </w:r>
      <w:r w:rsidR="00F64B05" w:rsidRPr="00A3570A">
        <w:t xml:space="preserve"> i</w:t>
      </w:r>
      <w:r w:rsidR="00F64B05">
        <w:t> </w:t>
      </w:r>
      <w:r w:rsidRPr="00A3570A">
        <w:t>senator ma prawo, na terenie kraju, do bezpłatnego przejazdu środkami publicznego transportu zbiorowego oraz przelotów</w:t>
      </w:r>
      <w:r w:rsidR="00F64B05" w:rsidRPr="00A3570A">
        <w:t xml:space="preserve"> w</w:t>
      </w:r>
      <w:r w:rsidR="00F64B05">
        <w:t> </w:t>
      </w:r>
      <w:r w:rsidRPr="00A3570A">
        <w:t>krajowym przewozie lotniczym,</w:t>
      </w:r>
      <w:r w:rsidR="00F64B05" w:rsidRPr="00A3570A">
        <w:t xml:space="preserve"> a</w:t>
      </w:r>
      <w:r w:rsidR="00F64B05">
        <w:t> </w:t>
      </w:r>
      <w:r w:rsidRPr="00A3570A">
        <w:t>także do bezpłatnych przejazdów środkami publicznej komunikacji miejskiej.</w:t>
      </w:r>
    </w:p>
    <w:p w:rsidR="00FF082F" w:rsidRPr="00A3570A" w:rsidRDefault="00FF082F" w:rsidP="00FF082F">
      <w:pPr>
        <w:pStyle w:val="USTustnpkodeksu"/>
      </w:pPr>
      <w:r w:rsidRPr="00A3570A">
        <w:t>2. Minister właściwy do spraw transportu, po zasięgnięciu opinii Prezydium Sejmu</w:t>
      </w:r>
      <w:r w:rsidR="00F64B05" w:rsidRPr="00A3570A">
        <w:t xml:space="preserve"> i</w:t>
      </w:r>
      <w:r w:rsidR="00F64B05">
        <w:t> </w:t>
      </w:r>
      <w:r w:rsidRPr="00A3570A">
        <w:t>Prezydium Senatu, określa,</w:t>
      </w:r>
      <w:r w:rsidR="00F64B05" w:rsidRPr="00A3570A">
        <w:t xml:space="preserve"> w</w:t>
      </w:r>
      <w:r w:rsidR="00F64B05">
        <w:t> </w:t>
      </w:r>
      <w:r w:rsidRPr="00A3570A">
        <w:t>drodze rozporządzenia, tryb korzystania</w:t>
      </w:r>
      <w:r w:rsidR="00F64B05" w:rsidRPr="00A3570A">
        <w:t xml:space="preserve"> z</w:t>
      </w:r>
      <w:r w:rsidR="00F64B05">
        <w:t> </w:t>
      </w:r>
      <w:r w:rsidRPr="00A3570A">
        <w:t>uprawnień,</w:t>
      </w:r>
      <w:r w:rsidR="00F64B05" w:rsidRPr="00A3570A">
        <w:t xml:space="preserve"> o</w:t>
      </w:r>
      <w:r w:rsidR="00F64B05">
        <w:t> </w:t>
      </w:r>
      <w:r w:rsidRPr="00A3570A">
        <w:t>których mowa</w:t>
      </w:r>
      <w:r w:rsidR="00F64B05" w:rsidRPr="00A3570A">
        <w:t xml:space="preserve"> w</w:t>
      </w:r>
      <w:r w:rsidR="00F64B05">
        <w:t> ust. </w:t>
      </w:r>
      <w:r w:rsidRPr="00A3570A">
        <w:t>1,</w:t>
      </w:r>
      <w:r w:rsidR="00F64B05" w:rsidRPr="00A3570A">
        <w:t xml:space="preserve"> z</w:t>
      </w:r>
      <w:r w:rsidR="00F64B05">
        <w:t> </w:t>
      </w:r>
      <w:r w:rsidRPr="00A3570A">
        <w:t>wyłączeniem przejazdów publicznymi środkami komunikacji miejskiej.</w:t>
      </w:r>
    </w:p>
    <w:p w:rsidR="00FF082F" w:rsidRPr="00A3570A" w:rsidRDefault="00FF082F" w:rsidP="00FF082F">
      <w:pPr>
        <w:pStyle w:val="ARTartustawynprozporzdzenia"/>
      </w:pPr>
      <w:r w:rsidRPr="00F64B05">
        <w:rPr>
          <w:rStyle w:val="Ppogrubienie"/>
        </w:rPr>
        <w:t>Art. 44.</w:t>
      </w:r>
      <w:r w:rsidRPr="00A3570A">
        <w:t> 1.</w:t>
      </w:r>
      <w:r w:rsidRPr="00A3570A">
        <w:rPr>
          <w:rStyle w:val="Odwoanieprzypisudolnego"/>
        </w:rPr>
        <w:footnoteReference w:id="14"/>
      </w:r>
      <w:r w:rsidRPr="00A3570A">
        <w:rPr>
          <w:rStyle w:val="IGindeksgrny"/>
        </w:rPr>
        <w:t>)</w:t>
      </w:r>
      <w:r w:rsidRPr="00A3570A">
        <w:t xml:space="preserve"> Posłowie</w:t>
      </w:r>
      <w:r w:rsidR="00F64B05" w:rsidRPr="00A3570A">
        <w:t xml:space="preserve"> i</w:t>
      </w:r>
      <w:r w:rsidR="00F64B05">
        <w:t> </w:t>
      </w:r>
      <w:r w:rsidRPr="00A3570A">
        <w:t>senatorowie otrzymują bezpłatnie druki sejmowe lub senackie.</w:t>
      </w:r>
    </w:p>
    <w:p w:rsidR="00FF082F" w:rsidRPr="00A3570A" w:rsidRDefault="00FF082F" w:rsidP="00FF082F">
      <w:pPr>
        <w:pStyle w:val="USTustnpkodeksu"/>
      </w:pPr>
      <w:r w:rsidRPr="00A3570A">
        <w:t>2. Posłowie</w:t>
      </w:r>
      <w:r w:rsidR="00F64B05" w:rsidRPr="00A3570A">
        <w:t xml:space="preserve"> i</w:t>
      </w:r>
      <w:r w:rsidR="00F64B05">
        <w:t> </w:t>
      </w:r>
      <w:r w:rsidRPr="00A3570A">
        <w:t>senatorowie otrzymują koperty</w:t>
      </w:r>
      <w:r w:rsidR="00F64B05" w:rsidRPr="00A3570A">
        <w:t xml:space="preserve"> z</w:t>
      </w:r>
      <w:r w:rsidR="00F64B05">
        <w:t> </w:t>
      </w:r>
      <w:r w:rsidRPr="00A3570A">
        <w:t>papierem listowym, oznaczone odpowiednim nadrukiem, do prow</w:t>
      </w:r>
      <w:r w:rsidRPr="00A3570A">
        <w:t>a</w:t>
      </w:r>
      <w:r w:rsidRPr="00A3570A">
        <w:t>dzenia korespondencji związanej</w:t>
      </w:r>
      <w:r w:rsidR="00F64B05" w:rsidRPr="00A3570A">
        <w:t xml:space="preserve"> z</w:t>
      </w:r>
      <w:r w:rsidR="00F64B05">
        <w:t> </w:t>
      </w:r>
      <w:r w:rsidRPr="00A3570A">
        <w:t>wykonywaniem mandatu bez uiszczania przez nich opłat pocztowych.</w:t>
      </w:r>
    </w:p>
    <w:p w:rsidR="00FF082F" w:rsidRPr="00A3570A" w:rsidRDefault="00FF082F" w:rsidP="00FF082F">
      <w:pPr>
        <w:pStyle w:val="USTustnpkodeksu"/>
      </w:pPr>
      <w:r w:rsidRPr="00A3570A">
        <w:t>3. Szczegółowe zasady realizacji uprawnień,</w:t>
      </w:r>
      <w:r w:rsidR="00F64B05" w:rsidRPr="00A3570A">
        <w:t xml:space="preserve"> o</w:t>
      </w:r>
      <w:r w:rsidR="00F64B05">
        <w:t> </w:t>
      </w:r>
      <w:r w:rsidRPr="00A3570A">
        <w:t>których mowa</w:t>
      </w:r>
      <w:r w:rsidR="00F64B05" w:rsidRPr="00A3570A">
        <w:t xml:space="preserve"> w</w:t>
      </w:r>
      <w:r w:rsidR="00F64B05">
        <w:t> ust. </w:t>
      </w:r>
      <w:r w:rsidR="00F64B05" w:rsidRPr="00A3570A">
        <w:t>1</w:t>
      </w:r>
      <w:r w:rsidR="00F64B05">
        <w:t xml:space="preserve"> i </w:t>
      </w:r>
      <w:r w:rsidRPr="00A3570A">
        <w:t>2, określają Prezydium Sejmu</w:t>
      </w:r>
      <w:r w:rsidR="00F64B05" w:rsidRPr="00A3570A">
        <w:t xml:space="preserve"> i</w:t>
      </w:r>
      <w:r w:rsidR="00F64B05">
        <w:t> </w:t>
      </w:r>
      <w:r w:rsidRPr="00A3570A">
        <w:t>Prezydium Senatu.</w:t>
      </w:r>
    </w:p>
    <w:p w:rsidR="00FF082F" w:rsidRPr="00A3570A" w:rsidRDefault="00FF082F" w:rsidP="00FF082F">
      <w:pPr>
        <w:pStyle w:val="ARTartustawynprozporzdzenia"/>
      </w:pPr>
      <w:r w:rsidRPr="00F64B05">
        <w:rPr>
          <w:rStyle w:val="Ppogrubienie"/>
        </w:rPr>
        <w:t>Art. 45.</w:t>
      </w:r>
      <w:r w:rsidRPr="00A3570A">
        <w:t> 1. Posłowi wydaje się legitymację poselską,</w:t>
      </w:r>
      <w:r w:rsidR="00F64B05" w:rsidRPr="00A3570A">
        <w:t xml:space="preserve"> a</w:t>
      </w:r>
      <w:r w:rsidR="00F64B05">
        <w:t> </w:t>
      </w:r>
      <w:r w:rsidRPr="00A3570A">
        <w:t>senatorowi legitymację senatorską.</w:t>
      </w:r>
    </w:p>
    <w:p w:rsidR="00FF082F" w:rsidRPr="00A3570A" w:rsidRDefault="00FF082F" w:rsidP="00FF082F">
      <w:pPr>
        <w:pStyle w:val="USTustnpkodeksu"/>
      </w:pPr>
      <w:r w:rsidRPr="00A3570A">
        <w:t>2. Posłom</w:t>
      </w:r>
      <w:r w:rsidR="00F64B05" w:rsidRPr="00A3570A">
        <w:t xml:space="preserve"> i</w:t>
      </w:r>
      <w:r w:rsidR="00F64B05">
        <w:t> </w:t>
      </w:r>
      <w:r w:rsidRPr="00A3570A">
        <w:t>senatorom wydaje się karty do głosowania.</w:t>
      </w:r>
    </w:p>
    <w:p w:rsidR="00FF082F" w:rsidRPr="00A3570A" w:rsidRDefault="00FF082F" w:rsidP="00FF082F">
      <w:pPr>
        <w:pStyle w:val="USTustnpkodeksu"/>
      </w:pPr>
      <w:r w:rsidRPr="00A3570A">
        <w:t>3. Wzór legitymacji</w:t>
      </w:r>
      <w:r w:rsidR="00F64B05" w:rsidRPr="00A3570A">
        <w:t xml:space="preserve"> i</w:t>
      </w:r>
      <w:r w:rsidR="00F64B05">
        <w:t> </w:t>
      </w:r>
      <w:r w:rsidRPr="00A3570A">
        <w:t>karty do głosowania,</w:t>
      </w:r>
      <w:r w:rsidR="00F64B05" w:rsidRPr="00A3570A">
        <w:t xml:space="preserve"> a</w:t>
      </w:r>
      <w:r w:rsidR="00F64B05">
        <w:t> </w:t>
      </w:r>
      <w:r w:rsidRPr="00A3570A">
        <w:t>także tryb postępowania oraz warunki wydawania ich duplikatów</w:t>
      </w:r>
      <w:r w:rsidR="00F64B05" w:rsidRPr="00A3570A">
        <w:t xml:space="preserve"> w</w:t>
      </w:r>
      <w:r w:rsidR="00F64B05">
        <w:t> </w:t>
      </w:r>
      <w:r w:rsidRPr="00A3570A">
        <w:t>razie zniszczenia lub zagubienia określają odpowiednio Marszałek Sejmu</w:t>
      </w:r>
      <w:r w:rsidR="00F64B05" w:rsidRPr="00A3570A">
        <w:t xml:space="preserve"> i</w:t>
      </w:r>
      <w:r w:rsidR="00F64B05">
        <w:t> </w:t>
      </w:r>
      <w:r w:rsidRPr="00A3570A">
        <w:t>Marszałek Senatu.</w:t>
      </w:r>
    </w:p>
    <w:p w:rsidR="00FF082F" w:rsidRPr="00A3570A" w:rsidRDefault="00FF082F" w:rsidP="00FF082F">
      <w:pPr>
        <w:pStyle w:val="ARTartustawynprozporzdzenia"/>
      </w:pPr>
      <w:r w:rsidRPr="00F64B05">
        <w:rPr>
          <w:rStyle w:val="Ppogrubienie"/>
        </w:rPr>
        <w:t>Art. 46.</w:t>
      </w:r>
      <w:r w:rsidRPr="00A3570A">
        <w:t> 1. Prezydium Sejmu</w:t>
      </w:r>
      <w:r w:rsidR="00F64B05" w:rsidRPr="00A3570A">
        <w:t xml:space="preserve"> i</w:t>
      </w:r>
      <w:r w:rsidR="00F64B05">
        <w:t> </w:t>
      </w:r>
      <w:r w:rsidRPr="00A3570A">
        <w:t>Prezydium Senatu udzielają posłom</w:t>
      </w:r>
      <w:r w:rsidR="00F64B05" w:rsidRPr="00A3570A">
        <w:t xml:space="preserve"> i</w:t>
      </w:r>
      <w:r w:rsidR="00F64B05">
        <w:t> </w:t>
      </w:r>
      <w:r w:rsidRPr="00A3570A">
        <w:t>senatorom pomocy</w:t>
      </w:r>
      <w:r w:rsidR="00F64B05" w:rsidRPr="00A3570A">
        <w:t xml:space="preserve"> w</w:t>
      </w:r>
      <w:r w:rsidR="00F64B05">
        <w:t> </w:t>
      </w:r>
      <w:r w:rsidRPr="00A3570A">
        <w:t>wykonywaniu przez nich mandatów, czuwają nad wykonywaniem przez nich obowiązków parlamentarnych, jak również nad wykonywaniem w</w:t>
      </w:r>
      <w:r w:rsidRPr="00A3570A">
        <w:t>o</w:t>
      </w:r>
      <w:r w:rsidRPr="00A3570A">
        <w:t>bec nich obowiązków określonych</w:t>
      </w:r>
      <w:r w:rsidR="00F64B05" w:rsidRPr="00A3570A">
        <w:t xml:space="preserve"> w</w:t>
      </w:r>
      <w:r w:rsidR="00F64B05">
        <w:t> </w:t>
      </w:r>
      <w:r w:rsidRPr="00A3570A">
        <w:t>ustawie przez organy państwowe</w:t>
      </w:r>
      <w:r w:rsidR="00F64B05" w:rsidRPr="00A3570A">
        <w:t xml:space="preserve"> i</w:t>
      </w:r>
      <w:r w:rsidR="00F64B05">
        <w:t> </w:t>
      </w:r>
      <w:r w:rsidRPr="00A3570A">
        <w:t>samorządu terytorialnego oraz podporządkowane im jednostki.</w:t>
      </w:r>
    </w:p>
    <w:p w:rsidR="00FF082F" w:rsidRPr="00A3570A" w:rsidRDefault="00FF082F" w:rsidP="00FF082F">
      <w:pPr>
        <w:pStyle w:val="USTustnpkodeksu"/>
      </w:pPr>
      <w:r w:rsidRPr="00A3570A">
        <w:t>2. Kancelaria Sejmu</w:t>
      </w:r>
      <w:r w:rsidR="00F64B05" w:rsidRPr="00A3570A">
        <w:t xml:space="preserve"> i</w:t>
      </w:r>
      <w:r w:rsidR="00F64B05">
        <w:t> </w:t>
      </w:r>
      <w:r w:rsidRPr="00A3570A">
        <w:t>Kancelaria Senatu, każda według swej właściwości, zapewniają</w:t>
      </w:r>
      <w:r w:rsidR="00F64B05" w:rsidRPr="00A3570A">
        <w:t xml:space="preserve"> i</w:t>
      </w:r>
      <w:r w:rsidR="00F64B05">
        <w:t> </w:t>
      </w:r>
      <w:r w:rsidRPr="00A3570A">
        <w:t>organizują obsługę posłów</w:t>
      </w:r>
      <w:r w:rsidR="00F64B05" w:rsidRPr="00A3570A">
        <w:t xml:space="preserve"> i</w:t>
      </w:r>
      <w:r w:rsidR="00F64B05">
        <w:t> </w:t>
      </w:r>
      <w:r w:rsidRPr="00A3570A">
        <w:t>senatorów niezbędną do wykonywania przez nich obowiązków oraz pomoc merytoryczną, zwłaszcza</w:t>
      </w:r>
      <w:r w:rsidR="00F64B05" w:rsidRPr="00A3570A">
        <w:t xml:space="preserve"> w</w:t>
      </w:r>
      <w:r w:rsidR="00F64B05">
        <w:t> </w:t>
      </w:r>
      <w:r w:rsidRPr="00A3570A">
        <w:t>zakresie dostępu do opracowań specjalistycznych, literatury</w:t>
      </w:r>
      <w:r w:rsidR="00F64B05" w:rsidRPr="00A3570A">
        <w:t xml:space="preserve"> i</w:t>
      </w:r>
      <w:r w:rsidR="00F64B05">
        <w:t> </w:t>
      </w:r>
      <w:r w:rsidRPr="00A3570A">
        <w:t>ekspertyz.</w:t>
      </w:r>
    </w:p>
    <w:p w:rsidR="00FF082F" w:rsidRPr="00A3570A" w:rsidRDefault="00FF082F" w:rsidP="00FF082F">
      <w:pPr>
        <w:pStyle w:val="USTustnpkodeksu"/>
      </w:pPr>
      <w:r w:rsidRPr="00A3570A">
        <w:t>3. Zadania Prezydium Sejmu</w:t>
      </w:r>
      <w:r w:rsidR="00F64B05" w:rsidRPr="00A3570A">
        <w:t xml:space="preserve"> i</w:t>
      </w:r>
      <w:r w:rsidR="00F64B05">
        <w:t> </w:t>
      </w:r>
      <w:r w:rsidRPr="00A3570A">
        <w:t>Prezydium Senatu,</w:t>
      </w:r>
      <w:r w:rsidR="00F64B05" w:rsidRPr="00A3570A">
        <w:t xml:space="preserve"> o</w:t>
      </w:r>
      <w:r w:rsidR="00F64B05">
        <w:t> </w:t>
      </w:r>
      <w:r w:rsidRPr="00A3570A">
        <w:t>których mowa</w:t>
      </w:r>
      <w:r w:rsidR="00F64B05" w:rsidRPr="00A3570A">
        <w:t xml:space="preserve"> w</w:t>
      </w:r>
      <w:r w:rsidR="00F64B05">
        <w:t> ust. </w:t>
      </w:r>
      <w:r w:rsidRPr="00A3570A">
        <w:t>1, określają szczegółowo regulaminy Sejmu</w:t>
      </w:r>
      <w:r w:rsidR="00F64B05" w:rsidRPr="00A3570A">
        <w:t xml:space="preserve"> i</w:t>
      </w:r>
      <w:r w:rsidR="00F64B05">
        <w:t> </w:t>
      </w:r>
      <w:r w:rsidRPr="00A3570A">
        <w:t>Senatu,</w:t>
      </w:r>
      <w:r w:rsidR="00F64B05" w:rsidRPr="00A3570A">
        <w:t xml:space="preserve"> a</w:t>
      </w:r>
      <w:r w:rsidR="00F64B05">
        <w:t> </w:t>
      </w:r>
      <w:r w:rsidRPr="00A3570A">
        <w:t>zadania Kancelarii Sejmu</w:t>
      </w:r>
      <w:r w:rsidR="00F64B05" w:rsidRPr="00A3570A">
        <w:t xml:space="preserve"> i</w:t>
      </w:r>
      <w:r w:rsidR="00F64B05">
        <w:t> </w:t>
      </w:r>
      <w:r w:rsidRPr="00A3570A">
        <w:t>Kancelarii Senatu,</w:t>
      </w:r>
      <w:r w:rsidR="00F64B05" w:rsidRPr="00A3570A">
        <w:t xml:space="preserve"> o</w:t>
      </w:r>
      <w:r w:rsidR="00F64B05">
        <w:t> </w:t>
      </w:r>
      <w:r w:rsidRPr="00A3570A">
        <w:t>których mowa</w:t>
      </w:r>
      <w:r w:rsidR="00F64B05" w:rsidRPr="00A3570A">
        <w:t xml:space="preserve"> w</w:t>
      </w:r>
      <w:r w:rsidR="00F64B05">
        <w:t> ust. </w:t>
      </w:r>
      <w:r w:rsidRPr="00A3570A">
        <w:t>2, określają szczegółowo regulaminy Sejmu</w:t>
      </w:r>
      <w:r w:rsidR="00F64B05" w:rsidRPr="00A3570A">
        <w:t xml:space="preserve"> i</w:t>
      </w:r>
      <w:r w:rsidR="00F64B05">
        <w:t> </w:t>
      </w:r>
      <w:r w:rsidRPr="00A3570A">
        <w:t>Senatu oraz uchwały Prezydium Sejmu</w:t>
      </w:r>
      <w:r w:rsidR="00F64B05" w:rsidRPr="00A3570A">
        <w:t xml:space="preserve"> i</w:t>
      </w:r>
      <w:r w:rsidR="00F64B05">
        <w:t> </w:t>
      </w:r>
      <w:r w:rsidRPr="00A3570A">
        <w:t>Prezydium Senatu.</w:t>
      </w:r>
    </w:p>
    <w:p w:rsidR="00FF082F" w:rsidRPr="00A3570A" w:rsidRDefault="00FF082F" w:rsidP="00FF082F">
      <w:pPr>
        <w:pStyle w:val="ARTartustawynprozporzdzenia"/>
      </w:pPr>
      <w:r w:rsidRPr="00F64B05">
        <w:rPr>
          <w:rStyle w:val="Ppogrubienie"/>
        </w:rPr>
        <w:t>Art. 47.</w:t>
      </w:r>
      <w:r w:rsidRPr="00A3570A">
        <w:t> Wydatki wynikające</w:t>
      </w:r>
      <w:r w:rsidR="00F64B05" w:rsidRPr="00A3570A">
        <w:t xml:space="preserve"> z</w:t>
      </w:r>
      <w:r w:rsidR="00F64B05">
        <w:t> </w:t>
      </w:r>
      <w:r w:rsidRPr="00A3570A">
        <w:t>uprawnień posłów</w:t>
      </w:r>
      <w:r w:rsidR="00F64B05" w:rsidRPr="00A3570A">
        <w:t xml:space="preserve"> i</w:t>
      </w:r>
      <w:r w:rsidR="00F64B05">
        <w:t> </w:t>
      </w:r>
      <w:r w:rsidRPr="00A3570A">
        <w:t>senatorów pokrywa się</w:t>
      </w:r>
      <w:r w:rsidR="00F64B05" w:rsidRPr="00A3570A">
        <w:t xml:space="preserve"> z</w:t>
      </w:r>
      <w:r w:rsidR="00F64B05">
        <w:t> </w:t>
      </w:r>
      <w:r w:rsidRPr="00A3570A">
        <w:t>budżetu państwa,</w:t>
      </w:r>
      <w:r w:rsidR="00F64B05" w:rsidRPr="00A3570A">
        <w:t xml:space="preserve"> w</w:t>
      </w:r>
      <w:r w:rsidR="00F64B05">
        <w:t> </w:t>
      </w:r>
      <w:r w:rsidRPr="00A3570A">
        <w:t>części dotyczącej odpowiednio Kancelarii Sejmu lub Kancelarii Senatu.</w:t>
      </w:r>
    </w:p>
    <w:p w:rsidR="00FF082F" w:rsidRPr="00A3570A" w:rsidRDefault="00FF082F" w:rsidP="00FF082F">
      <w:pPr>
        <w:pStyle w:val="ARTartustawynprozporzdzenia"/>
      </w:pPr>
      <w:r w:rsidRPr="00F64B05">
        <w:rPr>
          <w:rStyle w:val="Ppogrubienie"/>
        </w:rPr>
        <w:t>Art. 47a.</w:t>
      </w:r>
      <w:r w:rsidRPr="00A3570A">
        <w:rPr>
          <w:rStyle w:val="IGindeksgrny"/>
        </w:rPr>
        <w:t> </w:t>
      </w:r>
      <w:r w:rsidRPr="00A3570A">
        <w:t>Nie podlegają ogłoszeniu przepisy wydane na podstawie</w:t>
      </w:r>
      <w:r w:rsidR="00F64B05">
        <w:t xml:space="preserve"> art. </w:t>
      </w:r>
      <w:r w:rsidRPr="00A3570A">
        <w:t>1</w:t>
      </w:r>
      <w:r w:rsidR="00F64B05" w:rsidRPr="00A3570A">
        <w:t>8</w:t>
      </w:r>
      <w:r w:rsidR="00F64B05">
        <w:t xml:space="preserve"> ust. </w:t>
      </w:r>
      <w:r w:rsidRPr="00A3570A">
        <w:t xml:space="preserve">2, 5, </w:t>
      </w:r>
      <w:r w:rsidR="00F64B05" w:rsidRPr="00A3570A">
        <w:t>8</w:t>
      </w:r>
      <w:r w:rsidR="00F64B05">
        <w:t xml:space="preserve"> i </w:t>
      </w:r>
      <w:r w:rsidRPr="00A3570A">
        <w:t>11,</w:t>
      </w:r>
      <w:r w:rsidR="00F64B05">
        <w:t xml:space="preserve"> art. </w:t>
      </w:r>
      <w:r w:rsidRPr="00A3570A">
        <w:t>2</w:t>
      </w:r>
      <w:r w:rsidR="00F64B05" w:rsidRPr="00A3570A">
        <w:t>3</w:t>
      </w:r>
      <w:r w:rsidR="00F64B05">
        <w:t xml:space="preserve"> ust. </w:t>
      </w:r>
      <w:r w:rsidRPr="00A3570A">
        <w:t xml:space="preserve">3, 6, </w:t>
      </w:r>
      <w:r w:rsidR="00F64B05" w:rsidRPr="00A3570A">
        <w:t>8</w:t>
      </w:r>
      <w:r w:rsidR="00F64B05">
        <w:t xml:space="preserve"> i </w:t>
      </w:r>
      <w:r w:rsidRPr="00A3570A">
        <w:t>11,</w:t>
      </w:r>
      <w:r w:rsidR="00F64B05">
        <w:t xml:space="preserve"> art. </w:t>
      </w:r>
      <w:r w:rsidRPr="00A3570A">
        <w:t>2</w:t>
      </w:r>
      <w:r w:rsidR="00F64B05" w:rsidRPr="00A3570A">
        <w:t>5</w:t>
      </w:r>
      <w:r w:rsidR="00F64B05">
        <w:t xml:space="preserve"> ust. </w:t>
      </w:r>
      <w:r w:rsidRPr="00A3570A">
        <w:t>6,</w:t>
      </w:r>
      <w:r w:rsidR="00F64B05">
        <w:t xml:space="preserve"> art. </w:t>
      </w:r>
      <w:r w:rsidRPr="00A3570A">
        <w:t>2</w:t>
      </w:r>
      <w:r w:rsidR="00F64B05" w:rsidRPr="00A3570A">
        <w:t>6</w:t>
      </w:r>
      <w:r w:rsidR="00F64B05">
        <w:t xml:space="preserve"> ust. </w:t>
      </w:r>
      <w:r w:rsidRPr="00A3570A">
        <w:t>2,</w:t>
      </w:r>
      <w:r w:rsidR="00F64B05">
        <w:t xml:space="preserve"> </w:t>
      </w:r>
      <w:r w:rsidR="00F64B05" w:rsidRPr="00874FCB">
        <w:rPr>
          <w:rStyle w:val="Kkursywa"/>
        </w:rPr>
        <w:t>art. </w:t>
      </w:r>
      <w:r w:rsidRPr="00A3570A">
        <w:rPr>
          <w:rStyle w:val="Kkursywa"/>
        </w:rPr>
        <w:t>3</w:t>
      </w:r>
      <w:r w:rsidR="00F64B05" w:rsidRPr="00A3570A">
        <w:rPr>
          <w:rStyle w:val="Kkursywa"/>
        </w:rPr>
        <w:t>7</w:t>
      </w:r>
      <w:r w:rsidR="00F64B05">
        <w:rPr>
          <w:rStyle w:val="Kkursywa"/>
        </w:rPr>
        <w:t xml:space="preserve"> ust. </w:t>
      </w:r>
      <w:r w:rsidRPr="00A3570A">
        <w:rPr>
          <w:rStyle w:val="Kkursywa"/>
        </w:rPr>
        <w:t>3</w:t>
      </w:r>
      <w:r w:rsidRPr="00A3570A">
        <w:t>,</w:t>
      </w:r>
      <w:r w:rsidR="00F64B05">
        <w:t xml:space="preserve"> art. </w:t>
      </w:r>
      <w:r w:rsidRPr="00A3570A">
        <w:t>4</w:t>
      </w:r>
      <w:r w:rsidR="00F64B05" w:rsidRPr="00A3570A">
        <w:t>1</w:t>
      </w:r>
      <w:r w:rsidR="00F64B05">
        <w:t xml:space="preserve"> ust. </w:t>
      </w:r>
      <w:r w:rsidRPr="00A3570A">
        <w:t>3,</w:t>
      </w:r>
      <w:r w:rsidR="00F64B05">
        <w:t xml:space="preserve"> art. </w:t>
      </w:r>
      <w:r w:rsidRPr="00A3570A">
        <w:t>4</w:t>
      </w:r>
      <w:r w:rsidR="00F64B05" w:rsidRPr="00A3570A">
        <w:t>2</w:t>
      </w:r>
      <w:r w:rsidR="00F64B05">
        <w:t xml:space="preserve"> ust. </w:t>
      </w:r>
      <w:r w:rsidRPr="00A3570A">
        <w:t>5,</w:t>
      </w:r>
      <w:r w:rsidR="00F64B05">
        <w:t xml:space="preserve"> art. </w:t>
      </w:r>
      <w:r w:rsidRPr="00A3570A">
        <w:t>4</w:t>
      </w:r>
      <w:r w:rsidR="00F64B05" w:rsidRPr="00A3570A">
        <w:t>4</w:t>
      </w:r>
      <w:r w:rsidR="00F64B05">
        <w:t xml:space="preserve"> ust. </w:t>
      </w:r>
      <w:r w:rsidR="00F64B05" w:rsidRPr="00A3570A">
        <w:t>3</w:t>
      </w:r>
      <w:r w:rsidR="00F64B05">
        <w:t xml:space="preserve"> i art. </w:t>
      </w:r>
      <w:r w:rsidRPr="00A3570A">
        <w:t>4</w:t>
      </w:r>
      <w:r w:rsidR="00F64B05" w:rsidRPr="00A3570A">
        <w:t>5</w:t>
      </w:r>
      <w:r w:rsidR="00F64B05">
        <w:t xml:space="preserve"> ust. </w:t>
      </w:r>
      <w:r w:rsidR="00F64B05" w:rsidRPr="00A3570A">
        <w:t>3</w:t>
      </w:r>
      <w:r w:rsidR="00F64B05">
        <w:t xml:space="preserve"> w </w:t>
      </w:r>
      <w:r w:rsidRPr="00A3570A">
        <w:t>zakresie,</w:t>
      </w:r>
      <w:r w:rsidR="00F64B05" w:rsidRPr="00A3570A">
        <w:t xml:space="preserve"> w</w:t>
      </w:r>
      <w:r w:rsidR="00F64B05">
        <w:t> </w:t>
      </w:r>
      <w:r w:rsidRPr="00A3570A">
        <w:t>jakim nie dotyczy wzoru legitymacji poselskiej</w:t>
      </w:r>
      <w:r w:rsidR="00F64B05" w:rsidRPr="00A3570A">
        <w:t xml:space="preserve"> i</w:t>
      </w:r>
      <w:r w:rsidR="00F64B05">
        <w:t> </w:t>
      </w:r>
      <w:r w:rsidRPr="00A3570A">
        <w:t>senatorskiej,</w:t>
      </w:r>
      <w:r w:rsidR="00F64B05" w:rsidRPr="00A3570A">
        <w:t xml:space="preserve"> i</w:t>
      </w:r>
      <w:r w:rsidR="00F64B05">
        <w:t> </w:t>
      </w:r>
      <w:r w:rsidRPr="00A3570A">
        <w:t>na podstawie</w:t>
      </w:r>
      <w:r w:rsidR="00F64B05">
        <w:t xml:space="preserve"> art. </w:t>
      </w:r>
      <w:r w:rsidRPr="00A3570A">
        <w:t>4</w:t>
      </w:r>
      <w:r w:rsidR="00F64B05" w:rsidRPr="00A3570A">
        <w:t>6</w:t>
      </w:r>
      <w:r w:rsidR="00F64B05">
        <w:t xml:space="preserve"> ust. </w:t>
      </w:r>
      <w:r w:rsidR="00F64B05" w:rsidRPr="00A3570A">
        <w:t>3</w:t>
      </w:r>
      <w:r w:rsidR="00F64B05">
        <w:t xml:space="preserve"> w </w:t>
      </w:r>
      <w:r w:rsidRPr="00A3570A">
        <w:t>zakresie uchwał Prezydium Sejmu</w:t>
      </w:r>
      <w:r w:rsidR="00F64B05" w:rsidRPr="00A3570A">
        <w:t xml:space="preserve"> i</w:t>
      </w:r>
      <w:r w:rsidR="00F64B05">
        <w:t> </w:t>
      </w:r>
      <w:r w:rsidRPr="00A3570A">
        <w:t>Prezydium Senatu.</w:t>
      </w:r>
    </w:p>
    <w:p w:rsidR="00FF082F" w:rsidRPr="00A3570A" w:rsidRDefault="00FF082F" w:rsidP="00FF082F">
      <w:pPr>
        <w:pStyle w:val="ROZDZODDZOZNoznaczenierozdziauluboddziau"/>
      </w:pPr>
      <w:r w:rsidRPr="00A3570A">
        <w:t>Rozdział 6</w:t>
      </w:r>
    </w:p>
    <w:p w:rsidR="00FF082F" w:rsidRPr="00A3570A" w:rsidRDefault="00FF082F" w:rsidP="00F64B05">
      <w:pPr>
        <w:pStyle w:val="ROZDZODDZPRZEDMprzedmiotregulacjirozdziauluboddziau"/>
      </w:pPr>
      <w:r w:rsidRPr="00A3570A">
        <w:t>Zmiany</w:t>
      </w:r>
      <w:r w:rsidR="00F64B05" w:rsidRPr="00A3570A">
        <w:t xml:space="preserve"> w</w:t>
      </w:r>
      <w:r w:rsidR="00F64B05">
        <w:t> </w:t>
      </w:r>
      <w:r w:rsidRPr="00A3570A">
        <w:t>przepisach obowiązujących, przepisy przejściowe</w:t>
      </w:r>
      <w:r w:rsidR="00F64B05" w:rsidRPr="00A3570A">
        <w:t xml:space="preserve"> i</w:t>
      </w:r>
      <w:r w:rsidR="00F64B05">
        <w:t> </w:t>
      </w:r>
      <w:r w:rsidRPr="00A3570A">
        <w:t>końcowe</w:t>
      </w:r>
    </w:p>
    <w:p w:rsidR="00FF082F" w:rsidRPr="00A3570A" w:rsidRDefault="00FF082F" w:rsidP="00FF082F">
      <w:pPr>
        <w:pStyle w:val="ARTartustawynprozporzdzenia"/>
      </w:pPr>
      <w:r w:rsidRPr="00F64B05">
        <w:rPr>
          <w:rStyle w:val="Ppogrubienie"/>
        </w:rPr>
        <w:t>Art. 48–55.</w:t>
      </w:r>
      <w:r w:rsidRPr="00A3570A">
        <w:t> (pominięte)</w:t>
      </w:r>
    </w:p>
    <w:p w:rsidR="00FF082F" w:rsidRPr="00A3570A" w:rsidRDefault="00FF082F" w:rsidP="00FF082F">
      <w:pPr>
        <w:pStyle w:val="ARTartustawynprozporzdzenia"/>
      </w:pPr>
      <w:r w:rsidRPr="00F64B05">
        <w:rPr>
          <w:rStyle w:val="Ppogrubienie"/>
        </w:rPr>
        <w:t>Art. 56.</w:t>
      </w:r>
      <w:r w:rsidRPr="00A3570A">
        <w:t> 1. Traci moc ustawa</w:t>
      </w:r>
      <w:r w:rsidR="00F64B05" w:rsidRPr="00A3570A">
        <w:t xml:space="preserve"> z</w:t>
      </w:r>
      <w:r w:rsidR="00F64B05">
        <w:t> </w:t>
      </w:r>
      <w:r w:rsidRPr="00A3570A">
        <w:t>dnia 3</w:t>
      </w:r>
      <w:r w:rsidR="00F64B05" w:rsidRPr="00A3570A">
        <w:t>1</w:t>
      </w:r>
      <w:r w:rsidR="00F64B05">
        <w:t> </w:t>
      </w:r>
      <w:r w:rsidRPr="00A3570A">
        <w:t>lipca 198</w:t>
      </w:r>
      <w:r w:rsidR="00F64B05" w:rsidRPr="00A3570A">
        <w:t>5</w:t>
      </w:r>
      <w:r w:rsidR="00F64B05">
        <w:t> </w:t>
      </w:r>
      <w:r w:rsidRPr="00A3570A">
        <w:t>r.</w:t>
      </w:r>
      <w:r w:rsidR="00F64B05" w:rsidRPr="00A3570A">
        <w:t xml:space="preserve"> o</w:t>
      </w:r>
      <w:r w:rsidR="00F64B05">
        <w:t> </w:t>
      </w:r>
      <w:r w:rsidRPr="00A3570A">
        <w:t>obowiązkach</w:t>
      </w:r>
      <w:r w:rsidR="00F64B05" w:rsidRPr="00A3570A">
        <w:t xml:space="preserve"> i</w:t>
      </w:r>
      <w:r w:rsidR="00F64B05">
        <w:t> </w:t>
      </w:r>
      <w:r w:rsidRPr="00A3570A">
        <w:t>prawach posłów</w:t>
      </w:r>
      <w:r w:rsidR="00F64B05" w:rsidRPr="00A3570A">
        <w:t xml:space="preserve"> i</w:t>
      </w:r>
      <w:r w:rsidR="00F64B05">
        <w:t> </w:t>
      </w:r>
      <w:r w:rsidRPr="00A3570A">
        <w:t>senatorów (</w:t>
      </w:r>
      <w:r w:rsidR="00F64B05">
        <w:t>Dz. U.</w:t>
      </w:r>
      <w:r w:rsidR="00F64B05" w:rsidRPr="00A3570A">
        <w:t xml:space="preserve"> z</w:t>
      </w:r>
      <w:r w:rsidR="00F64B05">
        <w:t> </w:t>
      </w:r>
      <w:r w:rsidRPr="00A3570A">
        <w:t>199</w:t>
      </w:r>
      <w:r w:rsidR="00F64B05" w:rsidRPr="00A3570A">
        <w:t>1</w:t>
      </w:r>
      <w:r w:rsidR="00F64B05">
        <w:t> </w:t>
      </w:r>
      <w:r w:rsidRPr="00A3570A">
        <w:t>r.</w:t>
      </w:r>
      <w:r w:rsidR="00F64B05">
        <w:t xml:space="preserve"> Nr </w:t>
      </w:r>
      <w:r w:rsidRPr="00A3570A">
        <w:t>18,</w:t>
      </w:r>
      <w:r w:rsidR="00F64B05">
        <w:t xml:space="preserve"> poz. </w:t>
      </w:r>
      <w:r w:rsidRPr="00A3570A">
        <w:t>7</w:t>
      </w:r>
      <w:r w:rsidR="00F64B05" w:rsidRPr="00A3570A">
        <w:t>9</w:t>
      </w:r>
      <w:r w:rsidR="00F64B05">
        <w:t xml:space="preserve"> oraz</w:t>
      </w:r>
      <w:r w:rsidR="00F64B05" w:rsidRPr="00A3570A">
        <w:t xml:space="preserve"> z</w:t>
      </w:r>
      <w:r w:rsidR="00F64B05">
        <w:t> </w:t>
      </w:r>
      <w:r w:rsidRPr="00A3570A">
        <w:t>199</w:t>
      </w:r>
      <w:r w:rsidR="00F64B05" w:rsidRPr="00A3570A">
        <w:t>6</w:t>
      </w:r>
      <w:r w:rsidR="00F64B05">
        <w:t> </w:t>
      </w:r>
      <w:r w:rsidRPr="00A3570A">
        <w:t>r.</w:t>
      </w:r>
      <w:r w:rsidR="00F64B05">
        <w:t xml:space="preserve"> Nr </w:t>
      </w:r>
      <w:r w:rsidRPr="00A3570A">
        <w:t>73,</w:t>
      </w:r>
      <w:r w:rsidR="00F64B05">
        <w:t xml:space="preserve"> poz. </w:t>
      </w:r>
      <w:r w:rsidRPr="00A3570A">
        <w:t>350),</w:t>
      </w:r>
      <w:r w:rsidR="00F64B05" w:rsidRPr="00A3570A">
        <w:t xml:space="preserve"> z</w:t>
      </w:r>
      <w:r w:rsidR="00F64B05">
        <w:t> </w:t>
      </w:r>
      <w:r w:rsidRPr="00A3570A">
        <w:t>wyjątkiem jej</w:t>
      </w:r>
      <w:r w:rsidR="00F64B05">
        <w:t xml:space="preserve"> art. </w:t>
      </w:r>
      <w:r w:rsidRPr="00A3570A">
        <w:t>1</w:t>
      </w:r>
      <w:r w:rsidR="00F64B05" w:rsidRPr="00A3570A">
        <w:t>9</w:t>
      </w:r>
      <w:r w:rsidR="00F64B05">
        <w:t xml:space="preserve"> ust. </w:t>
      </w:r>
      <w:r w:rsidR="00F64B05" w:rsidRPr="00A3570A">
        <w:t>2</w:t>
      </w:r>
      <w:r w:rsidR="00F64B05">
        <w:t xml:space="preserve"> i </w:t>
      </w:r>
      <w:r w:rsidR="00F64B05" w:rsidRPr="00A3570A">
        <w:t>3</w:t>
      </w:r>
      <w:r w:rsidR="00F64B05">
        <w:t xml:space="preserve"> oraz</w:t>
      </w:r>
      <w:r w:rsidR="00F64B05" w:rsidRPr="00A3570A">
        <w:t xml:space="preserve"> z</w:t>
      </w:r>
      <w:r w:rsidR="00F64B05">
        <w:t> </w:t>
      </w:r>
      <w:r w:rsidRPr="00A3570A">
        <w:t>zastrzeżeniem</w:t>
      </w:r>
      <w:r w:rsidR="00F64B05">
        <w:t xml:space="preserve"> ust. </w:t>
      </w:r>
      <w:r w:rsidR="00F64B05" w:rsidRPr="00A3570A">
        <w:t>2</w:t>
      </w:r>
      <w:r w:rsidR="00F64B05">
        <w:t> </w:t>
      </w:r>
      <w:r w:rsidRPr="00A3570A">
        <w:t>niniejszego artykułu.</w:t>
      </w:r>
    </w:p>
    <w:p w:rsidR="00FF082F" w:rsidRPr="00A3570A" w:rsidRDefault="00FF082F" w:rsidP="00FF082F">
      <w:pPr>
        <w:pStyle w:val="USTustnpkodeksu"/>
      </w:pPr>
      <w:r w:rsidRPr="00A3570A">
        <w:t>2. Do posłów</w:t>
      </w:r>
      <w:r w:rsidR="00F64B05" w:rsidRPr="00A3570A">
        <w:t xml:space="preserve"> i</w:t>
      </w:r>
      <w:r w:rsidR="00F64B05">
        <w:t> </w:t>
      </w:r>
      <w:r w:rsidRPr="00A3570A">
        <w:t>senatorów kadencji,</w:t>
      </w:r>
      <w:r w:rsidR="00F64B05" w:rsidRPr="00A3570A">
        <w:t xml:space="preserve"> w</w:t>
      </w:r>
      <w:r w:rsidR="00F64B05">
        <w:t> </w:t>
      </w:r>
      <w:r w:rsidRPr="00A3570A">
        <w:t>czasie której niniejsza ustawa weszła</w:t>
      </w:r>
      <w:r w:rsidR="00F64B05" w:rsidRPr="00A3570A">
        <w:t xml:space="preserve"> w</w:t>
      </w:r>
      <w:r w:rsidR="00F64B05">
        <w:t> </w:t>
      </w:r>
      <w:r w:rsidRPr="00A3570A">
        <w:t>życie, niekorzystających</w:t>
      </w:r>
      <w:r w:rsidR="00F64B05" w:rsidRPr="00A3570A">
        <w:t xml:space="preserve"> z</w:t>
      </w:r>
      <w:r w:rsidR="00F64B05">
        <w:t> </w:t>
      </w:r>
      <w:r w:rsidRPr="00A3570A">
        <w:t>urlopów bezpłatnych na okres sprawowania mandatu, stosuje się przepis</w:t>
      </w:r>
      <w:r w:rsidR="00F64B05">
        <w:t xml:space="preserve"> art. </w:t>
      </w:r>
      <w:r w:rsidRPr="00A3570A">
        <w:t>2</w:t>
      </w:r>
      <w:r w:rsidR="00F64B05" w:rsidRPr="00A3570A">
        <w:t>6</w:t>
      </w:r>
      <w:r w:rsidR="00F64B05">
        <w:t> </w:t>
      </w:r>
      <w:r w:rsidRPr="00A3570A">
        <w:t>ustawy,</w:t>
      </w:r>
      <w:r w:rsidR="00F64B05" w:rsidRPr="00A3570A">
        <w:t xml:space="preserve"> o</w:t>
      </w:r>
      <w:r w:rsidR="00F64B05">
        <w:t> </w:t>
      </w:r>
      <w:r w:rsidRPr="00A3570A">
        <w:t>której mowa</w:t>
      </w:r>
      <w:r w:rsidR="00F64B05" w:rsidRPr="00A3570A">
        <w:t xml:space="preserve"> w</w:t>
      </w:r>
      <w:r w:rsidR="00F64B05">
        <w:t> ust. </w:t>
      </w:r>
      <w:r w:rsidRPr="00A3570A">
        <w:t>1.</w:t>
      </w:r>
    </w:p>
    <w:p w:rsidR="00FF082F" w:rsidRPr="00FF082F" w:rsidRDefault="00FF082F" w:rsidP="00F64B05">
      <w:pPr>
        <w:pStyle w:val="ARTartustawynprozporzdzenia"/>
        <w:keepNext/>
      </w:pPr>
      <w:r w:rsidRPr="00F64B05">
        <w:rPr>
          <w:rStyle w:val="Ppogrubienie"/>
        </w:rPr>
        <w:lastRenderedPageBreak/>
        <w:t>Art. 57.</w:t>
      </w:r>
      <w:r w:rsidRPr="00FF082F">
        <w:t> Ustawa wchodzi</w:t>
      </w:r>
      <w:r w:rsidR="00F64B05" w:rsidRPr="00FF082F">
        <w:t xml:space="preserve"> w</w:t>
      </w:r>
      <w:r w:rsidR="00F64B05">
        <w:t> </w:t>
      </w:r>
      <w:r w:rsidRPr="00FF082F">
        <w:t>życie</w:t>
      </w:r>
      <w:r w:rsidR="00F64B05" w:rsidRPr="00FF082F">
        <w:t xml:space="preserve"> z</w:t>
      </w:r>
      <w:r w:rsidR="00F64B05">
        <w:t> </w:t>
      </w:r>
      <w:r w:rsidRPr="00FF082F">
        <w:t xml:space="preserve">dniem </w:t>
      </w:r>
      <w:r w:rsidR="00F64B05" w:rsidRPr="00FF082F">
        <w:t>1</w:t>
      </w:r>
      <w:r w:rsidR="00F64B05">
        <w:t> </w:t>
      </w:r>
      <w:r w:rsidRPr="00FF082F">
        <w:t>lipca 199</w:t>
      </w:r>
      <w:r w:rsidR="00F64B05" w:rsidRPr="00FF082F">
        <w:t>6</w:t>
      </w:r>
      <w:r w:rsidR="00F64B05">
        <w:t> </w:t>
      </w:r>
      <w:r w:rsidRPr="00FF082F">
        <w:t>r.,</w:t>
      </w:r>
      <w:r w:rsidR="00F64B05" w:rsidRPr="00FF082F">
        <w:t xml:space="preserve"> z</w:t>
      </w:r>
      <w:r w:rsidR="00F64B05">
        <w:t> </w:t>
      </w:r>
      <w:r w:rsidRPr="00FF082F">
        <w:t>wyjątkiem:</w:t>
      </w:r>
    </w:p>
    <w:p w:rsidR="00FF082F" w:rsidRPr="00A3570A" w:rsidRDefault="00FF082F" w:rsidP="00FF082F">
      <w:pPr>
        <w:pStyle w:val="PKTpunkt"/>
      </w:pPr>
      <w:r w:rsidRPr="00A3570A">
        <w:t>1)</w:t>
      </w:r>
      <w:r w:rsidRPr="00A3570A">
        <w:tab/>
        <w:t xml:space="preserve">rozdziału </w:t>
      </w:r>
      <w:r w:rsidR="00F64B05" w:rsidRPr="00A3570A">
        <w:t>2</w:t>
      </w:r>
      <w:r w:rsidR="00F64B05">
        <w:t xml:space="preserve"> i art. </w:t>
      </w:r>
      <w:r w:rsidRPr="00A3570A">
        <w:t>51, które wchodzą</w:t>
      </w:r>
      <w:r w:rsidR="00F64B05" w:rsidRPr="00A3570A">
        <w:t xml:space="preserve"> w</w:t>
      </w:r>
      <w:r w:rsidR="00F64B05">
        <w:t> </w:t>
      </w:r>
      <w:r w:rsidRPr="00A3570A">
        <w:t>życie po upływie 1</w:t>
      </w:r>
      <w:r w:rsidR="00F64B05" w:rsidRPr="00A3570A">
        <w:t>4</w:t>
      </w:r>
      <w:r w:rsidR="00F64B05">
        <w:t> </w:t>
      </w:r>
      <w:r w:rsidRPr="00A3570A">
        <w:t>dni od dnia ogłoszenia</w:t>
      </w:r>
      <w:r w:rsidRPr="00A3570A">
        <w:rPr>
          <w:rStyle w:val="Odwoanieprzypisudolnego"/>
        </w:rPr>
        <w:footnoteReference w:id="15"/>
      </w:r>
      <w:r w:rsidRPr="00A3570A">
        <w:rPr>
          <w:rStyle w:val="IGindeksgrny"/>
        </w:rPr>
        <w:t>)</w:t>
      </w:r>
      <w:r w:rsidRPr="00A3570A">
        <w:t>;</w:t>
      </w:r>
    </w:p>
    <w:p w:rsidR="00FF082F" w:rsidRPr="00A3570A" w:rsidRDefault="00FF082F" w:rsidP="00FF082F">
      <w:pPr>
        <w:pStyle w:val="PKTpunkt"/>
      </w:pPr>
      <w:r w:rsidRPr="00A3570A">
        <w:t>2)</w:t>
      </w:r>
      <w:r w:rsidRPr="00A3570A">
        <w:tab/>
        <w:t>art. 3</w:t>
      </w:r>
      <w:r w:rsidR="00F64B05" w:rsidRPr="00A3570A">
        <w:t>4</w:t>
      </w:r>
      <w:r w:rsidR="00F64B05">
        <w:t xml:space="preserve"> ust. </w:t>
      </w:r>
      <w:r w:rsidR="00F64B05" w:rsidRPr="00A3570A">
        <w:t>3</w:t>
      </w:r>
      <w:r w:rsidR="00F64B05">
        <w:t xml:space="preserve"> i </w:t>
      </w:r>
      <w:r w:rsidR="00F64B05" w:rsidRPr="00A3570A">
        <w:t>4</w:t>
      </w:r>
      <w:r w:rsidR="00F64B05">
        <w:t xml:space="preserve"> oraz art. </w:t>
      </w:r>
      <w:r w:rsidRPr="00A3570A">
        <w:t>4</w:t>
      </w:r>
      <w:r w:rsidR="00F64B05" w:rsidRPr="00A3570A">
        <w:t>2</w:t>
      </w:r>
      <w:r w:rsidR="00F64B05">
        <w:t xml:space="preserve"> ust. </w:t>
      </w:r>
      <w:r w:rsidRPr="00A3570A">
        <w:t>3, które wchodzą</w:t>
      </w:r>
      <w:r w:rsidR="00F64B05" w:rsidRPr="00A3570A">
        <w:t xml:space="preserve"> w</w:t>
      </w:r>
      <w:r w:rsidR="00F64B05">
        <w:t> </w:t>
      </w:r>
      <w:r w:rsidRPr="00A3570A">
        <w:t xml:space="preserve">życie po upływie </w:t>
      </w:r>
      <w:r w:rsidR="00F64B05" w:rsidRPr="00A3570A">
        <w:t>4</w:t>
      </w:r>
      <w:r w:rsidR="00F64B05">
        <w:t> </w:t>
      </w:r>
      <w:r w:rsidRPr="00A3570A">
        <w:t>miesięcy od dnia ogłoszenia.</w:t>
      </w:r>
    </w:p>
    <w:p w:rsidR="00FF082F" w:rsidRPr="00A3570A" w:rsidRDefault="00FF082F" w:rsidP="00FF082F">
      <w:pPr>
        <w:rPr>
          <w:rStyle w:val="Ppogrubienie"/>
        </w:rPr>
      </w:pPr>
      <w:r w:rsidRPr="00A3570A">
        <w:rPr>
          <w:rStyle w:val="Ppogrubienie"/>
        </w:rPr>
        <w:br w:type="page"/>
      </w:r>
    </w:p>
    <w:p w:rsidR="00FF082F" w:rsidRPr="000966EC" w:rsidRDefault="00FF082F" w:rsidP="000966EC">
      <w:pPr>
        <w:pStyle w:val="TEKSTZacznikido"/>
        <w:jc w:val="right"/>
      </w:pPr>
      <w:r w:rsidRPr="000966EC">
        <w:lastRenderedPageBreak/>
        <w:t>Załącznik do ustawy</w:t>
      </w:r>
      <w:r w:rsidR="00F64B05" w:rsidRPr="000966EC">
        <w:t xml:space="preserve"> z </w:t>
      </w:r>
      <w:r w:rsidRPr="000966EC">
        <w:t xml:space="preserve">dnia </w:t>
      </w:r>
      <w:r w:rsidR="00F64B05" w:rsidRPr="000966EC">
        <w:t>9 </w:t>
      </w:r>
      <w:r w:rsidRPr="000966EC">
        <w:t>maja 199</w:t>
      </w:r>
      <w:r w:rsidR="00F64B05" w:rsidRPr="000966EC">
        <w:t>6 </w:t>
      </w:r>
      <w:r w:rsidRPr="000966EC">
        <w:t>r.</w:t>
      </w:r>
    </w:p>
    <w:p w:rsidR="00FF082F" w:rsidRPr="00A3570A" w:rsidRDefault="00FF082F" w:rsidP="00FF082F">
      <w:r w:rsidRPr="00A3570A">
        <w:t>Uwaga!</w:t>
      </w:r>
    </w:p>
    <w:p w:rsidR="00FF082F" w:rsidRPr="00A3570A" w:rsidRDefault="00FF082F" w:rsidP="00C9378A">
      <w:pPr>
        <w:ind w:left="210" w:hanging="210"/>
      </w:pPr>
      <w:r w:rsidRPr="00A3570A">
        <w:t>1.</w:t>
      </w:r>
      <w:r w:rsidR="00C9378A">
        <w:tab/>
      </w:r>
      <w:r w:rsidRPr="00A3570A">
        <w:t>Osoba składająca oświadczenie</w:t>
      </w:r>
      <w:r w:rsidR="00F64B05" w:rsidRPr="00A3570A">
        <w:t xml:space="preserve"> o</w:t>
      </w:r>
      <w:r w:rsidR="00F64B05">
        <w:t> </w:t>
      </w:r>
      <w:r w:rsidRPr="00A3570A">
        <w:t>stanie majątkowym obowiązana jest do zgodnego</w:t>
      </w:r>
      <w:r w:rsidR="00F64B05" w:rsidRPr="00A3570A">
        <w:t xml:space="preserve"> z</w:t>
      </w:r>
      <w:r w:rsidR="00F64B05">
        <w:t> </w:t>
      </w:r>
      <w:r w:rsidRPr="00A3570A">
        <w:t>prawdą, starannego</w:t>
      </w:r>
      <w:r w:rsidR="00F64B05" w:rsidRPr="00A3570A">
        <w:t xml:space="preserve"> i</w:t>
      </w:r>
      <w:r w:rsidR="00F64B05">
        <w:t> </w:t>
      </w:r>
      <w:r w:rsidRPr="00A3570A">
        <w:t>zupełnego wypełnienia każdej</w:t>
      </w:r>
      <w:r w:rsidR="00F64B05" w:rsidRPr="00A3570A">
        <w:t xml:space="preserve"> z</w:t>
      </w:r>
      <w:r w:rsidR="00F64B05">
        <w:t> </w:t>
      </w:r>
      <w:r w:rsidRPr="00A3570A">
        <w:t>rubryk.</w:t>
      </w:r>
    </w:p>
    <w:p w:rsidR="00FF082F" w:rsidRPr="00A3570A" w:rsidRDefault="00C9378A" w:rsidP="00C9378A">
      <w:pPr>
        <w:ind w:left="210" w:hanging="210"/>
      </w:pPr>
      <w:r>
        <w:t>2.</w:t>
      </w:r>
      <w:r>
        <w:tab/>
      </w:r>
      <w:r w:rsidR="00FF082F" w:rsidRPr="00A3570A">
        <w:t>Jeżeli poszczególne rubryki nie znajdują</w:t>
      </w:r>
      <w:r w:rsidR="00F64B05" w:rsidRPr="00A3570A">
        <w:t xml:space="preserve"> w</w:t>
      </w:r>
      <w:r w:rsidR="00F64B05">
        <w:t> </w:t>
      </w:r>
      <w:r w:rsidR="00FF082F" w:rsidRPr="00A3570A">
        <w:t xml:space="preserve">konkretnym przypadku zastosowania, należy wpisać </w:t>
      </w:r>
      <w:r w:rsidR="00F64B05">
        <w:t>„</w:t>
      </w:r>
      <w:r w:rsidR="00FF082F" w:rsidRPr="00A3570A">
        <w:t>nie dotyczy</w:t>
      </w:r>
      <w:r w:rsidR="00F64B05">
        <w:t>”</w:t>
      </w:r>
      <w:r w:rsidR="00FF082F" w:rsidRPr="00A3570A">
        <w:t>.</w:t>
      </w:r>
    </w:p>
    <w:p w:rsidR="00FF082F" w:rsidRPr="00A3570A" w:rsidRDefault="00C9378A" w:rsidP="00C9378A">
      <w:pPr>
        <w:ind w:left="210" w:hanging="210"/>
      </w:pPr>
      <w:r>
        <w:t>3.</w:t>
      </w:r>
      <w:r>
        <w:tab/>
      </w:r>
      <w:r w:rsidR="00FF082F" w:rsidRPr="00A3570A">
        <w:t>Oświadczenie</w:t>
      </w:r>
      <w:r w:rsidR="00F64B05" w:rsidRPr="00A3570A">
        <w:t xml:space="preserve"> o</w:t>
      </w:r>
      <w:r w:rsidR="00F64B05">
        <w:t> </w:t>
      </w:r>
      <w:r w:rsidR="00FF082F" w:rsidRPr="00A3570A">
        <w:t>stanie majątkowym dotyczy majątku</w:t>
      </w:r>
      <w:r w:rsidR="00F64B05" w:rsidRPr="00A3570A">
        <w:t xml:space="preserve"> w</w:t>
      </w:r>
      <w:r w:rsidR="00F64B05">
        <w:t> </w:t>
      </w:r>
      <w:r w:rsidR="00FF082F" w:rsidRPr="00A3570A">
        <w:t>kraju</w:t>
      </w:r>
      <w:r w:rsidR="00F64B05" w:rsidRPr="00A3570A">
        <w:t xml:space="preserve"> i</w:t>
      </w:r>
      <w:r w:rsidR="00F64B05">
        <w:t> </w:t>
      </w:r>
      <w:r w:rsidR="00FF082F" w:rsidRPr="00A3570A">
        <w:t>za granicą.</w:t>
      </w:r>
    </w:p>
    <w:p w:rsidR="00FF082F" w:rsidRPr="00A3570A" w:rsidRDefault="00C9378A" w:rsidP="00C9378A">
      <w:pPr>
        <w:ind w:left="210" w:hanging="210"/>
      </w:pPr>
      <w:r>
        <w:t>4.</w:t>
      </w:r>
      <w:r>
        <w:tab/>
      </w:r>
      <w:r w:rsidR="00FF082F" w:rsidRPr="00A3570A">
        <w:t>Oświadczenie</w:t>
      </w:r>
      <w:r w:rsidR="00F64B05" w:rsidRPr="00A3570A">
        <w:t xml:space="preserve"> o</w:t>
      </w:r>
      <w:r w:rsidR="00F64B05">
        <w:t> </w:t>
      </w:r>
      <w:r w:rsidR="00FF082F" w:rsidRPr="00A3570A">
        <w:t>stanie majątkowym obejmuje również wierzytelności pieniężne.</w:t>
      </w:r>
    </w:p>
    <w:p w:rsidR="00FF082F" w:rsidRPr="00A3570A" w:rsidRDefault="00FF082F" w:rsidP="00FF082F"/>
    <w:p w:rsidR="00FF082F" w:rsidRPr="00A3570A" w:rsidRDefault="00FF082F" w:rsidP="00C9378A">
      <w:pPr>
        <w:jc w:val="center"/>
        <w:rPr>
          <w:rStyle w:val="Ppogrubienie"/>
        </w:rPr>
      </w:pPr>
      <w:r w:rsidRPr="00A3570A">
        <w:rPr>
          <w:rStyle w:val="Ppogrubienie"/>
        </w:rPr>
        <w:t>Oświadczenie</w:t>
      </w:r>
      <w:r w:rsidR="00F64B05" w:rsidRPr="00A3570A">
        <w:rPr>
          <w:rStyle w:val="Ppogrubienie"/>
        </w:rPr>
        <w:t xml:space="preserve"> o</w:t>
      </w:r>
      <w:r w:rsidR="00F64B05">
        <w:rPr>
          <w:rStyle w:val="Ppogrubienie"/>
        </w:rPr>
        <w:t> </w:t>
      </w:r>
      <w:r w:rsidRPr="00A3570A">
        <w:rPr>
          <w:rStyle w:val="Ppogrubienie"/>
        </w:rPr>
        <w:t>stanie majątkowym</w:t>
      </w:r>
    </w:p>
    <w:p w:rsidR="00FF082F" w:rsidRPr="00A3570A" w:rsidRDefault="00FF082F" w:rsidP="00FF082F"/>
    <w:p w:rsidR="00FF082F" w:rsidRPr="00A3570A" w:rsidRDefault="00FF082F" w:rsidP="00C9378A">
      <w:pPr>
        <w:tabs>
          <w:tab w:val="right" w:leader="dot" w:pos="9866"/>
        </w:tabs>
      </w:pPr>
      <w:r w:rsidRPr="00A3570A">
        <w:t>Ja, niżej podpisany(a),</w:t>
      </w:r>
      <w:r w:rsidR="00C9378A">
        <w:t xml:space="preserve"> </w:t>
      </w:r>
      <w:r w:rsidR="00C9378A">
        <w:tab/>
      </w:r>
    </w:p>
    <w:p w:rsidR="00FF082F" w:rsidRPr="000966EC" w:rsidRDefault="00FF082F" w:rsidP="000966EC">
      <w:pPr>
        <w:spacing w:before="0"/>
        <w:jc w:val="center"/>
        <w:rPr>
          <w:sz w:val="16"/>
        </w:rPr>
      </w:pPr>
      <w:r w:rsidRPr="000966EC">
        <w:rPr>
          <w:sz w:val="16"/>
        </w:rPr>
        <w:t>(imiona</w:t>
      </w:r>
      <w:r w:rsidR="00F64B05" w:rsidRPr="000966EC">
        <w:rPr>
          <w:sz w:val="16"/>
        </w:rPr>
        <w:t xml:space="preserve"> i </w:t>
      </w:r>
      <w:r w:rsidRPr="000966EC">
        <w:rPr>
          <w:sz w:val="16"/>
        </w:rPr>
        <w:t>nazwisko;</w:t>
      </w:r>
      <w:r w:rsidR="00F64B05" w:rsidRPr="000966EC">
        <w:rPr>
          <w:sz w:val="16"/>
        </w:rPr>
        <w:t xml:space="preserve"> w </w:t>
      </w:r>
      <w:r w:rsidRPr="000966EC">
        <w:rPr>
          <w:sz w:val="16"/>
        </w:rPr>
        <w:t>przypadku kobiet należy podać również nazwisko panieńskie)</w:t>
      </w:r>
    </w:p>
    <w:p w:rsidR="00FF082F" w:rsidRPr="00A3570A" w:rsidRDefault="00FF082F" w:rsidP="00C9378A">
      <w:pPr>
        <w:tabs>
          <w:tab w:val="right" w:leader="dot" w:pos="9866"/>
        </w:tabs>
      </w:pPr>
      <w:r w:rsidRPr="00A3570A">
        <w:t>urodzony(a) ................................................</w:t>
      </w:r>
      <w:r w:rsidR="00F64B05" w:rsidRPr="00A3570A">
        <w:t xml:space="preserve"> w</w:t>
      </w:r>
      <w:r w:rsidR="00F64B05">
        <w:t> </w:t>
      </w:r>
      <w:r w:rsidR="00C9378A">
        <w:tab/>
      </w:r>
    </w:p>
    <w:p w:rsidR="00FF082F" w:rsidRPr="00A3570A" w:rsidRDefault="00C9378A" w:rsidP="00C9378A">
      <w:pPr>
        <w:tabs>
          <w:tab w:val="right" w:leader="dot" w:pos="9866"/>
        </w:tabs>
      </w:pPr>
      <w:r>
        <w:tab/>
      </w:r>
    </w:p>
    <w:p w:rsidR="00C9378A" w:rsidRPr="00A3570A" w:rsidRDefault="00C9378A" w:rsidP="00C9378A">
      <w:pPr>
        <w:tabs>
          <w:tab w:val="right" w:leader="dot" w:pos="9866"/>
        </w:tabs>
      </w:pPr>
      <w:r>
        <w:tab/>
      </w:r>
    </w:p>
    <w:p w:rsidR="00C9378A" w:rsidRPr="00A3570A" w:rsidRDefault="00C9378A" w:rsidP="00C9378A">
      <w:pPr>
        <w:tabs>
          <w:tab w:val="right" w:leader="dot" w:pos="9866"/>
        </w:tabs>
      </w:pPr>
      <w:r>
        <w:tab/>
      </w:r>
    </w:p>
    <w:p w:rsidR="00FF082F" w:rsidRPr="00C9378A" w:rsidRDefault="00FF082F" w:rsidP="00C9378A">
      <w:pPr>
        <w:spacing w:before="0" w:line="240" w:lineRule="auto"/>
        <w:jc w:val="center"/>
        <w:rPr>
          <w:sz w:val="16"/>
        </w:rPr>
      </w:pPr>
      <w:r w:rsidRPr="00C9378A">
        <w:rPr>
          <w:sz w:val="16"/>
        </w:rPr>
        <w:t>(miejsce zatrudnienia, stanowisko lub funkcja)</w:t>
      </w:r>
    </w:p>
    <w:p w:rsidR="00FF082F" w:rsidRPr="00A3570A" w:rsidRDefault="00FF082F" w:rsidP="00C9378A">
      <w:pPr>
        <w:tabs>
          <w:tab w:val="right" w:leader="dot" w:pos="9866"/>
        </w:tabs>
      </w:pPr>
      <w:r w:rsidRPr="00A3570A">
        <w:t>zamieszkały(a)</w:t>
      </w:r>
      <w:r w:rsidR="00C9378A">
        <w:t xml:space="preserve"> </w:t>
      </w:r>
      <w:r w:rsidR="00C9378A">
        <w:tab/>
      </w:r>
    </w:p>
    <w:p w:rsidR="00C9378A" w:rsidRPr="00A3570A" w:rsidRDefault="00C9378A" w:rsidP="00C9378A">
      <w:pPr>
        <w:tabs>
          <w:tab w:val="right" w:leader="dot" w:pos="9866"/>
        </w:tabs>
      </w:pPr>
      <w:r>
        <w:tab/>
      </w:r>
    </w:p>
    <w:p w:rsidR="00FF082F" w:rsidRPr="00A3570A" w:rsidRDefault="00FF082F" w:rsidP="00FF082F">
      <w:r w:rsidRPr="00A3570A">
        <w:t>po zapoznaniu się</w:t>
      </w:r>
      <w:r w:rsidR="00F64B05" w:rsidRPr="00A3570A">
        <w:t xml:space="preserve"> z</w:t>
      </w:r>
      <w:r w:rsidR="00F64B05">
        <w:t> </w:t>
      </w:r>
      <w:r w:rsidRPr="00A3570A">
        <w:t>przepisami ustawy</w:t>
      </w:r>
      <w:r w:rsidR="00F64B05" w:rsidRPr="00A3570A">
        <w:t xml:space="preserve"> z</w:t>
      </w:r>
      <w:r w:rsidR="00F64B05">
        <w:t> </w:t>
      </w:r>
      <w:r w:rsidRPr="00A3570A">
        <w:t xml:space="preserve">dnia </w:t>
      </w:r>
      <w:r w:rsidR="00F64B05" w:rsidRPr="00A3570A">
        <w:t>9</w:t>
      </w:r>
      <w:r w:rsidR="00F64B05">
        <w:t> </w:t>
      </w:r>
      <w:r w:rsidRPr="00A3570A">
        <w:t>maja 199</w:t>
      </w:r>
      <w:r w:rsidR="00F64B05" w:rsidRPr="00A3570A">
        <w:t>6</w:t>
      </w:r>
      <w:r w:rsidR="00F64B05">
        <w:t> </w:t>
      </w:r>
      <w:r w:rsidRPr="00A3570A">
        <w:t>r.</w:t>
      </w:r>
      <w:r w:rsidR="00F64B05" w:rsidRPr="00A3570A">
        <w:t xml:space="preserve"> o</w:t>
      </w:r>
      <w:r w:rsidR="00F64B05">
        <w:t> </w:t>
      </w:r>
      <w:r w:rsidRPr="00A3570A">
        <w:t>wykonywaniu mandatu posła</w:t>
      </w:r>
      <w:r w:rsidR="00F64B05" w:rsidRPr="00A3570A">
        <w:t xml:space="preserve"> i</w:t>
      </w:r>
      <w:r w:rsidR="00F64B05">
        <w:t> </w:t>
      </w:r>
      <w:r w:rsidRPr="00A3570A">
        <w:t>senatora (</w:t>
      </w:r>
      <w:r w:rsidR="00F64B05">
        <w:t>Dz. U.</w:t>
      </w:r>
      <w:r w:rsidR="00F64B05" w:rsidRPr="00A3570A">
        <w:t xml:space="preserve"> z</w:t>
      </w:r>
      <w:r w:rsidR="00F64B05">
        <w:t> </w:t>
      </w:r>
      <w:r w:rsidRPr="00A3570A">
        <w:t>201</w:t>
      </w:r>
      <w:r w:rsidR="00F64B05" w:rsidRPr="00A3570A">
        <w:t>5</w:t>
      </w:r>
      <w:r w:rsidR="00F64B05">
        <w:t> </w:t>
      </w:r>
      <w:r w:rsidRPr="00A3570A">
        <w:t>r.</w:t>
      </w:r>
      <w:r w:rsidR="00F64B05">
        <w:t xml:space="preserve"> poz. </w:t>
      </w:r>
      <w:sdt>
        <w:sdtPr>
          <w:alias w:val="Numer pozycji"/>
          <w:tag w:val="Kategoria"/>
          <w:id w:val="-1076046935"/>
          <w:placeholder>
            <w:docPart w:val="9A41D84D551B4669A7A3547540B4BC23"/>
          </w:placeholder>
          <w:dataBinding w:prefixMappings="xmlns:ns0='http://purl.org/dc/elements/1.1/' xmlns:ns1='http://schemas.openxmlformats.org/package/2006/metadata/core-properties' " w:xpath="/ns1:coreProperties[1]/ns1:category[1]" w:storeItemID="{6C3C8BC8-F283-45AE-878A-BAB7291924A1}"/>
          <w:text/>
        </w:sdtPr>
        <w:sdtEndPr/>
        <w:sdtContent>
          <w:r w:rsidR="00320A4A">
            <w:t>1605</w:t>
          </w:r>
        </w:sdtContent>
      </w:sdt>
      <w:r w:rsidRPr="00A3570A">
        <w:t>), zgodnie</w:t>
      </w:r>
      <w:r w:rsidR="00F64B05" w:rsidRPr="00A3570A">
        <w:t xml:space="preserve"> z</w:t>
      </w:r>
      <w:r w:rsidR="00F64B05">
        <w:t> art. </w:t>
      </w:r>
      <w:r w:rsidRPr="00A3570A">
        <w:t>3</w:t>
      </w:r>
      <w:r w:rsidR="00F64B05" w:rsidRPr="00A3570A">
        <w:t>5</w:t>
      </w:r>
      <w:r w:rsidR="00F64B05">
        <w:t> </w:t>
      </w:r>
      <w:r w:rsidRPr="00A3570A">
        <w:t>tej ustawy oświadczam, że posiadam wchodzące</w:t>
      </w:r>
      <w:r w:rsidR="00F64B05" w:rsidRPr="00A3570A">
        <w:t xml:space="preserve"> w</w:t>
      </w:r>
      <w:r w:rsidR="00F64B05">
        <w:t> </w:t>
      </w:r>
      <w:r w:rsidRPr="00A3570A">
        <w:t>skład małżeńskiej wspólności majątkowej lub stanowiące mój majątek odrębny:</w:t>
      </w:r>
    </w:p>
    <w:p w:rsidR="00FF082F" w:rsidRPr="00A3570A" w:rsidRDefault="00FF082F" w:rsidP="00FF082F"/>
    <w:p w:rsidR="00FF082F" w:rsidRPr="00A3570A" w:rsidRDefault="00FF082F" w:rsidP="00FF082F">
      <w:pPr>
        <w:rPr>
          <w:rStyle w:val="Ppogrubienie"/>
        </w:rPr>
      </w:pPr>
      <w:r w:rsidRPr="00A3570A">
        <w:rPr>
          <w:rStyle w:val="Ppogrubienie"/>
        </w:rPr>
        <w:t xml:space="preserve">I. </w:t>
      </w:r>
    </w:p>
    <w:p w:rsidR="00FF082F" w:rsidRPr="00A3570A" w:rsidRDefault="00FF082F" w:rsidP="00FF082F">
      <w:r w:rsidRPr="00A3570A">
        <w:t>Zasoby pieniężne:</w:t>
      </w:r>
    </w:p>
    <w:p w:rsidR="00FF082F" w:rsidRPr="00A3570A" w:rsidRDefault="00FF082F" w:rsidP="00844E02">
      <w:pPr>
        <w:tabs>
          <w:tab w:val="right" w:leader="dot" w:pos="9866"/>
        </w:tabs>
      </w:pPr>
      <w:r w:rsidRPr="00A3570A">
        <w:t>– środki pieniężne zgromadzone</w:t>
      </w:r>
      <w:r w:rsidR="00F64B05" w:rsidRPr="00A3570A">
        <w:t xml:space="preserve"> w</w:t>
      </w:r>
      <w:r w:rsidR="00F64B05">
        <w:t> </w:t>
      </w:r>
      <w:r w:rsidRPr="00A3570A">
        <w:t xml:space="preserve">walucie polskiej: </w:t>
      </w:r>
      <w:r w:rsidRPr="00A3570A">
        <w:tab/>
      </w:r>
    </w:p>
    <w:p w:rsidR="00844E02" w:rsidRPr="00A3570A" w:rsidRDefault="00844E02" w:rsidP="0075469A">
      <w:pPr>
        <w:tabs>
          <w:tab w:val="right" w:leader="dot" w:pos="9866"/>
        </w:tabs>
        <w:ind w:left="170"/>
      </w:pPr>
      <w:r>
        <w:tab/>
      </w:r>
    </w:p>
    <w:p w:rsidR="00844E02" w:rsidRPr="00A3570A" w:rsidRDefault="00844E02" w:rsidP="0075469A">
      <w:pPr>
        <w:tabs>
          <w:tab w:val="right" w:leader="dot" w:pos="9866"/>
        </w:tabs>
        <w:ind w:left="170"/>
      </w:pPr>
      <w:r>
        <w:tab/>
      </w:r>
    </w:p>
    <w:p w:rsidR="00FF082F" w:rsidRPr="00A3570A" w:rsidRDefault="00FF082F" w:rsidP="000966EC">
      <w:pPr>
        <w:tabs>
          <w:tab w:val="right" w:leader="dot" w:pos="9866"/>
        </w:tabs>
      </w:pPr>
      <w:r w:rsidRPr="00A3570A">
        <w:t>– środki pieniężne zgromadzone</w:t>
      </w:r>
      <w:r w:rsidR="00F64B05" w:rsidRPr="00A3570A">
        <w:t xml:space="preserve"> w</w:t>
      </w:r>
      <w:r w:rsidR="00F64B05">
        <w:t> </w:t>
      </w:r>
      <w:r w:rsidRPr="00A3570A">
        <w:t xml:space="preserve">walucie obcej: </w:t>
      </w:r>
      <w:r w:rsidR="000966EC">
        <w:tab/>
      </w:r>
    </w:p>
    <w:p w:rsidR="00844E02" w:rsidRPr="00A3570A" w:rsidRDefault="00844E02" w:rsidP="0075469A">
      <w:pPr>
        <w:tabs>
          <w:tab w:val="right" w:leader="dot" w:pos="9866"/>
        </w:tabs>
        <w:ind w:left="170"/>
      </w:pPr>
      <w:r>
        <w:tab/>
      </w:r>
    </w:p>
    <w:p w:rsidR="00844E02" w:rsidRPr="00A3570A" w:rsidRDefault="00844E02" w:rsidP="0075469A">
      <w:pPr>
        <w:tabs>
          <w:tab w:val="right" w:leader="dot" w:pos="9866"/>
        </w:tabs>
        <w:ind w:left="170"/>
      </w:pPr>
      <w:r>
        <w:tab/>
      </w:r>
    </w:p>
    <w:p w:rsidR="00FF082F" w:rsidRPr="00A3570A" w:rsidRDefault="00FF082F" w:rsidP="000966EC">
      <w:pPr>
        <w:tabs>
          <w:tab w:val="right" w:leader="dot" w:pos="9866"/>
        </w:tabs>
      </w:pPr>
      <w:r w:rsidRPr="00A3570A">
        <w:t xml:space="preserve">– papiery wartościowe: </w:t>
      </w:r>
      <w:r w:rsidR="000966EC">
        <w:tab/>
      </w:r>
    </w:p>
    <w:p w:rsidR="00844E02" w:rsidRPr="00A3570A" w:rsidRDefault="00844E02" w:rsidP="0075469A">
      <w:pPr>
        <w:tabs>
          <w:tab w:val="right" w:leader="dot" w:pos="9866"/>
        </w:tabs>
        <w:ind w:left="170"/>
      </w:pPr>
      <w:r>
        <w:tab/>
      </w:r>
    </w:p>
    <w:p w:rsidR="00FF082F" w:rsidRPr="00A3570A" w:rsidRDefault="000966EC" w:rsidP="0075469A">
      <w:pPr>
        <w:tabs>
          <w:tab w:val="right" w:leader="dot" w:pos="9866"/>
        </w:tabs>
        <w:ind w:left="170"/>
      </w:pPr>
      <w:r>
        <w:t>..............................................................................................................</w:t>
      </w:r>
      <w:r w:rsidR="00FF082F" w:rsidRPr="00A3570A">
        <w:t xml:space="preserve"> na kwotę: </w:t>
      </w:r>
      <w:r>
        <w:tab/>
      </w:r>
    </w:p>
    <w:p w:rsidR="00FF082F" w:rsidRPr="00A3570A" w:rsidRDefault="00FF082F" w:rsidP="00FF082F"/>
    <w:p w:rsidR="00FF082F" w:rsidRPr="00A3570A" w:rsidRDefault="00FF082F" w:rsidP="00FF082F">
      <w:pPr>
        <w:rPr>
          <w:rStyle w:val="Ppogrubienie"/>
        </w:rPr>
      </w:pPr>
      <w:r w:rsidRPr="00A3570A">
        <w:rPr>
          <w:rStyle w:val="Ppogrubienie"/>
        </w:rPr>
        <w:t>II.</w:t>
      </w:r>
    </w:p>
    <w:p w:rsidR="00FF082F" w:rsidRPr="00A3570A" w:rsidRDefault="00FF082F" w:rsidP="000966EC">
      <w:pPr>
        <w:tabs>
          <w:tab w:val="right" w:leader="dot" w:pos="9866"/>
        </w:tabs>
      </w:pPr>
      <w:r w:rsidRPr="00A3570A">
        <w:t>1. Dom</w:t>
      </w:r>
      <w:r w:rsidR="00F64B05" w:rsidRPr="00A3570A">
        <w:t xml:space="preserve"> o</w:t>
      </w:r>
      <w:r w:rsidR="00F64B05">
        <w:t> </w:t>
      </w:r>
      <w:r w:rsidRPr="00A3570A">
        <w:t>powierzchni: ....................</w:t>
      </w:r>
      <w:r w:rsidR="00BB44BB">
        <w:t>......</w:t>
      </w:r>
      <w:r w:rsidRPr="00A3570A">
        <w:t>... m</w:t>
      </w:r>
      <w:r w:rsidRPr="00A3570A">
        <w:rPr>
          <w:rStyle w:val="IGindeksgrny"/>
        </w:rPr>
        <w:t>2</w:t>
      </w:r>
      <w:r w:rsidRPr="00A3570A">
        <w:t xml:space="preserve">, adres: </w:t>
      </w:r>
      <w:r w:rsidRPr="00A3570A">
        <w:tab/>
      </w:r>
    </w:p>
    <w:p w:rsidR="00FF082F" w:rsidRPr="00A3570A" w:rsidRDefault="00FF082F" w:rsidP="005000FB">
      <w:pPr>
        <w:tabs>
          <w:tab w:val="right" w:leader="dot" w:pos="9866"/>
        </w:tabs>
        <w:ind w:left="227"/>
      </w:pPr>
      <w:r w:rsidRPr="00A3570A">
        <w:t>.......................................................</w:t>
      </w:r>
      <w:r w:rsidR="00BB44BB">
        <w:t>....</w:t>
      </w:r>
      <w:r w:rsidRPr="00A3570A">
        <w:t>...</w:t>
      </w:r>
      <w:r w:rsidR="00F64B05" w:rsidRPr="00A3570A">
        <w:t xml:space="preserve"> o</w:t>
      </w:r>
      <w:r w:rsidR="00F64B05">
        <w:t> </w:t>
      </w:r>
      <w:r w:rsidRPr="00A3570A">
        <w:t xml:space="preserve">wartości: </w:t>
      </w:r>
      <w:r w:rsidR="000966EC">
        <w:tab/>
      </w:r>
    </w:p>
    <w:p w:rsidR="00FF082F" w:rsidRPr="00A3570A" w:rsidRDefault="00FF082F" w:rsidP="005000FB">
      <w:pPr>
        <w:tabs>
          <w:tab w:val="right" w:leader="dot" w:pos="9866"/>
        </w:tabs>
        <w:ind w:left="227"/>
      </w:pPr>
      <w:r w:rsidRPr="00A3570A">
        <w:t xml:space="preserve">tytuł prawny: </w:t>
      </w:r>
      <w:r w:rsidR="000966EC">
        <w:tab/>
      </w:r>
    </w:p>
    <w:p w:rsidR="00FF082F" w:rsidRPr="00A3570A" w:rsidRDefault="00FF082F" w:rsidP="000C05EB">
      <w:pPr>
        <w:tabs>
          <w:tab w:val="right" w:leader="dot" w:pos="9866"/>
        </w:tabs>
        <w:spacing w:before="180"/>
      </w:pPr>
      <w:r w:rsidRPr="00A3570A">
        <w:t>2. Mieszkanie</w:t>
      </w:r>
      <w:r w:rsidR="00F64B05" w:rsidRPr="00A3570A">
        <w:t xml:space="preserve"> o</w:t>
      </w:r>
      <w:r w:rsidR="00F64B05">
        <w:t> </w:t>
      </w:r>
      <w:r w:rsidRPr="00A3570A">
        <w:t>powierzchni: ......</w:t>
      </w:r>
      <w:r w:rsidR="00BB44BB">
        <w:t>..</w:t>
      </w:r>
      <w:r w:rsidRPr="00A3570A">
        <w:t>........... m</w:t>
      </w:r>
      <w:r w:rsidRPr="00A3570A">
        <w:rPr>
          <w:rStyle w:val="IGindeksgrny"/>
        </w:rPr>
        <w:t>2</w:t>
      </w:r>
      <w:r w:rsidRPr="00A3570A">
        <w:t xml:space="preserve">, adres: </w:t>
      </w:r>
      <w:r w:rsidR="000966EC">
        <w:tab/>
      </w:r>
    </w:p>
    <w:p w:rsidR="00FF082F" w:rsidRPr="00A3570A" w:rsidRDefault="00FF082F" w:rsidP="00BB44BB">
      <w:pPr>
        <w:tabs>
          <w:tab w:val="right" w:leader="dot" w:pos="9866"/>
        </w:tabs>
        <w:ind w:left="227"/>
      </w:pPr>
      <w:r w:rsidRPr="00A3570A">
        <w:t>...........................................................</w:t>
      </w:r>
      <w:r w:rsidR="00BB44BB">
        <w:t>..</w:t>
      </w:r>
      <w:r w:rsidRPr="00A3570A">
        <w:t>.</w:t>
      </w:r>
      <w:r w:rsidR="00F64B05" w:rsidRPr="00A3570A">
        <w:t xml:space="preserve"> o</w:t>
      </w:r>
      <w:r w:rsidR="00F64B05">
        <w:t> </w:t>
      </w:r>
      <w:r w:rsidRPr="00A3570A">
        <w:t xml:space="preserve">wartości: </w:t>
      </w:r>
      <w:r w:rsidR="000966EC">
        <w:tab/>
      </w:r>
    </w:p>
    <w:p w:rsidR="00FF082F" w:rsidRPr="00A3570A" w:rsidRDefault="00FF082F" w:rsidP="00BB44BB">
      <w:pPr>
        <w:tabs>
          <w:tab w:val="right" w:leader="dot" w:pos="9866"/>
        </w:tabs>
        <w:ind w:left="227"/>
      </w:pPr>
      <w:r w:rsidRPr="00A3570A">
        <w:t xml:space="preserve">tytuł prawny: </w:t>
      </w:r>
      <w:r w:rsidR="000966EC">
        <w:tab/>
      </w:r>
    </w:p>
    <w:p w:rsidR="00FF082F" w:rsidRPr="00A3570A" w:rsidRDefault="00FF082F" w:rsidP="000C05EB">
      <w:pPr>
        <w:spacing w:before="180"/>
      </w:pPr>
      <w:r w:rsidRPr="00A3570A">
        <w:t>3. Gospodarstwo rolne:</w:t>
      </w:r>
    </w:p>
    <w:p w:rsidR="00FF082F" w:rsidRPr="00A3570A" w:rsidRDefault="00FF082F" w:rsidP="00BB44BB">
      <w:pPr>
        <w:tabs>
          <w:tab w:val="right" w:leader="dot" w:pos="9866"/>
        </w:tabs>
        <w:ind w:left="227"/>
      </w:pPr>
      <w:r w:rsidRPr="00A3570A">
        <w:t xml:space="preserve">rodzaj gospodarstwa: </w:t>
      </w:r>
      <w:r w:rsidR="000966EC">
        <w:t>............................................................</w:t>
      </w:r>
      <w:r w:rsidRPr="00A3570A">
        <w:t xml:space="preserve">. powierzchnia: </w:t>
      </w:r>
      <w:r w:rsidR="000966EC">
        <w:tab/>
      </w:r>
    </w:p>
    <w:p w:rsidR="00FF082F" w:rsidRPr="00A3570A" w:rsidRDefault="00FF082F" w:rsidP="00D768A8">
      <w:pPr>
        <w:tabs>
          <w:tab w:val="right" w:leader="dot" w:pos="9866"/>
        </w:tabs>
        <w:ind w:left="227"/>
      </w:pPr>
      <w:r w:rsidRPr="00A3570A">
        <w:lastRenderedPageBreak/>
        <w:t xml:space="preserve">adres: </w:t>
      </w:r>
      <w:r w:rsidR="00D768A8">
        <w:tab/>
      </w:r>
    </w:p>
    <w:p w:rsidR="00FF082F" w:rsidRPr="00A3570A" w:rsidRDefault="00FF082F" w:rsidP="00D768A8">
      <w:pPr>
        <w:tabs>
          <w:tab w:val="right" w:leader="dot" w:pos="9866"/>
        </w:tabs>
        <w:ind w:left="227"/>
      </w:pPr>
      <w:r w:rsidRPr="00A3570A">
        <w:t xml:space="preserve">o wartości: </w:t>
      </w:r>
      <w:r w:rsidR="00D768A8">
        <w:tab/>
      </w:r>
    </w:p>
    <w:p w:rsidR="00FF082F" w:rsidRPr="00A3570A" w:rsidRDefault="00FF082F" w:rsidP="00D768A8">
      <w:pPr>
        <w:tabs>
          <w:tab w:val="right" w:leader="dot" w:pos="9866"/>
        </w:tabs>
        <w:ind w:left="227"/>
      </w:pPr>
      <w:r w:rsidRPr="00A3570A">
        <w:t xml:space="preserve">rodzaj zabudowy: </w:t>
      </w:r>
      <w:r w:rsidR="00D768A8">
        <w:tab/>
      </w:r>
    </w:p>
    <w:p w:rsidR="00FF082F" w:rsidRPr="00A3570A" w:rsidRDefault="00FF082F" w:rsidP="00D768A8">
      <w:pPr>
        <w:tabs>
          <w:tab w:val="right" w:leader="dot" w:pos="9866"/>
        </w:tabs>
        <w:ind w:left="227"/>
      </w:pPr>
      <w:r w:rsidRPr="00A3570A">
        <w:t xml:space="preserve">tytuł prawny: </w:t>
      </w:r>
      <w:r w:rsidR="00D768A8">
        <w:tab/>
      </w:r>
    </w:p>
    <w:p w:rsidR="00FF082F" w:rsidRPr="00A3570A" w:rsidRDefault="00FF082F" w:rsidP="00D768A8">
      <w:pPr>
        <w:tabs>
          <w:tab w:val="right" w:leader="dot" w:pos="9866"/>
        </w:tabs>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przychód</w:t>
      </w:r>
      <w:r w:rsidR="00F64B05" w:rsidRPr="00A3570A">
        <w:t xml:space="preserve"> i</w:t>
      </w:r>
      <w:r w:rsidR="00F64B05">
        <w:t> </w:t>
      </w:r>
      <w:r w:rsidRPr="00A3570A">
        <w:t>dochód</w:t>
      </w:r>
      <w:r w:rsidR="00F64B05" w:rsidRPr="00A3570A">
        <w:t xml:space="preserve"> w</w:t>
      </w:r>
      <w:r w:rsidR="00F64B05">
        <w:t> </w:t>
      </w:r>
      <w:r w:rsidRPr="00A3570A">
        <w:t xml:space="preserve">wysokości: </w:t>
      </w:r>
      <w:r w:rsidR="00D768A8">
        <w:tab/>
      </w:r>
    </w:p>
    <w:p w:rsidR="00D768A8" w:rsidRPr="00A3570A" w:rsidRDefault="00D768A8" w:rsidP="00D768A8">
      <w:pPr>
        <w:tabs>
          <w:tab w:val="right" w:leader="dot" w:pos="9866"/>
        </w:tabs>
        <w:ind w:left="227"/>
      </w:pPr>
      <w:r>
        <w:tab/>
      </w:r>
    </w:p>
    <w:p w:rsidR="00FF082F" w:rsidRPr="00A3570A" w:rsidRDefault="00FF082F" w:rsidP="000C05EB">
      <w:pPr>
        <w:spacing w:before="180"/>
      </w:pPr>
      <w:r w:rsidRPr="00A3570A">
        <w:t>4. Inne nieruchomości:</w:t>
      </w:r>
    </w:p>
    <w:p w:rsidR="00FF082F" w:rsidRPr="00A3570A" w:rsidRDefault="00FF082F" w:rsidP="00D768A8">
      <w:pPr>
        <w:tabs>
          <w:tab w:val="right" w:leader="dot" w:pos="9866"/>
        </w:tabs>
        <w:ind w:left="227"/>
      </w:pPr>
      <w:r w:rsidRPr="00A3570A">
        <w:t xml:space="preserve">powierzchnia: </w:t>
      </w:r>
      <w:r w:rsidR="00D768A8">
        <w:tab/>
      </w:r>
    </w:p>
    <w:p w:rsidR="000966EC" w:rsidRPr="00A3570A" w:rsidRDefault="000966EC" w:rsidP="00D768A8">
      <w:pPr>
        <w:tabs>
          <w:tab w:val="right" w:leader="dot" w:pos="9866"/>
        </w:tabs>
        <w:ind w:left="227"/>
      </w:pPr>
      <w:r>
        <w:tab/>
      </w:r>
    </w:p>
    <w:p w:rsidR="00FF082F" w:rsidRPr="00A3570A" w:rsidRDefault="00FF082F" w:rsidP="00D768A8">
      <w:pPr>
        <w:tabs>
          <w:tab w:val="right" w:leader="dot" w:pos="9866"/>
        </w:tabs>
        <w:ind w:left="227"/>
      </w:pPr>
      <w:r w:rsidRPr="00A3570A">
        <w:t xml:space="preserve">adres: </w:t>
      </w:r>
      <w:r w:rsidR="00D768A8">
        <w:tab/>
      </w:r>
    </w:p>
    <w:p w:rsidR="000966EC" w:rsidRPr="00A3570A" w:rsidRDefault="000966EC" w:rsidP="00D768A8">
      <w:pPr>
        <w:tabs>
          <w:tab w:val="right" w:leader="dot" w:pos="9866"/>
        </w:tabs>
        <w:ind w:left="227"/>
      </w:pPr>
      <w:r>
        <w:tab/>
      </w:r>
    </w:p>
    <w:p w:rsidR="00FF082F" w:rsidRPr="00A3570A" w:rsidRDefault="00FF082F" w:rsidP="00D768A8">
      <w:pPr>
        <w:tabs>
          <w:tab w:val="right" w:leader="dot" w:pos="9866"/>
        </w:tabs>
        <w:ind w:left="227"/>
      </w:pPr>
      <w:r w:rsidRPr="00A3570A">
        <w:t xml:space="preserve">o wartości: </w:t>
      </w:r>
      <w:r w:rsidR="00D768A8">
        <w:tab/>
      </w:r>
    </w:p>
    <w:p w:rsidR="000966EC" w:rsidRPr="00A3570A" w:rsidRDefault="000966EC" w:rsidP="00D768A8">
      <w:pPr>
        <w:tabs>
          <w:tab w:val="right" w:leader="dot" w:pos="9866"/>
        </w:tabs>
        <w:ind w:left="227"/>
      </w:pPr>
      <w:r>
        <w:tab/>
      </w:r>
    </w:p>
    <w:p w:rsidR="00FF082F" w:rsidRPr="00A3570A" w:rsidRDefault="00FF082F" w:rsidP="00D768A8">
      <w:pPr>
        <w:tabs>
          <w:tab w:val="right" w:leader="dot" w:pos="9866"/>
        </w:tabs>
        <w:ind w:left="227"/>
      </w:pPr>
      <w:r w:rsidRPr="00A3570A">
        <w:t>tytuł prawny: .</w:t>
      </w:r>
      <w:r w:rsidR="00D768A8">
        <w:tab/>
      </w:r>
    </w:p>
    <w:p w:rsidR="000966EC" w:rsidRPr="00A3570A" w:rsidRDefault="000966EC" w:rsidP="00D768A8">
      <w:pPr>
        <w:tabs>
          <w:tab w:val="right" w:leader="dot" w:pos="9866"/>
        </w:tabs>
        <w:ind w:left="227"/>
      </w:pPr>
      <w:r>
        <w:tab/>
      </w:r>
    </w:p>
    <w:p w:rsidR="00FF082F" w:rsidRPr="00A3570A" w:rsidRDefault="00FF082F" w:rsidP="0075469A">
      <w:pPr>
        <w:spacing w:before="0"/>
      </w:pPr>
    </w:p>
    <w:p w:rsidR="00FF082F" w:rsidRPr="00A3570A" w:rsidRDefault="00FF082F" w:rsidP="00FF082F">
      <w:pPr>
        <w:rPr>
          <w:rStyle w:val="Ppogrubienie"/>
        </w:rPr>
      </w:pPr>
      <w:r w:rsidRPr="00A3570A">
        <w:rPr>
          <w:rStyle w:val="Ppogrubienie"/>
        </w:rPr>
        <w:t>III.</w:t>
      </w:r>
    </w:p>
    <w:p w:rsidR="00FF082F" w:rsidRPr="00A3570A" w:rsidRDefault="00FF082F" w:rsidP="000966EC">
      <w:pPr>
        <w:tabs>
          <w:tab w:val="right" w:leader="dot" w:pos="9866"/>
        </w:tabs>
      </w:pPr>
      <w:r w:rsidRPr="00A3570A">
        <w:t>Uczestniczę</w:t>
      </w:r>
      <w:r w:rsidR="00F64B05" w:rsidRPr="00A3570A">
        <w:t xml:space="preserve"> w</w:t>
      </w:r>
      <w:r w:rsidR="00F64B05">
        <w:t> </w:t>
      </w:r>
      <w:r w:rsidRPr="00A3570A">
        <w:t>spółce cywilnej lub</w:t>
      </w:r>
      <w:r w:rsidR="00F64B05" w:rsidRPr="00A3570A">
        <w:t xml:space="preserve"> w</w:t>
      </w:r>
      <w:r w:rsidR="00F64B05">
        <w:t> </w:t>
      </w:r>
      <w:r w:rsidRPr="00A3570A">
        <w:t>osobowej spółce handlowej (jawnej, partnerskiej, komandytowej, komandytowo</w:t>
      </w:r>
      <w:r w:rsidR="00F64B05">
        <w:softHyphen/>
      </w:r>
      <w:r w:rsidR="00F64B05">
        <w:noBreakHyphen/>
      </w:r>
      <w:r w:rsidRPr="00A3570A">
        <w:t xml:space="preserve">akcyjnej) – należy podać wysokość wniesionych wkładów: </w:t>
      </w:r>
      <w:r w:rsidR="000966EC">
        <w:tab/>
      </w:r>
    </w:p>
    <w:p w:rsidR="000966EC" w:rsidRPr="00A3570A" w:rsidRDefault="000966EC" w:rsidP="0075469A">
      <w:pPr>
        <w:tabs>
          <w:tab w:val="right" w:leader="dot" w:pos="9866"/>
        </w:tabs>
        <w:spacing w:before="120"/>
      </w:pPr>
      <w:r>
        <w:tab/>
      </w:r>
    </w:p>
    <w:p w:rsidR="0075469A" w:rsidRPr="00A3570A" w:rsidRDefault="0075469A" w:rsidP="0075469A">
      <w:pPr>
        <w:tabs>
          <w:tab w:val="right" w:leader="dot" w:pos="9866"/>
        </w:tabs>
        <w:spacing w:before="120"/>
      </w:pPr>
      <w:r>
        <w:tab/>
      </w:r>
    </w:p>
    <w:p w:rsidR="000966EC" w:rsidRDefault="00FF082F" w:rsidP="000966EC">
      <w:pPr>
        <w:tabs>
          <w:tab w:val="right" w:leader="dot" w:pos="9866"/>
        </w:tabs>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przychód</w:t>
      </w:r>
      <w:r w:rsidR="00F64B05" w:rsidRPr="00A3570A">
        <w:t xml:space="preserve"> i</w:t>
      </w:r>
      <w:r w:rsidR="00F64B05">
        <w:t> </w:t>
      </w:r>
      <w:r w:rsidRPr="00A3570A">
        <w:t>dochód</w:t>
      </w:r>
      <w:r w:rsidR="00F64B05" w:rsidRPr="00A3570A">
        <w:t xml:space="preserve"> w</w:t>
      </w:r>
      <w:r w:rsidR="00F64B05">
        <w:t> </w:t>
      </w:r>
      <w:r w:rsidRPr="00A3570A">
        <w:t>wysokości:</w:t>
      </w:r>
      <w:r w:rsidR="000966EC">
        <w:t xml:space="preserve"> </w:t>
      </w:r>
      <w:r w:rsidR="000966EC">
        <w:tab/>
      </w:r>
    </w:p>
    <w:p w:rsidR="000966EC" w:rsidRPr="00A3570A" w:rsidRDefault="000966EC" w:rsidP="000966EC">
      <w:pPr>
        <w:tabs>
          <w:tab w:val="right" w:leader="dot" w:pos="9866"/>
        </w:tabs>
      </w:pPr>
      <w:r>
        <w:tab/>
      </w:r>
    </w:p>
    <w:p w:rsidR="00FF082F" w:rsidRPr="00A3570A" w:rsidRDefault="00FF082F" w:rsidP="0075469A">
      <w:pPr>
        <w:spacing w:before="0"/>
      </w:pPr>
    </w:p>
    <w:p w:rsidR="00FF082F" w:rsidRPr="00A3570A" w:rsidRDefault="00FF082F" w:rsidP="00FF082F">
      <w:pPr>
        <w:rPr>
          <w:rStyle w:val="Ppogrubienie"/>
        </w:rPr>
      </w:pPr>
      <w:r w:rsidRPr="00A3570A">
        <w:rPr>
          <w:rStyle w:val="Ppogrubienie"/>
        </w:rPr>
        <w:t>IV.</w:t>
      </w:r>
    </w:p>
    <w:p w:rsidR="00FF082F" w:rsidRPr="00A3570A" w:rsidRDefault="000C05EB" w:rsidP="000C05EB">
      <w:pPr>
        <w:tabs>
          <w:tab w:val="right" w:leader="dot" w:pos="9866"/>
        </w:tabs>
        <w:ind w:left="227" w:hanging="227"/>
      </w:pPr>
      <w:r>
        <w:t>1.</w:t>
      </w:r>
      <w:r>
        <w:tab/>
      </w:r>
      <w:r w:rsidR="00FF082F" w:rsidRPr="00A3570A">
        <w:t>Posiadam udziały</w:t>
      </w:r>
      <w:r w:rsidR="00F64B05" w:rsidRPr="00A3570A">
        <w:t xml:space="preserve"> w</w:t>
      </w:r>
      <w:r w:rsidR="00F64B05">
        <w:t> </w:t>
      </w:r>
      <w:r w:rsidR="00FF082F" w:rsidRPr="00A3570A">
        <w:t>spółce handlowej</w:t>
      </w:r>
      <w:r w:rsidR="00F64B05" w:rsidRPr="00A3570A">
        <w:t xml:space="preserve"> z</w:t>
      </w:r>
      <w:r w:rsidR="00F64B05">
        <w:t> </w:t>
      </w:r>
      <w:r w:rsidR="00FF082F" w:rsidRPr="00A3570A">
        <w:t>udziałem państwowych lub komunalnych osób prawnych lub przedsiębiorców,</w:t>
      </w:r>
      <w:r w:rsidR="00F64B05" w:rsidRPr="00A3570A">
        <w:t xml:space="preserve"> w</w:t>
      </w:r>
      <w:r w:rsidR="00F64B05">
        <w:t> </w:t>
      </w:r>
      <w:r w:rsidR="00FF082F" w:rsidRPr="00A3570A">
        <w:t>których uczestniczą takie osoby – należy podać liczbę</w:t>
      </w:r>
      <w:r w:rsidR="00F64B05" w:rsidRPr="00A3570A">
        <w:t xml:space="preserve"> i</w:t>
      </w:r>
      <w:r w:rsidR="00F64B05">
        <w:t> </w:t>
      </w:r>
      <w:r w:rsidR="00FF082F" w:rsidRPr="00A3570A">
        <w:t xml:space="preserve">emitenta udziałów: </w:t>
      </w:r>
      <w:r w:rsidR="000966EC">
        <w:tab/>
      </w:r>
    </w:p>
    <w:p w:rsidR="000966EC" w:rsidRPr="00A3570A" w:rsidRDefault="000966EC" w:rsidP="000C05EB">
      <w:pPr>
        <w:tabs>
          <w:tab w:val="right" w:leader="dot" w:pos="9866"/>
        </w:tabs>
        <w:ind w:left="227"/>
      </w:pPr>
      <w:r>
        <w:tab/>
      </w:r>
    </w:p>
    <w:p w:rsidR="000966EC" w:rsidRPr="00A3570A" w:rsidRDefault="000966EC" w:rsidP="000C05EB">
      <w:pPr>
        <w:tabs>
          <w:tab w:val="right" w:leader="dot" w:pos="9866"/>
        </w:tabs>
        <w:ind w:left="227"/>
      </w:pPr>
      <w:r>
        <w:tab/>
      </w:r>
    </w:p>
    <w:p w:rsidR="000966EC" w:rsidRPr="00A3570A" w:rsidRDefault="000966EC" w:rsidP="000C05EB">
      <w:pPr>
        <w:tabs>
          <w:tab w:val="right" w:leader="dot" w:pos="9866"/>
        </w:tabs>
        <w:ind w:left="227"/>
      </w:pPr>
      <w:r>
        <w:tab/>
      </w:r>
    </w:p>
    <w:p w:rsidR="00FF082F" w:rsidRPr="00A3570A" w:rsidRDefault="00FF082F" w:rsidP="000C05EB">
      <w:pPr>
        <w:tabs>
          <w:tab w:val="right" w:leader="dot" w:pos="9866"/>
        </w:tabs>
        <w:ind w:left="227"/>
      </w:pPr>
      <w:r w:rsidRPr="00A3570A">
        <w:t>udziały te stanowią pakiet większy niż 10% udziałów</w:t>
      </w:r>
      <w:r w:rsidR="00F64B05" w:rsidRPr="00A3570A">
        <w:t xml:space="preserve"> w</w:t>
      </w:r>
      <w:r w:rsidR="00F64B05">
        <w:t> </w:t>
      </w:r>
      <w:r w:rsidRPr="00A3570A">
        <w:t xml:space="preserve">spółce: </w:t>
      </w:r>
      <w:r w:rsidR="000C05EB">
        <w:tab/>
      </w:r>
    </w:p>
    <w:p w:rsidR="000966EC" w:rsidRPr="00A3570A" w:rsidRDefault="000966EC" w:rsidP="000C05EB">
      <w:pPr>
        <w:tabs>
          <w:tab w:val="right" w:leader="dot" w:pos="9866"/>
        </w:tabs>
        <w:ind w:left="227"/>
      </w:pPr>
      <w:r>
        <w:tab/>
      </w:r>
    </w:p>
    <w:p w:rsidR="00FF082F" w:rsidRPr="00A3570A" w:rsidRDefault="00FF082F" w:rsidP="000C05EB">
      <w:pPr>
        <w:tabs>
          <w:tab w:val="right" w:leader="dot" w:pos="9866"/>
        </w:tabs>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dochód</w:t>
      </w:r>
      <w:r w:rsidR="00F64B05" w:rsidRPr="00A3570A">
        <w:t xml:space="preserve"> w</w:t>
      </w:r>
      <w:r w:rsidR="00F64B05">
        <w:t> </w:t>
      </w:r>
      <w:r w:rsidRPr="00A3570A">
        <w:t xml:space="preserve">wysokości: </w:t>
      </w:r>
      <w:r w:rsidR="000C05EB">
        <w:tab/>
      </w:r>
    </w:p>
    <w:p w:rsidR="000966EC" w:rsidRPr="00A3570A" w:rsidRDefault="000966EC" w:rsidP="000C05EB">
      <w:pPr>
        <w:tabs>
          <w:tab w:val="right" w:leader="dot" w:pos="9866"/>
        </w:tabs>
        <w:ind w:left="227"/>
      </w:pPr>
      <w:r>
        <w:tab/>
      </w:r>
    </w:p>
    <w:p w:rsidR="00FF082F" w:rsidRPr="00A3570A" w:rsidRDefault="00FF082F" w:rsidP="000C05EB">
      <w:pPr>
        <w:tabs>
          <w:tab w:val="right" w:leader="dot" w:pos="9866"/>
        </w:tabs>
        <w:spacing w:before="180"/>
      </w:pPr>
      <w:r w:rsidRPr="00A3570A">
        <w:t>2. Posiadam udziały</w:t>
      </w:r>
      <w:r w:rsidR="00F64B05" w:rsidRPr="00A3570A">
        <w:t xml:space="preserve"> w</w:t>
      </w:r>
      <w:r w:rsidR="00F64B05">
        <w:t> </w:t>
      </w:r>
      <w:r w:rsidRPr="00A3570A">
        <w:t>innych spółkach handlowych – należy podać liczbę</w:t>
      </w:r>
      <w:r w:rsidR="00F64B05" w:rsidRPr="00A3570A">
        <w:t xml:space="preserve"> i</w:t>
      </w:r>
      <w:r w:rsidR="00F64B05">
        <w:t> </w:t>
      </w:r>
      <w:r w:rsidR="000C05EB">
        <w:t xml:space="preserve">emitenta udziałów: </w:t>
      </w:r>
      <w:r w:rsidR="000C05EB">
        <w:tab/>
      </w:r>
    </w:p>
    <w:p w:rsidR="000966EC" w:rsidRPr="00A3570A" w:rsidRDefault="000966EC" w:rsidP="000C05EB">
      <w:pPr>
        <w:tabs>
          <w:tab w:val="right" w:leader="dot" w:pos="9866"/>
        </w:tabs>
        <w:ind w:left="227"/>
      </w:pPr>
      <w:r>
        <w:tab/>
      </w:r>
    </w:p>
    <w:p w:rsidR="0075469A" w:rsidRPr="00A3570A" w:rsidRDefault="0075469A" w:rsidP="0075469A">
      <w:pPr>
        <w:tabs>
          <w:tab w:val="right" w:leader="dot" w:pos="9866"/>
        </w:tabs>
        <w:ind w:left="227"/>
      </w:pPr>
      <w:r>
        <w:tab/>
      </w:r>
    </w:p>
    <w:p w:rsidR="00FF082F" w:rsidRPr="00A3570A" w:rsidRDefault="00FF082F" w:rsidP="000C05EB">
      <w:pPr>
        <w:tabs>
          <w:tab w:val="right" w:leader="dot" w:pos="9866"/>
        </w:tabs>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dochód</w:t>
      </w:r>
      <w:r w:rsidR="00F64B05" w:rsidRPr="00A3570A">
        <w:t xml:space="preserve"> w</w:t>
      </w:r>
      <w:r w:rsidR="00F64B05">
        <w:t> </w:t>
      </w:r>
      <w:r w:rsidRPr="00A3570A">
        <w:t xml:space="preserve">wysokości: </w:t>
      </w:r>
      <w:r w:rsidR="000C05EB">
        <w:tab/>
      </w:r>
    </w:p>
    <w:p w:rsidR="000966EC" w:rsidRPr="00A3570A" w:rsidRDefault="000966EC" w:rsidP="000C05EB">
      <w:pPr>
        <w:tabs>
          <w:tab w:val="right" w:leader="dot" w:pos="9866"/>
        </w:tabs>
        <w:ind w:left="227"/>
      </w:pPr>
      <w:r>
        <w:tab/>
      </w:r>
    </w:p>
    <w:p w:rsidR="00FF082F" w:rsidRPr="00A3570A" w:rsidRDefault="00FF082F" w:rsidP="0075469A">
      <w:pPr>
        <w:spacing w:before="0"/>
      </w:pPr>
    </w:p>
    <w:p w:rsidR="00FF082F" w:rsidRPr="00A3570A" w:rsidRDefault="00FF082F" w:rsidP="00FF082F">
      <w:pPr>
        <w:rPr>
          <w:rStyle w:val="Ppogrubienie"/>
        </w:rPr>
      </w:pPr>
      <w:r w:rsidRPr="00A3570A">
        <w:rPr>
          <w:rStyle w:val="Ppogrubienie"/>
        </w:rPr>
        <w:t>V.</w:t>
      </w:r>
    </w:p>
    <w:p w:rsidR="00FF082F" w:rsidRPr="00A3570A" w:rsidRDefault="000C05EB" w:rsidP="000C05EB">
      <w:pPr>
        <w:tabs>
          <w:tab w:val="right" w:leader="dot" w:pos="9866"/>
        </w:tabs>
        <w:spacing w:before="120"/>
        <w:ind w:left="227" w:hanging="227"/>
      </w:pPr>
      <w:r>
        <w:t>1.</w:t>
      </w:r>
      <w:r>
        <w:tab/>
      </w:r>
      <w:r w:rsidR="00FF082F" w:rsidRPr="00A3570A">
        <w:t>Posiadam akcje</w:t>
      </w:r>
      <w:r w:rsidR="00F64B05" w:rsidRPr="00A3570A">
        <w:t xml:space="preserve"> w</w:t>
      </w:r>
      <w:r w:rsidR="00F64B05">
        <w:t> </w:t>
      </w:r>
      <w:r w:rsidR="00FF082F" w:rsidRPr="00A3570A">
        <w:t>spółkach handlowych</w:t>
      </w:r>
      <w:r w:rsidR="00F64B05" w:rsidRPr="00A3570A">
        <w:t xml:space="preserve"> z</w:t>
      </w:r>
      <w:r w:rsidR="00F64B05">
        <w:t> </w:t>
      </w:r>
      <w:r w:rsidR="00FF082F" w:rsidRPr="00A3570A">
        <w:t>udziałem państwowych lub komunalnych osób prawnych lub przedsiębio</w:t>
      </w:r>
      <w:r w:rsidR="00FF082F" w:rsidRPr="00A3570A">
        <w:t>r</w:t>
      </w:r>
      <w:r w:rsidR="00FF082F" w:rsidRPr="00A3570A">
        <w:t>ców,</w:t>
      </w:r>
      <w:r w:rsidR="00F64B05" w:rsidRPr="00A3570A">
        <w:t xml:space="preserve"> w</w:t>
      </w:r>
      <w:r w:rsidR="00F64B05">
        <w:t> </w:t>
      </w:r>
      <w:r w:rsidR="00FF082F" w:rsidRPr="00A3570A">
        <w:t>których uczestniczą takie osoby – należy podać liczbę</w:t>
      </w:r>
      <w:r w:rsidR="00F64B05" w:rsidRPr="00A3570A">
        <w:t xml:space="preserve"> i</w:t>
      </w:r>
      <w:r w:rsidR="00F64B05">
        <w:t> </w:t>
      </w:r>
      <w:r w:rsidR="00FF082F" w:rsidRPr="00A3570A">
        <w:t>emitenta a</w:t>
      </w:r>
      <w:r>
        <w:t xml:space="preserve">kcji: </w:t>
      </w:r>
      <w:r>
        <w:tab/>
      </w:r>
    </w:p>
    <w:p w:rsidR="000966EC" w:rsidRPr="00A3570A" w:rsidRDefault="000966EC" w:rsidP="000C05EB">
      <w:pPr>
        <w:tabs>
          <w:tab w:val="right" w:leader="dot" w:pos="9866"/>
        </w:tabs>
        <w:ind w:left="227"/>
      </w:pPr>
      <w:r>
        <w:tab/>
      </w:r>
    </w:p>
    <w:p w:rsidR="000966EC" w:rsidRPr="00A3570A" w:rsidRDefault="000966EC" w:rsidP="000C05EB">
      <w:pPr>
        <w:tabs>
          <w:tab w:val="right" w:leader="dot" w:pos="9866"/>
        </w:tabs>
        <w:ind w:left="227"/>
      </w:pPr>
      <w:r>
        <w:tab/>
      </w:r>
    </w:p>
    <w:p w:rsidR="00FF082F" w:rsidRPr="00A3570A" w:rsidRDefault="00FF082F" w:rsidP="0059262A">
      <w:pPr>
        <w:tabs>
          <w:tab w:val="right" w:leader="dot" w:pos="9866"/>
        </w:tabs>
        <w:spacing w:before="140"/>
        <w:ind w:left="227"/>
      </w:pPr>
      <w:r w:rsidRPr="00A3570A">
        <w:lastRenderedPageBreak/>
        <w:t>akcje te stanowią pakiet większy niż 10% akcji</w:t>
      </w:r>
      <w:r w:rsidR="00F64B05" w:rsidRPr="00A3570A">
        <w:t xml:space="preserve"> w</w:t>
      </w:r>
      <w:r w:rsidR="00F64B05">
        <w:t> </w:t>
      </w:r>
      <w:r w:rsidRPr="00A3570A">
        <w:t xml:space="preserve">spółce: </w:t>
      </w:r>
      <w:r w:rsidR="000C05EB">
        <w:tab/>
      </w:r>
    </w:p>
    <w:p w:rsidR="000966EC" w:rsidRPr="00A3570A" w:rsidRDefault="000966EC" w:rsidP="0059262A">
      <w:pPr>
        <w:tabs>
          <w:tab w:val="right" w:leader="dot" w:pos="9866"/>
        </w:tabs>
        <w:spacing w:before="140"/>
        <w:ind w:left="227"/>
      </w:pPr>
      <w:r>
        <w:tab/>
      </w:r>
    </w:p>
    <w:p w:rsidR="00FF082F" w:rsidRPr="00A3570A" w:rsidRDefault="00FF082F" w:rsidP="0059262A">
      <w:pPr>
        <w:tabs>
          <w:tab w:val="right" w:leader="dot" w:pos="9866"/>
        </w:tabs>
        <w:spacing w:before="140"/>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dochód</w:t>
      </w:r>
      <w:r w:rsidR="00F64B05" w:rsidRPr="00A3570A">
        <w:t xml:space="preserve"> w</w:t>
      </w:r>
      <w:r w:rsidR="00F64B05">
        <w:t> </w:t>
      </w:r>
      <w:r w:rsidRPr="00A3570A">
        <w:t xml:space="preserve">wysokości: </w:t>
      </w:r>
      <w:r w:rsidR="000C05EB">
        <w:tab/>
      </w:r>
    </w:p>
    <w:p w:rsidR="000C05EB" w:rsidRPr="00A3570A" w:rsidRDefault="000C05EB" w:rsidP="0059262A">
      <w:pPr>
        <w:tabs>
          <w:tab w:val="right" w:leader="dot" w:pos="9866"/>
        </w:tabs>
        <w:spacing w:before="140"/>
        <w:ind w:left="227"/>
      </w:pPr>
      <w:r>
        <w:tab/>
      </w:r>
    </w:p>
    <w:p w:rsidR="00FF082F" w:rsidRPr="00A3570A" w:rsidRDefault="00FF082F" w:rsidP="0059262A">
      <w:pPr>
        <w:tabs>
          <w:tab w:val="right" w:leader="dot" w:pos="9866"/>
        </w:tabs>
        <w:spacing w:before="240"/>
      </w:pPr>
      <w:r w:rsidRPr="00A3570A">
        <w:t>2. Posiadam akcje</w:t>
      </w:r>
      <w:r w:rsidR="00F64B05" w:rsidRPr="00A3570A">
        <w:t xml:space="preserve"> w</w:t>
      </w:r>
      <w:r w:rsidR="00F64B05">
        <w:t> </w:t>
      </w:r>
      <w:r w:rsidRPr="00A3570A">
        <w:t>innych spółkach handlowych – należy podać liczbę</w:t>
      </w:r>
      <w:r w:rsidR="00F64B05" w:rsidRPr="00A3570A">
        <w:t xml:space="preserve"> i</w:t>
      </w:r>
      <w:r w:rsidR="00F64B05">
        <w:t> </w:t>
      </w:r>
      <w:r w:rsidRPr="00A3570A">
        <w:t xml:space="preserve">emitenta akcji: </w:t>
      </w:r>
      <w:r w:rsidR="000C05EB">
        <w:tab/>
      </w:r>
    </w:p>
    <w:p w:rsidR="000966EC" w:rsidRPr="00A3570A" w:rsidRDefault="000966EC" w:rsidP="0059262A">
      <w:pPr>
        <w:tabs>
          <w:tab w:val="right" w:leader="dot" w:pos="9866"/>
        </w:tabs>
        <w:spacing w:before="140"/>
        <w:ind w:left="227"/>
      </w:pPr>
      <w:r>
        <w:tab/>
      </w:r>
    </w:p>
    <w:p w:rsidR="000966EC" w:rsidRPr="00A3570A" w:rsidRDefault="000966EC" w:rsidP="0059262A">
      <w:pPr>
        <w:tabs>
          <w:tab w:val="right" w:leader="dot" w:pos="9866"/>
        </w:tabs>
        <w:spacing w:before="140"/>
        <w:ind w:left="227"/>
      </w:pPr>
      <w:r>
        <w:tab/>
      </w:r>
    </w:p>
    <w:p w:rsidR="00FF082F" w:rsidRPr="00A3570A" w:rsidRDefault="00FF082F" w:rsidP="0059262A">
      <w:pPr>
        <w:tabs>
          <w:tab w:val="right" w:leader="dot" w:pos="9866"/>
        </w:tabs>
        <w:spacing w:before="140"/>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dochód</w:t>
      </w:r>
      <w:r w:rsidR="00F64B05" w:rsidRPr="00A3570A">
        <w:t xml:space="preserve"> w</w:t>
      </w:r>
      <w:r w:rsidR="00F64B05">
        <w:t> </w:t>
      </w:r>
      <w:r w:rsidRPr="00A3570A">
        <w:t xml:space="preserve">wysokości: </w:t>
      </w:r>
      <w:r w:rsidR="000C05EB">
        <w:tab/>
      </w:r>
    </w:p>
    <w:p w:rsidR="000966EC" w:rsidRPr="00A3570A" w:rsidRDefault="000966EC" w:rsidP="0059262A">
      <w:pPr>
        <w:tabs>
          <w:tab w:val="right" w:leader="dot" w:pos="9866"/>
        </w:tabs>
        <w:spacing w:before="140"/>
        <w:ind w:left="227"/>
      </w:pPr>
      <w:r>
        <w:tab/>
      </w:r>
    </w:p>
    <w:p w:rsidR="00FF082F" w:rsidRPr="00A3570A" w:rsidRDefault="00FF082F" w:rsidP="0075469A">
      <w:pPr>
        <w:spacing w:before="120"/>
      </w:pPr>
    </w:p>
    <w:p w:rsidR="00FF082F" w:rsidRPr="00A3570A" w:rsidRDefault="00FF082F" w:rsidP="0059262A">
      <w:pPr>
        <w:spacing w:before="120"/>
        <w:rPr>
          <w:rStyle w:val="Ppogrubienie"/>
        </w:rPr>
      </w:pPr>
      <w:r w:rsidRPr="00A3570A">
        <w:rPr>
          <w:rStyle w:val="Ppogrubienie"/>
        </w:rPr>
        <w:t>VI.</w:t>
      </w:r>
    </w:p>
    <w:p w:rsidR="00FF082F" w:rsidRPr="00A3570A" w:rsidRDefault="00FF082F" w:rsidP="0059262A">
      <w:pPr>
        <w:tabs>
          <w:tab w:val="right" w:leader="dot" w:pos="9866"/>
        </w:tabs>
        <w:spacing w:before="120"/>
      </w:pPr>
      <w:r w:rsidRPr="00A3570A">
        <w:t>Nabyłem(</w:t>
      </w:r>
      <w:proofErr w:type="spellStart"/>
      <w:r w:rsidRPr="00A3570A">
        <w:t>am</w:t>
      </w:r>
      <w:proofErr w:type="spellEnd"/>
      <w:r w:rsidRPr="00A3570A">
        <w:t>) (nabył mój małżonek) od Skarbu Państwa, innej państwowej osoby prawnej, jednostek samorządu teryt</w:t>
      </w:r>
      <w:r w:rsidRPr="00A3570A">
        <w:t>o</w:t>
      </w:r>
      <w:r w:rsidRPr="00A3570A">
        <w:t>rialnego, ich związków lub komunalnej osoby prawnej następujące mienie, które podlegało zbyciu</w:t>
      </w:r>
      <w:r w:rsidR="00F64B05" w:rsidRPr="00A3570A">
        <w:t xml:space="preserve"> w</w:t>
      </w:r>
      <w:r w:rsidR="00F64B05">
        <w:t> </w:t>
      </w:r>
      <w:r w:rsidRPr="00A3570A">
        <w:t>drodze przetargu – należy podać opis mienia</w:t>
      </w:r>
      <w:r w:rsidR="00F64B05" w:rsidRPr="00A3570A">
        <w:t xml:space="preserve"> i</w:t>
      </w:r>
      <w:r w:rsidR="00F64B05">
        <w:t> </w:t>
      </w:r>
      <w:r w:rsidRPr="00A3570A">
        <w:t xml:space="preserve">datę nabycia, od kogo: </w:t>
      </w:r>
      <w:r w:rsidR="000C05EB">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FF082F" w:rsidRPr="00A3570A" w:rsidRDefault="00FF082F" w:rsidP="0075469A">
      <w:pPr>
        <w:spacing w:before="120"/>
      </w:pPr>
    </w:p>
    <w:p w:rsidR="00FF082F" w:rsidRPr="00A3570A" w:rsidRDefault="00FF082F" w:rsidP="0075469A">
      <w:pPr>
        <w:spacing w:before="120"/>
        <w:rPr>
          <w:rStyle w:val="Ppogrubienie"/>
        </w:rPr>
      </w:pPr>
      <w:r w:rsidRPr="00A3570A">
        <w:rPr>
          <w:rStyle w:val="Ppogrubienie"/>
        </w:rPr>
        <w:t>VII.</w:t>
      </w:r>
    </w:p>
    <w:p w:rsidR="00FF082F" w:rsidRPr="00A3570A" w:rsidRDefault="00FF082F" w:rsidP="000C05EB">
      <w:pPr>
        <w:tabs>
          <w:tab w:val="right" w:leader="dot" w:pos="9866"/>
        </w:tabs>
        <w:spacing w:before="120"/>
      </w:pPr>
      <w:r w:rsidRPr="00A3570A">
        <w:t>1. Prowadzę działalność gospodarczą (należy podać formę prawną</w:t>
      </w:r>
      <w:r w:rsidR="00F64B05" w:rsidRPr="00A3570A">
        <w:t xml:space="preserve"> i</w:t>
      </w:r>
      <w:r w:rsidR="00F64B05">
        <w:t> </w:t>
      </w:r>
      <w:r w:rsidRPr="00A3570A">
        <w:t>pr</w:t>
      </w:r>
      <w:r w:rsidR="000C05EB">
        <w:t xml:space="preserve">zedmiot działalności): </w:t>
      </w:r>
      <w:r w:rsidR="000C05EB">
        <w:tab/>
      </w:r>
    </w:p>
    <w:p w:rsidR="000966EC" w:rsidRPr="00A3570A" w:rsidRDefault="000966EC" w:rsidP="0059262A">
      <w:pPr>
        <w:tabs>
          <w:tab w:val="right" w:leader="dot" w:pos="9866"/>
        </w:tabs>
        <w:spacing w:before="140"/>
        <w:ind w:left="227"/>
      </w:pPr>
      <w:r>
        <w:tab/>
      </w:r>
    </w:p>
    <w:p w:rsidR="0075469A" w:rsidRPr="00A3570A" w:rsidRDefault="0075469A" w:rsidP="0075469A">
      <w:pPr>
        <w:tabs>
          <w:tab w:val="right" w:leader="dot" w:pos="9866"/>
        </w:tabs>
        <w:spacing w:before="140"/>
        <w:ind w:left="227"/>
      </w:pPr>
      <w:r>
        <w:tab/>
      </w:r>
    </w:p>
    <w:p w:rsidR="000966EC" w:rsidRPr="00A3570A" w:rsidRDefault="00FF082F" w:rsidP="0059262A">
      <w:pPr>
        <w:tabs>
          <w:tab w:val="right" w:leader="dot" w:pos="9866"/>
        </w:tabs>
        <w:spacing w:before="140"/>
        <w:ind w:left="227"/>
      </w:pPr>
      <w:r w:rsidRPr="00A3570A">
        <w:t xml:space="preserve">– osobiście </w:t>
      </w:r>
      <w:r w:rsidR="000C05EB">
        <w:tab/>
      </w:r>
    </w:p>
    <w:p w:rsidR="0075469A" w:rsidRPr="00A3570A" w:rsidRDefault="0075469A" w:rsidP="0075469A">
      <w:pPr>
        <w:tabs>
          <w:tab w:val="right" w:leader="dot" w:pos="9866"/>
        </w:tabs>
        <w:spacing w:before="140"/>
        <w:ind w:left="397"/>
      </w:pPr>
      <w:r>
        <w:tab/>
      </w:r>
    </w:p>
    <w:p w:rsidR="00FF082F" w:rsidRPr="00A3570A" w:rsidRDefault="00FF082F" w:rsidP="0059262A">
      <w:pPr>
        <w:tabs>
          <w:tab w:val="right" w:leader="dot" w:pos="9866"/>
        </w:tabs>
        <w:spacing w:before="140"/>
        <w:ind w:left="227"/>
      </w:pPr>
      <w:r w:rsidRPr="00A3570A">
        <w:t>– wspólnie</w:t>
      </w:r>
      <w:r w:rsidR="00F64B05" w:rsidRPr="00A3570A">
        <w:t xml:space="preserve"> z</w:t>
      </w:r>
      <w:r w:rsidR="00F64B05">
        <w:t> </w:t>
      </w:r>
      <w:r w:rsidRPr="00A3570A">
        <w:t xml:space="preserve">innymi osobami </w:t>
      </w:r>
      <w:r w:rsidR="000C05EB">
        <w:tab/>
      </w:r>
    </w:p>
    <w:p w:rsidR="000966EC" w:rsidRPr="00A3570A" w:rsidRDefault="000966EC" w:rsidP="0075469A">
      <w:pPr>
        <w:tabs>
          <w:tab w:val="right" w:leader="dot" w:pos="9866"/>
        </w:tabs>
        <w:spacing w:before="140"/>
        <w:ind w:left="397"/>
      </w:pPr>
      <w:r>
        <w:tab/>
      </w:r>
    </w:p>
    <w:p w:rsidR="00FF082F" w:rsidRPr="00A3570A" w:rsidRDefault="00FF082F" w:rsidP="0059262A">
      <w:pPr>
        <w:tabs>
          <w:tab w:val="right" w:leader="dot" w:pos="9866"/>
        </w:tabs>
        <w:spacing w:before="140"/>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przychód</w:t>
      </w:r>
      <w:r w:rsidR="00F64B05" w:rsidRPr="00A3570A">
        <w:t xml:space="preserve"> i</w:t>
      </w:r>
      <w:r w:rsidR="00F64B05">
        <w:t> </w:t>
      </w:r>
      <w:r w:rsidRPr="00A3570A">
        <w:t>dochód</w:t>
      </w:r>
      <w:r w:rsidR="00F64B05" w:rsidRPr="00A3570A">
        <w:t xml:space="preserve"> w</w:t>
      </w:r>
      <w:r w:rsidR="00F64B05">
        <w:t> </w:t>
      </w:r>
      <w:r w:rsidRPr="00A3570A">
        <w:t xml:space="preserve">wysokości: </w:t>
      </w:r>
      <w:r w:rsidR="000C05EB">
        <w:tab/>
      </w:r>
    </w:p>
    <w:p w:rsidR="000966EC" w:rsidRPr="00A3570A" w:rsidRDefault="000966EC" w:rsidP="0059262A">
      <w:pPr>
        <w:tabs>
          <w:tab w:val="right" w:leader="dot" w:pos="9866"/>
        </w:tabs>
        <w:spacing w:before="140"/>
        <w:ind w:left="227"/>
      </w:pPr>
      <w:r>
        <w:tab/>
      </w:r>
    </w:p>
    <w:p w:rsidR="00FF082F" w:rsidRPr="00A3570A" w:rsidRDefault="000C05EB" w:rsidP="0059262A">
      <w:pPr>
        <w:tabs>
          <w:tab w:val="right" w:leader="dot" w:pos="9866"/>
        </w:tabs>
        <w:spacing w:before="240"/>
        <w:ind w:left="227" w:hanging="227"/>
      </w:pPr>
      <w:r>
        <w:t>2.</w:t>
      </w:r>
      <w:r>
        <w:tab/>
      </w:r>
      <w:r w:rsidR="00FF082F" w:rsidRPr="00A3570A">
        <w:t>Zarządzam działalnością gospodarczą lub jestem przedstawicielem, pełnomocnikiem takiej działalności (należy podać formę prawną</w:t>
      </w:r>
      <w:r w:rsidR="00F64B05" w:rsidRPr="00A3570A">
        <w:t xml:space="preserve"> i</w:t>
      </w:r>
      <w:r w:rsidR="00F64B05">
        <w:t> </w:t>
      </w:r>
      <w:r w:rsidR="00FF082F" w:rsidRPr="00A3570A">
        <w:t xml:space="preserve">przedmiot działalności): </w:t>
      </w:r>
      <w:r>
        <w:tab/>
      </w:r>
    </w:p>
    <w:p w:rsidR="000966EC" w:rsidRPr="00A3570A" w:rsidRDefault="000966EC" w:rsidP="0059262A">
      <w:pPr>
        <w:tabs>
          <w:tab w:val="right" w:leader="dot" w:pos="9866"/>
        </w:tabs>
        <w:spacing w:before="140"/>
        <w:ind w:left="227"/>
      </w:pPr>
      <w:r>
        <w:tab/>
      </w:r>
    </w:p>
    <w:p w:rsidR="000966EC" w:rsidRPr="00A3570A" w:rsidRDefault="000966EC" w:rsidP="0059262A">
      <w:pPr>
        <w:tabs>
          <w:tab w:val="right" w:leader="dot" w:pos="9866"/>
        </w:tabs>
        <w:spacing w:before="140"/>
        <w:ind w:left="227"/>
      </w:pPr>
      <w:r>
        <w:tab/>
      </w:r>
    </w:p>
    <w:p w:rsidR="00FF082F" w:rsidRPr="00A3570A" w:rsidRDefault="00FF082F" w:rsidP="0059262A">
      <w:pPr>
        <w:tabs>
          <w:tab w:val="right" w:leader="dot" w:pos="9866"/>
        </w:tabs>
        <w:spacing w:before="140"/>
        <w:ind w:left="227"/>
      </w:pPr>
      <w:r w:rsidRPr="00A3570A">
        <w:t xml:space="preserve">– osobiście </w:t>
      </w:r>
      <w:r w:rsidR="00A24E75">
        <w:tab/>
      </w:r>
    </w:p>
    <w:p w:rsidR="000966EC" w:rsidRPr="00A3570A" w:rsidRDefault="000966EC" w:rsidP="0059262A">
      <w:pPr>
        <w:tabs>
          <w:tab w:val="right" w:leader="dot" w:pos="9866"/>
        </w:tabs>
        <w:spacing w:before="140"/>
        <w:ind w:left="397"/>
      </w:pPr>
      <w:r>
        <w:tab/>
      </w:r>
    </w:p>
    <w:p w:rsidR="00FF082F" w:rsidRPr="00A3570A" w:rsidRDefault="00FF082F" w:rsidP="0059262A">
      <w:pPr>
        <w:tabs>
          <w:tab w:val="right" w:leader="dot" w:pos="9866"/>
        </w:tabs>
        <w:spacing w:before="140"/>
        <w:ind w:left="227"/>
      </w:pPr>
      <w:r w:rsidRPr="00A3570A">
        <w:t>– wspólnie</w:t>
      </w:r>
      <w:r w:rsidR="00F64B05" w:rsidRPr="00A3570A">
        <w:t xml:space="preserve"> z</w:t>
      </w:r>
      <w:r w:rsidR="00F64B05">
        <w:t> </w:t>
      </w:r>
      <w:r w:rsidRPr="00A3570A">
        <w:t xml:space="preserve">innymi osobami </w:t>
      </w:r>
      <w:r w:rsidRPr="00A3570A">
        <w:tab/>
      </w:r>
    </w:p>
    <w:p w:rsidR="000966EC" w:rsidRPr="00A3570A" w:rsidRDefault="000966EC" w:rsidP="0059262A">
      <w:pPr>
        <w:tabs>
          <w:tab w:val="right" w:leader="dot" w:pos="9866"/>
        </w:tabs>
        <w:spacing w:before="140"/>
        <w:ind w:left="397"/>
      </w:pPr>
      <w:r>
        <w:tab/>
      </w:r>
    </w:p>
    <w:p w:rsidR="00FF082F" w:rsidRPr="00A3570A" w:rsidRDefault="00FF082F" w:rsidP="0059262A">
      <w:pPr>
        <w:tabs>
          <w:tab w:val="right" w:leader="dot" w:pos="9866"/>
        </w:tabs>
        <w:spacing w:before="140"/>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dochód</w:t>
      </w:r>
      <w:r w:rsidR="00F64B05" w:rsidRPr="00A3570A">
        <w:t xml:space="preserve"> w</w:t>
      </w:r>
      <w:r w:rsidR="00F64B05">
        <w:t> </w:t>
      </w:r>
      <w:r w:rsidRPr="00A3570A">
        <w:t xml:space="preserve">wysokości: </w:t>
      </w:r>
      <w:r w:rsidR="00A24E75">
        <w:tab/>
      </w:r>
    </w:p>
    <w:p w:rsidR="000966EC" w:rsidRPr="00A3570A" w:rsidRDefault="000966EC" w:rsidP="0059262A">
      <w:pPr>
        <w:tabs>
          <w:tab w:val="right" w:leader="dot" w:pos="9866"/>
        </w:tabs>
        <w:spacing w:before="140"/>
        <w:ind w:left="227"/>
      </w:pPr>
      <w:r>
        <w:tab/>
      </w:r>
    </w:p>
    <w:p w:rsidR="00FF082F" w:rsidRPr="00A3570A" w:rsidRDefault="00FF082F" w:rsidP="00FF082F">
      <w:pPr>
        <w:rPr>
          <w:rStyle w:val="Ppogrubienie"/>
        </w:rPr>
      </w:pPr>
      <w:r w:rsidRPr="00A3570A">
        <w:rPr>
          <w:rStyle w:val="Ppogrubienie"/>
        </w:rPr>
        <w:lastRenderedPageBreak/>
        <w:t>VIII.</w:t>
      </w:r>
    </w:p>
    <w:p w:rsidR="00FF082F" w:rsidRPr="00A3570A" w:rsidRDefault="00FF082F" w:rsidP="00A24E75">
      <w:pPr>
        <w:tabs>
          <w:tab w:val="right" w:leader="dot" w:pos="9866"/>
        </w:tabs>
        <w:spacing w:before="120"/>
      </w:pPr>
      <w:r w:rsidRPr="00A3570A">
        <w:t>1.</w:t>
      </w:r>
      <w:r w:rsidR="00F64B05" w:rsidRPr="00A3570A">
        <w:t xml:space="preserve"> W</w:t>
      </w:r>
      <w:r w:rsidR="00F64B05">
        <w:t> </w:t>
      </w:r>
      <w:r w:rsidRPr="00A3570A">
        <w:t xml:space="preserve">spółce handlowej (nazwa, siedziba spółki): </w:t>
      </w:r>
      <w:r w:rsidR="00A24E75">
        <w:tab/>
      </w:r>
    </w:p>
    <w:p w:rsidR="000966EC" w:rsidRPr="00A3570A" w:rsidRDefault="000966EC" w:rsidP="0059262A">
      <w:pPr>
        <w:tabs>
          <w:tab w:val="right" w:leader="dot" w:pos="9866"/>
        </w:tabs>
        <w:spacing w:before="120"/>
        <w:ind w:left="227"/>
      </w:pPr>
      <w:r>
        <w:tab/>
      </w:r>
    </w:p>
    <w:p w:rsidR="00FF082F" w:rsidRPr="00A3570A" w:rsidRDefault="00FF082F" w:rsidP="0059262A">
      <w:pPr>
        <w:tabs>
          <w:tab w:val="right" w:leader="dot" w:pos="9866"/>
        </w:tabs>
        <w:spacing w:before="120"/>
        <w:ind w:left="227"/>
      </w:pPr>
      <w:r w:rsidRPr="00A3570A">
        <w:t xml:space="preserve">– jestem członkiem zarządu (od kiedy): </w:t>
      </w:r>
      <w:r w:rsidR="00A24E75">
        <w:tab/>
      </w:r>
    </w:p>
    <w:p w:rsidR="000966EC" w:rsidRPr="00A3570A" w:rsidRDefault="000966EC" w:rsidP="0059262A">
      <w:pPr>
        <w:tabs>
          <w:tab w:val="right" w:leader="dot" w:pos="9866"/>
        </w:tabs>
        <w:spacing w:before="120"/>
        <w:ind w:left="397"/>
      </w:pPr>
      <w:r>
        <w:tab/>
      </w:r>
    </w:p>
    <w:p w:rsidR="00FF082F" w:rsidRPr="00A3570A" w:rsidRDefault="00FF082F" w:rsidP="0059262A">
      <w:pPr>
        <w:tabs>
          <w:tab w:val="right" w:leader="dot" w:pos="9866"/>
        </w:tabs>
        <w:spacing w:before="120"/>
        <w:ind w:left="227"/>
      </w:pPr>
      <w:r w:rsidRPr="00A3570A">
        <w:t xml:space="preserve">– jestem członkiem rady nadzorczej (od kiedy): </w:t>
      </w:r>
      <w:r w:rsidR="009C4B7A">
        <w:tab/>
      </w:r>
    </w:p>
    <w:p w:rsidR="000966EC" w:rsidRPr="00A3570A" w:rsidRDefault="000966EC" w:rsidP="0059262A">
      <w:pPr>
        <w:tabs>
          <w:tab w:val="right" w:leader="dot" w:pos="9866"/>
        </w:tabs>
        <w:spacing w:before="120"/>
        <w:ind w:left="397"/>
      </w:pPr>
      <w:r>
        <w:tab/>
      </w:r>
    </w:p>
    <w:p w:rsidR="00FF082F" w:rsidRPr="00A3570A" w:rsidRDefault="00FF082F" w:rsidP="0059262A">
      <w:pPr>
        <w:tabs>
          <w:tab w:val="right" w:leader="dot" w:pos="9866"/>
        </w:tabs>
        <w:spacing w:before="120"/>
        <w:ind w:left="227"/>
      </w:pPr>
      <w:r w:rsidRPr="00A3570A">
        <w:t xml:space="preserve">– jestem członkiem komisji rewizyjnej (od kiedy): </w:t>
      </w:r>
      <w:r w:rsidR="009C4B7A">
        <w:tab/>
      </w:r>
    </w:p>
    <w:p w:rsidR="000966EC" w:rsidRPr="00A3570A" w:rsidRDefault="000966EC" w:rsidP="0059262A">
      <w:pPr>
        <w:tabs>
          <w:tab w:val="right" w:leader="dot" w:pos="9866"/>
        </w:tabs>
        <w:spacing w:before="120"/>
        <w:ind w:left="397"/>
      </w:pPr>
      <w:r>
        <w:tab/>
      </w:r>
    </w:p>
    <w:p w:rsidR="00FF082F" w:rsidRPr="00A3570A" w:rsidRDefault="00FF082F" w:rsidP="0059262A">
      <w:pPr>
        <w:tabs>
          <w:tab w:val="right" w:leader="dot" w:pos="9866"/>
        </w:tabs>
        <w:spacing w:before="120"/>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dochód</w:t>
      </w:r>
      <w:r w:rsidR="00F64B05" w:rsidRPr="00A3570A">
        <w:t xml:space="preserve"> w</w:t>
      </w:r>
      <w:r w:rsidR="00F64B05">
        <w:t> </w:t>
      </w:r>
      <w:r w:rsidRPr="00A3570A">
        <w:t xml:space="preserve">wysokości: </w:t>
      </w:r>
      <w:r w:rsidR="009C4B7A">
        <w:tab/>
      </w:r>
    </w:p>
    <w:p w:rsidR="000966EC" w:rsidRPr="00A3570A" w:rsidRDefault="000966EC" w:rsidP="0059262A">
      <w:pPr>
        <w:tabs>
          <w:tab w:val="right" w:leader="dot" w:pos="9866"/>
        </w:tabs>
        <w:spacing w:before="120"/>
        <w:ind w:left="227"/>
      </w:pPr>
      <w:r>
        <w:tab/>
      </w:r>
    </w:p>
    <w:p w:rsidR="00FF082F" w:rsidRPr="00A3570A" w:rsidRDefault="00FF082F" w:rsidP="009C4B7A">
      <w:pPr>
        <w:tabs>
          <w:tab w:val="right" w:leader="dot" w:pos="9866"/>
        </w:tabs>
        <w:spacing w:before="180"/>
        <w:ind w:left="227" w:hanging="227"/>
      </w:pPr>
      <w:r w:rsidRPr="00A3570A">
        <w:t>2.</w:t>
      </w:r>
      <w:r w:rsidR="00F64B05" w:rsidRPr="00A3570A">
        <w:t xml:space="preserve"> W</w:t>
      </w:r>
      <w:r w:rsidR="00F64B05">
        <w:t> </w:t>
      </w:r>
      <w:r w:rsidRPr="00A3570A">
        <w:t>fundacjach</w:t>
      </w:r>
      <w:r w:rsidR="00F64B05" w:rsidRPr="00A3570A">
        <w:t xml:space="preserve"> i</w:t>
      </w:r>
      <w:r w:rsidR="00F64B05">
        <w:t> </w:t>
      </w:r>
      <w:r w:rsidRPr="00A3570A">
        <w:t xml:space="preserve">stowarzyszeniach prowadzących działalność gospodarczą: </w:t>
      </w:r>
      <w:r w:rsidR="009C4B7A">
        <w:tab/>
      </w:r>
    </w:p>
    <w:p w:rsidR="000966EC" w:rsidRPr="00A3570A" w:rsidRDefault="000966EC" w:rsidP="0059262A">
      <w:pPr>
        <w:tabs>
          <w:tab w:val="right" w:leader="dot" w:pos="9866"/>
        </w:tabs>
        <w:spacing w:before="120"/>
        <w:ind w:left="227"/>
      </w:pPr>
      <w:r>
        <w:tab/>
      </w:r>
    </w:p>
    <w:p w:rsidR="00FF082F" w:rsidRPr="00A3570A" w:rsidRDefault="00FF082F" w:rsidP="0059262A">
      <w:pPr>
        <w:tabs>
          <w:tab w:val="right" w:leader="dot" w:pos="9866"/>
        </w:tabs>
        <w:spacing w:before="120"/>
        <w:ind w:left="227"/>
      </w:pPr>
      <w:r w:rsidRPr="00A3570A">
        <w:t xml:space="preserve">– jestem członkiem zarządu (od kiedy): </w:t>
      </w:r>
      <w:r w:rsidR="009C4B7A">
        <w:tab/>
      </w:r>
    </w:p>
    <w:p w:rsidR="000966EC" w:rsidRPr="00A3570A" w:rsidRDefault="000966EC" w:rsidP="0059262A">
      <w:pPr>
        <w:tabs>
          <w:tab w:val="right" w:leader="dot" w:pos="9866"/>
        </w:tabs>
        <w:spacing w:before="120"/>
        <w:ind w:left="397"/>
      </w:pPr>
      <w:r>
        <w:tab/>
      </w:r>
    </w:p>
    <w:p w:rsidR="00FF082F" w:rsidRPr="00A3570A" w:rsidRDefault="00FF082F" w:rsidP="0059262A">
      <w:pPr>
        <w:tabs>
          <w:tab w:val="right" w:leader="dot" w:pos="9866"/>
        </w:tabs>
        <w:spacing w:before="120"/>
        <w:ind w:left="227"/>
      </w:pPr>
      <w:r w:rsidRPr="00A3570A">
        <w:t xml:space="preserve">– jestem członkiem rady nadzorczej (od kiedy): </w:t>
      </w:r>
      <w:r w:rsidR="009C4B7A">
        <w:tab/>
      </w:r>
    </w:p>
    <w:p w:rsidR="000966EC" w:rsidRPr="00A3570A" w:rsidRDefault="000966EC" w:rsidP="0059262A">
      <w:pPr>
        <w:tabs>
          <w:tab w:val="right" w:leader="dot" w:pos="9866"/>
        </w:tabs>
        <w:spacing w:before="120"/>
        <w:ind w:left="397"/>
      </w:pPr>
      <w:r>
        <w:tab/>
      </w:r>
    </w:p>
    <w:p w:rsidR="00FF082F" w:rsidRPr="00A3570A" w:rsidRDefault="00FF082F" w:rsidP="0059262A">
      <w:pPr>
        <w:tabs>
          <w:tab w:val="right" w:leader="dot" w:pos="9866"/>
        </w:tabs>
        <w:spacing w:before="120"/>
        <w:ind w:left="227"/>
      </w:pPr>
      <w:r w:rsidRPr="00A3570A">
        <w:t xml:space="preserve">– jestem członkiem komisji rewizyjnej (od kiedy): </w:t>
      </w:r>
      <w:r w:rsidR="009C4B7A">
        <w:tab/>
      </w:r>
    </w:p>
    <w:p w:rsidR="000966EC" w:rsidRPr="00A3570A" w:rsidRDefault="000966EC" w:rsidP="0059262A">
      <w:pPr>
        <w:tabs>
          <w:tab w:val="right" w:leader="dot" w:pos="9866"/>
        </w:tabs>
        <w:spacing w:before="120"/>
        <w:ind w:left="397"/>
      </w:pPr>
      <w:r>
        <w:tab/>
      </w:r>
    </w:p>
    <w:p w:rsidR="00FF082F" w:rsidRPr="00A3570A" w:rsidRDefault="00FF082F" w:rsidP="0059262A">
      <w:pPr>
        <w:tabs>
          <w:tab w:val="right" w:leader="dot" w:pos="9866"/>
        </w:tabs>
        <w:spacing w:before="120"/>
        <w:ind w:left="227"/>
      </w:pPr>
      <w:r w:rsidRPr="00A3570A">
        <w:t>Z tego tytułu osiągnąłem(</w:t>
      </w:r>
      <w:proofErr w:type="spellStart"/>
      <w:r w:rsidRPr="00A3570A">
        <w:t>ęłam</w:t>
      </w:r>
      <w:proofErr w:type="spellEnd"/>
      <w:r w:rsidRPr="00A3570A">
        <w:t>)</w:t>
      </w:r>
      <w:r w:rsidR="00F64B05" w:rsidRPr="00A3570A">
        <w:t xml:space="preserve"> w</w:t>
      </w:r>
      <w:r w:rsidR="00F64B05">
        <w:t> </w:t>
      </w:r>
      <w:r w:rsidRPr="00A3570A">
        <w:t>roku ubiegłym dochód</w:t>
      </w:r>
      <w:r w:rsidR="00F64B05" w:rsidRPr="00A3570A">
        <w:t xml:space="preserve"> w</w:t>
      </w:r>
      <w:r w:rsidR="00F64B05">
        <w:t> </w:t>
      </w:r>
      <w:r w:rsidRPr="00A3570A">
        <w:t xml:space="preserve">wysokości: </w:t>
      </w:r>
      <w:r w:rsidR="009C4B7A">
        <w:tab/>
      </w:r>
    </w:p>
    <w:p w:rsidR="000966EC" w:rsidRPr="00A3570A" w:rsidRDefault="000966EC" w:rsidP="0059262A">
      <w:pPr>
        <w:tabs>
          <w:tab w:val="right" w:leader="dot" w:pos="9866"/>
        </w:tabs>
        <w:spacing w:before="120"/>
        <w:ind w:left="227"/>
      </w:pPr>
      <w:r>
        <w:tab/>
      </w:r>
    </w:p>
    <w:p w:rsidR="0059262A" w:rsidRDefault="0059262A" w:rsidP="00FF082F">
      <w:pPr>
        <w:rPr>
          <w:rStyle w:val="Ppogrubienie"/>
        </w:rPr>
      </w:pPr>
    </w:p>
    <w:p w:rsidR="00FF082F" w:rsidRPr="00A3570A" w:rsidRDefault="00FF082F" w:rsidP="0059262A">
      <w:pPr>
        <w:spacing w:before="240"/>
        <w:rPr>
          <w:rStyle w:val="Ppogrubienie"/>
        </w:rPr>
      </w:pPr>
      <w:r w:rsidRPr="00A3570A">
        <w:rPr>
          <w:rStyle w:val="Ppogrubienie"/>
        </w:rPr>
        <w:t>IX.</w:t>
      </w:r>
    </w:p>
    <w:p w:rsidR="00FF082F" w:rsidRPr="00A3570A" w:rsidRDefault="00FF082F" w:rsidP="00052DF2">
      <w:pPr>
        <w:tabs>
          <w:tab w:val="right" w:leader="dot" w:pos="9866"/>
        </w:tabs>
      </w:pPr>
      <w:r w:rsidRPr="00A3570A">
        <w:t>Inne dochody osiągane</w:t>
      </w:r>
      <w:r w:rsidR="00F64B05" w:rsidRPr="00A3570A">
        <w:t xml:space="preserve"> z</w:t>
      </w:r>
      <w:r w:rsidR="00F64B05">
        <w:t> </w:t>
      </w:r>
      <w:r w:rsidRPr="00A3570A">
        <w:t>tytułu zatrudnienia lub innej działalności zarobkowej lub zajęć,</w:t>
      </w:r>
      <w:r w:rsidR="00F64B05" w:rsidRPr="00A3570A">
        <w:t xml:space="preserve"> z</w:t>
      </w:r>
      <w:r w:rsidR="00F64B05">
        <w:t> </w:t>
      </w:r>
      <w:r w:rsidRPr="00A3570A">
        <w:t>podaniem kwot uzyskiwanych</w:t>
      </w:r>
      <w:r w:rsidR="00F64B05" w:rsidRPr="00A3570A">
        <w:t xml:space="preserve"> z</w:t>
      </w:r>
      <w:r w:rsidR="00F64B05">
        <w:t> </w:t>
      </w:r>
      <w:r w:rsidRPr="00A3570A">
        <w:t xml:space="preserve">każdego tytułu: </w:t>
      </w:r>
      <w:r w:rsidRPr="00A3570A">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FF082F" w:rsidRPr="00A3570A" w:rsidRDefault="00FF082F" w:rsidP="00FF082F"/>
    <w:p w:rsidR="00FF082F" w:rsidRPr="00A3570A" w:rsidRDefault="00FF082F" w:rsidP="0059262A">
      <w:pPr>
        <w:spacing w:before="240"/>
        <w:rPr>
          <w:rStyle w:val="Ppogrubienie"/>
        </w:rPr>
      </w:pPr>
      <w:r w:rsidRPr="00A3570A">
        <w:rPr>
          <w:rStyle w:val="Ppogrubienie"/>
        </w:rPr>
        <w:t>X.</w:t>
      </w:r>
    </w:p>
    <w:p w:rsidR="00FF082F" w:rsidRPr="00A3570A" w:rsidRDefault="00FF082F" w:rsidP="00052DF2">
      <w:pPr>
        <w:tabs>
          <w:tab w:val="right" w:leader="dot" w:pos="9866"/>
        </w:tabs>
      </w:pPr>
      <w:r w:rsidRPr="00A3570A">
        <w:t>Składniki mienia ruchomego</w:t>
      </w:r>
      <w:r w:rsidR="00F64B05" w:rsidRPr="00A3570A">
        <w:t xml:space="preserve"> o</w:t>
      </w:r>
      <w:r w:rsidR="00F64B05">
        <w:t> </w:t>
      </w:r>
      <w:r w:rsidRPr="00A3570A">
        <w:t>wartości powyżej 1</w:t>
      </w:r>
      <w:r w:rsidR="00F64B05" w:rsidRPr="00A3570A">
        <w:t>0</w:t>
      </w:r>
      <w:r w:rsidR="00F64B05">
        <w:t> </w:t>
      </w:r>
      <w:r w:rsidRPr="00A3570A">
        <w:t>00</w:t>
      </w:r>
      <w:r w:rsidR="00F64B05" w:rsidRPr="00A3570A">
        <w:t>0</w:t>
      </w:r>
      <w:r w:rsidR="00F64B05">
        <w:t> </w:t>
      </w:r>
      <w:r w:rsidRPr="00A3570A">
        <w:t>złotych (w przypadku pojazdów mechanicznych należy podać markę, model</w:t>
      </w:r>
      <w:r w:rsidR="00F64B05" w:rsidRPr="00A3570A">
        <w:t xml:space="preserve"> i</w:t>
      </w:r>
      <w:r w:rsidR="00F64B05">
        <w:t> </w:t>
      </w:r>
      <w:r w:rsidRPr="00A3570A">
        <w:t xml:space="preserve">rok produkcji): </w:t>
      </w:r>
      <w:r w:rsidR="00052DF2">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0966EC" w:rsidRPr="00A3570A" w:rsidRDefault="000966EC" w:rsidP="0059262A">
      <w:pPr>
        <w:tabs>
          <w:tab w:val="right" w:leader="dot" w:pos="9866"/>
        </w:tabs>
        <w:spacing w:before="140"/>
      </w:pPr>
      <w:r>
        <w:tab/>
      </w:r>
    </w:p>
    <w:p w:rsidR="00FF082F" w:rsidRPr="00A3570A" w:rsidRDefault="00FF082F" w:rsidP="00FF082F">
      <w:r w:rsidRPr="00A3570A">
        <w:rPr>
          <w:rStyle w:val="Ppogrubienie"/>
        </w:rPr>
        <w:lastRenderedPageBreak/>
        <w:t>XI.</w:t>
      </w:r>
      <w:r w:rsidRPr="00A3570A">
        <w:t xml:space="preserve"> </w:t>
      </w:r>
    </w:p>
    <w:p w:rsidR="00FF082F" w:rsidRPr="00A3570A" w:rsidRDefault="00FF082F" w:rsidP="00052DF2">
      <w:pPr>
        <w:tabs>
          <w:tab w:val="right" w:leader="dot" w:pos="9866"/>
        </w:tabs>
      </w:pPr>
      <w:r w:rsidRPr="00A3570A">
        <w:t>Zobowiązania pieniężne</w:t>
      </w:r>
      <w:r w:rsidR="00F64B05" w:rsidRPr="00A3570A">
        <w:t xml:space="preserve"> o</w:t>
      </w:r>
      <w:r w:rsidR="00F64B05">
        <w:t> </w:t>
      </w:r>
      <w:r w:rsidR="002A3DC9">
        <w:t xml:space="preserve">wartości </w:t>
      </w:r>
      <w:r w:rsidRPr="00A3570A">
        <w:t>powyżej 1</w:t>
      </w:r>
      <w:r w:rsidR="00F64B05" w:rsidRPr="00A3570A">
        <w:t>0</w:t>
      </w:r>
      <w:r w:rsidR="00F64B05">
        <w:t> </w:t>
      </w:r>
      <w:r w:rsidRPr="00A3570A">
        <w:t>00</w:t>
      </w:r>
      <w:r w:rsidR="00F64B05" w:rsidRPr="00A3570A">
        <w:t>0</w:t>
      </w:r>
      <w:r w:rsidR="00F64B05">
        <w:t> </w:t>
      </w:r>
      <w:r w:rsidRPr="00A3570A">
        <w:t>złotych,</w:t>
      </w:r>
      <w:r w:rsidR="00F64B05" w:rsidRPr="00A3570A">
        <w:t xml:space="preserve"> w</w:t>
      </w:r>
      <w:r w:rsidR="00F64B05">
        <w:t> </w:t>
      </w:r>
      <w:r w:rsidRPr="00A3570A">
        <w:t>tym zaciągnięte kredyty</w:t>
      </w:r>
      <w:r w:rsidR="00F64B05" w:rsidRPr="00A3570A">
        <w:t xml:space="preserve"> i</w:t>
      </w:r>
      <w:r w:rsidR="00F64B05">
        <w:t> </w:t>
      </w:r>
      <w:r w:rsidRPr="00A3570A">
        <w:t>pożyczki oraz warunki, na jakich zostały udzielone (wobec kogo,</w:t>
      </w:r>
      <w:r w:rsidR="00F64B05" w:rsidRPr="00A3570A">
        <w:t xml:space="preserve"> w</w:t>
      </w:r>
      <w:r w:rsidR="00F64B05">
        <w:t> </w:t>
      </w:r>
      <w:r w:rsidRPr="00A3570A">
        <w:t>związku</w:t>
      </w:r>
      <w:r w:rsidR="00F64B05" w:rsidRPr="00A3570A">
        <w:t xml:space="preserve"> z</w:t>
      </w:r>
      <w:r w:rsidR="00F64B05">
        <w:t> </w:t>
      </w:r>
      <w:r w:rsidRPr="00A3570A">
        <w:t>jakim zdarzeniem,</w:t>
      </w:r>
      <w:r w:rsidR="00F64B05" w:rsidRPr="00A3570A">
        <w:t xml:space="preserve"> w</w:t>
      </w:r>
      <w:r w:rsidR="00F64B05">
        <w:t> </w:t>
      </w:r>
      <w:r w:rsidRPr="00A3570A">
        <w:t>jakiej wyso</w:t>
      </w:r>
      <w:r w:rsidR="00052DF2">
        <w:t xml:space="preserve">kości): </w:t>
      </w:r>
      <w:r w:rsidR="00052DF2">
        <w:tab/>
      </w:r>
    </w:p>
    <w:p w:rsidR="000966EC" w:rsidRPr="00A3570A" w:rsidRDefault="000966EC" w:rsidP="000966EC">
      <w:pPr>
        <w:tabs>
          <w:tab w:val="right" w:leader="dot" w:pos="9866"/>
        </w:tabs>
      </w:pPr>
      <w:r>
        <w:tab/>
      </w:r>
    </w:p>
    <w:p w:rsidR="000966EC" w:rsidRPr="00A3570A" w:rsidRDefault="000966EC" w:rsidP="000966EC">
      <w:pPr>
        <w:tabs>
          <w:tab w:val="right" w:leader="dot" w:pos="9866"/>
        </w:tabs>
      </w:pPr>
      <w:r>
        <w:tab/>
      </w:r>
    </w:p>
    <w:p w:rsidR="000966EC" w:rsidRPr="00A3570A" w:rsidRDefault="000966EC" w:rsidP="000966EC">
      <w:pPr>
        <w:tabs>
          <w:tab w:val="right" w:leader="dot" w:pos="9866"/>
        </w:tabs>
      </w:pPr>
      <w:r>
        <w:tab/>
      </w:r>
    </w:p>
    <w:p w:rsidR="000966EC" w:rsidRPr="00A3570A" w:rsidRDefault="000966EC" w:rsidP="000966EC">
      <w:pPr>
        <w:tabs>
          <w:tab w:val="right" w:leader="dot" w:pos="9866"/>
        </w:tabs>
      </w:pPr>
      <w:r>
        <w:tab/>
      </w:r>
    </w:p>
    <w:p w:rsidR="000966EC" w:rsidRPr="00A3570A" w:rsidRDefault="000966EC" w:rsidP="000966EC">
      <w:pPr>
        <w:tabs>
          <w:tab w:val="right" w:leader="dot" w:pos="9866"/>
        </w:tabs>
      </w:pPr>
      <w:r>
        <w:tab/>
      </w:r>
    </w:p>
    <w:p w:rsidR="000966EC" w:rsidRPr="00A3570A" w:rsidRDefault="000966EC" w:rsidP="000966EC">
      <w:pPr>
        <w:tabs>
          <w:tab w:val="right" w:leader="dot" w:pos="9866"/>
        </w:tabs>
      </w:pPr>
      <w:r>
        <w:tab/>
      </w:r>
    </w:p>
    <w:p w:rsidR="000966EC" w:rsidRPr="00A3570A" w:rsidRDefault="000966EC" w:rsidP="000966EC">
      <w:pPr>
        <w:tabs>
          <w:tab w:val="right" w:leader="dot" w:pos="9866"/>
        </w:tabs>
      </w:pPr>
      <w:r>
        <w:tab/>
      </w:r>
    </w:p>
    <w:p w:rsidR="000966EC" w:rsidRPr="00A3570A" w:rsidRDefault="000966EC" w:rsidP="000966EC">
      <w:pPr>
        <w:tabs>
          <w:tab w:val="right" w:leader="dot" w:pos="9866"/>
        </w:tabs>
      </w:pPr>
      <w:r>
        <w:tab/>
      </w:r>
    </w:p>
    <w:p w:rsidR="00FF082F" w:rsidRPr="00A3570A" w:rsidRDefault="00FF082F" w:rsidP="00FF082F"/>
    <w:p w:rsidR="00FF082F" w:rsidRPr="00A3570A" w:rsidRDefault="00FF082F" w:rsidP="00FF082F">
      <w:r w:rsidRPr="00A3570A">
        <w:t>Powyższe oświadczenie składam świadomy(a), iż na podstawie</w:t>
      </w:r>
      <w:r w:rsidR="00F64B05">
        <w:t xml:space="preserve"> art. </w:t>
      </w:r>
      <w:r w:rsidRPr="00A3570A">
        <w:t>23</w:t>
      </w:r>
      <w:r w:rsidR="00F64B05" w:rsidRPr="00A3570A">
        <w:t>3</w:t>
      </w:r>
      <w:r w:rsidR="00F64B05">
        <w:t xml:space="preserve"> § </w:t>
      </w:r>
      <w:r w:rsidR="00F64B05" w:rsidRPr="00A3570A">
        <w:t>1</w:t>
      </w:r>
      <w:r w:rsidR="00F64B05">
        <w:t> </w:t>
      </w:r>
      <w:r w:rsidRPr="00A3570A">
        <w:t>Kodeksu karnego za podanie nieprawdy lub zatajenie prawdy grozi kara pozbawienia wolności.</w:t>
      </w:r>
    </w:p>
    <w:p w:rsidR="00FF082F" w:rsidRDefault="00FF082F" w:rsidP="00FF082F"/>
    <w:p w:rsidR="0059262A" w:rsidRDefault="0059262A" w:rsidP="00FF082F"/>
    <w:p w:rsidR="0059262A" w:rsidRPr="00A3570A" w:rsidRDefault="0059262A" w:rsidP="00FF082F"/>
    <w:p w:rsidR="00FF082F" w:rsidRPr="00A3570A" w:rsidRDefault="00FF082F" w:rsidP="0059262A">
      <w:pPr>
        <w:tabs>
          <w:tab w:val="center" w:pos="1701"/>
          <w:tab w:val="center" w:pos="6663"/>
        </w:tabs>
        <w:spacing w:before="0"/>
        <w:jc w:val="left"/>
      </w:pPr>
      <w:r w:rsidRPr="00A3570A">
        <w:tab/>
        <w:t>..........................................................</w:t>
      </w:r>
      <w:r w:rsidRPr="00A3570A">
        <w:tab/>
      </w:r>
      <w:r w:rsidR="0059262A" w:rsidRPr="00A3570A">
        <w:t>..........................................................</w:t>
      </w:r>
    </w:p>
    <w:p w:rsidR="00FF082F" w:rsidRPr="0059262A" w:rsidRDefault="0059262A" w:rsidP="0059262A">
      <w:pPr>
        <w:tabs>
          <w:tab w:val="center" w:pos="1701"/>
          <w:tab w:val="center" w:pos="6663"/>
        </w:tabs>
        <w:spacing w:before="0"/>
        <w:jc w:val="left"/>
        <w:rPr>
          <w:sz w:val="18"/>
        </w:rPr>
      </w:pPr>
      <w:r w:rsidRPr="0059262A">
        <w:rPr>
          <w:sz w:val="18"/>
        </w:rPr>
        <w:tab/>
        <w:t>(miejscowość, data)</w:t>
      </w:r>
      <w:r w:rsidRPr="0059262A">
        <w:rPr>
          <w:sz w:val="18"/>
        </w:rPr>
        <w:tab/>
      </w:r>
      <w:r w:rsidR="00FF082F" w:rsidRPr="0059262A">
        <w:rPr>
          <w:sz w:val="18"/>
        </w:rPr>
        <w:t>(podpis)</w:t>
      </w:r>
    </w:p>
    <w:p w:rsidR="00FF082F" w:rsidRPr="0059262A" w:rsidRDefault="00FF082F" w:rsidP="00FF082F">
      <w:pPr>
        <w:rPr>
          <w:rStyle w:val="Ppogrubienie"/>
          <w:sz w:val="16"/>
        </w:rPr>
      </w:pPr>
    </w:p>
    <w:p w:rsidR="00FF082F" w:rsidRPr="00A3570A" w:rsidRDefault="00FF082F" w:rsidP="00FF082F"/>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18" w:rsidRDefault="00AD7C18">
      <w:r>
        <w:separator/>
      </w:r>
    </w:p>
  </w:endnote>
  <w:endnote w:type="continuationSeparator" w:id="0">
    <w:p w:rsidR="00AD7C18" w:rsidRDefault="00AD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18" w:rsidRDefault="00AD7C18">
      <w:r>
        <w:separator/>
      </w:r>
    </w:p>
  </w:footnote>
  <w:footnote w:type="continuationSeparator" w:id="0">
    <w:p w:rsidR="00AD7C18" w:rsidRDefault="00AD7C18">
      <w:r>
        <w:separator/>
      </w:r>
    </w:p>
  </w:footnote>
  <w:footnote w:id="1">
    <w:p w:rsidR="00844E02" w:rsidRPr="008638C0" w:rsidRDefault="00844E02" w:rsidP="00FF082F">
      <w:pPr>
        <w:pStyle w:val="ODNONIKtreodnonika"/>
        <w:rPr>
          <w:lang w:eastAsia="en-US"/>
        </w:rPr>
      </w:pPr>
      <w:r>
        <w:rPr>
          <w:rStyle w:val="Odwoanieprzypisudolnego"/>
        </w:rPr>
        <w:footnoteRef/>
      </w:r>
      <w:r>
        <w:rPr>
          <w:rStyle w:val="IGindeksgrny"/>
        </w:rPr>
        <w:t>)</w:t>
      </w:r>
      <w:r>
        <w:tab/>
      </w:r>
      <w:r w:rsidRPr="008638C0">
        <w:rPr>
          <w:lang w:eastAsia="en-US"/>
        </w:rPr>
        <w:t>W brzmieniu ustalonym przez</w:t>
      </w:r>
      <w:r>
        <w:rPr>
          <w:lang w:eastAsia="en-US"/>
        </w:rPr>
        <w:t xml:space="preserve"> art. </w:t>
      </w:r>
      <w:r w:rsidRPr="008638C0">
        <w:rPr>
          <w:lang w:eastAsia="en-US"/>
        </w:rPr>
        <w:t>2</w:t>
      </w:r>
      <w:r>
        <w:rPr>
          <w:lang w:eastAsia="en-US"/>
        </w:rPr>
        <w:t xml:space="preserve"> pkt </w:t>
      </w:r>
      <w:r w:rsidRPr="008638C0">
        <w:rPr>
          <w:lang w:eastAsia="en-US"/>
        </w:rPr>
        <w:t>1</w:t>
      </w:r>
      <w:r>
        <w:rPr>
          <w:lang w:eastAsia="en-US"/>
        </w:rPr>
        <w:t> </w:t>
      </w:r>
      <w:r w:rsidRPr="008638C0">
        <w:rPr>
          <w:lang w:eastAsia="en-US"/>
        </w:rPr>
        <w:t>ustawy z</w:t>
      </w:r>
      <w:r>
        <w:rPr>
          <w:lang w:eastAsia="en-US"/>
        </w:rPr>
        <w:t> </w:t>
      </w:r>
      <w:r w:rsidRPr="008638C0">
        <w:rPr>
          <w:lang w:eastAsia="en-US"/>
        </w:rPr>
        <w:t>dnia 10</w:t>
      </w:r>
      <w:r>
        <w:rPr>
          <w:lang w:eastAsia="en-US"/>
        </w:rPr>
        <w:t> </w:t>
      </w:r>
      <w:r w:rsidRPr="008638C0">
        <w:rPr>
          <w:lang w:eastAsia="en-US"/>
        </w:rPr>
        <w:t>lipca 2015</w:t>
      </w:r>
      <w:r>
        <w:rPr>
          <w:lang w:eastAsia="en-US"/>
        </w:rPr>
        <w:t> </w:t>
      </w:r>
      <w:r w:rsidRPr="008638C0">
        <w:rPr>
          <w:lang w:eastAsia="en-US"/>
        </w:rPr>
        <w:t>r. o</w:t>
      </w:r>
      <w:r>
        <w:rPr>
          <w:lang w:eastAsia="en-US"/>
        </w:rPr>
        <w:t> </w:t>
      </w:r>
      <w:r w:rsidRPr="008638C0">
        <w:rPr>
          <w:lang w:eastAsia="en-US"/>
        </w:rPr>
        <w:t>zmianie ustawy o</w:t>
      </w:r>
      <w:r>
        <w:rPr>
          <w:lang w:eastAsia="en-US"/>
        </w:rPr>
        <w:t> </w:t>
      </w:r>
      <w:r w:rsidRPr="008638C0">
        <w:rPr>
          <w:lang w:eastAsia="en-US"/>
        </w:rPr>
        <w:t>prokuraturze, ustawy o</w:t>
      </w:r>
      <w:r>
        <w:rPr>
          <w:lang w:eastAsia="en-US"/>
        </w:rPr>
        <w:t> </w:t>
      </w:r>
      <w:r w:rsidRPr="008638C0">
        <w:rPr>
          <w:lang w:eastAsia="en-US"/>
        </w:rPr>
        <w:t>wykonywaniu mandatu posła i</w:t>
      </w:r>
      <w:r>
        <w:rPr>
          <w:lang w:eastAsia="en-US"/>
        </w:rPr>
        <w:t> </w:t>
      </w:r>
      <w:r w:rsidRPr="008638C0">
        <w:rPr>
          <w:lang w:eastAsia="en-US"/>
        </w:rPr>
        <w:t>senatora, ustawy o</w:t>
      </w:r>
      <w:r>
        <w:rPr>
          <w:lang w:eastAsia="en-US"/>
        </w:rPr>
        <w:t> </w:t>
      </w:r>
      <w:r w:rsidRPr="008638C0">
        <w:rPr>
          <w:lang w:eastAsia="en-US"/>
        </w:rPr>
        <w:t>ochronie danych osobowych, ustawy o</w:t>
      </w:r>
      <w:r>
        <w:rPr>
          <w:lang w:eastAsia="en-US"/>
        </w:rPr>
        <w:t> </w:t>
      </w:r>
      <w:r w:rsidRPr="008638C0">
        <w:rPr>
          <w:lang w:eastAsia="en-US"/>
        </w:rPr>
        <w:t>Instytucie Pamięci Narodowej – Komisji Ścigania Zbro</w:t>
      </w:r>
      <w:r w:rsidRPr="008638C0">
        <w:rPr>
          <w:lang w:eastAsia="en-US"/>
        </w:rPr>
        <w:t>d</w:t>
      </w:r>
      <w:r w:rsidRPr="008638C0">
        <w:rPr>
          <w:lang w:eastAsia="en-US"/>
        </w:rPr>
        <w:t>ni przeciwko Narodowi Polskiemu, ustawy o</w:t>
      </w:r>
      <w:r>
        <w:rPr>
          <w:lang w:eastAsia="en-US"/>
        </w:rPr>
        <w:t> </w:t>
      </w:r>
      <w:r w:rsidRPr="008638C0">
        <w:rPr>
          <w:lang w:eastAsia="en-US"/>
        </w:rPr>
        <w:t>Rzeczniku Praw Dziecka oraz ustawy – Prawo o</w:t>
      </w:r>
      <w:r>
        <w:rPr>
          <w:lang w:eastAsia="en-US"/>
        </w:rPr>
        <w:t> </w:t>
      </w:r>
      <w:r w:rsidRPr="008638C0">
        <w:rPr>
          <w:lang w:eastAsia="en-US"/>
        </w:rPr>
        <w:t>ustroju sądów powszechnych (</w:t>
      </w:r>
      <w:r>
        <w:rPr>
          <w:lang w:eastAsia="en-US"/>
        </w:rPr>
        <w:t>Dz. U. poz. </w:t>
      </w:r>
      <w:r>
        <w:t>1309</w:t>
      </w:r>
      <w:r w:rsidRPr="008638C0">
        <w:rPr>
          <w:lang w:eastAsia="en-US"/>
        </w:rPr>
        <w:t>)</w:t>
      </w:r>
      <w:r>
        <w:t xml:space="preserve">, która weszła w życie z dniem 19 września 2015 r. </w:t>
      </w:r>
    </w:p>
    <w:p w:rsidR="00844E02" w:rsidRPr="008638C0" w:rsidRDefault="00844E02" w:rsidP="00FF082F">
      <w:pPr>
        <w:pStyle w:val="ODNONIKtreodnonika"/>
      </w:pPr>
    </w:p>
  </w:footnote>
  <w:footnote w:id="2">
    <w:p w:rsidR="00844E02" w:rsidRPr="008638C0" w:rsidRDefault="00844E02" w:rsidP="00FF082F">
      <w:pPr>
        <w:pStyle w:val="ODNONIKtreodnonika"/>
      </w:pPr>
      <w:r>
        <w:rPr>
          <w:rStyle w:val="Odwoanieprzypisudolnego"/>
        </w:rPr>
        <w:footnoteRef/>
      </w:r>
      <w:r>
        <w:rPr>
          <w:rStyle w:val="IGindeksgrny"/>
        </w:rPr>
        <w:t>)</w:t>
      </w:r>
      <w:r>
        <w:tab/>
      </w:r>
      <w:r w:rsidRPr="008638C0">
        <w:t>W brzmieniu ustalonym przez</w:t>
      </w:r>
      <w:r>
        <w:t xml:space="preserve"> art. </w:t>
      </w:r>
      <w:r w:rsidRPr="008638C0">
        <w:t>2</w:t>
      </w:r>
      <w:r>
        <w:t xml:space="preserve"> pkt </w:t>
      </w:r>
      <w:r w:rsidRPr="008638C0">
        <w:t>2</w:t>
      </w:r>
      <w:r>
        <w:t> </w:t>
      </w:r>
      <w:r w:rsidRPr="008638C0">
        <w:t>ustawy, o</w:t>
      </w:r>
      <w:r>
        <w:t> </w:t>
      </w:r>
      <w:r w:rsidRPr="008638C0">
        <w:t>której mowa w</w:t>
      </w:r>
      <w:r>
        <w:t> </w:t>
      </w:r>
      <w:r w:rsidRPr="008638C0">
        <w:t xml:space="preserve">odnośniku </w:t>
      </w:r>
      <w:r>
        <w:fldChar w:fldCharType="begin"/>
      </w:r>
      <w:r>
        <w:instrText xml:space="preserve"> NOTEREF _Ref429132851 \h </w:instrText>
      </w:r>
      <w:r>
        <w:fldChar w:fldCharType="separate"/>
      </w:r>
      <w:r w:rsidR="00DD1006">
        <w:t>1</w:t>
      </w:r>
      <w:r>
        <w:fldChar w:fldCharType="end"/>
      </w:r>
      <w:r>
        <w:t>.</w:t>
      </w:r>
    </w:p>
  </w:footnote>
  <w:footnote w:id="3">
    <w:p w:rsidR="00844E02" w:rsidRPr="008638C0" w:rsidRDefault="00844E02" w:rsidP="00FF082F">
      <w:pPr>
        <w:pStyle w:val="ODNONIKtreodnonika"/>
      </w:pPr>
      <w:r>
        <w:rPr>
          <w:rStyle w:val="Odwoanieprzypisudolnego"/>
        </w:rPr>
        <w:footnoteRef/>
      </w:r>
      <w:r>
        <w:rPr>
          <w:rStyle w:val="IGindeksgrny"/>
        </w:rPr>
        <w:t>)</w:t>
      </w:r>
      <w:r>
        <w:tab/>
      </w:r>
      <w:r w:rsidRPr="008638C0">
        <w:t>Zmiany tekstu jednolitego wymienionej ustawy zostały ogłoszone w</w:t>
      </w:r>
      <w:r>
        <w:t> Dz. U.</w:t>
      </w:r>
      <w:r w:rsidRPr="008638C0">
        <w:t xml:space="preserve"> z</w:t>
      </w:r>
      <w:r>
        <w:t> </w:t>
      </w:r>
      <w:r w:rsidRPr="008638C0">
        <w:t>2013</w:t>
      </w:r>
      <w:r>
        <w:t> </w:t>
      </w:r>
      <w:r w:rsidRPr="008638C0">
        <w:t>r.</w:t>
      </w:r>
      <w:r>
        <w:t xml:space="preserve"> poz. </w:t>
      </w:r>
      <w:r w:rsidRPr="008638C0">
        <w:t>765</w:t>
      </w:r>
      <w:r>
        <w:t xml:space="preserve"> i </w:t>
      </w:r>
      <w:r w:rsidRPr="008638C0">
        <w:t>1247, z</w:t>
      </w:r>
      <w:r>
        <w:t> </w:t>
      </w:r>
      <w:r w:rsidRPr="008638C0">
        <w:t>2014</w:t>
      </w:r>
      <w:r>
        <w:t> </w:t>
      </w:r>
      <w:r w:rsidRPr="008638C0">
        <w:t>r.</w:t>
      </w:r>
      <w:r>
        <w:t xml:space="preserve"> poz. </w:t>
      </w:r>
      <w:r w:rsidRPr="008638C0">
        <w:t>486, 579, 786</w:t>
      </w:r>
      <w:r>
        <w:t xml:space="preserve"> i </w:t>
      </w:r>
      <w:r w:rsidRPr="008638C0">
        <w:t>969</w:t>
      </w:r>
      <w:r>
        <w:t xml:space="preserve"> oraz z 2015 r. poz. 21, 396, 841, </w:t>
      </w:r>
      <w:r w:rsidRPr="00E14B07">
        <w:t>1186</w:t>
      </w:r>
      <w:r>
        <w:t xml:space="preserve">, </w:t>
      </w:r>
      <w:r w:rsidRPr="00E14B07">
        <w:t>1269</w:t>
      </w:r>
      <w:r>
        <w:t xml:space="preserve"> i 1549.</w:t>
      </w:r>
    </w:p>
  </w:footnote>
  <w:footnote w:id="4">
    <w:p w:rsidR="00844E02" w:rsidRPr="000800BB" w:rsidRDefault="00844E02" w:rsidP="00FF082F">
      <w:pPr>
        <w:pStyle w:val="ODNONIKtreodnonika"/>
      </w:pPr>
      <w:r>
        <w:rPr>
          <w:rStyle w:val="Odwoanieprzypisudolnego"/>
        </w:rPr>
        <w:footnoteRef/>
      </w:r>
      <w:r>
        <w:rPr>
          <w:rStyle w:val="IGindeksgrny"/>
        </w:rPr>
        <w:t>)</w:t>
      </w:r>
      <w:r>
        <w:tab/>
        <w:t xml:space="preserve">Zmiany tekstu jednolitego wymienionej ustawy zostały ogłoszone w Dz. U. </w:t>
      </w:r>
      <w:r w:rsidRPr="000800BB">
        <w:t>z</w:t>
      </w:r>
      <w:r>
        <w:t> </w:t>
      </w:r>
      <w:r w:rsidRPr="000800BB">
        <w:t>2008</w:t>
      </w:r>
      <w:r>
        <w:t> </w:t>
      </w:r>
      <w:r w:rsidRPr="000800BB">
        <w:t>r.</w:t>
      </w:r>
      <w:r>
        <w:t xml:space="preserve"> Nr </w:t>
      </w:r>
      <w:r w:rsidRPr="000800BB">
        <w:t>171,</w:t>
      </w:r>
      <w:r>
        <w:t xml:space="preserve"> poz. </w:t>
      </w:r>
      <w:r w:rsidRPr="000800BB">
        <w:t>1056, z</w:t>
      </w:r>
      <w:r>
        <w:t> </w:t>
      </w:r>
      <w:r w:rsidRPr="000800BB">
        <w:t>2009</w:t>
      </w:r>
      <w:r>
        <w:t> </w:t>
      </w:r>
      <w:r w:rsidRPr="000800BB">
        <w:t>r.</w:t>
      </w:r>
      <w:r>
        <w:t xml:space="preserve"> Nr </w:t>
      </w:r>
      <w:r w:rsidRPr="000800BB">
        <w:t>119,</w:t>
      </w:r>
      <w:r>
        <w:t xml:space="preserve"> poz. </w:t>
      </w:r>
      <w:r w:rsidRPr="000800BB">
        <w:t>999</w:t>
      </w:r>
      <w:r>
        <w:t xml:space="preserve"> oraz</w:t>
      </w:r>
      <w:r w:rsidRPr="000800BB">
        <w:t xml:space="preserve"> z</w:t>
      </w:r>
      <w:r>
        <w:t> </w:t>
      </w:r>
      <w:r w:rsidRPr="000800BB">
        <w:t>2010</w:t>
      </w:r>
      <w:r>
        <w:t> </w:t>
      </w:r>
      <w:r w:rsidRPr="000800BB">
        <w:t>r.</w:t>
      </w:r>
      <w:r>
        <w:t xml:space="preserve"> Nr </w:t>
      </w:r>
      <w:r w:rsidRPr="000800BB">
        <w:t>212,</w:t>
      </w:r>
      <w:r>
        <w:t xml:space="preserve"> poz. </w:t>
      </w:r>
      <w:r w:rsidRPr="000800BB">
        <w:t>1385</w:t>
      </w:r>
      <w:r>
        <w:t>.</w:t>
      </w:r>
    </w:p>
  </w:footnote>
  <w:footnote w:id="5">
    <w:p w:rsidR="00844E02" w:rsidRPr="008638C0" w:rsidRDefault="00844E02" w:rsidP="00FF082F">
      <w:pPr>
        <w:pStyle w:val="ODNONIKtreodnonika"/>
      </w:pPr>
      <w:r>
        <w:rPr>
          <w:rStyle w:val="Odwoanieprzypisudolnego"/>
        </w:rPr>
        <w:footnoteRef/>
      </w:r>
      <w:r>
        <w:rPr>
          <w:rStyle w:val="IGindeksgrny"/>
        </w:rPr>
        <w:t>)</w:t>
      </w:r>
      <w:r>
        <w:tab/>
        <w:t>Ustawa utraciła moc z dniem 1 sierpnia 2011 r. na podstawie art. 10 pkt 3 ustawy z dnia 5 stycznia 2011 r. – Przepisy wprowadzaj</w:t>
      </w:r>
      <w:r>
        <w:t>ą</w:t>
      </w:r>
      <w:r>
        <w:t>ce ustawę – Kodeks wyborczy (Dz. U. Nr 21, poz. 113), która weszła w życie z dniem 1 sierpnia 2011 r.</w:t>
      </w:r>
    </w:p>
  </w:footnote>
  <w:footnote w:id="6">
    <w:p w:rsidR="00844E02" w:rsidRPr="000800BB" w:rsidRDefault="00844E02" w:rsidP="00FF082F">
      <w:pPr>
        <w:pStyle w:val="ODNONIKtreodnonika"/>
      </w:pPr>
      <w:r>
        <w:rPr>
          <w:rStyle w:val="Odwoanieprzypisudolnego"/>
        </w:rPr>
        <w:footnoteRef/>
      </w:r>
      <w:r>
        <w:rPr>
          <w:rStyle w:val="IGindeksgrny"/>
        </w:rPr>
        <w:t>)</w:t>
      </w:r>
      <w:r>
        <w:tab/>
        <w:t>Obecnie art. </w:t>
      </w:r>
      <w:r w:rsidRPr="000800BB">
        <w:t>180</w:t>
      </w:r>
      <w:r>
        <w:t xml:space="preserve"> § </w:t>
      </w:r>
      <w:r w:rsidRPr="000800BB">
        <w:t>1</w:t>
      </w:r>
      <w:r>
        <w:t> </w:t>
      </w:r>
      <w:r w:rsidRPr="000800BB">
        <w:t>ustawy z</w:t>
      </w:r>
      <w:r>
        <w:t> </w:t>
      </w:r>
      <w:r w:rsidRPr="000800BB">
        <w:t>dnia 6</w:t>
      </w:r>
      <w:r>
        <w:t> </w:t>
      </w:r>
      <w:r w:rsidRPr="000800BB">
        <w:t>czerwca 1997</w:t>
      </w:r>
      <w:r>
        <w:t> </w:t>
      </w:r>
      <w:r w:rsidRPr="000800BB">
        <w:t xml:space="preserve">r. </w:t>
      </w:r>
      <w:r>
        <w:t>–</w:t>
      </w:r>
      <w:r w:rsidRPr="000800BB">
        <w:t xml:space="preserve"> Kodeks</w:t>
      </w:r>
      <w:r>
        <w:t xml:space="preserve"> </w:t>
      </w:r>
      <w:r w:rsidRPr="000800BB">
        <w:t>post</w:t>
      </w:r>
      <w:r w:rsidRPr="000800BB">
        <w:rPr>
          <w:rFonts w:hint="eastAsia"/>
        </w:rPr>
        <w:t>ę</w:t>
      </w:r>
      <w:r w:rsidRPr="000800BB">
        <w:t>powania k</w:t>
      </w:r>
      <w:r>
        <w:t xml:space="preserve">arnego (Dz. U. Nr 89, poz. 555, </w:t>
      </w:r>
      <w:r w:rsidRPr="000800BB">
        <w:t>z</w:t>
      </w:r>
      <w:r>
        <w:t> </w:t>
      </w:r>
      <w:r w:rsidRPr="000800BB">
        <w:t>1999</w:t>
      </w:r>
      <w:r>
        <w:t> </w:t>
      </w:r>
      <w:r w:rsidRPr="000800BB">
        <w:t>r.</w:t>
      </w:r>
      <w:r>
        <w:t xml:space="preserve"> Nr </w:t>
      </w:r>
      <w:r w:rsidRPr="000800BB">
        <w:t>83,</w:t>
      </w:r>
      <w:r>
        <w:t xml:space="preserve"> poz. </w:t>
      </w:r>
      <w:r w:rsidRPr="000800BB">
        <w:t>931, z</w:t>
      </w:r>
      <w:r>
        <w:t> </w:t>
      </w:r>
      <w:r w:rsidRPr="000800BB">
        <w:t>2000</w:t>
      </w:r>
      <w:r>
        <w:t> </w:t>
      </w:r>
      <w:r w:rsidRPr="000800BB">
        <w:t>r.</w:t>
      </w:r>
      <w:r>
        <w:t xml:space="preserve"> Nr </w:t>
      </w:r>
      <w:r w:rsidRPr="000800BB">
        <w:t>50,</w:t>
      </w:r>
      <w:r>
        <w:t xml:space="preserve"> poz. </w:t>
      </w:r>
      <w:r w:rsidRPr="000800BB">
        <w:t>580,</w:t>
      </w:r>
      <w:r>
        <w:t xml:space="preserve"> Nr </w:t>
      </w:r>
      <w:r w:rsidRPr="000800BB">
        <w:t>62,</w:t>
      </w:r>
      <w:r>
        <w:t xml:space="preserve"> poz. </w:t>
      </w:r>
      <w:r w:rsidRPr="000800BB">
        <w:t>717,</w:t>
      </w:r>
      <w:r>
        <w:t xml:space="preserve"> Nr </w:t>
      </w:r>
      <w:r w:rsidRPr="000800BB">
        <w:t>73,</w:t>
      </w:r>
      <w:r>
        <w:t xml:space="preserve"> poz. </w:t>
      </w:r>
      <w:r w:rsidRPr="000800BB">
        <w:t>852</w:t>
      </w:r>
      <w:r>
        <w:t xml:space="preserve"> i Nr </w:t>
      </w:r>
      <w:r w:rsidRPr="000800BB">
        <w:t>93,</w:t>
      </w:r>
      <w:r>
        <w:t xml:space="preserve"> poz. </w:t>
      </w:r>
      <w:r w:rsidRPr="000800BB">
        <w:t>1027, z</w:t>
      </w:r>
      <w:r>
        <w:t> </w:t>
      </w:r>
      <w:r w:rsidRPr="000800BB">
        <w:t>2001</w:t>
      </w:r>
      <w:r>
        <w:t> </w:t>
      </w:r>
      <w:r w:rsidRPr="000800BB">
        <w:t>r.</w:t>
      </w:r>
      <w:r>
        <w:t xml:space="preserve"> Nr </w:t>
      </w:r>
      <w:r w:rsidRPr="000800BB">
        <w:t>98,</w:t>
      </w:r>
      <w:r>
        <w:t xml:space="preserve"> poz. </w:t>
      </w:r>
      <w:r w:rsidRPr="000800BB">
        <w:t>1071</w:t>
      </w:r>
      <w:r>
        <w:t xml:space="preserve"> i Nr </w:t>
      </w:r>
      <w:r w:rsidRPr="000800BB">
        <w:t>106,</w:t>
      </w:r>
      <w:r>
        <w:t xml:space="preserve"> poz. </w:t>
      </w:r>
      <w:r w:rsidRPr="000800BB">
        <w:t>1149, z</w:t>
      </w:r>
      <w:r>
        <w:t> </w:t>
      </w:r>
      <w:r w:rsidRPr="000800BB">
        <w:t>2002</w:t>
      </w:r>
      <w:r>
        <w:t> </w:t>
      </w:r>
      <w:r w:rsidRPr="000800BB">
        <w:t>r.</w:t>
      </w:r>
      <w:r>
        <w:t xml:space="preserve"> Nr </w:t>
      </w:r>
      <w:r w:rsidRPr="000800BB">
        <w:t>74,</w:t>
      </w:r>
      <w:r>
        <w:t xml:space="preserve"> poz. </w:t>
      </w:r>
      <w:r w:rsidRPr="000800BB">
        <w:t>676,</w:t>
      </w:r>
      <w:r>
        <w:t xml:space="preserve"> </w:t>
      </w:r>
      <w:r w:rsidRPr="000800BB">
        <w:t>z</w:t>
      </w:r>
      <w:r>
        <w:t> </w:t>
      </w:r>
      <w:r w:rsidRPr="000800BB">
        <w:t>2003</w:t>
      </w:r>
      <w:r>
        <w:t> </w:t>
      </w:r>
      <w:r w:rsidRPr="000800BB">
        <w:t>r.</w:t>
      </w:r>
      <w:r>
        <w:t xml:space="preserve"> Nr </w:t>
      </w:r>
      <w:r w:rsidRPr="000800BB">
        <w:t>17,</w:t>
      </w:r>
      <w:r>
        <w:t xml:space="preserve"> poz. </w:t>
      </w:r>
      <w:r w:rsidRPr="000800BB">
        <w:t>155,</w:t>
      </w:r>
      <w:r>
        <w:t xml:space="preserve"> Nr </w:t>
      </w:r>
      <w:r w:rsidRPr="000800BB">
        <w:t>111,</w:t>
      </w:r>
      <w:r>
        <w:t xml:space="preserve"> poz. </w:t>
      </w:r>
      <w:r w:rsidRPr="000800BB">
        <w:t>1061</w:t>
      </w:r>
      <w:r>
        <w:t xml:space="preserve"> i Nr </w:t>
      </w:r>
      <w:r w:rsidRPr="000800BB">
        <w:t>130,</w:t>
      </w:r>
      <w:r>
        <w:t xml:space="preserve"> poz. </w:t>
      </w:r>
      <w:r w:rsidRPr="000800BB">
        <w:t>1188, z</w:t>
      </w:r>
      <w:r>
        <w:t> </w:t>
      </w:r>
      <w:r w:rsidRPr="000800BB">
        <w:t>2004</w:t>
      </w:r>
      <w:r>
        <w:t> </w:t>
      </w:r>
      <w:r w:rsidRPr="000800BB">
        <w:t>r.</w:t>
      </w:r>
      <w:r>
        <w:t xml:space="preserve"> Nr </w:t>
      </w:r>
      <w:r w:rsidRPr="000800BB">
        <w:t>51,</w:t>
      </w:r>
      <w:r>
        <w:t xml:space="preserve"> poz. </w:t>
      </w:r>
      <w:r w:rsidRPr="000800BB">
        <w:t>514,</w:t>
      </w:r>
      <w:r>
        <w:t xml:space="preserve"> Nr </w:t>
      </w:r>
      <w:r w:rsidRPr="000800BB">
        <w:t>69,</w:t>
      </w:r>
      <w:r>
        <w:t xml:space="preserve"> poz. </w:t>
      </w:r>
      <w:r w:rsidRPr="000800BB">
        <w:t>626,</w:t>
      </w:r>
      <w:r>
        <w:t xml:space="preserve"> Nr </w:t>
      </w:r>
      <w:r w:rsidRPr="000800BB">
        <w:t>93,</w:t>
      </w:r>
      <w:r>
        <w:t xml:space="preserve"> poz. </w:t>
      </w:r>
      <w:r w:rsidRPr="000800BB">
        <w:t>889,</w:t>
      </w:r>
      <w:r>
        <w:t xml:space="preserve"> Nr </w:t>
      </w:r>
      <w:r w:rsidRPr="000800BB">
        <w:t>240,</w:t>
      </w:r>
      <w:r>
        <w:t xml:space="preserve"> poz. </w:t>
      </w:r>
      <w:r w:rsidRPr="000800BB">
        <w:t>2405</w:t>
      </w:r>
      <w:r>
        <w:t xml:space="preserve"> i Nr </w:t>
      </w:r>
      <w:r w:rsidRPr="000800BB">
        <w:t>264,</w:t>
      </w:r>
      <w:r>
        <w:t xml:space="preserve"> poz. </w:t>
      </w:r>
      <w:r w:rsidRPr="000800BB">
        <w:t>2641, z</w:t>
      </w:r>
      <w:r>
        <w:t> </w:t>
      </w:r>
      <w:r w:rsidRPr="000800BB">
        <w:t>2005</w:t>
      </w:r>
      <w:r>
        <w:t> </w:t>
      </w:r>
      <w:r w:rsidRPr="000800BB">
        <w:t>r.</w:t>
      </w:r>
      <w:r>
        <w:t xml:space="preserve"> Nr </w:t>
      </w:r>
      <w:r w:rsidRPr="000800BB">
        <w:t>10,</w:t>
      </w:r>
      <w:r>
        <w:t xml:space="preserve"> poz. </w:t>
      </w:r>
      <w:r w:rsidRPr="000800BB">
        <w:t>70,</w:t>
      </w:r>
      <w:r>
        <w:t xml:space="preserve"> Nr </w:t>
      </w:r>
      <w:r w:rsidRPr="000800BB">
        <w:t>48,</w:t>
      </w:r>
      <w:r>
        <w:t xml:space="preserve"> poz. </w:t>
      </w:r>
      <w:r w:rsidRPr="000800BB">
        <w:t>461,</w:t>
      </w:r>
      <w:r>
        <w:t xml:space="preserve"> Nr </w:t>
      </w:r>
      <w:r w:rsidRPr="000800BB">
        <w:t>77,</w:t>
      </w:r>
      <w:r>
        <w:t xml:space="preserve"> poz. </w:t>
      </w:r>
      <w:r w:rsidRPr="000800BB">
        <w:t>680,</w:t>
      </w:r>
      <w:r>
        <w:t xml:space="preserve"> Nr </w:t>
      </w:r>
      <w:r w:rsidRPr="000800BB">
        <w:t>96,</w:t>
      </w:r>
      <w:r>
        <w:t xml:space="preserve"> poz. </w:t>
      </w:r>
      <w:r w:rsidRPr="000800BB">
        <w:t>821,</w:t>
      </w:r>
      <w:r>
        <w:t xml:space="preserve"> Nr </w:t>
      </w:r>
      <w:r w:rsidRPr="000800BB">
        <w:t>141,</w:t>
      </w:r>
      <w:r>
        <w:t xml:space="preserve"> poz. </w:t>
      </w:r>
      <w:r w:rsidRPr="000800BB">
        <w:t>1181,</w:t>
      </w:r>
      <w:r>
        <w:t xml:space="preserve"> Nr </w:t>
      </w:r>
      <w:r w:rsidRPr="000800BB">
        <w:t>143,</w:t>
      </w:r>
      <w:r>
        <w:t xml:space="preserve"> poz. </w:t>
      </w:r>
      <w:r w:rsidRPr="000800BB">
        <w:t>1203,</w:t>
      </w:r>
      <w:r>
        <w:t xml:space="preserve"> Nr </w:t>
      </w:r>
      <w:r w:rsidRPr="000800BB">
        <w:t>163,</w:t>
      </w:r>
      <w:r>
        <w:t xml:space="preserve"> poz. </w:t>
      </w:r>
      <w:r w:rsidRPr="000800BB">
        <w:t>1363,</w:t>
      </w:r>
      <w:r>
        <w:t xml:space="preserve"> Nr </w:t>
      </w:r>
      <w:r w:rsidRPr="000800BB">
        <w:t>169,</w:t>
      </w:r>
      <w:r>
        <w:t xml:space="preserve"> poz. </w:t>
      </w:r>
      <w:r w:rsidRPr="000800BB">
        <w:t>1416</w:t>
      </w:r>
      <w:r>
        <w:t xml:space="preserve"> i Nr </w:t>
      </w:r>
      <w:r w:rsidRPr="000800BB">
        <w:t>178,</w:t>
      </w:r>
      <w:r>
        <w:t xml:space="preserve"> poz. </w:t>
      </w:r>
      <w:r w:rsidRPr="000800BB">
        <w:t>1479, z</w:t>
      </w:r>
      <w:r>
        <w:t> </w:t>
      </w:r>
      <w:r w:rsidRPr="000800BB">
        <w:t>2006</w:t>
      </w:r>
      <w:r>
        <w:t> </w:t>
      </w:r>
      <w:r w:rsidRPr="000800BB">
        <w:t>r.</w:t>
      </w:r>
      <w:r>
        <w:t xml:space="preserve"> Nr </w:t>
      </w:r>
      <w:r w:rsidRPr="000800BB">
        <w:t>15,</w:t>
      </w:r>
      <w:r>
        <w:t xml:space="preserve"> poz. </w:t>
      </w:r>
      <w:r w:rsidRPr="000800BB">
        <w:t>118,</w:t>
      </w:r>
      <w:r>
        <w:t xml:space="preserve"> Nr </w:t>
      </w:r>
      <w:r w:rsidRPr="000800BB">
        <w:t>66,</w:t>
      </w:r>
      <w:r>
        <w:t xml:space="preserve"> poz. </w:t>
      </w:r>
      <w:r w:rsidRPr="000800BB">
        <w:t>467,</w:t>
      </w:r>
      <w:r>
        <w:t xml:space="preserve"> Nr </w:t>
      </w:r>
      <w:r w:rsidRPr="000800BB">
        <w:t>95,</w:t>
      </w:r>
      <w:r>
        <w:t xml:space="preserve"> poz. </w:t>
      </w:r>
      <w:r w:rsidRPr="000800BB">
        <w:t>659,</w:t>
      </w:r>
      <w:r>
        <w:t xml:space="preserve"> Nr </w:t>
      </w:r>
      <w:r w:rsidRPr="000800BB">
        <w:t>104,</w:t>
      </w:r>
      <w:r>
        <w:t xml:space="preserve"> poz. </w:t>
      </w:r>
      <w:r w:rsidRPr="000800BB">
        <w:t>708</w:t>
      </w:r>
      <w:r>
        <w:t xml:space="preserve"> i </w:t>
      </w:r>
      <w:r w:rsidRPr="000800BB">
        <w:t>711,</w:t>
      </w:r>
      <w:r>
        <w:t xml:space="preserve"> Nr </w:t>
      </w:r>
      <w:r w:rsidRPr="000800BB">
        <w:t>141,</w:t>
      </w:r>
      <w:r>
        <w:t xml:space="preserve"> poz. </w:t>
      </w:r>
      <w:r w:rsidRPr="000800BB">
        <w:t>1009</w:t>
      </w:r>
      <w:r>
        <w:t xml:space="preserve"> i </w:t>
      </w:r>
      <w:r w:rsidRPr="000800BB">
        <w:t>1013,</w:t>
      </w:r>
      <w:r>
        <w:t xml:space="preserve"> Nr </w:t>
      </w:r>
      <w:r w:rsidRPr="000800BB">
        <w:t>167,</w:t>
      </w:r>
      <w:r>
        <w:t xml:space="preserve"> poz. </w:t>
      </w:r>
      <w:r w:rsidRPr="000800BB">
        <w:t>1192</w:t>
      </w:r>
      <w:r>
        <w:t xml:space="preserve"> i Nr </w:t>
      </w:r>
      <w:r w:rsidRPr="000800BB">
        <w:t>226,</w:t>
      </w:r>
      <w:r>
        <w:t xml:space="preserve"> poz. </w:t>
      </w:r>
      <w:r w:rsidRPr="000800BB">
        <w:t>1647</w:t>
      </w:r>
      <w:r>
        <w:t xml:space="preserve"> i </w:t>
      </w:r>
      <w:r w:rsidRPr="000800BB">
        <w:t>1648, z</w:t>
      </w:r>
      <w:r>
        <w:t> </w:t>
      </w:r>
      <w:r w:rsidRPr="000800BB">
        <w:t>2007</w:t>
      </w:r>
      <w:r>
        <w:t> </w:t>
      </w:r>
      <w:r w:rsidRPr="000800BB">
        <w:t>r.</w:t>
      </w:r>
      <w:r>
        <w:t xml:space="preserve"> Nr </w:t>
      </w:r>
      <w:r w:rsidRPr="000800BB">
        <w:t>20,</w:t>
      </w:r>
      <w:r>
        <w:t xml:space="preserve"> poz. </w:t>
      </w:r>
      <w:r w:rsidRPr="000800BB">
        <w:t>116,</w:t>
      </w:r>
      <w:r>
        <w:t xml:space="preserve"> Nr </w:t>
      </w:r>
      <w:r w:rsidRPr="000800BB">
        <w:t>64,</w:t>
      </w:r>
      <w:r>
        <w:t xml:space="preserve"> poz. </w:t>
      </w:r>
      <w:r w:rsidRPr="000800BB">
        <w:t>432,</w:t>
      </w:r>
      <w:r>
        <w:t xml:space="preserve"> Nr </w:t>
      </w:r>
      <w:r w:rsidRPr="000800BB">
        <w:t>80,</w:t>
      </w:r>
      <w:r>
        <w:t xml:space="preserve"> poz. </w:t>
      </w:r>
      <w:r w:rsidRPr="000800BB">
        <w:t>539,</w:t>
      </w:r>
      <w:r>
        <w:t xml:space="preserve"> Nr </w:t>
      </w:r>
      <w:r w:rsidRPr="000800BB">
        <w:t>89,</w:t>
      </w:r>
      <w:r>
        <w:t xml:space="preserve"> poz. </w:t>
      </w:r>
      <w:r w:rsidRPr="000800BB">
        <w:t>589,</w:t>
      </w:r>
      <w:r>
        <w:t xml:space="preserve"> Nr </w:t>
      </w:r>
      <w:r w:rsidRPr="000800BB">
        <w:t>99,</w:t>
      </w:r>
      <w:r>
        <w:t xml:space="preserve"> poz. </w:t>
      </w:r>
      <w:r w:rsidRPr="000800BB">
        <w:t>664,</w:t>
      </w:r>
      <w:r>
        <w:t xml:space="preserve"> Nr </w:t>
      </w:r>
      <w:r w:rsidRPr="000800BB">
        <w:t>112,</w:t>
      </w:r>
      <w:r>
        <w:t xml:space="preserve"> poz. </w:t>
      </w:r>
      <w:r w:rsidRPr="000800BB">
        <w:t>766,</w:t>
      </w:r>
      <w:r>
        <w:t xml:space="preserve"> Nr </w:t>
      </w:r>
      <w:r w:rsidRPr="000800BB">
        <w:t>123,</w:t>
      </w:r>
      <w:r>
        <w:t xml:space="preserve"> poz. </w:t>
      </w:r>
      <w:r w:rsidRPr="000800BB">
        <w:t>849</w:t>
      </w:r>
      <w:r>
        <w:t xml:space="preserve"> i Nr </w:t>
      </w:r>
      <w:r w:rsidRPr="000800BB">
        <w:t>128,</w:t>
      </w:r>
      <w:r>
        <w:t xml:space="preserve"> poz. </w:t>
      </w:r>
      <w:r w:rsidRPr="000800BB">
        <w:t>903,</w:t>
      </w:r>
      <w:r>
        <w:t xml:space="preserve"> </w:t>
      </w:r>
      <w:r w:rsidRPr="000800BB">
        <w:t>z</w:t>
      </w:r>
      <w:r>
        <w:t> </w:t>
      </w:r>
      <w:r w:rsidRPr="000800BB">
        <w:t>2008</w:t>
      </w:r>
      <w:r>
        <w:t> </w:t>
      </w:r>
      <w:r w:rsidRPr="000800BB">
        <w:t>r.</w:t>
      </w:r>
      <w:r>
        <w:t xml:space="preserve"> Nr </w:t>
      </w:r>
      <w:r w:rsidRPr="000800BB">
        <w:t>27,</w:t>
      </w:r>
      <w:r>
        <w:t xml:space="preserve"> poz. </w:t>
      </w:r>
      <w:r w:rsidRPr="000800BB">
        <w:t>162,</w:t>
      </w:r>
      <w:r>
        <w:t xml:space="preserve"> Nr </w:t>
      </w:r>
      <w:r w:rsidRPr="000800BB">
        <w:t>100,</w:t>
      </w:r>
      <w:r>
        <w:t xml:space="preserve"> poz. </w:t>
      </w:r>
      <w:r w:rsidRPr="000800BB">
        <w:t>648,</w:t>
      </w:r>
      <w:r>
        <w:t xml:space="preserve"> Nr </w:t>
      </w:r>
      <w:r w:rsidRPr="000800BB">
        <w:t>107,</w:t>
      </w:r>
      <w:r>
        <w:t xml:space="preserve"> poz. </w:t>
      </w:r>
      <w:r w:rsidRPr="000800BB">
        <w:t>686,</w:t>
      </w:r>
      <w:r>
        <w:t xml:space="preserve"> Nr </w:t>
      </w:r>
      <w:r w:rsidRPr="000800BB">
        <w:t>123,</w:t>
      </w:r>
      <w:r>
        <w:t xml:space="preserve"> poz. </w:t>
      </w:r>
      <w:r w:rsidRPr="000800BB">
        <w:t>802,</w:t>
      </w:r>
      <w:r>
        <w:t xml:space="preserve"> Nr </w:t>
      </w:r>
      <w:r w:rsidRPr="000800BB">
        <w:t>182,</w:t>
      </w:r>
      <w:r>
        <w:t xml:space="preserve"> poz. </w:t>
      </w:r>
      <w:r w:rsidRPr="000800BB">
        <w:t>1133,</w:t>
      </w:r>
      <w:r>
        <w:t xml:space="preserve"> Nr </w:t>
      </w:r>
      <w:r w:rsidRPr="000800BB">
        <w:t>208,</w:t>
      </w:r>
      <w:r>
        <w:t xml:space="preserve"> poz. </w:t>
      </w:r>
      <w:r w:rsidRPr="000800BB">
        <w:t>1308,</w:t>
      </w:r>
      <w:r>
        <w:t xml:space="preserve"> Nr </w:t>
      </w:r>
      <w:r w:rsidRPr="000800BB">
        <w:t>214,</w:t>
      </w:r>
      <w:r>
        <w:t xml:space="preserve"> poz. </w:t>
      </w:r>
      <w:r w:rsidRPr="000800BB">
        <w:t>1344,</w:t>
      </w:r>
      <w:r>
        <w:t xml:space="preserve"> Nr </w:t>
      </w:r>
      <w:r w:rsidRPr="000800BB">
        <w:t>225,</w:t>
      </w:r>
      <w:r>
        <w:t xml:space="preserve"> poz. </w:t>
      </w:r>
      <w:r w:rsidRPr="000800BB">
        <w:t>1485,</w:t>
      </w:r>
      <w:r>
        <w:t xml:space="preserve"> Nr </w:t>
      </w:r>
      <w:r w:rsidRPr="000800BB">
        <w:t>234,</w:t>
      </w:r>
      <w:r>
        <w:t xml:space="preserve"> poz. </w:t>
      </w:r>
      <w:r w:rsidRPr="000800BB">
        <w:t>1571</w:t>
      </w:r>
      <w:r>
        <w:t xml:space="preserve"> i Nr </w:t>
      </w:r>
      <w:r w:rsidRPr="000800BB">
        <w:t>237,</w:t>
      </w:r>
      <w:r>
        <w:t xml:space="preserve"> poz. </w:t>
      </w:r>
      <w:r w:rsidRPr="000800BB">
        <w:t>1651, z</w:t>
      </w:r>
      <w:r>
        <w:t> </w:t>
      </w:r>
      <w:r w:rsidRPr="000800BB">
        <w:t>2009</w:t>
      </w:r>
      <w:r>
        <w:t> </w:t>
      </w:r>
      <w:r w:rsidRPr="000800BB">
        <w:t>r.</w:t>
      </w:r>
      <w:r>
        <w:t xml:space="preserve"> Nr </w:t>
      </w:r>
      <w:r w:rsidRPr="000800BB">
        <w:t>8,</w:t>
      </w:r>
      <w:r>
        <w:t xml:space="preserve"> poz. </w:t>
      </w:r>
      <w:r w:rsidRPr="000800BB">
        <w:t>39,</w:t>
      </w:r>
      <w:r>
        <w:t xml:space="preserve"> Nr </w:t>
      </w:r>
      <w:r w:rsidRPr="000800BB">
        <w:t>20,</w:t>
      </w:r>
      <w:r>
        <w:t xml:space="preserve"> poz. </w:t>
      </w:r>
      <w:r w:rsidRPr="000800BB">
        <w:t>104,</w:t>
      </w:r>
      <w:r>
        <w:t xml:space="preserve"> Nr </w:t>
      </w:r>
      <w:r w:rsidRPr="000800BB">
        <w:t>28,</w:t>
      </w:r>
      <w:r>
        <w:t xml:space="preserve"> poz. </w:t>
      </w:r>
      <w:r w:rsidRPr="000800BB">
        <w:t>171,</w:t>
      </w:r>
      <w:r>
        <w:t xml:space="preserve"> Nr </w:t>
      </w:r>
      <w:r w:rsidRPr="000800BB">
        <w:t>68,</w:t>
      </w:r>
      <w:r>
        <w:t xml:space="preserve"> poz. </w:t>
      </w:r>
      <w:r w:rsidRPr="000800BB">
        <w:t>585,</w:t>
      </w:r>
      <w:r>
        <w:t xml:space="preserve"> Nr </w:t>
      </w:r>
      <w:r w:rsidRPr="000800BB">
        <w:t>85,</w:t>
      </w:r>
      <w:r>
        <w:t xml:space="preserve"> poz. </w:t>
      </w:r>
      <w:r w:rsidRPr="000800BB">
        <w:t>716,</w:t>
      </w:r>
      <w:r>
        <w:t xml:space="preserve"> Nr </w:t>
      </w:r>
      <w:r w:rsidRPr="000800BB">
        <w:t>127,</w:t>
      </w:r>
      <w:r>
        <w:t xml:space="preserve"> poz. </w:t>
      </w:r>
      <w:r w:rsidRPr="000800BB">
        <w:t>1051,</w:t>
      </w:r>
      <w:r>
        <w:t xml:space="preserve"> Nr </w:t>
      </w:r>
      <w:r w:rsidRPr="000800BB">
        <w:t>144,</w:t>
      </w:r>
      <w:r>
        <w:t xml:space="preserve"> poz. </w:t>
      </w:r>
      <w:r w:rsidRPr="000800BB">
        <w:t>1178,</w:t>
      </w:r>
      <w:r>
        <w:t xml:space="preserve"> Nr </w:t>
      </w:r>
      <w:r w:rsidRPr="000800BB">
        <w:t>168,</w:t>
      </w:r>
      <w:r>
        <w:t xml:space="preserve"> poz. </w:t>
      </w:r>
      <w:r w:rsidRPr="000800BB">
        <w:t>1323,</w:t>
      </w:r>
      <w:r>
        <w:t xml:space="preserve"> Nr </w:t>
      </w:r>
      <w:r w:rsidRPr="000800BB">
        <w:t>178,</w:t>
      </w:r>
      <w:r>
        <w:t xml:space="preserve"> poz. </w:t>
      </w:r>
      <w:r w:rsidRPr="000800BB">
        <w:t>1375,</w:t>
      </w:r>
      <w:r>
        <w:t xml:space="preserve"> Nr </w:t>
      </w:r>
      <w:r w:rsidRPr="000800BB">
        <w:t>190,</w:t>
      </w:r>
      <w:r>
        <w:t xml:space="preserve"> poz. 1474 i Nr 206, poz. 1589, </w:t>
      </w:r>
      <w:r w:rsidRPr="000800BB">
        <w:t>z</w:t>
      </w:r>
      <w:r>
        <w:t> </w:t>
      </w:r>
      <w:r w:rsidRPr="000800BB">
        <w:t>2010</w:t>
      </w:r>
      <w:r>
        <w:t> </w:t>
      </w:r>
      <w:r w:rsidRPr="000800BB">
        <w:t>r.</w:t>
      </w:r>
      <w:r>
        <w:t xml:space="preserve"> Nr </w:t>
      </w:r>
      <w:r w:rsidRPr="000800BB">
        <w:t>7,</w:t>
      </w:r>
      <w:r>
        <w:t xml:space="preserve"> poz. </w:t>
      </w:r>
      <w:r w:rsidRPr="000800BB">
        <w:t>46,</w:t>
      </w:r>
      <w:r>
        <w:t xml:space="preserve"> Nr </w:t>
      </w:r>
      <w:r w:rsidRPr="000800BB">
        <w:t>98,</w:t>
      </w:r>
      <w:r>
        <w:t xml:space="preserve"> poz. </w:t>
      </w:r>
      <w:r w:rsidRPr="000800BB">
        <w:t>626,</w:t>
      </w:r>
      <w:r>
        <w:t xml:space="preserve"> Nr </w:t>
      </w:r>
      <w:r w:rsidRPr="000800BB">
        <w:t>106,</w:t>
      </w:r>
      <w:r>
        <w:t xml:space="preserve"> poz. </w:t>
      </w:r>
      <w:r w:rsidRPr="000800BB">
        <w:t>669,</w:t>
      </w:r>
      <w:r>
        <w:t xml:space="preserve"> Nr 122, poz. 826, Nr </w:t>
      </w:r>
      <w:r w:rsidRPr="000800BB">
        <w:t>125,</w:t>
      </w:r>
      <w:r>
        <w:t xml:space="preserve"> poz. </w:t>
      </w:r>
      <w:r w:rsidRPr="000800BB">
        <w:t>842</w:t>
      </w:r>
      <w:r>
        <w:t xml:space="preserve"> Nr </w:t>
      </w:r>
      <w:r w:rsidRPr="004015C4">
        <w:t>182,</w:t>
      </w:r>
      <w:r>
        <w:t xml:space="preserve"> poz. </w:t>
      </w:r>
      <w:r w:rsidRPr="004015C4">
        <w:t>1228</w:t>
      </w:r>
      <w:r>
        <w:t xml:space="preserve"> i Nr </w:t>
      </w:r>
      <w:r w:rsidRPr="004015C4">
        <w:t>197,</w:t>
      </w:r>
      <w:r>
        <w:t xml:space="preserve"> poz. </w:t>
      </w:r>
      <w:r w:rsidRPr="004015C4">
        <w:t>1307, z</w:t>
      </w:r>
      <w:r>
        <w:t> </w:t>
      </w:r>
      <w:r w:rsidRPr="004015C4">
        <w:t>2011</w:t>
      </w:r>
      <w:r>
        <w:t> </w:t>
      </w:r>
      <w:r w:rsidRPr="004015C4">
        <w:t>r.</w:t>
      </w:r>
      <w:r>
        <w:t xml:space="preserve"> Nr </w:t>
      </w:r>
      <w:r w:rsidRPr="004015C4">
        <w:t>48,</w:t>
      </w:r>
      <w:r>
        <w:t xml:space="preserve"> poz. </w:t>
      </w:r>
      <w:r w:rsidRPr="004015C4">
        <w:t>245</w:t>
      </w:r>
      <w:r>
        <w:t xml:space="preserve"> i </w:t>
      </w:r>
      <w:r w:rsidRPr="004015C4">
        <w:t>246,</w:t>
      </w:r>
      <w:r>
        <w:t xml:space="preserve"> Nr </w:t>
      </w:r>
      <w:r w:rsidRPr="004015C4">
        <w:t>53,</w:t>
      </w:r>
      <w:r>
        <w:t xml:space="preserve"> poz. </w:t>
      </w:r>
      <w:r w:rsidRPr="004015C4">
        <w:t>273,</w:t>
      </w:r>
      <w:r>
        <w:t xml:space="preserve"> Nr </w:t>
      </w:r>
      <w:r w:rsidRPr="004015C4">
        <w:t>112,</w:t>
      </w:r>
      <w:r>
        <w:t xml:space="preserve"> poz. </w:t>
      </w:r>
      <w:r w:rsidRPr="004015C4">
        <w:t>654,</w:t>
      </w:r>
      <w:r>
        <w:t xml:space="preserve"> Nr </w:t>
      </w:r>
      <w:r w:rsidRPr="004015C4">
        <w:t>117,</w:t>
      </w:r>
      <w:r>
        <w:t xml:space="preserve"> poz. </w:t>
      </w:r>
      <w:r w:rsidRPr="004015C4">
        <w:t>678,</w:t>
      </w:r>
      <w:r>
        <w:t xml:space="preserve"> Nr </w:t>
      </w:r>
      <w:r w:rsidRPr="004015C4">
        <w:t>142,</w:t>
      </w:r>
      <w:r>
        <w:t xml:space="preserve"> poz. </w:t>
      </w:r>
      <w:r w:rsidRPr="004015C4">
        <w:t>829,</w:t>
      </w:r>
      <w:r>
        <w:t xml:space="preserve"> Nr </w:t>
      </w:r>
      <w:r w:rsidRPr="004015C4">
        <w:t>191,</w:t>
      </w:r>
      <w:r>
        <w:t xml:space="preserve"> poz. </w:t>
      </w:r>
      <w:r w:rsidRPr="004015C4">
        <w:t>1135,</w:t>
      </w:r>
      <w:r>
        <w:t xml:space="preserve"> Nr </w:t>
      </w:r>
      <w:r w:rsidRPr="004015C4">
        <w:t>217,</w:t>
      </w:r>
      <w:r>
        <w:t xml:space="preserve"> poz. </w:t>
      </w:r>
      <w:r w:rsidRPr="004015C4">
        <w:t>1280,</w:t>
      </w:r>
      <w:r>
        <w:t xml:space="preserve"> Nr </w:t>
      </w:r>
      <w:r w:rsidRPr="004015C4">
        <w:t>240,</w:t>
      </w:r>
      <w:r>
        <w:t xml:space="preserve"> poz. </w:t>
      </w:r>
      <w:r w:rsidRPr="004015C4">
        <w:t>1430, 1431</w:t>
      </w:r>
      <w:r>
        <w:t xml:space="preserve"> i </w:t>
      </w:r>
      <w:r w:rsidRPr="004015C4">
        <w:t>1438</w:t>
      </w:r>
      <w:r>
        <w:t xml:space="preserve"> i Nr </w:t>
      </w:r>
      <w:r w:rsidRPr="004015C4">
        <w:t>279,</w:t>
      </w:r>
      <w:r>
        <w:t xml:space="preserve"> poz. </w:t>
      </w:r>
      <w:r w:rsidRPr="004015C4">
        <w:t>1645, z</w:t>
      </w:r>
      <w:r>
        <w:t> </w:t>
      </w:r>
      <w:r w:rsidRPr="004015C4">
        <w:t>2012</w:t>
      </w:r>
      <w:r>
        <w:t> </w:t>
      </w:r>
      <w:r w:rsidRPr="004015C4">
        <w:t>r.</w:t>
      </w:r>
      <w:r>
        <w:t xml:space="preserve"> poz. </w:t>
      </w:r>
      <w:r w:rsidRPr="004015C4">
        <w:t>886, 1091, 1101, 1327, 1426, 1447</w:t>
      </w:r>
      <w:r>
        <w:t xml:space="preserve"> i </w:t>
      </w:r>
      <w:r w:rsidRPr="004015C4">
        <w:t>1529, z</w:t>
      </w:r>
      <w:r>
        <w:t> </w:t>
      </w:r>
      <w:r w:rsidRPr="004015C4">
        <w:t>2013</w:t>
      </w:r>
      <w:r>
        <w:t> </w:t>
      </w:r>
      <w:r w:rsidRPr="004015C4">
        <w:t>r.</w:t>
      </w:r>
      <w:r>
        <w:t xml:space="preserve"> poz. </w:t>
      </w:r>
      <w:r w:rsidRPr="004015C4">
        <w:t>480, 765, 849, 1247, 1262, 1282</w:t>
      </w:r>
      <w:r>
        <w:t xml:space="preserve"> i </w:t>
      </w:r>
      <w:r w:rsidRPr="004015C4">
        <w:t>1650, z</w:t>
      </w:r>
      <w:r>
        <w:t> </w:t>
      </w:r>
      <w:r w:rsidRPr="004015C4">
        <w:t>2014</w:t>
      </w:r>
      <w:r>
        <w:t> </w:t>
      </w:r>
      <w:r w:rsidRPr="004015C4">
        <w:t>r.</w:t>
      </w:r>
      <w:r>
        <w:t xml:space="preserve"> poz. </w:t>
      </w:r>
      <w:r w:rsidRPr="004015C4">
        <w:t>85, 384, 694, 1375</w:t>
      </w:r>
      <w:r>
        <w:t xml:space="preserve"> i </w:t>
      </w:r>
      <w:r w:rsidRPr="004015C4">
        <w:t>1556</w:t>
      </w:r>
      <w:r>
        <w:t xml:space="preserve"> oraz</w:t>
      </w:r>
      <w:r w:rsidRPr="004015C4">
        <w:t xml:space="preserve"> z</w:t>
      </w:r>
      <w:r>
        <w:t> </w:t>
      </w:r>
      <w:r w:rsidRPr="004015C4">
        <w:t>2</w:t>
      </w:r>
      <w:r>
        <w:t>015 r. poz. 21, 290, 396, 1185,</w:t>
      </w:r>
      <w:r w:rsidRPr="004015C4">
        <w:t xml:space="preserve"> 1186</w:t>
      </w:r>
      <w:r>
        <w:t xml:space="preserve"> i 1334</w:t>
      </w:r>
      <w:r w:rsidRPr="000800BB">
        <w:t>), kt</w:t>
      </w:r>
      <w:r>
        <w:t>ó</w:t>
      </w:r>
      <w:r w:rsidRPr="000800BB">
        <w:t>ra wesz</w:t>
      </w:r>
      <w:r w:rsidRPr="000800BB">
        <w:rPr>
          <w:rFonts w:hint="eastAsia"/>
        </w:rPr>
        <w:t>ł</w:t>
      </w:r>
      <w:r w:rsidRPr="000800BB">
        <w:t>a w</w:t>
      </w:r>
      <w:r>
        <w:t> </w:t>
      </w:r>
      <w:r w:rsidRPr="000800BB">
        <w:rPr>
          <w:rFonts w:hint="eastAsia"/>
        </w:rPr>
        <w:t>ż</w:t>
      </w:r>
      <w:r w:rsidRPr="000800BB">
        <w:t>ycie</w:t>
      </w:r>
      <w:r>
        <w:t xml:space="preserve"> </w:t>
      </w:r>
      <w:r w:rsidRPr="000800BB">
        <w:t>z</w:t>
      </w:r>
      <w:r>
        <w:t> </w:t>
      </w:r>
      <w:r w:rsidRPr="000800BB">
        <w:t>dniem 1</w:t>
      </w:r>
      <w:r>
        <w:t> </w:t>
      </w:r>
      <w:r w:rsidRPr="000800BB">
        <w:t>wrze</w:t>
      </w:r>
      <w:r w:rsidRPr="000800BB">
        <w:rPr>
          <w:rFonts w:hint="eastAsia"/>
        </w:rPr>
        <w:t>ś</w:t>
      </w:r>
      <w:r>
        <w:t>nia 1998 r.</w:t>
      </w:r>
      <w:r w:rsidRPr="000800BB">
        <w:t xml:space="preserve"> </w:t>
      </w:r>
      <w:r>
        <w:t>na podstawie art. </w:t>
      </w:r>
      <w:r w:rsidRPr="000800BB">
        <w:t>4</w:t>
      </w:r>
      <w:r>
        <w:t> </w:t>
      </w:r>
      <w:r w:rsidRPr="000800BB">
        <w:t>ustawy</w:t>
      </w:r>
      <w:r>
        <w:t xml:space="preserve"> </w:t>
      </w:r>
      <w:r w:rsidRPr="000800BB">
        <w:t>z</w:t>
      </w:r>
      <w:r>
        <w:t> </w:t>
      </w:r>
      <w:r w:rsidRPr="000800BB">
        <w:t>dnia 6</w:t>
      </w:r>
      <w:r>
        <w:t> </w:t>
      </w:r>
      <w:r w:rsidRPr="000800BB">
        <w:t>czerwca 1997</w:t>
      </w:r>
      <w:r>
        <w:t> </w:t>
      </w:r>
      <w:r w:rsidRPr="000800BB">
        <w:t xml:space="preserve">r. </w:t>
      </w:r>
      <w:r>
        <w:t>–</w:t>
      </w:r>
      <w:r w:rsidRPr="000800BB">
        <w:t xml:space="preserve"> Przepisy wprowadzaj</w:t>
      </w:r>
      <w:r w:rsidRPr="000800BB">
        <w:rPr>
          <w:rFonts w:hint="eastAsia"/>
        </w:rPr>
        <w:t>ą</w:t>
      </w:r>
      <w:r w:rsidRPr="000800BB">
        <w:t>ce Kodeks</w:t>
      </w:r>
      <w:r>
        <w:t xml:space="preserve"> </w:t>
      </w:r>
      <w:r w:rsidRPr="000800BB">
        <w:t>post</w:t>
      </w:r>
      <w:r w:rsidRPr="000800BB">
        <w:rPr>
          <w:rFonts w:hint="eastAsia"/>
        </w:rPr>
        <w:t>ę</w:t>
      </w:r>
      <w:r w:rsidRPr="000800BB">
        <w:t>powania karnego (</w:t>
      </w:r>
      <w:r>
        <w:t>Dz. U. Nr </w:t>
      </w:r>
      <w:r w:rsidRPr="000800BB">
        <w:t>89,</w:t>
      </w:r>
      <w:r>
        <w:t xml:space="preserve"> poz. </w:t>
      </w:r>
      <w:r w:rsidRPr="000800BB">
        <w:t>556</w:t>
      </w:r>
      <w:r>
        <w:t xml:space="preserve"> i Nr </w:t>
      </w:r>
      <w:r w:rsidRPr="000800BB">
        <w:t>160,</w:t>
      </w:r>
      <w:r>
        <w:t xml:space="preserve"> poz. </w:t>
      </w:r>
      <w:r w:rsidRPr="000800BB">
        <w:t>1083, z</w:t>
      </w:r>
      <w:r>
        <w:t> </w:t>
      </w:r>
      <w:r w:rsidRPr="000800BB">
        <w:t>2000</w:t>
      </w:r>
      <w:r>
        <w:t> </w:t>
      </w:r>
      <w:r w:rsidRPr="000800BB">
        <w:t>r.</w:t>
      </w:r>
      <w:r>
        <w:t xml:space="preserve"> Nr </w:t>
      </w:r>
      <w:r w:rsidRPr="000800BB">
        <w:t>62,</w:t>
      </w:r>
      <w:r>
        <w:t xml:space="preserve"> poz. </w:t>
      </w:r>
      <w:r w:rsidRPr="000800BB">
        <w:t>717, z</w:t>
      </w:r>
      <w:r>
        <w:t> </w:t>
      </w:r>
      <w:r w:rsidRPr="000800BB">
        <w:t>2001</w:t>
      </w:r>
      <w:r>
        <w:t> </w:t>
      </w:r>
      <w:r w:rsidRPr="000800BB">
        <w:t>r.</w:t>
      </w:r>
      <w:r>
        <w:t xml:space="preserve"> Nr </w:t>
      </w:r>
      <w:r w:rsidRPr="000800BB">
        <w:t>106,</w:t>
      </w:r>
      <w:r>
        <w:t xml:space="preserve"> poz. </w:t>
      </w:r>
      <w:r w:rsidRPr="000800BB">
        <w:t>1149, z</w:t>
      </w:r>
      <w:r>
        <w:t> </w:t>
      </w:r>
      <w:r w:rsidRPr="000800BB">
        <w:t>2002</w:t>
      </w:r>
      <w:r>
        <w:t> </w:t>
      </w:r>
      <w:r w:rsidRPr="000800BB">
        <w:t>r.</w:t>
      </w:r>
      <w:r>
        <w:t xml:space="preserve"> Nr </w:t>
      </w:r>
      <w:r w:rsidRPr="000800BB">
        <w:t>213,</w:t>
      </w:r>
      <w:r>
        <w:t xml:space="preserve"> poz. </w:t>
      </w:r>
      <w:r w:rsidRPr="000800BB">
        <w:t>1801, z</w:t>
      </w:r>
      <w:r>
        <w:t> </w:t>
      </w:r>
      <w:r w:rsidRPr="000800BB">
        <w:t>2003</w:t>
      </w:r>
      <w:r>
        <w:t> </w:t>
      </w:r>
      <w:r w:rsidRPr="000800BB">
        <w:t>r.</w:t>
      </w:r>
      <w:r>
        <w:t xml:space="preserve"> Nr </w:t>
      </w:r>
      <w:r w:rsidRPr="000800BB">
        <w:t>17,</w:t>
      </w:r>
      <w:r>
        <w:t xml:space="preserve"> poz. </w:t>
      </w:r>
      <w:r w:rsidRPr="000800BB">
        <w:t>155</w:t>
      </w:r>
      <w:r>
        <w:t xml:space="preserve"> oraz</w:t>
      </w:r>
      <w:r w:rsidRPr="000800BB">
        <w:t xml:space="preserve"> z</w:t>
      </w:r>
      <w:r>
        <w:t> </w:t>
      </w:r>
      <w:r w:rsidRPr="000800BB">
        <w:t>2007</w:t>
      </w:r>
      <w:r>
        <w:t> </w:t>
      </w:r>
      <w:r w:rsidRPr="000800BB">
        <w:t>r.</w:t>
      </w:r>
      <w:r>
        <w:t xml:space="preserve"> Nr </w:t>
      </w:r>
      <w:r w:rsidRPr="000800BB">
        <w:t>112,</w:t>
      </w:r>
      <w:r>
        <w:t xml:space="preserve"> poz. </w:t>
      </w:r>
      <w:r w:rsidRPr="000800BB">
        <w:t>766</w:t>
      </w:r>
      <w:r>
        <w:t xml:space="preserve"> i Nr </w:t>
      </w:r>
      <w:r w:rsidRPr="000800BB">
        <w:t>247,</w:t>
      </w:r>
      <w:r>
        <w:t xml:space="preserve"> poz. </w:t>
      </w:r>
      <w:r w:rsidRPr="000800BB">
        <w:t>1823),</w:t>
      </w:r>
      <w:r>
        <w:t xml:space="preserve"> </w:t>
      </w:r>
      <w:r w:rsidRPr="000800BB">
        <w:t>kt</w:t>
      </w:r>
      <w:r>
        <w:t>ó</w:t>
      </w:r>
      <w:r w:rsidRPr="000800BB">
        <w:t>ra wesz</w:t>
      </w:r>
      <w:r w:rsidRPr="000800BB">
        <w:rPr>
          <w:rFonts w:hint="eastAsia"/>
        </w:rPr>
        <w:t>ł</w:t>
      </w:r>
      <w:r w:rsidRPr="000800BB">
        <w:t>a w</w:t>
      </w:r>
      <w:r>
        <w:t> </w:t>
      </w:r>
      <w:r w:rsidRPr="000800BB">
        <w:rPr>
          <w:rFonts w:hint="eastAsia"/>
        </w:rPr>
        <w:t>ż</w:t>
      </w:r>
      <w:r w:rsidRPr="000800BB">
        <w:t>ycie z</w:t>
      </w:r>
      <w:r>
        <w:t> </w:t>
      </w:r>
      <w:r w:rsidRPr="000800BB">
        <w:t>dniem 1</w:t>
      </w:r>
      <w:r>
        <w:t> </w:t>
      </w:r>
      <w:r w:rsidRPr="000800BB">
        <w:t>wrze</w:t>
      </w:r>
      <w:r w:rsidRPr="000800BB">
        <w:rPr>
          <w:rFonts w:hint="eastAsia"/>
        </w:rPr>
        <w:t>ś</w:t>
      </w:r>
      <w:r w:rsidRPr="000800BB">
        <w:t>nia 1998</w:t>
      </w:r>
      <w:r>
        <w:t> </w:t>
      </w:r>
      <w:r w:rsidRPr="000800BB">
        <w:t>r.</w:t>
      </w:r>
    </w:p>
  </w:footnote>
  <w:footnote w:id="7">
    <w:p w:rsidR="00844E02" w:rsidRDefault="00844E02" w:rsidP="00FF082F">
      <w:pPr>
        <w:pStyle w:val="ODNONIKtreodnonika"/>
      </w:pPr>
      <w:r>
        <w:rPr>
          <w:rStyle w:val="Odwoanieprzypisudolnego"/>
        </w:rPr>
        <w:footnoteRef/>
      </w:r>
      <w:r>
        <w:rPr>
          <w:vertAlign w:val="superscript"/>
        </w:rPr>
        <w:t>)</w:t>
      </w:r>
      <w:r>
        <w:tab/>
        <w:t xml:space="preserve">Obecnie miasto stołeczne Warszawa jest gminą mającą status miasta na prawach powiatu na podstawie art. 1 ust. 1 ustawy z dnia 15 marca </w:t>
      </w:r>
      <w:r w:rsidRPr="000800BB">
        <w:t>2002</w:t>
      </w:r>
      <w:r>
        <w:t> </w:t>
      </w:r>
      <w:r w:rsidRPr="000800BB">
        <w:t>r. o</w:t>
      </w:r>
      <w:r>
        <w:t> </w:t>
      </w:r>
      <w:r w:rsidRPr="000800BB">
        <w:t>ustroju miasta sto</w:t>
      </w:r>
      <w:r w:rsidRPr="000800BB">
        <w:rPr>
          <w:rFonts w:hint="eastAsia"/>
        </w:rPr>
        <w:t>ł</w:t>
      </w:r>
      <w:r w:rsidRPr="000800BB">
        <w:t>ecznego Warszawy (</w:t>
      </w:r>
      <w:r>
        <w:t>Dz. U. z 2015 r. poz. 1438</w:t>
      </w:r>
      <w:r w:rsidRPr="000800BB">
        <w:t>), kt</w:t>
      </w:r>
      <w:r>
        <w:t>ó</w:t>
      </w:r>
      <w:r w:rsidRPr="000800BB">
        <w:t>ra wesz</w:t>
      </w:r>
      <w:r w:rsidRPr="000800BB">
        <w:rPr>
          <w:rFonts w:hint="eastAsia"/>
        </w:rPr>
        <w:t>ł</w:t>
      </w:r>
      <w:r w:rsidRPr="000800BB">
        <w:t>a</w:t>
      </w:r>
      <w:r>
        <w:t xml:space="preserve"> </w:t>
      </w:r>
      <w:r w:rsidRPr="000800BB">
        <w:t>w</w:t>
      </w:r>
      <w:r>
        <w:t> </w:t>
      </w:r>
      <w:r w:rsidRPr="000800BB">
        <w:rPr>
          <w:rFonts w:hint="eastAsia"/>
        </w:rPr>
        <w:t>ż</w:t>
      </w:r>
      <w:r w:rsidRPr="000800BB">
        <w:t>ycie w</w:t>
      </w:r>
      <w:r>
        <w:t> </w:t>
      </w:r>
      <w:r w:rsidRPr="000800BB">
        <w:t xml:space="preserve">dniu </w:t>
      </w:r>
      <w:r>
        <w:t>27 października 2002 r.</w:t>
      </w:r>
    </w:p>
  </w:footnote>
  <w:footnote w:id="8">
    <w:p w:rsidR="00844E02" w:rsidRPr="00D07016" w:rsidRDefault="00844E02" w:rsidP="00FF082F">
      <w:pPr>
        <w:pStyle w:val="ODNONIKtreodnonika"/>
      </w:pPr>
      <w:r>
        <w:rPr>
          <w:rStyle w:val="Odwoanieprzypisudolnego"/>
        </w:rPr>
        <w:footnoteRef/>
      </w:r>
      <w:r>
        <w:rPr>
          <w:rStyle w:val="IGindeksgrny"/>
        </w:rPr>
        <w:t>)</w:t>
      </w:r>
      <w:r>
        <w:tab/>
      </w:r>
      <w:r w:rsidRPr="00D07016">
        <w:t>W brzmieniu ustalonym przez</w:t>
      </w:r>
      <w:r>
        <w:t xml:space="preserve"> art. </w:t>
      </w:r>
      <w:r w:rsidRPr="00D07016">
        <w:t>5</w:t>
      </w:r>
      <w:r>
        <w:t> </w:t>
      </w:r>
      <w:r w:rsidRPr="00D07016">
        <w:t>ustawy z</w:t>
      </w:r>
      <w:r>
        <w:t> </w:t>
      </w:r>
      <w:r w:rsidRPr="00D07016">
        <w:t>dnia 23</w:t>
      </w:r>
      <w:r>
        <w:t> </w:t>
      </w:r>
      <w:r w:rsidRPr="00D07016">
        <w:t>listopada 2012</w:t>
      </w:r>
      <w:r>
        <w:t> </w:t>
      </w:r>
      <w:r w:rsidRPr="00D07016">
        <w:t>r. o</w:t>
      </w:r>
      <w:r>
        <w:t> </w:t>
      </w:r>
      <w:r w:rsidRPr="00D07016">
        <w:t>zmianie niektórych ustaw w</w:t>
      </w:r>
      <w:r>
        <w:t> </w:t>
      </w:r>
      <w:r w:rsidRPr="00D07016">
        <w:t>związku z</w:t>
      </w:r>
      <w:r>
        <w:t> </w:t>
      </w:r>
      <w:r w:rsidRPr="00D07016">
        <w:t>podwyższeniem wieku emerytalnego (</w:t>
      </w:r>
      <w:r>
        <w:t>Dz. U. poz. </w:t>
      </w:r>
      <w:r w:rsidRPr="00D07016">
        <w:t>1544), która weszła w</w:t>
      </w:r>
      <w:r>
        <w:t> </w:t>
      </w:r>
      <w:r w:rsidRPr="00D07016">
        <w:t>życie z</w:t>
      </w:r>
      <w:r>
        <w:t> </w:t>
      </w:r>
      <w:r w:rsidRPr="00D07016">
        <w:t>dniem</w:t>
      </w:r>
      <w:r>
        <w:t xml:space="preserve"> 1 stycznia 2013 r.</w:t>
      </w:r>
    </w:p>
  </w:footnote>
  <w:footnote w:id="9">
    <w:p w:rsidR="00844E02" w:rsidRPr="00840B57" w:rsidRDefault="00844E02" w:rsidP="00FF082F">
      <w:pPr>
        <w:pStyle w:val="ODNONIKtreodnonika"/>
      </w:pPr>
      <w:r>
        <w:rPr>
          <w:rStyle w:val="Odwoanieprzypisudolnego"/>
        </w:rPr>
        <w:footnoteRef/>
      </w:r>
      <w:r>
        <w:rPr>
          <w:rStyle w:val="IGindeksgrny"/>
        </w:rPr>
        <w:t>)</w:t>
      </w:r>
      <w:r>
        <w:tab/>
      </w:r>
      <w:r w:rsidRPr="00840B57">
        <w:t>Zmiany tekstu jednolitego wymienionej ustawy zostały ogłoszone w</w:t>
      </w:r>
      <w:r>
        <w:t> Dz. U.</w:t>
      </w:r>
      <w:r w:rsidRPr="00840B57">
        <w:t xml:space="preserve"> z</w:t>
      </w:r>
      <w:r>
        <w:t> 2015 r. poz. </w:t>
      </w:r>
      <w:r w:rsidRPr="00840B57">
        <w:t>1240, 1302</w:t>
      </w:r>
      <w:r>
        <w:t xml:space="preserve"> i </w:t>
      </w:r>
      <w:r w:rsidRPr="00840B57">
        <w:t>1311</w:t>
      </w:r>
      <w:r>
        <w:t>.</w:t>
      </w:r>
    </w:p>
  </w:footnote>
  <w:footnote w:id="10">
    <w:p w:rsidR="00844E02" w:rsidRPr="00D07016" w:rsidRDefault="00844E02" w:rsidP="00FF082F">
      <w:pPr>
        <w:pStyle w:val="ODNONIKtreodnonika"/>
      </w:pPr>
      <w:r>
        <w:rPr>
          <w:rStyle w:val="Odwoanieprzypisudolnego"/>
        </w:rPr>
        <w:footnoteRef/>
      </w:r>
      <w:r>
        <w:rPr>
          <w:rStyle w:val="IGindeksgrny"/>
        </w:rPr>
        <w:t>)</w:t>
      </w:r>
      <w:r>
        <w:tab/>
        <w:t>Zmiany tekstu jednolitego wymienionej ustawy zostały ogłoszone w Dz. U. z 2015 r. poz. </w:t>
      </w:r>
      <w:r w:rsidRPr="00D07016">
        <w:t>1066, 1217</w:t>
      </w:r>
      <w:r>
        <w:t xml:space="preserve">, </w:t>
      </w:r>
      <w:r w:rsidRPr="00D07016">
        <w:t>1268</w:t>
      </w:r>
      <w:r>
        <w:t xml:space="preserve"> i 1506.</w:t>
      </w:r>
    </w:p>
  </w:footnote>
  <w:footnote w:id="11">
    <w:p w:rsidR="00844E02" w:rsidRPr="004B0DBD" w:rsidRDefault="00844E02" w:rsidP="00FF082F">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_Ref429134474 \h </w:instrText>
      </w:r>
      <w:r>
        <w:fldChar w:fldCharType="separate"/>
      </w:r>
      <w:r w:rsidR="00DD1006">
        <w:t>12</w:t>
      </w:r>
      <w:r>
        <w:fldChar w:fldCharType="end"/>
      </w:r>
      <w:r>
        <w:t xml:space="preserve">. </w:t>
      </w:r>
    </w:p>
  </w:footnote>
  <w:footnote w:id="12">
    <w:p w:rsidR="00844E02" w:rsidRPr="004B0DBD" w:rsidRDefault="00844E02" w:rsidP="00FF082F">
      <w:pPr>
        <w:pStyle w:val="ODNONIKtreodnonika"/>
      </w:pPr>
      <w:r>
        <w:rPr>
          <w:rStyle w:val="Odwoanieprzypisudolnego"/>
        </w:rPr>
        <w:footnoteRef/>
      </w:r>
      <w:r>
        <w:rPr>
          <w:rStyle w:val="IGindeksgrny"/>
        </w:rPr>
        <w:t>)</w:t>
      </w:r>
      <w:r>
        <w:tab/>
      </w:r>
      <w:r w:rsidRPr="004B0DBD">
        <w:t>W brzmieniu ustalonym przez</w:t>
      </w:r>
      <w:r>
        <w:t xml:space="preserve"> art. </w:t>
      </w:r>
      <w:r w:rsidRPr="004B0DBD">
        <w:t>10</w:t>
      </w:r>
      <w:r>
        <w:t> </w:t>
      </w:r>
      <w:r w:rsidRPr="004B0DBD">
        <w:t>ustawy z</w:t>
      </w:r>
      <w:r>
        <w:t> </w:t>
      </w:r>
      <w:r w:rsidRPr="004B0DBD">
        <w:t>dnia 10</w:t>
      </w:r>
      <w:r>
        <w:t> </w:t>
      </w:r>
      <w:r w:rsidRPr="004B0DBD">
        <w:t>lipca 2015</w:t>
      </w:r>
      <w:r>
        <w:t> </w:t>
      </w:r>
      <w:r w:rsidRPr="004B0DBD">
        <w:t>r. o</w:t>
      </w:r>
      <w:r>
        <w:t> </w:t>
      </w:r>
      <w:r w:rsidRPr="004B0DBD">
        <w:t>zmianie ustawy – Prawo o</w:t>
      </w:r>
      <w:r>
        <w:t> </w:t>
      </w:r>
      <w:r w:rsidRPr="004B0DBD">
        <w:t>ustroju sądów powszechnych oraz niektórych innych ustaw (</w:t>
      </w:r>
      <w:r>
        <w:t>Dz. U. poz. </w:t>
      </w:r>
      <w:r w:rsidRPr="004B0DBD">
        <w:t xml:space="preserve">1224), która </w:t>
      </w:r>
      <w:r>
        <w:t>wejdzie</w:t>
      </w:r>
      <w:r w:rsidRPr="004B0DBD">
        <w:t xml:space="preserve"> w</w:t>
      </w:r>
      <w:r>
        <w:t> </w:t>
      </w:r>
      <w:r w:rsidRPr="004B0DBD">
        <w:t>życie z</w:t>
      </w:r>
      <w:r>
        <w:t> </w:t>
      </w:r>
      <w:r w:rsidRPr="004B0DBD">
        <w:t xml:space="preserve">dniem </w:t>
      </w:r>
      <w:r>
        <w:t>1 stycznia 2016 r.</w:t>
      </w:r>
    </w:p>
    <w:p w:rsidR="00844E02" w:rsidRPr="004B0DBD" w:rsidRDefault="00844E02" w:rsidP="00FF082F">
      <w:pPr>
        <w:pStyle w:val="ODNONIKtreodnonika"/>
      </w:pPr>
    </w:p>
  </w:footnote>
  <w:footnote w:id="13">
    <w:p w:rsidR="00844E02" w:rsidRPr="004B0DBD" w:rsidRDefault="00844E02" w:rsidP="00FF082F">
      <w:pPr>
        <w:pStyle w:val="ODNONIKtreodnonika"/>
      </w:pPr>
      <w:r>
        <w:rPr>
          <w:rStyle w:val="Odwoanieprzypisudolnego"/>
        </w:rPr>
        <w:footnoteRef/>
      </w:r>
      <w:r>
        <w:rPr>
          <w:rStyle w:val="IGindeksgrny"/>
        </w:rPr>
        <w:t>)</w:t>
      </w:r>
      <w:r>
        <w:tab/>
        <w:t>Zmiany tekstu jednolitego wymienionej ustawy zostały ogłoszone w Dz. U. z </w:t>
      </w:r>
      <w:r w:rsidRPr="004B0DBD">
        <w:t>2014</w:t>
      </w:r>
      <w:r>
        <w:t> </w:t>
      </w:r>
      <w:r w:rsidRPr="004B0DBD">
        <w:t>r.</w:t>
      </w:r>
      <w:r>
        <w:t xml:space="preserve"> poz. </w:t>
      </w:r>
      <w:r w:rsidRPr="004B0DBD">
        <w:t>1822</w:t>
      </w:r>
      <w:r>
        <w:t xml:space="preserve"> oraz</w:t>
      </w:r>
      <w:r w:rsidRPr="004B0DBD">
        <w:t xml:space="preserve"> z</w:t>
      </w:r>
      <w:r>
        <w:t> </w:t>
      </w:r>
      <w:r w:rsidRPr="004B0DBD">
        <w:t>2015</w:t>
      </w:r>
      <w:r>
        <w:t> </w:t>
      </w:r>
      <w:r w:rsidRPr="004B0DBD">
        <w:t>r.</w:t>
      </w:r>
      <w:r>
        <w:t xml:space="preserve"> poz. </w:t>
      </w:r>
      <w:r w:rsidRPr="004B0DBD">
        <w:t>1066, 1217, 1224</w:t>
      </w:r>
      <w:r>
        <w:t xml:space="preserve"> i </w:t>
      </w:r>
      <w:r w:rsidRPr="004B0DBD">
        <w:t>1268</w:t>
      </w:r>
      <w:r>
        <w:t>.</w:t>
      </w:r>
    </w:p>
  </w:footnote>
  <w:footnote w:id="14">
    <w:p w:rsidR="00844E02" w:rsidRPr="004B0DBD" w:rsidRDefault="00844E02" w:rsidP="00FF082F">
      <w:pPr>
        <w:pStyle w:val="ODNONIKtreodnonika"/>
      </w:pPr>
      <w:r>
        <w:rPr>
          <w:rStyle w:val="Odwoanieprzypisudolnego"/>
        </w:rPr>
        <w:footnoteRef/>
      </w:r>
      <w:r>
        <w:rPr>
          <w:rStyle w:val="IGindeksgrny"/>
        </w:rPr>
        <w:t>)</w:t>
      </w:r>
      <w:r>
        <w:tab/>
      </w:r>
      <w:r w:rsidRPr="004B0DBD">
        <w:t>W brzmieniu ustalonym przez</w:t>
      </w:r>
      <w:r>
        <w:t xml:space="preserve"> art. </w:t>
      </w:r>
      <w:r w:rsidRPr="004B0DBD">
        <w:t>2</w:t>
      </w:r>
      <w:r>
        <w:t> </w:t>
      </w:r>
      <w:r w:rsidRPr="004B0DBD">
        <w:t>ustawy z</w:t>
      </w:r>
      <w:r>
        <w:t> </w:t>
      </w:r>
      <w:r w:rsidRPr="004B0DBD">
        <w:t>dnia 4</w:t>
      </w:r>
      <w:r>
        <w:t> </w:t>
      </w:r>
      <w:r w:rsidRPr="004B0DBD">
        <w:t>marca 2011</w:t>
      </w:r>
      <w:r>
        <w:t> </w:t>
      </w:r>
      <w:r w:rsidRPr="004B0DBD">
        <w:t>r. o</w:t>
      </w:r>
      <w:r>
        <w:t> </w:t>
      </w:r>
      <w:r w:rsidRPr="004B0DBD">
        <w:t>zmianie ustawy o</w:t>
      </w:r>
      <w:r>
        <w:t> </w:t>
      </w:r>
      <w:r w:rsidRPr="004B0DBD">
        <w:t>ogłaszaniu aktów normatywnych i</w:t>
      </w:r>
      <w:r>
        <w:t> </w:t>
      </w:r>
      <w:r w:rsidRPr="004B0DBD">
        <w:t>niektórych innych aktów prawnych oraz niektórych innych ustaw (</w:t>
      </w:r>
      <w:r>
        <w:t>Dz. U. Nr </w:t>
      </w:r>
      <w:r w:rsidRPr="004B0DBD">
        <w:t>117,</w:t>
      </w:r>
      <w:r>
        <w:t xml:space="preserve"> poz. </w:t>
      </w:r>
      <w:r w:rsidRPr="004B0DBD">
        <w:t>676), która weszła w</w:t>
      </w:r>
      <w:r>
        <w:t> </w:t>
      </w:r>
      <w:r w:rsidRPr="004B0DBD">
        <w:t>życie z</w:t>
      </w:r>
      <w:r>
        <w:t> </w:t>
      </w:r>
      <w:r w:rsidRPr="004B0DBD">
        <w:t>dniem</w:t>
      </w:r>
      <w:r>
        <w:t xml:space="preserve"> 1 stycznia 2012 r.</w:t>
      </w:r>
    </w:p>
  </w:footnote>
  <w:footnote w:id="15">
    <w:p w:rsidR="00844E02" w:rsidRPr="00BC5BB6" w:rsidRDefault="00844E02" w:rsidP="00FF082F">
      <w:pPr>
        <w:pStyle w:val="ODNONIKtreodnonika"/>
      </w:pPr>
      <w:r>
        <w:rPr>
          <w:rStyle w:val="Odwoanieprzypisudolnego"/>
        </w:rPr>
        <w:footnoteRef/>
      </w:r>
      <w:r>
        <w:rPr>
          <w:rStyle w:val="IGindeksgrny"/>
        </w:rPr>
        <w:t>)</w:t>
      </w:r>
      <w:r>
        <w:tab/>
        <w:t>Ustawa została ogłoszona w dniu 29 czerwca 1996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E02" w:rsidRPr="009D0C50" w:rsidRDefault="00320A4A"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44E02" w:rsidRDefault="00844E02"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320A4A">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320A4A">
          <w:t>1605</w:t>
        </w:r>
      </w:sdtContent>
    </w:sdt>
  </w:p>
  <w:p w:rsidR="00844E02" w:rsidRPr="00AB274C" w:rsidRDefault="00844E02"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E02" w:rsidRDefault="00320A4A"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E02" w:rsidRPr="009D0C50" w:rsidRDefault="00320A4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44E02" w:rsidRDefault="00844E02"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20A4A">
      <w:rPr>
        <w:noProof/>
      </w:rPr>
      <w:t>22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20A4A">
          <w:t>1605</w:t>
        </w:r>
      </w:sdtContent>
    </w:sdt>
  </w:p>
  <w:p w:rsidR="00844E02" w:rsidRPr="00AB274C" w:rsidRDefault="00844E02"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E02" w:rsidRPr="009D0C50" w:rsidRDefault="00320A4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44E02" w:rsidRDefault="00844E02"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20A4A">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320A4A">
          <w:t>1605</w:t>
        </w:r>
      </w:sdtContent>
    </w:sdt>
  </w:p>
  <w:p w:rsidR="00844E02" w:rsidRPr="00B371CC" w:rsidRDefault="00844E02"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2DF2"/>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66EC"/>
    <w:rsid w:val="000973F0"/>
    <w:rsid w:val="00097FE8"/>
    <w:rsid w:val="000A08AC"/>
    <w:rsid w:val="000A1296"/>
    <w:rsid w:val="000A1C27"/>
    <w:rsid w:val="000A1DAD"/>
    <w:rsid w:val="000A2649"/>
    <w:rsid w:val="000A323B"/>
    <w:rsid w:val="000A3418"/>
    <w:rsid w:val="000B298D"/>
    <w:rsid w:val="000B5B2D"/>
    <w:rsid w:val="000B5DCE"/>
    <w:rsid w:val="000B763B"/>
    <w:rsid w:val="000C05BA"/>
    <w:rsid w:val="000C05EB"/>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4A1"/>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3DC9"/>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0A4A"/>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195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66B7"/>
    <w:rsid w:val="004D7FD9"/>
    <w:rsid w:val="004E0324"/>
    <w:rsid w:val="004E1324"/>
    <w:rsid w:val="004E19A5"/>
    <w:rsid w:val="004E37E5"/>
    <w:rsid w:val="004E3FDB"/>
    <w:rsid w:val="004E5B50"/>
    <w:rsid w:val="004F1305"/>
    <w:rsid w:val="004F2638"/>
    <w:rsid w:val="004F296D"/>
    <w:rsid w:val="004F508B"/>
    <w:rsid w:val="004F667A"/>
    <w:rsid w:val="004F695F"/>
    <w:rsid w:val="005000FB"/>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2A"/>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469A"/>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4E02"/>
    <w:rsid w:val="00845DF8"/>
    <w:rsid w:val="008460B6"/>
    <w:rsid w:val="00850C9D"/>
    <w:rsid w:val="00850F6D"/>
    <w:rsid w:val="00852B59"/>
    <w:rsid w:val="00852CD1"/>
    <w:rsid w:val="00853E9E"/>
    <w:rsid w:val="00855ACC"/>
    <w:rsid w:val="008563FF"/>
    <w:rsid w:val="008611DD"/>
    <w:rsid w:val="0086584E"/>
    <w:rsid w:val="00866867"/>
    <w:rsid w:val="00872257"/>
    <w:rsid w:val="00874FCB"/>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4B7A"/>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E75"/>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14"/>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D7C18"/>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329"/>
    <w:rsid w:val="00B848EA"/>
    <w:rsid w:val="00B84B2B"/>
    <w:rsid w:val="00B87C56"/>
    <w:rsid w:val="00B90500"/>
    <w:rsid w:val="00B9176C"/>
    <w:rsid w:val="00B935A4"/>
    <w:rsid w:val="00B93985"/>
    <w:rsid w:val="00B94957"/>
    <w:rsid w:val="00BA561A"/>
    <w:rsid w:val="00BB1E19"/>
    <w:rsid w:val="00BB21D1"/>
    <w:rsid w:val="00BB32F2"/>
    <w:rsid w:val="00BB4338"/>
    <w:rsid w:val="00BB44BB"/>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0B1"/>
    <w:rsid w:val="00C76417"/>
    <w:rsid w:val="00C7726F"/>
    <w:rsid w:val="00C823DA"/>
    <w:rsid w:val="00C8259F"/>
    <w:rsid w:val="00C82746"/>
    <w:rsid w:val="00C84C47"/>
    <w:rsid w:val="00C86AFA"/>
    <w:rsid w:val="00C923B2"/>
    <w:rsid w:val="00C9378A"/>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8A8"/>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1006"/>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57EC1"/>
    <w:rsid w:val="00F600FE"/>
    <w:rsid w:val="00F61710"/>
    <w:rsid w:val="00F62E4D"/>
    <w:rsid w:val="00F63002"/>
    <w:rsid w:val="00F64B05"/>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2F"/>
    <w:rsid w:val="00FF4453"/>
    <w:rsid w:val="00FF4D9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F082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FF082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F082F"/>
    <w:pPr>
      <w:spacing w:before="80"/>
      <w:ind w:left="1260"/>
    </w:pPr>
  </w:style>
  <w:style w:type="paragraph" w:customStyle="1" w:styleId="ZTIRwPKTzmtirwpktartykuempunktem">
    <w:name w:val="Z/TIR_w_PKT – zm. tir. w pkt artykułem (punktem)"/>
    <w:basedOn w:val="TIRtiret"/>
    <w:uiPriority w:val="33"/>
    <w:qFormat/>
    <w:rsid w:val="00FF082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F082F"/>
    <w:pPr>
      <w:spacing w:before="80"/>
      <w:ind w:left="900"/>
    </w:pPr>
  </w:style>
  <w:style w:type="paragraph" w:customStyle="1" w:styleId="2TIRpodwjnytiret">
    <w:name w:val="2TIR – podwójny tiret"/>
    <w:basedOn w:val="TIRtiret"/>
    <w:uiPriority w:val="73"/>
    <w:qFormat/>
    <w:rsid w:val="00FF082F"/>
    <w:pPr>
      <w:ind w:left="1420" w:hanging="360"/>
    </w:pPr>
  </w:style>
  <w:style w:type="character" w:styleId="Odwoanieprzypisudolnego">
    <w:name w:val="footnote reference"/>
    <w:uiPriority w:val="99"/>
    <w:rsid w:val="00FF082F"/>
    <w:rPr>
      <w:rFonts w:cs="Times New Roman"/>
      <w:vertAlign w:val="superscript"/>
    </w:rPr>
  </w:style>
  <w:style w:type="paragraph" w:styleId="Nagwek">
    <w:name w:val="header"/>
    <w:basedOn w:val="Normalny"/>
    <w:link w:val="NagwekZnak"/>
    <w:uiPriority w:val="99"/>
    <w:semiHidden/>
    <w:rsid w:val="00FF082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FF082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FF082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F082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F082F"/>
    <w:pPr>
      <w:spacing w:before="80"/>
      <w:ind w:left="1260"/>
    </w:pPr>
  </w:style>
  <w:style w:type="paragraph" w:customStyle="1" w:styleId="ZTIRwLITzmtirwlitartykuempunktem">
    <w:name w:val="Z/TIR_w_LIT – zm. tir. w lit. artykułem (punktem)"/>
    <w:basedOn w:val="TIRtiret"/>
    <w:uiPriority w:val="33"/>
    <w:qFormat/>
    <w:rsid w:val="00FF082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F082F"/>
    <w:pPr>
      <w:spacing w:before="80"/>
      <w:ind w:left="840"/>
    </w:pPr>
  </w:style>
  <w:style w:type="paragraph" w:customStyle="1" w:styleId="nowela">
    <w:name w:val="nowela"/>
    <w:basedOn w:val="ARTartustawynprozporzdzenia"/>
    <w:uiPriority w:val="99"/>
    <w:semiHidden/>
    <w:qFormat/>
    <w:rsid w:val="00FF082F"/>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FF082F"/>
    <w:pPr>
      <w:widowControl w:val="0"/>
      <w:suppressAutoHyphens/>
    </w:pPr>
    <w:rPr>
      <w:kern w:val="1"/>
      <w:lang w:eastAsia="ar-SA"/>
    </w:rPr>
  </w:style>
  <w:style w:type="paragraph" w:customStyle="1" w:styleId="ZPKTzmpktartykuempunktem">
    <w:name w:val="Z/PKT – zm. pkt artykułem (punktem)"/>
    <w:basedOn w:val="PKTpunkt"/>
    <w:uiPriority w:val="31"/>
    <w:qFormat/>
    <w:rsid w:val="00FF082F"/>
    <w:pPr>
      <w:spacing w:before="80"/>
      <w:ind w:left="900" w:hanging="480"/>
    </w:pPr>
  </w:style>
  <w:style w:type="paragraph" w:customStyle="1" w:styleId="ZARTzmartartykuempunktem">
    <w:name w:val="Z/ART(§) – zm. art. (§) artykułem (punktem)"/>
    <w:basedOn w:val="ARTartustawynprozporzdzenia"/>
    <w:uiPriority w:val="30"/>
    <w:qFormat/>
    <w:rsid w:val="00FF082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F082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F082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F082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F082F"/>
    <w:rPr>
      <w:bCs/>
    </w:rPr>
  </w:style>
  <w:style w:type="paragraph" w:customStyle="1" w:styleId="OZNRODZAKTUtznustawalubrozporzdzenieiorganwydajcy">
    <w:name w:val="OZN_RODZ_AKTU – tzn. ustawa lub rozporządzenie i organ wydający"/>
    <w:next w:val="DATAAKTUdatauchwalenialubwydaniaaktu"/>
    <w:uiPriority w:val="5"/>
    <w:rsid w:val="00FF082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F082F"/>
    <w:pPr>
      <w:spacing w:before="120"/>
    </w:pPr>
    <w:rPr>
      <w:bCs/>
    </w:rPr>
  </w:style>
  <w:style w:type="paragraph" w:customStyle="1" w:styleId="PKTpunkt">
    <w:name w:val="PKT – punkt"/>
    <w:basedOn w:val="ARTartustawynprozporzdzenia"/>
    <w:uiPriority w:val="13"/>
    <w:qFormat/>
    <w:rsid w:val="00FF082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F082F"/>
    <w:pPr>
      <w:ind w:left="0" w:firstLine="0"/>
    </w:pPr>
  </w:style>
  <w:style w:type="paragraph" w:customStyle="1" w:styleId="LITlitera">
    <w:name w:val="LIT – litera"/>
    <w:basedOn w:val="PKTpunkt"/>
    <w:uiPriority w:val="14"/>
    <w:qFormat/>
    <w:rsid w:val="00FF082F"/>
    <w:pPr>
      <w:ind w:left="780" w:hanging="360"/>
    </w:pPr>
  </w:style>
  <w:style w:type="paragraph" w:customStyle="1" w:styleId="CZWSPLITczwsplnaliter">
    <w:name w:val="CZ_WSP_LIT – część wspólna liter"/>
    <w:basedOn w:val="LITlitera"/>
    <w:next w:val="USTustnpkodeksu"/>
    <w:uiPriority w:val="17"/>
    <w:qFormat/>
    <w:rsid w:val="00FF082F"/>
    <w:pPr>
      <w:ind w:left="420" w:firstLine="0"/>
    </w:pPr>
    <w:rPr>
      <w:szCs w:val="24"/>
    </w:rPr>
  </w:style>
  <w:style w:type="paragraph" w:customStyle="1" w:styleId="TIRtiret">
    <w:name w:val="TIR – tiret"/>
    <w:basedOn w:val="LITlitera"/>
    <w:uiPriority w:val="15"/>
    <w:qFormat/>
    <w:rsid w:val="00FF082F"/>
    <w:pPr>
      <w:ind w:left="1060" w:hanging="200"/>
    </w:pPr>
  </w:style>
  <w:style w:type="paragraph" w:customStyle="1" w:styleId="CZWSPTIRczwsplnatiret">
    <w:name w:val="CZ_WSP_TIR – część wspólna tiret"/>
    <w:basedOn w:val="TIRtiret"/>
    <w:next w:val="USTustnpkodeksu"/>
    <w:uiPriority w:val="17"/>
    <w:qFormat/>
    <w:rsid w:val="00FF082F"/>
    <w:pPr>
      <w:ind w:left="780" w:firstLine="0"/>
    </w:pPr>
  </w:style>
  <w:style w:type="paragraph" w:customStyle="1" w:styleId="CYTcytatnpprzysigi">
    <w:name w:val="CYT – cytat np. przysięgi"/>
    <w:basedOn w:val="USTustnpkodeksu"/>
    <w:next w:val="USTustnpkodeksu"/>
    <w:uiPriority w:val="18"/>
    <w:qFormat/>
    <w:rsid w:val="00FF082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F082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F082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F082F"/>
    <w:pPr>
      <w:spacing w:before="80"/>
      <w:ind w:left="1200"/>
    </w:pPr>
  </w:style>
  <w:style w:type="paragraph" w:customStyle="1" w:styleId="ZLITTIRwLITzmtirwlitliter">
    <w:name w:val="Z_LIT/TIR_w_LIT – zm. tir. w lit. literą"/>
    <w:basedOn w:val="TIRtiret"/>
    <w:uiPriority w:val="49"/>
    <w:qFormat/>
    <w:rsid w:val="00FF082F"/>
    <w:pPr>
      <w:spacing w:before="80"/>
      <w:ind w:left="1480"/>
    </w:pPr>
  </w:style>
  <w:style w:type="paragraph" w:customStyle="1" w:styleId="TYTDZOZNoznaczenietytuulubdziau">
    <w:name w:val="TYT(DZ)_OZN – oznaczenie tytułu lub działu"/>
    <w:next w:val="Normalny"/>
    <w:uiPriority w:val="9"/>
    <w:qFormat/>
    <w:rsid w:val="00FF082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F082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F082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F082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F082F"/>
    <w:pPr>
      <w:spacing w:before="80"/>
      <w:ind w:left="420"/>
    </w:pPr>
  </w:style>
  <w:style w:type="paragraph" w:customStyle="1" w:styleId="ZZLITzmianazmlit">
    <w:name w:val="ZZ/LIT – zmiana zm. lit."/>
    <w:basedOn w:val="ZZPKTzmianazmpkt"/>
    <w:uiPriority w:val="67"/>
    <w:qFormat/>
    <w:rsid w:val="00FF082F"/>
    <w:pPr>
      <w:ind w:left="2320" w:hanging="420"/>
    </w:pPr>
  </w:style>
  <w:style w:type="paragraph" w:customStyle="1" w:styleId="ZZTIRzmianazmtir">
    <w:name w:val="ZZ/TIR – zmiana zm. tir."/>
    <w:basedOn w:val="ZZLITzmianazmlit"/>
    <w:uiPriority w:val="67"/>
    <w:qFormat/>
    <w:rsid w:val="00FF082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F082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F082F"/>
    <w:pPr>
      <w:spacing w:before="80"/>
      <w:ind w:left="780" w:firstLine="480"/>
    </w:pPr>
  </w:style>
  <w:style w:type="paragraph" w:customStyle="1" w:styleId="ZLITPKTzmpktliter">
    <w:name w:val="Z_LIT/PKT – zm. pkt literą"/>
    <w:basedOn w:val="PKTpunkt"/>
    <w:uiPriority w:val="47"/>
    <w:qFormat/>
    <w:rsid w:val="00FF082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F082F"/>
    <w:pPr>
      <w:spacing w:before="80"/>
      <w:ind w:firstLine="0"/>
    </w:pPr>
  </w:style>
  <w:style w:type="paragraph" w:customStyle="1" w:styleId="ZLITLITzmlitliter">
    <w:name w:val="Z_LIT/LIT – zm. lit. literą"/>
    <w:basedOn w:val="LITlitera"/>
    <w:uiPriority w:val="48"/>
    <w:qFormat/>
    <w:rsid w:val="00FF082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F082F"/>
    <w:pPr>
      <w:spacing w:before="80"/>
      <w:ind w:left="780"/>
    </w:pPr>
  </w:style>
  <w:style w:type="paragraph" w:customStyle="1" w:styleId="ZLITTIRzmtirliter">
    <w:name w:val="Z_LIT/TIR – zm. tir. literą"/>
    <w:basedOn w:val="TIRtiret"/>
    <w:uiPriority w:val="49"/>
    <w:qFormat/>
    <w:rsid w:val="00FF082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F082F"/>
    <w:pPr>
      <w:ind w:left="2380" w:firstLine="0"/>
    </w:pPr>
  </w:style>
  <w:style w:type="paragraph" w:customStyle="1" w:styleId="ZLITLITwPKTzmlitwpktliter">
    <w:name w:val="Z_LIT/LIT_w_PKT – zm. lit. w pkt literą"/>
    <w:basedOn w:val="LITlitera"/>
    <w:uiPriority w:val="48"/>
    <w:qFormat/>
    <w:rsid w:val="00FF082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F082F"/>
    <w:pPr>
      <w:spacing w:before="80"/>
      <w:ind w:left="1260"/>
    </w:pPr>
  </w:style>
  <w:style w:type="paragraph" w:customStyle="1" w:styleId="ZLITTIRwPKTzmtirwpktliter">
    <w:name w:val="Z_LIT/TIR_w_PKT – zm. tir. w pkt literą"/>
    <w:basedOn w:val="TIRtiret"/>
    <w:uiPriority w:val="49"/>
    <w:qFormat/>
    <w:rsid w:val="00FF082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F082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F082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F082F"/>
    <w:pPr>
      <w:spacing w:before="80"/>
      <w:ind w:left="1060"/>
    </w:pPr>
  </w:style>
  <w:style w:type="paragraph" w:customStyle="1" w:styleId="ZTIRTIRzmtirtiret">
    <w:name w:val="Z_TIR/TIR – zm. tir. tiret"/>
    <w:basedOn w:val="TIRtiret"/>
    <w:uiPriority w:val="57"/>
    <w:qFormat/>
    <w:rsid w:val="00FF082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F082F"/>
    <w:pPr>
      <w:ind w:left="2740" w:firstLine="0"/>
    </w:pPr>
  </w:style>
  <w:style w:type="paragraph" w:customStyle="1" w:styleId="ZZTIRwLITzmianazmtirwlit">
    <w:name w:val="ZZ/TIR_w_LIT – zmiana zm. tir. w lit."/>
    <w:basedOn w:val="ZZTIRzmianazmtir"/>
    <w:uiPriority w:val="67"/>
    <w:qFormat/>
    <w:rsid w:val="00FF082F"/>
    <w:pPr>
      <w:ind w:left="2600" w:hanging="200"/>
    </w:pPr>
  </w:style>
  <w:style w:type="paragraph" w:customStyle="1" w:styleId="ZTIRTIRwLITzmtirwlittiret">
    <w:name w:val="Z_TIR/TIR_w_LIT – zm. tir. w lit. tiret"/>
    <w:basedOn w:val="TIRtiret"/>
    <w:uiPriority w:val="57"/>
    <w:qFormat/>
    <w:rsid w:val="00FF082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F082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F082F"/>
    <w:pPr>
      <w:ind w:left="1060"/>
    </w:pPr>
  </w:style>
  <w:style w:type="paragraph" w:customStyle="1" w:styleId="Z2TIRzmpodwtirartykuempunktem">
    <w:name w:val="Z/2TIR – zm. podw. tir. artykułem (punktem)"/>
    <w:basedOn w:val="TIRtiret"/>
    <w:uiPriority w:val="73"/>
    <w:qFormat/>
    <w:rsid w:val="00FF082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F082F"/>
    <w:pPr>
      <w:ind w:left="2320" w:firstLine="0"/>
    </w:pPr>
  </w:style>
  <w:style w:type="paragraph" w:customStyle="1" w:styleId="ZLIT2TIRzmpodwtirliter">
    <w:name w:val="Z_LIT/2TIR – zm. podw. tir. literą"/>
    <w:basedOn w:val="TIRtiret"/>
    <w:uiPriority w:val="75"/>
    <w:qFormat/>
    <w:rsid w:val="00FF082F"/>
    <w:pPr>
      <w:spacing w:before="80"/>
      <w:ind w:left="1200" w:hanging="420"/>
    </w:pPr>
  </w:style>
  <w:style w:type="paragraph" w:customStyle="1" w:styleId="ZTIR2TIRzmpodwtirtiret">
    <w:name w:val="Z_TIR/2TIR – zm. podw. tir. tiret"/>
    <w:basedOn w:val="TIRtiret"/>
    <w:uiPriority w:val="78"/>
    <w:qFormat/>
    <w:rsid w:val="00FF082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F082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F082F"/>
    <w:pPr>
      <w:spacing w:before="80"/>
      <w:ind w:left="1900" w:hanging="360"/>
    </w:pPr>
  </w:style>
  <w:style w:type="paragraph" w:customStyle="1" w:styleId="ZTIRPKTzmpkttiret">
    <w:name w:val="Z_TIR/PKT – zm. pkt tiret"/>
    <w:basedOn w:val="PKTpunkt"/>
    <w:uiPriority w:val="56"/>
    <w:qFormat/>
    <w:rsid w:val="00FF082F"/>
    <w:pPr>
      <w:spacing w:before="80"/>
      <w:ind w:left="1540" w:hanging="480"/>
    </w:pPr>
  </w:style>
  <w:style w:type="paragraph" w:customStyle="1" w:styleId="ZTIRLITwPKTzmlitwpkttiret">
    <w:name w:val="Z_TIR/LIT_w_PKT – zm. lit. w pkt tiret"/>
    <w:basedOn w:val="LITlitera"/>
    <w:uiPriority w:val="57"/>
    <w:qFormat/>
    <w:rsid w:val="00FF082F"/>
    <w:pPr>
      <w:spacing w:before="80"/>
      <w:ind w:left="1900"/>
    </w:pPr>
  </w:style>
  <w:style w:type="paragraph" w:customStyle="1" w:styleId="ZTIRCZWSPLITwPKTzmczciwsplitwpkttiret">
    <w:name w:val="Z_TIR/CZ_WSP_LIT_w_PKT – zm. części wsp. lit. w pkt tiret"/>
    <w:basedOn w:val="CZWSPLITczwsplnaliter"/>
    <w:uiPriority w:val="59"/>
    <w:qFormat/>
    <w:rsid w:val="00FF082F"/>
    <w:pPr>
      <w:spacing w:before="80"/>
      <w:ind w:left="1540"/>
    </w:pPr>
  </w:style>
  <w:style w:type="paragraph" w:customStyle="1" w:styleId="ZTIR2TIRwLITzmpodwtirwlittiret">
    <w:name w:val="Z_TIR/2TIR_w_LIT – zm. podw. tir. w lit. tiret"/>
    <w:basedOn w:val="TIRtiret"/>
    <w:uiPriority w:val="79"/>
    <w:qFormat/>
    <w:rsid w:val="00FF082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F082F"/>
    <w:pPr>
      <w:spacing w:before="80"/>
      <w:ind w:left="1760"/>
    </w:pPr>
  </w:style>
  <w:style w:type="paragraph" w:customStyle="1" w:styleId="ZTIR2TIRwTIRzmpodwtirwtirtiret">
    <w:name w:val="Z_TIR/2TIR_w_TIR – zm. podw. tir. w tir. tiret"/>
    <w:basedOn w:val="TIRtiret"/>
    <w:uiPriority w:val="78"/>
    <w:qFormat/>
    <w:rsid w:val="00FF082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F082F"/>
    <w:pPr>
      <w:spacing w:before="80"/>
      <w:ind w:left="1400"/>
    </w:pPr>
  </w:style>
  <w:style w:type="paragraph" w:customStyle="1" w:styleId="Z2TIRLITzmlitpodwjnymtiret">
    <w:name w:val="Z_2TIR/LIT – zm. lit. podwójnym tiret"/>
    <w:basedOn w:val="LITlitera"/>
    <w:uiPriority w:val="84"/>
    <w:qFormat/>
    <w:rsid w:val="00FF082F"/>
    <w:pPr>
      <w:spacing w:before="80"/>
      <w:ind w:left="1840" w:hanging="420"/>
    </w:pPr>
  </w:style>
  <w:style w:type="paragraph" w:customStyle="1" w:styleId="ZZ2TIRwTIRzmianazmpodwtirwtir">
    <w:name w:val="ZZ/2TIR_w_TIR – zmiana zm. podw. tir. w tir."/>
    <w:basedOn w:val="ZZCZWSP2TIRzmianazmczciwsppodwtir"/>
    <w:uiPriority w:val="93"/>
    <w:qFormat/>
    <w:rsid w:val="00FF082F"/>
    <w:pPr>
      <w:ind w:left="2600" w:hanging="360"/>
    </w:pPr>
  </w:style>
  <w:style w:type="paragraph" w:customStyle="1" w:styleId="ZZ2TIRwLITzmianazmpodwtirwlit">
    <w:name w:val="ZZ/2TIR_w_LIT – zmiana zm. podw. tir. w lit."/>
    <w:basedOn w:val="ZZ2TIRwTIRzmianazmpodwtirwtir"/>
    <w:uiPriority w:val="94"/>
    <w:qFormat/>
    <w:rsid w:val="00FF082F"/>
    <w:pPr>
      <w:ind w:left="2960"/>
    </w:pPr>
  </w:style>
  <w:style w:type="paragraph" w:customStyle="1" w:styleId="Z2TIRTIRwLITzmtirwlitpodwjnymtiret">
    <w:name w:val="Z_2TIR/TIR_w_LIT – zm. tir. w lit. podwójnym tiret"/>
    <w:basedOn w:val="TIRtiret"/>
    <w:uiPriority w:val="84"/>
    <w:qFormat/>
    <w:rsid w:val="00FF082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F082F"/>
    <w:pPr>
      <w:spacing w:before="80"/>
      <w:ind w:left="1840"/>
    </w:pPr>
  </w:style>
  <w:style w:type="paragraph" w:customStyle="1" w:styleId="ZZ2TIRwPKTzmianazmpodwtirwpkt">
    <w:name w:val="ZZ/2TIR_w_PKT – zmiana zm. podw. tir. w pkt"/>
    <w:basedOn w:val="ZZ2TIRwLITzmianazmpodwtirwlit"/>
    <w:uiPriority w:val="94"/>
    <w:qFormat/>
    <w:rsid w:val="00FF082F"/>
    <w:pPr>
      <w:ind w:left="3380"/>
    </w:pPr>
  </w:style>
  <w:style w:type="paragraph" w:customStyle="1" w:styleId="ZZCZWSP2TIRwTIRzmianazmczciwsppodwtirwtir">
    <w:name w:val="ZZ/CZ_WSP_2TIR_w_TIR – zmiana zm. części wsp. podw. tir. w tir."/>
    <w:basedOn w:val="ZZ2TIRwLITzmianazmpodwtirwlit"/>
    <w:uiPriority w:val="94"/>
    <w:qFormat/>
    <w:rsid w:val="00FF082F"/>
    <w:pPr>
      <w:ind w:left="2240" w:firstLine="0"/>
    </w:pPr>
  </w:style>
  <w:style w:type="paragraph" w:customStyle="1" w:styleId="Z2TIR2TIRwTIRzmpodwtirwtirpodwjnymtiret">
    <w:name w:val="Z_2TIR/2TIR_w_TIR – zm. podw. tir. w tir. podwójnym tiret"/>
    <w:basedOn w:val="TIRtiret"/>
    <w:uiPriority w:val="85"/>
    <w:qFormat/>
    <w:rsid w:val="00FF082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F082F"/>
    <w:pPr>
      <w:spacing w:before="80"/>
      <w:ind w:left="1760"/>
    </w:pPr>
  </w:style>
  <w:style w:type="paragraph" w:customStyle="1" w:styleId="Z2TIR2TIRwLITzmpodwtirwlitpodwjnymtiret">
    <w:name w:val="Z_2TIR/2TIR_w_LIT – zm. podw. tir. w lit. podwójnym tiret"/>
    <w:basedOn w:val="TIRtiret"/>
    <w:uiPriority w:val="86"/>
    <w:qFormat/>
    <w:rsid w:val="00FF082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F082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F082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F082F"/>
    <w:pPr>
      <w:ind w:left="420"/>
    </w:pPr>
    <w:rPr>
      <w:b w:val="0"/>
    </w:rPr>
  </w:style>
  <w:style w:type="character" w:styleId="Odwoaniedokomentarza">
    <w:name w:val="annotation reference"/>
    <w:basedOn w:val="Domylnaczcionkaakapitu"/>
    <w:uiPriority w:val="99"/>
    <w:semiHidden/>
    <w:rsid w:val="00FF082F"/>
    <w:rPr>
      <w:sz w:val="16"/>
      <w:szCs w:val="16"/>
    </w:rPr>
  </w:style>
  <w:style w:type="paragraph" w:styleId="Tekstkomentarza">
    <w:name w:val="annotation text"/>
    <w:basedOn w:val="Normalny"/>
    <w:link w:val="TekstkomentarzaZnak"/>
    <w:uiPriority w:val="99"/>
    <w:semiHidden/>
    <w:rsid w:val="00FF082F"/>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FF082F"/>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FF082F"/>
    <w:pPr>
      <w:ind w:left="1900"/>
    </w:pPr>
  </w:style>
  <w:style w:type="paragraph" w:customStyle="1" w:styleId="ZZPKTzmianazmpkt">
    <w:name w:val="ZZ/PKT – zmiana zm. pkt"/>
    <w:basedOn w:val="ZPKTzmpktartykuempunktem"/>
    <w:uiPriority w:val="66"/>
    <w:qFormat/>
    <w:rsid w:val="00FF082F"/>
    <w:pPr>
      <w:ind w:left="2380"/>
    </w:pPr>
  </w:style>
  <w:style w:type="paragraph" w:customStyle="1" w:styleId="ZZLITwPKTzmianazmlitwpkt">
    <w:name w:val="ZZ/LIT_w_PKT – zmiana zm. lit. w pkt"/>
    <w:basedOn w:val="ZLITwPKTzmlitwpktartykuempunktem"/>
    <w:uiPriority w:val="67"/>
    <w:qFormat/>
    <w:rsid w:val="00FF082F"/>
    <w:pPr>
      <w:ind w:left="2740"/>
    </w:pPr>
  </w:style>
  <w:style w:type="paragraph" w:customStyle="1" w:styleId="ZZTIRwPKTzmianazmtirwpkt">
    <w:name w:val="ZZ/TIR_w_PKT – zmiana zm. tir. w pkt"/>
    <w:basedOn w:val="ZTIRwPKTzmtirwpktartykuempunktem"/>
    <w:uiPriority w:val="67"/>
    <w:qFormat/>
    <w:rsid w:val="00FF082F"/>
    <w:pPr>
      <w:ind w:left="3020"/>
    </w:pPr>
  </w:style>
  <w:style w:type="paragraph" w:customStyle="1" w:styleId="ODNONIKtreodnonika">
    <w:name w:val="ODNOŚNIK – treść odnośnika"/>
    <w:uiPriority w:val="19"/>
    <w:qFormat/>
    <w:rsid w:val="00FF082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F082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F082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F082F"/>
    <w:rPr>
      <w:rFonts w:ascii="Times New Roman" w:hAnsi="Times New Roman"/>
    </w:rPr>
  </w:style>
  <w:style w:type="paragraph" w:customStyle="1" w:styleId="ZTIRTIRwPKTzmtirwpkttiret">
    <w:name w:val="Z_TIR/TIR_w_PKT – zm. tir. w pkt tiret"/>
    <w:basedOn w:val="ZTIRTIRwLITzmtirwlittiret"/>
    <w:uiPriority w:val="57"/>
    <w:qFormat/>
    <w:rsid w:val="00FF082F"/>
    <w:pPr>
      <w:ind w:left="2180"/>
    </w:pPr>
  </w:style>
  <w:style w:type="paragraph" w:customStyle="1" w:styleId="ZTIRCZWSPTIRwPKTzmczciwsptirtiret">
    <w:name w:val="Z_TIR/CZ_WSP_TIR_w_PKT – zm. części wsp. tir. tiret"/>
    <w:basedOn w:val="ZTIRTIRwPKTzmtirwpkttiret"/>
    <w:next w:val="TIRtiret"/>
    <w:uiPriority w:val="60"/>
    <w:qFormat/>
    <w:rsid w:val="00FF082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F082F"/>
    <w:pPr>
      <w:ind w:left="420" w:firstLine="0"/>
    </w:pPr>
  </w:style>
  <w:style w:type="paragraph" w:customStyle="1" w:styleId="ROZDZODDZOZNoznaczenierozdziauluboddziau">
    <w:name w:val="ROZDZ(ODDZ)_OZN – oznaczenie rozdziału lub oddziału"/>
    <w:next w:val="ARTartustawynprozporzdzenia"/>
    <w:uiPriority w:val="10"/>
    <w:qFormat/>
    <w:rsid w:val="00FF082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F082F"/>
    <w:pPr>
      <w:spacing w:before="80"/>
      <w:ind w:left="1840" w:hanging="420"/>
    </w:pPr>
  </w:style>
  <w:style w:type="paragraph" w:customStyle="1" w:styleId="Z2TIRTIRzmtirpodwjnymtiret">
    <w:name w:val="Z_2TIR/TIR – zm. tir. podwójnym tiret"/>
    <w:basedOn w:val="TIRtiret"/>
    <w:uiPriority w:val="84"/>
    <w:qFormat/>
    <w:rsid w:val="00FF082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F082F"/>
    <w:pPr>
      <w:spacing w:before="80"/>
      <w:ind w:left="840"/>
    </w:pPr>
  </w:style>
  <w:style w:type="paragraph" w:customStyle="1" w:styleId="ZLITSKARNzmsankcjikarnejliter">
    <w:name w:val="Z_LIT/S_KARN – zm. sankcji karnej literą"/>
    <w:basedOn w:val="ZSKARNzmsankcjikarnejwszczeglnociwKodeksiekarnym"/>
    <w:uiPriority w:val="53"/>
    <w:qFormat/>
    <w:rsid w:val="00FF082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F082F"/>
    <w:pPr>
      <w:ind w:left="1540" w:firstLine="0"/>
    </w:pPr>
  </w:style>
  <w:style w:type="paragraph" w:customStyle="1" w:styleId="Z2TIRwLITzmpodwtirwlitartykuempunktem">
    <w:name w:val="Z/2TIR_w_LIT – zm. podw. tir. w lit. artykułem (punktem)"/>
    <w:basedOn w:val="Z2TIRwPKTzmpodwtirwpktartykuempunktem"/>
    <w:uiPriority w:val="74"/>
    <w:qFormat/>
    <w:rsid w:val="00FF082F"/>
    <w:pPr>
      <w:ind w:left="1480"/>
    </w:pPr>
  </w:style>
  <w:style w:type="paragraph" w:customStyle="1" w:styleId="Z2TIRwTIRzmpodwtirwtirartykuempunktem">
    <w:name w:val="Z/2TIR_w_TIR – zm. podw. tir. w tir. artykułem (punktem)"/>
    <w:basedOn w:val="Z2TIRwLITzmpodwtirwlitartykuempunktem"/>
    <w:uiPriority w:val="73"/>
    <w:qFormat/>
    <w:rsid w:val="00FF082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F082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F082F"/>
    <w:pPr>
      <w:ind w:left="1120" w:firstLine="0"/>
    </w:pPr>
  </w:style>
  <w:style w:type="paragraph" w:customStyle="1" w:styleId="ZZCZWSP2TIRzmianazmczciwsppodwtir">
    <w:name w:val="ZZ/CZ_WSP_2TIR – zmiana zm. części wsp. podw. tir."/>
    <w:basedOn w:val="ZZTIRzmianazmtir"/>
    <w:next w:val="ZZUSTzmianazmust"/>
    <w:uiPriority w:val="94"/>
    <w:qFormat/>
    <w:rsid w:val="00FF082F"/>
    <w:pPr>
      <w:ind w:left="1900" w:firstLine="0"/>
    </w:pPr>
  </w:style>
  <w:style w:type="paragraph" w:customStyle="1" w:styleId="PKTODNONIKApunktodnonika">
    <w:name w:val="PKT_ODNOŚNIKA – punkt odnośnika"/>
    <w:basedOn w:val="ODNONIKtreodnonika"/>
    <w:uiPriority w:val="19"/>
    <w:qFormat/>
    <w:rsid w:val="00FF082F"/>
    <w:pPr>
      <w:ind w:left="560"/>
    </w:pPr>
  </w:style>
  <w:style w:type="paragraph" w:customStyle="1" w:styleId="ZODNONIKAzmtekstuodnonikaartykuempunktem">
    <w:name w:val="Z/ODNOŚNIKA – zm. tekstu odnośnika artykułem (punktem)"/>
    <w:basedOn w:val="ODNONIKtreodnonika"/>
    <w:uiPriority w:val="39"/>
    <w:qFormat/>
    <w:rsid w:val="00FF082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F082F"/>
    <w:pPr>
      <w:ind w:left="1020"/>
    </w:pPr>
  </w:style>
  <w:style w:type="paragraph" w:customStyle="1" w:styleId="ZPKTODNONIKAzmpktodnonikaartykuempunktem">
    <w:name w:val="Z/PKT_ODNOŚNIKA – zm. pkt odnośnika artykułem (punktem)"/>
    <w:basedOn w:val="ZODNONIKAzmtekstuodnonikaartykuempunktem"/>
    <w:uiPriority w:val="39"/>
    <w:qFormat/>
    <w:rsid w:val="00FF082F"/>
  </w:style>
  <w:style w:type="paragraph" w:customStyle="1" w:styleId="ZLIT2TIRwTIRzmpodwtirwtirliter">
    <w:name w:val="Z_LIT/2TIR_w_TIR – zm. podw. tir. w tir. literą"/>
    <w:basedOn w:val="ZLIT2TIRzmpodwtirliter"/>
    <w:uiPriority w:val="75"/>
    <w:qFormat/>
    <w:rsid w:val="00FF082F"/>
    <w:pPr>
      <w:ind w:left="1480" w:hanging="360"/>
    </w:pPr>
  </w:style>
  <w:style w:type="paragraph" w:customStyle="1" w:styleId="ZLIT2TIRwLITzmpodwtirwlitliter">
    <w:name w:val="Z_LIT/2TIR_w_LIT – zm. podw. tir. w lit. literą"/>
    <w:basedOn w:val="ZLIT2TIRwTIRzmpodwtirwtirliter"/>
    <w:uiPriority w:val="76"/>
    <w:qFormat/>
    <w:rsid w:val="00FF082F"/>
    <w:pPr>
      <w:ind w:left="1840"/>
    </w:pPr>
  </w:style>
  <w:style w:type="paragraph" w:customStyle="1" w:styleId="ZLIT2TIRwPKTzmpodwtirwpktliter">
    <w:name w:val="Z_LIT/2TIR_w_PKT – zm. podw. tir. w pkt literą"/>
    <w:basedOn w:val="ZLIT2TIRwLITzmpodwtirwlitliter"/>
    <w:uiPriority w:val="76"/>
    <w:qFormat/>
    <w:rsid w:val="00FF082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F082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F082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F082F"/>
    <w:pPr>
      <w:ind w:left="1900" w:firstLine="0"/>
    </w:pPr>
  </w:style>
  <w:style w:type="paragraph" w:customStyle="1" w:styleId="ZTIR2TIRwPKTzmpodwtirwpkttiret">
    <w:name w:val="Z_TIR/2TIR_w_PKT – zm. podw. tir. w pkt tiret"/>
    <w:basedOn w:val="ZTIR2TIRwLITzmpodwtirwlittiret"/>
    <w:uiPriority w:val="79"/>
    <w:qFormat/>
    <w:rsid w:val="00FF082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F082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F082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F082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F082F"/>
  </w:style>
  <w:style w:type="paragraph" w:customStyle="1" w:styleId="ZLITCZWSP2TIRzmczciwsppodwtirliter">
    <w:name w:val="Z_LIT/CZ_WSP_2TIR – zm. części wsp. podw. tir. literą"/>
    <w:basedOn w:val="ZLITCZWSPPKTzmczciwsppktliter"/>
    <w:next w:val="LITlitera"/>
    <w:uiPriority w:val="76"/>
    <w:qFormat/>
    <w:rsid w:val="00FF082F"/>
  </w:style>
  <w:style w:type="paragraph" w:customStyle="1" w:styleId="ZTIRCZWSP2TIRzmczciwsppodwtirtiret">
    <w:name w:val="Z_TIR/CZ_WSP_2TIR – zm. części wsp. podw. tir. tiret"/>
    <w:basedOn w:val="ZLITCZWSP2TIRzmczciwsppodwtirliter"/>
    <w:next w:val="TIRtiret"/>
    <w:uiPriority w:val="79"/>
    <w:qFormat/>
    <w:rsid w:val="00FF082F"/>
    <w:pPr>
      <w:ind w:left="1060"/>
    </w:pPr>
  </w:style>
  <w:style w:type="paragraph" w:customStyle="1" w:styleId="ZZ2TIRzmianazmpodwtir">
    <w:name w:val="ZZ/2TIR – zmiana zm. podw. tir."/>
    <w:basedOn w:val="ZZCZWSP2TIRzmianazmczciwsppodwtir"/>
    <w:uiPriority w:val="93"/>
    <w:qFormat/>
    <w:rsid w:val="00FF082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F082F"/>
  </w:style>
  <w:style w:type="paragraph" w:customStyle="1" w:styleId="ZCZWSPTIRzmczciwsptirartykuempunktem">
    <w:name w:val="Z/CZ_WSP_TIR – zm. części wsp. tir. artykułem (punktem)"/>
    <w:basedOn w:val="ZCZWSPPKTzmczciwsppktartykuempunktem"/>
    <w:next w:val="PKTpunkt"/>
    <w:uiPriority w:val="35"/>
    <w:qFormat/>
    <w:rsid w:val="00FF082F"/>
  </w:style>
  <w:style w:type="paragraph" w:customStyle="1" w:styleId="ZLITCZWSPLITzmczciwsplitliter">
    <w:name w:val="Z_LIT/CZ_WSP_LIT – zm. części wsp. lit. literą"/>
    <w:basedOn w:val="ZLITCZWSPPKTzmczciwsppktliter"/>
    <w:next w:val="LITlitera"/>
    <w:uiPriority w:val="51"/>
    <w:qFormat/>
    <w:rsid w:val="00FF082F"/>
  </w:style>
  <w:style w:type="paragraph" w:customStyle="1" w:styleId="ZLITCZWSPTIRzmczciwsptirliter">
    <w:name w:val="Z_LIT/CZ_WSP_TIR – zm. części wsp. tir. literą"/>
    <w:basedOn w:val="ZLITCZWSPPKTzmczciwsppktliter"/>
    <w:next w:val="LITlitera"/>
    <w:uiPriority w:val="51"/>
    <w:qFormat/>
    <w:rsid w:val="00FF082F"/>
  </w:style>
  <w:style w:type="paragraph" w:customStyle="1" w:styleId="ZTIRCZWSPLITzmczciwsplittiret">
    <w:name w:val="Z_TIR/CZ_WSP_LIT – zm. części wsp. lit. tiret"/>
    <w:basedOn w:val="ZTIRCZWSPPKTzmczciwsppkttiret"/>
    <w:next w:val="TIRtiret"/>
    <w:uiPriority w:val="59"/>
    <w:qFormat/>
    <w:rsid w:val="00FF082F"/>
  </w:style>
  <w:style w:type="paragraph" w:customStyle="1" w:styleId="ZTIRCZWSPTIRzmczciwsptirtiret">
    <w:name w:val="Z_TIR/CZ_WSP_TIR – zm. części wsp. tir. tiret"/>
    <w:basedOn w:val="ZTIRCZWSPPKTzmczciwsppkttiret"/>
    <w:next w:val="TIRtiret"/>
    <w:uiPriority w:val="60"/>
    <w:qFormat/>
    <w:rsid w:val="00FF082F"/>
  </w:style>
  <w:style w:type="paragraph" w:customStyle="1" w:styleId="ZZCZWSPLITzmianazmczciwsplit">
    <w:name w:val="ZZ/CZ_WSP_LIT – zmiana. zm. części wsp. lit."/>
    <w:basedOn w:val="ZZCZWSPPKTzmianazmczciwsppkt"/>
    <w:uiPriority w:val="69"/>
    <w:qFormat/>
    <w:rsid w:val="00FF082F"/>
  </w:style>
  <w:style w:type="paragraph" w:customStyle="1" w:styleId="ZZCZWSPTIRzmianazmczciwsptir">
    <w:name w:val="ZZ/CZ_WSP_TIR – zmiana. zm. części wsp. tir."/>
    <w:basedOn w:val="ZZCZWSPPKTzmianazmczciwsppkt"/>
    <w:uiPriority w:val="69"/>
    <w:qFormat/>
    <w:rsid w:val="00FF082F"/>
  </w:style>
  <w:style w:type="paragraph" w:customStyle="1" w:styleId="Z2TIRCZWSPTIRzmczciwsptirpodwjnymtiret">
    <w:name w:val="Z_2TIR/CZ_WSP_TIR – zm. części wsp. tir. podwójnym tiret"/>
    <w:basedOn w:val="Z2TIRCZWSPLITzmczciwsplitpodwjnymtiret"/>
    <w:next w:val="2TIRpodwjnytiret"/>
    <w:uiPriority w:val="87"/>
    <w:qFormat/>
    <w:rsid w:val="00FF082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F082F"/>
  </w:style>
  <w:style w:type="paragraph" w:customStyle="1" w:styleId="ZUSTzmustartykuempunktem">
    <w:name w:val="Z/UST(§) – zm. ust. (§) artykułem (punktem)"/>
    <w:basedOn w:val="ZARTzmartartykuempunktem"/>
    <w:uiPriority w:val="30"/>
    <w:qFormat/>
    <w:rsid w:val="00FF082F"/>
    <w:pPr>
      <w:spacing w:before="80"/>
    </w:pPr>
  </w:style>
  <w:style w:type="paragraph" w:customStyle="1" w:styleId="ZZUSTzmianazmust">
    <w:name w:val="ZZ/UST(§) – zmiana zm. ust. (§)"/>
    <w:basedOn w:val="ZZARTzmianazmart"/>
    <w:uiPriority w:val="65"/>
    <w:qFormat/>
    <w:rsid w:val="00FF082F"/>
    <w:pPr>
      <w:spacing w:before="80"/>
    </w:pPr>
  </w:style>
  <w:style w:type="paragraph" w:customStyle="1" w:styleId="TYTDZPRZEDMprzedmiotregulacjitytuulubdziau">
    <w:name w:val="TYT(DZ)_PRZEDM – przedmiot regulacji tytułu lub działu"/>
    <w:next w:val="ARTartustawynprozporzdzenia"/>
    <w:uiPriority w:val="9"/>
    <w:qFormat/>
    <w:rsid w:val="00FF082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F082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F082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F082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F082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F082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F082F"/>
    <w:pPr>
      <w:ind w:left="1900"/>
    </w:pPr>
  </w:style>
  <w:style w:type="paragraph" w:customStyle="1" w:styleId="TEKSTwTABELItekstzwcitympierwwierszem">
    <w:name w:val="TEKST_w_TABELI – tekst z wciętym pierw. wierszem"/>
    <w:basedOn w:val="Normalny"/>
    <w:uiPriority w:val="23"/>
    <w:unhideWhenUsed/>
    <w:qFormat/>
    <w:rsid w:val="00FF082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F082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F082F"/>
    <w:pPr>
      <w:ind w:left="0" w:firstLine="0"/>
    </w:pPr>
  </w:style>
  <w:style w:type="paragraph" w:customStyle="1" w:styleId="P2wTABELIpoziom2numeracjiwtabeli">
    <w:name w:val="P2_w_TABELI – poziom 2 numeracji w tabeli"/>
    <w:basedOn w:val="P1wTABELIpoziom1numeracjiwtabeli"/>
    <w:uiPriority w:val="24"/>
    <w:unhideWhenUsed/>
    <w:qFormat/>
    <w:rsid w:val="00FF082F"/>
    <w:pPr>
      <w:ind w:left="680"/>
    </w:pPr>
  </w:style>
  <w:style w:type="paragraph" w:customStyle="1" w:styleId="P3wTABELIpoziom3numeracjiwtabeli">
    <w:name w:val="P3_w_TABELI – poziom 3 numeracji w tabeli"/>
    <w:basedOn w:val="P2wTABELIpoziom2numeracjiwtabeli"/>
    <w:uiPriority w:val="24"/>
    <w:unhideWhenUsed/>
    <w:qFormat/>
    <w:rsid w:val="00FF082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F082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F082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F082F"/>
    <w:pPr>
      <w:ind w:left="1021"/>
    </w:pPr>
  </w:style>
  <w:style w:type="paragraph" w:customStyle="1" w:styleId="P4wTABELIpoziom4numeracjiwtabeli">
    <w:name w:val="P4_w_TABELI – poziom 4 numeracji w tabeli"/>
    <w:basedOn w:val="P3wTABELIpoziom3numeracjiwtabeli"/>
    <w:uiPriority w:val="24"/>
    <w:unhideWhenUsed/>
    <w:qFormat/>
    <w:rsid w:val="00FF082F"/>
    <w:pPr>
      <w:ind w:left="1361"/>
    </w:pPr>
  </w:style>
  <w:style w:type="paragraph" w:customStyle="1" w:styleId="TYTTABELItytutabeli">
    <w:name w:val="TYT_TABELI – tytuł tabeli"/>
    <w:basedOn w:val="Normalny"/>
    <w:uiPriority w:val="22"/>
    <w:unhideWhenUsed/>
    <w:qFormat/>
    <w:rsid w:val="00FF082F"/>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FF082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F082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F082F"/>
    <w:pPr>
      <w:jc w:val="left"/>
    </w:pPr>
  </w:style>
  <w:style w:type="paragraph" w:customStyle="1" w:styleId="TEKSTwporozumieniu">
    <w:name w:val="TEKST&quot;w porozumieniu:&quot;"/>
    <w:next w:val="NAZORGWPOROZUMIENIUnazwaorganuwporozumieniuzktrymaktjestwydawany"/>
    <w:uiPriority w:val="27"/>
    <w:qFormat/>
    <w:rsid w:val="00FF082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F082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F082F"/>
    <w:pPr>
      <w:ind w:left="340" w:firstLine="0"/>
    </w:pPr>
  </w:style>
  <w:style w:type="paragraph" w:customStyle="1" w:styleId="NOTATKILEGISLATORA">
    <w:name w:val="NOTATKI_LEGISLATORA"/>
    <w:basedOn w:val="Normalny"/>
    <w:uiPriority w:val="5"/>
    <w:qFormat/>
    <w:rsid w:val="00FF082F"/>
    <w:rPr>
      <w:b/>
      <w:i/>
    </w:rPr>
  </w:style>
  <w:style w:type="paragraph" w:customStyle="1" w:styleId="OZNZACZNIKAwskazanienrzacznika">
    <w:name w:val="OZN_ZAŁĄCZNIKA – wskazanie nr załącznika"/>
    <w:basedOn w:val="Normalny"/>
    <w:uiPriority w:val="28"/>
    <w:qFormat/>
    <w:rsid w:val="00FF082F"/>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FF082F"/>
  </w:style>
  <w:style w:type="paragraph" w:customStyle="1" w:styleId="TEKSTZacznikido">
    <w:name w:val="TEKST&quot;Załącznik(i) do ...&quot;"/>
    <w:uiPriority w:val="28"/>
    <w:qFormat/>
    <w:rsid w:val="00FF082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F082F"/>
    <w:pPr>
      <w:ind w:left="840"/>
    </w:pPr>
  </w:style>
  <w:style w:type="paragraph" w:customStyle="1" w:styleId="CZWSPLITODNONIKAczwspliterodnonika">
    <w:name w:val="CZ_WSP_LIT_ODNOŚNIKA – część wsp. liter odnośnika"/>
    <w:basedOn w:val="LITODNONIKAliteraodnonika"/>
    <w:uiPriority w:val="22"/>
    <w:qFormat/>
    <w:rsid w:val="00FF082F"/>
    <w:pPr>
      <w:ind w:left="454" w:firstLine="0"/>
    </w:pPr>
  </w:style>
  <w:style w:type="paragraph" w:customStyle="1" w:styleId="TIRWODNONIKUtiretwodnoniku">
    <w:name w:val="TIR_W_ODNOŚNIKU – tiret w odnośniku"/>
    <w:basedOn w:val="LITODNONIKAliteraodnonika"/>
    <w:uiPriority w:val="25"/>
    <w:semiHidden/>
    <w:qFormat/>
    <w:rsid w:val="00FF082F"/>
    <w:pPr>
      <w:ind w:left="1135"/>
    </w:pPr>
  </w:style>
  <w:style w:type="paragraph" w:customStyle="1" w:styleId="CZWSPTIRWODNONIKUczwsptiretwodnoniku">
    <w:name w:val="CZ_WSP_TIR_W_ODNOŚNIKU – część wsp. tiret w odnośniku"/>
    <w:basedOn w:val="TIRWODNONIKUtiretwodnoniku"/>
    <w:uiPriority w:val="27"/>
    <w:semiHidden/>
    <w:qFormat/>
    <w:rsid w:val="00FF082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F082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F082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F082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F082F"/>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FF082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F082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F082F"/>
  </w:style>
  <w:style w:type="paragraph" w:customStyle="1" w:styleId="ZLITwPKTODNONIKAzmlitwpktodnonikaartykuempunktem">
    <w:name w:val="Z/LIT_w_PKT_ODNOŚNIKA – zm. lit. w pkt odnośnika artykułem (punktem)"/>
    <w:basedOn w:val="ZLITODNONIKAzmlitodnonikaartykuempunktem"/>
    <w:uiPriority w:val="40"/>
    <w:qFormat/>
    <w:rsid w:val="00FF082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F082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F082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F082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F082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F082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F082F"/>
  </w:style>
  <w:style w:type="paragraph" w:customStyle="1" w:styleId="ZZFRAGzmianazmfragmentunpzdania">
    <w:name w:val="ZZ/FRAG – zmiana zm. fragmentu (np. zdania)"/>
    <w:basedOn w:val="ZZCZWSPPKTzmianazmczciwsppkt"/>
    <w:uiPriority w:val="70"/>
    <w:qFormat/>
    <w:rsid w:val="00FF082F"/>
  </w:style>
  <w:style w:type="paragraph" w:customStyle="1" w:styleId="ZDANIENASTNOWYWIERSZODNONIKAnpzddrugienowywiersz">
    <w:name w:val="ZDANIE_NAST_NOWY_WIERSZ_ODNOŚNIKA – np. zd. drugie (nowy wiersz)"/>
    <w:basedOn w:val="CZWSPPKTODNONIKAczwsppunkwodnonika"/>
    <w:uiPriority w:val="20"/>
    <w:qFormat/>
    <w:rsid w:val="00FF082F"/>
  </w:style>
  <w:style w:type="paragraph" w:customStyle="1" w:styleId="Z2TIRPKTzmpktpodwjnymtiret">
    <w:name w:val="Z_2TIR/PKT – zm. pkt podwójnym tiret"/>
    <w:basedOn w:val="Z2TIRLITzmlitpodwjnymtiret"/>
    <w:uiPriority w:val="83"/>
    <w:qFormat/>
    <w:rsid w:val="00FF082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F082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F082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F082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F082F"/>
    <w:pPr>
      <w:ind w:left="1420" w:firstLine="480"/>
    </w:pPr>
  </w:style>
  <w:style w:type="paragraph" w:customStyle="1" w:styleId="Z2TIRUSTzmustpodwjnymtiret">
    <w:name w:val="Z_2TIR/UST(§) – zm. ust. (§) podwójnym tiret"/>
    <w:basedOn w:val="Z2TIRPKTzmpktpodwjnymtiret"/>
    <w:uiPriority w:val="82"/>
    <w:qFormat/>
    <w:rsid w:val="00FF082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F082F"/>
    <w:pPr>
      <w:ind w:left="2540" w:firstLine="0"/>
    </w:pPr>
  </w:style>
  <w:style w:type="paragraph" w:customStyle="1" w:styleId="Z2TIRCZWSPPKTzmczciwsppktpodwjnymtiret">
    <w:name w:val="Z_2TIR/CZ_WSP_PKT – zm. części wsp. pkt podwójnym tiret"/>
    <w:basedOn w:val="Z2TIRPKTzmpktpodwjnymtiret"/>
    <w:uiPriority w:val="86"/>
    <w:qFormat/>
    <w:rsid w:val="00FF082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F082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F082F"/>
    <w:pPr>
      <w:ind w:left="2260" w:firstLine="0"/>
    </w:pPr>
  </w:style>
  <w:style w:type="paragraph" w:customStyle="1" w:styleId="ZLITARTzmartliter">
    <w:name w:val="Z_LIT/ART(§) – zm. art. (§) literą"/>
    <w:basedOn w:val="ZLITUSTzmustliter"/>
    <w:uiPriority w:val="46"/>
    <w:qFormat/>
    <w:rsid w:val="00FF082F"/>
    <w:rPr>
      <w:rFonts w:ascii="Times New Roman" w:hAnsi="Times New Roman"/>
    </w:rPr>
  </w:style>
  <w:style w:type="paragraph" w:customStyle="1" w:styleId="ZTIRARTzmarttiret">
    <w:name w:val="Z_TIR/ART(§) – zm. art. (§) tiret"/>
    <w:basedOn w:val="ZTIRPKTzmpkttiret"/>
    <w:uiPriority w:val="55"/>
    <w:qFormat/>
    <w:rsid w:val="00FF082F"/>
    <w:pPr>
      <w:ind w:left="1060" w:firstLine="480"/>
    </w:pPr>
    <w:rPr>
      <w:rFonts w:ascii="Times New Roman" w:hAnsi="Times New Roman"/>
    </w:rPr>
  </w:style>
  <w:style w:type="paragraph" w:customStyle="1" w:styleId="ZTIRUSTzmusttiret">
    <w:name w:val="Z_TIR/UST(§) – zm. ust. (§) tiret"/>
    <w:basedOn w:val="ZTIRARTzmarttiret"/>
    <w:uiPriority w:val="55"/>
    <w:qFormat/>
    <w:rsid w:val="00FF082F"/>
  </w:style>
  <w:style w:type="paragraph" w:customStyle="1" w:styleId="ZLITKSIGIzmozniprzedmksigiliter">
    <w:name w:val="Z_LIT/KSIĘGI – zm. ozn. i przedm. księgi literą"/>
    <w:basedOn w:val="ZCZCIKSIGIzmozniprzedmczciksigiartykuempunktem"/>
    <w:uiPriority w:val="44"/>
    <w:qFormat/>
    <w:rsid w:val="00FF082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F082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F082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F082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F082F"/>
    <w:pPr>
      <w:ind w:left="780"/>
    </w:pPr>
  </w:style>
  <w:style w:type="paragraph" w:customStyle="1" w:styleId="ZTIRDZOZNzmozndziautiret">
    <w:name w:val="Z_TIR/DZ_OZN – zm. ozn. działu tiret"/>
    <w:basedOn w:val="ZLITTYTDZOZNzmozntytuudziauliter"/>
    <w:next w:val="ZTIRDZPRZEDMzmprzedmdziautiret"/>
    <w:uiPriority w:val="54"/>
    <w:qFormat/>
    <w:rsid w:val="00FF082F"/>
    <w:pPr>
      <w:ind w:left="1060"/>
    </w:pPr>
  </w:style>
  <w:style w:type="paragraph" w:customStyle="1" w:styleId="ZTIRDZPRZEDMzmprzedmdziautiret">
    <w:name w:val="Z_TIR/DZ_PRZEDM – zm. przedm. działu tiret"/>
    <w:basedOn w:val="ZLITTYTDZPRZEDMzmprzedmtytuudziauliter"/>
    <w:uiPriority w:val="54"/>
    <w:qFormat/>
    <w:rsid w:val="00FF082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F082F"/>
    <w:pPr>
      <w:ind w:left="1060"/>
    </w:pPr>
  </w:style>
  <w:style w:type="paragraph" w:customStyle="1" w:styleId="ZTIRROZDZODDZPRZEDMzmprzedmrozdzoddztiret">
    <w:name w:val="Z_TIR/ROZDZ(ODDZ)_PRZEDM – zm. przedm. rozdz. (oddz.) tiret"/>
    <w:basedOn w:val="ZLITROZDZODDZPRZEDMzmprzedmrozdzoddzliter"/>
    <w:uiPriority w:val="54"/>
    <w:qFormat/>
    <w:rsid w:val="00FF082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F082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F082F"/>
    <w:pPr>
      <w:ind w:left="1420"/>
    </w:pPr>
  </w:style>
  <w:style w:type="character" w:customStyle="1" w:styleId="IGindeksgrny">
    <w:name w:val="_IG_ – indeks górny"/>
    <w:basedOn w:val="Domylnaczcionkaakapitu"/>
    <w:uiPriority w:val="2"/>
    <w:qFormat/>
    <w:rsid w:val="00FF082F"/>
    <w:rPr>
      <w:b w:val="0"/>
      <w:i w:val="0"/>
      <w:vanish w:val="0"/>
      <w:spacing w:val="0"/>
      <w:vertAlign w:val="superscript"/>
    </w:rPr>
  </w:style>
  <w:style w:type="character" w:customStyle="1" w:styleId="IDindeksdolny">
    <w:name w:val="_ID_ – indeks dolny"/>
    <w:basedOn w:val="Domylnaczcionkaakapitu"/>
    <w:uiPriority w:val="3"/>
    <w:qFormat/>
    <w:rsid w:val="00FF082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F082F"/>
    <w:rPr>
      <w:b/>
      <w:vanish w:val="0"/>
      <w:spacing w:val="0"/>
      <w:vertAlign w:val="subscript"/>
    </w:rPr>
  </w:style>
  <w:style w:type="character" w:customStyle="1" w:styleId="IDKindeksdolnyikursywa">
    <w:name w:val="_ID_K_ – indeks dolny i kursywa"/>
    <w:basedOn w:val="Domylnaczcionkaakapitu"/>
    <w:uiPriority w:val="3"/>
    <w:qFormat/>
    <w:rsid w:val="00FF082F"/>
    <w:rPr>
      <w:i/>
      <w:vanish w:val="0"/>
      <w:spacing w:val="0"/>
      <w:vertAlign w:val="subscript"/>
    </w:rPr>
  </w:style>
  <w:style w:type="character" w:customStyle="1" w:styleId="IGPindeksgrnyipogrubienie">
    <w:name w:val="_IG_P_ – indeks górny i pogrubienie"/>
    <w:basedOn w:val="Domylnaczcionkaakapitu"/>
    <w:uiPriority w:val="2"/>
    <w:qFormat/>
    <w:rsid w:val="00FF082F"/>
    <w:rPr>
      <w:b/>
      <w:vanish w:val="0"/>
      <w:spacing w:val="0"/>
      <w:vertAlign w:val="superscript"/>
    </w:rPr>
  </w:style>
  <w:style w:type="character" w:customStyle="1" w:styleId="IGKindeksgrnyikursywa">
    <w:name w:val="_IG_K_ – indeks górny i kursywa"/>
    <w:basedOn w:val="Domylnaczcionkaakapitu"/>
    <w:uiPriority w:val="2"/>
    <w:qFormat/>
    <w:rsid w:val="00FF082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F082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F082F"/>
    <w:rPr>
      <w:b/>
      <w:i/>
      <w:vanish w:val="0"/>
      <w:spacing w:val="0"/>
      <w:vertAlign w:val="subscript"/>
    </w:rPr>
  </w:style>
  <w:style w:type="character" w:customStyle="1" w:styleId="Ppogrubienie">
    <w:name w:val="_P_ – pogrubienie"/>
    <w:basedOn w:val="Domylnaczcionkaakapitu"/>
    <w:uiPriority w:val="1"/>
    <w:qFormat/>
    <w:rsid w:val="00FF082F"/>
    <w:rPr>
      <w:b/>
    </w:rPr>
  </w:style>
  <w:style w:type="character" w:customStyle="1" w:styleId="Kkursywa">
    <w:name w:val="_K_ – kursywa"/>
    <w:basedOn w:val="Domylnaczcionkaakapitu"/>
    <w:uiPriority w:val="1"/>
    <w:qFormat/>
    <w:rsid w:val="00FF082F"/>
    <w:rPr>
      <w:i/>
    </w:rPr>
  </w:style>
  <w:style w:type="character" w:customStyle="1" w:styleId="PKpogrubieniekursywa">
    <w:name w:val="_P_K_ – pogrubienie kursywa"/>
    <w:basedOn w:val="Domylnaczcionkaakapitu"/>
    <w:uiPriority w:val="1"/>
    <w:qFormat/>
    <w:rsid w:val="00FF082F"/>
    <w:rPr>
      <w:b/>
      <w:i/>
    </w:rPr>
  </w:style>
  <w:style w:type="character" w:customStyle="1" w:styleId="TEKSTOZNACZONYWDOKUMENCIERDOWYMJAKOUKRYTY">
    <w:name w:val="_TEKST_OZNACZONY_W_DOKUMENCIE_ŹRÓDŁOWYM_JAKO_UKRYTY_"/>
    <w:basedOn w:val="Domylnaczcionkaakapitu"/>
    <w:uiPriority w:val="4"/>
    <w:unhideWhenUsed/>
    <w:qFormat/>
    <w:rsid w:val="00FF082F"/>
    <w:rPr>
      <w:vanish w:val="0"/>
      <w:color w:val="FF0000"/>
      <w:u w:val="single" w:color="FF0000"/>
    </w:rPr>
  </w:style>
  <w:style w:type="character" w:customStyle="1" w:styleId="BEZWERSALIKW">
    <w:name w:val="_BEZ_WERSALIKÓW_"/>
    <w:basedOn w:val="Domylnaczcionkaakapitu"/>
    <w:uiPriority w:val="4"/>
    <w:qFormat/>
    <w:rsid w:val="00FF082F"/>
    <w:rPr>
      <w:caps/>
    </w:rPr>
  </w:style>
  <w:style w:type="character" w:customStyle="1" w:styleId="IIGPindeksgrnyindeksugrnegoipogrubienie">
    <w:name w:val="_IIG_P_ – indeks górny indeksu górnego i pogrubienie"/>
    <w:basedOn w:val="Domylnaczcionkaakapitu"/>
    <w:uiPriority w:val="3"/>
    <w:qFormat/>
    <w:rsid w:val="00FF082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F082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F082F"/>
    <w:pPr>
      <w:spacing w:line="240" w:lineRule="auto"/>
      <w:ind w:hanging="220"/>
    </w:pPr>
  </w:style>
  <w:style w:type="paragraph" w:customStyle="1" w:styleId="DataogoszeniaaktuTJ">
    <w:name w:val="Data ogłoszenia aktu TJ"/>
    <w:basedOn w:val="Normalny"/>
    <w:semiHidden/>
    <w:qFormat/>
    <w:rsid w:val="00FF082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F082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F082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F082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FF082F"/>
    <w:rPr>
      <w:color w:val="808080"/>
    </w:rPr>
  </w:style>
  <w:style w:type="paragraph" w:customStyle="1" w:styleId="TEKSTwTABELIWYRODKOWANYtekstwyrodkowanywpoziomie">
    <w:name w:val="TEKST_w_TABELI_WYŚRODKOWANY – tekst wyśrodkowany w poziomie"/>
    <w:basedOn w:val="Normalny"/>
    <w:uiPriority w:val="23"/>
    <w:unhideWhenUsed/>
    <w:qFormat/>
    <w:rsid w:val="00FF082F"/>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FF082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F082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F082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F082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F082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F082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F082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F082F"/>
    <w:pPr>
      <w:ind w:left="2440"/>
    </w:pPr>
  </w:style>
  <w:style w:type="paragraph" w:customStyle="1" w:styleId="Z2TIRSKARNzmianasankcjikarnejpodwjnymtiret">
    <w:name w:val="Z_2TIR/S_KARN – zmiana sankcji karnej podwójnym tiret"/>
    <w:basedOn w:val="Normalny"/>
    <w:next w:val="Normalny"/>
    <w:uiPriority w:val="90"/>
    <w:qFormat/>
    <w:rsid w:val="00FF082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F082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F082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F082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F082F"/>
    <w:pPr>
      <w:ind w:left="780"/>
    </w:pPr>
  </w:style>
  <w:style w:type="paragraph" w:customStyle="1" w:styleId="ZTIRCYTzmcytatunpprzysigitiret">
    <w:name w:val="Z_TIR/CYT – zm. cytatu np. przysięgi tiret"/>
    <w:basedOn w:val="ZLITCYTzmcytatunpprzysigiliter"/>
    <w:next w:val="Normalny"/>
    <w:uiPriority w:val="61"/>
    <w:qFormat/>
    <w:rsid w:val="00FF082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F082F"/>
    <w:pPr>
      <w:ind w:left="2080"/>
    </w:pPr>
  </w:style>
  <w:style w:type="paragraph" w:customStyle="1" w:styleId="ZTIRSKARNzmsankcjikarnejtiret">
    <w:name w:val="Z_TIR/S_KARN – zm. sankcji karnej tiret"/>
    <w:basedOn w:val="ZTIRFRAGMzmnpwprdowyliczeniatiret"/>
    <w:next w:val="Normalny"/>
    <w:uiPriority w:val="61"/>
    <w:qFormat/>
    <w:rsid w:val="00FF082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F082F"/>
    <w:pPr>
      <w:ind w:left="1060"/>
    </w:pPr>
  </w:style>
  <w:style w:type="paragraph" w:customStyle="1" w:styleId="ZZCYTzmianazmcytatunpprzysigi">
    <w:name w:val="ZZ/CYT – zmiana zm. cytatu np. przysięgi"/>
    <w:basedOn w:val="Normalny"/>
    <w:next w:val="Normalny"/>
    <w:uiPriority w:val="71"/>
    <w:qFormat/>
    <w:rsid w:val="00FF082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F082F"/>
    <w:pPr>
      <w:ind w:left="2940"/>
    </w:pPr>
  </w:style>
  <w:style w:type="paragraph" w:customStyle="1" w:styleId="ZZSKARNzmianazmsankcjikarnej">
    <w:name w:val="ZZ/S_KARN – zmiana zm. sankcji karnej"/>
    <w:basedOn w:val="Normalny"/>
    <w:uiPriority w:val="71"/>
    <w:qFormat/>
    <w:rsid w:val="00FF082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F082F"/>
    <w:pPr>
      <w:ind w:left="1900"/>
    </w:pPr>
  </w:style>
  <w:style w:type="paragraph" w:customStyle="1" w:styleId="Pozycjaaktu">
    <w:name w:val="Pozycja aktu"/>
    <w:basedOn w:val="PozycjaaktuTJ"/>
    <w:semiHidden/>
    <w:qFormat/>
    <w:rsid w:val="00FF082F"/>
    <w:pPr>
      <w:ind w:left="0"/>
    </w:pPr>
  </w:style>
  <w:style w:type="paragraph" w:customStyle="1" w:styleId="Dataogoszeniaaktu">
    <w:name w:val="Data ogłoszenia aktu"/>
    <w:basedOn w:val="DataogoszeniaaktuTJ"/>
    <w:semiHidden/>
    <w:qFormat/>
    <w:rsid w:val="00FF082F"/>
    <w:pPr>
      <w:ind w:left="0"/>
    </w:pPr>
  </w:style>
  <w:style w:type="paragraph" w:customStyle="1" w:styleId="Sygnatura">
    <w:name w:val="Sygnatura"/>
    <w:basedOn w:val="Nagwek"/>
    <w:semiHidden/>
    <w:qFormat/>
    <w:rsid w:val="00FF082F"/>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5319146812B480980AD57EE8B99120A"/>
        <w:category>
          <w:name w:val="Ogólne"/>
          <w:gallery w:val="placeholder"/>
        </w:category>
        <w:types>
          <w:type w:val="bbPlcHdr"/>
        </w:types>
        <w:behaviors>
          <w:behavior w:val="content"/>
        </w:behaviors>
        <w:guid w:val="{A351FB4D-2FC2-4771-969E-CEB9871681F1}"/>
      </w:docPartPr>
      <w:docPartBody>
        <w:p w:rsidR="005864E5" w:rsidRDefault="00344EA8" w:rsidP="00344EA8">
          <w:pPr>
            <w:pStyle w:val="A5319146812B480980AD57EE8B99120A"/>
          </w:pPr>
          <w:r w:rsidRPr="00155DA6">
            <w:rPr>
              <w:rStyle w:val="Tekstzastpczy"/>
            </w:rPr>
            <w:t>[Kategoria]</w:t>
          </w:r>
        </w:p>
      </w:docPartBody>
    </w:docPart>
    <w:docPart>
      <w:docPartPr>
        <w:name w:val="9A41D84D551B4669A7A3547540B4BC23"/>
        <w:category>
          <w:name w:val="Ogólne"/>
          <w:gallery w:val="placeholder"/>
        </w:category>
        <w:types>
          <w:type w:val="bbPlcHdr"/>
        </w:types>
        <w:behaviors>
          <w:behavior w:val="content"/>
        </w:behaviors>
        <w:guid w:val="{8818C487-44E2-4DF1-94FF-37E6DF82CB35}"/>
      </w:docPartPr>
      <w:docPartBody>
        <w:p w:rsidR="005864E5" w:rsidRDefault="00344EA8" w:rsidP="00344EA8">
          <w:pPr>
            <w:pStyle w:val="9A41D84D551B4669A7A3547540B4BC23"/>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344EA8"/>
    <w:rsid w:val="003D4229"/>
    <w:rsid w:val="005864E5"/>
    <w:rsid w:val="005C766A"/>
    <w:rsid w:val="00A2063B"/>
    <w:rsid w:val="00B40AE9"/>
    <w:rsid w:val="00C134B7"/>
    <w:rsid w:val="00C86910"/>
    <w:rsid w:val="00DD6DF0"/>
    <w:rsid w:val="00DF14E5"/>
    <w:rsid w:val="00F24ED5"/>
    <w:rsid w:val="00F26F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44EA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5319146812B480980AD57EE8B99120A">
    <w:name w:val="A5319146812B480980AD57EE8B99120A"/>
    <w:rsid w:val="00344EA8"/>
  </w:style>
  <w:style w:type="paragraph" w:customStyle="1" w:styleId="9A41D84D551B4669A7A3547540B4BC23">
    <w:name w:val="9A41D84D551B4669A7A3547540B4BC23"/>
    <w:rsid w:val="00344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92CF6-30D5-4157-8445-C1ADFDD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79</TotalTime>
  <Pages>22</Pages>
  <Words>8699</Words>
  <Characters>51944</Characters>
  <Application>Microsoft Office Word</Application>
  <DocSecurity>0</DocSecurity>
  <Lines>432</Lines>
  <Paragraphs>121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60522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24</cp:revision>
  <cp:lastPrinted>2015-10-12T13:43:00Z</cp:lastPrinted>
  <dcterms:created xsi:type="dcterms:W3CDTF">2015-09-23T15:44:00Z</dcterms:created>
  <dcterms:modified xsi:type="dcterms:W3CDTF">2015-10-13T09:26:00Z</dcterms:modified>
  <cp:category>1605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