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AF5123">
        <w:t>19 października 2015</w:t>
      </w:r>
      <w:r w:rsidR="0094511B">
        <w:t xml:space="preserve"> r.</w:t>
      </w:r>
    </w:p>
    <w:p w:rsidR="001D16F3" w:rsidRPr="001D16F3" w:rsidRDefault="001D16F3" w:rsidP="00304CF1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AF5123">
            <w:t>1635</w:t>
          </w:r>
        </w:sdtContent>
      </w:sdt>
    </w:p>
    <w:p w:rsidR="005C540E" w:rsidRPr="00174FD5" w:rsidRDefault="005C540E" w:rsidP="005C540E">
      <w:pPr>
        <w:pStyle w:val="OZNRODZAKTUtznustawalubrozporzdzenieiorganwydajcy"/>
      </w:pPr>
      <w:r w:rsidRPr="00174FD5">
        <w:t>USTAWA</w:t>
      </w:r>
    </w:p>
    <w:p w:rsidR="005C540E" w:rsidRPr="00174FD5" w:rsidRDefault="005C540E" w:rsidP="005C540E">
      <w:pPr>
        <w:pStyle w:val="DATAAKTUdatauchwalenialubwydaniaaktu"/>
      </w:pPr>
      <w:r w:rsidRPr="00174FD5">
        <w:t>z dnia</w:t>
      </w:r>
      <w:r>
        <w:t xml:space="preserve"> </w:t>
      </w:r>
      <w:r w:rsidR="00304CF1">
        <w:t>5 </w:t>
      </w:r>
      <w:r>
        <w:t>sierpnia 201</w:t>
      </w:r>
      <w:r w:rsidR="00304CF1">
        <w:t>5 </w:t>
      </w:r>
      <w:r>
        <w:t>r.</w:t>
      </w:r>
    </w:p>
    <w:p w:rsidR="005C540E" w:rsidRPr="00174FD5" w:rsidRDefault="005C540E" w:rsidP="00304CF1">
      <w:pPr>
        <w:pStyle w:val="TYTUAKTUprzedmiotregulacjiustawylubrozporzdzenia"/>
      </w:pPr>
      <w:r w:rsidRPr="00174FD5">
        <w:t>o zmianie ustawy</w:t>
      </w:r>
      <w:r w:rsidR="00304CF1" w:rsidRPr="00174FD5">
        <w:t xml:space="preserve"> o</w:t>
      </w:r>
      <w:r w:rsidR="00304CF1">
        <w:t> </w:t>
      </w:r>
      <w:r w:rsidRPr="00174FD5">
        <w:t>Prokuratorii Generalnej Skarbu Państwa oraz niektórych innych ustaw</w:t>
      </w:r>
      <w:r w:rsidRPr="00224EAC">
        <w:rPr>
          <w:rStyle w:val="IGPindeksgrnyipogrubienie"/>
        </w:rPr>
        <w:footnoteReference w:id="1"/>
      </w:r>
      <w:r w:rsidRPr="00224EAC">
        <w:rPr>
          <w:rStyle w:val="IGPindeksgrnyipogrubienie"/>
        </w:rPr>
        <w:t>)</w:t>
      </w:r>
    </w:p>
    <w:p w:rsidR="005C540E" w:rsidRPr="00174FD5" w:rsidRDefault="005C540E" w:rsidP="00304CF1">
      <w:pPr>
        <w:pStyle w:val="ARTartustawynprozporzdzenia"/>
        <w:keepNext/>
      </w:pPr>
      <w:r w:rsidRPr="00304CF1">
        <w:rPr>
          <w:rStyle w:val="Ppogrubienie"/>
        </w:rPr>
        <w:t>Art. 1.</w:t>
      </w:r>
      <w:r w:rsidR="00304CF1">
        <w:t> </w:t>
      </w:r>
      <w:r w:rsidR="00304CF1" w:rsidRPr="00174FD5">
        <w:t>W</w:t>
      </w:r>
      <w:r w:rsidR="00304CF1">
        <w:t> </w:t>
      </w:r>
      <w:r w:rsidRPr="00174FD5">
        <w:t>ustawie</w:t>
      </w:r>
      <w:r w:rsidR="00304CF1" w:rsidRPr="00174FD5">
        <w:t xml:space="preserve"> z</w:t>
      </w:r>
      <w:r w:rsidR="00304CF1">
        <w:t> </w:t>
      </w:r>
      <w:r w:rsidRPr="00174FD5">
        <w:t xml:space="preserve">dnia </w:t>
      </w:r>
      <w:r w:rsidR="00304CF1" w:rsidRPr="00174FD5">
        <w:t>8</w:t>
      </w:r>
      <w:r w:rsidR="00304CF1">
        <w:t> </w:t>
      </w:r>
      <w:r w:rsidRPr="00174FD5">
        <w:t>lipca 200</w:t>
      </w:r>
      <w:r w:rsidR="00304CF1" w:rsidRPr="00174FD5">
        <w:t>5</w:t>
      </w:r>
      <w:r w:rsidR="00304CF1">
        <w:t> </w:t>
      </w:r>
      <w:r w:rsidRPr="00174FD5">
        <w:t>r.</w:t>
      </w:r>
      <w:r w:rsidR="00304CF1" w:rsidRPr="00174FD5">
        <w:t xml:space="preserve"> o</w:t>
      </w:r>
      <w:r w:rsidR="00304CF1">
        <w:t> </w:t>
      </w:r>
      <w:r w:rsidRPr="00174FD5">
        <w:t>Prokuratorii Generalnej Skarbu Państwa (</w:t>
      </w:r>
      <w:r w:rsidR="00304CF1">
        <w:t>Dz. U.</w:t>
      </w:r>
      <w:r w:rsidR="00304CF1" w:rsidRPr="00174FD5">
        <w:t xml:space="preserve"> z</w:t>
      </w:r>
      <w:r w:rsidR="00304CF1">
        <w:t> </w:t>
      </w:r>
      <w:r w:rsidRPr="00174FD5">
        <w:t>201</w:t>
      </w:r>
      <w:r w:rsidR="00304CF1" w:rsidRPr="00174FD5">
        <w:t>3</w:t>
      </w:r>
      <w:r w:rsidR="00304CF1">
        <w:t> </w:t>
      </w:r>
      <w:r w:rsidRPr="00174FD5">
        <w:t>r.</w:t>
      </w:r>
      <w:r w:rsidR="00304CF1">
        <w:t xml:space="preserve"> poz. </w:t>
      </w:r>
      <w:r w:rsidRPr="00174FD5">
        <w:t>115</w:t>
      </w:r>
      <w:r w:rsidR="00304CF1" w:rsidRPr="00174FD5">
        <w:t>0</w:t>
      </w:r>
      <w:r w:rsidR="00D559D2">
        <w:t>, z późn. zm.</w:t>
      </w:r>
      <w:r w:rsidR="00D559D2">
        <w:rPr>
          <w:rStyle w:val="Odwoanieprzypisudolnego"/>
        </w:rPr>
        <w:footnoteReference w:id="2"/>
      </w:r>
      <w:r w:rsidR="00D559D2">
        <w:rPr>
          <w:rStyle w:val="IGindeksgrny"/>
        </w:rPr>
        <w:t>)</w:t>
      </w:r>
      <w:r w:rsidRPr="00174FD5">
        <w:t>) wprowadza się następujące zmiany:</w:t>
      </w:r>
    </w:p>
    <w:p w:rsidR="005C540E" w:rsidRPr="00174FD5" w:rsidRDefault="005C540E" w:rsidP="00304CF1">
      <w:pPr>
        <w:pStyle w:val="PKTpunkt"/>
        <w:keepNext/>
      </w:pPr>
      <w:r w:rsidRPr="00174FD5">
        <w:t>1)</w:t>
      </w:r>
      <w:r w:rsidRPr="00174FD5">
        <w:tab/>
        <w:t>w</w:t>
      </w:r>
      <w:r w:rsidR="00304CF1">
        <w:t xml:space="preserve"> art. </w:t>
      </w:r>
      <w:r w:rsidR="00304CF1" w:rsidRPr="00174FD5">
        <w:t>4</w:t>
      </w:r>
      <w:r w:rsidR="00304CF1">
        <w:t xml:space="preserve"> w ust. </w:t>
      </w:r>
      <w:r w:rsidR="00304CF1" w:rsidRPr="00174FD5">
        <w:t>5</w:t>
      </w:r>
      <w:r w:rsidR="00304CF1">
        <w:t xml:space="preserve"> pkt </w:t>
      </w:r>
      <w:r w:rsidR="00304CF1" w:rsidRPr="00174FD5">
        <w:t>1</w:t>
      </w:r>
      <w:r w:rsidR="00304CF1">
        <w:t> </w:t>
      </w:r>
      <w:r w:rsidRPr="00174FD5">
        <w:t>otrzymuje brzmienie:</w:t>
      </w:r>
    </w:p>
    <w:p w:rsidR="005C540E" w:rsidRPr="00174FD5" w:rsidRDefault="00304CF1" w:rsidP="005C540E">
      <w:pPr>
        <w:pStyle w:val="ZPKTzmpktartykuempunktem"/>
      </w:pPr>
      <w:r>
        <w:t>„</w:t>
      </w:r>
      <w:r w:rsidR="005C540E" w:rsidRPr="00174FD5">
        <w:t>1)</w:t>
      </w:r>
      <w:r w:rsidR="005C540E" w:rsidRPr="00174FD5">
        <w:tab/>
        <w:t>państwowych osób prawnych,</w:t>
      </w:r>
      <w:r w:rsidRPr="00174FD5">
        <w:t xml:space="preserve"> z</w:t>
      </w:r>
      <w:r>
        <w:t> </w:t>
      </w:r>
      <w:r w:rsidR="005C540E" w:rsidRPr="00174FD5">
        <w:t>zastrzeżeniem</w:t>
      </w:r>
      <w:r>
        <w:t xml:space="preserve"> art. </w:t>
      </w:r>
      <w:r w:rsidR="005C540E" w:rsidRPr="00174FD5">
        <w:t>8c;</w:t>
      </w:r>
      <w:r>
        <w:t>”</w:t>
      </w:r>
      <w:r w:rsidR="005C540E" w:rsidRPr="00174FD5">
        <w:t>;</w:t>
      </w:r>
    </w:p>
    <w:p w:rsidR="005C540E" w:rsidRPr="00174FD5" w:rsidRDefault="005C540E" w:rsidP="00304CF1">
      <w:pPr>
        <w:pStyle w:val="PKTpunkt"/>
        <w:keepNext/>
      </w:pPr>
      <w:r w:rsidRPr="00174FD5">
        <w:t>2)</w:t>
      </w:r>
      <w:r w:rsidRPr="00174FD5">
        <w:tab/>
        <w:t>w</w:t>
      </w:r>
      <w:r w:rsidR="00304CF1">
        <w:t xml:space="preserve"> art. </w:t>
      </w:r>
      <w:r w:rsidRPr="00174FD5">
        <w:t>8b:</w:t>
      </w:r>
    </w:p>
    <w:p w:rsidR="005C540E" w:rsidRPr="00174FD5" w:rsidRDefault="005C540E" w:rsidP="00304CF1">
      <w:pPr>
        <w:pStyle w:val="LITlitera"/>
        <w:keepNext/>
      </w:pPr>
      <w:r w:rsidRPr="00174FD5">
        <w:t>a)</w:t>
      </w:r>
      <w:r w:rsidRPr="00174FD5">
        <w:tab/>
        <w:t xml:space="preserve">ust. </w:t>
      </w:r>
      <w:r w:rsidR="00304CF1" w:rsidRPr="00174FD5">
        <w:t>1</w:t>
      </w:r>
      <w:r w:rsidR="00304CF1">
        <w:t> </w:t>
      </w:r>
      <w:r w:rsidRPr="00174FD5">
        <w:t>otrzymuje brzmienie:</w:t>
      </w:r>
    </w:p>
    <w:p w:rsidR="005C540E" w:rsidRPr="00174FD5" w:rsidRDefault="00304CF1" w:rsidP="00304CF1">
      <w:pPr>
        <w:pStyle w:val="ZLITUSTzmustliter"/>
        <w:keepNext/>
      </w:pPr>
      <w:r>
        <w:t>„</w:t>
      </w:r>
      <w:r w:rsidR="005C540E" w:rsidRPr="00174FD5">
        <w:t>1.</w:t>
      </w:r>
      <w:r>
        <w:t> </w:t>
      </w:r>
      <w:r w:rsidR="005C540E" w:rsidRPr="00174FD5">
        <w:t>Przekazanie przez Prokuratorię Generalną sprawy lub grupy spraw,</w:t>
      </w:r>
      <w:r w:rsidRPr="00174FD5">
        <w:t xml:space="preserve"> o</w:t>
      </w:r>
      <w:r>
        <w:t> </w:t>
      </w:r>
      <w:r w:rsidR="005C540E" w:rsidRPr="00174FD5">
        <w:t>których mowa</w:t>
      </w:r>
      <w:r w:rsidRPr="00174FD5">
        <w:t xml:space="preserve"> w</w:t>
      </w:r>
      <w:r>
        <w:t> art. </w:t>
      </w:r>
      <w:r w:rsidRPr="00174FD5">
        <w:t>8</w:t>
      </w:r>
      <w:r>
        <w:t xml:space="preserve"> ust. </w:t>
      </w:r>
      <w:r w:rsidR="005C540E" w:rsidRPr="00174FD5">
        <w:t>1, do prowadzenia podmiotowi reprezentującemu Skarb Państwa:</w:t>
      </w:r>
    </w:p>
    <w:p w:rsidR="005C540E" w:rsidRPr="00174FD5" w:rsidRDefault="005C540E" w:rsidP="00304CF1">
      <w:pPr>
        <w:pStyle w:val="ZLITPKTzmpktliter"/>
        <w:keepNext/>
      </w:pPr>
      <w:r w:rsidRPr="00174FD5">
        <w:t>1)</w:t>
      </w:r>
      <w:r w:rsidRPr="00174FD5">
        <w:tab/>
        <w:t>może nastąpić, jeżeli nie występuje</w:t>
      </w:r>
      <w:r w:rsidR="00304CF1" w:rsidRPr="00174FD5">
        <w:t xml:space="preserve"> w</w:t>
      </w:r>
      <w:r w:rsidR="00304CF1">
        <w:t> </w:t>
      </w:r>
      <w:r w:rsidRPr="00174FD5">
        <w:t>nich istotne zagadnienie prawne lub potrzeba wykładni przepisów prawnych budzących poważne wątpliwości lub rozbieżności</w:t>
      </w:r>
      <w:r w:rsidR="00304CF1" w:rsidRPr="00174FD5">
        <w:t xml:space="preserve"> w</w:t>
      </w:r>
      <w:r w:rsidR="00304CF1">
        <w:t> </w:t>
      </w:r>
      <w:r w:rsidRPr="00174FD5">
        <w:t>orzecznictwie sądów:</w:t>
      </w:r>
    </w:p>
    <w:p w:rsidR="005C540E" w:rsidRPr="00174FD5" w:rsidRDefault="005C540E" w:rsidP="005C540E">
      <w:pPr>
        <w:pStyle w:val="ZLITLITwPKTzmlitwpktliter"/>
      </w:pPr>
      <w:r w:rsidRPr="00174FD5">
        <w:t>a)</w:t>
      </w:r>
      <w:r w:rsidRPr="00174FD5">
        <w:tab/>
        <w:t>z inicjatywy Prokuratorii Generalnej albo</w:t>
      </w:r>
    </w:p>
    <w:p w:rsidR="005C540E" w:rsidRPr="00174FD5" w:rsidRDefault="005C540E" w:rsidP="005C540E">
      <w:pPr>
        <w:pStyle w:val="ZLITLITwPKTzmlitwpktliter"/>
      </w:pPr>
      <w:r w:rsidRPr="00174FD5">
        <w:t>b)</w:t>
      </w:r>
      <w:r w:rsidRPr="00174FD5">
        <w:tab/>
        <w:t>na wniosek podmiotu reprezentującego Skarb Państwa, za zgodą Prokuratorii Generalnej;</w:t>
      </w:r>
    </w:p>
    <w:p w:rsidR="005C540E" w:rsidRPr="00174FD5" w:rsidRDefault="005C540E" w:rsidP="00304CF1">
      <w:pPr>
        <w:pStyle w:val="ZLITPKTzmpktliter"/>
        <w:keepNext/>
      </w:pPr>
      <w:r>
        <w:t>2)</w:t>
      </w:r>
      <w:r>
        <w:tab/>
        <w:t>jest obowiązkowe</w:t>
      </w:r>
      <w:r w:rsidRPr="00174FD5">
        <w:t xml:space="preserve"> na wniosek</w:t>
      </w:r>
      <w:r w:rsidR="00304CF1" w:rsidRPr="00174FD5">
        <w:t xml:space="preserve"> i</w:t>
      </w:r>
      <w:r w:rsidR="00304CF1">
        <w:t> </w:t>
      </w:r>
      <w:r w:rsidRPr="00174FD5">
        <w:t>na rzecz:</w:t>
      </w:r>
    </w:p>
    <w:p w:rsidR="005C540E" w:rsidRPr="00174FD5" w:rsidRDefault="005C540E" w:rsidP="005C540E">
      <w:pPr>
        <w:pStyle w:val="ZLITLITwPKTzmlitwpktliter"/>
      </w:pPr>
      <w:r w:rsidRPr="00174FD5">
        <w:t>a)</w:t>
      </w:r>
      <w:r w:rsidRPr="00174FD5">
        <w:tab/>
        <w:t>Prezesa Rady Ministrów albo</w:t>
      </w:r>
    </w:p>
    <w:p w:rsidR="005C540E" w:rsidRPr="00174FD5" w:rsidRDefault="005C540E" w:rsidP="00304CF1">
      <w:pPr>
        <w:pStyle w:val="ZLITLITwPKTzmlitwpktliter"/>
        <w:keepNext/>
      </w:pPr>
      <w:r w:rsidRPr="00174FD5">
        <w:t>b)</w:t>
      </w:r>
      <w:r w:rsidRPr="00174FD5">
        <w:tab/>
        <w:t>ministra wła</w:t>
      </w:r>
      <w:r>
        <w:t>ściwego do spraw Skarbu Państwa</w:t>
      </w:r>
      <w:r w:rsidR="00304CF1" w:rsidRPr="00174FD5">
        <w:t xml:space="preserve"> w</w:t>
      </w:r>
      <w:r w:rsidR="00304CF1">
        <w:t> </w:t>
      </w:r>
      <w:r w:rsidRPr="00174FD5">
        <w:t>zakresie należących do jego właściwości spraw lub grup spraw:</w:t>
      </w:r>
    </w:p>
    <w:p w:rsidR="005C540E" w:rsidRPr="00174FD5" w:rsidRDefault="00304CF1" w:rsidP="00304CF1">
      <w:pPr>
        <w:pStyle w:val="ZLITTIRwPKTzmtirwpktliter"/>
        <w:keepNext/>
      </w:pPr>
      <w:r>
        <w:t>–</w:t>
      </w:r>
      <w:r>
        <w:tab/>
      </w:r>
      <w:r w:rsidR="005C540E" w:rsidRPr="00174FD5">
        <w:t>dotyczących dochodzenia kwot zastrzeżonych na wypadek niewykonania lub nienależytego wyk</w:t>
      </w:r>
      <w:r w:rsidR="005C540E" w:rsidRPr="00174FD5">
        <w:t>o</w:t>
      </w:r>
      <w:r w:rsidR="005C540E" w:rsidRPr="00174FD5">
        <w:t>nania zobowiązań</w:t>
      </w:r>
      <w:r w:rsidRPr="00174FD5">
        <w:t xml:space="preserve"> z</w:t>
      </w:r>
      <w:r>
        <w:t> </w:t>
      </w:r>
      <w:r w:rsidR="005C540E" w:rsidRPr="00174FD5">
        <w:t>umów prywatyzacji</w:t>
      </w:r>
      <w:r w:rsidRPr="00174FD5">
        <w:t xml:space="preserve"> w</w:t>
      </w:r>
      <w:r>
        <w:t> </w:t>
      </w:r>
      <w:r w:rsidR="005C540E" w:rsidRPr="00174FD5">
        <w:t>rozumieniu</w:t>
      </w:r>
      <w:r>
        <w:t xml:space="preserve"> art. </w:t>
      </w:r>
      <w:r w:rsidRPr="00174FD5">
        <w:t>1</w:t>
      </w:r>
      <w:r>
        <w:t xml:space="preserve"> ust. </w:t>
      </w:r>
      <w:r w:rsidRPr="00174FD5">
        <w:t>2</w:t>
      </w:r>
      <w:r>
        <w:t> </w:t>
      </w:r>
      <w:r w:rsidR="005C540E" w:rsidRPr="00174FD5">
        <w:t>ustawy</w:t>
      </w:r>
      <w:r w:rsidRPr="00174FD5">
        <w:t xml:space="preserve"> z</w:t>
      </w:r>
      <w:r>
        <w:t> </w:t>
      </w:r>
      <w:r w:rsidR="005C540E" w:rsidRPr="00174FD5">
        <w:t>dnia 3</w:t>
      </w:r>
      <w:r w:rsidRPr="00174FD5">
        <w:t>0</w:t>
      </w:r>
      <w:r>
        <w:t> </w:t>
      </w:r>
      <w:r w:rsidR="005C540E" w:rsidRPr="00174FD5">
        <w:t>sierpnia 199</w:t>
      </w:r>
      <w:r w:rsidRPr="00174FD5">
        <w:t>6</w:t>
      </w:r>
      <w:r>
        <w:t> </w:t>
      </w:r>
      <w:r w:rsidR="005C540E" w:rsidRPr="00174FD5">
        <w:t>r.</w:t>
      </w:r>
      <w:r w:rsidRPr="00174FD5">
        <w:t xml:space="preserve"> o</w:t>
      </w:r>
      <w:r>
        <w:t> </w:t>
      </w:r>
      <w:r w:rsidR="005C540E" w:rsidRPr="00174FD5">
        <w:t>komercjalizacji</w:t>
      </w:r>
      <w:r w:rsidRPr="00174FD5">
        <w:t xml:space="preserve"> i</w:t>
      </w:r>
      <w:r>
        <w:t> </w:t>
      </w:r>
      <w:r w:rsidR="005C540E" w:rsidRPr="00174FD5">
        <w:t>prywatyzacji (</w:t>
      </w:r>
      <w:r>
        <w:t>Dz. U.</w:t>
      </w:r>
      <w:r w:rsidRPr="00174FD5">
        <w:t xml:space="preserve"> z</w:t>
      </w:r>
      <w:r>
        <w:t> </w:t>
      </w:r>
      <w:r w:rsidR="005C540E" w:rsidRPr="00174FD5">
        <w:t>201</w:t>
      </w:r>
      <w:r w:rsidRPr="00174FD5">
        <w:t>5</w:t>
      </w:r>
      <w:r>
        <w:t> </w:t>
      </w:r>
      <w:r w:rsidR="005C540E" w:rsidRPr="00174FD5">
        <w:t>r.</w:t>
      </w:r>
      <w:r>
        <w:t xml:space="preserve"> poz. </w:t>
      </w:r>
      <w:r w:rsidR="005C540E" w:rsidRPr="00174FD5">
        <w:t>747</w:t>
      </w:r>
      <w:r w:rsidR="00D559D2">
        <w:t xml:space="preserve"> i 978</w:t>
      </w:r>
      <w:r w:rsidR="005C540E" w:rsidRPr="00174FD5">
        <w:t>),</w:t>
      </w:r>
    </w:p>
    <w:p w:rsidR="005C540E" w:rsidRPr="00174FD5" w:rsidRDefault="00304CF1" w:rsidP="00304CF1">
      <w:pPr>
        <w:pStyle w:val="ZLITTIRwPKTzmtirwpktliter"/>
      </w:pPr>
      <w:r>
        <w:t>–</w:t>
      </w:r>
      <w:r>
        <w:tab/>
      </w:r>
      <w:r w:rsidR="005C540E" w:rsidRPr="00174FD5">
        <w:t>dotyczących roszczeń</w:t>
      </w:r>
      <w:r w:rsidRPr="00174FD5">
        <w:t xml:space="preserve"> o</w:t>
      </w:r>
      <w:r>
        <w:t> </w:t>
      </w:r>
      <w:r w:rsidR="005C540E" w:rsidRPr="00174FD5">
        <w:t>zawarcie umowy lub</w:t>
      </w:r>
      <w:r w:rsidRPr="00174FD5">
        <w:t xml:space="preserve"> o</w:t>
      </w:r>
      <w:r>
        <w:t> </w:t>
      </w:r>
      <w:r w:rsidR="005C540E" w:rsidRPr="00174FD5">
        <w:t>zapłatę ceny sprzedaży akcji lub udziałów Skarbu Państwa wynikających</w:t>
      </w:r>
      <w:r w:rsidRPr="00174FD5">
        <w:t xml:space="preserve"> z</w:t>
      </w:r>
      <w:r>
        <w:t> </w:t>
      </w:r>
      <w:r w:rsidR="005C540E" w:rsidRPr="00174FD5">
        <w:t>umów prywatyzacji</w:t>
      </w:r>
      <w:r w:rsidRPr="00174FD5">
        <w:t xml:space="preserve"> w</w:t>
      </w:r>
      <w:r>
        <w:t> </w:t>
      </w:r>
      <w:r w:rsidR="005C540E" w:rsidRPr="00174FD5">
        <w:t>rozumieniu</w:t>
      </w:r>
      <w:r>
        <w:t xml:space="preserve"> art. </w:t>
      </w:r>
      <w:r w:rsidRPr="00174FD5">
        <w:t>1</w:t>
      </w:r>
      <w:r>
        <w:t xml:space="preserve"> ust. </w:t>
      </w:r>
      <w:r w:rsidRPr="00174FD5">
        <w:t>2</w:t>
      </w:r>
      <w:r>
        <w:t> </w:t>
      </w:r>
      <w:r w:rsidR="005C540E" w:rsidRPr="00174FD5">
        <w:t>ustawy</w:t>
      </w:r>
      <w:r w:rsidRPr="00174FD5">
        <w:t xml:space="preserve"> z</w:t>
      </w:r>
      <w:r>
        <w:t> </w:t>
      </w:r>
      <w:r w:rsidR="005C540E" w:rsidRPr="00174FD5">
        <w:t>dnia 3</w:t>
      </w:r>
      <w:r w:rsidRPr="00174FD5">
        <w:t>0</w:t>
      </w:r>
      <w:r>
        <w:t> </w:t>
      </w:r>
      <w:r w:rsidR="005C540E" w:rsidRPr="00174FD5">
        <w:t>sierpnia 199</w:t>
      </w:r>
      <w:r w:rsidRPr="00174FD5">
        <w:t>6</w:t>
      </w:r>
      <w:r>
        <w:t> </w:t>
      </w:r>
      <w:r w:rsidR="005C540E" w:rsidRPr="00174FD5">
        <w:t>r.</w:t>
      </w:r>
      <w:r w:rsidRPr="00174FD5">
        <w:t xml:space="preserve"> o</w:t>
      </w:r>
      <w:r>
        <w:t> </w:t>
      </w:r>
      <w:r w:rsidR="005C540E" w:rsidRPr="00174FD5">
        <w:t>komercjalizacji</w:t>
      </w:r>
      <w:r w:rsidRPr="00174FD5">
        <w:t xml:space="preserve"> i</w:t>
      </w:r>
      <w:r>
        <w:t> </w:t>
      </w:r>
      <w:r w:rsidR="005C540E" w:rsidRPr="00174FD5">
        <w:t>prywatyzacji,</w:t>
      </w:r>
    </w:p>
    <w:p w:rsidR="005C540E" w:rsidRPr="00174FD5" w:rsidRDefault="00304CF1" w:rsidP="00304CF1">
      <w:pPr>
        <w:pStyle w:val="ZLITTIRwPKTzmtirwpktliter"/>
      </w:pPr>
      <w:r>
        <w:t>–</w:t>
      </w:r>
      <w:r>
        <w:tab/>
      </w:r>
      <w:r w:rsidR="005C540E" w:rsidRPr="00174FD5">
        <w:t>dotyczących roszczeń osób uprawnionych do nieodpłatnego nabycia akcji lub udziałów należących do Skarbu Państwa na za</w:t>
      </w:r>
      <w:r w:rsidR="005C540E">
        <w:t>sadach określonych</w:t>
      </w:r>
      <w:r>
        <w:t xml:space="preserve"> w art. </w:t>
      </w:r>
      <w:r w:rsidR="005C540E">
        <w:t>36–3</w:t>
      </w:r>
      <w:r>
        <w:t>8 i art. </w:t>
      </w:r>
      <w:r w:rsidR="005C540E">
        <w:t>38b–38d</w:t>
      </w:r>
      <w:r w:rsidR="005C540E" w:rsidRPr="00174FD5">
        <w:t xml:space="preserve"> ustawy</w:t>
      </w:r>
      <w:r w:rsidRPr="00174FD5">
        <w:t xml:space="preserve"> z</w:t>
      </w:r>
      <w:r>
        <w:t> </w:t>
      </w:r>
      <w:r w:rsidR="005C540E" w:rsidRPr="00174FD5">
        <w:t>dnia 3</w:t>
      </w:r>
      <w:r w:rsidRPr="00174FD5">
        <w:t>0</w:t>
      </w:r>
      <w:r>
        <w:t> </w:t>
      </w:r>
      <w:r w:rsidR="005C540E" w:rsidRPr="00174FD5">
        <w:t>sierpnia 199</w:t>
      </w:r>
      <w:r w:rsidRPr="00174FD5">
        <w:t>6</w:t>
      </w:r>
      <w:r>
        <w:t> </w:t>
      </w:r>
      <w:r w:rsidR="005C540E" w:rsidRPr="00174FD5">
        <w:t>r.</w:t>
      </w:r>
      <w:r w:rsidRPr="00174FD5">
        <w:t xml:space="preserve"> o</w:t>
      </w:r>
      <w:r>
        <w:t> </w:t>
      </w:r>
      <w:r w:rsidR="005C540E" w:rsidRPr="00174FD5">
        <w:t>komercjalizacji</w:t>
      </w:r>
      <w:r w:rsidRPr="00174FD5">
        <w:t xml:space="preserve"> i</w:t>
      </w:r>
      <w:r>
        <w:t> </w:t>
      </w:r>
      <w:r w:rsidR="005C540E" w:rsidRPr="00174FD5">
        <w:t>prywatyzacji,</w:t>
      </w:r>
    </w:p>
    <w:p w:rsidR="005C540E" w:rsidRPr="00174FD5" w:rsidRDefault="00304CF1" w:rsidP="00304CF1">
      <w:pPr>
        <w:pStyle w:val="ZLITTIRwPKTzmtirwpktliter"/>
      </w:pPr>
      <w:r>
        <w:t>–</w:t>
      </w:r>
      <w:r>
        <w:tab/>
      </w:r>
      <w:r w:rsidR="005C540E" w:rsidRPr="00174FD5">
        <w:t>określonych</w:t>
      </w:r>
      <w:r w:rsidRPr="00174FD5">
        <w:t xml:space="preserve"> w</w:t>
      </w:r>
      <w:r>
        <w:t> art. </w:t>
      </w:r>
      <w:r w:rsidR="005C540E" w:rsidRPr="00174FD5">
        <w:t>24</w:t>
      </w:r>
      <w:r w:rsidRPr="00174FD5">
        <w:t>9</w:t>
      </w:r>
      <w:r>
        <w:t xml:space="preserve"> § </w:t>
      </w:r>
      <w:r w:rsidR="005C540E" w:rsidRPr="00174FD5">
        <w:t>1,</w:t>
      </w:r>
      <w:r>
        <w:t xml:space="preserve"> art. </w:t>
      </w:r>
      <w:r w:rsidR="005C540E" w:rsidRPr="00174FD5">
        <w:t>25</w:t>
      </w:r>
      <w:r w:rsidRPr="00174FD5">
        <w:t>2</w:t>
      </w:r>
      <w:r>
        <w:t xml:space="preserve"> § </w:t>
      </w:r>
      <w:r w:rsidR="005C540E" w:rsidRPr="00174FD5">
        <w:t>1,</w:t>
      </w:r>
      <w:r>
        <w:t xml:space="preserve"> art. </w:t>
      </w:r>
      <w:r w:rsidR="005C540E" w:rsidRPr="00174FD5">
        <w:t>42</w:t>
      </w:r>
      <w:r w:rsidRPr="00174FD5">
        <w:t>2</w:t>
      </w:r>
      <w:r>
        <w:t xml:space="preserve"> § </w:t>
      </w:r>
      <w:r w:rsidRPr="00174FD5">
        <w:t>1</w:t>
      </w:r>
      <w:r>
        <w:t xml:space="preserve"> i art. </w:t>
      </w:r>
      <w:r w:rsidR="005C540E" w:rsidRPr="00174FD5">
        <w:t>42</w:t>
      </w:r>
      <w:r w:rsidRPr="00174FD5">
        <w:t>5</w:t>
      </w:r>
      <w:r>
        <w:t xml:space="preserve"> § </w:t>
      </w:r>
      <w:r w:rsidRPr="00174FD5">
        <w:t>1</w:t>
      </w:r>
      <w:r>
        <w:t> </w:t>
      </w:r>
      <w:r w:rsidR="005C540E" w:rsidRPr="00174FD5">
        <w:t>ustawy</w:t>
      </w:r>
      <w:r w:rsidRPr="00174FD5">
        <w:t xml:space="preserve"> z</w:t>
      </w:r>
      <w:r>
        <w:t> </w:t>
      </w:r>
      <w:r w:rsidR="005C540E" w:rsidRPr="00174FD5">
        <w:t>dnia 1</w:t>
      </w:r>
      <w:r w:rsidRPr="00174FD5">
        <w:t>5</w:t>
      </w:r>
      <w:r>
        <w:t> </w:t>
      </w:r>
      <w:r w:rsidR="005C540E" w:rsidRPr="00174FD5">
        <w:t>września 200</w:t>
      </w:r>
      <w:r w:rsidRPr="00174FD5">
        <w:t>0</w:t>
      </w:r>
      <w:r>
        <w:t> </w:t>
      </w:r>
      <w:r w:rsidR="005C540E" w:rsidRPr="00174FD5">
        <w:t>r. – Kodeks spółek handlowych (</w:t>
      </w:r>
      <w:r>
        <w:t>Dz. U.</w:t>
      </w:r>
      <w:r w:rsidRPr="00174FD5">
        <w:t xml:space="preserve"> z</w:t>
      </w:r>
      <w:r>
        <w:t> </w:t>
      </w:r>
      <w:r w:rsidR="005C540E" w:rsidRPr="00174FD5">
        <w:t>201</w:t>
      </w:r>
      <w:r w:rsidRPr="00174FD5">
        <w:t>3</w:t>
      </w:r>
      <w:r>
        <w:t> </w:t>
      </w:r>
      <w:r w:rsidR="005C540E" w:rsidRPr="00174FD5">
        <w:t>r.</w:t>
      </w:r>
      <w:r>
        <w:t xml:space="preserve"> poz. </w:t>
      </w:r>
      <w:r w:rsidR="005C540E" w:rsidRPr="00174FD5">
        <w:t>1030,</w:t>
      </w:r>
      <w:r w:rsidRPr="00174FD5">
        <w:t xml:space="preserve"> z</w:t>
      </w:r>
      <w:r>
        <w:t> </w:t>
      </w:r>
      <w:r w:rsidR="005C540E" w:rsidRPr="00174FD5">
        <w:t>późn. zm.</w:t>
      </w:r>
      <w:r w:rsidR="005C540E" w:rsidRPr="00174FD5">
        <w:rPr>
          <w:rStyle w:val="IGindeksgrny"/>
        </w:rPr>
        <w:footnoteReference w:id="3"/>
      </w:r>
      <w:r w:rsidR="005C540E" w:rsidRPr="00174FD5">
        <w:rPr>
          <w:rStyle w:val="IGindeksgrny"/>
        </w:rPr>
        <w:t>)</w:t>
      </w:r>
      <w:r w:rsidR="005C540E" w:rsidRPr="00174FD5">
        <w:t>),</w:t>
      </w:r>
    </w:p>
    <w:p w:rsidR="005C540E" w:rsidRPr="00174FD5" w:rsidRDefault="00304CF1" w:rsidP="00304CF1">
      <w:pPr>
        <w:pStyle w:val="ZLITTIRwPKTzmtirwpktliter"/>
      </w:pPr>
      <w:r>
        <w:lastRenderedPageBreak/>
        <w:t>–</w:t>
      </w:r>
      <w:r>
        <w:tab/>
      </w:r>
      <w:r w:rsidR="005C540E" w:rsidRPr="00174FD5">
        <w:t>o stwierdzenie istnienia lub nieistnienia uchwał wspólników spółki</w:t>
      </w:r>
      <w:r w:rsidRPr="00174FD5">
        <w:t xml:space="preserve"> z</w:t>
      </w:r>
      <w:r>
        <w:t> </w:t>
      </w:r>
      <w:r w:rsidR="005C540E" w:rsidRPr="00174FD5">
        <w:t>ograniczoną odpowiedzialn</w:t>
      </w:r>
      <w:r w:rsidR="005C540E" w:rsidRPr="00174FD5">
        <w:t>o</w:t>
      </w:r>
      <w:r w:rsidR="005C540E" w:rsidRPr="00174FD5">
        <w:t>ścią lub uchwał walnego zgromadzenia spółki akcyjnej, prowadzonych na podstawie</w:t>
      </w:r>
      <w:r>
        <w:t xml:space="preserve"> art. </w:t>
      </w:r>
      <w:r w:rsidR="005C540E" w:rsidRPr="00174FD5">
        <w:t>18</w:t>
      </w:r>
      <w:r w:rsidRPr="00174FD5">
        <w:t>9</w:t>
      </w:r>
      <w:r>
        <w:t> </w:t>
      </w:r>
      <w:r w:rsidR="005C540E" w:rsidRPr="00174FD5">
        <w:t>ustawy</w:t>
      </w:r>
      <w:r w:rsidRPr="00174FD5">
        <w:t xml:space="preserve"> z</w:t>
      </w:r>
      <w:r>
        <w:t> </w:t>
      </w:r>
      <w:r w:rsidR="005C540E" w:rsidRPr="00174FD5">
        <w:t>dnia 1</w:t>
      </w:r>
      <w:r w:rsidRPr="00174FD5">
        <w:t>7</w:t>
      </w:r>
      <w:r>
        <w:t> </w:t>
      </w:r>
      <w:r w:rsidR="005C540E" w:rsidRPr="00174FD5">
        <w:t>listopada 196</w:t>
      </w:r>
      <w:r w:rsidRPr="00174FD5">
        <w:t>4</w:t>
      </w:r>
      <w:r>
        <w:t> </w:t>
      </w:r>
      <w:r w:rsidR="005C540E" w:rsidRPr="00174FD5">
        <w:t>r. – Kodeks postępowania cywilnego (</w:t>
      </w:r>
      <w:r>
        <w:t>Dz. U.</w:t>
      </w:r>
      <w:r w:rsidR="005C540E" w:rsidRPr="00174FD5">
        <w:t xml:space="preserve"> z 201</w:t>
      </w:r>
      <w:r w:rsidRPr="00174FD5">
        <w:t>4</w:t>
      </w:r>
      <w:r>
        <w:t> </w:t>
      </w:r>
      <w:r w:rsidR="005C540E" w:rsidRPr="00174FD5">
        <w:t>r.</w:t>
      </w:r>
      <w:r>
        <w:t xml:space="preserve"> poz. </w:t>
      </w:r>
      <w:r w:rsidR="005C540E" w:rsidRPr="00174FD5">
        <w:t>101,</w:t>
      </w:r>
      <w:r w:rsidRPr="00174FD5">
        <w:t xml:space="preserve"> z</w:t>
      </w:r>
      <w:r>
        <w:t> </w:t>
      </w:r>
      <w:r w:rsidR="005C540E" w:rsidRPr="00174FD5">
        <w:t>późn. zm.</w:t>
      </w:r>
      <w:r w:rsidR="005C540E" w:rsidRPr="00174FD5">
        <w:rPr>
          <w:rStyle w:val="IGindeksgrny"/>
        </w:rPr>
        <w:footnoteReference w:id="4"/>
      </w:r>
      <w:r w:rsidR="005C540E" w:rsidRPr="00174FD5">
        <w:rPr>
          <w:rStyle w:val="IGindeksgrny"/>
        </w:rPr>
        <w:t>)</w:t>
      </w:r>
      <w:r w:rsidR="005C540E" w:rsidRPr="00174FD5">
        <w:t>),</w:t>
      </w:r>
    </w:p>
    <w:p w:rsidR="005C540E" w:rsidRPr="00174FD5" w:rsidRDefault="00304CF1" w:rsidP="00304CF1">
      <w:pPr>
        <w:pStyle w:val="ZLITTIRwPKTzmtirwpktliter"/>
      </w:pPr>
      <w:r>
        <w:t>–</w:t>
      </w:r>
      <w:r>
        <w:tab/>
      </w:r>
      <w:r w:rsidR="005C540E" w:rsidRPr="00174FD5">
        <w:t>wynikających</w:t>
      </w:r>
      <w:r w:rsidRPr="00174FD5">
        <w:t xml:space="preserve"> z</w:t>
      </w:r>
      <w:r>
        <w:t> </w:t>
      </w:r>
      <w:r w:rsidR="005C540E" w:rsidRPr="00174FD5">
        <w:t>odwołania,</w:t>
      </w:r>
      <w:r w:rsidRPr="00174FD5">
        <w:t xml:space="preserve"> o</w:t>
      </w:r>
      <w:r>
        <w:t> </w:t>
      </w:r>
      <w:r w:rsidR="005C540E" w:rsidRPr="00174FD5">
        <w:t>którym mowa</w:t>
      </w:r>
      <w:r w:rsidRPr="00174FD5">
        <w:t xml:space="preserve"> w</w:t>
      </w:r>
      <w:r>
        <w:t> art. </w:t>
      </w:r>
      <w:r w:rsidR="005C540E" w:rsidRPr="00174FD5">
        <w:t>5c</w:t>
      </w:r>
      <w:r>
        <w:t xml:space="preserve"> ust. </w:t>
      </w:r>
      <w:r w:rsidRPr="00174FD5">
        <w:t>5</w:t>
      </w:r>
      <w:r>
        <w:t> </w:t>
      </w:r>
      <w:r w:rsidR="005C540E" w:rsidRPr="00174FD5">
        <w:t>ustawy</w:t>
      </w:r>
      <w:r w:rsidRPr="00174FD5">
        <w:t xml:space="preserve"> z</w:t>
      </w:r>
      <w:r>
        <w:t> </w:t>
      </w:r>
      <w:r w:rsidR="005C540E" w:rsidRPr="00174FD5">
        <w:t xml:space="preserve">dnia </w:t>
      </w:r>
      <w:r w:rsidRPr="00174FD5">
        <w:t>8</w:t>
      </w:r>
      <w:r>
        <w:t> </w:t>
      </w:r>
      <w:r w:rsidR="005C540E" w:rsidRPr="00174FD5">
        <w:t>sierpnia 199</w:t>
      </w:r>
      <w:r w:rsidRPr="00174FD5">
        <w:t>6</w:t>
      </w:r>
      <w:r>
        <w:t> </w:t>
      </w:r>
      <w:r w:rsidR="005C540E" w:rsidRPr="00174FD5">
        <w:t>r.</w:t>
      </w:r>
      <w:r w:rsidRPr="00174FD5">
        <w:t xml:space="preserve"> o</w:t>
      </w:r>
      <w:r>
        <w:t> </w:t>
      </w:r>
      <w:r w:rsidR="005C540E" w:rsidRPr="00174FD5">
        <w:t>zasadach wykonywania uprawnień przysługujących Skarbowi Państwa (</w:t>
      </w:r>
      <w:r>
        <w:t>Dz. U.</w:t>
      </w:r>
      <w:r w:rsidRPr="00174FD5">
        <w:t xml:space="preserve"> z</w:t>
      </w:r>
      <w:r>
        <w:t> </w:t>
      </w:r>
      <w:r w:rsidR="005C540E" w:rsidRPr="00174FD5">
        <w:t>201</w:t>
      </w:r>
      <w:r w:rsidRPr="00174FD5">
        <w:t>2</w:t>
      </w:r>
      <w:r>
        <w:t> </w:t>
      </w:r>
      <w:r w:rsidR="005C540E" w:rsidRPr="00174FD5">
        <w:t>r.</w:t>
      </w:r>
      <w:r>
        <w:t xml:space="preserve"> poz. </w:t>
      </w:r>
      <w:r w:rsidR="005C540E" w:rsidRPr="00174FD5">
        <w:t>122</w:t>
      </w:r>
      <w:r w:rsidRPr="00174FD5">
        <w:t>4</w:t>
      </w:r>
      <w:r w:rsidR="00D559D2">
        <w:t>, z późn. zm.</w:t>
      </w:r>
      <w:r w:rsidR="00D559D2">
        <w:rPr>
          <w:rStyle w:val="Odwoanieprzypisudolnego"/>
        </w:rPr>
        <w:footnoteReference w:id="5"/>
      </w:r>
      <w:r w:rsidR="00D559D2">
        <w:rPr>
          <w:rStyle w:val="IGindeksgrny"/>
        </w:rPr>
        <w:t>)</w:t>
      </w:r>
      <w:r w:rsidR="005C540E" w:rsidRPr="00174FD5">
        <w:t>),</w:t>
      </w:r>
    </w:p>
    <w:p w:rsidR="005C540E" w:rsidRPr="00174FD5" w:rsidRDefault="00304CF1" w:rsidP="00304CF1">
      <w:pPr>
        <w:pStyle w:val="ZLITTIRwPKTzmtirwpktliter"/>
      </w:pPr>
      <w:r>
        <w:t>–</w:t>
      </w:r>
      <w:r>
        <w:tab/>
      </w:r>
      <w:r w:rsidR="005C540E" w:rsidRPr="00174FD5">
        <w:t>przeciwko członkom zarządu</w:t>
      </w:r>
      <w:r w:rsidRPr="00174FD5">
        <w:t xml:space="preserve"> i</w:t>
      </w:r>
      <w:r>
        <w:t> </w:t>
      </w:r>
      <w:r w:rsidR="005C540E" w:rsidRPr="00174FD5">
        <w:t>likwidatorom spółek</w:t>
      </w:r>
      <w:r w:rsidRPr="00174FD5">
        <w:t xml:space="preserve"> z</w:t>
      </w:r>
      <w:r>
        <w:t> </w:t>
      </w:r>
      <w:r w:rsidR="005C540E" w:rsidRPr="00174FD5">
        <w:t>ograniczoną odpowiedzialnością prowadz</w:t>
      </w:r>
      <w:r w:rsidR="005C540E" w:rsidRPr="00174FD5">
        <w:t>o</w:t>
      </w:r>
      <w:r w:rsidR="005C540E" w:rsidRPr="00174FD5">
        <w:t>nych na podstawie</w:t>
      </w:r>
      <w:r>
        <w:t xml:space="preserve"> art. </w:t>
      </w:r>
      <w:r w:rsidR="005C540E" w:rsidRPr="00174FD5">
        <w:t>29</w:t>
      </w:r>
      <w:r w:rsidRPr="00174FD5">
        <w:t>9</w:t>
      </w:r>
      <w:r>
        <w:t> </w:t>
      </w:r>
      <w:r w:rsidR="005C540E" w:rsidRPr="00174FD5">
        <w:t>ustawy</w:t>
      </w:r>
      <w:r w:rsidRPr="00174FD5">
        <w:t xml:space="preserve"> z</w:t>
      </w:r>
      <w:r>
        <w:t> </w:t>
      </w:r>
      <w:r w:rsidR="005C540E" w:rsidRPr="00174FD5">
        <w:t>dnia 1</w:t>
      </w:r>
      <w:r w:rsidRPr="00174FD5">
        <w:t>5</w:t>
      </w:r>
      <w:r>
        <w:t> </w:t>
      </w:r>
      <w:r w:rsidR="005C540E" w:rsidRPr="00174FD5">
        <w:t>września 200</w:t>
      </w:r>
      <w:r w:rsidRPr="00174FD5">
        <w:t>0</w:t>
      </w:r>
      <w:r>
        <w:t> </w:t>
      </w:r>
      <w:r w:rsidR="005C540E" w:rsidRPr="00174FD5">
        <w:t>r. – Kodeks spółek handlowych.</w:t>
      </w:r>
      <w:r>
        <w:t>”</w:t>
      </w:r>
      <w:r w:rsidR="005C540E" w:rsidRPr="00174FD5">
        <w:t>,</w:t>
      </w:r>
    </w:p>
    <w:p w:rsidR="005C540E" w:rsidRPr="00174FD5" w:rsidRDefault="005C540E" w:rsidP="00304CF1">
      <w:pPr>
        <w:pStyle w:val="LITlitera"/>
        <w:keepNext/>
      </w:pPr>
      <w:r w:rsidRPr="00174FD5">
        <w:t>b)</w:t>
      </w:r>
      <w:r w:rsidRPr="00174FD5">
        <w:tab/>
        <w:t>po</w:t>
      </w:r>
      <w:r w:rsidR="00304CF1">
        <w:t xml:space="preserve"> ust. </w:t>
      </w:r>
      <w:r w:rsidR="00304CF1" w:rsidRPr="00174FD5">
        <w:t>1</w:t>
      </w:r>
      <w:r w:rsidR="00304CF1">
        <w:t> </w:t>
      </w:r>
      <w:r w:rsidRPr="00174FD5">
        <w:t>dodaje się</w:t>
      </w:r>
      <w:r w:rsidR="00304CF1">
        <w:t xml:space="preserve"> ust. </w:t>
      </w:r>
      <w:r w:rsidRPr="00174FD5">
        <w:t>1a–1j</w:t>
      </w:r>
      <w:r w:rsidR="00304CF1" w:rsidRPr="00174FD5">
        <w:t xml:space="preserve"> w</w:t>
      </w:r>
      <w:r w:rsidR="00304CF1">
        <w:t> </w:t>
      </w:r>
      <w:r w:rsidRPr="00174FD5">
        <w:t>brzmieniu:</w:t>
      </w:r>
    </w:p>
    <w:p w:rsidR="005C540E" w:rsidRPr="00174FD5" w:rsidRDefault="00304CF1" w:rsidP="005C540E">
      <w:pPr>
        <w:pStyle w:val="ZLITUSTzmustliter"/>
        <w:rPr>
          <w:rStyle w:val="Kkursywa"/>
        </w:rPr>
      </w:pPr>
      <w:r>
        <w:t>„</w:t>
      </w:r>
      <w:r w:rsidR="005C540E" w:rsidRPr="00174FD5">
        <w:t>1a.</w:t>
      </w:r>
      <w:r>
        <w:t> </w:t>
      </w:r>
      <w:r w:rsidR="005C540E" w:rsidRPr="00174FD5">
        <w:t>Prokuratoria Generalna nie przekazuje sprawy lub grupy spraw, gdy wartość przedmiotu sprawy przewyższa kwotę 10 000 00</w:t>
      </w:r>
      <w:r w:rsidRPr="00174FD5">
        <w:t>0</w:t>
      </w:r>
      <w:r>
        <w:t> </w:t>
      </w:r>
      <w:r w:rsidR="005C540E" w:rsidRPr="00174FD5">
        <w:t>zł,</w:t>
      </w:r>
      <w:r w:rsidRPr="00174FD5">
        <w:t xml:space="preserve"> z</w:t>
      </w:r>
      <w:r>
        <w:t> </w:t>
      </w:r>
      <w:r w:rsidR="005C540E" w:rsidRPr="00174FD5">
        <w:t>wyjątkiem spraw,</w:t>
      </w:r>
      <w:r w:rsidRPr="00174FD5">
        <w:t xml:space="preserve"> o</w:t>
      </w:r>
      <w:r>
        <w:t> </w:t>
      </w:r>
      <w:r w:rsidR="005C540E" w:rsidRPr="00174FD5">
        <w:t>których mowa</w:t>
      </w:r>
      <w:r w:rsidRPr="00174FD5">
        <w:t xml:space="preserve"> w</w:t>
      </w:r>
      <w:r>
        <w:t> art. </w:t>
      </w:r>
      <w:r w:rsidR="005C540E" w:rsidRPr="00174FD5">
        <w:t>8b</w:t>
      </w:r>
      <w:r>
        <w:t xml:space="preserve"> ust. </w:t>
      </w:r>
      <w:r w:rsidRPr="00174FD5">
        <w:t>1</w:t>
      </w:r>
      <w:r>
        <w:t xml:space="preserve"> pkt </w:t>
      </w:r>
      <w:r w:rsidRPr="00174FD5">
        <w:t>2</w:t>
      </w:r>
      <w:r>
        <w:t xml:space="preserve"> lit. </w:t>
      </w:r>
      <w:r w:rsidR="005C540E" w:rsidRPr="00174FD5">
        <w:t>b tiret czwarte</w:t>
      </w:r>
      <w:r w:rsidRPr="00174FD5">
        <w:t xml:space="preserve"> i</w:t>
      </w:r>
      <w:r>
        <w:t> </w:t>
      </w:r>
      <w:r w:rsidR="005C540E" w:rsidRPr="00174FD5">
        <w:t>piąte.</w:t>
      </w:r>
    </w:p>
    <w:p w:rsidR="005C540E" w:rsidRPr="00174FD5" w:rsidRDefault="005C540E" w:rsidP="005C540E">
      <w:pPr>
        <w:pStyle w:val="ZLITUSTzmustliter"/>
      </w:pPr>
      <w:r w:rsidRPr="00174FD5">
        <w:t>1b.</w:t>
      </w:r>
      <w:r w:rsidR="00304CF1">
        <w:t> </w:t>
      </w:r>
      <w:r w:rsidRPr="00174FD5">
        <w:t>Stanowisko Prokuratorii Generalnej</w:t>
      </w:r>
      <w:r w:rsidR="00304CF1" w:rsidRPr="00174FD5">
        <w:t xml:space="preserve"> w</w:t>
      </w:r>
      <w:r w:rsidR="00304CF1">
        <w:t> </w:t>
      </w:r>
      <w:r w:rsidRPr="00174FD5">
        <w:t>przedmiocie przekazania sprawy lub grupy spraw</w:t>
      </w:r>
      <w:r w:rsidR="00304CF1" w:rsidRPr="00174FD5">
        <w:t xml:space="preserve"> w</w:t>
      </w:r>
      <w:r w:rsidR="00304CF1">
        <w:t> </w:t>
      </w:r>
      <w:r w:rsidRPr="00174FD5">
        <w:t>trybie okr</w:t>
      </w:r>
      <w:r w:rsidRPr="00174FD5">
        <w:t>e</w:t>
      </w:r>
      <w:r w:rsidRPr="00174FD5">
        <w:t>ślonym</w:t>
      </w:r>
      <w:r w:rsidR="00304CF1" w:rsidRPr="00174FD5">
        <w:t xml:space="preserve"> w</w:t>
      </w:r>
      <w:r w:rsidR="00304CF1">
        <w:t> ust. </w:t>
      </w:r>
      <w:r w:rsidR="00304CF1" w:rsidRPr="00174FD5">
        <w:t>1</w:t>
      </w:r>
      <w:r w:rsidR="00304CF1">
        <w:t xml:space="preserve"> pkt </w:t>
      </w:r>
      <w:r w:rsidR="00304CF1" w:rsidRPr="00174FD5">
        <w:t>1</w:t>
      </w:r>
      <w:r w:rsidR="00304CF1">
        <w:t xml:space="preserve"> lit. </w:t>
      </w:r>
      <w:r w:rsidR="00304CF1" w:rsidRPr="00174FD5">
        <w:t>a</w:t>
      </w:r>
      <w:r w:rsidR="00304CF1">
        <w:t> </w:t>
      </w:r>
      <w:r w:rsidRPr="00174FD5">
        <w:t>jest wiążące dla podmiotu reprezentującego Skarb Państwa, gdy wartość przedmiotu sprawy nie przewyższa kwoty 300 00</w:t>
      </w:r>
      <w:r w:rsidR="00304CF1" w:rsidRPr="00174FD5">
        <w:t>0</w:t>
      </w:r>
      <w:r w:rsidR="00304CF1">
        <w:t> </w:t>
      </w:r>
      <w:r w:rsidRPr="00174FD5">
        <w:t>zł,</w:t>
      </w:r>
      <w:r w:rsidR="00304CF1" w:rsidRPr="00174FD5">
        <w:t xml:space="preserve"> z</w:t>
      </w:r>
      <w:r w:rsidR="00304CF1">
        <w:t> </w:t>
      </w:r>
      <w:r w:rsidRPr="00174FD5">
        <w:t>wyjątkiem przypadku</w:t>
      </w:r>
      <w:r>
        <w:t xml:space="preserve"> </w:t>
      </w:r>
      <w:r w:rsidRPr="00602C60">
        <w:t xml:space="preserve">gdy </w:t>
      </w:r>
      <w:r w:rsidRPr="00174FD5">
        <w:t>przekazanie następuje na rzecz Prezesa Rady Ministrów lub ministra właściwego do spraw Skarbu Państwa.</w:t>
      </w:r>
    </w:p>
    <w:p w:rsidR="005C540E" w:rsidRPr="00174FD5" w:rsidRDefault="005C540E" w:rsidP="005C540E">
      <w:pPr>
        <w:pStyle w:val="ZLITUSTzmustliter"/>
      </w:pPr>
      <w:r w:rsidRPr="00174FD5">
        <w:t>1c.</w:t>
      </w:r>
      <w:r w:rsidR="00304CF1">
        <w:t> </w:t>
      </w:r>
      <w:r w:rsidRPr="00174FD5">
        <w:t>Stanowisko podmiotu reprezentującego Skarb Państwa</w:t>
      </w:r>
      <w:r w:rsidR="00304CF1" w:rsidRPr="00174FD5">
        <w:t xml:space="preserve"> w</w:t>
      </w:r>
      <w:r w:rsidR="00304CF1">
        <w:t> </w:t>
      </w:r>
      <w:r w:rsidRPr="00174FD5">
        <w:t>przedmiocie przekazania sprawy lub grupy spraw</w:t>
      </w:r>
      <w:r w:rsidR="00304CF1" w:rsidRPr="00174FD5">
        <w:t xml:space="preserve"> w</w:t>
      </w:r>
      <w:r w:rsidR="00304CF1">
        <w:t> </w:t>
      </w:r>
      <w:r w:rsidRPr="00174FD5">
        <w:t>trybie określonym</w:t>
      </w:r>
      <w:r w:rsidR="00304CF1" w:rsidRPr="00174FD5">
        <w:t xml:space="preserve"> w</w:t>
      </w:r>
      <w:r w:rsidR="00304CF1">
        <w:t> ust. </w:t>
      </w:r>
      <w:r w:rsidR="00304CF1" w:rsidRPr="00174FD5">
        <w:t>1</w:t>
      </w:r>
      <w:r w:rsidR="00304CF1">
        <w:t xml:space="preserve"> pkt </w:t>
      </w:r>
      <w:r w:rsidR="00304CF1" w:rsidRPr="00174FD5">
        <w:t>1</w:t>
      </w:r>
      <w:r w:rsidR="00304CF1">
        <w:t xml:space="preserve"> lit. </w:t>
      </w:r>
      <w:r w:rsidR="00304CF1" w:rsidRPr="00174FD5">
        <w:t>a</w:t>
      </w:r>
      <w:r w:rsidR="00304CF1">
        <w:t> </w:t>
      </w:r>
      <w:r w:rsidRPr="00174FD5">
        <w:t>jest wiążące dla Prokuratorii Generalnej, gdy wartość przedmiotu sprawy przewyższa kwotę 300 00</w:t>
      </w:r>
      <w:r w:rsidR="00304CF1" w:rsidRPr="00174FD5">
        <w:t>0</w:t>
      </w:r>
      <w:r w:rsidR="00304CF1">
        <w:t> </w:t>
      </w:r>
      <w:r w:rsidRPr="00174FD5">
        <w:t>zł.</w:t>
      </w:r>
    </w:p>
    <w:p w:rsidR="005C540E" w:rsidRPr="00174FD5" w:rsidRDefault="005C540E" w:rsidP="005C540E">
      <w:pPr>
        <w:pStyle w:val="ZLITUSTzmustliter"/>
      </w:pPr>
      <w:r w:rsidRPr="00174FD5">
        <w:t>1d.</w:t>
      </w:r>
      <w:r w:rsidR="00304CF1">
        <w:t> </w:t>
      </w:r>
      <w:r w:rsidRPr="00174FD5">
        <w:t>Przed przekazaniem sprawy lub grupy spraw</w:t>
      </w:r>
      <w:r w:rsidR="00304CF1" w:rsidRPr="00174FD5">
        <w:t xml:space="preserve"> w</w:t>
      </w:r>
      <w:r w:rsidR="00304CF1">
        <w:t> </w:t>
      </w:r>
      <w:r w:rsidRPr="00174FD5">
        <w:t>trybie określonym</w:t>
      </w:r>
      <w:r w:rsidR="00304CF1" w:rsidRPr="00174FD5">
        <w:t xml:space="preserve"> w</w:t>
      </w:r>
      <w:r w:rsidR="00304CF1">
        <w:t> ust. </w:t>
      </w:r>
      <w:r w:rsidR="00304CF1" w:rsidRPr="00174FD5">
        <w:t>1</w:t>
      </w:r>
      <w:r w:rsidR="00304CF1">
        <w:t xml:space="preserve"> pkt </w:t>
      </w:r>
      <w:r w:rsidR="00304CF1" w:rsidRPr="00174FD5">
        <w:t>1</w:t>
      </w:r>
      <w:r w:rsidR="00304CF1">
        <w:t xml:space="preserve"> lit. </w:t>
      </w:r>
      <w:r w:rsidR="00304CF1" w:rsidRPr="00174FD5">
        <w:t>a</w:t>
      </w:r>
      <w:r w:rsidR="00304CF1">
        <w:t> </w:t>
      </w:r>
      <w:r w:rsidRPr="00174FD5">
        <w:t>Prokuratoria G</w:t>
      </w:r>
      <w:r w:rsidRPr="00174FD5">
        <w:t>e</w:t>
      </w:r>
      <w:r w:rsidRPr="00174FD5">
        <w:t>neralna występuje do podmiotu reprezentującego Skarb Państwa</w:t>
      </w:r>
      <w:r w:rsidR="00304CF1" w:rsidRPr="00174FD5">
        <w:t xml:space="preserve"> o</w:t>
      </w:r>
      <w:r w:rsidR="00304CF1">
        <w:t> </w:t>
      </w:r>
      <w:r w:rsidRPr="00174FD5">
        <w:t>przedstawienie pisemnego stanowiska co do możliwości przyjęcia sprawy lub grupy spraw do prowadzenia, określając</w:t>
      </w:r>
      <w:r w:rsidR="00304CF1" w:rsidRPr="00174FD5">
        <w:t xml:space="preserve"> w</w:t>
      </w:r>
      <w:r w:rsidR="00304CF1">
        <w:t> </w:t>
      </w:r>
      <w:r w:rsidRPr="00174FD5">
        <w:t xml:space="preserve">piśmie przyczynę przekazania oraz </w:t>
      </w:r>
      <w:r w:rsidRPr="00602C60">
        <w:t xml:space="preserve">odnosząc się </w:t>
      </w:r>
      <w:r w:rsidRPr="00174FD5">
        <w:t>do przesłanek,</w:t>
      </w:r>
      <w:r w:rsidR="00304CF1" w:rsidRPr="00174FD5">
        <w:t xml:space="preserve"> o</w:t>
      </w:r>
      <w:r w:rsidR="00304CF1">
        <w:t> </w:t>
      </w:r>
      <w:r w:rsidRPr="00174FD5">
        <w:t>których mowa</w:t>
      </w:r>
      <w:r w:rsidR="00304CF1" w:rsidRPr="00174FD5">
        <w:t xml:space="preserve"> w</w:t>
      </w:r>
      <w:r w:rsidR="00304CF1">
        <w:t> ust. </w:t>
      </w:r>
      <w:r w:rsidR="00304CF1" w:rsidRPr="00174FD5">
        <w:t>1</w:t>
      </w:r>
      <w:r w:rsidR="00304CF1">
        <w:t xml:space="preserve"> w pkt </w:t>
      </w:r>
      <w:r w:rsidR="00304CF1" w:rsidRPr="00174FD5">
        <w:t>1</w:t>
      </w:r>
      <w:r w:rsidR="00304CF1">
        <w:t> </w:t>
      </w:r>
      <w:r>
        <w:t>we wprowadzeniu do wyliczenia</w:t>
      </w:r>
      <w:r w:rsidRPr="00174FD5">
        <w:t>. Podmiot repr</w:t>
      </w:r>
      <w:r w:rsidRPr="00174FD5">
        <w:t>e</w:t>
      </w:r>
      <w:r w:rsidRPr="00174FD5">
        <w:t>zentujący Skarb Państwa przekazuje Prokuratorii Generalnej swoje pisemne stanowisko</w:t>
      </w:r>
      <w:r w:rsidR="00304CF1" w:rsidRPr="00174FD5">
        <w:t xml:space="preserve"> w</w:t>
      </w:r>
      <w:r w:rsidR="00304CF1">
        <w:t> </w:t>
      </w:r>
      <w:r w:rsidRPr="00174FD5">
        <w:t>terminie 1</w:t>
      </w:r>
      <w:r w:rsidR="00304CF1" w:rsidRPr="00174FD5">
        <w:t>4</w:t>
      </w:r>
      <w:r w:rsidR="00304CF1">
        <w:t> </w:t>
      </w:r>
      <w:r w:rsidRPr="00174FD5">
        <w:t>dni od dnia doręczenia wystąpienia Prokuratorii Generalnej.</w:t>
      </w:r>
    </w:p>
    <w:p w:rsidR="005C540E" w:rsidRPr="00174FD5" w:rsidRDefault="005C540E" w:rsidP="005C540E">
      <w:pPr>
        <w:pStyle w:val="ZLITUSTzmustliter"/>
      </w:pPr>
      <w:r w:rsidRPr="00174FD5">
        <w:t>1e.</w:t>
      </w:r>
      <w:r w:rsidR="00304CF1">
        <w:t> </w:t>
      </w:r>
      <w:r w:rsidRPr="00174FD5">
        <w:t>Prokuratoria Generalna, przekazując sprawę lub grupę spraw</w:t>
      </w:r>
      <w:r w:rsidR="00304CF1" w:rsidRPr="00174FD5">
        <w:t xml:space="preserve"> w</w:t>
      </w:r>
      <w:r w:rsidR="00304CF1">
        <w:t> </w:t>
      </w:r>
      <w:r w:rsidRPr="00174FD5">
        <w:t>przypadku,</w:t>
      </w:r>
      <w:r w:rsidR="00304CF1" w:rsidRPr="00174FD5">
        <w:t xml:space="preserve"> o</w:t>
      </w:r>
      <w:r w:rsidR="00304CF1">
        <w:t> </w:t>
      </w:r>
      <w:r w:rsidRPr="00174FD5">
        <w:t>którym mowa</w:t>
      </w:r>
      <w:r w:rsidR="00304CF1" w:rsidRPr="00174FD5">
        <w:t xml:space="preserve"> w</w:t>
      </w:r>
      <w:r w:rsidR="00304CF1">
        <w:t> ust. </w:t>
      </w:r>
      <w:r w:rsidRPr="00174FD5">
        <w:t>1b,</w:t>
      </w:r>
      <w:r w:rsidR="00304CF1" w:rsidRPr="00174FD5">
        <w:t xml:space="preserve"> w</w:t>
      </w:r>
      <w:r w:rsidR="00304CF1">
        <w:t> </w:t>
      </w:r>
      <w:r w:rsidRPr="00174FD5">
        <w:t>razie negatywnego stanowiska podmiotu</w:t>
      </w:r>
      <w:r>
        <w:t xml:space="preserve"> reprezentującego Skarb Państwa</w:t>
      </w:r>
      <w:r w:rsidRPr="00174FD5">
        <w:t xml:space="preserve"> sporządza pisemne uzasadnienie,</w:t>
      </w:r>
      <w:r w:rsidR="00304CF1" w:rsidRPr="00174FD5">
        <w:t xml:space="preserve"> w</w:t>
      </w:r>
      <w:r w:rsidR="00304CF1">
        <w:t> </w:t>
      </w:r>
      <w:r w:rsidRPr="00174FD5">
        <w:t>którym odnosi się do argumentów podniesionych</w:t>
      </w:r>
      <w:r w:rsidR="00304CF1" w:rsidRPr="00174FD5">
        <w:t xml:space="preserve"> w</w:t>
      </w:r>
      <w:r w:rsidR="00304CF1">
        <w:t> </w:t>
      </w:r>
      <w:r w:rsidRPr="00174FD5">
        <w:t>stanowisku tego podmiotu, wskazuje ostateczne przycz</w:t>
      </w:r>
      <w:r w:rsidRPr="00174FD5">
        <w:t>y</w:t>
      </w:r>
      <w:r w:rsidRPr="00174FD5">
        <w:t>ny przekazania,</w:t>
      </w:r>
      <w:r w:rsidR="00304CF1" w:rsidRPr="00174FD5">
        <w:t xml:space="preserve"> w</w:t>
      </w:r>
      <w:r w:rsidR="00304CF1">
        <w:t> </w:t>
      </w:r>
      <w:r w:rsidRPr="00174FD5">
        <w:t>tym odnosi się do przesłanek,</w:t>
      </w:r>
      <w:r w:rsidR="00304CF1" w:rsidRPr="00174FD5">
        <w:t xml:space="preserve"> o</w:t>
      </w:r>
      <w:r w:rsidR="00304CF1">
        <w:t> </w:t>
      </w:r>
      <w:r w:rsidRPr="00174FD5">
        <w:t>których mowa</w:t>
      </w:r>
      <w:r w:rsidR="00304CF1" w:rsidRPr="00174FD5">
        <w:t xml:space="preserve"> w</w:t>
      </w:r>
      <w:r w:rsidR="00304CF1">
        <w:t> ust. </w:t>
      </w:r>
      <w:r w:rsidR="00304CF1" w:rsidRPr="00174FD5">
        <w:t>1</w:t>
      </w:r>
      <w:r w:rsidR="00304CF1">
        <w:t xml:space="preserve"> w pkt </w:t>
      </w:r>
      <w:r w:rsidR="00304CF1" w:rsidRPr="00174FD5">
        <w:t>1</w:t>
      </w:r>
      <w:r w:rsidR="00304CF1">
        <w:t> </w:t>
      </w:r>
      <w:r>
        <w:t>we wprowadzeniu do wylicz</w:t>
      </w:r>
      <w:r>
        <w:t>e</w:t>
      </w:r>
      <w:r>
        <w:t>nia</w:t>
      </w:r>
      <w:r w:rsidRPr="00174FD5">
        <w:t>.</w:t>
      </w:r>
    </w:p>
    <w:p w:rsidR="005C540E" w:rsidRPr="00174FD5" w:rsidRDefault="005C540E" w:rsidP="005C540E">
      <w:pPr>
        <w:pStyle w:val="ZLITUSTzmustliter"/>
      </w:pPr>
      <w:r w:rsidRPr="00174FD5">
        <w:t>1f.</w:t>
      </w:r>
      <w:r w:rsidR="00304CF1">
        <w:t> </w:t>
      </w:r>
      <w:r w:rsidRPr="00174FD5">
        <w:t>Odmowę przekazania sprawy lub grupy spraw na wniosek,</w:t>
      </w:r>
      <w:r w:rsidR="00304CF1" w:rsidRPr="00174FD5">
        <w:t xml:space="preserve"> o</w:t>
      </w:r>
      <w:r w:rsidR="00304CF1">
        <w:t> </w:t>
      </w:r>
      <w:r w:rsidRPr="00174FD5">
        <w:t>którym mowa</w:t>
      </w:r>
      <w:r w:rsidR="00304CF1" w:rsidRPr="00174FD5">
        <w:t xml:space="preserve"> w</w:t>
      </w:r>
      <w:r w:rsidR="00304CF1">
        <w:t> ust. </w:t>
      </w:r>
      <w:r w:rsidR="00304CF1" w:rsidRPr="00174FD5">
        <w:t>1</w:t>
      </w:r>
      <w:r w:rsidR="00304CF1">
        <w:t xml:space="preserve"> pkt </w:t>
      </w:r>
      <w:r w:rsidR="00304CF1" w:rsidRPr="00174FD5">
        <w:t>1</w:t>
      </w:r>
      <w:r w:rsidR="00304CF1">
        <w:t xml:space="preserve"> lit. </w:t>
      </w:r>
      <w:r w:rsidRPr="00174FD5">
        <w:t>b, Prok</w:t>
      </w:r>
      <w:r w:rsidRPr="00174FD5">
        <w:t>u</w:t>
      </w:r>
      <w:r w:rsidRPr="00174FD5">
        <w:t>ratoria Generalna uzasadnia na piśmie</w:t>
      </w:r>
      <w:r w:rsidR="00304CF1" w:rsidRPr="00174FD5">
        <w:t xml:space="preserve"> i</w:t>
      </w:r>
      <w:r w:rsidR="00304CF1">
        <w:t> </w:t>
      </w:r>
      <w:r w:rsidRPr="00174FD5">
        <w:t>doręcza wnioskodawcy</w:t>
      </w:r>
      <w:r w:rsidR="00304CF1" w:rsidRPr="00174FD5">
        <w:t xml:space="preserve"> w</w:t>
      </w:r>
      <w:r w:rsidR="00304CF1">
        <w:t> </w:t>
      </w:r>
      <w:r w:rsidRPr="00174FD5">
        <w:t>terminie 1</w:t>
      </w:r>
      <w:r w:rsidR="00304CF1" w:rsidRPr="00174FD5">
        <w:t>4</w:t>
      </w:r>
      <w:r w:rsidR="00304CF1">
        <w:t> </w:t>
      </w:r>
      <w:r w:rsidRPr="00174FD5">
        <w:t>dni od dnia doręczenia wniosku.</w:t>
      </w:r>
    </w:p>
    <w:p w:rsidR="005C540E" w:rsidRPr="00174FD5" w:rsidRDefault="005C540E" w:rsidP="005C540E">
      <w:pPr>
        <w:pStyle w:val="ZLITUSTzmustliter"/>
      </w:pPr>
      <w:r w:rsidRPr="00174FD5">
        <w:t>1g.</w:t>
      </w:r>
      <w:r w:rsidR="00304CF1">
        <w:t> </w:t>
      </w:r>
      <w:r w:rsidR="00304CF1" w:rsidRPr="00174FD5">
        <w:t>W</w:t>
      </w:r>
      <w:r w:rsidR="00304CF1">
        <w:t> </w:t>
      </w:r>
      <w:r w:rsidRPr="00174FD5">
        <w:t>przypadku,</w:t>
      </w:r>
      <w:r w:rsidR="00304CF1" w:rsidRPr="00174FD5">
        <w:t xml:space="preserve"> o</w:t>
      </w:r>
      <w:r w:rsidR="00304CF1">
        <w:t> </w:t>
      </w:r>
      <w:r w:rsidRPr="00174FD5">
        <w:t>którym mowa</w:t>
      </w:r>
      <w:r w:rsidR="00304CF1" w:rsidRPr="00174FD5">
        <w:t xml:space="preserve"> w</w:t>
      </w:r>
      <w:r w:rsidR="00304CF1">
        <w:t> ust. </w:t>
      </w:r>
      <w:r w:rsidR="00304CF1" w:rsidRPr="00174FD5">
        <w:t>1</w:t>
      </w:r>
      <w:r w:rsidR="00304CF1">
        <w:t xml:space="preserve"> pkt </w:t>
      </w:r>
      <w:r w:rsidRPr="00174FD5">
        <w:t>2, wniosek określa sprawę lub grupę spraw podlegających przekazaniu, termin przekazania oraz uzasadnienie.</w:t>
      </w:r>
    </w:p>
    <w:p w:rsidR="005C540E" w:rsidRPr="00174FD5" w:rsidRDefault="005C540E" w:rsidP="005C540E">
      <w:pPr>
        <w:pStyle w:val="ZLITUSTzmustliter"/>
      </w:pPr>
      <w:r w:rsidRPr="00174FD5">
        <w:t>1h.</w:t>
      </w:r>
      <w:r w:rsidR="00304CF1">
        <w:t> </w:t>
      </w:r>
      <w:r w:rsidRPr="00174FD5">
        <w:t>Do czasu przekazania sprawy lub grupy spraw zastępstwo procesowe Skarbu Państwa</w:t>
      </w:r>
      <w:r w:rsidR="00304CF1" w:rsidRPr="00174FD5">
        <w:t xml:space="preserve"> w</w:t>
      </w:r>
      <w:r w:rsidR="00304CF1">
        <w:t> </w:t>
      </w:r>
      <w:r w:rsidRPr="00174FD5">
        <w:t>sprawie lub grupie spraw wykonuje Prokuratoria Generalna.</w:t>
      </w:r>
    </w:p>
    <w:p w:rsidR="005C540E" w:rsidRPr="00174FD5" w:rsidRDefault="005C540E" w:rsidP="00304CF1">
      <w:pPr>
        <w:pStyle w:val="ZLITUSTzmustliter"/>
        <w:keepNext/>
      </w:pPr>
      <w:r w:rsidRPr="00174FD5">
        <w:t>1i.</w:t>
      </w:r>
      <w:r w:rsidR="00304CF1">
        <w:t> </w:t>
      </w:r>
      <w:r w:rsidRPr="00174FD5">
        <w:t>Prokuratoria Generalna przekazuje ministrowi właściwemu do spraw Skarbu Państwa corocznie,</w:t>
      </w:r>
      <w:r w:rsidR="00304CF1" w:rsidRPr="00174FD5">
        <w:t xml:space="preserve"> w</w:t>
      </w:r>
      <w:r w:rsidR="00304CF1">
        <w:t> </w:t>
      </w:r>
      <w:r w:rsidRPr="00174FD5">
        <w:t>terminie do końca lutego, szczegółowe informacje za poprzedni rok kalendarzowy dotyczące:</w:t>
      </w:r>
    </w:p>
    <w:p w:rsidR="005C540E" w:rsidRPr="00174FD5" w:rsidRDefault="005C540E" w:rsidP="005C540E">
      <w:pPr>
        <w:pStyle w:val="ZLITPKTzmpktliter"/>
      </w:pPr>
      <w:r w:rsidRPr="00174FD5">
        <w:t>1)</w:t>
      </w:r>
      <w:r w:rsidRPr="00174FD5">
        <w:tab/>
        <w:t>liczby wniosków</w:t>
      </w:r>
      <w:r w:rsidR="00304CF1" w:rsidRPr="00174FD5">
        <w:t xml:space="preserve"> o</w:t>
      </w:r>
      <w:r w:rsidR="00304CF1">
        <w:t> </w:t>
      </w:r>
      <w:r w:rsidRPr="00174FD5">
        <w:t xml:space="preserve">przekazanie sprawy </w:t>
      </w:r>
      <w:r>
        <w:t>oraz</w:t>
      </w:r>
      <w:r w:rsidRPr="00174FD5">
        <w:t xml:space="preserve"> grupy spraw</w:t>
      </w:r>
      <w:r w:rsidR="00304CF1" w:rsidRPr="00174FD5">
        <w:t xml:space="preserve"> i</w:t>
      </w:r>
      <w:r w:rsidR="00304CF1">
        <w:t> </w:t>
      </w:r>
      <w:r w:rsidRPr="00174FD5">
        <w:t>sposobu ich rozpatrzenia,</w:t>
      </w:r>
    </w:p>
    <w:p w:rsidR="005C540E" w:rsidRPr="00174FD5" w:rsidRDefault="005C540E" w:rsidP="005C540E">
      <w:pPr>
        <w:pStyle w:val="ZLITPKTzmpktliter"/>
      </w:pPr>
      <w:r w:rsidRPr="00174FD5">
        <w:t>2)</w:t>
      </w:r>
      <w:r w:rsidRPr="00174FD5">
        <w:tab/>
        <w:t>liczby</w:t>
      </w:r>
      <w:r w:rsidR="00304CF1" w:rsidRPr="00174FD5">
        <w:t xml:space="preserve"> i</w:t>
      </w:r>
      <w:r w:rsidR="00304CF1">
        <w:t> </w:t>
      </w:r>
      <w:r w:rsidRPr="00174FD5">
        <w:t>kategorii przekazanych spraw oraz grup spraw,</w:t>
      </w:r>
    </w:p>
    <w:p w:rsidR="005C540E" w:rsidRPr="00174FD5" w:rsidRDefault="005C540E" w:rsidP="005C540E">
      <w:pPr>
        <w:pStyle w:val="ZLITPKTzmpktliter"/>
      </w:pPr>
      <w:r w:rsidRPr="00174FD5">
        <w:t>3)</w:t>
      </w:r>
      <w:r w:rsidRPr="00174FD5">
        <w:tab/>
        <w:t>stanowiska podmiotu reprezentującego Skarb Państwa –</w:t>
      </w:r>
      <w:r w:rsidR="00304CF1" w:rsidRPr="00174FD5">
        <w:t xml:space="preserve"> w</w:t>
      </w:r>
      <w:r w:rsidR="00304CF1">
        <w:t> </w:t>
      </w:r>
      <w:r w:rsidRPr="00174FD5">
        <w:t>przypadku spraw przekazanych</w:t>
      </w:r>
      <w:r w:rsidR="00304CF1" w:rsidRPr="00174FD5">
        <w:t xml:space="preserve"> z</w:t>
      </w:r>
      <w:r w:rsidR="00304CF1">
        <w:t> </w:t>
      </w:r>
      <w:r w:rsidRPr="00174FD5">
        <w:t>inicjatywy Prokuratorii Generalnej,</w:t>
      </w:r>
    </w:p>
    <w:p w:rsidR="005C540E" w:rsidRPr="00174FD5" w:rsidRDefault="005C540E" w:rsidP="00304CF1">
      <w:pPr>
        <w:pStyle w:val="ZLITPKTzmpktliter"/>
        <w:keepNext/>
      </w:pPr>
      <w:r w:rsidRPr="00174FD5">
        <w:t>4)</w:t>
      </w:r>
      <w:r w:rsidRPr="00174FD5">
        <w:tab/>
        <w:t>przyjętych przez Prokuratorię Generalną kryteriów przekazywania spraw</w:t>
      </w:r>
    </w:p>
    <w:p w:rsidR="005C540E" w:rsidRPr="00174FD5" w:rsidRDefault="005C540E" w:rsidP="00304CF1">
      <w:pPr>
        <w:pStyle w:val="ZLITCZWSPPKTzmczciwsppktliter"/>
      </w:pPr>
      <w:r>
        <w:t>–</w:t>
      </w:r>
      <w:r w:rsidR="00304CF1">
        <w:t> w </w:t>
      </w:r>
      <w:r>
        <w:t xml:space="preserve">przypadku </w:t>
      </w:r>
      <w:r w:rsidRPr="00174FD5">
        <w:t>każdej sprawy lub grupy spraw wskazuje się odrębnie kategorię sprawy</w:t>
      </w:r>
      <w:r w:rsidR="00304CF1" w:rsidRPr="00174FD5">
        <w:t xml:space="preserve"> i</w:t>
      </w:r>
      <w:r w:rsidR="00304CF1">
        <w:t> </w:t>
      </w:r>
      <w:r w:rsidRPr="00174FD5">
        <w:t>podmiot reprezentujący Skarb Państwa.</w:t>
      </w:r>
    </w:p>
    <w:p w:rsidR="005C540E" w:rsidRPr="00174FD5" w:rsidRDefault="005C540E" w:rsidP="005C540E">
      <w:pPr>
        <w:pStyle w:val="ZLITUSTzmustliter"/>
      </w:pPr>
      <w:r w:rsidRPr="00174FD5">
        <w:t>1j.</w:t>
      </w:r>
      <w:r w:rsidR="00304CF1">
        <w:t> </w:t>
      </w:r>
      <w:r w:rsidRPr="00174FD5">
        <w:t>Minister właściwy do spraw Skarbu Państwa może przekazać Prokuratorii Generalnej swoje wnioski</w:t>
      </w:r>
      <w:r w:rsidR="00304CF1" w:rsidRPr="00174FD5">
        <w:t xml:space="preserve"> i</w:t>
      </w:r>
      <w:r w:rsidR="00304CF1">
        <w:t> </w:t>
      </w:r>
      <w:r w:rsidRPr="00174FD5">
        <w:t>zalecenia</w:t>
      </w:r>
      <w:r w:rsidR="00304CF1" w:rsidRPr="00174FD5">
        <w:t xml:space="preserve"> w</w:t>
      </w:r>
      <w:r w:rsidR="00304CF1">
        <w:t> </w:t>
      </w:r>
      <w:r w:rsidRPr="00174FD5">
        <w:t>odniesieniu do przyjętych przez Prokuratorię Generalną kryteriów przekazywania spraw.</w:t>
      </w:r>
      <w:r w:rsidR="00304CF1">
        <w:t>”</w:t>
      </w:r>
      <w:r w:rsidRPr="00174FD5">
        <w:t>;</w:t>
      </w:r>
    </w:p>
    <w:p w:rsidR="005C540E" w:rsidRPr="00174FD5" w:rsidRDefault="005C540E" w:rsidP="00304CF1">
      <w:pPr>
        <w:pStyle w:val="PKTpunkt"/>
        <w:keepNext/>
      </w:pPr>
      <w:r w:rsidRPr="00174FD5">
        <w:lastRenderedPageBreak/>
        <w:t>3)</w:t>
      </w:r>
      <w:r w:rsidRPr="00174FD5">
        <w:tab/>
        <w:t>po</w:t>
      </w:r>
      <w:r w:rsidR="00304CF1">
        <w:t xml:space="preserve"> art. </w:t>
      </w:r>
      <w:r w:rsidRPr="00174FD5">
        <w:t>8b dodaje się</w:t>
      </w:r>
      <w:r w:rsidR="00304CF1">
        <w:t xml:space="preserve"> art. </w:t>
      </w:r>
      <w:r w:rsidRPr="00174FD5">
        <w:t>8c</w:t>
      </w:r>
      <w:r w:rsidR="00304CF1" w:rsidRPr="00174FD5">
        <w:t xml:space="preserve"> w</w:t>
      </w:r>
      <w:r w:rsidR="00304CF1">
        <w:t> </w:t>
      </w:r>
      <w:r w:rsidRPr="00174FD5">
        <w:t>brzmieniu:</w:t>
      </w:r>
    </w:p>
    <w:p w:rsidR="005C540E" w:rsidRPr="00174FD5" w:rsidRDefault="00304CF1" w:rsidP="00DA0838">
      <w:pPr>
        <w:pStyle w:val="ZARTzmartartykuempunktem"/>
        <w:spacing w:before="60"/>
        <w:ind w:firstLine="482"/>
      </w:pPr>
      <w:r>
        <w:t>„</w:t>
      </w:r>
      <w:r w:rsidR="005C540E" w:rsidRPr="00174FD5">
        <w:t>Art</w:t>
      </w:r>
      <w:r w:rsidR="005C540E">
        <w:t>.</w:t>
      </w:r>
      <w:r>
        <w:t> </w:t>
      </w:r>
      <w:r w:rsidR="005C540E">
        <w:t>8c.</w:t>
      </w:r>
      <w:r>
        <w:t> </w:t>
      </w:r>
      <w:r w:rsidR="005C540E">
        <w:t>1. Prokuratoria Generalna</w:t>
      </w:r>
      <w:r w:rsidR="005C540E" w:rsidRPr="00174FD5">
        <w:t xml:space="preserve"> na p</w:t>
      </w:r>
      <w:r w:rsidR="005C540E">
        <w:t>olecenie Prezesa Rady Ministrów</w:t>
      </w:r>
      <w:r w:rsidR="005C540E" w:rsidRPr="00174FD5">
        <w:t xml:space="preserve"> przejmuje zastępstwo procesowe państwowej osoby prawnej zajmującej się realizacją zadań publicznych</w:t>
      </w:r>
      <w:r w:rsidRPr="00174FD5">
        <w:t xml:space="preserve"> z</w:t>
      </w:r>
      <w:r>
        <w:t> </w:t>
      </w:r>
      <w:r w:rsidR="005C540E" w:rsidRPr="00174FD5">
        <w:t>zakresu kultury</w:t>
      </w:r>
      <w:r w:rsidRPr="00174FD5">
        <w:t xml:space="preserve"> i</w:t>
      </w:r>
      <w:r>
        <w:t> </w:t>
      </w:r>
      <w:r w:rsidR="005C540E" w:rsidRPr="00174FD5">
        <w:t>ochrony dziedzictwa n</w:t>
      </w:r>
      <w:r w:rsidR="005C540E" w:rsidRPr="00174FD5">
        <w:t>a</w:t>
      </w:r>
      <w:r w:rsidR="005C540E" w:rsidRPr="00174FD5">
        <w:t>rodowego, nauki, oświaty</w:t>
      </w:r>
      <w:r w:rsidRPr="00174FD5">
        <w:t xml:space="preserve"> i</w:t>
      </w:r>
      <w:r>
        <w:t> </w:t>
      </w:r>
      <w:r w:rsidR="005C540E" w:rsidRPr="00174FD5">
        <w:t>wychowania lub szkolnictwa wyższego, jeżeli wymaga tego ochrona ważnych praw</w:t>
      </w:r>
      <w:r w:rsidRPr="00174FD5">
        <w:t xml:space="preserve"> i</w:t>
      </w:r>
      <w:r>
        <w:t> </w:t>
      </w:r>
      <w:r w:rsidR="005C540E" w:rsidRPr="00174FD5">
        <w:t>interesów dotyczących mienia państwowego.</w:t>
      </w:r>
    </w:p>
    <w:p w:rsidR="005C540E" w:rsidRPr="00174FD5" w:rsidRDefault="005C540E" w:rsidP="00DA0838">
      <w:pPr>
        <w:pStyle w:val="ZUSTzmustartykuempunktem"/>
        <w:spacing w:before="60"/>
        <w:ind w:firstLine="482"/>
      </w:pPr>
      <w:r w:rsidRPr="00174FD5">
        <w:t>2.</w:t>
      </w:r>
      <w:r w:rsidR="00304CF1">
        <w:t> </w:t>
      </w:r>
      <w:r w:rsidRPr="00174FD5">
        <w:t>Przejęcie zastępstwa procesowego państwowej osoby prawnej,</w:t>
      </w:r>
      <w:r w:rsidR="00304CF1" w:rsidRPr="00174FD5">
        <w:t xml:space="preserve"> o</w:t>
      </w:r>
      <w:r w:rsidR="00304CF1">
        <w:t> </w:t>
      </w:r>
      <w:r w:rsidRPr="00174FD5">
        <w:t>której mowa</w:t>
      </w:r>
      <w:r w:rsidR="00304CF1" w:rsidRPr="00174FD5">
        <w:t xml:space="preserve"> w</w:t>
      </w:r>
      <w:r w:rsidR="00304CF1">
        <w:t> ust. </w:t>
      </w:r>
      <w:r w:rsidRPr="00174FD5">
        <w:t>1, może nastąpić za jej zgodą przed wszczęciem postępowania lub</w:t>
      </w:r>
      <w:r w:rsidR="00304CF1" w:rsidRPr="00174FD5">
        <w:t xml:space="preserve"> w</w:t>
      </w:r>
      <w:r w:rsidR="00304CF1">
        <w:t> </w:t>
      </w:r>
      <w:r w:rsidRPr="00174FD5">
        <w:t xml:space="preserve">każdym </w:t>
      </w:r>
      <w:r>
        <w:t xml:space="preserve">jego </w:t>
      </w:r>
      <w:r w:rsidRPr="00174FD5">
        <w:t>stadium.</w:t>
      </w:r>
    </w:p>
    <w:p w:rsidR="005C540E" w:rsidRPr="00174FD5" w:rsidRDefault="005C540E" w:rsidP="00DA0838">
      <w:pPr>
        <w:pStyle w:val="ZUSTzmustartykuempunktem"/>
        <w:spacing w:before="60"/>
        <w:ind w:firstLine="482"/>
      </w:pPr>
      <w:r w:rsidRPr="00174FD5">
        <w:t>3.</w:t>
      </w:r>
      <w:r w:rsidR="00304CF1">
        <w:t> </w:t>
      </w:r>
      <w:r w:rsidRPr="00174FD5">
        <w:t>Na wniosek Prezesa Rady Ministrów złożony przed wydaniem polecenia,</w:t>
      </w:r>
      <w:r w:rsidR="00304CF1" w:rsidRPr="00174FD5">
        <w:t xml:space="preserve"> o</w:t>
      </w:r>
      <w:r w:rsidR="00304CF1">
        <w:t> </w:t>
      </w:r>
      <w:r w:rsidRPr="00174FD5">
        <w:t>którym mowa</w:t>
      </w:r>
      <w:r w:rsidR="00304CF1" w:rsidRPr="00174FD5">
        <w:t xml:space="preserve"> w</w:t>
      </w:r>
      <w:r w:rsidR="00304CF1">
        <w:t> ust. </w:t>
      </w:r>
      <w:r w:rsidRPr="00174FD5">
        <w:t>1, Prezes Urzędu Ochrony Konkurencji</w:t>
      </w:r>
      <w:r w:rsidR="00304CF1" w:rsidRPr="00174FD5">
        <w:t xml:space="preserve"> i</w:t>
      </w:r>
      <w:r w:rsidR="00304CF1">
        <w:t> </w:t>
      </w:r>
      <w:r w:rsidRPr="00174FD5">
        <w:t>Konsumentów wydaje opinię</w:t>
      </w:r>
      <w:r w:rsidR="00304CF1" w:rsidRPr="00174FD5">
        <w:t xml:space="preserve"> w</w:t>
      </w:r>
      <w:r w:rsidR="00304CF1">
        <w:t> </w:t>
      </w:r>
      <w:r w:rsidRPr="00174FD5">
        <w:t>przedmiocie zgodności wykonywania przez Prokur</w:t>
      </w:r>
      <w:r w:rsidRPr="00174FD5">
        <w:t>a</w:t>
      </w:r>
      <w:r w:rsidRPr="00174FD5">
        <w:t>torię Generalną zastępstwa procesowego państwowej osoby prawnej,</w:t>
      </w:r>
      <w:r w:rsidR="00304CF1" w:rsidRPr="00174FD5">
        <w:t xml:space="preserve"> o</w:t>
      </w:r>
      <w:r w:rsidR="00304CF1">
        <w:t> </w:t>
      </w:r>
      <w:r w:rsidRPr="00174FD5">
        <w:t>której mowa</w:t>
      </w:r>
      <w:r w:rsidR="00304CF1" w:rsidRPr="00174FD5">
        <w:t xml:space="preserve"> w</w:t>
      </w:r>
      <w:r w:rsidR="00304CF1">
        <w:t> ust. </w:t>
      </w:r>
      <w:r w:rsidRPr="00174FD5">
        <w:t>1,</w:t>
      </w:r>
      <w:r w:rsidR="00304CF1" w:rsidRPr="00174FD5">
        <w:t xml:space="preserve"> z</w:t>
      </w:r>
      <w:r w:rsidR="00304CF1">
        <w:t> </w:t>
      </w:r>
      <w:r w:rsidRPr="00174FD5">
        <w:t>zasadami udzielania pomocy publicznej.</w:t>
      </w:r>
    </w:p>
    <w:p w:rsidR="005C540E" w:rsidRPr="00174FD5" w:rsidRDefault="005C540E" w:rsidP="00DA0838">
      <w:pPr>
        <w:pStyle w:val="ZUSTzmustartykuempunktem"/>
        <w:spacing w:before="60"/>
        <w:ind w:firstLine="482"/>
      </w:pPr>
      <w:r w:rsidRPr="00174FD5">
        <w:t>4.</w:t>
      </w:r>
      <w:r w:rsidR="00304CF1">
        <w:t> </w:t>
      </w:r>
      <w:r w:rsidR="00304CF1" w:rsidRPr="00174FD5">
        <w:t>W</w:t>
      </w:r>
      <w:r w:rsidR="00304CF1">
        <w:t> </w:t>
      </w:r>
      <w:r w:rsidRPr="00174FD5">
        <w:t>przypadku gdy wykonywanie zastępstwa procesowego państwowej osoby prawnej stanowi pomoc p</w:t>
      </w:r>
      <w:r w:rsidRPr="00174FD5">
        <w:t>u</w:t>
      </w:r>
      <w:r w:rsidRPr="00174FD5">
        <w:t>bliczną, podmiotem udzielającym pomocy publicznej jest Prokuratoria Generalna.</w:t>
      </w:r>
    </w:p>
    <w:p w:rsidR="005C540E" w:rsidRPr="00174FD5" w:rsidRDefault="005C540E" w:rsidP="00DA0838">
      <w:pPr>
        <w:pStyle w:val="ZUSTzmustartykuempunktem"/>
        <w:spacing w:before="60"/>
        <w:ind w:firstLine="482"/>
      </w:pPr>
      <w:r w:rsidRPr="00174FD5">
        <w:t>5.</w:t>
      </w:r>
      <w:r w:rsidR="00304CF1">
        <w:t> </w:t>
      </w:r>
      <w:r w:rsidRPr="00174FD5">
        <w:t>Prezes Rady Ministrów może wystąpić do Prokuratorii Generalnej</w:t>
      </w:r>
      <w:r w:rsidR="00304CF1" w:rsidRPr="00174FD5">
        <w:t xml:space="preserve"> o</w:t>
      </w:r>
      <w:r w:rsidR="00304CF1">
        <w:t> </w:t>
      </w:r>
      <w:r w:rsidRPr="00174FD5">
        <w:t>przedstawienie stanowiska</w:t>
      </w:r>
      <w:r w:rsidR="00304CF1" w:rsidRPr="00174FD5">
        <w:t xml:space="preserve"> w</w:t>
      </w:r>
      <w:r w:rsidR="00304CF1">
        <w:t> </w:t>
      </w:r>
      <w:r w:rsidRPr="00174FD5">
        <w:t>przedmiocie przejęcia zastępstwa procesowego.</w:t>
      </w:r>
    </w:p>
    <w:p w:rsidR="005C540E" w:rsidRPr="00174FD5" w:rsidRDefault="005C540E" w:rsidP="00DA0838">
      <w:pPr>
        <w:pStyle w:val="ZUSTzmustartykuempunktem"/>
        <w:spacing w:before="60"/>
        <w:ind w:firstLine="482"/>
      </w:pPr>
      <w:r w:rsidRPr="00174FD5">
        <w:t>6.</w:t>
      </w:r>
      <w:r w:rsidR="00304CF1">
        <w:t> </w:t>
      </w:r>
      <w:r w:rsidRPr="00174FD5">
        <w:t>Prezes Rady Ministrów może zwolnić Prokuratorię Generalną</w:t>
      </w:r>
      <w:r w:rsidR="00304CF1" w:rsidRPr="00174FD5">
        <w:t xml:space="preserve"> z</w:t>
      </w:r>
      <w:r w:rsidR="00304CF1">
        <w:t> </w:t>
      </w:r>
      <w:r w:rsidRPr="00174FD5">
        <w:t>obowiązku wykonywania zastępstwa proc</w:t>
      </w:r>
      <w:r w:rsidRPr="00174FD5">
        <w:t>e</w:t>
      </w:r>
      <w:r w:rsidRPr="00174FD5">
        <w:t>sowego państwowej osoby prawnej.</w:t>
      </w:r>
    </w:p>
    <w:p w:rsidR="005C540E" w:rsidRPr="00174FD5" w:rsidRDefault="005C540E" w:rsidP="00DA0838">
      <w:pPr>
        <w:pStyle w:val="ZUSTzmustartykuempunktem"/>
        <w:spacing w:before="60"/>
        <w:ind w:firstLine="482"/>
      </w:pPr>
      <w:r w:rsidRPr="00174FD5">
        <w:t>7.</w:t>
      </w:r>
      <w:r w:rsidR="00304CF1">
        <w:t> </w:t>
      </w:r>
      <w:r w:rsidRPr="00174FD5">
        <w:t>Prezes Rady Ministrów zwalnia Prokuratorię Generalną</w:t>
      </w:r>
      <w:r w:rsidR="00304CF1" w:rsidRPr="00174FD5">
        <w:t xml:space="preserve"> z</w:t>
      </w:r>
      <w:r w:rsidR="00304CF1">
        <w:t> </w:t>
      </w:r>
      <w:r w:rsidRPr="00174FD5">
        <w:t>obowiązku wykonywania zastępstwa proce</w:t>
      </w:r>
      <w:r>
        <w:t>sowego państwowej osoby prawnej</w:t>
      </w:r>
      <w:r w:rsidR="00304CF1" w:rsidRPr="00174FD5">
        <w:t xml:space="preserve"> w</w:t>
      </w:r>
      <w:r w:rsidR="00304CF1">
        <w:t> </w:t>
      </w:r>
      <w:r w:rsidRPr="00174FD5">
        <w:t>przypadku wystąpienia konfliktu praw lub interesów Skarbu Państwa</w:t>
      </w:r>
      <w:r w:rsidR="00304CF1" w:rsidRPr="00174FD5">
        <w:t xml:space="preserve"> z</w:t>
      </w:r>
      <w:r w:rsidR="00304CF1">
        <w:t> </w:t>
      </w:r>
      <w:r w:rsidRPr="00174FD5">
        <w:t>prawami lub i</w:t>
      </w:r>
      <w:r w:rsidRPr="00174FD5">
        <w:t>n</w:t>
      </w:r>
      <w:r w:rsidRPr="00174FD5">
        <w:t>teresami państwowej osoby prawnej,</w:t>
      </w:r>
      <w:r w:rsidR="00304CF1" w:rsidRPr="00174FD5">
        <w:t xml:space="preserve"> o</w:t>
      </w:r>
      <w:r w:rsidR="00304CF1">
        <w:t> </w:t>
      </w:r>
      <w:r w:rsidRPr="00174FD5">
        <w:t>której mowa</w:t>
      </w:r>
      <w:r w:rsidR="00304CF1" w:rsidRPr="00174FD5">
        <w:t xml:space="preserve"> w</w:t>
      </w:r>
      <w:r w:rsidR="00304CF1">
        <w:t> ust. </w:t>
      </w:r>
      <w:r w:rsidRPr="00174FD5">
        <w:t>1,</w:t>
      </w:r>
      <w:r w:rsidR="00304CF1" w:rsidRPr="00174FD5">
        <w:t xml:space="preserve"> a</w:t>
      </w:r>
      <w:r w:rsidR="00304CF1">
        <w:t> </w:t>
      </w:r>
      <w:r w:rsidRPr="00174FD5">
        <w:t>także</w:t>
      </w:r>
      <w:r w:rsidR="00304CF1" w:rsidRPr="00174FD5">
        <w:t xml:space="preserve"> w</w:t>
      </w:r>
      <w:r w:rsidR="00304CF1">
        <w:t> </w:t>
      </w:r>
      <w:r w:rsidRPr="00174FD5">
        <w:t>przypadku braku zgody,</w:t>
      </w:r>
      <w:r w:rsidR="00304CF1" w:rsidRPr="00174FD5">
        <w:t xml:space="preserve"> o</w:t>
      </w:r>
      <w:r w:rsidR="00304CF1">
        <w:t> </w:t>
      </w:r>
      <w:r w:rsidRPr="00174FD5">
        <w:t>której mowa</w:t>
      </w:r>
      <w:r w:rsidR="00304CF1" w:rsidRPr="00174FD5">
        <w:t xml:space="preserve"> w</w:t>
      </w:r>
      <w:r w:rsidR="00304CF1">
        <w:t> ust. </w:t>
      </w:r>
      <w:r w:rsidRPr="00174FD5">
        <w:t>2.</w:t>
      </w:r>
    </w:p>
    <w:p w:rsidR="005C540E" w:rsidRPr="00174FD5" w:rsidRDefault="005C540E" w:rsidP="00DA0838">
      <w:pPr>
        <w:pStyle w:val="ZUSTzmustartykuempunktem"/>
        <w:spacing w:before="60"/>
        <w:ind w:firstLine="482"/>
      </w:pPr>
      <w:r w:rsidRPr="00174FD5">
        <w:t>8.</w:t>
      </w:r>
      <w:r w:rsidR="00304CF1">
        <w:t> </w:t>
      </w:r>
      <w:r w:rsidRPr="00174FD5">
        <w:t>Prokuratoria Generalna niezwłocznie informuje Prezesa Rady Ministrów</w:t>
      </w:r>
      <w:r w:rsidR="00304CF1" w:rsidRPr="00174FD5">
        <w:t xml:space="preserve"> o</w:t>
      </w:r>
      <w:r w:rsidR="00304CF1">
        <w:t> </w:t>
      </w:r>
      <w:r w:rsidRPr="00174FD5">
        <w:t>istniejącym lub mogącym wyst</w:t>
      </w:r>
      <w:r w:rsidRPr="00174FD5">
        <w:t>ą</w:t>
      </w:r>
      <w:r w:rsidRPr="00174FD5">
        <w:t>pić konflikcie praw lub interesów,</w:t>
      </w:r>
      <w:r w:rsidR="00304CF1" w:rsidRPr="00174FD5">
        <w:t xml:space="preserve"> o</w:t>
      </w:r>
      <w:r w:rsidR="00304CF1">
        <w:t> </w:t>
      </w:r>
      <w:r w:rsidRPr="00174FD5">
        <w:t>którym mowa</w:t>
      </w:r>
      <w:r w:rsidR="00304CF1" w:rsidRPr="00174FD5">
        <w:t xml:space="preserve"> w</w:t>
      </w:r>
      <w:r w:rsidR="00304CF1">
        <w:t> ust. </w:t>
      </w:r>
      <w:r w:rsidRPr="00174FD5">
        <w:t>7.</w:t>
      </w:r>
    </w:p>
    <w:p w:rsidR="005C540E" w:rsidRPr="00174FD5" w:rsidRDefault="005C540E" w:rsidP="00DA0838">
      <w:pPr>
        <w:pStyle w:val="ZUSTzmustartykuempunktem"/>
        <w:spacing w:before="60"/>
        <w:ind w:firstLine="482"/>
      </w:pPr>
      <w:r w:rsidRPr="00174FD5">
        <w:t>9.</w:t>
      </w:r>
      <w:r w:rsidR="00304CF1">
        <w:t> </w:t>
      </w:r>
      <w:r w:rsidRPr="00174FD5">
        <w:t>Prokuratoria Generalna zawiadamia sąd oraz państwową osobę prawną,</w:t>
      </w:r>
      <w:r w:rsidR="00304CF1" w:rsidRPr="00174FD5">
        <w:t xml:space="preserve"> o</w:t>
      </w:r>
      <w:r w:rsidR="00304CF1">
        <w:t> </w:t>
      </w:r>
      <w:r w:rsidRPr="00174FD5">
        <w:t>której mowa</w:t>
      </w:r>
      <w:r w:rsidR="00304CF1" w:rsidRPr="00174FD5">
        <w:t xml:space="preserve"> w</w:t>
      </w:r>
      <w:r w:rsidR="00304CF1">
        <w:t> ust. </w:t>
      </w:r>
      <w:r w:rsidRPr="00174FD5">
        <w:t>1,</w:t>
      </w:r>
      <w:r w:rsidR="00304CF1" w:rsidRPr="00174FD5">
        <w:t xml:space="preserve"> o</w:t>
      </w:r>
      <w:r w:rsidR="00304CF1">
        <w:t> </w:t>
      </w:r>
      <w:r w:rsidRPr="00174FD5">
        <w:t>przejęciu lub zakończeniu wykonywania zastępstwa procesowego. Do zawiadomienia Prokuratoria Generalna załącza jego o</w:t>
      </w:r>
      <w:r w:rsidRPr="00174FD5">
        <w:t>d</w:t>
      </w:r>
      <w:r w:rsidRPr="00174FD5">
        <w:t>pisy dla stron lub uczestników postępowania.</w:t>
      </w:r>
    </w:p>
    <w:p w:rsidR="005C540E" w:rsidRPr="00174FD5" w:rsidRDefault="005C540E" w:rsidP="00DA0838">
      <w:pPr>
        <w:pStyle w:val="ZUSTzmustartykuempunktem"/>
        <w:spacing w:before="60"/>
        <w:ind w:firstLine="482"/>
      </w:pPr>
      <w:r w:rsidRPr="00174FD5">
        <w:t>10.</w:t>
      </w:r>
      <w:r w:rsidR="00304CF1">
        <w:t> </w:t>
      </w:r>
      <w:r w:rsidRPr="00174FD5">
        <w:t>Do wykonywania przez Prokuratorię Generalną zastępstwa procesowego państwowych osób prawnych,</w:t>
      </w:r>
      <w:r w:rsidR="00304CF1" w:rsidRPr="00174FD5">
        <w:t xml:space="preserve"> o</w:t>
      </w:r>
      <w:r w:rsidR="00304CF1">
        <w:t> </w:t>
      </w:r>
      <w:r w:rsidRPr="00174FD5">
        <w:t>których mowa</w:t>
      </w:r>
      <w:r w:rsidR="00304CF1" w:rsidRPr="00174FD5">
        <w:t xml:space="preserve"> w</w:t>
      </w:r>
      <w:r w:rsidR="00304CF1">
        <w:t> ust. </w:t>
      </w:r>
      <w:r w:rsidRPr="00174FD5">
        <w:t>1, przepisy</w:t>
      </w:r>
      <w:r w:rsidR="00304CF1">
        <w:t xml:space="preserve"> art. </w:t>
      </w:r>
      <w:r w:rsidR="00304CF1" w:rsidRPr="00174FD5">
        <w:t>5</w:t>
      </w:r>
      <w:r w:rsidR="00304CF1">
        <w:t xml:space="preserve"> ust. </w:t>
      </w:r>
      <w:r w:rsidRPr="00174FD5">
        <w:t>3,</w:t>
      </w:r>
      <w:r w:rsidR="00304CF1">
        <w:t xml:space="preserve"> art. </w:t>
      </w:r>
      <w:r w:rsidRPr="00174FD5">
        <w:t>13,</w:t>
      </w:r>
      <w:r w:rsidR="00304CF1">
        <w:t xml:space="preserve"> art. </w:t>
      </w:r>
      <w:r w:rsidRPr="00174FD5">
        <w:t>1</w:t>
      </w:r>
      <w:r w:rsidR="00304CF1" w:rsidRPr="00174FD5">
        <w:t>4</w:t>
      </w:r>
      <w:r w:rsidR="00304CF1">
        <w:t xml:space="preserve"> i art. </w:t>
      </w:r>
      <w:r w:rsidRPr="00174FD5">
        <w:t>1</w:t>
      </w:r>
      <w:r w:rsidR="00304CF1" w:rsidRPr="00174FD5">
        <w:t>7</w:t>
      </w:r>
      <w:r w:rsidR="00304CF1">
        <w:t xml:space="preserve"> ust. </w:t>
      </w:r>
      <w:r w:rsidR="00304CF1" w:rsidRPr="00174FD5">
        <w:t>1</w:t>
      </w:r>
      <w:r w:rsidR="00304CF1">
        <w:t xml:space="preserve"> i </w:t>
      </w:r>
      <w:r w:rsidR="00304CF1" w:rsidRPr="00174FD5">
        <w:t>3</w:t>
      </w:r>
      <w:r w:rsidR="00304CF1">
        <w:t xml:space="preserve"> oraz</w:t>
      </w:r>
      <w:r w:rsidRPr="00174FD5">
        <w:t xml:space="preserve"> przepisy wykonawcze wydane na podstawie</w:t>
      </w:r>
      <w:r w:rsidR="00304CF1">
        <w:t xml:space="preserve"> art. </w:t>
      </w:r>
      <w:r w:rsidRPr="00174FD5">
        <w:t>2</w:t>
      </w:r>
      <w:r w:rsidR="00304CF1" w:rsidRPr="00174FD5">
        <w:t>5</w:t>
      </w:r>
      <w:r w:rsidR="00304CF1">
        <w:t xml:space="preserve"> ust. </w:t>
      </w:r>
      <w:r w:rsidR="00304CF1" w:rsidRPr="00174FD5">
        <w:t>4</w:t>
      </w:r>
      <w:r w:rsidR="00304CF1">
        <w:t> </w:t>
      </w:r>
      <w:r w:rsidRPr="00174FD5">
        <w:t>stosuje się odpowiednio.</w:t>
      </w:r>
      <w:r w:rsidR="00304CF1">
        <w:t>”</w:t>
      </w:r>
      <w:r w:rsidRPr="00174FD5">
        <w:t>;</w:t>
      </w:r>
    </w:p>
    <w:p w:rsidR="005C540E" w:rsidRPr="00174FD5" w:rsidRDefault="005C540E" w:rsidP="00304CF1">
      <w:pPr>
        <w:pStyle w:val="PKTpunkt"/>
        <w:keepNext/>
      </w:pPr>
      <w:r w:rsidRPr="00174FD5">
        <w:t>4)</w:t>
      </w:r>
      <w:r w:rsidRPr="00174FD5">
        <w:tab/>
        <w:t>w</w:t>
      </w:r>
      <w:r w:rsidR="00304CF1">
        <w:t xml:space="preserve"> art. </w:t>
      </w:r>
      <w:r w:rsidRPr="00174FD5">
        <w:t>1</w:t>
      </w:r>
      <w:r w:rsidR="00304CF1" w:rsidRPr="00174FD5">
        <w:t>1</w:t>
      </w:r>
      <w:r w:rsidR="00304CF1">
        <w:t> </w:t>
      </w:r>
      <w:r w:rsidRPr="00174FD5">
        <w:t>dodaje się</w:t>
      </w:r>
      <w:r w:rsidR="00304CF1">
        <w:t xml:space="preserve"> ust. </w:t>
      </w:r>
      <w:r w:rsidRPr="00174FD5">
        <w:t>5–</w:t>
      </w:r>
      <w:r w:rsidR="00304CF1" w:rsidRPr="00174FD5">
        <w:t>7</w:t>
      </w:r>
      <w:r w:rsidR="00304CF1">
        <w:t xml:space="preserve"> w </w:t>
      </w:r>
      <w:r w:rsidRPr="00174FD5">
        <w:t>brzmieniu:</w:t>
      </w:r>
    </w:p>
    <w:p w:rsidR="005C540E" w:rsidRPr="00174FD5" w:rsidRDefault="00304CF1" w:rsidP="005C540E">
      <w:pPr>
        <w:pStyle w:val="ZUSTzmustartykuempunktem"/>
      </w:pPr>
      <w:r>
        <w:t>„</w:t>
      </w:r>
      <w:r w:rsidR="005C540E" w:rsidRPr="00174FD5">
        <w:t>5.</w:t>
      </w:r>
      <w:r>
        <w:t> </w:t>
      </w:r>
      <w:r w:rsidR="005C540E" w:rsidRPr="00174FD5">
        <w:t>Koszty postępowania</w:t>
      </w:r>
      <w:r w:rsidRPr="00174FD5">
        <w:t xml:space="preserve"> w</w:t>
      </w:r>
      <w:r>
        <w:t> </w:t>
      </w:r>
      <w:r w:rsidR="005C540E" w:rsidRPr="00174FD5">
        <w:t>sprawie,</w:t>
      </w:r>
      <w:r w:rsidRPr="00174FD5">
        <w:t xml:space="preserve"> w</w:t>
      </w:r>
      <w:r>
        <w:t> </w:t>
      </w:r>
      <w:r w:rsidR="005C540E" w:rsidRPr="00174FD5">
        <w:t>której Prokuratoria Generalna wykonuje zastępstwo procesowe pa</w:t>
      </w:r>
      <w:r w:rsidR="005C540E" w:rsidRPr="00174FD5">
        <w:t>ń</w:t>
      </w:r>
      <w:r w:rsidR="005C540E" w:rsidRPr="00174FD5">
        <w:t>stwowej osoby prawnej,</w:t>
      </w:r>
      <w:r w:rsidRPr="00174FD5">
        <w:t xml:space="preserve"> o</w:t>
      </w:r>
      <w:r>
        <w:t> </w:t>
      </w:r>
      <w:r w:rsidR="005C540E" w:rsidRPr="00174FD5">
        <w:t>którym mowa</w:t>
      </w:r>
      <w:r w:rsidRPr="00174FD5">
        <w:t xml:space="preserve"> w</w:t>
      </w:r>
      <w:r>
        <w:t> art. </w:t>
      </w:r>
      <w:r w:rsidR="005C540E" w:rsidRPr="00174FD5">
        <w:t>8c, ponosi ta osoba prawna. Dotyczy to również kosztów,</w:t>
      </w:r>
      <w:r w:rsidRPr="00174FD5">
        <w:t xml:space="preserve"> o</w:t>
      </w:r>
      <w:r>
        <w:t> </w:t>
      </w:r>
      <w:r w:rsidR="005C540E" w:rsidRPr="00174FD5">
        <w:t>których mowa</w:t>
      </w:r>
      <w:r w:rsidRPr="00174FD5">
        <w:t xml:space="preserve"> w</w:t>
      </w:r>
      <w:r>
        <w:t> art. </w:t>
      </w:r>
      <w:r w:rsidR="005C540E" w:rsidRPr="00174FD5">
        <w:t>1</w:t>
      </w:r>
      <w:r w:rsidRPr="00174FD5">
        <w:t>7</w:t>
      </w:r>
      <w:r>
        <w:t xml:space="preserve"> ust. </w:t>
      </w:r>
      <w:r w:rsidR="005C540E" w:rsidRPr="00174FD5">
        <w:t>2.</w:t>
      </w:r>
    </w:p>
    <w:p w:rsidR="005C540E" w:rsidRPr="00174FD5" w:rsidRDefault="005C540E" w:rsidP="005C540E">
      <w:pPr>
        <w:pStyle w:val="ZUSTzmustartykuempunktem"/>
      </w:pPr>
      <w:r w:rsidRPr="00174FD5">
        <w:t>6.</w:t>
      </w:r>
      <w:r w:rsidR="00304CF1">
        <w:t> </w:t>
      </w:r>
      <w:r w:rsidRPr="00174FD5">
        <w:t>Państwowa osoba prawna,</w:t>
      </w:r>
      <w:r w:rsidR="00304CF1" w:rsidRPr="00174FD5">
        <w:t xml:space="preserve"> o</w:t>
      </w:r>
      <w:r w:rsidR="00304CF1">
        <w:t> </w:t>
      </w:r>
      <w:r w:rsidRPr="00174FD5">
        <w:t>której mowa</w:t>
      </w:r>
      <w:r w:rsidR="00304CF1" w:rsidRPr="00174FD5">
        <w:t xml:space="preserve"> w</w:t>
      </w:r>
      <w:r w:rsidR="00304CF1">
        <w:t> art. </w:t>
      </w:r>
      <w:r w:rsidRPr="00174FD5">
        <w:t>8c</w:t>
      </w:r>
      <w:r w:rsidR="00304CF1">
        <w:t xml:space="preserve"> ust. </w:t>
      </w:r>
      <w:r w:rsidRPr="00174FD5">
        <w:t>1, nie ponosi kosztów zastępstwa procesowego w</w:t>
      </w:r>
      <w:r w:rsidRPr="00174FD5">
        <w:t>y</w:t>
      </w:r>
      <w:r w:rsidRPr="00174FD5">
        <w:t>konywanego przez Prokuratorię Generalną.</w:t>
      </w:r>
    </w:p>
    <w:p w:rsidR="005C540E" w:rsidRPr="00174FD5" w:rsidRDefault="005C540E" w:rsidP="005C540E">
      <w:pPr>
        <w:pStyle w:val="ZUSTzmustartykuempunktem"/>
      </w:pPr>
      <w:r w:rsidRPr="00174FD5">
        <w:t>7.</w:t>
      </w:r>
      <w:r w:rsidR="00304CF1">
        <w:t> </w:t>
      </w:r>
      <w:r w:rsidRPr="00174FD5">
        <w:t>Państwowa osoba prawna,</w:t>
      </w:r>
      <w:r w:rsidR="00304CF1" w:rsidRPr="00174FD5">
        <w:t xml:space="preserve"> o</w:t>
      </w:r>
      <w:r w:rsidR="00304CF1">
        <w:t> </w:t>
      </w:r>
      <w:r w:rsidRPr="00174FD5">
        <w:t>której mowa</w:t>
      </w:r>
      <w:r w:rsidR="00304CF1" w:rsidRPr="00174FD5">
        <w:t xml:space="preserve"> w</w:t>
      </w:r>
      <w:r w:rsidR="00304CF1">
        <w:t> art. </w:t>
      </w:r>
      <w:r w:rsidRPr="00174FD5">
        <w:t>8c</w:t>
      </w:r>
      <w:r w:rsidR="00304CF1">
        <w:t xml:space="preserve"> ust. </w:t>
      </w:r>
      <w:r w:rsidRPr="00174FD5">
        <w:t>1, przekazuje Prokuratorii Generalnej koszty zastę</w:t>
      </w:r>
      <w:r w:rsidRPr="00174FD5">
        <w:t>p</w:t>
      </w:r>
      <w:r w:rsidRPr="00174FD5">
        <w:t>stwa procesowego zasądzone lub przyznane tej osobie</w:t>
      </w:r>
      <w:r w:rsidR="00304CF1" w:rsidRPr="00174FD5">
        <w:t xml:space="preserve"> w</w:t>
      </w:r>
      <w:r w:rsidR="00304CF1">
        <w:t> </w:t>
      </w:r>
      <w:r w:rsidRPr="00174FD5">
        <w:t>sprawie,</w:t>
      </w:r>
      <w:r w:rsidR="00304CF1" w:rsidRPr="00174FD5">
        <w:t xml:space="preserve"> w</w:t>
      </w:r>
      <w:r w:rsidR="00304CF1">
        <w:t> </w:t>
      </w:r>
      <w:r w:rsidRPr="00174FD5">
        <w:t>której zastępstwo procesowe wykonuje Prokur</w:t>
      </w:r>
      <w:r w:rsidRPr="00174FD5">
        <w:t>a</w:t>
      </w:r>
      <w:r w:rsidRPr="00174FD5">
        <w:t>toria Generalna, przy czym przekazanie kosztów następuje, jeżeli zostały one ściągnięte od strony przeciwnej,</w:t>
      </w:r>
      <w:r w:rsidR="00304CF1" w:rsidRPr="00174FD5">
        <w:t xml:space="preserve"> a</w:t>
      </w:r>
      <w:r w:rsidR="00304CF1">
        <w:t> </w:t>
      </w:r>
      <w:r w:rsidRPr="00174FD5">
        <w:t>od rozstrzygnięcia będącego podstawą wypłaty nie przysługuje żaden środek zaskarżenia,</w:t>
      </w:r>
      <w:r w:rsidR="00304CF1" w:rsidRPr="00174FD5">
        <w:t xml:space="preserve"> z</w:t>
      </w:r>
      <w:r w:rsidR="00304CF1">
        <w:t> </w:t>
      </w:r>
      <w:r w:rsidRPr="00174FD5">
        <w:t>wyjątkiem skargi</w:t>
      </w:r>
      <w:r w:rsidR="00304CF1" w:rsidRPr="00174FD5">
        <w:t xml:space="preserve"> o</w:t>
      </w:r>
      <w:r w:rsidR="00304CF1">
        <w:t> </w:t>
      </w:r>
      <w:r w:rsidRPr="00174FD5">
        <w:t>wznowienie</w:t>
      </w:r>
      <w:r w:rsidR="00304CF1" w:rsidRPr="00174FD5">
        <w:t xml:space="preserve"> i</w:t>
      </w:r>
      <w:r w:rsidR="00304CF1">
        <w:t> </w:t>
      </w:r>
      <w:r w:rsidRPr="00174FD5">
        <w:t>skargi</w:t>
      </w:r>
      <w:r w:rsidR="00304CF1" w:rsidRPr="00174FD5">
        <w:t xml:space="preserve"> o</w:t>
      </w:r>
      <w:r w:rsidR="00304CF1">
        <w:t> </w:t>
      </w:r>
      <w:r w:rsidRPr="00174FD5">
        <w:t>stwierdzenie niezgodności</w:t>
      </w:r>
      <w:r w:rsidR="00304CF1" w:rsidRPr="00174FD5">
        <w:t xml:space="preserve"> z</w:t>
      </w:r>
      <w:r w:rsidR="00304CF1">
        <w:t> </w:t>
      </w:r>
      <w:r w:rsidRPr="00174FD5">
        <w:t>prawem prawomocnego orzeczenia.</w:t>
      </w:r>
      <w:r w:rsidR="00304CF1">
        <w:t>”</w:t>
      </w:r>
      <w:r w:rsidRPr="00174FD5">
        <w:t>;</w:t>
      </w:r>
    </w:p>
    <w:p w:rsidR="005C540E" w:rsidRPr="00174FD5" w:rsidRDefault="005C540E" w:rsidP="00304CF1">
      <w:pPr>
        <w:pStyle w:val="PKTpunkt"/>
        <w:keepNext/>
      </w:pPr>
      <w:r w:rsidRPr="00174FD5">
        <w:t>5)</w:t>
      </w:r>
      <w:r w:rsidRPr="00174FD5">
        <w:tab/>
        <w:t>w</w:t>
      </w:r>
      <w:r w:rsidR="00304CF1">
        <w:t xml:space="preserve"> art. </w:t>
      </w:r>
      <w:r w:rsidRPr="00174FD5">
        <w:t>2</w:t>
      </w:r>
      <w:r w:rsidR="00304CF1" w:rsidRPr="00174FD5">
        <w:t>9</w:t>
      </w:r>
      <w:r w:rsidR="00304CF1">
        <w:t xml:space="preserve"> w ust. </w:t>
      </w:r>
      <w:r w:rsidR="00304CF1" w:rsidRPr="00174FD5">
        <w:t>1</w:t>
      </w:r>
      <w:r w:rsidR="00304CF1">
        <w:t xml:space="preserve"> pkt </w:t>
      </w:r>
      <w:r w:rsidR="00304CF1" w:rsidRPr="00174FD5">
        <w:t>3</w:t>
      </w:r>
      <w:r w:rsidR="00304CF1">
        <w:t> </w:t>
      </w:r>
      <w:r w:rsidRPr="00174FD5">
        <w:t>otrzymuje brzmienie:</w:t>
      </w:r>
    </w:p>
    <w:p w:rsidR="005C540E" w:rsidRPr="00174FD5" w:rsidRDefault="00304CF1" w:rsidP="005C540E">
      <w:pPr>
        <w:pStyle w:val="ZPKTzmpktartykuempunktem"/>
      </w:pPr>
      <w:r>
        <w:t>„</w:t>
      </w:r>
      <w:r w:rsidR="005C540E" w:rsidRPr="00174FD5">
        <w:t>3)</w:t>
      </w:r>
      <w:r w:rsidR="005C540E" w:rsidRPr="00174FD5">
        <w:tab/>
        <w:t>posiada dyplom ukończenia wyższych studiów prawniczych</w:t>
      </w:r>
      <w:r w:rsidRPr="00174FD5">
        <w:t xml:space="preserve"> w</w:t>
      </w:r>
      <w:r>
        <w:t> </w:t>
      </w:r>
      <w:r w:rsidR="005C540E" w:rsidRPr="00174FD5">
        <w:t>Rzeczypospolitej Polskiej lub dyplom potwie</w:t>
      </w:r>
      <w:r w:rsidR="005C540E" w:rsidRPr="00174FD5">
        <w:t>r</w:t>
      </w:r>
      <w:r w:rsidR="005C540E" w:rsidRPr="00174FD5">
        <w:t>dzający ukończenie wyższych studiów prawniczych za granicą, uznany</w:t>
      </w:r>
      <w:r w:rsidRPr="00174FD5">
        <w:t xml:space="preserve"> w</w:t>
      </w:r>
      <w:r>
        <w:t> </w:t>
      </w:r>
      <w:r w:rsidR="005C540E" w:rsidRPr="00174FD5">
        <w:t>Rzeczypospolitej Polskiej na po</w:t>
      </w:r>
      <w:r w:rsidR="005C540E" w:rsidRPr="00174FD5">
        <w:t>d</w:t>
      </w:r>
      <w:r w:rsidR="005C540E" w:rsidRPr="00174FD5">
        <w:t>stawie</w:t>
      </w:r>
      <w:r>
        <w:t xml:space="preserve"> art. </w:t>
      </w:r>
      <w:r w:rsidR="005C540E" w:rsidRPr="00174FD5">
        <w:t>191a</w:t>
      </w:r>
      <w:r>
        <w:t xml:space="preserve"> ust. </w:t>
      </w:r>
      <w:r w:rsidRPr="00174FD5">
        <w:t>1</w:t>
      </w:r>
      <w:r>
        <w:t> </w:t>
      </w:r>
      <w:r w:rsidR="005C540E" w:rsidRPr="00174FD5">
        <w:t>ustawy</w:t>
      </w:r>
      <w:r w:rsidRPr="00174FD5">
        <w:t xml:space="preserve"> z</w:t>
      </w:r>
      <w:r>
        <w:t> </w:t>
      </w:r>
      <w:r w:rsidR="005C540E" w:rsidRPr="00174FD5">
        <w:t>dnia 2</w:t>
      </w:r>
      <w:r w:rsidRPr="00174FD5">
        <w:t>7</w:t>
      </w:r>
      <w:r>
        <w:t> </w:t>
      </w:r>
      <w:r w:rsidR="005C540E" w:rsidRPr="00174FD5">
        <w:t>lipca 200</w:t>
      </w:r>
      <w:r w:rsidRPr="00174FD5">
        <w:t>5</w:t>
      </w:r>
      <w:r>
        <w:t> </w:t>
      </w:r>
      <w:r w:rsidR="005C540E" w:rsidRPr="00174FD5">
        <w:t>r. – Prawo</w:t>
      </w:r>
      <w:r w:rsidRPr="00174FD5">
        <w:t xml:space="preserve"> o</w:t>
      </w:r>
      <w:r>
        <w:t> </w:t>
      </w:r>
      <w:r w:rsidR="005C540E" w:rsidRPr="00174FD5">
        <w:t>szkolnictwie wyższym (</w:t>
      </w:r>
      <w:r>
        <w:t>Dz. U.</w:t>
      </w:r>
      <w:r w:rsidRPr="00174FD5">
        <w:t xml:space="preserve"> z</w:t>
      </w:r>
      <w:r>
        <w:t> </w:t>
      </w:r>
      <w:r w:rsidR="005C540E" w:rsidRPr="00174FD5">
        <w:t>201</w:t>
      </w:r>
      <w:r w:rsidRPr="00174FD5">
        <w:t>2</w:t>
      </w:r>
      <w:r>
        <w:t> </w:t>
      </w:r>
      <w:r w:rsidR="005C540E" w:rsidRPr="00174FD5">
        <w:t>r.</w:t>
      </w:r>
      <w:r>
        <w:t xml:space="preserve"> poz. </w:t>
      </w:r>
      <w:r w:rsidR="005C540E" w:rsidRPr="00174FD5">
        <w:t>572,</w:t>
      </w:r>
      <w:r w:rsidRPr="00174FD5">
        <w:t xml:space="preserve"> z</w:t>
      </w:r>
      <w:r>
        <w:t> </w:t>
      </w:r>
      <w:r w:rsidR="005C540E" w:rsidRPr="00174FD5">
        <w:t>późn. zm.</w:t>
      </w:r>
      <w:r w:rsidR="005C540E" w:rsidRPr="00174FD5">
        <w:rPr>
          <w:rStyle w:val="IGindeksgrny"/>
        </w:rPr>
        <w:footnoteReference w:id="6"/>
      </w:r>
      <w:r w:rsidR="005C540E" w:rsidRPr="00174FD5">
        <w:rPr>
          <w:rStyle w:val="IGindeksgrny"/>
        </w:rPr>
        <w:t>)</w:t>
      </w:r>
      <w:r w:rsidR="005C540E" w:rsidRPr="00174FD5">
        <w:t>) albo dyplom potwierdzający ukończenie wyższych studiów prawniczych za granicą uznany za równoważny</w:t>
      </w:r>
      <w:r w:rsidRPr="00174FD5">
        <w:t xml:space="preserve"> z</w:t>
      </w:r>
      <w:r>
        <w:t> </w:t>
      </w:r>
      <w:r w:rsidR="005C540E" w:rsidRPr="00174FD5">
        <w:t>polskim dyplomem potwierdzającym uzyskanie tytułu zawodowego magistra na po</w:t>
      </w:r>
      <w:r w:rsidR="005C540E" w:rsidRPr="00174FD5">
        <w:t>d</w:t>
      </w:r>
      <w:r w:rsidR="005C540E" w:rsidRPr="00174FD5">
        <w:t>stawie umowy międzynarodowej albo</w:t>
      </w:r>
      <w:r w:rsidRPr="00174FD5">
        <w:t xml:space="preserve"> w</w:t>
      </w:r>
      <w:r>
        <w:t> </w:t>
      </w:r>
      <w:r w:rsidR="005C540E" w:rsidRPr="00174FD5">
        <w:t>drodze nostryfikacji;</w:t>
      </w:r>
      <w:r>
        <w:t>”</w:t>
      </w:r>
      <w:r w:rsidR="005C540E" w:rsidRPr="00174FD5">
        <w:t>;</w:t>
      </w:r>
    </w:p>
    <w:p w:rsidR="005C540E" w:rsidRPr="00174FD5" w:rsidRDefault="005C540E" w:rsidP="00304CF1">
      <w:pPr>
        <w:pStyle w:val="PKTpunkt"/>
        <w:keepNext/>
      </w:pPr>
      <w:r w:rsidRPr="00174FD5">
        <w:t>6)</w:t>
      </w:r>
      <w:r w:rsidRPr="00174FD5">
        <w:tab/>
        <w:t>w</w:t>
      </w:r>
      <w:r w:rsidR="00304CF1">
        <w:t xml:space="preserve"> art. </w:t>
      </w:r>
      <w:r w:rsidRPr="00174FD5">
        <w:t>3</w:t>
      </w:r>
      <w:r w:rsidR="00304CF1" w:rsidRPr="00174FD5">
        <w:t>2</w:t>
      </w:r>
      <w:r w:rsidR="00304CF1">
        <w:t> </w:t>
      </w:r>
      <w:r w:rsidRPr="00174FD5">
        <w:t>dodaje się</w:t>
      </w:r>
      <w:r w:rsidR="00304CF1">
        <w:t xml:space="preserve"> ust. </w:t>
      </w:r>
      <w:r w:rsidRPr="00174FD5">
        <w:t>3–</w:t>
      </w:r>
      <w:r w:rsidR="00304CF1" w:rsidRPr="00174FD5">
        <w:t>7</w:t>
      </w:r>
      <w:r w:rsidR="00304CF1">
        <w:t xml:space="preserve"> w </w:t>
      </w:r>
      <w:r w:rsidRPr="00174FD5">
        <w:t>brzmieniu:</w:t>
      </w:r>
    </w:p>
    <w:p w:rsidR="005C540E" w:rsidRPr="00174FD5" w:rsidRDefault="00304CF1" w:rsidP="005C540E">
      <w:pPr>
        <w:pStyle w:val="ZUSTzmustartykuempunktem"/>
      </w:pPr>
      <w:r>
        <w:t>„</w:t>
      </w:r>
      <w:r w:rsidR="005C540E" w:rsidRPr="00174FD5">
        <w:t>3.</w:t>
      </w:r>
      <w:r>
        <w:t> </w:t>
      </w:r>
      <w:r w:rsidR="005C540E" w:rsidRPr="00174FD5">
        <w:t>Osoba podejmująca po raz pierwszy pracę na stanowisku radcy Prokuratorii Generalnej jest zatrudniana na podstawie umowy</w:t>
      </w:r>
      <w:r w:rsidRPr="00174FD5">
        <w:t xml:space="preserve"> o</w:t>
      </w:r>
      <w:r>
        <w:t> </w:t>
      </w:r>
      <w:r w:rsidR="005C540E" w:rsidRPr="00174FD5">
        <w:t>pracę na czas określony, nie dłuższy niż trzy lata.</w:t>
      </w:r>
    </w:p>
    <w:p w:rsidR="005C540E" w:rsidRPr="00174FD5" w:rsidRDefault="005C540E" w:rsidP="005C540E">
      <w:pPr>
        <w:pStyle w:val="ZUSTzmustartykuempunktem"/>
      </w:pPr>
      <w:r w:rsidRPr="00174FD5">
        <w:t>4.</w:t>
      </w:r>
      <w:r w:rsidR="00304CF1">
        <w:t> </w:t>
      </w:r>
      <w:r>
        <w:t>Osoba</w:t>
      </w:r>
      <w:r w:rsidRPr="00174FD5">
        <w:t>,</w:t>
      </w:r>
      <w:r w:rsidR="00304CF1" w:rsidRPr="00174FD5">
        <w:t xml:space="preserve"> o</w:t>
      </w:r>
      <w:r w:rsidR="00304CF1">
        <w:t> </w:t>
      </w:r>
      <w:r w:rsidRPr="00174FD5">
        <w:t>któr</w:t>
      </w:r>
      <w:r>
        <w:t>ej</w:t>
      </w:r>
      <w:r w:rsidRPr="00174FD5">
        <w:t xml:space="preserve"> mowa</w:t>
      </w:r>
      <w:r w:rsidR="00304CF1" w:rsidRPr="00174FD5">
        <w:t xml:space="preserve"> w</w:t>
      </w:r>
      <w:r w:rsidR="00304CF1">
        <w:t> ust. </w:t>
      </w:r>
      <w:r w:rsidRPr="00174FD5">
        <w:t>3,</w:t>
      </w:r>
      <w:r w:rsidR="00304CF1" w:rsidRPr="00174FD5">
        <w:t xml:space="preserve"> w</w:t>
      </w:r>
      <w:r w:rsidR="00304CF1">
        <w:t> </w:t>
      </w:r>
      <w:r w:rsidRPr="00174FD5">
        <w:t>umowie</w:t>
      </w:r>
      <w:r w:rsidR="00304CF1" w:rsidRPr="00174FD5">
        <w:t xml:space="preserve"> o</w:t>
      </w:r>
      <w:r w:rsidR="00304CF1">
        <w:t> </w:t>
      </w:r>
      <w:r w:rsidRPr="00174FD5">
        <w:t>pracę zawieranej na czas określony zobowiązuje się do prz</w:t>
      </w:r>
      <w:r w:rsidRPr="00174FD5">
        <w:t>e</w:t>
      </w:r>
      <w:r w:rsidRPr="00174FD5">
        <w:t>strzegania zasad wykonywania zawodu określonych</w:t>
      </w:r>
      <w:r w:rsidR="00304CF1" w:rsidRPr="00174FD5">
        <w:t xml:space="preserve"> w</w:t>
      </w:r>
      <w:r w:rsidR="00304CF1">
        <w:t> art. </w:t>
      </w:r>
      <w:r w:rsidRPr="00174FD5">
        <w:t>34,</w:t>
      </w:r>
      <w:r w:rsidR="00304CF1" w:rsidRPr="00174FD5">
        <w:t xml:space="preserve"> w</w:t>
      </w:r>
      <w:r w:rsidR="00304CF1">
        <w:t> </w:t>
      </w:r>
      <w:r w:rsidRPr="00174FD5">
        <w:t xml:space="preserve">tym </w:t>
      </w:r>
      <w:r>
        <w:t>wynikających</w:t>
      </w:r>
      <w:r w:rsidR="00304CF1">
        <w:t xml:space="preserve"> z </w:t>
      </w:r>
      <w:r w:rsidRPr="00174FD5">
        <w:t>treści ślubowania</w:t>
      </w:r>
      <w:r>
        <w:t>,</w:t>
      </w:r>
      <w:r w:rsidR="00304CF1">
        <w:t xml:space="preserve"> o </w:t>
      </w:r>
      <w:r>
        <w:t>którym mowa</w:t>
      </w:r>
      <w:r w:rsidR="00304CF1">
        <w:t xml:space="preserve"> </w:t>
      </w:r>
      <w:r w:rsidR="00304CF1" w:rsidRPr="00174FD5">
        <w:t>w</w:t>
      </w:r>
      <w:r w:rsidR="00304CF1">
        <w:t> art. </w:t>
      </w:r>
      <w:r w:rsidRPr="00174FD5">
        <w:t>33.</w:t>
      </w:r>
    </w:p>
    <w:p w:rsidR="005C540E" w:rsidRPr="00174FD5" w:rsidRDefault="005C540E" w:rsidP="005C540E">
      <w:pPr>
        <w:pStyle w:val="ZUSTzmustartykuempunktem"/>
      </w:pPr>
      <w:r w:rsidRPr="00174FD5">
        <w:t>5.</w:t>
      </w:r>
      <w:r w:rsidR="00304CF1">
        <w:t> </w:t>
      </w:r>
      <w:r w:rsidRPr="00174FD5">
        <w:t>Radca zatrudniony na podstawie umowy</w:t>
      </w:r>
      <w:r w:rsidR="00304CF1" w:rsidRPr="00174FD5">
        <w:t xml:space="preserve"> o</w:t>
      </w:r>
      <w:r w:rsidR="00304CF1">
        <w:t> </w:t>
      </w:r>
      <w:r w:rsidRPr="00174FD5">
        <w:t>pracę na czas określony podlega obowiązkowej ocenie kwalifik</w:t>
      </w:r>
      <w:r w:rsidRPr="00174FD5">
        <w:t>a</w:t>
      </w:r>
      <w:r w:rsidRPr="00174FD5">
        <w:t>cyjnej nie później niż miesiąc przed zakończeniem okresu, na jaki zawarto umowę</w:t>
      </w:r>
      <w:r w:rsidR="00304CF1" w:rsidRPr="00174FD5">
        <w:t xml:space="preserve"> o</w:t>
      </w:r>
      <w:r w:rsidR="00304CF1">
        <w:t> </w:t>
      </w:r>
      <w:r w:rsidRPr="00174FD5">
        <w:t xml:space="preserve">pracę. </w:t>
      </w:r>
      <w:r>
        <w:t>Przepisu</w:t>
      </w:r>
      <w:r w:rsidR="00304CF1">
        <w:t xml:space="preserve"> art. </w:t>
      </w:r>
      <w:r w:rsidRPr="00174FD5">
        <w:t>4</w:t>
      </w:r>
      <w:r w:rsidR="00304CF1" w:rsidRPr="00174FD5">
        <w:t>2</w:t>
      </w:r>
      <w:r w:rsidR="00304CF1">
        <w:t xml:space="preserve"> ust. </w:t>
      </w:r>
      <w:r w:rsidR="00304CF1" w:rsidRPr="00174FD5">
        <w:t>1</w:t>
      </w:r>
      <w:r w:rsidR="00304CF1">
        <w:t xml:space="preserve"> zdanie</w:t>
      </w:r>
      <w:r w:rsidRPr="00174FD5">
        <w:t xml:space="preserve"> pierwsze nie stosuje się.</w:t>
      </w:r>
    </w:p>
    <w:p w:rsidR="005C540E" w:rsidRPr="00174FD5" w:rsidRDefault="005C540E" w:rsidP="005C540E">
      <w:pPr>
        <w:pStyle w:val="ZUSTzmustartykuempunktem"/>
      </w:pPr>
      <w:r w:rsidRPr="00174FD5">
        <w:t>6.</w:t>
      </w:r>
      <w:r w:rsidR="00304CF1">
        <w:t> </w:t>
      </w:r>
      <w:r w:rsidRPr="00174FD5">
        <w:t>Po rozwiązaniu umowy</w:t>
      </w:r>
      <w:r w:rsidR="00304CF1" w:rsidRPr="00174FD5">
        <w:t xml:space="preserve"> o</w:t>
      </w:r>
      <w:r w:rsidR="00304CF1">
        <w:t> </w:t>
      </w:r>
      <w:r w:rsidRPr="00174FD5">
        <w:t xml:space="preserve">pracę na czas określony wskutek upływu czasu, na </w:t>
      </w:r>
      <w:r>
        <w:t xml:space="preserve">jaki </w:t>
      </w:r>
      <w:r w:rsidRPr="00174FD5">
        <w:t>była zawarta, radca może być mianowany, jeżeli uzyskał pozytywny wynik obowiązkowej oceny kwalifikacyjnej.</w:t>
      </w:r>
    </w:p>
    <w:p w:rsidR="005C540E" w:rsidRPr="00174FD5" w:rsidRDefault="005C540E" w:rsidP="005C540E">
      <w:pPr>
        <w:pStyle w:val="ZUSTzmustartykuempunktem"/>
      </w:pPr>
      <w:r w:rsidRPr="00174FD5">
        <w:t>7.</w:t>
      </w:r>
      <w:r w:rsidR="00304CF1">
        <w:t> </w:t>
      </w:r>
      <w:r w:rsidRPr="00174FD5">
        <w:t>Do radcy zatrudnionego na podstawie umowy</w:t>
      </w:r>
      <w:r w:rsidR="00304CF1" w:rsidRPr="00174FD5">
        <w:t xml:space="preserve"> o</w:t>
      </w:r>
      <w:r w:rsidR="00304CF1">
        <w:t> </w:t>
      </w:r>
      <w:r w:rsidRPr="00174FD5">
        <w:t>pracę mają zastosowanie przepisy dotyczące radcy mian</w:t>
      </w:r>
      <w:r w:rsidRPr="00174FD5">
        <w:t>o</w:t>
      </w:r>
      <w:r w:rsidRPr="00174FD5">
        <w:t>wanego,</w:t>
      </w:r>
      <w:r w:rsidR="00304CF1" w:rsidRPr="00174FD5">
        <w:t xml:space="preserve"> z</w:t>
      </w:r>
      <w:r w:rsidR="00304CF1">
        <w:t> </w:t>
      </w:r>
      <w:r w:rsidRPr="00174FD5">
        <w:t>wyjątkiem przepisów</w:t>
      </w:r>
      <w:r w:rsidR="00304CF1">
        <w:t xml:space="preserve"> art. </w:t>
      </w:r>
      <w:r w:rsidRPr="00174FD5">
        <w:t>33,</w:t>
      </w:r>
      <w:r w:rsidR="00304CF1">
        <w:t xml:space="preserve"> art. </w:t>
      </w:r>
      <w:r w:rsidRPr="00174FD5">
        <w:t>51–5</w:t>
      </w:r>
      <w:r w:rsidR="00304CF1" w:rsidRPr="00174FD5">
        <w:t>3</w:t>
      </w:r>
      <w:r w:rsidR="00304CF1">
        <w:t xml:space="preserve"> i </w:t>
      </w:r>
      <w:r w:rsidRPr="00174FD5">
        <w:t>rozdziału 6.</w:t>
      </w:r>
      <w:r w:rsidR="00304CF1">
        <w:t>”</w:t>
      </w:r>
      <w:r w:rsidRPr="00174FD5">
        <w:t>;</w:t>
      </w:r>
    </w:p>
    <w:p w:rsidR="005C540E" w:rsidRPr="00174FD5" w:rsidRDefault="005C540E" w:rsidP="00304CF1">
      <w:pPr>
        <w:pStyle w:val="PKTpunkt"/>
        <w:keepNext/>
      </w:pPr>
      <w:r w:rsidRPr="00174FD5">
        <w:t>7)</w:t>
      </w:r>
      <w:r w:rsidRPr="00174FD5">
        <w:tab/>
        <w:t>w</w:t>
      </w:r>
      <w:r w:rsidR="00304CF1">
        <w:t xml:space="preserve"> art. </w:t>
      </w:r>
      <w:r w:rsidRPr="00174FD5">
        <w:t>3</w:t>
      </w:r>
      <w:r w:rsidR="00304CF1" w:rsidRPr="00174FD5">
        <w:t>4</w:t>
      </w:r>
      <w:r w:rsidR="00304CF1">
        <w:t> </w:t>
      </w:r>
      <w:r w:rsidRPr="00174FD5">
        <w:t>wprowadzenie do wyliczenia otrzymuje brzmienie:</w:t>
      </w:r>
    </w:p>
    <w:p w:rsidR="005C540E" w:rsidRPr="00174FD5" w:rsidRDefault="00304CF1" w:rsidP="005C540E">
      <w:pPr>
        <w:pStyle w:val="ZFRAGzmfragmentunpzdaniaartykuempunktem"/>
      </w:pPr>
      <w:r>
        <w:t>„</w:t>
      </w:r>
      <w:r w:rsidR="005C540E" w:rsidRPr="00174FD5">
        <w:t>Obowiązkiem radcy jest postępować zgodnie ze złożonym ślubowaniem oraz przestrzegać zasad etyki wykonyw</w:t>
      </w:r>
      <w:r w:rsidR="005C540E" w:rsidRPr="00174FD5">
        <w:t>a</w:t>
      </w:r>
      <w:r w:rsidR="005C540E" w:rsidRPr="00174FD5">
        <w:t>nia zawodu radcy,</w:t>
      </w:r>
      <w:r w:rsidRPr="00174FD5">
        <w:t xml:space="preserve"> a</w:t>
      </w:r>
      <w:r>
        <w:t> </w:t>
      </w:r>
      <w:r w:rsidRPr="00174FD5">
        <w:t>w</w:t>
      </w:r>
      <w:r>
        <w:t> </w:t>
      </w:r>
      <w:r w:rsidR="005C540E" w:rsidRPr="00174FD5">
        <w:t>szczególności:</w:t>
      </w:r>
      <w:r>
        <w:t>”</w:t>
      </w:r>
      <w:r w:rsidR="005C540E" w:rsidRPr="00174FD5">
        <w:t>;</w:t>
      </w:r>
    </w:p>
    <w:p w:rsidR="005C540E" w:rsidRPr="00174FD5" w:rsidRDefault="005C540E" w:rsidP="00304CF1">
      <w:pPr>
        <w:pStyle w:val="PKTpunkt"/>
        <w:keepNext/>
      </w:pPr>
      <w:r w:rsidRPr="00174FD5">
        <w:t>8)</w:t>
      </w:r>
      <w:r w:rsidRPr="00174FD5">
        <w:tab/>
        <w:t>art. 3</w:t>
      </w:r>
      <w:r w:rsidR="00304CF1" w:rsidRPr="00174FD5">
        <w:t>8</w:t>
      </w:r>
      <w:r w:rsidR="00304CF1">
        <w:t> </w:t>
      </w:r>
      <w:r w:rsidRPr="00174FD5">
        <w:t>otrzymuje brzmienie:</w:t>
      </w:r>
    </w:p>
    <w:p w:rsidR="005C540E" w:rsidRPr="00174FD5" w:rsidRDefault="00304CF1" w:rsidP="005C540E">
      <w:pPr>
        <w:pStyle w:val="ZARTzmartartykuempunktem"/>
      </w:pPr>
      <w:r>
        <w:t>„</w:t>
      </w:r>
      <w:r w:rsidR="005C540E" w:rsidRPr="00174FD5">
        <w:t>Art.</w:t>
      </w:r>
      <w:r>
        <w:t> </w:t>
      </w:r>
      <w:r w:rsidR="005C540E" w:rsidRPr="00174FD5">
        <w:t>38.</w:t>
      </w:r>
      <w:r>
        <w:t> </w:t>
      </w:r>
      <w:r w:rsidR="005C540E" w:rsidRPr="00174FD5">
        <w:t>1. Radca nie może wykonywać czynności lub zajęć sprzecznych</w:t>
      </w:r>
      <w:r w:rsidRPr="00174FD5">
        <w:t xml:space="preserve"> z</w:t>
      </w:r>
      <w:r>
        <w:t> </w:t>
      </w:r>
      <w:r w:rsidR="005C540E" w:rsidRPr="00174FD5">
        <w:t>obowiązkami wynikającymi</w:t>
      </w:r>
      <w:r w:rsidRPr="00174FD5">
        <w:t xml:space="preserve"> z</w:t>
      </w:r>
      <w:r>
        <w:t> </w:t>
      </w:r>
      <w:r w:rsidR="005C540E" w:rsidRPr="00174FD5">
        <w:t>ustawy lub naruszających zasady etyki wykonywania zawodu radcy,</w:t>
      </w:r>
      <w:r w:rsidRPr="00174FD5">
        <w:t xml:space="preserve"> w</w:t>
      </w:r>
      <w:r>
        <w:t> </w:t>
      </w:r>
      <w:r w:rsidR="005C540E" w:rsidRPr="00174FD5">
        <w:t>szczególności wzbudzających podejrzenia</w:t>
      </w:r>
      <w:r w:rsidRPr="00174FD5">
        <w:t xml:space="preserve"> o</w:t>
      </w:r>
      <w:r>
        <w:t> </w:t>
      </w:r>
      <w:r w:rsidR="005C540E" w:rsidRPr="00174FD5">
        <w:t>stronniczość lub interesowność.</w:t>
      </w:r>
    </w:p>
    <w:p w:rsidR="005C540E" w:rsidRPr="00174FD5" w:rsidRDefault="005C540E" w:rsidP="005C540E">
      <w:pPr>
        <w:pStyle w:val="ZUSTzmustartykuempunktem"/>
      </w:pPr>
      <w:r w:rsidRPr="00174FD5">
        <w:t>2.</w:t>
      </w:r>
      <w:r w:rsidR="00304CF1">
        <w:t> </w:t>
      </w:r>
      <w:r w:rsidRPr="00174FD5">
        <w:t>Radca może podejmować dodatkowe zatrudnienie lub zajęci</w:t>
      </w:r>
      <w:r>
        <w:t>e</w:t>
      </w:r>
      <w:r w:rsidRPr="00174FD5">
        <w:t xml:space="preserve"> zarobkowe po uzyskaniu uprzedniej pisemnej zgody Prezesa Prokuratorii Generalnej. Prezes Prokuratorii Generalnej odmawia zgody</w:t>
      </w:r>
      <w:r w:rsidR="00304CF1" w:rsidRPr="00174FD5">
        <w:t xml:space="preserve"> w</w:t>
      </w:r>
      <w:r w:rsidR="00304CF1">
        <w:t> </w:t>
      </w:r>
      <w:r w:rsidRPr="00174FD5">
        <w:t>przypadku, gdyby mogło dojść do naruszenia zakazów wynikających</w:t>
      </w:r>
      <w:r w:rsidR="00304CF1" w:rsidRPr="00174FD5">
        <w:t xml:space="preserve"> z</w:t>
      </w:r>
      <w:r w:rsidR="00304CF1">
        <w:t> ust. </w:t>
      </w:r>
      <w:r w:rsidRPr="00174FD5">
        <w:t>1.</w:t>
      </w:r>
      <w:r w:rsidR="00304CF1">
        <w:t>”</w:t>
      </w:r>
      <w:r w:rsidRPr="00174FD5">
        <w:t>;</w:t>
      </w:r>
    </w:p>
    <w:p w:rsidR="005C540E" w:rsidRPr="00174FD5" w:rsidRDefault="005C540E" w:rsidP="00304CF1">
      <w:pPr>
        <w:pStyle w:val="PKTpunkt"/>
        <w:keepNext/>
      </w:pPr>
      <w:r w:rsidRPr="00174FD5">
        <w:t>9)</w:t>
      </w:r>
      <w:r w:rsidRPr="00174FD5">
        <w:tab/>
        <w:t>w</w:t>
      </w:r>
      <w:r w:rsidR="00304CF1">
        <w:t xml:space="preserve"> art. </w:t>
      </w:r>
      <w:r w:rsidRPr="00174FD5">
        <w:t>4</w:t>
      </w:r>
      <w:r w:rsidR="00304CF1" w:rsidRPr="00174FD5">
        <w:t>2</w:t>
      </w:r>
      <w:r w:rsidR="00304CF1">
        <w:t xml:space="preserve"> ust. </w:t>
      </w:r>
      <w:r w:rsidR="00304CF1" w:rsidRPr="00174FD5">
        <w:t>7</w:t>
      </w:r>
      <w:r w:rsidR="00304CF1">
        <w:t> </w:t>
      </w:r>
      <w:r w:rsidRPr="00174FD5">
        <w:t>otrzymuje brzmienie:</w:t>
      </w:r>
    </w:p>
    <w:p w:rsidR="005C540E" w:rsidRPr="00174FD5" w:rsidRDefault="00304CF1" w:rsidP="005C540E">
      <w:pPr>
        <w:pStyle w:val="ZUSTzmustartykuempunktem"/>
      </w:pPr>
      <w:r>
        <w:t>„</w:t>
      </w:r>
      <w:r w:rsidR="005C540E" w:rsidRPr="00174FD5">
        <w:t>7.</w:t>
      </w:r>
      <w:r>
        <w:t> </w:t>
      </w:r>
      <w:r w:rsidR="005C540E" w:rsidRPr="00174FD5">
        <w:t>Minister właściwy do spraw Skarbu Państwa określi,</w:t>
      </w:r>
      <w:r w:rsidRPr="00174FD5">
        <w:t xml:space="preserve"> w</w:t>
      </w:r>
      <w:r>
        <w:t> </w:t>
      </w:r>
      <w:r w:rsidR="005C540E" w:rsidRPr="00174FD5">
        <w:t>drodze rozporządzenia, kryteria oceny kwalifik</w:t>
      </w:r>
      <w:r w:rsidR="005C540E" w:rsidRPr="00174FD5">
        <w:t>a</w:t>
      </w:r>
      <w:r w:rsidR="005C540E" w:rsidRPr="00174FD5">
        <w:t>cyjnej, uwzględniając wśród kryteriów staranność, rzetelność</w:t>
      </w:r>
      <w:r w:rsidRPr="00174FD5">
        <w:t xml:space="preserve"> i</w:t>
      </w:r>
      <w:r>
        <w:t> </w:t>
      </w:r>
      <w:r w:rsidR="005C540E" w:rsidRPr="00174FD5">
        <w:t>terminowość wykonywania czynności służbowych, oraz tryb dokonywania oceny</w:t>
      </w:r>
      <w:r w:rsidR="005C540E">
        <w:t>,</w:t>
      </w:r>
      <w:r w:rsidR="005C540E" w:rsidRPr="00174FD5">
        <w:t xml:space="preserve"> uwzględni</w:t>
      </w:r>
      <w:r w:rsidR="005C540E">
        <w:t>ając</w:t>
      </w:r>
      <w:r>
        <w:t xml:space="preserve"> w </w:t>
      </w:r>
      <w:r w:rsidR="005C540E">
        <w:t>szczególności</w:t>
      </w:r>
      <w:r w:rsidR="005C540E" w:rsidRPr="00174FD5">
        <w:t xml:space="preserve"> obiektywnoś</w:t>
      </w:r>
      <w:r w:rsidR="005C540E">
        <w:t>ć</w:t>
      </w:r>
      <w:r w:rsidRPr="00174FD5">
        <w:t xml:space="preserve"> i</w:t>
      </w:r>
      <w:r>
        <w:t> </w:t>
      </w:r>
      <w:r w:rsidR="005C540E" w:rsidRPr="00174FD5">
        <w:t>porównywalnoś</w:t>
      </w:r>
      <w:r w:rsidR="005C540E">
        <w:t>ć</w:t>
      </w:r>
      <w:r w:rsidR="005C540E" w:rsidRPr="00174FD5">
        <w:t xml:space="preserve"> ocen</w:t>
      </w:r>
      <w:r w:rsidR="005C540E">
        <w:t>, maj</w:t>
      </w:r>
      <w:r w:rsidR="005C540E" w:rsidRPr="00174FD5">
        <w:t>ąc na uw</w:t>
      </w:r>
      <w:r w:rsidR="005C540E" w:rsidRPr="00174FD5">
        <w:t>a</w:t>
      </w:r>
      <w:r w:rsidR="005C540E" w:rsidRPr="00174FD5">
        <w:t xml:space="preserve">dze cel oceny kwalifikacyjnej, jakim jest sprawdzenie </w:t>
      </w:r>
      <w:r w:rsidR="005C540E">
        <w:t xml:space="preserve">czy </w:t>
      </w:r>
      <w:r w:rsidR="005C540E" w:rsidRPr="00174FD5">
        <w:t>radc</w:t>
      </w:r>
      <w:r w:rsidR="005C540E">
        <w:t>a</w:t>
      </w:r>
      <w:r w:rsidR="005C540E" w:rsidRPr="00174FD5">
        <w:t xml:space="preserve"> </w:t>
      </w:r>
      <w:r w:rsidR="005C540E">
        <w:t xml:space="preserve">wykonuje </w:t>
      </w:r>
      <w:r w:rsidR="005C540E" w:rsidRPr="00174FD5">
        <w:t>obowiązk</w:t>
      </w:r>
      <w:r w:rsidR="005C540E">
        <w:t>i</w:t>
      </w:r>
      <w:r w:rsidR="005C540E" w:rsidRPr="00174FD5">
        <w:t xml:space="preserve"> służbow</w:t>
      </w:r>
      <w:r w:rsidR="005C540E">
        <w:t>e</w:t>
      </w:r>
      <w:r w:rsidR="005C540E" w:rsidRPr="00174FD5">
        <w:t xml:space="preserve"> zgodnie</w:t>
      </w:r>
      <w:r w:rsidRPr="00174FD5">
        <w:t xml:space="preserve"> </w:t>
      </w:r>
      <w:r>
        <w:t>z </w:t>
      </w:r>
      <w:r w:rsidR="005C540E">
        <w:t>zasadami wynikającymi</w:t>
      </w:r>
      <w:r>
        <w:t xml:space="preserve"> z </w:t>
      </w:r>
      <w:r w:rsidR="005C540E">
        <w:t xml:space="preserve">treści </w:t>
      </w:r>
      <w:r w:rsidR="005C540E" w:rsidRPr="00174FD5">
        <w:t>ślubowani</w:t>
      </w:r>
      <w:r w:rsidR="005C540E">
        <w:t>a,</w:t>
      </w:r>
      <w:r>
        <w:t xml:space="preserve"> o </w:t>
      </w:r>
      <w:r w:rsidR="005C540E">
        <w:t>którym mowa</w:t>
      </w:r>
      <w:r>
        <w:t xml:space="preserve"> w art. </w:t>
      </w:r>
      <w:r w:rsidR="005C540E">
        <w:t>33</w:t>
      </w:r>
      <w:r w:rsidR="005C540E" w:rsidRPr="00174FD5">
        <w:t>.</w:t>
      </w:r>
      <w:r>
        <w:t>”</w:t>
      </w:r>
      <w:r w:rsidR="005C540E" w:rsidRPr="00174FD5">
        <w:t>;</w:t>
      </w:r>
    </w:p>
    <w:p w:rsidR="005C540E" w:rsidRPr="00174FD5" w:rsidRDefault="005C540E" w:rsidP="00304CF1">
      <w:pPr>
        <w:pStyle w:val="PKTpunkt"/>
        <w:keepNext/>
      </w:pPr>
      <w:r w:rsidRPr="00174FD5">
        <w:t>10)</w:t>
      </w:r>
      <w:r w:rsidRPr="00174FD5">
        <w:tab/>
        <w:t>w</w:t>
      </w:r>
      <w:r w:rsidR="00304CF1">
        <w:t xml:space="preserve"> art. </w:t>
      </w:r>
      <w:r w:rsidRPr="00174FD5">
        <w:t>4</w:t>
      </w:r>
      <w:r w:rsidR="00304CF1" w:rsidRPr="00174FD5">
        <w:t>3</w:t>
      </w:r>
      <w:r w:rsidR="00304CF1">
        <w:t xml:space="preserve"> ust. </w:t>
      </w:r>
      <w:r w:rsidRPr="00174FD5">
        <w:t>1a otrzymuje brzmienie:</w:t>
      </w:r>
    </w:p>
    <w:p w:rsidR="005C540E" w:rsidRPr="00174FD5" w:rsidRDefault="00304CF1" w:rsidP="005C540E">
      <w:pPr>
        <w:pStyle w:val="ZUSTzmustartykuempunktem"/>
      </w:pPr>
      <w:r>
        <w:t>„</w:t>
      </w:r>
      <w:r w:rsidR="005C540E" w:rsidRPr="00174FD5">
        <w:t>1a.</w:t>
      </w:r>
      <w:r>
        <w:t> </w:t>
      </w:r>
      <w:r w:rsidR="005C540E" w:rsidRPr="00174FD5">
        <w:t>Radca wykonujący czynności zastępstwa procesowego jest uprawniony do dodatkowego wynagrodzenia</w:t>
      </w:r>
      <w:r w:rsidRPr="00174FD5">
        <w:t xml:space="preserve"> w</w:t>
      </w:r>
      <w:r>
        <w:t> </w:t>
      </w:r>
      <w:r w:rsidR="005C540E" w:rsidRPr="00174FD5">
        <w:t>wysokości nie niższej niż 65% kosztów zastępstwa procesowego zasądzonych lub przyznanych na rzecz Skarbu Państwa – Prokuratorii Generalnej albo na rzecz Rzeczypospolitej Polskiej</w:t>
      </w:r>
      <w:r w:rsidRPr="00174FD5">
        <w:t xml:space="preserve"> w</w:t>
      </w:r>
      <w:r>
        <w:t> </w:t>
      </w:r>
      <w:r w:rsidR="005C540E" w:rsidRPr="00174FD5">
        <w:t>sprawie,</w:t>
      </w:r>
      <w:r w:rsidRPr="00174FD5">
        <w:t xml:space="preserve"> w</w:t>
      </w:r>
      <w:r>
        <w:t> </w:t>
      </w:r>
      <w:r w:rsidR="005C540E" w:rsidRPr="00174FD5">
        <w:t xml:space="preserve">której czynności te były przez niego wykonywane, jeżeli koszty te zostały ściągnięte od strony przeciwnej. Przepis zdania </w:t>
      </w:r>
      <w:r w:rsidR="005C540E">
        <w:t xml:space="preserve">pierwszego </w:t>
      </w:r>
      <w:r w:rsidR="005C540E" w:rsidRPr="00174FD5">
        <w:t xml:space="preserve">stosuje się </w:t>
      </w:r>
      <w:r w:rsidR="005C540E">
        <w:t>także</w:t>
      </w:r>
      <w:r>
        <w:t xml:space="preserve"> </w:t>
      </w:r>
      <w:r w:rsidRPr="00174FD5">
        <w:t>w</w:t>
      </w:r>
      <w:r>
        <w:t> </w:t>
      </w:r>
      <w:r w:rsidR="005C540E" w:rsidRPr="00174FD5">
        <w:t>przypadku kosztów,</w:t>
      </w:r>
      <w:r w:rsidRPr="00174FD5">
        <w:t xml:space="preserve"> o</w:t>
      </w:r>
      <w:r>
        <w:t> </w:t>
      </w:r>
      <w:r w:rsidR="005C540E" w:rsidRPr="00174FD5">
        <w:t>których mowa</w:t>
      </w:r>
      <w:r w:rsidRPr="00174FD5">
        <w:t xml:space="preserve"> w</w:t>
      </w:r>
      <w:r>
        <w:t> art. </w:t>
      </w:r>
      <w:r w:rsidR="005C540E" w:rsidRPr="00174FD5">
        <w:t>1</w:t>
      </w:r>
      <w:r w:rsidRPr="00174FD5">
        <w:t>1</w:t>
      </w:r>
      <w:r>
        <w:t xml:space="preserve"> ust. </w:t>
      </w:r>
      <w:r w:rsidR="005C540E" w:rsidRPr="00174FD5">
        <w:t>7. Wysokość</w:t>
      </w:r>
      <w:r w:rsidRPr="00174FD5">
        <w:t xml:space="preserve"> i</w:t>
      </w:r>
      <w:r>
        <w:t> </w:t>
      </w:r>
      <w:r w:rsidR="005C540E" w:rsidRPr="00174FD5">
        <w:t>termin wypłaty dodatkowego wynagr</w:t>
      </w:r>
      <w:r w:rsidR="005C540E" w:rsidRPr="00174FD5">
        <w:t>o</w:t>
      </w:r>
      <w:r w:rsidR="005C540E" w:rsidRPr="00174FD5">
        <w:t>dzenia określa umowa cywilnoprawna.</w:t>
      </w:r>
      <w:r>
        <w:t>”</w:t>
      </w:r>
      <w:r w:rsidR="005C540E" w:rsidRPr="00174FD5">
        <w:t>;</w:t>
      </w:r>
    </w:p>
    <w:p w:rsidR="005C540E" w:rsidRPr="00174FD5" w:rsidRDefault="005C540E" w:rsidP="00304CF1">
      <w:pPr>
        <w:pStyle w:val="PKTpunkt"/>
        <w:keepNext/>
      </w:pPr>
      <w:r w:rsidRPr="00174FD5">
        <w:t>11)</w:t>
      </w:r>
      <w:r w:rsidRPr="00174FD5">
        <w:tab/>
        <w:t>w</w:t>
      </w:r>
      <w:r w:rsidR="00304CF1">
        <w:t xml:space="preserve"> art. </w:t>
      </w:r>
      <w:r w:rsidRPr="00174FD5">
        <w:t>5</w:t>
      </w:r>
      <w:r w:rsidR="00304CF1" w:rsidRPr="00174FD5">
        <w:t>2</w:t>
      </w:r>
      <w:r w:rsidR="00304CF1">
        <w:t xml:space="preserve"> ust. </w:t>
      </w:r>
      <w:r w:rsidR="00304CF1" w:rsidRPr="00174FD5">
        <w:t>4</w:t>
      </w:r>
      <w:r w:rsidR="00304CF1">
        <w:t xml:space="preserve"> i </w:t>
      </w:r>
      <w:r w:rsidR="00304CF1" w:rsidRPr="00174FD5">
        <w:t>5</w:t>
      </w:r>
      <w:r w:rsidR="00304CF1">
        <w:t> </w:t>
      </w:r>
      <w:r w:rsidRPr="00174FD5">
        <w:t>otrzymują brzmienie:</w:t>
      </w:r>
    </w:p>
    <w:p w:rsidR="005C540E" w:rsidRPr="00174FD5" w:rsidRDefault="00304CF1" w:rsidP="005C540E">
      <w:pPr>
        <w:pStyle w:val="ZUSTzmustartykuempunktem"/>
      </w:pPr>
      <w:r>
        <w:t>„</w:t>
      </w:r>
      <w:r w:rsidR="005C540E" w:rsidRPr="00174FD5">
        <w:t>4.</w:t>
      </w:r>
      <w:r>
        <w:t> </w:t>
      </w:r>
      <w:r w:rsidR="005C540E" w:rsidRPr="00174FD5">
        <w:t>Rozwiązanie stosunku pracy</w:t>
      </w:r>
      <w:r w:rsidRPr="00174FD5">
        <w:t xml:space="preserve"> z</w:t>
      </w:r>
      <w:r>
        <w:t> </w:t>
      </w:r>
      <w:r w:rsidR="005C540E" w:rsidRPr="00174FD5">
        <w:t>radcą może nastąpić</w:t>
      </w:r>
      <w:r w:rsidRPr="00174FD5">
        <w:t xml:space="preserve"> z</w:t>
      </w:r>
      <w:r>
        <w:t> </w:t>
      </w:r>
      <w:r w:rsidR="005C540E" w:rsidRPr="00174FD5">
        <w:t>zachowaniem trzymiesięcznego okresu wypowiedz</w:t>
      </w:r>
      <w:r w:rsidR="005C540E" w:rsidRPr="00174FD5">
        <w:t>e</w:t>
      </w:r>
      <w:r w:rsidR="005C540E" w:rsidRPr="00174FD5">
        <w:t>nia</w:t>
      </w:r>
      <w:r w:rsidRPr="00174FD5">
        <w:t xml:space="preserve"> w</w:t>
      </w:r>
      <w:r>
        <w:t> </w:t>
      </w:r>
      <w:r w:rsidR="005C540E" w:rsidRPr="00174FD5">
        <w:t>razie reorganizacji Prokuratorii Generalnej,</w:t>
      </w:r>
      <w:r w:rsidRPr="00174FD5">
        <w:t xml:space="preserve"> w</w:t>
      </w:r>
      <w:r>
        <w:t> </w:t>
      </w:r>
      <w:r w:rsidR="005C540E" w:rsidRPr="00174FD5">
        <w:t>tym polegającej na likwidacji stanowiska pracy ze względu na zmniejszenie liczby prowadzonych spraw przez Prokuratorię Generalną lub zmianie struktury organizacyjnej, jeżeli przeniesienie radcy na inne stanowisko służbowe nie jest możliwe.</w:t>
      </w:r>
    </w:p>
    <w:p w:rsidR="005C540E" w:rsidRPr="00174FD5" w:rsidRDefault="005C540E" w:rsidP="005C540E">
      <w:pPr>
        <w:pStyle w:val="ZUSTzmustartykuempunktem"/>
      </w:pPr>
      <w:r w:rsidRPr="00174FD5">
        <w:t>5.</w:t>
      </w:r>
      <w:r w:rsidR="00304CF1">
        <w:t> </w:t>
      </w:r>
      <w:r w:rsidR="00304CF1" w:rsidRPr="00174FD5">
        <w:t>W</w:t>
      </w:r>
      <w:r w:rsidR="00304CF1">
        <w:t> </w:t>
      </w:r>
      <w:r w:rsidRPr="00174FD5">
        <w:t>przypadku,</w:t>
      </w:r>
      <w:r w:rsidR="00304CF1" w:rsidRPr="00174FD5">
        <w:t xml:space="preserve"> o</w:t>
      </w:r>
      <w:r w:rsidR="00304CF1">
        <w:t> </w:t>
      </w:r>
      <w:r w:rsidRPr="00174FD5">
        <w:t>którym mowa</w:t>
      </w:r>
      <w:r w:rsidR="00304CF1" w:rsidRPr="00174FD5">
        <w:t xml:space="preserve"> w</w:t>
      </w:r>
      <w:r w:rsidR="00304CF1">
        <w:t> ust. </w:t>
      </w:r>
      <w:r w:rsidRPr="00174FD5">
        <w:t>4,</w:t>
      </w:r>
      <w:r w:rsidR="00304CF1" w:rsidRPr="00174FD5">
        <w:t xml:space="preserve"> w</w:t>
      </w:r>
      <w:r w:rsidR="00304CF1">
        <w:t> </w:t>
      </w:r>
      <w:r w:rsidRPr="00174FD5">
        <w:t>okresie między rozwiązaniem stosunku pracy</w:t>
      </w:r>
      <w:r w:rsidR="00304CF1" w:rsidRPr="00174FD5">
        <w:t xml:space="preserve"> a</w:t>
      </w:r>
      <w:r w:rsidR="00304CF1">
        <w:t> </w:t>
      </w:r>
      <w:r w:rsidRPr="00174FD5">
        <w:t>podjęciem zatru</w:t>
      </w:r>
      <w:r w:rsidRPr="00174FD5">
        <w:t>d</w:t>
      </w:r>
      <w:r w:rsidRPr="00174FD5">
        <w:t xml:space="preserve">nienia lub działalności gospodarczej, nie dłużej niż przez </w:t>
      </w:r>
      <w:r w:rsidR="00304CF1" w:rsidRPr="00174FD5">
        <w:t>6</w:t>
      </w:r>
      <w:r w:rsidR="00304CF1">
        <w:t> </w:t>
      </w:r>
      <w:r w:rsidRPr="00174FD5">
        <w:t>miesięcy, przysługuje świadczenie pieniężne ze środków budżetu państwa, obliczone według zasad obowiązujących przy ustalaniu ekwiwalentu pieniężnego za urlop wyp</w:t>
      </w:r>
      <w:r w:rsidRPr="00174FD5">
        <w:t>o</w:t>
      </w:r>
      <w:r w:rsidRPr="00174FD5">
        <w:t>czynkowy, określonych</w:t>
      </w:r>
      <w:r w:rsidR="00304CF1" w:rsidRPr="00174FD5">
        <w:t xml:space="preserve"> w</w:t>
      </w:r>
      <w:r w:rsidR="00304CF1">
        <w:t> </w:t>
      </w:r>
      <w:r w:rsidRPr="00174FD5">
        <w:t>przepisach wydanych na podstawie</w:t>
      </w:r>
      <w:r w:rsidR="00304CF1">
        <w:t xml:space="preserve"> art. </w:t>
      </w:r>
      <w:r w:rsidRPr="00174FD5">
        <w:t>17</w:t>
      </w:r>
      <w:r w:rsidR="00304CF1" w:rsidRPr="00174FD5">
        <w:t>3</w:t>
      </w:r>
      <w:r w:rsidR="00304CF1">
        <w:t> </w:t>
      </w:r>
      <w:r w:rsidRPr="00174FD5">
        <w:t>Kodeksu pracy.</w:t>
      </w:r>
      <w:r w:rsidR="00304CF1">
        <w:t>”</w:t>
      </w:r>
      <w:r w:rsidRPr="00174FD5">
        <w:t>;</w:t>
      </w:r>
    </w:p>
    <w:p w:rsidR="005C540E" w:rsidRPr="005C540E" w:rsidRDefault="005C540E" w:rsidP="00304CF1">
      <w:pPr>
        <w:pStyle w:val="PKTpunkt"/>
        <w:keepNext/>
      </w:pPr>
      <w:r>
        <w:t>12)</w:t>
      </w:r>
      <w:r>
        <w:tab/>
      </w:r>
      <w:r w:rsidRPr="005C540E">
        <w:t>art. 55a otrzymuje brzmienie:</w:t>
      </w:r>
    </w:p>
    <w:p w:rsidR="005C540E" w:rsidRPr="005E3449" w:rsidRDefault="00304CF1" w:rsidP="005C540E">
      <w:pPr>
        <w:pStyle w:val="ZARTzmartartykuempunktem"/>
      </w:pPr>
      <w:r>
        <w:t>„</w:t>
      </w:r>
      <w:r w:rsidR="005C540E">
        <w:t>Art.</w:t>
      </w:r>
      <w:r>
        <w:t> </w:t>
      </w:r>
      <w:r w:rsidR="005C540E">
        <w:t>55a.</w:t>
      </w:r>
      <w:r>
        <w:t> </w:t>
      </w:r>
      <w:r w:rsidR="005C540E" w:rsidRPr="005E3449">
        <w:t>1. Za przewinienie dyscyplinarne mniejszej wagi, nieuzasadniające wszczęcia postępowania dysc</w:t>
      </w:r>
      <w:r w:rsidR="005C540E" w:rsidRPr="005E3449">
        <w:t>y</w:t>
      </w:r>
      <w:r w:rsidR="005C540E" w:rsidRPr="005E3449">
        <w:t>plinarnego, Prezes Prokuratorii Generalnej może udzielić radcy ostrzeżenia na piśmie, po uprzednim wysłuchaniu radcy. Przepis</w:t>
      </w:r>
      <w:r w:rsidR="005C540E">
        <w:t>y</w:t>
      </w:r>
      <w:r>
        <w:t xml:space="preserve"> art. </w:t>
      </w:r>
      <w:r w:rsidR="005C540E" w:rsidRPr="005E3449">
        <w:t>6</w:t>
      </w:r>
      <w:r w:rsidRPr="005E3449">
        <w:t>1</w:t>
      </w:r>
      <w:r>
        <w:t xml:space="preserve"> ust. </w:t>
      </w:r>
      <w:r w:rsidR="005C540E" w:rsidRPr="005E3449">
        <w:t>5</w:t>
      </w:r>
      <w:r w:rsidR="005C540E">
        <w:t>–5c</w:t>
      </w:r>
      <w:r w:rsidR="005C540E" w:rsidRPr="005E3449">
        <w:t xml:space="preserve"> stosuje się odpowiednio.</w:t>
      </w:r>
    </w:p>
    <w:p w:rsidR="005C540E" w:rsidRPr="00174FD5" w:rsidRDefault="005C540E" w:rsidP="005C540E">
      <w:pPr>
        <w:pStyle w:val="ZUSTzmustartykuempunktem"/>
      </w:pPr>
      <w:r w:rsidRPr="00174FD5">
        <w:t>2.</w:t>
      </w:r>
      <w:r w:rsidR="00304CF1">
        <w:t> </w:t>
      </w:r>
      <w:r w:rsidRPr="00174FD5">
        <w:t>Radca może</w:t>
      </w:r>
      <w:r w:rsidR="00304CF1" w:rsidRPr="00174FD5">
        <w:t xml:space="preserve"> w</w:t>
      </w:r>
      <w:r w:rsidR="00304CF1">
        <w:t> </w:t>
      </w:r>
      <w:r w:rsidRPr="00174FD5">
        <w:t>terminie 1</w:t>
      </w:r>
      <w:r w:rsidR="00304CF1" w:rsidRPr="00174FD5">
        <w:t>4</w:t>
      </w:r>
      <w:r w:rsidR="00304CF1">
        <w:t> </w:t>
      </w:r>
      <w:r w:rsidRPr="00174FD5">
        <w:t>dni od dnia doręczenia ostrzeżenia na piśmie wystąpić do sądu pracy właściwego ze względu na siedzibę Głównego Urzędu Prokuratorii Generalnej</w:t>
      </w:r>
      <w:r w:rsidR="00304CF1" w:rsidRPr="00174FD5">
        <w:t xml:space="preserve"> o</w:t>
      </w:r>
      <w:r w:rsidR="00304CF1">
        <w:t> </w:t>
      </w:r>
      <w:r w:rsidRPr="00174FD5">
        <w:t>uchylenie ostrzeżenia. Od orzeczenia sądu dr</w:t>
      </w:r>
      <w:r w:rsidRPr="00174FD5">
        <w:t>u</w:t>
      </w:r>
      <w:r w:rsidRPr="00174FD5">
        <w:t>giej instancji skarga kasacyjna nie przysługuje.</w:t>
      </w:r>
      <w:r w:rsidR="00304CF1">
        <w:t>”</w:t>
      </w:r>
      <w:r w:rsidRPr="00174FD5">
        <w:t>;</w:t>
      </w:r>
    </w:p>
    <w:p w:rsidR="005C540E" w:rsidRPr="00174FD5" w:rsidRDefault="005C540E" w:rsidP="00304CF1">
      <w:pPr>
        <w:pStyle w:val="PKTpunkt"/>
        <w:keepNext/>
      </w:pPr>
      <w:r w:rsidRPr="00174FD5">
        <w:t>13)</w:t>
      </w:r>
      <w:r w:rsidRPr="00174FD5">
        <w:tab/>
        <w:t>w</w:t>
      </w:r>
      <w:r w:rsidR="00304CF1">
        <w:t xml:space="preserve"> art. </w:t>
      </w:r>
      <w:r w:rsidRPr="00174FD5">
        <w:t>57:</w:t>
      </w:r>
    </w:p>
    <w:p w:rsidR="005C540E" w:rsidRPr="00174FD5" w:rsidRDefault="005C540E" w:rsidP="00304CF1">
      <w:pPr>
        <w:pStyle w:val="LITlitera"/>
        <w:keepNext/>
      </w:pPr>
      <w:r w:rsidRPr="00174FD5">
        <w:t>a)</w:t>
      </w:r>
      <w:r w:rsidRPr="00174FD5">
        <w:tab/>
        <w:t xml:space="preserve">ust. </w:t>
      </w:r>
      <w:r w:rsidR="00304CF1" w:rsidRPr="00174FD5">
        <w:t>2</w:t>
      </w:r>
      <w:r w:rsidR="00304CF1">
        <w:t> </w:t>
      </w:r>
      <w:r w:rsidRPr="00174FD5">
        <w:t>otrzymuje brzmienie:</w:t>
      </w:r>
    </w:p>
    <w:p w:rsidR="005C540E" w:rsidRPr="00174FD5" w:rsidRDefault="00304CF1" w:rsidP="005C540E">
      <w:pPr>
        <w:pStyle w:val="ZLITUSTzmustliter"/>
      </w:pPr>
      <w:r>
        <w:t>„</w:t>
      </w:r>
      <w:r w:rsidR="005C540E" w:rsidRPr="00174FD5">
        <w:t>2.</w:t>
      </w:r>
      <w:r>
        <w:t> </w:t>
      </w:r>
      <w:r w:rsidR="005C540E" w:rsidRPr="00174FD5">
        <w:t xml:space="preserve">Postępowanie dyscyplinarne nie może być wszczęte po upływie </w:t>
      </w:r>
      <w:r w:rsidRPr="00174FD5">
        <w:t>3</w:t>
      </w:r>
      <w:r>
        <w:t> </w:t>
      </w:r>
      <w:r w:rsidR="005C540E" w:rsidRPr="00174FD5">
        <w:t>miesięcy od dnia uzyskania wiad</w:t>
      </w:r>
      <w:r w:rsidR="005C540E" w:rsidRPr="00174FD5">
        <w:t>o</w:t>
      </w:r>
      <w:r w:rsidR="005C540E" w:rsidRPr="00174FD5">
        <w:t>mości</w:t>
      </w:r>
      <w:r w:rsidRPr="00174FD5">
        <w:t xml:space="preserve"> o</w:t>
      </w:r>
      <w:r>
        <w:t> </w:t>
      </w:r>
      <w:r w:rsidR="005C540E" w:rsidRPr="00174FD5">
        <w:t>popełnieniu czynu uzasadniającego odpowiedzialność dyscyplinarną ani po upływie roku od dnia pope</w:t>
      </w:r>
      <w:r w:rsidR="005C540E" w:rsidRPr="00174FD5">
        <w:t>ł</w:t>
      </w:r>
      <w:r w:rsidR="005C540E" w:rsidRPr="00174FD5">
        <w:t>nienia takiego czynu. Jeżeli</w:t>
      </w:r>
      <w:r w:rsidRPr="00174FD5">
        <w:t xml:space="preserve"> z</w:t>
      </w:r>
      <w:r>
        <w:t> </w:t>
      </w:r>
      <w:r w:rsidR="005C540E" w:rsidRPr="00174FD5">
        <w:t>powodu nieobecności</w:t>
      </w:r>
      <w:r w:rsidRPr="00174FD5">
        <w:t xml:space="preserve"> w</w:t>
      </w:r>
      <w:r>
        <w:t> </w:t>
      </w:r>
      <w:r w:rsidR="005C540E" w:rsidRPr="00174FD5">
        <w:t>pracy radca nie ma możliwości złożenia wyjaśnień, bieg trzymiesięcznego terminu nie rozpoczyna się,</w:t>
      </w:r>
      <w:r w:rsidRPr="00174FD5">
        <w:t xml:space="preserve"> a</w:t>
      </w:r>
      <w:r>
        <w:t> </w:t>
      </w:r>
      <w:r w:rsidR="005C540E" w:rsidRPr="00174FD5">
        <w:t>rozpoczęty ulega zawieszeniu do dnia stawienia się radcy do pracy. Jeżeli jednak czyn zawiera znamiona przestępstwa, przedawnienie dyscyplinarne nie następuje wcześniej niż przedawnienie karne.</w:t>
      </w:r>
      <w:r>
        <w:t>”</w:t>
      </w:r>
      <w:r w:rsidR="005C540E" w:rsidRPr="00174FD5">
        <w:t>,</w:t>
      </w:r>
    </w:p>
    <w:p w:rsidR="005C540E" w:rsidRPr="00174FD5" w:rsidRDefault="005C540E" w:rsidP="00304CF1">
      <w:pPr>
        <w:pStyle w:val="LITlitera"/>
        <w:keepNext/>
      </w:pPr>
      <w:r w:rsidRPr="00174FD5">
        <w:t>b)</w:t>
      </w:r>
      <w:r w:rsidRPr="00174FD5">
        <w:tab/>
        <w:t>dodaje się</w:t>
      </w:r>
      <w:r w:rsidR="00304CF1">
        <w:t xml:space="preserve"> ust. </w:t>
      </w:r>
      <w:r w:rsidR="00304CF1" w:rsidRPr="00174FD5">
        <w:t>3</w:t>
      </w:r>
      <w:r w:rsidR="00304CF1">
        <w:t xml:space="preserve"> i </w:t>
      </w:r>
      <w:r w:rsidR="00304CF1" w:rsidRPr="00174FD5">
        <w:t>4</w:t>
      </w:r>
      <w:r w:rsidR="00304CF1">
        <w:t xml:space="preserve"> w </w:t>
      </w:r>
      <w:r w:rsidRPr="00174FD5">
        <w:t>brzmieniu:</w:t>
      </w:r>
    </w:p>
    <w:p w:rsidR="005C540E" w:rsidRPr="00174FD5" w:rsidRDefault="00304CF1" w:rsidP="005C540E">
      <w:pPr>
        <w:pStyle w:val="ZLITUSTzmustliter"/>
      </w:pPr>
      <w:r>
        <w:t>„</w:t>
      </w:r>
      <w:r w:rsidR="005C540E" w:rsidRPr="00174FD5">
        <w:t>3.</w:t>
      </w:r>
      <w:r>
        <w:t> </w:t>
      </w:r>
      <w:r w:rsidR="005C540E" w:rsidRPr="00174FD5">
        <w:t xml:space="preserve">Karalność przewinienia dyscyplinarnego ustaje, jeżeli od czasu jego popełnienia upłynęło </w:t>
      </w:r>
      <w:r w:rsidR="005C540E">
        <w:t>pięć</w:t>
      </w:r>
      <w:r w:rsidR="005C540E" w:rsidRPr="00174FD5">
        <w:t xml:space="preserve"> lat.</w:t>
      </w:r>
    </w:p>
    <w:p w:rsidR="005C540E" w:rsidRPr="00174FD5" w:rsidRDefault="005C540E" w:rsidP="005C540E">
      <w:pPr>
        <w:pStyle w:val="ZLITUSTzmustliter"/>
      </w:pPr>
      <w:r w:rsidRPr="00174FD5">
        <w:t>4.</w:t>
      </w:r>
      <w:r w:rsidR="00304CF1">
        <w:t> </w:t>
      </w:r>
      <w:r w:rsidRPr="00174FD5">
        <w:t>Jeżeli czyn</w:t>
      </w:r>
      <w:r>
        <w:t xml:space="preserve"> uzasadniający odpowiedzialność dyscyplinarną</w:t>
      </w:r>
      <w:r w:rsidRPr="00174FD5">
        <w:t xml:space="preserve"> zawiera znamiona przestępstwa, ustanie k</w:t>
      </w:r>
      <w:r w:rsidRPr="00174FD5">
        <w:t>a</w:t>
      </w:r>
      <w:r w:rsidRPr="00174FD5">
        <w:t>ralności przewinienia dyscyplinarnego następuje nie wcześniej niż ustanie karalności przestępstwa.</w:t>
      </w:r>
      <w:r w:rsidR="00304CF1">
        <w:t>”</w:t>
      </w:r>
      <w:r w:rsidRPr="00174FD5">
        <w:t>;</w:t>
      </w:r>
    </w:p>
    <w:p w:rsidR="005C540E" w:rsidRPr="00174FD5" w:rsidRDefault="005C540E" w:rsidP="00304CF1">
      <w:pPr>
        <w:pStyle w:val="PKTpunkt"/>
        <w:keepNext/>
      </w:pPr>
      <w:r w:rsidRPr="00174FD5">
        <w:t>14)</w:t>
      </w:r>
      <w:r w:rsidRPr="00174FD5">
        <w:tab/>
        <w:t>w</w:t>
      </w:r>
      <w:r w:rsidR="00304CF1">
        <w:t xml:space="preserve"> art. </w:t>
      </w:r>
      <w:r w:rsidRPr="00174FD5">
        <w:t>58:</w:t>
      </w:r>
    </w:p>
    <w:p w:rsidR="005C540E" w:rsidRPr="00174FD5" w:rsidRDefault="005C540E" w:rsidP="00304CF1">
      <w:pPr>
        <w:pStyle w:val="LITlitera"/>
        <w:keepNext/>
      </w:pPr>
      <w:r w:rsidRPr="00174FD5">
        <w:t>a)</w:t>
      </w:r>
      <w:r w:rsidRPr="00174FD5">
        <w:tab/>
        <w:t xml:space="preserve">ust. </w:t>
      </w:r>
      <w:r w:rsidR="00304CF1" w:rsidRPr="00174FD5">
        <w:t>1</w:t>
      </w:r>
      <w:r w:rsidR="00304CF1">
        <w:t xml:space="preserve"> i </w:t>
      </w:r>
      <w:r w:rsidR="00304CF1" w:rsidRPr="00174FD5">
        <w:t>2</w:t>
      </w:r>
      <w:r w:rsidR="00304CF1">
        <w:t> </w:t>
      </w:r>
      <w:r w:rsidRPr="00174FD5">
        <w:t>otrzymują brzmienie:</w:t>
      </w:r>
    </w:p>
    <w:p w:rsidR="005C540E" w:rsidRPr="00174FD5" w:rsidRDefault="00304CF1" w:rsidP="005C540E">
      <w:pPr>
        <w:pStyle w:val="ZLITUSTzmustliter"/>
      </w:pPr>
      <w:r>
        <w:t>„</w:t>
      </w:r>
      <w:r w:rsidR="005C540E" w:rsidRPr="00174FD5">
        <w:t>1.</w:t>
      </w:r>
      <w:r>
        <w:t> </w:t>
      </w:r>
      <w:r w:rsidR="005C540E" w:rsidRPr="00174FD5">
        <w:t>Radca może być zawieszony</w:t>
      </w:r>
      <w:r w:rsidRPr="00174FD5">
        <w:t xml:space="preserve"> w</w:t>
      </w:r>
      <w:r>
        <w:t> </w:t>
      </w:r>
      <w:r w:rsidR="005C540E" w:rsidRPr="00174FD5">
        <w:t>czynnościach służbowych, jeżeli</w:t>
      </w:r>
      <w:r w:rsidRPr="00174FD5">
        <w:t xml:space="preserve"> z</w:t>
      </w:r>
      <w:r>
        <w:t> </w:t>
      </w:r>
      <w:r w:rsidR="005C540E" w:rsidRPr="00174FD5">
        <w:t>uwagi na charakter czynu konieczne jest natychmiastowe odsunięcie go od wykonywania czynności służbowych.</w:t>
      </w:r>
    </w:p>
    <w:p w:rsidR="005C540E" w:rsidRPr="00174FD5" w:rsidRDefault="005C540E" w:rsidP="005C540E">
      <w:pPr>
        <w:pStyle w:val="ZLITUSTzmustliter"/>
      </w:pPr>
      <w:r w:rsidRPr="00174FD5">
        <w:t>2.</w:t>
      </w:r>
      <w:r w:rsidR="00304CF1">
        <w:t> </w:t>
      </w:r>
      <w:r w:rsidRPr="00174FD5">
        <w:t>Prawo zawieszenia</w:t>
      </w:r>
      <w:r w:rsidR="00304CF1" w:rsidRPr="00174FD5">
        <w:t xml:space="preserve"> w</w:t>
      </w:r>
      <w:r w:rsidR="00304CF1">
        <w:t> </w:t>
      </w:r>
      <w:r w:rsidRPr="00174FD5">
        <w:t>czynnościach przysługuje Prezesowi Prokuratorii Generalnej. Na decyzję</w:t>
      </w:r>
      <w:r w:rsidR="00304CF1" w:rsidRPr="00174FD5">
        <w:t xml:space="preserve"> o</w:t>
      </w:r>
      <w:r w:rsidR="00304CF1">
        <w:t> </w:t>
      </w:r>
      <w:r w:rsidRPr="00174FD5">
        <w:t>zawieszeniu</w:t>
      </w:r>
      <w:r w:rsidR="00304CF1" w:rsidRPr="00174FD5">
        <w:t xml:space="preserve"> w</w:t>
      </w:r>
      <w:r w:rsidR="00304CF1">
        <w:t> </w:t>
      </w:r>
      <w:r w:rsidRPr="00174FD5">
        <w:t xml:space="preserve">czynnościach przysługuje zażalenie do sądu apelacyjnego </w:t>
      </w:r>
      <w:r w:rsidR="00DA0838">
        <w:t>–</w:t>
      </w:r>
      <w:r w:rsidRPr="00174FD5">
        <w:t xml:space="preserve"> sądu pracy</w:t>
      </w:r>
      <w:r w:rsidR="00304CF1" w:rsidRPr="00174FD5">
        <w:t xml:space="preserve"> i</w:t>
      </w:r>
      <w:r w:rsidR="00304CF1">
        <w:t> </w:t>
      </w:r>
      <w:r w:rsidRPr="00174FD5">
        <w:t>ubezpieczeń społec</w:t>
      </w:r>
      <w:r w:rsidRPr="00174FD5">
        <w:t>z</w:t>
      </w:r>
      <w:r w:rsidRPr="00174FD5">
        <w:t>nych właściwego ze względu na siedzibę Głównego Urzędu Prokuratorii Generalnej. Do rozpoznania zażalenia stosuje się przepisy Kodeksu postępowania cywilnego</w:t>
      </w:r>
      <w:r w:rsidR="00304CF1" w:rsidRPr="00174FD5">
        <w:t xml:space="preserve"> o</w:t>
      </w:r>
      <w:r w:rsidR="00304CF1">
        <w:t> </w:t>
      </w:r>
      <w:r w:rsidRPr="00174FD5">
        <w:t>apelacji.</w:t>
      </w:r>
      <w:r w:rsidR="00304CF1">
        <w:t>”</w:t>
      </w:r>
      <w:r w:rsidRPr="00174FD5">
        <w:t>,</w:t>
      </w:r>
    </w:p>
    <w:p w:rsidR="005C540E" w:rsidRPr="00174FD5" w:rsidRDefault="005C540E" w:rsidP="00304CF1">
      <w:pPr>
        <w:pStyle w:val="LITlitera"/>
        <w:keepNext/>
      </w:pPr>
      <w:r w:rsidRPr="00174FD5">
        <w:t>b)</w:t>
      </w:r>
      <w:r w:rsidRPr="00174FD5">
        <w:tab/>
        <w:t xml:space="preserve">ust. </w:t>
      </w:r>
      <w:r w:rsidR="00304CF1" w:rsidRPr="00174FD5">
        <w:t>7</w:t>
      </w:r>
      <w:r w:rsidR="00304CF1">
        <w:t> </w:t>
      </w:r>
      <w:r w:rsidRPr="00174FD5">
        <w:t>otrzymuje brzmienie:</w:t>
      </w:r>
    </w:p>
    <w:p w:rsidR="005C540E" w:rsidRPr="00174FD5" w:rsidRDefault="00304CF1" w:rsidP="005C540E">
      <w:pPr>
        <w:pStyle w:val="ZLITUSTzmustliter"/>
      </w:pPr>
      <w:r>
        <w:t>„</w:t>
      </w:r>
      <w:r w:rsidR="005C540E" w:rsidRPr="00174FD5">
        <w:t>7.</w:t>
      </w:r>
      <w:r>
        <w:t> </w:t>
      </w:r>
      <w:r w:rsidRPr="00174FD5">
        <w:t>W</w:t>
      </w:r>
      <w:r>
        <w:t> </w:t>
      </w:r>
      <w:r w:rsidR="005C540E" w:rsidRPr="00174FD5">
        <w:t>przypadku gdy radca został zawieszony</w:t>
      </w:r>
      <w:r w:rsidRPr="00174FD5">
        <w:t xml:space="preserve"> w</w:t>
      </w:r>
      <w:r>
        <w:t> </w:t>
      </w:r>
      <w:r w:rsidR="005C540E" w:rsidRPr="00174FD5">
        <w:t>czynnościach, Prezes Prokuratorii Generalnej obniża w</w:t>
      </w:r>
      <w:r w:rsidR="005C540E" w:rsidRPr="00174FD5">
        <w:t>y</w:t>
      </w:r>
      <w:r w:rsidR="005C540E" w:rsidRPr="00174FD5">
        <w:t>sokość jego wynagrodzenia miesięcznego na czas trwania zawieszenia maksymalnie do 50%. Jeżeli postępow</w:t>
      </w:r>
      <w:r w:rsidR="005C540E" w:rsidRPr="00174FD5">
        <w:t>a</w:t>
      </w:r>
      <w:r w:rsidR="005C540E" w:rsidRPr="00174FD5">
        <w:t>nie dyscyplinarne nie zostało wszczęte</w:t>
      </w:r>
      <w:r w:rsidRPr="00174FD5">
        <w:t xml:space="preserve"> w</w:t>
      </w:r>
      <w:r>
        <w:t> </w:t>
      </w:r>
      <w:r w:rsidR="005C540E" w:rsidRPr="00174FD5">
        <w:t>ciągu trzech miesięcy od dnia zawieszenia</w:t>
      </w:r>
      <w:r w:rsidRPr="00174FD5">
        <w:t xml:space="preserve"> w</w:t>
      </w:r>
      <w:r>
        <w:t> </w:t>
      </w:r>
      <w:r w:rsidR="005C540E" w:rsidRPr="00174FD5">
        <w:t>czynnościach albo zostało umorzone,</w:t>
      </w:r>
      <w:r w:rsidRPr="00174FD5">
        <w:t xml:space="preserve"> z</w:t>
      </w:r>
      <w:r>
        <w:t> </w:t>
      </w:r>
      <w:r w:rsidR="005C540E" w:rsidRPr="00174FD5">
        <w:t>innej przyczyny niż rozwiązanie stosunku pracy przez radcę, lub zakończyło się uniewinnieniem, radcy wypłaca się zatrzymane wynagrodzenie.</w:t>
      </w:r>
      <w:r>
        <w:t>”</w:t>
      </w:r>
      <w:r w:rsidR="005C540E" w:rsidRPr="00174FD5">
        <w:t>;</w:t>
      </w:r>
    </w:p>
    <w:p w:rsidR="005C540E" w:rsidRPr="00174FD5" w:rsidRDefault="005C540E" w:rsidP="00304CF1">
      <w:pPr>
        <w:pStyle w:val="PKTpunkt"/>
        <w:keepNext/>
      </w:pPr>
      <w:r w:rsidRPr="00174FD5">
        <w:t>15)</w:t>
      </w:r>
      <w:r w:rsidRPr="00174FD5">
        <w:tab/>
        <w:t>w</w:t>
      </w:r>
      <w:r w:rsidR="00304CF1">
        <w:t xml:space="preserve"> art. </w:t>
      </w:r>
      <w:r w:rsidRPr="00174FD5">
        <w:t>60:</w:t>
      </w:r>
    </w:p>
    <w:p w:rsidR="005C540E" w:rsidRPr="00174FD5" w:rsidRDefault="005C540E" w:rsidP="00304CF1">
      <w:pPr>
        <w:pStyle w:val="LITlitera"/>
        <w:keepNext/>
      </w:pPr>
      <w:r w:rsidRPr="00174FD5">
        <w:t>a)</w:t>
      </w:r>
      <w:r w:rsidRPr="00174FD5">
        <w:tab/>
        <w:t>po</w:t>
      </w:r>
      <w:r w:rsidR="00304CF1">
        <w:t xml:space="preserve"> ust. </w:t>
      </w:r>
      <w:r w:rsidR="00304CF1" w:rsidRPr="00174FD5">
        <w:t>3</w:t>
      </w:r>
      <w:r w:rsidR="00304CF1">
        <w:t> </w:t>
      </w:r>
      <w:r w:rsidRPr="00174FD5">
        <w:t>dodaje się</w:t>
      </w:r>
      <w:r w:rsidR="00304CF1">
        <w:t xml:space="preserve"> ust. </w:t>
      </w:r>
      <w:r w:rsidRPr="00174FD5">
        <w:t>3a</w:t>
      </w:r>
      <w:r w:rsidR="00304CF1" w:rsidRPr="00174FD5">
        <w:t xml:space="preserve"> w</w:t>
      </w:r>
      <w:r w:rsidR="00304CF1">
        <w:t> </w:t>
      </w:r>
      <w:r w:rsidRPr="00174FD5">
        <w:t>brzmieniu:</w:t>
      </w:r>
    </w:p>
    <w:p w:rsidR="005C540E" w:rsidRPr="00174FD5" w:rsidRDefault="00304CF1" w:rsidP="005C540E">
      <w:pPr>
        <w:pStyle w:val="ZLITUSTzmustliter"/>
      </w:pPr>
      <w:r>
        <w:t>„</w:t>
      </w:r>
      <w:r w:rsidR="005C540E" w:rsidRPr="00174FD5">
        <w:t>3a.</w:t>
      </w:r>
      <w:r>
        <w:t> </w:t>
      </w:r>
      <w:r w:rsidR="005C540E" w:rsidRPr="00174FD5">
        <w:t>Prezes Prokuratorii Generalnej ma prawo zasięgać informacji od rzecznika dyscyplinarnego</w:t>
      </w:r>
      <w:r w:rsidRPr="00174FD5">
        <w:t xml:space="preserve"> o</w:t>
      </w:r>
      <w:r>
        <w:t> </w:t>
      </w:r>
      <w:r w:rsidR="005C540E" w:rsidRPr="00174FD5">
        <w:t>treści rozstrzygnięć podjętych przez rzecznika dyscyplinarnego</w:t>
      </w:r>
      <w:r w:rsidRPr="00174FD5">
        <w:t xml:space="preserve"> i</w:t>
      </w:r>
      <w:r>
        <w:t> </w:t>
      </w:r>
      <w:r w:rsidR="005C540E" w:rsidRPr="00174FD5">
        <w:t>komisję dyscyplinarną. Prezes Prokuratorii Genera</w:t>
      </w:r>
      <w:r w:rsidR="005C540E" w:rsidRPr="00174FD5">
        <w:t>l</w:t>
      </w:r>
      <w:r w:rsidR="005C540E" w:rsidRPr="00174FD5">
        <w:t>nej ma prawo otrzymywać od rzecznika dyscyplinarnego odpisy orzeczeń</w:t>
      </w:r>
      <w:r w:rsidRPr="00174FD5">
        <w:t xml:space="preserve"> i</w:t>
      </w:r>
      <w:r>
        <w:t> </w:t>
      </w:r>
      <w:r w:rsidR="005C540E" w:rsidRPr="00174FD5">
        <w:t>protokołów posiedzeń, jeżeli są one</w:t>
      </w:r>
      <w:r w:rsidRPr="00174FD5">
        <w:t xml:space="preserve"> w</w:t>
      </w:r>
      <w:r>
        <w:t> </w:t>
      </w:r>
      <w:r w:rsidR="005C540E" w:rsidRPr="00174FD5">
        <w:t>posiadaniu rzecznika dyscyplinarnego.</w:t>
      </w:r>
      <w:r>
        <w:t>”</w:t>
      </w:r>
      <w:r w:rsidR="005C540E" w:rsidRPr="00174FD5">
        <w:t>,</w:t>
      </w:r>
    </w:p>
    <w:p w:rsidR="005C540E" w:rsidRPr="00174FD5" w:rsidRDefault="005C540E" w:rsidP="00304CF1">
      <w:pPr>
        <w:pStyle w:val="LITlitera"/>
        <w:keepNext/>
      </w:pPr>
      <w:r w:rsidRPr="00174FD5">
        <w:t>b)</w:t>
      </w:r>
      <w:r w:rsidRPr="00174FD5">
        <w:tab/>
        <w:t>w</w:t>
      </w:r>
      <w:r w:rsidR="00304CF1">
        <w:t xml:space="preserve"> ust. </w:t>
      </w:r>
      <w:r w:rsidR="00304CF1" w:rsidRPr="00174FD5">
        <w:t>4</w:t>
      </w:r>
      <w:r w:rsidR="00304CF1">
        <w:t xml:space="preserve"> pkt </w:t>
      </w:r>
      <w:r w:rsidR="00304CF1" w:rsidRPr="00174FD5">
        <w:t>4</w:t>
      </w:r>
      <w:r w:rsidR="00304CF1">
        <w:t> </w:t>
      </w:r>
      <w:r w:rsidRPr="00174FD5">
        <w:t>otrzymuje brzmienie:</w:t>
      </w:r>
    </w:p>
    <w:p w:rsidR="005C540E" w:rsidRPr="00174FD5" w:rsidRDefault="00304CF1" w:rsidP="005C540E">
      <w:pPr>
        <w:pStyle w:val="ZLITPKTzmpktliter"/>
      </w:pPr>
      <w:r>
        <w:t>„</w:t>
      </w:r>
      <w:r w:rsidR="005C540E" w:rsidRPr="00174FD5">
        <w:t>4)</w:t>
      </w:r>
      <w:r w:rsidR="005C540E" w:rsidRPr="00174FD5">
        <w:tab/>
        <w:t>wnoszenie odwołań od orzeczeń komisji dyscyplinarnej;</w:t>
      </w:r>
      <w:r>
        <w:t>”</w:t>
      </w:r>
      <w:r w:rsidR="005C540E" w:rsidRPr="00174FD5">
        <w:t>;</w:t>
      </w:r>
    </w:p>
    <w:p w:rsidR="005C540E" w:rsidRPr="00174FD5" w:rsidRDefault="005C540E" w:rsidP="00304CF1">
      <w:pPr>
        <w:pStyle w:val="PKTpunkt"/>
        <w:keepNext/>
      </w:pPr>
      <w:r w:rsidRPr="00174FD5">
        <w:t>16)</w:t>
      </w:r>
      <w:r w:rsidRPr="00174FD5">
        <w:tab/>
        <w:t>po</w:t>
      </w:r>
      <w:r w:rsidR="00304CF1">
        <w:t xml:space="preserve"> art. </w:t>
      </w:r>
      <w:r w:rsidRPr="00174FD5">
        <w:t>6</w:t>
      </w:r>
      <w:r w:rsidR="00304CF1" w:rsidRPr="00174FD5">
        <w:t>0</w:t>
      </w:r>
      <w:r w:rsidR="00304CF1">
        <w:t> </w:t>
      </w:r>
      <w:r w:rsidRPr="00174FD5">
        <w:t>dodaje się</w:t>
      </w:r>
      <w:r w:rsidR="00304CF1">
        <w:t xml:space="preserve"> art. </w:t>
      </w:r>
      <w:r w:rsidRPr="00174FD5">
        <w:t>60a</w:t>
      </w:r>
      <w:r w:rsidR="00304CF1" w:rsidRPr="00174FD5">
        <w:t xml:space="preserve"> w</w:t>
      </w:r>
      <w:r w:rsidR="00304CF1">
        <w:t> </w:t>
      </w:r>
      <w:r w:rsidRPr="00174FD5">
        <w:t>brzmieniu:</w:t>
      </w:r>
    </w:p>
    <w:p w:rsidR="005C540E" w:rsidRPr="00174FD5" w:rsidRDefault="00304CF1" w:rsidP="005C540E">
      <w:pPr>
        <w:pStyle w:val="ZARTzmartartykuempunktem"/>
      </w:pPr>
      <w:r>
        <w:t>„</w:t>
      </w:r>
      <w:r w:rsidR="005C540E" w:rsidRPr="00174FD5">
        <w:t>Art.</w:t>
      </w:r>
      <w:r>
        <w:t> </w:t>
      </w:r>
      <w:r w:rsidR="005C540E" w:rsidRPr="00174FD5">
        <w:t>60a.</w:t>
      </w:r>
      <w:r>
        <w:t> </w:t>
      </w:r>
      <w:r w:rsidR="005C540E" w:rsidRPr="00174FD5">
        <w:t>1. Jeżeli postępowanie wyjaśniające nie dostarczyło podstaw do sporządzenia wniosku</w:t>
      </w:r>
      <w:r w:rsidRPr="00174FD5">
        <w:t xml:space="preserve"> o</w:t>
      </w:r>
      <w:r>
        <w:t> </w:t>
      </w:r>
      <w:r w:rsidR="005C540E" w:rsidRPr="00174FD5">
        <w:t>wszczęcie postępowania dyscyplinarnego, rzecznik dyscyplinarny wydaje postanowienie</w:t>
      </w:r>
      <w:r w:rsidRPr="00174FD5">
        <w:t xml:space="preserve"> o</w:t>
      </w:r>
      <w:r>
        <w:t> </w:t>
      </w:r>
      <w:r w:rsidR="005C540E" w:rsidRPr="00174FD5">
        <w:t>umorzeniu postępowania wyjaśni</w:t>
      </w:r>
      <w:r w:rsidR="005C540E" w:rsidRPr="00174FD5">
        <w:t>a</w:t>
      </w:r>
      <w:r w:rsidR="005C540E" w:rsidRPr="00174FD5">
        <w:t>jącego.</w:t>
      </w:r>
    </w:p>
    <w:p w:rsidR="005C540E" w:rsidRPr="00174FD5" w:rsidRDefault="005C540E" w:rsidP="005C540E">
      <w:pPr>
        <w:pStyle w:val="ZUSTzmustartykuempunktem"/>
      </w:pPr>
      <w:r w:rsidRPr="00174FD5">
        <w:t>2.</w:t>
      </w:r>
      <w:r w:rsidR="00304CF1">
        <w:t> </w:t>
      </w:r>
      <w:r w:rsidR="00304CF1" w:rsidRPr="00174FD5">
        <w:t>W</w:t>
      </w:r>
      <w:r w:rsidR="00304CF1">
        <w:t> </w:t>
      </w:r>
      <w:r w:rsidRPr="00174FD5">
        <w:t>postanowieniu</w:t>
      </w:r>
      <w:r w:rsidR="00304CF1" w:rsidRPr="00174FD5">
        <w:t xml:space="preserve"> o</w:t>
      </w:r>
      <w:r w:rsidR="00304CF1">
        <w:t> </w:t>
      </w:r>
      <w:r w:rsidRPr="00174FD5">
        <w:t xml:space="preserve">umorzeniu postępowania </w:t>
      </w:r>
      <w:r w:rsidRPr="00ED02B6">
        <w:t xml:space="preserve">wyjaśniającego </w:t>
      </w:r>
      <w:r w:rsidRPr="00174FD5">
        <w:t>wskazuje się przyczyny umorzenia. Od post</w:t>
      </w:r>
      <w:r w:rsidRPr="00174FD5">
        <w:t>a</w:t>
      </w:r>
      <w:r w:rsidRPr="00174FD5">
        <w:t>nowienia</w:t>
      </w:r>
      <w:r w:rsidR="00304CF1" w:rsidRPr="00174FD5">
        <w:t xml:space="preserve"> o</w:t>
      </w:r>
      <w:r w:rsidR="00304CF1">
        <w:t> </w:t>
      </w:r>
      <w:r w:rsidRPr="00174FD5">
        <w:t xml:space="preserve">umorzeniu postępowania </w:t>
      </w:r>
      <w:r w:rsidRPr="003401EB">
        <w:t xml:space="preserve">wyjaśniającego </w:t>
      </w:r>
      <w:r w:rsidRPr="00174FD5">
        <w:t>nie przysługuje odwołanie.</w:t>
      </w:r>
      <w:r w:rsidR="00304CF1">
        <w:t>”</w:t>
      </w:r>
      <w:r w:rsidRPr="00174FD5">
        <w:t>;</w:t>
      </w:r>
    </w:p>
    <w:p w:rsidR="005C540E" w:rsidRPr="00174FD5" w:rsidRDefault="005C540E" w:rsidP="00304CF1">
      <w:pPr>
        <w:pStyle w:val="PKTpunkt"/>
        <w:keepNext/>
      </w:pPr>
      <w:r w:rsidRPr="00174FD5">
        <w:t>17)</w:t>
      </w:r>
      <w:r w:rsidRPr="00174FD5">
        <w:tab/>
        <w:t>w</w:t>
      </w:r>
      <w:r w:rsidR="00304CF1">
        <w:t xml:space="preserve"> art. </w:t>
      </w:r>
      <w:r w:rsidRPr="00174FD5">
        <w:t>61:</w:t>
      </w:r>
    </w:p>
    <w:p w:rsidR="005C540E" w:rsidRPr="00174FD5" w:rsidRDefault="005C540E" w:rsidP="00304CF1">
      <w:pPr>
        <w:pStyle w:val="LITlitera"/>
        <w:keepNext/>
      </w:pPr>
      <w:r w:rsidRPr="00174FD5">
        <w:t>a)</w:t>
      </w:r>
      <w:r w:rsidRPr="00174FD5">
        <w:tab/>
        <w:t xml:space="preserve">ust. </w:t>
      </w:r>
      <w:r w:rsidR="00304CF1" w:rsidRPr="00174FD5">
        <w:t>3</w:t>
      </w:r>
      <w:r w:rsidR="00304CF1">
        <w:t> </w:t>
      </w:r>
      <w:r w:rsidRPr="00174FD5">
        <w:t>otrzymuje brzmienie:</w:t>
      </w:r>
    </w:p>
    <w:p w:rsidR="005C540E" w:rsidRPr="00174FD5" w:rsidRDefault="00304CF1" w:rsidP="005C540E">
      <w:pPr>
        <w:pStyle w:val="ZLITUSTzmustliter"/>
      </w:pPr>
      <w:r>
        <w:t>„</w:t>
      </w:r>
      <w:r w:rsidR="005C540E" w:rsidRPr="00174FD5">
        <w:t>3.</w:t>
      </w:r>
      <w:r>
        <w:t> </w:t>
      </w:r>
      <w:r w:rsidRPr="00174FD5">
        <w:t>W</w:t>
      </w:r>
      <w:r>
        <w:t> </w:t>
      </w:r>
      <w:r w:rsidR="005C540E" w:rsidRPr="00174FD5">
        <w:t>przypadku gdy rzecznik dyscyplinarny wniósł</w:t>
      </w:r>
      <w:r w:rsidRPr="00174FD5">
        <w:t xml:space="preserve"> o</w:t>
      </w:r>
      <w:r>
        <w:t> </w:t>
      </w:r>
      <w:r w:rsidR="005C540E" w:rsidRPr="00174FD5">
        <w:t>orzeczenie kary wydalenia</w:t>
      </w:r>
      <w:r w:rsidRPr="00174FD5">
        <w:t xml:space="preserve"> z</w:t>
      </w:r>
      <w:r>
        <w:t> </w:t>
      </w:r>
      <w:r w:rsidR="005C540E" w:rsidRPr="00174FD5">
        <w:t>pracy</w:t>
      </w:r>
      <w:r w:rsidRPr="00174FD5">
        <w:t xml:space="preserve"> w</w:t>
      </w:r>
      <w:r>
        <w:t> </w:t>
      </w:r>
      <w:r w:rsidR="005C540E" w:rsidRPr="00174FD5">
        <w:t>Prokuratorii Generalnej,</w:t>
      </w:r>
      <w:r w:rsidRPr="00174FD5">
        <w:t xml:space="preserve"> a</w:t>
      </w:r>
      <w:r>
        <w:t> </w:t>
      </w:r>
      <w:r w:rsidR="005C540E" w:rsidRPr="00174FD5">
        <w:t>obwiniony</w:t>
      </w:r>
      <w:r w:rsidRPr="00174FD5">
        <w:t xml:space="preserve"> w</w:t>
      </w:r>
      <w:r>
        <w:t> </w:t>
      </w:r>
      <w:r w:rsidR="005C540E" w:rsidRPr="00174FD5">
        <w:t>terminie 3</w:t>
      </w:r>
      <w:r w:rsidRPr="00174FD5">
        <w:t>0</w:t>
      </w:r>
      <w:r>
        <w:t> </w:t>
      </w:r>
      <w:r w:rsidR="005C540E" w:rsidRPr="00174FD5">
        <w:t>dni od dnia otrzymania wniosku rzecznika dyscyplinarnego</w:t>
      </w:r>
      <w:r w:rsidRPr="00174FD5">
        <w:t xml:space="preserve"> o</w:t>
      </w:r>
      <w:r>
        <w:t> </w:t>
      </w:r>
      <w:r w:rsidR="005C540E" w:rsidRPr="00174FD5">
        <w:t>wszczęcie postępowania nie wskaże obrońcy, przewodniczący składu orzekającego wyznacza obrońcę spośród radców. Obrońca wyznaczony przez przewodniczącego pełni swoje obowiązki do dnia uprawomocnienia się orzeczenia kończącego postępowanie,</w:t>
      </w:r>
      <w:r w:rsidRPr="00174FD5">
        <w:t xml:space="preserve"> o</w:t>
      </w:r>
      <w:r>
        <w:t> </w:t>
      </w:r>
      <w:r w:rsidR="005C540E" w:rsidRPr="00174FD5">
        <w:t>ile nie zostanie zwolniony wcześniej</w:t>
      </w:r>
      <w:r w:rsidRPr="00174FD5">
        <w:t xml:space="preserve"> z</w:t>
      </w:r>
      <w:r>
        <w:t> </w:t>
      </w:r>
      <w:r w:rsidR="005C540E" w:rsidRPr="00174FD5">
        <w:t>tego obowiązku przez komisję dyscyplinarną albo sąd.</w:t>
      </w:r>
      <w:r>
        <w:t>”</w:t>
      </w:r>
      <w:r w:rsidR="005C540E" w:rsidRPr="00174FD5">
        <w:t>,</w:t>
      </w:r>
    </w:p>
    <w:p w:rsidR="005C540E" w:rsidRPr="00174FD5" w:rsidRDefault="005C540E" w:rsidP="00DA0838">
      <w:pPr>
        <w:pStyle w:val="LITlitera"/>
        <w:keepNext/>
        <w:spacing w:before="60"/>
        <w:ind w:left="782"/>
      </w:pPr>
      <w:r w:rsidRPr="00174FD5">
        <w:t>b)</w:t>
      </w:r>
      <w:r w:rsidRPr="00174FD5">
        <w:tab/>
        <w:t>po</w:t>
      </w:r>
      <w:r w:rsidR="00304CF1">
        <w:t xml:space="preserve"> ust. </w:t>
      </w:r>
      <w:r w:rsidR="00304CF1" w:rsidRPr="00174FD5">
        <w:t>5</w:t>
      </w:r>
      <w:r w:rsidR="00304CF1">
        <w:t> </w:t>
      </w:r>
      <w:r w:rsidRPr="00174FD5">
        <w:t>dodaje się</w:t>
      </w:r>
      <w:r w:rsidR="00304CF1">
        <w:t xml:space="preserve"> ust. </w:t>
      </w:r>
      <w:r w:rsidRPr="00174FD5">
        <w:t>5a–5c</w:t>
      </w:r>
      <w:r w:rsidR="00304CF1" w:rsidRPr="00174FD5">
        <w:t xml:space="preserve"> w</w:t>
      </w:r>
      <w:r w:rsidR="00304CF1">
        <w:t> </w:t>
      </w:r>
      <w:r w:rsidRPr="00174FD5">
        <w:t>brzmieniu:</w:t>
      </w:r>
    </w:p>
    <w:p w:rsidR="005C540E" w:rsidRPr="00174FD5" w:rsidRDefault="00304CF1" w:rsidP="005E45DC">
      <w:pPr>
        <w:pStyle w:val="ZLITUSTzmustliter"/>
        <w:spacing w:before="100"/>
        <w:ind w:left="782"/>
      </w:pPr>
      <w:r>
        <w:t>„</w:t>
      </w:r>
      <w:r w:rsidR="005C540E" w:rsidRPr="00174FD5">
        <w:t>5a.</w:t>
      </w:r>
      <w:r>
        <w:t> </w:t>
      </w:r>
      <w:r w:rsidRPr="00174FD5">
        <w:t>W</w:t>
      </w:r>
      <w:r>
        <w:t> </w:t>
      </w:r>
      <w:r w:rsidR="005C540E" w:rsidRPr="00174FD5">
        <w:t>przypadku ustanowienia obrońcy usprawiedliwione niestawiennictwo obwinionego nie wstrzymuje rozpoznania sprawy,</w:t>
      </w:r>
      <w:r w:rsidRPr="00174FD5">
        <w:t xml:space="preserve"> o</w:t>
      </w:r>
      <w:r>
        <w:t> </w:t>
      </w:r>
      <w:r w:rsidR="005C540E" w:rsidRPr="00174FD5">
        <w:t>ile obrońca stawił się na rozprawie.</w:t>
      </w:r>
      <w:r w:rsidRPr="00174FD5">
        <w:t xml:space="preserve"> W</w:t>
      </w:r>
      <w:r>
        <w:t> </w:t>
      </w:r>
      <w:r w:rsidR="005C540E" w:rsidRPr="00174FD5">
        <w:t>przypadku usprawiedliwionego niestawiennictwa obwinionego komisja dyscyplinarna może zamknąć rozprawę, jeżeli obwiniony z</w:t>
      </w:r>
      <w:r w:rsidR="005C540E">
        <w:t>ostał wcześniej wysłuchany a</w:t>
      </w:r>
      <w:r w:rsidR="005C540E">
        <w:t>l</w:t>
      </w:r>
      <w:r w:rsidR="005C540E">
        <w:t>bo</w:t>
      </w:r>
      <w:r w:rsidR="005C540E" w:rsidRPr="00174FD5">
        <w:t xml:space="preserve"> pouczony na rozprawie</w:t>
      </w:r>
      <w:r w:rsidRPr="00174FD5">
        <w:t xml:space="preserve"> o</w:t>
      </w:r>
      <w:r>
        <w:t> </w:t>
      </w:r>
      <w:r w:rsidR="005C540E" w:rsidRPr="00174FD5">
        <w:t>prawie złożenia wyjaśnień nie skorzystał</w:t>
      </w:r>
      <w:r w:rsidRPr="00174FD5">
        <w:t xml:space="preserve"> z</w:t>
      </w:r>
      <w:r>
        <w:t> </w:t>
      </w:r>
      <w:r w:rsidR="005C540E" w:rsidRPr="00174FD5">
        <w:t>tego prawa.</w:t>
      </w:r>
    </w:p>
    <w:p w:rsidR="005C540E" w:rsidRPr="00174FD5" w:rsidRDefault="005C540E" w:rsidP="005E45DC">
      <w:pPr>
        <w:pStyle w:val="ZLITUSTzmustliter"/>
        <w:spacing w:before="100"/>
        <w:ind w:left="782"/>
      </w:pPr>
      <w:r w:rsidRPr="00174FD5">
        <w:t>5b.</w:t>
      </w:r>
      <w:r w:rsidR="00304CF1">
        <w:t> </w:t>
      </w:r>
      <w:r w:rsidRPr="00174FD5">
        <w:t>Rozstrzygnięcia komisji dyscyplinarnej zapadają</w:t>
      </w:r>
      <w:r w:rsidR="00304CF1" w:rsidRPr="00174FD5">
        <w:t xml:space="preserve"> w</w:t>
      </w:r>
      <w:r w:rsidR="00304CF1">
        <w:t> </w:t>
      </w:r>
      <w:r w:rsidRPr="00174FD5">
        <w:t>formie orzeczeń</w:t>
      </w:r>
      <w:r w:rsidR="00304CF1" w:rsidRPr="00174FD5">
        <w:t xml:space="preserve"> i</w:t>
      </w:r>
      <w:r w:rsidR="00304CF1">
        <w:t> </w:t>
      </w:r>
      <w:r w:rsidRPr="00174FD5">
        <w:t>postanowień.</w:t>
      </w:r>
    </w:p>
    <w:p w:rsidR="005C540E" w:rsidRPr="00174FD5" w:rsidRDefault="005C540E" w:rsidP="005E45DC">
      <w:pPr>
        <w:pStyle w:val="ZLITUSTzmustliter"/>
        <w:spacing w:before="100"/>
        <w:ind w:left="782"/>
      </w:pPr>
      <w:r w:rsidRPr="00174FD5">
        <w:t>5c.</w:t>
      </w:r>
      <w:r w:rsidR="00304CF1">
        <w:t> </w:t>
      </w:r>
      <w:r w:rsidRPr="00174FD5">
        <w:t xml:space="preserve">Przewodniczący </w:t>
      </w:r>
      <w:r>
        <w:t>składu orzekającego</w:t>
      </w:r>
      <w:r w:rsidR="00304CF1">
        <w:t xml:space="preserve"> </w:t>
      </w:r>
      <w:r w:rsidR="00304CF1" w:rsidRPr="00174FD5">
        <w:t>w</w:t>
      </w:r>
      <w:r w:rsidR="00304CF1">
        <w:t> </w:t>
      </w:r>
      <w:r w:rsidRPr="00174FD5">
        <w:t>toku postępowania może wydawać zarządzenia,</w:t>
      </w:r>
      <w:r w:rsidR="00304CF1" w:rsidRPr="00174FD5">
        <w:t xml:space="preserve"> w</w:t>
      </w:r>
      <w:r w:rsidR="00DA0838">
        <w:t xml:space="preserve"> </w:t>
      </w:r>
      <w:r w:rsidRPr="00174FD5">
        <w:t>szczególn</w:t>
      </w:r>
      <w:r w:rsidRPr="00174FD5">
        <w:t>o</w:t>
      </w:r>
      <w:r w:rsidRPr="00174FD5">
        <w:t>ści dotyczące pozostawienia pism</w:t>
      </w:r>
      <w:r w:rsidR="00304CF1" w:rsidRPr="00174FD5">
        <w:t xml:space="preserve"> w</w:t>
      </w:r>
      <w:r w:rsidR="00304CF1">
        <w:t> </w:t>
      </w:r>
      <w:r w:rsidRPr="00174FD5">
        <w:t>aktach bez nadania dalszego biegu.</w:t>
      </w:r>
      <w:r w:rsidR="00304CF1">
        <w:t>”</w:t>
      </w:r>
      <w:r w:rsidRPr="00174FD5">
        <w:t>,</w:t>
      </w:r>
    </w:p>
    <w:p w:rsidR="005C540E" w:rsidRPr="00174FD5" w:rsidRDefault="005C540E" w:rsidP="005E45DC">
      <w:pPr>
        <w:pStyle w:val="LITlitera"/>
        <w:keepNext/>
        <w:spacing w:before="100"/>
        <w:ind w:left="782"/>
      </w:pPr>
      <w:r w:rsidRPr="00174FD5">
        <w:t>c)</w:t>
      </w:r>
      <w:r w:rsidRPr="00174FD5">
        <w:tab/>
        <w:t xml:space="preserve">ust. </w:t>
      </w:r>
      <w:r w:rsidR="00304CF1" w:rsidRPr="00174FD5">
        <w:t>8</w:t>
      </w:r>
      <w:r w:rsidR="00304CF1">
        <w:t> </w:t>
      </w:r>
      <w:r w:rsidRPr="00174FD5">
        <w:t>otrzymuje brzmienie:</w:t>
      </w:r>
    </w:p>
    <w:p w:rsidR="005C540E" w:rsidRPr="00174FD5" w:rsidRDefault="00304CF1" w:rsidP="005E45DC">
      <w:pPr>
        <w:pStyle w:val="ZLITUSTzmustliter"/>
        <w:spacing w:before="100"/>
        <w:ind w:left="782"/>
      </w:pPr>
      <w:r>
        <w:t>„</w:t>
      </w:r>
      <w:r w:rsidR="005C540E" w:rsidRPr="00174FD5">
        <w:t>8.</w:t>
      </w:r>
      <w:r>
        <w:t> </w:t>
      </w:r>
      <w:r w:rsidRPr="00174FD5">
        <w:t>W</w:t>
      </w:r>
      <w:r>
        <w:t> </w:t>
      </w:r>
      <w:r w:rsidR="005C540E" w:rsidRPr="00174FD5">
        <w:t xml:space="preserve">wyjątkowych przypadkach można odroczyć ogłoszenie orzeczenia na czas nie dłuższy niż </w:t>
      </w:r>
      <w:r w:rsidRPr="00174FD5">
        <w:t>7</w:t>
      </w:r>
      <w:r>
        <w:t> </w:t>
      </w:r>
      <w:r w:rsidR="005C540E" w:rsidRPr="00174FD5">
        <w:t>dni.</w:t>
      </w:r>
      <w:r w:rsidRPr="00174FD5">
        <w:t xml:space="preserve"> O</w:t>
      </w:r>
      <w:r>
        <w:t> </w:t>
      </w:r>
      <w:r w:rsidR="005C540E" w:rsidRPr="00174FD5">
        <w:t>terminie ogłoszenia orzeczenia przewodniczący składu orzekającego zawiadamia strony bezpośrednio po z</w:t>
      </w:r>
      <w:r w:rsidR="005C540E" w:rsidRPr="00174FD5">
        <w:t>a</w:t>
      </w:r>
      <w:r w:rsidR="005C540E" w:rsidRPr="00174FD5">
        <w:t>kończeniu narady.</w:t>
      </w:r>
      <w:r>
        <w:t>”</w:t>
      </w:r>
      <w:r w:rsidR="005C540E" w:rsidRPr="00174FD5">
        <w:t>,</w:t>
      </w:r>
    </w:p>
    <w:p w:rsidR="005C540E" w:rsidRPr="00174FD5" w:rsidRDefault="005C540E" w:rsidP="005E45DC">
      <w:pPr>
        <w:pStyle w:val="LITlitera"/>
        <w:keepNext/>
        <w:spacing w:before="100"/>
        <w:ind w:left="782"/>
      </w:pPr>
      <w:r w:rsidRPr="00174FD5">
        <w:t>d)</w:t>
      </w:r>
      <w:r w:rsidRPr="00174FD5">
        <w:tab/>
        <w:t>ust. 1</w:t>
      </w:r>
      <w:r w:rsidR="00304CF1" w:rsidRPr="00174FD5">
        <w:t>0</w:t>
      </w:r>
      <w:r w:rsidR="00304CF1">
        <w:t> </w:t>
      </w:r>
      <w:r w:rsidRPr="00174FD5">
        <w:t>otrzymuje brzmienie:</w:t>
      </w:r>
    </w:p>
    <w:p w:rsidR="005C540E" w:rsidRPr="00174FD5" w:rsidRDefault="00304CF1" w:rsidP="005E45DC">
      <w:pPr>
        <w:pStyle w:val="ZLITUSTzmustliter"/>
        <w:spacing w:before="100"/>
        <w:ind w:left="782"/>
      </w:pPr>
      <w:r>
        <w:t>„</w:t>
      </w:r>
      <w:r w:rsidR="005C540E" w:rsidRPr="00174FD5">
        <w:t>10.</w:t>
      </w:r>
      <w:r>
        <w:t> </w:t>
      </w:r>
      <w:r w:rsidR="005C540E" w:rsidRPr="00174FD5">
        <w:t>Orzeczenie wraz</w:t>
      </w:r>
      <w:r w:rsidRPr="00174FD5">
        <w:t xml:space="preserve"> z</w:t>
      </w:r>
      <w:r>
        <w:t> </w:t>
      </w:r>
      <w:r w:rsidR="005C540E" w:rsidRPr="00174FD5">
        <w:t>uzasadnieniem doręcza się stronom</w:t>
      </w:r>
      <w:r w:rsidRPr="00174FD5">
        <w:t xml:space="preserve"> z</w:t>
      </w:r>
      <w:r>
        <w:t> </w:t>
      </w:r>
      <w:r w:rsidR="005C540E" w:rsidRPr="00174FD5">
        <w:t>urzędu, nie później niż</w:t>
      </w:r>
      <w:r w:rsidRPr="00174FD5">
        <w:t xml:space="preserve"> w</w:t>
      </w:r>
      <w:r>
        <w:t> </w:t>
      </w:r>
      <w:r w:rsidR="005C540E" w:rsidRPr="00174FD5">
        <w:t>ciągu 1</w:t>
      </w:r>
      <w:r w:rsidRPr="00174FD5">
        <w:t>4</w:t>
      </w:r>
      <w:r>
        <w:t> </w:t>
      </w:r>
      <w:r w:rsidR="005C540E" w:rsidRPr="00174FD5">
        <w:t>dni od dnia jego ogłoszenia.</w:t>
      </w:r>
      <w:r>
        <w:t>”</w:t>
      </w:r>
      <w:r w:rsidR="005C540E" w:rsidRPr="00174FD5">
        <w:t>;</w:t>
      </w:r>
    </w:p>
    <w:p w:rsidR="005C540E" w:rsidRPr="00174FD5" w:rsidRDefault="005C540E" w:rsidP="005E45DC">
      <w:pPr>
        <w:pStyle w:val="PKTpunkt"/>
      </w:pPr>
      <w:r w:rsidRPr="00174FD5">
        <w:t>18)</w:t>
      </w:r>
      <w:r w:rsidRPr="00174FD5">
        <w:tab/>
        <w:t>w</w:t>
      </w:r>
      <w:r w:rsidR="00304CF1">
        <w:t xml:space="preserve"> art. </w:t>
      </w:r>
      <w:r w:rsidRPr="00174FD5">
        <w:t>62:</w:t>
      </w:r>
    </w:p>
    <w:p w:rsidR="005C540E" w:rsidRPr="00174FD5" w:rsidRDefault="005C540E" w:rsidP="00DA0838">
      <w:pPr>
        <w:pStyle w:val="LITlitera"/>
        <w:keepNext/>
        <w:spacing w:before="80"/>
        <w:ind w:left="782"/>
      </w:pPr>
      <w:r w:rsidRPr="00174FD5">
        <w:t>a)</w:t>
      </w:r>
      <w:r w:rsidRPr="00174FD5">
        <w:tab/>
        <w:t xml:space="preserve">ust. </w:t>
      </w:r>
      <w:r w:rsidR="00304CF1" w:rsidRPr="00174FD5">
        <w:t>1</w:t>
      </w:r>
      <w:r w:rsidR="00304CF1">
        <w:t> </w:t>
      </w:r>
      <w:r w:rsidRPr="00174FD5">
        <w:t>otrzymuje brzmienie:</w:t>
      </w:r>
    </w:p>
    <w:p w:rsidR="005C540E" w:rsidRPr="00174FD5" w:rsidRDefault="00304CF1" w:rsidP="00DA0838">
      <w:pPr>
        <w:pStyle w:val="ZLITUSTzmustliter"/>
        <w:ind w:left="782"/>
      </w:pPr>
      <w:r>
        <w:t>„</w:t>
      </w:r>
      <w:r w:rsidR="005C540E" w:rsidRPr="00174FD5">
        <w:t>1.</w:t>
      </w:r>
      <w:r>
        <w:t> </w:t>
      </w:r>
      <w:r w:rsidR="005C540E" w:rsidRPr="00174FD5">
        <w:t>Od orzeczenia komisji dyscyplinarnej</w:t>
      </w:r>
      <w:r w:rsidRPr="00174FD5">
        <w:t xml:space="preserve"> I</w:t>
      </w:r>
      <w:r>
        <w:t> </w:t>
      </w:r>
      <w:r w:rsidR="005C540E" w:rsidRPr="00174FD5">
        <w:t>instancji kończącego postępowanie</w:t>
      </w:r>
      <w:r w:rsidRPr="00174FD5">
        <w:t xml:space="preserve"> w</w:t>
      </w:r>
      <w:r>
        <w:t> </w:t>
      </w:r>
      <w:r w:rsidR="005C540E" w:rsidRPr="00174FD5">
        <w:t>sprawie strony mają prawo wniesienia odwołania.</w:t>
      </w:r>
      <w:r w:rsidRPr="00174FD5">
        <w:t xml:space="preserve"> W</w:t>
      </w:r>
      <w:r>
        <w:t> </w:t>
      </w:r>
      <w:r w:rsidR="005C540E" w:rsidRPr="00174FD5">
        <w:t>odwołaniu można zaskarżyć całość orzeczenia lub jego część. Od innych orz</w:t>
      </w:r>
      <w:r w:rsidR="005C540E" w:rsidRPr="00174FD5">
        <w:t>e</w:t>
      </w:r>
      <w:r w:rsidR="005C540E" w:rsidRPr="00174FD5">
        <w:t>czeń, postanowień</w:t>
      </w:r>
      <w:r w:rsidRPr="00174FD5">
        <w:t xml:space="preserve"> i</w:t>
      </w:r>
      <w:r>
        <w:t> </w:t>
      </w:r>
      <w:r w:rsidR="005C540E" w:rsidRPr="00174FD5">
        <w:t>zarządzeń można się odwołać</w:t>
      </w:r>
      <w:r w:rsidRPr="00174FD5">
        <w:t xml:space="preserve"> w</w:t>
      </w:r>
      <w:r>
        <w:t> </w:t>
      </w:r>
      <w:r w:rsidR="005C540E" w:rsidRPr="00174FD5">
        <w:t>odwołaniu od orzeczenia kończącego postępowanie</w:t>
      </w:r>
      <w:r w:rsidRPr="00174FD5">
        <w:t xml:space="preserve"> w</w:t>
      </w:r>
      <w:r>
        <w:t> </w:t>
      </w:r>
      <w:r w:rsidR="005C540E" w:rsidRPr="00174FD5">
        <w:t>sprawie.</w:t>
      </w:r>
      <w:r>
        <w:t>”</w:t>
      </w:r>
      <w:r w:rsidR="005C540E" w:rsidRPr="00174FD5">
        <w:t>,</w:t>
      </w:r>
    </w:p>
    <w:p w:rsidR="005C540E" w:rsidRPr="00174FD5" w:rsidRDefault="005C540E" w:rsidP="00DA0838">
      <w:pPr>
        <w:pStyle w:val="LITlitera"/>
        <w:keepNext/>
        <w:spacing w:before="80"/>
        <w:ind w:left="782"/>
      </w:pPr>
      <w:r w:rsidRPr="00174FD5">
        <w:t>b)</w:t>
      </w:r>
      <w:r w:rsidRPr="00174FD5">
        <w:tab/>
        <w:t>dodaje się</w:t>
      </w:r>
      <w:r w:rsidR="00304CF1">
        <w:t xml:space="preserve"> ust. </w:t>
      </w:r>
      <w:r w:rsidR="00304CF1" w:rsidRPr="00174FD5">
        <w:t>3</w:t>
      </w:r>
      <w:r w:rsidR="00304CF1">
        <w:t xml:space="preserve"> w </w:t>
      </w:r>
      <w:r w:rsidRPr="00174FD5">
        <w:t>brzmieniu:</w:t>
      </w:r>
    </w:p>
    <w:p w:rsidR="005C540E" w:rsidRPr="00174FD5" w:rsidRDefault="00304CF1" w:rsidP="00DA0838">
      <w:pPr>
        <w:pStyle w:val="ZLITUSTzmustliter"/>
        <w:ind w:left="782"/>
      </w:pPr>
      <w:r>
        <w:t>„</w:t>
      </w:r>
      <w:r w:rsidR="005C540E" w:rsidRPr="00174FD5">
        <w:t>3.</w:t>
      </w:r>
      <w:r>
        <w:t> </w:t>
      </w:r>
      <w:r w:rsidRPr="00174FD5">
        <w:t>W</w:t>
      </w:r>
      <w:r>
        <w:t> </w:t>
      </w:r>
      <w:r w:rsidR="005C540E" w:rsidRPr="00174FD5">
        <w:t>przypadku złożenia odwołania od orzeczenia innego niż kończące sprawę lub postanowienia albo zarządzenia, komisja dyscyplinarna wydaje postanowienie</w:t>
      </w:r>
      <w:r w:rsidRPr="00174FD5">
        <w:t xml:space="preserve"> o</w:t>
      </w:r>
      <w:r>
        <w:t> </w:t>
      </w:r>
      <w:r w:rsidR="005C540E" w:rsidRPr="00174FD5">
        <w:t>odrzuceniu odwołania, na które przysługuje odw</w:t>
      </w:r>
      <w:r w:rsidR="005C540E" w:rsidRPr="00174FD5">
        <w:t>o</w:t>
      </w:r>
      <w:r w:rsidR="005C540E" w:rsidRPr="00174FD5">
        <w:t>łanie wyłącznie</w:t>
      </w:r>
      <w:r w:rsidRPr="00174FD5">
        <w:t xml:space="preserve"> w</w:t>
      </w:r>
      <w:r>
        <w:t> </w:t>
      </w:r>
      <w:r w:rsidR="005C540E" w:rsidRPr="00174FD5">
        <w:t>odwołaniu od orzeczenia kończącego postępowanie</w:t>
      </w:r>
      <w:r w:rsidRPr="00174FD5">
        <w:t xml:space="preserve"> w</w:t>
      </w:r>
      <w:r>
        <w:t> </w:t>
      </w:r>
      <w:r w:rsidR="005C540E" w:rsidRPr="00174FD5">
        <w:t>sprawie.</w:t>
      </w:r>
      <w:r>
        <w:t>”</w:t>
      </w:r>
      <w:r w:rsidR="005C540E" w:rsidRPr="00174FD5">
        <w:t>;</w:t>
      </w:r>
    </w:p>
    <w:p w:rsidR="005C540E" w:rsidRPr="00174FD5" w:rsidRDefault="005C540E" w:rsidP="005E45DC">
      <w:pPr>
        <w:pStyle w:val="PKTpunkt"/>
      </w:pPr>
      <w:r w:rsidRPr="00174FD5">
        <w:t>19)</w:t>
      </w:r>
      <w:r w:rsidRPr="00174FD5">
        <w:tab/>
        <w:t>w</w:t>
      </w:r>
      <w:r w:rsidR="00304CF1">
        <w:t xml:space="preserve"> art. </w:t>
      </w:r>
      <w:r w:rsidRPr="00174FD5">
        <w:t>64:</w:t>
      </w:r>
    </w:p>
    <w:p w:rsidR="005C540E" w:rsidRPr="00174FD5" w:rsidRDefault="005C540E" w:rsidP="005E45DC">
      <w:pPr>
        <w:pStyle w:val="LITlitera"/>
        <w:keepNext/>
        <w:spacing w:before="100"/>
        <w:ind w:left="782"/>
      </w:pPr>
      <w:r w:rsidRPr="00174FD5">
        <w:t>a)</w:t>
      </w:r>
      <w:r w:rsidRPr="00174FD5">
        <w:tab/>
        <w:t xml:space="preserve">ust. </w:t>
      </w:r>
      <w:r w:rsidR="00304CF1" w:rsidRPr="00174FD5">
        <w:t>2</w:t>
      </w:r>
      <w:r w:rsidR="00304CF1">
        <w:t> </w:t>
      </w:r>
      <w:r w:rsidRPr="00174FD5">
        <w:t>otrzymuje brzmienie:</w:t>
      </w:r>
    </w:p>
    <w:p w:rsidR="005C540E" w:rsidRPr="00174FD5" w:rsidRDefault="00304CF1" w:rsidP="005E45DC">
      <w:pPr>
        <w:pStyle w:val="ZLITUSTzmustliter"/>
        <w:spacing w:before="100"/>
        <w:ind w:left="782"/>
      </w:pPr>
      <w:r>
        <w:t>„</w:t>
      </w:r>
      <w:r w:rsidR="005C540E" w:rsidRPr="00174FD5">
        <w:t>2.</w:t>
      </w:r>
      <w:r>
        <w:t> </w:t>
      </w:r>
      <w:r w:rsidR="005C540E" w:rsidRPr="00174FD5">
        <w:t xml:space="preserve">Od orzeczeń komisji dyscyplinarnej II instancji stronom służy odwołanie do sądu apelacyjnego </w:t>
      </w:r>
      <w:r w:rsidR="00DA0838">
        <w:t>–</w:t>
      </w:r>
      <w:r w:rsidR="005C540E" w:rsidRPr="00174FD5">
        <w:t xml:space="preserve"> sądu pracy</w:t>
      </w:r>
      <w:r w:rsidRPr="00174FD5">
        <w:t xml:space="preserve"> i</w:t>
      </w:r>
      <w:r>
        <w:t> </w:t>
      </w:r>
      <w:r w:rsidR="005C540E" w:rsidRPr="00174FD5">
        <w:t>ubezpieczeń społecznych właściwego ze względu na siedzibę Głównego Urzędu Prokuratorii Generalnej. Do rozpoznania odwołania stosuje się przepisy Kodeksu postępowania cywilnego</w:t>
      </w:r>
      <w:r w:rsidRPr="00174FD5">
        <w:t xml:space="preserve"> o</w:t>
      </w:r>
      <w:r>
        <w:t> </w:t>
      </w:r>
      <w:r w:rsidR="005C540E" w:rsidRPr="00174FD5">
        <w:t>apelacji. Od orzeczenia sądu apelacyjnego skarga kasacyjna nie przysługuje.</w:t>
      </w:r>
      <w:r>
        <w:t>”</w:t>
      </w:r>
      <w:r w:rsidR="005C540E" w:rsidRPr="00174FD5">
        <w:t>,</w:t>
      </w:r>
    </w:p>
    <w:p w:rsidR="005C540E" w:rsidRPr="00174FD5" w:rsidRDefault="005C540E" w:rsidP="005E45DC">
      <w:pPr>
        <w:pStyle w:val="LITlitera"/>
        <w:keepNext/>
        <w:spacing w:before="100"/>
        <w:ind w:left="782"/>
      </w:pPr>
      <w:r w:rsidRPr="00174FD5">
        <w:t>b)</w:t>
      </w:r>
      <w:r w:rsidRPr="00174FD5">
        <w:tab/>
        <w:t>dodaje się</w:t>
      </w:r>
      <w:r w:rsidR="00304CF1">
        <w:t xml:space="preserve"> ust. </w:t>
      </w:r>
      <w:r w:rsidR="00304CF1" w:rsidRPr="00174FD5">
        <w:t>3</w:t>
      </w:r>
      <w:r w:rsidR="00304CF1">
        <w:t xml:space="preserve"> w </w:t>
      </w:r>
      <w:r w:rsidRPr="00174FD5">
        <w:t>brzmieniu:</w:t>
      </w:r>
    </w:p>
    <w:p w:rsidR="005C540E" w:rsidRPr="00174FD5" w:rsidRDefault="00304CF1" w:rsidP="005E45DC">
      <w:pPr>
        <w:pStyle w:val="ZLITUSTzmustliter"/>
        <w:spacing w:before="100"/>
        <w:ind w:left="782"/>
      </w:pPr>
      <w:r>
        <w:t>„</w:t>
      </w:r>
      <w:r w:rsidR="005C540E" w:rsidRPr="00174FD5">
        <w:t>3.</w:t>
      </w:r>
      <w:r>
        <w:t> </w:t>
      </w:r>
      <w:r w:rsidR="005C540E" w:rsidRPr="00174FD5">
        <w:t>Odwołanie,</w:t>
      </w:r>
      <w:r w:rsidRPr="00174FD5">
        <w:t xml:space="preserve"> o</w:t>
      </w:r>
      <w:r>
        <w:t> </w:t>
      </w:r>
      <w:r w:rsidR="005C540E" w:rsidRPr="00174FD5">
        <w:t>którym mowa</w:t>
      </w:r>
      <w:r w:rsidRPr="00174FD5">
        <w:t xml:space="preserve"> w</w:t>
      </w:r>
      <w:r>
        <w:t> ust. </w:t>
      </w:r>
      <w:r w:rsidR="005C540E" w:rsidRPr="00174FD5">
        <w:t>2, wnosi się za pośrednictwem komisji dyscyplinarnej II instancji, która wydała zaskarżone orzeczenie,</w:t>
      </w:r>
      <w:r w:rsidRPr="00174FD5">
        <w:t xml:space="preserve"> w</w:t>
      </w:r>
      <w:r>
        <w:t> </w:t>
      </w:r>
      <w:r w:rsidR="005C540E" w:rsidRPr="00174FD5">
        <w:t>terminie 1</w:t>
      </w:r>
      <w:r w:rsidRPr="00174FD5">
        <w:t>4</w:t>
      </w:r>
      <w:r>
        <w:t> </w:t>
      </w:r>
      <w:r w:rsidR="005C540E" w:rsidRPr="00174FD5">
        <w:t>dni od dnia doręczenia orzeczenia wraz</w:t>
      </w:r>
      <w:r w:rsidRPr="00174FD5">
        <w:t xml:space="preserve"> z</w:t>
      </w:r>
      <w:r>
        <w:t> </w:t>
      </w:r>
      <w:r w:rsidR="005C540E" w:rsidRPr="00174FD5">
        <w:t>uzasadnieniem. Przepis</w:t>
      </w:r>
      <w:r>
        <w:t xml:space="preserve"> art. </w:t>
      </w:r>
      <w:r w:rsidR="005C540E" w:rsidRPr="00174FD5">
        <w:t>6</w:t>
      </w:r>
      <w:r w:rsidRPr="00174FD5">
        <w:t>3</w:t>
      </w:r>
      <w:r>
        <w:t> </w:t>
      </w:r>
      <w:r w:rsidR="005C540E" w:rsidRPr="00174FD5">
        <w:t>stosuje się odpowiednio.</w:t>
      </w:r>
      <w:r>
        <w:t>”</w:t>
      </w:r>
      <w:r w:rsidR="005C540E" w:rsidRPr="00174FD5">
        <w:t>;</w:t>
      </w:r>
    </w:p>
    <w:p w:rsidR="005C540E" w:rsidRPr="00174FD5" w:rsidRDefault="005C540E" w:rsidP="005E45DC">
      <w:pPr>
        <w:pStyle w:val="PKTpunkt"/>
        <w:keepNext/>
      </w:pPr>
      <w:r w:rsidRPr="00174FD5">
        <w:t>20)</w:t>
      </w:r>
      <w:r w:rsidRPr="00174FD5">
        <w:tab/>
        <w:t>w</w:t>
      </w:r>
      <w:r w:rsidR="00304CF1">
        <w:t xml:space="preserve"> art. </w:t>
      </w:r>
      <w:r w:rsidRPr="00174FD5">
        <w:t>67:</w:t>
      </w:r>
    </w:p>
    <w:p w:rsidR="005C540E" w:rsidRPr="00174FD5" w:rsidRDefault="005C540E" w:rsidP="00304CF1">
      <w:pPr>
        <w:pStyle w:val="LITlitera"/>
        <w:keepNext/>
        <w:spacing w:before="97"/>
      </w:pPr>
      <w:r w:rsidRPr="00174FD5">
        <w:t>a)</w:t>
      </w:r>
      <w:r w:rsidRPr="00174FD5">
        <w:tab/>
        <w:t xml:space="preserve">ust. </w:t>
      </w:r>
      <w:r w:rsidR="00304CF1" w:rsidRPr="00174FD5">
        <w:t>1</w:t>
      </w:r>
      <w:r w:rsidR="00304CF1">
        <w:t> </w:t>
      </w:r>
      <w:r w:rsidRPr="00174FD5">
        <w:t>otrzymuje brzmienie:</w:t>
      </w:r>
    </w:p>
    <w:p w:rsidR="005C540E" w:rsidRPr="005E45DC" w:rsidRDefault="00304CF1" w:rsidP="005E45DC">
      <w:pPr>
        <w:pStyle w:val="ZLITUSTzmustliter"/>
        <w:spacing w:before="120"/>
        <w:ind w:left="782" w:firstLine="482"/>
      </w:pPr>
      <w:r w:rsidRPr="005E45DC">
        <w:t>„</w:t>
      </w:r>
      <w:r w:rsidR="005C540E" w:rsidRPr="005E45DC">
        <w:t>1.</w:t>
      </w:r>
      <w:r w:rsidRPr="005E45DC">
        <w:t> W </w:t>
      </w:r>
      <w:r w:rsidR="005C540E" w:rsidRPr="005E45DC">
        <w:t>Prokuratorii Generalnej mogą być zatrudnieni pracownicy inni niż radcowie,</w:t>
      </w:r>
      <w:r w:rsidRPr="005E45DC">
        <w:t xml:space="preserve"> w </w:t>
      </w:r>
      <w:r w:rsidR="005C540E" w:rsidRPr="005E45DC">
        <w:t>tym asystenci ra</w:t>
      </w:r>
      <w:r w:rsidR="005C540E" w:rsidRPr="005E45DC">
        <w:t>d</w:t>
      </w:r>
      <w:r w:rsidR="005C540E" w:rsidRPr="005E45DC">
        <w:t>ców.</w:t>
      </w:r>
      <w:r w:rsidRPr="005E45DC">
        <w:t>”</w:t>
      </w:r>
      <w:r w:rsidR="005C540E" w:rsidRPr="005E45DC">
        <w:t>,</w:t>
      </w:r>
    </w:p>
    <w:p w:rsidR="005C540E" w:rsidRPr="00174FD5" w:rsidRDefault="005C540E" w:rsidP="00304CF1">
      <w:pPr>
        <w:pStyle w:val="LITlitera"/>
        <w:keepNext/>
        <w:spacing w:before="97"/>
      </w:pPr>
      <w:r w:rsidRPr="00174FD5">
        <w:t>b)</w:t>
      </w:r>
      <w:r w:rsidRPr="00174FD5">
        <w:tab/>
        <w:t>po</w:t>
      </w:r>
      <w:r w:rsidR="00304CF1">
        <w:t xml:space="preserve"> ust. </w:t>
      </w:r>
      <w:r w:rsidR="00304CF1" w:rsidRPr="00174FD5">
        <w:t>1</w:t>
      </w:r>
      <w:r w:rsidR="00304CF1">
        <w:t> </w:t>
      </w:r>
      <w:r w:rsidRPr="00174FD5">
        <w:t>dodaje się</w:t>
      </w:r>
      <w:r w:rsidR="00304CF1">
        <w:t xml:space="preserve"> ust. </w:t>
      </w:r>
      <w:r w:rsidRPr="00174FD5">
        <w:t>1a</w:t>
      </w:r>
      <w:r w:rsidR="00304CF1" w:rsidRPr="00174FD5">
        <w:t xml:space="preserve"> i</w:t>
      </w:r>
      <w:r w:rsidR="00304CF1">
        <w:t> </w:t>
      </w:r>
      <w:r w:rsidRPr="00174FD5">
        <w:t>1b</w:t>
      </w:r>
      <w:r w:rsidR="00304CF1" w:rsidRPr="00174FD5">
        <w:t xml:space="preserve"> w</w:t>
      </w:r>
      <w:r w:rsidR="00304CF1">
        <w:t> </w:t>
      </w:r>
      <w:r w:rsidRPr="00174FD5">
        <w:t>brzmieniu:</w:t>
      </w:r>
    </w:p>
    <w:p w:rsidR="005C540E" w:rsidRPr="00174FD5" w:rsidRDefault="00304CF1" w:rsidP="005E45DC">
      <w:pPr>
        <w:pStyle w:val="ZLITUSTzmustliter"/>
        <w:spacing w:before="120"/>
        <w:ind w:left="782" w:firstLine="482"/>
      </w:pPr>
      <w:r>
        <w:t>„</w:t>
      </w:r>
      <w:r w:rsidR="005C540E" w:rsidRPr="00174FD5">
        <w:t>1a.</w:t>
      </w:r>
      <w:r>
        <w:t> </w:t>
      </w:r>
      <w:r w:rsidR="005C540E" w:rsidRPr="00174FD5">
        <w:t>Na stanowisku asystenta radcy może być zatrudniona osoba</w:t>
      </w:r>
      <w:r w:rsidRPr="00174FD5">
        <w:t xml:space="preserve"> o</w:t>
      </w:r>
      <w:r>
        <w:t> </w:t>
      </w:r>
      <w:r w:rsidR="005C540E" w:rsidRPr="00174FD5">
        <w:t>nieskazitelnym charakterze, spełniająca warunki,</w:t>
      </w:r>
      <w:r w:rsidRPr="00174FD5">
        <w:t xml:space="preserve"> o</w:t>
      </w:r>
      <w:r>
        <w:t> </w:t>
      </w:r>
      <w:r w:rsidR="005C540E" w:rsidRPr="00174FD5">
        <w:t>których mowa</w:t>
      </w:r>
      <w:r w:rsidRPr="00174FD5">
        <w:t xml:space="preserve"> w</w:t>
      </w:r>
      <w:r>
        <w:t> art. </w:t>
      </w:r>
      <w:r w:rsidR="005C540E" w:rsidRPr="00174FD5">
        <w:t>2</w:t>
      </w:r>
      <w:r w:rsidRPr="00174FD5">
        <w:t>9</w:t>
      </w:r>
      <w:r>
        <w:t xml:space="preserve"> ust. </w:t>
      </w:r>
      <w:r w:rsidRPr="00174FD5">
        <w:t>1</w:t>
      </w:r>
      <w:r>
        <w:t xml:space="preserve"> pkt </w:t>
      </w:r>
      <w:r w:rsidR="005C540E" w:rsidRPr="00174FD5">
        <w:t>1–</w:t>
      </w:r>
      <w:r w:rsidRPr="00174FD5">
        <w:t>3</w:t>
      </w:r>
      <w:r>
        <w:t xml:space="preserve"> i </w:t>
      </w:r>
      <w:r w:rsidR="005C540E" w:rsidRPr="00174FD5">
        <w:t>5.</w:t>
      </w:r>
    </w:p>
    <w:p w:rsidR="005C540E" w:rsidRPr="00174FD5" w:rsidRDefault="005C540E" w:rsidP="005E45DC">
      <w:pPr>
        <w:pStyle w:val="ZLITUSTzmustliter"/>
        <w:spacing w:before="120"/>
        <w:ind w:left="782" w:firstLine="482"/>
      </w:pPr>
      <w:r w:rsidRPr="00174FD5">
        <w:t>1b.</w:t>
      </w:r>
      <w:r w:rsidR="00304CF1">
        <w:t> </w:t>
      </w:r>
      <w:r w:rsidRPr="00174FD5">
        <w:t xml:space="preserve">Asystent radcy wykonuje zadania </w:t>
      </w:r>
      <w:r>
        <w:t>związane</w:t>
      </w:r>
      <w:r w:rsidR="00304CF1">
        <w:t xml:space="preserve"> z </w:t>
      </w:r>
      <w:r w:rsidRPr="00174FD5">
        <w:t>przygotowani</w:t>
      </w:r>
      <w:r>
        <w:t>em</w:t>
      </w:r>
      <w:r w:rsidRPr="00174FD5">
        <w:t xml:space="preserve"> czynności radcy</w:t>
      </w:r>
      <w:r w:rsidR="00304CF1" w:rsidRPr="00174FD5">
        <w:t xml:space="preserve"> w</w:t>
      </w:r>
      <w:r w:rsidR="00304CF1">
        <w:t> </w:t>
      </w:r>
      <w:r w:rsidRPr="00174FD5">
        <w:t>postępowaniu przed sądami, trybunałami</w:t>
      </w:r>
      <w:r w:rsidR="00304CF1" w:rsidRPr="00174FD5">
        <w:t xml:space="preserve"> i</w:t>
      </w:r>
      <w:r w:rsidR="00304CF1">
        <w:t> </w:t>
      </w:r>
      <w:r w:rsidRPr="00174FD5">
        <w:t>innymi organami orzekającymi oraz zadania</w:t>
      </w:r>
      <w:r w:rsidR="00304CF1" w:rsidRPr="00174FD5">
        <w:t xml:space="preserve"> z</w:t>
      </w:r>
      <w:r w:rsidR="00304CF1">
        <w:t> </w:t>
      </w:r>
      <w:r w:rsidRPr="00174FD5">
        <w:t>zakresu działalności administracyjnej Pr</w:t>
      </w:r>
      <w:r w:rsidRPr="00174FD5">
        <w:t>o</w:t>
      </w:r>
      <w:r w:rsidRPr="00174FD5">
        <w:t>kuratorii Generalnej.</w:t>
      </w:r>
      <w:r w:rsidR="00304CF1">
        <w:t>”</w:t>
      </w:r>
      <w:r w:rsidRPr="00174FD5">
        <w:t>.</w:t>
      </w:r>
    </w:p>
    <w:p w:rsidR="005C540E" w:rsidRPr="00174FD5" w:rsidRDefault="005C540E" w:rsidP="00304CF1">
      <w:pPr>
        <w:pStyle w:val="ARTartustawynprozporzdzenia"/>
        <w:keepNext/>
        <w:spacing w:before="130"/>
      </w:pPr>
      <w:r w:rsidRPr="00304CF1">
        <w:rPr>
          <w:rStyle w:val="Ppogrubienie"/>
        </w:rPr>
        <w:t>Art. 2.</w:t>
      </w:r>
      <w:r w:rsidR="00304CF1">
        <w:t> </w:t>
      </w:r>
      <w:r w:rsidR="00304CF1" w:rsidRPr="00174FD5">
        <w:t>W</w:t>
      </w:r>
      <w:r w:rsidR="00304CF1">
        <w:t> </w:t>
      </w:r>
      <w:r w:rsidRPr="00174FD5">
        <w:t>ustawie</w:t>
      </w:r>
      <w:r w:rsidR="00304CF1" w:rsidRPr="00174FD5">
        <w:t xml:space="preserve"> z</w:t>
      </w:r>
      <w:r w:rsidR="00304CF1">
        <w:t> </w:t>
      </w:r>
      <w:r w:rsidRPr="00174FD5">
        <w:t>dnia 1</w:t>
      </w:r>
      <w:r w:rsidR="00304CF1" w:rsidRPr="00174FD5">
        <w:t>7</w:t>
      </w:r>
      <w:r w:rsidR="00304CF1">
        <w:t> </w:t>
      </w:r>
      <w:r w:rsidRPr="00174FD5">
        <w:t>listopada 196</w:t>
      </w:r>
      <w:r w:rsidR="00304CF1" w:rsidRPr="00174FD5">
        <w:t>4</w:t>
      </w:r>
      <w:r w:rsidR="00304CF1">
        <w:t> </w:t>
      </w:r>
      <w:r w:rsidRPr="00174FD5">
        <w:t>r. – Kodeks postępowania cywilnego (</w:t>
      </w:r>
      <w:r w:rsidR="00304CF1">
        <w:t>Dz. U.</w:t>
      </w:r>
      <w:r w:rsidR="00304CF1" w:rsidRPr="00174FD5">
        <w:t xml:space="preserve"> z</w:t>
      </w:r>
      <w:r w:rsidR="00304CF1">
        <w:t> </w:t>
      </w:r>
      <w:r w:rsidRPr="00174FD5">
        <w:t>201</w:t>
      </w:r>
      <w:r w:rsidR="00304CF1" w:rsidRPr="00174FD5">
        <w:t>4</w:t>
      </w:r>
      <w:r w:rsidR="00304CF1">
        <w:t> </w:t>
      </w:r>
      <w:r w:rsidRPr="00174FD5">
        <w:t>r.</w:t>
      </w:r>
      <w:r w:rsidR="00304CF1">
        <w:t xml:space="preserve"> poz. </w:t>
      </w:r>
      <w:r w:rsidRPr="00174FD5">
        <w:t>101,</w:t>
      </w:r>
      <w:r w:rsidR="00304CF1" w:rsidRPr="00174FD5">
        <w:t xml:space="preserve"> z</w:t>
      </w:r>
      <w:r w:rsidR="00304CF1">
        <w:t> </w:t>
      </w:r>
      <w:r w:rsidRPr="00174FD5">
        <w:t>późn. zm.</w:t>
      </w:r>
      <w:r w:rsidRPr="00174FD5">
        <w:rPr>
          <w:rStyle w:val="IGindeksgrny"/>
        </w:rPr>
        <w:footnoteReference w:id="7"/>
      </w:r>
      <w:r w:rsidRPr="00174FD5">
        <w:rPr>
          <w:rStyle w:val="IGindeksgrny"/>
        </w:rPr>
        <w:t>)</w:t>
      </w:r>
      <w:r w:rsidRPr="00174FD5">
        <w:t>) wprowadza się następujące zmiany:</w:t>
      </w:r>
    </w:p>
    <w:p w:rsidR="005C540E" w:rsidRPr="00174FD5" w:rsidRDefault="005C540E" w:rsidP="00304CF1">
      <w:pPr>
        <w:pStyle w:val="PKTpunkt"/>
        <w:keepNext/>
        <w:spacing w:before="97"/>
      </w:pPr>
      <w:r w:rsidRPr="00174FD5">
        <w:t>1)</w:t>
      </w:r>
      <w:r w:rsidRPr="00174FD5">
        <w:tab/>
        <w:t>w</w:t>
      </w:r>
      <w:r w:rsidR="00304CF1">
        <w:t xml:space="preserve"> art. </w:t>
      </w:r>
      <w:r w:rsidRPr="00174FD5">
        <w:t>6</w:t>
      </w:r>
      <w:r w:rsidR="00304CF1" w:rsidRPr="00174FD5">
        <w:t>7</w:t>
      </w:r>
      <w:r w:rsidR="00304CF1">
        <w:t> </w:t>
      </w:r>
      <w:r w:rsidRPr="00174FD5">
        <w:t>po</w:t>
      </w:r>
      <w:r w:rsidR="00304CF1">
        <w:t xml:space="preserve"> § </w:t>
      </w:r>
      <w:r w:rsidR="00304CF1" w:rsidRPr="00174FD5">
        <w:t>1</w:t>
      </w:r>
      <w:r w:rsidR="00304CF1">
        <w:t> </w:t>
      </w:r>
      <w:r w:rsidRPr="00174FD5">
        <w:t>dodaje się</w:t>
      </w:r>
      <w:r w:rsidR="00304CF1">
        <w:t xml:space="preserve"> § </w:t>
      </w:r>
      <w:r w:rsidRPr="00174FD5">
        <w:t>1</w:t>
      </w:r>
      <w:r w:rsidRPr="00174FD5">
        <w:rPr>
          <w:rStyle w:val="IGindeksgrny"/>
        </w:rPr>
        <w:t>1</w:t>
      </w:r>
      <w:r w:rsidR="00304CF1" w:rsidRPr="00174FD5">
        <w:t xml:space="preserve"> w</w:t>
      </w:r>
      <w:r w:rsidR="00304CF1">
        <w:t> </w:t>
      </w:r>
      <w:r w:rsidRPr="00174FD5">
        <w:t>brzmieniu:</w:t>
      </w:r>
    </w:p>
    <w:p w:rsidR="005C540E" w:rsidRPr="00174FD5" w:rsidRDefault="00304CF1" w:rsidP="00304CF1">
      <w:pPr>
        <w:pStyle w:val="ZUSTzmustartykuempunktem"/>
        <w:spacing w:before="65"/>
      </w:pPr>
      <w:r>
        <w:t>„</w:t>
      </w:r>
      <w:r w:rsidR="005C540E" w:rsidRPr="00174FD5">
        <w:t>§</w:t>
      </w:r>
      <w:r>
        <w:t> </w:t>
      </w:r>
      <w:r w:rsidR="005C540E" w:rsidRPr="00174FD5">
        <w:t>1</w:t>
      </w:r>
      <w:r w:rsidR="005C540E" w:rsidRPr="00174FD5">
        <w:rPr>
          <w:rStyle w:val="IGindeksgrny"/>
        </w:rPr>
        <w:t>1</w:t>
      </w:r>
      <w:r w:rsidR="005C540E" w:rsidRPr="00174FD5">
        <w:t>.</w:t>
      </w:r>
      <w:r>
        <w:t> </w:t>
      </w:r>
      <w:r w:rsidRPr="00174FD5">
        <w:t>W</w:t>
      </w:r>
      <w:r>
        <w:t> </w:t>
      </w:r>
      <w:r w:rsidR="005C540E" w:rsidRPr="00174FD5">
        <w:t>zakresie określonym odrębną ustawą za państwowe osoby prawne czynności procesowe może pode</w:t>
      </w:r>
      <w:r w:rsidR="005C540E" w:rsidRPr="00174FD5">
        <w:t>j</w:t>
      </w:r>
      <w:r w:rsidR="005C540E" w:rsidRPr="00174FD5">
        <w:t>mować Prokuratoria Generalna Skarbu Państwa.</w:t>
      </w:r>
      <w:r>
        <w:t>”</w:t>
      </w:r>
      <w:r w:rsidR="005C540E" w:rsidRPr="00174FD5">
        <w:t>;</w:t>
      </w:r>
    </w:p>
    <w:p w:rsidR="005C540E" w:rsidRPr="00174FD5" w:rsidRDefault="005C540E" w:rsidP="00304CF1">
      <w:pPr>
        <w:pStyle w:val="PKTpunkt"/>
        <w:keepNext/>
        <w:spacing w:before="78"/>
      </w:pPr>
      <w:r w:rsidRPr="00174FD5">
        <w:t>2)</w:t>
      </w:r>
      <w:r w:rsidRPr="00174FD5">
        <w:tab/>
        <w:t>w</w:t>
      </w:r>
      <w:r w:rsidR="00304CF1">
        <w:t xml:space="preserve"> art. </w:t>
      </w:r>
      <w:r w:rsidRPr="00174FD5">
        <w:t>87</w:t>
      </w:r>
      <w:r w:rsidRPr="00174FD5">
        <w:rPr>
          <w:rStyle w:val="IGindeksgrny"/>
        </w:rPr>
        <w:t>1</w:t>
      </w:r>
      <w:r w:rsidR="00304CF1">
        <w:t xml:space="preserve"> § </w:t>
      </w:r>
      <w:r w:rsidR="00304CF1" w:rsidRPr="00174FD5">
        <w:t>3</w:t>
      </w:r>
      <w:r w:rsidR="00304CF1">
        <w:t> </w:t>
      </w:r>
      <w:r w:rsidRPr="00174FD5">
        <w:t>otrzymuje brzmienie:</w:t>
      </w:r>
    </w:p>
    <w:p w:rsidR="005C540E" w:rsidRPr="00174FD5" w:rsidRDefault="00304CF1" w:rsidP="00304CF1">
      <w:pPr>
        <w:pStyle w:val="ZUSTzmustartykuempunktem"/>
        <w:spacing w:before="52"/>
      </w:pPr>
      <w:r>
        <w:t>„</w:t>
      </w:r>
      <w:r w:rsidR="005C540E" w:rsidRPr="00174FD5">
        <w:t>§</w:t>
      </w:r>
      <w:r>
        <w:t> </w:t>
      </w:r>
      <w:r w:rsidR="005C540E" w:rsidRPr="00174FD5">
        <w:t>3.</w:t>
      </w:r>
      <w:r>
        <w:t> </w:t>
      </w:r>
      <w:r w:rsidR="005C540E" w:rsidRPr="00174FD5">
        <w:t>Przepisu</w:t>
      </w:r>
      <w:r>
        <w:t xml:space="preserve"> § </w:t>
      </w:r>
      <w:r w:rsidRPr="00174FD5">
        <w:t>1</w:t>
      </w:r>
      <w:r>
        <w:t> </w:t>
      </w:r>
      <w:r w:rsidR="005C540E" w:rsidRPr="00174FD5">
        <w:t>nie stosuje się także wtedy, gdy zastępstwo procesowe Skarbu Państwa albo państwowej osoby prawnej jest wykonywane przez Prokuratorię Generalną Skarbu Państwa.</w:t>
      </w:r>
      <w:r>
        <w:t>”</w:t>
      </w:r>
      <w:r w:rsidR="005C540E" w:rsidRPr="00174FD5">
        <w:t>;</w:t>
      </w:r>
    </w:p>
    <w:p w:rsidR="005C540E" w:rsidRPr="00174FD5" w:rsidRDefault="005C540E" w:rsidP="00304CF1">
      <w:pPr>
        <w:pStyle w:val="PKTpunkt"/>
        <w:keepNext/>
        <w:spacing w:before="78"/>
      </w:pPr>
      <w:r w:rsidRPr="00174FD5">
        <w:t>3)</w:t>
      </w:r>
      <w:r w:rsidRPr="00174FD5">
        <w:tab/>
        <w:t>art. 9</w:t>
      </w:r>
      <w:r w:rsidR="00304CF1" w:rsidRPr="00174FD5">
        <w:t>9</w:t>
      </w:r>
      <w:r w:rsidR="00304CF1">
        <w:t> </w:t>
      </w:r>
      <w:r w:rsidRPr="00174FD5">
        <w:t>otrzymuje brzmienie:</w:t>
      </w:r>
    </w:p>
    <w:p w:rsidR="005C540E" w:rsidRPr="00174FD5" w:rsidRDefault="00304CF1" w:rsidP="00304CF1">
      <w:pPr>
        <w:pStyle w:val="ZARTzmartartykuempunktem"/>
        <w:spacing w:before="78"/>
      </w:pPr>
      <w:r>
        <w:t>„</w:t>
      </w:r>
      <w:r w:rsidR="005C540E" w:rsidRPr="00174FD5">
        <w:t>Art.</w:t>
      </w:r>
      <w:r>
        <w:t> </w:t>
      </w:r>
      <w:r w:rsidR="005C540E" w:rsidRPr="00174FD5">
        <w:t>99.</w:t>
      </w:r>
      <w:r>
        <w:t> </w:t>
      </w:r>
      <w:r w:rsidR="005C540E" w:rsidRPr="00174FD5">
        <w:t>Stronom reprezentowanym przez radcę prawnego, rzecznika patentowego lub Prokuratorię Generalną Skarbu Państwa zwraca się koszty</w:t>
      </w:r>
      <w:r w:rsidRPr="00174FD5">
        <w:t xml:space="preserve"> w</w:t>
      </w:r>
      <w:r>
        <w:t> </w:t>
      </w:r>
      <w:r w:rsidR="005C540E" w:rsidRPr="00174FD5">
        <w:t>wysokości należnej według przepisów</w:t>
      </w:r>
      <w:r w:rsidRPr="00174FD5">
        <w:t xml:space="preserve"> o</w:t>
      </w:r>
      <w:r>
        <w:t> </w:t>
      </w:r>
      <w:r w:rsidR="005C540E" w:rsidRPr="00174FD5">
        <w:t>wynagrodzeniu adwokata.</w:t>
      </w:r>
      <w:r>
        <w:t>”</w:t>
      </w:r>
      <w:r w:rsidR="005C540E" w:rsidRPr="00174FD5">
        <w:t>.</w:t>
      </w:r>
    </w:p>
    <w:p w:rsidR="005C540E" w:rsidRPr="00304CF1" w:rsidRDefault="005C540E" w:rsidP="00304CF1">
      <w:pPr>
        <w:pStyle w:val="ARTartustawynprozporzdzenia"/>
        <w:keepNext/>
      </w:pPr>
      <w:r w:rsidRPr="00304CF1">
        <w:rPr>
          <w:rStyle w:val="Ppogrubienie"/>
        </w:rPr>
        <w:t>Art. 3.</w:t>
      </w:r>
      <w:r w:rsidR="00304CF1" w:rsidRPr="00304CF1">
        <w:t> W </w:t>
      </w:r>
      <w:r w:rsidRPr="00304CF1">
        <w:t>ustawie</w:t>
      </w:r>
      <w:r w:rsidR="00304CF1" w:rsidRPr="00304CF1">
        <w:t xml:space="preserve"> z </w:t>
      </w:r>
      <w:r w:rsidRPr="00304CF1">
        <w:t>dnia 2</w:t>
      </w:r>
      <w:r w:rsidR="00304CF1" w:rsidRPr="00304CF1">
        <w:t>1 </w:t>
      </w:r>
      <w:r w:rsidRPr="00304CF1">
        <w:t>sierpnia 199</w:t>
      </w:r>
      <w:r w:rsidR="00304CF1" w:rsidRPr="00304CF1">
        <w:t>7 </w:t>
      </w:r>
      <w:r w:rsidRPr="00304CF1">
        <w:t>r.</w:t>
      </w:r>
      <w:r w:rsidR="00304CF1" w:rsidRPr="00304CF1">
        <w:t xml:space="preserve"> o </w:t>
      </w:r>
      <w:r w:rsidRPr="00304CF1">
        <w:t>ograniczeniu prowadzenia działalności gospodarczej przez osoby pe</w:t>
      </w:r>
      <w:r w:rsidRPr="00304CF1">
        <w:t>ł</w:t>
      </w:r>
      <w:r w:rsidRPr="00304CF1">
        <w:t>niące funkcje publiczne (</w:t>
      </w:r>
      <w:r w:rsidR="00304CF1" w:rsidRPr="00304CF1">
        <w:t>Dz. U. z </w:t>
      </w:r>
      <w:r w:rsidRPr="00304CF1">
        <w:t>200</w:t>
      </w:r>
      <w:r w:rsidR="00304CF1" w:rsidRPr="00304CF1">
        <w:t>6 </w:t>
      </w:r>
      <w:r w:rsidRPr="00304CF1">
        <w:t>r.</w:t>
      </w:r>
      <w:r w:rsidR="00304CF1" w:rsidRPr="00304CF1">
        <w:t xml:space="preserve"> Nr </w:t>
      </w:r>
      <w:r w:rsidRPr="00304CF1">
        <w:t>216,</w:t>
      </w:r>
      <w:r w:rsidR="00304CF1" w:rsidRPr="00304CF1">
        <w:t xml:space="preserve"> poz. </w:t>
      </w:r>
      <w:r w:rsidRPr="00304CF1">
        <w:t>1584,</w:t>
      </w:r>
      <w:r w:rsidR="00304CF1" w:rsidRPr="00304CF1">
        <w:t xml:space="preserve"> z </w:t>
      </w:r>
      <w:r w:rsidRPr="00304CF1">
        <w:t>p</w:t>
      </w:r>
      <w:r w:rsidR="009101C2">
        <w:t>ó</w:t>
      </w:r>
      <w:r w:rsidRPr="00304CF1">
        <w:t>źn. zm.</w:t>
      </w:r>
      <w:r w:rsidRPr="009101C2">
        <w:rPr>
          <w:rStyle w:val="IGindeksgrny"/>
        </w:rPr>
        <w:footnoteReference w:id="8"/>
      </w:r>
      <w:r w:rsidRPr="009101C2">
        <w:rPr>
          <w:rStyle w:val="IGindeksgrny"/>
        </w:rPr>
        <w:t>)</w:t>
      </w:r>
      <w:r w:rsidRPr="00304CF1">
        <w:t>)</w:t>
      </w:r>
      <w:r w:rsidR="00304CF1" w:rsidRPr="00304CF1">
        <w:t xml:space="preserve"> w art. 2 pkt </w:t>
      </w:r>
      <w:r w:rsidRPr="00304CF1">
        <w:t>3a otrzymuje brzmienie:</w:t>
      </w:r>
    </w:p>
    <w:p w:rsidR="005C540E" w:rsidRPr="00174FD5" w:rsidRDefault="00304CF1" w:rsidP="00304CF1">
      <w:pPr>
        <w:pStyle w:val="ZPKTzmpktartykuempunktem"/>
        <w:spacing w:before="52"/>
      </w:pPr>
      <w:r>
        <w:t>„</w:t>
      </w:r>
      <w:r w:rsidR="005C540E" w:rsidRPr="00174FD5">
        <w:t>3a)</w:t>
      </w:r>
      <w:r w:rsidR="005C540E" w:rsidRPr="00174FD5">
        <w:tab/>
        <w:t>radców</w:t>
      </w:r>
      <w:r w:rsidRPr="00174FD5">
        <w:t xml:space="preserve"> i</w:t>
      </w:r>
      <w:r>
        <w:t> </w:t>
      </w:r>
      <w:r w:rsidR="005C540E" w:rsidRPr="00174FD5">
        <w:t>starszych radców Prokuratorii Generalnej Skarbu Państwa;</w:t>
      </w:r>
      <w:r>
        <w:t>”</w:t>
      </w:r>
      <w:r w:rsidR="005C540E" w:rsidRPr="00174FD5">
        <w:t>.</w:t>
      </w:r>
    </w:p>
    <w:p w:rsidR="005C540E" w:rsidRPr="00304CF1" w:rsidRDefault="005C540E" w:rsidP="00304CF1">
      <w:pPr>
        <w:pStyle w:val="ARTartustawynprozporzdzenia"/>
      </w:pPr>
      <w:r w:rsidRPr="00304CF1">
        <w:rPr>
          <w:rStyle w:val="Ppogrubienie"/>
        </w:rPr>
        <w:t>Art. 4.</w:t>
      </w:r>
      <w:r w:rsidR="00304CF1" w:rsidRPr="00304CF1">
        <w:t> </w:t>
      </w:r>
      <w:r w:rsidRPr="00304CF1">
        <w:t xml:space="preserve">1. Radcowie oraz starsi radcowie Prokuratorii Generalnej Skarbu Państwa, zwanej dalej </w:t>
      </w:r>
      <w:r w:rsidR="00304CF1" w:rsidRPr="00304CF1">
        <w:t>„</w:t>
      </w:r>
      <w:r w:rsidRPr="00304CF1">
        <w:t>Prokuratorią Gen</w:t>
      </w:r>
      <w:r w:rsidRPr="00304CF1">
        <w:t>e</w:t>
      </w:r>
      <w:r w:rsidRPr="00304CF1">
        <w:t>ralną</w:t>
      </w:r>
      <w:r w:rsidR="00304CF1" w:rsidRPr="00304CF1">
        <w:t>”</w:t>
      </w:r>
      <w:r w:rsidRPr="00304CF1">
        <w:t>,</w:t>
      </w:r>
      <w:r w:rsidR="00304CF1" w:rsidRPr="00304CF1">
        <w:t xml:space="preserve"> w </w:t>
      </w:r>
      <w:r w:rsidRPr="00304CF1">
        <w:t>terminie 1</w:t>
      </w:r>
      <w:r w:rsidR="00304CF1" w:rsidRPr="00304CF1">
        <w:t>4 </w:t>
      </w:r>
      <w:r w:rsidRPr="00304CF1">
        <w:t>dni od dnia wejścia</w:t>
      </w:r>
      <w:r w:rsidR="00304CF1" w:rsidRPr="00304CF1">
        <w:t xml:space="preserve"> w </w:t>
      </w:r>
      <w:r w:rsidRPr="00304CF1">
        <w:t>życie niniejszej ustawy składają Prezesowi Prokuratorii Generalnej pisemne wnioski</w:t>
      </w:r>
      <w:r w:rsidR="00304CF1" w:rsidRPr="00304CF1">
        <w:t xml:space="preserve"> o </w:t>
      </w:r>
      <w:r w:rsidRPr="00304CF1">
        <w:t>wyrażenie zgody na kontynuowanie dodatkowego zatrudnienia lub zajęcia zarobkowego, podjętych przed dniem wejścia</w:t>
      </w:r>
      <w:r w:rsidR="00304CF1" w:rsidRPr="00304CF1">
        <w:t xml:space="preserve"> w </w:t>
      </w:r>
      <w:r w:rsidRPr="00304CF1">
        <w:t>życie niniejszej ustawy.</w:t>
      </w:r>
    </w:p>
    <w:p w:rsidR="005C540E" w:rsidRPr="00174FD5" w:rsidRDefault="005C540E" w:rsidP="00304CF1">
      <w:pPr>
        <w:pStyle w:val="USTustnpkodeksu"/>
        <w:spacing w:before="78"/>
      </w:pPr>
      <w:r w:rsidRPr="00174FD5">
        <w:t>2.</w:t>
      </w:r>
      <w:r w:rsidR="00304CF1">
        <w:t> </w:t>
      </w:r>
      <w:r w:rsidRPr="00174FD5">
        <w:t>Wnioski,</w:t>
      </w:r>
      <w:r w:rsidR="00304CF1" w:rsidRPr="00174FD5">
        <w:t xml:space="preserve"> o</w:t>
      </w:r>
      <w:r w:rsidR="00304CF1">
        <w:t> </w:t>
      </w:r>
      <w:r w:rsidRPr="00174FD5">
        <w:t>których mowa</w:t>
      </w:r>
      <w:r w:rsidR="00304CF1" w:rsidRPr="00174FD5">
        <w:t xml:space="preserve"> w</w:t>
      </w:r>
      <w:r w:rsidR="00304CF1">
        <w:t> ust. </w:t>
      </w:r>
      <w:r w:rsidRPr="00174FD5">
        <w:t>1, podlegają rozpatrzeniu</w:t>
      </w:r>
      <w:r w:rsidR="00304CF1" w:rsidRPr="00174FD5">
        <w:t xml:space="preserve"> w</w:t>
      </w:r>
      <w:r w:rsidR="00304CF1">
        <w:t> </w:t>
      </w:r>
      <w:r w:rsidRPr="00174FD5">
        <w:t>terminie miesiąca od dnia ich złożenia, przy czym brak stanowiska Prezesa Prokuratorii Generalnej</w:t>
      </w:r>
      <w:r w:rsidR="00304CF1" w:rsidRPr="00174FD5">
        <w:t xml:space="preserve"> w</w:t>
      </w:r>
      <w:r w:rsidR="00304CF1">
        <w:t> </w:t>
      </w:r>
      <w:r w:rsidRPr="00174FD5">
        <w:t>tym terminie oznacza wyrażenie zgody na kontynuowanie dodatkow</w:t>
      </w:r>
      <w:r w:rsidRPr="00174FD5">
        <w:t>e</w:t>
      </w:r>
      <w:r w:rsidRPr="00174FD5">
        <w:t>go zatrudnienia lub zajęcia zarobkowego.</w:t>
      </w:r>
    </w:p>
    <w:p w:rsidR="005C540E" w:rsidRPr="00174FD5" w:rsidRDefault="005C540E" w:rsidP="00304CF1">
      <w:pPr>
        <w:pStyle w:val="USTustnpkodeksu"/>
        <w:spacing w:before="78"/>
      </w:pPr>
      <w:r w:rsidRPr="00174FD5">
        <w:t>3.</w:t>
      </w:r>
      <w:r w:rsidR="00304CF1">
        <w:t> </w:t>
      </w:r>
      <w:r w:rsidR="00304CF1" w:rsidRPr="00174FD5">
        <w:t>W</w:t>
      </w:r>
      <w:r w:rsidR="00304CF1">
        <w:t> </w:t>
      </w:r>
      <w:r w:rsidRPr="00174FD5">
        <w:t xml:space="preserve">przypadku </w:t>
      </w:r>
      <w:r>
        <w:t>niewyrażenia zgody,</w:t>
      </w:r>
      <w:r w:rsidR="00304CF1">
        <w:t xml:space="preserve"> </w:t>
      </w:r>
      <w:r w:rsidR="00304CF1" w:rsidRPr="00174FD5">
        <w:t>o</w:t>
      </w:r>
      <w:r w:rsidR="00304CF1">
        <w:t> </w:t>
      </w:r>
      <w:r w:rsidRPr="00174FD5">
        <w:t>której mowa</w:t>
      </w:r>
      <w:r w:rsidR="00304CF1" w:rsidRPr="00174FD5">
        <w:t xml:space="preserve"> w</w:t>
      </w:r>
      <w:r w:rsidR="00304CF1">
        <w:t> ust. </w:t>
      </w:r>
      <w:r w:rsidRPr="00174FD5">
        <w:t>1, jest on zobowiązany podjąć działania zmierzające do doprowadzenia do niezwłocznego zakończenia stosunku prawnego stanowiącego podstawę dodatkowego zatrudnienia lub zajęcia zarobkowego.</w:t>
      </w:r>
      <w:r w:rsidR="00304CF1" w:rsidRPr="00174FD5">
        <w:t xml:space="preserve"> O</w:t>
      </w:r>
      <w:r w:rsidR="00304CF1">
        <w:t> </w:t>
      </w:r>
      <w:r w:rsidRPr="00174FD5">
        <w:t>dacie zakończenia stosunku prawnego radca lub starszy radca Prokuratorii Generalnej niezwłoc</w:t>
      </w:r>
      <w:r w:rsidRPr="00174FD5">
        <w:t>z</w:t>
      </w:r>
      <w:r w:rsidRPr="00174FD5">
        <w:t>nie zawiadamia Prezesa Prokuratorii Generalnej.</w:t>
      </w:r>
    </w:p>
    <w:p w:rsidR="005C540E" w:rsidRPr="00174FD5" w:rsidRDefault="005C540E" w:rsidP="00304CF1">
      <w:pPr>
        <w:pStyle w:val="USTustnpkodeksu"/>
        <w:spacing w:before="78"/>
      </w:pPr>
      <w:r w:rsidRPr="00174FD5">
        <w:t>4.</w:t>
      </w:r>
      <w:r w:rsidR="00304CF1">
        <w:t> </w:t>
      </w:r>
      <w:r w:rsidR="00304CF1" w:rsidRPr="00174FD5">
        <w:t>W</w:t>
      </w:r>
      <w:r w:rsidR="00304CF1">
        <w:t> </w:t>
      </w:r>
      <w:r w:rsidRPr="00174FD5">
        <w:t xml:space="preserve">przypadku </w:t>
      </w:r>
      <w:r w:rsidRPr="00A476E6">
        <w:t>niewyrażenia zgody,</w:t>
      </w:r>
      <w:r w:rsidR="00304CF1" w:rsidRPr="00A476E6">
        <w:t xml:space="preserve"> </w:t>
      </w:r>
      <w:r w:rsidR="00304CF1" w:rsidRPr="00174FD5">
        <w:t>o</w:t>
      </w:r>
      <w:r w:rsidR="00304CF1">
        <w:t> </w:t>
      </w:r>
      <w:r w:rsidRPr="00174FD5">
        <w:t>której mowa</w:t>
      </w:r>
      <w:r w:rsidR="00304CF1" w:rsidRPr="00174FD5">
        <w:t xml:space="preserve"> w</w:t>
      </w:r>
      <w:r w:rsidR="00304CF1">
        <w:t> ust. </w:t>
      </w:r>
      <w:r w:rsidRPr="00174FD5">
        <w:t>1, umowy stanowiące podstawę dodatkowego zatrudni</w:t>
      </w:r>
      <w:r w:rsidRPr="00174FD5">
        <w:t>e</w:t>
      </w:r>
      <w:r w:rsidRPr="00174FD5">
        <w:t>nia lub zajęcia zarobkowego zawarte przez radcę lub starszego radcę wygasają</w:t>
      </w:r>
      <w:r w:rsidR="00304CF1" w:rsidRPr="00174FD5">
        <w:t xml:space="preserve"> z</w:t>
      </w:r>
      <w:r w:rsidR="00304CF1">
        <w:t> </w:t>
      </w:r>
      <w:r w:rsidRPr="00174FD5">
        <w:t>mocy prawa po upływie roku od dnia złożenia wniosku,</w:t>
      </w:r>
      <w:r w:rsidR="00304CF1" w:rsidRPr="00174FD5">
        <w:t xml:space="preserve"> o</w:t>
      </w:r>
      <w:r w:rsidR="00304CF1">
        <w:t> </w:t>
      </w:r>
      <w:r w:rsidRPr="00174FD5">
        <w:t>którym mowa</w:t>
      </w:r>
      <w:r w:rsidR="00304CF1" w:rsidRPr="00174FD5">
        <w:t xml:space="preserve"> w</w:t>
      </w:r>
      <w:r w:rsidR="00304CF1">
        <w:t> ust. </w:t>
      </w:r>
      <w:r w:rsidRPr="00174FD5">
        <w:t>1, albo po zakończeniu maksymalnie rocznego cyklu nauczania objętego taką umową, który trwał</w:t>
      </w:r>
      <w:r w:rsidR="00304CF1" w:rsidRPr="00174FD5">
        <w:t xml:space="preserve"> w</w:t>
      </w:r>
      <w:r w:rsidR="00304CF1">
        <w:t> </w:t>
      </w:r>
      <w:r w:rsidRPr="00174FD5">
        <w:t>momencie złożenia wniosku,</w:t>
      </w:r>
      <w:r w:rsidR="00304CF1" w:rsidRPr="00174FD5">
        <w:t xml:space="preserve"> o</w:t>
      </w:r>
      <w:r w:rsidR="00304CF1">
        <w:t> </w:t>
      </w:r>
      <w:r w:rsidRPr="00174FD5">
        <w:t>którym mowa</w:t>
      </w:r>
      <w:r w:rsidR="00304CF1" w:rsidRPr="00174FD5">
        <w:t xml:space="preserve"> w</w:t>
      </w:r>
      <w:r w:rsidR="00304CF1">
        <w:t> ust. </w:t>
      </w:r>
      <w:r w:rsidRPr="00174FD5">
        <w:t>1,</w:t>
      </w:r>
      <w:r w:rsidR="00304CF1" w:rsidRPr="00174FD5">
        <w:t xml:space="preserve"> w</w:t>
      </w:r>
      <w:r w:rsidR="00304CF1">
        <w:t> </w:t>
      </w:r>
      <w:r w:rsidRPr="00174FD5">
        <w:t>zależności od tego, który</w:t>
      </w:r>
      <w:r w:rsidR="00304CF1" w:rsidRPr="00174FD5">
        <w:t xml:space="preserve"> z</w:t>
      </w:r>
      <w:r w:rsidR="00304CF1">
        <w:t> </w:t>
      </w:r>
      <w:r w:rsidRPr="00174FD5">
        <w:t>tych terminów jest późniejszy.</w:t>
      </w:r>
    </w:p>
    <w:p w:rsidR="005C540E" w:rsidRPr="00304CF1" w:rsidRDefault="005C540E" w:rsidP="00304CF1">
      <w:pPr>
        <w:pStyle w:val="ARTartustawynprozporzdzenia"/>
      </w:pPr>
      <w:r w:rsidRPr="00304CF1">
        <w:rPr>
          <w:rStyle w:val="Ppogrubienie"/>
        </w:rPr>
        <w:t>Art. 5.</w:t>
      </w:r>
      <w:r w:rsidR="00304CF1" w:rsidRPr="00304CF1">
        <w:t> </w:t>
      </w:r>
      <w:r w:rsidRPr="00304CF1">
        <w:t>Do oceny kwalifikacyjnej za okres poprzedzający dzień wejścia</w:t>
      </w:r>
      <w:r w:rsidR="00304CF1" w:rsidRPr="00304CF1">
        <w:t xml:space="preserve"> w </w:t>
      </w:r>
      <w:r w:rsidRPr="00304CF1">
        <w:t>życie niniejszej ustawy stosuje się przepisy dotychczasowe.</w:t>
      </w:r>
    </w:p>
    <w:p w:rsidR="005C540E" w:rsidRPr="00304CF1" w:rsidRDefault="005C540E" w:rsidP="00304CF1">
      <w:pPr>
        <w:pStyle w:val="ARTartustawynprozporzdzenia"/>
      </w:pPr>
      <w:r w:rsidRPr="00304CF1">
        <w:rPr>
          <w:rStyle w:val="Ppogrubienie"/>
        </w:rPr>
        <w:t>Art. 6.</w:t>
      </w:r>
      <w:r w:rsidR="00304CF1" w:rsidRPr="00304CF1">
        <w:t> </w:t>
      </w:r>
      <w:r w:rsidRPr="00304CF1">
        <w:t>1. Sprawy dyscyplinarne radców</w:t>
      </w:r>
      <w:r w:rsidR="00304CF1" w:rsidRPr="00304CF1">
        <w:t xml:space="preserve"> i </w:t>
      </w:r>
      <w:r w:rsidRPr="00304CF1">
        <w:t>starszych radców Prokuratorii Generalnej wszczęte przed dniem wejścia</w:t>
      </w:r>
      <w:r w:rsidR="00304CF1" w:rsidRPr="00304CF1">
        <w:t xml:space="preserve"> w </w:t>
      </w:r>
      <w:r w:rsidRPr="00304CF1">
        <w:t>życie niniejszej ustawy toczą się na zasadach określonych</w:t>
      </w:r>
      <w:r w:rsidR="00304CF1" w:rsidRPr="00304CF1">
        <w:t xml:space="preserve"> w </w:t>
      </w:r>
      <w:r w:rsidRPr="00304CF1">
        <w:t>przepisach dotychczasowych.</w:t>
      </w:r>
    </w:p>
    <w:p w:rsidR="005C540E" w:rsidRPr="00174FD5" w:rsidRDefault="005C540E" w:rsidP="00304CF1">
      <w:pPr>
        <w:pStyle w:val="USTustnpkodeksu"/>
        <w:spacing w:before="78"/>
      </w:pPr>
      <w:r w:rsidRPr="00174FD5">
        <w:t>2.</w:t>
      </w:r>
      <w:r w:rsidR="00304CF1">
        <w:t> </w:t>
      </w:r>
      <w:r w:rsidRPr="00174FD5">
        <w:t>Termin przedawnienia wszczęcia postępowania dyscyplinarnego określony</w:t>
      </w:r>
      <w:r w:rsidR="00304CF1" w:rsidRPr="00174FD5">
        <w:t xml:space="preserve"> w</w:t>
      </w:r>
      <w:r w:rsidR="00304CF1">
        <w:t> art. </w:t>
      </w:r>
      <w:r w:rsidRPr="00174FD5">
        <w:t>5</w:t>
      </w:r>
      <w:r w:rsidR="00304CF1" w:rsidRPr="00174FD5">
        <w:t>7</w:t>
      </w:r>
      <w:r w:rsidR="00304CF1">
        <w:t xml:space="preserve"> ust. 2 </w:t>
      </w:r>
      <w:r>
        <w:t>ustawy zmienianej</w:t>
      </w:r>
      <w:r w:rsidR="00304CF1">
        <w:t xml:space="preserve"> w art. 1 w </w:t>
      </w:r>
      <w:r w:rsidRPr="00174FD5">
        <w:t>brzmieniu nadanym niniejszą ustawą stosuje się do czynów popełnionych po dniu wejścia</w:t>
      </w:r>
      <w:r w:rsidR="00304CF1" w:rsidRPr="00174FD5">
        <w:t xml:space="preserve"> w</w:t>
      </w:r>
      <w:r w:rsidR="00304CF1">
        <w:t> </w:t>
      </w:r>
      <w:r w:rsidRPr="00174FD5">
        <w:t>życie niniejszej ustawy.</w:t>
      </w:r>
    </w:p>
    <w:p w:rsidR="005C540E" w:rsidRPr="00304CF1" w:rsidRDefault="005C540E" w:rsidP="00304CF1">
      <w:pPr>
        <w:pStyle w:val="ARTartustawynprozporzdzenia"/>
      </w:pPr>
      <w:r w:rsidRPr="00304CF1">
        <w:rPr>
          <w:rStyle w:val="Ppogrubienie"/>
        </w:rPr>
        <w:t>Art. 7.</w:t>
      </w:r>
      <w:r w:rsidR="00304CF1" w:rsidRPr="00304CF1">
        <w:t> </w:t>
      </w:r>
      <w:r w:rsidRPr="00304CF1">
        <w:t>Prezes</w:t>
      </w:r>
      <w:r w:rsidR="00304CF1" w:rsidRPr="00304CF1">
        <w:t xml:space="preserve"> i </w:t>
      </w:r>
      <w:r w:rsidRPr="00304CF1">
        <w:t>wiceprezesi Prokuratorii Generalnej</w:t>
      </w:r>
      <w:r w:rsidR="00304CF1" w:rsidRPr="00304CF1">
        <w:t xml:space="preserve"> w </w:t>
      </w:r>
      <w:r w:rsidRPr="00304CF1">
        <w:t>terminie 3</w:t>
      </w:r>
      <w:r w:rsidR="00304CF1" w:rsidRPr="00304CF1">
        <w:t>0 </w:t>
      </w:r>
      <w:r w:rsidRPr="00304CF1">
        <w:t>dni od dnia wejścia</w:t>
      </w:r>
      <w:r w:rsidR="00304CF1" w:rsidRPr="00304CF1">
        <w:t xml:space="preserve"> w </w:t>
      </w:r>
      <w:r w:rsidRPr="00304CF1">
        <w:t>życie niniejszej ustawy składają oświadczenie,</w:t>
      </w:r>
      <w:r w:rsidR="00304CF1" w:rsidRPr="00304CF1">
        <w:t xml:space="preserve"> o </w:t>
      </w:r>
      <w:r w:rsidRPr="00304CF1">
        <w:t xml:space="preserve">którym mowa </w:t>
      </w:r>
      <w:r w:rsidR="00304CF1" w:rsidRPr="00304CF1">
        <w:t xml:space="preserve"> w art. 8 ust. 1 </w:t>
      </w:r>
      <w:r w:rsidRPr="00304CF1">
        <w:t>ustawy zmienianej</w:t>
      </w:r>
      <w:r w:rsidR="00304CF1" w:rsidRPr="00304CF1">
        <w:t xml:space="preserve"> w art. </w:t>
      </w:r>
      <w:r w:rsidRPr="00304CF1">
        <w:t>3, według zasad przewidzianych</w:t>
      </w:r>
      <w:r w:rsidR="00304CF1" w:rsidRPr="00304CF1">
        <w:t xml:space="preserve"> w </w:t>
      </w:r>
      <w:r w:rsidRPr="00304CF1">
        <w:t>ustawie zmienianej</w:t>
      </w:r>
      <w:r w:rsidR="00304CF1" w:rsidRPr="00304CF1">
        <w:t xml:space="preserve"> w art. </w:t>
      </w:r>
      <w:r w:rsidRPr="00304CF1">
        <w:t>3.</w:t>
      </w:r>
    </w:p>
    <w:p w:rsidR="005C540E" w:rsidRPr="00304CF1" w:rsidRDefault="005C540E" w:rsidP="00304CF1">
      <w:pPr>
        <w:pStyle w:val="ARTartustawynprozporzdzenia"/>
      </w:pPr>
      <w:r w:rsidRPr="00304CF1">
        <w:rPr>
          <w:rStyle w:val="Ppogrubienie"/>
        </w:rPr>
        <w:t>Art. 8.</w:t>
      </w:r>
      <w:r w:rsidR="00304CF1" w:rsidRPr="00304CF1">
        <w:t> </w:t>
      </w:r>
      <w:r w:rsidRPr="00304CF1">
        <w:t>Sprawy lub grupy spraw przekazane przed dniem wejścia</w:t>
      </w:r>
      <w:r w:rsidR="00304CF1" w:rsidRPr="00304CF1">
        <w:t xml:space="preserve"> w </w:t>
      </w:r>
      <w:r w:rsidRPr="00304CF1">
        <w:t>życie niniejszej ustawy do prowadzenia podmi</w:t>
      </w:r>
      <w:r w:rsidRPr="00304CF1">
        <w:t>o</w:t>
      </w:r>
      <w:r w:rsidRPr="00304CF1">
        <w:t>tom reprezentującym Skarb Państwa na zasadach określonych</w:t>
      </w:r>
      <w:r w:rsidR="00304CF1" w:rsidRPr="00304CF1">
        <w:t xml:space="preserve"> w art. </w:t>
      </w:r>
      <w:r w:rsidRPr="00304CF1">
        <w:t>8b</w:t>
      </w:r>
      <w:r w:rsidR="00304CF1" w:rsidRPr="00304CF1">
        <w:t xml:space="preserve"> ust. 1 </w:t>
      </w:r>
      <w:r w:rsidRPr="00304CF1">
        <w:t>ustawy zmienianej</w:t>
      </w:r>
      <w:r w:rsidR="00304CF1" w:rsidRPr="00304CF1">
        <w:t xml:space="preserve"> w art. 1 w </w:t>
      </w:r>
      <w:r w:rsidRPr="00304CF1">
        <w:t>brzmieniu dotychczasowym są prowadzone przez te podmioty. Do tych spraw nie stosuje się</w:t>
      </w:r>
      <w:r w:rsidR="00304CF1" w:rsidRPr="00304CF1">
        <w:t xml:space="preserve"> art. </w:t>
      </w:r>
      <w:r w:rsidRPr="00304CF1">
        <w:t>8b</w:t>
      </w:r>
      <w:r w:rsidR="00304CF1" w:rsidRPr="00304CF1">
        <w:t xml:space="preserve"> ust. </w:t>
      </w:r>
      <w:r w:rsidRPr="00304CF1">
        <w:t>1a ustawy zmienianej</w:t>
      </w:r>
      <w:r w:rsidR="00304CF1" w:rsidRPr="00304CF1">
        <w:t xml:space="preserve"> w art. 1 w </w:t>
      </w:r>
      <w:r w:rsidRPr="00304CF1">
        <w:t>brzmieniu nadanym niniejszą ustawą.</w:t>
      </w:r>
    </w:p>
    <w:p w:rsidR="005C540E" w:rsidRPr="00304CF1" w:rsidRDefault="005C540E" w:rsidP="00304CF1">
      <w:pPr>
        <w:pStyle w:val="ARTartustawynprozporzdzenia"/>
      </w:pPr>
      <w:r w:rsidRPr="00304CF1">
        <w:rPr>
          <w:rStyle w:val="Ppogrubienie"/>
        </w:rPr>
        <w:t>Art. 9.</w:t>
      </w:r>
      <w:r w:rsidR="00304CF1" w:rsidRPr="00304CF1">
        <w:t> </w:t>
      </w:r>
      <w:r w:rsidRPr="00304CF1">
        <w:t>Do spraw wszczętych przed właściwym sądem przed dniem wejścia</w:t>
      </w:r>
      <w:r w:rsidR="00304CF1" w:rsidRPr="00304CF1">
        <w:t xml:space="preserve"> w </w:t>
      </w:r>
      <w:r w:rsidRPr="00304CF1">
        <w:t>życie niniejszej ustawy stosuje się przepisy dotychczasowe.</w:t>
      </w:r>
    </w:p>
    <w:p w:rsidR="005C540E" w:rsidRPr="00304CF1" w:rsidRDefault="005C540E" w:rsidP="00304CF1">
      <w:pPr>
        <w:pStyle w:val="ARTartustawynprozporzdzenia"/>
        <w:rPr>
          <w:rStyle w:val="Ppogrubienie"/>
          <w:b w:val="0"/>
        </w:rPr>
      </w:pPr>
      <w:r w:rsidRPr="00304CF1">
        <w:rPr>
          <w:rStyle w:val="Ppogrubienie"/>
        </w:rPr>
        <w:t>Art. 10.</w:t>
      </w:r>
      <w:r w:rsidR="00304CF1" w:rsidRPr="00304CF1">
        <w:t> </w:t>
      </w:r>
      <w:r w:rsidRPr="00304CF1">
        <w:tab/>
        <w:t>Dotychczasowe przepisy wykonawcze wydane na podstawie</w:t>
      </w:r>
      <w:r w:rsidR="00304CF1" w:rsidRPr="00304CF1">
        <w:t xml:space="preserve"> art. </w:t>
      </w:r>
      <w:r w:rsidRPr="00304CF1">
        <w:t>4</w:t>
      </w:r>
      <w:r w:rsidR="00304CF1" w:rsidRPr="00304CF1">
        <w:t>2 ust. 7 </w:t>
      </w:r>
      <w:r w:rsidRPr="00304CF1">
        <w:t>ustawy zmienianej</w:t>
      </w:r>
      <w:r w:rsidR="00304CF1" w:rsidRPr="00304CF1">
        <w:t xml:space="preserve"> w art. 1 </w:t>
      </w:r>
      <w:r w:rsidRPr="00304CF1">
        <w:t>zachowują moc do dnia wejścia</w:t>
      </w:r>
      <w:r w:rsidR="00304CF1" w:rsidRPr="00304CF1">
        <w:t xml:space="preserve"> w </w:t>
      </w:r>
      <w:r w:rsidRPr="00304CF1">
        <w:t>życie nowych przepisów wykonawczych wydanych na podstawie</w:t>
      </w:r>
      <w:r w:rsidR="00304CF1" w:rsidRPr="00304CF1">
        <w:t xml:space="preserve"> art. </w:t>
      </w:r>
      <w:r w:rsidRPr="00304CF1">
        <w:t>4</w:t>
      </w:r>
      <w:r w:rsidR="00304CF1" w:rsidRPr="00304CF1">
        <w:t>2 ust. 7 </w:t>
      </w:r>
      <w:r w:rsidRPr="00304CF1">
        <w:t>ustawy zmienianej</w:t>
      </w:r>
      <w:r w:rsidR="00304CF1" w:rsidRPr="00304CF1">
        <w:t xml:space="preserve"> w art. 1 w </w:t>
      </w:r>
      <w:r w:rsidRPr="00304CF1">
        <w:t xml:space="preserve">brzmieniu nadanym niniejszą ustawą, jednak nie dłużej niż </w:t>
      </w:r>
      <w:r w:rsidR="00304CF1" w:rsidRPr="00304CF1">
        <w:t>6 </w:t>
      </w:r>
      <w:r w:rsidRPr="00304CF1">
        <w:t>miesięcy od dnia wejścia</w:t>
      </w:r>
      <w:r w:rsidR="00304CF1" w:rsidRPr="00304CF1">
        <w:t xml:space="preserve"> w </w:t>
      </w:r>
      <w:r w:rsidRPr="00304CF1">
        <w:t>życie niniejszej ustawy.</w:t>
      </w:r>
    </w:p>
    <w:p w:rsidR="005C540E" w:rsidRPr="00304CF1" w:rsidRDefault="005C540E" w:rsidP="00304CF1">
      <w:pPr>
        <w:pStyle w:val="ARTartustawynprozporzdzenia"/>
      </w:pPr>
      <w:r w:rsidRPr="00304CF1">
        <w:rPr>
          <w:rStyle w:val="Ppogrubienie"/>
        </w:rPr>
        <w:t>Art. 11.</w:t>
      </w:r>
      <w:r w:rsidR="00304CF1" w:rsidRPr="00304CF1">
        <w:t> </w:t>
      </w:r>
      <w:r w:rsidRPr="00304CF1">
        <w:t>Ustawa wchodzi</w:t>
      </w:r>
      <w:r w:rsidR="00304CF1" w:rsidRPr="00304CF1">
        <w:t xml:space="preserve"> w </w:t>
      </w:r>
      <w:r w:rsidRPr="00304CF1">
        <w:t>życie po upływie 3</w:t>
      </w:r>
      <w:r w:rsidR="00304CF1" w:rsidRPr="00304CF1">
        <w:t>0 </w:t>
      </w:r>
      <w:r w:rsidRPr="00304CF1">
        <w:t>dni od dnia ogłoszenia.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469" w:rsidRDefault="00463469">
      <w:r>
        <w:separator/>
      </w:r>
    </w:p>
  </w:endnote>
  <w:endnote w:type="continuationSeparator" w:id="0">
    <w:p w:rsidR="00463469" w:rsidRDefault="0046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469" w:rsidRDefault="00463469">
      <w:r>
        <w:separator/>
      </w:r>
    </w:p>
  </w:footnote>
  <w:footnote w:type="continuationSeparator" w:id="0">
    <w:p w:rsidR="00463469" w:rsidRDefault="00463469">
      <w:r>
        <w:separator/>
      </w:r>
    </w:p>
  </w:footnote>
  <w:footnote w:id="1">
    <w:p w:rsidR="005C540E" w:rsidRDefault="005C540E" w:rsidP="005C540E">
      <w:pPr>
        <w:pStyle w:val="ODNONIKtreodnonika"/>
        <w:rPr>
          <w:rStyle w:val="IGindeksgrny"/>
        </w:rPr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>
        <w:t>Niniejszą ustawą zmienia się ustawy: ustawę</w:t>
      </w:r>
      <w:r w:rsidR="00304CF1">
        <w:t xml:space="preserve"> z </w:t>
      </w:r>
      <w:r>
        <w:t>dnia 1</w:t>
      </w:r>
      <w:r w:rsidR="00304CF1">
        <w:t>7 </w:t>
      </w:r>
      <w:r>
        <w:t>listopada 196</w:t>
      </w:r>
      <w:r w:rsidR="00304CF1">
        <w:t>4 </w:t>
      </w:r>
      <w:r>
        <w:t>r. – Kodeks postępowania cywilnego oraz ustawę</w:t>
      </w:r>
      <w:r w:rsidR="00304CF1">
        <w:t xml:space="preserve"> z </w:t>
      </w:r>
      <w:r>
        <w:t>dnia 2</w:t>
      </w:r>
      <w:r w:rsidR="00304CF1">
        <w:t>1 </w:t>
      </w:r>
      <w:r>
        <w:t>sierpnia 199</w:t>
      </w:r>
      <w:r w:rsidR="00304CF1">
        <w:t>7 </w:t>
      </w:r>
      <w:r>
        <w:t>r.</w:t>
      </w:r>
      <w:r w:rsidR="00304CF1">
        <w:t xml:space="preserve"> o </w:t>
      </w:r>
      <w:r>
        <w:t>ograniczeniu prowadzenia działalności gospodarczej przez osoby pełniące funkcje publiczne.</w:t>
      </w:r>
    </w:p>
  </w:footnote>
  <w:footnote w:id="2">
    <w:p w:rsidR="00D559D2" w:rsidRPr="00D559D2" w:rsidRDefault="00D559D2" w:rsidP="00D559D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2013 r. poz. 1247 oraz z 2015 r. poz. 1064, 1224, 1311 i 1595.</w:t>
      </w:r>
    </w:p>
  </w:footnote>
  <w:footnote w:id="3">
    <w:p w:rsidR="005C540E" w:rsidRDefault="005C540E" w:rsidP="005C540E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rPr>
          <w:vertAlign w:val="superscript"/>
        </w:rPr>
        <w:tab/>
      </w:r>
      <w:r>
        <w:t>Zmiany tekstu jednolitego wymienionej ustawy zostały ogłoszone</w:t>
      </w:r>
      <w:r w:rsidR="00304CF1">
        <w:t xml:space="preserve"> w Dz. U. z </w:t>
      </w:r>
      <w:r>
        <w:t>201</w:t>
      </w:r>
      <w:r w:rsidR="00304CF1">
        <w:t>4 </w:t>
      </w:r>
      <w:r>
        <w:t>r.</w:t>
      </w:r>
      <w:r w:rsidR="00304CF1">
        <w:t xml:space="preserve"> poz. </w:t>
      </w:r>
      <w:r>
        <w:t>26</w:t>
      </w:r>
      <w:r w:rsidR="00304CF1">
        <w:t>5 i </w:t>
      </w:r>
      <w:r>
        <w:t>116</w:t>
      </w:r>
      <w:r w:rsidR="00304CF1">
        <w:t>1 oraz</w:t>
      </w:r>
      <w:r>
        <w:t xml:space="preserve"> z 201</w:t>
      </w:r>
      <w:r w:rsidR="00304CF1">
        <w:t>5 </w:t>
      </w:r>
      <w:r>
        <w:t>r.</w:t>
      </w:r>
      <w:r w:rsidR="00D559D2">
        <w:t xml:space="preserve"> poz. 4, </w:t>
      </w:r>
      <w:r>
        <w:t>978</w:t>
      </w:r>
      <w:r w:rsidR="00D559D2">
        <w:t xml:space="preserve"> i 1333</w:t>
      </w:r>
      <w:r>
        <w:t>.</w:t>
      </w:r>
    </w:p>
  </w:footnote>
  <w:footnote w:id="4">
    <w:p w:rsidR="005C540E" w:rsidRDefault="005C540E" w:rsidP="005C540E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rPr>
          <w:vertAlign w:val="superscript"/>
        </w:rPr>
        <w:tab/>
      </w:r>
      <w:r>
        <w:t>Zmiany tekstu jednolitego wymienionej ustawy zostały ogłoszone</w:t>
      </w:r>
      <w:r w:rsidR="00304CF1">
        <w:t xml:space="preserve"> w Dz. U. z </w:t>
      </w:r>
      <w:r>
        <w:t>201</w:t>
      </w:r>
      <w:r w:rsidR="00304CF1">
        <w:t>4 </w:t>
      </w:r>
      <w:r>
        <w:t>r.</w:t>
      </w:r>
      <w:r w:rsidR="00304CF1">
        <w:t xml:space="preserve"> poz. </w:t>
      </w:r>
      <w:r>
        <w:t>293, 379, 435, 567, 616, 945, 1091, 1161, 1296, 1585, 1626, 174</w:t>
      </w:r>
      <w:r w:rsidR="00304CF1">
        <w:t>1 i </w:t>
      </w:r>
      <w:r>
        <w:t>192</w:t>
      </w:r>
      <w:r w:rsidR="00304CF1">
        <w:t>4 oraz z </w:t>
      </w:r>
      <w:r>
        <w:t>201</w:t>
      </w:r>
      <w:r w:rsidR="00304CF1">
        <w:t>5 </w:t>
      </w:r>
      <w:r>
        <w:t>r.</w:t>
      </w:r>
      <w:r w:rsidR="00304CF1">
        <w:t xml:space="preserve"> poz. </w:t>
      </w:r>
      <w:r>
        <w:t>2, 4, 218, 539, 97</w:t>
      </w:r>
      <w:r w:rsidR="00D559D2">
        <w:t xml:space="preserve">8, </w:t>
      </w:r>
      <w:r>
        <w:t>1062</w:t>
      </w:r>
      <w:r w:rsidR="00D559D2">
        <w:t xml:space="preserve">, 1137, 1199, 1311, 1418, 1419, 1505, 1527, 1567, 1587, 1595 i </w:t>
      </w:r>
      <w:r w:rsidR="00002129">
        <w:t>1634</w:t>
      </w:r>
      <w:r>
        <w:t>.</w:t>
      </w:r>
    </w:p>
  </w:footnote>
  <w:footnote w:id="5">
    <w:p w:rsidR="00D559D2" w:rsidRPr="00D559D2" w:rsidRDefault="00D559D2" w:rsidP="00D559D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2015 r. poz. 978, 1223 i 1322.</w:t>
      </w:r>
    </w:p>
  </w:footnote>
  <w:footnote w:id="6">
    <w:p w:rsidR="005C540E" w:rsidRDefault="005C540E" w:rsidP="005C540E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rPr>
          <w:vertAlign w:val="superscript"/>
        </w:rPr>
        <w:tab/>
      </w:r>
      <w:r>
        <w:t>Zmiany tekstu jednolitego wymienionej ustawy zostały ogłoszone</w:t>
      </w:r>
      <w:r w:rsidR="00304CF1">
        <w:t xml:space="preserve"> w Dz. U. z </w:t>
      </w:r>
      <w:r>
        <w:t>201</w:t>
      </w:r>
      <w:r w:rsidR="00304CF1">
        <w:t>2 </w:t>
      </w:r>
      <w:r>
        <w:t>r.</w:t>
      </w:r>
      <w:r w:rsidR="00304CF1">
        <w:t xml:space="preserve"> poz. </w:t>
      </w:r>
      <w:r>
        <w:t>74</w:t>
      </w:r>
      <w:r w:rsidR="00304CF1">
        <w:t>2 i </w:t>
      </w:r>
      <w:r>
        <w:t>1544, z 2013 r.</w:t>
      </w:r>
      <w:r w:rsidR="00304CF1">
        <w:t xml:space="preserve"> poz. </w:t>
      </w:r>
      <w:r>
        <w:t>675, 829, 1005, 158</w:t>
      </w:r>
      <w:r w:rsidR="00304CF1">
        <w:t>8 i </w:t>
      </w:r>
      <w:r>
        <w:t>1650,</w:t>
      </w:r>
      <w:r w:rsidR="00304CF1">
        <w:t xml:space="preserve"> z </w:t>
      </w:r>
      <w:r>
        <w:t>201</w:t>
      </w:r>
      <w:r w:rsidR="00304CF1">
        <w:t>4 </w:t>
      </w:r>
      <w:r>
        <w:t>r.</w:t>
      </w:r>
      <w:r w:rsidR="00304CF1">
        <w:t xml:space="preserve"> poz. </w:t>
      </w:r>
      <w:r>
        <w:t>7, 768, 821, 1004, 114</w:t>
      </w:r>
      <w:r w:rsidR="00304CF1">
        <w:t>6 i </w:t>
      </w:r>
      <w:r>
        <w:t>119</w:t>
      </w:r>
      <w:r w:rsidR="00304CF1">
        <w:t>8 oraz z </w:t>
      </w:r>
      <w:r>
        <w:t>201</w:t>
      </w:r>
      <w:r w:rsidR="00304CF1">
        <w:t>5 </w:t>
      </w:r>
      <w:r>
        <w:t>r.</w:t>
      </w:r>
      <w:r w:rsidR="00304CF1">
        <w:t xml:space="preserve"> poz. </w:t>
      </w:r>
      <w:r>
        <w:t>35</w:t>
      </w:r>
      <w:r w:rsidR="00DA0838">
        <w:t>7,</w:t>
      </w:r>
      <w:r w:rsidR="00304CF1">
        <w:t> </w:t>
      </w:r>
      <w:r>
        <w:t>860</w:t>
      </w:r>
      <w:r w:rsidR="00DA0838">
        <w:t>, 1187, 1240 i 1268</w:t>
      </w:r>
      <w:r>
        <w:t>.</w:t>
      </w:r>
    </w:p>
  </w:footnote>
  <w:footnote w:id="7">
    <w:p w:rsidR="005C540E" w:rsidRDefault="005C540E" w:rsidP="005C540E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rPr>
          <w:vertAlign w:val="superscript"/>
        </w:rPr>
        <w:tab/>
      </w:r>
      <w:r>
        <w:t>Zmiany tekstu jednolitego wymienionej ustawy zostały ogłoszone</w:t>
      </w:r>
      <w:r w:rsidR="00304CF1">
        <w:t xml:space="preserve"> w Dz. U. z </w:t>
      </w:r>
      <w:r>
        <w:t>201</w:t>
      </w:r>
      <w:r w:rsidR="00304CF1">
        <w:t>4 </w:t>
      </w:r>
      <w:r>
        <w:t>r.</w:t>
      </w:r>
      <w:r w:rsidR="00304CF1">
        <w:t xml:space="preserve"> poz. </w:t>
      </w:r>
      <w:r>
        <w:t xml:space="preserve">293, 379, 435, 567, 616, 945, 1091, </w:t>
      </w:r>
      <w:r w:rsidR="00DA0838">
        <w:t xml:space="preserve">1161, </w:t>
      </w:r>
      <w:r>
        <w:t>1296, 1585, 1626, 174</w:t>
      </w:r>
      <w:r w:rsidR="00304CF1">
        <w:t>1 i </w:t>
      </w:r>
      <w:r>
        <w:t>192</w:t>
      </w:r>
      <w:r w:rsidR="00304CF1">
        <w:t>4 oraz z </w:t>
      </w:r>
      <w:r>
        <w:t>201</w:t>
      </w:r>
      <w:r w:rsidR="00304CF1">
        <w:t>5 </w:t>
      </w:r>
      <w:r>
        <w:t>r.</w:t>
      </w:r>
      <w:r w:rsidR="00304CF1">
        <w:t xml:space="preserve"> poz. </w:t>
      </w:r>
      <w:r>
        <w:t>2, 4, 218, 539, 97</w:t>
      </w:r>
      <w:r w:rsidR="00DA0838">
        <w:t xml:space="preserve">8, </w:t>
      </w:r>
      <w:r>
        <w:t>1062</w:t>
      </w:r>
      <w:r w:rsidR="005E45DC">
        <w:t>, 1137, 1199, 1311</w:t>
      </w:r>
      <w:r w:rsidR="00002129">
        <w:t>,</w:t>
      </w:r>
      <w:r w:rsidR="005E45DC">
        <w:t xml:space="preserve"> 1418, 1419, 15</w:t>
      </w:r>
      <w:r w:rsidR="00002129">
        <w:t>05, 1527, 1567, 1587, 1595 i 1634</w:t>
      </w:r>
      <w:bookmarkStart w:id="0" w:name="_GoBack"/>
      <w:bookmarkEnd w:id="0"/>
      <w:r>
        <w:t xml:space="preserve">. </w:t>
      </w:r>
    </w:p>
  </w:footnote>
  <w:footnote w:id="8">
    <w:p w:rsidR="005C540E" w:rsidRDefault="005C540E" w:rsidP="005C540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  <w:t>Zmiany tekstu jednolitego wymienionej ustawy zostały ogłoszone</w:t>
      </w:r>
      <w:r w:rsidR="00304CF1">
        <w:t xml:space="preserve"> w Dz. U. z </w:t>
      </w:r>
      <w:r>
        <w:t>200</w:t>
      </w:r>
      <w:r w:rsidR="00304CF1">
        <w:t>8 </w:t>
      </w:r>
      <w:r>
        <w:t>r.</w:t>
      </w:r>
      <w:r w:rsidR="00304CF1">
        <w:t xml:space="preserve"> Nr </w:t>
      </w:r>
      <w:r>
        <w:t>223,</w:t>
      </w:r>
      <w:r w:rsidR="00304CF1">
        <w:t xml:space="preserve"> poz. </w:t>
      </w:r>
      <w:r>
        <w:t>1458, z 200</w:t>
      </w:r>
      <w:r w:rsidR="00304CF1">
        <w:t>9 </w:t>
      </w:r>
      <w:r>
        <w:t>r.</w:t>
      </w:r>
      <w:r w:rsidR="00304CF1">
        <w:t xml:space="preserve"> Nr </w:t>
      </w:r>
      <w:r>
        <w:t>178,</w:t>
      </w:r>
      <w:r w:rsidR="00304CF1">
        <w:t xml:space="preserve"> poz. </w:t>
      </w:r>
      <w:r w:rsidR="009101C2">
        <w:t xml:space="preserve">1375 </w:t>
      </w:r>
      <w:r>
        <w:t>oraz</w:t>
      </w:r>
      <w:r w:rsidR="00304CF1">
        <w:t xml:space="preserve"> z </w:t>
      </w:r>
      <w:r>
        <w:t>201</w:t>
      </w:r>
      <w:r w:rsidR="00304CF1">
        <w:t>0 </w:t>
      </w:r>
      <w:r>
        <w:t>r.</w:t>
      </w:r>
      <w:r w:rsidR="00304CF1">
        <w:t xml:space="preserve"> Nr </w:t>
      </w:r>
      <w:r>
        <w:t>182,</w:t>
      </w:r>
      <w:r w:rsidR="00304CF1">
        <w:t xml:space="preserve"> poz. </w:t>
      </w:r>
      <w:r>
        <w:t>1228.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002129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AF5123"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002129">
      <w:rPr>
        <w:noProof/>
      </w:rPr>
      <w:t>8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AF5123">
          <w:t>1635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002129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AF5123"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129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0674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04CF1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469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540E"/>
    <w:rsid w:val="005C68E1"/>
    <w:rsid w:val="005D14E5"/>
    <w:rsid w:val="005D3763"/>
    <w:rsid w:val="005D547D"/>
    <w:rsid w:val="005D55E1"/>
    <w:rsid w:val="005E00C6"/>
    <w:rsid w:val="005E19F7"/>
    <w:rsid w:val="005E2B96"/>
    <w:rsid w:val="005E45DC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056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01C2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123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9D2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0838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2F26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5C540E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C540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5C540E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5C540E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5C540E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5C540E"/>
    <w:pPr>
      <w:ind w:left="1420" w:hanging="360"/>
    </w:pPr>
  </w:style>
  <w:style w:type="character" w:styleId="Odwoanieprzypisudolnego">
    <w:name w:val="footnote reference"/>
    <w:uiPriority w:val="99"/>
    <w:rsid w:val="005C540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5C54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5C540E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5C540E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5C540E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5C540E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5C540E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5C540E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5C540E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5C540E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5C540E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5C540E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5C540E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5C540E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5C540E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C540E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5C540E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C540E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C540E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5C540E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C540E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5C540E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C540E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5C540E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5C540E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5C540E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5C540E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5C540E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5C540E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5C540E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5C540E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C540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5C540E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5C540E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5C540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5C540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5C540E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5C540E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5C540E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5C540E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5C540E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5C540E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5C540E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5C540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5C540E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5C540E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5C540E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5C540E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5C540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5C540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5C540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5C540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5C540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5C540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5C540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5C540E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5C540E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5C540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5C540E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5C540E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5C540E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5C540E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5C540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5C540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5C540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5C540E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5C540E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5C540E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5C540E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5C540E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5C540E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5C540E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5C540E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5C540E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5C540E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5C540E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5C540E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5C540E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5C540E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5C540E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5C540E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5C540E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5C54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C540E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C54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5C540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5C540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5C540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5C540E"/>
    <w:pPr>
      <w:ind w:left="3020"/>
    </w:pPr>
  </w:style>
  <w:style w:type="paragraph" w:customStyle="1" w:styleId="ODNONIKtreodnonika">
    <w:name w:val="ODNOŚNIK – treść odnośnika"/>
    <w:uiPriority w:val="19"/>
    <w:qFormat/>
    <w:rsid w:val="005C540E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5C540E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5C540E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5C540E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5C540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5C540E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5C540E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5C540E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5C540E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5C540E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C540E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5C540E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5C540E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5C540E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5C540E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5C540E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5C540E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5C540E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5C540E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C540E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5C540E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5C540E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5C540E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5C540E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5C540E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5C540E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5C540E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5C540E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5C540E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5C540E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5C540E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5C540E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5C540E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5C540E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5C540E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5C540E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5C540E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5C540E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5C540E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5C540E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5C540E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5C540E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5C540E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5C540E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5C540E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5C540E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5C540E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5C540E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5C540E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5C540E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5C540E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5C540E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5C540E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5C540E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5C540E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5C540E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5C540E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5C540E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5C540E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5C540E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5C540E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5C540E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5C540E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5C540E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5C540E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5C540E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5C540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5C540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5C540E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5C540E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5C540E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5C540E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5C540E"/>
  </w:style>
  <w:style w:type="paragraph" w:customStyle="1" w:styleId="TEKSTZacznikido">
    <w:name w:val="TEKST&quot;Załącznik(i) do ...&quot;"/>
    <w:uiPriority w:val="28"/>
    <w:qFormat/>
    <w:rsid w:val="005C540E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5C540E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5C540E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5C540E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5C540E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5C540E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5C540E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5C540E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5C540E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5C540E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5C540E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5C540E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5C540E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5C540E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5C540E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5C540E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5C540E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5C540E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5C540E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5C540E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5C540E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5C540E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5C540E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5C540E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5C540E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5C540E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5C540E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5C540E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5C540E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5C540E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5C540E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5C540E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5C540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5C540E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5C540E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5C540E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5C540E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5C540E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5C540E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5C540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5C540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5C540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5C540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5C540E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5C540E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5C540E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C540E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C540E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C540E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5C540E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5C540E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C540E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C540E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5C540E"/>
    <w:rPr>
      <w:b/>
    </w:rPr>
  </w:style>
  <w:style w:type="character" w:customStyle="1" w:styleId="Kkursywa">
    <w:name w:val="_K_ – kursywa"/>
    <w:basedOn w:val="Domylnaczcionkaakapitu"/>
    <w:uiPriority w:val="1"/>
    <w:qFormat/>
    <w:rsid w:val="005C540E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5C540E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5C540E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5C540E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5C540E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5C540E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5C540E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5C540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5C540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5C540E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5C540E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5C540E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5C540E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5C540E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C540E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C540E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5C540E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5C540E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5C540E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5C540E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5C540E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5C540E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5C540E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5C540E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5C540E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C540E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5C540E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5C540E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5C540E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5C540E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5C540E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5C540E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5C540E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5C540E"/>
    <w:pPr>
      <w:ind w:left="1900"/>
    </w:pPr>
  </w:style>
  <w:style w:type="paragraph" w:customStyle="1" w:styleId="Pozycjaaktu">
    <w:name w:val="Pozycja aktu"/>
    <w:basedOn w:val="PozycjaaktuTJ"/>
    <w:qFormat/>
    <w:rsid w:val="005C540E"/>
    <w:pPr>
      <w:ind w:left="0"/>
    </w:pPr>
  </w:style>
  <w:style w:type="paragraph" w:customStyle="1" w:styleId="Dataogoszeniaaktu">
    <w:name w:val="Data ogłoszenia aktu"/>
    <w:basedOn w:val="DataogoszeniaaktuTJ"/>
    <w:qFormat/>
    <w:rsid w:val="005C540E"/>
    <w:pPr>
      <w:ind w:left="0"/>
    </w:pPr>
  </w:style>
  <w:style w:type="paragraph" w:customStyle="1" w:styleId="Sygnatura">
    <w:name w:val="Sygnatura"/>
    <w:basedOn w:val="Nagwek"/>
    <w:semiHidden/>
    <w:qFormat/>
    <w:rsid w:val="005C540E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5C540E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5C540E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5C540E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5C540E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5C540E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5C540E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5C540E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5C540E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5C540E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5C540E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C540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5C540E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5C540E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5C540E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5C540E"/>
    <w:pPr>
      <w:ind w:left="1420" w:hanging="360"/>
    </w:pPr>
  </w:style>
  <w:style w:type="character" w:styleId="Odwoanieprzypisudolnego">
    <w:name w:val="footnote reference"/>
    <w:uiPriority w:val="99"/>
    <w:rsid w:val="005C540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5C54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5C540E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5C540E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5C540E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5C540E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5C540E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5C540E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5C540E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5C540E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5C540E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5C540E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5C540E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5C540E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5C540E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C540E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5C540E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C540E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C540E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5C540E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C540E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5C540E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C540E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5C540E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5C540E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5C540E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5C540E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5C540E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5C540E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5C540E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5C540E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C540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5C540E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5C540E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5C540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5C540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5C540E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5C540E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5C540E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5C540E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5C540E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5C540E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5C540E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5C540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5C540E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5C540E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5C540E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5C540E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5C540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5C540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5C540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5C540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5C540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5C540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5C540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5C540E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5C540E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5C540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5C540E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5C540E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5C540E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5C540E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5C540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5C540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5C540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5C540E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5C540E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5C540E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5C540E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5C540E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5C540E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5C540E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5C540E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5C540E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5C540E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5C540E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5C540E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5C540E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5C540E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5C540E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5C540E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5C540E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5C54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C540E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C54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5C540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5C540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5C540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5C540E"/>
    <w:pPr>
      <w:ind w:left="3020"/>
    </w:pPr>
  </w:style>
  <w:style w:type="paragraph" w:customStyle="1" w:styleId="ODNONIKtreodnonika">
    <w:name w:val="ODNOŚNIK – treść odnośnika"/>
    <w:uiPriority w:val="19"/>
    <w:qFormat/>
    <w:rsid w:val="005C540E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5C540E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5C540E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5C540E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5C540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5C540E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5C540E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5C540E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5C540E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5C540E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C540E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5C540E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5C540E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5C540E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5C540E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5C540E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5C540E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5C540E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5C540E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C540E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5C540E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5C540E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5C540E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5C540E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5C540E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5C540E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5C540E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5C540E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5C540E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5C540E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5C540E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5C540E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5C540E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5C540E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5C540E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5C540E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5C540E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5C540E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5C540E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5C540E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5C540E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5C540E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5C540E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5C540E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5C540E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5C540E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5C540E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5C540E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5C540E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5C540E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5C540E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5C540E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5C540E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5C540E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5C540E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5C540E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5C540E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5C540E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5C540E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5C540E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5C540E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5C540E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5C540E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5C540E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5C540E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5C540E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5C540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5C540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5C540E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5C540E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5C540E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5C540E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5C540E"/>
  </w:style>
  <w:style w:type="paragraph" w:customStyle="1" w:styleId="TEKSTZacznikido">
    <w:name w:val="TEKST&quot;Załącznik(i) do ...&quot;"/>
    <w:uiPriority w:val="28"/>
    <w:qFormat/>
    <w:rsid w:val="005C540E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5C540E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5C540E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5C540E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5C540E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5C540E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5C540E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5C540E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5C540E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5C540E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5C540E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5C540E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5C540E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5C540E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5C540E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5C540E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5C540E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5C540E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5C540E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5C540E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5C540E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5C540E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5C540E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5C540E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5C540E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5C540E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5C540E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5C540E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5C540E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5C540E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5C540E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5C540E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5C540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5C540E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5C540E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5C540E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5C540E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5C540E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5C540E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5C540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5C540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5C540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5C540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5C540E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5C540E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5C540E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C540E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C540E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C540E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5C540E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5C540E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C540E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C540E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5C540E"/>
    <w:rPr>
      <w:b/>
    </w:rPr>
  </w:style>
  <w:style w:type="character" w:customStyle="1" w:styleId="Kkursywa">
    <w:name w:val="_K_ – kursywa"/>
    <w:basedOn w:val="Domylnaczcionkaakapitu"/>
    <w:uiPriority w:val="1"/>
    <w:qFormat/>
    <w:rsid w:val="005C540E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5C540E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5C540E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5C540E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5C540E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5C540E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5C540E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5C540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5C540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5C540E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5C540E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5C540E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5C540E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5C540E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C540E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C540E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5C540E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5C540E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5C540E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5C540E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5C540E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5C540E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5C540E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5C540E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5C540E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C540E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5C540E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5C540E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5C540E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5C540E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5C540E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5C540E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5C540E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5C540E"/>
    <w:pPr>
      <w:ind w:left="1900"/>
    </w:pPr>
  </w:style>
  <w:style w:type="paragraph" w:customStyle="1" w:styleId="Pozycjaaktu">
    <w:name w:val="Pozycja aktu"/>
    <w:basedOn w:val="PozycjaaktuTJ"/>
    <w:qFormat/>
    <w:rsid w:val="005C540E"/>
    <w:pPr>
      <w:ind w:left="0"/>
    </w:pPr>
  </w:style>
  <w:style w:type="paragraph" w:customStyle="1" w:styleId="Dataogoszeniaaktu">
    <w:name w:val="Data ogłoszenia aktu"/>
    <w:basedOn w:val="DataogoszeniaaktuTJ"/>
    <w:qFormat/>
    <w:rsid w:val="005C540E"/>
    <w:pPr>
      <w:ind w:left="0"/>
    </w:pPr>
  </w:style>
  <w:style w:type="paragraph" w:customStyle="1" w:styleId="Sygnatura">
    <w:name w:val="Sygnatura"/>
    <w:basedOn w:val="Nagwek"/>
    <w:semiHidden/>
    <w:qFormat/>
    <w:rsid w:val="005C540E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5C540E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5C540E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5C540E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5C540E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5C540E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5C540E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5C540E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5C540E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5C540E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074ABA"/>
    <w:rsid w:val="000D73B3"/>
    <w:rsid w:val="0015033B"/>
    <w:rsid w:val="001D2CC8"/>
    <w:rsid w:val="0039678A"/>
    <w:rsid w:val="004657AB"/>
    <w:rsid w:val="0050306F"/>
    <w:rsid w:val="007C0BE5"/>
    <w:rsid w:val="007F3897"/>
    <w:rsid w:val="00891129"/>
    <w:rsid w:val="00A5220B"/>
    <w:rsid w:val="00C2430A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5B303B9-04E3-4F1F-89BA-3D3F9B632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3</TotalTime>
  <Pages>8</Pages>
  <Words>3628</Words>
  <Characters>21771</Characters>
  <Application>Microsoft Office Word</Application>
  <DocSecurity>0</DocSecurity>
  <Lines>181</Lines>
  <Paragraphs>50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25349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Monika Bartnicka</cp:lastModifiedBy>
  <cp:revision>4</cp:revision>
  <cp:lastPrinted>2015-08-10T08:12:00Z</cp:lastPrinted>
  <dcterms:created xsi:type="dcterms:W3CDTF">2015-10-19T09:33:00Z</dcterms:created>
  <dcterms:modified xsi:type="dcterms:W3CDTF">2015-10-19T09:36:00Z</dcterms:modified>
  <cp:category>1635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