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10-21T00:00:00Z">
            <w:dateFormat w:val="d MMMM yyyy"/>
            <w:lid w:val="pl-PL"/>
            <w:storeMappedDataAs w:val="dateTime"/>
            <w:calendar w:val="gregorian"/>
          </w:date>
        </w:sdtPr>
        <w:sdtEndPr/>
        <w:sdtContent>
          <w:r w:rsidR="001E5915">
            <w:t>21 października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1E5915">
            <w:t>1659</w:t>
          </w:r>
        </w:sdtContent>
      </w:sdt>
    </w:p>
    <w:p w:rsidR="0032569A" w:rsidRPr="00093BBC" w:rsidRDefault="0032569A" w:rsidP="00071BEE">
      <w:pPr>
        <w:pStyle w:val="TEKSTOBWIESZCZENIENAZWAORGANUWYDAJCEGOOTJ"/>
      </w:pPr>
      <w:r w:rsidRPr="00093BBC">
        <w:t>OBWIESZCZENIE</w:t>
      </w:r>
      <w:bookmarkStart w:id="0" w:name="_GoBack"/>
      <w:bookmarkEnd w:id="0"/>
    </w:p>
    <w:p w:rsidR="00824834" w:rsidRPr="00824834" w:rsidRDefault="00824834" w:rsidP="00824834">
      <w:pPr>
        <w:pStyle w:val="TEKSTOBWIESZCZENIENAZWAORGANUWYDAJCEGOOTJ"/>
      </w:pPr>
      <w:r w:rsidRPr="00824834">
        <w:t>MARSZAŁKA SEJMU RZECZYPOSPOLITEJ POLSKIEJ</w:t>
      </w:r>
    </w:p>
    <w:p w:rsidR="00824834" w:rsidRPr="00824834" w:rsidRDefault="00824834" w:rsidP="00824834">
      <w:pPr>
        <w:pStyle w:val="DATAOTJdatawydaniaobwieszczeniatekstujednolitego"/>
      </w:pPr>
      <w:r w:rsidRPr="00824834">
        <w:t>z dnia 2</w:t>
      </w:r>
      <w:r w:rsidR="00CA4FBD" w:rsidRPr="00824834">
        <w:t>9</w:t>
      </w:r>
      <w:r w:rsidR="00CA4FBD">
        <w:t> </w:t>
      </w:r>
      <w:r w:rsidRPr="00824834">
        <w:t>września 2015 r.</w:t>
      </w:r>
    </w:p>
    <w:p w:rsidR="00824834" w:rsidRPr="00824834" w:rsidRDefault="00824834" w:rsidP="00824834">
      <w:pPr>
        <w:pStyle w:val="TYTUOTJprzedmiotobwieszczeniatekstujednolitego"/>
      </w:pPr>
      <w:r w:rsidRPr="00824834">
        <w:t>w sprawie ogłoszenia jednolitego tekstu ustawy</w:t>
      </w:r>
      <w:r w:rsidR="00CA4FBD" w:rsidRPr="00824834">
        <w:t xml:space="preserve"> o</w:t>
      </w:r>
      <w:r w:rsidR="00CA4FBD">
        <w:t> </w:t>
      </w:r>
      <w:r w:rsidRPr="00824834">
        <w:t>samorządowych kolegiach odwoławczych</w:t>
      </w:r>
    </w:p>
    <w:p w:rsidR="00824834" w:rsidRPr="00824834" w:rsidRDefault="00824834" w:rsidP="00824834">
      <w:pPr>
        <w:pStyle w:val="PKTOTJpunktobwieszczeniatekstujednolitegonp1"/>
      </w:pPr>
      <w:r w:rsidRPr="00824834">
        <w:t>1. Na podstawie</w:t>
      </w:r>
      <w:r w:rsidR="00CA4FBD">
        <w:t xml:space="preserve"> art. </w:t>
      </w:r>
      <w:r w:rsidRPr="00824834">
        <w:t>1</w:t>
      </w:r>
      <w:r w:rsidR="00CA4FBD" w:rsidRPr="00824834">
        <w:t>6</w:t>
      </w:r>
      <w:r w:rsidR="00CA4FBD">
        <w:t xml:space="preserve"> ust. </w:t>
      </w:r>
      <w:r w:rsidR="00CA4FBD" w:rsidRPr="00824834">
        <w:t>1</w:t>
      </w:r>
      <w:r w:rsidR="00CA4FBD">
        <w:t xml:space="preserve"> zdanie</w:t>
      </w:r>
      <w:r w:rsidRPr="00824834">
        <w:t xml:space="preserve"> pierwsze ustawy z dnia 20 lipca 2000 r. o ogłaszaniu aktów normatywnych i niektórych innych aktów prawnych (</w:t>
      </w:r>
      <w:r w:rsidR="00CA4FBD">
        <w:t>Dz. U.</w:t>
      </w:r>
      <w:r w:rsidRPr="00824834">
        <w:t xml:space="preserve"> z 2015 r.</w:t>
      </w:r>
      <w:r w:rsidR="00CA4FBD">
        <w:t xml:space="preserve"> poz. </w:t>
      </w:r>
      <w:r w:rsidR="003F0844">
        <w:t>1484</w:t>
      </w:r>
      <w:r w:rsidRPr="00824834">
        <w:t>) ogłasza się w załączniku do niniejszego obwieszczenia jednolity tekst ustawy z dnia 12 października 1994 r. o samorządowych kolegiach odwoławczych (</w:t>
      </w:r>
      <w:r w:rsidR="00CA4FBD">
        <w:t>Dz. U.</w:t>
      </w:r>
      <w:r w:rsidR="00CA4FBD" w:rsidRPr="00824834">
        <w:t xml:space="preserve"> z</w:t>
      </w:r>
      <w:r w:rsidR="00CA4FBD">
        <w:t> </w:t>
      </w:r>
      <w:r w:rsidRPr="00824834">
        <w:t>200</w:t>
      </w:r>
      <w:r w:rsidR="00CA4FBD" w:rsidRPr="00824834">
        <w:t>1</w:t>
      </w:r>
      <w:r w:rsidR="00CA4FBD">
        <w:t> </w:t>
      </w:r>
      <w:r w:rsidRPr="00824834">
        <w:t>r.</w:t>
      </w:r>
      <w:r w:rsidR="00CA4FBD">
        <w:t xml:space="preserve"> Nr </w:t>
      </w:r>
      <w:r w:rsidRPr="00824834">
        <w:t>79,</w:t>
      </w:r>
      <w:r w:rsidR="00CA4FBD">
        <w:t xml:space="preserve"> poz. </w:t>
      </w:r>
      <w:r w:rsidRPr="00824834">
        <w:t>856), z uwzględnieniem zmian wprowadzonych:</w:t>
      </w:r>
    </w:p>
    <w:p w:rsidR="00824834" w:rsidRPr="00824834" w:rsidRDefault="00824834" w:rsidP="00824834">
      <w:pPr>
        <w:pStyle w:val="PPKTOTJpodpunktwobwieszczeniutekstujednolitegonp1"/>
      </w:pPr>
      <w:r w:rsidRPr="00824834">
        <w:t>1)</w:t>
      </w:r>
      <w:r w:rsidRPr="00824834">
        <w:tab/>
        <w:t>ustawą</w:t>
      </w:r>
      <w:r w:rsidR="00CA4FBD" w:rsidRPr="00824834">
        <w:t xml:space="preserve"> z</w:t>
      </w:r>
      <w:r w:rsidR="00CA4FBD">
        <w:t> </w:t>
      </w:r>
      <w:r w:rsidRPr="00824834">
        <w:t>dnia 2</w:t>
      </w:r>
      <w:r w:rsidR="00CA4FBD" w:rsidRPr="00824834">
        <w:t>1</w:t>
      </w:r>
      <w:r w:rsidR="00CA4FBD">
        <w:t> </w:t>
      </w:r>
      <w:r w:rsidRPr="00824834">
        <w:t>grudnia 200</w:t>
      </w:r>
      <w:r w:rsidR="00CA4FBD" w:rsidRPr="00824834">
        <w:t>1</w:t>
      </w:r>
      <w:r w:rsidR="00CA4FBD">
        <w:t> </w:t>
      </w:r>
      <w:r w:rsidRPr="00824834">
        <w:t>r.</w:t>
      </w:r>
      <w:r w:rsidR="00CA4FBD" w:rsidRPr="00824834">
        <w:t xml:space="preserve"> o</w:t>
      </w:r>
      <w:r w:rsidR="00CA4FBD">
        <w:t> </w:t>
      </w:r>
      <w:r w:rsidRPr="00824834">
        <w:t>zmianie ustawy</w:t>
      </w:r>
      <w:r w:rsidR="00CA4FBD" w:rsidRPr="00824834">
        <w:t xml:space="preserve"> o</w:t>
      </w:r>
      <w:r w:rsidR="00CA4FBD">
        <w:t> </w:t>
      </w:r>
      <w:r w:rsidRPr="00824834">
        <w:t>kształtowaniu wynagrodzeń w państwowej sferze budżetowej oraz</w:t>
      </w:r>
      <w:r w:rsidR="00CA4FBD" w:rsidRPr="00824834">
        <w:t xml:space="preserve"> o</w:t>
      </w:r>
      <w:r w:rsidR="00CA4FBD">
        <w:t> </w:t>
      </w:r>
      <w:r w:rsidRPr="00824834">
        <w:t>zmianie niektórych ustaw (</w:t>
      </w:r>
      <w:r w:rsidR="00CA4FBD">
        <w:t>Dz. U. Nr </w:t>
      </w:r>
      <w:r w:rsidRPr="00824834">
        <w:t>154,</w:t>
      </w:r>
      <w:r w:rsidR="00CA4FBD">
        <w:t xml:space="preserve"> poz. </w:t>
      </w:r>
      <w:r w:rsidRPr="00824834">
        <w:t>1799),</w:t>
      </w:r>
    </w:p>
    <w:p w:rsidR="00824834" w:rsidRPr="00824834" w:rsidRDefault="00824834" w:rsidP="00824834">
      <w:pPr>
        <w:pStyle w:val="PPKTOTJpodpunktwobwieszczeniutekstujednolitegonp1"/>
      </w:pPr>
      <w:r w:rsidRPr="00824834">
        <w:t>2)</w:t>
      </w:r>
      <w:r w:rsidRPr="00824834">
        <w:tab/>
        <w:t>ustawą</w:t>
      </w:r>
      <w:r w:rsidR="00CA4FBD" w:rsidRPr="00824834">
        <w:t xml:space="preserve"> z</w:t>
      </w:r>
      <w:r w:rsidR="00CA4FBD">
        <w:t> </w:t>
      </w:r>
      <w:r w:rsidRPr="00824834">
        <w:t>dnia 3</w:t>
      </w:r>
      <w:r w:rsidR="00CA4FBD" w:rsidRPr="00824834">
        <w:t>0</w:t>
      </w:r>
      <w:r w:rsidR="00CA4FBD">
        <w:t> </w:t>
      </w:r>
      <w:r w:rsidRPr="00824834">
        <w:t>sierpnia 200</w:t>
      </w:r>
      <w:r w:rsidR="00CA4FBD" w:rsidRPr="00824834">
        <w:t>2</w:t>
      </w:r>
      <w:r w:rsidR="00CA4FBD">
        <w:t> </w:t>
      </w:r>
      <w:r w:rsidRPr="00824834">
        <w:t>r. – Przepisy wprowadzające ustawę – Prawo</w:t>
      </w:r>
      <w:r w:rsidR="00CA4FBD" w:rsidRPr="00824834">
        <w:t xml:space="preserve"> o</w:t>
      </w:r>
      <w:r w:rsidR="00CA4FBD">
        <w:t> </w:t>
      </w:r>
      <w:r w:rsidRPr="00824834">
        <w:t>ustroju sądów administracyjnych</w:t>
      </w:r>
      <w:r w:rsidR="00CA4FBD" w:rsidRPr="00824834">
        <w:t xml:space="preserve"> i</w:t>
      </w:r>
      <w:r w:rsidR="00CA4FBD">
        <w:t> </w:t>
      </w:r>
      <w:r w:rsidRPr="00824834">
        <w:t>ustawę – Prawo</w:t>
      </w:r>
      <w:r w:rsidR="00CA4FBD" w:rsidRPr="00824834">
        <w:t xml:space="preserve"> o</w:t>
      </w:r>
      <w:r w:rsidR="00CA4FBD">
        <w:t> </w:t>
      </w:r>
      <w:r w:rsidRPr="00824834">
        <w:t>postępowaniu przed sądami administracyjnymi (</w:t>
      </w:r>
      <w:r w:rsidR="00CA4FBD">
        <w:t>Dz. U. Nr </w:t>
      </w:r>
      <w:r w:rsidRPr="00824834">
        <w:t>153,</w:t>
      </w:r>
      <w:r w:rsidR="00CA4FBD">
        <w:t xml:space="preserve"> poz. </w:t>
      </w:r>
      <w:r w:rsidRPr="00824834">
        <w:t>1271),</w:t>
      </w:r>
    </w:p>
    <w:p w:rsidR="00824834" w:rsidRPr="00824834" w:rsidRDefault="00824834" w:rsidP="00824834">
      <w:pPr>
        <w:pStyle w:val="PPKTOTJpodpunktwobwieszczeniutekstujednolitegonp1"/>
      </w:pPr>
      <w:r w:rsidRPr="00824834">
        <w:t>3)</w:t>
      </w:r>
      <w:r w:rsidRPr="00824834">
        <w:tab/>
        <w:t>ustawą</w:t>
      </w:r>
      <w:r w:rsidR="00CA4FBD" w:rsidRPr="00824834">
        <w:t xml:space="preserve"> z</w:t>
      </w:r>
      <w:r w:rsidR="00CA4FBD">
        <w:t> </w:t>
      </w:r>
      <w:r w:rsidRPr="00824834">
        <w:t>dnia 2</w:t>
      </w:r>
      <w:r w:rsidR="00CA4FBD" w:rsidRPr="00824834">
        <w:t>5</w:t>
      </w:r>
      <w:r w:rsidR="00CA4FBD">
        <w:t> </w:t>
      </w:r>
      <w:r w:rsidRPr="00824834">
        <w:t>listopada 200</w:t>
      </w:r>
      <w:r w:rsidR="00CA4FBD" w:rsidRPr="00824834">
        <w:t>4</w:t>
      </w:r>
      <w:r w:rsidR="00CA4FBD">
        <w:t> </w:t>
      </w:r>
      <w:r w:rsidRPr="00824834">
        <w:t>r.</w:t>
      </w:r>
      <w:r w:rsidR="00CA4FBD" w:rsidRPr="00824834">
        <w:t xml:space="preserve"> o</w:t>
      </w:r>
      <w:r w:rsidR="00CA4FBD">
        <w:t> </w:t>
      </w:r>
      <w:r w:rsidRPr="00824834">
        <w:t>zmianie ustawy</w:t>
      </w:r>
      <w:r w:rsidR="00CA4FBD" w:rsidRPr="00824834">
        <w:t xml:space="preserve"> o</w:t>
      </w:r>
      <w:r w:rsidR="00CA4FBD">
        <w:t> </w:t>
      </w:r>
      <w:r w:rsidRPr="00824834">
        <w:t>samorządowych kolegiach odwoławczych, ustawy</w:t>
      </w:r>
      <w:r w:rsidR="00CA4FBD" w:rsidRPr="00824834">
        <w:t xml:space="preserve"> o</w:t>
      </w:r>
      <w:r w:rsidR="00CA4FBD">
        <w:t> </w:t>
      </w:r>
      <w:r w:rsidRPr="00824834">
        <w:t>działach administracji rządowej oraz ustawy</w:t>
      </w:r>
      <w:r w:rsidR="00CA4FBD" w:rsidRPr="00824834">
        <w:t xml:space="preserve"> o</w:t>
      </w:r>
      <w:r w:rsidR="00CA4FBD">
        <w:t> </w:t>
      </w:r>
      <w:r w:rsidRPr="00824834">
        <w:t>administracji rządowej</w:t>
      </w:r>
      <w:r w:rsidR="00CA4FBD" w:rsidRPr="00824834">
        <w:t xml:space="preserve"> w</w:t>
      </w:r>
      <w:r w:rsidR="00CA4FBD">
        <w:t> </w:t>
      </w:r>
      <w:r w:rsidRPr="00824834">
        <w:t>województwie (</w:t>
      </w:r>
      <w:r w:rsidR="00CA4FBD">
        <w:t>Dz. U.</w:t>
      </w:r>
      <w:r w:rsidR="00CA4FBD" w:rsidRPr="00824834">
        <w:t xml:space="preserve"> z</w:t>
      </w:r>
      <w:r w:rsidR="00CA4FBD">
        <w:t> </w:t>
      </w:r>
      <w:r w:rsidRPr="00824834">
        <w:t>200</w:t>
      </w:r>
      <w:r w:rsidR="00CA4FBD" w:rsidRPr="00824834">
        <w:t>5</w:t>
      </w:r>
      <w:r w:rsidR="00CA4FBD">
        <w:t> </w:t>
      </w:r>
      <w:r w:rsidRPr="00824834">
        <w:t>r.</w:t>
      </w:r>
      <w:r w:rsidR="00CA4FBD">
        <w:t xml:space="preserve"> Nr </w:t>
      </w:r>
      <w:r w:rsidRPr="00824834">
        <w:t>33,</w:t>
      </w:r>
      <w:r w:rsidR="00CA4FBD">
        <w:t xml:space="preserve"> poz. </w:t>
      </w:r>
      <w:r w:rsidRPr="00824834">
        <w:t>288),</w:t>
      </w:r>
    </w:p>
    <w:p w:rsidR="00824834" w:rsidRPr="00824834" w:rsidRDefault="00824834" w:rsidP="00824834">
      <w:pPr>
        <w:pStyle w:val="PPKTOTJpodpunktwobwieszczeniutekstujednolitegonp1"/>
      </w:pPr>
      <w:r w:rsidRPr="00824834">
        <w:t>4)</w:t>
      </w:r>
      <w:r w:rsidRPr="00824834">
        <w:tab/>
        <w:t>ustawą</w:t>
      </w:r>
      <w:r w:rsidR="00CA4FBD" w:rsidRPr="00824834">
        <w:t xml:space="preserve"> z</w:t>
      </w:r>
      <w:r w:rsidR="00CA4FBD">
        <w:t> </w:t>
      </w:r>
      <w:r w:rsidRPr="00824834">
        <w:t xml:space="preserve">dnia </w:t>
      </w:r>
      <w:r w:rsidR="00CA4FBD" w:rsidRPr="00824834">
        <w:t>6</w:t>
      </w:r>
      <w:r w:rsidR="00CA4FBD">
        <w:t> </w:t>
      </w:r>
      <w:r w:rsidRPr="00824834">
        <w:t>maja 200</w:t>
      </w:r>
      <w:r w:rsidR="00CA4FBD" w:rsidRPr="00824834">
        <w:t>5</w:t>
      </w:r>
      <w:r w:rsidR="00CA4FBD">
        <w:t> </w:t>
      </w:r>
      <w:r w:rsidRPr="00824834">
        <w:t>r.</w:t>
      </w:r>
      <w:r w:rsidR="00CA4FBD" w:rsidRPr="00824834">
        <w:t xml:space="preserve"> o</w:t>
      </w:r>
      <w:r w:rsidR="00CA4FBD">
        <w:t> </w:t>
      </w:r>
      <w:r w:rsidRPr="00824834">
        <w:t>zmianie ustawy</w:t>
      </w:r>
      <w:r w:rsidR="00CA4FBD" w:rsidRPr="00824834">
        <w:t xml:space="preserve"> o</w:t>
      </w:r>
      <w:r w:rsidR="00CA4FBD">
        <w:t> </w:t>
      </w:r>
      <w:r w:rsidRPr="00824834">
        <w:t>pracownikach samorządowych, ustawy o samorządowych kolegiach odwoławczych</w:t>
      </w:r>
      <w:r w:rsidR="00CA4FBD" w:rsidRPr="00824834">
        <w:t xml:space="preserve"> i</w:t>
      </w:r>
      <w:r w:rsidR="00CA4FBD">
        <w:t> </w:t>
      </w:r>
      <w:r w:rsidRPr="00824834">
        <w:t>ustawy</w:t>
      </w:r>
      <w:r w:rsidR="00CA4FBD" w:rsidRPr="00824834">
        <w:t xml:space="preserve"> o</w:t>
      </w:r>
      <w:r w:rsidR="00CA4FBD">
        <w:t> </w:t>
      </w:r>
      <w:r w:rsidRPr="00824834">
        <w:t>systemie oświaty (</w:t>
      </w:r>
      <w:r w:rsidR="00CA4FBD">
        <w:t>Dz. U. Nr </w:t>
      </w:r>
      <w:r w:rsidRPr="00824834">
        <w:t>122,</w:t>
      </w:r>
      <w:r w:rsidR="00CA4FBD">
        <w:t xml:space="preserve"> poz. </w:t>
      </w:r>
      <w:r w:rsidRPr="00824834">
        <w:t>1020),</w:t>
      </w:r>
    </w:p>
    <w:p w:rsidR="00824834" w:rsidRPr="00824834" w:rsidRDefault="00824834" w:rsidP="00824834">
      <w:pPr>
        <w:pStyle w:val="PPKTOTJpodpunktwobwieszczeniutekstujednolitegonp1"/>
      </w:pPr>
      <w:r w:rsidRPr="00824834">
        <w:t>5)</w:t>
      </w:r>
      <w:r w:rsidRPr="00824834">
        <w:tab/>
        <w:t>ustawą</w:t>
      </w:r>
      <w:r w:rsidR="00CA4FBD" w:rsidRPr="00824834">
        <w:t xml:space="preserve"> z</w:t>
      </w:r>
      <w:r w:rsidR="00CA4FBD">
        <w:t> </w:t>
      </w:r>
      <w:r w:rsidRPr="00824834">
        <w:t>dnia 1</w:t>
      </w:r>
      <w:r w:rsidR="00CA4FBD" w:rsidRPr="00824834">
        <w:t>5</w:t>
      </w:r>
      <w:r w:rsidR="00CA4FBD">
        <w:t> </w:t>
      </w:r>
      <w:r w:rsidRPr="00824834">
        <w:t>lipca 201</w:t>
      </w:r>
      <w:r w:rsidR="00CA4FBD" w:rsidRPr="00824834">
        <w:t>1</w:t>
      </w:r>
      <w:r w:rsidR="00CA4FBD">
        <w:t> </w:t>
      </w:r>
      <w:r w:rsidRPr="00824834">
        <w:t>r.</w:t>
      </w:r>
      <w:r w:rsidR="00CA4FBD" w:rsidRPr="00824834">
        <w:t xml:space="preserve"> o</w:t>
      </w:r>
      <w:r w:rsidR="00CA4FBD">
        <w:t> </w:t>
      </w:r>
      <w:r w:rsidRPr="00824834">
        <w:t>kontroli</w:t>
      </w:r>
      <w:r w:rsidR="00CA4FBD" w:rsidRPr="00824834">
        <w:t xml:space="preserve"> w</w:t>
      </w:r>
      <w:r w:rsidR="00CA4FBD">
        <w:t> </w:t>
      </w:r>
      <w:r w:rsidRPr="00824834">
        <w:t>administracji rządowej (</w:t>
      </w:r>
      <w:r w:rsidR="00CA4FBD">
        <w:t>Dz. U. Nr </w:t>
      </w:r>
      <w:r w:rsidRPr="00824834">
        <w:t>185,</w:t>
      </w:r>
      <w:r w:rsidR="00CA4FBD">
        <w:t xml:space="preserve"> poz. </w:t>
      </w:r>
      <w:r w:rsidRPr="00824834">
        <w:t>1092),</w:t>
      </w:r>
    </w:p>
    <w:p w:rsidR="00824834" w:rsidRPr="00824834" w:rsidRDefault="00824834" w:rsidP="00824834">
      <w:pPr>
        <w:pStyle w:val="PPKTOTJpodpunktwobwieszczeniutekstujednolitegonp1"/>
      </w:pPr>
      <w:r w:rsidRPr="00824834">
        <w:t>6)</w:t>
      </w:r>
      <w:r w:rsidRPr="00824834">
        <w:tab/>
        <w:t>ustawą z dnia 10 lipca 2015 r. o zmianie ustawy – Prawo</w:t>
      </w:r>
      <w:r w:rsidR="00CA4FBD" w:rsidRPr="00824834">
        <w:t xml:space="preserve"> o</w:t>
      </w:r>
      <w:r w:rsidR="00CA4FBD">
        <w:t> </w:t>
      </w:r>
      <w:r w:rsidRPr="00824834">
        <w:t>ustroju sądów powszechnych oraz niektórych innych ustaw (</w:t>
      </w:r>
      <w:r w:rsidR="00CA4FBD">
        <w:t>Dz. U. poz. </w:t>
      </w:r>
      <w:r w:rsidRPr="00824834">
        <w:t>1224)</w:t>
      </w:r>
    </w:p>
    <w:p w:rsidR="00824834" w:rsidRPr="00824834" w:rsidRDefault="00824834" w:rsidP="00824834">
      <w:pPr>
        <w:pStyle w:val="CZWSPPPKTOTJczwsppodpunktwwobwieszczeniutekstujednolitego"/>
      </w:pPr>
      <w:r w:rsidRPr="00824834">
        <w:t>oraz zmian wynikających z przepisów ogłoszonych przed dniem 2</w:t>
      </w:r>
      <w:r w:rsidR="00CA4FBD" w:rsidRPr="00824834">
        <w:t>8</w:t>
      </w:r>
      <w:r w:rsidR="00CA4FBD">
        <w:t> </w:t>
      </w:r>
      <w:r w:rsidRPr="00824834">
        <w:t>września 2015 r.</w:t>
      </w:r>
    </w:p>
    <w:p w:rsidR="00824834" w:rsidRPr="00824834" w:rsidRDefault="00824834" w:rsidP="00824834">
      <w:pPr>
        <w:pStyle w:val="PKTOTJpunktobwieszczeniatekstujednolitegonp1"/>
      </w:pPr>
      <w:r w:rsidRPr="00824834">
        <w:t>2. Podany w załączniku do niniejszego obwieszczenia tekst jednolity ustawy nie obejmuje:</w:t>
      </w:r>
    </w:p>
    <w:p w:rsidR="00824834" w:rsidRPr="00824834" w:rsidRDefault="00824834" w:rsidP="00CA4FBD">
      <w:pPr>
        <w:pStyle w:val="PPKTOTJpodpunktwobwieszczeniutekstujednolitegonp1"/>
        <w:keepNext/>
      </w:pPr>
      <w:r w:rsidRPr="00824834">
        <w:t>1)</w:t>
      </w:r>
      <w:r w:rsidRPr="00824834">
        <w:tab/>
        <w:t xml:space="preserve">art. </w:t>
      </w:r>
      <w:r w:rsidR="00CA4FBD" w:rsidRPr="00824834">
        <w:t>8</w:t>
      </w:r>
      <w:r w:rsidR="00CA4FBD">
        <w:t> </w:t>
      </w:r>
      <w:r w:rsidRPr="00824834">
        <w:t>ustawy</w:t>
      </w:r>
      <w:r w:rsidR="00CA4FBD" w:rsidRPr="00824834">
        <w:t xml:space="preserve"> z</w:t>
      </w:r>
      <w:r w:rsidR="00CA4FBD">
        <w:t> </w:t>
      </w:r>
      <w:r w:rsidR="003F0844">
        <w:t xml:space="preserve">dnia </w:t>
      </w:r>
      <w:r w:rsidRPr="00824834">
        <w:t>2</w:t>
      </w:r>
      <w:r w:rsidR="00CA4FBD" w:rsidRPr="00824834">
        <w:t>1</w:t>
      </w:r>
      <w:r w:rsidR="00CA4FBD">
        <w:t> </w:t>
      </w:r>
      <w:r w:rsidRPr="00824834">
        <w:t>grudnia 200</w:t>
      </w:r>
      <w:r w:rsidR="00CA4FBD" w:rsidRPr="00824834">
        <w:t>1</w:t>
      </w:r>
      <w:r w:rsidR="00CA4FBD">
        <w:t> </w:t>
      </w:r>
      <w:r w:rsidRPr="00824834">
        <w:t>r.</w:t>
      </w:r>
      <w:r w:rsidR="00CA4FBD" w:rsidRPr="00824834">
        <w:t xml:space="preserve"> o</w:t>
      </w:r>
      <w:r w:rsidR="00CA4FBD">
        <w:t> </w:t>
      </w:r>
      <w:r w:rsidRPr="00824834">
        <w:t>zmianie ustawy</w:t>
      </w:r>
      <w:r w:rsidR="00CA4FBD" w:rsidRPr="00824834">
        <w:t xml:space="preserve"> o</w:t>
      </w:r>
      <w:r w:rsidR="00CA4FBD">
        <w:t> </w:t>
      </w:r>
      <w:r w:rsidRPr="00824834">
        <w:t>kształtowaniu wynagrodzeń w państwowej sferze budżetowej oraz</w:t>
      </w:r>
      <w:r w:rsidR="00CA4FBD" w:rsidRPr="00824834">
        <w:t xml:space="preserve"> o</w:t>
      </w:r>
      <w:r w:rsidR="00CA4FBD">
        <w:t> </w:t>
      </w:r>
      <w:r w:rsidRPr="00824834">
        <w:t>zmianie niektórych ustaw (</w:t>
      </w:r>
      <w:r w:rsidR="00CA4FBD">
        <w:t>Dz. U. Nr </w:t>
      </w:r>
      <w:r w:rsidRPr="00824834">
        <w:t>154,</w:t>
      </w:r>
      <w:r w:rsidR="00CA4FBD">
        <w:t xml:space="preserve"> poz. </w:t>
      </w:r>
      <w:r w:rsidRPr="00824834">
        <w:t>1799), który stanowi:</w:t>
      </w:r>
    </w:p>
    <w:p w:rsidR="00824834" w:rsidRPr="00824834" w:rsidRDefault="00CA4FBD" w:rsidP="00824834">
      <w:pPr>
        <w:pStyle w:val="ARTartustawynprozporzdzenia"/>
      </w:pPr>
      <w:r>
        <w:t>„</w:t>
      </w:r>
      <w:r w:rsidR="00824834" w:rsidRPr="00824834">
        <w:t>Art. 8. Ustawa wchodzi</w:t>
      </w:r>
      <w:r w:rsidRPr="00824834">
        <w:t xml:space="preserve"> w</w:t>
      </w:r>
      <w:r>
        <w:t> </w:t>
      </w:r>
      <w:r w:rsidR="00824834" w:rsidRPr="00824834">
        <w:t>życie</w:t>
      </w:r>
      <w:r w:rsidRPr="00824834">
        <w:t xml:space="preserve"> z</w:t>
      </w:r>
      <w:r>
        <w:t> </w:t>
      </w:r>
      <w:r w:rsidR="00824834" w:rsidRPr="00824834">
        <w:t xml:space="preserve">dniem </w:t>
      </w:r>
      <w:r w:rsidRPr="00824834">
        <w:t>1</w:t>
      </w:r>
      <w:r>
        <w:t> </w:t>
      </w:r>
      <w:r w:rsidR="00824834" w:rsidRPr="00824834">
        <w:t>stycznia 200</w:t>
      </w:r>
      <w:r w:rsidRPr="00824834">
        <w:t>2</w:t>
      </w:r>
      <w:r>
        <w:t> </w:t>
      </w:r>
      <w:r w:rsidR="00824834" w:rsidRPr="00824834">
        <w:t>r.</w:t>
      </w:r>
      <w:r>
        <w:t>”</w:t>
      </w:r>
      <w:r w:rsidR="00824834" w:rsidRPr="00824834">
        <w:t>;</w:t>
      </w:r>
    </w:p>
    <w:p w:rsidR="00824834" w:rsidRPr="00824834" w:rsidRDefault="00824834" w:rsidP="00CA4FBD">
      <w:pPr>
        <w:pStyle w:val="PPKTOTJpodpunktwobwieszczeniutekstujednolitegonp1"/>
        <w:keepNext/>
      </w:pPr>
      <w:r w:rsidRPr="00824834">
        <w:t>2)</w:t>
      </w:r>
      <w:r w:rsidRPr="00824834">
        <w:tab/>
        <w:t>art. 10</w:t>
      </w:r>
      <w:r w:rsidR="00CA4FBD" w:rsidRPr="00824834">
        <w:t>6</w:t>
      </w:r>
      <w:r w:rsidR="00CA4FBD">
        <w:t> </w:t>
      </w:r>
      <w:r w:rsidRPr="00824834">
        <w:t>ustawy</w:t>
      </w:r>
      <w:r w:rsidR="00CA4FBD" w:rsidRPr="00824834">
        <w:t xml:space="preserve"> z</w:t>
      </w:r>
      <w:r w:rsidR="00CA4FBD">
        <w:t> </w:t>
      </w:r>
      <w:r w:rsidRPr="00824834">
        <w:t>dnia 3</w:t>
      </w:r>
      <w:r w:rsidR="00CA4FBD" w:rsidRPr="00824834">
        <w:t>0</w:t>
      </w:r>
      <w:r w:rsidR="00CA4FBD">
        <w:t> </w:t>
      </w:r>
      <w:r w:rsidRPr="00824834">
        <w:t>sierpnia 200</w:t>
      </w:r>
      <w:r w:rsidR="00CA4FBD" w:rsidRPr="00824834">
        <w:t>2</w:t>
      </w:r>
      <w:r w:rsidR="00CA4FBD">
        <w:t> </w:t>
      </w:r>
      <w:r w:rsidRPr="00824834">
        <w:t>r. – Przepisy wprowadzające ustawę – Prawo o ustroju sądów administracy</w:t>
      </w:r>
      <w:r w:rsidRPr="00824834">
        <w:t>j</w:t>
      </w:r>
      <w:r w:rsidRPr="00824834">
        <w:t>nych</w:t>
      </w:r>
      <w:r w:rsidR="00CA4FBD" w:rsidRPr="00824834">
        <w:t xml:space="preserve"> i</w:t>
      </w:r>
      <w:r w:rsidR="00CA4FBD">
        <w:t> </w:t>
      </w:r>
      <w:r w:rsidRPr="00824834">
        <w:t>ustawę – Prawo</w:t>
      </w:r>
      <w:r w:rsidR="00CA4FBD" w:rsidRPr="00824834">
        <w:t xml:space="preserve"> o</w:t>
      </w:r>
      <w:r w:rsidR="00CA4FBD">
        <w:t> </w:t>
      </w:r>
      <w:r w:rsidRPr="00824834">
        <w:t>postępowaniu przed sądami administracyjnymi (</w:t>
      </w:r>
      <w:r w:rsidR="00CA4FBD">
        <w:t>Dz. U. Nr </w:t>
      </w:r>
      <w:r w:rsidRPr="00824834">
        <w:t>153,</w:t>
      </w:r>
      <w:r w:rsidR="00CA4FBD">
        <w:t xml:space="preserve"> poz. </w:t>
      </w:r>
      <w:r w:rsidRPr="00824834">
        <w:t>1271), który stanowi:</w:t>
      </w:r>
    </w:p>
    <w:p w:rsidR="00824834" w:rsidRPr="00824834" w:rsidRDefault="00CA4FBD" w:rsidP="00824834">
      <w:pPr>
        <w:pStyle w:val="ARTartustawynprozporzdzenia"/>
      </w:pPr>
      <w:r>
        <w:t>„</w:t>
      </w:r>
      <w:r w:rsidR="00824834" w:rsidRPr="00824834">
        <w:t>Art. 106. Ustawa wchodzi</w:t>
      </w:r>
      <w:r w:rsidRPr="00824834">
        <w:t xml:space="preserve"> w</w:t>
      </w:r>
      <w:r>
        <w:t> </w:t>
      </w:r>
      <w:r w:rsidR="00824834" w:rsidRPr="00824834">
        <w:t>życie</w:t>
      </w:r>
      <w:r w:rsidRPr="00824834">
        <w:t xml:space="preserve"> z</w:t>
      </w:r>
      <w:r>
        <w:t> </w:t>
      </w:r>
      <w:r w:rsidR="00824834" w:rsidRPr="00824834">
        <w:t xml:space="preserve">dniem </w:t>
      </w:r>
      <w:r w:rsidRPr="00824834">
        <w:t>1</w:t>
      </w:r>
      <w:r>
        <w:t> </w:t>
      </w:r>
      <w:r w:rsidR="00824834" w:rsidRPr="00824834">
        <w:t>stycznia 200</w:t>
      </w:r>
      <w:r w:rsidRPr="00824834">
        <w:t>4</w:t>
      </w:r>
      <w:r>
        <w:t> </w:t>
      </w:r>
      <w:r w:rsidR="00824834" w:rsidRPr="00824834">
        <w:t>r.,</w:t>
      </w:r>
      <w:r w:rsidRPr="00824834">
        <w:t xml:space="preserve"> z</w:t>
      </w:r>
      <w:r>
        <w:t> </w:t>
      </w:r>
      <w:r w:rsidR="00824834" w:rsidRPr="00824834">
        <w:t>wyjątkiem przepisów</w:t>
      </w:r>
      <w:r>
        <w:t xml:space="preserve"> art. </w:t>
      </w:r>
      <w:r w:rsidRPr="00824834">
        <w:t>8</w:t>
      </w:r>
      <w:r>
        <w:t xml:space="preserve"> pkt </w:t>
      </w:r>
      <w:r w:rsidRPr="00824834">
        <w:t>1</w:t>
      </w:r>
      <w:r>
        <w:t xml:space="preserve"> i </w:t>
      </w:r>
      <w:r w:rsidR="00824834" w:rsidRPr="00824834">
        <w:t>2,</w:t>
      </w:r>
      <w:r>
        <w:t xml:space="preserve"> art. </w:t>
      </w:r>
      <w:r w:rsidR="00824834" w:rsidRPr="00824834">
        <w:t>1</w:t>
      </w:r>
      <w:r w:rsidRPr="00824834">
        <w:t>0</w:t>
      </w:r>
      <w:r>
        <w:t xml:space="preserve"> pkt </w:t>
      </w:r>
      <w:r w:rsidRPr="00824834">
        <w:t>2</w:t>
      </w:r>
      <w:r>
        <w:t xml:space="preserve"> i </w:t>
      </w:r>
      <w:r w:rsidR="00824834" w:rsidRPr="00824834">
        <w:t>3,</w:t>
      </w:r>
      <w:r>
        <w:t xml:space="preserve"> art. </w:t>
      </w:r>
      <w:r w:rsidR="00824834" w:rsidRPr="00824834">
        <w:t>8</w:t>
      </w:r>
      <w:r w:rsidRPr="00824834">
        <w:t>4</w:t>
      </w:r>
      <w:r>
        <w:t xml:space="preserve"> pkt </w:t>
      </w:r>
      <w:r w:rsidR="00824834" w:rsidRPr="00824834">
        <w:t>1,</w:t>
      </w:r>
      <w:r>
        <w:t xml:space="preserve"> art. </w:t>
      </w:r>
      <w:r w:rsidR="00824834" w:rsidRPr="00824834">
        <w:t>8</w:t>
      </w:r>
      <w:r w:rsidRPr="00824834">
        <w:t>6</w:t>
      </w:r>
      <w:r>
        <w:t xml:space="preserve"> § </w:t>
      </w:r>
      <w:r w:rsidR="00824834" w:rsidRPr="00824834">
        <w:t>1,</w:t>
      </w:r>
      <w:r>
        <w:t xml:space="preserve"> art. </w:t>
      </w:r>
      <w:r w:rsidR="00824834" w:rsidRPr="00824834">
        <w:t>8</w:t>
      </w:r>
      <w:r w:rsidRPr="00824834">
        <w:t>7</w:t>
      </w:r>
      <w:r>
        <w:t xml:space="preserve"> § </w:t>
      </w:r>
      <w:r w:rsidR="00824834" w:rsidRPr="00824834">
        <w:t>2,</w:t>
      </w:r>
      <w:r>
        <w:t xml:space="preserve"> art. </w:t>
      </w:r>
      <w:r w:rsidR="00824834" w:rsidRPr="00824834">
        <w:t>88,</w:t>
      </w:r>
      <w:r>
        <w:t xml:space="preserve"> art. </w:t>
      </w:r>
      <w:r w:rsidR="00824834" w:rsidRPr="00824834">
        <w:t>9</w:t>
      </w:r>
      <w:r w:rsidRPr="00824834">
        <w:t>0</w:t>
      </w:r>
      <w:r>
        <w:t xml:space="preserve"> § </w:t>
      </w:r>
      <w:r w:rsidR="00824834" w:rsidRPr="00824834">
        <w:t>1,</w:t>
      </w:r>
      <w:r>
        <w:t xml:space="preserve"> art. </w:t>
      </w:r>
      <w:r w:rsidR="00824834" w:rsidRPr="00824834">
        <w:t>9</w:t>
      </w:r>
      <w:r w:rsidRPr="00824834">
        <w:t>1</w:t>
      </w:r>
      <w:r>
        <w:t xml:space="preserve"> i art. </w:t>
      </w:r>
      <w:r w:rsidR="00824834" w:rsidRPr="00824834">
        <w:t>92, które wchodzą</w:t>
      </w:r>
      <w:r w:rsidRPr="00824834">
        <w:t xml:space="preserve"> w</w:t>
      </w:r>
      <w:r>
        <w:t> </w:t>
      </w:r>
      <w:r w:rsidR="00824834" w:rsidRPr="00824834">
        <w:t>życie po upływie 1</w:t>
      </w:r>
      <w:r w:rsidRPr="00824834">
        <w:t>4</w:t>
      </w:r>
      <w:r>
        <w:t> </w:t>
      </w:r>
      <w:r w:rsidR="00824834" w:rsidRPr="00824834">
        <w:t>dni od dnia ogłoszenia.</w:t>
      </w:r>
      <w:r>
        <w:t>”</w:t>
      </w:r>
      <w:r w:rsidR="00824834" w:rsidRPr="00824834">
        <w:t>;</w:t>
      </w:r>
    </w:p>
    <w:p w:rsidR="00824834" w:rsidRPr="00824834" w:rsidRDefault="00824834" w:rsidP="00CA4FBD">
      <w:pPr>
        <w:pStyle w:val="PPKTOTJpodpunktwobwieszczeniutekstujednolitegonp1"/>
        <w:keepNext/>
      </w:pPr>
      <w:r w:rsidRPr="00824834">
        <w:t>3)</w:t>
      </w:r>
      <w:r w:rsidRPr="00824834">
        <w:tab/>
        <w:t xml:space="preserve">art. </w:t>
      </w:r>
      <w:r w:rsidR="00CA4FBD" w:rsidRPr="00824834">
        <w:t>4</w:t>
      </w:r>
      <w:r w:rsidR="00CA4FBD">
        <w:t> </w:t>
      </w:r>
      <w:r w:rsidRPr="00824834">
        <w:t>ustawy</w:t>
      </w:r>
      <w:r w:rsidR="00CA4FBD" w:rsidRPr="00824834">
        <w:t xml:space="preserve"> z</w:t>
      </w:r>
      <w:r w:rsidR="00CA4FBD">
        <w:t> </w:t>
      </w:r>
      <w:r w:rsidRPr="00824834">
        <w:t>dnia 2</w:t>
      </w:r>
      <w:r w:rsidR="00CA4FBD" w:rsidRPr="00824834">
        <w:t>5</w:t>
      </w:r>
      <w:r w:rsidR="00CA4FBD">
        <w:t> </w:t>
      </w:r>
      <w:r w:rsidRPr="00824834">
        <w:t>listopada 200</w:t>
      </w:r>
      <w:r w:rsidR="00CA4FBD" w:rsidRPr="00824834">
        <w:t>4</w:t>
      </w:r>
      <w:r w:rsidR="00CA4FBD">
        <w:t> </w:t>
      </w:r>
      <w:r w:rsidRPr="00824834">
        <w:t>r.</w:t>
      </w:r>
      <w:r w:rsidR="00CA4FBD" w:rsidRPr="00824834">
        <w:t xml:space="preserve"> o</w:t>
      </w:r>
      <w:r w:rsidR="00CA4FBD">
        <w:t> </w:t>
      </w:r>
      <w:r w:rsidRPr="00824834">
        <w:t>zmianie ustawy</w:t>
      </w:r>
      <w:r w:rsidR="00CA4FBD" w:rsidRPr="00824834">
        <w:t xml:space="preserve"> o</w:t>
      </w:r>
      <w:r w:rsidR="00CA4FBD">
        <w:t> </w:t>
      </w:r>
      <w:r w:rsidRPr="00824834">
        <w:t>samorządowych kolegiach odwoławczych, ustawy</w:t>
      </w:r>
      <w:r w:rsidR="00CA4FBD" w:rsidRPr="00824834">
        <w:t xml:space="preserve"> o</w:t>
      </w:r>
      <w:r w:rsidR="00CA4FBD">
        <w:t> </w:t>
      </w:r>
      <w:r w:rsidRPr="00824834">
        <w:t>działach administracji rządowej oraz ustawy</w:t>
      </w:r>
      <w:r w:rsidR="00CA4FBD" w:rsidRPr="00824834">
        <w:t xml:space="preserve"> o</w:t>
      </w:r>
      <w:r w:rsidR="00CA4FBD">
        <w:t> </w:t>
      </w:r>
      <w:r w:rsidRPr="00824834">
        <w:t>administracji rządowej</w:t>
      </w:r>
      <w:r w:rsidR="00CA4FBD" w:rsidRPr="00824834">
        <w:t xml:space="preserve"> w</w:t>
      </w:r>
      <w:r w:rsidR="00CA4FBD">
        <w:t> </w:t>
      </w:r>
      <w:r w:rsidRPr="00824834">
        <w:t>województwie (</w:t>
      </w:r>
      <w:r w:rsidR="00CA4FBD">
        <w:t>Dz. U.</w:t>
      </w:r>
      <w:r w:rsidR="00CA4FBD" w:rsidRPr="00824834">
        <w:t xml:space="preserve"> z</w:t>
      </w:r>
      <w:r w:rsidR="00CA4FBD">
        <w:t> </w:t>
      </w:r>
      <w:r w:rsidRPr="00824834">
        <w:t>200</w:t>
      </w:r>
      <w:r w:rsidR="00CA4FBD" w:rsidRPr="00824834">
        <w:t>5</w:t>
      </w:r>
      <w:r w:rsidR="00CA4FBD">
        <w:t> </w:t>
      </w:r>
      <w:r w:rsidRPr="00824834">
        <w:t>r.</w:t>
      </w:r>
      <w:r w:rsidR="00CA4FBD">
        <w:t xml:space="preserve"> Nr </w:t>
      </w:r>
      <w:r w:rsidRPr="00824834">
        <w:t>33,</w:t>
      </w:r>
      <w:r w:rsidR="00CA4FBD">
        <w:t xml:space="preserve"> poz. </w:t>
      </w:r>
      <w:r w:rsidRPr="00824834">
        <w:t>288), który stanowi:</w:t>
      </w:r>
    </w:p>
    <w:p w:rsidR="00824834" w:rsidRPr="00824834" w:rsidRDefault="00CA4FBD" w:rsidP="00824834">
      <w:pPr>
        <w:pStyle w:val="ARTartustawynprozporzdzenia"/>
      </w:pPr>
      <w:r>
        <w:t>„</w:t>
      </w:r>
      <w:r w:rsidR="00824834" w:rsidRPr="00824834">
        <w:t>Art. 4. Ustawa wchodzi</w:t>
      </w:r>
      <w:r w:rsidRPr="00824834">
        <w:t xml:space="preserve"> w</w:t>
      </w:r>
      <w:r>
        <w:t> </w:t>
      </w:r>
      <w:r w:rsidR="00824834" w:rsidRPr="00824834">
        <w:t>życie po upływie 1</w:t>
      </w:r>
      <w:r w:rsidRPr="00824834">
        <w:t>4</w:t>
      </w:r>
      <w:r>
        <w:t> </w:t>
      </w:r>
      <w:r w:rsidR="00824834" w:rsidRPr="00824834">
        <w:t>dni od dnia ogłoszenia.</w:t>
      </w:r>
      <w:r>
        <w:t>”</w:t>
      </w:r>
      <w:r w:rsidR="00824834" w:rsidRPr="00824834">
        <w:t>;</w:t>
      </w:r>
    </w:p>
    <w:p w:rsidR="00824834" w:rsidRPr="00824834" w:rsidRDefault="00824834" w:rsidP="00CA4FBD">
      <w:pPr>
        <w:pStyle w:val="PPKTOTJpodpunktwobwieszczeniutekstujednolitegonp1"/>
        <w:keepNext/>
      </w:pPr>
      <w:r w:rsidRPr="00824834">
        <w:lastRenderedPageBreak/>
        <w:t>4)</w:t>
      </w:r>
      <w:r w:rsidRPr="00824834">
        <w:tab/>
        <w:t xml:space="preserve">art. </w:t>
      </w:r>
      <w:r w:rsidR="00CA4FBD" w:rsidRPr="00824834">
        <w:t>6</w:t>
      </w:r>
      <w:r w:rsidR="00CA4FBD">
        <w:t> </w:t>
      </w:r>
      <w:r w:rsidRPr="00824834">
        <w:t>ustawy</w:t>
      </w:r>
      <w:r w:rsidR="00CA4FBD" w:rsidRPr="00824834">
        <w:t xml:space="preserve"> z</w:t>
      </w:r>
      <w:r w:rsidR="00CA4FBD">
        <w:t> </w:t>
      </w:r>
      <w:r w:rsidRPr="00824834">
        <w:t xml:space="preserve">dnia </w:t>
      </w:r>
      <w:r w:rsidR="00CA4FBD" w:rsidRPr="00824834">
        <w:t>6</w:t>
      </w:r>
      <w:r w:rsidR="00CA4FBD">
        <w:t> </w:t>
      </w:r>
      <w:r w:rsidRPr="00824834">
        <w:t>maja 200</w:t>
      </w:r>
      <w:r w:rsidR="00CA4FBD" w:rsidRPr="00824834">
        <w:t>5</w:t>
      </w:r>
      <w:r w:rsidR="00CA4FBD">
        <w:t> </w:t>
      </w:r>
      <w:r w:rsidRPr="00824834">
        <w:t>r.</w:t>
      </w:r>
      <w:r w:rsidR="00CA4FBD" w:rsidRPr="00824834">
        <w:t xml:space="preserve"> o</w:t>
      </w:r>
      <w:r w:rsidR="00CA4FBD">
        <w:t> </w:t>
      </w:r>
      <w:r w:rsidRPr="00824834">
        <w:t>zmianie ustawy</w:t>
      </w:r>
      <w:r w:rsidR="00CA4FBD" w:rsidRPr="00824834">
        <w:t xml:space="preserve"> o</w:t>
      </w:r>
      <w:r w:rsidR="00CA4FBD">
        <w:t> </w:t>
      </w:r>
      <w:r w:rsidRPr="00824834">
        <w:t>pracownikach samorządowych, ustawy</w:t>
      </w:r>
      <w:r w:rsidR="00CA4FBD" w:rsidRPr="00824834">
        <w:t xml:space="preserve"> o</w:t>
      </w:r>
      <w:r w:rsidR="00CA4FBD">
        <w:t> </w:t>
      </w:r>
      <w:r w:rsidRPr="00824834">
        <w:t>samorządowych kolegiach odwoławczych</w:t>
      </w:r>
      <w:r w:rsidR="00CA4FBD" w:rsidRPr="00824834">
        <w:t xml:space="preserve"> i</w:t>
      </w:r>
      <w:r w:rsidR="00CA4FBD">
        <w:t> </w:t>
      </w:r>
      <w:r w:rsidRPr="00824834">
        <w:t>ustawy</w:t>
      </w:r>
      <w:r w:rsidR="00CA4FBD" w:rsidRPr="00824834">
        <w:t xml:space="preserve"> o</w:t>
      </w:r>
      <w:r w:rsidR="00CA4FBD">
        <w:t> </w:t>
      </w:r>
      <w:r w:rsidRPr="00824834">
        <w:t>systemie oświaty (</w:t>
      </w:r>
      <w:r w:rsidR="00CA4FBD">
        <w:t>Dz. U. Nr </w:t>
      </w:r>
      <w:r w:rsidRPr="00824834">
        <w:t>122,</w:t>
      </w:r>
      <w:r w:rsidR="00CA4FBD">
        <w:t xml:space="preserve"> poz. </w:t>
      </w:r>
      <w:r w:rsidRPr="00824834">
        <w:t>1020), który stanowi:</w:t>
      </w:r>
    </w:p>
    <w:p w:rsidR="00824834" w:rsidRPr="00824834" w:rsidRDefault="00CA4FBD" w:rsidP="00824834">
      <w:pPr>
        <w:pStyle w:val="ARTartustawynprozporzdzenia"/>
      </w:pPr>
      <w:r>
        <w:t>„</w:t>
      </w:r>
      <w:r w:rsidR="00824834" w:rsidRPr="00824834">
        <w:t>Art. 6. Ustawa wchodzi</w:t>
      </w:r>
      <w:r w:rsidRPr="00824834">
        <w:t xml:space="preserve"> w</w:t>
      </w:r>
      <w:r>
        <w:t> </w:t>
      </w:r>
      <w:r w:rsidR="00824834" w:rsidRPr="00824834">
        <w:t>życie po upływie 3</w:t>
      </w:r>
      <w:r w:rsidRPr="00824834">
        <w:t>0</w:t>
      </w:r>
      <w:r>
        <w:t> </w:t>
      </w:r>
      <w:r w:rsidR="00824834" w:rsidRPr="00824834">
        <w:t>dni od dnia ogłoszenia.</w:t>
      </w:r>
      <w:r>
        <w:t>”</w:t>
      </w:r>
      <w:r w:rsidR="00824834" w:rsidRPr="00824834">
        <w:t>;</w:t>
      </w:r>
    </w:p>
    <w:p w:rsidR="00824834" w:rsidRPr="00824834" w:rsidRDefault="00824834" w:rsidP="00CA4FBD">
      <w:pPr>
        <w:pStyle w:val="PPKTOTJpodpunktwobwieszczeniutekstujednolitegonp1"/>
        <w:keepNext/>
      </w:pPr>
      <w:r w:rsidRPr="00824834">
        <w:t>5)</w:t>
      </w:r>
      <w:r w:rsidRPr="00824834">
        <w:tab/>
        <w:t>art. 7</w:t>
      </w:r>
      <w:r w:rsidR="00CA4FBD" w:rsidRPr="00824834">
        <w:t>7</w:t>
      </w:r>
      <w:r w:rsidR="00CA4FBD">
        <w:t xml:space="preserve"> i art. </w:t>
      </w:r>
      <w:r w:rsidRPr="00824834">
        <w:t>7</w:t>
      </w:r>
      <w:r w:rsidR="00CA4FBD" w:rsidRPr="00824834">
        <w:t>8</w:t>
      </w:r>
      <w:r w:rsidR="00CA4FBD">
        <w:t> </w:t>
      </w:r>
      <w:r w:rsidRPr="00824834">
        <w:t>ustawy</w:t>
      </w:r>
      <w:r w:rsidR="00CA4FBD" w:rsidRPr="00824834">
        <w:t xml:space="preserve"> z</w:t>
      </w:r>
      <w:r w:rsidR="00CA4FBD">
        <w:t> </w:t>
      </w:r>
      <w:r w:rsidRPr="00824834">
        <w:t>dnia 1</w:t>
      </w:r>
      <w:r w:rsidR="00CA4FBD" w:rsidRPr="00824834">
        <w:t>5</w:t>
      </w:r>
      <w:r w:rsidR="00CA4FBD">
        <w:t> </w:t>
      </w:r>
      <w:r w:rsidRPr="00824834">
        <w:t>lipca 201</w:t>
      </w:r>
      <w:r w:rsidR="00CA4FBD" w:rsidRPr="00824834">
        <w:t>1</w:t>
      </w:r>
      <w:r w:rsidR="00CA4FBD">
        <w:t> </w:t>
      </w:r>
      <w:r w:rsidRPr="00824834">
        <w:t>r.</w:t>
      </w:r>
      <w:r w:rsidR="00CA4FBD" w:rsidRPr="00824834">
        <w:t xml:space="preserve"> o</w:t>
      </w:r>
      <w:r w:rsidR="00CA4FBD">
        <w:t> </w:t>
      </w:r>
      <w:r w:rsidRPr="00824834">
        <w:t>kontroli</w:t>
      </w:r>
      <w:r w:rsidR="00CA4FBD" w:rsidRPr="00824834">
        <w:t xml:space="preserve"> w</w:t>
      </w:r>
      <w:r w:rsidR="00CA4FBD">
        <w:t> </w:t>
      </w:r>
      <w:r w:rsidRPr="00824834">
        <w:t>administracji rządowej (</w:t>
      </w:r>
      <w:r w:rsidR="00CA4FBD">
        <w:t>Dz. U. Nr </w:t>
      </w:r>
      <w:r w:rsidRPr="00824834">
        <w:t>185,</w:t>
      </w:r>
      <w:r w:rsidR="00CA4FBD">
        <w:t xml:space="preserve"> poz. </w:t>
      </w:r>
      <w:r w:rsidRPr="00824834">
        <w:t>1092), które stanowią:</w:t>
      </w:r>
    </w:p>
    <w:p w:rsidR="00824834" w:rsidRPr="00824834" w:rsidRDefault="00CA4FBD" w:rsidP="00824834">
      <w:pPr>
        <w:pStyle w:val="ARTartustawynprozporzdzenia"/>
      </w:pPr>
      <w:r>
        <w:t>„</w:t>
      </w:r>
      <w:r w:rsidR="00824834" w:rsidRPr="00824834">
        <w:t>Art. 77. Do kontroli wszczętych</w:t>
      </w:r>
      <w:r w:rsidRPr="00824834">
        <w:t xml:space="preserve"> i</w:t>
      </w:r>
      <w:r>
        <w:t> </w:t>
      </w:r>
      <w:r w:rsidR="00824834" w:rsidRPr="00824834">
        <w:t>niezakończonych przed dniem wejścia</w:t>
      </w:r>
      <w:r w:rsidRPr="00824834">
        <w:t xml:space="preserve"> w</w:t>
      </w:r>
      <w:r>
        <w:t> </w:t>
      </w:r>
      <w:r w:rsidR="00824834" w:rsidRPr="00824834">
        <w:t>życie ustawy stosuje się przepisy dotychczasowe.</w:t>
      </w:r>
    </w:p>
    <w:p w:rsidR="00824834" w:rsidRPr="00824834" w:rsidRDefault="00824834" w:rsidP="00824834">
      <w:pPr>
        <w:pStyle w:val="ARTartustawynprozporzdzenia"/>
      </w:pPr>
      <w:r w:rsidRPr="00824834">
        <w:t>Art. 78. Ustawa wchodzi</w:t>
      </w:r>
      <w:r w:rsidR="00CA4FBD" w:rsidRPr="00824834">
        <w:t xml:space="preserve"> w</w:t>
      </w:r>
      <w:r w:rsidR="00CA4FBD">
        <w:t> </w:t>
      </w:r>
      <w:r w:rsidRPr="00824834">
        <w:t>życie pierwszego dnia miesiąca następującego po upływie trzech miesięcy od dnia ogłoszenia.</w:t>
      </w:r>
      <w:r w:rsidR="00CA4FBD">
        <w:t>”</w:t>
      </w:r>
      <w:r w:rsidRPr="00824834">
        <w:t>;</w:t>
      </w:r>
    </w:p>
    <w:p w:rsidR="00824834" w:rsidRPr="00824834" w:rsidRDefault="00824834" w:rsidP="00CA4FBD">
      <w:pPr>
        <w:pStyle w:val="PPKTOTJpodpunktwobwieszczeniutekstujednolitegonp1"/>
        <w:keepNext/>
      </w:pPr>
      <w:r w:rsidRPr="00824834">
        <w:t>6)</w:t>
      </w:r>
      <w:r w:rsidRPr="00824834">
        <w:tab/>
        <w:t>art. 2</w:t>
      </w:r>
      <w:r w:rsidR="00CA4FBD" w:rsidRPr="00824834">
        <w:t>7</w:t>
      </w:r>
      <w:r w:rsidR="00CA4FBD">
        <w:t> </w:t>
      </w:r>
      <w:r w:rsidRPr="00824834">
        <w:t>ustawy z dnia 10 lipca 2015 r. o zmianie ustawy – Prawo</w:t>
      </w:r>
      <w:r w:rsidR="00CA4FBD" w:rsidRPr="00824834">
        <w:t xml:space="preserve"> o</w:t>
      </w:r>
      <w:r w:rsidR="00CA4FBD">
        <w:t> </w:t>
      </w:r>
      <w:r w:rsidRPr="00824834">
        <w:t>ustroju sądów powszechnych oraz niektórych innych ustaw (</w:t>
      </w:r>
      <w:r w:rsidR="00CA4FBD">
        <w:t>Dz. U. poz. </w:t>
      </w:r>
      <w:r w:rsidRPr="00824834">
        <w:t>1224), który stanowi:</w:t>
      </w:r>
    </w:p>
    <w:p w:rsidR="00824834" w:rsidRPr="00824834" w:rsidRDefault="00CA4FBD" w:rsidP="00824834">
      <w:pPr>
        <w:pStyle w:val="ARTartustawynprozporzdzenia"/>
      </w:pPr>
      <w:r>
        <w:t>„</w:t>
      </w:r>
      <w:r w:rsidR="00824834" w:rsidRPr="00824834">
        <w:t>Art. 27. Ustawa wchodzi</w:t>
      </w:r>
      <w:r w:rsidRPr="00824834">
        <w:t xml:space="preserve"> w</w:t>
      </w:r>
      <w:r>
        <w:t> </w:t>
      </w:r>
      <w:r w:rsidR="00824834" w:rsidRPr="00824834">
        <w:t>życie</w:t>
      </w:r>
      <w:r w:rsidRPr="00824834">
        <w:t xml:space="preserve"> z</w:t>
      </w:r>
      <w:r>
        <w:t> </w:t>
      </w:r>
      <w:r w:rsidR="00824834" w:rsidRPr="00824834">
        <w:t>dniem 1 stycznia 2016 r.</w:t>
      </w:r>
      <w:r>
        <w:t>”</w:t>
      </w:r>
      <w:r w:rsidR="00824834" w:rsidRPr="00824834">
        <w:t>.</w:t>
      </w:r>
    </w:p>
    <w:p w:rsidR="00824834" w:rsidRPr="00824834" w:rsidRDefault="00824834" w:rsidP="00CA4FBD">
      <w:pPr>
        <w:pStyle w:val="NAZORGWYDnazwaorganuwydajcegoprojektowanyakt"/>
      </w:pPr>
      <w:r w:rsidRPr="00824834">
        <w:t xml:space="preserve">Marszałek Sejmu: </w:t>
      </w:r>
      <w:r w:rsidRPr="00CA4FBD">
        <w:rPr>
          <w:rStyle w:val="Kkursywa"/>
        </w:rPr>
        <w:t>M. Kidawa</w:t>
      </w:r>
      <w:r w:rsidR="00CA4FBD" w:rsidRPr="00CA4FBD">
        <w:rPr>
          <w:rStyle w:val="Kkursywa"/>
        </w:rPr>
        <w:softHyphen/>
      </w:r>
      <w:r w:rsidR="00CA4FBD" w:rsidRPr="00CA4FBD">
        <w:rPr>
          <w:rStyle w:val="Kkursywa"/>
        </w:rPr>
        <w:noBreakHyphen/>
      </w:r>
      <w:r w:rsidRPr="00CA4FBD">
        <w:rPr>
          <w:rStyle w:val="Kkursywa"/>
        </w:rPr>
        <w:t>Błońska</w:t>
      </w:r>
    </w:p>
    <w:p w:rsidR="00824834" w:rsidRPr="00093BBC" w:rsidRDefault="00824834" w:rsidP="0007545D">
      <w:pPr>
        <w:pStyle w:val="NAZORGWYDnazwaorganuwydajcegoprojektowanyakt"/>
        <w:sectPr w:rsidR="00824834"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CA4FBD">
      <w:pPr>
        <w:pStyle w:val="TEKSTZacznikido"/>
        <w:ind w:left="5739"/>
      </w:pPr>
      <w:r w:rsidRPr="00093BBC">
        <w:lastRenderedPageBreak/>
        <w:t xml:space="preserve">Załącznik </w:t>
      </w:r>
      <w:r w:rsidR="00824834" w:rsidRPr="00824834">
        <w:t>do obwieszczenia Marszałka Sejmu Rzeczypospolitej Polskiej</w:t>
      </w:r>
      <w:r w:rsidR="00CA4FBD" w:rsidRPr="00824834">
        <w:t xml:space="preserve"> z</w:t>
      </w:r>
      <w:r w:rsidR="00CA4FBD">
        <w:t> </w:t>
      </w:r>
      <w:r w:rsidR="00824834" w:rsidRPr="00824834">
        <w:t>dnia 2</w:t>
      </w:r>
      <w:r w:rsidR="00CA4FBD" w:rsidRPr="00824834">
        <w:t>9</w:t>
      </w:r>
      <w:r w:rsidR="00CA4FBD">
        <w:t> </w:t>
      </w:r>
      <w:r w:rsidR="00824834" w:rsidRPr="00824834">
        <w:t xml:space="preserve">września 2015 r. </w:t>
      </w:r>
      <w:r w:rsidRPr="00093BBC">
        <w:t>(poz.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1E5915">
            <w:t>1659</w:t>
          </w:r>
        </w:sdtContent>
      </w:sdt>
      <w:r w:rsidRPr="00093BBC">
        <w:t>)</w:t>
      </w:r>
    </w:p>
    <w:p w:rsidR="00D75714" w:rsidRDefault="00CA4FBD" w:rsidP="00AE11AF">
      <w:pPr>
        <w:pStyle w:val="OZNRODZAKTUtznustawalubrozporzdzenieiorganwydajcy"/>
      </w:pPr>
      <w:r>
        <w:t>Ustawa</w:t>
      </w:r>
    </w:p>
    <w:p w:rsidR="00CA4FBD" w:rsidRPr="00D26F3C" w:rsidRDefault="00CA4FBD" w:rsidP="00CA4FBD">
      <w:pPr>
        <w:pStyle w:val="DATAAKTUdatauchwalenialubwydaniaaktu"/>
      </w:pPr>
      <w:r w:rsidRPr="00D26F3C">
        <w:t>z dnia 12 października 1994 r.</w:t>
      </w:r>
    </w:p>
    <w:p w:rsidR="00CA4FBD" w:rsidRPr="00D26F3C" w:rsidRDefault="00CA4FBD" w:rsidP="00CA4FBD">
      <w:pPr>
        <w:pStyle w:val="TYTUAKTUprzedmiotregulacjiustawylubrozporzdzenia"/>
      </w:pPr>
      <w:r w:rsidRPr="00D26F3C">
        <w:t>o samorządowych kolegiach odwoławczych</w:t>
      </w:r>
    </w:p>
    <w:p w:rsidR="00CA4FBD" w:rsidRPr="00D26F3C" w:rsidRDefault="00CA4FBD" w:rsidP="00CA4FBD">
      <w:pPr>
        <w:pStyle w:val="ROZDZODDZOZNoznaczenierozdziauluboddziau"/>
      </w:pPr>
      <w:r w:rsidRPr="00D26F3C">
        <w:t>Rozdział 1</w:t>
      </w:r>
    </w:p>
    <w:p w:rsidR="00CA4FBD" w:rsidRPr="00D26F3C" w:rsidRDefault="00CA4FBD" w:rsidP="00CA4FBD">
      <w:pPr>
        <w:pStyle w:val="ROZDZODDZPRZEDMprzedmiotregulacjirozdziauluboddziau"/>
      </w:pPr>
      <w:r w:rsidRPr="00D26F3C">
        <w:t>Przepisy ogólne</w:t>
      </w:r>
    </w:p>
    <w:p w:rsidR="00CA4FBD" w:rsidRPr="00D26F3C" w:rsidRDefault="00CA4FBD" w:rsidP="00CA4FBD">
      <w:pPr>
        <w:pStyle w:val="ARTartustawynprozporzdzenia"/>
      </w:pPr>
      <w:r w:rsidRPr="00CA4FBD">
        <w:rPr>
          <w:rStyle w:val="Ppogrubienie"/>
        </w:rPr>
        <w:t>Art. 1.</w:t>
      </w:r>
      <w:r w:rsidRPr="00D26F3C">
        <w:t xml:space="preserve"> 1. Samorządowe kolegia odwoławcze, zwane dalej </w:t>
      </w:r>
      <w:r>
        <w:t>„</w:t>
      </w:r>
      <w:r w:rsidRPr="00D26F3C">
        <w:t>kolegiami</w:t>
      </w:r>
      <w:r>
        <w:t>”</w:t>
      </w:r>
      <w:r w:rsidRPr="00D26F3C">
        <w:t>, są organami wyższego stopnia, w rozumieniu przepisów Kodeksu postępowania administracyjnego i ustawy z dnia 29 sierpnia 1997 r. – Ordynacja podatkowa (</w:t>
      </w:r>
      <w:r>
        <w:t>Dz. U.</w:t>
      </w:r>
      <w:r w:rsidRPr="00D26F3C">
        <w:t xml:space="preserve"> </w:t>
      </w:r>
      <w:r>
        <w:t>z 2015 r. poz. 613, z późn. zm.</w:t>
      </w:r>
      <w:r w:rsidRPr="00CA4FBD">
        <w:rPr>
          <w:rStyle w:val="IGindeksgrny"/>
        </w:rPr>
        <w:footnoteReference w:id="1"/>
      </w:r>
      <w:r w:rsidRPr="00CA4FBD">
        <w:rPr>
          <w:rStyle w:val="IGindeksgrny"/>
        </w:rPr>
        <w:t>)</w:t>
      </w:r>
      <w:r w:rsidRPr="00D26F3C">
        <w:t>), w indywidualnych sprawach z zakresu administracji publicznej należących do właśc</w:t>
      </w:r>
      <w:r w:rsidRPr="00D26F3C">
        <w:t>i</w:t>
      </w:r>
      <w:r w:rsidRPr="00D26F3C">
        <w:t>wości jednostek samorządu terytorialnego, jeżeli przepisy szczególne nie stanowią inaczej.</w:t>
      </w:r>
    </w:p>
    <w:p w:rsidR="00CA4FBD" w:rsidRPr="00D26F3C" w:rsidRDefault="00CA4FBD" w:rsidP="00CA4FBD">
      <w:pPr>
        <w:pStyle w:val="USTustnpkodeksu"/>
      </w:pPr>
      <w:r w:rsidRPr="00D26F3C">
        <w:t>2. Na zasadach określonych w odrębnych ustawach kolegia orzekają w innych sprawach niż wymienione w</w:t>
      </w:r>
      <w:r>
        <w:t> ust. </w:t>
      </w:r>
      <w:r w:rsidRPr="00D26F3C">
        <w:t>1.</w:t>
      </w:r>
    </w:p>
    <w:p w:rsidR="00CA4FBD" w:rsidRPr="00D26F3C" w:rsidRDefault="00CA4FBD" w:rsidP="00CA4FBD">
      <w:pPr>
        <w:pStyle w:val="ARTartustawynprozporzdzenia"/>
      </w:pPr>
      <w:r w:rsidRPr="00CA4FBD">
        <w:rPr>
          <w:rStyle w:val="Ppogrubienie"/>
        </w:rPr>
        <w:t>Art. 2.</w:t>
      </w:r>
      <w:r w:rsidRPr="00D26F3C">
        <w:t> W</w:t>
      </w:r>
      <w:r>
        <w:t> </w:t>
      </w:r>
      <w:r w:rsidRPr="00D26F3C">
        <w:t>sprawach, o których mowa w</w:t>
      </w:r>
      <w:r>
        <w:t> art. </w:t>
      </w:r>
      <w:r w:rsidRPr="00D26F3C">
        <w:t>1</w:t>
      </w:r>
      <w:r>
        <w:t xml:space="preserve"> ust. </w:t>
      </w:r>
      <w:r w:rsidRPr="00D26F3C">
        <w:t>1, kolegia są organami właściwymi w szczególności do rozpatr</w:t>
      </w:r>
      <w:r w:rsidRPr="00D26F3C">
        <w:t>y</w:t>
      </w:r>
      <w:r w:rsidRPr="00D26F3C">
        <w:t xml:space="preserve">wania </w:t>
      </w:r>
      <w:proofErr w:type="spellStart"/>
      <w:r w:rsidRPr="00D26F3C">
        <w:t>odwołań</w:t>
      </w:r>
      <w:proofErr w:type="spellEnd"/>
      <w:r w:rsidRPr="00D26F3C">
        <w:t xml:space="preserve"> od decyzji, zażaleń na postanowienia, żądań wznowienia postępowania lub do stwierdzania nieważności decyzji.</w:t>
      </w:r>
    </w:p>
    <w:p w:rsidR="00CA4FBD" w:rsidRPr="00D26F3C" w:rsidRDefault="00CA4FBD" w:rsidP="00CA4FBD">
      <w:pPr>
        <w:pStyle w:val="ARTartustawynprozporzdzenia"/>
      </w:pPr>
      <w:r w:rsidRPr="00CA4FBD">
        <w:rPr>
          <w:rStyle w:val="Ppogrubienie"/>
        </w:rPr>
        <w:t>Art. 2a.</w:t>
      </w:r>
      <w:bookmarkStart w:id="1" w:name="_Ref424646865"/>
      <w:r w:rsidRPr="00CA4FBD">
        <w:rPr>
          <w:rStyle w:val="IGindeksgrny"/>
        </w:rPr>
        <w:footnoteReference w:id="2"/>
      </w:r>
      <w:bookmarkEnd w:id="1"/>
      <w:r w:rsidRPr="00CA4FBD">
        <w:rPr>
          <w:rStyle w:val="IGindeksgrny"/>
        </w:rPr>
        <w:t>)</w:t>
      </w:r>
      <w:r w:rsidRPr="00D26F3C">
        <w:t> 1. Obszar właściwości miejscowej kolegium określa, w drodze rozporządzenia, Prezes Rady Ministrów, na wniosek Krajowej Reprezentacji Samorządowych Kolegiów Odwoławczych.</w:t>
      </w:r>
    </w:p>
    <w:p w:rsidR="00CA4FBD" w:rsidRPr="00D26F3C" w:rsidRDefault="00CA4FBD" w:rsidP="00CA4FBD">
      <w:pPr>
        <w:pStyle w:val="USTustnpkodeksu"/>
      </w:pPr>
      <w:r w:rsidRPr="00D26F3C">
        <w:t>2. Organem wyższego stopnia w stosunku do organów samorządu województwa jest kolegium mające siedzibę w mieście będącym siedzibą władz samorządu województwa.</w:t>
      </w:r>
    </w:p>
    <w:p w:rsidR="00CA4FBD" w:rsidRPr="00D26F3C" w:rsidRDefault="00CA4FBD" w:rsidP="00CA4FBD">
      <w:pPr>
        <w:pStyle w:val="ARTartustawynprozporzdzenia"/>
      </w:pPr>
      <w:r w:rsidRPr="00CA4FBD">
        <w:rPr>
          <w:rStyle w:val="Ppogrubienie"/>
        </w:rPr>
        <w:t>Art. 3.</w:t>
      </w:r>
      <w:r w:rsidRPr="00D26F3C">
        <w:t> Kolegia są państwowymi jednostkami budżetowymi.</w:t>
      </w:r>
    </w:p>
    <w:p w:rsidR="00CA4FBD" w:rsidRPr="00D26F3C" w:rsidRDefault="00CA4FBD" w:rsidP="00CA4FBD">
      <w:pPr>
        <w:pStyle w:val="ARTartustawynprozporzdzenia"/>
      </w:pPr>
      <w:bookmarkStart w:id="2" w:name="f0401eTJ3s2v2358a"/>
      <w:bookmarkEnd w:id="2"/>
      <w:r w:rsidRPr="00CA4FBD">
        <w:rPr>
          <w:rStyle w:val="Ppogrubienie"/>
        </w:rPr>
        <w:t>Art. 3a.</w:t>
      </w:r>
      <w:bookmarkStart w:id="3" w:name="_Ref424646753"/>
      <w:r w:rsidRPr="00CA4FBD">
        <w:rPr>
          <w:rStyle w:val="IGindeksgrny"/>
        </w:rPr>
        <w:footnoteReference w:id="3"/>
      </w:r>
      <w:bookmarkEnd w:id="3"/>
      <w:r w:rsidRPr="00CA4FBD">
        <w:rPr>
          <w:rStyle w:val="IGindeksgrny"/>
        </w:rPr>
        <w:t>)</w:t>
      </w:r>
      <w:r w:rsidRPr="00D26F3C">
        <w:t> 1. Nadzór nad działalnością administracyjną kolegiów sprawuje Prezes Rady Ministrów.</w:t>
      </w:r>
    </w:p>
    <w:p w:rsidR="00CA4FBD" w:rsidRPr="00D26F3C" w:rsidRDefault="00CA4FBD" w:rsidP="00CA4FBD">
      <w:pPr>
        <w:pStyle w:val="USTustnpkodeksu"/>
      </w:pPr>
      <w:r w:rsidRPr="00D26F3C">
        <w:t>2. Prezes Rady Ministrów może powierzyć wykonywanie nadzoru, o którym mowa w</w:t>
      </w:r>
      <w:r>
        <w:t> ust. </w:t>
      </w:r>
      <w:r w:rsidRPr="00D26F3C">
        <w:t>1, ministrowi właściwemu do spraw administracji publicznej.</w:t>
      </w:r>
    </w:p>
    <w:p w:rsidR="00CA4FBD" w:rsidRPr="00C04103" w:rsidRDefault="00CA4FBD" w:rsidP="00CA4FBD">
      <w:pPr>
        <w:pStyle w:val="USTustnpkodeksu"/>
      </w:pPr>
      <w:r w:rsidRPr="00D26F3C">
        <w:t>3.</w:t>
      </w:r>
      <w:r w:rsidRPr="00E64EE2">
        <w:rPr>
          <w:rStyle w:val="Kkursywa"/>
        </w:rPr>
        <w:t> </w:t>
      </w:r>
      <w:r>
        <w:t>(uchylony)</w:t>
      </w:r>
      <w:bookmarkStart w:id="4" w:name="_Ref424646721"/>
      <w:r w:rsidRPr="00CA4FBD">
        <w:rPr>
          <w:rStyle w:val="IGindeksgrny"/>
        </w:rPr>
        <w:footnoteReference w:id="4"/>
      </w:r>
      <w:bookmarkEnd w:id="4"/>
      <w:r w:rsidRPr="00CA4FBD">
        <w:rPr>
          <w:rStyle w:val="IGindeksgrny"/>
        </w:rPr>
        <w:t>)</w:t>
      </w:r>
    </w:p>
    <w:p w:rsidR="00CA4FBD" w:rsidRPr="00D26F3C" w:rsidRDefault="00CA4FBD" w:rsidP="00CA4FBD">
      <w:pPr>
        <w:pStyle w:val="USTustnpkodeksu"/>
        <w:keepNext/>
      </w:pPr>
      <w:r w:rsidRPr="00D26F3C">
        <w:t>4.</w:t>
      </w:r>
      <w:bookmarkStart w:id="5" w:name="_Ref424645849"/>
      <w:r w:rsidRPr="00CA4FBD">
        <w:rPr>
          <w:rStyle w:val="IGindeksgrny"/>
        </w:rPr>
        <w:footnoteReference w:id="5"/>
      </w:r>
      <w:bookmarkEnd w:id="5"/>
      <w:r w:rsidRPr="00CA4FBD">
        <w:rPr>
          <w:rStyle w:val="IGindeksgrny"/>
        </w:rPr>
        <w:t>)</w:t>
      </w:r>
      <w:r w:rsidRPr="00D26F3C">
        <w:t> Sprawowanie nadzoru nad działalnością administracyjną kolegiów polega w szczególności na:</w:t>
      </w:r>
    </w:p>
    <w:p w:rsidR="00CA4FBD" w:rsidRPr="00D26F3C" w:rsidRDefault="00CA4FBD" w:rsidP="00CA4FBD">
      <w:pPr>
        <w:pStyle w:val="PKTpunkt"/>
        <w:keepNext/>
      </w:pPr>
      <w:r w:rsidRPr="00D26F3C">
        <w:t>1)</w:t>
      </w:r>
      <w:r w:rsidRPr="00D26F3C">
        <w:tab/>
        <w:t>przeprowadzaniu kontroli organizacji i warunków pracy kolegiów, w tym na badaniu:</w:t>
      </w:r>
    </w:p>
    <w:p w:rsidR="00CA4FBD" w:rsidRPr="00D26F3C" w:rsidRDefault="00CA4FBD" w:rsidP="00CA4FBD">
      <w:pPr>
        <w:pStyle w:val="LITlitera"/>
      </w:pPr>
      <w:r w:rsidRPr="00D26F3C">
        <w:t>a)</w:t>
      </w:r>
      <w:r w:rsidRPr="00D26F3C">
        <w:tab/>
        <w:t>prawidłowości stosowania przepisów regulaminu organizacyjnego,</w:t>
      </w:r>
    </w:p>
    <w:p w:rsidR="00CA4FBD" w:rsidRPr="00D26F3C" w:rsidRDefault="00CA4FBD" w:rsidP="00CA4FBD">
      <w:pPr>
        <w:pStyle w:val="LITlitera"/>
      </w:pPr>
      <w:r w:rsidRPr="00D26F3C">
        <w:t>b)</w:t>
      </w:r>
      <w:r w:rsidRPr="00D26F3C">
        <w:tab/>
        <w:t>terminowości załatwiania spraw oraz stanu zaległości, ze szczególnym uwzględnieniem spraw, w których post</w:t>
      </w:r>
      <w:r w:rsidRPr="00D26F3C">
        <w:t>ę</w:t>
      </w:r>
      <w:r w:rsidRPr="00D26F3C">
        <w:t>powanie administracyjne trwa dłużej niż 6 miesięcy,</w:t>
      </w:r>
    </w:p>
    <w:p w:rsidR="00CA4FBD" w:rsidRPr="00D26F3C" w:rsidRDefault="00CA4FBD" w:rsidP="00CA4FBD">
      <w:pPr>
        <w:pStyle w:val="LITlitera"/>
      </w:pPr>
      <w:r w:rsidRPr="00D26F3C">
        <w:t>c)</w:t>
      </w:r>
      <w:r w:rsidRPr="00D26F3C">
        <w:tab/>
        <w:t>prowadzenia ksiąg i innych urządzeń ewidencyjnych oraz rzetelności sporządzania inf</w:t>
      </w:r>
      <w:r>
        <w:t>ormacji o działalności k</w:t>
      </w:r>
      <w:r>
        <w:t>o</w:t>
      </w:r>
      <w:r>
        <w:t>legium;</w:t>
      </w:r>
    </w:p>
    <w:p w:rsidR="00CA4FBD" w:rsidRPr="00D26F3C" w:rsidRDefault="00CA4FBD" w:rsidP="00CA4FBD">
      <w:pPr>
        <w:pStyle w:val="PKTpunkt"/>
      </w:pPr>
      <w:r w:rsidRPr="00D26F3C">
        <w:t>2)</w:t>
      </w:r>
      <w:r w:rsidRPr="00D26F3C">
        <w:tab/>
        <w:t>analizie rocznych inf</w:t>
      </w:r>
      <w:r>
        <w:t>ormacji o działalności kolegium;</w:t>
      </w:r>
    </w:p>
    <w:p w:rsidR="00CA4FBD" w:rsidRPr="00D26F3C" w:rsidRDefault="00CA4FBD" w:rsidP="00CA4FBD">
      <w:pPr>
        <w:pStyle w:val="PKTpunkt"/>
      </w:pPr>
      <w:r w:rsidRPr="00D26F3C">
        <w:t>3)</w:t>
      </w:r>
      <w:r w:rsidRPr="00D26F3C">
        <w:tab/>
        <w:t xml:space="preserve">rozpatrywaniu skarg na </w:t>
      </w:r>
      <w:proofErr w:type="spellStart"/>
      <w:r w:rsidRPr="00D26F3C">
        <w:t>pozao</w:t>
      </w:r>
      <w:r>
        <w:t>rzeczniczą</w:t>
      </w:r>
      <w:proofErr w:type="spellEnd"/>
      <w:r>
        <w:t xml:space="preserve"> działalność kolegiów;</w:t>
      </w:r>
    </w:p>
    <w:p w:rsidR="00CA4FBD" w:rsidRPr="00D26F3C" w:rsidRDefault="00CA4FBD" w:rsidP="00CA4FBD">
      <w:pPr>
        <w:pStyle w:val="PKTpunkt"/>
      </w:pPr>
      <w:r w:rsidRPr="00D26F3C">
        <w:t>4)</w:t>
      </w:r>
      <w:r w:rsidRPr="00D26F3C">
        <w:tab/>
        <w:t xml:space="preserve">badaniu zachowania trybu i wymogów wyłaniania </w:t>
      </w:r>
      <w:r>
        <w:t>kandydatów na prezesa kolegium;</w:t>
      </w:r>
    </w:p>
    <w:p w:rsidR="00CA4FBD" w:rsidRPr="00D26F3C" w:rsidRDefault="00CA4FBD" w:rsidP="00CA4FBD">
      <w:pPr>
        <w:pStyle w:val="PKTpunkt"/>
      </w:pPr>
      <w:r w:rsidRPr="00D26F3C">
        <w:lastRenderedPageBreak/>
        <w:t>5)</w:t>
      </w:r>
      <w:r w:rsidRPr="00D26F3C">
        <w:tab/>
        <w:t xml:space="preserve">badaniu zachowania trybu i wymogów wyłaniania </w:t>
      </w:r>
      <w:r>
        <w:t>kandydatów na członków kolegium;</w:t>
      </w:r>
    </w:p>
    <w:p w:rsidR="00CA4FBD" w:rsidRPr="00D26F3C" w:rsidRDefault="00CA4FBD" w:rsidP="00CA4FBD">
      <w:pPr>
        <w:pStyle w:val="PKTpunkt"/>
      </w:pPr>
      <w:r w:rsidRPr="00D26F3C">
        <w:t>6)</w:t>
      </w:r>
      <w:r w:rsidRPr="00D26F3C">
        <w:tab/>
        <w:t>badaniu prawidłowości przeprowadzonego postępowania wyjaśniającego w celu ustalenia okoliczności faktycznych i prawnych uzasadniających odw</w:t>
      </w:r>
      <w:r>
        <w:t>ołanie prezesa kolegium;</w:t>
      </w:r>
    </w:p>
    <w:p w:rsidR="00CA4FBD" w:rsidRPr="00D26F3C" w:rsidRDefault="00CA4FBD" w:rsidP="00CA4FBD">
      <w:pPr>
        <w:pStyle w:val="PKTpunkt"/>
      </w:pPr>
      <w:r w:rsidRPr="00D26F3C">
        <w:t>7)</w:t>
      </w:r>
      <w:r w:rsidRPr="00D26F3C">
        <w:tab/>
        <w:t>badaniu prawidłowości przeprowadzonego postępowania wyjaśniającego i postępowania dyscyplinarnego w celu ustalenia okoliczności faktycznych i prawnych uzasadniających ukaranie członka kolegium.</w:t>
      </w:r>
    </w:p>
    <w:p w:rsidR="00CA4FBD" w:rsidRPr="00D26F3C" w:rsidRDefault="00CA4FBD" w:rsidP="00CA4FBD">
      <w:pPr>
        <w:pStyle w:val="USTustnpkodeksu"/>
      </w:pPr>
      <w:r w:rsidRPr="00D26F3C">
        <w:t>5.</w:t>
      </w:r>
      <w:r w:rsidRPr="00CA4FBD">
        <w:rPr>
          <w:rStyle w:val="IGindeksgrny"/>
        </w:rPr>
        <w:fldChar w:fldCharType="begin"/>
      </w:r>
      <w:r>
        <w:rPr>
          <w:rStyle w:val="IGindeksgrny"/>
        </w:rPr>
        <w:instrText xml:space="preserve"> NOTEREF _Ref424645849 \f \h  \* MERGEFORMAT </w:instrText>
      </w:r>
      <w:r w:rsidRPr="00CA4FBD">
        <w:rPr>
          <w:rStyle w:val="IGindeksgrny"/>
        </w:rPr>
      </w:r>
      <w:r w:rsidRPr="00CA4FBD">
        <w:rPr>
          <w:rStyle w:val="IGindeksgrny"/>
        </w:rPr>
        <w:fldChar w:fldCharType="separate"/>
      </w:r>
      <w:r w:rsidR="00007C14" w:rsidRPr="00007C14">
        <w:rPr>
          <w:rStyle w:val="IGindeksgrny"/>
        </w:rPr>
        <w:t>5</w:t>
      </w:r>
      <w:r w:rsidRPr="00CA4FBD">
        <w:rPr>
          <w:rStyle w:val="IGindeksgrny"/>
        </w:rPr>
        <w:fldChar w:fldCharType="end"/>
      </w:r>
      <w:r w:rsidRPr="00CA4FBD">
        <w:rPr>
          <w:rStyle w:val="IGindeksgrny"/>
        </w:rPr>
        <w:t>)</w:t>
      </w:r>
      <w:r w:rsidRPr="00D26F3C">
        <w:t> Organ nadzoru sprawuje nadzór nad kolegiami przy pomocy komórki organizacyjnej właściwej do spraw nadzoru lub właściwej do spraw kontroli.</w:t>
      </w:r>
    </w:p>
    <w:p w:rsidR="00CA4FBD" w:rsidRPr="00D26F3C" w:rsidRDefault="00CA4FBD" w:rsidP="00CA4FBD">
      <w:pPr>
        <w:pStyle w:val="ROZDZODDZOZNoznaczenierozdziauluboddziau"/>
      </w:pPr>
      <w:r w:rsidRPr="00D26F3C">
        <w:t>Rozdział 2</w:t>
      </w:r>
    </w:p>
    <w:p w:rsidR="00CA4FBD" w:rsidRPr="00D26F3C" w:rsidRDefault="00CA4FBD" w:rsidP="00CA4FBD">
      <w:pPr>
        <w:pStyle w:val="ROZDZODDZPRZEDMprzedmiotregulacjirozdziauluboddziau"/>
      </w:pPr>
      <w:r w:rsidRPr="00D26F3C">
        <w:t>Ustrój kolegiów</w:t>
      </w:r>
    </w:p>
    <w:p w:rsidR="00CA4FBD" w:rsidRPr="00D26F3C" w:rsidRDefault="00CA4FBD" w:rsidP="00CA4FBD">
      <w:pPr>
        <w:pStyle w:val="ARTartustawynprozporzdzenia"/>
        <w:keepNext/>
      </w:pPr>
      <w:r w:rsidRPr="00CA4FBD">
        <w:rPr>
          <w:rStyle w:val="Ppogrubienie"/>
        </w:rPr>
        <w:t>Art. 4.</w:t>
      </w:r>
      <w:r w:rsidRPr="00D26F3C">
        <w:t> 1. Organami kolegium są:</w:t>
      </w:r>
    </w:p>
    <w:p w:rsidR="00CA4FBD" w:rsidRPr="00D26F3C" w:rsidRDefault="00CA4FBD" w:rsidP="00CA4FBD">
      <w:pPr>
        <w:pStyle w:val="PKTpunkt"/>
      </w:pPr>
      <w:r>
        <w:t>1)</w:t>
      </w:r>
      <w:r>
        <w:tab/>
        <w:t>zgromadzenie ogólne kolegium;</w:t>
      </w:r>
    </w:p>
    <w:p w:rsidR="00CA4FBD" w:rsidRPr="00D26F3C" w:rsidRDefault="00CA4FBD" w:rsidP="00CA4FBD">
      <w:pPr>
        <w:pStyle w:val="PKTpunkt"/>
      </w:pPr>
      <w:r w:rsidRPr="00D26F3C">
        <w:t>2)</w:t>
      </w:r>
      <w:r w:rsidRPr="00D26F3C">
        <w:tab/>
        <w:t>prezes kolegium.</w:t>
      </w:r>
    </w:p>
    <w:p w:rsidR="00CA4FBD" w:rsidRPr="00D26F3C" w:rsidRDefault="00CA4FBD" w:rsidP="00CA4FBD">
      <w:pPr>
        <w:pStyle w:val="USTustnpkodeksu"/>
      </w:pPr>
      <w:r w:rsidRPr="00D26F3C">
        <w:t>2. W skład kolegium wchodzą: prezes, wiceprezes oraz pozostali członkowie.</w:t>
      </w:r>
    </w:p>
    <w:p w:rsidR="00CA4FBD" w:rsidRPr="00D26F3C" w:rsidRDefault="00CA4FBD" w:rsidP="00CA4FBD">
      <w:pPr>
        <w:pStyle w:val="USTustnpkodeksu"/>
      </w:pPr>
      <w:r w:rsidRPr="00D26F3C">
        <w:t>3. Członkostwo w kolegium ma charakter etatowy lub pozaetatowy.</w:t>
      </w:r>
    </w:p>
    <w:p w:rsidR="00CA4FBD" w:rsidRPr="00D26F3C" w:rsidRDefault="00CA4FBD" w:rsidP="00CA4FBD">
      <w:pPr>
        <w:pStyle w:val="USTustnpkodeksu"/>
      </w:pPr>
      <w:r w:rsidRPr="00D26F3C">
        <w:t>4. Liczbę członków kolegium określa zgromadzenie ogólne kolegium na wniosek prezesa kolegium.</w:t>
      </w:r>
    </w:p>
    <w:p w:rsidR="00CA4FBD" w:rsidRPr="00D26F3C" w:rsidRDefault="00CA4FBD" w:rsidP="00CA4FBD">
      <w:pPr>
        <w:pStyle w:val="USTustnpkodeksu"/>
      </w:pPr>
      <w:r w:rsidRPr="00D26F3C">
        <w:t>5. Prezes Rady Ministrów, po zasięgnięciu opinii Krajowej Reprezentacji Samorządowych Kolegiów Odwoławczych, określi, w drodze rozporządzenia, maksymalną liczbę etatowych członków kolegium.</w:t>
      </w:r>
    </w:p>
    <w:p w:rsidR="00CA4FBD" w:rsidRPr="00D26F3C" w:rsidRDefault="00CA4FBD" w:rsidP="00CA4FBD">
      <w:pPr>
        <w:pStyle w:val="ARTartustawynprozporzdzenia"/>
      </w:pPr>
      <w:r w:rsidRPr="00CA4FBD">
        <w:rPr>
          <w:rStyle w:val="Ppogrubienie"/>
        </w:rPr>
        <w:t>Art. 5.</w:t>
      </w:r>
      <w:r w:rsidRPr="00D26F3C">
        <w:t> 1. Prezes Rady Ministrów na wniosek zgromadzenia ogólnego kolegium powołuje prezesa kolegium spośród dwóch kandydatów będących etatowymi członkami kolegium.</w:t>
      </w:r>
    </w:p>
    <w:p w:rsidR="00CA4FBD" w:rsidRPr="00D26F3C" w:rsidRDefault="00CA4FBD" w:rsidP="00CA4FBD">
      <w:pPr>
        <w:pStyle w:val="USTustnpkodeksu"/>
      </w:pPr>
      <w:r w:rsidRPr="00D26F3C">
        <w:t>2. Zgromadzenie ogólne kolegium dokonuje wyboru kandydatów na prezesa kolegium w głosowaniu tajnym, be</w:t>
      </w:r>
      <w:r w:rsidRPr="00D26F3C">
        <w:t>z</w:t>
      </w:r>
      <w:r w:rsidRPr="00D26F3C">
        <w:t>względną większością głosów, w obecności co najmniej 3</w:t>
      </w:r>
      <w:r>
        <w:t>/</w:t>
      </w:r>
      <w:r w:rsidRPr="00D26F3C">
        <w:t>5 swojego składu. W przypadku uzyskania wymaganej wię</w:t>
      </w:r>
      <w:r w:rsidRPr="00D26F3C">
        <w:t>k</w:t>
      </w:r>
      <w:r w:rsidRPr="00D26F3C">
        <w:t>szości głosów przez więcej niż dwóch kandydatów, wnioskiem zostają objęci dwaj kandydaci, którzy uzyskali kolejno najwyższą liczbę głosów. W przypadku uzyskania wymaganej większości głosów przez jednego kandydata lub nieuzysk</w:t>
      </w:r>
      <w:r w:rsidRPr="00D26F3C">
        <w:t>a</w:t>
      </w:r>
      <w:r w:rsidRPr="00D26F3C">
        <w:t>nia wymaganej większości przez żadnego kandydata, zarządza się ponownie głosowanie w celu wyłonienia odpowiednio jednego lub dwóch kandydatów. Kandydatem lub kandydatami zostają te osoby, które uzyskały kolejno największą liczbę głosów.</w:t>
      </w:r>
    </w:p>
    <w:p w:rsidR="00CA4FBD" w:rsidRPr="00D26F3C" w:rsidRDefault="00CA4FBD" w:rsidP="00CA4FBD">
      <w:pPr>
        <w:pStyle w:val="USTustnpkodeksu"/>
      </w:pPr>
      <w:r w:rsidRPr="00D26F3C">
        <w:t>3. Kadencja prezesa kolegium trwa 6 lat licząc od dnia powołania.</w:t>
      </w:r>
    </w:p>
    <w:p w:rsidR="00CA4FBD" w:rsidRPr="00D26F3C" w:rsidRDefault="00CA4FBD" w:rsidP="00CA4FBD">
      <w:pPr>
        <w:pStyle w:val="USTustnpkodeksu"/>
      </w:pPr>
      <w:r w:rsidRPr="00D26F3C">
        <w:t>4. Po upływie kadencji dotychczasowy prezes pełni swoje obowiązki do czasu powołania nowego prezesa kolegium.</w:t>
      </w:r>
    </w:p>
    <w:p w:rsidR="00CA4FBD" w:rsidRPr="00D26F3C" w:rsidRDefault="00CA4FBD" w:rsidP="00CA4FBD">
      <w:pPr>
        <w:pStyle w:val="USTustnpkodeksu"/>
      </w:pPr>
      <w:r w:rsidRPr="00D26F3C">
        <w:t>5. Zgromadzenie ogólne kolegium w sprawie, o której mowa w</w:t>
      </w:r>
      <w:r>
        <w:t> ust. </w:t>
      </w:r>
      <w:r w:rsidRPr="00D26F3C">
        <w:t>2, zwołuje się w terminie przypadającym w ciągu 30 dni od dnia upływu kadencji prezesa kolegium. O terminie zwołania zgromadzenia prezes lub wiceprezes kolegium zawiadamia przewodniczącego Krajowej Reprezentacji Samorządowych Kolegiów Odwoławczych.</w:t>
      </w:r>
    </w:p>
    <w:p w:rsidR="00CA4FBD" w:rsidRPr="00D26F3C" w:rsidRDefault="00CA4FBD" w:rsidP="00CA4FBD">
      <w:pPr>
        <w:pStyle w:val="USTustnpkodeksu"/>
      </w:pPr>
      <w:r w:rsidRPr="00D26F3C">
        <w:t>6. Przewodniczący Krajowej Reprezentacji Samorządowych Kolegiów Odwoławczych ogłasza, w siedzibach sam</w:t>
      </w:r>
      <w:r w:rsidRPr="00D26F3C">
        <w:t>o</w:t>
      </w:r>
      <w:r w:rsidRPr="00D26F3C">
        <w:t>rządowych kolegiów odwoławczych, informację o terminie zwołania zgromadzenia ogólnego kolegium w sprawie wyboru kandydatów na prezesa kolegium oraz o przewidzianym w regulaminie organizacyjnym trybie zgłaszania kandydatów na to stanowisko.</w:t>
      </w:r>
    </w:p>
    <w:p w:rsidR="00CA4FBD" w:rsidRPr="00D26F3C" w:rsidRDefault="00CA4FBD" w:rsidP="00CA4FBD">
      <w:pPr>
        <w:pStyle w:val="ARTartustawynprozporzdzenia"/>
        <w:keepNext/>
      </w:pPr>
      <w:r w:rsidRPr="00CA4FBD">
        <w:rPr>
          <w:rStyle w:val="Ppogrubienie"/>
        </w:rPr>
        <w:t>Art. 6.</w:t>
      </w:r>
      <w:r w:rsidRPr="00D26F3C">
        <w:t> 1. Odwołanie prezesa kolegium następuje w przypadku:</w:t>
      </w:r>
    </w:p>
    <w:p w:rsidR="00CA4FBD" w:rsidRPr="00D26F3C" w:rsidRDefault="00CA4FBD" w:rsidP="00CA4FBD">
      <w:pPr>
        <w:pStyle w:val="PKTpunkt"/>
      </w:pPr>
      <w:r w:rsidRPr="00D26F3C">
        <w:t>1)</w:t>
      </w:r>
      <w:r w:rsidRPr="00D26F3C">
        <w:tab/>
        <w:t>zł</w:t>
      </w:r>
      <w:r>
        <w:t>ożenia rezygnacji ze stanowiska;</w:t>
      </w:r>
    </w:p>
    <w:p w:rsidR="00CA4FBD" w:rsidRPr="00D26F3C" w:rsidRDefault="00CA4FBD" w:rsidP="00CA4FBD">
      <w:pPr>
        <w:pStyle w:val="PKTpunkt"/>
      </w:pPr>
      <w:r w:rsidRPr="00D26F3C">
        <w:t>2)</w:t>
      </w:r>
      <w:r w:rsidRPr="00D26F3C">
        <w:tab/>
        <w:t>skazania prawomocnym wyrokiem, orzeczonym za przestęp</w:t>
      </w:r>
      <w:r>
        <w:t>stwo popełnione z winy umyślnej;</w:t>
      </w:r>
    </w:p>
    <w:p w:rsidR="00CA4FBD" w:rsidRPr="00E64EE2" w:rsidRDefault="00CA4FBD" w:rsidP="00CA4FBD">
      <w:pPr>
        <w:pStyle w:val="PKTpunkt"/>
        <w:rPr>
          <w:rStyle w:val="Kkursywa"/>
        </w:rPr>
      </w:pPr>
      <w:r w:rsidRPr="00D26F3C">
        <w:t>3)</w:t>
      </w:r>
      <w:r w:rsidRPr="00D26F3C">
        <w:tab/>
        <w:t>gdy przestał spełniać warunki określone w</w:t>
      </w:r>
      <w:r>
        <w:t> art. </w:t>
      </w:r>
      <w:r w:rsidRPr="00D26F3C">
        <w:t>7</w:t>
      </w:r>
      <w:r>
        <w:t xml:space="preserve"> ust. </w:t>
      </w:r>
      <w:r w:rsidRPr="00D26F3C">
        <w:t>1</w:t>
      </w:r>
      <w:r>
        <w:t xml:space="preserve"> pkt </w:t>
      </w:r>
      <w:r w:rsidRPr="00D26F3C">
        <w:t>1</w:t>
      </w:r>
      <w:r>
        <w:t>.</w:t>
      </w:r>
    </w:p>
    <w:p w:rsidR="00CA4FBD" w:rsidRPr="00C04103" w:rsidRDefault="00CA4FBD" w:rsidP="00CA4FBD">
      <w:pPr>
        <w:pStyle w:val="PKTpunkt"/>
      </w:pPr>
      <w:r>
        <w:t>4)</w:t>
      </w:r>
      <w:r>
        <w:tab/>
        <w:t>(uchylony)</w:t>
      </w:r>
      <w:r w:rsidRPr="00CA4FBD">
        <w:rPr>
          <w:rStyle w:val="IGindeksgrny"/>
        </w:rPr>
        <w:footnoteReference w:id="6"/>
      </w:r>
      <w:r w:rsidRPr="00CA4FBD">
        <w:rPr>
          <w:rStyle w:val="IGindeksgrny"/>
        </w:rPr>
        <w:t>)</w:t>
      </w:r>
    </w:p>
    <w:p w:rsidR="00CA4FBD" w:rsidRPr="00D26F3C" w:rsidRDefault="00CA4FBD" w:rsidP="00CA4FBD">
      <w:pPr>
        <w:pStyle w:val="USTustnpkodeksu"/>
      </w:pPr>
      <w:r w:rsidRPr="00D26F3C">
        <w:t>1a.</w:t>
      </w:r>
      <w:r w:rsidRPr="00CA4FBD">
        <w:rPr>
          <w:rStyle w:val="IGindeksgrny"/>
        </w:rPr>
        <w:footnoteReference w:id="7"/>
      </w:r>
      <w:r w:rsidRPr="00CA4FBD">
        <w:rPr>
          <w:rStyle w:val="IGindeksgrny"/>
        </w:rPr>
        <w:t>)</w:t>
      </w:r>
      <w:r w:rsidRPr="00D26F3C">
        <w:t> Prezes Rady Ministrów może odwołać prezesa kolegium w przypadku stwierdzenia przez ministra właściwego do spraw administracji publicznej powtarzającego się naruszania prawa podczas wykonywania obowiązków lub uchylania się od ich wykonywania.</w:t>
      </w:r>
    </w:p>
    <w:p w:rsidR="00CA4FBD" w:rsidRPr="00D26F3C" w:rsidRDefault="00CA4FBD" w:rsidP="00CA4FBD">
      <w:pPr>
        <w:pStyle w:val="USTustnpkodeksu"/>
      </w:pPr>
      <w:bookmarkStart w:id="6" w:name="f0401eTJ3s3v11827a"/>
      <w:bookmarkEnd w:id="6"/>
      <w:r w:rsidRPr="00D26F3C">
        <w:lastRenderedPageBreak/>
        <w:t>2. Prezesa kolegium odwołuje Prezes Rady Ministrów.</w:t>
      </w:r>
    </w:p>
    <w:p w:rsidR="00CA4FBD" w:rsidRPr="00D26F3C" w:rsidRDefault="00CA4FBD" w:rsidP="00CA4FBD">
      <w:pPr>
        <w:pStyle w:val="USTustnpkodeksu"/>
      </w:pPr>
      <w:r w:rsidRPr="00D26F3C">
        <w:t>3.</w:t>
      </w:r>
      <w:r w:rsidRPr="00CA4FBD">
        <w:rPr>
          <w:rStyle w:val="IGindeksgrny"/>
        </w:rPr>
        <w:footnoteReference w:id="8"/>
      </w:r>
      <w:r w:rsidRPr="00CA4FBD">
        <w:rPr>
          <w:rStyle w:val="IGindeksgrny"/>
        </w:rPr>
        <w:t>)</w:t>
      </w:r>
      <w:r w:rsidRPr="00D26F3C">
        <w:t> Odwołanie prezesa kolegium z przyczyny, o której mowa w</w:t>
      </w:r>
      <w:r>
        <w:t> ust. </w:t>
      </w:r>
      <w:r w:rsidRPr="00D26F3C">
        <w:t>1a, następuje na wniosek ministra właściwego do spraw administracji publicznej po przeprowadzeniu, z udziałem zainteresowanego i po zasięgnięciu opinii zgromadz</w:t>
      </w:r>
      <w:r w:rsidRPr="00D26F3C">
        <w:t>e</w:t>
      </w:r>
      <w:r w:rsidRPr="00D26F3C">
        <w:t>nia ogólnego kolegium, postępowania wyjaśniającego, w którym ustala się występowanie okoliczności wymienionych w tym przepisie.</w:t>
      </w:r>
    </w:p>
    <w:p w:rsidR="00CA4FBD" w:rsidRPr="00C04103" w:rsidRDefault="00CA4FBD" w:rsidP="00CA4FBD">
      <w:pPr>
        <w:pStyle w:val="USTustnpkodeksu"/>
      </w:pPr>
      <w:r w:rsidRPr="00D26F3C">
        <w:t>4. Decyzję o odwołaniu, wraz z uzasadnieniem, doręcza się zainteresowanemu. Na decyzję o odwołaniu zainteres</w:t>
      </w:r>
      <w:r w:rsidRPr="00D26F3C">
        <w:t>o</w:t>
      </w:r>
      <w:r w:rsidRPr="00D26F3C">
        <w:t>wanemu służy prawo wniesienia skargi do sądu administracyjnego w terminie 14 dni od dnia jej doręczenia. Wniesienie skargi wstrzymuje odwołanie ze stanowiska. Sąd administracyjny wyznacza rozprawę w tej sprawie w terminie przypad</w:t>
      </w:r>
      <w:r w:rsidRPr="00D26F3C">
        <w:t>a</w:t>
      </w:r>
      <w:r w:rsidRPr="00D26F3C">
        <w:t>jącym w ciągu 30 dni od dnia przekazania odpowiedzi na skargę</w:t>
      </w:r>
      <w:r>
        <w:t>.</w:t>
      </w:r>
      <w:r w:rsidRPr="00CA4FBD">
        <w:rPr>
          <w:rStyle w:val="IGindeksgrny"/>
        </w:rPr>
        <w:footnoteReference w:id="9"/>
      </w:r>
      <w:r w:rsidRPr="00CA4FBD">
        <w:rPr>
          <w:rStyle w:val="IGindeksgrny"/>
        </w:rPr>
        <w:t>)</w:t>
      </w:r>
    </w:p>
    <w:p w:rsidR="00CA4FBD" w:rsidRPr="00C04103" w:rsidRDefault="00CA4FBD" w:rsidP="00CA4FBD">
      <w:pPr>
        <w:pStyle w:val="USTustnpkodeksu"/>
      </w:pPr>
      <w:r w:rsidRPr="00D26F3C">
        <w:t>5. Do postępowania w sprawach, o których mowa w</w:t>
      </w:r>
      <w:r>
        <w:t> ust. </w:t>
      </w:r>
      <w:r w:rsidRPr="00D26F3C">
        <w:t>4, stosuje się odpowiednio przepisy o zaskarżaniu do sądu decyzji administracyjnych. Przepisów</w:t>
      </w:r>
      <w:r>
        <w:t xml:space="preserve"> art. </w:t>
      </w:r>
      <w:r w:rsidRPr="00D26F3C">
        <w:t>52 ustawy z dnia 30 sierpnia 2002 r. – Prawo o postępowaniu przed sądami administracyjnymi (</w:t>
      </w:r>
      <w:r>
        <w:t>Dz. U.</w:t>
      </w:r>
      <w:r w:rsidRPr="00D26F3C">
        <w:t xml:space="preserve"> </w:t>
      </w:r>
      <w:r>
        <w:t>z 2012 r. poz. </w:t>
      </w:r>
      <w:r w:rsidRPr="00D26F3C">
        <w:t>270</w:t>
      </w:r>
      <w:r>
        <w:t>, z późn. zm.</w:t>
      </w:r>
      <w:r w:rsidRPr="00CA4FBD">
        <w:rPr>
          <w:rStyle w:val="IGindeksgrny"/>
        </w:rPr>
        <w:footnoteReference w:id="10"/>
      </w:r>
      <w:r w:rsidRPr="00CA4FBD">
        <w:rPr>
          <w:rStyle w:val="IGindeksgrny"/>
        </w:rPr>
        <w:t>)</w:t>
      </w:r>
      <w:r w:rsidRPr="00D26F3C">
        <w:t>) nie stosuje się</w:t>
      </w:r>
      <w:r>
        <w:t>.</w:t>
      </w:r>
      <w:r w:rsidRPr="00CA4FBD">
        <w:rPr>
          <w:rStyle w:val="IGindeksgrny"/>
        </w:rPr>
        <w:footnoteReference w:id="11"/>
      </w:r>
      <w:r w:rsidRPr="00CA4FBD">
        <w:rPr>
          <w:rStyle w:val="IGindeksgrny"/>
        </w:rPr>
        <w:t>)</w:t>
      </w:r>
    </w:p>
    <w:p w:rsidR="00CA4FBD" w:rsidRPr="00D26F3C" w:rsidRDefault="00CA4FBD" w:rsidP="00CA4FBD">
      <w:pPr>
        <w:pStyle w:val="USTustnpkodeksu"/>
      </w:pPr>
      <w:r w:rsidRPr="00D26F3C">
        <w:t>6. W razie prawomocnego odwołania prezesa kolegium, wiceprezes kolegium zwołuje niezwłocznie zgromadzenie ogólne kolegium w sprawie, o której mowa w</w:t>
      </w:r>
      <w:r>
        <w:t> art. </w:t>
      </w:r>
      <w:r w:rsidRPr="00D26F3C">
        <w:t>5</w:t>
      </w:r>
      <w:r>
        <w:t xml:space="preserve"> ust. </w:t>
      </w:r>
      <w:r w:rsidRPr="00D26F3C">
        <w:t>2. Przepisy</w:t>
      </w:r>
      <w:r>
        <w:t xml:space="preserve"> art. </w:t>
      </w:r>
      <w:r w:rsidRPr="00D26F3C">
        <w:t>5</w:t>
      </w:r>
      <w:r>
        <w:t xml:space="preserve"> ust. </w:t>
      </w:r>
      <w:r w:rsidRPr="00D26F3C">
        <w:t>5</w:t>
      </w:r>
      <w:r>
        <w:t xml:space="preserve"> i </w:t>
      </w:r>
      <w:r w:rsidRPr="00D26F3C">
        <w:t>6 stosuje się odpowiednio.</w:t>
      </w:r>
    </w:p>
    <w:p w:rsidR="00CA4FBD" w:rsidRPr="00D26F3C" w:rsidRDefault="00CA4FBD" w:rsidP="00CA4FBD">
      <w:pPr>
        <w:pStyle w:val="USTustnpkodeksu"/>
      </w:pPr>
      <w:r w:rsidRPr="00D26F3C">
        <w:t>7. Po upływie kadencji prezesa kolegium albo odwołaniu prezesa kolegium w związku ze złożoną rezygnacją jego dotychczasowy stosunek pracy przekształca się – na jego wniosek – w stosunek pracy etatowego członka kolegium, w którym pełnił funkcję albo w którym był zatrudniony przed objęciem stanowiska prezesa.</w:t>
      </w:r>
    </w:p>
    <w:p w:rsidR="00CA4FBD" w:rsidRPr="00D26F3C" w:rsidRDefault="00CA4FBD" w:rsidP="00CA4FBD">
      <w:pPr>
        <w:pStyle w:val="USTustnpkodeksu"/>
      </w:pPr>
      <w:r w:rsidRPr="00D26F3C">
        <w:t>8. W przypadku gdy przekształcenie stosunku pracy prezesa kolegium powodowałoby przekroczenie liczby czło</w:t>
      </w:r>
      <w:r w:rsidRPr="00D26F3C">
        <w:t>n</w:t>
      </w:r>
      <w:r w:rsidRPr="00D26F3C">
        <w:t>ków kolegium, o której mowa w</w:t>
      </w:r>
      <w:r>
        <w:t> art. </w:t>
      </w:r>
      <w:r w:rsidRPr="00D26F3C">
        <w:t>4</w:t>
      </w:r>
      <w:r>
        <w:t xml:space="preserve"> ust. </w:t>
      </w:r>
      <w:r w:rsidRPr="00D26F3C">
        <w:t>5, albo wynikającej z budżetu państwa liczby etatów kalkulacyjnych i limitu środków na wynagrodzenia, liczby te zwiększa się o jeden, a uzupełnienie środków na wynagrodzenia następuje z rezerwy budżetu państwa przeznaczonej na sfinansowanie nieprzewidzianych zmian organizacyjnych.</w:t>
      </w:r>
    </w:p>
    <w:p w:rsidR="00CA4FBD" w:rsidRPr="00D26F3C" w:rsidRDefault="00CA4FBD" w:rsidP="00CA4FBD">
      <w:pPr>
        <w:pStyle w:val="ARTartustawynprozporzdzenia"/>
        <w:keepNext/>
      </w:pPr>
      <w:r w:rsidRPr="00CA4FBD">
        <w:rPr>
          <w:rStyle w:val="Ppogrubienie"/>
        </w:rPr>
        <w:t>Art. 7.</w:t>
      </w:r>
      <w:r w:rsidRPr="00D26F3C">
        <w:t> 1. Etatowym członkiem kolegium może być osoba, która:</w:t>
      </w:r>
    </w:p>
    <w:p w:rsidR="00CA4FBD" w:rsidRPr="00D26F3C" w:rsidRDefault="00CA4FBD" w:rsidP="00CA4FBD">
      <w:pPr>
        <w:pStyle w:val="PKTpunkt"/>
      </w:pPr>
      <w:r w:rsidRPr="00D26F3C">
        <w:t>1)</w:t>
      </w:r>
      <w:r w:rsidRPr="00D26F3C">
        <w:tab/>
        <w:t>ma obywatelstwo polskie i korzysta z pełni pra</w:t>
      </w:r>
      <w:r>
        <w:t>w publicznych;</w:t>
      </w:r>
    </w:p>
    <w:p w:rsidR="00CA4FBD" w:rsidRPr="00D26F3C" w:rsidRDefault="00CA4FBD" w:rsidP="00CA4FBD">
      <w:pPr>
        <w:pStyle w:val="PKTpunkt"/>
      </w:pPr>
      <w:r w:rsidRPr="00D26F3C">
        <w:t>2)</w:t>
      </w:r>
      <w:r w:rsidRPr="00D26F3C">
        <w:tab/>
        <w:t>ukończyła magisterskie studi</w:t>
      </w:r>
      <w:r>
        <w:t>a prawnicze lub administracyjne;</w:t>
      </w:r>
    </w:p>
    <w:p w:rsidR="00CA4FBD" w:rsidRPr="00D26F3C" w:rsidRDefault="00CA4FBD" w:rsidP="00CA4FBD">
      <w:pPr>
        <w:pStyle w:val="PKTpunkt"/>
      </w:pPr>
      <w:r w:rsidRPr="00D26F3C">
        <w:t>3)</w:t>
      </w:r>
      <w:r w:rsidRPr="00D26F3C">
        <w:tab/>
        <w:t>wykazuje się wysokim poziomem wiedzy prawniczej w zakresie administracji publicznej</w:t>
      </w:r>
      <w:r>
        <w:t xml:space="preserve"> oraz ma doświadczenie zawodowe;</w:t>
      </w:r>
    </w:p>
    <w:p w:rsidR="00CA4FBD" w:rsidRPr="00D26F3C" w:rsidRDefault="00CA4FBD" w:rsidP="00CA4FBD">
      <w:pPr>
        <w:pStyle w:val="PKTpunkt"/>
      </w:pPr>
      <w:r w:rsidRPr="00D26F3C">
        <w:t>4)</w:t>
      </w:r>
      <w:r w:rsidRPr="00D26F3C">
        <w:tab/>
        <w:t>nie była skazana prawomocnym wyrokiem, orzeczonym za przestępstwo popełnione z winy umyślnej.</w:t>
      </w:r>
    </w:p>
    <w:p w:rsidR="00CA4FBD" w:rsidRPr="00D26F3C" w:rsidRDefault="00CA4FBD" w:rsidP="00CA4FBD">
      <w:pPr>
        <w:pStyle w:val="USTustnpkodeksu"/>
      </w:pPr>
      <w:r w:rsidRPr="00D26F3C">
        <w:t>1a. Pozaetatowym członkiem kolegium może być osoba spełniająca wymagania określone w</w:t>
      </w:r>
      <w:r>
        <w:t> ust. </w:t>
      </w:r>
      <w:r w:rsidRPr="00D26F3C">
        <w:t>1</w:t>
      </w:r>
      <w:r>
        <w:t xml:space="preserve"> pkt </w:t>
      </w:r>
      <w:r w:rsidRPr="00D26F3C">
        <w:t>1, 3</w:t>
      </w:r>
      <w:r>
        <w:t xml:space="preserve"> i </w:t>
      </w:r>
      <w:r w:rsidRPr="00D26F3C">
        <w:t>4, jeżeli ma wyższe wykształcenie.</w:t>
      </w:r>
    </w:p>
    <w:p w:rsidR="00CA4FBD" w:rsidRPr="00D26F3C" w:rsidRDefault="00CA4FBD" w:rsidP="00CA4FBD">
      <w:pPr>
        <w:pStyle w:val="USTustnpkodeksu"/>
      </w:pPr>
      <w:r w:rsidRPr="00D26F3C">
        <w:t>2. Członka kolegium powołuje Prezes Rady Ministrów, na wniosek prezesa kolegium, zgłoszony po uzyskaniu opinii zgromadzenia ogólnego kolegium, przyjętej w głosowaniu tajnym, większością głosów, w obecności co najmniej połowy jego składu.</w:t>
      </w:r>
    </w:p>
    <w:p w:rsidR="00CA4FBD" w:rsidRPr="00D26F3C" w:rsidRDefault="00CA4FBD" w:rsidP="00CA4FBD">
      <w:pPr>
        <w:pStyle w:val="USTustnpkodeksu"/>
      </w:pPr>
      <w:r w:rsidRPr="00D26F3C">
        <w:t>3. Kandydatów na członków kolegium przedstawia jego prezes.</w:t>
      </w:r>
    </w:p>
    <w:p w:rsidR="00CA4FBD" w:rsidRPr="00D26F3C" w:rsidRDefault="00CA4FBD" w:rsidP="00CA4FBD">
      <w:pPr>
        <w:pStyle w:val="USTustnpkodeksu"/>
      </w:pPr>
      <w:r w:rsidRPr="00D26F3C">
        <w:t>4. Powołanie etatowych członków</w:t>
      </w:r>
      <w:r>
        <w:t xml:space="preserve"> kolegium następuje na czas nie</w:t>
      </w:r>
      <w:r w:rsidRPr="00D26F3C">
        <w:t>określony.</w:t>
      </w:r>
    </w:p>
    <w:p w:rsidR="00CA4FBD" w:rsidRPr="00D26F3C" w:rsidRDefault="00CA4FBD" w:rsidP="00CA4FBD">
      <w:pPr>
        <w:pStyle w:val="USTustnpkodeksu"/>
      </w:pPr>
      <w:r w:rsidRPr="00D26F3C">
        <w:t>5. Wiceprezesa powołuje, spośród etatowych członków kolegium, i odwołuje Prezes Rady Ministrów na wniosek prezesa kolegium.</w:t>
      </w:r>
    </w:p>
    <w:p w:rsidR="00CA4FBD" w:rsidRPr="00D26F3C" w:rsidRDefault="00CA4FBD" w:rsidP="00CA4FBD">
      <w:pPr>
        <w:pStyle w:val="USTustnpkodeksu"/>
      </w:pPr>
      <w:r w:rsidRPr="00D26F3C">
        <w:t>6. Odwołanie członka kolegium następuje na wniosek prezesa kolegium w przypadkach określonych w</w:t>
      </w:r>
      <w:r>
        <w:t> art. </w:t>
      </w:r>
      <w:r w:rsidRPr="00D26F3C">
        <w:t>6</w:t>
      </w:r>
      <w:r>
        <w:t xml:space="preserve"> ust. </w:t>
      </w:r>
      <w:r w:rsidRPr="00D26F3C">
        <w:t>1</w:t>
      </w:r>
      <w:r>
        <w:t xml:space="preserve"> pkt </w:t>
      </w:r>
      <w:r w:rsidRPr="00D26F3C">
        <w:t>1–3</w:t>
      </w:r>
      <w:r>
        <w:t xml:space="preserve"> i </w:t>
      </w:r>
      <w:r w:rsidRPr="00D26F3C">
        <w:t>w razie prawomocnego orzeczenia kary wykluczenia ze składu kolegium przez właściwą komisję dyscyplinarną.</w:t>
      </w:r>
    </w:p>
    <w:p w:rsidR="00CA4FBD" w:rsidRPr="00CA4FBD" w:rsidRDefault="00CA4FBD" w:rsidP="00CA4FBD">
      <w:pPr>
        <w:pStyle w:val="USTustnpkodeksu"/>
        <w:rPr>
          <w:spacing w:val="-2"/>
        </w:rPr>
      </w:pPr>
      <w:r w:rsidRPr="00CA4FBD">
        <w:rPr>
          <w:spacing w:val="-2"/>
        </w:rPr>
        <w:t>7. Pozaetatowi członkowie kolegium wybierani są na okres 6 lat, z tym że co 3 lata następuje wybór połowy ich składu.</w:t>
      </w:r>
    </w:p>
    <w:p w:rsidR="00CA4FBD" w:rsidRPr="00D26F3C" w:rsidRDefault="00CA4FBD" w:rsidP="00CA4FBD">
      <w:pPr>
        <w:pStyle w:val="USTustnpkodeksu"/>
      </w:pPr>
      <w:r w:rsidRPr="00D26F3C">
        <w:t>8. Prezes kolegium oraz etatowi członkowie kolegium nie mogą należeć do partii politycznej ani prowadzić działa</w:t>
      </w:r>
      <w:r w:rsidRPr="00D26F3C">
        <w:t>l</w:t>
      </w:r>
      <w:r w:rsidRPr="00D26F3C">
        <w:t>ności politycznej.</w:t>
      </w:r>
    </w:p>
    <w:p w:rsidR="00CA4FBD" w:rsidRPr="00D26F3C" w:rsidRDefault="00CA4FBD" w:rsidP="00CA4FBD">
      <w:pPr>
        <w:pStyle w:val="ARTartustawynprozporzdzenia"/>
      </w:pPr>
      <w:r w:rsidRPr="00CA4FBD">
        <w:rPr>
          <w:rStyle w:val="Ppogrubienie"/>
        </w:rPr>
        <w:t>Art. 8.</w:t>
      </w:r>
      <w:r w:rsidRPr="00D26F3C">
        <w:t> 1. Kandydatów na członków kolegium wyłania się w drodze konkursu.</w:t>
      </w:r>
    </w:p>
    <w:p w:rsidR="00CA4FBD" w:rsidRPr="00D26F3C" w:rsidRDefault="00CA4FBD" w:rsidP="00CA4FBD">
      <w:pPr>
        <w:pStyle w:val="USTustnpkodeksu"/>
      </w:pPr>
      <w:r w:rsidRPr="00D26F3C">
        <w:t>2. Konkurs ogłasza prezes kolegium, który przewodniczy pracom komisji konkursowej.</w:t>
      </w:r>
    </w:p>
    <w:p w:rsidR="00CA4FBD" w:rsidRPr="00D26F3C" w:rsidRDefault="00CA4FBD" w:rsidP="00CA4FBD">
      <w:pPr>
        <w:pStyle w:val="USTustnpkodeksu"/>
      </w:pPr>
      <w:r w:rsidRPr="00D26F3C">
        <w:lastRenderedPageBreak/>
        <w:t>3. W skład komisji konkursowej oprócz prezesa kolegium wchodzi dwóch członków wybranych przez zgromadzenie ogólne kolegium.</w:t>
      </w:r>
    </w:p>
    <w:p w:rsidR="00CA4FBD" w:rsidRPr="00D26F3C" w:rsidRDefault="00CA4FBD" w:rsidP="00CA4FBD">
      <w:pPr>
        <w:pStyle w:val="USTustnpkodeksu"/>
      </w:pPr>
      <w:r w:rsidRPr="00D26F3C">
        <w:t>4. W miarę potrzeby, konkurs przeprowadza się również w związku z koniecznością uzupełnienia składu kolegium, w szczególności gdy został on zmniejszony z powodów, o których mowa w</w:t>
      </w:r>
      <w:r>
        <w:t> art. </w:t>
      </w:r>
      <w:r w:rsidRPr="00D26F3C">
        <w:t>6</w:t>
      </w:r>
      <w:r>
        <w:t xml:space="preserve"> ust. </w:t>
      </w:r>
      <w:r w:rsidRPr="00D26F3C">
        <w:t>1. Nowi pozaetatowi członkowie są wybierani na okres do końca kadencji ustalonej zgodnie z</w:t>
      </w:r>
      <w:r>
        <w:t> art. </w:t>
      </w:r>
      <w:r w:rsidRPr="00D26F3C">
        <w:t>7</w:t>
      </w:r>
      <w:r>
        <w:t xml:space="preserve"> ust. </w:t>
      </w:r>
      <w:r w:rsidRPr="00D26F3C">
        <w:t>7.</w:t>
      </w:r>
    </w:p>
    <w:p w:rsidR="00CA4FBD" w:rsidRPr="00D26F3C" w:rsidRDefault="00CA4FBD" w:rsidP="00CA4FBD">
      <w:pPr>
        <w:pStyle w:val="USTustnpkodeksu"/>
      </w:pPr>
      <w:r w:rsidRPr="00D26F3C">
        <w:t>5. Prezes Rady Ministrów, po zasięgnięciu opinii Krajowej Reprezentacji Samorządowych Kolegiów Odwoławczych, określi, w drodze rozporządzenia, tryb przeprowadzania konkursu na członków kolegium.</w:t>
      </w:r>
    </w:p>
    <w:p w:rsidR="00CA4FBD" w:rsidRPr="00D26F3C" w:rsidRDefault="00CA4FBD" w:rsidP="00CA4FBD">
      <w:pPr>
        <w:pStyle w:val="ARTartustawynprozporzdzenia"/>
        <w:keepNext/>
      </w:pPr>
      <w:r w:rsidRPr="00CA4FBD">
        <w:rPr>
          <w:rStyle w:val="Ppogrubienie"/>
        </w:rPr>
        <w:t>Art. 9.</w:t>
      </w:r>
      <w:r w:rsidRPr="00D26F3C">
        <w:t> 1. Członkostwa w kolegium nie można łączyć z:</w:t>
      </w:r>
    </w:p>
    <w:p w:rsidR="00CA4FBD" w:rsidRPr="00D26F3C" w:rsidRDefault="00CA4FBD" w:rsidP="00CA4FBD">
      <w:pPr>
        <w:pStyle w:val="PKTpunkt"/>
      </w:pPr>
      <w:r>
        <w:t>1)</w:t>
      </w:r>
      <w:r>
        <w:tab/>
        <w:t>mandatem posła lub senatora;</w:t>
      </w:r>
    </w:p>
    <w:p w:rsidR="00CA4FBD" w:rsidRPr="00D26F3C" w:rsidRDefault="00CA4FBD" w:rsidP="00CA4FBD">
      <w:pPr>
        <w:pStyle w:val="PKTpunkt"/>
      </w:pPr>
      <w:r w:rsidRPr="00D26F3C">
        <w:t>2)</w:t>
      </w:r>
      <w:r w:rsidRPr="00D26F3C">
        <w:tab/>
        <w:t>mandatem radnego lub członkostwem w organie wykonawczym jed</w:t>
      </w:r>
      <w:r>
        <w:t>nostki samorządu terytorialnego;</w:t>
      </w:r>
    </w:p>
    <w:p w:rsidR="00CA4FBD" w:rsidRPr="00D26F3C" w:rsidRDefault="00CA4FBD" w:rsidP="00CA4FBD">
      <w:pPr>
        <w:pStyle w:val="PKTpunkt"/>
      </w:pPr>
      <w:r w:rsidRPr="00D26F3C">
        <w:t>3)</w:t>
      </w:r>
      <w:r w:rsidRPr="00D26F3C">
        <w:tab/>
        <w:t>zatrudnieniem w urzędzie gminy, starost</w:t>
      </w:r>
      <w:r>
        <w:t>wie lub urzędzie marszałkowskim;</w:t>
      </w:r>
    </w:p>
    <w:p w:rsidR="00CA4FBD" w:rsidRPr="00D26F3C" w:rsidRDefault="00CA4FBD" w:rsidP="00CA4FBD">
      <w:pPr>
        <w:pStyle w:val="PKTpunkt"/>
      </w:pPr>
      <w:r w:rsidRPr="00D26F3C">
        <w:t>4)</w:t>
      </w:r>
      <w:r w:rsidRPr="00D26F3C">
        <w:tab/>
        <w:t>członkostwem w kolegium regionalnej izby obrachunkowej.</w:t>
      </w:r>
    </w:p>
    <w:p w:rsidR="00CA4FBD" w:rsidRDefault="00CA4FBD" w:rsidP="00CA4FBD">
      <w:pPr>
        <w:pStyle w:val="USTustnpkodeksu"/>
      </w:pPr>
      <w:r w:rsidRPr="00D26F3C">
        <w:t>2.</w:t>
      </w:r>
      <w:r w:rsidRPr="00CA4FBD">
        <w:rPr>
          <w:rStyle w:val="IGindeksgrny"/>
        </w:rPr>
        <w:footnoteReference w:id="12"/>
      </w:r>
      <w:r w:rsidRPr="00CA4FBD">
        <w:rPr>
          <w:rStyle w:val="IGindeksgrny"/>
        </w:rPr>
        <w:t>)</w:t>
      </w:r>
      <w:r w:rsidRPr="00D26F3C">
        <w:t> Etatowego członkostwa kolegium nie można łączyć również z zatrudnieniem na stanowisku sędziego i prokuratora oraz zatrudnieniem w tym samym województwie</w:t>
      </w:r>
      <w:r w:rsidRPr="00E64EE2">
        <w:rPr>
          <w:rStyle w:val="Kkursywa"/>
        </w:rPr>
        <w:t xml:space="preserve"> </w:t>
      </w:r>
      <w:r w:rsidRPr="00D26F3C">
        <w:t>w</w:t>
      </w:r>
      <w:r w:rsidRPr="00E64EE2">
        <w:rPr>
          <w:rStyle w:val="Kkursywa"/>
        </w:rPr>
        <w:t> </w:t>
      </w:r>
      <w:r w:rsidRPr="00D26F3C">
        <w:t>administracji państwowej.</w:t>
      </w:r>
    </w:p>
    <w:p w:rsidR="00CA4FBD" w:rsidRPr="00D26F3C" w:rsidRDefault="00CA4FBD" w:rsidP="00CA4FBD">
      <w:pPr>
        <w:pStyle w:val="USTustnpkodeksu"/>
      </w:pPr>
      <w:r w:rsidRPr="00B41D23">
        <w:rPr>
          <w:rStyle w:val="Ppogrubienie"/>
        </w:rPr>
        <w:t>2.</w:t>
      </w:r>
      <w:bookmarkStart w:id="7" w:name="_Ref425858034"/>
      <w:r w:rsidRPr="00CA4FBD">
        <w:rPr>
          <w:rStyle w:val="IGindeksgrny"/>
        </w:rPr>
        <w:footnoteReference w:id="13"/>
      </w:r>
      <w:bookmarkEnd w:id="7"/>
      <w:r w:rsidRPr="00CA4FBD">
        <w:rPr>
          <w:rStyle w:val="IGindeksgrny"/>
        </w:rPr>
        <w:t>)</w:t>
      </w:r>
      <w:r w:rsidRPr="00B41D23">
        <w:rPr>
          <w:rStyle w:val="Ppogrubienie"/>
        </w:rPr>
        <w:t> Etatowego członkostwa kolegium nie można łączyć również z</w:t>
      </w:r>
      <w:r>
        <w:rPr>
          <w:rStyle w:val="Ppogrubienie"/>
        </w:rPr>
        <w:t> </w:t>
      </w:r>
      <w:r w:rsidRPr="00B41D23">
        <w:rPr>
          <w:rStyle w:val="Ppogrubienie"/>
        </w:rPr>
        <w:t>zatrudnieniem na stanowisku sędziego, as</w:t>
      </w:r>
      <w:r w:rsidRPr="00B41D23">
        <w:rPr>
          <w:rStyle w:val="Ppogrubienie"/>
        </w:rPr>
        <w:t>e</w:t>
      </w:r>
      <w:r w:rsidRPr="00B41D23">
        <w:rPr>
          <w:rStyle w:val="Ppogrubienie"/>
        </w:rPr>
        <w:t>sora sądowego i</w:t>
      </w:r>
      <w:r>
        <w:rPr>
          <w:rStyle w:val="Ppogrubienie"/>
        </w:rPr>
        <w:t> </w:t>
      </w:r>
      <w:r w:rsidRPr="00B41D23">
        <w:rPr>
          <w:rStyle w:val="Ppogrubienie"/>
        </w:rPr>
        <w:t>prokuratora oraz zatrudnieniem w</w:t>
      </w:r>
      <w:r>
        <w:rPr>
          <w:rStyle w:val="Ppogrubienie"/>
        </w:rPr>
        <w:t> </w:t>
      </w:r>
      <w:r w:rsidRPr="00B41D23">
        <w:rPr>
          <w:rStyle w:val="Ppogrubienie"/>
        </w:rPr>
        <w:t>tym samym województwie w</w:t>
      </w:r>
      <w:r>
        <w:rPr>
          <w:rStyle w:val="Ppogrubienie"/>
        </w:rPr>
        <w:t> </w:t>
      </w:r>
      <w:r w:rsidRPr="00B41D23">
        <w:rPr>
          <w:rStyle w:val="Ppogrubienie"/>
        </w:rPr>
        <w:t>administracji państwowej.</w:t>
      </w:r>
    </w:p>
    <w:p w:rsidR="00CA4FBD" w:rsidRPr="00D26F3C" w:rsidRDefault="00CA4FBD" w:rsidP="00CA4FBD">
      <w:pPr>
        <w:pStyle w:val="USTustnpkodeksu"/>
      </w:pPr>
      <w:r w:rsidRPr="00D26F3C">
        <w:t>3. Członek kolegium może być, na jego wniosek lub za jego zgodą, przeniesiony do innego kolegium. Przeniesienie następuje na podstawie decyzji prezesa kolegium, do którego członek ten ma być przyjęty, podjętej w porozumieniu z prezesem tego kolegium, którego był członkiem.</w:t>
      </w:r>
    </w:p>
    <w:p w:rsidR="00CA4FBD" w:rsidRPr="00D26F3C" w:rsidRDefault="00CA4FBD" w:rsidP="00CA4FBD">
      <w:pPr>
        <w:pStyle w:val="ARTartustawynprozporzdzenia"/>
      </w:pPr>
      <w:r w:rsidRPr="00CA4FBD">
        <w:rPr>
          <w:rStyle w:val="Ppogrubienie"/>
        </w:rPr>
        <w:t>Art. 10.</w:t>
      </w:r>
      <w:r w:rsidRPr="00D26F3C">
        <w:t> 1. Członkowie kolegium w zakresie wykonywania czynności określonych ustawą korzystają z ochrony prawnej przysługującej funkcjonariuszom publicznym.</w:t>
      </w:r>
    </w:p>
    <w:p w:rsidR="00CA4FBD" w:rsidRPr="00D26F3C" w:rsidRDefault="00CA4FBD" w:rsidP="00CA4FBD">
      <w:pPr>
        <w:pStyle w:val="USTustnpkodeksu"/>
        <w:keepNext/>
      </w:pPr>
      <w:r w:rsidRPr="00D26F3C">
        <w:t>2. Pozaetatowym członkom kolegium, którzy ulegli wypadkowi w czasie wykonywania czynności określonych ust</w:t>
      </w:r>
      <w:r w:rsidRPr="00D26F3C">
        <w:t>a</w:t>
      </w:r>
      <w:r w:rsidRPr="00D26F3C">
        <w:t>wą, przysługuje:</w:t>
      </w:r>
    </w:p>
    <w:p w:rsidR="00CA4FBD" w:rsidRPr="00D26F3C" w:rsidRDefault="00CA4FBD" w:rsidP="00CA4FBD">
      <w:pPr>
        <w:pStyle w:val="PKTpunkt"/>
      </w:pPr>
      <w:r w:rsidRPr="00D26F3C">
        <w:t>1)</w:t>
      </w:r>
      <w:r w:rsidRPr="00D26F3C">
        <w:tab/>
      </w:r>
      <w:r w:rsidRPr="00E64EE2">
        <w:rPr>
          <w:rStyle w:val="Kkursywa"/>
        </w:rPr>
        <w:t>renta</w:t>
      </w:r>
      <w:r w:rsidRPr="00D26F3C">
        <w:t xml:space="preserve"> </w:t>
      </w:r>
      <w:r w:rsidRPr="00E64EE2">
        <w:rPr>
          <w:rStyle w:val="Kkursywa"/>
        </w:rPr>
        <w:t>inwalidzka</w:t>
      </w:r>
      <w:bookmarkStart w:id="8" w:name="_Ref424647171"/>
      <w:r w:rsidRPr="00CA4FBD">
        <w:rPr>
          <w:rStyle w:val="IGindeksgrny"/>
        </w:rPr>
        <w:footnoteReference w:id="14"/>
      </w:r>
      <w:bookmarkEnd w:id="8"/>
      <w:r w:rsidRPr="00CA4FBD">
        <w:rPr>
          <w:rStyle w:val="IGindeksgrny"/>
        </w:rPr>
        <w:t>)</w:t>
      </w:r>
      <w:r w:rsidRPr="00D26F3C">
        <w:t xml:space="preserve"> – w razie zaliczenia do jednej z </w:t>
      </w:r>
      <w:r w:rsidRPr="00E64EE2">
        <w:rPr>
          <w:rStyle w:val="Kkursywa"/>
        </w:rPr>
        <w:t>grup inwalidów</w:t>
      </w:r>
      <w:r w:rsidRPr="00CA4FBD">
        <w:rPr>
          <w:rStyle w:val="IGindeksgrny"/>
        </w:rPr>
        <w:footnoteReference w:id="15"/>
      </w:r>
      <w:r w:rsidRPr="00CA4FBD">
        <w:rPr>
          <w:rStyle w:val="IGindeksgrny"/>
        </w:rPr>
        <w:t>)</w:t>
      </w:r>
      <w:r>
        <w:t>;</w:t>
      </w:r>
    </w:p>
    <w:p w:rsidR="00CA4FBD" w:rsidRPr="00D26F3C" w:rsidRDefault="00CA4FBD" w:rsidP="00CA4FBD">
      <w:pPr>
        <w:pStyle w:val="PKTpunkt"/>
      </w:pPr>
      <w:r w:rsidRPr="00D26F3C">
        <w:t>2)</w:t>
      </w:r>
      <w:r w:rsidRPr="00D26F3C">
        <w:tab/>
        <w:t xml:space="preserve">jednorazowe odszkodowanie – w razie zaliczenia do </w:t>
      </w:r>
      <w:r w:rsidRPr="00E64EE2">
        <w:rPr>
          <w:rStyle w:val="Kkursywa"/>
        </w:rPr>
        <w:t>I</w:t>
      </w:r>
      <w:r w:rsidRPr="00CA4FBD">
        <w:rPr>
          <w:rStyle w:val="IGindeksgrny"/>
        </w:rPr>
        <w:footnoteReference w:id="16"/>
      </w:r>
      <w:r w:rsidRPr="00CA4FBD">
        <w:rPr>
          <w:rStyle w:val="IGindeksgrny"/>
        </w:rPr>
        <w:t>)</w:t>
      </w:r>
      <w:r w:rsidRPr="00D26F3C">
        <w:t xml:space="preserve"> lub </w:t>
      </w:r>
      <w:r w:rsidRPr="00E64EE2">
        <w:rPr>
          <w:rStyle w:val="Kkursywa"/>
        </w:rPr>
        <w:t>II grupy inwalidów</w:t>
      </w:r>
      <w:r w:rsidRPr="00CA4FBD">
        <w:rPr>
          <w:rStyle w:val="IGindeksgrny"/>
        </w:rPr>
        <w:footnoteReference w:id="17"/>
      </w:r>
      <w:r w:rsidRPr="00CA4FBD">
        <w:rPr>
          <w:rStyle w:val="IGindeksgrny"/>
        </w:rPr>
        <w:t>)</w:t>
      </w:r>
      <w:r w:rsidRPr="00D26F3C">
        <w:t>.</w:t>
      </w:r>
    </w:p>
    <w:p w:rsidR="00CA4FBD" w:rsidRPr="00D26F3C" w:rsidRDefault="00CA4FBD" w:rsidP="00CA4FBD">
      <w:pPr>
        <w:pStyle w:val="USTustnpkodeksu"/>
      </w:pPr>
      <w:r w:rsidRPr="00D26F3C">
        <w:t>3. Członkom rodziny osób, które zmarły wskutek wypadków przy pracy określonych w</w:t>
      </w:r>
      <w:r>
        <w:t> ust. </w:t>
      </w:r>
      <w:r w:rsidRPr="00D26F3C">
        <w:t>2, przysługuje renta r</w:t>
      </w:r>
      <w:r w:rsidRPr="00D26F3C">
        <w:t>o</w:t>
      </w:r>
      <w:r w:rsidRPr="00D26F3C">
        <w:t>dzinna oraz jednorazowe odszkodowanie.</w:t>
      </w:r>
    </w:p>
    <w:p w:rsidR="00CA4FBD" w:rsidRPr="00D26F3C" w:rsidRDefault="00CA4FBD" w:rsidP="00CA4FBD">
      <w:pPr>
        <w:pStyle w:val="USTustnpkodeksu"/>
      </w:pPr>
      <w:r w:rsidRPr="00D26F3C">
        <w:t>4. Świadczenia wymienione w</w:t>
      </w:r>
      <w:r>
        <w:t> ust. </w:t>
      </w:r>
      <w:r w:rsidRPr="00D26F3C">
        <w:t>2</w:t>
      </w:r>
      <w:r>
        <w:t xml:space="preserve"> i </w:t>
      </w:r>
      <w:r w:rsidRPr="00D26F3C">
        <w:t>3 wypłaca Zakład Ubezpieczeń Społecznych z Funduszu Ubezpieczeń Sp</w:t>
      </w:r>
      <w:r w:rsidRPr="00D26F3C">
        <w:t>o</w:t>
      </w:r>
      <w:r w:rsidRPr="00D26F3C">
        <w:t>łecznych.</w:t>
      </w:r>
    </w:p>
    <w:p w:rsidR="00CA4FBD" w:rsidRPr="00D26F3C" w:rsidRDefault="00CA4FBD" w:rsidP="00CA4FBD">
      <w:pPr>
        <w:pStyle w:val="ARTartustawynprozporzdzenia"/>
        <w:keepNext/>
      </w:pPr>
      <w:r w:rsidRPr="00CA4FBD">
        <w:rPr>
          <w:rStyle w:val="Ppogrubienie"/>
        </w:rPr>
        <w:t>Art. 10a.</w:t>
      </w:r>
      <w:r w:rsidRPr="00D26F3C">
        <w:t> Członkostwo w kolegium ustaje z powodu:</w:t>
      </w:r>
    </w:p>
    <w:p w:rsidR="00CA4FBD" w:rsidRPr="00D26F3C" w:rsidRDefault="00CA4FBD" w:rsidP="00CA4FBD">
      <w:pPr>
        <w:pStyle w:val="PKTpunkt"/>
      </w:pPr>
      <w:r>
        <w:t>1)</w:t>
      </w:r>
      <w:r>
        <w:tab/>
        <w:t>śmierci;</w:t>
      </w:r>
    </w:p>
    <w:p w:rsidR="00CA4FBD" w:rsidRPr="00D26F3C" w:rsidRDefault="00CA4FBD" w:rsidP="00CA4FBD">
      <w:pPr>
        <w:pStyle w:val="PKTpunkt"/>
      </w:pPr>
      <w:r>
        <w:t>2)</w:t>
      </w:r>
      <w:r>
        <w:tab/>
        <w:t>odwołania;</w:t>
      </w:r>
    </w:p>
    <w:p w:rsidR="00CA4FBD" w:rsidRPr="00D26F3C" w:rsidRDefault="00CA4FBD" w:rsidP="00CA4FBD">
      <w:pPr>
        <w:pStyle w:val="PKTpunkt"/>
      </w:pPr>
      <w:r w:rsidRPr="00D26F3C">
        <w:t>3)</w:t>
      </w:r>
      <w:r w:rsidRPr="00D26F3C">
        <w:tab/>
        <w:t>p</w:t>
      </w:r>
      <w:r>
        <w:t>rzeniesienia do innego kolegium;</w:t>
      </w:r>
    </w:p>
    <w:p w:rsidR="00CA4FBD" w:rsidRPr="00E64EE2" w:rsidRDefault="00CA4FBD" w:rsidP="00CA4FBD">
      <w:pPr>
        <w:pStyle w:val="PKTpunkt"/>
        <w:rPr>
          <w:rStyle w:val="Kkursywa"/>
        </w:rPr>
      </w:pPr>
      <w:bookmarkStart w:id="9" w:name="f0401eTJ3s6v6344a"/>
      <w:bookmarkEnd w:id="9"/>
      <w:r w:rsidRPr="00D26F3C">
        <w:t>4)</w:t>
      </w:r>
      <w:r w:rsidRPr="00CA4FBD">
        <w:rPr>
          <w:rStyle w:val="IGindeksgrny"/>
        </w:rPr>
        <w:footnoteReference w:id="18"/>
      </w:r>
      <w:r w:rsidRPr="00CA4FBD">
        <w:rPr>
          <w:rStyle w:val="IGindeksgrny"/>
        </w:rPr>
        <w:t>)</w:t>
      </w:r>
      <w:r w:rsidRPr="00D26F3C">
        <w:tab/>
        <w:t>trwałej utraty zdolności fizycznej lub psychicznej do pracy na zajmowanym stanowisku, stwierdzonej orzeczeniem lekarza orzecznika Zakładu Ubezpieczeń Społecznych.</w:t>
      </w:r>
    </w:p>
    <w:p w:rsidR="00CA4FBD" w:rsidRPr="00D26F3C" w:rsidRDefault="00CA4FBD" w:rsidP="00CA4FBD">
      <w:pPr>
        <w:pStyle w:val="ARTartustawynprozporzdzenia"/>
        <w:keepNext/>
      </w:pPr>
      <w:r w:rsidRPr="00CA4FBD">
        <w:rPr>
          <w:rStyle w:val="Ppogrubienie"/>
        </w:rPr>
        <w:lastRenderedPageBreak/>
        <w:t>Art. 11.</w:t>
      </w:r>
      <w:r w:rsidRPr="00D26F3C">
        <w:t> 1. Prezes kolegium kieruje pracami kolegium, a w szczególności:</w:t>
      </w:r>
    </w:p>
    <w:p w:rsidR="00CA4FBD" w:rsidRPr="00D26F3C" w:rsidRDefault="00CA4FBD" w:rsidP="00CA4FBD">
      <w:pPr>
        <w:pStyle w:val="PKTpunkt"/>
      </w:pPr>
      <w:r w:rsidRPr="00D26F3C">
        <w:t>1)</w:t>
      </w:r>
      <w:r w:rsidRPr="00D26F3C">
        <w:tab/>
        <w:t>re</w:t>
      </w:r>
      <w:r>
        <w:t>prezentuje kolegium na zewnątrz;</w:t>
      </w:r>
    </w:p>
    <w:p w:rsidR="00CA4FBD" w:rsidRPr="00D26F3C" w:rsidRDefault="00CA4FBD" w:rsidP="00CA4FBD">
      <w:pPr>
        <w:pStyle w:val="PKTpunkt"/>
      </w:pPr>
      <w:r w:rsidRPr="00D26F3C">
        <w:t>2)</w:t>
      </w:r>
      <w:r w:rsidRPr="00CA4FBD">
        <w:rPr>
          <w:rStyle w:val="IGindeksgrny"/>
        </w:rPr>
        <w:footnoteReference w:id="19"/>
      </w:r>
      <w:r w:rsidRPr="00CA4FBD">
        <w:rPr>
          <w:rStyle w:val="IGindeksgrny"/>
        </w:rPr>
        <w:t>)</w:t>
      </w:r>
      <w:r w:rsidRPr="00D26F3C">
        <w:tab/>
        <w:t>przedkłada, po przyjęciu przez zgromadzenie ogólne kolegium, Prezesowi Rady Ministrów, ministrowi właściwemu do spraw administracji publicznej i sejmikowi województwa roczną informację o działalności kolegium w terminie do końca I kwartału roku następują</w:t>
      </w:r>
      <w:r>
        <w:t>cego po roku objętym informacją;</w:t>
      </w:r>
    </w:p>
    <w:p w:rsidR="00CA4FBD" w:rsidRPr="00D26F3C" w:rsidRDefault="00CA4FBD" w:rsidP="00CA4FBD">
      <w:pPr>
        <w:pStyle w:val="PKTpunkt"/>
      </w:pPr>
      <w:r w:rsidRPr="00D26F3C">
        <w:t>3)</w:t>
      </w:r>
      <w:r w:rsidRPr="00D26F3C">
        <w:tab/>
        <w:t>opracowuje projekt regu</w:t>
      </w:r>
      <w:r>
        <w:t>laminu organizacyjnego kolegium;</w:t>
      </w:r>
    </w:p>
    <w:p w:rsidR="00CA4FBD" w:rsidRPr="00D26F3C" w:rsidRDefault="00CA4FBD" w:rsidP="00CA4FBD">
      <w:pPr>
        <w:pStyle w:val="PKTpunkt"/>
      </w:pPr>
      <w:r w:rsidRPr="00D26F3C">
        <w:t>4)</w:t>
      </w:r>
      <w:r w:rsidRPr="00D26F3C">
        <w:tab/>
        <w:t>zgłasza wniosek o ust</w:t>
      </w:r>
      <w:r>
        <w:t>alenie liczby członków kolegium;</w:t>
      </w:r>
    </w:p>
    <w:p w:rsidR="00CA4FBD" w:rsidRPr="00D26F3C" w:rsidRDefault="00CA4FBD" w:rsidP="00CA4FBD">
      <w:pPr>
        <w:pStyle w:val="PKTpunkt"/>
      </w:pPr>
      <w:r w:rsidRPr="00D26F3C">
        <w:t>5)</w:t>
      </w:r>
      <w:r w:rsidRPr="00D26F3C">
        <w:tab/>
        <w:t>ogłas</w:t>
      </w:r>
      <w:r>
        <w:t>za konkurs na członków kolegium;</w:t>
      </w:r>
    </w:p>
    <w:p w:rsidR="00CA4FBD" w:rsidRPr="00D26F3C" w:rsidRDefault="00CA4FBD" w:rsidP="00CA4FBD">
      <w:pPr>
        <w:pStyle w:val="PKTpunkt"/>
      </w:pPr>
      <w:r w:rsidRPr="00D26F3C">
        <w:t>6)</w:t>
      </w:r>
      <w:r w:rsidRPr="00D26F3C">
        <w:tab/>
        <w:t>przewodn</w:t>
      </w:r>
      <w:r>
        <w:t>iczy pracom komisji konkursowej;</w:t>
      </w:r>
    </w:p>
    <w:p w:rsidR="00CA4FBD" w:rsidRPr="00D26F3C" w:rsidRDefault="00CA4FBD" w:rsidP="00CA4FBD">
      <w:pPr>
        <w:pStyle w:val="PKTpunkt"/>
      </w:pPr>
      <w:r w:rsidRPr="00D26F3C">
        <w:t>7)</w:t>
      </w:r>
      <w:r w:rsidRPr="00D26F3C">
        <w:tab/>
        <w:t>przedstawia kandydatów na członków kolegium wyłonionych w drodze kon</w:t>
      </w:r>
      <w:r>
        <w:t>kursu;</w:t>
      </w:r>
    </w:p>
    <w:p w:rsidR="00CA4FBD" w:rsidRPr="00D26F3C" w:rsidRDefault="00CA4FBD" w:rsidP="00CA4FBD">
      <w:pPr>
        <w:pStyle w:val="PKTpunkt"/>
      </w:pPr>
      <w:r w:rsidRPr="00D26F3C">
        <w:t>8)</w:t>
      </w:r>
      <w:r w:rsidRPr="00D26F3C">
        <w:tab/>
        <w:t>występuje z wnioskami o powołanie i o odwołanie wiceprezesa</w:t>
      </w:r>
      <w:r>
        <w:t xml:space="preserve"> kolegium oraz członka kolegium;</w:t>
      </w:r>
    </w:p>
    <w:p w:rsidR="00CA4FBD" w:rsidRPr="00D26F3C" w:rsidRDefault="00CA4FBD" w:rsidP="00CA4FBD">
      <w:pPr>
        <w:pStyle w:val="PKTpunkt"/>
      </w:pPr>
      <w:r w:rsidRPr="00D26F3C">
        <w:t>9)</w:t>
      </w:r>
      <w:r w:rsidRPr="00D26F3C">
        <w:tab/>
        <w:t xml:space="preserve">czuwa nad jednolitością orzecznictwa </w:t>
      </w:r>
      <w:r>
        <w:t>oraz sprawnością pracy kolegium;</w:t>
      </w:r>
    </w:p>
    <w:p w:rsidR="00CA4FBD" w:rsidRPr="00D26F3C" w:rsidRDefault="00CA4FBD" w:rsidP="00CA4FBD">
      <w:pPr>
        <w:pStyle w:val="PKTpunkt"/>
      </w:pPr>
      <w:r w:rsidRPr="00D26F3C">
        <w:t>10)</w:t>
      </w:r>
      <w:r w:rsidRPr="00D26F3C">
        <w:tab/>
        <w:t>wyznacza przewodniczących składów orzekających.</w:t>
      </w:r>
    </w:p>
    <w:p w:rsidR="00CA4FBD" w:rsidRPr="00D26F3C" w:rsidRDefault="00CA4FBD" w:rsidP="00CA4FBD">
      <w:pPr>
        <w:pStyle w:val="USTustnpkodeksu"/>
      </w:pPr>
      <w:r w:rsidRPr="00D26F3C">
        <w:t>2. Prezes kolegium wykonuje również czynności przewidziane przepisami prawa dla organów administracji public</w:t>
      </w:r>
      <w:r w:rsidRPr="00D26F3C">
        <w:t>z</w:t>
      </w:r>
      <w:r w:rsidRPr="00D26F3C">
        <w:t>nej, niezastrzeżone dla składu orzekającego.</w:t>
      </w:r>
    </w:p>
    <w:p w:rsidR="00CA4FBD" w:rsidRPr="00D26F3C" w:rsidRDefault="00CA4FBD" w:rsidP="00CA4FBD">
      <w:pPr>
        <w:pStyle w:val="ARTartustawynprozporzdzenia"/>
      </w:pPr>
      <w:r w:rsidRPr="00CA4FBD">
        <w:rPr>
          <w:rStyle w:val="Ppogrubienie"/>
        </w:rPr>
        <w:t>Art. 12.</w:t>
      </w:r>
      <w:r w:rsidRPr="00D26F3C">
        <w:t> 1. Zgromadzenie ogólne kolegium zwołuje prezes kolegium co najmniej dwa razy w roku. Zgromadzenie zwołuje się także na pisemny wniosek co najmniej połowy członków kolegium w terminie 14 dni od dnia jego złożenia. Zgromadzeniu ogólnemu kolegium przewodniczy prezes kolegium.</w:t>
      </w:r>
    </w:p>
    <w:p w:rsidR="00CA4FBD" w:rsidRPr="00D26F3C" w:rsidRDefault="00CA4FBD" w:rsidP="00CA4FBD">
      <w:pPr>
        <w:pStyle w:val="USTustnpkodeksu"/>
      </w:pPr>
      <w:r w:rsidRPr="00D26F3C">
        <w:t>2. W skład zgromadzenia ogólnego kolegium wchodzą osoby, o których mowa w</w:t>
      </w:r>
      <w:r>
        <w:t> art. </w:t>
      </w:r>
      <w:r w:rsidRPr="00D26F3C">
        <w:t>4</w:t>
      </w:r>
      <w:r>
        <w:t xml:space="preserve"> ust. </w:t>
      </w:r>
      <w:r w:rsidRPr="00D26F3C">
        <w:t>2.</w:t>
      </w:r>
    </w:p>
    <w:p w:rsidR="00CA4FBD" w:rsidRPr="00D26F3C" w:rsidRDefault="00CA4FBD" w:rsidP="00CA4FBD">
      <w:pPr>
        <w:pStyle w:val="USTustnpkodeksu"/>
        <w:keepNext/>
      </w:pPr>
      <w:r w:rsidRPr="00D26F3C">
        <w:t>3. Do właściwości zgromadzenia ogólnego kolegium należy:</w:t>
      </w:r>
    </w:p>
    <w:p w:rsidR="00CA4FBD" w:rsidRPr="00D26F3C" w:rsidRDefault="00CA4FBD" w:rsidP="00CA4FBD">
      <w:pPr>
        <w:pStyle w:val="PKTpunkt"/>
      </w:pPr>
      <w:r w:rsidRPr="00D26F3C">
        <w:t>1)</w:t>
      </w:r>
      <w:r w:rsidRPr="00D26F3C">
        <w:tab/>
        <w:t>uchwalanie regu</w:t>
      </w:r>
      <w:r>
        <w:t>laminu organizacyjnego kolegium;</w:t>
      </w:r>
    </w:p>
    <w:p w:rsidR="00CA4FBD" w:rsidRPr="00D26F3C" w:rsidRDefault="00CA4FBD" w:rsidP="00CA4FBD">
      <w:pPr>
        <w:pStyle w:val="PKTpunkt"/>
      </w:pPr>
      <w:r w:rsidRPr="00D26F3C">
        <w:t>2)</w:t>
      </w:r>
      <w:r w:rsidRPr="00D26F3C">
        <w:tab/>
        <w:t>wybór członków komisji konk</w:t>
      </w:r>
      <w:r>
        <w:t>ursowej zgodnie z art. 8 ust. 3;</w:t>
      </w:r>
    </w:p>
    <w:p w:rsidR="00CA4FBD" w:rsidRPr="00D26F3C" w:rsidRDefault="00CA4FBD" w:rsidP="00CA4FBD">
      <w:pPr>
        <w:pStyle w:val="PKTpunkt"/>
      </w:pPr>
      <w:r w:rsidRPr="00D26F3C">
        <w:t>3)</w:t>
      </w:r>
      <w:r w:rsidRPr="00D26F3C">
        <w:tab/>
        <w:t>przyjmowanie rocznej inf</w:t>
      </w:r>
      <w:r>
        <w:t>ormacji o działalności kolegium;</w:t>
      </w:r>
    </w:p>
    <w:p w:rsidR="00CA4FBD" w:rsidRPr="00D26F3C" w:rsidRDefault="00CA4FBD" w:rsidP="00CA4FBD">
      <w:pPr>
        <w:pStyle w:val="PKTpunkt"/>
      </w:pPr>
      <w:r w:rsidRPr="00D26F3C">
        <w:t>3a)</w:t>
      </w:r>
      <w:r w:rsidRPr="00D26F3C">
        <w:tab/>
        <w:t>wybór kandydatów na prezesa kolegiu</w:t>
      </w:r>
      <w:r>
        <w:t>m;</w:t>
      </w:r>
    </w:p>
    <w:p w:rsidR="00CA4FBD" w:rsidRPr="00D26F3C" w:rsidRDefault="00CA4FBD" w:rsidP="00CA4FBD">
      <w:pPr>
        <w:pStyle w:val="PKTpunkt"/>
      </w:pPr>
      <w:r w:rsidRPr="00D26F3C">
        <w:t>4)</w:t>
      </w:r>
      <w:r w:rsidRPr="00D26F3C">
        <w:tab/>
        <w:t>podejmowanie uchwał w innych sprawach przewidzianych przepisami prawa lub przedstawionych przez prezesa kolegium.</w:t>
      </w:r>
    </w:p>
    <w:p w:rsidR="00CA4FBD" w:rsidRPr="00D26F3C" w:rsidRDefault="00CA4FBD" w:rsidP="00CA4FBD">
      <w:pPr>
        <w:pStyle w:val="USTustnpkodeksu"/>
      </w:pPr>
      <w:r w:rsidRPr="00D26F3C">
        <w:t>4. Z zastrzeżeniem przepisu</w:t>
      </w:r>
      <w:r>
        <w:t xml:space="preserve"> art. </w:t>
      </w:r>
      <w:r w:rsidRPr="00D26F3C">
        <w:t>5</w:t>
      </w:r>
      <w:r>
        <w:t xml:space="preserve"> ust. </w:t>
      </w:r>
      <w:r w:rsidRPr="00D26F3C">
        <w:t>2, uchwały zgromadzenia ogólnego kolegium zapadają większością głosów, w obecności co najmniej połowy składu kolegium. W przypadku równej liczby głosów rozstrzyga głos prezesa kolegium.</w:t>
      </w:r>
    </w:p>
    <w:p w:rsidR="00CA4FBD" w:rsidRPr="00D26F3C" w:rsidRDefault="00CA4FBD" w:rsidP="00CA4FBD">
      <w:pPr>
        <w:pStyle w:val="ARTartustawynprozporzdzenia"/>
      </w:pPr>
      <w:r w:rsidRPr="00CA4FBD">
        <w:rPr>
          <w:rStyle w:val="Ppogrubienie"/>
        </w:rPr>
        <w:t>Art. 13.</w:t>
      </w:r>
      <w:r w:rsidRPr="00D26F3C">
        <w:t> Obsługę kancelaryjno</w:t>
      </w:r>
      <w:r>
        <w:softHyphen/>
      </w:r>
      <w:r>
        <w:noBreakHyphen/>
      </w:r>
      <w:r w:rsidRPr="00D26F3C">
        <w:t>biurową kolegium zapewnia biuro kolegium.</w:t>
      </w:r>
    </w:p>
    <w:p w:rsidR="00CA4FBD" w:rsidRPr="00D26F3C" w:rsidRDefault="00CA4FBD" w:rsidP="00CA4FBD">
      <w:pPr>
        <w:pStyle w:val="ARTartustawynprozporzdzenia"/>
      </w:pPr>
      <w:r w:rsidRPr="00CA4FBD">
        <w:rPr>
          <w:rStyle w:val="Ppogrubienie"/>
        </w:rPr>
        <w:t>Art. 14.</w:t>
      </w:r>
      <w:r w:rsidRPr="00D26F3C">
        <w:t> Wojewoda zapewnia kolegium możliwość korzystania z niezbędnych lokali, za odpłatnością nieprzekracz</w:t>
      </w:r>
      <w:r w:rsidRPr="00D26F3C">
        <w:t>a</w:t>
      </w:r>
      <w:r w:rsidRPr="00D26F3C">
        <w:t>jącą kosztów ponoszonych faktycznie na ich utrzymanie.</w:t>
      </w:r>
    </w:p>
    <w:p w:rsidR="00CA4FBD" w:rsidRPr="00D26F3C" w:rsidRDefault="00CA4FBD" w:rsidP="00CA4FBD">
      <w:pPr>
        <w:pStyle w:val="ARTartustawynprozporzdzenia"/>
      </w:pPr>
      <w:r w:rsidRPr="00CA4FBD">
        <w:rPr>
          <w:rStyle w:val="Ppogrubienie"/>
        </w:rPr>
        <w:t>Art. 15.</w:t>
      </w:r>
      <w:r>
        <w:t> 1. (uchylony)</w:t>
      </w:r>
    </w:p>
    <w:p w:rsidR="00CA4FBD" w:rsidRPr="00D26F3C" w:rsidRDefault="00CA4FBD" w:rsidP="00CA4FBD">
      <w:pPr>
        <w:pStyle w:val="USTustnpkodeksu"/>
        <w:keepNext/>
      </w:pPr>
      <w:r w:rsidRPr="00D26F3C">
        <w:t>2. Prezes kolegium nawiązuje i rozwiązuje stosunek pracy:</w:t>
      </w:r>
    </w:p>
    <w:p w:rsidR="00CA4FBD" w:rsidRPr="00D26F3C" w:rsidRDefault="00CA4FBD" w:rsidP="00CA4FBD">
      <w:pPr>
        <w:pStyle w:val="PKTpunkt"/>
      </w:pPr>
      <w:r w:rsidRPr="00D26F3C">
        <w:t>1)</w:t>
      </w:r>
      <w:r w:rsidRPr="00D26F3C">
        <w:tab/>
        <w:t>na podstawie powołania –</w:t>
      </w:r>
      <w:r>
        <w:t xml:space="preserve"> z etatowymi członkami kolegium;</w:t>
      </w:r>
    </w:p>
    <w:p w:rsidR="00CA4FBD" w:rsidRPr="00D26F3C" w:rsidRDefault="00CA4FBD" w:rsidP="00CA4FBD">
      <w:pPr>
        <w:pStyle w:val="PKTpunkt"/>
      </w:pPr>
      <w:r w:rsidRPr="00D26F3C">
        <w:t>2)</w:t>
      </w:r>
      <w:r w:rsidRPr="00D26F3C">
        <w:tab/>
        <w:t>na podstawie umowy o pracę – z pracownikami biura kolegium.</w:t>
      </w:r>
    </w:p>
    <w:p w:rsidR="00CA4FBD" w:rsidRPr="00D26F3C" w:rsidRDefault="00CA4FBD" w:rsidP="00CA4FBD">
      <w:pPr>
        <w:pStyle w:val="USTustnpkodeksu"/>
      </w:pPr>
      <w:r w:rsidRPr="00D26F3C">
        <w:t>3. Podstawą rozwiązania stosunku pracy etatowego członka kolegium jest ustanie członkostwa wskutek odwołania.</w:t>
      </w:r>
    </w:p>
    <w:p w:rsidR="00CA4FBD" w:rsidRPr="00D26F3C" w:rsidRDefault="00CA4FBD" w:rsidP="00CA4FBD">
      <w:pPr>
        <w:pStyle w:val="USTustnpkodeksu"/>
      </w:pPr>
      <w:r w:rsidRPr="00D26F3C">
        <w:t>4. Pozaetatowi członkowie kolegium otrzymują wynagrodzenie za udział w posiedzeniach oraz zwrot kosztów p</w:t>
      </w:r>
      <w:r w:rsidRPr="00D26F3C">
        <w:t>o</w:t>
      </w:r>
      <w:r w:rsidRPr="00D26F3C">
        <w:t>dróży.</w:t>
      </w:r>
    </w:p>
    <w:p w:rsidR="00CA4FBD" w:rsidRPr="00D26F3C" w:rsidRDefault="00CA4FBD" w:rsidP="00CA4FBD">
      <w:pPr>
        <w:pStyle w:val="USTustnpkodeksu"/>
      </w:pPr>
      <w:r w:rsidRPr="00D26F3C">
        <w:t>5. Prezes Rady Ministrów określi, w drodze rozporządzenia, szczegółowe zasady wynagradzania prezesa, wiceprez</w:t>
      </w:r>
      <w:r w:rsidRPr="00D26F3C">
        <w:t>e</w:t>
      </w:r>
      <w:r w:rsidRPr="00D26F3C">
        <w:t>sa i pozostałych członków kolegium oraz szczegółowe zasady wynagradzania pracowników biura kolegium.</w:t>
      </w:r>
    </w:p>
    <w:p w:rsidR="00CA4FBD" w:rsidRPr="00D26F3C" w:rsidRDefault="00CA4FBD" w:rsidP="00CA4FBD">
      <w:pPr>
        <w:pStyle w:val="USTustnpkodeksu"/>
      </w:pPr>
      <w:r w:rsidRPr="00D26F3C">
        <w:lastRenderedPageBreak/>
        <w:t>6.</w:t>
      </w:r>
      <w:bookmarkStart w:id="10" w:name="_Ref424824510"/>
      <w:r w:rsidRPr="00CA4FBD">
        <w:rPr>
          <w:rStyle w:val="IGindeksgrny"/>
        </w:rPr>
        <w:footnoteReference w:id="20"/>
      </w:r>
      <w:bookmarkEnd w:id="10"/>
      <w:r w:rsidRPr="00CA4FBD">
        <w:rPr>
          <w:rStyle w:val="IGindeksgrny"/>
        </w:rPr>
        <w:t>)</w:t>
      </w:r>
      <w:r w:rsidRPr="00D26F3C">
        <w:t> Wynagrodzenie zasadnicze prezesa, wiceprezesa i etatowych członków kolegium stanowi wielokrotność kwoty bazowej, której wysokość ustaloną według odrębnych zasad określa ustawa budżetowa. Wysokość wynagrodzenia jest różnicowana ze względu na staż pracy i pełnioną funkcję.</w:t>
      </w:r>
    </w:p>
    <w:p w:rsidR="00CA4FBD" w:rsidRPr="00D26F3C" w:rsidRDefault="00CA4FBD" w:rsidP="003F0844">
      <w:pPr>
        <w:pStyle w:val="USTustnpkodeksu"/>
        <w:spacing w:before="160"/>
      </w:pPr>
      <w:r w:rsidRPr="00D26F3C">
        <w:t>7.</w:t>
      </w:r>
      <w:r w:rsidRPr="00CA4FBD">
        <w:rPr>
          <w:rStyle w:val="IGindeksgrny"/>
        </w:rPr>
        <w:fldChar w:fldCharType="begin"/>
      </w:r>
      <w:r>
        <w:rPr>
          <w:rStyle w:val="IGindeksgrny"/>
        </w:rPr>
        <w:instrText xml:space="preserve"> NOTEREF _Ref424824510 \f \h  \* MERGEFORMAT </w:instrText>
      </w:r>
      <w:r w:rsidRPr="00CA4FBD">
        <w:rPr>
          <w:rStyle w:val="IGindeksgrny"/>
        </w:rPr>
      </w:r>
      <w:r w:rsidRPr="00CA4FBD">
        <w:rPr>
          <w:rStyle w:val="IGindeksgrny"/>
        </w:rPr>
        <w:fldChar w:fldCharType="separate"/>
      </w:r>
      <w:r w:rsidR="00007C14" w:rsidRPr="00007C14">
        <w:rPr>
          <w:rStyle w:val="IGindeksgrny"/>
        </w:rPr>
        <w:t>20</w:t>
      </w:r>
      <w:r w:rsidRPr="00CA4FBD">
        <w:rPr>
          <w:rStyle w:val="IGindeksgrny"/>
        </w:rPr>
        <w:fldChar w:fldCharType="end"/>
      </w:r>
      <w:r w:rsidRPr="00CA4FBD">
        <w:rPr>
          <w:rStyle w:val="IGindeksgrny"/>
        </w:rPr>
        <w:t>)</w:t>
      </w:r>
      <w:r w:rsidRPr="00D26F3C">
        <w:t> Prezes Rady Ministrów określi, w drodze rozporządzenia, wielokrotność kwoty bazowej, o której mowa w</w:t>
      </w:r>
      <w:r>
        <w:t> ust. </w:t>
      </w:r>
      <w:r w:rsidRPr="00D26F3C">
        <w:t>6. Wielokrotność ta nie może być mniejsza niż 3,0.</w:t>
      </w:r>
    </w:p>
    <w:p w:rsidR="00CA4FBD" w:rsidRPr="00D26F3C" w:rsidRDefault="00CA4FBD" w:rsidP="003F0844">
      <w:pPr>
        <w:pStyle w:val="ARTartustawynprozporzdzenia"/>
        <w:spacing w:before="200"/>
      </w:pPr>
      <w:r w:rsidRPr="00CA4FBD">
        <w:rPr>
          <w:rStyle w:val="Ppogrubienie"/>
        </w:rPr>
        <w:t>Art. 16.</w:t>
      </w:r>
      <w:r w:rsidRPr="00D26F3C">
        <w:t> 1. Prezes kolegium dokonuje, w imieniu kolegium, czynności z zakresu prawa pracy wobec etatowych członków kolegium i pracowników biura kolegium.</w:t>
      </w:r>
    </w:p>
    <w:p w:rsidR="00CA4FBD" w:rsidRPr="00D26F3C" w:rsidRDefault="00CA4FBD" w:rsidP="003F0844">
      <w:pPr>
        <w:pStyle w:val="USTustnpkodeksu"/>
        <w:spacing w:before="160"/>
      </w:pPr>
      <w:r w:rsidRPr="00D26F3C">
        <w:t>2. W sprawach nieuregulowanych w ustawie, dotyczących stosunku pracy etatowych członków kolegium i pracowników biura kolegium, mają odpowiednie zastosowanie przepisy o pracownikach samorządowych.</w:t>
      </w:r>
    </w:p>
    <w:p w:rsidR="00CA4FBD" w:rsidRPr="00D26F3C" w:rsidRDefault="00CA4FBD" w:rsidP="003F0844">
      <w:pPr>
        <w:pStyle w:val="ARTartustawynprozporzdzenia"/>
        <w:spacing w:before="200"/>
      </w:pPr>
      <w:r w:rsidRPr="00CA4FBD">
        <w:rPr>
          <w:rStyle w:val="Ppogrubienie"/>
        </w:rPr>
        <w:t>Art. 16a.</w:t>
      </w:r>
      <w:r w:rsidRPr="00D26F3C">
        <w:t> Członek kolegium podlega odpowiedzialności dyscyplinarnej w związku z postępowaniem uchybiającym jego obowiązkom lub godności zawodowej.</w:t>
      </w:r>
    </w:p>
    <w:p w:rsidR="00CA4FBD" w:rsidRPr="00D26F3C" w:rsidRDefault="00CA4FBD" w:rsidP="003F0844">
      <w:pPr>
        <w:pStyle w:val="ARTartustawynprozporzdzenia"/>
        <w:spacing w:before="200"/>
      </w:pPr>
      <w:r w:rsidRPr="00CA4FBD">
        <w:rPr>
          <w:rStyle w:val="Ppogrubienie"/>
        </w:rPr>
        <w:t>Art. 16b.</w:t>
      </w:r>
      <w:r w:rsidRPr="00D26F3C">
        <w:t> 1. Karami dyscyplinarnymi są:</w:t>
      </w:r>
    </w:p>
    <w:p w:rsidR="00CA4FBD" w:rsidRPr="00D26F3C" w:rsidRDefault="00CA4FBD" w:rsidP="00CA4FBD">
      <w:pPr>
        <w:pStyle w:val="PKTpunkt"/>
      </w:pPr>
      <w:r w:rsidRPr="00D26F3C">
        <w:t>1)</w:t>
      </w:r>
      <w:r w:rsidRPr="00D26F3C">
        <w:tab/>
      </w:r>
      <w:r>
        <w:t>upomnienie;</w:t>
      </w:r>
    </w:p>
    <w:p w:rsidR="00CA4FBD" w:rsidRPr="00D26F3C" w:rsidRDefault="00CA4FBD" w:rsidP="00CA4FBD">
      <w:pPr>
        <w:pStyle w:val="PKTpunkt"/>
      </w:pPr>
      <w:r>
        <w:t>2)</w:t>
      </w:r>
      <w:r>
        <w:tab/>
        <w:t>nagana;</w:t>
      </w:r>
    </w:p>
    <w:p w:rsidR="00CA4FBD" w:rsidRPr="00D26F3C" w:rsidRDefault="00CA4FBD" w:rsidP="00CA4FBD">
      <w:pPr>
        <w:pStyle w:val="PKTpunkt"/>
      </w:pPr>
      <w:r>
        <w:t>3)</w:t>
      </w:r>
      <w:r>
        <w:tab/>
        <w:t>nagana z ostrzeżeniem;</w:t>
      </w:r>
    </w:p>
    <w:p w:rsidR="00CA4FBD" w:rsidRPr="00D26F3C" w:rsidRDefault="00CA4FBD" w:rsidP="00CA4FBD">
      <w:pPr>
        <w:pStyle w:val="PKTpunkt"/>
      </w:pPr>
      <w:r w:rsidRPr="00D26F3C">
        <w:t>4)</w:t>
      </w:r>
      <w:r w:rsidRPr="00D26F3C">
        <w:tab/>
        <w:t>wykluczenie ze składu kolegium.</w:t>
      </w:r>
    </w:p>
    <w:p w:rsidR="00CA4FBD" w:rsidRPr="00D26F3C" w:rsidRDefault="00CA4FBD" w:rsidP="003F0844">
      <w:pPr>
        <w:pStyle w:val="USTustnpkodeksu"/>
        <w:spacing w:before="160"/>
      </w:pPr>
      <w:r w:rsidRPr="00D26F3C">
        <w:t>2. Odpis orzeczenia kary dyscyplinarnej wraz z uzasadnieniem włącza się do akt osobowych członka kolegium.</w:t>
      </w:r>
    </w:p>
    <w:p w:rsidR="00CA4FBD" w:rsidRPr="00D26F3C" w:rsidRDefault="00CA4FBD" w:rsidP="003F0844">
      <w:pPr>
        <w:pStyle w:val="ARTartustawynprozporzdzenia"/>
        <w:spacing w:before="200"/>
      </w:pPr>
      <w:r w:rsidRPr="00CA4FBD">
        <w:rPr>
          <w:rStyle w:val="Ppogrubienie"/>
        </w:rPr>
        <w:t>Art. 16c.</w:t>
      </w:r>
      <w:r w:rsidRPr="00D26F3C">
        <w:t> 1. W sprawach dyscyplinarnych członków kolegiów orzekają:</w:t>
      </w:r>
    </w:p>
    <w:p w:rsidR="00CA4FBD" w:rsidRPr="00D26F3C" w:rsidRDefault="00CA4FBD" w:rsidP="00CA4FBD">
      <w:pPr>
        <w:pStyle w:val="PKTpunkt"/>
      </w:pPr>
      <w:r w:rsidRPr="00D26F3C">
        <w:t>1)</w:t>
      </w:r>
      <w:r w:rsidRPr="00D26F3C">
        <w:tab/>
        <w:t>w pierwszej instancji –</w:t>
      </w:r>
      <w:r>
        <w:t xml:space="preserve"> komisja dyscyplinarna kolegium;</w:t>
      </w:r>
    </w:p>
    <w:p w:rsidR="00CA4FBD" w:rsidRPr="00D26F3C" w:rsidRDefault="00CA4FBD" w:rsidP="00CA4FBD">
      <w:pPr>
        <w:pStyle w:val="PKTpunkt"/>
      </w:pPr>
      <w:r w:rsidRPr="00D26F3C">
        <w:t>2)</w:t>
      </w:r>
      <w:r w:rsidRPr="00D26F3C">
        <w:tab/>
        <w:t>w drugiej instancji – komisja dyscyplinarna przy Krajowej Reprezentacji Samorządowych Kolegiów Odwoławczych.</w:t>
      </w:r>
    </w:p>
    <w:p w:rsidR="00CA4FBD" w:rsidRPr="00D26F3C" w:rsidRDefault="00CA4FBD" w:rsidP="003F0844">
      <w:pPr>
        <w:pStyle w:val="USTustnpkodeksu"/>
        <w:spacing w:before="140"/>
      </w:pPr>
      <w:r w:rsidRPr="00D26F3C">
        <w:t>2. Komisje dyscyplinarne składają się z trzech etatowych członków kolegiów.</w:t>
      </w:r>
    </w:p>
    <w:p w:rsidR="00CA4FBD" w:rsidRPr="00D26F3C" w:rsidRDefault="00CA4FBD" w:rsidP="003F0844">
      <w:pPr>
        <w:pStyle w:val="USTustnpkodeksu"/>
        <w:spacing w:before="140"/>
      </w:pPr>
      <w:r w:rsidRPr="00D26F3C">
        <w:t>3. Tryb wyboru etatowych członków kolegiów do komisji dyscyplinarnych określi regulamin uchwalony przez Kr</w:t>
      </w:r>
      <w:r w:rsidRPr="00D26F3C">
        <w:t>a</w:t>
      </w:r>
      <w:r w:rsidRPr="00D26F3C">
        <w:t>jową Reprezentację Samorządowych Kolegiów Odwoławczych.</w:t>
      </w:r>
    </w:p>
    <w:p w:rsidR="00CA4FBD" w:rsidRPr="00D26F3C" w:rsidRDefault="00CA4FBD" w:rsidP="003F0844">
      <w:pPr>
        <w:pStyle w:val="USTustnpkodeksu"/>
        <w:spacing w:before="140"/>
      </w:pPr>
      <w:r w:rsidRPr="00D26F3C">
        <w:t>4. Komisje dyscyplinarne są niezawisłe w zakresie orzecznictwa dyscyplinarnego i nie są związane rozstrzygnięciami innych organów stosujących prawo, z wyjątkiem prawomocnego skazującego wyroku sądu, oraz samodzielnie rozstrzyg</w:t>
      </w:r>
      <w:r w:rsidRPr="00D26F3C">
        <w:t>a</w:t>
      </w:r>
      <w:r w:rsidRPr="00D26F3C">
        <w:t>ją wszelkie zagadnienia faktyczne i prawne.</w:t>
      </w:r>
    </w:p>
    <w:p w:rsidR="00CA4FBD" w:rsidRPr="00D26F3C" w:rsidRDefault="00CA4FBD" w:rsidP="003F0844">
      <w:pPr>
        <w:pStyle w:val="ARTartustawynprozporzdzenia"/>
        <w:spacing w:before="200"/>
      </w:pPr>
      <w:r w:rsidRPr="00CA4FBD">
        <w:rPr>
          <w:rStyle w:val="Ppogrubienie"/>
        </w:rPr>
        <w:t>Art. 16d.</w:t>
      </w:r>
      <w:r w:rsidRPr="00D26F3C">
        <w:t> 1. Postępowanie dyscyplinarne wszczyna komisja dyscyplinarna pierwszej instancji na wniosek prezesa k</w:t>
      </w:r>
      <w:r w:rsidRPr="00D26F3C">
        <w:t>o</w:t>
      </w:r>
      <w:r w:rsidRPr="00D26F3C">
        <w:t>legium.</w:t>
      </w:r>
    </w:p>
    <w:p w:rsidR="00CA4FBD" w:rsidRPr="00D26F3C" w:rsidRDefault="00CA4FBD" w:rsidP="003F0844">
      <w:pPr>
        <w:pStyle w:val="USTustnpkodeksu"/>
        <w:spacing w:before="160"/>
      </w:pPr>
      <w:r w:rsidRPr="00D26F3C">
        <w:t>2. Prezes kolegium oraz Krajowa Reprezentacja Samorządowych Kolegiów Odwoławczych mogą powoływać, sp</w:t>
      </w:r>
      <w:r w:rsidRPr="00D26F3C">
        <w:t>o</w:t>
      </w:r>
      <w:r w:rsidRPr="00D26F3C">
        <w:t>śród etatowych członków kolegiów, rzeczników dyscyplinarnych, do których należy prowadzenie w ich imieniu postęp</w:t>
      </w:r>
      <w:r w:rsidRPr="00D26F3C">
        <w:t>o</w:t>
      </w:r>
      <w:r w:rsidRPr="00D26F3C">
        <w:t>wania wyjaśniającego oraz popieranie przed komisją dyscyplinarną wniosku o ukaranie.</w:t>
      </w:r>
    </w:p>
    <w:p w:rsidR="00CA4FBD" w:rsidRPr="00D26F3C" w:rsidRDefault="00CA4FBD" w:rsidP="003F0844">
      <w:pPr>
        <w:pStyle w:val="USTustnpkodeksu"/>
        <w:spacing w:before="160"/>
      </w:pPr>
      <w:r w:rsidRPr="00D26F3C">
        <w:t>3. Wymierzenie za ten sam czyn kary w postępowaniu karnym lub w postępowaniu w sprawach o wykroczenia nie stanowi przeszkody do wszczęcia postępowania przed komisją dyscyplinarną.</w:t>
      </w:r>
    </w:p>
    <w:p w:rsidR="00CA4FBD" w:rsidRPr="00D26F3C" w:rsidRDefault="00CA4FBD" w:rsidP="003F0844">
      <w:pPr>
        <w:pStyle w:val="USTustnpkodeksu"/>
        <w:spacing w:before="160"/>
      </w:pPr>
      <w:r w:rsidRPr="00D26F3C">
        <w:t>4. Komisja dyscyplinarna wydaje orzeczenie po przeprowadzeniu rozprawy oraz po wysłuchaniu uczestników post</w:t>
      </w:r>
      <w:r w:rsidRPr="00D26F3C">
        <w:t>ę</w:t>
      </w:r>
      <w:r w:rsidRPr="00D26F3C">
        <w:t>powania.</w:t>
      </w:r>
    </w:p>
    <w:p w:rsidR="00CA4FBD" w:rsidRPr="00D26F3C" w:rsidRDefault="00CA4FBD" w:rsidP="003F0844">
      <w:pPr>
        <w:pStyle w:val="USTustnpkodeksu"/>
        <w:spacing w:before="160"/>
      </w:pPr>
      <w:r w:rsidRPr="00D26F3C">
        <w:t>5. Obwiniony członek etatowy kolegium ma prawo do korzystania z pomocy wybranego przez siebie obrońcy. W przypadku obwinionych członków pozaetatowych kolegium, jeżeli nie wybiorą sobie obrońcy, przewodniczący składu orzekającego wyznacza obrońcę z urzędu spośród członków etatowych kolegium.</w:t>
      </w:r>
    </w:p>
    <w:p w:rsidR="00CA4FBD" w:rsidRPr="00D26F3C" w:rsidRDefault="00CA4FBD" w:rsidP="003F0844">
      <w:pPr>
        <w:pStyle w:val="USTustnpkodeksu"/>
        <w:spacing w:before="160"/>
      </w:pPr>
      <w:r w:rsidRPr="00D26F3C">
        <w:t>6. Od orzeczenia komisji dyscyplinarnej kolegium każda ze stron może odwołać się do komisji dyscyplinarnej przy Krajowej Reprezentacji Samorządowych Kolegiów Odwoławczych w ciągu 14 dni od dnia doręczenia orzeczenia.</w:t>
      </w:r>
    </w:p>
    <w:p w:rsidR="00CA4FBD" w:rsidRPr="00D26F3C" w:rsidRDefault="00CA4FBD" w:rsidP="003F0844">
      <w:pPr>
        <w:pStyle w:val="USTustnpkodeksu"/>
        <w:spacing w:before="160"/>
      </w:pPr>
      <w:r w:rsidRPr="00D26F3C">
        <w:lastRenderedPageBreak/>
        <w:t>7.</w:t>
      </w:r>
      <w:bookmarkStart w:id="11" w:name="_Ref424646184"/>
      <w:r w:rsidRPr="00CA4FBD">
        <w:rPr>
          <w:rStyle w:val="IGindeksgrny"/>
        </w:rPr>
        <w:footnoteReference w:id="21"/>
      </w:r>
      <w:bookmarkEnd w:id="11"/>
      <w:r w:rsidRPr="00CA4FBD">
        <w:rPr>
          <w:rStyle w:val="IGindeksgrny"/>
        </w:rPr>
        <w:t>)</w:t>
      </w:r>
      <w:r w:rsidRPr="00D26F3C">
        <w:t> Od orzeczeń komisji dyscyplinarnej przy Krajowej Reprezentacji Samorządowych Kolegiów Odwoławczych stronom służy odwołanie do właściwego ze względu na miejsce zamieszkania obwinionego sądu apelacyjnego – sądu pracy i ubezpieczeń społecznych.</w:t>
      </w:r>
    </w:p>
    <w:p w:rsidR="00CA4FBD" w:rsidRPr="00D26F3C" w:rsidRDefault="00CA4FBD" w:rsidP="00CA4FBD">
      <w:pPr>
        <w:pStyle w:val="USTustnpkodeksu"/>
      </w:pPr>
      <w:r w:rsidRPr="00D26F3C">
        <w:t>8.</w:t>
      </w:r>
      <w:r w:rsidRPr="00CA4FBD">
        <w:rPr>
          <w:rStyle w:val="IGindeksgrny"/>
        </w:rPr>
        <w:fldChar w:fldCharType="begin"/>
      </w:r>
      <w:r>
        <w:rPr>
          <w:rStyle w:val="IGindeksgrny"/>
        </w:rPr>
        <w:instrText xml:space="preserve"> NOTEREF _Ref424646184 \f \h  \* MERGEFORMAT </w:instrText>
      </w:r>
      <w:r w:rsidRPr="00CA4FBD">
        <w:rPr>
          <w:rStyle w:val="IGindeksgrny"/>
        </w:rPr>
      </w:r>
      <w:r w:rsidRPr="00CA4FBD">
        <w:rPr>
          <w:rStyle w:val="IGindeksgrny"/>
        </w:rPr>
        <w:fldChar w:fldCharType="separate"/>
      </w:r>
      <w:r w:rsidR="00007C14" w:rsidRPr="00007C14">
        <w:rPr>
          <w:rStyle w:val="IGindeksgrny"/>
        </w:rPr>
        <w:t>21</w:t>
      </w:r>
      <w:r w:rsidRPr="00CA4FBD">
        <w:rPr>
          <w:rStyle w:val="IGindeksgrny"/>
        </w:rPr>
        <w:fldChar w:fldCharType="end"/>
      </w:r>
      <w:r w:rsidRPr="00CA4FBD">
        <w:rPr>
          <w:rStyle w:val="IGindeksgrny"/>
        </w:rPr>
        <w:t>)</w:t>
      </w:r>
      <w:r w:rsidRPr="00D26F3C">
        <w:t> Do rozpatrzenia odwołania stosuje się przepisy Kodeksu postępowania cywilnego o apelacji. Od orzeczenia sądu apelacyjnego skarga kasacyjna nie przysługuje.</w:t>
      </w:r>
    </w:p>
    <w:p w:rsidR="00CA4FBD" w:rsidRPr="00D26F3C" w:rsidRDefault="00CA4FBD" w:rsidP="00866CBA">
      <w:pPr>
        <w:pStyle w:val="ARTartustawynprozporzdzenia"/>
        <w:spacing w:before="120"/>
      </w:pPr>
      <w:r w:rsidRPr="00CA4FBD">
        <w:rPr>
          <w:rStyle w:val="Ppogrubienie"/>
        </w:rPr>
        <w:t>Art. 16e.</w:t>
      </w:r>
      <w:r w:rsidRPr="00D26F3C">
        <w:t> 1. Postępowanie dyscyplinarne nie może być wszczęte po upływie 4 miesięcy od dnia powzięcia przez wł</w:t>
      </w:r>
      <w:r w:rsidRPr="00D26F3C">
        <w:t>a</w:t>
      </w:r>
      <w:r w:rsidRPr="00D26F3C">
        <w:t>ściwy organ wiadomości o popełnieniu czynu uzasadniającego nałożenie kary i po upływie 3 lat od dnia popełnienia tego czynu. Jeżeli czyn stanowi przestępstwo, okres ten nie może być krótszy od okresu przedawnienia ścigania tego przestę</w:t>
      </w:r>
      <w:r w:rsidRPr="00D26F3C">
        <w:t>p</w:t>
      </w:r>
      <w:r w:rsidRPr="00D26F3C">
        <w:t>stwa.</w:t>
      </w:r>
    </w:p>
    <w:p w:rsidR="00CA4FBD" w:rsidRPr="00D26F3C" w:rsidRDefault="00CA4FBD" w:rsidP="00CA4FBD">
      <w:pPr>
        <w:pStyle w:val="USTustnpkodeksu"/>
      </w:pPr>
      <w:r w:rsidRPr="00D26F3C">
        <w:t>2. Kary dyscyplinarne ulegają zatarciu po upływie 3 lat od dnia doręczenia ukaranemu prawomocnego orzeczenia o ukaraniu, jeżeli w tym okresie nie został on ponownie ukarany dyscyplinarnie lub sądownie.</w:t>
      </w:r>
    </w:p>
    <w:p w:rsidR="00CA4FBD" w:rsidRPr="00D26F3C" w:rsidRDefault="00CA4FBD" w:rsidP="00CA4FBD">
      <w:pPr>
        <w:pStyle w:val="USTustnpkodeksu"/>
      </w:pPr>
      <w:r w:rsidRPr="00D26F3C">
        <w:t>3. Do wzywania i przesłuchiwania obwinionego, świadków i biegłych oraz przeprowadzania innych dowodów w postępowaniu wyjaśniającym i dyscyplinarnym stosuje się odpowiednio przepisy Kodeksu postępowania karnego.</w:t>
      </w:r>
    </w:p>
    <w:p w:rsidR="00CA4FBD" w:rsidRPr="00D26F3C" w:rsidRDefault="00CA4FBD" w:rsidP="00CA4FBD">
      <w:pPr>
        <w:pStyle w:val="USTustnpkodeksu"/>
      </w:pPr>
      <w:r w:rsidRPr="00D26F3C">
        <w:t>4. Prezes Rady Ministrów określi, w drodze rozporządzenia, szczegółowe zasady i tryb postępowania wyjaśniającego i postępowania dyscyplinarnego oraz wykonywania kar dyscyplinarnych i ich zatarcia.</w:t>
      </w:r>
    </w:p>
    <w:p w:rsidR="00CA4FBD" w:rsidRPr="00D26F3C" w:rsidRDefault="00CA4FBD" w:rsidP="00CA4FBD">
      <w:pPr>
        <w:pStyle w:val="ROZDZODDZOZNoznaczenierozdziauluboddziau"/>
      </w:pPr>
      <w:r w:rsidRPr="00D26F3C">
        <w:t>Rozdział 3</w:t>
      </w:r>
    </w:p>
    <w:p w:rsidR="00CA4FBD" w:rsidRPr="00D26F3C" w:rsidRDefault="00CA4FBD" w:rsidP="00CA4FBD">
      <w:pPr>
        <w:pStyle w:val="ROZDZODDZPRZEDMprzedmiotregulacjirozdziauluboddziau"/>
      </w:pPr>
      <w:r w:rsidRPr="00D26F3C">
        <w:t>Zasady działania kolegium</w:t>
      </w:r>
    </w:p>
    <w:p w:rsidR="00CA4FBD" w:rsidRPr="00D26F3C" w:rsidRDefault="00CA4FBD" w:rsidP="00866CBA">
      <w:pPr>
        <w:pStyle w:val="ARTartustawynprozporzdzenia"/>
        <w:spacing w:before="120"/>
      </w:pPr>
      <w:r w:rsidRPr="00CA4FBD">
        <w:rPr>
          <w:rStyle w:val="Ppogrubienie"/>
        </w:rPr>
        <w:t>Art. 17.</w:t>
      </w:r>
      <w:r w:rsidRPr="00D26F3C">
        <w:t> 1. Orzeczenia kolegium zapadają po przeprowadzeniu rozprawy lub na posiedzeniu niejawnym. Orzeczenia kolegium, z zastrzeżeniem</w:t>
      </w:r>
      <w:r>
        <w:t xml:space="preserve"> art. </w:t>
      </w:r>
      <w:r w:rsidRPr="00D26F3C">
        <w:t>79</w:t>
      </w:r>
      <w:r>
        <w:t xml:space="preserve"> ust. </w:t>
      </w:r>
      <w:r w:rsidRPr="00D26F3C">
        <w:t>5, 6</w:t>
      </w:r>
      <w:r>
        <w:t xml:space="preserve"> i </w:t>
      </w:r>
      <w:r w:rsidRPr="00D26F3C">
        <w:t>9,</w:t>
      </w:r>
      <w:r>
        <w:t xml:space="preserve"> art. </w:t>
      </w:r>
      <w:r w:rsidRPr="00D26F3C">
        <w:t>80</w:t>
      </w:r>
      <w:r>
        <w:t xml:space="preserve"> ust. </w:t>
      </w:r>
      <w:r w:rsidRPr="00D26F3C">
        <w:t>1</w:t>
      </w:r>
      <w:r>
        <w:t xml:space="preserve"> i </w:t>
      </w:r>
      <w:r w:rsidRPr="00D26F3C">
        <w:t>3</w:t>
      </w:r>
      <w:r>
        <w:t xml:space="preserve"> oraz art. </w:t>
      </w:r>
      <w:r w:rsidRPr="00D26F3C">
        <w:t>81</w:t>
      </w:r>
      <w:r>
        <w:t xml:space="preserve"> ust. </w:t>
      </w:r>
      <w:r w:rsidRPr="00D26F3C">
        <w:t>1 ustawy z dnia 21 sierpnia 1997 r. o gospodarce nieruchomościami (</w:t>
      </w:r>
      <w:r>
        <w:t>Dz. U.</w:t>
      </w:r>
      <w:r w:rsidRPr="00D26F3C">
        <w:t xml:space="preserve"> z 20</w:t>
      </w:r>
      <w:r>
        <w:t>15</w:t>
      </w:r>
      <w:r w:rsidRPr="00D26F3C">
        <w:t> r.</w:t>
      </w:r>
      <w:r>
        <w:t xml:space="preserve"> poz. 782, z późn. zm.</w:t>
      </w:r>
      <w:r w:rsidRPr="00CA4FBD">
        <w:rPr>
          <w:rStyle w:val="IGindeksgrny"/>
        </w:rPr>
        <w:footnoteReference w:id="22"/>
      </w:r>
      <w:r w:rsidRPr="00CA4FBD">
        <w:rPr>
          <w:rStyle w:val="IGindeksgrny"/>
        </w:rPr>
        <w:t>)</w:t>
      </w:r>
      <w:r w:rsidRPr="00D26F3C">
        <w:t>), wydawane są w formie decyzji albo postan</w:t>
      </w:r>
      <w:r w:rsidRPr="00D26F3C">
        <w:t>o</w:t>
      </w:r>
      <w:r w:rsidRPr="00D26F3C">
        <w:t>wień.</w:t>
      </w:r>
    </w:p>
    <w:p w:rsidR="00CA4FBD" w:rsidRPr="00D26F3C" w:rsidRDefault="00CA4FBD" w:rsidP="00CA4FBD">
      <w:pPr>
        <w:pStyle w:val="USTustnpkodeksu"/>
      </w:pPr>
      <w:r w:rsidRPr="00D26F3C">
        <w:t>2. Kolegium wydaje orzeczenia po odbyciu niejawnej narady składu orzekającego, obejmującej dyskusję oraz głos</w:t>
      </w:r>
      <w:r w:rsidRPr="00D26F3C">
        <w:t>o</w:t>
      </w:r>
      <w:r w:rsidRPr="00D26F3C">
        <w:t>wanie nad orzeczeniem i zasadniczymi motywami rozstrzygnięcia. Sprawę przedstawia członek kolegium wyznaczony jako jej sprawozdawca.</w:t>
      </w:r>
    </w:p>
    <w:p w:rsidR="00CA4FBD" w:rsidRPr="00D26F3C" w:rsidRDefault="00CA4FBD" w:rsidP="00CA4FBD">
      <w:pPr>
        <w:pStyle w:val="USTustnpkodeksu"/>
      </w:pPr>
      <w:r w:rsidRPr="00D26F3C">
        <w:t>3. Orzeczenia zapadają większością głosów.</w:t>
      </w:r>
      <w:r w:rsidRPr="00E64EE2">
        <w:rPr>
          <w:rStyle w:val="Kkursywa"/>
        </w:rPr>
        <w:t xml:space="preserve"> </w:t>
      </w:r>
      <w:r w:rsidRPr="00D26F3C">
        <w:t>Członek składu orzekającego nie może wstrzymać się od głosu.</w:t>
      </w:r>
    </w:p>
    <w:p w:rsidR="00CA4FBD" w:rsidRPr="00D26F3C" w:rsidRDefault="00CA4FBD" w:rsidP="00CA4FBD">
      <w:pPr>
        <w:pStyle w:val="USTustnpkodeksu"/>
      </w:pPr>
      <w:r w:rsidRPr="00D26F3C">
        <w:t>4. Członek składu orzekającego, który został przegłosowany, ma prawo zgłosić przy podpisywaniu orzeczenia zdanie odrębne, uzasadniając je na piśmie w terminie 7 dni od dnia odbycia narady.</w:t>
      </w:r>
    </w:p>
    <w:p w:rsidR="00CA4FBD" w:rsidRPr="00D26F3C" w:rsidRDefault="00CA4FBD" w:rsidP="00CA4FBD">
      <w:pPr>
        <w:pStyle w:val="USTustnpkodeksu"/>
      </w:pPr>
      <w:r w:rsidRPr="00D26F3C">
        <w:t>5. Orzeczenia kolegium podpisują wszyscy członkowie składu nie wyłączając przegłosowanego.</w:t>
      </w:r>
    </w:p>
    <w:p w:rsidR="00CA4FBD" w:rsidRPr="00D26F3C" w:rsidRDefault="00CA4FBD" w:rsidP="00866CBA">
      <w:pPr>
        <w:pStyle w:val="ARTartustawynprozporzdzenia"/>
        <w:spacing w:before="120"/>
      </w:pPr>
      <w:r w:rsidRPr="00CA4FBD">
        <w:rPr>
          <w:rStyle w:val="Ppogrubienie"/>
        </w:rPr>
        <w:t>Art. 18.</w:t>
      </w:r>
      <w:r w:rsidRPr="00D26F3C">
        <w:t> 1. Kolegium orzeka w składzie trzyosobowym, chyba że przepisy szczególne stanowią inaczej. Składowi orzekającemu przewodniczy prezes lub etatowy członek kolegium.</w:t>
      </w:r>
    </w:p>
    <w:p w:rsidR="00CA4FBD" w:rsidRPr="00D26F3C" w:rsidRDefault="00CA4FBD" w:rsidP="00CA4FBD">
      <w:pPr>
        <w:pStyle w:val="USTustnpkodeksu"/>
      </w:pPr>
      <w:r w:rsidRPr="00D26F3C">
        <w:t>2. Zasady wyznaczania składów orzekających określa regulamin, o którym mowa w</w:t>
      </w:r>
      <w:r>
        <w:t> art. </w:t>
      </w:r>
      <w:r w:rsidRPr="00D26F3C">
        <w:t>12</w:t>
      </w:r>
      <w:r>
        <w:t xml:space="preserve"> ust. </w:t>
      </w:r>
      <w:r w:rsidRPr="00D26F3C">
        <w:t>3</w:t>
      </w:r>
      <w:r>
        <w:t xml:space="preserve"> pkt </w:t>
      </w:r>
      <w:r w:rsidRPr="00D26F3C">
        <w:t>1.</w:t>
      </w:r>
    </w:p>
    <w:p w:rsidR="00CA4FBD" w:rsidRPr="00D26F3C" w:rsidRDefault="00CA4FBD" w:rsidP="00CA4FBD">
      <w:pPr>
        <w:pStyle w:val="USTustnpkodeksu"/>
      </w:pPr>
      <w:r w:rsidRPr="00D26F3C">
        <w:t>3. Członkowie kolegium nieposiadający wykształcenia prawniczego lub administracyjnego są wyznaczani do skł</w:t>
      </w:r>
      <w:r w:rsidRPr="00D26F3C">
        <w:t>a</w:t>
      </w:r>
      <w:r w:rsidRPr="00D26F3C">
        <w:t>dów orzekających z uwzględnieniem ich kwalifikacji zawodowych.</w:t>
      </w:r>
    </w:p>
    <w:p w:rsidR="00CA4FBD" w:rsidRPr="00D26F3C" w:rsidRDefault="00CA4FBD" w:rsidP="00CA4FBD">
      <w:pPr>
        <w:pStyle w:val="ARTartustawynprozporzdzenia"/>
        <w:keepNext/>
      </w:pPr>
      <w:r w:rsidRPr="00CA4FBD">
        <w:rPr>
          <w:rStyle w:val="Ppogrubienie"/>
        </w:rPr>
        <w:t>Art. 18a.</w:t>
      </w:r>
      <w:r w:rsidRPr="00D26F3C">
        <w:t> W</w:t>
      </w:r>
      <w:r>
        <w:t> </w:t>
      </w:r>
      <w:r w:rsidRPr="00D26F3C">
        <w:t>postępowaniu przed kolegium nie może reprezentować strony:</w:t>
      </w:r>
    </w:p>
    <w:p w:rsidR="00CA4FBD" w:rsidRPr="00D26F3C" w:rsidRDefault="00CA4FBD" w:rsidP="00866CBA">
      <w:pPr>
        <w:pStyle w:val="PKTpunkt"/>
        <w:spacing w:before="80"/>
      </w:pPr>
      <w:r w:rsidRPr="00D26F3C">
        <w:t>1)</w:t>
      </w:r>
      <w:r w:rsidRPr="00D26F3C">
        <w:tab/>
        <w:t>adwokat wykonujący zawód w kancelarii adwokackiej, zespole adwokackim oraz w spółce jawnej lub cywilnej z wyłącznym udziałem adwokatów lub adwokatów i radców prawnych albo w spółce komandytowej, w której ko</w:t>
      </w:r>
      <w:r w:rsidRPr="00D26F3C">
        <w:t>m</w:t>
      </w:r>
      <w:r w:rsidRPr="00D26F3C">
        <w:t>plementariuszami są wyłącznie adwokaci lub adwokaci i radcowie prawni, przy czym wyłącznym przedmiotem dzi</w:t>
      </w:r>
      <w:r w:rsidRPr="00D26F3C">
        <w:t>a</w:t>
      </w:r>
      <w:r w:rsidRPr="00D26F3C">
        <w:t>łalności takich spółek jest świadczenie pomocy prawnej,</w:t>
      </w:r>
    </w:p>
    <w:p w:rsidR="00CA4FBD" w:rsidRPr="00D26F3C" w:rsidRDefault="00CA4FBD" w:rsidP="00866CBA">
      <w:pPr>
        <w:pStyle w:val="PKTpunkt"/>
        <w:spacing w:before="80"/>
      </w:pPr>
      <w:r w:rsidRPr="00D26F3C">
        <w:t>2)</w:t>
      </w:r>
      <w:r w:rsidRPr="00D26F3C">
        <w:tab/>
        <w:t>radca prawny wykonujący zawód w kancelarii radcy prawnego oraz w spółce jawnej lub cywilnej z wyłącznym udziałem radców prawnych lub radców prawnych i adwokatów albo w spółce komandytowej, w której komplement</w:t>
      </w:r>
      <w:r w:rsidRPr="00D26F3C">
        <w:t>a</w:t>
      </w:r>
      <w:r w:rsidRPr="00D26F3C">
        <w:t>riuszami są wyłącznie radcowie prawni lub radcowie prawni i adwokaci, przy czym wyłącznym przedmiotem dzi</w:t>
      </w:r>
      <w:r w:rsidRPr="00D26F3C">
        <w:t>a</w:t>
      </w:r>
      <w:r w:rsidRPr="00D26F3C">
        <w:t>łalności takich spółek jest świadczenie pomocy prawnej,</w:t>
      </w:r>
    </w:p>
    <w:p w:rsidR="00CA4FBD" w:rsidRPr="00D26F3C" w:rsidRDefault="00CA4FBD" w:rsidP="00866CBA">
      <w:pPr>
        <w:pStyle w:val="PKTpunkt"/>
        <w:keepNext/>
        <w:spacing w:before="80"/>
      </w:pPr>
      <w:r w:rsidRPr="00D26F3C">
        <w:t>3)</w:t>
      </w:r>
      <w:r w:rsidRPr="00D26F3C">
        <w:tab/>
        <w:t>doradca podatkowy wykonujący zawód w spółce niemającej osobowości prawnej z wyłącznym udziałem doradców podatkowych</w:t>
      </w:r>
    </w:p>
    <w:p w:rsidR="00CA4FBD" w:rsidRPr="00D26F3C" w:rsidRDefault="00CA4FBD" w:rsidP="00866CBA">
      <w:pPr>
        <w:pStyle w:val="CZWSPPKTczwsplnapunktw"/>
        <w:spacing w:before="80"/>
      </w:pPr>
      <w:r w:rsidRPr="00D26F3C">
        <w:t>– w których członkiem, wspólnikiem, udziałowcem lub komplementariuszem jest etatowy członek kolegium.</w:t>
      </w:r>
    </w:p>
    <w:p w:rsidR="00CA4FBD" w:rsidRPr="00D26F3C" w:rsidRDefault="00CA4FBD" w:rsidP="00CA4FBD">
      <w:pPr>
        <w:pStyle w:val="ARTartustawynprozporzdzenia"/>
      </w:pPr>
      <w:r w:rsidRPr="00CA4FBD">
        <w:rPr>
          <w:rStyle w:val="Ppogrubienie"/>
        </w:rPr>
        <w:lastRenderedPageBreak/>
        <w:t>Art. 19.</w:t>
      </w:r>
      <w:r w:rsidRPr="00D26F3C">
        <w:t> 1. Do wykonywania przez kolegium zadań, o których mowa w</w:t>
      </w:r>
      <w:r>
        <w:t> art. </w:t>
      </w:r>
      <w:r w:rsidRPr="00D26F3C">
        <w:t>1</w:t>
      </w:r>
      <w:r>
        <w:t xml:space="preserve"> i </w:t>
      </w:r>
      <w:r w:rsidRPr="00D26F3C">
        <w:t>2, stosuje się przepisy Kodeksu post</w:t>
      </w:r>
      <w:r w:rsidRPr="00D26F3C">
        <w:t>ę</w:t>
      </w:r>
      <w:r w:rsidRPr="00D26F3C">
        <w:t>powania administracyjnego oraz Ordynacji podatkowej, z uwzględnieniem przepisów niniejszej ustawy.</w:t>
      </w:r>
    </w:p>
    <w:p w:rsidR="00CA4FBD" w:rsidRPr="00D26F3C" w:rsidRDefault="00CA4FBD" w:rsidP="00CA4FBD">
      <w:pPr>
        <w:pStyle w:val="USTustnpkodeksu"/>
        <w:keepNext/>
      </w:pPr>
      <w:r w:rsidRPr="00D26F3C">
        <w:t>2. W szczególności kolegium jest uprawnione do:</w:t>
      </w:r>
    </w:p>
    <w:p w:rsidR="00CA4FBD" w:rsidRPr="00D26F3C" w:rsidRDefault="00CA4FBD" w:rsidP="00CA4FBD">
      <w:pPr>
        <w:pStyle w:val="PKTpunkt"/>
      </w:pPr>
      <w:r w:rsidRPr="00D26F3C">
        <w:t>1)</w:t>
      </w:r>
      <w:r w:rsidRPr="00D26F3C">
        <w:tab/>
        <w:t>żądania niezbędnych dla wydania orzeczenia informacji i dokumentów dotyczących działalności organów jed</w:t>
      </w:r>
      <w:r>
        <w:t>nostek samorządu terytorialnego;</w:t>
      </w:r>
    </w:p>
    <w:p w:rsidR="00CA4FBD" w:rsidRPr="00D26F3C" w:rsidRDefault="00CA4FBD" w:rsidP="00CA4FBD">
      <w:pPr>
        <w:pStyle w:val="PKTpunkt"/>
      </w:pPr>
      <w:r w:rsidRPr="00D26F3C">
        <w:t>2)</w:t>
      </w:r>
      <w:r w:rsidRPr="00D26F3C">
        <w:tab/>
        <w:t>wglądu w dokumentację związaną z załatwieniem spraw, o których mowa w</w:t>
      </w:r>
      <w:r>
        <w:t> art. </w:t>
      </w:r>
      <w:r w:rsidRPr="00D26F3C">
        <w:t>1</w:t>
      </w:r>
      <w:r>
        <w:t xml:space="preserve"> i </w:t>
      </w:r>
      <w:r w:rsidRPr="00D26F3C">
        <w:t>2.</w:t>
      </w:r>
    </w:p>
    <w:p w:rsidR="00CA4FBD" w:rsidRPr="00D26F3C" w:rsidRDefault="00CA4FBD" w:rsidP="00CA4FBD">
      <w:pPr>
        <w:pStyle w:val="USTustnpkodeksu"/>
      </w:pPr>
      <w:r w:rsidRPr="00D26F3C">
        <w:t>3. Żądając wglądu w dokumentację związaną z załatwieniem sprawy, członek kolegium przedkłada właściwemu o</w:t>
      </w:r>
      <w:r w:rsidRPr="00D26F3C">
        <w:t>r</w:t>
      </w:r>
      <w:r w:rsidRPr="00D26F3C">
        <w:t>ganowi imienne upoważnienie podpisane przez prezesa kolegium. Upoważnienie załącza się do akt sprawy.</w:t>
      </w:r>
    </w:p>
    <w:p w:rsidR="00CA4FBD" w:rsidRPr="00D26F3C" w:rsidRDefault="00CA4FBD" w:rsidP="00CA4FBD">
      <w:pPr>
        <w:pStyle w:val="ARTartustawynprozporzdzenia"/>
      </w:pPr>
      <w:r w:rsidRPr="00CA4FBD">
        <w:rPr>
          <w:rStyle w:val="Ppogrubienie"/>
        </w:rPr>
        <w:t>Art. 20.</w:t>
      </w:r>
      <w:r w:rsidRPr="00D26F3C">
        <w:t> 1. W przypadku stwierdzenia istotnych uchybień w pracy organu jednostki samorządu terytorialnego, prezes kolegium wydaje postanowienie sygnalizacyjne, którego odpisy przekazuje organowi jednostki samorządu terytorialnego i, odrębnie, komisji rewizyjnej odpowiednio rady gminy, powiatu albo sejmiku województwa oraz właściwemu wojew</w:t>
      </w:r>
      <w:r w:rsidRPr="00D26F3C">
        <w:t>o</w:t>
      </w:r>
      <w:r w:rsidRPr="00D26F3C">
        <w:t>dzie.</w:t>
      </w:r>
    </w:p>
    <w:p w:rsidR="00CA4FBD" w:rsidRPr="00D26F3C" w:rsidRDefault="00CA4FBD" w:rsidP="00CA4FBD">
      <w:pPr>
        <w:pStyle w:val="USTustnpkodeksu"/>
      </w:pPr>
      <w:r w:rsidRPr="00D26F3C">
        <w:t>2. Postanowienie, o którym mowa w</w:t>
      </w:r>
      <w:r>
        <w:t> ust. </w:t>
      </w:r>
      <w:r w:rsidRPr="00D26F3C">
        <w:t>1, stanowi podstawę do wszczęcia postępowania dyscyplinarnego w stosunku do pracowników samorządowych, jeżeli ich działanie lub zaniechanie jest przyczyną powstania uchybień w pracy organu jednostki samorządu terytorialnego.</w:t>
      </w:r>
    </w:p>
    <w:p w:rsidR="00CA4FBD" w:rsidRPr="00D26F3C" w:rsidRDefault="00CA4FBD" w:rsidP="00CA4FBD">
      <w:pPr>
        <w:pStyle w:val="USTustnpkodeksu"/>
      </w:pPr>
      <w:r w:rsidRPr="00D26F3C">
        <w:t>3. Właściwe organy powiadamiają kolegium w terminie 30 dni o zajętym stanowisku.</w:t>
      </w:r>
    </w:p>
    <w:p w:rsidR="00CA4FBD" w:rsidRPr="00D26F3C" w:rsidRDefault="00CA4FBD" w:rsidP="00CA4FBD">
      <w:pPr>
        <w:pStyle w:val="ARTartustawynprozporzdzenia"/>
      </w:pPr>
      <w:r w:rsidRPr="00CA4FBD">
        <w:rPr>
          <w:rStyle w:val="Ppogrubienie"/>
        </w:rPr>
        <w:t>Art. 21.</w:t>
      </w:r>
      <w:r w:rsidRPr="00D26F3C">
        <w:t> 1. Przy orzekaniu członkowie składów orzekających kolegium są związani wyłącznie przepisami powszec</w:t>
      </w:r>
      <w:r w:rsidRPr="00D26F3C">
        <w:t>h</w:t>
      </w:r>
      <w:r w:rsidRPr="00D26F3C">
        <w:t>nie obowiązującego prawa.</w:t>
      </w:r>
    </w:p>
    <w:p w:rsidR="00CA4FBD" w:rsidRPr="00D26F3C" w:rsidRDefault="00CA4FBD" w:rsidP="00CA4FBD">
      <w:pPr>
        <w:pStyle w:val="USTustnpkodeksu"/>
      </w:pPr>
      <w:r w:rsidRPr="00D26F3C">
        <w:t>2.</w:t>
      </w:r>
      <w:r w:rsidRPr="00CA4FBD">
        <w:rPr>
          <w:rStyle w:val="IGindeksgrny"/>
        </w:rPr>
        <w:footnoteReference w:id="23"/>
      </w:r>
      <w:r w:rsidRPr="00CA4FBD">
        <w:rPr>
          <w:rStyle w:val="IGindeksgrny"/>
        </w:rPr>
        <w:t>)</w:t>
      </w:r>
      <w:r w:rsidRPr="00D26F3C">
        <w:t> Kontrolę orzecznictwa kolegiów sprawuje sąd administracyjny.</w:t>
      </w:r>
    </w:p>
    <w:p w:rsidR="00CA4FBD" w:rsidRPr="00A73CFB" w:rsidRDefault="00CA4FBD" w:rsidP="00CA4FBD">
      <w:pPr>
        <w:pStyle w:val="ARTartustawynprozporzdzenia"/>
      </w:pPr>
      <w:r w:rsidRPr="00CA4FBD">
        <w:rPr>
          <w:rStyle w:val="Ppogrubienie"/>
        </w:rPr>
        <w:t>Art. 22.</w:t>
      </w:r>
      <w:r>
        <w:t> (uchylony)</w:t>
      </w:r>
      <w:r w:rsidRPr="00CA4FBD">
        <w:rPr>
          <w:rStyle w:val="IGindeksgrny"/>
        </w:rPr>
        <w:footnoteReference w:id="24"/>
      </w:r>
      <w:r w:rsidRPr="00CA4FBD">
        <w:rPr>
          <w:rStyle w:val="IGindeksgrny"/>
        </w:rPr>
        <w:t>)</w:t>
      </w:r>
    </w:p>
    <w:p w:rsidR="00CA4FBD" w:rsidRPr="00D26F3C" w:rsidRDefault="00CA4FBD" w:rsidP="00CA4FBD">
      <w:pPr>
        <w:pStyle w:val="ARTartustawynprozporzdzenia"/>
      </w:pPr>
      <w:r w:rsidRPr="00CA4FBD">
        <w:rPr>
          <w:rStyle w:val="Ppogrubienie"/>
        </w:rPr>
        <w:t>Art. 23.</w:t>
      </w:r>
      <w:r w:rsidRPr="00D26F3C">
        <w:t> Zgromadzeni na wspólnym posiedzeniu prezesi kolegiów tworzą, z mocy prawa, Krajową Reprezentację Samorządowych Kolegiów Odwoławczych.</w:t>
      </w:r>
    </w:p>
    <w:p w:rsidR="00CA4FBD" w:rsidRPr="00D26F3C" w:rsidRDefault="00CA4FBD" w:rsidP="00CA4FBD">
      <w:pPr>
        <w:pStyle w:val="ARTartustawynprozporzdzenia"/>
        <w:keepNext/>
      </w:pPr>
      <w:r w:rsidRPr="00CA4FBD">
        <w:rPr>
          <w:rStyle w:val="Ppogrubienie"/>
        </w:rPr>
        <w:t>Art. 24.</w:t>
      </w:r>
      <w:r w:rsidRPr="00D26F3C">
        <w:t> 1. Do zadań zgromadzenia, o którym mowa w</w:t>
      </w:r>
      <w:r>
        <w:t> art. </w:t>
      </w:r>
      <w:r w:rsidRPr="00D26F3C">
        <w:t>23, należy:</w:t>
      </w:r>
    </w:p>
    <w:p w:rsidR="00CA4FBD" w:rsidRPr="00D26F3C" w:rsidRDefault="00CA4FBD" w:rsidP="00CA4FBD">
      <w:pPr>
        <w:pStyle w:val="PKTpunkt"/>
      </w:pPr>
      <w:r w:rsidRPr="00D26F3C">
        <w:t>1)</w:t>
      </w:r>
      <w:r w:rsidRPr="00D26F3C">
        <w:tab/>
        <w:t>wymiana doświadczeń w zakresie organizacji i funkcjonowania kolegiów, a takż</w:t>
      </w:r>
      <w:r>
        <w:t>e ich działalności orzeczniczej;</w:t>
      </w:r>
    </w:p>
    <w:p w:rsidR="00CA4FBD" w:rsidRPr="00D26F3C" w:rsidRDefault="00CA4FBD" w:rsidP="00CA4FBD">
      <w:pPr>
        <w:pStyle w:val="PKTpunkt"/>
      </w:pPr>
      <w:r w:rsidRPr="00D26F3C">
        <w:t>2)</w:t>
      </w:r>
      <w:r w:rsidRPr="00D26F3C">
        <w:tab/>
        <w:t>opiniowanie projektów aktów prawnych w szczególności</w:t>
      </w:r>
      <w:r w:rsidRPr="00E64EE2">
        <w:rPr>
          <w:rStyle w:val="Kkursywa"/>
        </w:rPr>
        <w:t xml:space="preserve"> </w:t>
      </w:r>
      <w:r w:rsidRPr="00D26F3C">
        <w:t>dotyczących kolegiów i</w:t>
      </w:r>
      <w:r>
        <w:t> postępowania administracyjnego;</w:t>
      </w:r>
    </w:p>
    <w:p w:rsidR="00CA4FBD" w:rsidRPr="00D26F3C" w:rsidRDefault="00CA4FBD" w:rsidP="00CA4FBD">
      <w:pPr>
        <w:pStyle w:val="PKTpunkt"/>
      </w:pPr>
      <w:r w:rsidRPr="00D26F3C">
        <w:t>3)</w:t>
      </w:r>
      <w:r w:rsidRPr="00D26F3C">
        <w:tab/>
        <w:t>określenie zasad organizacji prac zgromadzenia oraz podejmowanie uchwał w innych istotnych sprawach dotycz</w:t>
      </w:r>
      <w:r w:rsidRPr="00D26F3C">
        <w:t>ą</w:t>
      </w:r>
      <w:r w:rsidRPr="00D26F3C">
        <w:t>cych kolegiów.</w:t>
      </w:r>
    </w:p>
    <w:p w:rsidR="00CA4FBD" w:rsidRPr="00D26F3C" w:rsidRDefault="00CA4FBD" w:rsidP="00CA4FBD">
      <w:pPr>
        <w:pStyle w:val="USTustnpkodeksu"/>
      </w:pPr>
      <w:r w:rsidRPr="00D26F3C">
        <w:t>2. Obsługę zgromadzenia zapewnia, każdorazowo, biuro kolegium, w którego siedzibie odbywa się posiedzenie zgromadzenia.</w:t>
      </w:r>
    </w:p>
    <w:p w:rsidR="00CA4FBD" w:rsidRPr="00D26F3C" w:rsidRDefault="00CA4FBD" w:rsidP="00CA4FBD">
      <w:pPr>
        <w:pStyle w:val="ROZDZODDZOZNoznaczenierozdziauluboddziau"/>
      </w:pPr>
      <w:r w:rsidRPr="00D26F3C">
        <w:t>Rozdział 4</w:t>
      </w:r>
    </w:p>
    <w:p w:rsidR="00CA4FBD" w:rsidRPr="00D26F3C" w:rsidRDefault="00CA4FBD" w:rsidP="00CA4FBD">
      <w:pPr>
        <w:pStyle w:val="ROZDZODDZPRZEDMprzedmiotregulacjirozdziauluboddziau"/>
      </w:pPr>
      <w:r w:rsidRPr="00D26F3C">
        <w:t>Zmiany w przepisach obowiązujących, przepisy przejściowe i końcowe</w:t>
      </w:r>
    </w:p>
    <w:p w:rsidR="00CA4FBD" w:rsidRPr="00D26F3C" w:rsidRDefault="00CA4FBD" w:rsidP="00CA4FBD">
      <w:pPr>
        <w:pStyle w:val="ARTartustawynprozporzdzenia"/>
      </w:pPr>
      <w:r w:rsidRPr="00CA4FBD">
        <w:rPr>
          <w:rStyle w:val="Ppogrubienie"/>
        </w:rPr>
        <w:t>Art. 25–28.</w:t>
      </w:r>
      <w:r>
        <w:t> (pominięte)</w:t>
      </w:r>
    </w:p>
    <w:p w:rsidR="00CA4FBD" w:rsidRPr="00D26F3C" w:rsidRDefault="00CA4FBD" w:rsidP="00CA4FBD">
      <w:pPr>
        <w:pStyle w:val="ARTartustawynprozporzdzenia"/>
      </w:pPr>
      <w:r w:rsidRPr="00CA4FBD">
        <w:rPr>
          <w:rStyle w:val="Ppogrubienie"/>
        </w:rPr>
        <w:t>Art. 29.</w:t>
      </w:r>
      <w:r w:rsidRPr="00D26F3C">
        <w:t> 1. Kolegia odwoławcze przy sejmikach samorządowych, działające na podstawie dotychczasowych przep</w:t>
      </w:r>
      <w:r w:rsidRPr="00D26F3C">
        <w:t>i</w:t>
      </w:r>
      <w:r w:rsidRPr="00D26F3C">
        <w:t>sów, stają się, z dniem wejścia w życie ustawy, samorządowymi kolegiami odwoławczymi.</w:t>
      </w:r>
    </w:p>
    <w:p w:rsidR="00CA4FBD" w:rsidRPr="00D26F3C" w:rsidRDefault="00CA4FBD" w:rsidP="00CA4FBD">
      <w:pPr>
        <w:pStyle w:val="USTustnpkodeksu"/>
      </w:pPr>
      <w:r>
        <w:t>2. (pominięty)</w:t>
      </w:r>
    </w:p>
    <w:p w:rsidR="00CA4FBD" w:rsidRPr="00D26F3C" w:rsidRDefault="00CA4FBD" w:rsidP="00CA4FBD">
      <w:pPr>
        <w:pStyle w:val="USTustnpkodeksu"/>
      </w:pPr>
      <w:r>
        <w:t>3. (pominięty)</w:t>
      </w:r>
    </w:p>
    <w:p w:rsidR="00CA4FBD" w:rsidRPr="00D26F3C" w:rsidRDefault="00CA4FBD" w:rsidP="00CA4FBD">
      <w:pPr>
        <w:pStyle w:val="ARTartustawynprozporzdzenia"/>
      </w:pPr>
      <w:r w:rsidRPr="00CA4FBD">
        <w:rPr>
          <w:rStyle w:val="Ppogrubienie"/>
        </w:rPr>
        <w:t>Art. 30.</w:t>
      </w:r>
      <w:r w:rsidRPr="00D26F3C">
        <w:t> 1. Członkowie dotychczasowych</w:t>
      </w:r>
      <w:r w:rsidRPr="00E64EE2">
        <w:rPr>
          <w:rStyle w:val="Kkursywa"/>
        </w:rPr>
        <w:t xml:space="preserve"> </w:t>
      </w:r>
      <w:r w:rsidRPr="00D26F3C">
        <w:t>kolegiów odwoławczych przy sejmikach samorządowych, wykonujący tę funkcję w ramach stosunku pracy, stają się, z dniem wejścia w życie ustawy, etatowymi członkami terytorialnie odp</w:t>
      </w:r>
      <w:r w:rsidRPr="00D26F3C">
        <w:t>o</w:t>
      </w:r>
      <w:r w:rsidRPr="00D26F3C">
        <w:t>wiedniego kolegium, chyba że nie spełniają warunków, o których mowa w</w:t>
      </w:r>
      <w:r>
        <w:t> art. </w:t>
      </w:r>
      <w:r w:rsidRPr="00D26F3C">
        <w:t>5</w:t>
      </w:r>
      <w:r>
        <w:t xml:space="preserve"> ust. </w:t>
      </w:r>
      <w:r w:rsidRPr="00D26F3C">
        <w:t>1.</w:t>
      </w:r>
    </w:p>
    <w:p w:rsidR="00CA4FBD" w:rsidRPr="00D26F3C" w:rsidRDefault="00CA4FBD" w:rsidP="00CA4FBD">
      <w:pPr>
        <w:pStyle w:val="USTustnpkodeksu"/>
      </w:pPr>
      <w:r w:rsidRPr="00D26F3C">
        <w:t>2. Do czasu wyboru pozaetatowych członków kolegiów w trybie</w:t>
      </w:r>
      <w:r>
        <w:t xml:space="preserve"> art. </w:t>
      </w:r>
      <w:r w:rsidRPr="00D26F3C">
        <w:t>32</w:t>
      </w:r>
      <w:r>
        <w:t xml:space="preserve"> ust. </w:t>
      </w:r>
      <w:r w:rsidRPr="00D26F3C">
        <w:t>2 członkowie kolegiów odwoławczych przy sejmikach samorządowych, o których mowa w</w:t>
      </w:r>
      <w:r>
        <w:t> ust. </w:t>
      </w:r>
      <w:r w:rsidRPr="00D26F3C">
        <w:t>1, niespełniający warunków określonych w</w:t>
      </w:r>
      <w:r>
        <w:t> art. </w:t>
      </w:r>
      <w:r w:rsidRPr="00D26F3C">
        <w:t>5</w:t>
      </w:r>
      <w:r>
        <w:t xml:space="preserve"> ust. </w:t>
      </w:r>
      <w:r w:rsidRPr="00D26F3C">
        <w:t>1, stają się, z dniem wejścia w życie ustawy, pozaetatowymi członkami kolegiów.</w:t>
      </w:r>
    </w:p>
    <w:p w:rsidR="00CA4FBD" w:rsidRPr="00D26F3C" w:rsidRDefault="00CA4FBD" w:rsidP="00CA4FBD">
      <w:pPr>
        <w:pStyle w:val="USTustnpkodeksu"/>
      </w:pPr>
      <w:r w:rsidRPr="00D26F3C">
        <w:lastRenderedPageBreak/>
        <w:t>3. Przepis</w:t>
      </w:r>
      <w:r>
        <w:t xml:space="preserve"> ust. </w:t>
      </w:r>
      <w:r w:rsidRPr="00D26F3C">
        <w:t>2 stosuje się odpowiednio do członków kolegiów odwoławczych przy sejmikach samorządowych, kt</w:t>
      </w:r>
      <w:r w:rsidRPr="00D26F3C">
        <w:t>ó</w:t>
      </w:r>
      <w:r w:rsidRPr="00D26F3C">
        <w:t>rzy do czasu wejścia w życie ustawy pozaetatowo wykonywali tę funkcję.</w:t>
      </w:r>
    </w:p>
    <w:p w:rsidR="00CA4FBD" w:rsidRPr="00D26F3C" w:rsidRDefault="00CA4FBD" w:rsidP="00CA4FBD">
      <w:pPr>
        <w:pStyle w:val="USTustnpkodeksu"/>
      </w:pPr>
      <w:r w:rsidRPr="00D26F3C">
        <w:t>4. Stosunek pracy z członkami kolegiów, o których mowa w</w:t>
      </w:r>
      <w:r>
        <w:t> ust. </w:t>
      </w:r>
      <w:r w:rsidRPr="00D26F3C">
        <w:t>1, przekształca się, z dniem wejścia w życie ustawy, w stosunek pracy na podstawie powołania.</w:t>
      </w:r>
    </w:p>
    <w:p w:rsidR="00CA4FBD" w:rsidRPr="00D26F3C" w:rsidRDefault="00CA4FBD" w:rsidP="00CA4FBD">
      <w:pPr>
        <w:pStyle w:val="USTustnpkodeksu"/>
      </w:pPr>
      <w:r w:rsidRPr="00D26F3C">
        <w:t>5. Stosunek pracy z członkami kolegiów odwoławczych przy sejmikach samorządowych, o których mowa w</w:t>
      </w:r>
      <w:r>
        <w:t> ust. </w:t>
      </w:r>
      <w:r w:rsidRPr="00D26F3C">
        <w:t>2, z dniem wejścia w życie ustawy wygasa. Członkom tym przysługuje od właściwego sejmiku samorządowego odszkod</w:t>
      </w:r>
      <w:r w:rsidRPr="00D26F3C">
        <w:t>o</w:t>
      </w:r>
      <w:r w:rsidRPr="00D26F3C">
        <w:t>wanie w wysokości równej wynagrodzeniu za okres wypowiedzenia.</w:t>
      </w:r>
    </w:p>
    <w:p w:rsidR="00CA4FBD" w:rsidRPr="00D26F3C" w:rsidRDefault="00CA4FBD" w:rsidP="00CA4FBD">
      <w:pPr>
        <w:pStyle w:val="ARTartustawynprozporzdzenia"/>
      </w:pPr>
      <w:r w:rsidRPr="00CA4FBD">
        <w:rPr>
          <w:rStyle w:val="Ppogrubienie"/>
        </w:rPr>
        <w:t>Art. 31.</w:t>
      </w:r>
      <w:r w:rsidRPr="00D26F3C">
        <w:t> 1. Pracownicy sejmiku samorządowego, których zakresy czynności przewidują dotychczas obsługę kol</w:t>
      </w:r>
      <w:r w:rsidRPr="00D26F3C">
        <w:t>e</w:t>
      </w:r>
      <w:r w:rsidRPr="00D26F3C">
        <w:t>gium odwoławczego, stają się, z dniem wejścia w życie ustawy, pracownikami terytorialnie odpowiedniego kolegium, z zastrzeżeniem</w:t>
      </w:r>
      <w:r>
        <w:t xml:space="preserve"> ust. </w:t>
      </w:r>
      <w:r w:rsidRPr="00D26F3C">
        <w:t>2.</w:t>
      </w:r>
    </w:p>
    <w:p w:rsidR="00CA4FBD" w:rsidRPr="00D26F3C" w:rsidRDefault="00CA4FBD" w:rsidP="00CA4FBD">
      <w:pPr>
        <w:pStyle w:val="USTustnpkodeksu"/>
      </w:pPr>
      <w:r w:rsidRPr="00D26F3C">
        <w:t>2. Pracownicy, o których mowa w</w:t>
      </w:r>
      <w:r>
        <w:t> ust. </w:t>
      </w:r>
      <w:r w:rsidRPr="00D26F3C">
        <w:t>1, mogą do dnia wejścia w życie ustawy złożyć przewodniczącemu sejmiku oraz przewodniczącemu kolegium oświadczenie o odmowie zatrudnienia w kolegium. W przypadku tym pozostają oni pracownikami sejmiku, w którym są zatrudnieni w dniu ogłoszenia ustawy, na zasadach obowiązujących w dniu złożenia tego oświadczenia.</w:t>
      </w:r>
    </w:p>
    <w:p w:rsidR="00CA4FBD" w:rsidRPr="00D26F3C" w:rsidRDefault="00CA4FBD" w:rsidP="00CA4FBD">
      <w:pPr>
        <w:pStyle w:val="ARTartustawynprozporzdzenia"/>
      </w:pPr>
      <w:r w:rsidRPr="00CA4FBD">
        <w:rPr>
          <w:rStyle w:val="Ppogrubienie"/>
        </w:rPr>
        <w:t>Art. 32.</w:t>
      </w:r>
      <w:r>
        <w:t> (pominięty)</w:t>
      </w:r>
    </w:p>
    <w:p w:rsidR="00CA4FBD" w:rsidRPr="00D26F3C" w:rsidRDefault="00CA4FBD" w:rsidP="00CA4FBD">
      <w:pPr>
        <w:pStyle w:val="ARTartustawynprozporzdzenia"/>
      </w:pPr>
      <w:bookmarkStart w:id="12" w:name="f401OeDOCs12v12264a"/>
      <w:bookmarkEnd w:id="12"/>
      <w:r w:rsidRPr="00CA4FBD">
        <w:rPr>
          <w:rStyle w:val="Ppogrubienie"/>
        </w:rPr>
        <w:t>Art. 33.</w:t>
      </w:r>
      <w:r w:rsidRPr="00D26F3C">
        <w:t> Mienie ruchome będące w używaniu kolegiów odwoławczych przy sejmikach samorządowych pozostaje, po dniu wejścia w życie ustawy, w używaniu samorządowych kolegiów odwoławczych.</w:t>
      </w:r>
    </w:p>
    <w:p w:rsidR="00CA4FBD" w:rsidRPr="00D26F3C" w:rsidRDefault="00CA4FBD" w:rsidP="00CA4FBD">
      <w:pPr>
        <w:pStyle w:val="ARTartustawynprozporzdzenia"/>
      </w:pPr>
      <w:r w:rsidRPr="00CA4FBD">
        <w:rPr>
          <w:rStyle w:val="Ppogrubienie"/>
        </w:rPr>
        <w:t>Art. 34.</w:t>
      </w:r>
      <w:r w:rsidRPr="00D26F3C">
        <w:t> Traci moc</w:t>
      </w:r>
      <w:r>
        <w:t xml:space="preserve"> art. </w:t>
      </w:r>
      <w:r w:rsidRPr="00D26F3C">
        <w:t>1</w:t>
      </w:r>
      <w:r>
        <w:t xml:space="preserve"> i art. </w:t>
      </w:r>
      <w:r w:rsidRPr="00D26F3C">
        <w:t>2 ustawy z dnia 24 czerwca 1994 r. o przedłużeniu kadencji kolegiów odwoławczych przy sejmikach samorządowych oraz o zmianie ustawy o ustroju miasta stołecznego Warszawy (</w:t>
      </w:r>
      <w:r>
        <w:t>Dz. U. Nr </w:t>
      </w:r>
      <w:r w:rsidRPr="00D26F3C">
        <w:t>86,</w:t>
      </w:r>
      <w:r>
        <w:t xml:space="preserve"> poz. </w:t>
      </w:r>
      <w:r w:rsidRPr="00D26F3C">
        <w:t>396).</w:t>
      </w:r>
    </w:p>
    <w:p w:rsidR="00CA4FBD" w:rsidRPr="00D26F3C" w:rsidRDefault="00CA4FBD" w:rsidP="00CA4FBD">
      <w:pPr>
        <w:pStyle w:val="ARTartustawynprozporzdzenia"/>
      </w:pPr>
      <w:r w:rsidRPr="00CA4FBD">
        <w:rPr>
          <w:rStyle w:val="Ppogrubienie"/>
        </w:rPr>
        <w:t>Art. 35.</w:t>
      </w:r>
      <w:r w:rsidRPr="00D26F3C">
        <w:t> Ustawa wchodzi w życie po upływie 14 dni od dnia ogłoszenia</w:t>
      </w:r>
      <w:r w:rsidRPr="00CA4FBD">
        <w:rPr>
          <w:rStyle w:val="IGindeksgrny"/>
        </w:rPr>
        <w:footnoteReference w:id="25"/>
      </w:r>
      <w:r w:rsidRPr="00CA4FBD">
        <w:rPr>
          <w:rStyle w:val="IGindeksgrny"/>
        </w:rPr>
        <w:t>)</w:t>
      </w:r>
      <w:r w:rsidRPr="00D26F3C">
        <w:t>.</w:t>
      </w:r>
    </w:p>
    <w:p w:rsidR="005E2B96" w:rsidRPr="005E2B96" w:rsidRDefault="005E2B96" w:rsidP="000D7469">
      <w:pPr>
        <w:pStyle w:val="DATAAKTUdatauchwalenialubwydaniaaktu"/>
        <w:jc w:val="both"/>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83F" w:rsidRDefault="00B8483F">
      <w:r>
        <w:separator/>
      </w:r>
    </w:p>
  </w:endnote>
  <w:endnote w:type="continuationSeparator" w:id="0">
    <w:p w:rsidR="00B8483F" w:rsidRDefault="00B8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83F" w:rsidRDefault="00B8483F">
      <w:r>
        <w:separator/>
      </w:r>
    </w:p>
  </w:footnote>
  <w:footnote w:type="continuationSeparator" w:id="0">
    <w:p w:rsidR="00B8483F" w:rsidRDefault="00B8483F">
      <w:r>
        <w:separator/>
      </w:r>
    </w:p>
  </w:footnote>
  <w:footnote w:id="1">
    <w:p w:rsidR="00CA4FBD" w:rsidRPr="00814ACE" w:rsidRDefault="00CA4FBD" w:rsidP="00CA4FBD">
      <w:pPr>
        <w:pStyle w:val="ODNONIKtreodnonika"/>
      </w:pPr>
      <w:r w:rsidRPr="00CA4FBD">
        <w:rPr>
          <w:rStyle w:val="IGindeksgrny"/>
        </w:rPr>
        <w:footnoteRef/>
      </w:r>
      <w:r w:rsidRPr="00CA4FBD">
        <w:rPr>
          <w:rStyle w:val="IGindeksgrny"/>
        </w:rPr>
        <w:t>)</w:t>
      </w:r>
      <w:r>
        <w:tab/>
        <w:t xml:space="preserve">Zmiany tekstu jednolitego wymienionej ustawy zostały ogłoszone w Dz. U. z 2015 r. poz. 699, </w:t>
      </w:r>
      <w:r w:rsidRPr="00814ACE">
        <w:t>978</w:t>
      </w:r>
      <w:r>
        <w:t>, 1197, 1269</w:t>
      </w:r>
      <w:r w:rsidR="003F0844">
        <w:t xml:space="preserve">, </w:t>
      </w:r>
      <w:r>
        <w:t>1311</w:t>
      </w:r>
      <w:r w:rsidR="003F0844">
        <w:t xml:space="preserve"> i 1649</w:t>
      </w:r>
      <w:r>
        <w:t>.</w:t>
      </w:r>
    </w:p>
  </w:footnote>
  <w:footnote w:id="2">
    <w:p w:rsidR="00CA4FBD" w:rsidRPr="00C04103" w:rsidRDefault="00CA4FBD" w:rsidP="00CA4FBD">
      <w:pPr>
        <w:pStyle w:val="ODNONIKtreodnonika"/>
      </w:pPr>
      <w:r w:rsidRPr="00CA4FBD">
        <w:rPr>
          <w:rStyle w:val="IGindeksgrny"/>
        </w:rPr>
        <w:footnoteRef/>
      </w:r>
      <w:r w:rsidRPr="00CA4FBD">
        <w:rPr>
          <w:rStyle w:val="IGindeksgrny"/>
        </w:rPr>
        <w:t>)</w:t>
      </w:r>
      <w:r>
        <w:tab/>
        <w:t xml:space="preserve">W brzmieniu ustalonym przez art. 34 pkt 1 ustawy z dnia </w:t>
      </w:r>
      <w:r w:rsidRPr="00A73CFB">
        <w:t>30</w:t>
      </w:r>
      <w:r>
        <w:t> </w:t>
      </w:r>
      <w:r w:rsidRPr="00A73CFB">
        <w:t>sierpnia 2002</w:t>
      </w:r>
      <w:r>
        <w:t> </w:t>
      </w:r>
      <w:r w:rsidRPr="00A73CFB">
        <w:t>r. – Przepisy wprowadzające ustawę – Prawo o</w:t>
      </w:r>
      <w:r>
        <w:t> </w:t>
      </w:r>
      <w:r w:rsidRPr="00A73CFB">
        <w:t>ustroju sądów administracyjnych i</w:t>
      </w:r>
      <w:r>
        <w:t> </w:t>
      </w:r>
      <w:r w:rsidRPr="00A73CFB">
        <w:t>ustawę – Prawo o</w:t>
      </w:r>
      <w:r>
        <w:t> </w:t>
      </w:r>
      <w:r w:rsidRPr="00A73CFB">
        <w:t>postępowaniu przed sądami administracyjnymi (</w:t>
      </w:r>
      <w:r>
        <w:t>Dz. U. Nr </w:t>
      </w:r>
      <w:r w:rsidRPr="00A73CFB">
        <w:t>153,</w:t>
      </w:r>
      <w:r>
        <w:t xml:space="preserve"> poz. </w:t>
      </w:r>
      <w:r w:rsidRPr="00A73CFB">
        <w:t>1271),</w:t>
      </w:r>
      <w:r>
        <w:t xml:space="preserve"> która w</w:t>
      </w:r>
      <w:r>
        <w:t>e</w:t>
      </w:r>
      <w:r>
        <w:t>szła w życie z dniem 1 stycznia 2004 r.</w:t>
      </w:r>
    </w:p>
  </w:footnote>
  <w:footnote w:id="3">
    <w:p w:rsidR="00CA4FBD" w:rsidRPr="00C04103" w:rsidRDefault="00CA4FBD" w:rsidP="00CA4FBD">
      <w:pPr>
        <w:pStyle w:val="ODNONIKtreodnonika"/>
      </w:pPr>
      <w:r w:rsidRPr="00CA4FBD">
        <w:rPr>
          <w:rStyle w:val="IGindeksgrny"/>
        </w:rPr>
        <w:footnoteRef/>
      </w:r>
      <w:r w:rsidRPr="00CA4FBD">
        <w:rPr>
          <w:rStyle w:val="IGindeksgrny"/>
        </w:rPr>
        <w:t>)</w:t>
      </w:r>
      <w:r>
        <w:tab/>
        <w:t xml:space="preserve">Dodany przez art. 1 pkt 1 ustawy z dnia </w:t>
      </w:r>
      <w:r w:rsidRPr="00A73CFB">
        <w:t>25</w:t>
      </w:r>
      <w:r>
        <w:t> </w:t>
      </w:r>
      <w:r w:rsidRPr="00A73CFB">
        <w:t>listopada 2004</w:t>
      </w:r>
      <w:r>
        <w:t> </w:t>
      </w:r>
      <w:r w:rsidRPr="00A73CFB">
        <w:t>r. o</w:t>
      </w:r>
      <w:r>
        <w:t> </w:t>
      </w:r>
      <w:r w:rsidRPr="00A73CFB">
        <w:t>zmianie ustawy o</w:t>
      </w:r>
      <w:r>
        <w:t> </w:t>
      </w:r>
      <w:r w:rsidRPr="00A73CFB">
        <w:t>samorządowych kolegiach odwoławczych, ustawy o</w:t>
      </w:r>
      <w:r>
        <w:t> </w:t>
      </w:r>
      <w:r w:rsidRPr="00A73CFB">
        <w:t xml:space="preserve">działach administracji rządowej oraz ustawy </w:t>
      </w:r>
      <w:r>
        <w:t>o administracji rządowej w </w:t>
      </w:r>
      <w:r w:rsidRPr="00A73CFB">
        <w:t>województwie (</w:t>
      </w:r>
      <w:r>
        <w:t>Dz. U. z 2005 r. Nr </w:t>
      </w:r>
      <w:r w:rsidRPr="00A73CFB">
        <w:t>33,</w:t>
      </w:r>
      <w:r>
        <w:t xml:space="preserve"> poz. </w:t>
      </w:r>
      <w:r w:rsidRPr="00A73CFB">
        <w:t>288),</w:t>
      </w:r>
      <w:r>
        <w:t xml:space="preserve"> która weszła w życie z dniem 11 marca 2005 r.</w:t>
      </w:r>
    </w:p>
  </w:footnote>
  <w:footnote w:id="4">
    <w:p w:rsidR="00CA4FBD" w:rsidRPr="00C04103" w:rsidRDefault="00CA4FBD" w:rsidP="00CA4FBD">
      <w:pPr>
        <w:pStyle w:val="ODNONIKtreodnonika"/>
      </w:pPr>
      <w:r w:rsidRPr="00CA4FBD">
        <w:rPr>
          <w:rStyle w:val="IGindeksgrny"/>
        </w:rPr>
        <w:footnoteRef/>
      </w:r>
      <w:r w:rsidRPr="00CA4FBD">
        <w:rPr>
          <w:rStyle w:val="IGindeksgrny"/>
        </w:rPr>
        <w:t>)</w:t>
      </w:r>
      <w:r>
        <w:tab/>
        <w:t xml:space="preserve">Przez art. 60 pkt 1 ustawy z dnia </w:t>
      </w:r>
      <w:r w:rsidRPr="00F33711">
        <w:t>15</w:t>
      </w:r>
      <w:r>
        <w:t> </w:t>
      </w:r>
      <w:r w:rsidRPr="00F33711">
        <w:t>lipca 2011</w:t>
      </w:r>
      <w:r>
        <w:t> </w:t>
      </w:r>
      <w:r w:rsidRPr="00F33711">
        <w:t>r. o</w:t>
      </w:r>
      <w:r>
        <w:t> </w:t>
      </w:r>
      <w:r w:rsidRPr="00F33711">
        <w:t>kontroli w</w:t>
      </w:r>
      <w:r>
        <w:t> </w:t>
      </w:r>
      <w:r w:rsidRPr="00F33711">
        <w:t>administracj</w:t>
      </w:r>
      <w:r>
        <w:t>i rządowej (Dz. U. Nr 185, poz. </w:t>
      </w:r>
      <w:r w:rsidRPr="00F33711">
        <w:t>1092)</w:t>
      </w:r>
      <w:r>
        <w:t>, która weszła w życie z dniem 1 stycznia 2012 r.</w:t>
      </w:r>
    </w:p>
  </w:footnote>
  <w:footnote w:id="5">
    <w:p w:rsidR="00CA4FBD" w:rsidRPr="00C04103" w:rsidRDefault="00CA4FBD" w:rsidP="00CA4FBD">
      <w:pPr>
        <w:pStyle w:val="ODNONIKtreodnonika"/>
      </w:pPr>
      <w:r w:rsidRPr="00CA4FBD">
        <w:rPr>
          <w:rStyle w:val="IGindeksgrny"/>
        </w:rPr>
        <w:footnoteRef/>
      </w:r>
      <w:r w:rsidRPr="00CA4FBD">
        <w:rPr>
          <w:rStyle w:val="IGindeksgrny"/>
        </w:rPr>
        <w:t>)</w:t>
      </w:r>
      <w:r>
        <w:tab/>
        <w:t xml:space="preserve">Dodany przez art. 60 pkt 2 ustawy, o której mowa w odnośniku </w:t>
      </w:r>
      <w:r>
        <w:fldChar w:fldCharType="begin"/>
      </w:r>
      <w:r>
        <w:instrText xml:space="preserve"> NOTEREF _Ref424646721 \h </w:instrText>
      </w:r>
      <w:r>
        <w:fldChar w:fldCharType="separate"/>
      </w:r>
      <w:r w:rsidR="00007C14">
        <w:t>4</w:t>
      </w:r>
      <w:r>
        <w:fldChar w:fldCharType="end"/>
      </w:r>
      <w:r>
        <w:t>.</w:t>
      </w:r>
    </w:p>
  </w:footnote>
  <w:footnote w:id="6">
    <w:p w:rsidR="00CA4FBD" w:rsidRPr="00C04103" w:rsidRDefault="00CA4FBD" w:rsidP="00CA4FBD">
      <w:pPr>
        <w:pStyle w:val="ODNONIKtreodnonika"/>
      </w:pPr>
      <w:r w:rsidRPr="00CA4FBD">
        <w:rPr>
          <w:rStyle w:val="IGindeksgrny"/>
        </w:rPr>
        <w:footnoteRef/>
      </w:r>
      <w:r w:rsidRPr="00CA4FBD">
        <w:rPr>
          <w:rStyle w:val="IGindeksgrny"/>
        </w:rPr>
        <w:t>)</w:t>
      </w:r>
      <w:r>
        <w:tab/>
        <w:t xml:space="preserve">Przez art. 1 pkt 2 lit. a ustawy, o której mowa w odnośniku </w:t>
      </w:r>
      <w:r>
        <w:fldChar w:fldCharType="begin"/>
      </w:r>
      <w:r>
        <w:instrText xml:space="preserve"> NOTEREF _Ref424646753 \h </w:instrText>
      </w:r>
      <w:r>
        <w:fldChar w:fldCharType="separate"/>
      </w:r>
      <w:r w:rsidR="00007C14">
        <w:t>3</w:t>
      </w:r>
      <w:r>
        <w:fldChar w:fldCharType="end"/>
      </w:r>
      <w:r>
        <w:t>.</w:t>
      </w:r>
    </w:p>
  </w:footnote>
  <w:footnote w:id="7">
    <w:p w:rsidR="00CA4FBD" w:rsidRPr="00C04103" w:rsidRDefault="00CA4FBD" w:rsidP="00CA4FBD">
      <w:pPr>
        <w:pStyle w:val="ODNONIKtreodnonika"/>
      </w:pPr>
      <w:r w:rsidRPr="00CA4FBD">
        <w:rPr>
          <w:rStyle w:val="IGindeksgrny"/>
        </w:rPr>
        <w:footnoteRef/>
      </w:r>
      <w:r w:rsidRPr="00CA4FBD">
        <w:rPr>
          <w:rStyle w:val="IGindeksgrny"/>
        </w:rPr>
        <w:t>)</w:t>
      </w:r>
      <w:r>
        <w:tab/>
        <w:t xml:space="preserve">Dodany przez art. 1 pkt 2 lit. b ustawy, o której mowa w odnośniku </w:t>
      </w:r>
      <w:r>
        <w:fldChar w:fldCharType="begin"/>
      </w:r>
      <w:r>
        <w:instrText xml:space="preserve"> NOTEREF _Ref424646753 \h </w:instrText>
      </w:r>
      <w:r>
        <w:fldChar w:fldCharType="separate"/>
      </w:r>
      <w:r w:rsidR="00007C14">
        <w:t>3</w:t>
      </w:r>
      <w:r>
        <w:fldChar w:fldCharType="end"/>
      </w:r>
      <w:r>
        <w:t>.</w:t>
      </w:r>
    </w:p>
  </w:footnote>
  <w:footnote w:id="8">
    <w:p w:rsidR="00CA4FBD" w:rsidRPr="00C04103" w:rsidRDefault="00CA4FBD" w:rsidP="00CA4FBD">
      <w:pPr>
        <w:pStyle w:val="ODNONIKtreodnonika"/>
      </w:pPr>
      <w:r w:rsidRPr="00CA4FBD">
        <w:rPr>
          <w:rStyle w:val="IGindeksgrny"/>
        </w:rPr>
        <w:footnoteRef/>
      </w:r>
      <w:r w:rsidRPr="00CA4FBD">
        <w:rPr>
          <w:rStyle w:val="IGindeksgrny"/>
        </w:rPr>
        <w:t>)</w:t>
      </w:r>
      <w:r>
        <w:tab/>
        <w:t xml:space="preserve">W brzmieniu ustalonym przez art. 1 pkt 2 lit. c ustawy, o której mowa w odnośniku </w:t>
      </w:r>
      <w:r>
        <w:fldChar w:fldCharType="begin"/>
      </w:r>
      <w:r>
        <w:instrText xml:space="preserve"> NOTEREF _Ref424646753 \h </w:instrText>
      </w:r>
      <w:r>
        <w:fldChar w:fldCharType="separate"/>
      </w:r>
      <w:r w:rsidR="00007C14">
        <w:t>3</w:t>
      </w:r>
      <w:r>
        <w:fldChar w:fldCharType="end"/>
      </w:r>
      <w:r>
        <w:t>.</w:t>
      </w:r>
    </w:p>
  </w:footnote>
  <w:footnote w:id="9">
    <w:p w:rsidR="00CA4FBD" w:rsidRPr="00C04103" w:rsidRDefault="00CA4FBD" w:rsidP="00CA4FBD">
      <w:pPr>
        <w:pStyle w:val="ODNONIKtreodnonika"/>
      </w:pPr>
      <w:r w:rsidRPr="00CA4FBD">
        <w:rPr>
          <w:rStyle w:val="IGindeksgrny"/>
        </w:rPr>
        <w:footnoteRef/>
      </w:r>
      <w:r w:rsidRPr="00CA4FBD">
        <w:rPr>
          <w:rStyle w:val="IGindeksgrny"/>
        </w:rPr>
        <w:t>)</w:t>
      </w:r>
      <w:r>
        <w:tab/>
        <w:t xml:space="preserve">Zdanie czwarte w brzmieniu ustalonym przez art. 34 pkt 2 lit. a ustawy, o której mowa w odnośniku </w:t>
      </w:r>
      <w:r>
        <w:fldChar w:fldCharType="begin"/>
      </w:r>
      <w:r>
        <w:instrText xml:space="preserve"> NOTEREF _Ref424646865 \h </w:instrText>
      </w:r>
      <w:r>
        <w:fldChar w:fldCharType="separate"/>
      </w:r>
      <w:r w:rsidR="00007C14">
        <w:t>2</w:t>
      </w:r>
      <w:r>
        <w:fldChar w:fldCharType="end"/>
      </w:r>
      <w:r>
        <w:t>.</w:t>
      </w:r>
    </w:p>
  </w:footnote>
  <w:footnote w:id="10">
    <w:p w:rsidR="00CA4FBD" w:rsidRPr="00C04103" w:rsidRDefault="00CA4FBD" w:rsidP="00CA4FBD">
      <w:pPr>
        <w:pStyle w:val="ODNONIKtreodnonika"/>
      </w:pPr>
      <w:r w:rsidRPr="00CA4FBD">
        <w:rPr>
          <w:rStyle w:val="IGindeksgrny"/>
        </w:rPr>
        <w:footnoteRef/>
      </w:r>
      <w:r w:rsidRPr="00CA4FBD">
        <w:rPr>
          <w:rStyle w:val="IGindeksgrny"/>
        </w:rPr>
        <w:t>)</w:t>
      </w:r>
      <w:r>
        <w:tab/>
        <w:t>Zmiany tekstu jednolitego wymienionej ustawy zostały ogłoszone w Dz. U. z 2012 r. poz. 1101 i 1529, z </w:t>
      </w:r>
      <w:r w:rsidRPr="00F33711">
        <w:t>2014</w:t>
      </w:r>
      <w:r>
        <w:t> </w:t>
      </w:r>
      <w:r w:rsidRPr="00F33711">
        <w:t>r.</w:t>
      </w:r>
      <w:r>
        <w:t xml:space="preserve"> poz. </w:t>
      </w:r>
      <w:r w:rsidRPr="00F33711">
        <w:t>183</w:t>
      </w:r>
      <w:r>
        <w:t xml:space="preserve"> i </w:t>
      </w:r>
      <w:r w:rsidRPr="00F33711">
        <w:t>543</w:t>
      </w:r>
      <w:r>
        <w:t xml:space="preserve"> oraz</w:t>
      </w:r>
      <w:r w:rsidRPr="00F33711">
        <w:t xml:space="preserve"> z</w:t>
      </w:r>
      <w:r>
        <w:t> </w:t>
      </w:r>
      <w:r w:rsidRPr="00F33711">
        <w:t>2015</w:t>
      </w:r>
      <w:r>
        <w:t> </w:t>
      </w:r>
      <w:r w:rsidRPr="00F33711">
        <w:t>r.</w:t>
      </w:r>
      <w:r>
        <w:t xml:space="preserve"> poz. </w:t>
      </w:r>
      <w:r w:rsidRPr="00F33711">
        <w:t>658</w:t>
      </w:r>
      <w:r>
        <w:t>, 1191, 1224, 1269 i 1311.</w:t>
      </w:r>
    </w:p>
  </w:footnote>
  <w:footnote w:id="11">
    <w:p w:rsidR="00CA4FBD" w:rsidRPr="00C04103" w:rsidRDefault="00CA4FBD" w:rsidP="00CA4FBD">
      <w:pPr>
        <w:pStyle w:val="ODNONIKtreodnonika"/>
      </w:pPr>
      <w:r w:rsidRPr="00CA4FBD">
        <w:rPr>
          <w:rStyle w:val="IGindeksgrny"/>
        </w:rPr>
        <w:footnoteRef/>
      </w:r>
      <w:r w:rsidRPr="00CA4FBD">
        <w:rPr>
          <w:rStyle w:val="IGindeksgrny"/>
        </w:rPr>
        <w:t>)</w:t>
      </w:r>
      <w:r>
        <w:tab/>
        <w:t xml:space="preserve">Zdanie drugie w brzmieniu ustalonym przez art. 34 pkt 2 lit. b ustawy, o której mowa w odnośniku </w:t>
      </w:r>
      <w:r>
        <w:fldChar w:fldCharType="begin"/>
      </w:r>
      <w:r>
        <w:instrText xml:space="preserve"> NOTEREF _Ref424646865 \h </w:instrText>
      </w:r>
      <w:r>
        <w:fldChar w:fldCharType="separate"/>
      </w:r>
      <w:r w:rsidR="00007C14">
        <w:t>2</w:t>
      </w:r>
      <w:r>
        <w:fldChar w:fldCharType="end"/>
      </w:r>
      <w:r>
        <w:t>.</w:t>
      </w:r>
    </w:p>
  </w:footnote>
  <w:footnote w:id="12">
    <w:p w:rsidR="00CA4FBD" w:rsidRPr="00B41D23" w:rsidRDefault="00CA4FBD" w:rsidP="00CA4FBD">
      <w:pPr>
        <w:pStyle w:val="ODNONIKtreodnonika"/>
      </w:pPr>
      <w:r w:rsidRPr="00CA4FBD">
        <w:rPr>
          <w:rStyle w:val="IGindeksgrny"/>
        </w:rPr>
        <w:footnoteRef/>
      </w:r>
      <w:r w:rsidRPr="00CA4FBD">
        <w:rPr>
          <w:rStyle w:val="IGindeksgrny"/>
        </w:rPr>
        <w:t>)</w:t>
      </w:r>
      <w:r>
        <w:tab/>
      </w:r>
      <w:r w:rsidRPr="00B41D23">
        <w:t xml:space="preserve">W </w:t>
      </w:r>
      <w:r>
        <w:t xml:space="preserve">tym </w:t>
      </w:r>
      <w:r w:rsidRPr="00B41D23">
        <w:t>brzmieniu</w:t>
      </w:r>
      <w:r>
        <w:t xml:space="preserve"> obowiązuje do wejścia w życie zmiany</w:t>
      </w:r>
      <w:r w:rsidRPr="00B41D23">
        <w:t>, o</w:t>
      </w:r>
      <w:r>
        <w:t> </w:t>
      </w:r>
      <w:r w:rsidRPr="00B41D23">
        <w:t>której mowa w</w:t>
      </w:r>
      <w:r>
        <w:t> </w:t>
      </w:r>
      <w:r w:rsidRPr="00B41D23">
        <w:t>odnośniku</w:t>
      </w:r>
      <w:r>
        <w:t xml:space="preserve"> </w:t>
      </w:r>
      <w:r>
        <w:fldChar w:fldCharType="begin"/>
      </w:r>
      <w:r>
        <w:instrText xml:space="preserve"> NOTEREF _Ref425858034 \h </w:instrText>
      </w:r>
      <w:r>
        <w:fldChar w:fldCharType="separate"/>
      </w:r>
      <w:r w:rsidR="00007C14">
        <w:t>13</w:t>
      </w:r>
      <w:r>
        <w:fldChar w:fldCharType="end"/>
      </w:r>
      <w:r>
        <w:t>.</w:t>
      </w:r>
    </w:p>
  </w:footnote>
  <w:footnote w:id="13">
    <w:p w:rsidR="00CA4FBD" w:rsidRPr="00B41D23" w:rsidRDefault="00CA4FBD" w:rsidP="00CA4FBD">
      <w:pPr>
        <w:pStyle w:val="ODNONIKtreodnonika"/>
      </w:pPr>
      <w:r w:rsidRPr="00CA4FBD">
        <w:rPr>
          <w:rStyle w:val="IGindeksgrny"/>
        </w:rPr>
        <w:footnoteRef/>
      </w:r>
      <w:r w:rsidRPr="00CA4FBD">
        <w:rPr>
          <w:rStyle w:val="IGindeksgrny"/>
        </w:rPr>
        <w:t>)</w:t>
      </w:r>
      <w:r>
        <w:tab/>
      </w:r>
      <w:r w:rsidRPr="00B41D23">
        <w:t xml:space="preserve">W </w:t>
      </w:r>
      <w:r>
        <w:t>brzmieniu ustalonym przez art. 8 </w:t>
      </w:r>
      <w:r w:rsidRPr="00B41D23">
        <w:t>ustawy</w:t>
      </w:r>
      <w:r>
        <w:t xml:space="preserve"> </w:t>
      </w:r>
      <w:r w:rsidRPr="00B41D23">
        <w:t>z dnia 10 lipca 2015 r. o zmianie ustawy – Prawo o</w:t>
      </w:r>
      <w:r>
        <w:t> </w:t>
      </w:r>
      <w:r w:rsidRPr="00B41D23">
        <w:t>ustroju sądów powszechnych oraz niektórych innych ustaw (</w:t>
      </w:r>
      <w:r>
        <w:t>Dz. U. poz. 1224</w:t>
      </w:r>
      <w:r w:rsidRPr="00B41D23">
        <w:t>)</w:t>
      </w:r>
      <w:r>
        <w:t>, która wejdzie w życie z dniem 1 stycznia 2016 r.</w:t>
      </w:r>
    </w:p>
  </w:footnote>
  <w:footnote w:id="14">
    <w:p w:rsidR="00CA4FBD" w:rsidRPr="00A73CFB" w:rsidRDefault="00CA4FBD" w:rsidP="00CA4FBD">
      <w:pPr>
        <w:pStyle w:val="ODNONIKtreodnonika"/>
      </w:pPr>
      <w:r w:rsidRPr="00CA4FBD">
        <w:rPr>
          <w:rStyle w:val="IGindeksgrny"/>
        </w:rPr>
        <w:footnoteRef/>
      </w:r>
      <w:r w:rsidRPr="00CA4FBD">
        <w:rPr>
          <w:rStyle w:val="IGindeksgrny"/>
        </w:rPr>
        <w:t>)</w:t>
      </w:r>
      <w:r>
        <w:tab/>
        <w:t>Obecnie renta z tytułu niezdolności do pracy, na podstawie art. 10 ust. 3 ustawy z dnia 28 czerwca 1996 r. o </w:t>
      </w:r>
      <w:r w:rsidRPr="00F33711">
        <w:t>zmianie niektórych ustaw o</w:t>
      </w:r>
      <w:r>
        <w:t> </w:t>
      </w:r>
      <w:r w:rsidRPr="00F33711">
        <w:t>zaopatrzeniu emerytalnym i</w:t>
      </w:r>
      <w:r>
        <w:t> </w:t>
      </w:r>
      <w:r w:rsidRPr="00F33711">
        <w:t>o</w:t>
      </w:r>
      <w:r>
        <w:t> </w:t>
      </w:r>
      <w:r w:rsidRPr="00F33711">
        <w:t>ubezpieczeniu społecznym</w:t>
      </w:r>
      <w:r>
        <w:t xml:space="preserve"> (Dz. U. Nr 100, poz. 461), która weszła w życie z dniem 1 września 1997 r.</w:t>
      </w:r>
    </w:p>
  </w:footnote>
  <w:footnote w:id="15">
    <w:p w:rsidR="00CA4FBD" w:rsidRPr="00A73CFB" w:rsidRDefault="00CA4FBD" w:rsidP="00CA4FBD">
      <w:pPr>
        <w:pStyle w:val="ODNONIKtreodnonika"/>
      </w:pPr>
      <w:r w:rsidRPr="00CA4FBD">
        <w:rPr>
          <w:rStyle w:val="IGindeksgrny"/>
        </w:rPr>
        <w:footnoteRef/>
      </w:r>
      <w:r w:rsidRPr="00CA4FBD">
        <w:rPr>
          <w:rStyle w:val="IGindeksgrny"/>
        </w:rPr>
        <w:t>)</w:t>
      </w:r>
      <w:r>
        <w:tab/>
        <w:t xml:space="preserve">Obecnie niezdolność do pracy, na podstawie art. 10 ust. 2 pkt 4 ustawy, o której mowa w odnośniku </w:t>
      </w:r>
      <w:r>
        <w:fldChar w:fldCharType="begin"/>
      </w:r>
      <w:r>
        <w:instrText xml:space="preserve"> NOTEREF _Ref424647171 \h </w:instrText>
      </w:r>
      <w:r>
        <w:fldChar w:fldCharType="separate"/>
      </w:r>
      <w:r w:rsidR="00007C14">
        <w:t>14</w:t>
      </w:r>
      <w:r>
        <w:fldChar w:fldCharType="end"/>
      </w:r>
      <w:r>
        <w:t>.</w:t>
      </w:r>
    </w:p>
  </w:footnote>
  <w:footnote w:id="16">
    <w:p w:rsidR="00CA4FBD" w:rsidRPr="00A73CFB" w:rsidRDefault="00CA4FBD" w:rsidP="00CA4FBD">
      <w:pPr>
        <w:pStyle w:val="ODNONIKtreodnonika"/>
      </w:pPr>
      <w:r w:rsidRPr="00CA4FBD">
        <w:rPr>
          <w:rStyle w:val="IGindeksgrny"/>
        </w:rPr>
        <w:footnoteRef/>
      </w:r>
      <w:r w:rsidRPr="00CA4FBD">
        <w:rPr>
          <w:rStyle w:val="IGindeksgrny"/>
        </w:rPr>
        <w:t>)</w:t>
      </w:r>
      <w:r>
        <w:tab/>
        <w:t xml:space="preserve">Obecnie całkowita niezdolność do pracy oraz niezdolność do samodzielnej egzystencji, na podstawie art. 10 ust. 2 pkt 1 ustawy, o której mowa w odnośniku </w:t>
      </w:r>
      <w:r>
        <w:fldChar w:fldCharType="begin"/>
      </w:r>
      <w:r>
        <w:instrText xml:space="preserve"> NOTEREF _Ref424647171 \h </w:instrText>
      </w:r>
      <w:r>
        <w:fldChar w:fldCharType="separate"/>
      </w:r>
      <w:r w:rsidR="00007C14">
        <w:t>14</w:t>
      </w:r>
      <w:r>
        <w:fldChar w:fldCharType="end"/>
      </w:r>
      <w:r>
        <w:t>.</w:t>
      </w:r>
    </w:p>
  </w:footnote>
  <w:footnote w:id="17">
    <w:p w:rsidR="00CA4FBD" w:rsidRPr="00A73CFB" w:rsidRDefault="00CA4FBD" w:rsidP="00CA4FBD">
      <w:pPr>
        <w:pStyle w:val="ODNONIKtreodnonika"/>
      </w:pPr>
      <w:r w:rsidRPr="00CA4FBD">
        <w:rPr>
          <w:rStyle w:val="IGindeksgrny"/>
        </w:rPr>
        <w:footnoteRef/>
      </w:r>
      <w:r w:rsidRPr="00CA4FBD">
        <w:rPr>
          <w:rStyle w:val="IGindeksgrny"/>
        </w:rPr>
        <w:t>)</w:t>
      </w:r>
      <w:r>
        <w:tab/>
        <w:t>Obecnie całkowita niezdolność do pracy, na podstawie art. 10 ust</w:t>
      </w:r>
      <w:r w:rsidR="003F0844">
        <w:t>.</w:t>
      </w:r>
      <w:r>
        <w:t xml:space="preserve"> 2 pkt 2 ustawy, o której mowa w odnośniku </w:t>
      </w:r>
      <w:r>
        <w:fldChar w:fldCharType="begin"/>
      </w:r>
      <w:r>
        <w:instrText xml:space="preserve"> NOTEREF _Ref424647171 \h </w:instrText>
      </w:r>
      <w:r>
        <w:fldChar w:fldCharType="separate"/>
      </w:r>
      <w:r w:rsidR="00007C14">
        <w:t>14</w:t>
      </w:r>
      <w:r>
        <w:fldChar w:fldCharType="end"/>
      </w:r>
      <w:r>
        <w:t>.</w:t>
      </w:r>
    </w:p>
  </w:footnote>
  <w:footnote w:id="18">
    <w:p w:rsidR="00CA4FBD" w:rsidRPr="00A73CFB" w:rsidRDefault="00CA4FBD" w:rsidP="00CA4FBD">
      <w:pPr>
        <w:pStyle w:val="ODNONIKtreodnonika"/>
      </w:pPr>
      <w:r w:rsidRPr="00CA4FBD">
        <w:rPr>
          <w:rStyle w:val="IGindeksgrny"/>
        </w:rPr>
        <w:footnoteRef/>
      </w:r>
      <w:r w:rsidRPr="00CA4FBD">
        <w:rPr>
          <w:rStyle w:val="IGindeksgrny"/>
        </w:rPr>
        <w:t>)</w:t>
      </w:r>
      <w:r>
        <w:tab/>
        <w:t xml:space="preserve">Dodany przez art. 1 pkt 3 ustawy, o której mowa w odnośniku </w:t>
      </w:r>
      <w:r>
        <w:fldChar w:fldCharType="begin"/>
      </w:r>
      <w:r>
        <w:instrText xml:space="preserve"> NOTEREF _Ref424646753 \h </w:instrText>
      </w:r>
      <w:r>
        <w:fldChar w:fldCharType="separate"/>
      </w:r>
      <w:r w:rsidR="00007C14">
        <w:t>3</w:t>
      </w:r>
      <w:r>
        <w:fldChar w:fldCharType="end"/>
      </w:r>
      <w:r>
        <w:t>.</w:t>
      </w:r>
    </w:p>
  </w:footnote>
  <w:footnote w:id="19">
    <w:p w:rsidR="00CA4FBD" w:rsidRPr="00A73CFB" w:rsidRDefault="00CA4FBD" w:rsidP="00CA4FBD">
      <w:pPr>
        <w:pStyle w:val="ODNONIKtreodnonika"/>
      </w:pPr>
      <w:r w:rsidRPr="00CA4FBD">
        <w:rPr>
          <w:rStyle w:val="IGindeksgrny"/>
        </w:rPr>
        <w:footnoteRef/>
      </w:r>
      <w:r w:rsidRPr="00CA4FBD">
        <w:rPr>
          <w:rStyle w:val="IGindeksgrny"/>
        </w:rPr>
        <w:t>)</w:t>
      </w:r>
      <w:r>
        <w:tab/>
        <w:t xml:space="preserve">W brzmieniu ustalonym przez art. 1 pkt 4 ustawy, o której mowa w odnośniku </w:t>
      </w:r>
      <w:r>
        <w:fldChar w:fldCharType="begin"/>
      </w:r>
      <w:r>
        <w:instrText xml:space="preserve"> NOTEREF _Ref424646753 \h </w:instrText>
      </w:r>
      <w:r>
        <w:fldChar w:fldCharType="separate"/>
      </w:r>
      <w:r w:rsidR="00007C14">
        <w:t>3</w:t>
      </w:r>
      <w:r>
        <w:fldChar w:fldCharType="end"/>
      </w:r>
      <w:r>
        <w:t>.</w:t>
      </w:r>
    </w:p>
  </w:footnote>
  <w:footnote w:id="20">
    <w:p w:rsidR="00CA4FBD" w:rsidRPr="00A73CFB" w:rsidRDefault="00CA4FBD" w:rsidP="00CA4FBD">
      <w:pPr>
        <w:pStyle w:val="ODNONIKtreodnonika"/>
      </w:pPr>
      <w:r w:rsidRPr="00CA4FBD">
        <w:rPr>
          <w:rStyle w:val="IGindeksgrny"/>
        </w:rPr>
        <w:footnoteRef/>
      </w:r>
      <w:r w:rsidRPr="00CA4FBD">
        <w:rPr>
          <w:rStyle w:val="IGindeksgrny"/>
        </w:rPr>
        <w:t>)</w:t>
      </w:r>
      <w:r>
        <w:tab/>
        <w:t xml:space="preserve">W brzmieniu ustalonym przez art. 5 ustawy z dnia </w:t>
      </w:r>
      <w:r w:rsidRPr="00933ED8">
        <w:t>21</w:t>
      </w:r>
      <w:r>
        <w:t> </w:t>
      </w:r>
      <w:r w:rsidRPr="00933ED8">
        <w:t>grudnia 2001</w:t>
      </w:r>
      <w:r>
        <w:t> </w:t>
      </w:r>
      <w:r w:rsidRPr="00933ED8">
        <w:t>r. o</w:t>
      </w:r>
      <w:r>
        <w:t> </w:t>
      </w:r>
      <w:r w:rsidRPr="00933ED8">
        <w:t>zmianie ustawy o</w:t>
      </w:r>
      <w:r>
        <w:t> </w:t>
      </w:r>
      <w:r w:rsidRPr="00933ED8">
        <w:t>kształtowaniu wynagrodzeń w</w:t>
      </w:r>
      <w:r>
        <w:t> </w:t>
      </w:r>
      <w:r w:rsidRPr="00933ED8">
        <w:t>państwowej sferze budżetowej oraz o</w:t>
      </w:r>
      <w:r>
        <w:t> </w:t>
      </w:r>
      <w:r w:rsidRPr="00933ED8">
        <w:t>zmianie niektórych ustaw (</w:t>
      </w:r>
      <w:r>
        <w:t>Dz. U. Nr </w:t>
      </w:r>
      <w:r w:rsidRPr="00933ED8">
        <w:t>154,</w:t>
      </w:r>
      <w:r>
        <w:t xml:space="preserve"> poz. </w:t>
      </w:r>
      <w:r w:rsidRPr="00933ED8">
        <w:t>1799),</w:t>
      </w:r>
      <w:r>
        <w:t xml:space="preserve"> która weszła w życie z dniem 1 stycznia 2002 r.</w:t>
      </w:r>
    </w:p>
  </w:footnote>
  <w:footnote w:id="21">
    <w:p w:rsidR="00CA4FBD" w:rsidRPr="00A73CFB" w:rsidRDefault="00CA4FBD" w:rsidP="00CA4FBD">
      <w:pPr>
        <w:pStyle w:val="ODNONIKtreodnonika"/>
      </w:pPr>
      <w:r w:rsidRPr="00CA4FBD">
        <w:rPr>
          <w:rStyle w:val="IGindeksgrny"/>
        </w:rPr>
        <w:footnoteRef/>
      </w:r>
      <w:r w:rsidRPr="00CA4FBD">
        <w:rPr>
          <w:rStyle w:val="IGindeksgrny"/>
        </w:rPr>
        <w:t>)</w:t>
      </w:r>
      <w:r>
        <w:tab/>
        <w:t xml:space="preserve">Dodany przez art. 3 ustawy z dnia </w:t>
      </w:r>
      <w:r w:rsidRPr="00933ED8">
        <w:t>6</w:t>
      </w:r>
      <w:r>
        <w:t> </w:t>
      </w:r>
      <w:r w:rsidRPr="00933ED8">
        <w:t>maja 2005</w:t>
      </w:r>
      <w:r>
        <w:t> </w:t>
      </w:r>
      <w:r w:rsidRPr="00933ED8">
        <w:t>r. o</w:t>
      </w:r>
      <w:r>
        <w:t> </w:t>
      </w:r>
      <w:r w:rsidRPr="00933ED8">
        <w:t>zmianie ustawy o</w:t>
      </w:r>
      <w:r>
        <w:t> </w:t>
      </w:r>
      <w:r w:rsidRPr="00933ED8">
        <w:t>pracownikach samorządowych, ustawy o</w:t>
      </w:r>
      <w:r>
        <w:t> </w:t>
      </w:r>
      <w:r w:rsidRPr="00933ED8">
        <w:t>samorządowych kolegiach odwoławczych i</w:t>
      </w:r>
      <w:r>
        <w:t> </w:t>
      </w:r>
      <w:r w:rsidRPr="00933ED8">
        <w:t>ustawy o</w:t>
      </w:r>
      <w:r>
        <w:t> </w:t>
      </w:r>
      <w:r w:rsidRPr="00933ED8">
        <w:t>systemie oświaty (</w:t>
      </w:r>
      <w:r>
        <w:t>Dz. U. Nr </w:t>
      </w:r>
      <w:r w:rsidRPr="00933ED8">
        <w:t>122,</w:t>
      </w:r>
      <w:r>
        <w:t xml:space="preserve"> poz. </w:t>
      </w:r>
      <w:r w:rsidRPr="00933ED8">
        <w:t>1020),</w:t>
      </w:r>
      <w:r>
        <w:t xml:space="preserve"> która weszła w życie z dniem 7 sierpnia 2005 r.</w:t>
      </w:r>
    </w:p>
  </w:footnote>
  <w:footnote w:id="22">
    <w:p w:rsidR="00CA4FBD" w:rsidRPr="00033D25" w:rsidRDefault="00CA4FBD" w:rsidP="00CA4FBD">
      <w:pPr>
        <w:pStyle w:val="ODNONIKtreodnonika"/>
      </w:pPr>
      <w:r w:rsidRPr="00CA4FBD">
        <w:rPr>
          <w:rStyle w:val="IGindeksgrny"/>
        </w:rPr>
        <w:footnoteRef/>
      </w:r>
      <w:r w:rsidRPr="00CA4FBD">
        <w:rPr>
          <w:rStyle w:val="IGindeksgrny"/>
        </w:rPr>
        <w:t>)</w:t>
      </w:r>
      <w:r>
        <w:tab/>
        <w:t>Zmiany tekstu jednolitego wymienionej ustawy zostały ogłoszone w Dz. U. z 2015 r. poz. </w:t>
      </w:r>
      <w:r w:rsidRPr="00033D25">
        <w:t>985, 1039, 1180, 1265</w:t>
      </w:r>
      <w:r>
        <w:t xml:space="preserve"> i </w:t>
      </w:r>
      <w:r w:rsidRPr="00033D25">
        <w:t>1322</w:t>
      </w:r>
      <w:r>
        <w:t>.</w:t>
      </w:r>
    </w:p>
  </w:footnote>
  <w:footnote w:id="23">
    <w:p w:rsidR="00CA4FBD" w:rsidRPr="00A73CFB" w:rsidRDefault="00CA4FBD" w:rsidP="00CA4FBD">
      <w:pPr>
        <w:pStyle w:val="ODNONIKtreodnonika"/>
      </w:pPr>
      <w:r w:rsidRPr="00CA4FBD">
        <w:rPr>
          <w:rStyle w:val="IGindeksgrny"/>
        </w:rPr>
        <w:footnoteRef/>
      </w:r>
      <w:r w:rsidRPr="00CA4FBD">
        <w:rPr>
          <w:rStyle w:val="IGindeksgrny"/>
        </w:rPr>
        <w:t>)</w:t>
      </w:r>
      <w:r>
        <w:tab/>
        <w:t xml:space="preserve">W brzmieniu ustalonym przez art. 34 pkt 3 ustawy, o której mowa w odnośniku </w:t>
      </w:r>
      <w:r>
        <w:fldChar w:fldCharType="begin"/>
      </w:r>
      <w:r>
        <w:instrText xml:space="preserve"> NOTEREF _Ref424646865 \h </w:instrText>
      </w:r>
      <w:r>
        <w:fldChar w:fldCharType="separate"/>
      </w:r>
      <w:r w:rsidR="00007C14">
        <w:t>2</w:t>
      </w:r>
      <w:r>
        <w:fldChar w:fldCharType="end"/>
      </w:r>
      <w:r>
        <w:t>.</w:t>
      </w:r>
    </w:p>
  </w:footnote>
  <w:footnote w:id="24">
    <w:p w:rsidR="00CA4FBD" w:rsidRPr="00A73CFB" w:rsidRDefault="00CA4FBD" w:rsidP="00CA4FBD">
      <w:pPr>
        <w:pStyle w:val="ODNONIKtreodnonika"/>
      </w:pPr>
      <w:r w:rsidRPr="00CA4FBD">
        <w:rPr>
          <w:rStyle w:val="IGindeksgrny"/>
        </w:rPr>
        <w:footnoteRef/>
      </w:r>
      <w:r w:rsidRPr="00CA4FBD">
        <w:rPr>
          <w:rStyle w:val="IGindeksgrny"/>
        </w:rPr>
        <w:t>)</w:t>
      </w:r>
      <w:r>
        <w:tab/>
        <w:t xml:space="preserve">Przez art. 34 pkt 4 ustawy, o której mowa w odnośniku </w:t>
      </w:r>
      <w:r>
        <w:fldChar w:fldCharType="begin"/>
      </w:r>
      <w:r>
        <w:instrText xml:space="preserve"> NOTEREF _Ref424646865 \h </w:instrText>
      </w:r>
      <w:r>
        <w:fldChar w:fldCharType="separate"/>
      </w:r>
      <w:r w:rsidR="00007C14">
        <w:t>2</w:t>
      </w:r>
      <w:r>
        <w:fldChar w:fldCharType="end"/>
      </w:r>
      <w:r>
        <w:t>.</w:t>
      </w:r>
    </w:p>
  </w:footnote>
  <w:footnote w:id="25">
    <w:p w:rsidR="00CA4FBD" w:rsidRPr="00A73CFB" w:rsidRDefault="00CA4FBD" w:rsidP="00CA4FBD">
      <w:pPr>
        <w:pStyle w:val="ODNONIKtreodnonika"/>
      </w:pPr>
      <w:r w:rsidRPr="00CA4FBD">
        <w:rPr>
          <w:rStyle w:val="IGindeksgrny"/>
        </w:rPr>
        <w:footnoteRef/>
      </w:r>
      <w:r w:rsidRPr="00CA4FBD">
        <w:rPr>
          <w:rStyle w:val="IGindeksgrny"/>
        </w:rPr>
        <w:t>)</w:t>
      </w:r>
      <w:r>
        <w:tab/>
        <w:t>Ustawa została ogłoszona w dniu 21 listopada 1994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E591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1E5915">
      <w:rPr>
        <w:noProof/>
      </w:rPr>
      <w:t>2</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1E5915">
          <w:t>1659</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1E591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E591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E5915">
      <w:rPr>
        <w:noProof/>
      </w:rPr>
      <w:t>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E5915">
          <w:t>1659</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1E591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E5915">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1E5915">
          <w:t>1659</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07C14"/>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D7469"/>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093C"/>
    <w:rsid w:val="001E4E0C"/>
    <w:rsid w:val="001E526D"/>
    <w:rsid w:val="001E5655"/>
    <w:rsid w:val="001E591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47556"/>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E0D1A"/>
    <w:rsid w:val="003E2DA3"/>
    <w:rsid w:val="003F020D"/>
    <w:rsid w:val="003F03D9"/>
    <w:rsid w:val="003F0844"/>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95D5E"/>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53C0"/>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834"/>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611DD"/>
    <w:rsid w:val="0086584E"/>
    <w:rsid w:val="00866867"/>
    <w:rsid w:val="00866CBA"/>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3F"/>
    <w:rsid w:val="00B848EA"/>
    <w:rsid w:val="00B84B2B"/>
    <w:rsid w:val="00B87C56"/>
    <w:rsid w:val="00B90500"/>
    <w:rsid w:val="00B9176C"/>
    <w:rsid w:val="00B935A4"/>
    <w:rsid w:val="00B93985"/>
    <w:rsid w:val="00B94957"/>
    <w:rsid w:val="00BA561A"/>
    <w:rsid w:val="00BB1E19"/>
    <w:rsid w:val="00BB21D1"/>
    <w:rsid w:val="00BB32F2"/>
    <w:rsid w:val="00BB4338"/>
    <w:rsid w:val="00BB5F61"/>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A4FBD"/>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5B27"/>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9F1"/>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15B2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D15B2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15B27"/>
    <w:pPr>
      <w:spacing w:before="80"/>
      <w:ind w:left="1260"/>
    </w:pPr>
  </w:style>
  <w:style w:type="paragraph" w:customStyle="1" w:styleId="ZTIRwPKTzmtirwpktartykuempunktem">
    <w:name w:val="Z/TIR_w_PKT – zm. tir. w pkt artykułem (punktem)"/>
    <w:basedOn w:val="TIRtiret"/>
    <w:uiPriority w:val="33"/>
    <w:qFormat/>
    <w:rsid w:val="00D15B2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15B27"/>
    <w:pPr>
      <w:spacing w:before="80"/>
      <w:ind w:left="900"/>
    </w:pPr>
  </w:style>
  <w:style w:type="paragraph" w:customStyle="1" w:styleId="2TIRpodwjnytiret">
    <w:name w:val="2TIR – podwójny tiret"/>
    <w:basedOn w:val="TIRtiret"/>
    <w:uiPriority w:val="73"/>
    <w:qFormat/>
    <w:rsid w:val="00D15B27"/>
    <w:pPr>
      <w:ind w:left="1420" w:hanging="360"/>
    </w:pPr>
  </w:style>
  <w:style w:type="character" w:styleId="Odwoanieprzypisudolnego">
    <w:name w:val="footnote reference"/>
    <w:rsid w:val="00D15B27"/>
    <w:rPr>
      <w:rFonts w:cs="Times New Roman"/>
      <w:vertAlign w:val="superscript"/>
    </w:rPr>
  </w:style>
  <w:style w:type="paragraph" w:styleId="Nagwek">
    <w:name w:val="header"/>
    <w:basedOn w:val="Normalny"/>
    <w:link w:val="NagwekZnak"/>
    <w:uiPriority w:val="99"/>
    <w:semiHidden/>
    <w:rsid w:val="00D15B2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D15B2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D15B2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qFormat/>
    <w:rsid w:val="00D15B2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15B27"/>
    <w:pPr>
      <w:spacing w:before="80"/>
      <w:ind w:left="1260"/>
    </w:pPr>
  </w:style>
  <w:style w:type="paragraph" w:customStyle="1" w:styleId="ZTIRwLITzmtirwlitartykuempunktem">
    <w:name w:val="Z/TIR_w_LIT – zm. tir. w lit. artykułem (punktem)"/>
    <w:basedOn w:val="TIRtiret"/>
    <w:uiPriority w:val="33"/>
    <w:qFormat/>
    <w:rsid w:val="00D15B2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15B27"/>
    <w:pPr>
      <w:spacing w:before="80"/>
      <w:ind w:left="840"/>
    </w:pPr>
  </w:style>
  <w:style w:type="paragraph" w:customStyle="1" w:styleId="nowela">
    <w:name w:val="nowela"/>
    <w:basedOn w:val="ARTartustawynprozporzdzenia"/>
    <w:uiPriority w:val="99"/>
    <w:semiHidden/>
    <w:qFormat/>
    <w:rsid w:val="00D15B2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D15B27"/>
    <w:pPr>
      <w:widowControl w:val="0"/>
      <w:suppressAutoHyphens/>
    </w:pPr>
    <w:rPr>
      <w:kern w:val="1"/>
      <w:lang w:eastAsia="ar-SA"/>
    </w:rPr>
  </w:style>
  <w:style w:type="paragraph" w:customStyle="1" w:styleId="ZPKTzmpktartykuempunktem">
    <w:name w:val="Z/PKT – zm. pkt artykułem (punktem)"/>
    <w:basedOn w:val="PKTpunkt"/>
    <w:uiPriority w:val="31"/>
    <w:qFormat/>
    <w:rsid w:val="00D15B27"/>
    <w:pPr>
      <w:spacing w:before="80"/>
      <w:ind w:left="900" w:hanging="480"/>
    </w:pPr>
  </w:style>
  <w:style w:type="paragraph" w:customStyle="1" w:styleId="ZARTzmartartykuempunktem">
    <w:name w:val="Z/ART(§) – zm. art. (§) artykułem (punktem)"/>
    <w:basedOn w:val="ARTartustawynprozporzdzenia"/>
    <w:uiPriority w:val="30"/>
    <w:qFormat/>
    <w:rsid w:val="00D15B27"/>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D15B2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D15B27"/>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15B2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15B27"/>
    <w:rPr>
      <w:bCs/>
    </w:rPr>
  </w:style>
  <w:style w:type="paragraph" w:customStyle="1" w:styleId="OZNRODZAKTUtznustawalubrozporzdzenieiorganwydajcy">
    <w:name w:val="OZN_RODZ_AKTU – tzn. ustawa lub rozporządzenie i organ wydający"/>
    <w:next w:val="DATAAKTUdatauchwalenialubwydaniaaktu"/>
    <w:uiPriority w:val="5"/>
    <w:rsid w:val="00D15B2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D15B27"/>
    <w:pPr>
      <w:spacing w:before="120"/>
    </w:pPr>
    <w:rPr>
      <w:bCs/>
    </w:rPr>
  </w:style>
  <w:style w:type="paragraph" w:customStyle="1" w:styleId="PKTpunkt">
    <w:name w:val="PKT – punkt"/>
    <w:basedOn w:val="ARTartustawynprozporzdzenia"/>
    <w:qFormat/>
    <w:rsid w:val="00D15B27"/>
    <w:pPr>
      <w:spacing w:before="120"/>
      <w:ind w:left="420" w:hanging="420"/>
    </w:pPr>
    <w:rPr>
      <w:bCs/>
    </w:rPr>
  </w:style>
  <w:style w:type="paragraph" w:customStyle="1" w:styleId="CZWSPPKTczwsplnapunktw">
    <w:name w:val="CZ_WSP_PKT – część wspólna punktów"/>
    <w:basedOn w:val="PKTpunkt"/>
    <w:next w:val="USTustnpkodeksu"/>
    <w:qFormat/>
    <w:rsid w:val="00D15B27"/>
    <w:pPr>
      <w:ind w:left="0" w:firstLine="0"/>
    </w:pPr>
  </w:style>
  <w:style w:type="paragraph" w:customStyle="1" w:styleId="LITlitera">
    <w:name w:val="LIT – litera"/>
    <w:basedOn w:val="PKTpunkt"/>
    <w:qFormat/>
    <w:rsid w:val="00D15B27"/>
    <w:pPr>
      <w:ind w:left="780" w:hanging="360"/>
    </w:pPr>
  </w:style>
  <w:style w:type="paragraph" w:customStyle="1" w:styleId="CZWSPLITczwsplnaliter">
    <w:name w:val="CZ_WSP_LIT – część wspólna liter"/>
    <w:basedOn w:val="LITlitera"/>
    <w:next w:val="USTustnpkodeksu"/>
    <w:uiPriority w:val="17"/>
    <w:qFormat/>
    <w:rsid w:val="00D15B27"/>
    <w:pPr>
      <w:ind w:left="420" w:firstLine="0"/>
    </w:pPr>
    <w:rPr>
      <w:szCs w:val="24"/>
    </w:rPr>
  </w:style>
  <w:style w:type="paragraph" w:customStyle="1" w:styleId="TIRtiret">
    <w:name w:val="TIR – tiret"/>
    <w:basedOn w:val="LITlitera"/>
    <w:uiPriority w:val="15"/>
    <w:qFormat/>
    <w:rsid w:val="00D15B27"/>
    <w:pPr>
      <w:ind w:left="1060" w:hanging="200"/>
    </w:pPr>
  </w:style>
  <w:style w:type="paragraph" w:customStyle="1" w:styleId="CZWSPTIRczwsplnatiret">
    <w:name w:val="CZ_WSP_TIR – część wspólna tiret"/>
    <w:basedOn w:val="TIRtiret"/>
    <w:next w:val="USTustnpkodeksu"/>
    <w:uiPriority w:val="17"/>
    <w:qFormat/>
    <w:rsid w:val="00D15B27"/>
    <w:pPr>
      <w:ind w:left="780" w:firstLine="0"/>
    </w:pPr>
  </w:style>
  <w:style w:type="paragraph" w:customStyle="1" w:styleId="CYTcytatnpprzysigi">
    <w:name w:val="CYT – cytat np. przysięgi"/>
    <w:basedOn w:val="USTustnpkodeksu"/>
    <w:next w:val="USTustnpkodeksu"/>
    <w:uiPriority w:val="18"/>
    <w:qFormat/>
    <w:rsid w:val="00D15B27"/>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D15B2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15B2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15B27"/>
    <w:pPr>
      <w:spacing w:before="80"/>
      <w:ind w:left="1200"/>
    </w:pPr>
  </w:style>
  <w:style w:type="paragraph" w:customStyle="1" w:styleId="ZLITTIRwLITzmtirwlitliter">
    <w:name w:val="Z_LIT/TIR_w_LIT – zm. tir. w lit. literą"/>
    <w:basedOn w:val="TIRtiret"/>
    <w:uiPriority w:val="49"/>
    <w:qFormat/>
    <w:rsid w:val="00D15B27"/>
    <w:pPr>
      <w:spacing w:before="80"/>
      <w:ind w:left="1480"/>
    </w:pPr>
  </w:style>
  <w:style w:type="paragraph" w:customStyle="1" w:styleId="TYTDZOZNoznaczenietytuulubdziau">
    <w:name w:val="TYT(DZ)_OZN – oznaczenie tytułu lub działu"/>
    <w:next w:val="Normalny"/>
    <w:uiPriority w:val="9"/>
    <w:qFormat/>
    <w:rsid w:val="00D15B2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15B2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15B2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15B2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15B27"/>
    <w:pPr>
      <w:spacing w:before="80"/>
      <w:ind w:left="420"/>
    </w:pPr>
  </w:style>
  <w:style w:type="paragraph" w:customStyle="1" w:styleId="ZZLITzmianazmlit">
    <w:name w:val="ZZ/LIT – zmiana zm. lit."/>
    <w:basedOn w:val="ZZPKTzmianazmpkt"/>
    <w:uiPriority w:val="67"/>
    <w:qFormat/>
    <w:rsid w:val="00D15B27"/>
    <w:pPr>
      <w:ind w:left="2320" w:hanging="420"/>
    </w:pPr>
  </w:style>
  <w:style w:type="paragraph" w:customStyle="1" w:styleId="ZZTIRzmianazmtir">
    <w:name w:val="ZZ/TIR – zmiana zm. tir."/>
    <w:basedOn w:val="ZZLITzmianazmlit"/>
    <w:uiPriority w:val="67"/>
    <w:qFormat/>
    <w:rsid w:val="00D15B2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15B2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15B27"/>
    <w:pPr>
      <w:spacing w:before="80"/>
      <w:ind w:left="780" w:firstLine="480"/>
    </w:pPr>
  </w:style>
  <w:style w:type="paragraph" w:customStyle="1" w:styleId="ZLITPKTzmpktliter">
    <w:name w:val="Z_LIT/PKT – zm. pkt literą"/>
    <w:basedOn w:val="PKTpunkt"/>
    <w:uiPriority w:val="47"/>
    <w:qFormat/>
    <w:rsid w:val="00D15B2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15B27"/>
    <w:pPr>
      <w:spacing w:before="80"/>
      <w:ind w:firstLine="0"/>
    </w:pPr>
  </w:style>
  <w:style w:type="paragraph" w:customStyle="1" w:styleId="ZLITLITzmlitliter">
    <w:name w:val="Z_LIT/LIT – zm. lit. literą"/>
    <w:basedOn w:val="LITlitera"/>
    <w:uiPriority w:val="48"/>
    <w:qFormat/>
    <w:rsid w:val="00D15B2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15B27"/>
    <w:pPr>
      <w:spacing w:before="80"/>
      <w:ind w:left="780"/>
    </w:pPr>
  </w:style>
  <w:style w:type="paragraph" w:customStyle="1" w:styleId="ZLITTIRzmtirliter">
    <w:name w:val="Z_LIT/TIR – zm. tir. literą"/>
    <w:basedOn w:val="TIRtiret"/>
    <w:uiPriority w:val="49"/>
    <w:qFormat/>
    <w:rsid w:val="00D15B2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15B27"/>
    <w:pPr>
      <w:ind w:left="2380" w:firstLine="0"/>
    </w:pPr>
  </w:style>
  <w:style w:type="paragraph" w:customStyle="1" w:styleId="ZLITLITwPKTzmlitwpktliter">
    <w:name w:val="Z_LIT/LIT_w_PKT – zm. lit. w pkt literą"/>
    <w:basedOn w:val="LITlitera"/>
    <w:uiPriority w:val="48"/>
    <w:qFormat/>
    <w:rsid w:val="00D15B2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15B27"/>
    <w:pPr>
      <w:spacing w:before="80"/>
      <w:ind w:left="1260"/>
    </w:pPr>
  </w:style>
  <w:style w:type="paragraph" w:customStyle="1" w:styleId="ZLITTIRwPKTzmtirwpktliter">
    <w:name w:val="Z_LIT/TIR_w_PKT – zm. tir. w pkt literą"/>
    <w:basedOn w:val="TIRtiret"/>
    <w:uiPriority w:val="49"/>
    <w:qFormat/>
    <w:rsid w:val="00D15B2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15B2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D15B2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15B27"/>
    <w:pPr>
      <w:spacing w:before="80"/>
      <w:ind w:left="1060"/>
    </w:pPr>
  </w:style>
  <w:style w:type="paragraph" w:customStyle="1" w:styleId="ZTIRTIRzmtirtiret">
    <w:name w:val="Z_TIR/TIR – zm. tir. tiret"/>
    <w:basedOn w:val="TIRtiret"/>
    <w:uiPriority w:val="57"/>
    <w:qFormat/>
    <w:rsid w:val="00D15B2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15B27"/>
    <w:pPr>
      <w:ind w:left="2740" w:firstLine="0"/>
    </w:pPr>
  </w:style>
  <w:style w:type="paragraph" w:customStyle="1" w:styleId="ZZTIRwLITzmianazmtirwlit">
    <w:name w:val="ZZ/TIR_w_LIT – zmiana zm. tir. w lit."/>
    <w:basedOn w:val="ZZTIRzmianazmtir"/>
    <w:uiPriority w:val="67"/>
    <w:qFormat/>
    <w:rsid w:val="00D15B27"/>
    <w:pPr>
      <w:ind w:left="2600" w:hanging="200"/>
    </w:pPr>
  </w:style>
  <w:style w:type="paragraph" w:customStyle="1" w:styleId="ZTIRTIRwLITzmtirwlittiret">
    <w:name w:val="Z_TIR/TIR_w_LIT – zm. tir. w lit. tiret"/>
    <w:basedOn w:val="TIRtiret"/>
    <w:uiPriority w:val="57"/>
    <w:qFormat/>
    <w:rsid w:val="00D15B2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15B2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15B27"/>
    <w:pPr>
      <w:ind w:left="1060"/>
    </w:pPr>
  </w:style>
  <w:style w:type="paragraph" w:customStyle="1" w:styleId="Z2TIRzmpodwtirartykuempunktem">
    <w:name w:val="Z/2TIR – zm. podw. tir. artykułem (punktem)"/>
    <w:basedOn w:val="TIRtiret"/>
    <w:uiPriority w:val="73"/>
    <w:qFormat/>
    <w:rsid w:val="00D15B2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15B27"/>
    <w:pPr>
      <w:ind w:left="2320" w:firstLine="0"/>
    </w:pPr>
  </w:style>
  <w:style w:type="paragraph" w:customStyle="1" w:styleId="ZLIT2TIRzmpodwtirliter">
    <w:name w:val="Z_LIT/2TIR – zm. podw. tir. literą"/>
    <w:basedOn w:val="TIRtiret"/>
    <w:uiPriority w:val="75"/>
    <w:qFormat/>
    <w:rsid w:val="00D15B27"/>
    <w:pPr>
      <w:spacing w:before="80"/>
      <w:ind w:left="1200" w:hanging="420"/>
    </w:pPr>
  </w:style>
  <w:style w:type="paragraph" w:customStyle="1" w:styleId="ZTIR2TIRzmpodwtirtiret">
    <w:name w:val="Z_TIR/2TIR – zm. podw. tir. tiret"/>
    <w:basedOn w:val="TIRtiret"/>
    <w:uiPriority w:val="78"/>
    <w:qFormat/>
    <w:rsid w:val="00D15B2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15B2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15B27"/>
    <w:pPr>
      <w:spacing w:before="80"/>
      <w:ind w:left="1900" w:hanging="360"/>
    </w:pPr>
  </w:style>
  <w:style w:type="paragraph" w:customStyle="1" w:styleId="ZTIRPKTzmpkttiret">
    <w:name w:val="Z_TIR/PKT – zm. pkt tiret"/>
    <w:basedOn w:val="PKTpunkt"/>
    <w:uiPriority w:val="56"/>
    <w:qFormat/>
    <w:rsid w:val="00D15B27"/>
    <w:pPr>
      <w:spacing w:before="80"/>
      <w:ind w:left="1540" w:hanging="480"/>
    </w:pPr>
  </w:style>
  <w:style w:type="paragraph" w:customStyle="1" w:styleId="ZTIRLITwPKTzmlitwpkttiret">
    <w:name w:val="Z_TIR/LIT_w_PKT – zm. lit. w pkt tiret"/>
    <w:basedOn w:val="LITlitera"/>
    <w:uiPriority w:val="57"/>
    <w:qFormat/>
    <w:rsid w:val="00D15B27"/>
    <w:pPr>
      <w:spacing w:before="80"/>
      <w:ind w:left="1900"/>
    </w:pPr>
  </w:style>
  <w:style w:type="paragraph" w:customStyle="1" w:styleId="ZTIRCZWSPLITwPKTzmczciwsplitwpkttiret">
    <w:name w:val="Z_TIR/CZ_WSP_LIT_w_PKT – zm. części wsp. lit. w pkt tiret"/>
    <w:basedOn w:val="CZWSPLITczwsplnaliter"/>
    <w:uiPriority w:val="59"/>
    <w:qFormat/>
    <w:rsid w:val="00D15B27"/>
    <w:pPr>
      <w:spacing w:before="80"/>
      <w:ind w:left="1540"/>
    </w:pPr>
  </w:style>
  <w:style w:type="paragraph" w:customStyle="1" w:styleId="ZTIR2TIRwLITzmpodwtirwlittiret">
    <w:name w:val="Z_TIR/2TIR_w_LIT – zm. podw. tir. w lit. tiret"/>
    <w:basedOn w:val="TIRtiret"/>
    <w:uiPriority w:val="79"/>
    <w:qFormat/>
    <w:rsid w:val="00D15B2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15B27"/>
    <w:pPr>
      <w:spacing w:before="80"/>
      <w:ind w:left="1760"/>
    </w:pPr>
  </w:style>
  <w:style w:type="paragraph" w:customStyle="1" w:styleId="ZTIR2TIRwTIRzmpodwtirwtirtiret">
    <w:name w:val="Z_TIR/2TIR_w_TIR – zm. podw. tir. w tir. tiret"/>
    <w:basedOn w:val="TIRtiret"/>
    <w:uiPriority w:val="78"/>
    <w:qFormat/>
    <w:rsid w:val="00D15B2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15B27"/>
    <w:pPr>
      <w:spacing w:before="80"/>
      <w:ind w:left="1400"/>
    </w:pPr>
  </w:style>
  <w:style w:type="paragraph" w:customStyle="1" w:styleId="Z2TIRLITzmlitpodwjnymtiret">
    <w:name w:val="Z_2TIR/LIT – zm. lit. podwójnym tiret"/>
    <w:basedOn w:val="LITlitera"/>
    <w:uiPriority w:val="84"/>
    <w:qFormat/>
    <w:rsid w:val="00D15B27"/>
    <w:pPr>
      <w:spacing w:before="80"/>
      <w:ind w:left="1840" w:hanging="420"/>
    </w:pPr>
  </w:style>
  <w:style w:type="paragraph" w:customStyle="1" w:styleId="ZZ2TIRwTIRzmianazmpodwtirwtir">
    <w:name w:val="ZZ/2TIR_w_TIR – zmiana zm. podw. tir. w tir."/>
    <w:basedOn w:val="ZZCZWSP2TIRzmianazmczciwsppodwtir"/>
    <w:uiPriority w:val="93"/>
    <w:qFormat/>
    <w:rsid w:val="00D15B27"/>
    <w:pPr>
      <w:ind w:left="2600" w:hanging="360"/>
    </w:pPr>
  </w:style>
  <w:style w:type="paragraph" w:customStyle="1" w:styleId="ZZ2TIRwLITzmianazmpodwtirwlit">
    <w:name w:val="ZZ/2TIR_w_LIT – zmiana zm. podw. tir. w lit."/>
    <w:basedOn w:val="ZZ2TIRwTIRzmianazmpodwtirwtir"/>
    <w:uiPriority w:val="94"/>
    <w:qFormat/>
    <w:rsid w:val="00D15B27"/>
    <w:pPr>
      <w:ind w:left="2960"/>
    </w:pPr>
  </w:style>
  <w:style w:type="paragraph" w:customStyle="1" w:styleId="Z2TIRTIRwLITzmtirwlitpodwjnymtiret">
    <w:name w:val="Z_2TIR/TIR_w_LIT – zm. tir. w lit. podwójnym tiret"/>
    <w:basedOn w:val="TIRtiret"/>
    <w:uiPriority w:val="84"/>
    <w:qFormat/>
    <w:rsid w:val="00D15B2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15B27"/>
    <w:pPr>
      <w:spacing w:before="80"/>
      <w:ind w:left="1840"/>
    </w:pPr>
  </w:style>
  <w:style w:type="paragraph" w:customStyle="1" w:styleId="ZZ2TIRwPKTzmianazmpodwtirwpkt">
    <w:name w:val="ZZ/2TIR_w_PKT – zmiana zm. podw. tir. w pkt"/>
    <w:basedOn w:val="ZZ2TIRwLITzmianazmpodwtirwlit"/>
    <w:uiPriority w:val="94"/>
    <w:qFormat/>
    <w:rsid w:val="00D15B27"/>
    <w:pPr>
      <w:ind w:left="3380"/>
    </w:pPr>
  </w:style>
  <w:style w:type="paragraph" w:customStyle="1" w:styleId="ZZCZWSP2TIRwTIRzmianazmczciwsppodwtirwtir">
    <w:name w:val="ZZ/CZ_WSP_2TIR_w_TIR – zmiana zm. części wsp. podw. tir. w tir."/>
    <w:basedOn w:val="ZZ2TIRwLITzmianazmpodwtirwlit"/>
    <w:uiPriority w:val="94"/>
    <w:qFormat/>
    <w:rsid w:val="00D15B27"/>
    <w:pPr>
      <w:ind w:left="2240" w:firstLine="0"/>
    </w:pPr>
  </w:style>
  <w:style w:type="paragraph" w:customStyle="1" w:styleId="Z2TIR2TIRwTIRzmpodwtirwtirpodwjnymtiret">
    <w:name w:val="Z_2TIR/2TIR_w_TIR – zm. podw. tir. w tir. podwójnym tiret"/>
    <w:basedOn w:val="TIRtiret"/>
    <w:uiPriority w:val="85"/>
    <w:qFormat/>
    <w:rsid w:val="00D15B2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15B27"/>
    <w:pPr>
      <w:spacing w:before="80"/>
      <w:ind w:left="1760"/>
    </w:pPr>
  </w:style>
  <w:style w:type="paragraph" w:customStyle="1" w:styleId="Z2TIR2TIRwLITzmpodwtirwlitpodwjnymtiret">
    <w:name w:val="Z_2TIR/2TIR_w_LIT – zm. podw. tir. w lit. podwójnym tiret"/>
    <w:basedOn w:val="TIRtiret"/>
    <w:uiPriority w:val="86"/>
    <w:qFormat/>
    <w:rsid w:val="00D15B2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15B2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15B2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15B27"/>
    <w:pPr>
      <w:ind w:left="420"/>
    </w:pPr>
    <w:rPr>
      <w:b w:val="0"/>
    </w:rPr>
  </w:style>
  <w:style w:type="character" w:styleId="Odwoaniedokomentarza">
    <w:name w:val="annotation reference"/>
    <w:basedOn w:val="Domylnaczcionkaakapitu"/>
    <w:uiPriority w:val="99"/>
    <w:semiHidden/>
    <w:rsid w:val="00D15B27"/>
    <w:rPr>
      <w:sz w:val="16"/>
      <w:szCs w:val="16"/>
    </w:rPr>
  </w:style>
  <w:style w:type="paragraph" w:styleId="Tekstkomentarza">
    <w:name w:val="annotation text"/>
    <w:basedOn w:val="Normalny"/>
    <w:link w:val="TekstkomentarzaZnak"/>
    <w:uiPriority w:val="99"/>
    <w:semiHidden/>
    <w:rsid w:val="00D15B27"/>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D15B27"/>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D15B27"/>
    <w:pPr>
      <w:ind w:left="1900"/>
    </w:pPr>
  </w:style>
  <w:style w:type="paragraph" w:customStyle="1" w:styleId="ZZPKTzmianazmpkt">
    <w:name w:val="ZZ/PKT – zmiana zm. pkt"/>
    <w:basedOn w:val="ZPKTzmpktartykuempunktem"/>
    <w:uiPriority w:val="66"/>
    <w:qFormat/>
    <w:rsid w:val="00D15B27"/>
    <w:pPr>
      <w:ind w:left="2380"/>
    </w:pPr>
  </w:style>
  <w:style w:type="paragraph" w:customStyle="1" w:styleId="ZZLITwPKTzmianazmlitwpkt">
    <w:name w:val="ZZ/LIT_w_PKT – zmiana zm. lit. w pkt"/>
    <w:basedOn w:val="ZLITwPKTzmlitwpktartykuempunktem"/>
    <w:uiPriority w:val="67"/>
    <w:qFormat/>
    <w:rsid w:val="00D15B27"/>
    <w:pPr>
      <w:ind w:left="2740"/>
    </w:pPr>
  </w:style>
  <w:style w:type="paragraph" w:customStyle="1" w:styleId="ZZTIRwPKTzmianazmtirwpkt">
    <w:name w:val="ZZ/TIR_w_PKT – zmiana zm. tir. w pkt"/>
    <w:basedOn w:val="ZTIRwPKTzmtirwpktartykuempunktem"/>
    <w:uiPriority w:val="67"/>
    <w:qFormat/>
    <w:rsid w:val="00D15B27"/>
    <w:pPr>
      <w:ind w:left="3020"/>
    </w:pPr>
  </w:style>
  <w:style w:type="paragraph" w:customStyle="1" w:styleId="ODNONIKtreodnonika">
    <w:name w:val="ODNOŚNIK – treść odnośnika"/>
    <w:qFormat/>
    <w:rsid w:val="00D15B2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15B2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15B2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15B27"/>
    <w:rPr>
      <w:rFonts w:ascii="Times New Roman" w:hAnsi="Times New Roman"/>
    </w:rPr>
  </w:style>
  <w:style w:type="paragraph" w:customStyle="1" w:styleId="ZTIRTIRwPKTzmtirwpkttiret">
    <w:name w:val="Z_TIR/TIR_w_PKT – zm. tir. w pkt tiret"/>
    <w:basedOn w:val="ZTIRTIRwLITzmtirwlittiret"/>
    <w:uiPriority w:val="57"/>
    <w:qFormat/>
    <w:rsid w:val="00D15B27"/>
    <w:pPr>
      <w:ind w:left="2180"/>
    </w:pPr>
  </w:style>
  <w:style w:type="paragraph" w:customStyle="1" w:styleId="ZTIRCZWSPTIRwPKTzmczciwsptirtiret">
    <w:name w:val="Z_TIR/CZ_WSP_TIR_w_PKT – zm. części wsp. tir. tiret"/>
    <w:basedOn w:val="ZTIRTIRwPKTzmtirwpkttiret"/>
    <w:next w:val="TIRtiret"/>
    <w:uiPriority w:val="60"/>
    <w:qFormat/>
    <w:rsid w:val="00D15B2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15B27"/>
    <w:pPr>
      <w:ind w:left="420" w:firstLine="0"/>
    </w:pPr>
  </w:style>
  <w:style w:type="paragraph" w:customStyle="1" w:styleId="ROZDZODDZOZNoznaczenierozdziauluboddziau">
    <w:name w:val="ROZDZ(ODDZ)_OZN – oznaczenie rozdziału lub oddziału"/>
    <w:next w:val="ARTartustawynprozporzdzenia"/>
    <w:qFormat/>
    <w:rsid w:val="00D15B2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15B27"/>
    <w:pPr>
      <w:spacing w:before="80"/>
      <w:ind w:left="1840" w:hanging="420"/>
    </w:pPr>
  </w:style>
  <w:style w:type="paragraph" w:customStyle="1" w:styleId="Z2TIRTIRzmtirpodwjnymtiret">
    <w:name w:val="Z_2TIR/TIR – zm. tir. podwójnym tiret"/>
    <w:basedOn w:val="TIRtiret"/>
    <w:uiPriority w:val="84"/>
    <w:qFormat/>
    <w:rsid w:val="00D15B2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15B27"/>
    <w:pPr>
      <w:spacing w:before="80"/>
      <w:ind w:left="840"/>
    </w:pPr>
  </w:style>
  <w:style w:type="paragraph" w:customStyle="1" w:styleId="ZLITSKARNzmsankcjikarnejliter">
    <w:name w:val="Z_LIT/S_KARN – zm. sankcji karnej literą"/>
    <w:basedOn w:val="ZSKARNzmsankcjikarnejwszczeglnociwKodeksiekarnym"/>
    <w:uiPriority w:val="53"/>
    <w:qFormat/>
    <w:rsid w:val="00D15B2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15B27"/>
    <w:pPr>
      <w:ind w:left="1540" w:firstLine="0"/>
    </w:pPr>
  </w:style>
  <w:style w:type="paragraph" w:customStyle="1" w:styleId="Z2TIRwLITzmpodwtirwlitartykuempunktem">
    <w:name w:val="Z/2TIR_w_LIT – zm. podw. tir. w lit. artykułem (punktem)"/>
    <w:basedOn w:val="Z2TIRwPKTzmpodwtirwpktartykuempunktem"/>
    <w:uiPriority w:val="74"/>
    <w:qFormat/>
    <w:rsid w:val="00D15B27"/>
    <w:pPr>
      <w:ind w:left="1480"/>
    </w:pPr>
  </w:style>
  <w:style w:type="paragraph" w:customStyle="1" w:styleId="Z2TIRwTIRzmpodwtirwtirartykuempunktem">
    <w:name w:val="Z/2TIR_w_TIR – zm. podw. tir. w tir. artykułem (punktem)"/>
    <w:basedOn w:val="Z2TIRwLITzmpodwtirwlitartykuempunktem"/>
    <w:uiPriority w:val="73"/>
    <w:qFormat/>
    <w:rsid w:val="00D15B2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15B2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15B27"/>
    <w:pPr>
      <w:ind w:left="1120" w:firstLine="0"/>
    </w:pPr>
  </w:style>
  <w:style w:type="paragraph" w:customStyle="1" w:styleId="ZZCZWSP2TIRzmianazmczciwsppodwtir">
    <w:name w:val="ZZ/CZ_WSP_2TIR – zmiana zm. części wsp. podw. tir."/>
    <w:basedOn w:val="ZZTIRzmianazmtir"/>
    <w:next w:val="ZZUSTzmianazmust"/>
    <w:uiPriority w:val="94"/>
    <w:qFormat/>
    <w:rsid w:val="00D15B27"/>
    <w:pPr>
      <w:ind w:left="1900" w:firstLine="0"/>
    </w:pPr>
  </w:style>
  <w:style w:type="paragraph" w:customStyle="1" w:styleId="PKTODNONIKApunktodnonika">
    <w:name w:val="PKT_ODNOŚNIKA – punkt odnośnika"/>
    <w:basedOn w:val="ODNONIKtreodnonika"/>
    <w:uiPriority w:val="19"/>
    <w:qFormat/>
    <w:rsid w:val="00D15B27"/>
    <w:pPr>
      <w:ind w:left="560"/>
    </w:pPr>
  </w:style>
  <w:style w:type="paragraph" w:customStyle="1" w:styleId="ZODNONIKAzmtekstuodnonikaartykuempunktem">
    <w:name w:val="Z/ODNOŚNIKA – zm. tekstu odnośnika artykułem (punktem)"/>
    <w:basedOn w:val="ODNONIKtreodnonika"/>
    <w:uiPriority w:val="39"/>
    <w:qFormat/>
    <w:rsid w:val="00D15B2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15B27"/>
    <w:pPr>
      <w:ind w:left="1020"/>
    </w:pPr>
  </w:style>
  <w:style w:type="paragraph" w:customStyle="1" w:styleId="ZPKTODNONIKAzmpktodnonikaartykuempunktem">
    <w:name w:val="Z/PKT_ODNOŚNIKA – zm. pkt odnośnika artykułem (punktem)"/>
    <w:basedOn w:val="ZODNONIKAzmtekstuodnonikaartykuempunktem"/>
    <w:uiPriority w:val="39"/>
    <w:qFormat/>
    <w:rsid w:val="00D15B27"/>
  </w:style>
  <w:style w:type="paragraph" w:customStyle="1" w:styleId="ZLIT2TIRwTIRzmpodwtirwtirliter">
    <w:name w:val="Z_LIT/2TIR_w_TIR – zm. podw. tir. w tir. literą"/>
    <w:basedOn w:val="ZLIT2TIRzmpodwtirliter"/>
    <w:uiPriority w:val="75"/>
    <w:qFormat/>
    <w:rsid w:val="00D15B27"/>
    <w:pPr>
      <w:ind w:left="1480" w:hanging="360"/>
    </w:pPr>
  </w:style>
  <w:style w:type="paragraph" w:customStyle="1" w:styleId="ZLIT2TIRwLITzmpodwtirwlitliter">
    <w:name w:val="Z_LIT/2TIR_w_LIT – zm. podw. tir. w lit. literą"/>
    <w:basedOn w:val="ZLIT2TIRwTIRzmpodwtirwtirliter"/>
    <w:uiPriority w:val="76"/>
    <w:qFormat/>
    <w:rsid w:val="00D15B27"/>
    <w:pPr>
      <w:ind w:left="1840"/>
    </w:pPr>
  </w:style>
  <w:style w:type="paragraph" w:customStyle="1" w:styleId="ZLIT2TIRwPKTzmpodwtirwpktliter">
    <w:name w:val="Z_LIT/2TIR_w_PKT – zm. podw. tir. w pkt literą"/>
    <w:basedOn w:val="ZLIT2TIRwLITzmpodwtirwlitliter"/>
    <w:uiPriority w:val="76"/>
    <w:qFormat/>
    <w:rsid w:val="00D15B2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15B2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15B2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15B27"/>
    <w:pPr>
      <w:ind w:left="1900" w:firstLine="0"/>
    </w:pPr>
  </w:style>
  <w:style w:type="paragraph" w:customStyle="1" w:styleId="ZTIR2TIRwPKTzmpodwtirwpkttiret">
    <w:name w:val="Z_TIR/2TIR_w_PKT – zm. podw. tir. w pkt tiret"/>
    <w:basedOn w:val="ZTIR2TIRwLITzmpodwtirwlittiret"/>
    <w:uiPriority w:val="79"/>
    <w:qFormat/>
    <w:rsid w:val="00D15B2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15B2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15B2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15B2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15B27"/>
  </w:style>
  <w:style w:type="paragraph" w:customStyle="1" w:styleId="ZLITCZWSP2TIRzmczciwsppodwtirliter">
    <w:name w:val="Z_LIT/CZ_WSP_2TIR – zm. części wsp. podw. tir. literą"/>
    <w:basedOn w:val="ZLITCZWSPPKTzmczciwsppktliter"/>
    <w:next w:val="LITlitera"/>
    <w:uiPriority w:val="76"/>
    <w:qFormat/>
    <w:rsid w:val="00D15B27"/>
  </w:style>
  <w:style w:type="paragraph" w:customStyle="1" w:styleId="ZTIRCZWSP2TIRzmczciwsppodwtirtiret">
    <w:name w:val="Z_TIR/CZ_WSP_2TIR – zm. części wsp. podw. tir. tiret"/>
    <w:basedOn w:val="ZLITCZWSP2TIRzmczciwsppodwtirliter"/>
    <w:next w:val="TIRtiret"/>
    <w:uiPriority w:val="79"/>
    <w:qFormat/>
    <w:rsid w:val="00D15B27"/>
    <w:pPr>
      <w:ind w:left="1060"/>
    </w:pPr>
  </w:style>
  <w:style w:type="paragraph" w:customStyle="1" w:styleId="ZZ2TIRzmianazmpodwtir">
    <w:name w:val="ZZ/2TIR – zmiana zm. podw. tir."/>
    <w:basedOn w:val="ZZCZWSP2TIRzmianazmczciwsppodwtir"/>
    <w:uiPriority w:val="93"/>
    <w:qFormat/>
    <w:rsid w:val="00D15B2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15B27"/>
  </w:style>
  <w:style w:type="paragraph" w:customStyle="1" w:styleId="ZCZWSPTIRzmczciwsptirartykuempunktem">
    <w:name w:val="Z/CZ_WSP_TIR – zm. części wsp. tir. artykułem (punktem)"/>
    <w:basedOn w:val="ZCZWSPPKTzmczciwsppktartykuempunktem"/>
    <w:next w:val="PKTpunkt"/>
    <w:uiPriority w:val="35"/>
    <w:qFormat/>
    <w:rsid w:val="00D15B27"/>
  </w:style>
  <w:style w:type="paragraph" w:customStyle="1" w:styleId="ZLITCZWSPLITzmczciwsplitliter">
    <w:name w:val="Z_LIT/CZ_WSP_LIT – zm. części wsp. lit. literą"/>
    <w:basedOn w:val="ZLITCZWSPPKTzmczciwsppktliter"/>
    <w:next w:val="LITlitera"/>
    <w:uiPriority w:val="51"/>
    <w:qFormat/>
    <w:rsid w:val="00D15B27"/>
  </w:style>
  <w:style w:type="paragraph" w:customStyle="1" w:styleId="ZLITCZWSPTIRzmczciwsptirliter">
    <w:name w:val="Z_LIT/CZ_WSP_TIR – zm. części wsp. tir. literą"/>
    <w:basedOn w:val="ZLITCZWSPPKTzmczciwsppktliter"/>
    <w:next w:val="LITlitera"/>
    <w:uiPriority w:val="51"/>
    <w:qFormat/>
    <w:rsid w:val="00D15B27"/>
  </w:style>
  <w:style w:type="paragraph" w:customStyle="1" w:styleId="ZTIRCZWSPLITzmczciwsplittiret">
    <w:name w:val="Z_TIR/CZ_WSP_LIT – zm. części wsp. lit. tiret"/>
    <w:basedOn w:val="ZTIRCZWSPPKTzmczciwsppkttiret"/>
    <w:next w:val="TIRtiret"/>
    <w:uiPriority w:val="59"/>
    <w:qFormat/>
    <w:rsid w:val="00D15B27"/>
  </w:style>
  <w:style w:type="paragraph" w:customStyle="1" w:styleId="ZTIRCZWSPTIRzmczciwsptirtiret">
    <w:name w:val="Z_TIR/CZ_WSP_TIR – zm. części wsp. tir. tiret"/>
    <w:basedOn w:val="ZTIRCZWSPPKTzmczciwsppkttiret"/>
    <w:next w:val="TIRtiret"/>
    <w:uiPriority w:val="60"/>
    <w:qFormat/>
    <w:rsid w:val="00D15B27"/>
  </w:style>
  <w:style w:type="paragraph" w:customStyle="1" w:styleId="ZZCZWSPLITzmianazmczciwsplit">
    <w:name w:val="ZZ/CZ_WSP_LIT – zmiana. zm. części wsp. lit."/>
    <w:basedOn w:val="ZZCZWSPPKTzmianazmczciwsppkt"/>
    <w:uiPriority w:val="69"/>
    <w:qFormat/>
    <w:rsid w:val="00D15B27"/>
  </w:style>
  <w:style w:type="paragraph" w:customStyle="1" w:styleId="ZZCZWSPTIRzmianazmczciwsptir">
    <w:name w:val="ZZ/CZ_WSP_TIR – zmiana. zm. części wsp. tir."/>
    <w:basedOn w:val="ZZCZWSPPKTzmianazmczciwsppkt"/>
    <w:uiPriority w:val="69"/>
    <w:qFormat/>
    <w:rsid w:val="00D15B27"/>
  </w:style>
  <w:style w:type="paragraph" w:customStyle="1" w:styleId="Z2TIRCZWSPTIRzmczciwsptirpodwjnymtiret">
    <w:name w:val="Z_2TIR/CZ_WSP_TIR – zm. części wsp. tir. podwójnym tiret"/>
    <w:basedOn w:val="Z2TIRCZWSPLITzmczciwsplitpodwjnymtiret"/>
    <w:next w:val="2TIRpodwjnytiret"/>
    <w:uiPriority w:val="87"/>
    <w:qFormat/>
    <w:rsid w:val="00D15B2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15B27"/>
  </w:style>
  <w:style w:type="paragraph" w:customStyle="1" w:styleId="ZUSTzmustartykuempunktem">
    <w:name w:val="Z/UST(§) – zm. ust. (§) artykułem (punktem)"/>
    <w:basedOn w:val="ZARTzmartartykuempunktem"/>
    <w:uiPriority w:val="30"/>
    <w:qFormat/>
    <w:rsid w:val="00D15B27"/>
    <w:pPr>
      <w:spacing w:before="80"/>
    </w:pPr>
  </w:style>
  <w:style w:type="paragraph" w:customStyle="1" w:styleId="ZZUSTzmianazmust">
    <w:name w:val="ZZ/UST(§) – zmiana zm. ust. (§)"/>
    <w:basedOn w:val="ZZARTzmianazmart"/>
    <w:uiPriority w:val="65"/>
    <w:qFormat/>
    <w:rsid w:val="00D15B27"/>
    <w:pPr>
      <w:spacing w:before="80"/>
    </w:pPr>
  </w:style>
  <w:style w:type="paragraph" w:customStyle="1" w:styleId="TYTDZPRZEDMprzedmiotregulacjitytuulubdziau">
    <w:name w:val="TYT(DZ)_PRZEDM – przedmiot regulacji tytułu lub działu"/>
    <w:next w:val="ARTartustawynprozporzdzenia"/>
    <w:uiPriority w:val="9"/>
    <w:qFormat/>
    <w:rsid w:val="00D15B2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15B2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15B2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15B2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15B2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15B2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15B27"/>
    <w:pPr>
      <w:ind w:left="1900"/>
    </w:pPr>
  </w:style>
  <w:style w:type="paragraph" w:customStyle="1" w:styleId="TEKSTwTABELItekstzwcitympierwwierszem">
    <w:name w:val="TEKST_w_TABELI – tekst z wciętym pierw. wierszem"/>
    <w:basedOn w:val="Normalny"/>
    <w:uiPriority w:val="23"/>
    <w:unhideWhenUsed/>
    <w:qFormat/>
    <w:rsid w:val="00D15B2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15B2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15B27"/>
    <w:pPr>
      <w:ind w:left="0" w:firstLine="0"/>
    </w:pPr>
  </w:style>
  <w:style w:type="paragraph" w:customStyle="1" w:styleId="P2wTABELIpoziom2numeracjiwtabeli">
    <w:name w:val="P2_w_TABELI – poziom 2 numeracji w tabeli"/>
    <w:basedOn w:val="P1wTABELIpoziom1numeracjiwtabeli"/>
    <w:uiPriority w:val="24"/>
    <w:unhideWhenUsed/>
    <w:qFormat/>
    <w:rsid w:val="00D15B27"/>
    <w:pPr>
      <w:ind w:left="680"/>
    </w:pPr>
  </w:style>
  <w:style w:type="paragraph" w:customStyle="1" w:styleId="P3wTABELIpoziom3numeracjiwtabeli">
    <w:name w:val="P3_w_TABELI – poziom 3 numeracji w tabeli"/>
    <w:basedOn w:val="P2wTABELIpoziom2numeracjiwtabeli"/>
    <w:uiPriority w:val="24"/>
    <w:unhideWhenUsed/>
    <w:qFormat/>
    <w:rsid w:val="00D15B2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15B2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15B2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15B27"/>
    <w:pPr>
      <w:ind w:left="1021"/>
    </w:pPr>
  </w:style>
  <w:style w:type="paragraph" w:customStyle="1" w:styleId="P4wTABELIpoziom4numeracjiwtabeli">
    <w:name w:val="P4_w_TABELI – poziom 4 numeracji w tabeli"/>
    <w:basedOn w:val="P3wTABELIpoziom3numeracjiwtabeli"/>
    <w:uiPriority w:val="24"/>
    <w:unhideWhenUsed/>
    <w:qFormat/>
    <w:rsid w:val="00D15B27"/>
    <w:pPr>
      <w:ind w:left="1361"/>
    </w:pPr>
  </w:style>
  <w:style w:type="paragraph" w:customStyle="1" w:styleId="TYTTABELItytutabeli">
    <w:name w:val="TYT_TABELI – tytuł tabeli"/>
    <w:basedOn w:val="TYTDZOZNoznaczenietytuulubdziau"/>
    <w:uiPriority w:val="22"/>
    <w:unhideWhenUsed/>
    <w:qFormat/>
    <w:rsid w:val="00D15B27"/>
    <w:rPr>
      <w:b/>
    </w:rPr>
  </w:style>
  <w:style w:type="paragraph" w:customStyle="1" w:styleId="OZNPROJEKTUwskazaniedatylubwersjiprojektu">
    <w:name w:val="OZN_PROJEKTU – wskazanie daty lub wersji projektu"/>
    <w:next w:val="OZNRODZAKTUtznustawalubrozporzdzenieiorganwydajcy"/>
    <w:uiPriority w:val="5"/>
    <w:qFormat/>
    <w:rsid w:val="00D15B2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15B2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15B27"/>
    <w:pPr>
      <w:jc w:val="left"/>
    </w:pPr>
  </w:style>
  <w:style w:type="paragraph" w:customStyle="1" w:styleId="TEKSTwporozumieniu">
    <w:name w:val="TEKST&quot;w porozumieniu:&quot;"/>
    <w:next w:val="NAZORGWPOROZUMIENIUnazwaorganuwporozumieniuzktrymaktjestwydawany"/>
    <w:uiPriority w:val="27"/>
    <w:qFormat/>
    <w:rsid w:val="00D15B2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15B2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15B27"/>
    <w:pPr>
      <w:ind w:left="340" w:firstLine="0"/>
    </w:pPr>
  </w:style>
  <w:style w:type="paragraph" w:customStyle="1" w:styleId="NOTATKILEGISLATORA">
    <w:name w:val="NOTATKI_LEGISLATORA"/>
    <w:basedOn w:val="Normalny"/>
    <w:uiPriority w:val="5"/>
    <w:qFormat/>
    <w:rsid w:val="00D15B27"/>
    <w:rPr>
      <w:b/>
      <w:i/>
    </w:rPr>
  </w:style>
  <w:style w:type="paragraph" w:customStyle="1" w:styleId="OZNZACZNIKAwskazanienrzacznika">
    <w:name w:val="OZN_ZAŁĄCZNIKA – wskazanie nr załącznika"/>
    <w:basedOn w:val="OZNPROJEKTUwskazaniedatylubwersjiprojektu"/>
    <w:uiPriority w:val="28"/>
    <w:qFormat/>
    <w:rsid w:val="00D15B27"/>
    <w:pPr>
      <w:keepNext/>
    </w:pPr>
    <w:rPr>
      <w:b/>
      <w:u w:val="none"/>
    </w:rPr>
  </w:style>
  <w:style w:type="paragraph" w:customStyle="1" w:styleId="OZNPARAFYADNOTACJE">
    <w:name w:val="OZN_PARAFY(ADNOTACJE)"/>
    <w:basedOn w:val="ODNONIKtreodnonika"/>
    <w:uiPriority w:val="26"/>
    <w:qFormat/>
    <w:rsid w:val="00D15B27"/>
  </w:style>
  <w:style w:type="paragraph" w:customStyle="1" w:styleId="TEKSTZacznikido">
    <w:name w:val="TEKST&quot;Załącznik(i) do ...&quot;"/>
    <w:uiPriority w:val="28"/>
    <w:qFormat/>
    <w:rsid w:val="00D15B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15B27"/>
    <w:pPr>
      <w:ind w:left="840"/>
    </w:pPr>
  </w:style>
  <w:style w:type="paragraph" w:customStyle="1" w:styleId="CZWSPLITODNONIKAczwspliterodnonika">
    <w:name w:val="CZ_WSP_LIT_ODNOŚNIKA – część wsp. liter odnośnika"/>
    <w:basedOn w:val="LITODNONIKAliteraodnonika"/>
    <w:uiPriority w:val="22"/>
    <w:qFormat/>
    <w:rsid w:val="00D15B27"/>
    <w:pPr>
      <w:ind w:left="454" w:firstLine="0"/>
    </w:pPr>
  </w:style>
  <w:style w:type="paragraph" w:customStyle="1" w:styleId="TIRWODNONIKUtiretwodnoniku">
    <w:name w:val="TIR_W_ODNOŚNIKU – tiret w odnośniku"/>
    <w:basedOn w:val="LITODNONIKAliteraodnonika"/>
    <w:uiPriority w:val="25"/>
    <w:semiHidden/>
    <w:qFormat/>
    <w:rsid w:val="00D15B27"/>
    <w:pPr>
      <w:ind w:left="1135"/>
    </w:pPr>
  </w:style>
  <w:style w:type="paragraph" w:customStyle="1" w:styleId="CZWSPTIRWODNONIKUczwsptiretwodnoniku">
    <w:name w:val="CZ_WSP_TIR_W_ODNOŚNIKU – część wsp. tiret w odnośniku"/>
    <w:basedOn w:val="TIRWODNONIKUtiretwodnoniku"/>
    <w:uiPriority w:val="27"/>
    <w:semiHidden/>
    <w:qFormat/>
    <w:rsid w:val="00D15B27"/>
    <w:pPr>
      <w:ind w:left="851" w:firstLine="0"/>
    </w:pPr>
  </w:style>
  <w:style w:type="paragraph" w:customStyle="1" w:styleId="PKTOTJpunktobwieszczeniatekstujednolitegonp1">
    <w:name w:val="PKT_OTJ – punkt obwieszczenia tekstu jednolitego np. &quot;1.&quot;"/>
    <w:basedOn w:val="ARTartustawynprozporzdzenia"/>
    <w:qFormat/>
    <w:rsid w:val="00D15B2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D15B2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D15B27"/>
    <w:pPr>
      <w:ind w:left="-397" w:firstLine="0"/>
    </w:pPr>
  </w:style>
  <w:style w:type="paragraph" w:customStyle="1" w:styleId="TEKSTOBWIESZCZENIENAZWAORGANUWYDAJCEGOOTJ">
    <w:name w:val="TEKST&quot;OBWIESZCZENIE&quot;(NAZWA_ORGANU_WYDAJĄCEGO_OTJ)"/>
    <w:basedOn w:val="OZNRODZAKTUtznustawalubrozporzdzenieiorganwydajcy"/>
    <w:qFormat/>
    <w:rsid w:val="00D15B27"/>
    <w:pPr>
      <w:spacing w:after="0"/>
      <w:ind w:left="-397"/>
    </w:pPr>
  </w:style>
  <w:style w:type="paragraph" w:customStyle="1" w:styleId="DATAOTJdatawydaniaobwieszczeniatekstujednolitego">
    <w:name w:val="DATA_OTJ – data wydania obwieszczenia tekstu jednolitego"/>
    <w:basedOn w:val="DATAAKTUdatauchwalenialubwydaniaaktu"/>
    <w:qFormat/>
    <w:rsid w:val="00D15B27"/>
    <w:pPr>
      <w:ind w:left="-397"/>
    </w:pPr>
  </w:style>
  <w:style w:type="paragraph" w:customStyle="1" w:styleId="TYTUOTJprzedmiotobwieszczeniatekstujednolitego">
    <w:name w:val="TYTUŁ_OTJ – przedmiot obwieszczenia tekstu jednolitego"/>
    <w:basedOn w:val="TYTUAKTUprzedmiotregulacjiustawylubrozporzdzenia"/>
    <w:qFormat/>
    <w:rsid w:val="00D15B2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15B27"/>
  </w:style>
  <w:style w:type="paragraph" w:customStyle="1" w:styleId="ZLITwPKTODNONIKAzmlitwpktodnonikaartykuempunktem">
    <w:name w:val="Z/LIT_w_PKT_ODNOŚNIKA – zm. lit. w pkt odnośnika artykułem (punktem)"/>
    <w:basedOn w:val="ZLITODNONIKAzmlitodnonikaartykuempunktem"/>
    <w:uiPriority w:val="40"/>
    <w:qFormat/>
    <w:rsid w:val="00D15B2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15B2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15B2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15B2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15B2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15B2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15B27"/>
  </w:style>
  <w:style w:type="paragraph" w:customStyle="1" w:styleId="ZZFRAGzmianazmfragmentunpzdania">
    <w:name w:val="ZZ/FRAG – zmiana zm. fragmentu (np. zdania)"/>
    <w:basedOn w:val="ZZCZWSPPKTzmianazmczciwsppkt"/>
    <w:uiPriority w:val="70"/>
    <w:qFormat/>
    <w:rsid w:val="00D15B27"/>
  </w:style>
  <w:style w:type="paragraph" w:customStyle="1" w:styleId="ZDANIENASTNOWYWIERSZODNONIKAnpzddrugienowywiersz">
    <w:name w:val="ZDANIE_NAST_NOWY_WIERSZ_ODNOŚNIKA – np. zd. drugie (nowy wiersz)"/>
    <w:basedOn w:val="CZWSPPKTODNONIKAczwsppunkwodnonika"/>
    <w:uiPriority w:val="20"/>
    <w:qFormat/>
    <w:rsid w:val="00D15B27"/>
  </w:style>
  <w:style w:type="paragraph" w:customStyle="1" w:styleId="Z2TIRPKTzmpktpodwjnymtiret">
    <w:name w:val="Z_2TIR/PKT – zm. pkt podwójnym tiret"/>
    <w:basedOn w:val="Z2TIRLITzmlitpodwjnymtiret"/>
    <w:uiPriority w:val="83"/>
    <w:qFormat/>
    <w:rsid w:val="00D15B2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15B2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15B2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15B2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15B27"/>
    <w:pPr>
      <w:ind w:left="1420" w:firstLine="480"/>
    </w:pPr>
  </w:style>
  <w:style w:type="paragraph" w:customStyle="1" w:styleId="Z2TIRUSTzmustpodwjnymtiret">
    <w:name w:val="Z_2TIR/UST(§) – zm. ust. (§) podwójnym tiret"/>
    <w:basedOn w:val="Z2TIRPKTzmpktpodwjnymtiret"/>
    <w:uiPriority w:val="82"/>
    <w:qFormat/>
    <w:rsid w:val="00D15B2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15B27"/>
    <w:pPr>
      <w:ind w:left="2540" w:firstLine="0"/>
    </w:pPr>
  </w:style>
  <w:style w:type="paragraph" w:customStyle="1" w:styleId="Z2TIRCZWSPPKTzmczciwsppktpodwjnymtiret">
    <w:name w:val="Z_2TIR/CZ_WSP_PKT – zm. części wsp. pkt podwójnym tiret"/>
    <w:basedOn w:val="Z2TIRPKTzmpktpodwjnymtiret"/>
    <w:uiPriority w:val="86"/>
    <w:qFormat/>
    <w:rsid w:val="00D15B2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15B2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15B27"/>
    <w:pPr>
      <w:ind w:left="2260" w:firstLine="0"/>
    </w:pPr>
  </w:style>
  <w:style w:type="paragraph" w:customStyle="1" w:styleId="ZLITARTzmartliter">
    <w:name w:val="Z_LIT/ART(§) – zm. art. (§) literą"/>
    <w:basedOn w:val="ZLITUSTzmustliter"/>
    <w:uiPriority w:val="46"/>
    <w:qFormat/>
    <w:rsid w:val="00D15B27"/>
    <w:rPr>
      <w:rFonts w:ascii="Times New Roman" w:hAnsi="Times New Roman"/>
    </w:rPr>
  </w:style>
  <w:style w:type="paragraph" w:customStyle="1" w:styleId="ZTIRARTzmarttiret">
    <w:name w:val="Z_TIR/ART(§) – zm. art. (§) tiret"/>
    <w:basedOn w:val="ZTIRPKTzmpkttiret"/>
    <w:uiPriority w:val="55"/>
    <w:qFormat/>
    <w:rsid w:val="00D15B27"/>
    <w:pPr>
      <w:ind w:left="1060" w:firstLine="480"/>
    </w:pPr>
    <w:rPr>
      <w:rFonts w:ascii="Times New Roman" w:hAnsi="Times New Roman"/>
    </w:rPr>
  </w:style>
  <w:style w:type="paragraph" w:customStyle="1" w:styleId="ZTIRUSTzmusttiret">
    <w:name w:val="Z_TIR/UST(§) – zm. ust. (§) tiret"/>
    <w:basedOn w:val="ZTIRARTzmarttiret"/>
    <w:uiPriority w:val="55"/>
    <w:qFormat/>
    <w:rsid w:val="00D15B27"/>
  </w:style>
  <w:style w:type="paragraph" w:customStyle="1" w:styleId="ZLITKSIGIzmozniprzedmksigiliter">
    <w:name w:val="Z_LIT/KSIĘGI – zm. ozn. i przedm. księgi literą"/>
    <w:basedOn w:val="ZCZCIKSIGIzmozniprzedmczciksigiartykuempunktem"/>
    <w:uiPriority w:val="44"/>
    <w:qFormat/>
    <w:rsid w:val="00D15B2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15B2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15B2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15B2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15B27"/>
    <w:pPr>
      <w:ind w:left="780"/>
    </w:pPr>
  </w:style>
  <w:style w:type="paragraph" w:customStyle="1" w:styleId="ZTIRDZOZNzmozndziautiret">
    <w:name w:val="Z_TIR/DZ_OZN – zm. ozn. działu tiret"/>
    <w:basedOn w:val="ZLITTYTDZOZNzmozntytuudziauliter"/>
    <w:next w:val="ZTIRDZPRZEDMzmprzedmdziautiret"/>
    <w:uiPriority w:val="54"/>
    <w:qFormat/>
    <w:rsid w:val="00D15B27"/>
    <w:pPr>
      <w:ind w:left="1060"/>
    </w:pPr>
  </w:style>
  <w:style w:type="paragraph" w:customStyle="1" w:styleId="ZTIRDZPRZEDMzmprzedmdziautiret">
    <w:name w:val="Z_TIR/DZ_PRZEDM – zm. przedm. działu tiret"/>
    <w:basedOn w:val="ZLITTYTDZPRZEDMzmprzedmtytuudziauliter"/>
    <w:uiPriority w:val="54"/>
    <w:qFormat/>
    <w:rsid w:val="00D15B2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15B27"/>
    <w:pPr>
      <w:ind w:left="1060"/>
    </w:pPr>
  </w:style>
  <w:style w:type="paragraph" w:customStyle="1" w:styleId="ZTIRROZDZODDZPRZEDMzmprzedmrozdzoddztiret">
    <w:name w:val="Z_TIR/ROZDZ(ODDZ)_PRZEDM – zm. przedm. rozdz. (oddz.) tiret"/>
    <w:basedOn w:val="ZLITROZDZODDZPRZEDMzmprzedmrozdzoddzliter"/>
    <w:uiPriority w:val="54"/>
    <w:qFormat/>
    <w:rsid w:val="00D15B2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15B2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15B27"/>
    <w:pPr>
      <w:ind w:left="1420"/>
    </w:pPr>
  </w:style>
  <w:style w:type="character" w:customStyle="1" w:styleId="IGindeksgrny">
    <w:name w:val="_IG_ – indeks górny"/>
    <w:basedOn w:val="Domylnaczcionkaakapitu"/>
    <w:qFormat/>
    <w:rsid w:val="00D15B27"/>
    <w:rPr>
      <w:b w:val="0"/>
      <w:i w:val="0"/>
      <w:vanish w:val="0"/>
      <w:spacing w:val="0"/>
      <w:vertAlign w:val="superscript"/>
    </w:rPr>
  </w:style>
  <w:style w:type="character" w:customStyle="1" w:styleId="IDindeksdolny">
    <w:name w:val="_ID_ – indeks dolny"/>
    <w:basedOn w:val="Domylnaczcionkaakapitu"/>
    <w:uiPriority w:val="3"/>
    <w:qFormat/>
    <w:rsid w:val="00D15B2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15B27"/>
    <w:rPr>
      <w:b/>
      <w:vanish w:val="0"/>
      <w:spacing w:val="0"/>
      <w:vertAlign w:val="subscript"/>
    </w:rPr>
  </w:style>
  <w:style w:type="character" w:customStyle="1" w:styleId="IDKindeksdolnyikursywa">
    <w:name w:val="_ID_K_ – indeks dolny i kursywa"/>
    <w:basedOn w:val="Domylnaczcionkaakapitu"/>
    <w:uiPriority w:val="3"/>
    <w:qFormat/>
    <w:rsid w:val="00D15B27"/>
    <w:rPr>
      <w:i/>
      <w:vanish w:val="0"/>
      <w:spacing w:val="0"/>
      <w:vertAlign w:val="subscript"/>
    </w:rPr>
  </w:style>
  <w:style w:type="character" w:customStyle="1" w:styleId="IGPindeksgrnyipogrubienie">
    <w:name w:val="_IG_P_ – indeks górny i pogrubienie"/>
    <w:basedOn w:val="Domylnaczcionkaakapitu"/>
    <w:uiPriority w:val="2"/>
    <w:qFormat/>
    <w:rsid w:val="00D15B27"/>
    <w:rPr>
      <w:b/>
      <w:vanish w:val="0"/>
      <w:spacing w:val="0"/>
      <w:vertAlign w:val="superscript"/>
    </w:rPr>
  </w:style>
  <w:style w:type="character" w:customStyle="1" w:styleId="IGKindeksgrnyikursywa">
    <w:name w:val="_IG_K_ – indeks górny i kursywa"/>
    <w:basedOn w:val="Domylnaczcionkaakapitu"/>
    <w:uiPriority w:val="2"/>
    <w:qFormat/>
    <w:rsid w:val="00D15B2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15B2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15B27"/>
    <w:rPr>
      <w:b/>
      <w:i/>
      <w:vanish w:val="0"/>
      <w:spacing w:val="0"/>
      <w:vertAlign w:val="subscript"/>
    </w:rPr>
  </w:style>
  <w:style w:type="character" w:customStyle="1" w:styleId="Ppogrubienie">
    <w:name w:val="_P_ – pogrubienie"/>
    <w:basedOn w:val="Domylnaczcionkaakapitu"/>
    <w:qFormat/>
    <w:rsid w:val="00D15B27"/>
    <w:rPr>
      <w:b/>
    </w:rPr>
  </w:style>
  <w:style w:type="character" w:customStyle="1" w:styleId="Kkursywa">
    <w:name w:val="_K_ – kursywa"/>
    <w:basedOn w:val="Domylnaczcionkaakapitu"/>
    <w:qFormat/>
    <w:rsid w:val="00D15B27"/>
    <w:rPr>
      <w:i/>
    </w:rPr>
  </w:style>
  <w:style w:type="character" w:customStyle="1" w:styleId="PKpogrubieniekursywa">
    <w:name w:val="_P_K_ – pogrubienie kursywa"/>
    <w:basedOn w:val="Domylnaczcionkaakapitu"/>
    <w:uiPriority w:val="1"/>
    <w:qFormat/>
    <w:rsid w:val="00D15B27"/>
    <w:rPr>
      <w:b/>
      <w:i/>
    </w:rPr>
  </w:style>
  <w:style w:type="character" w:customStyle="1" w:styleId="TEKSTOZNACZONYWDOKUMENCIERDOWYMJAKOUKRYTY">
    <w:name w:val="_TEKST_OZNACZONY_W_DOKUMENCIE_ŹRÓDŁOWYM_JAKO_UKRYTY_"/>
    <w:basedOn w:val="Domylnaczcionkaakapitu"/>
    <w:uiPriority w:val="4"/>
    <w:unhideWhenUsed/>
    <w:qFormat/>
    <w:rsid w:val="00D15B27"/>
    <w:rPr>
      <w:vanish w:val="0"/>
      <w:color w:val="FF0000"/>
      <w:u w:val="single" w:color="FF0000"/>
    </w:rPr>
  </w:style>
  <w:style w:type="character" w:customStyle="1" w:styleId="BEZWERSALIKW">
    <w:name w:val="_BEZ_WERSALIKÓW_"/>
    <w:basedOn w:val="Domylnaczcionkaakapitu"/>
    <w:uiPriority w:val="4"/>
    <w:qFormat/>
    <w:rsid w:val="00D15B27"/>
    <w:rPr>
      <w:caps/>
    </w:rPr>
  </w:style>
  <w:style w:type="character" w:customStyle="1" w:styleId="IIGPindeksgrnyindeksugrnegoipogrubienie">
    <w:name w:val="_IIG_P_ – indeks górny indeksu górnego i pogrubienie"/>
    <w:basedOn w:val="Domylnaczcionkaakapitu"/>
    <w:uiPriority w:val="3"/>
    <w:qFormat/>
    <w:rsid w:val="00D15B2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15B2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15B27"/>
    <w:pPr>
      <w:spacing w:line="240" w:lineRule="auto"/>
      <w:ind w:hanging="220"/>
    </w:pPr>
  </w:style>
  <w:style w:type="paragraph" w:customStyle="1" w:styleId="DataogoszeniaaktuTJ">
    <w:name w:val="Data ogłoszenia aktu TJ"/>
    <w:basedOn w:val="Normalny"/>
    <w:semiHidden/>
    <w:qFormat/>
    <w:rsid w:val="00D15B2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15B2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15B2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15B2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D15B27"/>
    <w:rPr>
      <w:color w:val="808080"/>
    </w:rPr>
  </w:style>
  <w:style w:type="paragraph" w:customStyle="1" w:styleId="TEKSTwTABELIWYRODKOWANYtekstwyrodkowanywpoziomie">
    <w:name w:val="TEKST_w_TABELI_WYŚRODKOWANY – tekst wyśrodkowany w poziomie"/>
    <w:basedOn w:val="Normalny"/>
    <w:uiPriority w:val="23"/>
    <w:unhideWhenUsed/>
    <w:qFormat/>
    <w:rsid w:val="00D15B2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15B2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15B2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15B2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15B2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15B2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15B2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15B2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15B27"/>
    <w:pPr>
      <w:ind w:left="2440"/>
    </w:pPr>
  </w:style>
  <w:style w:type="paragraph" w:customStyle="1" w:styleId="Z2TIRSKARNzmianasankcjikarnejpodwjnymtiret">
    <w:name w:val="Z_2TIR/S_KARN – zmiana sankcji karnej podwójnym tiret"/>
    <w:basedOn w:val="Normalny"/>
    <w:next w:val="Normalny"/>
    <w:uiPriority w:val="90"/>
    <w:qFormat/>
    <w:rsid w:val="00D15B2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15B2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15B2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15B2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15B27"/>
    <w:pPr>
      <w:ind w:left="780"/>
    </w:pPr>
  </w:style>
  <w:style w:type="paragraph" w:customStyle="1" w:styleId="ZTIRCYTzmcytatunpprzysigitiret">
    <w:name w:val="Z_TIR/CYT – zm. cytatu np. przysięgi tiret"/>
    <w:basedOn w:val="ZLITCYTzmcytatunpprzysigiliter"/>
    <w:next w:val="Normalny"/>
    <w:uiPriority w:val="61"/>
    <w:qFormat/>
    <w:rsid w:val="00D15B2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15B27"/>
    <w:pPr>
      <w:ind w:left="2080"/>
    </w:pPr>
  </w:style>
  <w:style w:type="paragraph" w:customStyle="1" w:styleId="ZTIRSKARNzmsankcjikarnejtiret">
    <w:name w:val="Z_TIR/S_KARN – zm. sankcji karnej tiret"/>
    <w:basedOn w:val="ZTIRFRAGMzmnpwprdowyliczeniatiret"/>
    <w:next w:val="Normalny"/>
    <w:uiPriority w:val="61"/>
    <w:qFormat/>
    <w:rsid w:val="00D15B2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15B27"/>
    <w:pPr>
      <w:ind w:left="1060"/>
    </w:pPr>
  </w:style>
  <w:style w:type="paragraph" w:customStyle="1" w:styleId="ZZCYTzmianazmcytatunpprzysigi">
    <w:name w:val="ZZ/CYT – zmiana zm. cytatu np. przysięgi"/>
    <w:basedOn w:val="Normalny"/>
    <w:next w:val="Normalny"/>
    <w:uiPriority w:val="71"/>
    <w:qFormat/>
    <w:rsid w:val="00D15B2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15B27"/>
    <w:pPr>
      <w:ind w:left="2940"/>
    </w:pPr>
  </w:style>
  <w:style w:type="paragraph" w:customStyle="1" w:styleId="ZZSKARNzmianazmsankcjikarnej">
    <w:name w:val="ZZ/S_KARN – zmiana zm. sankcji karnej"/>
    <w:basedOn w:val="Normalny"/>
    <w:uiPriority w:val="71"/>
    <w:qFormat/>
    <w:rsid w:val="00D15B2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15B27"/>
    <w:pPr>
      <w:ind w:left="1900"/>
    </w:pPr>
  </w:style>
  <w:style w:type="paragraph" w:customStyle="1" w:styleId="Pozycjaaktu">
    <w:name w:val="Pozycja aktu"/>
    <w:basedOn w:val="PozycjaaktuTJ"/>
    <w:semiHidden/>
    <w:qFormat/>
    <w:rsid w:val="00D15B27"/>
    <w:pPr>
      <w:ind w:left="0"/>
    </w:pPr>
  </w:style>
  <w:style w:type="paragraph" w:customStyle="1" w:styleId="Dataogoszeniaaktu">
    <w:name w:val="Data ogłoszenia aktu"/>
    <w:basedOn w:val="DataogoszeniaaktuTJ"/>
    <w:semiHidden/>
    <w:qFormat/>
    <w:rsid w:val="00D15B27"/>
    <w:pPr>
      <w:ind w:left="0"/>
    </w:pPr>
  </w:style>
  <w:style w:type="paragraph" w:customStyle="1" w:styleId="Sygnatura">
    <w:name w:val="Sygnatura"/>
    <w:basedOn w:val="Nagwek"/>
    <w:semiHidden/>
    <w:qFormat/>
    <w:rsid w:val="00D15B27"/>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92B12"/>
    <w:rsid w:val="001A1A6E"/>
    <w:rsid w:val="002916D6"/>
    <w:rsid w:val="0033590C"/>
    <w:rsid w:val="00653808"/>
    <w:rsid w:val="006E69A3"/>
    <w:rsid w:val="00756F1F"/>
    <w:rsid w:val="00815D66"/>
    <w:rsid w:val="00B54DBE"/>
    <w:rsid w:val="00D22FB2"/>
    <w:rsid w:val="00E705CC"/>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9B7F65-EFD6-487D-BE71-67A24210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25</TotalTime>
  <Pages>11</Pages>
  <Words>4225</Words>
  <Characters>26591</Characters>
  <Application>Microsoft Office Word</Application>
  <DocSecurity>0</DocSecurity>
  <Lines>221</Lines>
  <Paragraphs>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30755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21</cp:revision>
  <cp:lastPrinted>2015-10-20T12:37:00Z</cp:lastPrinted>
  <dcterms:created xsi:type="dcterms:W3CDTF">2015-01-28T12:51:00Z</dcterms:created>
  <dcterms:modified xsi:type="dcterms:W3CDTF">2015-10-21T07:07:00Z</dcterms:modified>
  <cp:category>1659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