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AD" w:rsidRPr="00093BBC" w:rsidRDefault="005F4FAD" w:rsidP="005F4FAD">
      <w:pPr>
        <w:pStyle w:val="TytuDU1"/>
      </w:pPr>
      <w:r w:rsidRPr="00093BB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0</wp:posOffset>
            </wp:positionV>
            <wp:extent cx="950400" cy="10656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zeł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BBC">
        <w:t>DZIENNIK</w:t>
      </w:r>
      <w:r w:rsidR="00812B0B" w:rsidRPr="00093BBC">
        <w:t xml:space="preserve"> </w:t>
      </w:r>
      <w:r w:rsidRPr="00093BBC">
        <w:t>USTAW</w:t>
      </w:r>
    </w:p>
    <w:p w:rsidR="005F4FAD" w:rsidRPr="00093BBC" w:rsidRDefault="005F4FAD" w:rsidP="005F4FAD">
      <w:pPr>
        <w:pStyle w:val="TytuDU2"/>
      </w:pPr>
      <w:r w:rsidRPr="00093BBC">
        <w:t>RZECZYPOSPOLITEJ POLSKIEJ</w:t>
      </w:r>
    </w:p>
    <w:p w:rsidR="005F4FAD" w:rsidRPr="00093BBC" w:rsidRDefault="005F4FAD" w:rsidP="005F4FAD">
      <w:pPr>
        <w:pStyle w:val="DataogoszeniaaktuTJ"/>
      </w:pPr>
      <w:r w:rsidRPr="00093BBC">
        <w:t>Warszawa, dnia</w:t>
      </w:r>
      <w:r w:rsidR="00C61FE6">
        <w:t xml:space="preserve"> </w:t>
      </w:r>
      <w:r w:rsidR="00C5416B">
        <w:t>13 listopada 2015</w:t>
      </w:r>
      <w:r w:rsidR="00C61FE6">
        <w:t xml:space="preserve"> r.</w:t>
      </w:r>
    </w:p>
    <w:p w:rsidR="005F4FAD" w:rsidRPr="00093BBC" w:rsidRDefault="005F4FAD" w:rsidP="005F4FAD">
      <w:pPr>
        <w:pStyle w:val="PozycjaaktuTJ"/>
      </w:pPr>
      <w:r w:rsidRPr="00093BBC">
        <w:t>Poz.</w:t>
      </w:r>
      <w:r w:rsidR="00DB2A67">
        <w:t xml:space="preserve"> </w:t>
      </w:r>
      <w:sdt>
        <w:sdtPr>
          <w:alias w:val="Numer pozycji"/>
          <w:tag w:val="Kategoria"/>
          <w:id w:val="-1142188463"/>
          <w:placeholder>
            <w:docPart w:val="34A491443595442F8A807005843896C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C5416B">
            <w:t>1863</w:t>
          </w:r>
        </w:sdtContent>
      </w:sdt>
    </w:p>
    <w:p w:rsidR="001F745D" w:rsidRPr="0065245C" w:rsidRDefault="001F745D" w:rsidP="001F745D">
      <w:pPr>
        <w:pStyle w:val="TEKSTOBWIESZCZENIENAZWAORGANUWYDAJCEGOOTJ"/>
      </w:pPr>
      <w:r w:rsidRPr="0065245C">
        <w:t>OBWIESZCZENIE</w:t>
      </w:r>
      <w:r w:rsidR="0093787C">
        <w:br/>
      </w:r>
      <w:r w:rsidRPr="0065245C">
        <w:t>MARSZAŁKA SEJMU RZECZYPOSPOLITEJ POLSKIEJ</w:t>
      </w:r>
    </w:p>
    <w:p w:rsidR="001F745D" w:rsidRPr="0065245C" w:rsidRDefault="001F745D" w:rsidP="001F745D">
      <w:pPr>
        <w:pStyle w:val="DATAOTJdatawydaniaobwieszczeniatekstujednolitego"/>
      </w:pPr>
      <w:r w:rsidRPr="0065245C">
        <w:t xml:space="preserve">z dnia </w:t>
      </w:r>
      <w:r>
        <w:t>22 października 2015 </w:t>
      </w:r>
      <w:r w:rsidRPr="0065245C">
        <w:t>r.</w:t>
      </w:r>
    </w:p>
    <w:p w:rsidR="001F745D" w:rsidRPr="0065245C" w:rsidRDefault="001F745D" w:rsidP="001F745D">
      <w:pPr>
        <w:pStyle w:val="TYTUOTJprzedmiotobwieszczeniatekstujednolitego"/>
      </w:pPr>
      <w:r w:rsidRPr="0065245C">
        <w:t>w sprawie ogłoszenia jednolitego tekstu ustawy o</w:t>
      </w:r>
      <w:r>
        <w:t> </w:t>
      </w:r>
      <w:r w:rsidRPr="0065245C">
        <w:t>znakach Sił Zbrojnych Rzeczypospolitej Polskiej</w:t>
      </w:r>
    </w:p>
    <w:p w:rsidR="001F745D" w:rsidRPr="0065245C" w:rsidRDefault="001F745D" w:rsidP="001F745D">
      <w:pPr>
        <w:pStyle w:val="PKTOTJpunktobwieszczeniatekstujednolitegonp1"/>
      </w:pPr>
      <w:r w:rsidRPr="0065245C">
        <w:t>1. Na podstawie art. 16 ust. 1</w:t>
      </w:r>
      <w:r>
        <w:t xml:space="preserve"> </w:t>
      </w:r>
      <w:r w:rsidRPr="0065245C">
        <w:t>zdanie pierwsze ustawy z dnia 20 lipca 2000 r. o ogłaszaniu aktów normatywnych i niektórych innych aktów prawnych (</w:t>
      </w:r>
      <w:r>
        <w:t>Dz. U.</w:t>
      </w:r>
      <w:r w:rsidRPr="0065245C">
        <w:t xml:space="preserve"> z 20</w:t>
      </w:r>
      <w:r>
        <w:t>15</w:t>
      </w:r>
      <w:r w:rsidRPr="0065245C">
        <w:t> r.</w:t>
      </w:r>
      <w:r>
        <w:t xml:space="preserve"> poz. 1484</w:t>
      </w:r>
      <w:r w:rsidRPr="0065245C">
        <w:t>) ogłasza się w załączniku do niniejszego obwieszczenia jednolity tekst us</w:t>
      </w:r>
      <w:r>
        <w:t>tawy z dnia 19 lutego 1993 r. o </w:t>
      </w:r>
      <w:r w:rsidRPr="0065245C">
        <w:t>znakach Sił Zbrojnych Rzeczypospolitej Polskiej (</w:t>
      </w:r>
      <w:r>
        <w:t>Dz. U. Nr </w:t>
      </w:r>
      <w:r w:rsidR="004E1840">
        <w:t>34, poz. </w:t>
      </w:r>
      <w:r w:rsidRPr="0065245C">
        <w:t>154), z uwzględnieniem zmian wprowadzonych:</w:t>
      </w:r>
    </w:p>
    <w:p w:rsidR="001F745D" w:rsidRPr="0065245C" w:rsidRDefault="001F745D" w:rsidP="001F745D">
      <w:pPr>
        <w:pStyle w:val="PPKTOTJpodpunktwobwieszczeniutekstujednolitegonp1"/>
      </w:pPr>
      <w:r w:rsidRPr="0065245C">
        <w:t>1)</w:t>
      </w:r>
      <w:r w:rsidRPr="0065245C">
        <w:tab/>
        <w:t>ustawą</w:t>
      </w:r>
      <w:r>
        <w:t xml:space="preserve"> </w:t>
      </w:r>
      <w:r w:rsidRPr="009E2978">
        <w:t>z</w:t>
      </w:r>
      <w:r>
        <w:t> </w:t>
      </w:r>
      <w:r w:rsidRPr="009E2978">
        <w:t>dnia 9</w:t>
      </w:r>
      <w:r>
        <w:t> </w:t>
      </w:r>
      <w:r w:rsidRPr="009E2978">
        <w:t>listopada 1995</w:t>
      </w:r>
      <w:r>
        <w:t> </w:t>
      </w:r>
      <w:r w:rsidRPr="009E2978">
        <w:t>r. o</w:t>
      </w:r>
      <w:r>
        <w:t> </w:t>
      </w:r>
      <w:r w:rsidRPr="009E2978">
        <w:t>zmianie ustawy o</w:t>
      </w:r>
      <w:r>
        <w:t> </w:t>
      </w:r>
      <w:r w:rsidRPr="009E2978">
        <w:t>znakach Sił Zbrojnych Rzeczypospolitej Polskiej</w:t>
      </w:r>
      <w:r>
        <w:t xml:space="preserve"> (Dz. U. Nr 150, poz. 731),</w:t>
      </w:r>
    </w:p>
    <w:p w:rsidR="001F745D" w:rsidRPr="0065245C" w:rsidRDefault="001F745D" w:rsidP="001F745D">
      <w:pPr>
        <w:pStyle w:val="PPKTOTJpodpunktwobwieszczeniutekstujednolitegonp1"/>
      </w:pPr>
      <w:r w:rsidRPr="0065245C">
        <w:t>2)</w:t>
      </w:r>
      <w:r w:rsidRPr="0065245C">
        <w:tab/>
        <w:t>ustawą</w:t>
      </w:r>
      <w:r>
        <w:t xml:space="preserve"> </w:t>
      </w:r>
      <w:r w:rsidRPr="009E2978">
        <w:t>z</w:t>
      </w:r>
      <w:r>
        <w:t> </w:t>
      </w:r>
      <w:r w:rsidRPr="009E2978">
        <w:t>dnia 29</w:t>
      </w:r>
      <w:r>
        <w:t> </w:t>
      </w:r>
      <w:r w:rsidRPr="009E2978">
        <w:t>października 2003</w:t>
      </w:r>
      <w:r>
        <w:t> </w:t>
      </w:r>
      <w:r w:rsidRPr="009E2978">
        <w:t>r. o</w:t>
      </w:r>
      <w:r>
        <w:t> </w:t>
      </w:r>
      <w:r w:rsidRPr="009E2978">
        <w:t>zmianie ustawy o</w:t>
      </w:r>
      <w:r>
        <w:t> </w:t>
      </w:r>
      <w:r w:rsidRPr="009E2978">
        <w:t>powszechnym obowiązku obrony Rzeczypospolitej Polskiej oraz o</w:t>
      </w:r>
      <w:r>
        <w:t> </w:t>
      </w:r>
      <w:r w:rsidRPr="009E2978">
        <w:t>zmianie niektórych innych ustaw</w:t>
      </w:r>
      <w:r>
        <w:t xml:space="preserve"> (Dz. U. Nr 210, poz. 2036), </w:t>
      </w:r>
    </w:p>
    <w:p w:rsidR="001F745D" w:rsidRPr="0065245C" w:rsidRDefault="001F745D" w:rsidP="001F745D">
      <w:pPr>
        <w:pStyle w:val="PPKTOTJpodpunktwobwieszczeniutekstujednolitegonp1"/>
      </w:pPr>
      <w:r w:rsidRPr="0065245C">
        <w:t>3)</w:t>
      </w:r>
      <w:r w:rsidRPr="0065245C">
        <w:tab/>
        <w:t>ustawą</w:t>
      </w:r>
      <w:r>
        <w:t xml:space="preserve"> </w:t>
      </w:r>
      <w:r w:rsidRPr="0032463A">
        <w:t>z</w:t>
      </w:r>
      <w:r>
        <w:t> </w:t>
      </w:r>
      <w:r w:rsidRPr="0032463A">
        <w:t>dnia 18</w:t>
      </w:r>
      <w:r>
        <w:t> </w:t>
      </w:r>
      <w:r w:rsidRPr="0032463A">
        <w:t>października 2006</w:t>
      </w:r>
      <w:r>
        <w:t> </w:t>
      </w:r>
      <w:r w:rsidRPr="0032463A">
        <w:t>r. o</w:t>
      </w:r>
      <w:r>
        <w:t> </w:t>
      </w:r>
      <w:r w:rsidRPr="0032463A">
        <w:t>zmianie i</w:t>
      </w:r>
      <w:r>
        <w:t> </w:t>
      </w:r>
      <w:r w:rsidRPr="0032463A">
        <w:t>uchyleniu niektórych upoważnień do wydawania aktów wykona</w:t>
      </w:r>
      <w:r w:rsidRPr="0032463A">
        <w:t>w</w:t>
      </w:r>
      <w:r w:rsidRPr="0032463A">
        <w:t>czych</w:t>
      </w:r>
      <w:r>
        <w:t xml:space="preserve"> (Dz. U. Nr 220, poz. 1600),</w:t>
      </w:r>
    </w:p>
    <w:p w:rsidR="001F745D" w:rsidRPr="0065245C" w:rsidRDefault="001F745D" w:rsidP="001F745D">
      <w:pPr>
        <w:pStyle w:val="PPKTOTJpodpunktwobwieszczeniutekstujednolitegonp1"/>
      </w:pPr>
      <w:r w:rsidRPr="0065245C">
        <w:t>4)</w:t>
      </w:r>
      <w:r w:rsidRPr="0065245C">
        <w:tab/>
        <w:t>ustawą</w:t>
      </w:r>
      <w:r>
        <w:t xml:space="preserve"> </w:t>
      </w:r>
      <w:r w:rsidRPr="0032463A">
        <w:t>z</w:t>
      </w:r>
      <w:r>
        <w:t> </w:t>
      </w:r>
      <w:r w:rsidRPr="0032463A">
        <w:t>dnia 5</w:t>
      </w:r>
      <w:r>
        <w:t> </w:t>
      </w:r>
      <w:r w:rsidRPr="0032463A">
        <w:t>marca 2009</w:t>
      </w:r>
      <w:r>
        <w:t> </w:t>
      </w:r>
      <w:r w:rsidRPr="0032463A">
        <w:t>r. o</w:t>
      </w:r>
      <w:r>
        <w:t> </w:t>
      </w:r>
      <w:r w:rsidRPr="0032463A">
        <w:t>zmianie ustawy o</w:t>
      </w:r>
      <w:r>
        <w:t> </w:t>
      </w:r>
      <w:r w:rsidRPr="0032463A">
        <w:t>znakach Sił Zbrojnych Rzeczypospolitej Polskiej</w:t>
      </w:r>
      <w:r>
        <w:t xml:space="preserve"> (Dz. U. Nr 69, poz. 588)</w:t>
      </w:r>
    </w:p>
    <w:p w:rsidR="001F745D" w:rsidRPr="0065245C" w:rsidRDefault="001F745D" w:rsidP="001F745D">
      <w:pPr>
        <w:pStyle w:val="CZWSPPPKTOTJczwsppodpunktwwobwieszczeniutekstujednolitego"/>
        <w:rPr>
          <w:rStyle w:val="Kkursywa"/>
        </w:rPr>
      </w:pPr>
      <w:r w:rsidRPr="0065245C">
        <w:t>oraz zmian wynikających z przepisów ogłoszonych pr</w:t>
      </w:r>
      <w:bookmarkStart w:id="0" w:name="_GoBack"/>
      <w:bookmarkEnd w:id="0"/>
      <w:r w:rsidRPr="0065245C">
        <w:t xml:space="preserve">zed dniem </w:t>
      </w:r>
      <w:r>
        <w:t>19 października</w:t>
      </w:r>
      <w:r w:rsidRPr="0065245C">
        <w:t xml:space="preserve"> 2015</w:t>
      </w:r>
      <w:r>
        <w:t> </w:t>
      </w:r>
      <w:r w:rsidRPr="0065245C">
        <w:t>r.</w:t>
      </w:r>
    </w:p>
    <w:p w:rsidR="001F745D" w:rsidRPr="0065245C" w:rsidRDefault="001F745D" w:rsidP="001F745D">
      <w:pPr>
        <w:pStyle w:val="PKTOTJpunktobwieszczeniatekstujednolitegonp1"/>
      </w:pPr>
      <w:r w:rsidRPr="0065245C">
        <w:t>2. Podany w załączniku do niniejszego obwieszczenia tekst jednolity ustawy nie obejmuje:</w:t>
      </w:r>
    </w:p>
    <w:p w:rsidR="001F745D" w:rsidRDefault="001F745D" w:rsidP="001F745D">
      <w:pPr>
        <w:pStyle w:val="PPKTOTJpodpunktwobwieszczeniutekstujednolitegonp1"/>
      </w:pPr>
      <w:r>
        <w:t>1)</w:t>
      </w:r>
      <w:r>
        <w:tab/>
        <w:t xml:space="preserve">art. 26 i art. 27 ustawy </w:t>
      </w:r>
      <w:r w:rsidRPr="009B2D15">
        <w:t>z</w:t>
      </w:r>
      <w:r>
        <w:t> </w:t>
      </w:r>
      <w:r w:rsidRPr="009B2D15">
        <w:t>dnia 19</w:t>
      </w:r>
      <w:r>
        <w:t> </w:t>
      </w:r>
      <w:r w:rsidRPr="009B2D15">
        <w:t>lutego 1993</w:t>
      </w:r>
      <w:r>
        <w:t> </w:t>
      </w:r>
      <w:r w:rsidRPr="009B2D15">
        <w:t>r. o</w:t>
      </w:r>
      <w:r>
        <w:t> </w:t>
      </w:r>
      <w:r w:rsidRPr="009B2D15">
        <w:t>znakach Sił Zbrojnych Rzeczypospolitej Polskiej (</w:t>
      </w:r>
      <w:r>
        <w:t>Dz. U. Nr </w:t>
      </w:r>
      <w:r w:rsidRPr="009B2D15">
        <w:t>34, poz. 154</w:t>
      </w:r>
      <w:r>
        <w:t xml:space="preserve"> oraz z 1995 r. Nr 150, poz. 731</w:t>
      </w:r>
      <w:r w:rsidRPr="009B2D15">
        <w:t>),</w:t>
      </w:r>
      <w:r>
        <w:t xml:space="preserve"> które stanowią:</w:t>
      </w:r>
    </w:p>
    <w:p w:rsidR="001F745D" w:rsidRPr="00FB49E4" w:rsidRDefault="001F745D" w:rsidP="001F745D">
      <w:pPr>
        <w:pStyle w:val="ARTartustawynprozporzdzenia"/>
      </w:pPr>
      <w:r w:rsidRPr="00FB49E4">
        <w:t>„Art. 26. Uprawnienia Ministra Obrony Narodowej, określone w</w:t>
      </w:r>
      <w:r>
        <w:t> </w:t>
      </w:r>
      <w:r w:rsidRPr="00FB49E4">
        <w:t xml:space="preserve">ustawie, przysługują Ministrowi Spraw </w:t>
      </w:r>
      <w:r w:rsidR="004E1840">
        <w:br/>
      </w:r>
      <w:r w:rsidRPr="00FB49E4">
        <w:t>Wewnętrznych w</w:t>
      </w:r>
      <w:r>
        <w:t> </w:t>
      </w:r>
      <w:r w:rsidRPr="00FB49E4">
        <w:t>odniesieniu do podporządkowanych mu jednostek wojskowych; uprawnienia te Minister Spraw Wewnętrznych realizuje w</w:t>
      </w:r>
      <w:r>
        <w:t> </w:t>
      </w:r>
      <w:r w:rsidRPr="00FB49E4">
        <w:t>porozumieniu z</w:t>
      </w:r>
      <w:r>
        <w:t> </w:t>
      </w:r>
      <w:r w:rsidRPr="00FB49E4">
        <w:t>Ministrem Obrony Narodowej.</w:t>
      </w:r>
    </w:p>
    <w:p w:rsidR="001F745D" w:rsidRDefault="001F745D" w:rsidP="001F745D">
      <w:pPr>
        <w:pStyle w:val="ARTartustawynprozporzdzenia"/>
      </w:pPr>
      <w:r w:rsidRPr="00FB49E4">
        <w:t>Art. 27. Znaki Sił Zbrojnych Rzeczypospolitej Polskiej dotychczasowych wzorów mogą być używane nie dł</w:t>
      </w:r>
      <w:r w:rsidRPr="00FB49E4">
        <w:t>u</w:t>
      </w:r>
      <w:r w:rsidRPr="00FB49E4">
        <w:t>żej niż do dnia 31</w:t>
      </w:r>
      <w:r>
        <w:t> </w:t>
      </w:r>
      <w:r w:rsidRPr="00FB49E4">
        <w:t>grudnia 1997</w:t>
      </w:r>
      <w:r>
        <w:t> </w:t>
      </w:r>
      <w:r w:rsidRPr="00FB49E4">
        <w:t>r.”;</w:t>
      </w:r>
    </w:p>
    <w:p w:rsidR="001F745D" w:rsidRDefault="001F745D" w:rsidP="001F745D">
      <w:pPr>
        <w:pStyle w:val="PPKTOTJpodpunktwobwieszczeniutekstujednolitegonp1"/>
      </w:pPr>
      <w:r>
        <w:t>2</w:t>
      </w:r>
      <w:r w:rsidRPr="0065245C">
        <w:t>)</w:t>
      </w:r>
      <w:r w:rsidRPr="0065245C">
        <w:tab/>
        <w:t>art.</w:t>
      </w:r>
      <w:r>
        <w:t xml:space="preserve"> 2 ustawy </w:t>
      </w:r>
      <w:r w:rsidRPr="009E2978">
        <w:t>z</w:t>
      </w:r>
      <w:r>
        <w:t> </w:t>
      </w:r>
      <w:r w:rsidRPr="009E2978">
        <w:t>dnia 9</w:t>
      </w:r>
      <w:r>
        <w:t> </w:t>
      </w:r>
      <w:r w:rsidRPr="009E2978">
        <w:t>listopada 1995</w:t>
      </w:r>
      <w:r>
        <w:t> </w:t>
      </w:r>
      <w:r w:rsidRPr="009E2978">
        <w:t>r. o</w:t>
      </w:r>
      <w:r>
        <w:t> </w:t>
      </w:r>
      <w:r w:rsidRPr="009E2978">
        <w:t>zmianie ustawy o</w:t>
      </w:r>
      <w:r>
        <w:t> </w:t>
      </w:r>
      <w:r w:rsidRPr="009E2978">
        <w:t>znakach Sił Zbrojnych Rzeczypospolitej Polskiej (</w:t>
      </w:r>
      <w:r>
        <w:t>Dz. U. Nr </w:t>
      </w:r>
      <w:r w:rsidRPr="009E2978">
        <w:t>150, poz. 731),</w:t>
      </w:r>
      <w:r>
        <w:t xml:space="preserve"> który stanowi:</w:t>
      </w:r>
    </w:p>
    <w:p w:rsidR="001F745D" w:rsidRPr="0065245C" w:rsidRDefault="001F745D" w:rsidP="001F745D">
      <w:pPr>
        <w:pStyle w:val="ARTartustawynprozporzdzenia"/>
      </w:pPr>
      <w:r w:rsidRPr="009E2978">
        <w:t>„Art. 2. Ustawa wchodzi w</w:t>
      </w:r>
      <w:r>
        <w:t> </w:t>
      </w:r>
      <w:r w:rsidRPr="009E2978">
        <w:t xml:space="preserve">życie po </w:t>
      </w:r>
      <w:r>
        <w:t>u</w:t>
      </w:r>
      <w:r w:rsidRPr="009E2978">
        <w:t>pływie 14</w:t>
      </w:r>
      <w:r>
        <w:t> </w:t>
      </w:r>
      <w:r w:rsidRPr="009E2978">
        <w:t>dni</w:t>
      </w:r>
      <w:r>
        <w:t xml:space="preserve"> od dnia ogłoszenia</w:t>
      </w:r>
      <w:r w:rsidRPr="009E2978">
        <w:t>.”;</w:t>
      </w:r>
    </w:p>
    <w:p w:rsidR="001F745D" w:rsidRDefault="001F745D" w:rsidP="001F745D">
      <w:pPr>
        <w:pStyle w:val="PPKTOTJpodpunktwobwieszczeniutekstujednolitegonp1"/>
      </w:pPr>
      <w:r>
        <w:t>3</w:t>
      </w:r>
      <w:r w:rsidRPr="0065245C">
        <w:t>)</w:t>
      </w:r>
      <w:r w:rsidRPr="0065245C">
        <w:tab/>
        <w:t>art.</w:t>
      </w:r>
      <w:r>
        <w:t xml:space="preserve"> 20 ustawy </w:t>
      </w:r>
      <w:r w:rsidRPr="009E2978">
        <w:t>z</w:t>
      </w:r>
      <w:r>
        <w:t> </w:t>
      </w:r>
      <w:r w:rsidRPr="009E2978">
        <w:t>dnia 29</w:t>
      </w:r>
      <w:r>
        <w:t> </w:t>
      </w:r>
      <w:r w:rsidRPr="009E2978">
        <w:t>października 2003</w:t>
      </w:r>
      <w:r>
        <w:t> </w:t>
      </w:r>
      <w:r w:rsidRPr="009E2978">
        <w:t>r. o</w:t>
      </w:r>
      <w:r>
        <w:t> </w:t>
      </w:r>
      <w:r w:rsidRPr="009E2978">
        <w:t>zmianie ustawy o</w:t>
      </w:r>
      <w:r>
        <w:t> </w:t>
      </w:r>
      <w:r w:rsidRPr="009E2978">
        <w:t>powszechnym obowiązku obrony Rzeczypospolitej Polskiej oraz o</w:t>
      </w:r>
      <w:r>
        <w:t> </w:t>
      </w:r>
      <w:r w:rsidRPr="009E2978">
        <w:t>zmianie niektórych innyc</w:t>
      </w:r>
      <w:r>
        <w:t>h ustaw (Dz. U. Nr 210, poz. 20</w:t>
      </w:r>
      <w:r w:rsidRPr="009E2978">
        <w:t>36),</w:t>
      </w:r>
      <w:r>
        <w:t xml:space="preserve"> który stanowi:</w:t>
      </w:r>
    </w:p>
    <w:p w:rsidR="001F745D" w:rsidRPr="0065245C" w:rsidRDefault="001F745D" w:rsidP="001F745D">
      <w:pPr>
        <w:pStyle w:val="ARTartustawynprozporzdzenia"/>
      </w:pPr>
      <w:r w:rsidRPr="009E2978">
        <w:t>„Art. 20. Ustawa wchodzi w</w:t>
      </w:r>
      <w:r>
        <w:t> ż</w:t>
      </w:r>
      <w:r w:rsidRPr="009E2978">
        <w:t>ycie z</w:t>
      </w:r>
      <w:r>
        <w:t> </w:t>
      </w:r>
      <w:r w:rsidRPr="009E2978">
        <w:t>dniem 1</w:t>
      </w:r>
      <w:r>
        <w:t> </w:t>
      </w:r>
      <w:r w:rsidRPr="009E2978">
        <w:t>lipca</w:t>
      </w:r>
      <w:r>
        <w:t xml:space="preserve"> </w:t>
      </w:r>
      <w:r w:rsidRPr="009E2978">
        <w:t>2004</w:t>
      </w:r>
      <w:r>
        <w:t> </w:t>
      </w:r>
      <w:r w:rsidRPr="009E2978">
        <w:t>r., z</w:t>
      </w:r>
      <w:r>
        <w:t> </w:t>
      </w:r>
      <w:r w:rsidRPr="009E2978">
        <w:t>wyj</w:t>
      </w:r>
      <w:r>
        <w:t>ą</w:t>
      </w:r>
      <w:r w:rsidRPr="009E2978">
        <w:t>tkiem art. 1</w:t>
      </w:r>
      <w:r>
        <w:t> </w:t>
      </w:r>
      <w:r w:rsidRPr="009E2978">
        <w:t>pkt 37</w:t>
      </w:r>
      <w:r>
        <w:t> </w:t>
      </w:r>
      <w:r w:rsidRPr="009E2978">
        <w:t>lit. a, b i</w:t>
      </w:r>
      <w:r>
        <w:t> </w:t>
      </w:r>
      <w:r w:rsidRPr="009E2978">
        <w:t>d, pkt 43</w:t>
      </w:r>
      <w:r>
        <w:t> </w:t>
      </w:r>
      <w:r w:rsidRPr="009E2978">
        <w:t>lit. c,</w:t>
      </w:r>
      <w:r>
        <w:t xml:space="preserve"> </w:t>
      </w:r>
      <w:r w:rsidR="004E1840">
        <w:t>pkt </w:t>
      </w:r>
      <w:r w:rsidRPr="009E2978">
        <w:t>65</w:t>
      </w:r>
      <w:r w:rsidR="004E1840">
        <w:t xml:space="preserve"> </w:t>
      </w:r>
      <w:r w:rsidRPr="009E2978">
        <w:t>lit. a, które wchodz</w:t>
      </w:r>
      <w:r>
        <w:t>ą</w:t>
      </w:r>
      <w:r w:rsidRPr="009E2978">
        <w:t xml:space="preserve"> w</w:t>
      </w:r>
      <w:r>
        <w:t> ż</w:t>
      </w:r>
      <w:r w:rsidRPr="009E2978">
        <w:t>ycie z</w:t>
      </w:r>
      <w:r>
        <w:t> </w:t>
      </w:r>
      <w:r w:rsidRPr="009E2978">
        <w:t>dniem 1</w:t>
      </w:r>
      <w:r>
        <w:t> </w:t>
      </w:r>
      <w:r w:rsidRPr="009E2978">
        <w:t>lipca</w:t>
      </w:r>
      <w:r>
        <w:t xml:space="preserve"> </w:t>
      </w:r>
      <w:r w:rsidRPr="009E2978">
        <w:t>2005</w:t>
      </w:r>
      <w:r>
        <w:t> </w:t>
      </w:r>
      <w:r w:rsidRPr="009E2978">
        <w:t>r.”;</w:t>
      </w:r>
    </w:p>
    <w:p w:rsidR="001F745D" w:rsidRDefault="001F745D" w:rsidP="0093787C">
      <w:pPr>
        <w:pStyle w:val="PPKTOTJpodpunktwobwieszczeniutekstujednolitegonp1"/>
        <w:keepNext/>
      </w:pPr>
      <w:r>
        <w:lastRenderedPageBreak/>
        <w:t>4</w:t>
      </w:r>
      <w:r w:rsidRPr="0065245C">
        <w:t>)</w:t>
      </w:r>
      <w:r w:rsidRPr="0065245C">
        <w:tab/>
        <w:t>art.</w:t>
      </w:r>
      <w:r>
        <w:t xml:space="preserve"> 44 i art. 45 ustawy </w:t>
      </w:r>
      <w:r w:rsidRPr="0032463A">
        <w:t>z</w:t>
      </w:r>
      <w:r>
        <w:t> </w:t>
      </w:r>
      <w:r w:rsidRPr="0032463A">
        <w:t>dnia 18</w:t>
      </w:r>
      <w:r>
        <w:t> </w:t>
      </w:r>
      <w:r w:rsidRPr="0032463A">
        <w:t>października 2006</w:t>
      </w:r>
      <w:r>
        <w:t> </w:t>
      </w:r>
      <w:r w:rsidRPr="0032463A">
        <w:t>r. o</w:t>
      </w:r>
      <w:r>
        <w:t> </w:t>
      </w:r>
      <w:r w:rsidRPr="0032463A">
        <w:t>zmianie i</w:t>
      </w:r>
      <w:r>
        <w:t> </w:t>
      </w:r>
      <w:r w:rsidRPr="0032463A">
        <w:t>uchyleniu niektórych upoważnień do wydawania aktów wykonawczych (</w:t>
      </w:r>
      <w:r>
        <w:t>Dz. U. Nr </w:t>
      </w:r>
      <w:r w:rsidRPr="0032463A">
        <w:t>220, poz. 1600),</w:t>
      </w:r>
      <w:r>
        <w:t xml:space="preserve"> które stanowią:</w:t>
      </w:r>
    </w:p>
    <w:p w:rsidR="001F745D" w:rsidRPr="0032463A" w:rsidRDefault="001F745D" w:rsidP="001F745D">
      <w:pPr>
        <w:pStyle w:val="ARTartustawynprozporzdzenia"/>
      </w:pPr>
      <w:r w:rsidRPr="009E2978">
        <w:t>„</w:t>
      </w:r>
      <w:r w:rsidRPr="0032463A">
        <w:t>Art. 44. Dotychczasowe przepisy wykonawcze, wydane</w:t>
      </w:r>
      <w:r>
        <w:t xml:space="preserve"> </w:t>
      </w:r>
      <w:r w:rsidRPr="0032463A">
        <w:t>na podstawie art. 10</w:t>
      </w:r>
      <w:r>
        <w:t> </w:t>
      </w:r>
      <w:r w:rsidRPr="0032463A">
        <w:t>ust. 5, art. 14</w:t>
      </w:r>
      <w:r>
        <w:t> </w:t>
      </w:r>
      <w:r w:rsidRPr="0032463A">
        <w:t>ust. 5</w:t>
      </w:r>
      <w:r>
        <w:t xml:space="preserve"> </w:t>
      </w:r>
      <w:r w:rsidRPr="0032463A">
        <w:t>i</w:t>
      </w:r>
      <w:r>
        <w:t> </w:t>
      </w:r>
      <w:r w:rsidRPr="0032463A">
        <w:t>art. 20</w:t>
      </w:r>
      <w:r>
        <w:t> </w:t>
      </w:r>
      <w:r w:rsidRPr="0032463A">
        <w:t>ust.</w:t>
      </w:r>
      <w:r w:rsidR="004E1840">
        <w:t> </w:t>
      </w:r>
      <w:r w:rsidRPr="0032463A">
        <w:t>1</w:t>
      </w:r>
      <w:r w:rsidR="004E1840">
        <w:t xml:space="preserve"> </w:t>
      </w:r>
      <w:r w:rsidRPr="0032463A">
        <w:t>ustawy zmienianej w</w:t>
      </w:r>
      <w:r>
        <w:t> </w:t>
      </w:r>
      <w:r w:rsidRPr="0032463A">
        <w:t>art. 1, art. 17</w:t>
      </w:r>
      <w:r>
        <w:t> </w:t>
      </w:r>
      <w:r w:rsidRPr="0032463A">
        <w:t>ust. 2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3, art. 28</w:t>
      </w:r>
      <w:r>
        <w:t> </w:t>
      </w:r>
      <w:r w:rsidRPr="0032463A">
        <w:t>ust. 2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8, art.</w:t>
      </w:r>
      <w:r w:rsidR="004E1840">
        <w:t> </w:t>
      </w:r>
      <w:r w:rsidRPr="0032463A">
        <w:t>1</w:t>
      </w:r>
      <w:r w:rsidR="004E1840">
        <w:t xml:space="preserve"> </w:t>
      </w:r>
      <w:r w:rsidRPr="0032463A">
        <w:t>ust. 2</w:t>
      </w:r>
      <w:r>
        <w:t xml:space="preserve"> </w:t>
      </w:r>
      <w:r w:rsidRPr="0032463A">
        <w:t>i</w:t>
      </w:r>
      <w:r>
        <w:t> </w:t>
      </w:r>
      <w:r w:rsidRPr="0032463A">
        <w:t>art. 3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13, art. 8</w:t>
      </w:r>
      <w:r>
        <w:t> </w:t>
      </w:r>
      <w:r w:rsidRPr="0032463A">
        <w:t>ust. 4</w:t>
      </w:r>
      <w:r>
        <w:t> </w:t>
      </w:r>
      <w:r w:rsidRPr="0032463A">
        <w:t>ustawy zmienianej w</w:t>
      </w:r>
      <w:r>
        <w:t> </w:t>
      </w:r>
      <w:r w:rsidRPr="0032463A">
        <w:t>art. 14,</w:t>
      </w:r>
      <w:r>
        <w:t xml:space="preserve"> </w:t>
      </w:r>
      <w:r w:rsidRPr="0032463A">
        <w:t>art. 9</w:t>
      </w:r>
      <w:r>
        <w:t> </w:t>
      </w:r>
      <w:r w:rsidRPr="0032463A">
        <w:t>ust. 2, art. 19</w:t>
      </w:r>
      <w:r>
        <w:t> </w:t>
      </w:r>
      <w:r w:rsidRPr="0032463A">
        <w:t>ust. 4, art. 21a ust. 4</w:t>
      </w:r>
      <w:r>
        <w:t xml:space="preserve"> </w:t>
      </w:r>
      <w:r w:rsidRPr="0032463A">
        <w:t>i</w:t>
      </w:r>
      <w:r>
        <w:t> </w:t>
      </w:r>
      <w:r w:rsidRPr="0032463A">
        <w:t>art. 21b ust. 4</w:t>
      </w:r>
      <w:r>
        <w:t> </w:t>
      </w:r>
      <w:r w:rsidRPr="0032463A">
        <w:t>ustawy zmienianej w</w:t>
      </w:r>
      <w:r>
        <w:t> </w:t>
      </w:r>
      <w:r w:rsidRPr="0032463A">
        <w:t>art. 15, art. 16</w:t>
      </w:r>
      <w:r>
        <w:t> </w:t>
      </w:r>
      <w:r w:rsidRPr="0032463A">
        <w:t>ust. 3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18, art. 28</w:t>
      </w:r>
      <w:r>
        <w:t> </w:t>
      </w:r>
      <w:r w:rsidRPr="0032463A">
        <w:t>pkt 4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20, art. 8</w:t>
      </w:r>
      <w:r>
        <w:t> </w:t>
      </w:r>
      <w:r w:rsidRPr="0032463A">
        <w:t>ustawy zmienianej w</w:t>
      </w:r>
      <w:r>
        <w:t> </w:t>
      </w:r>
      <w:r w:rsidRPr="0032463A">
        <w:t>art. 26, art. 21</w:t>
      </w:r>
      <w:r>
        <w:t> </w:t>
      </w:r>
      <w:r w:rsidRPr="0032463A">
        <w:t>ust. 3</w:t>
      </w:r>
      <w:r>
        <w:t> </w:t>
      </w:r>
      <w:r w:rsidRPr="0032463A">
        <w:t>ustawy zmienianej w</w:t>
      </w:r>
      <w:r>
        <w:t> </w:t>
      </w:r>
      <w:r w:rsidRPr="0032463A">
        <w:t>art. 32, art. 54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35, art. 119</w:t>
      </w:r>
      <w:r>
        <w:t> </w:t>
      </w:r>
      <w:r w:rsidRPr="0032463A">
        <w:t>ust. 2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36, art. 32, art. 42</w:t>
      </w:r>
      <w:r>
        <w:t> </w:t>
      </w:r>
      <w:r w:rsidRPr="0032463A">
        <w:t>ust. 4</w:t>
      </w:r>
      <w:r>
        <w:t xml:space="preserve"> </w:t>
      </w:r>
      <w:r w:rsidRPr="0032463A">
        <w:t>i</w:t>
      </w:r>
      <w:r>
        <w:t> </w:t>
      </w:r>
      <w:r w:rsidRPr="0032463A">
        <w:t>art. 100</w:t>
      </w:r>
      <w:r>
        <w:t> </w:t>
      </w:r>
      <w:r w:rsidRPr="0032463A">
        <w:t>ust. 3</w:t>
      </w:r>
      <w:r>
        <w:t> </w:t>
      </w:r>
      <w:r w:rsidRPr="0032463A">
        <w:t>ustawy</w:t>
      </w:r>
      <w:r>
        <w:t xml:space="preserve"> </w:t>
      </w:r>
      <w:r w:rsidRPr="0032463A">
        <w:t>zmi</w:t>
      </w:r>
      <w:r w:rsidRPr="0032463A">
        <w:t>e</w:t>
      </w:r>
      <w:r w:rsidRPr="0032463A">
        <w:t>nianej w</w:t>
      </w:r>
      <w:r>
        <w:t> </w:t>
      </w:r>
      <w:r w:rsidRPr="0032463A">
        <w:t>art. 40</w:t>
      </w:r>
      <w:r>
        <w:t xml:space="preserve"> </w:t>
      </w:r>
      <w:r w:rsidRPr="0032463A">
        <w:t>oraz art. 10</w:t>
      </w:r>
      <w:r>
        <w:t> </w:t>
      </w:r>
      <w:r w:rsidRPr="0032463A">
        <w:t>ust. 5</w:t>
      </w:r>
      <w:r>
        <w:t> </w:t>
      </w:r>
      <w:r w:rsidRPr="0032463A">
        <w:t>pkt 2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41, zachowuj</w:t>
      </w:r>
      <w:r>
        <w:t>ą</w:t>
      </w:r>
      <w:r w:rsidRPr="0032463A">
        <w:t xml:space="preserve"> moc do czasu wydania</w:t>
      </w:r>
      <w:r>
        <w:t xml:space="preserve"> </w:t>
      </w:r>
      <w:r w:rsidRPr="0032463A">
        <w:t>przepisów wykonawczych na podstawie art. 10</w:t>
      </w:r>
      <w:r>
        <w:t> </w:t>
      </w:r>
      <w:r w:rsidRPr="0032463A">
        <w:t>ust. 5, art. 14</w:t>
      </w:r>
      <w:r>
        <w:t> </w:t>
      </w:r>
      <w:r w:rsidRPr="0032463A">
        <w:t>ust. 7</w:t>
      </w:r>
      <w:r>
        <w:t xml:space="preserve"> </w:t>
      </w:r>
      <w:r w:rsidRPr="0032463A">
        <w:t>i</w:t>
      </w:r>
      <w:r>
        <w:t> </w:t>
      </w:r>
      <w:r w:rsidRPr="0032463A">
        <w:t>art. 20</w:t>
      </w:r>
      <w:r>
        <w:t> </w:t>
      </w:r>
      <w:r w:rsidRPr="0032463A">
        <w:t>ust. 1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1, art. 17</w:t>
      </w:r>
      <w:r>
        <w:t> </w:t>
      </w:r>
      <w:r w:rsidRPr="0032463A">
        <w:t>ust.</w:t>
      </w:r>
      <w:r w:rsidR="004E1840">
        <w:t> </w:t>
      </w:r>
      <w:r w:rsidRPr="0032463A">
        <w:t>2</w:t>
      </w:r>
      <w:r w:rsidR="004E1840">
        <w:t xml:space="preserve"> </w:t>
      </w:r>
      <w:r w:rsidRPr="0032463A">
        <w:t>ustawy zmienianej w</w:t>
      </w:r>
      <w:r>
        <w:t> </w:t>
      </w:r>
      <w:r w:rsidRPr="0032463A">
        <w:t>art. 3,</w:t>
      </w:r>
      <w:r>
        <w:t xml:space="preserve"> </w:t>
      </w:r>
      <w:r w:rsidRPr="0032463A">
        <w:t>art. 28a ustawy zmienianej w</w:t>
      </w:r>
      <w:r>
        <w:t> </w:t>
      </w:r>
      <w:r w:rsidRPr="0032463A">
        <w:t>art. 8, art. 1</w:t>
      </w:r>
      <w:r>
        <w:t> </w:t>
      </w:r>
      <w:r w:rsidRPr="0032463A">
        <w:t>ust. 3</w:t>
      </w:r>
      <w:r>
        <w:t xml:space="preserve"> </w:t>
      </w:r>
      <w:r w:rsidRPr="0032463A">
        <w:t>i</w:t>
      </w:r>
      <w:r>
        <w:t> </w:t>
      </w:r>
      <w:r w:rsidRPr="0032463A">
        <w:t>art. 3</w:t>
      </w:r>
      <w:r>
        <w:t> </w:t>
      </w:r>
      <w:r w:rsidRPr="0032463A">
        <w:t>ustawy zmienianej w</w:t>
      </w:r>
      <w:r>
        <w:t> </w:t>
      </w:r>
      <w:r w:rsidR="004E1840">
        <w:t>art. 13, art. </w:t>
      </w:r>
      <w:r w:rsidRPr="0032463A">
        <w:t>8</w:t>
      </w:r>
      <w:r w:rsidR="004E1840">
        <w:t xml:space="preserve"> </w:t>
      </w:r>
      <w:r w:rsidRPr="0032463A">
        <w:t>ust. 4</w:t>
      </w:r>
      <w:r>
        <w:t> </w:t>
      </w:r>
      <w:r w:rsidRPr="0032463A">
        <w:t>ustawy zmienianej</w:t>
      </w:r>
      <w:r>
        <w:t xml:space="preserve"> </w:t>
      </w:r>
      <w:r w:rsidRPr="0032463A">
        <w:t>w</w:t>
      </w:r>
      <w:r>
        <w:t> </w:t>
      </w:r>
      <w:r w:rsidRPr="0032463A">
        <w:t>art. 14, art. 9</w:t>
      </w:r>
      <w:r>
        <w:t> </w:t>
      </w:r>
      <w:r w:rsidRPr="0032463A">
        <w:t>ust. 2, art. 19</w:t>
      </w:r>
      <w:r>
        <w:t> </w:t>
      </w:r>
      <w:r w:rsidRPr="0032463A">
        <w:t>ust. 4, art. 21a</w:t>
      </w:r>
      <w:r>
        <w:t xml:space="preserve"> </w:t>
      </w:r>
      <w:r w:rsidRPr="0032463A">
        <w:t>ust. 4</w:t>
      </w:r>
      <w:r>
        <w:t xml:space="preserve"> </w:t>
      </w:r>
      <w:r w:rsidRPr="0032463A">
        <w:t>i</w:t>
      </w:r>
      <w:r>
        <w:t> </w:t>
      </w:r>
      <w:r w:rsidRPr="0032463A">
        <w:t>art. 21b ust. 4</w:t>
      </w:r>
      <w:r>
        <w:t> </w:t>
      </w:r>
      <w:r w:rsidRPr="0032463A">
        <w:t>ustawy zmienianej w</w:t>
      </w:r>
      <w:r>
        <w:t> </w:t>
      </w:r>
      <w:r w:rsidRPr="0032463A">
        <w:t>art. 15,</w:t>
      </w:r>
      <w:r>
        <w:t xml:space="preserve"> </w:t>
      </w:r>
      <w:r w:rsidRPr="0032463A">
        <w:t>art. 16</w:t>
      </w:r>
      <w:r>
        <w:t> </w:t>
      </w:r>
      <w:r w:rsidRPr="0032463A">
        <w:t>ust. 3</w:t>
      </w:r>
      <w:r>
        <w:t> </w:t>
      </w:r>
      <w:r w:rsidRPr="0032463A">
        <w:t>ustawy zmienianej w</w:t>
      </w:r>
      <w:r>
        <w:t> </w:t>
      </w:r>
      <w:r w:rsidRPr="0032463A">
        <w:t>art. 18, art. 27</w:t>
      </w:r>
      <w:r>
        <w:t> </w:t>
      </w:r>
      <w:r w:rsidRPr="0032463A">
        <w:t>ust. 6</w:t>
      </w:r>
      <w:r>
        <w:t> </w:t>
      </w:r>
      <w:r w:rsidRPr="0032463A">
        <w:t>ustawy zmienianej w</w:t>
      </w:r>
      <w:r>
        <w:t> </w:t>
      </w:r>
      <w:r w:rsidRPr="0032463A">
        <w:t>art. 20, art. 8</w:t>
      </w:r>
      <w:r>
        <w:t> </w:t>
      </w:r>
      <w:r w:rsidRPr="0032463A">
        <w:t>ustawy zmieni</w:t>
      </w:r>
      <w:r w:rsidRPr="0032463A">
        <w:t>a</w:t>
      </w:r>
      <w:r w:rsidRPr="0032463A">
        <w:t>nej</w:t>
      </w:r>
      <w:r>
        <w:t xml:space="preserve"> </w:t>
      </w:r>
      <w:r w:rsidRPr="0032463A">
        <w:t>w</w:t>
      </w:r>
      <w:r>
        <w:t> </w:t>
      </w:r>
      <w:r w:rsidRPr="0032463A">
        <w:t>art. 26, art. 21</w:t>
      </w:r>
      <w:r>
        <w:t> </w:t>
      </w:r>
      <w:r w:rsidRPr="0032463A">
        <w:t>ust. 3</w:t>
      </w:r>
      <w:r>
        <w:t> </w:t>
      </w:r>
      <w:r w:rsidRPr="0032463A">
        <w:t>ustawy zmienianej w</w:t>
      </w:r>
      <w:r>
        <w:t> </w:t>
      </w:r>
      <w:r w:rsidRPr="0032463A">
        <w:t>art. 32,</w:t>
      </w:r>
      <w:r>
        <w:t xml:space="preserve"> </w:t>
      </w:r>
      <w:r w:rsidRPr="0032463A">
        <w:t>art. 54</w:t>
      </w:r>
      <w:r>
        <w:t> </w:t>
      </w:r>
      <w:r w:rsidRPr="0032463A">
        <w:t>ustawy zmienianej w</w:t>
      </w:r>
      <w:r>
        <w:t> </w:t>
      </w:r>
      <w:r w:rsidRPr="0032463A">
        <w:t>art. 35, art. 119</w:t>
      </w:r>
      <w:r>
        <w:t> </w:t>
      </w:r>
      <w:r w:rsidRPr="0032463A">
        <w:t>ust. 2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36, art. 32, art. 42</w:t>
      </w:r>
      <w:r>
        <w:t> </w:t>
      </w:r>
      <w:r w:rsidRPr="0032463A">
        <w:t>ust. 4</w:t>
      </w:r>
      <w:r>
        <w:t xml:space="preserve"> </w:t>
      </w:r>
      <w:r w:rsidRPr="0032463A">
        <w:t>i</w:t>
      </w:r>
      <w:r>
        <w:t> </w:t>
      </w:r>
      <w:r w:rsidRPr="0032463A">
        <w:t>art. 100</w:t>
      </w:r>
      <w:r>
        <w:t> </w:t>
      </w:r>
      <w:r w:rsidRPr="0032463A">
        <w:t>ust. 3</w:t>
      </w:r>
      <w:r>
        <w:t> </w:t>
      </w:r>
      <w:r w:rsidRPr="0032463A">
        <w:t>ustawy zmienianej w</w:t>
      </w:r>
      <w:r>
        <w:t> </w:t>
      </w:r>
      <w:r w:rsidRPr="0032463A">
        <w:t>art. 40</w:t>
      </w:r>
      <w:r>
        <w:t xml:space="preserve"> </w:t>
      </w:r>
      <w:r w:rsidRPr="0032463A">
        <w:t>oraz art. 10</w:t>
      </w:r>
      <w:r>
        <w:t> </w:t>
      </w:r>
      <w:r w:rsidRPr="0032463A">
        <w:t>ust. 5</w:t>
      </w:r>
      <w:r>
        <w:t> </w:t>
      </w:r>
      <w:r w:rsidRPr="0032463A">
        <w:t>pkt 2</w:t>
      </w:r>
      <w:r>
        <w:t> </w:t>
      </w:r>
      <w:r w:rsidRPr="0032463A">
        <w:t>ustawy</w:t>
      </w:r>
      <w:r>
        <w:t xml:space="preserve"> </w:t>
      </w:r>
      <w:r w:rsidRPr="0032463A">
        <w:t>zmienianej w</w:t>
      </w:r>
      <w:r>
        <w:t> </w:t>
      </w:r>
      <w:r w:rsidRPr="0032463A">
        <w:t>art. 41, nie d</w:t>
      </w:r>
      <w:r>
        <w:t>ł</w:t>
      </w:r>
      <w:r w:rsidRPr="0032463A">
        <w:t>u</w:t>
      </w:r>
      <w:r>
        <w:t>ż</w:t>
      </w:r>
      <w:r w:rsidRPr="0032463A">
        <w:t>ej jednak ni</w:t>
      </w:r>
      <w:r>
        <w:t>ż</w:t>
      </w:r>
      <w:r w:rsidRPr="0032463A">
        <w:t xml:space="preserve"> przez</w:t>
      </w:r>
      <w:r>
        <w:t xml:space="preserve"> </w:t>
      </w:r>
      <w:r w:rsidRPr="0032463A">
        <w:t>12</w:t>
      </w:r>
      <w:r>
        <w:t> </w:t>
      </w:r>
      <w:r w:rsidRPr="0032463A">
        <w:t>miesi</w:t>
      </w:r>
      <w:r>
        <w:t>ę</w:t>
      </w:r>
      <w:r w:rsidRPr="0032463A">
        <w:t>cy od dnia wej</w:t>
      </w:r>
      <w:r>
        <w:t>ś</w:t>
      </w:r>
      <w:r w:rsidRPr="0032463A">
        <w:t>cia w</w:t>
      </w:r>
      <w:r>
        <w:t> ż</w:t>
      </w:r>
      <w:r w:rsidRPr="0032463A">
        <w:t>ycie niniejszej ustawy.</w:t>
      </w:r>
    </w:p>
    <w:p w:rsidR="001F745D" w:rsidRPr="0065245C" w:rsidRDefault="001F745D" w:rsidP="001F745D">
      <w:pPr>
        <w:pStyle w:val="ARTartustawynprozporzdzenia"/>
      </w:pPr>
      <w:r w:rsidRPr="0032463A">
        <w:t>Art. 45. Ustawa wchodzi w</w:t>
      </w:r>
      <w:r>
        <w:t> ż</w:t>
      </w:r>
      <w:r w:rsidRPr="0032463A">
        <w:t>ycie po up</w:t>
      </w:r>
      <w:r>
        <w:t>ł</w:t>
      </w:r>
      <w:r w:rsidRPr="0032463A">
        <w:t>ywie 30</w:t>
      </w:r>
      <w:r>
        <w:t> </w:t>
      </w:r>
      <w:r w:rsidRPr="0032463A">
        <w:t>dni</w:t>
      </w:r>
      <w:r>
        <w:t xml:space="preserve"> </w:t>
      </w:r>
      <w:r w:rsidRPr="0032463A">
        <w:t>od dnia og</w:t>
      </w:r>
      <w:r>
        <w:t>ł</w:t>
      </w:r>
      <w:r w:rsidRPr="0032463A">
        <w:t>oszenia.</w:t>
      </w:r>
      <w:r w:rsidRPr="009E2978">
        <w:t>”;</w:t>
      </w:r>
    </w:p>
    <w:p w:rsidR="001F745D" w:rsidRPr="001F745D" w:rsidRDefault="001F745D" w:rsidP="001F745D">
      <w:pPr>
        <w:pStyle w:val="PPKTOTJpodpunktwobwieszczeniutekstujednolitegonp1"/>
      </w:pPr>
      <w:r>
        <w:t>5</w:t>
      </w:r>
      <w:r w:rsidRPr="001F745D">
        <w:t>)</w:t>
      </w:r>
      <w:r w:rsidRPr="001F745D">
        <w:tab/>
        <w:t>art. 2 ustawy z dnia 5 marca 2009 r. o zmianie ustawy o znakach Sił Zbrojnych Rzeczypospolitej Polskiej (Dz. U. Nr 69, poz. 588), który stanowi:</w:t>
      </w:r>
    </w:p>
    <w:p w:rsidR="001F745D" w:rsidRPr="0065245C" w:rsidRDefault="001F745D" w:rsidP="001F745D">
      <w:pPr>
        <w:pStyle w:val="ARTartustawynprozporzdzenia"/>
      </w:pPr>
      <w:r w:rsidRPr="009E2978">
        <w:t>„</w:t>
      </w:r>
      <w:r>
        <w:t>Art. 2. Ustawa wchodzi w życie po upływie 14 dni od dnia ogłoszenia.”.</w:t>
      </w:r>
    </w:p>
    <w:p w:rsidR="00824AED" w:rsidRPr="00093BBC" w:rsidRDefault="002B0F26" w:rsidP="0007545D">
      <w:pPr>
        <w:pStyle w:val="NAZORGWYDnazwaorganuwydajcegoprojektowanyakt"/>
        <w:sectPr w:rsidR="00824AED" w:rsidRPr="00093BBC" w:rsidSect="009D0C50">
          <w:headerReference w:type="default" r:id="rId11"/>
          <w:headerReference w:type="first" r:id="rId12"/>
          <w:footnotePr>
            <w:numFmt w:val="lowerLetter"/>
            <w:numRestart w:val="eachSect"/>
          </w:footnotePr>
          <w:pgSz w:w="11906" w:h="16838"/>
          <w:pgMar w:top="1021" w:right="1077" w:bottom="1049" w:left="1418" w:header="560" w:footer="709" w:gutter="0"/>
          <w:cols w:space="708"/>
          <w:titlePg/>
          <w:docGrid w:linePitch="272"/>
        </w:sectPr>
      </w:pPr>
      <w:r>
        <w:t xml:space="preserve">Marszałek Sejmu: </w:t>
      </w:r>
      <w:r w:rsidR="007065EA">
        <w:rPr>
          <w:rStyle w:val="Kkursywa"/>
        </w:rPr>
        <w:t>M. Kidawa-Błońska</w:t>
      </w:r>
    </w:p>
    <w:p w:rsidR="001F745D" w:rsidRPr="0065245C" w:rsidRDefault="001F745D" w:rsidP="001F745D">
      <w:pPr>
        <w:pStyle w:val="TEKSTZacznikido"/>
      </w:pPr>
      <w:r w:rsidRPr="0065245C">
        <w:lastRenderedPageBreak/>
        <w:t>Załącznik do obwieszczenia Marszałka Sejmu Rzeczypospolitej Polskiej</w:t>
      </w:r>
      <w:r w:rsidR="00D30989">
        <w:t xml:space="preserve"> </w:t>
      </w:r>
      <w:r w:rsidRPr="0065245C">
        <w:t xml:space="preserve">z dnia </w:t>
      </w:r>
      <w:r>
        <w:t>22 października 2015 </w:t>
      </w:r>
      <w:r w:rsidRPr="0065245C">
        <w:t>r. (poz</w:t>
      </w:r>
      <w:r>
        <w:t xml:space="preserve">. </w:t>
      </w:r>
      <w:sdt>
        <w:sdtPr>
          <w:alias w:val="Numer pozycji"/>
          <w:tag w:val="Kategoria"/>
          <w:id w:val="495465613"/>
          <w:placeholder>
            <w:docPart w:val="C24DECD87CFB4F408231D19106B25D26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C5416B">
            <w:t>1863</w:t>
          </w:r>
        </w:sdtContent>
      </w:sdt>
      <w:r w:rsidRPr="0065245C">
        <w:t>)</w:t>
      </w:r>
    </w:p>
    <w:p w:rsidR="001F745D" w:rsidRPr="0065245C" w:rsidRDefault="001F745D" w:rsidP="001F745D">
      <w:pPr>
        <w:pStyle w:val="OZNRODZAKTUtznustawalubrozporzdzenieiorganwydajcy"/>
      </w:pPr>
      <w:r w:rsidRPr="0065245C">
        <w:t>USTAWA</w:t>
      </w:r>
    </w:p>
    <w:p w:rsidR="001F745D" w:rsidRPr="0065245C" w:rsidRDefault="001F745D" w:rsidP="001F745D">
      <w:pPr>
        <w:pStyle w:val="DATAAKTUdatauchwalenialubwydaniaaktu"/>
      </w:pPr>
      <w:r w:rsidRPr="0065245C">
        <w:t>z dnia 19 lutego 1993 r.</w:t>
      </w:r>
    </w:p>
    <w:p w:rsidR="001F745D" w:rsidRPr="0065245C" w:rsidRDefault="001F745D" w:rsidP="001F745D">
      <w:pPr>
        <w:pStyle w:val="TYTUAKTUprzedmiotregulacjiustawylubrozporzdzenia"/>
      </w:pPr>
      <w:r w:rsidRPr="0065245C">
        <w:t>o znakach Sił Zbrojnych Rzeczypospolitej Polskiej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1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Przepisy ogólne</w:t>
      </w:r>
    </w:p>
    <w:p w:rsidR="001F745D" w:rsidRPr="001F745D" w:rsidRDefault="001F745D" w:rsidP="001F745D">
      <w:pPr>
        <w:pStyle w:val="ARTartustawynprozporzdzenia"/>
      </w:pPr>
      <w:r w:rsidRPr="0065245C">
        <w:rPr>
          <w:rStyle w:val="Ppogrubienie"/>
        </w:rPr>
        <w:t>Art. 1.</w:t>
      </w:r>
      <w:r w:rsidRPr="001F745D">
        <w:t> 1. Znakami Sił Zbrojnych Rzeczypospolitej Polskiej są:</w:t>
      </w:r>
    </w:p>
    <w:p w:rsidR="001F745D" w:rsidRPr="001F745D" w:rsidRDefault="001F745D" w:rsidP="001F745D">
      <w:pPr>
        <w:pStyle w:val="PKTpunkt"/>
      </w:pPr>
      <w:r w:rsidRPr="0065245C">
        <w:t>1)</w:t>
      </w:r>
      <w:r w:rsidRPr="0065245C">
        <w:tab/>
        <w:t>orły wojskowe:</w:t>
      </w:r>
    </w:p>
    <w:p w:rsidR="001F745D" w:rsidRPr="0065245C" w:rsidRDefault="001F745D" w:rsidP="001F745D">
      <w:pPr>
        <w:pStyle w:val="LITlitera"/>
      </w:pPr>
      <w:r w:rsidRPr="0065245C">
        <w:t>a)</w:t>
      </w:r>
      <w:r w:rsidRPr="0065245C">
        <w:tab/>
        <w:t>orzeł wojsk lądowych,</w:t>
      </w:r>
    </w:p>
    <w:p w:rsidR="001F745D" w:rsidRPr="0065245C" w:rsidRDefault="001F745D" w:rsidP="001F745D">
      <w:pPr>
        <w:pStyle w:val="LITlitera"/>
      </w:pPr>
      <w:r w:rsidRPr="0065245C">
        <w:t>b)</w:t>
      </w:r>
      <w:r w:rsidRPr="0065245C">
        <w:tab/>
        <w:t>orzeł lotnictwa wojskowego,</w:t>
      </w:r>
    </w:p>
    <w:p w:rsidR="001F745D" w:rsidRPr="0065245C" w:rsidRDefault="001F745D" w:rsidP="001F745D">
      <w:pPr>
        <w:pStyle w:val="LITlitera"/>
      </w:pPr>
      <w:r w:rsidRPr="0065245C">
        <w:t>c)</w:t>
      </w:r>
      <w:r w:rsidRPr="0065245C">
        <w:tab/>
        <w:t>orzeł marynarki wojennej,</w:t>
      </w:r>
    </w:p>
    <w:p w:rsidR="001F745D" w:rsidRPr="0065245C" w:rsidRDefault="001F745D" w:rsidP="001F745D">
      <w:pPr>
        <w:pStyle w:val="LITlitera"/>
      </w:pPr>
      <w:r w:rsidRPr="0065245C">
        <w:t>d)</w:t>
      </w:r>
      <w:bookmarkStart w:id="1" w:name="_Ref426542313"/>
      <w:r>
        <w:rPr>
          <w:rStyle w:val="Odwoanieprzypisudolnego"/>
        </w:rPr>
        <w:footnoteReference w:id="1"/>
      </w:r>
      <w:bookmarkEnd w:id="1"/>
      <w:r>
        <w:rPr>
          <w:rStyle w:val="IGindeksgrny"/>
        </w:rPr>
        <w:t>)</w:t>
      </w:r>
      <w:r w:rsidRPr="0065245C">
        <w:tab/>
        <w:t>orzeł wojsk specjalnych;</w:t>
      </w:r>
    </w:p>
    <w:p w:rsidR="001F745D" w:rsidRPr="0065245C" w:rsidRDefault="001F745D" w:rsidP="001F745D">
      <w:pPr>
        <w:pStyle w:val="PKTpunkt"/>
      </w:pPr>
      <w:r w:rsidRPr="0065245C">
        <w:t>2)</w:t>
      </w:r>
      <w:r w:rsidRPr="0065245C">
        <w:tab/>
        <w:t>sztandar jednostki wojskowej;</w:t>
      </w:r>
    </w:p>
    <w:p w:rsidR="001F745D" w:rsidRPr="001F745D" w:rsidRDefault="001F745D" w:rsidP="001F745D">
      <w:pPr>
        <w:pStyle w:val="PKTpunkt"/>
      </w:pPr>
      <w:r w:rsidRPr="0065245C">
        <w:t>3)</w:t>
      </w:r>
      <w:r w:rsidRPr="0065245C">
        <w:tab/>
        <w:t>znaki marynarki wojennej:</w:t>
      </w:r>
    </w:p>
    <w:p w:rsidR="001F745D" w:rsidRPr="0065245C" w:rsidRDefault="001F745D" w:rsidP="001F745D">
      <w:pPr>
        <w:pStyle w:val="LITlitera"/>
      </w:pPr>
      <w:r w:rsidRPr="0065245C">
        <w:t>a)</w:t>
      </w:r>
      <w:r w:rsidRPr="0065245C">
        <w:tab/>
        <w:t>bandera wojenna,</w:t>
      </w:r>
    </w:p>
    <w:p w:rsidR="001F745D" w:rsidRPr="0065245C" w:rsidRDefault="001F745D" w:rsidP="001F745D">
      <w:pPr>
        <w:pStyle w:val="LITlitera"/>
      </w:pPr>
      <w:r w:rsidRPr="0065245C">
        <w:t>b)</w:t>
      </w:r>
      <w:r w:rsidRPr="0065245C">
        <w:tab/>
        <w:t>proporzec marynarki wojennej,</w:t>
      </w:r>
    </w:p>
    <w:p w:rsidR="001F745D" w:rsidRPr="0065245C" w:rsidRDefault="001F745D" w:rsidP="001F745D">
      <w:pPr>
        <w:pStyle w:val="LITlitera"/>
      </w:pPr>
      <w:r w:rsidRPr="0065245C">
        <w:t>c)</w:t>
      </w:r>
      <w:r w:rsidRPr="0065245C">
        <w:tab/>
        <w:t>znak dowódcy okrętu;</w:t>
      </w:r>
    </w:p>
    <w:p w:rsidR="001F745D" w:rsidRPr="001F745D" w:rsidRDefault="001F745D" w:rsidP="001F745D">
      <w:pPr>
        <w:pStyle w:val="PKTpunkt"/>
      </w:pPr>
      <w:r w:rsidRPr="0065245C">
        <w:t>4)</w:t>
      </w:r>
      <w:r w:rsidRPr="0065245C">
        <w:tab/>
        <w:t>znaki lotnictwa wojskowego:</w:t>
      </w:r>
    </w:p>
    <w:p w:rsidR="001F745D" w:rsidRPr="0065245C" w:rsidRDefault="001F745D" w:rsidP="001F745D">
      <w:pPr>
        <w:pStyle w:val="LITlitera"/>
      </w:pPr>
      <w:r w:rsidRPr="0065245C">
        <w:t>a)</w:t>
      </w:r>
      <w:r w:rsidRPr="0065245C">
        <w:tab/>
        <w:t>szachownica lotnicza,</w:t>
      </w:r>
    </w:p>
    <w:p w:rsidR="001F745D" w:rsidRPr="0065245C" w:rsidRDefault="001F745D" w:rsidP="001F745D">
      <w:pPr>
        <w:pStyle w:val="LITlitera"/>
      </w:pPr>
      <w:r w:rsidRPr="0065245C">
        <w:t>b)</w:t>
      </w:r>
      <w:r w:rsidRPr="0065245C">
        <w:tab/>
        <w:t>flaga lotnisk (lądowisk) wojskowych;</w:t>
      </w:r>
    </w:p>
    <w:p w:rsidR="001F745D" w:rsidRPr="001F745D" w:rsidRDefault="001F745D" w:rsidP="001F745D">
      <w:pPr>
        <w:pStyle w:val="PKTpunkt"/>
      </w:pPr>
      <w:r w:rsidRPr="0065245C">
        <w:t>5)</w:t>
      </w:r>
      <w:r w:rsidRPr="0065245C">
        <w:tab/>
        <w:t>flagi rodzajów sił zbrojnych:</w:t>
      </w:r>
    </w:p>
    <w:p w:rsidR="001F745D" w:rsidRPr="0065245C" w:rsidRDefault="001F745D" w:rsidP="001F745D">
      <w:pPr>
        <w:pStyle w:val="LITlitera"/>
      </w:pPr>
      <w:r w:rsidRPr="0065245C">
        <w:t>a)</w:t>
      </w:r>
      <w:r w:rsidRPr="0065245C">
        <w:tab/>
        <w:t>flaga wojsk lądowych,</w:t>
      </w:r>
    </w:p>
    <w:p w:rsidR="001F745D" w:rsidRPr="0065245C" w:rsidRDefault="001F745D" w:rsidP="001F745D">
      <w:pPr>
        <w:pStyle w:val="LITlitera"/>
      </w:pPr>
      <w:bookmarkStart w:id="2" w:name="f0241eTOs1v12231a"/>
      <w:bookmarkEnd w:id="2"/>
      <w:r w:rsidRPr="0065245C">
        <w:t>b)</w:t>
      </w:r>
      <w:bookmarkStart w:id="3" w:name="_Ref430335621"/>
      <w:r>
        <w:rPr>
          <w:rStyle w:val="Odwoanieprzypisudolnego"/>
        </w:rPr>
        <w:footnoteReference w:id="2"/>
      </w:r>
      <w:bookmarkEnd w:id="3"/>
      <w:r>
        <w:rPr>
          <w:rStyle w:val="IGindeksgrny"/>
        </w:rPr>
        <w:t>)</w:t>
      </w:r>
      <w:r w:rsidRPr="0065245C">
        <w:tab/>
        <w:t>flaga sił powietrznych,</w:t>
      </w:r>
    </w:p>
    <w:p w:rsidR="001F745D" w:rsidRPr="0065245C" w:rsidRDefault="001F745D" w:rsidP="001F745D">
      <w:pPr>
        <w:pStyle w:val="LITlitera"/>
      </w:pPr>
      <w:r w:rsidRPr="0065245C">
        <w:t>c)</w:t>
      </w:r>
      <w:r w:rsidRPr="0065245C">
        <w:tab/>
        <w:t>flaga marynarki wojennej,</w:t>
      </w:r>
    </w:p>
    <w:p w:rsidR="001F745D" w:rsidRPr="0065245C" w:rsidRDefault="001F745D" w:rsidP="001F745D">
      <w:pPr>
        <w:pStyle w:val="LITlitera"/>
      </w:pPr>
      <w:r w:rsidRPr="0065245C">
        <w:t>d)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  <w:r w:rsidRPr="0065245C">
        <w:tab/>
        <w:t>flaga wojsk specjalnych.</w:t>
      </w:r>
    </w:p>
    <w:p w:rsidR="001F745D" w:rsidRPr="0065245C" w:rsidRDefault="001F745D" w:rsidP="001F745D">
      <w:pPr>
        <w:pStyle w:val="USTustnpkodeksu"/>
      </w:pPr>
      <w:r w:rsidRPr="0065245C">
        <w:t>2.</w:t>
      </w:r>
      <w:bookmarkStart w:id="4" w:name="_Ref426542559"/>
      <w:r>
        <w:rPr>
          <w:rStyle w:val="Odwoanieprzypisudolnego"/>
        </w:rPr>
        <w:footnoteReference w:id="4"/>
      </w:r>
      <w:bookmarkEnd w:id="4"/>
      <w:r>
        <w:rPr>
          <w:rStyle w:val="IGindeksgrny"/>
        </w:rPr>
        <w:t>)</w:t>
      </w:r>
      <w:r w:rsidRPr="0065245C">
        <w:t> W Siłach Zbrojnych Rzeczypospolitej Polskiej mogą być także używane inne znaki, niewymienione w ust. 1.</w:t>
      </w:r>
    </w:p>
    <w:p w:rsidR="001F745D" w:rsidRPr="0065245C" w:rsidRDefault="001F745D" w:rsidP="001F745D">
      <w:pPr>
        <w:pStyle w:val="USTustnpkodeksu"/>
      </w:pPr>
      <w:r w:rsidRPr="0065245C">
        <w:t>3.</w:t>
      </w:r>
      <w:bookmarkStart w:id="5" w:name="_Ref426541942"/>
      <w:r>
        <w:rPr>
          <w:rStyle w:val="Odwoanieprzypisudolnego"/>
        </w:rPr>
        <w:footnoteReference w:id="5"/>
      </w:r>
      <w:bookmarkEnd w:id="5"/>
      <w:r>
        <w:rPr>
          <w:rStyle w:val="IGindeksgrny"/>
        </w:rPr>
        <w:t>)</w:t>
      </w:r>
      <w:r w:rsidRPr="0065245C">
        <w:t> Minister Obrony Narodowej może określić, w drodze rozporządzenia, inne znaki używane w Siłach Zbrojnych Rzeczypospolitej Polskiej, biorąc pod uwagę specyfikę i tradycję poszczególnych rodzajów Sił Zbrojnych Rzeczy</w:t>
      </w:r>
      <w:r w:rsidR="004E1840">
        <w:t>-</w:t>
      </w:r>
      <w:r w:rsidR="004E1840">
        <w:br/>
      </w:r>
      <w:r w:rsidRPr="0065245C">
        <w:t>pospolitej Polskiej, uhonorowanie najwyższych stopni wojskowych oraz potrzeby Ministerstwa Obrony Narodowej.</w:t>
      </w:r>
    </w:p>
    <w:p w:rsidR="001F745D" w:rsidRPr="0065245C" w:rsidRDefault="001F745D" w:rsidP="001F745D">
      <w:pPr>
        <w:pStyle w:val="USTustnpkodeksu"/>
      </w:pPr>
      <w:r w:rsidRPr="0065245C">
        <w:t>4.</w:t>
      </w:r>
      <w:r>
        <w:fldChar w:fldCharType="begin"/>
      </w:r>
      <w:r>
        <w:instrText xml:space="preserve"> NOTEREF _Ref426541942 \f \h </w:instrText>
      </w:r>
      <w:r>
        <w:fldChar w:fldCharType="separate"/>
      </w:r>
      <w:r w:rsidR="006770DE" w:rsidRPr="006770DE">
        <w:rPr>
          <w:rStyle w:val="Odwoanieprzypisudolnego"/>
        </w:rPr>
        <w:t>5</w:t>
      </w:r>
      <w:r>
        <w:fldChar w:fldCharType="end"/>
      </w:r>
      <w:r>
        <w:rPr>
          <w:rStyle w:val="IGindeksgrny"/>
        </w:rPr>
        <w:t>)</w:t>
      </w:r>
      <w:r w:rsidRPr="0065245C">
        <w:t> Znaki, o których mowa w ust. 1</w:t>
      </w:r>
      <w:r>
        <w:t xml:space="preserve"> </w:t>
      </w:r>
      <w:r w:rsidRPr="0065245C">
        <w:t>i</w:t>
      </w:r>
      <w:r>
        <w:t> </w:t>
      </w:r>
      <w:r w:rsidRPr="0065245C">
        <w:t>2, nie mogą być deformowane.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2.</w:t>
      </w:r>
      <w:r w:rsidRPr="0065245C">
        <w:t> 1. Znaki, o których mowa w art. 1, są używane wyłącznie w Siłach Zbrojnych Rzeczypospolitej Polskiej.</w:t>
      </w:r>
    </w:p>
    <w:p w:rsidR="001F745D" w:rsidRPr="0065245C" w:rsidRDefault="001F745D" w:rsidP="001F745D">
      <w:pPr>
        <w:pStyle w:val="USTustnpkodeksu"/>
      </w:pPr>
      <w:r w:rsidRPr="0065245C">
        <w:t>2. Znaki wzorowane na znakach, o których mowa w art. 1, mogą być używane poza Siłami Zbrojnymi Rzeczy</w:t>
      </w:r>
      <w:r w:rsidR="004E1840">
        <w:t>-</w:t>
      </w:r>
      <w:r w:rsidR="004E1840">
        <w:br/>
      </w:r>
      <w:r w:rsidRPr="0065245C">
        <w:t>pospolitej Polskiej za zgodą Ministra Obrony Narodowej.</w:t>
      </w:r>
    </w:p>
    <w:p w:rsidR="001F745D" w:rsidRPr="0065245C" w:rsidRDefault="001F745D" w:rsidP="001F745D">
      <w:pPr>
        <w:pStyle w:val="USTustnpkodeksu"/>
      </w:pPr>
      <w:r w:rsidRPr="0065245C">
        <w:t>3. Znaki Sił Zbrojnych Rzeczypospolitej Polskiej pozostają pod szczególną ochroną prawa, przewidzianą w odrębnych przepisach dla godła, barw i hymnu Rzeczypospolitej Polskiej.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3.</w:t>
      </w:r>
      <w:r w:rsidRPr="00E17AAF">
        <w:rPr>
          <w:rStyle w:val="IGindeksgrny"/>
        </w:rPr>
        <w:footnoteReference w:id="6"/>
      </w:r>
      <w:r>
        <w:rPr>
          <w:rStyle w:val="IGindeksgrny"/>
        </w:rPr>
        <w:t>)</w:t>
      </w:r>
      <w:r w:rsidRPr="0065245C">
        <w:t xml:space="preserve"> Minister Obrony Narodowej określi, w drodze rozporządzenia, sposób używania znaków Sił Zbrojnych </w:t>
      </w:r>
      <w:r w:rsidR="004E1840">
        <w:br/>
      </w:r>
      <w:r w:rsidRPr="0065245C">
        <w:t>Rzeczypospolitej Polskiej, o których mowa w art. 1 ust. 1</w:t>
      </w:r>
      <w:r>
        <w:t xml:space="preserve"> </w:t>
      </w:r>
      <w:r w:rsidRPr="0065245C">
        <w:t>i</w:t>
      </w:r>
      <w:r>
        <w:t> </w:t>
      </w:r>
      <w:r w:rsidRPr="0065245C">
        <w:t>2, uwzględniając miejsce ich umieszczania, noszenia oraz sposób i okoliczności prezentowania podczas obchodów świąt narodowych i wojskowych.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2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Orły wojskowe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4.</w:t>
      </w:r>
      <w:r w:rsidRPr="0065245C">
        <w:t> Orłami wojskowymi są orły ukształtowane przez tradycję siły zbrojnej narodowej.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5.</w:t>
      </w:r>
      <w:r w:rsidRPr="0065245C">
        <w:t> 1. Orłem wojsk lądowych jest orzeł w koronie zamkniętej, ze wzniesionymi skrzydłami, głową zwróconą w prawo, siedzący na tarczy amazonek.</w:t>
      </w:r>
    </w:p>
    <w:p w:rsidR="001F745D" w:rsidRPr="0065245C" w:rsidRDefault="001F745D" w:rsidP="001F745D">
      <w:pPr>
        <w:pStyle w:val="USTustnpkodeksu"/>
      </w:pPr>
      <w:r w:rsidRPr="0065245C">
        <w:t>2. Wzór orła wojsk lądowych zawiera załącznik nr 1.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6.</w:t>
      </w:r>
      <w:r w:rsidRPr="0065245C">
        <w:t> 1. Orłem lotnictwa wojskowego jest orzeł określony w art. 5, otoczony stylizowanymi skrzydłami husarskimi.</w:t>
      </w:r>
    </w:p>
    <w:p w:rsidR="001F745D" w:rsidRPr="0065245C" w:rsidRDefault="001F745D" w:rsidP="001F745D">
      <w:pPr>
        <w:pStyle w:val="USTustnpkodeksu"/>
      </w:pPr>
      <w:r w:rsidRPr="0065245C">
        <w:t>2. Wzór orła lotnictwa wojskowego zawiera załącznik nr 2.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7.</w:t>
      </w:r>
      <w:r w:rsidRPr="0065245C">
        <w:t> 1. Orłem marynarki wojennej jest orzeł określony w art. 5, z umieszczoną na tarczy amazonek koloru nie</w:t>
      </w:r>
      <w:r w:rsidR="004E1840">
        <w:t>-</w:t>
      </w:r>
      <w:r w:rsidR="004E1840">
        <w:br/>
      </w:r>
      <w:proofErr w:type="spellStart"/>
      <w:r w:rsidRPr="0065245C">
        <w:t>bieskiego</w:t>
      </w:r>
      <w:proofErr w:type="spellEnd"/>
      <w:r w:rsidRPr="0065245C">
        <w:t xml:space="preserve"> złotą kotwicą i liną zwiniętą w kształcie litery „S”.</w:t>
      </w:r>
    </w:p>
    <w:p w:rsidR="001F745D" w:rsidRPr="0065245C" w:rsidRDefault="001F745D" w:rsidP="001F745D">
      <w:pPr>
        <w:pStyle w:val="USTustnpkodeksu"/>
      </w:pPr>
      <w:r w:rsidRPr="0065245C">
        <w:t>2. Wzór orła marynarki wojennej zawiera załącznik nr 3.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7a.</w:t>
      </w:r>
      <w:r w:rsidRPr="00E17AAF">
        <w:rPr>
          <w:rStyle w:val="IGindeksgrny"/>
        </w:rPr>
        <w:footnoteReference w:id="7"/>
      </w:r>
      <w:r>
        <w:rPr>
          <w:rStyle w:val="IGindeksgrny"/>
        </w:rPr>
        <w:t>)</w:t>
      </w:r>
      <w:r w:rsidRPr="0065245C">
        <w:t> 1. Orłem wojsk specjalnych jest orzeł określony w art. 5, siedzący na tarczy amazonek koloru czarnego.</w:t>
      </w:r>
    </w:p>
    <w:p w:rsidR="001F745D" w:rsidRPr="0065245C" w:rsidRDefault="001F745D" w:rsidP="001F745D">
      <w:pPr>
        <w:pStyle w:val="USTustnpkodeksu"/>
      </w:pPr>
      <w:r w:rsidRPr="0065245C">
        <w:t>2. Wzór orła wojsk specjalnych zawiera załącznik nr 3a.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3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Sztandar jednostki wojskowej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8.</w:t>
      </w:r>
      <w:r w:rsidRPr="0065245C">
        <w:t> 1. Sztandar jest znakiem jednostki wojskowej Sił Zbrojnych Rzeczypospolitej Polskiej. Jest on symbolem sławy wojennej i tradycji oraz wierności, honoru i męstwa, których Ojczyzna wymaga od swych żołnierzy.</w:t>
      </w:r>
    </w:p>
    <w:p w:rsidR="001F745D" w:rsidRPr="0065245C" w:rsidRDefault="001F745D" w:rsidP="001F745D">
      <w:pPr>
        <w:pStyle w:val="USTustnpkodeksu"/>
      </w:pPr>
      <w:r w:rsidRPr="0065245C">
        <w:t>2. Obowiązkiem żołnierza jest bronić i strzec sztandaru jednostki wojskowej.</w:t>
      </w:r>
    </w:p>
    <w:p w:rsidR="001F745D" w:rsidRPr="0065245C" w:rsidRDefault="001F745D" w:rsidP="001F745D">
      <w:pPr>
        <w:pStyle w:val="USTustnpkodeksu"/>
      </w:pPr>
      <w:r w:rsidRPr="0065245C">
        <w:t>3. W razie utraty sztandaru wskutek słabości ducha bojowego, jednostka ulega rozformowaniu.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9.</w:t>
      </w:r>
      <w:r w:rsidRPr="0065245C">
        <w:t> 1. Prawo posiadania sztandaru przysługuje jednostkom liniowym wszystkich rodzajów sił zbrojnych oraz szkołom wojskowym.</w:t>
      </w:r>
    </w:p>
    <w:p w:rsidR="001F745D" w:rsidRPr="0065245C" w:rsidRDefault="001F745D" w:rsidP="001F745D">
      <w:pPr>
        <w:pStyle w:val="USTustnpkodeksu"/>
      </w:pPr>
      <w:r w:rsidRPr="0065245C">
        <w:t>2. Jednostką liniową jest, w rozumieniu ustawy, samodzielna jednostka organizacyjna zdolna do prowadzenia walki zbrojnej lub zabezpieczenia bojowego działań.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10.</w:t>
      </w:r>
      <w:r w:rsidRPr="0065245C">
        <w:t> 1. Sztandar nadaje jednostce wojskowej Prezydent Rzeczypospolitej Polskiej na wniosek Ministra Obrony Narodowej.</w:t>
      </w:r>
    </w:p>
    <w:p w:rsidR="001F745D" w:rsidRPr="0065245C" w:rsidRDefault="001F745D" w:rsidP="001F745D">
      <w:pPr>
        <w:pStyle w:val="USTustnpkodeksu"/>
      </w:pPr>
      <w:r w:rsidRPr="0065245C">
        <w:t>2. Sztandar wraz z aktem nadania wręcza jednostce wojskowej Prezydent Rzeczypospolitej Polskiej lub, w jego imieniu, Minister Obrony Narodowej bądź ich przedstawiciel.</w:t>
      </w:r>
    </w:p>
    <w:p w:rsidR="001F745D" w:rsidRPr="0065245C" w:rsidRDefault="001F745D" w:rsidP="001F745D">
      <w:pPr>
        <w:pStyle w:val="USTustnpkodeksu"/>
      </w:pPr>
      <w:r w:rsidRPr="0065245C">
        <w:t>3. Wręczenie sztandaru odbywa się w formie uroczystej, ustalonej w ceremoniale wojskowym.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11.</w:t>
      </w:r>
      <w:r w:rsidRPr="0065245C">
        <w:t> 1. Sztandar – za zgodą Ministra Obrony Narodowej – może być ufundowany.</w:t>
      </w:r>
    </w:p>
    <w:p w:rsidR="001F745D" w:rsidRPr="0065245C" w:rsidRDefault="001F745D" w:rsidP="001F745D">
      <w:pPr>
        <w:pStyle w:val="USTustnpkodeksu"/>
      </w:pPr>
      <w:r w:rsidRPr="0065245C">
        <w:t>2. W wypadku, o którym mowa w ust. 1, w akcie nadania sztandaru wymienia się fundatora.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12.</w:t>
      </w:r>
      <w:r w:rsidRPr="0065245C">
        <w:t> Sztandar znajduje się stale w jednostce wojskowej, a w czasie walki – w rejonie działań bojowych jednostki.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13.</w:t>
      </w:r>
      <w:r w:rsidRPr="0065245C">
        <w:t> Sztandar składa się z płata, głowicy, drzewca i szarfy.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14.</w:t>
      </w:r>
      <w:r w:rsidRPr="0065245C">
        <w:t> 1. Płatem sztandaru jest tkanina biała w kształcie kwadratu, po której obu stronach znajduje się krzyż kaw</w:t>
      </w:r>
      <w:r w:rsidRPr="0065245C">
        <w:t>a</w:t>
      </w:r>
      <w:r w:rsidRPr="0065245C">
        <w:t>lerski wykonany z tkaniny czerwonej. Barwy sztandaru są białe i czerwone, ustalone dla barw Rzeczypospolitej Polskiej. Jeden bok sztandaru wszyty jest w białą skórę przymocowaną do drzewc</w:t>
      </w:r>
      <w:r w:rsidR="004E1840">
        <w:t>a 7 gwoździami z białego metalu</w:t>
      </w:r>
      <w:r w:rsidRPr="0065245C">
        <w:t xml:space="preserve"> po każdej str</w:t>
      </w:r>
      <w:r w:rsidRPr="0065245C">
        <w:t>o</w:t>
      </w:r>
      <w:r w:rsidRPr="0065245C">
        <w:t>nie płata (drzewca). Boki sztandaru, z wyjątkiem boku przytwierdzonego do drzewca, są obszyte frędzlą złotą.</w:t>
      </w:r>
    </w:p>
    <w:p w:rsidR="001F745D" w:rsidRPr="0065245C" w:rsidRDefault="001F745D" w:rsidP="001F745D">
      <w:pPr>
        <w:pStyle w:val="USTustnpkodeksu"/>
      </w:pPr>
      <w:r w:rsidRPr="0065245C">
        <w:t>2. Na stronie głównej płata, pośrodku krzyża kawalerskiego, w czerwonym kręgu znajdują się dwie gałązki wawrz</w:t>
      </w:r>
      <w:r w:rsidRPr="0065245C">
        <w:t>y</w:t>
      </w:r>
      <w:r w:rsidRPr="0065245C">
        <w:t>nu, ułożone w kształcie wieńca otwartego w górnej części, haftowane złotym szychem. Pośrodku wieńca jest umieszczony wizerunek orła białego, ustalony ustawą z dnia 9 lutego 1990 r. o zmianie przepisów o godle, barwach i hymnie Rzeczyp</w:t>
      </w:r>
      <w:r w:rsidRPr="0065245C">
        <w:t>o</w:t>
      </w:r>
      <w:r w:rsidRPr="0065245C">
        <w:t>spolitej Polskiej (</w:t>
      </w:r>
      <w:r>
        <w:t>Dz. U. Nr </w:t>
      </w:r>
      <w:r w:rsidRPr="0065245C">
        <w:t>10, poz. 60) – z głową zwróconą do drzewca, haftowany srebrnym szychem; korona, dziób i szpony orła są haftowane złotym szychem. Pomiędzy ramionami krzyża kawalerskiego, w rogach płata, są umieszczone wieńce wawrzynu oraz w ich polach numer jednostki wojskowej, a w razie braku numeru – inicjały jej nazwy, haftowane złotym szychem. Wzór strony głównej płata sztandaru zawierają załączniki nr 4</w:t>
      </w:r>
      <w:r>
        <w:t xml:space="preserve"> </w:t>
      </w:r>
      <w:r w:rsidRPr="0065245C">
        <w:t>i</w:t>
      </w:r>
      <w:r>
        <w:t> </w:t>
      </w:r>
      <w:r w:rsidRPr="0065245C">
        <w:t>4a.</w:t>
      </w:r>
    </w:p>
    <w:p w:rsidR="001F745D" w:rsidRPr="0065245C" w:rsidRDefault="001F745D" w:rsidP="001F745D">
      <w:pPr>
        <w:pStyle w:val="USTustnpkodeksu"/>
      </w:pPr>
      <w:r w:rsidRPr="0065245C">
        <w:t>3. Na stronie odwrotnej płata, pośrodku krzyża kawalerskiego, znajduje się wieniec, taki jak na stronie głównej, w środku którego jest umieszczony w trzech wierszach napis „BÓG HONOR OJCZYZNA”, haftowany złotym szychem. Pomiędzy ramionami krzyża, w rogach płata, są umieszczone wieńce wawrzynu, takie jak na stronie głównej, a w ich polach mogą być umieszczone – za zgodą Ministra Obrony Narodowej – herby miejscowości i symbole związane z historią jednostki wojskowej oraz emblematy lub inicjały fundatorów sztandaru. Wzór strony odwrotnej płata sztandaru zawierają załączniki nr 5</w:t>
      </w:r>
      <w:r>
        <w:t xml:space="preserve"> </w:t>
      </w:r>
      <w:r w:rsidRPr="0065245C">
        <w:t>i</w:t>
      </w:r>
      <w:r>
        <w:t> </w:t>
      </w:r>
      <w:r w:rsidRPr="0065245C">
        <w:t>5a.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15.</w:t>
      </w:r>
      <w:r w:rsidRPr="0065245C">
        <w:t> 1. Głowica sztandaru składa się z orła i podstawy, wykonanych z białego metalu. Korona, dziób i szpony o</w:t>
      </w:r>
      <w:r w:rsidRPr="0065245C">
        <w:t>r</w:t>
      </w:r>
      <w:r w:rsidRPr="0065245C">
        <w:t>ła są koloru złotego.</w:t>
      </w:r>
    </w:p>
    <w:p w:rsidR="001F745D" w:rsidRPr="0065245C" w:rsidRDefault="001F745D" w:rsidP="001F745D">
      <w:pPr>
        <w:pStyle w:val="USTustnpkodeksu"/>
      </w:pPr>
      <w:r w:rsidRPr="0065245C">
        <w:t>2. Na przedniej ścianie podstawy jest umieszczony numer jednostki wojskowej lub jej inicjały. Wewnątrz podstawy jest umieszczony zminiaturyzowany akt nadania sztandaru.</w:t>
      </w:r>
    </w:p>
    <w:p w:rsidR="001F745D" w:rsidRPr="0065245C" w:rsidRDefault="001F745D" w:rsidP="001F745D">
      <w:pPr>
        <w:pStyle w:val="USTustnpkodeksu"/>
      </w:pPr>
      <w:r w:rsidRPr="0065245C">
        <w:t>3. Wzór głowicy sztandaru zawierają załączniki nr 6</w:t>
      </w:r>
      <w:r>
        <w:t xml:space="preserve"> </w:t>
      </w:r>
      <w:r w:rsidRPr="0065245C">
        <w:t>i</w:t>
      </w:r>
      <w:r>
        <w:t> </w:t>
      </w:r>
      <w:r w:rsidRPr="0065245C">
        <w:t>6a.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16.</w:t>
      </w:r>
      <w:r w:rsidRPr="0065245C">
        <w:t> 1. Drzewce sztandaru jest sporządzone z drewna toczonego. Drzewce jest dwudzielne, połączone tuleją z metalu białego. Na górnym końcu drzewca jest umieszczona głowica, na dolnym – stożkowate okucie z metalu białego.</w:t>
      </w:r>
    </w:p>
    <w:p w:rsidR="001F745D" w:rsidRPr="0065245C" w:rsidRDefault="001F745D" w:rsidP="001F745D">
      <w:pPr>
        <w:pStyle w:val="USTustnpkodeksu"/>
      </w:pPr>
      <w:r w:rsidRPr="0065245C">
        <w:t>2. Na drzewcu mogą być umieszczane gwoździe pamiątkowe.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17.</w:t>
      </w:r>
      <w:r w:rsidRPr="0065245C">
        <w:t> 1. Szarfa o barwach Rzeczypospolitej Polskiej jest umieszczona na drzewcu poniżej podstawy z orłem po głównej stronie płata. Jej oba końce dochodzą do dolnego brzegu płata i są zakończone frędzlą koloru złotego, taką jak płat sztandaru.</w:t>
      </w:r>
    </w:p>
    <w:p w:rsidR="001F745D" w:rsidRPr="0065245C" w:rsidRDefault="001F745D" w:rsidP="001F745D">
      <w:pPr>
        <w:pStyle w:val="USTustnpkodeksu"/>
      </w:pPr>
      <w:r w:rsidRPr="0065245C">
        <w:t>2. Na sztandarach jednostek wojskowych odznaczonych orderami wojennymi umieszcza się pod szarfą o barwach Rzeczypospolitej Polskiej szarfy ze wstęg tych orderów.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4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Znaki marynarki wojennej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18.</w:t>
      </w:r>
      <w:r w:rsidRPr="0065245C">
        <w:t> 1. Bandera symbolizuje tradycje marynarki wojennej, męstwo, honor oraz gotowość załogi okrętu do obrony Ojczyzny i jej praw na morzu.</w:t>
      </w:r>
    </w:p>
    <w:p w:rsidR="001F745D" w:rsidRPr="0065245C" w:rsidRDefault="001F745D" w:rsidP="001F745D">
      <w:pPr>
        <w:pStyle w:val="USTustnpkodeksu"/>
      </w:pPr>
      <w:r w:rsidRPr="0065245C">
        <w:t>2. Bandera podniesiona na jednostce pływającej jest znakiem przynależności tej jednostki do Marynarki Wojennej Rzeczypospolitej Polskiej.</w:t>
      </w:r>
    </w:p>
    <w:p w:rsidR="001F745D" w:rsidRPr="0065245C" w:rsidRDefault="001F745D" w:rsidP="001F745D">
      <w:pPr>
        <w:pStyle w:val="USTustnpkodeksu"/>
      </w:pPr>
      <w:r w:rsidRPr="0065245C">
        <w:t>3. Bandera przysługuje jednostce pływającej od wcielenia w skład marynarki wojennej do skreślenia z jej składu.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19.</w:t>
      </w:r>
      <w:r w:rsidRPr="0065245C">
        <w:t xml:space="preserve"> 1. Banderą wojenną jest prostokątny płat tkaniny o barwach Rzeczypospolitej Polskiej, zakończony dwoma trójkątnymi językami na wolnym liku. Pośrodku długości białego pasa, mierzonej od liku </w:t>
      </w:r>
      <w:proofErr w:type="spellStart"/>
      <w:r w:rsidRPr="0065245C">
        <w:t>przydrzewcowego</w:t>
      </w:r>
      <w:proofErr w:type="spellEnd"/>
      <w:r w:rsidRPr="0065245C">
        <w:t xml:space="preserve"> do wier</w:t>
      </w:r>
      <w:r w:rsidRPr="0065245C">
        <w:t>z</w:t>
      </w:r>
      <w:r w:rsidRPr="0065245C">
        <w:t>chołka wcięcia między językami, jest umieszczone godło Rzeczypospolitej Polskiej.</w:t>
      </w:r>
    </w:p>
    <w:p w:rsidR="001F745D" w:rsidRPr="0065245C" w:rsidRDefault="001F745D" w:rsidP="001F745D">
      <w:pPr>
        <w:pStyle w:val="USTustnpkodeksu"/>
      </w:pPr>
      <w:r w:rsidRPr="0065245C">
        <w:t>2. Stosunek szerokości płata do jego długości wynosi 1:2,1. Głębokość wcięcia pomiędzy językami jest równa poł</w:t>
      </w:r>
      <w:r w:rsidRPr="0065245C">
        <w:t>o</w:t>
      </w:r>
      <w:r w:rsidRPr="0065245C">
        <w:t>wie szerokości płata. Stosunek wysokości godła do szerokości płata wynosi 2:5.</w:t>
      </w:r>
    </w:p>
    <w:p w:rsidR="001F745D" w:rsidRPr="0065245C" w:rsidRDefault="001F745D" w:rsidP="001F745D">
      <w:pPr>
        <w:pStyle w:val="USTustnpkodeksu"/>
      </w:pPr>
      <w:r w:rsidRPr="0065245C">
        <w:t>3. Wzór bandery wojennej zawiera załącznik nr 7.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20.</w:t>
      </w:r>
      <w:r w:rsidRPr="0065245C">
        <w:t> 1. Proporzec marynarki wojennej, jako symbol męstwa i niezłomnego ducha bojowego załogi okrętu, nawi</w:t>
      </w:r>
      <w:r w:rsidRPr="0065245C">
        <w:t>ą</w:t>
      </w:r>
      <w:r w:rsidRPr="0065245C">
        <w:t>zuje do szczytnych dziejów i tradycji oręża polskiego na morzu.</w:t>
      </w:r>
    </w:p>
    <w:p w:rsidR="001F745D" w:rsidRPr="0065245C" w:rsidRDefault="001F745D" w:rsidP="001F745D">
      <w:pPr>
        <w:pStyle w:val="USTustnpkodeksu"/>
      </w:pPr>
      <w:r w:rsidRPr="0065245C">
        <w:t>2. Proporcem marynarki wojennej jest prostokątny płat tkaniny o barwach Rzeczypospolitej Polskiej. Stosunek sz</w:t>
      </w:r>
      <w:r w:rsidRPr="0065245C">
        <w:t>e</w:t>
      </w:r>
      <w:r w:rsidRPr="0065245C">
        <w:t>rokości płata do jego długości wynosi 5:6. Pośrodku płata jest umieszczony krzyż kawalerski. Jego ramiona położone na białym pasie są koloru czerwonego, a ramiona położone na pasie czerwonym – białego. Pośrodku krzyża, w kręgu cze</w:t>
      </w:r>
      <w:r w:rsidRPr="0065245C">
        <w:t>r</w:t>
      </w:r>
      <w:r w:rsidRPr="0065245C">
        <w:t>wonym, jest umieszczone zbrojne ramię. Stosunek wysokości krzyża do szerokości płata wynosi 4:5.</w:t>
      </w:r>
    </w:p>
    <w:p w:rsidR="001F745D" w:rsidRPr="0065245C" w:rsidRDefault="001F745D" w:rsidP="001F745D">
      <w:pPr>
        <w:pStyle w:val="USTustnpkodeksu"/>
      </w:pPr>
      <w:r w:rsidRPr="0065245C">
        <w:t>3. Wzór proporca marynarki wojennej zawiera załącznik nr 8.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21.</w:t>
      </w:r>
      <w:r w:rsidRPr="0065245C">
        <w:t> 1. Znak dowódcy okrętu symbolizuje tradycje marynarki wojennej oraz oznacza, że okręt jest dowodzony przez oficera marynarki wojennej i znajduje się w kampanii.</w:t>
      </w:r>
    </w:p>
    <w:p w:rsidR="001F745D" w:rsidRPr="0065245C" w:rsidRDefault="001F745D" w:rsidP="001F745D">
      <w:pPr>
        <w:pStyle w:val="USTustnpkodeksu"/>
      </w:pPr>
      <w:r w:rsidRPr="0065245C">
        <w:t>2. Znakiem dowódcy okrętu jest wstęga o barwach Rzeczypospolitej Polskiej, zakończona dwoma trójkątnymi jęz</w:t>
      </w:r>
      <w:r w:rsidRPr="0065245C">
        <w:t>y</w:t>
      </w:r>
      <w:r w:rsidRPr="0065245C">
        <w:t>kami na wolnym liku. Przy przednim liku jest umieszczony krzyż kawalerski. Jego ramiona położone na białym pasie są koloru czerwonego, a ramiona położone na pasie czerwonym – białego. Stosunek szerokości wstęgi do jej długości wynosi 1:25. Stosunek wcięcia do długości wstęgi 1:3. Stosunek wysokości krzyża do szerokości wstęgi wynosi 4:5.</w:t>
      </w:r>
    </w:p>
    <w:p w:rsidR="001F745D" w:rsidRPr="0065245C" w:rsidRDefault="001F745D" w:rsidP="001F745D">
      <w:pPr>
        <w:pStyle w:val="USTustnpkodeksu"/>
      </w:pPr>
      <w:r w:rsidRPr="0065245C">
        <w:t>3. Wzór znaku dowódcy okrętu zawiera załącznik nr 9.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5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Znaki lotnictwa wojskowego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22.</w:t>
      </w:r>
      <w:r w:rsidRPr="0065245C">
        <w:t> 1. Znakiem wojskowych statków powietrznych jest biało</w:t>
      </w:r>
      <w:r w:rsidRPr="0065245C">
        <w:softHyphen/>
      </w:r>
      <w:r w:rsidRPr="0065245C">
        <w:softHyphen/>
      </w:r>
      <w:r>
        <w:softHyphen/>
      </w:r>
      <w:r>
        <w:noBreakHyphen/>
      </w:r>
      <w:r w:rsidRPr="0065245C">
        <w:t xml:space="preserve">czerwona szachownica lotnicza o barwach </w:t>
      </w:r>
      <w:r w:rsidR="00694042">
        <w:br/>
      </w:r>
      <w:r w:rsidRPr="0065245C">
        <w:t>Rzeczypospolitej Polskiej, podzielona na cztery równe pola ze skrajami o naprzemiennych barwach. Stosunek szerokości skraju do długości krawędzi pola szachownicy lotniczej wynosi 1:5.</w:t>
      </w:r>
    </w:p>
    <w:p w:rsidR="001F745D" w:rsidRPr="0065245C" w:rsidRDefault="001F745D" w:rsidP="001F745D">
      <w:pPr>
        <w:pStyle w:val="USTustnpkodeksu"/>
      </w:pPr>
      <w:r w:rsidRPr="0065245C">
        <w:t>2. Wzór szachownicy lotniczej zawiera załącznik nr 10.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23.</w:t>
      </w:r>
      <w:r w:rsidRPr="0065245C">
        <w:t xml:space="preserve"> 1. Flagą lotnisk (lądowisk) wojskowych jest prostokątny płat tkaniny o barwach Rzeczypospolitej Polskiej. Pośrodku białego pasa jest umieszczone godło Rzeczypospolitej Polskiej. W części białego pasa, pomiędzy godłem </w:t>
      </w:r>
      <w:r w:rsidR="00694042">
        <w:br/>
      </w:r>
      <w:r w:rsidRPr="0065245C">
        <w:t>Rze</w:t>
      </w:r>
      <w:r w:rsidR="00694042">
        <w:t>czypospolitej Polskiej</w:t>
      </w:r>
      <w:r w:rsidRPr="0065245C">
        <w:t xml:space="preserve"> a brzegiem </w:t>
      </w:r>
      <w:proofErr w:type="spellStart"/>
      <w:r w:rsidRPr="0065245C">
        <w:t>przydrzewcowym</w:t>
      </w:r>
      <w:proofErr w:type="spellEnd"/>
      <w:r w:rsidRPr="0065245C">
        <w:t>, jest umieszczona szachownica lotnicza.</w:t>
      </w:r>
    </w:p>
    <w:p w:rsidR="001F745D" w:rsidRPr="0065245C" w:rsidRDefault="001F745D" w:rsidP="001F745D">
      <w:pPr>
        <w:pStyle w:val="USTustnpkodeksu"/>
      </w:pPr>
      <w:r w:rsidRPr="0065245C">
        <w:t>2. Stosunek szerokości płata do jego długości wynosi 5:8. Stosunek wysokości godła i szachownicy lotniczej do sz</w:t>
      </w:r>
      <w:r w:rsidRPr="0065245C">
        <w:t>e</w:t>
      </w:r>
      <w:r w:rsidRPr="0065245C">
        <w:t>rokości flagi wynosi 2:5.</w:t>
      </w:r>
    </w:p>
    <w:p w:rsidR="001F745D" w:rsidRPr="0065245C" w:rsidRDefault="001F745D" w:rsidP="001F745D">
      <w:pPr>
        <w:pStyle w:val="USTustnpkodeksu"/>
      </w:pPr>
      <w:r w:rsidRPr="0065245C">
        <w:t>3. Wzór flagi lotnisk (lądowisk) wojskowych zawiera załącznik nr 11.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6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Flagi rodzajów Sił Zbrojnych Rzeczypospolitej Polskiej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24.</w:t>
      </w:r>
      <w:r w:rsidRPr="0065245C">
        <w:t> Flagi rodzajów Sił Zbrojnych Rzeczypospolitej Polskiej są ich znakami honorowymi, podnoszonymi w rejonach stacjonowania jednostek wojskowych, należących do danego rodzaju sił zbrojnych.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25.</w:t>
      </w:r>
      <w:r w:rsidRPr="0065245C">
        <w:t> 1. Flagą rodzaju sił zbrojnych jest prostokątny płat tkaniny czerwonej o barwie Rzeczypospolitej Polskiej, zakończony dwoma trójkątnymi językami na wolnym liku. Stosunek szerokości płata do jego długości wynosi 1:2,1.</w:t>
      </w:r>
    </w:p>
    <w:p w:rsidR="001F745D" w:rsidRPr="0065245C" w:rsidRDefault="001F745D" w:rsidP="001F745D">
      <w:pPr>
        <w:pStyle w:val="USTustnpkodeksu"/>
      </w:pPr>
      <w:r w:rsidRPr="0065245C">
        <w:t>2. Pośrodku płata flagi jest umieszczony wizerunek orła wojskowego, właściwy dla danego rodzaju sił zbrojnych.</w:t>
      </w:r>
    </w:p>
    <w:p w:rsidR="001F745D" w:rsidRPr="0065245C" w:rsidRDefault="001F745D" w:rsidP="001F745D">
      <w:pPr>
        <w:pStyle w:val="USTustnpkodeksu"/>
      </w:pPr>
      <w:r w:rsidRPr="0065245C">
        <w:t>3.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  <w:r w:rsidRPr="0065245C">
        <w:t> Wzory flag rodzajów sił zbrojnych zawierają załączniki nr 12–15.</w:t>
      </w:r>
    </w:p>
    <w:p w:rsidR="001F745D" w:rsidRPr="0065245C" w:rsidRDefault="001F745D" w:rsidP="001F745D">
      <w:pPr>
        <w:pStyle w:val="ROZDZODDZOZNoznaczenierozdziauluboddziau"/>
      </w:pPr>
      <w:r w:rsidRPr="0065245C">
        <w:t>Rozdział 7</w:t>
      </w:r>
    </w:p>
    <w:p w:rsidR="001F745D" w:rsidRPr="0065245C" w:rsidRDefault="001F745D" w:rsidP="001F745D">
      <w:pPr>
        <w:pStyle w:val="ROZDZODDZPRZEDMprzedmiotregulacjirozdziauluboddziau"/>
      </w:pPr>
      <w:r w:rsidRPr="0065245C">
        <w:t>Przepisy szczególne, przejściowe i końcowe</w:t>
      </w:r>
    </w:p>
    <w:p w:rsidR="001F745D" w:rsidRPr="00FB49E4" w:rsidRDefault="001F745D" w:rsidP="001F745D">
      <w:pPr>
        <w:pStyle w:val="ARTartustawynprozporzdzenia"/>
      </w:pPr>
      <w:r w:rsidRPr="0065245C">
        <w:rPr>
          <w:rStyle w:val="Ppogrubienie"/>
        </w:rPr>
        <w:t>Art. 26.</w:t>
      </w:r>
      <w:r w:rsidRPr="0065245C">
        <w:t> </w:t>
      </w:r>
      <w:r>
        <w:t>(pominięty)</w:t>
      </w:r>
      <w:bookmarkStart w:id="6" w:name="_Ref426546144"/>
      <w:r>
        <w:rPr>
          <w:rStyle w:val="Odwoanieprzypisudolnego"/>
        </w:rPr>
        <w:footnoteReference w:id="9"/>
      </w:r>
      <w:bookmarkEnd w:id="6"/>
      <w:r>
        <w:rPr>
          <w:rStyle w:val="IGindeksgrny"/>
        </w:rPr>
        <w:t>)</w:t>
      </w:r>
    </w:p>
    <w:p w:rsidR="001F745D" w:rsidRPr="00FB49E4" w:rsidRDefault="001F745D" w:rsidP="001F745D">
      <w:pPr>
        <w:pStyle w:val="ARTartustawynprozporzdzenia"/>
        <w:rPr>
          <w:rStyle w:val="IGindeksgrny"/>
        </w:rPr>
      </w:pPr>
      <w:r w:rsidRPr="0065245C">
        <w:rPr>
          <w:rStyle w:val="Ppogrubienie"/>
        </w:rPr>
        <w:t>Art. 27.</w:t>
      </w:r>
      <w:r w:rsidRPr="0065245C">
        <w:t> </w:t>
      </w:r>
      <w:r>
        <w:t>(pominięty)</w:t>
      </w:r>
      <w:r>
        <w:fldChar w:fldCharType="begin"/>
      </w:r>
      <w:r>
        <w:instrText xml:space="preserve"> NOTEREF _Ref426546144 \f \h </w:instrText>
      </w:r>
      <w:r>
        <w:fldChar w:fldCharType="separate"/>
      </w:r>
      <w:r w:rsidR="006770DE" w:rsidRPr="006770DE">
        <w:rPr>
          <w:rStyle w:val="Odwoanieprzypisudolnego"/>
        </w:rPr>
        <w:t>9</w:t>
      </w:r>
      <w:r>
        <w:fldChar w:fldCharType="end"/>
      </w:r>
      <w:r>
        <w:rPr>
          <w:rStyle w:val="IGindeksgrny"/>
        </w:rPr>
        <w:t>)</w:t>
      </w:r>
    </w:p>
    <w:p w:rsidR="001F745D" w:rsidRPr="0065245C" w:rsidRDefault="001F745D" w:rsidP="001F745D">
      <w:pPr>
        <w:pStyle w:val="ARTartustawynprozporzdzenia"/>
      </w:pPr>
      <w:r w:rsidRPr="0065245C">
        <w:rPr>
          <w:rStyle w:val="Ppogrubienie"/>
        </w:rPr>
        <w:t>Art. 28.</w:t>
      </w:r>
      <w:r w:rsidRPr="0065245C">
        <w:t> Traci moc dekret z dnia 9 listopada 1955 r. o znakach Sił Zbrojnych (</w:t>
      </w:r>
      <w:r>
        <w:t>Dz. U. Nr </w:t>
      </w:r>
      <w:r w:rsidRPr="0065245C">
        <w:t>47, poz. 315, z 1959 r.</w:t>
      </w:r>
      <w:r>
        <w:t xml:space="preserve"> Nr </w:t>
      </w:r>
      <w:r w:rsidRPr="0065245C">
        <w:t>71, poz. 447</w:t>
      </w:r>
      <w:r>
        <w:t xml:space="preserve"> </w:t>
      </w:r>
      <w:r w:rsidR="00694042">
        <w:t>oraz</w:t>
      </w:r>
      <w:r>
        <w:t> </w:t>
      </w:r>
      <w:r w:rsidRPr="0065245C">
        <w:t>z 1989 r.</w:t>
      </w:r>
      <w:r>
        <w:t xml:space="preserve"> Nr </w:t>
      </w:r>
      <w:r w:rsidRPr="0065245C">
        <w:t>34, poz. 178).</w:t>
      </w:r>
    </w:p>
    <w:p w:rsidR="001F745D" w:rsidRPr="001F745D" w:rsidRDefault="001F745D" w:rsidP="00F35055">
      <w:pPr>
        <w:pStyle w:val="ARTartustawynprozporzdzenia"/>
      </w:pPr>
      <w:r w:rsidRPr="0065245C">
        <w:rPr>
          <w:rStyle w:val="Ppogrubienie"/>
        </w:rPr>
        <w:t>Art. 29.</w:t>
      </w:r>
      <w:r w:rsidRPr="001F745D">
        <w:t> Ustawa wchodzi w życie z dniem ogłoszenia</w:t>
      </w:r>
      <w:r w:rsidRPr="001F745D">
        <w:rPr>
          <w:rStyle w:val="Odwoanieprzypisudolnego"/>
        </w:rPr>
        <w:footnoteReference w:id="10"/>
      </w:r>
      <w:r w:rsidRPr="001F745D">
        <w:rPr>
          <w:rStyle w:val="IGindeksgrny"/>
        </w:rPr>
        <w:t>)</w:t>
      </w:r>
      <w:r w:rsidRPr="001F745D">
        <w:t>.</w:t>
      </w:r>
      <w:r>
        <w:br w:type="page"/>
      </w:r>
    </w:p>
    <w:p w:rsidR="001F745D" w:rsidRDefault="001F745D" w:rsidP="00694042">
      <w:pPr>
        <w:pStyle w:val="TEKSTZacznikido"/>
        <w:jc w:val="right"/>
      </w:pPr>
      <w:r>
        <w:t>Załączniki do ustawy z d</w:t>
      </w:r>
      <w:r w:rsidR="00694042">
        <w:t>nia 19 lutego 1993 r.</w:t>
      </w:r>
    </w:p>
    <w:p w:rsidR="001F745D" w:rsidRDefault="001F745D" w:rsidP="001F745D">
      <w:pPr>
        <w:pStyle w:val="OZNZACZNIKAwskazanienrzacznika"/>
      </w:pPr>
      <w:r>
        <w:t>Załącznik nr 1</w:t>
      </w:r>
    </w:p>
    <w:p w:rsidR="001F745D" w:rsidRPr="00410E3B" w:rsidRDefault="001F745D" w:rsidP="00410E3B">
      <w:pPr>
        <w:pStyle w:val="TYTZALtytuzacznika"/>
      </w:pPr>
      <w:r w:rsidRPr="00410E3B">
        <w:t>Orzeł wojsk lądowych</w:t>
      </w:r>
    </w:p>
    <w:p w:rsidR="001F745D" w:rsidRDefault="00410E3B" w:rsidP="001F745D">
      <w:r w:rsidRPr="001F745D">
        <w:rPr>
          <w:noProof/>
        </w:rPr>
        <w:drawing>
          <wp:anchor distT="0" distB="0" distL="114300" distR="114300" simplePos="0" relativeHeight="251660288" behindDoc="0" locked="0" layoutInCell="1" allowOverlap="1" wp14:anchorId="3BFA153F" wp14:editId="040DECDB">
            <wp:simplePos x="0" y="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479925" cy="6429375"/>
            <wp:effectExtent l="0" t="0" r="0" b="0"/>
            <wp:wrapTopAndBottom/>
            <wp:docPr id="1" name="Obraz 1" descr="Orzeł 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rzeł W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45D" w:rsidRDefault="001F745D" w:rsidP="001F745D">
      <w:pPr>
        <w:pStyle w:val="OZNRODZAKTUtznustawalubrozporzdzenieiorganwydajcy"/>
      </w:pPr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2</w:t>
      </w:r>
    </w:p>
    <w:p w:rsidR="001F745D" w:rsidRPr="00410E3B" w:rsidRDefault="001F745D" w:rsidP="00410E3B">
      <w:pPr>
        <w:pStyle w:val="TYTZALtytuzacznika"/>
      </w:pPr>
      <w:r w:rsidRPr="00410E3B">
        <w:t>Orzeł lotnictwa wojskowego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646430" y="-366585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068445" cy="5174615"/>
            <wp:effectExtent l="0" t="0" r="0" b="0"/>
            <wp:wrapTopAndBottom/>
            <wp:docPr id="2" name="Obraz 4" descr="Orzeł 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rzeł L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1F745D"/>
    <w:p w:rsidR="001F745D" w:rsidRDefault="001F745D" w:rsidP="001F745D"/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3</w:t>
      </w:r>
    </w:p>
    <w:p w:rsidR="001F745D" w:rsidRPr="00D706A7" w:rsidRDefault="001F745D" w:rsidP="00D706A7">
      <w:pPr>
        <w:pStyle w:val="TYTZALtytuzacznika"/>
      </w:pPr>
      <w:r w:rsidRPr="00D706A7">
        <w:t>Orzeł marynarki wojennej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646430" y="-48825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486910" cy="6464300"/>
            <wp:effectExtent l="0" t="0" r="0" b="0"/>
            <wp:wrapTopAndBottom/>
            <wp:docPr id="3" name="Obraz 9" descr="Orzeł 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rzeł M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1F745D"/>
    <w:p w:rsidR="001F745D" w:rsidRPr="001F745D" w:rsidRDefault="001F745D" w:rsidP="001F745D">
      <w:r>
        <w:br w:type="page"/>
      </w:r>
    </w:p>
    <w:p w:rsidR="001F745D" w:rsidRPr="00887BE5" w:rsidRDefault="001F745D" w:rsidP="001F745D">
      <w:pPr>
        <w:pStyle w:val="OZNZACZNIKAwskazanienrzacznika"/>
      </w:pPr>
      <w:r w:rsidRPr="001A08A5">
        <w:t>Załącznik nr 3</w:t>
      </w:r>
      <w:r>
        <w:t>a</w:t>
      </w:r>
      <w:bookmarkStart w:id="7" w:name="_Ref430595024"/>
      <w:r w:rsidRPr="00887BE5">
        <w:rPr>
          <w:rStyle w:val="IGPindeksgrnyipogrubienie"/>
        </w:rPr>
        <w:footnoteReference w:id="11"/>
      </w:r>
      <w:bookmarkEnd w:id="7"/>
      <w:r w:rsidRPr="00887BE5">
        <w:rPr>
          <w:rStyle w:val="IGPindeksgrnyipogrubienie"/>
        </w:rPr>
        <w:t>)</w:t>
      </w:r>
    </w:p>
    <w:p w:rsidR="001F745D" w:rsidRPr="00D706A7" w:rsidRDefault="001F745D" w:rsidP="00D706A7">
      <w:pPr>
        <w:pStyle w:val="TYTZALtytuzacznika"/>
      </w:pPr>
      <w:r w:rsidRPr="00D706A7">
        <w:t>orzeł wojsk specjalnych</w:t>
      </w:r>
    </w:p>
    <w:p w:rsidR="001F745D" w:rsidRDefault="001F745D" w:rsidP="001F745D">
      <w:pPr>
        <w:rPr>
          <w:rStyle w:val="BEZWERSALIKW"/>
        </w:rPr>
      </w:pPr>
      <w:r w:rsidRPr="001F745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646430" y="-48825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486910" cy="6464300"/>
            <wp:effectExtent l="0" t="0" r="0" b="0"/>
            <wp:wrapTopAndBottom/>
            <wp:docPr id="4" name="Obraz 10" descr="Orzeł 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rzeł 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1F745D">
      <w:pPr>
        <w:rPr>
          <w:rStyle w:val="BEZWERSALIKW"/>
        </w:rPr>
      </w:pPr>
    </w:p>
    <w:p w:rsidR="001F745D" w:rsidRPr="001A08A5" w:rsidRDefault="001F745D" w:rsidP="001F745D">
      <w:pPr>
        <w:rPr>
          <w:rStyle w:val="BEZWERSALIKW"/>
        </w:rPr>
      </w:pP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4</w:t>
      </w:r>
    </w:p>
    <w:p w:rsidR="001F745D" w:rsidRPr="00D706A7" w:rsidRDefault="001F745D" w:rsidP="00D706A7">
      <w:pPr>
        <w:pStyle w:val="TYTZALtytuzacznika"/>
      </w:pPr>
      <w:r w:rsidRPr="00D706A7">
        <w:t>Sztandar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646430" y="-598614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543425" cy="7570470"/>
            <wp:effectExtent l="0" t="0" r="0" b="0"/>
            <wp:wrapTopAndBottom/>
            <wp:docPr id="6" name="Obraz 11" descr="sztandar 5 _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sztandar 5 _ kop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F2D" w:rsidRDefault="001F745D" w:rsidP="00694042">
      <w:pPr>
        <w:pStyle w:val="ZDANIENASTNOWYWIERSZnpzddrugienowywierszwust"/>
        <w:jc w:val="center"/>
      </w:pPr>
      <w:r>
        <w:t>strona główna</w:t>
      </w:r>
    </w:p>
    <w:p w:rsid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4a</w:t>
      </w:r>
    </w:p>
    <w:p w:rsidR="001F745D" w:rsidRPr="005E3F2D" w:rsidRDefault="001F745D" w:rsidP="005E3F2D">
      <w:pPr>
        <w:pStyle w:val="TYTZALtytuzacznika"/>
      </w:pPr>
      <w:r w:rsidRPr="005E3F2D">
        <w:t>Sztandar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646430" y="-602932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436870" cy="7541895"/>
            <wp:effectExtent l="0" t="0" r="0" b="0"/>
            <wp:wrapTopAndBottom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F2D" w:rsidRDefault="001F745D" w:rsidP="00694042">
      <w:pPr>
        <w:pStyle w:val="ZDANIENASTNOWYWIERSZnpzddrugienowywierszwust"/>
        <w:jc w:val="center"/>
      </w:pPr>
      <w:r>
        <w:t xml:space="preserve">strona </w:t>
      </w:r>
      <w:r w:rsidRPr="001F745D">
        <w:t>odwrotna</w:t>
      </w:r>
    </w:p>
    <w:p w:rsidR="001F745D" w:rsidRPr="001F745D" w:rsidRDefault="001F745D" w:rsidP="001F745D">
      <w:r w:rsidRPr="001F745D"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5</w:t>
      </w:r>
    </w:p>
    <w:p w:rsidR="001F745D" w:rsidRPr="005E3F2D" w:rsidRDefault="001F745D" w:rsidP="005E3F2D">
      <w:pPr>
        <w:pStyle w:val="TYTZALtytuzacznika"/>
      </w:pPr>
      <w:r w:rsidRPr="005E3F2D">
        <w:t>Sztandar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646430" y="-615886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4897755" cy="7669530"/>
            <wp:effectExtent l="0" t="0" r="0" b="0"/>
            <wp:wrapTopAndBottom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694042">
      <w:pPr>
        <w:pStyle w:val="ZDANIENASTNOWYWIERSZnpzddrugienowywierszwust"/>
        <w:jc w:val="center"/>
      </w:pPr>
      <w:r>
        <w:t>strona odwrotna</w:t>
      </w:r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5a</w:t>
      </w:r>
    </w:p>
    <w:p w:rsidR="001F745D" w:rsidRPr="005E3F2D" w:rsidRDefault="001F745D" w:rsidP="005E3F2D">
      <w:pPr>
        <w:pStyle w:val="TYTZALtytuzacznika"/>
      </w:pPr>
      <w:r w:rsidRPr="005E3F2D">
        <w:t>Sztandar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646430" y="-608965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408295" cy="7591425"/>
            <wp:effectExtent l="0" t="0" r="0" b="0"/>
            <wp:wrapTopAndBottom/>
            <wp:docPr id="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694042">
      <w:pPr>
        <w:pStyle w:val="ZDANIENASTNOWYWIERSZnpzddrugienowywierszwust"/>
        <w:jc w:val="center"/>
      </w:pPr>
      <w:r>
        <w:t>strona główna</w:t>
      </w:r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6</w:t>
      </w:r>
    </w:p>
    <w:p w:rsidR="001F745D" w:rsidRPr="005E3F2D" w:rsidRDefault="001F745D" w:rsidP="005E3F2D">
      <w:pPr>
        <w:pStyle w:val="TYTZALtytuzacznika"/>
      </w:pPr>
      <w:r w:rsidRPr="005E3F2D">
        <w:t>Głowica sztandaru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646430" y="-500316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486400" cy="6521450"/>
            <wp:effectExtent l="0" t="0" r="0" b="0"/>
            <wp:wrapTopAndBottom/>
            <wp:docPr id="10" name="Obraz 8" descr="glow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glow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1F745D"/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6a</w:t>
      </w:r>
    </w:p>
    <w:p w:rsidR="001F745D" w:rsidRPr="005E3F2D" w:rsidRDefault="001F745D" w:rsidP="005E3F2D">
      <w:pPr>
        <w:pStyle w:val="TYTZALtytuzacznika"/>
      </w:pPr>
      <w:r w:rsidRPr="005E3F2D">
        <w:t>GŁOWICA SZTANDARU JEDNOSTKI WOJSKOWEJ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646430" y="-567563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8655" cy="7187565"/>
            <wp:effectExtent l="0" t="0" r="0" b="0"/>
            <wp:wrapTopAndBottom/>
            <wp:docPr id="1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1F745D"/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7</w:t>
      </w:r>
    </w:p>
    <w:p w:rsidR="001F745D" w:rsidRPr="005B570A" w:rsidRDefault="001F745D" w:rsidP="00694042">
      <w:pPr>
        <w:jc w:val="center"/>
        <w:rPr>
          <w:rStyle w:val="BEZWERSALIKW"/>
        </w:rPr>
      </w:pPr>
      <w:r>
        <w:rPr>
          <w:rStyle w:val="BEZWERSALIKW"/>
        </w:rPr>
        <w:t>bandera wojenna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646430" y="-117284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8655" cy="2686685"/>
            <wp:effectExtent l="0" t="0" r="0" b="0"/>
            <wp:wrapTopAndBottom/>
            <wp:docPr id="12" name="Obraz 17" descr="ban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band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694042" w:rsidP="00694042">
      <w:pPr>
        <w:pStyle w:val="ZDANIENASTNOWYWIERSZnpzddrugienowywierszwust"/>
        <w:ind w:left="3910" w:firstLine="170"/>
      </w:pPr>
      <w:r>
        <w:t xml:space="preserve">   </w:t>
      </w:r>
      <w:r w:rsidR="001F745D">
        <w:t xml:space="preserve">strona </w:t>
      </w:r>
      <w:r>
        <w:t>główna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  <w:t>1:2,1</w:t>
      </w:r>
    </w:p>
    <w:p w:rsidR="001F745D" w:rsidRDefault="001F745D" w:rsidP="001F745D"/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646430" y="232029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8655" cy="2686685"/>
            <wp:effectExtent l="0" t="0" r="0" b="0"/>
            <wp:wrapTopAndBottom/>
            <wp:docPr id="13" name="Obraz 16" descr="bande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bandera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694042">
      <w:pPr>
        <w:pStyle w:val="ZDANIENASTNOWYWIERSZnpzddrugienowywierszwust"/>
        <w:jc w:val="center"/>
      </w:pPr>
      <w:r>
        <w:t>strona odwrotna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8</w:t>
      </w:r>
    </w:p>
    <w:p w:rsidR="001F745D" w:rsidRPr="00065AF9" w:rsidRDefault="001F745D" w:rsidP="00065AF9">
      <w:pPr>
        <w:pStyle w:val="TYTZALtytuzacznika"/>
      </w:pPr>
      <w:r w:rsidRPr="00065AF9">
        <w:t>proporzec marynarki wojennej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646430" y="-180276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3983355" cy="3310255"/>
            <wp:effectExtent l="0" t="0" r="0" b="0"/>
            <wp:wrapTopAndBottom/>
            <wp:docPr id="14" name="Obraz 3" descr="proporzec 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proporzec M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694042" w:rsidP="00065AF9">
      <w:pPr>
        <w:pStyle w:val="ZDANIENASTNOWYWIERSZnpzddrugienowywierszwust"/>
      </w:pPr>
      <w:r>
        <w:t xml:space="preserve">                                                                                   </w:t>
      </w:r>
      <w:r w:rsidR="001F745D">
        <w:t>strona główna</w:t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386ED9">
        <w:tab/>
      </w:r>
      <w:r w:rsidR="00386ED9">
        <w:tab/>
      </w:r>
      <w:r w:rsidR="00386ED9">
        <w:tab/>
      </w:r>
      <w:r w:rsidR="00386ED9">
        <w:tab/>
      </w:r>
      <w:r w:rsidR="00386ED9">
        <w:tab/>
      </w:r>
      <w:r w:rsidR="00386ED9">
        <w:tab/>
      </w:r>
      <w:r w:rsidR="001F745D">
        <w:tab/>
      </w:r>
      <w:r w:rsidR="001F745D">
        <w:tab/>
      </w:r>
      <w:r w:rsidR="001F745D">
        <w:tab/>
        <w:t>5:6</w:t>
      </w:r>
    </w:p>
    <w:p w:rsidR="001F745D" w:rsidRDefault="001F745D" w:rsidP="001F745D"/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646430" y="229425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3983355" cy="3310255"/>
            <wp:effectExtent l="0" t="0" r="0" b="0"/>
            <wp:wrapTopAndBottom/>
            <wp:docPr id="15" name="Obraz 7" descr="proporzec M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proporzec MW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694042">
      <w:pPr>
        <w:pStyle w:val="ZDANIENASTNOWYWIERSZnpzddrugienowywierszwust"/>
        <w:jc w:val="center"/>
      </w:pPr>
      <w:r>
        <w:t>strona odwrotna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 xml:space="preserve">Załącznik nr </w:t>
      </w:r>
      <w:r>
        <w:t>9</w:t>
      </w:r>
    </w:p>
    <w:p w:rsidR="001F745D" w:rsidRPr="00336439" w:rsidRDefault="001F745D" w:rsidP="00336439">
      <w:pPr>
        <w:pStyle w:val="TYTZALtytuzacznika"/>
      </w:pPr>
      <w:r w:rsidRPr="00336439">
        <w:t>znak dowódcy okrętu</w:t>
      </w:r>
    </w:p>
    <w:p w:rsidR="001F745D" w:rsidRDefault="001F745D" w:rsidP="00694042">
      <w:pPr>
        <w:jc w:val="center"/>
      </w:pPr>
      <w:r w:rsidRPr="001F745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646430" y="-532193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372735" cy="6840220"/>
            <wp:effectExtent l="0" t="0" r="0" b="0"/>
            <wp:wrapTopAndBottom/>
            <wp:docPr id="16" name="Obraz 5" descr="znak dowod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nak dowodc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1:25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>Załącznik nr 1</w:t>
      </w:r>
      <w:r>
        <w:t>0</w:t>
      </w:r>
    </w:p>
    <w:p w:rsidR="001F745D" w:rsidRPr="00336439" w:rsidRDefault="001F745D" w:rsidP="00336439">
      <w:pPr>
        <w:pStyle w:val="TYTZALtytuzacznika"/>
      </w:pPr>
      <w:r w:rsidRPr="00336439">
        <w:t>szachownica lotnicza</w:t>
      </w:r>
    </w:p>
    <w:p w:rsidR="001F745D" w:rsidRDefault="001F745D" w:rsidP="00336439">
      <w:r w:rsidRPr="001F745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646430" y="-420052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13095" cy="5713095"/>
            <wp:effectExtent l="0" t="0" r="0" b="0"/>
            <wp:wrapTopAndBottom/>
            <wp:docPr id="17" name="Obraz 6" descr="szachow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zachownic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poziom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>Załącznik nr 1</w:t>
      </w:r>
      <w:r>
        <w:t>1</w:t>
      </w:r>
    </w:p>
    <w:p w:rsidR="001F745D" w:rsidRPr="00336439" w:rsidRDefault="001F745D" w:rsidP="00336439">
      <w:pPr>
        <w:pStyle w:val="TYTZALtytuzacznika"/>
      </w:pPr>
      <w:r w:rsidRPr="00336439">
        <w:t>flaga lotnisk (lądowisk) wojskowych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646430" y="-189738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181600" cy="3409315"/>
            <wp:effectExtent l="0" t="0" r="0" b="0"/>
            <wp:wrapTopAndBottom/>
            <wp:docPr id="1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Pr="001F745D" w:rsidRDefault="00694042" w:rsidP="00336439">
      <w:pPr>
        <w:pStyle w:val="ZDANIENASTNOWYWIERSZnpzddrugienowywierszwust"/>
      </w:pPr>
      <w:r>
        <w:t xml:space="preserve">                                                                                 </w:t>
      </w:r>
      <w:r w:rsidR="001F745D">
        <w:t>s</w:t>
      </w:r>
      <w:r w:rsidR="001F745D" w:rsidRPr="001F745D">
        <w:t>trona główna</w:t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336439">
        <w:tab/>
      </w:r>
      <w:r w:rsidR="00336439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 w:rsidR="001F745D" w:rsidRPr="001F745D">
        <w:tab/>
      </w:r>
      <w:r>
        <w:t xml:space="preserve">      </w:t>
      </w:r>
      <w:r w:rsidR="001F745D" w:rsidRPr="001F745D">
        <w:t>5:8</w:t>
      </w:r>
    </w:p>
    <w:p w:rsidR="001F745D" w:rsidRPr="001F745D" w:rsidRDefault="001F745D" w:rsidP="001F745D">
      <w:r w:rsidRPr="001F745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646430" y="2070100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202555" cy="3423920"/>
            <wp:effectExtent l="0" t="0" r="0" b="0"/>
            <wp:wrapTopAndBottom/>
            <wp:docPr id="1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Pr="001F745D" w:rsidRDefault="001F745D" w:rsidP="00694042">
      <w:pPr>
        <w:pStyle w:val="ZDANIENASTNOWYWIERSZnpzddrugienowywierszwust"/>
        <w:jc w:val="center"/>
      </w:pPr>
      <w:r>
        <w:t>s</w:t>
      </w:r>
      <w:r w:rsidRPr="001F745D">
        <w:t>trona odwrotna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>Załącznik nr 1</w:t>
      </w:r>
      <w:r>
        <w:t>2</w:t>
      </w:r>
    </w:p>
    <w:p w:rsidR="001F745D" w:rsidRPr="006C7124" w:rsidRDefault="001F745D" w:rsidP="006C7124">
      <w:pPr>
        <w:pStyle w:val="TYTZALtytuzacznika"/>
      </w:pPr>
      <w:r w:rsidRPr="006C7124">
        <w:t>flaga wojsk lądowych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646430" y="-12249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0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694042" w:rsidP="006C7124">
      <w:pPr>
        <w:pStyle w:val="ZDANIENASTNOWYWIERSZnpzddrugienowywierszwust"/>
      </w:pPr>
      <w:r>
        <w:t xml:space="preserve">                                                                                    </w:t>
      </w:r>
      <w:r w:rsidR="001F745D">
        <w:t>s</w:t>
      </w:r>
      <w:r w:rsidR="001F745D" w:rsidRPr="002D7AA9">
        <w:t>trona główna</w:t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6C7124">
        <w:tab/>
      </w:r>
      <w:r w:rsidR="006C7124">
        <w:tab/>
      </w:r>
      <w:r w:rsidR="006C7124">
        <w:tab/>
      </w:r>
      <w:r w:rsidR="006C7124">
        <w:tab/>
      </w:r>
      <w:r w:rsidR="006C7124">
        <w:tab/>
      </w:r>
      <w:r w:rsidR="006C7124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 w:rsidR="001F745D" w:rsidRPr="002D7AA9">
        <w:tab/>
      </w:r>
      <w:r>
        <w:t xml:space="preserve">     </w:t>
      </w:r>
      <w:r w:rsidR="001F745D" w:rsidRPr="002D7AA9">
        <w:t>1:2,1</w:t>
      </w:r>
    </w:p>
    <w:p w:rsidR="001F745D" w:rsidRDefault="001F745D" w:rsidP="001F745D"/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646430" y="229425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1F745D" w:rsidP="00694042">
      <w:pPr>
        <w:pStyle w:val="ZDANIENASTNOWYWIERSZnpzddrugienowywierszwust"/>
        <w:jc w:val="center"/>
      </w:pPr>
      <w:r>
        <w:t>strona odwrotna</w:t>
      </w:r>
    </w:p>
    <w:p w:rsidR="001F745D" w:rsidRPr="001F745D" w:rsidRDefault="001F745D" w:rsidP="001F745D">
      <w:r>
        <w:br w:type="page"/>
      </w:r>
    </w:p>
    <w:p w:rsidR="001F745D" w:rsidRDefault="001F745D" w:rsidP="001F745D">
      <w:pPr>
        <w:pStyle w:val="OZNZACZNIKAwskazanienrzacznika"/>
      </w:pPr>
      <w:r w:rsidRPr="008F34CE">
        <w:t>Załącznik nr 1</w:t>
      </w:r>
      <w:r>
        <w:t>3</w:t>
      </w:r>
    </w:p>
    <w:p w:rsidR="001F745D" w:rsidRPr="001A08A5" w:rsidRDefault="001F745D" w:rsidP="00F05725">
      <w:pPr>
        <w:pStyle w:val="TYTZALtytuzacznika"/>
      </w:pPr>
      <w:r w:rsidRPr="00F05725">
        <w:t>flaga sił powietrznych</w:t>
      </w:r>
      <w:r w:rsidRPr="001F745D">
        <w:rPr>
          <w:rStyle w:val="Odwoanieprzypisudolnego"/>
        </w:rPr>
        <w:footnoteReference w:id="12"/>
      </w:r>
      <w:r>
        <w:rPr>
          <w:rStyle w:val="IGindeksgrny"/>
        </w:rPr>
        <w:t>)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80768" behindDoc="0" locked="0" layoutInCell="1" allowOverlap="1" wp14:anchorId="476B0F66" wp14:editId="713A8781">
            <wp:simplePos x="646430" y="-12249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45D" w:rsidRDefault="00694042" w:rsidP="00F05725">
      <w:pPr>
        <w:pStyle w:val="ZDANIENASTNOWYWIERSZnpzddrugienowywierszwust"/>
      </w:pPr>
      <w:r>
        <w:t xml:space="preserve">                                                                                    </w:t>
      </w:r>
      <w:r w:rsidR="001F745D">
        <w:t>s</w:t>
      </w:r>
      <w:r w:rsidR="001F745D" w:rsidRPr="003C63C3">
        <w:t>trona główna</w:t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</w:r>
      <w:r w:rsidR="001F745D" w:rsidRPr="003C63C3">
        <w:tab/>
        <w:t>1:2,1</w:t>
      </w:r>
    </w:p>
    <w:p w:rsidR="001F745D" w:rsidRDefault="001F745D" w:rsidP="001F745D"/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646430" y="229425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Pr="001F745D" w:rsidRDefault="001F745D" w:rsidP="00694042">
      <w:pPr>
        <w:pStyle w:val="ZDANIENASTNOWYWIERSZnpzddrugienowywierszwust"/>
        <w:jc w:val="center"/>
      </w:pPr>
      <w:r>
        <w:t>s</w:t>
      </w:r>
      <w:r w:rsidRPr="001F745D">
        <w:t>trona odwrotna</w:t>
      </w:r>
      <w:r w:rsidRPr="001F745D">
        <w:br w:type="page"/>
      </w:r>
    </w:p>
    <w:p w:rsidR="001F745D" w:rsidRDefault="001F745D" w:rsidP="001F745D">
      <w:pPr>
        <w:pStyle w:val="OZNZACZNIKAwskazanienrzacznika"/>
      </w:pPr>
      <w:r w:rsidRPr="005B570A">
        <w:t>Załącznik nr 1</w:t>
      </w:r>
      <w:r>
        <w:t>4</w:t>
      </w:r>
    </w:p>
    <w:p w:rsidR="001F745D" w:rsidRPr="00F05725" w:rsidRDefault="001F745D" w:rsidP="00F05725">
      <w:pPr>
        <w:pStyle w:val="TYTZALtytuzacznika"/>
      </w:pPr>
      <w:r w:rsidRPr="00F05725">
        <w:t>flaga marynarki wojennej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646430" y="-12249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43200"/>
            <wp:effectExtent l="0" t="0" r="0" b="0"/>
            <wp:wrapTopAndBottom/>
            <wp:docPr id="24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Default="00694042" w:rsidP="00F05725">
      <w:pPr>
        <w:pStyle w:val="ZDANIENASTNOWYWIERSZnpzddrugienowywierszwust"/>
      </w:pPr>
      <w:r>
        <w:t xml:space="preserve">                                                                                   </w:t>
      </w:r>
      <w:r w:rsidR="001F745D">
        <w:t>strona główna</w:t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F05725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>
        <w:tab/>
      </w:r>
      <w:r>
        <w:tab/>
      </w:r>
      <w:r>
        <w:tab/>
      </w:r>
      <w:r>
        <w:tab/>
      </w:r>
      <w:r w:rsidR="001F745D">
        <w:t>1:2,1</w:t>
      </w:r>
    </w:p>
    <w:p w:rsidR="001F745D" w:rsidRDefault="001F745D" w:rsidP="001F745D"/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646430" y="230314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43200"/>
            <wp:effectExtent l="0" t="0" r="0" b="0"/>
            <wp:wrapTopAndBottom/>
            <wp:docPr id="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Pr="001F745D" w:rsidRDefault="001F745D" w:rsidP="00694042">
      <w:pPr>
        <w:pStyle w:val="ZDANIENASTNOWYWIERSZnpzddrugienowywierszwust"/>
        <w:jc w:val="center"/>
      </w:pPr>
      <w:r>
        <w:t>s</w:t>
      </w:r>
      <w:r w:rsidRPr="001F745D">
        <w:t>trona odwrotna</w:t>
      </w:r>
      <w:r w:rsidRPr="001F745D">
        <w:br w:type="page"/>
      </w:r>
    </w:p>
    <w:p w:rsidR="001F745D" w:rsidRPr="00020688" w:rsidRDefault="001F745D" w:rsidP="001F745D">
      <w:pPr>
        <w:pStyle w:val="OZNZACZNIKAwskazanienrzacznika"/>
      </w:pPr>
      <w:r w:rsidRPr="001A08A5">
        <w:t xml:space="preserve">Załącznik nr </w:t>
      </w:r>
      <w:r>
        <w:t>15</w:t>
      </w:r>
      <w:r w:rsidRPr="00020688">
        <w:rPr>
          <w:rStyle w:val="IGPindeksgrnyipogrubienie"/>
        </w:rPr>
        <w:footnoteReference w:id="13"/>
      </w:r>
      <w:r w:rsidRPr="00020688">
        <w:rPr>
          <w:rStyle w:val="IGPindeksgrnyipogrubienie"/>
        </w:rPr>
        <w:t>)</w:t>
      </w:r>
    </w:p>
    <w:p w:rsidR="001F745D" w:rsidRPr="00F05725" w:rsidRDefault="001F745D" w:rsidP="00F05725">
      <w:pPr>
        <w:pStyle w:val="TYTZALtytuzacznika"/>
      </w:pPr>
      <w:r w:rsidRPr="00F05725">
        <w:t>flaga wojsk specjalnych</w:t>
      </w:r>
    </w:p>
    <w:p w:rsidR="001F745D" w:rsidRPr="006031C4" w:rsidRDefault="001F745D" w:rsidP="001F745D">
      <w:r w:rsidRPr="001F745D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646430" y="-122491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45D" w:rsidRPr="006031C4" w:rsidRDefault="00694042" w:rsidP="003D6A93">
      <w:pPr>
        <w:pStyle w:val="ZDANIENASTNOWYWIERSZnpzddrugienowywierszwust"/>
        <w:jc w:val="left"/>
      </w:pPr>
      <w:r>
        <w:t xml:space="preserve">                                                         </w:t>
      </w:r>
      <w:r w:rsidR="003D6A93">
        <w:t xml:space="preserve">                         </w:t>
      </w:r>
      <w:r>
        <w:t xml:space="preserve"> </w:t>
      </w:r>
      <w:r w:rsidR="001F745D">
        <w:t>strona główna</w:t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1F745D">
        <w:tab/>
      </w:r>
      <w:r w:rsidR="00F05725">
        <w:tab/>
      </w:r>
      <w:r w:rsidR="00F05725">
        <w:tab/>
      </w:r>
      <w:r w:rsidR="00F05725">
        <w:tab/>
      </w:r>
      <w:r w:rsidR="00F05725">
        <w:tab/>
      </w:r>
      <w:r w:rsidR="001F745D">
        <w:tab/>
      </w:r>
      <w:r w:rsidR="001F745D">
        <w:tab/>
      </w:r>
      <w:r w:rsidR="001F745D">
        <w:tab/>
      </w:r>
      <w:r w:rsidR="001F745D">
        <w:tab/>
        <w:t>1:2,1</w:t>
      </w:r>
    </w:p>
    <w:p w:rsidR="001F745D" w:rsidRDefault="001F745D" w:rsidP="001F745D">
      <w:r w:rsidRPr="001F745D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646430" y="2078355"/>
            <wp:positionH relativeFrom="column">
              <wp:align>center</wp:align>
            </wp:positionH>
            <wp:positionV relativeFrom="paragraph">
              <wp:posOffset>152400</wp:posOffset>
            </wp:positionV>
            <wp:extent cx="5741670" cy="2736215"/>
            <wp:effectExtent l="0" t="0" r="0" b="0"/>
            <wp:wrapTopAndBottom/>
            <wp:docPr id="2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B96" w:rsidRDefault="001F745D" w:rsidP="00694042">
      <w:pPr>
        <w:pStyle w:val="ZDANIENASTNOWYWIERSZnpzddrugienowywierszwust"/>
        <w:jc w:val="center"/>
      </w:pPr>
      <w:r>
        <w:t>strona odwrotna</w:t>
      </w:r>
    </w:p>
    <w:sectPr w:rsidR="005E2B96" w:rsidSect="00495BFC">
      <w:headerReference w:type="default" r:id="rId39"/>
      <w:headerReference w:type="first" r:id="rId40"/>
      <w:footnotePr>
        <w:numRestart w:val="eachSect"/>
      </w:footnotePr>
      <w:pgSz w:w="11906" w:h="16838"/>
      <w:pgMar w:top="800" w:right="1021" w:bottom="1021" w:left="1021" w:header="560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850" w:rsidRDefault="001C0850">
      <w:r>
        <w:separator/>
      </w:r>
    </w:p>
  </w:endnote>
  <w:endnote w:type="continuationSeparator" w:id="0">
    <w:p w:rsidR="001C0850" w:rsidRDefault="001C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850" w:rsidRDefault="001C0850">
      <w:r>
        <w:separator/>
      </w:r>
    </w:p>
  </w:footnote>
  <w:footnote w:type="continuationSeparator" w:id="0">
    <w:p w:rsidR="001C0850" w:rsidRDefault="001C0850">
      <w:r>
        <w:separator/>
      </w:r>
    </w:p>
  </w:footnote>
  <w:footnote w:id="1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Dodana przez</w:t>
      </w:r>
      <w:r w:rsidR="00F35055">
        <w:t xml:space="preserve"> art. </w:t>
      </w:r>
      <w:r>
        <w:t>1</w:t>
      </w:r>
      <w:r w:rsidR="00F35055">
        <w:t xml:space="preserve"> pkt </w:t>
      </w:r>
      <w:r>
        <w:t>1</w:t>
      </w:r>
      <w:r w:rsidR="00F35055">
        <w:t xml:space="preserve"> lit. </w:t>
      </w:r>
      <w:r>
        <w:t xml:space="preserve">a ustawy z dnia </w:t>
      </w:r>
      <w:r w:rsidRPr="00E17AAF">
        <w:t>5</w:t>
      </w:r>
      <w:r>
        <w:t> </w:t>
      </w:r>
      <w:r w:rsidRPr="00E17AAF">
        <w:t>marca 2009</w:t>
      </w:r>
      <w:r>
        <w:t> </w:t>
      </w:r>
      <w:r w:rsidRPr="00E17AAF">
        <w:t>r. o</w:t>
      </w:r>
      <w:r>
        <w:t> </w:t>
      </w:r>
      <w:r w:rsidRPr="00E17AAF">
        <w:t>zmianie ustawy o</w:t>
      </w:r>
      <w:r>
        <w:t> </w:t>
      </w:r>
      <w:r w:rsidRPr="00E17AAF">
        <w:t>znakach Sił Zbrojnych Rzeczypospolitej Polskiej (</w:t>
      </w:r>
      <w:r w:rsidR="00F35055">
        <w:t>Dz. U. Nr </w:t>
      </w:r>
      <w:r w:rsidRPr="00E17AAF">
        <w:t>69,</w:t>
      </w:r>
      <w:r w:rsidR="00F35055">
        <w:t xml:space="preserve"> poz. </w:t>
      </w:r>
      <w:r w:rsidRPr="00E17AAF">
        <w:t>588)</w:t>
      </w:r>
      <w:r>
        <w:t>, która weszła w życie z dniem 22 maja 2009 r.</w:t>
      </w:r>
    </w:p>
  </w:footnote>
  <w:footnote w:id="2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W brzmieniu ustalonym przez</w:t>
      </w:r>
      <w:r w:rsidR="00F35055">
        <w:t xml:space="preserve"> art. </w:t>
      </w:r>
      <w:r>
        <w:t>5</w:t>
      </w:r>
      <w:r w:rsidR="00F35055">
        <w:t xml:space="preserve"> pkt </w:t>
      </w:r>
      <w:r>
        <w:t xml:space="preserve">1 ustawy z dnia </w:t>
      </w:r>
      <w:r w:rsidRPr="00E17AAF">
        <w:t>29</w:t>
      </w:r>
      <w:r>
        <w:t> </w:t>
      </w:r>
      <w:r w:rsidRPr="00E17AAF">
        <w:t>października 2003</w:t>
      </w:r>
      <w:r>
        <w:t> </w:t>
      </w:r>
      <w:r w:rsidRPr="00E17AAF">
        <w:t>r. o</w:t>
      </w:r>
      <w:r>
        <w:t> </w:t>
      </w:r>
      <w:r w:rsidRPr="00E17AAF">
        <w:t>zmianie ustawy o</w:t>
      </w:r>
      <w:r>
        <w:t> </w:t>
      </w:r>
      <w:r w:rsidRPr="00E17AAF">
        <w:t>powszechnym obowiązku obrony Rzeczypospolitej Polskiej oraz o</w:t>
      </w:r>
      <w:r>
        <w:t> </w:t>
      </w:r>
      <w:r w:rsidRPr="00E17AAF">
        <w:t>zmianie niektórych innyc</w:t>
      </w:r>
      <w:r>
        <w:t>h ustaw (</w:t>
      </w:r>
      <w:r w:rsidR="00F35055">
        <w:t>Dz. U. Nr </w:t>
      </w:r>
      <w:r>
        <w:t>210,</w:t>
      </w:r>
      <w:r w:rsidR="00F35055">
        <w:t xml:space="preserve"> poz. </w:t>
      </w:r>
      <w:r>
        <w:t>20</w:t>
      </w:r>
      <w:r w:rsidRPr="00E17AAF">
        <w:t>36),</w:t>
      </w:r>
      <w:r>
        <w:t xml:space="preserve"> która weszła w życie z dniem 1 lipca 2004 r.</w:t>
      </w:r>
    </w:p>
  </w:footnote>
  <w:footnote w:id="3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Dodana przez</w:t>
      </w:r>
      <w:r w:rsidR="00F35055">
        <w:t xml:space="preserve"> art. </w:t>
      </w:r>
      <w:r>
        <w:t>1</w:t>
      </w:r>
      <w:r w:rsidR="00F35055">
        <w:t xml:space="preserve"> pkt </w:t>
      </w:r>
      <w:r>
        <w:t>1</w:t>
      </w:r>
      <w:r w:rsidR="00F35055">
        <w:t xml:space="preserve"> lit. </w:t>
      </w:r>
      <w:r>
        <w:t xml:space="preserve">b ustawy, o której mowa w odnośniku </w:t>
      </w:r>
      <w:r>
        <w:fldChar w:fldCharType="begin"/>
      </w:r>
      <w:r>
        <w:instrText xml:space="preserve"> NOTEREF _Ref426542313 \h </w:instrText>
      </w:r>
      <w:r>
        <w:fldChar w:fldCharType="separate"/>
      </w:r>
      <w:r w:rsidR="006770DE">
        <w:t>1</w:t>
      </w:r>
      <w:r>
        <w:fldChar w:fldCharType="end"/>
      </w:r>
      <w:r>
        <w:t>.</w:t>
      </w:r>
    </w:p>
  </w:footnote>
  <w:footnote w:id="4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W brzmieniu ustalonym przez</w:t>
      </w:r>
      <w:r w:rsidR="00F35055">
        <w:t xml:space="preserve"> art. </w:t>
      </w:r>
      <w:r>
        <w:t>13</w:t>
      </w:r>
      <w:r w:rsidR="00F35055">
        <w:t xml:space="preserve"> pkt </w:t>
      </w:r>
      <w:r>
        <w:t>1</w:t>
      </w:r>
      <w:r w:rsidR="00F35055">
        <w:t xml:space="preserve"> lit. </w:t>
      </w:r>
      <w:r>
        <w:t xml:space="preserve">a ustawy z dnia </w:t>
      </w:r>
      <w:r w:rsidRPr="004407C5">
        <w:t>18</w:t>
      </w:r>
      <w:r>
        <w:t> </w:t>
      </w:r>
      <w:r w:rsidRPr="004407C5">
        <w:t>października 2006</w:t>
      </w:r>
      <w:r>
        <w:t> </w:t>
      </w:r>
      <w:r w:rsidRPr="004407C5">
        <w:t>r. o</w:t>
      </w:r>
      <w:r>
        <w:t> </w:t>
      </w:r>
      <w:r w:rsidRPr="004407C5">
        <w:t>zmianie i</w:t>
      </w:r>
      <w:r>
        <w:t> </w:t>
      </w:r>
      <w:r w:rsidRPr="004407C5">
        <w:t>uchyleniu niektórych upoważnień do wydawania aktów wykonawczych (</w:t>
      </w:r>
      <w:r w:rsidR="00F35055">
        <w:t>Dz. U. Nr </w:t>
      </w:r>
      <w:r w:rsidRPr="004407C5">
        <w:t>220,</w:t>
      </w:r>
      <w:r w:rsidR="00F35055">
        <w:t xml:space="preserve"> poz. </w:t>
      </w:r>
      <w:r w:rsidRPr="004407C5">
        <w:t>1600),</w:t>
      </w:r>
      <w:r>
        <w:t xml:space="preserve"> która weszła w życie z dniem 1 stycznia 2007 r.</w:t>
      </w:r>
    </w:p>
  </w:footnote>
  <w:footnote w:id="5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Dodany przez</w:t>
      </w:r>
      <w:r w:rsidR="00F35055">
        <w:t xml:space="preserve"> art. </w:t>
      </w:r>
      <w:r>
        <w:t>13</w:t>
      </w:r>
      <w:r w:rsidR="00F35055">
        <w:t xml:space="preserve"> pkt </w:t>
      </w:r>
      <w:r>
        <w:t>1</w:t>
      </w:r>
      <w:r w:rsidR="00F35055">
        <w:t xml:space="preserve"> lit. </w:t>
      </w:r>
      <w:r>
        <w:t xml:space="preserve">b ustawy, o której mowa w odnośniku </w:t>
      </w:r>
      <w:r>
        <w:fldChar w:fldCharType="begin"/>
      </w:r>
      <w:r>
        <w:instrText xml:space="preserve"> NOTEREF _Ref426542559 \h </w:instrText>
      </w:r>
      <w:r>
        <w:fldChar w:fldCharType="separate"/>
      </w:r>
      <w:r w:rsidR="006770DE">
        <w:t>4</w:t>
      </w:r>
      <w:r>
        <w:fldChar w:fldCharType="end"/>
      </w:r>
      <w:r>
        <w:t>.</w:t>
      </w:r>
    </w:p>
  </w:footnote>
  <w:footnote w:id="6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W brzmieniu ustalonym przez</w:t>
      </w:r>
      <w:r w:rsidR="00F35055">
        <w:t xml:space="preserve"> art. </w:t>
      </w:r>
      <w:r>
        <w:t>13</w:t>
      </w:r>
      <w:r w:rsidR="00F35055">
        <w:t xml:space="preserve"> pkt </w:t>
      </w:r>
      <w:r>
        <w:t xml:space="preserve">2 ustawy, o której mowa w odnośniku </w:t>
      </w:r>
      <w:r>
        <w:fldChar w:fldCharType="begin"/>
      </w:r>
      <w:r>
        <w:instrText xml:space="preserve"> NOTEREF _Ref426542559 \h </w:instrText>
      </w:r>
      <w:r>
        <w:fldChar w:fldCharType="separate"/>
      </w:r>
      <w:r w:rsidR="006770DE">
        <w:t>4</w:t>
      </w:r>
      <w:r>
        <w:fldChar w:fldCharType="end"/>
      </w:r>
      <w:r>
        <w:t>.</w:t>
      </w:r>
    </w:p>
  </w:footnote>
  <w:footnote w:id="7">
    <w:p w:rsidR="001F745D" w:rsidRPr="00E17AAF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Dodany przez</w:t>
      </w:r>
      <w:r w:rsidR="00F35055">
        <w:t xml:space="preserve"> art. </w:t>
      </w:r>
      <w:r>
        <w:t>1</w:t>
      </w:r>
      <w:r w:rsidR="00F35055">
        <w:t xml:space="preserve"> pkt </w:t>
      </w:r>
      <w:r>
        <w:t xml:space="preserve">2 ustawy, o której mowa w odnośniku </w:t>
      </w:r>
      <w:r>
        <w:fldChar w:fldCharType="begin"/>
      </w:r>
      <w:r>
        <w:instrText xml:space="preserve"> NOTEREF _Ref426542313 \h </w:instrText>
      </w:r>
      <w:r>
        <w:fldChar w:fldCharType="separate"/>
      </w:r>
      <w:r w:rsidR="006770DE">
        <w:t>1</w:t>
      </w:r>
      <w:r>
        <w:fldChar w:fldCharType="end"/>
      </w:r>
      <w:r>
        <w:t>.</w:t>
      </w:r>
    </w:p>
  </w:footnote>
  <w:footnote w:id="8">
    <w:p w:rsidR="001F745D" w:rsidRPr="004407C5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W brzmieniu ustalonym przez</w:t>
      </w:r>
      <w:r w:rsidR="00F35055">
        <w:t xml:space="preserve"> art. </w:t>
      </w:r>
      <w:r>
        <w:t>1</w:t>
      </w:r>
      <w:r w:rsidR="00F35055">
        <w:t xml:space="preserve"> pkt </w:t>
      </w:r>
      <w:r>
        <w:t xml:space="preserve">3 ustawy, o której mowa w odnośniku </w:t>
      </w:r>
      <w:r>
        <w:fldChar w:fldCharType="begin"/>
      </w:r>
      <w:r>
        <w:instrText xml:space="preserve"> NOTEREF _Ref426542313 \h </w:instrText>
      </w:r>
      <w:r>
        <w:fldChar w:fldCharType="separate"/>
      </w:r>
      <w:r w:rsidR="006770DE">
        <w:t>1</w:t>
      </w:r>
      <w:r>
        <w:fldChar w:fldCharType="end"/>
      </w:r>
      <w:r>
        <w:t>.</w:t>
      </w:r>
    </w:p>
  </w:footnote>
  <w:footnote w:id="9">
    <w:p w:rsidR="001F745D" w:rsidRPr="00FB49E4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Zamieszczony w obwieszczeniu.</w:t>
      </w:r>
    </w:p>
  </w:footnote>
  <w:footnote w:id="10">
    <w:p w:rsidR="001F745D" w:rsidRPr="004407C5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Ustawa została ogłoszona w dniu 30 kwietnia 1993 r.</w:t>
      </w:r>
    </w:p>
  </w:footnote>
  <w:footnote w:id="11">
    <w:p w:rsidR="001F745D" w:rsidRPr="00887BE5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Załącznik dodany przez</w:t>
      </w:r>
      <w:r w:rsidR="00F35055">
        <w:t xml:space="preserve"> art. 1 pkt 4 </w:t>
      </w:r>
      <w:r>
        <w:t>ustawy,</w:t>
      </w:r>
      <w:r w:rsidR="00F35055">
        <w:t xml:space="preserve"> o </w:t>
      </w:r>
      <w:r>
        <w:t>której mowa</w:t>
      </w:r>
      <w:r w:rsidR="00F35055">
        <w:t xml:space="preserve"> w </w:t>
      </w:r>
      <w:r>
        <w:t xml:space="preserve">odnośniku </w:t>
      </w:r>
      <w:r>
        <w:fldChar w:fldCharType="begin"/>
      </w:r>
      <w:r>
        <w:instrText xml:space="preserve"> NOTEREF _Ref426542313 \h </w:instrText>
      </w:r>
      <w:r>
        <w:fldChar w:fldCharType="separate"/>
      </w:r>
      <w:r w:rsidR="006770DE">
        <w:t>1</w:t>
      </w:r>
      <w:r>
        <w:fldChar w:fldCharType="end"/>
      </w:r>
      <w:r>
        <w:t>.</w:t>
      </w:r>
    </w:p>
  </w:footnote>
  <w:footnote w:id="12">
    <w:p w:rsidR="001F745D" w:rsidRPr="001A08A5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Tytuł załącznika</w:t>
      </w:r>
      <w:r w:rsidR="00F35055">
        <w:t xml:space="preserve"> w </w:t>
      </w:r>
      <w:r>
        <w:t>brzmieniu ustalonym przez</w:t>
      </w:r>
      <w:r w:rsidR="00F35055">
        <w:t xml:space="preserve"> art. 5 pkt 2 </w:t>
      </w:r>
      <w:r>
        <w:t>ustawy,</w:t>
      </w:r>
      <w:r w:rsidR="00F35055">
        <w:t xml:space="preserve"> o </w:t>
      </w:r>
      <w:r>
        <w:t>której mowa</w:t>
      </w:r>
      <w:r w:rsidR="00F35055">
        <w:t xml:space="preserve"> w </w:t>
      </w:r>
      <w:r>
        <w:t xml:space="preserve">odnośniku </w:t>
      </w:r>
      <w:r>
        <w:fldChar w:fldCharType="begin"/>
      </w:r>
      <w:r>
        <w:instrText xml:space="preserve"> NOTEREF _Ref430335621 \h </w:instrText>
      </w:r>
      <w:r>
        <w:fldChar w:fldCharType="separate"/>
      </w:r>
      <w:r w:rsidR="006770DE">
        <w:t>2</w:t>
      </w:r>
      <w:r>
        <w:fldChar w:fldCharType="end"/>
      </w:r>
      <w:r>
        <w:t>.</w:t>
      </w:r>
    </w:p>
  </w:footnote>
  <w:footnote w:id="13">
    <w:p w:rsidR="001F745D" w:rsidRPr="00020688" w:rsidRDefault="001F745D" w:rsidP="001F745D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Załącznik dodany przez</w:t>
      </w:r>
      <w:r w:rsidR="00F35055">
        <w:t xml:space="preserve"> art. 1 pkt 5 </w:t>
      </w:r>
      <w:r>
        <w:t>ustawy,</w:t>
      </w:r>
      <w:r w:rsidR="00F35055">
        <w:t xml:space="preserve"> o </w:t>
      </w:r>
      <w:r>
        <w:t>której mowa</w:t>
      </w:r>
      <w:r w:rsidR="00F35055">
        <w:t xml:space="preserve"> w </w:t>
      </w:r>
      <w:r>
        <w:t xml:space="preserve">odnośniku </w:t>
      </w:r>
      <w:r>
        <w:fldChar w:fldCharType="begin"/>
      </w:r>
      <w:r>
        <w:instrText xml:space="preserve"> NOTEREF _Ref426542313 \h </w:instrText>
      </w:r>
      <w:r>
        <w:fldChar w:fldCharType="separate"/>
      </w:r>
      <w:r w:rsidR="006770DE">
        <w:t>1</w:t>
      </w:r>
      <w:r>
        <w:fldChar w:fldCharType="end"/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9F" w:rsidRPr="009D0C50" w:rsidRDefault="00C5416B" w:rsidP="009D0C50">
    <w:pPr>
      <w:pStyle w:val="Sygnatura"/>
    </w:pPr>
    <w:sdt>
      <w:sdtPr>
        <w:alias w:val="Słowa kluczowe"/>
        <w:tag w:val=""/>
        <w:id w:val="1009652743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 xml:space="preserve">     </w:t>
        </w:r>
      </w:sdtContent>
    </w:sdt>
  </w:p>
  <w:p w:rsidR="0013529F" w:rsidRDefault="0013529F" w:rsidP="004E5B50">
    <w:pPr>
      <w:pStyle w:val="Nagwek"/>
      <w:pBdr>
        <w:bottom w:val="single" w:sz="8" w:space="0" w:color="auto"/>
      </w:pBdr>
      <w:tabs>
        <w:tab w:val="clear" w:pos="4536"/>
        <w:tab w:val="clear" w:pos="9356"/>
        <w:tab w:val="center" w:pos="4560"/>
        <w:tab w:val="right" w:pos="9412"/>
      </w:tabs>
      <w:spacing w:line="240" w:lineRule="auto"/>
      <w:ind w:left="-397"/>
    </w:pPr>
    <w:r w:rsidRPr="0010181D">
      <w:t>Dziennik</w:t>
    </w:r>
    <w:r>
      <w:t xml:space="preserve"> Ustaw</w:t>
    </w:r>
    <w:r>
      <w:tab/>
      <w:t xml:space="preserve">– </w:t>
    </w:r>
    <w:r w:rsidR="00803976">
      <w:fldChar w:fldCharType="begin"/>
    </w:r>
    <w:r>
      <w:instrText xml:space="preserve"> PAGE  \* MERGEFORMAT </w:instrText>
    </w:r>
    <w:r w:rsidR="00803976">
      <w:fldChar w:fldCharType="separate"/>
    </w:r>
    <w:r w:rsidR="00C5416B">
      <w:rPr>
        <w:noProof/>
      </w:rPr>
      <w:t>2</w:t>
    </w:r>
    <w:r w:rsidR="00803976">
      <w:rPr>
        <w:noProof/>
      </w:rPr>
      <w:fldChar w:fldCharType="end"/>
    </w:r>
    <w:r>
      <w:t xml:space="preserve"> –</w:t>
    </w:r>
    <w:r>
      <w:tab/>
      <w:t xml:space="preserve">Poz. </w:t>
    </w:r>
    <w:sdt>
      <w:sdtPr>
        <w:alias w:val="Kategoria"/>
        <w:tag w:val=""/>
        <w:id w:val="1691794389"/>
        <w:placeholder>
          <w:docPart w:val="53182FE29F954F14A25FA07891939AC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5416B">
          <w:t>1863</w:t>
        </w:r>
      </w:sdtContent>
    </w:sdt>
  </w:p>
  <w:p w:rsidR="0013529F" w:rsidRPr="00AB274C" w:rsidRDefault="0013529F" w:rsidP="00AB274C">
    <w:pPr>
      <w:spacing w:line="12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9F" w:rsidRDefault="00C5416B" w:rsidP="00495BFC">
    <w:pPr>
      <w:pStyle w:val="Sygnatura"/>
    </w:pPr>
    <w:sdt>
      <w:sdtPr>
        <w:alias w:val="Sygnatura"/>
        <w:tag w:val="Słowa kluczowe"/>
        <w:id w:val="-1463408269"/>
        <w:lock w:val="sdtLocked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 xml:space="preserve">     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9F" w:rsidRPr="009D0C50" w:rsidRDefault="00C5416B" w:rsidP="00B0762C">
    <w:pPr>
      <w:pStyle w:val="Sygnatura"/>
    </w:pPr>
    <w:sdt>
      <w:sdtPr>
        <w:alias w:val="Słowa kluczowe"/>
        <w:tag w:val=""/>
        <w:id w:val="1847584734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 xml:space="preserve">     </w:t>
        </w:r>
      </w:sdtContent>
    </w:sdt>
  </w:p>
  <w:p w:rsidR="0013529F" w:rsidRDefault="0013529F" w:rsidP="00B0762C">
    <w:pPr>
      <w:pStyle w:val="Nagwek"/>
      <w:pBdr>
        <w:bottom w:val="single" w:sz="8" w:space="0" w:color="auto"/>
      </w:pBdr>
      <w:tabs>
        <w:tab w:val="clear" w:pos="4536"/>
        <w:tab w:val="clear" w:pos="9356"/>
        <w:tab w:val="center" w:pos="4962"/>
        <w:tab w:val="right" w:pos="9866"/>
      </w:tabs>
      <w:spacing w:line="240" w:lineRule="auto"/>
    </w:pPr>
    <w:r w:rsidRPr="0010181D">
      <w:t>Dziennik</w:t>
    </w:r>
    <w:r>
      <w:t xml:space="preserve"> Ustaw</w:t>
    </w:r>
    <w:r>
      <w:tab/>
      <w:t xml:space="preserve">– </w:t>
    </w:r>
    <w:r w:rsidR="00803976">
      <w:fldChar w:fldCharType="begin"/>
    </w:r>
    <w:r>
      <w:instrText xml:space="preserve"> PAGE  \* MERGEFORMAT </w:instrText>
    </w:r>
    <w:r w:rsidR="00803976">
      <w:fldChar w:fldCharType="separate"/>
    </w:r>
    <w:r w:rsidR="00C5416B">
      <w:rPr>
        <w:noProof/>
      </w:rPr>
      <w:t>4</w:t>
    </w:r>
    <w:r w:rsidR="00803976">
      <w:rPr>
        <w:noProof/>
      </w:rPr>
      <w:fldChar w:fldCharType="end"/>
    </w:r>
    <w:r>
      <w:t xml:space="preserve"> –</w:t>
    </w:r>
    <w:r>
      <w:tab/>
      <w:t xml:space="preserve">Poz. </w:t>
    </w:r>
    <w:sdt>
      <w:sdtPr>
        <w:alias w:val="Kategoria"/>
        <w:tag w:val=""/>
        <w:id w:val="-1567491100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5416B">
          <w:t>1863</w:t>
        </w:r>
      </w:sdtContent>
    </w:sdt>
  </w:p>
  <w:p w:rsidR="0013529F" w:rsidRPr="00AB274C" w:rsidRDefault="0013529F" w:rsidP="00AB274C">
    <w:pPr>
      <w:spacing w:line="1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29F" w:rsidRPr="009D0C50" w:rsidRDefault="00C5416B" w:rsidP="009D0C50">
    <w:pPr>
      <w:pStyle w:val="Sygnatura"/>
    </w:pPr>
    <w:sdt>
      <w:sdtPr>
        <w:alias w:val="Słowa kluczowe"/>
        <w:tag w:val=""/>
        <w:id w:val="-1301992196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 xml:space="preserve">     </w:t>
        </w:r>
      </w:sdtContent>
    </w:sdt>
  </w:p>
  <w:p w:rsidR="0013529F" w:rsidRDefault="0013529F" w:rsidP="006A133E">
    <w:pPr>
      <w:pStyle w:val="Nagwek"/>
      <w:pBdr>
        <w:bottom w:val="single" w:sz="8" w:space="0" w:color="auto"/>
      </w:pBdr>
      <w:tabs>
        <w:tab w:val="clear" w:pos="4536"/>
        <w:tab w:val="clear" w:pos="9356"/>
        <w:tab w:val="center" w:pos="4962"/>
        <w:tab w:val="right" w:pos="9866"/>
      </w:tabs>
      <w:spacing w:line="240" w:lineRule="auto"/>
    </w:pPr>
    <w:r w:rsidRPr="0010181D">
      <w:t>Dziennik</w:t>
    </w:r>
    <w:r>
      <w:t xml:space="preserve"> Ustaw</w:t>
    </w:r>
    <w:r>
      <w:tab/>
      <w:t xml:space="preserve">– </w:t>
    </w:r>
    <w:r w:rsidR="00803976">
      <w:fldChar w:fldCharType="begin"/>
    </w:r>
    <w:r>
      <w:instrText xml:space="preserve"> PAGE  \* MERGEFORMAT </w:instrText>
    </w:r>
    <w:r w:rsidR="00803976">
      <w:fldChar w:fldCharType="separate"/>
    </w:r>
    <w:r w:rsidR="00C5416B">
      <w:rPr>
        <w:noProof/>
      </w:rPr>
      <w:t>3</w:t>
    </w:r>
    <w:r w:rsidR="00803976">
      <w:rPr>
        <w:noProof/>
      </w:rPr>
      <w:fldChar w:fldCharType="end"/>
    </w:r>
    <w:r>
      <w:t xml:space="preserve"> –</w:t>
    </w:r>
    <w:r>
      <w:tab/>
      <w:t xml:space="preserve">Poz. </w:t>
    </w:r>
    <w:sdt>
      <w:sdtPr>
        <w:alias w:val="Kategoria"/>
        <w:tag w:val=""/>
        <w:id w:val="-200094677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5416B">
          <w:t>1863</w:t>
        </w:r>
      </w:sdtContent>
    </w:sdt>
  </w:p>
  <w:p w:rsidR="0013529F" w:rsidRPr="00B371CC" w:rsidRDefault="0013529F" w:rsidP="00F55CA0">
    <w:pPr>
      <w:spacing w:line="1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DBEFB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A82F8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28FF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C883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11A7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B160D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3E9C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6CE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5E46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8A5B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1051B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5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5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8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>
    <w:nsid w:val="547560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2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4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7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24"/>
  </w:num>
  <w:num w:numId="3">
    <w:abstractNumId w:val="19"/>
  </w:num>
  <w:num w:numId="4">
    <w:abstractNumId w:val="19"/>
  </w:num>
  <w:num w:numId="5">
    <w:abstractNumId w:val="37"/>
  </w:num>
  <w:num w:numId="6">
    <w:abstractNumId w:val="33"/>
  </w:num>
  <w:num w:numId="7">
    <w:abstractNumId w:val="37"/>
  </w:num>
  <w:num w:numId="8">
    <w:abstractNumId w:val="33"/>
  </w:num>
  <w:num w:numId="9">
    <w:abstractNumId w:val="37"/>
  </w:num>
  <w:num w:numId="10">
    <w:abstractNumId w:val="33"/>
  </w:num>
  <w:num w:numId="11">
    <w:abstractNumId w:val="15"/>
  </w:num>
  <w:num w:numId="12">
    <w:abstractNumId w:val="10"/>
  </w:num>
  <w:num w:numId="13">
    <w:abstractNumId w:val="16"/>
  </w:num>
  <w:num w:numId="14">
    <w:abstractNumId w:val="27"/>
  </w:num>
  <w:num w:numId="15">
    <w:abstractNumId w:val="15"/>
  </w:num>
  <w:num w:numId="16">
    <w:abstractNumId w:val="17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5"/>
  </w:num>
  <w:num w:numId="28">
    <w:abstractNumId w:val="26"/>
  </w:num>
  <w:num w:numId="29">
    <w:abstractNumId w:val="38"/>
  </w:num>
  <w:num w:numId="30">
    <w:abstractNumId w:val="34"/>
  </w:num>
  <w:num w:numId="31">
    <w:abstractNumId w:val="20"/>
  </w:num>
  <w:num w:numId="32">
    <w:abstractNumId w:val="11"/>
  </w:num>
  <w:num w:numId="33">
    <w:abstractNumId w:val="32"/>
  </w:num>
  <w:num w:numId="34">
    <w:abstractNumId w:val="21"/>
  </w:num>
  <w:num w:numId="35">
    <w:abstractNumId w:val="18"/>
  </w:num>
  <w:num w:numId="36">
    <w:abstractNumId w:val="23"/>
  </w:num>
  <w:num w:numId="37">
    <w:abstractNumId w:val="28"/>
  </w:num>
  <w:num w:numId="38">
    <w:abstractNumId w:val="25"/>
  </w:num>
  <w:num w:numId="39">
    <w:abstractNumId w:val="14"/>
  </w:num>
  <w:num w:numId="40">
    <w:abstractNumId w:val="31"/>
  </w:num>
  <w:num w:numId="41">
    <w:abstractNumId w:val="29"/>
  </w:num>
  <w:num w:numId="42">
    <w:abstractNumId w:val="22"/>
  </w:num>
  <w:num w:numId="43">
    <w:abstractNumId w:val="36"/>
  </w:num>
  <w:num w:numId="44">
    <w:abstractNumId w:val="13"/>
  </w:num>
  <w:num w:numId="45">
    <w:abstractNumId w:val="12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autoHyphenation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Fmt w:val="lowerLetter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26"/>
    <w:rsid w:val="00000C00"/>
    <w:rsid w:val="000012DA"/>
    <w:rsid w:val="0000246E"/>
    <w:rsid w:val="00003862"/>
    <w:rsid w:val="00012A35"/>
    <w:rsid w:val="00016099"/>
    <w:rsid w:val="00017037"/>
    <w:rsid w:val="00017DC2"/>
    <w:rsid w:val="00023471"/>
    <w:rsid w:val="00023F13"/>
    <w:rsid w:val="00030634"/>
    <w:rsid w:val="00031BCA"/>
    <w:rsid w:val="000330FA"/>
    <w:rsid w:val="0003362F"/>
    <w:rsid w:val="00036B63"/>
    <w:rsid w:val="00037E1A"/>
    <w:rsid w:val="00043495"/>
    <w:rsid w:val="00045231"/>
    <w:rsid w:val="00046A75"/>
    <w:rsid w:val="00047312"/>
    <w:rsid w:val="000478D4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3C92"/>
    <w:rsid w:val="00064E4C"/>
    <w:rsid w:val="00065AF9"/>
    <w:rsid w:val="00066901"/>
    <w:rsid w:val="00071A1C"/>
    <w:rsid w:val="00071BEE"/>
    <w:rsid w:val="000736CD"/>
    <w:rsid w:val="00074AA4"/>
    <w:rsid w:val="00074D87"/>
    <w:rsid w:val="0007533B"/>
    <w:rsid w:val="0007545D"/>
    <w:rsid w:val="000760BF"/>
    <w:rsid w:val="0007613E"/>
    <w:rsid w:val="000814A7"/>
    <w:rsid w:val="0008557B"/>
    <w:rsid w:val="00091BA2"/>
    <w:rsid w:val="00093BBC"/>
    <w:rsid w:val="000944EF"/>
    <w:rsid w:val="000973F0"/>
    <w:rsid w:val="000A08AC"/>
    <w:rsid w:val="000A1296"/>
    <w:rsid w:val="000A1C27"/>
    <w:rsid w:val="000A1DAD"/>
    <w:rsid w:val="000A2649"/>
    <w:rsid w:val="000A323B"/>
    <w:rsid w:val="000A3418"/>
    <w:rsid w:val="000B298D"/>
    <w:rsid w:val="000B5B2D"/>
    <w:rsid w:val="000B5DCE"/>
    <w:rsid w:val="000B763B"/>
    <w:rsid w:val="000C05BA"/>
    <w:rsid w:val="000C0E8F"/>
    <w:rsid w:val="000C4BC4"/>
    <w:rsid w:val="000D0110"/>
    <w:rsid w:val="000D2468"/>
    <w:rsid w:val="000D318A"/>
    <w:rsid w:val="000D6173"/>
    <w:rsid w:val="000D6F83"/>
    <w:rsid w:val="000E25CC"/>
    <w:rsid w:val="000E3694"/>
    <w:rsid w:val="000E490F"/>
    <w:rsid w:val="000E6241"/>
    <w:rsid w:val="000F2BE3"/>
    <w:rsid w:val="000F3D0D"/>
    <w:rsid w:val="000F6246"/>
    <w:rsid w:val="000F6ED4"/>
    <w:rsid w:val="000F7A6E"/>
    <w:rsid w:val="0010181D"/>
    <w:rsid w:val="001042BA"/>
    <w:rsid w:val="00106D03"/>
    <w:rsid w:val="00110465"/>
    <w:rsid w:val="00110628"/>
    <w:rsid w:val="0011245A"/>
    <w:rsid w:val="0011493E"/>
    <w:rsid w:val="00115B72"/>
    <w:rsid w:val="00120644"/>
    <w:rsid w:val="001209EC"/>
    <w:rsid w:val="00120A9E"/>
    <w:rsid w:val="00125A9C"/>
    <w:rsid w:val="00132644"/>
    <w:rsid w:val="00134CA0"/>
    <w:rsid w:val="0013529F"/>
    <w:rsid w:val="0014026F"/>
    <w:rsid w:val="00147A47"/>
    <w:rsid w:val="00147AA1"/>
    <w:rsid w:val="001520CF"/>
    <w:rsid w:val="00155AE8"/>
    <w:rsid w:val="00156339"/>
    <w:rsid w:val="0015742A"/>
    <w:rsid w:val="00157DA1"/>
    <w:rsid w:val="0016233C"/>
    <w:rsid w:val="00163147"/>
    <w:rsid w:val="00164C57"/>
    <w:rsid w:val="00164C9D"/>
    <w:rsid w:val="001729A2"/>
    <w:rsid w:val="00172F7A"/>
    <w:rsid w:val="00173150"/>
    <w:rsid w:val="001736F0"/>
    <w:rsid w:val="00173BB3"/>
    <w:rsid w:val="001740D0"/>
    <w:rsid w:val="00174F2C"/>
    <w:rsid w:val="00180F2A"/>
    <w:rsid w:val="00183392"/>
    <w:rsid w:val="001840C0"/>
    <w:rsid w:val="0018453E"/>
    <w:rsid w:val="00184B91"/>
    <w:rsid w:val="00184D4A"/>
    <w:rsid w:val="00186EC1"/>
    <w:rsid w:val="00191E1F"/>
    <w:rsid w:val="00193627"/>
    <w:rsid w:val="00197649"/>
    <w:rsid w:val="001A01FB"/>
    <w:rsid w:val="001A09A0"/>
    <w:rsid w:val="001A10E9"/>
    <w:rsid w:val="001A183D"/>
    <w:rsid w:val="001A22AD"/>
    <w:rsid w:val="001A3CD3"/>
    <w:rsid w:val="001A5BEF"/>
    <w:rsid w:val="001A7F15"/>
    <w:rsid w:val="001B0B30"/>
    <w:rsid w:val="001B342E"/>
    <w:rsid w:val="001B66B3"/>
    <w:rsid w:val="001C0850"/>
    <w:rsid w:val="001C1832"/>
    <w:rsid w:val="001C188C"/>
    <w:rsid w:val="001C427E"/>
    <w:rsid w:val="001D1783"/>
    <w:rsid w:val="001D53CD"/>
    <w:rsid w:val="001D55A3"/>
    <w:rsid w:val="001D5AF5"/>
    <w:rsid w:val="001E4E0C"/>
    <w:rsid w:val="001E526D"/>
    <w:rsid w:val="001E5655"/>
    <w:rsid w:val="001F1832"/>
    <w:rsid w:val="001F220F"/>
    <w:rsid w:val="001F3F0B"/>
    <w:rsid w:val="001F6616"/>
    <w:rsid w:val="001F745D"/>
    <w:rsid w:val="002024AC"/>
    <w:rsid w:val="00202BD4"/>
    <w:rsid w:val="00202CBE"/>
    <w:rsid w:val="00204A97"/>
    <w:rsid w:val="002054B9"/>
    <w:rsid w:val="002114EF"/>
    <w:rsid w:val="002166AD"/>
    <w:rsid w:val="00217871"/>
    <w:rsid w:val="00221ED8"/>
    <w:rsid w:val="00222F91"/>
    <w:rsid w:val="00223FDF"/>
    <w:rsid w:val="002279C0"/>
    <w:rsid w:val="0023283D"/>
    <w:rsid w:val="0023313C"/>
    <w:rsid w:val="00241C68"/>
    <w:rsid w:val="00242081"/>
    <w:rsid w:val="00242637"/>
    <w:rsid w:val="00243777"/>
    <w:rsid w:val="002441CD"/>
    <w:rsid w:val="00245648"/>
    <w:rsid w:val="0024652F"/>
    <w:rsid w:val="002501A3"/>
    <w:rsid w:val="0025166C"/>
    <w:rsid w:val="002555D4"/>
    <w:rsid w:val="00257129"/>
    <w:rsid w:val="00263522"/>
    <w:rsid w:val="00264EC6"/>
    <w:rsid w:val="00271013"/>
    <w:rsid w:val="0027561C"/>
    <w:rsid w:val="002765B4"/>
    <w:rsid w:val="00276A94"/>
    <w:rsid w:val="00280703"/>
    <w:rsid w:val="00280752"/>
    <w:rsid w:val="002855D0"/>
    <w:rsid w:val="0029405D"/>
    <w:rsid w:val="00294FA6"/>
    <w:rsid w:val="00295A6F"/>
    <w:rsid w:val="002A20C4"/>
    <w:rsid w:val="002A570F"/>
    <w:rsid w:val="002A62DA"/>
    <w:rsid w:val="002A7292"/>
    <w:rsid w:val="002A7358"/>
    <w:rsid w:val="002A7902"/>
    <w:rsid w:val="002B0F26"/>
    <w:rsid w:val="002B0F6B"/>
    <w:rsid w:val="002B23B8"/>
    <w:rsid w:val="002B372C"/>
    <w:rsid w:val="002B4429"/>
    <w:rsid w:val="002B5E92"/>
    <w:rsid w:val="002B68A6"/>
    <w:rsid w:val="002B7FAF"/>
    <w:rsid w:val="002C09D1"/>
    <w:rsid w:val="002C2C79"/>
    <w:rsid w:val="002C6641"/>
    <w:rsid w:val="002D1364"/>
    <w:rsid w:val="002D2870"/>
    <w:rsid w:val="002D5000"/>
    <w:rsid w:val="002E061C"/>
    <w:rsid w:val="002E1DE3"/>
    <w:rsid w:val="002E2AB6"/>
    <w:rsid w:val="002E3F34"/>
    <w:rsid w:val="002E64FA"/>
    <w:rsid w:val="002F0A00"/>
    <w:rsid w:val="002F0CFA"/>
    <w:rsid w:val="002F669F"/>
    <w:rsid w:val="002F6BD8"/>
    <w:rsid w:val="00301C97"/>
    <w:rsid w:val="0031004C"/>
    <w:rsid w:val="00311297"/>
    <w:rsid w:val="003113BE"/>
    <w:rsid w:val="003122CA"/>
    <w:rsid w:val="003148FD"/>
    <w:rsid w:val="00315420"/>
    <w:rsid w:val="00321080"/>
    <w:rsid w:val="00322D45"/>
    <w:rsid w:val="0032569A"/>
    <w:rsid w:val="00325A1F"/>
    <w:rsid w:val="003263DA"/>
    <w:rsid w:val="003268F9"/>
    <w:rsid w:val="00330BAF"/>
    <w:rsid w:val="00332502"/>
    <w:rsid w:val="00334E3A"/>
    <w:rsid w:val="00336069"/>
    <w:rsid w:val="003361DD"/>
    <w:rsid w:val="00336439"/>
    <w:rsid w:val="00336A18"/>
    <w:rsid w:val="003444D0"/>
    <w:rsid w:val="003452C2"/>
    <w:rsid w:val="00345B9C"/>
    <w:rsid w:val="003535E1"/>
    <w:rsid w:val="00354EB9"/>
    <w:rsid w:val="0035530D"/>
    <w:rsid w:val="00355B90"/>
    <w:rsid w:val="00355C2A"/>
    <w:rsid w:val="003602AE"/>
    <w:rsid w:val="00360929"/>
    <w:rsid w:val="003647D5"/>
    <w:rsid w:val="003674B0"/>
    <w:rsid w:val="003714E0"/>
    <w:rsid w:val="00374749"/>
    <w:rsid w:val="003762D2"/>
    <w:rsid w:val="0037727C"/>
    <w:rsid w:val="00380904"/>
    <w:rsid w:val="00380DC4"/>
    <w:rsid w:val="003823EE"/>
    <w:rsid w:val="00382960"/>
    <w:rsid w:val="003846F7"/>
    <w:rsid w:val="003851ED"/>
    <w:rsid w:val="00385B39"/>
    <w:rsid w:val="00386785"/>
    <w:rsid w:val="00386ED9"/>
    <w:rsid w:val="00390E89"/>
    <w:rsid w:val="00391B1A"/>
    <w:rsid w:val="00392225"/>
    <w:rsid w:val="00393A9B"/>
    <w:rsid w:val="00394423"/>
    <w:rsid w:val="00396942"/>
    <w:rsid w:val="00396B49"/>
    <w:rsid w:val="00396E3E"/>
    <w:rsid w:val="003A306E"/>
    <w:rsid w:val="003A5900"/>
    <w:rsid w:val="003A60DC"/>
    <w:rsid w:val="003A6A46"/>
    <w:rsid w:val="003A7A63"/>
    <w:rsid w:val="003B000C"/>
    <w:rsid w:val="003B0F1D"/>
    <w:rsid w:val="003B424B"/>
    <w:rsid w:val="003B4A57"/>
    <w:rsid w:val="003C0AD9"/>
    <w:rsid w:val="003C0ED0"/>
    <w:rsid w:val="003C143F"/>
    <w:rsid w:val="003C1D49"/>
    <w:rsid w:val="003C35C4"/>
    <w:rsid w:val="003D0988"/>
    <w:rsid w:val="003D0E47"/>
    <w:rsid w:val="003D12C2"/>
    <w:rsid w:val="003D31B9"/>
    <w:rsid w:val="003D6A93"/>
    <w:rsid w:val="003E0D1A"/>
    <w:rsid w:val="003E2DA3"/>
    <w:rsid w:val="003F020D"/>
    <w:rsid w:val="003F03D9"/>
    <w:rsid w:val="003F2FBE"/>
    <w:rsid w:val="003F318D"/>
    <w:rsid w:val="003F35D9"/>
    <w:rsid w:val="003F5BAE"/>
    <w:rsid w:val="003F6ED7"/>
    <w:rsid w:val="00401C84"/>
    <w:rsid w:val="004035BB"/>
    <w:rsid w:val="004035EB"/>
    <w:rsid w:val="00407332"/>
    <w:rsid w:val="00407828"/>
    <w:rsid w:val="00410E3B"/>
    <w:rsid w:val="00413D8E"/>
    <w:rsid w:val="004140F2"/>
    <w:rsid w:val="00417B22"/>
    <w:rsid w:val="00421085"/>
    <w:rsid w:val="004214EE"/>
    <w:rsid w:val="00422C76"/>
    <w:rsid w:val="0042465E"/>
    <w:rsid w:val="00424DF7"/>
    <w:rsid w:val="00432B76"/>
    <w:rsid w:val="00435D26"/>
    <w:rsid w:val="00440A57"/>
    <w:rsid w:val="00440C99"/>
    <w:rsid w:val="0044175C"/>
    <w:rsid w:val="00445F4D"/>
    <w:rsid w:val="004504C0"/>
    <w:rsid w:val="004504F0"/>
    <w:rsid w:val="00450612"/>
    <w:rsid w:val="00452231"/>
    <w:rsid w:val="0045253B"/>
    <w:rsid w:val="004550FB"/>
    <w:rsid w:val="00461151"/>
    <w:rsid w:val="00462946"/>
    <w:rsid w:val="00463F43"/>
    <w:rsid w:val="00464B94"/>
    <w:rsid w:val="004653A8"/>
    <w:rsid w:val="00465A0B"/>
    <w:rsid w:val="00466465"/>
    <w:rsid w:val="0047077C"/>
    <w:rsid w:val="0047207C"/>
    <w:rsid w:val="00472CD6"/>
    <w:rsid w:val="00476FB9"/>
    <w:rsid w:val="00480A58"/>
    <w:rsid w:val="00482151"/>
    <w:rsid w:val="004846D7"/>
    <w:rsid w:val="00485FAD"/>
    <w:rsid w:val="00487AED"/>
    <w:rsid w:val="00487B1E"/>
    <w:rsid w:val="0049072F"/>
    <w:rsid w:val="0049118D"/>
    <w:rsid w:val="00491EDF"/>
    <w:rsid w:val="00492A3F"/>
    <w:rsid w:val="00494B25"/>
    <w:rsid w:val="00494F62"/>
    <w:rsid w:val="00495BFC"/>
    <w:rsid w:val="004A2001"/>
    <w:rsid w:val="004A3590"/>
    <w:rsid w:val="004B00A7"/>
    <w:rsid w:val="004B25E2"/>
    <w:rsid w:val="004B34D7"/>
    <w:rsid w:val="004B5037"/>
    <w:rsid w:val="004B5B2F"/>
    <w:rsid w:val="004B626A"/>
    <w:rsid w:val="004C05BD"/>
    <w:rsid w:val="004C3B06"/>
    <w:rsid w:val="004C3F97"/>
    <w:rsid w:val="004C5222"/>
    <w:rsid w:val="004C5E3D"/>
    <w:rsid w:val="004D2DEE"/>
    <w:rsid w:val="004D2E1F"/>
    <w:rsid w:val="004D7FD9"/>
    <w:rsid w:val="004E0324"/>
    <w:rsid w:val="004E1324"/>
    <w:rsid w:val="004E1840"/>
    <w:rsid w:val="004E19A5"/>
    <w:rsid w:val="004E37E5"/>
    <w:rsid w:val="004E3FDB"/>
    <w:rsid w:val="004E5B50"/>
    <w:rsid w:val="004F1305"/>
    <w:rsid w:val="004F2638"/>
    <w:rsid w:val="004F296D"/>
    <w:rsid w:val="004F508B"/>
    <w:rsid w:val="004F667A"/>
    <w:rsid w:val="004F695F"/>
    <w:rsid w:val="00500752"/>
    <w:rsid w:val="00501A50"/>
    <w:rsid w:val="0050222D"/>
    <w:rsid w:val="00503AF3"/>
    <w:rsid w:val="00506840"/>
    <w:rsid w:val="0050696D"/>
    <w:rsid w:val="0051094B"/>
    <w:rsid w:val="005110D7"/>
    <w:rsid w:val="00511D99"/>
    <w:rsid w:val="005128D3"/>
    <w:rsid w:val="00515419"/>
    <w:rsid w:val="005158F2"/>
    <w:rsid w:val="00526DFC"/>
    <w:rsid w:val="00526F43"/>
    <w:rsid w:val="00527651"/>
    <w:rsid w:val="005363AB"/>
    <w:rsid w:val="00536CA6"/>
    <w:rsid w:val="00544EF4"/>
    <w:rsid w:val="00545E53"/>
    <w:rsid w:val="005479D9"/>
    <w:rsid w:val="005572BD"/>
    <w:rsid w:val="00557A12"/>
    <w:rsid w:val="00560A05"/>
    <w:rsid w:val="00560AC7"/>
    <w:rsid w:val="00561AFB"/>
    <w:rsid w:val="005635ED"/>
    <w:rsid w:val="00565253"/>
    <w:rsid w:val="00570191"/>
    <w:rsid w:val="00570570"/>
    <w:rsid w:val="00572512"/>
    <w:rsid w:val="00573EE6"/>
    <w:rsid w:val="0057547F"/>
    <w:rsid w:val="005754EE"/>
    <w:rsid w:val="0057617E"/>
    <w:rsid w:val="00576497"/>
    <w:rsid w:val="0057786D"/>
    <w:rsid w:val="005835E7"/>
    <w:rsid w:val="0058397F"/>
    <w:rsid w:val="00583BF8"/>
    <w:rsid w:val="00585F33"/>
    <w:rsid w:val="005900F8"/>
    <w:rsid w:val="00591124"/>
    <w:rsid w:val="005926E5"/>
    <w:rsid w:val="00597024"/>
    <w:rsid w:val="005A0274"/>
    <w:rsid w:val="005A095C"/>
    <w:rsid w:val="005A669D"/>
    <w:rsid w:val="005A75D8"/>
    <w:rsid w:val="005B713E"/>
    <w:rsid w:val="005C03B6"/>
    <w:rsid w:val="005C4C90"/>
    <w:rsid w:val="005C68E1"/>
    <w:rsid w:val="005D14E5"/>
    <w:rsid w:val="005D3763"/>
    <w:rsid w:val="005D547D"/>
    <w:rsid w:val="005D55E1"/>
    <w:rsid w:val="005E19F7"/>
    <w:rsid w:val="005E2B96"/>
    <w:rsid w:val="005E3F2D"/>
    <w:rsid w:val="005E4F04"/>
    <w:rsid w:val="005E62C2"/>
    <w:rsid w:val="005E6C71"/>
    <w:rsid w:val="005F2EBA"/>
    <w:rsid w:val="005F35ED"/>
    <w:rsid w:val="005F4FAD"/>
    <w:rsid w:val="005F7812"/>
    <w:rsid w:val="005F7A88"/>
    <w:rsid w:val="00601C17"/>
    <w:rsid w:val="00603A1A"/>
    <w:rsid w:val="00604323"/>
    <w:rsid w:val="006046D5"/>
    <w:rsid w:val="00610C08"/>
    <w:rsid w:val="00611F74"/>
    <w:rsid w:val="00615772"/>
    <w:rsid w:val="006167C9"/>
    <w:rsid w:val="00621256"/>
    <w:rsid w:val="00621FCC"/>
    <w:rsid w:val="00622E4B"/>
    <w:rsid w:val="00630A91"/>
    <w:rsid w:val="0063222D"/>
    <w:rsid w:val="006333DA"/>
    <w:rsid w:val="00635134"/>
    <w:rsid w:val="006356E2"/>
    <w:rsid w:val="00642A65"/>
    <w:rsid w:val="00643D42"/>
    <w:rsid w:val="00645DCE"/>
    <w:rsid w:val="006465AC"/>
    <w:rsid w:val="006465BF"/>
    <w:rsid w:val="006502D0"/>
    <w:rsid w:val="00652AFB"/>
    <w:rsid w:val="00653B22"/>
    <w:rsid w:val="00657BF4"/>
    <w:rsid w:val="006603FB"/>
    <w:rsid w:val="006623AC"/>
    <w:rsid w:val="006678AF"/>
    <w:rsid w:val="006701EF"/>
    <w:rsid w:val="006707E4"/>
    <w:rsid w:val="00673BA5"/>
    <w:rsid w:val="006770DE"/>
    <w:rsid w:val="00680058"/>
    <w:rsid w:val="0068147B"/>
    <w:rsid w:val="00681F9F"/>
    <w:rsid w:val="006840EA"/>
    <w:rsid w:val="00685267"/>
    <w:rsid w:val="006872AE"/>
    <w:rsid w:val="00690082"/>
    <w:rsid w:val="00694042"/>
    <w:rsid w:val="006946BB"/>
    <w:rsid w:val="006969FA"/>
    <w:rsid w:val="00697406"/>
    <w:rsid w:val="006A133E"/>
    <w:rsid w:val="006A170E"/>
    <w:rsid w:val="006A35D5"/>
    <w:rsid w:val="006A748A"/>
    <w:rsid w:val="006C368E"/>
    <w:rsid w:val="006C419E"/>
    <w:rsid w:val="006C4A31"/>
    <w:rsid w:val="006C5AC2"/>
    <w:rsid w:val="006C6AFB"/>
    <w:rsid w:val="006C7124"/>
    <w:rsid w:val="006C78D5"/>
    <w:rsid w:val="006D2735"/>
    <w:rsid w:val="006D45B2"/>
    <w:rsid w:val="006E0FCC"/>
    <w:rsid w:val="006E1E96"/>
    <w:rsid w:val="006E2B09"/>
    <w:rsid w:val="006E5E21"/>
    <w:rsid w:val="006E6F84"/>
    <w:rsid w:val="006F235F"/>
    <w:rsid w:val="006F2648"/>
    <w:rsid w:val="006F2F10"/>
    <w:rsid w:val="006F482B"/>
    <w:rsid w:val="006F6311"/>
    <w:rsid w:val="0070277E"/>
    <w:rsid w:val="007065EA"/>
    <w:rsid w:val="007069FC"/>
    <w:rsid w:val="00711221"/>
    <w:rsid w:val="00712675"/>
    <w:rsid w:val="00713808"/>
    <w:rsid w:val="007148A5"/>
    <w:rsid w:val="007151B6"/>
    <w:rsid w:val="0071520D"/>
    <w:rsid w:val="007155BA"/>
    <w:rsid w:val="00715EDB"/>
    <w:rsid w:val="007160D5"/>
    <w:rsid w:val="00717C2E"/>
    <w:rsid w:val="007204FA"/>
    <w:rsid w:val="0072080F"/>
    <w:rsid w:val="007213B3"/>
    <w:rsid w:val="00722D6D"/>
    <w:rsid w:val="0072457F"/>
    <w:rsid w:val="00725406"/>
    <w:rsid w:val="0072621B"/>
    <w:rsid w:val="00730555"/>
    <w:rsid w:val="007312CC"/>
    <w:rsid w:val="00735C7E"/>
    <w:rsid w:val="007410B6"/>
    <w:rsid w:val="00741513"/>
    <w:rsid w:val="00744318"/>
    <w:rsid w:val="007443D3"/>
    <w:rsid w:val="00744C6F"/>
    <w:rsid w:val="007457F6"/>
    <w:rsid w:val="00745ABB"/>
    <w:rsid w:val="00746E38"/>
    <w:rsid w:val="00747CD5"/>
    <w:rsid w:val="00753B51"/>
    <w:rsid w:val="00756629"/>
    <w:rsid w:val="00756E4D"/>
    <w:rsid w:val="00757B4F"/>
    <w:rsid w:val="00757B6A"/>
    <w:rsid w:val="00760AD4"/>
    <w:rsid w:val="007621AA"/>
    <w:rsid w:val="0076260A"/>
    <w:rsid w:val="00762AFD"/>
    <w:rsid w:val="00763BB7"/>
    <w:rsid w:val="00764A67"/>
    <w:rsid w:val="00770701"/>
    <w:rsid w:val="00770F6B"/>
    <w:rsid w:val="00771883"/>
    <w:rsid w:val="00776DC2"/>
    <w:rsid w:val="00780122"/>
    <w:rsid w:val="0078214B"/>
    <w:rsid w:val="0078498A"/>
    <w:rsid w:val="00792207"/>
    <w:rsid w:val="00792B64"/>
    <w:rsid w:val="00792E29"/>
    <w:rsid w:val="0079379A"/>
    <w:rsid w:val="00794953"/>
    <w:rsid w:val="007A1F25"/>
    <w:rsid w:val="007A2A5C"/>
    <w:rsid w:val="007A4020"/>
    <w:rsid w:val="007A5150"/>
    <w:rsid w:val="007A5373"/>
    <w:rsid w:val="007B75BC"/>
    <w:rsid w:val="007C0BD6"/>
    <w:rsid w:val="007C2A4A"/>
    <w:rsid w:val="007C3806"/>
    <w:rsid w:val="007C594F"/>
    <w:rsid w:val="007C5BB7"/>
    <w:rsid w:val="007D07D5"/>
    <w:rsid w:val="007D1C64"/>
    <w:rsid w:val="007D32DD"/>
    <w:rsid w:val="007D6DCE"/>
    <w:rsid w:val="007D72C4"/>
    <w:rsid w:val="007E2CFE"/>
    <w:rsid w:val="007E59C9"/>
    <w:rsid w:val="007E67DB"/>
    <w:rsid w:val="007E6A98"/>
    <w:rsid w:val="007F0072"/>
    <w:rsid w:val="007F0946"/>
    <w:rsid w:val="007F2EB6"/>
    <w:rsid w:val="007F54C3"/>
    <w:rsid w:val="007F7FF2"/>
    <w:rsid w:val="00802949"/>
    <w:rsid w:val="0080301E"/>
    <w:rsid w:val="0080365F"/>
    <w:rsid w:val="00803976"/>
    <w:rsid w:val="00807075"/>
    <w:rsid w:val="00811B4B"/>
    <w:rsid w:val="00812B0B"/>
    <w:rsid w:val="00812BE5"/>
    <w:rsid w:val="00814C12"/>
    <w:rsid w:val="00817429"/>
    <w:rsid w:val="00821514"/>
    <w:rsid w:val="00821AFE"/>
    <w:rsid w:val="00822C80"/>
    <w:rsid w:val="00824591"/>
    <w:rsid w:val="00824AED"/>
    <w:rsid w:val="00827820"/>
    <w:rsid w:val="00831B8B"/>
    <w:rsid w:val="0083405D"/>
    <w:rsid w:val="008352D4"/>
    <w:rsid w:val="0084120E"/>
    <w:rsid w:val="008415B0"/>
    <w:rsid w:val="00842028"/>
    <w:rsid w:val="008441CE"/>
    <w:rsid w:val="00845DF8"/>
    <w:rsid w:val="008460B6"/>
    <w:rsid w:val="00850C9D"/>
    <w:rsid w:val="00850F6D"/>
    <w:rsid w:val="00852B59"/>
    <w:rsid w:val="00852CD1"/>
    <w:rsid w:val="00853E9E"/>
    <w:rsid w:val="008563FF"/>
    <w:rsid w:val="008611DD"/>
    <w:rsid w:val="0086584E"/>
    <w:rsid w:val="00866867"/>
    <w:rsid w:val="00872257"/>
    <w:rsid w:val="008753E6"/>
    <w:rsid w:val="0087573F"/>
    <w:rsid w:val="0087738C"/>
    <w:rsid w:val="008802AF"/>
    <w:rsid w:val="00881926"/>
    <w:rsid w:val="0088318F"/>
    <w:rsid w:val="0088331D"/>
    <w:rsid w:val="008850D8"/>
    <w:rsid w:val="008852B0"/>
    <w:rsid w:val="00885AE7"/>
    <w:rsid w:val="00886B60"/>
    <w:rsid w:val="00887889"/>
    <w:rsid w:val="008920FF"/>
    <w:rsid w:val="00896A10"/>
    <w:rsid w:val="008971B5"/>
    <w:rsid w:val="008A4E5F"/>
    <w:rsid w:val="008A5D26"/>
    <w:rsid w:val="008A6B13"/>
    <w:rsid w:val="008B127F"/>
    <w:rsid w:val="008B2866"/>
    <w:rsid w:val="008B3859"/>
    <w:rsid w:val="008B436D"/>
    <w:rsid w:val="008B4E49"/>
    <w:rsid w:val="008B65C5"/>
    <w:rsid w:val="008B7712"/>
    <w:rsid w:val="008B7B26"/>
    <w:rsid w:val="008C3524"/>
    <w:rsid w:val="008C4061"/>
    <w:rsid w:val="008C4229"/>
    <w:rsid w:val="008C5BE0"/>
    <w:rsid w:val="008C7233"/>
    <w:rsid w:val="008D032E"/>
    <w:rsid w:val="008D19DA"/>
    <w:rsid w:val="008D2434"/>
    <w:rsid w:val="008E171D"/>
    <w:rsid w:val="008E2785"/>
    <w:rsid w:val="008E2D36"/>
    <w:rsid w:val="008E78A3"/>
    <w:rsid w:val="008F0562"/>
    <w:rsid w:val="008F0654"/>
    <w:rsid w:val="008F06CB"/>
    <w:rsid w:val="008F612A"/>
    <w:rsid w:val="008F7DC6"/>
    <w:rsid w:val="0090293D"/>
    <w:rsid w:val="009034DE"/>
    <w:rsid w:val="0090605D"/>
    <w:rsid w:val="00906419"/>
    <w:rsid w:val="00912889"/>
    <w:rsid w:val="00913A42"/>
    <w:rsid w:val="009143DB"/>
    <w:rsid w:val="00915065"/>
    <w:rsid w:val="00917CE5"/>
    <w:rsid w:val="009217C0"/>
    <w:rsid w:val="00922164"/>
    <w:rsid w:val="00922581"/>
    <w:rsid w:val="00925241"/>
    <w:rsid w:val="00925CEC"/>
    <w:rsid w:val="0092794E"/>
    <w:rsid w:val="00930D30"/>
    <w:rsid w:val="009329E5"/>
    <w:rsid w:val="009332A2"/>
    <w:rsid w:val="00934E4E"/>
    <w:rsid w:val="0093787C"/>
    <w:rsid w:val="0093790B"/>
    <w:rsid w:val="00941C97"/>
    <w:rsid w:val="00946DD0"/>
    <w:rsid w:val="009509E6"/>
    <w:rsid w:val="00952018"/>
    <w:rsid w:val="00952800"/>
    <w:rsid w:val="0095300D"/>
    <w:rsid w:val="00956812"/>
    <w:rsid w:val="0095719A"/>
    <w:rsid w:val="009575A4"/>
    <w:rsid w:val="009623E9"/>
    <w:rsid w:val="0096268C"/>
    <w:rsid w:val="00963EEB"/>
    <w:rsid w:val="009648BC"/>
    <w:rsid w:val="00964C2F"/>
    <w:rsid w:val="00965F88"/>
    <w:rsid w:val="00970773"/>
    <w:rsid w:val="00973A1D"/>
    <w:rsid w:val="00973AE2"/>
    <w:rsid w:val="00984E03"/>
    <w:rsid w:val="00985DF8"/>
    <w:rsid w:val="00987E85"/>
    <w:rsid w:val="00993652"/>
    <w:rsid w:val="009A0097"/>
    <w:rsid w:val="009A0D12"/>
    <w:rsid w:val="009A1987"/>
    <w:rsid w:val="009A2BEE"/>
    <w:rsid w:val="009A5289"/>
    <w:rsid w:val="009A7A53"/>
    <w:rsid w:val="009B0402"/>
    <w:rsid w:val="009B0B75"/>
    <w:rsid w:val="009B16DF"/>
    <w:rsid w:val="009B27E4"/>
    <w:rsid w:val="009B4CB2"/>
    <w:rsid w:val="009B6701"/>
    <w:rsid w:val="009B6EF7"/>
    <w:rsid w:val="009B7000"/>
    <w:rsid w:val="009B739C"/>
    <w:rsid w:val="009C328C"/>
    <w:rsid w:val="009C4444"/>
    <w:rsid w:val="009C79AD"/>
    <w:rsid w:val="009C7CA6"/>
    <w:rsid w:val="009D0C50"/>
    <w:rsid w:val="009D3316"/>
    <w:rsid w:val="009D4127"/>
    <w:rsid w:val="009D55AA"/>
    <w:rsid w:val="009E3B54"/>
    <w:rsid w:val="009E3E77"/>
    <w:rsid w:val="009E3FAB"/>
    <w:rsid w:val="009E5B3F"/>
    <w:rsid w:val="009E65DE"/>
    <w:rsid w:val="009E7D90"/>
    <w:rsid w:val="009F1AB0"/>
    <w:rsid w:val="009F25EC"/>
    <w:rsid w:val="009F501D"/>
    <w:rsid w:val="009F7978"/>
    <w:rsid w:val="00A039D5"/>
    <w:rsid w:val="00A046AD"/>
    <w:rsid w:val="00A06951"/>
    <w:rsid w:val="00A079C1"/>
    <w:rsid w:val="00A11A83"/>
    <w:rsid w:val="00A12520"/>
    <w:rsid w:val="00A130FD"/>
    <w:rsid w:val="00A13D6D"/>
    <w:rsid w:val="00A14769"/>
    <w:rsid w:val="00A16151"/>
    <w:rsid w:val="00A16EC6"/>
    <w:rsid w:val="00A17C06"/>
    <w:rsid w:val="00A21706"/>
    <w:rsid w:val="00A24FCC"/>
    <w:rsid w:val="00A26A90"/>
    <w:rsid w:val="00A26B27"/>
    <w:rsid w:val="00A30E4F"/>
    <w:rsid w:val="00A3310E"/>
    <w:rsid w:val="00A333A0"/>
    <w:rsid w:val="00A34E8E"/>
    <w:rsid w:val="00A37E70"/>
    <w:rsid w:val="00A437E1"/>
    <w:rsid w:val="00A4685E"/>
    <w:rsid w:val="00A50CD4"/>
    <w:rsid w:val="00A51191"/>
    <w:rsid w:val="00A56D62"/>
    <w:rsid w:val="00A56F07"/>
    <w:rsid w:val="00A5762C"/>
    <w:rsid w:val="00A600FC"/>
    <w:rsid w:val="00A60BCA"/>
    <w:rsid w:val="00A638DA"/>
    <w:rsid w:val="00A65E00"/>
    <w:rsid w:val="00A66A78"/>
    <w:rsid w:val="00A66A87"/>
    <w:rsid w:val="00A72F24"/>
    <w:rsid w:val="00A7436E"/>
    <w:rsid w:val="00A74E96"/>
    <w:rsid w:val="00A74F43"/>
    <w:rsid w:val="00A75A8E"/>
    <w:rsid w:val="00A83676"/>
    <w:rsid w:val="00A83B7B"/>
    <w:rsid w:val="00A84274"/>
    <w:rsid w:val="00A850F3"/>
    <w:rsid w:val="00A85D27"/>
    <w:rsid w:val="00A864E3"/>
    <w:rsid w:val="00A91450"/>
    <w:rsid w:val="00A94574"/>
    <w:rsid w:val="00A95936"/>
    <w:rsid w:val="00A96265"/>
    <w:rsid w:val="00A97084"/>
    <w:rsid w:val="00AA1C2C"/>
    <w:rsid w:val="00AA35F6"/>
    <w:rsid w:val="00AA37C6"/>
    <w:rsid w:val="00AA667C"/>
    <w:rsid w:val="00AA670F"/>
    <w:rsid w:val="00AA6E91"/>
    <w:rsid w:val="00AB047E"/>
    <w:rsid w:val="00AB0B0A"/>
    <w:rsid w:val="00AB0BB7"/>
    <w:rsid w:val="00AB22C6"/>
    <w:rsid w:val="00AB274C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D7A76"/>
    <w:rsid w:val="00AE11AF"/>
    <w:rsid w:val="00AE2043"/>
    <w:rsid w:val="00AE4179"/>
    <w:rsid w:val="00AE4425"/>
    <w:rsid w:val="00AE650F"/>
    <w:rsid w:val="00AE7D11"/>
    <w:rsid w:val="00AE7D16"/>
    <w:rsid w:val="00AF4CAA"/>
    <w:rsid w:val="00AF571A"/>
    <w:rsid w:val="00AF60A0"/>
    <w:rsid w:val="00AF67FC"/>
    <w:rsid w:val="00AF7DF5"/>
    <w:rsid w:val="00B006E5"/>
    <w:rsid w:val="00B024C2"/>
    <w:rsid w:val="00B05774"/>
    <w:rsid w:val="00B0762C"/>
    <w:rsid w:val="00B07700"/>
    <w:rsid w:val="00B13921"/>
    <w:rsid w:val="00B1528C"/>
    <w:rsid w:val="00B1531B"/>
    <w:rsid w:val="00B21487"/>
    <w:rsid w:val="00B223FC"/>
    <w:rsid w:val="00B23020"/>
    <w:rsid w:val="00B232D1"/>
    <w:rsid w:val="00B24DB5"/>
    <w:rsid w:val="00B26303"/>
    <w:rsid w:val="00B31F9E"/>
    <w:rsid w:val="00B3268F"/>
    <w:rsid w:val="00B32C2C"/>
    <w:rsid w:val="00B33103"/>
    <w:rsid w:val="00B33A1A"/>
    <w:rsid w:val="00B364A9"/>
    <w:rsid w:val="00B36519"/>
    <w:rsid w:val="00B371CC"/>
    <w:rsid w:val="00B41CD9"/>
    <w:rsid w:val="00B427E6"/>
    <w:rsid w:val="00B428A6"/>
    <w:rsid w:val="00B43E1F"/>
    <w:rsid w:val="00B45BB9"/>
    <w:rsid w:val="00B45FBC"/>
    <w:rsid w:val="00B4777A"/>
    <w:rsid w:val="00B51A7D"/>
    <w:rsid w:val="00B535C2"/>
    <w:rsid w:val="00B55544"/>
    <w:rsid w:val="00B56961"/>
    <w:rsid w:val="00B642FC"/>
    <w:rsid w:val="00B64D26"/>
    <w:rsid w:val="00B64FBB"/>
    <w:rsid w:val="00B6759A"/>
    <w:rsid w:val="00B70E22"/>
    <w:rsid w:val="00B774CB"/>
    <w:rsid w:val="00B80402"/>
    <w:rsid w:val="00B80B9A"/>
    <w:rsid w:val="00B830B7"/>
    <w:rsid w:val="00B848EA"/>
    <w:rsid w:val="00B84B2B"/>
    <w:rsid w:val="00B87C56"/>
    <w:rsid w:val="00B90500"/>
    <w:rsid w:val="00B9176C"/>
    <w:rsid w:val="00B935A4"/>
    <w:rsid w:val="00B93985"/>
    <w:rsid w:val="00B94957"/>
    <w:rsid w:val="00BA561A"/>
    <w:rsid w:val="00BB1E19"/>
    <w:rsid w:val="00BB21D1"/>
    <w:rsid w:val="00BB32F2"/>
    <w:rsid w:val="00BB4338"/>
    <w:rsid w:val="00BB6C0E"/>
    <w:rsid w:val="00BC11E5"/>
    <w:rsid w:val="00BC52FD"/>
    <w:rsid w:val="00BC6E62"/>
    <w:rsid w:val="00BC7443"/>
    <w:rsid w:val="00BC78BA"/>
    <w:rsid w:val="00BC7F3C"/>
    <w:rsid w:val="00BD0648"/>
    <w:rsid w:val="00BD1040"/>
    <w:rsid w:val="00BD34AA"/>
    <w:rsid w:val="00BD640A"/>
    <w:rsid w:val="00BE1B8B"/>
    <w:rsid w:val="00BE2A18"/>
    <w:rsid w:val="00BE41EC"/>
    <w:rsid w:val="00BE56FB"/>
    <w:rsid w:val="00BF3DDE"/>
    <w:rsid w:val="00BF6589"/>
    <w:rsid w:val="00BF6F7F"/>
    <w:rsid w:val="00C00647"/>
    <w:rsid w:val="00C02764"/>
    <w:rsid w:val="00C029FB"/>
    <w:rsid w:val="00C04CEF"/>
    <w:rsid w:val="00C0662F"/>
    <w:rsid w:val="00C11943"/>
    <w:rsid w:val="00C12E96"/>
    <w:rsid w:val="00C16141"/>
    <w:rsid w:val="00C2363F"/>
    <w:rsid w:val="00C236C8"/>
    <w:rsid w:val="00C260B1"/>
    <w:rsid w:val="00C26E56"/>
    <w:rsid w:val="00C31406"/>
    <w:rsid w:val="00C37194"/>
    <w:rsid w:val="00C40637"/>
    <w:rsid w:val="00C40F6C"/>
    <w:rsid w:val="00C4377D"/>
    <w:rsid w:val="00C44426"/>
    <w:rsid w:val="00C445F3"/>
    <w:rsid w:val="00C451F4"/>
    <w:rsid w:val="00C45EB1"/>
    <w:rsid w:val="00C52630"/>
    <w:rsid w:val="00C5416B"/>
    <w:rsid w:val="00C54A3A"/>
    <w:rsid w:val="00C55566"/>
    <w:rsid w:val="00C61FE6"/>
    <w:rsid w:val="00C717BA"/>
    <w:rsid w:val="00C72223"/>
    <w:rsid w:val="00C76417"/>
    <w:rsid w:val="00C7726F"/>
    <w:rsid w:val="00C823DA"/>
    <w:rsid w:val="00C8259F"/>
    <w:rsid w:val="00C82746"/>
    <w:rsid w:val="00C84C47"/>
    <w:rsid w:val="00C86AFA"/>
    <w:rsid w:val="00C923B2"/>
    <w:rsid w:val="00CA4AD6"/>
    <w:rsid w:val="00CB18D0"/>
    <w:rsid w:val="00CB24F5"/>
    <w:rsid w:val="00CB2663"/>
    <w:rsid w:val="00CB3BBE"/>
    <w:rsid w:val="00CB59E9"/>
    <w:rsid w:val="00CC0D6A"/>
    <w:rsid w:val="00CC3831"/>
    <w:rsid w:val="00CC519B"/>
    <w:rsid w:val="00CD12C1"/>
    <w:rsid w:val="00CD214E"/>
    <w:rsid w:val="00CD46FA"/>
    <w:rsid w:val="00CD5973"/>
    <w:rsid w:val="00CD5C59"/>
    <w:rsid w:val="00CE126E"/>
    <w:rsid w:val="00CE3013"/>
    <w:rsid w:val="00CE31A6"/>
    <w:rsid w:val="00CF09AA"/>
    <w:rsid w:val="00CF154B"/>
    <w:rsid w:val="00CF4813"/>
    <w:rsid w:val="00CF5233"/>
    <w:rsid w:val="00D029B8"/>
    <w:rsid w:val="00D02F60"/>
    <w:rsid w:val="00D0464E"/>
    <w:rsid w:val="00D07A7B"/>
    <w:rsid w:val="00D10E06"/>
    <w:rsid w:val="00D153C9"/>
    <w:rsid w:val="00D16820"/>
    <w:rsid w:val="00D169C8"/>
    <w:rsid w:val="00D1793F"/>
    <w:rsid w:val="00D22AF5"/>
    <w:rsid w:val="00D235EA"/>
    <w:rsid w:val="00D247A9"/>
    <w:rsid w:val="00D2511D"/>
    <w:rsid w:val="00D30989"/>
    <w:rsid w:val="00D32721"/>
    <w:rsid w:val="00D328DC"/>
    <w:rsid w:val="00D35FCA"/>
    <w:rsid w:val="00D402FB"/>
    <w:rsid w:val="00D4075D"/>
    <w:rsid w:val="00D47D7A"/>
    <w:rsid w:val="00D50ABD"/>
    <w:rsid w:val="00D55290"/>
    <w:rsid w:val="00D55A7C"/>
    <w:rsid w:val="00D57791"/>
    <w:rsid w:val="00D6046A"/>
    <w:rsid w:val="00D64802"/>
    <w:rsid w:val="00D65872"/>
    <w:rsid w:val="00D676F3"/>
    <w:rsid w:val="00D706A7"/>
    <w:rsid w:val="00D70EF5"/>
    <w:rsid w:val="00D71024"/>
    <w:rsid w:val="00D71A25"/>
    <w:rsid w:val="00D71FCF"/>
    <w:rsid w:val="00D72A54"/>
    <w:rsid w:val="00D72CC1"/>
    <w:rsid w:val="00D75714"/>
    <w:rsid w:val="00D76EC9"/>
    <w:rsid w:val="00D77472"/>
    <w:rsid w:val="00D801D5"/>
    <w:rsid w:val="00D80E7D"/>
    <w:rsid w:val="00D81397"/>
    <w:rsid w:val="00D848B9"/>
    <w:rsid w:val="00D90E69"/>
    <w:rsid w:val="00D91368"/>
    <w:rsid w:val="00D93106"/>
    <w:rsid w:val="00D933E9"/>
    <w:rsid w:val="00D9505D"/>
    <w:rsid w:val="00D953D0"/>
    <w:rsid w:val="00D959F5"/>
    <w:rsid w:val="00DA1513"/>
    <w:rsid w:val="00DA3FDD"/>
    <w:rsid w:val="00DA7017"/>
    <w:rsid w:val="00DA7028"/>
    <w:rsid w:val="00DB0A7E"/>
    <w:rsid w:val="00DB1AD2"/>
    <w:rsid w:val="00DB2A67"/>
    <w:rsid w:val="00DB2B58"/>
    <w:rsid w:val="00DB2DC4"/>
    <w:rsid w:val="00DB5206"/>
    <w:rsid w:val="00DB6276"/>
    <w:rsid w:val="00DB63F5"/>
    <w:rsid w:val="00DC1C6B"/>
    <w:rsid w:val="00DC2C2E"/>
    <w:rsid w:val="00DC4AF0"/>
    <w:rsid w:val="00DC7886"/>
    <w:rsid w:val="00DD0CF2"/>
    <w:rsid w:val="00DE078C"/>
    <w:rsid w:val="00DE0B1E"/>
    <w:rsid w:val="00DE1554"/>
    <w:rsid w:val="00DE590F"/>
    <w:rsid w:val="00DE7DC1"/>
    <w:rsid w:val="00DF3F7E"/>
    <w:rsid w:val="00DF7648"/>
    <w:rsid w:val="00E00E29"/>
    <w:rsid w:val="00E01CD0"/>
    <w:rsid w:val="00E02BAB"/>
    <w:rsid w:val="00E04CEB"/>
    <w:rsid w:val="00E060BC"/>
    <w:rsid w:val="00E11420"/>
    <w:rsid w:val="00E170B7"/>
    <w:rsid w:val="00E177DD"/>
    <w:rsid w:val="00E20900"/>
    <w:rsid w:val="00E20C7F"/>
    <w:rsid w:val="00E21CB4"/>
    <w:rsid w:val="00E2396E"/>
    <w:rsid w:val="00E24728"/>
    <w:rsid w:val="00E276AC"/>
    <w:rsid w:val="00E34A35"/>
    <w:rsid w:val="00E37C2F"/>
    <w:rsid w:val="00E41C28"/>
    <w:rsid w:val="00E46308"/>
    <w:rsid w:val="00E51E17"/>
    <w:rsid w:val="00E52DAB"/>
    <w:rsid w:val="00E539B0"/>
    <w:rsid w:val="00E55994"/>
    <w:rsid w:val="00E60C66"/>
    <w:rsid w:val="00E6164D"/>
    <w:rsid w:val="00E618C9"/>
    <w:rsid w:val="00E62774"/>
    <w:rsid w:val="00E6307C"/>
    <w:rsid w:val="00E636FA"/>
    <w:rsid w:val="00E66C50"/>
    <w:rsid w:val="00E679D3"/>
    <w:rsid w:val="00E70DCE"/>
    <w:rsid w:val="00E71208"/>
    <w:rsid w:val="00E71444"/>
    <w:rsid w:val="00E725EE"/>
    <w:rsid w:val="00E736D5"/>
    <w:rsid w:val="00E75DDA"/>
    <w:rsid w:val="00E773E8"/>
    <w:rsid w:val="00E83ADD"/>
    <w:rsid w:val="00E84F38"/>
    <w:rsid w:val="00E85623"/>
    <w:rsid w:val="00E91FAE"/>
    <w:rsid w:val="00E95DB1"/>
    <w:rsid w:val="00E96E3F"/>
    <w:rsid w:val="00EA1A2A"/>
    <w:rsid w:val="00EA270C"/>
    <w:rsid w:val="00EA532E"/>
    <w:rsid w:val="00EA7892"/>
    <w:rsid w:val="00EB06D9"/>
    <w:rsid w:val="00EB192B"/>
    <w:rsid w:val="00EB19ED"/>
    <w:rsid w:val="00EB1CAB"/>
    <w:rsid w:val="00EC00A0"/>
    <w:rsid w:val="00EC0B46"/>
    <w:rsid w:val="00EC4265"/>
    <w:rsid w:val="00EC4CEB"/>
    <w:rsid w:val="00EC659E"/>
    <w:rsid w:val="00ED00CB"/>
    <w:rsid w:val="00ED2072"/>
    <w:rsid w:val="00ED2AE0"/>
    <w:rsid w:val="00ED3683"/>
    <w:rsid w:val="00ED5553"/>
    <w:rsid w:val="00ED5E36"/>
    <w:rsid w:val="00ED6961"/>
    <w:rsid w:val="00EF0B96"/>
    <w:rsid w:val="00EF123F"/>
    <w:rsid w:val="00EF3486"/>
    <w:rsid w:val="00EF47AF"/>
    <w:rsid w:val="00EF53B6"/>
    <w:rsid w:val="00F00B73"/>
    <w:rsid w:val="00F05725"/>
    <w:rsid w:val="00F064D1"/>
    <w:rsid w:val="00F115CA"/>
    <w:rsid w:val="00F14EBA"/>
    <w:rsid w:val="00F1510F"/>
    <w:rsid w:val="00F1533A"/>
    <w:rsid w:val="00F15E5A"/>
    <w:rsid w:val="00F17F0A"/>
    <w:rsid w:val="00F2668F"/>
    <w:rsid w:val="00F2742F"/>
    <w:rsid w:val="00F2753B"/>
    <w:rsid w:val="00F32A6E"/>
    <w:rsid w:val="00F340B2"/>
    <w:rsid w:val="00F35055"/>
    <w:rsid w:val="00F43390"/>
    <w:rsid w:val="00F443B2"/>
    <w:rsid w:val="00F44859"/>
    <w:rsid w:val="00F44DA5"/>
    <w:rsid w:val="00F458D8"/>
    <w:rsid w:val="00F50237"/>
    <w:rsid w:val="00F522C5"/>
    <w:rsid w:val="00F53596"/>
    <w:rsid w:val="00F55BA8"/>
    <w:rsid w:val="00F55CA0"/>
    <w:rsid w:val="00F55DB1"/>
    <w:rsid w:val="00F56ACA"/>
    <w:rsid w:val="00F600FE"/>
    <w:rsid w:val="00F61710"/>
    <w:rsid w:val="00F62E4D"/>
    <w:rsid w:val="00F63002"/>
    <w:rsid w:val="00F66097"/>
    <w:rsid w:val="00F66AA2"/>
    <w:rsid w:val="00F66B34"/>
    <w:rsid w:val="00F675B9"/>
    <w:rsid w:val="00F711C9"/>
    <w:rsid w:val="00F74C59"/>
    <w:rsid w:val="00F75202"/>
    <w:rsid w:val="00F82C0C"/>
    <w:rsid w:val="00F82E30"/>
    <w:rsid w:val="00F831CB"/>
    <w:rsid w:val="00F848A3"/>
    <w:rsid w:val="00F84ACF"/>
    <w:rsid w:val="00F85742"/>
    <w:rsid w:val="00F85BF8"/>
    <w:rsid w:val="00F871CE"/>
    <w:rsid w:val="00F874B1"/>
    <w:rsid w:val="00F87802"/>
    <w:rsid w:val="00F90E16"/>
    <w:rsid w:val="00F92C0A"/>
    <w:rsid w:val="00F9415B"/>
    <w:rsid w:val="00F954DC"/>
    <w:rsid w:val="00FA13C2"/>
    <w:rsid w:val="00FA7F91"/>
    <w:rsid w:val="00FB121C"/>
    <w:rsid w:val="00FB1CDD"/>
    <w:rsid w:val="00FB2C2F"/>
    <w:rsid w:val="00FB305C"/>
    <w:rsid w:val="00FB5713"/>
    <w:rsid w:val="00FC2E3D"/>
    <w:rsid w:val="00FC3BDE"/>
    <w:rsid w:val="00FD1DBE"/>
    <w:rsid w:val="00FD27B6"/>
    <w:rsid w:val="00FD3689"/>
    <w:rsid w:val="00FD42A3"/>
    <w:rsid w:val="00FD7468"/>
    <w:rsid w:val="00FD7CE0"/>
    <w:rsid w:val="00FE0B3B"/>
    <w:rsid w:val="00FE1BE2"/>
    <w:rsid w:val="00FE730A"/>
    <w:rsid w:val="00FE7DE2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0" w:defUnhideWhenUsed="0" w:defQFormat="0" w:count="267">
    <w:lsdException w:name="Normal" w:locked="0" w:uiPriority="0" w:qFormat="1"/>
    <w:lsdException w:name="heading 1" w:locked="0"/>
    <w:lsdException w:name="heading 2" w:locked="0" w:semiHidden="1" w:unhideWhenUsed="1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locked="0" w:semiHidden="1"/>
    <w:lsdException w:name="index 2" w:locked="0" w:semiHidden="1"/>
    <w:lsdException w:name="index 3" w:locked="0" w:semiHidden="1"/>
    <w:lsdException w:name="index 4" w:locked="0" w:semiHidden="1"/>
    <w:lsdException w:name="index 5" w:locked="0" w:semiHidden="1"/>
    <w:lsdException w:name="index 6" w:locked="0" w:semiHidden="1"/>
    <w:lsdException w:name="index 7" w:locked="0" w:semiHidden="1"/>
    <w:lsdException w:name="index 8" w:locked="0" w:semiHidden="1"/>
    <w:lsdException w:name="index 9" w:locked="0" w:semiHidden="1"/>
    <w:lsdException w:name="toc 1" w:locked="0" w:semiHidden="1"/>
    <w:lsdException w:name="toc 2" w:locked="0" w:semiHidden="1"/>
    <w:lsdException w:name="toc 3" w:locked="0" w:semiHidden="1"/>
    <w:lsdException w:name="toc 4" w:locked="0" w:semiHidden="1"/>
    <w:lsdException w:name="toc 5" w:locked="0" w:semiHidden="1"/>
    <w:lsdException w:name="toc 6" w:locked="0" w:semiHidden="1"/>
    <w:lsdException w:name="toc 7" w:locked="0" w:semiHidden="1"/>
    <w:lsdException w:name="toc 8" w:locked="0" w:semiHidden="1"/>
    <w:lsdException w:name="toc 9" w:locked="0" w:semiHidden="1"/>
    <w:lsdException w:name="Normal Indent" w:locked="0" w:semiHidden="1"/>
    <w:lsdException w:name="footnote text" w:qFormat="1"/>
    <w:lsdException w:name="annotation text" w:locked="0" w:semiHidden="1"/>
    <w:lsdException w:name="header" w:locked="0"/>
    <w:lsdException w:name="footer" w:locked="0"/>
    <w:lsdException w:name="index heading" w:locked="0" w:semiHidden="1"/>
    <w:lsdException w:name="caption" w:locked="0" w:semiHidden="1" w:unhideWhenUsed="1" w:qFormat="1"/>
    <w:lsdException w:name="table of figures" w:locked="0" w:semiHidden="1"/>
    <w:lsdException w:name="envelope address" w:locked="0" w:semiHidden="1"/>
    <w:lsdException w:name="envelope return" w:locked="0" w:semiHidden="1"/>
    <w:lsdException w:name="footnote reference" w:locked="0"/>
    <w:lsdException w:name="annotation reference" w:locked="0" w:semiHidden="1"/>
    <w:lsdException w:name="line number" w:locked="0" w:semiHidden="1"/>
    <w:lsdException w:name="page number" w:locked="0" w:semiHidden="1"/>
    <w:lsdException w:name="endnote reference" w:locked="0" w:semiHidden="1"/>
    <w:lsdException w:name="endnote text" w:locked="0" w:semiHidden="1"/>
    <w:lsdException w:name="table of authorities" w:locked="0" w:semiHidden="1"/>
    <w:lsdException w:name="macro" w:locked="0" w:semiHidden="1"/>
    <w:lsdException w:name="toa heading" w:locked="0" w:semiHidden="1"/>
    <w:lsdException w:name="List" w:locked="0" w:semiHidden="1"/>
    <w:lsdException w:name="List Bullet" w:locked="0" w:semiHidden="1"/>
    <w:lsdException w:name="List Number" w:locked="0" w:semiHidden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semiHidden="1"/>
    <w:lsdException w:name="List Bullet 3" w:locked="0" w:semiHidden="1"/>
    <w:lsdException w:name="List Bullet 4" w:locked="0" w:semiHidden="1"/>
    <w:lsdException w:name="List Bullet 5" w:locked="0" w:semiHidden="1"/>
    <w:lsdException w:name="List Number 2" w:locked="0" w:semiHidden="1"/>
    <w:lsdException w:name="List Number 3" w:locked="0" w:semiHidden="1"/>
    <w:lsdException w:name="List Number 4" w:locked="0" w:semiHidden="1"/>
    <w:lsdException w:name="List Number 5" w:locked="0" w:semiHidden="1"/>
    <w:lsdException w:name="Title" w:locked="0" w:semiHidden="1"/>
    <w:lsdException w:name="Closing" w:locked="0" w:semiHidden="1"/>
    <w:lsdException w:name="Signature" w:locked="0" w:semiHidden="1"/>
    <w:lsdException w:name="Default Paragraph Font" w:locked="0" w:uiPriority="1"/>
    <w:lsdException w:name="Body Text" w:locked="0" w:semiHidden="1"/>
    <w:lsdException w:name="Body Text Indent" w:locked="0" w:semiHidden="1"/>
    <w:lsdException w:name="List Continue" w:locked="0" w:semiHidden="1"/>
    <w:lsdException w:name="List Continue 2" w:locked="0" w:semiHidden="1"/>
    <w:lsdException w:name="List Continue 3" w:locked="0" w:semiHidden="1"/>
    <w:lsdException w:name="List Continue 4" w:locked="0" w:semiHidden="1"/>
    <w:lsdException w:name="List Continue 5" w:locked="0" w:semiHidden="1"/>
    <w:lsdException w:name="Message Header" w:locked="0" w:semiHidden="1"/>
    <w:lsdException w:name="Subtitle" w:locked="0" w:semiHidden="1"/>
    <w:lsdException w:name="Salutation" w:locked="0" w:semiHidden="1"/>
    <w:lsdException w:name="Date" w:locked="0" w:semiHidden="1"/>
    <w:lsdException w:name="Body Text First Indent" w:locked="0" w:semiHidden="1"/>
    <w:lsdException w:name="Body Text First Indent 2" w:locked="0" w:semiHidden="1"/>
    <w:lsdException w:name="Note Heading" w:locked="0" w:semiHidden="1"/>
    <w:lsdException w:name="Body Text 2" w:locked="0" w:semiHidden="1"/>
    <w:lsdException w:name="Body Text 3" w:locked="0" w:semiHidden="1"/>
    <w:lsdException w:name="Body Text Indent 2" w:locked="0" w:semiHidden="1"/>
    <w:lsdException w:name="Body Text Indent 3" w:locked="0" w:semiHidden="1"/>
    <w:lsdException w:name="Block Text" w:locked="0" w:semiHidden="1"/>
    <w:lsdException w:name="Hyperlink" w:locked="0" w:semiHidden="1"/>
    <w:lsdException w:name="FollowedHyperlink" w:locked="0" w:semiHidden="1"/>
    <w:lsdException w:name="Strong" w:locked="0" w:semiHidden="1" w:qFormat="1"/>
    <w:lsdException w:name="Emphasis" w:locked="0" w:semiHidden="1"/>
    <w:lsdException w:name="Document Map" w:locked="0" w:semiHidden="1"/>
    <w:lsdException w:name="Plain Text" w:locked="0" w:semiHidden="1"/>
    <w:lsdException w:name="E-mail Signature" w:locked="0" w:semiHidden="1"/>
    <w:lsdException w:name="HTML Top of Form" w:locked="0" w:uiPriority="0"/>
    <w:lsdException w:name="HTML Bottom of Form" w:locked="0" w:uiPriority="0"/>
    <w:lsdException w:name="Normal (Web)" w:locked="0" w:semiHidden="1"/>
    <w:lsdException w:name="HTML Acronym" w:locked="0" w:semiHidden="1"/>
    <w:lsdException w:name="HTML Address" w:locked="0" w:semiHidden="1"/>
    <w:lsdException w:name="HTML Cite" w:locked="0" w:semiHidden="1"/>
    <w:lsdException w:name="HTML Code" w:locked="0" w:semiHidden="1"/>
    <w:lsdException w:name="HTML Definition" w:locked="0" w:semiHidden="1"/>
    <w:lsdException w:name="HTML Keyboard" w:locked="0" w:semiHidden="1"/>
    <w:lsdException w:name="HTML Preformatted" w:locked="0" w:semiHidden="1"/>
    <w:lsdException w:name="HTML Sample" w:locked="0" w:semiHidden="1"/>
    <w:lsdException w:name="HTML Typewriter" w:locked="0" w:semiHidden="1"/>
    <w:lsdException w:name="HTML Variable" w:locked="0" w:semiHidden="1"/>
    <w:lsdException w:name="Normal Table" w:locked="0" w:uiPriority="0"/>
    <w:lsdException w:name="annotation subject" w:locked="0" w:semiHidden="1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uiPriority="0"/>
    <w:lsdException w:name="Table Theme" w:uiPriority="0"/>
    <w:lsdException w:name="Placeholder Text" w:locked="0" w:semiHidden="1"/>
    <w:lsdException w:name="No Spacing" w:lock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/>
    <w:lsdException w:name="Quote" w:locked="0" w:semiHidden="1" w:qFormat="1"/>
    <w:lsdException w:name="Intense Quote" w:locked="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/>
    <w:lsdException w:name="Intense Emphasis" w:locked="0" w:semiHidden="1"/>
    <w:lsdException w:name="Subtle Reference" w:locked="0" w:semiHidden="1"/>
    <w:lsdException w:name="Intense Reference" w:locked="0" w:semiHidden="1"/>
    <w:lsdException w:name="Book Title" w:locked="0" w:semiHidden="1"/>
    <w:lsdException w:name="Bibliography" w:locked="0" w:semiHidden="1" w:unhideWhenUsed="1"/>
    <w:lsdException w:name="TOC Heading" w:locked="0" w:semiHidden="1" w:unhideWhenUsed="1" w:qFormat="1"/>
  </w:latentStyles>
  <w:style w:type="paragraph" w:default="1" w:styleId="Normalny">
    <w:name w:val="Normal"/>
    <w:qFormat/>
    <w:rsid w:val="00410E3B"/>
    <w:pPr>
      <w:widowControl w:val="0"/>
      <w:autoSpaceDE w:val="0"/>
      <w:autoSpaceDN w:val="0"/>
      <w:adjustRightInd w:val="0"/>
      <w:spacing w:before="113" w:line="220" w:lineRule="exact"/>
      <w:jc w:val="both"/>
    </w:pPr>
    <w:rPr>
      <w:rFonts w:eastAsiaTheme="minorEastAsia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410E3B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410E3B"/>
    <w:pPr>
      <w:spacing w:before="80"/>
      <w:ind w:left="1260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410E3B"/>
    <w:pPr>
      <w:spacing w:before="80"/>
      <w:ind w:left="1540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410E3B"/>
    <w:pPr>
      <w:spacing w:before="80"/>
      <w:ind w:left="900"/>
    </w:pPr>
  </w:style>
  <w:style w:type="paragraph" w:customStyle="1" w:styleId="2TIRpodwjnytiret">
    <w:name w:val="2TIR – podwójny tiret"/>
    <w:basedOn w:val="TIRtiret"/>
    <w:uiPriority w:val="73"/>
    <w:qFormat/>
    <w:rsid w:val="00410E3B"/>
    <w:pPr>
      <w:ind w:left="1420" w:hanging="360"/>
    </w:pPr>
  </w:style>
  <w:style w:type="character" w:styleId="Odwoanieprzypisudolnego">
    <w:name w:val="footnote reference"/>
    <w:uiPriority w:val="99"/>
    <w:rsid w:val="00410E3B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10E3B"/>
    <w:pPr>
      <w:tabs>
        <w:tab w:val="center" w:pos="4536"/>
        <w:tab w:val="right" w:pos="9356"/>
      </w:tabs>
      <w:suppressAutoHyphens/>
      <w:autoSpaceDE/>
      <w:autoSpaceDN/>
      <w:adjustRightInd/>
      <w:spacing w:before="170"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410E3B"/>
    <w:rPr>
      <w:kern w:val="1"/>
      <w:sz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10E3B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eastAsia="Times New Roman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410E3B"/>
    <w:rPr>
      <w:kern w:val="1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10E3B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10E3B"/>
    <w:rPr>
      <w:rFonts w:ascii="Tahoma" w:hAnsi="Tahoma" w:cs="Tahoma"/>
      <w:kern w:val="1"/>
      <w:sz w:val="20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410E3B"/>
    <w:pPr>
      <w:autoSpaceDE w:val="0"/>
      <w:autoSpaceDN w:val="0"/>
      <w:adjustRightInd w:val="0"/>
      <w:spacing w:before="160" w:line="240" w:lineRule="exact"/>
      <w:ind w:firstLine="420"/>
      <w:jc w:val="both"/>
    </w:pPr>
    <w:rPr>
      <w:rFonts w:eastAsiaTheme="minorEastAsia" w:cs="Arial"/>
      <w:sz w:val="20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410E3B"/>
    <w:pPr>
      <w:spacing w:before="80"/>
      <w:ind w:left="1260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410E3B"/>
    <w:pPr>
      <w:spacing w:before="80"/>
      <w:ind w:left="1120"/>
    </w:pPr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410E3B"/>
    <w:pPr>
      <w:spacing w:before="80"/>
      <w:ind w:left="840"/>
    </w:pPr>
  </w:style>
  <w:style w:type="paragraph" w:customStyle="1" w:styleId="nowela">
    <w:name w:val="nowela"/>
    <w:basedOn w:val="ARTartustawynprozporzdzenia"/>
    <w:uiPriority w:val="99"/>
    <w:semiHidden/>
    <w:qFormat/>
    <w:rsid w:val="00410E3B"/>
    <w:pPr>
      <w:spacing w:before="60"/>
      <w:ind w:left="510"/>
    </w:pPr>
  </w:style>
  <w:style w:type="character" w:customStyle="1" w:styleId="Nagwek1Znak">
    <w:name w:val="Nagłówek 1 Znak"/>
    <w:basedOn w:val="Domylnaczcionkaakapitu"/>
    <w:link w:val="Nagwek1"/>
    <w:uiPriority w:val="99"/>
    <w:semiHidden/>
    <w:rsid w:val="00410E3B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10E3B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410E3B"/>
    <w:pPr>
      <w:spacing w:before="80"/>
      <w:ind w:left="900" w:hanging="48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410E3B"/>
    <w:pPr>
      <w:spacing w:before="120"/>
      <w:ind w:left="420" w:firstLine="48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410E3B"/>
    <w:pPr>
      <w:keepNext/>
      <w:suppressAutoHyphens/>
      <w:spacing w:before="120" w:after="120"/>
      <w:jc w:val="center"/>
    </w:pPr>
    <w:rPr>
      <w:rFonts w:eastAsiaTheme="minorEastAsia" w:cs="Arial"/>
      <w:bCs/>
      <w:sz w:val="20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410E3B"/>
    <w:pPr>
      <w:keepNext/>
      <w:suppressAutoHyphens/>
      <w:spacing w:before="120" w:after="360" w:line="240" w:lineRule="auto"/>
      <w:jc w:val="center"/>
    </w:pPr>
    <w:rPr>
      <w:rFonts w:eastAsiaTheme="minorEastAsia" w:cs="Arial"/>
      <w:b/>
      <w:bCs/>
      <w:sz w:val="20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410E3B"/>
    <w:pPr>
      <w:keepNext/>
      <w:suppressAutoHyphens/>
      <w:spacing w:before="160"/>
      <w:jc w:val="center"/>
    </w:pPr>
    <w:rPr>
      <w:b/>
      <w:bCs/>
      <w:caps/>
      <w:kern w:val="24"/>
      <w:sz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410E3B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rsid w:val="00410E3B"/>
    <w:pPr>
      <w:keepNext/>
      <w:suppressAutoHyphens/>
      <w:spacing w:after="120" w:line="300" w:lineRule="exact"/>
      <w:jc w:val="center"/>
    </w:pPr>
    <w:rPr>
      <w:b/>
      <w:bCs/>
      <w:caps/>
      <w:spacing w:val="20"/>
      <w:kern w:val="24"/>
      <w:sz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410E3B"/>
    <w:pPr>
      <w:spacing w:before="120"/>
    </w:pPr>
    <w:rPr>
      <w:bCs/>
    </w:rPr>
  </w:style>
  <w:style w:type="paragraph" w:customStyle="1" w:styleId="PKTpunkt">
    <w:name w:val="PKT – punkt"/>
    <w:basedOn w:val="ARTartustawynprozporzdzenia"/>
    <w:uiPriority w:val="13"/>
    <w:qFormat/>
    <w:rsid w:val="00410E3B"/>
    <w:pPr>
      <w:spacing w:before="120"/>
      <w:ind w:left="420" w:hanging="420"/>
    </w:pPr>
    <w:rPr>
      <w:bCs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410E3B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410E3B"/>
    <w:pPr>
      <w:ind w:left="780" w:hanging="360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410E3B"/>
    <w:pPr>
      <w:ind w:left="42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410E3B"/>
    <w:pPr>
      <w:ind w:left="1060" w:hanging="200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410E3B"/>
    <w:pPr>
      <w:ind w:left="780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410E3B"/>
    <w:pPr>
      <w:ind w:left="420" w:right="420" w:firstLine="0"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410E3B"/>
    <w:pPr>
      <w:keepNext/>
      <w:suppressAutoHyphens/>
      <w:spacing w:before="120"/>
      <w:jc w:val="center"/>
    </w:pPr>
    <w:rPr>
      <w:rFonts w:eastAsiaTheme="minorEastAsia"/>
      <w:b/>
      <w:bCs/>
      <w:sz w:val="20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410E3B"/>
    <w:pPr>
      <w:spacing w:before="80"/>
      <w:ind w:left="840" w:hanging="420"/>
    </w:pPr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410E3B"/>
    <w:pPr>
      <w:spacing w:before="80"/>
      <w:ind w:left="1200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410E3B"/>
    <w:pPr>
      <w:spacing w:before="80"/>
      <w:ind w:left="148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410E3B"/>
    <w:pPr>
      <w:keepNext/>
      <w:spacing w:before="160"/>
      <w:jc w:val="center"/>
    </w:pPr>
    <w:rPr>
      <w:rFonts w:eastAsiaTheme="minorEastAsia" w:cs="Arial"/>
      <w:bCs/>
      <w:caps/>
      <w:kern w:val="24"/>
      <w:sz w:val="20"/>
    </w:r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410E3B"/>
    <w:pPr>
      <w:spacing w:before="120"/>
      <w:ind w:left="42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410E3B"/>
    <w:pPr>
      <w:keepNext/>
      <w:suppressAutoHyphens/>
      <w:ind w:left="420"/>
      <w:jc w:val="center"/>
    </w:pPr>
    <w:rPr>
      <w:sz w:val="20"/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410E3B"/>
    <w:pPr>
      <w:spacing w:before="80"/>
      <w:ind w:left="760" w:hanging="260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410E3B"/>
    <w:pPr>
      <w:spacing w:before="80"/>
      <w:ind w:left="420"/>
    </w:pPr>
  </w:style>
  <w:style w:type="paragraph" w:customStyle="1" w:styleId="ZZLITzmianazmlit">
    <w:name w:val="ZZ/LIT – zmiana zm. lit."/>
    <w:basedOn w:val="ZZPKTzmianazmpkt"/>
    <w:uiPriority w:val="67"/>
    <w:qFormat/>
    <w:rsid w:val="00410E3B"/>
    <w:pPr>
      <w:ind w:left="2320" w:hanging="420"/>
    </w:pPr>
  </w:style>
  <w:style w:type="paragraph" w:customStyle="1" w:styleId="ZZTIRzmianazmtir">
    <w:name w:val="ZZ/TIR – zmiana zm. tir."/>
    <w:basedOn w:val="ZZLITzmianazmlit"/>
    <w:uiPriority w:val="67"/>
    <w:qFormat/>
    <w:rsid w:val="00410E3B"/>
    <w:pPr>
      <w:ind w:left="2240" w:hanging="260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410E3B"/>
    <w:pPr>
      <w:keepNext/>
      <w:suppressAutoHyphens/>
      <w:spacing w:before="170"/>
      <w:ind w:left="420"/>
      <w:jc w:val="center"/>
    </w:pPr>
    <w:rPr>
      <w:rFonts w:eastAsiaTheme="minorEastAsia" w:cs="Arial"/>
      <w:bCs/>
      <w:kern w:val="24"/>
      <w:sz w:val="20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410E3B"/>
    <w:pPr>
      <w:spacing w:before="80"/>
      <w:ind w:left="780" w:firstLine="480"/>
    </w:pPr>
  </w:style>
  <w:style w:type="paragraph" w:customStyle="1" w:styleId="ZLITPKTzmpktliter">
    <w:name w:val="Z_LIT/PKT – zm. pkt literą"/>
    <w:basedOn w:val="PKTpunkt"/>
    <w:uiPriority w:val="47"/>
    <w:qFormat/>
    <w:rsid w:val="00410E3B"/>
    <w:pPr>
      <w:spacing w:before="80"/>
      <w:ind w:left="1260" w:hanging="480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410E3B"/>
    <w:pPr>
      <w:spacing w:before="80"/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410E3B"/>
    <w:pPr>
      <w:spacing w:before="80"/>
      <w:ind w:left="1200" w:hanging="420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410E3B"/>
    <w:pPr>
      <w:spacing w:before="80"/>
      <w:ind w:left="780"/>
    </w:pPr>
  </w:style>
  <w:style w:type="paragraph" w:customStyle="1" w:styleId="ZLITTIRzmtirliter">
    <w:name w:val="Z_LIT/TIR – zm. tir. literą"/>
    <w:basedOn w:val="TIRtiret"/>
    <w:uiPriority w:val="49"/>
    <w:qFormat/>
    <w:rsid w:val="00410E3B"/>
    <w:pPr>
      <w:spacing w:before="80"/>
      <w:ind w:left="1120" w:hanging="260"/>
    </w:pPr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410E3B"/>
    <w:pPr>
      <w:ind w:left="2380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410E3B"/>
    <w:pPr>
      <w:spacing w:before="80"/>
      <w:ind w:left="1620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410E3B"/>
    <w:pPr>
      <w:spacing w:before="80"/>
      <w:ind w:left="1260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410E3B"/>
    <w:pPr>
      <w:spacing w:before="80"/>
      <w:ind w:left="190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410E3B"/>
    <w:pPr>
      <w:spacing w:before="80"/>
      <w:ind w:left="1620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410E3B"/>
    <w:rPr>
      <w:rFonts w:eastAsia="Times New Roman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10E3B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410E3B"/>
    <w:pPr>
      <w:spacing w:before="80"/>
      <w:ind w:left="1480" w:hanging="420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410E3B"/>
    <w:pPr>
      <w:spacing w:before="80"/>
      <w:ind w:left="1060"/>
    </w:pPr>
  </w:style>
  <w:style w:type="paragraph" w:customStyle="1" w:styleId="ZTIRTIRzmtirtiret">
    <w:name w:val="Z_TIR/TIR – zm. tir. tiret"/>
    <w:basedOn w:val="TIRtiret"/>
    <w:uiPriority w:val="57"/>
    <w:qFormat/>
    <w:rsid w:val="00410E3B"/>
    <w:pPr>
      <w:spacing w:before="80"/>
      <w:ind w:left="1400" w:hanging="26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410E3B"/>
    <w:pPr>
      <w:ind w:left="274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410E3B"/>
    <w:pPr>
      <w:ind w:left="2600" w:hanging="200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410E3B"/>
    <w:pPr>
      <w:spacing w:before="80"/>
      <w:ind w:left="1760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410E3B"/>
    <w:pPr>
      <w:spacing w:before="80"/>
      <w:ind w:left="148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410E3B"/>
    <w:pPr>
      <w:ind w:left="106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410E3B"/>
    <w:pPr>
      <w:spacing w:before="80"/>
      <w:ind w:left="840" w:hanging="420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410E3B"/>
    <w:pPr>
      <w:ind w:left="232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410E3B"/>
    <w:pPr>
      <w:spacing w:before="80"/>
      <w:ind w:left="1200" w:hanging="420"/>
    </w:pPr>
  </w:style>
  <w:style w:type="paragraph" w:customStyle="1" w:styleId="ZTIR2TIRzmpodwtirtiret">
    <w:name w:val="Z_TIR/2TIR – zm. podw. tir. tiret"/>
    <w:basedOn w:val="TIRtiret"/>
    <w:uiPriority w:val="78"/>
    <w:qFormat/>
    <w:rsid w:val="00410E3B"/>
    <w:pPr>
      <w:spacing w:before="80"/>
      <w:ind w:left="1480" w:hanging="42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410E3B"/>
    <w:pPr>
      <w:spacing w:before="80"/>
      <w:ind w:left="142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410E3B"/>
    <w:pPr>
      <w:spacing w:before="80"/>
      <w:ind w:left="1900" w:hanging="360"/>
    </w:pPr>
  </w:style>
  <w:style w:type="paragraph" w:customStyle="1" w:styleId="ZTIRPKTzmpkttiret">
    <w:name w:val="Z_TIR/PKT – zm. pkt tiret"/>
    <w:basedOn w:val="PKTpunkt"/>
    <w:uiPriority w:val="56"/>
    <w:qFormat/>
    <w:rsid w:val="00410E3B"/>
    <w:pPr>
      <w:spacing w:before="80"/>
      <w:ind w:left="1540" w:hanging="480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410E3B"/>
    <w:pPr>
      <w:spacing w:before="80"/>
      <w:ind w:left="1900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410E3B"/>
    <w:pPr>
      <w:spacing w:before="80"/>
      <w:ind w:left="154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410E3B"/>
    <w:pPr>
      <w:spacing w:before="80"/>
      <w:ind w:left="2120" w:hanging="360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410E3B"/>
    <w:pPr>
      <w:spacing w:before="80"/>
      <w:ind w:left="1760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410E3B"/>
    <w:pPr>
      <w:spacing w:before="80"/>
      <w:ind w:left="1760" w:hanging="360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410E3B"/>
    <w:pPr>
      <w:spacing w:before="80"/>
      <w:ind w:left="140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410E3B"/>
    <w:pPr>
      <w:spacing w:before="80"/>
      <w:ind w:left="1840" w:hanging="420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410E3B"/>
    <w:pPr>
      <w:ind w:left="2600" w:hanging="360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410E3B"/>
    <w:pPr>
      <w:ind w:left="2960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410E3B"/>
    <w:pPr>
      <w:spacing w:before="80"/>
      <w:ind w:left="2120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410E3B"/>
    <w:pPr>
      <w:spacing w:before="80"/>
      <w:ind w:left="1840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410E3B"/>
    <w:pPr>
      <w:ind w:left="3380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410E3B"/>
    <w:pPr>
      <w:ind w:left="2240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410E3B"/>
    <w:pPr>
      <w:spacing w:before="80"/>
      <w:ind w:left="2120" w:hanging="360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410E3B"/>
    <w:pPr>
      <w:spacing w:before="80"/>
      <w:ind w:left="1760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410E3B"/>
    <w:pPr>
      <w:spacing w:before="80"/>
      <w:ind w:left="2480" w:hanging="360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410E3B"/>
    <w:pPr>
      <w:spacing w:before="80"/>
      <w:ind w:left="2120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410E3B"/>
    <w:pPr>
      <w:spacing w:before="120"/>
      <w:ind w:left="42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410E3B"/>
    <w:pPr>
      <w:ind w:left="42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410E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10E3B"/>
    <w:rPr>
      <w:rFonts w:eastAsia="Times New Roman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0E3B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10E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0E3B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410E3B"/>
    <w:pPr>
      <w:ind w:left="1900"/>
    </w:pPr>
  </w:style>
  <w:style w:type="paragraph" w:customStyle="1" w:styleId="ZZPKTzmianazmpkt">
    <w:name w:val="ZZ/PKT – zmiana zm. pkt"/>
    <w:basedOn w:val="ZPKTzmpktartykuempunktem"/>
    <w:uiPriority w:val="66"/>
    <w:qFormat/>
    <w:rsid w:val="00410E3B"/>
    <w:pPr>
      <w:ind w:left="2380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410E3B"/>
    <w:pPr>
      <w:ind w:left="274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410E3B"/>
    <w:pPr>
      <w:ind w:left="3020"/>
    </w:pPr>
  </w:style>
  <w:style w:type="paragraph" w:customStyle="1" w:styleId="ODNONIKtreodnonika">
    <w:name w:val="ODNOŚNIK – treść odnośnika"/>
    <w:uiPriority w:val="19"/>
    <w:qFormat/>
    <w:rsid w:val="00410E3B"/>
    <w:pPr>
      <w:keepLines/>
      <w:spacing w:line="220" w:lineRule="exact"/>
      <w:ind w:left="280" w:hanging="280"/>
      <w:jc w:val="both"/>
    </w:pPr>
    <w:rPr>
      <w:rFonts w:eastAsiaTheme="minorEastAsia" w:cs="Arial"/>
      <w:sz w:val="18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410E3B"/>
    <w:pPr>
      <w:spacing w:before="80"/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410E3B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410E3B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410E3B"/>
    <w:pPr>
      <w:ind w:left="2180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410E3B"/>
    <w:pPr>
      <w:ind w:left="1900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410E3B"/>
    <w:pPr>
      <w:ind w:left="42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410E3B"/>
    <w:pPr>
      <w:keepNext/>
      <w:suppressAutoHyphens/>
      <w:spacing w:before="170"/>
      <w:jc w:val="center"/>
    </w:pPr>
    <w:rPr>
      <w:rFonts w:eastAsiaTheme="minorEastAsia" w:cs="Arial"/>
      <w:bCs/>
      <w:kern w:val="24"/>
      <w:sz w:val="20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410E3B"/>
    <w:pPr>
      <w:spacing w:before="80"/>
      <w:ind w:left="1840" w:hanging="420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410E3B"/>
    <w:pPr>
      <w:spacing w:before="80"/>
      <w:ind w:left="1760" w:hanging="260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410E3B"/>
    <w:pPr>
      <w:spacing w:before="80"/>
      <w:ind w:left="840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410E3B"/>
    <w:pPr>
      <w:ind w:left="1200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410E3B"/>
    <w:pPr>
      <w:ind w:left="1540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410E3B"/>
    <w:pPr>
      <w:ind w:left="14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410E3B"/>
    <w:pPr>
      <w:ind w:left="1120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410E3B"/>
    <w:pPr>
      <w:ind w:left="760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410E3B"/>
    <w:pPr>
      <w:ind w:left="1120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410E3B"/>
    <w:pPr>
      <w:ind w:left="1900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410E3B"/>
    <w:pPr>
      <w:ind w:left="560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410E3B"/>
    <w:pPr>
      <w:keepLines w:val="0"/>
      <w:spacing w:line="240" w:lineRule="exact"/>
      <w:ind w:left="680" w:hanging="340"/>
    </w:pPr>
    <w:rPr>
      <w:sz w:val="20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410E3B"/>
    <w:pPr>
      <w:ind w:left="1020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410E3B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410E3B"/>
    <w:pPr>
      <w:ind w:left="1480" w:hanging="36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410E3B"/>
    <w:pPr>
      <w:ind w:left="1840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410E3B"/>
    <w:pPr>
      <w:ind w:left="2260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410E3B"/>
    <w:pPr>
      <w:ind w:left="1120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410E3B"/>
    <w:pPr>
      <w:ind w:left="148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410E3B"/>
    <w:pPr>
      <w:ind w:left="190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410E3B"/>
    <w:pPr>
      <w:ind w:left="2540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410E3B"/>
    <w:pPr>
      <w:ind w:left="2180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410E3B"/>
    <w:pPr>
      <w:ind w:left="2600" w:firstLine="0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410E3B"/>
    <w:pPr>
      <w:ind w:left="3020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410E3B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410E3B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410E3B"/>
    <w:pPr>
      <w:ind w:left="1060"/>
    </w:pPr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410E3B"/>
    <w:pPr>
      <w:ind w:left="2320" w:hanging="420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410E3B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410E3B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410E3B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410E3B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410E3B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410E3B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410E3B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410E3B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410E3B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410E3B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410E3B"/>
    <w:pPr>
      <w:spacing w:before="80"/>
    </w:pPr>
  </w:style>
  <w:style w:type="paragraph" w:customStyle="1" w:styleId="ZZUSTzmianazmust">
    <w:name w:val="ZZ/UST(§) – zmiana zm. ust. (§)"/>
    <w:basedOn w:val="ZZARTzmianazmart"/>
    <w:uiPriority w:val="65"/>
    <w:qFormat/>
    <w:rsid w:val="00410E3B"/>
    <w:pPr>
      <w:spacing w:before="80"/>
    </w:pPr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410E3B"/>
    <w:pPr>
      <w:keepNext/>
      <w:suppressAutoHyphens/>
      <w:spacing w:before="120"/>
      <w:jc w:val="center"/>
    </w:pPr>
    <w:rPr>
      <w:b/>
      <w:sz w:val="20"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410E3B"/>
    <w:pPr>
      <w:spacing w:before="120"/>
      <w:ind w:left="420" w:firstLine="48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410E3B"/>
    <w:pPr>
      <w:ind w:left="1900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410E3B"/>
    <w:pPr>
      <w:ind w:left="1900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410E3B"/>
    <w:pPr>
      <w:ind w:left="1900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410E3B"/>
    <w:pPr>
      <w:ind w:left="1900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410E3B"/>
    <w:pPr>
      <w:ind w:left="1900"/>
    </w:pPr>
  </w:style>
  <w:style w:type="paragraph" w:customStyle="1" w:styleId="TEKSTwTABELItekstzwcitympierwwierszem">
    <w:name w:val="TEKST_w_TABELI – tekst z wciętym pierw. wierszem"/>
    <w:basedOn w:val="Normalny"/>
    <w:uiPriority w:val="23"/>
    <w:unhideWhenUsed/>
    <w:qFormat/>
    <w:rsid w:val="00410E3B"/>
    <w:pPr>
      <w:widowControl/>
      <w:suppressAutoHyphens/>
      <w:ind w:firstLine="340"/>
    </w:pPr>
    <w:rPr>
      <w:bCs/>
      <w:kern w:val="24"/>
    </w:rPr>
  </w:style>
  <w:style w:type="paragraph" w:customStyle="1" w:styleId="P1wTABELIpoziom1numeracjiwtabeli">
    <w:name w:val="P1_w_TABELI – poziom 1 numeracji w tabeli"/>
    <w:basedOn w:val="PKTpunkt"/>
    <w:uiPriority w:val="24"/>
    <w:unhideWhenUsed/>
    <w:qFormat/>
    <w:rsid w:val="00410E3B"/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unhideWhenUsed/>
    <w:qFormat/>
    <w:rsid w:val="00410E3B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unhideWhenUsed/>
    <w:qFormat/>
    <w:rsid w:val="00410E3B"/>
    <w:pPr>
      <w:ind w:left="680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unhideWhenUsed/>
    <w:qFormat/>
    <w:rsid w:val="00410E3B"/>
    <w:pPr>
      <w:ind w:left="1020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unhideWhenUsed/>
    <w:qFormat/>
    <w:rsid w:val="00410E3B"/>
    <w:pPr>
      <w:ind w:left="340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unhideWhenUsed/>
    <w:qFormat/>
    <w:rsid w:val="00410E3B"/>
    <w:pPr>
      <w:ind w:left="680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unhideWhenUsed/>
    <w:qFormat/>
    <w:rsid w:val="00410E3B"/>
    <w:pPr>
      <w:ind w:left="102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unhideWhenUsed/>
    <w:qFormat/>
    <w:rsid w:val="00410E3B"/>
    <w:pPr>
      <w:ind w:left="1361"/>
    </w:pPr>
  </w:style>
  <w:style w:type="paragraph" w:customStyle="1" w:styleId="TYTTABELItytutabeli">
    <w:name w:val="TYT_TABELI – tytuł tabeli"/>
    <w:basedOn w:val="Normalny"/>
    <w:uiPriority w:val="22"/>
    <w:unhideWhenUsed/>
    <w:qFormat/>
    <w:rsid w:val="00410E3B"/>
    <w:pPr>
      <w:keepNext/>
      <w:widowControl/>
      <w:autoSpaceDE/>
      <w:autoSpaceDN/>
      <w:adjustRightInd/>
      <w:spacing w:before="160" w:line="360" w:lineRule="auto"/>
      <w:contextualSpacing/>
      <w:jc w:val="center"/>
    </w:pPr>
    <w:rPr>
      <w:b/>
      <w:bCs/>
      <w:kern w:val="24"/>
      <w:szCs w:val="24"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410E3B"/>
    <w:pPr>
      <w:jc w:val="right"/>
    </w:pPr>
    <w:rPr>
      <w:rFonts w:ascii="Times New Roman" w:eastAsiaTheme="minorEastAsia" w:hAnsi="Times New Roman" w:cs="Arial"/>
      <w:sz w:val="20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410E3B"/>
    <w:pPr>
      <w:spacing w:before="340"/>
      <w:jc w:val="right"/>
    </w:pPr>
    <w:rPr>
      <w:b w:val="0"/>
      <w:caps w:val="0"/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410E3B"/>
    <w:pPr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410E3B"/>
    <w:pPr>
      <w:spacing w:before="120"/>
    </w:pPr>
    <w:rPr>
      <w:rFonts w:eastAsiaTheme="minorEastAsia" w:cs="Arial"/>
      <w:sz w:val="20"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410E3B"/>
    <w:pPr>
      <w:ind w:left="227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410E3B"/>
    <w:pPr>
      <w:ind w:left="340" w:firstLine="0"/>
    </w:pPr>
  </w:style>
  <w:style w:type="paragraph" w:customStyle="1" w:styleId="NOTATKILEGISLATORA">
    <w:name w:val="NOTATKI_LEGISLATORA"/>
    <w:basedOn w:val="Normalny"/>
    <w:uiPriority w:val="5"/>
    <w:qFormat/>
    <w:rsid w:val="00410E3B"/>
    <w:rPr>
      <w:b/>
      <w:i/>
    </w:rPr>
  </w:style>
  <w:style w:type="paragraph" w:customStyle="1" w:styleId="OZNZACZNIKAwskazanienrzacznika">
    <w:name w:val="OZN_ZAŁĄCZNIKA – wskazanie nr załącznika"/>
    <w:basedOn w:val="Normalny"/>
    <w:uiPriority w:val="28"/>
    <w:qFormat/>
    <w:rsid w:val="00410E3B"/>
    <w:pPr>
      <w:keepNext/>
      <w:widowControl/>
      <w:autoSpaceDE/>
      <w:autoSpaceDN/>
      <w:adjustRightInd/>
      <w:spacing w:before="0" w:line="360" w:lineRule="auto"/>
      <w:jc w:val="right"/>
    </w:pPr>
    <w:rPr>
      <w:b/>
      <w:sz w:val="18"/>
    </w:rPr>
  </w:style>
  <w:style w:type="paragraph" w:customStyle="1" w:styleId="OZNPARAFYADNOTACJE">
    <w:name w:val="OZN_PARAFY(ADNOTACJE)"/>
    <w:basedOn w:val="ODNONIKtreodnonika"/>
    <w:uiPriority w:val="26"/>
    <w:qFormat/>
    <w:rsid w:val="00410E3B"/>
  </w:style>
  <w:style w:type="paragraph" w:customStyle="1" w:styleId="TEKSTZacznikido">
    <w:name w:val="TEKST&quot;Załącznik(i) do ...&quot;"/>
    <w:uiPriority w:val="28"/>
    <w:qFormat/>
    <w:rsid w:val="00410E3B"/>
    <w:pPr>
      <w:keepNext/>
      <w:spacing w:before="240" w:after="240" w:line="200" w:lineRule="exact"/>
      <w:ind w:left="5670"/>
      <w:contextualSpacing/>
    </w:pPr>
    <w:rPr>
      <w:rFonts w:eastAsiaTheme="minorEastAsia" w:cs="Arial"/>
      <w:sz w:val="16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410E3B"/>
    <w:pPr>
      <w:ind w:left="840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410E3B"/>
    <w:pPr>
      <w:ind w:left="454" w:firstLine="0"/>
    </w:pPr>
  </w:style>
  <w:style w:type="paragraph" w:customStyle="1" w:styleId="TIRWODNONIKUtiretwodnoniku">
    <w:name w:val="TIR_W_ODNOŚNIKU – tiret w odnośniku"/>
    <w:basedOn w:val="LITODNONIKAliteraodnonika"/>
    <w:uiPriority w:val="25"/>
    <w:semiHidden/>
    <w:qFormat/>
    <w:rsid w:val="00410E3B"/>
    <w:pPr>
      <w:ind w:left="1135"/>
    </w:pPr>
  </w:style>
  <w:style w:type="paragraph" w:customStyle="1" w:styleId="CZWSPTIRWODNONIKUczwsptiretwodnoniku">
    <w:name w:val="CZ_WSP_TIR_W_ODNOŚNIKU – część wsp. tiret w odnośniku"/>
    <w:basedOn w:val="TIRWODNONIKUtiretwodnoniku"/>
    <w:uiPriority w:val="27"/>
    <w:semiHidden/>
    <w:qFormat/>
    <w:rsid w:val="00410E3B"/>
    <w:pPr>
      <w:ind w:left="851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qFormat/>
    <w:rsid w:val="00410E3B"/>
    <w:pPr>
      <w:keepNext/>
      <w:spacing w:before="170"/>
      <w:ind w:left="-397" w:firstLine="397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qFormat/>
    <w:rsid w:val="00410E3B"/>
    <w:pPr>
      <w:keepNext w:val="0"/>
      <w:ind w:left="0" w:hanging="397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qFormat/>
    <w:rsid w:val="00410E3B"/>
    <w:pPr>
      <w:ind w:left="-397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qFormat/>
    <w:rsid w:val="00410E3B"/>
    <w:pPr>
      <w:ind w:left="-397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qFormat/>
    <w:rsid w:val="00410E3B"/>
    <w:pPr>
      <w:ind w:left="-397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qFormat/>
    <w:rsid w:val="00410E3B"/>
    <w:pPr>
      <w:spacing w:after="200"/>
      <w:ind w:left="-397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410E3B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410E3B"/>
    <w:pPr>
      <w:ind w:left="1020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410E3B"/>
    <w:pPr>
      <w:ind w:left="136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410E3B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410E3B"/>
    <w:pPr>
      <w:ind w:left="680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410E3B"/>
    <w:pPr>
      <w:ind w:left="680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410E3B"/>
    <w:pPr>
      <w:ind w:left="1021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410E3B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410E3B"/>
  </w:style>
  <w:style w:type="paragraph" w:customStyle="1" w:styleId="ZDANIENASTNOWYWIERSZODNONIKAnpzddrugienowywiersz">
    <w:name w:val="ZDANIE_NAST_NOWY_WIERSZ_ODNOŚNIKA – np. zd. drugie (nowy wiersz)"/>
    <w:basedOn w:val="CZWSPPKTODNONIKAczwsppunkwodnonika"/>
    <w:uiPriority w:val="20"/>
    <w:qFormat/>
    <w:rsid w:val="00410E3B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410E3B"/>
    <w:pPr>
      <w:ind w:left="1900" w:hanging="48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410E3B"/>
    <w:pPr>
      <w:ind w:left="2260" w:hanging="360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410E3B"/>
    <w:pPr>
      <w:ind w:left="2540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410E3B"/>
    <w:pPr>
      <w:ind w:left="2900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410E3B"/>
    <w:pPr>
      <w:ind w:left="1420" w:firstLine="48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410E3B"/>
    <w:pPr>
      <w:ind w:left="1420" w:firstLine="48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410E3B"/>
    <w:pPr>
      <w:ind w:left="2540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410E3B"/>
    <w:pPr>
      <w:ind w:left="142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410E3B"/>
    <w:pPr>
      <w:ind w:left="1900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410E3B"/>
    <w:pPr>
      <w:ind w:left="2260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410E3B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410E3B"/>
    <w:pPr>
      <w:ind w:left="1060" w:firstLine="48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410E3B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410E3B"/>
    <w:pPr>
      <w:ind w:left="780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410E3B"/>
    <w:pPr>
      <w:ind w:left="780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410E3B"/>
    <w:pPr>
      <w:ind w:left="780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410E3B"/>
    <w:pPr>
      <w:ind w:left="780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410E3B"/>
    <w:pPr>
      <w:ind w:left="780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410E3B"/>
    <w:pPr>
      <w:ind w:left="1060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410E3B"/>
    <w:pPr>
      <w:ind w:left="1060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410E3B"/>
    <w:pPr>
      <w:ind w:left="1060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410E3B"/>
    <w:pPr>
      <w:ind w:left="1060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410E3B"/>
    <w:pPr>
      <w:ind w:left="142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410E3B"/>
    <w:pPr>
      <w:ind w:left="1420"/>
    </w:pPr>
  </w:style>
  <w:style w:type="character" w:customStyle="1" w:styleId="IGindeksgrny">
    <w:name w:val="_IG_ – indeks górny"/>
    <w:basedOn w:val="Domylnaczcionkaakapitu"/>
    <w:uiPriority w:val="2"/>
    <w:qFormat/>
    <w:rsid w:val="00410E3B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410E3B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410E3B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410E3B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410E3B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410E3B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410E3B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410E3B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410E3B"/>
    <w:rPr>
      <w:b/>
    </w:rPr>
  </w:style>
  <w:style w:type="character" w:customStyle="1" w:styleId="Kkursywa">
    <w:name w:val="_K_ – kursywa"/>
    <w:basedOn w:val="Domylnaczcionkaakapitu"/>
    <w:uiPriority w:val="1"/>
    <w:qFormat/>
    <w:rsid w:val="00410E3B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410E3B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410E3B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410E3B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410E3B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410E3B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ODNONIKtreodnonika"/>
    <w:uiPriority w:val="19"/>
    <w:qFormat/>
    <w:rsid w:val="00410E3B"/>
    <w:pPr>
      <w:spacing w:line="240" w:lineRule="auto"/>
      <w:ind w:hanging="220"/>
    </w:pPr>
  </w:style>
  <w:style w:type="paragraph" w:customStyle="1" w:styleId="DataogoszeniaaktuTJ">
    <w:name w:val="Data ogłoszenia aktu TJ"/>
    <w:basedOn w:val="Normalny"/>
    <w:semiHidden/>
    <w:qFormat/>
    <w:rsid w:val="00410E3B"/>
    <w:pPr>
      <w:spacing w:before="480" w:line="240" w:lineRule="auto"/>
      <w:ind w:left="-397"/>
      <w:jc w:val="center"/>
    </w:pPr>
    <w:rPr>
      <w:rFonts w:cs="Times New Roman"/>
      <w:bCs/>
      <w:sz w:val="28"/>
      <w:szCs w:val="28"/>
    </w:rPr>
  </w:style>
  <w:style w:type="paragraph" w:customStyle="1" w:styleId="PozycjaaktuTJ">
    <w:name w:val="Pozycja aktu TJ"/>
    <w:basedOn w:val="Normalny"/>
    <w:semiHidden/>
    <w:rsid w:val="00410E3B"/>
    <w:pPr>
      <w:spacing w:before="240" w:after="480" w:line="240" w:lineRule="auto"/>
      <w:ind w:left="-397"/>
      <w:jc w:val="center"/>
    </w:pPr>
    <w:rPr>
      <w:rFonts w:ascii="Times New Roman" w:hAnsi="Times New Roman" w:cs="Times New Roman"/>
      <w:bCs/>
      <w:sz w:val="28"/>
      <w:szCs w:val="28"/>
    </w:rPr>
  </w:style>
  <w:style w:type="paragraph" w:customStyle="1" w:styleId="TytuDU2">
    <w:name w:val="Tytuł DU 2"/>
    <w:basedOn w:val="Normalny"/>
    <w:semiHidden/>
    <w:rsid w:val="00410E3B"/>
    <w:pPr>
      <w:pBdr>
        <w:bottom w:val="single" w:sz="8" w:space="6" w:color="auto"/>
      </w:pBdr>
      <w:spacing w:before="160" w:line="240" w:lineRule="auto"/>
    </w:pPr>
    <w:rPr>
      <w:rFonts w:cs="Times New Roman"/>
      <w:bCs/>
      <w:spacing w:val="12"/>
      <w:sz w:val="54"/>
      <w:szCs w:val="44"/>
    </w:rPr>
  </w:style>
  <w:style w:type="paragraph" w:customStyle="1" w:styleId="TytuDU1">
    <w:name w:val="Tytuł DU 1"/>
    <w:basedOn w:val="Normalny"/>
    <w:semiHidden/>
    <w:rsid w:val="00410E3B"/>
    <w:pPr>
      <w:spacing w:before="0" w:line="800" w:lineRule="exact"/>
    </w:pPr>
    <w:rPr>
      <w:rFonts w:cs="Times New Roman"/>
      <w:bCs/>
      <w:noProof/>
      <w:spacing w:val="14"/>
      <w:w w:val="98"/>
      <w:kern w:val="95"/>
      <w:sz w:val="95"/>
      <w:szCs w:val="22"/>
    </w:rPr>
  </w:style>
  <w:style w:type="character" w:styleId="Tekstzastpczy">
    <w:name w:val="Placeholder Text"/>
    <w:basedOn w:val="Domylnaczcionkaakapitu"/>
    <w:uiPriority w:val="99"/>
    <w:semiHidden/>
    <w:rsid w:val="00410E3B"/>
    <w:rPr>
      <w:color w:val="808080"/>
    </w:rPr>
  </w:style>
  <w:style w:type="paragraph" w:customStyle="1" w:styleId="TEKSTwTABELIWYRODKOWANYtekstwyrodkowanywpoziomie">
    <w:name w:val="TEKST_w_TABELI_WYŚRODKOWANY – tekst wyśrodkowany w poziomie"/>
    <w:basedOn w:val="TEKSTwTABELIzwykytekst"/>
    <w:uiPriority w:val="23"/>
    <w:unhideWhenUsed/>
    <w:qFormat/>
    <w:rsid w:val="00410E3B"/>
    <w:pPr>
      <w:suppressAutoHyphens/>
      <w:jc w:val="center"/>
    </w:pPr>
  </w:style>
  <w:style w:type="paragraph" w:customStyle="1" w:styleId="LEGWMATFIZCHEMlegendawzorumatfizlubchem">
    <w:name w:val="LEG_W_MAT(FIZ|CHEM) – legenda wzoru mat. (fiz. lub chem.)"/>
    <w:basedOn w:val="USTustnpkodeksu"/>
    <w:uiPriority w:val="19"/>
    <w:qFormat/>
    <w:rsid w:val="00410E3B"/>
    <w:pPr>
      <w:autoSpaceDE/>
      <w:autoSpaceDN/>
      <w:adjustRightInd/>
      <w:ind w:left="1304" w:hanging="624"/>
    </w:pPr>
    <w:rPr>
      <w:rFonts w:ascii="Times New Roman" w:hAnsi="Times New Roman"/>
    </w:rPr>
  </w:style>
  <w:style w:type="paragraph" w:customStyle="1" w:styleId="WMATFIZCHEMwzrmatfizlubchem">
    <w:name w:val="W_MAT(FIZ|CHEM) – wzór mat. (fiz. lub chem.)"/>
    <w:basedOn w:val="USTustnpkodeksu"/>
    <w:uiPriority w:val="18"/>
    <w:qFormat/>
    <w:rsid w:val="00410E3B"/>
    <w:pPr>
      <w:jc w:val="center"/>
    </w:pPr>
    <w:rPr>
      <w:rFonts w:ascii="Times New Roman" w:hAnsi="Times New Roman"/>
    </w:rPr>
  </w:style>
  <w:style w:type="paragraph" w:customStyle="1" w:styleId="ZCYTzmcytatunpprzysigiartykuempunktem">
    <w:name w:val="Z/CYT – zm. cytatu np. przysięgi artykułem (punktem)"/>
    <w:basedOn w:val="Normalny"/>
    <w:next w:val="Normalny"/>
    <w:uiPriority w:val="37"/>
    <w:qFormat/>
    <w:rsid w:val="00410E3B"/>
    <w:pPr>
      <w:widowControl/>
      <w:suppressAutoHyphens/>
      <w:spacing w:before="80"/>
      <w:ind w:left="840" w:right="420"/>
    </w:pPr>
    <w:rPr>
      <w:bCs/>
    </w:r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410E3B"/>
    <w:pPr>
      <w:spacing w:before="80"/>
      <w:ind w:left="1440" w:hanging="620"/>
    </w:pPr>
    <w:rPr>
      <w:bCs w:val="0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410E3B"/>
    <w:pPr>
      <w:autoSpaceDE/>
      <w:autoSpaceDN/>
      <w:adjustRightInd/>
      <w:spacing w:before="80" w:line="360" w:lineRule="auto"/>
      <w:ind w:left="420" w:firstLine="0"/>
    </w:pPr>
    <w:rPr>
      <w:bCs w:val="0"/>
    </w:rPr>
  </w:style>
  <w:style w:type="paragraph" w:customStyle="1" w:styleId="Z2TIRCYTzmcytatunpprzysigipodwjnymtiret">
    <w:name w:val="Z_2TIR/CYT – zm. cytatu np. przysięgi podwójnym tiret"/>
    <w:basedOn w:val="Normalny"/>
    <w:next w:val="Normalny"/>
    <w:uiPriority w:val="90"/>
    <w:qFormat/>
    <w:rsid w:val="00410E3B"/>
    <w:pPr>
      <w:widowControl/>
      <w:suppressAutoHyphens/>
      <w:spacing w:before="80"/>
      <w:ind w:left="1840" w:right="420"/>
    </w:pPr>
    <w:rPr>
      <w:bCs/>
    </w:rPr>
  </w:style>
  <w:style w:type="paragraph" w:customStyle="1" w:styleId="Z2TIRFRAGMzmnpwprdowyliczeniapodwjnymtiret">
    <w:name w:val="Z_2TIR/FRAGM – zm. np. wpr. do wyliczenia podwójnym tiret"/>
    <w:basedOn w:val="Normalny"/>
    <w:next w:val="Normalny"/>
    <w:uiPriority w:val="89"/>
    <w:qFormat/>
    <w:rsid w:val="00410E3B"/>
    <w:pPr>
      <w:widowControl/>
      <w:autoSpaceDE/>
      <w:autoSpaceDN/>
      <w:adjustRightInd/>
      <w:spacing w:before="80"/>
      <w:ind w:left="1420"/>
    </w:pPr>
    <w:rPr>
      <w:rFonts w:ascii="Times New Roman" w:hAnsi="Times New Roman"/>
      <w:bCs/>
      <w:szCs w:val="24"/>
    </w:r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410E3B"/>
    <w:pPr>
      <w:ind w:left="2440"/>
    </w:pPr>
  </w:style>
  <w:style w:type="paragraph" w:customStyle="1" w:styleId="Z2TIRSKARNzmianasankcjikarnejpodwjnymtiret">
    <w:name w:val="Z_2TIR/S_KARN – zmiana sankcji karnej podwójnym tiret"/>
    <w:basedOn w:val="Normalny"/>
    <w:next w:val="Normalny"/>
    <w:uiPriority w:val="90"/>
    <w:qFormat/>
    <w:rsid w:val="00410E3B"/>
    <w:pPr>
      <w:widowControl/>
      <w:autoSpaceDE/>
      <w:autoSpaceDN/>
      <w:adjustRightInd/>
      <w:spacing w:before="80"/>
      <w:ind w:left="1840"/>
    </w:pPr>
    <w:rPr>
      <w:rFonts w:ascii="Times New Roman" w:hAnsi="Times New Roman"/>
      <w:bCs/>
    </w:rPr>
  </w:style>
  <w:style w:type="paragraph" w:customStyle="1" w:styleId="Z2TIRWMATFIZCHEMzmwzorumatfizlubchempodwjnymtiret">
    <w:name w:val="Z_2TIR/W_MAT(FIZ|CHEM) – zm. wzoru mat. (fiz. lub chem.) podwójnym tiret"/>
    <w:basedOn w:val="Normalny"/>
    <w:next w:val="Normalny"/>
    <w:uiPriority w:val="91"/>
    <w:qFormat/>
    <w:rsid w:val="00410E3B"/>
    <w:pPr>
      <w:widowControl/>
      <w:autoSpaceDE/>
      <w:autoSpaceDN/>
      <w:adjustRightInd/>
      <w:spacing w:before="80"/>
      <w:ind w:left="1420"/>
      <w:jc w:val="center"/>
    </w:pPr>
    <w:rPr>
      <w:rFonts w:ascii="Times New Roman" w:hAnsi="Times New Roman"/>
    </w:r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410E3B"/>
    <w:pPr>
      <w:ind w:left="1200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410E3B"/>
    <w:pPr>
      <w:ind w:left="1800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Normalny"/>
    <w:uiPriority w:val="53"/>
    <w:qFormat/>
    <w:rsid w:val="00410E3B"/>
    <w:pPr>
      <w:ind w:left="780"/>
    </w:pPr>
  </w:style>
  <w:style w:type="paragraph" w:customStyle="1" w:styleId="ZTIRCYTzmcytatunpprzysigitiret">
    <w:name w:val="Z_TIR/CYT – zm. cytatu np. przysięgi tiret"/>
    <w:basedOn w:val="ZLITCYTzmcytatunpprzysigiliter"/>
    <w:next w:val="Normalny"/>
    <w:uiPriority w:val="61"/>
    <w:qFormat/>
    <w:rsid w:val="00410E3B"/>
    <w:pPr>
      <w:ind w:left="1480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410E3B"/>
    <w:pPr>
      <w:ind w:left="2080"/>
    </w:pPr>
  </w:style>
  <w:style w:type="paragraph" w:customStyle="1" w:styleId="ZTIRSKARNzmsankcjikarnejtiret">
    <w:name w:val="Z_TIR/S_KARN – zm. sankcji karnej tiret"/>
    <w:basedOn w:val="ZTIRFRAGMzmnpwprdowyliczeniatiret"/>
    <w:next w:val="Normalny"/>
    <w:uiPriority w:val="61"/>
    <w:qFormat/>
    <w:rsid w:val="00410E3B"/>
    <w:pPr>
      <w:suppressAutoHyphens/>
      <w:spacing w:line="220" w:lineRule="exact"/>
      <w:ind w:left="1480"/>
    </w:pPr>
    <w:rPr>
      <w:bCs w:val="0"/>
    </w:r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Normalny"/>
    <w:uiPriority w:val="62"/>
    <w:qFormat/>
    <w:rsid w:val="00410E3B"/>
    <w:pPr>
      <w:ind w:left="1060"/>
    </w:pPr>
  </w:style>
  <w:style w:type="paragraph" w:customStyle="1" w:styleId="ZZCYTzmianazmcytatunpprzysigi">
    <w:name w:val="ZZ/CYT – zmiana zm. cytatu np. przysięgi"/>
    <w:basedOn w:val="Normalny"/>
    <w:next w:val="Normalny"/>
    <w:uiPriority w:val="71"/>
    <w:qFormat/>
    <w:rsid w:val="00410E3B"/>
    <w:pPr>
      <w:widowControl/>
      <w:suppressAutoHyphens/>
      <w:spacing w:before="80"/>
      <w:ind w:left="2320" w:right="420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410E3B"/>
    <w:pPr>
      <w:ind w:left="2940"/>
    </w:pPr>
  </w:style>
  <w:style w:type="paragraph" w:customStyle="1" w:styleId="ZZSKARNzmianazmsankcjikarnej">
    <w:name w:val="ZZ/S_KARN – zmiana zm. sankcji karnej"/>
    <w:basedOn w:val="Normalny"/>
    <w:uiPriority w:val="71"/>
    <w:qFormat/>
    <w:rsid w:val="00410E3B"/>
    <w:pPr>
      <w:widowControl/>
      <w:suppressAutoHyphens/>
      <w:spacing w:before="80"/>
      <w:ind w:left="2320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410E3B"/>
    <w:pPr>
      <w:ind w:left="1900"/>
    </w:pPr>
  </w:style>
  <w:style w:type="paragraph" w:customStyle="1" w:styleId="Pozycjaaktu">
    <w:name w:val="Pozycja aktu"/>
    <w:basedOn w:val="PozycjaaktuTJ"/>
    <w:semiHidden/>
    <w:qFormat/>
    <w:rsid w:val="00410E3B"/>
    <w:pPr>
      <w:ind w:left="0"/>
    </w:pPr>
  </w:style>
  <w:style w:type="paragraph" w:customStyle="1" w:styleId="Dataogoszeniaaktu">
    <w:name w:val="Data ogłoszenia aktu"/>
    <w:basedOn w:val="DataogoszeniaaktuTJ"/>
    <w:semiHidden/>
    <w:qFormat/>
    <w:rsid w:val="00410E3B"/>
    <w:pPr>
      <w:ind w:left="0"/>
    </w:pPr>
  </w:style>
  <w:style w:type="paragraph" w:customStyle="1" w:styleId="Sygnatura">
    <w:name w:val="Sygnatura"/>
    <w:basedOn w:val="Nagwek"/>
    <w:semiHidden/>
    <w:qFormat/>
    <w:rsid w:val="00410E3B"/>
    <w:pPr>
      <w:spacing w:before="0" w:after="100" w:line="240" w:lineRule="exact"/>
    </w:pPr>
    <w:rPr>
      <w:kern w:val="20"/>
      <w:sz w:val="24"/>
    </w:rPr>
  </w:style>
  <w:style w:type="character" w:customStyle="1" w:styleId="PTpetit">
    <w:name w:val="_PT_ – petit"/>
    <w:basedOn w:val="Domylnaczcionkaakapitu"/>
    <w:uiPriority w:val="4"/>
    <w:qFormat/>
    <w:rsid w:val="00410E3B"/>
    <w:rPr>
      <w:rFonts w:ascii="Times New Roman" w:hAnsi="Times New Roman"/>
      <w:sz w:val="16"/>
    </w:rPr>
  </w:style>
  <w:style w:type="character" w:customStyle="1" w:styleId="PTBpetitpogrubienie">
    <w:name w:val="_PT_B_ – petit pogrubienie"/>
    <w:basedOn w:val="PTpetit"/>
    <w:uiPriority w:val="4"/>
    <w:qFormat/>
    <w:rsid w:val="00410E3B"/>
    <w:rPr>
      <w:rFonts w:ascii="Times New Roman" w:hAnsi="Times New Roman"/>
      <w:b/>
      <w:sz w:val="16"/>
    </w:rPr>
  </w:style>
  <w:style w:type="character" w:customStyle="1" w:styleId="PTK-petitkursywa">
    <w:name w:val="_PT_K_ - petit kursywa"/>
    <w:basedOn w:val="PTpetit"/>
    <w:uiPriority w:val="4"/>
    <w:qFormat/>
    <w:rsid w:val="00410E3B"/>
    <w:rPr>
      <w:rFonts w:ascii="Times New Roman" w:hAnsi="Times New Roman"/>
      <w:i/>
      <w:sz w:val="16"/>
    </w:rPr>
  </w:style>
  <w:style w:type="character" w:customStyle="1" w:styleId="PTPKpetitpogrubieniekursywa">
    <w:name w:val="_PT_P_K_ – petit pogrubienie kursywa"/>
    <w:basedOn w:val="Domylnaczcionkaakapitu"/>
    <w:uiPriority w:val="4"/>
    <w:qFormat/>
    <w:rsid w:val="00410E3B"/>
    <w:rPr>
      <w:rFonts w:ascii="Times New Roman" w:hAnsi="Times New Roman"/>
      <w:b/>
      <w:i/>
      <w:sz w:val="16"/>
    </w:rPr>
  </w:style>
  <w:style w:type="paragraph" w:customStyle="1" w:styleId="NUM1wTABELIpoziom1numeracjiwtabeli">
    <w:name w:val="NUM_1_w_TABELI – poziom 1 numeracji w tabeli"/>
    <w:basedOn w:val="Normalny"/>
    <w:uiPriority w:val="24"/>
    <w:unhideWhenUsed/>
    <w:qFormat/>
    <w:rsid w:val="00410E3B"/>
    <w:pPr>
      <w:widowControl/>
      <w:spacing w:before="40" w:after="40" w:line="240" w:lineRule="exact"/>
      <w:ind w:left="420" w:hanging="420"/>
      <w:jc w:val="left"/>
    </w:pPr>
    <w:rPr>
      <w:bCs/>
      <w:kern w:val="24"/>
    </w:rPr>
  </w:style>
  <w:style w:type="paragraph" w:customStyle="1" w:styleId="NUM2wTABELIpoziom2numeracjiwtabeli">
    <w:name w:val="NUM_2_w_TABELI – poziom 2 numeracji w tabeli"/>
    <w:basedOn w:val="NUM1wTABELIpoziom1numeracjiwtabeli"/>
    <w:uiPriority w:val="24"/>
    <w:unhideWhenUsed/>
    <w:qFormat/>
    <w:rsid w:val="00410E3B"/>
    <w:pPr>
      <w:ind w:left="840"/>
    </w:pPr>
  </w:style>
  <w:style w:type="paragraph" w:customStyle="1" w:styleId="NUM3wTABELIpoziom3numeracjiwtabeli">
    <w:name w:val="NUM_3_w_TABELI – poziom 3 numeracji w tabeli"/>
    <w:basedOn w:val="NUM2wTABELIpoziom2numeracjiwtabeli"/>
    <w:uiPriority w:val="24"/>
    <w:unhideWhenUsed/>
    <w:qFormat/>
    <w:rsid w:val="00410E3B"/>
    <w:pPr>
      <w:ind w:left="1260"/>
    </w:pPr>
  </w:style>
  <w:style w:type="paragraph" w:customStyle="1" w:styleId="NUM4wTABELIpoziom4numeracjiwtabeli">
    <w:name w:val="NUM_4_w_TABELI – poziom 4 numeracji w tabeli"/>
    <w:basedOn w:val="NUM3wTABELIpoziom3numeracjiwtabeli"/>
    <w:uiPriority w:val="24"/>
    <w:unhideWhenUsed/>
    <w:qFormat/>
    <w:rsid w:val="00410E3B"/>
    <w:pPr>
      <w:ind w:left="1680"/>
    </w:pPr>
  </w:style>
  <w:style w:type="paragraph" w:customStyle="1" w:styleId="ODSTTABELIwierszodstpumidzyczciamitabeli">
    <w:name w:val="ODST_TABELI – wiersz odstępu między częściami tabeli"/>
    <w:basedOn w:val="Normalny"/>
    <w:uiPriority w:val="22"/>
    <w:qFormat/>
    <w:rsid w:val="00410E3B"/>
    <w:pPr>
      <w:keepNext/>
      <w:widowControl/>
      <w:autoSpaceDE/>
      <w:autoSpaceDN/>
      <w:adjustRightInd/>
      <w:spacing w:before="0" w:line="14" w:lineRule="exact"/>
      <w:contextualSpacing/>
      <w:jc w:val="center"/>
    </w:pPr>
    <w:rPr>
      <w:b/>
      <w:bCs/>
      <w:kern w:val="24"/>
      <w:szCs w:val="24"/>
    </w:rPr>
  </w:style>
  <w:style w:type="table" w:customStyle="1" w:styleId="TabelaRCL">
    <w:name w:val="Tabela RCL"/>
    <w:basedOn w:val="Standardowy"/>
    <w:uiPriority w:val="99"/>
    <w:rsid w:val="00410E3B"/>
    <w:pPr>
      <w:spacing w:line="240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paragraph" w:customStyle="1" w:styleId="TEKSTwTABELIzwykytekst">
    <w:name w:val="TEKST_w_TABELI – zwykły tekst"/>
    <w:basedOn w:val="Normalny"/>
    <w:uiPriority w:val="23"/>
    <w:unhideWhenUsed/>
    <w:qFormat/>
    <w:rsid w:val="00410E3B"/>
    <w:pPr>
      <w:widowControl/>
      <w:spacing w:before="40" w:after="40" w:line="240" w:lineRule="exact"/>
      <w:jc w:val="left"/>
    </w:pPr>
    <w:rPr>
      <w:bCs/>
      <w:kern w:val="24"/>
    </w:rPr>
  </w:style>
  <w:style w:type="paragraph" w:customStyle="1" w:styleId="TEKST1wTABELItekstzpojedynczymwciciem">
    <w:name w:val="TEKST_1_w_TABELI – tekst z pojedynczym wcięciem"/>
    <w:basedOn w:val="TEKSTwTABELIzwykytekst"/>
    <w:next w:val="Normalny"/>
    <w:uiPriority w:val="23"/>
    <w:unhideWhenUsed/>
    <w:qFormat/>
    <w:rsid w:val="00410E3B"/>
    <w:pPr>
      <w:ind w:left="420"/>
    </w:pPr>
  </w:style>
  <w:style w:type="paragraph" w:customStyle="1" w:styleId="TEKST2wTABELItekstzpodwjnymwciciem">
    <w:name w:val="TEKST_2_w_TABELI – tekst z podwójnym wcięciem"/>
    <w:basedOn w:val="TEKST1wTABELItekstzpojedynczymwciciem"/>
    <w:uiPriority w:val="23"/>
    <w:unhideWhenUsed/>
    <w:qFormat/>
    <w:rsid w:val="00410E3B"/>
    <w:pPr>
      <w:ind w:left="840"/>
    </w:pPr>
  </w:style>
  <w:style w:type="paragraph" w:customStyle="1" w:styleId="TEKST3wTABELItekstzpotrjnymwciciem">
    <w:name w:val="TEKST_3_w_TABELI – tekst z potrójnym wcięciem"/>
    <w:basedOn w:val="TEKST2wTABELItekstzpodwjnymwciciem"/>
    <w:uiPriority w:val="23"/>
    <w:unhideWhenUsed/>
    <w:qFormat/>
    <w:rsid w:val="00410E3B"/>
    <w:pPr>
      <w:ind w:left="1260"/>
    </w:pPr>
  </w:style>
  <w:style w:type="paragraph" w:customStyle="1" w:styleId="TYTKOLUMNYtytukolumnywtabeli">
    <w:name w:val="TYT_KOLUMNY – tytuł kolumny w tabeli"/>
    <w:basedOn w:val="Normalny"/>
    <w:uiPriority w:val="22"/>
    <w:qFormat/>
    <w:rsid w:val="00410E3B"/>
    <w:pPr>
      <w:keepNext/>
      <w:keepLines/>
      <w:suppressAutoHyphens/>
      <w:spacing w:before="80" w:after="80" w:line="240" w:lineRule="exact"/>
      <w:jc w:val="center"/>
    </w:pPr>
    <w:rPr>
      <w:b/>
    </w:rPr>
  </w:style>
  <w:style w:type="paragraph" w:customStyle="1" w:styleId="TYTZALtytuzacznika">
    <w:name w:val="TYT_ZAL – tytuł załącznika"/>
    <w:basedOn w:val="Normalny"/>
    <w:uiPriority w:val="28"/>
    <w:qFormat/>
    <w:rsid w:val="00410E3B"/>
    <w:pPr>
      <w:keepNext/>
      <w:widowControl/>
      <w:suppressAutoHyphens/>
      <w:autoSpaceDE/>
      <w:autoSpaceDN/>
      <w:adjustRightInd/>
      <w:spacing w:before="160" w:line="288" w:lineRule="auto"/>
      <w:jc w:val="center"/>
    </w:pPr>
    <w:rPr>
      <w:bCs/>
      <w:caps/>
      <w:spacing w:val="6"/>
      <w:kern w:val="24"/>
      <w:szCs w:val="24"/>
    </w:rPr>
  </w:style>
  <w:style w:type="paragraph" w:customStyle="1" w:styleId="LICZBAwTABELItekstwyrwnanyzprawej">
    <w:name w:val="LICZBA_w_TABELI – tekst wyrównany z prawej"/>
    <w:basedOn w:val="TEKSTwTABELIzwykytekst"/>
    <w:uiPriority w:val="23"/>
    <w:qFormat/>
    <w:rsid w:val="00410E3B"/>
    <w:pPr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0" w:defUnhideWhenUsed="0" w:defQFormat="0" w:count="267">
    <w:lsdException w:name="Normal" w:locked="0" w:uiPriority="0" w:qFormat="1"/>
    <w:lsdException w:name="heading 1" w:locked="0"/>
    <w:lsdException w:name="heading 2" w:locked="0" w:semiHidden="1" w:unhideWhenUsed="1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locked="0" w:semiHidden="1"/>
    <w:lsdException w:name="index 2" w:locked="0" w:semiHidden="1"/>
    <w:lsdException w:name="index 3" w:locked="0" w:semiHidden="1"/>
    <w:lsdException w:name="index 4" w:locked="0" w:semiHidden="1"/>
    <w:lsdException w:name="index 5" w:locked="0" w:semiHidden="1"/>
    <w:lsdException w:name="index 6" w:locked="0" w:semiHidden="1"/>
    <w:lsdException w:name="index 7" w:locked="0" w:semiHidden="1"/>
    <w:lsdException w:name="index 8" w:locked="0" w:semiHidden="1"/>
    <w:lsdException w:name="index 9" w:locked="0" w:semiHidden="1"/>
    <w:lsdException w:name="toc 1" w:locked="0" w:semiHidden="1"/>
    <w:lsdException w:name="toc 2" w:locked="0" w:semiHidden="1"/>
    <w:lsdException w:name="toc 3" w:locked="0" w:semiHidden="1"/>
    <w:lsdException w:name="toc 4" w:locked="0" w:semiHidden="1"/>
    <w:lsdException w:name="toc 5" w:locked="0" w:semiHidden="1"/>
    <w:lsdException w:name="toc 6" w:locked="0" w:semiHidden="1"/>
    <w:lsdException w:name="toc 7" w:locked="0" w:semiHidden="1"/>
    <w:lsdException w:name="toc 8" w:locked="0" w:semiHidden="1"/>
    <w:lsdException w:name="toc 9" w:locked="0" w:semiHidden="1"/>
    <w:lsdException w:name="Normal Indent" w:locked="0" w:semiHidden="1"/>
    <w:lsdException w:name="footnote text" w:qFormat="1"/>
    <w:lsdException w:name="annotation text" w:locked="0" w:semiHidden="1"/>
    <w:lsdException w:name="header" w:locked="0"/>
    <w:lsdException w:name="footer" w:locked="0"/>
    <w:lsdException w:name="index heading" w:locked="0" w:semiHidden="1"/>
    <w:lsdException w:name="caption" w:locked="0" w:semiHidden="1" w:unhideWhenUsed="1" w:qFormat="1"/>
    <w:lsdException w:name="table of figures" w:locked="0" w:semiHidden="1"/>
    <w:lsdException w:name="envelope address" w:locked="0" w:semiHidden="1"/>
    <w:lsdException w:name="envelope return" w:locked="0" w:semiHidden="1"/>
    <w:lsdException w:name="footnote reference" w:locked="0"/>
    <w:lsdException w:name="annotation reference" w:locked="0" w:semiHidden="1"/>
    <w:lsdException w:name="line number" w:locked="0" w:semiHidden="1"/>
    <w:lsdException w:name="page number" w:locked="0" w:semiHidden="1"/>
    <w:lsdException w:name="endnote reference" w:locked="0" w:semiHidden="1"/>
    <w:lsdException w:name="endnote text" w:locked="0" w:semiHidden="1"/>
    <w:lsdException w:name="table of authorities" w:locked="0" w:semiHidden="1"/>
    <w:lsdException w:name="macro" w:locked="0" w:semiHidden="1"/>
    <w:lsdException w:name="toa heading" w:locked="0" w:semiHidden="1"/>
    <w:lsdException w:name="List" w:locked="0" w:semiHidden="1"/>
    <w:lsdException w:name="List Bullet" w:locked="0" w:semiHidden="1"/>
    <w:lsdException w:name="List Number" w:locked="0" w:semiHidden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semiHidden="1"/>
    <w:lsdException w:name="List Bullet 3" w:locked="0" w:semiHidden="1"/>
    <w:lsdException w:name="List Bullet 4" w:locked="0" w:semiHidden="1"/>
    <w:lsdException w:name="List Bullet 5" w:locked="0" w:semiHidden="1"/>
    <w:lsdException w:name="List Number 2" w:locked="0" w:semiHidden="1"/>
    <w:lsdException w:name="List Number 3" w:locked="0" w:semiHidden="1"/>
    <w:lsdException w:name="List Number 4" w:locked="0" w:semiHidden="1"/>
    <w:lsdException w:name="List Number 5" w:locked="0" w:semiHidden="1"/>
    <w:lsdException w:name="Title" w:locked="0" w:semiHidden="1"/>
    <w:lsdException w:name="Closing" w:locked="0" w:semiHidden="1"/>
    <w:lsdException w:name="Signature" w:locked="0" w:semiHidden="1"/>
    <w:lsdException w:name="Default Paragraph Font" w:locked="0" w:uiPriority="1"/>
    <w:lsdException w:name="Body Text" w:locked="0" w:semiHidden="1"/>
    <w:lsdException w:name="Body Text Indent" w:locked="0" w:semiHidden="1"/>
    <w:lsdException w:name="List Continue" w:locked="0" w:semiHidden="1"/>
    <w:lsdException w:name="List Continue 2" w:locked="0" w:semiHidden="1"/>
    <w:lsdException w:name="List Continue 3" w:locked="0" w:semiHidden="1"/>
    <w:lsdException w:name="List Continue 4" w:locked="0" w:semiHidden="1"/>
    <w:lsdException w:name="List Continue 5" w:locked="0" w:semiHidden="1"/>
    <w:lsdException w:name="Message Header" w:locked="0" w:semiHidden="1"/>
    <w:lsdException w:name="Subtitle" w:locked="0" w:semiHidden="1"/>
    <w:lsdException w:name="Salutation" w:locked="0" w:semiHidden="1"/>
    <w:lsdException w:name="Date" w:locked="0" w:semiHidden="1"/>
    <w:lsdException w:name="Body Text First Indent" w:locked="0" w:semiHidden="1"/>
    <w:lsdException w:name="Body Text First Indent 2" w:locked="0" w:semiHidden="1"/>
    <w:lsdException w:name="Note Heading" w:locked="0" w:semiHidden="1"/>
    <w:lsdException w:name="Body Text 2" w:locked="0" w:semiHidden="1"/>
    <w:lsdException w:name="Body Text 3" w:locked="0" w:semiHidden="1"/>
    <w:lsdException w:name="Body Text Indent 2" w:locked="0" w:semiHidden="1"/>
    <w:lsdException w:name="Body Text Indent 3" w:locked="0" w:semiHidden="1"/>
    <w:lsdException w:name="Block Text" w:locked="0" w:semiHidden="1"/>
    <w:lsdException w:name="Hyperlink" w:locked="0" w:semiHidden="1"/>
    <w:lsdException w:name="FollowedHyperlink" w:locked="0" w:semiHidden="1"/>
    <w:lsdException w:name="Strong" w:locked="0" w:semiHidden="1" w:qFormat="1"/>
    <w:lsdException w:name="Emphasis" w:locked="0" w:semiHidden="1"/>
    <w:lsdException w:name="Document Map" w:locked="0" w:semiHidden="1"/>
    <w:lsdException w:name="Plain Text" w:locked="0" w:semiHidden="1"/>
    <w:lsdException w:name="E-mail Signature" w:locked="0" w:semiHidden="1"/>
    <w:lsdException w:name="HTML Top of Form" w:locked="0" w:uiPriority="0"/>
    <w:lsdException w:name="HTML Bottom of Form" w:locked="0" w:uiPriority="0"/>
    <w:lsdException w:name="Normal (Web)" w:locked="0" w:semiHidden="1"/>
    <w:lsdException w:name="HTML Acronym" w:locked="0" w:semiHidden="1"/>
    <w:lsdException w:name="HTML Address" w:locked="0" w:semiHidden="1"/>
    <w:lsdException w:name="HTML Cite" w:locked="0" w:semiHidden="1"/>
    <w:lsdException w:name="HTML Code" w:locked="0" w:semiHidden="1"/>
    <w:lsdException w:name="HTML Definition" w:locked="0" w:semiHidden="1"/>
    <w:lsdException w:name="HTML Keyboard" w:locked="0" w:semiHidden="1"/>
    <w:lsdException w:name="HTML Preformatted" w:locked="0" w:semiHidden="1"/>
    <w:lsdException w:name="HTML Sample" w:locked="0" w:semiHidden="1"/>
    <w:lsdException w:name="HTML Typewriter" w:locked="0" w:semiHidden="1"/>
    <w:lsdException w:name="HTML Variable" w:locked="0" w:semiHidden="1"/>
    <w:lsdException w:name="Normal Table" w:locked="0" w:uiPriority="0"/>
    <w:lsdException w:name="annotation subject" w:locked="0" w:semiHidden="1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uiPriority="0"/>
    <w:lsdException w:name="Table Theme" w:uiPriority="0"/>
    <w:lsdException w:name="Placeholder Text" w:locked="0" w:semiHidden="1"/>
    <w:lsdException w:name="No Spacing" w:lock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/>
    <w:lsdException w:name="Quote" w:locked="0" w:semiHidden="1" w:qFormat="1"/>
    <w:lsdException w:name="Intense Quote" w:locked="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/>
    <w:lsdException w:name="Intense Emphasis" w:locked="0" w:semiHidden="1"/>
    <w:lsdException w:name="Subtle Reference" w:locked="0" w:semiHidden="1"/>
    <w:lsdException w:name="Intense Reference" w:locked="0" w:semiHidden="1"/>
    <w:lsdException w:name="Book Title" w:locked="0" w:semiHidden="1"/>
    <w:lsdException w:name="Bibliography" w:locked="0" w:semiHidden="1" w:unhideWhenUsed="1"/>
    <w:lsdException w:name="TOC Heading" w:locked="0" w:semiHidden="1" w:unhideWhenUsed="1" w:qFormat="1"/>
  </w:latentStyles>
  <w:style w:type="paragraph" w:default="1" w:styleId="Normalny">
    <w:name w:val="Normal"/>
    <w:qFormat/>
    <w:rsid w:val="00410E3B"/>
    <w:pPr>
      <w:widowControl w:val="0"/>
      <w:autoSpaceDE w:val="0"/>
      <w:autoSpaceDN w:val="0"/>
      <w:adjustRightInd w:val="0"/>
      <w:spacing w:before="113" w:line="220" w:lineRule="exact"/>
      <w:jc w:val="both"/>
    </w:pPr>
    <w:rPr>
      <w:rFonts w:eastAsiaTheme="minorEastAsia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410E3B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410E3B"/>
    <w:pPr>
      <w:spacing w:before="80"/>
      <w:ind w:left="1260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410E3B"/>
    <w:pPr>
      <w:spacing w:before="80"/>
      <w:ind w:left="1540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410E3B"/>
    <w:pPr>
      <w:spacing w:before="80"/>
      <w:ind w:left="900"/>
    </w:pPr>
  </w:style>
  <w:style w:type="paragraph" w:customStyle="1" w:styleId="2TIRpodwjnytiret">
    <w:name w:val="2TIR – podwójny tiret"/>
    <w:basedOn w:val="TIRtiret"/>
    <w:uiPriority w:val="73"/>
    <w:qFormat/>
    <w:rsid w:val="00410E3B"/>
    <w:pPr>
      <w:ind w:left="1420" w:hanging="360"/>
    </w:pPr>
  </w:style>
  <w:style w:type="character" w:styleId="Odwoanieprzypisudolnego">
    <w:name w:val="footnote reference"/>
    <w:uiPriority w:val="99"/>
    <w:rsid w:val="00410E3B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10E3B"/>
    <w:pPr>
      <w:tabs>
        <w:tab w:val="center" w:pos="4536"/>
        <w:tab w:val="right" w:pos="9356"/>
      </w:tabs>
      <w:suppressAutoHyphens/>
      <w:autoSpaceDE/>
      <w:autoSpaceDN/>
      <w:adjustRightInd/>
      <w:spacing w:before="170"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410E3B"/>
    <w:rPr>
      <w:kern w:val="1"/>
      <w:sz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10E3B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eastAsia="Times New Roman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410E3B"/>
    <w:rPr>
      <w:kern w:val="1"/>
      <w:sz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10E3B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10E3B"/>
    <w:rPr>
      <w:rFonts w:ascii="Tahoma" w:hAnsi="Tahoma" w:cs="Tahoma"/>
      <w:kern w:val="1"/>
      <w:sz w:val="20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410E3B"/>
    <w:pPr>
      <w:autoSpaceDE w:val="0"/>
      <w:autoSpaceDN w:val="0"/>
      <w:adjustRightInd w:val="0"/>
      <w:spacing w:before="160" w:line="240" w:lineRule="exact"/>
      <w:ind w:firstLine="420"/>
      <w:jc w:val="both"/>
    </w:pPr>
    <w:rPr>
      <w:rFonts w:eastAsiaTheme="minorEastAsia" w:cs="Arial"/>
      <w:sz w:val="20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410E3B"/>
    <w:pPr>
      <w:spacing w:before="80"/>
      <w:ind w:left="1260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410E3B"/>
    <w:pPr>
      <w:spacing w:before="80"/>
      <w:ind w:left="1120"/>
    </w:pPr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410E3B"/>
    <w:pPr>
      <w:spacing w:before="80"/>
      <w:ind w:left="840"/>
    </w:pPr>
  </w:style>
  <w:style w:type="paragraph" w:customStyle="1" w:styleId="nowela">
    <w:name w:val="nowela"/>
    <w:basedOn w:val="ARTartustawynprozporzdzenia"/>
    <w:uiPriority w:val="99"/>
    <w:semiHidden/>
    <w:qFormat/>
    <w:rsid w:val="00410E3B"/>
    <w:pPr>
      <w:spacing w:before="60"/>
      <w:ind w:left="510"/>
    </w:pPr>
  </w:style>
  <w:style w:type="character" w:customStyle="1" w:styleId="Nagwek1Znak">
    <w:name w:val="Nagłówek 1 Znak"/>
    <w:basedOn w:val="Domylnaczcionkaakapitu"/>
    <w:link w:val="Nagwek1"/>
    <w:uiPriority w:val="99"/>
    <w:semiHidden/>
    <w:rsid w:val="00410E3B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10E3B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410E3B"/>
    <w:pPr>
      <w:spacing w:before="80"/>
      <w:ind w:left="900" w:hanging="48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410E3B"/>
    <w:pPr>
      <w:spacing w:before="120"/>
      <w:ind w:left="420" w:firstLine="48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410E3B"/>
    <w:pPr>
      <w:keepNext/>
      <w:suppressAutoHyphens/>
      <w:spacing w:before="120" w:after="120"/>
      <w:jc w:val="center"/>
    </w:pPr>
    <w:rPr>
      <w:rFonts w:eastAsiaTheme="minorEastAsia" w:cs="Arial"/>
      <w:bCs/>
      <w:sz w:val="20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410E3B"/>
    <w:pPr>
      <w:keepNext/>
      <w:suppressAutoHyphens/>
      <w:spacing w:before="120" w:after="360" w:line="240" w:lineRule="auto"/>
      <w:jc w:val="center"/>
    </w:pPr>
    <w:rPr>
      <w:rFonts w:eastAsiaTheme="minorEastAsia" w:cs="Arial"/>
      <w:b/>
      <w:bCs/>
      <w:sz w:val="20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410E3B"/>
    <w:pPr>
      <w:keepNext/>
      <w:suppressAutoHyphens/>
      <w:spacing w:before="160"/>
      <w:jc w:val="center"/>
    </w:pPr>
    <w:rPr>
      <w:b/>
      <w:bCs/>
      <w:caps/>
      <w:kern w:val="24"/>
      <w:sz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410E3B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rsid w:val="00410E3B"/>
    <w:pPr>
      <w:keepNext/>
      <w:suppressAutoHyphens/>
      <w:spacing w:after="120" w:line="300" w:lineRule="exact"/>
      <w:jc w:val="center"/>
    </w:pPr>
    <w:rPr>
      <w:b/>
      <w:bCs/>
      <w:caps/>
      <w:spacing w:val="20"/>
      <w:kern w:val="24"/>
      <w:sz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410E3B"/>
    <w:pPr>
      <w:spacing w:before="120"/>
    </w:pPr>
    <w:rPr>
      <w:bCs/>
    </w:rPr>
  </w:style>
  <w:style w:type="paragraph" w:customStyle="1" w:styleId="PKTpunkt">
    <w:name w:val="PKT – punkt"/>
    <w:basedOn w:val="ARTartustawynprozporzdzenia"/>
    <w:uiPriority w:val="13"/>
    <w:qFormat/>
    <w:rsid w:val="00410E3B"/>
    <w:pPr>
      <w:spacing w:before="120"/>
      <w:ind w:left="420" w:hanging="420"/>
    </w:pPr>
    <w:rPr>
      <w:bCs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410E3B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410E3B"/>
    <w:pPr>
      <w:ind w:left="780" w:hanging="360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410E3B"/>
    <w:pPr>
      <w:ind w:left="42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410E3B"/>
    <w:pPr>
      <w:ind w:left="1060" w:hanging="200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410E3B"/>
    <w:pPr>
      <w:ind w:left="780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410E3B"/>
    <w:pPr>
      <w:ind w:left="420" w:right="420" w:firstLine="0"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410E3B"/>
    <w:pPr>
      <w:keepNext/>
      <w:suppressAutoHyphens/>
      <w:spacing w:before="120"/>
      <w:jc w:val="center"/>
    </w:pPr>
    <w:rPr>
      <w:rFonts w:eastAsiaTheme="minorEastAsia"/>
      <w:b/>
      <w:bCs/>
      <w:sz w:val="20"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410E3B"/>
    <w:pPr>
      <w:spacing w:before="80"/>
      <w:ind w:left="840" w:hanging="420"/>
    </w:pPr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410E3B"/>
    <w:pPr>
      <w:spacing w:before="80"/>
      <w:ind w:left="1200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410E3B"/>
    <w:pPr>
      <w:spacing w:before="80"/>
      <w:ind w:left="148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410E3B"/>
    <w:pPr>
      <w:keepNext/>
      <w:spacing w:before="160"/>
      <w:jc w:val="center"/>
    </w:pPr>
    <w:rPr>
      <w:rFonts w:eastAsiaTheme="minorEastAsia" w:cs="Arial"/>
      <w:bCs/>
      <w:caps/>
      <w:kern w:val="24"/>
      <w:sz w:val="20"/>
    </w:r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410E3B"/>
    <w:pPr>
      <w:spacing w:before="120"/>
      <w:ind w:left="42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410E3B"/>
    <w:pPr>
      <w:keepNext/>
      <w:suppressAutoHyphens/>
      <w:ind w:left="420"/>
      <w:jc w:val="center"/>
    </w:pPr>
    <w:rPr>
      <w:sz w:val="20"/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410E3B"/>
    <w:pPr>
      <w:spacing w:before="80"/>
      <w:ind w:left="760" w:hanging="260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410E3B"/>
    <w:pPr>
      <w:spacing w:before="80"/>
      <w:ind w:left="420"/>
    </w:pPr>
  </w:style>
  <w:style w:type="paragraph" w:customStyle="1" w:styleId="ZZLITzmianazmlit">
    <w:name w:val="ZZ/LIT – zmiana zm. lit."/>
    <w:basedOn w:val="ZZPKTzmianazmpkt"/>
    <w:uiPriority w:val="67"/>
    <w:qFormat/>
    <w:rsid w:val="00410E3B"/>
    <w:pPr>
      <w:ind w:left="2320" w:hanging="420"/>
    </w:pPr>
  </w:style>
  <w:style w:type="paragraph" w:customStyle="1" w:styleId="ZZTIRzmianazmtir">
    <w:name w:val="ZZ/TIR – zmiana zm. tir."/>
    <w:basedOn w:val="ZZLITzmianazmlit"/>
    <w:uiPriority w:val="67"/>
    <w:qFormat/>
    <w:rsid w:val="00410E3B"/>
    <w:pPr>
      <w:ind w:left="2240" w:hanging="260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410E3B"/>
    <w:pPr>
      <w:keepNext/>
      <w:suppressAutoHyphens/>
      <w:spacing w:before="170"/>
      <w:ind w:left="420"/>
      <w:jc w:val="center"/>
    </w:pPr>
    <w:rPr>
      <w:rFonts w:eastAsiaTheme="minorEastAsia" w:cs="Arial"/>
      <w:bCs/>
      <w:kern w:val="24"/>
      <w:sz w:val="20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410E3B"/>
    <w:pPr>
      <w:spacing w:before="80"/>
      <w:ind w:left="780" w:firstLine="480"/>
    </w:pPr>
  </w:style>
  <w:style w:type="paragraph" w:customStyle="1" w:styleId="ZLITPKTzmpktliter">
    <w:name w:val="Z_LIT/PKT – zm. pkt literą"/>
    <w:basedOn w:val="PKTpunkt"/>
    <w:uiPriority w:val="47"/>
    <w:qFormat/>
    <w:rsid w:val="00410E3B"/>
    <w:pPr>
      <w:spacing w:before="80"/>
      <w:ind w:left="1260" w:hanging="480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410E3B"/>
    <w:pPr>
      <w:spacing w:before="80"/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410E3B"/>
    <w:pPr>
      <w:spacing w:before="80"/>
      <w:ind w:left="1200" w:hanging="420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410E3B"/>
    <w:pPr>
      <w:spacing w:before="80"/>
      <w:ind w:left="780"/>
    </w:pPr>
  </w:style>
  <w:style w:type="paragraph" w:customStyle="1" w:styleId="ZLITTIRzmtirliter">
    <w:name w:val="Z_LIT/TIR – zm. tir. literą"/>
    <w:basedOn w:val="TIRtiret"/>
    <w:uiPriority w:val="49"/>
    <w:qFormat/>
    <w:rsid w:val="00410E3B"/>
    <w:pPr>
      <w:spacing w:before="80"/>
      <w:ind w:left="1120" w:hanging="260"/>
    </w:pPr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410E3B"/>
    <w:pPr>
      <w:ind w:left="2380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410E3B"/>
    <w:pPr>
      <w:spacing w:before="80"/>
      <w:ind w:left="1620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410E3B"/>
    <w:pPr>
      <w:spacing w:before="80"/>
      <w:ind w:left="1260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410E3B"/>
    <w:pPr>
      <w:spacing w:before="80"/>
      <w:ind w:left="190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410E3B"/>
    <w:pPr>
      <w:spacing w:before="80"/>
      <w:ind w:left="1620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410E3B"/>
    <w:rPr>
      <w:rFonts w:eastAsia="Times New Roman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10E3B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410E3B"/>
    <w:pPr>
      <w:spacing w:before="80"/>
      <w:ind w:left="1480" w:hanging="420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410E3B"/>
    <w:pPr>
      <w:spacing w:before="80"/>
      <w:ind w:left="1060"/>
    </w:pPr>
  </w:style>
  <w:style w:type="paragraph" w:customStyle="1" w:styleId="ZTIRTIRzmtirtiret">
    <w:name w:val="Z_TIR/TIR – zm. tir. tiret"/>
    <w:basedOn w:val="TIRtiret"/>
    <w:uiPriority w:val="57"/>
    <w:qFormat/>
    <w:rsid w:val="00410E3B"/>
    <w:pPr>
      <w:spacing w:before="80"/>
      <w:ind w:left="1400" w:hanging="26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410E3B"/>
    <w:pPr>
      <w:ind w:left="274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410E3B"/>
    <w:pPr>
      <w:ind w:left="2600" w:hanging="200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410E3B"/>
    <w:pPr>
      <w:spacing w:before="80"/>
      <w:ind w:left="1760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410E3B"/>
    <w:pPr>
      <w:spacing w:before="80"/>
      <w:ind w:left="148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410E3B"/>
    <w:pPr>
      <w:ind w:left="106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410E3B"/>
    <w:pPr>
      <w:spacing w:before="80"/>
      <w:ind w:left="840" w:hanging="420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410E3B"/>
    <w:pPr>
      <w:ind w:left="232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410E3B"/>
    <w:pPr>
      <w:spacing w:before="80"/>
      <w:ind w:left="1200" w:hanging="420"/>
    </w:pPr>
  </w:style>
  <w:style w:type="paragraph" w:customStyle="1" w:styleId="ZTIR2TIRzmpodwtirtiret">
    <w:name w:val="Z_TIR/2TIR – zm. podw. tir. tiret"/>
    <w:basedOn w:val="TIRtiret"/>
    <w:uiPriority w:val="78"/>
    <w:qFormat/>
    <w:rsid w:val="00410E3B"/>
    <w:pPr>
      <w:spacing w:before="80"/>
      <w:ind w:left="1480" w:hanging="42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410E3B"/>
    <w:pPr>
      <w:spacing w:before="80"/>
      <w:ind w:left="142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410E3B"/>
    <w:pPr>
      <w:spacing w:before="80"/>
      <w:ind w:left="1900" w:hanging="360"/>
    </w:pPr>
  </w:style>
  <w:style w:type="paragraph" w:customStyle="1" w:styleId="ZTIRPKTzmpkttiret">
    <w:name w:val="Z_TIR/PKT – zm. pkt tiret"/>
    <w:basedOn w:val="PKTpunkt"/>
    <w:uiPriority w:val="56"/>
    <w:qFormat/>
    <w:rsid w:val="00410E3B"/>
    <w:pPr>
      <w:spacing w:before="80"/>
      <w:ind w:left="1540" w:hanging="480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410E3B"/>
    <w:pPr>
      <w:spacing w:before="80"/>
      <w:ind w:left="1900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410E3B"/>
    <w:pPr>
      <w:spacing w:before="80"/>
      <w:ind w:left="154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410E3B"/>
    <w:pPr>
      <w:spacing w:before="80"/>
      <w:ind w:left="2120" w:hanging="360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410E3B"/>
    <w:pPr>
      <w:spacing w:before="80"/>
      <w:ind w:left="1760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410E3B"/>
    <w:pPr>
      <w:spacing w:before="80"/>
      <w:ind w:left="1760" w:hanging="360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410E3B"/>
    <w:pPr>
      <w:spacing w:before="80"/>
      <w:ind w:left="140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410E3B"/>
    <w:pPr>
      <w:spacing w:before="80"/>
      <w:ind w:left="1840" w:hanging="420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410E3B"/>
    <w:pPr>
      <w:ind w:left="2600" w:hanging="360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410E3B"/>
    <w:pPr>
      <w:ind w:left="2960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410E3B"/>
    <w:pPr>
      <w:spacing w:before="80"/>
      <w:ind w:left="2120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410E3B"/>
    <w:pPr>
      <w:spacing w:before="80"/>
      <w:ind w:left="1840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410E3B"/>
    <w:pPr>
      <w:ind w:left="3380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410E3B"/>
    <w:pPr>
      <w:ind w:left="2240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410E3B"/>
    <w:pPr>
      <w:spacing w:before="80"/>
      <w:ind w:left="2120" w:hanging="360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410E3B"/>
    <w:pPr>
      <w:spacing w:before="80"/>
      <w:ind w:left="1760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410E3B"/>
    <w:pPr>
      <w:spacing w:before="80"/>
      <w:ind w:left="2480" w:hanging="360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410E3B"/>
    <w:pPr>
      <w:spacing w:before="80"/>
      <w:ind w:left="2120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410E3B"/>
    <w:pPr>
      <w:spacing w:before="120"/>
      <w:ind w:left="42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410E3B"/>
    <w:pPr>
      <w:ind w:left="42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410E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10E3B"/>
    <w:rPr>
      <w:rFonts w:eastAsia="Times New Roman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0E3B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10E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0E3B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410E3B"/>
    <w:pPr>
      <w:ind w:left="1900"/>
    </w:pPr>
  </w:style>
  <w:style w:type="paragraph" w:customStyle="1" w:styleId="ZZPKTzmianazmpkt">
    <w:name w:val="ZZ/PKT – zmiana zm. pkt"/>
    <w:basedOn w:val="ZPKTzmpktartykuempunktem"/>
    <w:uiPriority w:val="66"/>
    <w:qFormat/>
    <w:rsid w:val="00410E3B"/>
    <w:pPr>
      <w:ind w:left="2380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410E3B"/>
    <w:pPr>
      <w:ind w:left="274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410E3B"/>
    <w:pPr>
      <w:ind w:left="3020"/>
    </w:pPr>
  </w:style>
  <w:style w:type="paragraph" w:customStyle="1" w:styleId="ODNONIKtreodnonika">
    <w:name w:val="ODNOŚNIK – treść odnośnika"/>
    <w:uiPriority w:val="19"/>
    <w:qFormat/>
    <w:rsid w:val="00410E3B"/>
    <w:pPr>
      <w:keepLines/>
      <w:spacing w:line="220" w:lineRule="exact"/>
      <w:ind w:left="280" w:hanging="280"/>
      <w:jc w:val="both"/>
    </w:pPr>
    <w:rPr>
      <w:rFonts w:eastAsiaTheme="minorEastAsia" w:cs="Arial"/>
      <w:sz w:val="18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410E3B"/>
    <w:pPr>
      <w:spacing w:before="80"/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410E3B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410E3B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410E3B"/>
    <w:pPr>
      <w:ind w:left="2180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410E3B"/>
    <w:pPr>
      <w:ind w:left="1900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410E3B"/>
    <w:pPr>
      <w:ind w:left="42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410E3B"/>
    <w:pPr>
      <w:keepNext/>
      <w:suppressAutoHyphens/>
      <w:spacing w:before="170"/>
      <w:jc w:val="center"/>
    </w:pPr>
    <w:rPr>
      <w:rFonts w:eastAsiaTheme="minorEastAsia" w:cs="Arial"/>
      <w:bCs/>
      <w:kern w:val="24"/>
      <w:sz w:val="20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410E3B"/>
    <w:pPr>
      <w:spacing w:before="80"/>
      <w:ind w:left="1840" w:hanging="420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410E3B"/>
    <w:pPr>
      <w:spacing w:before="80"/>
      <w:ind w:left="1760" w:hanging="260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410E3B"/>
    <w:pPr>
      <w:spacing w:before="80"/>
      <w:ind w:left="840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410E3B"/>
    <w:pPr>
      <w:ind w:left="1200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410E3B"/>
    <w:pPr>
      <w:ind w:left="1540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410E3B"/>
    <w:pPr>
      <w:ind w:left="14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410E3B"/>
    <w:pPr>
      <w:ind w:left="1120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410E3B"/>
    <w:pPr>
      <w:ind w:left="760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410E3B"/>
    <w:pPr>
      <w:ind w:left="1120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410E3B"/>
    <w:pPr>
      <w:ind w:left="1900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410E3B"/>
    <w:pPr>
      <w:ind w:left="560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410E3B"/>
    <w:pPr>
      <w:keepLines w:val="0"/>
      <w:spacing w:line="240" w:lineRule="exact"/>
      <w:ind w:left="680" w:hanging="340"/>
    </w:pPr>
    <w:rPr>
      <w:sz w:val="20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410E3B"/>
    <w:pPr>
      <w:ind w:left="1020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410E3B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410E3B"/>
    <w:pPr>
      <w:ind w:left="1480" w:hanging="36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410E3B"/>
    <w:pPr>
      <w:ind w:left="1840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410E3B"/>
    <w:pPr>
      <w:ind w:left="2260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410E3B"/>
    <w:pPr>
      <w:ind w:left="1120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410E3B"/>
    <w:pPr>
      <w:ind w:left="148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410E3B"/>
    <w:pPr>
      <w:ind w:left="190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410E3B"/>
    <w:pPr>
      <w:ind w:left="2540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410E3B"/>
    <w:pPr>
      <w:ind w:left="2180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410E3B"/>
    <w:pPr>
      <w:ind w:left="2600" w:firstLine="0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410E3B"/>
    <w:pPr>
      <w:ind w:left="3020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410E3B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410E3B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410E3B"/>
    <w:pPr>
      <w:ind w:left="1060"/>
    </w:pPr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410E3B"/>
    <w:pPr>
      <w:ind w:left="2320" w:hanging="420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410E3B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410E3B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410E3B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410E3B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410E3B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410E3B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410E3B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410E3B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410E3B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410E3B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410E3B"/>
    <w:pPr>
      <w:spacing w:before="80"/>
    </w:pPr>
  </w:style>
  <w:style w:type="paragraph" w:customStyle="1" w:styleId="ZZUSTzmianazmust">
    <w:name w:val="ZZ/UST(§) – zmiana zm. ust. (§)"/>
    <w:basedOn w:val="ZZARTzmianazmart"/>
    <w:uiPriority w:val="65"/>
    <w:qFormat/>
    <w:rsid w:val="00410E3B"/>
    <w:pPr>
      <w:spacing w:before="80"/>
    </w:pPr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410E3B"/>
    <w:pPr>
      <w:keepNext/>
      <w:suppressAutoHyphens/>
      <w:spacing w:before="120"/>
      <w:jc w:val="center"/>
    </w:pPr>
    <w:rPr>
      <w:b/>
      <w:sz w:val="20"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410E3B"/>
    <w:pPr>
      <w:spacing w:before="120"/>
      <w:ind w:left="420" w:firstLine="48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410E3B"/>
    <w:pPr>
      <w:ind w:left="1900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410E3B"/>
    <w:pPr>
      <w:ind w:left="1900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410E3B"/>
    <w:pPr>
      <w:ind w:left="1900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410E3B"/>
    <w:pPr>
      <w:ind w:left="1900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410E3B"/>
    <w:pPr>
      <w:ind w:left="1900"/>
    </w:pPr>
  </w:style>
  <w:style w:type="paragraph" w:customStyle="1" w:styleId="TEKSTwTABELItekstzwcitympierwwierszem">
    <w:name w:val="TEKST_w_TABELI – tekst z wciętym pierw. wierszem"/>
    <w:basedOn w:val="Normalny"/>
    <w:uiPriority w:val="23"/>
    <w:unhideWhenUsed/>
    <w:qFormat/>
    <w:rsid w:val="00410E3B"/>
    <w:pPr>
      <w:widowControl/>
      <w:suppressAutoHyphens/>
      <w:ind w:firstLine="340"/>
    </w:pPr>
    <w:rPr>
      <w:bCs/>
      <w:kern w:val="24"/>
    </w:rPr>
  </w:style>
  <w:style w:type="paragraph" w:customStyle="1" w:styleId="P1wTABELIpoziom1numeracjiwtabeli">
    <w:name w:val="P1_w_TABELI – poziom 1 numeracji w tabeli"/>
    <w:basedOn w:val="PKTpunkt"/>
    <w:uiPriority w:val="24"/>
    <w:unhideWhenUsed/>
    <w:qFormat/>
    <w:rsid w:val="00410E3B"/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unhideWhenUsed/>
    <w:qFormat/>
    <w:rsid w:val="00410E3B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unhideWhenUsed/>
    <w:qFormat/>
    <w:rsid w:val="00410E3B"/>
    <w:pPr>
      <w:ind w:left="680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unhideWhenUsed/>
    <w:qFormat/>
    <w:rsid w:val="00410E3B"/>
    <w:pPr>
      <w:ind w:left="1020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unhideWhenUsed/>
    <w:qFormat/>
    <w:rsid w:val="00410E3B"/>
    <w:pPr>
      <w:ind w:left="340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unhideWhenUsed/>
    <w:qFormat/>
    <w:rsid w:val="00410E3B"/>
    <w:pPr>
      <w:ind w:left="680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unhideWhenUsed/>
    <w:qFormat/>
    <w:rsid w:val="00410E3B"/>
    <w:pPr>
      <w:ind w:left="102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unhideWhenUsed/>
    <w:qFormat/>
    <w:rsid w:val="00410E3B"/>
    <w:pPr>
      <w:ind w:left="1361"/>
    </w:pPr>
  </w:style>
  <w:style w:type="paragraph" w:customStyle="1" w:styleId="TYTTABELItytutabeli">
    <w:name w:val="TYT_TABELI – tytuł tabeli"/>
    <w:basedOn w:val="Normalny"/>
    <w:uiPriority w:val="22"/>
    <w:unhideWhenUsed/>
    <w:qFormat/>
    <w:rsid w:val="00410E3B"/>
    <w:pPr>
      <w:keepNext/>
      <w:widowControl/>
      <w:autoSpaceDE/>
      <w:autoSpaceDN/>
      <w:adjustRightInd/>
      <w:spacing w:before="160" w:line="360" w:lineRule="auto"/>
      <w:contextualSpacing/>
      <w:jc w:val="center"/>
    </w:pPr>
    <w:rPr>
      <w:b/>
      <w:bCs/>
      <w:kern w:val="24"/>
      <w:szCs w:val="24"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410E3B"/>
    <w:pPr>
      <w:jc w:val="right"/>
    </w:pPr>
    <w:rPr>
      <w:rFonts w:ascii="Times New Roman" w:eastAsiaTheme="minorEastAsia" w:hAnsi="Times New Roman" w:cs="Arial"/>
      <w:sz w:val="20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410E3B"/>
    <w:pPr>
      <w:spacing w:before="340"/>
      <w:jc w:val="right"/>
    </w:pPr>
    <w:rPr>
      <w:b w:val="0"/>
      <w:caps w:val="0"/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410E3B"/>
    <w:pPr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410E3B"/>
    <w:pPr>
      <w:spacing w:before="120"/>
    </w:pPr>
    <w:rPr>
      <w:rFonts w:eastAsiaTheme="minorEastAsia" w:cs="Arial"/>
      <w:sz w:val="20"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410E3B"/>
    <w:pPr>
      <w:ind w:left="227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410E3B"/>
    <w:pPr>
      <w:ind w:left="340" w:firstLine="0"/>
    </w:pPr>
  </w:style>
  <w:style w:type="paragraph" w:customStyle="1" w:styleId="NOTATKILEGISLATORA">
    <w:name w:val="NOTATKI_LEGISLATORA"/>
    <w:basedOn w:val="Normalny"/>
    <w:uiPriority w:val="5"/>
    <w:qFormat/>
    <w:rsid w:val="00410E3B"/>
    <w:rPr>
      <w:b/>
      <w:i/>
    </w:rPr>
  </w:style>
  <w:style w:type="paragraph" w:customStyle="1" w:styleId="OZNZACZNIKAwskazanienrzacznika">
    <w:name w:val="OZN_ZAŁĄCZNIKA – wskazanie nr załącznika"/>
    <w:basedOn w:val="Normalny"/>
    <w:uiPriority w:val="28"/>
    <w:qFormat/>
    <w:rsid w:val="00410E3B"/>
    <w:pPr>
      <w:keepNext/>
      <w:widowControl/>
      <w:autoSpaceDE/>
      <w:autoSpaceDN/>
      <w:adjustRightInd/>
      <w:spacing w:before="0" w:line="360" w:lineRule="auto"/>
      <w:jc w:val="right"/>
    </w:pPr>
    <w:rPr>
      <w:b/>
      <w:sz w:val="18"/>
    </w:rPr>
  </w:style>
  <w:style w:type="paragraph" w:customStyle="1" w:styleId="OZNPARAFYADNOTACJE">
    <w:name w:val="OZN_PARAFY(ADNOTACJE)"/>
    <w:basedOn w:val="ODNONIKtreodnonika"/>
    <w:uiPriority w:val="26"/>
    <w:qFormat/>
    <w:rsid w:val="00410E3B"/>
  </w:style>
  <w:style w:type="paragraph" w:customStyle="1" w:styleId="TEKSTZacznikido">
    <w:name w:val="TEKST&quot;Załącznik(i) do ...&quot;"/>
    <w:uiPriority w:val="28"/>
    <w:qFormat/>
    <w:rsid w:val="00410E3B"/>
    <w:pPr>
      <w:keepNext/>
      <w:spacing w:before="240" w:after="240" w:line="200" w:lineRule="exact"/>
      <w:ind w:left="5670"/>
      <w:contextualSpacing/>
    </w:pPr>
    <w:rPr>
      <w:rFonts w:eastAsiaTheme="minorEastAsia" w:cs="Arial"/>
      <w:sz w:val="16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410E3B"/>
    <w:pPr>
      <w:ind w:left="840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410E3B"/>
    <w:pPr>
      <w:ind w:left="454" w:firstLine="0"/>
    </w:pPr>
  </w:style>
  <w:style w:type="paragraph" w:customStyle="1" w:styleId="TIRWODNONIKUtiretwodnoniku">
    <w:name w:val="TIR_W_ODNOŚNIKU – tiret w odnośniku"/>
    <w:basedOn w:val="LITODNONIKAliteraodnonika"/>
    <w:uiPriority w:val="25"/>
    <w:semiHidden/>
    <w:qFormat/>
    <w:rsid w:val="00410E3B"/>
    <w:pPr>
      <w:ind w:left="1135"/>
    </w:pPr>
  </w:style>
  <w:style w:type="paragraph" w:customStyle="1" w:styleId="CZWSPTIRWODNONIKUczwsptiretwodnoniku">
    <w:name w:val="CZ_WSP_TIR_W_ODNOŚNIKU – część wsp. tiret w odnośniku"/>
    <w:basedOn w:val="TIRWODNONIKUtiretwodnoniku"/>
    <w:uiPriority w:val="27"/>
    <w:semiHidden/>
    <w:qFormat/>
    <w:rsid w:val="00410E3B"/>
    <w:pPr>
      <w:ind w:left="851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qFormat/>
    <w:rsid w:val="00410E3B"/>
    <w:pPr>
      <w:keepNext/>
      <w:spacing w:before="170"/>
      <w:ind w:left="-397" w:firstLine="397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qFormat/>
    <w:rsid w:val="00410E3B"/>
    <w:pPr>
      <w:keepNext w:val="0"/>
      <w:ind w:left="0" w:hanging="397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qFormat/>
    <w:rsid w:val="00410E3B"/>
    <w:pPr>
      <w:ind w:left="-397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qFormat/>
    <w:rsid w:val="00410E3B"/>
    <w:pPr>
      <w:ind w:left="-397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qFormat/>
    <w:rsid w:val="00410E3B"/>
    <w:pPr>
      <w:ind w:left="-397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qFormat/>
    <w:rsid w:val="00410E3B"/>
    <w:pPr>
      <w:spacing w:after="200"/>
      <w:ind w:left="-397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410E3B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410E3B"/>
    <w:pPr>
      <w:ind w:left="1020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410E3B"/>
    <w:pPr>
      <w:ind w:left="136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410E3B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410E3B"/>
    <w:pPr>
      <w:ind w:left="680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410E3B"/>
    <w:pPr>
      <w:ind w:left="680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410E3B"/>
    <w:pPr>
      <w:ind w:left="1021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410E3B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410E3B"/>
  </w:style>
  <w:style w:type="paragraph" w:customStyle="1" w:styleId="ZDANIENASTNOWYWIERSZODNONIKAnpzddrugienowywiersz">
    <w:name w:val="ZDANIE_NAST_NOWY_WIERSZ_ODNOŚNIKA – np. zd. drugie (nowy wiersz)"/>
    <w:basedOn w:val="CZWSPPKTODNONIKAczwsppunkwodnonika"/>
    <w:uiPriority w:val="20"/>
    <w:qFormat/>
    <w:rsid w:val="00410E3B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410E3B"/>
    <w:pPr>
      <w:ind w:left="1900" w:hanging="48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410E3B"/>
    <w:pPr>
      <w:ind w:left="2260" w:hanging="360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410E3B"/>
    <w:pPr>
      <w:ind w:left="2540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410E3B"/>
    <w:pPr>
      <w:ind w:left="2900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410E3B"/>
    <w:pPr>
      <w:ind w:left="1420" w:firstLine="48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410E3B"/>
    <w:pPr>
      <w:ind w:left="1420" w:firstLine="48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410E3B"/>
    <w:pPr>
      <w:ind w:left="2540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410E3B"/>
    <w:pPr>
      <w:ind w:left="142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410E3B"/>
    <w:pPr>
      <w:ind w:left="1900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410E3B"/>
    <w:pPr>
      <w:ind w:left="2260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410E3B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410E3B"/>
    <w:pPr>
      <w:ind w:left="1060" w:firstLine="48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410E3B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410E3B"/>
    <w:pPr>
      <w:ind w:left="780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410E3B"/>
    <w:pPr>
      <w:ind w:left="780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410E3B"/>
    <w:pPr>
      <w:ind w:left="780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410E3B"/>
    <w:pPr>
      <w:ind w:left="780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410E3B"/>
    <w:pPr>
      <w:ind w:left="780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410E3B"/>
    <w:pPr>
      <w:ind w:left="1060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410E3B"/>
    <w:pPr>
      <w:ind w:left="1060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410E3B"/>
    <w:pPr>
      <w:ind w:left="1060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410E3B"/>
    <w:pPr>
      <w:ind w:left="1060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410E3B"/>
    <w:pPr>
      <w:ind w:left="142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410E3B"/>
    <w:pPr>
      <w:ind w:left="1420"/>
    </w:pPr>
  </w:style>
  <w:style w:type="character" w:customStyle="1" w:styleId="IGindeksgrny">
    <w:name w:val="_IG_ – indeks górny"/>
    <w:basedOn w:val="Domylnaczcionkaakapitu"/>
    <w:uiPriority w:val="2"/>
    <w:qFormat/>
    <w:rsid w:val="00410E3B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410E3B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410E3B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410E3B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410E3B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410E3B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410E3B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410E3B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410E3B"/>
    <w:rPr>
      <w:b/>
    </w:rPr>
  </w:style>
  <w:style w:type="character" w:customStyle="1" w:styleId="Kkursywa">
    <w:name w:val="_K_ – kursywa"/>
    <w:basedOn w:val="Domylnaczcionkaakapitu"/>
    <w:uiPriority w:val="1"/>
    <w:qFormat/>
    <w:rsid w:val="00410E3B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410E3B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410E3B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410E3B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410E3B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410E3B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ODNONIKtreodnonika"/>
    <w:uiPriority w:val="19"/>
    <w:qFormat/>
    <w:rsid w:val="00410E3B"/>
    <w:pPr>
      <w:spacing w:line="240" w:lineRule="auto"/>
      <w:ind w:hanging="220"/>
    </w:pPr>
  </w:style>
  <w:style w:type="paragraph" w:customStyle="1" w:styleId="DataogoszeniaaktuTJ">
    <w:name w:val="Data ogłoszenia aktu TJ"/>
    <w:basedOn w:val="Normalny"/>
    <w:semiHidden/>
    <w:qFormat/>
    <w:rsid w:val="00410E3B"/>
    <w:pPr>
      <w:spacing w:before="480" w:line="240" w:lineRule="auto"/>
      <w:ind w:left="-397"/>
      <w:jc w:val="center"/>
    </w:pPr>
    <w:rPr>
      <w:rFonts w:cs="Times New Roman"/>
      <w:bCs/>
      <w:sz w:val="28"/>
      <w:szCs w:val="28"/>
    </w:rPr>
  </w:style>
  <w:style w:type="paragraph" w:customStyle="1" w:styleId="PozycjaaktuTJ">
    <w:name w:val="Pozycja aktu TJ"/>
    <w:basedOn w:val="Normalny"/>
    <w:semiHidden/>
    <w:rsid w:val="00410E3B"/>
    <w:pPr>
      <w:spacing w:before="240" w:after="480" w:line="240" w:lineRule="auto"/>
      <w:ind w:left="-397"/>
      <w:jc w:val="center"/>
    </w:pPr>
    <w:rPr>
      <w:rFonts w:ascii="Times New Roman" w:hAnsi="Times New Roman" w:cs="Times New Roman"/>
      <w:bCs/>
      <w:sz w:val="28"/>
      <w:szCs w:val="28"/>
    </w:rPr>
  </w:style>
  <w:style w:type="paragraph" w:customStyle="1" w:styleId="TytuDU2">
    <w:name w:val="Tytuł DU 2"/>
    <w:basedOn w:val="Normalny"/>
    <w:semiHidden/>
    <w:rsid w:val="00410E3B"/>
    <w:pPr>
      <w:pBdr>
        <w:bottom w:val="single" w:sz="8" w:space="6" w:color="auto"/>
      </w:pBdr>
      <w:spacing w:before="160" w:line="240" w:lineRule="auto"/>
    </w:pPr>
    <w:rPr>
      <w:rFonts w:cs="Times New Roman"/>
      <w:bCs/>
      <w:spacing w:val="12"/>
      <w:sz w:val="54"/>
      <w:szCs w:val="44"/>
    </w:rPr>
  </w:style>
  <w:style w:type="paragraph" w:customStyle="1" w:styleId="TytuDU1">
    <w:name w:val="Tytuł DU 1"/>
    <w:basedOn w:val="Normalny"/>
    <w:semiHidden/>
    <w:rsid w:val="00410E3B"/>
    <w:pPr>
      <w:spacing w:before="0" w:line="800" w:lineRule="exact"/>
    </w:pPr>
    <w:rPr>
      <w:rFonts w:cs="Times New Roman"/>
      <w:bCs/>
      <w:noProof/>
      <w:spacing w:val="14"/>
      <w:w w:val="98"/>
      <w:kern w:val="95"/>
      <w:sz w:val="95"/>
      <w:szCs w:val="22"/>
    </w:rPr>
  </w:style>
  <w:style w:type="character" w:styleId="Tekstzastpczy">
    <w:name w:val="Placeholder Text"/>
    <w:basedOn w:val="Domylnaczcionkaakapitu"/>
    <w:uiPriority w:val="99"/>
    <w:semiHidden/>
    <w:rsid w:val="00410E3B"/>
    <w:rPr>
      <w:color w:val="808080"/>
    </w:rPr>
  </w:style>
  <w:style w:type="paragraph" w:customStyle="1" w:styleId="TEKSTwTABELIWYRODKOWANYtekstwyrodkowanywpoziomie">
    <w:name w:val="TEKST_w_TABELI_WYŚRODKOWANY – tekst wyśrodkowany w poziomie"/>
    <w:basedOn w:val="TEKSTwTABELIzwykytekst"/>
    <w:uiPriority w:val="23"/>
    <w:unhideWhenUsed/>
    <w:qFormat/>
    <w:rsid w:val="00410E3B"/>
    <w:pPr>
      <w:suppressAutoHyphens/>
      <w:jc w:val="center"/>
    </w:pPr>
  </w:style>
  <w:style w:type="paragraph" w:customStyle="1" w:styleId="LEGWMATFIZCHEMlegendawzorumatfizlubchem">
    <w:name w:val="LEG_W_MAT(FIZ|CHEM) – legenda wzoru mat. (fiz. lub chem.)"/>
    <w:basedOn w:val="USTustnpkodeksu"/>
    <w:uiPriority w:val="19"/>
    <w:qFormat/>
    <w:rsid w:val="00410E3B"/>
    <w:pPr>
      <w:autoSpaceDE/>
      <w:autoSpaceDN/>
      <w:adjustRightInd/>
      <w:ind w:left="1304" w:hanging="624"/>
    </w:pPr>
    <w:rPr>
      <w:rFonts w:ascii="Times New Roman" w:hAnsi="Times New Roman"/>
    </w:rPr>
  </w:style>
  <w:style w:type="paragraph" w:customStyle="1" w:styleId="WMATFIZCHEMwzrmatfizlubchem">
    <w:name w:val="W_MAT(FIZ|CHEM) – wzór mat. (fiz. lub chem.)"/>
    <w:basedOn w:val="USTustnpkodeksu"/>
    <w:uiPriority w:val="18"/>
    <w:qFormat/>
    <w:rsid w:val="00410E3B"/>
    <w:pPr>
      <w:jc w:val="center"/>
    </w:pPr>
    <w:rPr>
      <w:rFonts w:ascii="Times New Roman" w:hAnsi="Times New Roman"/>
    </w:rPr>
  </w:style>
  <w:style w:type="paragraph" w:customStyle="1" w:styleId="ZCYTzmcytatunpprzysigiartykuempunktem">
    <w:name w:val="Z/CYT – zm. cytatu np. przysięgi artykułem (punktem)"/>
    <w:basedOn w:val="Normalny"/>
    <w:next w:val="Normalny"/>
    <w:uiPriority w:val="37"/>
    <w:qFormat/>
    <w:rsid w:val="00410E3B"/>
    <w:pPr>
      <w:widowControl/>
      <w:suppressAutoHyphens/>
      <w:spacing w:before="80"/>
      <w:ind w:left="840" w:right="420"/>
    </w:pPr>
    <w:rPr>
      <w:bCs/>
    </w:r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410E3B"/>
    <w:pPr>
      <w:spacing w:before="80"/>
      <w:ind w:left="1440" w:hanging="620"/>
    </w:pPr>
    <w:rPr>
      <w:bCs w:val="0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410E3B"/>
    <w:pPr>
      <w:autoSpaceDE/>
      <w:autoSpaceDN/>
      <w:adjustRightInd/>
      <w:spacing w:before="80" w:line="360" w:lineRule="auto"/>
      <w:ind w:left="420" w:firstLine="0"/>
    </w:pPr>
    <w:rPr>
      <w:bCs w:val="0"/>
    </w:rPr>
  </w:style>
  <w:style w:type="paragraph" w:customStyle="1" w:styleId="Z2TIRCYTzmcytatunpprzysigipodwjnymtiret">
    <w:name w:val="Z_2TIR/CYT – zm. cytatu np. przysięgi podwójnym tiret"/>
    <w:basedOn w:val="Normalny"/>
    <w:next w:val="Normalny"/>
    <w:uiPriority w:val="90"/>
    <w:qFormat/>
    <w:rsid w:val="00410E3B"/>
    <w:pPr>
      <w:widowControl/>
      <w:suppressAutoHyphens/>
      <w:spacing w:before="80"/>
      <w:ind w:left="1840" w:right="420"/>
    </w:pPr>
    <w:rPr>
      <w:bCs/>
    </w:rPr>
  </w:style>
  <w:style w:type="paragraph" w:customStyle="1" w:styleId="Z2TIRFRAGMzmnpwprdowyliczeniapodwjnymtiret">
    <w:name w:val="Z_2TIR/FRAGM – zm. np. wpr. do wyliczenia podwójnym tiret"/>
    <w:basedOn w:val="Normalny"/>
    <w:next w:val="Normalny"/>
    <w:uiPriority w:val="89"/>
    <w:qFormat/>
    <w:rsid w:val="00410E3B"/>
    <w:pPr>
      <w:widowControl/>
      <w:autoSpaceDE/>
      <w:autoSpaceDN/>
      <w:adjustRightInd/>
      <w:spacing w:before="80"/>
      <w:ind w:left="1420"/>
    </w:pPr>
    <w:rPr>
      <w:rFonts w:ascii="Times New Roman" w:hAnsi="Times New Roman"/>
      <w:bCs/>
      <w:szCs w:val="24"/>
    </w:r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410E3B"/>
    <w:pPr>
      <w:ind w:left="2440"/>
    </w:pPr>
  </w:style>
  <w:style w:type="paragraph" w:customStyle="1" w:styleId="Z2TIRSKARNzmianasankcjikarnejpodwjnymtiret">
    <w:name w:val="Z_2TIR/S_KARN – zmiana sankcji karnej podwójnym tiret"/>
    <w:basedOn w:val="Normalny"/>
    <w:next w:val="Normalny"/>
    <w:uiPriority w:val="90"/>
    <w:qFormat/>
    <w:rsid w:val="00410E3B"/>
    <w:pPr>
      <w:widowControl/>
      <w:autoSpaceDE/>
      <w:autoSpaceDN/>
      <w:adjustRightInd/>
      <w:spacing w:before="80"/>
      <w:ind w:left="1840"/>
    </w:pPr>
    <w:rPr>
      <w:rFonts w:ascii="Times New Roman" w:hAnsi="Times New Roman"/>
      <w:bCs/>
    </w:rPr>
  </w:style>
  <w:style w:type="paragraph" w:customStyle="1" w:styleId="Z2TIRWMATFIZCHEMzmwzorumatfizlubchempodwjnymtiret">
    <w:name w:val="Z_2TIR/W_MAT(FIZ|CHEM) – zm. wzoru mat. (fiz. lub chem.) podwójnym tiret"/>
    <w:basedOn w:val="Normalny"/>
    <w:next w:val="Normalny"/>
    <w:uiPriority w:val="91"/>
    <w:qFormat/>
    <w:rsid w:val="00410E3B"/>
    <w:pPr>
      <w:widowControl/>
      <w:autoSpaceDE/>
      <w:autoSpaceDN/>
      <w:adjustRightInd/>
      <w:spacing w:before="80"/>
      <w:ind w:left="1420"/>
      <w:jc w:val="center"/>
    </w:pPr>
    <w:rPr>
      <w:rFonts w:ascii="Times New Roman" w:hAnsi="Times New Roman"/>
    </w:r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410E3B"/>
    <w:pPr>
      <w:ind w:left="1200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410E3B"/>
    <w:pPr>
      <w:ind w:left="1800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Normalny"/>
    <w:uiPriority w:val="53"/>
    <w:qFormat/>
    <w:rsid w:val="00410E3B"/>
    <w:pPr>
      <w:ind w:left="780"/>
    </w:pPr>
  </w:style>
  <w:style w:type="paragraph" w:customStyle="1" w:styleId="ZTIRCYTzmcytatunpprzysigitiret">
    <w:name w:val="Z_TIR/CYT – zm. cytatu np. przysięgi tiret"/>
    <w:basedOn w:val="ZLITCYTzmcytatunpprzysigiliter"/>
    <w:next w:val="Normalny"/>
    <w:uiPriority w:val="61"/>
    <w:qFormat/>
    <w:rsid w:val="00410E3B"/>
    <w:pPr>
      <w:ind w:left="1480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410E3B"/>
    <w:pPr>
      <w:ind w:left="2080"/>
    </w:pPr>
  </w:style>
  <w:style w:type="paragraph" w:customStyle="1" w:styleId="ZTIRSKARNzmsankcjikarnejtiret">
    <w:name w:val="Z_TIR/S_KARN – zm. sankcji karnej tiret"/>
    <w:basedOn w:val="ZTIRFRAGMzmnpwprdowyliczeniatiret"/>
    <w:next w:val="Normalny"/>
    <w:uiPriority w:val="61"/>
    <w:qFormat/>
    <w:rsid w:val="00410E3B"/>
    <w:pPr>
      <w:suppressAutoHyphens/>
      <w:spacing w:line="220" w:lineRule="exact"/>
      <w:ind w:left="1480"/>
    </w:pPr>
    <w:rPr>
      <w:bCs w:val="0"/>
    </w:r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Normalny"/>
    <w:uiPriority w:val="62"/>
    <w:qFormat/>
    <w:rsid w:val="00410E3B"/>
    <w:pPr>
      <w:ind w:left="1060"/>
    </w:pPr>
  </w:style>
  <w:style w:type="paragraph" w:customStyle="1" w:styleId="ZZCYTzmianazmcytatunpprzysigi">
    <w:name w:val="ZZ/CYT – zmiana zm. cytatu np. przysięgi"/>
    <w:basedOn w:val="Normalny"/>
    <w:next w:val="Normalny"/>
    <w:uiPriority w:val="71"/>
    <w:qFormat/>
    <w:rsid w:val="00410E3B"/>
    <w:pPr>
      <w:widowControl/>
      <w:suppressAutoHyphens/>
      <w:spacing w:before="80"/>
      <w:ind w:left="2320" w:right="420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410E3B"/>
    <w:pPr>
      <w:ind w:left="2940"/>
    </w:pPr>
  </w:style>
  <w:style w:type="paragraph" w:customStyle="1" w:styleId="ZZSKARNzmianazmsankcjikarnej">
    <w:name w:val="ZZ/S_KARN – zmiana zm. sankcji karnej"/>
    <w:basedOn w:val="Normalny"/>
    <w:uiPriority w:val="71"/>
    <w:qFormat/>
    <w:rsid w:val="00410E3B"/>
    <w:pPr>
      <w:widowControl/>
      <w:suppressAutoHyphens/>
      <w:spacing w:before="80"/>
      <w:ind w:left="2320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410E3B"/>
    <w:pPr>
      <w:ind w:left="1900"/>
    </w:pPr>
  </w:style>
  <w:style w:type="paragraph" w:customStyle="1" w:styleId="Pozycjaaktu">
    <w:name w:val="Pozycja aktu"/>
    <w:basedOn w:val="PozycjaaktuTJ"/>
    <w:semiHidden/>
    <w:qFormat/>
    <w:rsid w:val="00410E3B"/>
    <w:pPr>
      <w:ind w:left="0"/>
    </w:pPr>
  </w:style>
  <w:style w:type="paragraph" w:customStyle="1" w:styleId="Dataogoszeniaaktu">
    <w:name w:val="Data ogłoszenia aktu"/>
    <w:basedOn w:val="DataogoszeniaaktuTJ"/>
    <w:semiHidden/>
    <w:qFormat/>
    <w:rsid w:val="00410E3B"/>
    <w:pPr>
      <w:ind w:left="0"/>
    </w:pPr>
  </w:style>
  <w:style w:type="paragraph" w:customStyle="1" w:styleId="Sygnatura">
    <w:name w:val="Sygnatura"/>
    <w:basedOn w:val="Nagwek"/>
    <w:semiHidden/>
    <w:qFormat/>
    <w:rsid w:val="00410E3B"/>
    <w:pPr>
      <w:spacing w:before="0" w:after="100" w:line="240" w:lineRule="exact"/>
    </w:pPr>
    <w:rPr>
      <w:kern w:val="20"/>
      <w:sz w:val="24"/>
    </w:rPr>
  </w:style>
  <w:style w:type="character" w:customStyle="1" w:styleId="PTpetit">
    <w:name w:val="_PT_ – petit"/>
    <w:basedOn w:val="Domylnaczcionkaakapitu"/>
    <w:uiPriority w:val="4"/>
    <w:qFormat/>
    <w:rsid w:val="00410E3B"/>
    <w:rPr>
      <w:rFonts w:ascii="Times New Roman" w:hAnsi="Times New Roman"/>
      <w:sz w:val="16"/>
    </w:rPr>
  </w:style>
  <w:style w:type="character" w:customStyle="1" w:styleId="PTBpetitpogrubienie">
    <w:name w:val="_PT_B_ – petit pogrubienie"/>
    <w:basedOn w:val="PTpetit"/>
    <w:uiPriority w:val="4"/>
    <w:qFormat/>
    <w:rsid w:val="00410E3B"/>
    <w:rPr>
      <w:rFonts w:ascii="Times New Roman" w:hAnsi="Times New Roman"/>
      <w:b/>
      <w:sz w:val="16"/>
    </w:rPr>
  </w:style>
  <w:style w:type="character" w:customStyle="1" w:styleId="PTK-petitkursywa">
    <w:name w:val="_PT_K_ - petit kursywa"/>
    <w:basedOn w:val="PTpetit"/>
    <w:uiPriority w:val="4"/>
    <w:qFormat/>
    <w:rsid w:val="00410E3B"/>
    <w:rPr>
      <w:rFonts w:ascii="Times New Roman" w:hAnsi="Times New Roman"/>
      <w:i/>
      <w:sz w:val="16"/>
    </w:rPr>
  </w:style>
  <w:style w:type="character" w:customStyle="1" w:styleId="PTPKpetitpogrubieniekursywa">
    <w:name w:val="_PT_P_K_ – petit pogrubienie kursywa"/>
    <w:basedOn w:val="Domylnaczcionkaakapitu"/>
    <w:uiPriority w:val="4"/>
    <w:qFormat/>
    <w:rsid w:val="00410E3B"/>
    <w:rPr>
      <w:rFonts w:ascii="Times New Roman" w:hAnsi="Times New Roman"/>
      <w:b/>
      <w:i/>
      <w:sz w:val="16"/>
    </w:rPr>
  </w:style>
  <w:style w:type="paragraph" w:customStyle="1" w:styleId="NUM1wTABELIpoziom1numeracjiwtabeli">
    <w:name w:val="NUM_1_w_TABELI – poziom 1 numeracji w tabeli"/>
    <w:basedOn w:val="Normalny"/>
    <w:uiPriority w:val="24"/>
    <w:unhideWhenUsed/>
    <w:qFormat/>
    <w:rsid w:val="00410E3B"/>
    <w:pPr>
      <w:widowControl/>
      <w:spacing w:before="40" w:after="40" w:line="240" w:lineRule="exact"/>
      <w:ind w:left="420" w:hanging="420"/>
      <w:jc w:val="left"/>
    </w:pPr>
    <w:rPr>
      <w:bCs/>
      <w:kern w:val="24"/>
    </w:rPr>
  </w:style>
  <w:style w:type="paragraph" w:customStyle="1" w:styleId="NUM2wTABELIpoziom2numeracjiwtabeli">
    <w:name w:val="NUM_2_w_TABELI – poziom 2 numeracji w tabeli"/>
    <w:basedOn w:val="NUM1wTABELIpoziom1numeracjiwtabeli"/>
    <w:uiPriority w:val="24"/>
    <w:unhideWhenUsed/>
    <w:qFormat/>
    <w:rsid w:val="00410E3B"/>
    <w:pPr>
      <w:ind w:left="840"/>
    </w:pPr>
  </w:style>
  <w:style w:type="paragraph" w:customStyle="1" w:styleId="NUM3wTABELIpoziom3numeracjiwtabeli">
    <w:name w:val="NUM_3_w_TABELI – poziom 3 numeracji w tabeli"/>
    <w:basedOn w:val="NUM2wTABELIpoziom2numeracjiwtabeli"/>
    <w:uiPriority w:val="24"/>
    <w:unhideWhenUsed/>
    <w:qFormat/>
    <w:rsid w:val="00410E3B"/>
    <w:pPr>
      <w:ind w:left="1260"/>
    </w:pPr>
  </w:style>
  <w:style w:type="paragraph" w:customStyle="1" w:styleId="NUM4wTABELIpoziom4numeracjiwtabeli">
    <w:name w:val="NUM_4_w_TABELI – poziom 4 numeracji w tabeli"/>
    <w:basedOn w:val="NUM3wTABELIpoziom3numeracjiwtabeli"/>
    <w:uiPriority w:val="24"/>
    <w:unhideWhenUsed/>
    <w:qFormat/>
    <w:rsid w:val="00410E3B"/>
    <w:pPr>
      <w:ind w:left="1680"/>
    </w:pPr>
  </w:style>
  <w:style w:type="paragraph" w:customStyle="1" w:styleId="ODSTTABELIwierszodstpumidzyczciamitabeli">
    <w:name w:val="ODST_TABELI – wiersz odstępu między częściami tabeli"/>
    <w:basedOn w:val="Normalny"/>
    <w:uiPriority w:val="22"/>
    <w:qFormat/>
    <w:rsid w:val="00410E3B"/>
    <w:pPr>
      <w:keepNext/>
      <w:widowControl/>
      <w:autoSpaceDE/>
      <w:autoSpaceDN/>
      <w:adjustRightInd/>
      <w:spacing w:before="0" w:line="14" w:lineRule="exact"/>
      <w:contextualSpacing/>
      <w:jc w:val="center"/>
    </w:pPr>
    <w:rPr>
      <w:b/>
      <w:bCs/>
      <w:kern w:val="24"/>
      <w:szCs w:val="24"/>
    </w:rPr>
  </w:style>
  <w:style w:type="table" w:customStyle="1" w:styleId="TabelaRCL">
    <w:name w:val="Tabela RCL"/>
    <w:basedOn w:val="Standardowy"/>
    <w:uiPriority w:val="99"/>
    <w:rsid w:val="00410E3B"/>
    <w:pPr>
      <w:spacing w:line="240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paragraph" w:customStyle="1" w:styleId="TEKSTwTABELIzwykytekst">
    <w:name w:val="TEKST_w_TABELI – zwykły tekst"/>
    <w:basedOn w:val="Normalny"/>
    <w:uiPriority w:val="23"/>
    <w:unhideWhenUsed/>
    <w:qFormat/>
    <w:rsid w:val="00410E3B"/>
    <w:pPr>
      <w:widowControl/>
      <w:spacing w:before="40" w:after="40" w:line="240" w:lineRule="exact"/>
      <w:jc w:val="left"/>
    </w:pPr>
    <w:rPr>
      <w:bCs/>
      <w:kern w:val="24"/>
    </w:rPr>
  </w:style>
  <w:style w:type="paragraph" w:customStyle="1" w:styleId="TEKST1wTABELItekstzpojedynczymwciciem">
    <w:name w:val="TEKST_1_w_TABELI – tekst z pojedynczym wcięciem"/>
    <w:basedOn w:val="TEKSTwTABELIzwykytekst"/>
    <w:next w:val="Normalny"/>
    <w:uiPriority w:val="23"/>
    <w:unhideWhenUsed/>
    <w:qFormat/>
    <w:rsid w:val="00410E3B"/>
    <w:pPr>
      <w:ind w:left="420"/>
    </w:pPr>
  </w:style>
  <w:style w:type="paragraph" w:customStyle="1" w:styleId="TEKST2wTABELItekstzpodwjnymwciciem">
    <w:name w:val="TEKST_2_w_TABELI – tekst z podwójnym wcięciem"/>
    <w:basedOn w:val="TEKST1wTABELItekstzpojedynczymwciciem"/>
    <w:uiPriority w:val="23"/>
    <w:unhideWhenUsed/>
    <w:qFormat/>
    <w:rsid w:val="00410E3B"/>
    <w:pPr>
      <w:ind w:left="840"/>
    </w:pPr>
  </w:style>
  <w:style w:type="paragraph" w:customStyle="1" w:styleId="TEKST3wTABELItekstzpotrjnymwciciem">
    <w:name w:val="TEKST_3_w_TABELI – tekst z potrójnym wcięciem"/>
    <w:basedOn w:val="TEKST2wTABELItekstzpodwjnymwciciem"/>
    <w:uiPriority w:val="23"/>
    <w:unhideWhenUsed/>
    <w:qFormat/>
    <w:rsid w:val="00410E3B"/>
    <w:pPr>
      <w:ind w:left="1260"/>
    </w:pPr>
  </w:style>
  <w:style w:type="paragraph" w:customStyle="1" w:styleId="TYTKOLUMNYtytukolumnywtabeli">
    <w:name w:val="TYT_KOLUMNY – tytuł kolumny w tabeli"/>
    <w:basedOn w:val="Normalny"/>
    <w:uiPriority w:val="22"/>
    <w:qFormat/>
    <w:rsid w:val="00410E3B"/>
    <w:pPr>
      <w:keepNext/>
      <w:keepLines/>
      <w:suppressAutoHyphens/>
      <w:spacing w:before="80" w:after="80" w:line="240" w:lineRule="exact"/>
      <w:jc w:val="center"/>
    </w:pPr>
    <w:rPr>
      <w:b/>
    </w:rPr>
  </w:style>
  <w:style w:type="paragraph" w:customStyle="1" w:styleId="TYTZALtytuzacznika">
    <w:name w:val="TYT_ZAL – tytuł załącznika"/>
    <w:basedOn w:val="Normalny"/>
    <w:uiPriority w:val="28"/>
    <w:qFormat/>
    <w:rsid w:val="00410E3B"/>
    <w:pPr>
      <w:keepNext/>
      <w:widowControl/>
      <w:suppressAutoHyphens/>
      <w:autoSpaceDE/>
      <w:autoSpaceDN/>
      <w:adjustRightInd/>
      <w:spacing w:before="160" w:line="288" w:lineRule="auto"/>
      <w:jc w:val="center"/>
    </w:pPr>
    <w:rPr>
      <w:bCs/>
      <w:caps/>
      <w:spacing w:val="6"/>
      <w:kern w:val="24"/>
      <w:szCs w:val="24"/>
    </w:rPr>
  </w:style>
  <w:style w:type="paragraph" w:customStyle="1" w:styleId="LICZBAwTABELItekstwyrwnanyzprawej">
    <w:name w:val="LICZBA_w_TABELI – tekst wyrównany z prawej"/>
    <w:basedOn w:val="TEKSTwTABELIzwykytekst"/>
    <w:uiPriority w:val="23"/>
    <w:qFormat/>
    <w:rsid w:val="00410E3B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4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artnicka\AppData\Roaming\Microsoft\Szablony\Szablon%20tekstu%20jednolitego%20sk&#322;ad%204_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A491443595442F8A80700584389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41576F-F134-4739-BE23-58AD167C50C1}"/>
      </w:docPartPr>
      <w:docPartBody>
        <w:p w:rsidR="00C134B7" w:rsidRDefault="00220383">
          <w:pPr>
            <w:pStyle w:val="34A491443595442F8A807005843896CB"/>
          </w:pPr>
          <w:r w:rsidRPr="00155DA6">
            <w:rPr>
              <w:rStyle w:val="Tekstzastpczy"/>
            </w:rPr>
            <w:t>[Kategoria]</w:t>
          </w:r>
        </w:p>
      </w:docPartBody>
    </w:docPart>
    <w:docPart>
      <w:docPartPr>
        <w:name w:val="C24DECD87CFB4F408231D19106B25D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DEA7C4-7B7E-4E16-8ABF-62466AD526F1}"/>
      </w:docPartPr>
      <w:docPartBody>
        <w:p w:rsidR="00514793" w:rsidRDefault="0061006F" w:rsidP="0061006F">
          <w:pPr>
            <w:pStyle w:val="C24DECD87CFB4F408231D19106B25D26"/>
          </w:pPr>
          <w:r w:rsidRPr="00155DA6">
            <w:rPr>
              <w:rStyle w:val="Tekstzastpczy"/>
            </w:rPr>
            <w:t>[Kategoria]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20383"/>
    <w:rsid w:val="00197045"/>
    <w:rsid w:val="00220383"/>
    <w:rsid w:val="00326ECF"/>
    <w:rsid w:val="003F14A2"/>
    <w:rsid w:val="00482B71"/>
    <w:rsid w:val="00514793"/>
    <w:rsid w:val="0061006F"/>
    <w:rsid w:val="00822A6C"/>
    <w:rsid w:val="00B40AE9"/>
    <w:rsid w:val="00C134B7"/>
    <w:rsid w:val="00C86910"/>
    <w:rsid w:val="00CA3574"/>
    <w:rsid w:val="00DD6DF0"/>
    <w:rsid w:val="00DF14E5"/>
    <w:rsid w:val="00F2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4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1006F"/>
    <w:rPr>
      <w:color w:val="808080"/>
    </w:rPr>
  </w:style>
  <w:style w:type="paragraph" w:customStyle="1" w:styleId="53182FE29F954F14A25FA07891939ACF">
    <w:name w:val="53182FE29F954F14A25FA07891939ACF"/>
    <w:rsid w:val="00DF14E5"/>
  </w:style>
  <w:style w:type="paragraph" w:customStyle="1" w:styleId="34A491443595442F8A807005843896CB">
    <w:name w:val="34A491443595442F8A807005843896CB"/>
    <w:rsid w:val="00DF14E5"/>
  </w:style>
  <w:style w:type="paragraph" w:customStyle="1" w:styleId="1B5E39BE89974D1B9BF8334D255A3C0D">
    <w:name w:val="1B5E39BE89974D1B9BF8334D255A3C0D"/>
    <w:rsid w:val="00DF14E5"/>
  </w:style>
  <w:style w:type="paragraph" w:customStyle="1" w:styleId="781C845E837E4A8AB92E19AA482326CB">
    <w:name w:val="781C845E837E4A8AB92E19AA482326CB"/>
    <w:rsid w:val="00DF14E5"/>
  </w:style>
  <w:style w:type="paragraph" w:customStyle="1" w:styleId="9E99E41E9E4843319D7C7079B4C18B04">
    <w:name w:val="9E99E41E9E4843319D7C7079B4C18B04"/>
    <w:rsid w:val="00DF14E5"/>
  </w:style>
  <w:style w:type="paragraph" w:customStyle="1" w:styleId="C24DECD87CFB4F408231D19106B25D26">
    <w:name w:val="C24DECD87CFB4F408231D19106B25D26"/>
    <w:rsid w:val="006100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68C478-C8ED-442B-8D4F-3D62EAB3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tekstu jednolitego skład 4_0.dotm</Template>
  <TotalTime>2</TotalTime>
  <Pages>25</Pages>
  <Words>2663</Words>
  <Characters>15553</Characters>
  <Application>Microsoft Office Word</Application>
  <DocSecurity>0</DocSecurity>
  <Lines>129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Pozycja XXX TJ sygnatura</vt:lpstr>
      <vt:lpstr>p r o j e k t</vt:lpstr>
    </vt:vector>
  </TitlesOfParts>
  <Company>Rządowe Centrum Legislacji</Company>
  <LinksUpToDate>false</LinksUpToDate>
  <CharactersWithSpaces>18180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XXX TJ sygnatura</dc:title>
  <dc:creator>jdeminet</dc:creator>
  <cp:keywords/>
  <dc:description>Szablon aktu prawnego jest dziełem chronionym przez prawo autorskie.</dc:description>
  <cp:lastModifiedBy>Monika Bartnicka</cp:lastModifiedBy>
  <cp:revision>3</cp:revision>
  <cp:lastPrinted>2015-11-12T11:34:00Z</cp:lastPrinted>
  <dcterms:created xsi:type="dcterms:W3CDTF">2015-11-13T07:28:00Z</dcterms:created>
  <dcterms:modified xsi:type="dcterms:W3CDTF">2015-11-13T07:31:00Z</dcterms:modified>
  <cp:category>1863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