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1-2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84112">
            <w:t>26 listopada 2015</w:t>
          </w:r>
        </w:sdtContent>
      </w:sdt>
      <w:r w:rsidR="0094511B">
        <w:t xml:space="preserve"> r.</w:t>
      </w:r>
    </w:p>
    <w:p w:rsidR="001D16F3" w:rsidRPr="001D16F3" w:rsidRDefault="001D16F3" w:rsidP="00D206AB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84112">
            <w:t>1960</w:t>
          </w:r>
        </w:sdtContent>
      </w:sdt>
    </w:p>
    <w:p w:rsidR="003C03BB" w:rsidRPr="009826E0" w:rsidRDefault="003C03BB" w:rsidP="003C03BB">
      <w:pPr>
        <w:pStyle w:val="OZNRODZAKTUtznustawalubrozporzdzenieiorganwydajcy"/>
      </w:pPr>
      <w:r w:rsidRPr="009826E0">
        <w:t>USTAWA</w:t>
      </w:r>
      <w:bookmarkStart w:id="0" w:name="_GoBack"/>
      <w:bookmarkEnd w:id="0"/>
    </w:p>
    <w:p w:rsidR="003C03BB" w:rsidRPr="009826E0" w:rsidRDefault="003C03BB" w:rsidP="003C03BB">
      <w:pPr>
        <w:pStyle w:val="DATAAKTUdatauchwalenialubwydaniaaktu"/>
      </w:pPr>
      <w:r w:rsidRPr="009826E0">
        <w:t>z dnia 1</w:t>
      </w:r>
      <w:r w:rsidR="00D206AB" w:rsidRPr="009826E0">
        <w:t>9</w:t>
      </w:r>
      <w:r w:rsidR="00D206AB">
        <w:t> </w:t>
      </w:r>
      <w:r w:rsidRPr="009826E0">
        <w:t>listopada 201</w:t>
      </w:r>
      <w:r w:rsidR="00D206AB" w:rsidRPr="009826E0">
        <w:t>5</w:t>
      </w:r>
      <w:r w:rsidR="00D206AB">
        <w:t> </w:t>
      </w:r>
      <w:r w:rsidRPr="009826E0">
        <w:t>r.</w:t>
      </w:r>
    </w:p>
    <w:p w:rsidR="003C03BB" w:rsidRPr="009826E0" w:rsidRDefault="003C03BB" w:rsidP="00D206AB">
      <w:pPr>
        <w:pStyle w:val="TYTUAKTUprzedmiotregulacjiustawylubrozporzdzenia"/>
      </w:pPr>
      <w:r w:rsidRPr="009826E0">
        <w:t>o zmianie ustawy</w:t>
      </w:r>
      <w:r w:rsidR="00D206AB" w:rsidRPr="009826E0">
        <w:t xml:space="preserve"> o</w:t>
      </w:r>
      <w:r w:rsidR="00D206AB">
        <w:t> </w:t>
      </w:r>
      <w:r w:rsidRPr="009826E0">
        <w:t>działach administracji rządowej oraz niektórych innych ustaw</w:t>
      </w:r>
      <w:r w:rsidRPr="009826E0">
        <w:rPr>
          <w:rStyle w:val="IGPindeksgrnyipogrubienie"/>
        </w:rPr>
        <w:footnoteReference w:id="1"/>
      </w:r>
      <w:r w:rsidRPr="009826E0">
        <w:rPr>
          <w:rStyle w:val="IGPindeksgrnyipogrubienie"/>
        </w:rPr>
        <w:t>)</w:t>
      </w:r>
    </w:p>
    <w:p w:rsidR="003C03BB" w:rsidRPr="003C03BB" w:rsidRDefault="003C03BB" w:rsidP="00D206AB">
      <w:pPr>
        <w:pStyle w:val="ARTartustawynprozporzdzenia"/>
        <w:keepNext/>
      </w:pPr>
      <w:r w:rsidRPr="00D206AB">
        <w:rPr>
          <w:rStyle w:val="Ppogrubienie"/>
        </w:rPr>
        <w:t>Art. 1.</w:t>
      </w:r>
      <w:r w:rsidR="00D206AB" w:rsidRPr="003C03BB">
        <w:t> W</w:t>
      </w:r>
      <w:r w:rsidR="00D206AB">
        <w:t> </w:t>
      </w:r>
      <w:r w:rsidRPr="003C03BB">
        <w:t>ustawie</w:t>
      </w:r>
      <w:r w:rsidR="00D206AB" w:rsidRPr="003C03BB">
        <w:t xml:space="preserve"> z</w:t>
      </w:r>
      <w:r w:rsidR="00D206AB">
        <w:t> </w:t>
      </w:r>
      <w:r w:rsidRPr="003C03BB">
        <w:t xml:space="preserve">dnia </w:t>
      </w:r>
      <w:r w:rsidR="00D206AB" w:rsidRPr="003C03BB">
        <w:t>4</w:t>
      </w:r>
      <w:r w:rsidR="00D206AB">
        <w:t> </w:t>
      </w:r>
      <w:r w:rsidRPr="003C03BB">
        <w:t>września 199</w:t>
      </w:r>
      <w:r w:rsidR="00D206AB" w:rsidRPr="003C03BB">
        <w:t>7</w:t>
      </w:r>
      <w:r w:rsidR="00D206AB">
        <w:t> </w:t>
      </w:r>
      <w:r w:rsidRPr="003C03BB">
        <w:t>r.</w:t>
      </w:r>
      <w:r w:rsidR="00D206AB" w:rsidRPr="003C03BB">
        <w:t xml:space="preserve"> o</w:t>
      </w:r>
      <w:r w:rsidR="00D206AB">
        <w:t> </w:t>
      </w:r>
      <w:r w:rsidRPr="003C03BB">
        <w:t>działach administracji rządowej (</w:t>
      </w:r>
      <w:r w:rsidR="00D206AB">
        <w:t>Dz. U.</w:t>
      </w:r>
      <w:r w:rsidR="00C0400F">
        <w:t xml:space="preserve"> z</w:t>
      </w:r>
      <w:r w:rsidRPr="003C03BB">
        <w:t xml:space="preserve"> 201</w:t>
      </w:r>
      <w:r w:rsidR="00D206AB" w:rsidRPr="003C03BB">
        <w:t>5</w:t>
      </w:r>
      <w:r w:rsidR="00D206AB">
        <w:t> </w:t>
      </w:r>
      <w:r w:rsidRPr="003C03BB">
        <w:t>r.</w:t>
      </w:r>
      <w:r w:rsidR="00D206AB">
        <w:t xml:space="preserve"> poz. </w:t>
      </w:r>
      <w:r w:rsidRPr="003C03BB">
        <w:t>812, 125</w:t>
      </w:r>
      <w:r w:rsidR="00D206AB" w:rsidRPr="003C03BB">
        <w:t>5</w:t>
      </w:r>
      <w:r w:rsidR="00D206AB">
        <w:t xml:space="preserve"> i </w:t>
      </w:r>
      <w:r w:rsidRPr="003C03BB">
        <w:t>1269) wprowadza się następujące zmiany:</w:t>
      </w:r>
    </w:p>
    <w:p w:rsidR="003C03BB" w:rsidRPr="009826E0" w:rsidRDefault="003C03BB" w:rsidP="003C03BB">
      <w:pPr>
        <w:pStyle w:val="PKTpunkt"/>
      </w:pPr>
      <w:r w:rsidRPr="009826E0">
        <w:t>1)</w:t>
      </w:r>
      <w:r w:rsidRPr="009826E0">
        <w:tab/>
        <w:t>w</w:t>
      </w:r>
      <w:r w:rsidR="00D206AB">
        <w:t xml:space="preserve"> art. </w:t>
      </w:r>
      <w:r w:rsidR="00D206AB" w:rsidRPr="009826E0">
        <w:t>4</w:t>
      </w:r>
      <w:r w:rsidR="00D206AB">
        <w:t> </w:t>
      </w:r>
      <w:r w:rsidRPr="009826E0">
        <w:t>uchyla się</w:t>
      </w:r>
      <w:r w:rsidR="00D206AB">
        <w:t xml:space="preserve"> ust. </w:t>
      </w:r>
      <w:r w:rsidRPr="009826E0">
        <w:t>5;</w:t>
      </w:r>
    </w:p>
    <w:p w:rsidR="003C03BB" w:rsidRPr="003C03BB" w:rsidRDefault="003C03BB" w:rsidP="00D206AB">
      <w:pPr>
        <w:pStyle w:val="PKTpunkt"/>
        <w:keepNext/>
      </w:pPr>
      <w:r w:rsidRPr="009826E0">
        <w:t>2)</w:t>
      </w:r>
      <w:r w:rsidRPr="003C03BB">
        <w:tab/>
        <w:t>w</w:t>
      </w:r>
      <w:r w:rsidR="00D206AB">
        <w:t xml:space="preserve"> art. </w:t>
      </w:r>
      <w:r w:rsidRPr="003C03BB">
        <w:t>5:</w:t>
      </w:r>
    </w:p>
    <w:p w:rsidR="003C03BB" w:rsidRPr="003C03BB" w:rsidRDefault="003C03BB" w:rsidP="00D206AB">
      <w:pPr>
        <w:pStyle w:val="LITlitera"/>
        <w:keepNext/>
      </w:pPr>
      <w:r w:rsidRPr="009826E0">
        <w:t>a)</w:t>
      </w:r>
      <w:r w:rsidRPr="003C03BB">
        <w:tab/>
        <w:t>pkt 1a otrzymuje brzmienie:</w:t>
      </w:r>
    </w:p>
    <w:p w:rsidR="003C03BB" w:rsidRPr="009826E0" w:rsidRDefault="00D206AB" w:rsidP="003C03BB">
      <w:pPr>
        <w:pStyle w:val="ZLITPKTzmpktliter"/>
      </w:pPr>
      <w:r>
        <w:t>„</w:t>
      </w:r>
      <w:r w:rsidR="003C03BB" w:rsidRPr="009826E0">
        <w:t>1a)</w:t>
      </w:r>
      <w:r>
        <w:tab/>
      </w:r>
      <w:r w:rsidR="003C03BB" w:rsidRPr="009826E0">
        <w:t>budownictwo, planowanie</w:t>
      </w:r>
      <w:r w:rsidRPr="009826E0">
        <w:t xml:space="preserve"> i</w:t>
      </w:r>
      <w:r>
        <w:t> </w:t>
      </w:r>
      <w:r w:rsidR="003C03BB" w:rsidRPr="009826E0">
        <w:t>zagospodarowanie przestrzenne oraz mieszkalnictwo;</w:t>
      </w:r>
      <w:r>
        <w:t>”</w:t>
      </w:r>
      <w:r w:rsidR="003C03BB" w:rsidRPr="009826E0">
        <w:t>,</w:t>
      </w:r>
    </w:p>
    <w:p w:rsidR="003C03BB" w:rsidRPr="003C03BB" w:rsidRDefault="003C03BB" w:rsidP="00D206AB">
      <w:pPr>
        <w:pStyle w:val="LITlitera"/>
        <w:keepNext/>
      </w:pPr>
      <w:r w:rsidRPr="009826E0">
        <w:t>b)</w:t>
      </w:r>
      <w:r w:rsidRPr="003C03BB">
        <w:tab/>
        <w:t>po</w:t>
      </w:r>
      <w:r w:rsidR="00D206AB">
        <w:t xml:space="preserve"> pkt </w:t>
      </w:r>
      <w:r w:rsidR="00D206AB" w:rsidRPr="003C03BB">
        <w:t>2</w:t>
      </w:r>
      <w:r w:rsidR="00D206AB">
        <w:t> </w:t>
      </w:r>
      <w:r w:rsidRPr="003C03BB">
        <w:t>dodaje się</w:t>
      </w:r>
      <w:r w:rsidR="00D206AB">
        <w:t xml:space="preserve"> pkt </w:t>
      </w:r>
      <w:r w:rsidRPr="003C03BB">
        <w:t>2a</w:t>
      </w:r>
      <w:r w:rsidR="00D206AB" w:rsidRPr="003C03BB">
        <w:t xml:space="preserve"> w</w:t>
      </w:r>
      <w:r w:rsidR="00D206AB">
        <w:t> </w:t>
      </w:r>
      <w:r w:rsidRPr="003C03BB">
        <w:t>brzmieniu:</w:t>
      </w:r>
    </w:p>
    <w:p w:rsidR="003C03BB" w:rsidRPr="009826E0" w:rsidRDefault="00D206AB" w:rsidP="003C03BB">
      <w:pPr>
        <w:pStyle w:val="ZLITPKTzmpktliter"/>
      </w:pPr>
      <w:r>
        <w:t>„</w:t>
      </w:r>
      <w:r w:rsidR="003C03BB" w:rsidRPr="009826E0">
        <w:t>2a)</w:t>
      </w:r>
      <w:r w:rsidR="003C03BB" w:rsidRPr="009826E0">
        <w:tab/>
        <w:t>energia;</w:t>
      </w:r>
      <w:r>
        <w:t>”</w:t>
      </w:r>
      <w:r w:rsidR="003C03BB" w:rsidRPr="009826E0">
        <w:t>,</w:t>
      </w:r>
    </w:p>
    <w:p w:rsidR="003C03BB" w:rsidRPr="003C03BB" w:rsidRDefault="003C03BB" w:rsidP="00D206AB">
      <w:pPr>
        <w:pStyle w:val="LITlitera"/>
        <w:keepNext/>
      </w:pPr>
      <w:r w:rsidRPr="009826E0">
        <w:t>c)</w:t>
      </w:r>
      <w:r w:rsidRPr="003C03BB">
        <w:tab/>
        <w:t>po</w:t>
      </w:r>
      <w:r w:rsidR="00D206AB">
        <w:t xml:space="preserve"> pkt </w:t>
      </w:r>
      <w:r w:rsidR="00D206AB" w:rsidRPr="003C03BB">
        <w:t>6</w:t>
      </w:r>
      <w:r w:rsidR="00D206AB">
        <w:t> </w:t>
      </w:r>
      <w:r w:rsidRPr="003C03BB">
        <w:t>dodaje się</w:t>
      </w:r>
      <w:r w:rsidR="00D206AB">
        <w:t xml:space="preserve"> pkt </w:t>
      </w:r>
      <w:r w:rsidRPr="003C03BB">
        <w:t>6a</w:t>
      </w:r>
      <w:r w:rsidR="00D206AB" w:rsidRPr="003C03BB">
        <w:t xml:space="preserve"> w</w:t>
      </w:r>
      <w:r w:rsidR="00D206AB">
        <w:t> </w:t>
      </w:r>
      <w:r w:rsidRPr="003C03BB">
        <w:t>brzmieniu:</w:t>
      </w:r>
    </w:p>
    <w:p w:rsidR="003C03BB" w:rsidRPr="009826E0" w:rsidRDefault="00D206AB" w:rsidP="003C03BB">
      <w:pPr>
        <w:pStyle w:val="ZLITPKTzmpktliter"/>
      </w:pPr>
      <w:r>
        <w:t>„</w:t>
      </w:r>
      <w:r w:rsidR="003C03BB" w:rsidRPr="009826E0">
        <w:t>6a)</w:t>
      </w:r>
      <w:r w:rsidR="003C03BB" w:rsidRPr="009826E0">
        <w:tab/>
        <w:t>gospodarka złożami kopalin;</w:t>
      </w:r>
      <w:r>
        <w:t>”</w:t>
      </w:r>
      <w:r w:rsidR="003C03BB" w:rsidRPr="009826E0">
        <w:t>,</w:t>
      </w:r>
    </w:p>
    <w:p w:rsidR="003C03BB" w:rsidRPr="003C03BB" w:rsidRDefault="003C03BB" w:rsidP="00D206AB">
      <w:pPr>
        <w:pStyle w:val="LITlitera"/>
        <w:keepNext/>
      </w:pPr>
      <w:r w:rsidRPr="009826E0">
        <w:t>d)</w:t>
      </w:r>
      <w:r w:rsidRPr="003C03BB">
        <w:tab/>
        <w:t>w</w:t>
      </w:r>
      <w:r w:rsidR="00D206AB">
        <w:t xml:space="preserve"> pkt </w:t>
      </w:r>
      <w:r w:rsidRPr="003C03BB">
        <w:t>2</w:t>
      </w:r>
      <w:r w:rsidR="00D206AB" w:rsidRPr="003C03BB">
        <w:t>8</w:t>
      </w:r>
      <w:r w:rsidR="00D206AB">
        <w:t> </w:t>
      </w:r>
      <w:r w:rsidRPr="003C03BB">
        <w:t>kropkę zastępuje się średnikiem</w:t>
      </w:r>
      <w:r w:rsidR="00D206AB" w:rsidRPr="003C03BB">
        <w:t xml:space="preserve"> i</w:t>
      </w:r>
      <w:r w:rsidR="00D206AB">
        <w:t> </w:t>
      </w:r>
      <w:r w:rsidRPr="003C03BB">
        <w:t>dodaje się</w:t>
      </w:r>
      <w:r w:rsidR="00D206AB">
        <w:t xml:space="preserve"> pkt </w:t>
      </w:r>
      <w:r w:rsidRPr="003C03BB">
        <w:t>2</w:t>
      </w:r>
      <w:r w:rsidR="00D206AB" w:rsidRPr="003C03BB">
        <w:t>9</w:t>
      </w:r>
      <w:r w:rsidR="00D206AB">
        <w:t xml:space="preserve"> w </w:t>
      </w:r>
      <w:r w:rsidRPr="003C03BB">
        <w:t>brzmieniu:</w:t>
      </w:r>
    </w:p>
    <w:p w:rsidR="003C03BB" w:rsidRPr="009826E0" w:rsidRDefault="00D206AB" w:rsidP="003C03BB">
      <w:pPr>
        <w:pStyle w:val="ZLITPKTzmpktliter"/>
      </w:pPr>
      <w:r>
        <w:t>„</w:t>
      </w:r>
      <w:r w:rsidR="003C03BB" w:rsidRPr="009826E0">
        <w:t>29)</w:t>
      </w:r>
      <w:r w:rsidR="003C03BB" w:rsidRPr="009826E0">
        <w:tab/>
        <w:t>żegluga śródlądowa.</w:t>
      </w:r>
      <w:r>
        <w:t>”</w:t>
      </w:r>
      <w:r w:rsidR="003C03BB"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t>3)</w:t>
      </w:r>
      <w:r w:rsidRPr="003C03BB">
        <w:tab/>
        <w:t>w</w:t>
      </w:r>
      <w:r w:rsidR="00D206AB">
        <w:t xml:space="preserve"> art. </w:t>
      </w:r>
      <w:r w:rsidRPr="003C03BB">
        <w:t>6:</w:t>
      </w:r>
    </w:p>
    <w:p w:rsidR="003C03BB" w:rsidRPr="009826E0" w:rsidRDefault="003C03BB" w:rsidP="003C03BB">
      <w:pPr>
        <w:pStyle w:val="LITlitera"/>
      </w:pPr>
      <w:r w:rsidRPr="009826E0">
        <w:t>a)</w:t>
      </w:r>
      <w:r w:rsidRPr="009826E0">
        <w:tab/>
        <w:t>w</w:t>
      </w:r>
      <w:r w:rsidR="00D206AB">
        <w:t xml:space="preserve"> ust. </w:t>
      </w:r>
      <w:r w:rsidR="00D206AB" w:rsidRPr="009826E0">
        <w:t>1</w:t>
      </w:r>
      <w:r w:rsidR="00D206AB">
        <w:t> </w:t>
      </w:r>
      <w:r w:rsidRPr="009826E0">
        <w:t>uchyla się</w:t>
      </w:r>
      <w:r w:rsidR="00D206AB">
        <w:t xml:space="preserve"> pkt </w:t>
      </w:r>
      <w:r w:rsidRPr="009826E0">
        <w:t>4a,</w:t>
      </w:r>
    </w:p>
    <w:p w:rsidR="003C03BB" w:rsidRPr="003C03BB" w:rsidRDefault="003C03BB" w:rsidP="00D206AB">
      <w:pPr>
        <w:pStyle w:val="LITlitera"/>
        <w:keepNext/>
      </w:pPr>
      <w:r w:rsidRPr="009826E0">
        <w:t>b)</w:t>
      </w:r>
      <w:r w:rsidRPr="003C03BB">
        <w:tab/>
        <w:t xml:space="preserve">ust. </w:t>
      </w:r>
      <w:r w:rsidR="00D206AB" w:rsidRPr="003C03BB">
        <w:t>2</w:t>
      </w:r>
      <w:r w:rsidR="00D206AB">
        <w:t> </w:t>
      </w:r>
      <w:r w:rsidRPr="003C03BB">
        <w:t>otrzymuje brzmienie:</w:t>
      </w:r>
    </w:p>
    <w:p w:rsidR="003C03BB" w:rsidRPr="009826E0" w:rsidRDefault="00D206AB" w:rsidP="003C03BB">
      <w:pPr>
        <w:pStyle w:val="ZLITUSTzmustliter"/>
      </w:pPr>
      <w:r>
        <w:t>„</w:t>
      </w:r>
      <w:r w:rsidR="003C03BB" w:rsidRPr="009826E0">
        <w:t>2. Minister właściwy do spraw administracji publicznej sprawuje nadzór nad Krajową Komisją Uwłas</w:t>
      </w:r>
      <w:r w:rsidR="003C03BB" w:rsidRPr="009826E0">
        <w:t>z</w:t>
      </w:r>
      <w:r w:rsidR="003C03BB" w:rsidRPr="009826E0">
        <w:t>czeniową oraz, na podstawie kryterium zgodności</w:t>
      </w:r>
      <w:r w:rsidRPr="009826E0">
        <w:t xml:space="preserve"> z</w:t>
      </w:r>
      <w:r>
        <w:t> </w:t>
      </w:r>
      <w:r w:rsidR="003C03BB" w:rsidRPr="009826E0">
        <w:t>prawem, nad działalnością regionalnych izb obrachunk</w:t>
      </w:r>
      <w:r w:rsidR="003C03BB" w:rsidRPr="009826E0">
        <w:t>o</w:t>
      </w:r>
      <w:r w:rsidR="003C03BB" w:rsidRPr="009826E0">
        <w:t>wych.</w:t>
      </w:r>
      <w:r>
        <w:t>”</w:t>
      </w:r>
      <w:r w:rsidR="003C03BB"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t>4)</w:t>
      </w:r>
      <w:r w:rsidRPr="003C03BB">
        <w:tab/>
        <w:t>po</w:t>
      </w:r>
      <w:r w:rsidR="00D206AB">
        <w:t xml:space="preserve"> art. </w:t>
      </w:r>
      <w:r w:rsidR="00D206AB" w:rsidRPr="003C03BB">
        <w:t>7</w:t>
      </w:r>
      <w:r w:rsidR="00D206AB">
        <w:t> </w:t>
      </w:r>
      <w:r w:rsidRPr="003C03BB">
        <w:t>dodaje się</w:t>
      </w:r>
      <w:r w:rsidR="00D206AB">
        <w:t xml:space="preserve"> art. </w:t>
      </w:r>
      <w:r w:rsidRPr="003C03BB">
        <w:t>7a</w:t>
      </w:r>
      <w:r w:rsidR="00D206AB" w:rsidRPr="003C03BB">
        <w:t xml:space="preserve"> w</w:t>
      </w:r>
      <w:r w:rsidR="00D206AB">
        <w:t> </w:t>
      </w:r>
      <w:r w:rsidRPr="003C03BB">
        <w:t>brzmieniu:</w:t>
      </w:r>
    </w:p>
    <w:p w:rsidR="003C03BB" w:rsidRPr="009826E0" w:rsidRDefault="00D206AB" w:rsidP="003C03BB">
      <w:pPr>
        <w:pStyle w:val="ZARTzmartartykuempunktem"/>
      </w:pPr>
      <w:r>
        <w:t>„</w:t>
      </w:r>
      <w:r w:rsidR="003C03BB" w:rsidRPr="009826E0">
        <w:t>Art. 7a. 1. Dział energia obejmuje sprawy energii, surowców energetycznych</w:t>
      </w:r>
      <w:r w:rsidRPr="009826E0">
        <w:t xml:space="preserve"> i</w:t>
      </w:r>
      <w:r>
        <w:t> </w:t>
      </w:r>
      <w:r w:rsidR="003C03BB" w:rsidRPr="009826E0">
        <w:t>paliw.</w:t>
      </w:r>
    </w:p>
    <w:p w:rsidR="003C03BB" w:rsidRPr="003C03BB" w:rsidRDefault="003C03BB" w:rsidP="00D206AB">
      <w:pPr>
        <w:pStyle w:val="ZUSTzmustartykuempunktem"/>
        <w:keepNext/>
      </w:pPr>
      <w:r w:rsidRPr="009826E0">
        <w:t>2.</w:t>
      </w:r>
      <w:r w:rsidRPr="003C03BB">
        <w:t> Do ministra właściwego do spraw energii należą</w:t>
      </w:r>
      <w:r w:rsidR="00D206AB" w:rsidRPr="003C03BB">
        <w:t xml:space="preserve"> w</w:t>
      </w:r>
      <w:r w:rsidR="00D206AB">
        <w:t> </w:t>
      </w:r>
      <w:r w:rsidRPr="003C03BB">
        <w:t>szczególności sprawy:</w:t>
      </w:r>
    </w:p>
    <w:p w:rsidR="003C03BB" w:rsidRPr="009826E0" w:rsidRDefault="003C03BB" w:rsidP="003C03BB">
      <w:pPr>
        <w:pStyle w:val="ZPKTzmpktartykuempunktem"/>
      </w:pPr>
      <w:r>
        <w:t>1)</w:t>
      </w:r>
      <w:r>
        <w:tab/>
      </w:r>
      <w:r w:rsidRPr="009826E0">
        <w:t>polityki energetycznej państwa oraz udziału</w:t>
      </w:r>
      <w:r w:rsidR="00D206AB" w:rsidRPr="009826E0">
        <w:t xml:space="preserve"> w</w:t>
      </w:r>
      <w:r w:rsidR="00D206AB">
        <w:t> </w:t>
      </w:r>
      <w:r w:rsidRPr="009826E0">
        <w:t>kształtowaniu polityki energetycznej Unii Europejskiej;</w:t>
      </w:r>
    </w:p>
    <w:p w:rsidR="003C03BB" w:rsidRPr="009826E0" w:rsidRDefault="003C03BB" w:rsidP="003C03BB">
      <w:pPr>
        <w:pStyle w:val="ZPKTzmpktartykuempunktem"/>
      </w:pPr>
      <w:r>
        <w:t>2)</w:t>
      </w:r>
      <w:r>
        <w:tab/>
      </w:r>
      <w:r w:rsidRPr="009826E0">
        <w:t>rynków energii, surowców energetycznych</w:t>
      </w:r>
      <w:r w:rsidR="00D206AB" w:rsidRPr="009826E0">
        <w:t xml:space="preserve"> i</w:t>
      </w:r>
      <w:r w:rsidR="00D206AB">
        <w:t> </w:t>
      </w:r>
      <w:r w:rsidRPr="009826E0">
        <w:t>paliw, efektywności energetycznej, rozwoju</w:t>
      </w:r>
      <w:r w:rsidR="00D206AB" w:rsidRPr="009826E0">
        <w:t xml:space="preserve"> i</w:t>
      </w:r>
      <w:r w:rsidR="00D206AB">
        <w:t> </w:t>
      </w:r>
      <w:r w:rsidRPr="009826E0">
        <w:t>wykorzystania o</w:t>
      </w:r>
      <w:r w:rsidRPr="009826E0">
        <w:t>d</w:t>
      </w:r>
      <w:r w:rsidRPr="009826E0">
        <w:t>nawialnych źródeł energii oraz energii jądrowej na potrzeby społeczno</w:t>
      </w:r>
      <w:r w:rsidR="00D206AB">
        <w:softHyphen/>
      </w:r>
      <w:r w:rsidR="00D206AB">
        <w:noBreakHyphen/>
      </w:r>
      <w:r w:rsidRPr="009826E0">
        <w:t>gospodarcze;</w:t>
      </w:r>
    </w:p>
    <w:p w:rsidR="003C03BB" w:rsidRPr="009826E0" w:rsidRDefault="003C03BB" w:rsidP="003C03BB">
      <w:pPr>
        <w:pStyle w:val="ZPKTzmpktartykuempunktem"/>
      </w:pPr>
      <w:r>
        <w:t>3)</w:t>
      </w:r>
      <w:r>
        <w:tab/>
      </w:r>
      <w:r w:rsidRPr="009826E0">
        <w:t>bezpieczeństwa energetycznego kraju,</w:t>
      </w:r>
      <w:r w:rsidR="00D206AB" w:rsidRPr="009826E0">
        <w:t xml:space="preserve"> w</w:t>
      </w:r>
      <w:r w:rsidR="00D206AB">
        <w:t> </w:t>
      </w:r>
      <w:r w:rsidRPr="009826E0">
        <w:t>tym bezpieczeństwa dostaw energii, surowców energetycznych</w:t>
      </w:r>
      <w:r w:rsidR="00D206AB" w:rsidRPr="009826E0">
        <w:t xml:space="preserve"> i</w:t>
      </w:r>
      <w:r w:rsidR="00D206AB">
        <w:t> </w:t>
      </w:r>
      <w:r w:rsidRPr="009826E0">
        <w:t>paliw;</w:t>
      </w:r>
    </w:p>
    <w:p w:rsidR="003C03BB" w:rsidRPr="009826E0" w:rsidRDefault="003C03BB" w:rsidP="003C03BB">
      <w:pPr>
        <w:pStyle w:val="ZPKTzmpktartykuempunktem"/>
      </w:pPr>
      <w:r>
        <w:lastRenderedPageBreak/>
        <w:t>4)</w:t>
      </w:r>
      <w:r>
        <w:tab/>
      </w:r>
      <w:r w:rsidRPr="009826E0">
        <w:t>infrastruktury energetycznej,</w:t>
      </w:r>
      <w:r w:rsidR="00D206AB" w:rsidRPr="009826E0">
        <w:t xml:space="preserve"> w</w:t>
      </w:r>
      <w:r w:rsidR="00D206AB">
        <w:t> </w:t>
      </w:r>
      <w:r w:rsidRPr="009826E0">
        <w:t>tym funkcjonowania systemów energetycznych,</w:t>
      </w:r>
      <w:r w:rsidR="00D206AB" w:rsidRPr="009826E0">
        <w:t xml:space="preserve"> z</w:t>
      </w:r>
      <w:r w:rsidR="00D206AB">
        <w:t> </w:t>
      </w:r>
      <w:r w:rsidRPr="009826E0">
        <w:t>uwzględnieniem zasad racj</w:t>
      </w:r>
      <w:r w:rsidRPr="009826E0">
        <w:t>o</w:t>
      </w:r>
      <w:r w:rsidRPr="009826E0">
        <w:t>nalnej gospodarki</w:t>
      </w:r>
      <w:r w:rsidR="00D206AB" w:rsidRPr="009826E0">
        <w:t xml:space="preserve"> i</w:t>
      </w:r>
      <w:r w:rsidR="00D206AB">
        <w:t> </w:t>
      </w:r>
      <w:r w:rsidRPr="009826E0">
        <w:t>potrzeb bezpieczeństwa energetycznego kraju;</w:t>
      </w:r>
    </w:p>
    <w:p w:rsidR="003C03BB" w:rsidRPr="009826E0" w:rsidRDefault="003C03BB" w:rsidP="003C03BB">
      <w:pPr>
        <w:pStyle w:val="ZPKTzmpktartykuempunktem"/>
      </w:pPr>
      <w:r>
        <w:t>5)</w:t>
      </w:r>
      <w:r>
        <w:tab/>
      </w:r>
      <w:r w:rsidRPr="009826E0">
        <w:t>inicjowania, koordynowania</w:t>
      </w:r>
      <w:r w:rsidR="00D206AB" w:rsidRPr="009826E0">
        <w:t xml:space="preserve"> i</w:t>
      </w:r>
      <w:r w:rsidR="00D206AB">
        <w:t> </w:t>
      </w:r>
      <w:r w:rsidRPr="009826E0">
        <w:t>nadzorowania współpracy międzynarodowej</w:t>
      </w:r>
      <w:r w:rsidR="00D206AB" w:rsidRPr="009826E0">
        <w:t xml:space="preserve"> w</w:t>
      </w:r>
      <w:r w:rsidR="00D206AB">
        <w:t> </w:t>
      </w:r>
      <w:r w:rsidRPr="009826E0">
        <w:t>dziedzinie energii, surowców energetycznych</w:t>
      </w:r>
      <w:r w:rsidR="00D206AB" w:rsidRPr="009826E0">
        <w:t xml:space="preserve"> i</w:t>
      </w:r>
      <w:r w:rsidR="00D206AB">
        <w:t> </w:t>
      </w:r>
      <w:r w:rsidRPr="009826E0">
        <w:t>paliw oraz udział</w:t>
      </w:r>
      <w:r w:rsidR="00D206AB" w:rsidRPr="009826E0">
        <w:t xml:space="preserve"> w</w:t>
      </w:r>
      <w:r w:rsidR="00D206AB">
        <w:t> </w:t>
      </w:r>
      <w:r w:rsidRPr="009826E0">
        <w:t>pracach organów Unii Europejskiej.</w:t>
      </w:r>
    </w:p>
    <w:p w:rsidR="003C03BB" w:rsidRPr="009826E0" w:rsidRDefault="003C03BB" w:rsidP="003C03BB">
      <w:pPr>
        <w:pStyle w:val="ZUSTzmustartykuempunktem"/>
      </w:pPr>
      <w:r w:rsidRPr="009826E0">
        <w:t>3. Ministrowi właściwemu do spraw energii podlega Agencja Rezerw Materiałowych.</w:t>
      </w:r>
      <w:r w:rsidR="00D206AB">
        <w:t>”</w:t>
      </w:r>
      <w:r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t>5)</w:t>
      </w:r>
      <w:r w:rsidR="00D206AB">
        <w:tab/>
      </w:r>
      <w:r w:rsidRPr="003C03BB">
        <w:t>w</w:t>
      </w:r>
      <w:r w:rsidR="00D206AB">
        <w:t xml:space="preserve"> art. </w:t>
      </w:r>
      <w:r w:rsidRPr="003C03BB">
        <w:t>9:</w:t>
      </w:r>
    </w:p>
    <w:p w:rsidR="003C03BB" w:rsidRPr="003C03BB" w:rsidRDefault="003C03BB" w:rsidP="00D206AB">
      <w:pPr>
        <w:pStyle w:val="LITlitera"/>
        <w:keepNext/>
      </w:pPr>
      <w:r w:rsidRPr="009826E0">
        <w:t>a)</w:t>
      </w:r>
      <w:r w:rsidRPr="003C03BB">
        <w:tab/>
        <w:t xml:space="preserve">ust. </w:t>
      </w:r>
      <w:r w:rsidR="00D206AB" w:rsidRPr="003C03BB">
        <w:t>1</w:t>
      </w:r>
      <w:r w:rsidR="00D206AB">
        <w:t> </w:t>
      </w:r>
      <w:r w:rsidRPr="003C03BB">
        <w:t>otrzymuje brzmienie:</w:t>
      </w:r>
    </w:p>
    <w:p w:rsidR="003C03BB" w:rsidRPr="009826E0" w:rsidRDefault="00D206AB" w:rsidP="003C03BB">
      <w:pPr>
        <w:pStyle w:val="ZLITUSTzmustliter"/>
      </w:pPr>
      <w:r>
        <w:t>„</w:t>
      </w:r>
      <w:r w:rsidR="003C03BB" w:rsidRPr="009826E0">
        <w:t>1. Dział gospodarka obejmuje sprawy gospodarki,</w:t>
      </w:r>
      <w:r w:rsidRPr="009826E0">
        <w:t xml:space="preserve"> w</w:t>
      </w:r>
      <w:r>
        <w:t> </w:t>
      </w:r>
      <w:r w:rsidR="003C03BB" w:rsidRPr="009826E0">
        <w:t>tym konkurencyjności gospodarki, współpracy gos</w:t>
      </w:r>
      <w:r w:rsidR="00C0400F">
        <w:softHyphen/>
      </w:r>
      <w:r w:rsidR="003C03BB" w:rsidRPr="009826E0">
        <w:t>podarczej</w:t>
      </w:r>
      <w:r w:rsidRPr="009826E0">
        <w:t xml:space="preserve"> z</w:t>
      </w:r>
      <w:r>
        <w:t> </w:t>
      </w:r>
      <w:r w:rsidR="003C03BB" w:rsidRPr="009826E0">
        <w:t>zagranicą, oceny zgodności, miar</w:t>
      </w:r>
      <w:r w:rsidRPr="009826E0">
        <w:t xml:space="preserve"> i</w:t>
      </w:r>
      <w:r>
        <w:t> </w:t>
      </w:r>
      <w:r w:rsidR="003C03BB" w:rsidRPr="009826E0">
        <w:t>probiernictwa, własności przemysłowej, innowacyjności, działa</w:t>
      </w:r>
      <w:r w:rsidR="003C03BB" w:rsidRPr="009826E0">
        <w:t>l</w:t>
      </w:r>
      <w:r w:rsidR="003C03BB" w:rsidRPr="009826E0">
        <w:t>ności gospodarczej, promocji gospodarki polskiej</w:t>
      </w:r>
      <w:r w:rsidRPr="009826E0">
        <w:t xml:space="preserve"> w</w:t>
      </w:r>
      <w:r>
        <w:t> </w:t>
      </w:r>
      <w:r w:rsidR="003C03BB" w:rsidRPr="009826E0">
        <w:t>kraju</w:t>
      </w:r>
      <w:r w:rsidRPr="009826E0">
        <w:t xml:space="preserve"> i</w:t>
      </w:r>
      <w:r>
        <w:t> </w:t>
      </w:r>
      <w:r w:rsidR="003C03BB" w:rsidRPr="009826E0">
        <w:t>za granicą, oraz współpracy</w:t>
      </w:r>
      <w:r w:rsidRPr="009826E0">
        <w:t xml:space="preserve"> z</w:t>
      </w:r>
      <w:r>
        <w:t> </w:t>
      </w:r>
      <w:r w:rsidR="003C03BB" w:rsidRPr="009826E0">
        <w:t>organizacjami sam</w:t>
      </w:r>
      <w:r w:rsidR="003C03BB" w:rsidRPr="009826E0">
        <w:t>o</w:t>
      </w:r>
      <w:r w:rsidR="003C03BB" w:rsidRPr="009826E0">
        <w:t>rządu gospodarczego.</w:t>
      </w:r>
      <w:r>
        <w:t>”</w:t>
      </w:r>
      <w:r w:rsidR="003C03BB" w:rsidRPr="009826E0">
        <w:t>,</w:t>
      </w:r>
    </w:p>
    <w:p w:rsidR="003C03BB" w:rsidRDefault="003C03BB" w:rsidP="00D206AB">
      <w:pPr>
        <w:pStyle w:val="LITlitera"/>
        <w:keepNext/>
      </w:pPr>
      <w:r w:rsidRPr="009826E0">
        <w:t>b)</w:t>
      </w:r>
      <w:r w:rsidRPr="009826E0">
        <w:tab/>
        <w:t>w</w:t>
      </w:r>
      <w:r w:rsidR="00D206AB">
        <w:t xml:space="preserve"> ust. </w:t>
      </w:r>
      <w:r w:rsidRPr="009826E0">
        <w:t>2</w:t>
      </w:r>
      <w:r>
        <w:t>:</w:t>
      </w:r>
    </w:p>
    <w:p w:rsidR="003C03BB" w:rsidRDefault="003C03BB" w:rsidP="003C03BB">
      <w:pPr>
        <w:pStyle w:val="TIRtiret"/>
      </w:pPr>
      <w:r>
        <w:t>–</w:t>
      </w:r>
      <w:r>
        <w:tab/>
      </w:r>
      <w:r w:rsidRPr="009826E0">
        <w:t>uchyla się</w:t>
      </w:r>
      <w:r w:rsidR="00D206AB">
        <w:t xml:space="preserve"> pkt </w:t>
      </w:r>
      <w:r w:rsidR="00D206AB" w:rsidRPr="009826E0">
        <w:t>7</w:t>
      </w:r>
      <w:r w:rsidR="00D206AB">
        <w:t xml:space="preserve"> i </w:t>
      </w:r>
      <w:r w:rsidRPr="009826E0">
        <w:t>8,</w:t>
      </w:r>
    </w:p>
    <w:p w:rsidR="003C03BB" w:rsidRDefault="003C03BB" w:rsidP="00D206AB">
      <w:pPr>
        <w:pStyle w:val="TIRtiret"/>
        <w:keepNext/>
      </w:pPr>
      <w:r>
        <w:t>–</w:t>
      </w:r>
      <w:r>
        <w:tab/>
        <w:t>w</w:t>
      </w:r>
      <w:r w:rsidR="00D206AB">
        <w:t xml:space="preserve"> pkt </w:t>
      </w:r>
      <w:r>
        <w:t>1</w:t>
      </w:r>
      <w:r w:rsidR="00D206AB">
        <w:t>0 </w:t>
      </w:r>
      <w:r>
        <w:t>kropkę zastępuje się średnikiem</w:t>
      </w:r>
      <w:r w:rsidR="00D206AB">
        <w:t xml:space="preserve"> i </w:t>
      </w:r>
      <w:r>
        <w:t>dodaje się</w:t>
      </w:r>
      <w:r w:rsidR="00D206AB">
        <w:t xml:space="preserve"> pkt </w:t>
      </w:r>
      <w:r>
        <w:t>1</w:t>
      </w:r>
      <w:r w:rsidR="00D206AB">
        <w:t>1 w </w:t>
      </w:r>
      <w:r>
        <w:t>brzmieniu:</w:t>
      </w:r>
    </w:p>
    <w:p w:rsidR="003C03BB" w:rsidRPr="009826E0" w:rsidRDefault="00D206AB" w:rsidP="003C03BB">
      <w:pPr>
        <w:pStyle w:val="ZTIRPKTzmpkttiret"/>
      </w:pPr>
      <w:r>
        <w:t>„</w:t>
      </w:r>
      <w:r w:rsidR="003C03BB">
        <w:t>11)</w:t>
      </w:r>
      <w:r w:rsidR="003C03BB">
        <w:tab/>
        <w:t>udziału</w:t>
      </w:r>
      <w:r>
        <w:t xml:space="preserve"> w </w:t>
      </w:r>
      <w:r w:rsidR="003C03BB">
        <w:t>kształtowaniu polityki</w:t>
      </w:r>
      <w:r w:rsidR="003C03BB" w:rsidRPr="005A5BEC">
        <w:t xml:space="preserve"> Unii Europejskiej</w:t>
      </w:r>
      <w:r w:rsidRPr="005A5BEC">
        <w:t xml:space="preserve"> w</w:t>
      </w:r>
      <w:r>
        <w:t> </w:t>
      </w:r>
      <w:r w:rsidR="003C03BB" w:rsidRPr="005A5BEC">
        <w:t>z</w:t>
      </w:r>
      <w:r w:rsidR="003C03BB">
        <w:t>akresie polityki gospodarczej.</w:t>
      </w:r>
      <w:r>
        <w:t>”</w:t>
      </w:r>
      <w:r w:rsidR="003C03BB">
        <w:t>,</w:t>
      </w:r>
    </w:p>
    <w:p w:rsidR="003C03BB" w:rsidRPr="003C03BB" w:rsidRDefault="003C03BB" w:rsidP="00D206AB">
      <w:pPr>
        <w:pStyle w:val="LITlitera"/>
        <w:keepNext/>
      </w:pPr>
      <w:r w:rsidRPr="009826E0">
        <w:t>c)</w:t>
      </w:r>
      <w:r w:rsidRPr="003C03BB">
        <w:tab/>
        <w:t xml:space="preserve">ust. </w:t>
      </w:r>
      <w:r w:rsidR="00D206AB" w:rsidRPr="003C03BB">
        <w:t>4</w:t>
      </w:r>
      <w:r w:rsidR="00D206AB">
        <w:t> </w:t>
      </w:r>
      <w:r w:rsidRPr="003C03BB">
        <w:t>otrzymuje brzmienie:</w:t>
      </w:r>
    </w:p>
    <w:p w:rsidR="003C03BB" w:rsidRPr="009826E0" w:rsidRDefault="00D206AB" w:rsidP="003C03BB">
      <w:pPr>
        <w:pStyle w:val="ZLITUSTzmustliter"/>
      </w:pPr>
      <w:r>
        <w:t>„</w:t>
      </w:r>
      <w:r w:rsidR="003C03BB" w:rsidRPr="009826E0">
        <w:t>4. Ministrowi właściwemu do spraw gospodarki podlega Urząd Dozoru Technicznego oraz Polska Age</w:t>
      </w:r>
      <w:r w:rsidR="003C03BB" w:rsidRPr="009826E0">
        <w:t>n</w:t>
      </w:r>
      <w:r w:rsidR="003C03BB" w:rsidRPr="009826E0">
        <w:t>cja Rozwoju Przedsiębiorczości.</w:t>
      </w:r>
      <w:r>
        <w:t>”</w:t>
      </w:r>
      <w:r w:rsidR="003C03BB"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t>6)</w:t>
      </w:r>
      <w:r w:rsidRPr="003C03BB">
        <w:tab/>
        <w:t>art. 9a otrzymuje brzmienie:</w:t>
      </w:r>
    </w:p>
    <w:p w:rsidR="003C03BB" w:rsidRPr="003C03BB" w:rsidRDefault="00D206AB" w:rsidP="00D206AB">
      <w:pPr>
        <w:pStyle w:val="ZARTzmartartykuempunktem"/>
        <w:keepNext/>
      </w:pPr>
      <w:r>
        <w:t>„</w:t>
      </w:r>
      <w:r w:rsidR="003C03BB" w:rsidRPr="003C03BB">
        <w:t>Art.</w:t>
      </w:r>
      <w:r>
        <w:t> </w:t>
      </w:r>
      <w:r w:rsidR="003C03BB" w:rsidRPr="003C03BB">
        <w:t>9a.</w:t>
      </w:r>
      <w:r>
        <w:t> </w:t>
      </w:r>
      <w:r w:rsidR="003C03BB" w:rsidRPr="003C03BB">
        <w:t>1. Dział budownictwo, planowanie</w:t>
      </w:r>
      <w:r w:rsidRPr="003C03BB">
        <w:t xml:space="preserve"> i</w:t>
      </w:r>
      <w:r>
        <w:t> </w:t>
      </w:r>
      <w:r w:rsidR="003C03BB" w:rsidRPr="003C03BB">
        <w:t>zagospodarowanie przestrzenne oraz mieszkalnictwo obejmuje sprawy:</w:t>
      </w:r>
    </w:p>
    <w:p w:rsidR="003C03BB" w:rsidRPr="009826E0" w:rsidRDefault="003C03BB" w:rsidP="003C03BB">
      <w:pPr>
        <w:pStyle w:val="ZPKTzmpktartykuempunktem"/>
      </w:pPr>
      <w:r w:rsidRPr="009826E0">
        <w:t>1)</w:t>
      </w:r>
      <w:r w:rsidRPr="009826E0">
        <w:tab/>
        <w:t>architektury;</w:t>
      </w:r>
    </w:p>
    <w:p w:rsidR="003C03BB" w:rsidRPr="009826E0" w:rsidRDefault="003C03BB" w:rsidP="003C03BB">
      <w:pPr>
        <w:pStyle w:val="ZPKTzmpktartykuempunktem"/>
      </w:pPr>
      <w:r w:rsidRPr="009826E0">
        <w:t>2)</w:t>
      </w:r>
      <w:r w:rsidRPr="009826E0">
        <w:tab/>
        <w:t>budownictwa;</w:t>
      </w:r>
    </w:p>
    <w:p w:rsidR="003C03BB" w:rsidRPr="009826E0" w:rsidRDefault="003C03BB" w:rsidP="003C03BB">
      <w:pPr>
        <w:pStyle w:val="ZPKTzmpktartykuempunktem"/>
      </w:pPr>
      <w:r w:rsidRPr="009826E0">
        <w:t>3)</w:t>
      </w:r>
      <w:r w:rsidRPr="009826E0">
        <w:tab/>
        <w:t>nadzoru architektoniczno</w:t>
      </w:r>
      <w:r w:rsidR="00D206AB">
        <w:softHyphen/>
      </w:r>
      <w:r w:rsidR="00D206AB">
        <w:noBreakHyphen/>
      </w:r>
      <w:r w:rsidRPr="009826E0">
        <w:t>budowlanego;</w:t>
      </w:r>
    </w:p>
    <w:p w:rsidR="003C03BB" w:rsidRPr="009826E0" w:rsidRDefault="003C03BB" w:rsidP="003C03BB">
      <w:pPr>
        <w:pStyle w:val="ZPKTzmpktartykuempunktem"/>
      </w:pPr>
      <w:r w:rsidRPr="009826E0">
        <w:t>4)</w:t>
      </w:r>
      <w:r w:rsidRPr="009826E0">
        <w:tab/>
        <w:t>planowania</w:t>
      </w:r>
      <w:r w:rsidR="00D206AB" w:rsidRPr="009826E0">
        <w:t xml:space="preserve"> i</w:t>
      </w:r>
      <w:r w:rsidR="00D206AB">
        <w:t> </w:t>
      </w:r>
      <w:r w:rsidRPr="009826E0">
        <w:t>zagospodarowania przestrzennego;</w:t>
      </w:r>
    </w:p>
    <w:p w:rsidR="003C03BB" w:rsidRPr="009826E0" w:rsidRDefault="003C03BB" w:rsidP="003C03BB">
      <w:pPr>
        <w:pStyle w:val="ZPKTzmpktartykuempunktem"/>
      </w:pPr>
      <w:r w:rsidRPr="009826E0">
        <w:t>5)</w:t>
      </w:r>
      <w:r w:rsidRPr="009826E0">
        <w:tab/>
        <w:t>geodezji</w:t>
      </w:r>
      <w:r w:rsidR="00D206AB" w:rsidRPr="009826E0">
        <w:t xml:space="preserve"> i</w:t>
      </w:r>
      <w:r w:rsidR="00D206AB">
        <w:t> </w:t>
      </w:r>
      <w:r w:rsidRPr="009826E0">
        <w:t>kartografii;</w:t>
      </w:r>
    </w:p>
    <w:p w:rsidR="003C03BB" w:rsidRPr="009826E0" w:rsidRDefault="003C03BB" w:rsidP="003C03BB">
      <w:pPr>
        <w:pStyle w:val="ZPKTzmpktartykuempunktem"/>
      </w:pPr>
      <w:r w:rsidRPr="009826E0">
        <w:t>6)</w:t>
      </w:r>
      <w:r w:rsidRPr="009826E0">
        <w:tab/>
        <w:t>rewitalizacji budownictwa;</w:t>
      </w:r>
    </w:p>
    <w:p w:rsidR="003C03BB" w:rsidRPr="009826E0" w:rsidRDefault="003C03BB" w:rsidP="003C03BB">
      <w:pPr>
        <w:pStyle w:val="ZPKTzmpktartykuempunktem"/>
      </w:pPr>
      <w:r w:rsidRPr="009826E0">
        <w:t>7)</w:t>
      </w:r>
      <w:r w:rsidRPr="009826E0">
        <w:tab/>
        <w:t>wspierania mieszkalnictwa;</w:t>
      </w:r>
    </w:p>
    <w:p w:rsidR="003C03BB" w:rsidRPr="009826E0" w:rsidRDefault="003C03BB" w:rsidP="003C03BB">
      <w:pPr>
        <w:pStyle w:val="ZPKTzmpktartykuempunktem"/>
      </w:pPr>
      <w:r w:rsidRPr="009826E0">
        <w:t>8)</w:t>
      </w:r>
      <w:r w:rsidRPr="009826E0">
        <w:tab/>
        <w:t>gospodarki nieruchomościami;</w:t>
      </w:r>
    </w:p>
    <w:p w:rsidR="003C03BB" w:rsidRPr="009826E0" w:rsidRDefault="003C03BB" w:rsidP="003C03BB">
      <w:pPr>
        <w:pStyle w:val="ZPKTzmpktartykuempunktem"/>
      </w:pPr>
      <w:r w:rsidRPr="009826E0">
        <w:t>9)</w:t>
      </w:r>
      <w:r w:rsidRPr="009826E0">
        <w:tab/>
        <w:t>infrastruktury komunalnej;</w:t>
      </w:r>
    </w:p>
    <w:p w:rsidR="003C03BB" w:rsidRPr="009826E0" w:rsidRDefault="003C03BB" w:rsidP="003C03BB">
      <w:pPr>
        <w:pStyle w:val="ZPKTzmpktartykuempunktem"/>
      </w:pPr>
      <w:r w:rsidRPr="009826E0">
        <w:t>10)</w:t>
      </w:r>
      <w:r w:rsidRPr="009826E0">
        <w:tab/>
        <w:t>rodzinnych ogrodów działkowych.</w:t>
      </w:r>
    </w:p>
    <w:p w:rsidR="003C03BB" w:rsidRPr="009826E0" w:rsidRDefault="003C03BB" w:rsidP="003C03BB">
      <w:pPr>
        <w:pStyle w:val="ZUSTzmustartykuempunktem"/>
      </w:pPr>
      <w:r w:rsidRPr="009826E0">
        <w:t>2. Minister właściwy do spraw budownictwa, planowania</w:t>
      </w:r>
      <w:r w:rsidR="00D206AB" w:rsidRPr="009826E0">
        <w:t xml:space="preserve"> i</w:t>
      </w:r>
      <w:r w:rsidR="00D206AB">
        <w:t> </w:t>
      </w:r>
      <w:r w:rsidRPr="009826E0">
        <w:t>zagospodarowania przestrzennego oraz mieszka</w:t>
      </w:r>
      <w:r w:rsidRPr="009826E0">
        <w:t>l</w:t>
      </w:r>
      <w:r w:rsidRPr="009826E0">
        <w:t>nictwa sprawuje nadzór nad Głównym Inspektorem Nadzoru Budowlanego oraz Głównym Geodetą Kraju.</w:t>
      </w:r>
      <w:r w:rsidR="00D206AB">
        <w:t>”</w:t>
      </w:r>
      <w:r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t>7)</w:t>
      </w:r>
      <w:r w:rsidRPr="003C03BB">
        <w:tab/>
        <w:t>w</w:t>
      </w:r>
      <w:r w:rsidR="00D206AB">
        <w:t xml:space="preserve"> art. </w:t>
      </w:r>
      <w:r w:rsidRPr="003C03BB">
        <w:t>10:</w:t>
      </w:r>
    </w:p>
    <w:p w:rsidR="003C03BB" w:rsidRPr="003C03BB" w:rsidRDefault="003C03BB" w:rsidP="00D206AB">
      <w:pPr>
        <w:pStyle w:val="LITlitera"/>
        <w:keepNext/>
      </w:pPr>
      <w:r w:rsidRPr="009826E0">
        <w:t>a)</w:t>
      </w:r>
      <w:r w:rsidRPr="003C03BB">
        <w:tab/>
        <w:t xml:space="preserve">ust. </w:t>
      </w:r>
      <w:r w:rsidR="00D206AB" w:rsidRPr="003C03BB">
        <w:t>1</w:t>
      </w:r>
      <w:r w:rsidR="00D206AB">
        <w:t> </w:t>
      </w:r>
      <w:r w:rsidRPr="003C03BB">
        <w:t>otrzymuje brzmienie:</w:t>
      </w:r>
    </w:p>
    <w:p w:rsidR="003C03BB" w:rsidRPr="003C03BB" w:rsidRDefault="00D206AB" w:rsidP="00D206AB">
      <w:pPr>
        <w:pStyle w:val="ZLITUSTzmustliter"/>
        <w:keepNext/>
      </w:pPr>
      <w:r>
        <w:t>„</w:t>
      </w:r>
      <w:r w:rsidR="003C03BB" w:rsidRPr="003C03BB">
        <w:t>1. Dział gospodarka morska obejmuje sprawy:</w:t>
      </w:r>
    </w:p>
    <w:p w:rsidR="003C03BB" w:rsidRPr="009826E0" w:rsidRDefault="003C03BB" w:rsidP="003C03BB">
      <w:pPr>
        <w:pStyle w:val="ZLITPKTzmpktliter"/>
      </w:pPr>
      <w:r w:rsidRPr="009826E0">
        <w:t>1)</w:t>
      </w:r>
      <w:r w:rsidRPr="009826E0">
        <w:tab/>
        <w:t>transportu morskiego</w:t>
      </w:r>
      <w:r w:rsidR="00D206AB" w:rsidRPr="009826E0">
        <w:t xml:space="preserve"> i</w:t>
      </w:r>
      <w:r w:rsidR="00D206AB">
        <w:t> </w:t>
      </w:r>
      <w:r w:rsidRPr="009826E0">
        <w:t>żeglugi morskiej;</w:t>
      </w:r>
    </w:p>
    <w:p w:rsidR="003C03BB" w:rsidRPr="009826E0" w:rsidRDefault="003C03BB" w:rsidP="003C03BB">
      <w:pPr>
        <w:pStyle w:val="ZLITPKTzmpktliter"/>
      </w:pPr>
      <w:r w:rsidRPr="009826E0">
        <w:t>2)</w:t>
      </w:r>
      <w:r w:rsidRPr="009826E0">
        <w:tab/>
        <w:t>obszarów morskich;</w:t>
      </w:r>
    </w:p>
    <w:p w:rsidR="003C03BB" w:rsidRPr="009826E0" w:rsidRDefault="003C03BB" w:rsidP="003C03BB">
      <w:pPr>
        <w:pStyle w:val="ZLITPKTzmpktliter"/>
      </w:pPr>
      <w:r w:rsidRPr="009826E0">
        <w:t>3)</w:t>
      </w:r>
      <w:r w:rsidRPr="009826E0">
        <w:tab/>
        <w:t>portów</w:t>
      </w:r>
      <w:r w:rsidR="00D206AB" w:rsidRPr="009826E0">
        <w:t xml:space="preserve"> i</w:t>
      </w:r>
      <w:r w:rsidR="00D206AB">
        <w:t> </w:t>
      </w:r>
      <w:r w:rsidRPr="009826E0">
        <w:t>przystani morskich;</w:t>
      </w:r>
    </w:p>
    <w:p w:rsidR="003C03BB" w:rsidRPr="009826E0" w:rsidRDefault="003C03BB" w:rsidP="003C03BB">
      <w:pPr>
        <w:pStyle w:val="ZLITPKTzmpktliter"/>
      </w:pPr>
      <w:r w:rsidRPr="009826E0">
        <w:t>4)</w:t>
      </w:r>
      <w:r w:rsidRPr="009826E0">
        <w:tab/>
        <w:t>przemysłu stoczniowego;</w:t>
      </w:r>
    </w:p>
    <w:p w:rsidR="003C03BB" w:rsidRPr="009826E0" w:rsidRDefault="003C03BB" w:rsidP="003C03BB">
      <w:pPr>
        <w:pStyle w:val="ZLITPKTzmpktliter"/>
      </w:pPr>
      <w:r w:rsidRPr="009826E0">
        <w:t>5)</w:t>
      </w:r>
      <w:r w:rsidRPr="009826E0">
        <w:tab/>
        <w:t>ochrony środowiska morskiego;</w:t>
      </w:r>
    </w:p>
    <w:p w:rsidR="003C03BB" w:rsidRPr="009826E0" w:rsidRDefault="003C03BB" w:rsidP="003C03BB">
      <w:pPr>
        <w:pStyle w:val="ZLITPKTzmpktliter"/>
      </w:pPr>
      <w:r w:rsidRPr="009826E0">
        <w:t>6)</w:t>
      </w:r>
      <w:r w:rsidRPr="009826E0">
        <w:tab/>
        <w:t>dotyczące gospodarowania mieniem Skarbu Państwa</w:t>
      </w:r>
      <w:r w:rsidR="00D206AB" w:rsidRPr="009826E0">
        <w:t xml:space="preserve"> w</w:t>
      </w:r>
      <w:r w:rsidR="00D206AB">
        <w:t> </w:t>
      </w:r>
      <w:r w:rsidRPr="009826E0">
        <w:t>odniesieniu do przedsiębiorstw państwowych</w:t>
      </w:r>
      <w:r w:rsidR="00D206AB" w:rsidRPr="009826E0">
        <w:t xml:space="preserve"> i</w:t>
      </w:r>
      <w:r w:rsidR="00D206AB">
        <w:t> </w:t>
      </w:r>
      <w:r w:rsidRPr="009826E0">
        <w:t>spółek</w:t>
      </w:r>
      <w:r w:rsidR="00D206AB" w:rsidRPr="009826E0">
        <w:t xml:space="preserve"> z</w:t>
      </w:r>
      <w:r w:rsidR="00D206AB">
        <w:t> </w:t>
      </w:r>
      <w:r w:rsidRPr="009826E0">
        <w:t>udziałem Skarbu Państwa funkcjonujących</w:t>
      </w:r>
      <w:r w:rsidR="00D206AB" w:rsidRPr="009826E0">
        <w:t xml:space="preserve"> w</w:t>
      </w:r>
      <w:r w:rsidR="00D206AB">
        <w:t> </w:t>
      </w:r>
      <w:r w:rsidRPr="009826E0">
        <w:t>obszarze gospodarki morskiej,</w:t>
      </w:r>
      <w:r w:rsidR="00D206AB" w:rsidRPr="009826E0">
        <w:t xml:space="preserve"> w</w:t>
      </w:r>
      <w:r w:rsidR="00D206AB">
        <w:t> </w:t>
      </w:r>
      <w:r w:rsidRPr="009826E0">
        <w:t>tym wykonyw</w:t>
      </w:r>
      <w:r w:rsidRPr="009826E0">
        <w:t>a</w:t>
      </w:r>
      <w:r w:rsidRPr="009826E0">
        <w:t>nia praw majątkowych</w:t>
      </w:r>
      <w:r w:rsidR="00D206AB" w:rsidRPr="009826E0">
        <w:t xml:space="preserve"> i</w:t>
      </w:r>
      <w:r w:rsidR="00D206AB">
        <w:t> </w:t>
      </w:r>
      <w:r w:rsidRPr="009826E0">
        <w:t>osobistych przysługujących Skarbowi Państwa, komercjalizacji</w:t>
      </w:r>
      <w:r w:rsidR="00D206AB" w:rsidRPr="009826E0">
        <w:t xml:space="preserve"> i</w:t>
      </w:r>
      <w:r w:rsidR="00D206AB">
        <w:t> </w:t>
      </w:r>
      <w:r w:rsidRPr="009826E0">
        <w:t>prywatyzacji, jak również ochrony interesów Skarbu Państwa.</w:t>
      </w:r>
      <w:r w:rsidR="00D206AB">
        <w:t>”</w:t>
      </w:r>
      <w:r w:rsidRPr="009826E0">
        <w:t>,</w:t>
      </w:r>
    </w:p>
    <w:p w:rsidR="003C03BB" w:rsidRPr="003C03BB" w:rsidRDefault="003C03BB" w:rsidP="00D206AB">
      <w:pPr>
        <w:pStyle w:val="LITlitera"/>
        <w:keepNext/>
      </w:pPr>
      <w:r w:rsidRPr="009826E0">
        <w:lastRenderedPageBreak/>
        <w:t>b)</w:t>
      </w:r>
      <w:r w:rsidRPr="003C03BB">
        <w:tab/>
        <w:t>dodaje się</w:t>
      </w:r>
      <w:r w:rsidR="00D206AB">
        <w:t xml:space="preserve"> ust. </w:t>
      </w:r>
      <w:r w:rsidR="00D206AB" w:rsidRPr="003C03BB">
        <w:t>3</w:t>
      </w:r>
      <w:r w:rsidR="00D206AB">
        <w:t xml:space="preserve"> i </w:t>
      </w:r>
      <w:r w:rsidR="00D206AB" w:rsidRPr="003C03BB">
        <w:t>4</w:t>
      </w:r>
      <w:r w:rsidR="00D206AB">
        <w:t xml:space="preserve"> w </w:t>
      </w:r>
      <w:r w:rsidRPr="003C03BB">
        <w:t>brzmieniu:</w:t>
      </w:r>
    </w:p>
    <w:p w:rsidR="003C03BB" w:rsidRPr="009826E0" w:rsidRDefault="00D206AB" w:rsidP="003C03BB">
      <w:pPr>
        <w:pStyle w:val="ZLITUSTzmustliter"/>
      </w:pPr>
      <w:r>
        <w:t>„</w:t>
      </w:r>
      <w:r w:rsidR="003C03BB" w:rsidRPr="009826E0">
        <w:t>3. Ministrowi właściwemu do spraw gospodarki morskiej podlegają urzędy morskie.</w:t>
      </w:r>
    </w:p>
    <w:p w:rsidR="003C03BB" w:rsidRPr="009826E0" w:rsidRDefault="003C03BB" w:rsidP="003C03BB">
      <w:pPr>
        <w:pStyle w:val="ZLITUSTzmustliter"/>
      </w:pPr>
      <w:r w:rsidRPr="009826E0">
        <w:t>4. Minister właściwy do spraw gospodarki morskiej sprawuje nadzór nad Akademią Morską</w:t>
      </w:r>
      <w:r w:rsidR="00D206AB" w:rsidRPr="009826E0">
        <w:t xml:space="preserve"> w</w:t>
      </w:r>
      <w:r w:rsidR="00D206AB">
        <w:t> </w:t>
      </w:r>
      <w:r w:rsidRPr="009826E0">
        <w:t>Gdyni, Akademią Morską</w:t>
      </w:r>
      <w:r w:rsidR="00D206AB" w:rsidRPr="009826E0">
        <w:t xml:space="preserve"> w</w:t>
      </w:r>
      <w:r w:rsidR="00D206AB">
        <w:t> </w:t>
      </w:r>
      <w:r w:rsidRPr="009826E0">
        <w:t>Szczecinie oraz izbami morskimi</w:t>
      </w:r>
      <w:r w:rsidR="00D206AB" w:rsidRPr="009826E0">
        <w:t xml:space="preserve"> i</w:t>
      </w:r>
      <w:r w:rsidR="00D206AB">
        <w:t> </w:t>
      </w:r>
      <w:r w:rsidRPr="009826E0">
        <w:t>Odwoławczą Izbą Morską</w:t>
      </w:r>
      <w:r w:rsidR="00D206AB" w:rsidRPr="009826E0">
        <w:t xml:space="preserve"> w</w:t>
      </w:r>
      <w:r w:rsidR="00D206AB">
        <w:t> </w:t>
      </w:r>
      <w:r w:rsidRPr="009826E0">
        <w:t>Gdańsku</w:t>
      </w:r>
      <w:r w:rsidR="00D206AB" w:rsidRPr="009826E0">
        <w:t xml:space="preserve"> z</w:t>
      </w:r>
      <w:r w:rsidR="00D206AB">
        <w:t> </w:t>
      </w:r>
      <w:r w:rsidRPr="009826E0">
        <w:t>siedzibą</w:t>
      </w:r>
      <w:r w:rsidR="00D206AB" w:rsidRPr="009826E0">
        <w:t xml:space="preserve"> w</w:t>
      </w:r>
      <w:r w:rsidR="00D206AB">
        <w:t> </w:t>
      </w:r>
      <w:r w:rsidRPr="009826E0">
        <w:t>Gdyni.</w:t>
      </w:r>
      <w:r w:rsidR="00D206AB">
        <w:t>”</w:t>
      </w:r>
      <w:r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t>8)</w:t>
      </w:r>
      <w:r w:rsidRPr="003C03BB">
        <w:tab/>
        <w:t>po</w:t>
      </w:r>
      <w:r w:rsidR="00D206AB">
        <w:t xml:space="preserve"> art. </w:t>
      </w:r>
      <w:r w:rsidRPr="003C03BB">
        <w:t>1</w:t>
      </w:r>
      <w:r w:rsidR="00D206AB" w:rsidRPr="003C03BB">
        <w:t>0</w:t>
      </w:r>
      <w:r w:rsidR="00D206AB">
        <w:t> </w:t>
      </w:r>
      <w:r w:rsidRPr="003C03BB">
        <w:t>dodaje się</w:t>
      </w:r>
      <w:r w:rsidR="00D206AB">
        <w:t xml:space="preserve"> art. </w:t>
      </w:r>
      <w:r w:rsidRPr="003C03BB">
        <w:t>10a</w:t>
      </w:r>
      <w:r w:rsidR="00D206AB" w:rsidRPr="003C03BB">
        <w:t xml:space="preserve"> w</w:t>
      </w:r>
      <w:r w:rsidR="00D206AB">
        <w:t> </w:t>
      </w:r>
      <w:r w:rsidRPr="003C03BB">
        <w:t>brzmieniu:</w:t>
      </w:r>
    </w:p>
    <w:p w:rsidR="003C03BB" w:rsidRPr="003C03BB" w:rsidRDefault="00D206AB" w:rsidP="00D206AB">
      <w:pPr>
        <w:pStyle w:val="ZARTzmartartykuempunktem"/>
        <w:keepNext/>
      </w:pPr>
      <w:r>
        <w:t>„</w:t>
      </w:r>
      <w:r w:rsidR="003C03BB" w:rsidRPr="003C03BB">
        <w:t>Art. 10a. 1. Dział żegluga śródlądowa obejmuje sprawy:</w:t>
      </w:r>
    </w:p>
    <w:p w:rsidR="003C03BB" w:rsidRPr="009826E0" w:rsidRDefault="003C03BB" w:rsidP="003C03BB">
      <w:pPr>
        <w:pStyle w:val="ZPKTzmpktartykuempunktem"/>
      </w:pPr>
      <w:r w:rsidRPr="009826E0">
        <w:t>1)</w:t>
      </w:r>
      <w:r w:rsidRPr="009826E0">
        <w:tab/>
        <w:t>funkcjonowania oraz rozwoju śródlądowych dróg wodnych</w:t>
      </w:r>
      <w:r w:rsidR="00D206AB" w:rsidRPr="009826E0">
        <w:t xml:space="preserve"> w</w:t>
      </w:r>
      <w:r w:rsidR="00D206AB">
        <w:t> </w:t>
      </w:r>
      <w:r w:rsidRPr="009826E0">
        <w:t>zakresie żeglugi śródlądowej;</w:t>
      </w:r>
    </w:p>
    <w:p w:rsidR="003C03BB" w:rsidRPr="009826E0" w:rsidRDefault="003C03BB" w:rsidP="003C03BB">
      <w:pPr>
        <w:pStyle w:val="ZPKTzmpktartykuempunktem"/>
      </w:pPr>
      <w:r w:rsidRPr="009826E0">
        <w:t>2)</w:t>
      </w:r>
      <w:r w:rsidRPr="009826E0">
        <w:tab/>
        <w:t>ruchu wodnego</w:t>
      </w:r>
      <w:r w:rsidR="00D206AB" w:rsidRPr="009826E0">
        <w:t xml:space="preserve"> w</w:t>
      </w:r>
      <w:r w:rsidR="00D206AB">
        <w:t> </w:t>
      </w:r>
      <w:r w:rsidRPr="009826E0">
        <w:t>zakresie żeglugi śródlądowej;</w:t>
      </w:r>
    </w:p>
    <w:p w:rsidR="003C03BB" w:rsidRPr="009826E0" w:rsidRDefault="003C03BB" w:rsidP="003C03BB">
      <w:pPr>
        <w:pStyle w:val="ZPKTzmpktartykuempunktem"/>
      </w:pPr>
      <w:r w:rsidRPr="009826E0">
        <w:t>3)</w:t>
      </w:r>
      <w:r w:rsidRPr="009826E0">
        <w:tab/>
        <w:t>przewozu osób</w:t>
      </w:r>
      <w:r w:rsidR="00D206AB" w:rsidRPr="009826E0">
        <w:t xml:space="preserve"> i</w:t>
      </w:r>
      <w:r w:rsidR="00D206AB">
        <w:t> </w:t>
      </w:r>
      <w:r w:rsidRPr="009826E0">
        <w:t>rzeczy środkami żeglugi śródlądowej;</w:t>
      </w:r>
    </w:p>
    <w:p w:rsidR="003C03BB" w:rsidRPr="009826E0" w:rsidRDefault="003C03BB" w:rsidP="003C03BB">
      <w:pPr>
        <w:pStyle w:val="ZPKTzmpktartykuempunktem"/>
      </w:pPr>
      <w:r w:rsidRPr="009826E0">
        <w:t>4)</w:t>
      </w:r>
      <w:r w:rsidRPr="009826E0">
        <w:tab/>
        <w:t>budowy oraz modernizacji śródlądowych dróg wodnych;</w:t>
      </w:r>
    </w:p>
    <w:p w:rsidR="003C03BB" w:rsidRPr="009826E0" w:rsidRDefault="003C03BB" w:rsidP="003C03BB">
      <w:pPr>
        <w:pStyle w:val="ZPKTzmpktartykuempunktem"/>
      </w:pPr>
      <w:r w:rsidRPr="009826E0">
        <w:t>5)</w:t>
      </w:r>
      <w:r w:rsidRPr="009826E0">
        <w:tab/>
        <w:t>współpracy międzynarodowej na wodach granicznych oraz ujętych</w:t>
      </w:r>
      <w:r w:rsidR="00D206AB" w:rsidRPr="009826E0">
        <w:t xml:space="preserve"> w</w:t>
      </w:r>
      <w:r w:rsidR="00D206AB">
        <w:t> </w:t>
      </w:r>
      <w:r w:rsidRPr="009826E0">
        <w:t>systemie międzynarodowych dróg wo</w:t>
      </w:r>
      <w:r w:rsidRPr="009826E0">
        <w:t>d</w:t>
      </w:r>
      <w:r w:rsidRPr="009826E0">
        <w:t>nych</w:t>
      </w:r>
      <w:r w:rsidR="00D206AB" w:rsidRPr="009826E0">
        <w:t xml:space="preserve"> w</w:t>
      </w:r>
      <w:r w:rsidR="00D206AB">
        <w:t> </w:t>
      </w:r>
      <w:r w:rsidRPr="009826E0">
        <w:t>zakresie zadań należących do działu.</w:t>
      </w:r>
    </w:p>
    <w:p w:rsidR="003C03BB" w:rsidRPr="009826E0" w:rsidRDefault="003C03BB" w:rsidP="003C03BB">
      <w:pPr>
        <w:pStyle w:val="ZUSTzmustartykuempunktem"/>
      </w:pPr>
      <w:r w:rsidRPr="009826E0">
        <w:t>2. Ministrowi właściwemu do spraw żeglugi śródlądowej podlegają urzędy żeglugi śródlądowej.</w:t>
      </w:r>
      <w:r w:rsidR="00D206AB">
        <w:t>”</w:t>
      </w:r>
      <w:r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t>9)</w:t>
      </w:r>
      <w:r w:rsidRPr="003C03BB">
        <w:tab/>
        <w:t>w</w:t>
      </w:r>
      <w:r w:rsidR="00D206AB">
        <w:t xml:space="preserve"> art. </w:t>
      </w:r>
      <w:r w:rsidRPr="003C03BB">
        <w:t>1</w:t>
      </w:r>
      <w:r w:rsidR="00D206AB" w:rsidRPr="003C03BB">
        <w:t>1</w:t>
      </w:r>
      <w:r w:rsidR="00D206AB">
        <w:t xml:space="preserve"> w ust. </w:t>
      </w:r>
      <w:r w:rsidR="00D206AB" w:rsidRPr="003C03BB">
        <w:t>1</w:t>
      </w:r>
      <w:r w:rsidR="00D206AB">
        <w:t xml:space="preserve"> pkt </w:t>
      </w:r>
      <w:r w:rsidR="00D206AB" w:rsidRPr="003C03BB">
        <w:t>3</w:t>
      </w:r>
      <w:r w:rsidR="00D206AB">
        <w:t> </w:t>
      </w:r>
      <w:r w:rsidRPr="003C03BB">
        <w:t>otrzymuje brzmienie:</w:t>
      </w:r>
    </w:p>
    <w:p w:rsidR="003C03BB" w:rsidRPr="009826E0" w:rsidRDefault="00D206AB" w:rsidP="003C03BB">
      <w:pPr>
        <w:pStyle w:val="ZPKTzmpktartykuempunktem"/>
      </w:pPr>
      <w:r>
        <w:t>„</w:t>
      </w:r>
      <w:r w:rsidR="003C03BB" w:rsidRPr="009826E0">
        <w:t>3)</w:t>
      </w:r>
      <w:r>
        <w:tab/>
      </w:r>
      <w:r w:rsidR="003C03BB" w:rsidRPr="009826E0">
        <w:t>utrzymania śródlądowych dróg wodnych,</w:t>
      </w:r>
      <w:r w:rsidRPr="009826E0">
        <w:t xml:space="preserve"> w</w:t>
      </w:r>
      <w:r>
        <w:t> </w:t>
      </w:r>
      <w:r w:rsidR="003C03BB" w:rsidRPr="009826E0">
        <w:t>porozumieniu</w:t>
      </w:r>
      <w:r w:rsidRPr="009826E0">
        <w:t xml:space="preserve"> z</w:t>
      </w:r>
      <w:r>
        <w:t> </w:t>
      </w:r>
      <w:r w:rsidR="003C03BB" w:rsidRPr="009826E0">
        <w:t>ministrem właściwym do spraw żeglugi śródląd</w:t>
      </w:r>
      <w:r w:rsidR="003C03BB" w:rsidRPr="009826E0">
        <w:t>o</w:t>
      </w:r>
      <w:r w:rsidR="003C03BB" w:rsidRPr="009826E0">
        <w:t>wej;</w:t>
      </w:r>
      <w:r>
        <w:t>”</w:t>
      </w:r>
      <w:r w:rsidR="003C03BB"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t>10)</w:t>
      </w:r>
      <w:r w:rsidRPr="003C03BB">
        <w:tab/>
        <w:t>po</w:t>
      </w:r>
      <w:r w:rsidR="00D206AB">
        <w:t xml:space="preserve"> art. </w:t>
      </w:r>
      <w:r w:rsidRPr="003C03BB">
        <w:t>1</w:t>
      </w:r>
      <w:r w:rsidR="00D206AB" w:rsidRPr="003C03BB">
        <w:t>1</w:t>
      </w:r>
      <w:r w:rsidR="00D206AB">
        <w:t> </w:t>
      </w:r>
      <w:r w:rsidRPr="003C03BB">
        <w:t>dodaje się</w:t>
      </w:r>
      <w:r w:rsidR="00D206AB">
        <w:t xml:space="preserve"> art. </w:t>
      </w:r>
      <w:r w:rsidRPr="003C03BB">
        <w:t>11a</w:t>
      </w:r>
      <w:r w:rsidR="00D206AB" w:rsidRPr="003C03BB">
        <w:t xml:space="preserve"> w</w:t>
      </w:r>
      <w:r w:rsidR="00D206AB">
        <w:t> </w:t>
      </w:r>
      <w:r w:rsidRPr="003C03BB">
        <w:t>brzmieniu:</w:t>
      </w:r>
    </w:p>
    <w:p w:rsidR="003C03BB" w:rsidRPr="003C03BB" w:rsidRDefault="00D206AB" w:rsidP="00D206AB">
      <w:pPr>
        <w:pStyle w:val="ZARTzmartartykuempunktem"/>
        <w:keepNext/>
      </w:pPr>
      <w:r>
        <w:t>„</w:t>
      </w:r>
      <w:r w:rsidR="003C03BB" w:rsidRPr="003C03BB">
        <w:t>Art. 11a. 1. Dział gospodarka złożami kopalin obejmuje sprawy:</w:t>
      </w:r>
    </w:p>
    <w:p w:rsidR="003C03BB" w:rsidRPr="009826E0" w:rsidRDefault="003C03BB" w:rsidP="003C03BB">
      <w:pPr>
        <w:pStyle w:val="ZPKTzmpktartykuempunktem"/>
      </w:pPr>
      <w:r w:rsidRPr="009826E0">
        <w:t>1)</w:t>
      </w:r>
      <w:r w:rsidRPr="009826E0">
        <w:tab/>
        <w:t>nadzoru nad podmiotami gospodarczymi prowadzącymi eksploatację zasobów kopalin, ze szczególnym uwzględnieniem węglowodorów</w:t>
      </w:r>
      <w:r w:rsidR="00D206AB" w:rsidRPr="009826E0">
        <w:t xml:space="preserve"> i</w:t>
      </w:r>
      <w:r w:rsidR="00D206AB">
        <w:t> </w:t>
      </w:r>
      <w:r w:rsidRPr="009826E0">
        <w:t>węgla kamiennego oraz brunatnego,</w:t>
      </w:r>
      <w:r w:rsidR="00D206AB" w:rsidRPr="009826E0">
        <w:t xml:space="preserve"> w</w:t>
      </w:r>
      <w:r w:rsidR="00D206AB">
        <w:t> </w:t>
      </w:r>
      <w:r w:rsidRPr="009826E0">
        <w:t>tym uzgadniania polityki koncesyjnej</w:t>
      </w:r>
      <w:r w:rsidR="00D206AB" w:rsidRPr="009826E0">
        <w:t xml:space="preserve"> i</w:t>
      </w:r>
      <w:r w:rsidR="00D206AB">
        <w:t> </w:t>
      </w:r>
      <w:r w:rsidRPr="009826E0">
        <w:t>udzielania koncesji</w:t>
      </w:r>
      <w:r w:rsidR="00D206AB" w:rsidRPr="009826E0">
        <w:t xml:space="preserve"> z</w:t>
      </w:r>
      <w:r w:rsidR="00D206AB">
        <w:t> </w:t>
      </w:r>
      <w:r w:rsidRPr="009826E0">
        <w:t>ministrem właściwym do spraw środowiska</w:t>
      </w:r>
      <w:r w:rsidR="00D206AB" w:rsidRPr="009826E0">
        <w:t xml:space="preserve"> w</w:t>
      </w:r>
      <w:r w:rsidR="00D206AB">
        <w:t> </w:t>
      </w:r>
      <w:r w:rsidRPr="009826E0">
        <w:t>sprawach surowców energetycznych;</w:t>
      </w:r>
    </w:p>
    <w:p w:rsidR="003C03BB" w:rsidRPr="009826E0" w:rsidRDefault="003C03BB" w:rsidP="003C03BB">
      <w:pPr>
        <w:pStyle w:val="ZPKTzmpktartykuempunktem"/>
      </w:pPr>
      <w:r w:rsidRPr="009826E0">
        <w:t>2)</w:t>
      </w:r>
      <w:r w:rsidRPr="009826E0">
        <w:tab/>
        <w:t>nadzoru nad wydobywaniem kopalin ze złóż;</w:t>
      </w:r>
    </w:p>
    <w:p w:rsidR="003C03BB" w:rsidRPr="009826E0" w:rsidRDefault="003C03BB" w:rsidP="003C03BB">
      <w:pPr>
        <w:pStyle w:val="ZPKTzmpktartykuempunktem"/>
      </w:pPr>
      <w:r w:rsidRPr="009826E0">
        <w:t>3)</w:t>
      </w:r>
      <w:r w:rsidRPr="009826E0">
        <w:tab/>
        <w:t>dysponowania</w:t>
      </w:r>
      <w:r w:rsidR="00D206AB" w:rsidRPr="009826E0">
        <w:t xml:space="preserve"> i</w:t>
      </w:r>
      <w:r w:rsidR="00D206AB">
        <w:t> </w:t>
      </w:r>
      <w:r w:rsidRPr="009826E0">
        <w:t>zarządzania własnością górniczą Skarbu Państwa;</w:t>
      </w:r>
    </w:p>
    <w:p w:rsidR="003C03BB" w:rsidRDefault="003C03BB" w:rsidP="003C03BB">
      <w:pPr>
        <w:pStyle w:val="ZPKTzmpktartykuempunktem"/>
      </w:pPr>
      <w:r w:rsidRPr="009826E0">
        <w:t>4)</w:t>
      </w:r>
      <w:r w:rsidRPr="009826E0">
        <w:tab/>
        <w:t>kw</w:t>
      </w:r>
      <w:r>
        <w:t>alifikacji</w:t>
      </w:r>
      <w:r w:rsidR="00D206AB">
        <w:t xml:space="preserve"> w </w:t>
      </w:r>
      <w:r>
        <w:t>zakresie górnictwa;</w:t>
      </w:r>
    </w:p>
    <w:p w:rsidR="003C03BB" w:rsidRPr="009826E0" w:rsidRDefault="003C03BB" w:rsidP="003C03BB">
      <w:pPr>
        <w:pStyle w:val="ZPKTzmpktartykuempunktem"/>
      </w:pPr>
      <w:r>
        <w:t>5)</w:t>
      </w:r>
      <w:r>
        <w:tab/>
      </w:r>
      <w:r w:rsidRPr="00C46545">
        <w:t>udział</w:t>
      </w:r>
      <w:r>
        <w:t>u</w:t>
      </w:r>
      <w:r w:rsidR="00D206AB" w:rsidRPr="00C46545">
        <w:t xml:space="preserve"> w</w:t>
      </w:r>
      <w:r w:rsidR="00D206AB">
        <w:t> </w:t>
      </w:r>
      <w:r w:rsidRPr="00C46545">
        <w:t xml:space="preserve">kształtowaniu polityki </w:t>
      </w:r>
      <w:r w:rsidRPr="005A5BEC">
        <w:t>Unii Europejskiej</w:t>
      </w:r>
      <w:r w:rsidR="00D206AB" w:rsidRPr="005A5BEC">
        <w:t xml:space="preserve"> w</w:t>
      </w:r>
      <w:r w:rsidR="00D206AB">
        <w:t> </w:t>
      </w:r>
      <w:r w:rsidRPr="005A5BEC">
        <w:t>zakresie gospodarki złożami kopalin.</w:t>
      </w:r>
    </w:p>
    <w:p w:rsidR="003C03BB" w:rsidRPr="009826E0" w:rsidRDefault="003C03BB" w:rsidP="003C03BB">
      <w:pPr>
        <w:pStyle w:val="ZUSTzmustartykuempunktem"/>
      </w:pPr>
      <w:r w:rsidRPr="009826E0">
        <w:t>2. Minister właściwy do spraw gospodarki złożami kopalin sprawuje nadzór nad Prezesem Wyższego Urzędu Górniczego.</w:t>
      </w:r>
      <w:r w:rsidR="00D206AB">
        <w:t>”</w:t>
      </w:r>
      <w:r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t>11)</w:t>
      </w:r>
      <w:r w:rsidRPr="003C03BB">
        <w:tab/>
        <w:t>art. 12a otrzymuje brzmienie:</w:t>
      </w:r>
    </w:p>
    <w:p w:rsidR="003C03BB" w:rsidRPr="003C03BB" w:rsidRDefault="00D206AB" w:rsidP="00D206AB">
      <w:pPr>
        <w:pStyle w:val="ZARTzmartartykuempunktem"/>
        <w:keepNext/>
      </w:pPr>
      <w:r>
        <w:t>„</w:t>
      </w:r>
      <w:r w:rsidR="003C03BB" w:rsidRPr="003C03BB">
        <w:t>Art. 12a. 1. Dział informatyzacja obejmuje sprawy:</w:t>
      </w:r>
    </w:p>
    <w:p w:rsidR="003C03BB" w:rsidRPr="009826E0" w:rsidRDefault="003C03BB" w:rsidP="003C03BB">
      <w:pPr>
        <w:pStyle w:val="ZPKTzmpktartykuempunktem"/>
      </w:pPr>
      <w:r w:rsidRPr="009826E0">
        <w:t>1)</w:t>
      </w:r>
      <w:r w:rsidRPr="009826E0">
        <w:tab/>
        <w:t>informatyzacji administracji publicznej;</w:t>
      </w:r>
    </w:p>
    <w:p w:rsidR="003C03BB" w:rsidRPr="009826E0" w:rsidRDefault="003C03BB" w:rsidP="003C03BB">
      <w:pPr>
        <w:pStyle w:val="ZPKTzmpktartykuempunktem"/>
      </w:pPr>
      <w:r w:rsidRPr="009826E0">
        <w:t>2)</w:t>
      </w:r>
      <w:r w:rsidRPr="009826E0">
        <w:tab/>
        <w:t>systemów</w:t>
      </w:r>
      <w:r w:rsidR="00D206AB" w:rsidRPr="009826E0">
        <w:t xml:space="preserve"> i</w:t>
      </w:r>
      <w:r w:rsidR="00D206AB">
        <w:t> </w:t>
      </w:r>
      <w:r w:rsidRPr="009826E0">
        <w:t>sieci teleinformatycznych administracji publicznej;</w:t>
      </w:r>
    </w:p>
    <w:p w:rsidR="003C03BB" w:rsidRPr="009826E0" w:rsidRDefault="003C03BB" w:rsidP="003C03BB">
      <w:pPr>
        <w:pStyle w:val="ZPKTzmpktartykuempunktem"/>
      </w:pPr>
      <w:r w:rsidRPr="009826E0">
        <w:t>3)</w:t>
      </w:r>
      <w:r w:rsidRPr="009826E0">
        <w:tab/>
        <w:t>technologii</w:t>
      </w:r>
      <w:r w:rsidR="00D206AB" w:rsidRPr="009826E0">
        <w:t xml:space="preserve"> i</w:t>
      </w:r>
      <w:r w:rsidR="00D206AB">
        <w:t> </w:t>
      </w:r>
      <w:r w:rsidRPr="009826E0">
        <w:t>technik informacyjnych;</w:t>
      </w:r>
    </w:p>
    <w:p w:rsidR="003C03BB" w:rsidRPr="009826E0" w:rsidRDefault="003C03BB" w:rsidP="003C03BB">
      <w:pPr>
        <w:pStyle w:val="ZPKTzmpktartykuempunktem"/>
      </w:pPr>
      <w:r w:rsidRPr="009826E0">
        <w:t>4)</w:t>
      </w:r>
      <w:r w:rsidRPr="009826E0">
        <w:tab/>
        <w:t>standardów informatycznych;</w:t>
      </w:r>
    </w:p>
    <w:p w:rsidR="003C03BB" w:rsidRPr="009826E0" w:rsidRDefault="003C03BB" w:rsidP="003C03BB">
      <w:pPr>
        <w:pStyle w:val="ZPKTzmpktartykuempunktem"/>
      </w:pPr>
      <w:r w:rsidRPr="009826E0">
        <w:t>5)</w:t>
      </w:r>
      <w:r w:rsidRPr="009826E0">
        <w:tab/>
        <w:t>wspierania inwestycji</w:t>
      </w:r>
      <w:r w:rsidR="00D206AB" w:rsidRPr="009826E0">
        <w:t xml:space="preserve"> w</w:t>
      </w:r>
      <w:r w:rsidR="00D206AB">
        <w:t> </w:t>
      </w:r>
      <w:r w:rsidRPr="009826E0">
        <w:t>dziedzinie informatyki;</w:t>
      </w:r>
    </w:p>
    <w:p w:rsidR="003C03BB" w:rsidRPr="009826E0" w:rsidRDefault="003C03BB" w:rsidP="003C03BB">
      <w:pPr>
        <w:pStyle w:val="ZPKTzmpktartykuempunktem"/>
      </w:pPr>
      <w:r w:rsidRPr="009826E0">
        <w:t>6)</w:t>
      </w:r>
      <w:r w:rsidRPr="009826E0">
        <w:tab/>
        <w:t>zastosowań technologii informatycznych</w:t>
      </w:r>
      <w:r w:rsidR="00D206AB" w:rsidRPr="009826E0">
        <w:t xml:space="preserve"> w</w:t>
      </w:r>
      <w:r w:rsidR="00D206AB">
        <w:t> </w:t>
      </w:r>
      <w:r w:rsidRPr="009826E0">
        <w:t>społeczeństwie informacyjnym;</w:t>
      </w:r>
    </w:p>
    <w:p w:rsidR="003C03BB" w:rsidRPr="009826E0" w:rsidRDefault="003C03BB" w:rsidP="003C03BB">
      <w:pPr>
        <w:pStyle w:val="ZPKTzmpktartykuempunktem"/>
      </w:pPr>
      <w:r w:rsidRPr="009826E0">
        <w:t>7)</w:t>
      </w:r>
      <w:r w:rsidRPr="009826E0">
        <w:tab/>
        <w:t>rozwoju społeczeństwa informacyjnego;</w:t>
      </w:r>
    </w:p>
    <w:p w:rsidR="003C03BB" w:rsidRPr="009826E0" w:rsidRDefault="003C03BB" w:rsidP="003C03BB">
      <w:pPr>
        <w:pStyle w:val="ZPKTzmpktartykuempunktem"/>
      </w:pPr>
      <w:r w:rsidRPr="009826E0">
        <w:t>8)</w:t>
      </w:r>
      <w:r w:rsidRPr="009826E0">
        <w:tab/>
        <w:t>przeciwdziałania wykluczeniu cyfrowemu;</w:t>
      </w:r>
    </w:p>
    <w:p w:rsidR="003C03BB" w:rsidRPr="009826E0" w:rsidRDefault="003C03BB" w:rsidP="003C03BB">
      <w:pPr>
        <w:pStyle w:val="ZPKTzmpktartykuempunktem"/>
      </w:pPr>
      <w:r w:rsidRPr="009826E0">
        <w:t>9)</w:t>
      </w:r>
      <w:r w:rsidRPr="009826E0">
        <w:tab/>
        <w:t>rozwoju usług świadczonych drogą elektroniczną oraz usług na żądanie;</w:t>
      </w:r>
    </w:p>
    <w:p w:rsidR="003C03BB" w:rsidRPr="009826E0" w:rsidRDefault="003C03BB" w:rsidP="003C03BB">
      <w:pPr>
        <w:pStyle w:val="ZPKTzmpktartykuempunktem"/>
      </w:pPr>
      <w:r w:rsidRPr="009826E0">
        <w:t>10)</w:t>
      </w:r>
      <w:r w:rsidRPr="009826E0">
        <w:tab/>
        <w:t>realizacji zobowiązań międzynarodowych Rzeczypospolitej Polskiej</w:t>
      </w:r>
      <w:r w:rsidR="00D206AB" w:rsidRPr="009826E0">
        <w:t xml:space="preserve"> w</w:t>
      </w:r>
      <w:r w:rsidR="00D206AB">
        <w:t> </w:t>
      </w:r>
      <w:r w:rsidRPr="009826E0">
        <w:t>dziedzinie informatyzacji;</w:t>
      </w:r>
    </w:p>
    <w:p w:rsidR="003C03BB" w:rsidRPr="009826E0" w:rsidRDefault="003C03BB" w:rsidP="003C03BB">
      <w:pPr>
        <w:pStyle w:val="ZPKTzmpktartykuempunktem"/>
      </w:pPr>
      <w:r w:rsidRPr="009826E0">
        <w:t>11)</w:t>
      </w:r>
      <w:r w:rsidRPr="009826E0">
        <w:tab/>
        <w:t>telekomunikacji;</w:t>
      </w:r>
    </w:p>
    <w:p w:rsidR="003C03BB" w:rsidRDefault="003C03BB" w:rsidP="003C03BB">
      <w:pPr>
        <w:pStyle w:val="ZPKTzmpktartykuempunktem"/>
      </w:pPr>
      <w:r w:rsidRPr="009826E0">
        <w:t>12)</w:t>
      </w:r>
      <w:r w:rsidRPr="009826E0">
        <w:tab/>
        <w:t xml:space="preserve">koordynacji </w:t>
      </w:r>
      <w:r>
        <w:t>interoperacyjności;</w:t>
      </w:r>
    </w:p>
    <w:p w:rsidR="003C03BB" w:rsidRPr="009826E0" w:rsidRDefault="003C03BB" w:rsidP="003C03BB">
      <w:pPr>
        <w:pStyle w:val="ZPKTzmpktartykuempunktem"/>
      </w:pPr>
      <w:r>
        <w:t>13)</w:t>
      </w:r>
      <w:r>
        <w:tab/>
      </w:r>
      <w:r w:rsidRPr="00C46545">
        <w:t>udział</w:t>
      </w:r>
      <w:r>
        <w:t>u</w:t>
      </w:r>
      <w:r w:rsidR="00D206AB" w:rsidRPr="00C46545">
        <w:t xml:space="preserve"> w</w:t>
      </w:r>
      <w:r w:rsidR="00D206AB">
        <w:t> </w:t>
      </w:r>
      <w:r w:rsidRPr="00C46545">
        <w:t xml:space="preserve">kształtowaniu polityki </w:t>
      </w:r>
      <w:r w:rsidRPr="005A5BEC">
        <w:t>Unii Europejskiej</w:t>
      </w:r>
      <w:r w:rsidR="00D206AB" w:rsidRPr="005A5BEC">
        <w:t xml:space="preserve"> w</w:t>
      </w:r>
      <w:r w:rsidR="00D206AB">
        <w:t> </w:t>
      </w:r>
      <w:r w:rsidRPr="005A5BEC">
        <w:t>zakresie informatyzacji.</w:t>
      </w:r>
    </w:p>
    <w:p w:rsidR="003C03BB" w:rsidRPr="009826E0" w:rsidRDefault="003C03BB" w:rsidP="003C03BB">
      <w:pPr>
        <w:pStyle w:val="ZUSTzmustartykuempunktem"/>
      </w:pPr>
      <w:r w:rsidRPr="009826E0">
        <w:t>2. Minister właściwy do spraw informatyzacji sprawuje nadzór nad Prezesem Urzędu Komunikacji Elektr</w:t>
      </w:r>
      <w:r w:rsidRPr="009826E0">
        <w:t>o</w:t>
      </w:r>
      <w:r w:rsidRPr="009826E0">
        <w:t>nicznej.</w:t>
      </w:r>
      <w:r w:rsidR="00D206AB">
        <w:t>”</w:t>
      </w:r>
      <w:r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lastRenderedPageBreak/>
        <w:t>12)</w:t>
      </w:r>
      <w:r w:rsidRPr="003C03BB">
        <w:tab/>
        <w:t>art. 1</w:t>
      </w:r>
      <w:r w:rsidR="00D206AB" w:rsidRPr="003C03BB">
        <w:t>6</w:t>
      </w:r>
      <w:r w:rsidR="00D206AB">
        <w:t> </w:t>
      </w:r>
      <w:r w:rsidRPr="003C03BB">
        <w:t>otrzymuje brzmienie:</w:t>
      </w:r>
    </w:p>
    <w:p w:rsidR="003C03BB" w:rsidRPr="009826E0" w:rsidRDefault="00D206AB" w:rsidP="003C03BB">
      <w:pPr>
        <w:pStyle w:val="ZARTzmartartykuempunktem"/>
      </w:pPr>
      <w:r>
        <w:t>„</w:t>
      </w:r>
      <w:r w:rsidR="003C03BB" w:rsidRPr="009826E0">
        <w:t>Art. 16. Dział łączność obejmuje sprawy poczty.</w:t>
      </w:r>
      <w:r>
        <w:t>”</w:t>
      </w:r>
      <w:r w:rsidR="003C03BB"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t>13)</w:t>
      </w:r>
      <w:r w:rsidRPr="003C03BB">
        <w:tab/>
        <w:t>w</w:t>
      </w:r>
      <w:r w:rsidR="00D206AB">
        <w:t xml:space="preserve"> art. </w:t>
      </w:r>
      <w:r w:rsidRPr="003C03BB">
        <w:t>23c dodaje się</w:t>
      </w:r>
      <w:r w:rsidR="00D206AB">
        <w:t xml:space="preserve"> ust. </w:t>
      </w:r>
      <w:r w:rsidR="00D206AB" w:rsidRPr="003C03BB">
        <w:t>3</w:t>
      </w:r>
      <w:r w:rsidR="00D206AB">
        <w:t xml:space="preserve"> w </w:t>
      </w:r>
      <w:r w:rsidRPr="003C03BB">
        <w:t>brzmieniu:</w:t>
      </w:r>
    </w:p>
    <w:p w:rsidR="003C03BB" w:rsidRPr="009826E0" w:rsidRDefault="00D206AB" w:rsidP="003C03BB">
      <w:pPr>
        <w:pStyle w:val="ZUSTzmustartykuempunktem"/>
      </w:pPr>
      <w:r>
        <w:t>„</w:t>
      </w:r>
      <w:r w:rsidR="003C03BB" w:rsidRPr="009826E0">
        <w:t>3. Minister właściwy do spraw rybołówstwa sprawuje nadzór n</w:t>
      </w:r>
      <w:r w:rsidR="003C03BB">
        <w:t xml:space="preserve">ad Morskim Instytutem Rybackim </w:t>
      </w:r>
      <w:r w:rsidR="00C0400F">
        <w:t>–</w:t>
      </w:r>
      <w:r>
        <w:t xml:space="preserve"> </w:t>
      </w:r>
      <w:r w:rsidR="003C03BB" w:rsidRPr="009826E0">
        <w:t>Państw</w:t>
      </w:r>
      <w:r w:rsidR="003C03BB" w:rsidRPr="009826E0">
        <w:t>o</w:t>
      </w:r>
      <w:r w:rsidR="003C03BB" w:rsidRPr="009826E0">
        <w:t>wym Instytutem Badawczym oraz Instytutem Rybactwa Śródlądowego im. Stanisława Sakowicza.</w:t>
      </w:r>
      <w:r>
        <w:t>”</w:t>
      </w:r>
      <w:r w:rsidR="003C03BB"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t>14)</w:t>
      </w:r>
      <w:r w:rsidRPr="003C03BB">
        <w:tab/>
        <w:t>w</w:t>
      </w:r>
      <w:r w:rsidR="00D206AB">
        <w:t xml:space="preserve"> art. </w:t>
      </w:r>
      <w:r w:rsidRPr="003C03BB">
        <w:t>27:</w:t>
      </w:r>
    </w:p>
    <w:p w:rsidR="003C03BB" w:rsidRPr="003C03BB" w:rsidRDefault="003C03BB" w:rsidP="00D206AB">
      <w:pPr>
        <w:pStyle w:val="LITlitera"/>
        <w:keepNext/>
      </w:pPr>
      <w:r w:rsidRPr="009826E0">
        <w:t>a)</w:t>
      </w:r>
      <w:r w:rsidRPr="003C03BB">
        <w:tab/>
        <w:t xml:space="preserve">ust. </w:t>
      </w:r>
      <w:r w:rsidR="00D206AB" w:rsidRPr="003C03BB">
        <w:t>1</w:t>
      </w:r>
      <w:r w:rsidR="00D206AB">
        <w:t> </w:t>
      </w:r>
      <w:r w:rsidRPr="003C03BB">
        <w:t>otrzymuje brzmienie:</w:t>
      </w:r>
    </w:p>
    <w:p w:rsidR="003C03BB" w:rsidRPr="003C03BB" w:rsidRDefault="00D206AB" w:rsidP="00D206AB">
      <w:pPr>
        <w:pStyle w:val="ZLITUSTzmustliter"/>
        <w:keepNext/>
      </w:pPr>
      <w:r>
        <w:t>„</w:t>
      </w:r>
      <w:r w:rsidR="003C03BB" w:rsidRPr="003C03BB">
        <w:t>1. Dział transport obejmuje sprawy:</w:t>
      </w:r>
    </w:p>
    <w:p w:rsidR="003C03BB" w:rsidRPr="009826E0" w:rsidRDefault="003C03BB" w:rsidP="003C03BB">
      <w:pPr>
        <w:pStyle w:val="ZLITPKTzmpktliter"/>
      </w:pPr>
      <w:r w:rsidRPr="009826E0">
        <w:t>1)</w:t>
      </w:r>
      <w:r w:rsidRPr="009826E0">
        <w:tab/>
        <w:t>funkcjonowania oraz rozwoju infrastruktury transportu,</w:t>
      </w:r>
      <w:r w:rsidR="00D206AB" w:rsidRPr="009826E0">
        <w:t xml:space="preserve"> w</w:t>
      </w:r>
      <w:r w:rsidR="00D206AB">
        <w:t> </w:t>
      </w:r>
      <w:r w:rsidRPr="009826E0">
        <w:t>szczególności budowy, modernizacji, utrzym</w:t>
      </w:r>
      <w:r w:rsidRPr="009826E0">
        <w:t>a</w:t>
      </w:r>
      <w:r w:rsidRPr="009826E0">
        <w:t>nia</w:t>
      </w:r>
      <w:r w:rsidR="00D206AB" w:rsidRPr="009826E0">
        <w:t xml:space="preserve"> i</w:t>
      </w:r>
      <w:r w:rsidR="00D206AB">
        <w:t> </w:t>
      </w:r>
      <w:r w:rsidRPr="009826E0">
        <w:t>ochrony dróg publicznych,</w:t>
      </w:r>
      <w:r w:rsidR="00D206AB" w:rsidRPr="009826E0">
        <w:t xml:space="preserve"> w</w:t>
      </w:r>
      <w:r w:rsidR="00D206AB">
        <w:t> </w:t>
      </w:r>
      <w:r w:rsidRPr="009826E0">
        <w:t>tym autostrad, oraz kolei, lotnisk</w:t>
      </w:r>
      <w:r w:rsidR="00D206AB" w:rsidRPr="009826E0">
        <w:t xml:space="preserve"> i</w:t>
      </w:r>
      <w:r w:rsidR="00D206AB">
        <w:t> </w:t>
      </w:r>
      <w:r w:rsidRPr="009826E0">
        <w:t>portów lotniczych;</w:t>
      </w:r>
    </w:p>
    <w:p w:rsidR="003C03BB" w:rsidRPr="009826E0" w:rsidRDefault="003C03BB" w:rsidP="003C03BB">
      <w:pPr>
        <w:pStyle w:val="ZLITPKTzmpktliter"/>
      </w:pPr>
      <w:r w:rsidRPr="009826E0">
        <w:t>2)</w:t>
      </w:r>
      <w:r w:rsidRPr="009826E0">
        <w:tab/>
        <w:t>ruchu drogowego, kolejowego oraz lotniczego;</w:t>
      </w:r>
    </w:p>
    <w:p w:rsidR="003C03BB" w:rsidRPr="009826E0" w:rsidRDefault="003C03BB" w:rsidP="003C03BB">
      <w:pPr>
        <w:pStyle w:val="ZLITPKTzmpktliter"/>
      </w:pPr>
      <w:r w:rsidRPr="009826E0">
        <w:t>3)</w:t>
      </w:r>
      <w:r w:rsidRPr="009826E0">
        <w:tab/>
        <w:t>przewozu osób</w:t>
      </w:r>
      <w:r w:rsidR="00D206AB" w:rsidRPr="009826E0">
        <w:t xml:space="preserve"> i</w:t>
      </w:r>
      <w:r w:rsidR="00D206AB">
        <w:t> </w:t>
      </w:r>
      <w:r w:rsidRPr="009826E0">
        <w:t>rzeczy środkami transportu samochodowego, kolejowego</w:t>
      </w:r>
      <w:r w:rsidR="00D206AB" w:rsidRPr="009826E0">
        <w:t xml:space="preserve"> i</w:t>
      </w:r>
      <w:r w:rsidR="00D206AB">
        <w:t> </w:t>
      </w:r>
      <w:r w:rsidRPr="009826E0">
        <w:t>lotniczego;</w:t>
      </w:r>
    </w:p>
    <w:p w:rsidR="003C03BB" w:rsidRPr="009826E0" w:rsidRDefault="003C03BB" w:rsidP="003C03BB">
      <w:pPr>
        <w:pStyle w:val="ZLITPKTzmpktliter"/>
      </w:pPr>
      <w:r w:rsidRPr="009826E0">
        <w:t>4)</w:t>
      </w:r>
      <w:r w:rsidRPr="009826E0">
        <w:tab/>
        <w:t>komunikacji publicznej.</w:t>
      </w:r>
      <w:r w:rsidR="00D206AB">
        <w:t>”</w:t>
      </w:r>
      <w:r w:rsidRPr="009826E0">
        <w:t>,</w:t>
      </w:r>
    </w:p>
    <w:p w:rsidR="003C03BB" w:rsidRPr="003C03BB" w:rsidRDefault="003C03BB" w:rsidP="00D206AB">
      <w:pPr>
        <w:pStyle w:val="LITlitera"/>
        <w:keepNext/>
      </w:pPr>
      <w:r w:rsidRPr="009826E0">
        <w:t>b)</w:t>
      </w:r>
      <w:r w:rsidRPr="003C03BB">
        <w:tab/>
        <w:t xml:space="preserve">ust. </w:t>
      </w:r>
      <w:r w:rsidR="00D206AB" w:rsidRPr="003C03BB">
        <w:t>3</w:t>
      </w:r>
      <w:r w:rsidR="00D206AB">
        <w:t> </w:t>
      </w:r>
      <w:r w:rsidRPr="003C03BB">
        <w:t>otrzymuje brzmienie:</w:t>
      </w:r>
    </w:p>
    <w:p w:rsidR="003C03BB" w:rsidRPr="009826E0" w:rsidRDefault="00D206AB" w:rsidP="003C03BB">
      <w:pPr>
        <w:pStyle w:val="ZLITUSTzmustliter"/>
      </w:pPr>
      <w:r>
        <w:t>„</w:t>
      </w:r>
      <w:r w:rsidR="003C03BB" w:rsidRPr="009826E0">
        <w:t>3. Ministrowi właściwemu do spraw transportu podlegają Transportowy Dozór Techniczny oraz Polska Agencja Żeglugi Powietrznej.</w:t>
      </w:r>
      <w:r>
        <w:t>”</w:t>
      </w:r>
      <w:r w:rsidR="003C03BB"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t>15)</w:t>
      </w:r>
      <w:r w:rsidRPr="003C03BB">
        <w:tab/>
        <w:t>w</w:t>
      </w:r>
      <w:r w:rsidR="00D206AB">
        <w:t xml:space="preserve"> art. </w:t>
      </w:r>
      <w:r w:rsidRPr="003C03BB">
        <w:t>2</w:t>
      </w:r>
      <w:r w:rsidR="00D206AB" w:rsidRPr="003C03BB">
        <w:t>8</w:t>
      </w:r>
      <w:r w:rsidR="00D206AB">
        <w:t xml:space="preserve"> ust. </w:t>
      </w:r>
      <w:r w:rsidR="00D206AB" w:rsidRPr="003C03BB">
        <w:t>3</w:t>
      </w:r>
      <w:r w:rsidR="00D206AB">
        <w:t> </w:t>
      </w:r>
      <w:r w:rsidRPr="003C03BB">
        <w:t>otrzymuje brzmienie:</w:t>
      </w:r>
    </w:p>
    <w:p w:rsidR="003C03BB" w:rsidRPr="009826E0" w:rsidRDefault="00D206AB" w:rsidP="003C03BB">
      <w:pPr>
        <w:pStyle w:val="ZUSTzmustartykuempunktem"/>
      </w:pPr>
      <w:r>
        <w:t>„</w:t>
      </w:r>
      <w:r w:rsidR="003C03BB" w:rsidRPr="009826E0">
        <w:t>3. Minister właściwy do spraw środowiska sprawuje nadzór nad Prezesem Państwowej Agencji Atomistyki, Głównym Inspektorem Ochrony Środowiska,</w:t>
      </w:r>
      <w:r w:rsidRPr="009826E0">
        <w:t xml:space="preserve"> a</w:t>
      </w:r>
      <w:r>
        <w:t> </w:t>
      </w:r>
      <w:r w:rsidR="003C03BB" w:rsidRPr="009826E0">
        <w:t>także nad działalnością Narodowego Funduszu Ochrony Środowiska</w:t>
      </w:r>
      <w:r w:rsidRPr="009826E0">
        <w:t xml:space="preserve"> i</w:t>
      </w:r>
      <w:r>
        <w:t> </w:t>
      </w:r>
      <w:r w:rsidR="003C03BB" w:rsidRPr="009826E0">
        <w:t xml:space="preserve">Gospodarki Wodnej oraz Państwowego Gospodarstwa Leśnego </w:t>
      </w:r>
      <w:r>
        <w:t>„</w:t>
      </w:r>
      <w:r w:rsidR="003C03BB" w:rsidRPr="009826E0">
        <w:t>Lasy Państwowe</w:t>
      </w:r>
      <w:r>
        <w:t>”</w:t>
      </w:r>
      <w:r w:rsidR="003C03BB" w:rsidRPr="009826E0">
        <w:t>.</w:t>
      </w:r>
      <w:r>
        <w:t>”</w:t>
      </w:r>
      <w:r w:rsidR="003C03BB" w:rsidRPr="009826E0">
        <w:t>.</w:t>
      </w:r>
    </w:p>
    <w:p w:rsidR="003C03BB" w:rsidRPr="009826E0" w:rsidRDefault="003C03BB" w:rsidP="00D206AB">
      <w:pPr>
        <w:pStyle w:val="ARTartustawynprozporzdzenia"/>
        <w:keepNext/>
      </w:pPr>
      <w:r w:rsidRPr="00D206AB">
        <w:rPr>
          <w:rStyle w:val="Ppogrubienie"/>
        </w:rPr>
        <w:t>Art. 2.</w:t>
      </w:r>
      <w:r w:rsidR="00D206AB" w:rsidRPr="009826E0">
        <w:t> W</w:t>
      </w:r>
      <w:r w:rsidR="00D206AB">
        <w:t> </w:t>
      </w:r>
      <w:r w:rsidRPr="009826E0">
        <w:t>ustawie</w:t>
      </w:r>
      <w:r w:rsidR="00D206AB" w:rsidRPr="009826E0">
        <w:t xml:space="preserve"> z</w:t>
      </w:r>
      <w:r w:rsidR="00D206AB">
        <w:t> </w:t>
      </w:r>
      <w:r w:rsidRPr="009826E0">
        <w:t>dnia 3</w:t>
      </w:r>
      <w:r w:rsidR="00D206AB" w:rsidRPr="009826E0">
        <w:t>1</w:t>
      </w:r>
      <w:r w:rsidR="00D206AB">
        <w:t> </w:t>
      </w:r>
      <w:r w:rsidRPr="009826E0">
        <w:t>lipca 198</w:t>
      </w:r>
      <w:r w:rsidR="00D206AB" w:rsidRPr="009826E0">
        <w:t>1</w:t>
      </w:r>
      <w:r w:rsidR="00D206AB">
        <w:t> </w:t>
      </w:r>
      <w:r w:rsidRPr="009826E0">
        <w:t>r.</w:t>
      </w:r>
      <w:r w:rsidR="00D206AB" w:rsidRPr="009826E0">
        <w:t xml:space="preserve"> o</w:t>
      </w:r>
      <w:r w:rsidR="00D206AB">
        <w:t> </w:t>
      </w:r>
      <w:r w:rsidRPr="009826E0">
        <w:t>wynagrodzeniu osób zajmujących kierownicze stanowiska państwowe (</w:t>
      </w:r>
      <w:r w:rsidR="00D206AB">
        <w:t>Dz. U.</w:t>
      </w:r>
      <w:r w:rsidR="00D206AB" w:rsidRPr="009826E0">
        <w:t xml:space="preserve"> z</w:t>
      </w:r>
      <w:r w:rsidR="00D206AB">
        <w:t> </w:t>
      </w:r>
      <w:r w:rsidRPr="009826E0">
        <w:t>201</w:t>
      </w:r>
      <w:r w:rsidR="00D206AB" w:rsidRPr="009826E0">
        <w:t>1</w:t>
      </w:r>
      <w:r w:rsidR="00D206AB">
        <w:t> </w:t>
      </w:r>
      <w:r w:rsidRPr="009826E0">
        <w:t>r.</w:t>
      </w:r>
      <w:r w:rsidR="00D206AB">
        <w:t xml:space="preserve"> Nr </w:t>
      </w:r>
      <w:r w:rsidRPr="009826E0">
        <w:t>79,</w:t>
      </w:r>
      <w:r w:rsidR="00D206AB">
        <w:t xml:space="preserve"> poz. </w:t>
      </w:r>
      <w:r w:rsidRPr="009826E0">
        <w:t>43</w:t>
      </w:r>
      <w:r w:rsidR="00D206AB" w:rsidRPr="009826E0">
        <w:t>0</w:t>
      </w:r>
      <w:r w:rsidR="00D206AB">
        <w:t xml:space="preserve"> i Nr </w:t>
      </w:r>
      <w:r w:rsidRPr="009826E0">
        <w:t>112,</w:t>
      </w:r>
      <w:r w:rsidR="00D206AB">
        <w:t xml:space="preserve"> poz. </w:t>
      </w:r>
      <w:r w:rsidRPr="009826E0">
        <w:t>65</w:t>
      </w:r>
      <w:r w:rsidR="00D206AB" w:rsidRPr="009826E0">
        <w:t>4</w:t>
      </w:r>
      <w:r w:rsidR="00D206AB">
        <w:t xml:space="preserve"> oraz</w:t>
      </w:r>
      <w:r w:rsidR="00D206AB" w:rsidRPr="009826E0">
        <w:t xml:space="preserve"> z</w:t>
      </w:r>
      <w:r w:rsidR="00D206AB">
        <w:t> </w:t>
      </w:r>
      <w:r w:rsidRPr="009826E0">
        <w:t>201</w:t>
      </w:r>
      <w:r w:rsidR="00D206AB" w:rsidRPr="009826E0">
        <w:t>5</w:t>
      </w:r>
      <w:r w:rsidR="00D206AB">
        <w:t> </w:t>
      </w:r>
      <w:r w:rsidRPr="009826E0">
        <w:t>r.</w:t>
      </w:r>
      <w:r w:rsidR="00D206AB">
        <w:t xml:space="preserve"> poz. </w:t>
      </w:r>
      <w:r w:rsidRPr="009826E0">
        <w:t>1348)</w:t>
      </w:r>
      <w:r w:rsidR="00D206AB">
        <w:t xml:space="preserve"> art. </w:t>
      </w:r>
      <w:r w:rsidR="00D206AB" w:rsidRPr="009826E0">
        <w:t>4</w:t>
      </w:r>
      <w:r w:rsidR="00D206AB">
        <w:t> </w:t>
      </w:r>
      <w:r w:rsidRPr="009826E0">
        <w:t>otrzymuje brzmienie:</w:t>
      </w:r>
    </w:p>
    <w:p w:rsidR="003C03BB" w:rsidRPr="009826E0" w:rsidRDefault="00D206AB" w:rsidP="003C03BB">
      <w:pPr>
        <w:pStyle w:val="ZARTzmartartykuempunktem"/>
      </w:pPr>
      <w:r>
        <w:t>„</w:t>
      </w:r>
      <w:r w:rsidR="003C03BB" w:rsidRPr="009826E0">
        <w:t>Art. 4. 1. Osobie zajmującej kierownicze stanowisko państwowe</w:t>
      </w:r>
      <w:r w:rsidRPr="009826E0">
        <w:t xml:space="preserve"> z</w:t>
      </w:r>
      <w:r>
        <w:t> </w:t>
      </w:r>
      <w:r w:rsidR="003C03BB" w:rsidRPr="009826E0">
        <w:t>tytułu stałej dodatkowej pracy</w:t>
      </w:r>
      <w:r w:rsidRPr="009826E0">
        <w:t xml:space="preserve"> w</w:t>
      </w:r>
      <w:r>
        <w:t> </w:t>
      </w:r>
      <w:r w:rsidR="003C03BB" w:rsidRPr="009826E0">
        <w:t>charakterze nauczyciela akademickiego</w:t>
      </w:r>
      <w:r w:rsidRPr="009826E0">
        <w:t xml:space="preserve"> w</w:t>
      </w:r>
      <w:r>
        <w:t> </w:t>
      </w:r>
      <w:r w:rsidR="003C03BB" w:rsidRPr="009826E0">
        <w:t>szkole wyższej albo pracownika naukowego</w:t>
      </w:r>
      <w:r w:rsidRPr="009826E0">
        <w:t xml:space="preserve"> w</w:t>
      </w:r>
      <w:r>
        <w:t> </w:t>
      </w:r>
      <w:r w:rsidR="003C03BB" w:rsidRPr="009826E0">
        <w:t>instytucie naukowym lub naukowo</w:t>
      </w:r>
      <w:r>
        <w:softHyphen/>
      </w:r>
      <w:r>
        <w:noBreakHyphen/>
      </w:r>
      <w:r w:rsidR="003C03BB" w:rsidRPr="009826E0">
        <w:t>badawczym przysługuje wynagrodzenie na zasadach określonych</w:t>
      </w:r>
      <w:r w:rsidRPr="009826E0">
        <w:t xml:space="preserve"> w</w:t>
      </w:r>
      <w:r>
        <w:t> </w:t>
      </w:r>
      <w:r w:rsidR="003C03BB" w:rsidRPr="009826E0">
        <w:t>przepisach szczególnych.</w:t>
      </w:r>
    </w:p>
    <w:p w:rsidR="003C03BB" w:rsidRPr="009826E0" w:rsidRDefault="003C03BB" w:rsidP="003C03BB">
      <w:pPr>
        <w:pStyle w:val="ZUSTzmustartykuempunktem"/>
      </w:pPr>
      <w:r w:rsidRPr="009826E0">
        <w:t>2.</w:t>
      </w:r>
      <w:r w:rsidR="00D206AB" w:rsidRPr="009826E0">
        <w:t> Z</w:t>
      </w:r>
      <w:r w:rsidR="00D206AB">
        <w:t> </w:t>
      </w:r>
      <w:r w:rsidRPr="009826E0">
        <w:t>zastrzeżeniem</w:t>
      </w:r>
      <w:r w:rsidR="00D206AB">
        <w:t xml:space="preserve"> ust. </w:t>
      </w:r>
      <w:r w:rsidR="00D206AB" w:rsidRPr="009826E0">
        <w:t>1</w:t>
      </w:r>
      <w:r w:rsidR="00D206AB">
        <w:t> </w:t>
      </w:r>
      <w:r w:rsidRPr="009826E0">
        <w:t>osobie zajmującej kierownicze stanowisko państwowe, która pełni również inną fun</w:t>
      </w:r>
      <w:r w:rsidRPr="009826E0">
        <w:t>k</w:t>
      </w:r>
      <w:r w:rsidRPr="009826E0">
        <w:t>cję, przysługuje jedno, wybrane przez nią wynagrodzenie przewidziane</w:t>
      </w:r>
      <w:r w:rsidR="00D206AB" w:rsidRPr="009826E0">
        <w:t xml:space="preserve"> w</w:t>
      </w:r>
      <w:r w:rsidR="00D206AB">
        <w:t> </w:t>
      </w:r>
      <w:r w:rsidRPr="009826E0">
        <w:t>przepisach niniejszej ustawy bądź</w:t>
      </w:r>
      <w:r w:rsidR="00D206AB" w:rsidRPr="009826E0">
        <w:t xml:space="preserve"> w</w:t>
      </w:r>
      <w:r w:rsidR="00D206AB">
        <w:t> </w:t>
      </w:r>
      <w:r w:rsidRPr="009826E0">
        <w:t>odrębnych przepisach.</w:t>
      </w:r>
      <w:r w:rsidR="00D206AB">
        <w:t>”</w:t>
      </w:r>
      <w:r w:rsidRPr="009826E0">
        <w:t>.</w:t>
      </w:r>
    </w:p>
    <w:p w:rsidR="003C03BB" w:rsidRPr="003C03BB" w:rsidRDefault="003C03BB" w:rsidP="00D206AB">
      <w:pPr>
        <w:pStyle w:val="ARTartustawynprozporzdzenia"/>
        <w:keepNext/>
      </w:pPr>
      <w:r w:rsidRPr="00D206AB">
        <w:rPr>
          <w:rStyle w:val="Ppogrubienie"/>
        </w:rPr>
        <w:t>Art.</w:t>
      </w:r>
      <w:r w:rsidR="00D206AB" w:rsidRPr="00D206AB">
        <w:rPr>
          <w:rStyle w:val="Ppogrubienie"/>
        </w:rPr>
        <w:t> </w:t>
      </w:r>
      <w:r w:rsidRPr="00D206AB">
        <w:rPr>
          <w:rStyle w:val="Ppogrubienie"/>
        </w:rPr>
        <w:t>3.</w:t>
      </w:r>
      <w:r w:rsidR="00D206AB" w:rsidRPr="003C03BB">
        <w:t> W</w:t>
      </w:r>
      <w:r w:rsidR="00D206AB">
        <w:t> </w:t>
      </w:r>
      <w:r w:rsidRPr="003C03BB">
        <w:t>ustawie</w:t>
      </w:r>
      <w:r w:rsidR="00D206AB" w:rsidRPr="003C03BB">
        <w:t xml:space="preserve"> z</w:t>
      </w:r>
      <w:r w:rsidR="00D206AB">
        <w:t> </w:t>
      </w:r>
      <w:r w:rsidRPr="003C03BB">
        <w:t>dnia 1</w:t>
      </w:r>
      <w:r w:rsidR="00D206AB" w:rsidRPr="003C03BB">
        <w:t>0</w:t>
      </w:r>
      <w:r w:rsidR="00D206AB">
        <w:t> </w:t>
      </w:r>
      <w:r w:rsidRPr="003C03BB">
        <w:t>kwietnia 199</w:t>
      </w:r>
      <w:r w:rsidR="00D206AB" w:rsidRPr="003C03BB">
        <w:t>7</w:t>
      </w:r>
      <w:r w:rsidR="00D206AB">
        <w:t> </w:t>
      </w:r>
      <w:r w:rsidRPr="003C03BB">
        <w:t>r. – Prawo energetyczne (</w:t>
      </w:r>
      <w:r w:rsidR="00D206AB">
        <w:t>Dz. U.</w:t>
      </w:r>
      <w:r w:rsidR="00D206AB" w:rsidRPr="003C03BB">
        <w:t xml:space="preserve"> z</w:t>
      </w:r>
      <w:r w:rsidR="00D206AB">
        <w:t> </w:t>
      </w:r>
      <w:r w:rsidRPr="003C03BB">
        <w:t>201</w:t>
      </w:r>
      <w:r w:rsidR="00D206AB" w:rsidRPr="003C03BB">
        <w:t>2</w:t>
      </w:r>
      <w:r w:rsidR="00D206AB">
        <w:t> </w:t>
      </w:r>
      <w:r w:rsidRPr="003C03BB">
        <w:t>r.</w:t>
      </w:r>
      <w:r w:rsidR="00D206AB">
        <w:t xml:space="preserve"> poz. </w:t>
      </w:r>
      <w:r w:rsidRPr="003C03BB">
        <w:t>1059,</w:t>
      </w:r>
      <w:r w:rsidR="00D206AB" w:rsidRPr="003C03BB">
        <w:t xml:space="preserve"> z</w:t>
      </w:r>
      <w:r w:rsidR="00D206AB">
        <w:t> </w:t>
      </w:r>
      <w:proofErr w:type="spellStart"/>
      <w:r w:rsidRPr="003C03BB">
        <w:t>późn</w:t>
      </w:r>
      <w:proofErr w:type="spellEnd"/>
      <w:r w:rsidRPr="003C03BB">
        <w:t>. zm.</w:t>
      </w:r>
      <w:r w:rsidRPr="003C03BB">
        <w:rPr>
          <w:rStyle w:val="Odwoanieprzypisudolnego"/>
        </w:rPr>
        <w:footnoteReference w:id="2"/>
      </w:r>
      <w:r w:rsidRPr="003C03BB">
        <w:rPr>
          <w:rStyle w:val="IGindeksgrny"/>
        </w:rPr>
        <w:t>)</w:t>
      </w:r>
      <w:r w:rsidRPr="003C03BB">
        <w:t>) wprowadza się następujące zmiany:</w:t>
      </w:r>
    </w:p>
    <w:p w:rsidR="003C03BB" w:rsidRPr="009826E0" w:rsidRDefault="003C03BB" w:rsidP="003C03BB">
      <w:pPr>
        <w:pStyle w:val="PKTpunkt"/>
      </w:pPr>
      <w:r w:rsidRPr="009826E0">
        <w:t>1)</w:t>
      </w:r>
      <w:r w:rsidRPr="009826E0">
        <w:tab/>
        <w:t>w</w:t>
      </w:r>
      <w:r w:rsidR="00D206AB">
        <w:t xml:space="preserve"> art. </w:t>
      </w:r>
      <w:r w:rsidRPr="009826E0">
        <w:t>4f</w:t>
      </w:r>
      <w:r w:rsidR="00D206AB">
        <w:t xml:space="preserve"> ust. </w:t>
      </w:r>
      <w:r w:rsidRPr="009826E0">
        <w:t>3,</w:t>
      </w:r>
      <w:r w:rsidR="00D206AB">
        <w:t xml:space="preserve"> art. </w:t>
      </w:r>
      <w:r w:rsidRPr="009826E0">
        <w:t>5c</w:t>
      </w:r>
      <w:r w:rsidR="00D206AB">
        <w:t xml:space="preserve"> ust. </w:t>
      </w:r>
      <w:r w:rsidRPr="009826E0">
        <w:t>4,</w:t>
      </w:r>
      <w:r w:rsidR="00D206AB">
        <w:t xml:space="preserve"> art. </w:t>
      </w:r>
      <w:r w:rsidRPr="009826E0">
        <w:t>5e</w:t>
      </w:r>
      <w:r w:rsidR="00D206AB">
        <w:t xml:space="preserve"> ust. </w:t>
      </w:r>
      <w:r w:rsidRPr="009826E0">
        <w:t>2,</w:t>
      </w:r>
      <w:r w:rsidR="00D206AB">
        <w:t xml:space="preserve"> art. </w:t>
      </w:r>
      <w:r w:rsidR="00D206AB" w:rsidRPr="009826E0">
        <w:t>6</w:t>
      </w:r>
      <w:r w:rsidR="00D206AB">
        <w:t xml:space="preserve"> ust. </w:t>
      </w:r>
      <w:r w:rsidRPr="009826E0">
        <w:t>8,</w:t>
      </w:r>
      <w:r w:rsidR="00D206AB">
        <w:t xml:space="preserve"> art. </w:t>
      </w:r>
      <w:r w:rsidR="00D206AB" w:rsidRPr="009826E0">
        <w:t>9</w:t>
      </w:r>
      <w:r w:rsidR="00D206AB">
        <w:t xml:space="preserve"> ust. </w:t>
      </w:r>
      <w:r w:rsidRPr="009826E0">
        <w:t xml:space="preserve">1, 3, </w:t>
      </w:r>
      <w:r w:rsidR="00D206AB" w:rsidRPr="009826E0">
        <w:t>7</w:t>
      </w:r>
      <w:r w:rsidR="00D206AB">
        <w:t xml:space="preserve"> i </w:t>
      </w:r>
      <w:r w:rsidRPr="009826E0">
        <w:t>9,</w:t>
      </w:r>
      <w:r w:rsidR="00D206AB">
        <w:t xml:space="preserve"> art. </w:t>
      </w:r>
      <w:r w:rsidRPr="009826E0">
        <w:t>9a</w:t>
      </w:r>
      <w:r w:rsidR="00D206AB">
        <w:t xml:space="preserve"> ust. </w:t>
      </w:r>
      <w:r w:rsidRPr="009826E0">
        <w:t>16,</w:t>
      </w:r>
      <w:r w:rsidR="00D206AB">
        <w:t xml:space="preserve"> art. </w:t>
      </w:r>
      <w:r w:rsidRPr="009826E0">
        <w:t>9c</w:t>
      </w:r>
      <w:r w:rsidR="00D206AB">
        <w:t xml:space="preserve"> ust. </w:t>
      </w:r>
      <w:r w:rsidR="00D206AB" w:rsidRPr="009826E0">
        <w:t>9</w:t>
      </w:r>
      <w:r w:rsidR="00D206AB">
        <w:t xml:space="preserve"> i </w:t>
      </w:r>
      <w:r w:rsidRPr="009826E0">
        <w:t>9a,</w:t>
      </w:r>
      <w:r w:rsidR="00D206AB">
        <w:t xml:space="preserve"> art. </w:t>
      </w:r>
      <w:r w:rsidRPr="009826E0">
        <w:t>9i</w:t>
      </w:r>
      <w:r w:rsidR="00D206AB">
        <w:t xml:space="preserve"> ust. </w:t>
      </w:r>
      <w:r w:rsidRPr="009826E0">
        <w:t>12,</w:t>
      </w:r>
      <w:r w:rsidR="00D206AB">
        <w:t xml:space="preserve"> art. </w:t>
      </w:r>
      <w:r w:rsidRPr="009826E0">
        <w:t>9n</w:t>
      </w:r>
      <w:r w:rsidR="00D206AB">
        <w:t xml:space="preserve"> ust. </w:t>
      </w:r>
      <w:r w:rsidRPr="009826E0">
        <w:t>1–3,</w:t>
      </w:r>
      <w:r w:rsidR="00D206AB">
        <w:t xml:space="preserve"> art. </w:t>
      </w:r>
      <w:r w:rsidRPr="009826E0">
        <w:t>1</w:t>
      </w:r>
      <w:r w:rsidR="00D206AB" w:rsidRPr="009826E0">
        <w:t>0</w:t>
      </w:r>
      <w:r w:rsidR="00D206AB">
        <w:t xml:space="preserve"> ust. </w:t>
      </w:r>
      <w:r w:rsidRPr="009826E0">
        <w:t>6,</w:t>
      </w:r>
      <w:r w:rsidR="00D206AB">
        <w:t xml:space="preserve"> art. </w:t>
      </w:r>
      <w:r w:rsidRPr="009826E0">
        <w:t>1</w:t>
      </w:r>
      <w:r w:rsidR="00D206AB" w:rsidRPr="009826E0">
        <w:t>1</w:t>
      </w:r>
      <w:r w:rsidR="00D206AB">
        <w:t xml:space="preserve"> ust. </w:t>
      </w:r>
      <w:r w:rsidR="00D206AB" w:rsidRPr="009826E0">
        <w:t>7</w:t>
      </w:r>
      <w:r w:rsidR="00D206AB">
        <w:t xml:space="preserve"> i </w:t>
      </w:r>
      <w:r w:rsidRPr="009826E0">
        <w:t>9,</w:t>
      </w:r>
      <w:r w:rsidR="00D206AB">
        <w:t xml:space="preserve"> art. </w:t>
      </w:r>
      <w:r w:rsidRPr="009826E0">
        <w:t>11c</w:t>
      </w:r>
      <w:r w:rsidR="00D206AB">
        <w:t xml:space="preserve"> ust. </w:t>
      </w:r>
      <w:r w:rsidRPr="009826E0">
        <w:t xml:space="preserve">3, </w:t>
      </w:r>
      <w:r w:rsidR="00D206AB" w:rsidRPr="009826E0">
        <w:t>4</w:t>
      </w:r>
      <w:r w:rsidR="00D206AB">
        <w:t xml:space="preserve"> i </w:t>
      </w:r>
      <w:r w:rsidRPr="009826E0">
        <w:t>6,</w:t>
      </w:r>
      <w:r w:rsidR="00D206AB">
        <w:t xml:space="preserve"> art. </w:t>
      </w:r>
      <w:r w:rsidRPr="009826E0">
        <w:t>11r,</w:t>
      </w:r>
      <w:r w:rsidR="00D206AB">
        <w:t xml:space="preserve"> art. </w:t>
      </w:r>
      <w:r w:rsidRPr="009826E0">
        <w:t>11s</w:t>
      </w:r>
      <w:r w:rsidR="00D206AB">
        <w:t xml:space="preserve"> ust. </w:t>
      </w:r>
      <w:r w:rsidRPr="009826E0">
        <w:t>5,</w:t>
      </w:r>
      <w:r w:rsidR="00D206AB">
        <w:t xml:space="preserve"> art. </w:t>
      </w:r>
      <w:r w:rsidRPr="009826E0">
        <w:t>15a</w:t>
      </w:r>
      <w:r w:rsidR="00D206AB">
        <w:t xml:space="preserve"> ust. </w:t>
      </w:r>
      <w:r w:rsidR="00D206AB" w:rsidRPr="009826E0">
        <w:t>1</w:t>
      </w:r>
      <w:r w:rsidR="00D206AB">
        <w:t xml:space="preserve"> i </w:t>
      </w:r>
      <w:r w:rsidRPr="009826E0">
        <w:t>2,</w:t>
      </w:r>
      <w:r w:rsidR="00D206AB">
        <w:t xml:space="preserve"> art. </w:t>
      </w:r>
      <w:r w:rsidRPr="009826E0">
        <w:t>15b</w:t>
      </w:r>
      <w:r w:rsidR="00D206AB">
        <w:t xml:space="preserve"> ust. </w:t>
      </w:r>
      <w:r w:rsidRPr="009826E0">
        <w:t xml:space="preserve">1, 3, </w:t>
      </w:r>
      <w:r w:rsidR="00D206AB" w:rsidRPr="009826E0">
        <w:t>7</w:t>
      </w:r>
      <w:r w:rsidR="00D206AB">
        <w:t xml:space="preserve"> i </w:t>
      </w:r>
      <w:r w:rsidRPr="009826E0">
        <w:t>8,</w:t>
      </w:r>
      <w:r w:rsidR="00D206AB">
        <w:t xml:space="preserve"> art. </w:t>
      </w:r>
      <w:r w:rsidRPr="009826E0">
        <w:t>15e,</w:t>
      </w:r>
      <w:r w:rsidR="00D206AB">
        <w:t xml:space="preserve"> art. </w:t>
      </w:r>
      <w:r w:rsidRPr="009826E0">
        <w:t>15f</w:t>
      </w:r>
      <w:r w:rsidR="00D206AB">
        <w:t xml:space="preserve"> ust. </w:t>
      </w:r>
      <w:r w:rsidR="00D206AB" w:rsidRPr="009826E0">
        <w:t>1</w:t>
      </w:r>
      <w:r w:rsidR="00D206AB">
        <w:t xml:space="preserve"> i </w:t>
      </w:r>
      <w:r w:rsidRPr="009826E0">
        <w:t>2,</w:t>
      </w:r>
      <w:r w:rsidR="00D206AB">
        <w:t xml:space="preserve"> art. </w:t>
      </w:r>
      <w:r w:rsidRPr="009826E0">
        <w:t>16a</w:t>
      </w:r>
      <w:r w:rsidR="00D206AB">
        <w:t xml:space="preserve"> ust. </w:t>
      </w:r>
      <w:r w:rsidR="00D206AB" w:rsidRPr="009826E0">
        <w:t>1</w:t>
      </w:r>
      <w:r w:rsidR="00D206AB">
        <w:t xml:space="preserve"> i </w:t>
      </w:r>
      <w:r w:rsidRPr="009826E0">
        <w:t>8,</w:t>
      </w:r>
      <w:r w:rsidR="00D206AB">
        <w:t xml:space="preserve"> art. </w:t>
      </w:r>
      <w:r w:rsidRPr="009826E0">
        <w:t>2</w:t>
      </w:r>
      <w:r w:rsidR="00D206AB" w:rsidRPr="009826E0">
        <w:t>3</w:t>
      </w:r>
      <w:r w:rsidR="00D206AB">
        <w:t xml:space="preserve"> ust. </w:t>
      </w:r>
      <w:r w:rsidR="00D206AB" w:rsidRPr="009826E0">
        <w:t>2</w:t>
      </w:r>
      <w:r w:rsidR="00D206AB">
        <w:t xml:space="preserve"> pkt </w:t>
      </w:r>
      <w:r w:rsidRPr="009826E0">
        <w:t>1</w:t>
      </w:r>
      <w:r w:rsidR="00D206AB" w:rsidRPr="009826E0">
        <w:t>9</w:t>
      </w:r>
      <w:r w:rsidR="00D206AB">
        <w:t xml:space="preserve"> i ust. </w:t>
      </w:r>
      <w:r w:rsidRPr="009826E0">
        <w:t>2c,</w:t>
      </w:r>
      <w:r w:rsidR="00D206AB">
        <w:t xml:space="preserve"> art. </w:t>
      </w:r>
      <w:r w:rsidRPr="009826E0">
        <w:t>2</w:t>
      </w:r>
      <w:r w:rsidR="00D206AB" w:rsidRPr="009826E0">
        <w:t>4</w:t>
      </w:r>
      <w:r w:rsidR="00D206AB">
        <w:t xml:space="preserve"> ust. </w:t>
      </w:r>
      <w:r w:rsidRPr="009826E0">
        <w:t>1,</w:t>
      </w:r>
      <w:r w:rsidR="00D206AB">
        <w:t xml:space="preserve"> art. </w:t>
      </w:r>
      <w:r w:rsidRPr="009826E0">
        <w:t>3</w:t>
      </w:r>
      <w:r w:rsidR="00D206AB" w:rsidRPr="009826E0">
        <w:t>2</w:t>
      </w:r>
      <w:r w:rsidR="00D206AB">
        <w:t xml:space="preserve"> ust. </w:t>
      </w:r>
      <w:r w:rsidRPr="009826E0">
        <w:t>3,</w:t>
      </w:r>
      <w:r w:rsidR="00D206AB">
        <w:t xml:space="preserve"> art. </w:t>
      </w:r>
      <w:r w:rsidRPr="009826E0">
        <w:t>3</w:t>
      </w:r>
      <w:r w:rsidR="00D206AB" w:rsidRPr="009826E0">
        <w:t>3</w:t>
      </w:r>
      <w:r w:rsidR="00D206AB">
        <w:t xml:space="preserve"> ust. </w:t>
      </w:r>
      <w:r w:rsidRPr="009826E0">
        <w:t>5,</w:t>
      </w:r>
      <w:r w:rsidR="00D206AB">
        <w:t xml:space="preserve"> art. </w:t>
      </w:r>
      <w:r w:rsidRPr="009826E0">
        <w:t>3</w:t>
      </w:r>
      <w:r w:rsidR="00D206AB" w:rsidRPr="009826E0">
        <w:t>5</w:t>
      </w:r>
      <w:r w:rsidR="00D206AB">
        <w:t xml:space="preserve"> ust. </w:t>
      </w:r>
      <w:r w:rsidRPr="009826E0">
        <w:t>1a</w:t>
      </w:r>
      <w:r w:rsidR="00D206AB" w:rsidRPr="009826E0">
        <w:t xml:space="preserve"> i</w:t>
      </w:r>
      <w:r w:rsidR="00D206AB">
        <w:t> </w:t>
      </w:r>
      <w:r w:rsidRPr="009826E0">
        <w:t>1b,</w:t>
      </w:r>
      <w:r w:rsidR="00D206AB">
        <w:t xml:space="preserve"> art. </w:t>
      </w:r>
      <w:r w:rsidRPr="009826E0">
        <w:t>4</w:t>
      </w:r>
      <w:r w:rsidR="00D206AB" w:rsidRPr="009826E0">
        <w:t>3</w:t>
      </w:r>
      <w:r w:rsidR="00D206AB">
        <w:t xml:space="preserve"> ust. </w:t>
      </w:r>
      <w:r w:rsidRPr="009826E0">
        <w:t>6,</w:t>
      </w:r>
      <w:r w:rsidR="00D206AB">
        <w:t xml:space="preserve"> art. </w:t>
      </w:r>
      <w:r w:rsidRPr="009826E0">
        <w:t>4</w:t>
      </w:r>
      <w:r w:rsidR="00D206AB" w:rsidRPr="009826E0">
        <w:t>6</w:t>
      </w:r>
      <w:r w:rsidR="00D206AB">
        <w:t xml:space="preserve"> ust. </w:t>
      </w:r>
      <w:r w:rsidRPr="009826E0">
        <w:t xml:space="preserve">1, </w:t>
      </w:r>
      <w:r w:rsidR="00D206AB" w:rsidRPr="009826E0">
        <w:t>3</w:t>
      </w:r>
      <w:r w:rsidR="00D206AB">
        <w:t xml:space="preserve"> i </w:t>
      </w:r>
      <w:r w:rsidRPr="009826E0">
        <w:t>5,</w:t>
      </w:r>
      <w:r w:rsidR="00D206AB">
        <w:t xml:space="preserve"> art. </w:t>
      </w:r>
      <w:r w:rsidRPr="009826E0">
        <w:t>49a</w:t>
      </w:r>
      <w:r w:rsidR="00D206AB">
        <w:t xml:space="preserve"> ust. </w:t>
      </w:r>
      <w:r w:rsidRPr="009826E0">
        <w:t>12,</w:t>
      </w:r>
      <w:r w:rsidR="00D206AB">
        <w:t xml:space="preserve"> art. </w:t>
      </w:r>
      <w:r w:rsidRPr="009826E0">
        <w:t>5</w:t>
      </w:r>
      <w:r w:rsidR="00D206AB" w:rsidRPr="009826E0">
        <w:t>2</w:t>
      </w:r>
      <w:r w:rsidR="00D206AB">
        <w:t xml:space="preserve"> ust. </w:t>
      </w:r>
      <w:r w:rsidRPr="009826E0">
        <w:t xml:space="preserve">4, </w:t>
      </w:r>
      <w:r w:rsidR="00D206AB" w:rsidRPr="009826E0">
        <w:t>5</w:t>
      </w:r>
      <w:r w:rsidR="00D206AB">
        <w:t xml:space="preserve"> i </w:t>
      </w:r>
      <w:r w:rsidR="00D206AB" w:rsidRPr="009826E0">
        <w:t>6</w:t>
      </w:r>
      <w:r w:rsidR="00D206AB">
        <w:t xml:space="preserve"> oraz art. </w:t>
      </w:r>
      <w:r w:rsidRPr="009826E0">
        <w:t>5</w:t>
      </w:r>
      <w:r w:rsidR="00D206AB" w:rsidRPr="009826E0">
        <w:t>4</w:t>
      </w:r>
      <w:r w:rsidR="00D206AB">
        <w:t xml:space="preserve"> ust. </w:t>
      </w:r>
      <w:r w:rsidR="00D206AB" w:rsidRPr="009826E0">
        <w:t>6</w:t>
      </w:r>
      <w:r w:rsidR="00D206AB">
        <w:t xml:space="preserve"> i </w:t>
      </w:r>
      <w:r w:rsidR="00D206AB" w:rsidRPr="009826E0">
        <w:t>7</w:t>
      </w:r>
      <w:r w:rsidR="00D206AB">
        <w:t> </w:t>
      </w:r>
      <w:r w:rsidRPr="009826E0">
        <w:t>użyte</w:t>
      </w:r>
      <w:r w:rsidR="00D206AB" w:rsidRPr="009826E0">
        <w:t xml:space="preserve"> w</w:t>
      </w:r>
      <w:r w:rsidR="00D206AB">
        <w:t> </w:t>
      </w:r>
      <w:r w:rsidRPr="009826E0">
        <w:t xml:space="preserve">różnych przypadkach wyrazy </w:t>
      </w:r>
      <w:r w:rsidR="00D206AB">
        <w:t>„</w:t>
      </w:r>
      <w:r w:rsidRPr="009826E0">
        <w:t>minister właściwy do spraw gospodarki</w:t>
      </w:r>
      <w:r w:rsidR="00D206AB">
        <w:t>”</w:t>
      </w:r>
      <w:r w:rsidRPr="009826E0">
        <w:t xml:space="preserve"> zastępuje się uż</w:t>
      </w:r>
      <w:r w:rsidRPr="009826E0">
        <w:t>y</w:t>
      </w:r>
      <w:r w:rsidRPr="009826E0">
        <w:t>tymi</w:t>
      </w:r>
      <w:r w:rsidR="00D206AB" w:rsidRPr="009826E0">
        <w:t xml:space="preserve"> w</w:t>
      </w:r>
      <w:r w:rsidR="00D206AB">
        <w:t> </w:t>
      </w:r>
      <w:r w:rsidRPr="009826E0">
        <w:t xml:space="preserve">odpowiednich przypadkach wyrazami </w:t>
      </w:r>
      <w:r w:rsidR="00D206AB">
        <w:t>„</w:t>
      </w:r>
      <w:r w:rsidRPr="009826E0">
        <w:t>minister właściwy do spraw energii</w:t>
      </w:r>
      <w:r w:rsidR="00D206AB">
        <w:t>”</w:t>
      </w:r>
      <w:r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t>2)</w:t>
      </w:r>
      <w:r w:rsidRPr="003C03BB">
        <w:tab/>
        <w:t>w</w:t>
      </w:r>
      <w:r w:rsidR="00D206AB">
        <w:t xml:space="preserve"> art. </w:t>
      </w:r>
      <w:r w:rsidRPr="003C03BB">
        <w:t>12:</w:t>
      </w:r>
    </w:p>
    <w:p w:rsidR="003C03BB" w:rsidRPr="009826E0" w:rsidRDefault="003C03BB" w:rsidP="003C03BB">
      <w:pPr>
        <w:pStyle w:val="LITlitera"/>
      </w:pPr>
      <w:r w:rsidRPr="009826E0">
        <w:t>a)</w:t>
      </w:r>
      <w:r w:rsidRPr="009826E0">
        <w:tab/>
        <w:t>uchyla się</w:t>
      </w:r>
      <w:r w:rsidR="00D206AB">
        <w:t xml:space="preserve"> ust. </w:t>
      </w:r>
      <w:r w:rsidRPr="009826E0">
        <w:t>1,</w:t>
      </w:r>
    </w:p>
    <w:p w:rsidR="003C03BB" w:rsidRPr="003C03BB" w:rsidRDefault="003C03BB" w:rsidP="00D206AB">
      <w:pPr>
        <w:pStyle w:val="LITlitera"/>
        <w:keepNext/>
      </w:pPr>
      <w:r w:rsidRPr="009826E0">
        <w:t>b</w:t>
      </w:r>
      <w:r w:rsidRPr="003C03BB">
        <w:t>)</w:t>
      </w:r>
      <w:r w:rsidRPr="003C03BB">
        <w:tab/>
        <w:t>w</w:t>
      </w:r>
      <w:r w:rsidR="00D206AB">
        <w:t xml:space="preserve"> ust. </w:t>
      </w:r>
      <w:r w:rsidR="00D206AB" w:rsidRPr="003C03BB">
        <w:t>2</w:t>
      </w:r>
      <w:r w:rsidR="00D206AB">
        <w:t> </w:t>
      </w:r>
      <w:r w:rsidRPr="003C03BB">
        <w:t>wprowadzenie do wyliczenia otrzymuje brzmienie:</w:t>
      </w:r>
    </w:p>
    <w:p w:rsidR="003C03BB" w:rsidRPr="009826E0" w:rsidRDefault="00D206AB" w:rsidP="003C03BB">
      <w:pPr>
        <w:pStyle w:val="ZLITFRAGzmlitfragmentunpzdanialiter"/>
      </w:pPr>
      <w:r>
        <w:t>„</w:t>
      </w:r>
      <w:r w:rsidR="003C03BB" w:rsidRPr="009826E0">
        <w:t>Zadania ministra właściwego do spraw energii</w:t>
      </w:r>
      <w:r w:rsidRPr="009826E0">
        <w:t xml:space="preserve"> w</w:t>
      </w:r>
      <w:r>
        <w:t> </w:t>
      </w:r>
      <w:r w:rsidR="003C03BB" w:rsidRPr="009826E0">
        <w:t>zakresie polityki energetycznej obejmują:</w:t>
      </w:r>
      <w:r>
        <w:t>”</w:t>
      </w:r>
      <w:r w:rsidR="003C03BB"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t>3</w:t>
      </w:r>
      <w:r w:rsidRPr="003C03BB">
        <w:t>)</w:t>
      </w:r>
      <w:r w:rsidRPr="003C03BB">
        <w:tab/>
        <w:t>art. 12a otrzymuje brzmienie:</w:t>
      </w:r>
    </w:p>
    <w:p w:rsidR="003C03BB" w:rsidRPr="009826E0" w:rsidRDefault="00D206AB" w:rsidP="003C03BB">
      <w:pPr>
        <w:pStyle w:val="ZARTzmartartykuempunktem"/>
      </w:pPr>
      <w:r>
        <w:t>„</w:t>
      </w:r>
      <w:r w:rsidR="003C03BB" w:rsidRPr="009826E0">
        <w:t>Art.</w:t>
      </w:r>
      <w:r>
        <w:t> </w:t>
      </w:r>
      <w:r w:rsidR="003C03BB" w:rsidRPr="009826E0">
        <w:t>12a. 1. Prezes Rady Ministrów powołuje Pełnomocnika Rządu do spraw Strategicznej Infrastruktury Energetycznej. Przepisy</w:t>
      </w:r>
      <w:r>
        <w:t xml:space="preserve"> art. </w:t>
      </w:r>
      <w:r w:rsidR="003C03BB" w:rsidRPr="009826E0">
        <w:t>1</w:t>
      </w:r>
      <w:r w:rsidRPr="009826E0">
        <w:t>0</w:t>
      </w:r>
      <w:r>
        <w:t xml:space="preserve"> ust. </w:t>
      </w:r>
      <w:r w:rsidR="003C03BB" w:rsidRPr="009826E0">
        <w:t>2–</w:t>
      </w:r>
      <w:r w:rsidRPr="009826E0">
        <w:t>5</w:t>
      </w:r>
      <w:r>
        <w:t> </w:t>
      </w:r>
      <w:r w:rsidR="003C03BB" w:rsidRPr="009826E0">
        <w:t>ustawy</w:t>
      </w:r>
      <w:r w:rsidRPr="009826E0">
        <w:t xml:space="preserve"> z</w:t>
      </w:r>
      <w:r>
        <w:t> </w:t>
      </w:r>
      <w:r w:rsidR="003C03BB" w:rsidRPr="009826E0">
        <w:t xml:space="preserve">dnia </w:t>
      </w:r>
      <w:r w:rsidRPr="009826E0">
        <w:t>8</w:t>
      </w:r>
      <w:r>
        <w:t> </w:t>
      </w:r>
      <w:r w:rsidR="003C03BB" w:rsidRPr="009826E0">
        <w:t>sierpnia 199</w:t>
      </w:r>
      <w:r w:rsidRPr="009826E0">
        <w:t>6</w:t>
      </w:r>
      <w:r>
        <w:t> </w:t>
      </w:r>
      <w:r w:rsidR="003C03BB" w:rsidRPr="009826E0">
        <w:t>r.</w:t>
      </w:r>
      <w:r w:rsidRPr="009826E0">
        <w:t xml:space="preserve"> o</w:t>
      </w:r>
      <w:r>
        <w:t> </w:t>
      </w:r>
      <w:r w:rsidR="003C03BB" w:rsidRPr="009826E0">
        <w:t>Radzie Ministrów (</w:t>
      </w:r>
      <w:r>
        <w:t>Dz. U.</w:t>
      </w:r>
      <w:r w:rsidRPr="009826E0">
        <w:t xml:space="preserve"> z</w:t>
      </w:r>
      <w:r>
        <w:t> </w:t>
      </w:r>
      <w:r w:rsidR="003C03BB" w:rsidRPr="009826E0">
        <w:t>201</w:t>
      </w:r>
      <w:r w:rsidRPr="009826E0">
        <w:t>2</w:t>
      </w:r>
      <w:r>
        <w:t> </w:t>
      </w:r>
      <w:r w:rsidR="003C03BB" w:rsidRPr="009826E0">
        <w:t>r.</w:t>
      </w:r>
      <w:r>
        <w:t xml:space="preserve"> poz. </w:t>
      </w:r>
      <w:r w:rsidR="003C03BB" w:rsidRPr="009826E0">
        <w:t>3</w:t>
      </w:r>
      <w:r w:rsidR="00C0400F">
        <w:t>92</w:t>
      </w:r>
      <w:r w:rsidRPr="009826E0">
        <w:t xml:space="preserve"> </w:t>
      </w:r>
      <w:r>
        <w:t>oraz</w:t>
      </w:r>
      <w:r w:rsidR="00C0400F">
        <w:t xml:space="preserve"> z</w:t>
      </w:r>
      <w:r w:rsidR="003C03BB" w:rsidRPr="009826E0">
        <w:t xml:space="preserve"> 201</w:t>
      </w:r>
      <w:r w:rsidRPr="009826E0">
        <w:t>5</w:t>
      </w:r>
      <w:r>
        <w:t> </w:t>
      </w:r>
      <w:r w:rsidR="003C03BB" w:rsidRPr="009826E0">
        <w:t>r.</w:t>
      </w:r>
      <w:r>
        <w:t xml:space="preserve"> poz. </w:t>
      </w:r>
      <w:r w:rsidR="003C03BB" w:rsidRPr="009826E0">
        <w:t>1064) stosuje się odpowiednio.</w:t>
      </w:r>
    </w:p>
    <w:p w:rsidR="003C03BB" w:rsidRPr="009826E0" w:rsidRDefault="003C03BB" w:rsidP="003C03BB">
      <w:pPr>
        <w:pStyle w:val="ZUSTzmustartykuempunktem"/>
      </w:pPr>
      <w:r w:rsidRPr="009826E0">
        <w:lastRenderedPageBreak/>
        <w:t>2.</w:t>
      </w:r>
      <w:r w:rsidR="00D206AB">
        <w:t> </w:t>
      </w:r>
      <w:r w:rsidRPr="009826E0">
        <w:t>Pełnomocnik Rządu do spraw Strategicznej Infrastruktury Energetycznej wykonuje uprawnienia Skarbu Państwa określone</w:t>
      </w:r>
      <w:r w:rsidR="00D206AB" w:rsidRPr="009826E0">
        <w:t xml:space="preserve"> w</w:t>
      </w:r>
      <w:r w:rsidR="00D206AB">
        <w:t> art. </w:t>
      </w:r>
      <w:r w:rsidR="00D206AB" w:rsidRPr="009826E0">
        <w:t>2</w:t>
      </w:r>
      <w:r w:rsidR="00D206AB">
        <w:t xml:space="preserve"> pkt </w:t>
      </w:r>
      <w:r w:rsidR="00D206AB" w:rsidRPr="009826E0">
        <w:t>5</w:t>
      </w:r>
      <w:r w:rsidR="00D206AB">
        <w:t xml:space="preserve"> lit. </w:t>
      </w:r>
      <w:r w:rsidRPr="009826E0">
        <w:t>a,</w:t>
      </w:r>
      <w:r w:rsidR="00D206AB">
        <w:t xml:space="preserve"> art. </w:t>
      </w:r>
      <w:r w:rsidRPr="009826E0">
        <w:t>5a oraz</w:t>
      </w:r>
      <w:r w:rsidR="00D206AB">
        <w:t xml:space="preserve"> art. </w:t>
      </w:r>
      <w:r w:rsidRPr="009826E0">
        <w:t>1</w:t>
      </w:r>
      <w:r w:rsidR="00D206AB" w:rsidRPr="009826E0">
        <w:t>8</w:t>
      </w:r>
      <w:r w:rsidR="00D206AB">
        <w:t xml:space="preserve"> ust. </w:t>
      </w:r>
      <w:r w:rsidR="00D206AB" w:rsidRPr="009826E0">
        <w:t>1</w:t>
      </w:r>
      <w:r w:rsidR="00D206AB">
        <w:t> </w:t>
      </w:r>
      <w:r w:rsidRPr="009826E0">
        <w:t>ustawy</w:t>
      </w:r>
      <w:r w:rsidR="00D206AB" w:rsidRPr="009826E0">
        <w:t xml:space="preserve"> z</w:t>
      </w:r>
      <w:r w:rsidR="00D206AB">
        <w:t> </w:t>
      </w:r>
      <w:r w:rsidRPr="009826E0">
        <w:t xml:space="preserve">dnia </w:t>
      </w:r>
      <w:r w:rsidR="00D206AB" w:rsidRPr="009826E0">
        <w:t>8</w:t>
      </w:r>
      <w:r w:rsidR="00D206AB">
        <w:t> </w:t>
      </w:r>
      <w:r w:rsidRPr="009826E0">
        <w:t>sierpnia 199</w:t>
      </w:r>
      <w:r w:rsidR="00D206AB" w:rsidRPr="009826E0">
        <w:t>6</w:t>
      </w:r>
      <w:r w:rsidR="00D206AB">
        <w:t> </w:t>
      </w:r>
      <w:r w:rsidRPr="009826E0">
        <w:t>r.</w:t>
      </w:r>
      <w:r w:rsidR="00D206AB" w:rsidRPr="009826E0">
        <w:t xml:space="preserve"> o</w:t>
      </w:r>
      <w:r w:rsidR="00D206AB">
        <w:t> </w:t>
      </w:r>
      <w:r w:rsidRPr="009826E0">
        <w:t>zasadach wykon</w:t>
      </w:r>
      <w:r w:rsidRPr="009826E0">
        <w:t>y</w:t>
      </w:r>
      <w:r w:rsidRPr="009826E0">
        <w:t>wania uprawnień przysługujących Skarbowi Państwa (</w:t>
      </w:r>
      <w:r w:rsidR="00D206AB">
        <w:t>Dz. U.</w:t>
      </w:r>
      <w:r w:rsidR="00D206AB" w:rsidRPr="009826E0">
        <w:t xml:space="preserve"> z</w:t>
      </w:r>
      <w:r w:rsidR="00D206AB">
        <w:t> </w:t>
      </w:r>
      <w:r w:rsidRPr="009826E0">
        <w:t>201</w:t>
      </w:r>
      <w:r w:rsidR="00D206AB" w:rsidRPr="009826E0">
        <w:t>2</w:t>
      </w:r>
      <w:r w:rsidR="00D206AB">
        <w:t> </w:t>
      </w:r>
      <w:r w:rsidRPr="009826E0">
        <w:t>r.</w:t>
      </w:r>
      <w:r w:rsidR="00D206AB">
        <w:t xml:space="preserve"> poz. </w:t>
      </w:r>
      <w:r w:rsidRPr="009826E0">
        <w:t>1224,</w:t>
      </w:r>
      <w:r w:rsidR="00D206AB" w:rsidRPr="009826E0">
        <w:t xml:space="preserve"> z</w:t>
      </w:r>
      <w:r w:rsidR="00D206AB">
        <w:t> </w:t>
      </w:r>
      <w:proofErr w:type="spellStart"/>
      <w:r w:rsidRPr="009826E0">
        <w:t>późn</w:t>
      </w:r>
      <w:proofErr w:type="spellEnd"/>
      <w:r w:rsidRPr="009826E0">
        <w:t>. zm.</w:t>
      </w:r>
      <w:r w:rsidRPr="009826E0">
        <w:rPr>
          <w:rStyle w:val="IGindeksgrny"/>
        </w:rPr>
        <w:footnoteReference w:id="3"/>
      </w:r>
      <w:r w:rsidRPr="009826E0">
        <w:rPr>
          <w:rStyle w:val="IGindeksgrny"/>
        </w:rPr>
        <w:t>)</w:t>
      </w:r>
      <w:r w:rsidRPr="009826E0">
        <w:t>)</w:t>
      </w:r>
      <w:r w:rsidR="00D206AB" w:rsidRPr="009826E0">
        <w:t xml:space="preserve"> w</w:t>
      </w:r>
      <w:r w:rsidR="00D206AB">
        <w:t> </w:t>
      </w:r>
      <w:r w:rsidRPr="009826E0">
        <w:t>stosunku do op</w:t>
      </w:r>
      <w:r w:rsidRPr="009826E0">
        <w:t>e</w:t>
      </w:r>
      <w:r w:rsidRPr="009826E0">
        <w:t>ratora systemu przesyłowego elektroenergetycznego</w:t>
      </w:r>
      <w:r w:rsidR="00D206AB" w:rsidRPr="009826E0">
        <w:t xml:space="preserve"> i</w:t>
      </w:r>
      <w:r w:rsidR="00D206AB">
        <w:t> </w:t>
      </w:r>
      <w:r w:rsidRPr="009826E0">
        <w:t>operatora systemu przesyłowego gazowego.</w:t>
      </w:r>
      <w:r w:rsidR="00D206AB">
        <w:t>”</w:t>
      </w:r>
      <w:r w:rsidRPr="009826E0">
        <w:t>;</w:t>
      </w:r>
    </w:p>
    <w:p w:rsidR="003C03BB" w:rsidRPr="003C03BB" w:rsidRDefault="003C03BB" w:rsidP="00D206AB">
      <w:pPr>
        <w:pStyle w:val="PKTpunkt"/>
        <w:keepNext/>
      </w:pPr>
      <w:r>
        <w:t>4)</w:t>
      </w:r>
      <w:r>
        <w:tab/>
      </w:r>
      <w:r w:rsidRPr="003C03BB">
        <w:t>po</w:t>
      </w:r>
      <w:r w:rsidR="00D206AB">
        <w:t xml:space="preserve"> art. </w:t>
      </w:r>
      <w:r w:rsidRPr="003C03BB">
        <w:t>12a dodaje się</w:t>
      </w:r>
      <w:r w:rsidR="00D206AB">
        <w:t xml:space="preserve"> art. </w:t>
      </w:r>
      <w:r w:rsidRPr="003C03BB">
        <w:t>12b</w:t>
      </w:r>
      <w:r w:rsidR="00D206AB" w:rsidRPr="003C03BB">
        <w:t xml:space="preserve"> w</w:t>
      </w:r>
      <w:r w:rsidR="00D206AB">
        <w:t> </w:t>
      </w:r>
      <w:r w:rsidRPr="003C03BB">
        <w:t>brzmieniu:</w:t>
      </w:r>
    </w:p>
    <w:p w:rsidR="003C03BB" w:rsidRPr="009826E0" w:rsidRDefault="00D206AB" w:rsidP="003C03BB">
      <w:pPr>
        <w:pStyle w:val="ZARTzmartartykuempunktem"/>
      </w:pPr>
      <w:r>
        <w:t>„</w:t>
      </w:r>
      <w:r w:rsidR="003C03BB" w:rsidRPr="009826E0">
        <w:t>Art.</w:t>
      </w:r>
      <w:r>
        <w:t> </w:t>
      </w:r>
      <w:r w:rsidR="003C03BB" w:rsidRPr="009826E0">
        <w:t>12b.</w:t>
      </w:r>
      <w:r>
        <w:t> </w:t>
      </w:r>
      <w:r w:rsidR="003C03BB" w:rsidRPr="009826E0">
        <w:t>Minister właściwy do spraw energii wykonuje uprawnienia Skarbu Państwa określone</w:t>
      </w:r>
      <w:r w:rsidRPr="009826E0">
        <w:t xml:space="preserve"> w</w:t>
      </w:r>
      <w:r>
        <w:t> art. </w:t>
      </w:r>
      <w:r w:rsidRPr="009826E0">
        <w:t>2</w:t>
      </w:r>
      <w:r>
        <w:t xml:space="preserve"> pkt </w:t>
      </w:r>
      <w:r w:rsidRPr="009826E0">
        <w:t>5</w:t>
      </w:r>
      <w:r>
        <w:t xml:space="preserve"> i </w:t>
      </w:r>
      <w:r w:rsidR="003C03BB" w:rsidRPr="009826E0">
        <w:t>6,</w:t>
      </w:r>
      <w:r>
        <w:t xml:space="preserve"> art. </w:t>
      </w:r>
      <w:r w:rsidR="003C03BB" w:rsidRPr="009826E0">
        <w:t>5a oraz</w:t>
      </w:r>
      <w:r>
        <w:t xml:space="preserve"> art. </w:t>
      </w:r>
      <w:r w:rsidR="003C03BB" w:rsidRPr="009826E0">
        <w:t>1</w:t>
      </w:r>
      <w:r w:rsidRPr="009826E0">
        <w:t>8</w:t>
      </w:r>
      <w:r>
        <w:t xml:space="preserve"> ust. </w:t>
      </w:r>
      <w:r w:rsidRPr="009826E0">
        <w:t>1</w:t>
      </w:r>
      <w:r>
        <w:t> </w:t>
      </w:r>
      <w:r w:rsidR="003C03BB" w:rsidRPr="009826E0">
        <w:t>ustawy</w:t>
      </w:r>
      <w:r w:rsidRPr="009826E0">
        <w:t xml:space="preserve"> z</w:t>
      </w:r>
      <w:r>
        <w:t> </w:t>
      </w:r>
      <w:r w:rsidR="003C03BB" w:rsidRPr="009826E0">
        <w:t xml:space="preserve">dnia </w:t>
      </w:r>
      <w:r w:rsidRPr="009826E0">
        <w:t>8</w:t>
      </w:r>
      <w:r>
        <w:t> </w:t>
      </w:r>
      <w:r w:rsidR="003C03BB" w:rsidRPr="009826E0">
        <w:t>sierpnia 199</w:t>
      </w:r>
      <w:r w:rsidRPr="009826E0">
        <w:t>6</w:t>
      </w:r>
      <w:r>
        <w:t> </w:t>
      </w:r>
      <w:r w:rsidR="003C03BB" w:rsidRPr="009826E0">
        <w:t>r.</w:t>
      </w:r>
      <w:r w:rsidRPr="009826E0">
        <w:t xml:space="preserve"> o</w:t>
      </w:r>
      <w:r>
        <w:t> </w:t>
      </w:r>
      <w:r w:rsidR="003C03BB" w:rsidRPr="009826E0">
        <w:t>zasadach wykonywania uprawnień przysługujących Skarbowi Państwa</w:t>
      </w:r>
      <w:r w:rsidRPr="009826E0">
        <w:t xml:space="preserve"> w</w:t>
      </w:r>
      <w:r>
        <w:t> </w:t>
      </w:r>
      <w:r w:rsidR="003C03BB" w:rsidRPr="009826E0">
        <w:t>odniesieniu do spółki Towarzystwo Finansowe Silesia Sp.</w:t>
      </w:r>
      <w:r w:rsidRPr="009826E0">
        <w:t xml:space="preserve"> z</w:t>
      </w:r>
      <w:r>
        <w:t> </w:t>
      </w:r>
      <w:r w:rsidR="003C03BB" w:rsidRPr="009826E0">
        <w:t>o.o.</w:t>
      </w:r>
      <w:r>
        <w:t>”</w:t>
      </w:r>
      <w:r w:rsidR="003C03BB" w:rsidRPr="009826E0">
        <w:t>.</w:t>
      </w:r>
    </w:p>
    <w:p w:rsidR="003C03BB" w:rsidRPr="003C03BB" w:rsidRDefault="003C03BB" w:rsidP="00D206AB">
      <w:pPr>
        <w:pStyle w:val="ARTartustawynprozporzdzenia"/>
        <w:keepNext/>
      </w:pPr>
      <w:r w:rsidRPr="00D206AB">
        <w:rPr>
          <w:rStyle w:val="Ppogrubienie"/>
        </w:rPr>
        <w:t>Art. 4.</w:t>
      </w:r>
      <w:r w:rsidR="00D206AB" w:rsidRPr="003C03BB">
        <w:t> W</w:t>
      </w:r>
      <w:r w:rsidR="00D206AB">
        <w:t> </w:t>
      </w:r>
      <w:r w:rsidRPr="003C03BB">
        <w:t>ustawie</w:t>
      </w:r>
      <w:r w:rsidR="00D206AB" w:rsidRPr="003C03BB">
        <w:t xml:space="preserve"> z</w:t>
      </w:r>
      <w:r w:rsidR="00D206AB">
        <w:t> </w:t>
      </w:r>
      <w:r w:rsidRPr="003C03BB">
        <w:t>dnia 2</w:t>
      </w:r>
      <w:r w:rsidR="00D206AB" w:rsidRPr="003C03BB">
        <w:t>1</w:t>
      </w:r>
      <w:r w:rsidR="00D206AB">
        <w:t> </w:t>
      </w:r>
      <w:r w:rsidRPr="003C03BB">
        <w:t>grudnia 200</w:t>
      </w:r>
      <w:r w:rsidR="00D206AB" w:rsidRPr="003C03BB">
        <w:t>0</w:t>
      </w:r>
      <w:r w:rsidR="00D206AB">
        <w:t> </w:t>
      </w:r>
      <w:r w:rsidRPr="003C03BB">
        <w:t>r.</w:t>
      </w:r>
      <w:r w:rsidR="00D206AB" w:rsidRPr="003C03BB">
        <w:t xml:space="preserve"> o</w:t>
      </w:r>
      <w:r w:rsidR="00D206AB">
        <w:t> </w:t>
      </w:r>
      <w:r w:rsidRPr="003C03BB">
        <w:t>żegludze śródlądowej (</w:t>
      </w:r>
      <w:r w:rsidR="00D206AB">
        <w:t>Dz. U.</w:t>
      </w:r>
      <w:r w:rsidR="00D206AB" w:rsidRPr="003C03BB">
        <w:t xml:space="preserve"> z</w:t>
      </w:r>
      <w:r w:rsidR="00D206AB">
        <w:t> </w:t>
      </w:r>
      <w:r w:rsidRPr="003C03BB">
        <w:t>201</w:t>
      </w:r>
      <w:r w:rsidR="00D206AB" w:rsidRPr="003C03BB">
        <w:t>3</w:t>
      </w:r>
      <w:r w:rsidR="00D206AB">
        <w:t> </w:t>
      </w:r>
      <w:r w:rsidRPr="003C03BB">
        <w:t>r.</w:t>
      </w:r>
      <w:r w:rsidR="00D206AB">
        <w:t xml:space="preserve"> poz. </w:t>
      </w:r>
      <w:r w:rsidRPr="003C03BB">
        <w:t>145</w:t>
      </w:r>
      <w:r w:rsidR="00D206AB" w:rsidRPr="003C03BB">
        <w:t>8</w:t>
      </w:r>
      <w:r w:rsidR="00D206AB">
        <w:t xml:space="preserve"> oraz</w:t>
      </w:r>
      <w:r w:rsidR="00D206AB" w:rsidRPr="003C03BB">
        <w:t xml:space="preserve"> z</w:t>
      </w:r>
      <w:r w:rsidR="00D206AB">
        <w:t> </w:t>
      </w:r>
      <w:r w:rsidRPr="003C03BB">
        <w:t>201</w:t>
      </w:r>
      <w:r w:rsidR="00D206AB" w:rsidRPr="003C03BB">
        <w:t>5</w:t>
      </w:r>
      <w:r w:rsidR="00D206AB">
        <w:t> </w:t>
      </w:r>
      <w:r w:rsidRPr="003C03BB">
        <w:t>r.</w:t>
      </w:r>
      <w:r w:rsidR="00D206AB">
        <w:t xml:space="preserve"> poz. </w:t>
      </w:r>
      <w:r w:rsidRPr="003C03BB">
        <w:t>1690) wprowadza się następujące zmiany:</w:t>
      </w:r>
    </w:p>
    <w:p w:rsidR="003C03BB" w:rsidRPr="009826E0" w:rsidRDefault="003C03BB" w:rsidP="003C03BB">
      <w:pPr>
        <w:pStyle w:val="PKTpunkt"/>
      </w:pPr>
      <w:r>
        <w:t>1)</w:t>
      </w:r>
      <w:r>
        <w:tab/>
      </w:r>
      <w:r w:rsidRPr="009826E0">
        <w:t>w</w:t>
      </w:r>
      <w:r w:rsidR="00D206AB">
        <w:t xml:space="preserve"> art. </w:t>
      </w:r>
      <w:r w:rsidR="00D206AB" w:rsidRPr="009826E0">
        <w:t>6</w:t>
      </w:r>
      <w:r w:rsidR="00D206AB">
        <w:t xml:space="preserve"> ust. </w:t>
      </w:r>
      <w:r w:rsidR="00D206AB" w:rsidRPr="009826E0">
        <w:t>1</w:t>
      </w:r>
      <w:r w:rsidR="00D206AB">
        <w:t xml:space="preserve"> pkt </w:t>
      </w:r>
      <w:r w:rsidRPr="009826E0">
        <w:t>1,</w:t>
      </w:r>
      <w:r w:rsidR="00D206AB">
        <w:t xml:space="preserve"> ust. </w:t>
      </w:r>
      <w:r w:rsidRPr="009826E0">
        <w:t xml:space="preserve">1a, </w:t>
      </w:r>
      <w:r w:rsidR="00D206AB" w:rsidRPr="009826E0">
        <w:t>2</w:t>
      </w:r>
      <w:r w:rsidR="00D206AB">
        <w:t xml:space="preserve"> i </w:t>
      </w:r>
      <w:r w:rsidRPr="009826E0">
        <w:t>3,</w:t>
      </w:r>
      <w:r w:rsidR="00D206AB">
        <w:t xml:space="preserve"> art. </w:t>
      </w:r>
      <w:r w:rsidRPr="009826E0">
        <w:t>7,</w:t>
      </w:r>
      <w:r w:rsidR="00D206AB">
        <w:t xml:space="preserve"> art. </w:t>
      </w:r>
      <w:r w:rsidR="00D206AB" w:rsidRPr="009826E0">
        <w:t>8</w:t>
      </w:r>
      <w:r w:rsidR="00D206AB">
        <w:t xml:space="preserve"> ust. </w:t>
      </w:r>
      <w:r w:rsidRPr="009826E0">
        <w:t xml:space="preserve">2, </w:t>
      </w:r>
      <w:r w:rsidR="00D206AB" w:rsidRPr="009826E0">
        <w:t>3</w:t>
      </w:r>
      <w:r w:rsidR="00D206AB">
        <w:t xml:space="preserve"> i </w:t>
      </w:r>
      <w:r w:rsidRPr="009826E0">
        <w:t>4,</w:t>
      </w:r>
      <w:r w:rsidR="00D206AB">
        <w:t xml:space="preserve"> art. </w:t>
      </w:r>
      <w:r w:rsidR="00D206AB" w:rsidRPr="009826E0">
        <w:t>9</w:t>
      </w:r>
      <w:r w:rsidR="00D206AB">
        <w:t xml:space="preserve"> ust. </w:t>
      </w:r>
      <w:r w:rsidRPr="009826E0">
        <w:t>2b, 2d</w:t>
      </w:r>
      <w:r w:rsidR="00D206AB" w:rsidRPr="009826E0">
        <w:t xml:space="preserve"> i</w:t>
      </w:r>
      <w:r w:rsidR="00D206AB">
        <w:t> </w:t>
      </w:r>
      <w:r w:rsidRPr="009826E0">
        <w:t>2f,</w:t>
      </w:r>
      <w:r w:rsidR="00D206AB">
        <w:t xml:space="preserve"> art. </w:t>
      </w:r>
      <w:r w:rsidRPr="009826E0">
        <w:t>1</w:t>
      </w:r>
      <w:r w:rsidR="00D206AB" w:rsidRPr="009826E0">
        <w:t>0</w:t>
      </w:r>
      <w:r w:rsidR="00D206AB">
        <w:t xml:space="preserve"> ust. </w:t>
      </w:r>
      <w:r w:rsidRPr="009826E0">
        <w:t>4,</w:t>
      </w:r>
      <w:r w:rsidR="00D206AB">
        <w:t xml:space="preserve"> art. </w:t>
      </w:r>
      <w:r w:rsidRPr="009826E0">
        <w:t>1</w:t>
      </w:r>
      <w:r w:rsidR="00D206AB" w:rsidRPr="009826E0">
        <w:t>2</w:t>
      </w:r>
      <w:r w:rsidR="00D206AB">
        <w:t xml:space="preserve"> ust. </w:t>
      </w:r>
      <w:r w:rsidRPr="009826E0">
        <w:t>2,</w:t>
      </w:r>
      <w:r w:rsidR="00D206AB">
        <w:t xml:space="preserve"> art. </w:t>
      </w:r>
      <w:r w:rsidRPr="009826E0">
        <w:t>1</w:t>
      </w:r>
      <w:r w:rsidR="00D206AB" w:rsidRPr="009826E0">
        <w:t>3</w:t>
      </w:r>
      <w:r w:rsidR="00D206AB">
        <w:t xml:space="preserve"> ust. </w:t>
      </w:r>
      <w:r w:rsidRPr="009826E0">
        <w:t>3,</w:t>
      </w:r>
      <w:r w:rsidR="00D206AB">
        <w:t xml:space="preserve"> art. </w:t>
      </w:r>
      <w:r w:rsidRPr="009826E0">
        <w:t>1</w:t>
      </w:r>
      <w:r w:rsidR="00D206AB" w:rsidRPr="009826E0">
        <w:t>5</w:t>
      </w:r>
      <w:r w:rsidR="00D206AB">
        <w:t xml:space="preserve"> ust. </w:t>
      </w:r>
      <w:r w:rsidR="00D206AB" w:rsidRPr="009826E0">
        <w:t>2</w:t>
      </w:r>
      <w:r w:rsidR="00D206AB">
        <w:t xml:space="preserve"> pkt </w:t>
      </w:r>
      <w:r w:rsidR="00D206AB" w:rsidRPr="009826E0">
        <w:t>1</w:t>
      </w:r>
      <w:r w:rsidR="00D206AB">
        <w:t xml:space="preserve"> i ust. </w:t>
      </w:r>
      <w:r w:rsidRPr="009826E0">
        <w:t>8,</w:t>
      </w:r>
      <w:r w:rsidR="00D206AB">
        <w:t xml:space="preserve"> art. </w:t>
      </w:r>
      <w:r w:rsidRPr="009826E0">
        <w:t>15a</w:t>
      </w:r>
      <w:r w:rsidR="00D206AB">
        <w:t xml:space="preserve"> ust. </w:t>
      </w:r>
      <w:r w:rsidRPr="009826E0">
        <w:t>1,</w:t>
      </w:r>
      <w:r w:rsidR="00D206AB">
        <w:t xml:space="preserve"> art. </w:t>
      </w:r>
      <w:r w:rsidRPr="009826E0">
        <w:t>1</w:t>
      </w:r>
      <w:r w:rsidR="00D206AB" w:rsidRPr="009826E0">
        <w:t>6</w:t>
      </w:r>
      <w:r w:rsidR="00D206AB">
        <w:t xml:space="preserve"> ust. </w:t>
      </w:r>
      <w:r w:rsidRPr="009826E0">
        <w:t>4,</w:t>
      </w:r>
      <w:r w:rsidR="00D206AB">
        <w:t xml:space="preserve"> art. </w:t>
      </w:r>
      <w:r w:rsidRPr="009826E0">
        <w:t>1</w:t>
      </w:r>
      <w:r w:rsidR="00D206AB" w:rsidRPr="009826E0">
        <w:t>7</w:t>
      </w:r>
      <w:r w:rsidR="00D206AB">
        <w:t xml:space="preserve"> ust. </w:t>
      </w:r>
      <w:r w:rsidR="00D206AB" w:rsidRPr="009826E0">
        <w:t>7</w:t>
      </w:r>
      <w:r w:rsidR="00D206AB">
        <w:t xml:space="preserve"> i </w:t>
      </w:r>
      <w:r w:rsidRPr="009826E0">
        <w:t>9,</w:t>
      </w:r>
      <w:r w:rsidR="00D206AB">
        <w:t xml:space="preserve"> art. </w:t>
      </w:r>
      <w:r w:rsidRPr="009826E0">
        <w:t>2</w:t>
      </w:r>
      <w:r w:rsidR="00D206AB" w:rsidRPr="009826E0">
        <w:t>1</w:t>
      </w:r>
      <w:r w:rsidR="00D206AB">
        <w:t xml:space="preserve"> ust. </w:t>
      </w:r>
      <w:r w:rsidRPr="009826E0">
        <w:t>3,</w:t>
      </w:r>
      <w:r w:rsidR="00D206AB">
        <w:t xml:space="preserve"> art. </w:t>
      </w:r>
      <w:r w:rsidRPr="009826E0">
        <w:t>24,</w:t>
      </w:r>
      <w:r w:rsidR="00D206AB">
        <w:t xml:space="preserve"> art. </w:t>
      </w:r>
      <w:r w:rsidRPr="009826E0">
        <w:t>24a,</w:t>
      </w:r>
      <w:r w:rsidR="00D206AB">
        <w:t xml:space="preserve"> art. </w:t>
      </w:r>
      <w:r w:rsidRPr="009826E0">
        <w:t>2</w:t>
      </w:r>
      <w:r w:rsidR="00D206AB" w:rsidRPr="009826E0">
        <w:t>6</w:t>
      </w:r>
      <w:r w:rsidR="00D206AB">
        <w:t xml:space="preserve"> ust. </w:t>
      </w:r>
      <w:r w:rsidRPr="009826E0">
        <w:t>7,</w:t>
      </w:r>
      <w:r w:rsidR="00D206AB">
        <w:t xml:space="preserve"> art. </w:t>
      </w:r>
      <w:r w:rsidRPr="009826E0">
        <w:t>26a</w:t>
      </w:r>
      <w:r w:rsidR="00D206AB">
        <w:t xml:space="preserve"> ust. </w:t>
      </w:r>
      <w:r w:rsidR="00D206AB" w:rsidRPr="009826E0">
        <w:t>3</w:t>
      </w:r>
      <w:r w:rsidR="00D206AB">
        <w:t xml:space="preserve"> i </w:t>
      </w:r>
      <w:r w:rsidRPr="009826E0">
        <w:t>4,</w:t>
      </w:r>
      <w:r w:rsidR="00D206AB">
        <w:t xml:space="preserve"> art. </w:t>
      </w:r>
      <w:r w:rsidRPr="009826E0">
        <w:t>2</w:t>
      </w:r>
      <w:r w:rsidR="00D206AB" w:rsidRPr="009826E0">
        <w:t>9</w:t>
      </w:r>
      <w:r w:rsidR="00D206AB">
        <w:t xml:space="preserve"> ust. </w:t>
      </w:r>
      <w:r w:rsidRPr="009826E0">
        <w:t>3,</w:t>
      </w:r>
      <w:r w:rsidR="00D206AB">
        <w:t xml:space="preserve"> art. </w:t>
      </w:r>
      <w:r w:rsidRPr="009826E0">
        <w:t>3</w:t>
      </w:r>
      <w:r w:rsidR="00D206AB" w:rsidRPr="009826E0">
        <w:t>4</w:t>
      </w:r>
      <w:r w:rsidR="00D206AB">
        <w:t xml:space="preserve"> ust. </w:t>
      </w:r>
      <w:r w:rsidRPr="009826E0">
        <w:t>2,</w:t>
      </w:r>
      <w:r w:rsidR="00D206AB">
        <w:t xml:space="preserve"> art. </w:t>
      </w:r>
      <w:r w:rsidRPr="009826E0">
        <w:t>34b</w:t>
      </w:r>
      <w:r w:rsidR="00D206AB">
        <w:t xml:space="preserve"> ust. </w:t>
      </w:r>
      <w:r w:rsidR="00D206AB" w:rsidRPr="009826E0">
        <w:t>3</w:t>
      </w:r>
      <w:r w:rsidR="00D206AB">
        <w:t xml:space="preserve"> i </w:t>
      </w:r>
      <w:r w:rsidRPr="009826E0">
        <w:t>6,</w:t>
      </w:r>
      <w:r w:rsidR="00D206AB">
        <w:t xml:space="preserve"> art. </w:t>
      </w:r>
      <w:r w:rsidRPr="009826E0">
        <w:t>34c</w:t>
      </w:r>
      <w:r w:rsidR="00D206AB">
        <w:t xml:space="preserve"> ust. </w:t>
      </w:r>
      <w:r w:rsidRPr="009826E0">
        <w:t>4,</w:t>
      </w:r>
      <w:r w:rsidR="00D206AB">
        <w:t xml:space="preserve"> art. </w:t>
      </w:r>
      <w:r w:rsidRPr="009826E0">
        <w:t>34d</w:t>
      </w:r>
      <w:r w:rsidR="00D206AB">
        <w:t xml:space="preserve"> ust. </w:t>
      </w:r>
      <w:r w:rsidR="00D206AB" w:rsidRPr="009826E0">
        <w:t>3</w:t>
      </w:r>
      <w:r w:rsidR="00D206AB">
        <w:t xml:space="preserve"> i </w:t>
      </w:r>
      <w:r w:rsidRPr="009826E0">
        <w:t>4,</w:t>
      </w:r>
      <w:r w:rsidR="00D206AB">
        <w:t xml:space="preserve"> art. </w:t>
      </w:r>
      <w:r w:rsidRPr="009826E0">
        <w:t>34h</w:t>
      </w:r>
      <w:r w:rsidR="00D206AB">
        <w:t xml:space="preserve"> ust. </w:t>
      </w:r>
      <w:r w:rsidRPr="009826E0">
        <w:t>3,</w:t>
      </w:r>
      <w:r w:rsidR="00D206AB">
        <w:t xml:space="preserve"> art. </w:t>
      </w:r>
      <w:r w:rsidRPr="009826E0">
        <w:t>34j</w:t>
      </w:r>
      <w:r w:rsidR="00D206AB">
        <w:t xml:space="preserve"> ust. </w:t>
      </w:r>
      <w:r w:rsidRPr="009826E0">
        <w:t>5,</w:t>
      </w:r>
      <w:r w:rsidR="00D206AB">
        <w:t xml:space="preserve"> art. </w:t>
      </w:r>
      <w:r w:rsidRPr="009826E0">
        <w:t>34l</w:t>
      </w:r>
      <w:r w:rsidR="00D206AB">
        <w:t xml:space="preserve"> ust. </w:t>
      </w:r>
      <w:r w:rsidRPr="009826E0">
        <w:t>2,</w:t>
      </w:r>
      <w:r w:rsidR="00D206AB">
        <w:t xml:space="preserve"> art. </w:t>
      </w:r>
      <w:r w:rsidRPr="009826E0">
        <w:t>3</w:t>
      </w:r>
      <w:r w:rsidR="00D206AB" w:rsidRPr="009826E0">
        <w:t>5</w:t>
      </w:r>
      <w:r w:rsidR="00D206AB">
        <w:t xml:space="preserve"> ust. </w:t>
      </w:r>
      <w:r w:rsidRPr="009826E0">
        <w:t>6,</w:t>
      </w:r>
      <w:r w:rsidR="00D206AB">
        <w:t xml:space="preserve"> art. </w:t>
      </w:r>
      <w:r w:rsidRPr="009826E0">
        <w:t>3</w:t>
      </w:r>
      <w:r w:rsidR="00D206AB" w:rsidRPr="009826E0">
        <w:t>7</w:t>
      </w:r>
      <w:r w:rsidR="00D206AB">
        <w:t xml:space="preserve"> ust. </w:t>
      </w:r>
      <w:r w:rsidRPr="009826E0">
        <w:t>1,</w:t>
      </w:r>
      <w:r w:rsidR="00D206AB">
        <w:t xml:space="preserve"> art. </w:t>
      </w:r>
      <w:r w:rsidRPr="009826E0">
        <w:t>37a</w:t>
      </w:r>
      <w:r w:rsidR="00D206AB">
        <w:t xml:space="preserve"> ust. </w:t>
      </w:r>
      <w:r w:rsidR="00D206AB" w:rsidRPr="009826E0">
        <w:t>5</w:t>
      </w:r>
      <w:r w:rsidR="00D206AB">
        <w:t xml:space="preserve"> i </w:t>
      </w:r>
      <w:r w:rsidRPr="009826E0">
        <w:t>14,</w:t>
      </w:r>
      <w:r w:rsidR="00D206AB">
        <w:t xml:space="preserve"> art. </w:t>
      </w:r>
      <w:r w:rsidRPr="009826E0">
        <w:t>37b</w:t>
      </w:r>
      <w:r w:rsidR="00D206AB">
        <w:t xml:space="preserve"> ust. </w:t>
      </w:r>
      <w:r w:rsidRPr="009826E0">
        <w:t>8,</w:t>
      </w:r>
      <w:r w:rsidR="00D206AB">
        <w:t xml:space="preserve"> art. </w:t>
      </w:r>
      <w:r w:rsidRPr="009826E0">
        <w:t>40,</w:t>
      </w:r>
      <w:r w:rsidR="00D206AB">
        <w:t xml:space="preserve"> art. </w:t>
      </w:r>
      <w:r w:rsidRPr="009826E0">
        <w:t>46,</w:t>
      </w:r>
      <w:r w:rsidR="00D206AB">
        <w:t xml:space="preserve"> art. </w:t>
      </w:r>
      <w:r w:rsidRPr="009826E0">
        <w:t>4</w:t>
      </w:r>
      <w:r w:rsidR="00D206AB" w:rsidRPr="009826E0">
        <w:t>7</w:t>
      </w:r>
      <w:r w:rsidR="00D206AB">
        <w:t xml:space="preserve"> ust. </w:t>
      </w:r>
      <w:r w:rsidRPr="009826E0">
        <w:t>3,</w:t>
      </w:r>
      <w:r w:rsidR="00D206AB">
        <w:t xml:space="preserve"> art. </w:t>
      </w:r>
      <w:r w:rsidRPr="009826E0">
        <w:t>47a</w:t>
      </w:r>
      <w:r w:rsidR="00D206AB">
        <w:t xml:space="preserve"> ust. </w:t>
      </w:r>
      <w:r w:rsidRPr="009826E0">
        <w:t>3,</w:t>
      </w:r>
      <w:r w:rsidR="00D206AB">
        <w:t xml:space="preserve"> art. </w:t>
      </w:r>
      <w:r w:rsidRPr="009826E0">
        <w:t>47d</w:t>
      </w:r>
      <w:r w:rsidR="00D206AB">
        <w:t xml:space="preserve"> ust. </w:t>
      </w:r>
      <w:r w:rsidRPr="009826E0">
        <w:t>2,</w:t>
      </w:r>
      <w:r w:rsidR="00D206AB">
        <w:t xml:space="preserve"> art. </w:t>
      </w:r>
      <w:r w:rsidRPr="009826E0">
        <w:t>52,</w:t>
      </w:r>
      <w:r w:rsidR="00D206AB">
        <w:t xml:space="preserve"> art. </w:t>
      </w:r>
      <w:r w:rsidRPr="009826E0">
        <w:t>57,</w:t>
      </w:r>
      <w:r w:rsidR="00D206AB">
        <w:t xml:space="preserve"> art. </w:t>
      </w:r>
      <w:r w:rsidRPr="009826E0">
        <w:t>63a</w:t>
      </w:r>
      <w:r w:rsidR="00D206AB">
        <w:t xml:space="preserve"> ust. </w:t>
      </w:r>
      <w:r w:rsidRPr="009826E0">
        <w:t>4,</w:t>
      </w:r>
      <w:r w:rsidR="00D206AB">
        <w:t xml:space="preserve"> art. </w:t>
      </w:r>
      <w:r w:rsidRPr="009826E0">
        <w:t>6</w:t>
      </w:r>
      <w:r w:rsidR="00D206AB" w:rsidRPr="009826E0">
        <w:t>9</w:t>
      </w:r>
      <w:r w:rsidR="00D206AB">
        <w:t xml:space="preserve"> ust. </w:t>
      </w:r>
      <w:r w:rsidR="00D206AB" w:rsidRPr="009826E0">
        <w:t>4</w:t>
      </w:r>
      <w:r w:rsidR="00D206AB">
        <w:t xml:space="preserve"> oraz</w:t>
      </w:r>
      <w:r w:rsidR="00D206AB" w:rsidRPr="009826E0">
        <w:t xml:space="preserve"> w</w:t>
      </w:r>
      <w:r w:rsidR="00D206AB">
        <w:t> art. </w:t>
      </w:r>
      <w:r w:rsidRPr="009826E0">
        <w:t>7</w:t>
      </w:r>
      <w:r w:rsidR="00D206AB" w:rsidRPr="009826E0">
        <w:t>2</w:t>
      </w:r>
      <w:r w:rsidR="00D206AB">
        <w:t xml:space="preserve"> ust. </w:t>
      </w:r>
      <w:r w:rsidR="00D206AB" w:rsidRPr="009826E0">
        <w:t>2</w:t>
      </w:r>
      <w:r w:rsidR="00D206AB">
        <w:t> </w:t>
      </w:r>
      <w:r w:rsidRPr="009826E0">
        <w:t>użyte</w:t>
      </w:r>
      <w:r w:rsidR="00D206AB" w:rsidRPr="009826E0">
        <w:t xml:space="preserve"> w</w:t>
      </w:r>
      <w:r w:rsidR="00D206AB">
        <w:t> </w:t>
      </w:r>
      <w:r w:rsidRPr="009826E0">
        <w:t xml:space="preserve">różnych przypadkach wyrazy </w:t>
      </w:r>
      <w:r w:rsidR="00D206AB">
        <w:t>„</w:t>
      </w:r>
      <w:r w:rsidRPr="009826E0">
        <w:t>minister właściwy do spraw transportu</w:t>
      </w:r>
      <w:r w:rsidR="00D206AB">
        <w:t>”</w:t>
      </w:r>
      <w:r w:rsidRPr="009826E0">
        <w:t xml:space="preserve"> zastępuje się użytymi</w:t>
      </w:r>
      <w:r w:rsidR="00D206AB" w:rsidRPr="009826E0">
        <w:t xml:space="preserve"> w</w:t>
      </w:r>
      <w:r w:rsidR="00D206AB">
        <w:t> </w:t>
      </w:r>
      <w:r w:rsidRPr="009826E0">
        <w:t xml:space="preserve">odpowiednich przypadkach wyrazami </w:t>
      </w:r>
      <w:r w:rsidR="00D206AB">
        <w:t>„</w:t>
      </w:r>
      <w:r w:rsidRPr="009826E0">
        <w:t>minister właściwy do spraw żeglugi śródlądowej</w:t>
      </w:r>
      <w:r w:rsidR="00D206AB">
        <w:t>”</w:t>
      </w:r>
      <w:r w:rsidRPr="009826E0">
        <w:t>;</w:t>
      </w:r>
    </w:p>
    <w:p w:rsidR="003C03BB" w:rsidRPr="003C03BB" w:rsidRDefault="003C03BB" w:rsidP="00D206AB">
      <w:pPr>
        <w:pStyle w:val="PKTpunkt"/>
        <w:keepNext/>
      </w:pPr>
      <w:r>
        <w:t>2)</w:t>
      </w:r>
      <w:r>
        <w:tab/>
      </w:r>
      <w:r w:rsidRPr="003C03BB">
        <w:t>w</w:t>
      </w:r>
      <w:r w:rsidR="00D206AB">
        <w:t xml:space="preserve"> art. </w:t>
      </w:r>
      <w:r w:rsidRPr="003C03BB">
        <w:t>3</w:t>
      </w:r>
      <w:r w:rsidR="00D206AB" w:rsidRPr="003C03BB">
        <w:t>7</w:t>
      </w:r>
      <w:r w:rsidR="00D206AB">
        <w:t xml:space="preserve"> w ust. </w:t>
      </w:r>
      <w:r w:rsidR="00D206AB" w:rsidRPr="003C03BB">
        <w:t>2</w:t>
      </w:r>
      <w:r w:rsidR="00D206AB">
        <w:t> </w:t>
      </w:r>
      <w:r w:rsidRPr="003C03BB">
        <w:t>wprowadzenie do wyliczenia otrzymuje brzmienie:</w:t>
      </w:r>
    </w:p>
    <w:p w:rsidR="003C03BB" w:rsidRPr="009826E0" w:rsidRDefault="00D206AB" w:rsidP="003C03BB">
      <w:pPr>
        <w:pStyle w:val="ZFRAGzmfragmentunpzdaniaartykuempunktem"/>
      </w:pPr>
      <w:r>
        <w:t>„</w:t>
      </w:r>
      <w:r w:rsidR="003C03BB" w:rsidRPr="009826E0">
        <w:t>Minister właściwy do spraw żeglugi śródlądowej określi,</w:t>
      </w:r>
      <w:r w:rsidRPr="009826E0">
        <w:t xml:space="preserve"> w</w:t>
      </w:r>
      <w:r>
        <w:t> </w:t>
      </w:r>
      <w:r w:rsidR="003C03BB" w:rsidRPr="009826E0">
        <w:t>drodze rozporządzenia, warunki zdrowotne wymagane od osób wykonujących pracę na statkach żeglugi śródlądowej, ze szczególnym uwzględnieniem:</w:t>
      </w:r>
      <w:r>
        <w:t>”</w:t>
      </w:r>
      <w:r w:rsidR="003C03BB" w:rsidRPr="009826E0">
        <w:t>.</w:t>
      </w:r>
    </w:p>
    <w:p w:rsidR="003C03BB" w:rsidRPr="009826E0" w:rsidRDefault="003C03BB" w:rsidP="00D206AB">
      <w:pPr>
        <w:pStyle w:val="ARTartustawynprozporzdzenia"/>
        <w:keepNext/>
      </w:pPr>
      <w:r w:rsidRPr="00D206AB">
        <w:rPr>
          <w:rStyle w:val="Ppogrubienie"/>
        </w:rPr>
        <w:t>Art. 5.</w:t>
      </w:r>
      <w:r w:rsidR="00D206AB" w:rsidRPr="009826E0">
        <w:t> W</w:t>
      </w:r>
      <w:r w:rsidR="00D206AB">
        <w:t> </w:t>
      </w:r>
      <w:r w:rsidRPr="009826E0">
        <w:t>ustawie</w:t>
      </w:r>
      <w:r w:rsidR="00D206AB" w:rsidRPr="009826E0">
        <w:t xml:space="preserve"> z</w:t>
      </w:r>
      <w:r w:rsidR="00D206AB">
        <w:t> </w:t>
      </w:r>
      <w:r w:rsidRPr="009826E0">
        <w:t xml:space="preserve">dnia </w:t>
      </w:r>
      <w:r w:rsidR="00D206AB" w:rsidRPr="009826E0">
        <w:t>7</w:t>
      </w:r>
      <w:r w:rsidR="00D206AB">
        <w:t> </w:t>
      </w:r>
      <w:r w:rsidRPr="009826E0">
        <w:t>września 200</w:t>
      </w:r>
      <w:r w:rsidR="00D206AB" w:rsidRPr="009826E0">
        <w:t>7</w:t>
      </w:r>
      <w:r w:rsidR="00D206AB">
        <w:t> </w:t>
      </w:r>
      <w:r w:rsidRPr="009826E0">
        <w:t>r.</w:t>
      </w:r>
      <w:r w:rsidR="00D206AB" w:rsidRPr="009826E0">
        <w:t xml:space="preserve"> o</w:t>
      </w:r>
      <w:r w:rsidR="00D206AB">
        <w:t> </w:t>
      </w:r>
      <w:r w:rsidRPr="009826E0">
        <w:t>funkcjonowaniu górnictwa węgla kamiennego (</w:t>
      </w:r>
      <w:r w:rsidR="00D206AB">
        <w:t>Dz. U.</w:t>
      </w:r>
      <w:r w:rsidR="00D206AB" w:rsidRPr="009826E0">
        <w:t xml:space="preserve"> z</w:t>
      </w:r>
      <w:r w:rsidR="00D206AB">
        <w:t> </w:t>
      </w:r>
      <w:r w:rsidRPr="009826E0">
        <w:t>201</w:t>
      </w:r>
      <w:r w:rsidR="00D206AB" w:rsidRPr="009826E0">
        <w:t>5</w:t>
      </w:r>
      <w:r w:rsidR="00D206AB">
        <w:t> </w:t>
      </w:r>
      <w:r w:rsidRPr="009826E0">
        <w:t>r.</w:t>
      </w:r>
      <w:r w:rsidR="00D206AB">
        <w:t xml:space="preserve"> poz. </w:t>
      </w:r>
      <w:r w:rsidRPr="009826E0">
        <w:t>410) wprowadza się następujące zmiany:</w:t>
      </w:r>
    </w:p>
    <w:p w:rsidR="003C03BB" w:rsidRPr="009826E0" w:rsidRDefault="003C03BB" w:rsidP="003C03BB">
      <w:pPr>
        <w:pStyle w:val="PKTpunkt"/>
      </w:pPr>
      <w:r w:rsidRPr="009826E0">
        <w:t>1)</w:t>
      </w:r>
      <w:r w:rsidRPr="009826E0">
        <w:tab/>
        <w:t>w</w:t>
      </w:r>
      <w:r w:rsidR="00D206AB">
        <w:t xml:space="preserve"> art. </w:t>
      </w:r>
      <w:r w:rsidRPr="009826E0">
        <w:t>3,</w:t>
      </w:r>
      <w:r w:rsidR="00D206AB">
        <w:t xml:space="preserve"> art. </w:t>
      </w:r>
      <w:r w:rsidR="00D206AB" w:rsidRPr="009826E0">
        <w:t>8</w:t>
      </w:r>
      <w:r w:rsidR="00D206AB">
        <w:t xml:space="preserve"> ust. </w:t>
      </w:r>
      <w:r w:rsidRPr="009826E0">
        <w:t>5,</w:t>
      </w:r>
      <w:r w:rsidR="00D206AB">
        <w:t xml:space="preserve"> art. </w:t>
      </w:r>
      <w:r w:rsidR="00D206AB" w:rsidRPr="009826E0">
        <w:t>9</w:t>
      </w:r>
      <w:r w:rsidR="00D206AB">
        <w:t xml:space="preserve"> ust. </w:t>
      </w:r>
      <w:r w:rsidRPr="009826E0">
        <w:t>2,</w:t>
      </w:r>
      <w:r w:rsidR="00D206AB">
        <w:t xml:space="preserve"> art. </w:t>
      </w:r>
      <w:r w:rsidRPr="009826E0">
        <w:t>11c</w:t>
      </w:r>
      <w:r w:rsidR="00D206AB">
        <w:t xml:space="preserve"> ust. </w:t>
      </w:r>
      <w:r w:rsidRPr="009826E0">
        <w:t>5,</w:t>
      </w:r>
      <w:r w:rsidR="00D206AB">
        <w:t xml:space="preserve"> art. </w:t>
      </w:r>
      <w:r w:rsidRPr="009826E0">
        <w:t>11f</w:t>
      </w:r>
      <w:r w:rsidR="00D206AB">
        <w:t xml:space="preserve"> ust. </w:t>
      </w:r>
      <w:r w:rsidR="00D206AB" w:rsidRPr="009826E0">
        <w:t>4</w:t>
      </w:r>
      <w:r w:rsidR="00D206AB">
        <w:t xml:space="preserve"> i </w:t>
      </w:r>
      <w:r w:rsidRPr="009826E0">
        <w:t>6–9,</w:t>
      </w:r>
      <w:r w:rsidR="00D206AB">
        <w:t xml:space="preserve"> art. </w:t>
      </w:r>
      <w:r w:rsidRPr="009826E0">
        <w:t>11h</w:t>
      </w:r>
      <w:r w:rsidR="00D206AB">
        <w:t xml:space="preserve"> ust. </w:t>
      </w:r>
      <w:r w:rsidRPr="009826E0">
        <w:t>1,</w:t>
      </w:r>
      <w:r w:rsidR="00D206AB">
        <w:t xml:space="preserve"> art. </w:t>
      </w:r>
      <w:r w:rsidRPr="009826E0">
        <w:t>1</w:t>
      </w:r>
      <w:r w:rsidR="00D206AB" w:rsidRPr="009826E0">
        <w:t>2</w:t>
      </w:r>
      <w:r w:rsidR="00D206AB">
        <w:t xml:space="preserve"> ust. </w:t>
      </w:r>
      <w:r w:rsidRPr="009826E0">
        <w:t>9,</w:t>
      </w:r>
      <w:r w:rsidR="00D206AB">
        <w:t xml:space="preserve"> art. </w:t>
      </w:r>
      <w:r w:rsidRPr="009826E0">
        <w:t>15,</w:t>
      </w:r>
      <w:r w:rsidR="00D206AB">
        <w:t xml:space="preserve"> art. </w:t>
      </w:r>
      <w:r w:rsidRPr="009826E0">
        <w:t>1</w:t>
      </w:r>
      <w:r w:rsidR="00D206AB" w:rsidRPr="009826E0">
        <w:t>6</w:t>
      </w:r>
      <w:r w:rsidR="00D206AB">
        <w:t xml:space="preserve"> ust. </w:t>
      </w:r>
      <w:r w:rsidR="00D206AB" w:rsidRPr="009826E0">
        <w:t>1</w:t>
      </w:r>
      <w:r w:rsidR="00D206AB">
        <w:t xml:space="preserve"> i </w:t>
      </w:r>
      <w:r w:rsidRPr="009826E0">
        <w:t>2,</w:t>
      </w:r>
      <w:r w:rsidR="00D206AB">
        <w:t xml:space="preserve"> art. </w:t>
      </w:r>
      <w:r w:rsidRPr="009826E0">
        <w:t>1</w:t>
      </w:r>
      <w:r w:rsidR="00D206AB" w:rsidRPr="009826E0">
        <w:t>7</w:t>
      </w:r>
      <w:r w:rsidR="00D206AB">
        <w:t xml:space="preserve"> ust. </w:t>
      </w:r>
      <w:r w:rsidR="00D206AB" w:rsidRPr="009826E0">
        <w:t>2</w:t>
      </w:r>
      <w:r w:rsidR="00D206AB">
        <w:t xml:space="preserve"> i </w:t>
      </w:r>
      <w:r w:rsidRPr="009826E0">
        <w:t>3,</w:t>
      </w:r>
      <w:r w:rsidR="00D206AB">
        <w:t xml:space="preserve"> art. </w:t>
      </w:r>
      <w:r w:rsidRPr="009826E0">
        <w:t>1</w:t>
      </w:r>
      <w:r w:rsidR="00D206AB" w:rsidRPr="009826E0">
        <w:t>8</w:t>
      </w:r>
      <w:r w:rsidR="00D206AB">
        <w:t xml:space="preserve"> ust. </w:t>
      </w:r>
      <w:r w:rsidRPr="009826E0">
        <w:t>3,</w:t>
      </w:r>
      <w:r w:rsidR="00D206AB">
        <w:t xml:space="preserve"> art. </w:t>
      </w:r>
      <w:r w:rsidRPr="009826E0">
        <w:t>19,</w:t>
      </w:r>
      <w:r w:rsidR="00D206AB">
        <w:t xml:space="preserve"> art. </w:t>
      </w:r>
      <w:r w:rsidRPr="009826E0">
        <w:t>2</w:t>
      </w:r>
      <w:r w:rsidR="00D206AB" w:rsidRPr="009826E0">
        <w:t>4</w:t>
      </w:r>
      <w:r w:rsidR="00D206AB">
        <w:t xml:space="preserve"> ust. </w:t>
      </w:r>
      <w:r w:rsidR="00D206AB" w:rsidRPr="009826E0">
        <w:t>1</w:t>
      </w:r>
      <w:r w:rsidR="00D206AB">
        <w:t xml:space="preserve"> i </w:t>
      </w:r>
      <w:r w:rsidRPr="009826E0">
        <w:t>2,</w:t>
      </w:r>
      <w:r w:rsidR="00D206AB">
        <w:t xml:space="preserve"> art. </w:t>
      </w:r>
      <w:r w:rsidRPr="009826E0">
        <w:t>2</w:t>
      </w:r>
      <w:r w:rsidR="00D206AB" w:rsidRPr="009826E0">
        <w:t>5</w:t>
      </w:r>
      <w:r w:rsidR="00D206AB">
        <w:t xml:space="preserve"> ust. </w:t>
      </w:r>
      <w:r w:rsidRPr="009826E0">
        <w:t>1,</w:t>
      </w:r>
      <w:r w:rsidR="00D206AB">
        <w:t xml:space="preserve"> art. </w:t>
      </w:r>
      <w:r w:rsidRPr="009826E0">
        <w:t>2</w:t>
      </w:r>
      <w:r w:rsidR="00D206AB" w:rsidRPr="009826E0">
        <w:t>6</w:t>
      </w:r>
      <w:r w:rsidR="00D206AB">
        <w:t xml:space="preserve"> ust. </w:t>
      </w:r>
      <w:r w:rsidR="00D206AB" w:rsidRPr="009826E0">
        <w:t>1</w:t>
      </w:r>
      <w:r w:rsidR="00D206AB">
        <w:t> </w:t>
      </w:r>
      <w:r w:rsidRPr="009826E0">
        <w:t>we wprowadzeniu do wylicz</w:t>
      </w:r>
      <w:r w:rsidRPr="009826E0">
        <w:t>e</w:t>
      </w:r>
      <w:r w:rsidRPr="009826E0">
        <w:t>nia</w:t>
      </w:r>
      <w:r w:rsidR="00D206AB" w:rsidRPr="009826E0">
        <w:t xml:space="preserve"> i</w:t>
      </w:r>
      <w:r w:rsidR="00D206AB">
        <w:t> pkt </w:t>
      </w:r>
      <w:r w:rsidR="00D206AB" w:rsidRPr="009826E0">
        <w:t>8</w:t>
      </w:r>
      <w:r w:rsidR="00D206AB">
        <w:t xml:space="preserve"> oraz ust. </w:t>
      </w:r>
      <w:r w:rsidRPr="009826E0">
        <w:t>2–</w:t>
      </w:r>
      <w:r w:rsidR="00D206AB" w:rsidRPr="009826E0">
        <w:t>5</w:t>
      </w:r>
      <w:r w:rsidR="00D206AB">
        <w:t> </w:t>
      </w:r>
      <w:r w:rsidRPr="009826E0">
        <w:t>użyte</w:t>
      </w:r>
      <w:r w:rsidR="00D206AB" w:rsidRPr="009826E0">
        <w:t xml:space="preserve"> w</w:t>
      </w:r>
      <w:r w:rsidR="00D206AB">
        <w:t> </w:t>
      </w:r>
      <w:r w:rsidRPr="009826E0">
        <w:t xml:space="preserve">różnych przypadkach wyrazy </w:t>
      </w:r>
      <w:r w:rsidR="00D206AB">
        <w:t>„</w:t>
      </w:r>
      <w:r w:rsidRPr="009826E0">
        <w:t>minister właściwy do spraw gospodarki</w:t>
      </w:r>
      <w:r w:rsidR="00D206AB">
        <w:t>”</w:t>
      </w:r>
      <w:r w:rsidRPr="009826E0">
        <w:t xml:space="preserve"> zastępuje się użytymi</w:t>
      </w:r>
      <w:r w:rsidR="00D206AB" w:rsidRPr="009826E0">
        <w:t xml:space="preserve"> w</w:t>
      </w:r>
      <w:r w:rsidR="00D206AB">
        <w:t> </w:t>
      </w:r>
      <w:r w:rsidRPr="009826E0">
        <w:t xml:space="preserve">odpowiednich przypadkach wyrazami </w:t>
      </w:r>
      <w:r w:rsidR="00D206AB">
        <w:t>„</w:t>
      </w:r>
      <w:r w:rsidRPr="009826E0">
        <w:t>minister właściwy do spraw energii</w:t>
      </w:r>
      <w:r w:rsidR="00D206AB">
        <w:t>”</w:t>
      </w:r>
      <w:r w:rsidRPr="009826E0">
        <w:t>;</w:t>
      </w:r>
    </w:p>
    <w:p w:rsidR="003C03BB" w:rsidRPr="003C03BB" w:rsidRDefault="003C03BB" w:rsidP="00D206AB">
      <w:pPr>
        <w:pStyle w:val="PKTpunkt"/>
        <w:keepNext/>
      </w:pPr>
      <w:r w:rsidRPr="009826E0">
        <w:t>2)</w:t>
      </w:r>
      <w:r w:rsidR="00D206AB">
        <w:tab/>
      </w:r>
      <w:r w:rsidRPr="003C03BB">
        <w:t>po</w:t>
      </w:r>
      <w:r w:rsidR="00D206AB">
        <w:t xml:space="preserve"> art. </w:t>
      </w:r>
      <w:r w:rsidRPr="003C03BB">
        <w:t>2</w:t>
      </w:r>
      <w:r w:rsidR="00D206AB" w:rsidRPr="003C03BB">
        <w:t>0</w:t>
      </w:r>
      <w:r w:rsidR="00D206AB">
        <w:t> </w:t>
      </w:r>
      <w:r w:rsidRPr="003C03BB">
        <w:t>dodaje się</w:t>
      </w:r>
      <w:r w:rsidR="00D206AB">
        <w:t xml:space="preserve"> art. </w:t>
      </w:r>
      <w:r w:rsidRPr="003C03BB">
        <w:t>20a</w:t>
      </w:r>
      <w:r w:rsidR="00D206AB" w:rsidRPr="003C03BB">
        <w:t xml:space="preserve"> w</w:t>
      </w:r>
      <w:r w:rsidR="00D206AB">
        <w:t> </w:t>
      </w:r>
      <w:r w:rsidRPr="003C03BB">
        <w:t>brzmieniu:</w:t>
      </w:r>
    </w:p>
    <w:p w:rsidR="003C03BB" w:rsidRPr="009826E0" w:rsidRDefault="00D206AB" w:rsidP="003C03BB">
      <w:pPr>
        <w:pStyle w:val="ZARTzmartartykuempunktem"/>
      </w:pPr>
      <w:r>
        <w:t>„</w:t>
      </w:r>
      <w:r w:rsidR="003C03BB" w:rsidRPr="009826E0">
        <w:t>Art. 20a. Kompetencje ministra właściwego do spraw Skarbu Państwa określone</w:t>
      </w:r>
      <w:r w:rsidRPr="009826E0">
        <w:t xml:space="preserve"> w</w:t>
      </w:r>
      <w:r>
        <w:t> </w:t>
      </w:r>
      <w:hyperlink r:id="rId11" w:anchor="_blank" w:history="1">
        <w:r w:rsidR="003C03BB" w:rsidRPr="009826E0">
          <w:t xml:space="preserve">art. </w:t>
        </w:r>
        <w:r w:rsidRPr="009826E0">
          <w:t>2</w:t>
        </w:r>
        <w:r>
          <w:t xml:space="preserve"> pkt </w:t>
        </w:r>
        <w:r w:rsidRPr="009826E0">
          <w:t>5</w:t>
        </w:r>
        <w:r>
          <w:t> </w:t>
        </w:r>
      </w:hyperlink>
      <w:r w:rsidR="003C03BB" w:rsidRPr="009826E0">
        <w:t xml:space="preserve">i 6, </w:t>
      </w:r>
      <w:hyperlink r:id="rId12" w:anchor="_blank" w:history="1">
        <w:r w:rsidR="003C03BB" w:rsidRPr="009826E0">
          <w:t>art. 5a</w:t>
        </w:r>
      </w:hyperlink>
      <w:r w:rsidR="003C03BB" w:rsidRPr="009826E0">
        <w:t xml:space="preserve"> oraz </w:t>
      </w:r>
      <w:hyperlink r:id="rId13" w:anchor="_blank" w:history="1">
        <w:r w:rsidR="003C03BB" w:rsidRPr="009826E0">
          <w:t>art. 1</w:t>
        </w:r>
        <w:r w:rsidRPr="009826E0">
          <w:t>8</w:t>
        </w:r>
        <w:r>
          <w:t xml:space="preserve"> ust. </w:t>
        </w:r>
        <w:r w:rsidR="003C03BB" w:rsidRPr="009826E0">
          <w:t>1</w:t>
        </w:r>
      </w:hyperlink>
      <w:r w:rsidR="003C03BB" w:rsidRPr="009826E0">
        <w:t xml:space="preserve"> ustawy</w:t>
      </w:r>
      <w:r w:rsidRPr="009826E0">
        <w:t xml:space="preserve"> z</w:t>
      </w:r>
      <w:r>
        <w:t> </w:t>
      </w:r>
      <w:r w:rsidR="003C03BB" w:rsidRPr="009826E0">
        <w:t xml:space="preserve">dnia </w:t>
      </w:r>
      <w:r w:rsidRPr="009826E0">
        <w:t>8</w:t>
      </w:r>
      <w:r>
        <w:t> </w:t>
      </w:r>
      <w:r w:rsidR="003C03BB" w:rsidRPr="009826E0">
        <w:t>sierpnia 199</w:t>
      </w:r>
      <w:r w:rsidRPr="009826E0">
        <w:t>6</w:t>
      </w:r>
      <w:r>
        <w:t> </w:t>
      </w:r>
      <w:r w:rsidR="003C03BB" w:rsidRPr="009826E0">
        <w:t>r.</w:t>
      </w:r>
      <w:r w:rsidRPr="009826E0">
        <w:t xml:space="preserve"> o</w:t>
      </w:r>
      <w:r>
        <w:t> </w:t>
      </w:r>
      <w:r w:rsidR="003C03BB" w:rsidRPr="009826E0">
        <w:t>zasadach wykonywania uprawnień przysługujących Skarbowi Pa</w:t>
      </w:r>
      <w:r w:rsidR="003C03BB" w:rsidRPr="009826E0">
        <w:t>ń</w:t>
      </w:r>
      <w:r w:rsidR="003C03BB" w:rsidRPr="009826E0">
        <w:t>stwa (</w:t>
      </w:r>
      <w:r>
        <w:t>Dz. U.</w:t>
      </w:r>
      <w:r w:rsidRPr="009826E0">
        <w:t xml:space="preserve"> z</w:t>
      </w:r>
      <w:r>
        <w:t> </w:t>
      </w:r>
      <w:r w:rsidR="003C03BB" w:rsidRPr="009826E0">
        <w:t>201</w:t>
      </w:r>
      <w:r w:rsidRPr="009826E0">
        <w:t>2</w:t>
      </w:r>
      <w:r>
        <w:t> </w:t>
      </w:r>
      <w:r w:rsidR="003C03BB" w:rsidRPr="009826E0">
        <w:t>r.</w:t>
      </w:r>
      <w:r>
        <w:t xml:space="preserve"> poz. </w:t>
      </w:r>
      <w:r w:rsidR="003C03BB" w:rsidRPr="009826E0">
        <w:t>1224,</w:t>
      </w:r>
      <w:r w:rsidRPr="009826E0">
        <w:t xml:space="preserve"> z</w:t>
      </w:r>
      <w:r>
        <w:t> </w:t>
      </w:r>
      <w:proofErr w:type="spellStart"/>
      <w:r w:rsidR="003C03BB" w:rsidRPr="009826E0">
        <w:t>późn</w:t>
      </w:r>
      <w:proofErr w:type="spellEnd"/>
      <w:r w:rsidR="003C03BB" w:rsidRPr="009826E0">
        <w:t>. zm.</w:t>
      </w:r>
      <w:r w:rsidR="003C03BB" w:rsidRPr="009826E0">
        <w:rPr>
          <w:rStyle w:val="Odwoanieprzypisudolnego"/>
        </w:rPr>
        <w:footnoteReference w:id="4"/>
      </w:r>
      <w:r w:rsidR="003C03BB" w:rsidRPr="009826E0">
        <w:rPr>
          <w:rStyle w:val="IGindeksgrny"/>
        </w:rPr>
        <w:t>)</w:t>
      </w:r>
      <w:r w:rsidR="003C03BB" w:rsidRPr="009826E0">
        <w:t>)</w:t>
      </w:r>
      <w:r w:rsidRPr="009826E0">
        <w:t xml:space="preserve"> w</w:t>
      </w:r>
      <w:r>
        <w:t> </w:t>
      </w:r>
      <w:r w:rsidR="003C03BB" w:rsidRPr="009826E0">
        <w:t>odniesieniu do przedsiębiorstw górniczych,</w:t>
      </w:r>
      <w:r w:rsidRPr="009826E0">
        <w:t xml:space="preserve"> z</w:t>
      </w:r>
      <w:r>
        <w:t> </w:t>
      </w:r>
      <w:r w:rsidR="003C03BB" w:rsidRPr="009826E0">
        <w:t>wyjątkiem Lube</w:t>
      </w:r>
      <w:r w:rsidR="003C03BB" w:rsidRPr="009826E0">
        <w:t>l</w:t>
      </w:r>
      <w:r w:rsidR="003C03BB" w:rsidRPr="009826E0">
        <w:t xml:space="preserve">skiego Węgla </w:t>
      </w:r>
      <w:r>
        <w:t>„</w:t>
      </w:r>
      <w:r w:rsidR="003C03BB" w:rsidRPr="009826E0">
        <w:t>Bogdanka</w:t>
      </w:r>
      <w:r>
        <w:t>”</w:t>
      </w:r>
      <w:r w:rsidR="003C03BB" w:rsidRPr="009826E0">
        <w:t xml:space="preserve"> S.A.,</w:t>
      </w:r>
      <w:r w:rsidRPr="009826E0">
        <w:t xml:space="preserve"> a</w:t>
      </w:r>
      <w:r>
        <w:t> </w:t>
      </w:r>
      <w:r w:rsidR="003C03BB" w:rsidRPr="009826E0">
        <w:t>także</w:t>
      </w:r>
      <w:r w:rsidRPr="009826E0">
        <w:t xml:space="preserve"> w</w:t>
      </w:r>
      <w:r>
        <w:t> </w:t>
      </w:r>
      <w:r w:rsidR="003C03BB" w:rsidRPr="009826E0">
        <w:t xml:space="preserve">odniesieniu do </w:t>
      </w:r>
      <w:r>
        <w:t>„</w:t>
      </w:r>
      <w:r w:rsidR="003C03BB" w:rsidRPr="009826E0">
        <w:t>Węglokoks</w:t>
      </w:r>
      <w:r>
        <w:t>”</w:t>
      </w:r>
      <w:r w:rsidR="003C03BB" w:rsidRPr="009826E0">
        <w:t xml:space="preserve"> S.A.</w:t>
      </w:r>
      <w:r w:rsidRPr="009826E0">
        <w:t xml:space="preserve"> w</w:t>
      </w:r>
      <w:r>
        <w:t> </w:t>
      </w:r>
      <w:r w:rsidR="003C03BB" w:rsidRPr="009826E0">
        <w:t xml:space="preserve">Katowicach, CZW </w:t>
      </w:r>
      <w:r>
        <w:t>„</w:t>
      </w:r>
      <w:r w:rsidR="003C03BB" w:rsidRPr="009826E0">
        <w:t>Węglozbyt</w:t>
      </w:r>
      <w:r>
        <w:t>”</w:t>
      </w:r>
      <w:r w:rsidR="003C03BB" w:rsidRPr="009826E0">
        <w:t xml:space="preserve"> S.A.</w:t>
      </w:r>
      <w:r w:rsidRPr="009826E0">
        <w:t xml:space="preserve"> w</w:t>
      </w:r>
      <w:r>
        <w:t> </w:t>
      </w:r>
      <w:r w:rsidR="003C03BB" w:rsidRPr="009826E0">
        <w:t>Katowicach, wykonuje</w:t>
      </w:r>
      <w:r w:rsidR="003C03BB">
        <w:t xml:space="preserve"> </w:t>
      </w:r>
      <w:r w:rsidR="003C03BB" w:rsidRPr="009826E0">
        <w:t>minister właściwy do spraw energii.</w:t>
      </w:r>
      <w:r>
        <w:t>”</w:t>
      </w:r>
      <w:r w:rsidR="003C03BB" w:rsidRPr="009826E0">
        <w:t>.</w:t>
      </w:r>
    </w:p>
    <w:p w:rsidR="003C03BB" w:rsidRPr="003C03BB" w:rsidRDefault="003C03BB" w:rsidP="00D206AB">
      <w:pPr>
        <w:pStyle w:val="ARTartustawynprozporzdzenia"/>
        <w:keepNext/>
      </w:pPr>
      <w:r w:rsidRPr="00D206AB">
        <w:rPr>
          <w:rStyle w:val="Ppogrubienie"/>
        </w:rPr>
        <w:t>Art. 6.</w:t>
      </w:r>
      <w:r w:rsidR="00D206AB" w:rsidRPr="003C03BB">
        <w:t> W</w:t>
      </w:r>
      <w:r w:rsidR="00D206AB">
        <w:t> </w:t>
      </w:r>
      <w:r w:rsidRPr="003C03BB">
        <w:t>ustawie</w:t>
      </w:r>
      <w:r w:rsidR="00D206AB" w:rsidRPr="003C03BB">
        <w:t xml:space="preserve"> z</w:t>
      </w:r>
      <w:r w:rsidR="00D206AB">
        <w:t> </w:t>
      </w:r>
      <w:r w:rsidRPr="003C03BB">
        <w:t>dnia 2</w:t>
      </w:r>
      <w:r w:rsidR="00D206AB" w:rsidRPr="003C03BB">
        <w:t>3</w:t>
      </w:r>
      <w:r w:rsidR="00D206AB">
        <w:t> </w:t>
      </w:r>
      <w:r w:rsidRPr="003C03BB">
        <w:t>stycznia 200</w:t>
      </w:r>
      <w:r w:rsidR="00D206AB" w:rsidRPr="003C03BB">
        <w:t>9</w:t>
      </w:r>
      <w:r w:rsidR="00D206AB">
        <w:t> </w:t>
      </w:r>
      <w:r w:rsidRPr="003C03BB">
        <w:t>r.</w:t>
      </w:r>
      <w:r w:rsidR="00D206AB" w:rsidRPr="003C03BB">
        <w:t xml:space="preserve"> o</w:t>
      </w:r>
      <w:r w:rsidR="00D206AB">
        <w:t> </w:t>
      </w:r>
      <w:r w:rsidRPr="003C03BB">
        <w:t>wojewodzie</w:t>
      </w:r>
      <w:r w:rsidR="00D206AB" w:rsidRPr="003C03BB">
        <w:t xml:space="preserve"> i</w:t>
      </w:r>
      <w:r w:rsidR="00D206AB">
        <w:t> </w:t>
      </w:r>
      <w:r w:rsidRPr="003C03BB">
        <w:t>administracji rządowej</w:t>
      </w:r>
      <w:r w:rsidR="00D206AB" w:rsidRPr="003C03BB">
        <w:t xml:space="preserve"> w</w:t>
      </w:r>
      <w:r w:rsidR="00D206AB">
        <w:t> </w:t>
      </w:r>
      <w:r w:rsidRPr="003C03BB">
        <w:t>województwie (</w:t>
      </w:r>
      <w:r w:rsidR="00D206AB">
        <w:t>Dz. U.</w:t>
      </w:r>
      <w:r w:rsidR="00D206AB" w:rsidRPr="003C03BB">
        <w:t xml:space="preserve"> z</w:t>
      </w:r>
      <w:r w:rsidR="00D206AB">
        <w:t> </w:t>
      </w:r>
      <w:r w:rsidRPr="003C03BB">
        <w:t>201</w:t>
      </w:r>
      <w:r w:rsidR="00D206AB" w:rsidRPr="003C03BB">
        <w:t>5</w:t>
      </w:r>
      <w:r w:rsidR="00D206AB">
        <w:t> </w:t>
      </w:r>
      <w:r w:rsidRPr="003C03BB">
        <w:t>r.</w:t>
      </w:r>
      <w:r w:rsidR="00D206AB">
        <w:t xml:space="preserve"> poz. </w:t>
      </w:r>
      <w:r w:rsidRPr="003C03BB">
        <w:t>525)</w:t>
      </w:r>
      <w:r w:rsidR="00D206AB" w:rsidRPr="003C03BB">
        <w:t xml:space="preserve"> w</w:t>
      </w:r>
      <w:r w:rsidR="00D206AB">
        <w:t> art. </w:t>
      </w:r>
      <w:r w:rsidR="00D206AB" w:rsidRPr="003C03BB">
        <w:t>6</w:t>
      </w:r>
      <w:r w:rsidR="00D206AB">
        <w:t xml:space="preserve"> w ust. </w:t>
      </w:r>
      <w:r w:rsidR="00D206AB" w:rsidRPr="003C03BB">
        <w:t>2</w:t>
      </w:r>
      <w:r w:rsidR="00D206AB">
        <w:t xml:space="preserve"> pkt </w:t>
      </w:r>
      <w:r w:rsidR="00D206AB" w:rsidRPr="003C03BB">
        <w:t>3</w:t>
      </w:r>
      <w:r w:rsidR="00D206AB">
        <w:t> </w:t>
      </w:r>
      <w:r w:rsidRPr="003C03BB">
        <w:t>otrzymuje brzmienie:</w:t>
      </w:r>
    </w:p>
    <w:p w:rsidR="003C03BB" w:rsidRPr="009826E0" w:rsidRDefault="00D206AB" w:rsidP="003C03BB">
      <w:pPr>
        <w:pStyle w:val="ZPKTzmpktartykuempunktem"/>
      </w:pPr>
      <w:r>
        <w:t>„</w:t>
      </w:r>
      <w:r w:rsidR="003C03BB" w:rsidRPr="009826E0">
        <w:t>3)</w:t>
      </w:r>
      <w:r w:rsidR="003C03BB" w:rsidRPr="009826E0">
        <w:tab/>
        <w:t>daje rękojmię należytego wykonywania obowiązków wojewody;</w:t>
      </w:r>
      <w:r>
        <w:t>”</w:t>
      </w:r>
      <w:r w:rsidR="003C03BB" w:rsidRPr="009826E0">
        <w:t>.</w:t>
      </w:r>
    </w:p>
    <w:p w:rsidR="003C03BB" w:rsidRPr="009826E0" w:rsidRDefault="003C03BB" w:rsidP="003C03BB">
      <w:pPr>
        <w:pStyle w:val="ARTartustawynprozporzdzenia"/>
      </w:pPr>
      <w:r w:rsidRPr="00D206AB">
        <w:rPr>
          <w:rStyle w:val="Ppogrubienie"/>
        </w:rPr>
        <w:t>Art. 7.</w:t>
      </w:r>
      <w:r w:rsidR="00D206AB">
        <w:rPr>
          <w:rStyle w:val="Ppogrubienie"/>
        </w:rPr>
        <w:t> </w:t>
      </w:r>
      <w:r w:rsidRPr="009826E0">
        <w:t>1. Postępowania administracyjne wszczęte</w:t>
      </w:r>
      <w:r w:rsidR="00D206AB" w:rsidRPr="009826E0">
        <w:t xml:space="preserve"> i</w:t>
      </w:r>
      <w:r w:rsidR="00D206AB">
        <w:t> </w:t>
      </w:r>
      <w:r w:rsidRPr="009826E0">
        <w:t>niezakończone przed dniem wejścia</w:t>
      </w:r>
      <w:r w:rsidR="00D206AB" w:rsidRPr="009826E0">
        <w:t xml:space="preserve"> w</w:t>
      </w:r>
      <w:r w:rsidR="00D206AB">
        <w:t> </w:t>
      </w:r>
      <w:r w:rsidRPr="009826E0">
        <w:t>życie niniejszej ustawy t</w:t>
      </w:r>
      <w:r w:rsidRPr="009826E0">
        <w:t>o</w:t>
      </w:r>
      <w:r w:rsidRPr="009826E0">
        <w:t>czą się nadal przed organami, które przejęły kompetencje zgodnie</w:t>
      </w:r>
      <w:r w:rsidR="00D206AB" w:rsidRPr="009826E0">
        <w:t xml:space="preserve"> z</w:t>
      </w:r>
      <w:r w:rsidR="00D206AB">
        <w:t> </w:t>
      </w:r>
      <w:r w:rsidRPr="009826E0">
        <w:t>przepisami niniejszej ustawy.</w:t>
      </w:r>
    </w:p>
    <w:p w:rsidR="003C03BB" w:rsidRPr="009826E0" w:rsidRDefault="003C03BB" w:rsidP="003C03BB">
      <w:pPr>
        <w:pStyle w:val="USTustnpkodeksu"/>
      </w:pPr>
      <w:r w:rsidRPr="009826E0">
        <w:t>2.</w:t>
      </w:r>
      <w:r w:rsidR="00D206AB">
        <w:t> </w:t>
      </w:r>
      <w:r w:rsidRPr="009826E0">
        <w:t>Organy, które przejęły zadania</w:t>
      </w:r>
      <w:r w:rsidR="00D206AB" w:rsidRPr="009826E0">
        <w:t xml:space="preserve"> i</w:t>
      </w:r>
      <w:r w:rsidR="00D206AB">
        <w:t> </w:t>
      </w:r>
      <w:r w:rsidRPr="009826E0">
        <w:t>kompetencje na podstawie niniejszej ustawy</w:t>
      </w:r>
      <w:r w:rsidR="00301D08">
        <w:t>,</w:t>
      </w:r>
      <w:r w:rsidRPr="009826E0">
        <w:t xml:space="preserve"> </w:t>
      </w:r>
      <w:r>
        <w:t>przejmują</w:t>
      </w:r>
      <w:r w:rsidRPr="009826E0">
        <w:t xml:space="preserve"> wszystkie prawa</w:t>
      </w:r>
      <w:r w:rsidR="00D206AB" w:rsidRPr="009826E0">
        <w:t xml:space="preserve"> i</w:t>
      </w:r>
      <w:r w:rsidR="00D206AB">
        <w:t> </w:t>
      </w:r>
      <w:r w:rsidRPr="009826E0">
        <w:t>obowiązki organów, które utraciły kompetencje.</w:t>
      </w:r>
    </w:p>
    <w:p w:rsidR="003C03BB" w:rsidRPr="009826E0" w:rsidRDefault="003C03BB" w:rsidP="003C03BB">
      <w:pPr>
        <w:pStyle w:val="USTustnpkodeksu"/>
        <w:rPr>
          <w:rStyle w:val="Ppogrubienie"/>
        </w:rPr>
      </w:pPr>
      <w:r w:rsidRPr="009826E0">
        <w:t>3.</w:t>
      </w:r>
      <w:r w:rsidR="00D206AB">
        <w:t> </w:t>
      </w:r>
      <w:r w:rsidRPr="009826E0">
        <w:t>Organy, które utraciły zadania</w:t>
      </w:r>
      <w:r w:rsidR="00D206AB" w:rsidRPr="009826E0">
        <w:t xml:space="preserve"> i</w:t>
      </w:r>
      <w:r w:rsidR="00D206AB">
        <w:t> </w:t>
      </w:r>
      <w:r w:rsidRPr="009826E0">
        <w:t>kompetencje na podstawie niniejszej ustawy, przekazują niezwłocznie akta spraw administracyjnych oraz inne dokumenty organom, które przejęły zadania</w:t>
      </w:r>
      <w:r w:rsidR="00D206AB" w:rsidRPr="009826E0">
        <w:t xml:space="preserve"> i</w:t>
      </w:r>
      <w:r w:rsidR="00D206AB">
        <w:t> </w:t>
      </w:r>
      <w:r w:rsidRPr="009826E0">
        <w:t>kompetencje.</w:t>
      </w:r>
    </w:p>
    <w:p w:rsidR="003C03BB" w:rsidRPr="003C03BB" w:rsidRDefault="003C03BB" w:rsidP="003C03BB">
      <w:pPr>
        <w:pStyle w:val="ARTartustawynprozporzdzenia"/>
        <w:rPr>
          <w:rStyle w:val="Ppogrubienie"/>
        </w:rPr>
      </w:pPr>
      <w:r w:rsidRPr="00D206AB">
        <w:rPr>
          <w:rStyle w:val="Ppogrubienie"/>
        </w:rPr>
        <w:t>Art. 8.</w:t>
      </w:r>
      <w:r w:rsidRPr="003C03BB">
        <w:t> Ustawa wchodzi</w:t>
      </w:r>
      <w:r w:rsidR="00D206AB" w:rsidRPr="003C03BB">
        <w:t xml:space="preserve"> w</w:t>
      </w:r>
      <w:r w:rsidR="00D206AB">
        <w:t> </w:t>
      </w:r>
      <w:r w:rsidRPr="003C03BB">
        <w:t>życie</w:t>
      </w:r>
      <w:r w:rsidR="00D206AB" w:rsidRPr="003C03BB">
        <w:t xml:space="preserve"> z</w:t>
      </w:r>
      <w:r w:rsidR="00D206AB">
        <w:t> </w:t>
      </w:r>
      <w:r w:rsidRPr="003C03BB">
        <w:t>dniem następującym po dniu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4"/>
      <w:headerReference w:type="first" r:id="rId15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04" w:rsidRDefault="00D61404">
      <w:r>
        <w:separator/>
      </w:r>
    </w:p>
  </w:endnote>
  <w:endnote w:type="continuationSeparator" w:id="0">
    <w:p w:rsidR="00D61404" w:rsidRDefault="00D6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04" w:rsidRDefault="00D61404">
      <w:r>
        <w:separator/>
      </w:r>
    </w:p>
  </w:footnote>
  <w:footnote w:type="continuationSeparator" w:id="0">
    <w:p w:rsidR="00D61404" w:rsidRDefault="00D61404">
      <w:r>
        <w:separator/>
      </w:r>
    </w:p>
  </w:footnote>
  <w:footnote w:id="1">
    <w:p w:rsidR="003C03BB" w:rsidRPr="005527B8" w:rsidRDefault="003C03BB" w:rsidP="003C03B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</w:t>
      </w:r>
      <w:r w:rsidRPr="005527B8">
        <w:t>ustaw</w:t>
      </w:r>
      <w:r>
        <w:t>ę</w:t>
      </w:r>
      <w:r w:rsidR="00D206AB" w:rsidRPr="005527B8">
        <w:t xml:space="preserve"> z</w:t>
      </w:r>
      <w:r w:rsidR="00D206AB">
        <w:t> </w:t>
      </w:r>
      <w:r w:rsidRPr="005527B8">
        <w:t>dnia 3</w:t>
      </w:r>
      <w:r w:rsidR="00D206AB" w:rsidRPr="005527B8">
        <w:t>1</w:t>
      </w:r>
      <w:r w:rsidR="00D206AB">
        <w:t> </w:t>
      </w:r>
      <w:r w:rsidRPr="005527B8">
        <w:t>lipca 198</w:t>
      </w:r>
      <w:r w:rsidR="00D206AB" w:rsidRPr="005527B8">
        <w:t>1</w:t>
      </w:r>
      <w:r w:rsidR="00D206AB">
        <w:t> </w:t>
      </w:r>
      <w:r w:rsidRPr="005527B8">
        <w:t>r.</w:t>
      </w:r>
      <w:r w:rsidR="00D206AB" w:rsidRPr="005527B8">
        <w:t xml:space="preserve"> o</w:t>
      </w:r>
      <w:r w:rsidR="00D206AB">
        <w:t> </w:t>
      </w:r>
      <w:r w:rsidRPr="005527B8">
        <w:t>wynagrodzeniu osób zajmujących kierownicze stanowiska państwowe</w:t>
      </w:r>
      <w:r>
        <w:t xml:space="preserve">, </w:t>
      </w:r>
      <w:r w:rsidRPr="005527B8">
        <w:t>ustaw</w:t>
      </w:r>
      <w:r>
        <w:t>ę</w:t>
      </w:r>
      <w:r w:rsidR="00D206AB" w:rsidRPr="005527B8">
        <w:t xml:space="preserve"> z</w:t>
      </w:r>
      <w:r w:rsidR="00D206AB">
        <w:t> </w:t>
      </w:r>
      <w:r w:rsidRPr="005527B8">
        <w:t>dnia 1</w:t>
      </w:r>
      <w:r w:rsidR="00D206AB" w:rsidRPr="005527B8">
        <w:t>0</w:t>
      </w:r>
      <w:r w:rsidR="00D206AB">
        <w:t> </w:t>
      </w:r>
      <w:r w:rsidRPr="005527B8">
        <w:t>kwietnia 199</w:t>
      </w:r>
      <w:r w:rsidR="00D206AB" w:rsidRPr="005527B8">
        <w:t>7</w:t>
      </w:r>
      <w:r w:rsidR="00D206AB">
        <w:t> </w:t>
      </w:r>
      <w:r w:rsidRPr="005527B8">
        <w:t xml:space="preserve">r. </w:t>
      </w:r>
      <w:r>
        <w:t xml:space="preserve">– </w:t>
      </w:r>
      <w:r w:rsidRPr="005527B8">
        <w:t>Prawo energetyczne</w:t>
      </w:r>
      <w:r>
        <w:t xml:space="preserve">, </w:t>
      </w:r>
      <w:r w:rsidRPr="005527B8">
        <w:t>ustaw</w:t>
      </w:r>
      <w:r>
        <w:t>ę</w:t>
      </w:r>
      <w:r w:rsidR="00D206AB" w:rsidRPr="005527B8">
        <w:t xml:space="preserve"> z</w:t>
      </w:r>
      <w:r w:rsidR="00D206AB">
        <w:t> </w:t>
      </w:r>
      <w:r w:rsidRPr="005527B8">
        <w:t>dnia 2</w:t>
      </w:r>
      <w:r w:rsidR="00D206AB" w:rsidRPr="005527B8">
        <w:t>1</w:t>
      </w:r>
      <w:r w:rsidR="00D206AB">
        <w:t> </w:t>
      </w:r>
      <w:r w:rsidRPr="005527B8">
        <w:t>grudnia 200</w:t>
      </w:r>
      <w:r w:rsidR="00D206AB" w:rsidRPr="005527B8">
        <w:t>0</w:t>
      </w:r>
      <w:r w:rsidR="00D206AB">
        <w:t> </w:t>
      </w:r>
      <w:r w:rsidRPr="005527B8">
        <w:t>r.</w:t>
      </w:r>
      <w:r w:rsidR="00D206AB" w:rsidRPr="005527B8">
        <w:t xml:space="preserve"> o</w:t>
      </w:r>
      <w:r w:rsidR="00D206AB">
        <w:t> </w:t>
      </w:r>
      <w:r w:rsidRPr="005527B8">
        <w:t>żegludze śródlądowej</w:t>
      </w:r>
      <w:r>
        <w:t xml:space="preserve">, </w:t>
      </w:r>
      <w:r w:rsidRPr="005527B8">
        <w:t>ustaw</w:t>
      </w:r>
      <w:r>
        <w:t>ę</w:t>
      </w:r>
      <w:r w:rsidR="00D206AB" w:rsidRPr="005527B8">
        <w:t xml:space="preserve"> z</w:t>
      </w:r>
      <w:r w:rsidR="00D206AB">
        <w:t> </w:t>
      </w:r>
      <w:r w:rsidRPr="005527B8">
        <w:t xml:space="preserve">dnia </w:t>
      </w:r>
      <w:r w:rsidR="00D206AB" w:rsidRPr="005527B8">
        <w:t>7</w:t>
      </w:r>
      <w:r w:rsidR="00D206AB">
        <w:t> </w:t>
      </w:r>
      <w:r w:rsidRPr="005527B8">
        <w:t>września 200</w:t>
      </w:r>
      <w:r w:rsidR="00D206AB" w:rsidRPr="005527B8">
        <w:t>7</w:t>
      </w:r>
      <w:r w:rsidR="00D206AB">
        <w:t> </w:t>
      </w:r>
      <w:r w:rsidRPr="005527B8">
        <w:t>r.</w:t>
      </w:r>
      <w:r w:rsidR="00D206AB" w:rsidRPr="005527B8">
        <w:t xml:space="preserve"> o</w:t>
      </w:r>
      <w:r w:rsidR="00D206AB">
        <w:t> </w:t>
      </w:r>
      <w:r w:rsidRPr="005527B8">
        <w:t>funkcjonowaniu górnictwa węgla kamiennego</w:t>
      </w:r>
      <w:r>
        <w:t xml:space="preserve"> oraz ustawę</w:t>
      </w:r>
      <w:r w:rsidR="00D206AB">
        <w:t xml:space="preserve"> </w:t>
      </w:r>
      <w:r w:rsidR="00D206AB" w:rsidRPr="005527B8">
        <w:t>z</w:t>
      </w:r>
      <w:r w:rsidR="00D206AB">
        <w:t> </w:t>
      </w:r>
      <w:r w:rsidRPr="005527B8">
        <w:t>dnia 2</w:t>
      </w:r>
      <w:r w:rsidR="00D206AB" w:rsidRPr="005527B8">
        <w:t>3</w:t>
      </w:r>
      <w:r w:rsidR="00D206AB">
        <w:t> </w:t>
      </w:r>
      <w:r w:rsidRPr="005527B8">
        <w:t>stycznia 200</w:t>
      </w:r>
      <w:r w:rsidR="00D206AB" w:rsidRPr="005527B8">
        <w:t>9</w:t>
      </w:r>
      <w:r w:rsidR="00D206AB">
        <w:t> </w:t>
      </w:r>
      <w:r w:rsidRPr="005527B8">
        <w:t>r.</w:t>
      </w:r>
      <w:r w:rsidR="00D206AB" w:rsidRPr="005527B8">
        <w:t xml:space="preserve"> o</w:t>
      </w:r>
      <w:r w:rsidR="00D206AB">
        <w:t> </w:t>
      </w:r>
      <w:r w:rsidRPr="005527B8">
        <w:t>wojewodzie</w:t>
      </w:r>
      <w:r w:rsidR="00D206AB" w:rsidRPr="005527B8">
        <w:t xml:space="preserve"> i</w:t>
      </w:r>
      <w:r w:rsidR="00D206AB">
        <w:t> </w:t>
      </w:r>
      <w:r w:rsidRPr="005527B8">
        <w:t>administracji rządowej</w:t>
      </w:r>
      <w:r w:rsidR="00D206AB" w:rsidRPr="005527B8">
        <w:t xml:space="preserve"> w</w:t>
      </w:r>
      <w:r w:rsidR="00D206AB">
        <w:t> </w:t>
      </w:r>
      <w:r w:rsidRPr="005527B8">
        <w:t>województwie</w:t>
      </w:r>
      <w:r>
        <w:t>.</w:t>
      </w:r>
    </w:p>
  </w:footnote>
  <w:footnote w:id="2">
    <w:p w:rsidR="003C03BB" w:rsidRPr="00D55BB9" w:rsidRDefault="003C03BB" w:rsidP="003C03B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D206AB">
        <w:t xml:space="preserve"> w Dz. U. </w:t>
      </w:r>
      <w:r w:rsidR="00D206AB" w:rsidRPr="00D55BB9">
        <w:t>z</w:t>
      </w:r>
      <w:r w:rsidR="00D206AB">
        <w:t> </w:t>
      </w:r>
      <w:r w:rsidRPr="00D55BB9">
        <w:t>201</w:t>
      </w:r>
      <w:r w:rsidR="00D206AB" w:rsidRPr="00D55BB9">
        <w:t>3</w:t>
      </w:r>
      <w:r w:rsidR="00D206AB">
        <w:t> </w:t>
      </w:r>
      <w:r w:rsidRPr="00D55BB9">
        <w:t>r.</w:t>
      </w:r>
      <w:r w:rsidR="00D206AB">
        <w:t xml:space="preserve"> poz. </w:t>
      </w:r>
      <w:r w:rsidRPr="00D55BB9">
        <w:t>98</w:t>
      </w:r>
      <w:r w:rsidR="00D206AB" w:rsidRPr="00D55BB9">
        <w:t>4</w:t>
      </w:r>
      <w:r w:rsidR="00D206AB">
        <w:t xml:space="preserve"> i </w:t>
      </w:r>
      <w:r w:rsidRPr="00D55BB9">
        <w:t>1238,</w:t>
      </w:r>
      <w:r w:rsidR="00D206AB" w:rsidRPr="00D55BB9">
        <w:t xml:space="preserve"> z</w:t>
      </w:r>
      <w:r w:rsidR="00D206AB">
        <w:t> </w:t>
      </w:r>
      <w:r w:rsidRPr="00D55BB9">
        <w:t>201</w:t>
      </w:r>
      <w:r w:rsidR="00D206AB" w:rsidRPr="00D55BB9">
        <w:t>4</w:t>
      </w:r>
      <w:r w:rsidR="00D206AB">
        <w:t> </w:t>
      </w:r>
      <w:r w:rsidRPr="00D55BB9">
        <w:t>r.</w:t>
      </w:r>
      <w:r w:rsidR="00D206AB">
        <w:t xml:space="preserve"> poz. </w:t>
      </w:r>
      <w:r w:rsidRPr="00D55BB9">
        <w:t>457, 490, 900, 942, 110</w:t>
      </w:r>
      <w:r w:rsidR="00D206AB" w:rsidRPr="00D55BB9">
        <w:t>1</w:t>
      </w:r>
      <w:r w:rsidR="00D206AB">
        <w:t xml:space="preserve"> i </w:t>
      </w:r>
      <w:r w:rsidRPr="00D55BB9">
        <w:t>166</w:t>
      </w:r>
      <w:r w:rsidR="00D206AB" w:rsidRPr="00D55BB9">
        <w:t>2</w:t>
      </w:r>
      <w:r w:rsidR="00D206AB">
        <w:t xml:space="preserve"> oraz</w:t>
      </w:r>
      <w:r w:rsidR="00D206AB" w:rsidRPr="00D55BB9">
        <w:t xml:space="preserve"> z</w:t>
      </w:r>
      <w:r w:rsidR="00D206AB">
        <w:t> </w:t>
      </w:r>
      <w:r w:rsidRPr="00D55BB9">
        <w:t>201</w:t>
      </w:r>
      <w:r w:rsidR="00D206AB" w:rsidRPr="00D55BB9">
        <w:t>5</w:t>
      </w:r>
      <w:r w:rsidR="00D206AB">
        <w:t> </w:t>
      </w:r>
      <w:r w:rsidRPr="00D55BB9">
        <w:t>r.</w:t>
      </w:r>
      <w:r w:rsidR="00D206AB">
        <w:t xml:space="preserve"> poz. </w:t>
      </w:r>
      <w:r w:rsidRPr="00D55BB9">
        <w:t>151, 478, 94</w:t>
      </w:r>
      <w:r w:rsidR="00D206AB" w:rsidRPr="00D55BB9">
        <w:t>2</w:t>
      </w:r>
      <w:r w:rsidR="00C0400F">
        <w:t>,</w:t>
      </w:r>
      <w:r w:rsidR="00D206AB">
        <w:t xml:space="preserve"> </w:t>
      </w:r>
      <w:r w:rsidRPr="00D55BB9">
        <w:t>1618</w:t>
      </w:r>
      <w:r w:rsidR="00804816">
        <w:t xml:space="preserve"> i 1893</w:t>
      </w:r>
      <w:r>
        <w:t>.</w:t>
      </w:r>
    </w:p>
  </w:footnote>
  <w:footnote w:id="3">
    <w:p w:rsidR="003C03BB" w:rsidRPr="00C259F2" w:rsidRDefault="003C03BB" w:rsidP="003C03B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D206AB">
        <w:t xml:space="preserve"> w Dz. U. </w:t>
      </w:r>
      <w:r w:rsidR="00D206AB" w:rsidRPr="00C259F2">
        <w:t>z</w:t>
      </w:r>
      <w:r w:rsidR="00D206AB">
        <w:t> </w:t>
      </w:r>
      <w:r w:rsidRPr="00C259F2">
        <w:t>201</w:t>
      </w:r>
      <w:r w:rsidR="00D206AB" w:rsidRPr="00C259F2">
        <w:t>5</w:t>
      </w:r>
      <w:r w:rsidR="00D206AB">
        <w:t> </w:t>
      </w:r>
      <w:r w:rsidRPr="00C259F2">
        <w:t>r.</w:t>
      </w:r>
      <w:r w:rsidR="00D206AB">
        <w:t xml:space="preserve"> poz. </w:t>
      </w:r>
      <w:r w:rsidRPr="00C259F2">
        <w:t>978, 122</w:t>
      </w:r>
      <w:r w:rsidR="00D206AB" w:rsidRPr="00C259F2">
        <w:t>3</w:t>
      </w:r>
      <w:r w:rsidR="00D206AB">
        <w:t xml:space="preserve"> i </w:t>
      </w:r>
      <w:r w:rsidRPr="00C259F2">
        <w:t>1322</w:t>
      </w:r>
      <w:r>
        <w:t>.</w:t>
      </w:r>
    </w:p>
  </w:footnote>
  <w:footnote w:id="4">
    <w:p w:rsidR="003C03BB" w:rsidRPr="00C259F2" w:rsidRDefault="003C03BB" w:rsidP="003C03B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D206AB">
        <w:t xml:space="preserve"> w Dz. U. </w:t>
      </w:r>
      <w:r w:rsidR="00D206AB" w:rsidRPr="00C259F2">
        <w:t>z</w:t>
      </w:r>
      <w:r w:rsidR="00D206AB">
        <w:t> </w:t>
      </w:r>
      <w:r w:rsidRPr="00C259F2">
        <w:t>201</w:t>
      </w:r>
      <w:r w:rsidR="00D206AB" w:rsidRPr="00C259F2">
        <w:t>5</w:t>
      </w:r>
      <w:r w:rsidR="00D206AB">
        <w:t> </w:t>
      </w:r>
      <w:r w:rsidRPr="00C259F2">
        <w:t>r.</w:t>
      </w:r>
      <w:r w:rsidR="00D206AB">
        <w:t xml:space="preserve"> poz. </w:t>
      </w:r>
      <w:r w:rsidRPr="00C259F2">
        <w:t>978, 122</w:t>
      </w:r>
      <w:r w:rsidR="00D206AB" w:rsidRPr="00C259F2">
        <w:t>3</w:t>
      </w:r>
      <w:r w:rsidR="00D206AB">
        <w:t xml:space="preserve"> i </w:t>
      </w:r>
      <w:r w:rsidRPr="00C259F2">
        <w:t>1322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61404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84112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184112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84112">
          <w:t>1960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61404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84112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112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1D08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3BB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5B8A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B7D18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481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522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0638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00F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06AB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1404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4397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653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C03B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C03B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C03B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C03B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C03B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C03BB"/>
    <w:pPr>
      <w:ind w:left="1420" w:hanging="360"/>
    </w:pPr>
  </w:style>
  <w:style w:type="character" w:styleId="Odwoanieprzypisudolnego">
    <w:name w:val="footnote reference"/>
    <w:uiPriority w:val="99"/>
    <w:rsid w:val="003C03B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C03B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C03B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C03B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C03B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C03B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C03B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C03B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C03B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C03B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C03B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C03B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C03B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C03B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C03B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C03B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C03B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C03B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C03B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C03B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C03B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C03B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C03B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C03B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C03B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C03B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C03B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C03B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C03B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C03B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C03B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C03B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C03B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C03B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C03B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C03B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C03B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C03B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C03B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C03B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C03B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C03B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C03B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C03B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C03B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C03B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C03B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C03B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C03B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C03B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C03B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C03B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C03B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C03B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C03B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C03B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C03B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C03B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C03B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C03B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C03B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C03B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C03B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C03B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C03B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C03B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C03B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C03B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C03B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C03B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C03B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C03B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C03B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C03B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C03B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C03B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C03B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C03B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C03B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C03B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C03B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C03B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C03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C03B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C03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C03B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C03B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C03B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C03BB"/>
    <w:pPr>
      <w:ind w:left="3020"/>
    </w:pPr>
  </w:style>
  <w:style w:type="paragraph" w:customStyle="1" w:styleId="ODNONIKtreodnonika">
    <w:name w:val="ODNOŚNIK – treść odnośnika"/>
    <w:uiPriority w:val="19"/>
    <w:qFormat/>
    <w:rsid w:val="003C03B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C03B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C03B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C03B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C03B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C03B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C03B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C03B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C03B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C03B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C03B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03B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C03B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C03B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C03B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C03B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C03B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C03B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C03B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C03B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C03B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C03B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C03B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C03B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C03B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C03B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C03B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C03B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C03B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C03B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C03B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C03B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C03B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C03B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C03B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C03B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C03B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C03B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C03B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C03B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C03B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C03B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C03B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C03B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C03B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C03B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C03B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C03B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C03B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C03B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C03B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C03B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C03B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C03B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C03B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3C03B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3C03B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3C03B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3C03B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3C03B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3C03B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3C03B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3C03B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C03B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C03B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C03B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C03B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C03B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C03B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C03B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C03B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C03B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C03BB"/>
  </w:style>
  <w:style w:type="paragraph" w:customStyle="1" w:styleId="TEKSTZacznikido">
    <w:name w:val="TEKST&quot;Załącznik(i) do ...&quot;"/>
    <w:uiPriority w:val="28"/>
    <w:qFormat/>
    <w:rsid w:val="003C03B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C03B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C03B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C03B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C03B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C03B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C03B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C03B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C03B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C03B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C03B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C03B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C03B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C03B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C03B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C03B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C03B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C03B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C03B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C03B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C03B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C03B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C03B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C03B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C03B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C03B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C03B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C03B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C03B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C03B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C03B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C03B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C03B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C03B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C03B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C03B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C03B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C03B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C03B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C03B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C03B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C03B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C03B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C03B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C03B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C03B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C03B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C03B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C03B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C03B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C03B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C03B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C03B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C03B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C03B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C03B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C03B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C03B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C03B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C03B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C03B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C03B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C03B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C03B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C03B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3C03B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3C03B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C03B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C03B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C03B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03B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C03B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C03B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C03B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C03B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C03B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C03B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03B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03B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C03B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03B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C03B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03B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C03B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C03B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C03B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C03B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C03BB"/>
    <w:pPr>
      <w:ind w:left="1900"/>
    </w:pPr>
  </w:style>
  <w:style w:type="paragraph" w:customStyle="1" w:styleId="Pozycjaaktu">
    <w:name w:val="Pozycja aktu"/>
    <w:basedOn w:val="PozycjaaktuTJ"/>
    <w:qFormat/>
    <w:rsid w:val="003C03BB"/>
    <w:pPr>
      <w:ind w:left="0"/>
    </w:pPr>
  </w:style>
  <w:style w:type="paragraph" w:customStyle="1" w:styleId="Dataogoszeniaaktu">
    <w:name w:val="Data ogłoszenia aktu"/>
    <w:basedOn w:val="DataogoszeniaaktuTJ"/>
    <w:qFormat/>
    <w:rsid w:val="003C03BB"/>
    <w:pPr>
      <w:ind w:left="0"/>
    </w:pPr>
  </w:style>
  <w:style w:type="paragraph" w:customStyle="1" w:styleId="Sygnatura">
    <w:name w:val="Sygnatura"/>
    <w:basedOn w:val="Nagwek"/>
    <w:semiHidden/>
    <w:qFormat/>
    <w:rsid w:val="003C03B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3C03B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3C03B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3C03B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3C03B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3C03B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3C03B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3C03B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3C03B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C03B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C03B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C03B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C03B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C03B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C03B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C03BB"/>
    <w:pPr>
      <w:ind w:left="1420" w:hanging="360"/>
    </w:pPr>
  </w:style>
  <w:style w:type="character" w:styleId="Odwoanieprzypisudolnego">
    <w:name w:val="footnote reference"/>
    <w:uiPriority w:val="99"/>
    <w:rsid w:val="003C03B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C03B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C03B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C03B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C03B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C03B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C03B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C03B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C03B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C03B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C03B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C03B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C03B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C03B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C03B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C03B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C03B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C03B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C03B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C03B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C03B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C03B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C03B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C03B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C03B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C03B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C03B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C03B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C03B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C03B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C03B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C03B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C03B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C03B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C03B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C03B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C03B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C03B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C03B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C03B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C03B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C03B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C03B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C03B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C03B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C03B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C03B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C03B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C03B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C03B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C03B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C03B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C03B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C03B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C03B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C03B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C03B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C03B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C03B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C03B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C03B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C03B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C03B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C03B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C03B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C03B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C03B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C03B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C03B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C03B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C03B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C03B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C03B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C03B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C03B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C03B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C03B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C03B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C03B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C03B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C03B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C03B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C03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C03B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C03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C03B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C03B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C03B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C03BB"/>
    <w:pPr>
      <w:ind w:left="3020"/>
    </w:pPr>
  </w:style>
  <w:style w:type="paragraph" w:customStyle="1" w:styleId="ODNONIKtreodnonika">
    <w:name w:val="ODNOŚNIK – treść odnośnika"/>
    <w:uiPriority w:val="19"/>
    <w:qFormat/>
    <w:rsid w:val="003C03B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C03B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C03B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C03B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C03B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C03B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C03B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C03B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C03B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C03B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C03B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03B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C03B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C03B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C03B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C03B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C03B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C03B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C03B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C03B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C03B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C03B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C03B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C03B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C03B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C03B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C03B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C03B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C03B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C03B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C03B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C03B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C03B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C03B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C03B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C03B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C03B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C03B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C03B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C03B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C03B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C03B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C03B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C03B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C03B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C03B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C03B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C03B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C03B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C03B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C03B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C03B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C03B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C03B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C03B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3C03B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3C03B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3C03B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3C03B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3C03B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3C03B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3C03B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3C03B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C03B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C03B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C03B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C03B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C03B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C03B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C03B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C03B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C03B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C03BB"/>
  </w:style>
  <w:style w:type="paragraph" w:customStyle="1" w:styleId="TEKSTZacznikido">
    <w:name w:val="TEKST&quot;Załącznik(i) do ...&quot;"/>
    <w:uiPriority w:val="28"/>
    <w:qFormat/>
    <w:rsid w:val="003C03B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C03B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C03B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C03B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C03B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C03B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C03B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C03B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C03B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C03B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C03B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C03B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C03B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C03B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C03B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C03B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C03B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C03B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C03B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C03B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C03B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C03B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C03B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C03B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C03B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C03B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C03B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C03B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C03B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C03B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C03B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C03B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C03B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C03B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C03B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C03B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C03B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C03B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C03B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C03B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C03B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C03B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C03B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C03B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C03B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C03B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C03B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C03B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C03B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C03B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C03B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C03B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C03B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C03B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C03B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C03B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C03B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C03B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C03B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C03B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C03B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C03B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C03B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C03B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C03B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3C03B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3C03B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C03B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C03B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C03B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03B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C03B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C03B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C03B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C03B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C03B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C03B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03B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03B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C03B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03B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C03B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03B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C03B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C03B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C03B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C03B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C03BB"/>
    <w:pPr>
      <w:ind w:left="1900"/>
    </w:pPr>
  </w:style>
  <w:style w:type="paragraph" w:customStyle="1" w:styleId="Pozycjaaktu">
    <w:name w:val="Pozycja aktu"/>
    <w:basedOn w:val="PozycjaaktuTJ"/>
    <w:qFormat/>
    <w:rsid w:val="003C03BB"/>
    <w:pPr>
      <w:ind w:left="0"/>
    </w:pPr>
  </w:style>
  <w:style w:type="paragraph" w:customStyle="1" w:styleId="Dataogoszeniaaktu">
    <w:name w:val="Data ogłoszenia aktu"/>
    <w:basedOn w:val="DataogoszeniaaktuTJ"/>
    <w:qFormat/>
    <w:rsid w:val="003C03BB"/>
    <w:pPr>
      <w:ind w:left="0"/>
    </w:pPr>
  </w:style>
  <w:style w:type="paragraph" w:customStyle="1" w:styleId="Sygnatura">
    <w:name w:val="Sygnatura"/>
    <w:basedOn w:val="Nagwek"/>
    <w:semiHidden/>
    <w:qFormat/>
    <w:rsid w:val="003C03B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3C03B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3C03B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3C03B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3C03B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3C03B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3C03B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3C03B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3C03B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C03B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lex.online.wolterskluwer.pl/WKPLOnline/index.rpc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lex.online.wolterskluwer.pl/WKPLOnline/index.rpc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lex.online.wolterskluwer.pl/WKPLOnline/index.rpc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EC7761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931CB"/>
    <w:rsid w:val="001D2CC8"/>
    <w:rsid w:val="002A7880"/>
    <w:rsid w:val="0039678A"/>
    <w:rsid w:val="004657AB"/>
    <w:rsid w:val="0050306F"/>
    <w:rsid w:val="007C0BE5"/>
    <w:rsid w:val="007F3897"/>
    <w:rsid w:val="0083470D"/>
    <w:rsid w:val="00891129"/>
    <w:rsid w:val="009B1D31"/>
    <w:rsid w:val="00C2430A"/>
    <w:rsid w:val="00EC7761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797BE0-61B5-4239-B0C8-E94F2844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5</Pages>
  <Words>2079</Words>
  <Characters>12474</Characters>
  <Application>Microsoft Office Word</Application>
  <DocSecurity>0</DocSecurity>
  <Lines>103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2015-11-26T08:00:00Z</dcterms:created>
  <dcterms:modified xsi:type="dcterms:W3CDTF">2015-11-26T08:00:00Z</dcterms:modified>
  <cp:category>1960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