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2-18T00:00:00Z">
            <w:dateFormat w:val="d MMMM yyyy"/>
            <w:lid w:val="pl-PL"/>
            <w:storeMappedDataAs w:val="dateTime"/>
            <w:calendar w:val="gregorian"/>
          </w:date>
        </w:sdtPr>
        <w:sdtEndPr/>
        <w:sdtContent>
          <w:r w:rsidR="00456235">
            <w:t>18 grudnia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56235">
            <w:t>2143</w:t>
          </w:r>
        </w:sdtContent>
      </w:sdt>
    </w:p>
    <w:p w:rsidR="00D668FD" w:rsidRDefault="00D668FD" w:rsidP="00D668FD">
      <w:pPr>
        <w:pStyle w:val="TEKSTOBWIESZCZENIENAZWAORGANUWYDAJCEGOOTJ"/>
      </w:pPr>
      <w:r>
        <w:t>OBWIESZCZENIE</w:t>
      </w:r>
      <w:r w:rsidR="00E81767">
        <w:br/>
      </w:r>
      <w:r>
        <w:t xml:space="preserve">MARSZAŁKA </w:t>
      </w:r>
      <w:r w:rsidRPr="00C66226">
        <w:t>SEJMU</w:t>
      </w:r>
      <w:r>
        <w:t xml:space="preserve"> RZECZYPOSPOLITEJ POLSKIEJ</w:t>
      </w:r>
    </w:p>
    <w:p w:rsidR="00D668FD" w:rsidRDefault="00D668FD" w:rsidP="00D668FD">
      <w:pPr>
        <w:pStyle w:val="DATAOTJdatawydaniaobwieszczeniatekstujednolitego"/>
      </w:pPr>
      <w:r>
        <w:t xml:space="preserve">z dnia </w:t>
      </w:r>
      <w:r w:rsidR="008374D3">
        <w:t>4 </w:t>
      </w:r>
      <w:r>
        <w:t>grudnia 201</w:t>
      </w:r>
      <w:r w:rsidR="008374D3">
        <w:t>5 </w:t>
      </w:r>
      <w:r w:rsidRPr="00640342">
        <w:t>r.</w:t>
      </w:r>
      <w:bookmarkStart w:id="0" w:name="_GoBack"/>
      <w:bookmarkEnd w:id="0"/>
    </w:p>
    <w:p w:rsidR="00D668FD" w:rsidRDefault="00D668FD" w:rsidP="00D668FD">
      <w:pPr>
        <w:pStyle w:val="TYTUOTJprzedmiotobwieszczeniatekstujednolitego"/>
      </w:pPr>
      <w:r>
        <w:t>w sprawie ogłoszenia jednolitego tekstu ustawy o </w:t>
      </w:r>
      <w:r w:rsidRPr="00BB73E3">
        <w:t>szczególnych zasadach przygotowania i</w:t>
      </w:r>
      <w:r>
        <w:t> </w:t>
      </w:r>
      <w:r w:rsidRPr="00BB73E3">
        <w:t>realizacji inwestycji w</w:t>
      </w:r>
      <w:r>
        <w:t> </w:t>
      </w:r>
      <w:r w:rsidRPr="00BB73E3">
        <w:t>zakresie lotnisk użytku publicznego</w:t>
      </w:r>
    </w:p>
    <w:p w:rsidR="00D668FD" w:rsidRPr="005B01FB" w:rsidRDefault="00D668FD" w:rsidP="00D668FD">
      <w:pPr>
        <w:pStyle w:val="PKTOTJpunktobwieszczeniatekstujednolitegonp1"/>
      </w:pPr>
      <w:r w:rsidRPr="005B01FB">
        <w:t>1. Na podstawie</w:t>
      </w:r>
      <w:r w:rsidR="008374D3">
        <w:t xml:space="preserve"> art. </w:t>
      </w:r>
      <w:r w:rsidRPr="005B01FB">
        <w:t>16</w:t>
      </w:r>
      <w:r w:rsidR="008374D3">
        <w:t xml:space="preserve"> ust. </w:t>
      </w:r>
      <w:r w:rsidR="008374D3" w:rsidRPr="005B01FB">
        <w:t>1</w:t>
      </w:r>
      <w:r w:rsidR="008374D3">
        <w:t xml:space="preserve"> zdanie</w:t>
      </w:r>
      <w:r w:rsidRPr="005B01FB">
        <w:t xml:space="preserve"> pierwsze ustawy z dnia 20 lipca 2000 r. o ogłaszaniu aktów normatywnych i niektórych innych aktów prawnych (</w:t>
      </w:r>
      <w:r w:rsidR="008374D3">
        <w:t>Dz. U.</w:t>
      </w:r>
      <w:r w:rsidRPr="005B01FB">
        <w:t xml:space="preserve"> z 2015 r.</w:t>
      </w:r>
      <w:r w:rsidR="008374D3">
        <w:t xml:space="preserve"> poz. </w:t>
      </w:r>
      <w:r w:rsidRPr="005B01FB">
        <w:t>148</w:t>
      </w:r>
      <w:r w:rsidR="008374D3" w:rsidRPr="005B01FB">
        <w:t>4</w:t>
      </w:r>
      <w:r w:rsidR="008374D3">
        <w:t xml:space="preserve"> i </w:t>
      </w:r>
      <w:r>
        <w:t>1890</w:t>
      </w:r>
      <w:r w:rsidRPr="005B01FB">
        <w:t xml:space="preserve">) ogłasza się w załączniku do niniejszego obwieszczenia jednolity tekst ustawy z dnia </w:t>
      </w:r>
      <w:r>
        <w:t>1</w:t>
      </w:r>
      <w:r w:rsidR="008374D3">
        <w:t>2 </w:t>
      </w:r>
      <w:r>
        <w:t>lutego 200</w:t>
      </w:r>
      <w:r w:rsidR="008374D3">
        <w:t>9 </w:t>
      </w:r>
      <w:r>
        <w:t xml:space="preserve">r. </w:t>
      </w:r>
      <w:r w:rsidRPr="005B01FB">
        <w:t>o </w:t>
      </w:r>
      <w:r w:rsidRPr="00BB73E3">
        <w:t>szczególnych zasadach przygotowania i</w:t>
      </w:r>
      <w:r>
        <w:t> </w:t>
      </w:r>
      <w:r w:rsidRPr="00BB73E3">
        <w:t>realizacji inwestycji w</w:t>
      </w:r>
      <w:r>
        <w:t> </w:t>
      </w:r>
      <w:r w:rsidRPr="00BB73E3">
        <w:t>zakresie lotnisk użytku publicznego</w:t>
      </w:r>
      <w:r>
        <w:t xml:space="preserve"> </w:t>
      </w:r>
      <w:r w:rsidRPr="005B01FB">
        <w:t>(</w:t>
      </w:r>
      <w:r w:rsidR="008374D3">
        <w:t>Dz. U. Nr </w:t>
      </w:r>
      <w:r>
        <w:t>42,</w:t>
      </w:r>
      <w:r w:rsidR="008374D3">
        <w:t xml:space="preserve"> poz. </w:t>
      </w:r>
      <w:r>
        <w:t>340</w:t>
      </w:r>
      <w:r w:rsidRPr="005B01FB">
        <w:t>), z uwzględnieniem zmian wprowadzonych:</w:t>
      </w:r>
    </w:p>
    <w:p w:rsidR="00D668FD" w:rsidRPr="005B01FB" w:rsidRDefault="00D668FD" w:rsidP="00E81767">
      <w:pPr>
        <w:pStyle w:val="PPKTOTJpodpunktwobwieszczeniutekstujednolitegonp1"/>
        <w:spacing w:before="140"/>
      </w:pPr>
      <w:r w:rsidRPr="005B01FB">
        <w:t>1)</w:t>
      </w:r>
      <w:r w:rsidRPr="005B01FB">
        <w:tab/>
        <w:t>ustawą</w:t>
      </w:r>
      <w:r w:rsidR="008374D3">
        <w:t xml:space="preserve"> </w:t>
      </w:r>
      <w:r w:rsidR="008374D3" w:rsidRPr="00E751A3">
        <w:t>z</w:t>
      </w:r>
      <w:r w:rsidR="008374D3">
        <w:t> </w:t>
      </w:r>
      <w:r w:rsidRPr="00E751A3">
        <w:t>dnia 2</w:t>
      </w:r>
      <w:r w:rsidR="008374D3" w:rsidRPr="00E751A3">
        <w:t>8</w:t>
      </w:r>
      <w:r w:rsidR="008374D3">
        <w:t> </w:t>
      </w:r>
      <w:r w:rsidRPr="00E751A3">
        <w:t>sierpnia 200</w:t>
      </w:r>
      <w:r w:rsidR="008374D3" w:rsidRPr="00E751A3">
        <w:t>9</w:t>
      </w:r>
      <w:r w:rsidR="008374D3">
        <w:t> </w:t>
      </w:r>
      <w:r w:rsidRPr="00E751A3">
        <w:t>r.</w:t>
      </w:r>
      <w:r w:rsidR="008374D3" w:rsidRPr="00E751A3">
        <w:t xml:space="preserve"> o</w:t>
      </w:r>
      <w:r w:rsidR="008374D3">
        <w:t> </w:t>
      </w:r>
      <w:r w:rsidRPr="00E751A3">
        <w:t>zmianie ustawy</w:t>
      </w:r>
      <w:r w:rsidR="008374D3" w:rsidRPr="00E751A3">
        <w:t xml:space="preserve"> o</w:t>
      </w:r>
      <w:r w:rsidR="008374D3">
        <w:t> </w:t>
      </w:r>
      <w:r w:rsidRPr="00E751A3">
        <w:t>przygotowaniu finałowego turnieju Mistrzostw Europy</w:t>
      </w:r>
      <w:r w:rsidR="008374D3" w:rsidRPr="00E751A3">
        <w:t xml:space="preserve"> w</w:t>
      </w:r>
      <w:r w:rsidR="008374D3">
        <w:t> </w:t>
      </w:r>
      <w:r w:rsidRPr="00E751A3">
        <w:t>Piłce Nożnej UEFA EURO 201</w:t>
      </w:r>
      <w:r w:rsidR="008374D3" w:rsidRPr="00E751A3">
        <w:t>2</w:t>
      </w:r>
      <w:r w:rsidR="008374D3">
        <w:t xml:space="preserve"> oraz</w:t>
      </w:r>
      <w:r w:rsidRPr="00E751A3">
        <w:t xml:space="preserve"> niektórych innych ustaw (</w:t>
      </w:r>
      <w:r w:rsidR="008374D3">
        <w:t>Dz. U. Nr </w:t>
      </w:r>
      <w:r w:rsidRPr="00E751A3">
        <w:t>161,</w:t>
      </w:r>
      <w:r w:rsidR="008374D3">
        <w:t xml:space="preserve"> poz. </w:t>
      </w:r>
      <w:r w:rsidRPr="00E751A3">
        <w:t>1281),</w:t>
      </w:r>
    </w:p>
    <w:p w:rsidR="00D668FD" w:rsidRPr="005B01FB" w:rsidRDefault="00D668FD" w:rsidP="00E81767">
      <w:pPr>
        <w:pStyle w:val="PPKTOTJpodpunktwobwieszczeniutekstujednolitegonp1"/>
        <w:spacing w:before="140"/>
      </w:pPr>
      <w:r w:rsidRPr="005B01FB">
        <w:t>2)</w:t>
      </w:r>
      <w:r w:rsidRPr="005B01FB">
        <w:tab/>
        <w:t>ustawą</w:t>
      </w:r>
      <w:r w:rsidR="008374D3">
        <w:t xml:space="preserve"> </w:t>
      </w:r>
      <w:r w:rsidR="008374D3" w:rsidRPr="00E751A3">
        <w:t>z</w:t>
      </w:r>
      <w:r w:rsidR="008374D3">
        <w:t> </w:t>
      </w:r>
      <w:r w:rsidRPr="00E751A3">
        <w:t>dnia 1</w:t>
      </w:r>
      <w:r w:rsidR="008374D3" w:rsidRPr="00E751A3">
        <w:t>3</w:t>
      </w:r>
      <w:r w:rsidR="008374D3">
        <w:t> </w:t>
      </w:r>
      <w:r w:rsidRPr="00E751A3">
        <w:t>lipca 201</w:t>
      </w:r>
      <w:r w:rsidR="008374D3" w:rsidRPr="00E751A3">
        <w:t>2</w:t>
      </w:r>
      <w:r w:rsidR="008374D3">
        <w:t> </w:t>
      </w:r>
      <w:r w:rsidRPr="00E751A3">
        <w:t>r.</w:t>
      </w:r>
      <w:r w:rsidR="008374D3" w:rsidRPr="00E751A3">
        <w:t xml:space="preserve"> o</w:t>
      </w:r>
      <w:r w:rsidR="008374D3">
        <w:t> </w:t>
      </w:r>
      <w:r w:rsidRPr="00E751A3">
        <w:t>zmianie ustawy</w:t>
      </w:r>
      <w:r w:rsidR="008374D3" w:rsidRPr="00E751A3">
        <w:t xml:space="preserve"> o</w:t>
      </w:r>
      <w:r w:rsidR="008374D3">
        <w:t> </w:t>
      </w:r>
      <w:r w:rsidRPr="00E751A3">
        <w:t>działach administracji rządowej oraz niektórych innych ustaw (</w:t>
      </w:r>
      <w:r w:rsidR="008374D3">
        <w:t>Dz. U. poz. </w:t>
      </w:r>
      <w:r w:rsidRPr="00E751A3">
        <w:t>951),</w:t>
      </w:r>
    </w:p>
    <w:p w:rsidR="00D668FD" w:rsidRDefault="00D668FD" w:rsidP="00E81767">
      <w:pPr>
        <w:pStyle w:val="PPKTOTJpodpunktwobwieszczeniutekstujednolitegonp1"/>
        <w:spacing w:before="140"/>
      </w:pPr>
      <w:r w:rsidRPr="005B01FB">
        <w:t>3)</w:t>
      </w:r>
      <w:r w:rsidRPr="005B01FB">
        <w:tab/>
        <w:t>ustawą</w:t>
      </w:r>
      <w:r w:rsidR="008374D3">
        <w:t xml:space="preserve"> </w:t>
      </w:r>
      <w:r w:rsidR="008374D3" w:rsidRPr="00E751A3">
        <w:t>z</w:t>
      </w:r>
      <w:r w:rsidR="008374D3">
        <w:t> </w:t>
      </w:r>
      <w:r w:rsidRPr="00E751A3">
        <w:t>dnia 1</w:t>
      </w:r>
      <w:r w:rsidR="008374D3" w:rsidRPr="00E751A3">
        <w:t>0</w:t>
      </w:r>
      <w:r w:rsidR="008374D3">
        <w:t> </w:t>
      </w:r>
      <w:r w:rsidRPr="00E751A3">
        <w:t>lipca 201</w:t>
      </w:r>
      <w:r w:rsidR="008374D3" w:rsidRPr="00E751A3">
        <w:t>5</w:t>
      </w:r>
      <w:r w:rsidR="008374D3">
        <w:t> </w:t>
      </w:r>
      <w:r w:rsidRPr="00E751A3">
        <w:t>r.</w:t>
      </w:r>
      <w:r w:rsidR="008374D3" w:rsidRPr="00E751A3">
        <w:t xml:space="preserve"> o</w:t>
      </w:r>
      <w:r w:rsidR="008374D3">
        <w:t> </w:t>
      </w:r>
      <w:r w:rsidRPr="00E751A3">
        <w:t>Agencji Mienia Wojskowego (</w:t>
      </w:r>
      <w:r w:rsidR="008374D3">
        <w:t>Dz. U. poz. </w:t>
      </w:r>
      <w:r w:rsidRPr="00E751A3">
        <w:t>1322)</w:t>
      </w:r>
      <w:r>
        <w:t>,</w:t>
      </w:r>
    </w:p>
    <w:p w:rsidR="00D668FD" w:rsidRPr="005B01FB" w:rsidRDefault="00D668FD" w:rsidP="00E81767">
      <w:pPr>
        <w:pStyle w:val="PPKTOTJpodpunktwobwieszczeniutekstujednolitegonp1"/>
        <w:spacing w:before="140"/>
      </w:pPr>
      <w:r>
        <w:t>4)</w:t>
      </w:r>
      <w:r>
        <w:tab/>
        <w:t>ustawą</w:t>
      </w:r>
      <w:r w:rsidR="008374D3">
        <w:t xml:space="preserve"> </w:t>
      </w:r>
      <w:r w:rsidR="008374D3" w:rsidRPr="00E751A3">
        <w:t>z</w:t>
      </w:r>
      <w:r w:rsidR="008374D3">
        <w:t> </w:t>
      </w:r>
      <w:r w:rsidRPr="00E751A3">
        <w:t xml:space="preserve">dnia </w:t>
      </w:r>
      <w:r w:rsidR="008374D3" w:rsidRPr="00E751A3">
        <w:t>9</w:t>
      </w:r>
      <w:r w:rsidR="008374D3">
        <w:t> </w:t>
      </w:r>
      <w:r w:rsidRPr="00E751A3">
        <w:t>października 201</w:t>
      </w:r>
      <w:r w:rsidR="008374D3" w:rsidRPr="00E751A3">
        <w:t>5</w:t>
      </w:r>
      <w:r w:rsidR="008374D3">
        <w:t> </w:t>
      </w:r>
      <w:r w:rsidRPr="00E751A3">
        <w:t>r.</w:t>
      </w:r>
      <w:r w:rsidR="008374D3" w:rsidRPr="00E751A3">
        <w:t xml:space="preserve"> o</w:t>
      </w:r>
      <w:r w:rsidR="008374D3">
        <w:t> </w:t>
      </w:r>
      <w:r w:rsidRPr="00E751A3">
        <w:t>rewitalizacji (</w:t>
      </w:r>
      <w:r w:rsidR="008374D3">
        <w:t>Dz. U. poz. </w:t>
      </w:r>
      <w:r w:rsidRPr="00E751A3">
        <w:t>1777)</w:t>
      </w:r>
    </w:p>
    <w:p w:rsidR="00D668FD" w:rsidRPr="005B01FB" w:rsidRDefault="00D668FD" w:rsidP="00E81767">
      <w:pPr>
        <w:pStyle w:val="CZWSPPPKTOTJczwsppodpunktwwobwieszczeniutekstujednolitego"/>
        <w:spacing w:before="140"/>
      </w:pPr>
      <w:r w:rsidRPr="005B01FB">
        <w:t xml:space="preserve">oraz zmian wynikających z przepisów ogłoszonych przed dniem </w:t>
      </w:r>
      <w:r w:rsidR="008374D3">
        <w:t>2 </w:t>
      </w:r>
      <w:r>
        <w:t>grudnia</w:t>
      </w:r>
      <w:r w:rsidRPr="005B01FB">
        <w:t xml:space="preserve"> 2015 r.</w:t>
      </w:r>
    </w:p>
    <w:p w:rsidR="00D668FD" w:rsidRPr="005B01FB" w:rsidRDefault="00D668FD" w:rsidP="00D668FD">
      <w:pPr>
        <w:pStyle w:val="PKTOTJpunktobwieszczeniatekstujednolitegonp1"/>
      </w:pPr>
      <w:r w:rsidRPr="005B01FB">
        <w:t>2. Podany w załączniku do niniejszego obwieszczenia tekst jednolity ustawy nie obejmuje:</w:t>
      </w:r>
    </w:p>
    <w:p w:rsidR="00D668FD" w:rsidRDefault="00D668FD" w:rsidP="00D668FD">
      <w:pPr>
        <w:pStyle w:val="PPKTOTJpodpunktwobwieszczeniutekstujednolitegonp1"/>
      </w:pPr>
      <w:r w:rsidRPr="005B01FB">
        <w:t>1)</w:t>
      </w:r>
      <w:r w:rsidRPr="005B01FB">
        <w:tab/>
      </w:r>
      <w:r>
        <w:t>art. 32–3</w:t>
      </w:r>
      <w:r w:rsidR="008374D3">
        <w:t>6 </w:t>
      </w:r>
      <w:r>
        <w:t xml:space="preserve">ustawy </w:t>
      </w:r>
      <w:r w:rsidRPr="007627DF">
        <w:t>z dnia 1</w:t>
      </w:r>
      <w:r w:rsidR="008374D3" w:rsidRPr="007627DF">
        <w:t>2</w:t>
      </w:r>
      <w:r w:rsidR="008374D3">
        <w:t> </w:t>
      </w:r>
      <w:r w:rsidRPr="007627DF">
        <w:t>lutego 200</w:t>
      </w:r>
      <w:r w:rsidR="008374D3" w:rsidRPr="007627DF">
        <w:t>9</w:t>
      </w:r>
      <w:r w:rsidR="008374D3">
        <w:t> </w:t>
      </w:r>
      <w:r w:rsidRPr="007627DF">
        <w:t>r. o szczególnych zasadach przygotowania i realizacji inwestycji w zakresie lotnisk użytku publicznego (</w:t>
      </w:r>
      <w:r w:rsidR="008374D3">
        <w:t>Dz. U. Nr </w:t>
      </w:r>
      <w:r w:rsidRPr="007627DF">
        <w:t>42,</w:t>
      </w:r>
      <w:r w:rsidR="008374D3">
        <w:t xml:space="preserve"> poz. </w:t>
      </w:r>
      <w:r w:rsidRPr="007627DF">
        <w:t>340)</w:t>
      </w:r>
      <w:r>
        <w:t>, które stanowią:</w:t>
      </w:r>
    </w:p>
    <w:p w:rsidR="00D668FD" w:rsidRPr="00E751A3" w:rsidRDefault="008374D3" w:rsidP="00D668FD">
      <w:pPr>
        <w:pStyle w:val="ARTartustawynprozporzdzenia"/>
      </w:pPr>
      <w:r>
        <w:t>„</w:t>
      </w:r>
      <w:r w:rsidR="00D668FD" w:rsidRPr="00E751A3">
        <w:t>Art. 32. W ustawie z dnia 28 września 1991 r. o lasach (</w:t>
      </w:r>
      <w:r>
        <w:t>Dz. U.</w:t>
      </w:r>
      <w:r w:rsidR="00D668FD" w:rsidRPr="00E751A3">
        <w:t xml:space="preserve"> z 2005 r.</w:t>
      </w:r>
      <w:r>
        <w:t xml:space="preserve"> Nr </w:t>
      </w:r>
      <w:r w:rsidR="00D668FD" w:rsidRPr="00E751A3">
        <w:t>45,</w:t>
      </w:r>
      <w:r>
        <w:t xml:space="preserve"> poz. </w:t>
      </w:r>
      <w:r w:rsidR="00D668FD" w:rsidRPr="00E751A3">
        <w:t>435, z późn. zm.</w:t>
      </w:r>
      <w:r w:rsidR="00D668FD" w:rsidRPr="00E751A3">
        <w:rPr>
          <w:rStyle w:val="IGindeksgrny"/>
        </w:rPr>
        <w:footnoteReference w:id="1"/>
      </w:r>
      <w:r w:rsidR="00D668FD" w:rsidRPr="00E751A3">
        <w:rPr>
          <w:rStyle w:val="IGindeksgrny"/>
        </w:rPr>
        <w:t>)</w:t>
      </w:r>
      <w:r w:rsidR="00D668FD" w:rsidRPr="00E751A3">
        <w:t>)</w:t>
      </w:r>
      <w:r w:rsidRPr="00E751A3">
        <w:t xml:space="preserve"> w</w:t>
      </w:r>
      <w:r>
        <w:t> art. </w:t>
      </w:r>
      <w:r w:rsidR="00D668FD" w:rsidRPr="00E751A3">
        <w:t>38a dodaje się</w:t>
      </w:r>
      <w:r>
        <w:t xml:space="preserve"> ust. </w:t>
      </w:r>
      <w:r w:rsidRPr="00E751A3">
        <w:t>4</w:t>
      </w:r>
      <w:r>
        <w:t xml:space="preserve"> w </w:t>
      </w:r>
      <w:r w:rsidR="00D668FD" w:rsidRPr="00E751A3">
        <w:t>brzmieniu:</w:t>
      </w:r>
    </w:p>
    <w:p w:rsidR="00D668FD" w:rsidRPr="00E751A3" w:rsidRDefault="008374D3" w:rsidP="00D668FD">
      <w:pPr>
        <w:pStyle w:val="ZUSTzmustartykuempunktem"/>
      </w:pPr>
      <w:r>
        <w:t>„</w:t>
      </w:r>
      <w:r w:rsidR="00D668FD" w:rsidRPr="00E751A3">
        <w:t>4. Przepisy</w:t>
      </w:r>
      <w:r>
        <w:t xml:space="preserve"> ust. </w:t>
      </w:r>
      <w:r w:rsidR="00D668FD" w:rsidRPr="00E751A3">
        <w:t>1–3 stosuje się odpowiednio do nieruchomości objętej decyzją o zezwoleniu na realiz</w:t>
      </w:r>
      <w:r w:rsidR="00D668FD" w:rsidRPr="00E751A3">
        <w:t>a</w:t>
      </w:r>
      <w:r w:rsidR="00D668FD" w:rsidRPr="00E751A3">
        <w:t>cję inwestycji w zakresie lotniska użytku publicznego w rozumieniu przepisów ustawy z dnia 12 lutego 2009 r. o szczególnych zasadach przygotowania i realizacji inwestycji w zakresie lotnisk użytku publicznego (</w:t>
      </w:r>
      <w:r>
        <w:t>Dz. U. Nr </w:t>
      </w:r>
      <w:r w:rsidR="00D668FD" w:rsidRPr="00E751A3">
        <w:t>42,</w:t>
      </w:r>
      <w:r>
        <w:t xml:space="preserve"> poz. </w:t>
      </w:r>
      <w:r w:rsidR="00D668FD" w:rsidRPr="00E751A3">
        <w:t>340) wydaną na rzecz podmiotu, o którym mowa</w:t>
      </w:r>
      <w:r w:rsidRPr="00E751A3">
        <w:t xml:space="preserve"> w</w:t>
      </w:r>
      <w:r>
        <w:t> art. </w:t>
      </w:r>
      <w:r w:rsidR="00D668FD" w:rsidRPr="00E751A3">
        <w:t>28</w:t>
      </w:r>
      <w:r>
        <w:t xml:space="preserve"> ust. </w:t>
      </w:r>
      <w:r w:rsidR="00D668FD" w:rsidRPr="00E751A3">
        <w:t>1 tej ustawy z tym, że ustanowienie trwałego zarządu stwierdza wojewoda w drodze decyzji.</w:t>
      </w:r>
      <w:r>
        <w:t>”</w:t>
      </w:r>
      <w:r w:rsidR="00D668FD" w:rsidRPr="00E751A3">
        <w:t>.</w:t>
      </w:r>
    </w:p>
    <w:p w:rsidR="00D668FD" w:rsidRPr="00E751A3" w:rsidRDefault="00D668FD" w:rsidP="00D668FD">
      <w:pPr>
        <w:pStyle w:val="ARTartustawynprozporzdzenia"/>
      </w:pPr>
      <w:r w:rsidRPr="00E751A3">
        <w:t>Art. 33. W ustawie z dnia 19 października 1991 r. o gospodarowaniu nieruchomościami rolnymi Skarbu Pa</w:t>
      </w:r>
      <w:r w:rsidRPr="00E751A3">
        <w:t>ń</w:t>
      </w:r>
      <w:r w:rsidRPr="00E751A3">
        <w:t>stwa (</w:t>
      </w:r>
      <w:r w:rsidR="008374D3">
        <w:t>Dz. U.</w:t>
      </w:r>
      <w:r w:rsidRPr="00E751A3">
        <w:t xml:space="preserve"> z 2007 r.</w:t>
      </w:r>
      <w:r w:rsidR="008374D3">
        <w:t xml:space="preserve"> Nr </w:t>
      </w:r>
      <w:r w:rsidRPr="00E751A3">
        <w:t>231,</w:t>
      </w:r>
      <w:r w:rsidR="008374D3">
        <w:t xml:space="preserve"> poz. </w:t>
      </w:r>
      <w:r w:rsidRPr="00E751A3">
        <w:t>1700, z 2008 r.</w:t>
      </w:r>
      <w:r w:rsidR="008374D3">
        <w:t xml:space="preserve"> Nr </w:t>
      </w:r>
      <w:r w:rsidRPr="00E751A3">
        <w:t>227,</w:t>
      </w:r>
      <w:r w:rsidR="008374D3">
        <w:t xml:space="preserve"> poz. </w:t>
      </w:r>
      <w:r w:rsidRPr="00E751A3">
        <w:t>150</w:t>
      </w:r>
      <w:r w:rsidR="008374D3" w:rsidRPr="00E751A3">
        <w:t>5</w:t>
      </w:r>
      <w:r w:rsidR="008374D3">
        <w:t xml:space="preserve"> oraz</w:t>
      </w:r>
      <w:r w:rsidRPr="00E751A3">
        <w:t xml:space="preserve"> z 2009 r.</w:t>
      </w:r>
      <w:r w:rsidR="008374D3">
        <w:t xml:space="preserve"> Nr </w:t>
      </w:r>
      <w:r w:rsidRPr="00E751A3">
        <w:t>19,</w:t>
      </w:r>
      <w:r w:rsidR="008374D3">
        <w:t xml:space="preserve"> poz. </w:t>
      </w:r>
      <w:r w:rsidRPr="00E751A3">
        <w:t>100)</w:t>
      </w:r>
      <w:r w:rsidR="008374D3" w:rsidRPr="00E751A3">
        <w:t xml:space="preserve"> w</w:t>
      </w:r>
      <w:r w:rsidR="008374D3">
        <w:t> art. </w:t>
      </w:r>
      <w:r w:rsidRPr="00E751A3">
        <w:t>24 po</w:t>
      </w:r>
      <w:r w:rsidR="008374D3">
        <w:t xml:space="preserve"> ust. </w:t>
      </w:r>
      <w:r w:rsidRPr="00E751A3">
        <w:t>7b dodaje się</w:t>
      </w:r>
      <w:r w:rsidR="008374D3">
        <w:t xml:space="preserve"> ust. </w:t>
      </w:r>
      <w:r w:rsidRPr="00E751A3">
        <w:t>7c w brzmieniu:</w:t>
      </w:r>
    </w:p>
    <w:p w:rsidR="00D668FD" w:rsidRPr="00E751A3" w:rsidRDefault="008374D3" w:rsidP="00D668FD">
      <w:pPr>
        <w:pStyle w:val="ZUSTzmustartykuempunktem"/>
      </w:pPr>
      <w:r>
        <w:t>„</w:t>
      </w:r>
      <w:r w:rsidR="00D668FD" w:rsidRPr="00E751A3">
        <w:t>7c. Przepisy</w:t>
      </w:r>
      <w:r>
        <w:t xml:space="preserve"> ust. </w:t>
      </w:r>
      <w:r w:rsidR="00D668FD" w:rsidRPr="00E751A3">
        <w:t>7 stosuje się odpowiednio do nieruchomości objętej decyzją o zezwoleniu na realizację inwestycji w zakresie lotniska użytku publicznego w rozumieniu przepisów ustawy z dnia 12 lutego 2009 r. o szczególnych zasadach przygotowania i realizacji inwestycji w zakresie lotnisk użytku publicznego (</w:t>
      </w:r>
      <w:r>
        <w:t>Dz. U. Nr </w:t>
      </w:r>
      <w:r w:rsidR="00D668FD" w:rsidRPr="00E751A3">
        <w:t>42,</w:t>
      </w:r>
      <w:r>
        <w:t xml:space="preserve"> poz. </w:t>
      </w:r>
      <w:r w:rsidR="00D668FD" w:rsidRPr="00E751A3">
        <w:t>340) wydanym na rzecz podmiotu, o którym mowa</w:t>
      </w:r>
      <w:r w:rsidRPr="00E751A3">
        <w:t xml:space="preserve"> w</w:t>
      </w:r>
      <w:r>
        <w:t> art. </w:t>
      </w:r>
      <w:r w:rsidR="00D668FD" w:rsidRPr="00E751A3">
        <w:t>28</w:t>
      </w:r>
      <w:r>
        <w:t xml:space="preserve"> ust. </w:t>
      </w:r>
      <w:r w:rsidR="00D668FD" w:rsidRPr="00E751A3">
        <w:t>1 tej ustawy.</w:t>
      </w:r>
      <w:r>
        <w:t>”</w:t>
      </w:r>
      <w:r w:rsidR="00D668FD" w:rsidRPr="00E751A3">
        <w:t>.</w:t>
      </w:r>
    </w:p>
    <w:p w:rsidR="00D668FD" w:rsidRPr="00E751A3" w:rsidRDefault="00D668FD" w:rsidP="00D668FD">
      <w:pPr>
        <w:pStyle w:val="ARTartustawynprozporzdzenia"/>
      </w:pPr>
      <w:r w:rsidRPr="00E751A3">
        <w:lastRenderedPageBreak/>
        <w:t>Art. 34. W ustawie z dnia 21 sierpnia 1997 r. o gospodarce nieruchomościami (</w:t>
      </w:r>
      <w:r w:rsidR="008374D3">
        <w:t>Dz. U.</w:t>
      </w:r>
      <w:r w:rsidRPr="00E751A3">
        <w:t xml:space="preserve"> z 2004 r.</w:t>
      </w:r>
      <w:r w:rsidR="008374D3">
        <w:t xml:space="preserve"> Nr </w:t>
      </w:r>
      <w:r w:rsidRPr="00E751A3">
        <w:t>261,</w:t>
      </w:r>
      <w:r w:rsidR="008374D3">
        <w:t xml:space="preserve"> poz. </w:t>
      </w:r>
      <w:r w:rsidRPr="00E751A3">
        <w:t>2603, z późn. zm.</w:t>
      </w:r>
      <w:r w:rsidRPr="00E751A3">
        <w:rPr>
          <w:rStyle w:val="IGindeksgrny"/>
        </w:rPr>
        <w:footnoteReference w:id="2"/>
      </w:r>
      <w:r w:rsidRPr="00E751A3">
        <w:rPr>
          <w:rStyle w:val="IGindeksgrny"/>
        </w:rPr>
        <w:t>)</w:t>
      </w:r>
      <w:r w:rsidRPr="00E751A3">
        <w:t>) wprowadza się następujące zmiany:</w:t>
      </w:r>
    </w:p>
    <w:p w:rsidR="00D668FD" w:rsidRPr="00E751A3" w:rsidRDefault="00D668FD" w:rsidP="00E81767">
      <w:pPr>
        <w:pStyle w:val="PKTpunkt"/>
        <w:spacing w:before="160"/>
      </w:pPr>
      <w:r w:rsidRPr="00E751A3">
        <w:t>1)</w:t>
      </w:r>
      <w:r w:rsidRPr="00E751A3">
        <w:tab/>
        <w:t>w</w:t>
      </w:r>
      <w:r w:rsidR="008374D3">
        <w:t xml:space="preserve"> art. </w:t>
      </w:r>
      <w:r w:rsidR="008374D3" w:rsidRPr="00E751A3">
        <w:t>2</w:t>
      </w:r>
      <w:r w:rsidR="008374D3">
        <w:t xml:space="preserve"> w pkt </w:t>
      </w:r>
      <w:r w:rsidRPr="00E751A3">
        <w:t>11 kropkę zastępuje się średnikiem i dodaje się</w:t>
      </w:r>
      <w:r w:rsidR="008374D3">
        <w:t xml:space="preserve"> pkt </w:t>
      </w:r>
      <w:r w:rsidRPr="00E751A3">
        <w:t>1</w:t>
      </w:r>
      <w:r w:rsidR="008374D3" w:rsidRPr="00E751A3">
        <w:t>2</w:t>
      </w:r>
      <w:r w:rsidR="008374D3">
        <w:t xml:space="preserve"> w </w:t>
      </w:r>
      <w:r w:rsidRPr="00E751A3">
        <w:t>brzmieniu:</w:t>
      </w:r>
    </w:p>
    <w:p w:rsidR="00D668FD" w:rsidRPr="00E751A3" w:rsidRDefault="008374D3" w:rsidP="00E81767">
      <w:pPr>
        <w:pStyle w:val="ZPKTzmpktartykuempunktem"/>
        <w:spacing w:before="120"/>
      </w:pPr>
      <w:r>
        <w:t>„</w:t>
      </w:r>
      <w:r w:rsidR="00D668FD" w:rsidRPr="00E751A3">
        <w:t>12)</w:t>
      </w:r>
      <w:r w:rsidR="00D668FD" w:rsidRPr="00E751A3">
        <w:tab/>
        <w:t>ustawy z dnia 12 lutego 2009 r. o szczególnych zasadach przygotowania i realizacji inwestycji w zakresie lotnisk użytku publicznego (</w:t>
      </w:r>
      <w:r>
        <w:t>Dz. U. Nr </w:t>
      </w:r>
      <w:r w:rsidR="00D668FD" w:rsidRPr="00E751A3">
        <w:t>42,</w:t>
      </w:r>
      <w:r>
        <w:t xml:space="preserve"> poz. </w:t>
      </w:r>
      <w:r w:rsidR="00D668FD" w:rsidRPr="00E751A3">
        <w:t>340).</w:t>
      </w:r>
      <w:r>
        <w:t>”</w:t>
      </w:r>
      <w:r w:rsidR="00D668FD" w:rsidRPr="00E751A3">
        <w:t>;</w:t>
      </w:r>
    </w:p>
    <w:p w:rsidR="00D668FD" w:rsidRPr="00E751A3" w:rsidRDefault="00D668FD" w:rsidP="00E81767">
      <w:pPr>
        <w:pStyle w:val="PKTpunkt"/>
        <w:spacing w:before="160"/>
      </w:pPr>
      <w:r w:rsidRPr="00E751A3">
        <w:t>2)</w:t>
      </w:r>
      <w:r w:rsidRPr="00E751A3">
        <w:tab/>
        <w:t>w</w:t>
      </w:r>
      <w:r w:rsidR="008374D3">
        <w:t xml:space="preserve"> art. </w:t>
      </w:r>
      <w:r w:rsidRPr="00E751A3">
        <w:t>95 po</w:t>
      </w:r>
      <w:r w:rsidR="008374D3">
        <w:t xml:space="preserve"> pkt </w:t>
      </w:r>
      <w:r w:rsidRPr="00E751A3">
        <w:t>6a dodaje się</w:t>
      </w:r>
      <w:r w:rsidR="008374D3">
        <w:t xml:space="preserve"> pkt </w:t>
      </w:r>
      <w:r w:rsidRPr="00E751A3">
        <w:t>6b w brzmieniu:</w:t>
      </w:r>
    </w:p>
    <w:p w:rsidR="00D668FD" w:rsidRPr="00E751A3" w:rsidRDefault="008374D3" w:rsidP="00E81767">
      <w:pPr>
        <w:pStyle w:val="ZPKTzmpktartykuempunktem"/>
        <w:spacing w:before="120"/>
      </w:pPr>
      <w:r>
        <w:t>„</w:t>
      </w:r>
      <w:r w:rsidR="00D668FD" w:rsidRPr="00E751A3">
        <w:t>6b)</w:t>
      </w:r>
      <w:r w:rsidR="00D668FD" w:rsidRPr="00E751A3">
        <w:tab/>
        <w:t>wydzielenia części nieruchomości objętej decyzją o zezwoleniu na realizację inwestycji w zakresie lotn</w:t>
      </w:r>
      <w:r w:rsidR="00D668FD" w:rsidRPr="00E751A3">
        <w:t>i</w:t>
      </w:r>
      <w:r w:rsidR="00D668FD" w:rsidRPr="00E751A3">
        <w:t>ska użytku publicznego w rozumieniu przepisów ustawy z dnia 12 lutego 2009 r. o szczególnych zas</w:t>
      </w:r>
      <w:r w:rsidR="00D668FD" w:rsidRPr="00E751A3">
        <w:t>a</w:t>
      </w:r>
      <w:r w:rsidR="00D668FD" w:rsidRPr="00E751A3">
        <w:t>dach przygotowania i realizacj</w:t>
      </w:r>
      <w:r w:rsidR="00D668FD">
        <w:t>i inwestycji w zakresie lotnisk</w:t>
      </w:r>
      <w:r w:rsidR="00D668FD" w:rsidRPr="00E751A3">
        <w:t xml:space="preserve"> użytku publicznego;</w:t>
      </w:r>
      <w:r>
        <w:t>”</w:t>
      </w:r>
      <w:r w:rsidR="00D668FD" w:rsidRPr="00E751A3">
        <w:t>;</w:t>
      </w:r>
    </w:p>
    <w:p w:rsidR="00D668FD" w:rsidRPr="00E751A3" w:rsidRDefault="00D668FD" w:rsidP="00E81767">
      <w:pPr>
        <w:pStyle w:val="PKTpunkt"/>
        <w:spacing w:before="160"/>
      </w:pPr>
      <w:r w:rsidRPr="00E751A3">
        <w:t>3)</w:t>
      </w:r>
      <w:r w:rsidRPr="00E751A3">
        <w:tab/>
        <w:t>w</w:t>
      </w:r>
      <w:r w:rsidR="008374D3">
        <w:t xml:space="preserve"> art. </w:t>
      </w:r>
      <w:r w:rsidRPr="00E751A3">
        <w:t>10</w:t>
      </w:r>
      <w:r w:rsidR="008374D3" w:rsidRPr="00E751A3">
        <w:t>9</w:t>
      </w:r>
      <w:r w:rsidR="008374D3">
        <w:t xml:space="preserve"> w ust. </w:t>
      </w:r>
      <w:r w:rsidR="008374D3" w:rsidRPr="00E751A3">
        <w:t>3</w:t>
      </w:r>
      <w:r w:rsidR="008374D3">
        <w:t xml:space="preserve"> w pkt </w:t>
      </w:r>
      <w:r w:rsidRPr="00E751A3">
        <w:t>6 kropkę zastępuje się średnikiem i dodaje się</w:t>
      </w:r>
      <w:r w:rsidR="008374D3">
        <w:t xml:space="preserve"> pkt </w:t>
      </w:r>
      <w:r w:rsidR="008374D3" w:rsidRPr="00E751A3">
        <w:t>7</w:t>
      </w:r>
      <w:r w:rsidR="008374D3">
        <w:t xml:space="preserve"> w </w:t>
      </w:r>
      <w:r w:rsidRPr="00E751A3">
        <w:t>brzmieniu:</w:t>
      </w:r>
    </w:p>
    <w:p w:rsidR="00D668FD" w:rsidRPr="00E751A3" w:rsidRDefault="008374D3" w:rsidP="00E81767">
      <w:pPr>
        <w:pStyle w:val="ZPKTzmpktartykuempunktem"/>
        <w:spacing w:before="120"/>
      </w:pPr>
      <w:r>
        <w:t>„</w:t>
      </w:r>
      <w:r w:rsidR="00D668FD" w:rsidRPr="00E751A3">
        <w:t>7)</w:t>
      </w:r>
      <w:r w:rsidR="00D668FD" w:rsidRPr="00E751A3">
        <w:tab/>
        <w:t>sprzedaż nieruchomości następuje na cele realizacji inwestycji w zakresie lotniska użytku publicznego w rozumieniu przepisów ustawy z dnia 12 lutego 2009 r. o szczególnych zasadach przygotowania i realizacj</w:t>
      </w:r>
      <w:r w:rsidR="00D668FD">
        <w:t>i inwestycji w zakresie lotnisk</w:t>
      </w:r>
      <w:r w:rsidR="00D668FD" w:rsidRPr="00E751A3">
        <w:t xml:space="preserve"> użytku publicznego.</w:t>
      </w:r>
      <w:r>
        <w:t>”</w:t>
      </w:r>
      <w:r w:rsidR="00D668FD" w:rsidRPr="00E751A3">
        <w:t>.</w:t>
      </w:r>
    </w:p>
    <w:p w:rsidR="00D668FD" w:rsidRPr="00E751A3" w:rsidRDefault="00D668FD" w:rsidP="00E81767">
      <w:pPr>
        <w:pStyle w:val="ARTartustawynprozporzdzenia"/>
        <w:spacing w:before="220"/>
      </w:pPr>
      <w:r w:rsidRPr="00E751A3">
        <w:t>Art. 35. W ustawie z dnia 3 lipca 2002 r. – Prawo lotnicze (</w:t>
      </w:r>
      <w:r w:rsidR="008374D3">
        <w:t>Dz. U.</w:t>
      </w:r>
      <w:r w:rsidRPr="00E751A3">
        <w:t xml:space="preserve"> z 2006 r.</w:t>
      </w:r>
      <w:r w:rsidR="008374D3">
        <w:t xml:space="preserve"> Nr </w:t>
      </w:r>
      <w:r w:rsidRPr="00E751A3">
        <w:t>100,</w:t>
      </w:r>
      <w:r w:rsidR="008374D3">
        <w:t xml:space="preserve"> poz. </w:t>
      </w:r>
      <w:r w:rsidRPr="00E751A3">
        <w:t>696, z późn. zm.</w:t>
      </w:r>
      <w:r w:rsidRPr="00E751A3">
        <w:rPr>
          <w:rStyle w:val="IGindeksgrny"/>
        </w:rPr>
        <w:footnoteReference w:id="3"/>
      </w:r>
      <w:r w:rsidRPr="00E751A3">
        <w:rPr>
          <w:rStyle w:val="IGindeksgrny"/>
        </w:rPr>
        <w:t>)</w:t>
      </w:r>
      <w:r w:rsidRPr="00E751A3">
        <w:t>) wprowadza się następujące zmiany:</w:t>
      </w:r>
    </w:p>
    <w:p w:rsidR="00D668FD" w:rsidRPr="00E751A3" w:rsidRDefault="00D668FD" w:rsidP="00E81767">
      <w:pPr>
        <w:pStyle w:val="PKTpunkt"/>
        <w:spacing w:before="160"/>
      </w:pPr>
      <w:r w:rsidRPr="00E751A3">
        <w:t>1)</w:t>
      </w:r>
      <w:r w:rsidRPr="00E751A3">
        <w:tab/>
        <w:t>w</w:t>
      </w:r>
      <w:r w:rsidR="008374D3">
        <w:t xml:space="preserve"> art. </w:t>
      </w:r>
      <w:r w:rsidRPr="00E751A3">
        <w:t>55:</w:t>
      </w:r>
    </w:p>
    <w:p w:rsidR="00D668FD" w:rsidRPr="00E751A3" w:rsidRDefault="00D668FD" w:rsidP="00D668FD">
      <w:pPr>
        <w:pStyle w:val="LITlitera"/>
      </w:pPr>
      <w:r w:rsidRPr="00E751A3">
        <w:t>a)</w:t>
      </w:r>
      <w:r w:rsidRPr="00E751A3">
        <w:tab/>
        <w:t>w</w:t>
      </w:r>
      <w:r w:rsidR="008374D3">
        <w:t xml:space="preserve"> ust. </w:t>
      </w:r>
      <w:r w:rsidRPr="00E751A3">
        <w:t>3:</w:t>
      </w:r>
    </w:p>
    <w:p w:rsidR="00D668FD" w:rsidRPr="00E751A3" w:rsidRDefault="00D668FD" w:rsidP="00D668FD">
      <w:pPr>
        <w:pStyle w:val="TIRtiret"/>
      </w:pPr>
      <w:r w:rsidRPr="00E751A3">
        <w:t>–</w:t>
      </w:r>
      <w:r w:rsidRPr="00E751A3">
        <w:tab/>
        <w:t>pkt 2 otrzymuje brzmienie:</w:t>
      </w:r>
    </w:p>
    <w:p w:rsidR="00D668FD" w:rsidRPr="00E751A3" w:rsidRDefault="008374D3" w:rsidP="00D668FD">
      <w:pPr>
        <w:pStyle w:val="ZTIRPKTzmpkttiret"/>
      </w:pPr>
      <w:r>
        <w:t>„</w:t>
      </w:r>
      <w:r w:rsidR="00D668FD" w:rsidRPr="00E751A3">
        <w:t>2)</w:t>
      </w:r>
      <w:r w:rsidR="00D668FD" w:rsidRPr="00E751A3">
        <w:tab/>
        <w:t>wypis i </w:t>
      </w:r>
      <w:proofErr w:type="spellStart"/>
      <w:r w:rsidR="00D668FD" w:rsidRPr="00E751A3">
        <w:t>wyrys</w:t>
      </w:r>
      <w:proofErr w:type="spellEnd"/>
      <w:r w:rsidR="00D668FD" w:rsidRPr="00E751A3">
        <w:t xml:space="preserve"> z miejscowego planu zagospodarowania przestrzennego dla terenu lotniska oraz obszarów go otaczających, znajdujących się w strefie jego oddziaływania, odpis decyzji o lokalizacji inwestycji celu publicznego albo odpis decyzji o warunkach zagospodarowania ter</w:t>
      </w:r>
      <w:r w:rsidR="00D668FD" w:rsidRPr="00E751A3">
        <w:t>e</w:t>
      </w:r>
      <w:r w:rsidR="00D668FD" w:rsidRPr="00E751A3">
        <w:t>nu, z zastrzeżeniem przepisów ustawy z dnia 12 lutego 2009 r. o szczególnych zasadach przyg</w:t>
      </w:r>
      <w:r w:rsidR="00D668FD" w:rsidRPr="00E751A3">
        <w:t>o</w:t>
      </w:r>
      <w:r w:rsidR="00D668FD" w:rsidRPr="00E751A3">
        <w:t>towania i realizacji inwestycji w zakresie lotnisk użytku publicznego (</w:t>
      </w:r>
      <w:r>
        <w:t>Dz. U. Nr </w:t>
      </w:r>
      <w:r w:rsidR="00D668FD" w:rsidRPr="00E751A3">
        <w:t>42,</w:t>
      </w:r>
      <w:r>
        <w:t xml:space="preserve"> poz. </w:t>
      </w:r>
      <w:r w:rsidR="00D668FD" w:rsidRPr="00E751A3">
        <w:t>340);</w:t>
      </w:r>
      <w:r>
        <w:t>”</w:t>
      </w:r>
      <w:r w:rsidR="00D668FD" w:rsidRPr="00E751A3">
        <w:t>,</w:t>
      </w:r>
    </w:p>
    <w:p w:rsidR="00D668FD" w:rsidRPr="00E751A3" w:rsidRDefault="00D668FD" w:rsidP="00D668FD">
      <w:pPr>
        <w:pStyle w:val="TIRtiret"/>
      </w:pPr>
      <w:r w:rsidRPr="00E751A3">
        <w:t>–</w:t>
      </w:r>
      <w:r w:rsidRPr="00E751A3">
        <w:tab/>
        <w:t>uchyla się</w:t>
      </w:r>
      <w:r w:rsidR="008374D3">
        <w:t xml:space="preserve"> pkt </w:t>
      </w:r>
      <w:r w:rsidRPr="00E751A3">
        <w:t>10,</w:t>
      </w:r>
    </w:p>
    <w:p w:rsidR="00D668FD" w:rsidRPr="00E751A3" w:rsidRDefault="00D668FD" w:rsidP="00D668FD">
      <w:pPr>
        <w:pStyle w:val="LITlitera"/>
      </w:pPr>
      <w:r w:rsidRPr="00E751A3">
        <w:t>b)</w:t>
      </w:r>
      <w:r w:rsidRPr="00E751A3">
        <w:tab/>
        <w:t>dodaje się</w:t>
      </w:r>
      <w:r w:rsidR="008374D3">
        <w:t xml:space="preserve"> ust. </w:t>
      </w:r>
      <w:r w:rsidR="008374D3" w:rsidRPr="00E751A3">
        <w:t>4</w:t>
      </w:r>
      <w:r w:rsidR="008374D3">
        <w:t xml:space="preserve"> w </w:t>
      </w:r>
      <w:r w:rsidRPr="00E751A3">
        <w:t>brzmieniu:</w:t>
      </w:r>
    </w:p>
    <w:p w:rsidR="00D668FD" w:rsidRPr="00E751A3" w:rsidRDefault="008374D3" w:rsidP="00D668FD">
      <w:pPr>
        <w:pStyle w:val="ZLITUSTzmustliter"/>
      </w:pPr>
      <w:r>
        <w:t>„</w:t>
      </w:r>
      <w:r w:rsidR="00D668FD" w:rsidRPr="00E751A3">
        <w:t>4. W przypadku lotniska użytku publicznego do wniosku, o którym mowa</w:t>
      </w:r>
      <w:r w:rsidRPr="00E751A3">
        <w:t xml:space="preserve"> w</w:t>
      </w:r>
      <w:r>
        <w:t> ust. </w:t>
      </w:r>
      <w:r w:rsidR="00D668FD" w:rsidRPr="00E751A3">
        <w:t>1, wnioskodawca jest obowiązany dołączyć również odpis decyzji o zezwoleniu na realizację inwestycji w zakresie lotniska użytku publicznego, o której mowa w przepisach ustawy z dnia 12 lutego 2009 r. o szczególnych zasadach przygotowania i realizacji inwestycji w zakresie lotnisk użytku publicznego.</w:t>
      </w:r>
      <w:r>
        <w:t>”</w:t>
      </w:r>
      <w:r w:rsidR="00D668FD" w:rsidRPr="00E751A3">
        <w:t>;</w:t>
      </w:r>
    </w:p>
    <w:p w:rsidR="00D668FD" w:rsidRPr="00E751A3" w:rsidRDefault="00D668FD" w:rsidP="00E81767">
      <w:pPr>
        <w:pStyle w:val="PKTpunkt"/>
        <w:spacing w:before="160"/>
      </w:pPr>
      <w:r w:rsidRPr="00E751A3">
        <w:t>2)</w:t>
      </w:r>
      <w:r w:rsidRPr="00E751A3">
        <w:tab/>
        <w:t>w</w:t>
      </w:r>
      <w:r w:rsidR="008374D3">
        <w:t xml:space="preserve"> art. </w:t>
      </w:r>
      <w:r w:rsidRPr="00E751A3">
        <w:t>56:</w:t>
      </w:r>
    </w:p>
    <w:p w:rsidR="00D668FD" w:rsidRPr="00E751A3" w:rsidRDefault="00D668FD" w:rsidP="00D668FD">
      <w:pPr>
        <w:pStyle w:val="LITlitera"/>
      </w:pPr>
      <w:r w:rsidRPr="00E751A3">
        <w:t>a)</w:t>
      </w:r>
      <w:r w:rsidRPr="00E751A3">
        <w:tab/>
        <w:t>w</w:t>
      </w:r>
      <w:r w:rsidR="008374D3">
        <w:t xml:space="preserve"> ust. </w:t>
      </w:r>
      <w:r w:rsidRPr="00E751A3">
        <w:t>1 uchyla się</w:t>
      </w:r>
      <w:r w:rsidR="008374D3">
        <w:t xml:space="preserve"> pkt </w:t>
      </w:r>
      <w:r w:rsidRPr="00E751A3">
        <w:t>3,</w:t>
      </w:r>
    </w:p>
    <w:p w:rsidR="00D668FD" w:rsidRPr="00E751A3" w:rsidRDefault="00D668FD" w:rsidP="00D668FD">
      <w:pPr>
        <w:pStyle w:val="LITlitera"/>
      </w:pPr>
      <w:r w:rsidRPr="00E751A3">
        <w:t>b)</w:t>
      </w:r>
      <w:r w:rsidRPr="00E751A3">
        <w:tab/>
        <w:t>ust. 2 otrzymuje brzmienie:</w:t>
      </w:r>
    </w:p>
    <w:p w:rsidR="00D668FD" w:rsidRPr="00E751A3" w:rsidRDefault="008374D3" w:rsidP="00E81767">
      <w:pPr>
        <w:pStyle w:val="ZLITUSTzmustliter"/>
        <w:spacing w:before="120"/>
      </w:pPr>
      <w:r>
        <w:t>„</w:t>
      </w:r>
      <w:r w:rsidR="00D668FD" w:rsidRPr="00E751A3">
        <w:t>2. Zezwolenie na założenie lotniska może zawierać warunek spełnienia przez wnioskodawcę doda</w:t>
      </w:r>
      <w:r w:rsidR="00D668FD" w:rsidRPr="00E751A3">
        <w:t>t</w:t>
      </w:r>
      <w:r w:rsidR="00D668FD" w:rsidRPr="00E751A3">
        <w:t>kowych wymagań określonych w tym zezwoleniu, wiążących się z eksploatacją lotniska.</w:t>
      </w:r>
      <w:r>
        <w:t>”</w:t>
      </w:r>
      <w:r w:rsidR="00D668FD" w:rsidRPr="00E751A3">
        <w:t>;</w:t>
      </w:r>
    </w:p>
    <w:p w:rsidR="00D668FD" w:rsidRPr="00E751A3" w:rsidRDefault="00D668FD" w:rsidP="00E81767">
      <w:pPr>
        <w:pStyle w:val="PKTpunkt"/>
        <w:spacing w:before="160"/>
      </w:pPr>
      <w:r w:rsidRPr="00E751A3">
        <w:t>3)</w:t>
      </w:r>
      <w:r w:rsidRPr="00E751A3">
        <w:tab/>
        <w:t>w</w:t>
      </w:r>
      <w:r w:rsidR="008374D3">
        <w:t xml:space="preserve"> art. </w:t>
      </w:r>
      <w:r w:rsidRPr="00E751A3">
        <w:t>57 po</w:t>
      </w:r>
      <w:r w:rsidR="008374D3">
        <w:t xml:space="preserve"> ust. </w:t>
      </w:r>
      <w:r w:rsidRPr="00E751A3">
        <w:t>1 dodaje się</w:t>
      </w:r>
      <w:r w:rsidR="008374D3">
        <w:t xml:space="preserve"> ust. </w:t>
      </w:r>
      <w:r w:rsidRPr="00E751A3">
        <w:t>1a i 1b w brzmieniu:</w:t>
      </w:r>
    </w:p>
    <w:p w:rsidR="00D668FD" w:rsidRPr="00E751A3" w:rsidRDefault="008374D3" w:rsidP="00E81767">
      <w:pPr>
        <w:pStyle w:val="ZUSTzmustartykuempunktem"/>
        <w:spacing w:before="120"/>
      </w:pPr>
      <w:r>
        <w:t>„</w:t>
      </w:r>
      <w:r w:rsidR="00D668FD" w:rsidRPr="00E751A3">
        <w:t>1a. Do wniosku o wydanie promesy zezwolenia wnioskodawca dołącza dokumenty określone</w:t>
      </w:r>
      <w:r w:rsidRPr="00E751A3">
        <w:t xml:space="preserve"> w</w:t>
      </w:r>
      <w:r>
        <w:t> art. </w:t>
      </w:r>
      <w:r w:rsidR="00D668FD" w:rsidRPr="00E751A3">
        <w:t>55</w:t>
      </w:r>
      <w:r>
        <w:t xml:space="preserve"> ust. </w:t>
      </w:r>
      <w:r w:rsidR="00D668FD" w:rsidRPr="00E751A3">
        <w:t>3</w:t>
      </w:r>
      <w:r>
        <w:t xml:space="preserve"> pkt </w:t>
      </w:r>
      <w:r w:rsidR="00D668FD" w:rsidRPr="00E751A3">
        <w:t>1–</w:t>
      </w:r>
      <w:r w:rsidRPr="00E751A3">
        <w:t>4</w:t>
      </w:r>
      <w:r>
        <w:t xml:space="preserve"> i </w:t>
      </w:r>
      <w:r w:rsidR="00D668FD" w:rsidRPr="00E751A3">
        <w:t>7–9.</w:t>
      </w:r>
    </w:p>
    <w:p w:rsidR="00D668FD" w:rsidRPr="00E751A3" w:rsidRDefault="00D668FD" w:rsidP="00E81767">
      <w:pPr>
        <w:pStyle w:val="ZUSTzmustartykuempunktem"/>
        <w:spacing w:before="120"/>
      </w:pPr>
      <w:r w:rsidRPr="00E751A3">
        <w:t>1b. Wymagania określone</w:t>
      </w:r>
      <w:r w:rsidR="008374D3" w:rsidRPr="00E751A3">
        <w:t xml:space="preserve"> w</w:t>
      </w:r>
      <w:r w:rsidR="008374D3">
        <w:t> ust. </w:t>
      </w:r>
      <w:r w:rsidRPr="00E751A3">
        <w:t>1a dotyczące</w:t>
      </w:r>
      <w:r w:rsidR="008374D3">
        <w:t xml:space="preserve"> art. </w:t>
      </w:r>
      <w:r w:rsidRPr="00E751A3">
        <w:t>55</w:t>
      </w:r>
      <w:r w:rsidR="008374D3">
        <w:t xml:space="preserve"> ust. </w:t>
      </w:r>
      <w:r w:rsidRPr="00E751A3">
        <w:t>3</w:t>
      </w:r>
      <w:r w:rsidR="008374D3">
        <w:t xml:space="preserve"> pkt </w:t>
      </w:r>
      <w:r w:rsidR="008374D3" w:rsidRPr="00E751A3">
        <w:t>2</w:t>
      </w:r>
      <w:r w:rsidR="008374D3">
        <w:t xml:space="preserve"> i </w:t>
      </w:r>
      <w:r w:rsidRPr="00E751A3">
        <w:t>7 nie dotyczą inwestycji, o których mowa w przepisach ustawy z dnia 12 lutego 2009 r. o szczególnych zasadach przygotowania i realizacji inw</w:t>
      </w:r>
      <w:r w:rsidRPr="00E751A3">
        <w:t>e</w:t>
      </w:r>
      <w:r w:rsidRPr="00E751A3">
        <w:t>stycji w zakresie lotnisk użytku publicznego.</w:t>
      </w:r>
      <w:r w:rsidR="008374D3">
        <w:t>”</w:t>
      </w:r>
      <w:r w:rsidRPr="00E751A3">
        <w:t>.</w:t>
      </w:r>
    </w:p>
    <w:p w:rsidR="00D668FD" w:rsidRPr="00E751A3" w:rsidRDefault="00D668FD" w:rsidP="00D668FD">
      <w:pPr>
        <w:pStyle w:val="ARTartustawynprozporzdzenia"/>
      </w:pPr>
      <w:r w:rsidRPr="00E751A3">
        <w:lastRenderedPageBreak/>
        <w:t>Art. 36. W ustawie z dnia 3 października 2008 r. o udostępnianiu informacji o środowisku i jego ochronie, udziale społeczeństwa w ochronie środowiska oraz o ocenach oddziaływania na środowisko (</w:t>
      </w:r>
      <w:r w:rsidR="008374D3">
        <w:t>Dz. U. Nr </w:t>
      </w:r>
      <w:r w:rsidRPr="00E751A3">
        <w:t>199,</w:t>
      </w:r>
      <w:r w:rsidR="008374D3">
        <w:t xml:space="preserve"> poz. </w:t>
      </w:r>
      <w:r w:rsidRPr="00E751A3">
        <w:t>122</w:t>
      </w:r>
      <w:r w:rsidR="008374D3" w:rsidRPr="00E751A3">
        <w:t>7</w:t>
      </w:r>
      <w:r w:rsidR="008374D3">
        <w:t xml:space="preserve"> i Nr </w:t>
      </w:r>
      <w:r w:rsidRPr="00E751A3">
        <w:t>227,</w:t>
      </w:r>
      <w:r w:rsidR="008374D3">
        <w:t xml:space="preserve"> poz. </w:t>
      </w:r>
      <w:r w:rsidRPr="00E751A3">
        <w:t>1505) wprowadza się następujące zmiany:</w:t>
      </w:r>
    </w:p>
    <w:p w:rsidR="00D668FD" w:rsidRPr="00E751A3" w:rsidRDefault="00D668FD" w:rsidP="00D668FD">
      <w:pPr>
        <w:pStyle w:val="PKTpunkt"/>
      </w:pPr>
      <w:r w:rsidRPr="00E751A3">
        <w:t>1)</w:t>
      </w:r>
      <w:r w:rsidRPr="00E751A3">
        <w:tab/>
        <w:t>w</w:t>
      </w:r>
      <w:r w:rsidR="008374D3">
        <w:t xml:space="preserve"> art. </w:t>
      </w:r>
      <w:r w:rsidRPr="00E751A3">
        <w:t>61:</w:t>
      </w:r>
    </w:p>
    <w:p w:rsidR="00D668FD" w:rsidRPr="00E751A3" w:rsidRDefault="00D668FD" w:rsidP="00D668FD">
      <w:pPr>
        <w:pStyle w:val="LITlitera"/>
      </w:pPr>
      <w:r w:rsidRPr="00E751A3">
        <w:t>a)</w:t>
      </w:r>
      <w:r w:rsidRPr="00E751A3">
        <w:tab/>
        <w:t>w</w:t>
      </w:r>
      <w:r w:rsidR="008374D3">
        <w:t xml:space="preserve"> ust. </w:t>
      </w:r>
      <w:r w:rsidRPr="00E751A3">
        <w:t>1</w:t>
      </w:r>
      <w:r w:rsidR="008374D3">
        <w:t xml:space="preserve"> pkt </w:t>
      </w:r>
      <w:r w:rsidRPr="00E751A3">
        <w:t>2 otrzymuje brzmienie:</w:t>
      </w:r>
    </w:p>
    <w:p w:rsidR="00D668FD" w:rsidRPr="00E751A3" w:rsidRDefault="008374D3" w:rsidP="00D668FD">
      <w:pPr>
        <w:pStyle w:val="ZLITPKTzmpktliter"/>
      </w:pPr>
      <w:r>
        <w:t>„</w:t>
      </w:r>
      <w:r w:rsidR="00D668FD" w:rsidRPr="00E751A3">
        <w:t>2)</w:t>
      </w:r>
      <w:r w:rsidR="00D668FD" w:rsidRPr="00E751A3">
        <w:tab/>
        <w:t>postępowania w sprawie wydania decyzji, o których mowa</w:t>
      </w:r>
      <w:r w:rsidRPr="00E751A3">
        <w:t xml:space="preserve"> w</w:t>
      </w:r>
      <w:r>
        <w:t> art. </w:t>
      </w:r>
      <w:r w:rsidR="00D668FD" w:rsidRPr="00E751A3">
        <w:t>72</w:t>
      </w:r>
      <w:r>
        <w:t xml:space="preserve"> ust. </w:t>
      </w:r>
      <w:r w:rsidRPr="00E751A3">
        <w:t>1</w:t>
      </w:r>
      <w:r>
        <w:t xml:space="preserve"> pkt </w:t>
      </w:r>
      <w:r w:rsidR="00D668FD" w:rsidRPr="00E751A3">
        <w:t>1, 1</w:t>
      </w:r>
      <w:r w:rsidRPr="00E751A3">
        <w:t>0</w:t>
      </w:r>
      <w:r>
        <w:t xml:space="preserve"> i </w:t>
      </w:r>
      <w:r w:rsidR="00D668FD" w:rsidRPr="00E751A3">
        <w:t>14, jeżeli k</w:t>
      </w:r>
      <w:r w:rsidR="00D668FD" w:rsidRPr="00E751A3">
        <w:t>o</w:t>
      </w:r>
      <w:r w:rsidR="00D668FD" w:rsidRPr="00E751A3">
        <w:t>nieczność przeprowadzenia oceny oddziaływania przedsięwzięcia na środowisko została stwierdzona przez organ właściwy do wydania decyzji o środowiskowych uwarunkowaniach oraz w przypadku, o którym mowa</w:t>
      </w:r>
      <w:r w:rsidRPr="00E751A3">
        <w:t xml:space="preserve"> w</w:t>
      </w:r>
      <w:r>
        <w:t> art. </w:t>
      </w:r>
      <w:r w:rsidR="00D668FD" w:rsidRPr="00E751A3">
        <w:t>88</w:t>
      </w:r>
      <w:r>
        <w:t xml:space="preserve"> ust. </w:t>
      </w:r>
      <w:r w:rsidR="00D668FD" w:rsidRPr="00E751A3">
        <w:t>1.</w:t>
      </w:r>
      <w:r>
        <w:t>”</w:t>
      </w:r>
      <w:r w:rsidR="00D668FD" w:rsidRPr="00E751A3">
        <w:t>,</w:t>
      </w:r>
    </w:p>
    <w:p w:rsidR="00D668FD" w:rsidRPr="00E751A3" w:rsidRDefault="00D668FD" w:rsidP="00D668FD">
      <w:pPr>
        <w:pStyle w:val="LITlitera"/>
      </w:pPr>
      <w:r w:rsidRPr="00E751A3">
        <w:t>b)</w:t>
      </w:r>
      <w:r w:rsidRPr="00E751A3">
        <w:tab/>
        <w:t>ust. 3 otrzymuje brzmienie:</w:t>
      </w:r>
    </w:p>
    <w:p w:rsidR="00D668FD" w:rsidRPr="00E751A3" w:rsidRDefault="008374D3" w:rsidP="00D668FD">
      <w:pPr>
        <w:pStyle w:val="ZLITUSTzmustliter"/>
      </w:pPr>
      <w:r>
        <w:t>„</w:t>
      </w:r>
      <w:r w:rsidR="00D668FD" w:rsidRPr="00E751A3">
        <w:t>3. Ocenę oddziaływania przedsięwzięcia na środowisko, stanowiącą część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przeprowadza regionalny dyrektor ochrony środowiska.</w:t>
      </w:r>
      <w:r>
        <w:t>”</w:t>
      </w:r>
      <w:r w:rsidR="00D668FD" w:rsidRPr="00E751A3">
        <w:t>;</w:t>
      </w:r>
    </w:p>
    <w:p w:rsidR="00D668FD" w:rsidRPr="00E751A3" w:rsidRDefault="00D668FD" w:rsidP="00D668FD">
      <w:pPr>
        <w:pStyle w:val="PKTpunkt"/>
      </w:pPr>
      <w:r w:rsidRPr="00E751A3">
        <w:t>2)</w:t>
      </w:r>
      <w:r w:rsidRPr="00E751A3">
        <w:tab/>
        <w:t>art. 67 otrzymuje brzmienie:</w:t>
      </w:r>
    </w:p>
    <w:p w:rsidR="00D668FD" w:rsidRPr="00E751A3" w:rsidRDefault="008374D3" w:rsidP="00D668FD">
      <w:pPr>
        <w:pStyle w:val="ZARTzmartartykuempunktem"/>
      </w:pPr>
      <w:r>
        <w:t>„</w:t>
      </w:r>
      <w:r w:rsidR="00D668FD" w:rsidRPr="00E751A3">
        <w:t>Art. 67. Raport o oddziaływaniu przedsięwzięcia na środowisko, sporządzany w ramach oceny oddzi</w:t>
      </w:r>
      <w:r w:rsidR="00D668FD" w:rsidRPr="00E751A3">
        <w:t>a</w:t>
      </w:r>
      <w:r w:rsidR="00D668FD" w:rsidRPr="00E751A3">
        <w:t>ływania przedsięwzięcia na środowisko stanowiącej część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Pr="00E751A3">
        <w:t>1</w:t>
      </w:r>
      <w:r>
        <w:t xml:space="preserve"> i </w:t>
      </w:r>
      <w:r w:rsidR="00D668FD" w:rsidRPr="00E751A3">
        <w:t>10, powinien:</w:t>
      </w:r>
    </w:p>
    <w:p w:rsidR="00D668FD" w:rsidRPr="00E751A3" w:rsidRDefault="00D668FD" w:rsidP="00D668FD">
      <w:pPr>
        <w:pStyle w:val="ZPKTzmpktartykuempunktem"/>
      </w:pPr>
      <w:r w:rsidRPr="00E751A3">
        <w:t>1)</w:t>
      </w:r>
      <w:r w:rsidRPr="00E751A3">
        <w:tab/>
        <w:t>zawierać informacje, o których mowa</w:t>
      </w:r>
      <w:r w:rsidR="008374D3" w:rsidRPr="00E751A3">
        <w:t xml:space="preserve"> w</w:t>
      </w:r>
      <w:r w:rsidR="008374D3">
        <w:t> art. </w:t>
      </w:r>
      <w:r w:rsidRPr="00E751A3">
        <w:t>66, określone ze szczegółowością i dokładnością odpowie</w:t>
      </w:r>
      <w:r w:rsidRPr="00E751A3">
        <w:t>d</w:t>
      </w:r>
      <w:r w:rsidRPr="00E751A3">
        <w:t>nio do posiadanych danych wynikających z projektu budowlanego i innych informacji uzyskanych po wydaniu decyzji o środowiskowych uwarunkowaniach i decyzji, o których mowa</w:t>
      </w:r>
      <w:r w:rsidR="008374D3" w:rsidRPr="00E751A3">
        <w:t xml:space="preserve"> w</w:t>
      </w:r>
      <w:r w:rsidR="008374D3">
        <w:t> art. </w:t>
      </w:r>
      <w:r w:rsidRPr="00E751A3">
        <w:t>72</w:t>
      </w:r>
      <w:r w:rsidR="008374D3">
        <w:t xml:space="preserve"> ust. </w:t>
      </w:r>
      <w:r w:rsidR="008374D3" w:rsidRPr="00E751A3">
        <w:t>1</w:t>
      </w:r>
      <w:r w:rsidR="008374D3">
        <w:t xml:space="preserve"> pkt </w:t>
      </w:r>
      <w:r w:rsidRPr="00E751A3">
        <w:t>2–</w:t>
      </w:r>
      <w:r w:rsidR="008374D3" w:rsidRPr="00E751A3">
        <w:t>9</w:t>
      </w:r>
      <w:r w:rsidR="008374D3">
        <w:t xml:space="preserve"> i pkt </w:t>
      </w:r>
      <w:r w:rsidRPr="00E751A3">
        <w:t>11–14, jeżeli były już dla danego przedsięwzięcia wydane;</w:t>
      </w:r>
    </w:p>
    <w:p w:rsidR="00D668FD" w:rsidRPr="00E751A3" w:rsidRDefault="00D668FD" w:rsidP="00D668FD">
      <w:pPr>
        <w:pStyle w:val="ZPKTzmpktartykuempunktem"/>
      </w:pPr>
      <w:r w:rsidRPr="00E751A3">
        <w:t>2)</w:t>
      </w:r>
      <w:r w:rsidRPr="00E751A3">
        <w:tab/>
        <w:t>określać stopień i sposób uwzględnienia wymagań dotyczących ochrony środowiska, zawartych w decyzji o środowiskowych uwarunkowaniach i decyzjach, o których mowa</w:t>
      </w:r>
      <w:r w:rsidR="008374D3" w:rsidRPr="00E751A3">
        <w:t xml:space="preserve"> w</w:t>
      </w:r>
      <w:r w:rsidR="008374D3">
        <w:t> art. </w:t>
      </w:r>
      <w:r w:rsidRPr="00E751A3">
        <w:t>72</w:t>
      </w:r>
      <w:r w:rsidR="008374D3">
        <w:t xml:space="preserve"> ust. </w:t>
      </w:r>
      <w:r w:rsidRPr="00E751A3">
        <w:t>1</w:t>
      </w:r>
      <w:r w:rsidR="008374D3">
        <w:t xml:space="preserve"> pkt </w:t>
      </w:r>
      <w:r w:rsidRPr="00E751A3">
        <w:t>2–</w:t>
      </w:r>
      <w:r w:rsidR="008374D3" w:rsidRPr="00E751A3">
        <w:t>9</w:t>
      </w:r>
      <w:r w:rsidR="008374D3">
        <w:t xml:space="preserve"> i pkt </w:t>
      </w:r>
      <w:r w:rsidRPr="00E751A3">
        <w:t>11–14, jeżeli były już dla danego przedsięwzięcia wydane.</w:t>
      </w:r>
      <w:r w:rsidR="008374D3">
        <w:t>”</w:t>
      </w:r>
      <w:r w:rsidRPr="00E751A3">
        <w:t>;</w:t>
      </w:r>
    </w:p>
    <w:p w:rsidR="00D668FD" w:rsidRPr="00E751A3" w:rsidRDefault="00D668FD" w:rsidP="00D668FD">
      <w:pPr>
        <w:pStyle w:val="PKTpunkt"/>
      </w:pPr>
      <w:r w:rsidRPr="00E751A3">
        <w:t>3)</w:t>
      </w:r>
      <w:r w:rsidRPr="00E751A3">
        <w:tab/>
        <w:t>w</w:t>
      </w:r>
      <w:r w:rsidR="008374D3">
        <w:t xml:space="preserve"> art. </w:t>
      </w:r>
      <w:r w:rsidRPr="00E751A3">
        <w:t>72:</w:t>
      </w:r>
    </w:p>
    <w:p w:rsidR="00D668FD" w:rsidRPr="00E751A3" w:rsidRDefault="00D668FD" w:rsidP="00D668FD">
      <w:pPr>
        <w:pStyle w:val="LITlitera"/>
      </w:pPr>
      <w:r w:rsidRPr="00E751A3">
        <w:t>a)</w:t>
      </w:r>
      <w:r w:rsidRPr="00E751A3">
        <w:tab/>
        <w:t>w</w:t>
      </w:r>
      <w:r w:rsidR="008374D3">
        <w:t xml:space="preserve"> ust. </w:t>
      </w:r>
      <w:r w:rsidR="008374D3" w:rsidRPr="00E751A3">
        <w:t>1</w:t>
      </w:r>
      <w:r w:rsidR="008374D3">
        <w:t xml:space="preserve"> w pkt </w:t>
      </w:r>
      <w:r w:rsidRPr="00E751A3">
        <w:t>13 kropkę zastępuje się średnikiem i dodaje się</w:t>
      </w:r>
      <w:r w:rsidR="008374D3">
        <w:t xml:space="preserve"> pkt </w:t>
      </w:r>
      <w:r w:rsidRPr="00E751A3">
        <w:t>1</w:t>
      </w:r>
      <w:r w:rsidR="008374D3" w:rsidRPr="00E751A3">
        <w:t>4</w:t>
      </w:r>
      <w:r w:rsidR="008374D3">
        <w:t xml:space="preserve"> w </w:t>
      </w:r>
      <w:r w:rsidRPr="00E751A3">
        <w:t>brzmieniu:</w:t>
      </w:r>
    </w:p>
    <w:p w:rsidR="00D668FD" w:rsidRPr="00E751A3" w:rsidRDefault="008374D3" w:rsidP="00D668FD">
      <w:pPr>
        <w:pStyle w:val="ZLITPKTzmpktliter"/>
      </w:pPr>
      <w:r>
        <w:t>„</w:t>
      </w:r>
      <w:r w:rsidR="00D668FD" w:rsidRPr="00E751A3">
        <w:t>14)</w:t>
      </w:r>
      <w:r w:rsidR="00D668FD" w:rsidRPr="00E751A3">
        <w:tab/>
        <w:t>decyzji o zezwoleniu na realizację inwestycji w zakresie lotniska użytku publicznego w rozumieniu przepisów ustawy z dnia 12 lutego 2009 r. o szczególnych zasadach przygotowania i realizacji inw</w:t>
      </w:r>
      <w:r w:rsidR="00D668FD" w:rsidRPr="00E751A3">
        <w:t>e</w:t>
      </w:r>
      <w:r w:rsidR="00D668FD" w:rsidRPr="00E751A3">
        <w:t>stycji w zakresie lotnisk użytku publicznego (</w:t>
      </w:r>
      <w:r>
        <w:t>Dz. U. Nr </w:t>
      </w:r>
      <w:r w:rsidR="00D668FD" w:rsidRPr="00E751A3">
        <w:t>42,</w:t>
      </w:r>
      <w:r>
        <w:t xml:space="preserve"> poz. </w:t>
      </w:r>
      <w:r w:rsidR="00D668FD" w:rsidRPr="00E751A3">
        <w:t>340).</w:t>
      </w:r>
      <w:r>
        <w:t>”</w:t>
      </w:r>
      <w:r w:rsidR="00D668FD" w:rsidRPr="00E751A3">
        <w:t>,</w:t>
      </w:r>
    </w:p>
    <w:p w:rsidR="00D668FD" w:rsidRPr="00E751A3" w:rsidRDefault="00D668FD" w:rsidP="00D668FD">
      <w:pPr>
        <w:pStyle w:val="LITlitera"/>
      </w:pPr>
      <w:r w:rsidRPr="00E751A3">
        <w:t>b)</w:t>
      </w:r>
      <w:r w:rsidRPr="00E751A3">
        <w:tab/>
        <w:t>w</w:t>
      </w:r>
      <w:r w:rsidR="008374D3">
        <w:t xml:space="preserve"> ust. </w:t>
      </w:r>
      <w:r w:rsidR="008374D3" w:rsidRPr="00E751A3">
        <w:t>3</w:t>
      </w:r>
      <w:r w:rsidR="008374D3">
        <w:t xml:space="preserve"> zdanie</w:t>
      </w:r>
      <w:r w:rsidRPr="00E751A3">
        <w:t xml:space="preserve"> pierwsze otrzymuje brzmienie:</w:t>
      </w:r>
    </w:p>
    <w:p w:rsidR="00D668FD" w:rsidRPr="00E751A3" w:rsidRDefault="008374D3" w:rsidP="00D668FD">
      <w:pPr>
        <w:pStyle w:val="ZLITFRAGzmlitfragmentunpzdanialiter"/>
      </w:pPr>
      <w:r>
        <w:t>„</w:t>
      </w:r>
      <w:r w:rsidR="00D668FD" w:rsidRPr="00E751A3">
        <w:t>Decyzję o środowiskowych uwarunkowaniach dołącza się do wniosku o wydanie decyzji, o których mowa</w:t>
      </w:r>
      <w:r w:rsidRPr="00E751A3">
        <w:t xml:space="preserve"> w</w:t>
      </w:r>
      <w:r>
        <w:t> ust. </w:t>
      </w:r>
      <w:r w:rsidR="00D668FD" w:rsidRPr="00E751A3">
        <w:t>1.</w:t>
      </w:r>
      <w:r>
        <w:t>”</w:t>
      </w:r>
      <w:r w:rsidR="00D668FD" w:rsidRPr="00E751A3">
        <w:t>,</w:t>
      </w:r>
    </w:p>
    <w:p w:rsidR="00D668FD" w:rsidRPr="00E751A3" w:rsidRDefault="00D668FD" w:rsidP="00D668FD">
      <w:pPr>
        <w:pStyle w:val="LITlitera"/>
      </w:pPr>
      <w:r w:rsidRPr="00E751A3">
        <w:t>c)</w:t>
      </w:r>
      <w:r w:rsidRPr="00E751A3">
        <w:tab/>
        <w:t>ust. 5–7 otrzymują brzmienie:</w:t>
      </w:r>
    </w:p>
    <w:p w:rsidR="00D668FD" w:rsidRPr="00E751A3" w:rsidRDefault="008374D3" w:rsidP="00D668FD">
      <w:pPr>
        <w:pStyle w:val="ZLITUSTzmustliter"/>
      </w:pPr>
      <w:r>
        <w:t>„</w:t>
      </w:r>
      <w:r w:rsidR="00D668FD" w:rsidRPr="00E751A3">
        <w:t>5. W okresie, o którym mowa</w:t>
      </w:r>
      <w:r w:rsidRPr="00E751A3">
        <w:t xml:space="preserve"> w</w:t>
      </w:r>
      <w:r>
        <w:t> ust. </w:t>
      </w:r>
      <w:r w:rsidRPr="00E751A3">
        <w:t>3</w:t>
      </w:r>
      <w:r>
        <w:t xml:space="preserve"> i </w:t>
      </w:r>
      <w:r w:rsidR="00D668FD" w:rsidRPr="00E751A3">
        <w:t>4, dla danego przedsięwzięcia wydaje się jedną decyzję o środowiskowych uwarunkowaniach. Jedną decyzję o środowiskowych uwarunkowaniach wydaje się ta</w:t>
      </w:r>
      <w:r w:rsidR="00D668FD" w:rsidRPr="00E751A3">
        <w:t>k</w:t>
      </w:r>
      <w:r w:rsidR="00D668FD" w:rsidRPr="00E751A3">
        <w:t>że w przypadku, gdy dla danego przedsięwzięcia jest wymagane uzyskanie więcej niż jednej z decyzji, o których mowa</w:t>
      </w:r>
      <w:r w:rsidRPr="00E751A3">
        <w:t xml:space="preserve"> w</w:t>
      </w:r>
      <w:r>
        <w:t> ust. </w:t>
      </w:r>
      <w:r w:rsidR="00D668FD" w:rsidRPr="00E751A3">
        <w:t>1, lub gdy wnioskodawca uzyskuje odrębnie decyzje dla poszczególnych etapów realizacji przedsięwzięcia.</w:t>
      </w:r>
    </w:p>
    <w:p w:rsidR="00D668FD" w:rsidRPr="00E751A3" w:rsidRDefault="00D668FD" w:rsidP="00D668FD">
      <w:pPr>
        <w:pStyle w:val="ZLITUSTzmustliter"/>
      </w:pPr>
      <w:r w:rsidRPr="00E751A3">
        <w:t>6. Organ właściwy do wydania decyzji, o których mowa</w:t>
      </w:r>
      <w:r w:rsidR="008374D3" w:rsidRPr="00E751A3">
        <w:t xml:space="preserve"> w</w:t>
      </w:r>
      <w:r w:rsidR="008374D3">
        <w:t> ust. </w:t>
      </w:r>
      <w:r w:rsidRPr="00E751A3">
        <w:t>1, dotyczących przedsięwzięć mog</w:t>
      </w:r>
      <w:r w:rsidRPr="00E751A3">
        <w:t>ą</w:t>
      </w:r>
      <w:r w:rsidRPr="00E751A3">
        <w:t>cych znacząco oddziaływać na środowisko, podaje do publicznej wiadomości informacje o wydanej dec</w:t>
      </w:r>
      <w:r w:rsidRPr="00E751A3">
        <w:t>y</w:t>
      </w:r>
      <w:r w:rsidRPr="00E751A3">
        <w:t>zji i o możliwościach zapoznania się z jej treścią oraz z dokumentacją sprawy.</w:t>
      </w:r>
    </w:p>
    <w:p w:rsidR="00D668FD" w:rsidRPr="00E751A3" w:rsidRDefault="00D668FD" w:rsidP="00D668FD">
      <w:pPr>
        <w:pStyle w:val="ZLITUSTzmustliter"/>
      </w:pPr>
      <w:r w:rsidRPr="00E751A3">
        <w:t>7. Jeżeli przedsięwzięcie, dla którego została wydana decyzja o środowiskowych uwarunkowaniach, lub decyzje, o których mowa</w:t>
      </w:r>
      <w:r w:rsidR="008374D3" w:rsidRPr="00E751A3">
        <w:t xml:space="preserve"> w</w:t>
      </w:r>
      <w:r w:rsidR="008374D3">
        <w:t> ust. </w:t>
      </w:r>
      <w:r w:rsidRPr="00E751A3">
        <w:t>1, może znacząco negatywnie oddziaływać na obszar Natura 2000 wyznaczony po dniu wydania tych decyzji, uprawniony podmiot powinien złożyć, w terminie roku od dnia wyznaczenia tego obszaru, wniosek o wydanie decyzji o środowiskowych uwarunkowaniach w zakresie oddziaływania na obszar Natura 2000. Przepisy ustawy o wydawaniu decyzji o środowiskowych uwarunkowaniach stosuje się odpowiednio, z wyłączeniem obowiązku opiniowania przez organ, o którym mowa</w:t>
      </w:r>
      <w:r w:rsidR="008374D3" w:rsidRPr="00E751A3">
        <w:t xml:space="preserve"> w</w:t>
      </w:r>
      <w:r w:rsidR="008374D3">
        <w:t> art. </w:t>
      </w:r>
      <w:r w:rsidRPr="00E751A3">
        <w:t>78.</w:t>
      </w:r>
      <w:r w:rsidR="008374D3">
        <w:t>”</w:t>
      </w:r>
      <w:r w:rsidRPr="00E751A3">
        <w:t>;</w:t>
      </w:r>
    </w:p>
    <w:p w:rsidR="00D668FD" w:rsidRPr="00E751A3" w:rsidRDefault="00D668FD" w:rsidP="008374D3">
      <w:pPr>
        <w:pStyle w:val="PKTpunkt"/>
        <w:keepNext/>
      </w:pPr>
      <w:r w:rsidRPr="00E751A3">
        <w:t>4)</w:t>
      </w:r>
      <w:r w:rsidRPr="00E751A3">
        <w:tab/>
        <w:t>w</w:t>
      </w:r>
      <w:r w:rsidR="008374D3">
        <w:t xml:space="preserve"> art. </w:t>
      </w:r>
      <w:r w:rsidRPr="00E751A3">
        <w:t>7</w:t>
      </w:r>
      <w:r w:rsidR="008374D3" w:rsidRPr="00E751A3">
        <w:t>5</w:t>
      </w:r>
      <w:r w:rsidR="008374D3">
        <w:t xml:space="preserve"> w ust. </w:t>
      </w:r>
      <w:r w:rsidR="008374D3" w:rsidRPr="00E751A3">
        <w:t>1</w:t>
      </w:r>
      <w:r w:rsidR="008374D3">
        <w:t xml:space="preserve"> w pkt </w:t>
      </w:r>
      <w:r w:rsidR="008374D3" w:rsidRPr="00E751A3">
        <w:t>1</w:t>
      </w:r>
      <w:r w:rsidR="008374D3">
        <w:t xml:space="preserve"> w lit. </w:t>
      </w:r>
      <w:r w:rsidRPr="00E751A3">
        <w:t>d średnik zastępuje się przecinkiem i dodaje się</w:t>
      </w:r>
      <w:r w:rsidR="008374D3">
        <w:t xml:space="preserve"> lit. </w:t>
      </w:r>
      <w:r w:rsidRPr="00E751A3">
        <w:t>e w brzmieniu:</w:t>
      </w:r>
    </w:p>
    <w:p w:rsidR="00D668FD" w:rsidRPr="00E751A3" w:rsidRDefault="008374D3" w:rsidP="00D668FD">
      <w:pPr>
        <w:pStyle w:val="ZLITzmlitartykuempunktem"/>
      </w:pPr>
      <w:r>
        <w:t>„</w:t>
      </w:r>
      <w:r w:rsidR="00D668FD" w:rsidRPr="00E751A3">
        <w:t>e)</w:t>
      </w:r>
      <w:r w:rsidR="00D668FD" w:rsidRPr="00E751A3">
        <w:tab/>
        <w:t>przedsięwzięć polegających na realizacji inwestycji w zakresie lotniska użytku publicznego w rozumieniu przepisów ustawy z dnia 12 lutego 2009 r. o szczególnych zasadach przygotowania i realizacji inwestycji w zakresie lotnisk użytku publicznego;</w:t>
      </w:r>
      <w:r>
        <w:t>”</w:t>
      </w:r>
      <w:r w:rsidR="00D668FD" w:rsidRPr="00E751A3">
        <w:t>;</w:t>
      </w:r>
    </w:p>
    <w:p w:rsidR="00D668FD" w:rsidRPr="00E751A3" w:rsidRDefault="00D668FD" w:rsidP="00D668FD">
      <w:pPr>
        <w:pStyle w:val="PKTpunkt"/>
      </w:pPr>
      <w:r w:rsidRPr="00E751A3">
        <w:t>5)</w:t>
      </w:r>
      <w:r w:rsidRPr="00E751A3">
        <w:tab/>
        <w:t>w</w:t>
      </w:r>
      <w:r w:rsidR="008374D3">
        <w:t xml:space="preserve"> art. </w:t>
      </w:r>
      <w:r w:rsidRPr="00E751A3">
        <w:t>77:</w:t>
      </w:r>
    </w:p>
    <w:p w:rsidR="00D668FD" w:rsidRPr="00E751A3" w:rsidRDefault="00D668FD" w:rsidP="00D668FD">
      <w:pPr>
        <w:pStyle w:val="LITlitera"/>
      </w:pPr>
      <w:r w:rsidRPr="00E751A3">
        <w:t>a)</w:t>
      </w:r>
      <w:r w:rsidRPr="00E751A3">
        <w:tab/>
        <w:t>w</w:t>
      </w:r>
      <w:r w:rsidR="008374D3">
        <w:t xml:space="preserve"> ust. </w:t>
      </w:r>
      <w:r w:rsidRPr="00E751A3">
        <w:t>1</w:t>
      </w:r>
      <w:r w:rsidR="008374D3">
        <w:t xml:space="preserve"> pkt </w:t>
      </w:r>
      <w:r w:rsidRPr="00E751A3">
        <w:t>2 otrzymuje brzmienie:</w:t>
      </w:r>
    </w:p>
    <w:p w:rsidR="00D668FD" w:rsidRPr="00E751A3" w:rsidRDefault="008374D3" w:rsidP="00D668FD">
      <w:pPr>
        <w:pStyle w:val="ZLITPKTzmpktliter"/>
      </w:pPr>
      <w:r>
        <w:t>„</w:t>
      </w:r>
      <w:r w:rsidR="00D668FD" w:rsidRPr="00E751A3">
        <w:t>2)</w:t>
      </w:r>
      <w:r w:rsidR="00D668FD" w:rsidRPr="00E751A3">
        <w:tab/>
        <w:t>zasięga opinii organu, o którym mowa</w:t>
      </w:r>
      <w:r w:rsidRPr="00E751A3">
        <w:t xml:space="preserve"> w</w:t>
      </w:r>
      <w:r>
        <w:t> art. </w:t>
      </w:r>
      <w:r w:rsidR="00D668FD" w:rsidRPr="00E751A3">
        <w:t>78, w przypadku przedsięwzięć wymagających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w:t>
      </w:r>
      <w:r w:rsidRPr="00E751A3">
        <w:t>3</w:t>
      </w:r>
      <w:r>
        <w:t xml:space="preserve"> i pkt </w:t>
      </w:r>
      <w:r w:rsidR="00D668FD" w:rsidRPr="00E751A3">
        <w:t>10–14.</w:t>
      </w:r>
      <w:r>
        <w:t>”</w:t>
      </w:r>
      <w:r w:rsidR="00D668FD" w:rsidRPr="00E751A3">
        <w:t>,</w:t>
      </w:r>
    </w:p>
    <w:p w:rsidR="00D668FD" w:rsidRPr="00E751A3" w:rsidRDefault="00D668FD" w:rsidP="00D668FD">
      <w:pPr>
        <w:pStyle w:val="LITlitera"/>
      </w:pPr>
      <w:r w:rsidRPr="00E751A3">
        <w:t>b)</w:t>
      </w:r>
      <w:r w:rsidRPr="00E751A3">
        <w:tab/>
        <w:t>w</w:t>
      </w:r>
      <w:r w:rsidR="008374D3">
        <w:t xml:space="preserve"> ust. </w:t>
      </w:r>
      <w:r w:rsidRPr="00E751A3">
        <w:t>4</w:t>
      </w:r>
      <w:r w:rsidR="008374D3">
        <w:t xml:space="preserve"> pkt </w:t>
      </w:r>
      <w:r w:rsidRPr="00E751A3">
        <w:t>2 otrzymuje brzmienie:</w:t>
      </w:r>
    </w:p>
    <w:p w:rsidR="00D668FD" w:rsidRPr="00E751A3" w:rsidRDefault="008374D3" w:rsidP="00D668FD">
      <w:pPr>
        <w:pStyle w:val="ZLITPKTzmpktliter"/>
      </w:pPr>
      <w:r>
        <w:t>„</w:t>
      </w:r>
      <w:r w:rsidR="00D668FD" w:rsidRPr="00E751A3">
        <w:t>2)</w:t>
      </w:r>
      <w:r w:rsidR="00D668FD" w:rsidRPr="00E751A3">
        <w:tab/>
        <w:t>przedstawia stanowisko w sprawie konieczności przeprowadzenia oceny oddziaływania przedsi</w:t>
      </w:r>
      <w:r w:rsidR="00D668FD" w:rsidRPr="00E751A3">
        <w:t>ę</w:t>
      </w:r>
      <w:r w:rsidR="00D668FD" w:rsidRPr="00E751A3">
        <w:t>wzięcia na środowisko oraz postępowania w sprawie transgranicznego oddziaływania na środowisko w ramach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w:t>
      </w:r>
      <w:r>
        <w:t>”</w:t>
      </w:r>
      <w:r w:rsidR="00D668FD" w:rsidRPr="00E751A3">
        <w:t>,</w:t>
      </w:r>
    </w:p>
    <w:p w:rsidR="00D668FD" w:rsidRPr="00E751A3" w:rsidRDefault="00D668FD" w:rsidP="00D668FD">
      <w:pPr>
        <w:pStyle w:val="LITlitera"/>
      </w:pPr>
      <w:r w:rsidRPr="00E751A3">
        <w:t>c)</w:t>
      </w:r>
      <w:r w:rsidRPr="00E751A3">
        <w:tab/>
        <w:t>w</w:t>
      </w:r>
      <w:r w:rsidR="008374D3">
        <w:t xml:space="preserve"> ust. </w:t>
      </w:r>
      <w:r w:rsidRPr="00E751A3">
        <w:t>5 wprowadzenie do wyliczenia otrzymuje brzmienie:</w:t>
      </w:r>
    </w:p>
    <w:p w:rsidR="00D668FD" w:rsidRPr="00E751A3" w:rsidRDefault="008374D3" w:rsidP="008374D3">
      <w:pPr>
        <w:pStyle w:val="ZLITFRAGzmlitfragmentunpzdanialiter"/>
      </w:pPr>
      <w:r>
        <w:t>„</w:t>
      </w:r>
      <w:r w:rsidR="00D668FD" w:rsidRPr="00E751A3">
        <w:t>W stanowisku, o którym mowa</w:t>
      </w:r>
      <w:r w:rsidRPr="00E751A3">
        <w:t xml:space="preserve"> w</w:t>
      </w:r>
      <w:r>
        <w:t> ust. </w:t>
      </w:r>
      <w:r w:rsidR="00D668FD" w:rsidRPr="00E751A3">
        <w:t>4</w:t>
      </w:r>
      <w:r>
        <w:t xml:space="preserve"> pkt </w:t>
      </w:r>
      <w:r w:rsidR="00D668FD" w:rsidRPr="00E751A3">
        <w:t>2, regionalny dyrektor ochrony środowiska stwierdza k</w:t>
      </w:r>
      <w:r w:rsidR="00D668FD" w:rsidRPr="00E751A3">
        <w:t>o</w:t>
      </w:r>
      <w:r w:rsidR="00D668FD" w:rsidRPr="00E751A3">
        <w:t>nieczność przeprowadzenia oceny oddziaływania przedsięwzięcia na środowisko w ramach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biorąc pod uwagę w szczególności następujące okoliczności:</w:t>
      </w:r>
      <w:r>
        <w:t>”</w:t>
      </w:r>
      <w:r w:rsidR="00D668FD" w:rsidRPr="00E751A3">
        <w:t>;</w:t>
      </w:r>
    </w:p>
    <w:p w:rsidR="00D668FD" w:rsidRPr="00E751A3" w:rsidRDefault="00D668FD" w:rsidP="00D668FD">
      <w:pPr>
        <w:pStyle w:val="PKTpunkt"/>
      </w:pPr>
      <w:r w:rsidRPr="00E751A3">
        <w:t>6)</w:t>
      </w:r>
      <w:r w:rsidRPr="00E751A3">
        <w:tab/>
        <w:t>w</w:t>
      </w:r>
      <w:r w:rsidR="008374D3">
        <w:t xml:space="preserve"> art. </w:t>
      </w:r>
      <w:r w:rsidRPr="00E751A3">
        <w:t>82:</w:t>
      </w:r>
    </w:p>
    <w:p w:rsidR="00D668FD" w:rsidRPr="00E751A3" w:rsidRDefault="00D668FD" w:rsidP="00D668FD">
      <w:pPr>
        <w:pStyle w:val="LITlitera"/>
      </w:pPr>
      <w:r w:rsidRPr="00E751A3">
        <w:t>a)</w:t>
      </w:r>
      <w:r w:rsidRPr="00E751A3">
        <w:tab/>
        <w:t>w</w:t>
      </w:r>
      <w:r w:rsidR="008374D3">
        <w:t xml:space="preserve"> ust. </w:t>
      </w:r>
      <w:r w:rsidRPr="00E751A3">
        <w:t>1:</w:t>
      </w:r>
    </w:p>
    <w:p w:rsidR="00D668FD" w:rsidRPr="00E751A3" w:rsidRDefault="00D668FD" w:rsidP="00D668FD">
      <w:pPr>
        <w:pStyle w:val="TIRtiret"/>
      </w:pPr>
      <w:r w:rsidRPr="00E751A3">
        <w:t>–</w:t>
      </w:r>
      <w:r w:rsidRPr="00E751A3">
        <w:tab/>
        <w:t>w</w:t>
      </w:r>
      <w:r w:rsidR="008374D3">
        <w:t xml:space="preserve"> pkt </w:t>
      </w:r>
      <w:r w:rsidRPr="00E751A3">
        <w:t>1</w:t>
      </w:r>
      <w:r w:rsidR="008374D3">
        <w:t xml:space="preserve"> lit. </w:t>
      </w:r>
      <w:r w:rsidRPr="00E751A3">
        <w:t>c otrzymuje brzmienie:</w:t>
      </w:r>
    </w:p>
    <w:p w:rsidR="00D668FD" w:rsidRPr="00E751A3" w:rsidRDefault="008374D3" w:rsidP="00D668FD">
      <w:pPr>
        <w:pStyle w:val="ZTIRLITzmlittiret"/>
      </w:pPr>
      <w:r>
        <w:t>„</w:t>
      </w:r>
      <w:r w:rsidR="00D668FD" w:rsidRPr="00E751A3">
        <w:t>c)</w:t>
      </w:r>
      <w:r w:rsidR="00D668FD" w:rsidRPr="00E751A3">
        <w:tab/>
        <w:t>wymagania dotyczące ochrony środowiska konieczne do uwzględnienia w dokumentacji wymag</w:t>
      </w:r>
      <w:r w:rsidR="00D668FD" w:rsidRPr="00E751A3">
        <w:t>a</w:t>
      </w:r>
      <w:r w:rsidR="00D668FD" w:rsidRPr="00E751A3">
        <w:t>nej do wydania decyzji, o których mowa</w:t>
      </w:r>
      <w:r w:rsidRPr="00E751A3">
        <w:t xml:space="preserve"> w</w:t>
      </w:r>
      <w:r>
        <w:t> art. </w:t>
      </w:r>
      <w:r w:rsidR="00D668FD" w:rsidRPr="00E751A3">
        <w:t>7</w:t>
      </w:r>
      <w:r w:rsidRPr="00E751A3">
        <w:t>2</w:t>
      </w:r>
      <w:r>
        <w:t xml:space="preserve"> ust. </w:t>
      </w:r>
      <w:r w:rsidR="00D668FD" w:rsidRPr="00E751A3">
        <w:t>1, w szczególności w projekcie budowl</w:t>
      </w:r>
      <w:r w:rsidR="00D668FD" w:rsidRPr="00E751A3">
        <w:t>a</w:t>
      </w:r>
      <w:r w:rsidR="00D668FD" w:rsidRPr="00E751A3">
        <w:t>nym, w przypadku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w:t>
      </w:r>
      <w:r>
        <w:t>”</w:t>
      </w:r>
      <w:r w:rsidR="00D668FD" w:rsidRPr="00E751A3">
        <w:t>,</w:t>
      </w:r>
    </w:p>
    <w:p w:rsidR="00D668FD" w:rsidRPr="00E751A3" w:rsidRDefault="00D668FD" w:rsidP="00D668FD">
      <w:pPr>
        <w:pStyle w:val="TIRtiret"/>
      </w:pPr>
      <w:r w:rsidRPr="00E751A3">
        <w:t>–</w:t>
      </w:r>
      <w:r w:rsidRPr="00E751A3">
        <w:tab/>
        <w:t>pkt 4 otrzymuje brzmienie:</w:t>
      </w:r>
    </w:p>
    <w:p w:rsidR="00D668FD" w:rsidRPr="00E751A3" w:rsidRDefault="008374D3" w:rsidP="00D668FD">
      <w:pPr>
        <w:pStyle w:val="ZTIRPKTzmpkttiret"/>
      </w:pPr>
      <w:r>
        <w:t>„</w:t>
      </w:r>
      <w:r w:rsidR="00D668FD" w:rsidRPr="00E751A3">
        <w:t>4)</w:t>
      </w:r>
      <w:r w:rsidR="00D668FD" w:rsidRPr="00E751A3">
        <w:tab/>
        <w:t>przedstawia stanowisko w sprawie konieczności przeprowadzenia oceny oddziaływania prze</w:t>
      </w:r>
      <w:r w:rsidR="00D668FD" w:rsidRPr="00E751A3">
        <w:t>d</w:t>
      </w:r>
      <w:r w:rsidR="00D668FD" w:rsidRPr="00E751A3">
        <w:t>sięwzięcia na środowisko oraz postępowania w sprawie transgranicznego oddziaływania na śr</w:t>
      </w:r>
      <w:r w:rsidR="00D668FD" w:rsidRPr="00E751A3">
        <w:t>o</w:t>
      </w:r>
      <w:r w:rsidR="00D668FD" w:rsidRPr="00E751A3">
        <w:t>dowisko w ramach postępowania w sprawie wydania decyzji, o których mowa</w:t>
      </w:r>
      <w:r w:rsidRPr="00E751A3">
        <w:t xml:space="preserve"> w</w:t>
      </w:r>
      <w:r>
        <w:t> art. </w:t>
      </w:r>
      <w:r w:rsidR="00D668FD" w:rsidRPr="00E751A3">
        <w:t>72</w:t>
      </w:r>
      <w:r>
        <w:t xml:space="preserve"> ust. </w:t>
      </w:r>
      <w:r w:rsidRPr="00E751A3">
        <w:t>1</w:t>
      </w:r>
      <w:r>
        <w:t xml:space="preserve"> pkt </w:t>
      </w:r>
      <w:r w:rsidR="00D668FD" w:rsidRPr="00E751A3">
        <w:t>1, 1</w:t>
      </w:r>
      <w:r w:rsidRPr="00E751A3">
        <w:t>0</w:t>
      </w:r>
      <w:r>
        <w:t xml:space="preserve"> i </w:t>
      </w:r>
      <w:r w:rsidR="00D668FD" w:rsidRPr="00E751A3">
        <w:t>14;</w:t>
      </w:r>
      <w:r>
        <w:t>”</w:t>
      </w:r>
      <w:r w:rsidR="00D668FD" w:rsidRPr="00E751A3">
        <w:t>,</w:t>
      </w:r>
    </w:p>
    <w:p w:rsidR="00D668FD" w:rsidRPr="00E751A3" w:rsidRDefault="00D668FD" w:rsidP="00D668FD">
      <w:pPr>
        <w:pStyle w:val="LITlitera"/>
      </w:pPr>
      <w:r w:rsidRPr="00E751A3">
        <w:t>b)</w:t>
      </w:r>
      <w:r w:rsidRPr="00E751A3">
        <w:tab/>
        <w:t>w</w:t>
      </w:r>
      <w:r w:rsidR="008374D3">
        <w:t xml:space="preserve"> ust. </w:t>
      </w:r>
      <w:r w:rsidRPr="00E751A3">
        <w:t>2 wprowadzenie do wyliczenia otrzymuje brzmienie:</w:t>
      </w:r>
    </w:p>
    <w:p w:rsidR="00D668FD" w:rsidRPr="00E751A3" w:rsidRDefault="008374D3" w:rsidP="008374D3">
      <w:pPr>
        <w:pStyle w:val="ZLITFRAGzmlitfragmentunpzdanialiter"/>
      </w:pPr>
      <w:r>
        <w:t>„</w:t>
      </w:r>
      <w:r w:rsidR="00D668FD" w:rsidRPr="00E751A3">
        <w:t>W stanowisku, o którym mowa</w:t>
      </w:r>
      <w:r w:rsidRPr="00E751A3">
        <w:t xml:space="preserve"> w</w:t>
      </w:r>
      <w:r>
        <w:t> ust. </w:t>
      </w:r>
      <w:r w:rsidR="00D668FD" w:rsidRPr="00E751A3">
        <w:t>1</w:t>
      </w:r>
      <w:r>
        <w:t xml:space="preserve"> pkt </w:t>
      </w:r>
      <w:r w:rsidR="00D668FD" w:rsidRPr="00E751A3">
        <w:t>4, właściwy organ stwierdza konieczność przeprowadzenia oceny oddziaływania przedsięwzięcia na środowisko w ramach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biorąc pod uwagę w szczególności następujące okoliczn</w:t>
      </w:r>
      <w:r w:rsidR="00D668FD" w:rsidRPr="00E751A3">
        <w:t>o</w:t>
      </w:r>
      <w:r w:rsidR="00D668FD" w:rsidRPr="00E751A3">
        <w:t>ści:</w:t>
      </w:r>
      <w:r>
        <w:t>”</w:t>
      </w:r>
      <w:r w:rsidR="00D668FD" w:rsidRPr="00E751A3">
        <w:t>;</w:t>
      </w:r>
    </w:p>
    <w:p w:rsidR="00D668FD" w:rsidRPr="00E751A3" w:rsidRDefault="00D668FD" w:rsidP="00D668FD">
      <w:pPr>
        <w:pStyle w:val="PKTpunkt"/>
      </w:pPr>
      <w:r w:rsidRPr="00E751A3">
        <w:t>7)</w:t>
      </w:r>
      <w:r w:rsidRPr="00E751A3">
        <w:tab/>
        <w:t>art. 86 otrzymuje brzmienie:</w:t>
      </w:r>
    </w:p>
    <w:p w:rsidR="00D668FD" w:rsidRPr="00E751A3" w:rsidRDefault="008374D3" w:rsidP="00D668FD">
      <w:pPr>
        <w:pStyle w:val="ZARTzmartartykuempunktem"/>
      </w:pPr>
      <w:r>
        <w:t>„</w:t>
      </w:r>
      <w:r w:rsidR="00D668FD" w:rsidRPr="00E751A3">
        <w:t>Art. 86. Decyzja o środowiskowych uwarunkowaniach wiąże organ wydający decyzje, o których mowa</w:t>
      </w:r>
      <w:r w:rsidRPr="00E751A3">
        <w:t xml:space="preserve"> w</w:t>
      </w:r>
      <w:r>
        <w:t> art. </w:t>
      </w:r>
      <w:r w:rsidR="00D668FD" w:rsidRPr="00E751A3">
        <w:t>72</w:t>
      </w:r>
      <w:r>
        <w:t xml:space="preserve"> ust. </w:t>
      </w:r>
      <w:r w:rsidR="00D668FD" w:rsidRPr="00E751A3">
        <w:t>1.</w:t>
      </w:r>
      <w:r>
        <w:t>”</w:t>
      </w:r>
      <w:r w:rsidR="00D668FD" w:rsidRPr="00E751A3">
        <w:t>;</w:t>
      </w:r>
    </w:p>
    <w:p w:rsidR="00D668FD" w:rsidRPr="00E751A3" w:rsidRDefault="00D668FD" w:rsidP="00D668FD">
      <w:pPr>
        <w:pStyle w:val="PKTpunkt"/>
      </w:pPr>
      <w:r w:rsidRPr="00E751A3">
        <w:t>8)</w:t>
      </w:r>
      <w:r w:rsidRPr="00E751A3">
        <w:tab/>
        <w:t>w</w:t>
      </w:r>
      <w:r w:rsidR="008374D3">
        <w:t xml:space="preserve"> art. </w:t>
      </w:r>
      <w:r w:rsidRPr="00E751A3">
        <w:t>8</w:t>
      </w:r>
      <w:r w:rsidR="008374D3" w:rsidRPr="00E751A3">
        <w:t>8</w:t>
      </w:r>
      <w:r w:rsidR="008374D3">
        <w:t xml:space="preserve"> w ust. </w:t>
      </w:r>
      <w:r w:rsidRPr="00E751A3">
        <w:t>1 wprowadzenie do wyliczenia otrzymuje brzmienie:</w:t>
      </w:r>
    </w:p>
    <w:p w:rsidR="00D668FD" w:rsidRPr="00E751A3" w:rsidRDefault="008374D3" w:rsidP="00736EB0">
      <w:pPr>
        <w:pStyle w:val="ZFRAGzmfragmentunpzdaniaartykuempunktem"/>
      </w:pPr>
      <w:r>
        <w:t>„</w:t>
      </w:r>
      <w:r w:rsidR="00D668FD" w:rsidRPr="00E751A3">
        <w:t>Ocenę oddziaływania przedsięwzięcia na środowisko w ramach postępowania w sprawie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przeprowadza się także:</w:t>
      </w:r>
      <w:r>
        <w:t>”</w:t>
      </w:r>
      <w:r w:rsidR="00D668FD" w:rsidRPr="00E751A3">
        <w:t>;</w:t>
      </w:r>
    </w:p>
    <w:p w:rsidR="00D668FD" w:rsidRPr="00E751A3" w:rsidRDefault="00D668FD" w:rsidP="00D668FD">
      <w:pPr>
        <w:pStyle w:val="PKTpunkt"/>
      </w:pPr>
      <w:r w:rsidRPr="00E751A3">
        <w:t>9)</w:t>
      </w:r>
      <w:r w:rsidRPr="00E751A3">
        <w:tab/>
        <w:t>w</w:t>
      </w:r>
      <w:r w:rsidR="008374D3">
        <w:t xml:space="preserve"> art. </w:t>
      </w:r>
      <w:r w:rsidRPr="00E751A3">
        <w:t>89:</w:t>
      </w:r>
    </w:p>
    <w:p w:rsidR="00D668FD" w:rsidRPr="00E751A3" w:rsidRDefault="00D668FD" w:rsidP="00D668FD">
      <w:pPr>
        <w:pStyle w:val="LITlitera"/>
      </w:pPr>
      <w:r w:rsidRPr="00E751A3">
        <w:t>a)</w:t>
      </w:r>
      <w:r w:rsidRPr="00E751A3">
        <w:tab/>
        <w:t>ust. 1 otrzymuje brzmienie:</w:t>
      </w:r>
    </w:p>
    <w:p w:rsidR="00D668FD" w:rsidRPr="00E751A3" w:rsidRDefault="008374D3" w:rsidP="00D668FD">
      <w:pPr>
        <w:pStyle w:val="ZLITUSTzmustliter"/>
      </w:pPr>
      <w:r>
        <w:t>„</w:t>
      </w:r>
      <w:r w:rsidR="00D668FD" w:rsidRPr="00E751A3">
        <w:t>1. Po otrzymaniu raportu o oddziaływaniu przedsięwzięcia na środowisko organ właściwy do wyd</w:t>
      </w:r>
      <w:r w:rsidR="00D668FD" w:rsidRPr="00E751A3">
        <w:t>a</w:t>
      </w:r>
      <w:r w:rsidR="00D668FD" w:rsidRPr="00E751A3">
        <w:t>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występuje do regionalnego dyrektora ochrony środowiska z wnioskiem o uzgodnienie warunków realizacji przedsięwzięcia.</w:t>
      </w:r>
      <w:r>
        <w:t>”</w:t>
      </w:r>
      <w:r w:rsidR="00D668FD" w:rsidRPr="00E751A3">
        <w:t>,</w:t>
      </w:r>
    </w:p>
    <w:p w:rsidR="00D668FD" w:rsidRPr="00E751A3" w:rsidRDefault="00D668FD" w:rsidP="00D668FD">
      <w:pPr>
        <w:pStyle w:val="LITlitera"/>
      </w:pPr>
      <w:r w:rsidRPr="00E751A3">
        <w:t>b)</w:t>
      </w:r>
      <w:r w:rsidRPr="00E751A3">
        <w:tab/>
        <w:t>w</w:t>
      </w:r>
      <w:r w:rsidR="008374D3">
        <w:t xml:space="preserve"> ust. </w:t>
      </w:r>
      <w:r w:rsidRPr="00E751A3">
        <w:t>2</w:t>
      </w:r>
      <w:r w:rsidR="008374D3">
        <w:t xml:space="preserve"> pkt </w:t>
      </w:r>
      <w:r w:rsidRPr="00E751A3">
        <w:t>1 otrzymuje brzmienie:</w:t>
      </w:r>
    </w:p>
    <w:p w:rsidR="00D668FD" w:rsidRPr="00E751A3" w:rsidRDefault="008374D3" w:rsidP="00D668FD">
      <w:pPr>
        <w:pStyle w:val="ZLITPKTzmpktliter"/>
      </w:pPr>
      <w:r>
        <w:t>„</w:t>
      </w:r>
      <w:r w:rsidR="00D668FD" w:rsidRPr="00E751A3">
        <w:t>1)</w:t>
      </w:r>
      <w:r w:rsidR="00D668FD" w:rsidRPr="00E751A3">
        <w:tab/>
        <w:t>wniosek o wydanie decyzji, o której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w:t>
      </w:r>
      <w:r>
        <w:t>”</w:t>
      </w:r>
      <w:r w:rsidR="00D668FD" w:rsidRPr="00E751A3">
        <w:t>;</w:t>
      </w:r>
    </w:p>
    <w:p w:rsidR="00D668FD" w:rsidRPr="00E751A3" w:rsidRDefault="00D668FD" w:rsidP="008374D3">
      <w:pPr>
        <w:pStyle w:val="PKTpunkt"/>
        <w:keepNext/>
      </w:pPr>
      <w:r w:rsidRPr="00E751A3">
        <w:t>10)</w:t>
      </w:r>
      <w:r w:rsidRPr="00E751A3">
        <w:tab/>
        <w:t>w</w:t>
      </w:r>
      <w:r w:rsidR="008374D3">
        <w:t xml:space="preserve"> art. </w:t>
      </w:r>
      <w:r w:rsidRPr="00E751A3">
        <w:t>90:</w:t>
      </w:r>
    </w:p>
    <w:p w:rsidR="00D668FD" w:rsidRPr="00E751A3" w:rsidRDefault="00D668FD" w:rsidP="00D668FD">
      <w:pPr>
        <w:pStyle w:val="LITlitera"/>
      </w:pPr>
      <w:r w:rsidRPr="00E751A3">
        <w:t>a)</w:t>
      </w:r>
      <w:r w:rsidRPr="00E751A3">
        <w:tab/>
        <w:t>w</w:t>
      </w:r>
      <w:r w:rsidR="008374D3">
        <w:t xml:space="preserve"> ust. </w:t>
      </w:r>
      <w:r w:rsidRPr="00E751A3">
        <w:t>2</w:t>
      </w:r>
      <w:r w:rsidR="008374D3">
        <w:t xml:space="preserve"> pkt </w:t>
      </w:r>
      <w:r w:rsidRPr="00E751A3">
        <w:t>1 otrzymuje brzmienie:</w:t>
      </w:r>
    </w:p>
    <w:p w:rsidR="00D668FD" w:rsidRPr="00E751A3" w:rsidRDefault="008374D3" w:rsidP="00D668FD">
      <w:pPr>
        <w:pStyle w:val="ZLITPKTzmpktliter"/>
      </w:pPr>
      <w:r>
        <w:t>„</w:t>
      </w:r>
      <w:r w:rsidR="00D668FD" w:rsidRPr="00E751A3">
        <w:t>1)</w:t>
      </w:r>
      <w:r w:rsidR="00D668FD" w:rsidRPr="00E751A3">
        <w:tab/>
        <w:t>do organu właściwego do wydania decyzji, o których mowa</w:t>
      </w:r>
      <w:r w:rsidRPr="00E751A3">
        <w:t xml:space="preserve"> w</w:t>
      </w:r>
      <w:r>
        <w:t> art. </w:t>
      </w:r>
      <w:r w:rsidR="00D668FD" w:rsidRPr="00E751A3">
        <w:t>72</w:t>
      </w:r>
      <w:r>
        <w:t xml:space="preserve"> ust. </w:t>
      </w:r>
      <w:r w:rsidRPr="00E751A3">
        <w:t>1</w:t>
      </w:r>
      <w:r>
        <w:t xml:space="preserve"> pkt </w:t>
      </w:r>
      <w:r w:rsidR="00D668FD" w:rsidRPr="00E751A3">
        <w:t>1, 1</w:t>
      </w:r>
      <w:r w:rsidRPr="00E751A3">
        <w:t>0</w:t>
      </w:r>
      <w:r>
        <w:t xml:space="preserve"> lub</w:t>
      </w:r>
      <w:r w:rsidR="00D668FD" w:rsidRPr="00E751A3">
        <w:t xml:space="preserve"> 14, o zapewnienie możliwości udziału społeczeństwa w trybie</w:t>
      </w:r>
      <w:r>
        <w:t xml:space="preserve"> art. </w:t>
      </w:r>
      <w:r w:rsidR="00D668FD" w:rsidRPr="00E751A3">
        <w:t>33–3</w:t>
      </w:r>
      <w:r w:rsidRPr="00E751A3">
        <w:t>6</w:t>
      </w:r>
      <w:r>
        <w:t xml:space="preserve"> i </w:t>
      </w:r>
      <w:r w:rsidR="00D668FD" w:rsidRPr="00E751A3">
        <w:t>38;</w:t>
      </w:r>
      <w:r>
        <w:t>”</w:t>
      </w:r>
      <w:r w:rsidR="00D668FD" w:rsidRPr="00E751A3">
        <w:t>,</w:t>
      </w:r>
    </w:p>
    <w:p w:rsidR="00D668FD" w:rsidRPr="00E751A3" w:rsidRDefault="00D668FD" w:rsidP="00D668FD">
      <w:pPr>
        <w:pStyle w:val="LITlitera"/>
      </w:pPr>
      <w:r w:rsidRPr="00E751A3">
        <w:t>b)</w:t>
      </w:r>
      <w:r w:rsidRPr="00E751A3">
        <w:tab/>
        <w:t>ust. 3 otrzymuje brzmienie:</w:t>
      </w:r>
    </w:p>
    <w:p w:rsidR="00D668FD" w:rsidRPr="00E751A3" w:rsidRDefault="008374D3" w:rsidP="00D668FD">
      <w:pPr>
        <w:pStyle w:val="ZLITUSTzmustliter"/>
      </w:pPr>
      <w:r>
        <w:t>„</w:t>
      </w:r>
      <w:r w:rsidR="00D668FD" w:rsidRPr="00E751A3">
        <w:t>3. Organ właściwy do wydania decyzji, o których mowa</w:t>
      </w:r>
      <w:r w:rsidRPr="00E751A3">
        <w:t xml:space="preserve"> w</w:t>
      </w:r>
      <w:r>
        <w:t> art. </w:t>
      </w:r>
      <w:r w:rsidR="00D668FD" w:rsidRPr="00E751A3">
        <w:t>72</w:t>
      </w:r>
      <w:r>
        <w:t xml:space="preserve"> ust. </w:t>
      </w:r>
      <w:r w:rsidRPr="00E751A3">
        <w:t>1</w:t>
      </w:r>
      <w:r>
        <w:t xml:space="preserve"> pkt </w:t>
      </w:r>
      <w:r w:rsidR="00D668FD" w:rsidRPr="00E751A3">
        <w:t>1, 1</w:t>
      </w:r>
      <w:r w:rsidRPr="00E751A3">
        <w:t>0</w:t>
      </w:r>
      <w:r>
        <w:t xml:space="preserve"> i </w:t>
      </w:r>
      <w:r w:rsidR="00D668FD" w:rsidRPr="00E751A3">
        <w:t>14 przekazuje regionalnemu dyrektorowi ochrony środowiska zgłoszone przez społeczeństwo uwagi i wnioski oraz pr</w:t>
      </w:r>
      <w:r w:rsidR="00D668FD" w:rsidRPr="00E751A3">
        <w:t>o</w:t>
      </w:r>
      <w:r w:rsidR="00D668FD" w:rsidRPr="00E751A3">
        <w:t>tokół z rozprawy administracyjnej otwartej dla społeczeństwa, jeżeli była przeprowadzona.</w:t>
      </w:r>
      <w:r>
        <w:t>”</w:t>
      </w:r>
      <w:r w:rsidR="00D668FD" w:rsidRPr="00E751A3">
        <w:t>;</w:t>
      </w:r>
    </w:p>
    <w:p w:rsidR="00D668FD" w:rsidRPr="00E751A3" w:rsidRDefault="00D668FD" w:rsidP="00D668FD">
      <w:pPr>
        <w:pStyle w:val="PKTpunkt"/>
      </w:pPr>
      <w:r w:rsidRPr="00E751A3">
        <w:t>11)</w:t>
      </w:r>
      <w:r w:rsidRPr="00E751A3">
        <w:tab/>
        <w:t>art. 92 otrzymuje brzmienie:</w:t>
      </w:r>
    </w:p>
    <w:p w:rsidR="00D668FD" w:rsidRPr="00E751A3" w:rsidRDefault="008374D3" w:rsidP="00D668FD">
      <w:pPr>
        <w:pStyle w:val="ZARTzmartartykuempunktem"/>
      </w:pPr>
      <w:r>
        <w:t>„</w:t>
      </w:r>
      <w:r w:rsidR="00D668FD" w:rsidRPr="00E751A3">
        <w:t>Art. 92. Postanowienie, o którym mowa</w:t>
      </w:r>
      <w:r w:rsidRPr="00E751A3">
        <w:t xml:space="preserve"> w</w:t>
      </w:r>
      <w:r>
        <w:t> art. </w:t>
      </w:r>
      <w:r w:rsidR="00D668FD" w:rsidRPr="00E751A3">
        <w:t>90</w:t>
      </w:r>
      <w:r>
        <w:t xml:space="preserve"> ust. </w:t>
      </w:r>
      <w:r w:rsidR="00D668FD" w:rsidRPr="00E751A3">
        <w:t>1, wiąże organ właściwy do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w:t>
      </w:r>
      <w:r>
        <w:t>”</w:t>
      </w:r>
      <w:r w:rsidR="00D668FD" w:rsidRPr="00E751A3">
        <w:t>;</w:t>
      </w:r>
    </w:p>
    <w:p w:rsidR="00D668FD" w:rsidRPr="00E751A3" w:rsidRDefault="00D668FD" w:rsidP="00D668FD">
      <w:pPr>
        <w:pStyle w:val="PKTpunkt"/>
      </w:pPr>
      <w:r w:rsidRPr="00E751A3">
        <w:t>12)</w:t>
      </w:r>
      <w:r w:rsidRPr="00E751A3">
        <w:tab/>
        <w:t>w</w:t>
      </w:r>
      <w:r w:rsidR="008374D3">
        <w:t xml:space="preserve"> art. </w:t>
      </w:r>
      <w:r w:rsidRPr="00E751A3">
        <w:t>93:</w:t>
      </w:r>
    </w:p>
    <w:p w:rsidR="00D668FD" w:rsidRPr="00E751A3" w:rsidRDefault="00D668FD" w:rsidP="00D668FD">
      <w:pPr>
        <w:pStyle w:val="LITlitera"/>
      </w:pPr>
      <w:r w:rsidRPr="00E751A3">
        <w:t>a)</w:t>
      </w:r>
      <w:r w:rsidRPr="00E751A3">
        <w:tab/>
        <w:t>w</w:t>
      </w:r>
      <w:r w:rsidR="008374D3">
        <w:t xml:space="preserve"> ust. </w:t>
      </w:r>
      <w:r w:rsidRPr="00E751A3">
        <w:t>1 wprowadzenie do wyliczenia otrzymuje brzmienie:</w:t>
      </w:r>
    </w:p>
    <w:p w:rsidR="00D668FD" w:rsidRPr="00E751A3" w:rsidRDefault="008374D3" w:rsidP="008374D3">
      <w:pPr>
        <w:pStyle w:val="ZLITFRAGzmlitfragmentunpzdanialiter"/>
      </w:pPr>
      <w:r>
        <w:t>„</w:t>
      </w:r>
      <w:r w:rsidR="00D668FD" w:rsidRPr="00E751A3">
        <w:t>Właściwy organ wydaje decyzje,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uwzględniając warunki realizacji przedsięwzięcia określone w:</w:t>
      </w:r>
      <w:r>
        <w:t>”</w:t>
      </w:r>
      <w:r w:rsidR="00D668FD" w:rsidRPr="00E751A3">
        <w:t>,</w:t>
      </w:r>
    </w:p>
    <w:p w:rsidR="00D668FD" w:rsidRPr="00E751A3" w:rsidRDefault="00D668FD" w:rsidP="00D668FD">
      <w:pPr>
        <w:pStyle w:val="LITlitera"/>
      </w:pPr>
      <w:r w:rsidRPr="00E751A3">
        <w:t>b)</w:t>
      </w:r>
      <w:r w:rsidRPr="00E751A3">
        <w:tab/>
        <w:t>w</w:t>
      </w:r>
      <w:r w:rsidR="008374D3">
        <w:t xml:space="preserve"> ust. </w:t>
      </w:r>
      <w:r w:rsidRPr="00E751A3">
        <w:t>2 wprowadzenie do wliczenia otrzymuje brzmienie:</w:t>
      </w:r>
    </w:p>
    <w:p w:rsidR="00D668FD" w:rsidRPr="00E751A3" w:rsidRDefault="008374D3" w:rsidP="008374D3">
      <w:pPr>
        <w:pStyle w:val="ZLITFRAGzmlitfragmentunpzdanialiter"/>
      </w:pPr>
      <w:r>
        <w:t>„</w:t>
      </w:r>
      <w:r w:rsidR="00D668FD" w:rsidRPr="00E751A3">
        <w:t>W decyzjach,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właściwy organ może:</w:t>
      </w:r>
      <w:r>
        <w:t>”</w:t>
      </w:r>
      <w:r w:rsidR="00D668FD" w:rsidRPr="00E751A3">
        <w:t>,</w:t>
      </w:r>
    </w:p>
    <w:p w:rsidR="00D668FD" w:rsidRPr="00E751A3" w:rsidRDefault="00D668FD" w:rsidP="00D668FD">
      <w:pPr>
        <w:pStyle w:val="LITlitera"/>
      </w:pPr>
      <w:r w:rsidRPr="00E751A3">
        <w:t>c)</w:t>
      </w:r>
      <w:r w:rsidRPr="00E751A3">
        <w:tab/>
        <w:t>w</w:t>
      </w:r>
      <w:r w:rsidR="008374D3">
        <w:t xml:space="preserve"> ust. </w:t>
      </w:r>
      <w:r w:rsidRPr="00E751A3">
        <w:t>3 wprowadzenie do wyliczenia otrzymuje brzmienie:</w:t>
      </w:r>
    </w:p>
    <w:p w:rsidR="00D668FD" w:rsidRPr="00E751A3" w:rsidRDefault="008374D3" w:rsidP="008374D3">
      <w:pPr>
        <w:pStyle w:val="ZLITFRAGzmlitfragmentunpzdanialiter"/>
      </w:pPr>
      <w:r>
        <w:t>„</w:t>
      </w:r>
      <w:r w:rsidR="00D668FD" w:rsidRPr="00E751A3">
        <w:t>W decyzjach,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właściwy organ, w przypadku gdy z oceny oddziaływania przedsięwzięcia na środowisko wynika potrzeba:</w:t>
      </w:r>
      <w:r>
        <w:t>”</w:t>
      </w:r>
      <w:r w:rsidR="00D668FD" w:rsidRPr="00E751A3">
        <w:t>,</w:t>
      </w:r>
    </w:p>
    <w:p w:rsidR="00D668FD" w:rsidRPr="00E751A3" w:rsidRDefault="00D668FD" w:rsidP="00D668FD">
      <w:pPr>
        <w:pStyle w:val="LITlitera"/>
      </w:pPr>
      <w:r w:rsidRPr="00E751A3">
        <w:t>d)</w:t>
      </w:r>
      <w:r w:rsidRPr="00E751A3">
        <w:tab/>
        <w:t>ust. 4 otrzymuje brzmienie:</w:t>
      </w:r>
    </w:p>
    <w:p w:rsidR="00D668FD" w:rsidRPr="00E751A3" w:rsidRDefault="008374D3" w:rsidP="00D668FD">
      <w:pPr>
        <w:pStyle w:val="ZLITUSTzmustliter"/>
      </w:pPr>
      <w:r>
        <w:t>„</w:t>
      </w:r>
      <w:r w:rsidR="00D668FD" w:rsidRPr="00E751A3">
        <w:t>4. Jeżeli z oceny oddziaływania przedsięwzięcia na środowisko wynika, że przedsięwzięcie może znacząco negatywnie oddziaływać na obszar Natura 2000, organ właściwy do wydania decyzji,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odmawia zgody na realizację przedsięwzięcia, o ile nie zachodzą prz</w:t>
      </w:r>
      <w:r w:rsidR="00D668FD" w:rsidRPr="00E751A3">
        <w:t>e</w:t>
      </w:r>
      <w:r w:rsidR="00D668FD" w:rsidRPr="00E751A3">
        <w:t>słanki, o których mowa</w:t>
      </w:r>
      <w:r w:rsidRPr="00E751A3">
        <w:t xml:space="preserve"> w</w:t>
      </w:r>
      <w:r>
        <w:t> art. </w:t>
      </w:r>
      <w:r w:rsidR="00D668FD" w:rsidRPr="00E751A3">
        <w:t>34 ustawy z dnia 16 kwietnia 2004 r. o ochronie przyrody.</w:t>
      </w:r>
      <w:r>
        <w:t>”</w:t>
      </w:r>
      <w:r w:rsidR="00D668FD" w:rsidRPr="00E751A3">
        <w:t>;</w:t>
      </w:r>
    </w:p>
    <w:p w:rsidR="00D668FD" w:rsidRPr="00E751A3" w:rsidRDefault="00D668FD" w:rsidP="00D668FD">
      <w:pPr>
        <w:pStyle w:val="PKTpunkt"/>
      </w:pPr>
      <w:r w:rsidRPr="00E751A3">
        <w:t>13)</w:t>
      </w:r>
      <w:r w:rsidRPr="00E751A3">
        <w:tab/>
        <w:t>w</w:t>
      </w:r>
      <w:r w:rsidR="008374D3">
        <w:t xml:space="preserve"> art. </w:t>
      </w:r>
      <w:r w:rsidRPr="00E751A3">
        <w:t>94</w:t>
      </w:r>
      <w:r w:rsidR="008374D3">
        <w:t xml:space="preserve"> ust. </w:t>
      </w:r>
      <w:r w:rsidRPr="00E751A3">
        <w:t>1 otrzymuje brzmienie:</w:t>
      </w:r>
    </w:p>
    <w:p w:rsidR="00D668FD" w:rsidRPr="00E751A3" w:rsidRDefault="008374D3" w:rsidP="00D668FD">
      <w:pPr>
        <w:pStyle w:val="ZUSTzmustartykuempunktem"/>
      </w:pPr>
      <w:r>
        <w:t>„</w:t>
      </w:r>
      <w:r w:rsidR="00D668FD" w:rsidRPr="00E751A3">
        <w:t xml:space="preserve">1. W analizie </w:t>
      </w:r>
      <w:proofErr w:type="spellStart"/>
      <w:r w:rsidR="00D668FD" w:rsidRPr="00E751A3">
        <w:t>porealizacyjnej</w:t>
      </w:r>
      <w:proofErr w:type="spellEnd"/>
      <w:r w:rsidR="00D668FD" w:rsidRPr="00E751A3">
        <w:t>, o której mowa</w:t>
      </w:r>
      <w:r w:rsidRPr="00E751A3">
        <w:t xml:space="preserve"> w</w:t>
      </w:r>
      <w:r>
        <w:t> art. </w:t>
      </w:r>
      <w:r w:rsidR="00D668FD" w:rsidRPr="00E751A3">
        <w:t>93</w:t>
      </w:r>
      <w:r>
        <w:t xml:space="preserve"> ust. </w:t>
      </w:r>
      <w:r w:rsidR="00D668FD" w:rsidRPr="00E751A3">
        <w:t>2</w:t>
      </w:r>
      <w:r>
        <w:t xml:space="preserve"> pkt </w:t>
      </w:r>
      <w:r w:rsidR="00D668FD" w:rsidRPr="00E751A3">
        <w:t>2, dokonuje się porównania ustaleń z</w:t>
      </w:r>
      <w:r w:rsidR="00D668FD" w:rsidRPr="00E751A3">
        <w:t>a</w:t>
      </w:r>
      <w:r w:rsidR="00D668FD" w:rsidRPr="00E751A3">
        <w:t>wartych w raporcie o oddziaływaniu przedsięwzięcia na środowisko i w decyzjach,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w szczególności ustaleń dotyczących przewidywanego charakteru i zakresu oddziaływania przedsięwzięcia na środowisko oraz planowanych działań zapobiegawczych z rzeczywistym oddziaływaniem przedsięwzięcia na środowisko i działaniami podjętymi dla jego ograniczenia.</w:t>
      </w:r>
      <w:r>
        <w:t>”</w:t>
      </w:r>
      <w:r w:rsidR="00D668FD" w:rsidRPr="00E751A3">
        <w:t>;</w:t>
      </w:r>
    </w:p>
    <w:p w:rsidR="00D668FD" w:rsidRPr="00E751A3" w:rsidRDefault="00D668FD" w:rsidP="00D668FD">
      <w:pPr>
        <w:pStyle w:val="PKTpunkt"/>
      </w:pPr>
      <w:r w:rsidRPr="00E751A3">
        <w:t>14)</w:t>
      </w:r>
      <w:r w:rsidRPr="00E751A3">
        <w:tab/>
        <w:t>w</w:t>
      </w:r>
      <w:r w:rsidR="008374D3">
        <w:t xml:space="preserve"> art. </w:t>
      </w:r>
      <w:r w:rsidRPr="00E751A3">
        <w:t>95</w:t>
      </w:r>
      <w:r w:rsidR="008374D3">
        <w:t xml:space="preserve"> ust. </w:t>
      </w:r>
      <w:r w:rsidRPr="00E751A3">
        <w:t>1 otrzymuje brzmienie:</w:t>
      </w:r>
    </w:p>
    <w:p w:rsidR="00D668FD" w:rsidRPr="00E751A3" w:rsidRDefault="008374D3" w:rsidP="00D668FD">
      <w:pPr>
        <w:pStyle w:val="ZUSTzmustartykuempunktem"/>
      </w:pPr>
      <w:r>
        <w:t>„</w:t>
      </w:r>
      <w:r w:rsidR="00D668FD" w:rsidRPr="00E751A3">
        <w:t>1. Decyzje,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wymagają uzasadnienia.</w:t>
      </w:r>
      <w:r>
        <w:t>”</w:t>
      </w:r>
      <w:r w:rsidR="00D668FD" w:rsidRPr="00E751A3">
        <w:t>;</w:t>
      </w:r>
    </w:p>
    <w:p w:rsidR="00D668FD" w:rsidRPr="00E751A3" w:rsidRDefault="00D668FD" w:rsidP="00D668FD">
      <w:pPr>
        <w:pStyle w:val="PKTpunkt"/>
      </w:pPr>
      <w:r w:rsidRPr="00E751A3">
        <w:t>15)</w:t>
      </w:r>
      <w:r w:rsidRPr="00E751A3">
        <w:tab/>
        <w:t>w</w:t>
      </w:r>
      <w:r w:rsidR="008374D3">
        <w:t xml:space="preserve"> art. </w:t>
      </w:r>
      <w:r w:rsidRPr="00E751A3">
        <w:t>9</w:t>
      </w:r>
      <w:r w:rsidR="008374D3" w:rsidRPr="00E751A3">
        <w:t>6</w:t>
      </w:r>
      <w:r w:rsidR="008374D3">
        <w:t xml:space="preserve"> w ust. </w:t>
      </w:r>
      <w:r w:rsidRPr="00E751A3">
        <w:t>2</w:t>
      </w:r>
      <w:r w:rsidR="008374D3">
        <w:t xml:space="preserve"> pkt </w:t>
      </w:r>
      <w:r w:rsidRPr="00E751A3">
        <w:t>1 otrzymuje brzmienie:</w:t>
      </w:r>
    </w:p>
    <w:p w:rsidR="00D668FD" w:rsidRPr="00E751A3" w:rsidRDefault="008374D3" w:rsidP="00D668FD">
      <w:pPr>
        <w:pStyle w:val="ZPKTzmpktartykuempunktem"/>
      </w:pPr>
      <w:r>
        <w:t>„</w:t>
      </w:r>
      <w:r w:rsidR="00D668FD" w:rsidRPr="00E751A3">
        <w:t>1)</w:t>
      </w:r>
      <w:r w:rsidR="00D668FD" w:rsidRPr="00E751A3">
        <w:tab/>
        <w:t>decyzje, o których mowa</w:t>
      </w:r>
      <w:r w:rsidRPr="00E751A3">
        <w:t xml:space="preserve"> w</w:t>
      </w:r>
      <w:r>
        <w:t> art. </w:t>
      </w:r>
      <w:r w:rsidR="00D668FD" w:rsidRPr="00E751A3">
        <w:t>72</w:t>
      </w:r>
      <w:r>
        <w:t xml:space="preserve"> ust. </w:t>
      </w:r>
      <w:r w:rsidR="00D668FD" w:rsidRPr="00E751A3">
        <w:t>1;</w:t>
      </w:r>
      <w:r>
        <w:t>”</w:t>
      </w:r>
      <w:r w:rsidR="00D668FD" w:rsidRPr="00E751A3">
        <w:t>;</w:t>
      </w:r>
    </w:p>
    <w:p w:rsidR="00D668FD" w:rsidRPr="00E751A3" w:rsidRDefault="00D668FD" w:rsidP="00D668FD">
      <w:pPr>
        <w:pStyle w:val="PKTpunkt"/>
      </w:pPr>
      <w:r w:rsidRPr="00E751A3">
        <w:t>16)</w:t>
      </w:r>
      <w:r w:rsidRPr="00E751A3">
        <w:tab/>
        <w:t>w</w:t>
      </w:r>
      <w:r w:rsidR="008374D3">
        <w:t xml:space="preserve"> art. </w:t>
      </w:r>
      <w:r w:rsidRPr="00E751A3">
        <w:t>10</w:t>
      </w:r>
      <w:r w:rsidR="008374D3" w:rsidRPr="00E751A3">
        <w:t>4</w:t>
      </w:r>
      <w:r w:rsidR="008374D3">
        <w:t xml:space="preserve"> w ust. </w:t>
      </w:r>
      <w:r w:rsidR="008374D3" w:rsidRPr="00E751A3">
        <w:t>1</w:t>
      </w:r>
      <w:r w:rsidR="008374D3">
        <w:t xml:space="preserve"> w pkt </w:t>
      </w:r>
      <w:r w:rsidRPr="00E751A3">
        <w:t>1</w:t>
      </w:r>
      <w:r w:rsidR="008374D3">
        <w:t xml:space="preserve"> lit. </w:t>
      </w:r>
      <w:r w:rsidRPr="00E751A3">
        <w:t>b otrzymuje brzmienie:</w:t>
      </w:r>
    </w:p>
    <w:p w:rsidR="00D668FD" w:rsidRPr="005B01FB" w:rsidRDefault="008374D3" w:rsidP="00D668FD">
      <w:pPr>
        <w:pStyle w:val="ZLITzmlitartykuempunktem"/>
      </w:pPr>
      <w:r>
        <w:t>„</w:t>
      </w:r>
      <w:r w:rsidR="00D668FD" w:rsidRPr="00E751A3">
        <w:t>b)</w:t>
      </w:r>
      <w:r w:rsidR="00D668FD" w:rsidRPr="00E751A3">
        <w:tab/>
        <w:t>decyzjami, o których mowa</w:t>
      </w:r>
      <w:r w:rsidRPr="00E751A3">
        <w:t xml:space="preserve"> w</w:t>
      </w:r>
      <w:r>
        <w:t> art. </w:t>
      </w:r>
      <w:r w:rsidR="00D668FD" w:rsidRPr="00E751A3">
        <w:t>72</w:t>
      </w:r>
      <w:r>
        <w:t xml:space="preserve"> ust. </w:t>
      </w:r>
      <w:r w:rsidR="00D668FD" w:rsidRPr="00E751A3">
        <w:t>1</w:t>
      </w:r>
      <w:r>
        <w:t xml:space="preserve"> pkt </w:t>
      </w:r>
      <w:r w:rsidR="00D668FD" w:rsidRPr="00E751A3">
        <w:t>1, 1</w:t>
      </w:r>
      <w:r w:rsidRPr="00E751A3">
        <w:t>0</w:t>
      </w:r>
      <w:r>
        <w:t xml:space="preserve"> i </w:t>
      </w:r>
      <w:r w:rsidR="00D668FD" w:rsidRPr="00E751A3">
        <w:t>14, jeżeli w ramach postępowania w sprawie dec</w:t>
      </w:r>
      <w:r w:rsidR="00D668FD" w:rsidRPr="00E751A3">
        <w:t>y</w:t>
      </w:r>
      <w:r w:rsidR="00D668FD" w:rsidRPr="00E751A3">
        <w:t>zji o środowiskowych uwarunkowaniach nie była przeprowadzona ocena oddziaływania przedsięwzięcia na środowisko,</w:t>
      </w:r>
      <w:r>
        <w:t>”</w:t>
      </w:r>
      <w:r w:rsidR="00D668FD" w:rsidRPr="00E751A3">
        <w:t>.</w:t>
      </w:r>
      <w:r>
        <w:t>”</w:t>
      </w:r>
      <w:r w:rsidR="00D668FD" w:rsidRPr="00E751A3">
        <w:t>;</w:t>
      </w:r>
    </w:p>
    <w:p w:rsidR="00D668FD" w:rsidRDefault="00D668FD" w:rsidP="00D668FD">
      <w:pPr>
        <w:pStyle w:val="PPKTOTJpodpunktwobwieszczeniutekstujednolitegonp1"/>
      </w:pPr>
      <w:r>
        <w:t>2</w:t>
      </w:r>
      <w:r w:rsidRPr="00E751A3">
        <w:t>)</w:t>
      </w:r>
      <w:r w:rsidRPr="00E751A3">
        <w:tab/>
      </w:r>
      <w:r>
        <w:t>art. </w:t>
      </w:r>
      <w:r w:rsidR="008374D3">
        <w:t>7 </w:t>
      </w:r>
      <w:r w:rsidRPr="00E751A3">
        <w:t>ustawy</w:t>
      </w:r>
      <w:r w:rsidR="008374D3" w:rsidRPr="00E751A3">
        <w:t xml:space="preserve"> z</w:t>
      </w:r>
      <w:r w:rsidR="008374D3">
        <w:t> </w:t>
      </w:r>
      <w:r w:rsidRPr="00E751A3">
        <w:t>dnia 2</w:t>
      </w:r>
      <w:r w:rsidR="008374D3" w:rsidRPr="00E751A3">
        <w:t>8</w:t>
      </w:r>
      <w:r w:rsidR="008374D3">
        <w:t> </w:t>
      </w:r>
      <w:r w:rsidRPr="00E751A3">
        <w:t>sierpnia 200</w:t>
      </w:r>
      <w:r w:rsidR="008374D3" w:rsidRPr="00E751A3">
        <w:t>9</w:t>
      </w:r>
      <w:r w:rsidR="008374D3">
        <w:t> </w:t>
      </w:r>
      <w:r w:rsidRPr="00E751A3">
        <w:t>r.</w:t>
      </w:r>
      <w:r w:rsidR="008374D3" w:rsidRPr="00E751A3">
        <w:t xml:space="preserve"> o</w:t>
      </w:r>
      <w:r w:rsidR="008374D3">
        <w:t> </w:t>
      </w:r>
      <w:r w:rsidRPr="00E751A3">
        <w:t>zmianie ustawy</w:t>
      </w:r>
      <w:r w:rsidR="008374D3" w:rsidRPr="00E751A3">
        <w:t xml:space="preserve"> o</w:t>
      </w:r>
      <w:r w:rsidR="008374D3">
        <w:t> </w:t>
      </w:r>
      <w:r w:rsidRPr="00E751A3">
        <w:t>przygotowaniu finałowego turnieju Mistrzostw Europy</w:t>
      </w:r>
      <w:r w:rsidR="008374D3" w:rsidRPr="00E751A3">
        <w:t xml:space="preserve"> w</w:t>
      </w:r>
      <w:r w:rsidR="008374D3">
        <w:t> </w:t>
      </w:r>
      <w:r w:rsidRPr="00E751A3">
        <w:t>Piłce Nożnej UEFA EURO 201</w:t>
      </w:r>
      <w:r w:rsidR="008374D3" w:rsidRPr="00E751A3">
        <w:t>2</w:t>
      </w:r>
      <w:r w:rsidR="008374D3">
        <w:t xml:space="preserve"> oraz</w:t>
      </w:r>
      <w:r w:rsidRPr="00E751A3">
        <w:t xml:space="preserve"> niektórych innych ustaw (</w:t>
      </w:r>
      <w:r w:rsidR="008374D3">
        <w:t>Dz. U. Nr </w:t>
      </w:r>
      <w:r w:rsidRPr="00E751A3">
        <w:t>161,</w:t>
      </w:r>
      <w:r w:rsidR="008374D3">
        <w:t xml:space="preserve"> poz. </w:t>
      </w:r>
      <w:r w:rsidRPr="00E751A3">
        <w:t>1281), który stanowi:</w:t>
      </w:r>
    </w:p>
    <w:p w:rsidR="00D668FD" w:rsidRPr="00E751A3" w:rsidRDefault="008374D3" w:rsidP="00D668FD">
      <w:pPr>
        <w:pStyle w:val="ARTartustawynprozporzdzenia"/>
      </w:pPr>
      <w:r>
        <w:t>„</w:t>
      </w:r>
      <w:r w:rsidR="00D668FD" w:rsidRPr="00E751A3">
        <w:t>Art.</w:t>
      </w:r>
      <w:r w:rsidR="00D668FD">
        <w:t> </w:t>
      </w:r>
      <w:r w:rsidR="00D668FD" w:rsidRPr="00E751A3">
        <w:t>7.</w:t>
      </w:r>
      <w:r w:rsidR="00D668FD">
        <w:t> </w:t>
      </w:r>
      <w:r w:rsidR="00D668FD" w:rsidRPr="00E751A3">
        <w:t>Ustawa wchodzi</w:t>
      </w:r>
      <w:r w:rsidRPr="00E751A3">
        <w:t xml:space="preserve"> w</w:t>
      </w:r>
      <w:r>
        <w:t> </w:t>
      </w:r>
      <w:r w:rsidR="00D668FD" w:rsidRPr="00E751A3">
        <w:t>życie po upływie 1</w:t>
      </w:r>
      <w:r w:rsidRPr="00E751A3">
        <w:t>4</w:t>
      </w:r>
      <w:r>
        <w:t> </w:t>
      </w:r>
      <w:r w:rsidR="00D668FD" w:rsidRPr="00E751A3">
        <w:t>dni od dnia ogłoszenia.</w:t>
      </w:r>
      <w:r>
        <w:t>”</w:t>
      </w:r>
      <w:r w:rsidR="00D668FD" w:rsidRPr="00E751A3">
        <w:t>;</w:t>
      </w:r>
    </w:p>
    <w:p w:rsidR="00D668FD" w:rsidRDefault="00D668FD" w:rsidP="00D668FD">
      <w:pPr>
        <w:pStyle w:val="PPKTOTJpodpunktwobwieszczeniutekstujednolitegonp1"/>
      </w:pPr>
      <w:r>
        <w:t>3</w:t>
      </w:r>
      <w:r w:rsidRPr="00E751A3">
        <w:t>)</w:t>
      </w:r>
      <w:r w:rsidRPr="00E751A3">
        <w:tab/>
        <w:t xml:space="preserve">art. </w:t>
      </w:r>
      <w:r>
        <w:t>6</w:t>
      </w:r>
      <w:r w:rsidR="008374D3">
        <w:t>3 </w:t>
      </w:r>
      <w:r w:rsidRPr="00E751A3">
        <w:t>ustawy</w:t>
      </w:r>
      <w:r w:rsidR="008374D3" w:rsidRPr="00E751A3">
        <w:t xml:space="preserve"> z</w:t>
      </w:r>
      <w:r w:rsidR="008374D3">
        <w:t> </w:t>
      </w:r>
      <w:r w:rsidRPr="00E751A3">
        <w:t>dnia 1</w:t>
      </w:r>
      <w:r w:rsidR="008374D3" w:rsidRPr="00E751A3">
        <w:t>3</w:t>
      </w:r>
      <w:r w:rsidR="008374D3">
        <w:t> </w:t>
      </w:r>
      <w:r w:rsidRPr="00E751A3">
        <w:t>lipca 201</w:t>
      </w:r>
      <w:r w:rsidR="008374D3" w:rsidRPr="00E751A3">
        <w:t>2</w:t>
      </w:r>
      <w:r w:rsidR="008374D3">
        <w:t> </w:t>
      </w:r>
      <w:r w:rsidRPr="00E751A3">
        <w:t>r.</w:t>
      </w:r>
      <w:r w:rsidR="008374D3" w:rsidRPr="00E751A3">
        <w:t xml:space="preserve"> o</w:t>
      </w:r>
      <w:r w:rsidR="008374D3">
        <w:t> </w:t>
      </w:r>
      <w:r w:rsidRPr="00E751A3">
        <w:t>zmianie ustawy</w:t>
      </w:r>
      <w:r w:rsidR="008374D3" w:rsidRPr="00E751A3">
        <w:t xml:space="preserve"> o</w:t>
      </w:r>
      <w:r w:rsidR="008374D3">
        <w:t> </w:t>
      </w:r>
      <w:r w:rsidRPr="00E751A3">
        <w:t>działach administracji rządowej oraz niektórych innych ustaw (</w:t>
      </w:r>
      <w:r w:rsidR="008374D3">
        <w:t>Dz. U. poz. </w:t>
      </w:r>
      <w:r w:rsidRPr="00E751A3">
        <w:t>951), który stanowi:</w:t>
      </w:r>
    </w:p>
    <w:p w:rsidR="00D668FD" w:rsidRPr="00E751A3" w:rsidRDefault="008374D3" w:rsidP="00D668FD">
      <w:pPr>
        <w:pStyle w:val="ARTartustawynprozporzdzenia"/>
      </w:pPr>
      <w:r>
        <w:t>„</w:t>
      </w:r>
      <w:r w:rsidR="00D668FD">
        <w:t>Art. </w:t>
      </w:r>
      <w:r w:rsidR="00D668FD" w:rsidRPr="00E751A3">
        <w:t>63.</w:t>
      </w:r>
      <w:r w:rsidR="00D668FD">
        <w:t> </w:t>
      </w:r>
      <w:r w:rsidR="00D668FD" w:rsidRPr="00E751A3">
        <w:t>Ustawa wchodzi</w:t>
      </w:r>
      <w:r w:rsidRPr="00E751A3">
        <w:t xml:space="preserve"> w</w:t>
      </w:r>
      <w:r>
        <w:t> </w:t>
      </w:r>
      <w:r w:rsidR="00D668FD" w:rsidRPr="00E751A3">
        <w:t>życie</w:t>
      </w:r>
      <w:r w:rsidRPr="00E751A3">
        <w:t xml:space="preserve"> z</w:t>
      </w:r>
      <w:r>
        <w:t> </w:t>
      </w:r>
      <w:r w:rsidR="00D668FD" w:rsidRPr="00E751A3">
        <w:t xml:space="preserve">dniem </w:t>
      </w:r>
      <w:r w:rsidRPr="00E751A3">
        <w:t>1</w:t>
      </w:r>
      <w:r>
        <w:t> </w:t>
      </w:r>
      <w:r w:rsidR="00D668FD" w:rsidRPr="00E751A3">
        <w:t>stycznia 201</w:t>
      </w:r>
      <w:r w:rsidRPr="00E751A3">
        <w:t>3</w:t>
      </w:r>
      <w:r>
        <w:t> </w:t>
      </w:r>
      <w:r w:rsidR="00D668FD" w:rsidRPr="00E751A3">
        <w:t>r.,</w:t>
      </w:r>
      <w:r w:rsidRPr="00E751A3">
        <w:t xml:space="preserve"> z</w:t>
      </w:r>
      <w:r>
        <w:t> </w:t>
      </w:r>
      <w:r w:rsidR="00D668FD">
        <w:t>wyjątkiem</w:t>
      </w:r>
      <w:r>
        <w:t xml:space="preserve"> art. </w:t>
      </w:r>
      <w:r w:rsidR="00D668FD">
        <w:t>5</w:t>
      </w:r>
      <w:r>
        <w:t>4 ust. </w:t>
      </w:r>
      <w:r w:rsidR="00D668FD">
        <w:t>2,</w:t>
      </w:r>
      <w:r>
        <w:t xml:space="preserve"> art. </w:t>
      </w:r>
      <w:r w:rsidR="00D668FD" w:rsidRPr="00E751A3">
        <w:t>5</w:t>
      </w:r>
      <w:r w:rsidRPr="00E751A3">
        <w:t>5</w:t>
      </w:r>
      <w:r>
        <w:t xml:space="preserve"> ust. </w:t>
      </w:r>
      <w:r w:rsidRPr="00E751A3">
        <w:t>2</w:t>
      </w:r>
      <w:r>
        <w:t xml:space="preserve"> oraz art. </w:t>
      </w:r>
      <w:r w:rsidR="00D668FD" w:rsidRPr="00E751A3">
        <w:t>5</w:t>
      </w:r>
      <w:r w:rsidRPr="00E751A3">
        <w:t>7</w:t>
      </w:r>
      <w:r>
        <w:t xml:space="preserve"> ust. </w:t>
      </w:r>
      <w:r w:rsidRPr="00E751A3">
        <w:t>2</w:t>
      </w:r>
      <w:r>
        <w:t xml:space="preserve"> i </w:t>
      </w:r>
      <w:r w:rsidR="00D668FD" w:rsidRPr="00E751A3">
        <w:t>3, które wchodzą</w:t>
      </w:r>
      <w:r w:rsidRPr="00E751A3">
        <w:t xml:space="preserve"> w</w:t>
      </w:r>
      <w:r>
        <w:t> </w:t>
      </w:r>
      <w:r w:rsidR="00D668FD" w:rsidRPr="00E751A3">
        <w:t>życie</w:t>
      </w:r>
      <w:r w:rsidRPr="00E751A3">
        <w:t xml:space="preserve"> z</w:t>
      </w:r>
      <w:r>
        <w:t> </w:t>
      </w:r>
      <w:r w:rsidR="00D668FD" w:rsidRPr="00E751A3">
        <w:t>dniem następującym po dniu ogłoszenia.</w:t>
      </w:r>
      <w:r>
        <w:t>”</w:t>
      </w:r>
      <w:r w:rsidR="00D668FD" w:rsidRPr="00E751A3">
        <w:t>;</w:t>
      </w:r>
    </w:p>
    <w:p w:rsidR="00D668FD" w:rsidRDefault="00D668FD" w:rsidP="00D668FD">
      <w:pPr>
        <w:pStyle w:val="PPKTOTJpodpunktwobwieszczeniutekstujednolitegonp1"/>
      </w:pPr>
      <w:r>
        <w:t>4</w:t>
      </w:r>
      <w:r w:rsidRPr="00E751A3">
        <w:t>)</w:t>
      </w:r>
      <w:r w:rsidRPr="00E751A3">
        <w:tab/>
      </w:r>
      <w:r>
        <w:t>art. 13</w:t>
      </w:r>
      <w:r w:rsidR="008374D3">
        <w:t>8 </w:t>
      </w:r>
      <w:r w:rsidRPr="00E751A3">
        <w:t>ustawy</w:t>
      </w:r>
      <w:r w:rsidR="008374D3" w:rsidRPr="00E751A3">
        <w:t xml:space="preserve"> z</w:t>
      </w:r>
      <w:r w:rsidR="008374D3">
        <w:t> </w:t>
      </w:r>
      <w:r w:rsidRPr="00E751A3">
        <w:t>dnia 1</w:t>
      </w:r>
      <w:r w:rsidR="008374D3" w:rsidRPr="00E751A3">
        <w:t>0</w:t>
      </w:r>
      <w:r w:rsidR="008374D3">
        <w:t> </w:t>
      </w:r>
      <w:r w:rsidRPr="00E751A3">
        <w:t>lipca 201</w:t>
      </w:r>
      <w:r w:rsidR="008374D3" w:rsidRPr="00E751A3">
        <w:t>5</w:t>
      </w:r>
      <w:r w:rsidR="008374D3">
        <w:t> </w:t>
      </w:r>
      <w:r w:rsidRPr="00E751A3">
        <w:t>r.</w:t>
      </w:r>
      <w:r w:rsidR="008374D3" w:rsidRPr="00E751A3">
        <w:t xml:space="preserve"> o</w:t>
      </w:r>
      <w:r w:rsidR="008374D3">
        <w:t> </w:t>
      </w:r>
      <w:r w:rsidRPr="00E751A3">
        <w:t>Agencji Mienia Wojskowego (</w:t>
      </w:r>
      <w:r w:rsidR="008374D3">
        <w:t>Dz. U. poz. </w:t>
      </w:r>
      <w:r w:rsidRPr="00E751A3">
        <w:t>1322),</w:t>
      </w:r>
      <w:r>
        <w:t xml:space="preserve"> </w:t>
      </w:r>
      <w:r w:rsidRPr="00E751A3">
        <w:t>który stanowi:</w:t>
      </w:r>
    </w:p>
    <w:p w:rsidR="00D668FD" w:rsidRPr="00E751A3" w:rsidRDefault="008374D3" w:rsidP="00D668FD">
      <w:pPr>
        <w:pStyle w:val="ARTartustawynprozporzdzenia"/>
      </w:pPr>
      <w:r>
        <w:t>„</w:t>
      </w:r>
      <w:r w:rsidR="00D668FD" w:rsidRPr="00E751A3">
        <w:t>Art.</w:t>
      </w:r>
      <w:r w:rsidR="00D668FD">
        <w:t> </w:t>
      </w:r>
      <w:r w:rsidR="00D668FD" w:rsidRPr="00E751A3">
        <w:t>138.</w:t>
      </w:r>
      <w:r w:rsidR="00D668FD">
        <w:t> </w:t>
      </w:r>
      <w:r w:rsidR="00D668FD" w:rsidRPr="00E751A3">
        <w:t>Ustawa wchodzi</w:t>
      </w:r>
      <w:r w:rsidRPr="00E751A3">
        <w:t xml:space="preserve"> w</w:t>
      </w:r>
      <w:r>
        <w:t> </w:t>
      </w:r>
      <w:r w:rsidR="00D668FD" w:rsidRPr="00E751A3">
        <w:t>życie</w:t>
      </w:r>
      <w:r w:rsidRPr="00E751A3">
        <w:t xml:space="preserve"> z</w:t>
      </w:r>
      <w:r>
        <w:t> </w:t>
      </w:r>
      <w:r w:rsidR="00D668FD" w:rsidRPr="00E751A3">
        <w:t xml:space="preserve">dniem </w:t>
      </w:r>
      <w:r w:rsidRPr="00E751A3">
        <w:t>1</w:t>
      </w:r>
      <w:r>
        <w:t> </w:t>
      </w:r>
      <w:r w:rsidR="00D668FD" w:rsidRPr="00E751A3">
        <w:t>października 201</w:t>
      </w:r>
      <w:r w:rsidRPr="00E751A3">
        <w:t>5</w:t>
      </w:r>
      <w:r>
        <w:t> </w:t>
      </w:r>
      <w:r w:rsidR="00D668FD" w:rsidRPr="00E751A3">
        <w:t>r.</w:t>
      </w:r>
      <w:r>
        <w:t>”</w:t>
      </w:r>
      <w:r w:rsidR="00D668FD" w:rsidRPr="00E751A3">
        <w:t>;</w:t>
      </w:r>
    </w:p>
    <w:p w:rsidR="00D668FD" w:rsidRDefault="00D668FD" w:rsidP="00D668FD">
      <w:pPr>
        <w:pStyle w:val="PPKTOTJpodpunktwobwieszczeniutekstujednolitegonp1"/>
      </w:pPr>
      <w:r>
        <w:t>5</w:t>
      </w:r>
      <w:r w:rsidRPr="00E751A3">
        <w:t>)</w:t>
      </w:r>
      <w:r w:rsidRPr="00E751A3">
        <w:tab/>
        <w:t xml:space="preserve">art. </w:t>
      </w:r>
      <w:r>
        <w:t>5</w:t>
      </w:r>
      <w:r w:rsidR="008374D3">
        <w:t>4 </w:t>
      </w:r>
      <w:r w:rsidRPr="00E751A3">
        <w:t>ustawy</w:t>
      </w:r>
      <w:r w:rsidR="008374D3" w:rsidRPr="00E751A3">
        <w:t xml:space="preserve"> z</w:t>
      </w:r>
      <w:r w:rsidR="008374D3">
        <w:t> </w:t>
      </w:r>
      <w:r w:rsidRPr="00E751A3">
        <w:t xml:space="preserve">dnia </w:t>
      </w:r>
      <w:r w:rsidR="008374D3" w:rsidRPr="00E751A3">
        <w:t>9</w:t>
      </w:r>
      <w:r w:rsidR="008374D3">
        <w:t> </w:t>
      </w:r>
      <w:r w:rsidRPr="00E751A3">
        <w:t>października 201</w:t>
      </w:r>
      <w:r w:rsidR="008374D3" w:rsidRPr="00E751A3">
        <w:t>5</w:t>
      </w:r>
      <w:r w:rsidR="008374D3">
        <w:t> </w:t>
      </w:r>
      <w:r w:rsidRPr="00E751A3">
        <w:t>r.</w:t>
      </w:r>
      <w:r w:rsidR="008374D3" w:rsidRPr="00E751A3">
        <w:t xml:space="preserve"> o</w:t>
      </w:r>
      <w:r w:rsidR="008374D3">
        <w:t> </w:t>
      </w:r>
      <w:r w:rsidRPr="00E751A3">
        <w:t>rewitalizacji (</w:t>
      </w:r>
      <w:r w:rsidR="008374D3">
        <w:t>Dz. U. poz. </w:t>
      </w:r>
      <w:r w:rsidRPr="00E751A3">
        <w:t>1777</w:t>
      </w:r>
      <w:r>
        <w:t>),</w:t>
      </w:r>
      <w:r w:rsidRPr="00E751A3">
        <w:t xml:space="preserve"> który stanowi:</w:t>
      </w:r>
    </w:p>
    <w:p w:rsidR="00D668FD" w:rsidRPr="005B01FB" w:rsidRDefault="008374D3" w:rsidP="00D668FD">
      <w:pPr>
        <w:pStyle w:val="ARTartustawynprozporzdzenia"/>
      </w:pPr>
      <w:r>
        <w:t>„</w:t>
      </w:r>
      <w:r w:rsidR="00D668FD">
        <w:t>Art. </w:t>
      </w:r>
      <w:r w:rsidR="00D668FD" w:rsidRPr="00E751A3">
        <w:t>54.</w:t>
      </w:r>
      <w:r w:rsidR="00D668FD">
        <w:t> </w:t>
      </w:r>
      <w:r w:rsidR="00D668FD" w:rsidRPr="00E751A3">
        <w:t>Ustawa wchodzi</w:t>
      </w:r>
      <w:r w:rsidRPr="00E751A3">
        <w:t xml:space="preserve"> w</w:t>
      </w:r>
      <w:r>
        <w:t> </w:t>
      </w:r>
      <w:r w:rsidR="00D668FD" w:rsidRPr="00E751A3">
        <w:t>życie po upływie 1</w:t>
      </w:r>
      <w:r w:rsidRPr="00E751A3">
        <w:t>4</w:t>
      </w:r>
      <w:r>
        <w:t> </w:t>
      </w:r>
      <w:r w:rsidR="00D668FD" w:rsidRPr="00E751A3">
        <w:t>dni od dnia ogłoszenia,</w:t>
      </w:r>
      <w:r w:rsidRPr="00E751A3">
        <w:t xml:space="preserve"> z</w:t>
      </w:r>
      <w:r>
        <w:t> </w:t>
      </w:r>
      <w:r w:rsidR="00D668FD" w:rsidRPr="00E751A3">
        <w:t>wyjątkiem</w:t>
      </w:r>
      <w:r>
        <w:t xml:space="preserve"> art. </w:t>
      </w:r>
      <w:r w:rsidR="00D668FD" w:rsidRPr="00E751A3">
        <w:t>37, który wchodzi</w:t>
      </w:r>
      <w:r w:rsidRPr="00E751A3">
        <w:t xml:space="preserve"> w</w:t>
      </w:r>
      <w:r>
        <w:t> </w:t>
      </w:r>
      <w:r w:rsidR="00D668FD" w:rsidRPr="00E751A3">
        <w:t>życie</w:t>
      </w:r>
      <w:r w:rsidRPr="00E751A3">
        <w:t xml:space="preserve"> z</w:t>
      </w:r>
      <w:r>
        <w:t> </w:t>
      </w:r>
      <w:r w:rsidR="00D668FD" w:rsidRPr="00E751A3">
        <w:t xml:space="preserve">dniem </w:t>
      </w:r>
      <w:r w:rsidRPr="00E751A3">
        <w:t>1</w:t>
      </w:r>
      <w:r>
        <w:t> </w:t>
      </w:r>
      <w:r w:rsidR="00D668FD" w:rsidRPr="00E751A3">
        <w:t>stycznia 201</w:t>
      </w:r>
      <w:r w:rsidRPr="00E751A3">
        <w:t>6</w:t>
      </w:r>
      <w:r>
        <w:t> </w:t>
      </w:r>
      <w:r w:rsidR="00D668FD" w:rsidRPr="00E751A3">
        <w:t>r.</w:t>
      </w:r>
      <w:r>
        <w:t>”</w:t>
      </w:r>
      <w:r w:rsidR="00D668FD" w:rsidRPr="00E751A3">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 xml:space="preserve">M. </w:t>
      </w:r>
      <w:r w:rsidR="006416AE">
        <w:rPr>
          <w:rStyle w:val="Kkursywa"/>
        </w:rPr>
        <w:t>Kuchciński</w:t>
      </w:r>
    </w:p>
    <w:p w:rsidR="00D668FD" w:rsidRPr="00796C3A" w:rsidRDefault="00D668FD" w:rsidP="008374D3">
      <w:pPr>
        <w:pStyle w:val="TEKSTZacznikido"/>
      </w:pPr>
      <w:r w:rsidRPr="00796C3A">
        <w:t>Załącznik do obwieszczenia Marszałka Sejmu Rzeczypospolitej Polskiej</w:t>
      </w:r>
      <w:r w:rsidR="008374D3">
        <w:t xml:space="preserve"> </w:t>
      </w:r>
      <w:r w:rsidR="008374D3" w:rsidRPr="00796C3A">
        <w:t>z</w:t>
      </w:r>
      <w:r w:rsidR="008374D3">
        <w:t> </w:t>
      </w:r>
      <w:r w:rsidRPr="00796C3A">
        <w:t xml:space="preserve">dnia </w:t>
      </w:r>
      <w:r w:rsidR="008374D3">
        <w:t>4 </w:t>
      </w:r>
      <w:r>
        <w:t>grudnia 201</w:t>
      </w:r>
      <w:r w:rsidR="008374D3">
        <w:t>5 </w:t>
      </w:r>
      <w:r w:rsidRPr="00796C3A">
        <w:t>r. (poz</w:t>
      </w:r>
      <w:r>
        <w:t xml:space="preserve">. </w:t>
      </w:r>
      <w:sdt>
        <w:sdtPr>
          <w:alias w:val="Numer pozycji"/>
          <w:tag w:val="Kategoria"/>
          <w:id w:val="495465613"/>
          <w:placeholder>
            <w:docPart w:val="98C1DD38941F49ABB35043EFFD5D4771"/>
          </w:placeholder>
          <w:dataBinding w:prefixMappings="xmlns:ns0='http://purl.org/dc/elements/1.1/' xmlns:ns1='http://schemas.openxmlformats.org/package/2006/metadata/core-properties' " w:xpath="/ns1:coreProperties[1]/ns1:category[1]" w:storeItemID="{6C3C8BC8-F283-45AE-878A-BAB7291924A1}"/>
          <w:text/>
        </w:sdtPr>
        <w:sdtEndPr/>
        <w:sdtContent>
          <w:r w:rsidR="00456235">
            <w:t>2143</w:t>
          </w:r>
        </w:sdtContent>
      </w:sdt>
      <w:r w:rsidRPr="00796C3A">
        <w:t>)</w:t>
      </w:r>
    </w:p>
    <w:p w:rsidR="00D668FD" w:rsidRPr="00BB73E3" w:rsidRDefault="00D668FD" w:rsidP="00D668FD">
      <w:pPr>
        <w:pStyle w:val="OZNRODZAKTUtznustawalubrozporzdzenieiorganwydajcy"/>
      </w:pPr>
      <w:r w:rsidRPr="00BB73E3">
        <w:t>USTAWA</w:t>
      </w:r>
    </w:p>
    <w:p w:rsidR="00D668FD" w:rsidRPr="00BB73E3" w:rsidRDefault="00D668FD" w:rsidP="00D668FD">
      <w:pPr>
        <w:pStyle w:val="DATAAKTUdatauchwalenialubwydaniaaktu"/>
      </w:pPr>
      <w:r w:rsidRPr="00BB73E3">
        <w:t>z dnia 12</w:t>
      </w:r>
      <w:r>
        <w:t> </w:t>
      </w:r>
      <w:r w:rsidRPr="00BB73E3">
        <w:t>lutego 2009</w:t>
      </w:r>
      <w:r>
        <w:t> </w:t>
      </w:r>
      <w:r w:rsidRPr="00BB73E3">
        <w:t>r.</w:t>
      </w:r>
    </w:p>
    <w:p w:rsidR="00D668FD" w:rsidRPr="00BB73E3" w:rsidRDefault="00D668FD" w:rsidP="00D668FD">
      <w:pPr>
        <w:pStyle w:val="TYTUAKTUprzedmiotregulacjiustawylubrozporzdzenia"/>
      </w:pPr>
      <w:r w:rsidRPr="00BB73E3">
        <w:t>o szczególnych zasadach przygotowania i</w:t>
      </w:r>
      <w:r>
        <w:t> </w:t>
      </w:r>
      <w:r w:rsidRPr="00BB73E3">
        <w:t>realizacji inwestycji w</w:t>
      </w:r>
      <w:r>
        <w:t> </w:t>
      </w:r>
      <w:r w:rsidRPr="00BB73E3">
        <w:t>zakresie lotnisk użytku publicznego</w:t>
      </w:r>
    </w:p>
    <w:p w:rsidR="00D668FD" w:rsidRPr="00BB73E3" w:rsidRDefault="00D668FD" w:rsidP="00D668FD">
      <w:pPr>
        <w:pStyle w:val="ROZDZODDZOZNoznaczenierozdziauluboddziau"/>
      </w:pPr>
      <w:r w:rsidRPr="00BB73E3">
        <w:t>Rozdział 1</w:t>
      </w:r>
    </w:p>
    <w:p w:rsidR="00D668FD" w:rsidRPr="00BB73E3" w:rsidRDefault="00D668FD" w:rsidP="008374D3">
      <w:pPr>
        <w:pStyle w:val="ROZDZODDZPRZEDMprzedmiotregulacjirozdziauluboddziau"/>
      </w:pPr>
      <w:r w:rsidRPr="00BB73E3">
        <w:t>Przepisy ogólne</w:t>
      </w:r>
    </w:p>
    <w:p w:rsidR="00D668FD" w:rsidRPr="00D668FD" w:rsidRDefault="00D668FD" w:rsidP="008374D3">
      <w:pPr>
        <w:pStyle w:val="ARTartustawynprozporzdzenia"/>
        <w:keepNext/>
      </w:pPr>
      <w:r w:rsidRPr="008374D3">
        <w:rPr>
          <w:rStyle w:val="Ppogrubienie"/>
        </w:rPr>
        <w:t>Art. 1.</w:t>
      </w:r>
      <w:r w:rsidRPr="00D668FD">
        <w:t> 1. Ustawa określa:</w:t>
      </w:r>
    </w:p>
    <w:p w:rsidR="00D668FD" w:rsidRPr="00BB73E3" w:rsidRDefault="00D668FD" w:rsidP="00D668FD">
      <w:pPr>
        <w:pStyle w:val="PKTpunkt"/>
      </w:pPr>
      <w:r w:rsidRPr="00BB73E3">
        <w:t>1)</w:t>
      </w:r>
      <w:r>
        <w:tab/>
      </w:r>
      <w:r w:rsidRPr="00BB73E3">
        <w:t>zasady i</w:t>
      </w:r>
      <w:r>
        <w:t> </w:t>
      </w:r>
      <w:r w:rsidRPr="00BB73E3">
        <w:t>warunki przygotowania i</w:t>
      </w:r>
      <w:r>
        <w:t> </w:t>
      </w:r>
      <w:r w:rsidRPr="00BB73E3">
        <w:t>realizacji inwestycji w</w:t>
      </w:r>
      <w:r>
        <w:t> </w:t>
      </w:r>
      <w:r w:rsidRPr="00BB73E3">
        <w:t>zakresie lotnisk użytku publicznego przez zakładających lotniska, zarządzających lotniskami, a</w:t>
      </w:r>
      <w:r>
        <w:t> </w:t>
      </w:r>
      <w:r w:rsidRPr="00BB73E3">
        <w:t>także Polską Agencję Żeglugi Powietrznej;</w:t>
      </w:r>
    </w:p>
    <w:p w:rsidR="00D668FD" w:rsidRPr="00BB73E3" w:rsidRDefault="00D668FD" w:rsidP="00D668FD">
      <w:pPr>
        <w:pStyle w:val="PKTpunkt"/>
      </w:pPr>
      <w:r w:rsidRPr="00BB73E3">
        <w:t>2)</w:t>
      </w:r>
      <w:r>
        <w:tab/>
      </w:r>
      <w:r w:rsidRPr="00BB73E3">
        <w:t>zasady nabywania nieruchomości pod inwestycje w</w:t>
      </w:r>
      <w:r>
        <w:t> </w:t>
      </w:r>
      <w:r w:rsidRPr="00BB73E3">
        <w:t>zakresie lotnisk użytku publicznego przez zakładających lotn</w:t>
      </w:r>
      <w:r w:rsidRPr="00BB73E3">
        <w:t>i</w:t>
      </w:r>
      <w:r w:rsidRPr="00BB73E3">
        <w:t>ska, zarządzających takimi lotniskami, a</w:t>
      </w:r>
      <w:r>
        <w:t> </w:t>
      </w:r>
      <w:r w:rsidRPr="00BB73E3">
        <w:t>także Polską Agencję Żeglugi Powietrznej;</w:t>
      </w:r>
    </w:p>
    <w:p w:rsidR="00D668FD" w:rsidRPr="00BB73E3" w:rsidRDefault="00D668FD" w:rsidP="00D668FD">
      <w:pPr>
        <w:pStyle w:val="PKTpunkt"/>
      </w:pPr>
      <w:r w:rsidRPr="00BB73E3">
        <w:t>3)</w:t>
      </w:r>
      <w:r>
        <w:tab/>
      </w:r>
      <w:r w:rsidRPr="00BB73E3">
        <w:t>organy właściwe w</w:t>
      </w:r>
      <w:r>
        <w:t> </w:t>
      </w:r>
      <w:r w:rsidRPr="00BB73E3">
        <w:t>sprawach, o</w:t>
      </w:r>
      <w:r>
        <w:t> </w:t>
      </w:r>
      <w:r w:rsidRPr="00BB73E3">
        <w:t>których mowa</w:t>
      </w:r>
      <w:r w:rsidR="008374D3" w:rsidRPr="00BB73E3">
        <w:t xml:space="preserve"> w</w:t>
      </w:r>
      <w:r w:rsidR="008374D3">
        <w:t> pkt </w:t>
      </w:r>
      <w:r w:rsidR="008374D3" w:rsidRPr="00BB73E3">
        <w:t>1</w:t>
      </w:r>
      <w:r w:rsidR="008374D3">
        <w:t xml:space="preserve"> i </w:t>
      </w:r>
      <w:r w:rsidRPr="00BB73E3">
        <w:t>2.</w:t>
      </w:r>
    </w:p>
    <w:p w:rsidR="00D668FD" w:rsidRPr="00BB73E3" w:rsidRDefault="00D668FD" w:rsidP="00D668FD">
      <w:pPr>
        <w:pStyle w:val="USTustnpkodeksu"/>
      </w:pPr>
      <w:r w:rsidRPr="00E423A4">
        <w:t>2.</w:t>
      </w:r>
      <w:r>
        <w:rPr>
          <w:rStyle w:val="Odwoanieprzypisudolnego"/>
        </w:rPr>
        <w:footnoteReference w:id="4"/>
      </w:r>
      <w:r>
        <w:rPr>
          <w:rStyle w:val="IGindeksgrny"/>
        </w:rPr>
        <w:t>)</w:t>
      </w:r>
      <w:r>
        <w:t> </w:t>
      </w:r>
      <w:r w:rsidRPr="00E423A4">
        <w:t xml:space="preserve">Przepisów ustawy, z wyłączeniem rozdziałów </w:t>
      </w:r>
      <w:r w:rsidR="008374D3" w:rsidRPr="00E423A4">
        <w:t>1</w:t>
      </w:r>
      <w:r w:rsidR="008374D3">
        <w:t xml:space="preserve"> i </w:t>
      </w:r>
      <w:r w:rsidRPr="00E423A4">
        <w:t>2, nie stosuje się do nieruchomości, o których mowa</w:t>
      </w:r>
      <w:r w:rsidR="008374D3" w:rsidRPr="00E423A4">
        <w:t xml:space="preserve"> w</w:t>
      </w:r>
      <w:r w:rsidR="008374D3">
        <w:t> art. </w:t>
      </w:r>
      <w:r w:rsidRPr="00E423A4">
        <w:t>5</w:t>
      </w:r>
      <w:r w:rsidR="008374D3" w:rsidRPr="00E423A4">
        <w:t>8</w:t>
      </w:r>
      <w:r w:rsidR="008374D3">
        <w:t xml:space="preserve"> oraz</w:t>
      </w:r>
      <w:r w:rsidR="008374D3" w:rsidRPr="00E423A4">
        <w:t xml:space="preserve"> w</w:t>
      </w:r>
      <w:r w:rsidR="008374D3">
        <w:t> art. </w:t>
      </w:r>
      <w:r w:rsidRPr="00E423A4">
        <w:t>94–101 ustawy z dnia 10 lipca 2015 r. o Agencji Mienia Wojskowego (</w:t>
      </w:r>
      <w:r w:rsidR="008374D3">
        <w:t>Dz. U. poz. </w:t>
      </w:r>
      <w:r w:rsidRPr="00E423A4">
        <w:t>132</w:t>
      </w:r>
      <w:r w:rsidR="008374D3" w:rsidRPr="00E423A4">
        <w:t>2</w:t>
      </w:r>
      <w:r w:rsidR="008374D3">
        <w:t xml:space="preserve"> i </w:t>
      </w:r>
      <w:r>
        <w:t>1830</w:t>
      </w:r>
      <w:r w:rsidRPr="00E423A4">
        <w:t>).</w:t>
      </w:r>
    </w:p>
    <w:p w:rsidR="00D668FD" w:rsidRPr="001C432A" w:rsidRDefault="00D668FD" w:rsidP="00D668FD">
      <w:pPr>
        <w:pStyle w:val="USTustnpkodeksu"/>
      </w:pPr>
      <w:r w:rsidRPr="00BB73E3">
        <w:t>3.</w:t>
      </w:r>
      <w:r>
        <w:t> (uchylony)</w:t>
      </w:r>
      <w:r>
        <w:rPr>
          <w:rStyle w:val="Odwoanieprzypisudolnego"/>
        </w:rPr>
        <w:footnoteReference w:id="5"/>
      </w:r>
      <w:r>
        <w:rPr>
          <w:rStyle w:val="IGindeksgrny"/>
        </w:rPr>
        <w:t>)</w:t>
      </w:r>
    </w:p>
    <w:p w:rsidR="00D668FD" w:rsidRPr="00D668FD" w:rsidRDefault="00D668FD" w:rsidP="008374D3">
      <w:pPr>
        <w:pStyle w:val="ARTartustawynprozporzdzenia"/>
        <w:keepNext/>
      </w:pPr>
      <w:r w:rsidRPr="008374D3">
        <w:rPr>
          <w:rStyle w:val="Ppogrubienie"/>
        </w:rPr>
        <w:t>Art. 2.</w:t>
      </w:r>
      <w:r w:rsidRPr="00D668FD">
        <w:t> Użyte w ustawie określenia oznaczają:</w:t>
      </w:r>
    </w:p>
    <w:p w:rsidR="00D668FD" w:rsidRPr="00BB73E3" w:rsidRDefault="00D668FD" w:rsidP="00D668FD">
      <w:pPr>
        <w:pStyle w:val="PKTpunkt"/>
      </w:pPr>
      <w:r w:rsidRPr="00BB73E3">
        <w:t>1)</w:t>
      </w:r>
      <w:r>
        <w:tab/>
      </w:r>
      <w:r w:rsidRPr="00BB73E3">
        <w:t>lotnisko użytku publicznego – lotnisko użytku publicznego w</w:t>
      </w:r>
      <w:r>
        <w:t> </w:t>
      </w:r>
      <w:r w:rsidRPr="00BB73E3">
        <w:t>rozumieniu</w:t>
      </w:r>
      <w:r w:rsidR="008374D3">
        <w:t xml:space="preserve"> art. </w:t>
      </w:r>
      <w:r w:rsidRPr="00BB73E3">
        <w:t>54</w:t>
      </w:r>
      <w:r w:rsidR="008374D3">
        <w:t xml:space="preserve"> ust. </w:t>
      </w:r>
      <w:r w:rsidR="008374D3" w:rsidRPr="00BB73E3">
        <w:t>2</w:t>
      </w:r>
      <w:r w:rsidR="008374D3">
        <w:t> </w:t>
      </w:r>
      <w:r w:rsidRPr="00BB73E3">
        <w:t>ustawy z</w:t>
      </w:r>
      <w:r>
        <w:t> </w:t>
      </w:r>
      <w:r w:rsidRPr="00BB73E3">
        <w:t>dnia 3</w:t>
      </w:r>
      <w:r>
        <w:t> </w:t>
      </w:r>
      <w:r w:rsidRPr="00BB73E3">
        <w:t>lipca 2002</w:t>
      </w:r>
      <w:r>
        <w:t> </w:t>
      </w:r>
      <w:r w:rsidRPr="00BB73E3">
        <w:t>r. – Prawo lotnicze (</w:t>
      </w:r>
      <w:r w:rsidR="008374D3">
        <w:t>Dz. U.</w:t>
      </w:r>
      <w:r w:rsidRPr="00BB73E3">
        <w:t xml:space="preserve"> z</w:t>
      </w:r>
      <w:r>
        <w:t> </w:t>
      </w:r>
      <w:r w:rsidRPr="00BB73E3">
        <w:t>20</w:t>
      </w:r>
      <w:r>
        <w:t>13 </w:t>
      </w:r>
      <w:r w:rsidRPr="00BB73E3">
        <w:t>r.</w:t>
      </w:r>
      <w:r w:rsidR="008374D3">
        <w:t xml:space="preserve"> poz. </w:t>
      </w:r>
      <w:r>
        <w:t>1393</w:t>
      </w:r>
      <w:r w:rsidRPr="00BB73E3">
        <w:t>, z</w:t>
      </w:r>
      <w:r>
        <w:t> </w:t>
      </w:r>
      <w:r w:rsidRPr="00BB73E3">
        <w:t>późn. zm.</w:t>
      </w:r>
      <w:r w:rsidRPr="00E72B62">
        <w:rPr>
          <w:rStyle w:val="IGindeksgrny"/>
        </w:rPr>
        <w:footnoteReference w:id="6"/>
      </w:r>
      <w:r w:rsidRPr="00BB73E3">
        <w:t>);</w:t>
      </w:r>
    </w:p>
    <w:p w:rsidR="00D668FD" w:rsidRPr="00BB73E3" w:rsidRDefault="00D668FD" w:rsidP="00D668FD">
      <w:pPr>
        <w:pStyle w:val="PKTpunkt"/>
      </w:pPr>
      <w:r w:rsidRPr="00BB73E3">
        <w:t>2)</w:t>
      </w:r>
      <w:r>
        <w:tab/>
      </w:r>
      <w:r w:rsidRPr="00BB73E3">
        <w:t>zakładający lotnisko – zakładającego lotnisko użytku publicznego w</w:t>
      </w:r>
      <w:r>
        <w:t> </w:t>
      </w:r>
      <w:r w:rsidRPr="00BB73E3">
        <w:t>rozumieniu</w:t>
      </w:r>
      <w:r w:rsidR="008374D3">
        <w:t xml:space="preserve"> art. </w:t>
      </w:r>
      <w:r w:rsidRPr="00BB73E3">
        <w:t>5</w:t>
      </w:r>
      <w:r w:rsidR="008374D3" w:rsidRPr="00BB73E3">
        <w:t>5</w:t>
      </w:r>
      <w:r w:rsidR="008374D3">
        <w:t xml:space="preserve"> ust. </w:t>
      </w:r>
      <w:r w:rsidRPr="00BB73E3">
        <w:t>2</w:t>
      </w:r>
      <w:r>
        <w:t> </w:t>
      </w:r>
      <w:r w:rsidRPr="00BB73E3">
        <w:t>ustawy z</w:t>
      </w:r>
      <w:r>
        <w:t> </w:t>
      </w:r>
      <w:r w:rsidRPr="00BB73E3">
        <w:t>dnia 3</w:t>
      </w:r>
      <w:r>
        <w:t> </w:t>
      </w:r>
      <w:r w:rsidRPr="00BB73E3">
        <w:t>lipca 2002</w:t>
      </w:r>
      <w:r>
        <w:t> </w:t>
      </w:r>
      <w:r w:rsidRPr="00BB73E3">
        <w:t>r. – Prawo lotnicze;</w:t>
      </w:r>
    </w:p>
    <w:p w:rsidR="00D668FD" w:rsidRPr="00BB73E3" w:rsidRDefault="00D668FD" w:rsidP="00D668FD">
      <w:pPr>
        <w:pStyle w:val="PKTpunkt"/>
      </w:pPr>
      <w:r w:rsidRPr="00BB73E3">
        <w:t>3)</w:t>
      </w:r>
      <w:r>
        <w:tab/>
      </w:r>
      <w:r w:rsidRPr="00BB73E3">
        <w:t>zarządzający lotniskiem – zarządzającego lotniskiem użytku publicznego w</w:t>
      </w:r>
      <w:r>
        <w:t> </w:t>
      </w:r>
      <w:r w:rsidRPr="00BB73E3">
        <w:t>rozumieniu</w:t>
      </w:r>
      <w:r w:rsidR="008374D3">
        <w:t xml:space="preserve"> art. </w:t>
      </w:r>
      <w:r w:rsidRPr="00BB73E3">
        <w:t>59</w:t>
      </w:r>
      <w:r w:rsidR="008374D3">
        <w:t xml:space="preserve"> ust. </w:t>
      </w:r>
      <w:r w:rsidRPr="00BB73E3">
        <w:t>6</w:t>
      </w:r>
      <w:r>
        <w:t> </w:t>
      </w:r>
      <w:r w:rsidRPr="00BB73E3">
        <w:t>ustawy z</w:t>
      </w:r>
      <w:r>
        <w:t> </w:t>
      </w:r>
      <w:r w:rsidRPr="00BB73E3">
        <w:t>dnia 3</w:t>
      </w:r>
      <w:r>
        <w:t> </w:t>
      </w:r>
      <w:r w:rsidRPr="00BB73E3">
        <w:t>lipca 2002</w:t>
      </w:r>
      <w:r>
        <w:t> </w:t>
      </w:r>
      <w:r w:rsidRPr="00BB73E3">
        <w:t>r. – Prawo lotnicze;</w:t>
      </w:r>
    </w:p>
    <w:p w:rsidR="00D668FD" w:rsidRPr="00BB73E3" w:rsidRDefault="00D668FD" w:rsidP="00D668FD">
      <w:pPr>
        <w:pStyle w:val="PKTpunkt"/>
      </w:pPr>
      <w:r w:rsidRPr="00BB73E3">
        <w:t>4)</w:t>
      </w:r>
      <w:r>
        <w:tab/>
      </w:r>
      <w:r w:rsidRPr="00BB73E3">
        <w:t>właściwa gmina – gminę właściwą ze względu na położenie lotniska użytku publicznego;</w:t>
      </w:r>
    </w:p>
    <w:p w:rsidR="00D668FD" w:rsidRPr="00BB73E3" w:rsidRDefault="00D668FD" w:rsidP="00D668FD">
      <w:pPr>
        <w:pStyle w:val="PKTpunkt"/>
      </w:pPr>
      <w:r w:rsidRPr="00BB73E3">
        <w:t>5)</w:t>
      </w:r>
      <w:r>
        <w:tab/>
      </w:r>
      <w:r w:rsidRPr="00BB73E3">
        <w:t>prasa lokalna – prasę, która skierowana jest do adresatów zamieszkałych na określonym obszarze, w</w:t>
      </w:r>
      <w:r>
        <w:t> </w:t>
      </w:r>
      <w:r w:rsidRPr="00BB73E3">
        <w:t>szczególności obszarze właściwej gminy;</w:t>
      </w:r>
    </w:p>
    <w:p w:rsidR="00D668FD" w:rsidRPr="00BB73E3" w:rsidRDefault="00D668FD" w:rsidP="00D668FD">
      <w:pPr>
        <w:pStyle w:val="PKTpunkt"/>
      </w:pPr>
      <w:r w:rsidRPr="00BB73E3">
        <w:t>6)</w:t>
      </w:r>
      <w:r>
        <w:tab/>
      </w:r>
      <w:r w:rsidRPr="00BB73E3">
        <w:t>właściwy wojewoda – wojewodę właściwego ze względu na położenie lotniska użytku publicznego;</w:t>
      </w:r>
    </w:p>
    <w:p w:rsidR="00D668FD" w:rsidRPr="00BB73E3" w:rsidRDefault="00D668FD" w:rsidP="00D668FD">
      <w:pPr>
        <w:pStyle w:val="PKTpunkt"/>
      </w:pPr>
      <w:r w:rsidRPr="00BB73E3">
        <w:t>7)</w:t>
      </w:r>
      <w:r>
        <w:tab/>
      </w:r>
      <w:r w:rsidRPr="00BB73E3">
        <w:t>inwestycja w</w:t>
      </w:r>
      <w:r>
        <w:t> </w:t>
      </w:r>
      <w:r w:rsidRPr="00BB73E3">
        <w:t>zakresie lotniska użytku publicznego – budowę, przebudowę lub rozbudowę lotniska użytku publiczn</w:t>
      </w:r>
      <w:r w:rsidRPr="00BB73E3">
        <w:t>e</w:t>
      </w:r>
      <w:r w:rsidRPr="00BB73E3">
        <w:t>go lub urządzeń i</w:t>
      </w:r>
      <w:r>
        <w:t> </w:t>
      </w:r>
      <w:r w:rsidRPr="00BB73E3">
        <w:t>obiektów do obsługi ruchu lotniczego;</w:t>
      </w:r>
    </w:p>
    <w:p w:rsidR="00D668FD" w:rsidRPr="00BB73E3" w:rsidRDefault="00D668FD" w:rsidP="00D668FD">
      <w:pPr>
        <w:pStyle w:val="PKTpunkt"/>
      </w:pPr>
      <w:r w:rsidRPr="00BB73E3">
        <w:t>8)</w:t>
      </w:r>
      <w:r>
        <w:tab/>
      </w:r>
      <w:r w:rsidRPr="00BB73E3">
        <w:t>urządzenia i</w:t>
      </w:r>
      <w:r>
        <w:t> </w:t>
      </w:r>
      <w:r w:rsidRPr="00BB73E3">
        <w:t>obiekty do obsługi ruchu lotniczego – urządzenia i</w:t>
      </w:r>
      <w:r>
        <w:t> </w:t>
      </w:r>
      <w:r w:rsidRPr="00BB73E3">
        <w:t>obiekty służące do realizacji przez Polską Agencję Żeglugi Powietrznej zadań w</w:t>
      </w:r>
      <w:r>
        <w:t> </w:t>
      </w:r>
      <w:r w:rsidRPr="00BB73E3">
        <w:t>zakresie zapewnienia służb żeglugi powietrznej, zarządzania przestrzenią powietrzną oraz zarządzania przepływem ruchu lotniczego, a</w:t>
      </w:r>
      <w:r>
        <w:t> </w:t>
      </w:r>
      <w:r w:rsidRPr="00BB73E3">
        <w:t>także lotnicze urządzenia naziemne zarządzającego lotniskiem.</w:t>
      </w:r>
    </w:p>
    <w:p w:rsidR="00D668FD" w:rsidRPr="00BB73E3" w:rsidRDefault="00D668FD" w:rsidP="00D668FD">
      <w:pPr>
        <w:pStyle w:val="ROZDZODDZOZNoznaczenierozdziauluboddziau"/>
      </w:pPr>
      <w:r w:rsidRPr="00BB73E3">
        <w:t>Rozdział 2</w:t>
      </w:r>
    </w:p>
    <w:p w:rsidR="00D668FD" w:rsidRPr="00BB73E3" w:rsidRDefault="00D668FD" w:rsidP="008374D3">
      <w:pPr>
        <w:pStyle w:val="ROZDZODDZPRZEDMprzedmiotregulacjirozdziauluboddziau"/>
      </w:pPr>
      <w:r w:rsidRPr="00BB73E3">
        <w:t>Postępowanie poprzedzające rozpoczęcie robót budowlanych</w:t>
      </w:r>
    </w:p>
    <w:p w:rsidR="00D668FD" w:rsidRPr="00BB73E3" w:rsidRDefault="00D668FD" w:rsidP="00D668FD">
      <w:pPr>
        <w:pStyle w:val="ARTartustawynprozporzdzenia"/>
      </w:pPr>
      <w:r w:rsidRPr="008374D3">
        <w:rPr>
          <w:rStyle w:val="Ppogrubienie"/>
        </w:rPr>
        <w:t>Art. 3.</w:t>
      </w:r>
      <w:r>
        <w:t> </w:t>
      </w:r>
      <w:r w:rsidRPr="00BB73E3">
        <w:t>Właściwy wojewoda wydaje decyzję o</w:t>
      </w:r>
      <w:r>
        <w:t> </w:t>
      </w:r>
      <w:r w:rsidRPr="00BB73E3">
        <w:t>zezwoleniu na realizację inwestycji w</w:t>
      </w:r>
      <w:r>
        <w:t> </w:t>
      </w:r>
      <w:r w:rsidRPr="00BB73E3">
        <w:t>zakresie lotniska użytku p</w:t>
      </w:r>
      <w:r w:rsidRPr="00BB73E3">
        <w:t>u</w:t>
      </w:r>
      <w:r w:rsidRPr="00BB73E3">
        <w:t>blicznego nie później niż w</w:t>
      </w:r>
      <w:r>
        <w:t> </w:t>
      </w:r>
      <w:r w:rsidRPr="00BB73E3">
        <w:t>terminie 3</w:t>
      </w:r>
      <w:r>
        <w:t> </w:t>
      </w:r>
      <w:r w:rsidRPr="00BB73E3">
        <w:t>miesięcy od dnia złożenia wniosku przez zakładającego lotnisko, zarządzającego lotniskiem lub Polską Agencję Żeglugi Powietrznej.</w:t>
      </w:r>
    </w:p>
    <w:p w:rsidR="00D668FD" w:rsidRPr="00BB73E3" w:rsidRDefault="00D668FD" w:rsidP="00D668FD">
      <w:pPr>
        <w:pStyle w:val="ARTartustawynprozporzdzenia"/>
      </w:pPr>
      <w:r w:rsidRPr="008374D3">
        <w:rPr>
          <w:rStyle w:val="Ppogrubienie"/>
        </w:rPr>
        <w:t>Art. 4.</w:t>
      </w:r>
      <w:r>
        <w:t> </w:t>
      </w:r>
      <w:r w:rsidRPr="00BB73E3">
        <w:t>Wniosek, o</w:t>
      </w:r>
      <w:r>
        <w:t> </w:t>
      </w:r>
      <w:r w:rsidRPr="00BB73E3">
        <w:t>którym mowa</w:t>
      </w:r>
      <w:r w:rsidR="008374D3" w:rsidRPr="00BB73E3">
        <w:t xml:space="preserve"> w</w:t>
      </w:r>
      <w:r w:rsidR="008374D3">
        <w:t> art. </w:t>
      </w:r>
      <w:r w:rsidRPr="00BB73E3">
        <w:t>3, można złożyć nie później niż do dnia 31</w:t>
      </w:r>
      <w:r>
        <w:t> </w:t>
      </w:r>
      <w:r w:rsidRPr="00BB73E3">
        <w:t>grudnia 2015</w:t>
      </w:r>
      <w:r>
        <w:t> </w:t>
      </w:r>
      <w:r w:rsidRPr="00BB73E3">
        <w:t>r.</w:t>
      </w:r>
    </w:p>
    <w:p w:rsidR="00D668FD" w:rsidRPr="00BB73E3" w:rsidRDefault="00D668FD" w:rsidP="00D668FD">
      <w:pPr>
        <w:pStyle w:val="ARTartustawynprozporzdzenia"/>
      </w:pPr>
      <w:r w:rsidRPr="008374D3">
        <w:rPr>
          <w:rStyle w:val="Ppogrubienie"/>
        </w:rPr>
        <w:t>Art. 5.</w:t>
      </w:r>
      <w:r>
        <w:t> </w:t>
      </w:r>
      <w:r w:rsidRPr="00BB73E3">
        <w:t>1. Wnioskodawca składa wniosek, o</w:t>
      </w:r>
      <w:r>
        <w:t> </w:t>
      </w:r>
      <w:r w:rsidRPr="00BB73E3">
        <w:t>którym mowa</w:t>
      </w:r>
      <w:r w:rsidR="008374D3" w:rsidRPr="00BB73E3">
        <w:t xml:space="preserve"> w</w:t>
      </w:r>
      <w:r w:rsidR="008374D3">
        <w:t> art. </w:t>
      </w:r>
      <w:r w:rsidRPr="00BB73E3">
        <w:t>3, po uzyskaniu opinii właściwych miejscowo z</w:t>
      </w:r>
      <w:r w:rsidRPr="00BB73E3">
        <w:t>a</w:t>
      </w:r>
      <w:r w:rsidRPr="00BB73E3">
        <w:t>rządu województwa, zarządu powiatu oraz wójta (burmistrza, prezydenta miasta).</w:t>
      </w:r>
    </w:p>
    <w:p w:rsidR="00D668FD" w:rsidRPr="00BB73E3" w:rsidRDefault="00D668FD" w:rsidP="00D668FD">
      <w:pPr>
        <w:pStyle w:val="USTustnpkodeksu"/>
      </w:pPr>
      <w:r w:rsidRPr="00BB73E3">
        <w:t>2.</w:t>
      </w:r>
      <w:r>
        <w:t> </w:t>
      </w:r>
      <w:r w:rsidRPr="00BB73E3">
        <w:t>Niewydanie opinii, o</w:t>
      </w:r>
      <w:r>
        <w:t> </w:t>
      </w:r>
      <w:r w:rsidRPr="00BB73E3">
        <w:t>których mowa</w:t>
      </w:r>
      <w:r w:rsidR="008374D3" w:rsidRPr="00BB73E3">
        <w:t xml:space="preserve"> w</w:t>
      </w:r>
      <w:r w:rsidR="008374D3">
        <w:t> ust. </w:t>
      </w:r>
      <w:r w:rsidRPr="00BB73E3">
        <w:t>1, w</w:t>
      </w:r>
      <w:r>
        <w:t> </w:t>
      </w:r>
      <w:r w:rsidRPr="00BB73E3">
        <w:t>terminie 14</w:t>
      </w:r>
      <w:r>
        <w:t> </w:t>
      </w:r>
      <w:r w:rsidRPr="00BB73E3">
        <w:t>dni od dnia zwrócenia się przez wnioskodawcę o</w:t>
      </w:r>
      <w:r>
        <w:t> </w:t>
      </w:r>
      <w:r w:rsidRPr="00BB73E3">
        <w:t>jej wyrażenie, traktuje się jako brak zastrzeżeń do wniosku.</w:t>
      </w:r>
    </w:p>
    <w:p w:rsidR="00D668FD" w:rsidRPr="00D668FD" w:rsidRDefault="00D668FD" w:rsidP="008374D3">
      <w:pPr>
        <w:pStyle w:val="ARTartustawynprozporzdzenia"/>
        <w:keepNext/>
      </w:pPr>
      <w:r w:rsidRPr="008374D3">
        <w:rPr>
          <w:rStyle w:val="Ppogrubienie"/>
        </w:rPr>
        <w:t>Art. 6.</w:t>
      </w:r>
      <w:r w:rsidRPr="00D668FD">
        <w:t> 1. Do wniosku, o którym mowa</w:t>
      </w:r>
      <w:r w:rsidR="008374D3" w:rsidRPr="00D668FD">
        <w:t xml:space="preserve"> w</w:t>
      </w:r>
      <w:r w:rsidR="008374D3">
        <w:t> art. </w:t>
      </w:r>
      <w:r w:rsidRPr="00D668FD">
        <w:t>3, załącza się:</w:t>
      </w:r>
    </w:p>
    <w:p w:rsidR="00D668FD" w:rsidRPr="00BB73E3" w:rsidRDefault="00D668FD" w:rsidP="00D668FD">
      <w:pPr>
        <w:pStyle w:val="PKTpunkt"/>
      </w:pPr>
      <w:r w:rsidRPr="00BB73E3">
        <w:t>1)</w:t>
      </w:r>
      <w:r>
        <w:tab/>
      </w:r>
      <w:r w:rsidRPr="00BB73E3">
        <w:t>mapę w</w:t>
      </w:r>
      <w:r>
        <w:t> </w:t>
      </w:r>
      <w:r w:rsidR="005D797E">
        <w:t>skali co najmniej 1:5</w:t>
      </w:r>
      <w:r w:rsidRPr="00BB73E3">
        <w:t>000</w:t>
      </w:r>
      <w:r>
        <w:t> </w:t>
      </w:r>
      <w:r w:rsidRPr="00BB73E3">
        <w:t>przedstawiającą projektowany obszar lotniska, z</w:t>
      </w:r>
      <w:r>
        <w:t> </w:t>
      </w:r>
      <w:r w:rsidRPr="00BB73E3">
        <w:t>zaznaczeniem terenu niezbędnego dla obiektów budowlanych, oraz istniejące uzbrojenie terenu;</w:t>
      </w:r>
    </w:p>
    <w:p w:rsidR="00D668FD" w:rsidRPr="00BB73E3" w:rsidRDefault="00D668FD" w:rsidP="00D668FD">
      <w:pPr>
        <w:pStyle w:val="PKTpunkt"/>
      </w:pPr>
      <w:r w:rsidRPr="00BB73E3">
        <w:t>2)</w:t>
      </w:r>
      <w:r>
        <w:tab/>
      </w:r>
      <w:r w:rsidRPr="00BB73E3">
        <w:t>mapy zawierające projekty podziału nieruchomości, sporządzone zgodnie z</w:t>
      </w:r>
      <w:r>
        <w:t> </w:t>
      </w:r>
      <w:r w:rsidRPr="00BB73E3">
        <w:t>odrębnymi przepisami;</w:t>
      </w:r>
    </w:p>
    <w:p w:rsidR="00D668FD" w:rsidRPr="00BB73E3" w:rsidRDefault="00D668FD" w:rsidP="00D668FD">
      <w:pPr>
        <w:pStyle w:val="PKTpunkt"/>
      </w:pPr>
      <w:r w:rsidRPr="00BB73E3">
        <w:t>3)</w:t>
      </w:r>
      <w:r>
        <w:tab/>
      </w:r>
      <w:r w:rsidRPr="00BB73E3">
        <w:t>oznaczenie nieruchomości podlegających wykupieniu przez Skarb Państwa albo jednostkę samorządu terytorialnego w</w:t>
      </w:r>
      <w:r>
        <w:t> </w:t>
      </w:r>
      <w:r w:rsidRPr="00BB73E3">
        <w:t>trybie przepisów rozdziału 3</w:t>
      </w:r>
      <w:r>
        <w:t> </w:t>
      </w:r>
      <w:r w:rsidRPr="00BB73E3">
        <w:t>– jeżeli na projektowanym obszarze lotniska, o</w:t>
      </w:r>
      <w:r>
        <w:t> </w:t>
      </w:r>
      <w:r w:rsidRPr="00BB73E3">
        <w:t>którym mowa</w:t>
      </w:r>
      <w:r w:rsidR="008374D3" w:rsidRPr="00BB73E3">
        <w:t xml:space="preserve"> w</w:t>
      </w:r>
      <w:r w:rsidR="008374D3">
        <w:t> pkt </w:t>
      </w:r>
      <w:r w:rsidRPr="00BB73E3">
        <w:t>1, znajdują się nieruchomości niebędące własnością Skarbu Państwa, jednostki samorządu terytorialnego, zakładającego lotnisko a</w:t>
      </w:r>
      <w:r w:rsidRPr="00BB73E3">
        <w:t>l</w:t>
      </w:r>
      <w:r w:rsidRPr="00BB73E3">
        <w:t>bo zarządzającego lotniskiem;</w:t>
      </w:r>
    </w:p>
    <w:p w:rsidR="00D668FD" w:rsidRPr="00BB73E3" w:rsidRDefault="00D668FD" w:rsidP="00D668FD">
      <w:pPr>
        <w:pStyle w:val="PKTpunkt"/>
      </w:pPr>
      <w:r w:rsidRPr="00BB73E3">
        <w:t>4)</w:t>
      </w:r>
      <w:r>
        <w:tab/>
      </w:r>
      <w:r w:rsidRPr="00BB73E3">
        <w:t>określenie zmian w</w:t>
      </w:r>
      <w:r>
        <w:t> </w:t>
      </w:r>
      <w:r w:rsidRPr="00BB73E3">
        <w:t>dotychczasowej infrastrukturze zagospodarowania terenu;</w:t>
      </w:r>
    </w:p>
    <w:p w:rsidR="00D668FD" w:rsidRPr="00BB73E3" w:rsidRDefault="00D668FD" w:rsidP="00D668FD">
      <w:pPr>
        <w:pStyle w:val="PKTpunkt"/>
      </w:pPr>
      <w:r w:rsidRPr="00BB73E3">
        <w:t>5)</w:t>
      </w:r>
      <w:r>
        <w:tab/>
      </w:r>
      <w:r w:rsidRPr="00BB73E3">
        <w:t>cztery egzemplarze projektu budowlanego wraz z</w:t>
      </w:r>
      <w:r>
        <w:t> </w:t>
      </w:r>
      <w:r w:rsidRPr="00BB73E3">
        <w:t>zaświadczeniem, o</w:t>
      </w:r>
      <w:r>
        <w:t> </w:t>
      </w:r>
      <w:r w:rsidRPr="00BB73E3">
        <w:t>którym mowa</w:t>
      </w:r>
      <w:r w:rsidR="008374D3" w:rsidRPr="00BB73E3">
        <w:t xml:space="preserve"> w</w:t>
      </w:r>
      <w:r w:rsidR="008374D3">
        <w:t> art. </w:t>
      </w:r>
      <w:r w:rsidRPr="00BB73E3">
        <w:t>12</w:t>
      </w:r>
      <w:r w:rsidR="008374D3">
        <w:t xml:space="preserve"> ust. </w:t>
      </w:r>
      <w:r w:rsidRPr="00BB73E3">
        <w:t>7</w:t>
      </w:r>
      <w:r>
        <w:t> </w:t>
      </w:r>
      <w:r w:rsidRPr="00BB73E3">
        <w:t>ustawy z</w:t>
      </w:r>
      <w:r>
        <w:t> </w:t>
      </w:r>
      <w:r w:rsidRPr="00BB73E3">
        <w:t>dnia 7</w:t>
      </w:r>
      <w:r>
        <w:t> </w:t>
      </w:r>
      <w:r w:rsidRPr="00BB73E3">
        <w:t>lipca 1994</w:t>
      </w:r>
      <w:r>
        <w:t> </w:t>
      </w:r>
      <w:r w:rsidRPr="00BB73E3">
        <w:t>r. – Prawo budowlane (</w:t>
      </w:r>
      <w:r w:rsidR="008374D3">
        <w:t>Dz. U.</w:t>
      </w:r>
      <w:r w:rsidRPr="00BB73E3">
        <w:t xml:space="preserve"> z</w:t>
      </w:r>
      <w:r>
        <w:t> </w:t>
      </w:r>
      <w:r w:rsidRPr="00BB73E3">
        <w:t>20</w:t>
      </w:r>
      <w:r>
        <w:t>13 </w:t>
      </w:r>
      <w:r w:rsidRPr="00BB73E3">
        <w:t>r.</w:t>
      </w:r>
      <w:r w:rsidR="008374D3">
        <w:t xml:space="preserve"> poz. </w:t>
      </w:r>
      <w:r>
        <w:t>1409</w:t>
      </w:r>
      <w:r w:rsidRPr="00BB73E3">
        <w:t>, z</w:t>
      </w:r>
      <w:r>
        <w:t> </w:t>
      </w:r>
      <w:r w:rsidRPr="00BB73E3">
        <w:t>późn. zm.</w:t>
      </w:r>
      <w:r w:rsidRPr="00E72B62">
        <w:rPr>
          <w:rStyle w:val="IGindeksgrny"/>
        </w:rPr>
        <w:footnoteReference w:id="7"/>
      </w:r>
      <w:r w:rsidRPr="00E72B62">
        <w:rPr>
          <w:rStyle w:val="IGindeksgrny"/>
        </w:rPr>
        <w:t>)</w:t>
      </w:r>
      <w:r w:rsidRPr="00BB73E3">
        <w:t>), aktualnym na dzień opracowania pr</w:t>
      </w:r>
      <w:r w:rsidRPr="00BB73E3">
        <w:t>o</w:t>
      </w:r>
      <w:r w:rsidRPr="00BB73E3">
        <w:t>jektu;</w:t>
      </w:r>
    </w:p>
    <w:p w:rsidR="00D668FD" w:rsidRPr="00BB73E3" w:rsidRDefault="00D668FD" w:rsidP="00D668FD">
      <w:pPr>
        <w:pStyle w:val="PKTpunkt"/>
      </w:pPr>
      <w:r w:rsidRPr="00BB73E3">
        <w:t>6)</w:t>
      </w:r>
      <w:r>
        <w:tab/>
      </w:r>
      <w:r w:rsidRPr="00BB73E3">
        <w:t>pozwolenie, o</w:t>
      </w:r>
      <w:r>
        <w:t> </w:t>
      </w:r>
      <w:r w:rsidRPr="00BB73E3">
        <w:t>którym mowa</w:t>
      </w:r>
      <w:r w:rsidR="008374D3" w:rsidRPr="00BB73E3">
        <w:t xml:space="preserve"> w</w:t>
      </w:r>
      <w:r w:rsidR="008374D3">
        <w:t> art. </w:t>
      </w:r>
      <w:r w:rsidRPr="00BB73E3">
        <w:t>2</w:t>
      </w:r>
      <w:r w:rsidR="008374D3" w:rsidRPr="00BB73E3">
        <w:t>3</w:t>
      </w:r>
      <w:r w:rsidR="008374D3">
        <w:t xml:space="preserve"> i </w:t>
      </w:r>
      <w:r w:rsidRPr="00BB73E3">
        <w:t>23a ustawy z</w:t>
      </w:r>
      <w:r>
        <w:t> </w:t>
      </w:r>
      <w:r w:rsidRPr="00BB73E3">
        <w:t>dnia 21</w:t>
      </w:r>
      <w:r>
        <w:t> </w:t>
      </w:r>
      <w:r w:rsidRPr="00BB73E3">
        <w:t>marca 1991</w:t>
      </w:r>
      <w:r>
        <w:t> </w:t>
      </w:r>
      <w:r w:rsidRPr="00BB73E3">
        <w:t>r. o</w:t>
      </w:r>
      <w:r>
        <w:t> </w:t>
      </w:r>
      <w:r w:rsidRPr="00BB73E3">
        <w:t>obszarach morskich Rzeczypospolitej Polskiej i</w:t>
      </w:r>
      <w:r>
        <w:t> </w:t>
      </w:r>
      <w:r w:rsidRPr="00BB73E3">
        <w:t>administracji morskiej (</w:t>
      </w:r>
      <w:r w:rsidR="008374D3">
        <w:t>Dz. U.</w:t>
      </w:r>
      <w:r w:rsidRPr="00BB73E3">
        <w:t xml:space="preserve"> z</w:t>
      </w:r>
      <w:r>
        <w:t> </w:t>
      </w:r>
      <w:r w:rsidRPr="00BB73E3">
        <w:t>20</w:t>
      </w:r>
      <w:r>
        <w:t>1</w:t>
      </w:r>
      <w:r w:rsidRPr="00BB73E3">
        <w:t>3</w:t>
      </w:r>
      <w:r>
        <w:t> </w:t>
      </w:r>
      <w:r w:rsidRPr="00BB73E3">
        <w:t>r.</w:t>
      </w:r>
      <w:r w:rsidR="008374D3">
        <w:t xml:space="preserve"> poz. </w:t>
      </w:r>
      <w:r>
        <w:t>93</w:t>
      </w:r>
      <w:r w:rsidR="008374D3">
        <w:t>4 i </w:t>
      </w:r>
      <w:r>
        <w:t>101</w:t>
      </w:r>
      <w:r w:rsidR="008374D3">
        <w:t>4 oraz z </w:t>
      </w:r>
      <w:r>
        <w:t>201</w:t>
      </w:r>
      <w:r w:rsidR="008374D3">
        <w:t>5 </w:t>
      </w:r>
      <w:r>
        <w:t>r.</w:t>
      </w:r>
      <w:r w:rsidR="008374D3">
        <w:t xml:space="preserve"> poz. </w:t>
      </w:r>
      <w:r>
        <w:t>1642</w:t>
      </w:r>
      <w:r w:rsidRPr="00BB73E3">
        <w:t>), jeżeli jest ono wymag</w:t>
      </w:r>
      <w:r w:rsidRPr="00BB73E3">
        <w:t>a</w:t>
      </w:r>
      <w:r w:rsidRPr="00BB73E3">
        <w:t>ne;</w:t>
      </w:r>
    </w:p>
    <w:p w:rsidR="00D668FD" w:rsidRPr="00BB73E3" w:rsidRDefault="00D668FD" w:rsidP="00D668FD">
      <w:pPr>
        <w:pStyle w:val="PKTpunkt"/>
      </w:pPr>
      <w:r w:rsidRPr="00BB73E3">
        <w:t>7)</w:t>
      </w:r>
      <w:r>
        <w:tab/>
      </w:r>
      <w:r w:rsidRPr="00BB73E3">
        <w:t>decyzję o</w:t>
      </w:r>
      <w:r>
        <w:t> </w:t>
      </w:r>
      <w:r w:rsidRPr="00BB73E3">
        <w:t>środowiskowych uwarunkowaniach w</w:t>
      </w:r>
      <w:r>
        <w:t> </w:t>
      </w:r>
      <w:r w:rsidRPr="00BB73E3">
        <w:t>rozumieniu przepisów ustawy z</w:t>
      </w:r>
      <w:r>
        <w:t> </w:t>
      </w:r>
      <w:r w:rsidRPr="00BB73E3">
        <w:t>dnia 3</w:t>
      </w:r>
      <w:r>
        <w:t> </w:t>
      </w:r>
      <w:r w:rsidRPr="00BB73E3">
        <w:t>października 2008</w:t>
      </w:r>
      <w:r>
        <w:t> </w:t>
      </w:r>
      <w:r w:rsidRPr="00BB73E3">
        <w:t>r. o</w:t>
      </w:r>
      <w:r>
        <w:t> </w:t>
      </w:r>
      <w:r w:rsidRPr="00BB73E3">
        <w:t>udostępnianiu informacji o</w:t>
      </w:r>
      <w:r>
        <w:t> </w:t>
      </w:r>
      <w:r w:rsidRPr="00BB73E3">
        <w:t>środowisku i</w:t>
      </w:r>
      <w:r>
        <w:t> </w:t>
      </w:r>
      <w:r w:rsidRPr="00BB73E3">
        <w:t>jego ochronie, udziale społeczeństwa w</w:t>
      </w:r>
      <w:r>
        <w:t> </w:t>
      </w:r>
      <w:r w:rsidRPr="00BB73E3">
        <w:t>ochronie środowiska oraz o</w:t>
      </w:r>
      <w:r>
        <w:t> </w:t>
      </w:r>
      <w:r w:rsidRPr="00BB73E3">
        <w:t>ocenach oddziaływania na środowisko (</w:t>
      </w:r>
      <w:r w:rsidR="008374D3">
        <w:t>Dz. U. z </w:t>
      </w:r>
      <w:r>
        <w:t>201</w:t>
      </w:r>
      <w:r w:rsidR="008374D3">
        <w:t>3 </w:t>
      </w:r>
      <w:r>
        <w:t>r.</w:t>
      </w:r>
      <w:r w:rsidR="008374D3">
        <w:t xml:space="preserve"> poz. </w:t>
      </w:r>
      <w:r>
        <w:t xml:space="preserve">1235, </w:t>
      </w:r>
      <w:r w:rsidRPr="001C432A">
        <w:t>z późn. zm.</w:t>
      </w:r>
      <w:r>
        <w:rPr>
          <w:rStyle w:val="Odwoanieprzypisudolnego"/>
        </w:rPr>
        <w:footnoteReference w:id="8"/>
      </w:r>
      <w:r>
        <w:rPr>
          <w:rStyle w:val="IGindeksgrny"/>
        </w:rPr>
        <w:t>)</w:t>
      </w:r>
      <w:r w:rsidRPr="00BB73E3">
        <w:t>);</w:t>
      </w:r>
    </w:p>
    <w:p w:rsidR="00D668FD" w:rsidRPr="00BB73E3" w:rsidRDefault="00D668FD" w:rsidP="00D668FD">
      <w:pPr>
        <w:pStyle w:val="PKTpunkt"/>
      </w:pPr>
      <w:r w:rsidRPr="00BB73E3">
        <w:t>8)</w:t>
      </w:r>
      <w:r>
        <w:tab/>
      </w:r>
      <w:r w:rsidRPr="00BB73E3">
        <w:t>promesę zezwolenia na założenie lotniska, o</w:t>
      </w:r>
      <w:r>
        <w:t> </w:t>
      </w:r>
      <w:r w:rsidRPr="00BB73E3">
        <w:t>której mowa</w:t>
      </w:r>
      <w:r w:rsidR="008374D3" w:rsidRPr="00BB73E3">
        <w:t xml:space="preserve"> w</w:t>
      </w:r>
      <w:r w:rsidR="008374D3">
        <w:t> art. </w:t>
      </w:r>
      <w:r w:rsidRPr="00BB73E3">
        <w:t>57</w:t>
      </w:r>
      <w:r>
        <w:t> </w:t>
      </w:r>
      <w:r w:rsidRPr="00BB73E3">
        <w:t>ustawy z</w:t>
      </w:r>
      <w:r>
        <w:t> </w:t>
      </w:r>
      <w:r w:rsidRPr="00BB73E3">
        <w:t>dnia 3</w:t>
      </w:r>
      <w:r>
        <w:t> </w:t>
      </w:r>
      <w:r w:rsidRPr="00BB73E3">
        <w:t>lipca 2002</w:t>
      </w:r>
      <w:r>
        <w:t> </w:t>
      </w:r>
      <w:r w:rsidRPr="00BB73E3">
        <w:t>r. – Prawo lotnicze – w</w:t>
      </w:r>
      <w:r>
        <w:t> </w:t>
      </w:r>
      <w:r w:rsidRPr="00BB73E3">
        <w:t>przypadku inwestycji w</w:t>
      </w:r>
      <w:r>
        <w:t> </w:t>
      </w:r>
      <w:r w:rsidRPr="00BB73E3">
        <w:t>zakresie lotniska użytku publicznego obejmującej budowę lotniska użytku publicznego;</w:t>
      </w:r>
    </w:p>
    <w:p w:rsidR="00D668FD" w:rsidRPr="00D668FD" w:rsidRDefault="00D668FD" w:rsidP="008374D3">
      <w:pPr>
        <w:pStyle w:val="PKTpunkt"/>
        <w:keepNext/>
      </w:pPr>
      <w:r w:rsidRPr="00BB73E3">
        <w:t>9)</w:t>
      </w:r>
      <w:r w:rsidRPr="00D668FD">
        <w:tab/>
        <w:t>opinie:</w:t>
      </w:r>
    </w:p>
    <w:p w:rsidR="00D668FD" w:rsidRPr="00BB73E3" w:rsidRDefault="00D668FD" w:rsidP="00D668FD">
      <w:pPr>
        <w:pStyle w:val="LITlitera"/>
      </w:pPr>
      <w:r w:rsidRPr="00BB73E3">
        <w:t>a)</w:t>
      </w:r>
      <w:r>
        <w:tab/>
      </w:r>
      <w:r w:rsidRPr="00BB73E3">
        <w:t>Ministra Obrony Narodowej w</w:t>
      </w:r>
      <w:r>
        <w:t> </w:t>
      </w:r>
      <w:r w:rsidRPr="00BB73E3">
        <w:t>zakresie realizacji potrzeb obronnych państwa,</w:t>
      </w:r>
    </w:p>
    <w:p w:rsidR="00D668FD" w:rsidRPr="00BB73E3" w:rsidRDefault="00D668FD" w:rsidP="00D668FD">
      <w:pPr>
        <w:pStyle w:val="LITlitera"/>
      </w:pPr>
      <w:r w:rsidRPr="00BB73E3">
        <w:t>b)</w:t>
      </w:r>
      <w:r>
        <w:tab/>
      </w:r>
      <w:r w:rsidRPr="00BB73E3">
        <w:t>Prezesa Urzędu Lotnictwa Cywilnego,</w:t>
      </w:r>
    </w:p>
    <w:p w:rsidR="00D668FD" w:rsidRPr="00BB73E3" w:rsidRDefault="00D668FD" w:rsidP="00D668FD">
      <w:pPr>
        <w:pStyle w:val="LITlitera"/>
      </w:pPr>
      <w:r w:rsidRPr="00BB73E3">
        <w:t>c)</w:t>
      </w:r>
      <w:r>
        <w:tab/>
      </w:r>
      <w:r w:rsidRPr="00BB73E3">
        <w:t>Polskiej Agencji Żeglugi Powietrznej dotyczącą prognozy, rodzaju i</w:t>
      </w:r>
      <w:r>
        <w:t> </w:t>
      </w:r>
      <w:r w:rsidRPr="00BB73E3">
        <w:t>wielkości ruchu pasażerskiego i</w:t>
      </w:r>
      <w:r>
        <w:t> </w:t>
      </w:r>
      <w:r w:rsidRPr="00BB73E3">
        <w:t>towarowego z</w:t>
      </w:r>
      <w:r>
        <w:t> </w:t>
      </w:r>
      <w:r w:rsidRPr="00BB73E3">
        <w:t>tego lotniska, organizacji ruchu lotniczego na lotnisku i</w:t>
      </w:r>
      <w:r>
        <w:t> </w:t>
      </w:r>
      <w:r w:rsidRPr="00BB73E3">
        <w:t>w</w:t>
      </w:r>
      <w:r>
        <w:t> </w:t>
      </w:r>
      <w:r w:rsidRPr="00BB73E3">
        <w:t>jego rejonie ze wskazaniem wpływu na ruch prowadzony z</w:t>
      </w:r>
      <w:r>
        <w:t> </w:t>
      </w:r>
      <w:r w:rsidRPr="00BB73E3">
        <w:t>istniejących sąsiednich lotnisk, a</w:t>
      </w:r>
      <w:r>
        <w:t> </w:t>
      </w:r>
      <w:r w:rsidRPr="00BB73E3">
        <w:t>także odnośnie do rodzaju, sposobu i</w:t>
      </w:r>
      <w:r>
        <w:t> </w:t>
      </w:r>
      <w:r w:rsidRPr="00BB73E3">
        <w:t>kosztów zapewni</w:t>
      </w:r>
      <w:r w:rsidRPr="00BB73E3">
        <w:t>a</w:t>
      </w:r>
      <w:r w:rsidRPr="00BB73E3">
        <w:t>nia służb żeglugi powietrznej – w</w:t>
      </w:r>
      <w:r>
        <w:t> </w:t>
      </w:r>
      <w:r w:rsidRPr="00BB73E3">
        <w:t>przypadku, gdy wnioskodawcą jest zakładający lotnisko lub zarządzający lo</w:t>
      </w:r>
      <w:r w:rsidRPr="00BB73E3">
        <w:t>t</w:t>
      </w:r>
      <w:r w:rsidRPr="00BB73E3">
        <w:t>niskiem,</w:t>
      </w:r>
    </w:p>
    <w:p w:rsidR="00D668FD" w:rsidRPr="00BB73E3" w:rsidRDefault="00D668FD" w:rsidP="00D668FD">
      <w:pPr>
        <w:pStyle w:val="LITlitera"/>
      </w:pPr>
      <w:r w:rsidRPr="00BB73E3">
        <w:t>d)</w:t>
      </w:r>
      <w:r>
        <w:tab/>
      </w:r>
      <w:r w:rsidRPr="00BB73E3">
        <w:t>ministra właściwego do spraw zdrowia – w</w:t>
      </w:r>
      <w:r>
        <w:t> </w:t>
      </w:r>
      <w:r w:rsidRPr="00BB73E3">
        <w:t>odniesieniu do lotnisk użytku publicznego lokalizowanych w</w:t>
      </w:r>
      <w:r>
        <w:t> </w:t>
      </w:r>
      <w:r w:rsidRPr="00BB73E3">
        <w:t>miejscowościach uzdrowiskowych, zgodnie z</w:t>
      </w:r>
      <w:r>
        <w:t> </w:t>
      </w:r>
      <w:r w:rsidRPr="00BB73E3">
        <w:t>przepisami ustawy z</w:t>
      </w:r>
      <w:r>
        <w:t> </w:t>
      </w:r>
      <w:r w:rsidRPr="00BB73E3">
        <w:t>dnia 28</w:t>
      </w:r>
      <w:r>
        <w:t> </w:t>
      </w:r>
      <w:r w:rsidRPr="00BB73E3">
        <w:t>lipca 2005</w:t>
      </w:r>
      <w:r>
        <w:t> </w:t>
      </w:r>
      <w:r w:rsidRPr="00BB73E3">
        <w:t>r. o</w:t>
      </w:r>
      <w:r>
        <w:t> </w:t>
      </w:r>
      <w:r w:rsidRPr="00BB73E3">
        <w:t>lecznictwie uzdr</w:t>
      </w:r>
      <w:r w:rsidRPr="00BB73E3">
        <w:t>o</w:t>
      </w:r>
      <w:r w:rsidRPr="00BB73E3">
        <w:t>wiskowym, uzdrowiskach i</w:t>
      </w:r>
      <w:r>
        <w:t> </w:t>
      </w:r>
      <w:r w:rsidRPr="00BB73E3">
        <w:t>obszarach ochrony uzdrowiskowej oraz o</w:t>
      </w:r>
      <w:r>
        <w:t> </w:t>
      </w:r>
      <w:r w:rsidRPr="00BB73E3">
        <w:t>gminach uzdrowiskowych (</w:t>
      </w:r>
      <w:r w:rsidR="008374D3">
        <w:t>Dz. U. z </w:t>
      </w:r>
      <w:r>
        <w:t>201</w:t>
      </w:r>
      <w:r w:rsidR="008374D3">
        <w:t>2 </w:t>
      </w:r>
      <w:r>
        <w:t>r.</w:t>
      </w:r>
      <w:r w:rsidR="008374D3">
        <w:t xml:space="preserve"> poz. </w:t>
      </w:r>
      <w:r>
        <w:t>65</w:t>
      </w:r>
      <w:r w:rsidR="008374D3">
        <w:t>1 i </w:t>
      </w:r>
      <w:r>
        <w:t>74</w:t>
      </w:r>
      <w:r w:rsidR="008374D3">
        <w:t>2 oraz z </w:t>
      </w:r>
      <w:r>
        <w:t>201</w:t>
      </w:r>
      <w:r w:rsidR="008374D3">
        <w:t>5 </w:t>
      </w:r>
      <w:r>
        <w:t>r.</w:t>
      </w:r>
      <w:r w:rsidR="008374D3">
        <w:t xml:space="preserve"> poz. </w:t>
      </w:r>
      <w:r>
        <w:t>1844</w:t>
      </w:r>
      <w:r w:rsidRPr="00BB73E3">
        <w:t>) oraz lotnisk użytkowanych przez Samodzielny Publiczny Z</w:t>
      </w:r>
      <w:r w:rsidRPr="00BB73E3">
        <w:t>a</w:t>
      </w:r>
      <w:r w:rsidRPr="00BB73E3">
        <w:t xml:space="preserve">kład Opieki Zdrowotnej </w:t>
      </w:r>
      <w:r w:rsidR="008374D3">
        <w:t>„</w:t>
      </w:r>
      <w:r w:rsidRPr="00BB73E3">
        <w:t>Lotnicze Pogotowie Ratunkowe</w:t>
      </w:r>
      <w:r w:rsidR="008374D3">
        <w:t>”</w:t>
      </w:r>
      <w:r w:rsidRPr="00BB73E3">
        <w:t>,</w:t>
      </w:r>
    </w:p>
    <w:p w:rsidR="00D668FD" w:rsidRPr="00BB73E3" w:rsidRDefault="00D668FD" w:rsidP="00D668FD">
      <w:pPr>
        <w:pStyle w:val="LITlitera"/>
      </w:pPr>
      <w:r w:rsidRPr="00BB73E3">
        <w:t>e)</w:t>
      </w:r>
      <w:r>
        <w:tab/>
      </w:r>
      <w:r w:rsidRPr="00BB73E3">
        <w:t>dyrektora właściwego urzędu morskiego – w</w:t>
      </w:r>
      <w:r>
        <w:t> </w:t>
      </w:r>
      <w:r w:rsidRPr="00BB73E3">
        <w:t>odniesieniu do obszarów pasa technicznego, pasa ochronnego, morskich portów i</w:t>
      </w:r>
      <w:r>
        <w:t> </w:t>
      </w:r>
      <w:r w:rsidRPr="00BB73E3">
        <w:t>przystani,</w:t>
      </w:r>
    </w:p>
    <w:p w:rsidR="00D668FD" w:rsidRPr="00BB73E3" w:rsidRDefault="00D668FD" w:rsidP="00D668FD">
      <w:pPr>
        <w:pStyle w:val="LITlitera"/>
      </w:pPr>
      <w:r w:rsidRPr="00BB73E3">
        <w:t>f)</w:t>
      </w:r>
      <w:r>
        <w:tab/>
      </w:r>
      <w:r w:rsidRPr="00BB73E3">
        <w:t>właściwego organu nadzoru górniczego – w</w:t>
      </w:r>
      <w:r>
        <w:t> </w:t>
      </w:r>
      <w:r w:rsidRPr="00BB73E3">
        <w:t>odniesieniu do terenów górniczych,</w:t>
      </w:r>
    </w:p>
    <w:p w:rsidR="00D668FD" w:rsidRPr="00BB73E3" w:rsidRDefault="00D668FD" w:rsidP="00D668FD">
      <w:pPr>
        <w:pStyle w:val="LITlitera"/>
      </w:pPr>
      <w:r w:rsidRPr="00BB73E3">
        <w:t>g)</w:t>
      </w:r>
      <w:r>
        <w:tab/>
      </w:r>
      <w:r w:rsidRPr="00BB73E3">
        <w:t>dyrektora właściwego regionalnego zarządu gospodarki wodnej – w</w:t>
      </w:r>
      <w:r>
        <w:t> </w:t>
      </w:r>
      <w:r w:rsidRPr="00BB73E3">
        <w:t>odniesieniu do inwestycji obejmujących wykonanie urządzeń wodnych oraz w</w:t>
      </w:r>
      <w:r>
        <w:t> </w:t>
      </w:r>
      <w:r w:rsidRPr="00BB73E3">
        <w:t>odniesieniu do wykonywania obiektów budowlanych lub robót na obsz</w:t>
      </w:r>
      <w:r w:rsidRPr="00BB73E3">
        <w:t>a</w:t>
      </w:r>
      <w:r w:rsidRPr="00BB73E3">
        <w:t>rach bezpośredniego zagrożenia powodzią,</w:t>
      </w:r>
    </w:p>
    <w:p w:rsidR="00D668FD" w:rsidRPr="00BB73E3" w:rsidRDefault="00D668FD" w:rsidP="00D668FD">
      <w:pPr>
        <w:pStyle w:val="LITlitera"/>
      </w:pPr>
      <w:r w:rsidRPr="00BB73E3">
        <w:t>h)</w:t>
      </w:r>
      <w:r>
        <w:tab/>
      </w:r>
      <w:r w:rsidRPr="00BB73E3">
        <w:t>dyrektora właściwej regionalnej dyrekcji Lasów Państwowych – w</w:t>
      </w:r>
      <w:r>
        <w:t> </w:t>
      </w:r>
      <w:r w:rsidRPr="00BB73E3">
        <w:t>odniesieniu do nieruchomości leśnych st</w:t>
      </w:r>
      <w:r w:rsidRPr="00BB73E3">
        <w:t>a</w:t>
      </w:r>
      <w:r w:rsidRPr="00BB73E3">
        <w:t>nowiących własność Skarbu Państwa, będących w</w:t>
      </w:r>
      <w:r>
        <w:t> </w:t>
      </w:r>
      <w:r w:rsidRPr="00BB73E3">
        <w:t>zarządzie Lasów Państwowych,</w:t>
      </w:r>
    </w:p>
    <w:p w:rsidR="00D668FD" w:rsidRPr="00BB73E3" w:rsidRDefault="00D668FD" w:rsidP="00D668FD">
      <w:pPr>
        <w:pStyle w:val="LITlitera"/>
      </w:pPr>
      <w:r w:rsidRPr="00BB73E3">
        <w:t>i)</w:t>
      </w:r>
      <w:r>
        <w:tab/>
      </w:r>
      <w:r w:rsidRPr="00BB73E3">
        <w:t>właściwego wojewódzkiego konserwatora zabytków – w</w:t>
      </w:r>
      <w:r>
        <w:t> </w:t>
      </w:r>
      <w:r w:rsidRPr="00BB73E3">
        <w:t>odniesieniu do dóbr kultury chronionych na podstawie odrębnych przepisów,</w:t>
      </w:r>
    </w:p>
    <w:p w:rsidR="00D668FD" w:rsidRPr="00BB73E3" w:rsidRDefault="00D668FD" w:rsidP="00D668FD">
      <w:pPr>
        <w:pStyle w:val="LITlitera"/>
      </w:pPr>
      <w:r w:rsidRPr="00BB73E3">
        <w:t>j)</w:t>
      </w:r>
      <w:r>
        <w:tab/>
      </w:r>
      <w:r w:rsidRPr="00BB73E3">
        <w:t>właściwego zarządcy infrastruktury kolejowej – w</w:t>
      </w:r>
      <w:r>
        <w:t> </w:t>
      </w:r>
      <w:r w:rsidRPr="00BB73E3">
        <w:t>odniesieniu do linii kolejowej;</w:t>
      </w:r>
    </w:p>
    <w:p w:rsidR="00D668FD" w:rsidRPr="00BB73E3" w:rsidRDefault="00D668FD" w:rsidP="00D668FD">
      <w:pPr>
        <w:pStyle w:val="PKTpunkt"/>
      </w:pPr>
      <w:r w:rsidRPr="00BB73E3">
        <w:t>10)</w:t>
      </w:r>
      <w:r>
        <w:tab/>
      </w:r>
      <w:r w:rsidRPr="00BB73E3">
        <w:t>informację dotyczącą prognozy, rodzaju i</w:t>
      </w:r>
      <w:r>
        <w:t> </w:t>
      </w:r>
      <w:r w:rsidRPr="00BB73E3">
        <w:t>wielkości ruchu pasażerskiego i</w:t>
      </w:r>
      <w:r>
        <w:t> </w:t>
      </w:r>
      <w:r w:rsidRPr="00BB73E3">
        <w:t>towarowego z</w:t>
      </w:r>
      <w:r>
        <w:t> </w:t>
      </w:r>
      <w:r w:rsidRPr="00BB73E3">
        <w:t>tego lotniska, organizacji ruchu lotniczego na lotnisku i</w:t>
      </w:r>
      <w:r>
        <w:t> </w:t>
      </w:r>
      <w:r w:rsidRPr="00BB73E3">
        <w:t>w</w:t>
      </w:r>
      <w:r>
        <w:t> </w:t>
      </w:r>
      <w:r w:rsidRPr="00BB73E3">
        <w:t>jego rejonie ze wskazaniem wpływu na ruch prowadzony z</w:t>
      </w:r>
      <w:r>
        <w:t> </w:t>
      </w:r>
      <w:r w:rsidRPr="00BB73E3">
        <w:t>istniejących sąsiednich lotnisk, a</w:t>
      </w:r>
      <w:r>
        <w:t> </w:t>
      </w:r>
      <w:r w:rsidRPr="00BB73E3">
        <w:t>także odnośnie do rodzaju, sposobu i</w:t>
      </w:r>
      <w:r>
        <w:t> </w:t>
      </w:r>
      <w:r w:rsidRPr="00BB73E3">
        <w:t>kosztów zapewniania służb żeglugi powietrznej – w</w:t>
      </w:r>
      <w:r>
        <w:t> </w:t>
      </w:r>
      <w:r w:rsidRPr="00BB73E3">
        <w:t>przypadku, gdy wnioskodawcą jest Polska Agencja Żeglugi Powietrznej;</w:t>
      </w:r>
    </w:p>
    <w:p w:rsidR="00D668FD" w:rsidRPr="00BB73E3" w:rsidRDefault="00D668FD" w:rsidP="00D668FD">
      <w:pPr>
        <w:pStyle w:val="PKTpunkt"/>
      </w:pPr>
      <w:r w:rsidRPr="00BB73E3">
        <w:t>11)</w:t>
      </w:r>
      <w:r>
        <w:tab/>
      </w:r>
      <w:r w:rsidRPr="00BB73E3">
        <w:t>wymagane prze</w:t>
      </w:r>
      <w:r>
        <w:t>pisami odrębnymi decyzje admini</w:t>
      </w:r>
      <w:r w:rsidRPr="00BB73E3">
        <w:t>stracyjne.</w:t>
      </w:r>
    </w:p>
    <w:p w:rsidR="00D668FD" w:rsidRPr="00BB73E3" w:rsidRDefault="00D668FD" w:rsidP="00D668FD">
      <w:pPr>
        <w:pStyle w:val="USTustnpkodeksu"/>
      </w:pPr>
      <w:r w:rsidRPr="00BB73E3">
        <w:t>2.</w:t>
      </w:r>
      <w:r>
        <w:t> </w:t>
      </w:r>
      <w:r w:rsidRPr="00BB73E3">
        <w:t>W</w:t>
      </w:r>
      <w:r>
        <w:t> </w:t>
      </w:r>
      <w:r w:rsidRPr="00BB73E3">
        <w:t>przypadku inwestycji w</w:t>
      </w:r>
      <w:r>
        <w:t> </w:t>
      </w:r>
      <w:r w:rsidRPr="00BB73E3">
        <w:t>zakresie lotniska użytku publicznego obejmującej przebudowę lub rozbudowę lotniska użytku publicznego lub urządzeń i</w:t>
      </w:r>
      <w:r>
        <w:t> </w:t>
      </w:r>
      <w:r w:rsidRPr="00BB73E3">
        <w:t>obiektów do obsługi ruchu lotniczego niewykraczającej poza zakres zezwolenia na założenie lotniska, o</w:t>
      </w:r>
      <w:r>
        <w:t> </w:t>
      </w:r>
      <w:r w:rsidRPr="00BB73E3">
        <w:t>którym mowa</w:t>
      </w:r>
      <w:r w:rsidR="008374D3" w:rsidRPr="00BB73E3">
        <w:t xml:space="preserve"> w</w:t>
      </w:r>
      <w:r w:rsidR="008374D3">
        <w:t> art. </w:t>
      </w:r>
      <w:r w:rsidRPr="00BB73E3">
        <w:t>55</w:t>
      </w:r>
      <w:r w:rsidR="008374D3">
        <w:t xml:space="preserve"> ust. </w:t>
      </w:r>
      <w:r w:rsidRPr="00BB73E3">
        <w:t>1</w:t>
      </w:r>
      <w:r>
        <w:t> </w:t>
      </w:r>
      <w:r w:rsidRPr="00BB73E3">
        <w:t>ustawy z</w:t>
      </w:r>
      <w:r>
        <w:t> </w:t>
      </w:r>
      <w:r w:rsidRPr="00BB73E3">
        <w:t>dnia 3</w:t>
      </w:r>
      <w:r>
        <w:t> </w:t>
      </w:r>
      <w:r w:rsidRPr="00BB73E3">
        <w:t>lipca 2002</w:t>
      </w:r>
      <w:r>
        <w:t> </w:t>
      </w:r>
      <w:r w:rsidRPr="00BB73E3">
        <w:t>r. – Prawo lotnicze,</w:t>
      </w:r>
      <w:r w:rsidR="008374D3">
        <w:t xml:space="preserve"> ust. </w:t>
      </w:r>
      <w:r w:rsidRPr="00BB73E3">
        <w:t>1</w:t>
      </w:r>
      <w:r w:rsidR="008374D3">
        <w:t xml:space="preserve"> pkt </w:t>
      </w:r>
      <w:r w:rsidRPr="00BB73E3">
        <w:t>9</w:t>
      </w:r>
      <w:r>
        <w:t> </w:t>
      </w:r>
      <w:r w:rsidRPr="00BB73E3">
        <w:t>nie stosuje się.</w:t>
      </w:r>
    </w:p>
    <w:p w:rsidR="00D668FD" w:rsidRPr="00BB73E3" w:rsidRDefault="00D668FD" w:rsidP="00D668FD">
      <w:pPr>
        <w:pStyle w:val="USTustnpkodeksu"/>
      </w:pPr>
      <w:r w:rsidRPr="00BB73E3">
        <w:t>3.</w:t>
      </w:r>
      <w:r>
        <w:t> </w:t>
      </w:r>
      <w:r w:rsidRPr="00BB73E3">
        <w:t>Właściwe organy wydają opinie, o</w:t>
      </w:r>
      <w:r>
        <w:t> </w:t>
      </w:r>
      <w:r w:rsidRPr="00BB73E3">
        <w:t>których mowa</w:t>
      </w:r>
      <w:r w:rsidR="008374D3" w:rsidRPr="00BB73E3">
        <w:t xml:space="preserve"> w</w:t>
      </w:r>
      <w:r w:rsidR="008374D3">
        <w:t> ust. </w:t>
      </w:r>
      <w:r w:rsidRPr="00BB73E3">
        <w:t>1</w:t>
      </w:r>
      <w:r w:rsidR="008374D3">
        <w:t xml:space="preserve"> pkt </w:t>
      </w:r>
      <w:r w:rsidRPr="00BB73E3">
        <w:t>9, na wniosek w</w:t>
      </w:r>
      <w:r>
        <w:t> </w:t>
      </w:r>
      <w:r w:rsidRPr="00BB73E3">
        <w:t>terminie nie dłuższym niż 30</w:t>
      </w:r>
      <w:r>
        <w:t> </w:t>
      </w:r>
      <w:r w:rsidRPr="00BB73E3">
        <w:t>dni od dnia otrzymania tego wniosku. Niewydanie opinii w</w:t>
      </w:r>
      <w:r>
        <w:t> </w:t>
      </w:r>
      <w:r w:rsidRPr="00BB73E3">
        <w:t>tym terminie traktuje się jako brak zastrzeżeń do wniosku.</w:t>
      </w:r>
    </w:p>
    <w:p w:rsidR="00D668FD" w:rsidRPr="00BB73E3" w:rsidRDefault="00D668FD" w:rsidP="00D668FD">
      <w:pPr>
        <w:pStyle w:val="USTustnpkodeksu"/>
      </w:pPr>
      <w:r w:rsidRPr="00BB73E3">
        <w:t>4.</w:t>
      </w:r>
      <w:r>
        <w:t> </w:t>
      </w:r>
      <w:r w:rsidRPr="00BB73E3">
        <w:t>Opinie, o</w:t>
      </w:r>
      <w:r>
        <w:t> </w:t>
      </w:r>
      <w:r w:rsidRPr="00BB73E3">
        <w:t>których mowa</w:t>
      </w:r>
      <w:r w:rsidR="008374D3" w:rsidRPr="00BB73E3">
        <w:t xml:space="preserve"> w</w:t>
      </w:r>
      <w:r w:rsidR="008374D3">
        <w:t> ust. </w:t>
      </w:r>
      <w:r w:rsidRPr="00BB73E3">
        <w:t>1</w:t>
      </w:r>
      <w:r w:rsidR="008374D3">
        <w:t xml:space="preserve"> pkt </w:t>
      </w:r>
      <w:r w:rsidRPr="00BB73E3">
        <w:t>9, zastępują uzgodnienia, pozwolenia, opinie bądź stanowiska właściwych organów wymagane odrębnymi przepisami.</w:t>
      </w:r>
    </w:p>
    <w:p w:rsidR="00D668FD" w:rsidRPr="00BB73E3" w:rsidRDefault="00D668FD" w:rsidP="00D668FD">
      <w:pPr>
        <w:pStyle w:val="USTustnpkodeksu"/>
      </w:pPr>
      <w:r w:rsidRPr="00BB73E3">
        <w:t>5.</w:t>
      </w:r>
      <w:r>
        <w:t> </w:t>
      </w:r>
      <w:r w:rsidRPr="00BB73E3">
        <w:t>Jeżeli realizacja inwestycji w</w:t>
      </w:r>
      <w:r>
        <w:t> </w:t>
      </w:r>
      <w:r w:rsidRPr="00BB73E3">
        <w:t>zakresie lotniska użytku publicznego wymaga wydania pozwolenia wodnoprawnego, marszałek województwa wydaje to pozwolenie w</w:t>
      </w:r>
      <w:r>
        <w:t> </w:t>
      </w:r>
      <w:r w:rsidRPr="00BB73E3">
        <w:t>terminie nie dłuższym niż 30</w:t>
      </w:r>
      <w:r>
        <w:t> </w:t>
      </w:r>
      <w:r w:rsidRPr="00BB73E3">
        <w:t>dni od dnia złożenia wniosku o</w:t>
      </w:r>
      <w:r>
        <w:t> </w:t>
      </w:r>
      <w:r w:rsidRPr="00BB73E3">
        <w:t>jego wyd</w:t>
      </w:r>
      <w:r w:rsidRPr="00BB73E3">
        <w:t>a</w:t>
      </w:r>
      <w:r w:rsidRPr="00BB73E3">
        <w:t>nie. W</w:t>
      </w:r>
      <w:r>
        <w:t> </w:t>
      </w:r>
      <w:r w:rsidRPr="00BB73E3">
        <w:t>sprawach dotyczących wydania pozwolenia wodnoprawnego nie stosuje się</w:t>
      </w:r>
      <w:r w:rsidR="008374D3">
        <w:t xml:space="preserve"> art. </w:t>
      </w:r>
      <w:r w:rsidRPr="00BB73E3">
        <w:t>131</w:t>
      </w:r>
      <w:r w:rsidR="008374D3">
        <w:t xml:space="preserve"> ust. </w:t>
      </w:r>
      <w:r w:rsidRPr="00BB73E3">
        <w:t>2</w:t>
      </w:r>
      <w:r w:rsidR="008374D3">
        <w:t xml:space="preserve"> pkt </w:t>
      </w:r>
      <w:r w:rsidRPr="00BB73E3">
        <w:t>2</w:t>
      </w:r>
      <w:r>
        <w:t> </w:t>
      </w:r>
      <w:r w:rsidRPr="00BB73E3">
        <w:t>ustawy z</w:t>
      </w:r>
      <w:r>
        <w:t> </w:t>
      </w:r>
      <w:r w:rsidRPr="00BB73E3">
        <w:t>dnia 18</w:t>
      </w:r>
      <w:r>
        <w:t> </w:t>
      </w:r>
      <w:r w:rsidRPr="00BB73E3">
        <w:t>lipca 2001</w:t>
      </w:r>
      <w:r>
        <w:t> </w:t>
      </w:r>
      <w:r w:rsidRPr="00BB73E3">
        <w:t>r. – Prawo wodne (</w:t>
      </w:r>
      <w:r w:rsidR="008374D3">
        <w:t>Dz. U.</w:t>
      </w:r>
      <w:r w:rsidRPr="00BB73E3">
        <w:t xml:space="preserve"> z</w:t>
      </w:r>
      <w:r>
        <w:t> </w:t>
      </w:r>
      <w:r w:rsidRPr="00BB73E3">
        <w:t>20</w:t>
      </w:r>
      <w:r>
        <w:t>1</w:t>
      </w:r>
      <w:r w:rsidRPr="00BB73E3">
        <w:t>5</w:t>
      </w:r>
      <w:r>
        <w:t> </w:t>
      </w:r>
      <w:r w:rsidRPr="00BB73E3">
        <w:t>r.</w:t>
      </w:r>
      <w:r w:rsidR="008374D3">
        <w:t xml:space="preserve"> poz. </w:t>
      </w:r>
      <w:r>
        <w:t>469, 159</w:t>
      </w:r>
      <w:r w:rsidR="008374D3">
        <w:t>0 i </w:t>
      </w:r>
      <w:r>
        <w:t>1642</w:t>
      </w:r>
      <w:r w:rsidRPr="00BB73E3">
        <w:t>). Dla ustalenia stanu prawnego nieruchomości, o</w:t>
      </w:r>
      <w:r>
        <w:t> </w:t>
      </w:r>
      <w:r w:rsidRPr="00BB73E3">
        <w:t>których mowa</w:t>
      </w:r>
      <w:r w:rsidR="008374D3" w:rsidRPr="00BB73E3">
        <w:t xml:space="preserve"> w</w:t>
      </w:r>
      <w:r w:rsidR="008374D3">
        <w:t> art. </w:t>
      </w:r>
      <w:r w:rsidRPr="00BB73E3">
        <w:t>132</w:t>
      </w:r>
      <w:r w:rsidR="008374D3">
        <w:t xml:space="preserve"> ust. </w:t>
      </w:r>
      <w:r w:rsidRPr="00BB73E3">
        <w:t>2</w:t>
      </w:r>
      <w:r w:rsidR="008374D3">
        <w:t xml:space="preserve"> pkt </w:t>
      </w:r>
      <w:r w:rsidRPr="00BB73E3">
        <w:t>2</w:t>
      </w:r>
      <w:r w:rsidR="008374D3">
        <w:t xml:space="preserve"> lit. </w:t>
      </w:r>
      <w:r w:rsidRPr="00BB73E3">
        <w:t>c ustawy z</w:t>
      </w:r>
      <w:r>
        <w:t> </w:t>
      </w:r>
      <w:r w:rsidRPr="00BB73E3">
        <w:t>dnia 18</w:t>
      </w:r>
      <w:r>
        <w:t> </w:t>
      </w:r>
      <w:r w:rsidRPr="00BB73E3">
        <w:t>lipca 2001</w:t>
      </w:r>
      <w:r>
        <w:t> </w:t>
      </w:r>
      <w:r w:rsidRPr="00BB73E3">
        <w:t>r. – Prawo wodne, siedziby i</w:t>
      </w:r>
      <w:r>
        <w:t> </w:t>
      </w:r>
      <w:r w:rsidRPr="00BB73E3">
        <w:t>adresy właścicieli tych nieruchomości określa się według katastru nieruchomości.</w:t>
      </w:r>
    </w:p>
    <w:p w:rsidR="00D668FD" w:rsidRPr="00BB73E3" w:rsidRDefault="00D668FD" w:rsidP="00D668FD">
      <w:pPr>
        <w:pStyle w:val="ARTartustawynprozporzdzenia"/>
      </w:pPr>
      <w:r w:rsidRPr="008374D3">
        <w:rPr>
          <w:rStyle w:val="Ppogrubienie"/>
        </w:rPr>
        <w:t>Art. 7.</w:t>
      </w:r>
      <w:r>
        <w:t> </w:t>
      </w:r>
      <w:r w:rsidRPr="00BB73E3">
        <w:t>1.</w:t>
      </w:r>
      <w:r w:rsidRPr="00BB73E3">
        <w:tab/>
        <w:t>Właściwy wojewoda wysyła zawiadomienie o</w:t>
      </w:r>
      <w:r>
        <w:t> </w:t>
      </w:r>
      <w:r w:rsidRPr="00BB73E3">
        <w:t>wszczęciu postępowania w</w:t>
      </w:r>
      <w:r>
        <w:t> </w:t>
      </w:r>
      <w:r w:rsidRPr="00BB73E3">
        <w:t>sprawie wydania decyzji o</w:t>
      </w:r>
      <w:r>
        <w:t> </w:t>
      </w:r>
      <w:r w:rsidRPr="00BB73E3">
        <w:t>zezwoleniu na realizację inwestycji w</w:t>
      </w:r>
      <w:r>
        <w:t> </w:t>
      </w:r>
      <w:r w:rsidRPr="00BB73E3">
        <w:t>zakresie lotniska użytku publicznego wnioskodawcy, właścicielom lub użytko</w:t>
      </w:r>
      <w:r w:rsidRPr="00BB73E3">
        <w:t>w</w:t>
      </w:r>
      <w:r w:rsidRPr="00BB73E3">
        <w:t>nikom wieczystym nieruchomości objętych wnioskiem o</w:t>
      </w:r>
      <w:r>
        <w:t> </w:t>
      </w:r>
      <w:r w:rsidRPr="00BB73E3">
        <w:t>wydanie tej decyzji na adres wskazany w</w:t>
      </w:r>
      <w:r>
        <w:t> </w:t>
      </w:r>
      <w:r w:rsidRPr="00BB73E3">
        <w:t>katastrze nieruchom</w:t>
      </w:r>
      <w:r w:rsidRPr="00BB73E3">
        <w:t>o</w:t>
      </w:r>
      <w:r w:rsidRPr="00BB73E3">
        <w:t>ści oraz zawiadamia pozostałe strony o</w:t>
      </w:r>
      <w:r>
        <w:t> </w:t>
      </w:r>
      <w:r w:rsidRPr="00BB73E3">
        <w:t>wszczęciu tego postępowania w</w:t>
      </w:r>
      <w:r>
        <w:t> </w:t>
      </w:r>
      <w:r w:rsidRPr="00BB73E3">
        <w:t>drodze obwieszczenia, w</w:t>
      </w:r>
      <w:r>
        <w:t> </w:t>
      </w:r>
      <w:r w:rsidRPr="00BB73E3">
        <w:t>urzędzie wojewódzkim, a</w:t>
      </w:r>
      <w:r>
        <w:t> </w:t>
      </w:r>
      <w:r w:rsidRPr="00BB73E3">
        <w:t>także w</w:t>
      </w:r>
      <w:r>
        <w:t> urzędzie właściwej gminy</w:t>
      </w:r>
      <w:r w:rsidRPr="00BB73E3">
        <w:t>, na stronie internetowej tej gminy i</w:t>
      </w:r>
      <w:r>
        <w:t> </w:t>
      </w:r>
      <w:r w:rsidRPr="00BB73E3">
        <w:t>w</w:t>
      </w:r>
      <w:r>
        <w:t> </w:t>
      </w:r>
      <w:r w:rsidRPr="00BB73E3">
        <w:t>prasie lokalnej. Doręczenie zawiadomienia na adres wskazany w</w:t>
      </w:r>
      <w:r>
        <w:t> </w:t>
      </w:r>
      <w:r w:rsidRPr="00BB73E3">
        <w:t>katastrze nieruchomości jest skuteczne.</w:t>
      </w:r>
    </w:p>
    <w:p w:rsidR="00D668FD" w:rsidRPr="00D668FD" w:rsidRDefault="00D668FD" w:rsidP="008374D3">
      <w:pPr>
        <w:pStyle w:val="USTustnpkodeksu"/>
        <w:keepNext/>
      </w:pPr>
      <w:r w:rsidRPr="00BB73E3">
        <w:t>2.</w:t>
      </w:r>
      <w:r w:rsidRPr="00D668FD">
        <w:t> Zawiadomienie, o którym mowa</w:t>
      </w:r>
      <w:r w:rsidR="008374D3" w:rsidRPr="00D668FD">
        <w:t xml:space="preserve"> w</w:t>
      </w:r>
      <w:r w:rsidR="008374D3">
        <w:t> ust. </w:t>
      </w:r>
      <w:r w:rsidRPr="00D668FD">
        <w:t>1, zawiera w szczególności:</w:t>
      </w:r>
    </w:p>
    <w:p w:rsidR="00D668FD" w:rsidRPr="00BB73E3" w:rsidRDefault="00D668FD" w:rsidP="00D668FD">
      <w:pPr>
        <w:pStyle w:val="PKTpunkt"/>
      </w:pPr>
      <w:r w:rsidRPr="00BB73E3">
        <w:t>1)</w:t>
      </w:r>
      <w:r>
        <w:tab/>
      </w:r>
      <w:r w:rsidRPr="00BB73E3">
        <w:t>oznaczenie nieruchomości lub ich części, objętych wnioskiem o</w:t>
      </w:r>
      <w:r>
        <w:t> </w:t>
      </w:r>
      <w:r w:rsidRPr="00BB73E3">
        <w:t>wydanie decyzji o</w:t>
      </w:r>
      <w:r>
        <w:t> </w:t>
      </w:r>
      <w:r w:rsidRPr="00BB73E3">
        <w:t>zezwoleniu na realizację inwest</w:t>
      </w:r>
      <w:r w:rsidRPr="00BB73E3">
        <w:t>y</w:t>
      </w:r>
      <w:r w:rsidRPr="00BB73E3">
        <w:t>cji w</w:t>
      </w:r>
      <w:r>
        <w:t> </w:t>
      </w:r>
      <w:r w:rsidRPr="00BB73E3">
        <w:t>zakresie lotniska użytku publicznego, według katastru nieruchomości;</w:t>
      </w:r>
    </w:p>
    <w:p w:rsidR="00D668FD" w:rsidRPr="00BB73E3" w:rsidRDefault="00D668FD" w:rsidP="00D668FD">
      <w:pPr>
        <w:pStyle w:val="PKTpunkt"/>
      </w:pPr>
      <w:r w:rsidRPr="00BB73E3">
        <w:t>2)</w:t>
      </w:r>
      <w:r>
        <w:tab/>
      </w:r>
      <w:r w:rsidRPr="00BB73E3">
        <w:t>informację o</w:t>
      </w:r>
      <w:r>
        <w:t> </w:t>
      </w:r>
      <w:r w:rsidRPr="00BB73E3">
        <w:t>terminie i</w:t>
      </w:r>
      <w:r>
        <w:t> </w:t>
      </w:r>
      <w:r w:rsidRPr="00BB73E3">
        <w:t>miejscu, w</w:t>
      </w:r>
      <w:r>
        <w:t> </w:t>
      </w:r>
      <w:r w:rsidRPr="00BB73E3">
        <w:t>którym strony mogą zapoznać się z</w:t>
      </w:r>
      <w:r>
        <w:t> </w:t>
      </w:r>
      <w:r w:rsidRPr="00BB73E3">
        <w:t>aktami sprawy.</w:t>
      </w:r>
    </w:p>
    <w:p w:rsidR="00D668FD" w:rsidRPr="00BB73E3" w:rsidRDefault="00D668FD" w:rsidP="00D668FD">
      <w:pPr>
        <w:pStyle w:val="USTustnpkodeksu"/>
      </w:pPr>
      <w:r w:rsidRPr="00BB73E3">
        <w:t>3.</w:t>
      </w:r>
      <w:r>
        <w:t> </w:t>
      </w:r>
      <w:r w:rsidRPr="00BB73E3">
        <w:t>W</w:t>
      </w:r>
      <w:r>
        <w:t> </w:t>
      </w:r>
      <w:r w:rsidRPr="00BB73E3">
        <w:t>przypadku nieruchomości o</w:t>
      </w:r>
      <w:r>
        <w:t> </w:t>
      </w:r>
      <w:r w:rsidRPr="00BB73E3">
        <w:t>nieuregulowanym stanie prawnym właściwy wojewoda wysyła zawiadomienie, o</w:t>
      </w:r>
      <w:r>
        <w:t> </w:t>
      </w:r>
      <w:r w:rsidRPr="00BB73E3">
        <w:t>którym mowa</w:t>
      </w:r>
      <w:r w:rsidR="008374D3" w:rsidRPr="00BB73E3">
        <w:t xml:space="preserve"> w</w:t>
      </w:r>
      <w:r w:rsidR="008374D3">
        <w:t> ust. </w:t>
      </w:r>
      <w:r w:rsidRPr="00BB73E3">
        <w:t>1, jedynie wnioskodawcy.</w:t>
      </w:r>
    </w:p>
    <w:p w:rsidR="00D668FD" w:rsidRPr="00BB73E3" w:rsidRDefault="00D668FD" w:rsidP="00D668FD">
      <w:pPr>
        <w:pStyle w:val="USTustnpkodeksu"/>
      </w:pPr>
      <w:r w:rsidRPr="00BB73E3">
        <w:t>4.</w:t>
      </w:r>
      <w:r>
        <w:t> </w:t>
      </w:r>
      <w:r w:rsidRPr="00BB73E3">
        <w:t>Przepis</w:t>
      </w:r>
      <w:r w:rsidR="008374D3">
        <w:t xml:space="preserve"> ust. </w:t>
      </w:r>
      <w:r w:rsidRPr="00BB73E3">
        <w:t>3</w:t>
      </w:r>
      <w:r>
        <w:t> </w:t>
      </w:r>
      <w:r w:rsidRPr="00BB73E3">
        <w:t>stosuje się odpowiednio, jeżeli właściciel lub użytkownik wieczysty nie żyją, a</w:t>
      </w:r>
      <w:r>
        <w:t> </w:t>
      </w:r>
      <w:r w:rsidRPr="00BB73E3">
        <w:t>ich spadkobiercy nie wykazali prawa do spadku.</w:t>
      </w:r>
    </w:p>
    <w:p w:rsidR="00D668FD" w:rsidRPr="00BB73E3" w:rsidRDefault="00D668FD" w:rsidP="00D668FD">
      <w:pPr>
        <w:pStyle w:val="USTustnpkodeksu"/>
      </w:pPr>
      <w:r w:rsidRPr="00BB73E3">
        <w:t>5.</w:t>
      </w:r>
      <w:r>
        <w:t> </w:t>
      </w:r>
      <w:r w:rsidRPr="00BB73E3">
        <w:t>Z</w:t>
      </w:r>
      <w:r>
        <w:t> </w:t>
      </w:r>
      <w:r w:rsidRPr="00BB73E3">
        <w:t>dniem doręczenia zawiadomienia, o</w:t>
      </w:r>
      <w:r>
        <w:t> </w:t>
      </w:r>
      <w:r w:rsidRPr="00BB73E3">
        <w:t>którym mowa</w:t>
      </w:r>
      <w:r w:rsidR="008374D3" w:rsidRPr="00BB73E3">
        <w:t xml:space="preserve"> w</w:t>
      </w:r>
      <w:r w:rsidR="008374D3">
        <w:t> ust. </w:t>
      </w:r>
      <w:r w:rsidRPr="00BB73E3">
        <w:t>1, nieruchomości stanowiące własność Skarbu Państwa bądź jednostek samorządu terytorialnego, objęte wnioskiem o</w:t>
      </w:r>
      <w:r>
        <w:t> </w:t>
      </w:r>
      <w:r w:rsidRPr="00BB73E3">
        <w:t>wydanie decyzji o</w:t>
      </w:r>
      <w:r>
        <w:t> </w:t>
      </w:r>
      <w:r w:rsidRPr="00BB73E3">
        <w:t>zezwoleniu na realizację inwestycji w</w:t>
      </w:r>
      <w:r>
        <w:t> </w:t>
      </w:r>
      <w:r w:rsidRPr="00BB73E3">
        <w:t>zakresie lotniska użytku publicznego, nie mogą być przedmiotem obrotu w</w:t>
      </w:r>
      <w:r>
        <w:t> </w:t>
      </w:r>
      <w:r w:rsidRPr="00BB73E3">
        <w:t>rozumieniu przepisów o</w:t>
      </w:r>
      <w:r>
        <w:t> </w:t>
      </w:r>
      <w:r w:rsidRPr="00BB73E3">
        <w:t>gospodarce nier</w:t>
      </w:r>
      <w:r w:rsidRPr="00BB73E3">
        <w:t>u</w:t>
      </w:r>
      <w:r w:rsidRPr="00BB73E3">
        <w:t>chomościami.</w:t>
      </w:r>
    </w:p>
    <w:p w:rsidR="00D668FD" w:rsidRPr="00BB73E3" w:rsidRDefault="00D668FD" w:rsidP="00D668FD">
      <w:pPr>
        <w:pStyle w:val="USTustnpkodeksu"/>
      </w:pPr>
      <w:r w:rsidRPr="00BB73E3">
        <w:t>6.</w:t>
      </w:r>
      <w:r>
        <w:t> </w:t>
      </w:r>
      <w:r w:rsidRPr="00BB73E3">
        <w:t>Czynność prawna dokonana z</w:t>
      </w:r>
      <w:r>
        <w:t> </w:t>
      </w:r>
      <w:r w:rsidRPr="00BB73E3">
        <w:t>naruszeniem zakazu, o</w:t>
      </w:r>
      <w:r>
        <w:t> </w:t>
      </w:r>
      <w:r w:rsidRPr="00BB73E3">
        <w:t>którym mowa</w:t>
      </w:r>
      <w:r w:rsidR="008374D3" w:rsidRPr="00BB73E3">
        <w:t xml:space="preserve"> w</w:t>
      </w:r>
      <w:r w:rsidR="008374D3">
        <w:t> ust. </w:t>
      </w:r>
      <w:r w:rsidRPr="00BB73E3">
        <w:t>5, jest nieważna.</w:t>
      </w:r>
    </w:p>
    <w:p w:rsidR="00D668FD" w:rsidRPr="00D668FD" w:rsidRDefault="00D668FD" w:rsidP="008374D3">
      <w:pPr>
        <w:pStyle w:val="ARTartustawynprozporzdzenia"/>
        <w:keepNext/>
      </w:pPr>
      <w:r w:rsidRPr="008374D3">
        <w:rPr>
          <w:rStyle w:val="Ppogrubienie"/>
        </w:rPr>
        <w:t>Art. 8.</w:t>
      </w:r>
      <w:r w:rsidRPr="00D668FD">
        <w:t> 1. Decyzja o zezwoleniu na realizację inwestycji w zakresie lotniska użytku publicznego określa:</w:t>
      </w:r>
    </w:p>
    <w:p w:rsidR="00D668FD" w:rsidRPr="00BB73E3" w:rsidRDefault="00D668FD" w:rsidP="00D668FD">
      <w:pPr>
        <w:pStyle w:val="PKTpunkt"/>
      </w:pPr>
      <w:r w:rsidRPr="00BB73E3">
        <w:t>1)</w:t>
      </w:r>
      <w:r>
        <w:tab/>
      </w:r>
      <w:r w:rsidRPr="00BB73E3">
        <w:t>wymagania dotyczące powiązania lotniska z</w:t>
      </w:r>
      <w:r>
        <w:t> </w:t>
      </w:r>
      <w:r w:rsidRPr="00BB73E3">
        <w:t>drogami publicznymi, z</w:t>
      </w:r>
      <w:r>
        <w:t> </w:t>
      </w:r>
      <w:r w:rsidRPr="00BB73E3">
        <w:t>określeniem ich kategorii;</w:t>
      </w:r>
    </w:p>
    <w:p w:rsidR="00D668FD" w:rsidRPr="00BB73E3" w:rsidRDefault="00D668FD" w:rsidP="00D668FD">
      <w:pPr>
        <w:pStyle w:val="PKTpunkt"/>
      </w:pPr>
      <w:r w:rsidRPr="00BB73E3">
        <w:t>2)</w:t>
      </w:r>
      <w:r>
        <w:tab/>
      </w:r>
      <w:r w:rsidRPr="00BB73E3">
        <w:t>określenie linii rozgraniczających teren;</w:t>
      </w:r>
    </w:p>
    <w:p w:rsidR="00D668FD" w:rsidRPr="00BB73E3" w:rsidRDefault="00D668FD" w:rsidP="00D668FD">
      <w:pPr>
        <w:pStyle w:val="PKTpunkt"/>
      </w:pPr>
      <w:r w:rsidRPr="00BB73E3">
        <w:t>3)</w:t>
      </w:r>
      <w:r>
        <w:tab/>
      </w:r>
      <w:r w:rsidRPr="00BB73E3">
        <w:t>warunki wynikające z</w:t>
      </w:r>
      <w:r>
        <w:t> </w:t>
      </w:r>
      <w:r w:rsidRPr="00BB73E3">
        <w:t>potrzeb ochrony środowiska, ochrony dóbr kultury oraz potrzeb obronności państwa;</w:t>
      </w:r>
    </w:p>
    <w:p w:rsidR="00D668FD" w:rsidRPr="00BB73E3" w:rsidRDefault="00D668FD" w:rsidP="00D668FD">
      <w:pPr>
        <w:pStyle w:val="PKTpunkt"/>
      </w:pPr>
      <w:r w:rsidRPr="00BB73E3">
        <w:t>4)</w:t>
      </w:r>
      <w:r>
        <w:tab/>
      </w:r>
      <w:r w:rsidRPr="00BB73E3">
        <w:t>wymagania dotyczące ochrony uzasadnionych interesów osób trzecich;</w:t>
      </w:r>
    </w:p>
    <w:p w:rsidR="00D668FD" w:rsidRPr="00BB73E3" w:rsidRDefault="00D668FD" w:rsidP="00D668FD">
      <w:pPr>
        <w:pStyle w:val="PKTpunkt"/>
      </w:pPr>
      <w:r w:rsidRPr="00BB73E3">
        <w:t>5)</w:t>
      </w:r>
      <w:r>
        <w:tab/>
      </w:r>
      <w:r w:rsidRPr="00BB73E3">
        <w:t>zatwierdzenie podziału nieruchomości, o</w:t>
      </w:r>
      <w:r>
        <w:t> </w:t>
      </w:r>
      <w:r w:rsidRPr="00BB73E3">
        <w:t>którym mowa</w:t>
      </w:r>
      <w:r w:rsidR="008374D3" w:rsidRPr="00BB73E3">
        <w:t xml:space="preserve"> w</w:t>
      </w:r>
      <w:r w:rsidR="008374D3">
        <w:t> art. </w:t>
      </w:r>
      <w:r w:rsidRPr="00BB73E3">
        <w:t>9</w:t>
      </w:r>
      <w:r w:rsidR="008374D3">
        <w:t xml:space="preserve"> ust. </w:t>
      </w:r>
      <w:r w:rsidRPr="00BB73E3">
        <w:t>1;</w:t>
      </w:r>
    </w:p>
    <w:p w:rsidR="00D668FD" w:rsidRPr="00BB73E3" w:rsidRDefault="00D668FD" w:rsidP="00D668FD">
      <w:pPr>
        <w:pStyle w:val="PKTpunkt"/>
      </w:pPr>
      <w:r w:rsidRPr="00BB73E3">
        <w:t>6)</w:t>
      </w:r>
      <w:r>
        <w:tab/>
      </w:r>
      <w:r w:rsidRPr="00BB73E3">
        <w:t>termin wydania nieruchomości lub opróżnienia lokali i</w:t>
      </w:r>
      <w:r>
        <w:t> </w:t>
      </w:r>
      <w:r w:rsidRPr="00BB73E3">
        <w:t>innych pomieszczeń; termin ten nie może być krótszy niż 30</w:t>
      </w:r>
      <w:r>
        <w:t> </w:t>
      </w:r>
      <w:r w:rsidRPr="00BB73E3">
        <w:t>dni od dnia, w</w:t>
      </w:r>
      <w:r>
        <w:t> </w:t>
      </w:r>
      <w:r w:rsidRPr="00BB73E3">
        <w:t>którym decyzja o</w:t>
      </w:r>
      <w:r>
        <w:t> </w:t>
      </w:r>
      <w:r w:rsidRPr="00BB73E3">
        <w:t>zezwoleniu stała się ostateczna;</w:t>
      </w:r>
    </w:p>
    <w:p w:rsidR="00D668FD" w:rsidRPr="00BB73E3" w:rsidRDefault="00D668FD" w:rsidP="00D668FD">
      <w:pPr>
        <w:pStyle w:val="PKTpunkt"/>
      </w:pPr>
      <w:r w:rsidRPr="00BB73E3">
        <w:t>7)</w:t>
      </w:r>
      <w:r>
        <w:tab/>
      </w:r>
      <w:r w:rsidRPr="00BB73E3">
        <w:t>zatwierdzenie projektu budowlanego;</w:t>
      </w:r>
    </w:p>
    <w:p w:rsidR="00D668FD" w:rsidRPr="00D668FD" w:rsidRDefault="00D668FD" w:rsidP="008374D3">
      <w:pPr>
        <w:pStyle w:val="PKTpunkt"/>
        <w:keepNext/>
      </w:pPr>
      <w:r w:rsidRPr="00BB73E3">
        <w:t>8)</w:t>
      </w:r>
      <w:r w:rsidRPr="00D668FD">
        <w:tab/>
        <w:t>w razie potrzeby inne ustalenia dotyczące:</w:t>
      </w:r>
    </w:p>
    <w:p w:rsidR="00D668FD" w:rsidRPr="00BB73E3" w:rsidRDefault="00D668FD" w:rsidP="00D668FD">
      <w:pPr>
        <w:pStyle w:val="LITlitera"/>
      </w:pPr>
      <w:r w:rsidRPr="00BB73E3">
        <w:t>a)</w:t>
      </w:r>
      <w:r>
        <w:tab/>
      </w:r>
      <w:r w:rsidRPr="00BB73E3">
        <w:t>określenia szczególnych warunków zabezpieczenia terenu budowy i</w:t>
      </w:r>
      <w:r>
        <w:t> </w:t>
      </w:r>
      <w:r w:rsidRPr="00BB73E3">
        <w:t>prowadzenia robót budowlanych,</w:t>
      </w:r>
    </w:p>
    <w:p w:rsidR="00D668FD" w:rsidRPr="00BB73E3" w:rsidRDefault="00D668FD" w:rsidP="00D668FD">
      <w:pPr>
        <w:pStyle w:val="LITlitera"/>
      </w:pPr>
      <w:r w:rsidRPr="00BB73E3">
        <w:t>b)</w:t>
      </w:r>
      <w:r>
        <w:tab/>
      </w:r>
      <w:r w:rsidRPr="00BB73E3">
        <w:t>określenia czasu użytkowania tymczasowych obiektów budowlanych,</w:t>
      </w:r>
    </w:p>
    <w:p w:rsidR="00D668FD" w:rsidRPr="00BB73E3" w:rsidRDefault="00D668FD" w:rsidP="00D668FD">
      <w:pPr>
        <w:pStyle w:val="LITlitera"/>
      </w:pPr>
      <w:r w:rsidRPr="00BB73E3">
        <w:t>c)</w:t>
      </w:r>
      <w:r>
        <w:tab/>
      </w:r>
      <w:r w:rsidRPr="00BB73E3">
        <w:t>określenia terminów rozbiórki istniejących obiektów budowlanych nieprzewidzianych do dalszego użytkowania oraz tymczasowych obiektów budowlanych,</w:t>
      </w:r>
    </w:p>
    <w:p w:rsidR="00D668FD" w:rsidRPr="00BB73E3" w:rsidRDefault="00D668FD" w:rsidP="00D668FD">
      <w:pPr>
        <w:pStyle w:val="LITlitera"/>
      </w:pPr>
      <w:r w:rsidRPr="00BB73E3">
        <w:t>d)</w:t>
      </w:r>
      <w:r>
        <w:tab/>
      </w:r>
      <w:r w:rsidRPr="00BB73E3">
        <w:t>określenia szczegółowych wymagań dotyczących nadzoru na budowie,</w:t>
      </w:r>
    </w:p>
    <w:p w:rsidR="00D668FD" w:rsidRPr="00BB73E3" w:rsidRDefault="00D668FD" w:rsidP="00D668FD">
      <w:pPr>
        <w:pStyle w:val="LITlitera"/>
      </w:pPr>
      <w:r w:rsidRPr="00BB73E3">
        <w:t>e)</w:t>
      </w:r>
      <w:r>
        <w:tab/>
      </w:r>
      <w:r w:rsidRPr="00BB73E3">
        <w:t>obowiązku dokonania przebudowy istniejącej sieci uzbrojenia terenu,</w:t>
      </w:r>
    </w:p>
    <w:p w:rsidR="00D668FD" w:rsidRPr="00BB73E3" w:rsidRDefault="00D668FD" w:rsidP="00D668FD">
      <w:pPr>
        <w:pStyle w:val="LITlitera"/>
      </w:pPr>
      <w:r w:rsidRPr="00BB73E3">
        <w:t>f)</w:t>
      </w:r>
      <w:r>
        <w:tab/>
      </w:r>
      <w:r w:rsidRPr="00BB73E3">
        <w:t>obowiązku przebudowy dróg,</w:t>
      </w:r>
    </w:p>
    <w:p w:rsidR="00D668FD" w:rsidRPr="00BB73E3" w:rsidRDefault="00D668FD" w:rsidP="00D668FD">
      <w:pPr>
        <w:pStyle w:val="LITlitera"/>
      </w:pPr>
      <w:r w:rsidRPr="00BB73E3">
        <w:t>g)</w:t>
      </w:r>
      <w:r>
        <w:tab/>
      </w:r>
      <w:r w:rsidRPr="00BB73E3">
        <w:t>określenia ograniczeń w</w:t>
      </w:r>
      <w:r>
        <w:t> </w:t>
      </w:r>
      <w:r w:rsidRPr="00BB73E3">
        <w:t>korzystaniu z</w:t>
      </w:r>
      <w:r>
        <w:t> </w:t>
      </w:r>
      <w:r w:rsidRPr="00BB73E3">
        <w:t>nieruchomości dla realizacji obowiązków, o</w:t>
      </w:r>
      <w:r>
        <w:t> </w:t>
      </w:r>
      <w:r w:rsidRPr="00BB73E3">
        <w:t>których mowa</w:t>
      </w:r>
      <w:r w:rsidR="008374D3" w:rsidRPr="00BB73E3">
        <w:t xml:space="preserve"> w</w:t>
      </w:r>
      <w:r w:rsidR="008374D3">
        <w:t> lit. </w:t>
      </w:r>
      <w:r w:rsidRPr="00BB73E3">
        <w:t>e i</w:t>
      </w:r>
      <w:r>
        <w:t> </w:t>
      </w:r>
      <w:r w:rsidRPr="00BB73E3">
        <w:t>f,</w:t>
      </w:r>
    </w:p>
    <w:p w:rsidR="00D668FD" w:rsidRPr="00BB73E3" w:rsidRDefault="00D668FD" w:rsidP="00D668FD">
      <w:pPr>
        <w:pStyle w:val="LITlitera"/>
      </w:pPr>
      <w:r w:rsidRPr="00BB73E3">
        <w:t>h)</w:t>
      </w:r>
      <w:r>
        <w:tab/>
      </w:r>
      <w:r w:rsidRPr="00BB73E3">
        <w:t>zezwolenia na wykonanie obowiązków, o</w:t>
      </w:r>
      <w:r>
        <w:t> </w:t>
      </w:r>
      <w:r w:rsidRPr="00BB73E3">
        <w:t>których mowa</w:t>
      </w:r>
      <w:r w:rsidR="008374D3" w:rsidRPr="00BB73E3">
        <w:t xml:space="preserve"> w</w:t>
      </w:r>
      <w:r w:rsidR="008374D3">
        <w:t> lit. </w:t>
      </w:r>
      <w:r w:rsidRPr="00BB73E3">
        <w:t>e i</w:t>
      </w:r>
      <w:r>
        <w:t> </w:t>
      </w:r>
      <w:r w:rsidRPr="00BB73E3">
        <w:t>f.</w:t>
      </w:r>
    </w:p>
    <w:p w:rsidR="00D668FD" w:rsidRPr="00BB73E3" w:rsidRDefault="00D668FD" w:rsidP="00D668FD">
      <w:pPr>
        <w:pStyle w:val="USTustnpkodeksu"/>
      </w:pPr>
      <w:r w:rsidRPr="00BB73E3">
        <w:t>2.</w:t>
      </w:r>
      <w:r>
        <w:t> </w:t>
      </w:r>
      <w:r w:rsidRPr="00BB73E3">
        <w:t>Decyzja o</w:t>
      </w:r>
      <w:r>
        <w:t> </w:t>
      </w:r>
      <w:r w:rsidRPr="00BB73E3">
        <w:t>zezwoleniu na realizację inwestycji w</w:t>
      </w:r>
      <w:r>
        <w:t> </w:t>
      </w:r>
      <w:r w:rsidRPr="00BB73E3">
        <w:t>zakresie lotniska użytku publicznego określa również oznaczenie nieruchomości lub ich części, według katastru nieruchomości.</w:t>
      </w:r>
    </w:p>
    <w:p w:rsidR="00D668FD" w:rsidRPr="00BB73E3" w:rsidRDefault="00D668FD" w:rsidP="00D668FD">
      <w:pPr>
        <w:pStyle w:val="USTustnpkodeksu"/>
      </w:pPr>
      <w:r w:rsidRPr="00BB73E3">
        <w:t>3.</w:t>
      </w:r>
      <w:r>
        <w:t> </w:t>
      </w:r>
      <w:r w:rsidRPr="00BB73E3">
        <w:t>Do ograniczeń, o</w:t>
      </w:r>
      <w:r>
        <w:t> </w:t>
      </w:r>
      <w:r w:rsidRPr="00BB73E3">
        <w:t>których mowa</w:t>
      </w:r>
      <w:r w:rsidR="008374D3" w:rsidRPr="00BB73E3">
        <w:t xml:space="preserve"> w</w:t>
      </w:r>
      <w:r w:rsidR="008374D3">
        <w:t> ust. </w:t>
      </w:r>
      <w:r w:rsidRPr="00BB73E3">
        <w:t>1</w:t>
      </w:r>
      <w:r w:rsidR="008374D3">
        <w:t xml:space="preserve"> pkt </w:t>
      </w:r>
      <w:r w:rsidRPr="00BB73E3">
        <w:t>8</w:t>
      </w:r>
      <w:r w:rsidR="008374D3">
        <w:t xml:space="preserve"> lit. </w:t>
      </w:r>
      <w:r w:rsidRPr="00BB73E3">
        <w:t>g, przepisy</w:t>
      </w:r>
      <w:r w:rsidR="008374D3">
        <w:t xml:space="preserve"> art. </w:t>
      </w:r>
      <w:r w:rsidRPr="00BB73E3">
        <w:t>124</w:t>
      </w:r>
      <w:r w:rsidR="008374D3">
        <w:t xml:space="preserve"> ust. </w:t>
      </w:r>
      <w:r w:rsidRPr="00BB73E3">
        <w:t>4–</w:t>
      </w:r>
      <w:r w:rsidR="008374D3" w:rsidRPr="00BB73E3">
        <w:t>8</w:t>
      </w:r>
      <w:r w:rsidR="008374D3">
        <w:t xml:space="preserve"> i art. </w:t>
      </w:r>
      <w:r w:rsidRPr="00BB73E3">
        <w:t>124a ustawy z</w:t>
      </w:r>
      <w:r>
        <w:t> </w:t>
      </w:r>
      <w:r w:rsidRPr="00BB73E3">
        <w:t>dnia 21</w:t>
      </w:r>
      <w:r>
        <w:t> </w:t>
      </w:r>
      <w:r w:rsidRPr="00BB73E3">
        <w:t>sierpnia 1997</w:t>
      </w:r>
      <w:r>
        <w:t> </w:t>
      </w:r>
      <w:r w:rsidRPr="00BB73E3">
        <w:t>r. o</w:t>
      </w:r>
      <w:r>
        <w:t> </w:t>
      </w:r>
      <w:r w:rsidRPr="00BB73E3">
        <w:t>gospodarce nieruchomościami (</w:t>
      </w:r>
      <w:r w:rsidR="008374D3">
        <w:t>Dz. U.</w:t>
      </w:r>
      <w:r w:rsidRPr="00BB73E3">
        <w:t xml:space="preserve"> z</w:t>
      </w:r>
      <w:r>
        <w:t> </w:t>
      </w:r>
      <w:r w:rsidRPr="00BB73E3">
        <w:t>20</w:t>
      </w:r>
      <w:r>
        <w:t>15 </w:t>
      </w:r>
      <w:r w:rsidRPr="00BB73E3">
        <w:t>r.</w:t>
      </w:r>
      <w:r w:rsidR="008374D3">
        <w:t xml:space="preserve"> poz. </w:t>
      </w:r>
      <w:r>
        <w:t>177</w:t>
      </w:r>
      <w:r w:rsidR="008374D3">
        <w:t>4 i </w:t>
      </w:r>
      <w:r>
        <w:t>1777</w:t>
      </w:r>
      <w:r w:rsidRPr="00BB73E3">
        <w:t>) stosuje się odpowiednio.</w:t>
      </w:r>
    </w:p>
    <w:p w:rsidR="00D668FD" w:rsidRPr="00BB73E3" w:rsidRDefault="00D668FD" w:rsidP="00D668FD">
      <w:pPr>
        <w:pStyle w:val="ARTartustawynprozporzdzenia"/>
      </w:pPr>
      <w:r w:rsidRPr="008374D3">
        <w:rPr>
          <w:rStyle w:val="Ppogrubienie"/>
        </w:rPr>
        <w:t>Art. 9.</w:t>
      </w:r>
      <w:r>
        <w:t> </w:t>
      </w:r>
      <w:r w:rsidRPr="00BB73E3">
        <w:t>1. Decyzją o</w:t>
      </w:r>
      <w:r>
        <w:t> </w:t>
      </w:r>
      <w:r w:rsidRPr="00BB73E3">
        <w:t>zezwoleniu na realizację inwestycji w</w:t>
      </w:r>
      <w:r>
        <w:t> </w:t>
      </w:r>
      <w:r w:rsidRPr="00BB73E3">
        <w:t>zakresie lotniska użytku publicznego zatwierdza się pr</w:t>
      </w:r>
      <w:r w:rsidRPr="00BB73E3">
        <w:t>o</w:t>
      </w:r>
      <w:r w:rsidRPr="00BB73E3">
        <w:t>jekt podziału nieruchomości.</w:t>
      </w:r>
    </w:p>
    <w:p w:rsidR="00D668FD" w:rsidRPr="00BB73E3" w:rsidRDefault="00D668FD" w:rsidP="00D668FD">
      <w:pPr>
        <w:pStyle w:val="USTustnpkodeksu"/>
      </w:pPr>
      <w:r w:rsidRPr="00BB73E3">
        <w:t>2.</w:t>
      </w:r>
      <w:r>
        <w:t> </w:t>
      </w:r>
      <w:r w:rsidRPr="00BB73E3">
        <w:t>Linie rozgraniczające teren ustalone w</w:t>
      </w:r>
      <w:r>
        <w:t> </w:t>
      </w:r>
      <w:r w:rsidRPr="00BB73E3">
        <w:t>decyzji o</w:t>
      </w:r>
      <w:r>
        <w:t> </w:t>
      </w:r>
      <w:r w:rsidRPr="00BB73E3">
        <w:t>zezwoleniu na realizację inwestycji w</w:t>
      </w:r>
      <w:r>
        <w:t> </w:t>
      </w:r>
      <w:r w:rsidRPr="00BB73E3">
        <w:t>zakresie lotniska użytku publicznego stanowią linie podziału nieruchomości.</w:t>
      </w:r>
    </w:p>
    <w:p w:rsidR="00D668FD" w:rsidRPr="00BB73E3" w:rsidRDefault="00D668FD" w:rsidP="00D668FD">
      <w:pPr>
        <w:pStyle w:val="USTustnpkodeksu"/>
      </w:pPr>
      <w:r w:rsidRPr="00BB73E3">
        <w:t>3.</w:t>
      </w:r>
      <w:r>
        <w:t> </w:t>
      </w:r>
      <w:r w:rsidRPr="00BB73E3">
        <w:t>Decyzja o</w:t>
      </w:r>
      <w:r>
        <w:t> </w:t>
      </w:r>
      <w:r w:rsidRPr="00BB73E3">
        <w:t>zezwoleniu na realizację inwestycji w</w:t>
      </w:r>
      <w:r>
        <w:t> </w:t>
      </w:r>
      <w:r w:rsidRPr="00BB73E3">
        <w:t>zakresie lotniska użytku publicznego stanowi podstawę do dok</w:t>
      </w:r>
      <w:r w:rsidRPr="00BB73E3">
        <w:t>o</w:t>
      </w:r>
      <w:r w:rsidRPr="00BB73E3">
        <w:t>nania wpisów w</w:t>
      </w:r>
      <w:r>
        <w:t> </w:t>
      </w:r>
      <w:r w:rsidRPr="00BB73E3">
        <w:t>księdze wieczystej i</w:t>
      </w:r>
      <w:r>
        <w:t> </w:t>
      </w:r>
      <w:r w:rsidRPr="00BB73E3">
        <w:t>w</w:t>
      </w:r>
      <w:r>
        <w:t> </w:t>
      </w:r>
      <w:r w:rsidRPr="00BB73E3">
        <w:t>katastrze nieruchomości.</w:t>
      </w:r>
    </w:p>
    <w:p w:rsidR="00D668FD" w:rsidRPr="00BB73E3" w:rsidRDefault="00D668FD" w:rsidP="00D668FD">
      <w:pPr>
        <w:pStyle w:val="ARTartustawynprozporzdzenia"/>
      </w:pPr>
      <w:r w:rsidRPr="008374D3">
        <w:rPr>
          <w:rStyle w:val="Ppogrubienie"/>
        </w:rPr>
        <w:t>Art. 10.</w:t>
      </w:r>
      <w:r>
        <w:t> </w:t>
      </w:r>
      <w:r w:rsidRPr="00BB73E3">
        <w:t>Do doręczania i</w:t>
      </w:r>
      <w:r>
        <w:t> </w:t>
      </w:r>
      <w:r w:rsidRPr="00BB73E3">
        <w:t>zawiadamiania stron o</w:t>
      </w:r>
      <w:r>
        <w:t> </w:t>
      </w:r>
      <w:r w:rsidRPr="00BB73E3">
        <w:t>decyzji o</w:t>
      </w:r>
      <w:r>
        <w:t> </w:t>
      </w:r>
      <w:r w:rsidRPr="00BB73E3">
        <w:t>zezwoleniu na realizację inwestycji w</w:t>
      </w:r>
      <w:r>
        <w:t> </w:t>
      </w:r>
      <w:r w:rsidRPr="00BB73E3">
        <w:t>zakresie lotniska użytku publicznego, w</w:t>
      </w:r>
      <w:r>
        <w:t> </w:t>
      </w:r>
      <w:r w:rsidRPr="00BB73E3">
        <w:t>tym również wydanej przez organ wyższego stopnia, przepisy</w:t>
      </w:r>
      <w:r w:rsidR="008374D3">
        <w:t xml:space="preserve"> art. </w:t>
      </w:r>
      <w:r w:rsidRPr="00BB73E3">
        <w:t>7</w:t>
      </w:r>
      <w:r w:rsidR="008374D3">
        <w:t xml:space="preserve"> ust. </w:t>
      </w:r>
      <w:r w:rsidRPr="00BB73E3">
        <w:t xml:space="preserve">1, </w:t>
      </w:r>
      <w:r w:rsidR="008374D3" w:rsidRPr="00BB73E3">
        <w:t>3</w:t>
      </w:r>
      <w:r w:rsidR="008374D3">
        <w:t xml:space="preserve"> i </w:t>
      </w:r>
      <w:r w:rsidRPr="00BB73E3">
        <w:t>4</w:t>
      </w:r>
      <w:r>
        <w:t> </w:t>
      </w:r>
      <w:r w:rsidRPr="00BB73E3">
        <w:t>stosuje się odp</w:t>
      </w:r>
      <w:r w:rsidRPr="00BB73E3">
        <w:t>o</w:t>
      </w:r>
      <w:r w:rsidRPr="00BB73E3">
        <w:t>wiednio.</w:t>
      </w:r>
    </w:p>
    <w:p w:rsidR="00D668FD" w:rsidRPr="00BB73E3" w:rsidRDefault="00D668FD" w:rsidP="00D668FD">
      <w:pPr>
        <w:pStyle w:val="ARTartustawynprozporzdzenia"/>
      </w:pPr>
      <w:r w:rsidRPr="008374D3">
        <w:rPr>
          <w:rStyle w:val="Ppogrubienie"/>
        </w:rPr>
        <w:t>Art. 11.</w:t>
      </w:r>
      <w:r>
        <w:t> </w:t>
      </w:r>
      <w:r w:rsidRPr="00BB73E3">
        <w:t>1. W</w:t>
      </w:r>
      <w:r>
        <w:t> </w:t>
      </w:r>
      <w:r w:rsidRPr="00BB73E3">
        <w:t>przypadku gdy właściwy wojewoda nie wyda decyzji o</w:t>
      </w:r>
      <w:r>
        <w:t> </w:t>
      </w:r>
      <w:r w:rsidRPr="00BB73E3">
        <w:t>zezwoleniu na realizację inwestycji w</w:t>
      </w:r>
      <w:r>
        <w:t> </w:t>
      </w:r>
      <w:r w:rsidRPr="00BB73E3">
        <w:t>zakresie lotniska użytku publicznego w</w:t>
      </w:r>
      <w:r>
        <w:t> </w:t>
      </w:r>
      <w:r w:rsidRPr="00BB73E3">
        <w:t>terminie 95</w:t>
      </w:r>
      <w:r>
        <w:t> </w:t>
      </w:r>
      <w:r w:rsidRPr="00BB73E3">
        <w:t>dni od dnia złożenia wniosku o</w:t>
      </w:r>
      <w:r>
        <w:t> </w:t>
      </w:r>
      <w:r w:rsidRPr="00BB73E3">
        <w:t>wydanie takiej decyzji, organ wyższego stopnia wymierza właściwemu wojewodzie, w</w:t>
      </w:r>
      <w:r>
        <w:t> </w:t>
      </w:r>
      <w:r w:rsidRPr="00BB73E3">
        <w:t>drodze postanowienia, na które przysługuje zażalenie, karę w</w:t>
      </w:r>
      <w:r>
        <w:t> </w:t>
      </w:r>
      <w:r w:rsidRPr="00BB73E3">
        <w:t>wysokości 500</w:t>
      </w:r>
      <w:r>
        <w:t> </w:t>
      </w:r>
      <w:r w:rsidRPr="00BB73E3">
        <w:t>zł za każdy dzień zwłoki. Wpływy z</w:t>
      </w:r>
      <w:r>
        <w:t> </w:t>
      </w:r>
      <w:r w:rsidRPr="00BB73E3">
        <w:t>kar stanowią dochód budżetu państwa.</w:t>
      </w:r>
    </w:p>
    <w:p w:rsidR="00D668FD" w:rsidRPr="00BB73E3" w:rsidRDefault="00D668FD" w:rsidP="00D668FD">
      <w:pPr>
        <w:pStyle w:val="USTustnpkodeksu"/>
      </w:pPr>
      <w:r w:rsidRPr="00BB73E3">
        <w:t>2.</w:t>
      </w:r>
      <w:r>
        <w:t> </w:t>
      </w:r>
      <w:r w:rsidRPr="00BB73E3">
        <w:t>Karę uiszcza się w</w:t>
      </w:r>
      <w:r>
        <w:t> </w:t>
      </w:r>
      <w:r w:rsidRPr="00BB73E3">
        <w:t>terminie 14</w:t>
      </w:r>
      <w:r>
        <w:t> </w:t>
      </w:r>
      <w:r w:rsidRPr="00BB73E3">
        <w:t>dni od dnia doręczenia postanowienia, o</w:t>
      </w:r>
      <w:r>
        <w:t> </w:t>
      </w:r>
      <w:r w:rsidRPr="00BB73E3">
        <w:t>którym mowa</w:t>
      </w:r>
      <w:r w:rsidR="008374D3" w:rsidRPr="00BB73E3">
        <w:t xml:space="preserve"> w</w:t>
      </w:r>
      <w:r w:rsidR="008374D3">
        <w:t> ust. </w:t>
      </w:r>
      <w:r w:rsidRPr="00BB73E3">
        <w:t>1. W</w:t>
      </w:r>
      <w:r>
        <w:t> </w:t>
      </w:r>
      <w:r w:rsidRPr="00BB73E3">
        <w:t>przypadku ni</w:t>
      </w:r>
      <w:r w:rsidRPr="00BB73E3">
        <w:t>e</w:t>
      </w:r>
      <w:r w:rsidRPr="00BB73E3">
        <w:t>uiszczenia kary, o</w:t>
      </w:r>
      <w:r>
        <w:t> </w:t>
      </w:r>
      <w:r w:rsidRPr="00BB73E3">
        <w:t>której mowa</w:t>
      </w:r>
      <w:r w:rsidR="008374D3" w:rsidRPr="00BB73E3">
        <w:t xml:space="preserve"> w</w:t>
      </w:r>
      <w:r w:rsidR="008374D3">
        <w:t> ust. </w:t>
      </w:r>
      <w:r w:rsidRPr="00BB73E3">
        <w:t>1, podlega ona ściągnięciu w</w:t>
      </w:r>
      <w:r>
        <w:t> </w:t>
      </w:r>
      <w:r w:rsidRPr="00BB73E3">
        <w:t>trybie przepisów ustawy z</w:t>
      </w:r>
      <w:r>
        <w:t> </w:t>
      </w:r>
      <w:r w:rsidRPr="00BB73E3">
        <w:t>dnia 17</w:t>
      </w:r>
      <w:r>
        <w:t> </w:t>
      </w:r>
      <w:r w:rsidRPr="00BB73E3">
        <w:t>czerwca 1966</w:t>
      </w:r>
      <w:r>
        <w:t> </w:t>
      </w:r>
      <w:r w:rsidRPr="00BB73E3">
        <w:t>r. o</w:t>
      </w:r>
      <w:r>
        <w:t> </w:t>
      </w:r>
      <w:r w:rsidRPr="00BB73E3">
        <w:t>postępowaniu egzekucyjnym w</w:t>
      </w:r>
      <w:r>
        <w:t> </w:t>
      </w:r>
      <w:r w:rsidRPr="00BB73E3">
        <w:t>administracji (</w:t>
      </w:r>
      <w:r w:rsidR="008374D3">
        <w:t>Dz. U.</w:t>
      </w:r>
      <w:r w:rsidRPr="00BB73E3">
        <w:t xml:space="preserve"> z</w:t>
      </w:r>
      <w:r>
        <w:t> </w:t>
      </w:r>
      <w:r w:rsidRPr="00BB73E3">
        <w:t>20</w:t>
      </w:r>
      <w:r>
        <w:t>14 </w:t>
      </w:r>
      <w:r w:rsidRPr="00BB73E3">
        <w:t>r.</w:t>
      </w:r>
      <w:r w:rsidR="008374D3">
        <w:t xml:space="preserve"> poz. </w:t>
      </w:r>
      <w:r w:rsidRPr="00BB73E3">
        <w:t>1</w:t>
      </w:r>
      <w:r>
        <w:t>619</w:t>
      </w:r>
      <w:r w:rsidRPr="00BB73E3">
        <w:t>, z</w:t>
      </w:r>
      <w:r>
        <w:t> </w:t>
      </w:r>
      <w:r w:rsidRPr="00BB73E3">
        <w:t>późn. zm.</w:t>
      </w:r>
      <w:r w:rsidRPr="00E72B62">
        <w:rPr>
          <w:rStyle w:val="IGindeksgrny"/>
        </w:rPr>
        <w:footnoteReference w:id="9"/>
      </w:r>
      <w:r w:rsidRPr="00E72B62">
        <w:rPr>
          <w:rStyle w:val="IGindeksgrny"/>
        </w:rPr>
        <w:t>)</w:t>
      </w:r>
      <w:r w:rsidRPr="00BB73E3">
        <w:t>).</w:t>
      </w:r>
    </w:p>
    <w:p w:rsidR="00D668FD" w:rsidRPr="00BB73E3" w:rsidRDefault="00D668FD" w:rsidP="00D668FD">
      <w:pPr>
        <w:pStyle w:val="USTustnpkodeksu"/>
      </w:pPr>
      <w:r w:rsidRPr="00BB73E3">
        <w:t>3.</w:t>
      </w:r>
      <w:r>
        <w:t> </w:t>
      </w:r>
      <w:r w:rsidRPr="00BB73E3">
        <w:t>Do terminu, o</w:t>
      </w:r>
      <w:r>
        <w:t> </w:t>
      </w:r>
      <w:r w:rsidRPr="00BB73E3">
        <w:t>którym mowa</w:t>
      </w:r>
      <w:r w:rsidR="008374D3" w:rsidRPr="00BB73E3">
        <w:t xml:space="preserve"> w</w:t>
      </w:r>
      <w:r w:rsidR="008374D3">
        <w:t> ust. </w:t>
      </w:r>
      <w:r w:rsidRPr="00BB73E3">
        <w:t>1, nie wlicza się terminów przewidzianych w</w:t>
      </w:r>
      <w:r>
        <w:t> </w:t>
      </w:r>
      <w:r w:rsidRPr="00BB73E3">
        <w:t>przepisach odrębnych do dok</w:t>
      </w:r>
      <w:r w:rsidRPr="00BB73E3">
        <w:t>o</w:t>
      </w:r>
      <w:r w:rsidRPr="00BB73E3">
        <w:t>nania określonych czynności, okresów zawieszenia postępowania oraz okresów opóźnień spowodowanych z</w:t>
      </w:r>
      <w:r>
        <w:t> </w:t>
      </w:r>
      <w:r w:rsidRPr="00BB73E3">
        <w:t>winy strony albo z</w:t>
      </w:r>
      <w:r>
        <w:t> </w:t>
      </w:r>
      <w:r w:rsidRPr="00BB73E3">
        <w:t>przyczyn niezależnych od organu.</w:t>
      </w:r>
    </w:p>
    <w:p w:rsidR="00D668FD" w:rsidRPr="00BB73E3" w:rsidRDefault="00D668FD" w:rsidP="00D668FD">
      <w:pPr>
        <w:pStyle w:val="ARTartustawynprozporzdzenia"/>
      </w:pPr>
      <w:r w:rsidRPr="008374D3">
        <w:rPr>
          <w:rStyle w:val="Ppogrubienie"/>
        </w:rPr>
        <w:t>Art. 12.</w:t>
      </w:r>
      <w:r>
        <w:t> </w:t>
      </w:r>
      <w:r w:rsidRPr="00BB73E3">
        <w:t>1.</w:t>
      </w:r>
      <w:r>
        <w:rPr>
          <w:rStyle w:val="Odwoanieprzypisudolnego"/>
        </w:rPr>
        <w:footnoteReference w:id="10"/>
      </w:r>
      <w:r>
        <w:rPr>
          <w:rStyle w:val="IGindeksgrny"/>
        </w:rPr>
        <w:t>)</w:t>
      </w:r>
      <w:r w:rsidRPr="00BB73E3">
        <w:t xml:space="preserve"> Od decyzji o</w:t>
      </w:r>
      <w:r>
        <w:t> </w:t>
      </w:r>
      <w:r w:rsidRPr="00BB73E3">
        <w:t>zezwoleniu na realizację inwestycji w</w:t>
      </w:r>
      <w:r>
        <w:t> </w:t>
      </w:r>
      <w:r w:rsidRPr="00BB73E3">
        <w:t xml:space="preserve">zakresie lotniska użytku publicznego stronie służy odwołanie do </w:t>
      </w:r>
      <w:r w:rsidRPr="00CF3209">
        <w:rPr>
          <w:rStyle w:val="Kkursywa"/>
        </w:rPr>
        <w:t>ministra właściwego do spraw budownictwa, lokalnego planowania i zagospodarowania przestrzennego oraz mieszkalnictwa</w:t>
      </w:r>
      <w:r>
        <w:rPr>
          <w:rStyle w:val="Odwoanieprzypisudolnego"/>
        </w:rPr>
        <w:footnoteReference w:id="11"/>
      </w:r>
      <w:r>
        <w:rPr>
          <w:rStyle w:val="IGindeksgrny"/>
        </w:rPr>
        <w:t>)</w:t>
      </w:r>
      <w:r w:rsidRPr="00BB73E3">
        <w:t>.</w:t>
      </w:r>
    </w:p>
    <w:p w:rsidR="00D668FD" w:rsidRPr="00BB73E3" w:rsidRDefault="00D668FD" w:rsidP="00D668FD">
      <w:pPr>
        <w:pStyle w:val="USTustnpkodeksu"/>
      </w:pPr>
      <w:r w:rsidRPr="00BB73E3">
        <w:t>2.</w:t>
      </w:r>
      <w:r>
        <w:t> </w:t>
      </w:r>
      <w:r w:rsidRPr="00BB73E3">
        <w:t>Odwołanie strony od decyzji o</w:t>
      </w:r>
      <w:r>
        <w:t> </w:t>
      </w:r>
      <w:r w:rsidRPr="00BB73E3">
        <w:t>zezwoleniu na realizację inwestycji w</w:t>
      </w:r>
      <w:r>
        <w:t> </w:t>
      </w:r>
      <w:r w:rsidRPr="00BB73E3">
        <w:t>zakresie lotniska użytku publicznego rozp</w:t>
      </w:r>
      <w:r w:rsidRPr="00BB73E3">
        <w:t>a</w:t>
      </w:r>
      <w:r w:rsidRPr="00BB73E3">
        <w:t>truje się w</w:t>
      </w:r>
      <w:r>
        <w:t> </w:t>
      </w:r>
      <w:r w:rsidRPr="00BB73E3">
        <w:t>terminie 30</w:t>
      </w:r>
      <w:r>
        <w:t> </w:t>
      </w:r>
      <w:r w:rsidRPr="00BB73E3">
        <w:t>dni, a</w:t>
      </w:r>
      <w:r>
        <w:t> </w:t>
      </w:r>
      <w:r w:rsidRPr="00BB73E3">
        <w:t>skargę do sądu administracyjnego w</w:t>
      </w:r>
      <w:r>
        <w:t> </w:t>
      </w:r>
      <w:r w:rsidRPr="00BB73E3">
        <w:t>terminie dwóch miesięcy.</w:t>
      </w:r>
    </w:p>
    <w:p w:rsidR="00D668FD" w:rsidRPr="00BB73E3" w:rsidRDefault="00D668FD" w:rsidP="00D668FD">
      <w:pPr>
        <w:pStyle w:val="USTustnpkodeksu"/>
      </w:pPr>
      <w:r w:rsidRPr="00BB73E3">
        <w:t>3.</w:t>
      </w:r>
      <w:r>
        <w:t> </w:t>
      </w:r>
      <w:r w:rsidRPr="00BB73E3">
        <w:t>W</w:t>
      </w:r>
      <w:r>
        <w:t> </w:t>
      </w:r>
      <w:r w:rsidRPr="00BB73E3">
        <w:t>postępowaniu odwoławczym oraz przed sądem administracyjnym nie można uchylić decyzji o</w:t>
      </w:r>
      <w:r>
        <w:t> </w:t>
      </w:r>
      <w:r w:rsidRPr="00BB73E3">
        <w:t>zezwoleniu na realizację inwestycji w</w:t>
      </w:r>
      <w:r>
        <w:t> </w:t>
      </w:r>
      <w:r w:rsidRPr="00BB73E3">
        <w:t>zakresie lotniska użytku publicznego w</w:t>
      </w:r>
      <w:r>
        <w:t> </w:t>
      </w:r>
      <w:r w:rsidRPr="00BB73E3">
        <w:t>całości ani stwierdzić jej nieważności, gdy wadą dotknięta jest tylko część decyzji dotycząca nieruchomości lub działki.</w:t>
      </w:r>
    </w:p>
    <w:p w:rsidR="00D668FD" w:rsidRPr="00BB73E3" w:rsidRDefault="00D668FD" w:rsidP="00D668FD">
      <w:pPr>
        <w:pStyle w:val="ARTartustawynprozporzdzenia"/>
      </w:pPr>
      <w:r w:rsidRPr="008374D3">
        <w:rPr>
          <w:rStyle w:val="Ppogrubienie"/>
        </w:rPr>
        <w:t>Art. 13.</w:t>
      </w:r>
      <w:r>
        <w:t> </w:t>
      </w:r>
      <w:r w:rsidRPr="00BB73E3">
        <w:t>1. Nie stwierdza się nieważności ostatecznej decyzji o</w:t>
      </w:r>
      <w:r>
        <w:t> </w:t>
      </w:r>
      <w:r w:rsidRPr="00BB73E3">
        <w:t>zezwoleniu na realizację inwestycji w</w:t>
      </w:r>
      <w:r>
        <w:t> </w:t>
      </w:r>
      <w:r w:rsidRPr="00BB73E3">
        <w:t>zakresie lotn</w:t>
      </w:r>
      <w:r w:rsidRPr="00BB73E3">
        <w:t>i</w:t>
      </w:r>
      <w:r w:rsidRPr="00BB73E3">
        <w:t>ska użytku publicznego, jeżeli wniosek o</w:t>
      </w:r>
      <w:r>
        <w:t> </w:t>
      </w:r>
      <w:r w:rsidRPr="00BB73E3">
        <w:t>stwierdzenie nieważności tej decyzji został złożony po upływie 14</w:t>
      </w:r>
      <w:r>
        <w:t> </w:t>
      </w:r>
      <w:r w:rsidRPr="00BB73E3">
        <w:t>dni od dnia, w</w:t>
      </w:r>
      <w:r>
        <w:t> </w:t>
      </w:r>
      <w:r w:rsidRPr="00BB73E3">
        <w:t>którym decyzja stała się ostateczna, a</w:t>
      </w:r>
      <w:r>
        <w:t> </w:t>
      </w:r>
      <w:r w:rsidRPr="00BB73E3">
        <w:t>jednocześnie rozpoczęto realizację inwestycji w</w:t>
      </w:r>
      <w:r>
        <w:t> </w:t>
      </w:r>
      <w:r w:rsidRPr="00BB73E3">
        <w:t>zakresie lotniska użytku public</w:t>
      </w:r>
      <w:r w:rsidRPr="00BB73E3">
        <w:t>z</w:t>
      </w:r>
      <w:r>
        <w:t>nego. Art. </w:t>
      </w:r>
      <w:r w:rsidRPr="00BB73E3">
        <w:t>158</w:t>
      </w:r>
      <w:r w:rsidR="008374D3">
        <w:t xml:space="preserve"> § </w:t>
      </w:r>
      <w:r w:rsidRPr="00BB73E3">
        <w:t>2</w:t>
      </w:r>
      <w:r>
        <w:t> </w:t>
      </w:r>
      <w:r w:rsidRPr="00BB73E3">
        <w:t>Kodeksu postępowania administracyjnego stosuje się odpowiednio.</w:t>
      </w:r>
    </w:p>
    <w:p w:rsidR="00D668FD" w:rsidRPr="00BB73E3" w:rsidRDefault="00D668FD" w:rsidP="00D668FD">
      <w:pPr>
        <w:pStyle w:val="USTustnpkodeksu"/>
      </w:pPr>
      <w:r w:rsidRPr="00BB73E3">
        <w:t>2.</w:t>
      </w:r>
      <w:r>
        <w:t> </w:t>
      </w:r>
      <w:r w:rsidRPr="00BB73E3">
        <w:t>W</w:t>
      </w:r>
      <w:r>
        <w:t> </w:t>
      </w:r>
      <w:r w:rsidRPr="00BB73E3">
        <w:t>przypadku uwzględnienia skargi na decyzję o</w:t>
      </w:r>
      <w:r>
        <w:t> </w:t>
      </w:r>
      <w:r w:rsidRPr="00BB73E3">
        <w:t>zezwoleniu na realizację inwestycji w</w:t>
      </w:r>
      <w:r>
        <w:t> </w:t>
      </w:r>
      <w:r w:rsidRPr="00BB73E3">
        <w:t>zakresie lotniska użytku publicznego, której nadano rygor natychmiastowej wykonalności, sąd administracyjny po upływie 14</w:t>
      </w:r>
      <w:r>
        <w:t> </w:t>
      </w:r>
      <w:r w:rsidRPr="00BB73E3">
        <w:t>dni od dnia rozp</w:t>
      </w:r>
      <w:r w:rsidRPr="00BB73E3">
        <w:t>o</w:t>
      </w:r>
      <w:r w:rsidRPr="00BB73E3">
        <w:t>częcia budowy lotniska użytku publicznego może stwierdzić jedynie, że decyzja narusza prawo z</w:t>
      </w:r>
      <w:r>
        <w:t> </w:t>
      </w:r>
      <w:r w:rsidRPr="00BB73E3">
        <w:t>przyczyn określonych</w:t>
      </w:r>
      <w:r w:rsidR="008374D3" w:rsidRPr="00BB73E3">
        <w:t xml:space="preserve"> w</w:t>
      </w:r>
      <w:r w:rsidR="008374D3">
        <w:t> art. </w:t>
      </w:r>
      <w:r w:rsidRPr="00BB73E3">
        <w:t>14</w:t>
      </w:r>
      <w:r w:rsidR="008374D3" w:rsidRPr="00BB73E3">
        <w:t>5</w:t>
      </w:r>
      <w:r w:rsidR="008374D3">
        <w:t xml:space="preserve"> lub</w:t>
      </w:r>
      <w:r w:rsidRPr="00BB73E3">
        <w:t xml:space="preserve"> 156</w:t>
      </w:r>
      <w:r>
        <w:t> </w:t>
      </w:r>
      <w:r w:rsidRPr="00BB73E3">
        <w:t>Kodeksu postępowania administracyjnego.</w:t>
      </w:r>
    </w:p>
    <w:p w:rsidR="00D668FD" w:rsidRPr="00BB73E3" w:rsidRDefault="00D668FD" w:rsidP="00D668FD">
      <w:pPr>
        <w:pStyle w:val="ARTartustawynprozporzdzenia"/>
      </w:pPr>
      <w:r w:rsidRPr="008374D3">
        <w:rPr>
          <w:rStyle w:val="Ppogrubienie"/>
        </w:rPr>
        <w:t>Art. 14.</w:t>
      </w:r>
      <w:r>
        <w:t> </w:t>
      </w:r>
      <w:r w:rsidRPr="00BB73E3">
        <w:t>Uzyskanie decyzji o</w:t>
      </w:r>
      <w:r>
        <w:t> </w:t>
      </w:r>
      <w:r w:rsidRPr="00BB73E3">
        <w:t>zezwoleniu na realizację inwestycji w</w:t>
      </w:r>
      <w:r>
        <w:t> </w:t>
      </w:r>
      <w:r w:rsidRPr="00BB73E3">
        <w:t>zakresie lotniska użytku publicznego jest równ</w:t>
      </w:r>
      <w:r w:rsidRPr="00BB73E3">
        <w:t>o</w:t>
      </w:r>
      <w:r w:rsidRPr="00BB73E3">
        <w:t>znaczne z</w:t>
      </w:r>
      <w:r>
        <w:t> </w:t>
      </w:r>
      <w:r w:rsidRPr="00BB73E3">
        <w:t>uzyskaniem decyzji o</w:t>
      </w:r>
      <w:r>
        <w:t> </w:t>
      </w:r>
      <w:r w:rsidRPr="00BB73E3">
        <w:t>warunkach zabudowy i</w:t>
      </w:r>
      <w:r>
        <w:t> </w:t>
      </w:r>
      <w:r w:rsidRPr="00BB73E3">
        <w:t>zagospodarowania terenu i</w:t>
      </w:r>
      <w:r>
        <w:t> </w:t>
      </w:r>
      <w:r w:rsidRPr="00BB73E3">
        <w:t>pozwolenia na budowę w</w:t>
      </w:r>
      <w:r>
        <w:t> </w:t>
      </w:r>
      <w:r w:rsidRPr="00BB73E3">
        <w:t>rozumieniu przepisów ustawy z</w:t>
      </w:r>
      <w:r>
        <w:t> </w:t>
      </w:r>
      <w:r w:rsidRPr="00BB73E3">
        <w:t>dnia 7</w:t>
      </w:r>
      <w:r>
        <w:t> </w:t>
      </w:r>
      <w:r w:rsidRPr="00BB73E3">
        <w:t>lipca 1994</w:t>
      </w:r>
      <w:r>
        <w:t> </w:t>
      </w:r>
      <w:r w:rsidRPr="00BB73E3">
        <w:t>r. – Prawo budowlane, a</w:t>
      </w:r>
      <w:r>
        <w:t> </w:t>
      </w:r>
      <w:r w:rsidRPr="00BB73E3">
        <w:t>także decyzji o</w:t>
      </w:r>
      <w:r>
        <w:t> </w:t>
      </w:r>
      <w:r w:rsidRPr="00BB73E3">
        <w:t>ustaleniu lokalizacji inwestycji celu p</w:t>
      </w:r>
      <w:r w:rsidRPr="00BB73E3">
        <w:t>u</w:t>
      </w:r>
      <w:r w:rsidRPr="00BB73E3">
        <w:t>blicznego w</w:t>
      </w:r>
      <w:r>
        <w:t> </w:t>
      </w:r>
      <w:r w:rsidRPr="00BB73E3">
        <w:t>rozumieniu przepisów ustawy z</w:t>
      </w:r>
      <w:r>
        <w:t> </w:t>
      </w:r>
      <w:r w:rsidRPr="00BB73E3">
        <w:t>dnia 21</w:t>
      </w:r>
      <w:r>
        <w:t> </w:t>
      </w:r>
      <w:r w:rsidRPr="00BB73E3">
        <w:t>sierpnia 1997</w:t>
      </w:r>
      <w:r>
        <w:t> </w:t>
      </w:r>
      <w:r w:rsidRPr="00BB73E3">
        <w:t>r. o</w:t>
      </w:r>
      <w:r>
        <w:t> </w:t>
      </w:r>
      <w:r w:rsidRPr="00BB73E3">
        <w:t>gospodarce nieruchomościami.</w:t>
      </w:r>
    </w:p>
    <w:p w:rsidR="00D668FD" w:rsidRPr="00BB73E3" w:rsidRDefault="00D668FD" w:rsidP="00D668FD">
      <w:pPr>
        <w:pStyle w:val="ARTartustawynprozporzdzenia"/>
      </w:pPr>
      <w:r w:rsidRPr="008374D3">
        <w:rPr>
          <w:rStyle w:val="Ppogrubienie"/>
        </w:rPr>
        <w:t>Art. 15.</w:t>
      </w:r>
      <w:r>
        <w:t> </w:t>
      </w:r>
      <w:r w:rsidRPr="00BB73E3">
        <w:t>1. Lasy Państwowe, zarządzające, na podstawie ustawy z</w:t>
      </w:r>
      <w:r>
        <w:t> </w:t>
      </w:r>
      <w:r w:rsidRPr="00BB73E3">
        <w:t>dnia 28</w:t>
      </w:r>
      <w:r>
        <w:t> </w:t>
      </w:r>
      <w:r w:rsidRPr="00BB73E3">
        <w:t>września 1991</w:t>
      </w:r>
      <w:r>
        <w:t> </w:t>
      </w:r>
      <w:r w:rsidRPr="00BB73E3">
        <w:t>r. o</w:t>
      </w:r>
      <w:r>
        <w:t> </w:t>
      </w:r>
      <w:r w:rsidRPr="00BB73E3">
        <w:t>lasach (</w:t>
      </w:r>
      <w:r w:rsidR="008374D3">
        <w:t>Dz. U.</w:t>
      </w:r>
      <w:r w:rsidRPr="00BB73E3">
        <w:t xml:space="preserve"> z</w:t>
      </w:r>
      <w:r>
        <w:t> </w:t>
      </w:r>
      <w:r w:rsidRPr="00BB73E3">
        <w:t>20</w:t>
      </w:r>
      <w:r>
        <w:t>1</w:t>
      </w:r>
      <w:r w:rsidR="005D797E">
        <w:t>5</w:t>
      </w:r>
      <w:r>
        <w:t> </w:t>
      </w:r>
      <w:r w:rsidRPr="00BB73E3">
        <w:t>r.</w:t>
      </w:r>
      <w:r w:rsidR="008374D3">
        <w:t xml:space="preserve"> poz. </w:t>
      </w:r>
      <w:r w:rsidR="005D797E">
        <w:t>2</w:t>
      </w:r>
      <w:r>
        <w:t>1</w:t>
      </w:r>
      <w:r w:rsidR="005D797E">
        <w:t>00</w:t>
      </w:r>
      <w:r w:rsidRPr="00BB73E3">
        <w:t>), nieruchomościami w</w:t>
      </w:r>
      <w:r>
        <w:t> </w:t>
      </w:r>
      <w:r w:rsidRPr="00BB73E3">
        <w:t>stosunku do których wydano decyzję o</w:t>
      </w:r>
      <w:r>
        <w:t> </w:t>
      </w:r>
      <w:r w:rsidRPr="00BB73E3">
        <w:t>zezwoleniu na realizację inwestycji w</w:t>
      </w:r>
      <w:r>
        <w:t> </w:t>
      </w:r>
      <w:r w:rsidRPr="00BB73E3">
        <w:t>zakresie lotniska użytku publicznego, są obowiązane do dokonania nieodpłatnie, z</w:t>
      </w:r>
      <w:r>
        <w:t> </w:t>
      </w:r>
      <w:r w:rsidRPr="00BB73E3">
        <w:t>zastrzeżeniem</w:t>
      </w:r>
      <w:r w:rsidR="008374D3">
        <w:t xml:space="preserve"> ust. </w:t>
      </w:r>
      <w:r w:rsidRPr="00BB73E3">
        <w:t>3, wycinki drzew i</w:t>
      </w:r>
      <w:r>
        <w:t> </w:t>
      </w:r>
      <w:r w:rsidRPr="00BB73E3">
        <w:t>krzewów oraz ich uprzątnięcia w</w:t>
      </w:r>
      <w:r>
        <w:t> </w:t>
      </w:r>
      <w:r w:rsidRPr="00BB73E3">
        <w:t>terminie ustalonym w</w:t>
      </w:r>
      <w:r>
        <w:t> </w:t>
      </w:r>
      <w:r w:rsidRPr="00BB73E3">
        <w:t>odrębnym porozumieniu albo umowie między Lasami Państwowymi a</w:t>
      </w:r>
      <w:r>
        <w:t> </w:t>
      </w:r>
      <w:r w:rsidRPr="00BB73E3">
        <w:t>zakładającym lotnisko, o</w:t>
      </w:r>
      <w:r>
        <w:t> </w:t>
      </w:r>
      <w:r w:rsidRPr="00BB73E3">
        <w:t>którym mowa</w:t>
      </w:r>
      <w:r w:rsidR="008374D3" w:rsidRPr="00BB73E3">
        <w:t xml:space="preserve"> w</w:t>
      </w:r>
      <w:r w:rsidR="008374D3">
        <w:t> art. </w:t>
      </w:r>
      <w:r w:rsidRPr="00BB73E3">
        <w:t>55</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zarządz</w:t>
      </w:r>
      <w:r w:rsidRPr="00BB73E3">
        <w:t>a</w:t>
      </w:r>
      <w:r w:rsidRPr="00BB73E3">
        <w:t>jącym takim lotniskiem, o</w:t>
      </w:r>
      <w:r>
        <w:t> </w:t>
      </w:r>
      <w:r w:rsidRPr="00BB73E3">
        <w:t>którym mowa</w:t>
      </w:r>
      <w:r w:rsidR="008374D3" w:rsidRPr="00BB73E3">
        <w:t xml:space="preserve"> w</w:t>
      </w:r>
      <w:r w:rsidR="008374D3">
        <w:t> art. </w:t>
      </w:r>
      <w:r w:rsidRPr="00BB73E3">
        <w:t>174</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lub Po</w:t>
      </w:r>
      <w:r w:rsidRPr="00BB73E3">
        <w:t>l</w:t>
      </w:r>
      <w:r w:rsidRPr="00BB73E3">
        <w:t>ską Agencją Żeglugi Powietrznej.</w:t>
      </w:r>
    </w:p>
    <w:p w:rsidR="00D668FD" w:rsidRPr="00BB73E3" w:rsidRDefault="00D668FD" w:rsidP="00D668FD">
      <w:pPr>
        <w:pStyle w:val="USTustnpkodeksu"/>
      </w:pPr>
      <w:r w:rsidRPr="00BB73E3">
        <w:t>2.</w:t>
      </w:r>
      <w:r>
        <w:t> </w:t>
      </w:r>
      <w:r w:rsidRPr="00BB73E3">
        <w:t>Drewno pozyskane z</w:t>
      </w:r>
      <w:r>
        <w:t> </w:t>
      </w:r>
      <w:r w:rsidRPr="00BB73E3">
        <w:t>wycinki drzew i</w:t>
      </w:r>
      <w:r>
        <w:t> </w:t>
      </w:r>
      <w:r w:rsidRPr="00BB73E3">
        <w:t>krzewów, o</w:t>
      </w:r>
      <w:r>
        <w:t> </w:t>
      </w:r>
      <w:r w:rsidRPr="00BB73E3">
        <w:t>której mowa</w:t>
      </w:r>
      <w:r w:rsidR="008374D3" w:rsidRPr="00BB73E3">
        <w:t xml:space="preserve"> w</w:t>
      </w:r>
      <w:r w:rsidR="008374D3">
        <w:t> ust. </w:t>
      </w:r>
      <w:r w:rsidRPr="00BB73E3">
        <w:t>1, staje się nieodpłatnie własnością Lasów Państwowych.</w:t>
      </w:r>
    </w:p>
    <w:p w:rsidR="00D668FD" w:rsidRPr="00BB73E3" w:rsidRDefault="00D668FD" w:rsidP="00D668FD">
      <w:pPr>
        <w:pStyle w:val="USTustnpkodeksu"/>
      </w:pPr>
      <w:r w:rsidRPr="00BB73E3">
        <w:t>3.</w:t>
      </w:r>
      <w:r>
        <w:t> </w:t>
      </w:r>
      <w:r w:rsidRPr="00BB73E3">
        <w:t>Koszty wycinki drzew i</w:t>
      </w:r>
      <w:r>
        <w:t> </w:t>
      </w:r>
      <w:r w:rsidRPr="00BB73E3">
        <w:t>krzewów w</w:t>
      </w:r>
      <w:r>
        <w:t> </w:t>
      </w:r>
      <w:r w:rsidRPr="00BB73E3">
        <w:t>wieku do 20</w:t>
      </w:r>
      <w:r>
        <w:t> </w:t>
      </w:r>
      <w:r w:rsidRPr="00BB73E3">
        <w:t>lat oraz ich uprzątnięcia ponosi zakładający lotnisko użytku p</w:t>
      </w:r>
      <w:r w:rsidRPr="00BB73E3">
        <w:t>u</w:t>
      </w:r>
      <w:r w:rsidRPr="00BB73E3">
        <w:t>blicznego, o</w:t>
      </w:r>
      <w:r>
        <w:t> </w:t>
      </w:r>
      <w:r w:rsidRPr="00BB73E3">
        <w:t>którym mowa</w:t>
      </w:r>
      <w:r w:rsidR="008374D3" w:rsidRPr="00BB73E3">
        <w:t xml:space="preserve"> w</w:t>
      </w:r>
      <w:r w:rsidR="008374D3">
        <w:t> art. </w:t>
      </w:r>
      <w:r w:rsidRPr="00BB73E3">
        <w:t>55</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zarządzający takim lotniskiem, o</w:t>
      </w:r>
      <w:r>
        <w:t> </w:t>
      </w:r>
      <w:r w:rsidRPr="00BB73E3">
        <w:t>którym mowa</w:t>
      </w:r>
      <w:r w:rsidR="008374D3" w:rsidRPr="00BB73E3">
        <w:t xml:space="preserve"> w</w:t>
      </w:r>
      <w:r w:rsidR="008374D3">
        <w:t> art. </w:t>
      </w:r>
      <w:r w:rsidRPr="00BB73E3">
        <w:t>174</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lub Polska Agencja Żeglugi Powietrznej.</w:t>
      </w:r>
    </w:p>
    <w:p w:rsidR="00D668FD" w:rsidRPr="00BB73E3" w:rsidRDefault="00D668FD" w:rsidP="00D668FD">
      <w:pPr>
        <w:pStyle w:val="ARTartustawynprozporzdzenia"/>
      </w:pPr>
      <w:r w:rsidRPr="008374D3">
        <w:rPr>
          <w:rStyle w:val="Ppogrubienie"/>
        </w:rPr>
        <w:t>Art. 16.</w:t>
      </w:r>
      <w:r>
        <w:t> </w:t>
      </w:r>
      <w:r w:rsidRPr="00BB73E3">
        <w:t>Do usuwania drzew i</w:t>
      </w:r>
      <w:r>
        <w:t> </w:t>
      </w:r>
      <w:r w:rsidRPr="00BB73E3">
        <w:t>krzewów znajdujących się na nieruchomościach objętych decyzją o</w:t>
      </w:r>
      <w:r>
        <w:t> </w:t>
      </w:r>
      <w:r w:rsidRPr="00BB73E3">
        <w:t>zezwoleniu na re</w:t>
      </w:r>
      <w:r w:rsidRPr="00BB73E3">
        <w:t>a</w:t>
      </w:r>
      <w:r w:rsidRPr="00BB73E3">
        <w:t>lizację inwestycji w</w:t>
      </w:r>
      <w:r>
        <w:t> </w:t>
      </w:r>
      <w:r w:rsidRPr="00BB73E3">
        <w:t>zakresie lotniska użytku publicznego wydaną na rzecz zakładającego lotnisko, o</w:t>
      </w:r>
      <w:r>
        <w:t> </w:t>
      </w:r>
      <w:r w:rsidRPr="00BB73E3">
        <w:t>którym mowa</w:t>
      </w:r>
      <w:r w:rsidR="008374D3" w:rsidRPr="00BB73E3">
        <w:t xml:space="preserve"> w</w:t>
      </w:r>
      <w:r w:rsidR="008374D3">
        <w:t> art. </w:t>
      </w:r>
      <w:r w:rsidRPr="00BB73E3">
        <w:t>55</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zarządzającego takim lotniskiem, o</w:t>
      </w:r>
      <w:r>
        <w:t> </w:t>
      </w:r>
      <w:r w:rsidRPr="00BB73E3">
        <w:t>którym mowa</w:t>
      </w:r>
      <w:r w:rsidR="008374D3" w:rsidRPr="00BB73E3">
        <w:t xml:space="preserve"> w</w:t>
      </w:r>
      <w:r w:rsidR="008374D3">
        <w:t> art. </w:t>
      </w:r>
      <w:r w:rsidRPr="00BB73E3">
        <w:t>174</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lub Polskiej Agencji Żeglugi Powietrznej, z</w:t>
      </w:r>
      <w:r>
        <w:t> </w:t>
      </w:r>
      <w:r w:rsidRPr="00BB73E3">
        <w:t>wyjątkiem drzew i</w:t>
      </w:r>
      <w:r>
        <w:t> </w:t>
      </w:r>
      <w:r w:rsidRPr="00BB73E3">
        <w:t>krzewów usuwanych z</w:t>
      </w:r>
      <w:r>
        <w:t> </w:t>
      </w:r>
      <w:r w:rsidRPr="00BB73E3">
        <w:t>nieruchomości wpisanej do rejestru zabytków, nie stosuje się przepisów ust</w:t>
      </w:r>
      <w:r w:rsidRPr="00BB73E3">
        <w:t>a</w:t>
      </w:r>
      <w:r w:rsidRPr="00BB73E3">
        <w:t>wy z</w:t>
      </w:r>
      <w:r>
        <w:t> </w:t>
      </w:r>
      <w:r w:rsidRPr="00BB73E3">
        <w:t>dnia 16</w:t>
      </w:r>
      <w:r>
        <w:t> </w:t>
      </w:r>
      <w:r w:rsidRPr="00BB73E3">
        <w:t>kwietnia 2004</w:t>
      </w:r>
      <w:r>
        <w:t> </w:t>
      </w:r>
      <w:r w:rsidRPr="00BB73E3">
        <w:t>r. o</w:t>
      </w:r>
      <w:r>
        <w:t> </w:t>
      </w:r>
      <w:r w:rsidRPr="00BB73E3">
        <w:t>ochronie przyrody (</w:t>
      </w:r>
      <w:r w:rsidR="008374D3">
        <w:t>Dz. U. z </w:t>
      </w:r>
      <w:r>
        <w:t>201</w:t>
      </w:r>
      <w:r w:rsidR="008374D3">
        <w:t>5 </w:t>
      </w:r>
      <w:r>
        <w:t>r.</w:t>
      </w:r>
      <w:r w:rsidR="008374D3">
        <w:t xml:space="preserve"> poz. </w:t>
      </w:r>
      <w:r>
        <w:t>165</w:t>
      </w:r>
      <w:r w:rsidR="008374D3">
        <w:t>1</w:t>
      </w:r>
      <w:r w:rsidR="00D745FD">
        <w:t>, 1688</w:t>
      </w:r>
      <w:r w:rsidR="008374D3">
        <w:t xml:space="preserve"> i </w:t>
      </w:r>
      <w:r>
        <w:t>1936</w:t>
      </w:r>
      <w:r w:rsidRPr="00BB73E3">
        <w:t>) w</w:t>
      </w:r>
      <w:r>
        <w:t> </w:t>
      </w:r>
      <w:r w:rsidRPr="00BB73E3">
        <w:t>zakresie obowiązku uz</w:t>
      </w:r>
      <w:r w:rsidRPr="00BB73E3">
        <w:t>y</w:t>
      </w:r>
      <w:r w:rsidRPr="00BB73E3">
        <w:t>skiwania zezwoleń na ich usunięcie oraz opłat z</w:t>
      </w:r>
      <w:r>
        <w:t> </w:t>
      </w:r>
      <w:r w:rsidRPr="00BB73E3">
        <w:t>tym związanych.</w:t>
      </w:r>
    </w:p>
    <w:p w:rsidR="00D668FD" w:rsidRPr="00BB73E3" w:rsidRDefault="00D668FD" w:rsidP="00D668FD">
      <w:pPr>
        <w:pStyle w:val="ARTartustawynprozporzdzenia"/>
      </w:pPr>
      <w:r w:rsidRPr="008374D3">
        <w:rPr>
          <w:rStyle w:val="Ppogrubienie"/>
        </w:rPr>
        <w:t>Art. 17.</w:t>
      </w:r>
      <w:r>
        <w:t> </w:t>
      </w:r>
      <w:r w:rsidRPr="00BB73E3">
        <w:t>Do gruntów rolnych i</w:t>
      </w:r>
      <w:r>
        <w:t> </w:t>
      </w:r>
      <w:r w:rsidRPr="00BB73E3">
        <w:t>leśnych objętych decyzją o</w:t>
      </w:r>
      <w:r>
        <w:t> </w:t>
      </w:r>
      <w:r w:rsidRPr="00BB73E3">
        <w:t>zezwoleniu na realizację inwestycji w</w:t>
      </w:r>
      <w:r>
        <w:t> </w:t>
      </w:r>
      <w:r w:rsidRPr="00BB73E3">
        <w:t>zakresie lotniska użytku publicznego nie stosuje się przepisów ustawy z</w:t>
      </w:r>
      <w:r>
        <w:t> </w:t>
      </w:r>
      <w:r w:rsidRPr="00BB73E3">
        <w:t>dnia 3</w:t>
      </w:r>
      <w:r>
        <w:t> </w:t>
      </w:r>
      <w:r w:rsidRPr="00BB73E3">
        <w:t>lutego 1995</w:t>
      </w:r>
      <w:r>
        <w:t> </w:t>
      </w:r>
      <w:r w:rsidRPr="00BB73E3">
        <w:t>r. o</w:t>
      </w:r>
      <w:r>
        <w:t> </w:t>
      </w:r>
      <w:r w:rsidRPr="00BB73E3">
        <w:t>ochronie gruntów rolnych i</w:t>
      </w:r>
      <w:r>
        <w:t> </w:t>
      </w:r>
      <w:r w:rsidRPr="00BB73E3">
        <w:t>leśnych (</w:t>
      </w:r>
      <w:r w:rsidR="008374D3">
        <w:t>Dz. U.</w:t>
      </w:r>
      <w:r w:rsidRPr="00BB73E3">
        <w:t xml:space="preserve"> z</w:t>
      </w:r>
      <w:r>
        <w:t> </w:t>
      </w:r>
      <w:r w:rsidRPr="00BB73E3">
        <w:t>20</w:t>
      </w:r>
      <w:r>
        <w:t>15 </w:t>
      </w:r>
      <w:r w:rsidRPr="00BB73E3">
        <w:t>r.</w:t>
      </w:r>
      <w:r w:rsidR="008374D3">
        <w:t xml:space="preserve"> poz. </w:t>
      </w:r>
      <w:r>
        <w:t>909, 133</w:t>
      </w:r>
      <w:r w:rsidR="008374D3">
        <w:t>8 i </w:t>
      </w:r>
      <w:r>
        <w:t>1695</w:t>
      </w:r>
      <w:r w:rsidRPr="00BB73E3">
        <w:t>).</w:t>
      </w:r>
    </w:p>
    <w:p w:rsidR="00D668FD" w:rsidRPr="00BB73E3" w:rsidRDefault="00D668FD" w:rsidP="00D668FD">
      <w:pPr>
        <w:pStyle w:val="ARTartustawynprozporzdzenia"/>
      </w:pPr>
      <w:r w:rsidRPr="008374D3">
        <w:rPr>
          <w:rStyle w:val="Ppogrubienie"/>
        </w:rPr>
        <w:t>Art. 18.</w:t>
      </w:r>
      <w:r>
        <w:t> </w:t>
      </w:r>
      <w:r w:rsidRPr="00BB73E3">
        <w:t>1. Do egzekucji obowiązków wynikających z</w:t>
      </w:r>
      <w:r>
        <w:t> </w:t>
      </w:r>
      <w:r w:rsidRPr="00BB73E3">
        <w:t>decyzji o</w:t>
      </w:r>
      <w:r>
        <w:t> </w:t>
      </w:r>
      <w:r w:rsidRPr="00BB73E3">
        <w:t>zezwoleniu na realizację inwestycji w</w:t>
      </w:r>
      <w:r>
        <w:t> </w:t>
      </w:r>
      <w:r w:rsidRPr="00BB73E3">
        <w:t>zakresie lotn</w:t>
      </w:r>
      <w:r w:rsidRPr="00BB73E3">
        <w:t>i</w:t>
      </w:r>
      <w:r w:rsidRPr="00BB73E3">
        <w:t>ska użytku publicznego stosuje się przepisy ustawy z</w:t>
      </w:r>
      <w:r>
        <w:t> </w:t>
      </w:r>
      <w:r w:rsidRPr="00BB73E3">
        <w:t>dnia 17</w:t>
      </w:r>
      <w:r>
        <w:t> </w:t>
      </w:r>
      <w:r w:rsidRPr="00BB73E3">
        <w:t>czerwca 1966</w:t>
      </w:r>
      <w:r>
        <w:t> </w:t>
      </w:r>
      <w:r w:rsidRPr="00BB73E3">
        <w:t>r. o</w:t>
      </w:r>
      <w:r>
        <w:t> </w:t>
      </w:r>
      <w:r w:rsidRPr="00BB73E3">
        <w:t>postępowaniu egzekucyjnym w</w:t>
      </w:r>
      <w:r>
        <w:t> </w:t>
      </w:r>
      <w:r w:rsidRPr="00BB73E3">
        <w:t>administracji.</w:t>
      </w:r>
    </w:p>
    <w:p w:rsidR="00D668FD" w:rsidRPr="00BB73E3" w:rsidRDefault="00D668FD" w:rsidP="00D668FD">
      <w:pPr>
        <w:pStyle w:val="USTustnpkodeksu"/>
      </w:pPr>
      <w:r w:rsidRPr="00BB73E3">
        <w:t>2.</w:t>
      </w:r>
      <w:r>
        <w:t> </w:t>
      </w:r>
      <w:r w:rsidRPr="00BB73E3">
        <w:t>Egzekucję obowiązku wynikającego z</w:t>
      </w:r>
      <w:r>
        <w:t> </w:t>
      </w:r>
      <w:r w:rsidRPr="00BB73E3">
        <w:t>decyzji o</w:t>
      </w:r>
      <w:r>
        <w:t> </w:t>
      </w:r>
      <w:r w:rsidRPr="00BB73E3">
        <w:t>zezwoleniu na realizację inwestycji w</w:t>
      </w:r>
      <w:r>
        <w:t> </w:t>
      </w:r>
      <w:r w:rsidRPr="00BB73E3">
        <w:t>zakresie lotniska użytku publicznego przeprowadza się w</w:t>
      </w:r>
      <w:r>
        <w:t> </w:t>
      </w:r>
      <w:r w:rsidRPr="00BB73E3">
        <w:t>terminie 45</w:t>
      </w:r>
      <w:r>
        <w:t> </w:t>
      </w:r>
      <w:r w:rsidRPr="00BB73E3">
        <w:t>dni od dnia otrzymania wniosku.</w:t>
      </w:r>
    </w:p>
    <w:p w:rsidR="00D668FD" w:rsidRPr="00DE2DC3" w:rsidRDefault="00D668FD" w:rsidP="00D668FD">
      <w:pPr>
        <w:pStyle w:val="ARTartustawynprozporzdzenia"/>
      </w:pPr>
      <w:r w:rsidRPr="008374D3">
        <w:rPr>
          <w:rStyle w:val="Ppogrubienie"/>
        </w:rPr>
        <w:t>Art. 19.</w:t>
      </w:r>
      <w:r>
        <w:t> </w:t>
      </w:r>
      <w:r w:rsidRPr="00BB73E3">
        <w:t>1.</w:t>
      </w:r>
      <w:r>
        <w:rPr>
          <w:rStyle w:val="Odwoanieprzypisudolnego"/>
        </w:rPr>
        <w:footnoteReference w:id="12"/>
      </w:r>
      <w:r>
        <w:rPr>
          <w:rStyle w:val="IGindeksgrny"/>
        </w:rPr>
        <w:t>)</w:t>
      </w:r>
      <w:r w:rsidRPr="00BB73E3">
        <w:t xml:space="preserve"> W</w:t>
      </w:r>
      <w:r>
        <w:t> </w:t>
      </w:r>
      <w:r w:rsidRPr="00BB73E3">
        <w:t>sprawach dotyczących decyzji o</w:t>
      </w:r>
      <w:r>
        <w:t> </w:t>
      </w:r>
      <w:r w:rsidRPr="00BB73E3">
        <w:t>zezwoleniu na realizację inwestycji w</w:t>
      </w:r>
      <w:r>
        <w:t> </w:t>
      </w:r>
      <w:r w:rsidRPr="00BB73E3">
        <w:t>zakresie lotniska użytku p</w:t>
      </w:r>
      <w:r w:rsidRPr="00BB73E3">
        <w:t>u</w:t>
      </w:r>
      <w:r w:rsidRPr="00BB73E3">
        <w:t>blicznego nie stosuje się przepisów ustawy z</w:t>
      </w:r>
      <w:r>
        <w:t> </w:t>
      </w:r>
      <w:r w:rsidRPr="00BB73E3">
        <w:t>dnia 27</w:t>
      </w:r>
      <w:r>
        <w:t> </w:t>
      </w:r>
      <w:r w:rsidRPr="00BB73E3">
        <w:t>marca 2003</w:t>
      </w:r>
      <w:r>
        <w:t> </w:t>
      </w:r>
      <w:r w:rsidRPr="00BB73E3">
        <w:t>r. o</w:t>
      </w:r>
      <w:r>
        <w:t> </w:t>
      </w:r>
      <w:r w:rsidRPr="00BB73E3">
        <w:t>planowaniu i</w:t>
      </w:r>
      <w:r>
        <w:t> </w:t>
      </w:r>
      <w:r w:rsidRPr="00BB73E3">
        <w:t>zagospodarowaniu przestrzennym (</w:t>
      </w:r>
      <w:r w:rsidR="008374D3">
        <w:t>Dz. U. z </w:t>
      </w:r>
      <w:r>
        <w:t>201</w:t>
      </w:r>
      <w:r w:rsidR="008374D3">
        <w:t>5 </w:t>
      </w:r>
      <w:r>
        <w:t>r.</w:t>
      </w:r>
      <w:r w:rsidR="008374D3">
        <w:t xml:space="preserve"> poz. </w:t>
      </w:r>
      <w:r>
        <w:t>199</w:t>
      </w:r>
      <w:r w:rsidRPr="00BB73E3">
        <w:t>, z</w:t>
      </w:r>
      <w:r>
        <w:t> </w:t>
      </w:r>
      <w:r w:rsidRPr="00BB73E3">
        <w:t>późn. zm.</w:t>
      </w:r>
      <w:r w:rsidRPr="00E72B62">
        <w:rPr>
          <w:rStyle w:val="IGindeksgrny"/>
        </w:rPr>
        <w:footnoteReference w:id="13"/>
      </w:r>
      <w:r w:rsidRPr="00E72B62">
        <w:rPr>
          <w:rStyle w:val="IGindeksgrny"/>
        </w:rPr>
        <w:t>)</w:t>
      </w:r>
      <w:r w:rsidRPr="00BB73E3">
        <w:t>)</w:t>
      </w:r>
      <w:r>
        <w:t xml:space="preserve"> oraz przepisów ustawy</w:t>
      </w:r>
      <w:r w:rsidR="008374D3">
        <w:t xml:space="preserve"> z </w:t>
      </w:r>
      <w:r>
        <w:t xml:space="preserve">dnia </w:t>
      </w:r>
      <w:r w:rsidR="008374D3">
        <w:t>9 </w:t>
      </w:r>
      <w:r>
        <w:t>października 201</w:t>
      </w:r>
      <w:r w:rsidR="008374D3">
        <w:t>5 </w:t>
      </w:r>
      <w:r>
        <w:t>r.</w:t>
      </w:r>
      <w:r w:rsidR="008374D3">
        <w:t xml:space="preserve"> o </w:t>
      </w:r>
      <w:r>
        <w:t>rewitalizacji (</w:t>
      </w:r>
      <w:r w:rsidR="008374D3">
        <w:t>Dz. U. poz. </w:t>
      </w:r>
      <w:r>
        <w:t>1777).</w:t>
      </w:r>
    </w:p>
    <w:p w:rsidR="00D668FD" w:rsidRPr="00BB73E3" w:rsidRDefault="00D668FD" w:rsidP="00D668FD">
      <w:pPr>
        <w:pStyle w:val="USTustnpkodeksu"/>
      </w:pPr>
      <w:r w:rsidRPr="00BB73E3">
        <w:t>2.</w:t>
      </w:r>
      <w:r>
        <w:t> </w:t>
      </w:r>
      <w:r w:rsidRPr="00BB73E3">
        <w:t>W</w:t>
      </w:r>
      <w:r>
        <w:t> </w:t>
      </w:r>
      <w:r w:rsidRPr="00BB73E3">
        <w:t>zakresie nieuregulowanym w</w:t>
      </w:r>
      <w:r>
        <w:t> </w:t>
      </w:r>
      <w:r w:rsidRPr="00BB73E3">
        <w:t>niniejszym rozdziale do postępowania w</w:t>
      </w:r>
      <w:r>
        <w:t> </w:t>
      </w:r>
      <w:r w:rsidRPr="00BB73E3">
        <w:t>sprawie decyzji o</w:t>
      </w:r>
      <w:r>
        <w:t> </w:t>
      </w:r>
      <w:r w:rsidRPr="00BB73E3">
        <w:t>zezwoleniu na realiz</w:t>
      </w:r>
      <w:r w:rsidRPr="00BB73E3">
        <w:t>a</w:t>
      </w:r>
      <w:r w:rsidRPr="00BB73E3">
        <w:t>cję inwestycji w</w:t>
      </w:r>
      <w:r>
        <w:t> </w:t>
      </w:r>
      <w:r w:rsidRPr="00BB73E3">
        <w:t>zakresie lotniska użytku publicznego stosuje się przepisy ustawy z</w:t>
      </w:r>
      <w:r>
        <w:t> </w:t>
      </w:r>
      <w:r w:rsidRPr="00BB73E3">
        <w:t>dnia 14</w:t>
      </w:r>
      <w:r>
        <w:t> </w:t>
      </w:r>
      <w:r w:rsidRPr="00BB73E3">
        <w:t>czerwca 1960</w:t>
      </w:r>
      <w:r>
        <w:t> </w:t>
      </w:r>
      <w:r w:rsidRPr="00BB73E3">
        <w:t>r. – Kodeks postępowania administracyjnego (</w:t>
      </w:r>
      <w:r w:rsidR="008374D3">
        <w:t>Dz. U.</w:t>
      </w:r>
      <w:r w:rsidRPr="00BB73E3">
        <w:t xml:space="preserve"> z</w:t>
      </w:r>
      <w:r>
        <w:t> </w:t>
      </w:r>
      <w:r w:rsidRPr="00BB73E3">
        <w:t>20</w:t>
      </w:r>
      <w:r>
        <w:t>13 </w:t>
      </w:r>
      <w:r w:rsidRPr="00BB73E3">
        <w:t>r.</w:t>
      </w:r>
      <w:r w:rsidR="008374D3">
        <w:t xml:space="preserve"> poz. </w:t>
      </w:r>
      <w:r>
        <w:t>267</w:t>
      </w:r>
      <w:r w:rsidRPr="00BB73E3">
        <w:t>, z</w:t>
      </w:r>
      <w:r>
        <w:t> </w:t>
      </w:r>
      <w:r w:rsidRPr="00BB73E3">
        <w:t>późn. zm.</w:t>
      </w:r>
      <w:r w:rsidRPr="00E72B62">
        <w:rPr>
          <w:rStyle w:val="IGindeksgrny"/>
        </w:rPr>
        <w:footnoteReference w:id="14"/>
      </w:r>
      <w:r w:rsidRPr="00E72B62">
        <w:rPr>
          <w:rStyle w:val="IGindeksgrny"/>
        </w:rPr>
        <w:t>)</w:t>
      </w:r>
      <w:r w:rsidRPr="00BB73E3">
        <w:t>).</w:t>
      </w:r>
    </w:p>
    <w:p w:rsidR="00D668FD" w:rsidRPr="00BB73E3" w:rsidRDefault="00D668FD" w:rsidP="00D668FD">
      <w:pPr>
        <w:pStyle w:val="ROZDZODDZOZNoznaczenierozdziauluboddziau"/>
      </w:pPr>
      <w:r w:rsidRPr="00BB73E3">
        <w:t>Rozdział 3</w:t>
      </w:r>
    </w:p>
    <w:p w:rsidR="00D668FD" w:rsidRPr="00BB73E3" w:rsidRDefault="00D668FD" w:rsidP="008374D3">
      <w:pPr>
        <w:pStyle w:val="ROZDZODDZPRZEDMprzedmiotregulacjirozdziauluboddziau"/>
      </w:pPr>
      <w:r w:rsidRPr="00BB73E3">
        <w:t>Nabywanie nieruchomości pod niektóre inwestycje w</w:t>
      </w:r>
      <w:r>
        <w:t> </w:t>
      </w:r>
      <w:r w:rsidRPr="00BB73E3">
        <w:t>zakresie lotnisk użytku publicznego</w:t>
      </w:r>
    </w:p>
    <w:p w:rsidR="00D668FD" w:rsidRPr="00BB73E3" w:rsidRDefault="00D668FD" w:rsidP="00D668FD">
      <w:pPr>
        <w:pStyle w:val="ARTartustawynprozporzdzenia"/>
      </w:pPr>
      <w:r w:rsidRPr="008374D3">
        <w:rPr>
          <w:rStyle w:val="Ppogrubienie"/>
        </w:rPr>
        <w:t>Art. 20.</w:t>
      </w:r>
      <w:r>
        <w:t> </w:t>
      </w:r>
      <w:r w:rsidRPr="00BB73E3">
        <w:t>W</w:t>
      </w:r>
      <w:r>
        <w:t> </w:t>
      </w:r>
      <w:r w:rsidRPr="00BB73E3">
        <w:t>sprawach nieuregulowanych w</w:t>
      </w:r>
      <w:r>
        <w:t> </w:t>
      </w:r>
      <w:r w:rsidRPr="00BB73E3">
        <w:t>niniejszym rozdziale stosuje się przepisy ustawy z</w:t>
      </w:r>
      <w:r>
        <w:t> </w:t>
      </w:r>
      <w:r w:rsidRPr="00BB73E3">
        <w:t>dnia 21</w:t>
      </w:r>
      <w:r>
        <w:t> </w:t>
      </w:r>
      <w:r w:rsidRPr="00BB73E3">
        <w:t>sierpnia 1997</w:t>
      </w:r>
      <w:r>
        <w:t> </w:t>
      </w:r>
      <w:r w:rsidRPr="00BB73E3">
        <w:t>r. o</w:t>
      </w:r>
      <w:r>
        <w:t> </w:t>
      </w:r>
      <w:r w:rsidRPr="00BB73E3">
        <w:t>gospodarce nieruchomościami.</w:t>
      </w:r>
    </w:p>
    <w:p w:rsidR="00D668FD" w:rsidRPr="00BB73E3" w:rsidRDefault="00D668FD" w:rsidP="00D668FD">
      <w:pPr>
        <w:pStyle w:val="ARTartustawynprozporzdzenia"/>
      </w:pPr>
      <w:r w:rsidRPr="008374D3">
        <w:rPr>
          <w:rStyle w:val="Ppogrubienie"/>
        </w:rPr>
        <w:t>Art. 21.</w:t>
      </w:r>
      <w:r>
        <w:t> </w:t>
      </w:r>
      <w:r w:rsidRPr="00BB73E3">
        <w:t>Z</w:t>
      </w:r>
      <w:r>
        <w:t> </w:t>
      </w:r>
      <w:r w:rsidRPr="00BB73E3">
        <w:t>dniem, w</w:t>
      </w:r>
      <w:r>
        <w:t> </w:t>
      </w:r>
      <w:r w:rsidRPr="00BB73E3">
        <w:t>którym decyzja o</w:t>
      </w:r>
      <w:r>
        <w:t> </w:t>
      </w:r>
      <w:r w:rsidRPr="00BB73E3">
        <w:t>zezwoleniu na realizację inwestycji w</w:t>
      </w:r>
      <w:r>
        <w:t> </w:t>
      </w:r>
      <w:r w:rsidRPr="00BB73E3">
        <w:t>zakresie lotniska użytku publicznego stała się ostateczna, za odszkodowaniem ustalonym w</w:t>
      </w:r>
      <w:r>
        <w:t> </w:t>
      </w:r>
      <w:r w:rsidRPr="00BB73E3">
        <w:t>odrębnej decyzji, o</w:t>
      </w:r>
      <w:r>
        <w:t> </w:t>
      </w:r>
      <w:r w:rsidRPr="00BB73E3">
        <w:t>której mowa</w:t>
      </w:r>
      <w:r w:rsidR="008374D3" w:rsidRPr="00BB73E3">
        <w:t xml:space="preserve"> w</w:t>
      </w:r>
      <w:r w:rsidR="008374D3">
        <w:t> art. </w:t>
      </w:r>
      <w:r w:rsidRPr="00BB73E3">
        <w:t>22, nieruchomości,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stają się z</w:t>
      </w:r>
      <w:r>
        <w:t> </w:t>
      </w:r>
      <w:r w:rsidRPr="00BB73E3">
        <w:t>mocy prawa własnością Skarbu Państwa albo właściwej jednostki samorządu teryt</w:t>
      </w:r>
      <w:r w:rsidRPr="00BB73E3">
        <w:t>o</w:t>
      </w:r>
      <w:r w:rsidRPr="00BB73E3">
        <w:t>rialnego – w</w:t>
      </w:r>
      <w:r>
        <w:t> </w:t>
      </w:r>
      <w:r w:rsidRPr="00BB73E3">
        <w:t>przypadku, gdy zakładającym lotnisko albo zarządzającym lotniskiem jest organ tej jednostki samorządu terytorialnego albo jej samorządowa jednostka organizacyjna.</w:t>
      </w:r>
    </w:p>
    <w:p w:rsidR="00D668FD" w:rsidRPr="00BB73E3" w:rsidRDefault="00D668FD" w:rsidP="00D668FD">
      <w:pPr>
        <w:pStyle w:val="ARTartustawynprozporzdzenia"/>
      </w:pPr>
      <w:r w:rsidRPr="008374D3">
        <w:rPr>
          <w:rStyle w:val="Ppogrubienie"/>
        </w:rPr>
        <w:t>Art. 22.</w:t>
      </w:r>
      <w:r>
        <w:t> </w:t>
      </w:r>
      <w:r w:rsidRPr="00BB73E3">
        <w:t>1. Decyzję ustalającą wysokość odszkodowania za nieruchomości,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w</w:t>
      </w:r>
      <w:r w:rsidRPr="00BB73E3">
        <w:t>y</w:t>
      </w:r>
      <w:r w:rsidRPr="00BB73E3">
        <w:t>daje właściwy wojewoda.</w:t>
      </w:r>
    </w:p>
    <w:p w:rsidR="00D668FD" w:rsidRPr="00BB73E3" w:rsidRDefault="00D668FD" w:rsidP="00D668FD">
      <w:pPr>
        <w:pStyle w:val="USTustnpkodeksu"/>
      </w:pPr>
      <w:r w:rsidRPr="00BB73E3">
        <w:t>2.</w:t>
      </w:r>
      <w:r>
        <w:t> </w:t>
      </w:r>
      <w:r w:rsidRPr="00BB73E3">
        <w:t>Decyzję ustalającą wysokość odszkodowania wydaje się w</w:t>
      </w:r>
      <w:r>
        <w:t> </w:t>
      </w:r>
      <w:r w:rsidRPr="00BB73E3">
        <w:t>terminie 30</w:t>
      </w:r>
      <w:r>
        <w:t> </w:t>
      </w:r>
      <w:r w:rsidRPr="00BB73E3">
        <w:t>dni od dnia, w</w:t>
      </w:r>
      <w:r>
        <w:t> </w:t>
      </w:r>
      <w:r w:rsidRPr="00BB73E3">
        <w:t>którym decyzja o</w:t>
      </w:r>
      <w:r>
        <w:t> </w:t>
      </w:r>
      <w:r w:rsidRPr="00BB73E3">
        <w:t>zezwoleniu na realizację inwestycji w</w:t>
      </w:r>
      <w:r>
        <w:t> </w:t>
      </w:r>
      <w:r w:rsidRPr="00BB73E3">
        <w:t>zakresie lotniska użytku publicznego stała się ostateczna.</w:t>
      </w:r>
    </w:p>
    <w:p w:rsidR="00D668FD" w:rsidRPr="00BB73E3" w:rsidRDefault="00D668FD" w:rsidP="00D668FD">
      <w:pPr>
        <w:pStyle w:val="USTustnpkodeksu"/>
      </w:pPr>
      <w:r w:rsidRPr="00BB73E3">
        <w:t>3.</w:t>
      </w:r>
      <w:r>
        <w:t> </w:t>
      </w:r>
      <w:r w:rsidRPr="00BB73E3">
        <w:t>Jeżeli na nieruchomości lub prawie użytkowania wieczystego tej nieruchomości zostały ustanowione ograniczone prawa rzeczowe z</w:t>
      </w:r>
      <w:r>
        <w:t> </w:t>
      </w:r>
      <w:r w:rsidRPr="00BB73E3">
        <w:t>dniem, w</w:t>
      </w:r>
      <w:r>
        <w:t> </w:t>
      </w:r>
      <w:r w:rsidRPr="00BB73E3">
        <w:t>którym decyzja o</w:t>
      </w:r>
      <w:r>
        <w:t> </w:t>
      </w:r>
      <w:r w:rsidRPr="00BB73E3">
        <w:t>zezwoleniu na realizację inwestycji w</w:t>
      </w:r>
      <w:r>
        <w:t> </w:t>
      </w:r>
      <w:r w:rsidRPr="00BB73E3">
        <w:t>zakresie lotniska użytku publicznego stała się ostateczna, prawa te wygasają.</w:t>
      </w:r>
    </w:p>
    <w:p w:rsidR="00D668FD" w:rsidRPr="00BB73E3" w:rsidRDefault="00D668FD" w:rsidP="00D668FD">
      <w:pPr>
        <w:pStyle w:val="USTustnpkodeksu"/>
      </w:pPr>
      <w:r w:rsidRPr="00BB73E3">
        <w:t>4.</w:t>
      </w:r>
      <w:r>
        <w:t> </w:t>
      </w:r>
      <w:r w:rsidRPr="00BB73E3">
        <w:t>Jeżeli przeznaczona na lotnisko użytku publicznego nieruchomość gruntowa stanowiąca własność Skarbu Państwa albo jednostki samorządu terytorialnego została oddana w</w:t>
      </w:r>
      <w:r>
        <w:t> </w:t>
      </w:r>
      <w:r w:rsidRPr="00BB73E3">
        <w:t>użytkowanie wieczyste, użytkowanie to wygasa z</w:t>
      </w:r>
      <w:r>
        <w:t> </w:t>
      </w:r>
      <w:r w:rsidRPr="00BB73E3">
        <w:t>dniem, w</w:t>
      </w:r>
      <w:r>
        <w:t> </w:t>
      </w:r>
      <w:r w:rsidRPr="00BB73E3">
        <w:t>którym decyzja o</w:t>
      </w:r>
      <w:r>
        <w:t> </w:t>
      </w:r>
      <w:r w:rsidRPr="00BB73E3">
        <w:t>zezwoleniu na realizację inwestycji w</w:t>
      </w:r>
      <w:r>
        <w:t> </w:t>
      </w:r>
      <w:r w:rsidRPr="00BB73E3">
        <w:t>zakresie lotniska użytku publicznego stała się ostateczna.</w:t>
      </w:r>
    </w:p>
    <w:p w:rsidR="00D668FD" w:rsidRPr="00BB73E3" w:rsidRDefault="00D668FD" w:rsidP="00D668FD">
      <w:pPr>
        <w:pStyle w:val="USTustnpkodeksu"/>
      </w:pPr>
      <w:r w:rsidRPr="00BB73E3">
        <w:t>5.</w:t>
      </w:r>
      <w:r>
        <w:t> </w:t>
      </w:r>
      <w:r w:rsidRPr="00BB73E3">
        <w:t>Przepis</w:t>
      </w:r>
      <w:r w:rsidR="008374D3">
        <w:t xml:space="preserve"> ust. </w:t>
      </w:r>
      <w:r w:rsidRPr="00BB73E3">
        <w:t>4</w:t>
      </w:r>
      <w:r>
        <w:t> </w:t>
      </w:r>
      <w:r w:rsidRPr="00BB73E3">
        <w:t>stosuje się odpowiednio do użytkowania wieczystego nabytego w</w:t>
      </w:r>
      <w:r>
        <w:t> </w:t>
      </w:r>
      <w:r w:rsidRPr="00BB73E3">
        <w:t>sposób inny niż w</w:t>
      </w:r>
      <w:r>
        <w:t> </w:t>
      </w:r>
      <w:r w:rsidRPr="00BB73E3">
        <w:t>drodze umowy zawartej w</w:t>
      </w:r>
      <w:r>
        <w:t> </w:t>
      </w:r>
      <w:r w:rsidRPr="00BB73E3">
        <w:t>formie aktu notarialnego.</w:t>
      </w:r>
    </w:p>
    <w:p w:rsidR="00D668FD" w:rsidRPr="00BB73E3" w:rsidRDefault="00D668FD" w:rsidP="00D668FD">
      <w:pPr>
        <w:pStyle w:val="USTustnpkodeksu"/>
      </w:pPr>
      <w:r w:rsidRPr="00BB73E3">
        <w:t>6.</w:t>
      </w:r>
      <w:r>
        <w:t> </w:t>
      </w:r>
      <w:r w:rsidRPr="00BB73E3">
        <w:t>Odszkodowanie za nieruchomości,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przysługuje dotychczasowym właścici</w:t>
      </w:r>
      <w:r w:rsidRPr="00BB73E3">
        <w:t>e</w:t>
      </w:r>
      <w:r w:rsidRPr="00BB73E3">
        <w:t>lom nieruchomości, użytkownikom wieczystym nieruchomości oraz osobom, którym przysługuje do nieruchomości ogr</w:t>
      </w:r>
      <w:r w:rsidRPr="00BB73E3">
        <w:t>a</w:t>
      </w:r>
      <w:r w:rsidRPr="00BB73E3">
        <w:t>niczone prawo rzeczowe.</w:t>
      </w:r>
    </w:p>
    <w:p w:rsidR="00D668FD" w:rsidRPr="00BB73E3" w:rsidRDefault="00D668FD" w:rsidP="00D668FD">
      <w:pPr>
        <w:pStyle w:val="ARTartustawynprozporzdzenia"/>
      </w:pPr>
      <w:r w:rsidRPr="008374D3">
        <w:rPr>
          <w:rStyle w:val="Ppogrubienie"/>
        </w:rPr>
        <w:t>Art. 23.</w:t>
      </w:r>
      <w:r>
        <w:t> </w:t>
      </w:r>
      <w:r w:rsidRPr="00BB73E3">
        <w:t>1. Wysokość odszkodowania, o</w:t>
      </w:r>
      <w:r>
        <w:t> </w:t>
      </w:r>
      <w:r w:rsidRPr="00BB73E3">
        <w:t>którym mowa</w:t>
      </w:r>
      <w:r w:rsidR="008374D3" w:rsidRPr="00BB73E3">
        <w:t xml:space="preserve"> w</w:t>
      </w:r>
      <w:r w:rsidR="008374D3">
        <w:t> art. </w:t>
      </w:r>
      <w:r w:rsidRPr="00BB73E3">
        <w:t>21, ustala się według stanu nieruchomości w</w:t>
      </w:r>
      <w:r>
        <w:t> </w:t>
      </w:r>
      <w:r w:rsidRPr="00BB73E3">
        <w:t>dniu w</w:t>
      </w:r>
      <w:r w:rsidRPr="00BB73E3">
        <w:t>y</w:t>
      </w:r>
      <w:r w:rsidRPr="00BB73E3">
        <w:t>dania decyzji o</w:t>
      </w:r>
      <w:r>
        <w:t> </w:t>
      </w:r>
      <w:r w:rsidRPr="00BB73E3">
        <w:t>zezwoleniu na realizację inwestycji w</w:t>
      </w:r>
      <w:r>
        <w:t> </w:t>
      </w:r>
      <w:r w:rsidRPr="00BB73E3">
        <w:t>zakresie lotniska użytku publicznego przez właściwego wojewodę oraz według jej wartości z</w:t>
      </w:r>
      <w:r>
        <w:t> </w:t>
      </w:r>
      <w:r w:rsidRPr="00BB73E3">
        <w:t>dnia, w</w:t>
      </w:r>
      <w:r>
        <w:t> </w:t>
      </w:r>
      <w:r w:rsidRPr="00BB73E3">
        <w:t>którym następuje ustalenie wysokości odszkodowania. Do ustalenia wartości nieruch</w:t>
      </w:r>
      <w:r w:rsidRPr="00BB73E3">
        <w:t>o</w:t>
      </w:r>
      <w:r w:rsidRPr="00BB73E3">
        <w:t>mości mają zastosowanie odpowiednio przepisy ustawy z</w:t>
      </w:r>
      <w:r>
        <w:t> </w:t>
      </w:r>
      <w:r w:rsidRPr="00BB73E3">
        <w:t>dnia 21</w:t>
      </w:r>
      <w:r>
        <w:t> </w:t>
      </w:r>
      <w:r w:rsidRPr="00BB73E3">
        <w:t>sierpnia 1997</w:t>
      </w:r>
      <w:r>
        <w:t> </w:t>
      </w:r>
      <w:r w:rsidRPr="00BB73E3">
        <w:t>r. o</w:t>
      </w:r>
      <w:r>
        <w:t> </w:t>
      </w:r>
      <w:r w:rsidRPr="00BB73E3">
        <w:t>gospodarce nieruchomościami. W</w:t>
      </w:r>
      <w:r>
        <w:t> </w:t>
      </w:r>
      <w:r w:rsidRPr="00BB73E3">
        <w:t>odniesieniu do lokali mieszkalnych ustalona wartość odszkodowania nie może pogorszyć warunków mieszkaniowych dotychczasowego właściciela.</w:t>
      </w:r>
    </w:p>
    <w:p w:rsidR="00D668FD" w:rsidRPr="00BB73E3" w:rsidRDefault="00D668FD" w:rsidP="00D668FD">
      <w:pPr>
        <w:pStyle w:val="USTustnpkodeksu"/>
      </w:pPr>
      <w:r w:rsidRPr="00BB73E3">
        <w:t>2.</w:t>
      </w:r>
      <w:r>
        <w:t> </w:t>
      </w:r>
      <w:r w:rsidRPr="00BB73E3">
        <w:t>Jeżeli na nieruchomościach,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lub na prawie użytkowania wieczystego tych nieruchomości są ustanowione ograniczone prawa rzeczowe, wysokość odszkodowania przysługującego dotychczasow</w:t>
      </w:r>
      <w:r w:rsidRPr="00BB73E3">
        <w:t>e</w:t>
      </w:r>
      <w:r w:rsidRPr="00BB73E3">
        <w:t>mu właścicielowi lub użytkownikowi wieczystemu zmniejsza się o</w:t>
      </w:r>
      <w:r>
        <w:t> </w:t>
      </w:r>
      <w:r w:rsidRPr="00BB73E3">
        <w:t>kwotę równą wartości tych praw.</w:t>
      </w:r>
    </w:p>
    <w:p w:rsidR="00D668FD" w:rsidRPr="00BB73E3" w:rsidRDefault="00D668FD" w:rsidP="00D668FD">
      <w:pPr>
        <w:pStyle w:val="USTustnpkodeksu"/>
      </w:pPr>
      <w:r w:rsidRPr="00BB73E3">
        <w:t>3.</w:t>
      </w:r>
      <w:r>
        <w:t> </w:t>
      </w:r>
      <w:r w:rsidRPr="00BB73E3">
        <w:t>Suma wysokości odszkodowania przysługującego dotychczasowemu właścicielowi lub użytkownikowi wiecz</w:t>
      </w:r>
      <w:r w:rsidRPr="00BB73E3">
        <w:t>y</w:t>
      </w:r>
      <w:r w:rsidRPr="00BB73E3">
        <w:t>stemu, z</w:t>
      </w:r>
      <w:r>
        <w:t> </w:t>
      </w:r>
      <w:r w:rsidRPr="00BB73E3">
        <w:t>wyłączeniem kwot, o</w:t>
      </w:r>
      <w:r>
        <w:t> </w:t>
      </w:r>
      <w:r w:rsidRPr="00BB73E3">
        <w:t>których mowa</w:t>
      </w:r>
      <w:r w:rsidR="008374D3" w:rsidRPr="00BB73E3">
        <w:t xml:space="preserve"> w</w:t>
      </w:r>
      <w:r w:rsidR="008374D3">
        <w:t> ust. </w:t>
      </w:r>
      <w:r w:rsidR="008374D3" w:rsidRPr="00BB73E3">
        <w:t>6</w:t>
      </w:r>
      <w:r w:rsidR="008374D3">
        <w:t xml:space="preserve"> i </w:t>
      </w:r>
      <w:r w:rsidRPr="00BB73E3">
        <w:t>7, i</w:t>
      </w:r>
      <w:r>
        <w:t> </w:t>
      </w:r>
      <w:r w:rsidRPr="00BB73E3">
        <w:t>wysokości odszkodowania z</w:t>
      </w:r>
      <w:r>
        <w:t> </w:t>
      </w:r>
      <w:r w:rsidRPr="00BB73E3">
        <w:t>tytułu wygaśnięcia ograniczonych praw rzeczowych ustanowionych na tej nieruchomości lub na prawie użytkowania wieczystego nie może przekroczyć wartości nieruchomości lub wartości prawa użytkowania wieczystego.</w:t>
      </w:r>
    </w:p>
    <w:p w:rsidR="00D668FD" w:rsidRPr="00BB73E3" w:rsidRDefault="00D668FD" w:rsidP="00D668FD">
      <w:pPr>
        <w:pStyle w:val="USTustnpkodeksu"/>
      </w:pPr>
      <w:r w:rsidRPr="00BB73E3">
        <w:t>4.</w:t>
      </w:r>
      <w:r>
        <w:t> </w:t>
      </w:r>
      <w:r w:rsidRPr="00BB73E3">
        <w:t>Jeżeli na nieruchomościach,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lub na prawie użytkowania wieczystego tych nieruchomości jest ustanowiona hipoteka, wysokość odszkodowania z</w:t>
      </w:r>
      <w:r>
        <w:t> </w:t>
      </w:r>
      <w:r w:rsidRPr="00BB73E3">
        <w:t>tytułu wygaśnięcia hipoteki ustala się w</w:t>
      </w:r>
      <w:r>
        <w:t> </w:t>
      </w:r>
      <w:r w:rsidRPr="00BB73E3">
        <w:t>wysokości świadczenia głównego wierzytelności zabezpieczonej hipoteką, wraz z</w:t>
      </w:r>
      <w:r>
        <w:t> </w:t>
      </w:r>
      <w:r w:rsidRPr="00BB73E3">
        <w:t>odsetkami zabezpieczonymi tą hipoteką. Odszk</w:t>
      </w:r>
      <w:r w:rsidRPr="00BB73E3">
        <w:t>o</w:t>
      </w:r>
      <w:r w:rsidRPr="00BB73E3">
        <w:t>dowanie to podlega zaliczeniu na spłatę świadczenia głównego wierzytelności zabezpieczonej hipoteką wraz z</w:t>
      </w:r>
      <w:r>
        <w:t> </w:t>
      </w:r>
      <w:r w:rsidRPr="00BB73E3">
        <w:t>odsetkami.</w:t>
      </w:r>
    </w:p>
    <w:p w:rsidR="00D668FD" w:rsidRPr="00BB73E3" w:rsidRDefault="00D668FD" w:rsidP="00D668FD">
      <w:pPr>
        <w:pStyle w:val="USTustnpkodeksu"/>
      </w:pPr>
      <w:r w:rsidRPr="00BB73E3">
        <w:t>5.</w:t>
      </w:r>
      <w:r>
        <w:t> </w:t>
      </w:r>
      <w:r w:rsidRPr="00BB73E3">
        <w:t>Kwotę odszkodowania z</w:t>
      </w:r>
      <w:r>
        <w:t> </w:t>
      </w:r>
      <w:r w:rsidRPr="00BB73E3">
        <w:t>tytułu wygaśnięcia ograniczonych praw rzeczowych ustaloną na dzień, o</w:t>
      </w:r>
      <w:r>
        <w:t> </w:t>
      </w:r>
      <w:r w:rsidRPr="00BB73E3">
        <w:t>którym mowa</w:t>
      </w:r>
      <w:r w:rsidR="008374D3" w:rsidRPr="00BB73E3">
        <w:t xml:space="preserve"> w</w:t>
      </w:r>
      <w:r w:rsidR="008374D3">
        <w:t> ust. </w:t>
      </w:r>
      <w:r w:rsidRPr="00BB73E3">
        <w:t>1, wypłaca się osobom, którym te prawa przysługiwały.</w:t>
      </w:r>
    </w:p>
    <w:p w:rsidR="00D668FD" w:rsidRPr="00BB73E3" w:rsidRDefault="00D668FD" w:rsidP="00D668FD">
      <w:pPr>
        <w:pStyle w:val="USTustnpkodeksu"/>
      </w:pPr>
      <w:r w:rsidRPr="00BB73E3">
        <w:t>6.</w:t>
      </w:r>
      <w:r>
        <w:t> </w:t>
      </w:r>
      <w:r w:rsidRPr="00BB73E3">
        <w:t>W</w:t>
      </w:r>
      <w:r>
        <w:t> </w:t>
      </w:r>
      <w:r w:rsidRPr="00BB73E3">
        <w:t>przypadku, w</w:t>
      </w:r>
      <w:r>
        <w:t> </w:t>
      </w:r>
      <w:r w:rsidRPr="00BB73E3">
        <w:t>którym dotychczasowy właściciel lub użytkownik wieczysty nieruchomości objętej decyzją o</w:t>
      </w:r>
      <w:r>
        <w:t> </w:t>
      </w:r>
      <w:r w:rsidRPr="00BB73E3">
        <w:t>zezwoleniu na realizację inwestycji w</w:t>
      </w:r>
      <w:r>
        <w:t> </w:t>
      </w:r>
      <w:r w:rsidRPr="00BB73E3">
        <w:t>zakresie lotniska użytku publicznego zawarł umowę, o</w:t>
      </w:r>
      <w:r>
        <w:t> </w:t>
      </w:r>
      <w:r w:rsidRPr="00BB73E3">
        <w:t>której mowa</w:t>
      </w:r>
      <w:r w:rsidR="008374D3" w:rsidRPr="00BB73E3">
        <w:t xml:space="preserve"> w</w:t>
      </w:r>
      <w:r w:rsidR="008374D3">
        <w:t> art. </w:t>
      </w:r>
      <w:r w:rsidRPr="00BB73E3">
        <w:t>24, wysokość odszkodowania powiększa się o</w:t>
      </w:r>
      <w:r>
        <w:t> </w:t>
      </w:r>
      <w:r w:rsidRPr="00BB73E3">
        <w:t>kwotę równą 5% wartości nieruchomości lub wartości prawa użytkowania wieczystego.</w:t>
      </w:r>
    </w:p>
    <w:p w:rsidR="00D668FD" w:rsidRPr="00BB73E3" w:rsidRDefault="00D668FD" w:rsidP="00D668FD">
      <w:pPr>
        <w:pStyle w:val="USTustnpkodeksu"/>
      </w:pPr>
      <w:r w:rsidRPr="00BB73E3">
        <w:t>7.</w:t>
      </w:r>
      <w:r>
        <w:t> </w:t>
      </w:r>
      <w:r w:rsidRPr="00BB73E3">
        <w:t>W</w:t>
      </w:r>
      <w:r>
        <w:t> </w:t>
      </w:r>
      <w:r w:rsidRPr="00BB73E3">
        <w:t>przypadku gdy decyzja o</w:t>
      </w:r>
      <w:r>
        <w:t> </w:t>
      </w:r>
      <w:r w:rsidRPr="00BB73E3">
        <w:t>zezwoleniu na realizację inwestycji w</w:t>
      </w:r>
      <w:r>
        <w:t> </w:t>
      </w:r>
      <w:r w:rsidRPr="00BB73E3">
        <w:t>zakresie lotniska użytku publicznego dotyczy nieruchomości zabudowanej budynkiem mieszkalnym albo budynkiem, w</w:t>
      </w:r>
      <w:r>
        <w:t> </w:t>
      </w:r>
      <w:r w:rsidRPr="00BB73E3">
        <w:t>którym został wydzielony lokal mieszkalny, wysokość odszkodowania, o</w:t>
      </w:r>
      <w:r>
        <w:t> </w:t>
      </w:r>
      <w:r w:rsidRPr="00BB73E3">
        <w:t>którym mowa</w:t>
      </w:r>
      <w:r w:rsidR="008374D3" w:rsidRPr="00BB73E3">
        <w:t xml:space="preserve"> w</w:t>
      </w:r>
      <w:r w:rsidR="008374D3">
        <w:t> ust. </w:t>
      </w:r>
      <w:r w:rsidRPr="00BB73E3">
        <w:t>1, przysługującego dotychczasowemu właścicielowi lub użytkownikowi wieczystemu zamieszkałemu w</w:t>
      </w:r>
      <w:r>
        <w:t> </w:t>
      </w:r>
      <w:r w:rsidRPr="00BB73E3">
        <w:t>tym budynku albo lokalu, powiększa się o</w:t>
      </w:r>
      <w:r>
        <w:t> </w:t>
      </w:r>
      <w:r w:rsidRPr="00BB73E3">
        <w:t>kwotę 10</w:t>
      </w:r>
      <w:r>
        <w:t> </w:t>
      </w:r>
      <w:r w:rsidRPr="00BB73E3">
        <w:t>000</w:t>
      </w:r>
      <w:r>
        <w:t> </w:t>
      </w:r>
      <w:r w:rsidRPr="00BB73E3">
        <w:t>zł w</w:t>
      </w:r>
      <w:r>
        <w:t> </w:t>
      </w:r>
      <w:r w:rsidRPr="00BB73E3">
        <w:t>odniesieniu do tej nieruch</w:t>
      </w:r>
      <w:r w:rsidRPr="00BB73E3">
        <w:t>o</w:t>
      </w:r>
      <w:r w:rsidRPr="00BB73E3">
        <w:t>mości, jeżeli zawarł umowę, o</w:t>
      </w:r>
      <w:r>
        <w:t> </w:t>
      </w:r>
      <w:r w:rsidRPr="00BB73E3">
        <w:t>której mowa</w:t>
      </w:r>
      <w:r w:rsidR="008374D3" w:rsidRPr="00BB73E3">
        <w:t xml:space="preserve"> w</w:t>
      </w:r>
      <w:r w:rsidR="008374D3">
        <w:t> art. </w:t>
      </w:r>
      <w:r w:rsidRPr="00BB73E3">
        <w:t>24.</w:t>
      </w:r>
    </w:p>
    <w:p w:rsidR="00D668FD" w:rsidRPr="00BB73E3" w:rsidRDefault="00D668FD" w:rsidP="00D668FD">
      <w:pPr>
        <w:pStyle w:val="ARTartustawynprozporzdzenia"/>
      </w:pPr>
      <w:r w:rsidRPr="008374D3">
        <w:rPr>
          <w:rStyle w:val="Ppogrubienie"/>
        </w:rPr>
        <w:t>Art. 24.</w:t>
      </w:r>
      <w:r>
        <w:t> </w:t>
      </w:r>
      <w:r w:rsidRPr="00BB73E3">
        <w:t>1. Wojewoda może nabyć od dotychczasowego właściciela lub użytkownika wieczystego nieruchomość o</w:t>
      </w:r>
      <w:r w:rsidRPr="00BB73E3">
        <w:t>b</w:t>
      </w:r>
      <w:r w:rsidRPr="00BB73E3">
        <w:t>jętą decyzją o</w:t>
      </w:r>
      <w:r>
        <w:t> </w:t>
      </w:r>
      <w:r w:rsidRPr="00BB73E3">
        <w:t>zezwoleniu na realizację inwestycji w</w:t>
      </w:r>
      <w:r>
        <w:t> </w:t>
      </w:r>
      <w:r w:rsidRPr="00BB73E3">
        <w:t>zakresie lotniska użytku publicznego w</w:t>
      </w:r>
      <w:r>
        <w:t> </w:t>
      </w:r>
      <w:r w:rsidRPr="00BB73E3">
        <w:t>drodze umowy, zawartej nie później niż w</w:t>
      </w:r>
      <w:r>
        <w:t> </w:t>
      </w:r>
      <w:r w:rsidRPr="00BB73E3">
        <w:t>terminie 7</w:t>
      </w:r>
      <w:r>
        <w:t> </w:t>
      </w:r>
      <w:r w:rsidRPr="00BB73E3">
        <w:t>dni od dnia, w</w:t>
      </w:r>
      <w:r>
        <w:t> </w:t>
      </w:r>
      <w:r w:rsidRPr="00BB73E3">
        <w:t>którym decyzja o</w:t>
      </w:r>
      <w:r>
        <w:t> </w:t>
      </w:r>
      <w:r w:rsidRPr="00BB73E3">
        <w:t>zezwoleniu na realizację inwestycji w</w:t>
      </w:r>
      <w:r>
        <w:t> </w:t>
      </w:r>
      <w:r w:rsidRPr="00BB73E3">
        <w:t>zakresie lotniska użytku publicznego stała się ostateczna. W</w:t>
      </w:r>
      <w:r>
        <w:t> </w:t>
      </w:r>
      <w:r w:rsidRPr="00BB73E3">
        <w:t>takim przypadku decyzji ustalającej wysokość odszkodowania za nieruchomość objętą tą umową nie wydaje się.</w:t>
      </w:r>
    </w:p>
    <w:p w:rsidR="00D668FD" w:rsidRPr="00BB73E3" w:rsidRDefault="00D668FD" w:rsidP="00D668FD">
      <w:pPr>
        <w:pStyle w:val="USTustnpkodeksu"/>
      </w:pPr>
      <w:r w:rsidRPr="00BB73E3">
        <w:t>2.</w:t>
      </w:r>
      <w:r>
        <w:t> </w:t>
      </w:r>
      <w:r w:rsidRPr="00BB73E3">
        <w:t>Do ustalenia wysokości odszkodowania wypłacanego na podstawie umowy stosuje się przepisy</w:t>
      </w:r>
      <w:r w:rsidR="008374D3">
        <w:t xml:space="preserve"> art. </w:t>
      </w:r>
      <w:r w:rsidRPr="00BB73E3">
        <w:t>22</w:t>
      </w:r>
      <w:r w:rsidR="008374D3">
        <w:t xml:space="preserve"> ust. </w:t>
      </w:r>
      <w:r w:rsidRPr="00BB73E3">
        <w:t>3–</w:t>
      </w:r>
      <w:r w:rsidR="008374D3" w:rsidRPr="00BB73E3">
        <w:t>6</w:t>
      </w:r>
      <w:r w:rsidR="008374D3">
        <w:t xml:space="preserve"> i art. </w:t>
      </w:r>
      <w:r w:rsidRPr="00BB73E3">
        <w:t>23, jeżeli umowa nie stanowi inaczej.</w:t>
      </w:r>
    </w:p>
    <w:p w:rsidR="00D668FD" w:rsidRPr="00BB73E3" w:rsidRDefault="00D668FD" w:rsidP="00D668FD">
      <w:pPr>
        <w:pStyle w:val="ARTartustawynprozporzdzenia"/>
      </w:pPr>
      <w:r w:rsidRPr="008374D3">
        <w:rPr>
          <w:rStyle w:val="Ppogrubienie"/>
        </w:rPr>
        <w:t>Art. 25.</w:t>
      </w:r>
      <w:r>
        <w:t> </w:t>
      </w:r>
      <w:r w:rsidRPr="00BB73E3">
        <w:t>1. Zakładający lotnisko użytku publicznego, o</w:t>
      </w:r>
      <w:r>
        <w:t> </w:t>
      </w:r>
      <w:r w:rsidRPr="00BB73E3">
        <w:t>którym mowa</w:t>
      </w:r>
      <w:r w:rsidR="008374D3" w:rsidRPr="00BB73E3">
        <w:t xml:space="preserve"> w</w:t>
      </w:r>
      <w:r w:rsidR="008374D3">
        <w:t> art. </w:t>
      </w:r>
      <w:r w:rsidRPr="00BB73E3">
        <w:t>55</w:t>
      </w:r>
      <w:r w:rsidR="008374D3">
        <w:t xml:space="preserve"> ust. </w:t>
      </w:r>
      <w:r w:rsidR="008374D3"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zarządzający takim lotniskiem, o</w:t>
      </w:r>
      <w:r>
        <w:t> </w:t>
      </w:r>
      <w:r w:rsidRPr="00BB73E3">
        <w:t>którym mowa</w:t>
      </w:r>
      <w:r w:rsidR="008374D3" w:rsidRPr="00BB73E3">
        <w:t xml:space="preserve"> w</w:t>
      </w:r>
      <w:r w:rsidR="008374D3">
        <w:t> art. </w:t>
      </w:r>
      <w:r w:rsidRPr="00BB73E3">
        <w:t>174</w:t>
      </w:r>
      <w:r w:rsidR="008374D3">
        <w:t xml:space="preserve"> ust. </w:t>
      </w:r>
      <w:r w:rsidRPr="00BB73E3">
        <w:t>2</w:t>
      </w:r>
      <w:r w:rsidR="008374D3">
        <w:t xml:space="preserve"> pkt </w:t>
      </w:r>
      <w:r w:rsidR="008374D3" w:rsidRPr="00BB73E3">
        <w:t>1</w:t>
      </w:r>
      <w:r w:rsidR="008374D3">
        <w:t xml:space="preserve"> i </w:t>
      </w:r>
      <w:r w:rsidRPr="00BB73E3">
        <w:t>2</w:t>
      </w:r>
      <w:r>
        <w:t> </w:t>
      </w:r>
      <w:r w:rsidRPr="00BB73E3">
        <w:t>ustawy z</w:t>
      </w:r>
      <w:r>
        <w:t> </w:t>
      </w:r>
      <w:r w:rsidRPr="00BB73E3">
        <w:t>dnia 3</w:t>
      </w:r>
      <w:r>
        <w:t> </w:t>
      </w:r>
      <w:r w:rsidRPr="00BB73E3">
        <w:t>lipca 2002</w:t>
      </w:r>
      <w:r>
        <w:t> </w:t>
      </w:r>
      <w:r w:rsidRPr="00BB73E3">
        <w:t>r. – Prawo lotnicze lub Polska Agencja Żeglugi Powietrznej może nabywać w</w:t>
      </w:r>
      <w:r>
        <w:t> </w:t>
      </w:r>
      <w:r w:rsidRPr="00BB73E3">
        <w:t>imieniu i</w:t>
      </w:r>
      <w:r>
        <w:t> </w:t>
      </w:r>
      <w:r w:rsidRPr="00BB73E3">
        <w:t>na rzecz Skarbu Państwa albo jednostki samorządu terytorialnego – w</w:t>
      </w:r>
      <w:r>
        <w:t> </w:t>
      </w:r>
      <w:r w:rsidRPr="00BB73E3">
        <w:t>przypadku, gdy zakładającym lotnisko albo zarządzającym lotniskiem jest organ tej jednostki samorządu terytorialnego albo jej samorządowa jednostka organizacyjna, nieruchomości, w</w:t>
      </w:r>
      <w:r>
        <w:t> </w:t>
      </w:r>
      <w:r w:rsidRPr="00BB73E3">
        <w:t>tym lokale mieszkalne, poza obszarem lotniska w</w:t>
      </w:r>
      <w:r>
        <w:t> </w:t>
      </w:r>
      <w:r w:rsidRPr="00BB73E3">
        <w:t>celu dokonania ich zamiany na nieruchomości położone na tym obszarze lub w</w:t>
      </w:r>
      <w:r w:rsidRPr="00BB73E3">
        <w:t>y</w:t>
      </w:r>
      <w:r w:rsidRPr="00BB73E3">
        <w:t>dzielania ich na tym obszarze w</w:t>
      </w:r>
      <w:r>
        <w:t> </w:t>
      </w:r>
      <w:r w:rsidRPr="00BB73E3">
        <w:t>postępowaniu scaleniowo</w:t>
      </w:r>
      <w:r>
        <w:softHyphen/>
      </w:r>
      <w:r w:rsidR="008374D3">
        <w:softHyphen/>
      </w:r>
      <w:r w:rsidR="008374D3">
        <w:noBreakHyphen/>
      </w:r>
      <w:r w:rsidRPr="00BB73E3">
        <w:t>wymiennym.</w:t>
      </w:r>
    </w:p>
    <w:p w:rsidR="00D668FD" w:rsidRPr="00BB73E3" w:rsidRDefault="00D668FD" w:rsidP="00D668FD">
      <w:pPr>
        <w:pStyle w:val="USTustnpkodeksu"/>
      </w:pPr>
      <w:r w:rsidRPr="00BB73E3">
        <w:t>2.</w:t>
      </w:r>
      <w:r>
        <w:t> </w:t>
      </w:r>
      <w:r w:rsidRPr="00BB73E3">
        <w:t>W</w:t>
      </w:r>
      <w:r>
        <w:t> </w:t>
      </w:r>
      <w:r w:rsidRPr="00BB73E3">
        <w:t>przypadku, o</w:t>
      </w:r>
      <w:r>
        <w:t> </w:t>
      </w:r>
      <w:r w:rsidRPr="00BB73E3">
        <w:t>którym mowa</w:t>
      </w:r>
      <w:r w:rsidR="008374D3" w:rsidRPr="00BB73E3">
        <w:t xml:space="preserve"> w</w:t>
      </w:r>
      <w:r w:rsidR="008374D3">
        <w:t> art. </w:t>
      </w:r>
      <w:r w:rsidRPr="00BB73E3">
        <w:t>21, jeżeli przejęta jest część nieruchomości, a</w:t>
      </w:r>
      <w:r>
        <w:t> </w:t>
      </w:r>
      <w:r w:rsidRPr="00BB73E3">
        <w:t>pozostała część nie nadaje się do prawidłowego wykorzystania na dotychczasowe cele, właściwy wojewoda albo właściwy organ zarządzający jednostki samorządu terytorialnego – w</w:t>
      </w:r>
      <w:r>
        <w:t> </w:t>
      </w:r>
      <w:r w:rsidRPr="00BB73E3">
        <w:t>przypadku, gdy zakładającym lotnisko albo zarządzającym lotniskiem jest organ tej jednos</w:t>
      </w:r>
      <w:r w:rsidRPr="00BB73E3">
        <w:t>t</w:t>
      </w:r>
      <w:r w:rsidRPr="00BB73E3">
        <w:t>ki samorządu terytorialnego albo jej samorządowa jednostka organizacyjna, jest obowiązany do nabycia tej części nier</w:t>
      </w:r>
      <w:r w:rsidRPr="00BB73E3">
        <w:t>u</w:t>
      </w:r>
      <w:r w:rsidRPr="00BB73E3">
        <w:t>chomości, na wniosek właściciela lub użytkownika wieczystego nieruchomości, w</w:t>
      </w:r>
      <w:r>
        <w:t> </w:t>
      </w:r>
      <w:r w:rsidRPr="00BB73E3">
        <w:t>imieniu i</w:t>
      </w:r>
      <w:r>
        <w:t> </w:t>
      </w:r>
      <w:r w:rsidRPr="00BB73E3">
        <w:t>na rzecz Skarbu Państwa albo jednostki samorządu terytorialnego.</w:t>
      </w:r>
    </w:p>
    <w:p w:rsidR="00D668FD" w:rsidRPr="00BB73E3" w:rsidRDefault="00D668FD" w:rsidP="00D668FD">
      <w:pPr>
        <w:pStyle w:val="ARTartustawynprozporzdzenia"/>
      </w:pPr>
      <w:r w:rsidRPr="008374D3">
        <w:rPr>
          <w:rStyle w:val="Ppogrubienie"/>
        </w:rPr>
        <w:t>Art. 26.</w:t>
      </w:r>
      <w:r>
        <w:t> </w:t>
      </w:r>
      <w:r w:rsidRPr="00BB73E3">
        <w:t>1. Właściwy wojewoda nadaje decyzji o</w:t>
      </w:r>
      <w:r>
        <w:t> </w:t>
      </w:r>
      <w:r w:rsidRPr="00BB73E3">
        <w:t>zezwoleniu na realizację inwestycji w</w:t>
      </w:r>
      <w:r>
        <w:t> </w:t>
      </w:r>
      <w:r w:rsidRPr="00BB73E3">
        <w:t>zakresie lotniska użytku p</w:t>
      </w:r>
      <w:r w:rsidRPr="00BB73E3">
        <w:t>u</w:t>
      </w:r>
      <w:r w:rsidRPr="00BB73E3">
        <w:t>blicznego rygor natychmiastowej wykonalności na wniosek zakładającego lotnisko, zarządzającego lotniskiem lub Po</w:t>
      </w:r>
      <w:r w:rsidRPr="00BB73E3">
        <w:t>l</w:t>
      </w:r>
      <w:r w:rsidRPr="00BB73E3">
        <w:t>skiej Agencji Żeglugi Powietrznej, uzasadniony interesem społecznym lub gospodarczym.</w:t>
      </w:r>
    </w:p>
    <w:p w:rsidR="00D668FD" w:rsidRPr="00D668FD" w:rsidRDefault="00D668FD" w:rsidP="008374D3">
      <w:pPr>
        <w:pStyle w:val="USTustnpkodeksu"/>
        <w:keepNext/>
      </w:pPr>
      <w:r w:rsidRPr="00BB73E3">
        <w:t>2.</w:t>
      </w:r>
      <w:r w:rsidRPr="00D668FD">
        <w:t> Decyzja, o której mowa</w:t>
      </w:r>
      <w:r w:rsidR="008374D3" w:rsidRPr="00D668FD">
        <w:t xml:space="preserve"> w</w:t>
      </w:r>
      <w:r w:rsidR="008374D3">
        <w:t> ust. </w:t>
      </w:r>
      <w:r w:rsidRPr="00D668FD">
        <w:t>1:</w:t>
      </w:r>
    </w:p>
    <w:p w:rsidR="00D668FD" w:rsidRPr="00BB73E3" w:rsidRDefault="00D668FD" w:rsidP="00D668FD">
      <w:pPr>
        <w:pStyle w:val="PKTpunkt"/>
      </w:pPr>
      <w:r w:rsidRPr="00BB73E3">
        <w:t>1)</w:t>
      </w:r>
      <w:r>
        <w:tab/>
      </w:r>
      <w:r w:rsidRPr="00BB73E3">
        <w:t>uprawnia do rozpoczęcia robót budowlanych w</w:t>
      </w:r>
      <w:r>
        <w:t> </w:t>
      </w:r>
      <w:r w:rsidRPr="00BB73E3">
        <w:t>rozumieniu przepisów ustawy z</w:t>
      </w:r>
      <w:r>
        <w:t> </w:t>
      </w:r>
      <w:r w:rsidRPr="00BB73E3">
        <w:t>dnia 7</w:t>
      </w:r>
      <w:r>
        <w:t> </w:t>
      </w:r>
      <w:r w:rsidRPr="00BB73E3">
        <w:t>lipca 1994</w:t>
      </w:r>
      <w:r>
        <w:t> </w:t>
      </w:r>
      <w:r w:rsidRPr="00BB73E3">
        <w:t>r. – Prawo budo</w:t>
      </w:r>
      <w:r w:rsidRPr="00BB73E3">
        <w:t>w</w:t>
      </w:r>
      <w:r w:rsidRPr="00BB73E3">
        <w:t>lane;</w:t>
      </w:r>
    </w:p>
    <w:p w:rsidR="00D668FD" w:rsidRPr="00BB73E3" w:rsidRDefault="00D668FD" w:rsidP="00D668FD">
      <w:pPr>
        <w:pStyle w:val="PKTpunkt"/>
      </w:pPr>
      <w:r w:rsidRPr="00BB73E3">
        <w:t>2)</w:t>
      </w:r>
      <w:r>
        <w:tab/>
      </w:r>
      <w:r w:rsidRPr="00BB73E3">
        <w:t>zobowiązuje do niezwłocznego wydania nieruchomości, opróżnienia lokali i</w:t>
      </w:r>
      <w:r>
        <w:t> </w:t>
      </w:r>
      <w:r w:rsidRPr="00BB73E3">
        <w:t>innych pomieszczeń w</w:t>
      </w:r>
      <w:r>
        <w:t> </w:t>
      </w:r>
      <w:r w:rsidRPr="00BB73E3">
        <w:t>terminie nie dłuższym niż 4</w:t>
      </w:r>
      <w:r>
        <w:t> </w:t>
      </w:r>
      <w:r w:rsidRPr="00BB73E3">
        <w:t>miesiące od dnia, w</w:t>
      </w:r>
      <w:r>
        <w:t> </w:t>
      </w:r>
      <w:r w:rsidRPr="00BB73E3">
        <w:t>którym decyzja ta stała się ostateczna;</w:t>
      </w:r>
    </w:p>
    <w:p w:rsidR="00D668FD" w:rsidRPr="00BB73E3" w:rsidRDefault="00D668FD" w:rsidP="00D668FD">
      <w:pPr>
        <w:pStyle w:val="PKTpunkt"/>
      </w:pPr>
      <w:r w:rsidRPr="00BB73E3">
        <w:t>3)</w:t>
      </w:r>
      <w:r>
        <w:tab/>
      </w:r>
      <w:r w:rsidRPr="00BB73E3">
        <w:t>uprawnia do faktycznego objęcia nieruchomości w</w:t>
      </w:r>
      <w:r>
        <w:t> </w:t>
      </w:r>
      <w:r w:rsidRPr="00BB73E3">
        <w:t>posiadanie.</w:t>
      </w:r>
    </w:p>
    <w:p w:rsidR="00D668FD" w:rsidRPr="00BB73E3" w:rsidRDefault="00D668FD" w:rsidP="00D668FD">
      <w:pPr>
        <w:pStyle w:val="USTustnpkodeksu"/>
      </w:pPr>
      <w:r w:rsidRPr="00BB73E3">
        <w:t>3.</w:t>
      </w:r>
      <w:r>
        <w:t> </w:t>
      </w:r>
      <w:r w:rsidRPr="00BB73E3">
        <w:t>W</w:t>
      </w:r>
      <w:r>
        <w:t> </w:t>
      </w:r>
      <w:r w:rsidRPr="00BB73E3">
        <w:t>przypadku gdy decyzja, o</w:t>
      </w:r>
      <w:r>
        <w:t> </w:t>
      </w:r>
      <w:r w:rsidRPr="00BB73E3">
        <w:t>której mowa</w:t>
      </w:r>
      <w:r w:rsidR="008374D3" w:rsidRPr="00BB73E3">
        <w:t xml:space="preserve"> w</w:t>
      </w:r>
      <w:r w:rsidR="008374D3">
        <w:t> ust. </w:t>
      </w:r>
      <w:r w:rsidRPr="00BB73E3">
        <w:t>1, dotyczy nieruchomości zabudowanej budynkiem mieszkalnym, właściwy wojewoda albo właściwy organ zarządzający jednostki samorządu terytorialnego – w</w:t>
      </w:r>
      <w:r>
        <w:t> </w:t>
      </w:r>
      <w:r w:rsidRPr="00BB73E3">
        <w:t>przypadku, gdy zakładaj</w:t>
      </w:r>
      <w:r w:rsidRPr="00BB73E3">
        <w:t>ą</w:t>
      </w:r>
      <w:r w:rsidRPr="00BB73E3">
        <w:t>cym lotnisko albo zarządzającym lotniskiem jest organ tej jednostki samorządu terytorialnego albo jej samorządowa je</w:t>
      </w:r>
      <w:r w:rsidRPr="00BB73E3">
        <w:t>d</w:t>
      </w:r>
      <w:r w:rsidRPr="00BB73E3">
        <w:t>nostka organizacyjna jest obowiązany, w</w:t>
      </w:r>
      <w:r>
        <w:t> </w:t>
      </w:r>
      <w:r w:rsidRPr="00BB73E3">
        <w:t>terminie faktycznego objęcia nieruchomości w</w:t>
      </w:r>
      <w:r>
        <w:t> </w:t>
      </w:r>
      <w:r w:rsidRPr="00BB73E3">
        <w:t>posiadanie, do wskazania lokalu zamiennego.</w:t>
      </w:r>
    </w:p>
    <w:p w:rsidR="00D668FD" w:rsidRPr="00BB73E3" w:rsidRDefault="00D668FD" w:rsidP="00D668FD">
      <w:pPr>
        <w:pStyle w:val="USTustnpkodeksu"/>
      </w:pPr>
      <w:r w:rsidRPr="00BB73E3">
        <w:t>4.</w:t>
      </w:r>
      <w:r>
        <w:t> </w:t>
      </w:r>
      <w:r w:rsidRPr="00BB73E3">
        <w:t>W</w:t>
      </w:r>
      <w:r>
        <w:t> </w:t>
      </w:r>
      <w:r w:rsidRPr="00BB73E3">
        <w:t>przypadku gdy faktyczne objęcie nieruchomości w</w:t>
      </w:r>
      <w:r>
        <w:t> </w:t>
      </w:r>
      <w:r w:rsidRPr="00BB73E3">
        <w:t>posiadanie następuje po upływie terminu, o</w:t>
      </w:r>
      <w:r>
        <w:t> </w:t>
      </w:r>
      <w:r w:rsidRPr="00BB73E3">
        <w:t>którym mowa</w:t>
      </w:r>
      <w:r w:rsidR="008374D3" w:rsidRPr="00BB73E3">
        <w:t xml:space="preserve"> w</w:t>
      </w:r>
      <w:r w:rsidR="008374D3">
        <w:t> ust. </w:t>
      </w:r>
      <w:r w:rsidRPr="00BB73E3">
        <w:t>2</w:t>
      </w:r>
      <w:r w:rsidR="008374D3">
        <w:t xml:space="preserve"> pkt </w:t>
      </w:r>
      <w:r w:rsidRPr="00BB73E3">
        <w:t>2, podmiot, o</w:t>
      </w:r>
      <w:r>
        <w:t> </w:t>
      </w:r>
      <w:r w:rsidRPr="00BB73E3">
        <w:t>którym mowa</w:t>
      </w:r>
      <w:r w:rsidR="008374D3" w:rsidRPr="00BB73E3">
        <w:t xml:space="preserve"> w</w:t>
      </w:r>
      <w:r w:rsidR="008374D3">
        <w:t> ust. </w:t>
      </w:r>
      <w:r w:rsidRPr="00BB73E3">
        <w:t>3, nie ma obowiązku wskazania lokalu zamiennego.</w:t>
      </w:r>
    </w:p>
    <w:p w:rsidR="00D668FD" w:rsidRPr="00BB73E3" w:rsidRDefault="00D668FD" w:rsidP="00D668FD">
      <w:pPr>
        <w:pStyle w:val="USTustnpkodeksu"/>
      </w:pPr>
      <w:r w:rsidRPr="00BB73E3">
        <w:t>5.</w:t>
      </w:r>
      <w:r>
        <w:t> </w:t>
      </w:r>
      <w:r w:rsidRPr="00BB73E3">
        <w:t>Osoba, której wskazano lokal zamienny, jest obowiązana do opróżnienia lokalu, o</w:t>
      </w:r>
      <w:r>
        <w:t> </w:t>
      </w:r>
      <w:r w:rsidRPr="00BB73E3">
        <w:t>którym mowa</w:t>
      </w:r>
      <w:r w:rsidR="008374D3" w:rsidRPr="00BB73E3">
        <w:t xml:space="preserve"> w</w:t>
      </w:r>
      <w:r w:rsidR="008374D3">
        <w:t> ust. </w:t>
      </w:r>
      <w:r w:rsidRPr="00BB73E3">
        <w:t>2</w:t>
      </w:r>
      <w:r w:rsidR="008374D3">
        <w:t xml:space="preserve"> pkt </w:t>
      </w:r>
      <w:r w:rsidRPr="00BB73E3">
        <w:t>2, najpóźniej w</w:t>
      </w:r>
      <w:r>
        <w:t> </w:t>
      </w:r>
      <w:r w:rsidRPr="00BB73E3">
        <w:t>dniu upływu terminu, o</w:t>
      </w:r>
      <w:r>
        <w:t> </w:t>
      </w:r>
      <w:r w:rsidRPr="00BB73E3">
        <w:t>którym mowa w</w:t>
      </w:r>
      <w:r>
        <w:t> </w:t>
      </w:r>
      <w:r w:rsidRPr="00BB73E3">
        <w:t>tym przepisie.</w:t>
      </w:r>
    </w:p>
    <w:p w:rsidR="00D668FD" w:rsidRPr="00BB73E3" w:rsidRDefault="00D668FD" w:rsidP="00D668FD">
      <w:pPr>
        <w:pStyle w:val="ARTartustawynprozporzdzenia"/>
      </w:pPr>
      <w:r w:rsidRPr="008374D3">
        <w:rPr>
          <w:rStyle w:val="Ppogrubienie"/>
        </w:rPr>
        <w:t>Art. 27.</w:t>
      </w:r>
      <w:r>
        <w:t> </w:t>
      </w:r>
      <w:r w:rsidRPr="00BB73E3">
        <w:t>1. Decyzja o</w:t>
      </w:r>
      <w:r>
        <w:t> </w:t>
      </w:r>
      <w:r w:rsidRPr="00BB73E3">
        <w:t>zezwoleniu na realizację inwestycji w</w:t>
      </w:r>
      <w:r>
        <w:t> </w:t>
      </w:r>
      <w:r w:rsidRPr="00BB73E3">
        <w:t>zakresie lotniska użytku publicznego stanowi podstawę do wydania przez właściwego wojewodę decyzji o</w:t>
      </w:r>
      <w:r>
        <w:t> </w:t>
      </w:r>
      <w:r w:rsidRPr="00BB73E3">
        <w:t>wygaśnięciu trwałego zarządu ustanowionego na nieruchomości prz</w:t>
      </w:r>
      <w:r w:rsidRPr="00BB73E3">
        <w:t>e</w:t>
      </w:r>
      <w:r w:rsidRPr="00BB73E3">
        <w:t>znaczonej na inwestycję w</w:t>
      </w:r>
      <w:r>
        <w:t> </w:t>
      </w:r>
      <w:r w:rsidRPr="00BB73E3">
        <w:t>zakresie lotniska użytku publicznego, stanowiącej własność Skarbu Państwa albo jednostki samorządu terytorialnego, lub zarządu w</w:t>
      </w:r>
      <w:r>
        <w:t> </w:t>
      </w:r>
      <w:r w:rsidRPr="00BB73E3">
        <w:t>odniesieniu do gruntów w</w:t>
      </w:r>
      <w:r>
        <w:t> </w:t>
      </w:r>
      <w:r w:rsidRPr="00BB73E3">
        <w:t>zarządzie Państwowego Gospodarstwa Leśnego Lasy Państwowe, z</w:t>
      </w:r>
      <w:r>
        <w:t> </w:t>
      </w:r>
      <w:r w:rsidRPr="00BB73E3">
        <w:t>wyjątkiem przypadków, gdy trwały zarząd lub zarząd jest ustanowiony na rzecz wnioskodawcy, o</w:t>
      </w:r>
      <w:r>
        <w:t> </w:t>
      </w:r>
      <w:r w:rsidRPr="00BB73E3">
        <w:t>którym mowa</w:t>
      </w:r>
      <w:r w:rsidR="008374D3" w:rsidRPr="00BB73E3">
        <w:t xml:space="preserve"> w</w:t>
      </w:r>
      <w:r w:rsidR="008374D3">
        <w:t> art. </w:t>
      </w:r>
      <w:r w:rsidRPr="00BB73E3">
        <w:t>3. Przepisy</w:t>
      </w:r>
      <w:r w:rsidR="008374D3">
        <w:t xml:space="preserve"> art. </w:t>
      </w:r>
      <w:r w:rsidRPr="00BB73E3">
        <w:t>18</w:t>
      </w:r>
      <w:r>
        <w:t> </w:t>
      </w:r>
      <w:r w:rsidRPr="00BB73E3">
        <w:t>stosuje się odpowiednio.</w:t>
      </w:r>
    </w:p>
    <w:p w:rsidR="00D668FD" w:rsidRPr="00BB73E3" w:rsidRDefault="00D668FD" w:rsidP="00D668FD">
      <w:pPr>
        <w:pStyle w:val="USTustnpkodeksu"/>
      </w:pPr>
      <w:r w:rsidRPr="00BB73E3">
        <w:t>2.</w:t>
      </w:r>
      <w:r>
        <w:t> </w:t>
      </w:r>
      <w:r w:rsidRPr="00BB73E3">
        <w:t>Jeżeli przeznaczona na lotnisko nieruchomość stanowiąca własność Skarbu Państwa albo jednostki samorządu t</w:t>
      </w:r>
      <w:r w:rsidRPr="00BB73E3">
        <w:t>e</w:t>
      </w:r>
      <w:r w:rsidRPr="00BB73E3">
        <w:t>rytorialnego została uprzednio wydzierżawiona, oddana w</w:t>
      </w:r>
      <w:r>
        <w:t> </w:t>
      </w:r>
      <w:r w:rsidRPr="00BB73E3">
        <w:t>użytkowanie, wynajęta lub użyczona, decyzja o</w:t>
      </w:r>
      <w:r>
        <w:t> </w:t>
      </w:r>
      <w:r w:rsidRPr="00BB73E3">
        <w:t>zezwoleniu na realizację inwestycji w</w:t>
      </w:r>
      <w:r>
        <w:t> </w:t>
      </w:r>
      <w:r w:rsidRPr="00BB73E3">
        <w:t>zakresie lotniska użytku publicznego stanowi podstawę do wypowiedzenia umowy dzierżawy, użytkowania, najmu lub użyczenia ze skutkiem natychmiastowym.</w:t>
      </w:r>
    </w:p>
    <w:p w:rsidR="00D668FD" w:rsidRPr="00BB73E3" w:rsidRDefault="00D668FD" w:rsidP="00D668FD">
      <w:pPr>
        <w:pStyle w:val="USTustnpkodeksu"/>
      </w:pPr>
      <w:r w:rsidRPr="00BB73E3">
        <w:t>3.</w:t>
      </w:r>
      <w:r>
        <w:t> </w:t>
      </w:r>
      <w:r w:rsidRPr="00BB73E3">
        <w:t>Za straty poniesione na skutek rozwiązania umów, o</w:t>
      </w:r>
      <w:r>
        <w:t> </w:t>
      </w:r>
      <w:r w:rsidRPr="00BB73E3">
        <w:t>których mowa</w:t>
      </w:r>
      <w:r w:rsidR="008374D3" w:rsidRPr="00BB73E3">
        <w:t xml:space="preserve"> w</w:t>
      </w:r>
      <w:r w:rsidR="008374D3">
        <w:t> ust. </w:t>
      </w:r>
      <w:r w:rsidRPr="00BB73E3">
        <w:t>2, przysługuje odszkodowanie.</w:t>
      </w:r>
    </w:p>
    <w:p w:rsidR="00D668FD" w:rsidRPr="00BB73E3" w:rsidRDefault="00D668FD" w:rsidP="00D668FD">
      <w:pPr>
        <w:pStyle w:val="USTustnpkodeksu"/>
      </w:pPr>
      <w:r w:rsidRPr="00BB73E3">
        <w:t>4.</w:t>
      </w:r>
      <w:r>
        <w:t> </w:t>
      </w:r>
      <w:r w:rsidRPr="00BB73E3">
        <w:t>Do ustalenia wysokości odszkodowania stosuje się odpowiednio przepisy</w:t>
      </w:r>
      <w:r w:rsidR="008374D3">
        <w:t xml:space="preserve"> art. </w:t>
      </w:r>
      <w:r w:rsidRPr="00BB73E3">
        <w:t>2</w:t>
      </w:r>
      <w:r w:rsidR="008374D3" w:rsidRPr="00BB73E3">
        <w:t>2</w:t>
      </w:r>
      <w:r w:rsidR="008374D3">
        <w:t xml:space="preserve"> ust. </w:t>
      </w:r>
      <w:r w:rsidRPr="00BB73E3">
        <w:t>3–</w:t>
      </w:r>
      <w:r w:rsidR="008374D3" w:rsidRPr="00BB73E3">
        <w:t>6</w:t>
      </w:r>
      <w:r w:rsidR="008374D3">
        <w:t xml:space="preserve"> i art. </w:t>
      </w:r>
      <w:r w:rsidRPr="00BB73E3">
        <w:t>23.</w:t>
      </w:r>
    </w:p>
    <w:p w:rsidR="00D668FD" w:rsidRPr="00D668FD" w:rsidRDefault="00D668FD" w:rsidP="008374D3">
      <w:pPr>
        <w:pStyle w:val="ARTartustawynprozporzdzenia"/>
        <w:keepNext/>
      </w:pPr>
      <w:r w:rsidRPr="008374D3">
        <w:rPr>
          <w:rStyle w:val="Ppogrubienie"/>
        </w:rPr>
        <w:t>Art. 28.</w:t>
      </w:r>
      <w:r w:rsidRPr="00D668FD">
        <w:t> 1. Zakładający lotnisko użytku publicznego, o którym mowa</w:t>
      </w:r>
      <w:r w:rsidR="008374D3" w:rsidRPr="00D668FD">
        <w:t xml:space="preserve"> w</w:t>
      </w:r>
      <w:r w:rsidR="008374D3">
        <w:t> art. </w:t>
      </w:r>
      <w:r w:rsidRPr="00D668FD">
        <w:t>55</w:t>
      </w:r>
      <w:r w:rsidR="008374D3">
        <w:t xml:space="preserve"> ust. </w:t>
      </w:r>
      <w:r w:rsidR="008374D3" w:rsidRPr="00D668FD">
        <w:t>2</w:t>
      </w:r>
      <w:r w:rsidR="008374D3">
        <w:t xml:space="preserve"> pkt </w:t>
      </w:r>
      <w:r w:rsidR="008374D3" w:rsidRPr="00D668FD">
        <w:t>1</w:t>
      </w:r>
      <w:r w:rsidR="008374D3">
        <w:t xml:space="preserve"> i </w:t>
      </w:r>
      <w:r w:rsidRPr="00D668FD">
        <w:t>2 ustawy z dnia 3 lipca 2002 r. – Prawo lotnicze oraz zarządzający takim lotniskiem, o którym mowa</w:t>
      </w:r>
      <w:r w:rsidR="008374D3" w:rsidRPr="00D668FD">
        <w:t xml:space="preserve"> w</w:t>
      </w:r>
      <w:r w:rsidR="008374D3">
        <w:t> art. </w:t>
      </w:r>
      <w:r w:rsidRPr="00D668FD">
        <w:t>174</w:t>
      </w:r>
      <w:r w:rsidR="008374D3">
        <w:t xml:space="preserve"> ust. </w:t>
      </w:r>
      <w:r w:rsidRPr="00D668FD">
        <w:t>2</w:t>
      </w:r>
      <w:r w:rsidR="008374D3">
        <w:t xml:space="preserve"> pkt </w:t>
      </w:r>
      <w:r w:rsidR="008374D3" w:rsidRPr="00D668FD">
        <w:t>1</w:t>
      </w:r>
      <w:r w:rsidR="008374D3">
        <w:t xml:space="preserve"> i </w:t>
      </w:r>
      <w:r w:rsidRPr="00D668FD">
        <w:t>2 ustawy z dnia 3 lipca 2002 r. – Prawo lotnicze otrzymują z mocy prawa, nieodpłatnie, w trwały zarząd nieruchomości stanowiące wł</w:t>
      </w:r>
      <w:r w:rsidRPr="00D668FD">
        <w:t>a</w:t>
      </w:r>
      <w:r w:rsidRPr="00D668FD">
        <w:t>sność Skarbu Państwa albo jednostki samorządu terytorialnego – w przypadku, gdy zakładającym lotnisko albo zarządz</w:t>
      </w:r>
      <w:r w:rsidRPr="00D668FD">
        <w:t>a</w:t>
      </w:r>
      <w:r w:rsidRPr="00D668FD">
        <w:t>jącym lotniskiem jest organ tej jednostki samorządu terytorialnego albo jej samorządowa jednostka organizacyjna:</w:t>
      </w:r>
    </w:p>
    <w:p w:rsidR="00D668FD" w:rsidRPr="00BB73E3" w:rsidRDefault="00D668FD" w:rsidP="00D668FD">
      <w:pPr>
        <w:pStyle w:val="PKTpunkt"/>
      </w:pPr>
      <w:r w:rsidRPr="00BB73E3">
        <w:t>1)</w:t>
      </w:r>
      <w:r>
        <w:tab/>
      </w:r>
      <w:r w:rsidRPr="00BB73E3">
        <w:t>z dniem, w</w:t>
      </w:r>
      <w:r>
        <w:t> </w:t>
      </w:r>
      <w:r w:rsidRPr="00BB73E3">
        <w:t>którym decyzja o</w:t>
      </w:r>
      <w:r>
        <w:t> </w:t>
      </w:r>
      <w:r w:rsidRPr="00BB73E3">
        <w:t>zezwoleniu na realizację inwestycji w</w:t>
      </w:r>
      <w:r>
        <w:t> </w:t>
      </w:r>
      <w:r w:rsidRPr="00BB73E3">
        <w:t>zakresie lotniska użytku publicznego dotycząca tych nieruchomości stała się ostateczna;</w:t>
      </w:r>
    </w:p>
    <w:p w:rsidR="00D668FD" w:rsidRPr="00BB73E3" w:rsidRDefault="00D668FD" w:rsidP="00D668FD">
      <w:pPr>
        <w:pStyle w:val="PKTpunkt"/>
      </w:pPr>
      <w:r w:rsidRPr="00BB73E3">
        <w:t>2)</w:t>
      </w:r>
      <w:r>
        <w:tab/>
      </w:r>
      <w:r w:rsidRPr="00BB73E3">
        <w:t>odpowiednio z</w:t>
      </w:r>
      <w:r>
        <w:t> </w:t>
      </w:r>
      <w:r w:rsidRPr="00BB73E3">
        <w:t>dniem: wygaśnięcia lub rozwiązania prawa użytkowania wieczystego, wygaśnięcia zarządu, rozwi</w:t>
      </w:r>
      <w:r w:rsidRPr="00BB73E3">
        <w:t>ą</w:t>
      </w:r>
      <w:r w:rsidRPr="00BB73E3">
        <w:t>zania użytkowania albo rozwiązania umów dzierżawy, najmu lub użyczenia – w</w:t>
      </w:r>
      <w:r>
        <w:t> </w:t>
      </w:r>
      <w:r w:rsidRPr="00BB73E3">
        <w:t>przypadku nieruchomości, o</w:t>
      </w:r>
      <w:r>
        <w:t> </w:t>
      </w:r>
      <w:r w:rsidRPr="00BB73E3">
        <w:t>których mowa</w:t>
      </w:r>
      <w:r w:rsidR="008374D3" w:rsidRPr="00BB73E3">
        <w:t xml:space="preserve"> w</w:t>
      </w:r>
      <w:r w:rsidR="008374D3">
        <w:t> art. </w:t>
      </w:r>
      <w:r w:rsidRPr="00BB73E3">
        <w:t>27.</w:t>
      </w:r>
    </w:p>
    <w:p w:rsidR="00D668FD" w:rsidRPr="00BB73E3" w:rsidRDefault="00D668FD" w:rsidP="00D668FD">
      <w:pPr>
        <w:pStyle w:val="USTustnpkodeksu"/>
      </w:pPr>
      <w:r w:rsidRPr="00BB73E3">
        <w:t>2.</w:t>
      </w:r>
      <w:r>
        <w:t> </w:t>
      </w:r>
      <w:r w:rsidRPr="00BB73E3">
        <w:t>Przepis</w:t>
      </w:r>
      <w:r w:rsidR="008374D3">
        <w:t xml:space="preserve"> ust. </w:t>
      </w:r>
      <w:r w:rsidRPr="00BB73E3">
        <w:t>1</w:t>
      </w:r>
      <w:r w:rsidR="008374D3">
        <w:t xml:space="preserve"> pkt </w:t>
      </w:r>
      <w:r w:rsidRPr="00BB73E3">
        <w:t>1</w:t>
      </w:r>
      <w:r>
        <w:t> </w:t>
      </w:r>
      <w:r w:rsidRPr="00BB73E3">
        <w:t>stosuje się również w</w:t>
      </w:r>
      <w:r>
        <w:t> </w:t>
      </w:r>
      <w:r w:rsidRPr="00BB73E3">
        <w:t>przypadku nieruchomości, o</w:t>
      </w:r>
      <w:r>
        <w:t> </w:t>
      </w:r>
      <w:r w:rsidRPr="00BB73E3">
        <w:t>których mowa</w:t>
      </w:r>
      <w:r w:rsidR="008374D3" w:rsidRPr="00BB73E3">
        <w:t xml:space="preserve"> w</w:t>
      </w:r>
      <w:r w:rsidR="008374D3">
        <w:t> art. </w:t>
      </w:r>
      <w:r w:rsidRPr="00BB73E3">
        <w:t>25</w:t>
      </w:r>
      <w:r w:rsidR="008374D3">
        <w:t xml:space="preserve"> ust. </w:t>
      </w:r>
      <w:r w:rsidRPr="00BB73E3">
        <w:t>2.</w:t>
      </w:r>
    </w:p>
    <w:p w:rsidR="00D668FD" w:rsidRPr="00BB73E3" w:rsidRDefault="00D668FD" w:rsidP="00D668FD">
      <w:pPr>
        <w:pStyle w:val="USTustnpkodeksu"/>
      </w:pPr>
      <w:r w:rsidRPr="00BB73E3">
        <w:t>3.</w:t>
      </w:r>
      <w:r>
        <w:t> </w:t>
      </w:r>
      <w:r w:rsidRPr="00BB73E3">
        <w:t>Ustanowienie trwałego zarządu, o</w:t>
      </w:r>
      <w:r>
        <w:t> </w:t>
      </w:r>
      <w:r w:rsidRPr="00BB73E3">
        <w:t>którym mowa</w:t>
      </w:r>
      <w:r w:rsidR="008374D3" w:rsidRPr="00BB73E3">
        <w:t xml:space="preserve"> w</w:t>
      </w:r>
      <w:r w:rsidR="008374D3">
        <w:t> ust. </w:t>
      </w:r>
      <w:r w:rsidR="008374D3" w:rsidRPr="00BB73E3">
        <w:t>1</w:t>
      </w:r>
      <w:r w:rsidR="008374D3">
        <w:t xml:space="preserve"> i </w:t>
      </w:r>
      <w:r w:rsidRPr="00BB73E3">
        <w:t>2, stwierdza właściwy wojewoda w</w:t>
      </w:r>
      <w:r>
        <w:t> </w:t>
      </w:r>
      <w:r w:rsidRPr="00BB73E3">
        <w:t>drodze decyzji.</w:t>
      </w:r>
    </w:p>
    <w:p w:rsidR="00D668FD" w:rsidRPr="00BB73E3" w:rsidRDefault="00D668FD" w:rsidP="00D668FD">
      <w:pPr>
        <w:pStyle w:val="USTustnpkodeksu"/>
      </w:pPr>
      <w:r w:rsidRPr="00BB73E3">
        <w:t>4.</w:t>
      </w:r>
      <w:r>
        <w:t> </w:t>
      </w:r>
      <w:r w:rsidRPr="00BB73E3">
        <w:t>Decyzja, o</w:t>
      </w:r>
      <w:r>
        <w:t> </w:t>
      </w:r>
      <w:r w:rsidRPr="00BB73E3">
        <w:t>której mowa</w:t>
      </w:r>
      <w:r w:rsidR="008374D3" w:rsidRPr="00BB73E3">
        <w:t xml:space="preserve"> w</w:t>
      </w:r>
      <w:r w:rsidR="008374D3">
        <w:t> ust. </w:t>
      </w:r>
      <w:r w:rsidRPr="00BB73E3">
        <w:t>3, stanowi podstawę wpisu do księgi wieczystej.</w:t>
      </w:r>
    </w:p>
    <w:p w:rsidR="00D668FD" w:rsidRPr="00BB73E3" w:rsidRDefault="00D668FD" w:rsidP="00D668FD">
      <w:pPr>
        <w:pStyle w:val="USTustnpkodeksu"/>
      </w:pPr>
      <w:r w:rsidRPr="00BB73E3">
        <w:t>5.</w:t>
      </w:r>
      <w:r>
        <w:t> </w:t>
      </w:r>
      <w:r w:rsidRPr="00BB73E3">
        <w:t>Podmiot, o</w:t>
      </w:r>
      <w:r>
        <w:t> </w:t>
      </w:r>
      <w:r w:rsidRPr="00BB73E3">
        <w:t>którym mowa</w:t>
      </w:r>
      <w:r w:rsidR="008374D3" w:rsidRPr="00BB73E3">
        <w:t xml:space="preserve"> w</w:t>
      </w:r>
      <w:r w:rsidR="008374D3">
        <w:t> ust. </w:t>
      </w:r>
      <w:r w:rsidRPr="00BB73E3">
        <w:t>1, jest zwolniony z</w:t>
      </w:r>
      <w:r>
        <w:t> </w:t>
      </w:r>
      <w:r w:rsidRPr="00BB73E3">
        <w:t>opłat rocznych z</w:t>
      </w:r>
      <w:r>
        <w:t> </w:t>
      </w:r>
      <w:r w:rsidRPr="00BB73E3">
        <w:t>tytułu trwałego zarządu za nieruchomości, o</w:t>
      </w:r>
      <w:r>
        <w:t> </w:t>
      </w:r>
      <w:r w:rsidRPr="00BB73E3">
        <w:t>których mowa</w:t>
      </w:r>
      <w:r w:rsidR="008374D3" w:rsidRPr="00BB73E3">
        <w:t xml:space="preserve"> w</w:t>
      </w:r>
      <w:r w:rsidR="008374D3">
        <w:t> ust. </w:t>
      </w:r>
      <w:r w:rsidR="008374D3" w:rsidRPr="00BB73E3">
        <w:t>1</w:t>
      </w:r>
      <w:r w:rsidR="008374D3">
        <w:t xml:space="preserve"> i </w:t>
      </w:r>
      <w:r w:rsidRPr="00BB73E3">
        <w:t>2.</w:t>
      </w:r>
    </w:p>
    <w:p w:rsidR="00D668FD" w:rsidRPr="00BB73E3" w:rsidRDefault="00D668FD" w:rsidP="00D668FD">
      <w:pPr>
        <w:pStyle w:val="ARTartustawynprozporzdzenia"/>
      </w:pPr>
      <w:r w:rsidRPr="008374D3">
        <w:rPr>
          <w:rStyle w:val="Ppogrubienie"/>
        </w:rPr>
        <w:t>Art. 29.</w:t>
      </w:r>
      <w:r>
        <w:t> </w:t>
      </w:r>
      <w:r w:rsidRPr="00BB73E3">
        <w:t>Polska Agencja Żeglugi Powietrznej otrzymuje z</w:t>
      </w:r>
      <w:r>
        <w:t> </w:t>
      </w:r>
      <w:r w:rsidRPr="00BB73E3">
        <w:t>mocy prawa, nieodpłatnie, w</w:t>
      </w:r>
      <w:r>
        <w:t> </w:t>
      </w:r>
      <w:r w:rsidRPr="00BB73E3">
        <w:t>użytkowanie wieczyste ni</w:t>
      </w:r>
      <w:r w:rsidRPr="00BB73E3">
        <w:t>e</w:t>
      </w:r>
      <w:r w:rsidRPr="00BB73E3">
        <w:t>ruchomości,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objęte decyzją o</w:t>
      </w:r>
      <w:r>
        <w:t> </w:t>
      </w:r>
      <w:r w:rsidRPr="00BB73E3">
        <w:t>zezwoleniu na realizację inwestycji w</w:t>
      </w:r>
      <w:r>
        <w:t> </w:t>
      </w:r>
      <w:r w:rsidRPr="00BB73E3">
        <w:t>zakresie lotniska użytku publicznego, wydaną na wniosek Polskiej Agencji Żeglugi Powietrznej.</w:t>
      </w:r>
    </w:p>
    <w:p w:rsidR="00D668FD" w:rsidRPr="00BB73E3" w:rsidRDefault="00D668FD" w:rsidP="00D668FD">
      <w:pPr>
        <w:pStyle w:val="ARTartustawynprozporzdzenia"/>
      </w:pPr>
      <w:r w:rsidRPr="008374D3">
        <w:rPr>
          <w:rStyle w:val="Ppogrubienie"/>
        </w:rPr>
        <w:t>Art. 30.</w:t>
      </w:r>
      <w:r>
        <w:t> </w:t>
      </w:r>
      <w:r w:rsidRPr="00BB73E3">
        <w:t>1.</w:t>
      </w:r>
      <w:r w:rsidRPr="00BB73E3">
        <w:tab/>
        <w:t>Skarb Państwa lub jednostka samorządu terytorialnego są obowiązane zawrzeć z</w:t>
      </w:r>
      <w:r>
        <w:t> </w:t>
      </w:r>
      <w:r w:rsidRPr="00BB73E3">
        <w:t>zakładającym lotnisko albo zarządzającym lotniskiem innymi niż wymienieni</w:t>
      </w:r>
      <w:r w:rsidR="008374D3" w:rsidRPr="00BB73E3">
        <w:t xml:space="preserve"> w</w:t>
      </w:r>
      <w:r w:rsidR="008374D3">
        <w:t> art. </w:t>
      </w:r>
      <w:r w:rsidRPr="00BB73E3">
        <w:t>28</w:t>
      </w:r>
      <w:r w:rsidR="008374D3">
        <w:t xml:space="preserve"> ust. </w:t>
      </w:r>
      <w:r w:rsidRPr="00BB73E3">
        <w:t>1</w:t>
      </w:r>
      <w:r>
        <w:t> </w:t>
      </w:r>
      <w:r w:rsidRPr="00BB73E3">
        <w:t>umowę dzierżawy na okres nie krótszy niż 30</w:t>
      </w:r>
      <w:r>
        <w:t> </w:t>
      </w:r>
      <w:r w:rsidRPr="00BB73E3">
        <w:t>lat, której przedmiotem są nieruchomości, o</w:t>
      </w:r>
      <w:r>
        <w:t> </w:t>
      </w:r>
      <w:r w:rsidRPr="00BB73E3">
        <w:t>których mowa</w:t>
      </w:r>
      <w:r w:rsidR="008374D3" w:rsidRPr="00BB73E3">
        <w:t xml:space="preserve"> w</w:t>
      </w:r>
      <w:r w:rsidR="008374D3">
        <w:t> art. </w:t>
      </w:r>
      <w:r w:rsidRPr="00BB73E3">
        <w:t>6</w:t>
      </w:r>
      <w:r w:rsidR="008374D3">
        <w:t xml:space="preserve"> ust. </w:t>
      </w:r>
      <w:r w:rsidRPr="00BB73E3">
        <w:t>1</w:t>
      </w:r>
      <w:r w:rsidR="008374D3">
        <w:t xml:space="preserve"> pkt </w:t>
      </w:r>
      <w:r w:rsidRPr="00BB73E3">
        <w:t>3, objęte decyzją o</w:t>
      </w:r>
      <w:r>
        <w:t> </w:t>
      </w:r>
      <w:r w:rsidRPr="00BB73E3">
        <w:t>zezwoleniu na realizację inwestycji w</w:t>
      </w:r>
      <w:r>
        <w:t> </w:t>
      </w:r>
      <w:r w:rsidRPr="00BB73E3">
        <w:t>zakresie lotniska użytku publicznego.</w:t>
      </w:r>
    </w:p>
    <w:p w:rsidR="00D668FD" w:rsidRPr="00BB73E3" w:rsidRDefault="00D668FD" w:rsidP="00D668FD">
      <w:pPr>
        <w:pStyle w:val="USTustnpkodeksu"/>
      </w:pPr>
      <w:r w:rsidRPr="00BB73E3">
        <w:t>2.</w:t>
      </w:r>
      <w:r>
        <w:t> </w:t>
      </w:r>
      <w:r w:rsidRPr="00BB73E3">
        <w:t>Czynsz dzierżawny określony w</w:t>
      </w:r>
      <w:r>
        <w:t> </w:t>
      </w:r>
      <w:r w:rsidRPr="00BB73E3">
        <w:t>umowie, o</w:t>
      </w:r>
      <w:r>
        <w:t> </w:t>
      </w:r>
      <w:r w:rsidRPr="00BB73E3">
        <w:t>której mowa</w:t>
      </w:r>
      <w:r w:rsidR="008374D3" w:rsidRPr="00BB73E3">
        <w:t xml:space="preserve"> w</w:t>
      </w:r>
      <w:r w:rsidR="008374D3">
        <w:t> ust. </w:t>
      </w:r>
      <w:r w:rsidRPr="00BB73E3">
        <w:t>1, ustala się w</w:t>
      </w:r>
      <w:r>
        <w:t> </w:t>
      </w:r>
      <w:r w:rsidR="00D745FD">
        <w:t>wysokości nie</w:t>
      </w:r>
      <w:r w:rsidRPr="00BB73E3">
        <w:t>odbiegającej od t</w:t>
      </w:r>
      <w:r w:rsidRPr="00BB73E3">
        <w:t>y</w:t>
      </w:r>
      <w:r w:rsidRPr="00BB73E3">
        <w:t>powych na obszarze danego województwa.</w:t>
      </w:r>
    </w:p>
    <w:p w:rsidR="00D668FD" w:rsidRPr="00BB73E3" w:rsidRDefault="00D668FD" w:rsidP="00D668FD">
      <w:pPr>
        <w:pStyle w:val="USTustnpkodeksu"/>
      </w:pPr>
      <w:r w:rsidRPr="00BB73E3">
        <w:t>3.</w:t>
      </w:r>
      <w:r>
        <w:t> </w:t>
      </w:r>
      <w:r w:rsidRPr="00BB73E3">
        <w:t>W</w:t>
      </w:r>
      <w:r>
        <w:t> </w:t>
      </w:r>
      <w:r w:rsidRPr="00BB73E3">
        <w:t>umowie, o</w:t>
      </w:r>
      <w:r>
        <w:t> </w:t>
      </w:r>
      <w:r w:rsidRPr="00BB73E3">
        <w:t>której mowa</w:t>
      </w:r>
      <w:r w:rsidR="008374D3" w:rsidRPr="00BB73E3">
        <w:t xml:space="preserve"> w</w:t>
      </w:r>
      <w:r w:rsidR="008374D3">
        <w:t> ust. </w:t>
      </w:r>
      <w:r w:rsidRPr="00BB73E3">
        <w:t>1, zastrzega się karę umowną w</w:t>
      </w:r>
      <w:r>
        <w:t> </w:t>
      </w:r>
      <w:r w:rsidRPr="00BB73E3">
        <w:t>wysokości iloczynu okresu, na który zawierana jest umowa i</w:t>
      </w:r>
      <w:r>
        <w:t> </w:t>
      </w:r>
      <w:r w:rsidRPr="00BB73E3">
        <w:t>rocznego czynszu dzierżawnego na wypadek wykorzystywania przez dzierżawcę nieruchomości objętej umową na cele inne niż lotnisko użytku publicznego. Wykorzystywanie przez dzierżawcę nieruchomości objętej umową na cele inne niż lotnisko użytku publicznego skutkuje również jej niezwłocznym wypowiedzeniem.</w:t>
      </w:r>
    </w:p>
    <w:p w:rsidR="00D668FD" w:rsidRPr="00BB73E3" w:rsidRDefault="00D668FD" w:rsidP="00D668FD">
      <w:pPr>
        <w:pStyle w:val="USTustnpkodeksu"/>
      </w:pPr>
      <w:r w:rsidRPr="00BB73E3">
        <w:t>4.</w:t>
      </w:r>
      <w:r>
        <w:t> </w:t>
      </w:r>
      <w:r w:rsidRPr="00BB73E3">
        <w:t>Dzierżawca ustanawia zabezpieczenie na rzecz Skarbu Państwa lub jednostki samorządu terytorialnego na wyp</w:t>
      </w:r>
      <w:r w:rsidRPr="00BB73E3">
        <w:t>a</w:t>
      </w:r>
      <w:r w:rsidRPr="00BB73E3">
        <w:t>dek konieczności zapłaty kary umownej, o</w:t>
      </w:r>
      <w:r>
        <w:t> </w:t>
      </w:r>
      <w:r w:rsidRPr="00BB73E3">
        <w:t>której mowa</w:t>
      </w:r>
      <w:r w:rsidR="008374D3" w:rsidRPr="00BB73E3">
        <w:t xml:space="preserve"> w</w:t>
      </w:r>
      <w:r w:rsidR="008374D3">
        <w:t> ust. </w:t>
      </w:r>
      <w:r w:rsidRPr="00BB73E3">
        <w:t>3, w</w:t>
      </w:r>
      <w:r>
        <w:t> </w:t>
      </w:r>
      <w:r w:rsidRPr="00BB73E3">
        <w:t>postaci zabezpieczenia rzeczowego na majątku wł</w:t>
      </w:r>
      <w:r w:rsidRPr="00BB73E3">
        <w:t>a</w:t>
      </w:r>
      <w:r w:rsidRPr="00BB73E3">
        <w:t>snym, weksla in blanco lub zabezpieczenia udzielonego przez inny podmiot.</w:t>
      </w:r>
    </w:p>
    <w:p w:rsidR="00D668FD" w:rsidRPr="00BB73E3" w:rsidRDefault="00D668FD" w:rsidP="00D668FD">
      <w:pPr>
        <w:pStyle w:val="USTustnpkodeksu"/>
      </w:pPr>
      <w:r w:rsidRPr="00BB73E3">
        <w:t>5.</w:t>
      </w:r>
      <w:r>
        <w:t> </w:t>
      </w:r>
      <w:r w:rsidRPr="00BB73E3">
        <w:t>Umowa, o</w:t>
      </w:r>
      <w:r>
        <w:t> </w:t>
      </w:r>
      <w:r w:rsidRPr="00BB73E3">
        <w:t>której mowa</w:t>
      </w:r>
      <w:r w:rsidR="008374D3" w:rsidRPr="00BB73E3">
        <w:t xml:space="preserve"> w</w:t>
      </w:r>
      <w:r w:rsidR="008374D3">
        <w:t> ust. </w:t>
      </w:r>
      <w:r w:rsidRPr="00BB73E3">
        <w:t>1, naruszająca przepisy</w:t>
      </w:r>
      <w:r w:rsidR="008374D3">
        <w:t xml:space="preserve"> ust. </w:t>
      </w:r>
      <w:r w:rsidRPr="00BB73E3">
        <w:t>2–4</w:t>
      </w:r>
      <w:r>
        <w:t> </w:t>
      </w:r>
      <w:r w:rsidRPr="00BB73E3">
        <w:t>jest nieważna.</w:t>
      </w:r>
    </w:p>
    <w:p w:rsidR="00D668FD" w:rsidRPr="00BB73E3" w:rsidRDefault="00D668FD" w:rsidP="00D668FD">
      <w:pPr>
        <w:pStyle w:val="USTustnpkodeksu"/>
      </w:pPr>
      <w:r w:rsidRPr="00BB73E3">
        <w:t>6.</w:t>
      </w:r>
      <w:r>
        <w:t> </w:t>
      </w:r>
      <w:r w:rsidRPr="00BB73E3">
        <w:t>Przepisy</w:t>
      </w:r>
      <w:r w:rsidR="008374D3">
        <w:t xml:space="preserve"> ust. </w:t>
      </w:r>
      <w:r w:rsidRPr="00BB73E3">
        <w:t>1–5</w:t>
      </w:r>
      <w:r>
        <w:t> </w:t>
      </w:r>
      <w:r w:rsidRPr="00BB73E3">
        <w:t>stosuje się odpowiednio do nieruchomości objętych ostateczną decyzją o</w:t>
      </w:r>
      <w:r>
        <w:t> </w:t>
      </w:r>
      <w:r w:rsidRPr="00BB73E3">
        <w:t>zezwoleniu na realiz</w:t>
      </w:r>
      <w:r w:rsidRPr="00BB73E3">
        <w:t>a</w:t>
      </w:r>
      <w:r w:rsidRPr="00BB73E3">
        <w:t>cję inwestycji w</w:t>
      </w:r>
      <w:r>
        <w:t> </w:t>
      </w:r>
      <w:r w:rsidRPr="00BB73E3">
        <w:t>zakresie lotniska użytku publicznego, stanowiących własność Skarbu Państwa lub jednostki samorządu terytorialnego.</w:t>
      </w:r>
    </w:p>
    <w:p w:rsidR="00D668FD" w:rsidRPr="00BB73E3" w:rsidRDefault="00D668FD" w:rsidP="00D668FD">
      <w:pPr>
        <w:pStyle w:val="ARTartustawynprozporzdzenia"/>
      </w:pPr>
      <w:r w:rsidRPr="008374D3">
        <w:rPr>
          <w:rStyle w:val="Ppogrubienie"/>
        </w:rPr>
        <w:t>Art. 31.</w:t>
      </w:r>
      <w:r>
        <w:t> </w:t>
      </w:r>
      <w:r w:rsidRPr="00BB73E3">
        <w:t>1.</w:t>
      </w:r>
      <w:r w:rsidRPr="00BB73E3">
        <w:tab/>
        <w:t>Koszty nabycia nieruchomości na realizację inwestycji w</w:t>
      </w:r>
      <w:r>
        <w:t> </w:t>
      </w:r>
      <w:r w:rsidRPr="00BB73E3">
        <w:t>zakresie lotniska użytku publicznego, w</w:t>
      </w:r>
      <w:r>
        <w:t> </w:t>
      </w:r>
      <w:r w:rsidRPr="00BB73E3">
        <w:t>tym odszkodowania, są finansowane ze środków Skarbu Państwa.</w:t>
      </w:r>
    </w:p>
    <w:p w:rsidR="00D668FD" w:rsidRPr="00BB73E3" w:rsidRDefault="00D668FD" w:rsidP="00D668FD">
      <w:pPr>
        <w:pStyle w:val="USTustnpkodeksu"/>
      </w:pPr>
      <w:r w:rsidRPr="00BB73E3">
        <w:t>2.</w:t>
      </w:r>
      <w:r>
        <w:t> </w:t>
      </w:r>
      <w:r w:rsidRPr="00BB73E3">
        <w:t>Koszty, o</w:t>
      </w:r>
      <w:r>
        <w:t> </w:t>
      </w:r>
      <w:r w:rsidRPr="00BB73E3">
        <w:t>których mowa</w:t>
      </w:r>
      <w:r w:rsidR="008374D3" w:rsidRPr="00BB73E3">
        <w:t xml:space="preserve"> w</w:t>
      </w:r>
      <w:r w:rsidR="008374D3">
        <w:t> ust. </w:t>
      </w:r>
      <w:r w:rsidRPr="00BB73E3">
        <w:t>1, finansuje jednostka samorządu terytorialnego w</w:t>
      </w:r>
      <w:r>
        <w:t> </w:t>
      </w:r>
      <w:r w:rsidRPr="00BB73E3">
        <w:t>przypadku, gdy zakładającym lotnisko albo zarządzającym lotniskiem jest organ jednostki samorządu terytorialnego albo jej samorządowa jednostka organizacyjna.</w:t>
      </w:r>
    </w:p>
    <w:p w:rsidR="00D668FD" w:rsidRPr="00BB73E3" w:rsidRDefault="00D668FD" w:rsidP="00D668FD">
      <w:pPr>
        <w:pStyle w:val="USTustnpkodeksu"/>
      </w:pPr>
      <w:r w:rsidRPr="00BB73E3">
        <w:t>3.</w:t>
      </w:r>
      <w:r>
        <w:t> </w:t>
      </w:r>
      <w:r w:rsidRPr="00BB73E3">
        <w:t>Koszty, o</w:t>
      </w:r>
      <w:r>
        <w:t> </w:t>
      </w:r>
      <w:r w:rsidRPr="00BB73E3">
        <w:t>których mowa</w:t>
      </w:r>
      <w:r w:rsidR="008374D3" w:rsidRPr="00BB73E3">
        <w:t xml:space="preserve"> w</w:t>
      </w:r>
      <w:r w:rsidR="008374D3">
        <w:t> ust. </w:t>
      </w:r>
      <w:r w:rsidRPr="00BB73E3">
        <w:t>1, w</w:t>
      </w:r>
      <w:r>
        <w:t> </w:t>
      </w:r>
      <w:r w:rsidRPr="00BB73E3">
        <w:t>przypadku inwestycji w</w:t>
      </w:r>
      <w:r>
        <w:t> </w:t>
      </w:r>
      <w:r w:rsidRPr="00BB73E3">
        <w:t>zakresie lotniska użytku publicznego Polskiej Agencji Żeglugi Powietrznej pokrywa ta agencja.</w:t>
      </w:r>
    </w:p>
    <w:p w:rsidR="00D668FD" w:rsidRPr="00BB73E3" w:rsidRDefault="00D668FD" w:rsidP="00D668FD">
      <w:pPr>
        <w:pStyle w:val="ROZDZODDZOZNoznaczenierozdziauluboddziau"/>
      </w:pPr>
      <w:r w:rsidRPr="00BB73E3">
        <w:t>Rozdział 4</w:t>
      </w:r>
    </w:p>
    <w:p w:rsidR="00D668FD" w:rsidRPr="00BB73E3" w:rsidRDefault="00D668FD" w:rsidP="008374D3">
      <w:pPr>
        <w:pStyle w:val="ROZDZODDZPRZEDMprzedmiotregulacjirozdziauluboddziau"/>
      </w:pPr>
      <w:r w:rsidRPr="00BB73E3">
        <w:t>Zmiany w</w:t>
      </w:r>
      <w:r>
        <w:t> </w:t>
      </w:r>
      <w:r w:rsidRPr="00BB73E3">
        <w:t>przepisach obowiązujących, przepisy przejściowe i</w:t>
      </w:r>
      <w:r>
        <w:t> </w:t>
      </w:r>
      <w:r w:rsidRPr="00BB73E3">
        <w:t>przepis końcowy</w:t>
      </w:r>
    </w:p>
    <w:p w:rsidR="00D668FD" w:rsidRPr="00D668FD" w:rsidRDefault="00D668FD" w:rsidP="00D668FD">
      <w:pPr>
        <w:pStyle w:val="ARTartustawynprozporzdzenia"/>
      </w:pPr>
      <w:r w:rsidRPr="008374D3">
        <w:rPr>
          <w:rStyle w:val="Ppogrubienie"/>
        </w:rPr>
        <w:t>Art. 32–36.</w:t>
      </w:r>
      <w:r w:rsidR="008374D3">
        <w:rPr>
          <w:rStyle w:val="Ppogrubienie"/>
        </w:rPr>
        <w:t> </w:t>
      </w:r>
      <w:r w:rsidRPr="00D668FD">
        <w:t>(pominięte)</w:t>
      </w:r>
      <w:r w:rsidRPr="00D668FD">
        <w:rPr>
          <w:rStyle w:val="Odwoanieprzypisudolnego"/>
        </w:rPr>
        <w:footnoteReference w:id="15"/>
      </w:r>
      <w:r w:rsidRPr="00D668FD">
        <w:rPr>
          <w:rStyle w:val="IGindeksgrny"/>
        </w:rPr>
        <w:t>)</w:t>
      </w:r>
    </w:p>
    <w:p w:rsidR="00D668FD" w:rsidRPr="00BB73E3" w:rsidRDefault="00D668FD" w:rsidP="00D668FD">
      <w:pPr>
        <w:pStyle w:val="ARTartustawynprozporzdzenia"/>
      </w:pPr>
      <w:r w:rsidRPr="008374D3">
        <w:rPr>
          <w:rStyle w:val="Ppogrubienie"/>
        </w:rPr>
        <w:t>Art. 37.</w:t>
      </w:r>
      <w:r>
        <w:t> </w:t>
      </w:r>
      <w:r w:rsidRPr="00BB73E3">
        <w:t>Dla inwestycji w</w:t>
      </w:r>
      <w:r>
        <w:t> </w:t>
      </w:r>
      <w:r w:rsidRPr="00BB73E3">
        <w:t>zakresie lotnisk użytku publicznego, w</w:t>
      </w:r>
      <w:r>
        <w:t> </w:t>
      </w:r>
      <w:r w:rsidRPr="00BB73E3">
        <w:t>tym również polegającej na przebudowie lub ro</w:t>
      </w:r>
      <w:r w:rsidRPr="00BB73E3">
        <w:t>z</w:t>
      </w:r>
      <w:r w:rsidRPr="00BB73E3">
        <w:t>budowie, rozpoczętych na podstawie dotychczasowych przepisów, dla których przed dniem wejścia w</w:t>
      </w:r>
      <w:r>
        <w:t> </w:t>
      </w:r>
      <w:r w:rsidRPr="00BB73E3">
        <w:t>życie niniejszej ustawy nie została wydana decyzja o</w:t>
      </w:r>
      <w:r>
        <w:t> </w:t>
      </w:r>
      <w:r w:rsidRPr="00BB73E3">
        <w:t>pozwoleniu na budowę, stosuje się przepisy niniejszej ustawy, na wniosek zakładaj</w:t>
      </w:r>
      <w:r w:rsidRPr="00BB73E3">
        <w:t>ą</w:t>
      </w:r>
      <w:r w:rsidRPr="00BB73E3">
        <w:t>cego lotnisko, zarządzającego lotniskiem albo Polskiej Agencji Żeglugi Powietrznej złożony do właściwego wojewody nie później niż w</w:t>
      </w:r>
      <w:r>
        <w:t> </w:t>
      </w:r>
      <w:r w:rsidRPr="00BB73E3">
        <w:t>terminie 30</w:t>
      </w:r>
      <w:r>
        <w:t> </w:t>
      </w:r>
      <w:r w:rsidRPr="00BB73E3">
        <w:t>dni od dnia wejścia w</w:t>
      </w:r>
      <w:r>
        <w:t> </w:t>
      </w:r>
      <w:r w:rsidRPr="00BB73E3">
        <w:t>życie niniejszej ustawy.</w:t>
      </w:r>
    </w:p>
    <w:p w:rsidR="005E2B96" w:rsidRDefault="00D668FD" w:rsidP="008374D3">
      <w:pPr>
        <w:pStyle w:val="ARTartustawynprozporzdzenia"/>
      </w:pPr>
      <w:r w:rsidRPr="008374D3">
        <w:rPr>
          <w:rStyle w:val="Ppogrubienie"/>
        </w:rPr>
        <w:t>Art. 38.</w:t>
      </w:r>
      <w:r>
        <w:t> </w:t>
      </w:r>
      <w:r w:rsidRPr="00BB73E3">
        <w:t>Ustawa wchodzi w</w:t>
      </w:r>
      <w:r>
        <w:t> </w:t>
      </w:r>
      <w:r w:rsidRPr="00BB73E3">
        <w:t>życie po upływie 30</w:t>
      </w:r>
      <w:r>
        <w:t> </w:t>
      </w:r>
      <w:r w:rsidRPr="00BB73E3">
        <w:t>dni od dnia ogłoszenia</w:t>
      </w:r>
      <w:r>
        <w:rPr>
          <w:rStyle w:val="Odwoanieprzypisudolnego"/>
        </w:rPr>
        <w:footnoteReference w:id="16"/>
      </w:r>
      <w:r>
        <w:rPr>
          <w:rStyle w:val="IGindeksgrny"/>
        </w:rPr>
        <w:t>)</w:t>
      </w:r>
      <w:r w:rsidRPr="00BB73E3">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F57" w:rsidRDefault="00B96F57">
      <w:r>
        <w:separator/>
      </w:r>
    </w:p>
  </w:endnote>
  <w:endnote w:type="continuationSeparator" w:id="0">
    <w:p w:rsidR="00B96F57" w:rsidRDefault="00B9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F57" w:rsidRDefault="00B96F57">
      <w:r>
        <w:separator/>
      </w:r>
    </w:p>
  </w:footnote>
  <w:footnote w:type="continuationSeparator" w:id="0">
    <w:p w:rsidR="00B96F57" w:rsidRDefault="00B96F57">
      <w:r>
        <w:separator/>
      </w:r>
    </w:p>
  </w:footnote>
  <w:footnote w:id="1">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t>200</w:t>
      </w:r>
      <w:r w:rsidR="008374D3">
        <w:t>5 </w:t>
      </w:r>
      <w:r>
        <w:t>r.</w:t>
      </w:r>
      <w:r w:rsidR="008374D3">
        <w:t xml:space="preserve"> Nr </w:t>
      </w:r>
      <w:r>
        <w:t>157,</w:t>
      </w:r>
      <w:r w:rsidR="008374D3">
        <w:t xml:space="preserve"> poz. </w:t>
      </w:r>
      <w:r>
        <w:t>1315,</w:t>
      </w:r>
      <w:r w:rsidR="008374D3">
        <w:t xml:space="preserve"> Nr </w:t>
      </w:r>
      <w:r>
        <w:t>167,</w:t>
      </w:r>
      <w:r w:rsidR="008374D3">
        <w:t xml:space="preserve"> poz. </w:t>
      </w:r>
      <w:r>
        <w:t>139</w:t>
      </w:r>
      <w:r w:rsidR="008374D3">
        <w:t>9 i Nr </w:t>
      </w:r>
      <w:r>
        <w:t>175,</w:t>
      </w:r>
      <w:r w:rsidR="008374D3">
        <w:t xml:space="preserve"> poz. </w:t>
      </w:r>
      <w:r>
        <w:t>146</w:t>
      </w:r>
      <w:r w:rsidR="008374D3">
        <w:t>0 i </w:t>
      </w:r>
      <w:r>
        <w:t>1462,</w:t>
      </w:r>
      <w:r w:rsidR="008374D3">
        <w:t xml:space="preserve"> z </w:t>
      </w:r>
      <w:r>
        <w:t>200</w:t>
      </w:r>
      <w:r w:rsidR="008374D3">
        <w:t>6 </w:t>
      </w:r>
      <w:r>
        <w:t>r.</w:t>
      </w:r>
      <w:r w:rsidR="008374D3">
        <w:t xml:space="preserve"> Nr </w:t>
      </w:r>
      <w:r>
        <w:t>227,</w:t>
      </w:r>
      <w:r w:rsidR="008374D3">
        <w:t xml:space="preserve"> poz. </w:t>
      </w:r>
      <w:r>
        <w:t>165</w:t>
      </w:r>
      <w:r w:rsidR="008374D3">
        <w:t>8 i Nr </w:t>
      </w:r>
      <w:r>
        <w:t>245,</w:t>
      </w:r>
      <w:r w:rsidR="008374D3">
        <w:t xml:space="preserve"> poz. </w:t>
      </w:r>
      <w:r>
        <w:t>1775,</w:t>
      </w:r>
      <w:r w:rsidR="008374D3">
        <w:t xml:space="preserve"> z </w:t>
      </w:r>
      <w:r>
        <w:t>200</w:t>
      </w:r>
      <w:r w:rsidR="008374D3">
        <w:t>7 </w:t>
      </w:r>
      <w:r>
        <w:t>r.</w:t>
      </w:r>
      <w:r w:rsidR="008374D3">
        <w:t xml:space="preserve"> Nr </w:t>
      </w:r>
      <w:r>
        <w:t>59,</w:t>
      </w:r>
      <w:r w:rsidR="008374D3">
        <w:t xml:space="preserve"> poz. </w:t>
      </w:r>
      <w:r>
        <w:t>405,</w:t>
      </w:r>
      <w:r w:rsidR="008374D3">
        <w:t xml:space="preserve"> Nr </w:t>
      </w:r>
      <w:r>
        <w:t>64,</w:t>
      </w:r>
      <w:r w:rsidR="008374D3">
        <w:t xml:space="preserve"> poz. </w:t>
      </w:r>
      <w:r>
        <w:t>42</w:t>
      </w:r>
      <w:r w:rsidR="008374D3">
        <w:t>7 i Nr </w:t>
      </w:r>
      <w:r>
        <w:t>181,</w:t>
      </w:r>
      <w:r w:rsidR="008374D3">
        <w:t xml:space="preserve"> poz. </w:t>
      </w:r>
      <w:r>
        <w:t>1286,</w:t>
      </w:r>
      <w:r w:rsidR="008374D3">
        <w:t xml:space="preserve"> z </w:t>
      </w:r>
      <w:r>
        <w:t>200</w:t>
      </w:r>
      <w:r w:rsidR="008374D3">
        <w:t>8 </w:t>
      </w:r>
      <w:r>
        <w:t>r.</w:t>
      </w:r>
      <w:r w:rsidR="008374D3">
        <w:t xml:space="preserve"> Nr </w:t>
      </w:r>
      <w:r>
        <w:t>163,</w:t>
      </w:r>
      <w:r w:rsidR="008374D3">
        <w:t xml:space="preserve"> poz. </w:t>
      </w:r>
      <w:r>
        <w:t>101</w:t>
      </w:r>
      <w:r w:rsidR="008374D3">
        <w:t>1 i Nr </w:t>
      </w:r>
      <w:r>
        <w:t>199,</w:t>
      </w:r>
      <w:r w:rsidR="008374D3">
        <w:t xml:space="preserve"> poz. </w:t>
      </w:r>
      <w:r>
        <w:t>122</w:t>
      </w:r>
      <w:r w:rsidR="008374D3">
        <w:t>7 oraz z </w:t>
      </w:r>
      <w:r>
        <w:t>200</w:t>
      </w:r>
      <w:r w:rsidR="008374D3">
        <w:t>9 </w:t>
      </w:r>
      <w:r>
        <w:t>r.</w:t>
      </w:r>
      <w:r w:rsidR="008374D3">
        <w:t xml:space="preserve"> Nr </w:t>
      </w:r>
      <w:r>
        <w:t>18,</w:t>
      </w:r>
      <w:r w:rsidR="008374D3">
        <w:t xml:space="preserve"> poz. </w:t>
      </w:r>
      <w:r>
        <w:t xml:space="preserve">97. </w:t>
      </w:r>
    </w:p>
  </w:footnote>
  <w:footnote w:id="2">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t>200</w:t>
      </w:r>
      <w:r w:rsidR="008374D3">
        <w:t>4 </w:t>
      </w:r>
      <w:r>
        <w:t>r.</w:t>
      </w:r>
      <w:r w:rsidR="008374D3">
        <w:t xml:space="preserve"> Nr </w:t>
      </w:r>
      <w:r>
        <w:t>281,</w:t>
      </w:r>
      <w:r w:rsidR="008374D3">
        <w:t xml:space="preserve"> poz. </w:t>
      </w:r>
      <w:r>
        <w:t>2782,</w:t>
      </w:r>
      <w:r w:rsidR="008374D3">
        <w:t xml:space="preserve"> z </w:t>
      </w:r>
      <w:r>
        <w:t>200</w:t>
      </w:r>
      <w:r w:rsidR="008374D3">
        <w:t>5 </w:t>
      </w:r>
      <w:r>
        <w:t>r.</w:t>
      </w:r>
      <w:r w:rsidR="008374D3">
        <w:t xml:space="preserve"> Nr </w:t>
      </w:r>
      <w:r>
        <w:t>130,</w:t>
      </w:r>
      <w:r w:rsidR="008374D3">
        <w:t xml:space="preserve"> poz. </w:t>
      </w:r>
      <w:r>
        <w:t>1087,</w:t>
      </w:r>
      <w:r w:rsidR="008374D3">
        <w:t xml:space="preserve"> Nr </w:t>
      </w:r>
      <w:r>
        <w:t>169,</w:t>
      </w:r>
      <w:r w:rsidR="008374D3">
        <w:t xml:space="preserve"> poz. </w:t>
      </w:r>
      <w:r>
        <w:t>142</w:t>
      </w:r>
      <w:r w:rsidR="008374D3">
        <w:t>0 i Nr </w:t>
      </w:r>
      <w:r>
        <w:t>175,</w:t>
      </w:r>
      <w:r w:rsidR="008374D3">
        <w:t xml:space="preserve"> poz. </w:t>
      </w:r>
      <w:r>
        <w:t>1459,</w:t>
      </w:r>
      <w:r w:rsidR="008374D3">
        <w:t xml:space="preserve"> z </w:t>
      </w:r>
      <w:r>
        <w:t>200</w:t>
      </w:r>
      <w:r w:rsidR="008374D3">
        <w:t>6 </w:t>
      </w:r>
      <w:r>
        <w:t>r.</w:t>
      </w:r>
      <w:r w:rsidR="008374D3">
        <w:t xml:space="preserve"> Nr </w:t>
      </w:r>
      <w:r>
        <w:t>64,</w:t>
      </w:r>
      <w:r w:rsidR="008374D3">
        <w:t xml:space="preserve"> poz. </w:t>
      </w:r>
      <w:r>
        <w:t>456,</w:t>
      </w:r>
      <w:r w:rsidR="008374D3">
        <w:t xml:space="preserve"> Nr </w:t>
      </w:r>
      <w:r>
        <w:t>104,</w:t>
      </w:r>
      <w:r w:rsidR="008374D3">
        <w:t xml:space="preserve"> poz. </w:t>
      </w:r>
      <w:r>
        <w:t>70</w:t>
      </w:r>
      <w:r w:rsidR="008374D3">
        <w:t>8 i Nr </w:t>
      </w:r>
      <w:r>
        <w:t>220,</w:t>
      </w:r>
      <w:r w:rsidR="008374D3">
        <w:t xml:space="preserve"> poz. </w:t>
      </w:r>
      <w:r>
        <w:t>160</w:t>
      </w:r>
      <w:r w:rsidR="008374D3">
        <w:t>0 i </w:t>
      </w:r>
      <w:r>
        <w:t>1601,</w:t>
      </w:r>
      <w:r w:rsidR="008374D3">
        <w:t xml:space="preserve"> z </w:t>
      </w:r>
      <w:r>
        <w:t>200</w:t>
      </w:r>
      <w:r w:rsidR="008374D3">
        <w:t>7 </w:t>
      </w:r>
      <w:r>
        <w:t>r.</w:t>
      </w:r>
      <w:r w:rsidR="008374D3">
        <w:t xml:space="preserve"> Nr </w:t>
      </w:r>
      <w:r>
        <w:t>173,</w:t>
      </w:r>
      <w:r w:rsidR="008374D3">
        <w:t xml:space="preserve"> poz. </w:t>
      </w:r>
      <w:r>
        <w:t>1218,</w:t>
      </w:r>
      <w:r w:rsidR="008374D3">
        <w:t xml:space="preserve"> z </w:t>
      </w:r>
      <w:r>
        <w:t>200</w:t>
      </w:r>
      <w:r w:rsidR="008374D3">
        <w:t>8 </w:t>
      </w:r>
      <w:r>
        <w:t>r.</w:t>
      </w:r>
      <w:r w:rsidR="008374D3">
        <w:t xml:space="preserve"> Nr </w:t>
      </w:r>
      <w:r>
        <w:t>59,</w:t>
      </w:r>
      <w:r w:rsidR="008374D3">
        <w:t xml:space="preserve"> poz. </w:t>
      </w:r>
      <w:r>
        <w:t>36</w:t>
      </w:r>
      <w:r w:rsidR="008374D3">
        <w:t>9 i Nr </w:t>
      </w:r>
      <w:r>
        <w:t>220,</w:t>
      </w:r>
      <w:r w:rsidR="008374D3">
        <w:t xml:space="preserve"> poz. </w:t>
      </w:r>
      <w:r>
        <w:t>141</w:t>
      </w:r>
      <w:r w:rsidR="008374D3">
        <w:t>2 oraz</w:t>
      </w:r>
      <w:r>
        <w:t xml:space="preserve"> z 200</w:t>
      </w:r>
      <w:r w:rsidR="008374D3">
        <w:t>9 </w:t>
      </w:r>
      <w:r>
        <w:t>r.</w:t>
      </w:r>
      <w:r w:rsidR="008374D3">
        <w:t xml:space="preserve"> Nr </w:t>
      </w:r>
      <w:r>
        <w:t>19,</w:t>
      </w:r>
      <w:r w:rsidR="008374D3">
        <w:t xml:space="preserve"> poz. </w:t>
      </w:r>
      <w:r>
        <w:t>10</w:t>
      </w:r>
      <w:r w:rsidR="008374D3">
        <w:t>0 i Nr </w:t>
      </w:r>
      <w:r>
        <w:t>42,</w:t>
      </w:r>
      <w:r w:rsidR="008374D3">
        <w:t xml:space="preserve"> poz. </w:t>
      </w:r>
      <w:r>
        <w:t>335.</w:t>
      </w:r>
    </w:p>
  </w:footnote>
  <w:footnote w:id="3">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t>200</w:t>
      </w:r>
      <w:r w:rsidR="008374D3">
        <w:t>6 </w:t>
      </w:r>
      <w:r>
        <w:t>r.</w:t>
      </w:r>
      <w:r w:rsidR="008374D3">
        <w:t xml:space="preserve"> Nr </w:t>
      </w:r>
      <w:r>
        <w:t>104,</w:t>
      </w:r>
      <w:r w:rsidR="008374D3">
        <w:t xml:space="preserve"> poz. </w:t>
      </w:r>
      <w:r>
        <w:t>70</w:t>
      </w:r>
      <w:r w:rsidR="008374D3">
        <w:t>8 i </w:t>
      </w:r>
      <w:r>
        <w:t>711,</w:t>
      </w:r>
      <w:r w:rsidR="008374D3">
        <w:t xml:space="preserve"> Nr </w:t>
      </w:r>
      <w:r>
        <w:t>141,</w:t>
      </w:r>
      <w:r w:rsidR="008374D3">
        <w:t xml:space="preserve"> poz. </w:t>
      </w:r>
      <w:r>
        <w:t>1008,</w:t>
      </w:r>
      <w:r w:rsidR="008374D3">
        <w:t xml:space="preserve"> Nr </w:t>
      </w:r>
      <w:r>
        <w:t>170,</w:t>
      </w:r>
      <w:r w:rsidR="008374D3">
        <w:t xml:space="preserve"> poz. </w:t>
      </w:r>
      <w:r>
        <w:t>121</w:t>
      </w:r>
      <w:r w:rsidR="008374D3">
        <w:t>7 i Nr </w:t>
      </w:r>
      <w:r>
        <w:t>249,</w:t>
      </w:r>
      <w:r w:rsidR="008374D3">
        <w:t xml:space="preserve"> poz. </w:t>
      </w:r>
      <w:r>
        <w:t>1829,</w:t>
      </w:r>
      <w:r w:rsidR="008374D3">
        <w:t xml:space="preserve"> z </w:t>
      </w:r>
      <w:r>
        <w:t>200</w:t>
      </w:r>
      <w:r w:rsidR="008374D3">
        <w:t>7 </w:t>
      </w:r>
      <w:r>
        <w:t>r.</w:t>
      </w:r>
      <w:r w:rsidR="008374D3">
        <w:t xml:space="preserve"> Nr </w:t>
      </w:r>
      <w:r>
        <w:t>50,</w:t>
      </w:r>
      <w:r w:rsidR="008374D3">
        <w:t xml:space="preserve"> poz. </w:t>
      </w:r>
      <w:r>
        <w:t>33</w:t>
      </w:r>
      <w:r w:rsidR="008374D3">
        <w:t>1 i Nr </w:t>
      </w:r>
      <w:r>
        <w:t>82,</w:t>
      </w:r>
      <w:r w:rsidR="008374D3">
        <w:t xml:space="preserve"> poz. </w:t>
      </w:r>
      <w:r>
        <w:t>558,</w:t>
      </w:r>
      <w:r w:rsidR="008374D3">
        <w:t xml:space="preserve"> z </w:t>
      </w:r>
      <w:r>
        <w:t>200</w:t>
      </w:r>
      <w:r w:rsidR="008374D3">
        <w:t>8 </w:t>
      </w:r>
      <w:r>
        <w:t>r.</w:t>
      </w:r>
      <w:r w:rsidR="008374D3">
        <w:t xml:space="preserve"> Nr </w:t>
      </w:r>
      <w:r>
        <w:t>97,</w:t>
      </w:r>
      <w:r w:rsidR="008374D3">
        <w:t xml:space="preserve"> poz. </w:t>
      </w:r>
      <w:r>
        <w:t>625,</w:t>
      </w:r>
      <w:r w:rsidR="008374D3">
        <w:t xml:space="preserve"> Nr </w:t>
      </w:r>
      <w:r>
        <w:t>144,</w:t>
      </w:r>
      <w:r w:rsidR="008374D3">
        <w:t xml:space="preserve"> poz. </w:t>
      </w:r>
      <w:r>
        <w:t>901,</w:t>
      </w:r>
      <w:r w:rsidR="008374D3">
        <w:t xml:space="preserve"> Nr </w:t>
      </w:r>
      <w:r>
        <w:t>177,</w:t>
      </w:r>
      <w:r w:rsidR="008374D3">
        <w:t xml:space="preserve"> poz. </w:t>
      </w:r>
      <w:r>
        <w:t>1095,</w:t>
      </w:r>
      <w:r w:rsidR="008374D3">
        <w:t xml:space="preserve"> Nr </w:t>
      </w:r>
      <w:r>
        <w:t>180,</w:t>
      </w:r>
      <w:r w:rsidR="008374D3">
        <w:t xml:space="preserve"> poz. </w:t>
      </w:r>
      <w:r>
        <w:t>111</w:t>
      </w:r>
      <w:r w:rsidR="008374D3">
        <w:t>3 i Nr </w:t>
      </w:r>
      <w:r>
        <w:t>227,</w:t>
      </w:r>
      <w:r w:rsidR="008374D3">
        <w:t xml:space="preserve"> poz. </w:t>
      </w:r>
      <w:r>
        <w:t>150</w:t>
      </w:r>
      <w:r w:rsidR="008374D3">
        <w:t>5 oraz z </w:t>
      </w:r>
      <w:r>
        <w:t>200</w:t>
      </w:r>
      <w:r w:rsidR="008374D3">
        <w:t>9 </w:t>
      </w:r>
      <w:r>
        <w:t>r.</w:t>
      </w:r>
      <w:r w:rsidR="008374D3">
        <w:t xml:space="preserve"> Nr </w:t>
      </w:r>
      <w:r>
        <w:t>18,</w:t>
      </w:r>
      <w:r w:rsidR="008374D3">
        <w:t xml:space="preserve"> poz. </w:t>
      </w:r>
      <w:r>
        <w:t>97.</w:t>
      </w:r>
    </w:p>
  </w:footnote>
  <w:footnote w:id="4">
    <w:p w:rsidR="00D668FD" w:rsidRPr="001C432A" w:rsidRDefault="00D668FD" w:rsidP="00D668FD">
      <w:pPr>
        <w:pStyle w:val="ODNONIKtreodnonika"/>
      </w:pPr>
      <w:r>
        <w:rPr>
          <w:rStyle w:val="Odwoanieprzypisudolnego"/>
        </w:rPr>
        <w:footnoteRef/>
      </w:r>
      <w:r>
        <w:rPr>
          <w:rStyle w:val="IGindeksgrny"/>
        </w:rPr>
        <w:t>)</w:t>
      </w:r>
      <w:r>
        <w:tab/>
        <w:t>W  brzmieniu ustalonym przez</w:t>
      </w:r>
      <w:r w:rsidR="008374D3">
        <w:t xml:space="preserve"> art. </w:t>
      </w:r>
      <w:r>
        <w:t>11</w:t>
      </w:r>
      <w:r w:rsidR="008374D3">
        <w:t>8 </w:t>
      </w:r>
      <w:r>
        <w:t>ustawy</w:t>
      </w:r>
      <w:r w:rsidR="008374D3">
        <w:t xml:space="preserve"> </w:t>
      </w:r>
      <w:r w:rsidR="008374D3" w:rsidRPr="008479AA">
        <w:t>z</w:t>
      </w:r>
      <w:r w:rsidR="008374D3">
        <w:t> </w:t>
      </w:r>
      <w:r w:rsidRPr="008479AA">
        <w:t>dnia 1</w:t>
      </w:r>
      <w:r w:rsidR="008374D3" w:rsidRPr="008479AA">
        <w:t>0</w:t>
      </w:r>
      <w:r w:rsidR="008374D3">
        <w:t> </w:t>
      </w:r>
      <w:r w:rsidRPr="008479AA">
        <w:t>lipca 201</w:t>
      </w:r>
      <w:r w:rsidR="008374D3" w:rsidRPr="008479AA">
        <w:t>5</w:t>
      </w:r>
      <w:r w:rsidR="008374D3">
        <w:t> </w:t>
      </w:r>
      <w:r w:rsidRPr="008479AA">
        <w:t>r.</w:t>
      </w:r>
      <w:r w:rsidR="008374D3" w:rsidRPr="008479AA">
        <w:t xml:space="preserve"> o</w:t>
      </w:r>
      <w:r w:rsidR="008374D3">
        <w:t> </w:t>
      </w:r>
      <w:r w:rsidRPr="008479AA">
        <w:t>Agencji Mienia Wojskowego (</w:t>
      </w:r>
      <w:r w:rsidR="008374D3">
        <w:t>Dz. U. poz. </w:t>
      </w:r>
      <w:r w:rsidRPr="008479AA">
        <w:t>1322),</w:t>
      </w:r>
      <w:r>
        <w:t xml:space="preserve"> która weszła</w:t>
      </w:r>
      <w:r w:rsidR="008374D3">
        <w:t xml:space="preserve"> w </w:t>
      </w:r>
      <w:r>
        <w:t>życie</w:t>
      </w:r>
      <w:r w:rsidR="008374D3">
        <w:t xml:space="preserve"> z </w:t>
      </w:r>
      <w:r>
        <w:t xml:space="preserve">dniem </w:t>
      </w:r>
      <w:r w:rsidR="008374D3">
        <w:t>1 </w:t>
      </w:r>
      <w:r>
        <w:t>października 201</w:t>
      </w:r>
      <w:r w:rsidR="008374D3">
        <w:t>5 </w:t>
      </w:r>
      <w:r>
        <w:t>r.</w:t>
      </w:r>
    </w:p>
  </w:footnote>
  <w:footnote w:id="5">
    <w:p w:rsidR="00D668FD" w:rsidRPr="001C432A" w:rsidRDefault="00D668FD" w:rsidP="00D668FD">
      <w:pPr>
        <w:pStyle w:val="ODNONIKtreodnonika"/>
      </w:pPr>
      <w:r>
        <w:rPr>
          <w:rStyle w:val="Odwoanieprzypisudolnego"/>
        </w:rPr>
        <w:footnoteRef/>
      </w:r>
      <w:r>
        <w:rPr>
          <w:rStyle w:val="IGindeksgrny"/>
        </w:rPr>
        <w:t>)</w:t>
      </w:r>
      <w:r>
        <w:tab/>
        <w:t>Przez</w:t>
      </w:r>
      <w:r w:rsidR="008374D3">
        <w:t xml:space="preserve"> art. 3 </w:t>
      </w:r>
      <w:r>
        <w:t>ustawy</w:t>
      </w:r>
      <w:r w:rsidR="008374D3">
        <w:t xml:space="preserve"> </w:t>
      </w:r>
      <w:r w:rsidR="008374D3" w:rsidRPr="008479AA">
        <w:t>z</w:t>
      </w:r>
      <w:r w:rsidR="008374D3">
        <w:t> </w:t>
      </w:r>
      <w:r w:rsidRPr="008479AA">
        <w:t>dnia 2</w:t>
      </w:r>
      <w:r w:rsidR="008374D3" w:rsidRPr="008479AA">
        <w:t>8</w:t>
      </w:r>
      <w:r w:rsidR="008374D3">
        <w:t> </w:t>
      </w:r>
      <w:r w:rsidRPr="008479AA">
        <w:t>sierpnia 200</w:t>
      </w:r>
      <w:r w:rsidR="008374D3" w:rsidRPr="008479AA">
        <w:t>9</w:t>
      </w:r>
      <w:r w:rsidR="008374D3">
        <w:t> </w:t>
      </w:r>
      <w:r w:rsidRPr="008479AA">
        <w:t>r.</w:t>
      </w:r>
      <w:r w:rsidR="008374D3" w:rsidRPr="008479AA">
        <w:t xml:space="preserve"> o</w:t>
      </w:r>
      <w:r w:rsidR="008374D3">
        <w:t> </w:t>
      </w:r>
      <w:r w:rsidRPr="008479AA">
        <w:t>zmianie ustawy</w:t>
      </w:r>
      <w:r w:rsidR="008374D3" w:rsidRPr="008479AA">
        <w:t xml:space="preserve"> o</w:t>
      </w:r>
      <w:r w:rsidR="008374D3">
        <w:t> </w:t>
      </w:r>
      <w:r w:rsidRPr="008479AA">
        <w:t>przygotowaniu finałowego turnieju Mistrzostw Europy</w:t>
      </w:r>
      <w:r w:rsidR="008374D3" w:rsidRPr="008479AA">
        <w:t xml:space="preserve"> w</w:t>
      </w:r>
      <w:r w:rsidR="008374D3">
        <w:t> </w:t>
      </w:r>
      <w:r w:rsidRPr="008479AA">
        <w:t>Piłce Nożnej UEFA EURO 201</w:t>
      </w:r>
      <w:r w:rsidR="008374D3" w:rsidRPr="008479AA">
        <w:t>2</w:t>
      </w:r>
      <w:r w:rsidR="008374D3">
        <w:t xml:space="preserve"> oraz</w:t>
      </w:r>
      <w:r w:rsidRPr="008479AA">
        <w:t xml:space="preserve"> niektórych in</w:t>
      </w:r>
      <w:r>
        <w:t>nych ustaw (</w:t>
      </w:r>
      <w:r w:rsidR="008374D3">
        <w:t>Dz. U. Nr </w:t>
      </w:r>
      <w:r>
        <w:t>161,</w:t>
      </w:r>
      <w:r w:rsidR="008374D3">
        <w:t xml:space="preserve"> poz. </w:t>
      </w:r>
      <w:r w:rsidRPr="008479AA">
        <w:t>1281),</w:t>
      </w:r>
      <w:r>
        <w:t xml:space="preserve"> </w:t>
      </w:r>
      <w:r w:rsidRPr="00B8402F">
        <w:t>która weszła</w:t>
      </w:r>
      <w:r w:rsidR="008374D3" w:rsidRPr="00B8402F">
        <w:t xml:space="preserve"> w</w:t>
      </w:r>
      <w:r w:rsidR="008374D3">
        <w:t> </w:t>
      </w:r>
      <w:r w:rsidRPr="00B8402F">
        <w:t>życie</w:t>
      </w:r>
      <w:r w:rsidR="008374D3" w:rsidRPr="00B8402F">
        <w:t xml:space="preserve"> z</w:t>
      </w:r>
      <w:r w:rsidR="008374D3">
        <w:t> </w:t>
      </w:r>
      <w:r w:rsidRPr="00B8402F">
        <w:t>dniem 1</w:t>
      </w:r>
      <w:r w:rsidR="008374D3" w:rsidRPr="00B8402F">
        <w:t>5</w:t>
      </w:r>
      <w:r w:rsidR="008374D3">
        <w:t> </w:t>
      </w:r>
      <w:r w:rsidRPr="00B8402F">
        <w:t>października 20</w:t>
      </w:r>
      <w:r>
        <w:t>0</w:t>
      </w:r>
      <w:r w:rsidR="008374D3">
        <w:t>9 </w:t>
      </w:r>
      <w:r w:rsidRPr="00B8402F">
        <w:t>r.</w:t>
      </w:r>
    </w:p>
  </w:footnote>
  <w:footnote w:id="6">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t>201</w:t>
      </w:r>
      <w:r w:rsidR="008374D3">
        <w:t>4 </w:t>
      </w:r>
      <w:r>
        <w:t>r.</w:t>
      </w:r>
      <w:r w:rsidR="008374D3">
        <w:t xml:space="preserve"> poz. </w:t>
      </w:r>
      <w:r>
        <w:t>76</w:t>
      </w:r>
      <w:r w:rsidR="008374D3">
        <w:t>8 oraz z </w:t>
      </w:r>
      <w:r>
        <w:t>201</w:t>
      </w:r>
      <w:r w:rsidR="008374D3">
        <w:t>5 </w:t>
      </w:r>
      <w:r>
        <w:t>r.</w:t>
      </w:r>
      <w:r w:rsidR="008374D3">
        <w:t xml:space="preserve"> poz. </w:t>
      </w:r>
      <w:r>
        <w:t>978, 1221, 158</w:t>
      </w:r>
      <w:r w:rsidR="008374D3">
        <w:t>6 i </w:t>
      </w:r>
      <w:r>
        <w:t>1893.</w:t>
      </w:r>
    </w:p>
  </w:footnote>
  <w:footnote w:id="7">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rsidRPr="00B8402F">
        <w:t>201</w:t>
      </w:r>
      <w:r w:rsidR="008374D3" w:rsidRPr="00B8402F">
        <w:t>4</w:t>
      </w:r>
      <w:r w:rsidR="008374D3">
        <w:t> </w:t>
      </w:r>
      <w:r w:rsidRPr="00B8402F">
        <w:t>r.</w:t>
      </w:r>
      <w:r w:rsidR="008374D3">
        <w:t xml:space="preserve"> poz. </w:t>
      </w:r>
      <w:r w:rsidRPr="00B8402F">
        <w:t>40, 768, 822, 113</w:t>
      </w:r>
      <w:r w:rsidR="008374D3" w:rsidRPr="00B8402F">
        <w:t>3</w:t>
      </w:r>
      <w:r w:rsidR="008374D3">
        <w:t xml:space="preserve"> i </w:t>
      </w:r>
      <w:r w:rsidRPr="00B8402F">
        <w:t>120</w:t>
      </w:r>
      <w:r w:rsidR="008374D3" w:rsidRPr="00B8402F">
        <w:t>0</w:t>
      </w:r>
      <w:r w:rsidR="008374D3">
        <w:t xml:space="preserve"> oraz</w:t>
      </w:r>
      <w:r w:rsidR="008374D3" w:rsidRPr="00B8402F">
        <w:t xml:space="preserve"> z</w:t>
      </w:r>
      <w:r w:rsidR="008374D3">
        <w:t> </w:t>
      </w:r>
      <w:r w:rsidRPr="00B8402F">
        <w:t>201</w:t>
      </w:r>
      <w:r w:rsidR="008374D3" w:rsidRPr="00B8402F">
        <w:t>5</w:t>
      </w:r>
      <w:r w:rsidR="008374D3">
        <w:t> </w:t>
      </w:r>
      <w:r w:rsidRPr="00B8402F">
        <w:t>r.</w:t>
      </w:r>
      <w:r w:rsidR="008374D3">
        <w:t xml:space="preserve"> poz. </w:t>
      </w:r>
      <w:r w:rsidR="005D797E">
        <w:t xml:space="preserve">151, </w:t>
      </w:r>
      <w:r w:rsidRPr="00B8402F">
        <w:t>200, 443, 528, 774, 1165, 1265, 1549, 164</w:t>
      </w:r>
      <w:r w:rsidR="008374D3" w:rsidRPr="00B8402F">
        <w:t>2</w:t>
      </w:r>
      <w:r w:rsidR="008374D3">
        <w:t xml:space="preserve"> i </w:t>
      </w:r>
      <w:r w:rsidRPr="00B8402F">
        <w:t>1777</w:t>
      </w:r>
      <w:r>
        <w:t>.</w:t>
      </w:r>
    </w:p>
  </w:footnote>
  <w:footnote w:id="8">
    <w:p w:rsidR="00D668FD" w:rsidRPr="001C432A" w:rsidRDefault="00D668FD" w:rsidP="00D668FD">
      <w:pPr>
        <w:pStyle w:val="ODNONIKtreodnonika"/>
      </w:pPr>
      <w:r>
        <w:rPr>
          <w:rStyle w:val="Odwoanieprzypisudolnego"/>
        </w:rPr>
        <w:footnoteRef/>
      </w:r>
      <w:r>
        <w:rPr>
          <w:rStyle w:val="IGindeksgrny"/>
        </w:rPr>
        <w:t>)</w:t>
      </w:r>
      <w:r>
        <w:tab/>
      </w:r>
      <w:r w:rsidRPr="00B8402F">
        <w:t>Zmiany tekstu jednolitego wymienionej ustawy zostały ogłoszone</w:t>
      </w:r>
      <w:r w:rsidR="008374D3" w:rsidRPr="00B8402F">
        <w:t xml:space="preserve"> w</w:t>
      </w:r>
      <w:r w:rsidR="008374D3">
        <w:t> Dz. U.</w:t>
      </w:r>
      <w:r w:rsidR="008374D3" w:rsidRPr="00B8402F">
        <w:t xml:space="preserve"> z</w:t>
      </w:r>
      <w:r w:rsidR="008374D3">
        <w:t> </w:t>
      </w:r>
      <w:r w:rsidRPr="00B8402F">
        <w:t>201</w:t>
      </w:r>
      <w:r w:rsidR="008374D3" w:rsidRPr="00B8402F">
        <w:t>3</w:t>
      </w:r>
      <w:r w:rsidR="008374D3">
        <w:t> </w:t>
      </w:r>
      <w:r w:rsidRPr="00B8402F">
        <w:t>r.</w:t>
      </w:r>
      <w:r w:rsidR="008374D3">
        <w:t xml:space="preserve"> poz. </w:t>
      </w:r>
      <w:r w:rsidRPr="00B8402F">
        <w:t>1238,</w:t>
      </w:r>
      <w:r w:rsidR="008374D3" w:rsidRPr="00B8402F">
        <w:t xml:space="preserve"> z</w:t>
      </w:r>
      <w:r w:rsidR="008374D3">
        <w:t> </w:t>
      </w:r>
      <w:r w:rsidRPr="00B8402F">
        <w:t>201</w:t>
      </w:r>
      <w:r w:rsidR="008374D3" w:rsidRPr="00B8402F">
        <w:t>4</w:t>
      </w:r>
      <w:r w:rsidR="008374D3">
        <w:t> </w:t>
      </w:r>
      <w:r w:rsidRPr="00B8402F">
        <w:t>r.</w:t>
      </w:r>
      <w:r w:rsidR="008374D3">
        <w:t xml:space="preserve"> poz. </w:t>
      </w:r>
      <w:r w:rsidRPr="00B8402F">
        <w:t>587, 822, 850, 110</w:t>
      </w:r>
      <w:r w:rsidR="008374D3" w:rsidRPr="00B8402F">
        <w:t>1</w:t>
      </w:r>
      <w:r w:rsidR="008374D3">
        <w:t xml:space="preserve"> i </w:t>
      </w:r>
      <w:r w:rsidRPr="00B8402F">
        <w:t>113</w:t>
      </w:r>
      <w:r w:rsidR="008374D3" w:rsidRPr="00B8402F">
        <w:t>3</w:t>
      </w:r>
      <w:r w:rsidR="008374D3">
        <w:t xml:space="preserve"> oraz</w:t>
      </w:r>
      <w:r w:rsidR="008374D3" w:rsidRPr="00B8402F">
        <w:t xml:space="preserve"> z</w:t>
      </w:r>
      <w:r w:rsidR="008374D3">
        <w:t> </w:t>
      </w:r>
      <w:r w:rsidRPr="00B8402F">
        <w:t>201</w:t>
      </w:r>
      <w:r w:rsidR="008374D3" w:rsidRPr="00B8402F">
        <w:t>5</w:t>
      </w:r>
      <w:r w:rsidR="008374D3">
        <w:t> </w:t>
      </w:r>
      <w:r w:rsidRPr="00B8402F">
        <w:t>r.</w:t>
      </w:r>
      <w:r w:rsidR="008374D3">
        <w:t xml:space="preserve"> poz. </w:t>
      </w:r>
      <w:r w:rsidRPr="00B8402F">
        <w:t>200, 277, 774,</w:t>
      </w:r>
      <w:r w:rsidR="005D797E">
        <w:t xml:space="preserve"> </w:t>
      </w:r>
      <w:r w:rsidRPr="00B8402F">
        <w:t>1045, 1211, 1223, 1265, 1434, 1590, 1642</w:t>
      </w:r>
      <w:r>
        <w:t>,</w:t>
      </w:r>
      <w:r w:rsidRPr="00B8402F">
        <w:t xml:space="preserve"> 168</w:t>
      </w:r>
      <w:r w:rsidR="008374D3" w:rsidRPr="00B8402F">
        <w:t>8</w:t>
      </w:r>
      <w:r w:rsidR="008374D3">
        <w:t xml:space="preserve"> i </w:t>
      </w:r>
      <w:r>
        <w:t>1936.</w:t>
      </w:r>
    </w:p>
  </w:footnote>
  <w:footnote w:id="9">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rsidRPr="00B8402F">
        <w:t>201</w:t>
      </w:r>
      <w:r w:rsidR="008374D3" w:rsidRPr="00B8402F">
        <w:t>5</w:t>
      </w:r>
      <w:r w:rsidR="008374D3">
        <w:t> </w:t>
      </w:r>
      <w:r w:rsidRPr="00B8402F">
        <w:t>r.</w:t>
      </w:r>
      <w:r w:rsidR="008374D3">
        <w:t xml:space="preserve"> poz. </w:t>
      </w:r>
      <w:r w:rsidRPr="00B8402F">
        <w:t>87, 211, 218, 396, 539, 774, 978, 1269, 1311, 1322, 141</w:t>
      </w:r>
      <w:r w:rsidR="008374D3" w:rsidRPr="00B8402F">
        <w:t>9</w:t>
      </w:r>
      <w:r w:rsidR="008374D3">
        <w:t xml:space="preserve"> i </w:t>
      </w:r>
      <w:r w:rsidRPr="00B8402F">
        <w:t>1649</w:t>
      </w:r>
      <w:r>
        <w:t>.</w:t>
      </w:r>
    </w:p>
  </w:footnote>
  <w:footnote w:id="10">
    <w:p w:rsidR="00D668FD" w:rsidRPr="001C432A" w:rsidRDefault="00D668FD" w:rsidP="00D668FD">
      <w:pPr>
        <w:pStyle w:val="ODNONIKtreodnonika"/>
      </w:pPr>
      <w:r>
        <w:rPr>
          <w:rStyle w:val="Odwoanieprzypisudolnego"/>
        </w:rPr>
        <w:footnoteRef/>
      </w:r>
      <w:r>
        <w:rPr>
          <w:rStyle w:val="IGindeksgrny"/>
        </w:rPr>
        <w:t>)</w:t>
      </w:r>
      <w:r>
        <w:tab/>
        <w:t>W brzmieniu ustalonym przez</w:t>
      </w:r>
      <w:r w:rsidR="008374D3">
        <w:t xml:space="preserve"> art. </w:t>
      </w:r>
      <w:r>
        <w:t>4</w:t>
      </w:r>
      <w:r w:rsidR="008374D3">
        <w:t>0 </w:t>
      </w:r>
      <w:r>
        <w:t>ustawy</w:t>
      </w:r>
      <w:r w:rsidR="008374D3">
        <w:t xml:space="preserve"> </w:t>
      </w:r>
      <w:r w:rsidR="008374D3" w:rsidRPr="00B8402F">
        <w:t>z</w:t>
      </w:r>
      <w:r w:rsidR="008374D3">
        <w:t> </w:t>
      </w:r>
      <w:r w:rsidRPr="00B8402F">
        <w:t>dnia 1</w:t>
      </w:r>
      <w:r w:rsidR="008374D3" w:rsidRPr="00B8402F">
        <w:t>3</w:t>
      </w:r>
      <w:r w:rsidR="008374D3">
        <w:t> </w:t>
      </w:r>
      <w:r w:rsidRPr="00B8402F">
        <w:t>lipca 201</w:t>
      </w:r>
      <w:r w:rsidR="008374D3" w:rsidRPr="00B8402F">
        <w:t>2</w:t>
      </w:r>
      <w:r w:rsidR="008374D3">
        <w:t> </w:t>
      </w:r>
      <w:r w:rsidRPr="00B8402F">
        <w:t>r.</w:t>
      </w:r>
      <w:r w:rsidR="008374D3" w:rsidRPr="00B8402F">
        <w:t xml:space="preserve"> o</w:t>
      </w:r>
      <w:r w:rsidR="008374D3">
        <w:t> </w:t>
      </w:r>
      <w:r w:rsidRPr="00B8402F">
        <w:t>zmianie ustawy</w:t>
      </w:r>
      <w:r w:rsidR="008374D3" w:rsidRPr="00B8402F">
        <w:t xml:space="preserve"> o</w:t>
      </w:r>
      <w:r w:rsidR="008374D3">
        <w:t> </w:t>
      </w:r>
      <w:r w:rsidRPr="00B8402F">
        <w:t>działach administracji rządowej oraz niekt</w:t>
      </w:r>
      <w:r w:rsidRPr="00B8402F">
        <w:t>ó</w:t>
      </w:r>
      <w:r w:rsidRPr="00B8402F">
        <w:t>rych innych ustaw (</w:t>
      </w:r>
      <w:r w:rsidR="008374D3">
        <w:t>Dz. U. poz. </w:t>
      </w:r>
      <w:r w:rsidRPr="00B8402F">
        <w:t>951),</w:t>
      </w:r>
      <w:r>
        <w:t xml:space="preserve"> która weszła</w:t>
      </w:r>
      <w:r w:rsidR="008374D3">
        <w:t xml:space="preserve"> w </w:t>
      </w:r>
      <w:r>
        <w:t>życie</w:t>
      </w:r>
      <w:r w:rsidR="008374D3">
        <w:t xml:space="preserve"> z </w:t>
      </w:r>
      <w:r>
        <w:t>dniem 1 stycznia 201</w:t>
      </w:r>
      <w:r w:rsidR="008374D3">
        <w:t>3 </w:t>
      </w:r>
      <w:r>
        <w:t>r.</w:t>
      </w:r>
    </w:p>
  </w:footnote>
  <w:footnote w:id="11">
    <w:p w:rsidR="00D668FD" w:rsidRPr="00CF3209" w:rsidRDefault="00D668FD" w:rsidP="00D668FD">
      <w:pPr>
        <w:pStyle w:val="ODNONIKtreodnonika"/>
      </w:pPr>
      <w:r>
        <w:rPr>
          <w:rStyle w:val="Odwoanieprzypisudolnego"/>
        </w:rPr>
        <w:footnoteRef/>
      </w:r>
      <w:r>
        <w:rPr>
          <w:rStyle w:val="IGindeksgrny"/>
        </w:rPr>
        <w:t>)</w:t>
      </w:r>
      <w:r>
        <w:tab/>
        <w:t>Obecnie minister właściwy do spraw budownictwa, planowania</w:t>
      </w:r>
      <w:r w:rsidR="008374D3">
        <w:t xml:space="preserve"> i </w:t>
      </w:r>
      <w:r>
        <w:t>zagospodarowania przestrzennego oraz mieszkalnictwa, na po</w:t>
      </w:r>
      <w:r>
        <w:t>d</w:t>
      </w:r>
      <w:r>
        <w:t>stawie</w:t>
      </w:r>
      <w:r w:rsidR="008374D3">
        <w:t xml:space="preserve"> art. 4 ust. </w:t>
      </w:r>
      <w:r>
        <w:t>1,</w:t>
      </w:r>
      <w:r w:rsidR="008374D3">
        <w:t xml:space="preserve"> art. 5 pkt </w:t>
      </w:r>
      <w:r>
        <w:t>1a</w:t>
      </w:r>
      <w:r w:rsidR="008374D3">
        <w:t xml:space="preserve"> i art. </w:t>
      </w:r>
      <w:r>
        <w:t>9a</w:t>
      </w:r>
      <w:r w:rsidR="008374D3">
        <w:t xml:space="preserve"> ust. 1 </w:t>
      </w:r>
      <w:r>
        <w:t>ustawy</w:t>
      </w:r>
      <w:r w:rsidR="008374D3">
        <w:t xml:space="preserve"> z </w:t>
      </w:r>
      <w:r>
        <w:t xml:space="preserve">dnia </w:t>
      </w:r>
      <w:r w:rsidR="008374D3">
        <w:t>4 </w:t>
      </w:r>
      <w:r>
        <w:t>września 199</w:t>
      </w:r>
      <w:r w:rsidR="008374D3">
        <w:t>7 </w:t>
      </w:r>
      <w:r>
        <w:t>r. o działach administracji rządowej (</w:t>
      </w:r>
      <w:r w:rsidR="008374D3">
        <w:t>Dz. U. z </w:t>
      </w:r>
      <w:r>
        <w:t>201</w:t>
      </w:r>
      <w:r w:rsidR="008374D3">
        <w:t>5 </w:t>
      </w:r>
      <w:r>
        <w:t>r.</w:t>
      </w:r>
      <w:r w:rsidR="008374D3">
        <w:t xml:space="preserve"> poz. </w:t>
      </w:r>
      <w:r>
        <w:t>812, 1255, 126</w:t>
      </w:r>
      <w:r w:rsidR="008374D3">
        <w:t>9 i </w:t>
      </w:r>
      <w:r>
        <w:t>1960), która weszła</w:t>
      </w:r>
      <w:r w:rsidR="008374D3">
        <w:t xml:space="preserve"> w </w:t>
      </w:r>
      <w:r>
        <w:t xml:space="preserve">życie z dniem </w:t>
      </w:r>
      <w:r w:rsidR="008374D3">
        <w:t>1 </w:t>
      </w:r>
      <w:r>
        <w:t>kwietnia 199</w:t>
      </w:r>
      <w:r w:rsidR="008374D3">
        <w:t>9 </w:t>
      </w:r>
      <w:r>
        <w:t>r.</w:t>
      </w:r>
    </w:p>
  </w:footnote>
  <w:footnote w:id="12">
    <w:p w:rsidR="00D668FD" w:rsidRPr="008479AA" w:rsidRDefault="00D668FD" w:rsidP="00D668FD">
      <w:pPr>
        <w:pStyle w:val="ODNONIKtreodnonika"/>
      </w:pPr>
      <w:r>
        <w:rPr>
          <w:rStyle w:val="Odwoanieprzypisudolnego"/>
        </w:rPr>
        <w:footnoteRef/>
      </w:r>
      <w:r>
        <w:rPr>
          <w:rStyle w:val="IGindeksgrny"/>
        </w:rPr>
        <w:t>)</w:t>
      </w:r>
      <w:r>
        <w:tab/>
        <w:t>W brzmieniu ustalonym przez</w:t>
      </w:r>
      <w:r w:rsidR="008374D3">
        <w:t xml:space="preserve"> art. </w:t>
      </w:r>
      <w:r>
        <w:t>4</w:t>
      </w:r>
      <w:r w:rsidR="008374D3">
        <w:t>7 </w:t>
      </w:r>
      <w:r>
        <w:t>ustawy</w:t>
      </w:r>
      <w:r w:rsidR="008374D3">
        <w:t xml:space="preserve"> </w:t>
      </w:r>
      <w:r w:rsidR="008374D3" w:rsidRPr="00E751A3">
        <w:t>z</w:t>
      </w:r>
      <w:r w:rsidR="008374D3">
        <w:t> </w:t>
      </w:r>
      <w:r w:rsidRPr="00E751A3">
        <w:t xml:space="preserve">dnia </w:t>
      </w:r>
      <w:r w:rsidR="008374D3" w:rsidRPr="00E751A3">
        <w:t>9</w:t>
      </w:r>
      <w:r w:rsidR="008374D3">
        <w:t> </w:t>
      </w:r>
      <w:r w:rsidRPr="00E751A3">
        <w:t>października 201</w:t>
      </w:r>
      <w:r w:rsidR="008374D3" w:rsidRPr="00E751A3">
        <w:t>5</w:t>
      </w:r>
      <w:r w:rsidR="008374D3">
        <w:t> </w:t>
      </w:r>
      <w:r w:rsidRPr="00E751A3">
        <w:t>r.</w:t>
      </w:r>
      <w:r w:rsidR="008374D3" w:rsidRPr="00E751A3">
        <w:t xml:space="preserve"> o</w:t>
      </w:r>
      <w:r w:rsidR="008374D3">
        <w:t> </w:t>
      </w:r>
      <w:r w:rsidRPr="00E751A3">
        <w:t>rewitalizacji (</w:t>
      </w:r>
      <w:r w:rsidR="008374D3">
        <w:t>Dz. U. poz. </w:t>
      </w:r>
      <w:r w:rsidRPr="00E751A3">
        <w:t>1777)</w:t>
      </w:r>
      <w:r>
        <w:t>, która weszła</w:t>
      </w:r>
      <w:r w:rsidR="008374D3">
        <w:t xml:space="preserve"> w </w:t>
      </w:r>
      <w:r>
        <w:t>życie</w:t>
      </w:r>
      <w:r w:rsidR="008374D3">
        <w:t xml:space="preserve"> z </w:t>
      </w:r>
      <w:r>
        <w:t>dniem 1</w:t>
      </w:r>
      <w:r w:rsidR="008374D3">
        <w:t>8 </w:t>
      </w:r>
      <w:r>
        <w:t>listopada 201</w:t>
      </w:r>
      <w:r w:rsidR="008374D3">
        <w:t>5 </w:t>
      </w:r>
      <w:r>
        <w:t>r.</w:t>
      </w:r>
    </w:p>
  </w:footnote>
  <w:footnote w:id="13">
    <w:p w:rsidR="00D668FD" w:rsidRDefault="00D668FD" w:rsidP="00D668FD">
      <w:pPr>
        <w:pStyle w:val="ODNONIKtreodnonika"/>
      </w:pPr>
      <w:r>
        <w:rPr>
          <w:rStyle w:val="Odwoanieprzypisudolnego"/>
        </w:rPr>
        <w:footnoteRef/>
      </w:r>
      <w:r>
        <w:rPr>
          <w:vertAlign w:val="superscript"/>
        </w:rPr>
        <w:t>)</w:t>
      </w:r>
      <w:r>
        <w:tab/>
        <w:t xml:space="preserve">Zmiany </w:t>
      </w:r>
      <w:r w:rsidRPr="008479AA">
        <w:t>tekstu jednolitego</w:t>
      </w:r>
      <w:r>
        <w:t xml:space="preserve"> wymienionej ustawy zostały ogłoszone</w:t>
      </w:r>
      <w:r w:rsidR="008374D3">
        <w:t xml:space="preserve"> w Dz. U. z </w:t>
      </w:r>
      <w:r w:rsidRPr="00B8402F">
        <w:t>201</w:t>
      </w:r>
      <w:r w:rsidR="008374D3" w:rsidRPr="00B8402F">
        <w:t>5</w:t>
      </w:r>
      <w:r w:rsidR="008374D3">
        <w:t> </w:t>
      </w:r>
      <w:r w:rsidRPr="00B8402F">
        <w:t>r.</w:t>
      </w:r>
      <w:r w:rsidR="008374D3">
        <w:t xml:space="preserve"> poz. </w:t>
      </w:r>
      <w:r w:rsidRPr="00B8402F">
        <w:t>443, 774, 1265, 1434, 1713</w:t>
      </w:r>
      <w:r>
        <w:t>,</w:t>
      </w:r>
      <w:r w:rsidRPr="00B8402F">
        <w:t xml:space="preserve"> 1777</w:t>
      </w:r>
      <w:r>
        <w:t>, 183</w:t>
      </w:r>
      <w:r w:rsidR="008374D3">
        <w:t>0 i </w:t>
      </w:r>
      <w:r>
        <w:t>1890.</w:t>
      </w:r>
    </w:p>
  </w:footnote>
  <w:footnote w:id="14">
    <w:p w:rsidR="00D668FD" w:rsidRDefault="00D668FD" w:rsidP="00D668FD">
      <w:pPr>
        <w:pStyle w:val="ODNONIKtreodnonika"/>
      </w:pPr>
      <w:r>
        <w:rPr>
          <w:rStyle w:val="Odwoanieprzypisudolnego"/>
        </w:rPr>
        <w:footnoteRef/>
      </w:r>
      <w:r>
        <w:rPr>
          <w:vertAlign w:val="superscript"/>
        </w:rPr>
        <w:t>)</w:t>
      </w:r>
      <w:r>
        <w:tab/>
        <w:t>Zmiany tekstu jednolitego wymienionej ustawy zostały ogłoszone</w:t>
      </w:r>
      <w:r w:rsidR="008374D3">
        <w:t xml:space="preserve"> w Dz. U. z </w:t>
      </w:r>
      <w:r w:rsidRPr="00B8402F">
        <w:t>201</w:t>
      </w:r>
      <w:r w:rsidR="008374D3" w:rsidRPr="00B8402F">
        <w:t>4</w:t>
      </w:r>
      <w:r w:rsidR="008374D3">
        <w:t> </w:t>
      </w:r>
      <w:r w:rsidRPr="00B8402F">
        <w:t>r.</w:t>
      </w:r>
      <w:r w:rsidR="008374D3">
        <w:t xml:space="preserve"> poz. </w:t>
      </w:r>
      <w:r>
        <w:t>18</w:t>
      </w:r>
      <w:r w:rsidR="008374D3">
        <w:t>3 i </w:t>
      </w:r>
      <w:r>
        <w:t>119</w:t>
      </w:r>
      <w:r w:rsidR="008374D3">
        <w:t>5 oraz</w:t>
      </w:r>
      <w:r>
        <w:t xml:space="preserve"> z </w:t>
      </w:r>
      <w:r w:rsidRPr="00B8402F">
        <w:t>201</w:t>
      </w:r>
      <w:r w:rsidR="008374D3" w:rsidRPr="00B8402F">
        <w:t>5</w:t>
      </w:r>
      <w:r w:rsidR="008374D3">
        <w:t> </w:t>
      </w:r>
      <w:r w:rsidRPr="00B8402F">
        <w:t>r.</w:t>
      </w:r>
      <w:r w:rsidR="008374D3">
        <w:t xml:space="preserve"> poz. </w:t>
      </w:r>
      <w:r w:rsidRPr="00B8402F">
        <w:t>211, 70</w:t>
      </w:r>
      <w:r w:rsidR="008374D3" w:rsidRPr="00B8402F">
        <w:t>2</w:t>
      </w:r>
      <w:r w:rsidR="008374D3">
        <w:t xml:space="preserve"> i </w:t>
      </w:r>
      <w:r w:rsidRPr="00B8402F">
        <w:t>1274</w:t>
      </w:r>
      <w:r>
        <w:t>.</w:t>
      </w:r>
    </w:p>
  </w:footnote>
  <w:footnote w:id="15">
    <w:p w:rsidR="00D668FD" w:rsidRPr="008479AA" w:rsidRDefault="00D668FD" w:rsidP="00D668FD">
      <w:pPr>
        <w:pStyle w:val="ODNONIKtreodnonika"/>
      </w:pPr>
      <w:r>
        <w:rPr>
          <w:rStyle w:val="Odwoanieprzypisudolnego"/>
        </w:rPr>
        <w:footnoteRef/>
      </w:r>
      <w:r>
        <w:rPr>
          <w:rStyle w:val="IGindeksgrny"/>
        </w:rPr>
        <w:t>)</w:t>
      </w:r>
      <w:r>
        <w:tab/>
        <w:t>Zamieszczone</w:t>
      </w:r>
      <w:r w:rsidR="008374D3">
        <w:t xml:space="preserve"> w </w:t>
      </w:r>
      <w:r>
        <w:t>obwieszczeniu.</w:t>
      </w:r>
    </w:p>
  </w:footnote>
  <w:footnote w:id="16">
    <w:p w:rsidR="00D668FD" w:rsidRPr="008479AA" w:rsidRDefault="00D668FD" w:rsidP="00D668FD">
      <w:pPr>
        <w:pStyle w:val="ODNONIKtreodnonika"/>
      </w:pPr>
      <w:r>
        <w:rPr>
          <w:rStyle w:val="Odwoanieprzypisudolnego"/>
        </w:rPr>
        <w:footnoteRef/>
      </w:r>
      <w:r>
        <w:rPr>
          <w:rStyle w:val="IGindeksgrny"/>
        </w:rPr>
        <w:t>)</w:t>
      </w:r>
      <w:r>
        <w:tab/>
        <w:t>Ustawa została ogłoszona</w:t>
      </w:r>
      <w:r w:rsidR="008374D3">
        <w:t xml:space="preserve"> w </w:t>
      </w:r>
      <w:r>
        <w:t>dniu 1</w:t>
      </w:r>
      <w:r w:rsidR="008374D3">
        <w:t>7 </w:t>
      </w:r>
      <w:r>
        <w:t>marca 200</w:t>
      </w:r>
      <w:r w:rsidR="008374D3">
        <w:t>9 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5623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456235">
      <w:rPr>
        <w:noProof/>
      </w:rPr>
      <w:t>6</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56235">
          <w:t>2143</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45623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5623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456235">
      <w:rPr>
        <w:noProof/>
      </w:rPr>
      <w:t>15</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56235">
          <w:t>2143</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5623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456235">
      <w:rPr>
        <w:noProof/>
      </w:rPr>
      <w:t>7</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56235">
          <w:t>2143</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2664"/>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335"/>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56235"/>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7E5"/>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D797E"/>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16AE"/>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36EB0"/>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374D3"/>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96F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68FD"/>
    <w:rsid w:val="00D676F3"/>
    <w:rsid w:val="00D70EF5"/>
    <w:rsid w:val="00D71024"/>
    <w:rsid w:val="00D71A25"/>
    <w:rsid w:val="00D71FCF"/>
    <w:rsid w:val="00D72A54"/>
    <w:rsid w:val="00D72CC1"/>
    <w:rsid w:val="00D745FD"/>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767"/>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4D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668F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668F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668F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668F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668F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668FD"/>
    <w:pPr>
      <w:spacing w:before="80"/>
      <w:ind w:left="1260"/>
    </w:pPr>
  </w:style>
  <w:style w:type="paragraph" w:customStyle="1" w:styleId="ZTIRwPKTzmtirwpktartykuempunktem">
    <w:name w:val="Z/TIR_w_PKT – zm. tir. w pkt artykułem (punktem)"/>
    <w:basedOn w:val="TIRtiret"/>
    <w:uiPriority w:val="33"/>
    <w:qFormat/>
    <w:rsid w:val="00D668F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668FD"/>
    <w:pPr>
      <w:spacing w:before="80"/>
      <w:ind w:left="900"/>
    </w:pPr>
  </w:style>
  <w:style w:type="paragraph" w:customStyle="1" w:styleId="2TIRpodwjnytiret">
    <w:name w:val="2TIR – podwójny tiret"/>
    <w:basedOn w:val="TIRtiret"/>
    <w:uiPriority w:val="73"/>
    <w:qFormat/>
    <w:rsid w:val="00D668FD"/>
    <w:pPr>
      <w:ind w:left="1420" w:hanging="360"/>
    </w:pPr>
  </w:style>
  <w:style w:type="character" w:styleId="Odwoanieprzypisudolnego">
    <w:name w:val="footnote reference"/>
    <w:uiPriority w:val="99"/>
    <w:rsid w:val="00D668FD"/>
    <w:rPr>
      <w:rFonts w:cs="Times New Roman"/>
      <w:vertAlign w:val="superscript"/>
    </w:rPr>
  </w:style>
  <w:style w:type="paragraph" w:styleId="Nagwek">
    <w:name w:val="header"/>
    <w:basedOn w:val="Normalny"/>
    <w:link w:val="NagwekZnak"/>
    <w:uiPriority w:val="99"/>
    <w:rsid w:val="00D668F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D668F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D668F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D668F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668FD"/>
    <w:pPr>
      <w:spacing w:before="80"/>
      <w:ind w:left="1260"/>
    </w:pPr>
  </w:style>
  <w:style w:type="paragraph" w:customStyle="1" w:styleId="ZTIRwLITzmtirwlitartykuempunktem">
    <w:name w:val="Z/TIR_w_LIT – zm. tir. w lit. artykułem (punktem)"/>
    <w:basedOn w:val="TIRtiret"/>
    <w:uiPriority w:val="33"/>
    <w:qFormat/>
    <w:rsid w:val="00D668F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668FD"/>
    <w:pPr>
      <w:spacing w:before="80"/>
      <w:ind w:left="840"/>
    </w:pPr>
  </w:style>
  <w:style w:type="paragraph" w:customStyle="1" w:styleId="nowela">
    <w:name w:val="nowela"/>
    <w:basedOn w:val="ARTartustawynprozporzdzenia"/>
    <w:uiPriority w:val="99"/>
    <w:semiHidden/>
    <w:qFormat/>
    <w:rsid w:val="00D668F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668FD"/>
    <w:pPr>
      <w:widowControl w:val="0"/>
      <w:suppressAutoHyphens/>
    </w:pPr>
    <w:rPr>
      <w:kern w:val="1"/>
      <w:lang w:eastAsia="ar-SA"/>
    </w:rPr>
  </w:style>
  <w:style w:type="paragraph" w:customStyle="1" w:styleId="ZPKTzmpktartykuempunktem">
    <w:name w:val="Z/PKT – zm. pkt artykułem (punktem)"/>
    <w:basedOn w:val="PKTpunkt"/>
    <w:uiPriority w:val="31"/>
    <w:qFormat/>
    <w:rsid w:val="00D668FD"/>
    <w:pPr>
      <w:spacing w:before="80"/>
      <w:ind w:left="900" w:hanging="480"/>
    </w:pPr>
  </w:style>
  <w:style w:type="paragraph" w:customStyle="1" w:styleId="ZARTzmartartykuempunktem">
    <w:name w:val="Z/ART(§) – zm. art. (§) artykułem (punktem)"/>
    <w:basedOn w:val="ARTartustawynprozporzdzenia"/>
    <w:uiPriority w:val="30"/>
    <w:qFormat/>
    <w:rsid w:val="00D668F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668F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668F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668F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668FD"/>
    <w:rPr>
      <w:bCs/>
    </w:rPr>
  </w:style>
  <w:style w:type="paragraph" w:customStyle="1" w:styleId="OZNRODZAKTUtznustawalubrozporzdzenieiorganwydajcy">
    <w:name w:val="OZN_RODZ_AKTU – tzn. ustawa lub rozporządzenie i organ wydający"/>
    <w:next w:val="DATAAKTUdatauchwalenialubwydaniaaktu"/>
    <w:uiPriority w:val="5"/>
    <w:rsid w:val="00D668F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668FD"/>
    <w:pPr>
      <w:spacing w:before="120"/>
    </w:pPr>
    <w:rPr>
      <w:bCs/>
    </w:rPr>
  </w:style>
  <w:style w:type="paragraph" w:customStyle="1" w:styleId="PKTpunkt">
    <w:name w:val="PKT – punkt"/>
    <w:basedOn w:val="ARTartustawynprozporzdzenia"/>
    <w:uiPriority w:val="13"/>
    <w:qFormat/>
    <w:rsid w:val="00D668F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668FD"/>
    <w:pPr>
      <w:ind w:left="0" w:firstLine="0"/>
    </w:pPr>
  </w:style>
  <w:style w:type="paragraph" w:customStyle="1" w:styleId="LITlitera">
    <w:name w:val="LIT – litera"/>
    <w:basedOn w:val="PKTpunkt"/>
    <w:uiPriority w:val="14"/>
    <w:qFormat/>
    <w:rsid w:val="00D668FD"/>
    <w:pPr>
      <w:ind w:left="780" w:hanging="360"/>
    </w:pPr>
  </w:style>
  <w:style w:type="paragraph" w:customStyle="1" w:styleId="CZWSPLITczwsplnaliter">
    <w:name w:val="CZ_WSP_LIT – część wspólna liter"/>
    <w:basedOn w:val="LITlitera"/>
    <w:next w:val="USTustnpkodeksu"/>
    <w:uiPriority w:val="17"/>
    <w:qFormat/>
    <w:rsid w:val="00D668FD"/>
    <w:pPr>
      <w:ind w:left="420" w:firstLine="0"/>
    </w:pPr>
    <w:rPr>
      <w:szCs w:val="24"/>
    </w:rPr>
  </w:style>
  <w:style w:type="paragraph" w:customStyle="1" w:styleId="TIRtiret">
    <w:name w:val="TIR – tiret"/>
    <w:basedOn w:val="LITlitera"/>
    <w:uiPriority w:val="15"/>
    <w:qFormat/>
    <w:rsid w:val="00D668FD"/>
    <w:pPr>
      <w:ind w:left="1060" w:hanging="200"/>
    </w:pPr>
  </w:style>
  <w:style w:type="paragraph" w:customStyle="1" w:styleId="CZWSPTIRczwsplnatiret">
    <w:name w:val="CZ_WSP_TIR – część wspólna tiret"/>
    <w:basedOn w:val="TIRtiret"/>
    <w:next w:val="USTustnpkodeksu"/>
    <w:uiPriority w:val="17"/>
    <w:qFormat/>
    <w:rsid w:val="00D668FD"/>
    <w:pPr>
      <w:ind w:left="780" w:firstLine="0"/>
    </w:pPr>
  </w:style>
  <w:style w:type="paragraph" w:customStyle="1" w:styleId="CYTcytatnpprzysigi">
    <w:name w:val="CYT – cytat np. przysięgi"/>
    <w:basedOn w:val="USTustnpkodeksu"/>
    <w:next w:val="USTustnpkodeksu"/>
    <w:uiPriority w:val="18"/>
    <w:qFormat/>
    <w:rsid w:val="00D668F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668F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668F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668FD"/>
    <w:pPr>
      <w:spacing w:before="80"/>
      <w:ind w:left="1200"/>
    </w:pPr>
  </w:style>
  <w:style w:type="paragraph" w:customStyle="1" w:styleId="ZLITTIRwLITzmtirwlitliter">
    <w:name w:val="Z_LIT/TIR_w_LIT – zm. tir. w lit. literą"/>
    <w:basedOn w:val="TIRtiret"/>
    <w:uiPriority w:val="49"/>
    <w:qFormat/>
    <w:rsid w:val="00D668FD"/>
    <w:pPr>
      <w:spacing w:before="80"/>
      <w:ind w:left="1480"/>
    </w:pPr>
  </w:style>
  <w:style w:type="paragraph" w:customStyle="1" w:styleId="TYTDZOZNoznaczenietytuulubdziau">
    <w:name w:val="TYT(DZ)_OZN – oznaczenie tytułu lub działu"/>
    <w:next w:val="Normalny"/>
    <w:uiPriority w:val="9"/>
    <w:qFormat/>
    <w:rsid w:val="00D668F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668F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668F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668F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668FD"/>
    <w:pPr>
      <w:spacing w:before="80"/>
      <w:ind w:left="420"/>
    </w:pPr>
  </w:style>
  <w:style w:type="paragraph" w:customStyle="1" w:styleId="ZZLITzmianazmlit">
    <w:name w:val="ZZ/LIT – zmiana zm. lit."/>
    <w:basedOn w:val="ZZPKTzmianazmpkt"/>
    <w:uiPriority w:val="67"/>
    <w:qFormat/>
    <w:rsid w:val="00D668FD"/>
    <w:pPr>
      <w:ind w:left="2320" w:hanging="420"/>
    </w:pPr>
  </w:style>
  <w:style w:type="paragraph" w:customStyle="1" w:styleId="ZZTIRzmianazmtir">
    <w:name w:val="ZZ/TIR – zmiana zm. tir."/>
    <w:basedOn w:val="ZZLITzmianazmlit"/>
    <w:uiPriority w:val="67"/>
    <w:qFormat/>
    <w:rsid w:val="00D668F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668F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668FD"/>
    <w:pPr>
      <w:spacing w:before="80"/>
      <w:ind w:left="780" w:firstLine="480"/>
    </w:pPr>
  </w:style>
  <w:style w:type="paragraph" w:customStyle="1" w:styleId="ZLITPKTzmpktliter">
    <w:name w:val="Z_LIT/PKT – zm. pkt literą"/>
    <w:basedOn w:val="PKTpunkt"/>
    <w:uiPriority w:val="47"/>
    <w:qFormat/>
    <w:rsid w:val="00D668F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668FD"/>
    <w:pPr>
      <w:spacing w:before="80"/>
      <w:ind w:firstLine="0"/>
    </w:pPr>
  </w:style>
  <w:style w:type="paragraph" w:customStyle="1" w:styleId="ZLITLITzmlitliter">
    <w:name w:val="Z_LIT/LIT – zm. lit. literą"/>
    <w:basedOn w:val="LITlitera"/>
    <w:uiPriority w:val="48"/>
    <w:qFormat/>
    <w:rsid w:val="00D668F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668FD"/>
    <w:pPr>
      <w:spacing w:before="80"/>
      <w:ind w:left="780"/>
    </w:pPr>
  </w:style>
  <w:style w:type="paragraph" w:customStyle="1" w:styleId="ZLITTIRzmtirliter">
    <w:name w:val="Z_LIT/TIR – zm. tir. literą"/>
    <w:basedOn w:val="TIRtiret"/>
    <w:uiPriority w:val="49"/>
    <w:qFormat/>
    <w:rsid w:val="00D668F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668FD"/>
    <w:pPr>
      <w:ind w:left="2380" w:firstLine="0"/>
    </w:pPr>
  </w:style>
  <w:style w:type="paragraph" w:customStyle="1" w:styleId="ZLITLITwPKTzmlitwpktliter">
    <w:name w:val="Z_LIT/LIT_w_PKT – zm. lit. w pkt literą"/>
    <w:basedOn w:val="LITlitera"/>
    <w:uiPriority w:val="48"/>
    <w:qFormat/>
    <w:rsid w:val="00D668F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668FD"/>
    <w:pPr>
      <w:spacing w:before="80"/>
      <w:ind w:left="1260"/>
    </w:pPr>
  </w:style>
  <w:style w:type="paragraph" w:customStyle="1" w:styleId="ZLITTIRwPKTzmtirwpktliter">
    <w:name w:val="Z_LIT/TIR_w_PKT – zm. tir. w pkt literą"/>
    <w:basedOn w:val="TIRtiret"/>
    <w:uiPriority w:val="49"/>
    <w:qFormat/>
    <w:rsid w:val="00D668F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668F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D668F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668FD"/>
    <w:pPr>
      <w:spacing w:before="80"/>
      <w:ind w:left="1060"/>
    </w:pPr>
  </w:style>
  <w:style w:type="paragraph" w:customStyle="1" w:styleId="ZTIRTIRzmtirtiret">
    <w:name w:val="Z_TIR/TIR – zm. tir. tiret"/>
    <w:basedOn w:val="TIRtiret"/>
    <w:uiPriority w:val="57"/>
    <w:qFormat/>
    <w:rsid w:val="00D668F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668FD"/>
    <w:pPr>
      <w:ind w:left="2740" w:firstLine="0"/>
    </w:pPr>
  </w:style>
  <w:style w:type="paragraph" w:customStyle="1" w:styleId="ZZTIRwLITzmianazmtirwlit">
    <w:name w:val="ZZ/TIR_w_LIT – zmiana zm. tir. w lit."/>
    <w:basedOn w:val="ZZTIRzmianazmtir"/>
    <w:uiPriority w:val="67"/>
    <w:qFormat/>
    <w:rsid w:val="00D668FD"/>
    <w:pPr>
      <w:ind w:left="2600" w:hanging="200"/>
    </w:pPr>
  </w:style>
  <w:style w:type="paragraph" w:customStyle="1" w:styleId="ZTIRTIRwLITzmtirwlittiret">
    <w:name w:val="Z_TIR/TIR_w_LIT – zm. tir. w lit. tiret"/>
    <w:basedOn w:val="TIRtiret"/>
    <w:uiPriority w:val="57"/>
    <w:qFormat/>
    <w:rsid w:val="00D668F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668F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668FD"/>
    <w:pPr>
      <w:ind w:left="1060"/>
    </w:pPr>
  </w:style>
  <w:style w:type="paragraph" w:customStyle="1" w:styleId="Z2TIRzmpodwtirartykuempunktem">
    <w:name w:val="Z/2TIR – zm. podw. tir. artykułem (punktem)"/>
    <w:basedOn w:val="TIRtiret"/>
    <w:uiPriority w:val="73"/>
    <w:qFormat/>
    <w:rsid w:val="00D668F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668FD"/>
    <w:pPr>
      <w:ind w:left="2320" w:firstLine="0"/>
    </w:pPr>
  </w:style>
  <w:style w:type="paragraph" w:customStyle="1" w:styleId="ZLIT2TIRzmpodwtirliter">
    <w:name w:val="Z_LIT/2TIR – zm. podw. tir. literą"/>
    <w:basedOn w:val="TIRtiret"/>
    <w:uiPriority w:val="75"/>
    <w:qFormat/>
    <w:rsid w:val="00D668FD"/>
    <w:pPr>
      <w:spacing w:before="80"/>
      <w:ind w:left="1200" w:hanging="420"/>
    </w:pPr>
  </w:style>
  <w:style w:type="paragraph" w:customStyle="1" w:styleId="ZTIR2TIRzmpodwtirtiret">
    <w:name w:val="Z_TIR/2TIR – zm. podw. tir. tiret"/>
    <w:basedOn w:val="TIRtiret"/>
    <w:uiPriority w:val="78"/>
    <w:qFormat/>
    <w:rsid w:val="00D668F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668F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668FD"/>
    <w:pPr>
      <w:spacing w:before="80"/>
      <w:ind w:left="1900" w:hanging="360"/>
    </w:pPr>
  </w:style>
  <w:style w:type="paragraph" w:customStyle="1" w:styleId="ZTIRPKTzmpkttiret">
    <w:name w:val="Z_TIR/PKT – zm. pkt tiret"/>
    <w:basedOn w:val="PKTpunkt"/>
    <w:uiPriority w:val="56"/>
    <w:qFormat/>
    <w:rsid w:val="00D668FD"/>
    <w:pPr>
      <w:spacing w:before="80"/>
      <w:ind w:left="1540" w:hanging="480"/>
    </w:pPr>
  </w:style>
  <w:style w:type="paragraph" w:customStyle="1" w:styleId="ZTIRLITwPKTzmlitwpkttiret">
    <w:name w:val="Z_TIR/LIT_w_PKT – zm. lit. w pkt tiret"/>
    <w:basedOn w:val="LITlitera"/>
    <w:uiPriority w:val="57"/>
    <w:qFormat/>
    <w:rsid w:val="00D668FD"/>
    <w:pPr>
      <w:spacing w:before="80"/>
      <w:ind w:left="1900"/>
    </w:pPr>
  </w:style>
  <w:style w:type="paragraph" w:customStyle="1" w:styleId="ZTIRCZWSPLITwPKTzmczciwsplitwpkttiret">
    <w:name w:val="Z_TIR/CZ_WSP_LIT_w_PKT – zm. części wsp. lit. w pkt tiret"/>
    <w:basedOn w:val="CZWSPLITczwsplnaliter"/>
    <w:uiPriority w:val="59"/>
    <w:qFormat/>
    <w:rsid w:val="00D668FD"/>
    <w:pPr>
      <w:spacing w:before="80"/>
      <w:ind w:left="1540"/>
    </w:pPr>
  </w:style>
  <w:style w:type="paragraph" w:customStyle="1" w:styleId="ZTIR2TIRwLITzmpodwtirwlittiret">
    <w:name w:val="Z_TIR/2TIR_w_LIT – zm. podw. tir. w lit. tiret"/>
    <w:basedOn w:val="TIRtiret"/>
    <w:uiPriority w:val="79"/>
    <w:qFormat/>
    <w:rsid w:val="00D668F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668FD"/>
    <w:pPr>
      <w:spacing w:before="80"/>
      <w:ind w:left="1760"/>
    </w:pPr>
  </w:style>
  <w:style w:type="paragraph" w:customStyle="1" w:styleId="ZTIR2TIRwTIRzmpodwtirwtirtiret">
    <w:name w:val="Z_TIR/2TIR_w_TIR – zm. podw. tir. w tir. tiret"/>
    <w:basedOn w:val="TIRtiret"/>
    <w:uiPriority w:val="78"/>
    <w:qFormat/>
    <w:rsid w:val="00D668F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668FD"/>
    <w:pPr>
      <w:spacing w:before="80"/>
      <w:ind w:left="1400"/>
    </w:pPr>
  </w:style>
  <w:style w:type="paragraph" w:customStyle="1" w:styleId="Z2TIRLITzmlitpodwjnymtiret">
    <w:name w:val="Z_2TIR/LIT – zm. lit. podwójnym tiret"/>
    <w:basedOn w:val="LITlitera"/>
    <w:uiPriority w:val="84"/>
    <w:qFormat/>
    <w:rsid w:val="00D668FD"/>
    <w:pPr>
      <w:spacing w:before="80"/>
      <w:ind w:left="1840" w:hanging="420"/>
    </w:pPr>
  </w:style>
  <w:style w:type="paragraph" w:customStyle="1" w:styleId="ZZ2TIRwTIRzmianazmpodwtirwtir">
    <w:name w:val="ZZ/2TIR_w_TIR – zmiana zm. podw. tir. w tir."/>
    <w:basedOn w:val="ZZCZWSP2TIRzmianazmczciwsppodwtir"/>
    <w:uiPriority w:val="93"/>
    <w:qFormat/>
    <w:rsid w:val="00D668FD"/>
    <w:pPr>
      <w:ind w:left="2600" w:hanging="360"/>
    </w:pPr>
  </w:style>
  <w:style w:type="paragraph" w:customStyle="1" w:styleId="ZZ2TIRwLITzmianazmpodwtirwlit">
    <w:name w:val="ZZ/2TIR_w_LIT – zmiana zm. podw. tir. w lit."/>
    <w:basedOn w:val="ZZ2TIRwTIRzmianazmpodwtirwtir"/>
    <w:uiPriority w:val="94"/>
    <w:qFormat/>
    <w:rsid w:val="00D668FD"/>
    <w:pPr>
      <w:ind w:left="2960"/>
    </w:pPr>
  </w:style>
  <w:style w:type="paragraph" w:customStyle="1" w:styleId="Z2TIRTIRwLITzmtirwlitpodwjnymtiret">
    <w:name w:val="Z_2TIR/TIR_w_LIT – zm. tir. w lit. podwójnym tiret"/>
    <w:basedOn w:val="TIRtiret"/>
    <w:uiPriority w:val="84"/>
    <w:qFormat/>
    <w:rsid w:val="00D668F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668FD"/>
    <w:pPr>
      <w:spacing w:before="80"/>
      <w:ind w:left="1840"/>
    </w:pPr>
  </w:style>
  <w:style w:type="paragraph" w:customStyle="1" w:styleId="ZZ2TIRwPKTzmianazmpodwtirwpkt">
    <w:name w:val="ZZ/2TIR_w_PKT – zmiana zm. podw. tir. w pkt"/>
    <w:basedOn w:val="ZZ2TIRwLITzmianazmpodwtirwlit"/>
    <w:uiPriority w:val="94"/>
    <w:qFormat/>
    <w:rsid w:val="00D668FD"/>
    <w:pPr>
      <w:ind w:left="3380"/>
    </w:pPr>
  </w:style>
  <w:style w:type="paragraph" w:customStyle="1" w:styleId="ZZCZWSP2TIRwTIRzmianazmczciwsppodwtirwtir">
    <w:name w:val="ZZ/CZ_WSP_2TIR_w_TIR – zmiana zm. części wsp. podw. tir. w tir."/>
    <w:basedOn w:val="ZZ2TIRwLITzmianazmpodwtirwlit"/>
    <w:uiPriority w:val="94"/>
    <w:qFormat/>
    <w:rsid w:val="00D668FD"/>
    <w:pPr>
      <w:ind w:left="2240" w:firstLine="0"/>
    </w:pPr>
  </w:style>
  <w:style w:type="paragraph" w:customStyle="1" w:styleId="Z2TIR2TIRwTIRzmpodwtirwtirpodwjnymtiret">
    <w:name w:val="Z_2TIR/2TIR_w_TIR – zm. podw. tir. w tir. podwójnym tiret"/>
    <w:basedOn w:val="TIRtiret"/>
    <w:uiPriority w:val="85"/>
    <w:qFormat/>
    <w:rsid w:val="00D668F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668FD"/>
    <w:pPr>
      <w:spacing w:before="80"/>
      <w:ind w:left="1760"/>
    </w:pPr>
  </w:style>
  <w:style w:type="paragraph" w:customStyle="1" w:styleId="Z2TIR2TIRwLITzmpodwtirwlitpodwjnymtiret">
    <w:name w:val="Z_2TIR/2TIR_w_LIT – zm. podw. tir. w lit. podwójnym tiret"/>
    <w:basedOn w:val="TIRtiret"/>
    <w:uiPriority w:val="86"/>
    <w:qFormat/>
    <w:rsid w:val="00D668F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668F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668F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668FD"/>
    <w:pPr>
      <w:ind w:left="420"/>
    </w:pPr>
    <w:rPr>
      <w:b w:val="0"/>
    </w:rPr>
  </w:style>
  <w:style w:type="character" w:styleId="Odwoaniedokomentarza">
    <w:name w:val="annotation reference"/>
    <w:basedOn w:val="Domylnaczcionkaakapitu"/>
    <w:uiPriority w:val="99"/>
    <w:rsid w:val="00D668FD"/>
    <w:rPr>
      <w:sz w:val="16"/>
      <w:szCs w:val="16"/>
    </w:rPr>
  </w:style>
  <w:style w:type="paragraph" w:styleId="Tekstkomentarza">
    <w:name w:val="annotation text"/>
    <w:basedOn w:val="Normalny"/>
    <w:link w:val="TekstkomentarzaZnak"/>
    <w:uiPriority w:val="99"/>
    <w:rsid w:val="00D668F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D668F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D668FD"/>
    <w:pPr>
      <w:ind w:left="1900"/>
    </w:pPr>
  </w:style>
  <w:style w:type="paragraph" w:customStyle="1" w:styleId="ZZPKTzmianazmpkt">
    <w:name w:val="ZZ/PKT – zmiana zm. pkt"/>
    <w:basedOn w:val="ZPKTzmpktartykuempunktem"/>
    <w:uiPriority w:val="66"/>
    <w:qFormat/>
    <w:rsid w:val="00D668FD"/>
    <w:pPr>
      <w:ind w:left="2380"/>
    </w:pPr>
  </w:style>
  <w:style w:type="paragraph" w:customStyle="1" w:styleId="ZZLITwPKTzmianazmlitwpkt">
    <w:name w:val="ZZ/LIT_w_PKT – zmiana zm. lit. w pkt"/>
    <w:basedOn w:val="ZLITwPKTzmlitwpktartykuempunktem"/>
    <w:uiPriority w:val="67"/>
    <w:qFormat/>
    <w:rsid w:val="00D668FD"/>
    <w:pPr>
      <w:ind w:left="2740"/>
    </w:pPr>
  </w:style>
  <w:style w:type="paragraph" w:customStyle="1" w:styleId="ZZTIRwPKTzmianazmtirwpkt">
    <w:name w:val="ZZ/TIR_w_PKT – zmiana zm. tir. w pkt"/>
    <w:basedOn w:val="ZTIRwPKTzmtirwpktartykuempunktem"/>
    <w:uiPriority w:val="67"/>
    <w:qFormat/>
    <w:rsid w:val="00D668FD"/>
    <w:pPr>
      <w:ind w:left="3020"/>
    </w:pPr>
  </w:style>
  <w:style w:type="paragraph" w:customStyle="1" w:styleId="ODNONIKtreodnonika">
    <w:name w:val="ODNOŚNIK – treść odnośnika"/>
    <w:uiPriority w:val="19"/>
    <w:qFormat/>
    <w:rsid w:val="00D668F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668F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668F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668FD"/>
    <w:rPr>
      <w:rFonts w:ascii="Times New Roman" w:hAnsi="Times New Roman"/>
    </w:rPr>
  </w:style>
  <w:style w:type="paragraph" w:customStyle="1" w:styleId="ZTIRTIRwPKTzmtirwpkttiret">
    <w:name w:val="Z_TIR/TIR_w_PKT – zm. tir. w pkt tiret"/>
    <w:basedOn w:val="ZTIRTIRwLITzmtirwlittiret"/>
    <w:uiPriority w:val="57"/>
    <w:qFormat/>
    <w:rsid w:val="00D668FD"/>
    <w:pPr>
      <w:ind w:left="2180"/>
    </w:pPr>
  </w:style>
  <w:style w:type="paragraph" w:customStyle="1" w:styleId="ZTIRCZWSPTIRwPKTzmczciwsptirtiret">
    <w:name w:val="Z_TIR/CZ_WSP_TIR_w_PKT – zm. części wsp. tir. tiret"/>
    <w:basedOn w:val="ZTIRTIRwPKTzmtirwpkttiret"/>
    <w:next w:val="TIRtiret"/>
    <w:uiPriority w:val="60"/>
    <w:qFormat/>
    <w:rsid w:val="00D668F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668FD"/>
    <w:pPr>
      <w:ind w:left="420" w:firstLine="0"/>
    </w:pPr>
  </w:style>
  <w:style w:type="paragraph" w:customStyle="1" w:styleId="ROZDZODDZOZNoznaczenierozdziauluboddziau">
    <w:name w:val="ROZDZ(ODDZ)_OZN – oznaczenie rozdziału lub oddziału"/>
    <w:next w:val="ARTartustawynprozporzdzenia"/>
    <w:uiPriority w:val="10"/>
    <w:qFormat/>
    <w:rsid w:val="00D668F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668FD"/>
    <w:pPr>
      <w:spacing w:before="80"/>
      <w:ind w:left="1840" w:hanging="420"/>
    </w:pPr>
  </w:style>
  <w:style w:type="paragraph" w:customStyle="1" w:styleId="Z2TIRTIRzmtirpodwjnymtiret">
    <w:name w:val="Z_2TIR/TIR – zm. tir. podwójnym tiret"/>
    <w:basedOn w:val="TIRtiret"/>
    <w:uiPriority w:val="84"/>
    <w:qFormat/>
    <w:rsid w:val="00D668F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668FD"/>
    <w:pPr>
      <w:spacing w:before="80"/>
      <w:ind w:left="840"/>
    </w:pPr>
  </w:style>
  <w:style w:type="paragraph" w:customStyle="1" w:styleId="ZLITSKARNzmsankcjikarnejliter">
    <w:name w:val="Z_LIT/S_KARN – zm. sankcji karnej literą"/>
    <w:basedOn w:val="ZSKARNzmsankcjikarnejwszczeglnociwKodeksiekarnym"/>
    <w:uiPriority w:val="53"/>
    <w:qFormat/>
    <w:rsid w:val="00D668F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668FD"/>
    <w:pPr>
      <w:ind w:left="1540" w:firstLine="0"/>
    </w:pPr>
  </w:style>
  <w:style w:type="paragraph" w:customStyle="1" w:styleId="Z2TIRwLITzmpodwtirwlitartykuempunktem">
    <w:name w:val="Z/2TIR_w_LIT – zm. podw. tir. w lit. artykułem (punktem)"/>
    <w:basedOn w:val="Z2TIRwPKTzmpodwtirwpktartykuempunktem"/>
    <w:uiPriority w:val="74"/>
    <w:qFormat/>
    <w:rsid w:val="00D668FD"/>
    <w:pPr>
      <w:ind w:left="1480"/>
    </w:pPr>
  </w:style>
  <w:style w:type="paragraph" w:customStyle="1" w:styleId="Z2TIRwTIRzmpodwtirwtirartykuempunktem">
    <w:name w:val="Z/2TIR_w_TIR – zm. podw. tir. w tir. artykułem (punktem)"/>
    <w:basedOn w:val="Z2TIRwLITzmpodwtirwlitartykuempunktem"/>
    <w:uiPriority w:val="73"/>
    <w:qFormat/>
    <w:rsid w:val="00D668F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668F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668FD"/>
    <w:pPr>
      <w:ind w:left="1120" w:firstLine="0"/>
    </w:pPr>
  </w:style>
  <w:style w:type="paragraph" w:customStyle="1" w:styleId="ZZCZWSP2TIRzmianazmczciwsppodwtir">
    <w:name w:val="ZZ/CZ_WSP_2TIR – zmiana zm. części wsp. podw. tir."/>
    <w:basedOn w:val="ZZTIRzmianazmtir"/>
    <w:next w:val="ZZUSTzmianazmust"/>
    <w:uiPriority w:val="94"/>
    <w:qFormat/>
    <w:rsid w:val="00D668FD"/>
    <w:pPr>
      <w:ind w:left="1900" w:firstLine="0"/>
    </w:pPr>
  </w:style>
  <w:style w:type="paragraph" w:customStyle="1" w:styleId="PKTODNONIKApunktodnonika">
    <w:name w:val="PKT_ODNOŚNIKA – punkt odnośnika"/>
    <w:basedOn w:val="ODNONIKtreodnonika"/>
    <w:uiPriority w:val="19"/>
    <w:qFormat/>
    <w:rsid w:val="00D668FD"/>
    <w:pPr>
      <w:ind w:left="560"/>
    </w:pPr>
  </w:style>
  <w:style w:type="paragraph" w:customStyle="1" w:styleId="ZODNONIKAzmtekstuodnonikaartykuempunktem">
    <w:name w:val="Z/ODNOŚNIKA – zm. tekstu odnośnika artykułem (punktem)"/>
    <w:basedOn w:val="ODNONIKtreodnonika"/>
    <w:uiPriority w:val="39"/>
    <w:qFormat/>
    <w:rsid w:val="00D668F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668FD"/>
    <w:pPr>
      <w:ind w:left="1020"/>
    </w:pPr>
  </w:style>
  <w:style w:type="paragraph" w:customStyle="1" w:styleId="ZPKTODNONIKAzmpktodnonikaartykuempunktem">
    <w:name w:val="Z/PKT_ODNOŚNIKA – zm. pkt odnośnika artykułem (punktem)"/>
    <w:basedOn w:val="ZODNONIKAzmtekstuodnonikaartykuempunktem"/>
    <w:uiPriority w:val="39"/>
    <w:qFormat/>
    <w:rsid w:val="00D668FD"/>
  </w:style>
  <w:style w:type="paragraph" w:customStyle="1" w:styleId="ZLIT2TIRwTIRzmpodwtirwtirliter">
    <w:name w:val="Z_LIT/2TIR_w_TIR – zm. podw. tir. w tir. literą"/>
    <w:basedOn w:val="ZLIT2TIRzmpodwtirliter"/>
    <w:uiPriority w:val="75"/>
    <w:qFormat/>
    <w:rsid w:val="00D668FD"/>
    <w:pPr>
      <w:ind w:left="1480" w:hanging="360"/>
    </w:pPr>
  </w:style>
  <w:style w:type="paragraph" w:customStyle="1" w:styleId="ZLIT2TIRwLITzmpodwtirwlitliter">
    <w:name w:val="Z_LIT/2TIR_w_LIT – zm. podw. tir. w lit. literą"/>
    <w:basedOn w:val="ZLIT2TIRwTIRzmpodwtirwtirliter"/>
    <w:uiPriority w:val="76"/>
    <w:qFormat/>
    <w:rsid w:val="00D668FD"/>
    <w:pPr>
      <w:ind w:left="1840"/>
    </w:pPr>
  </w:style>
  <w:style w:type="paragraph" w:customStyle="1" w:styleId="ZLIT2TIRwPKTzmpodwtirwpktliter">
    <w:name w:val="Z_LIT/2TIR_w_PKT – zm. podw. tir. w pkt literą"/>
    <w:basedOn w:val="ZLIT2TIRwLITzmpodwtirwlitliter"/>
    <w:uiPriority w:val="76"/>
    <w:qFormat/>
    <w:rsid w:val="00D668F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668F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668F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668FD"/>
    <w:pPr>
      <w:ind w:left="1900" w:firstLine="0"/>
    </w:pPr>
  </w:style>
  <w:style w:type="paragraph" w:customStyle="1" w:styleId="ZTIR2TIRwPKTzmpodwtirwpkttiret">
    <w:name w:val="Z_TIR/2TIR_w_PKT – zm. podw. tir. w pkt tiret"/>
    <w:basedOn w:val="ZTIR2TIRwLITzmpodwtirwlittiret"/>
    <w:uiPriority w:val="79"/>
    <w:qFormat/>
    <w:rsid w:val="00D668F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668F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668F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668F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668FD"/>
  </w:style>
  <w:style w:type="paragraph" w:customStyle="1" w:styleId="ZLITCZWSP2TIRzmczciwsppodwtirliter">
    <w:name w:val="Z_LIT/CZ_WSP_2TIR – zm. części wsp. podw. tir. literą"/>
    <w:basedOn w:val="ZLITCZWSPPKTzmczciwsppktliter"/>
    <w:next w:val="LITlitera"/>
    <w:uiPriority w:val="76"/>
    <w:qFormat/>
    <w:rsid w:val="00D668FD"/>
  </w:style>
  <w:style w:type="paragraph" w:customStyle="1" w:styleId="ZTIRCZWSP2TIRzmczciwsppodwtirtiret">
    <w:name w:val="Z_TIR/CZ_WSP_2TIR – zm. części wsp. podw. tir. tiret"/>
    <w:basedOn w:val="ZLITCZWSP2TIRzmczciwsppodwtirliter"/>
    <w:next w:val="TIRtiret"/>
    <w:uiPriority w:val="79"/>
    <w:qFormat/>
    <w:rsid w:val="00D668FD"/>
    <w:pPr>
      <w:ind w:left="1060"/>
    </w:pPr>
  </w:style>
  <w:style w:type="paragraph" w:customStyle="1" w:styleId="ZZ2TIRzmianazmpodwtir">
    <w:name w:val="ZZ/2TIR – zmiana zm. podw. tir."/>
    <w:basedOn w:val="ZZCZWSP2TIRzmianazmczciwsppodwtir"/>
    <w:uiPriority w:val="93"/>
    <w:qFormat/>
    <w:rsid w:val="00D668F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668FD"/>
  </w:style>
  <w:style w:type="paragraph" w:customStyle="1" w:styleId="ZCZWSPTIRzmczciwsptirartykuempunktem">
    <w:name w:val="Z/CZ_WSP_TIR – zm. części wsp. tir. artykułem (punktem)"/>
    <w:basedOn w:val="ZCZWSPPKTzmczciwsppktartykuempunktem"/>
    <w:next w:val="PKTpunkt"/>
    <w:uiPriority w:val="35"/>
    <w:qFormat/>
    <w:rsid w:val="00D668FD"/>
  </w:style>
  <w:style w:type="paragraph" w:customStyle="1" w:styleId="ZLITCZWSPLITzmczciwsplitliter">
    <w:name w:val="Z_LIT/CZ_WSP_LIT – zm. części wsp. lit. literą"/>
    <w:basedOn w:val="ZLITCZWSPPKTzmczciwsppktliter"/>
    <w:next w:val="LITlitera"/>
    <w:uiPriority w:val="51"/>
    <w:qFormat/>
    <w:rsid w:val="00D668FD"/>
  </w:style>
  <w:style w:type="paragraph" w:customStyle="1" w:styleId="ZLITCZWSPTIRzmczciwsptirliter">
    <w:name w:val="Z_LIT/CZ_WSP_TIR – zm. części wsp. tir. literą"/>
    <w:basedOn w:val="ZLITCZWSPPKTzmczciwsppktliter"/>
    <w:next w:val="LITlitera"/>
    <w:uiPriority w:val="51"/>
    <w:qFormat/>
    <w:rsid w:val="00D668FD"/>
  </w:style>
  <w:style w:type="paragraph" w:customStyle="1" w:styleId="ZTIRCZWSPLITzmczciwsplittiret">
    <w:name w:val="Z_TIR/CZ_WSP_LIT – zm. części wsp. lit. tiret"/>
    <w:basedOn w:val="ZTIRCZWSPPKTzmczciwsppkttiret"/>
    <w:next w:val="TIRtiret"/>
    <w:uiPriority w:val="59"/>
    <w:qFormat/>
    <w:rsid w:val="00D668FD"/>
  </w:style>
  <w:style w:type="paragraph" w:customStyle="1" w:styleId="ZTIRCZWSPTIRzmczciwsptirtiret">
    <w:name w:val="Z_TIR/CZ_WSP_TIR – zm. części wsp. tir. tiret"/>
    <w:basedOn w:val="ZTIRCZWSPPKTzmczciwsppkttiret"/>
    <w:next w:val="TIRtiret"/>
    <w:uiPriority w:val="60"/>
    <w:qFormat/>
    <w:rsid w:val="00D668FD"/>
  </w:style>
  <w:style w:type="paragraph" w:customStyle="1" w:styleId="ZZCZWSPLITzmianazmczciwsplit">
    <w:name w:val="ZZ/CZ_WSP_LIT – zmiana. zm. części wsp. lit."/>
    <w:basedOn w:val="ZZCZWSPPKTzmianazmczciwsppkt"/>
    <w:uiPriority w:val="69"/>
    <w:qFormat/>
    <w:rsid w:val="00D668FD"/>
  </w:style>
  <w:style w:type="paragraph" w:customStyle="1" w:styleId="ZZCZWSPTIRzmianazmczciwsptir">
    <w:name w:val="ZZ/CZ_WSP_TIR – zmiana. zm. części wsp. tir."/>
    <w:basedOn w:val="ZZCZWSPPKTzmianazmczciwsppkt"/>
    <w:uiPriority w:val="69"/>
    <w:qFormat/>
    <w:rsid w:val="00D668FD"/>
  </w:style>
  <w:style w:type="paragraph" w:customStyle="1" w:styleId="Z2TIRCZWSPTIRzmczciwsptirpodwjnymtiret">
    <w:name w:val="Z_2TIR/CZ_WSP_TIR – zm. części wsp. tir. podwójnym tiret"/>
    <w:basedOn w:val="Z2TIRCZWSPLITzmczciwsplitpodwjnymtiret"/>
    <w:next w:val="2TIRpodwjnytiret"/>
    <w:uiPriority w:val="87"/>
    <w:qFormat/>
    <w:rsid w:val="00D668F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668FD"/>
  </w:style>
  <w:style w:type="paragraph" w:customStyle="1" w:styleId="ZUSTzmustartykuempunktem">
    <w:name w:val="Z/UST(§) – zm. ust. (§) artykułem (punktem)"/>
    <w:basedOn w:val="ZARTzmartartykuempunktem"/>
    <w:uiPriority w:val="30"/>
    <w:qFormat/>
    <w:rsid w:val="00D668FD"/>
    <w:pPr>
      <w:spacing w:before="80"/>
    </w:pPr>
  </w:style>
  <w:style w:type="paragraph" w:customStyle="1" w:styleId="ZZUSTzmianazmust">
    <w:name w:val="ZZ/UST(§) – zmiana zm. ust. (§)"/>
    <w:basedOn w:val="ZZARTzmianazmart"/>
    <w:uiPriority w:val="65"/>
    <w:qFormat/>
    <w:rsid w:val="00D668FD"/>
    <w:pPr>
      <w:spacing w:before="80"/>
    </w:pPr>
  </w:style>
  <w:style w:type="paragraph" w:customStyle="1" w:styleId="TYTDZPRZEDMprzedmiotregulacjitytuulubdziau">
    <w:name w:val="TYT(DZ)_PRZEDM – przedmiot regulacji tytułu lub działu"/>
    <w:next w:val="ARTartustawynprozporzdzenia"/>
    <w:uiPriority w:val="9"/>
    <w:qFormat/>
    <w:rsid w:val="00D668F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668F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668F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668F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668F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668F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668FD"/>
    <w:pPr>
      <w:ind w:left="1900"/>
    </w:pPr>
  </w:style>
  <w:style w:type="paragraph" w:customStyle="1" w:styleId="TEKSTwTABELItekstzwcitympierwwierszem">
    <w:name w:val="TEKST_w_TABELI – tekst z wciętym pierw. wierszem"/>
    <w:basedOn w:val="Normalny"/>
    <w:uiPriority w:val="23"/>
    <w:unhideWhenUsed/>
    <w:qFormat/>
    <w:rsid w:val="00D668F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668F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668FD"/>
    <w:pPr>
      <w:ind w:left="0" w:firstLine="0"/>
    </w:pPr>
  </w:style>
  <w:style w:type="paragraph" w:customStyle="1" w:styleId="P2wTABELIpoziom2numeracjiwtabeli">
    <w:name w:val="P2_w_TABELI – poziom 2 numeracji w tabeli"/>
    <w:basedOn w:val="P1wTABELIpoziom1numeracjiwtabeli"/>
    <w:uiPriority w:val="24"/>
    <w:unhideWhenUsed/>
    <w:qFormat/>
    <w:rsid w:val="00D668FD"/>
    <w:pPr>
      <w:ind w:left="680"/>
    </w:pPr>
  </w:style>
  <w:style w:type="paragraph" w:customStyle="1" w:styleId="P3wTABELIpoziom3numeracjiwtabeli">
    <w:name w:val="P3_w_TABELI – poziom 3 numeracji w tabeli"/>
    <w:basedOn w:val="P2wTABELIpoziom2numeracjiwtabeli"/>
    <w:uiPriority w:val="24"/>
    <w:unhideWhenUsed/>
    <w:qFormat/>
    <w:rsid w:val="00D668F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668F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668F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668FD"/>
    <w:pPr>
      <w:ind w:left="1021"/>
    </w:pPr>
  </w:style>
  <w:style w:type="paragraph" w:customStyle="1" w:styleId="P4wTABELIpoziom4numeracjiwtabeli">
    <w:name w:val="P4_w_TABELI – poziom 4 numeracji w tabeli"/>
    <w:basedOn w:val="P3wTABELIpoziom3numeracjiwtabeli"/>
    <w:uiPriority w:val="24"/>
    <w:unhideWhenUsed/>
    <w:qFormat/>
    <w:rsid w:val="00D668FD"/>
    <w:pPr>
      <w:ind w:left="1361"/>
    </w:pPr>
  </w:style>
  <w:style w:type="paragraph" w:customStyle="1" w:styleId="TYTTABELItytutabeli">
    <w:name w:val="TYT_TABELI – tytuł tabeli"/>
    <w:basedOn w:val="Normalny"/>
    <w:uiPriority w:val="22"/>
    <w:unhideWhenUsed/>
    <w:qFormat/>
    <w:rsid w:val="00D668F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668F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668F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668FD"/>
    <w:pPr>
      <w:jc w:val="left"/>
    </w:pPr>
  </w:style>
  <w:style w:type="paragraph" w:customStyle="1" w:styleId="TEKSTwporozumieniu">
    <w:name w:val="TEKST&quot;w porozumieniu:&quot;"/>
    <w:next w:val="NAZORGWPOROZUMIENIUnazwaorganuwporozumieniuzktrymaktjestwydawany"/>
    <w:uiPriority w:val="27"/>
    <w:qFormat/>
    <w:rsid w:val="00D668F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668F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668FD"/>
    <w:pPr>
      <w:ind w:left="340" w:firstLine="0"/>
    </w:pPr>
  </w:style>
  <w:style w:type="paragraph" w:customStyle="1" w:styleId="NOTATKILEGISLATORA">
    <w:name w:val="NOTATKI_LEGISLATORA"/>
    <w:basedOn w:val="Normalny"/>
    <w:uiPriority w:val="5"/>
    <w:qFormat/>
    <w:rsid w:val="00D668FD"/>
    <w:rPr>
      <w:b/>
      <w:i/>
    </w:rPr>
  </w:style>
  <w:style w:type="paragraph" w:customStyle="1" w:styleId="OZNZACZNIKAwskazanienrzacznika">
    <w:name w:val="OZN_ZAŁĄCZNIKA – wskazanie nr załącznika"/>
    <w:basedOn w:val="Normalny"/>
    <w:uiPriority w:val="28"/>
    <w:qFormat/>
    <w:rsid w:val="00D668FD"/>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D668FD"/>
  </w:style>
  <w:style w:type="paragraph" w:customStyle="1" w:styleId="TEKSTZacznikido">
    <w:name w:val="TEKST&quot;Załącznik(i) do ...&quot;"/>
    <w:uiPriority w:val="28"/>
    <w:qFormat/>
    <w:rsid w:val="00D668F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668FD"/>
    <w:pPr>
      <w:ind w:left="840"/>
    </w:pPr>
  </w:style>
  <w:style w:type="paragraph" w:customStyle="1" w:styleId="CZWSPLITODNONIKAczwspliterodnonika">
    <w:name w:val="CZ_WSP_LIT_ODNOŚNIKA – część wsp. liter odnośnika"/>
    <w:basedOn w:val="LITODNONIKAliteraodnonika"/>
    <w:uiPriority w:val="22"/>
    <w:qFormat/>
    <w:rsid w:val="00D668FD"/>
    <w:pPr>
      <w:ind w:left="454" w:firstLine="0"/>
    </w:pPr>
  </w:style>
  <w:style w:type="paragraph" w:customStyle="1" w:styleId="TIRWODNONIKUtiretwodnoniku">
    <w:name w:val="TIR_W_ODNOŚNIKU – tiret w odnośniku"/>
    <w:basedOn w:val="LITODNONIKAliteraodnonika"/>
    <w:uiPriority w:val="25"/>
    <w:semiHidden/>
    <w:qFormat/>
    <w:rsid w:val="00D668FD"/>
    <w:pPr>
      <w:ind w:left="1135"/>
    </w:pPr>
  </w:style>
  <w:style w:type="paragraph" w:customStyle="1" w:styleId="CZWSPTIRWODNONIKUczwsptiretwodnoniku">
    <w:name w:val="CZ_WSP_TIR_W_ODNOŚNIKU – część wsp. tiret w odnośniku"/>
    <w:basedOn w:val="TIRWODNONIKUtiretwodnoniku"/>
    <w:uiPriority w:val="27"/>
    <w:semiHidden/>
    <w:qFormat/>
    <w:rsid w:val="00D668F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668F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668F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668F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668FD"/>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D668F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668F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668FD"/>
  </w:style>
  <w:style w:type="paragraph" w:customStyle="1" w:styleId="ZLITwPKTODNONIKAzmlitwpktodnonikaartykuempunktem">
    <w:name w:val="Z/LIT_w_PKT_ODNOŚNIKA – zm. lit. w pkt odnośnika artykułem (punktem)"/>
    <w:basedOn w:val="ZLITODNONIKAzmlitodnonikaartykuempunktem"/>
    <w:uiPriority w:val="40"/>
    <w:qFormat/>
    <w:rsid w:val="00D668F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668F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668F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668F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668F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668F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668FD"/>
  </w:style>
  <w:style w:type="paragraph" w:customStyle="1" w:styleId="ZZFRAGzmianazmfragmentunpzdania">
    <w:name w:val="ZZ/FRAG – zmiana zm. fragmentu (np. zdania)"/>
    <w:basedOn w:val="ZZCZWSPPKTzmianazmczciwsppkt"/>
    <w:uiPriority w:val="70"/>
    <w:qFormat/>
    <w:rsid w:val="00D668FD"/>
  </w:style>
  <w:style w:type="paragraph" w:customStyle="1" w:styleId="ZDANIENASTNOWYWIERSZODNONIKAnpzddrugienowywiersz">
    <w:name w:val="ZDANIE_NAST_NOWY_WIERSZ_ODNOŚNIKA – np. zd. drugie (nowy wiersz)"/>
    <w:basedOn w:val="CZWSPPKTODNONIKAczwsppunkwodnonika"/>
    <w:uiPriority w:val="20"/>
    <w:qFormat/>
    <w:rsid w:val="00D668FD"/>
  </w:style>
  <w:style w:type="paragraph" w:customStyle="1" w:styleId="Z2TIRPKTzmpktpodwjnymtiret">
    <w:name w:val="Z_2TIR/PKT – zm. pkt podwójnym tiret"/>
    <w:basedOn w:val="Z2TIRLITzmlitpodwjnymtiret"/>
    <w:uiPriority w:val="83"/>
    <w:qFormat/>
    <w:rsid w:val="00D668F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668F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668F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668F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668FD"/>
    <w:pPr>
      <w:ind w:left="1420" w:firstLine="480"/>
    </w:pPr>
  </w:style>
  <w:style w:type="paragraph" w:customStyle="1" w:styleId="Z2TIRUSTzmustpodwjnymtiret">
    <w:name w:val="Z_2TIR/UST(§) – zm. ust. (§) podwójnym tiret"/>
    <w:basedOn w:val="Z2TIRPKTzmpktpodwjnymtiret"/>
    <w:uiPriority w:val="82"/>
    <w:qFormat/>
    <w:rsid w:val="00D668F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668FD"/>
    <w:pPr>
      <w:ind w:left="2540" w:firstLine="0"/>
    </w:pPr>
  </w:style>
  <w:style w:type="paragraph" w:customStyle="1" w:styleId="Z2TIRCZWSPPKTzmczciwsppktpodwjnymtiret">
    <w:name w:val="Z_2TIR/CZ_WSP_PKT – zm. części wsp. pkt podwójnym tiret"/>
    <w:basedOn w:val="Z2TIRPKTzmpktpodwjnymtiret"/>
    <w:uiPriority w:val="86"/>
    <w:qFormat/>
    <w:rsid w:val="00D668F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668F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668FD"/>
    <w:pPr>
      <w:ind w:left="2260" w:firstLine="0"/>
    </w:pPr>
  </w:style>
  <w:style w:type="paragraph" w:customStyle="1" w:styleId="ZLITARTzmartliter">
    <w:name w:val="Z_LIT/ART(§) – zm. art. (§) literą"/>
    <w:basedOn w:val="ZLITUSTzmustliter"/>
    <w:uiPriority w:val="46"/>
    <w:qFormat/>
    <w:rsid w:val="00D668FD"/>
    <w:rPr>
      <w:rFonts w:ascii="Times New Roman" w:hAnsi="Times New Roman"/>
    </w:rPr>
  </w:style>
  <w:style w:type="paragraph" w:customStyle="1" w:styleId="ZTIRARTzmarttiret">
    <w:name w:val="Z_TIR/ART(§) – zm. art. (§) tiret"/>
    <w:basedOn w:val="ZTIRPKTzmpkttiret"/>
    <w:uiPriority w:val="55"/>
    <w:qFormat/>
    <w:rsid w:val="00D668FD"/>
    <w:pPr>
      <w:ind w:left="1060" w:firstLine="480"/>
    </w:pPr>
    <w:rPr>
      <w:rFonts w:ascii="Times New Roman" w:hAnsi="Times New Roman"/>
    </w:rPr>
  </w:style>
  <w:style w:type="paragraph" w:customStyle="1" w:styleId="ZTIRUSTzmusttiret">
    <w:name w:val="Z_TIR/UST(§) – zm. ust. (§) tiret"/>
    <w:basedOn w:val="ZTIRARTzmarttiret"/>
    <w:uiPriority w:val="55"/>
    <w:qFormat/>
    <w:rsid w:val="00D668FD"/>
  </w:style>
  <w:style w:type="paragraph" w:customStyle="1" w:styleId="ZLITKSIGIzmozniprzedmksigiliter">
    <w:name w:val="Z_LIT/KSIĘGI – zm. ozn. i przedm. księgi literą"/>
    <w:basedOn w:val="ZCZCIKSIGIzmozniprzedmczciksigiartykuempunktem"/>
    <w:uiPriority w:val="44"/>
    <w:qFormat/>
    <w:rsid w:val="00D668F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668F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668F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668F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668FD"/>
    <w:pPr>
      <w:ind w:left="780"/>
    </w:pPr>
  </w:style>
  <w:style w:type="paragraph" w:customStyle="1" w:styleId="ZTIRDZOZNzmozndziautiret">
    <w:name w:val="Z_TIR/DZ_OZN – zm. ozn. działu tiret"/>
    <w:basedOn w:val="ZLITTYTDZOZNzmozntytuudziauliter"/>
    <w:next w:val="ZTIRDZPRZEDMzmprzedmdziautiret"/>
    <w:uiPriority w:val="54"/>
    <w:qFormat/>
    <w:rsid w:val="00D668FD"/>
    <w:pPr>
      <w:ind w:left="1060"/>
    </w:pPr>
  </w:style>
  <w:style w:type="paragraph" w:customStyle="1" w:styleId="ZTIRDZPRZEDMzmprzedmdziautiret">
    <w:name w:val="Z_TIR/DZ_PRZEDM – zm. przedm. działu tiret"/>
    <w:basedOn w:val="ZLITTYTDZPRZEDMzmprzedmtytuudziauliter"/>
    <w:uiPriority w:val="54"/>
    <w:qFormat/>
    <w:rsid w:val="00D668F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668FD"/>
    <w:pPr>
      <w:ind w:left="1060"/>
    </w:pPr>
  </w:style>
  <w:style w:type="paragraph" w:customStyle="1" w:styleId="ZTIRROZDZODDZPRZEDMzmprzedmrozdzoddztiret">
    <w:name w:val="Z_TIR/ROZDZ(ODDZ)_PRZEDM – zm. przedm. rozdz. (oddz.) tiret"/>
    <w:basedOn w:val="ZLITROZDZODDZPRZEDMzmprzedmrozdzoddzliter"/>
    <w:uiPriority w:val="54"/>
    <w:qFormat/>
    <w:rsid w:val="00D668F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668F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668FD"/>
    <w:pPr>
      <w:ind w:left="1420"/>
    </w:pPr>
  </w:style>
  <w:style w:type="character" w:customStyle="1" w:styleId="IGindeksgrny">
    <w:name w:val="_IG_ – indeks górny"/>
    <w:basedOn w:val="Domylnaczcionkaakapitu"/>
    <w:uiPriority w:val="2"/>
    <w:qFormat/>
    <w:rsid w:val="00D668FD"/>
    <w:rPr>
      <w:b w:val="0"/>
      <w:i w:val="0"/>
      <w:vanish w:val="0"/>
      <w:spacing w:val="0"/>
      <w:vertAlign w:val="superscript"/>
    </w:rPr>
  </w:style>
  <w:style w:type="character" w:customStyle="1" w:styleId="IDindeksdolny">
    <w:name w:val="_ID_ – indeks dolny"/>
    <w:basedOn w:val="Domylnaczcionkaakapitu"/>
    <w:uiPriority w:val="3"/>
    <w:qFormat/>
    <w:rsid w:val="00D668F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668FD"/>
    <w:rPr>
      <w:b/>
      <w:vanish w:val="0"/>
      <w:spacing w:val="0"/>
      <w:vertAlign w:val="subscript"/>
    </w:rPr>
  </w:style>
  <w:style w:type="character" w:customStyle="1" w:styleId="IDKindeksdolnyikursywa">
    <w:name w:val="_ID_K_ – indeks dolny i kursywa"/>
    <w:basedOn w:val="Domylnaczcionkaakapitu"/>
    <w:uiPriority w:val="3"/>
    <w:qFormat/>
    <w:rsid w:val="00D668FD"/>
    <w:rPr>
      <w:i/>
      <w:vanish w:val="0"/>
      <w:spacing w:val="0"/>
      <w:vertAlign w:val="subscript"/>
    </w:rPr>
  </w:style>
  <w:style w:type="character" w:customStyle="1" w:styleId="IGPindeksgrnyipogrubienie">
    <w:name w:val="_IG_P_ – indeks górny i pogrubienie"/>
    <w:basedOn w:val="Domylnaczcionkaakapitu"/>
    <w:uiPriority w:val="2"/>
    <w:qFormat/>
    <w:rsid w:val="00D668FD"/>
    <w:rPr>
      <w:b/>
      <w:vanish w:val="0"/>
      <w:spacing w:val="0"/>
      <w:vertAlign w:val="superscript"/>
    </w:rPr>
  </w:style>
  <w:style w:type="character" w:customStyle="1" w:styleId="IGKindeksgrnyikursywa">
    <w:name w:val="_IG_K_ – indeks górny i kursywa"/>
    <w:basedOn w:val="Domylnaczcionkaakapitu"/>
    <w:uiPriority w:val="2"/>
    <w:qFormat/>
    <w:rsid w:val="00D668F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668F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668FD"/>
    <w:rPr>
      <w:b/>
      <w:i/>
      <w:vanish w:val="0"/>
      <w:spacing w:val="0"/>
      <w:vertAlign w:val="subscript"/>
    </w:rPr>
  </w:style>
  <w:style w:type="character" w:customStyle="1" w:styleId="Ppogrubienie">
    <w:name w:val="_P_ – pogrubienie"/>
    <w:basedOn w:val="Domylnaczcionkaakapitu"/>
    <w:uiPriority w:val="1"/>
    <w:qFormat/>
    <w:rsid w:val="00D668FD"/>
    <w:rPr>
      <w:b/>
    </w:rPr>
  </w:style>
  <w:style w:type="character" w:customStyle="1" w:styleId="Kkursywa">
    <w:name w:val="_K_ – kursywa"/>
    <w:basedOn w:val="Domylnaczcionkaakapitu"/>
    <w:uiPriority w:val="1"/>
    <w:qFormat/>
    <w:rsid w:val="00D668FD"/>
    <w:rPr>
      <w:i/>
    </w:rPr>
  </w:style>
  <w:style w:type="character" w:customStyle="1" w:styleId="PKpogrubieniekursywa">
    <w:name w:val="_P_K_ – pogrubienie kursywa"/>
    <w:basedOn w:val="Domylnaczcionkaakapitu"/>
    <w:uiPriority w:val="1"/>
    <w:qFormat/>
    <w:rsid w:val="00D668FD"/>
    <w:rPr>
      <w:b/>
      <w:i/>
    </w:rPr>
  </w:style>
  <w:style w:type="character" w:customStyle="1" w:styleId="TEKSTOZNACZONYWDOKUMENCIERDOWYMJAKOUKRYTY">
    <w:name w:val="_TEKST_OZNACZONY_W_DOKUMENCIE_ŹRÓDŁOWYM_JAKO_UKRYTY_"/>
    <w:basedOn w:val="Domylnaczcionkaakapitu"/>
    <w:uiPriority w:val="4"/>
    <w:unhideWhenUsed/>
    <w:qFormat/>
    <w:rsid w:val="00D668FD"/>
    <w:rPr>
      <w:vanish w:val="0"/>
      <w:color w:val="FF0000"/>
      <w:u w:val="single" w:color="FF0000"/>
    </w:rPr>
  </w:style>
  <w:style w:type="character" w:customStyle="1" w:styleId="BEZWERSALIKW">
    <w:name w:val="_BEZ_WERSALIKÓW_"/>
    <w:basedOn w:val="Domylnaczcionkaakapitu"/>
    <w:uiPriority w:val="4"/>
    <w:qFormat/>
    <w:rsid w:val="00D668FD"/>
    <w:rPr>
      <w:caps/>
    </w:rPr>
  </w:style>
  <w:style w:type="character" w:customStyle="1" w:styleId="IIGPindeksgrnyindeksugrnegoipogrubienie">
    <w:name w:val="_IIG_P_ – indeks górny indeksu górnego i pogrubienie"/>
    <w:basedOn w:val="Domylnaczcionkaakapitu"/>
    <w:uiPriority w:val="3"/>
    <w:qFormat/>
    <w:rsid w:val="00D668F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668F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668FD"/>
    <w:pPr>
      <w:spacing w:line="240" w:lineRule="auto"/>
      <w:ind w:hanging="220"/>
    </w:pPr>
  </w:style>
  <w:style w:type="paragraph" w:customStyle="1" w:styleId="DataogoszeniaaktuTJ">
    <w:name w:val="Data ogłoszenia aktu TJ"/>
    <w:basedOn w:val="Normalny"/>
    <w:semiHidden/>
    <w:qFormat/>
    <w:rsid w:val="00D668F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668F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668F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668F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668FD"/>
    <w:rPr>
      <w:color w:val="808080"/>
    </w:rPr>
  </w:style>
  <w:style w:type="paragraph" w:customStyle="1" w:styleId="TEKSTwTABELIWYRODKOWANYtekstwyrodkowanywpoziomie">
    <w:name w:val="TEKST_w_TABELI_WYŚRODKOWANY – tekst wyśrodkowany w poziomie"/>
    <w:basedOn w:val="Normalny"/>
    <w:uiPriority w:val="23"/>
    <w:unhideWhenUsed/>
    <w:qFormat/>
    <w:rsid w:val="00D668FD"/>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D668F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668F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668F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668F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668F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668F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668F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668FD"/>
    <w:pPr>
      <w:ind w:left="2440"/>
    </w:pPr>
  </w:style>
  <w:style w:type="paragraph" w:customStyle="1" w:styleId="Z2TIRSKARNzmianasankcjikarnejpodwjnymtiret">
    <w:name w:val="Z_2TIR/S_KARN – zmiana sankcji karnej podwójnym tiret"/>
    <w:basedOn w:val="Normalny"/>
    <w:next w:val="Normalny"/>
    <w:uiPriority w:val="90"/>
    <w:qFormat/>
    <w:rsid w:val="00D668F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668F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668F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668F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668FD"/>
    <w:pPr>
      <w:ind w:left="780"/>
    </w:pPr>
  </w:style>
  <w:style w:type="paragraph" w:customStyle="1" w:styleId="ZTIRCYTzmcytatunpprzysigitiret">
    <w:name w:val="Z_TIR/CYT – zm. cytatu np. przysięgi tiret"/>
    <w:basedOn w:val="ZLITCYTzmcytatunpprzysigiliter"/>
    <w:next w:val="Normalny"/>
    <w:uiPriority w:val="61"/>
    <w:qFormat/>
    <w:rsid w:val="00D668F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668FD"/>
    <w:pPr>
      <w:ind w:left="2080"/>
    </w:pPr>
  </w:style>
  <w:style w:type="paragraph" w:customStyle="1" w:styleId="ZTIRSKARNzmsankcjikarnejtiret">
    <w:name w:val="Z_TIR/S_KARN – zm. sankcji karnej tiret"/>
    <w:basedOn w:val="ZTIRFRAGMzmnpwprdowyliczeniatiret"/>
    <w:next w:val="Normalny"/>
    <w:uiPriority w:val="61"/>
    <w:qFormat/>
    <w:rsid w:val="00D668F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668FD"/>
    <w:pPr>
      <w:ind w:left="1060"/>
    </w:pPr>
  </w:style>
  <w:style w:type="paragraph" w:customStyle="1" w:styleId="ZZCYTzmianazmcytatunpprzysigi">
    <w:name w:val="ZZ/CYT – zmiana zm. cytatu np. przysięgi"/>
    <w:basedOn w:val="Normalny"/>
    <w:next w:val="Normalny"/>
    <w:uiPriority w:val="71"/>
    <w:qFormat/>
    <w:rsid w:val="00D668F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668FD"/>
    <w:pPr>
      <w:ind w:left="2940"/>
    </w:pPr>
  </w:style>
  <w:style w:type="paragraph" w:customStyle="1" w:styleId="ZZSKARNzmianazmsankcjikarnej">
    <w:name w:val="ZZ/S_KARN – zmiana zm. sankcji karnej"/>
    <w:basedOn w:val="Normalny"/>
    <w:uiPriority w:val="71"/>
    <w:qFormat/>
    <w:rsid w:val="00D668F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668FD"/>
    <w:pPr>
      <w:ind w:left="1900"/>
    </w:pPr>
  </w:style>
  <w:style w:type="paragraph" w:customStyle="1" w:styleId="Pozycjaaktu">
    <w:name w:val="Pozycja aktu"/>
    <w:basedOn w:val="PozycjaaktuTJ"/>
    <w:semiHidden/>
    <w:qFormat/>
    <w:rsid w:val="00D668FD"/>
    <w:pPr>
      <w:ind w:left="0"/>
    </w:pPr>
  </w:style>
  <w:style w:type="paragraph" w:customStyle="1" w:styleId="Dataogoszeniaaktu">
    <w:name w:val="Data ogłoszenia aktu"/>
    <w:basedOn w:val="DataogoszeniaaktuTJ"/>
    <w:semiHidden/>
    <w:qFormat/>
    <w:rsid w:val="00D668FD"/>
    <w:pPr>
      <w:ind w:left="0"/>
    </w:pPr>
  </w:style>
  <w:style w:type="paragraph" w:customStyle="1" w:styleId="Sygnatura">
    <w:name w:val="Sygnatura"/>
    <w:basedOn w:val="Nagwek"/>
    <w:semiHidden/>
    <w:qFormat/>
    <w:rsid w:val="00D668FD"/>
    <w:pPr>
      <w:spacing w:before="0" w:after="100" w:line="240" w:lineRule="exact"/>
    </w:pPr>
    <w:rPr>
      <w:kern w:val="20"/>
      <w:sz w:val="24"/>
    </w:rPr>
  </w:style>
  <w:style w:type="character" w:customStyle="1" w:styleId="Nagwek2Znak">
    <w:name w:val="Nagłówek 2 Znak"/>
    <w:basedOn w:val="Domylnaczcionkaakapitu"/>
    <w:link w:val="Nagwek2"/>
    <w:rsid w:val="00D668FD"/>
    <w:rPr>
      <w:rFonts w:ascii="Arial" w:eastAsia="Calibri" w:hAnsi="Arial" w:cs="Arial"/>
      <w:b/>
      <w:i/>
      <w:szCs w:val="22"/>
      <w:lang w:eastAsia="en-US"/>
    </w:rPr>
  </w:style>
  <w:style w:type="character" w:customStyle="1" w:styleId="Nagwek3Znak">
    <w:name w:val="Nagłówek 3 Znak"/>
    <w:basedOn w:val="Domylnaczcionkaakapitu"/>
    <w:link w:val="Nagwek3"/>
    <w:rsid w:val="00D668F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668FD"/>
    <w:rPr>
      <w:rFonts w:ascii="Cambria" w:hAnsi="Cambria"/>
      <w:color w:val="243F60"/>
      <w:szCs w:val="22"/>
      <w:lang w:eastAsia="en-US"/>
    </w:rPr>
  </w:style>
  <w:style w:type="table" w:styleId="Tabela-Siatka">
    <w:name w:val="Table Grid"/>
    <w:basedOn w:val="Standardowy"/>
    <w:locked/>
    <w:rsid w:val="00D66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668F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668FD"/>
  </w:style>
  <w:style w:type="character" w:styleId="Numerwiersza">
    <w:name w:val="line number"/>
    <w:basedOn w:val="Domylnaczcionkaakapitu"/>
    <w:rsid w:val="00D668FD"/>
  </w:style>
  <w:style w:type="character" w:styleId="Odwoanieprzypisukocowego">
    <w:name w:val="endnote reference"/>
    <w:rsid w:val="00D668FD"/>
    <w:rPr>
      <w:vertAlign w:val="superscript"/>
    </w:rPr>
  </w:style>
  <w:style w:type="paragraph" w:styleId="Tekstpodstawowy">
    <w:name w:val="Body Text"/>
    <w:basedOn w:val="Normalny"/>
    <w:link w:val="TekstpodstawowyZnak"/>
    <w:rsid w:val="00D668F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668FD"/>
    <w:rPr>
      <w:rFonts w:ascii="Calibri" w:eastAsia="Calibri" w:hAnsi="Calibri" w:cs="Arial"/>
      <w:szCs w:val="22"/>
      <w:lang w:eastAsia="en-US"/>
    </w:rPr>
  </w:style>
  <w:style w:type="paragraph" w:styleId="Tekstprzypisukocowego">
    <w:name w:val="endnote text"/>
    <w:basedOn w:val="Normalny"/>
    <w:link w:val="TekstprzypisukocowegoZnak"/>
    <w:rsid w:val="00D668F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668F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668F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668FD"/>
    <w:rPr>
      <w:rFonts w:eastAsia="Calibri" w:cs="Arial"/>
      <w:szCs w:val="22"/>
      <w:lang w:eastAsia="en-US"/>
    </w:rPr>
  </w:style>
  <w:style w:type="paragraph" w:styleId="Tekstpodstawowyzwciciem">
    <w:name w:val="Body Text First Indent"/>
    <w:basedOn w:val="Tekstpodstawowy"/>
    <w:link w:val="TekstpodstawowyzwciciemZnak"/>
    <w:rsid w:val="00D668F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668F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668FD"/>
    <w:pPr>
      <w:spacing w:after="60"/>
      <w:ind w:left="360" w:firstLine="360"/>
    </w:pPr>
  </w:style>
  <w:style w:type="character" w:customStyle="1" w:styleId="Tekstpodstawowyzwciciem2Znak">
    <w:name w:val="Tekst podstawowy z wcięciem 2 Znak"/>
    <w:basedOn w:val="TekstpodstawowywcityZnak"/>
    <w:link w:val="Tekstpodstawowyzwciciem2"/>
    <w:rsid w:val="00D668FD"/>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98C1DD38941F49ABB35043EFFD5D4771"/>
        <w:category>
          <w:name w:val="Ogólne"/>
          <w:gallery w:val="placeholder"/>
        </w:category>
        <w:types>
          <w:type w:val="bbPlcHdr"/>
        </w:types>
        <w:behaviors>
          <w:behavior w:val="content"/>
        </w:behaviors>
        <w:guid w:val="{9BE436A2-2BF4-456F-B39C-2397DB5E747C}"/>
      </w:docPartPr>
      <w:docPartBody>
        <w:p w:rsidR="001735FB" w:rsidRDefault="002F748B" w:rsidP="002F748B">
          <w:pPr>
            <w:pStyle w:val="98C1DD38941F49ABB35043EFFD5D477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35FB"/>
    <w:rsid w:val="00180916"/>
    <w:rsid w:val="00197045"/>
    <w:rsid w:val="00220383"/>
    <w:rsid w:val="002A62A0"/>
    <w:rsid w:val="002F748B"/>
    <w:rsid w:val="00326ECF"/>
    <w:rsid w:val="00436BD1"/>
    <w:rsid w:val="00B40AE9"/>
    <w:rsid w:val="00C134B7"/>
    <w:rsid w:val="00C86910"/>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F748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98C1DD38941F49ABB35043EFFD5D4771">
    <w:name w:val="98C1DD38941F49ABB35043EFFD5D4771"/>
    <w:rsid w:val="002F74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62A193-27F5-4B39-BD64-7D06EF77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15</TotalTime>
  <Pages>15</Pages>
  <Words>7477</Words>
  <Characters>42409</Characters>
  <Application>Microsoft Office Word</Application>
  <DocSecurity>0</DocSecurity>
  <Lines>353</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9</cp:revision>
  <cp:lastPrinted>2015-12-16T13:27:00Z</cp:lastPrinted>
  <dcterms:created xsi:type="dcterms:W3CDTF">2015-12-07T16:41:00Z</dcterms:created>
  <dcterms:modified xsi:type="dcterms:W3CDTF">2015-12-18T12:33:00Z</dcterms:modified>
  <cp:category>2143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