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656053">
      <w:pPr>
        <w:pStyle w:val="Dataogoszeniaaktu"/>
      </w:pPr>
      <w:r w:rsidRPr="001D16F3">
        <w:t>Warszawa, dnia</w:t>
      </w:r>
      <w:r w:rsidR="00C47FC7">
        <w:t xml:space="preserve"> </w:t>
      </w:r>
      <w:r w:rsidR="00C47FC7" w:rsidRPr="00C47FC7">
        <w:t>28</w:t>
      </w:r>
      <w:r w:rsidR="00C47FC7">
        <w:t> </w:t>
      </w:r>
      <w:r w:rsidR="00C47FC7" w:rsidRPr="00C47FC7">
        <w:t>grudnia 2015</w:t>
      </w:r>
      <w:r w:rsidR="00C47FC7">
        <w:t> </w:t>
      </w:r>
      <w:r w:rsidR="00C47FC7" w:rsidRPr="00C47FC7">
        <w:t>r.</w:t>
      </w:r>
    </w:p>
    <w:p w:rsidR="001D16F3" w:rsidRPr="001D16F3" w:rsidRDefault="001D16F3" w:rsidP="00C47FC7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41CCFE8C00F649C8A27FF76468304EA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C47FC7" w:rsidRPr="00C47FC7">
            <w:t>2195</w:t>
          </w:r>
        </w:sdtContent>
      </w:sdt>
    </w:p>
    <w:p w:rsidR="00D75714" w:rsidRDefault="00C47FC7" w:rsidP="00AE11AF">
      <w:pPr>
        <w:pStyle w:val="OZNRODZAKTUtznustawalubrozporzdzenieiorganwydajcy"/>
      </w:pPr>
      <w:r>
        <w:t>Ustawa</w:t>
      </w:r>
    </w:p>
    <w:p w:rsidR="00C47FC7" w:rsidRDefault="00C47FC7" w:rsidP="00C47FC7">
      <w:pPr>
        <w:pStyle w:val="DATAAKTUdatauchwalenialubwydaniaaktu"/>
      </w:pPr>
      <w:r>
        <w:t>z dnia 16</w:t>
      </w:r>
      <w:r>
        <w:t> </w:t>
      </w:r>
      <w:r>
        <w:t>grudnia 2015 r.</w:t>
      </w:r>
    </w:p>
    <w:p w:rsidR="00C47FC7" w:rsidRDefault="00C47FC7" w:rsidP="00C47FC7">
      <w:pPr>
        <w:pStyle w:val="TYTUAKTUprzedmiotregulacjiustawylubrozporzdzenia"/>
      </w:pPr>
      <w:r>
        <w:t>o zmianie ustawy budżetowej na rok 2015</w:t>
      </w:r>
    </w:p>
    <w:p w:rsidR="00C47FC7" w:rsidRDefault="00C47FC7" w:rsidP="00656053">
      <w:pPr>
        <w:pStyle w:val="ARTartustawynprozporzdzenia"/>
        <w:keepNext/>
        <w:spacing w:before="200"/>
      </w:pPr>
      <w:r w:rsidRPr="00C47FC7">
        <w:rPr>
          <w:rStyle w:val="Ppogrubienie"/>
        </w:rPr>
        <w:t>Art. 1.</w:t>
      </w:r>
      <w:r>
        <w:t> W ustawie budżetowej na rok 2015</w:t>
      </w:r>
      <w:r>
        <w:t> </w:t>
      </w:r>
      <w:r>
        <w:t>z dnia 15</w:t>
      </w:r>
      <w:r>
        <w:t> </w:t>
      </w:r>
      <w:r>
        <w:t>stycznia 2015 r. (</w:t>
      </w:r>
      <w:r>
        <w:t>Dz. U. poz. </w:t>
      </w:r>
      <w:r>
        <w:t>153) wprowadza się następujące zmi</w:t>
      </w:r>
      <w:r>
        <w:t>a</w:t>
      </w:r>
      <w:r>
        <w:t>ny:</w:t>
      </w:r>
    </w:p>
    <w:p w:rsidR="00C47FC7" w:rsidRDefault="00C47FC7" w:rsidP="00656053">
      <w:pPr>
        <w:pStyle w:val="PKTpunkt"/>
        <w:spacing w:before="180"/>
      </w:pPr>
      <w:r>
        <w:t>1)</w:t>
      </w:r>
      <w:r>
        <w:tab/>
        <w:t>w</w:t>
      </w:r>
      <w:r>
        <w:t xml:space="preserve"> art. </w:t>
      </w:r>
      <w:r>
        <w:t>1:</w:t>
      </w:r>
    </w:p>
    <w:p w:rsidR="00C47FC7" w:rsidRDefault="00C47FC7" w:rsidP="00656053">
      <w:pPr>
        <w:pStyle w:val="LITlitera"/>
        <w:keepNext/>
      </w:pPr>
      <w:r>
        <w:t>a)</w:t>
      </w:r>
      <w:r>
        <w:tab/>
        <w:t>ust. 1</w:t>
      </w:r>
      <w:r>
        <w:t xml:space="preserve"> i </w:t>
      </w:r>
      <w:r>
        <w:t>2</w:t>
      </w:r>
      <w:r>
        <w:t> </w:t>
      </w:r>
      <w:r>
        <w:t>otrzymują brzmienie:</w:t>
      </w:r>
    </w:p>
    <w:p w:rsidR="00C47FC7" w:rsidRPr="00C47FC7" w:rsidRDefault="00C47FC7" w:rsidP="00656053">
      <w:pPr>
        <w:pStyle w:val="ZLITUSTzmustliter"/>
        <w:spacing w:before="120"/>
        <w:rPr>
          <w:spacing w:val="-2"/>
        </w:rPr>
      </w:pPr>
      <w:r w:rsidRPr="00C47FC7">
        <w:rPr>
          <w:spacing w:val="-2"/>
        </w:rPr>
        <w:t>„</w:t>
      </w:r>
      <w:r w:rsidRPr="00C47FC7">
        <w:rPr>
          <w:spacing w:val="-2"/>
        </w:rPr>
        <w:t>1. Ustala się, zgodnie z załącznikiem</w:t>
      </w:r>
      <w:r w:rsidRPr="00C47FC7">
        <w:rPr>
          <w:spacing w:val="-2"/>
        </w:rPr>
        <w:t xml:space="preserve"> nr </w:t>
      </w:r>
      <w:r w:rsidRPr="00C47FC7">
        <w:rPr>
          <w:spacing w:val="-2"/>
        </w:rPr>
        <w:t>1, łączną kwotę podatkowych i niepodatkowych dochodów b</w:t>
      </w:r>
      <w:r w:rsidRPr="00C47FC7">
        <w:rPr>
          <w:spacing w:val="-2"/>
        </w:rPr>
        <w:t>u</w:t>
      </w:r>
      <w:r w:rsidRPr="00C47FC7">
        <w:rPr>
          <w:spacing w:val="-2"/>
        </w:rPr>
        <w:t>dż</w:t>
      </w:r>
      <w:r w:rsidRPr="00C47FC7">
        <w:rPr>
          <w:spacing w:val="-2"/>
        </w:rPr>
        <w:t>e</w:t>
      </w:r>
      <w:r w:rsidRPr="00C47FC7">
        <w:rPr>
          <w:spacing w:val="-2"/>
        </w:rPr>
        <w:t>tu państwa w wysokości 286</w:t>
      </w:r>
      <w:r w:rsidRPr="00C47FC7">
        <w:rPr>
          <w:spacing w:val="-2"/>
        </w:rPr>
        <w:t> </w:t>
      </w:r>
      <w:r w:rsidRPr="00C47FC7">
        <w:rPr>
          <w:spacing w:val="-2"/>
        </w:rPr>
        <w:t>700</w:t>
      </w:r>
      <w:r w:rsidRPr="00C47FC7">
        <w:rPr>
          <w:spacing w:val="-2"/>
        </w:rPr>
        <w:t> </w:t>
      </w:r>
      <w:r w:rsidRPr="00C47FC7">
        <w:rPr>
          <w:spacing w:val="-2"/>
        </w:rPr>
        <w:t>000</w:t>
      </w:r>
      <w:r w:rsidRPr="00C47FC7">
        <w:rPr>
          <w:spacing w:val="-2"/>
        </w:rPr>
        <w:t> </w:t>
      </w:r>
      <w:r w:rsidRPr="00C47FC7">
        <w:rPr>
          <w:spacing w:val="-2"/>
        </w:rPr>
        <w:t>tys. zł.</w:t>
      </w:r>
    </w:p>
    <w:p w:rsidR="00C47FC7" w:rsidRDefault="00C47FC7" w:rsidP="00656053">
      <w:pPr>
        <w:pStyle w:val="ZLITUSTzmustliter"/>
        <w:spacing w:before="120"/>
      </w:pPr>
      <w:r>
        <w:t>2. Ustala się, zgodnie z załącznikiem</w:t>
      </w:r>
      <w:r>
        <w:t xml:space="preserve"> nr </w:t>
      </w:r>
      <w:r>
        <w:t>2, łączną kwotę wydatków budżetu państwa w wysokości</w:t>
      </w:r>
      <w:r>
        <w:t xml:space="preserve"> </w:t>
      </w:r>
      <w:r>
        <w:t>336</w:t>
      </w:r>
      <w:r>
        <w:t> </w:t>
      </w:r>
      <w:r>
        <w:t>680</w:t>
      </w:r>
      <w:r>
        <w:t> </w:t>
      </w:r>
      <w:r>
        <w:t>000</w:t>
      </w:r>
      <w:r>
        <w:t> </w:t>
      </w:r>
      <w:r>
        <w:t>tys.</w:t>
      </w:r>
      <w:r>
        <w:t> </w:t>
      </w:r>
      <w:r>
        <w:t>zł.</w:t>
      </w:r>
      <w:r>
        <w:t>”</w:t>
      </w:r>
      <w:r>
        <w:t>,</w:t>
      </w:r>
    </w:p>
    <w:p w:rsidR="00C47FC7" w:rsidRDefault="00C47FC7" w:rsidP="00656053">
      <w:pPr>
        <w:pStyle w:val="LITlitera"/>
        <w:keepNext/>
      </w:pPr>
      <w:r>
        <w:t>b)</w:t>
      </w:r>
      <w:r>
        <w:tab/>
        <w:t>ust. 4</w:t>
      </w:r>
      <w:r>
        <w:t xml:space="preserve"> i </w:t>
      </w:r>
      <w:r>
        <w:t>5</w:t>
      </w:r>
      <w:r>
        <w:t> </w:t>
      </w:r>
      <w:r>
        <w:t>otrzymują brzmienie:</w:t>
      </w:r>
    </w:p>
    <w:p w:rsidR="00C47FC7" w:rsidRDefault="00C47FC7" w:rsidP="00656053">
      <w:pPr>
        <w:pStyle w:val="ZLITUSTzmustliter"/>
        <w:spacing w:before="120"/>
      </w:pPr>
      <w:r>
        <w:t>„</w:t>
      </w:r>
      <w:r>
        <w:t>4. Ustala się kwotę limitu wydatków organów i jednostek, o których mowa w</w:t>
      </w:r>
      <w:r>
        <w:t> art. </w:t>
      </w:r>
      <w:r>
        <w:t>9</w:t>
      </w:r>
      <w:r>
        <w:t xml:space="preserve"> pkt </w:t>
      </w:r>
      <w:r>
        <w:t>1</w:t>
      </w:r>
      <w:r>
        <w:t> </w:t>
      </w:r>
      <w:r>
        <w:t>ustawy z dnia</w:t>
      </w:r>
      <w:r>
        <w:br/>
      </w:r>
      <w:r>
        <w:t>27</w:t>
      </w:r>
      <w:r>
        <w:t> </w:t>
      </w:r>
      <w:r>
        <w:t>sierpnia 2009 r.</w:t>
      </w:r>
      <w:r>
        <w:t> </w:t>
      </w:r>
      <w:r>
        <w:t>o finansach publicznych, i państwowych jednostek budżetowych, z wyłączeniem organów i jednostek, o których mowa w</w:t>
      </w:r>
      <w:r>
        <w:t> art. </w:t>
      </w:r>
      <w:r>
        <w:t>139</w:t>
      </w:r>
      <w:r>
        <w:t xml:space="preserve"> ust. </w:t>
      </w:r>
      <w:r>
        <w:t>2</w:t>
      </w:r>
      <w:r>
        <w:t> </w:t>
      </w:r>
      <w:r>
        <w:t>tej ustawy, w</w:t>
      </w:r>
      <w:r>
        <w:t> art. </w:t>
      </w:r>
      <w:r>
        <w:t>9</w:t>
      </w:r>
      <w:r>
        <w:t xml:space="preserve"> pkt </w:t>
      </w:r>
      <w:r>
        <w:t>8</w:t>
      </w:r>
      <w:r>
        <w:t> </w:t>
      </w:r>
      <w:r>
        <w:t>ustawy z dnia 27 sierpnia 2009 r. o finansach publicznych z wyłączeniem Zakładu Ubezpieczeń Społecznych, Funduszu Pracy, a także funduszy utworzonych, powierzonych lub przekazanych Bankowi Gospodarstwa Krajowego na podstawie odrębnych ustaw, w wysokości 519</w:t>
      </w:r>
      <w:r>
        <w:t> </w:t>
      </w:r>
      <w:r>
        <w:t>398</w:t>
      </w:r>
      <w:r>
        <w:t> </w:t>
      </w:r>
      <w:r>
        <w:t>626</w:t>
      </w:r>
      <w:r>
        <w:t> </w:t>
      </w:r>
      <w:r>
        <w:t>tys. zł.</w:t>
      </w:r>
    </w:p>
    <w:p w:rsidR="00C47FC7" w:rsidRPr="00C47FC7" w:rsidRDefault="00C47FC7" w:rsidP="00656053">
      <w:pPr>
        <w:pStyle w:val="ZLITUSTzmustliter"/>
        <w:spacing w:before="120"/>
        <w:rPr>
          <w:spacing w:val="-4"/>
        </w:rPr>
      </w:pPr>
      <w:r w:rsidRPr="00C47FC7">
        <w:rPr>
          <w:spacing w:val="-4"/>
        </w:rPr>
        <w:t>5. Deficyt budżetu państwa ustala się na dzień 31 grudnia 2015 r. na kwotę nie większą niż 49 980 000 tys. zł.”;</w:t>
      </w:r>
    </w:p>
    <w:p w:rsidR="00C47FC7" w:rsidRDefault="00C47FC7" w:rsidP="00656053">
      <w:pPr>
        <w:pStyle w:val="PKTpunkt"/>
        <w:spacing w:before="180"/>
      </w:pPr>
      <w:r>
        <w:t>2)</w:t>
      </w:r>
      <w:r>
        <w:tab/>
        <w:t>art. 3</w:t>
      </w:r>
      <w:r>
        <w:t> </w:t>
      </w:r>
      <w:r>
        <w:t>otrzymuje brzmienie:</w:t>
      </w:r>
    </w:p>
    <w:p w:rsidR="00C47FC7" w:rsidRDefault="00C47FC7" w:rsidP="00656053">
      <w:pPr>
        <w:pStyle w:val="ZARTzmartartykuempunktem"/>
      </w:pPr>
      <w:r>
        <w:t>„</w:t>
      </w:r>
      <w:r>
        <w:t>Art. 3. 1. Ustala się łączną kwotę planowanych przychodów budżetu państwa w wysokości 290</w:t>
      </w:r>
      <w:r>
        <w:t> </w:t>
      </w:r>
      <w:r>
        <w:t>749</w:t>
      </w:r>
      <w:r>
        <w:t> </w:t>
      </w:r>
      <w:r>
        <w:t>266</w:t>
      </w:r>
      <w:r>
        <w:t> </w:t>
      </w:r>
      <w:r>
        <w:t>tys. zł oraz łączną kwotę planowanych rozchodów budżetu państwa w wysokości 237</w:t>
      </w:r>
      <w:r>
        <w:t> </w:t>
      </w:r>
      <w:r>
        <w:t>333</w:t>
      </w:r>
      <w:r>
        <w:t> </w:t>
      </w:r>
      <w:r>
        <w:t>763</w:t>
      </w:r>
      <w:r>
        <w:t> </w:t>
      </w:r>
      <w:r>
        <w:t>tys. zł – z tytułów wymi</w:t>
      </w:r>
      <w:r w:rsidRPr="00C47FC7">
        <w:t>e</w:t>
      </w:r>
      <w:r>
        <w:t>nionych w załączniku</w:t>
      </w:r>
      <w:r>
        <w:t xml:space="preserve"> nr </w:t>
      </w:r>
      <w:r>
        <w:t>5.</w:t>
      </w:r>
    </w:p>
    <w:p w:rsidR="00C47FC7" w:rsidRDefault="00C47FC7" w:rsidP="00656053">
      <w:pPr>
        <w:pStyle w:val="ZUSTzmustartykuempunktem"/>
        <w:spacing w:before="120"/>
      </w:pPr>
      <w:r>
        <w:t>2. Planowane saldo przychodów i rozchodów budżetu państwa ustala się na kwotę 53</w:t>
      </w:r>
      <w:r>
        <w:t> </w:t>
      </w:r>
      <w:r>
        <w:t>415</w:t>
      </w:r>
      <w:r>
        <w:t> </w:t>
      </w:r>
      <w:r>
        <w:t>503</w:t>
      </w:r>
      <w:r>
        <w:t> </w:t>
      </w:r>
      <w:r>
        <w:t>tys. zł.</w:t>
      </w:r>
      <w:r>
        <w:t>”</w:t>
      </w:r>
      <w:r>
        <w:t>;</w:t>
      </w:r>
    </w:p>
    <w:p w:rsidR="00C47FC7" w:rsidRDefault="00C47FC7" w:rsidP="00656053">
      <w:pPr>
        <w:pStyle w:val="PKTpunkt"/>
        <w:spacing w:before="180"/>
      </w:pPr>
      <w:r>
        <w:t>3)</w:t>
      </w:r>
      <w:r>
        <w:tab/>
        <w:t>w</w:t>
      </w:r>
      <w:r>
        <w:t xml:space="preserve"> art. </w:t>
      </w:r>
      <w:r>
        <w:t>17</w:t>
      </w:r>
      <w:r>
        <w:t xml:space="preserve"> pkt </w:t>
      </w:r>
      <w:r>
        <w:t>2</w:t>
      </w:r>
      <w:r>
        <w:t xml:space="preserve"> i </w:t>
      </w:r>
      <w:r>
        <w:t>3</w:t>
      </w:r>
      <w:r>
        <w:t> </w:t>
      </w:r>
      <w:r>
        <w:t>otrzymują brzmienie:</w:t>
      </w:r>
    </w:p>
    <w:p w:rsidR="00C47FC7" w:rsidRDefault="00C47FC7" w:rsidP="00656053">
      <w:pPr>
        <w:pStyle w:val="ZPKTzmpktartykuempunktem"/>
        <w:spacing w:before="120"/>
      </w:pPr>
      <w:r>
        <w:t>„</w:t>
      </w:r>
      <w:r>
        <w:t>2)</w:t>
      </w:r>
      <w:r>
        <w:tab/>
        <w:t>środki na wynagrodzenia – w wysokości 7</w:t>
      </w:r>
      <w:r>
        <w:t> </w:t>
      </w:r>
      <w:r>
        <w:t>167</w:t>
      </w:r>
      <w:r>
        <w:t> </w:t>
      </w:r>
      <w:r>
        <w:t>459</w:t>
      </w:r>
      <w:r>
        <w:t> </w:t>
      </w:r>
      <w:r>
        <w:t>tys. zł;</w:t>
      </w:r>
    </w:p>
    <w:p w:rsidR="00C47FC7" w:rsidRDefault="00C47FC7" w:rsidP="00656053">
      <w:pPr>
        <w:pStyle w:val="ZPKTzmpktartykuempunktem"/>
        <w:spacing w:before="120"/>
      </w:pPr>
      <w:r>
        <w:t>3)</w:t>
      </w:r>
      <w:r>
        <w:tab/>
        <w:t>środki na szkolenia – w wysokości 45</w:t>
      </w:r>
      <w:r>
        <w:t> </w:t>
      </w:r>
      <w:r>
        <w:t>088</w:t>
      </w:r>
      <w:r>
        <w:t> </w:t>
      </w:r>
      <w:r>
        <w:t>tys. zł.</w:t>
      </w:r>
      <w:r>
        <w:t>”</w:t>
      </w:r>
      <w:r>
        <w:t>;</w:t>
      </w:r>
    </w:p>
    <w:p w:rsidR="00C47FC7" w:rsidRDefault="00C47FC7" w:rsidP="00656053">
      <w:pPr>
        <w:pStyle w:val="PKTpunkt"/>
        <w:spacing w:before="180"/>
      </w:pPr>
      <w:r>
        <w:t>4)</w:t>
      </w:r>
      <w:r>
        <w:tab/>
        <w:t>po</w:t>
      </w:r>
      <w:r>
        <w:t xml:space="preserve"> art. </w:t>
      </w:r>
      <w:r>
        <w:t>30</w:t>
      </w:r>
      <w:r>
        <w:t> </w:t>
      </w:r>
      <w:r>
        <w:t>dodaje się</w:t>
      </w:r>
      <w:r>
        <w:t xml:space="preserve"> art. </w:t>
      </w:r>
      <w:r>
        <w:t>30a w brzmieniu:</w:t>
      </w:r>
    </w:p>
    <w:p w:rsidR="00C47FC7" w:rsidRPr="007E78E7" w:rsidRDefault="00C47FC7" w:rsidP="00656053">
      <w:pPr>
        <w:pStyle w:val="ZARTzmartartykuempunktem"/>
      </w:pPr>
      <w:r w:rsidRPr="007E78E7">
        <w:rPr>
          <w:spacing w:val="-2"/>
        </w:rPr>
        <w:t>„</w:t>
      </w:r>
      <w:r w:rsidRPr="007E78E7">
        <w:rPr>
          <w:spacing w:val="-2"/>
        </w:rPr>
        <w:t>Art. 30a. Minister Finansów może utworzyć rezerwę celową z wydatków zablokowanych na podstawie</w:t>
      </w:r>
      <w:r w:rsidRPr="007E78E7">
        <w:rPr>
          <w:spacing w:val="-2"/>
        </w:rPr>
        <w:t xml:space="preserve"> art. </w:t>
      </w:r>
      <w:r w:rsidRPr="007E78E7">
        <w:rPr>
          <w:spacing w:val="-2"/>
        </w:rPr>
        <w:t>177</w:t>
      </w:r>
      <w:r w:rsidRPr="007E78E7">
        <w:rPr>
          <w:spacing w:val="-2"/>
        </w:rPr>
        <w:t xml:space="preserve"> </w:t>
      </w:r>
      <w:r w:rsidRPr="007E78E7">
        <w:t>ust. </w:t>
      </w:r>
      <w:r w:rsidRPr="007E78E7">
        <w:t>1</w:t>
      </w:r>
      <w:r w:rsidRPr="007E78E7">
        <w:t xml:space="preserve"> pkt </w:t>
      </w:r>
      <w:r w:rsidRPr="007E78E7">
        <w:t>2</w:t>
      </w:r>
      <w:r w:rsidRPr="007E78E7">
        <w:t xml:space="preserve"> i </w:t>
      </w:r>
      <w:r w:rsidRPr="007E78E7">
        <w:t>3</w:t>
      </w:r>
      <w:r w:rsidRPr="007E78E7">
        <w:t> </w:t>
      </w:r>
      <w:r w:rsidRPr="007E78E7">
        <w:t>ustawy z dnia 27</w:t>
      </w:r>
      <w:r w:rsidRPr="007E78E7">
        <w:t> </w:t>
      </w:r>
      <w:r w:rsidRPr="007E78E7">
        <w:t>sierpnia 2009 r. o finansach publicznych z przeznaczeniem na dotację celową dla Age</w:t>
      </w:r>
      <w:r w:rsidRPr="007E78E7">
        <w:t>n</w:t>
      </w:r>
      <w:r w:rsidRPr="007E78E7">
        <w:t>cji Rezerw Materiałowych na realizację zadań związanych z rezerwami strategicznymi.</w:t>
      </w:r>
      <w:r w:rsidRPr="007E78E7">
        <w:t>”</w:t>
      </w:r>
      <w:r w:rsidRPr="007E78E7">
        <w:t>;</w:t>
      </w:r>
    </w:p>
    <w:p w:rsidR="00C47FC7" w:rsidRDefault="00C47FC7" w:rsidP="00656053">
      <w:pPr>
        <w:pStyle w:val="PKTpunkt"/>
        <w:spacing w:before="180"/>
      </w:pPr>
      <w:r>
        <w:t>5)</w:t>
      </w:r>
      <w:r>
        <w:tab/>
        <w:t>załącznik</w:t>
      </w:r>
      <w:r>
        <w:t xml:space="preserve"> nr </w:t>
      </w:r>
      <w:r>
        <w:t>1</w:t>
      </w:r>
      <w:r>
        <w:t> </w:t>
      </w:r>
      <w:r>
        <w:t xml:space="preserve">do ustawy </w:t>
      </w:r>
      <w:r>
        <w:t>„</w:t>
      </w:r>
      <w:r>
        <w:t>Dochody budżetu państwa w 2015 r.</w:t>
      </w:r>
      <w:r>
        <w:t>”</w:t>
      </w:r>
      <w:r>
        <w:t xml:space="preserve"> otrzymuje brzmienie określone w załączniku</w:t>
      </w:r>
      <w:r>
        <w:t xml:space="preserve"> nr </w:t>
      </w:r>
      <w:r>
        <w:t>1</w:t>
      </w:r>
      <w:r>
        <w:t> </w:t>
      </w:r>
      <w:r>
        <w:t>do niniejszej ustawy;</w:t>
      </w:r>
    </w:p>
    <w:p w:rsidR="00C47FC7" w:rsidRDefault="00C47FC7" w:rsidP="00EA1407">
      <w:pPr>
        <w:pStyle w:val="PKTpunkt"/>
        <w:keepNext/>
        <w:spacing w:before="140"/>
      </w:pPr>
      <w:r>
        <w:t>6)</w:t>
      </w:r>
      <w:r>
        <w:tab/>
        <w:t>załącznik</w:t>
      </w:r>
      <w:r>
        <w:t xml:space="preserve"> nr </w:t>
      </w:r>
      <w:r>
        <w:t>2</w:t>
      </w:r>
      <w:r>
        <w:t> </w:t>
      </w:r>
      <w:r>
        <w:t xml:space="preserve">do ustawy </w:t>
      </w:r>
      <w:r>
        <w:t>„</w:t>
      </w:r>
      <w:r>
        <w:t>Wydatki budżetu państwa na rok 2015</w:t>
      </w:r>
      <w:r>
        <w:t>”</w:t>
      </w:r>
      <w:r>
        <w:t xml:space="preserve"> otrzymuje brzmienie określone w załączniku</w:t>
      </w:r>
      <w:r>
        <w:t xml:space="preserve"> nr </w:t>
      </w:r>
      <w:r>
        <w:t>2</w:t>
      </w:r>
      <w:r>
        <w:t> </w:t>
      </w:r>
      <w:r>
        <w:t>do niniejszej ustawy;</w:t>
      </w:r>
    </w:p>
    <w:p w:rsidR="00C47FC7" w:rsidRDefault="00C47FC7" w:rsidP="00EA1407">
      <w:pPr>
        <w:pStyle w:val="PKTpunkt"/>
        <w:spacing w:before="140"/>
      </w:pPr>
      <w:r>
        <w:t>7)</w:t>
      </w:r>
      <w:r>
        <w:tab/>
        <w:t>załącznik</w:t>
      </w:r>
      <w:r>
        <w:t xml:space="preserve"> nr </w:t>
      </w:r>
      <w:r>
        <w:t>5</w:t>
      </w:r>
      <w:r>
        <w:t> </w:t>
      </w:r>
      <w:r>
        <w:t xml:space="preserve">do ustawy </w:t>
      </w:r>
      <w:r>
        <w:t>„</w:t>
      </w:r>
      <w:r>
        <w:t>Plan przychodów i rozchodów budżetu państwa</w:t>
      </w:r>
      <w:r>
        <w:t>”</w:t>
      </w:r>
      <w:r>
        <w:t xml:space="preserve"> otrzymuje brzmienie określone w załączniku</w:t>
      </w:r>
      <w:r>
        <w:t xml:space="preserve"> nr </w:t>
      </w:r>
      <w:r>
        <w:t>3</w:t>
      </w:r>
      <w:r>
        <w:t> </w:t>
      </w:r>
      <w:r>
        <w:t>do niniejszej ustawy;</w:t>
      </w:r>
    </w:p>
    <w:p w:rsidR="00C47FC7" w:rsidRDefault="00C47FC7" w:rsidP="00EA1407">
      <w:pPr>
        <w:pStyle w:val="PKTpunkt"/>
        <w:spacing w:before="140"/>
      </w:pPr>
      <w:r>
        <w:t>8)</w:t>
      </w:r>
      <w:r>
        <w:tab/>
        <w:t>załącznik</w:t>
      </w:r>
      <w:r>
        <w:t xml:space="preserve"> nr </w:t>
      </w:r>
      <w:r>
        <w:t>6</w:t>
      </w:r>
      <w:r>
        <w:t> </w:t>
      </w:r>
      <w:r>
        <w:t xml:space="preserve">do ustawy </w:t>
      </w:r>
      <w:r>
        <w:t>„</w:t>
      </w:r>
      <w:r>
        <w:t>Wynagrodzenia w państwowych jednostkach budżetowych w 2015 r.</w:t>
      </w:r>
      <w:r>
        <w:t>”</w:t>
      </w:r>
      <w:r>
        <w:t xml:space="preserve"> otrzymuje brzmi</w:t>
      </w:r>
      <w:r w:rsidRPr="00C47FC7">
        <w:t>e</w:t>
      </w:r>
      <w:r>
        <w:t>nie określone w załączniku</w:t>
      </w:r>
      <w:r>
        <w:t xml:space="preserve"> nr </w:t>
      </w:r>
      <w:r>
        <w:t>4</w:t>
      </w:r>
      <w:r>
        <w:t> </w:t>
      </w:r>
      <w:r>
        <w:t>do niniejszej ustawy;</w:t>
      </w:r>
    </w:p>
    <w:p w:rsidR="00C47FC7" w:rsidRDefault="00C47FC7" w:rsidP="00EA1407">
      <w:pPr>
        <w:pStyle w:val="PKTpunkt"/>
        <w:spacing w:before="140"/>
      </w:pPr>
      <w:r>
        <w:t>9)</w:t>
      </w:r>
      <w:r>
        <w:tab/>
        <w:t>załącznik</w:t>
      </w:r>
      <w:r>
        <w:t xml:space="preserve"> nr </w:t>
      </w:r>
      <w:r>
        <w:t>7</w:t>
      </w:r>
      <w:r>
        <w:t> </w:t>
      </w:r>
      <w:r>
        <w:t xml:space="preserve">do ustawy </w:t>
      </w:r>
      <w:r>
        <w:t>„</w:t>
      </w:r>
      <w:r>
        <w:t>Zadania z zakresu administracji rządowej i inne zadania zlecone jednostkom samorządu ter</w:t>
      </w:r>
      <w:r>
        <w:t>y</w:t>
      </w:r>
      <w:r>
        <w:t>torialnego odrębnymi ustawami</w:t>
      </w:r>
      <w:r>
        <w:t>”</w:t>
      </w:r>
      <w:r>
        <w:t xml:space="preserve"> otrzymuje brzmienie określone w załączniku</w:t>
      </w:r>
      <w:r>
        <w:t xml:space="preserve"> nr </w:t>
      </w:r>
      <w:r>
        <w:t>5</w:t>
      </w:r>
      <w:r>
        <w:t> </w:t>
      </w:r>
      <w:r>
        <w:t>do niniejszej ustawy;</w:t>
      </w:r>
    </w:p>
    <w:p w:rsidR="00C47FC7" w:rsidRDefault="00C47FC7" w:rsidP="00EA1407">
      <w:pPr>
        <w:pStyle w:val="PKTpunkt"/>
        <w:spacing w:before="140"/>
      </w:pPr>
      <w:r>
        <w:t>10)</w:t>
      </w:r>
      <w:r>
        <w:tab/>
        <w:t>załącznik</w:t>
      </w:r>
      <w:r>
        <w:t xml:space="preserve"> nr </w:t>
      </w:r>
      <w:r>
        <w:t>8</w:t>
      </w:r>
      <w:r>
        <w:t> </w:t>
      </w:r>
      <w:r>
        <w:t xml:space="preserve">do ustawy </w:t>
      </w:r>
      <w:r>
        <w:t>„</w:t>
      </w:r>
      <w:r>
        <w:t>Wykaz jednostek, dla których zaplanowano dotacje podmiotowe i celowe oraz kwoty tych dotacji w 2015 r.</w:t>
      </w:r>
      <w:r>
        <w:t>”</w:t>
      </w:r>
      <w:r>
        <w:t xml:space="preserve"> otrzymuje brzmienie określone w załączniku</w:t>
      </w:r>
      <w:r>
        <w:t xml:space="preserve"> nr </w:t>
      </w:r>
      <w:r>
        <w:t>6</w:t>
      </w:r>
      <w:r>
        <w:t> </w:t>
      </w:r>
      <w:r>
        <w:t>do niniejszej ustawy;</w:t>
      </w:r>
    </w:p>
    <w:p w:rsidR="00C47FC7" w:rsidRDefault="00C47FC7" w:rsidP="00EA1407">
      <w:pPr>
        <w:pStyle w:val="PKTpunkt"/>
        <w:spacing w:before="140"/>
      </w:pPr>
      <w:r>
        <w:t>11)</w:t>
      </w:r>
      <w:r>
        <w:tab/>
        <w:t>załącznik</w:t>
      </w:r>
      <w:r>
        <w:t xml:space="preserve"> nr </w:t>
      </w:r>
      <w:r>
        <w:t>9</w:t>
      </w:r>
      <w:r>
        <w:t> </w:t>
      </w:r>
      <w:r>
        <w:t xml:space="preserve">do ustawy </w:t>
      </w:r>
      <w:r>
        <w:t>„</w:t>
      </w:r>
      <w:r>
        <w:t>Zakres i kwoty dotacji przedmiotowych i podmiotowych w 2015 r.</w:t>
      </w:r>
      <w:r>
        <w:t>”</w:t>
      </w:r>
      <w:r>
        <w:t xml:space="preserve"> otrzymuje brzmienie określone w załączniku</w:t>
      </w:r>
      <w:r>
        <w:t xml:space="preserve"> nr </w:t>
      </w:r>
      <w:r>
        <w:t>7</w:t>
      </w:r>
      <w:r>
        <w:t> </w:t>
      </w:r>
      <w:r>
        <w:t>do niniejszej ustawy;</w:t>
      </w:r>
    </w:p>
    <w:p w:rsidR="00C47FC7" w:rsidRDefault="00C47FC7" w:rsidP="00EA1407">
      <w:pPr>
        <w:pStyle w:val="PKTpunkt"/>
        <w:keepNext/>
        <w:spacing w:before="140"/>
      </w:pPr>
      <w:r>
        <w:t>12)</w:t>
      </w:r>
      <w:r>
        <w:tab/>
        <w:t>w załączniku</w:t>
      </w:r>
      <w:r>
        <w:t xml:space="preserve"> nr </w:t>
      </w:r>
      <w:r>
        <w:t>10</w:t>
      </w:r>
      <w:r>
        <w:t> </w:t>
      </w:r>
      <w:r>
        <w:t xml:space="preserve">do ustawy </w:t>
      </w:r>
      <w:r>
        <w:t>„</w:t>
      </w:r>
      <w:r>
        <w:t>Zestawienie programów wieloletnich w układzie zadaniowym</w:t>
      </w:r>
      <w:r>
        <w:t>”</w:t>
      </w:r>
      <w:r>
        <w:t>:</w:t>
      </w:r>
    </w:p>
    <w:p w:rsidR="00C47FC7" w:rsidRDefault="00C47FC7" w:rsidP="00C47FC7">
      <w:pPr>
        <w:pStyle w:val="LITlitera"/>
      </w:pPr>
      <w:r>
        <w:t>a)</w:t>
      </w:r>
      <w:r>
        <w:tab/>
        <w:t xml:space="preserve">tabela na str. 10/3, w części dotyczącej programu wieloletniego pn. </w:t>
      </w:r>
      <w:r>
        <w:t>„</w:t>
      </w:r>
      <w:r>
        <w:t>Budowa Muzeum II Wojny Światowej w Gdańsku</w:t>
      </w:r>
      <w:r>
        <w:t>”</w:t>
      </w:r>
      <w:r>
        <w:t>, otrzymuje brzmienie określone w załączniku</w:t>
      </w:r>
      <w:r>
        <w:t xml:space="preserve"> nr </w:t>
      </w:r>
      <w:r>
        <w:t>8</w:t>
      </w:r>
      <w:r>
        <w:t> </w:t>
      </w:r>
      <w:r>
        <w:t>do niniejszej ustawy,</w:t>
      </w:r>
    </w:p>
    <w:p w:rsidR="00C47FC7" w:rsidRDefault="00C47FC7" w:rsidP="00C47FC7">
      <w:pPr>
        <w:pStyle w:val="LITlitera"/>
        <w:keepNext/>
      </w:pPr>
      <w:r>
        <w:t>b)</w:t>
      </w:r>
      <w:r>
        <w:tab/>
        <w:t xml:space="preserve">na str. 10/6, w funkcji </w:t>
      </w:r>
      <w:r>
        <w:t>„</w:t>
      </w:r>
      <w:r>
        <w:t>3. Edukacja, wychowanie i opieka</w:t>
      </w:r>
      <w:r>
        <w:t>”</w:t>
      </w:r>
      <w:r>
        <w:t xml:space="preserve">, w zadaniu </w:t>
      </w:r>
      <w:r>
        <w:t>„</w:t>
      </w:r>
      <w:r>
        <w:t>3.2. Szkolnictwo wyższe</w:t>
      </w:r>
      <w:r>
        <w:t>”</w:t>
      </w:r>
      <w:r>
        <w:t xml:space="preserve">, w podzadaniu </w:t>
      </w:r>
      <w:r>
        <w:t>„</w:t>
      </w:r>
      <w:r>
        <w:t>3.2.4. Utrzymanie i rozbudowa infrastruktury szkolnictwa wyższego</w:t>
      </w:r>
      <w:r>
        <w:t>”</w:t>
      </w:r>
      <w:r>
        <w:t>, w części dotyczącej pr</w:t>
      </w:r>
      <w:r w:rsidRPr="00C47FC7">
        <w:t>o</w:t>
      </w:r>
      <w:r>
        <w:t>gramu wielole</w:t>
      </w:r>
      <w:r>
        <w:t>t</w:t>
      </w:r>
      <w:r>
        <w:t xml:space="preserve">niego pn. </w:t>
      </w:r>
      <w:r>
        <w:t>„</w:t>
      </w:r>
      <w:r>
        <w:t>Uniwe</w:t>
      </w:r>
      <w:r>
        <w:t>r</w:t>
      </w:r>
      <w:r>
        <w:t>sytet im. Adama Mickiewicza w Poznaniu 2004–2017</w:t>
      </w:r>
      <w:r>
        <w:t>”</w:t>
      </w:r>
      <w:r>
        <w:t>:</w:t>
      </w:r>
    </w:p>
    <w:p w:rsidR="00C47FC7" w:rsidRDefault="00C47FC7" w:rsidP="00C47FC7">
      <w:pPr>
        <w:pStyle w:val="TIRtiret"/>
      </w:pPr>
      <w:r>
        <w:t>–</w:t>
      </w:r>
      <w:r>
        <w:tab/>
        <w:t>w kolumnie 13</w:t>
      </w:r>
      <w:r>
        <w:t> </w:t>
      </w:r>
      <w:r>
        <w:t xml:space="preserve">kwotę </w:t>
      </w:r>
      <w:r>
        <w:t>„</w:t>
      </w:r>
      <w:r>
        <w:t>6</w:t>
      </w:r>
      <w:r>
        <w:t> </w:t>
      </w:r>
      <w:r>
        <w:t>537</w:t>
      </w:r>
      <w:r>
        <w:t>”</w:t>
      </w:r>
      <w:r>
        <w:t xml:space="preserve"> zastępuje się kwotą </w:t>
      </w:r>
      <w:r>
        <w:t>„</w:t>
      </w:r>
      <w:r>
        <w:t>0</w:t>
      </w:r>
      <w:r>
        <w:t>”</w:t>
      </w:r>
      <w:r>
        <w:t>,</w:t>
      </w:r>
    </w:p>
    <w:p w:rsidR="00C47FC7" w:rsidRDefault="00C47FC7" w:rsidP="00C47FC7">
      <w:pPr>
        <w:pStyle w:val="TIRtiret"/>
      </w:pPr>
      <w:r>
        <w:t>–</w:t>
      </w:r>
      <w:r>
        <w:tab/>
        <w:t>w kolumnie 14</w:t>
      </w:r>
      <w:r>
        <w:t> </w:t>
      </w:r>
      <w:r>
        <w:t xml:space="preserve">kwotę </w:t>
      </w:r>
      <w:r>
        <w:t>„</w:t>
      </w:r>
      <w:r>
        <w:t>1</w:t>
      </w:r>
      <w:r>
        <w:t> </w:t>
      </w:r>
      <w:r>
        <w:t>392</w:t>
      </w:r>
      <w:r>
        <w:t>”</w:t>
      </w:r>
      <w:r>
        <w:t xml:space="preserve"> zastępuje się kwotą </w:t>
      </w:r>
      <w:r>
        <w:t>„</w:t>
      </w:r>
      <w:r>
        <w:t>7</w:t>
      </w:r>
      <w:r>
        <w:t> </w:t>
      </w:r>
      <w:r>
        <w:t>929</w:t>
      </w:r>
      <w:r>
        <w:t>”</w:t>
      </w:r>
      <w:r>
        <w:t>;</w:t>
      </w:r>
    </w:p>
    <w:p w:rsidR="00C47FC7" w:rsidRDefault="00C47FC7" w:rsidP="00EA1407">
      <w:pPr>
        <w:pStyle w:val="PKTpunkt"/>
        <w:spacing w:before="140"/>
      </w:pPr>
      <w:r>
        <w:t>13)</w:t>
      </w:r>
      <w:r>
        <w:tab/>
        <w:t>w załączniku</w:t>
      </w:r>
      <w:r>
        <w:t xml:space="preserve"> nr </w:t>
      </w:r>
      <w:r>
        <w:t>11</w:t>
      </w:r>
      <w:r>
        <w:t> </w:t>
      </w:r>
      <w:r>
        <w:t xml:space="preserve">do ustawy </w:t>
      </w:r>
      <w:r>
        <w:t>„</w:t>
      </w:r>
      <w:r>
        <w:t>Plany finansowe agencji wykonawczych</w:t>
      </w:r>
      <w:r>
        <w:t>”</w:t>
      </w:r>
      <w:r>
        <w:t>:</w:t>
      </w:r>
    </w:p>
    <w:p w:rsidR="00C47FC7" w:rsidRDefault="00C47FC7" w:rsidP="00C47FC7">
      <w:pPr>
        <w:pStyle w:val="LITlitera"/>
      </w:pPr>
      <w:r>
        <w:t>a)</w:t>
      </w:r>
      <w:r>
        <w:tab/>
      </w:r>
      <w:r>
        <w:t>„</w:t>
      </w:r>
      <w:r>
        <w:t>Plan finansowy Agencji Restrukturyzacji i Modernizacji Rolnictwa</w:t>
      </w:r>
      <w:r>
        <w:t>”</w:t>
      </w:r>
      <w:r>
        <w:t>, ustalony w tabeli 7, otrzymuje brzmienie określ</w:t>
      </w:r>
      <w:r>
        <w:t>o</w:t>
      </w:r>
      <w:r>
        <w:t>ne w załączniku</w:t>
      </w:r>
      <w:r>
        <w:t xml:space="preserve"> nr </w:t>
      </w:r>
      <w:r>
        <w:t>9</w:t>
      </w:r>
      <w:r>
        <w:t> </w:t>
      </w:r>
      <w:r>
        <w:t>do niniejszej ustawy,</w:t>
      </w:r>
    </w:p>
    <w:p w:rsidR="00C47FC7" w:rsidRDefault="00C47FC7" w:rsidP="00C47FC7">
      <w:pPr>
        <w:pStyle w:val="LITlitera"/>
      </w:pPr>
      <w:r>
        <w:t>b)</w:t>
      </w:r>
      <w:r>
        <w:tab/>
      </w:r>
      <w:r>
        <w:t>„</w:t>
      </w:r>
      <w:r>
        <w:t>Plan finansowy Agencji Rynku Rolnego</w:t>
      </w:r>
      <w:r>
        <w:t>”</w:t>
      </w:r>
      <w:r>
        <w:t>, ustalony w tabeli 8, otrzymuje brzmienie określone w załączniku</w:t>
      </w:r>
      <w:r>
        <w:t xml:space="preserve"> nr </w:t>
      </w:r>
      <w:r>
        <w:t>10</w:t>
      </w:r>
      <w:r>
        <w:t> </w:t>
      </w:r>
      <w:r>
        <w:t>do niniejszej ustawy;</w:t>
      </w:r>
    </w:p>
    <w:p w:rsidR="00C47FC7" w:rsidRDefault="00C47FC7" w:rsidP="00EA1407">
      <w:pPr>
        <w:pStyle w:val="PKTpunkt"/>
        <w:spacing w:before="140"/>
      </w:pPr>
      <w:r>
        <w:t>14)</w:t>
      </w:r>
      <w:r>
        <w:tab/>
        <w:t>w załączniku</w:t>
      </w:r>
      <w:r>
        <w:t xml:space="preserve"> nr </w:t>
      </w:r>
      <w:r>
        <w:t>12</w:t>
      </w:r>
      <w:r>
        <w:t> </w:t>
      </w:r>
      <w:r>
        <w:t xml:space="preserve">do ustawy </w:t>
      </w:r>
      <w:r>
        <w:t>„</w:t>
      </w:r>
      <w:r>
        <w:t>Plany finansowe instytucji gospodarki budżetowej</w:t>
      </w:r>
      <w:r>
        <w:t>”</w:t>
      </w:r>
      <w:r>
        <w:t xml:space="preserve"> </w:t>
      </w:r>
      <w:r>
        <w:t>„</w:t>
      </w:r>
      <w:r>
        <w:t>Plan finansowy Zakładu Inw</w:t>
      </w:r>
      <w:r w:rsidRPr="00C47FC7">
        <w:t>e</w:t>
      </w:r>
      <w:r>
        <w:t>stycji Organizacji Traktatu Północnoatlantyckiego</w:t>
      </w:r>
      <w:r>
        <w:t>”</w:t>
      </w:r>
      <w:r>
        <w:t>, ustalony w tabeli 6, otrzymuje brzmienie określone w załączniku</w:t>
      </w:r>
      <w:r>
        <w:t xml:space="preserve"> nr </w:t>
      </w:r>
      <w:r>
        <w:t>11</w:t>
      </w:r>
      <w:r>
        <w:t> </w:t>
      </w:r>
      <w:r>
        <w:t>do niniejszej ustawy;</w:t>
      </w:r>
    </w:p>
    <w:p w:rsidR="00C47FC7" w:rsidRDefault="00C47FC7" w:rsidP="00EA1407">
      <w:pPr>
        <w:pStyle w:val="PKTpunkt"/>
        <w:spacing w:before="140"/>
      </w:pPr>
      <w:r>
        <w:t>15)</w:t>
      </w:r>
      <w:r>
        <w:tab/>
        <w:t>w załączniku</w:t>
      </w:r>
      <w:r>
        <w:t xml:space="preserve"> nr </w:t>
      </w:r>
      <w:r>
        <w:t>13</w:t>
      </w:r>
      <w:r>
        <w:t> </w:t>
      </w:r>
      <w:r>
        <w:t xml:space="preserve">do ustawy </w:t>
      </w:r>
      <w:r>
        <w:t>„</w:t>
      </w:r>
      <w:r>
        <w:t>Plany finansowe państwowych funduszy celowych</w:t>
      </w:r>
      <w:r>
        <w:t>”</w:t>
      </w:r>
      <w:r>
        <w:t xml:space="preserve"> </w:t>
      </w:r>
      <w:r>
        <w:t>„</w:t>
      </w:r>
      <w:r>
        <w:t>Plan finansowy Funduszu Em</w:t>
      </w:r>
      <w:r w:rsidRPr="00C47FC7">
        <w:t>e</w:t>
      </w:r>
      <w:r>
        <w:t>rytur Pomostowych</w:t>
      </w:r>
      <w:r>
        <w:t>”</w:t>
      </w:r>
      <w:r>
        <w:t>, ustalony w tabeli 28, otrzymuje brzmienie określone w załączniku</w:t>
      </w:r>
      <w:r>
        <w:t xml:space="preserve"> nr </w:t>
      </w:r>
      <w:r>
        <w:t>12</w:t>
      </w:r>
      <w:r>
        <w:t> </w:t>
      </w:r>
      <w:r>
        <w:t>do niniejszej ustawy;</w:t>
      </w:r>
    </w:p>
    <w:p w:rsidR="00C47FC7" w:rsidRDefault="00C47FC7" w:rsidP="00EA1407">
      <w:pPr>
        <w:pStyle w:val="PKTpunkt"/>
        <w:spacing w:before="140"/>
      </w:pPr>
      <w:r>
        <w:t>16)</w:t>
      </w:r>
      <w:r>
        <w:tab/>
        <w:t>załącznik</w:t>
      </w:r>
      <w:r>
        <w:t xml:space="preserve"> nr </w:t>
      </w:r>
      <w:r>
        <w:t>16</w:t>
      </w:r>
      <w:r>
        <w:t> </w:t>
      </w:r>
      <w:r>
        <w:t xml:space="preserve">do ustawy </w:t>
      </w:r>
      <w:r>
        <w:t>„</w:t>
      </w:r>
      <w:r>
        <w:t>Wykaz programów wraz z limitami wydatków i zobowiązań w kolejnych latach obowi</w:t>
      </w:r>
      <w:r w:rsidRPr="00C47FC7">
        <w:t>ą</w:t>
      </w:r>
      <w:r>
        <w:t>zywania Narodowej Strategii Spójności w latach 2007–2013, Szwajcarsko</w:t>
      </w:r>
      <w:r>
        <w:softHyphen/>
      </w:r>
      <w:r>
        <w:noBreakHyphen/>
      </w:r>
      <w:r>
        <w:t>Polskiego Programu Współpracy, Norw</w:t>
      </w:r>
      <w:r w:rsidRPr="00C47FC7">
        <w:t>e</w:t>
      </w:r>
      <w:r>
        <w:t>skiego Mechanizmu Finansowego 2009–2014</w:t>
      </w:r>
      <w:r>
        <w:t xml:space="preserve"> i </w:t>
      </w:r>
      <w:r>
        <w:t>Mechanizmu Finansowego Europejskiego Obszaru Gospodarczego 2009–2014, Programu Operacyjnego Zrównoważony Rozwój Sektora Rybołówstwa i Nadbrzeżnych Obszarów R</w:t>
      </w:r>
      <w:r w:rsidRPr="00C47FC7">
        <w:t>y</w:t>
      </w:r>
      <w:r>
        <w:t>backich, Wspólnej Polityki Rolnej oraz Perspektywy Finansowej 2014–2020</w:t>
      </w:r>
      <w:r>
        <w:t>”</w:t>
      </w:r>
      <w:r>
        <w:t xml:space="preserve"> otrzymuje brzmienie określone w załączniku</w:t>
      </w:r>
      <w:r>
        <w:t xml:space="preserve"> nr </w:t>
      </w:r>
      <w:r>
        <w:t>13</w:t>
      </w:r>
      <w:r>
        <w:t> </w:t>
      </w:r>
      <w:r>
        <w:t>do ninie</w:t>
      </w:r>
      <w:r>
        <w:t>j</w:t>
      </w:r>
      <w:r>
        <w:t>szej ustawy;</w:t>
      </w:r>
    </w:p>
    <w:p w:rsidR="00C47FC7" w:rsidRDefault="00C47FC7" w:rsidP="00EA1407">
      <w:pPr>
        <w:pStyle w:val="PKTpunkt"/>
        <w:spacing w:before="140"/>
      </w:pPr>
      <w:r>
        <w:t>17)</w:t>
      </w:r>
      <w:r>
        <w:tab/>
        <w:t>załącznik</w:t>
      </w:r>
      <w:r>
        <w:t xml:space="preserve"> nr </w:t>
      </w:r>
      <w:r>
        <w:t>19</w:t>
      </w:r>
      <w:bookmarkStart w:id="0" w:name="_GoBack"/>
      <w:bookmarkEnd w:id="0"/>
      <w:r>
        <w:t> </w:t>
      </w:r>
      <w:r>
        <w:t xml:space="preserve">do ustawy </w:t>
      </w:r>
      <w:r>
        <w:t>„</w:t>
      </w:r>
      <w:r>
        <w:t>Prefinansowanie zadań przewidzianych do finansowania ze środków pochodzących z budżetu Unii Europejskiej</w:t>
      </w:r>
      <w:r>
        <w:t>”</w:t>
      </w:r>
      <w:r>
        <w:t xml:space="preserve"> otrzymuje brzmienie określone w załączniku</w:t>
      </w:r>
      <w:r>
        <w:t xml:space="preserve"> nr </w:t>
      </w:r>
      <w:r>
        <w:t>14</w:t>
      </w:r>
      <w:r>
        <w:t> </w:t>
      </w:r>
      <w:r>
        <w:t>do niniejszej ustawy.</w:t>
      </w:r>
    </w:p>
    <w:p w:rsidR="00C47FC7" w:rsidRDefault="00C47FC7" w:rsidP="00C47FC7">
      <w:pPr>
        <w:pStyle w:val="ARTartustawynprozporzdzenia"/>
      </w:pPr>
      <w:r w:rsidRPr="00C47FC7">
        <w:rPr>
          <w:rStyle w:val="Ppogrubienie"/>
        </w:rPr>
        <w:t>Art. 2.</w:t>
      </w:r>
      <w:r>
        <w:t> Ustawa wchodzi w życie z dniem następującym po dniu ogłoszenia.</w:t>
      </w:r>
    </w:p>
    <w:p w:rsidR="00C47FC7" w:rsidRPr="00AF5875" w:rsidRDefault="00C47FC7" w:rsidP="008A160F">
      <w:pPr>
        <w:pStyle w:val="NAZORGWYDnazwaorganuwydajcegoprojektowanyakt"/>
        <w:rPr>
          <w:rStyle w:val="Kkursywa"/>
        </w:rPr>
      </w:pPr>
      <w:r>
        <w:t xml:space="preserve">Prezydent Rzeczypospolitej Polskiej: </w:t>
      </w:r>
      <w:r w:rsidRPr="00AF5875">
        <w:rPr>
          <w:rStyle w:val="Kkursywa"/>
        </w:rPr>
        <w:t>A. Duda</w:t>
      </w:r>
    </w:p>
    <w:p w:rsidR="00C47FC7" w:rsidRPr="00C47FC7" w:rsidRDefault="00C47FC7" w:rsidP="00C47FC7">
      <w:pPr>
        <w:pStyle w:val="ARTartustawynprozporzdzenia"/>
      </w:pPr>
    </w:p>
    <w:sectPr w:rsidR="00C47FC7" w:rsidRPr="00C47FC7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B5D" w:rsidRDefault="00804B5D">
      <w:r>
        <w:separator/>
      </w:r>
    </w:p>
  </w:endnote>
  <w:endnote w:type="continuationSeparator" w:id="0">
    <w:p w:rsidR="00804B5D" w:rsidRDefault="0080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B5D" w:rsidRDefault="00804B5D">
      <w:r>
        <w:separator/>
      </w:r>
    </w:p>
  </w:footnote>
  <w:footnote w:type="continuationSeparator" w:id="0">
    <w:p w:rsidR="00804B5D" w:rsidRDefault="00804B5D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A1407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73E47">
          <w:t>Sygnatura                         łamanie: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EA1407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47FC7">
          <w:t>2195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0762C" w:rsidP="009D0C50">
    <w:pPr>
      <w:pStyle w:val="Sygnatura"/>
    </w:pPr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00D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23C0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3CE6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100D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6053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E78E7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4B5D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3E4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160F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A58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27C2E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47FC7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407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27C2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C27C2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27C2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27C2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27C2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C27C2E"/>
    <w:pPr>
      <w:ind w:left="1420" w:hanging="360"/>
    </w:pPr>
  </w:style>
  <w:style w:type="character" w:styleId="Odwoanieprzypisudolnego">
    <w:name w:val="footnote reference"/>
    <w:uiPriority w:val="99"/>
    <w:semiHidden/>
    <w:rsid w:val="00C27C2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C27C2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C27C2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27C2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27C2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27C2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27C2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27C2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C27C2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C27C2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27C2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27C2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27C2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27C2E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27C2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27C2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27C2E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27C2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C27C2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27C2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27C2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27C2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27C2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27C2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27C2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27C2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27C2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27C2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27C2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27C2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27C2E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27C2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27C2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27C2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C27C2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C27C2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27C2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27C2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C27C2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27C2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27C2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27C2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C27C2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27C2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27C2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27C2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27C2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27C2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C27C2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27C2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C27C2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27C2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27C2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27C2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27C2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27C2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27C2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27C2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27C2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27C2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27C2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27C2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C27C2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27C2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27C2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27C2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27C2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27C2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27C2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27C2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27C2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27C2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27C2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27C2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27C2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27C2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27C2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27C2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27C2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27C2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27C2E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27C2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C27C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27C2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7C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27C2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C27C2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27C2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27C2E"/>
    <w:pPr>
      <w:ind w:left="3020"/>
    </w:pPr>
  </w:style>
  <w:style w:type="paragraph" w:customStyle="1" w:styleId="ODNONIKtreodnonika">
    <w:name w:val="ODNOŚNIK – treść odnośnika"/>
    <w:uiPriority w:val="19"/>
    <w:qFormat/>
    <w:rsid w:val="00C27C2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27C2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27C2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27C2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27C2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27C2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27C2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27C2E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27C2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27C2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27C2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27C2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27C2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27C2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27C2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27C2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27C2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27C2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27C2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27C2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27C2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27C2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27C2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27C2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27C2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27C2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27C2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27C2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27C2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27C2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27C2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27C2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27C2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27C2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27C2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27C2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27C2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27C2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27C2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27C2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27C2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27C2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27C2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27C2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27C2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27C2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27C2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C27C2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27C2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27C2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27C2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27C2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27C2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27C2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27C2E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C27C2E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C27C2E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C27C2E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C27C2E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C27C2E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C27C2E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C27C2E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C27C2E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C27C2E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27C2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27C2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27C2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27C2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27C2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27C2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C27C2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27C2E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C27C2E"/>
  </w:style>
  <w:style w:type="paragraph" w:customStyle="1" w:styleId="TEKSTZacznikido">
    <w:name w:val="TEKST&quot;Załącznik(i) do ...&quot;"/>
    <w:uiPriority w:val="28"/>
    <w:qFormat/>
    <w:rsid w:val="00C27C2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27C2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27C2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C27C2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C27C2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27C2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27C2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27C2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27C2E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27C2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27C2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27C2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27C2E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27C2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27C2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27C2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27C2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27C2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27C2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27C2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C27C2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27C2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27C2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27C2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27C2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27C2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27C2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27C2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27C2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27C2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27C2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27C2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27C2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27C2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27C2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27C2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27C2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27C2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27C2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27C2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27C2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27C2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27C2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27C2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27C2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C27C2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27C2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27C2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27C2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27C2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27C2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27C2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27C2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27C2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27C2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27C2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27C2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27C2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27C2E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27C2E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C27C2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C27C2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C27C2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C27C2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C27C2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C27C2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C27C2E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C27C2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C27C2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C27C2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27C2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27C2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C27C2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C27C2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27C2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C27C2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C27C2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27C2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27C2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27C2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27C2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27C2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C27C2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27C2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C27C2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27C2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C27C2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27C2E"/>
    <w:pPr>
      <w:ind w:left="1900"/>
    </w:pPr>
  </w:style>
  <w:style w:type="paragraph" w:customStyle="1" w:styleId="Pozycjaaktu">
    <w:name w:val="Pozycja aktu"/>
    <w:basedOn w:val="PozycjaaktuTJ"/>
    <w:qFormat/>
    <w:rsid w:val="00C27C2E"/>
    <w:pPr>
      <w:ind w:left="0"/>
    </w:pPr>
  </w:style>
  <w:style w:type="paragraph" w:customStyle="1" w:styleId="Dataogoszeniaaktu">
    <w:name w:val="Data ogłoszenia aktu"/>
    <w:basedOn w:val="DataogoszeniaaktuTJ"/>
    <w:qFormat/>
    <w:rsid w:val="00C27C2E"/>
    <w:pPr>
      <w:ind w:left="0"/>
    </w:pPr>
  </w:style>
  <w:style w:type="paragraph" w:customStyle="1" w:styleId="Sygnatura">
    <w:name w:val="Sygnatura"/>
    <w:basedOn w:val="Nagwek"/>
    <w:semiHidden/>
    <w:qFormat/>
    <w:rsid w:val="00C27C2E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C27C2E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C27C2E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C27C2E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C27C2E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C27C2E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C27C2E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C27C2E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C27C2E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C27C2E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PTpetit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NUM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NUM2wTABELIpoziom2numeracjiwtabeli">
    <w:name w:val="ZZ/ROZDZ(ODDZ)_OZN – zmiana zm. ozn. rozdz. (oddz.) artykułem (punktem)"/>
    <w:basedOn w:val="ZLITUSTzmustliter"/>
    <w:next w:val="NUM3wTABELIpoziom3numeracjiwtabeli"/>
    <w:uiPriority w:val="69"/>
    <w:qFormat/>
    <w:rsid w:val="006A748A"/>
    <w:pPr>
      <w:ind w:left="1894"/>
    </w:pPr>
  </w:style>
  <w:style w:type="paragraph" w:customStyle="1" w:styleId="NUM3wTABELIpoziom3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TEKST1wTABELItekstzpojedynczymwciciem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TEKST2wTABELItekstzpodwjnymwciciem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TEKST3wTABELItekstzpotrjnymwciciem">
    <w:name w:val="CZ_WSP_P1_w_TABELI – część wsp. poziomu 1 numeracji w tabeli"/>
    <w:basedOn w:val="TEKST2wTABELItekstzpodwjnymwciciem"/>
    <w:next w:val="TEKST1wTABELItekstzpojedynczymwciciem"/>
    <w:uiPriority w:val="29"/>
    <w:qFormat/>
    <w:rsid w:val="006A748A"/>
    <w:pPr>
      <w:ind w:left="0" w:firstLine="0"/>
    </w:pPr>
  </w:style>
  <w:style w:type="paragraph" w:customStyle="1" w:styleId="NUM4wTABELIpoziom4numeracjiwtabeli">
    <w:name w:val="P2_w_TABELI – poziom 2 numeracji w tabeli"/>
    <w:basedOn w:val="TEKST2wTABELItekstzpodwjnymwciciem"/>
    <w:uiPriority w:val="28"/>
    <w:qFormat/>
    <w:rsid w:val="006A748A"/>
    <w:pPr>
      <w:ind w:left="794"/>
    </w:pPr>
  </w:style>
  <w:style w:type="paragraph" w:customStyle="1" w:styleId="TYTTABELItytutabeli">
    <w:name w:val="P3_w_TABELI – poziom 3 numeracji w tabeli"/>
    <w:basedOn w:val="NUM4wTABELIpoziom4numeracjiwtabeli"/>
    <w:uiPriority w:val="28"/>
    <w:qFormat/>
    <w:rsid w:val="006A748A"/>
    <w:pPr>
      <w:ind w:left="1191"/>
    </w:pPr>
  </w:style>
  <w:style w:type="paragraph" w:customStyle="1" w:styleId="OZNPROJEKTUwskazaniedatylubwersjiprojektu">
    <w:name w:val="CZ_WSP_P2_w_TABELI – część wsp. poziomu 2 numeracji w tabeli"/>
    <w:basedOn w:val="TEKST3wTABELItekstzpotrjnymwciciem"/>
    <w:next w:val="TEKST1wTABELItekstzpojedynczymwciciem"/>
    <w:uiPriority w:val="29"/>
    <w:qFormat/>
    <w:rsid w:val="006A748A"/>
    <w:pPr>
      <w:ind w:left="397"/>
    </w:pPr>
  </w:style>
  <w:style w:type="paragraph" w:customStyle="1" w:styleId="NAZORGWYDnazwaorganuwydajcegoprojektowanyakt">
    <w:name w:val="CZ_WSP_P3_w_TABELI – część wsp. poziomu 3 numeracji w tabeli"/>
    <w:basedOn w:val="OZNPROJEKTUwskazaniedatylubwersjiprojektu"/>
    <w:uiPriority w:val="29"/>
    <w:qFormat/>
    <w:rsid w:val="006A748A"/>
    <w:pPr>
      <w:ind w:left="794"/>
    </w:pPr>
  </w:style>
  <w:style w:type="paragraph" w:customStyle="1" w:styleId="NAZORGWPOROZUMIENIUnazwaorganuwporozumieniuzktrymaktjestwydawany">
    <w:name w:val="CZ_WSP_P4_w_TABELI – część wsp. poziomu 4 numeracji w tabeli"/>
    <w:basedOn w:val="NAZORGWYDnazwaorganuwydajcegoprojektowanyakt"/>
    <w:uiPriority w:val="29"/>
    <w:qFormat/>
    <w:rsid w:val="006A748A"/>
    <w:pPr>
      <w:ind w:left="1191"/>
    </w:pPr>
  </w:style>
  <w:style w:type="paragraph" w:customStyle="1" w:styleId="TEKSTwporozumieniu">
    <w:name w:val="P4_w_TABELI – poziom 4 numeracji w tabeli"/>
    <w:basedOn w:val="TYTTABELItytutabeli"/>
    <w:uiPriority w:val="28"/>
    <w:qFormat/>
    <w:rsid w:val="006A748A"/>
    <w:pPr>
      <w:ind w:left="1588"/>
    </w:pPr>
  </w:style>
  <w:style w:type="paragraph" w:customStyle="1" w:styleId="CZWSPPKTODNONIKAczwsppunkwodnonika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ZCZWSPPKTODNONIKAzmczciwsppktodnonikaartykuempunktem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OTATKILEGISLATORA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OZNZACZNIKAwskazanienrzacznika">
    <w:name w:val="NAZ_ORG_W_POROZUMIENIU – nazwa organu w porozumieniu z którym akt jest wydawany"/>
    <w:basedOn w:val="NOTATKILEGISLATORA"/>
    <w:uiPriority w:val="30"/>
    <w:qFormat/>
    <w:rsid w:val="006A748A"/>
    <w:pPr>
      <w:ind w:left="0" w:right="4820"/>
      <w:jc w:val="left"/>
    </w:pPr>
  </w:style>
  <w:style w:type="paragraph" w:customStyle="1" w:styleId="OZNPARAFYADNOTACJE">
    <w:name w:val="TEKST&quot;w porozumieniu:&quot;"/>
    <w:next w:val="OZNZACZNIKAwskazanienrzacznik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LITODNONIKAliteraodnonika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CZWSPLITODNONIKAczwspliter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TIRWODNONIKUtiretwodnoniku">
    <w:name w:val="OZN_ZAŁĄCZNIKA – wskazanie nr załącznika"/>
    <w:basedOn w:val="ZCZWSPPKTODNONIKAzmczciwsppktodnonikaartykuempunktem"/>
    <w:uiPriority w:val="30"/>
    <w:qFormat/>
    <w:rsid w:val="006A748A"/>
    <w:pPr>
      <w:keepNext/>
    </w:pPr>
    <w:rPr>
      <w:b/>
      <w:u w:val="none"/>
    </w:rPr>
  </w:style>
  <w:style w:type="paragraph" w:customStyle="1" w:styleId="CZWSPTIRWODNONIKUczwsptiretwodnoniku">
    <w:name w:val="OZN_PARAFY(ADNOTACJE)"/>
    <w:basedOn w:val="ZLITFRAGzmlitfragmentunpzdanialiter"/>
    <w:uiPriority w:val="27"/>
    <w:qFormat/>
    <w:rsid w:val="006A748A"/>
  </w:style>
  <w:style w:type="paragraph" w:customStyle="1" w:styleId="PKTOTJpunktobwieszczeniatekstujednolitegonp1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PKTOTJpodpunktwobwieszczeniu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CZWSPPPKTOTJczwsppodpunktwwobwieszczeniutekstujednolitego">
    <w:name w:val="CZ_WSP_LIT_ODNOŚNIKA – część wsp. liter odnośnika"/>
    <w:basedOn w:val="PPKTOTJpodpunktwobwieszczeniutekstujednolitegonp1"/>
    <w:uiPriority w:val="27"/>
    <w:qFormat/>
    <w:rsid w:val="006A748A"/>
    <w:pPr>
      <w:ind w:left="567" w:firstLine="0"/>
    </w:pPr>
  </w:style>
  <w:style w:type="paragraph" w:customStyle="1" w:styleId="TEKSTOBWIESZCZENIENAZWAORGANUWYDAJCEGOOTJ">
    <w:name w:val="TIR_W_ODNOŚNIKU – tiret w odnośniku"/>
    <w:basedOn w:val="PPKTOTJpodpunktwobwieszczeniutekstujednolitegonp1"/>
    <w:uiPriority w:val="25"/>
    <w:semiHidden/>
    <w:qFormat/>
    <w:rsid w:val="009A7A53"/>
    <w:pPr>
      <w:ind w:left="1135"/>
    </w:pPr>
  </w:style>
  <w:style w:type="paragraph" w:customStyle="1" w:styleId="DATAOTJdatawydaniaobwieszczeniatekstujednolitego">
    <w:name w:val="CZ_WSP_TIR_W_ODNOŚNIKU – część wsp. tiret w odnośniku"/>
    <w:basedOn w:val="TEKSTOBWIESZCZENIENAZWAORGANUWYDAJCEGOOTJ"/>
    <w:uiPriority w:val="27"/>
    <w:semiHidden/>
    <w:qFormat/>
    <w:rsid w:val="009A7A53"/>
    <w:pPr>
      <w:ind w:left="851" w:firstLine="0"/>
    </w:pPr>
  </w:style>
  <w:style w:type="paragraph" w:customStyle="1" w:styleId="TYTUOTJprzedmiot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ZLITODNONIKAzmlitodnonikaartykuempunktem">
    <w:name w:val="PPKT_OTJ – podpunkt w obwieszczeniu tekstu jednolitego np. &quot;1)&quot;"/>
    <w:basedOn w:val="TYTUOTJprzedmiotobwieszczeniatekstujednolitego"/>
    <w:uiPriority w:val="98"/>
    <w:qFormat/>
    <w:rsid w:val="006A748A"/>
    <w:pPr>
      <w:ind w:left="0" w:hanging="510"/>
    </w:pPr>
  </w:style>
  <w:style w:type="paragraph" w:customStyle="1" w:styleId="ZLITwPKTODNONIKAzmlitwpktodnonikaartykuempunktem">
    <w:name w:val="CZ_WSP_PPKT_OTJ – część wsp. podpunktów w obwieszczeniu tekstu jednolitego"/>
    <w:basedOn w:val="ZLITODNONIKAzmlitodnonikaartykuempunktem"/>
    <w:uiPriority w:val="99"/>
    <w:qFormat/>
    <w:rsid w:val="006A748A"/>
    <w:pPr>
      <w:ind w:left="-510" w:firstLine="0"/>
    </w:pPr>
  </w:style>
  <w:style w:type="paragraph" w:customStyle="1" w:styleId="ZLITwPKTwODNONIKUzmlitwpktwzmienianymodnoniku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CZWSPLITODNONIKAzmczciwsplitodnonika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PKTwODNONIKUzmczciwsppktwzmienianymodnoniku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LITwPKTwODNONIKUzmczciwsplitwpktwzmienianymodnonikuartykuempunktem">
    <w:name w:val="Z/LIT_w_PKT_ODNOŚNIKA – zm. lit. w pkt odnośnika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ZFRAGzmianazmfragmentunpzdania">
    <w:name w:val="Z/CZ_WSP_LIT_ODNOŚNIKA – zm. części wsp. lit odnośnika artykułem (punktem)"/>
    <w:basedOn w:val="LITODNONIKAliteraodnonika"/>
    <w:next w:val="PKTpunkt"/>
    <w:uiPriority w:val="44"/>
    <w:qFormat/>
    <w:rsid w:val="006A748A"/>
  </w:style>
  <w:style w:type="paragraph" w:customStyle="1" w:styleId="ZDANIENASTNOWYWIERSZODNONIKAnpzddrugienowywiersz">
    <w:name w:val="Z/CZ_WSP_LIT_w_PKT_ODNOŚNIKA – zm. części wsp. lit. w pkt odnośnika artykułem (punktem)"/>
    <w:basedOn w:val="ZZFRAGzmianazmfragmentunpzdania"/>
    <w:uiPriority w:val="44"/>
    <w:qFormat/>
    <w:rsid w:val="006A748A"/>
    <w:pPr>
      <w:ind w:left="907"/>
    </w:pPr>
  </w:style>
  <w:style w:type="paragraph" w:customStyle="1" w:styleId="Z2TIRPKTzmpktpodwjnymtiret">
    <w:name w:val="Z/CZ_WSP_PKT_w_ODNOŚNIKU – zm. części wsp. pkt w zmienianym odnośniku artykułem (punktem)"/>
    <w:basedOn w:val="LITODNONIKAliteraodnonika"/>
    <w:uiPriority w:val="43"/>
    <w:qFormat/>
    <w:rsid w:val="006A748A"/>
    <w:pPr>
      <w:ind w:left="907"/>
    </w:pPr>
  </w:style>
  <w:style w:type="paragraph" w:customStyle="1" w:styleId="Z2TIRLITwPKTzmlitwpktpodwjnymtiret">
    <w:name w:val="Z/CZ_WSP_LIT_w_PKT_w_ODNOŚNIKU – zm. części wsp. lit. w pkt w zmienianym odnośniku artykułem (punktem)"/>
    <w:basedOn w:val="Z2TIRPKTzmpktpodwjnymtiret"/>
    <w:uiPriority w:val="44"/>
    <w:qFormat/>
    <w:rsid w:val="006A748A"/>
    <w:pPr>
      <w:ind w:left="1304"/>
    </w:pPr>
  </w:style>
  <w:style w:type="paragraph" w:customStyle="1" w:styleId="Z2TIRTIRwPKTzmtir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2TIRwPKTzmpodw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ARTzmartpodwjnymtiret">
    <w:name w:val="ZDANIE_NAST_NOWY_WIERSZ_ODNOŚNIKA – np. zd. drugie (nowy wiersz)"/>
    <w:basedOn w:val="TEKSTZacznikido"/>
    <w:semiHidden/>
    <w:qFormat/>
    <w:rsid w:val="009B4CB2"/>
  </w:style>
  <w:style w:type="paragraph" w:customStyle="1" w:styleId="Z2TIRUSTzmus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CZWSP2TIRwPKTzmczciwsppodwtirwpk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PKTzmczciwsp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ART(§) – zm. art. (§) podwójnym tiret"/>
    <w:basedOn w:val="Z2TIRUSTzmus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UST(§) – zm. ust. (§) podwójnym tiret"/>
    <w:basedOn w:val="Z2TIRUSTzmustpodwjnymtiret"/>
    <w:uiPriority w:val="84"/>
    <w:qFormat/>
    <w:rsid w:val="006A748A"/>
    <w:pPr>
      <w:ind w:left="1780" w:firstLine="510"/>
    </w:pPr>
  </w:style>
  <w:style w:type="paragraph" w:customStyle="1" w:styleId="ZTIRARTzmarttiret">
    <w:name w:val="Z_2TIR/CZ_WSP_2TIR_w_PKT – zm. części wsp. podw. tir. w pkt podwójnym tiret"/>
    <w:basedOn w:val="Z2TIRCZWSPLITwPKTzmczciwsplitwpktpodwjnymtiret"/>
    <w:uiPriority w:val="91"/>
    <w:qFormat/>
    <w:rsid w:val="006A748A"/>
    <w:pPr>
      <w:ind w:left="3164" w:firstLine="0"/>
    </w:pPr>
  </w:style>
  <w:style w:type="paragraph" w:customStyle="1" w:styleId="ZTIRUSTzmusttiret">
    <w:name w:val="Z_2TIR/CZ_WSP_PKT – zm. części wsp. pkt podwójnym tiret"/>
    <w:basedOn w:val="Z2TIRUSTzmustpodwjnymtiret"/>
    <w:uiPriority w:val="88"/>
    <w:qFormat/>
    <w:rsid w:val="006A748A"/>
    <w:pPr>
      <w:ind w:left="1780" w:firstLine="0"/>
    </w:pPr>
  </w:style>
  <w:style w:type="paragraph" w:customStyle="1" w:styleId="ZLITKSIGIzmozniprzedmksigiliter">
    <w:name w:val="Z_2TIR/CZ_WSP_LIT_w_PKT – zm. części wsp. lit. w pkt podwójnym tiret"/>
    <w:basedOn w:val="Z2TIRCZWSP2TIRwPKTzmczciwsppodwtirwpktpodwjnymtiret"/>
    <w:uiPriority w:val="89"/>
    <w:qFormat/>
    <w:rsid w:val="006A748A"/>
    <w:pPr>
      <w:ind w:left="2291" w:firstLine="0"/>
    </w:pPr>
  </w:style>
  <w:style w:type="paragraph" w:customStyle="1" w:styleId="ZLITTYTDZOZNzmozntytuudziauliter">
    <w:name w:val="Z_2TIR/CZ_WSP_TIR_w_PKT – zm. części wsp. tir. w pkt podwójnym tiret"/>
    <w:basedOn w:val="Z2TIRCZWSPPKTzmczciwsppktpodwjnymtiret"/>
    <w:uiPriority w:val="89"/>
    <w:qFormat/>
    <w:rsid w:val="006A748A"/>
    <w:pPr>
      <w:ind w:left="2767" w:firstLine="0"/>
    </w:pPr>
  </w:style>
  <w:style w:type="paragraph" w:customStyle="1" w:styleId="ZLITTYTDZPRZEDMzmprzedm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ROZDZODDZOZNzmoznrozdzoddz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PRZEDMzmprzedmrozdzoddzliter">
    <w:name w:val="Z_TIR/UST(§) – zm. ust. (§) tiret"/>
    <w:basedOn w:val="ZLITROZDZODDZOZNzmoznrozdzoddzliter"/>
    <w:uiPriority w:val="63"/>
    <w:qFormat/>
    <w:rsid w:val="006A748A"/>
  </w:style>
  <w:style w:type="paragraph" w:customStyle="1" w:styleId="ZTIRDZOZNzmozndziautiret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PRZEDMzmprzedmdziautiret">
    <w:name w:val="Z_LIT/TYT(DZ)_OZN – zm. ozn. tytułu (działu) literą"/>
    <w:basedOn w:val="ZTYTDZPRZEDMzmprzedmtytuulubdziauartykuempunktem"/>
    <w:next w:val="ZTIRROZDZODDZOZNzmoznrozdzoddztiret"/>
    <w:uiPriority w:val="53"/>
    <w:qFormat/>
    <w:rsid w:val="006A748A"/>
    <w:pPr>
      <w:ind w:left="987"/>
    </w:pPr>
  </w:style>
  <w:style w:type="paragraph" w:customStyle="1" w:styleId="ZTIRROZDZODDZOZNzmoznrozdzoddz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PRZEDMzmprzedmrozdzoddztiret">
    <w:name w:val="Z_LIT/ROZDZ(ODDZ)_OZN – zm. ozn. rozdz. (oddz.) literą"/>
    <w:basedOn w:val="ZLITUSTzmustliter"/>
    <w:next w:val="Z2TIRROZDZODDZOZNzmoznrozdzoddzpodwjnymtiret"/>
    <w:uiPriority w:val="54"/>
    <w:qFormat/>
    <w:rsid w:val="006A748A"/>
    <w:pPr>
      <w:ind w:left="987"/>
    </w:pPr>
  </w:style>
  <w:style w:type="paragraph" w:customStyle="1" w:styleId="Z2TIRROZDZODDZOZNzmoznrozdzoddzpodwjnymtiret">
    <w:name w:val="Z_LIT/ROZDZ(ODDZ)_PRZEDM – zm. przedm. rozdz. (oddz.) literą"/>
    <w:basedOn w:val="Odwoaniedokomentarza"/>
    <w:next w:val="ZLITTYTDZPRZEDMzmprzedmtytuudziauliter"/>
    <w:uiPriority w:val="54"/>
    <w:qFormat/>
    <w:rsid w:val="006A748A"/>
    <w:pPr>
      <w:ind w:left="987"/>
    </w:pPr>
  </w:style>
  <w:style w:type="paragraph" w:customStyle="1" w:styleId="Z2TIRROZDZODDZPRZEDMzmprzedmrozdzoddzpodwjnymtiret">
    <w:name w:val="Z_TIR/DZ_OZN – zm. ozn. działu tiret"/>
    <w:basedOn w:val="ZTIRDZPRZEDMzmprzedmdziautiret"/>
    <w:next w:val="IGindeksgrny"/>
    <w:uiPriority w:val="62"/>
    <w:qFormat/>
    <w:rsid w:val="006A748A"/>
    <w:pPr>
      <w:ind w:left="1383"/>
    </w:pPr>
  </w:style>
  <w:style w:type="paragraph" w:customStyle="1" w:styleId="IGindeksgrny">
    <w:name w:val="Z_TIR/DZ_PRZEDM – zm. przedm. działu tiret"/>
    <w:basedOn w:val="ZTIRROZDZODDZOZNzmoznrozdzoddztiret"/>
    <w:uiPriority w:val="62"/>
    <w:qFormat/>
    <w:rsid w:val="006A748A"/>
    <w:pPr>
      <w:ind w:left="1383"/>
    </w:pPr>
  </w:style>
  <w:style w:type="paragraph" w:customStyle="1" w:styleId="IDindeksdolny">
    <w:name w:val="Z_TIR/ROZDZ(ODDZ)_OZN – zm. ozn. rozdz. (oddz.) tiret"/>
    <w:basedOn w:val="ZTIRROZDZODDZPRZEDMzmprzedmrozdzoddztiret"/>
    <w:next w:val="IDPindeksdolnyipogrubienie"/>
    <w:uiPriority w:val="62"/>
    <w:qFormat/>
    <w:rsid w:val="006A748A"/>
    <w:pPr>
      <w:ind w:left="1383"/>
    </w:pPr>
  </w:style>
  <w:style w:type="paragraph" w:customStyle="1" w:styleId="IDPindeksdolnyipogrubienie">
    <w:name w:val="Z_TIR/ROZDZ(ODDZ)_PRZEDM – zm. przedm. rozdz. (oddz.) tiret"/>
    <w:basedOn w:val="Z2TIRROZDZODDZOZNzmoznrozdzoddzpodwjnymtiret"/>
    <w:uiPriority w:val="62"/>
    <w:qFormat/>
    <w:rsid w:val="006A748A"/>
    <w:pPr>
      <w:ind w:left="1383"/>
    </w:pPr>
  </w:style>
  <w:style w:type="paragraph" w:customStyle="1" w:styleId="IDKindeksdolnyikursywa">
    <w:name w:val="Z_2TIR/ROZDZ(ODDZ)_OZN – zm. ozn. rozdz. (oddz.) podwójnym tiret"/>
    <w:basedOn w:val="IDindeksdolny"/>
    <w:next w:val="IGPindeksgrnyipogrubienie"/>
    <w:uiPriority w:val="83"/>
    <w:qFormat/>
    <w:rsid w:val="006A748A"/>
    <w:pPr>
      <w:ind w:left="1780"/>
    </w:pPr>
  </w:style>
  <w:style w:type="paragraph" w:customStyle="1" w:styleId="IGPindeksgrnyipogrubienie">
    <w:name w:val="Z_2TIR/ROZDZ(ODDZ)_PRZEDM – zm. przedm. rozdz. (oddz.) podwójnym tiret"/>
    <w:basedOn w:val="IDPindeksdolnyipogrubienie"/>
    <w:next w:val="Z2TIRCZWSPTIRwPKTzmczciwsptirwpktpodwjnymtiret"/>
    <w:uiPriority w:val="83"/>
    <w:qFormat/>
    <w:rsid w:val="006A748A"/>
    <w:pPr>
      <w:ind w:left="1780"/>
    </w:pPr>
  </w:style>
  <w:style w:type="character" w:customStyle="1" w:styleId="IGKindeksgrnyikursywa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PKindeksgrnyipogrubienie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DPKindeksdolnyipogrug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Ppogrubienie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Kkursywa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PKpogrubienie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TEKSTOZNACZONYWDOKUMENCIERDOWYMJAKOUKRYTY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BEZWERSALIKW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IIGPindeksgrnyindeksugrnegoipogrubienie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indeksgrnyindeksugrnego">
    <w:name w:val="_K_ – kursywa"/>
    <w:basedOn w:val="Domylnaczcionkaakapitu"/>
    <w:uiPriority w:val="2"/>
    <w:qFormat/>
    <w:rsid w:val="006A748A"/>
    <w:rPr>
      <w:i/>
    </w:rPr>
  </w:style>
  <w:style w:type="character" w:customStyle="1" w:styleId="ODNONIKSPECtreodnonikadoodnonika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DataogoszeniaaktuTJ">
    <w:name w:val="_DCA_ – domyślna czcionka akapitu"/>
    <w:basedOn w:val="Domylnaczcionkaakapitu"/>
    <w:uiPriority w:val="1"/>
    <w:qFormat/>
    <w:rsid w:val="006A748A"/>
  </w:style>
  <w:style w:type="character" w:customStyle="1" w:styleId="Pozycj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CCFE8C00F649C8A27FF76468304E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39F2FF-2234-4CA3-8F3D-268542F931DC}"/>
      </w:docPartPr>
      <w:docPartBody>
        <w:p w:rsidR="008A61D6" w:rsidRDefault="00795A52">
          <w:pPr>
            <w:pStyle w:val="41CCFE8C00F649C8A27FF76468304EAF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52"/>
    <w:rsid w:val="00795A52"/>
    <w:rsid w:val="007D2C9E"/>
    <w:rsid w:val="008A61D6"/>
    <w:rsid w:val="00D2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41CCFE8C00F649C8A27FF76468304EAF">
    <w:name w:val="41CCFE8C00F649C8A27FF76468304EAF"/>
  </w:style>
  <w:style w:type="paragraph" w:customStyle="1" w:styleId="74225221AC6946018647233514B88BAC">
    <w:name w:val="74225221AC6946018647233514B88B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41CCFE8C00F649C8A27FF76468304EAF">
    <w:name w:val="41CCFE8C00F649C8A27FF76468304EAF"/>
  </w:style>
  <w:style w:type="paragraph" w:customStyle="1" w:styleId="74225221AC6946018647233514B88BAC">
    <w:name w:val="74225221AC6946018647233514B88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575734-35E2-4EF5-A1A8-ADD07418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10</TotalTime>
  <Pages>2</Pages>
  <Words>879</Words>
  <Characters>4879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cp:keywords>Sygnatura                         łamanie:</cp:keywords>
  <dc:description>Szablon aktu prawnego jest dziełem chronionym przez prawo autorskie.</dc:description>
  <cp:lastModifiedBy>Jolanta Świderska</cp:lastModifiedBy>
  <cp:revision>9</cp:revision>
  <cp:lastPrinted>2013-07-09T14:26:00Z</cp:lastPrinted>
  <dcterms:created xsi:type="dcterms:W3CDTF">2015-07-30T11:14:00Z</dcterms:created>
  <dcterms:modified xsi:type="dcterms:W3CDTF">2016-02-01T13:12:00Z</dcterms:modified>
  <cp:category>2195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